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03C76" w14:textId="77C40AE4" w:rsidR="00CF3F03" w:rsidRPr="00CF3F03" w:rsidRDefault="00CF3F03" w:rsidP="00DB0D66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宋体"/>
          <w:b/>
          <w:i/>
          <w:color w:val="000000"/>
        </w:rPr>
      </w:pPr>
      <w:bookmarkStart w:id="0" w:name="OLE_LINK545"/>
      <w:bookmarkStart w:id="1" w:name="OLE_LINK546"/>
      <w:bookmarkStart w:id="2" w:name="OLE_LINK592"/>
      <w:r w:rsidRPr="00CF3F03">
        <w:rPr>
          <w:rFonts w:ascii="Book Antiqua" w:eastAsia="Times New Roman" w:hAnsi="Book Antiqua" w:cs="宋体"/>
          <w:b/>
          <w:color w:val="000000"/>
        </w:rPr>
        <w:t xml:space="preserve">Name of </w:t>
      </w:r>
      <w:r w:rsidR="00ED3D7F">
        <w:rPr>
          <w:rFonts w:ascii="Book Antiqua" w:eastAsia="宋体" w:hAnsi="Book Antiqua" w:cs="宋体" w:hint="eastAsia"/>
          <w:b/>
          <w:color w:val="000000"/>
          <w:lang w:eastAsia="zh-CN"/>
        </w:rPr>
        <w:t>J</w:t>
      </w:r>
      <w:r w:rsidRPr="00CF3F03">
        <w:rPr>
          <w:rFonts w:ascii="Book Antiqua" w:eastAsia="Times New Roman" w:hAnsi="Book Antiqua" w:cs="宋体"/>
          <w:b/>
          <w:color w:val="000000"/>
        </w:rPr>
        <w:t xml:space="preserve">ournal: </w:t>
      </w:r>
      <w:r w:rsidR="00DB0D66" w:rsidRPr="00DB0D66">
        <w:rPr>
          <w:rFonts w:ascii="Book Antiqua" w:eastAsia="Times New Roman" w:hAnsi="Book Antiqua" w:cs="宋体"/>
          <w:b/>
          <w:i/>
          <w:color w:val="000000"/>
        </w:rPr>
        <w:t xml:space="preserve">World Journal of </w:t>
      </w:r>
      <w:proofErr w:type="spellStart"/>
      <w:r w:rsidR="00DB0D66" w:rsidRPr="00DB0D66">
        <w:rPr>
          <w:rFonts w:ascii="Book Antiqua" w:eastAsia="Times New Roman" w:hAnsi="Book Antiqua" w:cs="宋体"/>
          <w:b/>
          <w:i/>
          <w:color w:val="000000"/>
        </w:rPr>
        <w:t>Hepatology</w:t>
      </w:r>
      <w:proofErr w:type="spellEnd"/>
    </w:p>
    <w:p w14:paraId="0BBC5084" w14:textId="72F5D34A" w:rsidR="00CF3F03" w:rsidRPr="00CF3F03" w:rsidRDefault="00CF3F03" w:rsidP="00DB0D66">
      <w:pPr>
        <w:adjustRightInd w:val="0"/>
        <w:snapToGrid w:val="0"/>
        <w:spacing w:line="360" w:lineRule="auto"/>
        <w:jc w:val="both"/>
        <w:rPr>
          <w:rFonts w:ascii="Book Antiqua" w:eastAsia="宋体" w:hAnsi="Book Antiqua" w:cs="Arial"/>
          <w:color w:val="000000"/>
          <w:lang w:val="en" w:eastAsia="zh-CN"/>
        </w:rPr>
      </w:pPr>
      <w:r w:rsidRPr="00CF3F03">
        <w:rPr>
          <w:rFonts w:ascii="Book Antiqua" w:hAnsi="Book Antiqua" w:cs="Arial"/>
          <w:b/>
          <w:color w:val="000000"/>
          <w:lang w:val="en"/>
        </w:rPr>
        <w:t xml:space="preserve">Manuscript NO: </w:t>
      </w:r>
      <w:r w:rsidRPr="00CF3F03">
        <w:rPr>
          <w:rFonts w:ascii="Book Antiqua" w:eastAsia="宋体" w:hAnsi="Book Antiqua" w:cs="Arial"/>
          <w:b/>
          <w:color w:val="000000"/>
          <w:lang w:val="en" w:eastAsia="zh-CN"/>
        </w:rPr>
        <w:t>32931</w:t>
      </w:r>
    </w:p>
    <w:p w14:paraId="52697CAB" w14:textId="690460F1" w:rsidR="00CF3F03" w:rsidRPr="00CF3F03" w:rsidRDefault="00CF3F03" w:rsidP="00DB0D66">
      <w:pPr>
        <w:spacing w:line="360" w:lineRule="auto"/>
        <w:jc w:val="both"/>
        <w:rPr>
          <w:rFonts w:ascii="Book Antiqua" w:eastAsia="宋体" w:hAnsi="Book Antiqua"/>
          <w:b/>
          <w:lang w:eastAsia="zh-CN"/>
        </w:rPr>
      </w:pPr>
      <w:proofErr w:type="spellStart"/>
      <w:r w:rsidRPr="00CF3F03">
        <w:rPr>
          <w:rFonts w:ascii="Book Antiqua" w:hAnsi="Book Antiqua"/>
          <w:b/>
        </w:rPr>
        <w:t>Manuscript</w:t>
      </w:r>
      <w:proofErr w:type="spellEnd"/>
      <w:r w:rsidRPr="00CF3F03">
        <w:rPr>
          <w:rFonts w:ascii="Book Antiqua" w:hAnsi="Book Antiqua"/>
          <w:b/>
        </w:rPr>
        <w:t xml:space="preserve"> Type: </w:t>
      </w:r>
      <w:proofErr w:type="spellStart"/>
      <w:r w:rsidR="00E247E5">
        <w:rPr>
          <w:rFonts w:ascii="Book Antiqua" w:eastAsia="宋体" w:hAnsi="Book Antiqua" w:hint="eastAsia"/>
          <w:b/>
          <w:lang w:eastAsia="zh-CN"/>
        </w:rPr>
        <w:t>Minireviews</w:t>
      </w:r>
      <w:proofErr w:type="spellEnd"/>
    </w:p>
    <w:bookmarkEnd w:id="0"/>
    <w:bookmarkEnd w:id="1"/>
    <w:bookmarkEnd w:id="2"/>
    <w:p w14:paraId="368B7A1D" w14:textId="77777777" w:rsidR="00CF3F03" w:rsidRPr="00CF3F03" w:rsidRDefault="00CF3F03" w:rsidP="00DB0D66">
      <w:pPr>
        <w:spacing w:line="360" w:lineRule="auto"/>
        <w:jc w:val="both"/>
        <w:rPr>
          <w:rFonts w:ascii="Book Antiqua" w:eastAsia="宋体" w:hAnsi="Book Antiqua"/>
          <w:lang w:val="en-US" w:eastAsia="zh-CN"/>
        </w:rPr>
      </w:pPr>
    </w:p>
    <w:p w14:paraId="6150F938" w14:textId="179C047F" w:rsidR="00D00104" w:rsidRDefault="003D25E1" w:rsidP="00DB0D66">
      <w:pPr>
        <w:spacing w:line="360" w:lineRule="auto"/>
        <w:jc w:val="both"/>
        <w:rPr>
          <w:rFonts w:ascii="Book Antiqua" w:eastAsia="宋体" w:hAnsi="Book Antiqua"/>
          <w:b/>
          <w:lang w:val="en-US" w:eastAsia="zh-CN"/>
        </w:rPr>
      </w:pPr>
      <w:r w:rsidRPr="00CF3F03">
        <w:rPr>
          <w:rFonts w:ascii="Book Antiqua" w:hAnsi="Book Antiqua"/>
          <w:b/>
          <w:lang w:val="en-US"/>
        </w:rPr>
        <w:t xml:space="preserve">Addictive behaviors </w:t>
      </w:r>
      <w:r w:rsidR="0048365A" w:rsidRPr="00CF3F03">
        <w:rPr>
          <w:rFonts w:ascii="Book Antiqua" w:hAnsi="Book Antiqua"/>
          <w:b/>
          <w:lang w:val="en-US"/>
        </w:rPr>
        <w:t xml:space="preserve">in liver transplant </w:t>
      </w:r>
      <w:r w:rsidR="009D39CE" w:rsidRPr="00CF3F03">
        <w:rPr>
          <w:rFonts w:ascii="Book Antiqua" w:hAnsi="Book Antiqua"/>
          <w:b/>
          <w:lang w:val="en-US"/>
        </w:rPr>
        <w:t>recipients</w:t>
      </w:r>
      <w:r w:rsidR="0048365A" w:rsidRPr="00CF3F03">
        <w:rPr>
          <w:rFonts w:ascii="Book Antiqua" w:hAnsi="Book Antiqua"/>
          <w:b/>
          <w:lang w:val="en-US"/>
        </w:rPr>
        <w:t xml:space="preserve">: </w:t>
      </w:r>
      <w:r w:rsidR="00CF3F03" w:rsidRPr="00CF3F03">
        <w:rPr>
          <w:rFonts w:ascii="Book Antiqua" w:hAnsi="Book Antiqua"/>
          <w:b/>
          <w:lang w:val="en-US"/>
        </w:rPr>
        <w:t xml:space="preserve">The </w:t>
      </w:r>
      <w:r w:rsidR="00876826" w:rsidRPr="00CF3F03">
        <w:rPr>
          <w:rFonts w:ascii="Book Antiqua" w:hAnsi="Book Antiqua"/>
          <w:b/>
          <w:lang w:val="en-US"/>
        </w:rPr>
        <w:t>real</w:t>
      </w:r>
      <w:r w:rsidR="009074CF" w:rsidRPr="00CF3F03">
        <w:rPr>
          <w:rFonts w:ascii="Book Antiqua" w:hAnsi="Book Antiqua"/>
          <w:b/>
          <w:lang w:val="en-US"/>
        </w:rPr>
        <w:t xml:space="preserve"> </w:t>
      </w:r>
      <w:r w:rsidR="0048365A" w:rsidRPr="00CF3F03">
        <w:rPr>
          <w:rFonts w:ascii="Book Antiqua" w:hAnsi="Book Antiqua"/>
          <w:b/>
          <w:lang w:val="en-US"/>
        </w:rPr>
        <w:t>problem?</w:t>
      </w:r>
    </w:p>
    <w:p w14:paraId="5A8EA85B" w14:textId="77777777" w:rsidR="00CF3F03" w:rsidRPr="00CF3F03" w:rsidRDefault="00CF3F03" w:rsidP="00DB0D66">
      <w:pPr>
        <w:spacing w:line="360" w:lineRule="auto"/>
        <w:jc w:val="both"/>
        <w:rPr>
          <w:rFonts w:ascii="Book Antiqua" w:eastAsia="宋体" w:hAnsi="Book Antiqua"/>
          <w:b/>
          <w:lang w:val="en-US" w:eastAsia="zh-CN"/>
        </w:rPr>
      </w:pPr>
    </w:p>
    <w:p w14:paraId="6358A3BE" w14:textId="36E2D785" w:rsidR="00CF3F03" w:rsidRPr="00CF3F03" w:rsidRDefault="00CF3F03" w:rsidP="00DB0D66">
      <w:pPr>
        <w:spacing w:line="360" w:lineRule="auto"/>
        <w:jc w:val="both"/>
        <w:rPr>
          <w:rFonts w:ascii="Book Antiqua" w:hAnsi="Book Antiqua"/>
          <w:lang w:val="en-US"/>
        </w:rPr>
      </w:pPr>
      <w:r w:rsidRPr="00CF3F03">
        <w:rPr>
          <w:rFonts w:ascii="Book Antiqua" w:hAnsi="Book Antiqua"/>
        </w:rPr>
        <w:t>Donnadieu-Rigole</w:t>
      </w:r>
      <w:r>
        <w:rPr>
          <w:rFonts w:ascii="Book Antiqua" w:eastAsia="宋体" w:hAnsi="Book Antiqua" w:hint="eastAsia"/>
          <w:lang w:val="en-US" w:eastAsia="zh-CN"/>
        </w:rPr>
        <w:t xml:space="preserve"> H</w:t>
      </w:r>
      <w:r w:rsidRPr="00CF3F03">
        <w:rPr>
          <w:rFonts w:ascii="Book Antiqua" w:eastAsia="宋体" w:hAnsi="Book Antiqua" w:hint="eastAsia"/>
          <w:i/>
          <w:lang w:val="en-US" w:eastAsia="zh-CN"/>
        </w:rPr>
        <w:t xml:space="preserve"> et al. </w:t>
      </w:r>
      <w:r w:rsidRPr="00CF3F03">
        <w:rPr>
          <w:rFonts w:ascii="Book Antiqua" w:hAnsi="Book Antiqua"/>
          <w:lang w:val="en-US"/>
        </w:rPr>
        <w:t>Addictive behaviors and liver transplantation</w:t>
      </w:r>
    </w:p>
    <w:p w14:paraId="7A75B7D3" w14:textId="77777777" w:rsidR="00E53A5E" w:rsidRPr="00CF3F03" w:rsidRDefault="00E53A5E" w:rsidP="00DB0D66">
      <w:pPr>
        <w:spacing w:line="360" w:lineRule="auto"/>
        <w:jc w:val="both"/>
        <w:rPr>
          <w:rFonts w:ascii="Book Antiqua" w:hAnsi="Book Antiqua"/>
          <w:u w:val="single"/>
          <w:lang w:val="en-US"/>
        </w:rPr>
      </w:pPr>
    </w:p>
    <w:p w14:paraId="111A1BBB" w14:textId="77777777" w:rsidR="00CD7ADE" w:rsidRPr="00E247E5" w:rsidRDefault="00CD7ADE" w:rsidP="00DB0D66">
      <w:pPr>
        <w:spacing w:line="360" w:lineRule="auto"/>
        <w:jc w:val="both"/>
        <w:rPr>
          <w:rFonts w:ascii="Book Antiqua" w:eastAsia="宋体" w:hAnsi="Book Antiqua"/>
          <w:b/>
          <w:lang w:eastAsia="zh-CN"/>
        </w:rPr>
      </w:pPr>
      <w:r w:rsidRPr="00E247E5">
        <w:rPr>
          <w:rFonts w:ascii="Book Antiqua" w:hAnsi="Book Antiqua"/>
          <w:b/>
        </w:rPr>
        <w:t xml:space="preserve">Hélène Donnadieu-Rigole, </w:t>
      </w:r>
      <w:r w:rsidR="00922611" w:rsidRPr="00E247E5">
        <w:rPr>
          <w:rFonts w:ascii="Book Antiqua" w:hAnsi="Book Antiqua"/>
          <w:b/>
        </w:rPr>
        <w:t xml:space="preserve">Pascal </w:t>
      </w:r>
      <w:proofErr w:type="spellStart"/>
      <w:r w:rsidR="00922611" w:rsidRPr="00E247E5">
        <w:rPr>
          <w:rFonts w:ascii="Book Antiqua" w:hAnsi="Book Antiqua"/>
          <w:b/>
        </w:rPr>
        <w:t>Perney</w:t>
      </w:r>
      <w:proofErr w:type="spellEnd"/>
      <w:r w:rsidR="00922611" w:rsidRPr="00E247E5">
        <w:rPr>
          <w:rFonts w:ascii="Book Antiqua" w:hAnsi="Book Antiqua"/>
          <w:b/>
        </w:rPr>
        <w:t xml:space="preserve">, </w:t>
      </w:r>
      <w:r w:rsidRPr="00E247E5">
        <w:rPr>
          <w:rFonts w:ascii="Book Antiqua" w:hAnsi="Book Antiqua"/>
          <w:b/>
        </w:rPr>
        <w:t>José</w:t>
      </w:r>
      <w:r w:rsidR="00074D60" w:rsidRPr="00E247E5">
        <w:rPr>
          <w:rFonts w:ascii="Book Antiqua" w:hAnsi="Book Antiqua"/>
          <w:b/>
        </w:rPr>
        <w:t xml:space="preserve"> </w:t>
      </w:r>
      <w:proofErr w:type="spellStart"/>
      <w:r w:rsidRPr="00E247E5">
        <w:rPr>
          <w:rFonts w:ascii="Book Antiqua" w:hAnsi="Book Antiqua"/>
          <w:b/>
        </w:rPr>
        <w:t>Ursic-Bedoya</w:t>
      </w:r>
      <w:proofErr w:type="spellEnd"/>
      <w:r w:rsidRPr="00E247E5">
        <w:rPr>
          <w:rFonts w:ascii="Book Antiqua" w:hAnsi="Book Antiqua"/>
          <w:b/>
        </w:rPr>
        <w:t xml:space="preserve">, </w:t>
      </w:r>
      <w:r w:rsidR="009D39CE" w:rsidRPr="00E247E5">
        <w:rPr>
          <w:rFonts w:ascii="Book Antiqua" w:hAnsi="Book Antiqua"/>
          <w:b/>
        </w:rPr>
        <w:t xml:space="preserve">Stéphanie Faure, </w:t>
      </w:r>
      <w:r w:rsidRPr="00E247E5">
        <w:rPr>
          <w:rFonts w:ascii="Book Antiqua" w:hAnsi="Book Antiqua"/>
          <w:b/>
        </w:rPr>
        <w:t>Georges-Philippe Pageaux</w:t>
      </w:r>
    </w:p>
    <w:p w14:paraId="75D7A9F2" w14:textId="77777777" w:rsidR="00CD7ADE" w:rsidRPr="00CF3F03" w:rsidRDefault="00CD7ADE" w:rsidP="00DB0D66">
      <w:pPr>
        <w:spacing w:line="360" w:lineRule="auto"/>
        <w:jc w:val="both"/>
        <w:rPr>
          <w:rFonts w:ascii="Book Antiqua" w:eastAsia="宋体" w:hAnsi="Book Antiqua"/>
          <w:lang w:val="en-US" w:eastAsia="zh-CN"/>
        </w:rPr>
      </w:pPr>
    </w:p>
    <w:p w14:paraId="6D9F8FB7" w14:textId="36D14C3A" w:rsidR="005826C5" w:rsidRDefault="00805CB2" w:rsidP="00DB0D66">
      <w:pPr>
        <w:spacing w:line="360" w:lineRule="auto"/>
        <w:jc w:val="both"/>
        <w:rPr>
          <w:rFonts w:ascii="Book Antiqua" w:eastAsia="宋体" w:hAnsi="Book Antiqua"/>
          <w:lang w:val="en-US" w:eastAsia="zh-CN"/>
        </w:rPr>
      </w:pPr>
      <w:r w:rsidRPr="00CF3F03">
        <w:rPr>
          <w:rFonts w:ascii="Book Antiqua" w:hAnsi="Book Antiqua"/>
          <w:b/>
          <w:lang w:val="en-US"/>
        </w:rPr>
        <w:t xml:space="preserve">Hélène </w:t>
      </w:r>
      <w:proofErr w:type="spellStart"/>
      <w:r w:rsidRPr="00CF3F03">
        <w:rPr>
          <w:rFonts w:ascii="Book Antiqua" w:hAnsi="Book Antiqua"/>
          <w:b/>
          <w:lang w:val="en-US"/>
        </w:rPr>
        <w:t>Donnadieu-Rigole</w:t>
      </w:r>
      <w:proofErr w:type="spellEnd"/>
      <w:r w:rsidRPr="00CF3F03">
        <w:rPr>
          <w:rFonts w:ascii="Book Antiqua" w:hAnsi="Book Antiqua"/>
          <w:b/>
          <w:lang w:val="en-US"/>
        </w:rPr>
        <w:t>,</w:t>
      </w:r>
      <w:r w:rsidRPr="00CF3F03">
        <w:rPr>
          <w:rFonts w:ascii="Book Antiqua" w:hAnsi="Book Antiqua"/>
          <w:lang w:val="en-US"/>
        </w:rPr>
        <w:t xml:space="preserve"> </w:t>
      </w:r>
      <w:r w:rsidR="00CF3F03" w:rsidRPr="00CF3F03">
        <w:rPr>
          <w:rFonts w:ascii="Book Antiqua" w:hAnsi="Book Antiqua"/>
          <w:lang w:val="en-US"/>
        </w:rPr>
        <w:t xml:space="preserve">Department </w:t>
      </w:r>
      <w:r w:rsidR="00CF3F03">
        <w:rPr>
          <w:rFonts w:ascii="Book Antiqua" w:eastAsia="宋体" w:hAnsi="Book Antiqua" w:hint="eastAsia"/>
          <w:lang w:val="en-US" w:eastAsia="zh-CN"/>
        </w:rPr>
        <w:t xml:space="preserve">of </w:t>
      </w:r>
      <w:proofErr w:type="spellStart"/>
      <w:r w:rsidR="00585E8D" w:rsidRPr="00CF3F03">
        <w:rPr>
          <w:rFonts w:ascii="Book Antiqua" w:hAnsi="Book Antiqua"/>
          <w:lang w:val="en-US"/>
        </w:rPr>
        <w:t>Addictology</w:t>
      </w:r>
      <w:proofErr w:type="spellEnd"/>
      <w:r w:rsidR="00B82220" w:rsidRPr="00CF3F03">
        <w:rPr>
          <w:rFonts w:ascii="Book Antiqua" w:hAnsi="Book Antiqua"/>
          <w:lang w:val="en-US"/>
        </w:rPr>
        <w:t xml:space="preserve">, Saint </w:t>
      </w:r>
      <w:proofErr w:type="spellStart"/>
      <w:r w:rsidR="00B82220" w:rsidRPr="00CF3F03">
        <w:rPr>
          <w:rFonts w:ascii="Book Antiqua" w:hAnsi="Book Antiqua"/>
          <w:lang w:val="en-US"/>
        </w:rPr>
        <w:t>Eloi</w:t>
      </w:r>
      <w:proofErr w:type="spellEnd"/>
      <w:r w:rsidR="00B82220" w:rsidRPr="00CF3F03">
        <w:rPr>
          <w:rFonts w:ascii="Book Antiqua" w:hAnsi="Book Antiqua"/>
          <w:lang w:val="en-US"/>
        </w:rPr>
        <w:t xml:space="preserve"> University H</w:t>
      </w:r>
      <w:r w:rsidR="005826C5" w:rsidRPr="00CF3F03">
        <w:rPr>
          <w:rFonts w:ascii="Book Antiqua" w:hAnsi="Book Antiqua"/>
          <w:lang w:val="en-US"/>
        </w:rPr>
        <w:t xml:space="preserve">ospital, University of </w:t>
      </w:r>
      <w:r w:rsidR="008B7DE4" w:rsidRPr="00CF3F03">
        <w:rPr>
          <w:rFonts w:ascii="Book Antiqua" w:hAnsi="Book Antiqua"/>
          <w:lang w:val="en-US"/>
        </w:rPr>
        <w:t>Montpellier, 34295 Montpellier</w:t>
      </w:r>
      <w:r w:rsidR="005826C5" w:rsidRPr="00CF3F03">
        <w:rPr>
          <w:rFonts w:ascii="Book Antiqua" w:hAnsi="Book Antiqua"/>
          <w:lang w:val="en-US"/>
        </w:rPr>
        <w:t>, France</w:t>
      </w:r>
    </w:p>
    <w:p w14:paraId="3D908DB1" w14:textId="77777777" w:rsidR="00CF3F03" w:rsidRPr="00CF3F03" w:rsidRDefault="00CF3F03" w:rsidP="00DB0D66">
      <w:pPr>
        <w:spacing w:line="360" w:lineRule="auto"/>
        <w:jc w:val="both"/>
        <w:rPr>
          <w:rFonts w:ascii="Book Antiqua" w:eastAsia="宋体" w:hAnsi="Book Antiqua"/>
          <w:lang w:val="en-US" w:eastAsia="zh-CN"/>
        </w:rPr>
      </w:pPr>
    </w:p>
    <w:p w14:paraId="1D59416A" w14:textId="52A248D7" w:rsidR="005826C5" w:rsidRDefault="005826C5" w:rsidP="00DB0D66">
      <w:pPr>
        <w:spacing w:line="360" w:lineRule="auto"/>
        <w:jc w:val="both"/>
        <w:rPr>
          <w:rFonts w:ascii="Book Antiqua" w:eastAsia="宋体" w:hAnsi="Book Antiqua" w:cs="Arial"/>
          <w:iCs/>
          <w:color w:val="1A1A1A"/>
          <w:lang w:val="en-US" w:eastAsia="zh-CN"/>
        </w:rPr>
      </w:pPr>
      <w:r w:rsidRPr="00CF3F03">
        <w:rPr>
          <w:rFonts w:ascii="Book Antiqua" w:hAnsi="Book Antiqua"/>
          <w:b/>
          <w:lang w:val="en-US"/>
        </w:rPr>
        <w:t xml:space="preserve">Pascal </w:t>
      </w:r>
      <w:proofErr w:type="spellStart"/>
      <w:r w:rsidRPr="00CF3F03">
        <w:rPr>
          <w:rFonts w:ascii="Book Antiqua" w:hAnsi="Book Antiqua"/>
          <w:b/>
          <w:lang w:val="en-US"/>
        </w:rPr>
        <w:t>Perney</w:t>
      </w:r>
      <w:proofErr w:type="spellEnd"/>
      <w:r w:rsidRPr="00CF3F03">
        <w:rPr>
          <w:rFonts w:ascii="Book Antiqua" w:hAnsi="Book Antiqua"/>
          <w:b/>
          <w:lang w:val="en-US"/>
        </w:rPr>
        <w:t>,</w:t>
      </w:r>
      <w:r w:rsidRPr="00CF3F03">
        <w:rPr>
          <w:rFonts w:ascii="Book Antiqua" w:hAnsi="Book Antiqua"/>
          <w:lang w:val="en-US"/>
        </w:rPr>
        <w:t xml:space="preserve"> </w:t>
      </w:r>
      <w:r w:rsidR="00585E8D" w:rsidRPr="00CF3F03">
        <w:rPr>
          <w:rFonts w:ascii="Book Antiqua" w:hAnsi="Book Antiqua" w:cs="Arial"/>
          <w:iCs/>
          <w:color w:val="1A1A1A"/>
          <w:lang w:val="en-US"/>
        </w:rPr>
        <w:t>Department</w:t>
      </w:r>
      <w:r w:rsidR="00CF3F03" w:rsidRPr="00CF3F03">
        <w:rPr>
          <w:rFonts w:ascii="Book Antiqua" w:hAnsi="Book Antiqua"/>
          <w:lang w:val="en-US"/>
        </w:rPr>
        <w:t xml:space="preserve"> </w:t>
      </w:r>
      <w:r w:rsidR="00CF3F03">
        <w:rPr>
          <w:rFonts w:ascii="Book Antiqua" w:eastAsia="宋体" w:hAnsi="Book Antiqua" w:hint="eastAsia"/>
          <w:lang w:val="en-US" w:eastAsia="zh-CN"/>
        </w:rPr>
        <w:t xml:space="preserve">of </w:t>
      </w:r>
      <w:proofErr w:type="spellStart"/>
      <w:r w:rsidR="00CF3F03" w:rsidRPr="00CF3F03">
        <w:rPr>
          <w:rFonts w:ascii="Book Antiqua" w:hAnsi="Book Antiqua"/>
          <w:lang w:val="en-US"/>
        </w:rPr>
        <w:t>Addictology</w:t>
      </w:r>
      <w:proofErr w:type="spellEnd"/>
      <w:r w:rsidRPr="00CF3F03">
        <w:rPr>
          <w:rFonts w:ascii="Book Antiqua" w:hAnsi="Book Antiqua" w:cs="Arial"/>
          <w:iCs/>
          <w:color w:val="1A1A1A"/>
          <w:lang w:val="en-US"/>
        </w:rPr>
        <w:t>,</w:t>
      </w:r>
      <w:r w:rsidR="00CF3F03">
        <w:rPr>
          <w:rFonts w:ascii="Book Antiqua" w:eastAsia="宋体" w:hAnsi="Book Antiqua" w:cs="Arial" w:hint="eastAsia"/>
          <w:iCs/>
          <w:color w:val="1A1A1A"/>
          <w:lang w:val="en-US" w:eastAsia="zh-CN"/>
        </w:rPr>
        <w:t xml:space="preserve"> </w:t>
      </w:r>
      <w:proofErr w:type="spellStart"/>
      <w:r w:rsidR="00B82220" w:rsidRPr="00CF3F03">
        <w:rPr>
          <w:rFonts w:ascii="Book Antiqua" w:hAnsi="Book Antiqua" w:cs="Arial"/>
          <w:iCs/>
          <w:color w:val="1A1A1A"/>
          <w:lang w:val="en-US"/>
        </w:rPr>
        <w:t>Caremeau</w:t>
      </w:r>
      <w:proofErr w:type="spellEnd"/>
      <w:r w:rsidR="00B82220" w:rsidRPr="00CF3F03">
        <w:rPr>
          <w:rFonts w:ascii="Book Antiqua" w:hAnsi="Book Antiqua" w:cs="Arial"/>
          <w:iCs/>
          <w:color w:val="1A1A1A"/>
          <w:lang w:val="en-US"/>
        </w:rPr>
        <w:t xml:space="preserve"> Hospital, </w:t>
      </w:r>
      <w:r w:rsidR="00E247E5">
        <w:rPr>
          <w:rFonts w:ascii="Book Antiqua" w:hAnsi="Book Antiqua" w:cs="Arial"/>
          <w:iCs/>
          <w:color w:val="1A1A1A"/>
          <w:lang w:val="en-US"/>
        </w:rPr>
        <w:t>30</w:t>
      </w:r>
      <w:r w:rsidRPr="00CF3F03">
        <w:rPr>
          <w:rFonts w:ascii="Book Antiqua" w:hAnsi="Book Antiqua" w:cs="Arial"/>
          <w:iCs/>
          <w:color w:val="1A1A1A"/>
          <w:lang w:val="en-US"/>
        </w:rPr>
        <w:t xml:space="preserve">000 </w:t>
      </w:r>
      <w:proofErr w:type="spellStart"/>
      <w:r w:rsidRPr="00CF3F03">
        <w:rPr>
          <w:rFonts w:ascii="Book Antiqua" w:hAnsi="Book Antiqua" w:cs="Arial"/>
          <w:iCs/>
          <w:color w:val="1A1A1A"/>
          <w:lang w:val="en-US"/>
        </w:rPr>
        <w:t>Nîmes</w:t>
      </w:r>
      <w:proofErr w:type="spellEnd"/>
      <w:r w:rsidRPr="00CF3F03">
        <w:rPr>
          <w:rFonts w:ascii="Book Antiqua" w:hAnsi="Book Antiqua" w:cs="Arial"/>
          <w:iCs/>
          <w:color w:val="1A1A1A"/>
          <w:lang w:val="en-US"/>
        </w:rPr>
        <w:t>, France</w:t>
      </w:r>
    </w:p>
    <w:p w14:paraId="4345C59E" w14:textId="77777777" w:rsidR="00CF3F03" w:rsidRPr="00CF3F03" w:rsidRDefault="00CF3F03" w:rsidP="00DB0D66">
      <w:pPr>
        <w:spacing w:line="360" w:lineRule="auto"/>
        <w:jc w:val="both"/>
        <w:rPr>
          <w:rFonts w:ascii="Book Antiqua" w:eastAsia="宋体" w:hAnsi="Book Antiqua" w:cs="Arial"/>
          <w:iCs/>
          <w:color w:val="1A1A1A"/>
          <w:lang w:val="en-US" w:eastAsia="zh-CN"/>
        </w:rPr>
      </w:pPr>
    </w:p>
    <w:p w14:paraId="042F4293" w14:textId="16662B09" w:rsidR="00B82220" w:rsidRPr="00CF3F03" w:rsidRDefault="00B82220" w:rsidP="00DB0D66">
      <w:pPr>
        <w:spacing w:line="360" w:lineRule="auto"/>
        <w:jc w:val="both"/>
        <w:rPr>
          <w:rFonts w:ascii="Book Antiqua" w:hAnsi="Book Antiqua" w:cs="Arial"/>
          <w:iCs/>
          <w:color w:val="1A1A1A"/>
          <w:lang w:val="en-US"/>
        </w:rPr>
      </w:pPr>
      <w:r w:rsidRPr="00CF3F03">
        <w:rPr>
          <w:rFonts w:ascii="Book Antiqua" w:hAnsi="Book Antiqua" w:cs="Arial"/>
          <w:b/>
          <w:iCs/>
          <w:color w:val="1A1A1A"/>
          <w:lang w:val="en-US"/>
        </w:rPr>
        <w:t xml:space="preserve">José </w:t>
      </w:r>
      <w:proofErr w:type="spellStart"/>
      <w:r w:rsidRPr="00CF3F03">
        <w:rPr>
          <w:rFonts w:ascii="Book Antiqua" w:hAnsi="Book Antiqua" w:cs="Arial"/>
          <w:b/>
          <w:iCs/>
          <w:color w:val="1A1A1A"/>
          <w:lang w:val="en-US"/>
        </w:rPr>
        <w:t>Ursic-Bedoya</w:t>
      </w:r>
      <w:proofErr w:type="spellEnd"/>
      <w:r w:rsidRPr="00CF3F03">
        <w:rPr>
          <w:rFonts w:ascii="Book Antiqua" w:hAnsi="Book Antiqua" w:cs="Arial"/>
          <w:b/>
          <w:iCs/>
          <w:color w:val="1A1A1A"/>
          <w:lang w:val="en-US"/>
        </w:rPr>
        <w:t xml:space="preserve">, </w:t>
      </w:r>
      <w:proofErr w:type="spellStart"/>
      <w:r w:rsidR="009D39CE" w:rsidRPr="00CF3F03">
        <w:rPr>
          <w:rFonts w:ascii="Book Antiqua" w:hAnsi="Book Antiqua" w:cs="Arial"/>
          <w:b/>
          <w:iCs/>
          <w:color w:val="1A1A1A"/>
          <w:lang w:val="en-US"/>
        </w:rPr>
        <w:t>Stéphanie</w:t>
      </w:r>
      <w:proofErr w:type="spellEnd"/>
      <w:r w:rsidR="009D39CE" w:rsidRPr="00CF3F03">
        <w:rPr>
          <w:rFonts w:ascii="Book Antiqua" w:hAnsi="Book Antiqua" w:cs="Arial"/>
          <w:b/>
          <w:iCs/>
          <w:color w:val="1A1A1A"/>
          <w:lang w:val="en-US"/>
        </w:rPr>
        <w:t xml:space="preserve"> Faure, </w:t>
      </w:r>
      <w:r w:rsidRPr="00CF3F03">
        <w:rPr>
          <w:rFonts w:ascii="Book Antiqua" w:hAnsi="Book Antiqua" w:cs="Arial"/>
          <w:b/>
          <w:iCs/>
          <w:color w:val="1A1A1A"/>
          <w:lang w:val="en-US"/>
        </w:rPr>
        <w:t xml:space="preserve">Georges-Philippe </w:t>
      </w:r>
      <w:proofErr w:type="spellStart"/>
      <w:r w:rsidRPr="00CF3F03">
        <w:rPr>
          <w:rFonts w:ascii="Book Antiqua" w:hAnsi="Book Antiqua" w:cs="Arial"/>
          <w:b/>
          <w:iCs/>
          <w:color w:val="1A1A1A"/>
          <w:lang w:val="en-US"/>
        </w:rPr>
        <w:t>Pageaux</w:t>
      </w:r>
      <w:proofErr w:type="spellEnd"/>
      <w:r w:rsidRPr="00CF3F03">
        <w:rPr>
          <w:rFonts w:ascii="Book Antiqua" w:hAnsi="Book Antiqua" w:cs="Arial"/>
          <w:b/>
          <w:iCs/>
          <w:color w:val="1A1A1A"/>
          <w:lang w:val="en-US"/>
        </w:rPr>
        <w:t>,</w:t>
      </w:r>
      <w:r w:rsidRPr="00CF3F03">
        <w:rPr>
          <w:rFonts w:ascii="Book Antiqua" w:hAnsi="Book Antiqua" w:cs="Arial"/>
          <w:iCs/>
          <w:color w:val="1A1A1A"/>
          <w:lang w:val="en-US"/>
        </w:rPr>
        <w:t xml:space="preserve"> </w:t>
      </w:r>
      <w:r w:rsidR="004C52E2" w:rsidRPr="00CF3F03">
        <w:rPr>
          <w:rFonts w:ascii="Book Antiqua" w:hAnsi="Book Antiqua" w:cs="Arial"/>
          <w:iCs/>
          <w:color w:val="1A1A1A"/>
          <w:lang w:val="en-US"/>
        </w:rPr>
        <w:t xml:space="preserve">Liver Transplantation Unit, </w:t>
      </w:r>
      <w:r w:rsidR="00CF3F03" w:rsidRPr="00CF3F03">
        <w:rPr>
          <w:rFonts w:ascii="Book Antiqua" w:hAnsi="Book Antiqua" w:cs="Arial"/>
          <w:iCs/>
          <w:color w:val="1A1A1A"/>
          <w:lang w:val="en-US"/>
        </w:rPr>
        <w:t>Department</w:t>
      </w:r>
      <w:r w:rsidR="00CF3F03" w:rsidRPr="00CF3F03">
        <w:rPr>
          <w:rFonts w:ascii="Book Antiqua" w:hAnsi="Book Antiqua"/>
          <w:lang w:val="en-US"/>
        </w:rPr>
        <w:t xml:space="preserve"> </w:t>
      </w:r>
      <w:r w:rsidR="00CF3F03">
        <w:rPr>
          <w:rFonts w:ascii="Book Antiqua" w:eastAsia="宋体" w:hAnsi="Book Antiqua" w:hint="eastAsia"/>
          <w:lang w:val="en-US" w:eastAsia="zh-CN"/>
        </w:rPr>
        <w:t xml:space="preserve">of </w:t>
      </w:r>
      <w:proofErr w:type="spellStart"/>
      <w:r w:rsidR="00CF3F03" w:rsidRPr="00CF3F03">
        <w:rPr>
          <w:rFonts w:ascii="Book Antiqua" w:hAnsi="Book Antiqua"/>
          <w:lang w:val="en-US"/>
        </w:rPr>
        <w:t>A</w:t>
      </w:r>
      <w:r w:rsidR="004C52E2" w:rsidRPr="00CF3F03">
        <w:rPr>
          <w:rFonts w:ascii="Book Antiqua" w:hAnsi="Book Antiqua" w:cs="Arial"/>
          <w:iCs/>
          <w:color w:val="1A1A1A"/>
          <w:lang w:val="en-US"/>
        </w:rPr>
        <w:t>Digestive</w:t>
      </w:r>
      <w:proofErr w:type="spellEnd"/>
      <w:r w:rsidR="004C52E2" w:rsidRPr="00CF3F03">
        <w:rPr>
          <w:rFonts w:ascii="Book Antiqua" w:hAnsi="Book Antiqua" w:cs="Arial"/>
          <w:iCs/>
          <w:color w:val="1A1A1A"/>
          <w:lang w:val="en-US"/>
        </w:rPr>
        <w:t xml:space="preserve">, Saint </w:t>
      </w:r>
      <w:proofErr w:type="spellStart"/>
      <w:r w:rsidR="004C52E2" w:rsidRPr="00CF3F03">
        <w:rPr>
          <w:rFonts w:ascii="Book Antiqua" w:hAnsi="Book Antiqua" w:cs="Arial"/>
          <w:iCs/>
          <w:color w:val="1A1A1A"/>
          <w:lang w:val="en-US"/>
        </w:rPr>
        <w:t>Eloi</w:t>
      </w:r>
      <w:proofErr w:type="spellEnd"/>
      <w:r w:rsidR="004C52E2" w:rsidRPr="00CF3F03">
        <w:rPr>
          <w:rFonts w:ascii="Book Antiqua" w:hAnsi="Book Antiqua" w:cs="Arial"/>
          <w:iCs/>
          <w:color w:val="1A1A1A"/>
          <w:lang w:val="en-US"/>
        </w:rPr>
        <w:t xml:space="preserve"> University Hospital</w:t>
      </w:r>
      <w:r w:rsidR="00585E8D" w:rsidRPr="00CF3F03">
        <w:rPr>
          <w:rFonts w:ascii="Book Antiqua" w:hAnsi="Book Antiqua" w:cs="Arial"/>
          <w:iCs/>
          <w:color w:val="1A1A1A"/>
          <w:lang w:val="en-US"/>
        </w:rPr>
        <w:t xml:space="preserve">, University of </w:t>
      </w:r>
      <w:r w:rsidR="008B7DE4" w:rsidRPr="00CF3F03">
        <w:rPr>
          <w:rFonts w:ascii="Book Antiqua" w:hAnsi="Book Antiqua" w:cs="Arial"/>
          <w:iCs/>
          <w:color w:val="1A1A1A"/>
          <w:lang w:val="en-US"/>
        </w:rPr>
        <w:t>Montpellier, 34295 Montpellier</w:t>
      </w:r>
      <w:r w:rsidR="00585E8D" w:rsidRPr="00CF3F03">
        <w:rPr>
          <w:rFonts w:ascii="Book Antiqua" w:hAnsi="Book Antiqua" w:cs="Arial"/>
          <w:iCs/>
          <w:color w:val="1A1A1A"/>
          <w:lang w:val="en-US"/>
        </w:rPr>
        <w:t>, France</w:t>
      </w:r>
    </w:p>
    <w:p w14:paraId="2419A452" w14:textId="77777777" w:rsidR="008B7DE4" w:rsidRPr="00CF3F03" w:rsidRDefault="008B7DE4" w:rsidP="00DB0D66">
      <w:pPr>
        <w:spacing w:line="360" w:lineRule="auto"/>
        <w:jc w:val="both"/>
        <w:rPr>
          <w:rFonts w:ascii="Book Antiqua" w:hAnsi="Book Antiqua" w:cs="Arial"/>
          <w:iCs/>
          <w:color w:val="1A1A1A"/>
          <w:lang w:val="en-US"/>
        </w:rPr>
      </w:pPr>
    </w:p>
    <w:p w14:paraId="06C1A9FF" w14:textId="77777777" w:rsidR="008B7DE4" w:rsidRPr="00CF3F03" w:rsidRDefault="008B7DE4" w:rsidP="00DB0D66">
      <w:pPr>
        <w:spacing w:line="360" w:lineRule="auto"/>
        <w:jc w:val="both"/>
        <w:rPr>
          <w:rFonts w:ascii="Book Antiqua" w:hAnsi="Book Antiqua" w:cs="Arial"/>
          <w:iCs/>
          <w:color w:val="1A1A1A"/>
          <w:lang w:val="en-US"/>
        </w:rPr>
      </w:pPr>
      <w:r w:rsidRPr="00CF3F03">
        <w:rPr>
          <w:rFonts w:ascii="Book Antiqua" w:hAnsi="Book Antiqua" w:cs="Arial"/>
          <w:b/>
          <w:iCs/>
          <w:color w:val="1A1A1A"/>
          <w:lang w:val="en-US"/>
        </w:rPr>
        <w:t xml:space="preserve">Author </w:t>
      </w:r>
      <w:r w:rsidR="00614B55" w:rsidRPr="00CF3F03">
        <w:rPr>
          <w:rFonts w:ascii="Book Antiqua" w:hAnsi="Book Antiqua" w:cs="Arial"/>
          <w:b/>
          <w:iCs/>
          <w:color w:val="1A1A1A"/>
          <w:lang w:val="en-US"/>
        </w:rPr>
        <w:t>contributions:</w:t>
      </w:r>
      <w:r w:rsidR="00614B55" w:rsidRPr="00CF3F03">
        <w:rPr>
          <w:rFonts w:ascii="Book Antiqua" w:hAnsi="Book Antiqua" w:cs="Arial"/>
          <w:iCs/>
          <w:color w:val="1A1A1A"/>
          <w:lang w:val="en-US"/>
        </w:rPr>
        <w:t xml:space="preserve"> </w:t>
      </w:r>
      <w:proofErr w:type="spellStart"/>
      <w:r w:rsidR="00614B55" w:rsidRPr="00CF3F03">
        <w:rPr>
          <w:rFonts w:ascii="Book Antiqua" w:hAnsi="Book Antiqua" w:cs="Arial"/>
          <w:iCs/>
          <w:color w:val="1A1A1A"/>
          <w:lang w:val="en-US"/>
        </w:rPr>
        <w:t>Donnadieu-Rigole</w:t>
      </w:r>
      <w:proofErr w:type="spellEnd"/>
      <w:r w:rsidR="00614B55" w:rsidRPr="00CF3F03">
        <w:rPr>
          <w:rFonts w:ascii="Book Antiqua" w:hAnsi="Book Antiqua" w:cs="Arial"/>
          <w:iCs/>
          <w:color w:val="1A1A1A"/>
          <w:lang w:val="en-US"/>
        </w:rPr>
        <w:t xml:space="preserve"> H reviewed the literature and wrote the manuscript, </w:t>
      </w:r>
      <w:proofErr w:type="spellStart"/>
      <w:r w:rsidR="00614B55" w:rsidRPr="00CF3F03">
        <w:rPr>
          <w:rFonts w:ascii="Book Antiqua" w:hAnsi="Book Antiqua" w:cs="Arial"/>
          <w:iCs/>
          <w:color w:val="1A1A1A"/>
          <w:lang w:val="en-US"/>
        </w:rPr>
        <w:t>Perney</w:t>
      </w:r>
      <w:proofErr w:type="spellEnd"/>
      <w:r w:rsidR="00614B55" w:rsidRPr="00CF3F03">
        <w:rPr>
          <w:rFonts w:ascii="Book Antiqua" w:hAnsi="Book Antiqua" w:cs="Arial"/>
          <w:iCs/>
          <w:color w:val="1A1A1A"/>
          <w:lang w:val="en-US"/>
        </w:rPr>
        <w:t xml:space="preserve"> P, </w:t>
      </w:r>
      <w:proofErr w:type="spellStart"/>
      <w:r w:rsidR="00614B55" w:rsidRPr="00CF3F03">
        <w:rPr>
          <w:rFonts w:ascii="Book Antiqua" w:hAnsi="Book Antiqua" w:cs="Arial"/>
          <w:iCs/>
          <w:color w:val="1A1A1A"/>
          <w:lang w:val="en-US"/>
        </w:rPr>
        <w:t>Ursic-Bedoya</w:t>
      </w:r>
      <w:proofErr w:type="spellEnd"/>
      <w:r w:rsidR="00614B55" w:rsidRPr="00CF3F03">
        <w:rPr>
          <w:rFonts w:ascii="Book Antiqua" w:hAnsi="Book Antiqua" w:cs="Arial"/>
          <w:iCs/>
          <w:color w:val="1A1A1A"/>
          <w:lang w:val="en-US"/>
        </w:rPr>
        <w:t xml:space="preserve"> J</w:t>
      </w:r>
      <w:r w:rsidR="00F930CD" w:rsidRPr="00CF3F03">
        <w:rPr>
          <w:rFonts w:ascii="Book Antiqua" w:hAnsi="Book Antiqua" w:cs="Arial"/>
          <w:iCs/>
          <w:color w:val="1A1A1A"/>
          <w:lang w:val="en-US"/>
        </w:rPr>
        <w:t xml:space="preserve">, Faure S </w:t>
      </w:r>
      <w:r w:rsidR="00614B55" w:rsidRPr="00CF3F03">
        <w:rPr>
          <w:rFonts w:ascii="Book Antiqua" w:hAnsi="Book Antiqua" w:cs="Arial"/>
          <w:iCs/>
          <w:color w:val="1A1A1A"/>
          <w:lang w:val="en-US"/>
        </w:rPr>
        <w:t xml:space="preserve">and </w:t>
      </w:r>
      <w:proofErr w:type="spellStart"/>
      <w:r w:rsidR="00614B55" w:rsidRPr="00CF3F03">
        <w:rPr>
          <w:rFonts w:ascii="Book Antiqua" w:hAnsi="Book Antiqua" w:cs="Arial"/>
          <w:iCs/>
          <w:color w:val="1A1A1A"/>
          <w:lang w:val="en-US"/>
        </w:rPr>
        <w:t>Pageaux</w:t>
      </w:r>
      <w:proofErr w:type="spellEnd"/>
      <w:r w:rsidR="00614B55" w:rsidRPr="00CF3F03">
        <w:rPr>
          <w:rFonts w:ascii="Book Antiqua" w:hAnsi="Book Antiqua" w:cs="Arial"/>
          <w:iCs/>
          <w:color w:val="1A1A1A"/>
          <w:lang w:val="en-US"/>
        </w:rPr>
        <w:t xml:space="preserve"> GP </w:t>
      </w:r>
      <w:r w:rsidR="005F5C69" w:rsidRPr="00CF3F03">
        <w:rPr>
          <w:rFonts w:ascii="Book Antiqua" w:hAnsi="Book Antiqua" w:cs="Arial"/>
          <w:iCs/>
          <w:color w:val="1A1A1A"/>
          <w:lang w:val="en-US"/>
        </w:rPr>
        <w:t>revised the manuscript</w:t>
      </w:r>
      <w:r w:rsidR="003C4DE0" w:rsidRPr="00CF3F03">
        <w:rPr>
          <w:rFonts w:ascii="Book Antiqua" w:hAnsi="Book Antiqua" w:cs="Arial"/>
          <w:iCs/>
          <w:color w:val="1A1A1A"/>
          <w:lang w:val="en-US"/>
        </w:rPr>
        <w:t xml:space="preserve">, </w:t>
      </w:r>
      <w:r w:rsidR="00F930CD" w:rsidRPr="00CF3F03">
        <w:rPr>
          <w:rFonts w:ascii="Book Antiqua" w:hAnsi="Book Antiqua" w:cs="Arial"/>
          <w:iCs/>
          <w:color w:val="1A1A1A"/>
          <w:lang w:val="en-US"/>
        </w:rPr>
        <w:t>a</w:t>
      </w:r>
      <w:r w:rsidR="00876826" w:rsidRPr="00CF3F03">
        <w:rPr>
          <w:rFonts w:ascii="Book Antiqua" w:hAnsi="Book Antiqua" w:cs="Arial"/>
          <w:iCs/>
          <w:color w:val="1A1A1A"/>
          <w:lang w:val="en-US"/>
        </w:rPr>
        <w:t>ll a</w:t>
      </w:r>
      <w:r w:rsidR="003C4DE0" w:rsidRPr="00CF3F03">
        <w:rPr>
          <w:rFonts w:ascii="Book Antiqua" w:hAnsi="Book Antiqua" w:cs="Arial"/>
          <w:iCs/>
          <w:color w:val="1A1A1A"/>
          <w:lang w:val="en-US"/>
        </w:rPr>
        <w:t>uthors c</w:t>
      </w:r>
      <w:r w:rsidR="00614B55" w:rsidRPr="00CF3F03">
        <w:rPr>
          <w:rFonts w:ascii="Book Antiqua" w:hAnsi="Book Antiqua" w:cs="Arial"/>
          <w:iCs/>
          <w:color w:val="1A1A1A"/>
          <w:lang w:val="en-US"/>
        </w:rPr>
        <w:t xml:space="preserve">ontributed </w:t>
      </w:r>
      <w:r w:rsidR="00472AB1" w:rsidRPr="00CF3F03">
        <w:rPr>
          <w:rFonts w:ascii="Book Antiqua" w:hAnsi="Book Antiqua" w:cs="Arial"/>
          <w:iCs/>
          <w:color w:val="1A1A1A"/>
          <w:lang w:val="en-US"/>
        </w:rPr>
        <w:t xml:space="preserve">equally to this </w:t>
      </w:r>
      <w:r w:rsidR="00614B55" w:rsidRPr="00CF3F03">
        <w:rPr>
          <w:rFonts w:ascii="Book Antiqua" w:hAnsi="Book Antiqua" w:cs="Arial"/>
          <w:iCs/>
          <w:color w:val="1A1A1A"/>
          <w:lang w:val="en-US"/>
        </w:rPr>
        <w:t>paper</w:t>
      </w:r>
      <w:r w:rsidR="00D64806" w:rsidRPr="00CF3F03">
        <w:rPr>
          <w:rFonts w:ascii="Book Antiqua" w:hAnsi="Book Antiqua" w:cs="Arial"/>
          <w:iCs/>
          <w:color w:val="1A1A1A"/>
          <w:lang w:val="en-US"/>
        </w:rPr>
        <w:t xml:space="preserve">. </w:t>
      </w:r>
    </w:p>
    <w:p w14:paraId="5CDD94D7" w14:textId="489E2738" w:rsidR="00585E8D" w:rsidRPr="00CF3F03" w:rsidRDefault="00CF3F03" w:rsidP="00DB0D66">
      <w:pPr>
        <w:spacing w:line="360" w:lineRule="auto"/>
        <w:jc w:val="both"/>
        <w:rPr>
          <w:rFonts w:ascii="Book Antiqua" w:eastAsia="宋体" w:hAnsi="Book Antiqua" w:cs="Arial"/>
          <w:iCs/>
          <w:color w:val="1A1A1A"/>
          <w:lang w:val="en-US" w:eastAsia="zh-CN"/>
        </w:rPr>
      </w:pPr>
      <w:r>
        <w:rPr>
          <w:rFonts w:ascii="Book Antiqua" w:eastAsia="宋体" w:hAnsi="Book Antiqua" w:cs="Arial" w:hint="eastAsia"/>
          <w:iCs/>
          <w:color w:val="1A1A1A"/>
          <w:lang w:val="en-US" w:eastAsia="zh-CN"/>
        </w:rPr>
        <w:t xml:space="preserve"> </w:t>
      </w:r>
    </w:p>
    <w:p w14:paraId="3BA3E2FC" w14:textId="77777777" w:rsidR="00472AB1" w:rsidRPr="00CF3F03" w:rsidRDefault="00472AB1" w:rsidP="00DB0D66">
      <w:pPr>
        <w:spacing w:line="360" w:lineRule="auto"/>
        <w:jc w:val="both"/>
        <w:rPr>
          <w:rFonts w:ascii="Book Antiqua" w:hAnsi="Book Antiqua" w:cs="Arial"/>
          <w:iCs/>
          <w:color w:val="1A1A1A"/>
          <w:lang w:val="en-US"/>
        </w:rPr>
      </w:pPr>
      <w:r w:rsidRPr="00CF3F03">
        <w:rPr>
          <w:rFonts w:ascii="Book Antiqua" w:hAnsi="Book Antiqua" w:cs="Arial"/>
          <w:b/>
          <w:iCs/>
          <w:color w:val="1A1A1A"/>
          <w:lang w:val="en-US"/>
        </w:rPr>
        <w:t>Conflict-of-interest statement</w:t>
      </w:r>
      <w:r w:rsidRPr="00CF3F03">
        <w:rPr>
          <w:rFonts w:ascii="Book Antiqua" w:hAnsi="Book Antiqua" w:cs="Arial"/>
          <w:iCs/>
          <w:color w:val="1A1A1A"/>
          <w:lang w:val="en-US"/>
        </w:rPr>
        <w:t>: The authors declare the</w:t>
      </w:r>
      <w:r w:rsidR="00876826" w:rsidRPr="00CF3F03">
        <w:rPr>
          <w:rFonts w:ascii="Book Antiqua" w:hAnsi="Book Antiqua" w:cs="Arial"/>
          <w:iCs/>
          <w:color w:val="1A1A1A"/>
          <w:lang w:val="en-US"/>
        </w:rPr>
        <w:t>re</w:t>
      </w:r>
      <w:r w:rsidRPr="00CF3F03">
        <w:rPr>
          <w:rFonts w:ascii="Book Antiqua" w:hAnsi="Book Antiqua" w:cs="Arial"/>
          <w:iCs/>
          <w:color w:val="1A1A1A"/>
          <w:lang w:val="en-US"/>
        </w:rPr>
        <w:t xml:space="preserve"> </w:t>
      </w:r>
      <w:r w:rsidR="00876826" w:rsidRPr="00CF3F03">
        <w:rPr>
          <w:rFonts w:ascii="Book Antiqua" w:hAnsi="Book Antiqua" w:cs="Arial"/>
          <w:iCs/>
          <w:color w:val="1A1A1A"/>
          <w:lang w:val="en-US"/>
        </w:rPr>
        <w:t>is</w:t>
      </w:r>
      <w:r w:rsidRPr="00CF3F03">
        <w:rPr>
          <w:rFonts w:ascii="Book Antiqua" w:hAnsi="Book Antiqua" w:cs="Arial"/>
          <w:iCs/>
          <w:color w:val="1A1A1A"/>
          <w:lang w:val="en-US"/>
        </w:rPr>
        <w:t xml:space="preserve"> no conflict of interest</w:t>
      </w:r>
      <w:r w:rsidR="00876826" w:rsidRPr="00CF3F03">
        <w:rPr>
          <w:rFonts w:ascii="Book Antiqua" w:hAnsi="Book Antiqua" w:cs="Arial"/>
          <w:iCs/>
          <w:color w:val="1A1A1A"/>
          <w:lang w:val="en-US"/>
        </w:rPr>
        <w:t>.</w:t>
      </w:r>
    </w:p>
    <w:p w14:paraId="1947A016" w14:textId="77777777" w:rsidR="003C4DE0" w:rsidRPr="00CF3F03" w:rsidRDefault="003C4DE0" w:rsidP="00DB0D66">
      <w:pPr>
        <w:spacing w:line="360" w:lineRule="auto"/>
        <w:jc w:val="both"/>
        <w:rPr>
          <w:rFonts w:ascii="Book Antiqua" w:hAnsi="Book Antiqua" w:cs="Arial"/>
          <w:iCs/>
          <w:color w:val="1A1A1A"/>
          <w:lang w:val="en-US"/>
        </w:rPr>
      </w:pPr>
    </w:p>
    <w:p w14:paraId="6BD52ADB" w14:textId="77777777" w:rsidR="00033A11" w:rsidRPr="00CF3F03" w:rsidRDefault="003C4DE0" w:rsidP="00DB0D66">
      <w:pPr>
        <w:spacing w:line="360" w:lineRule="auto"/>
        <w:jc w:val="both"/>
        <w:rPr>
          <w:rFonts w:ascii="Book Antiqua" w:hAnsi="Book Antiqua" w:cs="Arial"/>
          <w:iCs/>
          <w:color w:val="1A1A1A"/>
          <w:lang w:val="en-US"/>
        </w:rPr>
      </w:pPr>
      <w:r w:rsidRPr="00CF3F03">
        <w:rPr>
          <w:rFonts w:ascii="Book Antiqua" w:hAnsi="Book Antiqua" w:cs="Arial"/>
          <w:b/>
          <w:iCs/>
          <w:color w:val="1A1A1A"/>
          <w:lang w:val="en-US"/>
        </w:rPr>
        <w:t>Open-Access</w:t>
      </w:r>
      <w:r w:rsidRPr="00CF3F03">
        <w:rPr>
          <w:rFonts w:ascii="Book Antiqua" w:hAnsi="Book Antiqua" w:cs="Arial"/>
          <w:iCs/>
          <w:color w:val="1A1A1A"/>
          <w:lang w:val="en-US"/>
        </w:rPr>
        <w:t xml:space="preserve">: </w:t>
      </w:r>
      <w:r w:rsidR="00CB0BD9" w:rsidRPr="00CF3F03">
        <w:rPr>
          <w:rFonts w:ascii="Book Antiqua" w:hAnsi="Book Antiqua" w:cs="Arial"/>
          <w:iCs/>
          <w:color w:val="1A1A1A"/>
          <w:lang w:val="en-US"/>
        </w:rPr>
        <w:t>T</w:t>
      </w:r>
      <w:r w:rsidR="005F5C69" w:rsidRPr="00CF3F03">
        <w:rPr>
          <w:rFonts w:ascii="Book Antiqua" w:hAnsi="Book Antiqua" w:cs="Arial"/>
          <w:iCs/>
          <w:color w:val="1A1A1A"/>
          <w:lang w:val="en-US"/>
        </w:rPr>
        <w:t xml:space="preserve">his article is an open-access </w:t>
      </w:r>
      <w:r w:rsidR="009331D1" w:rsidRPr="00CF3F03">
        <w:rPr>
          <w:rFonts w:ascii="Book Antiqua" w:hAnsi="Book Antiqua" w:cs="Arial"/>
          <w:iCs/>
          <w:color w:val="1A1A1A"/>
          <w:lang w:val="en-US"/>
        </w:rPr>
        <w:t>article, which</w:t>
      </w:r>
      <w:r w:rsidRPr="00CF3F03">
        <w:rPr>
          <w:rFonts w:ascii="Book Antiqua" w:hAnsi="Book Antiqua" w:cs="Arial"/>
          <w:iCs/>
          <w:color w:val="1A1A1A"/>
          <w:lang w:val="en-US"/>
        </w:rPr>
        <w:t xml:space="preserve"> </w:t>
      </w:r>
      <w:r w:rsidR="00744FD0" w:rsidRPr="00CF3F03">
        <w:rPr>
          <w:rFonts w:ascii="Book Antiqua" w:hAnsi="Book Antiqua" w:cs="Arial"/>
          <w:iCs/>
          <w:color w:val="1A1A1A"/>
          <w:lang w:val="en-US"/>
        </w:rPr>
        <w:t>was selected by an in-house editor and fully peer-reviewed by external reviewers. It is distributed in accordance with the Creative Commons Attribution Non</w:t>
      </w:r>
      <w:r w:rsidR="00FE6074" w:rsidRPr="00CF3F03">
        <w:rPr>
          <w:rFonts w:ascii="Book Antiqua" w:hAnsi="Book Antiqua" w:cs="Arial"/>
          <w:iCs/>
          <w:color w:val="1A1A1A"/>
          <w:lang w:val="en-US"/>
        </w:rPr>
        <w:t xml:space="preserve"> Commercial (CCBY-NC 4.0) licens</w:t>
      </w:r>
      <w:r w:rsidR="00744FD0" w:rsidRPr="00CF3F03">
        <w:rPr>
          <w:rFonts w:ascii="Book Antiqua" w:hAnsi="Book Antiqua" w:cs="Arial"/>
          <w:iCs/>
          <w:color w:val="1A1A1A"/>
          <w:lang w:val="en-US"/>
        </w:rPr>
        <w:t>e, which permits others to distribute, remix adapt, build upon this w</w:t>
      </w:r>
      <w:r w:rsidR="00033A11" w:rsidRPr="00CF3F03">
        <w:rPr>
          <w:rFonts w:ascii="Book Antiqua" w:hAnsi="Book Antiqua" w:cs="Arial"/>
          <w:iCs/>
          <w:color w:val="1A1A1A"/>
          <w:lang w:val="en-US"/>
        </w:rPr>
        <w:t>ork non-commercially, and licens</w:t>
      </w:r>
      <w:r w:rsidR="00744FD0" w:rsidRPr="00CF3F03">
        <w:rPr>
          <w:rFonts w:ascii="Book Antiqua" w:hAnsi="Book Antiqua" w:cs="Arial"/>
          <w:iCs/>
          <w:color w:val="1A1A1A"/>
          <w:lang w:val="en-US"/>
        </w:rPr>
        <w:t>e their derivate works on different terms</w:t>
      </w:r>
      <w:r w:rsidR="00033A11" w:rsidRPr="00CF3F03">
        <w:rPr>
          <w:rFonts w:ascii="Book Antiqua" w:hAnsi="Book Antiqua" w:cs="Arial"/>
          <w:iCs/>
          <w:color w:val="1A1A1A"/>
          <w:lang w:val="en-US"/>
        </w:rPr>
        <w:t xml:space="preserve">, provided the original work is properly cited and the use is non-commercial. </w:t>
      </w:r>
    </w:p>
    <w:p w14:paraId="6BD9FC9B" w14:textId="77777777" w:rsidR="00CB0BD9" w:rsidRDefault="00033A11" w:rsidP="00DB0D66">
      <w:pPr>
        <w:spacing w:line="360" w:lineRule="auto"/>
        <w:jc w:val="both"/>
        <w:rPr>
          <w:rStyle w:val="Hyperlink"/>
          <w:rFonts w:ascii="Book Antiqua" w:eastAsia="宋体" w:hAnsi="Book Antiqua" w:cs="Arial"/>
          <w:iCs/>
          <w:lang w:val="en-US" w:eastAsia="zh-CN"/>
        </w:rPr>
      </w:pPr>
      <w:r w:rsidRPr="00CF3F03">
        <w:rPr>
          <w:rFonts w:ascii="Book Antiqua" w:hAnsi="Book Antiqua" w:cs="Arial"/>
          <w:iCs/>
          <w:color w:val="1A1A1A"/>
          <w:lang w:val="en-US"/>
        </w:rPr>
        <w:lastRenderedPageBreak/>
        <w:t xml:space="preserve">See: </w:t>
      </w:r>
      <w:hyperlink r:id="rId9" w:history="1">
        <w:r w:rsidRPr="00CF3F03">
          <w:rPr>
            <w:rStyle w:val="Hyperlink"/>
            <w:rFonts w:ascii="Book Antiqua" w:hAnsi="Book Antiqua" w:cs="Arial"/>
            <w:iCs/>
            <w:lang w:val="en-US"/>
          </w:rPr>
          <w:t>http://creativecommons.org/licences/by-nc/4.0/</w:t>
        </w:r>
      </w:hyperlink>
    </w:p>
    <w:p w14:paraId="1DA8088F" w14:textId="77777777" w:rsidR="00CF3F03" w:rsidRPr="00CF3F03" w:rsidRDefault="00CF3F03" w:rsidP="00DB0D66">
      <w:pPr>
        <w:spacing w:line="360" w:lineRule="auto"/>
        <w:jc w:val="both"/>
        <w:rPr>
          <w:rFonts w:ascii="Book Antiqua" w:eastAsia="宋体" w:hAnsi="Book Antiqua" w:cs="Arial"/>
          <w:iCs/>
          <w:color w:val="1A1A1A"/>
          <w:lang w:val="en-US" w:eastAsia="zh-CN"/>
        </w:rPr>
      </w:pPr>
    </w:p>
    <w:p w14:paraId="23E4DABB" w14:textId="77777777" w:rsidR="00CF3F03" w:rsidRPr="000D1F92" w:rsidRDefault="00CF3F03" w:rsidP="00DB0D66">
      <w:pPr>
        <w:spacing w:line="360" w:lineRule="auto"/>
        <w:jc w:val="both"/>
        <w:rPr>
          <w:rFonts w:ascii="Book Antiqua" w:hAnsi="Book Antiqua" w:cs="Arial Unicode MS"/>
          <w:color w:val="000000"/>
        </w:rPr>
      </w:pPr>
      <w:proofErr w:type="spellStart"/>
      <w:r w:rsidRPr="000D1F92">
        <w:rPr>
          <w:rFonts w:ascii="Book Antiqua" w:hAnsi="Book Antiqua" w:cs="Arial Unicode MS"/>
          <w:b/>
          <w:color w:val="000000"/>
        </w:rPr>
        <w:t>Manuscript</w:t>
      </w:r>
      <w:proofErr w:type="spellEnd"/>
      <w:r w:rsidRPr="000D1F92">
        <w:rPr>
          <w:rFonts w:ascii="Book Antiqua" w:hAnsi="Book Antiqua" w:cs="Arial Unicode MS"/>
          <w:b/>
          <w:color w:val="000000"/>
        </w:rPr>
        <w:t xml:space="preserve"> source:</w:t>
      </w:r>
      <w:r w:rsidRPr="000D1F92">
        <w:rPr>
          <w:rFonts w:ascii="Book Antiqua" w:hAnsi="Book Antiqua" w:cs="Arial Unicode MS"/>
          <w:color w:val="000000"/>
        </w:rPr>
        <w:t xml:space="preserve"> </w:t>
      </w:r>
      <w:proofErr w:type="spellStart"/>
      <w:r w:rsidRPr="000D1F92">
        <w:rPr>
          <w:rFonts w:ascii="Book Antiqua" w:hAnsi="Book Antiqua" w:cs="Arial Unicode MS"/>
          <w:color w:val="000000"/>
        </w:rPr>
        <w:t>Invited</w:t>
      </w:r>
      <w:proofErr w:type="spellEnd"/>
      <w:r w:rsidRPr="000D1F92">
        <w:rPr>
          <w:rFonts w:ascii="Book Antiqua" w:hAnsi="Book Antiqua" w:cs="Arial Unicode MS"/>
          <w:color w:val="000000"/>
        </w:rPr>
        <w:t xml:space="preserve"> </w:t>
      </w:r>
      <w:proofErr w:type="spellStart"/>
      <w:r w:rsidRPr="000D1F92">
        <w:rPr>
          <w:rFonts w:ascii="Book Antiqua" w:hAnsi="Book Antiqua" w:cs="Arial Unicode MS"/>
          <w:color w:val="000000"/>
        </w:rPr>
        <w:t>manuscript</w:t>
      </w:r>
      <w:proofErr w:type="spellEnd"/>
    </w:p>
    <w:p w14:paraId="24BCB9A0" w14:textId="77777777" w:rsidR="007A5884" w:rsidRPr="00CF3F03" w:rsidRDefault="007A5884" w:rsidP="00DB0D66">
      <w:pPr>
        <w:spacing w:line="360" w:lineRule="auto"/>
        <w:jc w:val="both"/>
        <w:rPr>
          <w:rFonts w:ascii="Book Antiqua" w:hAnsi="Book Antiqua" w:cs="Arial"/>
          <w:iCs/>
          <w:color w:val="1A1A1A"/>
          <w:lang w:val="en-US"/>
        </w:rPr>
      </w:pPr>
    </w:p>
    <w:p w14:paraId="200BDB68" w14:textId="0EB70AEA" w:rsidR="008D1D1B" w:rsidRPr="00CF3F03" w:rsidRDefault="007A5884" w:rsidP="00DB0D66">
      <w:pPr>
        <w:spacing w:line="360" w:lineRule="auto"/>
        <w:jc w:val="both"/>
        <w:rPr>
          <w:rFonts w:ascii="Book Antiqua" w:hAnsi="Book Antiqua" w:cs="Arial"/>
          <w:iCs/>
          <w:color w:val="1A1A1A"/>
          <w:lang w:val="en-US"/>
        </w:rPr>
      </w:pPr>
      <w:r w:rsidRPr="00CF3F03">
        <w:rPr>
          <w:rFonts w:ascii="Book Antiqua" w:hAnsi="Book Antiqua" w:cs="Arial"/>
          <w:b/>
          <w:iCs/>
          <w:color w:val="1A1A1A"/>
          <w:lang w:val="en-US"/>
        </w:rPr>
        <w:t>Correspondence to:</w:t>
      </w:r>
      <w:r w:rsidRPr="00CF3F03">
        <w:rPr>
          <w:rFonts w:ascii="Book Antiqua" w:hAnsi="Book Antiqua" w:cs="Arial"/>
          <w:iCs/>
          <w:color w:val="1A1A1A"/>
          <w:lang w:val="en-US"/>
        </w:rPr>
        <w:t xml:space="preserve"> </w:t>
      </w:r>
      <w:r w:rsidRPr="00CF3F03">
        <w:rPr>
          <w:rFonts w:ascii="Book Antiqua" w:hAnsi="Book Antiqua" w:cs="Arial"/>
          <w:b/>
          <w:iCs/>
          <w:color w:val="1A1A1A"/>
          <w:lang w:val="en-US"/>
        </w:rPr>
        <w:t xml:space="preserve">Hélène </w:t>
      </w:r>
      <w:proofErr w:type="spellStart"/>
      <w:r w:rsidRPr="00CF3F03">
        <w:rPr>
          <w:rFonts w:ascii="Book Antiqua" w:hAnsi="Book Antiqua" w:cs="Arial"/>
          <w:b/>
          <w:iCs/>
          <w:color w:val="1A1A1A"/>
          <w:lang w:val="en-US"/>
        </w:rPr>
        <w:t>Donnadieu-Rigole</w:t>
      </w:r>
      <w:proofErr w:type="spellEnd"/>
      <w:r w:rsidR="008D1D1B" w:rsidRPr="00CF3F03">
        <w:rPr>
          <w:rFonts w:ascii="Book Antiqua" w:hAnsi="Book Antiqua" w:cs="Arial"/>
          <w:b/>
          <w:iCs/>
          <w:color w:val="1A1A1A"/>
          <w:lang w:val="en-US"/>
        </w:rPr>
        <w:t>, MD, PhD,</w:t>
      </w:r>
      <w:r w:rsidR="00CF3F03" w:rsidRPr="00CF3F03">
        <w:rPr>
          <w:rFonts w:ascii="Book Antiqua" w:hAnsi="Book Antiqua"/>
          <w:lang w:val="en-US"/>
        </w:rPr>
        <w:t xml:space="preserve"> Department</w:t>
      </w:r>
      <w:r w:rsidR="00CF3F03">
        <w:rPr>
          <w:rFonts w:ascii="Book Antiqua" w:eastAsia="宋体" w:hAnsi="Book Antiqua" w:hint="eastAsia"/>
          <w:lang w:val="en-US" w:eastAsia="zh-CN"/>
        </w:rPr>
        <w:t xml:space="preserve"> </w:t>
      </w:r>
      <w:proofErr w:type="gramStart"/>
      <w:r w:rsidR="00CF3F03">
        <w:rPr>
          <w:rFonts w:ascii="Book Antiqua" w:eastAsia="宋体" w:hAnsi="Book Antiqua" w:hint="eastAsia"/>
          <w:lang w:val="en-US" w:eastAsia="zh-CN"/>
        </w:rPr>
        <w:t xml:space="preserve">of </w:t>
      </w:r>
      <w:r w:rsidR="008D1D1B" w:rsidRPr="00CF3F03">
        <w:rPr>
          <w:rFonts w:ascii="Book Antiqua" w:hAnsi="Book Antiqua" w:cs="Arial"/>
          <w:iCs/>
          <w:color w:val="1A1A1A"/>
          <w:lang w:val="en-US"/>
        </w:rPr>
        <w:t xml:space="preserve"> </w:t>
      </w:r>
      <w:proofErr w:type="spellStart"/>
      <w:r w:rsidR="001C6E15" w:rsidRPr="00CF3F03">
        <w:rPr>
          <w:rFonts w:ascii="Book Antiqua" w:hAnsi="Book Antiqua"/>
          <w:lang w:val="en-US"/>
        </w:rPr>
        <w:t>Addictology</w:t>
      </w:r>
      <w:proofErr w:type="spellEnd"/>
      <w:proofErr w:type="gramEnd"/>
      <w:r w:rsidR="008D1D1B" w:rsidRPr="00CF3F03">
        <w:rPr>
          <w:rFonts w:ascii="Book Antiqua" w:hAnsi="Book Antiqua" w:cs="Arial"/>
          <w:iCs/>
          <w:color w:val="1A1A1A"/>
          <w:lang w:val="en-US"/>
        </w:rPr>
        <w:t xml:space="preserve">, </w:t>
      </w:r>
      <w:r w:rsidR="008D1D1B" w:rsidRPr="00CF3F03">
        <w:rPr>
          <w:rFonts w:ascii="Book Antiqua" w:hAnsi="Book Antiqua"/>
          <w:lang w:val="en-US"/>
        </w:rPr>
        <w:t xml:space="preserve">Saint </w:t>
      </w:r>
      <w:proofErr w:type="spellStart"/>
      <w:r w:rsidR="008D1D1B" w:rsidRPr="00CF3F03">
        <w:rPr>
          <w:rFonts w:ascii="Book Antiqua" w:hAnsi="Book Antiqua"/>
          <w:lang w:val="en-US"/>
        </w:rPr>
        <w:t>Eloi</w:t>
      </w:r>
      <w:proofErr w:type="spellEnd"/>
      <w:r w:rsidR="008D1D1B" w:rsidRPr="00CF3F03">
        <w:rPr>
          <w:rFonts w:ascii="Book Antiqua" w:hAnsi="Book Antiqua"/>
          <w:lang w:val="en-US"/>
        </w:rPr>
        <w:t xml:space="preserve"> University Hospital, University of Montpellier, 34295 Montpellier </w:t>
      </w:r>
      <w:proofErr w:type="spellStart"/>
      <w:r w:rsidR="008D1D1B" w:rsidRPr="00CF3F03">
        <w:rPr>
          <w:rFonts w:ascii="Book Antiqua" w:hAnsi="Book Antiqua"/>
          <w:lang w:val="en-US"/>
        </w:rPr>
        <w:t>Cedex</w:t>
      </w:r>
      <w:proofErr w:type="spellEnd"/>
      <w:r w:rsidR="008D1D1B" w:rsidRPr="00CF3F03">
        <w:rPr>
          <w:rFonts w:ascii="Book Antiqua" w:hAnsi="Book Antiqua"/>
          <w:lang w:val="en-US"/>
        </w:rPr>
        <w:t xml:space="preserve"> 5, France. </w:t>
      </w:r>
      <w:hyperlink r:id="rId10" w:history="1">
        <w:r w:rsidR="008D1D1B" w:rsidRPr="00CF3F03">
          <w:rPr>
            <w:rStyle w:val="Hyperlink"/>
            <w:rFonts w:ascii="Book Antiqua" w:hAnsi="Book Antiqua"/>
            <w:lang w:val="en-US"/>
          </w:rPr>
          <w:t>h-donnadieu_rigole@chu-montpellier.fr</w:t>
        </w:r>
      </w:hyperlink>
    </w:p>
    <w:p w14:paraId="01ECFB54" w14:textId="77777777" w:rsidR="008D1D1B" w:rsidRPr="00CF3F03" w:rsidRDefault="008D1D1B" w:rsidP="00DB0D66">
      <w:pPr>
        <w:spacing w:line="360" w:lineRule="auto"/>
        <w:jc w:val="both"/>
        <w:rPr>
          <w:rFonts w:ascii="Book Antiqua" w:hAnsi="Book Antiqua"/>
          <w:lang w:val="en-US"/>
        </w:rPr>
      </w:pPr>
      <w:r w:rsidRPr="00CF3F03">
        <w:rPr>
          <w:rFonts w:ascii="Book Antiqua" w:hAnsi="Book Antiqua"/>
          <w:b/>
          <w:lang w:val="en-US"/>
        </w:rPr>
        <w:t>Telephone</w:t>
      </w:r>
      <w:r w:rsidRPr="00CF3F03">
        <w:rPr>
          <w:rFonts w:ascii="Book Antiqua" w:hAnsi="Book Antiqua"/>
          <w:lang w:val="en-US"/>
        </w:rPr>
        <w:t>: +33-4-67337020</w:t>
      </w:r>
    </w:p>
    <w:p w14:paraId="7B72711F" w14:textId="77777777" w:rsidR="008D1D1B" w:rsidRPr="00CF3F03" w:rsidRDefault="008D1D1B" w:rsidP="00DB0D66">
      <w:pPr>
        <w:spacing w:line="360" w:lineRule="auto"/>
        <w:jc w:val="both"/>
        <w:rPr>
          <w:rFonts w:ascii="Book Antiqua" w:hAnsi="Book Antiqua"/>
          <w:lang w:val="en-US"/>
        </w:rPr>
      </w:pPr>
      <w:r w:rsidRPr="00CF3F03">
        <w:rPr>
          <w:rFonts w:ascii="Book Antiqua" w:hAnsi="Book Antiqua"/>
          <w:b/>
          <w:lang w:val="en-US"/>
        </w:rPr>
        <w:t>Fax</w:t>
      </w:r>
      <w:r w:rsidRPr="00CF3F03">
        <w:rPr>
          <w:rFonts w:ascii="Book Antiqua" w:hAnsi="Book Antiqua"/>
          <w:lang w:val="en-US"/>
        </w:rPr>
        <w:t>: +33-4-67337869</w:t>
      </w:r>
    </w:p>
    <w:p w14:paraId="706AA786" w14:textId="77777777" w:rsidR="005E7B27" w:rsidRPr="00CF3F03" w:rsidRDefault="005E7B27" w:rsidP="00DB0D66">
      <w:pPr>
        <w:spacing w:line="360" w:lineRule="auto"/>
        <w:jc w:val="both"/>
        <w:rPr>
          <w:rFonts w:ascii="Book Antiqua" w:hAnsi="Book Antiqua"/>
          <w:lang w:val="en-US"/>
        </w:rPr>
      </w:pPr>
    </w:p>
    <w:p w14:paraId="1BA2EFAB" w14:textId="1C316C4B" w:rsidR="00CF3F03" w:rsidRPr="00E247E5" w:rsidRDefault="00CF3F03" w:rsidP="00DB0D66">
      <w:pPr>
        <w:spacing w:line="360" w:lineRule="auto"/>
        <w:jc w:val="both"/>
        <w:rPr>
          <w:rFonts w:ascii="Book Antiqua" w:eastAsia="宋体" w:hAnsi="Book Antiqua"/>
          <w:b/>
          <w:lang w:eastAsia="zh-CN"/>
        </w:rPr>
      </w:pPr>
      <w:bookmarkStart w:id="3" w:name="OLE_LINK476"/>
      <w:bookmarkStart w:id="4" w:name="OLE_LINK477"/>
      <w:bookmarkStart w:id="5" w:name="OLE_LINK117"/>
      <w:bookmarkStart w:id="6" w:name="OLE_LINK528"/>
      <w:bookmarkStart w:id="7" w:name="OLE_LINK557"/>
      <w:proofErr w:type="spellStart"/>
      <w:r>
        <w:rPr>
          <w:rFonts w:ascii="Book Antiqua" w:hAnsi="Book Antiqua"/>
          <w:b/>
        </w:rPr>
        <w:t>Received</w:t>
      </w:r>
      <w:proofErr w:type="spellEnd"/>
      <w:r>
        <w:rPr>
          <w:rFonts w:ascii="Book Antiqua" w:hAnsi="Book Antiqua"/>
          <w:b/>
        </w:rPr>
        <w:t>:</w:t>
      </w:r>
      <w:r w:rsidR="00E247E5">
        <w:rPr>
          <w:rFonts w:ascii="Book Antiqua" w:eastAsia="宋体" w:hAnsi="Book Antiqua" w:hint="eastAsia"/>
          <w:b/>
          <w:lang w:eastAsia="zh-CN"/>
        </w:rPr>
        <w:t xml:space="preserve"> </w:t>
      </w:r>
      <w:proofErr w:type="spellStart"/>
      <w:r w:rsidR="00E247E5" w:rsidRPr="00E247E5">
        <w:rPr>
          <w:rFonts w:ascii="Book Antiqua" w:eastAsia="宋体" w:hAnsi="Book Antiqua" w:hint="eastAsia"/>
          <w:lang w:eastAsia="zh-CN"/>
        </w:rPr>
        <w:t>Jan</w:t>
      </w:r>
      <w:r w:rsidR="00E247E5">
        <w:rPr>
          <w:rFonts w:ascii="Book Antiqua" w:eastAsia="宋体" w:hAnsi="Book Antiqua" w:hint="eastAsia"/>
          <w:lang w:eastAsia="zh-CN"/>
        </w:rPr>
        <w:t>uary</w:t>
      </w:r>
      <w:proofErr w:type="spellEnd"/>
      <w:r w:rsidR="00E247E5" w:rsidRPr="00E247E5">
        <w:rPr>
          <w:rFonts w:ascii="Book Antiqua" w:eastAsia="宋体" w:hAnsi="Book Antiqua" w:hint="eastAsia"/>
          <w:lang w:eastAsia="zh-CN"/>
        </w:rPr>
        <w:t xml:space="preserve"> 26, 2017</w:t>
      </w:r>
    </w:p>
    <w:p w14:paraId="54D13BA7" w14:textId="18D88ABE" w:rsidR="00CF3F03" w:rsidRPr="00E247E5" w:rsidRDefault="00CF3F03" w:rsidP="00DB0D66">
      <w:pPr>
        <w:spacing w:line="360" w:lineRule="auto"/>
        <w:jc w:val="both"/>
        <w:rPr>
          <w:rFonts w:ascii="Book Antiqua" w:eastAsia="宋体" w:hAnsi="Book Antiqua"/>
          <w:b/>
          <w:lang w:eastAsia="zh-CN"/>
        </w:rPr>
      </w:pPr>
      <w:r w:rsidRPr="009659DA">
        <w:rPr>
          <w:rFonts w:ascii="Book Antiqua" w:hAnsi="Book Antiqua" w:hint="eastAsia"/>
          <w:b/>
        </w:rPr>
        <w:t>Peer-</w:t>
      </w:r>
      <w:proofErr w:type="spellStart"/>
      <w:r w:rsidRPr="009659DA">
        <w:rPr>
          <w:rFonts w:ascii="Book Antiqua" w:hAnsi="Book Antiqua" w:hint="eastAsia"/>
          <w:b/>
        </w:rPr>
        <w:t>review</w:t>
      </w:r>
      <w:proofErr w:type="spellEnd"/>
      <w:r w:rsidRPr="009659DA">
        <w:rPr>
          <w:rFonts w:ascii="Book Antiqua" w:hAnsi="Book Antiqua" w:hint="eastAsia"/>
          <w:b/>
        </w:rPr>
        <w:t xml:space="preserve"> </w:t>
      </w:r>
      <w:proofErr w:type="spellStart"/>
      <w:r w:rsidRPr="009659DA">
        <w:rPr>
          <w:rFonts w:ascii="Book Antiqua" w:hAnsi="Book Antiqua" w:hint="eastAsia"/>
          <w:b/>
        </w:rPr>
        <w:t>started</w:t>
      </w:r>
      <w:proofErr w:type="spellEnd"/>
      <w:r>
        <w:rPr>
          <w:rFonts w:ascii="Book Antiqua" w:hAnsi="Book Antiqua"/>
          <w:b/>
        </w:rPr>
        <w:t>:</w:t>
      </w:r>
      <w:r w:rsidR="00E247E5">
        <w:rPr>
          <w:rFonts w:ascii="Book Antiqua" w:eastAsia="宋体" w:hAnsi="Book Antiqua" w:hint="eastAsia"/>
          <w:b/>
          <w:lang w:eastAsia="zh-CN"/>
        </w:rPr>
        <w:t xml:space="preserve"> </w:t>
      </w:r>
      <w:proofErr w:type="spellStart"/>
      <w:r w:rsidR="00E247E5" w:rsidRPr="00E247E5">
        <w:rPr>
          <w:rFonts w:ascii="Book Antiqua" w:eastAsia="宋体" w:hAnsi="Book Antiqua" w:hint="eastAsia"/>
          <w:lang w:eastAsia="zh-CN"/>
        </w:rPr>
        <w:t>February</w:t>
      </w:r>
      <w:proofErr w:type="spellEnd"/>
      <w:r w:rsidR="00E247E5" w:rsidRPr="00E247E5">
        <w:rPr>
          <w:rFonts w:ascii="Book Antiqua" w:eastAsia="宋体" w:hAnsi="Book Antiqua" w:hint="eastAsia"/>
          <w:lang w:eastAsia="zh-CN"/>
        </w:rPr>
        <w:t xml:space="preserve"> </w:t>
      </w:r>
      <w:r w:rsidR="00E247E5">
        <w:rPr>
          <w:rFonts w:ascii="Book Antiqua" w:eastAsia="宋体" w:hAnsi="Book Antiqua" w:hint="eastAsia"/>
          <w:lang w:eastAsia="zh-CN"/>
        </w:rPr>
        <w:t>3</w:t>
      </w:r>
      <w:r w:rsidR="00E247E5" w:rsidRPr="00E247E5">
        <w:rPr>
          <w:rFonts w:ascii="Book Antiqua" w:eastAsia="宋体" w:hAnsi="Book Antiqua" w:hint="eastAsia"/>
          <w:lang w:eastAsia="zh-CN"/>
        </w:rPr>
        <w:t>, 2017</w:t>
      </w:r>
    </w:p>
    <w:p w14:paraId="79EA48E9" w14:textId="083FCFD5" w:rsidR="00CF3F03" w:rsidRPr="00E247E5" w:rsidRDefault="00CF3F03" w:rsidP="00DB0D66">
      <w:pPr>
        <w:spacing w:line="360" w:lineRule="auto"/>
        <w:jc w:val="both"/>
        <w:rPr>
          <w:rFonts w:ascii="Book Antiqua" w:eastAsia="宋体" w:hAnsi="Book Antiqua"/>
          <w:b/>
          <w:lang w:eastAsia="zh-CN"/>
        </w:rPr>
      </w:pPr>
      <w:r w:rsidRPr="009659DA">
        <w:rPr>
          <w:rFonts w:ascii="Book Antiqua" w:hAnsi="Book Antiqua"/>
          <w:b/>
        </w:rPr>
        <w:t xml:space="preserve">First </w:t>
      </w:r>
      <w:proofErr w:type="spellStart"/>
      <w:r w:rsidRPr="009659DA">
        <w:rPr>
          <w:rFonts w:ascii="Book Antiqua" w:hAnsi="Book Antiqua"/>
          <w:b/>
        </w:rPr>
        <w:t>decision</w:t>
      </w:r>
      <w:proofErr w:type="spellEnd"/>
      <w:r w:rsidRPr="009659DA">
        <w:rPr>
          <w:rFonts w:ascii="Book Antiqua" w:hAnsi="Book Antiqua"/>
          <w:b/>
        </w:rPr>
        <w:t>:</w:t>
      </w:r>
      <w:r w:rsidR="00E247E5">
        <w:rPr>
          <w:rFonts w:ascii="Book Antiqua" w:eastAsia="宋体" w:hAnsi="Book Antiqua" w:hint="eastAsia"/>
          <w:b/>
          <w:lang w:eastAsia="zh-CN"/>
        </w:rPr>
        <w:t xml:space="preserve"> </w:t>
      </w:r>
      <w:r w:rsidR="00E247E5" w:rsidRPr="00E247E5">
        <w:rPr>
          <w:rFonts w:ascii="Book Antiqua" w:eastAsia="宋体" w:hAnsi="Book Antiqua" w:hint="eastAsia"/>
          <w:lang w:eastAsia="zh-CN"/>
        </w:rPr>
        <w:t>March 17, 2017</w:t>
      </w:r>
    </w:p>
    <w:p w14:paraId="2BFC0B48" w14:textId="6F712BD0" w:rsidR="00CF3F03" w:rsidRPr="00E247E5" w:rsidRDefault="00CF3F03" w:rsidP="00DB0D66">
      <w:pPr>
        <w:spacing w:line="360" w:lineRule="auto"/>
        <w:jc w:val="both"/>
        <w:rPr>
          <w:rFonts w:ascii="Book Antiqua" w:eastAsia="宋体" w:hAnsi="Book Antiqua"/>
          <w:b/>
          <w:lang w:eastAsia="zh-CN"/>
        </w:rPr>
      </w:pPr>
      <w:proofErr w:type="spellStart"/>
      <w:r>
        <w:rPr>
          <w:rFonts w:ascii="Book Antiqua" w:hAnsi="Book Antiqua"/>
          <w:b/>
        </w:rPr>
        <w:t>Revised</w:t>
      </w:r>
      <w:proofErr w:type="spellEnd"/>
      <w:r>
        <w:rPr>
          <w:rFonts w:ascii="Book Antiqua" w:hAnsi="Book Antiqua"/>
          <w:b/>
        </w:rPr>
        <w:t>:</w:t>
      </w:r>
      <w:r w:rsidR="00E247E5">
        <w:rPr>
          <w:rFonts w:ascii="Book Antiqua" w:eastAsia="宋体" w:hAnsi="Book Antiqua" w:hint="eastAsia"/>
          <w:b/>
          <w:lang w:eastAsia="zh-CN"/>
        </w:rPr>
        <w:t xml:space="preserve"> </w:t>
      </w:r>
      <w:r w:rsidR="00E247E5" w:rsidRPr="00E247E5">
        <w:rPr>
          <w:rFonts w:ascii="Book Antiqua" w:eastAsia="宋体" w:hAnsi="Book Antiqua" w:hint="eastAsia"/>
          <w:lang w:eastAsia="zh-CN"/>
        </w:rPr>
        <w:t>April 12, 2017</w:t>
      </w:r>
    </w:p>
    <w:p w14:paraId="7F498D90" w14:textId="4AD9193D" w:rsidR="00CF3F03" w:rsidRPr="00080B6C" w:rsidRDefault="00CF3F03" w:rsidP="00080B6C">
      <w:pPr>
        <w:rPr>
          <w:rFonts w:ascii="Book Antiqua" w:hAnsi="Book Antiqua"/>
          <w:iCs/>
        </w:rPr>
      </w:pPr>
      <w:proofErr w:type="spellStart"/>
      <w:r>
        <w:rPr>
          <w:rFonts w:ascii="Book Antiqua" w:hAnsi="Book Antiqua"/>
          <w:b/>
        </w:rPr>
        <w:t>Accepted</w:t>
      </w:r>
      <w:proofErr w:type="spellEnd"/>
      <w:r>
        <w:rPr>
          <w:rFonts w:ascii="Book Antiqua" w:hAnsi="Book Antiqua"/>
          <w:b/>
        </w:rPr>
        <w:t>:</w:t>
      </w:r>
      <w:r>
        <w:rPr>
          <w:rFonts w:ascii="Book Antiqua" w:hAnsi="Book Antiqua" w:hint="eastAsia"/>
          <w:b/>
        </w:rPr>
        <w:t xml:space="preserve"> </w:t>
      </w:r>
      <w:r w:rsidR="00080B6C">
        <w:rPr>
          <w:rStyle w:val="Emphasis"/>
        </w:rPr>
        <w:t>May 22</w:t>
      </w:r>
      <w:r w:rsidR="00080B6C">
        <w:rPr>
          <w:rStyle w:val="Emphasis"/>
          <w:rFonts w:cs="宋体"/>
        </w:rPr>
        <w:t>,</w:t>
      </w:r>
      <w:r w:rsidR="00080B6C">
        <w:rPr>
          <w:rStyle w:val="Emphasis"/>
        </w:rPr>
        <w:t xml:space="preserve"> 2017</w:t>
      </w:r>
    </w:p>
    <w:p w14:paraId="43C8C74C" w14:textId="77777777" w:rsidR="00CF3F03" w:rsidRDefault="00CF3F03" w:rsidP="00DB0D66">
      <w:pPr>
        <w:spacing w:line="360" w:lineRule="auto"/>
        <w:jc w:val="both"/>
        <w:rPr>
          <w:rFonts w:ascii="Book Antiqua" w:hAnsi="Book Antiqua"/>
          <w:b/>
        </w:rPr>
      </w:pPr>
      <w:r w:rsidRPr="009659DA">
        <w:rPr>
          <w:rFonts w:ascii="Book Antiqua" w:hAnsi="Book Antiqua"/>
          <w:b/>
        </w:rPr>
        <w:t xml:space="preserve">Article in </w:t>
      </w:r>
      <w:proofErr w:type="spellStart"/>
      <w:r w:rsidRPr="009659DA">
        <w:rPr>
          <w:rFonts w:ascii="Book Antiqua" w:hAnsi="Book Antiqua"/>
          <w:b/>
        </w:rPr>
        <w:t>press</w:t>
      </w:r>
      <w:proofErr w:type="spellEnd"/>
      <w:r w:rsidRPr="009659DA">
        <w:rPr>
          <w:rFonts w:ascii="Book Antiqua" w:hAnsi="Book Antiqua"/>
          <w:b/>
        </w:rPr>
        <w:t>:</w:t>
      </w:r>
    </w:p>
    <w:p w14:paraId="08927D5D" w14:textId="77777777" w:rsidR="00CF3F03" w:rsidRPr="00ED7CB9" w:rsidRDefault="00CF3F03" w:rsidP="00DB0D66">
      <w:pPr>
        <w:spacing w:line="360" w:lineRule="auto"/>
        <w:jc w:val="both"/>
        <w:rPr>
          <w:rFonts w:ascii="Book Antiqua" w:hAnsi="Book Antiqua"/>
          <w:b/>
        </w:rPr>
      </w:pPr>
      <w:proofErr w:type="spellStart"/>
      <w:r>
        <w:rPr>
          <w:rFonts w:ascii="Book Antiqua" w:hAnsi="Book Antiqua"/>
          <w:b/>
        </w:rPr>
        <w:t>Published</w:t>
      </w:r>
      <w:proofErr w:type="spellEnd"/>
      <w:r>
        <w:rPr>
          <w:rFonts w:ascii="Book Antiqua" w:hAnsi="Book Antiqua"/>
          <w:b/>
        </w:rPr>
        <w:t xml:space="preserve"> online:</w:t>
      </w:r>
    </w:p>
    <w:bookmarkEnd w:id="3"/>
    <w:bookmarkEnd w:id="4"/>
    <w:bookmarkEnd w:id="5"/>
    <w:bookmarkEnd w:id="6"/>
    <w:bookmarkEnd w:id="7"/>
    <w:p w14:paraId="46A9BAC9" w14:textId="77777777" w:rsidR="005E7B27" w:rsidRPr="00CF3F03" w:rsidRDefault="005E7B27" w:rsidP="00DB0D66">
      <w:pPr>
        <w:spacing w:line="360" w:lineRule="auto"/>
        <w:jc w:val="both"/>
        <w:rPr>
          <w:rFonts w:ascii="Book Antiqua" w:hAnsi="Book Antiqua"/>
          <w:lang w:val="en-US"/>
        </w:rPr>
      </w:pPr>
    </w:p>
    <w:p w14:paraId="786F9BA4" w14:textId="77777777" w:rsidR="005E7B27" w:rsidRPr="00CF3F03" w:rsidRDefault="005E7B27" w:rsidP="00DB0D66">
      <w:pPr>
        <w:spacing w:line="360" w:lineRule="auto"/>
        <w:jc w:val="both"/>
        <w:rPr>
          <w:rFonts w:ascii="Book Antiqua" w:hAnsi="Book Antiqua"/>
          <w:lang w:val="en-US"/>
        </w:rPr>
      </w:pPr>
    </w:p>
    <w:p w14:paraId="6CB2CE9F" w14:textId="77777777" w:rsidR="005E7B27" w:rsidRPr="00CF3F03" w:rsidRDefault="005E7B27" w:rsidP="00DB0D66">
      <w:pPr>
        <w:spacing w:line="360" w:lineRule="auto"/>
        <w:jc w:val="both"/>
        <w:rPr>
          <w:rFonts w:ascii="Book Antiqua" w:hAnsi="Book Antiqua"/>
          <w:lang w:val="en-US"/>
        </w:rPr>
      </w:pPr>
    </w:p>
    <w:p w14:paraId="22ADA745" w14:textId="77777777" w:rsidR="005E7B27" w:rsidRPr="00CF3F03" w:rsidRDefault="005E7B27" w:rsidP="00DB0D66">
      <w:pPr>
        <w:spacing w:line="360" w:lineRule="auto"/>
        <w:jc w:val="both"/>
        <w:rPr>
          <w:rFonts w:ascii="Book Antiqua" w:hAnsi="Book Antiqua"/>
          <w:lang w:val="en-US"/>
        </w:rPr>
      </w:pPr>
    </w:p>
    <w:p w14:paraId="7AF6BF21" w14:textId="77777777" w:rsidR="005E7B27" w:rsidRPr="00CF3F03" w:rsidRDefault="005E7B27" w:rsidP="00DB0D66">
      <w:pPr>
        <w:spacing w:line="360" w:lineRule="auto"/>
        <w:jc w:val="both"/>
        <w:rPr>
          <w:rFonts w:ascii="Book Antiqua" w:hAnsi="Book Antiqua"/>
          <w:lang w:val="en-US"/>
        </w:rPr>
      </w:pPr>
    </w:p>
    <w:p w14:paraId="670F569D" w14:textId="77777777" w:rsidR="005E7B27" w:rsidRPr="00CF3F03" w:rsidRDefault="005E7B27" w:rsidP="00DB0D66">
      <w:pPr>
        <w:spacing w:line="360" w:lineRule="auto"/>
        <w:jc w:val="both"/>
        <w:rPr>
          <w:rFonts w:ascii="Book Antiqua" w:hAnsi="Book Antiqua"/>
          <w:lang w:val="en-US"/>
        </w:rPr>
      </w:pPr>
    </w:p>
    <w:p w14:paraId="527AA82A" w14:textId="77777777" w:rsidR="005E7B27" w:rsidRPr="00CF3F03" w:rsidRDefault="005E7B27" w:rsidP="00DB0D66">
      <w:pPr>
        <w:spacing w:line="360" w:lineRule="auto"/>
        <w:jc w:val="both"/>
        <w:rPr>
          <w:rFonts w:ascii="Book Antiqua" w:hAnsi="Book Antiqua"/>
          <w:lang w:val="en-US"/>
        </w:rPr>
      </w:pPr>
    </w:p>
    <w:p w14:paraId="46923903" w14:textId="77777777" w:rsidR="005E7B27" w:rsidRPr="00CF3F03" w:rsidRDefault="005E7B27" w:rsidP="00DB0D66">
      <w:pPr>
        <w:spacing w:line="360" w:lineRule="auto"/>
        <w:jc w:val="both"/>
        <w:rPr>
          <w:rFonts w:ascii="Book Antiqua" w:hAnsi="Book Antiqua"/>
          <w:lang w:val="en-US"/>
        </w:rPr>
      </w:pPr>
    </w:p>
    <w:p w14:paraId="72A1F530" w14:textId="77777777" w:rsidR="005E7B27" w:rsidRPr="00CF3F03" w:rsidRDefault="005E7B27" w:rsidP="00DB0D66">
      <w:pPr>
        <w:spacing w:line="360" w:lineRule="auto"/>
        <w:jc w:val="both"/>
        <w:rPr>
          <w:rFonts w:ascii="Book Antiqua" w:hAnsi="Book Antiqua"/>
          <w:lang w:val="en-US"/>
        </w:rPr>
      </w:pPr>
    </w:p>
    <w:p w14:paraId="4A482F1E" w14:textId="77777777" w:rsidR="005E7B27" w:rsidRPr="00CF3F03" w:rsidRDefault="005E7B27" w:rsidP="00DB0D66">
      <w:pPr>
        <w:spacing w:line="360" w:lineRule="auto"/>
        <w:jc w:val="both"/>
        <w:rPr>
          <w:rFonts w:ascii="Book Antiqua" w:hAnsi="Book Antiqua"/>
          <w:lang w:val="en-US"/>
        </w:rPr>
      </w:pPr>
    </w:p>
    <w:p w14:paraId="4E447554" w14:textId="77777777" w:rsidR="005E7B27" w:rsidRPr="00CF3F03" w:rsidRDefault="005E7B27" w:rsidP="00DB0D66">
      <w:pPr>
        <w:spacing w:line="360" w:lineRule="auto"/>
        <w:jc w:val="both"/>
        <w:rPr>
          <w:rFonts w:ascii="Book Antiqua" w:hAnsi="Book Antiqua"/>
          <w:lang w:val="en-US"/>
        </w:rPr>
      </w:pPr>
    </w:p>
    <w:p w14:paraId="3355F2C8" w14:textId="77777777" w:rsidR="005E7B27" w:rsidRPr="00CF3F03" w:rsidRDefault="005E7B27" w:rsidP="00DB0D66">
      <w:pPr>
        <w:spacing w:line="360" w:lineRule="auto"/>
        <w:jc w:val="both"/>
        <w:rPr>
          <w:rFonts w:ascii="Book Antiqua" w:hAnsi="Book Antiqua"/>
          <w:lang w:val="en-US"/>
        </w:rPr>
      </w:pPr>
    </w:p>
    <w:p w14:paraId="4FC256D8" w14:textId="77777777" w:rsidR="00CF3F03" w:rsidRDefault="00B95E67" w:rsidP="00DB0D66">
      <w:pPr>
        <w:spacing w:line="360" w:lineRule="auto"/>
        <w:jc w:val="both"/>
        <w:rPr>
          <w:rFonts w:ascii="Book Antiqua" w:eastAsia="宋体" w:hAnsi="Book Antiqua"/>
          <w:lang w:val="en-US" w:eastAsia="zh-CN"/>
        </w:rPr>
      </w:pPr>
      <w:r w:rsidRPr="00CF3F03">
        <w:rPr>
          <w:rFonts w:ascii="Book Antiqua" w:hAnsi="Book Antiqua"/>
          <w:b/>
          <w:lang w:val="en-US"/>
        </w:rPr>
        <w:t>Abstract</w:t>
      </w:r>
    </w:p>
    <w:p w14:paraId="726BC6FD" w14:textId="740C04D1" w:rsidR="00C464F0" w:rsidRPr="00CF3F03" w:rsidRDefault="00B95E67" w:rsidP="00DB0D66">
      <w:pPr>
        <w:spacing w:line="360" w:lineRule="auto"/>
        <w:jc w:val="both"/>
        <w:rPr>
          <w:rFonts w:ascii="Book Antiqua" w:hAnsi="Book Antiqua"/>
          <w:lang w:val="en-US"/>
        </w:rPr>
      </w:pPr>
      <w:r w:rsidRPr="00CF3F03">
        <w:rPr>
          <w:rFonts w:ascii="Book Antiqua" w:hAnsi="Book Antiqua"/>
          <w:lang w:val="en-US"/>
        </w:rPr>
        <w:t>Liver transplan</w:t>
      </w:r>
      <w:r w:rsidR="00F930CD" w:rsidRPr="00CF3F03">
        <w:rPr>
          <w:rFonts w:ascii="Book Antiqua" w:hAnsi="Book Antiqua"/>
          <w:lang w:val="en-US"/>
        </w:rPr>
        <w:t>ta</w:t>
      </w:r>
      <w:r w:rsidRPr="00CF3F03">
        <w:rPr>
          <w:rFonts w:ascii="Book Antiqua" w:hAnsi="Book Antiqua"/>
          <w:lang w:val="en-US"/>
        </w:rPr>
        <w:t xml:space="preserve">tion </w:t>
      </w:r>
      <w:r w:rsidR="004743C5" w:rsidRPr="00CF3F03">
        <w:rPr>
          <w:rFonts w:ascii="Book Antiqua" w:hAnsi="Book Antiqua"/>
          <w:lang w:val="en-US"/>
        </w:rPr>
        <w:t xml:space="preserve">(LT) </w:t>
      </w:r>
      <w:r w:rsidRPr="00CF3F03">
        <w:rPr>
          <w:rFonts w:ascii="Book Antiqua" w:hAnsi="Book Antiqua"/>
          <w:lang w:val="en-US"/>
        </w:rPr>
        <w:t>is the gold standard</w:t>
      </w:r>
      <w:r w:rsidR="004743C5" w:rsidRPr="00CF3F03">
        <w:rPr>
          <w:rFonts w:ascii="Book Antiqua" w:hAnsi="Book Antiqua"/>
          <w:lang w:val="en-US"/>
        </w:rPr>
        <w:t xml:space="preserve"> treatment for </w:t>
      </w:r>
      <w:r w:rsidR="0059612C" w:rsidRPr="00CF3F03">
        <w:rPr>
          <w:rFonts w:ascii="Book Antiqua" w:hAnsi="Book Antiqua"/>
          <w:lang w:val="en-US"/>
        </w:rPr>
        <w:t>end-stage</w:t>
      </w:r>
      <w:r w:rsidR="004743C5" w:rsidRPr="00CF3F03">
        <w:rPr>
          <w:rFonts w:ascii="Book Antiqua" w:hAnsi="Book Antiqua"/>
          <w:lang w:val="en-US"/>
        </w:rPr>
        <w:t xml:space="preserve"> liver disease. Whatever the primary indication of LT, substance abuse after surgery </w:t>
      </w:r>
      <w:r w:rsidR="00EB07F6" w:rsidRPr="00CF3F03">
        <w:rPr>
          <w:rFonts w:ascii="Book Antiqua" w:hAnsi="Book Antiqua"/>
          <w:lang w:val="en-US"/>
        </w:rPr>
        <w:t xml:space="preserve">may decrease </w:t>
      </w:r>
      <w:r w:rsidR="00EB07F6" w:rsidRPr="00CF3F03">
        <w:rPr>
          <w:rFonts w:ascii="Book Antiqua" w:hAnsi="Book Antiqua"/>
          <w:lang w:val="en-US"/>
        </w:rPr>
        <w:lastRenderedPageBreak/>
        <w:t xml:space="preserve">survival rates and quality of life. Prevalence of severe alcohol relapse is </w:t>
      </w:r>
      <w:r w:rsidR="00876826" w:rsidRPr="00CF3F03">
        <w:rPr>
          <w:rFonts w:ascii="Book Antiqua" w:hAnsi="Book Antiqua"/>
          <w:lang w:val="en-US"/>
        </w:rPr>
        <w:t>between</w:t>
      </w:r>
      <w:r w:rsidR="00FE6074" w:rsidRPr="00CF3F03">
        <w:rPr>
          <w:rFonts w:ascii="Book Antiqua" w:hAnsi="Book Antiqua"/>
          <w:lang w:val="en-US"/>
        </w:rPr>
        <w:t xml:space="preserve"> </w:t>
      </w:r>
      <w:r w:rsidR="00EB07F6" w:rsidRPr="00CF3F03">
        <w:rPr>
          <w:rFonts w:ascii="Book Antiqua" w:hAnsi="Book Antiqua"/>
          <w:lang w:val="en-US"/>
        </w:rPr>
        <w:t xml:space="preserve">11 </w:t>
      </w:r>
      <w:r w:rsidR="00876826" w:rsidRPr="00CF3F03">
        <w:rPr>
          <w:rFonts w:ascii="Book Antiqua" w:hAnsi="Book Antiqua"/>
          <w:lang w:val="en-US"/>
        </w:rPr>
        <w:t>and</w:t>
      </w:r>
      <w:r w:rsidR="00EB07F6" w:rsidRPr="00CF3F03">
        <w:rPr>
          <w:rFonts w:ascii="Book Antiqua" w:hAnsi="Book Antiqua"/>
          <w:lang w:val="en-US"/>
        </w:rPr>
        <w:t xml:space="preserve"> 26%</w:t>
      </w:r>
      <w:r w:rsidR="00876826" w:rsidRPr="00CF3F03">
        <w:rPr>
          <w:rFonts w:ascii="Book Antiqua" w:hAnsi="Book Antiqua"/>
          <w:lang w:val="en-US"/>
        </w:rPr>
        <w:t>,</w:t>
      </w:r>
      <w:r w:rsidR="00EB07F6" w:rsidRPr="00CF3F03">
        <w:rPr>
          <w:rFonts w:ascii="Book Antiqua" w:hAnsi="Book Antiqua"/>
          <w:vertAlign w:val="superscript"/>
          <w:lang w:val="en-US"/>
        </w:rPr>
        <w:t xml:space="preserve"> </w:t>
      </w:r>
      <w:r w:rsidR="00EB07F6" w:rsidRPr="00CF3F03">
        <w:rPr>
          <w:rFonts w:ascii="Book Antiqua" w:hAnsi="Book Antiqua"/>
          <w:lang w:val="en-US"/>
        </w:rPr>
        <w:t xml:space="preserve">and </w:t>
      </w:r>
      <w:r w:rsidR="00C0523A" w:rsidRPr="00CF3F03">
        <w:rPr>
          <w:rFonts w:ascii="Book Antiqua" w:hAnsi="Book Antiqua"/>
          <w:lang w:val="en-US"/>
        </w:rPr>
        <w:t>reduces</w:t>
      </w:r>
      <w:r w:rsidR="00EB07F6" w:rsidRPr="00CF3F03">
        <w:rPr>
          <w:rFonts w:ascii="Book Antiqua" w:hAnsi="Book Antiqua"/>
          <w:lang w:val="en-US"/>
        </w:rPr>
        <w:t xml:space="preserve"> life expectancy regardless </w:t>
      </w:r>
      <w:r w:rsidR="00E5357A" w:rsidRPr="00CF3F03">
        <w:rPr>
          <w:rFonts w:ascii="Book Antiqua" w:hAnsi="Book Antiqua"/>
          <w:lang w:val="en-US"/>
        </w:rPr>
        <w:t xml:space="preserve">of </w:t>
      </w:r>
      <w:r w:rsidR="00EB07F6" w:rsidRPr="00CF3F03">
        <w:rPr>
          <w:rFonts w:ascii="Book Antiqua" w:hAnsi="Book Antiqua"/>
          <w:lang w:val="en-US"/>
        </w:rPr>
        <w:t xml:space="preserve">the primary indication of </w:t>
      </w:r>
      <w:r w:rsidR="00027DBF" w:rsidRPr="00CF3F03">
        <w:rPr>
          <w:rFonts w:ascii="Book Antiqua" w:hAnsi="Book Antiqua"/>
          <w:lang w:val="en-US"/>
        </w:rPr>
        <w:t xml:space="preserve">LT. </w:t>
      </w:r>
      <w:r w:rsidR="00BF7745" w:rsidRPr="00CF3F03">
        <w:rPr>
          <w:rFonts w:ascii="Book Antiqua" w:hAnsi="Book Antiqua"/>
          <w:lang w:val="en-US"/>
        </w:rPr>
        <w:t xml:space="preserve">Many </w:t>
      </w:r>
      <w:r w:rsidR="00027DBF" w:rsidRPr="00CF3F03">
        <w:rPr>
          <w:rFonts w:ascii="Book Antiqua" w:hAnsi="Book Antiqua"/>
          <w:lang w:val="en-US"/>
        </w:rPr>
        <w:t>patients on waiting list</w:t>
      </w:r>
      <w:r w:rsidR="00BF7745" w:rsidRPr="00CF3F03">
        <w:rPr>
          <w:rFonts w:ascii="Book Antiqua" w:hAnsi="Book Antiqua"/>
          <w:lang w:val="en-US"/>
        </w:rPr>
        <w:t>s for LT</w:t>
      </w:r>
      <w:r w:rsidR="00027DBF" w:rsidRPr="00CF3F03">
        <w:rPr>
          <w:rFonts w:ascii="Book Antiqua" w:hAnsi="Book Antiqua"/>
          <w:lang w:val="en-US"/>
        </w:rPr>
        <w:t xml:space="preserve"> </w:t>
      </w:r>
      <w:r w:rsidR="00D0276F" w:rsidRPr="00CF3F03">
        <w:rPr>
          <w:rFonts w:ascii="Book Antiqua" w:hAnsi="Book Antiqua"/>
          <w:lang w:val="en-US"/>
        </w:rPr>
        <w:t xml:space="preserve">are smokers </w:t>
      </w:r>
      <w:r w:rsidR="00027DBF" w:rsidRPr="00CF3F03">
        <w:rPr>
          <w:rFonts w:ascii="Book Antiqua" w:hAnsi="Book Antiqua"/>
          <w:lang w:val="en-US"/>
        </w:rPr>
        <w:t xml:space="preserve">and </w:t>
      </w:r>
      <w:r w:rsidR="00D0276F" w:rsidRPr="00CF3F03">
        <w:rPr>
          <w:rFonts w:ascii="Book Antiqua" w:hAnsi="Book Antiqua"/>
          <w:lang w:val="en-US"/>
        </w:rPr>
        <w:t>this</w:t>
      </w:r>
      <w:r w:rsidR="00027DBF" w:rsidRPr="00CF3F03">
        <w:rPr>
          <w:rFonts w:ascii="Book Antiqua" w:hAnsi="Book Antiqua"/>
          <w:lang w:val="en-US"/>
        </w:rPr>
        <w:t xml:space="preserve"> is a major risk factor </w:t>
      </w:r>
      <w:r w:rsidR="00D0276F" w:rsidRPr="00CF3F03">
        <w:rPr>
          <w:rFonts w:ascii="Book Antiqua" w:hAnsi="Book Antiqua"/>
          <w:lang w:val="en-US"/>
        </w:rPr>
        <w:t>for</w:t>
      </w:r>
      <w:r w:rsidR="00027DBF" w:rsidRPr="00CF3F03">
        <w:rPr>
          <w:rFonts w:ascii="Book Antiqua" w:hAnsi="Book Antiqua"/>
          <w:lang w:val="en-US"/>
        </w:rPr>
        <w:t xml:space="preserve"> both malignan</w:t>
      </w:r>
      <w:r w:rsidR="00D0276F" w:rsidRPr="00CF3F03">
        <w:rPr>
          <w:rFonts w:ascii="Book Antiqua" w:hAnsi="Book Antiqua"/>
          <w:lang w:val="en-US"/>
        </w:rPr>
        <w:t>t</w:t>
      </w:r>
      <w:r w:rsidR="00027DBF" w:rsidRPr="00CF3F03">
        <w:rPr>
          <w:rFonts w:ascii="Book Antiqua" w:hAnsi="Book Antiqua"/>
          <w:lang w:val="en-US"/>
        </w:rPr>
        <w:t xml:space="preserve"> tumor</w:t>
      </w:r>
      <w:r w:rsidR="009B4B39" w:rsidRPr="00CF3F03">
        <w:rPr>
          <w:rFonts w:ascii="Book Antiqua" w:hAnsi="Book Antiqua"/>
          <w:lang w:val="en-US"/>
        </w:rPr>
        <w:t>s</w:t>
      </w:r>
      <w:r w:rsidR="00027DBF" w:rsidRPr="00CF3F03">
        <w:rPr>
          <w:rFonts w:ascii="Book Antiqua" w:hAnsi="Book Antiqua"/>
          <w:lang w:val="en-US"/>
        </w:rPr>
        <w:t xml:space="preserve"> </w:t>
      </w:r>
      <w:r w:rsidR="00D0276F" w:rsidRPr="00CF3F03">
        <w:rPr>
          <w:rFonts w:ascii="Book Antiqua" w:hAnsi="Book Antiqua"/>
          <w:lang w:val="en-US"/>
        </w:rPr>
        <w:t>and</w:t>
      </w:r>
      <w:r w:rsidR="00027DBF" w:rsidRPr="00CF3F03">
        <w:rPr>
          <w:rFonts w:ascii="Book Antiqua" w:hAnsi="Book Antiqua"/>
          <w:lang w:val="en-US"/>
        </w:rPr>
        <w:t xml:space="preserve"> cardiovascular events </w:t>
      </w:r>
      <w:r w:rsidR="00D0276F" w:rsidRPr="00CF3F03">
        <w:rPr>
          <w:rFonts w:ascii="Book Antiqua" w:hAnsi="Book Antiqua"/>
          <w:lang w:val="en-US"/>
        </w:rPr>
        <w:t>post-surgery</w:t>
      </w:r>
      <w:r w:rsidR="00027DBF" w:rsidRPr="00CF3F03">
        <w:rPr>
          <w:rFonts w:ascii="Book Antiqua" w:hAnsi="Book Antiqua"/>
          <w:lang w:val="en-US"/>
        </w:rPr>
        <w:t>.</w:t>
      </w:r>
      <w:r w:rsidR="00C464F0" w:rsidRPr="00CF3F03">
        <w:rPr>
          <w:rFonts w:ascii="Book Antiqua" w:hAnsi="Book Antiqua"/>
          <w:lang w:val="en-US"/>
        </w:rPr>
        <w:t xml:space="preserve"> The aim of this review is to describe psychoactive substance consumption after LT</w:t>
      </w:r>
      <w:r w:rsidR="00D0276F" w:rsidRPr="00CF3F03">
        <w:rPr>
          <w:rFonts w:ascii="Book Antiqua" w:hAnsi="Book Antiqua"/>
          <w:lang w:val="en-US"/>
        </w:rPr>
        <w:t>,</w:t>
      </w:r>
      <w:r w:rsidR="00C464F0" w:rsidRPr="00CF3F03">
        <w:rPr>
          <w:rFonts w:ascii="Book Antiqua" w:hAnsi="Book Antiqua"/>
          <w:lang w:val="en-US"/>
        </w:rPr>
        <w:t xml:space="preserve"> </w:t>
      </w:r>
      <w:r w:rsidR="00CE7040" w:rsidRPr="00CF3F03">
        <w:rPr>
          <w:rFonts w:ascii="Book Antiqua" w:hAnsi="Book Antiqua"/>
          <w:lang w:val="en-US"/>
        </w:rPr>
        <w:t xml:space="preserve">and </w:t>
      </w:r>
      <w:r w:rsidR="00636462" w:rsidRPr="00CF3F03">
        <w:rPr>
          <w:rFonts w:ascii="Book Antiqua" w:hAnsi="Book Antiqua"/>
          <w:lang w:val="en-US"/>
        </w:rPr>
        <w:t xml:space="preserve">to assess </w:t>
      </w:r>
      <w:r w:rsidR="00C464F0" w:rsidRPr="00CF3F03">
        <w:rPr>
          <w:rFonts w:ascii="Book Antiqua" w:hAnsi="Book Antiqua"/>
          <w:lang w:val="en-US"/>
        </w:rPr>
        <w:t xml:space="preserve">the impact </w:t>
      </w:r>
      <w:r w:rsidR="00636462" w:rsidRPr="00CF3F03">
        <w:rPr>
          <w:rFonts w:ascii="Book Antiqua" w:hAnsi="Book Antiqua"/>
          <w:lang w:val="en-US"/>
        </w:rPr>
        <w:t>on</w:t>
      </w:r>
      <w:r w:rsidR="00CE7040" w:rsidRPr="00CF3F03">
        <w:rPr>
          <w:rFonts w:ascii="Book Antiqua" w:hAnsi="Book Antiqua"/>
          <w:lang w:val="en-US"/>
        </w:rPr>
        <w:t xml:space="preserve"> liver transplant </w:t>
      </w:r>
      <w:r w:rsidR="00F930CD" w:rsidRPr="00CF3F03">
        <w:rPr>
          <w:rFonts w:ascii="Book Antiqua" w:hAnsi="Book Antiqua"/>
          <w:lang w:val="en-US"/>
        </w:rPr>
        <w:t>recipients</w:t>
      </w:r>
      <w:r w:rsidR="00CE7040" w:rsidRPr="00CF3F03">
        <w:rPr>
          <w:rFonts w:ascii="Book Antiqua" w:hAnsi="Book Antiqua"/>
          <w:lang w:val="en-US"/>
        </w:rPr>
        <w:t>. Th</w:t>
      </w:r>
      <w:r w:rsidR="001C4E87" w:rsidRPr="00CF3F03">
        <w:rPr>
          <w:rFonts w:ascii="Book Antiqua" w:hAnsi="Book Antiqua"/>
          <w:lang w:val="en-US"/>
        </w:rPr>
        <w:t>is</w:t>
      </w:r>
      <w:r w:rsidR="00CE7040" w:rsidRPr="00CF3F03">
        <w:rPr>
          <w:rFonts w:ascii="Book Antiqua" w:hAnsi="Book Antiqua"/>
          <w:lang w:val="en-US"/>
        </w:rPr>
        <w:t xml:space="preserve"> review </w:t>
      </w:r>
      <w:r w:rsidR="001C4E87" w:rsidRPr="00CF3F03">
        <w:rPr>
          <w:rFonts w:ascii="Book Antiqua" w:hAnsi="Book Antiqua"/>
          <w:lang w:val="en-US"/>
        </w:rPr>
        <w:t xml:space="preserve">describes </w:t>
      </w:r>
      <w:r w:rsidR="005A0F5F" w:rsidRPr="00CF3F03">
        <w:rPr>
          <w:rFonts w:ascii="Book Antiqua" w:hAnsi="Book Antiqua"/>
          <w:lang w:val="en-US"/>
        </w:rPr>
        <w:t xml:space="preserve">data about alcohol </w:t>
      </w:r>
      <w:r w:rsidR="001C4E87" w:rsidRPr="00CF3F03">
        <w:rPr>
          <w:rFonts w:ascii="Book Antiqua" w:hAnsi="Book Antiqua"/>
          <w:lang w:val="en-US"/>
        </w:rPr>
        <w:t>and</w:t>
      </w:r>
      <w:r w:rsidR="005A0F5F" w:rsidRPr="00CF3F03">
        <w:rPr>
          <w:rFonts w:ascii="Book Antiqua" w:hAnsi="Book Antiqua"/>
          <w:lang w:val="en-US"/>
        </w:rPr>
        <w:t xml:space="preserve"> illicit drug use by transplant recipients</w:t>
      </w:r>
      <w:r w:rsidR="00930C27" w:rsidRPr="00CF3F03">
        <w:rPr>
          <w:rFonts w:ascii="Book Antiqua" w:hAnsi="Book Antiqua"/>
          <w:lang w:val="en-US"/>
        </w:rPr>
        <w:t xml:space="preserve"> and </w:t>
      </w:r>
      <w:r w:rsidR="001C4E87" w:rsidRPr="00CF3F03">
        <w:rPr>
          <w:rFonts w:ascii="Book Antiqua" w:hAnsi="Book Antiqua"/>
          <w:lang w:val="en-US"/>
        </w:rPr>
        <w:t xml:space="preserve">suggests </w:t>
      </w:r>
      <w:r w:rsidR="00930C27" w:rsidRPr="00CF3F03">
        <w:rPr>
          <w:rFonts w:ascii="Book Antiqua" w:hAnsi="Book Antiqua"/>
          <w:lang w:val="en-US"/>
        </w:rPr>
        <w:t>guidelines for behavior management after surgery</w:t>
      </w:r>
      <w:r w:rsidR="005A0F5F" w:rsidRPr="00CF3F03">
        <w:rPr>
          <w:rFonts w:ascii="Book Antiqua" w:hAnsi="Book Antiqua"/>
          <w:lang w:val="en-US"/>
        </w:rPr>
        <w:t xml:space="preserve">. </w:t>
      </w:r>
      <w:r w:rsidR="00DB4D39" w:rsidRPr="00CF3F03">
        <w:rPr>
          <w:rFonts w:ascii="Book Antiqua" w:hAnsi="Book Antiqua"/>
          <w:lang w:val="en-US"/>
        </w:rPr>
        <w:t xml:space="preserve">The presence of an addiction specialist in a LT team seems to be very important. </w:t>
      </w:r>
    </w:p>
    <w:p w14:paraId="2BBDCEF9" w14:textId="77777777" w:rsidR="00AE57F7" w:rsidRPr="00CF3F03" w:rsidRDefault="00AE57F7" w:rsidP="00DB0D66">
      <w:pPr>
        <w:spacing w:line="360" w:lineRule="auto"/>
        <w:jc w:val="both"/>
        <w:rPr>
          <w:rFonts w:ascii="Book Antiqua" w:hAnsi="Book Antiqua"/>
          <w:lang w:val="en-US"/>
        </w:rPr>
      </w:pPr>
    </w:p>
    <w:p w14:paraId="2BB9F210" w14:textId="7BE2038D" w:rsidR="00AE57F7" w:rsidRPr="00CF3F03" w:rsidRDefault="005E7B27" w:rsidP="00DB0D66">
      <w:pPr>
        <w:spacing w:line="360" w:lineRule="auto"/>
        <w:jc w:val="both"/>
        <w:rPr>
          <w:rFonts w:ascii="Book Antiqua" w:hAnsi="Book Antiqua"/>
          <w:lang w:val="en-US"/>
        </w:rPr>
      </w:pPr>
      <w:r w:rsidRPr="00CF3F03">
        <w:rPr>
          <w:rFonts w:ascii="Book Antiqua" w:hAnsi="Book Antiqua"/>
          <w:b/>
          <w:lang w:val="en-US"/>
        </w:rPr>
        <w:t>Key</w:t>
      </w:r>
      <w:r w:rsidR="00296F68" w:rsidRPr="00CF3F03">
        <w:rPr>
          <w:rFonts w:ascii="Book Antiqua" w:hAnsi="Book Antiqua"/>
          <w:b/>
          <w:lang w:val="en-US"/>
        </w:rPr>
        <w:t xml:space="preserve"> words</w:t>
      </w:r>
      <w:r w:rsidR="00296F68" w:rsidRPr="00CF3F03">
        <w:rPr>
          <w:rFonts w:ascii="Book Antiqua" w:hAnsi="Book Antiqua"/>
          <w:lang w:val="en-US"/>
        </w:rPr>
        <w:t xml:space="preserve">: </w:t>
      </w:r>
      <w:r w:rsidR="00CF3F03" w:rsidRPr="00CF3F03">
        <w:rPr>
          <w:rFonts w:ascii="Book Antiqua" w:hAnsi="Book Antiqua"/>
          <w:lang w:val="en-US"/>
        </w:rPr>
        <w:t xml:space="preserve">Liver </w:t>
      </w:r>
      <w:r w:rsidR="00296F68" w:rsidRPr="00CF3F03">
        <w:rPr>
          <w:rFonts w:ascii="Book Antiqua" w:hAnsi="Book Antiqua"/>
          <w:lang w:val="en-US"/>
        </w:rPr>
        <w:t xml:space="preserve">transplantation; </w:t>
      </w:r>
      <w:proofErr w:type="gramStart"/>
      <w:r w:rsidR="00CF3F03" w:rsidRPr="00CF3F03">
        <w:rPr>
          <w:rFonts w:ascii="Book Antiqua" w:hAnsi="Book Antiqua"/>
          <w:lang w:val="en-US"/>
        </w:rPr>
        <w:t>Severe</w:t>
      </w:r>
      <w:proofErr w:type="gramEnd"/>
      <w:r w:rsidR="00CF3F03" w:rsidRPr="00CF3F03">
        <w:rPr>
          <w:rFonts w:ascii="Book Antiqua" w:hAnsi="Book Antiqua"/>
          <w:lang w:val="en-US"/>
        </w:rPr>
        <w:t xml:space="preserve"> </w:t>
      </w:r>
      <w:r w:rsidR="00296F68" w:rsidRPr="00CF3F03">
        <w:rPr>
          <w:rFonts w:ascii="Book Antiqua" w:hAnsi="Book Antiqua"/>
          <w:lang w:val="en-US"/>
        </w:rPr>
        <w:t xml:space="preserve">alcohol relapse; </w:t>
      </w:r>
      <w:r w:rsidR="00CF3F03" w:rsidRPr="00CF3F03">
        <w:rPr>
          <w:rFonts w:ascii="Book Antiqua" w:hAnsi="Book Antiqua"/>
          <w:lang w:val="en-US"/>
        </w:rPr>
        <w:t xml:space="preserve">Tobacco </w:t>
      </w:r>
      <w:r w:rsidR="00296F68" w:rsidRPr="00CF3F03">
        <w:rPr>
          <w:rFonts w:ascii="Book Antiqua" w:hAnsi="Book Antiqua"/>
          <w:lang w:val="en-US"/>
        </w:rPr>
        <w:t>use;</w:t>
      </w:r>
      <w:r w:rsidRPr="00CF3F03">
        <w:rPr>
          <w:rFonts w:ascii="Book Antiqua" w:hAnsi="Book Antiqua"/>
          <w:lang w:val="en-US"/>
        </w:rPr>
        <w:t xml:space="preserve"> </w:t>
      </w:r>
      <w:r w:rsidR="00CF3F03" w:rsidRPr="00CF3F03">
        <w:rPr>
          <w:rFonts w:ascii="Book Antiqua" w:hAnsi="Book Antiqua"/>
          <w:lang w:val="en-US"/>
        </w:rPr>
        <w:t xml:space="preserve">Illicit </w:t>
      </w:r>
      <w:r w:rsidRPr="00CF3F03">
        <w:rPr>
          <w:rFonts w:ascii="Book Antiqua" w:hAnsi="Book Antiqua"/>
          <w:lang w:val="en-US"/>
        </w:rPr>
        <w:t>drugs</w:t>
      </w:r>
      <w:r w:rsidR="00CF3F03">
        <w:rPr>
          <w:rFonts w:ascii="Book Antiqua" w:eastAsia="宋体" w:hAnsi="Book Antiqua" w:hint="eastAsia"/>
          <w:lang w:val="en-US" w:eastAsia="zh-CN"/>
        </w:rPr>
        <w:t xml:space="preserve">; </w:t>
      </w:r>
      <w:r w:rsidR="00CF3F03" w:rsidRPr="00CF3F03">
        <w:rPr>
          <w:rFonts w:ascii="Book Antiqua" w:hAnsi="Book Antiqua"/>
          <w:lang w:val="en-US"/>
        </w:rPr>
        <w:t xml:space="preserve">Behavior </w:t>
      </w:r>
      <w:r w:rsidR="00080B6C" w:rsidRPr="00CF3F03">
        <w:rPr>
          <w:rFonts w:ascii="Book Antiqua" w:hAnsi="Book Antiqua"/>
          <w:lang w:val="en-US"/>
        </w:rPr>
        <w:t>management</w:t>
      </w:r>
    </w:p>
    <w:p w14:paraId="17880DDB" w14:textId="77777777" w:rsidR="0063632B" w:rsidRPr="00CF3F03" w:rsidRDefault="0063632B" w:rsidP="00DB0D66">
      <w:pPr>
        <w:spacing w:line="360" w:lineRule="auto"/>
        <w:jc w:val="both"/>
        <w:rPr>
          <w:rFonts w:ascii="Book Antiqua" w:hAnsi="Book Antiqua"/>
          <w:lang w:val="en-US"/>
        </w:rPr>
      </w:pPr>
    </w:p>
    <w:p w14:paraId="59884D52" w14:textId="77777777" w:rsidR="0063632B" w:rsidRPr="00CF3F03" w:rsidRDefault="0063632B" w:rsidP="00DB0D66">
      <w:pPr>
        <w:spacing w:line="360" w:lineRule="auto"/>
        <w:jc w:val="both"/>
        <w:rPr>
          <w:rFonts w:ascii="Book Antiqua" w:hAnsi="Book Antiqua"/>
          <w:lang w:val="en-US"/>
        </w:rPr>
      </w:pPr>
      <w:r w:rsidRPr="00CF3F03">
        <w:rPr>
          <w:rFonts w:ascii="Book Antiqua" w:hAnsi="Book Antiqua"/>
        </w:rPr>
        <w:sym w:font="Symbol" w:char="F0D3"/>
      </w:r>
      <w:r w:rsidRPr="00CF3F03">
        <w:rPr>
          <w:rFonts w:ascii="Book Antiqua" w:hAnsi="Book Antiqua"/>
          <w:lang w:val="en-US"/>
        </w:rPr>
        <w:t xml:space="preserve"> </w:t>
      </w:r>
      <w:proofErr w:type="gramStart"/>
      <w:r w:rsidRPr="00CF3F03">
        <w:rPr>
          <w:rFonts w:ascii="Book Antiqua" w:hAnsi="Book Antiqua"/>
          <w:b/>
          <w:lang w:val="en-US"/>
        </w:rPr>
        <w:t>The Author(s) 2017.</w:t>
      </w:r>
      <w:proofErr w:type="gramEnd"/>
      <w:r w:rsidRPr="00CF3F03">
        <w:rPr>
          <w:rFonts w:ascii="Book Antiqua" w:hAnsi="Book Antiqua"/>
          <w:lang w:val="en-US"/>
        </w:rPr>
        <w:t xml:space="preserve"> Published by </w:t>
      </w:r>
      <w:proofErr w:type="spellStart"/>
      <w:r w:rsidRPr="00CF3F03">
        <w:rPr>
          <w:rFonts w:ascii="Book Antiqua" w:hAnsi="Book Antiqua"/>
          <w:lang w:val="en-US"/>
        </w:rPr>
        <w:t>Baishideng</w:t>
      </w:r>
      <w:proofErr w:type="spellEnd"/>
      <w:r w:rsidRPr="00CF3F03">
        <w:rPr>
          <w:rFonts w:ascii="Book Antiqua" w:hAnsi="Book Antiqua"/>
          <w:lang w:val="en-US"/>
        </w:rPr>
        <w:t xml:space="preserve"> </w:t>
      </w:r>
      <w:r w:rsidR="00423960" w:rsidRPr="00CF3F03">
        <w:rPr>
          <w:rFonts w:ascii="Book Antiqua" w:hAnsi="Book Antiqua"/>
          <w:lang w:val="en-US"/>
        </w:rPr>
        <w:t>Publishing Group Inc.</w:t>
      </w:r>
      <w:r w:rsidR="00A412FA" w:rsidRPr="00CF3F03">
        <w:rPr>
          <w:rFonts w:ascii="Book Antiqua" w:hAnsi="Book Antiqua"/>
          <w:lang w:val="en-US"/>
        </w:rPr>
        <w:t xml:space="preserve"> </w:t>
      </w:r>
      <w:r w:rsidR="00423960" w:rsidRPr="00CF3F03">
        <w:rPr>
          <w:rFonts w:ascii="Book Antiqua" w:hAnsi="Book Antiqua"/>
          <w:lang w:val="en-US"/>
        </w:rPr>
        <w:t>All rights reserved.</w:t>
      </w:r>
    </w:p>
    <w:p w14:paraId="5D0B168F" w14:textId="77777777" w:rsidR="00E9699B" w:rsidRPr="00CF3F03" w:rsidRDefault="00E9699B" w:rsidP="00DB0D66">
      <w:pPr>
        <w:spacing w:line="360" w:lineRule="auto"/>
        <w:jc w:val="both"/>
        <w:rPr>
          <w:rFonts w:ascii="Book Antiqua" w:hAnsi="Book Antiqua"/>
          <w:lang w:val="en-US"/>
        </w:rPr>
      </w:pPr>
    </w:p>
    <w:p w14:paraId="0D6D48A4" w14:textId="77777777" w:rsidR="000B0C67" w:rsidRPr="00CF3F03" w:rsidRDefault="00E9699B" w:rsidP="00DB0D66">
      <w:pPr>
        <w:spacing w:line="360" w:lineRule="auto"/>
        <w:jc w:val="both"/>
        <w:rPr>
          <w:rFonts w:ascii="Book Antiqua" w:hAnsi="Book Antiqua"/>
          <w:lang w:val="en-US"/>
        </w:rPr>
      </w:pPr>
      <w:r w:rsidRPr="00CF3F03">
        <w:rPr>
          <w:rFonts w:ascii="Book Antiqua" w:hAnsi="Book Antiqua"/>
          <w:b/>
          <w:lang w:val="en-US"/>
        </w:rPr>
        <w:t>Core tip</w:t>
      </w:r>
      <w:r w:rsidRPr="00CF3F03">
        <w:rPr>
          <w:rFonts w:ascii="Book Antiqua" w:hAnsi="Book Antiqua"/>
          <w:lang w:val="en-US"/>
        </w:rPr>
        <w:t xml:space="preserve">: Liver transplantation is the best treatment for </w:t>
      </w:r>
      <w:r w:rsidR="0059612C" w:rsidRPr="00CF3F03">
        <w:rPr>
          <w:rFonts w:ascii="Book Antiqua" w:hAnsi="Book Antiqua"/>
          <w:lang w:val="en-US"/>
        </w:rPr>
        <w:t>end-stage</w:t>
      </w:r>
      <w:r w:rsidR="0091012F" w:rsidRPr="00CF3F03">
        <w:rPr>
          <w:rFonts w:ascii="Book Antiqua" w:hAnsi="Book Antiqua"/>
          <w:lang w:val="en-US"/>
        </w:rPr>
        <w:t xml:space="preserve"> liver disease. However, some</w:t>
      </w:r>
      <w:r w:rsidRPr="00CF3F03">
        <w:rPr>
          <w:rFonts w:ascii="Book Antiqua" w:hAnsi="Book Antiqua"/>
          <w:lang w:val="en-US"/>
        </w:rPr>
        <w:t xml:space="preserve"> transplant </w:t>
      </w:r>
      <w:proofErr w:type="gramStart"/>
      <w:r w:rsidR="00566545" w:rsidRPr="00CF3F03">
        <w:rPr>
          <w:rFonts w:ascii="Book Antiqua" w:hAnsi="Book Antiqua"/>
          <w:lang w:val="en-US"/>
        </w:rPr>
        <w:t>recipients</w:t>
      </w:r>
      <w:proofErr w:type="gramEnd"/>
      <w:r w:rsidR="00566545" w:rsidRPr="00CF3F03">
        <w:rPr>
          <w:rFonts w:ascii="Book Antiqua" w:hAnsi="Book Antiqua"/>
          <w:lang w:val="en-US"/>
        </w:rPr>
        <w:t xml:space="preserve"> </w:t>
      </w:r>
      <w:r w:rsidR="0091012F" w:rsidRPr="00CF3F03">
        <w:rPr>
          <w:rFonts w:ascii="Book Antiqua" w:hAnsi="Book Antiqua"/>
          <w:lang w:val="en-US"/>
        </w:rPr>
        <w:t>use or abuse alcohol</w:t>
      </w:r>
      <w:r w:rsidR="007A5AD0" w:rsidRPr="00CF3F03">
        <w:rPr>
          <w:rFonts w:ascii="Book Antiqua" w:hAnsi="Book Antiqua"/>
          <w:lang w:val="en-US"/>
        </w:rPr>
        <w:t>,</w:t>
      </w:r>
      <w:r w:rsidR="0091012F" w:rsidRPr="00CF3F03">
        <w:rPr>
          <w:rFonts w:ascii="Book Antiqua" w:hAnsi="Book Antiqua"/>
          <w:lang w:val="en-US"/>
        </w:rPr>
        <w:t xml:space="preserve"> tobacco</w:t>
      </w:r>
      <w:r w:rsidR="00464583" w:rsidRPr="00CF3F03">
        <w:rPr>
          <w:rFonts w:ascii="Book Antiqua" w:hAnsi="Book Antiqua"/>
          <w:lang w:val="en-US"/>
        </w:rPr>
        <w:t xml:space="preserve"> </w:t>
      </w:r>
      <w:r w:rsidR="007A5AD0" w:rsidRPr="00CF3F03">
        <w:rPr>
          <w:rFonts w:ascii="Book Antiqua" w:hAnsi="Book Antiqua"/>
          <w:lang w:val="en-US"/>
        </w:rPr>
        <w:t>and</w:t>
      </w:r>
      <w:r w:rsidR="00464583" w:rsidRPr="00CF3F03">
        <w:rPr>
          <w:rFonts w:ascii="Book Antiqua" w:hAnsi="Book Antiqua"/>
          <w:lang w:val="en-US"/>
        </w:rPr>
        <w:t xml:space="preserve"> illicit drugs </w:t>
      </w:r>
      <w:r w:rsidR="007A5AD0" w:rsidRPr="00CF3F03">
        <w:rPr>
          <w:rFonts w:ascii="Book Antiqua" w:hAnsi="Book Antiqua"/>
          <w:lang w:val="en-US"/>
        </w:rPr>
        <w:t>during</w:t>
      </w:r>
      <w:r w:rsidR="00464583" w:rsidRPr="00CF3F03">
        <w:rPr>
          <w:rFonts w:ascii="Book Antiqua" w:hAnsi="Book Antiqua"/>
          <w:lang w:val="en-US"/>
        </w:rPr>
        <w:t xml:space="preserve"> the post</w:t>
      </w:r>
      <w:r w:rsidR="007A5AD0" w:rsidRPr="00CF3F03">
        <w:rPr>
          <w:rFonts w:ascii="Book Antiqua" w:hAnsi="Book Antiqua"/>
          <w:lang w:val="en-US"/>
        </w:rPr>
        <w:t>-</w:t>
      </w:r>
      <w:r w:rsidR="00464583" w:rsidRPr="00CF3F03">
        <w:rPr>
          <w:rFonts w:ascii="Book Antiqua" w:hAnsi="Book Antiqua"/>
          <w:lang w:val="en-US"/>
        </w:rPr>
        <w:t xml:space="preserve">transplant period. </w:t>
      </w:r>
      <w:r w:rsidR="007A5AD0" w:rsidRPr="00CF3F03">
        <w:rPr>
          <w:rFonts w:ascii="Book Antiqua" w:hAnsi="Book Antiqua"/>
          <w:lang w:val="en-US"/>
        </w:rPr>
        <w:t>Given the</w:t>
      </w:r>
      <w:r w:rsidR="00464583" w:rsidRPr="00CF3F03">
        <w:rPr>
          <w:rFonts w:ascii="Book Antiqua" w:hAnsi="Book Antiqua"/>
          <w:lang w:val="en-US"/>
        </w:rPr>
        <w:t xml:space="preserve"> scarcity of organs, th</w:t>
      </w:r>
      <w:r w:rsidR="007A5AD0" w:rsidRPr="00CF3F03">
        <w:rPr>
          <w:rFonts w:ascii="Book Antiqua" w:hAnsi="Book Antiqua"/>
          <w:lang w:val="en-US"/>
        </w:rPr>
        <w:t>is</w:t>
      </w:r>
      <w:r w:rsidR="00464583" w:rsidRPr="00CF3F03">
        <w:rPr>
          <w:rFonts w:ascii="Book Antiqua" w:hAnsi="Book Antiqua"/>
          <w:lang w:val="en-US"/>
        </w:rPr>
        <w:t xml:space="preserve"> </w:t>
      </w:r>
      <w:r w:rsidR="007A5AD0" w:rsidRPr="00CF3F03">
        <w:rPr>
          <w:rFonts w:ascii="Book Antiqua" w:hAnsi="Book Antiqua"/>
          <w:lang w:val="en-US"/>
        </w:rPr>
        <w:t xml:space="preserve">type of </w:t>
      </w:r>
      <w:r w:rsidR="00464583" w:rsidRPr="00CF3F03">
        <w:rPr>
          <w:rFonts w:ascii="Book Antiqua" w:hAnsi="Book Antiqua"/>
          <w:lang w:val="en-US"/>
        </w:rPr>
        <w:t>consumption</w:t>
      </w:r>
      <w:r w:rsidR="007A5AD0" w:rsidRPr="00CF3F03">
        <w:rPr>
          <w:rFonts w:ascii="Book Antiqua" w:hAnsi="Book Antiqua"/>
          <w:lang w:val="en-US"/>
        </w:rPr>
        <w:t>,</w:t>
      </w:r>
      <w:r w:rsidR="00464583" w:rsidRPr="00CF3F03">
        <w:rPr>
          <w:rFonts w:ascii="Book Antiqua" w:hAnsi="Book Antiqua"/>
          <w:lang w:val="en-US"/>
        </w:rPr>
        <w:t xml:space="preserve"> which can </w:t>
      </w:r>
      <w:r w:rsidR="007A5AD0" w:rsidRPr="00CF3F03">
        <w:rPr>
          <w:rFonts w:ascii="Book Antiqua" w:hAnsi="Book Antiqua"/>
          <w:lang w:val="en-US"/>
        </w:rPr>
        <w:t>affect</w:t>
      </w:r>
      <w:r w:rsidR="00464583" w:rsidRPr="00CF3F03">
        <w:rPr>
          <w:rFonts w:ascii="Book Antiqua" w:hAnsi="Book Antiqua"/>
          <w:lang w:val="en-US"/>
        </w:rPr>
        <w:t xml:space="preserve"> </w:t>
      </w:r>
      <w:r w:rsidR="00566545" w:rsidRPr="00CF3F03">
        <w:rPr>
          <w:rFonts w:ascii="Book Antiqua" w:hAnsi="Book Antiqua"/>
          <w:lang w:val="en-US"/>
        </w:rPr>
        <w:t>life expectancy and quality,</w:t>
      </w:r>
      <w:r w:rsidR="00E3188F" w:rsidRPr="00CF3F03">
        <w:rPr>
          <w:rFonts w:ascii="Book Antiqua" w:hAnsi="Book Antiqua"/>
          <w:lang w:val="en-US"/>
        </w:rPr>
        <w:t xml:space="preserve"> </w:t>
      </w:r>
      <w:r w:rsidR="0091012F" w:rsidRPr="00CF3F03">
        <w:rPr>
          <w:rFonts w:ascii="Book Antiqua" w:hAnsi="Book Antiqua"/>
          <w:lang w:val="en-US"/>
        </w:rPr>
        <w:t xml:space="preserve">must be </w:t>
      </w:r>
      <w:r w:rsidR="007A5AD0" w:rsidRPr="00CF3F03">
        <w:rPr>
          <w:rFonts w:ascii="Book Antiqua" w:hAnsi="Book Antiqua"/>
          <w:lang w:val="en-US"/>
        </w:rPr>
        <w:t>addressed</w:t>
      </w:r>
      <w:r w:rsidR="0091012F" w:rsidRPr="00CF3F03">
        <w:rPr>
          <w:rFonts w:ascii="Book Antiqua" w:hAnsi="Book Antiqua"/>
          <w:lang w:val="en-US"/>
        </w:rPr>
        <w:t xml:space="preserve"> with kindness and wit</w:t>
      </w:r>
      <w:r w:rsidR="002610DC" w:rsidRPr="00CF3F03">
        <w:rPr>
          <w:rFonts w:ascii="Book Antiqua" w:hAnsi="Book Antiqua"/>
          <w:lang w:val="en-US"/>
        </w:rPr>
        <w:t>h</w:t>
      </w:r>
      <w:r w:rsidR="0091012F" w:rsidRPr="00CF3F03">
        <w:rPr>
          <w:rFonts w:ascii="Book Antiqua" w:hAnsi="Book Antiqua"/>
          <w:lang w:val="en-US"/>
        </w:rPr>
        <w:t xml:space="preserve">out </w:t>
      </w:r>
      <w:r w:rsidR="002610DC" w:rsidRPr="00CF3F03">
        <w:rPr>
          <w:rFonts w:ascii="Book Antiqua" w:hAnsi="Book Antiqua"/>
          <w:lang w:val="en-US"/>
        </w:rPr>
        <w:t>moralizing</w:t>
      </w:r>
      <w:r w:rsidR="0091012F" w:rsidRPr="00CF3F03">
        <w:rPr>
          <w:rFonts w:ascii="Book Antiqua" w:hAnsi="Book Antiqua"/>
          <w:lang w:val="en-US"/>
        </w:rPr>
        <w:t xml:space="preserve">. </w:t>
      </w:r>
      <w:r w:rsidR="00A412FA" w:rsidRPr="00CF3F03">
        <w:rPr>
          <w:rFonts w:ascii="Book Antiqua" w:hAnsi="Book Antiqua"/>
          <w:lang w:val="en-US"/>
        </w:rPr>
        <w:t>Although specific behavior treatment do</w:t>
      </w:r>
      <w:r w:rsidR="002610DC" w:rsidRPr="00CF3F03">
        <w:rPr>
          <w:rFonts w:ascii="Book Antiqua" w:hAnsi="Book Antiqua"/>
          <w:lang w:val="en-US"/>
        </w:rPr>
        <w:t>es not</w:t>
      </w:r>
      <w:r w:rsidR="00A412FA" w:rsidRPr="00CF3F03">
        <w:rPr>
          <w:rFonts w:ascii="Book Antiqua" w:hAnsi="Book Antiqua"/>
          <w:lang w:val="en-US"/>
        </w:rPr>
        <w:t xml:space="preserve"> exist</w:t>
      </w:r>
      <w:r w:rsidR="00D31B45" w:rsidRPr="00CF3F03">
        <w:rPr>
          <w:rFonts w:ascii="Book Antiqua" w:hAnsi="Book Antiqua"/>
          <w:lang w:val="en-US"/>
        </w:rPr>
        <w:t xml:space="preserve"> in this indication</w:t>
      </w:r>
      <w:r w:rsidR="00A412FA" w:rsidRPr="00CF3F03">
        <w:rPr>
          <w:rFonts w:ascii="Book Antiqua" w:hAnsi="Book Antiqua"/>
          <w:lang w:val="en-US"/>
        </w:rPr>
        <w:t>, s</w:t>
      </w:r>
      <w:r w:rsidR="004B7213" w:rsidRPr="00CF3F03">
        <w:rPr>
          <w:rFonts w:ascii="Book Antiqua" w:hAnsi="Book Antiqua"/>
          <w:lang w:val="en-US"/>
        </w:rPr>
        <w:t>pecialist</w:t>
      </w:r>
      <w:r w:rsidR="002610DC" w:rsidRPr="00CF3F03">
        <w:rPr>
          <w:rFonts w:ascii="Book Antiqua" w:hAnsi="Book Antiqua"/>
          <w:lang w:val="en-US"/>
        </w:rPr>
        <w:t>s</w:t>
      </w:r>
      <w:r w:rsidR="004B7213" w:rsidRPr="00CF3F03">
        <w:rPr>
          <w:rFonts w:ascii="Book Antiqua" w:hAnsi="Book Antiqua"/>
          <w:lang w:val="en-US"/>
        </w:rPr>
        <w:t xml:space="preserve"> in addict</w:t>
      </w:r>
      <w:r w:rsidR="00E3188F" w:rsidRPr="00CF3F03">
        <w:rPr>
          <w:rFonts w:ascii="Book Antiqua" w:hAnsi="Book Antiqua"/>
          <w:lang w:val="en-US"/>
        </w:rPr>
        <w:t>ion</w:t>
      </w:r>
      <w:r w:rsidR="004B7213" w:rsidRPr="00CF3F03">
        <w:rPr>
          <w:rFonts w:ascii="Book Antiqua" w:hAnsi="Book Antiqua"/>
          <w:lang w:val="en-US"/>
        </w:rPr>
        <w:t xml:space="preserve"> should be part of the transplant team. </w:t>
      </w:r>
    </w:p>
    <w:p w14:paraId="34886324" w14:textId="77777777" w:rsidR="000A32F8" w:rsidRPr="00CF3F03" w:rsidRDefault="000A32F8" w:rsidP="00DB0D66">
      <w:pPr>
        <w:spacing w:line="360" w:lineRule="auto"/>
        <w:jc w:val="both"/>
        <w:rPr>
          <w:rFonts w:ascii="Book Antiqua" w:hAnsi="Book Antiqua"/>
          <w:lang w:val="en-US"/>
        </w:rPr>
      </w:pPr>
    </w:p>
    <w:p w14:paraId="442198F2" w14:textId="77777777" w:rsidR="00DB0D66" w:rsidRPr="00DB0D66" w:rsidRDefault="00DB0D66" w:rsidP="00DB0D66">
      <w:pPr>
        <w:spacing w:line="360" w:lineRule="auto"/>
        <w:jc w:val="both"/>
        <w:rPr>
          <w:rFonts w:ascii="Book Antiqua" w:eastAsia="宋体" w:hAnsi="Book Antiqua"/>
          <w:b/>
          <w:lang w:val="en-US" w:eastAsia="zh-CN"/>
        </w:rPr>
      </w:pPr>
      <w:r w:rsidRPr="00CF3F03">
        <w:rPr>
          <w:rFonts w:ascii="Book Antiqua" w:hAnsi="Book Antiqua"/>
        </w:rPr>
        <w:t>Donnadieu-Rigole</w:t>
      </w:r>
      <w:r>
        <w:rPr>
          <w:rFonts w:ascii="Book Antiqua" w:eastAsia="宋体" w:hAnsi="Book Antiqua" w:hint="eastAsia"/>
          <w:lang w:eastAsia="zh-CN"/>
        </w:rPr>
        <w:t xml:space="preserve"> H, </w:t>
      </w:r>
      <w:proofErr w:type="spellStart"/>
      <w:r w:rsidRPr="00CF3F03">
        <w:rPr>
          <w:rFonts w:ascii="Book Antiqua" w:hAnsi="Book Antiqua"/>
        </w:rPr>
        <w:t>Perney</w:t>
      </w:r>
      <w:proofErr w:type="spellEnd"/>
      <w:r>
        <w:rPr>
          <w:rFonts w:ascii="Book Antiqua" w:eastAsia="宋体" w:hAnsi="Book Antiqua" w:hint="eastAsia"/>
          <w:lang w:eastAsia="zh-CN"/>
        </w:rPr>
        <w:t xml:space="preserve"> P, </w:t>
      </w:r>
      <w:proofErr w:type="spellStart"/>
      <w:r w:rsidRPr="00CF3F03">
        <w:rPr>
          <w:rFonts w:ascii="Book Antiqua" w:hAnsi="Book Antiqua"/>
        </w:rPr>
        <w:t>Ursic-Bedoya</w:t>
      </w:r>
      <w:proofErr w:type="spellEnd"/>
      <w:r>
        <w:rPr>
          <w:rFonts w:ascii="Book Antiqua" w:eastAsia="宋体" w:hAnsi="Book Antiqua" w:hint="eastAsia"/>
          <w:lang w:eastAsia="zh-CN"/>
        </w:rPr>
        <w:t xml:space="preserve"> J, </w:t>
      </w:r>
      <w:r w:rsidRPr="00CF3F03">
        <w:rPr>
          <w:rFonts w:ascii="Book Antiqua" w:hAnsi="Book Antiqua"/>
        </w:rPr>
        <w:t>Faure</w:t>
      </w:r>
      <w:r>
        <w:rPr>
          <w:rFonts w:ascii="Book Antiqua" w:eastAsia="宋体" w:hAnsi="Book Antiqua" w:hint="eastAsia"/>
          <w:lang w:eastAsia="zh-CN"/>
        </w:rPr>
        <w:t xml:space="preserve"> S, </w:t>
      </w:r>
      <w:r w:rsidRPr="00CF3F03">
        <w:rPr>
          <w:rFonts w:ascii="Book Antiqua" w:hAnsi="Book Antiqua"/>
        </w:rPr>
        <w:t>Pageaux</w:t>
      </w:r>
      <w:r>
        <w:rPr>
          <w:rFonts w:ascii="Book Antiqua" w:eastAsia="宋体" w:hAnsi="Book Antiqua" w:hint="eastAsia"/>
          <w:lang w:eastAsia="zh-CN"/>
        </w:rPr>
        <w:t xml:space="preserve"> GP.</w:t>
      </w:r>
      <w:r w:rsidRPr="00DB0D66">
        <w:rPr>
          <w:rFonts w:ascii="Book Antiqua" w:eastAsia="宋体" w:hAnsi="Book Antiqua" w:hint="eastAsia"/>
          <w:lang w:eastAsia="zh-CN"/>
        </w:rPr>
        <w:t xml:space="preserve"> </w:t>
      </w:r>
      <w:r w:rsidRPr="00DB0D66">
        <w:rPr>
          <w:rFonts w:ascii="Book Antiqua" w:hAnsi="Book Antiqua"/>
          <w:lang w:val="en-US"/>
        </w:rPr>
        <w:t>Addictive behaviors in liver transplant recipients: The real problem?</w:t>
      </w:r>
      <w:r w:rsidRPr="00DB0D66">
        <w:t xml:space="preserve"> </w:t>
      </w:r>
      <w:r w:rsidRPr="00DB0D66">
        <w:rPr>
          <w:rFonts w:ascii="Book Antiqua" w:hAnsi="Book Antiqua"/>
          <w:i/>
          <w:lang w:val="en-US"/>
        </w:rPr>
        <w:t xml:space="preserve">World J </w:t>
      </w:r>
      <w:proofErr w:type="spellStart"/>
      <w:r w:rsidRPr="00DB0D66">
        <w:rPr>
          <w:rFonts w:ascii="Book Antiqua" w:hAnsi="Book Antiqua"/>
          <w:i/>
          <w:lang w:val="en-US"/>
        </w:rPr>
        <w:t>Hepatol</w:t>
      </w:r>
      <w:proofErr w:type="spellEnd"/>
      <w:r>
        <w:rPr>
          <w:rFonts w:ascii="Book Antiqua" w:eastAsia="宋体" w:hAnsi="Book Antiqua" w:hint="eastAsia"/>
          <w:lang w:val="en-US" w:eastAsia="zh-CN"/>
        </w:rPr>
        <w:t xml:space="preserve"> 2017; </w:t>
      </w:r>
      <w:proofErr w:type="gramStart"/>
      <w:r>
        <w:rPr>
          <w:rFonts w:ascii="Book Antiqua" w:eastAsia="宋体" w:hAnsi="Book Antiqua" w:hint="eastAsia"/>
          <w:lang w:val="en-US" w:eastAsia="zh-CN"/>
        </w:rPr>
        <w:t>In</w:t>
      </w:r>
      <w:proofErr w:type="gramEnd"/>
      <w:r>
        <w:rPr>
          <w:rFonts w:ascii="Book Antiqua" w:eastAsia="宋体" w:hAnsi="Book Antiqua" w:hint="eastAsia"/>
          <w:lang w:val="en-US" w:eastAsia="zh-CN"/>
        </w:rPr>
        <w:t xml:space="preserve"> press</w:t>
      </w:r>
    </w:p>
    <w:p w14:paraId="6F503251" w14:textId="77777777" w:rsidR="000A32F8" w:rsidRPr="00DB0D66" w:rsidRDefault="000A32F8" w:rsidP="00DB0D66">
      <w:pPr>
        <w:spacing w:line="360" w:lineRule="auto"/>
        <w:jc w:val="both"/>
        <w:rPr>
          <w:rFonts w:ascii="Book Antiqua" w:hAnsi="Book Antiqua"/>
          <w:lang w:val="en-US"/>
        </w:rPr>
      </w:pPr>
    </w:p>
    <w:p w14:paraId="72A7503F" w14:textId="77777777" w:rsidR="00C43436" w:rsidRPr="00CF3F03" w:rsidRDefault="00C43436" w:rsidP="00DB0D66">
      <w:pPr>
        <w:spacing w:line="360" w:lineRule="auto"/>
        <w:jc w:val="both"/>
        <w:rPr>
          <w:rFonts w:ascii="Book Antiqua" w:hAnsi="Book Antiqua"/>
          <w:lang w:val="en-US"/>
        </w:rPr>
      </w:pPr>
    </w:p>
    <w:p w14:paraId="39B7ED1C" w14:textId="4506E96B" w:rsidR="00DB0D66" w:rsidRDefault="00DB0D66" w:rsidP="00DB0D66">
      <w:pPr>
        <w:spacing w:line="360" w:lineRule="auto"/>
        <w:jc w:val="both"/>
        <w:rPr>
          <w:rFonts w:ascii="Book Antiqua" w:eastAsia="宋体" w:hAnsi="Book Antiqua"/>
          <w:lang w:val="en-US" w:eastAsia="zh-CN"/>
        </w:rPr>
      </w:pPr>
      <w:r w:rsidRPr="00CF3F03">
        <w:rPr>
          <w:rFonts w:ascii="Book Antiqua" w:hAnsi="Book Antiqua"/>
          <w:b/>
          <w:lang w:val="en-US"/>
        </w:rPr>
        <w:t>INTRODUCTION</w:t>
      </w:r>
    </w:p>
    <w:p w14:paraId="7A384AB9" w14:textId="64504402" w:rsidR="00E53A5E" w:rsidRPr="00CF3F03" w:rsidRDefault="00E53A5E" w:rsidP="00DB0D66">
      <w:pPr>
        <w:spacing w:line="360" w:lineRule="auto"/>
        <w:jc w:val="both"/>
        <w:rPr>
          <w:rFonts w:ascii="Book Antiqua" w:hAnsi="Book Antiqua"/>
          <w:lang w:val="en-US"/>
        </w:rPr>
      </w:pPr>
      <w:r w:rsidRPr="00CF3F03">
        <w:rPr>
          <w:rFonts w:ascii="Book Antiqua" w:hAnsi="Book Antiqua"/>
          <w:lang w:val="en-US"/>
        </w:rPr>
        <w:t>Liver transplantation</w:t>
      </w:r>
      <w:r w:rsidR="000E53E1" w:rsidRPr="00CF3F03">
        <w:rPr>
          <w:rFonts w:ascii="Book Antiqua" w:hAnsi="Book Antiqua"/>
          <w:lang w:val="en-US"/>
        </w:rPr>
        <w:t xml:space="preserve"> </w:t>
      </w:r>
      <w:r w:rsidR="00971A0C" w:rsidRPr="00CF3F03">
        <w:rPr>
          <w:rFonts w:ascii="Book Antiqua" w:hAnsi="Book Antiqua"/>
          <w:lang w:val="en-US"/>
        </w:rPr>
        <w:t xml:space="preserve">(LT) </w:t>
      </w:r>
      <w:r w:rsidR="0090305A" w:rsidRPr="00CF3F03">
        <w:rPr>
          <w:rFonts w:ascii="Book Antiqua" w:hAnsi="Book Antiqua"/>
          <w:lang w:val="en-US"/>
        </w:rPr>
        <w:t xml:space="preserve">is the gold standard </w:t>
      </w:r>
      <w:r w:rsidR="00C4745E" w:rsidRPr="00CF3F03">
        <w:rPr>
          <w:rFonts w:ascii="Book Antiqua" w:hAnsi="Book Antiqua"/>
          <w:lang w:val="en-US"/>
        </w:rPr>
        <w:t>curative treat</w:t>
      </w:r>
      <w:r w:rsidR="0090305A" w:rsidRPr="00CF3F03">
        <w:rPr>
          <w:rFonts w:ascii="Book Antiqua" w:hAnsi="Book Antiqua"/>
          <w:lang w:val="en-US"/>
        </w:rPr>
        <w:t xml:space="preserve">ment for </w:t>
      </w:r>
      <w:r w:rsidR="0059612C" w:rsidRPr="00CF3F03">
        <w:rPr>
          <w:rFonts w:ascii="Book Antiqua" w:hAnsi="Book Antiqua"/>
          <w:lang w:val="en-US"/>
        </w:rPr>
        <w:t>end-stage</w:t>
      </w:r>
      <w:r w:rsidR="0090305A" w:rsidRPr="00CF3F03">
        <w:rPr>
          <w:rFonts w:ascii="Book Antiqua" w:hAnsi="Book Antiqua"/>
          <w:lang w:val="en-US"/>
        </w:rPr>
        <w:t xml:space="preserve"> liver di</w:t>
      </w:r>
      <w:r w:rsidR="00662487" w:rsidRPr="00CF3F03">
        <w:rPr>
          <w:rFonts w:ascii="Book Antiqua" w:hAnsi="Book Antiqua"/>
          <w:lang w:val="en-US"/>
        </w:rPr>
        <w:t>sease</w:t>
      </w:r>
      <w:r w:rsidR="00835937" w:rsidRPr="00CF3F03">
        <w:rPr>
          <w:rFonts w:ascii="Book Antiqua" w:hAnsi="Book Antiqua"/>
          <w:lang w:val="en-US"/>
        </w:rPr>
        <w:t>,</w:t>
      </w:r>
      <w:r w:rsidR="00662487" w:rsidRPr="00CF3F03">
        <w:rPr>
          <w:rFonts w:ascii="Book Antiqua" w:hAnsi="Book Antiqua"/>
          <w:lang w:val="en-US"/>
        </w:rPr>
        <w:t xml:space="preserve"> </w:t>
      </w:r>
      <w:r w:rsidR="00C10B46" w:rsidRPr="00CF3F03">
        <w:rPr>
          <w:rFonts w:ascii="Book Antiqua" w:hAnsi="Book Antiqua"/>
          <w:lang w:val="en-US"/>
        </w:rPr>
        <w:t xml:space="preserve">acute liver failure </w:t>
      </w:r>
      <w:r w:rsidR="00835937" w:rsidRPr="00CF3F03">
        <w:rPr>
          <w:rFonts w:ascii="Book Antiqua" w:hAnsi="Book Antiqua"/>
          <w:lang w:val="en-US"/>
        </w:rPr>
        <w:t>and</w:t>
      </w:r>
      <w:r w:rsidR="00662487" w:rsidRPr="00CF3F03">
        <w:rPr>
          <w:rFonts w:ascii="Book Antiqua" w:hAnsi="Book Antiqua"/>
          <w:lang w:val="en-US"/>
        </w:rPr>
        <w:t xml:space="preserve"> hepato</w:t>
      </w:r>
      <w:r w:rsidR="00C10B46" w:rsidRPr="00CF3F03">
        <w:rPr>
          <w:rFonts w:ascii="Book Antiqua" w:hAnsi="Book Antiqua"/>
          <w:lang w:val="en-US"/>
        </w:rPr>
        <w:t>cellular</w:t>
      </w:r>
      <w:r w:rsidR="00E3188F" w:rsidRPr="00CF3F03">
        <w:rPr>
          <w:rFonts w:ascii="Book Antiqua" w:hAnsi="Book Antiqua"/>
          <w:lang w:val="en-US"/>
        </w:rPr>
        <w:t xml:space="preserve"> </w:t>
      </w:r>
      <w:r w:rsidR="00662487" w:rsidRPr="00CF3F03">
        <w:rPr>
          <w:rFonts w:ascii="Book Antiqua" w:hAnsi="Book Antiqua"/>
          <w:lang w:val="en-US"/>
        </w:rPr>
        <w:t xml:space="preserve">carcinoma. </w:t>
      </w:r>
      <w:r w:rsidR="0054429D" w:rsidRPr="00CF3F03">
        <w:rPr>
          <w:rFonts w:ascii="Book Antiqua" w:hAnsi="Book Antiqua"/>
          <w:lang w:val="en-US"/>
        </w:rPr>
        <w:t xml:space="preserve">The aim of </w:t>
      </w:r>
      <w:r w:rsidR="00835937" w:rsidRPr="00CF3F03">
        <w:rPr>
          <w:rFonts w:ascii="Book Antiqua" w:hAnsi="Book Antiqua"/>
          <w:lang w:val="en-US"/>
        </w:rPr>
        <w:t>LT</w:t>
      </w:r>
      <w:r w:rsidR="0054429D" w:rsidRPr="00CF3F03">
        <w:rPr>
          <w:rFonts w:ascii="Book Antiqua" w:hAnsi="Book Antiqua"/>
          <w:lang w:val="en-US"/>
        </w:rPr>
        <w:t xml:space="preserve"> is to improve life expectancy and quality</w:t>
      </w:r>
      <w:r w:rsidR="009516FF" w:rsidRPr="00CF3F03">
        <w:rPr>
          <w:rFonts w:ascii="Book Antiqua" w:hAnsi="Book Antiqua"/>
          <w:lang w:val="en-US"/>
        </w:rPr>
        <w:t>.</w:t>
      </w:r>
      <w:r w:rsidR="00D948F0" w:rsidRPr="00CF3F03">
        <w:rPr>
          <w:rFonts w:ascii="Book Antiqua" w:hAnsi="Book Antiqua"/>
          <w:lang w:val="en-US"/>
        </w:rPr>
        <w:t xml:space="preserve"> </w:t>
      </w:r>
      <w:r w:rsidR="00C411E3" w:rsidRPr="00CF3F03">
        <w:rPr>
          <w:rFonts w:ascii="Book Antiqua" w:hAnsi="Book Antiqua"/>
          <w:lang w:val="en-US"/>
        </w:rPr>
        <w:t xml:space="preserve">Hepatitis C is the most common </w:t>
      </w:r>
      <w:r w:rsidR="00DF698D" w:rsidRPr="00CF3F03">
        <w:rPr>
          <w:rFonts w:ascii="Book Antiqua" w:hAnsi="Book Antiqua"/>
          <w:lang w:val="en-US"/>
        </w:rPr>
        <w:t xml:space="preserve">indication </w:t>
      </w:r>
      <w:r w:rsidR="00C411E3" w:rsidRPr="00CF3F03">
        <w:rPr>
          <w:rFonts w:ascii="Book Antiqua" w:hAnsi="Book Antiqua"/>
          <w:lang w:val="en-US"/>
        </w:rPr>
        <w:t xml:space="preserve">for </w:t>
      </w:r>
      <w:r w:rsidR="00835937" w:rsidRPr="00CF3F03">
        <w:rPr>
          <w:rFonts w:ascii="Book Antiqua" w:hAnsi="Book Antiqua"/>
          <w:lang w:val="en-US"/>
        </w:rPr>
        <w:t>LT</w:t>
      </w:r>
      <w:r w:rsidR="00C411E3" w:rsidRPr="00CF3F03">
        <w:rPr>
          <w:rFonts w:ascii="Book Antiqua" w:hAnsi="Book Antiqua"/>
          <w:lang w:val="en-US"/>
        </w:rPr>
        <w:t xml:space="preserve">, and </w:t>
      </w:r>
      <w:r w:rsidR="00C411E3" w:rsidRPr="00CF3F03">
        <w:rPr>
          <w:rFonts w:ascii="Book Antiqua" w:hAnsi="Book Antiqua"/>
          <w:lang w:val="en-US"/>
        </w:rPr>
        <w:lastRenderedPageBreak/>
        <w:t xml:space="preserve">the major risk factor for HCV </w:t>
      </w:r>
      <w:r w:rsidR="00423EE9" w:rsidRPr="00CF3F03">
        <w:rPr>
          <w:rFonts w:ascii="Book Antiqua" w:hAnsi="Book Antiqua"/>
          <w:lang w:val="en-US"/>
        </w:rPr>
        <w:t xml:space="preserve">infection </w:t>
      </w:r>
      <w:r w:rsidR="00C411E3" w:rsidRPr="00CF3F03">
        <w:rPr>
          <w:rFonts w:ascii="Book Antiqua" w:hAnsi="Book Antiqua"/>
          <w:lang w:val="en-US"/>
        </w:rPr>
        <w:t xml:space="preserve">is intravenous drug abuse. </w:t>
      </w:r>
      <w:r w:rsidR="005B28C5" w:rsidRPr="00CF3F03">
        <w:rPr>
          <w:rFonts w:ascii="Book Antiqua" w:hAnsi="Book Antiqua"/>
          <w:lang w:val="en-US"/>
        </w:rPr>
        <w:t xml:space="preserve">Alcoholic liver disease </w:t>
      </w:r>
      <w:r w:rsidR="00DF698D" w:rsidRPr="00CF3F03">
        <w:rPr>
          <w:rFonts w:ascii="Book Antiqua" w:hAnsi="Book Antiqua"/>
          <w:lang w:val="en-US"/>
        </w:rPr>
        <w:t xml:space="preserve">(ALD) </w:t>
      </w:r>
      <w:r w:rsidR="005B28C5" w:rsidRPr="00CF3F03">
        <w:rPr>
          <w:rFonts w:ascii="Book Antiqua" w:hAnsi="Book Antiqua"/>
          <w:lang w:val="en-US"/>
        </w:rPr>
        <w:t xml:space="preserve">is the </w:t>
      </w:r>
      <w:r w:rsidR="00C10B46" w:rsidRPr="00CF3F03">
        <w:rPr>
          <w:rFonts w:ascii="Book Antiqua" w:hAnsi="Book Antiqua"/>
          <w:lang w:val="en-US"/>
        </w:rPr>
        <w:t>second</w:t>
      </w:r>
      <w:r w:rsidR="0062494F" w:rsidRPr="00CF3F03">
        <w:rPr>
          <w:rFonts w:ascii="Book Antiqua" w:hAnsi="Book Antiqua"/>
          <w:lang w:val="en-US"/>
        </w:rPr>
        <w:t xml:space="preserve"> </w:t>
      </w:r>
      <w:r w:rsidR="0009187D" w:rsidRPr="00CF3F03">
        <w:rPr>
          <w:rFonts w:ascii="Book Antiqua" w:hAnsi="Book Antiqua"/>
          <w:lang w:val="en-US"/>
        </w:rPr>
        <w:t xml:space="preserve">most </w:t>
      </w:r>
      <w:r w:rsidR="0062494F" w:rsidRPr="00CF3F03">
        <w:rPr>
          <w:rFonts w:ascii="Book Antiqua" w:hAnsi="Book Antiqua"/>
          <w:lang w:val="en-US"/>
        </w:rPr>
        <w:t xml:space="preserve">common indication </w:t>
      </w:r>
      <w:r w:rsidR="00C10B46" w:rsidRPr="00CF3F03">
        <w:rPr>
          <w:rFonts w:ascii="Book Antiqua" w:hAnsi="Book Antiqua"/>
          <w:lang w:val="en-US"/>
        </w:rPr>
        <w:t xml:space="preserve">for LT in </w:t>
      </w:r>
      <w:r w:rsidR="00644DC3" w:rsidRPr="00CF3F03">
        <w:rPr>
          <w:rFonts w:ascii="Book Antiqua" w:hAnsi="Book Antiqua"/>
          <w:lang w:val="en-US"/>
        </w:rPr>
        <w:t xml:space="preserve">the United States and </w:t>
      </w:r>
      <w:proofErr w:type="gramStart"/>
      <w:r w:rsidR="00D023B5" w:rsidRPr="00CF3F03">
        <w:rPr>
          <w:rFonts w:ascii="Book Antiqua" w:hAnsi="Book Antiqua"/>
          <w:lang w:val="en-US"/>
        </w:rPr>
        <w:t>Europe</w:t>
      </w:r>
      <w:r w:rsidR="00D023B5" w:rsidRPr="00CF3F03">
        <w:rPr>
          <w:rFonts w:ascii="Book Antiqua" w:hAnsi="Book Antiqua"/>
          <w:vertAlign w:val="superscript"/>
          <w:lang w:val="en-US"/>
        </w:rPr>
        <w:t>[</w:t>
      </w:r>
      <w:proofErr w:type="gramEnd"/>
      <w:r w:rsidR="004527A0" w:rsidRPr="00CF3F03">
        <w:rPr>
          <w:rFonts w:ascii="Book Antiqua" w:hAnsi="Book Antiqua"/>
          <w:vertAlign w:val="superscript"/>
          <w:lang w:val="en-US"/>
        </w:rPr>
        <w:t>1</w:t>
      </w:r>
      <w:r w:rsidR="000605C7" w:rsidRPr="00CF3F03">
        <w:rPr>
          <w:rFonts w:ascii="Book Antiqua" w:hAnsi="Book Antiqua"/>
          <w:vertAlign w:val="superscript"/>
          <w:lang w:val="en-US"/>
        </w:rPr>
        <w:t>]</w:t>
      </w:r>
      <w:r w:rsidR="000605C7" w:rsidRPr="00CF3F03">
        <w:rPr>
          <w:rFonts w:ascii="Book Antiqua" w:hAnsi="Book Antiqua"/>
          <w:lang w:val="en-US"/>
        </w:rPr>
        <w:t>.</w:t>
      </w:r>
      <w:r w:rsidR="0034483C" w:rsidRPr="00CF3F03">
        <w:rPr>
          <w:rFonts w:ascii="Book Antiqua" w:hAnsi="Book Antiqua"/>
          <w:lang w:val="en-US"/>
        </w:rPr>
        <w:t xml:space="preserve"> </w:t>
      </w:r>
      <w:r w:rsidR="00951489" w:rsidRPr="00CF3F03">
        <w:rPr>
          <w:rFonts w:ascii="Book Antiqua" w:hAnsi="Book Antiqua"/>
          <w:lang w:val="en-US"/>
        </w:rPr>
        <w:t xml:space="preserve">Except </w:t>
      </w:r>
      <w:r w:rsidR="00E3188F" w:rsidRPr="00CF3F03">
        <w:rPr>
          <w:rFonts w:ascii="Book Antiqua" w:hAnsi="Book Antiqua"/>
          <w:lang w:val="en-US"/>
        </w:rPr>
        <w:t xml:space="preserve">for </w:t>
      </w:r>
      <w:r w:rsidR="00951489" w:rsidRPr="00CF3F03">
        <w:rPr>
          <w:rFonts w:ascii="Book Antiqua" w:hAnsi="Book Antiqua"/>
          <w:lang w:val="en-US"/>
        </w:rPr>
        <w:t>alcohol consumption</w:t>
      </w:r>
      <w:r w:rsidR="0009187D" w:rsidRPr="00CF3F03">
        <w:rPr>
          <w:rFonts w:ascii="Book Antiqua" w:hAnsi="Book Antiqua"/>
          <w:lang w:val="en-US"/>
        </w:rPr>
        <w:t>,</w:t>
      </w:r>
      <w:r w:rsidR="00951489" w:rsidRPr="00CF3F03">
        <w:rPr>
          <w:rFonts w:ascii="Book Antiqua" w:hAnsi="Book Antiqua"/>
          <w:lang w:val="en-US"/>
        </w:rPr>
        <w:t xml:space="preserve"> addictive behavio</w:t>
      </w:r>
      <w:r w:rsidR="000E1522" w:rsidRPr="00CF3F03">
        <w:rPr>
          <w:rFonts w:ascii="Book Antiqua" w:hAnsi="Book Antiqua"/>
          <w:lang w:val="en-US"/>
        </w:rPr>
        <w:t>r</w:t>
      </w:r>
      <w:r w:rsidR="0009187D" w:rsidRPr="00CF3F03">
        <w:rPr>
          <w:rFonts w:ascii="Book Antiqua" w:hAnsi="Book Antiqua"/>
          <w:lang w:val="en-US"/>
        </w:rPr>
        <w:t xml:space="preserve"> i</w:t>
      </w:r>
      <w:r w:rsidR="000E1522" w:rsidRPr="00CF3F03">
        <w:rPr>
          <w:rFonts w:ascii="Book Antiqua" w:hAnsi="Book Antiqua"/>
          <w:lang w:val="en-US"/>
        </w:rPr>
        <w:t xml:space="preserve">s </w:t>
      </w:r>
      <w:r w:rsidR="0009187D" w:rsidRPr="00CF3F03">
        <w:rPr>
          <w:rFonts w:ascii="Book Antiqua" w:hAnsi="Book Antiqua"/>
          <w:lang w:val="en-US"/>
        </w:rPr>
        <w:t xml:space="preserve">poorly </w:t>
      </w:r>
      <w:r w:rsidR="000E1522" w:rsidRPr="00CF3F03">
        <w:rPr>
          <w:rFonts w:ascii="Book Antiqua" w:hAnsi="Book Antiqua"/>
          <w:lang w:val="en-US"/>
        </w:rPr>
        <w:t>studied in transplan</w:t>
      </w:r>
      <w:r w:rsidR="00951489" w:rsidRPr="00CF3F03">
        <w:rPr>
          <w:rFonts w:ascii="Book Antiqua" w:hAnsi="Book Antiqua"/>
          <w:lang w:val="en-US"/>
        </w:rPr>
        <w:t xml:space="preserve">t </w:t>
      </w:r>
      <w:proofErr w:type="gramStart"/>
      <w:r w:rsidR="00D023B5" w:rsidRPr="00CF3F03">
        <w:rPr>
          <w:rFonts w:ascii="Book Antiqua" w:hAnsi="Book Antiqua"/>
          <w:lang w:val="en-US"/>
        </w:rPr>
        <w:t>patients</w:t>
      </w:r>
      <w:r w:rsidR="00D023B5" w:rsidRPr="00CF3F03">
        <w:rPr>
          <w:rFonts w:ascii="Book Antiqua" w:hAnsi="Book Antiqua"/>
          <w:vertAlign w:val="superscript"/>
          <w:lang w:val="en-US"/>
        </w:rPr>
        <w:t>[</w:t>
      </w:r>
      <w:proofErr w:type="gramEnd"/>
      <w:r w:rsidR="0034464D" w:rsidRPr="00CF3F03">
        <w:rPr>
          <w:rFonts w:ascii="Book Antiqua" w:hAnsi="Book Antiqua"/>
          <w:vertAlign w:val="superscript"/>
          <w:lang w:val="en-US"/>
        </w:rPr>
        <w:t>2]</w:t>
      </w:r>
      <w:r w:rsidR="0035696B" w:rsidRPr="00CF3F03">
        <w:rPr>
          <w:rFonts w:ascii="Book Antiqua" w:hAnsi="Book Antiqua"/>
          <w:lang w:val="en-US"/>
        </w:rPr>
        <w:t xml:space="preserve">, </w:t>
      </w:r>
      <w:r w:rsidR="00EE2E22" w:rsidRPr="00CF3F03">
        <w:rPr>
          <w:rFonts w:ascii="Book Antiqua" w:hAnsi="Book Antiqua"/>
          <w:lang w:val="en-US"/>
        </w:rPr>
        <w:t xml:space="preserve">and there are many obstacles to </w:t>
      </w:r>
      <w:r w:rsidR="00EF0CF2" w:rsidRPr="00CF3F03">
        <w:rPr>
          <w:rFonts w:ascii="Book Antiqua" w:hAnsi="Book Antiqua"/>
          <w:lang w:val="en-US"/>
        </w:rPr>
        <w:t>obtain</w:t>
      </w:r>
      <w:r w:rsidR="00423EE9" w:rsidRPr="00CF3F03">
        <w:rPr>
          <w:rFonts w:ascii="Book Antiqua" w:hAnsi="Book Antiqua"/>
          <w:lang w:val="en-US"/>
        </w:rPr>
        <w:t>ing</w:t>
      </w:r>
      <w:r w:rsidR="00EF0CF2" w:rsidRPr="00CF3F03">
        <w:rPr>
          <w:rFonts w:ascii="Book Antiqua" w:hAnsi="Book Antiqua"/>
          <w:lang w:val="en-US"/>
        </w:rPr>
        <w:t xml:space="preserve"> </w:t>
      </w:r>
      <w:r w:rsidR="007B61CD" w:rsidRPr="00CF3F03">
        <w:rPr>
          <w:rFonts w:ascii="Book Antiqua" w:hAnsi="Book Antiqua"/>
          <w:lang w:val="en-US"/>
        </w:rPr>
        <w:t>pre</w:t>
      </w:r>
      <w:r w:rsidR="00057303" w:rsidRPr="00CF3F03">
        <w:rPr>
          <w:rFonts w:ascii="Book Antiqua" w:hAnsi="Book Antiqua"/>
          <w:lang w:val="en-US"/>
        </w:rPr>
        <w:t>-</w:t>
      </w:r>
      <w:r w:rsidR="007B61CD" w:rsidRPr="00CF3F03">
        <w:rPr>
          <w:rFonts w:ascii="Book Antiqua" w:hAnsi="Book Antiqua"/>
          <w:lang w:val="en-US"/>
        </w:rPr>
        <w:t xml:space="preserve"> and </w:t>
      </w:r>
      <w:r w:rsidR="00EF0CF2" w:rsidRPr="00CF3F03">
        <w:rPr>
          <w:rFonts w:ascii="Book Antiqua" w:hAnsi="Book Antiqua"/>
          <w:lang w:val="en-US"/>
        </w:rPr>
        <w:t>post</w:t>
      </w:r>
      <w:r w:rsidR="00057303" w:rsidRPr="00CF3F03">
        <w:rPr>
          <w:rFonts w:ascii="Book Antiqua" w:hAnsi="Book Antiqua"/>
          <w:lang w:val="en-US"/>
        </w:rPr>
        <w:t>-</w:t>
      </w:r>
      <w:r w:rsidR="00EF0CF2" w:rsidRPr="00CF3F03">
        <w:rPr>
          <w:rFonts w:ascii="Book Antiqua" w:hAnsi="Book Antiqua"/>
          <w:lang w:val="en-US"/>
        </w:rPr>
        <w:t xml:space="preserve">transplant data for psychoactive substance consumption. </w:t>
      </w:r>
      <w:r w:rsidR="001C4E87" w:rsidRPr="00CF3F03">
        <w:rPr>
          <w:rFonts w:ascii="Book Antiqua" w:hAnsi="Book Antiqua"/>
          <w:lang w:val="en-US"/>
        </w:rPr>
        <w:t>Currently</w:t>
      </w:r>
      <w:r w:rsidR="00D023B5" w:rsidRPr="00CF3F03">
        <w:rPr>
          <w:rFonts w:ascii="Book Antiqua" w:hAnsi="Book Antiqua"/>
          <w:lang w:val="en-US"/>
        </w:rPr>
        <w:t>, t</w:t>
      </w:r>
      <w:r w:rsidR="00E54CB8" w:rsidRPr="00CF3F03">
        <w:rPr>
          <w:rFonts w:ascii="Book Antiqua" w:hAnsi="Book Antiqua"/>
          <w:lang w:val="en-US"/>
        </w:rPr>
        <w:t xml:space="preserve">he </w:t>
      </w:r>
      <w:r w:rsidR="009B4B39" w:rsidRPr="00CF3F03">
        <w:rPr>
          <w:rFonts w:ascii="Book Antiqua" w:hAnsi="Book Antiqua"/>
          <w:lang w:val="en-US"/>
        </w:rPr>
        <w:t xml:space="preserve">question of how to </w:t>
      </w:r>
      <w:r w:rsidR="00E54CB8" w:rsidRPr="00CF3F03">
        <w:rPr>
          <w:rFonts w:ascii="Book Antiqua" w:hAnsi="Book Antiqua"/>
          <w:lang w:val="en-US"/>
        </w:rPr>
        <w:t>select transplant candidates is often posed</w:t>
      </w:r>
      <w:r w:rsidR="009E4764" w:rsidRPr="00CF3F03">
        <w:rPr>
          <w:rFonts w:ascii="Book Antiqua" w:hAnsi="Book Antiqua"/>
          <w:lang w:val="en-US"/>
        </w:rPr>
        <w:t>; selection is intended</w:t>
      </w:r>
      <w:r w:rsidR="005C1C10" w:rsidRPr="00CF3F03">
        <w:rPr>
          <w:rFonts w:ascii="Book Antiqua" w:hAnsi="Book Antiqua"/>
          <w:lang w:val="en-US"/>
        </w:rPr>
        <w:t xml:space="preserve"> to </w:t>
      </w:r>
      <w:r w:rsidR="009B4B39" w:rsidRPr="00CF3F03">
        <w:rPr>
          <w:rFonts w:ascii="Book Antiqua" w:hAnsi="Book Antiqua"/>
          <w:lang w:val="en-US"/>
        </w:rPr>
        <w:t>guarantee</w:t>
      </w:r>
      <w:r w:rsidR="005C1C10" w:rsidRPr="00CF3F03">
        <w:rPr>
          <w:rFonts w:ascii="Book Antiqua" w:hAnsi="Book Antiqua"/>
          <w:lang w:val="en-US"/>
        </w:rPr>
        <w:t xml:space="preserve"> a survival probability of at least 50% at 5 years with good </w:t>
      </w:r>
      <w:r w:rsidR="009B4B39" w:rsidRPr="00CF3F03">
        <w:rPr>
          <w:rFonts w:ascii="Book Antiqua" w:hAnsi="Book Antiqua"/>
          <w:lang w:val="en-US"/>
        </w:rPr>
        <w:t>quality-of-</w:t>
      </w:r>
      <w:r w:rsidR="005C1C10" w:rsidRPr="00CF3F03">
        <w:rPr>
          <w:rFonts w:ascii="Book Antiqua" w:hAnsi="Book Antiqua"/>
          <w:lang w:val="en-US"/>
        </w:rPr>
        <w:t xml:space="preserve">life. </w:t>
      </w:r>
      <w:r w:rsidR="002220B9" w:rsidRPr="00CF3F03">
        <w:rPr>
          <w:rFonts w:ascii="Book Antiqua" w:hAnsi="Book Antiqua"/>
          <w:lang w:val="en-US"/>
        </w:rPr>
        <w:t xml:space="preserve">How </w:t>
      </w:r>
      <w:r w:rsidR="005C1C10" w:rsidRPr="00CF3F03">
        <w:rPr>
          <w:rFonts w:ascii="Book Antiqua" w:hAnsi="Book Antiqua"/>
          <w:lang w:val="en-US"/>
        </w:rPr>
        <w:t xml:space="preserve">psychoactive </w:t>
      </w:r>
      <w:r w:rsidR="009B4B39" w:rsidRPr="00CF3F03">
        <w:rPr>
          <w:rFonts w:ascii="Book Antiqua" w:hAnsi="Book Antiqua"/>
          <w:lang w:val="en-US"/>
        </w:rPr>
        <w:t xml:space="preserve">substance </w:t>
      </w:r>
      <w:r w:rsidR="005C1C10" w:rsidRPr="00CF3F03">
        <w:rPr>
          <w:rFonts w:ascii="Book Antiqua" w:hAnsi="Book Antiqua"/>
          <w:lang w:val="en-US"/>
        </w:rPr>
        <w:t>consumption</w:t>
      </w:r>
      <w:r w:rsidR="002220B9" w:rsidRPr="00CF3F03">
        <w:rPr>
          <w:rFonts w:ascii="Book Antiqua" w:hAnsi="Book Antiqua"/>
          <w:lang w:val="en-US"/>
        </w:rPr>
        <w:t xml:space="preserve"> </w:t>
      </w:r>
      <w:r w:rsidR="009B4B39" w:rsidRPr="00CF3F03">
        <w:rPr>
          <w:rFonts w:ascii="Book Antiqua" w:hAnsi="Book Antiqua"/>
          <w:lang w:val="en-US"/>
        </w:rPr>
        <w:t>affec</w:t>
      </w:r>
      <w:r w:rsidR="00EF4967" w:rsidRPr="00CF3F03">
        <w:rPr>
          <w:rFonts w:ascii="Book Antiqua" w:hAnsi="Book Antiqua"/>
          <w:lang w:val="en-US"/>
        </w:rPr>
        <w:t>ts</w:t>
      </w:r>
      <w:r w:rsidR="005C1C10" w:rsidRPr="00CF3F03">
        <w:rPr>
          <w:rFonts w:ascii="Book Antiqua" w:hAnsi="Book Antiqua"/>
          <w:lang w:val="en-US"/>
        </w:rPr>
        <w:t xml:space="preserve"> survival rates </w:t>
      </w:r>
      <w:r w:rsidR="002220B9" w:rsidRPr="00CF3F03">
        <w:rPr>
          <w:rFonts w:ascii="Book Antiqua" w:hAnsi="Book Antiqua"/>
          <w:lang w:val="en-US"/>
        </w:rPr>
        <w:t xml:space="preserve">and </w:t>
      </w:r>
      <w:r w:rsidR="00EF4967" w:rsidRPr="00CF3F03">
        <w:rPr>
          <w:rFonts w:ascii="Book Antiqua" w:hAnsi="Book Antiqua"/>
          <w:lang w:val="en-US"/>
        </w:rPr>
        <w:t xml:space="preserve">post-surgery outcome </w:t>
      </w:r>
      <w:r w:rsidR="00A04C82" w:rsidRPr="00CF3F03">
        <w:rPr>
          <w:rFonts w:ascii="Book Antiqua" w:hAnsi="Book Antiqua"/>
          <w:lang w:val="en-US"/>
        </w:rPr>
        <w:t>are</w:t>
      </w:r>
      <w:r w:rsidR="002220B9" w:rsidRPr="00CF3F03">
        <w:rPr>
          <w:rFonts w:ascii="Book Antiqua" w:hAnsi="Book Antiqua"/>
          <w:lang w:val="en-US"/>
        </w:rPr>
        <w:t xml:space="preserve"> major question</w:t>
      </w:r>
      <w:r w:rsidR="00A04C82" w:rsidRPr="00CF3F03">
        <w:rPr>
          <w:rFonts w:ascii="Book Antiqua" w:hAnsi="Book Antiqua"/>
          <w:lang w:val="en-US"/>
        </w:rPr>
        <w:t>s</w:t>
      </w:r>
      <w:r w:rsidR="00303097" w:rsidRPr="00CF3F03">
        <w:rPr>
          <w:rFonts w:ascii="Book Antiqua" w:hAnsi="Book Antiqua"/>
          <w:lang w:val="en-US"/>
        </w:rPr>
        <w:t xml:space="preserve"> that must be answered</w:t>
      </w:r>
      <w:r w:rsidR="002220B9" w:rsidRPr="00CF3F03">
        <w:rPr>
          <w:rFonts w:ascii="Book Antiqua" w:hAnsi="Book Antiqua"/>
          <w:lang w:val="en-US"/>
        </w:rPr>
        <w:t>.</w:t>
      </w:r>
      <w:r w:rsidR="00621F78" w:rsidRPr="00CF3F03">
        <w:rPr>
          <w:rFonts w:ascii="Book Antiqua" w:hAnsi="Book Antiqua"/>
          <w:lang w:val="en-US"/>
        </w:rPr>
        <w:t xml:space="preserve"> </w:t>
      </w:r>
    </w:p>
    <w:p w14:paraId="5C9787DA" w14:textId="77777777" w:rsidR="00B10EB9" w:rsidRPr="00CF3F03" w:rsidRDefault="00977905" w:rsidP="00DB0D66">
      <w:pPr>
        <w:spacing w:line="360" w:lineRule="auto"/>
        <w:ind w:firstLineChars="200" w:firstLine="480"/>
        <w:jc w:val="both"/>
        <w:rPr>
          <w:rFonts w:ascii="Book Antiqua" w:hAnsi="Book Antiqua"/>
          <w:lang w:val="en-US"/>
        </w:rPr>
      </w:pPr>
      <w:r w:rsidRPr="00CF3F03">
        <w:rPr>
          <w:rFonts w:ascii="Book Antiqua" w:hAnsi="Book Antiqua"/>
          <w:lang w:val="en-US"/>
        </w:rPr>
        <w:t>Firstly, t</w:t>
      </w:r>
      <w:r w:rsidR="00995D6E" w:rsidRPr="00CF3F03">
        <w:rPr>
          <w:rFonts w:ascii="Book Antiqua" w:hAnsi="Book Antiqua"/>
          <w:lang w:val="en-US"/>
        </w:rPr>
        <w:t xml:space="preserve">he aim of this review is to describe psychoactive substance consumption </w:t>
      </w:r>
      <w:r w:rsidR="002A37F9" w:rsidRPr="00CF3F03">
        <w:rPr>
          <w:rFonts w:ascii="Book Antiqua" w:hAnsi="Book Antiqua"/>
          <w:lang w:val="en-US"/>
        </w:rPr>
        <w:t xml:space="preserve">of patients </w:t>
      </w:r>
      <w:r w:rsidR="00B7321C" w:rsidRPr="00CF3F03">
        <w:rPr>
          <w:rFonts w:ascii="Book Antiqua" w:hAnsi="Book Antiqua"/>
          <w:lang w:val="en-US"/>
        </w:rPr>
        <w:t xml:space="preserve">after </w:t>
      </w:r>
      <w:r w:rsidRPr="00CF3F03">
        <w:rPr>
          <w:rFonts w:ascii="Book Antiqua" w:hAnsi="Book Antiqua"/>
          <w:lang w:val="en-US"/>
        </w:rPr>
        <w:t>LT;</w:t>
      </w:r>
      <w:r w:rsidR="002D46FB" w:rsidRPr="00CF3F03">
        <w:rPr>
          <w:rFonts w:ascii="Book Antiqua" w:hAnsi="Book Antiqua"/>
          <w:lang w:val="en-US"/>
        </w:rPr>
        <w:t xml:space="preserve"> </w:t>
      </w:r>
      <w:r w:rsidR="00307EA5" w:rsidRPr="00CF3F03">
        <w:rPr>
          <w:rFonts w:ascii="Book Antiqua" w:hAnsi="Book Antiqua"/>
          <w:lang w:val="en-US"/>
        </w:rPr>
        <w:t xml:space="preserve">and </w:t>
      </w:r>
      <w:r w:rsidR="00B10EB9" w:rsidRPr="00CF3F03">
        <w:rPr>
          <w:rFonts w:ascii="Book Antiqua" w:hAnsi="Book Antiqua"/>
          <w:lang w:val="en-US"/>
        </w:rPr>
        <w:t>secondly</w:t>
      </w:r>
      <w:r w:rsidRPr="00CF3F03">
        <w:rPr>
          <w:rFonts w:ascii="Book Antiqua" w:hAnsi="Book Antiqua"/>
          <w:lang w:val="en-US"/>
        </w:rPr>
        <w:t xml:space="preserve"> </w:t>
      </w:r>
      <w:r w:rsidR="00EE697B" w:rsidRPr="00CF3F03">
        <w:rPr>
          <w:rFonts w:ascii="Book Antiqua" w:hAnsi="Book Antiqua"/>
          <w:lang w:val="en-US"/>
        </w:rPr>
        <w:t xml:space="preserve">the various </w:t>
      </w:r>
      <w:r w:rsidR="00B10EB9" w:rsidRPr="00CF3F03">
        <w:rPr>
          <w:rFonts w:ascii="Book Antiqua" w:hAnsi="Book Antiqua"/>
          <w:lang w:val="en-US"/>
        </w:rPr>
        <w:t xml:space="preserve">treatments </w:t>
      </w:r>
      <w:r w:rsidR="00307EA5" w:rsidRPr="00CF3F03">
        <w:rPr>
          <w:rFonts w:ascii="Book Antiqua" w:hAnsi="Book Antiqua"/>
          <w:lang w:val="en-US"/>
        </w:rPr>
        <w:t>available for patients presenting with</w:t>
      </w:r>
      <w:r w:rsidR="00EE697B" w:rsidRPr="00CF3F03">
        <w:rPr>
          <w:rFonts w:ascii="Book Antiqua" w:hAnsi="Book Antiqua"/>
          <w:lang w:val="en-US"/>
        </w:rPr>
        <w:t xml:space="preserve"> substance</w:t>
      </w:r>
      <w:r w:rsidR="00307EA5" w:rsidRPr="00CF3F03">
        <w:rPr>
          <w:rFonts w:ascii="Book Antiqua" w:hAnsi="Book Antiqua"/>
          <w:lang w:val="en-US"/>
        </w:rPr>
        <w:t xml:space="preserve"> abuse</w:t>
      </w:r>
      <w:r w:rsidR="00EE697B" w:rsidRPr="00CF3F03">
        <w:rPr>
          <w:rFonts w:ascii="Book Antiqua" w:hAnsi="Book Antiqua"/>
          <w:lang w:val="en-US"/>
        </w:rPr>
        <w:t xml:space="preserve"> will be described.</w:t>
      </w:r>
    </w:p>
    <w:p w14:paraId="3C439EB9" w14:textId="77777777" w:rsidR="007B61CD" w:rsidRPr="00CF3F03" w:rsidRDefault="007B61CD" w:rsidP="00DB0D66">
      <w:pPr>
        <w:spacing w:line="360" w:lineRule="auto"/>
        <w:jc w:val="both"/>
        <w:rPr>
          <w:rFonts w:ascii="Book Antiqua" w:hAnsi="Book Antiqua"/>
          <w:lang w:val="en-US"/>
        </w:rPr>
      </w:pPr>
    </w:p>
    <w:p w14:paraId="092CE199" w14:textId="325A743B" w:rsidR="00BA3379" w:rsidRPr="00CF3F03" w:rsidRDefault="00DB0D66" w:rsidP="00DB0D66">
      <w:pPr>
        <w:spacing w:line="360" w:lineRule="auto"/>
        <w:jc w:val="both"/>
        <w:rPr>
          <w:rFonts w:ascii="Book Antiqua" w:hAnsi="Book Antiqua"/>
          <w:b/>
          <w:lang w:val="en-US"/>
        </w:rPr>
      </w:pPr>
      <w:r w:rsidRPr="00CF3F03">
        <w:rPr>
          <w:rFonts w:ascii="Book Antiqua" w:hAnsi="Book Antiqua"/>
          <w:b/>
          <w:lang w:val="en-US"/>
        </w:rPr>
        <w:t>PSYCHOACTIVE SUBSTANCE CONSUMPTION AFTER LIVER TRANSPLANTATION</w:t>
      </w:r>
    </w:p>
    <w:p w14:paraId="75DE7B84" w14:textId="77777777" w:rsidR="00BA3379" w:rsidRPr="00DB0D66" w:rsidRDefault="00BA3379" w:rsidP="00DB0D66">
      <w:pPr>
        <w:spacing w:line="360" w:lineRule="auto"/>
        <w:jc w:val="both"/>
        <w:rPr>
          <w:rFonts w:ascii="Book Antiqua" w:hAnsi="Book Antiqua"/>
          <w:b/>
          <w:i/>
          <w:lang w:val="en-US"/>
        </w:rPr>
      </w:pPr>
      <w:r w:rsidRPr="00DB0D66">
        <w:rPr>
          <w:rFonts w:ascii="Book Antiqua" w:hAnsi="Book Antiqua"/>
          <w:b/>
          <w:i/>
          <w:lang w:val="en-US"/>
        </w:rPr>
        <w:t>Alcohol</w:t>
      </w:r>
      <w:r w:rsidR="00D023B5" w:rsidRPr="00DB0D66">
        <w:rPr>
          <w:rFonts w:ascii="Book Antiqua" w:hAnsi="Book Antiqua"/>
          <w:b/>
          <w:i/>
          <w:lang w:val="en-US"/>
        </w:rPr>
        <w:t> </w:t>
      </w:r>
      <w:r w:rsidR="008E7D1F" w:rsidRPr="00DB0D66">
        <w:rPr>
          <w:rFonts w:ascii="Book Antiqua" w:hAnsi="Book Antiqua"/>
          <w:b/>
          <w:i/>
          <w:lang w:val="en-US"/>
        </w:rPr>
        <w:t>consumption i</w:t>
      </w:r>
      <w:r w:rsidR="00062C46" w:rsidRPr="00DB0D66">
        <w:rPr>
          <w:rFonts w:ascii="Book Antiqua" w:hAnsi="Book Antiqua"/>
          <w:b/>
          <w:i/>
          <w:lang w:val="en-US"/>
        </w:rPr>
        <w:t xml:space="preserve">n </w:t>
      </w:r>
      <w:r w:rsidR="006E6831" w:rsidRPr="00DB0D66">
        <w:rPr>
          <w:rFonts w:ascii="Book Antiqua" w:hAnsi="Book Antiqua"/>
          <w:b/>
          <w:i/>
          <w:lang w:val="en-US"/>
        </w:rPr>
        <w:t>LT</w:t>
      </w:r>
      <w:r w:rsidR="005B6D76" w:rsidRPr="00DB0D66">
        <w:rPr>
          <w:rFonts w:ascii="Book Antiqua" w:hAnsi="Book Antiqua"/>
          <w:b/>
          <w:i/>
          <w:lang w:val="en-US"/>
        </w:rPr>
        <w:t xml:space="preserve"> </w:t>
      </w:r>
      <w:r w:rsidR="008E7D1F" w:rsidRPr="00DB0D66">
        <w:rPr>
          <w:rFonts w:ascii="Book Antiqua" w:hAnsi="Book Antiqua"/>
          <w:b/>
          <w:i/>
          <w:lang w:val="en-US"/>
        </w:rPr>
        <w:t>patients</w:t>
      </w:r>
      <w:r w:rsidR="005B6D76" w:rsidRPr="00DB0D66">
        <w:rPr>
          <w:rFonts w:ascii="Book Antiqua" w:hAnsi="Book Antiqua"/>
          <w:b/>
          <w:i/>
          <w:lang w:val="en-US"/>
        </w:rPr>
        <w:t xml:space="preserve"> </w:t>
      </w:r>
    </w:p>
    <w:p w14:paraId="7335695E" w14:textId="1F3675F3" w:rsidR="00C4745E" w:rsidRPr="00CF3F03" w:rsidRDefault="006E6831" w:rsidP="00DB0D66">
      <w:pPr>
        <w:spacing w:line="360" w:lineRule="auto"/>
        <w:jc w:val="both"/>
        <w:rPr>
          <w:rFonts w:ascii="Book Antiqua" w:hAnsi="Book Antiqua"/>
          <w:lang w:val="en-US"/>
        </w:rPr>
      </w:pPr>
      <w:r w:rsidRPr="00CF3F03">
        <w:rPr>
          <w:rFonts w:ascii="Book Antiqua" w:hAnsi="Book Antiqua"/>
          <w:lang w:val="en-US"/>
        </w:rPr>
        <w:t>Currently</w:t>
      </w:r>
      <w:r w:rsidR="00D0160B" w:rsidRPr="00CF3F03">
        <w:rPr>
          <w:rFonts w:ascii="Book Antiqua" w:hAnsi="Book Antiqua"/>
          <w:lang w:val="en-US"/>
        </w:rPr>
        <w:t xml:space="preserve">, </w:t>
      </w:r>
      <w:r w:rsidR="00DF698D" w:rsidRPr="00CF3F03">
        <w:rPr>
          <w:rFonts w:ascii="Book Antiqua" w:hAnsi="Book Antiqua"/>
          <w:lang w:val="en-US"/>
        </w:rPr>
        <w:t>ALD</w:t>
      </w:r>
      <w:r w:rsidR="00AA3BF6" w:rsidRPr="00CF3F03">
        <w:rPr>
          <w:rFonts w:ascii="Book Antiqua" w:hAnsi="Book Antiqua"/>
          <w:lang w:val="en-US"/>
        </w:rPr>
        <w:t xml:space="preserve"> is the second most common indication </w:t>
      </w:r>
      <w:r w:rsidR="00463DA9" w:rsidRPr="00CF3F03">
        <w:rPr>
          <w:rFonts w:ascii="Book Antiqua" w:hAnsi="Book Antiqua"/>
          <w:lang w:val="en-US"/>
        </w:rPr>
        <w:t>of LT world</w:t>
      </w:r>
      <w:r w:rsidRPr="00CF3F03">
        <w:rPr>
          <w:rFonts w:ascii="Book Antiqua" w:hAnsi="Book Antiqua"/>
          <w:lang w:val="en-US"/>
        </w:rPr>
        <w:t>wide,</w:t>
      </w:r>
      <w:r w:rsidR="00463DA9" w:rsidRPr="00CF3F03">
        <w:rPr>
          <w:rFonts w:ascii="Book Antiqua" w:hAnsi="Book Antiqua"/>
          <w:lang w:val="en-US"/>
        </w:rPr>
        <w:t xml:space="preserve"> </w:t>
      </w:r>
      <w:r w:rsidR="00AA3BF6" w:rsidRPr="00CF3F03">
        <w:rPr>
          <w:rFonts w:ascii="Book Antiqua" w:hAnsi="Book Antiqua"/>
          <w:lang w:val="en-US"/>
        </w:rPr>
        <w:t>with 30% to 50% of all LT in Euro</w:t>
      </w:r>
      <w:r w:rsidR="002B206C" w:rsidRPr="00CF3F03">
        <w:rPr>
          <w:rFonts w:ascii="Book Antiqua" w:hAnsi="Book Antiqua"/>
          <w:lang w:val="en-US"/>
        </w:rPr>
        <w:t xml:space="preserve">pe and 17% in the United </w:t>
      </w:r>
      <w:proofErr w:type="gramStart"/>
      <w:r w:rsidR="002B206C" w:rsidRPr="00CF3F03">
        <w:rPr>
          <w:rFonts w:ascii="Book Antiqua" w:hAnsi="Book Antiqua"/>
          <w:lang w:val="en-US"/>
        </w:rPr>
        <w:t>States</w:t>
      </w:r>
      <w:r w:rsidR="00DB0D66" w:rsidRPr="00DB0D66">
        <w:rPr>
          <w:rFonts w:ascii="Book Antiqua" w:hAnsi="Book Antiqua"/>
          <w:vertAlign w:val="superscript"/>
          <w:lang w:val="en-US"/>
        </w:rPr>
        <w:t>[</w:t>
      </w:r>
      <w:proofErr w:type="gramEnd"/>
      <w:r w:rsidR="00BF14B8" w:rsidRPr="00CF3F03">
        <w:rPr>
          <w:rFonts w:ascii="Book Antiqua" w:hAnsi="Book Antiqua"/>
          <w:vertAlign w:val="superscript"/>
          <w:lang w:val="en-US"/>
        </w:rPr>
        <w:t>3</w:t>
      </w:r>
      <w:r w:rsidR="002B206C" w:rsidRPr="00CF3F03">
        <w:rPr>
          <w:rFonts w:ascii="Book Antiqua" w:hAnsi="Book Antiqua"/>
          <w:vertAlign w:val="superscript"/>
          <w:lang w:val="en-US"/>
        </w:rPr>
        <w:t>]</w:t>
      </w:r>
      <w:r w:rsidR="002B206C" w:rsidRPr="00CF3F03">
        <w:rPr>
          <w:rFonts w:ascii="Book Antiqua" w:hAnsi="Book Antiqua"/>
          <w:lang w:val="en-US"/>
        </w:rPr>
        <w:t>.</w:t>
      </w:r>
      <w:r w:rsidR="006460E6" w:rsidRPr="00CF3F03">
        <w:rPr>
          <w:rFonts w:ascii="Book Antiqua" w:hAnsi="Book Antiqua"/>
          <w:lang w:val="en-US"/>
        </w:rPr>
        <w:t xml:space="preserve"> </w:t>
      </w:r>
      <w:r w:rsidR="00C4745E" w:rsidRPr="00CF3F03">
        <w:rPr>
          <w:rFonts w:ascii="Book Antiqua" w:hAnsi="Book Antiqua"/>
          <w:lang w:val="en-US"/>
        </w:rPr>
        <w:t xml:space="preserve">The survival rates in Europe are 75% at </w:t>
      </w:r>
      <w:r w:rsidR="00CF242B" w:rsidRPr="00CF3F03">
        <w:rPr>
          <w:rFonts w:ascii="Book Antiqua" w:hAnsi="Book Antiqua"/>
          <w:lang w:val="en-US"/>
        </w:rPr>
        <w:t xml:space="preserve">5 </w:t>
      </w:r>
      <w:r w:rsidR="00C4745E" w:rsidRPr="00CF3F03">
        <w:rPr>
          <w:rFonts w:ascii="Book Antiqua" w:hAnsi="Book Antiqua"/>
          <w:lang w:val="en-US"/>
        </w:rPr>
        <w:t xml:space="preserve">years and 68% at </w:t>
      </w:r>
      <w:r w:rsidR="00CF242B" w:rsidRPr="00CF3F03">
        <w:rPr>
          <w:rFonts w:ascii="Book Antiqua" w:hAnsi="Book Antiqua"/>
          <w:lang w:val="en-US"/>
        </w:rPr>
        <w:t xml:space="preserve">10 </w:t>
      </w:r>
      <w:proofErr w:type="gramStart"/>
      <w:r w:rsidR="00C4745E" w:rsidRPr="00CF3F03">
        <w:rPr>
          <w:rFonts w:ascii="Book Antiqua" w:hAnsi="Book Antiqua"/>
          <w:lang w:val="en-US"/>
        </w:rPr>
        <w:t>years</w:t>
      </w:r>
      <w:r w:rsidR="00DB0D66" w:rsidRPr="00DB0D66">
        <w:rPr>
          <w:rFonts w:ascii="Book Antiqua" w:hAnsi="Book Antiqua"/>
          <w:vertAlign w:val="superscript"/>
          <w:lang w:val="en-US"/>
        </w:rPr>
        <w:t>[</w:t>
      </w:r>
      <w:proofErr w:type="gramEnd"/>
      <w:r w:rsidR="00294CDE" w:rsidRPr="00CF3F03">
        <w:rPr>
          <w:rFonts w:ascii="Book Antiqua" w:hAnsi="Book Antiqua"/>
          <w:vertAlign w:val="superscript"/>
          <w:lang w:val="en-US"/>
        </w:rPr>
        <w:t>1</w:t>
      </w:r>
      <w:r w:rsidR="00C4745E" w:rsidRPr="00CF3F03">
        <w:rPr>
          <w:rFonts w:ascii="Book Antiqua" w:hAnsi="Book Antiqua"/>
          <w:vertAlign w:val="superscript"/>
          <w:lang w:val="en-US"/>
        </w:rPr>
        <w:t>]</w:t>
      </w:r>
      <w:r w:rsidR="00C4745E" w:rsidRPr="00CF3F03">
        <w:rPr>
          <w:rFonts w:ascii="Book Antiqua" w:hAnsi="Book Antiqua"/>
          <w:lang w:val="en-US"/>
        </w:rPr>
        <w:t xml:space="preserve">.  </w:t>
      </w:r>
    </w:p>
    <w:p w14:paraId="63182312" w14:textId="5BE7C7F0" w:rsidR="00F836EF" w:rsidRPr="00CF3F03" w:rsidRDefault="006460E6" w:rsidP="00DB0D66">
      <w:pPr>
        <w:spacing w:line="360" w:lineRule="auto"/>
        <w:ind w:firstLineChars="100" w:firstLine="240"/>
        <w:jc w:val="both"/>
        <w:rPr>
          <w:rFonts w:ascii="Book Antiqua" w:hAnsi="Book Antiqua"/>
          <w:lang w:val="en-US"/>
        </w:rPr>
      </w:pPr>
      <w:r w:rsidRPr="00CF3F03">
        <w:rPr>
          <w:rFonts w:ascii="Book Antiqua" w:hAnsi="Book Antiqua"/>
          <w:lang w:val="en-US"/>
        </w:rPr>
        <w:t>The rate</w:t>
      </w:r>
      <w:r w:rsidR="00294CDE" w:rsidRPr="00CF3F03">
        <w:rPr>
          <w:rFonts w:ascii="Book Antiqua" w:hAnsi="Book Antiqua"/>
          <w:lang w:val="en-US"/>
        </w:rPr>
        <w:t>s</w:t>
      </w:r>
      <w:r w:rsidRPr="00CF3F03">
        <w:rPr>
          <w:rFonts w:ascii="Book Antiqua" w:hAnsi="Book Antiqua"/>
          <w:lang w:val="en-US"/>
        </w:rPr>
        <w:t xml:space="preserve"> of alcohol relapse var</w:t>
      </w:r>
      <w:r w:rsidR="006E6831" w:rsidRPr="00CF3F03">
        <w:rPr>
          <w:rFonts w:ascii="Book Antiqua" w:hAnsi="Book Antiqua"/>
          <w:lang w:val="en-US"/>
        </w:rPr>
        <w:t>y</w:t>
      </w:r>
      <w:r w:rsidRPr="00CF3F03">
        <w:rPr>
          <w:rFonts w:ascii="Book Antiqua" w:hAnsi="Book Antiqua"/>
          <w:lang w:val="en-US"/>
        </w:rPr>
        <w:t xml:space="preserve"> from </w:t>
      </w:r>
      <w:r w:rsidR="003661C8" w:rsidRPr="00CF3F03">
        <w:rPr>
          <w:rFonts w:ascii="Book Antiqua" w:hAnsi="Book Antiqua"/>
          <w:lang w:val="en-US"/>
        </w:rPr>
        <w:t xml:space="preserve">7 to 95% because of the </w:t>
      </w:r>
      <w:r w:rsidR="00010AC7" w:rsidRPr="00CF3F03">
        <w:rPr>
          <w:rFonts w:ascii="Book Antiqua" w:hAnsi="Book Antiqua"/>
          <w:lang w:val="en-US"/>
        </w:rPr>
        <w:t xml:space="preserve">heterogeneity of its </w:t>
      </w:r>
      <w:proofErr w:type="gramStart"/>
      <w:r w:rsidR="00010AC7" w:rsidRPr="00CF3F03">
        <w:rPr>
          <w:rFonts w:ascii="Book Antiqua" w:hAnsi="Book Antiqua"/>
          <w:lang w:val="en-US"/>
        </w:rPr>
        <w:t>definition</w:t>
      </w:r>
      <w:r w:rsidR="00DB0D66" w:rsidRPr="00DB0D66">
        <w:rPr>
          <w:rFonts w:ascii="Book Antiqua" w:hAnsi="Book Antiqua"/>
          <w:vertAlign w:val="superscript"/>
          <w:lang w:val="en-US"/>
        </w:rPr>
        <w:t>[</w:t>
      </w:r>
      <w:proofErr w:type="gramEnd"/>
      <w:r w:rsidR="00BF14B8" w:rsidRPr="00CF3F03">
        <w:rPr>
          <w:rFonts w:ascii="Book Antiqua" w:hAnsi="Book Antiqua"/>
          <w:vertAlign w:val="superscript"/>
          <w:lang w:val="en-US"/>
        </w:rPr>
        <w:t>4</w:t>
      </w:r>
      <w:r w:rsidR="00AA77B4" w:rsidRPr="00CF3F03">
        <w:rPr>
          <w:rFonts w:ascii="Book Antiqua" w:hAnsi="Book Antiqua"/>
          <w:vertAlign w:val="superscript"/>
          <w:lang w:val="en-US"/>
        </w:rPr>
        <w:t>-</w:t>
      </w:r>
      <w:r w:rsidR="00BF14B8" w:rsidRPr="00CF3F03">
        <w:rPr>
          <w:rFonts w:ascii="Book Antiqua" w:hAnsi="Book Antiqua"/>
          <w:vertAlign w:val="superscript"/>
          <w:lang w:val="en-US"/>
        </w:rPr>
        <w:t>7</w:t>
      </w:r>
      <w:r w:rsidR="00666F41" w:rsidRPr="00CF3F03">
        <w:rPr>
          <w:rFonts w:ascii="Book Antiqua" w:hAnsi="Book Antiqua"/>
          <w:vertAlign w:val="superscript"/>
          <w:lang w:val="en-US"/>
        </w:rPr>
        <w:t>]</w:t>
      </w:r>
      <w:r w:rsidR="00EE20EE" w:rsidRPr="00CF3F03">
        <w:rPr>
          <w:rFonts w:ascii="Book Antiqua" w:hAnsi="Book Antiqua"/>
          <w:lang w:val="en-US"/>
        </w:rPr>
        <w:t xml:space="preserve">. </w:t>
      </w:r>
      <w:r w:rsidR="00BC2422" w:rsidRPr="00CF3F03">
        <w:rPr>
          <w:rFonts w:ascii="Book Antiqua" w:hAnsi="Book Antiqua"/>
          <w:lang w:val="en-US"/>
        </w:rPr>
        <w:t xml:space="preserve">The notion of relapse goes from </w:t>
      </w:r>
      <w:r w:rsidR="006E6831" w:rsidRPr="00CF3F03">
        <w:rPr>
          <w:rFonts w:ascii="Book Antiqua" w:hAnsi="Book Antiqua"/>
          <w:lang w:val="en-US"/>
        </w:rPr>
        <w:t>"</w:t>
      </w:r>
      <w:r w:rsidR="00BC2422" w:rsidRPr="00CF3F03">
        <w:rPr>
          <w:rFonts w:ascii="Book Antiqua" w:hAnsi="Book Antiqua"/>
          <w:lang w:val="en-US"/>
        </w:rPr>
        <w:t>slip</w:t>
      </w:r>
      <w:r w:rsidR="00C375CC" w:rsidRPr="00CF3F03">
        <w:rPr>
          <w:rFonts w:ascii="Book Antiqua" w:hAnsi="Book Antiqua"/>
          <w:lang w:val="en-US"/>
        </w:rPr>
        <w:t>s</w:t>
      </w:r>
      <w:r w:rsidR="006E6831" w:rsidRPr="00CF3F03">
        <w:rPr>
          <w:rFonts w:ascii="Book Antiqua" w:hAnsi="Book Antiqua"/>
          <w:lang w:val="en-US"/>
        </w:rPr>
        <w:t>"</w:t>
      </w:r>
      <w:r w:rsidR="00C73B00" w:rsidRPr="00CF3F03">
        <w:rPr>
          <w:rFonts w:ascii="Book Antiqua" w:hAnsi="Book Antiqua"/>
          <w:lang w:val="en-US"/>
        </w:rPr>
        <w:t xml:space="preserve"> to severe </w:t>
      </w:r>
      <w:proofErr w:type="gramStart"/>
      <w:r w:rsidR="00C73B00" w:rsidRPr="00CF3F03">
        <w:rPr>
          <w:rFonts w:ascii="Book Antiqua" w:hAnsi="Book Antiqua"/>
          <w:lang w:val="en-US"/>
        </w:rPr>
        <w:t>relapse</w:t>
      </w:r>
      <w:r w:rsidR="00DB0D66" w:rsidRPr="00DB0D66">
        <w:rPr>
          <w:rFonts w:ascii="Book Antiqua" w:hAnsi="Book Antiqua"/>
          <w:vertAlign w:val="superscript"/>
          <w:lang w:val="en-US"/>
        </w:rPr>
        <w:t>[</w:t>
      </w:r>
      <w:proofErr w:type="gramEnd"/>
      <w:r w:rsidR="00BF14B8" w:rsidRPr="00CF3F03">
        <w:rPr>
          <w:rFonts w:ascii="Book Antiqua" w:hAnsi="Book Antiqua"/>
          <w:vertAlign w:val="superscript"/>
          <w:lang w:val="en-US"/>
        </w:rPr>
        <w:t>8</w:t>
      </w:r>
      <w:r w:rsidR="0009262E" w:rsidRPr="00CF3F03">
        <w:rPr>
          <w:rFonts w:ascii="Book Antiqua" w:hAnsi="Book Antiqua"/>
          <w:vertAlign w:val="superscript"/>
          <w:lang w:val="en-US"/>
        </w:rPr>
        <w:t>,</w:t>
      </w:r>
      <w:r w:rsidR="00BF14B8" w:rsidRPr="00CF3F03">
        <w:rPr>
          <w:rFonts w:ascii="Book Antiqua" w:hAnsi="Book Antiqua"/>
          <w:vertAlign w:val="superscript"/>
          <w:lang w:val="en-US"/>
        </w:rPr>
        <w:t>9</w:t>
      </w:r>
      <w:r w:rsidR="00C73B00" w:rsidRPr="00CF3F03">
        <w:rPr>
          <w:rFonts w:ascii="Book Antiqua" w:hAnsi="Book Antiqua"/>
          <w:vertAlign w:val="superscript"/>
          <w:lang w:val="en-US"/>
        </w:rPr>
        <w:t>]</w:t>
      </w:r>
      <w:r w:rsidR="00C73B00" w:rsidRPr="00CF3F03">
        <w:rPr>
          <w:rFonts w:ascii="Book Antiqua" w:hAnsi="Book Antiqua"/>
          <w:lang w:val="en-US"/>
        </w:rPr>
        <w:t>.</w:t>
      </w:r>
      <w:r w:rsidR="00867670" w:rsidRPr="00CF3F03">
        <w:rPr>
          <w:rFonts w:ascii="Book Antiqua" w:hAnsi="Book Antiqua"/>
          <w:lang w:val="en-US"/>
        </w:rPr>
        <w:t xml:space="preserve"> </w:t>
      </w:r>
      <w:r w:rsidR="00F836EF" w:rsidRPr="00CF3F03">
        <w:rPr>
          <w:rFonts w:ascii="Book Antiqua" w:hAnsi="Book Antiqua"/>
          <w:lang w:val="en-US"/>
        </w:rPr>
        <w:t xml:space="preserve">The moment and the intensity of alcohol relapse are both important. </w:t>
      </w:r>
      <w:proofErr w:type="spellStart"/>
      <w:r w:rsidR="00D15977" w:rsidRPr="00CF3F03">
        <w:rPr>
          <w:rFonts w:ascii="Book Antiqua" w:hAnsi="Book Antiqua"/>
          <w:lang w:val="en-US"/>
        </w:rPr>
        <w:t>DiMartini</w:t>
      </w:r>
      <w:proofErr w:type="spellEnd"/>
      <w:r w:rsidR="00D15977" w:rsidRPr="00CF3F03">
        <w:rPr>
          <w:rFonts w:ascii="Book Antiqua" w:hAnsi="Book Antiqua"/>
          <w:lang w:val="en-US"/>
        </w:rPr>
        <w:t xml:space="preserve"> </w:t>
      </w:r>
      <w:r w:rsidR="00D15977" w:rsidRPr="00CF3F03">
        <w:rPr>
          <w:rFonts w:ascii="Book Antiqua" w:hAnsi="Book Antiqua"/>
          <w:i/>
          <w:lang w:val="en-US"/>
        </w:rPr>
        <w:t xml:space="preserve">et </w:t>
      </w:r>
      <w:proofErr w:type="gramStart"/>
      <w:r w:rsidR="00D15977" w:rsidRPr="00CF3F03">
        <w:rPr>
          <w:rFonts w:ascii="Book Antiqua" w:hAnsi="Book Antiqua"/>
          <w:i/>
          <w:lang w:val="en-US"/>
        </w:rPr>
        <w:t>al</w:t>
      </w:r>
      <w:r w:rsidR="00DB0D66" w:rsidRPr="00DB0D66">
        <w:rPr>
          <w:rFonts w:ascii="Book Antiqua" w:hAnsi="Book Antiqua"/>
          <w:vertAlign w:val="superscript"/>
          <w:lang w:val="en-US"/>
        </w:rPr>
        <w:t>[</w:t>
      </w:r>
      <w:proofErr w:type="gramEnd"/>
      <w:r w:rsidR="00DB0D66" w:rsidRPr="00CF3F03">
        <w:rPr>
          <w:rFonts w:ascii="Book Antiqua" w:hAnsi="Book Antiqua"/>
          <w:vertAlign w:val="superscript"/>
          <w:lang w:val="en-US"/>
        </w:rPr>
        <w:t>9]</w:t>
      </w:r>
      <w:r w:rsidR="00D15977" w:rsidRPr="00CF3F03">
        <w:rPr>
          <w:rFonts w:ascii="Book Antiqua" w:hAnsi="Book Antiqua"/>
          <w:lang w:val="en-US"/>
        </w:rPr>
        <w:t xml:space="preserve"> identified four distinct</w:t>
      </w:r>
      <w:r w:rsidR="00C17991" w:rsidRPr="00CF3F03">
        <w:rPr>
          <w:rFonts w:ascii="Book Antiqua" w:hAnsi="Book Antiqua"/>
          <w:lang w:val="en-US"/>
        </w:rPr>
        <w:t xml:space="preserve"> </w:t>
      </w:r>
      <w:r w:rsidR="00B3277A" w:rsidRPr="00CF3F03">
        <w:rPr>
          <w:rFonts w:ascii="Book Antiqua" w:hAnsi="Book Antiqua"/>
          <w:lang w:val="en-US"/>
        </w:rPr>
        <w:t>types</w:t>
      </w:r>
      <w:r w:rsidR="00D15977" w:rsidRPr="00CF3F03">
        <w:rPr>
          <w:rFonts w:ascii="Book Antiqua" w:hAnsi="Book Antiqua"/>
          <w:lang w:val="en-US"/>
        </w:rPr>
        <w:t xml:space="preserve"> of alcohol consumption </w:t>
      </w:r>
      <w:r w:rsidR="00B3277A" w:rsidRPr="00CF3F03">
        <w:rPr>
          <w:rFonts w:ascii="Book Antiqua" w:hAnsi="Book Antiqua"/>
          <w:lang w:val="en-US"/>
        </w:rPr>
        <w:t>in</w:t>
      </w:r>
      <w:r w:rsidR="00627897" w:rsidRPr="00CF3F03">
        <w:rPr>
          <w:rFonts w:ascii="Book Antiqua" w:hAnsi="Book Antiqua"/>
          <w:lang w:val="en-US"/>
        </w:rPr>
        <w:t xml:space="preserve"> liver transplant recipients. </w:t>
      </w:r>
      <w:r w:rsidR="006F4A62" w:rsidRPr="00CF3F03">
        <w:rPr>
          <w:rFonts w:ascii="Book Antiqua" w:hAnsi="Book Antiqua"/>
          <w:lang w:val="en-US"/>
        </w:rPr>
        <w:t>Patients</w:t>
      </w:r>
      <w:r w:rsidR="00333CE2" w:rsidRPr="00CF3F03">
        <w:rPr>
          <w:rFonts w:ascii="Book Antiqua" w:hAnsi="Book Antiqua"/>
          <w:lang w:val="en-US"/>
        </w:rPr>
        <w:t xml:space="preserve"> who drank low </w:t>
      </w:r>
      <w:r w:rsidR="00B3277A" w:rsidRPr="00CF3F03">
        <w:rPr>
          <w:rFonts w:ascii="Book Antiqua" w:hAnsi="Book Antiqua"/>
          <w:lang w:val="en-US"/>
        </w:rPr>
        <w:t xml:space="preserve">amounts </w:t>
      </w:r>
      <w:r w:rsidR="00333CE2" w:rsidRPr="00CF3F03">
        <w:rPr>
          <w:rFonts w:ascii="Book Antiqua" w:hAnsi="Book Antiqua"/>
          <w:lang w:val="en-US"/>
        </w:rPr>
        <w:t xml:space="preserve">infrequently, patients with early moderate use that </w:t>
      </w:r>
      <w:r w:rsidR="00B3277A" w:rsidRPr="00CF3F03">
        <w:rPr>
          <w:rFonts w:ascii="Book Antiqua" w:hAnsi="Book Antiqua"/>
          <w:lang w:val="en-US"/>
        </w:rPr>
        <w:t>decreased</w:t>
      </w:r>
      <w:r w:rsidR="00333CE2" w:rsidRPr="00CF3F03">
        <w:rPr>
          <w:rFonts w:ascii="Book Antiqua" w:hAnsi="Book Antiqua"/>
          <w:lang w:val="en-US"/>
        </w:rPr>
        <w:t xml:space="preserve"> over time, patients with later</w:t>
      </w:r>
      <w:r w:rsidR="00282852" w:rsidRPr="00CF3F03">
        <w:rPr>
          <w:rFonts w:ascii="Book Antiqua" w:hAnsi="Book Antiqua"/>
          <w:lang w:val="en-US"/>
        </w:rPr>
        <w:t xml:space="preserve"> moderate use that increase</w:t>
      </w:r>
      <w:r w:rsidR="00B3277A" w:rsidRPr="00CF3F03">
        <w:rPr>
          <w:rFonts w:ascii="Book Antiqua" w:hAnsi="Book Antiqua"/>
          <w:lang w:val="en-US"/>
        </w:rPr>
        <w:t>d</w:t>
      </w:r>
      <w:r w:rsidR="00282852" w:rsidRPr="00CF3F03">
        <w:rPr>
          <w:rFonts w:ascii="Book Antiqua" w:hAnsi="Book Antiqua"/>
          <w:lang w:val="en-US"/>
        </w:rPr>
        <w:t xml:space="preserve"> over time and patients with early and increasing use. </w:t>
      </w:r>
      <w:r w:rsidR="00C163B3" w:rsidRPr="00CF3F03">
        <w:rPr>
          <w:rFonts w:ascii="Book Antiqua" w:hAnsi="Book Antiqua"/>
          <w:lang w:val="en-US"/>
        </w:rPr>
        <w:t xml:space="preserve">Patients who died of </w:t>
      </w:r>
      <w:r w:rsidR="00B3277A" w:rsidRPr="00CF3F03">
        <w:rPr>
          <w:rFonts w:ascii="Book Antiqua" w:hAnsi="Book Antiqua"/>
          <w:lang w:val="en-US"/>
        </w:rPr>
        <w:t>recurrent</w:t>
      </w:r>
      <w:r w:rsidR="00C163B3" w:rsidRPr="00CF3F03">
        <w:rPr>
          <w:rFonts w:ascii="Book Antiqua" w:hAnsi="Book Antiqua"/>
          <w:lang w:val="en-US"/>
        </w:rPr>
        <w:t xml:space="preserve"> alcoholic liver </w:t>
      </w:r>
      <w:r w:rsidR="00F836EF" w:rsidRPr="00CF3F03">
        <w:rPr>
          <w:rFonts w:ascii="Book Antiqua" w:hAnsi="Book Antiqua"/>
          <w:lang w:val="en-US"/>
        </w:rPr>
        <w:t xml:space="preserve">diseases </w:t>
      </w:r>
      <w:r w:rsidR="004662E0" w:rsidRPr="00CF3F03">
        <w:rPr>
          <w:rFonts w:ascii="Book Antiqua" w:hAnsi="Book Antiqua"/>
          <w:lang w:val="en-US"/>
        </w:rPr>
        <w:t>were in group</w:t>
      </w:r>
      <w:r w:rsidR="00F836EF" w:rsidRPr="00CF3F03">
        <w:rPr>
          <w:rFonts w:ascii="Book Antiqua" w:hAnsi="Book Antiqua"/>
          <w:lang w:val="en-US"/>
        </w:rPr>
        <w:t>s</w:t>
      </w:r>
      <w:r w:rsidR="004662E0" w:rsidRPr="00CF3F03">
        <w:rPr>
          <w:rFonts w:ascii="Book Antiqua" w:hAnsi="Book Antiqua"/>
          <w:lang w:val="en-US"/>
        </w:rPr>
        <w:t xml:space="preserve"> with </w:t>
      </w:r>
      <w:r w:rsidR="0054236B" w:rsidRPr="00CF3F03">
        <w:rPr>
          <w:rFonts w:ascii="Book Antiqua" w:hAnsi="Book Antiqua"/>
          <w:lang w:val="en-US"/>
        </w:rPr>
        <w:t xml:space="preserve">early </w:t>
      </w:r>
      <w:r w:rsidR="004662E0" w:rsidRPr="00CF3F03">
        <w:rPr>
          <w:rFonts w:ascii="Book Antiqua" w:hAnsi="Book Antiqua"/>
          <w:lang w:val="en-US"/>
        </w:rPr>
        <w:t>alcohol relapse</w:t>
      </w:r>
      <w:r w:rsidR="0054236B" w:rsidRPr="00CF3F03">
        <w:rPr>
          <w:rFonts w:ascii="Book Antiqua" w:hAnsi="Book Antiqua"/>
          <w:lang w:val="en-US"/>
        </w:rPr>
        <w:t xml:space="preserve"> after </w:t>
      </w:r>
      <w:proofErr w:type="gramStart"/>
      <w:r w:rsidR="0054236B" w:rsidRPr="00CF3F03">
        <w:rPr>
          <w:rFonts w:ascii="Book Antiqua" w:hAnsi="Book Antiqua"/>
          <w:lang w:val="en-US"/>
        </w:rPr>
        <w:t>LT</w:t>
      </w:r>
      <w:r w:rsidR="00DB0D66" w:rsidRPr="00DB0D66">
        <w:rPr>
          <w:rFonts w:ascii="Book Antiqua" w:hAnsi="Book Antiqua"/>
          <w:vertAlign w:val="superscript"/>
          <w:lang w:val="en-US"/>
        </w:rPr>
        <w:t>[</w:t>
      </w:r>
      <w:proofErr w:type="gramEnd"/>
      <w:r w:rsidR="00BF14B8" w:rsidRPr="00CF3F03">
        <w:rPr>
          <w:rFonts w:ascii="Book Antiqua" w:hAnsi="Book Antiqua"/>
          <w:vertAlign w:val="superscript"/>
          <w:lang w:val="en-US"/>
        </w:rPr>
        <w:t>9</w:t>
      </w:r>
      <w:r w:rsidR="006F4A62" w:rsidRPr="00CF3F03">
        <w:rPr>
          <w:rFonts w:ascii="Book Antiqua" w:hAnsi="Book Antiqua"/>
          <w:vertAlign w:val="superscript"/>
          <w:lang w:val="en-US"/>
        </w:rPr>
        <w:t>,1</w:t>
      </w:r>
      <w:r w:rsidR="00BF14B8" w:rsidRPr="00CF3F03">
        <w:rPr>
          <w:rFonts w:ascii="Book Antiqua" w:hAnsi="Book Antiqua"/>
          <w:vertAlign w:val="superscript"/>
          <w:lang w:val="en-US"/>
        </w:rPr>
        <w:t>0</w:t>
      </w:r>
      <w:r w:rsidR="0054236B" w:rsidRPr="00CF3F03">
        <w:rPr>
          <w:rFonts w:ascii="Book Antiqua" w:hAnsi="Book Antiqua"/>
          <w:vertAlign w:val="superscript"/>
          <w:lang w:val="en-US"/>
        </w:rPr>
        <w:t>]</w:t>
      </w:r>
      <w:r w:rsidR="0054236B" w:rsidRPr="00CF3F03">
        <w:rPr>
          <w:rFonts w:ascii="Book Antiqua" w:hAnsi="Book Antiqua"/>
          <w:lang w:val="en-US"/>
        </w:rPr>
        <w:t xml:space="preserve">. </w:t>
      </w:r>
      <w:r w:rsidR="004662E0" w:rsidRPr="00CF3F03">
        <w:rPr>
          <w:rFonts w:ascii="Book Antiqua" w:hAnsi="Book Antiqua"/>
          <w:lang w:val="en-US"/>
        </w:rPr>
        <w:t xml:space="preserve"> </w:t>
      </w:r>
    </w:p>
    <w:p w14:paraId="30066758" w14:textId="65EE3C3E" w:rsidR="00F85831" w:rsidRPr="00CF3F03" w:rsidRDefault="006E6831" w:rsidP="00DB0D66">
      <w:pPr>
        <w:spacing w:line="360" w:lineRule="auto"/>
        <w:jc w:val="both"/>
        <w:rPr>
          <w:rFonts w:ascii="Book Antiqua" w:hAnsi="Book Antiqua"/>
          <w:lang w:val="en-US"/>
        </w:rPr>
      </w:pPr>
      <w:r w:rsidRPr="00CF3F03">
        <w:rPr>
          <w:rFonts w:ascii="Book Antiqua" w:hAnsi="Book Antiqua"/>
          <w:lang w:val="en-US"/>
        </w:rPr>
        <w:t>S</w:t>
      </w:r>
      <w:r w:rsidR="00867670" w:rsidRPr="00CF3F03">
        <w:rPr>
          <w:rFonts w:ascii="Book Antiqua" w:hAnsi="Book Antiqua"/>
          <w:lang w:val="en-US"/>
        </w:rPr>
        <w:t xml:space="preserve">evere relapse consists in the consumption of more than 14 units of alcohol per week for women and more than 21 per week for </w:t>
      </w:r>
      <w:proofErr w:type="gramStart"/>
      <w:r w:rsidR="00867670" w:rsidRPr="00CF3F03">
        <w:rPr>
          <w:rFonts w:ascii="Book Antiqua" w:hAnsi="Book Antiqua"/>
          <w:lang w:val="en-US"/>
        </w:rPr>
        <w:t>men</w:t>
      </w:r>
      <w:r w:rsidR="00DB0D66" w:rsidRPr="00DB0D66">
        <w:rPr>
          <w:rFonts w:ascii="Book Antiqua" w:hAnsi="Book Antiqua"/>
          <w:vertAlign w:val="superscript"/>
          <w:lang w:val="en-US"/>
        </w:rPr>
        <w:t>[</w:t>
      </w:r>
      <w:proofErr w:type="gramEnd"/>
      <w:r w:rsidR="00BF14B8" w:rsidRPr="00CF3F03">
        <w:rPr>
          <w:rFonts w:ascii="Book Antiqua" w:hAnsi="Book Antiqua"/>
          <w:vertAlign w:val="superscript"/>
          <w:lang w:val="en-US"/>
        </w:rPr>
        <w:t>8</w:t>
      </w:r>
      <w:r w:rsidR="00AA77B4" w:rsidRPr="00CF3F03">
        <w:rPr>
          <w:rFonts w:ascii="Book Antiqua" w:hAnsi="Book Antiqua"/>
          <w:vertAlign w:val="superscript"/>
          <w:lang w:val="en-US"/>
        </w:rPr>
        <w:t>-</w:t>
      </w:r>
      <w:r w:rsidR="00C66086" w:rsidRPr="00CF3F03">
        <w:rPr>
          <w:rFonts w:ascii="Book Antiqua" w:hAnsi="Book Antiqua"/>
          <w:vertAlign w:val="superscript"/>
          <w:lang w:val="en-US"/>
        </w:rPr>
        <w:t>1</w:t>
      </w:r>
      <w:r w:rsidR="00BF14B8" w:rsidRPr="00CF3F03">
        <w:rPr>
          <w:rFonts w:ascii="Book Antiqua" w:hAnsi="Book Antiqua"/>
          <w:vertAlign w:val="superscript"/>
          <w:lang w:val="en-US"/>
        </w:rPr>
        <w:t>2</w:t>
      </w:r>
      <w:r w:rsidR="00C66086" w:rsidRPr="00CF3F03">
        <w:rPr>
          <w:rFonts w:ascii="Book Antiqua" w:hAnsi="Book Antiqua"/>
          <w:vertAlign w:val="superscript"/>
          <w:lang w:val="en-US"/>
        </w:rPr>
        <w:t>]</w:t>
      </w:r>
      <w:r w:rsidR="00C66086" w:rsidRPr="00CF3F03">
        <w:rPr>
          <w:rFonts w:ascii="Book Antiqua" w:hAnsi="Book Antiqua"/>
          <w:lang w:val="en-US"/>
        </w:rPr>
        <w:t>.</w:t>
      </w:r>
      <w:r w:rsidR="00B16AFD" w:rsidRPr="00CF3F03">
        <w:rPr>
          <w:rFonts w:ascii="Book Antiqua" w:hAnsi="Book Antiqua"/>
          <w:lang w:val="en-US"/>
        </w:rPr>
        <w:t xml:space="preserve"> </w:t>
      </w:r>
      <w:r w:rsidRPr="00CF3F03">
        <w:rPr>
          <w:rFonts w:ascii="Book Antiqua" w:hAnsi="Book Antiqua"/>
          <w:lang w:val="en-US"/>
        </w:rPr>
        <w:t>The</w:t>
      </w:r>
      <w:r w:rsidR="00F85831" w:rsidRPr="00CF3F03">
        <w:rPr>
          <w:rFonts w:ascii="Book Antiqua" w:hAnsi="Book Antiqua"/>
          <w:lang w:val="en-US"/>
        </w:rPr>
        <w:t xml:space="preserve"> frequency </w:t>
      </w:r>
      <w:r w:rsidRPr="00CF3F03">
        <w:rPr>
          <w:rFonts w:ascii="Book Antiqua" w:hAnsi="Book Antiqua"/>
          <w:lang w:val="en-US"/>
        </w:rPr>
        <w:t xml:space="preserve">of </w:t>
      </w:r>
      <w:r w:rsidR="004B01CB" w:rsidRPr="00CF3F03">
        <w:rPr>
          <w:rFonts w:ascii="Book Antiqua" w:hAnsi="Book Antiqua"/>
          <w:lang w:val="en-US"/>
        </w:rPr>
        <w:t xml:space="preserve">severe </w:t>
      </w:r>
      <w:r w:rsidRPr="00CF3F03">
        <w:rPr>
          <w:rFonts w:ascii="Book Antiqua" w:hAnsi="Book Antiqua"/>
          <w:lang w:val="en-US"/>
        </w:rPr>
        <w:t xml:space="preserve">relapse </w:t>
      </w:r>
      <w:r w:rsidR="00F85831" w:rsidRPr="00CF3F03">
        <w:rPr>
          <w:rFonts w:ascii="Book Antiqua" w:hAnsi="Book Antiqua"/>
          <w:lang w:val="en-US"/>
        </w:rPr>
        <w:t xml:space="preserve">is estimated </w:t>
      </w:r>
      <w:r w:rsidRPr="00CF3F03">
        <w:rPr>
          <w:rFonts w:ascii="Book Antiqua" w:hAnsi="Book Antiqua"/>
          <w:lang w:val="en-US"/>
        </w:rPr>
        <w:t>at</w:t>
      </w:r>
      <w:r w:rsidR="00F85831" w:rsidRPr="00CF3F03">
        <w:rPr>
          <w:rFonts w:ascii="Book Antiqua" w:hAnsi="Book Antiqua"/>
          <w:lang w:val="en-US"/>
        </w:rPr>
        <w:t xml:space="preserve"> 11</w:t>
      </w:r>
      <w:r w:rsidR="00DB0D66">
        <w:rPr>
          <w:rFonts w:ascii="Book Antiqua" w:eastAsia="宋体" w:hAnsi="Book Antiqua" w:hint="eastAsia"/>
          <w:lang w:val="en-US" w:eastAsia="zh-CN"/>
        </w:rPr>
        <w:t>%</w:t>
      </w:r>
      <w:r w:rsidR="00F85831" w:rsidRPr="00CF3F03">
        <w:rPr>
          <w:rFonts w:ascii="Book Antiqua" w:hAnsi="Book Antiqua"/>
          <w:lang w:val="en-US"/>
        </w:rPr>
        <w:t xml:space="preserve"> to 26%</w:t>
      </w:r>
      <w:r w:rsidR="00DB0D66" w:rsidRPr="00DB0D66">
        <w:rPr>
          <w:rFonts w:ascii="Book Antiqua" w:hAnsi="Book Antiqua"/>
          <w:vertAlign w:val="superscript"/>
          <w:lang w:val="en-US"/>
        </w:rPr>
        <w:t>[</w:t>
      </w:r>
      <w:r w:rsidR="00F85831" w:rsidRPr="00CF3F03">
        <w:rPr>
          <w:rFonts w:ascii="Book Antiqua" w:hAnsi="Book Antiqua"/>
          <w:vertAlign w:val="superscript"/>
          <w:lang w:val="en-US"/>
        </w:rPr>
        <w:t>1</w:t>
      </w:r>
      <w:r w:rsidR="00BF14B8" w:rsidRPr="00CF3F03">
        <w:rPr>
          <w:rFonts w:ascii="Book Antiqua" w:hAnsi="Book Antiqua"/>
          <w:vertAlign w:val="superscript"/>
          <w:lang w:val="en-US"/>
        </w:rPr>
        <w:t>3</w:t>
      </w:r>
      <w:r w:rsidR="00F85831" w:rsidRPr="00CF3F03">
        <w:rPr>
          <w:rFonts w:ascii="Book Antiqua" w:hAnsi="Book Antiqua"/>
          <w:vertAlign w:val="superscript"/>
          <w:lang w:val="en-US"/>
        </w:rPr>
        <w:t xml:space="preserve">] </w:t>
      </w:r>
      <w:r w:rsidR="00F85831" w:rsidRPr="00CF3F03">
        <w:rPr>
          <w:rFonts w:ascii="Book Antiqua" w:hAnsi="Book Antiqua"/>
          <w:lang w:val="en-US"/>
        </w:rPr>
        <w:t xml:space="preserve">and </w:t>
      </w:r>
      <w:r w:rsidR="00B16AFD" w:rsidRPr="00CF3F03">
        <w:rPr>
          <w:rFonts w:ascii="Book Antiqua" w:hAnsi="Book Antiqua"/>
          <w:lang w:val="en-US"/>
        </w:rPr>
        <w:t xml:space="preserve">5 years </w:t>
      </w:r>
      <w:r w:rsidRPr="00CF3F03">
        <w:rPr>
          <w:rFonts w:ascii="Book Antiqua" w:hAnsi="Book Antiqua"/>
          <w:lang w:val="en-US"/>
        </w:rPr>
        <w:t>after</w:t>
      </w:r>
      <w:r w:rsidR="00B16AFD" w:rsidRPr="00CF3F03">
        <w:rPr>
          <w:rFonts w:ascii="Book Antiqua" w:hAnsi="Book Antiqua"/>
          <w:lang w:val="en-US"/>
        </w:rPr>
        <w:t xml:space="preserve"> LT this type of relapse decrease</w:t>
      </w:r>
      <w:r w:rsidR="00741F2D" w:rsidRPr="00CF3F03">
        <w:rPr>
          <w:rFonts w:ascii="Book Antiqua" w:hAnsi="Book Antiqua"/>
          <w:lang w:val="en-US"/>
        </w:rPr>
        <w:t>s</w:t>
      </w:r>
      <w:r w:rsidR="00B16AFD" w:rsidRPr="00CF3F03">
        <w:rPr>
          <w:rFonts w:ascii="Book Antiqua" w:hAnsi="Book Antiqua"/>
          <w:lang w:val="en-US"/>
        </w:rPr>
        <w:t xml:space="preserve"> life expectancy regardless </w:t>
      </w:r>
      <w:r w:rsidRPr="00CF3F03">
        <w:rPr>
          <w:rFonts w:ascii="Book Antiqua" w:hAnsi="Book Antiqua"/>
          <w:lang w:val="en-US"/>
        </w:rPr>
        <w:t xml:space="preserve">of </w:t>
      </w:r>
      <w:r w:rsidR="00B16AFD" w:rsidRPr="00CF3F03">
        <w:rPr>
          <w:rFonts w:ascii="Book Antiqua" w:hAnsi="Book Antiqua"/>
          <w:lang w:val="en-US"/>
        </w:rPr>
        <w:t xml:space="preserve">the primary indication of </w:t>
      </w:r>
      <w:proofErr w:type="gramStart"/>
      <w:r w:rsidR="00B16AFD" w:rsidRPr="00CF3F03">
        <w:rPr>
          <w:rFonts w:ascii="Book Antiqua" w:hAnsi="Book Antiqua"/>
          <w:lang w:val="en-US"/>
        </w:rPr>
        <w:t>surgery</w:t>
      </w:r>
      <w:r w:rsidR="00DB0D66" w:rsidRPr="00DB0D66">
        <w:rPr>
          <w:rFonts w:ascii="Book Antiqua" w:hAnsi="Book Antiqua"/>
          <w:vertAlign w:val="superscript"/>
          <w:lang w:val="en-US"/>
        </w:rPr>
        <w:t>[</w:t>
      </w:r>
      <w:proofErr w:type="gramEnd"/>
      <w:r w:rsidR="00113652" w:rsidRPr="00CF3F03">
        <w:rPr>
          <w:rFonts w:ascii="Book Antiqua" w:hAnsi="Book Antiqua"/>
          <w:vertAlign w:val="superscript"/>
          <w:lang w:val="en-US"/>
        </w:rPr>
        <w:t>1</w:t>
      </w:r>
      <w:r w:rsidR="00BF14B8" w:rsidRPr="00CF3F03">
        <w:rPr>
          <w:rFonts w:ascii="Book Antiqua" w:hAnsi="Book Antiqua"/>
          <w:vertAlign w:val="superscript"/>
          <w:lang w:val="en-US"/>
        </w:rPr>
        <w:t>4</w:t>
      </w:r>
      <w:r w:rsidR="00AA77B4" w:rsidRPr="00CF3F03">
        <w:rPr>
          <w:rFonts w:ascii="Book Antiqua" w:hAnsi="Book Antiqua"/>
          <w:vertAlign w:val="superscript"/>
          <w:lang w:val="en-US"/>
        </w:rPr>
        <w:t>-</w:t>
      </w:r>
      <w:r w:rsidR="00113652" w:rsidRPr="00CF3F03">
        <w:rPr>
          <w:rFonts w:ascii="Book Antiqua" w:hAnsi="Book Antiqua"/>
          <w:vertAlign w:val="superscript"/>
          <w:lang w:val="en-US"/>
        </w:rPr>
        <w:t>1</w:t>
      </w:r>
      <w:r w:rsidR="00E41301" w:rsidRPr="00CF3F03">
        <w:rPr>
          <w:rFonts w:ascii="Book Antiqua" w:hAnsi="Book Antiqua"/>
          <w:vertAlign w:val="superscript"/>
          <w:lang w:val="en-US"/>
        </w:rPr>
        <w:t>7</w:t>
      </w:r>
      <w:r w:rsidR="00F85831" w:rsidRPr="00CF3F03">
        <w:rPr>
          <w:rFonts w:ascii="Book Antiqua" w:hAnsi="Book Antiqua"/>
          <w:vertAlign w:val="superscript"/>
          <w:lang w:val="en-US"/>
        </w:rPr>
        <w:t>]</w:t>
      </w:r>
      <w:r w:rsidR="00917080" w:rsidRPr="00CF3F03">
        <w:rPr>
          <w:rFonts w:ascii="Book Antiqua" w:hAnsi="Book Antiqua"/>
          <w:lang w:val="en-US"/>
        </w:rPr>
        <w:t>.</w:t>
      </w:r>
    </w:p>
    <w:p w14:paraId="18E39C8E" w14:textId="6A467E83" w:rsidR="009E35B7" w:rsidRPr="00CF3F03" w:rsidRDefault="00303097" w:rsidP="00DB0D66">
      <w:pPr>
        <w:spacing w:line="360" w:lineRule="auto"/>
        <w:ind w:firstLineChars="100" w:firstLine="240"/>
        <w:jc w:val="both"/>
        <w:rPr>
          <w:rFonts w:ascii="Book Antiqua" w:hAnsi="Book Antiqua"/>
          <w:lang w:val="en-US"/>
        </w:rPr>
      </w:pPr>
      <w:r w:rsidRPr="00CF3F03">
        <w:rPr>
          <w:rFonts w:ascii="Book Antiqua" w:hAnsi="Book Antiqua"/>
          <w:lang w:val="en-US"/>
        </w:rPr>
        <w:lastRenderedPageBreak/>
        <w:t>Previous s</w:t>
      </w:r>
      <w:r w:rsidR="006C3764" w:rsidRPr="00CF3F03">
        <w:rPr>
          <w:rFonts w:ascii="Book Antiqua" w:hAnsi="Book Antiqua"/>
          <w:lang w:val="en-US"/>
        </w:rPr>
        <w:t xml:space="preserve">tudies have attempted to identify </w:t>
      </w:r>
      <w:r w:rsidR="00FD0579" w:rsidRPr="00CF3F03">
        <w:rPr>
          <w:rFonts w:ascii="Book Antiqua" w:hAnsi="Book Antiqua"/>
          <w:lang w:val="en-US"/>
        </w:rPr>
        <w:t xml:space="preserve">the </w:t>
      </w:r>
      <w:r w:rsidR="006C3764" w:rsidRPr="00CF3F03">
        <w:rPr>
          <w:rFonts w:ascii="Book Antiqua" w:hAnsi="Book Antiqua"/>
          <w:lang w:val="en-US"/>
        </w:rPr>
        <w:t xml:space="preserve">risk factors of alcohol relapse </w:t>
      </w:r>
      <w:r w:rsidR="00FD0579" w:rsidRPr="00CF3F03">
        <w:rPr>
          <w:rFonts w:ascii="Book Antiqua" w:hAnsi="Book Antiqua"/>
          <w:lang w:val="en-US"/>
        </w:rPr>
        <w:t xml:space="preserve">such </w:t>
      </w:r>
      <w:r w:rsidR="006C3764" w:rsidRPr="00CF3F03">
        <w:rPr>
          <w:rFonts w:ascii="Book Antiqua" w:hAnsi="Book Antiqua"/>
          <w:lang w:val="en-US"/>
        </w:rPr>
        <w:t xml:space="preserve">as </w:t>
      </w:r>
      <w:r w:rsidR="00FD0579" w:rsidRPr="00CF3F03">
        <w:rPr>
          <w:rFonts w:ascii="Book Antiqua" w:hAnsi="Book Antiqua"/>
          <w:lang w:val="en-US"/>
        </w:rPr>
        <w:t xml:space="preserve">the duration of </w:t>
      </w:r>
      <w:r w:rsidR="006C3764" w:rsidRPr="00CF3F03">
        <w:rPr>
          <w:rFonts w:ascii="Book Antiqua" w:hAnsi="Book Antiqua"/>
          <w:lang w:val="en-US"/>
        </w:rPr>
        <w:t>pre</w:t>
      </w:r>
      <w:r w:rsidR="00057303" w:rsidRPr="00CF3F03">
        <w:rPr>
          <w:rFonts w:ascii="Book Antiqua" w:hAnsi="Book Antiqua"/>
          <w:lang w:val="en-US"/>
        </w:rPr>
        <w:t>-</w:t>
      </w:r>
      <w:r w:rsidR="006C3764" w:rsidRPr="00CF3F03">
        <w:rPr>
          <w:rFonts w:ascii="Book Antiqua" w:hAnsi="Book Antiqua"/>
          <w:lang w:val="en-US"/>
        </w:rPr>
        <w:t xml:space="preserve">transplantation abstinence, </w:t>
      </w:r>
      <w:r w:rsidR="00FD0579" w:rsidRPr="00CF3F03">
        <w:rPr>
          <w:rFonts w:ascii="Book Antiqua" w:hAnsi="Book Antiqua"/>
          <w:lang w:val="en-US"/>
        </w:rPr>
        <w:t xml:space="preserve">the severity of alcohol </w:t>
      </w:r>
      <w:r w:rsidR="00C75E2D" w:rsidRPr="00CF3F03">
        <w:rPr>
          <w:rFonts w:ascii="Book Antiqua" w:hAnsi="Book Antiqua"/>
          <w:lang w:val="en-US"/>
        </w:rPr>
        <w:t xml:space="preserve">dependence, </w:t>
      </w:r>
      <w:r w:rsidR="00D47FC1" w:rsidRPr="00CF3F03">
        <w:rPr>
          <w:rFonts w:ascii="Book Antiqua" w:hAnsi="Book Antiqua"/>
          <w:lang w:val="en-US"/>
        </w:rPr>
        <w:t xml:space="preserve">neurocognitive </w:t>
      </w:r>
      <w:r w:rsidR="00FD0579" w:rsidRPr="00CF3F03">
        <w:rPr>
          <w:rFonts w:ascii="Book Antiqua" w:hAnsi="Book Antiqua"/>
          <w:lang w:val="en-US"/>
        </w:rPr>
        <w:t>data</w:t>
      </w:r>
      <w:r w:rsidR="00D47FC1" w:rsidRPr="00CF3F03">
        <w:rPr>
          <w:rFonts w:ascii="Book Antiqua" w:hAnsi="Book Antiqua"/>
          <w:lang w:val="en-US"/>
        </w:rPr>
        <w:t xml:space="preserve">, </w:t>
      </w:r>
      <w:r w:rsidR="006C3764" w:rsidRPr="00CF3F03">
        <w:rPr>
          <w:rFonts w:ascii="Book Antiqua" w:hAnsi="Book Antiqua"/>
          <w:lang w:val="en-US"/>
        </w:rPr>
        <w:t xml:space="preserve">male </w:t>
      </w:r>
      <w:r w:rsidR="00373525" w:rsidRPr="00CF3F03">
        <w:rPr>
          <w:rFonts w:ascii="Book Antiqua" w:hAnsi="Book Antiqua"/>
          <w:lang w:val="en-US"/>
        </w:rPr>
        <w:t>sex</w:t>
      </w:r>
      <w:r w:rsidR="006C3764" w:rsidRPr="00CF3F03">
        <w:rPr>
          <w:rFonts w:ascii="Book Antiqua" w:hAnsi="Book Antiqua"/>
          <w:lang w:val="en-US"/>
        </w:rPr>
        <w:t xml:space="preserve">, </w:t>
      </w:r>
      <w:proofErr w:type="spellStart"/>
      <w:r w:rsidR="006C3764" w:rsidRPr="00CF3F03">
        <w:rPr>
          <w:rFonts w:ascii="Book Antiqua" w:hAnsi="Book Antiqua"/>
          <w:lang w:val="en-US"/>
        </w:rPr>
        <w:t>polyaddiction</w:t>
      </w:r>
      <w:proofErr w:type="spellEnd"/>
      <w:r w:rsidR="006C3764" w:rsidRPr="00CF3F03">
        <w:rPr>
          <w:rFonts w:ascii="Book Antiqua" w:hAnsi="Book Antiqua"/>
          <w:lang w:val="en-US"/>
        </w:rPr>
        <w:t xml:space="preserve">, </w:t>
      </w:r>
      <w:r w:rsidR="00FD0579" w:rsidRPr="00CF3F03">
        <w:rPr>
          <w:rFonts w:ascii="Book Antiqua" w:hAnsi="Book Antiqua"/>
          <w:lang w:val="en-US"/>
        </w:rPr>
        <w:t xml:space="preserve">and </w:t>
      </w:r>
      <w:r w:rsidR="006C3764" w:rsidRPr="00CF3F03">
        <w:rPr>
          <w:rFonts w:ascii="Book Antiqua" w:hAnsi="Book Antiqua"/>
          <w:lang w:val="en-US"/>
        </w:rPr>
        <w:t xml:space="preserve">social </w:t>
      </w:r>
      <w:proofErr w:type="gramStart"/>
      <w:r w:rsidR="006C3764" w:rsidRPr="00CF3F03">
        <w:rPr>
          <w:rFonts w:ascii="Book Antiqua" w:hAnsi="Book Antiqua"/>
          <w:lang w:val="en-US"/>
        </w:rPr>
        <w:t>isolation</w:t>
      </w:r>
      <w:r w:rsidR="00DB0D66" w:rsidRPr="00DB0D66">
        <w:rPr>
          <w:rFonts w:ascii="Book Antiqua" w:hAnsi="Book Antiqua"/>
          <w:vertAlign w:val="superscript"/>
          <w:lang w:val="en-US"/>
        </w:rPr>
        <w:t>[</w:t>
      </w:r>
      <w:proofErr w:type="gramEnd"/>
      <w:r w:rsidR="00AA77B4" w:rsidRPr="00CF3F03">
        <w:rPr>
          <w:rFonts w:ascii="Book Antiqua" w:hAnsi="Book Antiqua"/>
          <w:vertAlign w:val="superscript"/>
          <w:lang w:val="en-US"/>
        </w:rPr>
        <w:t>1</w:t>
      </w:r>
      <w:r w:rsidR="00E41301" w:rsidRPr="00CF3F03">
        <w:rPr>
          <w:rFonts w:ascii="Book Antiqua" w:hAnsi="Book Antiqua"/>
          <w:vertAlign w:val="superscript"/>
          <w:lang w:val="en-US"/>
        </w:rPr>
        <w:t>8</w:t>
      </w:r>
      <w:r w:rsidR="00AA77B4" w:rsidRPr="00CF3F03">
        <w:rPr>
          <w:rFonts w:ascii="Book Antiqua" w:hAnsi="Book Antiqua"/>
          <w:vertAlign w:val="superscript"/>
          <w:lang w:val="en-US"/>
        </w:rPr>
        <w:t>-</w:t>
      </w:r>
      <w:r w:rsidR="00DD3865" w:rsidRPr="00CF3F03">
        <w:rPr>
          <w:rFonts w:ascii="Book Antiqua" w:hAnsi="Book Antiqua"/>
          <w:vertAlign w:val="superscript"/>
          <w:lang w:val="en-US"/>
        </w:rPr>
        <w:t>2</w:t>
      </w:r>
      <w:r w:rsidR="00E41301" w:rsidRPr="00CF3F03">
        <w:rPr>
          <w:rFonts w:ascii="Book Antiqua" w:hAnsi="Book Antiqua"/>
          <w:vertAlign w:val="superscript"/>
          <w:lang w:val="en-US"/>
        </w:rPr>
        <w:t>0</w:t>
      </w:r>
      <w:r w:rsidR="006C3764" w:rsidRPr="00CF3F03">
        <w:rPr>
          <w:rFonts w:ascii="Book Antiqua" w:hAnsi="Book Antiqua"/>
          <w:vertAlign w:val="superscript"/>
          <w:lang w:val="en-US"/>
        </w:rPr>
        <w:t>]</w:t>
      </w:r>
      <w:r w:rsidR="006C3764" w:rsidRPr="00CF3F03">
        <w:rPr>
          <w:rFonts w:ascii="Book Antiqua" w:hAnsi="Book Antiqua"/>
          <w:lang w:val="en-US"/>
        </w:rPr>
        <w:t>.</w:t>
      </w:r>
      <w:r w:rsidR="008D4D75" w:rsidRPr="00CF3F03">
        <w:rPr>
          <w:rFonts w:ascii="Book Antiqua" w:hAnsi="Book Antiqua"/>
          <w:lang w:val="en-US"/>
        </w:rPr>
        <w:t xml:space="preserve"> These risk factors </w:t>
      </w:r>
      <w:r w:rsidR="0042145E" w:rsidRPr="00CF3F03">
        <w:rPr>
          <w:rFonts w:ascii="Book Antiqua" w:hAnsi="Book Antiqua"/>
          <w:lang w:val="en-US"/>
        </w:rPr>
        <w:t>are not</w:t>
      </w:r>
      <w:r w:rsidR="008D4D75" w:rsidRPr="00CF3F03">
        <w:rPr>
          <w:rFonts w:ascii="Book Antiqua" w:hAnsi="Book Antiqua"/>
          <w:lang w:val="en-US"/>
        </w:rPr>
        <w:t xml:space="preserve"> clearly </w:t>
      </w:r>
      <w:r w:rsidR="0042145E" w:rsidRPr="00CF3F03">
        <w:rPr>
          <w:rFonts w:ascii="Book Antiqua" w:hAnsi="Book Antiqua"/>
          <w:lang w:val="en-US"/>
        </w:rPr>
        <w:t xml:space="preserve">adapted to the prediction of </w:t>
      </w:r>
      <w:r w:rsidR="008D4D75" w:rsidRPr="00CF3F03">
        <w:rPr>
          <w:rFonts w:ascii="Book Antiqua" w:hAnsi="Book Antiqua"/>
          <w:lang w:val="en-US"/>
        </w:rPr>
        <w:t xml:space="preserve">severe relapse. </w:t>
      </w:r>
      <w:r w:rsidR="00B606BB" w:rsidRPr="00CF3F03">
        <w:rPr>
          <w:rFonts w:ascii="Book Antiqua" w:hAnsi="Book Antiqua"/>
          <w:lang w:val="en-US"/>
        </w:rPr>
        <w:t xml:space="preserve">Some </w:t>
      </w:r>
      <w:r w:rsidR="00FD0579" w:rsidRPr="00CF3F03">
        <w:rPr>
          <w:rFonts w:ascii="Book Antiqua" w:hAnsi="Book Antiqua"/>
          <w:lang w:val="en-US"/>
        </w:rPr>
        <w:t>LT</w:t>
      </w:r>
      <w:r w:rsidR="00B606BB" w:rsidRPr="00CF3F03">
        <w:rPr>
          <w:rFonts w:ascii="Book Antiqua" w:hAnsi="Book Antiqua"/>
          <w:lang w:val="en-US"/>
        </w:rPr>
        <w:t xml:space="preserve"> team</w:t>
      </w:r>
      <w:r w:rsidR="00FD0579" w:rsidRPr="00CF3F03">
        <w:rPr>
          <w:rFonts w:ascii="Book Antiqua" w:hAnsi="Book Antiqua"/>
          <w:lang w:val="en-US"/>
        </w:rPr>
        <w:t>s</w:t>
      </w:r>
      <w:r w:rsidR="00B606BB" w:rsidRPr="00CF3F03">
        <w:rPr>
          <w:rFonts w:ascii="Book Antiqua" w:hAnsi="Book Antiqua"/>
          <w:lang w:val="en-US"/>
        </w:rPr>
        <w:t xml:space="preserve"> have suggested </w:t>
      </w:r>
      <w:r w:rsidRPr="00CF3F03">
        <w:rPr>
          <w:rFonts w:ascii="Book Antiqua" w:hAnsi="Book Antiqua"/>
          <w:lang w:val="en-US"/>
        </w:rPr>
        <w:t xml:space="preserve">calculating </w:t>
      </w:r>
      <w:r w:rsidR="00E9367C" w:rsidRPr="00CF3F03">
        <w:rPr>
          <w:rFonts w:ascii="Book Antiqua" w:hAnsi="Book Antiqua"/>
          <w:lang w:val="en-US"/>
        </w:rPr>
        <w:t>a</w:t>
      </w:r>
      <w:r w:rsidR="00B606BB" w:rsidRPr="00CF3F03">
        <w:rPr>
          <w:rFonts w:ascii="Book Antiqua" w:hAnsi="Book Antiqua"/>
          <w:lang w:val="en-US"/>
        </w:rPr>
        <w:t xml:space="preserve"> </w:t>
      </w:r>
      <w:r w:rsidR="00782443" w:rsidRPr="00CF3F03">
        <w:rPr>
          <w:rFonts w:ascii="Book Antiqua" w:hAnsi="Book Antiqua"/>
          <w:lang w:val="en-US"/>
        </w:rPr>
        <w:t xml:space="preserve">risk of relapse </w:t>
      </w:r>
      <w:proofErr w:type="gramStart"/>
      <w:r w:rsidR="00B606BB" w:rsidRPr="00CF3F03">
        <w:rPr>
          <w:rFonts w:ascii="Book Antiqua" w:hAnsi="Book Antiqua"/>
          <w:lang w:val="en-US"/>
        </w:rPr>
        <w:t>score</w:t>
      </w:r>
      <w:r w:rsidR="00DB0D66" w:rsidRPr="00DB0D66">
        <w:rPr>
          <w:rFonts w:ascii="Book Antiqua" w:hAnsi="Book Antiqua"/>
          <w:vertAlign w:val="superscript"/>
          <w:lang w:val="en-US"/>
        </w:rPr>
        <w:t>[</w:t>
      </w:r>
      <w:proofErr w:type="gramEnd"/>
      <w:r w:rsidR="00782443" w:rsidRPr="00CF3F03">
        <w:rPr>
          <w:rFonts w:ascii="Book Antiqua" w:hAnsi="Book Antiqua"/>
          <w:vertAlign w:val="superscript"/>
          <w:lang w:val="en-US"/>
        </w:rPr>
        <w:t>2</w:t>
      </w:r>
      <w:r w:rsidR="00E41301" w:rsidRPr="00CF3F03">
        <w:rPr>
          <w:rFonts w:ascii="Book Antiqua" w:hAnsi="Book Antiqua"/>
          <w:vertAlign w:val="superscript"/>
          <w:lang w:val="en-US"/>
        </w:rPr>
        <w:t>1</w:t>
      </w:r>
      <w:r w:rsidR="00782443" w:rsidRPr="00CF3F03">
        <w:rPr>
          <w:rFonts w:ascii="Book Antiqua" w:hAnsi="Book Antiqua"/>
          <w:vertAlign w:val="superscript"/>
          <w:lang w:val="en-US"/>
        </w:rPr>
        <w:t>]</w:t>
      </w:r>
      <w:r w:rsidR="00FD0579" w:rsidRPr="00CF3F03">
        <w:rPr>
          <w:rFonts w:ascii="Book Antiqua" w:hAnsi="Book Antiqua"/>
          <w:lang w:val="en-US"/>
        </w:rPr>
        <w:t>,</w:t>
      </w:r>
      <w:r w:rsidR="00782443" w:rsidRPr="00CF3F03">
        <w:rPr>
          <w:rFonts w:ascii="Book Antiqua" w:hAnsi="Book Antiqua"/>
          <w:vertAlign w:val="superscript"/>
          <w:lang w:val="en-US"/>
        </w:rPr>
        <w:t xml:space="preserve"> </w:t>
      </w:r>
      <w:r w:rsidR="00782443" w:rsidRPr="00CF3F03">
        <w:rPr>
          <w:rFonts w:ascii="Book Antiqua" w:hAnsi="Book Antiqua"/>
          <w:lang w:val="en-US"/>
        </w:rPr>
        <w:t xml:space="preserve">but their multicenter </w:t>
      </w:r>
      <w:r w:rsidR="00FD0579" w:rsidRPr="00CF3F03">
        <w:rPr>
          <w:rFonts w:ascii="Book Antiqua" w:hAnsi="Book Antiqua"/>
          <w:lang w:val="en-US"/>
        </w:rPr>
        <w:t>findings are not yet available</w:t>
      </w:r>
      <w:r w:rsidR="00DB0D66" w:rsidRPr="00DB0D66">
        <w:rPr>
          <w:rFonts w:ascii="Book Antiqua" w:hAnsi="Book Antiqua"/>
          <w:vertAlign w:val="superscript"/>
          <w:lang w:val="en-US"/>
        </w:rPr>
        <w:t>[</w:t>
      </w:r>
      <w:r w:rsidR="00B834D2" w:rsidRPr="00CF3F03">
        <w:rPr>
          <w:rFonts w:ascii="Book Antiqua" w:hAnsi="Book Antiqua"/>
          <w:vertAlign w:val="superscript"/>
          <w:lang w:val="en-US"/>
        </w:rPr>
        <w:t>1</w:t>
      </w:r>
      <w:r w:rsidR="00E41301" w:rsidRPr="00CF3F03">
        <w:rPr>
          <w:rFonts w:ascii="Book Antiqua" w:hAnsi="Book Antiqua"/>
          <w:vertAlign w:val="superscript"/>
          <w:lang w:val="en-US"/>
        </w:rPr>
        <w:t>7</w:t>
      </w:r>
      <w:r w:rsidR="00B834D2" w:rsidRPr="00CF3F03">
        <w:rPr>
          <w:rFonts w:ascii="Book Antiqua" w:hAnsi="Book Antiqua"/>
          <w:vertAlign w:val="superscript"/>
          <w:lang w:val="en-US"/>
        </w:rPr>
        <w:t>]</w:t>
      </w:r>
      <w:r w:rsidR="00C448E9" w:rsidRPr="00CF3F03">
        <w:rPr>
          <w:rFonts w:ascii="Book Antiqua" w:hAnsi="Book Antiqua"/>
          <w:lang w:val="en-US"/>
        </w:rPr>
        <w:t>.</w:t>
      </w:r>
      <w:r w:rsidR="00976AEE" w:rsidRPr="00CF3F03">
        <w:rPr>
          <w:rFonts w:ascii="Book Antiqua" w:hAnsi="Book Antiqua"/>
          <w:lang w:val="en-US"/>
        </w:rPr>
        <w:t xml:space="preserve"> The effect of addiction treatment before LT </w:t>
      </w:r>
      <w:r w:rsidR="0059612C" w:rsidRPr="00CF3F03">
        <w:rPr>
          <w:rFonts w:ascii="Book Antiqua" w:hAnsi="Book Antiqua"/>
          <w:lang w:val="en-US"/>
        </w:rPr>
        <w:t>has been</w:t>
      </w:r>
      <w:r w:rsidR="00976AEE" w:rsidRPr="00CF3F03">
        <w:rPr>
          <w:rFonts w:ascii="Book Antiqua" w:hAnsi="Book Antiqua"/>
          <w:lang w:val="en-US"/>
        </w:rPr>
        <w:t xml:space="preserve"> little studied</w:t>
      </w:r>
      <w:r w:rsidR="00492F6A" w:rsidRPr="00CF3F03">
        <w:rPr>
          <w:rFonts w:ascii="Book Antiqua" w:hAnsi="Book Antiqua"/>
          <w:lang w:val="en-US"/>
        </w:rPr>
        <w:t xml:space="preserve"> </w:t>
      </w:r>
      <w:r w:rsidR="0059612C" w:rsidRPr="00CF3F03">
        <w:rPr>
          <w:rFonts w:ascii="Book Antiqua" w:hAnsi="Book Antiqua"/>
          <w:lang w:val="en-US"/>
        </w:rPr>
        <w:t xml:space="preserve">as </w:t>
      </w:r>
      <w:proofErr w:type="gramStart"/>
      <w:r w:rsidR="0059612C" w:rsidRPr="00CF3F03">
        <w:rPr>
          <w:rFonts w:ascii="Book Antiqua" w:hAnsi="Book Antiqua"/>
          <w:lang w:val="en-US"/>
        </w:rPr>
        <w:t>yet</w:t>
      </w:r>
      <w:r w:rsidR="00DB0D66" w:rsidRPr="00DB0D66">
        <w:rPr>
          <w:rFonts w:ascii="Book Antiqua" w:hAnsi="Book Antiqua"/>
          <w:vertAlign w:val="superscript"/>
          <w:lang w:val="en-US"/>
        </w:rPr>
        <w:t>[</w:t>
      </w:r>
      <w:proofErr w:type="gramEnd"/>
      <w:r w:rsidR="00492F6A" w:rsidRPr="00CF3F03">
        <w:rPr>
          <w:rFonts w:ascii="Book Antiqua" w:hAnsi="Book Antiqua"/>
          <w:vertAlign w:val="superscript"/>
          <w:lang w:val="en-US"/>
        </w:rPr>
        <w:t>2</w:t>
      </w:r>
      <w:r w:rsidR="00E41301" w:rsidRPr="00CF3F03">
        <w:rPr>
          <w:rFonts w:ascii="Book Antiqua" w:hAnsi="Book Antiqua"/>
          <w:vertAlign w:val="superscript"/>
          <w:lang w:val="en-US"/>
        </w:rPr>
        <w:t>2</w:t>
      </w:r>
      <w:r w:rsidR="00E247E5">
        <w:rPr>
          <w:rFonts w:ascii="Book Antiqua" w:hAnsi="Book Antiqua"/>
          <w:vertAlign w:val="superscript"/>
          <w:lang w:val="en-US"/>
        </w:rPr>
        <w:t>,</w:t>
      </w:r>
      <w:r w:rsidR="00492F6A" w:rsidRPr="00CF3F03">
        <w:rPr>
          <w:rFonts w:ascii="Book Antiqua" w:hAnsi="Book Antiqua"/>
          <w:vertAlign w:val="superscript"/>
          <w:lang w:val="en-US"/>
        </w:rPr>
        <w:t>2</w:t>
      </w:r>
      <w:r w:rsidR="00E41301" w:rsidRPr="00CF3F03">
        <w:rPr>
          <w:rFonts w:ascii="Book Antiqua" w:hAnsi="Book Antiqua"/>
          <w:vertAlign w:val="superscript"/>
          <w:lang w:val="en-US"/>
        </w:rPr>
        <w:t>3</w:t>
      </w:r>
      <w:r w:rsidR="00492F6A" w:rsidRPr="00CF3F03">
        <w:rPr>
          <w:rFonts w:ascii="Book Antiqua" w:hAnsi="Book Antiqua"/>
          <w:vertAlign w:val="superscript"/>
          <w:lang w:val="en-US"/>
        </w:rPr>
        <w:t>]</w:t>
      </w:r>
      <w:r w:rsidR="0059612C" w:rsidRPr="00CF3F03">
        <w:rPr>
          <w:rFonts w:ascii="Book Antiqua" w:hAnsi="Book Antiqua"/>
          <w:lang w:val="en-US"/>
        </w:rPr>
        <w:t>;</w:t>
      </w:r>
      <w:r w:rsidR="00004A5A" w:rsidRPr="00CF3F03">
        <w:rPr>
          <w:rFonts w:ascii="Book Antiqua" w:hAnsi="Book Antiqua"/>
          <w:lang w:val="en-US"/>
        </w:rPr>
        <w:t xml:space="preserve"> </w:t>
      </w:r>
      <w:r w:rsidR="00024F08" w:rsidRPr="00CF3F03">
        <w:rPr>
          <w:rFonts w:ascii="Book Antiqua" w:hAnsi="Book Antiqua"/>
          <w:lang w:val="en-US"/>
        </w:rPr>
        <w:t>these st</w:t>
      </w:r>
      <w:r w:rsidR="00DD2FE6" w:rsidRPr="00CF3F03">
        <w:rPr>
          <w:rFonts w:ascii="Book Antiqua" w:hAnsi="Book Antiqua"/>
          <w:lang w:val="en-US"/>
        </w:rPr>
        <w:t>udies</w:t>
      </w:r>
      <w:r w:rsidR="00004A5A" w:rsidRPr="00CF3F03">
        <w:rPr>
          <w:rFonts w:ascii="Book Antiqua" w:hAnsi="Book Antiqua"/>
          <w:lang w:val="en-US"/>
        </w:rPr>
        <w:t xml:space="preserve"> used cla</w:t>
      </w:r>
      <w:r w:rsidR="00024F08" w:rsidRPr="00CF3F03">
        <w:rPr>
          <w:rFonts w:ascii="Book Antiqua" w:hAnsi="Book Antiqua"/>
          <w:lang w:val="en-US"/>
        </w:rPr>
        <w:t xml:space="preserve">ssical </w:t>
      </w:r>
      <w:r w:rsidR="00004A5A" w:rsidRPr="00CF3F03">
        <w:rPr>
          <w:rFonts w:ascii="Book Antiqua" w:hAnsi="Book Antiqua"/>
          <w:lang w:val="en-US"/>
        </w:rPr>
        <w:t xml:space="preserve">behavioral therapies and </w:t>
      </w:r>
      <w:r w:rsidR="0059612C" w:rsidRPr="00CF3F03">
        <w:rPr>
          <w:rFonts w:ascii="Book Antiqua" w:hAnsi="Book Antiqua"/>
          <w:lang w:val="en-US"/>
        </w:rPr>
        <w:t>were</w:t>
      </w:r>
      <w:r w:rsidR="00004A5A" w:rsidRPr="00CF3F03">
        <w:rPr>
          <w:rFonts w:ascii="Book Antiqua" w:hAnsi="Book Antiqua"/>
          <w:lang w:val="en-US"/>
        </w:rPr>
        <w:t xml:space="preserve"> limited </w:t>
      </w:r>
      <w:r w:rsidR="0059612C" w:rsidRPr="00CF3F03">
        <w:rPr>
          <w:rFonts w:ascii="Book Antiqua" w:hAnsi="Book Antiqua"/>
          <w:lang w:val="en-US"/>
        </w:rPr>
        <w:t>with regard to</w:t>
      </w:r>
      <w:r w:rsidR="00004A5A" w:rsidRPr="00CF3F03">
        <w:rPr>
          <w:rFonts w:ascii="Book Antiqua" w:hAnsi="Book Antiqua"/>
          <w:lang w:val="en-US"/>
        </w:rPr>
        <w:t xml:space="preserve"> </w:t>
      </w:r>
      <w:r w:rsidR="008B5DCB" w:rsidRPr="00CF3F03">
        <w:rPr>
          <w:rFonts w:ascii="Book Antiqua" w:hAnsi="Book Antiqua"/>
          <w:lang w:val="en-US"/>
        </w:rPr>
        <w:t>medication, which</w:t>
      </w:r>
      <w:r w:rsidR="007C4E7B" w:rsidRPr="00CF3F03">
        <w:rPr>
          <w:rFonts w:ascii="Book Antiqua" w:hAnsi="Book Antiqua"/>
          <w:lang w:val="en-US"/>
        </w:rPr>
        <w:t xml:space="preserve"> </w:t>
      </w:r>
      <w:r w:rsidR="0059612C" w:rsidRPr="00CF3F03">
        <w:rPr>
          <w:rFonts w:ascii="Book Antiqua" w:hAnsi="Book Antiqua"/>
          <w:lang w:val="en-US"/>
        </w:rPr>
        <w:t>is</w:t>
      </w:r>
      <w:r w:rsidR="007C4E7B" w:rsidRPr="00CF3F03">
        <w:rPr>
          <w:rFonts w:ascii="Book Antiqua" w:hAnsi="Book Antiqua"/>
          <w:lang w:val="en-US"/>
        </w:rPr>
        <w:t xml:space="preserve"> not indicated </w:t>
      </w:r>
      <w:r w:rsidR="0059612C" w:rsidRPr="00CF3F03">
        <w:rPr>
          <w:rFonts w:ascii="Book Antiqua" w:hAnsi="Book Antiqua"/>
          <w:lang w:val="en-US"/>
        </w:rPr>
        <w:t>for</w:t>
      </w:r>
      <w:r w:rsidR="007C4E7B" w:rsidRPr="00CF3F03">
        <w:rPr>
          <w:rFonts w:ascii="Book Antiqua" w:hAnsi="Book Antiqua"/>
          <w:lang w:val="en-US"/>
        </w:rPr>
        <w:t xml:space="preserve"> patients with end-sta</w:t>
      </w:r>
      <w:r w:rsidR="00E9367C" w:rsidRPr="00CF3F03">
        <w:rPr>
          <w:rFonts w:ascii="Book Antiqua" w:hAnsi="Book Antiqua"/>
          <w:lang w:val="en-US"/>
        </w:rPr>
        <w:t>ge liver disease. Mor</w:t>
      </w:r>
      <w:r w:rsidR="007C4E7B" w:rsidRPr="00CF3F03">
        <w:rPr>
          <w:rFonts w:ascii="Book Antiqua" w:hAnsi="Book Antiqua"/>
          <w:lang w:val="en-US"/>
        </w:rPr>
        <w:t>e recently, baclofen, w</w:t>
      </w:r>
      <w:r w:rsidR="0059612C" w:rsidRPr="00CF3F03">
        <w:rPr>
          <w:rFonts w:ascii="Book Antiqua" w:hAnsi="Book Antiqua"/>
          <w:lang w:val="en-US"/>
        </w:rPr>
        <w:t>h</w:t>
      </w:r>
      <w:r w:rsidR="007C4E7B" w:rsidRPr="00CF3F03">
        <w:rPr>
          <w:rFonts w:ascii="Book Antiqua" w:hAnsi="Book Antiqua"/>
          <w:lang w:val="en-US"/>
        </w:rPr>
        <w:t>ich is not metabolized by the liver</w:t>
      </w:r>
      <w:r w:rsidR="0059612C" w:rsidRPr="00CF3F03">
        <w:rPr>
          <w:rFonts w:ascii="Book Antiqua" w:hAnsi="Book Antiqua"/>
          <w:lang w:val="en-US"/>
        </w:rPr>
        <w:t>,</w:t>
      </w:r>
      <w:r w:rsidR="007C4E7B" w:rsidRPr="00CF3F03">
        <w:rPr>
          <w:rFonts w:ascii="Book Antiqua" w:hAnsi="Book Antiqua"/>
          <w:lang w:val="en-US"/>
        </w:rPr>
        <w:t xml:space="preserve"> </w:t>
      </w:r>
      <w:r w:rsidR="0032251B" w:rsidRPr="00CF3F03">
        <w:rPr>
          <w:rFonts w:ascii="Book Antiqua" w:hAnsi="Book Antiqua"/>
          <w:lang w:val="en-US"/>
        </w:rPr>
        <w:t xml:space="preserve">has demonstrated some effectiveness in maintaining abstinence </w:t>
      </w:r>
      <w:r w:rsidR="0059612C" w:rsidRPr="00CF3F03">
        <w:rPr>
          <w:rFonts w:ascii="Book Antiqua" w:hAnsi="Book Antiqua"/>
          <w:lang w:val="en-US"/>
        </w:rPr>
        <w:t>in</w:t>
      </w:r>
      <w:r w:rsidR="0032251B" w:rsidRPr="00CF3F03">
        <w:rPr>
          <w:rFonts w:ascii="Book Antiqua" w:hAnsi="Book Antiqua"/>
          <w:lang w:val="en-US"/>
        </w:rPr>
        <w:t xml:space="preserve"> cirrhosis </w:t>
      </w:r>
      <w:proofErr w:type="gramStart"/>
      <w:r w:rsidR="0032251B" w:rsidRPr="00CF3F03">
        <w:rPr>
          <w:rFonts w:ascii="Book Antiqua" w:hAnsi="Book Antiqua"/>
          <w:lang w:val="en-US"/>
        </w:rPr>
        <w:t>patients</w:t>
      </w:r>
      <w:r w:rsidR="00DB0D66" w:rsidRPr="00DB0D66">
        <w:rPr>
          <w:rFonts w:ascii="Book Antiqua" w:hAnsi="Book Antiqua"/>
          <w:vertAlign w:val="superscript"/>
          <w:lang w:val="en-US"/>
        </w:rPr>
        <w:t>[</w:t>
      </w:r>
      <w:proofErr w:type="gramEnd"/>
      <w:r w:rsidR="00CA7D54" w:rsidRPr="00CF3F03">
        <w:rPr>
          <w:rFonts w:ascii="Book Antiqua" w:hAnsi="Book Antiqua"/>
          <w:vertAlign w:val="superscript"/>
          <w:lang w:val="en-US"/>
        </w:rPr>
        <w:t>2</w:t>
      </w:r>
      <w:r w:rsidR="00E41301" w:rsidRPr="00CF3F03">
        <w:rPr>
          <w:rFonts w:ascii="Book Antiqua" w:hAnsi="Book Antiqua"/>
          <w:vertAlign w:val="superscript"/>
          <w:lang w:val="en-US"/>
        </w:rPr>
        <w:t>4</w:t>
      </w:r>
      <w:r w:rsidR="0032251B" w:rsidRPr="00CF3F03">
        <w:rPr>
          <w:rFonts w:ascii="Book Antiqua" w:hAnsi="Book Antiqua"/>
          <w:vertAlign w:val="superscript"/>
          <w:lang w:val="en-US"/>
        </w:rPr>
        <w:t>]</w:t>
      </w:r>
      <w:r w:rsidR="00CA7D54" w:rsidRPr="00CF3F03">
        <w:rPr>
          <w:rFonts w:ascii="Book Antiqua" w:hAnsi="Book Antiqua"/>
          <w:lang w:val="en-US"/>
        </w:rPr>
        <w:t>.</w:t>
      </w:r>
      <w:r w:rsidR="00AE11A3" w:rsidRPr="00CF3F03">
        <w:rPr>
          <w:rFonts w:ascii="Book Antiqua" w:hAnsi="Book Antiqua"/>
          <w:lang w:val="en-US"/>
        </w:rPr>
        <w:t xml:space="preserve"> This pre-graft period is very special because the question of </w:t>
      </w:r>
      <w:r w:rsidR="0059612C" w:rsidRPr="00CF3F03">
        <w:rPr>
          <w:rFonts w:ascii="Book Antiqua" w:hAnsi="Book Antiqua"/>
          <w:lang w:val="en-US"/>
        </w:rPr>
        <w:t>"</w:t>
      </w:r>
      <w:r w:rsidR="00AE11A3" w:rsidRPr="00CF3F03">
        <w:rPr>
          <w:rFonts w:ascii="Book Antiqua" w:hAnsi="Book Antiqua"/>
          <w:lang w:val="en-US"/>
        </w:rPr>
        <w:t>life or death</w:t>
      </w:r>
      <w:r w:rsidR="0059612C" w:rsidRPr="00CF3F03">
        <w:rPr>
          <w:rFonts w:ascii="Book Antiqua" w:hAnsi="Book Antiqua"/>
          <w:lang w:val="en-US"/>
        </w:rPr>
        <w:t>"</w:t>
      </w:r>
      <w:r w:rsidR="00AE11A3" w:rsidRPr="00CF3F03">
        <w:rPr>
          <w:rFonts w:ascii="Book Antiqua" w:hAnsi="Book Antiqua"/>
          <w:lang w:val="en-US"/>
        </w:rPr>
        <w:t xml:space="preserve"> </w:t>
      </w:r>
      <w:r w:rsidR="0059612C" w:rsidRPr="00CF3F03">
        <w:rPr>
          <w:rFonts w:ascii="Book Antiqua" w:hAnsi="Book Antiqua"/>
          <w:lang w:val="en-US"/>
        </w:rPr>
        <w:t>is</w:t>
      </w:r>
      <w:r w:rsidR="00BA4CB2" w:rsidRPr="00CF3F03">
        <w:rPr>
          <w:rFonts w:ascii="Book Antiqua" w:hAnsi="Book Antiqua"/>
          <w:lang w:val="en-US"/>
        </w:rPr>
        <w:t xml:space="preserve"> posed</w:t>
      </w:r>
      <w:r w:rsidR="0059612C" w:rsidRPr="00CF3F03">
        <w:rPr>
          <w:rFonts w:ascii="Book Antiqua" w:hAnsi="Book Antiqua"/>
          <w:lang w:val="en-US"/>
        </w:rPr>
        <w:t>,</w:t>
      </w:r>
      <w:r w:rsidR="00BA4CB2" w:rsidRPr="00CF3F03">
        <w:rPr>
          <w:rFonts w:ascii="Book Antiqua" w:hAnsi="Book Antiqua"/>
          <w:lang w:val="en-US"/>
        </w:rPr>
        <w:t xml:space="preserve"> and </w:t>
      </w:r>
      <w:r w:rsidR="0059612C" w:rsidRPr="00CF3F03">
        <w:rPr>
          <w:rFonts w:ascii="Book Antiqua" w:hAnsi="Book Antiqua"/>
          <w:lang w:val="en-US"/>
        </w:rPr>
        <w:t xml:space="preserve">there is a </w:t>
      </w:r>
      <w:r w:rsidR="00321BAD" w:rsidRPr="00CF3F03">
        <w:rPr>
          <w:rFonts w:ascii="Book Antiqua" w:hAnsi="Book Antiqua"/>
          <w:lang w:val="en-US"/>
        </w:rPr>
        <w:t xml:space="preserve">serious </w:t>
      </w:r>
      <w:r w:rsidR="0059612C" w:rsidRPr="00CF3F03">
        <w:rPr>
          <w:rFonts w:ascii="Book Antiqua" w:hAnsi="Book Antiqua"/>
          <w:lang w:val="en-US"/>
        </w:rPr>
        <w:t>deterioration</w:t>
      </w:r>
      <w:r w:rsidR="00321BAD" w:rsidRPr="00CF3F03">
        <w:rPr>
          <w:rFonts w:ascii="Book Antiqua" w:hAnsi="Book Antiqua"/>
          <w:lang w:val="en-US"/>
        </w:rPr>
        <w:t xml:space="preserve"> in the quality</w:t>
      </w:r>
      <w:r w:rsidRPr="00CF3F03">
        <w:rPr>
          <w:rFonts w:ascii="Book Antiqua" w:hAnsi="Book Antiqua"/>
          <w:lang w:val="en-US"/>
        </w:rPr>
        <w:t>-</w:t>
      </w:r>
      <w:r w:rsidR="00321BAD" w:rsidRPr="00CF3F03">
        <w:rPr>
          <w:rFonts w:ascii="Book Antiqua" w:hAnsi="Book Antiqua"/>
          <w:lang w:val="en-US"/>
        </w:rPr>
        <w:t>of</w:t>
      </w:r>
      <w:r w:rsidRPr="00CF3F03">
        <w:rPr>
          <w:rFonts w:ascii="Book Antiqua" w:hAnsi="Book Antiqua"/>
          <w:lang w:val="en-US"/>
        </w:rPr>
        <w:t>-</w:t>
      </w:r>
      <w:r w:rsidR="00321BAD" w:rsidRPr="00CF3F03">
        <w:rPr>
          <w:rFonts w:ascii="Book Antiqua" w:hAnsi="Book Antiqua"/>
          <w:lang w:val="en-US"/>
        </w:rPr>
        <w:t xml:space="preserve">life. </w:t>
      </w:r>
      <w:r w:rsidR="00E96D38" w:rsidRPr="00CF3F03">
        <w:rPr>
          <w:rFonts w:ascii="Book Antiqua" w:hAnsi="Book Antiqua"/>
          <w:lang w:val="en-US"/>
        </w:rPr>
        <w:t xml:space="preserve">Patients on the waiting list are </w:t>
      </w:r>
      <w:r w:rsidRPr="00CF3F03">
        <w:rPr>
          <w:rFonts w:ascii="Book Antiqua" w:hAnsi="Book Antiqua"/>
          <w:lang w:val="en-US"/>
        </w:rPr>
        <w:t>extremely anxious and some present</w:t>
      </w:r>
      <w:r w:rsidR="000D1023" w:rsidRPr="00CF3F03">
        <w:rPr>
          <w:rFonts w:ascii="Book Antiqua" w:hAnsi="Book Antiqua"/>
          <w:lang w:val="en-US"/>
        </w:rPr>
        <w:t xml:space="preserve"> symptoms of depression</w:t>
      </w:r>
      <w:r w:rsidR="00DD2FE6" w:rsidRPr="00CF3F03">
        <w:rPr>
          <w:rFonts w:ascii="Book Antiqua" w:hAnsi="Book Antiqua"/>
          <w:lang w:val="en-US"/>
        </w:rPr>
        <w:t>,</w:t>
      </w:r>
      <w:r w:rsidR="000D1023" w:rsidRPr="00CF3F03">
        <w:rPr>
          <w:rFonts w:ascii="Book Antiqua" w:hAnsi="Book Antiqua"/>
          <w:lang w:val="en-US"/>
        </w:rPr>
        <w:t xml:space="preserve"> stress or insomnia and are in denial </w:t>
      </w:r>
      <w:r w:rsidRPr="00CF3F03">
        <w:rPr>
          <w:rFonts w:ascii="Book Antiqua" w:hAnsi="Book Antiqua"/>
          <w:lang w:val="en-US"/>
        </w:rPr>
        <w:t>of</w:t>
      </w:r>
      <w:r w:rsidR="000D1023" w:rsidRPr="00CF3F03">
        <w:rPr>
          <w:rFonts w:ascii="Book Antiqua" w:hAnsi="Book Antiqua"/>
          <w:lang w:val="en-US"/>
        </w:rPr>
        <w:t xml:space="preserve"> their </w:t>
      </w:r>
      <w:proofErr w:type="gramStart"/>
      <w:r w:rsidR="000D1023" w:rsidRPr="00CF3F03">
        <w:rPr>
          <w:rFonts w:ascii="Book Antiqua" w:hAnsi="Book Antiqua"/>
          <w:lang w:val="en-US"/>
        </w:rPr>
        <w:t>disease</w:t>
      </w:r>
      <w:r w:rsidR="00DB0D66" w:rsidRPr="00DB0D66">
        <w:rPr>
          <w:rFonts w:ascii="Book Antiqua" w:hAnsi="Book Antiqua"/>
          <w:vertAlign w:val="superscript"/>
          <w:lang w:val="en-US"/>
        </w:rPr>
        <w:t>[</w:t>
      </w:r>
      <w:proofErr w:type="gramEnd"/>
      <w:r w:rsidR="000D1023" w:rsidRPr="00CF3F03">
        <w:rPr>
          <w:rFonts w:ascii="Book Antiqua" w:hAnsi="Book Antiqua"/>
          <w:vertAlign w:val="superscript"/>
          <w:lang w:val="en-US"/>
        </w:rPr>
        <w:t>2</w:t>
      </w:r>
      <w:r w:rsidR="00E41301" w:rsidRPr="00CF3F03">
        <w:rPr>
          <w:rFonts w:ascii="Book Antiqua" w:hAnsi="Book Antiqua"/>
          <w:vertAlign w:val="superscript"/>
          <w:lang w:val="en-US"/>
        </w:rPr>
        <w:t>5</w:t>
      </w:r>
      <w:r w:rsidR="000D1023" w:rsidRPr="00CF3F03">
        <w:rPr>
          <w:rFonts w:ascii="Book Antiqua" w:hAnsi="Book Antiqua"/>
          <w:vertAlign w:val="superscript"/>
          <w:lang w:val="en-US"/>
        </w:rPr>
        <w:t>]</w:t>
      </w:r>
      <w:r w:rsidR="000D1023" w:rsidRPr="00CF3F03">
        <w:rPr>
          <w:rFonts w:ascii="Book Antiqua" w:hAnsi="Book Antiqua"/>
          <w:lang w:val="en-US"/>
        </w:rPr>
        <w:t>.</w:t>
      </w:r>
      <w:r w:rsidR="00DB3556" w:rsidRPr="00CF3F03">
        <w:rPr>
          <w:rFonts w:ascii="Book Antiqua" w:hAnsi="Book Antiqua"/>
          <w:lang w:val="en-US"/>
        </w:rPr>
        <w:t xml:space="preserve"> Apart from a </w:t>
      </w:r>
      <w:r w:rsidRPr="00CF3F03">
        <w:rPr>
          <w:rFonts w:ascii="Book Antiqua" w:hAnsi="Book Antiqua"/>
          <w:lang w:val="en-US"/>
        </w:rPr>
        <w:t>standard</w:t>
      </w:r>
      <w:r w:rsidR="00DB3556" w:rsidRPr="00CF3F03">
        <w:rPr>
          <w:rFonts w:ascii="Book Antiqua" w:hAnsi="Book Antiqua"/>
          <w:lang w:val="en-US"/>
        </w:rPr>
        <w:t xml:space="preserve"> </w:t>
      </w:r>
      <w:proofErr w:type="spellStart"/>
      <w:r w:rsidR="00DB3556" w:rsidRPr="00CF3F03">
        <w:rPr>
          <w:rFonts w:ascii="Book Antiqua" w:hAnsi="Book Antiqua"/>
          <w:lang w:val="en-US"/>
        </w:rPr>
        <w:t>addictological</w:t>
      </w:r>
      <w:proofErr w:type="spellEnd"/>
      <w:r w:rsidR="00DB3556" w:rsidRPr="00CF3F03">
        <w:rPr>
          <w:rFonts w:ascii="Book Antiqua" w:hAnsi="Book Antiqua"/>
          <w:lang w:val="en-US"/>
        </w:rPr>
        <w:t xml:space="preserve"> follow-up, </w:t>
      </w:r>
      <w:r w:rsidRPr="00CF3F03">
        <w:rPr>
          <w:rFonts w:ascii="Book Antiqua" w:hAnsi="Book Antiqua"/>
          <w:lang w:val="en-US"/>
        </w:rPr>
        <w:t xml:space="preserve">implementation of any </w:t>
      </w:r>
      <w:r w:rsidR="00DB3556" w:rsidRPr="00CF3F03">
        <w:rPr>
          <w:rFonts w:ascii="Book Antiqua" w:hAnsi="Book Antiqua"/>
          <w:lang w:val="en-US"/>
        </w:rPr>
        <w:t xml:space="preserve">new </w:t>
      </w:r>
      <w:proofErr w:type="spellStart"/>
      <w:r w:rsidR="00DB3556" w:rsidRPr="00CF3F03">
        <w:rPr>
          <w:rFonts w:ascii="Book Antiqua" w:hAnsi="Book Antiqua"/>
          <w:lang w:val="en-US"/>
        </w:rPr>
        <w:t>addictological</w:t>
      </w:r>
      <w:proofErr w:type="spellEnd"/>
      <w:r w:rsidR="00DB3556" w:rsidRPr="00CF3F03">
        <w:rPr>
          <w:rFonts w:ascii="Book Antiqua" w:hAnsi="Book Antiqua"/>
          <w:lang w:val="en-US"/>
        </w:rPr>
        <w:t xml:space="preserve"> </w:t>
      </w:r>
      <w:r w:rsidRPr="00CF3F03">
        <w:rPr>
          <w:rFonts w:ascii="Book Antiqua" w:hAnsi="Book Antiqua"/>
          <w:lang w:val="en-US"/>
        </w:rPr>
        <w:t>procedures</w:t>
      </w:r>
      <w:r w:rsidR="00DB3556" w:rsidRPr="00CF3F03">
        <w:rPr>
          <w:rFonts w:ascii="Book Antiqua" w:hAnsi="Book Antiqua"/>
          <w:lang w:val="en-US"/>
        </w:rPr>
        <w:t xml:space="preserve"> at this </w:t>
      </w:r>
      <w:r w:rsidRPr="00CF3F03">
        <w:rPr>
          <w:rFonts w:ascii="Book Antiqua" w:hAnsi="Book Antiqua"/>
          <w:lang w:val="en-US"/>
        </w:rPr>
        <w:t>difficult</w:t>
      </w:r>
      <w:r w:rsidR="00DB3556" w:rsidRPr="00CF3F03">
        <w:rPr>
          <w:rFonts w:ascii="Book Antiqua" w:hAnsi="Book Antiqua"/>
          <w:lang w:val="en-US"/>
        </w:rPr>
        <w:t xml:space="preserve"> time </w:t>
      </w:r>
      <w:r w:rsidR="001613BC" w:rsidRPr="00CF3F03">
        <w:rPr>
          <w:rFonts w:ascii="Book Antiqua" w:hAnsi="Book Antiqua"/>
          <w:lang w:val="en-US"/>
        </w:rPr>
        <w:t>is</w:t>
      </w:r>
      <w:r w:rsidR="00DB3556" w:rsidRPr="00CF3F03">
        <w:rPr>
          <w:rFonts w:ascii="Book Antiqua" w:hAnsi="Book Antiqua"/>
          <w:lang w:val="en-US"/>
        </w:rPr>
        <w:t xml:space="preserve"> neither </w:t>
      </w:r>
      <w:r w:rsidRPr="00CF3F03">
        <w:rPr>
          <w:rFonts w:ascii="Book Antiqua" w:hAnsi="Book Antiqua"/>
          <w:lang w:val="en-US"/>
        </w:rPr>
        <w:t>suitable</w:t>
      </w:r>
      <w:r w:rsidR="00DB3556" w:rsidRPr="00CF3F03">
        <w:rPr>
          <w:rFonts w:ascii="Book Antiqua" w:hAnsi="Book Antiqua"/>
          <w:lang w:val="en-US"/>
        </w:rPr>
        <w:t xml:space="preserve"> </w:t>
      </w:r>
      <w:r w:rsidRPr="00CF3F03">
        <w:rPr>
          <w:rFonts w:ascii="Book Antiqua" w:hAnsi="Book Antiqua"/>
          <w:lang w:val="en-US"/>
        </w:rPr>
        <w:t>n</w:t>
      </w:r>
      <w:r w:rsidR="00DB3556" w:rsidRPr="00CF3F03">
        <w:rPr>
          <w:rFonts w:ascii="Book Antiqua" w:hAnsi="Book Antiqua"/>
          <w:lang w:val="en-US"/>
        </w:rPr>
        <w:t>or effective.</w:t>
      </w:r>
      <w:r w:rsidR="00861F9B" w:rsidRPr="00CF3F03">
        <w:rPr>
          <w:rFonts w:ascii="Book Antiqua" w:hAnsi="Book Antiqua"/>
          <w:lang w:val="en-US"/>
        </w:rPr>
        <w:t xml:space="preserve"> Masson </w:t>
      </w:r>
      <w:r w:rsidR="00861F9B" w:rsidRPr="00CF3F03">
        <w:rPr>
          <w:rFonts w:ascii="Book Antiqua" w:hAnsi="Book Antiqua"/>
          <w:i/>
          <w:lang w:val="en-US"/>
        </w:rPr>
        <w:t xml:space="preserve">et </w:t>
      </w:r>
      <w:proofErr w:type="gramStart"/>
      <w:r w:rsidR="00861F9B" w:rsidRPr="00CF3F03">
        <w:rPr>
          <w:rFonts w:ascii="Book Antiqua" w:hAnsi="Book Antiqua"/>
          <w:i/>
          <w:lang w:val="en-US"/>
        </w:rPr>
        <w:t>al</w:t>
      </w:r>
      <w:r w:rsidR="00DB0D66" w:rsidRPr="00DB0D66">
        <w:rPr>
          <w:rFonts w:ascii="Book Antiqua" w:hAnsi="Book Antiqua"/>
          <w:vertAlign w:val="superscript"/>
          <w:lang w:val="en-US"/>
        </w:rPr>
        <w:t>[</w:t>
      </w:r>
      <w:proofErr w:type="gramEnd"/>
      <w:r w:rsidR="008522A9" w:rsidRPr="00CF3F03">
        <w:rPr>
          <w:rFonts w:ascii="Book Antiqua" w:hAnsi="Book Antiqua"/>
          <w:vertAlign w:val="superscript"/>
          <w:lang w:val="en-US"/>
        </w:rPr>
        <w:t>2</w:t>
      </w:r>
      <w:r w:rsidR="00E41301" w:rsidRPr="00CF3F03">
        <w:rPr>
          <w:rFonts w:ascii="Book Antiqua" w:hAnsi="Book Antiqua"/>
          <w:vertAlign w:val="superscript"/>
          <w:lang w:val="en-US"/>
        </w:rPr>
        <w:t>6</w:t>
      </w:r>
      <w:r w:rsidR="008522A9" w:rsidRPr="00CF3F03">
        <w:rPr>
          <w:rFonts w:ascii="Book Antiqua" w:hAnsi="Book Antiqua"/>
          <w:vertAlign w:val="superscript"/>
          <w:lang w:val="en-US"/>
        </w:rPr>
        <w:t>]</w:t>
      </w:r>
      <w:r w:rsidR="008522A9" w:rsidRPr="00CF3F03">
        <w:rPr>
          <w:rFonts w:ascii="Book Antiqua" w:hAnsi="Book Antiqua"/>
          <w:lang w:val="en-US"/>
        </w:rPr>
        <w:t xml:space="preserve"> tried to define an </w:t>
      </w:r>
      <w:r w:rsidRPr="00CF3F03">
        <w:rPr>
          <w:rFonts w:ascii="Book Antiqua" w:hAnsi="Book Antiqua"/>
          <w:lang w:val="en-US"/>
        </w:rPr>
        <w:t>"</w:t>
      </w:r>
      <w:r w:rsidR="008522A9" w:rsidRPr="00CF3F03">
        <w:rPr>
          <w:rFonts w:ascii="Book Antiqua" w:hAnsi="Book Antiqua"/>
          <w:lang w:val="en-US"/>
        </w:rPr>
        <w:t>alcohol contract</w:t>
      </w:r>
      <w:r w:rsidRPr="00CF3F03">
        <w:rPr>
          <w:rFonts w:ascii="Book Antiqua" w:hAnsi="Book Antiqua"/>
          <w:lang w:val="en-US"/>
        </w:rPr>
        <w:t>"</w:t>
      </w:r>
      <w:r w:rsidR="008522A9" w:rsidRPr="00CF3F03">
        <w:rPr>
          <w:rFonts w:ascii="Book Antiqua" w:hAnsi="Book Antiqua"/>
          <w:lang w:val="en-US"/>
        </w:rPr>
        <w:t xml:space="preserve"> before LT in which patients awaiting transplant confirmed their abstinence. This contract </w:t>
      </w:r>
      <w:r w:rsidRPr="00CF3F03">
        <w:rPr>
          <w:rFonts w:ascii="Book Antiqua" w:hAnsi="Book Antiqua"/>
          <w:lang w:val="en-US"/>
        </w:rPr>
        <w:t>did not have any</w:t>
      </w:r>
      <w:r w:rsidR="00B25354" w:rsidRPr="00CF3F03">
        <w:rPr>
          <w:rFonts w:ascii="Book Antiqua" w:hAnsi="Book Antiqua"/>
          <w:lang w:val="en-US"/>
        </w:rPr>
        <w:t xml:space="preserve"> effect on severe relapse </w:t>
      </w:r>
      <w:r w:rsidR="00DD2FE6" w:rsidRPr="00CF3F03">
        <w:rPr>
          <w:rFonts w:ascii="Book Antiqua" w:hAnsi="Book Antiqua"/>
          <w:lang w:val="en-US"/>
        </w:rPr>
        <w:t xml:space="preserve">rates </w:t>
      </w:r>
      <w:r w:rsidR="00B25354" w:rsidRPr="00CF3F03">
        <w:rPr>
          <w:rFonts w:ascii="Book Antiqua" w:hAnsi="Book Antiqua"/>
          <w:lang w:val="en-US"/>
        </w:rPr>
        <w:t>after LT.</w:t>
      </w:r>
      <w:r w:rsidR="007933E5" w:rsidRPr="00CF3F03">
        <w:rPr>
          <w:rFonts w:ascii="Book Antiqua" w:hAnsi="Book Antiqua"/>
          <w:lang w:val="en-US"/>
        </w:rPr>
        <w:t xml:space="preserve"> In </w:t>
      </w:r>
      <w:r w:rsidR="00667E4D" w:rsidRPr="00CF3F03">
        <w:rPr>
          <w:rFonts w:ascii="Book Antiqua" w:hAnsi="Book Antiqua"/>
          <w:lang w:val="en-US"/>
        </w:rPr>
        <w:t xml:space="preserve">the </w:t>
      </w:r>
      <w:r w:rsidR="007933E5" w:rsidRPr="00CF3F03">
        <w:rPr>
          <w:rFonts w:ascii="Book Antiqua" w:hAnsi="Book Antiqua"/>
          <w:lang w:val="en-US"/>
        </w:rPr>
        <w:t>general population there is a wide variety of alcohol use disorder</w:t>
      </w:r>
      <w:r w:rsidR="00667E4D" w:rsidRPr="00CF3F03">
        <w:rPr>
          <w:rFonts w:ascii="Book Antiqua" w:hAnsi="Book Antiqua"/>
          <w:lang w:val="en-US"/>
        </w:rPr>
        <w:t>s</w:t>
      </w:r>
      <w:r w:rsidR="007933E5" w:rsidRPr="00CF3F03">
        <w:rPr>
          <w:rFonts w:ascii="Book Antiqua" w:hAnsi="Book Antiqua"/>
          <w:lang w:val="en-US"/>
        </w:rPr>
        <w:t xml:space="preserve"> </w:t>
      </w:r>
      <w:r w:rsidR="00C2251D" w:rsidRPr="00CF3F03">
        <w:rPr>
          <w:rFonts w:ascii="Book Antiqua" w:hAnsi="Book Antiqua"/>
          <w:lang w:val="en-US"/>
        </w:rPr>
        <w:t>(AUD)</w:t>
      </w:r>
      <w:r w:rsidR="00667E4D" w:rsidRPr="00CF3F03">
        <w:rPr>
          <w:rFonts w:ascii="Book Antiqua" w:hAnsi="Book Antiqua"/>
          <w:lang w:val="en-US"/>
        </w:rPr>
        <w:t>,</w:t>
      </w:r>
      <w:r w:rsidR="00C2251D" w:rsidRPr="00CF3F03">
        <w:rPr>
          <w:rFonts w:ascii="Book Antiqua" w:hAnsi="Book Antiqua"/>
          <w:lang w:val="en-US"/>
        </w:rPr>
        <w:t xml:space="preserve"> </w:t>
      </w:r>
      <w:r w:rsidR="007933E5" w:rsidRPr="00CF3F03">
        <w:rPr>
          <w:rFonts w:ascii="Book Antiqua" w:hAnsi="Book Antiqua"/>
          <w:lang w:val="en-US"/>
        </w:rPr>
        <w:t xml:space="preserve">and </w:t>
      </w:r>
      <w:r w:rsidR="00667E4D" w:rsidRPr="00CF3F03">
        <w:rPr>
          <w:rFonts w:ascii="Book Antiqua" w:hAnsi="Book Antiqua"/>
          <w:lang w:val="en-US"/>
        </w:rPr>
        <w:t>most people with AUD</w:t>
      </w:r>
      <w:r w:rsidR="007933E5" w:rsidRPr="00CF3F03">
        <w:rPr>
          <w:rFonts w:ascii="Book Antiqua" w:hAnsi="Book Antiqua"/>
          <w:lang w:val="en-US"/>
        </w:rPr>
        <w:t xml:space="preserve"> go into remission</w:t>
      </w:r>
      <w:r w:rsidR="00B973BE" w:rsidRPr="00CF3F03">
        <w:rPr>
          <w:rFonts w:ascii="Book Antiqua" w:hAnsi="Book Antiqua"/>
          <w:lang w:val="en-US"/>
        </w:rPr>
        <w:t xml:space="preserve"> </w:t>
      </w:r>
      <w:r w:rsidR="007933E5" w:rsidRPr="00CF3F03">
        <w:rPr>
          <w:rFonts w:ascii="Book Antiqua" w:hAnsi="Book Antiqua"/>
          <w:lang w:val="en-US"/>
        </w:rPr>
        <w:t xml:space="preserve">after three years without </w:t>
      </w:r>
      <w:r w:rsidR="00667E4D" w:rsidRPr="00CF3F03">
        <w:rPr>
          <w:rFonts w:ascii="Book Antiqua" w:hAnsi="Book Antiqua"/>
          <w:lang w:val="en-US"/>
        </w:rPr>
        <w:t xml:space="preserve">any </w:t>
      </w:r>
      <w:r w:rsidR="007933E5" w:rsidRPr="00CF3F03">
        <w:rPr>
          <w:rFonts w:ascii="Book Antiqua" w:hAnsi="Book Antiqua"/>
          <w:lang w:val="en-US"/>
        </w:rPr>
        <w:t xml:space="preserve">specific addiction </w:t>
      </w:r>
      <w:proofErr w:type="gramStart"/>
      <w:r w:rsidR="007933E5" w:rsidRPr="00CF3F03">
        <w:rPr>
          <w:rFonts w:ascii="Book Antiqua" w:hAnsi="Book Antiqua"/>
          <w:lang w:val="en-US"/>
        </w:rPr>
        <w:t>treatment</w:t>
      </w:r>
      <w:r w:rsidR="00DB0D66" w:rsidRPr="00DB0D66">
        <w:rPr>
          <w:rFonts w:ascii="Book Antiqua" w:hAnsi="Book Antiqua"/>
          <w:vertAlign w:val="superscript"/>
          <w:lang w:val="en-US"/>
        </w:rPr>
        <w:t>[</w:t>
      </w:r>
      <w:proofErr w:type="gramEnd"/>
      <w:r w:rsidR="00F76A9C" w:rsidRPr="00CF3F03">
        <w:rPr>
          <w:rFonts w:ascii="Book Antiqua" w:hAnsi="Book Antiqua"/>
          <w:vertAlign w:val="superscript"/>
          <w:lang w:val="en-US"/>
        </w:rPr>
        <w:t>2</w:t>
      </w:r>
      <w:r w:rsidR="00E41301" w:rsidRPr="00CF3F03">
        <w:rPr>
          <w:rFonts w:ascii="Book Antiqua" w:hAnsi="Book Antiqua"/>
          <w:vertAlign w:val="superscript"/>
          <w:lang w:val="en-US"/>
        </w:rPr>
        <w:t>7</w:t>
      </w:r>
      <w:r w:rsidR="00F76A9C" w:rsidRPr="00CF3F03">
        <w:rPr>
          <w:rFonts w:ascii="Book Antiqua" w:hAnsi="Book Antiqua"/>
          <w:vertAlign w:val="superscript"/>
          <w:lang w:val="en-US"/>
        </w:rPr>
        <w:t>]</w:t>
      </w:r>
      <w:r w:rsidR="00F76A9C" w:rsidRPr="00CF3F03">
        <w:rPr>
          <w:rFonts w:ascii="Book Antiqua" w:hAnsi="Book Antiqua"/>
          <w:lang w:val="en-US"/>
        </w:rPr>
        <w:t xml:space="preserve">. </w:t>
      </w:r>
      <w:r w:rsidR="002E1978" w:rsidRPr="00CF3F03">
        <w:rPr>
          <w:rFonts w:ascii="Book Antiqua" w:hAnsi="Book Antiqua"/>
          <w:lang w:val="en-US"/>
        </w:rPr>
        <w:t xml:space="preserve">As Dom says very </w:t>
      </w:r>
      <w:proofErr w:type="gramStart"/>
      <w:r w:rsidR="002E1978" w:rsidRPr="00CF3F03">
        <w:rPr>
          <w:rFonts w:ascii="Book Antiqua" w:hAnsi="Book Antiqua"/>
          <w:lang w:val="en-US"/>
        </w:rPr>
        <w:t>well</w:t>
      </w:r>
      <w:r w:rsidR="00DB0D66" w:rsidRPr="00DB0D66">
        <w:rPr>
          <w:rFonts w:ascii="Book Antiqua" w:hAnsi="Book Antiqua"/>
          <w:vertAlign w:val="superscript"/>
          <w:lang w:val="en-US"/>
        </w:rPr>
        <w:t>[</w:t>
      </w:r>
      <w:proofErr w:type="gramEnd"/>
      <w:r w:rsidR="0010419B" w:rsidRPr="00CF3F03">
        <w:rPr>
          <w:rFonts w:ascii="Book Antiqua" w:hAnsi="Book Antiqua"/>
          <w:vertAlign w:val="superscript"/>
          <w:lang w:val="en-US"/>
        </w:rPr>
        <w:t>1</w:t>
      </w:r>
      <w:r w:rsidR="00A1096B" w:rsidRPr="00CF3F03">
        <w:rPr>
          <w:rFonts w:ascii="Book Antiqua" w:hAnsi="Book Antiqua"/>
          <w:vertAlign w:val="superscript"/>
          <w:lang w:val="en-US"/>
        </w:rPr>
        <w:t>8</w:t>
      </w:r>
      <w:r w:rsidR="0010419B" w:rsidRPr="00CF3F03">
        <w:rPr>
          <w:rFonts w:ascii="Book Antiqua" w:hAnsi="Book Antiqua"/>
          <w:vertAlign w:val="superscript"/>
          <w:lang w:val="en-US"/>
        </w:rPr>
        <w:t>]</w:t>
      </w:r>
      <w:r w:rsidR="002052F8" w:rsidRPr="00CF3F03">
        <w:rPr>
          <w:rFonts w:ascii="Book Antiqua" w:hAnsi="Book Antiqua"/>
          <w:lang w:val="en-US"/>
        </w:rPr>
        <w:t xml:space="preserve"> </w:t>
      </w:r>
      <w:r w:rsidR="00667E4D" w:rsidRPr="00CF3F03">
        <w:rPr>
          <w:rFonts w:ascii="Book Antiqua" w:hAnsi="Book Antiqua"/>
          <w:lang w:val="en-US"/>
        </w:rPr>
        <w:t>some</w:t>
      </w:r>
      <w:r w:rsidR="002052F8" w:rsidRPr="00CF3F03">
        <w:rPr>
          <w:rFonts w:ascii="Book Antiqua" w:hAnsi="Book Antiqua"/>
          <w:lang w:val="en-US"/>
        </w:rPr>
        <w:t xml:space="preserve"> patients with an AUD </w:t>
      </w:r>
      <w:r w:rsidR="00667E4D" w:rsidRPr="00CF3F03">
        <w:rPr>
          <w:rFonts w:ascii="Book Antiqua" w:hAnsi="Book Antiqua"/>
          <w:lang w:val="en-US"/>
        </w:rPr>
        <w:t xml:space="preserve">are </w:t>
      </w:r>
      <w:r w:rsidR="002052F8" w:rsidRPr="00CF3F03">
        <w:rPr>
          <w:rFonts w:ascii="Book Antiqua" w:hAnsi="Book Antiqua"/>
          <w:lang w:val="en-US"/>
        </w:rPr>
        <w:t xml:space="preserve">more </w:t>
      </w:r>
      <w:r w:rsidR="005D3F80" w:rsidRPr="00CF3F03">
        <w:rPr>
          <w:rFonts w:ascii="Book Antiqua" w:hAnsi="Book Antiqua"/>
          <w:lang w:val="en-US"/>
        </w:rPr>
        <w:t>at risk</w:t>
      </w:r>
      <w:r w:rsidR="002052F8" w:rsidRPr="00CF3F03">
        <w:rPr>
          <w:rFonts w:ascii="Book Antiqua" w:hAnsi="Book Antiqua"/>
          <w:lang w:val="en-US"/>
        </w:rPr>
        <w:t xml:space="preserve"> of relapse than other</w:t>
      </w:r>
      <w:r w:rsidR="00667E4D" w:rsidRPr="00CF3F03">
        <w:rPr>
          <w:rFonts w:ascii="Book Antiqua" w:hAnsi="Book Antiqua"/>
          <w:lang w:val="en-US"/>
        </w:rPr>
        <w:t>s</w:t>
      </w:r>
      <w:r w:rsidR="002052F8" w:rsidRPr="00CF3F03">
        <w:rPr>
          <w:rFonts w:ascii="Book Antiqua" w:hAnsi="Book Antiqua"/>
          <w:lang w:val="en-US"/>
        </w:rPr>
        <w:t xml:space="preserve"> and the </w:t>
      </w:r>
      <w:r w:rsidR="005D3F80" w:rsidRPr="00CF3F03">
        <w:rPr>
          <w:rFonts w:ascii="Book Antiqua" w:hAnsi="Book Antiqua"/>
          <w:lang w:val="en-US"/>
        </w:rPr>
        <w:t>course of</w:t>
      </w:r>
      <w:r w:rsidR="002052F8" w:rsidRPr="00CF3F03">
        <w:rPr>
          <w:rFonts w:ascii="Book Antiqua" w:hAnsi="Book Antiqua"/>
          <w:lang w:val="en-US"/>
        </w:rPr>
        <w:t xml:space="preserve"> LT tends to have selected </w:t>
      </w:r>
      <w:r w:rsidR="00667E4D" w:rsidRPr="00CF3F03">
        <w:rPr>
          <w:rFonts w:ascii="Book Antiqua" w:hAnsi="Book Antiqua"/>
          <w:lang w:val="en-US"/>
        </w:rPr>
        <w:t xml:space="preserve">those </w:t>
      </w:r>
      <w:r w:rsidR="002052F8" w:rsidRPr="00CF3F03">
        <w:rPr>
          <w:rFonts w:ascii="Book Antiqua" w:hAnsi="Book Antiqua"/>
          <w:lang w:val="en-US"/>
        </w:rPr>
        <w:t>patients with a low risk of alcohol relapse.</w:t>
      </w:r>
    </w:p>
    <w:p w14:paraId="26B884F5" w14:textId="2D7046AD" w:rsidR="00782EAF" w:rsidRPr="00CF3F03" w:rsidRDefault="00C2251D" w:rsidP="00DB0D66">
      <w:pPr>
        <w:spacing w:line="360" w:lineRule="auto"/>
        <w:ind w:firstLineChars="100" w:firstLine="240"/>
        <w:jc w:val="both"/>
        <w:rPr>
          <w:rFonts w:ascii="Book Antiqua" w:hAnsi="Book Antiqua"/>
          <w:lang w:val="en-US"/>
        </w:rPr>
      </w:pPr>
      <w:r w:rsidRPr="00CF3F03">
        <w:rPr>
          <w:rFonts w:ascii="Book Antiqua" w:hAnsi="Book Antiqua"/>
          <w:lang w:val="en-US"/>
        </w:rPr>
        <w:t xml:space="preserve">For a minority of transplanted patients, severe relapse exists. </w:t>
      </w:r>
      <w:r w:rsidR="005B74F1" w:rsidRPr="00CF3F03">
        <w:rPr>
          <w:rFonts w:ascii="Book Antiqua" w:hAnsi="Book Antiqua"/>
          <w:lang w:val="en-US"/>
        </w:rPr>
        <w:t xml:space="preserve">The </w:t>
      </w:r>
      <w:r w:rsidR="00BA4CB2" w:rsidRPr="00CF3F03">
        <w:rPr>
          <w:rFonts w:ascii="Book Antiqua" w:hAnsi="Book Antiqua"/>
          <w:lang w:val="en-US"/>
        </w:rPr>
        <w:t xml:space="preserve">diagnosis of severe alcohol relapse </w:t>
      </w:r>
      <w:r w:rsidR="00AA77B4" w:rsidRPr="00CF3F03">
        <w:rPr>
          <w:rFonts w:ascii="Book Antiqua" w:hAnsi="Book Antiqua"/>
          <w:lang w:val="en-US"/>
        </w:rPr>
        <w:t xml:space="preserve">after LT </w:t>
      </w:r>
      <w:r w:rsidR="00BA4CB2" w:rsidRPr="00CF3F03">
        <w:rPr>
          <w:rFonts w:ascii="Book Antiqua" w:hAnsi="Book Antiqua"/>
          <w:lang w:val="en-US"/>
        </w:rPr>
        <w:t>is very difficult</w:t>
      </w:r>
      <w:r w:rsidR="007E738C" w:rsidRPr="00CF3F03">
        <w:rPr>
          <w:rFonts w:ascii="Book Antiqua" w:hAnsi="Book Antiqua"/>
          <w:lang w:val="en-US"/>
        </w:rPr>
        <w:t xml:space="preserve"> for </w:t>
      </w:r>
      <w:r w:rsidR="00B9076D" w:rsidRPr="00CF3F03">
        <w:rPr>
          <w:rFonts w:ascii="Book Antiqua" w:hAnsi="Book Antiqua"/>
          <w:lang w:val="en-US"/>
        </w:rPr>
        <w:t xml:space="preserve">the </w:t>
      </w:r>
      <w:r w:rsidR="007E738C" w:rsidRPr="00CF3F03">
        <w:rPr>
          <w:rFonts w:ascii="Book Antiqua" w:hAnsi="Book Antiqua"/>
          <w:lang w:val="en-US"/>
        </w:rPr>
        <w:t>transplant team</w:t>
      </w:r>
      <w:r w:rsidR="00BA4CB2" w:rsidRPr="00CF3F03">
        <w:rPr>
          <w:rFonts w:ascii="Book Antiqua" w:hAnsi="Book Antiqua"/>
          <w:lang w:val="en-US"/>
        </w:rPr>
        <w:t xml:space="preserve">. </w:t>
      </w:r>
      <w:r w:rsidR="00E10711" w:rsidRPr="00CF3F03">
        <w:rPr>
          <w:rFonts w:ascii="Book Antiqua" w:hAnsi="Book Antiqua"/>
          <w:lang w:val="en-US"/>
        </w:rPr>
        <w:t xml:space="preserve">It can be </w:t>
      </w:r>
      <w:r w:rsidR="0045242A" w:rsidRPr="00CF3F03">
        <w:rPr>
          <w:rFonts w:ascii="Book Antiqua" w:hAnsi="Book Antiqua"/>
          <w:lang w:val="en-US"/>
        </w:rPr>
        <w:t>made using</w:t>
      </w:r>
      <w:r w:rsidR="00B9076D" w:rsidRPr="00CF3F03">
        <w:rPr>
          <w:rFonts w:ascii="Book Antiqua" w:hAnsi="Book Antiqua"/>
          <w:lang w:val="en-US"/>
        </w:rPr>
        <w:t xml:space="preserve"> several tools </w:t>
      </w:r>
      <w:r w:rsidR="0045242A" w:rsidRPr="00CF3F03">
        <w:rPr>
          <w:rFonts w:ascii="Book Antiqua" w:hAnsi="Book Antiqua"/>
          <w:lang w:val="en-US"/>
        </w:rPr>
        <w:t xml:space="preserve">such </w:t>
      </w:r>
      <w:r w:rsidR="00B9076D" w:rsidRPr="00CF3F03">
        <w:rPr>
          <w:rFonts w:ascii="Book Antiqua" w:hAnsi="Book Antiqua"/>
          <w:lang w:val="en-US"/>
        </w:rPr>
        <w:t xml:space="preserve">as clinical, blood or urinary analysis, </w:t>
      </w:r>
      <w:r w:rsidR="0045242A" w:rsidRPr="00CF3F03">
        <w:rPr>
          <w:rFonts w:ascii="Book Antiqua" w:hAnsi="Book Antiqua"/>
          <w:lang w:val="en-US"/>
        </w:rPr>
        <w:t>an</w:t>
      </w:r>
      <w:r w:rsidR="00B9076D" w:rsidRPr="00CF3F03">
        <w:rPr>
          <w:rFonts w:ascii="Book Antiqua" w:hAnsi="Book Antiqua"/>
          <w:lang w:val="en-US"/>
        </w:rPr>
        <w:t xml:space="preserve"> interview with an addiction specialist or histological </w:t>
      </w:r>
      <w:proofErr w:type="gramStart"/>
      <w:r w:rsidR="00B9076D" w:rsidRPr="00CF3F03">
        <w:rPr>
          <w:rFonts w:ascii="Book Antiqua" w:hAnsi="Book Antiqua"/>
          <w:lang w:val="en-US"/>
        </w:rPr>
        <w:t>data</w:t>
      </w:r>
      <w:r w:rsidR="00DB0D66" w:rsidRPr="00DB0D66">
        <w:rPr>
          <w:rFonts w:ascii="Book Antiqua" w:hAnsi="Book Antiqua"/>
          <w:vertAlign w:val="superscript"/>
          <w:lang w:val="en-US"/>
        </w:rPr>
        <w:t>[</w:t>
      </w:r>
      <w:proofErr w:type="gramEnd"/>
      <w:r w:rsidR="00B9076D" w:rsidRPr="00CF3F03">
        <w:rPr>
          <w:rFonts w:ascii="Book Antiqua" w:hAnsi="Book Antiqua"/>
          <w:vertAlign w:val="superscript"/>
          <w:lang w:val="en-US"/>
        </w:rPr>
        <w:t>2</w:t>
      </w:r>
      <w:r w:rsidR="00E41301" w:rsidRPr="00CF3F03">
        <w:rPr>
          <w:rFonts w:ascii="Book Antiqua" w:hAnsi="Book Antiqua"/>
          <w:vertAlign w:val="superscript"/>
          <w:lang w:val="en-US"/>
        </w:rPr>
        <w:t>8</w:t>
      </w:r>
      <w:r w:rsidR="007A3CF0" w:rsidRPr="00CF3F03">
        <w:rPr>
          <w:rFonts w:ascii="Book Antiqua" w:hAnsi="Book Antiqua"/>
          <w:vertAlign w:val="superscript"/>
          <w:lang w:val="en-US"/>
        </w:rPr>
        <w:t>,</w:t>
      </w:r>
      <w:r w:rsidR="00E41301" w:rsidRPr="00CF3F03">
        <w:rPr>
          <w:rFonts w:ascii="Book Antiqua" w:hAnsi="Book Antiqua"/>
          <w:vertAlign w:val="superscript"/>
          <w:lang w:val="en-US"/>
        </w:rPr>
        <w:t>29</w:t>
      </w:r>
      <w:r w:rsidR="00B9076D" w:rsidRPr="00CF3F03">
        <w:rPr>
          <w:rFonts w:ascii="Book Antiqua" w:hAnsi="Book Antiqua"/>
          <w:vertAlign w:val="superscript"/>
          <w:lang w:val="en-US"/>
        </w:rPr>
        <w:t>]</w:t>
      </w:r>
      <w:r w:rsidR="005A5CF2" w:rsidRPr="00CF3F03">
        <w:rPr>
          <w:rFonts w:ascii="Book Antiqua" w:hAnsi="Book Antiqua"/>
          <w:lang w:val="en-US"/>
        </w:rPr>
        <w:t>.</w:t>
      </w:r>
      <w:r w:rsidR="004B1605" w:rsidRPr="00CF3F03">
        <w:rPr>
          <w:rFonts w:ascii="Book Antiqua" w:hAnsi="Book Antiqua"/>
          <w:lang w:val="en-US"/>
        </w:rPr>
        <w:t xml:space="preserve"> </w:t>
      </w:r>
      <w:r w:rsidR="00AD21A3" w:rsidRPr="00CF3F03">
        <w:rPr>
          <w:rFonts w:ascii="Book Antiqua" w:hAnsi="Book Antiqua"/>
          <w:lang w:val="en-US"/>
        </w:rPr>
        <w:t>Diagnosis and trea</w:t>
      </w:r>
      <w:r w:rsidR="008F148A" w:rsidRPr="00CF3F03">
        <w:rPr>
          <w:rFonts w:ascii="Book Antiqua" w:hAnsi="Book Antiqua"/>
          <w:lang w:val="en-US"/>
        </w:rPr>
        <w:t>tment of severe relapse require</w:t>
      </w:r>
      <w:r w:rsidR="0045242A" w:rsidRPr="00CF3F03">
        <w:rPr>
          <w:rFonts w:ascii="Book Antiqua" w:hAnsi="Book Antiqua"/>
          <w:lang w:val="en-US"/>
        </w:rPr>
        <w:t>s</w:t>
      </w:r>
      <w:r w:rsidR="00AD21A3" w:rsidRPr="00CF3F03">
        <w:rPr>
          <w:rFonts w:ascii="Book Antiqua" w:hAnsi="Book Antiqua"/>
          <w:lang w:val="en-US"/>
        </w:rPr>
        <w:t xml:space="preserve"> the presence of an addiction </w:t>
      </w:r>
      <w:r w:rsidR="008F148A" w:rsidRPr="00CF3F03">
        <w:rPr>
          <w:rFonts w:ascii="Book Antiqua" w:hAnsi="Book Antiqua"/>
          <w:lang w:val="en-US"/>
        </w:rPr>
        <w:t>unit</w:t>
      </w:r>
      <w:r w:rsidR="00AD21A3" w:rsidRPr="00CF3F03">
        <w:rPr>
          <w:rFonts w:ascii="Book Antiqua" w:hAnsi="Book Antiqua"/>
          <w:lang w:val="en-US"/>
        </w:rPr>
        <w:t xml:space="preserve"> </w:t>
      </w:r>
      <w:r w:rsidR="008F148A" w:rsidRPr="00CF3F03">
        <w:rPr>
          <w:rFonts w:ascii="Book Antiqua" w:hAnsi="Book Antiqua"/>
          <w:lang w:val="en-US"/>
        </w:rPr>
        <w:t>within</w:t>
      </w:r>
      <w:r w:rsidR="00AD21A3" w:rsidRPr="00CF3F03">
        <w:rPr>
          <w:rFonts w:ascii="Book Antiqua" w:hAnsi="Book Antiqua"/>
          <w:lang w:val="en-US"/>
        </w:rPr>
        <w:t xml:space="preserve"> </w:t>
      </w:r>
      <w:r w:rsidR="0045242A" w:rsidRPr="00CF3F03">
        <w:rPr>
          <w:rFonts w:ascii="Book Antiqua" w:hAnsi="Book Antiqua"/>
          <w:lang w:val="en-US"/>
        </w:rPr>
        <w:t>the</w:t>
      </w:r>
      <w:r w:rsidR="008F148A" w:rsidRPr="00CF3F03">
        <w:rPr>
          <w:rFonts w:ascii="Book Antiqua" w:hAnsi="Book Antiqua"/>
          <w:lang w:val="en-US"/>
        </w:rPr>
        <w:t xml:space="preserve"> </w:t>
      </w:r>
      <w:r w:rsidR="005A5057" w:rsidRPr="00CF3F03">
        <w:rPr>
          <w:rFonts w:ascii="Book Antiqua" w:hAnsi="Book Antiqua"/>
          <w:lang w:val="en-US"/>
        </w:rPr>
        <w:t>LT</w:t>
      </w:r>
      <w:r w:rsidR="008F148A" w:rsidRPr="00CF3F03">
        <w:rPr>
          <w:rFonts w:ascii="Book Antiqua" w:hAnsi="Book Antiqua"/>
          <w:lang w:val="en-US"/>
        </w:rPr>
        <w:t xml:space="preserve"> </w:t>
      </w:r>
      <w:proofErr w:type="gramStart"/>
      <w:r w:rsidR="008F148A" w:rsidRPr="00CF3F03">
        <w:rPr>
          <w:rFonts w:ascii="Book Antiqua" w:hAnsi="Book Antiqua"/>
          <w:lang w:val="en-US"/>
        </w:rPr>
        <w:t>center</w:t>
      </w:r>
      <w:r w:rsidR="00DB0D66" w:rsidRPr="00DB0D66">
        <w:rPr>
          <w:rFonts w:ascii="Book Antiqua" w:hAnsi="Book Antiqua"/>
          <w:vertAlign w:val="superscript"/>
          <w:lang w:val="en-US"/>
        </w:rPr>
        <w:t>[</w:t>
      </w:r>
      <w:proofErr w:type="gramEnd"/>
      <w:r w:rsidR="008F148A" w:rsidRPr="00CF3F03">
        <w:rPr>
          <w:rFonts w:ascii="Book Antiqua" w:hAnsi="Book Antiqua"/>
          <w:vertAlign w:val="superscript"/>
          <w:lang w:val="en-US"/>
        </w:rPr>
        <w:t>3</w:t>
      </w:r>
      <w:r w:rsidR="00E41301" w:rsidRPr="00CF3F03">
        <w:rPr>
          <w:rFonts w:ascii="Book Antiqua" w:hAnsi="Book Antiqua"/>
          <w:vertAlign w:val="superscript"/>
          <w:lang w:val="en-US"/>
        </w:rPr>
        <w:t>0</w:t>
      </w:r>
      <w:r w:rsidR="008F148A" w:rsidRPr="00CF3F03">
        <w:rPr>
          <w:rFonts w:ascii="Book Antiqua" w:hAnsi="Book Antiqua"/>
          <w:vertAlign w:val="superscript"/>
          <w:lang w:val="en-US"/>
        </w:rPr>
        <w:t>, 3</w:t>
      </w:r>
      <w:r w:rsidR="00E41301" w:rsidRPr="00CF3F03">
        <w:rPr>
          <w:rFonts w:ascii="Book Antiqua" w:hAnsi="Book Antiqua"/>
          <w:vertAlign w:val="superscript"/>
          <w:lang w:val="en-US"/>
        </w:rPr>
        <w:t>1</w:t>
      </w:r>
      <w:r w:rsidR="008F148A" w:rsidRPr="00CF3F03">
        <w:rPr>
          <w:rFonts w:ascii="Book Antiqua" w:hAnsi="Book Antiqua"/>
          <w:vertAlign w:val="superscript"/>
          <w:lang w:val="en-US"/>
        </w:rPr>
        <w:t>]</w:t>
      </w:r>
      <w:r w:rsidR="00DB0D66">
        <w:rPr>
          <w:rFonts w:ascii="Book Antiqua" w:eastAsia="宋体" w:hAnsi="Book Antiqua" w:hint="eastAsia"/>
          <w:lang w:val="en-US" w:eastAsia="zh-CN"/>
        </w:rPr>
        <w:t xml:space="preserve">. </w:t>
      </w:r>
      <w:r w:rsidR="00782EAF" w:rsidRPr="00CF3F03">
        <w:rPr>
          <w:rFonts w:ascii="Book Antiqua" w:hAnsi="Book Antiqua"/>
          <w:lang w:val="en-US"/>
        </w:rPr>
        <w:t xml:space="preserve">In </w:t>
      </w:r>
      <w:r w:rsidR="00DB0D66" w:rsidRPr="00CF3F03">
        <w:rPr>
          <w:rFonts w:ascii="Book Antiqua" w:hAnsi="Book Antiqua"/>
          <w:lang w:val="en-US"/>
        </w:rPr>
        <w:t xml:space="preserve">Table </w:t>
      </w:r>
      <w:r w:rsidR="00782EAF" w:rsidRPr="00CF3F03">
        <w:rPr>
          <w:rFonts w:ascii="Book Antiqua" w:hAnsi="Book Antiqua"/>
          <w:lang w:val="en-US"/>
        </w:rPr>
        <w:t xml:space="preserve">1, previous significant reports on alcohol relapse are </w:t>
      </w:r>
      <w:r w:rsidR="001613BC" w:rsidRPr="00CF3F03">
        <w:rPr>
          <w:rFonts w:ascii="Book Antiqua" w:hAnsi="Book Antiqua"/>
          <w:lang w:val="en-US"/>
        </w:rPr>
        <w:t>given</w:t>
      </w:r>
      <w:r w:rsidR="00782EAF" w:rsidRPr="00CF3F03">
        <w:rPr>
          <w:rFonts w:ascii="Book Antiqua" w:hAnsi="Book Antiqua"/>
          <w:lang w:val="en-US"/>
        </w:rPr>
        <w:t>.</w:t>
      </w:r>
    </w:p>
    <w:p w14:paraId="0EB99E83" w14:textId="77777777" w:rsidR="00EC4A83" w:rsidRPr="00DB0D66" w:rsidRDefault="00EC4A83" w:rsidP="00DB0D66">
      <w:pPr>
        <w:spacing w:line="360" w:lineRule="auto"/>
        <w:jc w:val="both"/>
        <w:rPr>
          <w:rFonts w:ascii="Book Antiqua" w:eastAsia="宋体" w:hAnsi="Book Antiqua"/>
          <w:b/>
          <w:lang w:val="en-US" w:eastAsia="zh-CN"/>
        </w:rPr>
      </w:pPr>
    </w:p>
    <w:p w14:paraId="3D95CF6F" w14:textId="4FD909A1" w:rsidR="000B0C67" w:rsidRPr="00DB0D66" w:rsidRDefault="008E7D1F" w:rsidP="00DB0D66">
      <w:pPr>
        <w:spacing w:line="360" w:lineRule="auto"/>
        <w:jc w:val="both"/>
        <w:rPr>
          <w:rFonts w:ascii="Book Antiqua" w:eastAsia="宋体" w:hAnsi="Book Antiqua"/>
          <w:b/>
          <w:i/>
          <w:lang w:val="en-US" w:eastAsia="zh-CN"/>
        </w:rPr>
      </w:pPr>
      <w:r w:rsidRPr="00DB0D66">
        <w:rPr>
          <w:rFonts w:ascii="Book Antiqua" w:hAnsi="Book Antiqua"/>
          <w:b/>
          <w:i/>
          <w:lang w:val="en-US"/>
        </w:rPr>
        <w:t>Tobacco consumption i</w:t>
      </w:r>
      <w:r w:rsidR="005B6D76" w:rsidRPr="00DB0D66">
        <w:rPr>
          <w:rFonts w:ascii="Book Antiqua" w:hAnsi="Book Antiqua"/>
          <w:b/>
          <w:i/>
          <w:lang w:val="en-US"/>
        </w:rPr>
        <w:t xml:space="preserve">n </w:t>
      </w:r>
      <w:r w:rsidR="0045242A" w:rsidRPr="00DB0D66">
        <w:rPr>
          <w:rFonts w:ascii="Book Antiqua" w:hAnsi="Book Antiqua"/>
          <w:b/>
          <w:i/>
          <w:lang w:val="en-US"/>
        </w:rPr>
        <w:t>LT</w:t>
      </w:r>
      <w:r w:rsidR="005B6D76" w:rsidRPr="00DB0D66">
        <w:rPr>
          <w:rFonts w:ascii="Book Antiqua" w:hAnsi="Book Antiqua"/>
          <w:b/>
          <w:i/>
          <w:lang w:val="en-US"/>
        </w:rPr>
        <w:t xml:space="preserve"> </w:t>
      </w:r>
      <w:r w:rsidRPr="00DB0D66">
        <w:rPr>
          <w:rFonts w:ascii="Book Antiqua" w:hAnsi="Book Antiqua"/>
          <w:b/>
          <w:i/>
          <w:lang w:val="en-US"/>
        </w:rPr>
        <w:t>patients</w:t>
      </w:r>
    </w:p>
    <w:p w14:paraId="3743B469" w14:textId="1B5A8C8A" w:rsidR="00B25354" w:rsidRPr="00CF3F03" w:rsidRDefault="00195749" w:rsidP="00DB0D66">
      <w:pPr>
        <w:spacing w:line="360" w:lineRule="auto"/>
        <w:jc w:val="both"/>
        <w:rPr>
          <w:rFonts w:ascii="Book Antiqua" w:hAnsi="Book Antiqua"/>
          <w:lang w:val="en-US"/>
        </w:rPr>
      </w:pPr>
      <w:r w:rsidRPr="00CF3F03">
        <w:rPr>
          <w:rFonts w:ascii="Book Antiqua" w:hAnsi="Book Antiqua"/>
          <w:lang w:val="en-US"/>
        </w:rPr>
        <w:lastRenderedPageBreak/>
        <w:t>Tobacco use i</w:t>
      </w:r>
      <w:r w:rsidR="0063153A" w:rsidRPr="00CF3F03">
        <w:rPr>
          <w:rFonts w:ascii="Book Antiqua" w:hAnsi="Book Antiqua"/>
          <w:lang w:val="en-US"/>
        </w:rPr>
        <w:t>s</w:t>
      </w:r>
      <w:r w:rsidRPr="00CF3F03">
        <w:rPr>
          <w:rFonts w:ascii="Book Antiqua" w:hAnsi="Book Antiqua"/>
          <w:lang w:val="en-US"/>
        </w:rPr>
        <w:t xml:space="preserve"> the first preventable cause of mortality in the general population </w:t>
      </w:r>
      <w:r w:rsidR="0063153A" w:rsidRPr="00CF3F03">
        <w:rPr>
          <w:rFonts w:ascii="Book Antiqua" w:hAnsi="Book Antiqua"/>
          <w:lang w:val="en-US"/>
        </w:rPr>
        <w:t xml:space="preserve">of the United States </w:t>
      </w:r>
      <w:r w:rsidRPr="00CF3F03">
        <w:rPr>
          <w:rFonts w:ascii="Book Antiqua" w:hAnsi="Book Antiqua"/>
          <w:lang w:val="en-US"/>
        </w:rPr>
        <w:t>with a prevalence of 20</w:t>
      </w:r>
      <w:r w:rsidR="008219DC" w:rsidRPr="00CF3F03">
        <w:rPr>
          <w:rFonts w:ascii="Book Antiqua" w:hAnsi="Book Antiqua"/>
          <w:lang w:val="en-US"/>
        </w:rPr>
        <w:t>.9%</w:t>
      </w:r>
      <w:r w:rsidR="00DB0D66" w:rsidRPr="00DB0D66">
        <w:rPr>
          <w:rFonts w:ascii="Book Antiqua" w:hAnsi="Book Antiqua"/>
          <w:vertAlign w:val="superscript"/>
          <w:lang w:val="en-US"/>
        </w:rPr>
        <w:t>[</w:t>
      </w:r>
      <w:r w:rsidR="008219DC" w:rsidRPr="00CF3F03">
        <w:rPr>
          <w:rFonts w:ascii="Book Antiqua" w:hAnsi="Book Antiqua"/>
          <w:vertAlign w:val="superscript"/>
          <w:lang w:val="en-US"/>
        </w:rPr>
        <w:t>2]</w:t>
      </w:r>
      <w:r w:rsidR="008219DC" w:rsidRPr="00CF3F03">
        <w:rPr>
          <w:rFonts w:ascii="Book Antiqua" w:hAnsi="Book Antiqua"/>
          <w:lang w:val="en-US"/>
        </w:rPr>
        <w:t>.</w:t>
      </w:r>
      <w:r w:rsidR="00CA3EE1" w:rsidRPr="00CF3F03">
        <w:rPr>
          <w:rFonts w:ascii="Book Antiqua" w:hAnsi="Book Antiqua"/>
          <w:lang w:val="en-US"/>
        </w:rPr>
        <w:t xml:space="preserve"> </w:t>
      </w:r>
      <w:r w:rsidR="005E6F6F" w:rsidRPr="00CF3F03">
        <w:rPr>
          <w:rFonts w:ascii="Book Antiqua" w:hAnsi="Book Antiqua"/>
          <w:lang w:val="en-US"/>
        </w:rPr>
        <w:t>During the p</w:t>
      </w:r>
      <w:r w:rsidR="00A23722" w:rsidRPr="00CF3F03">
        <w:rPr>
          <w:rFonts w:ascii="Book Antiqua" w:hAnsi="Book Antiqua"/>
          <w:lang w:val="en-US"/>
        </w:rPr>
        <w:t>re</w:t>
      </w:r>
      <w:r w:rsidR="00057303" w:rsidRPr="00CF3F03">
        <w:rPr>
          <w:rFonts w:ascii="Book Antiqua" w:hAnsi="Book Antiqua"/>
          <w:lang w:val="en-US"/>
        </w:rPr>
        <w:t>-</w:t>
      </w:r>
      <w:r w:rsidR="00A23722" w:rsidRPr="00CF3F03">
        <w:rPr>
          <w:rFonts w:ascii="Book Antiqua" w:hAnsi="Book Antiqua"/>
          <w:lang w:val="en-US"/>
        </w:rPr>
        <w:t>transplant period</w:t>
      </w:r>
      <w:r w:rsidR="005E6F6F" w:rsidRPr="00CF3F03">
        <w:rPr>
          <w:rFonts w:ascii="Book Antiqua" w:hAnsi="Book Antiqua"/>
          <w:lang w:val="en-US"/>
        </w:rPr>
        <w:t>, 57%</w:t>
      </w:r>
      <w:r w:rsidR="00A23722" w:rsidRPr="00CF3F03">
        <w:rPr>
          <w:rFonts w:ascii="Book Antiqua" w:hAnsi="Book Antiqua"/>
          <w:lang w:val="en-US"/>
        </w:rPr>
        <w:t xml:space="preserve"> </w:t>
      </w:r>
      <w:r w:rsidR="005E6F6F" w:rsidRPr="00CF3F03">
        <w:rPr>
          <w:rFonts w:ascii="Book Antiqua" w:hAnsi="Book Antiqua"/>
          <w:lang w:val="en-US"/>
        </w:rPr>
        <w:t xml:space="preserve">of </w:t>
      </w:r>
      <w:r w:rsidR="00A23722" w:rsidRPr="00CF3F03">
        <w:rPr>
          <w:rFonts w:ascii="Book Antiqua" w:hAnsi="Book Antiqua"/>
          <w:lang w:val="en-US"/>
        </w:rPr>
        <w:t xml:space="preserve">patients </w:t>
      </w:r>
      <w:r w:rsidR="005E6F6F" w:rsidRPr="00CF3F03">
        <w:rPr>
          <w:rFonts w:ascii="Book Antiqua" w:hAnsi="Book Antiqua"/>
          <w:lang w:val="en-US"/>
        </w:rPr>
        <w:t xml:space="preserve">have a </w:t>
      </w:r>
      <w:r w:rsidR="00A23722" w:rsidRPr="00CF3F03">
        <w:rPr>
          <w:rFonts w:ascii="Book Antiqua" w:hAnsi="Book Antiqua"/>
          <w:lang w:val="en-US"/>
        </w:rPr>
        <w:t>lifetime prevalence of smoking</w:t>
      </w:r>
      <w:r w:rsidR="005E6F6F" w:rsidRPr="00CF3F03">
        <w:rPr>
          <w:rFonts w:ascii="Book Antiqua" w:hAnsi="Book Antiqua"/>
          <w:lang w:val="en-US"/>
        </w:rPr>
        <w:t>,</w:t>
      </w:r>
      <w:r w:rsidR="00A23722" w:rsidRPr="00CF3F03">
        <w:rPr>
          <w:rFonts w:ascii="Book Antiqua" w:hAnsi="Book Antiqua"/>
          <w:lang w:val="en-US"/>
        </w:rPr>
        <w:t xml:space="preserve"> and 27% of </w:t>
      </w:r>
      <w:r w:rsidR="00074D60" w:rsidRPr="00CF3F03">
        <w:rPr>
          <w:rFonts w:ascii="Book Antiqua" w:hAnsi="Book Antiqua"/>
          <w:lang w:val="en-US"/>
        </w:rPr>
        <w:t xml:space="preserve">all patients </w:t>
      </w:r>
      <w:r w:rsidR="00A23722" w:rsidRPr="00CF3F03">
        <w:rPr>
          <w:rFonts w:ascii="Book Antiqua" w:hAnsi="Book Antiqua"/>
          <w:lang w:val="en-US"/>
        </w:rPr>
        <w:t xml:space="preserve">are active </w:t>
      </w:r>
      <w:proofErr w:type="gramStart"/>
      <w:r w:rsidR="00A23722" w:rsidRPr="00CF3F03">
        <w:rPr>
          <w:rFonts w:ascii="Book Antiqua" w:hAnsi="Book Antiqua"/>
          <w:lang w:val="en-US"/>
        </w:rPr>
        <w:t>smokers</w:t>
      </w:r>
      <w:r w:rsidR="00DB0D66" w:rsidRPr="00DB0D66">
        <w:rPr>
          <w:rFonts w:ascii="Book Antiqua" w:hAnsi="Book Antiqua"/>
          <w:vertAlign w:val="superscript"/>
          <w:lang w:val="en-US"/>
        </w:rPr>
        <w:t>[</w:t>
      </w:r>
      <w:proofErr w:type="gramEnd"/>
      <w:r w:rsidR="00A23722" w:rsidRPr="00CF3F03">
        <w:rPr>
          <w:rFonts w:ascii="Book Antiqua" w:hAnsi="Book Antiqua"/>
          <w:vertAlign w:val="superscript"/>
          <w:lang w:val="en-US"/>
        </w:rPr>
        <w:t>3</w:t>
      </w:r>
      <w:r w:rsidR="00E41301" w:rsidRPr="00CF3F03">
        <w:rPr>
          <w:rFonts w:ascii="Book Antiqua" w:hAnsi="Book Antiqua"/>
          <w:vertAlign w:val="superscript"/>
          <w:lang w:val="en-US"/>
        </w:rPr>
        <w:t>2</w:t>
      </w:r>
      <w:r w:rsidR="00A23722" w:rsidRPr="00CF3F03">
        <w:rPr>
          <w:rFonts w:ascii="Book Antiqua" w:hAnsi="Book Antiqua"/>
          <w:vertAlign w:val="superscript"/>
          <w:lang w:val="en-US"/>
        </w:rPr>
        <w:t>]</w:t>
      </w:r>
      <w:r w:rsidR="00A23722" w:rsidRPr="00CF3F03">
        <w:rPr>
          <w:rFonts w:ascii="Book Antiqua" w:hAnsi="Book Antiqua"/>
          <w:lang w:val="en-US"/>
        </w:rPr>
        <w:t>.</w:t>
      </w:r>
      <w:r w:rsidR="005F0B16" w:rsidRPr="00CF3F03">
        <w:rPr>
          <w:rFonts w:ascii="Book Antiqua" w:hAnsi="Book Antiqua"/>
          <w:lang w:val="en-US"/>
        </w:rPr>
        <w:t xml:space="preserve"> Tobacco use is associated with graft loss and higher mortality in </w:t>
      </w:r>
      <w:r w:rsidR="001613BC" w:rsidRPr="00CF3F03">
        <w:rPr>
          <w:rFonts w:ascii="Book Antiqua" w:hAnsi="Book Antiqua"/>
          <w:lang w:val="en-US"/>
        </w:rPr>
        <w:t>kidney</w:t>
      </w:r>
      <w:r w:rsidR="005E6F6F" w:rsidRPr="00CF3F03">
        <w:rPr>
          <w:rFonts w:ascii="Book Antiqua" w:hAnsi="Book Antiqua"/>
          <w:lang w:val="en-US"/>
        </w:rPr>
        <w:t>,</w:t>
      </w:r>
      <w:r w:rsidR="005F0B16" w:rsidRPr="00CF3F03">
        <w:rPr>
          <w:rFonts w:ascii="Book Antiqua" w:hAnsi="Book Antiqua"/>
          <w:lang w:val="en-US"/>
        </w:rPr>
        <w:t xml:space="preserve"> pancreas</w:t>
      </w:r>
      <w:r w:rsidR="005E6F6F" w:rsidRPr="00CF3F03">
        <w:rPr>
          <w:rFonts w:ascii="Book Antiqua" w:hAnsi="Book Antiqua"/>
          <w:lang w:val="en-US"/>
        </w:rPr>
        <w:t>,</w:t>
      </w:r>
      <w:r w:rsidR="005F0B16" w:rsidRPr="00CF3F03">
        <w:rPr>
          <w:rFonts w:ascii="Book Antiqua" w:hAnsi="Book Antiqua"/>
          <w:lang w:val="en-US"/>
        </w:rPr>
        <w:t xml:space="preserve"> lung and </w:t>
      </w:r>
      <w:r w:rsidR="005E6F6F" w:rsidRPr="00CF3F03">
        <w:rPr>
          <w:rFonts w:ascii="Book Antiqua" w:hAnsi="Book Antiqua"/>
          <w:lang w:val="en-US"/>
        </w:rPr>
        <w:t>heart</w:t>
      </w:r>
      <w:r w:rsidR="005F0B16" w:rsidRPr="00CF3F03">
        <w:rPr>
          <w:rFonts w:ascii="Book Antiqua" w:hAnsi="Book Antiqua"/>
          <w:lang w:val="en-US"/>
        </w:rPr>
        <w:t xml:space="preserve"> transplant </w:t>
      </w:r>
      <w:proofErr w:type="gramStart"/>
      <w:r w:rsidR="005F0B16" w:rsidRPr="00CF3F03">
        <w:rPr>
          <w:rFonts w:ascii="Book Antiqua" w:hAnsi="Book Antiqua"/>
          <w:lang w:val="en-US"/>
        </w:rPr>
        <w:t>patients</w:t>
      </w:r>
      <w:r w:rsidR="00DB0D66" w:rsidRPr="00DB0D66">
        <w:rPr>
          <w:rFonts w:ascii="Book Antiqua" w:hAnsi="Book Antiqua"/>
          <w:vertAlign w:val="superscript"/>
          <w:lang w:val="en-US"/>
        </w:rPr>
        <w:t>[</w:t>
      </w:r>
      <w:proofErr w:type="gramEnd"/>
      <w:r w:rsidR="005F0B16" w:rsidRPr="00CF3F03">
        <w:rPr>
          <w:rFonts w:ascii="Book Antiqua" w:hAnsi="Book Antiqua"/>
          <w:vertAlign w:val="superscript"/>
          <w:lang w:val="en-US"/>
        </w:rPr>
        <w:t>3</w:t>
      </w:r>
      <w:r w:rsidR="00E41301" w:rsidRPr="00CF3F03">
        <w:rPr>
          <w:rFonts w:ascii="Book Antiqua" w:hAnsi="Book Antiqua"/>
          <w:vertAlign w:val="superscript"/>
          <w:lang w:val="en-US"/>
        </w:rPr>
        <w:t>3</w:t>
      </w:r>
      <w:r w:rsidR="005F0B16" w:rsidRPr="00CF3F03">
        <w:rPr>
          <w:rFonts w:ascii="Book Antiqua" w:hAnsi="Book Antiqua"/>
          <w:vertAlign w:val="superscript"/>
          <w:lang w:val="en-US"/>
        </w:rPr>
        <w:t>]</w:t>
      </w:r>
      <w:r w:rsidR="005F0B16" w:rsidRPr="00CF3F03">
        <w:rPr>
          <w:rFonts w:ascii="Book Antiqua" w:hAnsi="Book Antiqua"/>
          <w:lang w:val="en-US"/>
        </w:rPr>
        <w:t>.</w:t>
      </w:r>
      <w:r w:rsidR="00370B89" w:rsidRPr="00CF3F03">
        <w:rPr>
          <w:rFonts w:ascii="Book Antiqua" w:hAnsi="Book Antiqua"/>
          <w:lang w:val="en-US"/>
        </w:rPr>
        <w:t xml:space="preserve"> In </w:t>
      </w:r>
      <w:r w:rsidR="005E6F6F" w:rsidRPr="00CF3F03">
        <w:rPr>
          <w:rFonts w:ascii="Book Antiqua" w:hAnsi="Book Antiqua"/>
          <w:lang w:val="en-US"/>
        </w:rPr>
        <w:t>LT</w:t>
      </w:r>
      <w:r w:rsidR="00A84308" w:rsidRPr="00CF3F03">
        <w:rPr>
          <w:rFonts w:ascii="Book Antiqua" w:hAnsi="Book Antiqua"/>
          <w:lang w:val="en-US"/>
        </w:rPr>
        <w:t xml:space="preserve"> patients</w:t>
      </w:r>
      <w:r w:rsidR="00373525" w:rsidRPr="00CF3F03">
        <w:rPr>
          <w:rFonts w:ascii="Book Antiqua" w:hAnsi="Book Antiqua"/>
          <w:lang w:val="en-US"/>
        </w:rPr>
        <w:t>,</w:t>
      </w:r>
      <w:r w:rsidR="00A84308" w:rsidRPr="00CF3F03">
        <w:rPr>
          <w:rFonts w:ascii="Book Antiqua" w:hAnsi="Book Antiqua"/>
          <w:lang w:val="en-US"/>
        </w:rPr>
        <w:t xml:space="preserve"> tobacco use is associated with an increase </w:t>
      </w:r>
      <w:r w:rsidR="00373525" w:rsidRPr="00CF3F03">
        <w:rPr>
          <w:rFonts w:ascii="Book Antiqua" w:hAnsi="Book Antiqua"/>
          <w:lang w:val="en-US"/>
        </w:rPr>
        <w:t xml:space="preserve">in </w:t>
      </w:r>
      <w:r w:rsidR="005E6F6F" w:rsidRPr="00CF3F03">
        <w:rPr>
          <w:rFonts w:ascii="Book Antiqua" w:hAnsi="Book Antiqua"/>
          <w:lang w:val="en-US"/>
        </w:rPr>
        <w:t xml:space="preserve">the </w:t>
      </w:r>
      <w:r w:rsidR="00A84308" w:rsidRPr="00CF3F03">
        <w:rPr>
          <w:rFonts w:ascii="Book Antiqua" w:hAnsi="Book Antiqua"/>
          <w:lang w:val="en-US"/>
        </w:rPr>
        <w:t>incidence of vascular complication</w:t>
      </w:r>
      <w:r w:rsidR="005E6F6F" w:rsidRPr="00CF3F03">
        <w:rPr>
          <w:rFonts w:ascii="Book Antiqua" w:hAnsi="Book Antiqua"/>
          <w:lang w:val="en-US"/>
        </w:rPr>
        <w:t>s, but this was</w:t>
      </w:r>
      <w:r w:rsidR="004107FC" w:rsidRPr="00CF3F03">
        <w:rPr>
          <w:rFonts w:ascii="Book Antiqua" w:hAnsi="Book Antiqua"/>
          <w:lang w:val="en-US"/>
        </w:rPr>
        <w:t xml:space="preserve"> not found </w:t>
      </w:r>
      <w:r w:rsidR="005E6F6F" w:rsidRPr="00CF3F03">
        <w:rPr>
          <w:rFonts w:ascii="Book Antiqua" w:hAnsi="Book Antiqua"/>
          <w:lang w:val="en-US"/>
        </w:rPr>
        <w:t>in</w:t>
      </w:r>
      <w:r w:rsidR="004107FC" w:rsidRPr="00CF3F03">
        <w:rPr>
          <w:rFonts w:ascii="Book Antiqua" w:hAnsi="Book Antiqua"/>
          <w:lang w:val="en-US"/>
        </w:rPr>
        <w:t xml:space="preserve"> all </w:t>
      </w:r>
      <w:r w:rsidR="005E6F6F" w:rsidRPr="00CF3F03">
        <w:rPr>
          <w:rFonts w:ascii="Book Antiqua" w:hAnsi="Book Antiqua"/>
          <w:lang w:val="en-US"/>
        </w:rPr>
        <w:t xml:space="preserve">the </w:t>
      </w:r>
      <w:proofErr w:type="gramStart"/>
      <w:r w:rsidR="004107FC" w:rsidRPr="00CF3F03">
        <w:rPr>
          <w:rFonts w:ascii="Book Antiqua" w:hAnsi="Book Antiqua"/>
          <w:lang w:val="en-US"/>
        </w:rPr>
        <w:t>series</w:t>
      </w:r>
      <w:r w:rsidR="00DB0D66" w:rsidRPr="00DB0D66">
        <w:rPr>
          <w:rFonts w:ascii="Book Antiqua" w:hAnsi="Book Antiqua"/>
          <w:vertAlign w:val="superscript"/>
          <w:lang w:val="en-US"/>
        </w:rPr>
        <w:t>[</w:t>
      </w:r>
      <w:proofErr w:type="gramEnd"/>
      <w:r w:rsidR="00326FA2" w:rsidRPr="00CF3F03">
        <w:rPr>
          <w:rFonts w:ascii="Book Antiqua" w:hAnsi="Book Antiqua"/>
          <w:vertAlign w:val="superscript"/>
          <w:lang w:val="en-US"/>
        </w:rPr>
        <w:t>3</w:t>
      </w:r>
      <w:r w:rsidR="003712F0" w:rsidRPr="00CF3F03">
        <w:rPr>
          <w:rFonts w:ascii="Book Antiqua" w:hAnsi="Book Antiqua"/>
          <w:vertAlign w:val="superscript"/>
          <w:lang w:val="en-US"/>
        </w:rPr>
        <w:t>2</w:t>
      </w:r>
      <w:r w:rsidR="00326FA2" w:rsidRPr="00CF3F03">
        <w:rPr>
          <w:rFonts w:ascii="Book Antiqua" w:hAnsi="Book Antiqua"/>
          <w:vertAlign w:val="superscript"/>
          <w:lang w:val="en-US"/>
        </w:rPr>
        <w:t>,3</w:t>
      </w:r>
      <w:r w:rsidR="003712F0" w:rsidRPr="00CF3F03">
        <w:rPr>
          <w:rFonts w:ascii="Book Antiqua" w:hAnsi="Book Antiqua"/>
          <w:vertAlign w:val="superscript"/>
          <w:lang w:val="en-US"/>
        </w:rPr>
        <w:t>4</w:t>
      </w:r>
      <w:r w:rsidR="00326FA2" w:rsidRPr="00CF3F03">
        <w:rPr>
          <w:rFonts w:ascii="Book Antiqua" w:hAnsi="Book Antiqua"/>
          <w:vertAlign w:val="superscript"/>
          <w:lang w:val="en-US"/>
        </w:rPr>
        <w:t>,</w:t>
      </w:r>
      <w:r w:rsidR="0058253E" w:rsidRPr="00CF3F03">
        <w:rPr>
          <w:rFonts w:ascii="Book Antiqua" w:hAnsi="Book Antiqua"/>
          <w:vertAlign w:val="superscript"/>
          <w:lang w:val="en-US"/>
        </w:rPr>
        <w:t>3</w:t>
      </w:r>
      <w:r w:rsidR="003712F0" w:rsidRPr="00CF3F03">
        <w:rPr>
          <w:rFonts w:ascii="Book Antiqua" w:hAnsi="Book Antiqua"/>
          <w:vertAlign w:val="superscript"/>
          <w:lang w:val="en-US"/>
        </w:rPr>
        <w:t>5</w:t>
      </w:r>
      <w:r w:rsidR="0058253E" w:rsidRPr="00CF3F03">
        <w:rPr>
          <w:rFonts w:ascii="Book Antiqua" w:hAnsi="Book Antiqua"/>
          <w:vertAlign w:val="superscript"/>
          <w:lang w:val="en-US"/>
        </w:rPr>
        <w:t>]</w:t>
      </w:r>
      <w:r w:rsidR="0058253E" w:rsidRPr="00CF3F03">
        <w:rPr>
          <w:rFonts w:ascii="Book Antiqua" w:hAnsi="Book Antiqua"/>
          <w:lang w:val="en-US"/>
        </w:rPr>
        <w:t>.</w:t>
      </w:r>
      <w:r w:rsidR="00D26F6E" w:rsidRPr="00CF3F03">
        <w:rPr>
          <w:rFonts w:ascii="Book Antiqua" w:hAnsi="Book Antiqua"/>
          <w:lang w:val="en-US"/>
        </w:rPr>
        <w:t xml:space="preserve"> </w:t>
      </w:r>
      <w:r w:rsidR="00A4361C" w:rsidRPr="00CF3F03">
        <w:rPr>
          <w:rFonts w:ascii="Book Antiqua" w:hAnsi="Book Antiqua"/>
          <w:lang w:val="en-US"/>
        </w:rPr>
        <w:t xml:space="preserve"> </w:t>
      </w:r>
      <w:r w:rsidR="00A4361C" w:rsidRPr="00CF3F03">
        <w:rPr>
          <w:rFonts w:ascii="Book Antiqua" w:hAnsi="Book Antiqua"/>
          <w:i/>
          <w:lang w:val="en-US"/>
        </w:rPr>
        <w:t xml:space="preserve">De </w:t>
      </w:r>
      <w:r w:rsidR="001613BC" w:rsidRPr="00CF3F03">
        <w:rPr>
          <w:rFonts w:ascii="Book Antiqua" w:hAnsi="Book Antiqua"/>
          <w:i/>
          <w:lang w:val="en-US"/>
        </w:rPr>
        <w:t>n</w:t>
      </w:r>
      <w:r w:rsidR="00A4361C" w:rsidRPr="00CF3F03">
        <w:rPr>
          <w:rFonts w:ascii="Book Antiqua" w:hAnsi="Book Antiqua"/>
          <w:i/>
          <w:lang w:val="en-US"/>
        </w:rPr>
        <w:t>ovo</w:t>
      </w:r>
      <w:r w:rsidR="00A4361C" w:rsidRPr="00CF3F03">
        <w:rPr>
          <w:rFonts w:ascii="Book Antiqua" w:hAnsi="Book Antiqua"/>
          <w:lang w:val="en-US"/>
        </w:rPr>
        <w:t xml:space="preserve"> cancers are the second cause of late mortality after LT</w:t>
      </w:r>
      <w:r w:rsidR="00AE63F1" w:rsidRPr="00CF3F03">
        <w:rPr>
          <w:rFonts w:ascii="Book Antiqua" w:hAnsi="Book Antiqua"/>
          <w:lang w:val="en-US"/>
        </w:rPr>
        <w:t>;</w:t>
      </w:r>
      <w:r w:rsidR="00A4361C" w:rsidRPr="00CF3F03">
        <w:rPr>
          <w:rFonts w:ascii="Book Antiqua" w:hAnsi="Book Antiqua"/>
          <w:lang w:val="en-US"/>
        </w:rPr>
        <w:t xml:space="preserve"> </w:t>
      </w:r>
      <w:r w:rsidR="00AE63F1" w:rsidRPr="00CF3F03">
        <w:rPr>
          <w:rFonts w:ascii="Book Antiqua" w:hAnsi="Book Antiqua"/>
          <w:lang w:val="en-US"/>
        </w:rPr>
        <w:t>during recent</w:t>
      </w:r>
      <w:r w:rsidR="004416D2" w:rsidRPr="00CF3F03">
        <w:rPr>
          <w:rFonts w:ascii="Book Antiqua" w:hAnsi="Book Antiqua"/>
          <w:lang w:val="en-US"/>
        </w:rPr>
        <w:t xml:space="preserve"> years</w:t>
      </w:r>
      <w:r w:rsidR="00AE63F1" w:rsidRPr="00CF3F03">
        <w:rPr>
          <w:rFonts w:ascii="Book Antiqua" w:hAnsi="Book Antiqua"/>
          <w:lang w:val="en-US"/>
        </w:rPr>
        <w:t>,</w:t>
      </w:r>
      <w:r w:rsidR="004416D2" w:rsidRPr="00CF3F03">
        <w:rPr>
          <w:rFonts w:ascii="Book Antiqua" w:hAnsi="Book Antiqua"/>
          <w:lang w:val="en-US"/>
        </w:rPr>
        <w:t xml:space="preserve"> series of LT patients have shown an increase </w:t>
      </w:r>
      <w:r w:rsidR="001A4BB8" w:rsidRPr="00CF3F03">
        <w:rPr>
          <w:rFonts w:ascii="Book Antiqua" w:hAnsi="Book Antiqua"/>
          <w:lang w:val="en-US"/>
        </w:rPr>
        <w:t>in</w:t>
      </w:r>
      <w:r w:rsidR="004416D2" w:rsidRPr="00CF3F03">
        <w:rPr>
          <w:rFonts w:ascii="Book Antiqua" w:hAnsi="Book Antiqua"/>
          <w:lang w:val="en-US"/>
        </w:rPr>
        <w:t xml:space="preserve"> upper </w:t>
      </w:r>
      <w:proofErr w:type="spellStart"/>
      <w:r w:rsidR="00C44BE7" w:rsidRPr="00CF3F03">
        <w:rPr>
          <w:rFonts w:ascii="Book Antiqua" w:hAnsi="Book Antiqua"/>
          <w:lang w:val="en-US"/>
        </w:rPr>
        <w:t>aerodigestive</w:t>
      </w:r>
      <w:proofErr w:type="spellEnd"/>
      <w:r w:rsidR="004416D2" w:rsidRPr="00CF3F03">
        <w:rPr>
          <w:rFonts w:ascii="Book Antiqua" w:hAnsi="Book Antiqua"/>
          <w:lang w:val="en-US"/>
        </w:rPr>
        <w:t xml:space="preserve"> tract, colon and kidney </w:t>
      </w:r>
      <w:proofErr w:type="gramStart"/>
      <w:r w:rsidR="004416D2" w:rsidRPr="00CF3F03">
        <w:rPr>
          <w:rFonts w:ascii="Book Antiqua" w:hAnsi="Book Antiqua"/>
          <w:lang w:val="en-US"/>
        </w:rPr>
        <w:t>tumors</w:t>
      </w:r>
      <w:r w:rsidR="00DB0D66" w:rsidRPr="00DB0D66">
        <w:rPr>
          <w:rFonts w:ascii="Book Antiqua" w:hAnsi="Book Antiqua"/>
          <w:vertAlign w:val="superscript"/>
          <w:lang w:val="en-US"/>
        </w:rPr>
        <w:t>[</w:t>
      </w:r>
      <w:proofErr w:type="gramEnd"/>
      <w:r w:rsidR="004416D2" w:rsidRPr="00CF3F03">
        <w:rPr>
          <w:rFonts w:ascii="Book Antiqua" w:hAnsi="Book Antiqua"/>
          <w:vertAlign w:val="superscript"/>
          <w:lang w:val="en-US"/>
        </w:rPr>
        <w:t>3</w:t>
      </w:r>
      <w:r w:rsidR="003712F0" w:rsidRPr="00CF3F03">
        <w:rPr>
          <w:rFonts w:ascii="Book Antiqua" w:hAnsi="Book Antiqua"/>
          <w:vertAlign w:val="superscript"/>
          <w:lang w:val="en-US"/>
        </w:rPr>
        <w:t>6</w:t>
      </w:r>
      <w:r w:rsidR="00A5195D" w:rsidRPr="00CF3F03">
        <w:rPr>
          <w:rFonts w:ascii="Book Antiqua" w:hAnsi="Book Antiqua"/>
          <w:vertAlign w:val="superscript"/>
          <w:lang w:val="en-US"/>
        </w:rPr>
        <w:t>-3</w:t>
      </w:r>
      <w:r w:rsidR="003712F0" w:rsidRPr="00CF3F03">
        <w:rPr>
          <w:rFonts w:ascii="Book Antiqua" w:hAnsi="Book Antiqua"/>
          <w:vertAlign w:val="superscript"/>
          <w:lang w:val="en-US"/>
        </w:rPr>
        <w:t>8</w:t>
      </w:r>
      <w:r w:rsidR="004416D2" w:rsidRPr="00CF3F03">
        <w:rPr>
          <w:rFonts w:ascii="Book Antiqua" w:hAnsi="Book Antiqua"/>
          <w:vertAlign w:val="superscript"/>
          <w:lang w:val="en-US"/>
        </w:rPr>
        <w:t>]</w:t>
      </w:r>
      <w:r w:rsidR="004416D2" w:rsidRPr="00CF3F03">
        <w:rPr>
          <w:rFonts w:ascii="Book Antiqua" w:hAnsi="Book Antiqua"/>
          <w:lang w:val="en-US"/>
        </w:rPr>
        <w:t>.</w:t>
      </w:r>
      <w:r w:rsidR="000C5379" w:rsidRPr="00CF3F03">
        <w:rPr>
          <w:rFonts w:ascii="Book Antiqua" w:hAnsi="Book Antiqua"/>
          <w:lang w:val="en-US"/>
        </w:rPr>
        <w:t xml:space="preserve"> </w:t>
      </w:r>
      <w:r w:rsidR="005E3DB9" w:rsidRPr="00CF3F03">
        <w:rPr>
          <w:rFonts w:ascii="Book Antiqua" w:hAnsi="Book Antiqua"/>
          <w:lang w:val="en-US"/>
        </w:rPr>
        <w:t xml:space="preserve">Tobacco </w:t>
      </w:r>
      <w:r w:rsidR="00326FA2" w:rsidRPr="00CF3F03">
        <w:rPr>
          <w:rFonts w:ascii="Book Antiqua" w:hAnsi="Book Antiqua"/>
          <w:lang w:val="en-US"/>
        </w:rPr>
        <w:t xml:space="preserve">use before transplantation </w:t>
      </w:r>
      <w:r w:rsidR="005E3DB9" w:rsidRPr="00CF3F03">
        <w:rPr>
          <w:rFonts w:ascii="Book Antiqua" w:hAnsi="Book Antiqua"/>
          <w:lang w:val="en-US"/>
        </w:rPr>
        <w:t>seems</w:t>
      </w:r>
      <w:r w:rsidR="000C5379" w:rsidRPr="00CF3F03">
        <w:rPr>
          <w:rFonts w:ascii="Book Antiqua" w:hAnsi="Book Antiqua"/>
          <w:lang w:val="en-US"/>
        </w:rPr>
        <w:t xml:space="preserve"> to be a risk factor </w:t>
      </w:r>
      <w:r w:rsidR="00AE63F1" w:rsidRPr="00CF3F03">
        <w:rPr>
          <w:rFonts w:ascii="Book Antiqua" w:hAnsi="Book Antiqua"/>
          <w:lang w:val="en-US"/>
        </w:rPr>
        <w:t>for</w:t>
      </w:r>
      <w:r w:rsidR="000C5379" w:rsidRPr="00CF3F03">
        <w:rPr>
          <w:rFonts w:ascii="Book Antiqua" w:hAnsi="Book Antiqua"/>
          <w:lang w:val="en-US"/>
        </w:rPr>
        <w:t xml:space="preserve"> malignancies </w:t>
      </w:r>
      <w:r w:rsidR="00AE63F1" w:rsidRPr="00CF3F03">
        <w:rPr>
          <w:rFonts w:ascii="Book Antiqua" w:hAnsi="Book Antiqua"/>
          <w:lang w:val="en-US"/>
        </w:rPr>
        <w:t>in</w:t>
      </w:r>
      <w:r w:rsidR="000C5379" w:rsidRPr="00CF3F03">
        <w:rPr>
          <w:rFonts w:ascii="Book Antiqua" w:hAnsi="Book Antiqua"/>
          <w:lang w:val="en-US"/>
        </w:rPr>
        <w:t xml:space="preserve"> LT patients </w:t>
      </w:r>
      <w:r w:rsidR="00AE63F1" w:rsidRPr="00CF3F03">
        <w:rPr>
          <w:rFonts w:ascii="Book Antiqua" w:hAnsi="Book Antiqua"/>
          <w:lang w:val="en-US"/>
        </w:rPr>
        <w:t>presenting with</w:t>
      </w:r>
      <w:r w:rsidR="005E3DB9" w:rsidRPr="00CF3F03">
        <w:rPr>
          <w:rFonts w:ascii="Book Antiqua" w:hAnsi="Book Antiqua"/>
          <w:lang w:val="en-US"/>
        </w:rPr>
        <w:t xml:space="preserve"> alcoholic liver </w:t>
      </w:r>
      <w:proofErr w:type="gramStart"/>
      <w:r w:rsidR="005E3DB9" w:rsidRPr="00CF3F03">
        <w:rPr>
          <w:rFonts w:ascii="Book Antiqua" w:hAnsi="Book Antiqua"/>
          <w:lang w:val="en-US"/>
        </w:rPr>
        <w:t>disease</w:t>
      </w:r>
      <w:r w:rsidR="00DB0D66" w:rsidRPr="00DB0D66">
        <w:rPr>
          <w:rFonts w:ascii="Book Antiqua" w:hAnsi="Book Antiqua"/>
          <w:vertAlign w:val="superscript"/>
          <w:lang w:val="en-US"/>
        </w:rPr>
        <w:t>[</w:t>
      </w:r>
      <w:proofErr w:type="gramEnd"/>
      <w:r w:rsidR="003712F0" w:rsidRPr="00CF3F03">
        <w:rPr>
          <w:rFonts w:ascii="Book Antiqua" w:hAnsi="Book Antiqua"/>
          <w:vertAlign w:val="superscript"/>
          <w:lang w:val="en-US"/>
        </w:rPr>
        <w:t>39</w:t>
      </w:r>
      <w:r w:rsidR="005E3DB9" w:rsidRPr="00CF3F03">
        <w:rPr>
          <w:rFonts w:ascii="Book Antiqua" w:hAnsi="Book Antiqua"/>
          <w:vertAlign w:val="superscript"/>
          <w:lang w:val="en-US"/>
        </w:rPr>
        <w:t>]</w:t>
      </w:r>
      <w:r w:rsidR="005E3DB9" w:rsidRPr="00CF3F03">
        <w:rPr>
          <w:rFonts w:ascii="Book Antiqua" w:hAnsi="Book Antiqua"/>
          <w:lang w:val="en-US"/>
        </w:rPr>
        <w:t xml:space="preserve">. </w:t>
      </w:r>
      <w:r w:rsidR="005B37FF" w:rsidRPr="00CF3F03">
        <w:rPr>
          <w:rFonts w:ascii="Book Antiqua" w:hAnsi="Book Antiqua"/>
          <w:lang w:val="en-US"/>
        </w:rPr>
        <w:t>Other</w:t>
      </w:r>
      <w:r w:rsidR="00D32D9A" w:rsidRPr="00CF3F03">
        <w:rPr>
          <w:rFonts w:ascii="Book Antiqua" w:hAnsi="Book Antiqua"/>
          <w:lang w:val="en-US"/>
        </w:rPr>
        <w:t xml:space="preserve"> risk factors </w:t>
      </w:r>
      <w:r w:rsidR="005B37FF" w:rsidRPr="00CF3F03">
        <w:rPr>
          <w:rFonts w:ascii="Book Antiqua" w:hAnsi="Book Antiqua"/>
          <w:lang w:val="en-US"/>
        </w:rPr>
        <w:t xml:space="preserve">for malignancies </w:t>
      </w:r>
      <w:r w:rsidR="00D32D9A" w:rsidRPr="00CF3F03">
        <w:rPr>
          <w:rFonts w:ascii="Book Antiqua" w:hAnsi="Book Antiqua"/>
          <w:lang w:val="en-US"/>
        </w:rPr>
        <w:t xml:space="preserve">are </w:t>
      </w:r>
      <w:r w:rsidR="005B37FF" w:rsidRPr="00CF3F03">
        <w:rPr>
          <w:rFonts w:ascii="Book Antiqua" w:hAnsi="Book Antiqua"/>
          <w:lang w:val="en-US"/>
        </w:rPr>
        <w:t xml:space="preserve">advanced </w:t>
      </w:r>
      <w:r w:rsidR="00D32D9A" w:rsidRPr="00CF3F03">
        <w:rPr>
          <w:rFonts w:ascii="Book Antiqua" w:hAnsi="Book Antiqua"/>
          <w:lang w:val="en-US"/>
        </w:rPr>
        <w:t>age, alcohol consumpti</w:t>
      </w:r>
      <w:r w:rsidR="005B37FF" w:rsidRPr="00CF3F03">
        <w:rPr>
          <w:rFonts w:ascii="Book Antiqua" w:hAnsi="Book Antiqua"/>
          <w:lang w:val="en-US"/>
        </w:rPr>
        <w:t>on pre</w:t>
      </w:r>
      <w:r w:rsidR="00057303" w:rsidRPr="00CF3F03">
        <w:rPr>
          <w:rFonts w:ascii="Book Antiqua" w:hAnsi="Book Antiqua"/>
          <w:lang w:val="en-US"/>
        </w:rPr>
        <w:t>-</w:t>
      </w:r>
      <w:r w:rsidR="005B37FF" w:rsidRPr="00CF3F03">
        <w:rPr>
          <w:rFonts w:ascii="Book Antiqua" w:hAnsi="Book Antiqua"/>
          <w:lang w:val="en-US"/>
        </w:rPr>
        <w:t>and post</w:t>
      </w:r>
      <w:r w:rsidR="00057303" w:rsidRPr="00CF3F03">
        <w:rPr>
          <w:rFonts w:ascii="Book Antiqua" w:hAnsi="Book Antiqua"/>
          <w:lang w:val="en-US"/>
        </w:rPr>
        <w:t>-</w:t>
      </w:r>
      <w:r w:rsidR="005B37FF" w:rsidRPr="00CF3F03">
        <w:rPr>
          <w:rFonts w:ascii="Book Antiqua" w:hAnsi="Book Antiqua"/>
          <w:lang w:val="en-US"/>
        </w:rPr>
        <w:t>transplantation, viral infections, sun exposure, obesity</w:t>
      </w:r>
      <w:r w:rsidR="00625CB7" w:rsidRPr="00CF3F03">
        <w:rPr>
          <w:rFonts w:ascii="Book Antiqua" w:hAnsi="Book Antiqua"/>
          <w:lang w:val="en-US"/>
        </w:rPr>
        <w:t>, premalignant lesion</w:t>
      </w:r>
      <w:r w:rsidR="00941570" w:rsidRPr="00CF3F03">
        <w:rPr>
          <w:rFonts w:ascii="Book Antiqua" w:hAnsi="Book Antiqua"/>
          <w:lang w:val="en-US"/>
        </w:rPr>
        <w:t>s</w:t>
      </w:r>
      <w:r w:rsidR="00837889" w:rsidRPr="00CF3F03">
        <w:rPr>
          <w:rFonts w:ascii="Book Antiqua" w:hAnsi="Book Antiqua"/>
          <w:lang w:val="en-US"/>
        </w:rPr>
        <w:t xml:space="preserve"> and </w:t>
      </w:r>
      <w:proofErr w:type="spellStart"/>
      <w:r w:rsidR="00DF0FEE" w:rsidRPr="00CF3F03">
        <w:rPr>
          <w:rFonts w:ascii="Book Antiqua" w:hAnsi="Book Antiqua"/>
          <w:lang w:val="en-US"/>
        </w:rPr>
        <w:t>t</w:t>
      </w:r>
      <w:r w:rsidR="005B37FF" w:rsidRPr="00CF3F03">
        <w:rPr>
          <w:rFonts w:ascii="Book Antiqua" w:hAnsi="Book Antiqua"/>
          <w:lang w:val="en-US"/>
        </w:rPr>
        <w:t>acrolimus</w:t>
      </w:r>
      <w:proofErr w:type="spellEnd"/>
      <w:r w:rsidR="005B37FF" w:rsidRPr="00CF3F03">
        <w:rPr>
          <w:rFonts w:ascii="Book Antiqua" w:hAnsi="Book Antiqua"/>
          <w:lang w:val="en-US"/>
        </w:rPr>
        <w:t xml:space="preserve"> exposure </w:t>
      </w:r>
      <w:proofErr w:type="gramStart"/>
      <w:r w:rsidR="005B37FF" w:rsidRPr="00CF3F03">
        <w:rPr>
          <w:rFonts w:ascii="Book Antiqua" w:hAnsi="Book Antiqua"/>
          <w:lang w:val="en-US"/>
        </w:rPr>
        <w:t>level</w:t>
      </w:r>
      <w:r w:rsidR="00837889" w:rsidRPr="00CF3F03">
        <w:rPr>
          <w:rFonts w:ascii="Book Antiqua" w:hAnsi="Book Antiqua"/>
          <w:lang w:val="en-US"/>
        </w:rPr>
        <w:t>s</w:t>
      </w:r>
      <w:r w:rsidR="00DB0D66" w:rsidRPr="00DB0D66">
        <w:rPr>
          <w:rFonts w:ascii="Book Antiqua" w:hAnsi="Book Antiqua"/>
          <w:vertAlign w:val="superscript"/>
          <w:lang w:val="en-US"/>
        </w:rPr>
        <w:t>[</w:t>
      </w:r>
      <w:proofErr w:type="gramEnd"/>
      <w:r w:rsidR="00625CB7" w:rsidRPr="00CF3F03">
        <w:rPr>
          <w:rFonts w:ascii="Book Antiqua" w:hAnsi="Book Antiqua"/>
          <w:vertAlign w:val="superscript"/>
          <w:lang w:val="en-US"/>
        </w:rPr>
        <w:t>3</w:t>
      </w:r>
      <w:r w:rsidR="003712F0" w:rsidRPr="00CF3F03">
        <w:rPr>
          <w:rFonts w:ascii="Book Antiqua" w:hAnsi="Book Antiqua"/>
          <w:vertAlign w:val="superscript"/>
          <w:lang w:val="en-US"/>
        </w:rPr>
        <w:t>6</w:t>
      </w:r>
      <w:r w:rsidR="00625CB7" w:rsidRPr="00CF3F03">
        <w:rPr>
          <w:rFonts w:ascii="Book Antiqua" w:hAnsi="Book Antiqua"/>
          <w:vertAlign w:val="superscript"/>
          <w:lang w:val="en-US"/>
        </w:rPr>
        <w:t>,</w:t>
      </w:r>
      <w:r w:rsidR="005722D6" w:rsidRPr="00CF3F03">
        <w:rPr>
          <w:rFonts w:ascii="Book Antiqua" w:hAnsi="Book Antiqua"/>
          <w:vertAlign w:val="superscript"/>
          <w:lang w:val="en-US"/>
        </w:rPr>
        <w:t xml:space="preserve"> </w:t>
      </w:r>
      <w:r w:rsidR="00625CB7" w:rsidRPr="00CF3F03">
        <w:rPr>
          <w:rFonts w:ascii="Book Antiqua" w:hAnsi="Book Antiqua"/>
          <w:vertAlign w:val="superscript"/>
          <w:lang w:val="en-US"/>
        </w:rPr>
        <w:t>3</w:t>
      </w:r>
      <w:r w:rsidR="003712F0" w:rsidRPr="00CF3F03">
        <w:rPr>
          <w:rFonts w:ascii="Book Antiqua" w:hAnsi="Book Antiqua"/>
          <w:vertAlign w:val="superscript"/>
          <w:lang w:val="en-US"/>
        </w:rPr>
        <w:t>7</w:t>
      </w:r>
      <w:r w:rsidR="00625CB7" w:rsidRPr="00CF3F03">
        <w:rPr>
          <w:rFonts w:ascii="Book Antiqua" w:hAnsi="Book Antiqua"/>
          <w:vertAlign w:val="superscript"/>
          <w:lang w:val="en-US"/>
        </w:rPr>
        <w:t>]</w:t>
      </w:r>
      <w:r w:rsidR="005B37FF" w:rsidRPr="00CF3F03">
        <w:rPr>
          <w:rFonts w:ascii="Book Antiqua" w:hAnsi="Book Antiqua"/>
          <w:lang w:val="en-US"/>
        </w:rPr>
        <w:t>.</w:t>
      </w:r>
      <w:r w:rsidR="00D32CAB" w:rsidRPr="00CF3F03">
        <w:rPr>
          <w:rFonts w:ascii="Book Antiqua" w:hAnsi="Book Antiqua"/>
          <w:lang w:val="en-US"/>
        </w:rPr>
        <w:t xml:space="preserve"> Cardiac events </w:t>
      </w:r>
      <w:r w:rsidR="00AE63F1" w:rsidRPr="00CF3F03">
        <w:rPr>
          <w:rFonts w:ascii="Book Antiqua" w:hAnsi="Book Antiqua"/>
          <w:lang w:val="en-US"/>
        </w:rPr>
        <w:t>in</w:t>
      </w:r>
      <w:r w:rsidR="00D32CAB" w:rsidRPr="00CF3F03">
        <w:rPr>
          <w:rFonts w:ascii="Book Antiqua" w:hAnsi="Book Antiqua"/>
          <w:lang w:val="en-US"/>
        </w:rPr>
        <w:t xml:space="preserve"> LT patients </w:t>
      </w:r>
      <w:r w:rsidR="00AE63F1" w:rsidRPr="00CF3F03">
        <w:rPr>
          <w:rFonts w:ascii="Book Antiqua" w:hAnsi="Book Antiqua"/>
          <w:lang w:val="en-US"/>
        </w:rPr>
        <w:t>also</w:t>
      </w:r>
      <w:r w:rsidR="00D32CAB" w:rsidRPr="00CF3F03">
        <w:rPr>
          <w:rFonts w:ascii="Book Antiqua" w:hAnsi="Book Antiqua"/>
          <w:lang w:val="en-US"/>
        </w:rPr>
        <w:t xml:space="preserve"> limited </w:t>
      </w:r>
      <w:r w:rsidR="0040728D" w:rsidRPr="00CF3F03">
        <w:rPr>
          <w:rFonts w:ascii="Book Antiqua" w:hAnsi="Book Antiqua"/>
          <w:lang w:val="en-US"/>
        </w:rPr>
        <w:t>long</w:t>
      </w:r>
      <w:r w:rsidR="00722E86" w:rsidRPr="00CF3F03">
        <w:rPr>
          <w:rFonts w:ascii="Book Antiqua" w:hAnsi="Book Antiqua"/>
          <w:lang w:val="en-US"/>
        </w:rPr>
        <w:t>-</w:t>
      </w:r>
      <w:r w:rsidR="0040728D" w:rsidRPr="00CF3F03">
        <w:rPr>
          <w:rFonts w:ascii="Book Antiqua" w:hAnsi="Book Antiqua"/>
          <w:lang w:val="en-US"/>
        </w:rPr>
        <w:t xml:space="preserve">term </w:t>
      </w:r>
      <w:proofErr w:type="gramStart"/>
      <w:r w:rsidR="00D32CAB" w:rsidRPr="00CF3F03">
        <w:rPr>
          <w:rFonts w:ascii="Book Antiqua" w:hAnsi="Book Antiqua"/>
          <w:lang w:val="en-US"/>
        </w:rPr>
        <w:t>survival</w:t>
      </w:r>
      <w:r w:rsidR="00DB0D66" w:rsidRPr="00DB0D66">
        <w:rPr>
          <w:rFonts w:ascii="Book Antiqua" w:hAnsi="Book Antiqua"/>
          <w:vertAlign w:val="superscript"/>
          <w:lang w:val="en-US"/>
        </w:rPr>
        <w:t>[</w:t>
      </w:r>
      <w:proofErr w:type="gramEnd"/>
      <w:r w:rsidR="00C50C6E" w:rsidRPr="00CF3F03">
        <w:rPr>
          <w:rFonts w:ascii="Book Antiqua" w:hAnsi="Book Antiqua"/>
          <w:vertAlign w:val="superscript"/>
          <w:lang w:val="en-US"/>
        </w:rPr>
        <w:t>4</w:t>
      </w:r>
      <w:r w:rsidR="003712F0" w:rsidRPr="00CF3F03">
        <w:rPr>
          <w:rFonts w:ascii="Book Antiqua" w:hAnsi="Book Antiqua"/>
          <w:vertAlign w:val="superscript"/>
          <w:lang w:val="en-US"/>
        </w:rPr>
        <w:t>0</w:t>
      </w:r>
      <w:r w:rsidR="00C50C6E" w:rsidRPr="00CF3F03">
        <w:rPr>
          <w:rFonts w:ascii="Book Antiqua" w:hAnsi="Book Antiqua"/>
          <w:vertAlign w:val="superscript"/>
          <w:lang w:val="en-US"/>
        </w:rPr>
        <w:t>]</w:t>
      </w:r>
      <w:r w:rsidR="0040728D" w:rsidRPr="00CF3F03">
        <w:rPr>
          <w:rFonts w:ascii="Book Antiqua" w:hAnsi="Book Antiqua"/>
          <w:lang w:val="en-US"/>
        </w:rPr>
        <w:t xml:space="preserve"> and tobacco is a well-known risk factor for </w:t>
      </w:r>
      <w:r w:rsidR="00C50C6E" w:rsidRPr="00CF3F03">
        <w:rPr>
          <w:rFonts w:ascii="Book Antiqua" w:hAnsi="Book Antiqua"/>
          <w:lang w:val="en-US"/>
        </w:rPr>
        <w:t>cardiovascular diseases</w:t>
      </w:r>
      <w:r w:rsidR="00DB0D66" w:rsidRPr="00DB0D66">
        <w:rPr>
          <w:rFonts w:ascii="Book Antiqua" w:hAnsi="Book Antiqua"/>
          <w:vertAlign w:val="superscript"/>
          <w:lang w:val="en-US"/>
        </w:rPr>
        <w:t>[</w:t>
      </w:r>
      <w:r w:rsidR="003712F0" w:rsidRPr="00CF3F03">
        <w:rPr>
          <w:rFonts w:ascii="Book Antiqua" w:hAnsi="Book Antiqua"/>
          <w:vertAlign w:val="superscript"/>
          <w:lang w:val="en-US"/>
        </w:rPr>
        <w:t>39</w:t>
      </w:r>
      <w:r w:rsidR="00C50C6E" w:rsidRPr="00CF3F03">
        <w:rPr>
          <w:rFonts w:ascii="Book Antiqua" w:hAnsi="Book Antiqua"/>
          <w:vertAlign w:val="superscript"/>
          <w:lang w:val="en-US"/>
        </w:rPr>
        <w:t>]</w:t>
      </w:r>
      <w:r w:rsidR="00C50C6E" w:rsidRPr="00CF3F03">
        <w:rPr>
          <w:rFonts w:ascii="Book Antiqua" w:hAnsi="Book Antiqua"/>
          <w:lang w:val="en-US"/>
        </w:rPr>
        <w:t>.</w:t>
      </w:r>
      <w:r w:rsidR="000F08F4" w:rsidRPr="00CF3F03">
        <w:rPr>
          <w:rFonts w:ascii="Book Antiqua" w:hAnsi="Book Antiqua"/>
          <w:lang w:val="en-US"/>
        </w:rPr>
        <w:t xml:space="preserve"> </w:t>
      </w:r>
    </w:p>
    <w:p w14:paraId="3B6CFDE1" w14:textId="76B61677" w:rsidR="000F08F4" w:rsidRPr="00CF3F03" w:rsidRDefault="000F08F4" w:rsidP="00DB0D66">
      <w:pPr>
        <w:spacing w:line="360" w:lineRule="auto"/>
        <w:ind w:firstLineChars="100" w:firstLine="240"/>
        <w:jc w:val="both"/>
        <w:rPr>
          <w:rFonts w:ascii="Book Antiqua" w:hAnsi="Book Antiqua"/>
          <w:lang w:val="en-US"/>
        </w:rPr>
      </w:pPr>
      <w:r w:rsidRPr="00CF3F03">
        <w:rPr>
          <w:rFonts w:ascii="Book Antiqua" w:hAnsi="Book Antiqua"/>
          <w:lang w:val="en-US"/>
        </w:rPr>
        <w:t xml:space="preserve">Some authors believe that tobacco use should be a </w:t>
      </w:r>
      <w:r w:rsidR="00A95B2E" w:rsidRPr="00CF3F03">
        <w:rPr>
          <w:rFonts w:ascii="Book Antiqua" w:hAnsi="Book Antiqua"/>
          <w:lang w:val="en-US"/>
        </w:rPr>
        <w:t xml:space="preserve">contraindication to organ allocation </w:t>
      </w:r>
      <w:r w:rsidR="00722E86" w:rsidRPr="00CF3F03">
        <w:rPr>
          <w:rFonts w:ascii="Book Antiqua" w:hAnsi="Book Antiqua"/>
          <w:lang w:val="en-US"/>
        </w:rPr>
        <w:t xml:space="preserve">demanding </w:t>
      </w:r>
      <w:r w:rsidR="007C3FE9" w:rsidRPr="00CF3F03">
        <w:rPr>
          <w:rFonts w:ascii="Book Antiqua" w:hAnsi="Book Antiqua"/>
          <w:lang w:val="en-US"/>
        </w:rPr>
        <w:t xml:space="preserve">smoking </w:t>
      </w:r>
      <w:r w:rsidR="007E7608" w:rsidRPr="00CF3F03">
        <w:rPr>
          <w:rFonts w:ascii="Book Antiqua" w:hAnsi="Book Antiqua"/>
          <w:lang w:val="en-US"/>
        </w:rPr>
        <w:t>cessation before transplantation</w:t>
      </w:r>
      <w:r w:rsidR="00722E86" w:rsidRPr="00CF3F03">
        <w:rPr>
          <w:rFonts w:ascii="Book Antiqua" w:hAnsi="Book Antiqua"/>
          <w:lang w:val="en-US"/>
        </w:rPr>
        <w:t>;</w:t>
      </w:r>
      <w:r w:rsidR="007E7608" w:rsidRPr="00CF3F03">
        <w:rPr>
          <w:rFonts w:ascii="Book Antiqua" w:hAnsi="Book Antiqua"/>
          <w:lang w:val="en-US"/>
        </w:rPr>
        <w:t xml:space="preserve"> other </w:t>
      </w:r>
      <w:r w:rsidR="00722E86" w:rsidRPr="00CF3F03">
        <w:rPr>
          <w:rFonts w:ascii="Book Antiqua" w:hAnsi="Book Antiqua"/>
          <w:lang w:val="en-US"/>
        </w:rPr>
        <w:t xml:space="preserve">authors </w:t>
      </w:r>
      <w:r w:rsidR="00C76BA3" w:rsidRPr="00CF3F03">
        <w:rPr>
          <w:rFonts w:ascii="Book Antiqua" w:hAnsi="Book Antiqua"/>
          <w:lang w:val="en-US"/>
        </w:rPr>
        <w:t xml:space="preserve">just </w:t>
      </w:r>
      <w:r w:rsidR="00157A97" w:rsidRPr="00CF3F03">
        <w:rPr>
          <w:rFonts w:ascii="Book Antiqua" w:hAnsi="Book Antiqua"/>
          <w:lang w:val="en-US"/>
        </w:rPr>
        <w:t>recommended</w:t>
      </w:r>
      <w:r w:rsidR="007E7608" w:rsidRPr="00CF3F03">
        <w:rPr>
          <w:rFonts w:ascii="Book Antiqua" w:hAnsi="Book Antiqua"/>
          <w:lang w:val="en-US"/>
        </w:rPr>
        <w:t xml:space="preserve"> </w:t>
      </w:r>
      <w:proofErr w:type="gramStart"/>
      <w:r w:rsidR="007E7608" w:rsidRPr="00CF3F03">
        <w:rPr>
          <w:rFonts w:ascii="Book Antiqua" w:hAnsi="Book Antiqua"/>
          <w:lang w:val="en-US"/>
        </w:rPr>
        <w:t>abstinence</w:t>
      </w:r>
      <w:r w:rsidR="00DB0D66" w:rsidRPr="00DB0D66">
        <w:rPr>
          <w:rFonts w:ascii="Book Antiqua" w:hAnsi="Book Antiqua"/>
          <w:vertAlign w:val="superscript"/>
          <w:lang w:val="en-US"/>
        </w:rPr>
        <w:t>[</w:t>
      </w:r>
      <w:proofErr w:type="gramEnd"/>
      <w:r w:rsidR="00157A97" w:rsidRPr="00CF3F03">
        <w:rPr>
          <w:rFonts w:ascii="Book Antiqua" w:hAnsi="Book Antiqua"/>
          <w:vertAlign w:val="superscript"/>
          <w:lang w:val="en-US"/>
        </w:rPr>
        <w:t>4</w:t>
      </w:r>
      <w:r w:rsidR="003712F0" w:rsidRPr="00CF3F03">
        <w:rPr>
          <w:rFonts w:ascii="Book Antiqua" w:hAnsi="Book Antiqua"/>
          <w:vertAlign w:val="superscript"/>
          <w:lang w:val="en-US"/>
        </w:rPr>
        <w:t>1</w:t>
      </w:r>
      <w:r w:rsidR="00157A97" w:rsidRPr="00CF3F03">
        <w:rPr>
          <w:rFonts w:ascii="Book Antiqua" w:hAnsi="Book Antiqua"/>
          <w:vertAlign w:val="superscript"/>
          <w:lang w:val="en-US"/>
        </w:rPr>
        <w:t>]</w:t>
      </w:r>
      <w:r w:rsidR="00157A97" w:rsidRPr="00CF3F03">
        <w:rPr>
          <w:rFonts w:ascii="Book Antiqua" w:hAnsi="Book Antiqua"/>
          <w:lang w:val="en-US"/>
        </w:rPr>
        <w:t>.</w:t>
      </w:r>
      <w:r w:rsidR="00D461A6" w:rsidRPr="00CF3F03">
        <w:rPr>
          <w:rFonts w:ascii="Book Antiqua" w:hAnsi="Book Antiqua"/>
          <w:lang w:val="en-US"/>
        </w:rPr>
        <w:t xml:space="preserve"> </w:t>
      </w:r>
      <w:r w:rsidR="00722E86" w:rsidRPr="00CF3F03">
        <w:rPr>
          <w:rFonts w:ascii="Book Antiqua" w:hAnsi="Book Antiqua"/>
          <w:lang w:val="en-US"/>
        </w:rPr>
        <w:t>For</w:t>
      </w:r>
      <w:r w:rsidR="00D461A6" w:rsidRPr="00CF3F03">
        <w:rPr>
          <w:rFonts w:ascii="Book Antiqua" w:hAnsi="Book Antiqua"/>
          <w:lang w:val="en-US"/>
        </w:rPr>
        <w:t xml:space="preserve"> kidney </w:t>
      </w:r>
      <w:r w:rsidR="00722E86" w:rsidRPr="00CF3F03">
        <w:rPr>
          <w:rFonts w:ascii="Book Antiqua" w:hAnsi="Book Antiqua"/>
          <w:lang w:val="en-US"/>
        </w:rPr>
        <w:t>t</w:t>
      </w:r>
      <w:r w:rsidR="00D461A6" w:rsidRPr="00CF3F03">
        <w:rPr>
          <w:rFonts w:ascii="Book Antiqua" w:hAnsi="Book Antiqua"/>
          <w:lang w:val="en-US"/>
        </w:rPr>
        <w:t>ransplant recipients</w:t>
      </w:r>
      <w:r w:rsidR="00722E86" w:rsidRPr="00CF3F03">
        <w:rPr>
          <w:rFonts w:ascii="Book Antiqua" w:hAnsi="Book Antiqua"/>
          <w:lang w:val="en-US"/>
        </w:rPr>
        <w:t>,</w:t>
      </w:r>
      <w:r w:rsidR="00D461A6" w:rsidRPr="00CF3F03">
        <w:rPr>
          <w:rFonts w:ascii="Book Antiqua" w:hAnsi="Book Antiqua"/>
          <w:lang w:val="en-US"/>
        </w:rPr>
        <w:t xml:space="preserve"> a program for treating tobacco use </w:t>
      </w:r>
      <w:r w:rsidR="00722E86" w:rsidRPr="00CF3F03">
        <w:rPr>
          <w:rFonts w:ascii="Book Antiqua" w:hAnsi="Book Antiqua"/>
          <w:lang w:val="en-US"/>
        </w:rPr>
        <w:t>was designed</w:t>
      </w:r>
      <w:r w:rsidR="00D461A6" w:rsidRPr="00CF3F03">
        <w:rPr>
          <w:rFonts w:ascii="Book Antiqua" w:hAnsi="Book Antiqua"/>
          <w:lang w:val="en-US"/>
        </w:rPr>
        <w:t xml:space="preserve"> by Ehlers </w:t>
      </w:r>
      <w:r w:rsidR="00D461A6" w:rsidRPr="00CF3F03">
        <w:rPr>
          <w:rFonts w:ascii="Book Antiqua" w:hAnsi="Book Antiqua"/>
          <w:i/>
          <w:lang w:val="en-US"/>
        </w:rPr>
        <w:t>et</w:t>
      </w:r>
      <w:r w:rsidR="00D461A6" w:rsidRPr="00CF3F03">
        <w:rPr>
          <w:rFonts w:ascii="Book Antiqua" w:hAnsi="Book Antiqua"/>
          <w:lang w:val="en-US"/>
        </w:rPr>
        <w:t xml:space="preserve"> </w:t>
      </w:r>
      <w:proofErr w:type="gramStart"/>
      <w:r w:rsidR="00D461A6" w:rsidRPr="00CF3F03">
        <w:rPr>
          <w:rFonts w:ascii="Book Antiqua" w:hAnsi="Book Antiqua"/>
          <w:i/>
          <w:lang w:val="en-US"/>
        </w:rPr>
        <w:t>al</w:t>
      </w:r>
      <w:r w:rsidR="00DB0D66" w:rsidRPr="00DB0D66">
        <w:rPr>
          <w:rFonts w:ascii="Book Antiqua" w:hAnsi="Book Antiqua"/>
          <w:vertAlign w:val="superscript"/>
          <w:lang w:val="en-US"/>
        </w:rPr>
        <w:t>[</w:t>
      </w:r>
      <w:proofErr w:type="gramEnd"/>
      <w:r w:rsidR="00DB0D66" w:rsidRPr="00CF3F03">
        <w:rPr>
          <w:rFonts w:ascii="Book Antiqua" w:hAnsi="Book Antiqua"/>
          <w:vertAlign w:val="superscript"/>
          <w:lang w:val="en-US"/>
        </w:rPr>
        <w:t>42]</w:t>
      </w:r>
      <w:r w:rsidR="00D461A6" w:rsidRPr="00CF3F03">
        <w:rPr>
          <w:rFonts w:ascii="Book Antiqua" w:hAnsi="Book Antiqua"/>
          <w:i/>
          <w:lang w:val="en-US"/>
        </w:rPr>
        <w:t xml:space="preserve"> </w:t>
      </w:r>
      <w:r w:rsidR="00722E86" w:rsidRPr="00CF3F03">
        <w:rPr>
          <w:rFonts w:ascii="Book Antiqua" w:hAnsi="Book Antiqua"/>
          <w:lang w:val="en-US"/>
        </w:rPr>
        <w:t>T</w:t>
      </w:r>
      <w:r w:rsidR="00D461A6" w:rsidRPr="00CF3F03">
        <w:rPr>
          <w:rFonts w:ascii="Book Antiqua" w:hAnsi="Book Antiqua"/>
          <w:lang w:val="en-US"/>
        </w:rPr>
        <w:t>his program could be adapted to LT p</w:t>
      </w:r>
      <w:r w:rsidR="003F173F" w:rsidRPr="00CF3F03">
        <w:rPr>
          <w:rFonts w:ascii="Book Antiqua" w:hAnsi="Book Antiqua"/>
          <w:lang w:val="en-US"/>
        </w:rPr>
        <w:t xml:space="preserve">atients with </w:t>
      </w:r>
      <w:r w:rsidR="00D461A6" w:rsidRPr="00CF3F03">
        <w:rPr>
          <w:rFonts w:ascii="Book Antiqua" w:hAnsi="Book Antiqua"/>
          <w:lang w:val="en-US"/>
        </w:rPr>
        <w:t xml:space="preserve">systematic </w:t>
      </w:r>
      <w:r w:rsidR="003F173F" w:rsidRPr="00CF3F03">
        <w:rPr>
          <w:rFonts w:ascii="Book Antiqua" w:hAnsi="Book Antiqua"/>
          <w:lang w:val="en-US"/>
        </w:rPr>
        <w:t xml:space="preserve">addiction </w:t>
      </w:r>
      <w:r w:rsidR="00696D07" w:rsidRPr="00CF3F03">
        <w:rPr>
          <w:rFonts w:ascii="Book Antiqua" w:hAnsi="Book Antiqua"/>
          <w:lang w:val="en-US"/>
        </w:rPr>
        <w:t>consultation</w:t>
      </w:r>
      <w:r w:rsidR="003F173F" w:rsidRPr="00CF3F03">
        <w:rPr>
          <w:rFonts w:ascii="Book Antiqua" w:hAnsi="Book Antiqua"/>
          <w:lang w:val="en-US"/>
        </w:rPr>
        <w:t>s</w:t>
      </w:r>
      <w:r w:rsidR="00696D07" w:rsidRPr="00CF3F03">
        <w:rPr>
          <w:rFonts w:ascii="Book Antiqua" w:hAnsi="Book Antiqua"/>
          <w:lang w:val="en-US"/>
        </w:rPr>
        <w:t xml:space="preserve"> </w:t>
      </w:r>
      <w:r w:rsidR="003F173F" w:rsidRPr="00CF3F03">
        <w:rPr>
          <w:rFonts w:ascii="Book Antiqua" w:hAnsi="Book Antiqua"/>
          <w:lang w:val="en-US"/>
        </w:rPr>
        <w:t xml:space="preserve">before and </w:t>
      </w:r>
      <w:r w:rsidR="00696D07" w:rsidRPr="00CF3F03">
        <w:rPr>
          <w:rFonts w:ascii="Book Antiqua" w:hAnsi="Book Antiqua"/>
          <w:lang w:val="en-US"/>
        </w:rPr>
        <w:t>after LT.</w:t>
      </w:r>
    </w:p>
    <w:p w14:paraId="5F54837E" w14:textId="4FBA6F14" w:rsidR="00F915B3" w:rsidRPr="00CF3F03" w:rsidRDefault="00F915B3" w:rsidP="00DB0D66">
      <w:pPr>
        <w:spacing w:line="360" w:lineRule="auto"/>
        <w:ind w:firstLineChars="100" w:firstLine="240"/>
        <w:jc w:val="both"/>
        <w:rPr>
          <w:rFonts w:ascii="Book Antiqua" w:hAnsi="Book Antiqua"/>
          <w:lang w:val="en-US"/>
        </w:rPr>
      </w:pPr>
      <w:proofErr w:type="spellStart"/>
      <w:r w:rsidRPr="00CF3F03">
        <w:rPr>
          <w:rFonts w:ascii="Book Antiqua" w:hAnsi="Book Antiqua"/>
          <w:lang w:val="en-US"/>
        </w:rPr>
        <w:t>Iruzubieta</w:t>
      </w:r>
      <w:proofErr w:type="spellEnd"/>
      <w:r w:rsidRPr="00CF3F03">
        <w:rPr>
          <w:rFonts w:ascii="Book Antiqua" w:hAnsi="Book Antiqua"/>
          <w:lang w:val="en-US"/>
        </w:rPr>
        <w:t xml:space="preserve"> </w:t>
      </w:r>
      <w:r w:rsidRPr="00CF3F03">
        <w:rPr>
          <w:rFonts w:ascii="Book Antiqua" w:hAnsi="Book Antiqua"/>
          <w:i/>
          <w:lang w:val="en-US"/>
        </w:rPr>
        <w:t>et</w:t>
      </w:r>
      <w:r w:rsidRPr="00CF3F03">
        <w:rPr>
          <w:rFonts w:ascii="Book Antiqua" w:hAnsi="Book Antiqua"/>
          <w:lang w:val="en-US"/>
        </w:rPr>
        <w:t xml:space="preserve"> </w:t>
      </w:r>
      <w:proofErr w:type="gramStart"/>
      <w:r w:rsidRPr="00CF3F03">
        <w:rPr>
          <w:rFonts w:ascii="Book Antiqua" w:hAnsi="Book Antiqua"/>
          <w:i/>
          <w:lang w:val="en-US"/>
        </w:rPr>
        <w:t>al</w:t>
      </w:r>
      <w:r w:rsidR="00DB0D66" w:rsidRPr="00DB0D66">
        <w:rPr>
          <w:rFonts w:ascii="Book Antiqua" w:hAnsi="Book Antiqua"/>
          <w:vertAlign w:val="superscript"/>
          <w:lang w:val="en-US"/>
        </w:rPr>
        <w:t>[</w:t>
      </w:r>
      <w:proofErr w:type="gramEnd"/>
      <w:r w:rsidR="00DB0D66" w:rsidRPr="00CF3F03">
        <w:rPr>
          <w:rFonts w:ascii="Book Antiqua" w:hAnsi="Book Antiqua"/>
          <w:vertAlign w:val="superscript"/>
          <w:lang w:val="en-US"/>
        </w:rPr>
        <w:t>43]</w:t>
      </w:r>
      <w:r w:rsidRPr="00CF3F03">
        <w:rPr>
          <w:rFonts w:ascii="Book Antiqua" w:hAnsi="Book Antiqua"/>
          <w:lang w:val="en-US"/>
        </w:rPr>
        <w:t xml:space="preserve"> proposed pre</w:t>
      </w:r>
      <w:r w:rsidR="00057303" w:rsidRPr="00CF3F03">
        <w:rPr>
          <w:rFonts w:ascii="Book Antiqua" w:hAnsi="Book Antiqua"/>
          <w:lang w:val="en-US"/>
        </w:rPr>
        <w:t>-</w:t>
      </w:r>
      <w:r w:rsidRPr="00CF3F03">
        <w:rPr>
          <w:rFonts w:ascii="Book Antiqua" w:hAnsi="Book Antiqua"/>
          <w:lang w:val="en-US"/>
        </w:rPr>
        <w:t xml:space="preserve"> and post-transplant follow-up </w:t>
      </w:r>
      <w:r w:rsidR="00AD6D26" w:rsidRPr="00CF3F03">
        <w:rPr>
          <w:rFonts w:ascii="Book Antiqua" w:hAnsi="Book Antiqua"/>
          <w:lang w:val="en-US"/>
        </w:rPr>
        <w:t xml:space="preserve">during </w:t>
      </w:r>
      <w:r w:rsidR="00C44BE7" w:rsidRPr="00CF3F03">
        <w:rPr>
          <w:rFonts w:ascii="Book Antiqua" w:hAnsi="Book Antiqua"/>
          <w:lang w:val="en-US"/>
        </w:rPr>
        <w:t>which</w:t>
      </w:r>
      <w:r w:rsidR="00AD6D26" w:rsidRPr="00CF3F03">
        <w:rPr>
          <w:rFonts w:ascii="Book Antiqua" w:hAnsi="Book Antiqua"/>
          <w:lang w:val="en-US"/>
        </w:rPr>
        <w:t xml:space="preserve"> tobacco use </w:t>
      </w:r>
      <w:r w:rsidR="00535B26" w:rsidRPr="00CF3F03">
        <w:rPr>
          <w:rFonts w:ascii="Book Antiqua" w:hAnsi="Book Antiqua"/>
          <w:lang w:val="en-US"/>
        </w:rPr>
        <w:t>after LT should be taken care of</w:t>
      </w:r>
      <w:r w:rsidR="00387CFA" w:rsidRPr="00CF3F03">
        <w:rPr>
          <w:rFonts w:ascii="Book Antiqua" w:hAnsi="Book Antiqua"/>
          <w:lang w:val="en-US"/>
        </w:rPr>
        <w:t>.</w:t>
      </w:r>
    </w:p>
    <w:p w14:paraId="4845620C" w14:textId="77777777" w:rsidR="00423EE9" w:rsidRPr="00DB0D66" w:rsidRDefault="00423EE9" w:rsidP="00DB0D66">
      <w:pPr>
        <w:spacing w:line="360" w:lineRule="auto"/>
        <w:jc w:val="both"/>
        <w:rPr>
          <w:rFonts w:ascii="Book Antiqua" w:hAnsi="Book Antiqua"/>
          <w:i/>
          <w:lang w:val="en-US"/>
        </w:rPr>
      </w:pPr>
    </w:p>
    <w:p w14:paraId="330C889F" w14:textId="3E4440C9" w:rsidR="000B0C67" w:rsidRPr="00DB0D66" w:rsidRDefault="008E7D1F" w:rsidP="00DB0D66">
      <w:pPr>
        <w:spacing w:line="360" w:lineRule="auto"/>
        <w:jc w:val="both"/>
        <w:rPr>
          <w:rFonts w:ascii="Book Antiqua" w:eastAsia="宋体" w:hAnsi="Book Antiqua"/>
          <w:b/>
          <w:i/>
          <w:lang w:val="en-US" w:eastAsia="zh-CN"/>
        </w:rPr>
      </w:pPr>
      <w:proofErr w:type="spellStart"/>
      <w:r w:rsidRPr="00DB0D66">
        <w:rPr>
          <w:rFonts w:ascii="Book Antiqua" w:hAnsi="Book Antiqua"/>
          <w:b/>
          <w:i/>
          <w:lang w:val="en-US"/>
        </w:rPr>
        <w:t>Polysubstance</w:t>
      </w:r>
      <w:proofErr w:type="spellEnd"/>
      <w:r w:rsidRPr="00DB0D66">
        <w:rPr>
          <w:rFonts w:ascii="Book Antiqua" w:hAnsi="Book Antiqua"/>
          <w:b/>
          <w:i/>
          <w:lang w:val="en-US"/>
        </w:rPr>
        <w:t xml:space="preserve"> abuse in </w:t>
      </w:r>
      <w:r w:rsidR="00722E86" w:rsidRPr="00DB0D66">
        <w:rPr>
          <w:rFonts w:ascii="Book Antiqua" w:hAnsi="Book Antiqua"/>
          <w:b/>
          <w:i/>
          <w:lang w:val="en-US"/>
        </w:rPr>
        <w:t>LT</w:t>
      </w:r>
      <w:r w:rsidRPr="00DB0D66">
        <w:rPr>
          <w:rFonts w:ascii="Book Antiqua" w:hAnsi="Book Antiqua"/>
          <w:b/>
          <w:i/>
          <w:lang w:val="en-US"/>
        </w:rPr>
        <w:t xml:space="preserve"> patients</w:t>
      </w:r>
    </w:p>
    <w:p w14:paraId="02E20A71" w14:textId="77777777" w:rsidR="00914F4C" w:rsidRPr="00CF3F03" w:rsidRDefault="00914F4C" w:rsidP="00DB0D66">
      <w:pPr>
        <w:spacing w:line="360" w:lineRule="auto"/>
        <w:jc w:val="both"/>
        <w:rPr>
          <w:rFonts w:ascii="Book Antiqua" w:hAnsi="Book Antiqua"/>
          <w:lang w:val="en-US"/>
        </w:rPr>
      </w:pPr>
      <w:r w:rsidRPr="00CF3F03">
        <w:rPr>
          <w:rFonts w:ascii="Book Antiqua" w:hAnsi="Book Antiqua"/>
          <w:lang w:val="en-US"/>
        </w:rPr>
        <w:t xml:space="preserve">There </w:t>
      </w:r>
      <w:r w:rsidR="00197CAB" w:rsidRPr="00CF3F03">
        <w:rPr>
          <w:rFonts w:ascii="Book Antiqua" w:hAnsi="Book Antiqua"/>
          <w:lang w:val="en-US"/>
        </w:rPr>
        <w:t>are</w:t>
      </w:r>
      <w:r w:rsidRPr="00CF3F03">
        <w:rPr>
          <w:rFonts w:ascii="Book Antiqua" w:hAnsi="Book Antiqua"/>
          <w:lang w:val="en-US"/>
        </w:rPr>
        <w:t xml:space="preserve"> </w:t>
      </w:r>
      <w:r w:rsidR="00423EE9" w:rsidRPr="00CF3F03">
        <w:rPr>
          <w:rFonts w:ascii="Book Antiqua" w:hAnsi="Book Antiqua"/>
          <w:lang w:val="en-US"/>
        </w:rPr>
        <w:t xml:space="preserve">very </w:t>
      </w:r>
      <w:r w:rsidR="007C3FE9" w:rsidRPr="00CF3F03">
        <w:rPr>
          <w:rFonts w:ascii="Book Antiqua" w:hAnsi="Book Antiqua"/>
          <w:lang w:val="en-US"/>
        </w:rPr>
        <w:t>few</w:t>
      </w:r>
      <w:r w:rsidRPr="00CF3F03">
        <w:rPr>
          <w:rFonts w:ascii="Book Antiqua" w:hAnsi="Book Antiqua"/>
          <w:lang w:val="en-US"/>
        </w:rPr>
        <w:t xml:space="preserve"> </w:t>
      </w:r>
      <w:r w:rsidR="00423EE9" w:rsidRPr="00CF3F03">
        <w:rPr>
          <w:rFonts w:ascii="Book Antiqua" w:hAnsi="Book Antiqua"/>
          <w:lang w:val="en-US"/>
        </w:rPr>
        <w:t>exact</w:t>
      </w:r>
      <w:r w:rsidRPr="00CF3F03">
        <w:rPr>
          <w:rFonts w:ascii="Book Antiqua" w:hAnsi="Book Antiqua"/>
          <w:lang w:val="en-US"/>
        </w:rPr>
        <w:t xml:space="preserve"> description</w:t>
      </w:r>
      <w:r w:rsidR="00197CAB" w:rsidRPr="00CF3F03">
        <w:rPr>
          <w:rFonts w:ascii="Book Antiqua" w:hAnsi="Book Antiqua"/>
          <w:lang w:val="en-US"/>
        </w:rPr>
        <w:t>s</w:t>
      </w:r>
      <w:r w:rsidRPr="00CF3F03">
        <w:rPr>
          <w:rFonts w:ascii="Book Antiqua" w:hAnsi="Book Antiqua"/>
          <w:lang w:val="en-US"/>
        </w:rPr>
        <w:t xml:space="preserve"> of </w:t>
      </w:r>
      <w:r w:rsidR="007C3FE9" w:rsidRPr="00CF3F03">
        <w:rPr>
          <w:rFonts w:ascii="Book Antiqua" w:hAnsi="Book Antiqua"/>
          <w:lang w:val="en-US"/>
        </w:rPr>
        <w:t>th</w:t>
      </w:r>
      <w:r w:rsidR="00844291" w:rsidRPr="00CF3F03">
        <w:rPr>
          <w:rFonts w:ascii="Book Antiqua" w:hAnsi="Book Antiqua"/>
          <w:lang w:val="en-US"/>
        </w:rPr>
        <w:t xml:space="preserve">e </w:t>
      </w:r>
      <w:r w:rsidR="007C3FE9" w:rsidRPr="00CF3F03">
        <w:rPr>
          <w:rFonts w:ascii="Book Antiqua" w:hAnsi="Book Antiqua"/>
          <w:lang w:val="en-US"/>
        </w:rPr>
        <w:t xml:space="preserve">prevalence </w:t>
      </w:r>
      <w:r w:rsidR="008A641A" w:rsidRPr="00CF3F03">
        <w:rPr>
          <w:rFonts w:ascii="Book Antiqua" w:hAnsi="Book Antiqua"/>
          <w:lang w:val="en-US"/>
        </w:rPr>
        <w:t xml:space="preserve">of </w:t>
      </w:r>
      <w:proofErr w:type="spellStart"/>
      <w:r w:rsidRPr="00CF3F03">
        <w:rPr>
          <w:rFonts w:ascii="Book Antiqua" w:hAnsi="Book Antiqua"/>
          <w:lang w:val="en-US"/>
        </w:rPr>
        <w:t>polysubstance</w:t>
      </w:r>
      <w:proofErr w:type="spellEnd"/>
      <w:r w:rsidRPr="00CF3F03">
        <w:rPr>
          <w:rFonts w:ascii="Book Antiqua" w:hAnsi="Book Antiqua"/>
          <w:lang w:val="en-US"/>
        </w:rPr>
        <w:t xml:space="preserve"> use in LT patients </w:t>
      </w:r>
      <w:r w:rsidR="00FA6130" w:rsidRPr="00CF3F03">
        <w:rPr>
          <w:rFonts w:ascii="Book Antiqua" w:hAnsi="Book Antiqua"/>
          <w:lang w:val="en-US"/>
        </w:rPr>
        <w:t>during</w:t>
      </w:r>
      <w:r w:rsidRPr="00CF3F03">
        <w:rPr>
          <w:rFonts w:ascii="Book Antiqua" w:hAnsi="Book Antiqua"/>
          <w:lang w:val="en-US"/>
        </w:rPr>
        <w:t xml:space="preserve"> pre</w:t>
      </w:r>
      <w:r w:rsidR="00057303" w:rsidRPr="00CF3F03">
        <w:rPr>
          <w:rFonts w:ascii="Book Antiqua" w:hAnsi="Book Antiqua"/>
          <w:lang w:val="en-US"/>
        </w:rPr>
        <w:t>-</w:t>
      </w:r>
      <w:r w:rsidR="00423EE9" w:rsidRPr="00CF3F03">
        <w:rPr>
          <w:rFonts w:ascii="Book Antiqua" w:hAnsi="Book Antiqua"/>
          <w:lang w:val="en-US"/>
        </w:rPr>
        <w:t xml:space="preserve"> </w:t>
      </w:r>
      <w:r w:rsidRPr="00CF3F03">
        <w:rPr>
          <w:rFonts w:ascii="Book Antiqua" w:hAnsi="Book Antiqua"/>
          <w:lang w:val="en-US"/>
        </w:rPr>
        <w:t>or post</w:t>
      </w:r>
      <w:r w:rsidR="00057303" w:rsidRPr="00CF3F03">
        <w:rPr>
          <w:rFonts w:ascii="Book Antiqua" w:hAnsi="Book Antiqua"/>
          <w:lang w:val="en-US"/>
        </w:rPr>
        <w:t>-</w:t>
      </w:r>
      <w:r w:rsidRPr="00CF3F03">
        <w:rPr>
          <w:rFonts w:ascii="Book Antiqua" w:hAnsi="Book Antiqua"/>
          <w:lang w:val="en-US"/>
        </w:rPr>
        <w:t>transplant period</w:t>
      </w:r>
      <w:r w:rsidR="008A641A" w:rsidRPr="00CF3F03">
        <w:rPr>
          <w:rFonts w:ascii="Book Antiqua" w:hAnsi="Book Antiqua"/>
          <w:lang w:val="en-US"/>
        </w:rPr>
        <w:t>s</w:t>
      </w:r>
      <w:r w:rsidRPr="00CF3F03">
        <w:rPr>
          <w:rFonts w:ascii="Book Antiqua" w:hAnsi="Book Antiqua"/>
          <w:lang w:val="en-US"/>
        </w:rPr>
        <w:t xml:space="preserve">. </w:t>
      </w:r>
    </w:p>
    <w:p w14:paraId="34B739E3" w14:textId="5B7635C9" w:rsidR="00014A38" w:rsidRPr="00CF3F03" w:rsidRDefault="007150F7" w:rsidP="00DB0D66">
      <w:pPr>
        <w:spacing w:line="360" w:lineRule="auto"/>
        <w:ind w:firstLineChars="100" w:firstLine="240"/>
        <w:jc w:val="both"/>
        <w:rPr>
          <w:rFonts w:ascii="Book Antiqua" w:hAnsi="Book Antiqua"/>
          <w:lang w:val="en-US"/>
        </w:rPr>
      </w:pPr>
      <w:r w:rsidRPr="00CF3F03">
        <w:rPr>
          <w:rFonts w:ascii="Book Antiqua" w:hAnsi="Book Antiqua"/>
          <w:lang w:val="en-US"/>
        </w:rPr>
        <w:t xml:space="preserve">When </w:t>
      </w:r>
      <w:r w:rsidR="008A641A" w:rsidRPr="00CF3F03">
        <w:rPr>
          <w:rFonts w:ascii="Book Antiqua" w:hAnsi="Book Antiqua"/>
          <w:lang w:val="en-US"/>
        </w:rPr>
        <w:t xml:space="preserve">a </w:t>
      </w:r>
      <w:r w:rsidRPr="00CF3F03">
        <w:rPr>
          <w:rFonts w:ascii="Book Antiqua" w:hAnsi="Book Antiqua"/>
          <w:lang w:val="en-US"/>
        </w:rPr>
        <w:t xml:space="preserve">patient </w:t>
      </w:r>
      <w:r w:rsidR="00AE3783" w:rsidRPr="00CF3F03">
        <w:rPr>
          <w:rFonts w:ascii="Book Antiqua" w:hAnsi="Book Antiqua"/>
          <w:lang w:val="en-US"/>
        </w:rPr>
        <w:t xml:space="preserve">is dependent </w:t>
      </w:r>
      <w:r w:rsidR="00FE2AC5" w:rsidRPr="00CF3F03">
        <w:rPr>
          <w:rFonts w:ascii="Book Antiqua" w:hAnsi="Book Antiqua"/>
          <w:lang w:val="en-US"/>
        </w:rPr>
        <w:t>on</w:t>
      </w:r>
      <w:r w:rsidR="00AE3783" w:rsidRPr="00CF3F03">
        <w:rPr>
          <w:rFonts w:ascii="Book Antiqua" w:hAnsi="Book Antiqua"/>
          <w:lang w:val="en-US"/>
        </w:rPr>
        <w:t xml:space="preserve"> a psycho</w:t>
      </w:r>
      <w:r w:rsidR="006F268E" w:rsidRPr="00CF3F03">
        <w:rPr>
          <w:rFonts w:ascii="Book Antiqua" w:hAnsi="Book Antiqua"/>
          <w:lang w:val="en-US"/>
        </w:rPr>
        <w:t xml:space="preserve">active substance </w:t>
      </w:r>
      <w:r w:rsidR="001A4BB8" w:rsidRPr="00CF3F03">
        <w:rPr>
          <w:rFonts w:ascii="Book Antiqua" w:hAnsi="Book Antiqua"/>
          <w:lang w:val="en-US"/>
        </w:rPr>
        <w:t>they are</w:t>
      </w:r>
      <w:r w:rsidR="006F268E" w:rsidRPr="00CF3F03">
        <w:rPr>
          <w:rFonts w:ascii="Book Antiqua" w:hAnsi="Book Antiqua"/>
          <w:lang w:val="en-US"/>
        </w:rPr>
        <w:t xml:space="preserve"> at </w:t>
      </w:r>
      <w:r w:rsidR="001A4BB8" w:rsidRPr="00CF3F03">
        <w:rPr>
          <w:rFonts w:ascii="Book Antiqua" w:hAnsi="Book Antiqua"/>
          <w:lang w:val="en-US"/>
        </w:rPr>
        <w:t xml:space="preserve">higher </w:t>
      </w:r>
      <w:r w:rsidR="006F268E" w:rsidRPr="00CF3F03">
        <w:rPr>
          <w:rFonts w:ascii="Book Antiqua" w:hAnsi="Book Antiqua"/>
          <w:lang w:val="en-US"/>
        </w:rPr>
        <w:t>risk of being dependent on another one</w:t>
      </w:r>
      <w:r w:rsidR="003575E1" w:rsidRPr="00CF3F03">
        <w:rPr>
          <w:rFonts w:ascii="Book Antiqua" w:hAnsi="Book Antiqua"/>
          <w:lang w:val="en-US"/>
        </w:rPr>
        <w:t>;</w:t>
      </w:r>
      <w:r w:rsidR="006F268E" w:rsidRPr="00CF3F03">
        <w:rPr>
          <w:rFonts w:ascii="Book Antiqua" w:hAnsi="Book Antiqua"/>
          <w:lang w:val="en-US"/>
        </w:rPr>
        <w:t xml:space="preserve"> </w:t>
      </w:r>
      <w:r w:rsidR="003575E1" w:rsidRPr="00CF3F03">
        <w:rPr>
          <w:rFonts w:ascii="Book Antiqua" w:hAnsi="Book Antiqua"/>
          <w:lang w:val="en-US"/>
        </w:rPr>
        <w:t xml:space="preserve">this is </w:t>
      </w:r>
      <w:r w:rsidR="006F268E" w:rsidRPr="00CF3F03">
        <w:rPr>
          <w:rFonts w:ascii="Book Antiqua" w:hAnsi="Book Antiqua"/>
          <w:lang w:val="en-US"/>
        </w:rPr>
        <w:t xml:space="preserve">true for tobacco and </w:t>
      </w:r>
      <w:r w:rsidR="00AE3783" w:rsidRPr="00CF3F03">
        <w:rPr>
          <w:rFonts w:ascii="Book Antiqua" w:hAnsi="Book Antiqua"/>
          <w:lang w:val="en-US"/>
        </w:rPr>
        <w:t>cannabis</w:t>
      </w:r>
      <w:r w:rsidR="006F268E" w:rsidRPr="00CF3F03">
        <w:rPr>
          <w:rFonts w:ascii="Book Antiqua" w:hAnsi="Book Antiqua"/>
          <w:lang w:val="en-US"/>
        </w:rPr>
        <w:t xml:space="preserve">, so </w:t>
      </w:r>
      <w:r w:rsidR="001A4BB8" w:rsidRPr="00CF3F03">
        <w:rPr>
          <w:rFonts w:ascii="Book Antiqua" w:hAnsi="Book Antiqua"/>
          <w:lang w:val="en-US"/>
        </w:rPr>
        <w:t xml:space="preserve">any </w:t>
      </w:r>
      <w:r w:rsidR="00AE3783" w:rsidRPr="00CF3F03">
        <w:rPr>
          <w:rFonts w:ascii="Book Antiqua" w:hAnsi="Book Antiqua"/>
          <w:lang w:val="en-US"/>
        </w:rPr>
        <w:t>detection of cannabis use must be systematically investigated in pre</w:t>
      </w:r>
      <w:r w:rsidR="00057303" w:rsidRPr="00CF3F03">
        <w:rPr>
          <w:rFonts w:ascii="Book Antiqua" w:hAnsi="Book Antiqua"/>
          <w:lang w:val="en-US"/>
        </w:rPr>
        <w:t>-</w:t>
      </w:r>
      <w:r w:rsidR="00AE3783" w:rsidRPr="00CF3F03">
        <w:rPr>
          <w:rFonts w:ascii="Book Antiqua" w:hAnsi="Book Antiqua"/>
          <w:lang w:val="en-US"/>
        </w:rPr>
        <w:t xml:space="preserve"> and post</w:t>
      </w:r>
      <w:r w:rsidR="00057303" w:rsidRPr="00CF3F03">
        <w:rPr>
          <w:rFonts w:ascii="Book Antiqua" w:hAnsi="Book Antiqua"/>
          <w:lang w:val="en-US"/>
        </w:rPr>
        <w:t>-</w:t>
      </w:r>
      <w:r w:rsidR="00AE3783" w:rsidRPr="00CF3F03">
        <w:rPr>
          <w:rFonts w:ascii="Book Antiqua" w:hAnsi="Book Antiqua"/>
          <w:lang w:val="en-US"/>
        </w:rPr>
        <w:t>LT</w:t>
      </w:r>
      <w:r w:rsidR="00423EE9" w:rsidRPr="00CF3F03">
        <w:rPr>
          <w:rFonts w:ascii="Book Antiqua" w:hAnsi="Book Antiqua"/>
          <w:lang w:val="en-US"/>
        </w:rPr>
        <w:t xml:space="preserve"> patients</w:t>
      </w:r>
      <w:r w:rsidR="00AE3783" w:rsidRPr="00CF3F03">
        <w:rPr>
          <w:rFonts w:ascii="Book Antiqua" w:hAnsi="Book Antiqua"/>
          <w:lang w:val="en-US"/>
        </w:rPr>
        <w:t xml:space="preserve">. Cannabis </w:t>
      </w:r>
      <w:r w:rsidR="00BB372D" w:rsidRPr="00CF3F03">
        <w:rPr>
          <w:rFonts w:ascii="Book Antiqua" w:hAnsi="Book Antiqua"/>
          <w:lang w:val="en-US"/>
        </w:rPr>
        <w:t xml:space="preserve">use is often associated with other psychoactive substance consumption in a context of </w:t>
      </w:r>
      <w:proofErr w:type="spellStart"/>
      <w:r w:rsidR="00BB372D" w:rsidRPr="00CF3F03">
        <w:rPr>
          <w:rFonts w:ascii="Book Antiqua" w:hAnsi="Book Antiqua"/>
          <w:lang w:val="en-US"/>
        </w:rPr>
        <w:t>polysubstance</w:t>
      </w:r>
      <w:proofErr w:type="spellEnd"/>
      <w:r w:rsidR="00BB372D" w:rsidRPr="00CF3F03">
        <w:rPr>
          <w:rFonts w:ascii="Book Antiqua" w:hAnsi="Book Antiqua"/>
          <w:lang w:val="en-US"/>
        </w:rPr>
        <w:t xml:space="preserve"> </w:t>
      </w:r>
      <w:proofErr w:type="gramStart"/>
      <w:r w:rsidR="00BB372D" w:rsidRPr="00CF3F03">
        <w:rPr>
          <w:rFonts w:ascii="Book Antiqua" w:hAnsi="Book Antiqua"/>
          <w:lang w:val="en-US"/>
        </w:rPr>
        <w:t>abuse</w:t>
      </w:r>
      <w:r w:rsidR="00DB0D66" w:rsidRPr="00DB0D66">
        <w:rPr>
          <w:rFonts w:ascii="Book Antiqua" w:hAnsi="Book Antiqua"/>
          <w:vertAlign w:val="superscript"/>
          <w:lang w:val="en-US"/>
        </w:rPr>
        <w:t>[</w:t>
      </w:r>
      <w:proofErr w:type="gramEnd"/>
      <w:r w:rsidR="00BB372D" w:rsidRPr="00CF3F03">
        <w:rPr>
          <w:rFonts w:ascii="Book Antiqua" w:hAnsi="Book Antiqua"/>
          <w:vertAlign w:val="superscript"/>
          <w:lang w:val="en-US"/>
        </w:rPr>
        <w:t>4</w:t>
      </w:r>
      <w:r w:rsidR="004038DF" w:rsidRPr="00CF3F03">
        <w:rPr>
          <w:rFonts w:ascii="Book Antiqua" w:hAnsi="Book Antiqua"/>
          <w:vertAlign w:val="superscript"/>
          <w:lang w:val="en-US"/>
        </w:rPr>
        <w:t>4</w:t>
      </w:r>
      <w:r w:rsidR="00BB372D" w:rsidRPr="00CF3F03">
        <w:rPr>
          <w:rFonts w:ascii="Book Antiqua" w:hAnsi="Book Antiqua"/>
          <w:vertAlign w:val="superscript"/>
          <w:lang w:val="en-US"/>
        </w:rPr>
        <w:t>]</w:t>
      </w:r>
      <w:r w:rsidR="00BB372D" w:rsidRPr="00CF3F03">
        <w:rPr>
          <w:rFonts w:ascii="Book Antiqua" w:hAnsi="Book Antiqua"/>
          <w:lang w:val="en-US"/>
        </w:rPr>
        <w:t xml:space="preserve">. In this </w:t>
      </w:r>
      <w:r w:rsidR="00197F36" w:rsidRPr="00CF3F03">
        <w:rPr>
          <w:rFonts w:ascii="Book Antiqua" w:hAnsi="Book Antiqua"/>
          <w:lang w:val="en-US"/>
        </w:rPr>
        <w:t>series</w:t>
      </w:r>
      <w:r w:rsidR="00BB372D" w:rsidRPr="00CF3F03">
        <w:rPr>
          <w:rFonts w:ascii="Book Antiqua" w:hAnsi="Book Antiqua"/>
          <w:lang w:val="en-US"/>
        </w:rPr>
        <w:t xml:space="preserve"> of </w:t>
      </w:r>
      <w:proofErr w:type="spellStart"/>
      <w:r w:rsidR="00AD0C38" w:rsidRPr="00CF3F03">
        <w:rPr>
          <w:rFonts w:ascii="Book Antiqua" w:hAnsi="Book Antiqua"/>
          <w:lang w:val="en-US"/>
        </w:rPr>
        <w:t>polysubstance</w:t>
      </w:r>
      <w:proofErr w:type="spellEnd"/>
      <w:r w:rsidR="00AD0C38" w:rsidRPr="00CF3F03">
        <w:rPr>
          <w:rFonts w:ascii="Book Antiqua" w:hAnsi="Book Antiqua"/>
          <w:lang w:val="en-US"/>
        </w:rPr>
        <w:t xml:space="preserve"> abuse i</w:t>
      </w:r>
      <w:r w:rsidR="008E7D1F" w:rsidRPr="00CF3F03">
        <w:rPr>
          <w:rFonts w:ascii="Book Antiqua" w:hAnsi="Book Antiqua"/>
          <w:lang w:val="en-US"/>
        </w:rPr>
        <w:t xml:space="preserve">n </w:t>
      </w:r>
      <w:r w:rsidR="00AD0C38" w:rsidRPr="00CF3F03">
        <w:rPr>
          <w:rFonts w:ascii="Book Antiqua" w:hAnsi="Book Antiqua"/>
          <w:lang w:val="en-US"/>
        </w:rPr>
        <w:t xml:space="preserve">LT </w:t>
      </w:r>
      <w:r w:rsidR="008E7D1F" w:rsidRPr="00CF3F03">
        <w:rPr>
          <w:rFonts w:ascii="Book Antiqua" w:hAnsi="Book Antiqua"/>
          <w:lang w:val="en-US"/>
        </w:rPr>
        <w:t xml:space="preserve">patients, the mean number of substances </w:t>
      </w:r>
      <w:r w:rsidR="00E22BD2" w:rsidRPr="00CF3F03">
        <w:rPr>
          <w:rFonts w:ascii="Book Antiqua" w:hAnsi="Book Antiqua"/>
          <w:lang w:val="en-US"/>
        </w:rPr>
        <w:t xml:space="preserve">consumed </w:t>
      </w:r>
      <w:r w:rsidR="008E7D1F" w:rsidRPr="00CF3F03">
        <w:rPr>
          <w:rFonts w:ascii="Book Antiqua" w:hAnsi="Book Antiqua"/>
          <w:lang w:val="en-US"/>
        </w:rPr>
        <w:t xml:space="preserve">was 3 </w:t>
      </w:r>
      <w:r w:rsidR="003D3439" w:rsidRPr="00CF3F03">
        <w:rPr>
          <w:rFonts w:ascii="Book Antiqua" w:hAnsi="Book Antiqua"/>
          <w:lang w:val="en-US"/>
        </w:rPr>
        <w:t>before LT</w:t>
      </w:r>
      <w:r w:rsidR="00E22BD2" w:rsidRPr="00CF3F03">
        <w:rPr>
          <w:rFonts w:ascii="Book Antiqua" w:hAnsi="Book Antiqua"/>
          <w:lang w:val="en-US"/>
        </w:rPr>
        <w:t>.</w:t>
      </w:r>
      <w:r w:rsidR="003D3439" w:rsidRPr="00CF3F03">
        <w:rPr>
          <w:rFonts w:ascii="Book Antiqua" w:hAnsi="Book Antiqua"/>
          <w:lang w:val="en-US"/>
        </w:rPr>
        <w:t xml:space="preserve"> </w:t>
      </w:r>
      <w:r w:rsidR="00E22BD2" w:rsidRPr="00CF3F03">
        <w:rPr>
          <w:rFonts w:ascii="Book Antiqua" w:hAnsi="Book Antiqua"/>
          <w:lang w:val="en-US"/>
        </w:rPr>
        <w:t>T</w:t>
      </w:r>
      <w:r w:rsidR="008E7D1F" w:rsidRPr="00CF3F03">
        <w:rPr>
          <w:rFonts w:ascii="Book Antiqua" w:hAnsi="Book Antiqua"/>
          <w:lang w:val="en-US"/>
        </w:rPr>
        <w:t xml:space="preserve">he </w:t>
      </w:r>
      <w:r w:rsidR="008E7D1F" w:rsidRPr="00CF3F03">
        <w:rPr>
          <w:rFonts w:ascii="Book Antiqua" w:hAnsi="Book Antiqua"/>
          <w:lang w:val="en-US"/>
        </w:rPr>
        <w:lastRenderedPageBreak/>
        <w:t xml:space="preserve">etiology of the </w:t>
      </w:r>
      <w:r w:rsidR="0059612C" w:rsidRPr="00CF3F03">
        <w:rPr>
          <w:rFonts w:ascii="Book Antiqua" w:hAnsi="Book Antiqua"/>
          <w:lang w:val="en-US"/>
        </w:rPr>
        <w:t>end-stage</w:t>
      </w:r>
      <w:r w:rsidR="008E7D1F" w:rsidRPr="00CF3F03">
        <w:rPr>
          <w:rFonts w:ascii="Book Antiqua" w:hAnsi="Book Antiqua"/>
          <w:lang w:val="en-US"/>
        </w:rPr>
        <w:t xml:space="preserve"> liver disease was HCV infection</w:t>
      </w:r>
      <w:r w:rsidR="003D3439" w:rsidRPr="00CF3F03">
        <w:rPr>
          <w:rFonts w:ascii="Book Antiqua" w:hAnsi="Book Antiqua"/>
          <w:lang w:val="en-US"/>
        </w:rPr>
        <w:t xml:space="preserve"> and </w:t>
      </w:r>
      <w:r w:rsidR="00B6249B" w:rsidRPr="00CF3F03">
        <w:rPr>
          <w:rFonts w:ascii="Book Antiqua" w:hAnsi="Book Antiqua"/>
          <w:lang w:val="en-US"/>
        </w:rPr>
        <w:t>substance abuse had no impact on survival rates after LT.</w:t>
      </w:r>
      <w:r w:rsidR="00007565" w:rsidRPr="00CF3F03">
        <w:rPr>
          <w:rFonts w:ascii="Book Antiqua" w:hAnsi="Book Antiqua"/>
          <w:lang w:val="en-US"/>
        </w:rPr>
        <w:t xml:space="preserve"> In the </w:t>
      </w:r>
      <w:r w:rsidR="00423EE9" w:rsidRPr="00CF3F03">
        <w:rPr>
          <w:rFonts w:ascii="Book Antiqua" w:hAnsi="Book Antiqua"/>
          <w:lang w:val="en-US"/>
        </w:rPr>
        <w:t>event</w:t>
      </w:r>
      <w:r w:rsidR="00007565" w:rsidRPr="00CF3F03">
        <w:rPr>
          <w:rFonts w:ascii="Book Antiqua" w:hAnsi="Book Antiqua"/>
          <w:lang w:val="en-US"/>
        </w:rPr>
        <w:t xml:space="preserve"> of HCV </w:t>
      </w:r>
      <w:r w:rsidR="00423EE9" w:rsidRPr="00CF3F03">
        <w:rPr>
          <w:rFonts w:ascii="Book Antiqua" w:hAnsi="Book Antiqua"/>
          <w:lang w:val="en-US"/>
        </w:rPr>
        <w:t xml:space="preserve">infection </w:t>
      </w:r>
      <w:r w:rsidR="00007565" w:rsidRPr="00CF3F03">
        <w:rPr>
          <w:rFonts w:ascii="Book Antiqua" w:hAnsi="Book Antiqua"/>
          <w:lang w:val="en-US"/>
        </w:rPr>
        <w:t xml:space="preserve">as </w:t>
      </w:r>
      <w:r w:rsidR="00E22BD2" w:rsidRPr="00CF3F03">
        <w:rPr>
          <w:rFonts w:ascii="Book Antiqua" w:hAnsi="Book Antiqua"/>
          <w:lang w:val="en-US"/>
        </w:rPr>
        <w:t xml:space="preserve">the </w:t>
      </w:r>
      <w:r w:rsidR="00007565" w:rsidRPr="00CF3F03">
        <w:rPr>
          <w:rFonts w:ascii="Book Antiqua" w:hAnsi="Book Antiqua"/>
          <w:lang w:val="en-US"/>
        </w:rPr>
        <w:t>primary indication</w:t>
      </w:r>
      <w:r w:rsidR="00E22BD2" w:rsidRPr="00CF3F03">
        <w:rPr>
          <w:rFonts w:ascii="Book Antiqua" w:hAnsi="Book Antiqua"/>
          <w:lang w:val="en-US"/>
        </w:rPr>
        <w:t>,</w:t>
      </w:r>
      <w:r w:rsidR="00007565" w:rsidRPr="00CF3F03">
        <w:rPr>
          <w:rFonts w:ascii="Book Antiqua" w:hAnsi="Book Antiqua"/>
          <w:lang w:val="en-US"/>
        </w:rPr>
        <w:t xml:space="preserve"> </w:t>
      </w:r>
      <w:r w:rsidR="00E22BD2" w:rsidRPr="00CF3F03">
        <w:rPr>
          <w:rFonts w:ascii="Book Antiqua" w:hAnsi="Book Antiqua"/>
          <w:lang w:val="en-US"/>
        </w:rPr>
        <w:t xml:space="preserve">lifelong abuse of </w:t>
      </w:r>
      <w:r w:rsidR="00007565" w:rsidRPr="00CF3F03">
        <w:rPr>
          <w:rFonts w:ascii="Book Antiqua" w:hAnsi="Book Antiqua"/>
          <w:lang w:val="en-US"/>
        </w:rPr>
        <w:t xml:space="preserve">alcohol </w:t>
      </w:r>
      <w:r w:rsidR="002B4169" w:rsidRPr="00CF3F03">
        <w:rPr>
          <w:rFonts w:ascii="Book Antiqua" w:hAnsi="Book Antiqua"/>
          <w:lang w:val="en-US"/>
        </w:rPr>
        <w:t xml:space="preserve">or other substances is often missed by </w:t>
      </w:r>
      <w:r w:rsidR="009A0001" w:rsidRPr="00CF3F03">
        <w:rPr>
          <w:rFonts w:ascii="Book Antiqua" w:hAnsi="Book Antiqua"/>
          <w:lang w:val="en-US"/>
        </w:rPr>
        <w:t xml:space="preserve">the referent </w:t>
      </w:r>
      <w:proofErr w:type="gramStart"/>
      <w:r w:rsidR="009A0001" w:rsidRPr="00CF3F03">
        <w:rPr>
          <w:rFonts w:ascii="Book Antiqua" w:hAnsi="Book Antiqua"/>
          <w:lang w:val="en-US"/>
        </w:rPr>
        <w:t>physician</w:t>
      </w:r>
      <w:r w:rsidR="00DB0D66" w:rsidRPr="00DB0D66">
        <w:rPr>
          <w:rFonts w:ascii="Book Antiqua" w:hAnsi="Book Antiqua"/>
          <w:vertAlign w:val="superscript"/>
          <w:lang w:val="en-US"/>
        </w:rPr>
        <w:t>[</w:t>
      </w:r>
      <w:proofErr w:type="gramEnd"/>
      <w:r w:rsidR="00AB5B8B" w:rsidRPr="00CF3F03">
        <w:rPr>
          <w:rFonts w:ascii="Book Antiqua" w:hAnsi="Book Antiqua"/>
          <w:vertAlign w:val="superscript"/>
          <w:lang w:val="en-US"/>
        </w:rPr>
        <w:t>4</w:t>
      </w:r>
      <w:r w:rsidR="004038DF" w:rsidRPr="00CF3F03">
        <w:rPr>
          <w:rFonts w:ascii="Book Antiqua" w:hAnsi="Book Antiqua"/>
          <w:vertAlign w:val="superscript"/>
          <w:lang w:val="en-US"/>
        </w:rPr>
        <w:t>5</w:t>
      </w:r>
      <w:r w:rsidR="00A64B64" w:rsidRPr="00CF3F03">
        <w:rPr>
          <w:rFonts w:ascii="Book Antiqua" w:hAnsi="Book Antiqua"/>
          <w:vertAlign w:val="superscript"/>
          <w:lang w:val="en-US"/>
        </w:rPr>
        <w:t>,4</w:t>
      </w:r>
      <w:r w:rsidR="004038DF" w:rsidRPr="00CF3F03">
        <w:rPr>
          <w:rFonts w:ascii="Book Antiqua" w:hAnsi="Book Antiqua"/>
          <w:vertAlign w:val="superscript"/>
          <w:lang w:val="en-US"/>
        </w:rPr>
        <w:t>6</w:t>
      </w:r>
      <w:r w:rsidR="009A0001" w:rsidRPr="00CF3F03">
        <w:rPr>
          <w:rFonts w:ascii="Book Antiqua" w:hAnsi="Book Antiqua"/>
          <w:vertAlign w:val="superscript"/>
          <w:lang w:val="en-US"/>
        </w:rPr>
        <w:t>]</w:t>
      </w:r>
      <w:r w:rsidR="009A0001" w:rsidRPr="00CF3F03">
        <w:rPr>
          <w:rFonts w:ascii="Book Antiqua" w:hAnsi="Book Antiqua"/>
          <w:lang w:val="en-US"/>
        </w:rPr>
        <w:t>.</w:t>
      </w:r>
      <w:r w:rsidR="00206770" w:rsidRPr="00CF3F03">
        <w:rPr>
          <w:rFonts w:ascii="Book Antiqua" w:hAnsi="Book Antiqua"/>
          <w:lang w:val="en-US"/>
        </w:rPr>
        <w:t xml:space="preserve"> </w:t>
      </w:r>
    </w:p>
    <w:p w14:paraId="74349314" w14:textId="3AD0F94A" w:rsidR="00F442AB" w:rsidRPr="00CF3F03" w:rsidRDefault="00423EE9" w:rsidP="00DB0D66">
      <w:pPr>
        <w:spacing w:line="360" w:lineRule="auto"/>
        <w:ind w:firstLineChars="100" w:firstLine="240"/>
        <w:jc w:val="both"/>
        <w:rPr>
          <w:rFonts w:ascii="Book Antiqua" w:hAnsi="Book Antiqua"/>
          <w:lang w:val="en-US"/>
        </w:rPr>
      </w:pPr>
      <w:r w:rsidRPr="00CF3F03">
        <w:rPr>
          <w:rFonts w:ascii="Book Antiqua" w:hAnsi="Book Antiqua"/>
          <w:lang w:val="en-US"/>
        </w:rPr>
        <w:t>P</w:t>
      </w:r>
      <w:r w:rsidR="00F05B29" w:rsidRPr="00CF3F03">
        <w:rPr>
          <w:rFonts w:ascii="Book Antiqua" w:hAnsi="Book Antiqua"/>
          <w:lang w:val="en-US"/>
        </w:rPr>
        <w:t xml:space="preserve">atients </w:t>
      </w:r>
      <w:r w:rsidRPr="00CF3F03">
        <w:rPr>
          <w:rFonts w:ascii="Book Antiqua" w:hAnsi="Book Antiqua"/>
          <w:lang w:val="en-US"/>
        </w:rPr>
        <w:t>on</w:t>
      </w:r>
      <w:r w:rsidR="00F05B29" w:rsidRPr="00CF3F03">
        <w:rPr>
          <w:rFonts w:ascii="Book Antiqua" w:hAnsi="Book Antiqua"/>
          <w:lang w:val="en-US"/>
        </w:rPr>
        <w:t xml:space="preserve"> methadone maintenance therap</w:t>
      </w:r>
      <w:r w:rsidR="007C3FE9" w:rsidRPr="00CF3F03">
        <w:rPr>
          <w:rFonts w:ascii="Book Antiqua" w:hAnsi="Book Antiqua"/>
          <w:lang w:val="en-US"/>
        </w:rPr>
        <w:t>y</w:t>
      </w:r>
      <w:r w:rsidR="00F05B29" w:rsidRPr="00CF3F03">
        <w:rPr>
          <w:rFonts w:ascii="Book Antiqua" w:hAnsi="Book Antiqua"/>
          <w:lang w:val="en-US"/>
        </w:rPr>
        <w:t xml:space="preserve"> </w:t>
      </w:r>
      <w:r w:rsidR="00014A38" w:rsidRPr="00CF3F03">
        <w:rPr>
          <w:rFonts w:ascii="Book Antiqua" w:hAnsi="Book Antiqua"/>
          <w:lang w:val="en-US"/>
        </w:rPr>
        <w:t xml:space="preserve">(MMT) </w:t>
      </w:r>
      <w:r w:rsidR="00F05B29" w:rsidRPr="00CF3F03">
        <w:rPr>
          <w:rFonts w:ascii="Book Antiqua" w:hAnsi="Book Antiqua"/>
          <w:lang w:val="en-US"/>
        </w:rPr>
        <w:t xml:space="preserve">for opiate dependence </w:t>
      </w:r>
      <w:r w:rsidR="00275F1A" w:rsidRPr="00CF3F03">
        <w:rPr>
          <w:rFonts w:ascii="Book Antiqua" w:hAnsi="Book Antiqua"/>
          <w:lang w:val="en-US"/>
        </w:rPr>
        <w:t xml:space="preserve">have not been </w:t>
      </w:r>
      <w:r w:rsidRPr="00CF3F03">
        <w:rPr>
          <w:rFonts w:ascii="Book Antiqua" w:hAnsi="Book Antiqua"/>
          <w:lang w:val="en-US"/>
        </w:rPr>
        <w:t xml:space="preserve">well </w:t>
      </w:r>
      <w:r w:rsidR="005962F3" w:rsidRPr="00CF3F03">
        <w:rPr>
          <w:rFonts w:ascii="Book Antiqua" w:hAnsi="Book Antiqua"/>
          <w:lang w:val="en-US"/>
        </w:rPr>
        <w:t>studied</w:t>
      </w:r>
      <w:r w:rsidR="00275F1A" w:rsidRPr="00CF3F03">
        <w:rPr>
          <w:rFonts w:ascii="Book Antiqua" w:hAnsi="Book Antiqua"/>
          <w:lang w:val="en-US"/>
        </w:rPr>
        <w:t xml:space="preserve"> </w:t>
      </w:r>
      <w:r w:rsidR="00455BAC" w:rsidRPr="00CF3F03">
        <w:rPr>
          <w:rFonts w:ascii="Book Antiqua" w:hAnsi="Book Antiqua"/>
          <w:lang w:val="en-US"/>
        </w:rPr>
        <w:t>after LT</w:t>
      </w:r>
      <w:r w:rsidR="00275F1A" w:rsidRPr="00CF3F03">
        <w:rPr>
          <w:rFonts w:ascii="Book Antiqua" w:hAnsi="Book Antiqua"/>
          <w:lang w:val="en-US"/>
        </w:rPr>
        <w:t>;</w:t>
      </w:r>
      <w:r w:rsidR="005962F3" w:rsidRPr="00CF3F03">
        <w:rPr>
          <w:rFonts w:ascii="Book Antiqua" w:hAnsi="Book Antiqua"/>
          <w:lang w:val="en-US"/>
        </w:rPr>
        <w:t xml:space="preserve"> </w:t>
      </w:r>
      <w:proofErr w:type="spellStart"/>
      <w:r w:rsidR="005962F3" w:rsidRPr="00CF3F03">
        <w:rPr>
          <w:rFonts w:ascii="Book Antiqua" w:hAnsi="Book Antiqua"/>
          <w:lang w:val="en-US"/>
        </w:rPr>
        <w:t>Weinrieb</w:t>
      </w:r>
      <w:proofErr w:type="spellEnd"/>
      <w:r w:rsidR="005962F3" w:rsidRPr="00CF3F03">
        <w:rPr>
          <w:rFonts w:ascii="Book Antiqua" w:hAnsi="Book Antiqua"/>
          <w:lang w:val="en-US"/>
        </w:rPr>
        <w:t xml:space="preserve"> </w:t>
      </w:r>
      <w:r w:rsidR="005962F3" w:rsidRPr="00CF3F03">
        <w:rPr>
          <w:rFonts w:ascii="Book Antiqua" w:hAnsi="Book Antiqua"/>
          <w:i/>
          <w:lang w:val="en-US"/>
        </w:rPr>
        <w:t xml:space="preserve">et </w:t>
      </w:r>
      <w:proofErr w:type="gramStart"/>
      <w:r w:rsidR="005962F3" w:rsidRPr="00CF3F03">
        <w:rPr>
          <w:rFonts w:ascii="Book Antiqua" w:hAnsi="Book Antiqua"/>
          <w:i/>
          <w:lang w:val="en-US"/>
        </w:rPr>
        <w:t>al</w:t>
      </w:r>
      <w:r w:rsidR="00DB0D66" w:rsidRPr="00DB0D66">
        <w:rPr>
          <w:rFonts w:ascii="Book Antiqua" w:hAnsi="Book Antiqua"/>
          <w:vertAlign w:val="superscript"/>
          <w:lang w:val="en-US"/>
        </w:rPr>
        <w:t>[</w:t>
      </w:r>
      <w:proofErr w:type="gramEnd"/>
      <w:r w:rsidR="00DB0D66" w:rsidRPr="00CF3F03">
        <w:rPr>
          <w:rFonts w:ascii="Book Antiqua" w:hAnsi="Book Antiqua"/>
          <w:vertAlign w:val="superscript"/>
          <w:lang w:val="en-US"/>
        </w:rPr>
        <w:t>47,48]</w:t>
      </w:r>
      <w:r w:rsidR="005962F3" w:rsidRPr="00CF3F03">
        <w:rPr>
          <w:rFonts w:ascii="Book Antiqua" w:hAnsi="Book Antiqua"/>
          <w:lang w:val="en-US"/>
        </w:rPr>
        <w:t xml:space="preserve"> described more severe </w:t>
      </w:r>
      <w:r w:rsidR="00275F1A" w:rsidRPr="00CF3F03">
        <w:rPr>
          <w:rFonts w:ascii="Book Antiqua" w:hAnsi="Book Antiqua"/>
          <w:lang w:val="en-US"/>
        </w:rPr>
        <w:t>recurrent</w:t>
      </w:r>
      <w:r w:rsidR="005962F3" w:rsidRPr="00CF3F03">
        <w:rPr>
          <w:rFonts w:ascii="Book Antiqua" w:hAnsi="Book Antiqua"/>
          <w:lang w:val="en-US"/>
        </w:rPr>
        <w:t xml:space="preserve"> HCV</w:t>
      </w:r>
      <w:r w:rsidR="00290648" w:rsidRPr="00CF3F03">
        <w:rPr>
          <w:rFonts w:ascii="Book Antiqua" w:hAnsi="Book Antiqua"/>
          <w:lang w:val="en-US"/>
        </w:rPr>
        <w:t xml:space="preserve"> </w:t>
      </w:r>
      <w:r w:rsidR="00455BAC" w:rsidRPr="00CF3F03">
        <w:rPr>
          <w:rFonts w:ascii="Book Antiqua" w:hAnsi="Book Antiqua"/>
          <w:lang w:val="en-US"/>
        </w:rPr>
        <w:t xml:space="preserve">infection </w:t>
      </w:r>
      <w:r w:rsidR="00290648" w:rsidRPr="00CF3F03">
        <w:rPr>
          <w:rFonts w:ascii="Book Antiqua" w:hAnsi="Book Antiqua"/>
          <w:lang w:val="en-US"/>
        </w:rPr>
        <w:t xml:space="preserve">and 20% of alcohol or illicit drug use after LT </w:t>
      </w:r>
      <w:r w:rsidR="00275F1A" w:rsidRPr="00CF3F03">
        <w:rPr>
          <w:rFonts w:ascii="Book Antiqua" w:hAnsi="Book Antiqua"/>
          <w:lang w:val="en-US"/>
        </w:rPr>
        <w:t>in</w:t>
      </w:r>
      <w:r w:rsidR="00290648" w:rsidRPr="00CF3F03">
        <w:rPr>
          <w:rFonts w:ascii="Book Antiqua" w:hAnsi="Book Antiqua"/>
          <w:lang w:val="en-US"/>
        </w:rPr>
        <w:t xml:space="preserve"> these patients, but larger studies are necessary.</w:t>
      </w:r>
    </w:p>
    <w:p w14:paraId="1FFB6067" w14:textId="77777777" w:rsidR="00020111" w:rsidRPr="00CF3F03" w:rsidRDefault="00020111" w:rsidP="00DB0D66">
      <w:pPr>
        <w:spacing w:line="360" w:lineRule="auto"/>
        <w:jc w:val="both"/>
        <w:rPr>
          <w:rFonts w:ascii="Book Antiqua" w:hAnsi="Book Antiqua"/>
          <w:lang w:val="en-US"/>
        </w:rPr>
      </w:pPr>
    </w:p>
    <w:p w14:paraId="7424D7B0" w14:textId="5748E0C6" w:rsidR="0040635B" w:rsidRPr="00DB0D66" w:rsidRDefault="00DB0D66" w:rsidP="00DB0D66">
      <w:pPr>
        <w:spacing w:line="360" w:lineRule="auto"/>
        <w:jc w:val="both"/>
        <w:rPr>
          <w:rFonts w:ascii="Book Antiqua" w:eastAsia="宋体" w:hAnsi="Book Antiqua"/>
          <w:b/>
          <w:lang w:val="en-US" w:eastAsia="zh-CN"/>
        </w:rPr>
      </w:pPr>
      <w:r w:rsidRPr="00CF3F03">
        <w:rPr>
          <w:rFonts w:ascii="Book Antiqua" w:hAnsi="Book Antiqua"/>
          <w:b/>
          <w:lang w:val="en-US"/>
        </w:rPr>
        <w:t>TREATMENT OF ADDICTIVE BEHAVIORS IN LT PATIENTS</w:t>
      </w:r>
    </w:p>
    <w:p w14:paraId="44736F4D" w14:textId="77777777" w:rsidR="000B0C67" w:rsidRPr="00DB0D66" w:rsidRDefault="007E7377" w:rsidP="00DB0D66">
      <w:pPr>
        <w:spacing w:line="360" w:lineRule="auto"/>
        <w:jc w:val="both"/>
        <w:rPr>
          <w:rFonts w:ascii="Book Antiqua" w:hAnsi="Book Antiqua"/>
          <w:b/>
          <w:i/>
          <w:lang w:val="en-US"/>
        </w:rPr>
      </w:pPr>
      <w:r w:rsidRPr="00DB0D66">
        <w:rPr>
          <w:rFonts w:ascii="Book Antiqua" w:hAnsi="Book Antiqua"/>
          <w:b/>
          <w:i/>
          <w:lang w:val="en-US"/>
        </w:rPr>
        <w:t xml:space="preserve">Treatment </w:t>
      </w:r>
      <w:r w:rsidR="00893F06" w:rsidRPr="00DB0D66">
        <w:rPr>
          <w:rFonts w:ascii="Book Antiqua" w:hAnsi="Book Antiqua"/>
          <w:b/>
          <w:i/>
          <w:lang w:val="en-US"/>
        </w:rPr>
        <w:t>of</w:t>
      </w:r>
      <w:r w:rsidRPr="00DB0D66">
        <w:rPr>
          <w:rFonts w:ascii="Book Antiqua" w:hAnsi="Book Antiqua"/>
          <w:b/>
          <w:i/>
          <w:lang w:val="en-US"/>
        </w:rPr>
        <w:t xml:space="preserve"> alcohol relapses</w:t>
      </w:r>
    </w:p>
    <w:p w14:paraId="1B81BA43" w14:textId="67C1BBCD" w:rsidR="000E3594" w:rsidRPr="00CF3F03" w:rsidRDefault="0015511B" w:rsidP="00DB0D66">
      <w:pPr>
        <w:spacing w:line="360" w:lineRule="auto"/>
        <w:jc w:val="both"/>
        <w:rPr>
          <w:rFonts w:ascii="Book Antiqua" w:hAnsi="Book Antiqua"/>
          <w:lang w:val="en-US"/>
        </w:rPr>
      </w:pPr>
      <w:r w:rsidRPr="00CF3F03">
        <w:rPr>
          <w:rFonts w:ascii="Book Antiqua" w:hAnsi="Book Antiqua"/>
          <w:lang w:val="en-US"/>
        </w:rPr>
        <w:t xml:space="preserve">Although </w:t>
      </w:r>
      <w:r w:rsidR="00D364FA" w:rsidRPr="00CF3F03">
        <w:rPr>
          <w:rFonts w:ascii="Book Antiqua" w:hAnsi="Book Antiqua"/>
          <w:lang w:val="en-US"/>
        </w:rPr>
        <w:t>LT</w:t>
      </w:r>
      <w:r w:rsidRPr="00CF3F03">
        <w:rPr>
          <w:rFonts w:ascii="Book Antiqua" w:hAnsi="Book Antiqua"/>
          <w:lang w:val="en-US"/>
        </w:rPr>
        <w:t xml:space="preserve"> </w:t>
      </w:r>
      <w:r w:rsidR="00D364FA" w:rsidRPr="00CF3F03">
        <w:rPr>
          <w:rFonts w:ascii="Book Antiqua" w:hAnsi="Book Antiqua"/>
          <w:lang w:val="en-US"/>
        </w:rPr>
        <w:t>is the treatment of choice in the event of liver failure</w:t>
      </w:r>
      <w:r w:rsidR="00CC58FA" w:rsidRPr="00CF3F03">
        <w:rPr>
          <w:rFonts w:ascii="Book Antiqua" w:hAnsi="Book Antiqua"/>
          <w:lang w:val="en-US"/>
        </w:rPr>
        <w:t>,</w:t>
      </w:r>
      <w:r w:rsidRPr="00CF3F03">
        <w:rPr>
          <w:rFonts w:ascii="Book Antiqua" w:hAnsi="Book Antiqua"/>
          <w:lang w:val="en-US"/>
        </w:rPr>
        <w:t xml:space="preserve"> </w:t>
      </w:r>
      <w:r w:rsidR="00207C66" w:rsidRPr="00CF3F03">
        <w:rPr>
          <w:rFonts w:ascii="Book Antiqua" w:hAnsi="Book Antiqua"/>
          <w:lang w:val="en-US"/>
        </w:rPr>
        <w:t xml:space="preserve">some patients need specific follow-up </w:t>
      </w:r>
      <w:r w:rsidR="00455BAC" w:rsidRPr="00CF3F03">
        <w:rPr>
          <w:rFonts w:ascii="Book Antiqua" w:hAnsi="Book Antiqua"/>
          <w:lang w:val="en-US"/>
        </w:rPr>
        <w:t>post-</w:t>
      </w:r>
      <w:r w:rsidR="00733970" w:rsidRPr="00CF3F03">
        <w:rPr>
          <w:rFonts w:ascii="Book Antiqua" w:hAnsi="Book Antiqua"/>
          <w:lang w:val="en-US"/>
        </w:rPr>
        <w:t>surgery</w:t>
      </w:r>
      <w:r w:rsidR="00207C66" w:rsidRPr="00CF3F03">
        <w:rPr>
          <w:rFonts w:ascii="Book Antiqua" w:hAnsi="Book Antiqua"/>
          <w:lang w:val="en-US"/>
        </w:rPr>
        <w:t>. No specific follow-up treatment is r</w:t>
      </w:r>
      <w:r w:rsidR="00733970" w:rsidRPr="00CF3F03">
        <w:rPr>
          <w:rFonts w:ascii="Book Antiqua" w:hAnsi="Book Antiqua"/>
          <w:lang w:val="en-US"/>
        </w:rPr>
        <w:t>ecommended</w:t>
      </w:r>
      <w:r w:rsidR="00E345B1" w:rsidRPr="00CF3F03">
        <w:rPr>
          <w:rFonts w:ascii="Book Antiqua" w:hAnsi="Book Antiqua"/>
          <w:lang w:val="en-US"/>
        </w:rPr>
        <w:t xml:space="preserve"> for </w:t>
      </w:r>
      <w:r w:rsidR="00797CEC" w:rsidRPr="00CF3F03">
        <w:rPr>
          <w:rFonts w:ascii="Book Antiqua" w:hAnsi="Book Antiqua"/>
          <w:lang w:val="en-US"/>
        </w:rPr>
        <w:t xml:space="preserve">transplant recipients </w:t>
      </w:r>
      <w:r w:rsidR="00E345B1" w:rsidRPr="00CF3F03">
        <w:rPr>
          <w:rFonts w:ascii="Book Antiqua" w:hAnsi="Book Antiqua"/>
          <w:lang w:val="en-US"/>
        </w:rPr>
        <w:t>with addiction disorders</w:t>
      </w:r>
      <w:r w:rsidR="00733970" w:rsidRPr="00CF3F03">
        <w:rPr>
          <w:rFonts w:ascii="Book Antiqua" w:hAnsi="Book Antiqua"/>
          <w:lang w:val="en-US"/>
        </w:rPr>
        <w:t xml:space="preserve">, but </w:t>
      </w:r>
      <w:r w:rsidR="003E16C0" w:rsidRPr="00CF3F03">
        <w:rPr>
          <w:rFonts w:ascii="Book Antiqua" w:hAnsi="Book Antiqua"/>
          <w:lang w:val="en-US"/>
        </w:rPr>
        <w:t>motivational</w:t>
      </w:r>
      <w:r w:rsidR="0099605F" w:rsidRPr="00CF3F03">
        <w:rPr>
          <w:rFonts w:ascii="Book Antiqua" w:hAnsi="Book Antiqua"/>
          <w:lang w:val="en-US"/>
        </w:rPr>
        <w:t xml:space="preserve"> </w:t>
      </w:r>
      <w:r w:rsidR="003E16C0" w:rsidRPr="00CF3F03">
        <w:rPr>
          <w:rFonts w:ascii="Book Antiqua" w:hAnsi="Book Antiqua"/>
          <w:lang w:val="en-US"/>
        </w:rPr>
        <w:t>therapies</w:t>
      </w:r>
      <w:r w:rsidR="00733970" w:rsidRPr="00CF3F03">
        <w:rPr>
          <w:rFonts w:ascii="Book Antiqua" w:hAnsi="Book Antiqua"/>
          <w:lang w:val="en-US"/>
        </w:rPr>
        <w:t xml:space="preserve"> have proved their effectiveness in </w:t>
      </w:r>
      <w:r w:rsidR="00197F36" w:rsidRPr="00CF3F03">
        <w:rPr>
          <w:rFonts w:ascii="Book Antiqua" w:hAnsi="Book Antiqua"/>
          <w:lang w:val="en-US"/>
        </w:rPr>
        <w:t xml:space="preserve">this </w:t>
      </w:r>
      <w:proofErr w:type="gramStart"/>
      <w:r w:rsidR="00197F36" w:rsidRPr="00CF3F03">
        <w:rPr>
          <w:rFonts w:ascii="Book Antiqua" w:hAnsi="Book Antiqua"/>
          <w:lang w:val="en-US"/>
        </w:rPr>
        <w:t>indication</w:t>
      </w:r>
      <w:r w:rsidR="00DB0D66" w:rsidRPr="00DB0D66">
        <w:rPr>
          <w:rFonts w:ascii="Book Antiqua" w:hAnsi="Book Antiqua"/>
          <w:vertAlign w:val="superscript"/>
          <w:lang w:val="en-US"/>
        </w:rPr>
        <w:t>[</w:t>
      </w:r>
      <w:proofErr w:type="gramEnd"/>
      <w:r w:rsidR="004038DF" w:rsidRPr="00CF3F03">
        <w:rPr>
          <w:rFonts w:ascii="Book Antiqua" w:hAnsi="Book Antiqua"/>
          <w:vertAlign w:val="superscript"/>
          <w:lang w:val="en-US"/>
        </w:rPr>
        <w:t>49</w:t>
      </w:r>
      <w:r w:rsidR="003F7E4C" w:rsidRPr="00CF3F03">
        <w:rPr>
          <w:rFonts w:ascii="Book Antiqua" w:hAnsi="Book Antiqua"/>
          <w:vertAlign w:val="superscript"/>
          <w:lang w:val="en-US"/>
        </w:rPr>
        <w:t>,5</w:t>
      </w:r>
      <w:r w:rsidR="004038DF" w:rsidRPr="00CF3F03">
        <w:rPr>
          <w:rFonts w:ascii="Book Antiqua" w:hAnsi="Book Antiqua"/>
          <w:vertAlign w:val="superscript"/>
          <w:lang w:val="en-US"/>
        </w:rPr>
        <w:t>0</w:t>
      </w:r>
      <w:r w:rsidR="00162751" w:rsidRPr="00CF3F03">
        <w:rPr>
          <w:rFonts w:ascii="Book Antiqua" w:hAnsi="Book Antiqua"/>
          <w:vertAlign w:val="superscript"/>
          <w:lang w:val="en-US"/>
        </w:rPr>
        <w:t>]</w:t>
      </w:r>
      <w:r w:rsidR="00F95145" w:rsidRPr="00CF3F03">
        <w:rPr>
          <w:rFonts w:ascii="Book Antiqua" w:hAnsi="Book Antiqua"/>
          <w:lang w:val="en-US"/>
        </w:rPr>
        <w:t>. I</w:t>
      </w:r>
      <w:r w:rsidR="00197F36" w:rsidRPr="00CF3F03">
        <w:rPr>
          <w:rFonts w:ascii="Book Antiqua" w:hAnsi="Book Antiqua"/>
          <w:lang w:val="en-US"/>
        </w:rPr>
        <w:t>n the general population</w:t>
      </w:r>
      <w:r w:rsidR="00893F06" w:rsidRPr="00CF3F03">
        <w:rPr>
          <w:rFonts w:ascii="Book Antiqua" w:hAnsi="Book Antiqua"/>
          <w:lang w:val="en-US"/>
        </w:rPr>
        <w:t xml:space="preserve">, they reduce mortality of liver </w:t>
      </w:r>
      <w:proofErr w:type="gramStart"/>
      <w:r w:rsidR="00893F06" w:rsidRPr="00CF3F03">
        <w:rPr>
          <w:rFonts w:ascii="Book Antiqua" w:hAnsi="Book Antiqua"/>
          <w:lang w:val="en-US"/>
        </w:rPr>
        <w:t>disease</w:t>
      </w:r>
      <w:r w:rsidR="00593459" w:rsidRPr="00CF3F03">
        <w:rPr>
          <w:rFonts w:ascii="Book Antiqua" w:hAnsi="Book Antiqua"/>
          <w:lang w:val="en-US"/>
        </w:rPr>
        <w:t>s</w:t>
      </w:r>
      <w:r w:rsidR="00DB0D66" w:rsidRPr="00DB0D66">
        <w:rPr>
          <w:rFonts w:ascii="Book Antiqua" w:hAnsi="Book Antiqua"/>
          <w:vertAlign w:val="superscript"/>
          <w:lang w:val="en-US"/>
        </w:rPr>
        <w:t>[</w:t>
      </w:r>
      <w:proofErr w:type="gramEnd"/>
      <w:r w:rsidR="006F2B7B" w:rsidRPr="00CF3F03">
        <w:rPr>
          <w:rFonts w:ascii="Book Antiqua" w:hAnsi="Book Antiqua"/>
          <w:vertAlign w:val="superscript"/>
          <w:lang w:val="en-US"/>
        </w:rPr>
        <w:t>5</w:t>
      </w:r>
      <w:r w:rsidR="004038DF" w:rsidRPr="00CF3F03">
        <w:rPr>
          <w:rFonts w:ascii="Book Antiqua" w:hAnsi="Book Antiqua"/>
          <w:vertAlign w:val="superscript"/>
          <w:lang w:val="en-US"/>
        </w:rPr>
        <w:t>1</w:t>
      </w:r>
      <w:r w:rsidR="006F2B7B" w:rsidRPr="00CF3F03">
        <w:rPr>
          <w:rFonts w:ascii="Book Antiqua" w:hAnsi="Book Antiqua"/>
          <w:vertAlign w:val="superscript"/>
          <w:lang w:val="en-US"/>
        </w:rPr>
        <w:t>]</w:t>
      </w:r>
      <w:r w:rsidR="00DB0D66">
        <w:rPr>
          <w:rFonts w:ascii="Book Antiqua" w:hAnsi="Book Antiqua"/>
          <w:lang w:val="en-US"/>
        </w:rPr>
        <w:t>.</w:t>
      </w:r>
      <w:r w:rsidR="00DB0D66">
        <w:rPr>
          <w:rFonts w:ascii="Book Antiqua" w:eastAsia="宋体" w:hAnsi="Book Antiqua" w:hint="eastAsia"/>
          <w:lang w:val="en-US" w:eastAsia="zh-CN"/>
        </w:rPr>
        <w:t xml:space="preserve"> </w:t>
      </w:r>
      <w:r w:rsidR="00EF3553" w:rsidRPr="00CF3F03">
        <w:rPr>
          <w:rFonts w:ascii="Book Antiqua" w:hAnsi="Book Antiqua"/>
          <w:lang w:val="en-US"/>
        </w:rPr>
        <w:t>Psychotherapies include Twelve-step Facilitation T</w:t>
      </w:r>
      <w:r w:rsidR="002F44CB" w:rsidRPr="00CF3F03">
        <w:rPr>
          <w:rFonts w:ascii="Book Antiqua" w:hAnsi="Book Antiqua"/>
          <w:lang w:val="en-US"/>
        </w:rPr>
        <w:t>herapy (TSF</w:t>
      </w:r>
      <w:r w:rsidR="003E31BD" w:rsidRPr="00CF3F03">
        <w:rPr>
          <w:rFonts w:ascii="Book Antiqua" w:hAnsi="Book Antiqua"/>
          <w:lang w:val="en-US"/>
        </w:rPr>
        <w:t>), which</w:t>
      </w:r>
      <w:r w:rsidR="00455BAC" w:rsidRPr="00CF3F03">
        <w:rPr>
          <w:rFonts w:ascii="Book Antiqua" w:hAnsi="Book Antiqua"/>
          <w:lang w:val="en-US"/>
        </w:rPr>
        <w:t xml:space="preserve"> is </w:t>
      </w:r>
      <w:r w:rsidR="0020475C" w:rsidRPr="00CF3F03">
        <w:rPr>
          <w:rFonts w:ascii="Book Antiqua" w:hAnsi="Book Antiqua"/>
          <w:lang w:val="en-US"/>
        </w:rPr>
        <w:t xml:space="preserve">recommended by </w:t>
      </w:r>
      <w:r w:rsidR="00455BAC" w:rsidRPr="00CF3F03">
        <w:rPr>
          <w:rFonts w:ascii="Book Antiqua" w:hAnsi="Book Antiqua"/>
          <w:lang w:val="en-US"/>
        </w:rPr>
        <w:t>A</w:t>
      </w:r>
      <w:r w:rsidR="0020475C" w:rsidRPr="00CF3F03">
        <w:rPr>
          <w:rFonts w:ascii="Book Antiqua" w:hAnsi="Book Antiqua"/>
          <w:lang w:val="en-US"/>
        </w:rPr>
        <w:t xml:space="preserve">lcoholics </w:t>
      </w:r>
      <w:r w:rsidR="00455BAC" w:rsidRPr="00CF3F03">
        <w:rPr>
          <w:rFonts w:ascii="Book Antiqua" w:hAnsi="Book Antiqua"/>
          <w:lang w:val="en-US"/>
        </w:rPr>
        <w:t>A</w:t>
      </w:r>
      <w:r w:rsidR="0020475C" w:rsidRPr="00CF3F03">
        <w:rPr>
          <w:rFonts w:ascii="Book Antiqua" w:hAnsi="Book Antiqua"/>
          <w:lang w:val="en-US"/>
        </w:rPr>
        <w:t>nonymous</w:t>
      </w:r>
      <w:r w:rsidR="00455BAC" w:rsidRPr="00CF3F03">
        <w:rPr>
          <w:rFonts w:ascii="Book Antiqua" w:hAnsi="Book Antiqua"/>
          <w:lang w:val="en-US"/>
        </w:rPr>
        <w:t>;</w:t>
      </w:r>
      <w:r w:rsidR="00EF3553" w:rsidRPr="00CF3F03">
        <w:rPr>
          <w:rFonts w:ascii="Book Antiqua" w:hAnsi="Book Antiqua"/>
          <w:lang w:val="en-US"/>
        </w:rPr>
        <w:t xml:space="preserve"> Cognitive-Behavioral Therapy (CBT) and M</w:t>
      </w:r>
      <w:r w:rsidR="002F44CB" w:rsidRPr="00CF3F03">
        <w:rPr>
          <w:rFonts w:ascii="Book Antiqua" w:hAnsi="Book Antiqua"/>
          <w:lang w:val="en-US"/>
        </w:rPr>
        <w:t>otivatio</w:t>
      </w:r>
      <w:r w:rsidR="0020475C" w:rsidRPr="00CF3F03">
        <w:rPr>
          <w:rFonts w:ascii="Book Antiqua" w:hAnsi="Book Antiqua"/>
          <w:lang w:val="en-US"/>
        </w:rPr>
        <w:t xml:space="preserve">nal </w:t>
      </w:r>
      <w:r w:rsidR="00EF3553" w:rsidRPr="00CF3F03">
        <w:rPr>
          <w:rFonts w:ascii="Book Antiqua" w:hAnsi="Book Antiqua"/>
          <w:lang w:val="en-US"/>
        </w:rPr>
        <w:t>Enhancement T</w:t>
      </w:r>
      <w:r w:rsidR="0020475C" w:rsidRPr="00CF3F03">
        <w:rPr>
          <w:rFonts w:ascii="Book Antiqua" w:hAnsi="Book Antiqua"/>
          <w:lang w:val="en-US"/>
        </w:rPr>
        <w:t xml:space="preserve">herapy (MET) </w:t>
      </w:r>
      <w:r w:rsidR="00DA5CA5" w:rsidRPr="00CF3F03">
        <w:rPr>
          <w:rFonts w:ascii="Book Antiqua" w:hAnsi="Book Antiqua"/>
          <w:lang w:val="en-US"/>
        </w:rPr>
        <w:t xml:space="preserve">can promote abstinence or help to reduce the amount of alcohol </w:t>
      </w:r>
      <w:proofErr w:type="gramStart"/>
      <w:r w:rsidR="00DA5CA5" w:rsidRPr="00CF3F03">
        <w:rPr>
          <w:rFonts w:ascii="Book Antiqua" w:hAnsi="Book Antiqua"/>
          <w:lang w:val="en-US"/>
        </w:rPr>
        <w:t>drunk</w:t>
      </w:r>
      <w:r w:rsidR="00DB0D66" w:rsidRPr="00DB0D66">
        <w:rPr>
          <w:rFonts w:ascii="Book Antiqua" w:hAnsi="Book Antiqua"/>
          <w:vertAlign w:val="superscript"/>
          <w:lang w:val="en-US"/>
        </w:rPr>
        <w:t>[</w:t>
      </w:r>
      <w:proofErr w:type="gramEnd"/>
      <w:r w:rsidR="00A443BD" w:rsidRPr="00CF3F03">
        <w:rPr>
          <w:rFonts w:ascii="Book Antiqua" w:hAnsi="Book Antiqua"/>
          <w:vertAlign w:val="superscript"/>
          <w:lang w:val="en-US"/>
        </w:rPr>
        <w:t>5</w:t>
      </w:r>
      <w:r w:rsidR="004038DF" w:rsidRPr="00CF3F03">
        <w:rPr>
          <w:rFonts w:ascii="Book Antiqua" w:hAnsi="Book Antiqua"/>
          <w:vertAlign w:val="superscript"/>
          <w:lang w:val="en-US"/>
        </w:rPr>
        <w:t>2</w:t>
      </w:r>
      <w:r w:rsidR="00A443BD" w:rsidRPr="00CF3F03">
        <w:rPr>
          <w:rFonts w:ascii="Book Antiqua" w:hAnsi="Book Antiqua"/>
          <w:vertAlign w:val="superscript"/>
          <w:lang w:val="en-US"/>
        </w:rPr>
        <w:t>-5</w:t>
      </w:r>
      <w:r w:rsidR="004038DF" w:rsidRPr="00CF3F03">
        <w:rPr>
          <w:rFonts w:ascii="Book Antiqua" w:hAnsi="Book Antiqua"/>
          <w:vertAlign w:val="superscript"/>
          <w:lang w:val="en-US"/>
        </w:rPr>
        <w:t>5</w:t>
      </w:r>
      <w:r w:rsidR="00A443BD" w:rsidRPr="00CF3F03">
        <w:rPr>
          <w:rFonts w:ascii="Book Antiqua" w:hAnsi="Book Antiqua"/>
          <w:vertAlign w:val="superscript"/>
          <w:lang w:val="en-US"/>
        </w:rPr>
        <w:t>]</w:t>
      </w:r>
      <w:r w:rsidR="00DA5CA5" w:rsidRPr="00CF3F03">
        <w:rPr>
          <w:rFonts w:ascii="Book Antiqua" w:hAnsi="Book Antiqua"/>
          <w:lang w:val="en-US"/>
        </w:rPr>
        <w:t>.</w:t>
      </w:r>
    </w:p>
    <w:p w14:paraId="787BAD27" w14:textId="78CE7D2D" w:rsidR="00773559" w:rsidRPr="00CF3F03" w:rsidRDefault="009C3CF3" w:rsidP="00DB0D66">
      <w:pPr>
        <w:spacing w:line="360" w:lineRule="auto"/>
        <w:ind w:firstLineChars="100" w:firstLine="240"/>
        <w:jc w:val="both"/>
        <w:rPr>
          <w:rFonts w:ascii="Book Antiqua" w:hAnsi="Book Antiqua"/>
          <w:lang w:val="en-US"/>
        </w:rPr>
      </w:pPr>
      <w:r w:rsidRPr="00CF3F03">
        <w:rPr>
          <w:rFonts w:ascii="Book Antiqua" w:hAnsi="Book Antiqua"/>
          <w:lang w:val="en-US"/>
        </w:rPr>
        <w:t>Medication exist</w:t>
      </w:r>
      <w:r w:rsidR="00455BAC" w:rsidRPr="00CF3F03">
        <w:rPr>
          <w:rFonts w:ascii="Book Antiqua" w:hAnsi="Book Antiqua"/>
          <w:lang w:val="en-US"/>
        </w:rPr>
        <w:t>s</w:t>
      </w:r>
      <w:r w:rsidRPr="00CF3F03">
        <w:rPr>
          <w:rFonts w:ascii="Book Antiqua" w:hAnsi="Book Antiqua"/>
          <w:lang w:val="en-US"/>
        </w:rPr>
        <w:t xml:space="preserve"> to treat alcohol dependence. </w:t>
      </w:r>
      <w:proofErr w:type="spellStart"/>
      <w:r w:rsidR="00AF5DF5" w:rsidRPr="00CF3F03">
        <w:rPr>
          <w:rFonts w:ascii="Book Antiqua" w:hAnsi="Book Antiqua"/>
          <w:lang w:val="en-US"/>
        </w:rPr>
        <w:t>Acamprosate</w:t>
      </w:r>
      <w:proofErr w:type="spellEnd"/>
      <w:r w:rsidR="00AF5DF5" w:rsidRPr="00CF3F03">
        <w:rPr>
          <w:rFonts w:ascii="Book Antiqua" w:hAnsi="Book Antiqua"/>
          <w:lang w:val="en-US"/>
        </w:rPr>
        <w:t xml:space="preserve"> is </w:t>
      </w:r>
      <w:r w:rsidR="00455BAC" w:rsidRPr="00CF3F03">
        <w:rPr>
          <w:rFonts w:ascii="Book Antiqua" w:hAnsi="Book Antiqua"/>
          <w:lang w:val="en-US"/>
        </w:rPr>
        <w:t xml:space="preserve">a </w:t>
      </w:r>
      <w:r w:rsidR="00AF5DF5" w:rsidRPr="00CF3F03">
        <w:rPr>
          <w:rFonts w:ascii="Book Antiqua" w:hAnsi="Book Antiqua"/>
          <w:lang w:val="en-US"/>
        </w:rPr>
        <w:t xml:space="preserve">medication that has </w:t>
      </w:r>
      <w:r w:rsidR="00D9499F" w:rsidRPr="00CF3F03">
        <w:rPr>
          <w:rFonts w:ascii="Book Antiqua" w:hAnsi="Book Antiqua"/>
          <w:lang w:val="en-US"/>
        </w:rPr>
        <w:t xml:space="preserve">proved its effectiveness in </w:t>
      </w:r>
      <w:r w:rsidR="007E3AC7" w:rsidRPr="00CF3F03">
        <w:rPr>
          <w:rFonts w:ascii="Book Antiqua" w:hAnsi="Book Antiqua"/>
          <w:lang w:val="en-US"/>
        </w:rPr>
        <w:t>maintain</w:t>
      </w:r>
      <w:r w:rsidR="00455BAC" w:rsidRPr="00CF3F03">
        <w:rPr>
          <w:rFonts w:ascii="Book Antiqua" w:hAnsi="Book Antiqua"/>
          <w:lang w:val="en-US"/>
        </w:rPr>
        <w:t>ing</w:t>
      </w:r>
      <w:r w:rsidR="007E3AC7" w:rsidRPr="00CF3F03">
        <w:rPr>
          <w:rFonts w:ascii="Book Antiqua" w:hAnsi="Book Antiqua"/>
          <w:lang w:val="en-US"/>
        </w:rPr>
        <w:t xml:space="preserve"> </w:t>
      </w:r>
      <w:proofErr w:type="gramStart"/>
      <w:r w:rsidR="007E3AC7" w:rsidRPr="00CF3F03">
        <w:rPr>
          <w:rFonts w:ascii="Book Antiqua" w:hAnsi="Book Antiqua"/>
          <w:lang w:val="en-US"/>
        </w:rPr>
        <w:t>abstinence</w:t>
      </w:r>
      <w:r w:rsidR="00DB0D66" w:rsidRPr="00DB0D66">
        <w:rPr>
          <w:rFonts w:ascii="Book Antiqua" w:hAnsi="Book Antiqua"/>
          <w:vertAlign w:val="superscript"/>
          <w:lang w:val="en-US"/>
        </w:rPr>
        <w:t>[</w:t>
      </w:r>
      <w:proofErr w:type="gramEnd"/>
      <w:r w:rsidR="000B7C25" w:rsidRPr="00CF3F03">
        <w:rPr>
          <w:rFonts w:ascii="Book Antiqua" w:hAnsi="Book Antiqua"/>
          <w:vertAlign w:val="superscript"/>
          <w:lang w:val="en-US"/>
        </w:rPr>
        <w:t>5</w:t>
      </w:r>
      <w:r w:rsidR="004038DF" w:rsidRPr="00CF3F03">
        <w:rPr>
          <w:rFonts w:ascii="Book Antiqua" w:hAnsi="Book Antiqua"/>
          <w:vertAlign w:val="superscript"/>
          <w:lang w:val="en-US"/>
        </w:rPr>
        <w:t>5</w:t>
      </w:r>
      <w:r w:rsidR="000B7C25" w:rsidRPr="00CF3F03">
        <w:rPr>
          <w:rFonts w:ascii="Book Antiqua" w:hAnsi="Book Antiqua"/>
          <w:vertAlign w:val="superscript"/>
          <w:lang w:val="en-US"/>
        </w:rPr>
        <w:t>]</w:t>
      </w:r>
      <w:r w:rsidR="00D9499F" w:rsidRPr="00CF3F03">
        <w:rPr>
          <w:rFonts w:ascii="Book Antiqua" w:hAnsi="Book Antiqua"/>
          <w:lang w:val="en-US"/>
        </w:rPr>
        <w:t xml:space="preserve">. </w:t>
      </w:r>
      <w:r w:rsidR="000B7C25" w:rsidRPr="00CF3F03">
        <w:rPr>
          <w:rFonts w:ascii="Book Antiqua" w:hAnsi="Book Antiqua"/>
          <w:lang w:val="en-US"/>
        </w:rPr>
        <w:t>Naltrexone</w:t>
      </w:r>
      <w:r w:rsidR="00455BAC" w:rsidRPr="00CF3F03">
        <w:rPr>
          <w:rFonts w:ascii="Book Antiqua" w:hAnsi="Book Antiqua"/>
          <w:lang w:val="en-US"/>
        </w:rPr>
        <w:t>,</w:t>
      </w:r>
      <w:r w:rsidR="000B7C25" w:rsidRPr="00CF3F03">
        <w:rPr>
          <w:rFonts w:ascii="Book Antiqua" w:hAnsi="Book Antiqua"/>
          <w:lang w:val="en-US"/>
        </w:rPr>
        <w:t xml:space="preserve"> an opioid receptor inhibitor</w:t>
      </w:r>
      <w:r w:rsidR="00455BAC" w:rsidRPr="00CF3F03">
        <w:rPr>
          <w:rFonts w:ascii="Book Antiqua" w:hAnsi="Book Antiqua"/>
          <w:lang w:val="en-US"/>
        </w:rPr>
        <w:t>,</w:t>
      </w:r>
      <w:r w:rsidR="000B7C25" w:rsidRPr="00CF3F03">
        <w:rPr>
          <w:rFonts w:ascii="Book Antiqua" w:hAnsi="Book Antiqua"/>
          <w:lang w:val="en-US"/>
        </w:rPr>
        <w:t xml:space="preserve"> is effective on alcohol </w:t>
      </w:r>
      <w:proofErr w:type="gramStart"/>
      <w:r w:rsidR="000B7C25" w:rsidRPr="00CF3F03">
        <w:rPr>
          <w:rFonts w:ascii="Book Antiqua" w:hAnsi="Book Antiqua"/>
          <w:lang w:val="en-US"/>
        </w:rPr>
        <w:t>craving</w:t>
      </w:r>
      <w:r w:rsidR="00DB0D66" w:rsidRPr="00DB0D66">
        <w:rPr>
          <w:rFonts w:ascii="Book Antiqua" w:hAnsi="Book Antiqua"/>
          <w:vertAlign w:val="superscript"/>
          <w:lang w:val="en-US"/>
        </w:rPr>
        <w:t>[</w:t>
      </w:r>
      <w:proofErr w:type="gramEnd"/>
      <w:r w:rsidR="00D9499F" w:rsidRPr="00CF3F03">
        <w:rPr>
          <w:rFonts w:ascii="Book Antiqua" w:hAnsi="Book Antiqua"/>
          <w:vertAlign w:val="superscript"/>
          <w:lang w:val="en-US"/>
        </w:rPr>
        <w:t>5</w:t>
      </w:r>
      <w:r w:rsidR="004038DF" w:rsidRPr="00CF3F03">
        <w:rPr>
          <w:rFonts w:ascii="Book Antiqua" w:hAnsi="Book Antiqua"/>
          <w:vertAlign w:val="superscript"/>
          <w:lang w:val="en-US"/>
        </w:rPr>
        <w:t>6</w:t>
      </w:r>
      <w:r w:rsidR="00D9499F" w:rsidRPr="00CF3F03">
        <w:rPr>
          <w:rFonts w:ascii="Book Antiqua" w:hAnsi="Book Antiqua"/>
          <w:vertAlign w:val="superscript"/>
          <w:lang w:val="en-US"/>
        </w:rPr>
        <w:t>]</w:t>
      </w:r>
      <w:r w:rsidR="00D9499F" w:rsidRPr="00CF3F03">
        <w:rPr>
          <w:rFonts w:ascii="Book Antiqua" w:hAnsi="Book Antiqua"/>
          <w:lang w:val="en-US"/>
        </w:rPr>
        <w:t>.</w:t>
      </w:r>
      <w:r w:rsidR="00D9499F" w:rsidRPr="00CF3F03">
        <w:rPr>
          <w:rFonts w:ascii="Book Antiqua" w:hAnsi="Book Antiqua"/>
          <w:vertAlign w:val="superscript"/>
          <w:lang w:val="en-US"/>
        </w:rPr>
        <w:t xml:space="preserve"> </w:t>
      </w:r>
      <w:r w:rsidR="00D9499F" w:rsidRPr="00CF3F03">
        <w:rPr>
          <w:rFonts w:ascii="Book Antiqua" w:hAnsi="Book Antiqua"/>
          <w:lang w:val="en-US"/>
        </w:rPr>
        <w:t xml:space="preserve">These two </w:t>
      </w:r>
      <w:r w:rsidR="00455BAC" w:rsidRPr="00CF3F03">
        <w:rPr>
          <w:rFonts w:ascii="Book Antiqua" w:hAnsi="Book Antiqua"/>
          <w:lang w:val="en-US"/>
        </w:rPr>
        <w:t>medicinal products</w:t>
      </w:r>
      <w:r w:rsidR="00D9499F" w:rsidRPr="00CF3F03">
        <w:rPr>
          <w:rFonts w:ascii="Book Antiqua" w:hAnsi="Book Antiqua"/>
          <w:lang w:val="en-US"/>
        </w:rPr>
        <w:t xml:space="preserve"> are poorly studied in liver disease, </w:t>
      </w:r>
      <w:r w:rsidR="00F1602C" w:rsidRPr="00CF3F03">
        <w:rPr>
          <w:rFonts w:ascii="Book Antiqua" w:hAnsi="Book Antiqua"/>
          <w:lang w:val="en-US"/>
        </w:rPr>
        <w:t>so</w:t>
      </w:r>
      <w:r w:rsidR="00593459" w:rsidRPr="00CF3F03">
        <w:rPr>
          <w:rFonts w:ascii="Book Antiqua" w:hAnsi="Book Antiqua"/>
          <w:lang w:val="en-US"/>
        </w:rPr>
        <w:t xml:space="preserve"> </w:t>
      </w:r>
      <w:r w:rsidR="00D9499F" w:rsidRPr="00CF3F03">
        <w:rPr>
          <w:rFonts w:ascii="Book Antiqua" w:hAnsi="Book Antiqua"/>
          <w:lang w:val="en-US"/>
        </w:rPr>
        <w:t xml:space="preserve">they are not currently approved </w:t>
      </w:r>
      <w:r w:rsidR="000C5DD3" w:rsidRPr="00CF3F03">
        <w:rPr>
          <w:rFonts w:ascii="Book Antiqua" w:hAnsi="Book Antiqua"/>
          <w:lang w:val="en-US"/>
        </w:rPr>
        <w:t xml:space="preserve">in </w:t>
      </w:r>
      <w:r w:rsidR="00247734" w:rsidRPr="00CF3F03">
        <w:rPr>
          <w:rFonts w:ascii="Book Antiqua" w:hAnsi="Book Antiqua"/>
          <w:lang w:val="en-US"/>
        </w:rPr>
        <w:t>LT recipients</w:t>
      </w:r>
      <w:r w:rsidR="000C2A4B" w:rsidRPr="00CF3F03">
        <w:rPr>
          <w:rFonts w:ascii="Book Antiqua" w:hAnsi="Book Antiqua"/>
          <w:lang w:val="en-US"/>
        </w:rPr>
        <w:t xml:space="preserve"> and </w:t>
      </w:r>
      <w:r w:rsidR="00455BAC" w:rsidRPr="00CF3F03">
        <w:rPr>
          <w:rFonts w:ascii="Book Antiqua" w:hAnsi="Book Antiqua"/>
          <w:lang w:val="en-US"/>
        </w:rPr>
        <w:t xml:space="preserve">further </w:t>
      </w:r>
      <w:r w:rsidR="000C2A4B" w:rsidRPr="00CF3F03">
        <w:rPr>
          <w:rFonts w:ascii="Book Antiqua" w:hAnsi="Book Antiqua"/>
          <w:lang w:val="en-US"/>
        </w:rPr>
        <w:t xml:space="preserve">studies are </w:t>
      </w:r>
      <w:proofErr w:type="gramStart"/>
      <w:r w:rsidR="000C2A4B" w:rsidRPr="00CF3F03">
        <w:rPr>
          <w:rFonts w:ascii="Book Antiqua" w:hAnsi="Book Antiqua"/>
          <w:lang w:val="en-US"/>
        </w:rPr>
        <w:t>necessary</w:t>
      </w:r>
      <w:r w:rsidR="00DB0D66" w:rsidRPr="00DB0D66">
        <w:rPr>
          <w:rFonts w:ascii="Book Antiqua" w:hAnsi="Book Antiqua"/>
          <w:vertAlign w:val="superscript"/>
          <w:lang w:val="en-US"/>
        </w:rPr>
        <w:t>[</w:t>
      </w:r>
      <w:proofErr w:type="gramEnd"/>
      <w:r w:rsidR="000568EC" w:rsidRPr="00CF3F03">
        <w:rPr>
          <w:rFonts w:ascii="Book Antiqua" w:hAnsi="Book Antiqua"/>
          <w:vertAlign w:val="superscript"/>
          <w:lang w:val="en-US"/>
        </w:rPr>
        <w:t>5</w:t>
      </w:r>
      <w:r w:rsidR="004038DF" w:rsidRPr="00CF3F03">
        <w:rPr>
          <w:rFonts w:ascii="Book Antiqua" w:hAnsi="Book Antiqua"/>
          <w:vertAlign w:val="superscript"/>
          <w:lang w:val="en-US"/>
        </w:rPr>
        <w:t>7</w:t>
      </w:r>
      <w:r w:rsidR="000568EC" w:rsidRPr="00CF3F03">
        <w:rPr>
          <w:rFonts w:ascii="Book Antiqua" w:hAnsi="Book Antiqua"/>
          <w:vertAlign w:val="superscript"/>
          <w:lang w:val="en-US"/>
        </w:rPr>
        <w:t>]</w:t>
      </w:r>
      <w:r w:rsidR="000C2A4B" w:rsidRPr="00CF3F03">
        <w:rPr>
          <w:rFonts w:ascii="Book Antiqua" w:hAnsi="Book Antiqua"/>
          <w:lang w:val="en-US"/>
        </w:rPr>
        <w:t xml:space="preserve">. </w:t>
      </w:r>
      <w:proofErr w:type="spellStart"/>
      <w:r w:rsidRPr="00CF3F03">
        <w:rPr>
          <w:rFonts w:ascii="Book Antiqua" w:hAnsi="Book Antiqua"/>
          <w:lang w:val="en-US"/>
        </w:rPr>
        <w:t>Disulfiram</w:t>
      </w:r>
      <w:proofErr w:type="spellEnd"/>
      <w:r w:rsidRPr="00CF3F03">
        <w:rPr>
          <w:rFonts w:ascii="Book Antiqua" w:hAnsi="Book Antiqua"/>
          <w:lang w:val="en-US"/>
        </w:rPr>
        <w:t xml:space="preserve"> (an acetaldehyde dehydrogenase)</w:t>
      </w:r>
      <w:r w:rsidR="007D6943" w:rsidRPr="00CF3F03">
        <w:rPr>
          <w:rFonts w:ascii="Book Antiqua" w:hAnsi="Book Antiqua"/>
          <w:lang w:val="en-US"/>
        </w:rPr>
        <w:t xml:space="preserve"> is a</w:t>
      </w:r>
      <w:r w:rsidR="00455BAC" w:rsidRPr="00CF3F03">
        <w:rPr>
          <w:rFonts w:ascii="Book Antiqua" w:hAnsi="Book Antiqua"/>
          <w:lang w:val="en-US"/>
        </w:rPr>
        <w:t xml:space="preserve"> </w:t>
      </w:r>
      <w:proofErr w:type="gramStart"/>
      <w:r w:rsidR="007D6943" w:rsidRPr="00CF3F03">
        <w:rPr>
          <w:rFonts w:ascii="Book Antiqua" w:hAnsi="Book Antiqua"/>
          <w:lang w:val="en-US"/>
        </w:rPr>
        <w:t>treatment which</w:t>
      </w:r>
      <w:proofErr w:type="gramEnd"/>
      <w:r w:rsidR="007D6943" w:rsidRPr="00CF3F03">
        <w:rPr>
          <w:rFonts w:ascii="Book Antiqua" w:hAnsi="Book Antiqua"/>
          <w:lang w:val="en-US"/>
        </w:rPr>
        <w:t xml:space="preserve"> causes unpleasant sensations that prevent alcohol consumption. This treatment </w:t>
      </w:r>
      <w:r w:rsidR="00455BAC" w:rsidRPr="00CF3F03">
        <w:rPr>
          <w:rFonts w:ascii="Book Antiqua" w:hAnsi="Book Antiqua"/>
          <w:lang w:val="en-US"/>
        </w:rPr>
        <w:t>is</w:t>
      </w:r>
      <w:r w:rsidR="00E35F3E" w:rsidRPr="00CF3F03">
        <w:rPr>
          <w:rFonts w:ascii="Book Antiqua" w:hAnsi="Book Antiqua"/>
          <w:lang w:val="en-US"/>
        </w:rPr>
        <w:t xml:space="preserve"> potential</w:t>
      </w:r>
      <w:r w:rsidR="00455BAC" w:rsidRPr="00CF3F03">
        <w:rPr>
          <w:rFonts w:ascii="Book Antiqua" w:hAnsi="Book Antiqua"/>
          <w:lang w:val="en-US"/>
        </w:rPr>
        <w:t>ly</w:t>
      </w:r>
      <w:r w:rsidR="007D6943" w:rsidRPr="00CF3F03">
        <w:rPr>
          <w:rFonts w:ascii="Book Antiqua" w:hAnsi="Book Antiqua"/>
          <w:lang w:val="en-US"/>
        </w:rPr>
        <w:t xml:space="preserve"> hepatotoxic </w:t>
      </w:r>
      <w:r w:rsidR="00E35F3E" w:rsidRPr="00CF3F03">
        <w:rPr>
          <w:rFonts w:ascii="Book Antiqua" w:hAnsi="Book Antiqua"/>
          <w:lang w:val="en-US"/>
        </w:rPr>
        <w:t xml:space="preserve">and must be used </w:t>
      </w:r>
      <w:r w:rsidR="00455BAC" w:rsidRPr="00CF3F03">
        <w:rPr>
          <w:rFonts w:ascii="Book Antiqua" w:hAnsi="Book Antiqua"/>
          <w:lang w:val="en-US"/>
        </w:rPr>
        <w:t xml:space="preserve">with caution </w:t>
      </w:r>
      <w:r w:rsidR="00E35F3E" w:rsidRPr="00CF3F03">
        <w:rPr>
          <w:rFonts w:ascii="Book Antiqua" w:hAnsi="Book Antiqua"/>
          <w:lang w:val="en-US"/>
        </w:rPr>
        <w:t xml:space="preserve">in </w:t>
      </w:r>
      <w:r w:rsidR="00247734" w:rsidRPr="00CF3F03">
        <w:rPr>
          <w:rFonts w:ascii="Book Antiqua" w:hAnsi="Book Antiqua"/>
          <w:lang w:val="en-US"/>
        </w:rPr>
        <w:t>LT</w:t>
      </w:r>
      <w:r w:rsidR="00455BAC" w:rsidRPr="00CF3F03">
        <w:rPr>
          <w:rFonts w:ascii="Book Antiqua" w:hAnsi="Book Antiqua"/>
          <w:lang w:val="en-US"/>
        </w:rPr>
        <w:t xml:space="preserve"> </w:t>
      </w:r>
      <w:proofErr w:type="gramStart"/>
      <w:r w:rsidR="00455BAC" w:rsidRPr="00CF3F03">
        <w:rPr>
          <w:rFonts w:ascii="Book Antiqua" w:hAnsi="Book Antiqua"/>
          <w:lang w:val="en-US"/>
        </w:rPr>
        <w:t>patients</w:t>
      </w:r>
      <w:r w:rsidR="00DB0D66" w:rsidRPr="00DB0D66">
        <w:rPr>
          <w:rFonts w:ascii="Book Antiqua" w:hAnsi="Book Antiqua"/>
          <w:vertAlign w:val="superscript"/>
          <w:lang w:val="en-US"/>
        </w:rPr>
        <w:t>[</w:t>
      </w:r>
      <w:proofErr w:type="gramEnd"/>
      <w:r w:rsidR="007572C6" w:rsidRPr="00CF3F03">
        <w:rPr>
          <w:rFonts w:ascii="Book Antiqua" w:hAnsi="Book Antiqua"/>
          <w:vertAlign w:val="superscript"/>
          <w:lang w:val="en-US"/>
        </w:rPr>
        <w:t>5</w:t>
      </w:r>
      <w:r w:rsidR="004038DF" w:rsidRPr="00CF3F03">
        <w:rPr>
          <w:rFonts w:ascii="Book Antiqua" w:hAnsi="Book Antiqua"/>
          <w:vertAlign w:val="superscript"/>
          <w:lang w:val="en-US"/>
        </w:rPr>
        <w:t>2</w:t>
      </w:r>
      <w:r w:rsidR="007572C6" w:rsidRPr="00CF3F03">
        <w:rPr>
          <w:rFonts w:ascii="Book Antiqua" w:hAnsi="Book Antiqua"/>
          <w:vertAlign w:val="superscript"/>
          <w:lang w:val="en-US"/>
        </w:rPr>
        <w:t>]</w:t>
      </w:r>
      <w:r w:rsidR="00E35F3E" w:rsidRPr="00CF3F03">
        <w:rPr>
          <w:rFonts w:ascii="Book Antiqua" w:hAnsi="Book Antiqua"/>
          <w:lang w:val="en-US"/>
        </w:rPr>
        <w:t>.</w:t>
      </w:r>
      <w:r w:rsidR="00DA7B1E" w:rsidRPr="00CF3F03">
        <w:rPr>
          <w:rFonts w:ascii="Book Antiqua" w:hAnsi="Book Antiqua"/>
          <w:lang w:val="en-US"/>
        </w:rPr>
        <w:t xml:space="preserve"> </w:t>
      </w:r>
      <w:r w:rsidR="00D94A1E" w:rsidRPr="00CF3F03">
        <w:rPr>
          <w:rFonts w:ascii="Book Antiqua" w:hAnsi="Book Antiqua"/>
          <w:lang w:val="en-US"/>
        </w:rPr>
        <w:t>Baclofen is the only treatment of alcohol dependence that has been stud</w:t>
      </w:r>
      <w:r w:rsidR="00455BAC" w:rsidRPr="00CF3F03">
        <w:rPr>
          <w:rFonts w:ascii="Book Antiqua" w:hAnsi="Book Antiqua"/>
          <w:lang w:val="en-US"/>
        </w:rPr>
        <w:t>ied</w:t>
      </w:r>
      <w:r w:rsidR="00D94A1E" w:rsidRPr="00CF3F03">
        <w:rPr>
          <w:rFonts w:ascii="Book Antiqua" w:hAnsi="Book Antiqua"/>
          <w:lang w:val="en-US"/>
        </w:rPr>
        <w:t xml:space="preserve"> in patients with alcoholic </w:t>
      </w:r>
      <w:proofErr w:type="gramStart"/>
      <w:r w:rsidR="00D94A1E" w:rsidRPr="00CF3F03">
        <w:rPr>
          <w:rFonts w:ascii="Book Antiqua" w:hAnsi="Book Antiqua"/>
          <w:lang w:val="en-US"/>
        </w:rPr>
        <w:t>cirrhosis</w:t>
      </w:r>
      <w:r w:rsidR="00DB0D66" w:rsidRPr="00DB0D66">
        <w:rPr>
          <w:rFonts w:ascii="Book Antiqua" w:hAnsi="Book Antiqua"/>
          <w:vertAlign w:val="superscript"/>
          <w:lang w:val="en-US"/>
        </w:rPr>
        <w:t>[</w:t>
      </w:r>
      <w:proofErr w:type="gramEnd"/>
      <w:r w:rsidR="00D94A1E" w:rsidRPr="00CF3F03">
        <w:rPr>
          <w:rFonts w:ascii="Book Antiqua" w:hAnsi="Book Antiqua"/>
          <w:vertAlign w:val="superscript"/>
          <w:lang w:val="en-US"/>
        </w:rPr>
        <w:t>2</w:t>
      </w:r>
      <w:r w:rsidR="004038DF" w:rsidRPr="00CF3F03">
        <w:rPr>
          <w:rFonts w:ascii="Book Antiqua" w:hAnsi="Book Antiqua"/>
          <w:vertAlign w:val="superscript"/>
          <w:lang w:val="en-US"/>
        </w:rPr>
        <w:t>4</w:t>
      </w:r>
      <w:r w:rsidR="00D94A1E" w:rsidRPr="00CF3F03">
        <w:rPr>
          <w:rFonts w:ascii="Book Antiqua" w:hAnsi="Book Antiqua"/>
          <w:vertAlign w:val="superscript"/>
          <w:lang w:val="en-US"/>
        </w:rPr>
        <w:t>]</w:t>
      </w:r>
      <w:r w:rsidR="00D94A1E" w:rsidRPr="00CF3F03">
        <w:rPr>
          <w:rFonts w:ascii="Book Antiqua" w:hAnsi="Book Antiqua"/>
          <w:lang w:val="en-US"/>
        </w:rPr>
        <w:t>.</w:t>
      </w:r>
      <w:r w:rsidR="00DB0D66">
        <w:rPr>
          <w:rFonts w:ascii="Book Antiqua" w:eastAsia="宋体" w:hAnsi="Book Antiqua" w:hint="eastAsia"/>
          <w:lang w:val="en-US" w:eastAsia="zh-CN"/>
        </w:rPr>
        <w:t xml:space="preserve"> </w:t>
      </w:r>
      <w:r w:rsidR="00773559" w:rsidRPr="00CF3F03">
        <w:rPr>
          <w:rFonts w:ascii="Book Antiqua" w:hAnsi="Book Antiqua"/>
          <w:lang w:val="en-US"/>
        </w:rPr>
        <w:t xml:space="preserve">Pharmacotherapy should be associated with psychosocial </w:t>
      </w:r>
      <w:proofErr w:type="gramStart"/>
      <w:r w:rsidR="00773559" w:rsidRPr="00CF3F03">
        <w:rPr>
          <w:rFonts w:ascii="Book Antiqua" w:hAnsi="Book Antiqua"/>
          <w:lang w:val="en-US"/>
        </w:rPr>
        <w:t>support</w:t>
      </w:r>
      <w:r w:rsidR="00DB0D66" w:rsidRPr="00DB0D66">
        <w:rPr>
          <w:rFonts w:ascii="Book Antiqua" w:hAnsi="Book Antiqua"/>
          <w:vertAlign w:val="superscript"/>
          <w:lang w:val="en-US"/>
        </w:rPr>
        <w:t>[</w:t>
      </w:r>
      <w:proofErr w:type="gramEnd"/>
      <w:r w:rsidR="00773559" w:rsidRPr="00CF3F03">
        <w:rPr>
          <w:rFonts w:ascii="Book Antiqua" w:hAnsi="Book Antiqua"/>
          <w:vertAlign w:val="superscript"/>
          <w:lang w:val="en-US"/>
        </w:rPr>
        <w:t>5</w:t>
      </w:r>
      <w:r w:rsidR="004038DF" w:rsidRPr="00CF3F03">
        <w:rPr>
          <w:rFonts w:ascii="Book Antiqua" w:hAnsi="Book Antiqua"/>
          <w:vertAlign w:val="superscript"/>
          <w:lang w:val="en-US"/>
        </w:rPr>
        <w:t>8</w:t>
      </w:r>
      <w:r w:rsidR="00773559" w:rsidRPr="00CF3F03">
        <w:rPr>
          <w:rFonts w:ascii="Book Antiqua" w:hAnsi="Book Antiqua"/>
          <w:vertAlign w:val="superscript"/>
          <w:lang w:val="en-US"/>
        </w:rPr>
        <w:t>]</w:t>
      </w:r>
      <w:r w:rsidR="00773559" w:rsidRPr="00CF3F03">
        <w:rPr>
          <w:rFonts w:ascii="Book Antiqua" w:hAnsi="Book Antiqua"/>
          <w:lang w:val="en-US"/>
        </w:rPr>
        <w:t>.</w:t>
      </w:r>
    </w:p>
    <w:p w14:paraId="3BAEB6FE" w14:textId="77777777" w:rsidR="00247734" w:rsidRPr="00CF3F03" w:rsidRDefault="00247734" w:rsidP="00DB0D66">
      <w:pPr>
        <w:spacing w:line="360" w:lineRule="auto"/>
        <w:jc w:val="both"/>
        <w:rPr>
          <w:rFonts w:ascii="Book Antiqua" w:hAnsi="Book Antiqua"/>
          <w:lang w:val="en-US"/>
        </w:rPr>
      </w:pPr>
    </w:p>
    <w:p w14:paraId="38AEF1A2" w14:textId="77777777" w:rsidR="00247734" w:rsidRPr="00DB0D66" w:rsidRDefault="00247734" w:rsidP="00DB0D66">
      <w:pPr>
        <w:spacing w:line="360" w:lineRule="auto"/>
        <w:jc w:val="both"/>
        <w:rPr>
          <w:rFonts w:ascii="Book Antiqua" w:hAnsi="Book Antiqua"/>
          <w:b/>
          <w:i/>
          <w:lang w:val="en-US"/>
        </w:rPr>
      </w:pPr>
      <w:r w:rsidRPr="00DB0D66">
        <w:rPr>
          <w:rFonts w:ascii="Book Antiqua" w:hAnsi="Book Antiqua"/>
          <w:b/>
          <w:i/>
          <w:lang w:val="en-US"/>
        </w:rPr>
        <w:t>Treat</w:t>
      </w:r>
      <w:r w:rsidR="0040635B" w:rsidRPr="00DB0D66">
        <w:rPr>
          <w:rFonts w:ascii="Book Antiqua" w:hAnsi="Book Antiqua"/>
          <w:b/>
          <w:i/>
          <w:lang w:val="en-US"/>
        </w:rPr>
        <w:t xml:space="preserve">ment of </w:t>
      </w:r>
      <w:r w:rsidRPr="00DB0D66">
        <w:rPr>
          <w:rFonts w:ascii="Book Antiqua" w:hAnsi="Book Antiqua"/>
          <w:b/>
          <w:i/>
          <w:lang w:val="en-US"/>
        </w:rPr>
        <w:t>opioid dependence</w:t>
      </w:r>
    </w:p>
    <w:p w14:paraId="2A78B902" w14:textId="24A50D54" w:rsidR="00FE5998" w:rsidRPr="00CF3F03" w:rsidRDefault="003F7E4C" w:rsidP="00DB0D66">
      <w:pPr>
        <w:spacing w:line="360" w:lineRule="auto"/>
        <w:jc w:val="both"/>
        <w:rPr>
          <w:rFonts w:ascii="Book Antiqua" w:hAnsi="Book Antiqua"/>
          <w:lang w:val="en-US"/>
        </w:rPr>
      </w:pPr>
      <w:r w:rsidRPr="00CF3F03">
        <w:rPr>
          <w:rFonts w:ascii="Book Antiqua" w:hAnsi="Book Antiqua"/>
          <w:lang w:val="en-US"/>
        </w:rPr>
        <w:lastRenderedPageBreak/>
        <w:t>Methadone-maintenance t</w:t>
      </w:r>
      <w:r w:rsidR="00C761CE" w:rsidRPr="00CF3F03">
        <w:rPr>
          <w:rFonts w:ascii="Book Antiqua" w:hAnsi="Book Antiqua"/>
          <w:lang w:val="en-US"/>
        </w:rPr>
        <w:t>reatment</w:t>
      </w:r>
      <w:r w:rsidRPr="00CF3F03">
        <w:rPr>
          <w:rFonts w:ascii="Book Antiqua" w:hAnsi="Book Antiqua"/>
          <w:lang w:val="en-US"/>
        </w:rPr>
        <w:t xml:space="preserve"> </w:t>
      </w:r>
      <w:r w:rsidR="000D3A12" w:rsidRPr="00CF3F03">
        <w:rPr>
          <w:rFonts w:ascii="Book Antiqua" w:hAnsi="Book Antiqua"/>
          <w:lang w:val="en-US"/>
        </w:rPr>
        <w:t xml:space="preserve">(MMT) </w:t>
      </w:r>
      <w:r w:rsidRPr="00CF3F03">
        <w:rPr>
          <w:rFonts w:ascii="Book Antiqua" w:hAnsi="Book Antiqua"/>
          <w:lang w:val="en-US"/>
        </w:rPr>
        <w:t>for opiate</w:t>
      </w:r>
      <w:r w:rsidR="00E345B1" w:rsidRPr="00CF3F03">
        <w:rPr>
          <w:rFonts w:ascii="Book Antiqua" w:hAnsi="Book Antiqua"/>
          <w:lang w:val="en-US"/>
        </w:rPr>
        <w:t>-</w:t>
      </w:r>
      <w:r w:rsidRPr="00CF3F03">
        <w:rPr>
          <w:rFonts w:ascii="Book Antiqua" w:hAnsi="Book Antiqua"/>
          <w:lang w:val="en-US"/>
        </w:rPr>
        <w:t xml:space="preserve">dependent patients </w:t>
      </w:r>
      <w:r w:rsidR="00C761CE" w:rsidRPr="00CF3F03">
        <w:rPr>
          <w:rFonts w:ascii="Book Antiqua" w:hAnsi="Book Antiqua"/>
          <w:lang w:val="en-US"/>
        </w:rPr>
        <w:t xml:space="preserve">at any dosage </w:t>
      </w:r>
      <w:r w:rsidR="0099605F" w:rsidRPr="00CF3F03">
        <w:rPr>
          <w:rFonts w:ascii="Book Antiqua" w:hAnsi="Book Antiqua"/>
          <w:lang w:val="en-US"/>
        </w:rPr>
        <w:t xml:space="preserve">is not a contraindication for </w:t>
      </w:r>
      <w:proofErr w:type="gramStart"/>
      <w:r w:rsidR="0099605F" w:rsidRPr="00CF3F03">
        <w:rPr>
          <w:rFonts w:ascii="Book Antiqua" w:hAnsi="Book Antiqua"/>
          <w:lang w:val="en-US"/>
        </w:rPr>
        <w:t>transplantation</w:t>
      </w:r>
      <w:r w:rsidR="00DB0D66" w:rsidRPr="00DB0D66">
        <w:rPr>
          <w:rFonts w:ascii="Book Antiqua" w:hAnsi="Book Antiqua"/>
          <w:vertAlign w:val="superscript"/>
          <w:lang w:val="en-US"/>
        </w:rPr>
        <w:t>[</w:t>
      </w:r>
      <w:proofErr w:type="gramEnd"/>
      <w:r w:rsidR="004038DF" w:rsidRPr="00CF3F03">
        <w:rPr>
          <w:rFonts w:ascii="Book Antiqua" w:hAnsi="Book Antiqua"/>
          <w:vertAlign w:val="superscript"/>
          <w:lang w:val="en-US"/>
        </w:rPr>
        <w:t>59</w:t>
      </w:r>
      <w:r w:rsidR="0099605F" w:rsidRPr="00CF3F03">
        <w:rPr>
          <w:rFonts w:ascii="Book Antiqua" w:hAnsi="Book Antiqua"/>
          <w:vertAlign w:val="superscript"/>
          <w:lang w:val="en-US"/>
        </w:rPr>
        <w:t>,</w:t>
      </w:r>
      <w:r w:rsidR="007572C6" w:rsidRPr="00CF3F03">
        <w:rPr>
          <w:rFonts w:ascii="Book Antiqua" w:hAnsi="Book Antiqua"/>
          <w:vertAlign w:val="superscript"/>
          <w:lang w:val="en-US"/>
        </w:rPr>
        <w:t>6</w:t>
      </w:r>
      <w:r w:rsidR="004038DF" w:rsidRPr="00CF3F03">
        <w:rPr>
          <w:rFonts w:ascii="Book Antiqua" w:hAnsi="Book Antiqua"/>
          <w:vertAlign w:val="superscript"/>
          <w:lang w:val="en-US"/>
        </w:rPr>
        <w:t>0</w:t>
      </w:r>
      <w:r w:rsidR="0099605F" w:rsidRPr="00CF3F03">
        <w:rPr>
          <w:rFonts w:ascii="Book Antiqua" w:hAnsi="Book Antiqua"/>
          <w:vertAlign w:val="superscript"/>
          <w:lang w:val="en-US"/>
        </w:rPr>
        <w:t>]</w:t>
      </w:r>
      <w:r w:rsidR="000D3A12" w:rsidRPr="00CF3F03">
        <w:rPr>
          <w:rFonts w:ascii="Book Antiqua" w:hAnsi="Book Antiqua"/>
          <w:lang w:val="en-US"/>
        </w:rPr>
        <w:t xml:space="preserve"> but MMT</w:t>
      </w:r>
      <w:r w:rsidR="00FE5998" w:rsidRPr="00CF3F03">
        <w:rPr>
          <w:rFonts w:ascii="Book Antiqua" w:hAnsi="Book Antiqua"/>
          <w:lang w:val="en-US"/>
        </w:rPr>
        <w:t xml:space="preserve"> patients continu</w:t>
      </w:r>
      <w:r w:rsidR="00F74BD2" w:rsidRPr="00CF3F03">
        <w:rPr>
          <w:rFonts w:ascii="Book Antiqua" w:hAnsi="Book Antiqua"/>
          <w:lang w:val="en-US"/>
        </w:rPr>
        <w:t xml:space="preserve">e to be discriminated </w:t>
      </w:r>
      <w:r w:rsidR="00455BAC" w:rsidRPr="00CF3F03">
        <w:rPr>
          <w:rFonts w:ascii="Book Antiqua" w:hAnsi="Book Antiqua"/>
          <w:lang w:val="en-US"/>
        </w:rPr>
        <w:t xml:space="preserve">against </w:t>
      </w:r>
      <w:r w:rsidR="00F74BD2" w:rsidRPr="00CF3F03">
        <w:rPr>
          <w:rFonts w:ascii="Book Antiqua" w:hAnsi="Book Antiqua"/>
          <w:lang w:val="en-US"/>
        </w:rPr>
        <w:t>and it</w:t>
      </w:r>
      <w:r w:rsidR="00455BAC" w:rsidRPr="00CF3F03">
        <w:rPr>
          <w:rFonts w:ascii="Book Antiqua" w:hAnsi="Book Antiqua"/>
          <w:lang w:val="en-US"/>
        </w:rPr>
        <w:t xml:space="preserve"> i</w:t>
      </w:r>
      <w:r w:rsidR="00F74BD2" w:rsidRPr="00CF3F03">
        <w:rPr>
          <w:rFonts w:ascii="Book Antiqua" w:hAnsi="Book Antiqua"/>
          <w:lang w:val="en-US"/>
        </w:rPr>
        <w:t xml:space="preserve">s very important to repeat that patients </w:t>
      </w:r>
      <w:r w:rsidR="00DF0FEE" w:rsidRPr="00CF3F03">
        <w:rPr>
          <w:rFonts w:ascii="Book Antiqua" w:hAnsi="Book Antiqua"/>
          <w:lang w:val="en-US"/>
        </w:rPr>
        <w:t xml:space="preserve">should not be weaned from methadone </w:t>
      </w:r>
      <w:r w:rsidR="00F74BD2" w:rsidRPr="00CF3F03">
        <w:rPr>
          <w:rFonts w:ascii="Book Antiqua" w:hAnsi="Book Antiqua"/>
          <w:lang w:val="en-US"/>
        </w:rPr>
        <w:t xml:space="preserve">before </w:t>
      </w:r>
      <w:r w:rsidR="00DF0FEE" w:rsidRPr="00CF3F03">
        <w:rPr>
          <w:rFonts w:ascii="Book Antiqua" w:hAnsi="Book Antiqua"/>
          <w:lang w:val="en-US"/>
        </w:rPr>
        <w:t>l</w:t>
      </w:r>
      <w:r w:rsidR="00F74BD2" w:rsidRPr="00CF3F03">
        <w:rPr>
          <w:rFonts w:ascii="Book Antiqua" w:hAnsi="Book Antiqua"/>
          <w:lang w:val="en-US"/>
        </w:rPr>
        <w:t>iver transplantation</w:t>
      </w:r>
      <w:r w:rsidR="00DB0D66" w:rsidRPr="00DB0D66">
        <w:rPr>
          <w:rFonts w:ascii="Book Antiqua" w:hAnsi="Book Antiqua"/>
          <w:vertAlign w:val="superscript"/>
          <w:lang w:val="en-US"/>
        </w:rPr>
        <w:t>[</w:t>
      </w:r>
      <w:r w:rsidR="004038DF" w:rsidRPr="00CF3F03">
        <w:rPr>
          <w:rFonts w:ascii="Book Antiqua" w:hAnsi="Book Antiqua"/>
          <w:vertAlign w:val="superscript"/>
          <w:lang w:val="en-US"/>
        </w:rPr>
        <w:t>59</w:t>
      </w:r>
      <w:r w:rsidR="00965B65" w:rsidRPr="00CF3F03">
        <w:rPr>
          <w:rFonts w:ascii="Book Antiqua" w:hAnsi="Book Antiqua"/>
          <w:vertAlign w:val="superscript"/>
          <w:lang w:val="en-US"/>
        </w:rPr>
        <w:t>]</w:t>
      </w:r>
      <w:r w:rsidR="00DF715B" w:rsidRPr="00CF3F03">
        <w:rPr>
          <w:rFonts w:ascii="Book Antiqua" w:hAnsi="Book Antiqua"/>
          <w:lang w:val="en-US"/>
        </w:rPr>
        <w:t>.</w:t>
      </w:r>
      <w:r w:rsidR="00F95145" w:rsidRPr="00CF3F03">
        <w:rPr>
          <w:rFonts w:ascii="Book Antiqua" w:hAnsi="Book Antiqua"/>
          <w:lang w:val="en-US"/>
        </w:rPr>
        <w:t xml:space="preserve"> This treatment</w:t>
      </w:r>
      <w:r w:rsidR="00EC3585" w:rsidRPr="00CF3F03">
        <w:rPr>
          <w:rFonts w:ascii="Book Antiqua" w:hAnsi="Book Antiqua"/>
          <w:lang w:val="en-US"/>
        </w:rPr>
        <w:t xml:space="preserve"> may be associated with anti-rejection drugs without specific supervision. </w:t>
      </w:r>
    </w:p>
    <w:p w14:paraId="745E3D71" w14:textId="77777777" w:rsidR="0040635B" w:rsidRPr="00CF3F03" w:rsidRDefault="0040635B" w:rsidP="00DB0D66">
      <w:pPr>
        <w:spacing w:line="360" w:lineRule="auto"/>
        <w:jc w:val="both"/>
        <w:rPr>
          <w:rFonts w:ascii="Book Antiqua" w:hAnsi="Book Antiqua"/>
          <w:lang w:val="en-US"/>
        </w:rPr>
      </w:pPr>
    </w:p>
    <w:p w14:paraId="5E680F56" w14:textId="77777777" w:rsidR="0040635B" w:rsidRPr="00DB0D66" w:rsidRDefault="0040635B" w:rsidP="00DB0D66">
      <w:pPr>
        <w:spacing w:line="360" w:lineRule="auto"/>
        <w:jc w:val="both"/>
        <w:rPr>
          <w:rFonts w:ascii="Book Antiqua" w:hAnsi="Book Antiqua"/>
          <w:b/>
          <w:i/>
          <w:lang w:val="en-US"/>
        </w:rPr>
      </w:pPr>
      <w:r w:rsidRPr="00DB0D66">
        <w:rPr>
          <w:rFonts w:ascii="Book Antiqua" w:hAnsi="Book Antiqua"/>
          <w:b/>
          <w:i/>
          <w:lang w:val="en-US"/>
        </w:rPr>
        <w:t>Treatment of tobacco cessation</w:t>
      </w:r>
    </w:p>
    <w:p w14:paraId="592136AC" w14:textId="5B55BBBB" w:rsidR="00FC070A" w:rsidRPr="00CF3F03" w:rsidRDefault="00860FAC" w:rsidP="00DB0D66">
      <w:pPr>
        <w:spacing w:line="360" w:lineRule="auto"/>
        <w:jc w:val="both"/>
        <w:rPr>
          <w:rFonts w:ascii="Book Antiqua" w:hAnsi="Book Antiqua"/>
          <w:lang w:val="en-US"/>
        </w:rPr>
      </w:pPr>
      <w:r w:rsidRPr="00CF3F03">
        <w:rPr>
          <w:rFonts w:ascii="Book Antiqua" w:hAnsi="Book Antiqua"/>
          <w:lang w:val="en-US"/>
        </w:rPr>
        <w:t>F</w:t>
      </w:r>
      <w:r w:rsidR="00E345B1" w:rsidRPr="00CF3F03">
        <w:rPr>
          <w:rFonts w:ascii="Book Antiqua" w:hAnsi="Book Antiqua"/>
          <w:lang w:val="en-US"/>
        </w:rPr>
        <w:t>or</w:t>
      </w:r>
      <w:r w:rsidR="00450735" w:rsidRPr="00CF3F03">
        <w:rPr>
          <w:rFonts w:ascii="Book Antiqua" w:hAnsi="Book Antiqua"/>
          <w:lang w:val="en-US"/>
        </w:rPr>
        <w:t xml:space="preserve"> tobacco, patients </w:t>
      </w:r>
      <w:r w:rsidR="00E345B1" w:rsidRPr="00CF3F03">
        <w:rPr>
          <w:rFonts w:ascii="Book Antiqua" w:hAnsi="Book Antiqua"/>
          <w:lang w:val="en-US"/>
        </w:rPr>
        <w:t xml:space="preserve">transplanted </w:t>
      </w:r>
      <w:r w:rsidR="00450735" w:rsidRPr="00CF3F03">
        <w:rPr>
          <w:rFonts w:ascii="Book Antiqua" w:hAnsi="Book Antiqua"/>
          <w:lang w:val="en-US"/>
        </w:rPr>
        <w:t xml:space="preserve">for alcoholic liver disease </w:t>
      </w:r>
      <w:r w:rsidR="00E345B1" w:rsidRPr="00CF3F03">
        <w:rPr>
          <w:rFonts w:ascii="Book Antiqua" w:hAnsi="Book Antiqua"/>
          <w:lang w:val="en-US"/>
        </w:rPr>
        <w:t xml:space="preserve">often </w:t>
      </w:r>
      <w:r w:rsidR="00450735" w:rsidRPr="00CF3F03">
        <w:rPr>
          <w:rFonts w:ascii="Book Antiqua" w:hAnsi="Book Antiqua"/>
          <w:lang w:val="en-US"/>
        </w:rPr>
        <w:t xml:space="preserve">resume smoking very soon after surgery and the number of cigarettes </w:t>
      </w:r>
      <w:r w:rsidR="00E345B1" w:rsidRPr="00CF3F03">
        <w:rPr>
          <w:rFonts w:ascii="Book Antiqua" w:hAnsi="Book Antiqua"/>
          <w:lang w:val="en-US"/>
        </w:rPr>
        <w:t>smoked increases rapidly with patients</w:t>
      </w:r>
      <w:r w:rsidR="00450735" w:rsidRPr="00CF3F03">
        <w:rPr>
          <w:rFonts w:ascii="Book Antiqua" w:hAnsi="Book Antiqua"/>
          <w:lang w:val="en-US"/>
        </w:rPr>
        <w:t xml:space="preserve"> smoking more than </w:t>
      </w:r>
      <w:r w:rsidR="00E345B1" w:rsidRPr="00CF3F03">
        <w:rPr>
          <w:rFonts w:ascii="Book Antiqua" w:hAnsi="Book Antiqua"/>
          <w:lang w:val="en-US"/>
        </w:rPr>
        <w:t>during the</w:t>
      </w:r>
      <w:r w:rsidR="00450735" w:rsidRPr="00CF3F03">
        <w:rPr>
          <w:rFonts w:ascii="Book Antiqua" w:hAnsi="Book Antiqua"/>
          <w:lang w:val="en-US"/>
        </w:rPr>
        <w:t xml:space="preserve"> pre</w:t>
      </w:r>
      <w:r w:rsidR="00057303" w:rsidRPr="00CF3F03">
        <w:rPr>
          <w:rFonts w:ascii="Book Antiqua" w:hAnsi="Book Antiqua"/>
          <w:lang w:val="en-US"/>
        </w:rPr>
        <w:t>-</w:t>
      </w:r>
      <w:r w:rsidR="006E69DD" w:rsidRPr="00CF3F03">
        <w:rPr>
          <w:rFonts w:ascii="Book Antiqua" w:hAnsi="Book Antiqua"/>
          <w:lang w:val="en-US"/>
        </w:rPr>
        <w:t xml:space="preserve">transplantation </w:t>
      </w:r>
      <w:proofErr w:type="gramStart"/>
      <w:r w:rsidR="00E345B1" w:rsidRPr="00CF3F03">
        <w:rPr>
          <w:rFonts w:ascii="Book Antiqua" w:hAnsi="Book Antiqua"/>
          <w:lang w:val="en-US"/>
        </w:rPr>
        <w:t>period</w:t>
      </w:r>
      <w:r w:rsidR="00DB0D66" w:rsidRPr="00DB0D66">
        <w:rPr>
          <w:rFonts w:ascii="Book Antiqua" w:hAnsi="Book Antiqua"/>
          <w:vertAlign w:val="superscript"/>
          <w:lang w:val="en-US"/>
        </w:rPr>
        <w:t>[</w:t>
      </w:r>
      <w:proofErr w:type="gramEnd"/>
      <w:r w:rsidR="004D1496" w:rsidRPr="00CF3F03">
        <w:rPr>
          <w:rFonts w:ascii="Book Antiqua" w:hAnsi="Book Antiqua"/>
          <w:vertAlign w:val="superscript"/>
          <w:lang w:val="en-US"/>
        </w:rPr>
        <w:t>6</w:t>
      </w:r>
      <w:r w:rsidR="004038DF" w:rsidRPr="00CF3F03">
        <w:rPr>
          <w:rFonts w:ascii="Book Antiqua" w:hAnsi="Book Antiqua"/>
          <w:vertAlign w:val="superscript"/>
          <w:lang w:val="en-US"/>
        </w:rPr>
        <w:t>1</w:t>
      </w:r>
      <w:r w:rsidR="006E69DD" w:rsidRPr="00CF3F03">
        <w:rPr>
          <w:rFonts w:ascii="Book Antiqua" w:hAnsi="Book Antiqua"/>
          <w:vertAlign w:val="superscript"/>
          <w:lang w:val="en-US"/>
        </w:rPr>
        <w:t>]</w:t>
      </w:r>
      <w:r w:rsidR="006E69DD" w:rsidRPr="00CF3F03">
        <w:rPr>
          <w:rFonts w:ascii="Book Antiqua" w:hAnsi="Book Antiqua"/>
          <w:lang w:val="en-US"/>
        </w:rPr>
        <w:t xml:space="preserve">. Nicotine replacement therapies </w:t>
      </w:r>
      <w:r w:rsidR="00FC070A" w:rsidRPr="00CF3F03">
        <w:rPr>
          <w:rFonts w:ascii="Book Antiqua" w:hAnsi="Book Antiqua"/>
          <w:lang w:val="en-US"/>
        </w:rPr>
        <w:t>can be used after LT.</w:t>
      </w:r>
      <w:r w:rsidR="00E2131C" w:rsidRPr="00CF3F03">
        <w:rPr>
          <w:rFonts w:ascii="Book Antiqua" w:hAnsi="Book Antiqua"/>
          <w:lang w:val="en-US"/>
        </w:rPr>
        <w:t xml:space="preserve"> Bupropion should be used with caution in patients with liver disease </w:t>
      </w:r>
      <w:r w:rsidRPr="00CF3F03">
        <w:rPr>
          <w:rFonts w:ascii="Book Antiqua" w:hAnsi="Book Antiqua"/>
          <w:lang w:val="en-US"/>
        </w:rPr>
        <w:t xml:space="preserve">and </w:t>
      </w:r>
      <w:r w:rsidR="00E2131C" w:rsidRPr="00CF3F03">
        <w:rPr>
          <w:rFonts w:ascii="Book Antiqua" w:hAnsi="Book Antiqua"/>
          <w:lang w:val="en-US"/>
        </w:rPr>
        <w:t xml:space="preserve">there are no </w:t>
      </w:r>
      <w:r w:rsidR="00B84C5F" w:rsidRPr="00CF3F03">
        <w:rPr>
          <w:rFonts w:ascii="Book Antiqua" w:hAnsi="Book Antiqua"/>
          <w:lang w:val="en-US"/>
        </w:rPr>
        <w:t>contraindication</w:t>
      </w:r>
      <w:r w:rsidRPr="00CF3F03">
        <w:rPr>
          <w:rFonts w:ascii="Book Antiqua" w:hAnsi="Book Antiqua"/>
          <w:lang w:val="en-US"/>
        </w:rPr>
        <w:t>s</w:t>
      </w:r>
      <w:r w:rsidR="00E2131C" w:rsidRPr="00CF3F03">
        <w:rPr>
          <w:rFonts w:ascii="Book Antiqua" w:hAnsi="Book Antiqua"/>
          <w:lang w:val="en-US"/>
        </w:rPr>
        <w:t xml:space="preserve"> for </w:t>
      </w:r>
      <w:proofErr w:type="spellStart"/>
      <w:r w:rsidR="00577E9C" w:rsidRPr="00CF3F03">
        <w:rPr>
          <w:rFonts w:ascii="Book Antiqua" w:hAnsi="Book Antiqua"/>
          <w:lang w:val="en-US"/>
        </w:rPr>
        <w:t>v</w:t>
      </w:r>
      <w:r w:rsidR="00E2131C" w:rsidRPr="00CF3F03">
        <w:rPr>
          <w:rFonts w:ascii="Book Antiqua" w:hAnsi="Book Antiqua"/>
          <w:lang w:val="en-US"/>
        </w:rPr>
        <w:t>arenicline</w:t>
      </w:r>
      <w:proofErr w:type="spellEnd"/>
      <w:r w:rsidR="00E2131C" w:rsidRPr="00CF3F03">
        <w:rPr>
          <w:rFonts w:ascii="Book Antiqua" w:hAnsi="Book Antiqua"/>
          <w:lang w:val="en-US"/>
        </w:rPr>
        <w:t xml:space="preserve"> </w:t>
      </w:r>
      <w:r w:rsidR="00DF0FEE" w:rsidRPr="00CF3F03">
        <w:rPr>
          <w:rFonts w:ascii="Book Antiqua" w:hAnsi="Book Antiqua"/>
          <w:lang w:val="en-US"/>
        </w:rPr>
        <w:t>except</w:t>
      </w:r>
      <w:r w:rsidR="00072334" w:rsidRPr="00CF3F03">
        <w:rPr>
          <w:rFonts w:ascii="Book Antiqua" w:hAnsi="Book Antiqua"/>
          <w:lang w:val="en-US"/>
        </w:rPr>
        <w:t xml:space="preserve"> </w:t>
      </w:r>
      <w:proofErr w:type="gramStart"/>
      <w:r w:rsidR="00072334" w:rsidRPr="00CF3F03">
        <w:rPr>
          <w:rFonts w:ascii="Book Antiqua" w:hAnsi="Book Antiqua"/>
          <w:lang w:val="en-US"/>
        </w:rPr>
        <w:t>allergy</w:t>
      </w:r>
      <w:r w:rsidR="00DB0D66" w:rsidRPr="00DB0D66">
        <w:rPr>
          <w:rFonts w:ascii="Book Antiqua" w:hAnsi="Book Antiqua"/>
          <w:vertAlign w:val="superscript"/>
          <w:lang w:val="en-US"/>
        </w:rPr>
        <w:t>[</w:t>
      </w:r>
      <w:proofErr w:type="gramEnd"/>
      <w:r w:rsidR="00C47686" w:rsidRPr="00CF3F03">
        <w:rPr>
          <w:rFonts w:ascii="Book Antiqua" w:hAnsi="Book Antiqua"/>
          <w:vertAlign w:val="superscript"/>
          <w:lang w:val="en-US"/>
        </w:rPr>
        <w:t>6</w:t>
      </w:r>
      <w:r w:rsidR="004038DF" w:rsidRPr="00CF3F03">
        <w:rPr>
          <w:rFonts w:ascii="Book Antiqua" w:hAnsi="Book Antiqua"/>
          <w:vertAlign w:val="superscript"/>
          <w:lang w:val="en-US"/>
        </w:rPr>
        <w:t>2</w:t>
      </w:r>
      <w:r w:rsidR="00072334" w:rsidRPr="00CF3F03">
        <w:rPr>
          <w:rFonts w:ascii="Book Antiqua" w:hAnsi="Book Antiqua"/>
          <w:vertAlign w:val="superscript"/>
          <w:lang w:val="en-US"/>
        </w:rPr>
        <w:t>]</w:t>
      </w:r>
      <w:r w:rsidR="00072334" w:rsidRPr="00CF3F03">
        <w:rPr>
          <w:rFonts w:ascii="Book Antiqua" w:hAnsi="Book Antiqua"/>
          <w:lang w:val="en-US"/>
        </w:rPr>
        <w:t xml:space="preserve"> but these </w:t>
      </w:r>
      <w:r w:rsidR="00DF0FEE" w:rsidRPr="00CF3F03">
        <w:rPr>
          <w:rFonts w:ascii="Book Antiqua" w:hAnsi="Book Antiqua"/>
          <w:lang w:val="en-US"/>
        </w:rPr>
        <w:t>medicinal products have not been studied</w:t>
      </w:r>
      <w:r w:rsidR="00072334" w:rsidRPr="00CF3F03">
        <w:rPr>
          <w:rFonts w:ascii="Book Antiqua" w:hAnsi="Book Antiqua"/>
          <w:lang w:val="en-US"/>
        </w:rPr>
        <w:t xml:space="preserve"> in LT recipients</w:t>
      </w:r>
      <w:r w:rsidR="00E25A1B" w:rsidRPr="00CF3F03">
        <w:rPr>
          <w:rFonts w:ascii="Book Antiqua" w:hAnsi="Book Antiqua"/>
          <w:lang w:val="en-US"/>
        </w:rPr>
        <w:t>.</w:t>
      </w:r>
    </w:p>
    <w:p w14:paraId="024234BF" w14:textId="77777777" w:rsidR="008D714E" w:rsidRPr="00CF3F03" w:rsidRDefault="00F84585" w:rsidP="00DB0D66">
      <w:pPr>
        <w:spacing w:line="360" w:lineRule="auto"/>
        <w:ind w:firstLineChars="100" w:firstLine="240"/>
        <w:jc w:val="both"/>
        <w:rPr>
          <w:rFonts w:ascii="Book Antiqua" w:hAnsi="Book Antiqua"/>
          <w:lang w:val="en-US"/>
        </w:rPr>
      </w:pPr>
      <w:r w:rsidRPr="00CF3F03">
        <w:rPr>
          <w:rFonts w:ascii="Book Antiqua" w:hAnsi="Book Antiqua"/>
          <w:lang w:val="en-US"/>
        </w:rPr>
        <w:t>In our LT center</w:t>
      </w:r>
      <w:r w:rsidR="008D714E" w:rsidRPr="00CF3F03">
        <w:rPr>
          <w:rFonts w:ascii="Book Antiqua" w:hAnsi="Book Antiqua"/>
          <w:lang w:val="en-US"/>
        </w:rPr>
        <w:t xml:space="preserve"> a syst</w:t>
      </w:r>
      <w:r w:rsidR="00AC2AE1" w:rsidRPr="00CF3F03">
        <w:rPr>
          <w:rFonts w:ascii="Book Antiqua" w:hAnsi="Book Antiqua"/>
          <w:lang w:val="en-US"/>
        </w:rPr>
        <w:t>ematic addiction consultation was</w:t>
      </w:r>
      <w:r w:rsidR="008D714E" w:rsidRPr="00CF3F03">
        <w:rPr>
          <w:rFonts w:ascii="Book Antiqua" w:hAnsi="Book Antiqua"/>
          <w:lang w:val="en-US"/>
        </w:rPr>
        <w:t xml:space="preserve"> made before LT and follow-up </w:t>
      </w:r>
      <w:r w:rsidR="002F21B4" w:rsidRPr="00CF3F03">
        <w:rPr>
          <w:rFonts w:ascii="Book Antiqua" w:hAnsi="Book Antiqua"/>
          <w:lang w:val="en-US"/>
        </w:rPr>
        <w:t xml:space="preserve">was </w:t>
      </w:r>
      <w:r w:rsidR="008D714E" w:rsidRPr="00CF3F03">
        <w:rPr>
          <w:rFonts w:ascii="Book Antiqua" w:hAnsi="Book Antiqua"/>
          <w:lang w:val="en-US"/>
        </w:rPr>
        <w:t>propose</w:t>
      </w:r>
      <w:r w:rsidR="002F21B4" w:rsidRPr="00CF3F03">
        <w:rPr>
          <w:rFonts w:ascii="Book Antiqua" w:hAnsi="Book Antiqua"/>
          <w:lang w:val="en-US"/>
        </w:rPr>
        <w:t>d</w:t>
      </w:r>
      <w:r w:rsidR="008D714E" w:rsidRPr="00CF3F03">
        <w:rPr>
          <w:rFonts w:ascii="Book Antiqua" w:hAnsi="Book Antiqua"/>
          <w:lang w:val="en-US"/>
        </w:rPr>
        <w:t xml:space="preserve"> to patients with </w:t>
      </w:r>
      <w:r w:rsidR="00B315B7" w:rsidRPr="00CF3F03">
        <w:rPr>
          <w:rFonts w:ascii="Book Antiqua" w:hAnsi="Book Antiqua"/>
          <w:lang w:val="en-US"/>
        </w:rPr>
        <w:t>a high</w:t>
      </w:r>
      <w:r w:rsidR="00ED6C10" w:rsidRPr="00CF3F03">
        <w:rPr>
          <w:rFonts w:ascii="Book Antiqua" w:hAnsi="Book Antiqua"/>
          <w:lang w:val="en-US"/>
        </w:rPr>
        <w:t xml:space="preserve"> level of </w:t>
      </w:r>
      <w:r w:rsidR="008D714E" w:rsidRPr="00CF3F03">
        <w:rPr>
          <w:rFonts w:ascii="Book Antiqua" w:hAnsi="Book Antiqua"/>
          <w:lang w:val="en-US"/>
        </w:rPr>
        <w:t>risk factor</w:t>
      </w:r>
      <w:r w:rsidR="00ED6C10" w:rsidRPr="00CF3F03">
        <w:rPr>
          <w:rFonts w:ascii="Book Antiqua" w:hAnsi="Book Antiqua"/>
          <w:lang w:val="en-US"/>
        </w:rPr>
        <w:t>s</w:t>
      </w:r>
      <w:r w:rsidR="00577E9C" w:rsidRPr="00CF3F03">
        <w:rPr>
          <w:rFonts w:ascii="Book Antiqua" w:hAnsi="Book Antiqua"/>
          <w:lang w:val="en-US"/>
        </w:rPr>
        <w:t>,</w:t>
      </w:r>
      <w:r w:rsidR="00AC2AE1" w:rsidRPr="00CF3F03">
        <w:rPr>
          <w:rFonts w:ascii="Book Antiqua" w:hAnsi="Book Antiqua"/>
          <w:lang w:val="en-US"/>
        </w:rPr>
        <w:t xml:space="preserve"> but this </w:t>
      </w:r>
      <w:r w:rsidR="00C77344" w:rsidRPr="00CF3F03">
        <w:rPr>
          <w:rFonts w:ascii="Book Antiqua" w:hAnsi="Book Antiqua"/>
          <w:lang w:val="en-US"/>
        </w:rPr>
        <w:t xml:space="preserve">did not </w:t>
      </w:r>
      <w:r w:rsidR="00577E9C" w:rsidRPr="00CF3F03">
        <w:rPr>
          <w:rFonts w:ascii="Book Antiqua" w:hAnsi="Book Antiqua"/>
          <w:lang w:val="en-US"/>
        </w:rPr>
        <w:t>result in the</w:t>
      </w:r>
      <w:r w:rsidR="0024680C" w:rsidRPr="00CF3F03">
        <w:rPr>
          <w:rFonts w:ascii="Book Antiqua" w:hAnsi="Book Antiqua"/>
          <w:lang w:val="en-US"/>
        </w:rPr>
        <w:t xml:space="preserve"> reduction of severe alcohol relapse</w:t>
      </w:r>
      <w:r w:rsidR="002F21B4" w:rsidRPr="00CF3F03">
        <w:rPr>
          <w:rFonts w:ascii="Book Antiqua" w:hAnsi="Book Antiqua"/>
          <w:lang w:val="en-US"/>
        </w:rPr>
        <w:t>.</w:t>
      </w:r>
    </w:p>
    <w:p w14:paraId="40EE25DB" w14:textId="1308D63F" w:rsidR="008D714E" w:rsidRPr="00CF3F03" w:rsidRDefault="0024680C" w:rsidP="00DB0D66">
      <w:pPr>
        <w:spacing w:line="360" w:lineRule="auto"/>
        <w:ind w:firstLineChars="100" w:firstLine="240"/>
        <w:jc w:val="both"/>
        <w:rPr>
          <w:rFonts w:ascii="Book Antiqua" w:hAnsi="Book Antiqua"/>
          <w:lang w:val="en-US"/>
        </w:rPr>
      </w:pPr>
      <w:r w:rsidRPr="00CF3F03">
        <w:rPr>
          <w:rFonts w:ascii="Book Antiqua" w:hAnsi="Book Antiqua"/>
          <w:lang w:val="en-US"/>
        </w:rPr>
        <w:t xml:space="preserve">A </w:t>
      </w:r>
      <w:r w:rsidR="00F84585" w:rsidRPr="00CF3F03">
        <w:rPr>
          <w:rFonts w:ascii="Book Antiqua" w:hAnsi="Book Antiqua"/>
          <w:lang w:val="en-US"/>
        </w:rPr>
        <w:t>structured addic</w:t>
      </w:r>
      <w:r w:rsidR="00ED6C10" w:rsidRPr="00CF3F03">
        <w:rPr>
          <w:rFonts w:ascii="Book Antiqua" w:hAnsi="Book Antiqua"/>
          <w:lang w:val="en-US"/>
        </w:rPr>
        <w:t>tion consultation</w:t>
      </w:r>
      <w:r w:rsidR="00860FAC" w:rsidRPr="00CF3F03">
        <w:rPr>
          <w:rFonts w:ascii="Book Antiqua" w:hAnsi="Book Antiqua"/>
          <w:lang w:val="en-US"/>
        </w:rPr>
        <w:t xml:space="preserve"> </w:t>
      </w:r>
      <w:r w:rsidR="00577E9C" w:rsidRPr="00CF3F03">
        <w:rPr>
          <w:rFonts w:ascii="Book Antiqua" w:hAnsi="Book Antiqua"/>
          <w:lang w:val="en-US"/>
        </w:rPr>
        <w:t xml:space="preserve">such as </w:t>
      </w:r>
      <w:proofErr w:type="gramStart"/>
      <w:r w:rsidR="00860FAC" w:rsidRPr="00CF3F03">
        <w:rPr>
          <w:rFonts w:ascii="Book Antiqua" w:hAnsi="Book Antiqua"/>
          <w:lang w:val="en-US"/>
        </w:rPr>
        <w:t>BRENDA</w:t>
      </w:r>
      <w:r w:rsidR="00DB0D66" w:rsidRPr="00DB0D66">
        <w:rPr>
          <w:rFonts w:ascii="Book Antiqua" w:hAnsi="Book Antiqua"/>
          <w:vertAlign w:val="superscript"/>
          <w:lang w:val="en-US"/>
        </w:rPr>
        <w:t>[</w:t>
      </w:r>
      <w:proofErr w:type="gramEnd"/>
      <w:r w:rsidR="002F21B4" w:rsidRPr="00CF3F03">
        <w:rPr>
          <w:rFonts w:ascii="Book Antiqua" w:hAnsi="Book Antiqua"/>
          <w:vertAlign w:val="superscript"/>
          <w:lang w:val="en-US"/>
        </w:rPr>
        <w:t>63]</w:t>
      </w:r>
      <w:r w:rsidR="00860FAC" w:rsidRPr="00CF3F03">
        <w:rPr>
          <w:rFonts w:ascii="Book Antiqua" w:hAnsi="Book Antiqua"/>
          <w:lang w:val="en-US"/>
        </w:rPr>
        <w:t xml:space="preserve"> </w:t>
      </w:r>
      <w:r w:rsidR="002F21B4" w:rsidRPr="00CF3F03">
        <w:rPr>
          <w:rFonts w:ascii="Book Antiqua" w:hAnsi="Book Antiqua"/>
          <w:lang w:val="en-US"/>
        </w:rPr>
        <w:t xml:space="preserve">(B for </w:t>
      </w:r>
      <w:proofErr w:type="spellStart"/>
      <w:r w:rsidR="002F21B4" w:rsidRPr="00CF3F03">
        <w:rPr>
          <w:rFonts w:ascii="Book Antiqua" w:hAnsi="Book Antiqua"/>
          <w:lang w:val="en-US"/>
        </w:rPr>
        <w:t>biopsychosocial</w:t>
      </w:r>
      <w:proofErr w:type="spellEnd"/>
      <w:r w:rsidR="002F21B4" w:rsidRPr="00CF3F03">
        <w:rPr>
          <w:rFonts w:ascii="Book Antiqua" w:hAnsi="Book Antiqua"/>
          <w:lang w:val="en-US"/>
        </w:rPr>
        <w:t xml:space="preserve"> evaluation, R for restitution, E for Empathy, N for Needs identification, D for </w:t>
      </w:r>
      <w:r w:rsidR="00577E9C" w:rsidRPr="00CF3F03">
        <w:rPr>
          <w:rFonts w:ascii="Book Antiqua" w:hAnsi="Book Antiqua"/>
          <w:lang w:val="en-US"/>
        </w:rPr>
        <w:t>D</w:t>
      </w:r>
      <w:r w:rsidR="002F21B4" w:rsidRPr="00CF3F03">
        <w:rPr>
          <w:rFonts w:ascii="Book Antiqua" w:hAnsi="Book Antiqua"/>
          <w:lang w:val="en-US"/>
        </w:rPr>
        <w:t xml:space="preserve">irect </w:t>
      </w:r>
      <w:r w:rsidR="001525EF" w:rsidRPr="00CF3F03">
        <w:rPr>
          <w:rFonts w:ascii="Book Antiqua" w:hAnsi="Book Antiqua"/>
          <w:lang w:val="en-US"/>
        </w:rPr>
        <w:t>counseling</w:t>
      </w:r>
      <w:r w:rsidR="002F21B4" w:rsidRPr="00CF3F03">
        <w:rPr>
          <w:rFonts w:ascii="Book Antiqua" w:hAnsi="Book Antiqua"/>
          <w:lang w:val="en-US"/>
        </w:rPr>
        <w:t xml:space="preserve">, A for </w:t>
      </w:r>
      <w:r w:rsidR="00577E9C" w:rsidRPr="00CF3F03">
        <w:rPr>
          <w:rFonts w:ascii="Book Antiqua" w:hAnsi="Book Antiqua"/>
          <w:lang w:val="en-US"/>
        </w:rPr>
        <w:t>A</w:t>
      </w:r>
      <w:r w:rsidR="002F21B4" w:rsidRPr="00CF3F03">
        <w:rPr>
          <w:rFonts w:ascii="Book Antiqua" w:hAnsi="Book Antiqua"/>
          <w:lang w:val="en-US"/>
        </w:rPr>
        <w:t xml:space="preserve">ssess) </w:t>
      </w:r>
      <w:r w:rsidR="00577E9C" w:rsidRPr="00CF3F03">
        <w:rPr>
          <w:rFonts w:ascii="Book Antiqua" w:hAnsi="Book Antiqua"/>
          <w:lang w:val="en-US"/>
        </w:rPr>
        <w:t xml:space="preserve">in order </w:t>
      </w:r>
      <w:r w:rsidR="00860FAC" w:rsidRPr="00CF3F03">
        <w:rPr>
          <w:rFonts w:ascii="Book Antiqua" w:hAnsi="Book Antiqua"/>
          <w:lang w:val="en-US"/>
        </w:rPr>
        <w:t>to prevent and diagnose an</w:t>
      </w:r>
      <w:r w:rsidR="00577E9C" w:rsidRPr="00CF3F03">
        <w:rPr>
          <w:rFonts w:ascii="Book Antiqua" w:hAnsi="Book Antiqua"/>
          <w:lang w:val="en-US"/>
        </w:rPr>
        <w:t>y</w:t>
      </w:r>
      <w:r w:rsidR="00860FAC" w:rsidRPr="00CF3F03">
        <w:rPr>
          <w:rFonts w:ascii="Book Antiqua" w:hAnsi="Book Antiqua"/>
          <w:lang w:val="en-US"/>
        </w:rPr>
        <w:t xml:space="preserve"> alcohol relapse</w:t>
      </w:r>
      <w:r w:rsidRPr="00CF3F03">
        <w:rPr>
          <w:rFonts w:ascii="Book Antiqua" w:hAnsi="Book Antiqua"/>
          <w:lang w:val="en-US"/>
        </w:rPr>
        <w:t xml:space="preserve"> </w:t>
      </w:r>
      <w:r w:rsidR="00577E9C" w:rsidRPr="00CF3F03">
        <w:rPr>
          <w:rFonts w:ascii="Book Antiqua" w:hAnsi="Book Antiqua"/>
          <w:lang w:val="en-US"/>
        </w:rPr>
        <w:t xml:space="preserve">as soon as possible </w:t>
      </w:r>
      <w:r w:rsidR="00CF60D6" w:rsidRPr="00CF3F03">
        <w:rPr>
          <w:rFonts w:ascii="Book Antiqua" w:hAnsi="Book Antiqua"/>
          <w:lang w:val="en-US"/>
        </w:rPr>
        <w:t xml:space="preserve">is now </w:t>
      </w:r>
      <w:r w:rsidRPr="00CF3F03">
        <w:rPr>
          <w:rFonts w:ascii="Book Antiqua" w:hAnsi="Book Antiqua"/>
          <w:lang w:val="en-US"/>
        </w:rPr>
        <w:t xml:space="preserve">proposed systematically </w:t>
      </w:r>
      <w:r w:rsidR="00CF60D6" w:rsidRPr="00CF3F03">
        <w:rPr>
          <w:rFonts w:ascii="Book Antiqua" w:hAnsi="Book Antiqua"/>
          <w:lang w:val="en-US"/>
        </w:rPr>
        <w:t xml:space="preserve">one month after </w:t>
      </w:r>
      <w:r w:rsidRPr="00CF3F03">
        <w:rPr>
          <w:rFonts w:ascii="Book Antiqua" w:hAnsi="Book Antiqua"/>
          <w:lang w:val="en-US"/>
        </w:rPr>
        <w:t>LT</w:t>
      </w:r>
      <w:r w:rsidR="00860FAC" w:rsidRPr="00CF3F03">
        <w:rPr>
          <w:rFonts w:ascii="Book Antiqua" w:hAnsi="Book Antiqua"/>
          <w:lang w:val="en-US"/>
        </w:rPr>
        <w:t>.</w:t>
      </w:r>
    </w:p>
    <w:p w14:paraId="0B2F0B52" w14:textId="77777777" w:rsidR="00860FAC" w:rsidRPr="00CF3F03" w:rsidRDefault="00203046" w:rsidP="00DB0D66">
      <w:pPr>
        <w:spacing w:line="360" w:lineRule="auto"/>
        <w:jc w:val="both"/>
        <w:rPr>
          <w:rFonts w:ascii="Book Antiqua" w:hAnsi="Book Antiqua"/>
          <w:lang w:val="en-US"/>
        </w:rPr>
      </w:pPr>
      <w:r w:rsidRPr="00CF3F03">
        <w:rPr>
          <w:rFonts w:ascii="Book Antiqua" w:hAnsi="Book Antiqua"/>
          <w:lang w:val="en-US"/>
        </w:rPr>
        <w:t>Furthermore</w:t>
      </w:r>
      <w:r w:rsidR="00860FAC" w:rsidRPr="00CF3F03">
        <w:rPr>
          <w:rFonts w:ascii="Book Antiqua" w:hAnsi="Book Antiqua"/>
          <w:lang w:val="en-US"/>
        </w:rPr>
        <w:t xml:space="preserve">, these addiction consultations </w:t>
      </w:r>
      <w:r w:rsidR="00CF60D6" w:rsidRPr="00CF3F03">
        <w:rPr>
          <w:rFonts w:ascii="Book Antiqua" w:hAnsi="Book Antiqua"/>
          <w:lang w:val="en-US"/>
        </w:rPr>
        <w:t xml:space="preserve">will </w:t>
      </w:r>
      <w:r w:rsidRPr="00CF3F03">
        <w:rPr>
          <w:rFonts w:ascii="Book Antiqua" w:hAnsi="Book Antiqua"/>
          <w:lang w:val="en-US"/>
        </w:rPr>
        <w:t>promote tobacco cessation and</w:t>
      </w:r>
      <w:r w:rsidR="002E2FFF" w:rsidRPr="00CF3F03">
        <w:rPr>
          <w:rFonts w:ascii="Book Antiqua" w:hAnsi="Book Antiqua"/>
          <w:lang w:val="en-US"/>
        </w:rPr>
        <w:t xml:space="preserve">/or prevention </w:t>
      </w:r>
      <w:r w:rsidR="00CF60D6" w:rsidRPr="00CF3F03">
        <w:rPr>
          <w:rFonts w:ascii="Book Antiqua" w:hAnsi="Book Antiqua"/>
          <w:lang w:val="en-US"/>
        </w:rPr>
        <w:t xml:space="preserve">and treatment </w:t>
      </w:r>
      <w:r w:rsidR="002E2FFF" w:rsidRPr="00CF3F03">
        <w:rPr>
          <w:rFonts w:ascii="Book Antiqua" w:hAnsi="Book Antiqua"/>
          <w:lang w:val="en-US"/>
        </w:rPr>
        <w:t>of psychoactive substance consumption.</w:t>
      </w:r>
    </w:p>
    <w:p w14:paraId="26D1FB38" w14:textId="77777777" w:rsidR="00F84585" w:rsidRPr="00CF3F03" w:rsidRDefault="00F84585" w:rsidP="00DB0D66">
      <w:pPr>
        <w:spacing w:line="360" w:lineRule="auto"/>
        <w:jc w:val="both"/>
        <w:rPr>
          <w:rFonts w:ascii="Book Antiqua" w:hAnsi="Book Antiqua"/>
          <w:lang w:val="en-US"/>
        </w:rPr>
      </w:pPr>
    </w:p>
    <w:p w14:paraId="609F502F" w14:textId="08A4CDB9" w:rsidR="00374501" w:rsidRPr="00DB0D66" w:rsidRDefault="00DB0D66" w:rsidP="00DB0D66">
      <w:pPr>
        <w:spacing w:line="360" w:lineRule="auto"/>
        <w:jc w:val="both"/>
        <w:rPr>
          <w:rFonts w:ascii="Book Antiqua" w:hAnsi="Book Antiqua"/>
          <w:b/>
          <w:lang w:val="en-US"/>
        </w:rPr>
      </w:pPr>
      <w:r w:rsidRPr="00DB0D66">
        <w:rPr>
          <w:rFonts w:ascii="Book Antiqua" w:hAnsi="Book Antiqua"/>
          <w:b/>
          <w:lang w:val="en-US"/>
        </w:rPr>
        <w:t>CONCLUSION</w:t>
      </w:r>
    </w:p>
    <w:p w14:paraId="133BE618" w14:textId="4887015F" w:rsidR="00692C8B" w:rsidRPr="00CF3F03" w:rsidRDefault="002421A0" w:rsidP="00DB0D66">
      <w:pPr>
        <w:spacing w:line="360" w:lineRule="auto"/>
        <w:jc w:val="both"/>
        <w:rPr>
          <w:rFonts w:ascii="Book Antiqua" w:hAnsi="Book Antiqua"/>
          <w:lang w:val="en-US"/>
        </w:rPr>
      </w:pPr>
      <w:r w:rsidRPr="00CF3F03">
        <w:rPr>
          <w:rFonts w:ascii="Book Antiqua" w:hAnsi="Book Antiqua"/>
          <w:lang w:val="en-US"/>
        </w:rPr>
        <w:t>There are many barriers to obtain</w:t>
      </w:r>
      <w:r w:rsidR="006516CA" w:rsidRPr="00CF3F03">
        <w:rPr>
          <w:rFonts w:ascii="Book Antiqua" w:hAnsi="Book Antiqua"/>
          <w:lang w:val="en-US"/>
        </w:rPr>
        <w:t>ing</w:t>
      </w:r>
      <w:r w:rsidRPr="00CF3F03">
        <w:rPr>
          <w:rFonts w:ascii="Book Antiqua" w:hAnsi="Book Antiqua"/>
          <w:lang w:val="en-US"/>
        </w:rPr>
        <w:t xml:space="preserve"> and </w:t>
      </w:r>
      <w:r w:rsidR="006516CA" w:rsidRPr="00CF3F03">
        <w:rPr>
          <w:rFonts w:ascii="Book Antiqua" w:hAnsi="Book Antiqua"/>
          <w:lang w:val="en-US"/>
        </w:rPr>
        <w:t>documenting</w:t>
      </w:r>
      <w:r w:rsidRPr="00CF3F03">
        <w:rPr>
          <w:rFonts w:ascii="Book Antiqua" w:hAnsi="Book Antiqua"/>
          <w:lang w:val="en-US"/>
        </w:rPr>
        <w:t xml:space="preserve"> data about alcohol </w:t>
      </w:r>
      <w:r w:rsidR="006516CA" w:rsidRPr="00CF3F03">
        <w:rPr>
          <w:rFonts w:ascii="Book Antiqua" w:hAnsi="Book Antiqua"/>
          <w:lang w:val="en-US"/>
        </w:rPr>
        <w:t>and</w:t>
      </w:r>
      <w:r w:rsidRPr="00CF3F03">
        <w:rPr>
          <w:rFonts w:ascii="Book Antiqua" w:hAnsi="Book Antiqua"/>
          <w:lang w:val="en-US"/>
        </w:rPr>
        <w:t xml:space="preserve"> illicit drug use by transplant recipients</w:t>
      </w:r>
      <w:r w:rsidR="00020111" w:rsidRPr="00CF3F03">
        <w:rPr>
          <w:rFonts w:ascii="Book Antiqua" w:hAnsi="Book Antiqua"/>
          <w:lang w:val="en-US"/>
        </w:rPr>
        <w:t xml:space="preserve">. One </w:t>
      </w:r>
      <w:r w:rsidR="006516CA" w:rsidRPr="00CF3F03">
        <w:rPr>
          <w:rFonts w:ascii="Book Antiqua" w:hAnsi="Book Antiqua"/>
          <w:lang w:val="en-US"/>
        </w:rPr>
        <w:t>such barrier</w:t>
      </w:r>
      <w:r w:rsidR="00020111" w:rsidRPr="00CF3F03">
        <w:rPr>
          <w:rFonts w:ascii="Book Antiqua" w:hAnsi="Book Antiqua"/>
          <w:lang w:val="en-US"/>
        </w:rPr>
        <w:t xml:space="preserve"> is the fear </w:t>
      </w:r>
      <w:r w:rsidR="00EB5980" w:rsidRPr="00CF3F03">
        <w:rPr>
          <w:rFonts w:ascii="Book Antiqua" w:hAnsi="Book Antiqua"/>
          <w:lang w:val="en-US"/>
        </w:rPr>
        <w:t>of</w:t>
      </w:r>
      <w:r w:rsidR="00020111" w:rsidRPr="00CF3F03">
        <w:rPr>
          <w:rFonts w:ascii="Book Antiqua" w:hAnsi="Book Antiqua"/>
          <w:lang w:val="en-US"/>
        </w:rPr>
        <w:t xml:space="preserve"> patients and their referent physician</w:t>
      </w:r>
      <w:r w:rsidR="00577E9C" w:rsidRPr="00CF3F03">
        <w:rPr>
          <w:rFonts w:ascii="Book Antiqua" w:hAnsi="Book Antiqua"/>
          <w:lang w:val="en-US"/>
        </w:rPr>
        <w:t>s</w:t>
      </w:r>
      <w:r w:rsidR="00020111" w:rsidRPr="00CF3F03">
        <w:rPr>
          <w:rFonts w:ascii="Book Antiqua" w:hAnsi="Book Antiqua"/>
          <w:lang w:val="en-US"/>
        </w:rPr>
        <w:t xml:space="preserve"> of judgment </w:t>
      </w:r>
      <w:r w:rsidR="00577E9C" w:rsidRPr="00CF3F03">
        <w:rPr>
          <w:rFonts w:ascii="Book Antiqua" w:hAnsi="Book Antiqua"/>
          <w:lang w:val="en-US"/>
        </w:rPr>
        <w:t>and</w:t>
      </w:r>
      <w:r w:rsidR="00020111" w:rsidRPr="00CF3F03">
        <w:rPr>
          <w:rFonts w:ascii="Book Antiqua" w:hAnsi="Book Antiqua"/>
          <w:lang w:val="en-US"/>
        </w:rPr>
        <w:t xml:space="preserve"> medical sanction. But </w:t>
      </w:r>
      <w:r w:rsidR="00844291" w:rsidRPr="00CF3F03">
        <w:rPr>
          <w:rFonts w:ascii="Book Antiqua" w:hAnsi="Book Antiqua"/>
          <w:lang w:val="en-US"/>
        </w:rPr>
        <w:t xml:space="preserve">the </w:t>
      </w:r>
      <w:r w:rsidR="00020111" w:rsidRPr="00CF3F03">
        <w:rPr>
          <w:rFonts w:ascii="Book Antiqua" w:hAnsi="Book Antiqua"/>
          <w:lang w:val="en-US"/>
        </w:rPr>
        <w:t>objectives of addiction specialist</w:t>
      </w:r>
      <w:r w:rsidR="00F5023B" w:rsidRPr="00CF3F03">
        <w:rPr>
          <w:rFonts w:ascii="Book Antiqua" w:hAnsi="Book Antiqua"/>
          <w:lang w:val="en-US"/>
        </w:rPr>
        <w:t>s</w:t>
      </w:r>
      <w:r w:rsidR="00020111" w:rsidRPr="00CF3F03">
        <w:rPr>
          <w:rFonts w:ascii="Book Antiqua" w:hAnsi="Book Antiqua"/>
          <w:lang w:val="en-US"/>
        </w:rPr>
        <w:t xml:space="preserve"> </w:t>
      </w:r>
      <w:r w:rsidR="0037019E" w:rsidRPr="00CF3F03">
        <w:rPr>
          <w:rFonts w:ascii="Book Antiqua" w:hAnsi="Book Antiqua"/>
          <w:lang w:val="en-US"/>
        </w:rPr>
        <w:t>are</w:t>
      </w:r>
      <w:r w:rsidR="00020111" w:rsidRPr="00CF3F03">
        <w:rPr>
          <w:rFonts w:ascii="Book Antiqua" w:hAnsi="Book Antiqua"/>
          <w:lang w:val="en-US"/>
        </w:rPr>
        <w:t xml:space="preserve"> to </w:t>
      </w:r>
      <w:r w:rsidR="00B47EDC" w:rsidRPr="00CF3F03">
        <w:rPr>
          <w:rFonts w:ascii="Book Antiqua" w:hAnsi="Book Antiqua"/>
          <w:lang w:val="en-US"/>
        </w:rPr>
        <w:t>improve</w:t>
      </w:r>
      <w:r w:rsidR="00020111" w:rsidRPr="00CF3F03">
        <w:rPr>
          <w:rFonts w:ascii="Book Antiqua" w:hAnsi="Book Antiqua"/>
          <w:lang w:val="en-US"/>
        </w:rPr>
        <w:t xml:space="preserve"> </w:t>
      </w:r>
      <w:r w:rsidR="00577E9C" w:rsidRPr="00CF3F03">
        <w:rPr>
          <w:rFonts w:ascii="Book Antiqua" w:hAnsi="Book Antiqua"/>
          <w:lang w:val="en-US"/>
        </w:rPr>
        <w:t>life</w:t>
      </w:r>
      <w:r w:rsidR="00020111" w:rsidRPr="00CF3F03">
        <w:rPr>
          <w:rFonts w:ascii="Book Antiqua" w:hAnsi="Book Antiqua"/>
          <w:lang w:val="en-US"/>
        </w:rPr>
        <w:t xml:space="preserve"> </w:t>
      </w:r>
      <w:r w:rsidR="00B47EDC" w:rsidRPr="00CF3F03">
        <w:rPr>
          <w:rFonts w:ascii="Book Antiqua" w:hAnsi="Book Antiqua"/>
          <w:lang w:val="en-US"/>
        </w:rPr>
        <w:t xml:space="preserve">expectancy </w:t>
      </w:r>
      <w:r w:rsidR="00DF0FEE" w:rsidRPr="00CF3F03">
        <w:rPr>
          <w:rFonts w:ascii="Book Antiqua" w:hAnsi="Book Antiqua"/>
          <w:lang w:val="en-US"/>
        </w:rPr>
        <w:t xml:space="preserve">and quality </w:t>
      </w:r>
      <w:r w:rsidR="00B47EDC" w:rsidRPr="00CF3F03">
        <w:rPr>
          <w:rFonts w:ascii="Book Antiqua" w:hAnsi="Book Antiqua"/>
          <w:lang w:val="en-US"/>
        </w:rPr>
        <w:t xml:space="preserve">without automatically </w:t>
      </w:r>
      <w:r w:rsidR="00844291" w:rsidRPr="00CF3F03">
        <w:rPr>
          <w:rFonts w:ascii="Book Antiqua" w:hAnsi="Book Antiqua"/>
          <w:lang w:val="en-US"/>
        </w:rPr>
        <w:t>obtaining</w:t>
      </w:r>
      <w:r w:rsidR="00B47EDC" w:rsidRPr="00CF3F03">
        <w:rPr>
          <w:rFonts w:ascii="Book Antiqua" w:hAnsi="Book Antiqua"/>
          <w:lang w:val="en-US"/>
        </w:rPr>
        <w:t xml:space="preserve"> total abstinence</w:t>
      </w:r>
      <w:r w:rsidR="00844291" w:rsidRPr="00CF3F03">
        <w:rPr>
          <w:rFonts w:ascii="Book Antiqua" w:hAnsi="Book Antiqua"/>
          <w:lang w:val="en-US"/>
        </w:rPr>
        <w:t xml:space="preserve"> in patients</w:t>
      </w:r>
      <w:r w:rsidR="00B47EDC" w:rsidRPr="00CF3F03">
        <w:rPr>
          <w:rFonts w:ascii="Book Antiqua" w:hAnsi="Book Antiqua"/>
          <w:lang w:val="en-US"/>
        </w:rPr>
        <w:t xml:space="preserve">. </w:t>
      </w:r>
      <w:r w:rsidR="00DF0FEE" w:rsidRPr="00CF3F03">
        <w:rPr>
          <w:rFonts w:ascii="Book Antiqua" w:hAnsi="Book Antiqua"/>
          <w:lang w:val="en-US"/>
        </w:rPr>
        <w:t>For all patients</w:t>
      </w:r>
      <w:r w:rsidR="00F86ABE" w:rsidRPr="00CF3F03">
        <w:rPr>
          <w:rFonts w:ascii="Book Antiqua" w:hAnsi="Book Antiqua"/>
          <w:lang w:val="en-US"/>
        </w:rPr>
        <w:t xml:space="preserve"> the period of LT surgery is a real </w:t>
      </w:r>
      <w:r w:rsidR="00844291" w:rsidRPr="00CF3F03">
        <w:rPr>
          <w:rFonts w:ascii="Book Antiqua" w:hAnsi="Book Antiqua"/>
          <w:lang w:val="en-US"/>
        </w:rPr>
        <w:t>"</w:t>
      </w:r>
      <w:r w:rsidR="00F86ABE" w:rsidRPr="00CF3F03">
        <w:rPr>
          <w:rFonts w:ascii="Book Antiqua" w:hAnsi="Book Antiqua"/>
          <w:lang w:val="en-US"/>
        </w:rPr>
        <w:t>psych</w:t>
      </w:r>
      <w:r w:rsidR="003E35F1" w:rsidRPr="00CF3F03">
        <w:rPr>
          <w:rFonts w:ascii="Book Antiqua" w:hAnsi="Book Antiqua"/>
          <w:lang w:val="en-US"/>
        </w:rPr>
        <w:t>ological</w:t>
      </w:r>
      <w:r w:rsidR="00F86ABE" w:rsidRPr="00CF3F03">
        <w:rPr>
          <w:rFonts w:ascii="Book Antiqua" w:hAnsi="Book Antiqua"/>
          <w:lang w:val="en-US"/>
        </w:rPr>
        <w:t xml:space="preserve"> earthquake</w:t>
      </w:r>
      <w:r w:rsidR="00844291" w:rsidRPr="00CF3F03">
        <w:rPr>
          <w:rFonts w:ascii="Book Antiqua" w:hAnsi="Book Antiqua"/>
          <w:lang w:val="en-US"/>
        </w:rPr>
        <w:t>"</w:t>
      </w:r>
      <w:r w:rsidR="00F86ABE" w:rsidRPr="00CF3F03">
        <w:rPr>
          <w:rFonts w:ascii="Book Antiqua" w:hAnsi="Book Antiqua"/>
          <w:lang w:val="en-US"/>
        </w:rPr>
        <w:t xml:space="preserve"> and causes behavioral changes that should be systematically evaluated after a few weeks of convalescence. </w:t>
      </w:r>
      <w:r w:rsidR="00692C8B" w:rsidRPr="00CF3F03">
        <w:rPr>
          <w:rFonts w:ascii="Book Antiqua" w:hAnsi="Book Antiqua"/>
          <w:lang w:val="en-US"/>
        </w:rPr>
        <w:t xml:space="preserve">Whatever the primary </w:t>
      </w:r>
      <w:r w:rsidR="00692C8B" w:rsidRPr="00CF3F03">
        <w:rPr>
          <w:rFonts w:ascii="Book Antiqua" w:hAnsi="Book Antiqua"/>
          <w:lang w:val="en-US"/>
        </w:rPr>
        <w:lastRenderedPageBreak/>
        <w:t xml:space="preserve">indication of LT, all transplanted patients should be </w:t>
      </w:r>
      <w:r w:rsidR="008B3BA7" w:rsidRPr="00CF3F03">
        <w:rPr>
          <w:rFonts w:ascii="Book Antiqua" w:hAnsi="Book Antiqua"/>
          <w:lang w:val="en-US"/>
        </w:rPr>
        <w:t>seen</w:t>
      </w:r>
      <w:r w:rsidR="00692C8B" w:rsidRPr="00CF3F03">
        <w:rPr>
          <w:rFonts w:ascii="Book Antiqua" w:hAnsi="Book Antiqua"/>
          <w:lang w:val="en-US"/>
        </w:rPr>
        <w:t xml:space="preserve"> at least once </w:t>
      </w:r>
      <w:r w:rsidR="00252241" w:rsidRPr="00CF3F03">
        <w:rPr>
          <w:rFonts w:ascii="Book Antiqua" w:hAnsi="Book Antiqua"/>
          <w:lang w:val="en-US"/>
        </w:rPr>
        <w:t>during the</w:t>
      </w:r>
      <w:r w:rsidR="00692C8B" w:rsidRPr="00CF3F03">
        <w:rPr>
          <w:rFonts w:ascii="Book Antiqua" w:hAnsi="Book Antiqua"/>
          <w:lang w:val="en-US"/>
        </w:rPr>
        <w:t xml:space="preserve"> post</w:t>
      </w:r>
      <w:r w:rsidR="00252241" w:rsidRPr="00CF3F03">
        <w:rPr>
          <w:rFonts w:ascii="Book Antiqua" w:hAnsi="Book Antiqua"/>
          <w:lang w:val="en-US"/>
        </w:rPr>
        <w:t>-</w:t>
      </w:r>
      <w:r w:rsidR="00692C8B" w:rsidRPr="00CF3F03">
        <w:rPr>
          <w:rFonts w:ascii="Book Antiqua" w:hAnsi="Book Antiqua"/>
          <w:lang w:val="en-US"/>
        </w:rPr>
        <w:t xml:space="preserve">transplantation period </w:t>
      </w:r>
      <w:r w:rsidR="00252241" w:rsidRPr="00CF3F03">
        <w:rPr>
          <w:rFonts w:ascii="Book Antiqua" w:hAnsi="Book Antiqua"/>
          <w:lang w:val="en-US"/>
        </w:rPr>
        <w:t>to document</w:t>
      </w:r>
      <w:r w:rsidR="00692C8B" w:rsidRPr="00CF3F03">
        <w:rPr>
          <w:rFonts w:ascii="Book Antiqua" w:hAnsi="Book Antiqua"/>
          <w:lang w:val="en-US"/>
        </w:rPr>
        <w:t xml:space="preserve"> present or past use of tobacco, alcohol, opiates, marijuana, cocaine </w:t>
      </w:r>
      <w:r w:rsidR="00252241" w:rsidRPr="00CF3F03">
        <w:rPr>
          <w:rFonts w:ascii="Book Antiqua" w:hAnsi="Book Antiqua"/>
          <w:lang w:val="en-US"/>
        </w:rPr>
        <w:t>and</w:t>
      </w:r>
      <w:r w:rsidR="00692C8B" w:rsidRPr="00CF3F03">
        <w:rPr>
          <w:rFonts w:ascii="Book Antiqua" w:hAnsi="Book Antiqua"/>
          <w:lang w:val="en-US"/>
        </w:rPr>
        <w:t xml:space="preserve"> other drugs. </w:t>
      </w:r>
      <w:r w:rsidR="0049681E" w:rsidRPr="00CF3F03">
        <w:rPr>
          <w:rFonts w:ascii="Book Antiqua" w:hAnsi="Book Antiqua"/>
          <w:lang w:val="en-US"/>
        </w:rPr>
        <w:t xml:space="preserve">There are no specific guidelines for behavioral management in LT patients, but non-judgmental care and a fostering attitude by the transplant team is </w:t>
      </w:r>
      <w:proofErr w:type="gramStart"/>
      <w:r w:rsidR="0049681E" w:rsidRPr="00CF3F03">
        <w:rPr>
          <w:rFonts w:ascii="Book Antiqua" w:hAnsi="Book Antiqua"/>
          <w:lang w:val="en-US"/>
        </w:rPr>
        <w:t>recommended</w:t>
      </w:r>
      <w:r w:rsidR="00DB0D66" w:rsidRPr="00DB0D66">
        <w:rPr>
          <w:rFonts w:ascii="Book Antiqua" w:hAnsi="Book Antiqua"/>
          <w:vertAlign w:val="superscript"/>
          <w:lang w:val="en-US"/>
        </w:rPr>
        <w:t>[</w:t>
      </w:r>
      <w:proofErr w:type="gramEnd"/>
      <w:r w:rsidR="0049681E" w:rsidRPr="00CF3F03">
        <w:rPr>
          <w:rFonts w:ascii="Book Antiqua" w:hAnsi="Book Antiqua"/>
          <w:vertAlign w:val="superscript"/>
          <w:lang w:val="en-US"/>
        </w:rPr>
        <w:t>6</w:t>
      </w:r>
      <w:r w:rsidR="00A1251C" w:rsidRPr="00CF3F03">
        <w:rPr>
          <w:rFonts w:ascii="Book Antiqua" w:hAnsi="Book Antiqua"/>
          <w:vertAlign w:val="superscript"/>
          <w:lang w:val="en-US"/>
        </w:rPr>
        <w:t>4</w:t>
      </w:r>
      <w:r w:rsidR="0049681E" w:rsidRPr="00CF3F03">
        <w:rPr>
          <w:rFonts w:ascii="Book Antiqua" w:hAnsi="Book Antiqua"/>
          <w:vertAlign w:val="superscript"/>
          <w:lang w:val="en-US"/>
        </w:rPr>
        <w:t>,6</w:t>
      </w:r>
      <w:r w:rsidR="00A1251C" w:rsidRPr="00CF3F03">
        <w:rPr>
          <w:rFonts w:ascii="Book Antiqua" w:hAnsi="Book Antiqua"/>
          <w:vertAlign w:val="superscript"/>
          <w:lang w:val="en-US"/>
        </w:rPr>
        <w:t>5</w:t>
      </w:r>
      <w:r w:rsidR="0049681E" w:rsidRPr="00CF3F03">
        <w:rPr>
          <w:rFonts w:ascii="Book Antiqua" w:hAnsi="Book Antiqua"/>
          <w:vertAlign w:val="superscript"/>
          <w:lang w:val="en-US"/>
        </w:rPr>
        <w:t>]</w:t>
      </w:r>
      <w:r w:rsidR="0049681E" w:rsidRPr="00CF3F03">
        <w:rPr>
          <w:rFonts w:ascii="Book Antiqua" w:hAnsi="Book Antiqua"/>
          <w:lang w:val="en-US"/>
        </w:rPr>
        <w:t>.</w:t>
      </w:r>
      <w:r w:rsidR="00DB0D66">
        <w:rPr>
          <w:rFonts w:ascii="Book Antiqua" w:eastAsia="宋体" w:hAnsi="Book Antiqua" w:hint="eastAsia"/>
          <w:lang w:val="en-US" w:eastAsia="zh-CN"/>
        </w:rPr>
        <w:t xml:space="preserve"> </w:t>
      </w:r>
      <w:r w:rsidR="00692C8B" w:rsidRPr="00CF3F03">
        <w:rPr>
          <w:rFonts w:ascii="Book Antiqua" w:hAnsi="Book Antiqua"/>
          <w:lang w:val="en-US"/>
        </w:rPr>
        <w:t xml:space="preserve">As well as transplant surgeons </w:t>
      </w:r>
      <w:r w:rsidR="00252241" w:rsidRPr="00CF3F03">
        <w:rPr>
          <w:rFonts w:ascii="Book Antiqua" w:hAnsi="Book Antiqua"/>
          <w:lang w:val="en-US"/>
        </w:rPr>
        <w:t>and</w:t>
      </w:r>
      <w:r w:rsidR="00692C8B" w:rsidRPr="00CF3F03">
        <w:rPr>
          <w:rFonts w:ascii="Book Antiqua" w:hAnsi="Book Antiqua"/>
          <w:lang w:val="en-US"/>
        </w:rPr>
        <w:t xml:space="preserve"> anesthetists</w:t>
      </w:r>
      <w:r w:rsidR="00252241" w:rsidRPr="00CF3F03">
        <w:rPr>
          <w:rFonts w:ascii="Book Antiqua" w:hAnsi="Book Antiqua"/>
          <w:lang w:val="en-US"/>
        </w:rPr>
        <w:t>,</w:t>
      </w:r>
      <w:r w:rsidR="00692C8B" w:rsidRPr="00CF3F03">
        <w:rPr>
          <w:rFonts w:ascii="Book Antiqua" w:hAnsi="Book Antiqua"/>
          <w:lang w:val="en-US"/>
        </w:rPr>
        <w:t xml:space="preserve"> addiction specialists must actively participate in the patient’s clinical </w:t>
      </w:r>
      <w:r w:rsidR="00252241" w:rsidRPr="00CF3F03">
        <w:rPr>
          <w:rFonts w:ascii="Book Antiqua" w:hAnsi="Book Antiqua"/>
          <w:lang w:val="en-US"/>
        </w:rPr>
        <w:t>journey</w:t>
      </w:r>
      <w:r w:rsidR="00692C8B" w:rsidRPr="00CF3F03">
        <w:rPr>
          <w:rFonts w:ascii="Book Antiqua" w:hAnsi="Book Antiqua"/>
          <w:lang w:val="en-US"/>
        </w:rPr>
        <w:t xml:space="preserve"> before</w:t>
      </w:r>
      <w:r w:rsidR="00252241" w:rsidRPr="00CF3F03">
        <w:rPr>
          <w:rFonts w:ascii="Book Antiqua" w:hAnsi="Book Antiqua"/>
          <w:lang w:val="en-US"/>
        </w:rPr>
        <w:t>,</w:t>
      </w:r>
      <w:r w:rsidR="00692C8B" w:rsidRPr="00CF3F03">
        <w:rPr>
          <w:rFonts w:ascii="Book Antiqua" w:hAnsi="Book Antiqua"/>
          <w:lang w:val="en-US"/>
        </w:rPr>
        <w:t xml:space="preserve"> and especially after</w:t>
      </w:r>
      <w:r w:rsidR="00252241" w:rsidRPr="00CF3F03">
        <w:rPr>
          <w:rFonts w:ascii="Book Antiqua" w:hAnsi="Book Antiqua"/>
          <w:lang w:val="en-US"/>
        </w:rPr>
        <w:t>,</w:t>
      </w:r>
      <w:r w:rsidR="00692C8B" w:rsidRPr="00CF3F03">
        <w:rPr>
          <w:rFonts w:ascii="Book Antiqua" w:hAnsi="Book Antiqua"/>
          <w:lang w:val="en-US"/>
        </w:rPr>
        <w:t xml:space="preserve"> </w:t>
      </w:r>
      <w:r w:rsidR="00252241" w:rsidRPr="00CF3F03">
        <w:rPr>
          <w:rFonts w:ascii="Book Antiqua" w:hAnsi="Book Antiqua"/>
          <w:lang w:val="en-US"/>
        </w:rPr>
        <w:t>LT</w:t>
      </w:r>
      <w:r w:rsidR="00692C8B" w:rsidRPr="00CF3F03">
        <w:rPr>
          <w:rFonts w:ascii="Book Antiqua" w:hAnsi="Book Antiqua"/>
          <w:lang w:val="en-US"/>
        </w:rPr>
        <w:t>.</w:t>
      </w:r>
    </w:p>
    <w:p w14:paraId="389ECFB1" w14:textId="77777777" w:rsidR="003E31BD" w:rsidRDefault="003E31BD" w:rsidP="00DB0D66">
      <w:pPr>
        <w:spacing w:line="360" w:lineRule="auto"/>
        <w:jc w:val="both"/>
        <w:rPr>
          <w:rFonts w:ascii="Book Antiqua" w:eastAsia="宋体" w:hAnsi="Book Antiqua"/>
          <w:lang w:val="en-US" w:eastAsia="zh-CN"/>
        </w:rPr>
      </w:pPr>
    </w:p>
    <w:p w14:paraId="3772EB8C" w14:textId="77777777" w:rsidR="00ED3D7F" w:rsidRDefault="00ED3D7F" w:rsidP="00DB0D66">
      <w:pPr>
        <w:spacing w:line="360" w:lineRule="auto"/>
        <w:jc w:val="both"/>
        <w:rPr>
          <w:rFonts w:ascii="Book Antiqua" w:eastAsia="宋体" w:hAnsi="Book Antiqua"/>
          <w:lang w:val="en-US" w:eastAsia="zh-CN"/>
        </w:rPr>
      </w:pPr>
    </w:p>
    <w:p w14:paraId="4EC338B8" w14:textId="77777777" w:rsidR="00ED3D7F" w:rsidRDefault="00ED3D7F" w:rsidP="00DB0D66">
      <w:pPr>
        <w:spacing w:line="360" w:lineRule="auto"/>
        <w:jc w:val="both"/>
        <w:rPr>
          <w:rFonts w:ascii="Book Antiqua" w:eastAsia="宋体" w:hAnsi="Book Antiqua"/>
          <w:lang w:val="en-US" w:eastAsia="zh-CN"/>
        </w:rPr>
      </w:pPr>
    </w:p>
    <w:p w14:paraId="3263C309" w14:textId="77777777" w:rsidR="00ED3D7F" w:rsidRDefault="00ED3D7F" w:rsidP="00DB0D66">
      <w:pPr>
        <w:spacing w:line="360" w:lineRule="auto"/>
        <w:jc w:val="both"/>
        <w:rPr>
          <w:rFonts w:ascii="Book Antiqua" w:eastAsia="宋体" w:hAnsi="Book Antiqua"/>
          <w:lang w:val="en-US" w:eastAsia="zh-CN"/>
        </w:rPr>
      </w:pPr>
    </w:p>
    <w:p w14:paraId="383E0218" w14:textId="77777777" w:rsidR="00ED3D7F" w:rsidRDefault="00ED3D7F" w:rsidP="00DB0D66">
      <w:pPr>
        <w:spacing w:line="360" w:lineRule="auto"/>
        <w:jc w:val="both"/>
        <w:rPr>
          <w:rFonts w:ascii="Book Antiqua" w:eastAsia="宋体" w:hAnsi="Book Antiqua"/>
          <w:lang w:val="en-US" w:eastAsia="zh-CN"/>
        </w:rPr>
      </w:pPr>
    </w:p>
    <w:p w14:paraId="3DE313AF" w14:textId="77777777" w:rsidR="00ED3D7F" w:rsidRDefault="00ED3D7F" w:rsidP="00DB0D66">
      <w:pPr>
        <w:spacing w:line="360" w:lineRule="auto"/>
        <w:jc w:val="both"/>
        <w:rPr>
          <w:rFonts w:ascii="Book Antiqua" w:eastAsia="宋体" w:hAnsi="Book Antiqua"/>
          <w:lang w:val="en-US" w:eastAsia="zh-CN"/>
        </w:rPr>
      </w:pPr>
    </w:p>
    <w:p w14:paraId="4B76E68F" w14:textId="77777777" w:rsidR="00ED3D7F" w:rsidRDefault="00ED3D7F" w:rsidP="00DB0D66">
      <w:pPr>
        <w:spacing w:line="360" w:lineRule="auto"/>
        <w:jc w:val="both"/>
        <w:rPr>
          <w:rFonts w:ascii="Book Antiqua" w:eastAsia="宋体" w:hAnsi="Book Antiqua"/>
          <w:lang w:val="en-US" w:eastAsia="zh-CN"/>
        </w:rPr>
      </w:pPr>
    </w:p>
    <w:p w14:paraId="2B77C874" w14:textId="77777777" w:rsidR="00ED3D7F" w:rsidRDefault="00ED3D7F" w:rsidP="00DB0D66">
      <w:pPr>
        <w:spacing w:line="360" w:lineRule="auto"/>
        <w:jc w:val="both"/>
        <w:rPr>
          <w:rFonts w:ascii="Book Antiqua" w:eastAsia="宋体" w:hAnsi="Book Antiqua"/>
          <w:lang w:val="en-US" w:eastAsia="zh-CN"/>
        </w:rPr>
      </w:pPr>
    </w:p>
    <w:p w14:paraId="2D51CF13" w14:textId="77777777" w:rsidR="00ED3D7F" w:rsidRDefault="00ED3D7F" w:rsidP="00DB0D66">
      <w:pPr>
        <w:spacing w:line="360" w:lineRule="auto"/>
        <w:jc w:val="both"/>
        <w:rPr>
          <w:rFonts w:ascii="Book Antiqua" w:eastAsia="宋体" w:hAnsi="Book Antiqua"/>
          <w:lang w:val="en-US" w:eastAsia="zh-CN"/>
        </w:rPr>
      </w:pPr>
    </w:p>
    <w:p w14:paraId="3681E9F0" w14:textId="77777777" w:rsidR="00ED3D7F" w:rsidRDefault="00ED3D7F" w:rsidP="00DB0D66">
      <w:pPr>
        <w:spacing w:line="360" w:lineRule="auto"/>
        <w:jc w:val="both"/>
        <w:rPr>
          <w:rFonts w:ascii="Book Antiqua" w:eastAsia="宋体" w:hAnsi="Book Antiqua"/>
          <w:lang w:val="en-US" w:eastAsia="zh-CN"/>
        </w:rPr>
      </w:pPr>
    </w:p>
    <w:p w14:paraId="30F87474" w14:textId="77777777" w:rsidR="00ED3D7F" w:rsidRDefault="00ED3D7F" w:rsidP="00DB0D66">
      <w:pPr>
        <w:spacing w:line="360" w:lineRule="auto"/>
        <w:jc w:val="both"/>
        <w:rPr>
          <w:rFonts w:ascii="Book Antiqua" w:eastAsia="宋体" w:hAnsi="Book Antiqua"/>
          <w:lang w:val="en-US" w:eastAsia="zh-CN"/>
        </w:rPr>
      </w:pPr>
    </w:p>
    <w:p w14:paraId="46985EEE" w14:textId="77777777" w:rsidR="00ED3D7F" w:rsidRDefault="00ED3D7F" w:rsidP="00DB0D66">
      <w:pPr>
        <w:spacing w:line="360" w:lineRule="auto"/>
        <w:jc w:val="both"/>
        <w:rPr>
          <w:rFonts w:ascii="Book Antiqua" w:eastAsia="宋体" w:hAnsi="Book Antiqua"/>
          <w:lang w:val="en-US" w:eastAsia="zh-CN"/>
        </w:rPr>
      </w:pPr>
    </w:p>
    <w:p w14:paraId="5E7EB3AA" w14:textId="77777777" w:rsidR="00ED3D7F" w:rsidRDefault="00ED3D7F" w:rsidP="00DB0D66">
      <w:pPr>
        <w:spacing w:line="360" w:lineRule="auto"/>
        <w:jc w:val="both"/>
        <w:rPr>
          <w:rFonts w:ascii="Book Antiqua" w:eastAsia="宋体" w:hAnsi="Book Antiqua"/>
          <w:lang w:val="en-US" w:eastAsia="zh-CN"/>
        </w:rPr>
      </w:pPr>
    </w:p>
    <w:p w14:paraId="3DBF6D7B" w14:textId="77777777" w:rsidR="00ED3D7F" w:rsidRDefault="00ED3D7F" w:rsidP="00DB0D66">
      <w:pPr>
        <w:spacing w:line="360" w:lineRule="auto"/>
        <w:jc w:val="both"/>
        <w:rPr>
          <w:rFonts w:ascii="Book Antiqua" w:eastAsia="宋体" w:hAnsi="Book Antiqua"/>
          <w:lang w:val="en-US" w:eastAsia="zh-CN"/>
        </w:rPr>
      </w:pPr>
    </w:p>
    <w:p w14:paraId="73D7D0A9" w14:textId="77777777" w:rsidR="00ED3D7F" w:rsidRDefault="00ED3D7F" w:rsidP="00DB0D66">
      <w:pPr>
        <w:spacing w:line="360" w:lineRule="auto"/>
        <w:jc w:val="both"/>
        <w:rPr>
          <w:rFonts w:ascii="Book Antiqua" w:eastAsia="宋体" w:hAnsi="Book Antiqua"/>
          <w:lang w:val="en-US" w:eastAsia="zh-CN"/>
        </w:rPr>
      </w:pPr>
    </w:p>
    <w:p w14:paraId="396CE073" w14:textId="77777777" w:rsidR="00ED3D7F" w:rsidRDefault="00ED3D7F" w:rsidP="00DB0D66">
      <w:pPr>
        <w:spacing w:line="360" w:lineRule="auto"/>
        <w:jc w:val="both"/>
        <w:rPr>
          <w:rFonts w:ascii="Book Antiqua" w:eastAsia="宋体" w:hAnsi="Book Antiqua"/>
          <w:lang w:val="en-US" w:eastAsia="zh-CN"/>
        </w:rPr>
      </w:pPr>
    </w:p>
    <w:p w14:paraId="20EB7BC3" w14:textId="77777777" w:rsidR="00ED3D7F" w:rsidRPr="00DB0D66" w:rsidRDefault="00ED3D7F" w:rsidP="00DB0D66">
      <w:pPr>
        <w:spacing w:line="360" w:lineRule="auto"/>
        <w:jc w:val="both"/>
        <w:rPr>
          <w:rFonts w:ascii="Book Antiqua" w:eastAsia="宋体" w:hAnsi="Book Antiqua"/>
          <w:lang w:val="en-US" w:eastAsia="zh-CN"/>
        </w:rPr>
      </w:pPr>
    </w:p>
    <w:p w14:paraId="46B16747" w14:textId="7EB09E5B" w:rsidR="001F1F9C" w:rsidRDefault="00DB0D66" w:rsidP="00E62ACB">
      <w:pPr>
        <w:spacing w:line="360" w:lineRule="auto"/>
        <w:jc w:val="both"/>
        <w:rPr>
          <w:rFonts w:ascii="Book Antiqua" w:eastAsia="宋体" w:hAnsi="Book Antiqua"/>
          <w:b/>
          <w:lang w:val="en-US" w:eastAsia="zh-CN"/>
        </w:rPr>
      </w:pPr>
      <w:r w:rsidRPr="00DB0D66">
        <w:rPr>
          <w:rFonts w:ascii="Book Antiqua" w:hAnsi="Book Antiqua"/>
          <w:b/>
        </w:rPr>
        <w:t>REFERENCES</w:t>
      </w:r>
    </w:p>
    <w:p w14:paraId="2902CD2C" w14:textId="77777777" w:rsidR="00E62ACB" w:rsidRPr="00D247A6" w:rsidRDefault="00E62ACB" w:rsidP="00E62ACB">
      <w:pPr>
        <w:spacing w:line="360" w:lineRule="auto"/>
        <w:jc w:val="both"/>
        <w:rPr>
          <w:rFonts w:ascii="Book Antiqua" w:eastAsia="宋体" w:hAnsi="Book Antiqua" w:cs="宋体"/>
        </w:rPr>
      </w:pPr>
      <w:r w:rsidRPr="00D247A6">
        <w:rPr>
          <w:rFonts w:ascii="Book Antiqua" w:eastAsia="宋体" w:hAnsi="Book Antiqua" w:cs="宋体"/>
        </w:rPr>
        <w:t>1 </w:t>
      </w:r>
      <w:proofErr w:type="spellStart"/>
      <w:r w:rsidRPr="00D247A6">
        <w:rPr>
          <w:rFonts w:ascii="Book Antiqua" w:eastAsia="宋体" w:hAnsi="Book Antiqua" w:cs="宋体"/>
          <w:b/>
          <w:bCs/>
        </w:rPr>
        <w:t>Burra</w:t>
      </w:r>
      <w:proofErr w:type="spellEnd"/>
      <w:r w:rsidRPr="00D247A6">
        <w:rPr>
          <w:rFonts w:ascii="Book Antiqua" w:eastAsia="宋体" w:hAnsi="Book Antiqua" w:cs="宋体"/>
          <w:b/>
          <w:bCs/>
        </w:rPr>
        <w:t xml:space="preserve"> P</w:t>
      </w:r>
      <w:r w:rsidRPr="00D247A6">
        <w:rPr>
          <w:rFonts w:ascii="Book Antiqua" w:eastAsia="宋体" w:hAnsi="Book Antiqua" w:cs="宋体"/>
        </w:rPr>
        <w:t xml:space="preserve">, </w:t>
      </w:r>
      <w:proofErr w:type="spellStart"/>
      <w:r w:rsidRPr="00D247A6">
        <w:rPr>
          <w:rFonts w:ascii="Book Antiqua" w:eastAsia="宋体" w:hAnsi="Book Antiqua" w:cs="宋体"/>
        </w:rPr>
        <w:t>Senzolo</w:t>
      </w:r>
      <w:proofErr w:type="spellEnd"/>
      <w:r w:rsidRPr="00D247A6">
        <w:rPr>
          <w:rFonts w:ascii="Book Antiqua" w:eastAsia="宋体" w:hAnsi="Book Antiqua" w:cs="宋体"/>
        </w:rPr>
        <w:t xml:space="preserve"> M, Adam R, </w:t>
      </w:r>
      <w:proofErr w:type="spellStart"/>
      <w:r w:rsidRPr="00D247A6">
        <w:rPr>
          <w:rFonts w:ascii="Book Antiqua" w:eastAsia="宋体" w:hAnsi="Book Antiqua" w:cs="宋体"/>
        </w:rPr>
        <w:t>Delvart</w:t>
      </w:r>
      <w:proofErr w:type="spellEnd"/>
      <w:r w:rsidRPr="00D247A6">
        <w:rPr>
          <w:rFonts w:ascii="Book Antiqua" w:eastAsia="宋体" w:hAnsi="Book Antiqua" w:cs="宋体"/>
        </w:rPr>
        <w:t xml:space="preserve"> V, Karam V, </w:t>
      </w:r>
      <w:proofErr w:type="spellStart"/>
      <w:r w:rsidRPr="00D247A6">
        <w:rPr>
          <w:rFonts w:ascii="Book Antiqua" w:eastAsia="宋体" w:hAnsi="Book Antiqua" w:cs="宋体"/>
        </w:rPr>
        <w:t>Germani</w:t>
      </w:r>
      <w:proofErr w:type="spellEnd"/>
      <w:r w:rsidRPr="00D247A6">
        <w:rPr>
          <w:rFonts w:ascii="Book Antiqua" w:eastAsia="宋体" w:hAnsi="Book Antiqua" w:cs="宋体"/>
        </w:rPr>
        <w:t xml:space="preserve"> G, </w:t>
      </w:r>
      <w:proofErr w:type="spellStart"/>
      <w:r w:rsidRPr="00D247A6">
        <w:rPr>
          <w:rFonts w:ascii="Book Antiqua" w:eastAsia="宋体" w:hAnsi="Book Antiqua" w:cs="宋体"/>
        </w:rPr>
        <w:t>Neuberger</w:t>
      </w:r>
      <w:proofErr w:type="spellEnd"/>
      <w:r w:rsidRPr="00D247A6">
        <w:rPr>
          <w:rFonts w:ascii="Book Antiqua" w:eastAsia="宋体" w:hAnsi="Book Antiqua" w:cs="宋体"/>
        </w:rPr>
        <w:t xml:space="preserve"> J. </w:t>
      </w:r>
      <w:proofErr w:type="spellStart"/>
      <w:r w:rsidRPr="00D247A6">
        <w:rPr>
          <w:rFonts w:ascii="Book Antiqua" w:eastAsia="宋体" w:hAnsi="Book Antiqua" w:cs="宋体"/>
        </w:rPr>
        <w:t>Liver</w:t>
      </w:r>
      <w:proofErr w:type="spellEnd"/>
      <w:r w:rsidRPr="00D247A6">
        <w:rPr>
          <w:rFonts w:ascii="Book Antiqua" w:eastAsia="宋体" w:hAnsi="Book Antiqua" w:cs="宋体"/>
        </w:rPr>
        <w:t xml:space="preserve"> transplantation for </w:t>
      </w:r>
      <w:proofErr w:type="spellStart"/>
      <w:r w:rsidRPr="00D247A6">
        <w:rPr>
          <w:rFonts w:ascii="Book Antiqua" w:eastAsia="宋体" w:hAnsi="Book Antiqua" w:cs="宋体"/>
        </w:rPr>
        <w:t>alcoholic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liver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disease</w:t>
      </w:r>
      <w:proofErr w:type="spellEnd"/>
      <w:r w:rsidRPr="00D247A6">
        <w:rPr>
          <w:rFonts w:ascii="Book Antiqua" w:eastAsia="宋体" w:hAnsi="Book Antiqua" w:cs="宋体"/>
        </w:rPr>
        <w:t xml:space="preserve"> in Europe: a </w:t>
      </w:r>
      <w:proofErr w:type="spellStart"/>
      <w:r w:rsidRPr="00D247A6">
        <w:rPr>
          <w:rFonts w:ascii="Book Antiqua" w:eastAsia="宋体" w:hAnsi="Book Antiqua" w:cs="宋体"/>
        </w:rPr>
        <w:t>study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from</w:t>
      </w:r>
      <w:proofErr w:type="spellEnd"/>
      <w:r w:rsidRPr="00D247A6">
        <w:rPr>
          <w:rFonts w:ascii="Book Antiqua" w:eastAsia="宋体" w:hAnsi="Book Antiqua" w:cs="宋体"/>
        </w:rPr>
        <w:t xml:space="preserve"> the ELTR (</w:t>
      </w:r>
      <w:proofErr w:type="spellStart"/>
      <w:r w:rsidRPr="00D247A6">
        <w:rPr>
          <w:rFonts w:ascii="Book Antiqua" w:eastAsia="宋体" w:hAnsi="Book Antiqua" w:cs="宋体"/>
        </w:rPr>
        <w:t>European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Liver</w:t>
      </w:r>
      <w:proofErr w:type="spellEnd"/>
      <w:r w:rsidRPr="00D247A6">
        <w:rPr>
          <w:rFonts w:ascii="Book Antiqua" w:eastAsia="宋体" w:hAnsi="Book Antiqua" w:cs="宋体"/>
        </w:rPr>
        <w:t xml:space="preserve"> Transplant </w:t>
      </w:r>
      <w:proofErr w:type="spellStart"/>
      <w:r w:rsidRPr="00D247A6">
        <w:rPr>
          <w:rFonts w:ascii="Book Antiqua" w:eastAsia="宋体" w:hAnsi="Book Antiqua" w:cs="宋体"/>
        </w:rPr>
        <w:t>Registry</w:t>
      </w:r>
      <w:proofErr w:type="spellEnd"/>
      <w:r w:rsidRPr="00D247A6">
        <w:rPr>
          <w:rFonts w:ascii="Book Antiqua" w:eastAsia="宋体" w:hAnsi="Book Antiqua" w:cs="宋体"/>
        </w:rPr>
        <w:t>). </w:t>
      </w:r>
      <w:r w:rsidRPr="00D247A6">
        <w:rPr>
          <w:rFonts w:ascii="Book Antiqua" w:eastAsia="宋体" w:hAnsi="Book Antiqua" w:cs="宋体"/>
          <w:i/>
          <w:iCs/>
        </w:rPr>
        <w:t>Am J Transplant</w:t>
      </w:r>
      <w:r w:rsidRPr="00D247A6">
        <w:rPr>
          <w:rFonts w:ascii="Book Antiqua" w:eastAsia="宋体" w:hAnsi="Book Antiqua" w:cs="宋体"/>
        </w:rPr>
        <w:t> 2010; </w:t>
      </w:r>
      <w:r w:rsidRPr="00D247A6">
        <w:rPr>
          <w:rFonts w:ascii="Book Antiqua" w:eastAsia="宋体" w:hAnsi="Book Antiqua" w:cs="宋体"/>
          <w:b/>
          <w:bCs/>
        </w:rPr>
        <w:t>10</w:t>
      </w:r>
      <w:r w:rsidRPr="00D247A6">
        <w:rPr>
          <w:rFonts w:ascii="Book Antiqua" w:eastAsia="宋体" w:hAnsi="Book Antiqua" w:cs="宋体"/>
        </w:rPr>
        <w:t>: 138-148 [PMID: 19951276 DOI: 10.1111/j.1600.6143.2009.02869.x]</w:t>
      </w:r>
    </w:p>
    <w:p w14:paraId="6B85DC82" w14:textId="77777777" w:rsidR="00E62ACB" w:rsidRPr="00D247A6" w:rsidRDefault="00E62ACB" w:rsidP="00E62ACB">
      <w:pPr>
        <w:spacing w:line="360" w:lineRule="auto"/>
        <w:jc w:val="both"/>
        <w:rPr>
          <w:rFonts w:ascii="Book Antiqua" w:eastAsia="宋体" w:hAnsi="Book Antiqua" w:cs="宋体"/>
        </w:rPr>
      </w:pPr>
      <w:r w:rsidRPr="00D247A6">
        <w:rPr>
          <w:rFonts w:ascii="Book Antiqua" w:eastAsia="宋体" w:hAnsi="Book Antiqua" w:cs="宋体"/>
        </w:rPr>
        <w:t>2 </w:t>
      </w:r>
      <w:proofErr w:type="spellStart"/>
      <w:r w:rsidRPr="00D247A6">
        <w:rPr>
          <w:rFonts w:ascii="Book Antiqua" w:eastAsia="宋体" w:hAnsi="Book Antiqua" w:cs="宋体"/>
          <w:b/>
          <w:bCs/>
        </w:rPr>
        <w:t>Ehlers</w:t>
      </w:r>
      <w:proofErr w:type="spellEnd"/>
      <w:r w:rsidRPr="00D247A6">
        <w:rPr>
          <w:rFonts w:ascii="Book Antiqua" w:eastAsia="宋体" w:hAnsi="Book Antiqua" w:cs="宋体"/>
          <w:b/>
          <w:bCs/>
        </w:rPr>
        <w:t xml:space="preserve"> SL</w:t>
      </w:r>
      <w:r w:rsidRPr="00D247A6">
        <w:rPr>
          <w:rFonts w:ascii="Book Antiqua" w:eastAsia="宋体" w:hAnsi="Book Antiqua" w:cs="宋体"/>
        </w:rPr>
        <w:t xml:space="preserve">. </w:t>
      </w:r>
      <w:proofErr w:type="spellStart"/>
      <w:r w:rsidRPr="00D247A6">
        <w:rPr>
          <w:rFonts w:ascii="Book Antiqua" w:eastAsia="宋体" w:hAnsi="Book Antiqua" w:cs="宋体"/>
        </w:rPr>
        <w:t>Ethical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analysis</w:t>
      </w:r>
      <w:proofErr w:type="spellEnd"/>
      <w:r w:rsidRPr="00D247A6">
        <w:rPr>
          <w:rFonts w:ascii="Book Antiqua" w:eastAsia="宋体" w:hAnsi="Book Antiqua" w:cs="宋体"/>
        </w:rPr>
        <w:t xml:space="preserve"> and </w:t>
      </w:r>
      <w:proofErr w:type="spellStart"/>
      <w:r w:rsidRPr="00D247A6">
        <w:rPr>
          <w:rFonts w:ascii="Book Antiqua" w:eastAsia="宋体" w:hAnsi="Book Antiqua" w:cs="宋体"/>
        </w:rPr>
        <w:t>consideration</w:t>
      </w:r>
      <w:proofErr w:type="spellEnd"/>
      <w:r w:rsidRPr="00D247A6">
        <w:rPr>
          <w:rFonts w:ascii="Book Antiqua" w:eastAsia="宋体" w:hAnsi="Book Antiqua" w:cs="宋体"/>
        </w:rPr>
        <w:t xml:space="preserve"> of </w:t>
      </w:r>
      <w:proofErr w:type="spellStart"/>
      <w:r w:rsidRPr="00D247A6">
        <w:rPr>
          <w:rFonts w:ascii="Book Antiqua" w:eastAsia="宋体" w:hAnsi="Book Antiqua" w:cs="宋体"/>
        </w:rPr>
        <w:t>health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behaviors</w:t>
      </w:r>
      <w:proofErr w:type="spellEnd"/>
      <w:r w:rsidRPr="00D247A6">
        <w:rPr>
          <w:rFonts w:ascii="Book Antiqua" w:eastAsia="宋体" w:hAnsi="Book Antiqua" w:cs="宋体"/>
        </w:rPr>
        <w:t xml:space="preserve"> in </w:t>
      </w:r>
      <w:proofErr w:type="spellStart"/>
      <w:r w:rsidRPr="00D247A6">
        <w:rPr>
          <w:rFonts w:ascii="Book Antiqua" w:eastAsia="宋体" w:hAnsi="Book Antiqua" w:cs="宋体"/>
        </w:rPr>
        <w:t>organ</w:t>
      </w:r>
      <w:proofErr w:type="spellEnd"/>
      <w:r w:rsidRPr="00D247A6">
        <w:rPr>
          <w:rFonts w:ascii="Book Antiqua" w:eastAsia="宋体" w:hAnsi="Book Antiqua" w:cs="宋体"/>
        </w:rPr>
        <w:t xml:space="preserve"> allocation: focus on </w:t>
      </w:r>
      <w:proofErr w:type="spellStart"/>
      <w:r w:rsidRPr="00D247A6">
        <w:rPr>
          <w:rFonts w:ascii="Book Antiqua" w:eastAsia="宋体" w:hAnsi="Book Antiqua" w:cs="宋体"/>
        </w:rPr>
        <w:t>tobacco</w:t>
      </w:r>
      <w:proofErr w:type="spellEnd"/>
      <w:r w:rsidRPr="00D247A6">
        <w:rPr>
          <w:rFonts w:ascii="Book Antiqua" w:eastAsia="宋体" w:hAnsi="Book Antiqua" w:cs="宋体"/>
        </w:rPr>
        <w:t xml:space="preserve"> use. </w:t>
      </w:r>
      <w:r w:rsidRPr="00D247A6">
        <w:rPr>
          <w:rFonts w:ascii="Book Antiqua" w:eastAsia="宋体" w:hAnsi="Book Antiqua" w:cs="宋体"/>
          <w:i/>
          <w:iCs/>
        </w:rPr>
        <w:t xml:space="preserve">Transplant </w:t>
      </w:r>
      <w:proofErr w:type="spellStart"/>
      <w:r w:rsidRPr="00D247A6">
        <w:rPr>
          <w:rFonts w:ascii="Book Antiqua" w:eastAsia="宋体" w:hAnsi="Book Antiqua" w:cs="宋体"/>
          <w:i/>
          <w:iCs/>
        </w:rPr>
        <w:t>Rev</w:t>
      </w:r>
      <w:proofErr w:type="spellEnd"/>
      <w:r w:rsidRPr="00D247A6">
        <w:rPr>
          <w:rFonts w:ascii="Book Antiqua" w:eastAsia="宋体" w:hAnsi="Book Antiqua" w:cs="宋体"/>
          <w:iCs/>
        </w:rPr>
        <w:t xml:space="preserve"> (Orlando)</w:t>
      </w:r>
      <w:r w:rsidRPr="00D247A6">
        <w:rPr>
          <w:rFonts w:ascii="Book Antiqua" w:eastAsia="宋体" w:hAnsi="Book Antiqua" w:cs="宋体"/>
        </w:rPr>
        <w:t> 2008; </w:t>
      </w:r>
      <w:r w:rsidRPr="00D247A6">
        <w:rPr>
          <w:rFonts w:ascii="Book Antiqua" w:eastAsia="宋体" w:hAnsi="Book Antiqua" w:cs="宋体"/>
          <w:b/>
          <w:bCs/>
        </w:rPr>
        <w:t>22</w:t>
      </w:r>
      <w:r w:rsidRPr="00D247A6">
        <w:rPr>
          <w:rFonts w:ascii="Book Antiqua" w:eastAsia="宋体" w:hAnsi="Book Antiqua" w:cs="宋体"/>
        </w:rPr>
        <w:t>: 171-177 [PMID: 18631873 DOI: 10.1016/j.trre.2008.02.006]</w:t>
      </w:r>
    </w:p>
    <w:p w14:paraId="09696B07" w14:textId="77777777" w:rsidR="00E62ACB" w:rsidRPr="00D247A6" w:rsidRDefault="00E62ACB" w:rsidP="00E62ACB">
      <w:pPr>
        <w:spacing w:line="360" w:lineRule="auto"/>
        <w:jc w:val="both"/>
        <w:rPr>
          <w:rFonts w:ascii="Book Antiqua" w:eastAsia="宋体" w:hAnsi="Book Antiqua" w:cs="宋体"/>
        </w:rPr>
      </w:pPr>
      <w:r w:rsidRPr="00D247A6">
        <w:rPr>
          <w:rFonts w:ascii="Book Antiqua" w:eastAsia="宋体" w:hAnsi="Book Antiqua" w:cs="宋体"/>
        </w:rPr>
        <w:lastRenderedPageBreak/>
        <w:t>3 </w:t>
      </w:r>
      <w:proofErr w:type="spellStart"/>
      <w:r w:rsidRPr="00D247A6">
        <w:rPr>
          <w:rFonts w:ascii="Book Antiqua" w:eastAsia="宋体" w:hAnsi="Book Antiqua" w:cs="宋体"/>
          <w:b/>
          <w:bCs/>
        </w:rPr>
        <w:t>Bruha</w:t>
      </w:r>
      <w:proofErr w:type="spellEnd"/>
      <w:r w:rsidRPr="00D247A6">
        <w:rPr>
          <w:rFonts w:ascii="Book Antiqua" w:eastAsia="宋体" w:hAnsi="Book Antiqua" w:cs="宋体"/>
          <w:b/>
          <w:bCs/>
        </w:rPr>
        <w:t xml:space="preserve"> R</w:t>
      </w:r>
      <w:r w:rsidRPr="00D247A6">
        <w:rPr>
          <w:rFonts w:ascii="Book Antiqua" w:eastAsia="宋体" w:hAnsi="Book Antiqua" w:cs="宋体"/>
        </w:rPr>
        <w:t xml:space="preserve">, Dvorak K, </w:t>
      </w:r>
      <w:proofErr w:type="spellStart"/>
      <w:r w:rsidRPr="00D247A6">
        <w:rPr>
          <w:rFonts w:ascii="Book Antiqua" w:eastAsia="宋体" w:hAnsi="Book Antiqua" w:cs="宋体"/>
        </w:rPr>
        <w:t>Petrtyl</w:t>
      </w:r>
      <w:proofErr w:type="spellEnd"/>
      <w:r w:rsidRPr="00D247A6">
        <w:rPr>
          <w:rFonts w:ascii="Book Antiqua" w:eastAsia="宋体" w:hAnsi="Book Antiqua" w:cs="宋体"/>
        </w:rPr>
        <w:t xml:space="preserve"> J. </w:t>
      </w:r>
      <w:proofErr w:type="spellStart"/>
      <w:r w:rsidRPr="00D247A6">
        <w:rPr>
          <w:rFonts w:ascii="Book Antiqua" w:eastAsia="宋体" w:hAnsi="Book Antiqua" w:cs="宋体"/>
        </w:rPr>
        <w:t>Alcoholic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liver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disease</w:t>
      </w:r>
      <w:proofErr w:type="spellEnd"/>
      <w:r w:rsidRPr="00D247A6">
        <w:rPr>
          <w:rFonts w:ascii="Book Antiqua" w:eastAsia="宋体" w:hAnsi="Book Antiqua" w:cs="宋体"/>
        </w:rPr>
        <w:t>. </w:t>
      </w:r>
      <w:r w:rsidRPr="00D247A6">
        <w:rPr>
          <w:rFonts w:ascii="Book Antiqua" w:eastAsia="宋体" w:hAnsi="Book Antiqua" w:cs="宋体"/>
          <w:i/>
          <w:iCs/>
        </w:rPr>
        <w:t xml:space="preserve">World J </w:t>
      </w:r>
      <w:proofErr w:type="spellStart"/>
      <w:r w:rsidRPr="00D247A6">
        <w:rPr>
          <w:rFonts w:ascii="Book Antiqua" w:eastAsia="宋体" w:hAnsi="Book Antiqua" w:cs="宋体"/>
          <w:i/>
          <w:iCs/>
        </w:rPr>
        <w:t>Hepatol</w:t>
      </w:r>
      <w:proofErr w:type="spellEnd"/>
      <w:r w:rsidRPr="00D247A6">
        <w:rPr>
          <w:rFonts w:ascii="Book Antiqua" w:eastAsia="宋体" w:hAnsi="Book Antiqua" w:cs="宋体"/>
        </w:rPr>
        <w:t> 2012; </w:t>
      </w:r>
      <w:r w:rsidRPr="00D247A6">
        <w:rPr>
          <w:rFonts w:ascii="Book Antiqua" w:eastAsia="宋体" w:hAnsi="Book Antiqua" w:cs="宋体"/>
          <w:b/>
          <w:bCs/>
        </w:rPr>
        <w:t>4</w:t>
      </w:r>
      <w:r w:rsidRPr="00D247A6">
        <w:rPr>
          <w:rFonts w:ascii="Book Antiqua" w:eastAsia="宋体" w:hAnsi="Book Antiqua" w:cs="宋体"/>
        </w:rPr>
        <w:t>: 81-90 [PMID: 22489260 DOI: 10.4254/wjh.v4.i3.81]</w:t>
      </w:r>
    </w:p>
    <w:p w14:paraId="2C3BB280" w14:textId="77777777" w:rsidR="00E62ACB" w:rsidRPr="00D247A6" w:rsidRDefault="00E62ACB" w:rsidP="00E62ACB">
      <w:pPr>
        <w:spacing w:line="360" w:lineRule="auto"/>
        <w:jc w:val="both"/>
        <w:rPr>
          <w:rFonts w:ascii="Book Antiqua" w:eastAsia="宋体" w:hAnsi="Book Antiqua" w:cs="宋体"/>
        </w:rPr>
      </w:pPr>
      <w:r w:rsidRPr="00D247A6">
        <w:rPr>
          <w:rFonts w:ascii="Book Antiqua" w:eastAsia="宋体" w:hAnsi="Book Antiqua" w:cs="宋体"/>
        </w:rPr>
        <w:t>4 </w:t>
      </w:r>
      <w:proofErr w:type="spellStart"/>
      <w:r w:rsidRPr="00D247A6">
        <w:rPr>
          <w:rFonts w:ascii="Book Antiqua" w:eastAsia="宋体" w:hAnsi="Book Antiqua" w:cs="宋体"/>
          <w:b/>
          <w:bCs/>
        </w:rPr>
        <w:t>Dew</w:t>
      </w:r>
      <w:proofErr w:type="spellEnd"/>
      <w:r w:rsidRPr="00D247A6">
        <w:rPr>
          <w:rFonts w:ascii="Book Antiqua" w:eastAsia="宋体" w:hAnsi="Book Antiqua" w:cs="宋体"/>
          <w:b/>
          <w:bCs/>
        </w:rPr>
        <w:t xml:space="preserve"> MA</w:t>
      </w:r>
      <w:r w:rsidRPr="00D247A6">
        <w:rPr>
          <w:rFonts w:ascii="Book Antiqua" w:eastAsia="宋体" w:hAnsi="Book Antiqua" w:cs="宋体"/>
        </w:rPr>
        <w:t xml:space="preserve">, </w:t>
      </w:r>
      <w:proofErr w:type="spellStart"/>
      <w:r w:rsidRPr="00D247A6">
        <w:rPr>
          <w:rFonts w:ascii="Book Antiqua" w:eastAsia="宋体" w:hAnsi="Book Antiqua" w:cs="宋体"/>
        </w:rPr>
        <w:t>DiMartini</w:t>
      </w:r>
      <w:proofErr w:type="spellEnd"/>
      <w:r w:rsidRPr="00D247A6">
        <w:rPr>
          <w:rFonts w:ascii="Book Antiqua" w:eastAsia="宋体" w:hAnsi="Book Antiqua" w:cs="宋体"/>
        </w:rPr>
        <w:t xml:space="preserve"> AF, </w:t>
      </w:r>
      <w:proofErr w:type="spellStart"/>
      <w:r w:rsidRPr="00D247A6">
        <w:rPr>
          <w:rFonts w:ascii="Book Antiqua" w:eastAsia="宋体" w:hAnsi="Book Antiqua" w:cs="宋体"/>
        </w:rPr>
        <w:t>Steel</w:t>
      </w:r>
      <w:proofErr w:type="spellEnd"/>
      <w:r w:rsidRPr="00D247A6">
        <w:rPr>
          <w:rFonts w:ascii="Book Antiqua" w:eastAsia="宋体" w:hAnsi="Book Antiqua" w:cs="宋体"/>
        </w:rPr>
        <w:t xml:space="preserve"> J, De </w:t>
      </w:r>
      <w:proofErr w:type="spellStart"/>
      <w:r w:rsidRPr="00D247A6">
        <w:rPr>
          <w:rFonts w:ascii="Book Antiqua" w:eastAsia="宋体" w:hAnsi="Book Antiqua" w:cs="宋体"/>
        </w:rPr>
        <w:t>Vito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Dabbs</w:t>
      </w:r>
      <w:proofErr w:type="spellEnd"/>
      <w:r w:rsidRPr="00D247A6">
        <w:rPr>
          <w:rFonts w:ascii="Book Antiqua" w:eastAsia="宋体" w:hAnsi="Book Antiqua" w:cs="宋体"/>
        </w:rPr>
        <w:t xml:space="preserve"> A, </w:t>
      </w:r>
      <w:proofErr w:type="spellStart"/>
      <w:r w:rsidRPr="00D247A6">
        <w:rPr>
          <w:rFonts w:ascii="Book Antiqua" w:eastAsia="宋体" w:hAnsi="Book Antiqua" w:cs="宋体"/>
        </w:rPr>
        <w:t>Myaskovsky</w:t>
      </w:r>
      <w:proofErr w:type="spellEnd"/>
      <w:r w:rsidRPr="00D247A6">
        <w:rPr>
          <w:rFonts w:ascii="Book Antiqua" w:eastAsia="宋体" w:hAnsi="Book Antiqua" w:cs="宋体"/>
        </w:rPr>
        <w:t xml:space="preserve"> L, Unruh M, </w:t>
      </w:r>
      <w:proofErr w:type="spellStart"/>
      <w:r w:rsidRPr="00D247A6">
        <w:rPr>
          <w:rFonts w:ascii="Book Antiqua" w:eastAsia="宋体" w:hAnsi="Book Antiqua" w:cs="宋体"/>
        </w:rPr>
        <w:t>Greenhouse</w:t>
      </w:r>
      <w:proofErr w:type="spellEnd"/>
      <w:r w:rsidRPr="00D247A6">
        <w:rPr>
          <w:rFonts w:ascii="Book Antiqua" w:eastAsia="宋体" w:hAnsi="Book Antiqua" w:cs="宋体"/>
        </w:rPr>
        <w:t xml:space="preserve"> J. Meta-</w:t>
      </w:r>
      <w:proofErr w:type="spellStart"/>
      <w:r w:rsidRPr="00D247A6">
        <w:rPr>
          <w:rFonts w:ascii="Book Antiqua" w:eastAsia="宋体" w:hAnsi="Book Antiqua" w:cs="宋体"/>
        </w:rPr>
        <w:t>analysis</w:t>
      </w:r>
      <w:proofErr w:type="spellEnd"/>
      <w:r w:rsidRPr="00D247A6">
        <w:rPr>
          <w:rFonts w:ascii="Book Antiqua" w:eastAsia="宋体" w:hAnsi="Book Antiqua" w:cs="宋体"/>
        </w:rPr>
        <w:t xml:space="preserve"> of </w:t>
      </w:r>
      <w:proofErr w:type="spellStart"/>
      <w:r w:rsidRPr="00D247A6">
        <w:rPr>
          <w:rFonts w:ascii="Book Antiqua" w:eastAsia="宋体" w:hAnsi="Book Antiqua" w:cs="宋体"/>
        </w:rPr>
        <w:t>risk</w:t>
      </w:r>
      <w:proofErr w:type="spellEnd"/>
      <w:r w:rsidRPr="00D247A6">
        <w:rPr>
          <w:rFonts w:ascii="Book Antiqua" w:eastAsia="宋体" w:hAnsi="Book Antiqua" w:cs="宋体"/>
        </w:rPr>
        <w:t xml:space="preserve"> for relapse to substance use </w:t>
      </w:r>
      <w:proofErr w:type="spellStart"/>
      <w:r w:rsidRPr="00D247A6">
        <w:rPr>
          <w:rFonts w:ascii="Book Antiqua" w:eastAsia="宋体" w:hAnsi="Book Antiqua" w:cs="宋体"/>
        </w:rPr>
        <w:t>after</w:t>
      </w:r>
      <w:proofErr w:type="spellEnd"/>
      <w:r w:rsidRPr="00D247A6">
        <w:rPr>
          <w:rFonts w:ascii="Book Antiqua" w:eastAsia="宋体" w:hAnsi="Book Antiqua" w:cs="宋体"/>
        </w:rPr>
        <w:t xml:space="preserve"> transplantation of the </w:t>
      </w:r>
      <w:proofErr w:type="spellStart"/>
      <w:r w:rsidRPr="00D247A6">
        <w:rPr>
          <w:rFonts w:ascii="Book Antiqua" w:eastAsia="宋体" w:hAnsi="Book Antiqua" w:cs="宋体"/>
        </w:rPr>
        <w:t>liver</w:t>
      </w:r>
      <w:proofErr w:type="spellEnd"/>
      <w:r w:rsidRPr="00D247A6">
        <w:rPr>
          <w:rFonts w:ascii="Book Antiqua" w:eastAsia="宋体" w:hAnsi="Book Antiqua" w:cs="宋体"/>
        </w:rPr>
        <w:t xml:space="preserve"> or </w:t>
      </w:r>
      <w:proofErr w:type="spellStart"/>
      <w:r w:rsidRPr="00D247A6">
        <w:rPr>
          <w:rFonts w:ascii="Book Antiqua" w:eastAsia="宋体" w:hAnsi="Book Antiqua" w:cs="宋体"/>
        </w:rPr>
        <w:t>other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solid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organs</w:t>
      </w:r>
      <w:proofErr w:type="spellEnd"/>
      <w:r w:rsidRPr="00D247A6">
        <w:rPr>
          <w:rFonts w:ascii="Book Antiqua" w:eastAsia="宋体" w:hAnsi="Book Antiqua" w:cs="宋体"/>
        </w:rPr>
        <w:t>. </w:t>
      </w:r>
      <w:proofErr w:type="spellStart"/>
      <w:r w:rsidRPr="00D247A6">
        <w:rPr>
          <w:rFonts w:ascii="Book Antiqua" w:eastAsia="宋体" w:hAnsi="Book Antiqua" w:cs="宋体"/>
          <w:i/>
          <w:iCs/>
        </w:rPr>
        <w:t>Liver</w:t>
      </w:r>
      <w:proofErr w:type="spellEnd"/>
      <w:r w:rsidRPr="00D247A6">
        <w:rPr>
          <w:rFonts w:ascii="Book Antiqua" w:eastAsia="宋体" w:hAnsi="Book Antiqua" w:cs="宋体"/>
          <w:i/>
          <w:iCs/>
        </w:rPr>
        <w:t xml:space="preserve"> </w:t>
      </w:r>
      <w:proofErr w:type="spellStart"/>
      <w:r w:rsidRPr="00D247A6">
        <w:rPr>
          <w:rFonts w:ascii="Book Antiqua" w:eastAsia="宋体" w:hAnsi="Book Antiqua" w:cs="宋体"/>
          <w:i/>
          <w:iCs/>
        </w:rPr>
        <w:t>Transpl</w:t>
      </w:r>
      <w:proofErr w:type="spellEnd"/>
      <w:r w:rsidRPr="00D247A6">
        <w:rPr>
          <w:rFonts w:ascii="Book Antiqua" w:eastAsia="宋体" w:hAnsi="Book Antiqua" w:cs="宋体"/>
        </w:rPr>
        <w:t> 2008; </w:t>
      </w:r>
      <w:r w:rsidRPr="00D247A6">
        <w:rPr>
          <w:rFonts w:ascii="Book Antiqua" w:eastAsia="宋体" w:hAnsi="Book Antiqua" w:cs="宋体"/>
          <w:b/>
          <w:bCs/>
        </w:rPr>
        <w:t>14</w:t>
      </w:r>
      <w:r w:rsidRPr="00D247A6">
        <w:rPr>
          <w:rFonts w:ascii="Book Antiqua" w:eastAsia="宋体" w:hAnsi="Book Antiqua" w:cs="宋体"/>
        </w:rPr>
        <w:t>: 159-172 [PMID: 18236389 DOI: 10.1002/lt.21278]</w:t>
      </w:r>
    </w:p>
    <w:p w14:paraId="093BB2DE" w14:textId="77777777" w:rsidR="00E62ACB" w:rsidRPr="00D247A6" w:rsidRDefault="00E62ACB" w:rsidP="00E62ACB">
      <w:pPr>
        <w:spacing w:line="360" w:lineRule="auto"/>
        <w:jc w:val="both"/>
        <w:rPr>
          <w:rFonts w:ascii="Book Antiqua" w:eastAsia="宋体" w:hAnsi="Book Antiqua" w:cs="宋体"/>
        </w:rPr>
      </w:pPr>
      <w:r w:rsidRPr="00D247A6">
        <w:rPr>
          <w:rFonts w:ascii="Book Antiqua" w:eastAsia="宋体" w:hAnsi="Book Antiqua" w:cs="宋体"/>
        </w:rPr>
        <w:t>5 </w:t>
      </w:r>
      <w:proofErr w:type="spellStart"/>
      <w:r w:rsidRPr="00D247A6">
        <w:rPr>
          <w:rFonts w:ascii="Book Antiqua" w:eastAsia="宋体" w:hAnsi="Book Antiqua" w:cs="宋体"/>
          <w:b/>
          <w:bCs/>
        </w:rPr>
        <w:t>Lucey</w:t>
      </w:r>
      <w:proofErr w:type="spellEnd"/>
      <w:r w:rsidRPr="00D247A6">
        <w:rPr>
          <w:rFonts w:ascii="Book Antiqua" w:eastAsia="宋体" w:hAnsi="Book Antiqua" w:cs="宋体"/>
          <w:b/>
          <w:bCs/>
        </w:rPr>
        <w:t xml:space="preserve"> MR</w:t>
      </w:r>
      <w:r w:rsidRPr="00D247A6">
        <w:rPr>
          <w:rFonts w:ascii="Book Antiqua" w:eastAsia="宋体" w:hAnsi="Book Antiqua" w:cs="宋体"/>
        </w:rPr>
        <w:t xml:space="preserve">, Carr K, Beresford TP, Fisher LR, </w:t>
      </w:r>
      <w:proofErr w:type="spellStart"/>
      <w:r w:rsidRPr="00D247A6">
        <w:rPr>
          <w:rFonts w:ascii="Book Antiqua" w:eastAsia="宋体" w:hAnsi="Book Antiqua" w:cs="宋体"/>
        </w:rPr>
        <w:t>Shieck</w:t>
      </w:r>
      <w:proofErr w:type="spellEnd"/>
      <w:r w:rsidRPr="00D247A6">
        <w:rPr>
          <w:rFonts w:ascii="Book Antiqua" w:eastAsia="宋体" w:hAnsi="Book Antiqua" w:cs="宋体"/>
        </w:rPr>
        <w:t xml:space="preserve"> V, Brown KA, Campbell DA, </w:t>
      </w:r>
      <w:proofErr w:type="spellStart"/>
      <w:r w:rsidRPr="00D247A6">
        <w:rPr>
          <w:rFonts w:ascii="Book Antiqua" w:eastAsia="宋体" w:hAnsi="Book Antiqua" w:cs="宋体"/>
        </w:rPr>
        <w:t>Appelman</w:t>
      </w:r>
      <w:proofErr w:type="spellEnd"/>
      <w:r w:rsidRPr="00D247A6">
        <w:rPr>
          <w:rFonts w:ascii="Book Antiqua" w:eastAsia="宋体" w:hAnsi="Book Antiqua" w:cs="宋体"/>
        </w:rPr>
        <w:t xml:space="preserve"> HD. </w:t>
      </w:r>
      <w:proofErr w:type="spellStart"/>
      <w:r w:rsidRPr="00D247A6">
        <w:rPr>
          <w:rFonts w:ascii="Book Antiqua" w:eastAsia="宋体" w:hAnsi="Book Antiqua" w:cs="宋体"/>
        </w:rPr>
        <w:t>Alcohol</w:t>
      </w:r>
      <w:proofErr w:type="spellEnd"/>
      <w:r w:rsidRPr="00D247A6">
        <w:rPr>
          <w:rFonts w:ascii="Book Antiqua" w:eastAsia="宋体" w:hAnsi="Book Antiqua" w:cs="宋体"/>
        </w:rPr>
        <w:t xml:space="preserve"> use </w:t>
      </w:r>
      <w:proofErr w:type="spellStart"/>
      <w:r w:rsidRPr="00D247A6">
        <w:rPr>
          <w:rFonts w:ascii="Book Antiqua" w:eastAsia="宋体" w:hAnsi="Book Antiqua" w:cs="宋体"/>
        </w:rPr>
        <w:t>after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liver</w:t>
      </w:r>
      <w:proofErr w:type="spellEnd"/>
      <w:r w:rsidRPr="00D247A6">
        <w:rPr>
          <w:rFonts w:ascii="Book Antiqua" w:eastAsia="宋体" w:hAnsi="Book Antiqua" w:cs="宋体"/>
        </w:rPr>
        <w:t xml:space="preserve"> transplantation in </w:t>
      </w:r>
      <w:proofErr w:type="spellStart"/>
      <w:r w:rsidRPr="00D247A6">
        <w:rPr>
          <w:rFonts w:ascii="Book Antiqua" w:eastAsia="宋体" w:hAnsi="Book Antiqua" w:cs="宋体"/>
        </w:rPr>
        <w:t>alcoholics</w:t>
      </w:r>
      <w:proofErr w:type="spellEnd"/>
      <w:r w:rsidRPr="00D247A6">
        <w:rPr>
          <w:rFonts w:ascii="Book Antiqua" w:eastAsia="宋体" w:hAnsi="Book Antiqua" w:cs="宋体"/>
        </w:rPr>
        <w:t xml:space="preserve">: a </w:t>
      </w:r>
      <w:proofErr w:type="spellStart"/>
      <w:r w:rsidRPr="00D247A6">
        <w:rPr>
          <w:rFonts w:ascii="Book Antiqua" w:eastAsia="宋体" w:hAnsi="Book Antiqua" w:cs="宋体"/>
        </w:rPr>
        <w:t>clinical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cohort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follow</w:t>
      </w:r>
      <w:proofErr w:type="spellEnd"/>
      <w:r w:rsidRPr="00D247A6">
        <w:rPr>
          <w:rFonts w:ascii="Book Antiqua" w:eastAsia="宋体" w:hAnsi="Book Antiqua" w:cs="宋体"/>
        </w:rPr>
        <w:t xml:space="preserve">-up </w:t>
      </w:r>
      <w:proofErr w:type="spellStart"/>
      <w:r w:rsidRPr="00D247A6">
        <w:rPr>
          <w:rFonts w:ascii="Book Antiqua" w:eastAsia="宋体" w:hAnsi="Book Antiqua" w:cs="宋体"/>
        </w:rPr>
        <w:t>study</w:t>
      </w:r>
      <w:proofErr w:type="spellEnd"/>
      <w:r w:rsidRPr="00D247A6">
        <w:rPr>
          <w:rFonts w:ascii="Book Antiqua" w:eastAsia="宋体" w:hAnsi="Book Antiqua" w:cs="宋体"/>
        </w:rPr>
        <w:t>. </w:t>
      </w:r>
      <w:proofErr w:type="spellStart"/>
      <w:r w:rsidRPr="00D247A6">
        <w:rPr>
          <w:rFonts w:ascii="Book Antiqua" w:eastAsia="宋体" w:hAnsi="Book Antiqua" w:cs="宋体"/>
          <w:i/>
          <w:iCs/>
        </w:rPr>
        <w:t>Hepatology</w:t>
      </w:r>
      <w:proofErr w:type="spellEnd"/>
      <w:r w:rsidRPr="00D247A6">
        <w:rPr>
          <w:rFonts w:ascii="Book Antiqua" w:eastAsia="宋体" w:hAnsi="Book Antiqua" w:cs="宋体"/>
        </w:rPr>
        <w:t> 1997; </w:t>
      </w:r>
      <w:r w:rsidRPr="00D247A6">
        <w:rPr>
          <w:rFonts w:ascii="Book Antiqua" w:eastAsia="宋体" w:hAnsi="Book Antiqua" w:cs="宋体"/>
          <w:b/>
          <w:bCs/>
        </w:rPr>
        <w:t>25</w:t>
      </w:r>
      <w:r w:rsidRPr="00D247A6">
        <w:rPr>
          <w:rFonts w:ascii="Book Antiqua" w:eastAsia="宋体" w:hAnsi="Book Antiqua" w:cs="宋体"/>
        </w:rPr>
        <w:t>: 1223-1227 [PMID: 9141441]</w:t>
      </w:r>
    </w:p>
    <w:p w14:paraId="5249A45F" w14:textId="77777777" w:rsidR="00E62ACB" w:rsidRPr="00D247A6" w:rsidRDefault="00E62ACB" w:rsidP="00E62ACB">
      <w:pPr>
        <w:spacing w:line="360" w:lineRule="auto"/>
        <w:jc w:val="both"/>
        <w:rPr>
          <w:rFonts w:ascii="Book Antiqua" w:eastAsia="宋体" w:hAnsi="Book Antiqua" w:cs="宋体"/>
        </w:rPr>
      </w:pPr>
      <w:r w:rsidRPr="00D247A6">
        <w:rPr>
          <w:rFonts w:ascii="Book Antiqua" w:eastAsia="宋体" w:hAnsi="Book Antiqua" w:cs="宋体"/>
        </w:rPr>
        <w:t>6 </w:t>
      </w:r>
      <w:r w:rsidRPr="00D247A6">
        <w:rPr>
          <w:rFonts w:ascii="Book Antiqua" w:eastAsia="宋体" w:hAnsi="Book Antiqua" w:cs="宋体"/>
          <w:b/>
          <w:bCs/>
        </w:rPr>
        <w:t>Lim JK</w:t>
      </w:r>
      <w:r w:rsidRPr="00D247A6">
        <w:rPr>
          <w:rFonts w:ascii="Book Antiqua" w:eastAsia="宋体" w:hAnsi="Book Antiqua" w:cs="宋体"/>
        </w:rPr>
        <w:t xml:space="preserve">, </w:t>
      </w:r>
      <w:proofErr w:type="spellStart"/>
      <w:r w:rsidRPr="00D247A6">
        <w:rPr>
          <w:rFonts w:ascii="Book Antiqua" w:eastAsia="宋体" w:hAnsi="Book Antiqua" w:cs="宋体"/>
        </w:rPr>
        <w:t>Keeffe</w:t>
      </w:r>
      <w:proofErr w:type="spellEnd"/>
      <w:r w:rsidRPr="00D247A6">
        <w:rPr>
          <w:rFonts w:ascii="Book Antiqua" w:eastAsia="宋体" w:hAnsi="Book Antiqua" w:cs="宋体"/>
        </w:rPr>
        <w:t xml:space="preserve"> EB. </w:t>
      </w:r>
      <w:proofErr w:type="spellStart"/>
      <w:r w:rsidRPr="00D247A6">
        <w:rPr>
          <w:rFonts w:ascii="Book Antiqua" w:eastAsia="宋体" w:hAnsi="Book Antiqua" w:cs="宋体"/>
        </w:rPr>
        <w:t>Liver</w:t>
      </w:r>
      <w:proofErr w:type="spellEnd"/>
      <w:r w:rsidRPr="00D247A6">
        <w:rPr>
          <w:rFonts w:ascii="Book Antiqua" w:eastAsia="宋体" w:hAnsi="Book Antiqua" w:cs="宋体"/>
        </w:rPr>
        <w:t xml:space="preserve"> transplantation for </w:t>
      </w:r>
      <w:proofErr w:type="spellStart"/>
      <w:r w:rsidRPr="00D247A6">
        <w:rPr>
          <w:rFonts w:ascii="Book Antiqua" w:eastAsia="宋体" w:hAnsi="Book Antiqua" w:cs="宋体"/>
        </w:rPr>
        <w:t>alcoholic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liver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disease</w:t>
      </w:r>
      <w:proofErr w:type="spellEnd"/>
      <w:r w:rsidRPr="00D247A6">
        <w:rPr>
          <w:rFonts w:ascii="Book Antiqua" w:eastAsia="宋体" w:hAnsi="Book Antiqua" w:cs="宋体"/>
        </w:rPr>
        <w:t xml:space="preserve">: </w:t>
      </w:r>
      <w:proofErr w:type="spellStart"/>
      <w:r w:rsidRPr="00D247A6">
        <w:rPr>
          <w:rFonts w:ascii="Book Antiqua" w:eastAsia="宋体" w:hAnsi="Book Antiqua" w:cs="宋体"/>
        </w:rPr>
        <w:t>current</w:t>
      </w:r>
      <w:proofErr w:type="spellEnd"/>
      <w:r w:rsidRPr="00D247A6">
        <w:rPr>
          <w:rFonts w:ascii="Book Antiqua" w:eastAsia="宋体" w:hAnsi="Book Antiqua" w:cs="宋体"/>
        </w:rPr>
        <w:t xml:space="preserve"> concepts and </w:t>
      </w:r>
      <w:proofErr w:type="spellStart"/>
      <w:r w:rsidRPr="00D247A6">
        <w:rPr>
          <w:rFonts w:ascii="Book Antiqua" w:eastAsia="宋体" w:hAnsi="Book Antiqua" w:cs="宋体"/>
        </w:rPr>
        <w:t>length</w:t>
      </w:r>
      <w:proofErr w:type="spellEnd"/>
      <w:r w:rsidRPr="00D247A6">
        <w:rPr>
          <w:rFonts w:ascii="Book Antiqua" w:eastAsia="宋体" w:hAnsi="Book Antiqua" w:cs="宋体"/>
        </w:rPr>
        <w:t xml:space="preserve"> of </w:t>
      </w:r>
      <w:proofErr w:type="spellStart"/>
      <w:r w:rsidRPr="00D247A6">
        <w:rPr>
          <w:rFonts w:ascii="Book Antiqua" w:eastAsia="宋体" w:hAnsi="Book Antiqua" w:cs="宋体"/>
        </w:rPr>
        <w:t>sobriety</w:t>
      </w:r>
      <w:proofErr w:type="spellEnd"/>
      <w:r w:rsidRPr="00D247A6">
        <w:rPr>
          <w:rFonts w:ascii="Book Antiqua" w:eastAsia="宋体" w:hAnsi="Book Antiqua" w:cs="宋体"/>
        </w:rPr>
        <w:t>. </w:t>
      </w:r>
      <w:proofErr w:type="spellStart"/>
      <w:r w:rsidRPr="00D247A6">
        <w:rPr>
          <w:rFonts w:ascii="Book Antiqua" w:eastAsia="宋体" w:hAnsi="Book Antiqua" w:cs="宋体"/>
          <w:i/>
          <w:iCs/>
        </w:rPr>
        <w:t>Liver</w:t>
      </w:r>
      <w:proofErr w:type="spellEnd"/>
      <w:r w:rsidRPr="00D247A6">
        <w:rPr>
          <w:rFonts w:ascii="Book Antiqua" w:eastAsia="宋体" w:hAnsi="Book Antiqua" w:cs="宋体"/>
          <w:i/>
          <w:iCs/>
        </w:rPr>
        <w:t xml:space="preserve"> </w:t>
      </w:r>
      <w:proofErr w:type="spellStart"/>
      <w:r w:rsidRPr="00D247A6">
        <w:rPr>
          <w:rFonts w:ascii="Book Antiqua" w:eastAsia="宋体" w:hAnsi="Book Antiqua" w:cs="宋体"/>
          <w:i/>
          <w:iCs/>
        </w:rPr>
        <w:t>Transpl</w:t>
      </w:r>
      <w:proofErr w:type="spellEnd"/>
      <w:r w:rsidRPr="00D247A6">
        <w:rPr>
          <w:rFonts w:ascii="Book Antiqua" w:eastAsia="宋体" w:hAnsi="Book Antiqua" w:cs="宋体"/>
        </w:rPr>
        <w:t> 2004; </w:t>
      </w:r>
      <w:r w:rsidRPr="00D247A6">
        <w:rPr>
          <w:rFonts w:ascii="Book Antiqua" w:eastAsia="宋体" w:hAnsi="Book Antiqua" w:cs="宋体"/>
          <w:b/>
          <w:bCs/>
        </w:rPr>
        <w:t>10</w:t>
      </w:r>
      <w:r w:rsidRPr="00D247A6">
        <w:rPr>
          <w:rFonts w:ascii="Book Antiqua" w:eastAsia="宋体" w:hAnsi="Book Antiqua" w:cs="宋体"/>
        </w:rPr>
        <w:t>: S31-S38 [PMID: 15382288 DOI: 10.1002/lt.20267]</w:t>
      </w:r>
    </w:p>
    <w:p w14:paraId="6E33B36A" w14:textId="77777777" w:rsidR="00E62ACB" w:rsidRPr="00D247A6" w:rsidRDefault="00E62ACB" w:rsidP="00E62ACB">
      <w:pPr>
        <w:spacing w:line="360" w:lineRule="auto"/>
        <w:jc w:val="both"/>
        <w:rPr>
          <w:rFonts w:ascii="Book Antiqua" w:eastAsia="宋体" w:hAnsi="Book Antiqua" w:cs="宋体"/>
        </w:rPr>
      </w:pPr>
      <w:r w:rsidRPr="00D247A6">
        <w:rPr>
          <w:rFonts w:ascii="Book Antiqua" w:eastAsia="宋体" w:hAnsi="Book Antiqua" w:cs="宋体"/>
        </w:rPr>
        <w:t>7 </w:t>
      </w:r>
      <w:proofErr w:type="spellStart"/>
      <w:r w:rsidRPr="00D247A6">
        <w:rPr>
          <w:rFonts w:ascii="Book Antiqua" w:eastAsia="宋体" w:hAnsi="Book Antiqua" w:cs="宋体"/>
          <w:b/>
          <w:bCs/>
        </w:rPr>
        <w:t>Neuberger</w:t>
      </w:r>
      <w:proofErr w:type="spellEnd"/>
      <w:r w:rsidRPr="00D247A6">
        <w:rPr>
          <w:rFonts w:ascii="Book Antiqua" w:eastAsia="宋体" w:hAnsi="Book Antiqua" w:cs="宋体"/>
          <w:b/>
          <w:bCs/>
        </w:rPr>
        <w:t xml:space="preserve"> J</w:t>
      </w:r>
      <w:r w:rsidRPr="00D247A6">
        <w:rPr>
          <w:rFonts w:ascii="Book Antiqua" w:eastAsia="宋体" w:hAnsi="Book Antiqua" w:cs="宋体"/>
        </w:rPr>
        <w:t xml:space="preserve">, Tang H. Relapse </w:t>
      </w:r>
      <w:proofErr w:type="spellStart"/>
      <w:r w:rsidRPr="00D247A6">
        <w:rPr>
          <w:rFonts w:ascii="Book Antiqua" w:eastAsia="宋体" w:hAnsi="Book Antiqua" w:cs="宋体"/>
        </w:rPr>
        <w:t>after</w:t>
      </w:r>
      <w:proofErr w:type="spellEnd"/>
      <w:r w:rsidRPr="00D247A6">
        <w:rPr>
          <w:rFonts w:ascii="Book Antiqua" w:eastAsia="宋体" w:hAnsi="Book Antiqua" w:cs="宋体"/>
        </w:rPr>
        <w:t xml:space="preserve"> transplantation: </w:t>
      </w:r>
      <w:proofErr w:type="spellStart"/>
      <w:r w:rsidRPr="00D247A6">
        <w:rPr>
          <w:rFonts w:ascii="Book Antiqua" w:eastAsia="宋体" w:hAnsi="Book Antiqua" w:cs="宋体"/>
        </w:rPr>
        <w:t>European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studies</w:t>
      </w:r>
      <w:proofErr w:type="spellEnd"/>
      <w:r w:rsidRPr="00D247A6">
        <w:rPr>
          <w:rFonts w:ascii="Book Antiqua" w:eastAsia="宋体" w:hAnsi="Book Antiqua" w:cs="宋体"/>
        </w:rPr>
        <w:t>. </w:t>
      </w:r>
      <w:proofErr w:type="spellStart"/>
      <w:r w:rsidRPr="00D247A6">
        <w:rPr>
          <w:rFonts w:ascii="Book Antiqua" w:eastAsia="宋体" w:hAnsi="Book Antiqua" w:cs="宋体"/>
          <w:i/>
          <w:iCs/>
        </w:rPr>
        <w:t>Liver</w:t>
      </w:r>
      <w:proofErr w:type="spellEnd"/>
      <w:r w:rsidRPr="00D247A6">
        <w:rPr>
          <w:rFonts w:ascii="Book Antiqua" w:eastAsia="宋体" w:hAnsi="Book Antiqua" w:cs="宋体"/>
          <w:i/>
          <w:iCs/>
        </w:rPr>
        <w:t xml:space="preserve"> </w:t>
      </w:r>
      <w:proofErr w:type="spellStart"/>
      <w:r w:rsidRPr="00D247A6">
        <w:rPr>
          <w:rFonts w:ascii="Book Antiqua" w:eastAsia="宋体" w:hAnsi="Book Antiqua" w:cs="宋体"/>
          <w:i/>
          <w:iCs/>
        </w:rPr>
        <w:t>Transpl</w:t>
      </w:r>
      <w:proofErr w:type="spellEnd"/>
      <w:r w:rsidRPr="00D247A6">
        <w:rPr>
          <w:rFonts w:ascii="Book Antiqua" w:eastAsia="宋体" w:hAnsi="Book Antiqua" w:cs="宋体"/>
          <w:i/>
          <w:iCs/>
        </w:rPr>
        <w:t xml:space="preserve"> </w:t>
      </w:r>
      <w:proofErr w:type="spellStart"/>
      <w:r w:rsidRPr="00D247A6">
        <w:rPr>
          <w:rFonts w:ascii="Book Antiqua" w:eastAsia="宋体" w:hAnsi="Book Antiqua" w:cs="宋体"/>
          <w:i/>
          <w:iCs/>
        </w:rPr>
        <w:t>Surg</w:t>
      </w:r>
      <w:proofErr w:type="spellEnd"/>
      <w:r w:rsidRPr="00D247A6">
        <w:rPr>
          <w:rFonts w:ascii="Book Antiqua" w:eastAsia="宋体" w:hAnsi="Book Antiqua" w:cs="宋体"/>
        </w:rPr>
        <w:t> 1997; </w:t>
      </w:r>
      <w:r w:rsidRPr="00D247A6">
        <w:rPr>
          <w:rFonts w:ascii="Book Antiqua" w:eastAsia="宋体" w:hAnsi="Book Antiqua" w:cs="宋体"/>
          <w:b/>
          <w:bCs/>
        </w:rPr>
        <w:t>3</w:t>
      </w:r>
      <w:r w:rsidRPr="00D247A6">
        <w:rPr>
          <w:rFonts w:ascii="Book Antiqua" w:eastAsia="宋体" w:hAnsi="Book Antiqua" w:cs="宋体"/>
        </w:rPr>
        <w:t>: 275-279 [PMID: 9346751]</w:t>
      </w:r>
    </w:p>
    <w:p w14:paraId="5076E0B8" w14:textId="77777777" w:rsidR="00E62ACB" w:rsidRPr="00D247A6" w:rsidRDefault="00E62ACB" w:rsidP="00E62ACB">
      <w:pPr>
        <w:spacing w:line="360" w:lineRule="auto"/>
        <w:jc w:val="both"/>
        <w:rPr>
          <w:rFonts w:ascii="Book Antiqua" w:eastAsia="宋体" w:hAnsi="Book Antiqua" w:cs="宋体"/>
        </w:rPr>
      </w:pPr>
      <w:r w:rsidRPr="00D247A6">
        <w:rPr>
          <w:rFonts w:ascii="Book Antiqua" w:eastAsia="宋体" w:hAnsi="Book Antiqua" w:cs="宋体"/>
        </w:rPr>
        <w:t>8 </w:t>
      </w:r>
      <w:r w:rsidRPr="00D247A6">
        <w:rPr>
          <w:rFonts w:ascii="Book Antiqua" w:eastAsia="宋体" w:hAnsi="Book Antiqua" w:cs="宋体"/>
          <w:b/>
          <w:bCs/>
        </w:rPr>
        <w:t>Tome S</w:t>
      </w:r>
      <w:r w:rsidRPr="00D247A6">
        <w:rPr>
          <w:rFonts w:ascii="Book Antiqua" w:eastAsia="宋体" w:hAnsi="Book Antiqua" w:cs="宋体"/>
        </w:rPr>
        <w:t xml:space="preserve">, </w:t>
      </w:r>
      <w:proofErr w:type="spellStart"/>
      <w:r w:rsidRPr="00D247A6">
        <w:rPr>
          <w:rFonts w:ascii="Book Antiqua" w:eastAsia="宋体" w:hAnsi="Book Antiqua" w:cs="宋体"/>
        </w:rPr>
        <w:t>Lucey</w:t>
      </w:r>
      <w:proofErr w:type="spellEnd"/>
      <w:r w:rsidRPr="00D247A6">
        <w:rPr>
          <w:rFonts w:ascii="Book Antiqua" w:eastAsia="宋体" w:hAnsi="Book Antiqua" w:cs="宋体"/>
        </w:rPr>
        <w:t xml:space="preserve"> MR. Timing of </w:t>
      </w:r>
      <w:proofErr w:type="spellStart"/>
      <w:r w:rsidRPr="00D247A6">
        <w:rPr>
          <w:rFonts w:ascii="Book Antiqua" w:eastAsia="宋体" w:hAnsi="Book Antiqua" w:cs="宋体"/>
        </w:rPr>
        <w:t>liver</w:t>
      </w:r>
      <w:proofErr w:type="spellEnd"/>
      <w:r w:rsidRPr="00D247A6">
        <w:rPr>
          <w:rFonts w:ascii="Book Antiqua" w:eastAsia="宋体" w:hAnsi="Book Antiqua" w:cs="宋体"/>
        </w:rPr>
        <w:t xml:space="preserve"> transplantation in </w:t>
      </w:r>
      <w:proofErr w:type="spellStart"/>
      <w:r w:rsidRPr="00D247A6">
        <w:rPr>
          <w:rFonts w:ascii="Book Antiqua" w:eastAsia="宋体" w:hAnsi="Book Antiqua" w:cs="宋体"/>
        </w:rPr>
        <w:t>alcoholic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cirrhosis</w:t>
      </w:r>
      <w:proofErr w:type="spellEnd"/>
      <w:r w:rsidRPr="00D247A6">
        <w:rPr>
          <w:rFonts w:ascii="Book Antiqua" w:eastAsia="宋体" w:hAnsi="Book Antiqua" w:cs="宋体"/>
        </w:rPr>
        <w:t>. </w:t>
      </w:r>
      <w:r w:rsidRPr="00D247A6">
        <w:rPr>
          <w:rFonts w:ascii="Book Antiqua" w:eastAsia="宋体" w:hAnsi="Book Antiqua" w:cs="宋体"/>
          <w:i/>
          <w:iCs/>
        </w:rPr>
        <w:t xml:space="preserve">J </w:t>
      </w:r>
      <w:proofErr w:type="spellStart"/>
      <w:r w:rsidRPr="00D247A6">
        <w:rPr>
          <w:rFonts w:ascii="Book Antiqua" w:eastAsia="宋体" w:hAnsi="Book Antiqua" w:cs="宋体"/>
          <w:i/>
          <w:iCs/>
        </w:rPr>
        <w:t>Hepatol</w:t>
      </w:r>
      <w:proofErr w:type="spellEnd"/>
      <w:r w:rsidRPr="00D247A6">
        <w:rPr>
          <w:rFonts w:ascii="Book Antiqua" w:eastAsia="宋体" w:hAnsi="Book Antiqua" w:cs="宋体"/>
        </w:rPr>
        <w:t> 2003; </w:t>
      </w:r>
      <w:r w:rsidRPr="00D247A6">
        <w:rPr>
          <w:rFonts w:ascii="Book Antiqua" w:eastAsia="宋体" w:hAnsi="Book Antiqua" w:cs="宋体"/>
          <w:b/>
          <w:bCs/>
        </w:rPr>
        <w:t>39</w:t>
      </w:r>
      <w:r w:rsidRPr="00D247A6">
        <w:rPr>
          <w:rFonts w:ascii="Book Antiqua" w:eastAsia="宋体" w:hAnsi="Book Antiqua" w:cs="宋体"/>
        </w:rPr>
        <w:t>: 302-307 [PMID: 12927913]</w:t>
      </w:r>
    </w:p>
    <w:p w14:paraId="7B97CC61" w14:textId="77777777" w:rsidR="00E62ACB" w:rsidRPr="00D247A6" w:rsidRDefault="00E62ACB" w:rsidP="00E62ACB">
      <w:pPr>
        <w:spacing w:line="360" w:lineRule="auto"/>
        <w:jc w:val="both"/>
        <w:rPr>
          <w:rFonts w:ascii="Book Antiqua" w:eastAsia="宋体" w:hAnsi="Book Antiqua" w:cs="宋体"/>
        </w:rPr>
      </w:pPr>
      <w:r w:rsidRPr="00D247A6">
        <w:rPr>
          <w:rFonts w:ascii="Book Antiqua" w:eastAsia="宋体" w:hAnsi="Book Antiqua" w:cs="宋体"/>
        </w:rPr>
        <w:t>9 </w:t>
      </w:r>
      <w:proofErr w:type="spellStart"/>
      <w:r w:rsidRPr="00D247A6">
        <w:rPr>
          <w:rFonts w:ascii="Book Antiqua" w:eastAsia="宋体" w:hAnsi="Book Antiqua" w:cs="宋体"/>
          <w:b/>
          <w:bCs/>
        </w:rPr>
        <w:t>DiMartini</w:t>
      </w:r>
      <w:proofErr w:type="spellEnd"/>
      <w:r w:rsidRPr="00D247A6">
        <w:rPr>
          <w:rFonts w:ascii="Book Antiqua" w:eastAsia="宋体" w:hAnsi="Book Antiqua" w:cs="宋体"/>
          <w:b/>
          <w:bCs/>
        </w:rPr>
        <w:t xml:space="preserve"> A</w:t>
      </w:r>
      <w:r w:rsidRPr="00D247A6">
        <w:rPr>
          <w:rFonts w:ascii="Book Antiqua" w:eastAsia="宋体" w:hAnsi="Book Antiqua" w:cs="宋体"/>
        </w:rPr>
        <w:t xml:space="preserve">, </w:t>
      </w:r>
      <w:proofErr w:type="spellStart"/>
      <w:r w:rsidRPr="00D247A6">
        <w:rPr>
          <w:rFonts w:ascii="Book Antiqua" w:eastAsia="宋体" w:hAnsi="Book Antiqua" w:cs="宋体"/>
        </w:rPr>
        <w:t>Dew</w:t>
      </w:r>
      <w:proofErr w:type="spellEnd"/>
      <w:r w:rsidRPr="00D247A6">
        <w:rPr>
          <w:rFonts w:ascii="Book Antiqua" w:eastAsia="宋体" w:hAnsi="Book Antiqua" w:cs="宋体"/>
        </w:rPr>
        <w:t xml:space="preserve"> MA, Day N, Fitzgerald MG, Jones BL, </w:t>
      </w:r>
      <w:proofErr w:type="spellStart"/>
      <w:r w:rsidRPr="00D247A6">
        <w:rPr>
          <w:rFonts w:ascii="Book Antiqua" w:eastAsia="宋体" w:hAnsi="Book Antiqua" w:cs="宋体"/>
        </w:rPr>
        <w:t>deVera</w:t>
      </w:r>
      <w:proofErr w:type="spellEnd"/>
      <w:r w:rsidRPr="00D247A6">
        <w:rPr>
          <w:rFonts w:ascii="Book Antiqua" w:eastAsia="宋体" w:hAnsi="Book Antiqua" w:cs="宋体"/>
        </w:rPr>
        <w:t xml:space="preserve"> ME, Fontes P. </w:t>
      </w:r>
      <w:proofErr w:type="spellStart"/>
      <w:r w:rsidRPr="00D247A6">
        <w:rPr>
          <w:rFonts w:ascii="Book Antiqua" w:eastAsia="宋体" w:hAnsi="Book Antiqua" w:cs="宋体"/>
        </w:rPr>
        <w:t>Trajectories</w:t>
      </w:r>
      <w:proofErr w:type="spellEnd"/>
      <w:r w:rsidRPr="00D247A6">
        <w:rPr>
          <w:rFonts w:ascii="Book Antiqua" w:eastAsia="宋体" w:hAnsi="Book Antiqua" w:cs="宋体"/>
        </w:rPr>
        <w:t xml:space="preserve"> of </w:t>
      </w:r>
      <w:proofErr w:type="spellStart"/>
      <w:r w:rsidRPr="00D247A6">
        <w:rPr>
          <w:rFonts w:ascii="Book Antiqua" w:eastAsia="宋体" w:hAnsi="Book Antiqua" w:cs="宋体"/>
        </w:rPr>
        <w:t>alcohol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consumption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following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liver</w:t>
      </w:r>
      <w:proofErr w:type="spellEnd"/>
      <w:r w:rsidRPr="00D247A6">
        <w:rPr>
          <w:rFonts w:ascii="Book Antiqua" w:eastAsia="宋体" w:hAnsi="Book Antiqua" w:cs="宋体"/>
        </w:rPr>
        <w:t xml:space="preserve"> transplantation. </w:t>
      </w:r>
      <w:r w:rsidRPr="00D247A6">
        <w:rPr>
          <w:rFonts w:ascii="Book Antiqua" w:eastAsia="宋体" w:hAnsi="Book Antiqua" w:cs="宋体"/>
          <w:i/>
          <w:iCs/>
        </w:rPr>
        <w:t>Am J Transplant</w:t>
      </w:r>
      <w:r w:rsidRPr="00D247A6">
        <w:rPr>
          <w:rFonts w:ascii="Book Antiqua" w:eastAsia="宋体" w:hAnsi="Book Antiqua" w:cs="宋体"/>
        </w:rPr>
        <w:t> 2010; </w:t>
      </w:r>
      <w:r w:rsidRPr="00D247A6">
        <w:rPr>
          <w:rFonts w:ascii="Book Antiqua" w:eastAsia="宋体" w:hAnsi="Book Antiqua" w:cs="宋体"/>
          <w:b/>
          <w:bCs/>
        </w:rPr>
        <w:t>10</w:t>
      </w:r>
      <w:r w:rsidRPr="00D247A6">
        <w:rPr>
          <w:rFonts w:ascii="Book Antiqua" w:eastAsia="宋体" w:hAnsi="Book Antiqua" w:cs="宋体"/>
        </w:rPr>
        <w:t>: 2305-2312 [PMID: 20726963 DOI: 10.1111/j.1600-6143.2010.03232.x]</w:t>
      </w:r>
    </w:p>
    <w:p w14:paraId="0988A7C4" w14:textId="77777777" w:rsidR="00E62ACB" w:rsidRPr="00D247A6" w:rsidRDefault="00E62ACB" w:rsidP="00E62ACB">
      <w:pPr>
        <w:spacing w:line="360" w:lineRule="auto"/>
        <w:jc w:val="both"/>
        <w:rPr>
          <w:rFonts w:ascii="Book Antiqua" w:eastAsia="宋体" w:hAnsi="Book Antiqua" w:cs="宋体"/>
        </w:rPr>
      </w:pPr>
      <w:r w:rsidRPr="00D247A6">
        <w:rPr>
          <w:rFonts w:ascii="Book Antiqua" w:eastAsia="宋体" w:hAnsi="Book Antiqua" w:cs="宋体"/>
        </w:rPr>
        <w:t>10 </w:t>
      </w:r>
      <w:proofErr w:type="spellStart"/>
      <w:r w:rsidRPr="00D247A6">
        <w:rPr>
          <w:rFonts w:ascii="Book Antiqua" w:eastAsia="宋体" w:hAnsi="Book Antiqua" w:cs="宋体"/>
          <w:b/>
          <w:bCs/>
        </w:rPr>
        <w:t>Dumortier</w:t>
      </w:r>
      <w:proofErr w:type="spellEnd"/>
      <w:r w:rsidRPr="00D247A6">
        <w:rPr>
          <w:rFonts w:ascii="Book Antiqua" w:eastAsia="宋体" w:hAnsi="Book Antiqua" w:cs="宋体"/>
          <w:b/>
          <w:bCs/>
        </w:rPr>
        <w:t xml:space="preserve"> J</w:t>
      </w:r>
      <w:r w:rsidRPr="00D247A6">
        <w:rPr>
          <w:rFonts w:ascii="Book Antiqua" w:eastAsia="宋体" w:hAnsi="Book Antiqua" w:cs="宋体"/>
        </w:rPr>
        <w:t xml:space="preserve">, </w:t>
      </w:r>
      <w:proofErr w:type="spellStart"/>
      <w:r w:rsidRPr="00D247A6">
        <w:rPr>
          <w:rFonts w:ascii="Book Antiqua" w:eastAsia="宋体" w:hAnsi="Book Antiqua" w:cs="宋体"/>
        </w:rPr>
        <w:t>Dharancy</w:t>
      </w:r>
      <w:proofErr w:type="spellEnd"/>
      <w:r w:rsidRPr="00D247A6">
        <w:rPr>
          <w:rFonts w:ascii="Book Antiqua" w:eastAsia="宋体" w:hAnsi="Book Antiqua" w:cs="宋体"/>
        </w:rPr>
        <w:t xml:space="preserve"> S, </w:t>
      </w:r>
      <w:proofErr w:type="spellStart"/>
      <w:r w:rsidRPr="00D247A6">
        <w:rPr>
          <w:rFonts w:ascii="Book Antiqua" w:eastAsia="宋体" w:hAnsi="Book Antiqua" w:cs="宋体"/>
        </w:rPr>
        <w:t>Cannesson</w:t>
      </w:r>
      <w:proofErr w:type="spellEnd"/>
      <w:r w:rsidRPr="00D247A6">
        <w:rPr>
          <w:rFonts w:ascii="Book Antiqua" w:eastAsia="宋体" w:hAnsi="Book Antiqua" w:cs="宋体"/>
        </w:rPr>
        <w:t xml:space="preserve"> A, </w:t>
      </w:r>
      <w:proofErr w:type="spellStart"/>
      <w:r w:rsidRPr="00D247A6">
        <w:rPr>
          <w:rFonts w:ascii="Book Antiqua" w:eastAsia="宋体" w:hAnsi="Book Antiqua" w:cs="宋体"/>
        </w:rPr>
        <w:t>Lassailly</w:t>
      </w:r>
      <w:proofErr w:type="spellEnd"/>
      <w:r w:rsidRPr="00D247A6">
        <w:rPr>
          <w:rFonts w:ascii="Book Antiqua" w:eastAsia="宋体" w:hAnsi="Book Antiqua" w:cs="宋体"/>
        </w:rPr>
        <w:t xml:space="preserve"> G, Rolland B, </w:t>
      </w:r>
      <w:proofErr w:type="spellStart"/>
      <w:r w:rsidRPr="00D247A6">
        <w:rPr>
          <w:rFonts w:ascii="Book Antiqua" w:eastAsia="宋体" w:hAnsi="Book Antiqua" w:cs="宋体"/>
        </w:rPr>
        <w:t>Pruvot</w:t>
      </w:r>
      <w:proofErr w:type="spellEnd"/>
      <w:r w:rsidRPr="00D247A6">
        <w:rPr>
          <w:rFonts w:ascii="Book Antiqua" w:eastAsia="宋体" w:hAnsi="Book Antiqua" w:cs="宋体"/>
        </w:rPr>
        <w:t xml:space="preserve"> FR, </w:t>
      </w:r>
      <w:proofErr w:type="spellStart"/>
      <w:r w:rsidRPr="00D247A6">
        <w:rPr>
          <w:rFonts w:ascii="Book Antiqua" w:eastAsia="宋体" w:hAnsi="Book Antiqua" w:cs="宋体"/>
        </w:rPr>
        <w:t>Boillot</w:t>
      </w:r>
      <w:proofErr w:type="spellEnd"/>
      <w:r w:rsidRPr="00D247A6">
        <w:rPr>
          <w:rFonts w:ascii="Book Antiqua" w:eastAsia="宋体" w:hAnsi="Book Antiqua" w:cs="宋体"/>
        </w:rPr>
        <w:t xml:space="preserve"> O, Faure S, Guillaud O, Rigole-Donnadieu H, </w:t>
      </w:r>
      <w:proofErr w:type="spellStart"/>
      <w:r w:rsidRPr="00D247A6">
        <w:rPr>
          <w:rFonts w:ascii="Book Antiqua" w:eastAsia="宋体" w:hAnsi="Book Antiqua" w:cs="宋体"/>
        </w:rPr>
        <w:t>Herrero</w:t>
      </w:r>
      <w:proofErr w:type="spellEnd"/>
      <w:r w:rsidRPr="00D247A6">
        <w:rPr>
          <w:rFonts w:ascii="Book Antiqua" w:eastAsia="宋体" w:hAnsi="Book Antiqua" w:cs="宋体"/>
        </w:rPr>
        <w:t xml:space="preserve"> A, </w:t>
      </w:r>
      <w:proofErr w:type="spellStart"/>
      <w:r w:rsidRPr="00D247A6">
        <w:rPr>
          <w:rFonts w:ascii="Book Antiqua" w:eastAsia="宋体" w:hAnsi="Book Antiqua" w:cs="宋体"/>
        </w:rPr>
        <w:t>Scoazec</w:t>
      </w:r>
      <w:proofErr w:type="spellEnd"/>
      <w:r w:rsidRPr="00D247A6">
        <w:rPr>
          <w:rFonts w:ascii="Book Antiqua" w:eastAsia="宋体" w:hAnsi="Book Antiqua" w:cs="宋体"/>
        </w:rPr>
        <w:t xml:space="preserve"> JY, Mathurin P, Pageaux GP. </w:t>
      </w:r>
      <w:proofErr w:type="spellStart"/>
      <w:r w:rsidRPr="00D247A6">
        <w:rPr>
          <w:rFonts w:ascii="Book Antiqua" w:eastAsia="宋体" w:hAnsi="Book Antiqua" w:cs="宋体"/>
        </w:rPr>
        <w:t>Recurrent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alcoholic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cirrhosis</w:t>
      </w:r>
      <w:proofErr w:type="spellEnd"/>
      <w:r w:rsidRPr="00D247A6">
        <w:rPr>
          <w:rFonts w:ascii="Book Antiqua" w:eastAsia="宋体" w:hAnsi="Book Antiqua" w:cs="宋体"/>
        </w:rPr>
        <w:t xml:space="preserve"> in </w:t>
      </w:r>
      <w:proofErr w:type="spellStart"/>
      <w:r w:rsidRPr="00D247A6">
        <w:rPr>
          <w:rFonts w:ascii="Book Antiqua" w:eastAsia="宋体" w:hAnsi="Book Antiqua" w:cs="宋体"/>
        </w:rPr>
        <w:t>severe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alcoholic</w:t>
      </w:r>
      <w:proofErr w:type="spellEnd"/>
      <w:r w:rsidRPr="00D247A6">
        <w:rPr>
          <w:rFonts w:ascii="Book Antiqua" w:eastAsia="宋体" w:hAnsi="Book Antiqua" w:cs="宋体"/>
        </w:rPr>
        <w:t xml:space="preserve"> relapse </w:t>
      </w:r>
      <w:proofErr w:type="spellStart"/>
      <w:r w:rsidRPr="00D247A6">
        <w:rPr>
          <w:rFonts w:ascii="Book Antiqua" w:eastAsia="宋体" w:hAnsi="Book Antiqua" w:cs="宋体"/>
        </w:rPr>
        <w:t>after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liver</w:t>
      </w:r>
      <w:proofErr w:type="spellEnd"/>
      <w:r w:rsidRPr="00D247A6">
        <w:rPr>
          <w:rFonts w:ascii="Book Antiqua" w:eastAsia="宋体" w:hAnsi="Book Antiqua" w:cs="宋体"/>
        </w:rPr>
        <w:t xml:space="preserve"> transplantation: a </w:t>
      </w:r>
      <w:proofErr w:type="spellStart"/>
      <w:r w:rsidRPr="00D247A6">
        <w:rPr>
          <w:rFonts w:ascii="Book Antiqua" w:eastAsia="宋体" w:hAnsi="Book Antiqua" w:cs="宋体"/>
        </w:rPr>
        <w:t>frequent</w:t>
      </w:r>
      <w:proofErr w:type="spellEnd"/>
      <w:r w:rsidRPr="00D247A6">
        <w:rPr>
          <w:rFonts w:ascii="Book Antiqua" w:eastAsia="宋体" w:hAnsi="Book Antiqua" w:cs="宋体"/>
        </w:rPr>
        <w:t xml:space="preserve"> and </w:t>
      </w:r>
      <w:proofErr w:type="spellStart"/>
      <w:r w:rsidRPr="00D247A6">
        <w:rPr>
          <w:rFonts w:ascii="Book Antiqua" w:eastAsia="宋体" w:hAnsi="Book Antiqua" w:cs="宋体"/>
        </w:rPr>
        <w:t>serious</w:t>
      </w:r>
      <w:proofErr w:type="spellEnd"/>
      <w:r w:rsidRPr="00D247A6">
        <w:rPr>
          <w:rFonts w:ascii="Book Antiqua" w:eastAsia="宋体" w:hAnsi="Book Antiqua" w:cs="宋体"/>
        </w:rPr>
        <w:t xml:space="preserve"> complication. </w:t>
      </w:r>
      <w:r w:rsidRPr="00D247A6">
        <w:rPr>
          <w:rFonts w:ascii="Book Antiqua" w:eastAsia="宋体" w:hAnsi="Book Antiqua" w:cs="宋体"/>
          <w:i/>
          <w:iCs/>
        </w:rPr>
        <w:t xml:space="preserve">Am J </w:t>
      </w:r>
      <w:proofErr w:type="spellStart"/>
      <w:r w:rsidRPr="00D247A6">
        <w:rPr>
          <w:rFonts w:ascii="Book Antiqua" w:eastAsia="宋体" w:hAnsi="Book Antiqua" w:cs="宋体"/>
          <w:i/>
          <w:iCs/>
        </w:rPr>
        <w:t>Gastroenterol</w:t>
      </w:r>
      <w:proofErr w:type="spellEnd"/>
      <w:r w:rsidRPr="00D247A6">
        <w:rPr>
          <w:rFonts w:ascii="Book Antiqua" w:eastAsia="宋体" w:hAnsi="Book Antiqua" w:cs="宋体"/>
        </w:rPr>
        <w:t> 2015; </w:t>
      </w:r>
      <w:r w:rsidRPr="00D247A6">
        <w:rPr>
          <w:rFonts w:ascii="Book Antiqua" w:eastAsia="宋体" w:hAnsi="Book Antiqua" w:cs="宋体"/>
          <w:b/>
          <w:bCs/>
        </w:rPr>
        <w:t>110</w:t>
      </w:r>
      <w:r w:rsidRPr="00D247A6">
        <w:rPr>
          <w:rFonts w:ascii="Book Antiqua" w:eastAsia="宋体" w:hAnsi="Book Antiqua" w:cs="宋体"/>
        </w:rPr>
        <w:t>: 1160-116; quiz 1167 [PMID: 26169514 DOI: 10.1038/ajg.2015.204]</w:t>
      </w:r>
    </w:p>
    <w:p w14:paraId="5A98CDB6" w14:textId="77777777" w:rsidR="00E62ACB" w:rsidRPr="00D247A6" w:rsidRDefault="00E62ACB" w:rsidP="00E62ACB">
      <w:pPr>
        <w:spacing w:line="360" w:lineRule="auto"/>
        <w:jc w:val="both"/>
        <w:rPr>
          <w:rFonts w:ascii="Book Antiqua" w:eastAsia="宋体" w:hAnsi="Book Antiqua" w:cs="宋体"/>
        </w:rPr>
      </w:pPr>
      <w:r w:rsidRPr="00D247A6">
        <w:rPr>
          <w:rFonts w:ascii="Book Antiqua" w:eastAsia="宋体" w:hAnsi="Book Antiqua" w:cs="宋体"/>
        </w:rPr>
        <w:t>11 </w:t>
      </w:r>
      <w:r w:rsidRPr="00D247A6">
        <w:rPr>
          <w:rFonts w:ascii="Book Antiqua" w:eastAsia="宋体" w:hAnsi="Book Antiqua" w:cs="宋体"/>
          <w:b/>
          <w:bCs/>
        </w:rPr>
        <w:t>Pageaux GP</w:t>
      </w:r>
      <w:r w:rsidRPr="00D247A6">
        <w:rPr>
          <w:rFonts w:ascii="Book Antiqua" w:eastAsia="宋体" w:hAnsi="Book Antiqua" w:cs="宋体"/>
        </w:rPr>
        <w:t xml:space="preserve">, Michel J, Coste V, </w:t>
      </w:r>
      <w:proofErr w:type="spellStart"/>
      <w:r w:rsidRPr="00D247A6">
        <w:rPr>
          <w:rFonts w:ascii="Book Antiqua" w:eastAsia="宋体" w:hAnsi="Book Antiqua" w:cs="宋体"/>
        </w:rPr>
        <w:t>Perney</w:t>
      </w:r>
      <w:proofErr w:type="spellEnd"/>
      <w:r w:rsidRPr="00D247A6">
        <w:rPr>
          <w:rFonts w:ascii="Book Antiqua" w:eastAsia="宋体" w:hAnsi="Book Antiqua" w:cs="宋体"/>
        </w:rPr>
        <w:t xml:space="preserve"> P, </w:t>
      </w:r>
      <w:proofErr w:type="spellStart"/>
      <w:r w:rsidRPr="00D247A6">
        <w:rPr>
          <w:rFonts w:ascii="Book Antiqua" w:eastAsia="宋体" w:hAnsi="Book Antiqua" w:cs="宋体"/>
        </w:rPr>
        <w:t>Possoz</w:t>
      </w:r>
      <w:proofErr w:type="spellEnd"/>
      <w:r w:rsidRPr="00D247A6">
        <w:rPr>
          <w:rFonts w:ascii="Book Antiqua" w:eastAsia="宋体" w:hAnsi="Book Antiqua" w:cs="宋体"/>
        </w:rPr>
        <w:t xml:space="preserve"> P, </w:t>
      </w:r>
      <w:proofErr w:type="spellStart"/>
      <w:r w:rsidRPr="00D247A6">
        <w:rPr>
          <w:rFonts w:ascii="Book Antiqua" w:eastAsia="宋体" w:hAnsi="Book Antiqua" w:cs="宋体"/>
        </w:rPr>
        <w:t>Perrigault</w:t>
      </w:r>
      <w:proofErr w:type="spellEnd"/>
      <w:r w:rsidRPr="00D247A6">
        <w:rPr>
          <w:rFonts w:ascii="Book Antiqua" w:eastAsia="宋体" w:hAnsi="Book Antiqua" w:cs="宋体"/>
        </w:rPr>
        <w:t xml:space="preserve"> PF, Navarro F, Fabre JM, Domergue J, Blanc P, Larrey D. </w:t>
      </w:r>
      <w:proofErr w:type="spellStart"/>
      <w:r w:rsidRPr="00D247A6">
        <w:rPr>
          <w:rFonts w:ascii="Book Antiqua" w:eastAsia="宋体" w:hAnsi="Book Antiqua" w:cs="宋体"/>
        </w:rPr>
        <w:t>Alcoholic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cirrhosis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is</w:t>
      </w:r>
      <w:proofErr w:type="spellEnd"/>
      <w:r w:rsidRPr="00D247A6">
        <w:rPr>
          <w:rFonts w:ascii="Book Antiqua" w:eastAsia="宋体" w:hAnsi="Book Antiqua" w:cs="宋体"/>
        </w:rPr>
        <w:t xml:space="preserve"> a good indication for </w:t>
      </w:r>
      <w:proofErr w:type="spellStart"/>
      <w:r w:rsidRPr="00D247A6">
        <w:rPr>
          <w:rFonts w:ascii="Book Antiqua" w:eastAsia="宋体" w:hAnsi="Book Antiqua" w:cs="宋体"/>
        </w:rPr>
        <w:t>liver</w:t>
      </w:r>
      <w:proofErr w:type="spellEnd"/>
      <w:r w:rsidRPr="00D247A6">
        <w:rPr>
          <w:rFonts w:ascii="Book Antiqua" w:eastAsia="宋体" w:hAnsi="Book Antiqua" w:cs="宋体"/>
        </w:rPr>
        <w:t xml:space="preserve"> transplantation, </w:t>
      </w:r>
      <w:proofErr w:type="spellStart"/>
      <w:r w:rsidRPr="00D247A6">
        <w:rPr>
          <w:rFonts w:ascii="Book Antiqua" w:eastAsia="宋体" w:hAnsi="Book Antiqua" w:cs="宋体"/>
        </w:rPr>
        <w:t>even</w:t>
      </w:r>
      <w:proofErr w:type="spellEnd"/>
      <w:r w:rsidRPr="00D247A6">
        <w:rPr>
          <w:rFonts w:ascii="Book Antiqua" w:eastAsia="宋体" w:hAnsi="Book Antiqua" w:cs="宋体"/>
        </w:rPr>
        <w:t xml:space="preserve"> for cases of </w:t>
      </w:r>
      <w:proofErr w:type="spellStart"/>
      <w:r w:rsidRPr="00D247A6">
        <w:rPr>
          <w:rFonts w:ascii="Book Antiqua" w:eastAsia="宋体" w:hAnsi="Book Antiqua" w:cs="宋体"/>
        </w:rPr>
        <w:t>recidivism</w:t>
      </w:r>
      <w:proofErr w:type="spellEnd"/>
      <w:r w:rsidRPr="00D247A6">
        <w:rPr>
          <w:rFonts w:ascii="Book Antiqua" w:eastAsia="宋体" w:hAnsi="Book Antiqua" w:cs="宋体"/>
        </w:rPr>
        <w:t>. </w:t>
      </w:r>
      <w:r w:rsidRPr="00D247A6">
        <w:rPr>
          <w:rFonts w:ascii="Book Antiqua" w:eastAsia="宋体" w:hAnsi="Book Antiqua" w:cs="宋体"/>
          <w:i/>
          <w:iCs/>
        </w:rPr>
        <w:t>Gut</w:t>
      </w:r>
      <w:r w:rsidRPr="00D247A6">
        <w:rPr>
          <w:rFonts w:ascii="Book Antiqua" w:eastAsia="宋体" w:hAnsi="Book Antiqua" w:cs="宋体"/>
        </w:rPr>
        <w:t> 1999; </w:t>
      </w:r>
      <w:r w:rsidRPr="00D247A6">
        <w:rPr>
          <w:rFonts w:ascii="Book Antiqua" w:eastAsia="宋体" w:hAnsi="Book Antiqua" w:cs="宋体"/>
          <w:b/>
          <w:bCs/>
        </w:rPr>
        <w:t>45</w:t>
      </w:r>
      <w:r w:rsidRPr="00D247A6">
        <w:rPr>
          <w:rFonts w:ascii="Book Antiqua" w:eastAsia="宋体" w:hAnsi="Book Antiqua" w:cs="宋体"/>
        </w:rPr>
        <w:t>: 421-426 [PMID: 10446113]</w:t>
      </w:r>
    </w:p>
    <w:p w14:paraId="3318B235" w14:textId="77777777" w:rsidR="00E62ACB" w:rsidRPr="00D247A6" w:rsidRDefault="00E62ACB" w:rsidP="00E62ACB">
      <w:pPr>
        <w:spacing w:line="360" w:lineRule="auto"/>
        <w:jc w:val="both"/>
        <w:rPr>
          <w:rFonts w:ascii="Book Antiqua" w:eastAsia="宋体" w:hAnsi="Book Antiqua" w:cs="宋体"/>
        </w:rPr>
      </w:pPr>
      <w:r w:rsidRPr="00D247A6">
        <w:rPr>
          <w:rFonts w:ascii="Book Antiqua" w:eastAsia="宋体" w:hAnsi="Book Antiqua" w:cs="宋体"/>
        </w:rPr>
        <w:t>12 </w:t>
      </w:r>
      <w:proofErr w:type="spellStart"/>
      <w:r w:rsidRPr="00D247A6">
        <w:rPr>
          <w:rFonts w:ascii="Book Antiqua" w:eastAsia="宋体" w:hAnsi="Book Antiqua" w:cs="宋体"/>
          <w:b/>
          <w:bCs/>
        </w:rPr>
        <w:t>Poynard</w:t>
      </w:r>
      <w:proofErr w:type="spellEnd"/>
      <w:r w:rsidRPr="00D247A6">
        <w:rPr>
          <w:rFonts w:ascii="Book Antiqua" w:eastAsia="宋体" w:hAnsi="Book Antiqua" w:cs="宋体"/>
          <w:b/>
          <w:bCs/>
        </w:rPr>
        <w:t xml:space="preserve"> T</w:t>
      </w:r>
      <w:r w:rsidRPr="00D247A6">
        <w:rPr>
          <w:rFonts w:ascii="Book Antiqua" w:eastAsia="宋体" w:hAnsi="Book Antiqua" w:cs="宋体"/>
        </w:rPr>
        <w:t xml:space="preserve">, </w:t>
      </w:r>
      <w:proofErr w:type="spellStart"/>
      <w:r w:rsidRPr="00D247A6">
        <w:rPr>
          <w:rFonts w:ascii="Book Antiqua" w:eastAsia="宋体" w:hAnsi="Book Antiqua" w:cs="宋体"/>
        </w:rPr>
        <w:t>Naveau</w:t>
      </w:r>
      <w:proofErr w:type="spellEnd"/>
      <w:r w:rsidRPr="00D247A6">
        <w:rPr>
          <w:rFonts w:ascii="Book Antiqua" w:eastAsia="宋体" w:hAnsi="Book Antiqua" w:cs="宋体"/>
        </w:rPr>
        <w:t xml:space="preserve"> S, </w:t>
      </w:r>
      <w:proofErr w:type="spellStart"/>
      <w:r w:rsidRPr="00D247A6">
        <w:rPr>
          <w:rFonts w:ascii="Book Antiqua" w:eastAsia="宋体" w:hAnsi="Book Antiqua" w:cs="宋体"/>
        </w:rPr>
        <w:t>Doffoel</w:t>
      </w:r>
      <w:proofErr w:type="spellEnd"/>
      <w:r w:rsidRPr="00D247A6">
        <w:rPr>
          <w:rFonts w:ascii="Book Antiqua" w:eastAsia="宋体" w:hAnsi="Book Antiqua" w:cs="宋体"/>
        </w:rPr>
        <w:t xml:space="preserve"> M, </w:t>
      </w:r>
      <w:proofErr w:type="spellStart"/>
      <w:r w:rsidRPr="00D247A6">
        <w:rPr>
          <w:rFonts w:ascii="Book Antiqua" w:eastAsia="宋体" w:hAnsi="Book Antiqua" w:cs="宋体"/>
        </w:rPr>
        <w:t>Boudjema</w:t>
      </w:r>
      <w:proofErr w:type="spellEnd"/>
      <w:r w:rsidRPr="00D247A6">
        <w:rPr>
          <w:rFonts w:ascii="Book Antiqua" w:eastAsia="宋体" w:hAnsi="Book Antiqua" w:cs="宋体"/>
        </w:rPr>
        <w:t xml:space="preserve"> K, </w:t>
      </w:r>
      <w:proofErr w:type="spellStart"/>
      <w:r w:rsidRPr="00D247A6">
        <w:rPr>
          <w:rFonts w:ascii="Book Antiqua" w:eastAsia="宋体" w:hAnsi="Book Antiqua" w:cs="宋体"/>
        </w:rPr>
        <w:t>Vanlemmens</w:t>
      </w:r>
      <w:proofErr w:type="spellEnd"/>
      <w:r w:rsidRPr="00D247A6">
        <w:rPr>
          <w:rFonts w:ascii="Book Antiqua" w:eastAsia="宋体" w:hAnsi="Book Antiqua" w:cs="宋体"/>
        </w:rPr>
        <w:t xml:space="preserve"> C, </w:t>
      </w:r>
      <w:proofErr w:type="spellStart"/>
      <w:r w:rsidRPr="00D247A6">
        <w:rPr>
          <w:rFonts w:ascii="Book Antiqua" w:eastAsia="宋体" w:hAnsi="Book Antiqua" w:cs="宋体"/>
        </w:rPr>
        <w:t>Mantion</w:t>
      </w:r>
      <w:proofErr w:type="spellEnd"/>
      <w:r w:rsidRPr="00D247A6">
        <w:rPr>
          <w:rFonts w:ascii="Book Antiqua" w:eastAsia="宋体" w:hAnsi="Book Antiqua" w:cs="宋体"/>
        </w:rPr>
        <w:t xml:space="preserve"> G, Messner M, </w:t>
      </w:r>
      <w:proofErr w:type="spellStart"/>
      <w:r w:rsidRPr="00D247A6">
        <w:rPr>
          <w:rFonts w:ascii="Book Antiqua" w:eastAsia="宋体" w:hAnsi="Book Antiqua" w:cs="宋体"/>
        </w:rPr>
        <w:t>Launois</w:t>
      </w:r>
      <w:proofErr w:type="spellEnd"/>
      <w:r w:rsidRPr="00D247A6">
        <w:rPr>
          <w:rFonts w:ascii="Book Antiqua" w:eastAsia="宋体" w:hAnsi="Book Antiqua" w:cs="宋体"/>
        </w:rPr>
        <w:t xml:space="preserve"> B, Samuel D, </w:t>
      </w:r>
      <w:proofErr w:type="spellStart"/>
      <w:r w:rsidRPr="00D247A6">
        <w:rPr>
          <w:rFonts w:ascii="Book Antiqua" w:eastAsia="宋体" w:hAnsi="Book Antiqua" w:cs="宋体"/>
        </w:rPr>
        <w:t>Cherqui</w:t>
      </w:r>
      <w:proofErr w:type="spellEnd"/>
      <w:r w:rsidRPr="00D247A6">
        <w:rPr>
          <w:rFonts w:ascii="Book Antiqua" w:eastAsia="宋体" w:hAnsi="Book Antiqua" w:cs="宋体"/>
        </w:rPr>
        <w:t xml:space="preserve"> D, Pageaux G, Bernard PH, </w:t>
      </w:r>
      <w:proofErr w:type="spellStart"/>
      <w:r w:rsidRPr="00D247A6">
        <w:rPr>
          <w:rFonts w:ascii="Book Antiqua" w:eastAsia="宋体" w:hAnsi="Book Antiqua" w:cs="宋体"/>
        </w:rPr>
        <w:t>Calmus</w:t>
      </w:r>
      <w:proofErr w:type="spellEnd"/>
      <w:r w:rsidRPr="00D247A6">
        <w:rPr>
          <w:rFonts w:ascii="Book Antiqua" w:eastAsia="宋体" w:hAnsi="Book Antiqua" w:cs="宋体"/>
        </w:rPr>
        <w:t xml:space="preserve"> Y, </w:t>
      </w:r>
      <w:proofErr w:type="spellStart"/>
      <w:r w:rsidRPr="00D247A6">
        <w:rPr>
          <w:rFonts w:ascii="Book Antiqua" w:eastAsia="宋体" w:hAnsi="Book Antiqua" w:cs="宋体"/>
        </w:rPr>
        <w:t>Zarski</w:t>
      </w:r>
      <w:proofErr w:type="spellEnd"/>
      <w:r w:rsidRPr="00D247A6">
        <w:rPr>
          <w:rFonts w:ascii="Book Antiqua" w:eastAsia="宋体" w:hAnsi="Book Antiqua" w:cs="宋体"/>
        </w:rPr>
        <w:t xml:space="preserve"> JP, </w:t>
      </w:r>
      <w:proofErr w:type="spellStart"/>
      <w:r w:rsidRPr="00D247A6">
        <w:rPr>
          <w:rFonts w:ascii="Book Antiqua" w:eastAsia="宋体" w:hAnsi="Book Antiqua" w:cs="宋体"/>
        </w:rPr>
        <w:t>Miguet</w:t>
      </w:r>
      <w:proofErr w:type="spellEnd"/>
      <w:r w:rsidRPr="00D247A6">
        <w:rPr>
          <w:rFonts w:ascii="Book Antiqua" w:eastAsia="宋体" w:hAnsi="Book Antiqua" w:cs="宋体"/>
        </w:rPr>
        <w:t xml:space="preserve"> JP, Chaput JC. Evaluation of </w:t>
      </w:r>
      <w:proofErr w:type="spellStart"/>
      <w:r w:rsidRPr="00D247A6">
        <w:rPr>
          <w:rFonts w:ascii="Book Antiqua" w:eastAsia="宋体" w:hAnsi="Book Antiqua" w:cs="宋体"/>
        </w:rPr>
        <w:t>efficacy</w:t>
      </w:r>
      <w:proofErr w:type="spellEnd"/>
      <w:r w:rsidRPr="00D247A6">
        <w:rPr>
          <w:rFonts w:ascii="Book Antiqua" w:eastAsia="宋体" w:hAnsi="Book Antiqua" w:cs="宋体"/>
        </w:rPr>
        <w:t xml:space="preserve"> of </w:t>
      </w:r>
      <w:proofErr w:type="spellStart"/>
      <w:r w:rsidRPr="00D247A6">
        <w:rPr>
          <w:rFonts w:ascii="Book Antiqua" w:eastAsia="宋体" w:hAnsi="Book Antiqua" w:cs="宋体"/>
        </w:rPr>
        <w:t>liver</w:t>
      </w:r>
      <w:proofErr w:type="spellEnd"/>
      <w:r w:rsidRPr="00D247A6">
        <w:rPr>
          <w:rFonts w:ascii="Book Antiqua" w:eastAsia="宋体" w:hAnsi="Book Antiqua" w:cs="宋体"/>
        </w:rPr>
        <w:t xml:space="preserve"> transplantation in </w:t>
      </w:r>
      <w:proofErr w:type="spellStart"/>
      <w:r w:rsidRPr="00D247A6">
        <w:rPr>
          <w:rFonts w:ascii="Book Antiqua" w:eastAsia="宋体" w:hAnsi="Book Antiqua" w:cs="宋体"/>
        </w:rPr>
        <w:lastRenderedPageBreak/>
        <w:t>alcoholic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cirrhosis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using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matched</w:t>
      </w:r>
      <w:proofErr w:type="spellEnd"/>
      <w:r w:rsidRPr="00D247A6">
        <w:rPr>
          <w:rFonts w:ascii="Book Antiqua" w:eastAsia="宋体" w:hAnsi="Book Antiqua" w:cs="宋体"/>
        </w:rPr>
        <w:t xml:space="preserve"> and </w:t>
      </w:r>
      <w:proofErr w:type="spellStart"/>
      <w:r w:rsidRPr="00D247A6">
        <w:rPr>
          <w:rFonts w:ascii="Book Antiqua" w:eastAsia="宋体" w:hAnsi="Book Antiqua" w:cs="宋体"/>
        </w:rPr>
        <w:t>simulated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controls</w:t>
      </w:r>
      <w:proofErr w:type="spellEnd"/>
      <w:r w:rsidRPr="00D247A6">
        <w:rPr>
          <w:rFonts w:ascii="Book Antiqua" w:eastAsia="宋体" w:hAnsi="Book Antiqua" w:cs="宋体"/>
        </w:rPr>
        <w:t xml:space="preserve">: 5-year </w:t>
      </w:r>
      <w:proofErr w:type="spellStart"/>
      <w:r w:rsidRPr="00D247A6">
        <w:rPr>
          <w:rFonts w:ascii="Book Antiqua" w:eastAsia="宋体" w:hAnsi="Book Antiqua" w:cs="宋体"/>
        </w:rPr>
        <w:t>survival</w:t>
      </w:r>
      <w:proofErr w:type="spellEnd"/>
      <w:r w:rsidRPr="00D247A6">
        <w:rPr>
          <w:rFonts w:ascii="Book Antiqua" w:eastAsia="宋体" w:hAnsi="Book Antiqua" w:cs="宋体"/>
        </w:rPr>
        <w:t>. Multi-centre group. </w:t>
      </w:r>
      <w:r w:rsidRPr="00D247A6">
        <w:rPr>
          <w:rFonts w:ascii="Book Antiqua" w:eastAsia="宋体" w:hAnsi="Book Antiqua" w:cs="宋体"/>
          <w:i/>
          <w:iCs/>
        </w:rPr>
        <w:t xml:space="preserve">J </w:t>
      </w:r>
      <w:proofErr w:type="spellStart"/>
      <w:r w:rsidRPr="00D247A6">
        <w:rPr>
          <w:rFonts w:ascii="Book Antiqua" w:eastAsia="宋体" w:hAnsi="Book Antiqua" w:cs="宋体"/>
          <w:i/>
          <w:iCs/>
        </w:rPr>
        <w:t>Hepatol</w:t>
      </w:r>
      <w:proofErr w:type="spellEnd"/>
      <w:r w:rsidRPr="00D247A6">
        <w:rPr>
          <w:rFonts w:ascii="Book Antiqua" w:eastAsia="宋体" w:hAnsi="Book Antiqua" w:cs="宋体"/>
        </w:rPr>
        <w:t> 1999; </w:t>
      </w:r>
      <w:r w:rsidRPr="00D247A6">
        <w:rPr>
          <w:rFonts w:ascii="Book Antiqua" w:eastAsia="宋体" w:hAnsi="Book Antiqua" w:cs="宋体"/>
          <w:b/>
          <w:bCs/>
        </w:rPr>
        <w:t>30</w:t>
      </w:r>
      <w:r w:rsidRPr="00D247A6">
        <w:rPr>
          <w:rFonts w:ascii="Book Antiqua" w:eastAsia="宋体" w:hAnsi="Book Antiqua" w:cs="宋体"/>
        </w:rPr>
        <w:t>: 1130-1137 [PMID: 10406193]</w:t>
      </w:r>
    </w:p>
    <w:p w14:paraId="55797518" w14:textId="77777777" w:rsidR="00E62ACB" w:rsidRPr="00D247A6" w:rsidRDefault="00E62ACB" w:rsidP="00E62ACB">
      <w:pPr>
        <w:spacing w:line="360" w:lineRule="auto"/>
        <w:jc w:val="both"/>
        <w:rPr>
          <w:rFonts w:ascii="Book Antiqua" w:eastAsia="宋体" w:hAnsi="Book Antiqua" w:cs="宋体"/>
        </w:rPr>
      </w:pPr>
      <w:r w:rsidRPr="00D247A6">
        <w:rPr>
          <w:rFonts w:ascii="Book Antiqua" w:eastAsia="宋体" w:hAnsi="Book Antiqua" w:cs="宋体"/>
        </w:rPr>
        <w:t>13 </w:t>
      </w:r>
      <w:proofErr w:type="spellStart"/>
      <w:r w:rsidRPr="00D247A6">
        <w:rPr>
          <w:rFonts w:ascii="Book Antiqua" w:eastAsia="宋体" w:hAnsi="Book Antiqua" w:cs="宋体"/>
          <w:b/>
          <w:bCs/>
        </w:rPr>
        <w:t>Kotlyar</w:t>
      </w:r>
      <w:proofErr w:type="spellEnd"/>
      <w:r w:rsidRPr="00D247A6">
        <w:rPr>
          <w:rFonts w:ascii="Book Antiqua" w:eastAsia="宋体" w:hAnsi="Book Antiqua" w:cs="宋体"/>
          <w:b/>
          <w:bCs/>
        </w:rPr>
        <w:t xml:space="preserve"> DS</w:t>
      </w:r>
      <w:r w:rsidRPr="00D247A6">
        <w:rPr>
          <w:rFonts w:ascii="Book Antiqua" w:eastAsia="宋体" w:hAnsi="Book Antiqua" w:cs="宋体"/>
        </w:rPr>
        <w:t xml:space="preserve">, Burke A, Campbell MS, </w:t>
      </w:r>
      <w:proofErr w:type="spellStart"/>
      <w:r w:rsidRPr="00D247A6">
        <w:rPr>
          <w:rFonts w:ascii="Book Antiqua" w:eastAsia="宋体" w:hAnsi="Book Antiqua" w:cs="宋体"/>
        </w:rPr>
        <w:t>Weinrieb</w:t>
      </w:r>
      <w:proofErr w:type="spellEnd"/>
      <w:r w:rsidRPr="00D247A6">
        <w:rPr>
          <w:rFonts w:ascii="Book Antiqua" w:eastAsia="宋体" w:hAnsi="Book Antiqua" w:cs="宋体"/>
        </w:rPr>
        <w:t xml:space="preserve"> RM. A </w:t>
      </w:r>
      <w:proofErr w:type="spellStart"/>
      <w:r w:rsidRPr="00D247A6">
        <w:rPr>
          <w:rFonts w:ascii="Book Antiqua" w:eastAsia="宋体" w:hAnsi="Book Antiqua" w:cs="宋体"/>
        </w:rPr>
        <w:t>critical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review</w:t>
      </w:r>
      <w:proofErr w:type="spellEnd"/>
      <w:r w:rsidRPr="00D247A6">
        <w:rPr>
          <w:rFonts w:ascii="Book Antiqua" w:eastAsia="宋体" w:hAnsi="Book Antiqua" w:cs="宋体"/>
        </w:rPr>
        <w:t xml:space="preserve"> of </w:t>
      </w:r>
      <w:proofErr w:type="spellStart"/>
      <w:r w:rsidRPr="00D247A6">
        <w:rPr>
          <w:rFonts w:ascii="Book Antiqua" w:eastAsia="宋体" w:hAnsi="Book Antiqua" w:cs="宋体"/>
        </w:rPr>
        <w:t>candidacy</w:t>
      </w:r>
      <w:proofErr w:type="spellEnd"/>
      <w:r w:rsidRPr="00D247A6">
        <w:rPr>
          <w:rFonts w:ascii="Book Antiqua" w:eastAsia="宋体" w:hAnsi="Book Antiqua" w:cs="宋体"/>
        </w:rPr>
        <w:t xml:space="preserve"> for </w:t>
      </w:r>
      <w:proofErr w:type="spellStart"/>
      <w:r w:rsidRPr="00D247A6">
        <w:rPr>
          <w:rFonts w:ascii="Book Antiqua" w:eastAsia="宋体" w:hAnsi="Book Antiqua" w:cs="宋体"/>
        </w:rPr>
        <w:t>orthotopic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liver</w:t>
      </w:r>
      <w:proofErr w:type="spellEnd"/>
      <w:r w:rsidRPr="00D247A6">
        <w:rPr>
          <w:rFonts w:ascii="Book Antiqua" w:eastAsia="宋体" w:hAnsi="Book Antiqua" w:cs="宋体"/>
        </w:rPr>
        <w:t xml:space="preserve"> transplantation in </w:t>
      </w:r>
      <w:proofErr w:type="spellStart"/>
      <w:r w:rsidRPr="00D247A6">
        <w:rPr>
          <w:rFonts w:ascii="Book Antiqua" w:eastAsia="宋体" w:hAnsi="Book Antiqua" w:cs="宋体"/>
        </w:rPr>
        <w:t>alcoholic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liver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disease</w:t>
      </w:r>
      <w:proofErr w:type="spellEnd"/>
      <w:r w:rsidRPr="00D247A6">
        <w:rPr>
          <w:rFonts w:ascii="Book Antiqua" w:eastAsia="宋体" w:hAnsi="Book Antiqua" w:cs="宋体"/>
        </w:rPr>
        <w:t>. </w:t>
      </w:r>
      <w:r w:rsidRPr="00D247A6">
        <w:rPr>
          <w:rFonts w:ascii="Book Antiqua" w:eastAsia="宋体" w:hAnsi="Book Antiqua" w:cs="宋体"/>
          <w:i/>
          <w:iCs/>
        </w:rPr>
        <w:t xml:space="preserve">Am J </w:t>
      </w:r>
      <w:proofErr w:type="spellStart"/>
      <w:r w:rsidRPr="00D247A6">
        <w:rPr>
          <w:rFonts w:ascii="Book Antiqua" w:eastAsia="宋体" w:hAnsi="Book Antiqua" w:cs="宋体"/>
          <w:i/>
          <w:iCs/>
        </w:rPr>
        <w:t>Gastroenterol</w:t>
      </w:r>
      <w:proofErr w:type="spellEnd"/>
      <w:r w:rsidRPr="00D247A6">
        <w:rPr>
          <w:rFonts w:ascii="Book Antiqua" w:eastAsia="宋体" w:hAnsi="Book Antiqua" w:cs="宋体"/>
        </w:rPr>
        <w:t> 2008; </w:t>
      </w:r>
      <w:r w:rsidRPr="00D247A6">
        <w:rPr>
          <w:rFonts w:ascii="Book Antiqua" w:eastAsia="宋体" w:hAnsi="Book Antiqua" w:cs="宋体"/>
          <w:b/>
          <w:bCs/>
        </w:rPr>
        <w:t>103</w:t>
      </w:r>
      <w:r w:rsidRPr="00D247A6">
        <w:rPr>
          <w:rFonts w:ascii="Book Antiqua" w:eastAsia="宋体" w:hAnsi="Book Antiqua" w:cs="宋体"/>
        </w:rPr>
        <w:t>: 734-43; quiz 744 [PMID: 18081918]</w:t>
      </w:r>
    </w:p>
    <w:p w14:paraId="2F8DEB64" w14:textId="77777777" w:rsidR="00E62ACB" w:rsidRPr="00D247A6" w:rsidRDefault="00E62ACB" w:rsidP="00E62ACB">
      <w:pPr>
        <w:spacing w:line="360" w:lineRule="auto"/>
        <w:jc w:val="both"/>
        <w:rPr>
          <w:rFonts w:ascii="Book Antiqua" w:eastAsia="宋体" w:hAnsi="Book Antiqua" w:cs="宋体"/>
        </w:rPr>
      </w:pPr>
      <w:r w:rsidRPr="00D247A6">
        <w:rPr>
          <w:rFonts w:ascii="Book Antiqua" w:eastAsia="宋体" w:hAnsi="Book Antiqua" w:cs="宋体"/>
        </w:rPr>
        <w:t>14 </w:t>
      </w:r>
      <w:proofErr w:type="spellStart"/>
      <w:r w:rsidRPr="00D247A6">
        <w:rPr>
          <w:rFonts w:ascii="Book Antiqua" w:eastAsia="宋体" w:hAnsi="Book Antiqua" w:cs="宋体"/>
          <w:b/>
          <w:bCs/>
        </w:rPr>
        <w:t>Lucey</w:t>
      </w:r>
      <w:proofErr w:type="spellEnd"/>
      <w:r w:rsidRPr="00D247A6">
        <w:rPr>
          <w:rFonts w:ascii="Book Antiqua" w:eastAsia="宋体" w:hAnsi="Book Antiqua" w:cs="宋体"/>
          <w:b/>
          <w:bCs/>
        </w:rPr>
        <w:t xml:space="preserve"> MR</w:t>
      </w:r>
      <w:r w:rsidRPr="00D247A6">
        <w:rPr>
          <w:rFonts w:ascii="Book Antiqua" w:eastAsia="宋体" w:hAnsi="Book Antiqua" w:cs="宋体"/>
        </w:rPr>
        <w:t xml:space="preserve">. </w:t>
      </w:r>
      <w:proofErr w:type="spellStart"/>
      <w:r w:rsidRPr="00D247A6">
        <w:rPr>
          <w:rFonts w:ascii="Book Antiqua" w:eastAsia="宋体" w:hAnsi="Book Antiqua" w:cs="宋体"/>
        </w:rPr>
        <w:t>Liver</w:t>
      </w:r>
      <w:proofErr w:type="spellEnd"/>
      <w:r w:rsidRPr="00D247A6">
        <w:rPr>
          <w:rFonts w:ascii="Book Antiqua" w:eastAsia="宋体" w:hAnsi="Book Antiqua" w:cs="宋体"/>
        </w:rPr>
        <w:t xml:space="preserve"> transplantation for </w:t>
      </w:r>
      <w:proofErr w:type="spellStart"/>
      <w:r w:rsidRPr="00D247A6">
        <w:rPr>
          <w:rFonts w:ascii="Book Antiqua" w:eastAsia="宋体" w:hAnsi="Book Antiqua" w:cs="宋体"/>
        </w:rPr>
        <w:t>alcoholic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liver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disease</w:t>
      </w:r>
      <w:proofErr w:type="spellEnd"/>
      <w:r w:rsidRPr="00D247A6">
        <w:rPr>
          <w:rFonts w:ascii="Book Antiqua" w:eastAsia="宋体" w:hAnsi="Book Antiqua" w:cs="宋体"/>
        </w:rPr>
        <w:t>. </w:t>
      </w:r>
      <w:r w:rsidRPr="00D247A6">
        <w:rPr>
          <w:rFonts w:ascii="Book Antiqua" w:eastAsia="宋体" w:hAnsi="Book Antiqua" w:cs="宋体"/>
          <w:i/>
          <w:iCs/>
        </w:rPr>
        <w:t xml:space="preserve">Nat </w:t>
      </w:r>
      <w:proofErr w:type="spellStart"/>
      <w:r w:rsidRPr="00D247A6">
        <w:rPr>
          <w:rFonts w:ascii="Book Antiqua" w:eastAsia="宋体" w:hAnsi="Book Antiqua" w:cs="宋体"/>
          <w:i/>
          <w:iCs/>
        </w:rPr>
        <w:t>Rev</w:t>
      </w:r>
      <w:proofErr w:type="spellEnd"/>
      <w:r w:rsidRPr="00D247A6">
        <w:rPr>
          <w:rFonts w:ascii="Book Antiqua" w:eastAsia="宋体" w:hAnsi="Book Antiqua" w:cs="宋体"/>
          <w:i/>
          <w:iCs/>
        </w:rPr>
        <w:t xml:space="preserve"> </w:t>
      </w:r>
      <w:proofErr w:type="spellStart"/>
      <w:r w:rsidRPr="00D247A6">
        <w:rPr>
          <w:rFonts w:ascii="Book Antiqua" w:eastAsia="宋体" w:hAnsi="Book Antiqua" w:cs="宋体"/>
          <w:i/>
          <w:iCs/>
        </w:rPr>
        <w:t>Gastroenterol</w:t>
      </w:r>
      <w:proofErr w:type="spellEnd"/>
      <w:r w:rsidRPr="00D247A6">
        <w:rPr>
          <w:rFonts w:ascii="Book Antiqua" w:eastAsia="宋体" w:hAnsi="Book Antiqua" w:cs="宋体"/>
          <w:i/>
          <w:iCs/>
        </w:rPr>
        <w:t xml:space="preserve"> </w:t>
      </w:r>
      <w:proofErr w:type="spellStart"/>
      <w:r w:rsidRPr="00D247A6">
        <w:rPr>
          <w:rFonts w:ascii="Book Antiqua" w:eastAsia="宋体" w:hAnsi="Book Antiqua" w:cs="宋体"/>
          <w:i/>
          <w:iCs/>
        </w:rPr>
        <w:t>Hepatol</w:t>
      </w:r>
      <w:proofErr w:type="spellEnd"/>
      <w:r w:rsidRPr="00D247A6">
        <w:rPr>
          <w:rFonts w:ascii="Book Antiqua" w:eastAsia="宋体" w:hAnsi="Book Antiqua" w:cs="宋体"/>
        </w:rPr>
        <w:t> 2014; </w:t>
      </w:r>
      <w:r w:rsidRPr="00D247A6">
        <w:rPr>
          <w:rFonts w:ascii="Book Antiqua" w:eastAsia="宋体" w:hAnsi="Book Antiqua" w:cs="宋体"/>
          <w:b/>
          <w:bCs/>
        </w:rPr>
        <w:t>11</w:t>
      </w:r>
      <w:r w:rsidRPr="00D247A6">
        <w:rPr>
          <w:rFonts w:ascii="Book Antiqua" w:eastAsia="宋体" w:hAnsi="Book Antiqua" w:cs="宋体"/>
        </w:rPr>
        <w:t>: 300-307 [PMID: 24393837]</w:t>
      </w:r>
    </w:p>
    <w:p w14:paraId="728C34B7" w14:textId="77777777" w:rsidR="00E62ACB" w:rsidRPr="00D247A6" w:rsidRDefault="00E62ACB" w:rsidP="00E62ACB">
      <w:pPr>
        <w:spacing w:line="360" w:lineRule="auto"/>
        <w:jc w:val="both"/>
        <w:rPr>
          <w:rFonts w:ascii="Book Antiqua" w:eastAsia="宋体" w:hAnsi="Book Antiqua" w:cs="宋体"/>
        </w:rPr>
      </w:pPr>
      <w:r w:rsidRPr="00D247A6">
        <w:rPr>
          <w:rFonts w:ascii="Book Antiqua" w:eastAsia="宋体" w:hAnsi="Book Antiqua" w:cs="宋体"/>
        </w:rPr>
        <w:t>15 </w:t>
      </w:r>
      <w:r w:rsidRPr="00D247A6">
        <w:rPr>
          <w:rFonts w:ascii="Book Antiqua" w:eastAsia="宋体" w:hAnsi="Book Antiqua" w:cs="宋体"/>
          <w:b/>
          <w:bCs/>
        </w:rPr>
        <w:t>Faure S</w:t>
      </w:r>
      <w:r w:rsidRPr="00D247A6">
        <w:rPr>
          <w:rFonts w:ascii="Book Antiqua" w:eastAsia="宋体" w:hAnsi="Book Antiqua" w:cs="宋体"/>
        </w:rPr>
        <w:t xml:space="preserve">, </w:t>
      </w:r>
      <w:proofErr w:type="spellStart"/>
      <w:r w:rsidRPr="00D247A6">
        <w:rPr>
          <w:rFonts w:ascii="Book Antiqua" w:eastAsia="宋体" w:hAnsi="Book Antiqua" w:cs="宋体"/>
        </w:rPr>
        <w:t>Herrero</w:t>
      </w:r>
      <w:proofErr w:type="spellEnd"/>
      <w:r w:rsidRPr="00D247A6">
        <w:rPr>
          <w:rFonts w:ascii="Book Antiqua" w:eastAsia="宋体" w:hAnsi="Book Antiqua" w:cs="宋体"/>
        </w:rPr>
        <w:t xml:space="preserve"> A, Jung B, </w:t>
      </w:r>
      <w:proofErr w:type="spellStart"/>
      <w:r w:rsidRPr="00D247A6">
        <w:rPr>
          <w:rFonts w:ascii="Book Antiqua" w:eastAsia="宋体" w:hAnsi="Book Antiqua" w:cs="宋体"/>
        </w:rPr>
        <w:t>Duny</w:t>
      </w:r>
      <w:proofErr w:type="spellEnd"/>
      <w:r w:rsidRPr="00D247A6">
        <w:rPr>
          <w:rFonts w:ascii="Book Antiqua" w:eastAsia="宋体" w:hAnsi="Book Antiqua" w:cs="宋体"/>
        </w:rPr>
        <w:t xml:space="preserve"> Y, </w:t>
      </w:r>
      <w:proofErr w:type="spellStart"/>
      <w:r w:rsidRPr="00D247A6">
        <w:rPr>
          <w:rFonts w:ascii="Book Antiqua" w:eastAsia="宋体" w:hAnsi="Book Antiqua" w:cs="宋体"/>
        </w:rPr>
        <w:t>Daures</w:t>
      </w:r>
      <w:proofErr w:type="spellEnd"/>
      <w:r w:rsidRPr="00D247A6">
        <w:rPr>
          <w:rFonts w:ascii="Book Antiqua" w:eastAsia="宋体" w:hAnsi="Book Antiqua" w:cs="宋体"/>
        </w:rPr>
        <w:t xml:space="preserve"> JP, Mura T, </w:t>
      </w:r>
      <w:proofErr w:type="spellStart"/>
      <w:r w:rsidRPr="00D247A6">
        <w:rPr>
          <w:rFonts w:ascii="Book Antiqua" w:eastAsia="宋体" w:hAnsi="Book Antiqua" w:cs="宋体"/>
        </w:rPr>
        <w:t>Assenat</w:t>
      </w:r>
      <w:proofErr w:type="spellEnd"/>
      <w:r w:rsidRPr="00D247A6">
        <w:rPr>
          <w:rFonts w:ascii="Book Antiqua" w:eastAsia="宋体" w:hAnsi="Book Antiqua" w:cs="宋体"/>
        </w:rPr>
        <w:t xml:space="preserve"> E, Bismuth M, </w:t>
      </w:r>
      <w:proofErr w:type="spellStart"/>
      <w:r w:rsidRPr="00D247A6">
        <w:rPr>
          <w:rFonts w:ascii="Book Antiqua" w:eastAsia="宋体" w:hAnsi="Book Antiqua" w:cs="宋体"/>
        </w:rPr>
        <w:t>Bouyabrine</w:t>
      </w:r>
      <w:proofErr w:type="spellEnd"/>
      <w:r w:rsidRPr="00D247A6">
        <w:rPr>
          <w:rFonts w:ascii="Book Antiqua" w:eastAsia="宋体" w:hAnsi="Book Antiqua" w:cs="宋体"/>
        </w:rPr>
        <w:t xml:space="preserve"> H, Donnadieu-Rigole H, Navarro F, </w:t>
      </w:r>
      <w:proofErr w:type="spellStart"/>
      <w:r w:rsidRPr="00D247A6">
        <w:rPr>
          <w:rFonts w:ascii="Book Antiqua" w:eastAsia="宋体" w:hAnsi="Book Antiqua" w:cs="宋体"/>
        </w:rPr>
        <w:t>Jaber</w:t>
      </w:r>
      <w:proofErr w:type="spellEnd"/>
      <w:r w:rsidRPr="00D247A6">
        <w:rPr>
          <w:rFonts w:ascii="Book Antiqua" w:eastAsia="宋体" w:hAnsi="Book Antiqua" w:cs="宋体"/>
        </w:rPr>
        <w:t xml:space="preserve"> S, Larrey D, Pageaux GP. Excessive </w:t>
      </w:r>
      <w:proofErr w:type="spellStart"/>
      <w:r w:rsidRPr="00D247A6">
        <w:rPr>
          <w:rFonts w:ascii="Book Antiqua" w:eastAsia="宋体" w:hAnsi="Book Antiqua" w:cs="宋体"/>
        </w:rPr>
        <w:t>alcohol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consumption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after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liver</w:t>
      </w:r>
      <w:proofErr w:type="spellEnd"/>
      <w:r w:rsidRPr="00D247A6">
        <w:rPr>
          <w:rFonts w:ascii="Book Antiqua" w:eastAsia="宋体" w:hAnsi="Book Antiqua" w:cs="宋体"/>
        </w:rPr>
        <w:t xml:space="preserve"> transplantation impacts on long-</w:t>
      </w:r>
      <w:proofErr w:type="spellStart"/>
      <w:r w:rsidRPr="00D247A6">
        <w:rPr>
          <w:rFonts w:ascii="Book Antiqua" w:eastAsia="宋体" w:hAnsi="Book Antiqua" w:cs="宋体"/>
        </w:rPr>
        <w:t>term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survival</w:t>
      </w:r>
      <w:proofErr w:type="spellEnd"/>
      <w:r w:rsidRPr="00D247A6">
        <w:rPr>
          <w:rFonts w:ascii="Book Antiqua" w:eastAsia="宋体" w:hAnsi="Book Antiqua" w:cs="宋体"/>
        </w:rPr>
        <w:t xml:space="preserve">, </w:t>
      </w:r>
      <w:proofErr w:type="spellStart"/>
      <w:r w:rsidRPr="00D247A6">
        <w:rPr>
          <w:rFonts w:ascii="Book Antiqua" w:eastAsia="宋体" w:hAnsi="Book Antiqua" w:cs="宋体"/>
        </w:rPr>
        <w:t>whatever</w:t>
      </w:r>
      <w:proofErr w:type="spellEnd"/>
      <w:r w:rsidRPr="00D247A6">
        <w:rPr>
          <w:rFonts w:ascii="Book Antiqua" w:eastAsia="宋体" w:hAnsi="Book Antiqua" w:cs="宋体"/>
        </w:rPr>
        <w:t xml:space="preserve"> the </w:t>
      </w:r>
      <w:proofErr w:type="spellStart"/>
      <w:r w:rsidRPr="00D247A6">
        <w:rPr>
          <w:rFonts w:ascii="Book Antiqua" w:eastAsia="宋体" w:hAnsi="Book Antiqua" w:cs="宋体"/>
        </w:rPr>
        <w:t>primary</w:t>
      </w:r>
      <w:proofErr w:type="spellEnd"/>
      <w:r w:rsidRPr="00D247A6">
        <w:rPr>
          <w:rFonts w:ascii="Book Antiqua" w:eastAsia="宋体" w:hAnsi="Book Antiqua" w:cs="宋体"/>
        </w:rPr>
        <w:t xml:space="preserve"> indication. </w:t>
      </w:r>
      <w:r w:rsidRPr="00D247A6">
        <w:rPr>
          <w:rFonts w:ascii="Book Antiqua" w:eastAsia="宋体" w:hAnsi="Book Antiqua" w:cs="宋体"/>
          <w:i/>
          <w:iCs/>
        </w:rPr>
        <w:t xml:space="preserve">J </w:t>
      </w:r>
      <w:proofErr w:type="spellStart"/>
      <w:r w:rsidRPr="00D247A6">
        <w:rPr>
          <w:rFonts w:ascii="Book Antiqua" w:eastAsia="宋体" w:hAnsi="Book Antiqua" w:cs="宋体"/>
          <w:i/>
          <w:iCs/>
        </w:rPr>
        <w:t>Hepatol</w:t>
      </w:r>
      <w:proofErr w:type="spellEnd"/>
      <w:r w:rsidRPr="00D247A6">
        <w:rPr>
          <w:rFonts w:ascii="Book Antiqua" w:eastAsia="宋体" w:hAnsi="Book Antiqua" w:cs="宋体"/>
        </w:rPr>
        <w:t> 2012; </w:t>
      </w:r>
      <w:r w:rsidRPr="00D247A6">
        <w:rPr>
          <w:rFonts w:ascii="Book Antiqua" w:eastAsia="宋体" w:hAnsi="Book Antiqua" w:cs="宋体"/>
          <w:b/>
          <w:bCs/>
        </w:rPr>
        <w:t>57</w:t>
      </w:r>
      <w:r w:rsidRPr="00D247A6">
        <w:rPr>
          <w:rFonts w:ascii="Book Antiqua" w:eastAsia="宋体" w:hAnsi="Book Antiqua" w:cs="宋体"/>
        </w:rPr>
        <w:t>: 306-312 [PMID: 22521352 DOI: 10.1016/j.jhep.2012.03.014]</w:t>
      </w:r>
    </w:p>
    <w:p w14:paraId="07CF4513" w14:textId="77777777" w:rsidR="00E62ACB" w:rsidRPr="00D247A6" w:rsidRDefault="00E62ACB" w:rsidP="00E62ACB">
      <w:pPr>
        <w:spacing w:line="360" w:lineRule="auto"/>
        <w:jc w:val="both"/>
        <w:rPr>
          <w:rFonts w:ascii="Book Antiqua" w:eastAsia="宋体" w:hAnsi="Book Antiqua" w:cs="宋体"/>
        </w:rPr>
      </w:pPr>
      <w:r w:rsidRPr="00D247A6">
        <w:rPr>
          <w:rFonts w:ascii="Book Antiqua" w:eastAsia="宋体" w:hAnsi="Book Antiqua" w:cs="宋体"/>
        </w:rPr>
        <w:t>16 </w:t>
      </w:r>
      <w:proofErr w:type="spellStart"/>
      <w:r w:rsidRPr="00D247A6">
        <w:rPr>
          <w:rFonts w:ascii="Book Antiqua" w:eastAsia="宋体" w:hAnsi="Book Antiqua" w:cs="宋体"/>
          <w:b/>
          <w:bCs/>
        </w:rPr>
        <w:t>Rice</w:t>
      </w:r>
      <w:proofErr w:type="spellEnd"/>
      <w:r w:rsidRPr="00D247A6">
        <w:rPr>
          <w:rFonts w:ascii="Book Antiqua" w:eastAsia="宋体" w:hAnsi="Book Antiqua" w:cs="宋体"/>
          <w:b/>
          <w:bCs/>
        </w:rPr>
        <w:t xml:space="preserve"> JP</w:t>
      </w:r>
      <w:r w:rsidRPr="00D247A6">
        <w:rPr>
          <w:rFonts w:ascii="Book Antiqua" w:eastAsia="宋体" w:hAnsi="Book Antiqua" w:cs="宋体"/>
        </w:rPr>
        <w:t xml:space="preserve">, </w:t>
      </w:r>
      <w:proofErr w:type="spellStart"/>
      <w:r w:rsidRPr="00D247A6">
        <w:rPr>
          <w:rFonts w:ascii="Book Antiqua" w:eastAsia="宋体" w:hAnsi="Book Antiqua" w:cs="宋体"/>
        </w:rPr>
        <w:t>Eickhoff</w:t>
      </w:r>
      <w:proofErr w:type="spellEnd"/>
      <w:r w:rsidRPr="00D247A6">
        <w:rPr>
          <w:rFonts w:ascii="Book Antiqua" w:eastAsia="宋体" w:hAnsi="Book Antiqua" w:cs="宋体"/>
        </w:rPr>
        <w:t xml:space="preserve"> J, Agni R, </w:t>
      </w:r>
      <w:proofErr w:type="spellStart"/>
      <w:r w:rsidRPr="00D247A6">
        <w:rPr>
          <w:rFonts w:ascii="Book Antiqua" w:eastAsia="宋体" w:hAnsi="Book Antiqua" w:cs="宋体"/>
        </w:rPr>
        <w:t>Ghufran</w:t>
      </w:r>
      <w:proofErr w:type="spellEnd"/>
      <w:r w:rsidRPr="00D247A6">
        <w:rPr>
          <w:rFonts w:ascii="Book Antiqua" w:eastAsia="宋体" w:hAnsi="Book Antiqua" w:cs="宋体"/>
        </w:rPr>
        <w:t xml:space="preserve"> A, </w:t>
      </w:r>
      <w:proofErr w:type="spellStart"/>
      <w:r w:rsidRPr="00D247A6">
        <w:rPr>
          <w:rFonts w:ascii="Book Antiqua" w:eastAsia="宋体" w:hAnsi="Book Antiqua" w:cs="宋体"/>
        </w:rPr>
        <w:t>Brahmbhatt</w:t>
      </w:r>
      <w:proofErr w:type="spellEnd"/>
      <w:r w:rsidRPr="00D247A6">
        <w:rPr>
          <w:rFonts w:ascii="Book Antiqua" w:eastAsia="宋体" w:hAnsi="Book Antiqua" w:cs="宋体"/>
        </w:rPr>
        <w:t xml:space="preserve"> R, </w:t>
      </w:r>
      <w:proofErr w:type="spellStart"/>
      <w:r w:rsidRPr="00D247A6">
        <w:rPr>
          <w:rFonts w:ascii="Book Antiqua" w:eastAsia="宋体" w:hAnsi="Book Antiqua" w:cs="宋体"/>
        </w:rPr>
        <w:t>Lucey</w:t>
      </w:r>
      <w:proofErr w:type="spellEnd"/>
      <w:r w:rsidRPr="00D247A6">
        <w:rPr>
          <w:rFonts w:ascii="Book Antiqua" w:eastAsia="宋体" w:hAnsi="Book Antiqua" w:cs="宋体"/>
        </w:rPr>
        <w:t xml:space="preserve"> MR. Abusive </w:t>
      </w:r>
      <w:proofErr w:type="spellStart"/>
      <w:r w:rsidRPr="00D247A6">
        <w:rPr>
          <w:rFonts w:ascii="Book Antiqua" w:eastAsia="宋体" w:hAnsi="Book Antiqua" w:cs="宋体"/>
        </w:rPr>
        <w:t>drinking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after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liver</w:t>
      </w:r>
      <w:proofErr w:type="spellEnd"/>
      <w:r w:rsidRPr="00D247A6">
        <w:rPr>
          <w:rFonts w:ascii="Book Antiqua" w:eastAsia="宋体" w:hAnsi="Book Antiqua" w:cs="宋体"/>
        </w:rPr>
        <w:t xml:space="preserve"> transplantation </w:t>
      </w:r>
      <w:proofErr w:type="spellStart"/>
      <w:r w:rsidRPr="00D247A6">
        <w:rPr>
          <w:rFonts w:ascii="Book Antiqua" w:eastAsia="宋体" w:hAnsi="Book Antiqua" w:cs="宋体"/>
        </w:rPr>
        <w:t>is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associated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with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allograft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loss</w:t>
      </w:r>
      <w:proofErr w:type="spellEnd"/>
      <w:r w:rsidRPr="00D247A6">
        <w:rPr>
          <w:rFonts w:ascii="Book Antiqua" w:eastAsia="宋体" w:hAnsi="Book Antiqua" w:cs="宋体"/>
        </w:rPr>
        <w:t xml:space="preserve"> and </w:t>
      </w:r>
      <w:proofErr w:type="spellStart"/>
      <w:r w:rsidRPr="00D247A6">
        <w:rPr>
          <w:rFonts w:ascii="Book Antiqua" w:eastAsia="宋体" w:hAnsi="Book Antiqua" w:cs="宋体"/>
        </w:rPr>
        <w:t>advanced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allograft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fibrosis</w:t>
      </w:r>
      <w:proofErr w:type="spellEnd"/>
      <w:r w:rsidRPr="00D247A6">
        <w:rPr>
          <w:rFonts w:ascii="Book Antiqua" w:eastAsia="宋体" w:hAnsi="Book Antiqua" w:cs="宋体"/>
        </w:rPr>
        <w:t>. </w:t>
      </w:r>
      <w:proofErr w:type="spellStart"/>
      <w:r w:rsidRPr="00D247A6">
        <w:rPr>
          <w:rFonts w:ascii="Book Antiqua" w:eastAsia="宋体" w:hAnsi="Book Antiqua" w:cs="宋体"/>
          <w:i/>
          <w:iCs/>
        </w:rPr>
        <w:t>Liver</w:t>
      </w:r>
      <w:proofErr w:type="spellEnd"/>
      <w:r w:rsidRPr="00D247A6">
        <w:rPr>
          <w:rFonts w:ascii="Book Antiqua" w:eastAsia="宋体" w:hAnsi="Book Antiqua" w:cs="宋体"/>
          <w:i/>
          <w:iCs/>
        </w:rPr>
        <w:t xml:space="preserve"> </w:t>
      </w:r>
      <w:proofErr w:type="spellStart"/>
      <w:r w:rsidRPr="00D247A6">
        <w:rPr>
          <w:rFonts w:ascii="Book Antiqua" w:eastAsia="宋体" w:hAnsi="Book Antiqua" w:cs="宋体"/>
          <w:i/>
          <w:iCs/>
        </w:rPr>
        <w:t>Transpl</w:t>
      </w:r>
      <w:proofErr w:type="spellEnd"/>
      <w:r w:rsidRPr="00D247A6">
        <w:rPr>
          <w:rFonts w:ascii="Book Antiqua" w:eastAsia="宋体" w:hAnsi="Book Antiqua" w:cs="宋体"/>
        </w:rPr>
        <w:t> 2013; </w:t>
      </w:r>
      <w:r w:rsidRPr="00D247A6">
        <w:rPr>
          <w:rFonts w:ascii="Book Antiqua" w:eastAsia="宋体" w:hAnsi="Book Antiqua" w:cs="宋体"/>
          <w:b/>
          <w:bCs/>
        </w:rPr>
        <w:t>19</w:t>
      </w:r>
      <w:r w:rsidRPr="00D247A6">
        <w:rPr>
          <w:rFonts w:ascii="Book Antiqua" w:eastAsia="宋体" w:hAnsi="Book Antiqua" w:cs="宋体"/>
        </w:rPr>
        <w:t>: 1377-1386 [PMID: 24115392 DOI: 10.1002/lt.23762]</w:t>
      </w:r>
    </w:p>
    <w:p w14:paraId="35998F4B" w14:textId="77777777" w:rsidR="00E62ACB" w:rsidRPr="00D247A6" w:rsidRDefault="00E62ACB" w:rsidP="00E62ACB">
      <w:pPr>
        <w:spacing w:line="360" w:lineRule="auto"/>
        <w:jc w:val="both"/>
        <w:rPr>
          <w:rFonts w:ascii="Book Antiqua" w:eastAsia="宋体" w:hAnsi="Book Antiqua" w:cs="宋体"/>
        </w:rPr>
      </w:pPr>
      <w:r w:rsidRPr="00D247A6">
        <w:rPr>
          <w:rFonts w:ascii="Book Antiqua" w:eastAsia="宋体" w:hAnsi="Book Antiqua" w:cs="宋体"/>
        </w:rPr>
        <w:t>17 </w:t>
      </w:r>
      <w:r w:rsidRPr="00D247A6">
        <w:rPr>
          <w:rFonts w:ascii="Book Antiqua" w:eastAsia="宋体" w:hAnsi="Book Antiqua" w:cs="宋体"/>
          <w:b/>
          <w:bCs/>
        </w:rPr>
        <w:t>Dom G</w:t>
      </w:r>
      <w:r w:rsidRPr="00D247A6">
        <w:rPr>
          <w:rFonts w:ascii="Book Antiqua" w:eastAsia="宋体" w:hAnsi="Book Antiqua" w:cs="宋体"/>
        </w:rPr>
        <w:t xml:space="preserve">, </w:t>
      </w:r>
      <w:proofErr w:type="spellStart"/>
      <w:r w:rsidRPr="00D247A6">
        <w:rPr>
          <w:rFonts w:ascii="Book Antiqua" w:eastAsia="宋体" w:hAnsi="Book Antiqua" w:cs="宋体"/>
        </w:rPr>
        <w:t>Peuskens</w:t>
      </w:r>
      <w:proofErr w:type="spellEnd"/>
      <w:r w:rsidRPr="00D247A6">
        <w:rPr>
          <w:rFonts w:ascii="Book Antiqua" w:eastAsia="宋体" w:hAnsi="Book Antiqua" w:cs="宋体"/>
        </w:rPr>
        <w:t xml:space="preserve"> H. Addiction </w:t>
      </w:r>
      <w:proofErr w:type="spellStart"/>
      <w:r w:rsidRPr="00D247A6">
        <w:rPr>
          <w:rFonts w:ascii="Book Antiqua" w:eastAsia="宋体" w:hAnsi="Book Antiqua" w:cs="宋体"/>
        </w:rPr>
        <w:t>specialist's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role</w:t>
      </w:r>
      <w:proofErr w:type="spellEnd"/>
      <w:r w:rsidRPr="00D247A6">
        <w:rPr>
          <w:rFonts w:ascii="Book Antiqua" w:eastAsia="宋体" w:hAnsi="Book Antiqua" w:cs="宋体"/>
        </w:rPr>
        <w:t xml:space="preserve"> in </w:t>
      </w:r>
      <w:proofErr w:type="spellStart"/>
      <w:r w:rsidRPr="00D247A6">
        <w:rPr>
          <w:rFonts w:ascii="Book Antiqua" w:eastAsia="宋体" w:hAnsi="Book Antiqua" w:cs="宋体"/>
        </w:rPr>
        <w:t>liver</w:t>
      </w:r>
      <w:proofErr w:type="spellEnd"/>
      <w:r w:rsidRPr="00D247A6">
        <w:rPr>
          <w:rFonts w:ascii="Book Antiqua" w:eastAsia="宋体" w:hAnsi="Book Antiqua" w:cs="宋体"/>
        </w:rPr>
        <w:t xml:space="preserve"> transplantation </w:t>
      </w:r>
      <w:proofErr w:type="spellStart"/>
      <w:r w:rsidRPr="00D247A6">
        <w:rPr>
          <w:rFonts w:ascii="Book Antiqua" w:eastAsia="宋体" w:hAnsi="Book Antiqua" w:cs="宋体"/>
        </w:rPr>
        <w:t>procedures</w:t>
      </w:r>
      <w:proofErr w:type="spellEnd"/>
      <w:r w:rsidRPr="00D247A6">
        <w:rPr>
          <w:rFonts w:ascii="Book Antiqua" w:eastAsia="宋体" w:hAnsi="Book Antiqua" w:cs="宋体"/>
        </w:rPr>
        <w:t xml:space="preserve"> for </w:t>
      </w:r>
      <w:proofErr w:type="spellStart"/>
      <w:r w:rsidRPr="00D247A6">
        <w:rPr>
          <w:rFonts w:ascii="Book Antiqua" w:eastAsia="宋体" w:hAnsi="Book Antiqua" w:cs="宋体"/>
        </w:rPr>
        <w:t>alcoholic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liver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disease</w:t>
      </w:r>
      <w:proofErr w:type="spellEnd"/>
      <w:r w:rsidRPr="00D247A6">
        <w:rPr>
          <w:rFonts w:ascii="Book Antiqua" w:eastAsia="宋体" w:hAnsi="Book Antiqua" w:cs="宋体"/>
        </w:rPr>
        <w:t>. </w:t>
      </w:r>
      <w:r w:rsidRPr="00D247A6">
        <w:rPr>
          <w:rFonts w:ascii="Book Antiqua" w:eastAsia="宋体" w:hAnsi="Book Antiqua" w:cs="宋体"/>
          <w:i/>
          <w:iCs/>
        </w:rPr>
        <w:t xml:space="preserve">World J </w:t>
      </w:r>
      <w:proofErr w:type="spellStart"/>
      <w:r w:rsidRPr="00D247A6">
        <w:rPr>
          <w:rFonts w:ascii="Book Antiqua" w:eastAsia="宋体" w:hAnsi="Book Antiqua" w:cs="宋体"/>
          <w:i/>
          <w:iCs/>
        </w:rPr>
        <w:t>Hepatol</w:t>
      </w:r>
      <w:proofErr w:type="spellEnd"/>
      <w:r w:rsidRPr="00D247A6">
        <w:rPr>
          <w:rFonts w:ascii="Book Antiqua" w:eastAsia="宋体" w:hAnsi="Book Antiqua" w:cs="宋体"/>
        </w:rPr>
        <w:t> 2015; </w:t>
      </w:r>
      <w:r w:rsidRPr="00D247A6">
        <w:rPr>
          <w:rFonts w:ascii="Book Antiqua" w:eastAsia="宋体" w:hAnsi="Book Antiqua" w:cs="宋体"/>
          <w:b/>
          <w:bCs/>
        </w:rPr>
        <w:t>7</w:t>
      </w:r>
      <w:r w:rsidRPr="00D247A6">
        <w:rPr>
          <w:rFonts w:ascii="Book Antiqua" w:eastAsia="宋体" w:hAnsi="Book Antiqua" w:cs="宋体"/>
        </w:rPr>
        <w:t>: 2091-2099 [PMID: 26301051 DOI: 10.4254/wjh.v7.i17.2091]</w:t>
      </w:r>
    </w:p>
    <w:p w14:paraId="5F1AFC39" w14:textId="77777777" w:rsidR="00E62ACB" w:rsidRPr="00D247A6" w:rsidRDefault="00E62ACB" w:rsidP="00E62ACB">
      <w:pPr>
        <w:spacing w:line="360" w:lineRule="auto"/>
        <w:jc w:val="both"/>
        <w:rPr>
          <w:rFonts w:ascii="Book Antiqua" w:eastAsia="宋体" w:hAnsi="Book Antiqua" w:cs="宋体"/>
        </w:rPr>
      </w:pPr>
      <w:r w:rsidRPr="00D247A6">
        <w:rPr>
          <w:rFonts w:ascii="Book Antiqua" w:eastAsia="宋体" w:hAnsi="Book Antiqua" w:cs="宋体"/>
        </w:rPr>
        <w:t>18 </w:t>
      </w:r>
      <w:r w:rsidRPr="00D247A6">
        <w:rPr>
          <w:rFonts w:ascii="Book Antiqua" w:eastAsia="宋体" w:hAnsi="Book Antiqua" w:cs="宋体"/>
          <w:b/>
          <w:bCs/>
        </w:rPr>
        <w:t>Pageaux GP</w:t>
      </w:r>
      <w:r w:rsidRPr="00D247A6">
        <w:rPr>
          <w:rFonts w:ascii="Book Antiqua" w:eastAsia="宋体" w:hAnsi="Book Antiqua" w:cs="宋体"/>
        </w:rPr>
        <w:t xml:space="preserve">, Bismuth M, </w:t>
      </w:r>
      <w:proofErr w:type="spellStart"/>
      <w:r w:rsidRPr="00D247A6">
        <w:rPr>
          <w:rFonts w:ascii="Book Antiqua" w:eastAsia="宋体" w:hAnsi="Book Antiqua" w:cs="宋体"/>
        </w:rPr>
        <w:t>Perney</w:t>
      </w:r>
      <w:proofErr w:type="spellEnd"/>
      <w:r w:rsidRPr="00D247A6">
        <w:rPr>
          <w:rFonts w:ascii="Book Antiqua" w:eastAsia="宋体" w:hAnsi="Book Antiqua" w:cs="宋体"/>
        </w:rPr>
        <w:t xml:space="preserve"> P, Costes V, </w:t>
      </w:r>
      <w:proofErr w:type="spellStart"/>
      <w:r w:rsidRPr="00D247A6">
        <w:rPr>
          <w:rFonts w:ascii="Book Antiqua" w:eastAsia="宋体" w:hAnsi="Book Antiqua" w:cs="宋体"/>
        </w:rPr>
        <w:t>Jaber</w:t>
      </w:r>
      <w:proofErr w:type="spellEnd"/>
      <w:r w:rsidRPr="00D247A6">
        <w:rPr>
          <w:rFonts w:ascii="Book Antiqua" w:eastAsia="宋体" w:hAnsi="Book Antiqua" w:cs="宋体"/>
        </w:rPr>
        <w:t xml:space="preserve"> S, </w:t>
      </w:r>
      <w:proofErr w:type="spellStart"/>
      <w:r w:rsidRPr="00D247A6">
        <w:rPr>
          <w:rFonts w:ascii="Book Antiqua" w:eastAsia="宋体" w:hAnsi="Book Antiqua" w:cs="宋体"/>
        </w:rPr>
        <w:t>Possoz</w:t>
      </w:r>
      <w:proofErr w:type="spellEnd"/>
      <w:r w:rsidRPr="00D247A6">
        <w:rPr>
          <w:rFonts w:ascii="Book Antiqua" w:eastAsia="宋体" w:hAnsi="Book Antiqua" w:cs="宋体"/>
        </w:rPr>
        <w:t xml:space="preserve"> P, Fabre JM, Navarro F, Blanc P, Domergue J, </w:t>
      </w:r>
      <w:proofErr w:type="spellStart"/>
      <w:r w:rsidRPr="00D247A6">
        <w:rPr>
          <w:rFonts w:ascii="Book Antiqua" w:eastAsia="宋体" w:hAnsi="Book Antiqua" w:cs="宋体"/>
        </w:rPr>
        <w:t>Eledjam</w:t>
      </w:r>
      <w:proofErr w:type="spellEnd"/>
      <w:r w:rsidRPr="00D247A6">
        <w:rPr>
          <w:rFonts w:ascii="Book Antiqua" w:eastAsia="宋体" w:hAnsi="Book Antiqua" w:cs="宋体"/>
        </w:rPr>
        <w:t xml:space="preserve"> JJ, Larrey D. </w:t>
      </w:r>
      <w:proofErr w:type="spellStart"/>
      <w:r w:rsidRPr="00D247A6">
        <w:rPr>
          <w:rFonts w:ascii="Book Antiqua" w:eastAsia="宋体" w:hAnsi="Book Antiqua" w:cs="宋体"/>
        </w:rPr>
        <w:t>Alcohol</w:t>
      </w:r>
      <w:proofErr w:type="spellEnd"/>
      <w:r w:rsidRPr="00D247A6">
        <w:rPr>
          <w:rFonts w:ascii="Book Antiqua" w:eastAsia="宋体" w:hAnsi="Book Antiqua" w:cs="宋体"/>
        </w:rPr>
        <w:t xml:space="preserve"> relapse </w:t>
      </w:r>
      <w:proofErr w:type="spellStart"/>
      <w:r w:rsidRPr="00D247A6">
        <w:rPr>
          <w:rFonts w:ascii="Book Antiqua" w:eastAsia="宋体" w:hAnsi="Book Antiqua" w:cs="宋体"/>
        </w:rPr>
        <w:t>after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liver</w:t>
      </w:r>
      <w:proofErr w:type="spellEnd"/>
      <w:r w:rsidRPr="00D247A6">
        <w:rPr>
          <w:rFonts w:ascii="Book Antiqua" w:eastAsia="宋体" w:hAnsi="Book Antiqua" w:cs="宋体"/>
        </w:rPr>
        <w:t xml:space="preserve"> transplantation for </w:t>
      </w:r>
      <w:proofErr w:type="spellStart"/>
      <w:r w:rsidRPr="00D247A6">
        <w:rPr>
          <w:rFonts w:ascii="Book Antiqua" w:eastAsia="宋体" w:hAnsi="Book Antiqua" w:cs="宋体"/>
        </w:rPr>
        <w:t>alcoholic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liver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disease</w:t>
      </w:r>
      <w:proofErr w:type="spellEnd"/>
      <w:r w:rsidRPr="00D247A6">
        <w:rPr>
          <w:rFonts w:ascii="Book Antiqua" w:eastAsia="宋体" w:hAnsi="Book Antiqua" w:cs="宋体"/>
        </w:rPr>
        <w:t xml:space="preserve">: </w:t>
      </w:r>
      <w:proofErr w:type="spellStart"/>
      <w:r w:rsidRPr="00D247A6">
        <w:rPr>
          <w:rFonts w:ascii="Book Antiqua" w:eastAsia="宋体" w:hAnsi="Book Antiqua" w:cs="宋体"/>
        </w:rPr>
        <w:t>does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it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matter</w:t>
      </w:r>
      <w:proofErr w:type="spellEnd"/>
      <w:r w:rsidRPr="00D247A6">
        <w:rPr>
          <w:rFonts w:ascii="Book Antiqua" w:eastAsia="宋体" w:hAnsi="Book Antiqua" w:cs="宋体"/>
        </w:rPr>
        <w:t>? </w:t>
      </w:r>
      <w:r w:rsidRPr="00D247A6">
        <w:rPr>
          <w:rFonts w:ascii="Book Antiqua" w:eastAsia="宋体" w:hAnsi="Book Antiqua" w:cs="宋体"/>
          <w:i/>
          <w:iCs/>
        </w:rPr>
        <w:t xml:space="preserve">J </w:t>
      </w:r>
      <w:proofErr w:type="spellStart"/>
      <w:r w:rsidRPr="00D247A6">
        <w:rPr>
          <w:rFonts w:ascii="Book Antiqua" w:eastAsia="宋体" w:hAnsi="Book Antiqua" w:cs="宋体"/>
          <w:i/>
          <w:iCs/>
        </w:rPr>
        <w:t>Hepatol</w:t>
      </w:r>
      <w:proofErr w:type="spellEnd"/>
      <w:r w:rsidRPr="00D247A6">
        <w:rPr>
          <w:rFonts w:ascii="Book Antiqua" w:eastAsia="宋体" w:hAnsi="Book Antiqua" w:cs="宋体"/>
        </w:rPr>
        <w:t> 2003; </w:t>
      </w:r>
      <w:r w:rsidRPr="00D247A6">
        <w:rPr>
          <w:rFonts w:ascii="Book Antiqua" w:eastAsia="宋体" w:hAnsi="Book Antiqua" w:cs="宋体"/>
          <w:b/>
          <w:bCs/>
        </w:rPr>
        <w:t>38</w:t>
      </w:r>
      <w:r w:rsidRPr="00D247A6">
        <w:rPr>
          <w:rFonts w:ascii="Book Antiqua" w:eastAsia="宋体" w:hAnsi="Book Antiqua" w:cs="宋体"/>
        </w:rPr>
        <w:t>: 629-634 [PMID: 12713874]</w:t>
      </w:r>
    </w:p>
    <w:p w14:paraId="294AF797" w14:textId="77777777" w:rsidR="00E62ACB" w:rsidRPr="00D247A6" w:rsidRDefault="00E62ACB" w:rsidP="00E62ACB">
      <w:pPr>
        <w:spacing w:line="360" w:lineRule="auto"/>
        <w:jc w:val="both"/>
        <w:rPr>
          <w:rFonts w:ascii="Book Antiqua" w:eastAsia="宋体" w:hAnsi="Book Antiqua" w:cs="宋体"/>
        </w:rPr>
      </w:pPr>
      <w:r w:rsidRPr="00D247A6">
        <w:rPr>
          <w:rFonts w:ascii="Book Antiqua" w:eastAsia="宋体" w:hAnsi="Book Antiqua" w:cs="宋体"/>
        </w:rPr>
        <w:t>19 </w:t>
      </w:r>
      <w:r w:rsidRPr="00D247A6">
        <w:rPr>
          <w:rFonts w:ascii="Book Antiqua" w:eastAsia="宋体" w:hAnsi="Book Antiqua" w:cs="宋体"/>
          <w:b/>
          <w:bCs/>
        </w:rPr>
        <w:t>Karim Z</w:t>
      </w:r>
      <w:r w:rsidRPr="00D247A6">
        <w:rPr>
          <w:rFonts w:ascii="Book Antiqua" w:eastAsia="宋体" w:hAnsi="Book Antiqua" w:cs="宋体"/>
        </w:rPr>
        <w:t xml:space="preserve">, </w:t>
      </w:r>
      <w:proofErr w:type="spellStart"/>
      <w:r w:rsidRPr="00D247A6">
        <w:rPr>
          <w:rFonts w:ascii="Book Antiqua" w:eastAsia="宋体" w:hAnsi="Book Antiqua" w:cs="宋体"/>
        </w:rPr>
        <w:t>Intaraprasong</w:t>
      </w:r>
      <w:proofErr w:type="spellEnd"/>
      <w:r w:rsidRPr="00D247A6">
        <w:rPr>
          <w:rFonts w:ascii="Book Antiqua" w:eastAsia="宋体" w:hAnsi="Book Antiqua" w:cs="宋体"/>
        </w:rPr>
        <w:t xml:space="preserve"> P, </w:t>
      </w:r>
      <w:proofErr w:type="spellStart"/>
      <w:r w:rsidRPr="00D247A6">
        <w:rPr>
          <w:rFonts w:ascii="Book Antiqua" w:eastAsia="宋体" w:hAnsi="Book Antiqua" w:cs="宋体"/>
        </w:rPr>
        <w:t>Scudamore</w:t>
      </w:r>
      <w:proofErr w:type="spellEnd"/>
      <w:r w:rsidRPr="00D247A6">
        <w:rPr>
          <w:rFonts w:ascii="Book Antiqua" w:eastAsia="宋体" w:hAnsi="Book Antiqua" w:cs="宋体"/>
        </w:rPr>
        <w:t xml:space="preserve"> CH, </w:t>
      </w:r>
      <w:proofErr w:type="spellStart"/>
      <w:r w:rsidRPr="00D247A6">
        <w:rPr>
          <w:rFonts w:ascii="Book Antiqua" w:eastAsia="宋体" w:hAnsi="Book Antiqua" w:cs="宋体"/>
        </w:rPr>
        <w:t>Erb</w:t>
      </w:r>
      <w:proofErr w:type="spellEnd"/>
      <w:r w:rsidRPr="00D247A6">
        <w:rPr>
          <w:rFonts w:ascii="Book Antiqua" w:eastAsia="宋体" w:hAnsi="Book Antiqua" w:cs="宋体"/>
        </w:rPr>
        <w:t xml:space="preserve"> SR, </w:t>
      </w:r>
      <w:proofErr w:type="spellStart"/>
      <w:r w:rsidRPr="00D247A6">
        <w:rPr>
          <w:rFonts w:ascii="Book Antiqua" w:eastAsia="宋体" w:hAnsi="Book Antiqua" w:cs="宋体"/>
        </w:rPr>
        <w:t>Soos</w:t>
      </w:r>
      <w:proofErr w:type="spellEnd"/>
      <w:r w:rsidRPr="00D247A6">
        <w:rPr>
          <w:rFonts w:ascii="Book Antiqua" w:eastAsia="宋体" w:hAnsi="Book Antiqua" w:cs="宋体"/>
        </w:rPr>
        <w:t xml:space="preserve"> JG, Cheung E, Cooper P, </w:t>
      </w:r>
      <w:proofErr w:type="spellStart"/>
      <w:r w:rsidRPr="00D247A6">
        <w:rPr>
          <w:rFonts w:ascii="Book Antiqua" w:eastAsia="宋体" w:hAnsi="Book Antiqua" w:cs="宋体"/>
        </w:rPr>
        <w:t>Buzckowski</w:t>
      </w:r>
      <w:proofErr w:type="spellEnd"/>
      <w:r w:rsidRPr="00D247A6">
        <w:rPr>
          <w:rFonts w:ascii="Book Antiqua" w:eastAsia="宋体" w:hAnsi="Book Antiqua" w:cs="宋体"/>
        </w:rPr>
        <w:t xml:space="preserve"> AK, Chung SW, Steinbrecher UP, Yoshida EM. </w:t>
      </w:r>
      <w:proofErr w:type="spellStart"/>
      <w:r w:rsidRPr="00D247A6">
        <w:rPr>
          <w:rFonts w:ascii="Book Antiqua" w:eastAsia="宋体" w:hAnsi="Book Antiqua" w:cs="宋体"/>
        </w:rPr>
        <w:t>Predictors</w:t>
      </w:r>
      <w:proofErr w:type="spellEnd"/>
      <w:r w:rsidRPr="00D247A6">
        <w:rPr>
          <w:rFonts w:ascii="Book Antiqua" w:eastAsia="宋体" w:hAnsi="Book Antiqua" w:cs="宋体"/>
        </w:rPr>
        <w:t xml:space="preserve"> of relapse to </w:t>
      </w:r>
      <w:proofErr w:type="spellStart"/>
      <w:r w:rsidRPr="00D247A6">
        <w:rPr>
          <w:rFonts w:ascii="Book Antiqua" w:eastAsia="宋体" w:hAnsi="Book Antiqua" w:cs="宋体"/>
        </w:rPr>
        <w:t>significant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alcohol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drinking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after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liver</w:t>
      </w:r>
      <w:proofErr w:type="spellEnd"/>
      <w:r w:rsidRPr="00D247A6">
        <w:rPr>
          <w:rFonts w:ascii="Book Antiqua" w:eastAsia="宋体" w:hAnsi="Book Antiqua" w:cs="宋体"/>
        </w:rPr>
        <w:t xml:space="preserve"> transplantation. </w:t>
      </w:r>
      <w:r w:rsidRPr="00D247A6">
        <w:rPr>
          <w:rFonts w:ascii="Book Antiqua" w:eastAsia="宋体" w:hAnsi="Book Antiqua" w:cs="宋体"/>
          <w:i/>
          <w:iCs/>
        </w:rPr>
        <w:t xml:space="preserve">Can J </w:t>
      </w:r>
      <w:proofErr w:type="spellStart"/>
      <w:r w:rsidRPr="00D247A6">
        <w:rPr>
          <w:rFonts w:ascii="Book Antiqua" w:eastAsia="宋体" w:hAnsi="Book Antiqua" w:cs="宋体"/>
          <w:i/>
          <w:iCs/>
        </w:rPr>
        <w:t>Gastroenterol</w:t>
      </w:r>
      <w:proofErr w:type="spellEnd"/>
      <w:r w:rsidRPr="00D247A6">
        <w:rPr>
          <w:rFonts w:ascii="Book Antiqua" w:eastAsia="宋体" w:hAnsi="Book Antiqua" w:cs="宋体"/>
        </w:rPr>
        <w:t> 2010; </w:t>
      </w:r>
      <w:r w:rsidRPr="00D247A6">
        <w:rPr>
          <w:rFonts w:ascii="Book Antiqua" w:eastAsia="宋体" w:hAnsi="Book Antiqua" w:cs="宋体"/>
          <w:b/>
          <w:bCs/>
        </w:rPr>
        <w:t>24</w:t>
      </w:r>
      <w:r w:rsidRPr="00D247A6">
        <w:rPr>
          <w:rFonts w:ascii="Book Antiqua" w:eastAsia="宋体" w:hAnsi="Book Antiqua" w:cs="宋体"/>
        </w:rPr>
        <w:t>: 245-250 [PMID: 20431813]</w:t>
      </w:r>
    </w:p>
    <w:p w14:paraId="3C093060" w14:textId="77777777" w:rsidR="00E62ACB" w:rsidRPr="00D247A6" w:rsidRDefault="00E62ACB" w:rsidP="00E62ACB">
      <w:pPr>
        <w:spacing w:line="360" w:lineRule="auto"/>
        <w:jc w:val="both"/>
        <w:rPr>
          <w:rFonts w:ascii="Book Antiqua" w:eastAsia="宋体" w:hAnsi="Book Antiqua" w:cs="宋体"/>
        </w:rPr>
      </w:pPr>
      <w:r w:rsidRPr="00D247A6">
        <w:rPr>
          <w:rFonts w:ascii="Book Antiqua" w:eastAsia="宋体" w:hAnsi="Book Antiqua" w:cs="宋体"/>
        </w:rPr>
        <w:t>20 </w:t>
      </w:r>
      <w:r w:rsidRPr="00D247A6">
        <w:rPr>
          <w:rFonts w:ascii="Book Antiqua" w:eastAsia="宋体" w:hAnsi="Book Antiqua" w:cs="宋体"/>
          <w:b/>
          <w:bCs/>
        </w:rPr>
        <w:t>Rodrigue JR</w:t>
      </w:r>
      <w:r w:rsidRPr="00D247A6">
        <w:rPr>
          <w:rFonts w:ascii="Book Antiqua" w:eastAsia="宋体" w:hAnsi="Book Antiqua" w:cs="宋体"/>
        </w:rPr>
        <w:t xml:space="preserve">, </w:t>
      </w:r>
      <w:proofErr w:type="spellStart"/>
      <w:r w:rsidRPr="00D247A6">
        <w:rPr>
          <w:rFonts w:ascii="Book Antiqua" w:eastAsia="宋体" w:hAnsi="Book Antiqua" w:cs="宋体"/>
        </w:rPr>
        <w:t>Hanto</w:t>
      </w:r>
      <w:proofErr w:type="spellEnd"/>
      <w:r w:rsidRPr="00D247A6">
        <w:rPr>
          <w:rFonts w:ascii="Book Antiqua" w:eastAsia="宋体" w:hAnsi="Book Antiqua" w:cs="宋体"/>
        </w:rPr>
        <w:t xml:space="preserve"> DW, Curry MP. Substance abuse </w:t>
      </w:r>
      <w:proofErr w:type="spellStart"/>
      <w:r w:rsidRPr="00D247A6">
        <w:rPr>
          <w:rFonts w:ascii="Book Antiqua" w:eastAsia="宋体" w:hAnsi="Book Antiqua" w:cs="宋体"/>
        </w:rPr>
        <w:t>treatment</w:t>
      </w:r>
      <w:proofErr w:type="spellEnd"/>
      <w:r w:rsidRPr="00D247A6">
        <w:rPr>
          <w:rFonts w:ascii="Book Antiqua" w:eastAsia="宋体" w:hAnsi="Book Antiqua" w:cs="宋体"/>
        </w:rPr>
        <w:t xml:space="preserve"> and </w:t>
      </w:r>
      <w:proofErr w:type="spellStart"/>
      <w:r w:rsidRPr="00D247A6">
        <w:rPr>
          <w:rFonts w:ascii="Book Antiqua" w:eastAsia="宋体" w:hAnsi="Book Antiqua" w:cs="宋体"/>
        </w:rPr>
        <w:t>its</w:t>
      </w:r>
      <w:proofErr w:type="spellEnd"/>
      <w:r w:rsidRPr="00D247A6">
        <w:rPr>
          <w:rFonts w:ascii="Book Antiqua" w:eastAsia="宋体" w:hAnsi="Book Antiqua" w:cs="宋体"/>
        </w:rPr>
        <w:t xml:space="preserve"> association </w:t>
      </w:r>
      <w:proofErr w:type="spellStart"/>
      <w:r w:rsidRPr="00D247A6">
        <w:rPr>
          <w:rFonts w:ascii="Book Antiqua" w:eastAsia="宋体" w:hAnsi="Book Antiqua" w:cs="宋体"/>
        </w:rPr>
        <w:t>with</w:t>
      </w:r>
      <w:proofErr w:type="spellEnd"/>
      <w:r w:rsidRPr="00D247A6">
        <w:rPr>
          <w:rFonts w:ascii="Book Antiqua" w:eastAsia="宋体" w:hAnsi="Book Antiqua" w:cs="宋体"/>
        </w:rPr>
        <w:t xml:space="preserve"> relapse to </w:t>
      </w:r>
      <w:proofErr w:type="spellStart"/>
      <w:r w:rsidRPr="00D247A6">
        <w:rPr>
          <w:rFonts w:ascii="Book Antiqua" w:eastAsia="宋体" w:hAnsi="Book Antiqua" w:cs="宋体"/>
        </w:rPr>
        <w:t>alcohol</w:t>
      </w:r>
      <w:proofErr w:type="spellEnd"/>
      <w:r w:rsidRPr="00D247A6">
        <w:rPr>
          <w:rFonts w:ascii="Book Antiqua" w:eastAsia="宋体" w:hAnsi="Book Antiqua" w:cs="宋体"/>
        </w:rPr>
        <w:t xml:space="preserve"> use </w:t>
      </w:r>
      <w:proofErr w:type="spellStart"/>
      <w:r w:rsidRPr="00D247A6">
        <w:rPr>
          <w:rFonts w:ascii="Book Antiqua" w:eastAsia="宋体" w:hAnsi="Book Antiqua" w:cs="宋体"/>
        </w:rPr>
        <w:t>after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liver</w:t>
      </w:r>
      <w:proofErr w:type="spellEnd"/>
      <w:r w:rsidRPr="00D247A6">
        <w:rPr>
          <w:rFonts w:ascii="Book Antiqua" w:eastAsia="宋体" w:hAnsi="Book Antiqua" w:cs="宋体"/>
        </w:rPr>
        <w:t xml:space="preserve"> transplantation. </w:t>
      </w:r>
      <w:proofErr w:type="spellStart"/>
      <w:r w:rsidRPr="00D247A6">
        <w:rPr>
          <w:rFonts w:ascii="Book Antiqua" w:eastAsia="宋体" w:hAnsi="Book Antiqua" w:cs="宋体"/>
          <w:i/>
          <w:iCs/>
        </w:rPr>
        <w:t>Liver</w:t>
      </w:r>
      <w:proofErr w:type="spellEnd"/>
      <w:r w:rsidRPr="00D247A6">
        <w:rPr>
          <w:rFonts w:ascii="Book Antiqua" w:eastAsia="宋体" w:hAnsi="Book Antiqua" w:cs="宋体"/>
          <w:i/>
          <w:iCs/>
        </w:rPr>
        <w:t xml:space="preserve"> </w:t>
      </w:r>
      <w:proofErr w:type="spellStart"/>
      <w:r w:rsidRPr="00D247A6">
        <w:rPr>
          <w:rFonts w:ascii="Book Antiqua" w:eastAsia="宋体" w:hAnsi="Book Antiqua" w:cs="宋体"/>
          <w:i/>
          <w:iCs/>
        </w:rPr>
        <w:t>Transpl</w:t>
      </w:r>
      <w:proofErr w:type="spellEnd"/>
      <w:r w:rsidRPr="00D247A6">
        <w:rPr>
          <w:rFonts w:ascii="Book Antiqua" w:eastAsia="宋体" w:hAnsi="Book Antiqua" w:cs="宋体"/>
        </w:rPr>
        <w:t> 2013; </w:t>
      </w:r>
      <w:r w:rsidRPr="00D247A6">
        <w:rPr>
          <w:rFonts w:ascii="Book Antiqua" w:eastAsia="宋体" w:hAnsi="Book Antiqua" w:cs="宋体"/>
          <w:b/>
          <w:bCs/>
        </w:rPr>
        <w:t>19</w:t>
      </w:r>
      <w:r w:rsidRPr="00D247A6">
        <w:rPr>
          <w:rFonts w:ascii="Book Antiqua" w:eastAsia="宋体" w:hAnsi="Book Antiqua" w:cs="宋体"/>
        </w:rPr>
        <w:t>: 1387-1395 [PMID: 24123780 DOI: 10.1002/lt.23747]</w:t>
      </w:r>
    </w:p>
    <w:p w14:paraId="4791A885" w14:textId="77777777" w:rsidR="00E62ACB" w:rsidRPr="00D247A6" w:rsidRDefault="00E62ACB" w:rsidP="00E62ACB">
      <w:pPr>
        <w:spacing w:line="360" w:lineRule="auto"/>
        <w:jc w:val="both"/>
        <w:rPr>
          <w:rFonts w:ascii="Book Antiqua" w:eastAsia="宋体" w:hAnsi="Book Antiqua" w:cs="宋体"/>
        </w:rPr>
      </w:pPr>
      <w:r w:rsidRPr="00D247A6">
        <w:rPr>
          <w:rFonts w:ascii="Book Antiqua" w:eastAsia="宋体" w:hAnsi="Book Antiqua" w:cs="宋体"/>
        </w:rPr>
        <w:t>21 </w:t>
      </w:r>
      <w:r w:rsidRPr="00D247A6">
        <w:rPr>
          <w:rFonts w:ascii="Book Antiqua" w:eastAsia="宋体" w:hAnsi="Book Antiqua" w:cs="宋体"/>
          <w:b/>
          <w:bCs/>
        </w:rPr>
        <w:t xml:space="preserve">De </w:t>
      </w:r>
      <w:proofErr w:type="spellStart"/>
      <w:r w:rsidRPr="00D247A6">
        <w:rPr>
          <w:rFonts w:ascii="Book Antiqua" w:eastAsia="宋体" w:hAnsi="Book Antiqua" w:cs="宋体"/>
          <w:b/>
          <w:bCs/>
        </w:rPr>
        <w:t>Gottardi</w:t>
      </w:r>
      <w:proofErr w:type="spellEnd"/>
      <w:r w:rsidRPr="00D247A6">
        <w:rPr>
          <w:rFonts w:ascii="Book Antiqua" w:eastAsia="宋体" w:hAnsi="Book Antiqua" w:cs="宋体"/>
          <w:b/>
          <w:bCs/>
        </w:rPr>
        <w:t xml:space="preserve"> A</w:t>
      </w:r>
      <w:r w:rsidRPr="00D247A6">
        <w:rPr>
          <w:rFonts w:ascii="Book Antiqua" w:eastAsia="宋体" w:hAnsi="Book Antiqua" w:cs="宋体"/>
        </w:rPr>
        <w:t xml:space="preserve">, </w:t>
      </w:r>
      <w:proofErr w:type="spellStart"/>
      <w:r w:rsidRPr="00D247A6">
        <w:rPr>
          <w:rFonts w:ascii="Book Antiqua" w:eastAsia="宋体" w:hAnsi="Book Antiqua" w:cs="宋体"/>
        </w:rPr>
        <w:t>Spahr</w:t>
      </w:r>
      <w:proofErr w:type="spellEnd"/>
      <w:r w:rsidRPr="00D247A6">
        <w:rPr>
          <w:rFonts w:ascii="Book Antiqua" w:eastAsia="宋体" w:hAnsi="Book Antiqua" w:cs="宋体"/>
        </w:rPr>
        <w:t xml:space="preserve"> L, Gelez P, </w:t>
      </w:r>
      <w:proofErr w:type="spellStart"/>
      <w:r w:rsidRPr="00D247A6">
        <w:rPr>
          <w:rFonts w:ascii="Book Antiqua" w:eastAsia="宋体" w:hAnsi="Book Antiqua" w:cs="宋体"/>
        </w:rPr>
        <w:t>Morard</w:t>
      </w:r>
      <w:proofErr w:type="spellEnd"/>
      <w:r w:rsidRPr="00D247A6">
        <w:rPr>
          <w:rFonts w:ascii="Book Antiqua" w:eastAsia="宋体" w:hAnsi="Book Antiqua" w:cs="宋体"/>
        </w:rPr>
        <w:t xml:space="preserve"> I, </w:t>
      </w:r>
      <w:proofErr w:type="spellStart"/>
      <w:r w:rsidRPr="00D247A6">
        <w:rPr>
          <w:rFonts w:ascii="Book Antiqua" w:eastAsia="宋体" w:hAnsi="Book Antiqua" w:cs="宋体"/>
        </w:rPr>
        <w:t>Mentha</w:t>
      </w:r>
      <w:proofErr w:type="spellEnd"/>
      <w:r w:rsidRPr="00D247A6">
        <w:rPr>
          <w:rFonts w:ascii="Book Antiqua" w:eastAsia="宋体" w:hAnsi="Book Antiqua" w:cs="宋体"/>
        </w:rPr>
        <w:t xml:space="preserve"> G, Guillaud O, </w:t>
      </w:r>
      <w:proofErr w:type="spellStart"/>
      <w:r w:rsidRPr="00D247A6">
        <w:rPr>
          <w:rFonts w:ascii="Book Antiqua" w:eastAsia="宋体" w:hAnsi="Book Antiqua" w:cs="宋体"/>
        </w:rPr>
        <w:t>Majno</w:t>
      </w:r>
      <w:proofErr w:type="spellEnd"/>
      <w:r w:rsidRPr="00D247A6">
        <w:rPr>
          <w:rFonts w:ascii="Book Antiqua" w:eastAsia="宋体" w:hAnsi="Book Antiqua" w:cs="宋体"/>
        </w:rPr>
        <w:t xml:space="preserve"> P, Morel P, </w:t>
      </w:r>
      <w:proofErr w:type="spellStart"/>
      <w:r w:rsidRPr="00D247A6">
        <w:rPr>
          <w:rFonts w:ascii="Book Antiqua" w:eastAsia="宋体" w:hAnsi="Book Antiqua" w:cs="宋体"/>
        </w:rPr>
        <w:t>Hadengue</w:t>
      </w:r>
      <w:proofErr w:type="spellEnd"/>
      <w:r w:rsidRPr="00D247A6">
        <w:rPr>
          <w:rFonts w:ascii="Book Antiqua" w:eastAsia="宋体" w:hAnsi="Book Antiqua" w:cs="宋体"/>
        </w:rPr>
        <w:t xml:space="preserve"> A, </w:t>
      </w:r>
      <w:proofErr w:type="spellStart"/>
      <w:r w:rsidRPr="00D247A6">
        <w:rPr>
          <w:rFonts w:ascii="Book Antiqua" w:eastAsia="宋体" w:hAnsi="Book Antiqua" w:cs="宋体"/>
        </w:rPr>
        <w:t>Paliard</w:t>
      </w:r>
      <w:proofErr w:type="spellEnd"/>
      <w:r w:rsidRPr="00D247A6">
        <w:rPr>
          <w:rFonts w:ascii="Book Antiqua" w:eastAsia="宋体" w:hAnsi="Book Antiqua" w:cs="宋体"/>
        </w:rPr>
        <w:t xml:space="preserve"> P, </w:t>
      </w:r>
      <w:proofErr w:type="spellStart"/>
      <w:r w:rsidRPr="00D247A6">
        <w:rPr>
          <w:rFonts w:ascii="Book Antiqua" w:eastAsia="宋体" w:hAnsi="Book Antiqua" w:cs="宋体"/>
        </w:rPr>
        <w:t>Scoazec</w:t>
      </w:r>
      <w:proofErr w:type="spellEnd"/>
      <w:r w:rsidRPr="00D247A6">
        <w:rPr>
          <w:rFonts w:ascii="Book Antiqua" w:eastAsia="宋体" w:hAnsi="Book Antiqua" w:cs="宋体"/>
        </w:rPr>
        <w:t xml:space="preserve"> JY, </w:t>
      </w:r>
      <w:proofErr w:type="spellStart"/>
      <w:r w:rsidRPr="00D247A6">
        <w:rPr>
          <w:rFonts w:ascii="Book Antiqua" w:eastAsia="宋体" w:hAnsi="Book Antiqua" w:cs="宋体"/>
        </w:rPr>
        <w:t>Boillot</w:t>
      </w:r>
      <w:proofErr w:type="spellEnd"/>
      <w:r w:rsidRPr="00D247A6">
        <w:rPr>
          <w:rFonts w:ascii="Book Antiqua" w:eastAsia="宋体" w:hAnsi="Book Antiqua" w:cs="宋体"/>
        </w:rPr>
        <w:t xml:space="preserve"> O, </w:t>
      </w:r>
      <w:proofErr w:type="spellStart"/>
      <w:r w:rsidRPr="00D247A6">
        <w:rPr>
          <w:rFonts w:ascii="Book Antiqua" w:eastAsia="宋体" w:hAnsi="Book Antiqua" w:cs="宋体"/>
        </w:rPr>
        <w:t>Giostra</w:t>
      </w:r>
      <w:proofErr w:type="spellEnd"/>
      <w:r w:rsidRPr="00D247A6">
        <w:rPr>
          <w:rFonts w:ascii="Book Antiqua" w:eastAsia="宋体" w:hAnsi="Book Antiqua" w:cs="宋体"/>
        </w:rPr>
        <w:t xml:space="preserve"> E, </w:t>
      </w:r>
      <w:proofErr w:type="spellStart"/>
      <w:r w:rsidRPr="00D247A6">
        <w:rPr>
          <w:rFonts w:ascii="Book Antiqua" w:eastAsia="宋体" w:hAnsi="Book Antiqua" w:cs="宋体"/>
        </w:rPr>
        <w:t>Dumortier</w:t>
      </w:r>
      <w:proofErr w:type="spellEnd"/>
      <w:r w:rsidRPr="00D247A6">
        <w:rPr>
          <w:rFonts w:ascii="Book Antiqua" w:eastAsia="宋体" w:hAnsi="Book Antiqua" w:cs="宋体"/>
        </w:rPr>
        <w:t xml:space="preserve"> J. A </w:t>
      </w:r>
      <w:r w:rsidRPr="00D247A6">
        <w:rPr>
          <w:rFonts w:ascii="Book Antiqua" w:eastAsia="宋体" w:hAnsi="Book Antiqua" w:cs="宋体"/>
        </w:rPr>
        <w:lastRenderedPageBreak/>
        <w:t xml:space="preserve">simple score for </w:t>
      </w:r>
      <w:proofErr w:type="spellStart"/>
      <w:r w:rsidRPr="00D247A6">
        <w:rPr>
          <w:rFonts w:ascii="Book Antiqua" w:eastAsia="宋体" w:hAnsi="Book Antiqua" w:cs="宋体"/>
        </w:rPr>
        <w:t>predicting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alcohol</w:t>
      </w:r>
      <w:proofErr w:type="spellEnd"/>
      <w:r w:rsidRPr="00D247A6">
        <w:rPr>
          <w:rFonts w:ascii="Book Antiqua" w:eastAsia="宋体" w:hAnsi="Book Antiqua" w:cs="宋体"/>
        </w:rPr>
        <w:t xml:space="preserve"> relapse </w:t>
      </w:r>
      <w:proofErr w:type="spellStart"/>
      <w:r w:rsidRPr="00D247A6">
        <w:rPr>
          <w:rFonts w:ascii="Book Antiqua" w:eastAsia="宋体" w:hAnsi="Book Antiqua" w:cs="宋体"/>
        </w:rPr>
        <w:t>after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liver</w:t>
      </w:r>
      <w:proofErr w:type="spellEnd"/>
      <w:r w:rsidRPr="00D247A6">
        <w:rPr>
          <w:rFonts w:ascii="Book Antiqua" w:eastAsia="宋体" w:hAnsi="Book Antiqua" w:cs="宋体"/>
        </w:rPr>
        <w:t xml:space="preserve"> transplantation: </w:t>
      </w:r>
      <w:proofErr w:type="spellStart"/>
      <w:r w:rsidRPr="00D247A6">
        <w:rPr>
          <w:rFonts w:ascii="Book Antiqua" w:eastAsia="宋体" w:hAnsi="Book Antiqua" w:cs="宋体"/>
        </w:rPr>
        <w:t>results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from</w:t>
      </w:r>
      <w:proofErr w:type="spellEnd"/>
      <w:r w:rsidRPr="00D247A6">
        <w:rPr>
          <w:rFonts w:ascii="Book Antiqua" w:eastAsia="宋体" w:hAnsi="Book Antiqua" w:cs="宋体"/>
        </w:rPr>
        <w:t xml:space="preserve"> 387 patients over 15 </w:t>
      </w:r>
      <w:proofErr w:type="spellStart"/>
      <w:r w:rsidRPr="00D247A6">
        <w:rPr>
          <w:rFonts w:ascii="Book Antiqua" w:eastAsia="宋体" w:hAnsi="Book Antiqua" w:cs="宋体"/>
        </w:rPr>
        <w:t>years</w:t>
      </w:r>
      <w:proofErr w:type="spellEnd"/>
      <w:r w:rsidRPr="00D247A6">
        <w:rPr>
          <w:rFonts w:ascii="Book Antiqua" w:eastAsia="宋体" w:hAnsi="Book Antiqua" w:cs="宋体"/>
        </w:rPr>
        <w:t>. </w:t>
      </w:r>
      <w:proofErr w:type="spellStart"/>
      <w:r w:rsidRPr="00D247A6">
        <w:rPr>
          <w:rFonts w:ascii="Book Antiqua" w:eastAsia="宋体" w:hAnsi="Book Antiqua" w:cs="宋体"/>
          <w:i/>
          <w:iCs/>
        </w:rPr>
        <w:t>Arch</w:t>
      </w:r>
      <w:proofErr w:type="spellEnd"/>
      <w:r w:rsidRPr="00D247A6">
        <w:rPr>
          <w:rFonts w:ascii="Book Antiqua" w:eastAsia="宋体" w:hAnsi="Book Antiqua" w:cs="宋体"/>
          <w:i/>
          <w:iCs/>
        </w:rPr>
        <w:t xml:space="preserve"> </w:t>
      </w:r>
      <w:proofErr w:type="spellStart"/>
      <w:r w:rsidRPr="00D247A6">
        <w:rPr>
          <w:rFonts w:ascii="Book Antiqua" w:eastAsia="宋体" w:hAnsi="Book Antiqua" w:cs="宋体"/>
          <w:i/>
          <w:iCs/>
        </w:rPr>
        <w:t>Intern</w:t>
      </w:r>
      <w:proofErr w:type="spellEnd"/>
      <w:r w:rsidRPr="00D247A6">
        <w:rPr>
          <w:rFonts w:ascii="Book Antiqua" w:eastAsia="宋体" w:hAnsi="Book Antiqua" w:cs="宋体"/>
          <w:i/>
          <w:iCs/>
        </w:rPr>
        <w:t xml:space="preserve"> Med</w:t>
      </w:r>
      <w:r w:rsidRPr="00D247A6">
        <w:rPr>
          <w:rFonts w:ascii="Book Antiqua" w:eastAsia="宋体" w:hAnsi="Book Antiqua" w:cs="宋体"/>
        </w:rPr>
        <w:t> 2007; </w:t>
      </w:r>
      <w:r w:rsidRPr="00D247A6">
        <w:rPr>
          <w:rFonts w:ascii="Book Antiqua" w:eastAsia="宋体" w:hAnsi="Book Antiqua" w:cs="宋体"/>
          <w:b/>
          <w:bCs/>
        </w:rPr>
        <w:t>167</w:t>
      </w:r>
      <w:r w:rsidRPr="00D247A6">
        <w:rPr>
          <w:rFonts w:ascii="Book Antiqua" w:eastAsia="宋体" w:hAnsi="Book Antiqua" w:cs="宋体"/>
        </w:rPr>
        <w:t>: 1183-1188 [PMID: 17563028 DOI: 10.1001/archinte.167.11.1183]</w:t>
      </w:r>
    </w:p>
    <w:p w14:paraId="39FAC165" w14:textId="77777777" w:rsidR="00E62ACB" w:rsidRPr="00D247A6" w:rsidRDefault="00E62ACB" w:rsidP="00E62ACB">
      <w:pPr>
        <w:spacing w:line="360" w:lineRule="auto"/>
        <w:jc w:val="both"/>
        <w:rPr>
          <w:rFonts w:ascii="Book Antiqua" w:eastAsia="宋体" w:hAnsi="Book Antiqua" w:cs="宋体"/>
        </w:rPr>
      </w:pPr>
      <w:r w:rsidRPr="00D247A6">
        <w:rPr>
          <w:rFonts w:ascii="Book Antiqua" w:eastAsia="宋体" w:hAnsi="Book Antiqua" w:cs="宋体"/>
        </w:rPr>
        <w:t>22 </w:t>
      </w:r>
      <w:proofErr w:type="spellStart"/>
      <w:r w:rsidRPr="00D247A6">
        <w:rPr>
          <w:rFonts w:ascii="Book Antiqua" w:eastAsia="宋体" w:hAnsi="Book Antiqua" w:cs="宋体"/>
          <w:b/>
          <w:bCs/>
        </w:rPr>
        <w:t>Weinrieb</w:t>
      </w:r>
      <w:proofErr w:type="spellEnd"/>
      <w:r w:rsidRPr="00D247A6">
        <w:rPr>
          <w:rFonts w:ascii="Book Antiqua" w:eastAsia="宋体" w:hAnsi="Book Antiqua" w:cs="宋体"/>
          <w:b/>
          <w:bCs/>
        </w:rPr>
        <w:t xml:space="preserve"> RM</w:t>
      </w:r>
      <w:r w:rsidRPr="00D247A6">
        <w:rPr>
          <w:rFonts w:ascii="Book Antiqua" w:eastAsia="宋体" w:hAnsi="Book Antiqua" w:cs="宋体"/>
        </w:rPr>
        <w:t xml:space="preserve">, Van Horn DH, Lynch KG, </w:t>
      </w:r>
      <w:proofErr w:type="spellStart"/>
      <w:r w:rsidRPr="00D247A6">
        <w:rPr>
          <w:rFonts w:ascii="Book Antiqua" w:eastAsia="宋体" w:hAnsi="Book Antiqua" w:cs="宋体"/>
        </w:rPr>
        <w:t>Lucey</w:t>
      </w:r>
      <w:proofErr w:type="spellEnd"/>
      <w:r w:rsidRPr="00D247A6">
        <w:rPr>
          <w:rFonts w:ascii="Book Antiqua" w:eastAsia="宋体" w:hAnsi="Book Antiqua" w:cs="宋体"/>
        </w:rPr>
        <w:t xml:space="preserve"> MR. A </w:t>
      </w:r>
      <w:proofErr w:type="spellStart"/>
      <w:r w:rsidRPr="00D247A6">
        <w:rPr>
          <w:rFonts w:ascii="Book Antiqua" w:eastAsia="宋体" w:hAnsi="Book Antiqua" w:cs="宋体"/>
        </w:rPr>
        <w:t>randomized</w:t>
      </w:r>
      <w:proofErr w:type="spellEnd"/>
      <w:r w:rsidRPr="00D247A6">
        <w:rPr>
          <w:rFonts w:ascii="Book Antiqua" w:eastAsia="宋体" w:hAnsi="Book Antiqua" w:cs="宋体"/>
        </w:rPr>
        <w:t xml:space="preserve">, </w:t>
      </w:r>
      <w:proofErr w:type="spellStart"/>
      <w:r w:rsidRPr="00D247A6">
        <w:rPr>
          <w:rFonts w:ascii="Book Antiqua" w:eastAsia="宋体" w:hAnsi="Book Antiqua" w:cs="宋体"/>
        </w:rPr>
        <w:t>controlled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study</w:t>
      </w:r>
      <w:proofErr w:type="spellEnd"/>
      <w:r w:rsidRPr="00D247A6">
        <w:rPr>
          <w:rFonts w:ascii="Book Antiqua" w:eastAsia="宋体" w:hAnsi="Book Antiqua" w:cs="宋体"/>
        </w:rPr>
        <w:t xml:space="preserve"> of </w:t>
      </w:r>
      <w:proofErr w:type="spellStart"/>
      <w:r w:rsidRPr="00D247A6">
        <w:rPr>
          <w:rFonts w:ascii="Book Antiqua" w:eastAsia="宋体" w:hAnsi="Book Antiqua" w:cs="宋体"/>
        </w:rPr>
        <w:t>treatment</w:t>
      </w:r>
      <w:proofErr w:type="spellEnd"/>
      <w:r w:rsidRPr="00D247A6">
        <w:rPr>
          <w:rFonts w:ascii="Book Antiqua" w:eastAsia="宋体" w:hAnsi="Book Antiqua" w:cs="宋体"/>
        </w:rPr>
        <w:t xml:space="preserve"> for </w:t>
      </w:r>
      <w:proofErr w:type="spellStart"/>
      <w:r w:rsidRPr="00D247A6">
        <w:rPr>
          <w:rFonts w:ascii="Book Antiqua" w:eastAsia="宋体" w:hAnsi="Book Antiqua" w:cs="宋体"/>
        </w:rPr>
        <w:t>alcohol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dependence</w:t>
      </w:r>
      <w:proofErr w:type="spellEnd"/>
      <w:r w:rsidRPr="00D247A6">
        <w:rPr>
          <w:rFonts w:ascii="Book Antiqua" w:eastAsia="宋体" w:hAnsi="Book Antiqua" w:cs="宋体"/>
        </w:rPr>
        <w:t xml:space="preserve"> in patients </w:t>
      </w:r>
      <w:proofErr w:type="spellStart"/>
      <w:r w:rsidRPr="00D247A6">
        <w:rPr>
          <w:rFonts w:ascii="Book Antiqua" w:eastAsia="宋体" w:hAnsi="Book Antiqua" w:cs="宋体"/>
        </w:rPr>
        <w:t>awaiting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liver</w:t>
      </w:r>
      <w:proofErr w:type="spellEnd"/>
      <w:r w:rsidRPr="00D247A6">
        <w:rPr>
          <w:rFonts w:ascii="Book Antiqua" w:eastAsia="宋体" w:hAnsi="Book Antiqua" w:cs="宋体"/>
        </w:rPr>
        <w:t xml:space="preserve"> transplantation. </w:t>
      </w:r>
      <w:proofErr w:type="spellStart"/>
      <w:r w:rsidRPr="00D247A6">
        <w:rPr>
          <w:rFonts w:ascii="Book Antiqua" w:eastAsia="宋体" w:hAnsi="Book Antiqua" w:cs="宋体"/>
          <w:i/>
          <w:iCs/>
        </w:rPr>
        <w:t>Liver</w:t>
      </w:r>
      <w:proofErr w:type="spellEnd"/>
      <w:r w:rsidRPr="00D247A6">
        <w:rPr>
          <w:rFonts w:ascii="Book Antiqua" w:eastAsia="宋体" w:hAnsi="Book Antiqua" w:cs="宋体"/>
          <w:i/>
          <w:iCs/>
        </w:rPr>
        <w:t xml:space="preserve"> </w:t>
      </w:r>
      <w:proofErr w:type="spellStart"/>
      <w:r w:rsidRPr="00D247A6">
        <w:rPr>
          <w:rFonts w:ascii="Book Antiqua" w:eastAsia="宋体" w:hAnsi="Book Antiqua" w:cs="宋体"/>
          <w:i/>
          <w:iCs/>
        </w:rPr>
        <w:t>Transpl</w:t>
      </w:r>
      <w:proofErr w:type="spellEnd"/>
      <w:r w:rsidRPr="00D247A6">
        <w:rPr>
          <w:rFonts w:ascii="Book Antiqua" w:eastAsia="宋体" w:hAnsi="Book Antiqua" w:cs="宋体"/>
        </w:rPr>
        <w:t> 2011; </w:t>
      </w:r>
      <w:r w:rsidRPr="00D247A6">
        <w:rPr>
          <w:rFonts w:ascii="Book Antiqua" w:eastAsia="宋体" w:hAnsi="Book Antiqua" w:cs="宋体"/>
          <w:b/>
          <w:bCs/>
        </w:rPr>
        <w:t>17</w:t>
      </w:r>
      <w:r w:rsidRPr="00D247A6">
        <w:rPr>
          <w:rFonts w:ascii="Book Antiqua" w:eastAsia="宋体" w:hAnsi="Book Antiqua" w:cs="宋体"/>
        </w:rPr>
        <w:t>: 539-547 [PMID: 21506242 DOI: 10.1002/lt.22259]</w:t>
      </w:r>
    </w:p>
    <w:p w14:paraId="63DA19AE" w14:textId="77777777" w:rsidR="00E62ACB" w:rsidRPr="00D247A6" w:rsidRDefault="00E62ACB" w:rsidP="00E62ACB">
      <w:pPr>
        <w:spacing w:line="360" w:lineRule="auto"/>
        <w:jc w:val="both"/>
        <w:rPr>
          <w:rFonts w:ascii="Book Antiqua" w:eastAsia="宋体" w:hAnsi="Book Antiqua" w:cs="宋体"/>
        </w:rPr>
      </w:pPr>
      <w:r w:rsidRPr="00D247A6">
        <w:rPr>
          <w:rFonts w:ascii="Book Antiqua" w:eastAsia="宋体" w:hAnsi="Book Antiqua" w:cs="宋体"/>
        </w:rPr>
        <w:t>23 </w:t>
      </w:r>
      <w:proofErr w:type="spellStart"/>
      <w:r w:rsidRPr="00D247A6">
        <w:rPr>
          <w:rFonts w:ascii="Book Antiqua" w:eastAsia="宋体" w:hAnsi="Book Antiqua" w:cs="宋体"/>
          <w:b/>
          <w:bCs/>
        </w:rPr>
        <w:t>Erim</w:t>
      </w:r>
      <w:proofErr w:type="spellEnd"/>
      <w:r w:rsidRPr="00D247A6">
        <w:rPr>
          <w:rFonts w:ascii="Book Antiqua" w:eastAsia="宋体" w:hAnsi="Book Antiqua" w:cs="宋体"/>
          <w:b/>
          <w:bCs/>
        </w:rPr>
        <w:t xml:space="preserve"> Y</w:t>
      </w:r>
      <w:r w:rsidRPr="00D247A6">
        <w:rPr>
          <w:rFonts w:ascii="Book Antiqua" w:eastAsia="宋体" w:hAnsi="Book Antiqua" w:cs="宋体"/>
        </w:rPr>
        <w:t xml:space="preserve">, Beckmann M, </w:t>
      </w:r>
      <w:proofErr w:type="spellStart"/>
      <w:r w:rsidRPr="00D247A6">
        <w:rPr>
          <w:rFonts w:ascii="Book Antiqua" w:eastAsia="宋体" w:hAnsi="Book Antiqua" w:cs="宋体"/>
        </w:rPr>
        <w:t>Tagay</w:t>
      </w:r>
      <w:proofErr w:type="spellEnd"/>
      <w:r w:rsidRPr="00D247A6">
        <w:rPr>
          <w:rFonts w:ascii="Book Antiqua" w:eastAsia="宋体" w:hAnsi="Book Antiqua" w:cs="宋体"/>
        </w:rPr>
        <w:t xml:space="preserve"> S, </w:t>
      </w:r>
      <w:proofErr w:type="spellStart"/>
      <w:r w:rsidRPr="00D247A6">
        <w:rPr>
          <w:rFonts w:ascii="Book Antiqua" w:eastAsia="宋体" w:hAnsi="Book Antiqua" w:cs="宋体"/>
        </w:rPr>
        <w:t>Beckebaum</w:t>
      </w:r>
      <w:proofErr w:type="spellEnd"/>
      <w:r w:rsidRPr="00D247A6">
        <w:rPr>
          <w:rFonts w:ascii="Book Antiqua" w:eastAsia="宋体" w:hAnsi="Book Antiqua" w:cs="宋体"/>
        </w:rPr>
        <w:t xml:space="preserve"> S, </w:t>
      </w:r>
      <w:proofErr w:type="spellStart"/>
      <w:r w:rsidRPr="00D247A6">
        <w:rPr>
          <w:rFonts w:ascii="Book Antiqua" w:eastAsia="宋体" w:hAnsi="Book Antiqua" w:cs="宋体"/>
        </w:rPr>
        <w:t>Gerken</w:t>
      </w:r>
      <w:proofErr w:type="spellEnd"/>
      <w:r w:rsidRPr="00D247A6">
        <w:rPr>
          <w:rFonts w:ascii="Book Antiqua" w:eastAsia="宋体" w:hAnsi="Book Antiqua" w:cs="宋体"/>
        </w:rPr>
        <w:t xml:space="preserve"> G, </w:t>
      </w:r>
      <w:proofErr w:type="spellStart"/>
      <w:r w:rsidRPr="00D247A6">
        <w:rPr>
          <w:rFonts w:ascii="Book Antiqua" w:eastAsia="宋体" w:hAnsi="Book Antiqua" w:cs="宋体"/>
        </w:rPr>
        <w:t>Broelsch</w:t>
      </w:r>
      <w:proofErr w:type="spellEnd"/>
      <w:r w:rsidRPr="00D247A6">
        <w:rPr>
          <w:rFonts w:ascii="Book Antiqua" w:eastAsia="宋体" w:hAnsi="Book Antiqua" w:cs="宋体"/>
        </w:rPr>
        <w:t xml:space="preserve"> CE, </w:t>
      </w:r>
      <w:proofErr w:type="spellStart"/>
      <w:r w:rsidRPr="00D247A6">
        <w:rPr>
          <w:rFonts w:ascii="Book Antiqua" w:eastAsia="宋体" w:hAnsi="Book Antiqua" w:cs="宋体"/>
        </w:rPr>
        <w:t>Senf</w:t>
      </w:r>
      <w:proofErr w:type="spellEnd"/>
      <w:r w:rsidRPr="00D247A6">
        <w:rPr>
          <w:rFonts w:ascii="Book Antiqua" w:eastAsia="宋体" w:hAnsi="Book Antiqua" w:cs="宋体"/>
        </w:rPr>
        <w:t xml:space="preserve"> W. [Stabilisation of abstinence by </w:t>
      </w:r>
      <w:proofErr w:type="spellStart"/>
      <w:r w:rsidRPr="00D247A6">
        <w:rPr>
          <w:rFonts w:ascii="Book Antiqua" w:eastAsia="宋体" w:hAnsi="Book Antiqua" w:cs="宋体"/>
        </w:rPr>
        <w:t>means</w:t>
      </w:r>
      <w:proofErr w:type="spellEnd"/>
      <w:r w:rsidRPr="00D247A6">
        <w:rPr>
          <w:rFonts w:ascii="Book Antiqua" w:eastAsia="宋体" w:hAnsi="Book Antiqua" w:cs="宋体"/>
        </w:rPr>
        <w:t xml:space="preserve"> of </w:t>
      </w:r>
      <w:proofErr w:type="spellStart"/>
      <w:r w:rsidRPr="00D247A6">
        <w:rPr>
          <w:rFonts w:ascii="Book Antiqua" w:eastAsia="宋体" w:hAnsi="Book Antiqua" w:cs="宋体"/>
        </w:rPr>
        <w:t>psychoeducation</w:t>
      </w:r>
      <w:proofErr w:type="spellEnd"/>
      <w:r w:rsidRPr="00D247A6">
        <w:rPr>
          <w:rFonts w:ascii="Book Antiqua" w:eastAsia="宋体" w:hAnsi="Book Antiqua" w:cs="宋体"/>
        </w:rPr>
        <w:t xml:space="preserve"> for patients </w:t>
      </w:r>
      <w:proofErr w:type="spellStart"/>
      <w:r w:rsidRPr="00D247A6">
        <w:rPr>
          <w:rFonts w:ascii="Book Antiqua" w:eastAsia="宋体" w:hAnsi="Book Antiqua" w:cs="宋体"/>
        </w:rPr>
        <w:t>with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alcoholic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liver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disease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awaiting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liver</w:t>
      </w:r>
      <w:proofErr w:type="spellEnd"/>
      <w:r w:rsidRPr="00D247A6">
        <w:rPr>
          <w:rFonts w:ascii="Book Antiqua" w:eastAsia="宋体" w:hAnsi="Book Antiqua" w:cs="宋体"/>
        </w:rPr>
        <w:t xml:space="preserve"> transplantation]. </w:t>
      </w:r>
      <w:r w:rsidRPr="00D247A6">
        <w:rPr>
          <w:rFonts w:ascii="Book Antiqua" w:eastAsia="宋体" w:hAnsi="Book Antiqua" w:cs="宋体"/>
          <w:i/>
          <w:iCs/>
        </w:rPr>
        <w:t xml:space="preserve">Z </w:t>
      </w:r>
      <w:proofErr w:type="spellStart"/>
      <w:r w:rsidRPr="00D247A6">
        <w:rPr>
          <w:rFonts w:ascii="Book Antiqua" w:eastAsia="宋体" w:hAnsi="Book Antiqua" w:cs="宋体"/>
          <w:i/>
          <w:iCs/>
        </w:rPr>
        <w:t>Psychosom</w:t>
      </w:r>
      <w:proofErr w:type="spellEnd"/>
      <w:r w:rsidRPr="00D247A6">
        <w:rPr>
          <w:rFonts w:ascii="Book Antiqua" w:eastAsia="宋体" w:hAnsi="Book Antiqua" w:cs="宋体"/>
          <w:i/>
          <w:iCs/>
        </w:rPr>
        <w:t xml:space="preserve"> Med </w:t>
      </w:r>
      <w:proofErr w:type="spellStart"/>
      <w:r w:rsidRPr="00D247A6">
        <w:rPr>
          <w:rFonts w:ascii="Book Antiqua" w:eastAsia="宋体" w:hAnsi="Book Antiqua" w:cs="宋体"/>
          <w:i/>
          <w:iCs/>
        </w:rPr>
        <w:t>Psychother</w:t>
      </w:r>
      <w:proofErr w:type="spellEnd"/>
      <w:r w:rsidRPr="00D247A6">
        <w:rPr>
          <w:rFonts w:ascii="Book Antiqua" w:eastAsia="宋体" w:hAnsi="Book Antiqua" w:cs="宋体"/>
        </w:rPr>
        <w:t> 2006; </w:t>
      </w:r>
      <w:r w:rsidRPr="00D247A6">
        <w:rPr>
          <w:rFonts w:ascii="Book Antiqua" w:eastAsia="宋体" w:hAnsi="Book Antiqua" w:cs="宋体"/>
          <w:b/>
          <w:bCs/>
        </w:rPr>
        <w:t>52</w:t>
      </w:r>
      <w:r w:rsidRPr="00D247A6">
        <w:rPr>
          <w:rFonts w:ascii="Book Antiqua" w:eastAsia="宋体" w:hAnsi="Book Antiqua" w:cs="宋体"/>
        </w:rPr>
        <w:t>: 341-357 [PMID: 17156604]</w:t>
      </w:r>
    </w:p>
    <w:p w14:paraId="411807D2" w14:textId="77777777" w:rsidR="00E62ACB" w:rsidRPr="00D247A6" w:rsidRDefault="00E62ACB" w:rsidP="00E62ACB">
      <w:pPr>
        <w:spacing w:line="360" w:lineRule="auto"/>
        <w:jc w:val="both"/>
        <w:rPr>
          <w:rFonts w:ascii="Book Antiqua" w:eastAsia="宋体" w:hAnsi="Book Antiqua" w:cs="宋体"/>
        </w:rPr>
      </w:pPr>
      <w:r w:rsidRPr="00D247A6">
        <w:rPr>
          <w:rFonts w:ascii="Book Antiqua" w:eastAsia="宋体" w:hAnsi="Book Antiqua" w:cs="宋体"/>
        </w:rPr>
        <w:t>24 </w:t>
      </w:r>
      <w:proofErr w:type="spellStart"/>
      <w:r w:rsidRPr="00D247A6">
        <w:rPr>
          <w:rFonts w:ascii="Book Antiqua" w:eastAsia="宋体" w:hAnsi="Book Antiqua" w:cs="宋体"/>
          <w:b/>
          <w:bCs/>
        </w:rPr>
        <w:t>Addolorato</w:t>
      </w:r>
      <w:proofErr w:type="spellEnd"/>
      <w:r w:rsidRPr="00D247A6">
        <w:rPr>
          <w:rFonts w:ascii="Book Antiqua" w:eastAsia="宋体" w:hAnsi="Book Antiqua" w:cs="宋体"/>
          <w:b/>
          <w:bCs/>
        </w:rPr>
        <w:t xml:space="preserve"> G</w:t>
      </w:r>
      <w:r w:rsidRPr="00D247A6">
        <w:rPr>
          <w:rFonts w:ascii="Book Antiqua" w:eastAsia="宋体" w:hAnsi="Book Antiqua" w:cs="宋体"/>
        </w:rPr>
        <w:t xml:space="preserve">, </w:t>
      </w:r>
      <w:proofErr w:type="spellStart"/>
      <w:r w:rsidRPr="00D247A6">
        <w:rPr>
          <w:rFonts w:ascii="Book Antiqua" w:eastAsia="宋体" w:hAnsi="Book Antiqua" w:cs="宋体"/>
        </w:rPr>
        <w:t>Leggio</w:t>
      </w:r>
      <w:proofErr w:type="spellEnd"/>
      <w:r w:rsidRPr="00D247A6">
        <w:rPr>
          <w:rFonts w:ascii="Book Antiqua" w:eastAsia="宋体" w:hAnsi="Book Antiqua" w:cs="宋体"/>
        </w:rPr>
        <w:t xml:space="preserve"> L, </w:t>
      </w:r>
      <w:proofErr w:type="spellStart"/>
      <w:r w:rsidRPr="00D247A6">
        <w:rPr>
          <w:rFonts w:ascii="Book Antiqua" w:eastAsia="宋体" w:hAnsi="Book Antiqua" w:cs="宋体"/>
        </w:rPr>
        <w:t>Ferrulli</w:t>
      </w:r>
      <w:proofErr w:type="spellEnd"/>
      <w:r w:rsidRPr="00D247A6">
        <w:rPr>
          <w:rFonts w:ascii="Book Antiqua" w:eastAsia="宋体" w:hAnsi="Book Antiqua" w:cs="宋体"/>
        </w:rPr>
        <w:t xml:space="preserve"> A, </w:t>
      </w:r>
      <w:proofErr w:type="spellStart"/>
      <w:r w:rsidRPr="00D247A6">
        <w:rPr>
          <w:rFonts w:ascii="Book Antiqua" w:eastAsia="宋体" w:hAnsi="Book Antiqua" w:cs="宋体"/>
        </w:rPr>
        <w:t>Cardone</w:t>
      </w:r>
      <w:proofErr w:type="spellEnd"/>
      <w:r w:rsidRPr="00D247A6">
        <w:rPr>
          <w:rFonts w:ascii="Book Antiqua" w:eastAsia="宋体" w:hAnsi="Book Antiqua" w:cs="宋体"/>
        </w:rPr>
        <w:t xml:space="preserve"> S, </w:t>
      </w:r>
      <w:proofErr w:type="spellStart"/>
      <w:r w:rsidRPr="00D247A6">
        <w:rPr>
          <w:rFonts w:ascii="Book Antiqua" w:eastAsia="宋体" w:hAnsi="Book Antiqua" w:cs="宋体"/>
        </w:rPr>
        <w:t>Vonghia</w:t>
      </w:r>
      <w:proofErr w:type="spellEnd"/>
      <w:r w:rsidRPr="00D247A6">
        <w:rPr>
          <w:rFonts w:ascii="Book Antiqua" w:eastAsia="宋体" w:hAnsi="Book Antiqua" w:cs="宋体"/>
        </w:rPr>
        <w:t xml:space="preserve"> L, </w:t>
      </w:r>
      <w:proofErr w:type="spellStart"/>
      <w:r w:rsidRPr="00D247A6">
        <w:rPr>
          <w:rFonts w:ascii="Book Antiqua" w:eastAsia="宋体" w:hAnsi="Book Antiqua" w:cs="宋体"/>
        </w:rPr>
        <w:t>Mirijello</w:t>
      </w:r>
      <w:proofErr w:type="spellEnd"/>
      <w:r w:rsidRPr="00D247A6">
        <w:rPr>
          <w:rFonts w:ascii="Book Antiqua" w:eastAsia="宋体" w:hAnsi="Book Antiqua" w:cs="宋体"/>
        </w:rPr>
        <w:t xml:space="preserve"> A, </w:t>
      </w:r>
      <w:proofErr w:type="spellStart"/>
      <w:r w:rsidRPr="00D247A6">
        <w:rPr>
          <w:rFonts w:ascii="Book Antiqua" w:eastAsia="宋体" w:hAnsi="Book Antiqua" w:cs="宋体"/>
        </w:rPr>
        <w:t>Abenavoli</w:t>
      </w:r>
      <w:proofErr w:type="spellEnd"/>
      <w:r w:rsidRPr="00D247A6">
        <w:rPr>
          <w:rFonts w:ascii="Book Antiqua" w:eastAsia="宋体" w:hAnsi="Book Antiqua" w:cs="宋体"/>
        </w:rPr>
        <w:t xml:space="preserve"> L, D'Angelo C, </w:t>
      </w:r>
      <w:proofErr w:type="spellStart"/>
      <w:r w:rsidRPr="00D247A6">
        <w:rPr>
          <w:rFonts w:ascii="Book Antiqua" w:eastAsia="宋体" w:hAnsi="Book Antiqua" w:cs="宋体"/>
        </w:rPr>
        <w:t>Caputo</w:t>
      </w:r>
      <w:proofErr w:type="spellEnd"/>
      <w:r w:rsidRPr="00D247A6">
        <w:rPr>
          <w:rFonts w:ascii="Book Antiqua" w:eastAsia="宋体" w:hAnsi="Book Antiqua" w:cs="宋体"/>
        </w:rPr>
        <w:t xml:space="preserve"> F, </w:t>
      </w:r>
      <w:proofErr w:type="spellStart"/>
      <w:r w:rsidRPr="00D247A6">
        <w:rPr>
          <w:rFonts w:ascii="Book Antiqua" w:eastAsia="宋体" w:hAnsi="Book Antiqua" w:cs="宋体"/>
        </w:rPr>
        <w:t>Zambon</w:t>
      </w:r>
      <w:proofErr w:type="spellEnd"/>
      <w:r w:rsidRPr="00D247A6">
        <w:rPr>
          <w:rFonts w:ascii="Book Antiqua" w:eastAsia="宋体" w:hAnsi="Book Antiqua" w:cs="宋体"/>
        </w:rPr>
        <w:t xml:space="preserve"> A, Haber PS, </w:t>
      </w:r>
      <w:proofErr w:type="spellStart"/>
      <w:r w:rsidRPr="00D247A6">
        <w:rPr>
          <w:rFonts w:ascii="Book Antiqua" w:eastAsia="宋体" w:hAnsi="Book Antiqua" w:cs="宋体"/>
        </w:rPr>
        <w:t>Gasbarrini</w:t>
      </w:r>
      <w:proofErr w:type="spellEnd"/>
      <w:r w:rsidRPr="00D247A6">
        <w:rPr>
          <w:rFonts w:ascii="Book Antiqua" w:eastAsia="宋体" w:hAnsi="Book Antiqua" w:cs="宋体"/>
        </w:rPr>
        <w:t xml:space="preserve"> G. </w:t>
      </w:r>
      <w:proofErr w:type="spellStart"/>
      <w:r w:rsidRPr="00D247A6">
        <w:rPr>
          <w:rFonts w:ascii="Book Antiqua" w:eastAsia="宋体" w:hAnsi="Book Antiqua" w:cs="宋体"/>
        </w:rPr>
        <w:t>Effectiveness</w:t>
      </w:r>
      <w:proofErr w:type="spellEnd"/>
      <w:r w:rsidRPr="00D247A6">
        <w:rPr>
          <w:rFonts w:ascii="Book Antiqua" w:eastAsia="宋体" w:hAnsi="Book Antiqua" w:cs="宋体"/>
        </w:rPr>
        <w:t xml:space="preserve"> and </w:t>
      </w:r>
      <w:proofErr w:type="spellStart"/>
      <w:r w:rsidRPr="00D247A6">
        <w:rPr>
          <w:rFonts w:ascii="Book Antiqua" w:eastAsia="宋体" w:hAnsi="Book Antiqua" w:cs="宋体"/>
        </w:rPr>
        <w:t>safety</w:t>
      </w:r>
      <w:proofErr w:type="spellEnd"/>
      <w:r w:rsidRPr="00D247A6">
        <w:rPr>
          <w:rFonts w:ascii="Book Antiqua" w:eastAsia="宋体" w:hAnsi="Book Antiqua" w:cs="宋体"/>
        </w:rPr>
        <w:t xml:space="preserve"> of </w:t>
      </w:r>
      <w:proofErr w:type="spellStart"/>
      <w:r w:rsidRPr="00D247A6">
        <w:rPr>
          <w:rFonts w:ascii="Book Antiqua" w:eastAsia="宋体" w:hAnsi="Book Antiqua" w:cs="宋体"/>
        </w:rPr>
        <w:t>baclofen</w:t>
      </w:r>
      <w:proofErr w:type="spellEnd"/>
      <w:r w:rsidRPr="00D247A6">
        <w:rPr>
          <w:rFonts w:ascii="Book Antiqua" w:eastAsia="宋体" w:hAnsi="Book Antiqua" w:cs="宋体"/>
        </w:rPr>
        <w:t xml:space="preserve"> for maintenance of </w:t>
      </w:r>
      <w:proofErr w:type="spellStart"/>
      <w:r w:rsidRPr="00D247A6">
        <w:rPr>
          <w:rFonts w:ascii="Book Antiqua" w:eastAsia="宋体" w:hAnsi="Book Antiqua" w:cs="宋体"/>
        </w:rPr>
        <w:t>alcohol</w:t>
      </w:r>
      <w:proofErr w:type="spellEnd"/>
      <w:r w:rsidRPr="00D247A6">
        <w:rPr>
          <w:rFonts w:ascii="Book Antiqua" w:eastAsia="宋体" w:hAnsi="Book Antiqua" w:cs="宋体"/>
        </w:rPr>
        <w:t xml:space="preserve"> abstinence in </w:t>
      </w:r>
      <w:proofErr w:type="spellStart"/>
      <w:r w:rsidRPr="00D247A6">
        <w:rPr>
          <w:rFonts w:ascii="Book Antiqua" w:eastAsia="宋体" w:hAnsi="Book Antiqua" w:cs="宋体"/>
        </w:rPr>
        <w:t>alcohol-dependent</w:t>
      </w:r>
      <w:proofErr w:type="spellEnd"/>
      <w:r w:rsidRPr="00D247A6">
        <w:rPr>
          <w:rFonts w:ascii="Book Antiqua" w:eastAsia="宋体" w:hAnsi="Book Antiqua" w:cs="宋体"/>
        </w:rPr>
        <w:t xml:space="preserve"> patients </w:t>
      </w:r>
      <w:proofErr w:type="spellStart"/>
      <w:r w:rsidRPr="00D247A6">
        <w:rPr>
          <w:rFonts w:ascii="Book Antiqua" w:eastAsia="宋体" w:hAnsi="Book Antiqua" w:cs="宋体"/>
        </w:rPr>
        <w:t>with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liver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cirrhosis</w:t>
      </w:r>
      <w:proofErr w:type="spellEnd"/>
      <w:r w:rsidRPr="00D247A6">
        <w:rPr>
          <w:rFonts w:ascii="Book Antiqua" w:eastAsia="宋体" w:hAnsi="Book Antiqua" w:cs="宋体"/>
        </w:rPr>
        <w:t xml:space="preserve">: </w:t>
      </w:r>
      <w:proofErr w:type="spellStart"/>
      <w:r w:rsidRPr="00D247A6">
        <w:rPr>
          <w:rFonts w:ascii="Book Antiqua" w:eastAsia="宋体" w:hAnsi="Book Antiqua" w:cs="宋体"/>
        </w:rPr>
        <w:t>randomised</w:t>
      </w:r>
      <w:proofErr w:type="spellEnd"/>
      <w:r w:rsidRPr="00D247A6">
        <w:rPr>
          <w:rFonts w:ascii="Book Antiqua" w:eastAsia="宋体" w:hAnsi="Book Antiqua" w:cs="宋体"/>
        </w:rPr>
        <w:t>, double-</w:t>
      </w:r>
      <w:proofErr w:type="spellStart"/>
      <w:r w:rsidRPr="00D247A6">
        <w:rPr>
          <w:rFonts w:ascii="Book Antiqua" w:eastAsia="宋体" w:hAnsi="Book Antiqua" w:cs="宋体"/>
        </w:rPr>
        <w:t>blind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controlled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study</w:t>
      </w:r>
      <w:proofErr w:type="spellEnd"/>
      <w:r w:rsidRPr="00D247A6">
        <w:rPr>
          <w:rFonts w:ascii="Book Antiqua" w:eastAsia="宋体" w:hAnsi="Book Antiqua" w:cs="宋体"/>
        </w:rPr>
        <w:t>. </w:t>
      </w:r>
      <w:r w:rsidRPr="00D247A6">
        <w:rPr>
          <w:rFonts w:ascii="Book Antiqua" w:eastAsia="宋体" w:hAnsi="Book Antiqua" w:cs="宋体"/>
          <w:i/>
          <w:iCs/>
        </w:rPr>
        <w:t>Lancet</w:t>
      </w:r>
      <w:r w:rsidRPr="00D247A6">
        <w:rPr>
          <w:rFonts w:ascii="Book Antiqua" w:eastAsia="宋体" w:hAnsi="Book Antiqua" w:cs="宋体"/>
        </w:rPr>
        <w:t> 2007; </w:t>
      </w:r>
      <w:r w:rsidRPr="00D247A6">
        <w:rPr>
          <w:rFonts w:ascii="Book Antiqua" w:eastAsia="宋体" w:hAnsi="Book Antiqua" w:cs="宋体"/>
          <w:b/>
          <w:bCs/>
        </w:rPr>
        <w:t>370</w:t>
      </w:r>
      <w:r w:rsidRPr="00D247A6">
        <w:rPr>
          <w:rFonts w:ascii="Book Antiqua" w:eastAsia="宋体" w:hAnsi="Book Antiqua" w:cs="宋体"/>
        </w:rPr>
        <w:t>: 1915-1922 [PMID: 18068515]</w:t>
      </w:r>
    </w:p>
    <w:p w14:paraId="51F0D470" w14:textId="77777777" w:rsidR="00E62ACB" w:rsidRPr="00D247A6" w:rsidRDefault="00E62ACB" w:rsidP="00E62ACB">
      <w:pPr>
        <w:spacing w:line="360" w:lineRule="auto"/>
        <w:jc w:val="both"/>
        <w:rPr>
          <w:rFonts w:ascii="Book Antiqua" w:eastAsia="宋体" w:hAnsi="Book Antiqua" w:cs="宋体"/>
        </w:rPr>
      </w:pPr>
      <w:r w:rsidRPr="00D247A6">
        <w:rPr>
          <w:rFonts w:ascii="Book Antiqua" w:eastAsia="宋体" w:hAnsi="Book Antiqua" w:cs="宋体"/>
        </w:rPr>
        <w:t>25 </w:t>
      </w:r>
      <w:proofErr w:type="spellStart"/>
      <w:r w:rsidRPr="00D247A6">
        <w:rPr>
          <w:rFonts w:ascii="Book Antiqua" w:eastAsia="宋体" w:hAnsi="Book Antiqua" w:cs="宋体"/>
          <w:b/>
          <w:bCs/>
        </w:rPr>
        <w:t>Ramírez</w:t>
      </w:r>
      <w:proofErr w:type="spellEnd"/>
      <w:r w:rsidRPr="00D247A6">
        <w:rPr>
          <w:rFonts w:ascii="Book Antiqua" w:eastAsia="宋体" w:hAnsi="Book Antiqua" w:cs="宋体"/>
          <w:b/>
          <w:bCs/>
        </w:rPr>
        <w:t xml:space="preserve"> P</w:t>
      </w:r>
      <w:r w:rsidRPr="00D247A6">
        <w:rPr>
          <w:rFonts w:ascii="Book Antiqua" w:eastAsia="宋体" w:hAnsi="Book Antiqua" w:cs="宋体"/>
        </w:rPr>
        <w:t xml:space="preserve">, </w:t>
      </w:r>
      <w:proofErr w:type="spellStart"/>
      <w:r w:rsidRPr="00D247A6">
        <w:rPr>
          <w:rFonts w:ascii="Book Antiqua" w:eastAsia="宋体" w:hAnsi="Book Antiqua" w:cs="宋体"/>
        </w:rPr>
        <w:t>Febrero</w:t>
      </w:r>
      <w:proofErr w:type="spellEnd"/>
      <w:r w:rsidRPr="00D247A6">
        <w:rPr>
          <w:rFonts w:ascii="Book Antiqua" w:eastAsia="宋体" w:hAnsi="Book Antiqua" w:cs="宋体"/>
        </w:rPr>
        <w:t xml:space="preserve"> B, </w:t>
      </w:r>
      <w:proofErr w:type="spellStart"/>
      <w:r w:rsidRPr="00D247A6">
        <w:rPr>
          <w:rFonts w:ascii="Book Antiqua" w:eastAsia="宋体" w:hAnsi="Book Antiqua" w:cs="宋体"/>
        </w:rPr>
        <w:t>Martínez-Alarcón</w:t>
      </w:r>
      <w:proofErr w:type="spellEnd"/>
      <w:r w:rsidRPr="00D247A6">
        <w:rPr>
          <w:rFonts w:ascii="Book Antiqua" w:eastAsia="宋体" w:hAnsi="Book Antiqua" w:cs="宋体"/>
        </w:rPr>
        <w:t xml:space="preserve"> L, </w:t>
      </w:r>
      <w:proofErr w:type="spellStart"/>
      <w:r w:rsidRPr="00D247A6">
        <w:rPr>
          <w:rFonts w:ascii="Book Antiqua" w:eastAsia="宋体" w:hAnsi="Book Antiqua" w:cs="宋体"/>
        </w:rPr>
        <w:t>Abete</w:t>
      </w:r>
      <w:proofErr w:type="spellEnd"/>
      <w:r w:rsidRPr="00D247A6">
        <w:rPr>
          <w:rFonts w:ascii="Book Antiqua" w:eastAsia="宋体" w:hAnsi="Book Antiqua" w:cs="宋体"/>
        </w:rPr>
        <w:t xml:space="preserve"> C, </w:t>
      </w:r>
      <w:proofErr w:type="spellStart"/>
      <w:r w:rsidRPr="00D247A6">
        <w:rPr>
          <w:rFonts w:ascii="Book Antiqua" w:eastAsia="宋体" w:hAnsi="Book Antiqua" w:cs="宋体"/>
        </w:rPr>
        <w:t>Galera</w:t>
      </w:r>
      <w:proofErr w:type="spellEnd"/>
      <w:r w:rsidRPr="00D247A6">
        <w:rPr>
          <w:rFonts w:ascii="Book Antiqua" w:eastAsia="宋体" w:hAnsi="Book Antiqua" w:cs="宋体"/>
        </w:rPr>
        <w:t xml:space="preserve"> M, </w:t>
      </w:r>
      <w:proofErr w:type="spellStart"/>
      <w:r w:rsidRPr="00D247A6">
        <w:rPr>
          <w:rFonts w:ascii="Book Antiqua" w:eastAsia="宋体" w:hAnsi="Book Antiqua" w:cs="宋体"/>
        </w:rPr>
        <w:t>Cascales</w:t>
      </w:r>
      <w:proofErr w:type="spellEnd"/>
      <w:r w:rsidRPr="00D247A6">
        <w:rPr>
          <w:rFonts w:ascii="Book Antiqua" w:eastAsia="宋体" w:hAnsi="Book Antiqua" w:cs="宋体"/>
        </w:rPr>
        <w:t xml:space="preserve"> P, </w:t>
      </w:r>
      <w:proofErr w:type="spellStart"/>
      <w:r w:rsidRPr="00D247A6">
        <w:rPr>
          <w:rFonts w:ascii="Book Antiqua" w:eastAsia="宋体" w:hAnsi="Book Antiqua" w:cs="宋体"/>
        </w:rPr>
        <w:t>López-Navas</w:t>
      </w:r>
      <w:proofErr w:type="spellEnd"/>
      <w:r w:rsidRPr="00D247A6">
        <w:rPr>
          <w:rFonts w:ascii="Book Antiqua" w:eastAsia="宋体" w:hAnsi="Book Antiqua" w:cs="宋体"/>
        </w:rPr>
        <w:t xml:space="preserve"> AI, González MR, </w:t>
      </w:r>
      <w:proofErr w:type="spellStart"/>
      <w:r w:rsidRPr="00D247A6">
        <w:rPr>
          <w:rFonts w:ascii="Book Antiqua" w:eastAsia="宋体" w:hAnsi="Book Antiqua" w:cs="宋体"/>
        </w:rPr>
        <w:t>Ríos</w:t>
      </w:r>
      <w:proofErr w:type="spellEnd"/>
      <w:r w:rsidRPr="00D247A6">
        <w:rPr>
          <w:rFonts w:ascii="Book Antiqua" w:eastAsia="宋体" w:hAnsi="Book Antiqua" w:cs="宋体"/>
        </w:rPr>
        <w:t xml:space="preserve"> A, Pons JA, </w:t>
      </w:r>
      <w:proofErr w:type="spellStart"/>
      <w:r w:rsidRPr="00D247A6">
        <w:rPr>
          <w:rFonts w:ascii="Book Antiqua" w:eastAsia="宋体" w:hAnsi="Book Antiqua" w:cs="宋体"/>
        </w:rPr>
        <w:t>Parrilla</w:t>
      </w:r>
      <w:proofErr w:type="spellEnd"/>
      <w:r w:rsidRPr="00D247A6">
        <w:rPr>
          <w:rFonts w:ascii="Book Antiqua" w:eastAsia="宋体" w:hAnsi="Book Antiqua" w:cs="宋体"/>
        </w:rPr>
        <w:t xml:space="preserve"> P. </w:t>
      </w:r>
      <w:proofErr w:type="spellStart"/>
      <w:r w:rsidRPr="00D247A6">
        <w:rPr>
          <w:rFonts w:ascii="Book Antiqua" w:eastAsia="宋体" w:hAnsi="Book Antiqua" w:cs="宋体"/>
        </w:rPr>
        <w:t>Benefits</w:t>
      </w:r>
      <w:proofErr w:type="spellEnd"/>
      <w:r w:rsidRPr="00D247A6">
        <w:rPr>
          <w:rFonts w:ascii="Book Antiqua" w:eastAsia="宋体" w:hAnsi="Book Antiqua" w:cs="宋体"/>
        </w:rPr>
        <w:t xml:space="preserve"> of Group </w:t>
      </w:r>
      <w:proofErr w:type="spellStart"/>
      <w:r w:rsidRPr="00D247A6">
        <w:rPr>
          <w:rFonts w:ascii="Book Antiqua" w:eastAsia="宋体" w:hAnsi="Book Antiqua" w:cs="宋体"/>
        </w:rPr>
        <w:t>Psychotherapy</w:t>
      </w:r>
      <w:proofErr w:type="spellEnd"/>
      <w:r w:rsidRPr="00D247A6">
        <w:rPr>
          <w:rFonts w:ascii="Book Antiqua" w:eastAsia="宋体" w:hAnsi="Book Antiqua" w:cs="宋体"/>
        </w:rPr>
        <w:t xml:space="preserve"> in </w:t>
      </w:r>
      <w:proofErr w:type="spellStart"/>
      <w:r w:rsidRPr="00D247A6">
        <w:rPr>
          <w:rFonts w:ascii="Book Antiqua" w:eastAsia="宋体" w:hAnsi="Book Antiqua" w:cs="宋体"/>
        </w:rPr>
        <w:t>Cirrhotic</w:t>
      </w:r>
      <w:proofErr w:type="spellEnd"/>
      <w:r w:rsidRPr="00D247A6">
        <w:rPr>
          <w:rFonts w:ascii="Book Antiqua" w:eastAsia="宋体" w:hAnsi="Book Antiqua" w:cs="宋体"/>
        </w:rPr>
        <w:t xml:space="preserve"> Patients on the </w:t>
      </w:r>
      <w:proofErr w:type="spellStart"/>
      <w:r w:rsidRPr="00D247A6">
        <w:rPr>
          <w:rFonts w:ascii="Book Antiqua" w:eastAsia="宋体" w:hAnsi="Book Antiqua" w:cs="宋体"/>
        </w:rPr>
        <w:t>Liver</w:t>
      </w:r>
      <w:proofErr w:type="spellEnd"/>
      <w:r w:rsidRPr="00D247A6">
        <w:rPr>
          <w:rFonts w:ascii="Book Antiqua" w:eastAsia="宋体" w:hAnsi="Book Antiqua" w:cs="宋体"/>
        </w:rPr>
        <w:t xml:space="preserve"> Transplant </w:t>
      </w:r>
      <w:proofErr w:type="spellStart"/>
      <w:r w:rsidRPr="00D247A6">
        <w:rPr>
          <w:rFonts w:ascii="Book Antiqua" w:eastAsia="宋体" w:hAnsi="Book Antiqua" w:cs="宋体"/>
        </w:rPr>
        <w:t>Waiting</w:t>
      </w:r>
      <w:proofErr w:type="spellEnd"/>
      <w:r w:rsidRPr="00D247A6">
        <w:rPr>
          <w:rFonts w:ascii="Book Antiqua" w:eastAsia="宋体" w:hAnsi="Book Antiqua" w:cs="宋体"/>
        </w:rPr>
        <w:t xml:space="preserve"> List. </w:t>
      </w:r>
      <w:r w:rsidRPr="00D247A6">
        <w:rPr>
          <w:rFonts w:ascii="Book Antiqua" w:eastAsia="宋体" w:hAnsi="Book Antiqua" w:cs="宋体"/>
          <w:i/>
          <w:iCs/>
        </w:rPr>
        <w:t>Transplant Proc</w:t>
      </w:r>
      <w:r w:rsidRPr="00D247A6">
        <w:rPr>
          <w:rFonts w:ascii="Book Antiqua" w:eastAsia="宋体" w:hAnsi="Book Antiqua" w:cs="宋体"/>
        </w:rPr>
        <w:t> 2015; </w:t>
      </w:r>
      <w:r w:rsidRPr="00D247A6">
        <w:rPr>
          <w:rFonts w:ascii="Book Antiqua" w:eastAsia="宋体" w:hAnsi="Book Antiqua" w:cs="宋体"/>
          <w:b/>
          <w:bCs/>
        </w:rPr>
        <w:t>47</w:t>
      </w:r>
      <w:r w:rsidRPr="00D247A6">
        <w:rPr>
          <w:rFonts w:ascii="Book Antiqua" w:eastAsia="宋体" w:hAnsi="Book Antiqua" w:cs="宋体"/>
        </w:rPr>
        <w:t>: 2382-2384 [PMID: 26518934 DOI: 10.1016/j.transproceed.2015.08.033]</w:t>
      </w:r>
    </w:p>
    <w:p w14:paraId="1F129BAA" w14:textId="77777777" w:rsidR="00E62ACB" w:rsidRPr="00D247A6" w:rsidRDefault="00E62ACB" w:rsidP="00E62ACB">
      <w:pPr>
        <w:spacing w:line="360" w:lineRule="auto"/>
        <w:jc w:val="both"/>
        <w:rPr>
          <w:rFonts w:ascii="Book Antiqua" w:eastAsia="宋体" w:hAnsi="Book Antiqua" w:cs="宋体"/>
        </w:rPr>
      </w:pPr>
      <w:r w:rsidRPr="00D247A6">
        <w:rPr>
          <w:rFonts w:ascii="Book Antiqua" w:eastAsia="宋体" w:hAnsi="Book Antiqua" w:cs="宋体"/>
        </w:rPr>
        <w:t>26 </w:t>
      </w:r>
      <w:r w:rsidRPr="00D247A6">
        <w:rPr>
          <w:rFonts w:ascii="Book Antiqua" w:eastAsia="宋体" w:hAnsi="Book Antiqua" w:cs="宋体"/>
          <w:b/>
          <w:bCs/>
        </w:rPr>
        <w:t>Masson S</w:t>
      </w:r>
      <w:r w:rsidRPr="00D247A6">
        <w:rPr>
          <w:rFonts w:ascii="Book Antiqua" w:eastAsia="宋体" w:hAnsi="Book Antiqua" w:cs="宋体"/>
        </w:rPr>
        <w:t xml:space="preserve">, </w:t>
      </w:r>
      <w:proofErr w:type="spellStart"/>
      <w:r w:rsidRPr="00D247A6">
        <w:rPr>
          <w:rFonts w:ascii="Book Antiqua" w:eastAsia="宋体" w:hAnsi="Book Antiqua" w:cs="宋体"/>
        </w:rPr>
        <w:t>Marrow</w:t>
      </w:r>
      <w:proofErr w:type="spellEnd"/>
      <w:r w:rsidRPr="00D247A6">
        <w:rPr>
          <w:rFonts w:ascii="Book Antiqua" w:eastAsia="宋体" w:hAnsi="Book Antiqua" w:cs="宋体"/>
        </w:rPr>
        <w:t xml:space="preserve"> B, </w:t>
      </w:r>
      <w:proofErr w:type="spellStart"/>
      <w:r w:rsidRPr="00D247A6">
        <w:rPr>
          <w:rFonts w:ascii="Book Antiqua" w:eastAsia="宋体" w:hAnsi="Book Antiqua" w:cs="宋体"/>
        </w:rPr>
        <w:t>Kendrick</w:t>
      </w:r>
      <w:proofErr w:type="spellEnd"/>
      <w:r w:rsidRPr="00D247A6">
        <w:rPr>
          <w:rFonts w:ascii="Book Antiqua" w:eastAsia="宋体" w:hAnsi="Book Antiqua" w:cs="宋体"/>
        </w:rPr>
        <w:t xml:space="preserve"> S, </w:t>
      </w:r>
      <w:proofErr w:type="spellStart"/>
      <w:r w:rsidRPr="00D247A6">
        <w:rPr>
          <w:rFonts w:ascii="Book Antiqua" w:eastAsia="宋体" w:hAnsi="Book Antiqua" w:cs="宋体"/>
        </w:rPr>
        <w:t>Elsharkawy</w:t>
      </w:r>
      <w:proofErr w:type="spellEnd"/>
      <w:r w:rsidRPr="00D247A6">
        <w:rPr>
          <w:rFonts w:ascii="Book Antiqua" w:eastAsia="宋体" w:hAnsi="Book Antiqua" w:cs="宋体"/>
        </w:rPr>
        <w:t xml:space="preserve"> AM, Latimer S, Hudson M. An '</w:t>
      </w:r>
      <w:proofErr w:type="spellStart"/>
      <w:r w:rsidRPr="00D247A6">
        <w:rPr>
          <w:rFonts w:ascii="Book Antiqua" w:eastAsia="宋体" w:hAnsi="Book Antiqua" w:cs="宋体"/>
        </w:rPr>
        <w:t>alcohol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contract</w:t>
      </w:r>
      <w:proofErr w:type="spellEnd"/>
      <w:r w:rsidRPr="00D247A6">
        <w:rPr>
          <w:rFonts w:ascii="Book Antiqua" w:eastAsia="宋体" w:hAnsi="Book Antiqua" w:cs="宋体"/>
        </w:rPr>
        <w:t xml:space="preserve">' has no </w:t>
      </w:r>
      <w:proofErr w:type="spellStart"/>
      <w:r w:rsidRPr="00D247A6">
        <w:rPr>
          <w:rFonts w:ascii="Book Antiqua" w:eastAsia="宋体" w:hAnsi="Book Antiqua" w:cs="宋体"/>
        </w:rPr>
        <w:t>significant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effect</w:t>
      </w:r>
      <w:proofErr w:type="spellEnd"/>
      <w:r w:rsidRPr="00D247A6">
        <w:rPr>
          <w:rFonts w:ascii="Book Antiqua" w:eastAsia="宋体" w:hAnsi="Book Antiqua" w:cs="宋体"/>
        </w:rPr>
        <w:t xml:space="preserve"> on return to </w:t>
      </w:r>
      <w:proofErr w:type="spellStart"/>
      <w:r w:rsidRPr="00D247A6">
        <w:rPr>
          <w:rFonts w:ascii="Book Antiqua" w:eastAsia="宋体" w:hAnsi="Book Antiqua" w:cs="宋体"/>
        </w:rPr>
        <w:t>drinking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after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liver</w:t>
      </w:r>
      <w:proofErr w:type="spellEnd"/>
      <w:r w:rsidRPr="00D247A6">
        <w:rPr>
          <w:rFonts w:ascii="Book Antiqua" w:eastAsia="宋体" w:hAnsi="Book Antiqua" w:cs="宋体"/>
        </w:rPr>
        <w:t xml:space="preserve"> transplantation for </w:t>
      </w:r>
      <w:proofErr w:type="spellStart"/>
      <w:r w:rsidRPr="00D247A6">
        <w:rPr>
          <w:rFonts w:ascii="Book Antiqua" w:eastAsia="宋体" w:hAnsi="Book Antiqua" w:cs="宋体"/>
        </w:rPr>
        <w:t>alcoholic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liver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disease</w:t>
      </w:r>
      <w:proofErr w:type="spellEnd"/>
      <w:r w:rsidRPr="00D247A6">
        <w:rPr>
          <w:rFonts w:ascii="Book Antiqua" w:eastAsia="宋体" w:hAnsi="Book Antiqua" w:cs="宋体"/>
        </w:rPr>
        <w:t>. </w:t>
      </w:r>
      <w:proofErr w:type="spellStart"/>
      <w:r w:rsidRPr="00D247A6">
        <w:rPr>
          <w:rFonts w:ascii="Book Antiqua" w:eastAsia="宋体" w:hAnsi="Book Antiqua" w:cs="宋体"/>
          <w:i/>
          <w:iCs/>
        </w:rPr>
        <w:t>Transpl</w:t>
      </w:r>
      <w:proofErr w:type="spellEnd"/>
      <w:r w:rsidRPr="00D247A6">
        <w:rPr>
          <w:rFonts w:ascii="Book Antiqua" w:eastAsia="宋体" w:hAnsi="Book Antiqua" w:cs="宋体"/>
          <w:i/>
          <w:iCs/>
        </w:rPr>
        <w:t xml:space="preserve"> Int</w:t>
      </w:r>
      <w:r w:rsidRPr="00D247A6">
        <w:rPr>
          <w:rFonts w:ascii="Book Antiqua" w:eastAsia="宋体" w:hAnsi="Book Antiqua" w:cs="宋体"/>
        </w:rPr>
        <w:t> 2014; </w:t>
      </w:r>
      <w:r w:rsidRPr="00D247A6">
        <w:rPr>
          <w:rFonts w:ascii="Book Antiqua" w:eastAsia="宋体" w:hAnsi="Book Antiqua" w:cs="宋体"/>
          <w:b/>
          <w:bCs/>
        </w:rPr>
        <w:t>27</w:t>
      </w:r>
      <w:r w:rsidRPr="00D247A6">
        <w:rPr>
          <w:rFonts w:ascii="Book Antiqua" w:eastAsia="宋体" w:hAnsi="Book Antiqua" w:cs="宋体"/>
        </w:rPr>
        <w:t>: 475-481 [PMID: 24533687 DOI: 10.1111/tri.12283]</w:t>
      </w:r>
    </w:p>
    <w:p w14:paraId="27EA8D78" w14:textId="77777777" w:rsidR="00E62ACB" w:rsidRPr="00D247A6" w:rsidRDefault="00E62ACB" w:rsidP="00E62ACB">
      <w:pPr>
        <w:spacing w:line="360" w:lineRule="auto"/>
        <w:jc w:val="both"/>
        <w:rPr>
          <w:rFonts w:ascii="Book Antiqua" w:eastAsia="宋体" w:hAnsi="Book Antiqua" w:cs="宋体"/>
        </w:rPr>
      </w:pPr>
      <w:r w:rsidRPr="00D247A6">
        <w:rPr>
          <w:rFonts w:ascii="Book Antiqua" w:eastAsia="宋体" w:hAnsi="Book Antiqua" w:cs="宋体"/>
        </w:rPr>
        <w:t>27 </w:t>
      </w:r>
      <w:proofErr w:type="spellStart"/>
      <w:r w:rsidRPr="00D247A6">
        <w:rPr>
          <w:rFonts w:ascii="Book Antiqua" w:eastAsia="宋体" w:hAnsi="Book Antiqua" w:cs="宋体"/>
          <w:b/>
          <w:bCs/>
        </w:rPr>
        <w:t>Tuithof</w:t>
      </w:r>
      <w:proofErr w:type="spellEnd"/>
      <w:r w:rsidRPr="00D247A6">
        <w:rPr>
          <w:rFonts w:ascii="Book Antiqua" w:eastAsia="宋体" w:hAnsi="Book Antiqua" w:cs="宋体"/>
          <w:b/>
          <w:bCs/>
        </w:rPr>
        <w:t xml:space="preserve"> M</w:t>
      </w:r>
      <w:r w:rsidRPr="00D247A6">
        <w:rPr>
          <w:rFonts w:ascii="Book Antiqua" w:eastAsia="宋体" w:hAnsi="Book Antiqua" w:cs="宋体"/>
        </w:rPr>
        <w:t xml:space="preserve">, </w:t>
      </w:r>
      <w:proofErr w:type="spellStart"/>
      <w:r w:rsidRPr="00D247A6">
        <w:rPr>
          <w:rFonts w:ascii="Book Antiqua" w:eastAsia="宋体" w:hAnsi="Book Antiqua" w:cs="宋体"/>
        </w:rPr>
        <w:t>Ten</w:t>
      </w:r>
      <w:proofErr w:type="spellEnd"/>
      <w:r w:rsidRPr="00D247A6">
        <w:rPr>
          <w:rFonts w:ascii="Book Antiqua" w:eastAsia="宋体" w:hAnsi="Book Antiqua" w:cs="宋体"/>
        </w:rPr>
        <w:t xml:space="preserve"> Have M, van den Brink W, </w:t>
      </w:r>
      <w:proofErr w:type="spellStart"/>
      <w:r w:rsidRPr="00D247A6">
        <w:rPr>
          <w:rFonts w:ascii="Book Antiqua" w:eastAsia="宋体" w:hAnsi="Book Antiqua" w:cs="宋体"/>
        </w:rPr>
        <w:t>Vollebergh</w:t>
      </w:r>
      <w:proofErr w:type="spellEnd"/>
      <w:r w:rsidRPr="00D247A6">
        <w:rPr>
          <w:rFonts w:ascii="Book Antiqua" w:eastAsia="宋体" w:hAnsi="Book Antiqua" w:cs="宋体"/>
        </w:rPr>
        <w:t xml:space="preserve"> W, de Graaf R. </w:t>
      </w:r>
      <w:proofErr w:type="spellStart"/>
      <w:r w:rsidRPr="00D247A6">
        <w:rPr>
          <w:rFonts w:ascii="Book Antiqua" w:eastAsia="宋体" w:hAnsi="Book Antiqua" w:cs="宋体"/>
        </w:rPr>
        <w:t>Predicting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persistency</w:t>
      </w:r>
      <w:proofErr w:type="spellEnd"/>
      <w:r w:rsidRPr="00D247A6">
        <w:rPr>
          <w:rFonts w:ascii="Book Antiqua" w:eastAsia="宋体" w:hAnsi="Book Antiqua" w:cs="宋体"/>
        </w:rPr>
        <w:t xml:space="preserve"> of DSM-5 </w:t>
      </w:r>
      <w:proofErr w:type="spellStart"/>
      <w:r w:rsidRPr="00D247A6">
        <w:rPr>
          <w:rFonts w:ascii="Book Antiqua" w:eastAsia="宋体" w:hAnsi="Book Antiqua" w:cs="宋体"/>
        </w:rPr>
        <w:t>alcohol</w:t>
      </w:r>
      <w:proofErr w:type="spellEnd"/>
      <w:r w:rsidRPr="00D247A6">
        <w:rPr>
          <w:rFonts w:ascii="Book Antiqua" w:eastAsia="宋体" w:hAnsi="Book Antiqua" w:cs="宋体"/>
        </w:rPr>
        <w:t xml:space="preserve"> use </w:t>
      </w:r>
      <w:proofErr w:type="spellStart"/>
      <w:r w:rsidRPr="00D247A6">
        <w:rPr>
          <w:rFonts w:ascii="Book Antiqua" w:eastAsia="宋体" w:hAnsi="Book Antiqua" w:cs="宋体"/>
        </w:rPr>
        <w:t>disorder</w:t>
      </w:r>
      <w:proofErr w:type="spellEnd"/>
      <w:r w:rsidRPr="00D247A6">
        <w:rPr>
          <w:rFonts w:ascii="Book Antiqua" w:eastAsia="宋体" w:hAnsi="Book Antiqua" w:cs="宋体"/>
        </w:rPr>
        <w:t xml:space="preserve"> and </w:t>
      </w:r>
      <w:proofErr w:type="spellStart"/>
      <w:r w:rsidRPr="00D247A6">
        <w:rPr>
          <w:rFonts w:ascii="Book Antiqua" w:eastAsia="宋体" w:hAnsi="Book Antiqua" w:cs="宋体"/>
        </w:rPr>
        <w:t>examining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drinking</w:t>
      </w:r>
      <w:proofErr w:type="spellEnd"/>
      <w:r w:rsidRPr="00D247A6">
        <w:rPr>
          <w:rFonts w:ascii="Book Antiqua" w:eastAsia="宋体" w:hAnsi="Book Antiqua" w:cs="宋体"/>
        </w:rPr>
        <w:t xml:space="preserve"> patterns of </w:t>
      </w:r>
      <w:proofErr w:type="spellStart"/>
      <w:r w:rsidRPr="00D247A6">
        <w:rPr>
          <w:rFonts w:ascii="Book Antiqua" w:eastAsia="宋体" w:hAnsi="Book Antiqua" w:cs="宋体"/>
        </w:rPr>
        <w:t>recently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remitted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individuals</w:t>
      </w:r>
      <w:proofErr w:type="spellEnd"/>
      <w:r w:rsidRPr="00D247A6">
        <w:rPr>
          <w:rFonts w:ascii="Book Antiqua" w:eastAsia="宋体" w:hAnsi="Book Antiqua" w:cs="宋体"/>
        </w:rPr>
        <w:t xml:space="preserve">: a prospective </w:t>
      </w:r>
      <w:proofErr w:type="spellStart"/>
      <w:r w:rsidRPr="00D247A6">
        <w:rPr>
          <w:rFonts w:ascii="Book Antiqua" w:eastAsia="宋体" w:hAnsi="Book Antiqua" w:cs="宋体"/>
        </w:rPr>
        <w:t>general</w:t>
      </w:r>
      <w:proofErr w:type="spellEnd"/>
      <w:r w:rsidRPr="00D247A6">
        <w:rPr>
          <w:rFonts w:ascii="Book Antiqua" w:eastAsia="宋体" w:hAnsi="Book Antiqua" w:cs="宋体"/>
        </w:rPr>
        <w:t xml:space="preserve"> population </w:t>
      </w:r>
      <w:proofErr w:type="spellStart"/>
      <w:r w:rsidRPr="00D247A6">
        <w:rPr>
          <w:rFonts w:ascii="Book Antiqua" w:eastAsia="宋体" w:hAnsi="Book Antiqua" w:cs="宋体"/>
        </w:rPr>
        <w:t>study</w:t>
      </w:r>
      <w:proofErr w:type="spellEnd"/>
      <w:r w:rsidRPr="00D247A6">
        <w:rPr>
          <w:rFonts w:ascii="Book Antiqua" w:eastAsia="宋体" w:hAnsi="Book Antiqua" w:cs="宋体"/>
        </w:rPr>
        <w:t>. </w:t>
      </w:r>
      <w:r w:rsidRPr="00D247A6">
        <w:rPr>
          <w:rFonts w:ascii="Book Antiqua" w:eastAsia="宋体" w:hAnsi="Book Antiqua" w:cs="宋体"/>
          <w:i/>
          <w:iCs/>
        </w:rPr>
        <w:t>Addiction</w:t>
      </w:r>
      <w:r w:rsidRPr="00D247A6">
        <w:rPr>
          <w:rFonts w:ascii="Book Antiqua" w:eastAsia="宋体" w:hAnsi="Book Antiqua" w:cs="宋体"/>
        </w:rPr>
        <w:t> 2013; </w:t>
      </w:r>
      <w:r w:rsidRPr="00D247A6">
        <w:rPr>
          <w:rFonts w:ascii="Book Antiqua" w:eastAsia="宋体" w:hAnsi="Book Antiqua" w:cs="宋体"/>
          <w:b/>
          <w:bCs/>
        </w:rPr>
        <w:t>108</w:t>
      </w:r>
      <w:r w:rsidRPr="00D247A6">
        <w:rPr>
          <w:rFonts w:ascii="Book Antiqua" w:eastAsia="宋体" w:hAnsi="Book Antiqua" w:cs="宋体"/>
        </w:rPr>
        <w:t>: 2091-2099 [PMID: 23889861 DOI: 10.1111/add.12309]</w:t>
      </w:r>
    </w:p>
    <w:p w14:paraId="6C41FDB9" w14:textId="77777777" w:rsidR="00E62ACB" w:rsidRPr="00D247A6" w:rsidRDefault="00E62ACB" w:rsidP="00E62ACB">
      <w:pPr>
        <w:spacing w:line="360" w:lineRule="auto"/>
        <w:jc w:val="both"/>
        <w:rPr>
          <w:rFonts w:ascii="Book Antiqua" w:eastAsia="宋体" w:hAnsi="Book Antiqua" w:cs="宋体"/>
        </w:rPr>
      </w:pPr>
      <w:r w:rsidRPr="00D247A6">
        <w:rPr>
          <w:rFonts w:ascii="Book Antiqua" w:eastAsia="宋体" w:hAnsi="Book Antiqua" w:cs="宋体"/>
        </w:rPr>
        <w:t>28 </w:t>
      </w:r>
      <w:proofErr w:type="spellStart"/>
      <w:r w:rsidRPr="00D247A6">
        <w:rPr>
          <w:rFonts w:ascii="Book Antiqua" w:eastAsia="宋体" w:hAnsi="Book Antiqua" w:cs="宋体"/>
          <w:b/>
          <w:bCs/>
        </w:rPr>
        <w:t>DiMartini</w:t>
      </w:r>
      <w:proofErr w:type="spellEnd"/>
      <w:r w:rsidRPr="00D247A6">
        <w:rPr>
          <w:rFonts w:ascii="Book Antiqua" w:eastAsia="宋体" w:hAnsi="Book Antiqua" w:cs="宋体"/>
          <w:b/>
          <w:bCs/>
        </w:rPr>
        <w:t xml:space="preserve"> A</w:t>
      </w:r>
      <w:r w:rsidRPr="00D247A6">
        <w:rPr>
          <w:rFonts w:ascii="Book Antiqua" w:eastAsia="宋体" w:hAnsi="Book Antiqua" w:cs="宋体"/>
        </w:rPr>
        <w:t xml:space="preserve">, Day N, </w:t>
      </w:r>
      <w:proofErr w:type="spellStart"/>
      <w:r w:rsidRPr="00D247A6">
        <w:rPr>
          <w:rFonts w:ascii="Book Antiqua" w:eastAsia="宋体" w:hAnsi="Book Antiqua" w:cs="宋体"/>
        </w:rPr>
        <w:t>Dew</w:t>
      </w:r>
      <w:proofErr w:type="spellEnd"/>
      <w:r w:rsidRPr="00D247A6">
        <w:rPr>
          <w:rFonts w:ascii="Book Antiqua" w:eastAsia="宋体" w:hAnsi="Book Antiqua" w:cs="宋体"/>
        </w:rPr>
        <w:t xml:space="preserve"> MA, </w:t>
      </w:r>
      <w:proofErr w:type="spellStart"/>
      <w:r w:rsidRPr="00D247A6">
        <w:rPr>
          <w:rFonts w:ascii="Book Antiqua" w:eastAsia="宋体" w:hAnsi="Book Antiqua" w:cs="宋体"/>
        </w:rPr>
        <w:t>Lane</w:t>
      </w:r>
      <w:proofErr w:type="spellEnd"/>
      <w:r w:rsidRPr="00D247A6">
        <w:rPr>
          <w:rFonts w:ascii="Book Antiqua" w:eastAsia="宋体" w:hAnsi="Book Antiqua" w:cs="宋体"/>
        </w:rPr>
        <w:t xml:space="preserve"> T, Fitzgerald MG, </w:t>
      </w:r>
      <w:proofErr w:type="spellStart"/>
      <w:r w:rsidRPr="00D247A6">
        <w:rPr>
          <w:rFonts w:ascii="Book Antiqua" w:eastAsia="宋体" w:hAnsi="Book Antiqua" w:cs="宋体"/>
        </w:rPr>
        <w:t>Magill</w:t>
      </w:r>
      <w:proofErr w:type="spellEnd"/>
      <w:r w:rsidRPr="00D247A6">
        <w:rPr>
          <w:rFonts w:ascii="Book Antiqua" w:eastAsia="宋体" w:hAnsi="Book Antiqua" w:cs="宋体"/>
        </w:rPr>
        <w:t xml:space="preserve"> J, Jain A. </w:t>
      </w:r>
      <w:proofErr w:type="spellStart"/>
      <w:r w:rsidRPr="00D247A6">
        <w:rPr>
          <w:rFonts w:ascii="Book Antiqua" w:eastAsia="宋体" w:hAnsi="Book Antiqua" w:cs="宋体"/>
        </w:rPr>
        <w:t>Alcohol</w:t>
      </w:r>
      <w:proofErr w:type="spellEnd"/>
      <w:r w:rsidRPr="00D247A6">
        <w:rPr>
          <w:rFonts w:ascii="Book Antiqua" w:eastAsia="宋体" w:hAnsi="Book Antiqua" w:cs="宋体"/>
        </w:rPr>
        <w:t xml:space="preserve"> use </w:t>
      </w:r>
      <w:proofErr w:type="spellStart"/>
      <w:r w:rsidRPr="00D247A6">
        <w:rPr>
          <w:rFonts w:ascii="Book Antiqua" w:eastAsia="宋体" w:hAnsi="Book Antiqua" w:cs="宋体"/>
        </w:rPr>
        <w:t>following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liver</w:t>
      </w:r>
      <w:proofErr w:type="spellEnd"/>
      <w:r w:rsidRPr="00D247A6">
        <w:rPr>
          <w:rFonts w:ascii="Book Antiqua" w:eastAsia="宋体" w:hAnsi="Book Antiqua" w:cs="宋体"/>
        </w:rPr>
        <w:t xml:space="preserve"> transplantation: a </w:t>
      </w:r>
      <w:proofErr w:type="spellStart"/>
      <w:r w:rsidRPr="00D247A6">
        <w:rPr>
          <w:rFonts w:ascii="Book Antiqua" w:eastAsia="宋体" w:hAnsi="Book Antiqua" w:cs="宋体"/>
        </w:rPr>
        <w:t>comparison</w:t>
      </w:r>
      <w:proofErr w:type="spellEnd"/>
      <w:r w:rsidRPr="00D247A6">
        <w:rPr>
          <w:rFonts w:ascii="Book Antiqua" w:eastAsia="宋体" w:hAnsi="Book Antiqua" w:cs="宋体"/>
        </w:rPr>
        <w:t xml:space="preserve"> of </w:t>
      </w:r>
      <w:proofErr w:type="spellStart"/>
      <w:r w:rsidRPr="00D247A6">
        <w:rPr>
          <w:rFonts w:ascii="Book Antiqua" w:eastAsia="宋体" w:hAnsi="Book Antiqua" w:cs="宋体"/>
        </w:rPr>
        <w:t>follow</w:t>
      </w:r>
      <w:proofErr w:type="spellEnd"/>
      <w:r w:rsidRPr="00D247A6">
        <w:rPr>
          <w:rFonts w:ascii="Book Antiqua" w:eastAsia="宋体" w:hAnsi="Book Antiqua" w:cs="宋体"/>
        </w:rPr>
        <w:t xml:space="preserve">-up </w:t>
      </w:r>
      <w:proofErr w:type="spellStart"/>
      <w:r w:rsidRPr="00D247A6">
        <w:rPr>
          <w:rFonts w:ascii="Book Antiqua" w:eastAsia="宋体" w:hAnsi="Book Antiqua" w:cs="宋体"/>
        </w:rPr>
        <w:t>methods</w:t>
      </w:r>
      <w:proofErr w:type="spellEnd"/>
      <w:r w:rsidRPr="00D247A6">
        <w:rPr>
          <w:rFonts w:ascii="Book Antiqua" w:eastAsia="宋体" w:hAnsi="Book Antiqua" w:cs="宋体"/>
        </w:rPr>
        <w:t>. </w:t>
      </w:r>
      <w:proofErr w:type="spellStart"/>
      <w:r w:rsidRPr="00D247A6">
        <w:rPr>
          <w:rFonts w:ascii="Book Antiqua" w:eastAsia="宋体" w:hAnsi="Book Antiqua" w:cs="宋体"/>
          <w:i/>
          <w:iCs/>
        </w:rPr>
        <w:t>Psychosomatics</w:t>
      </w:r>
      <w:proofErr w:type="spellEnd"/>
      <w:r w:rsidRPr="00D247A6">
        <w:rPr>
          <w:rFonts w:ascii="Book Antiqua" w:eastAsia="宋体" w:hAnsi="Book Antiqua" w:cs="宋体"/>
        </w:rPr>
        <w:t> </w:t>
      </w:r>
      <w:r>
        <w:rPr>
          <w:rFonts w:ascii="Book Antiqua" w:eastAsia="宋体" w:hAnsi="Book Antiqua" w:cs="宋体" w:hint="eastAsia"/>
        </w:rPr>
        <w:t>2001</w:t>
      </w:r>
      <w:r w:rsidRPr="00D247A6">
        <w:rPr>
          <w:rFonts w:ascii="Book Antiqua" w:eastAsia="宋体" w:hAnsi="Book Antiqua" w:cs="宋体"/>
        </w:rPr>
        <w:t>; </w:t>
      </w:r>
      <w:r w:rsidRPr="00D247A6">
        <w:rPr>
          <w:rFonts w:ascii="Book Antiqua" w:eastAsia="宋体" w:hAnsi="Book Antiqua" w:cs="宋体"/>
          <w:b/>
          <w:bCs/>
        </w:rPr>
        <w:t>42</w:t>
      </w:r>
      <w:r w:rsidRPr="00D247A6">
        <w:rPr>
          <w:rFonts w:ascii="Book Antiqua" w:eastAsia="宋体" w:hAnsi="Book Antiqua" w:cs="宋体"/>
        </w:rPr>
        <w:t>: 55-62 [PMID: 11161122 DOI: 10.1176/appi.psy.421.55]</w:t>
      </w:r>
    </w:p>
    <w:p w14:paraId="3AAF86D6" w14:textId="77777777" w:rsidR="00E62ACB" w:rsidRPr="00D247A6" w:rsidRDefault="00E62ACB" w:rsidP="00E62ACB">
      <w:pPr>
        <w:spacing w:line="360" w:lineRule="auto"/>
        <w:jc w:val="both"/>
        <w:rPr>
          <w:rFonts w:ascii="Book Antiqua" w:eastAsia="宋体" w:hAnsi="Book Antiqua" w:cs="宋体"/>
        </w:rPr>
      </w:pPr>
      <w:r w:rsidRPr="00D247A6">
        <w:rPr>
          <w:rFonts w:ascii="Book Antiqua" w:eastAsia="宋体" w:hAnsi="Book Antiqua" w:cs="宋体"/>
        </w:rPr>
        <w:lastRenderedPageBreak/>
        <w:t>29 </w:t>
      </w:r>
      <w:proofErr w:type="spellStart"/>
      <w:r w:rsidRPr="00D247A6">
        <w:rPr>
          <w:rFonts w:ascii="Book Antiqua" w:eastAsia="宋体" w:hAnsi="Book Antiqua" w:cs="宋体"/>
          <w:b/>
          <w:bCs/>
        </w:rPr>
        <w:t>Ursic-Bedoya</w:t>
      </w:r>
      <w:proofErr w:type="spellEnd"/>
      <w:r w:rsidRPr="00D247A6">
        <w:rPr>
          <w:rFonts w:ascii="Book Antiqua" w:eastAsia="宋体" w:hAnsi="Book Antiqua" w:cs="宋体"/>
          <w:b/>
          <w:bCs/>
        </w:rPr>
        <w:t xml:space="preserve"> J</w:t>
      </w:r>
      <w:r w:rsidRPr="00D247A6">
        <w:rPr>
          <w:rFonts w:ascii="Book Antiqua" w:eastAsia="宋体" w:hAnsi="Book Antiqua" w:cs="宋体"/>
        </w:rPr>
        <w:t xml:space="preserve">, Faure S, Donnadieu-Rigole H, Pageaux GP. </w:t>
      </w:r>
      <w:proofErr w:type="spellStart"/>
      <w:r w:rsidRPr="00D247A6">
        <w:rPr>
          <w:rFonts w:ascii="Book Antiqua" w:eastAsia="宋体" w:hAnsi="Book Antiqua" w:cs="宋体"/>
        </w:rPr>
        <w:t>Liver</w:t>
      </w:r>
      <w:proofErr w:type="spellEnd"/>
      <w:r w:rsidRPr="00D247A6">
        <w:rPr>
          <w:rFonts w:ascii="Book Antiqua" w:eastAsia="宋体" w:hAnsi="Book Antiqua" w:cs="宋体"/>
        </w:rPr>
        <w:t xml:space="preserve"> transplantation for </w:t>
      </w:r>
      <w:proofErr w:type="spellStart"/>
      <w:r w:rsidRPr="00D247A6">
        <w:rPr>
          <w:rFonts w:ascii="Book Antiqua" w:eastAsia="宋体" w:hAnsi="Book Antiqua" w:cs="宋体"/>
        </w:rPr>
        <w:t>alcoholic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liver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disease</w:t>
      </w:r>
      <w:proofErr w:type="spellEnd"/>
      <w:r w:rsidRPr="00D247A6">
        <w:rPr>
          <w:rFonts w:ascii="Book Antiqua" w:eastAsia="宋体" w:hAnsi="Book Antiqua" w:cs="宋体"/>
        </w:rPr>
        <w:t xml:space="preserve">: </w:t>
      </w:r>
      <w:proofErr w:type="spellStart"/>
      <w:r w:rsidRPr="00D247A6">
        <w:rPr>
          <w:rFonts w:ascii="Book Antiqua" w:eastAsia="宋体" w:hAnsi="Book Antiqua" w:cs="宋体"/>
        </w:rPr>
        <w:t>Lessons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learned</w:t>
      </w:r>
      <w:proofErr w:type="spellEnd"/>
      <w:r w:rsidRPr="00D247A6">
        <w:rPr>
          <w:rFonts w:ascii="Book Antiqua" w:eastAsia="宋体" w:hAnsi="Book Antiqua" w:cs="宋体"/>
        </w:rPr>
        <w:t xml:space="preserve"> and </w:t>
      </w:r>
      <w:proofErr w:type="spellStart"/>
      <w:r w:rsidRPr="00D247A6">
        <w:rPr>
          <w:rFonts w:ascii="Book Antiqua" w:eastAsia="宋体" w:hAnsi="Book Antiqua" w:cs="宋体"/>
        </w:rPr>
        <w:t>unresolved</w:t>
      </w:r>
      <w:proofErr w:type="spellEnd"/>
      <w:r w:rsidRPr="00D247A6">
        <w:rPr>
          <w:rFonts w:ascii="Book Antiqua" w:eastAsia="宋体" w:hAnsi="Book Antiqua" w:cs="宋体"/>
        </w:rPr>
        <w:t xml:space="preserve"> issues. </w:t>
      </w:r>
      <w:r w:rsidRPr="00D247A6">
        <w:rPr>
          <w:rFonts w:ascii="Book Antiqua" w:eastAsia="宋体" w:hAnsi="Book Antiqua" w:cs="宋体"/>
          <w:i/>
          <w:iCs/>
        </w:rPr>
        <w:t xml:space="preserve">World J </w:t>
      </w:r>
      <w:proofErr w:type="spellStart"/>
      <w:r w:rsidRPr="00D247A6">
        <w:rPr>
          <w:rFonts w:ascii="Book Antiqua" w:eastAsia="宋体" w:hAnsi="Book Antiqua" w:cs="宋体"/>
          <w:i/>
          <w:iCs/>
        </w:rPr>
        <w:t>Gastroenterol</w:t>
      </w:r>
      <w:proofErr w:type="spellEnd"/>
      <w:r w:rsidRPr="00D247A6">
        <w:rPr>
          <w:rFonts w:ascii="Book Antiqua" w:eastAsia="宋体" w:hAnsi="Book Antiqua" w:cs="宋体"/>
        </w:rPr>
        <w:t> 2015; </w:t>
      </w:r>
      <w:r w:rsidRPr="00D247A6">
        <w:rPr>
          <w:rFonts w:ascii="Book Antiqua" w:eastAsia="宋体" w:hAnsi="Book Antiqua" w:cs="宋体"/>
          <w:b/>
          <w:bCs/>
        </w:rPr>
        <w:t>21</w:t>
      </w:r>
      <w:r w:rsidRPr="00D247A6">
        <w:rPr>
          <w:rFonts w:ascii="Book Antiqua" w:eastAsia="宋体" w:hAnsi="Book Antiqua" w:cs="宋体"/>
        </w:rPr>
        <w:t>: 10994-11002 [PMID: 26494956 DOI: 10.3748/wjg.v21.i39.10994]</w:t>
      </w:r>
    </w:p>
    <w:p w14:paraId="7AD4977B" w14:textId="77777777" w:rsidR="00E62ACB" w:rsidRPr="00D247A6" w:rsidRDefault="00E62ACB" w:rsidP="00E62ACB">
      <w:pPr>
        <w:spacing w:line="360" w:lineRule="auto"/>
        <w:jc w:val="both"/>
        <w:rPr>
          <w:rFonts w:ascii="Book Antiqua" w:eastAsia="宋体" w:hAnsi="Book Antiqua" w:cs="宋体"/>
        </w:rPr>
      </w:pPr>
      <w:r w:rsidRPr="00D247A6">
        <w:rPr>
          <w:rFonts w:ascii="Book Antiqua" w:eastAsia="宋体" w:hAnsi="Book Antiqua" w:cs="宋体"/>
        </w:rPr>
        <w:t>30 </w:t>
      </w:r>
      <w:r w:rsidRPr="00D247A6">
        <w:rPr>
          <w:rFonts w:ascii="Book Antiqua" w:eastAsia="宋体" w:hAnsi="Book Antiqua" w:cs="宋体"/>
          <w:b/>
          <w:bCs/>
        </w:rPr>
        <w:t>Donnadieu-Rigole H</w:t>
      </w:r>
      <w:r w:rsidRPr="00D247A6">
        <w:rPr>
          <w:rFonts w:ascii="Book Antiqua" w:eastAsia="宋体" w:hAnsi="Book Antiqua" w:cs="宋体"/>
        </w:rPr>
        <w:t xml:space="preserve">, Olive L, </w:t>
      </w:r>
      <w:proofErr w:type="spellStart"/>
      <w:r w:rsidRPr="00D247A6">
        <w:rPr>
          <w:rFonts w:ascii="Book Antiqua" w:eastAsia="宋体" w:hAnsi="Book Antiqua" w:cs="宋体"/>
        </w:rPr>
        <w:t>Nalpas</w:t>
      </w:r>
      <w:proofErr w:type="spellEnd"/>
      <w:r w:rsidRPr="00D247A6">
        <w:rPr>
          <w:rFonts w:ascii="Book Antiqua" w:eastAsia="宋体" w:hAnsi="Book Antiqua" w:cs="宋体"/>
        </w:rPr>
        <w:t xml:space="preserve"> B, Winter A, </w:t>
      </w:r>
      <w:proofErr w:type="spellStart"/>
      <w:r w:rsidRPr="00D247A6">
        <w:rPr>
          <w:rFonts w:ascii="Book Antiqua" w:eastAsia="宋体" w:hAnsi="Book Antiqua" w:cs="宋体"/>
        </w:rPr>
        <w:t>Ursic-Bedoya</w:t>
      </w:r>
      <w:proofErr w:type="spellEnd"/>
      <w:r w:rsidRPr="00D247A6">
        <w:rPr>
          <w:rFonts w:ascii="Book Antiqua" w:eastAsia="宋体" w:hAnsi="Book Antiqua" w:cs="宋体"/>
        </w:rPr>
        <w:t xml:space="preserve"> J, Faure S, Pageaux GP, </w:t>
      </w:r>
      <w:proofErr w:type="spellStart"/>
      <w:r w:rsidRPr="00D247A6">
        <w:rPr>
          <w:rFonts w:ascii="Book Antiqua" w:eastAsia="宋体" w:hAnsi="Book Antiqua" w:cs="宋体"/>
        </w:rPr>
        <w:t>Perney</w:t>
      </w:r>
      <w:proofErr w:type="spellEnd"/>
      <w:r w:rsidRPr="00D247A6">
        <w:rPr>
          <w:rFonts w:ascii="Book Antiqua" w:eastAsia="宋体" w:hAnsi="Book Antiqua" w:cs="宋体"/>
        </w:rPr>
        <w:t xml:space="preserve"> P. </w:t>
      </w:r>
      <w:proofErr w:type="spellStart"/>
      <w:r w:rsidRPr="00D247A6">
        <w:rPr>
          <w:rFonts w:ascii="Book Antiqua" w:eastAsia="宋体" w:hAnsi="Book Antiqua" w:cs="宋体"/>
        </w:rPr>
        <w:t>Follow</w:t>
      </w:r>
      <w:proofErr w:type="spellEnd"/>
      <w:r w:rsidRPr="00D247A6">
        <w:rPr>
          <w:rFonts w:ascii="Book Antiqua" w:eastAsia="宋体" w:hAnsi="Book Antiqua" w:cs="宋体"/>
        </w:rPr>
        <w:t xml:space="preserve">-Up of </w:t>
      </w:r>
      <w:proofErr w:type="spellStart"/>
      <w:r w:rsidRPr="00D247A6">
        <w:rPr>
          <w:rFonts w:ascii="Book Antiqua" w:eastAsia="宋体" w:hAnsi="Book Antiqua" w:cs="宋体"/>
        </w:rPr>
        <w:t>Alcohol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Consumption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After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Liver</w:t>
      </w:r>
      <w:proofErr w:type="spellEnd"/>
      <w:r w:rsidRPr="00D247A6">
        <w:rPr>
          <w:rFonts w:ascii="Book Antiqua" w:eastAsia="宋体" w:hAnsi="Book Antiqua" w:cs="宋体"/>
        </w:rPr>
        <w:t xml:space="preserve"> Transplantation: </w:t>
      </w:r>
      <w:proofErr w:type="spellStart"/>
      <w:r w:rsidRPr="00D247A6">
        <w:rPr>
          <w:rFonts w:ascii="Book Antiqua" w:eastAsia="宋体" w:hAnsi="Book Antiqua" w:cs="宋体"/>
        </w:rPr>
        <w:t>Interest</w:t>
      </w:r>
      <w:proofErr w:type="spellEnd"/>
      <w:r w:rsidRPr="00D247A6">
        <w:rPr>
          <w:rFonts w:ascii="Book Antiqua" w:eastAsia="宋体" w:hAnsi="Book Antiqua" w:cs="宋体"/>
        </w:rPr>
        <w:t xml:space="preserve"> of an Addiction Team? </w:t>
      </w:r>
      <w:proofErr w:type="spellStart"/>
      <w:r w:rsidRPr="00D247A6">
        <w:rPr>
          <w:rFonts w:ascii="Book Antiqua" w:eastAsia="宋体" w:hAnsi="Book Antiqua" w:cs="宋体"/>
          <w:i/>
          <w:iCs/>
        </w:rPr>
        <w:t>Alcohol</w:t>
      </w:r>
      <w:proofErr w:type="spellEnd"/>
      <w:r w:rsidRPr="00D247A6">
        <w:rPr>
          <w:rFonts w:ascii="Book Antiqua" w:eastAsia="宋体" w:hAnsi="Book Antiqua" w:cs="宋体"/>
          <w:i/>
          <w:iCs/>
        </w:rPr>
        <w:t xml:space="preserve"> Clin </w:t>
      </w:r>
      <w:proofErr w:type="spellStart"/>
      <w:r w:rsidRPr="00D247A6">
        <w:rPr>
          <w:rFonts w:ascii="Book Antiqua" w:eastAsia="宋体" w:hAnsi="Book Antiqua" w:cs="宋体"/>
          <w:i/>
          <w:iCs/>
        </w:rPr>
        <w:t>Exp</w:t>
      </w:r>
      <w:proofErr w:type="spellEnd"/>
      <w:r w:rsidRPr="00D247A6">
        <w:rPr>
          <w:rFonts w:ascii="Book Antiqua" w:eastAsia="宋体" w:hAnsi="Book Antiqua" w:cs="宋体"/>
          <w:i/>
          <w:iCs/>
        </w:rPr>
        <w:t xml:space="preserve"> </w:t>
      </w:r>
      <w:proofErr w:type="spellStart"/>
      <w:r w:rsidRPr="00D247A6">
        <w:rPr>
          <w:rFonts w:ascii="Book Antiqua" w:eastAsia="宋体" w:hAnsi="Book Antiqua" w:cs="宋体"/>
          <w:i/>
          <w:iCs/>
        </w:rPr>
        <w:t>Res</w:t>
      </w:r>
      <w:proofErr w:type="spellEnd"/>
      <w:r w:rsidRPr="00D247A6">
        <w:rPr>
          <w:rFonts w:ascii="Book Antiqua" w:eastAsia="宋体" w:hAnsi="Book Antiqua" w:cs="宋体"/>
        </w:rPr>
        <w:t> 2017; </w:t>
      </w:r>
      <w:r w:rsidRPr="00D247A6">
        <w:rPr>
          <w:rFonts w:ascii="Book Antiqua" w:eastAsia="宋体" w:hAnsi="Book Antiqua" w:cs="宋体"/>
          <w:b/>
          <w:bCs/>
        </w:rPr>
        <w:t>41</w:t>
      </w:r>
      <w:r w:rsidRPr="00D247A6">
        <w:rPr>
          <w:rFonts w:ascii="Book Antiqua" w:eastAsia="宋体" w:hAnsi="Book Antiqua" w:cs="宋体"/>
        </w:rPr>
        <w:t>: 165-170 [PMID: 27936489 DOI: 10.1111/acer.13276]</w:t>
      </w:r>
    </w:p>
    <w:p w14:paraId="48C43E6C" w14:textId="77777777" w:rsidR="00E62ACB" w:rsidRPr="00D247A6" w:rsidRDefault="00E62ACB" w:rsidP="00E62ACB">
      <w:pPr>
        <w:spacing w:line="360" w:lineRule="auto"/>
        <w:jc w:val="both"/>
        <w:rPr>
          <w:rFonts w:ascii="Book Antiqua" w:eastAsia="宋体" w:hAnsi="Book Antiqua" w:cs="宋体"/>
        </w:rPr>
      </w:pPr>
      <w:r w:rsidRPr="00D247A6">
        <w:rPr>
          <w:rFonts w:ascii="Book Antiqua" w:eastAsia="宋体" w:hAnsi="Book Antiqua" w:cs="宋体"/>
        </w:rPr>
        <w:t>31 </w:t>
      </w:r>
      <w:proofErr w:type="spellStart"/>
      <w:r w:rsidRPr="00D247A6">
        <w:rPr>
          <w:rFonts w:ascii="Book Antiqua" w:eastAsia="宋体" w:hAnsi="Book Antiqua" w:cs="宋体"/>
          <w:b/>
          <w:bCs/>
        </w:rPr>
        <w:t>Addolorato</w:t>
      </w:r>
      <w:proofErr w:type="spellEnd"/>
      <w:r w:rsidRPr="00D247A6">
        <w:rPr>
          <w:rFonts w:ascii="Book Antiqua" w:eastAsia="宋体" w:hAnsi="Book Antiqua" w:cs="宋体"/>
          <w:b/>
          <w:bCs/>
        </w:rPr>
        <w:t xml:space="preserve"> G</w:t>
      </w:r>
      <w:r w:rsidRPr="00D247A6">
        <w:rPr>
          <w:rFonts w:ascii="Book Antiqua" w:eastAsia="宋体" w:hAnsi="Book Antiqua" w:cs="宋体"/>
        </w:rPr>
        <w:t xml:space="preserve">, </w:t>
      </w:r>
      <w:proofErr w:type="spellStart"/>
      <w:r w:rsidRPr="00D247A6">
        <w:rPr>
          <w:rFonts w:ascii="Book Antiqua" w:eastAsia="宋体" w:hAnsi="Book Antiqua" w:cs="宋体"/>
        </w:rPr>
        <w:t>Mirijello</w:t>
      </w:r>
      <w:proofErr w:type="spellEnd"/>
      <w:r w:rsidRPr="00D247A6">
        <w:rPr>
          <w:rFonts w:ascii="Book Antiqua" w:eastAsia="宋体" w:hAnsi="Book Antiqua" w:cs="宋体"/>
        </w:rPr>
        <w:t xml:space="preserve"> A, </w:t>
      </w:r>
      <w:proofErr w:type="spellStart"/>
      <w:r w:rsidRPr="00D247A6">
        <w:rPr>
          <w:rFonts w:ascii="Book Antiqua" w:eastAsia="宋体" w:hAnsi="Book Antiqua" w:cs="宋体"/>
        </w:rPr>
        <w:t>Leggio</w:t>
      </w:r>
      <w:proofErr w:type="spellEnd"/>
      <w:r w:rsidRPr="00D247A6">
        <w:rPr>
          <w:rFonts w:ascii="Book Antiqua" w:eastAsia="宋体" w:hAnsi="Book Antiqua" w:cs="宋体"/>
        </w:rPr>
        <w:t xml:space="preserve"> L, </w:t>
      </w:r>
      <w:proofErr w:type="spellStart"/>
      <w:r w:rsidRPr="00D247A6">
        <w:rPr>
          <w:rFonts w:ascii="Book Antiqua" w:eastAsia="宋体" w:hAnsi="Book Antiqua" w:cs="宋体"/>
        </w:rPr>
        <w:t>Ferrulli</w:t>
      </w:r>
      <w:proofErr w:type="spellEnd"/>
      <w:r w:rsidRPr="00D247A6">
        <w:rPr>
          <w:rFonts w:ascii="Book Antiqua" w:eastAsia="宋体" w:hAnsi="Book Antiqua" w:cs="宋体"/>
        </w:rPr>
        <w:t xml:space="preserve"> A, D'Angelo C, </w:t>
      </w:r>
      <w:proofErr w:type="spellStart"/>
      <w:r w:rsidRPr="00D247A6">
        <w:rPr>
          <w:rFonts w:ascii="Book Antiqua" w:eastAsia="宋体" w:hAnsi="Book Antiqua" w:cs="宋体"/>
        </w:rPr>
        <w:t>Vassallo</w:t>
      </w:r>
      <w:proofErr w:type="spellEnd"/>
      <w:r w:rsidRPr="00D247A6">
        <w:rPr>
          <w:rFonts w:ascii="Book Antiqua" w:eastAsia="宋体" w:hAnsi="Book Antiqua" w:cs="宋体"/>
        </w:rPr>
        <w:t xml:space="preserve"> G, </w:t>
      </w:r>
      <w:proofErr w:type="spellStart"/>
      <w:r w:rsidRPr="00D247A6">
        <w:rPr>
          <w:rFonts w:ascii="Book Antiqua" w:eastAsia="宋体" w:hAnsi="Book Antiqua" w:cs="宋体"/>
        </w:rPr>
        <w:t>Cossari</w:t>
      </w:r>
      <w:proofErr w:type="spellEnd"/>
      <w:r w:rsidRPr="00D247A6">
        <w:rPr>
          <w:rFonts w:ascii="Book Antiqua" w:eastAsia="宋体" w:hAnsi="Book Antiqua" w:cs="宋体"/>
        </w:rPr>
        <w:t xml:space="preserve"> A, </w:t>
      </w:r>
      <w:proofErr w:type="spellStart"/>
      <w:r w:rsidRPr="00D247A6">
        <w:rPr>
          <w:rFonts w:ascii="Book Antiqua" w:eastAsia="宋体" w:hAnsi="Book Antiqua" w:cs="宋体"/>
        </w:rPr>
        <w:t>Gasbarrini</w:t>
      </w:r>
      <w:proofErr w:type="spellEnd"/>
      <w:r w:rsidRPr="00D247A6">
        <w:rPr>
          <w:rFonts w:ascii="Book Antiqua" w:eastAsia="宋体" w:hAnsi="Book Antiqua" w:cs="宋体"/>
        </w:rPr>
        <w:t xml:space="preserve"> G, Landolfi R, </w:t>
      </w:r>
      <w:proofErr w:type="spellStart"/>
      <w:r w:rsidRPr="00D247A6">
        <w:rPr>
          <w:rFonts w:ascii="Book Antiqua" w:eastAsia="宋体" w:hAnsi="Book Antiqua" w:cs="宋体"/>
        </w:rPr>
        <w:t>Agnes</w:t>
      </w:r>
      <w:proofErr w:type="spellEnd"/>
      <w:r w:rsidRPr="00D247A6">
        <w:rPr>
          <w:rFonts w:ascii="Book Antiqua" w:eastAsia="宋体" w:hAnsi="Book Antiqua" w:cs="宋体"/>
        </w:rPr>
        <w:t xml:space="preserve"> S, </w:t>
      </w:r>
      <w:proofErr w:type="spellStart"/>
      <w:r w:rsidRPr="00D247A6">
        <w:rPr>
          <w:rFonts w:ascii="Book Antiqua" w:eastAsia="宋体" w:hAnsi="Book Antiqua" w:cs="宋体"/>
        </w:rPr>
        <w:t>Gasbarrini</w:t>
      </w:r>
      <w:proofErr w:type="spellEnd"/>
      <w:r w:rsidRPr="00D247A6">
        <w:rPr>
          <w:rFonts w:ascii="Book Antiqua" w:eastAsia="宋体" w:hAnsi="Book Antiqua" w:cs="宋体"/>
        </w:rPr>
        <w:t xml:space="preserve"> A. </w:t>
      </w:r>
      <w:proofErr w:type="spellStart"/>
      <w:r w:rsidRPr="00D247A6">
        <w:rPr>
          <w:rFonts w:ascii="Book Antiqua" w:eastAsia="宋体" w:hAnsi="Book Antiqua" w:cs="宋体"/>
        </w:rPr>
        <w:t>Liver</w:t>
      </w:r>
      <w:proofErr w:type="spellEnd"/>
      <w:r w:rsidRPr="00D247A6">
        <w:rPr>
          <w:rFonts w:ascii="Book Antiqua" w:eastAsia="宋体" w:hAnsi="Book Antiqua" w:cs="宋体"/>
        </w:rPr>
        <w:t xml:space="preserve"> transplantation in </w:t>
      </w:r>
      <w:proofErr w:type="spellStart"/>
      <w:r w:rsidRPr="00D247A6">
        <w:rPr>
          <w:rFonts w:ascii="Book Antiqua" w:eastAsia="宋体" w:hAnsi="Book Antiqua" w:cs="宋体"/>
        </w:rPr>
        <w:t>alcoholic</w:t>
      </w:r>
      <w:proofErr w:type="spellEnd"/>
      <w:r w:rsidRPr="00D247A6">
        <w:rPr>
          <w:rFonts w:ascii="Book Antiqua" w:eastAsia="宋体" w:hAnsi="Book Antiqua" w:cs="宋体"/>
        </w:rPr>
        <w:t xml:space="preserve"> patients: impact of an </w:t>
      </w:r>
      <w:proofErr w:type="spellStart"/>
      <w:r w:rsidRPr="00D247A6">
        <w:rPr>
          <w:rFonts w:ascii="Book Antiqua" w:eastAsia="宋体" w:hAnsi="Book Antiqua" w:cs="宋体"/>
        </w:rPr>
        <w:t>alcohol</w:t>
      </w:r>
      <w:proofErr w:type="spellEnd"/>
      <w:r w:rsidRPr="00D247A6">
        <w:rPr>
          <w:rFonts w:ascii="Book Antiqua" w:eastAsia="宋体" w:hAnsi="Book Antiqua" w:cs="宋体"/>
        </w:rPr>
        <w:t xml:space="preserve"> addiction unit </w:t>
      </w:r>
      <w:proofErr w:type="spellStart"/>
      <w:r w:rsidRPr="00D247A6">
        <w:rPr>
          <w:rFonts w:ascii="Book Antiqua" w:eastAsia="宋体" w:hAnsi="Book Antiqua" w:cs="宋体"/>
        </w:rPr>
        <w:t>within</w:t>
      </w:r>
      <w:proofErr w:type="spellEnd"/>
      <w:r w:rsidRPr="00D247A6">
        <w:rPr>
          <w:rFonts w:ascii="Book Antiqua" w:eastAsia="宋体" w:hAnsi="Book Antiqua" w:cs="宋体"/>
        </w:rPr>
        <w:t xml:space="preserve"> a </w:t>
      </w:r>
      <w:proofErr w:type="spellStart"/>
      <w:r w:rsidRPr="00D247A6">
        <w:rPr>
          <w:rFonts w:ascii="Book Antiqua" w:eastAsia="宋体" w:hAnsi="Book Antiqua" w:cs="宋体"/>
        </w:rPr>
        <w:t>liver</w:t>
      </w:r>
      <w:proofErr w:type="spellEnd"/>
      <w:r w:rsidRPr="00D247A6">
        <w:rPr>
          <w:rFonts w:ascii="Book Antiqua" w:eastAsia="宋体" w:hAnsi="Book Antiqua" w:cs="宋体"/>
        </w:rPr>
        <w:t xml:space="preserve"> transplant center. </w:t>
      </w:r>
      <w:proofErr w:type="spellStart"/>
      <w:r w:rsidRPr="00D247A6">
        <w:rPr>
          <w:rFonts w:ascii="Book Antiqua" w:eastAsia="宋体" w:hAnsi="Book Antiqua" w:cs="宋体"/>
          <w:i/>
          <w:iCs/>
        </w:rPr>
        <w:t>Alcohol</w:t>
      </w:r>
      <w:proofErr w:type="spellEnd"/>
      <w:r w:rsidRPr="00D247A6">
        <w:rPr>
          <w:rFonts w:ascii="Book Antiqua" w:eastAsia="宋体" w:hAnsi="Book Antiqua" w:cs="宋体"/>
          <w:i/>
          <w:iCs/>
        </w:rPr>
        <w:t xml:space="preserve"> Clin </w:t>
      </w:r>
      <w:proofErr w:type="spellStart"/>
      <w:r w:rsidRPr="00D247A6">
        <w:rPr>
          <w:rFonts w:ascii="Book Antiqua" w:eastAsia="宋体" w:hAnsi="Book Antiqua" w:cs="宋体"/>
          <w:i/>
          <w:iCs/>
        </w:rPr>
        <w:t>Exp</w:t>
      </w:r>
      <w:proofErr w:type="spellEnd"/>
      <w:r w:rsidRPr="00D247A6">
        <w:rPr>
          <w:rFonts w:ascii="Book Antiqua" w:eastAsia="宋体" w:hAnsi="Book Antiqua" w:cs="宋体"/>
          <w:i/>
          <w:iCs/>
        </w:rPr>
        <w:t xml:space="preserve"> </w:t>
      </w:r>
      <w:proofErr w:type="spellStart"/>
      <w:r w:rsidRPr="00D247A6">
        <w:rPr>
          <w:rFonts w:ascii="Book Antiqua" w:eastAsia="宋体" w:hAnsi="Book Antiqua" w:cs="宋体"/>
          <w:i/>
          <w:iCs/>
        </w:rPr>
        <w:t>Res</w:t>
      </w:r>
      <w:proofErr w:type="spellEnd"/>
      <w:r w:rsidRPr="00D247A6">
        <w:rPr>
          <w:rFonts w:ascii="Book Antiqua" w:eastAsia="宋体" w:hAnsi="Book Antiqua" w:cs="宋体"/>
        </w:rPr>
        <w:t> 2013; </w:t>
      </w:r>
      <w:r w:rsidRPr="00D247A6">
        <w:rPr>
          <w:rFonts w:ascii="Book Antiqua" w:eastAsia="宋体" w:hAnsi="Book Antiqua" w:cs="宋体"/>
          <w:b/>
          <w:bCs/>
        </w:rPr>
        <w:t>37</w:t>
      </w:r>
      <w:r w:rsidRPr="00D247A6">
        <w:rPr>
          <w:rFonts w:ascii="Book Antiqua" w:eastAsia="宋体" w:hAnsi="Book Antiqua" w:cs="宋体"/>
        </w:rPr>
        <w:t>: 1601-1608 [PMID: 23578009 DOI: 10.1111/acer.12117]</w:t>
      </w:r>
    </w:p>
    <w:p w14:paraId="2B9B8EED" w14:textId="77777777" w:rsidR="00E62ACB" w:rsidRPr="00D247A6" w:rsidRDefault="00E62ACB" w:rsidP="00E62ACB">
      <w:pPr>
        <w:spacing w:line="360" w:lineRule="auto"/>
        <w:jc w:val="both"/>
        <w:rPr>
          <w:rFonts w:ascii="Book Antiqua" w:eastAsia="宋体" w:hAnsi="Book Antiqua" w:cs="宋体"/>
        </w:rPr>
      </w:pPr>
      <w:r w:rsidRPr="00D247A6">
        <w:rPr>
          <w:rFonts w:ascii="Book Antiqua" w:eastAsia="宋体" w:hAnsi="Book Antiqua" w:cs="宋体"/>
        </w:rPr>
        <w:t>32 </w:t>
      </w:r>
      <w:proofErr w:type="spellStart"/>
      <w:r w:rsidRPr="00D247A6">
        <w:rPr>
          <w:rFonts w:ascii="Book Antiqua" w:eastAsia="宋体" w:hAnsi="Book Antiqua" w:cs="宋体"/>
          <w:b/>
          <w:bCs/>
        </w:rPr>
        <w:t>Pungpapong</w:t>
      </w:r>
      <w:proofErr w:type="spellEnd"/>
      <w:r w:rsidRPr="00D247A6">
        <w:rPr>
          <w:rFonts w:ascii="Book Antiqua" w:eastAsia="宋体" w:hAnsi="Book Antiqua" w:cs="宋体"/>
          <w:b/>
          <w:bCs/>
        </w:rPr>
        <w:t xml:space="preserve"> S</w:t>
      </w:r>
      <w:r w:rsidRPr="00D247A6">
        <w:rPr>
          <w:rFonts w:ascii="Book Antiqua" w:eastAsia="宋体" w:hAnsi="Book Antiqua" w:cs="宋体"/>
        </w:rPr>
        <w:t xml:space="preserve">, </w:t>
      </w:r>
      <w:proofErr w:type="spellStart"/>
      <w:r w:rsidRPr="00D247A6">
        <w:rPr>
          <w:rFonts w:ascii="Book Antiqua" w:eastAsia="宋体" w:hAnsi="Book Antiqua" w:cs="宋体"/>
        </w:rPr>
        <w:t>Manzarbeitia</w:t>
      </w:r>
      <w:proofErr w:type="spellEnd"/>
      <w:r w:rsidRPr="00D247A6">
        <w:rPr>
          <w:rFonts w:ascii="Book Antiqua" w:eastAsia="宋体" w:hAnsi="Book Antiqua" w:cs="宋体"/>
        </w:rPr>
        <w:t xml:space="preserve"> C, Ortiz J, Reich DJ, Araya V, </w:t>
      </w:r>
      <w:proofErr w:type="spellStart"/>
      <w:r w:rsidRPr="00D247A6">
        <w:rPr>
          <w:rFonts w:ascii="Book Antiqua" w:eastAsia="宋体" w:hAnsi="Book Antiqua" w:cs="宋体"/>
        </w:rPr>
        <w:t>Rothstein</w:t>
      </w:r>
      <w:proofErr w:type="spellEnd"/>
      <w:r w:rsidRPr="00D247A6">
        <w:rPr>
          <w:rFonts w:ascii="Book Antiqua" w:eastAsia="宋体" w:hAnsi="Book Antiqua" w:cs="宋体"/>
        </w:rPr>
        <w:t xml:space="preserve"> KD, </w:t>
      </w:r>
      <w:proofErr w:type="spellStart"/>
      <w:r w:rsidRPr="00D247A6">
        <w:rPr>
          <w:rFonts w:ascii="Book Antiqua" w:eastAsia="宋体" w:hAnsi="Book Antiqua" w:cs="宋体"/>
        </w:rPr>
        <w:t>Muñoz</w:t>
      </w:r>
      <w:proofErr w:type="spellEnd"/>
      <w:r w:rsidRPr="00D247A6">
        <w:rPr>
          <w:rFonts w:ascii="Book Antiqua" w:eastAsia="宋体" w:hAnsi="Book Antiqua" w:cs="宋体"/>
        </w:rPr>
        <w:t xml:space="preserve"> SJ. Cigarette smoking </w:t>
      </w:r>
      <w:proofErr w:type="spellStart"/>
      <w:r w:rsidRPr="00D247A6">
        <w:rPr>
          <w:rFonts w:ascii="Book Antiqua" w:eastAsia="宋体" w:hAnsi="Book Antiqua" w:cs="宋体"/>
        </w:rPr>
        <w:t>is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associated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with</w:t>
      </w:r>
      <w:proofErr w:type="spellEnd"/>
      <w:r w:rsidRPr="00D247A6">
        <w:rPr>
          <w:rFonts w:ascii="Book Antiqua" w:eastAsia="宋体" w:hAnsi="Book Antiqua" w:cs="宋体"/>
        </w:rPr>
        <w:t xml:space="preserve"> an </w:t>
      </w:r>
      <w:proofErr w:type="spellStart"/>
      <w:r w:rsidRPr="00D247A6">
        <w:rPr>
          <w:rFonts w:ascii="Book Antiqua" w:eastAsia="宋体" w:hAnsi="Book Antiqua" w:cs="宋体"/>
        </w:rPr>
        <w:t>increased</w:t>
      </w:r>
      <w:proofErr w:type="spellEnd"/>
      <w:r w:rsidRPr="00D247A6">
        <w:rPr>
          <w:rFonts w:ascii="Book Antiqua" w:eastAsia="宋体" w:hAnsi="Book Antiqua" w:cs="宋体"/>
        </w:rPr>
        <w:t xml:space="preserve"> incidence of </w:t>
      </w:r>
      <w:proofErr w:type="spellStart"/>
      <w:r w:rsidRPr="00D247A6">
        <w:rPr>
          <w:rFonts w:ascii="Book Antiqua" w:eastAsia="宋体" w:hAnsi="Book Antiqua" w:cs="宋体"/>
        </w:rPr>
        <w:t>vascular</w:t>
      </w:r>
      <w:proofErr w:type="spellEnd"/>
      <w:r w:rsidRPr="00D247A6">
        <w:rPr>
          <w:rFonts w:ascii="Book Antiqua" w:eastAsia="宋体" w:hAnsi="Book Antiqua" w:cs="宋体"/>
        </w:rPr>
        <w:t xml:space="preserve"> complications </w:t>
      </w:r>
      <w:proofErr w:type="spellStart"/>
      <w:r w:rsidRPr="00D247A6">
        <w:rPr>
          <w:rFonts w:ascii="Book Antiqua" w:eastAsia="宋体" w:hAnsi="Book Antiqua" w:cs="宋体"/>
        </w:rPr>
        <w:t>after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liver</w:t>
      </w:r>
      <w:proofErr w:type="spellEnd"/>
      <w:r w:rsidRPr="00D247A6">
        <w:rPr>
          <w:rFonts w:ascii="Book Antiqua" w:eastAsia="宋体" w:hAnsi="Book Antiqua" w:cs="宋体"/>
        </w:rPr>
        <w:t xml:space="preserve"> transplantation. </w:t>
      </w:r>
      <w:proofErr w:type="spellStart"/>
      <w:r w:rsidRPr="00D247A6">
        <w:rPr>
          <w:rFonts w:ascii="Book Antiqua" w:eastAsia="宋体" w:hAnsi="Book Antiqua" w:cs="宋体"/>
          <w:i/>
          <w:iCs/>
        </w:rPr>
        <w:t>Liver</w:t>
      </w:r>
      <w:proofErr w:type="spellEnd"/>
      <w:r w:rsidRPr="00D247A6">
        <w:rPr>
          <w:rFonts w:ascii="Book Antiqua" w:eastAsia="宋体" w:hAnsi="Book Antiqua" w:cs="宋体"/>
          <w:i/>
          <w:iCs/>
        </w:rPr>
        <w:t xml:space="preserve"> </w:t>
      </w:r>
      <w:proofErr w:type="spellStart"/>
      <w:r w:rsidRPr="00D247A6">
        <w:rPr>
          <w:rFonts w:ascii="Book Antiqua" w:eastAsia="宋体" w:hAnsi="Book Antiqua" w:cs="宋体"/>
          <w:i/>
          <w:iCs/>
        </w:rPr>
        <w:t>Transpl</w:t>
      </w:r>
      <w:proofErr w:type="spellEnd"/>
      <w:r w:rsidRPr="00D247A6">
        <w:rPr>
          <w:rFonts w:ascii="Book Antiqua" w:eastAsia="宋体" w:hAnsi="Book Antiqua" w:cs="宋体"/>
        </w:rPr>
        <w:t> 2002; </w:t>
      </w:r>
      <w:r w:rsidRPr="00D247A6">
        <w:rPr>
          <w:rFonts w:ascii="Book Antiqua" w:eastAsia="宋体" w:hAnsi="Book Antiqua" w:cs="宋体"/>
          <w:b/>
          <w:bCs/>
        </w:rPr>
        <w:t>8</w:t>
      </w:r>
      <w:r w:rsidRPr="00D247A6">
        <w:rPr>
          <w:rFonts w:ascii="Book Antiqua" w:eastAsia="宋体" w:hAnsi="Book Antiqua" w:cs="宋体"/>
        </w:rPr>
        <w:t>: 582-587 [PMID: 12089709 DOI: 10.1053/jlts.2002.34150]</w:t>
      </w:r>
    </w:p>
    <w:p w14:paraId="09C6DDD6" w14:textId="77777777" w:rsidR="00E62ACB" w:rsidRPr="00D247A6" w:rsidRDefault="00E62ACB" w:rsidP="00E62ACB">
      <w:pPr>
        <w:spacing w:line="360" w:lineRule="auto"/>
        <w:jc w:val="both"/>
        <w:rPr>
          <w:rFonts w:ascii="Book Antiqua" w:eastAsia="宋体" w:hAnsi="Book Antiqua" w:cs="宋体"/>
        </w:rPr>
      </w:pPr>
      <w:r w:rsidRPr="00D247A6">
        <w:rPr>
          <w:rFonts w:ascii="Book Antiqua" w:eastAsia="宋体" w:hAnsi="Book Antiqua" w:cs="宋体"/>
        </w:rPr>
        <w:t>33 </w:t>
      </w:r>
      <w:proofErr w:type="spellStart"/>
      <w:r w:rsidRPr="00D247A6">
        <w:rPr>
          <w:rFonts w:ascii="Book Antiqua" w:eastAsia="宋体" w:hAnsi="Book Antiqua" w:cs="宋体"/>
          <w:b/>
          <w:bCs/>
        </w:rPr>
        <w:t>Ehlers</w:t>
      </w:r>
      <w:proofErr w:type="spellEnd"/>
      <w:r w:rsidRPr="00D247A6">
        <w:rPr>
          <w:rFonts w:ascii="Book Antiqua" w:eastAsia="宋体" w:hAnsi="Book Antiqua" w:cs="宋体"/>
          <w:b/>
          <w:bCs/>
        </w:rPr>
        <w:t xml:space="preserve"> SL</w:t>
      </w:r>
      <w:r w:rsidRPr="00D247A6">
        <w:rPr>
          <w:rFonts w:ascii="Book Antiqua" w:eastAsia="宋体" w:hAnsi="Book Antiqua" w:cs="宋体"/>
        </w:rPr>
        <w:t xml:space="preserve">, Rodrigue JR, </w:t>
      </w:r>
      <w:proofErr w:type="spellStart"/>
      <w:r w:rsidRPr="00D247A6">
        <w:rPr>
          <w:rFonts w:ascii="Book Antiqua" w:eastAsia="宋体" w:hAnsi="Book Antiqua" w:cs="宋体"/>
        </w:rPr>
        <w:t>Widows</w:t>
      </w:r>
      <w:proofErr w:type="spellEnd"/>
      <w:r w:rsidRPr="00D247A6">
        <w:rPr>
          <w:rFonts w:ascii="Book Antiqua" w:eastAsia="宋体" w:hAnsi="Book Antiqua" w:cs="宋体"/>
        </w:rPr>
        <w:t xml:space="preserve"> MR, Reed AI, Nelson DR. Tobacco use </w:t>
      </w:r>
      <w:proofErr w:type="spellStart"/>
      <w:r w:rsidRPr="00D247A6">
        <w:rPr>
          <w:rFonts w:ascii="Book Antiqua" w:eastAsia="宋体" w:hAnsi="Book Antiqua" w:cs="宋体"/>
        </w:rPr>
        <w:t>before</w:t>
      </w:r>
      <w:proofErr w:type="spellEnd"/>
      <w:r w:rsidRPr="00D247A6">
        <w:rPr>
          <w:rFonts w:ascii="Book Antiqua" w:eastAsia="宋体" w:hAnsi="Book Antiqua" w:cs="宋体"/>
        </w:rPr>
        <w:t xml:space="preserve"> and </w:t>
      </w:r>
      <w:proofErr w:type="spellStart"/>
      <w:r w:rsidRPr="00D247A6">
        <w:rPr>
          <w:rFonts w:ascii="Book Antiqua" w:eastAsia="宋体" w:hAnsi="Book Antiqua" w:cs="宋体"/>
        </w:rPr>
        <w:t>after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liver</w:t>
      </w:r>
      <w:proofErr w:type="spellEnd"/>
      <w:r w:rsidRPr="00D247A6">
        <w:rPr>
          <w:rFonts w:ascii="Book Antiqua" w:eastAsia="宋体" w:hAnsi="Book Antiqua" w:cs="宋体"/>
        </w:rPr>
        <w:t xml:space="preserve"> transplantation: a single center </w:t>
      </w:r>
      <w:proofErr w:type="spellStart"/>
      <w:r w:rsidRPr="00D247A6">
        <w:rPr>
          <w:rFonts w:ascii="Book Antiqua" w:eastAsia="宋体" w:hAnsi="Book Antiqua" w:cs="宋体"/>
        </w:rPr>
        <w:t>survey</w:t>
      </w:r>
      <w:proofErr w:type="spellEnd"/>
      <w:r w:rsidRPr="00D247A6">
        <w:rPr>
          <w:rFonts w:ascii="Book Antiqua" w:eastAsia="宋体" w:hAnsi="Book Antiqua" w:cs="宋体"/>
        </w:rPr>
        <w:t xml:space="preserve"> and implications for </w:t>
      </w:r>
      <w:proofErr w:type="spellStart"/>
      <w:r w:rsidRPr="00D247A6">
        <w:rPr>
          <w:rFonts w:ascii="Book Antiqua" w:eastAsia="宋体" w:hAnsi="Book Antiqua" w:cs="宋体"/>
        </w:rPr>
        <w:t>clinical</w:t>
      </w:r>
      <w:proofErr w:type="spellEnd"/>
      <w:r w:rsidRPr="00D247A6">
        <w:rPr>
          <w:rFonts w:ascii="Book Antiqua" w:eastAsia="宋体" w:hAnsi="Book Antiqua" w:cs="宋体"/>
        </w:rPr>
        <w:t xml:space="preserve"> practice and </w:t>
      </w:r>
      <w:proofErr w:type="spellStart"/>
      <w:r w:rsidRPr="00D247A6">
        <w:rPr>
          <w:rFonts w:ascii="Book Antiqua" w:eastAsia="宋体" w:hAnsi="Book Antiqua" w:cs="宋体"/>
        </w:rPr>
        <w:t>research</w:t>
      </w:r>
      <w:proofErr w:type="spellEnd"/>
      <w:r w:rsidRPr="00D247A6">
        <w:rPr>
          <w:rFonts w:ascii="Book Antiqua" w:eastAsia="宋体" w:hAnsi="Book Antiqua" w:cs="宋体"/>
        </w:rPr>
        <w:t>. </w:t>
      </w:r>
      <w:proofErr w:type="spellStart"/>
      <w:r w:rsidRPr="00D247A6">
        <w:rPr>
          <w:rFonts w:ascii="Book Antiqua" w:eastAsia="宋体" w:hAnsi="Book Antiqua" w:cs="宋体"/>
          <w:i/>
          <w:iCs/>
        </w:rPr>
        <w:t>Liver</w:t>
      </w:r>
      <w:proofErr w:type="spellEnd"/>
      <w:r w:rsidRPr="00D247A6">
        <w:rPr>
          <w:rFonts w:ascii="Book Antiqua" w:eastAsia="宋体" w:hAnsi="Book Antiqua" w:cs="宋体"/>
          <w:i/>
          <w:iCs/>
        </w:rPr>
        <w:t xml:space="preserve"> </w:t>
      </w:r>
      <w:proofErr w:type="spellStart"/>
      <w:r w:rsidRPr="00D247A6">
        <w:rPr>
          <w:rFonts w:ascii="Book Antiqua" w:eastAsia="宋体" w:hAnsi="Book Antiqua" w:cs="宋体"/>
          <w:i/>
          <w:iCs/>
        </w:rPr>
        <w:t>Transpl</w:t>
      </w:r>
      <w:proofErr w:type="spellEnd"/>
      <w:r w:rsidRPr="00D247A6">
        <w:rPr>
          <w:rFonts w:ascii="Book Antiqua" w:eastAsia="宋体" w:hAnsi="Book Antiqua" w:cs="宋体"/>
        </w:rPr>
        <w:t> 2004; </w:t>
      </w:r>
      <w:r w:rsidRPr="00D247A6">
        <w:rPr>
          <w:rFonts w:ascii="Book Antiqua" w:eastAsia="宋体" w:hAnsi="Book Antiqua" w:cs="宋体"/>
          <w:b/>
          <w:bCs/>
        </w:rPr>
        <w:t>10</w:t>
      </w:r>
      <w:r w:rsidRPr="00D247A6">
        <w:rPr>
          <w:rFonts w:ascii="Book Antiqua" w:eastAsia="宋体" w:hAnsi="Book Antiqua" w:cs="宋体"/>
        </w:rPr>
        <w:t>: 412-417 [PMID: 15004770 DOI: 10.1002/lt.20087]</w:t>
      </w:r>
    </w:p>
    <w:p w14:paraId="2D391603" w14:textId="77777777" w:rsidR="00E62ACB" w:rsidRPr="00D247A6" w:rsidRDefault="00E62ACB" w:rsidP="00E62ACB">
      <w:pPr>
        <w:spacing w:line="360" w:lineRule="auto"/>
        <w:jc w:val="both"/>
        <w:rPr>
          <w:rFonts w:ascii="Book Antiqua" w:eastAsia="宋体" w:hAnsi="Book Antiqua" w:cs="宋体"/>
        </w:rPr>
      </w:pPr>
      <w:r w:rsidRPr="00D247A6">
        <w:rPr>
          <w:rFonts w:ascii="Book Antiqua" w:eastAsia="宋体" w:hAnsi="Book Antiqua" w:cs="宋体"/>
        </w:rPr>
        <w:t>34 </w:t>
      </w:r>
      <w:proofErr w:type="spellStart"/>
      <w:r w:rsidRPr="00D247A6">
        <w:rPr>
          <w:rFonts w:ascii="Book Antiqua" w:eastAsia="宋体" w:hAnsi="Book Antiqua" w:cs="宋体"/>
          <w:b/>
          <w:bCs/>
        </w:rPr>
        <w:t>Perney</w:t>
      </w:r>
      <w:proofErr w:type="spellEnd"/>
      <w:r w:rsidRPr="00D247A6">
        <w:rPr>
          <w:rFonts w:ascii="Book Antiqua" w:eastAsia="宋体" w:hAnsi="Book Antiqua" w:cs="宋体"/>
          <w:b/>
          <w:bCs/>
        </w:rPr>
        <w:t xml:space="preserve"> P</w:t>
      </w:r>
      <w:r w:rsidRPr="00D247A6">
        <w:rPr>
          <w:rFonts w:ascii="Book Antiqua" w:eastAsia="宋体" w:hAnsi="Book Antiqua" w:cs="宋体"/>
        </w:rPr>
        <w:t xml:space="preserve">, </w:t>
      </w:r>
      <w:proofErr w:type="spellStart"/>
      <w:r w:rsidRPr="00D247A6">
        <w:rPr>
          <w:rFonts w:ascii="Book Antiqua" w:eastAsia="宋体" w:hAnsi="Book Antiqua" w:cs="宋体"/>
        </w:rPr>
        <w:t>Segalas</w:t>
      </w:r>
      <w:proofErr w:type="spellEnd"/>
      <w:r w:rsidRPr="00D247A6">
        <w:rPr>
          <w:rFonts w:ascii="Book Antiqua" w:eastAsia="宋体" w:hAnsi="Book Antiqua" w:cs="宋体"/>
        </w:rPr>
        <w:t xml:space="preserve"> F, </w:t>
      </w:r>
      <w:proofErr w:type="spellStart"/>
      <w:r w:rsidRPr="00D247A6">
        <w:rPr>
          <w:rFonts w:ascii="Book Antiqua" w:eastAsia="宋体" w:hAnsi="Book Antiqua" w:cs="宋体"/>
        </w:rPr>
        <w:t>Nalpas</w:t>
      </w:r>
      <w:proofErr w:type="spellEnd"/>
      <w:r w:rsidRPr="00D247A6">
        <w:rPr>
          <w:rFonts w:ascii="Book Antiqua" w:eastAsia="宋体" w:hAnsi="Book Antiqua" w:cs="宋体"/>
        </w:rPr>
        <w:t xml:space="preserve"> B, </w:t>
      </w:r>
      <w:proofErr w:type="spellStart"/>
      <w:r w:rsidRPr="00D247A6">
        <w:rPr>
          <w:rFonts w:ascii="Book Antiqua" w:eastAsia="宋体" w:hAnsi="Book Antiqua" w:cs="宋体"/>
        </w:rPr>
        <w:t>Chanques</w:t>
      </w:r>
      <w:proofErr w:type="spellEnd"/>
      <w:r w:rsidRPr="00D247A6">
        <w:rPr>
          <w:rFonts w:ascii="Book Antiqua" w:eastAsia="宋体" w:hAnsi="Book Antiqua" w:cs="宋体"/>
        </w:rPr>
        <w:t xml:space="preserve"> G, Rigole H, </w:t>
      </w:r>
      <w:proofErr w:type="spellStart"/>
      <w:r w:rsidRPr="00D247A6">
        <w:rPr>
          <w:rFonts w:ascii="Book Antiqua" w:eastAsia="宋体" w:hAnsi="Book Antiqua" w:cs="宋体"/>
        </w:rPr>
        <w:t>Duny</w:t>
      </w:r>
      <w:proofErr w:type="spellEnd"/>
      <w:r w:rsidRPr="00D247A6">
        <w:rPr>
          <w:rFonts w:ascii="Book Antiqua" w:eastAsia="宋体" w:hAnsi="Book Antiqua" w:cs="宋体"/>
        </w:rPr>
        <w:t xml:space="preserve"> Y, Blanc F, </w:t>
      </w:r>
      <w:proofErr w:type="spellStart"/>
      <w:r w:rsidRPr="00D247A6">
        <w:rPr>
          <w:rFonts w:ascii="Book Antiqua" w:eastAsia="宋体" w:hAnsi="Book Antiqua" w:cs="宋体"/>
        </w:rPr>
        <w:t>Jaber</w:t>
      </w:r>
      <w:proofErr w:type="spellEnd"/>
      <w:r w:rsidRPr="00D247A6">
        <w:rPr>
          <w:rFonts w:ascii="Book Antiqua" w:eastAsia="宋体" w:hAnsi="Book Antiqua" w:cs="宋体"/>
        </w:rPr>
        <w:t xml:space="preserve"> S, Pageaux GP. Impact of </w:t>
      </w:r>
      <w:proofErr w:type="spellStart"/>
      <w:r w:rsidRPr="00D247A6">
        <w:rPr>
          <w:rFonts w:ascii="Book Antiqua" w:eastAsia="宋体" w:hAnsi="Book Antiqua" w:cs="宋体"/>
        </w:rPr>
        <w:t>tobacco</w:t>
      </w:r>
      <w:proofErr w:type="spellEnd"/>
      <w:r w:rsidRPr="00D247A6">
        <w:rPr>
          <w:rFonts w:ascii="Book Antiqua" w:eastAsia="宋体" w:hAnsi="Book Antiqua" w:cs="宋体"/>
        </w:rPr>
        <w:t xml:space="preserve"> and </w:t>
      </w:r>
      <w:proofErr w:type="spellStart"/>
      <w:r w:rsidRPr="00D247A6">
        <w:rPr>
          <w:rFonts w:ascii="Book Antiqua" w:eastAsia="宋体" w:hAnsi="Book Antiqua" w:cs="宋体"/>
        </w:rPr>
        <w:t>alcohol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consumption</w:t>
      </w:r>
      <w:proofErr w:type="spellEnd"/>
      <w:r w:rsidRPr="00D247A6">
        <w:rPr>
          <w:rFonts w:ascii="Book Antiqua" w:eastAsia="宋体" w:hAnsi="Book Antiqua" w:cs="宋体"/>
        </w:rPr>
        <w:t xml:space="preserve"> in patients </w:t>
      </w:r>
      <w:proofErr w:type="spellStart"/>
      <w:r w:rsidRPr="00D247A6">
        <w:rPr>
          <w:rFonts w:ascii="Book Antiqua" w:eastAsia="宋体" w:hAnsi="Book Antiqua" w:cs="宋体"/>
        </w:rPr>
        <w:t>registered</w:t>
      </w:r>
      <w:proofErr w:type="spellEnd"/>
      <w:r w:rsidRPr="00D247A6">
        <w:rPr>
          <w:rFonts w:ascii="Book Antiqua" w:eastAsia="宋体" w:hAnsi="Book Antiqua" w:cs="宋体"/>
        </w:rPr>
        <w:t xml:space="preserve"> on </w:t>
      </w:r>
      <w:proofErr w:type="spellStart"/>
      <w:r w:rsidRPr="00D247A6">
        <w:rPr>
          <w:rFonts w:ascii="Book Antiqua" w:eastAsia="宋体" w:hAnsi="Book Antiqua" w:cs="宋体"/>
        </w:rPr>
        <w:t>waiting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list</w:t>
      </w:r>
      <w:proofErr w:type="spellEnd"/>
      <w:r w:rsidRPr="00D247A6">
        <w:rPr>
          <w:rFonts w:ascii="Book Antiqua" w:eastAsia="宋体" w:hAnsi="Book Antiqua" w:cs="宋体"/>
        </w:rPr>
        <w:t xml:space="preserve"> on </w:t>
      </w:r>
      <w:proofErr w:type="spellStart"/>
      <w:r w:rsidRPr="00D247A6">
        <w:rPr>
          <w:rFonts w:ascii="Book Antiqua" w:eastAsia="宋体" w:hAnsi="Book Antiqua" w:cs="宋体"/>
        </w:rPr>
        <w:t>early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morbidity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following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liver</w:t>
      </w:r>
      <w:proofErr w:type="spellEnd"/>
      <w:r w:rsidRPr="00D247A6">
        <w:rPr>
          <w:rFonts w:ascii="Book Antiqua" w:eastAsia="宋体" w:hAnsi="Book Antiqua" w:cs="宋体"/>
        </w:rPr>
        <w:t xml:space="preserve"> transplantation. </w:t>
      </w:r>
      <w:r w:rsidRPr="00D247A6">
        <w:rPr>
          <w:rFonts w:ascii="Book Antiqua" w:eastAsia="宋体" w:hAnsi="Book Antiqua" w:cs="宋体"/>
          <w:i/>
          <w:iCs/>
        </w:rPr>
        <w:t xml:space="preserve">Clin </w:t>
      </w:r>
      <w:proofErr w:type="spellStart"/>
      <w:r w:rsidRPr="00D247A6">
        <w:rPr>
          <w:rFonts w:ascii="Book Antiqua" w:eastAsia="宋体" w:hAnsi="Book Antiqua" w:cs="宋体"/>
          <w:i/>
          <w:iCs/>
        </w:rPr>
        <w:t>Res</w:t>
      </w:r>
      <w:proofErr w:type="spellEnd"/>
      <w:r w:rsidRPr="00D247A6">
        <w:rPr>
          <w:rFonts w:ascii="Book Antiqua" w:eastAsia="宋体" w:hAnsi="Book Antiqua" w:cs="宋体"/>
          <w:i/>
          <w:iCs/>
        </w:rPr>
        <w:t xml:space="preserve"> </w:t>
      </w:r>
      <w:proofErr w:type="spellStart"/>
      <w:r w:rsidRPr="00D247A6">
        <w:rPr>
          <w:rFonts w:ascii="Book Antiqua" w:eastAsia="宋体" w:hAnsi="Book Antiqua" w:cs="宋体"/>
          <w:i/>
          <w:iCs/>
        </w:rPr>
        <w:t>Hepatol</w:t>
      </w:r>
      <w:proofErr w:type="spellEnd"/>
      <w:r w:rsidRPr="00D247A6">
        <w:rPr>
          <w:rFonts w:ascii="Book Antiqua" w:eastAsia="宋体" w:hAnsi="Book Antiqua" w:cs="宋体"/>
          <w:i/>
          <w:iCs/>
        </w:rPr>
        <w:t xml:space="preserve"> </w:t>
      </w:r>
      <w:proofErr w:type="spellStart"/>
      <w:r w:rsidRPr="00D247A6">
        <w:rPr>
          <w:rFonts w:ascii="Book Antiqua" w:eastAsia="宋体" w:hAnsi="Book Antiqua" w:cs="宋体"/>
          <w:i/>
          <w:iCs/>
        </w:rPr>
        <w:t>Gastroenterol</w:t>
      </w:r>
      <w:proofErr w:type="spellEnd"/>
      <w:r w:rsidRPr="00D247A6">
        <w:rPr>
          <w:rFonts w:ascii="Book Antiqua" w:eastAsia="宋体" w:hAnsi="Book Antiqua" w:cs="宋体"/>
        </w:rPr>
        <w:t> 2013; </w:t>
      </w:r>
      <w:r w:rsidRPr="00D247A6">
        <w:rPr>
          <w:rFonts w:ascii="Book Antiqua" w:eastAsia="宋体" w:hAnsi="Book Antiqua" w:cs="宋体"/>
          <w:b/>
          <w:bCs/>
        </w:rPr>
        <w:t>37</w:t>
      </w:r>
      <w:r w:rsidRPr="00D247A6">
        <w:rPr>
          <w:rFonts w:ascii="Book Antiqua" w:eastAsia="宋体" w:hAnsi="Book Antiqua" w:cs="宋体"/>
        </w:rPr>
        <w:t>: 473-478 [PMID: 23522692 DOI: 10.1016/j.clinre.2013.01.009]</w:t>
      </w:r>
    </w:p>
    <w:p w14:paraId="020E3E92" w14:textId="77777777" w:rsidR="00E62ACB" w:rsidRPr="00D247A6" w:rsidRDefault="00E62ACB" w:rsidP="00E62ACB">
      <w:pPr>
        <w:spacing w:line="360" w:lineRule="auto"/>
        <w:jc w:val="both"/>
        <w:rPr>
          <w:rFonts w:ascii="Book Antiqua" w:eastAsia="宋体" w:hAnsi="Book Antiqua" w:cs="宋体"/>
        </w:rPr>
      </w:pPr>
      <w:r w:rsidRPr="00D247A6">
        <w:rPr>
          <w:rFonts w:ascii="Book Antiqua" w:eastAsia="宋体" w:hAnsi="Book Antiqua" w:cs="宋体"/>
        </w:rPr>
        <w:t>35 </w:t>
      </w:r>
      <w:proofErr w:type="spellStart"/>
      <w:r w:rsidRPr="00D247A6">
        <w:rPr>
          <w:rFonts w:ascii="Book Antiqua" w:eastAsia="宋体" w:hAnsi="Book Antiqua" w:cs="宋体"/>
          <w:b/>
          <w:bCs/>
        </w:rPr>
        <w:t>Leithead</w:t>
      </w:r>
      <w:proofErr w:type="spellEnd"/>
      <w:r w:rsidRPr="00D247A6">
        <w:rPr>
          <w:rFonts w:ascii="Book Antiqua" w:eastAsia="宋体" w:hAnsi="Book Antiqua" w:cs="宋体"/>
          <w:b/>
          <w:bCs/>
        </w:rPr>
        <w:t xml:space="preserve"> JA</w:t>
      </w:r>
      <w:r w:rsidRPr="00D247A6">
        <w:rPr>
          <w:rFonts w:ascii="Book Antiqua" w:eastAsia="宋体" w:hAnsi="Book Antiqua" w:cs="宋体"/>
        </w:rPr>
        <w:t>, Ferguson JW, Hayes PC. Smoking-</w:t>
      </w:r>
      <w:proofErr w:type="spellStart"/>
      <w:r w:rsidRPr="00D247A6">
        <w:rPr>
          <w:rFonts w:ascii="Book Antiqua" w:eastAsia="宋体" w:hAnsi="Book Antiqua" w:cs="宋体"/>
        </w:rPr>
        <w:t>related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morbidity</w:t>
      </w:r>
      <w:proofErr w:type="spellEnd"/>
      <w:r w:rsidRPr="00D247A6">
        <w:rPr>
          <w:rFonts w:ascii="Book Antiqua" w:eastAsia="宋体" w:hAnsi="Book Antiqua" w:cs="宋体"/>
        </w:rPr>
        <w:t xml:space="preserve"> and </w:t>
      </w:r>
      <w:proofErr w:type="spellStart"/>
      <w:r w:rsidRPr="00D247A6">
        <w:rPr>
          <w:rFonts w:ascii="Book Antiqua" w:eastAsia="宋体" w:hAnsi="Book Antiqua" w:cs="宋体"/>
        </w:rPr>
        <w:t>mortality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following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liver</w:t>
      </w:r>
      <w:proofErr w:type="spellEnd"/>
      <w:r w:rsidRPr="00D247A6">
        <w:rPr>
          <w:rFonts w:ascii="Book Antiqua" w:eastAsia="宋体" w:hAnsi="Book Antiqua" w:cs="宋体"/>
        </w:rPr>
        <w:t xml:space="preserve"> transplantation. </w:t>
      </w:r>
      <w:proofErr w:type="spellStart"/>
      <w:r w:rsidRPr="00D247A6">
        <w:rPr>
          <w:rFonts w:ascii="Book Antiqua" w:eastAsia="宋体" w:hAnsi="Book Antiqua" w:cs="宋体"/>
          <w:i/>
          <w:iCs/>
        </w:rPr>
        <w:t>Liver</w:t>
      </w:r>
      <w:proofErr w:type="spellEnd"/>
      <w:r w:rsidRPr="00D247A6">
        <w:rPr>
          <w:rFonts w:ascii="Book Antiqua" w:eastAsia="宋体" w:hAnsi="Book Antiqua" w:cs="宋体"/>
          <w:i/>
          <w:iCs/>
        </w:rPr>
        <w:t xml:space="preserve"> </w:t>
      </w:r>
      <w:proofErr w:type="spellStart"/>
      <w:r w:rsidRPr="00D247A6">
        <w:rPr>
          <w:rFonts w:ascii="Book Antiqua" w:eastAsia="宋体" w:hAnsi="Book Antiqua" w:cs="宋体"/>
          <w:i/>
          <w:iCs/>
        </w:rPr>
        <w:t>Transpl</w:t>
      </w:r>
      <w:proofErr w:type="spellEnd"/>
      <w:r w:rsidRPr="00D247A6">
        <w:rPr>
          <w:rFonts w:ascii="Book Antiqua" w:eastAsia="宋体" w:hAnsi="Book Antiqua" w:cs="宋体"/>
        </w:rPr>
        <w:t> 2008; </w:t>
      </w:r>
      <w:r w:rsidRPr="00D247A6">
        <w:rPr>
          <w:rFonts w:ascii="Book Antiqua" w:eastAsia="宋体" w:hAnsi="Book Antiqua" w:cs="宋体"/>
          <w:b/>
          <w:bCs/>
        </w:rPr>
        <w:t>14</w:t>
      </w:r>
      <w:r w:rsidRPr="00D247A6">
        <w:rPr>
          <w:rFonts w:ascii="Book Antiqua" w:eastAsia="宋体" w:hAnsi="Book Antiqua" w:cs="宋体"/>
        </w:rPr>
        <w:t>: 1159-1164 [PMID: 18668649 DOI: 10.1002/lt.21471]</w:t>
      </w:r>
    </w:p>
    <w:p w14:paraId="77831378" w14:textId="77777777" w:rsidR="00E62ACB" w:rsidRPr="00D247A6" w:rsidRDefault="00E62ACB" w:rsidP="00E62ACB">
      <w:pPr>
        <w:spacing w:line="360" w:lineRule="auto"/>
        <w:jc w:val="both"/>
        <w:rPr>
          <w:rFonts w:ascii="Book Antiqua" w:eastAsia="宋体" w:hAnsi="Book Antiqua" w:cs="宋体"/>
        </w:rPr>
      </w:pPr>
      <w:r w:rsidRPr="00D247A6">
        <w:rPr>
          <w:rFonts w:ascii="Book Antiqua" w:eastAsia="宋体" w:hAnsi="Book Antiqua" w:cs="宋体"/>
        </w:rPr>
        <w:t>36 </w:t>
      </w:r>
      <w:r w:rsidRPr="00D247A6">
        <w:rPr>
          <w:rFonts w:ascii="Book Antiqua" w:eastAsia="宋体" w:hAnsi="Book Antiqua" w:cs="宋体"/>
          <w:b/>
          <w:bCs/>
        </w:rPr>
        <w:t>Jiménez-Romero C</w:t>
      </w:r>
      <w:r w:rsidRPr="00D247A6">
        <w:rPr>
          <w:rFonts w:ascii="Book Antiqua" w:eastAsia="宋体" w:hAnsi="Book Antiqua" w:cs="宋体"/>
        </w:rPr>
        <w:t xml:space="preserve">, </w:t>
      </w:r>
      <w:proofErr w:type="spellStart"/>
      <w:r w:rsidRPr="00D247A6">
        <w:rPr>
          <w:rFonts w:ascii="Book Antiqua" w:eastAsia="宋体" w:hAnsi="Book Antiqua" w:cs="宋体"/>
        </w:rPr>
        <w:t>Justo</w:t>
      </w:r>
      <w:proofErr w:type="spellEnd"/>
      <w:r w:rsidRPr="00D247A6">
        <w:rPr>
          <w:rFonts w:ascii="Book Antiqua" w:eastAsia="宋体" w:hAnsi="Book Antiqua" w:cs="宋体"/>
        </w:rPr>
        <w:t>-Alonso I, Cambra-</w:t>
      </w:r>
      <w:proofErr w:type="spellStart"/>
      <w:r w:rsidRPr="00D247A6">
        <w:rPr>
          <w:rFonts w:ascii="Book Antiqua" w:eastAsia="宋体" w:hAnsi="Book Antiqua" w:cs="宋体"/>
        </w:rPr>
        <w:t>Molero</w:t>
      </w:r>
      <w:proofErr w:type="spellEnd"/>
      <w:r w:rsidRPr="00D247A6">
        <w:rPr>
          <w:rFonts w:ascii="Book Antiqua" w:eastAsia="宋体" w:hAnsi="Book Antiqua" w:cs="宋体"/>
        </w:rPr>
        <w:t xml:space="preserve"> F, Calvo-</w:t>
      </w:r>
      <w:proofErr w:type="spellStart"/>
      <w:r w:rsidRPr="00D247A6">
        <w:rPr>
          <w:rFonts w:ascii="Book Antiqua" w:eastAsia="宋体" w:hAnsi="Book Antiqua" w:cs="宋体"/>
        </w:rPr>
        <w:t>Pulido</w:t>
      </w:r>
      <w:proofErr w:type="spellEnd"/>
      <w:r w:rsidRPr="00D247A6">
        <w:rPr>
          <w:rFonts w:ascii="Book Antiqua" w:eastAsia="宋体" w:hAnsi="Book Antiqua" w:cs="宋体"/>
        </w:rPr>
        <w:t xml:space="preserve"> J, García-</w:t>
      </w:r>
      <w:proofErr w:type="spellStart"/>
      <w:r w:rsidRPr="00D247A6">
        <w:rPr>
          <w:rFonts w:ascii="Book Antiqua" w:eastAsia="宋体" w:hAnsi="Book Antiqua" w:cs="宋体"/>
        </w:rPr>
        <w:t>Sesma</w:t>
      </w:r>
      <w:proofErr w:type="spellEnd"/>
      <w:r w:rsidRPr="00D247A6">
        <w:rPr>
          <w:rFonts w:ascii="Book Antiqua" w:eastAsia="宋体" w:hAnsi="Book Antiqua" w:cs="宋体"/>
        </w:rPr>
        <w:t xml:space="preserve"> Á, </w:t>
      </w:r>
      <w:proofErr w:type="spellStart"/>
      <w:r w:rsidRPr="00D247A6">
        <w:rPr>
          <w:rFonts w:ascii="Book Antiqua" w:eastAsia="宋体" w:hAnsi="Book Antiqua" w:cs="宋体"/>
        </w:rPr>
        <w:t>Abradelo</w:t>
      </w:r>
      <w:proofErr w:type="spellEnd"/>
      <w:r w:rsidRPr="00D247A6">
        <w:rPr>
          <w:rFonts w:ascii="Book Antiqua" w:eastAsia="宋体" w:hAnsi="Book Antiqua" w:cs="宋体"/>
        </w:rPr>
        <w:t xml:space="preserve">-Usera M, </w:t>
      </w:r>
      <w:proofErr w:type="spellStart"/>
      <w:r w:rsidRPr="00D247A6">
        <w:rPr>
          <w:rFonts w:ascii="Book Antiqua" w:eastAsia="宋体" w:hAnsi="Book Antiqua" w:cs="宋体"/>
        </w:rPr>
        <w:t>Caso</w:t>
      </w:r>
      <w:proofErr w:type="spellEnd"/>
      <w:r w:rsidRPr="00D247A6">
        <w:rPr>
          <w:rFonts w:ascii="Book Antiqua" w:eastAsia="宋体" w:hAnsi="Book Antiqua" w:cs="宋体"/>
        </w:rPr>
        <w:t>-Maestro O, Manrique-</w:t>
      </w:r>
      <w:proofErr w:type="spellStart"/>
      <w:r w:rsidRPr="00D247A6">
        <w:rPr>
          <w:rFonts w:ascii="Book Antiqua" w:eastAsia="宋体" w:hAnsi="Book Antiqua" w:cs="宋体"/>
        </w:rPr>
        <w:t>Municio</w:t>
      </w:r>
      <w:proofErr w:type="spellEnd"/>
      <w:r w:rsidRPr="00D247A6">
        <w:rPr>
          <w:rFonts w:ascii="Book Antiqua" w:eastAsia="宋体" w:hAnsi="Book Antiqua" w:cs="宋体"/>
        </w:rPr>
        <w:t xml:space="preserve"> A. Incidence, </w:t>
      </w:r>
      <w:proofErr w:type="spellStart"/>
      <w:r w:rsidRPr="00D247A6">
        <w:rPr>
          <w:rFonts w:ascii="Book Antiqua" w:eastAsia="宋体" w:hAnsi="Book Antiqua" w:cs="宋体"/>
        </w:rPr>
        <w:t>risk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factors</w:t>
      </w:r>
      <w:proofErr w:type="spellEnd"/>
      <w:r w:rsidRPr="00D247A6">
        <w:rPr>
          <w:rFonts w:ascii="Book Antiqua" w:eastAsia="宋体" w:hAnsi="Book Antiqua" w:cs="宋体"/>
        </w:rPr>
        <w:t xml:space="preserve"> and </w:t>
      </w:r>
      <w:proofErr w:type="spellStart"/>
      <w:r w:rsidRPr="00D247A6">
        <w:rPr>
          <w:rFonts w:ascii="Book Antiqua" w:eastAsia="宋体" w:hAnsi="Book Antiqua" w:cs="宋体"/>
        </w:rPr>
        <w:t>outcome</w:t>
      </w:r>
      <w:proofErr w:type="spellEnd"/>
      <w:r w:rsidRPr="00D247A6">
        <w:rPr>
          <w:rFonts w:ascii="Book Antiqua" w:eastAsia="宋体" w:hAnsi="Book Antiqua" w:cs="宋体"/>
        </w:rPr>
        <w:t xml:space="preserve"> of de novo </w:t>
      </w:r>
      <w:proofErr w:type="spellStart"/>
      <w:r w:rsidRPr="00D247A6">
        <w:rPr>
          <w:rFonts w:ascii="Book Antiqua" w:eastAsia="宋体" w:hAnsi="Book Antiqua" w:cs="宋体"/>
        </w:rPr>
        <w:t>tumors</w:t>
      </w:r>
      <w:proofErr w:type="spellEnd"/>
      <w:r w:rsidRPr="00D247A6">
        <w:rPr>
          <w:rFonts w:ascii="Book Antiqua" w:eastAsia="宋体" w:hAnsi="Book Antiqua" w:cs="宋体"/>
        </w:rPr>
        <w:t xml:space="preserve"> in </w:t>
      </w:r>
      <w:proofErr w:type="spellStart"/>
      <w:r w:rsidRPr="00D247A6">
        <w:rPr>
          <w:rFonts w:ascii="Book Antiqua" w:eastAsia="宋体" w:hAnsi="Book Antiqua" w:cs="宋体"/>
        </w:rPr>
        <w:t>liver</w:t>
      </w:r>
      <w:proofErr w:type="spellEnd"/>
      <w:r w:rsidRPr="00D247A6">
        <w:rPr>
          <w:rFonts w:ascii="Book Antiqua" w:eastAsia="宋体" w:hAnsi="Book Antiqua" w:cs="宋体"/>
        </w:rPr>
        <w:t xml:space="preserve"> transplant </w:t>
      </w:r>
      <w:proofErr w:type="spellStart"/>
      <w:r w:rsidRPr="00D247A6">
        <w:rPr>
          <w:rFonts w:ascii="Book Antiqua" w:eastAsia="宋体" w:hAnsi="Book Antiqua" w:cs="宋体"/>
        </w:rPr>
        <w:t>recipients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focusing</w:t>
      </w:r>
      <w:proofErr w:type="spellEnd"/>
      <w:r w:rsidRPr="00D247A6">
        <w:rPr>
          <w:rFonts w:ascii="Book Antiqua" w:eastAsia="宋体" w:hAnsi="Book Antiqua" w:cs="宋体"/>
        </w:rPr>
        <w:t xml:space="preserve"> on </w:t>
      </w:r>
      <w:proofErr w:type="spellStart"/>
      <w:r w:rsidRPr="00D247A6">
        <w:rPr>
          <w:rFonts w:ascii="Book Antiqua" w:eastAsia="宋体" w:hAnsi="Book Antiqua" w:cs="宋体"/>
        </w:rPr>
        <w:t>alcoholic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cirrhosis</w:t>
      </w:r>
      <w:proofErr w:type="spellEnd"/>
      <w:r w:rsidRPr="00D247A6">
        <w:rPr>
          <w:rFonts w:ascii="Book Antiqua" w:eastAsia="宋体" w:hAnsi="Book Antiqua" w:cs="宋体"/>
        </w:rPr>
        <w:t>. </w:t>
      </w:r>
      <w:r w:rsidRPr="00D247A6">
        <w:rPr>
          <w:rFonts w:ascii="Book Antiqua" w:eastAsia="宋体" w:hAnsi="Book Antiqua" w:cs="宋体"/>
          <w:i/>
          <w:iCs/>
        </w:rPr>
        <w:t xml:space="preserve">World J </w:t>
      </w:r>
      <w:proofErr w:type="spellStart"/>
      <w:r w:rsidRPr="00D247A6">
        <w:rPr>
          <w:rFonts w:ascii="Book Antiqua" w:eastAsia="宋体" w:hAnsi="Book Antiqua" w:cs="宋体"/>
          <w:i/>
          <w:iCs/>
        </w:rPr>
        <w:t>Hepatol</w:t>
      </w:r>
      <w:proofErr w:type="spellEnd"/>
      <w:r w:rsidRPr="00D247A6">
        <w:rPr>
          <w:rFonts w:ascii="Book Antiqua" w:eastAsia="宋体" w:hAnsi="Book Antiqua" w:cs="宋体"/>
        </w:rPr>
        <w:t> 2015; </w:t>
      </w:r>
      <w:r w:rsidRPr="00D247A6">
        <w:rPr>
          <w:rFonts w:ascii="Book Antiqua" w:eastAsia="宋体" w:hAnsi="Book Antiqua" w:cs="宋体"/>
          <w:b/>
          <w:bCs/>
        </w:rPr>
        <w:t>7</w:t>
      </w:r>
      <w:r w:rsidRPr="00D247A6">
        <w:rPr>
          <w:rFonts w:ascii="Book Antiqua" w:eastAsia="宋体" w:hAnsi="Book Antiqua" w:cs="宋体"/>
        </w:rPr>
        <w:t>: 942-953 [PMID: 25954477 DOI: 10.4254/wjh.v7.i7.942]</w:t>
      </w:r>
    </w:p>
    <w:p w14:paraId="7A8ED7C8" w14:textId="77777777" w:rsidR="00E62ACB" w:rsidRPr="00D247A6" w:rsidRDefault="00E62ACB" w:rsidP="00E62ACB">
      <w:pPr>
        <w:spacing w:line="360" w:lineRule="auto"/>
        <w:jc w:val="both"/>
        <w:rPr>
          <w:rFonts w:ascii="Book Antiqua" w:eastAsia="宋体" w:hAnsi="Book Antiqua" w:cs="宋体"/>
        </w:rPr>
      </w:pPr>
      <w:r w:rsidRPr="00D247A6">
        <w:rPr>
          <w:rFonts w:ascii="Book Antiqua" w:eastAsia="宋体" w:hAnsi="Book Antiqua" w:cs="宋体"/>
        </w:rPr>
        <w:lastRenderedPageBreak/>
        <w:t>37 </w:t>
      </w:r>
      <w:proofErr w:type="spellStart"/>
      <w:r w:rsidRPr="00D247A6">
        <w:rPr>
          <w:rFonts w:ascii="Book Antiqua" w:eastAsia="宋体" w:hAnsi="Book Antiqua" w:cs="宋体"/>
          <w:b/>
          <w:bCs/>
        </w:rPr>
        <w:t>Carenco</w:t>
      </w:r>
      <w:proofErr w:type="spellEnd"/>
      <w:r w:rsidRPr="00D247A6">
        <w:rPr>
          <w:rFonts w:ascii="Book Antiqua" w:eastAsia="宋体" w:hAnsi="Book Antiqua" w:cs="宋体"/>
          <w:b/>
          <w:bCs/>
        </w:rPr>
        <w:t xml:space="preserve"> C</w:t>
      </w:r>
      <w:r w:rsidRPr="00D247A6">
        <w:rPr>
          <w:rFonts w:ascii="Book Antiqua" w:eastAsia="宋体" w:hAnsi="Book Antiqua" w:cs="宋体"/>
        </w:rPr>
        <w:t xml:space="preserve">, Faure S, </w:t>
      </w:r>
      <w:proofErr w:type="spellStart"/>
      <w:r w:rsidRPr="00D247A6">
        <w:rPr>
          <w:rFonts w:ascii="Book Antiqua" w:eastAsia="宋体" w:hAnsi="Book Antiqua" w:cs="宋体"/>
        </w:rPr>
        <w:t>Herrero</w:t>
      </w:r>
      <w:proofErr w:type="spellEnd"/>
      <w:r w:rsidRPr="00D247A6">
        <w:rPr>
          <w:rFonts w:ascii="Book Antiqua" w:eastAsia="宋体" w:hAnsi="Book Antiqua" w:cs="宋体"/>
        </w:rPr>
        <w:t xml:space="preserve"> A, </w:t>
      </w:r>
      <w:proofErr w:type="spellStart"/>
      <w:r w:rsidRPr="00D247A6">
        <w:rPr>
          <w:rFonts w:ascii="Book Antiqua" w:eastAsia="宋体" w:hAnsi="Book Antiqua" w:cs="宋体"/>
        </w:rPr>
        <w:t>Assenat</w:t>
      </w:r>
      <w:proofErr w:type="spellEnd"/>
      <w:r w:rsidRPr="00D247A6">
        <w:rPr>
          <w:rFonts w:ascii="Book Antiqua" w:eastAsia="宋体" w:hAnsi="Book Antiqua" w:cs="宋体"/>
        </w:rPr>
        <w:t xml:space="preserve"> E, </w:t>
      </w:r>
      <w:proofErr w:type="spellStart"/>
      <w:r w:rsidRPr="00D247A6">
        <w:rPr>
          <w:rFonts w:ascii="Book Antiqua" w:eastAsia="宋体" w:hAnsi="Book Antiqua" w:cs="宋体"/>
        </w:rPr>
        <w:t>Duny</w:t>
      </w:r>
      <w:proofErr w:type="spellEnd"/>
      <w:r w:rsidRPr="00D247A6">
        <w:rPr>
          <w:rFonts w:ascii="Book Antiqua" w:eastAsia="宋体" w:hAnsi="Book Antiqua" w:cs="宋体"/>
        </w:rPr>
        <w:t xml:space="preserve"> Y, </w:t>
      </w:r>
      <w:proofErr w:type="spellStart"/>
      <w:r w:rsidRPr="00D247A6">
        <w:rPr>
          <w:rFonts w:ascii="Book Antiqua" w:eastAsia="宋体" w:hAnsi="Book Antiqua" w:cs="宋体"/>
        </w:rPr>
        <w:t>Danan</w:t>
      </w:r>
      <w:proofErr w:type="spellEnd"/>
      <w:r w:rsidRPr="00D247A6">
        <w:rPr>
          <w:rFonts w:ascii="Book Antiqua" w:eastAsia="宋体" w:hAnsi="Book Antiqua" w:cs="宋体"/>
        </w:rPr>
        <w:t xml:space="preserve"> G, Bismuth M, </w:t>
      </w:r>
      <w:proofErr w:type="spellStart"/>
      <w:r w:rsidRPr="00D247A6">
        <w:rPr>
          <w:rFonts w:ascii="Book Antiqua" w:eastAsia="宋体" w:hAnsi="Book Antiqua" w:cs="宋体"/>
        </w:rPr>
        <w:t>Chanques</w:t>
      </w:r>
      <w:proofErr w:type="spellEnd"/>
      <w:r w:rsidRPr="00D247A6">
        <w:rPr>
          <w:rFonts w:ascii="Book Antiqua" w:eastAsia="宋体" w:hAnsi="Book Antiqua" w:cs="宋体"/>
        </w:rPr>
        <w:t xml:space="preserve"> G, </w:t>
      </w:r>
      <w:proofErr w:type="spellStart"/>
      <w:r w:rsidRPr="00D247A6">
        <w:rPr>
          <w:rFonts w:ascii="Book Antiqua" w:eastAsia="宋体" w:hAnsi="Book Antiqua" w:cs="宋体"/>
        </w:rPr>
        <w:t>Ursic-Bedoya</w:t>
      </w:r>
      <w:proofErr w:type="spellEnd"/>
      <w:r w:rsidRPr="00D247A6">
        <w:rPr>
          <w:rFonts w:ascii="Book Antiqua" w:eastAsia="宋体" w:hAnsi="Book Antiqua" w:cs="宋体"/>
        </w:rPr>
        <w:t xml:space="preserve"> J, </w:t>
      </w:r>
      <w:proofErr w:type="spellStart"/>
      <w:r w:rsidRPr="00D247A6">
        <w:rPr>
          <w:rFonts w:ascii="Book Antiqua" w:eastAsia="宋体" w:hAnsi="Book Antiqua" w:cs="宋体"/>
        </w:rPr>
        <w:t>Jaber</w:t>
      </w:r>
      <w:proofErr w:type="spellEnd"/>
      <w:r w:rsidRPr="00D247A6">
        <w:rPr>
          <w:rFonts w:ascii="Book Antiqua" w:eastAsia="宋体" w:hAnsi="Book Antiqua" w:cs="宋体"/>
        </w:rPr>
        <w:t xml:space="preserve"> S, Larrey D, Navarro F, Pageaux GP. Incidence of </w:t>
      </w:r>
      <w:proofErr w:type="spellStart"/>
      <w:r w:rsidRPr="00D247A6">
        <w:rPr>
          <w:rFonts w:ascii="Book Antiqua" w:eastAsia="宋体" w:hAnsi="Book Antiqua" w:cs="宋体"/>
        </w:rPr>
        <w:t>solid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organ</w:t>
      </w:r>
      <w:proofErr w:type="spellEnd"/>
      <w:r w:rsidRPr="00D247A6">
        <w:rPr>
          <w:rFonts w:ascii="Book Antiqua" w:eastAsia="宋体" w:hAnsi="Book Antiqua" w:cs="宋体"/>
        </w:rPr>
        <w:t xml:space="preserve"> cancers </w:t>
      </w:r>
      <w:proofErr w:type="spellStart"/>
      <w:r w:rsidRPr="00D247A6">
        <w:rPr>
          <w:rFonts w:ascii="Book Antiqua" w:eastAsia="宋体" w:hAnsi="Book Antiqua" w:cs="宋体"/>
        </w:rPr>
        <w:t>after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liver</w:t>
      </w:r>
      <w:proofErr w:type="spellEnd"/>
      <w:r w:rsidRPr="00D247A6">
        <w:rPr>
          <w:rFonts w:ascii="Book Antiqua" w:eastAsia="宋体" w:hAnsi="Book Antiqua" w:cs="宋体"/>
        </w:rPr>
        <w:t xml:space="preserve"> transplantation: </w:t>
      </w:r>
      <w:proofErr w:type="spellStart"/>
      <w:r w:rsidRPr="00D247A6">
        <w:rPr>
          <w:rFonts w:ascii="Book Antiqua" w:eastAsia="宋体" w:hAnsi="Book Antiqua" w:cs="宋体"/>
        </w:rPr>
        <w:t>comparison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with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regional</w:t>
      </w:r>
      <w:proofErr w:type="spellEnd"/>
      <w:r w:rsidRPr="00D247A6">
        <w:rPr>
          <w:rFonts w:ascii="Book Antiqua" w:eastAsia="宋体" w:hAnsi="Book Antiqua" w:cs="宋体"/>
        </w:rPr>
        <w:t xml:space="preserve"> cancer incidence rates and </w:t>
      </w:r>
      <w:proofErr w:type="spellStart"/>
      <w:r w:rsidRPr="00D247A6">
        <w:rPr>
          <w:rFonts w:ascii="Book Antiqua" w:eastAsia="宋体" w:hAnsi="Book Antiqua" w:cs="宋体"/>
        </w:rPr>
        <w:t>risk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factors</w:t>
      </w:r>
      <w:proofErr w:type="spellEnd"/>
      <w:r w:rsidRPr="00D247A6">
        <w:rPr>
          <w:rFonts w:ascii="Book Antiqua" w:eastAsia="宋体" w:hAnsi="Book Antiqua" w:cs="宋体"/>
        </w:rPr>
        <w:t>. </w:t>
      </w:r>
      <w:proofErr w:type="spellStart"/>
      <w:r w:rsidRPr="00D247A6">
        <w:rPr>
          <w:rFonts w:ascii="Book Antiqua" w:eastAsia="宋体" w:hAnsi="Book Antiqua" w:cs="宋体"/>
          <w:i/>
          <w:iCs/>
        </w:rPr>
        <w:t>Liver</w:t>
      </w:r>
      <w:proofErr w:type="spellEnd"/>
      <w:r w:rsidRPr="00D247A6">
        <w:rPr>
          <w:rFonts w:ascii="Book Antiqua" w:eastAsia="宋体" w:hAnsi="Book Antiqua" w:cs="宋体"/>
          <w:i/>
          <w:iCs/>
        </w:rPr>
        <w:t xml:space="preserve"> Int</w:t>
      </w:r>
      <w:r w:rsidRPr="00D247A6">
        <w:rPr>
          <w:rFonts w:ascii="Book Antiqua" w:eastAsia="宋体" w:hAnsi="Book Antiqua" w:cs="宋体"/>
        </w:rPr>
        <w:t> 2015; </w:t>
      </w:r>
      <w:r w:rsidRPr="00D247A6">
        <w:rPr>
          <w:rFonts w:ascii="Book Antiqua" w:eastAsia="宋体" w:hAnsi="Book Antiqua" w:cs="宋体"/>
          <w:b/>
          <w:bCs/>
        </w:rPr>
        <w:t>35</w:t>
      </w:r>
      <w:r w:rsidRPr="00D247A6">
        <w:rPr>
          <w:rFonts w:ascii="Book Antiqua" w:eastAsia="宋体" w:hAnsi="Book Antiqua" w:cs="宋体"/>
        </w:rPr>
        <w:t>: 1748-1755 [PMID: 25488375 DOI: 10.1111/liv.12758]</w:t>
      </w:r>
    </w:p>
    <w:p w14:paraId="54F907B8" w14:textId="77777777" w:rsidR="00E62ACB" w:rsidRPr="00D247A6" w:rsidRDefault="00E62ACB" w:rsidP="00E62ACB">
      <w:pPr>
        <w:spacing w:line="360" w:lineRule="auto"/>
        <w:jc w:val="both"/>
        <w:rPr>
          <w:rFonts w:ascii="Book Antiqua" w:eastAsia="宋体" w:hAnsi="Book Antiqua" w:cs="宋体"/>
        </w:rPr>
      </w:pPr>
      <w:r w:rsidRPr="00D247A6">
        <w:rPr>
          <w:rFonts w:ascii="Book Antiqua" w:eastAsia="宋体" w:hAnsi="Book Antiqua" w:cs="宋体"/>
        </w:rPr>
        <w:t>38 </w:t>
      </w:r>
      <w:proofErr w:type="spellStart"/>
      <w:r w:rsidRPr="00D247A6">
        <w:rPr>
          <w:rFonts w:ascii="Book Antiqua" w:eastAsia="宋体" w:hAnsi="Book Antiqua" w:cs="宋体"/>
          <w:b/>
          <w:bCs/>
        </w:rPr>
        <w:t>Mangus</w:t>
      </w:r>
      <w:proofErr w:type="spellEnd"/>
      <w:r w:rsidRPr="00D247A6">
        <w:rPr>
          <w:rFonts w:ascii="Book Antiqua" w:eastAsia="宋体" w:hAnsi="Book Antiqua" w:cs="宋体"/>
          <w:b/>
          <w:bCs/>
        </w:rPr>
        <w:t xml:space="preserve"> RS</w:t>
      </w:r>
      <w:r w:rsidRPr="00D247A6">
        <w:rPr>
          <w:rFonts w:ascii="Book Antiqua" w:eastAsia="宋体" w:hAnsi="Book Antiqua" w:cs="宋体"/>
        </w:rPr>
        <w:t xml:space="preserve">, </w:t>
      </w:r>
      <w:proofErr w:type="spellStart"/>
      <w:r w:rsidRPr="00D247A6">
        <w:rPr>
          <w:rFonts w:ascii="Book Antiqua" w:eastAsia="宋体" w:hAnsi="Book Antiqua" w:cs="宋体"/>
        </w:rPr>
        <w:t>Fridell</w:t>
      </w:r>
      <w:proofErr w:type="spellEnd"/>
      <w:r w:rsidRPr="00D247A6">
        <w:rPr>
          <w:rFonts w:ascii="Book Antiqua" w:eastAsia="宋体" w:hAnsi="Book Antiqua" w:cs="宋体"/>
        </w:rPr>
        <w:t xml:space="preserve"> JA, </w:t>
      </w:r>
      <w:proofErr w:type="spellStart"/>
      <w:r w:rsidRPr="00D247A6">
        <w:rPr>
          <w:rFonts w:ascii="Book Antiqua" w:eastAsia="宋体" w:hAnsi="Book Antiqua" w:cs="宋体"/>
        </w:rPr>
        <w:t>Kubal</w:t>
      </w:r>
      <w:proofErr w:type="spellEnd"/>
      <w:r w:rsidRPr="00D247A6">
        <w:rPr>
          <w:rFonts w:ascii="Book Antiqua" w:eastAsia="宋体" w:hAnsi="Book Antiqua" w:cs="宋体"/>
        </w:rPr>
        <w:t xml:space="preserve"> CA, </w:t>
      </w:r>
      <w:proofErr w:type="spellStart"/>
      <w:r w:rsidRPr="00D247A6">
        <w:rPr>
          <w:rFonts w:ascii="Book Antiqua" w:eastAsia="宋体" w:hAnsi="Book Antiqua" w:cs="宋体"/>
        </w:rPr>
        <w:t>Loeffler</w:t>
      </w:r>
      <w:proofErr w:type="spellEnd"/>
      <w:r w:rsidRPr="00D247A6">
        <w:rPr>
          <w:rFonts w:ascii="Book Antiqua" w:eastAsia="宋体" w:hAnsi="Book Antiqua" w:cs="宋体"/>
        </w:rPr>
        <w:t xml:space="preserve"> AL, </w:t>
      </w:r>
      <w:proofErr w:type="spellStart"/>
      <w:r w:rsidRPr="00D247A6">
        <w:rPr>
          <w:rFonts w:ascii="Book Antiqua" w:eastAsia="宋体" w:hAnsi="Book Antiqua" w:cs="宋体"/>
        </w:rPr>
        <w:t>Krause</w:t>
      </w:r>
      <w:proofErr w:type="spellEnd"/>
      <w:r w:rsidRPr="00D247A6">
        <w:rPr>
          <w:rFonts w:ascii="Book Antiqua" w:eastAsia="宋体" w:hAnsi="Book Antiqua" w:cs="宋体"/>
        </w:rPr>
        <w:t xml:space="preserve"> AA, Bell JA, </w:t>
      </w:r>
      <w:proofErr w:type="spellStart"/>
      <w:r w:rsidRPr="00D247A6">
        <w:rPr>
          <w:rFonts w:ascii="Book Antiqua" w:eastAsia="宋体" w:hAnsi="Book Antiqua" w:cs="宋体"/>
        </w:rPr>
        <w:t>Tiwari</w:t>
      </w:r>
      <w:proofErr w:type="spellEnd"/>
      <w:r w:rsidRPr="00D247A6">
        <w:rPr>
          <w:rFonts w:ascii="Book Antiqua" w:eastAsia="宋体" w:hAnsi="Book Antiqua" w:cs="宋体"/>
        </w:rPr>
        <w:t xml:space="preserve"> S, </w:t>
      </w:r>
      <w:proofErr w:type="spellStart"/>
      <w:r w:rsidRPr="00D247A6">
        <w:rPr>
          <w:rFonts w:ascii="Book Antiqua" w:eastAsia="宋体" w:hAnsi="Book Antiqua" w:cs="宋体"/>
        </w:rPr>
        <w:t>Tector</w:t>
      </w:r>
      <w:proofErr w:type="spellEnd"/>
      <w:r w:rsidRPr="00D247A6">
        <w:rPr>
          <w:rFonts w:ascii="Book Antiqua" w:eastAsia="宋体" w:hAnsi="Book Antiqua" w:cs="宋体"/>
        </w:rPr>
        <w:t xml:space="preserve"> J. </w:t>
      </w:r>
      <w:proofErr w:type="spellStart"/>
      <w:r w:rsidRPr="00D247A6">
        <w:rPr>
          <w:rFonts w:ascii="Book Antiqua" w:eastAsia="宋体" w:hAnsi="Book Antiqua" w:cs="宋体"/>
        </w:rPr>
        <w:t>Worse</w:t>
      </w:r>
      <w:proofErr w:type="spellEnd"/>
      <w:r w:rsidRPr="00D247A6">
        <w:rPr>
          <w:rFonts w:ascii="Book Antiqua" w:eastAsia="宋体" w:hAnsi="Book Antiqua" w:cs="宋体"/>
        </w:rPr>
        <w:t xml:space="preserve"> Long-</w:t>
      </w:r>
      <w:proofErr w:type="spellStart"/>
      <w:r w:rsidRPr="00D247A6">
        <w:rPr>
          <w:rFonts w:ascii="Book Antiqua" w:eastAsia="宋体" w:hAnsi="Book Antiqua" w:cs="宋体"/>
        </w:rPr>
        <w:t>term</w:t>
      </w:r>
      <w:proofErr w:type="spellEnd"/>
      <w:r w:rsidRPr="00D247A6">
        <w:rPr>
          <w:rFonts w:ascii="Book Antiqua" w:eastAsia="宋体" w:hAnsi="Book Antiqua" w:cs="宋体"/>
        </w:rPr>
        <w:t xml:space="preserve"> Patient </w:t>
      </w:r>
      <w:proofErr w:type="spellStart"/>
      <w:r w:rsidRPr="00D247A6">
        <w:rPr>
          <w:rFonts w:ascii="Book Antiqua" w:eastAsia="宋体" w:hAnsi="Book Antiqua" w:cs="宋体"/>
        </w:rPr>
        <w:t>Survival</w:t>
      </w:r>
      <w:proofErr w:type="spellEnd"/>
      <w:r w:rsidRPr="00D247A6">
        <w:rPr>
          <w:rFonts w:ascii="Book Antiqua" w:eastAsia="宋体" w:hAnsi="Book Antiqua" w:cs="宋体"/>
        </w:rPr>
        <w:t xml:space="preserve"> and </w:t>
      </w:r>
      <w:proofErr w:type="spellStart"/>
      <w:r w:rsidRPr="00D247A6">
        <w:rPr>
          <w:rFonts w:ascii="Book Antiqua" w:eastAsia="宋体" w:hAnsi="Book Antiqua" w:cs="宋体"/>
        </w:rPr>
        <w:t>Higher</w:t>
      </w:r>
      <w:proofErr w:type="spellEnd"/>
      <w:r w:rsidRPr="00D247A6">
        <w:rPr>
          <w:rFonts w:ascii="Book Antiqua" w:eastAsia="宋体" w:hAnsi="Book Antiqua" w:cs="宋体"/>
        </w:rPr>
        <w:t xml:space="preserve"> Cancer Rates in </w:t>
      </w:r>
      <w:proofErr w:type="spellStart"/>
      <w:r w:rsidRPr="00D247A6">
        <w:rPr>
          <w:rFonts w:ascii="Book Antiqua" w:eastAsia="宋体" w:hAnsi="Book Antiqua" w:cs="宋体"/>
        </w:rPr>
        <w:t>Liver</w:t>
      </w:r>
      <w:proofErr w:type="spellEnd"/>
      <w:r w:rsidRPr="00D247A6">
        <w:rPr>
          <w:rFonts w:ascii="Book Antiqua" w:eastAsia="宋体" w:hAnsi="Book Antiqua" w:cs="宋体"/>
        </w:rPr>
        <w:t xml:space="preserve"> Transplant </w:t>
      </w:r>
      <w:proofErr w:type="spellStart"/>
      <w:r w:rsidRPr="00D247A6">
        <w:rPr>
          <w:rFonts w:ascii="Book Antiqua" w:eastAsia="宋体" w:hAnsi="Book Antiqua" w:cs="宋体"/>
        </w:rPr>
        <w:t>Recipients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With</w:t>
      </w:r>
      <w:proofErr w:type="spellEnd"/>
      <w:r w:rsidRPr="00D247A6">
        <w:rPr>
          <w:rFonts w:ascii="Book Antiqua" w:eastAsia="宋体" w:hAnsi="Book Antiqua" w:cs="宋体"/>
        </w:rPr>
        <w:t xml:space="preserve"> a </w:t>
      </w:r>
      <w:proofErr w:type="spellStart"/>
      <w:r w:rsidRPr="00D247A6">
        <w:rPr>
          <w:rFonts w:ascii="Book Antiqua" w:eastAsia="宋体" w:hAnsi="Book Antiqua" w:cs="宋体"/>
        </w:rPr>
        <w:t>History</w:t>
      </w:r>
      <w:proofErr w:type="spellEnd"/>
      <w:r w:rsidRPr="00D247A6">
        <w:rPr>
          <w:rFonts w:ascii="Book Antiqua" w:eastAsia="宋体" w:hAnsi="Book Antiqua" w:cs="宋体"/>
        </w:rPr>
        <w:t xml:space="preserve"> of Smoking. </w:t>
      </w:r>
      <w:r w:rsidRPr="00D247A6">
        <w:rPr>
          <w:rFonts w:ascii="Book Antiqua" w:eastAsia="宋体" w:hAnsi="Book Antiqua" w:cs="宋体"/>
          <w:i/>
          <w:iCs/>
        </w:rPr>
        <w:t>Transplantation</w:t>
      </w:r>
      <w:r w:rsidRPr="00D247A6">
        <w:rPr>
          <w:rFonts w:ascii="Book Antiqua" w:eastAsia="宋体" w:hAnsi="Book Antiqua" w:cs="宋体"/>
        </w:rPr>
        <w:t> 2015; </w:t>
      </w:r>
      <w:r w:rsidRPr="00D247A6">
        <w:rPr>
          <w:rFonts w:ascii="Book Antiqua" w:eastAsia="宋体" w:hAnsi="Book Antiqua" w:cs="宋体"/>
          <w:b/>
          <w:bCs/>
        </w:rPr>
        <w:t>99</w:t>
      </w:r>
      <w:r w:rsidRPr="00D247A6">
        <w:rPr>
          <w:rFonts w:ascii="Book Antiqua" w:eastAsia="宋体" w:hAnsi="Book Antiqua" w:cs="宋体"/>
        </w:rPr>
        <w:t>: 1862-1868 [PMID: 26308417 DOI: 10.1097/TP.0000000000000671]</w:t>
      </w:r>
    </w:p>
    <w:p w14:paraId="70AA059E" w14:textId="77777777" w:rsidR="00E62ACB" w:rsidRPr="00D247A6" w:rsidRDefault="00E62ACB" w:rsidP="00E62ACB">
      <w:pPr>
        <w:spacing w:line="360" w:lineRule="auto"/>
        <w:jc w:val="both"/>
        <w:rPr>
          <w:rFonts w:ascii="Book Antiqua" w:eastAsia="宋体" w:hAnsi="Book Antiqua" w:cs="宋体"/>
        </w:rPr>
      </w:pPr>
      <w:r w:rsidRPr="00D247A6">
        <w:rPr>
          <w:rFonts w:ascii="Book Antiqua" w:eastAsia="宋体" w:hAnsi="Book Antiqua" w:cs="宋体"/>
        </w:rPr>
        <w:t>39 </w:t>
      </w:r>
      <w:proofErr w:type="gramStart"/>
      <w:r w:rsidRPr="00D247A6">
        <w:rPr>
          <w:rFonts w:ascii="Book Antiqua" w:eastAsia="宋体" w:hAnsi="Book Antiqua" w:cs="宋体"/>
          <w:b/>
          <w:bCs/>
        </w:rPr>
        <w:t>van</w:t>
      </w:r>
      <w:proofErr w:type="gramEnd"/>
      <w:r w:rsidRPr="00D247A6">
        <w:rPr>
          <w:rFonts w:ascii="Book Antiqua" w:eastAsia="宋体" w:hAnsi="Book Antiqua" w:cs="宋体"/>
          <w:b/>
          <w:bCs/>
        </w:rPr>
        <w:t xml:space="preserve"> der </w:t>
      </w:r>
      <w:proofErr w:type="spellStart"/>
      <w:r w:rsidRPr="00D247A6">
        <w:rPr>
          <w:rFonts w:ascii="Book Antiqua" w:eastAsia="宋体" w:hAnsi="Book Antiqua" w:cs="宋体"/>
          <w:b/>
          <w:bCs/>
        </w:rPr>
        <w:t>Heide</w:t>
      </w:r>
      <w:proofErr w:type="spellEnd"/>
      <w:r w:rsidRPr="00D247A6">
        <w:rPr>
          <w:rFonts w:ascii="Book Antiqua" w:eastAsia="宋体" w:hAnsi="Book Antiqua" w:cs="宋体"/>
          <w:b/>
          <w:bCs/>
        </w:rPr>
        <w:t xml:space="preserve"> F</w:t>
      </w:r>
      <w:r w:rsidRPr="00D247A6">
        <w:rPr>
          <w:rFonts w:ascii="Book Antiqua" w:eastAsia="宋体" w:hAnsi="Book Antiqua" w:cs="宋体"/>
        </w:rPr>
        <w:t xml:space="preserve">, </w:t>
      </w:r>
      <w:proofErr w:type="spellStart"/>
      <w:r w:rsidRPr="00D247A6">
        <w:rPr>
          <w:rFonts w:ascii="Book Antiqua" w:eastAsia="宋体" w:hAnsi="Book Antiqua" w:cs="宋体"/>
        </w:rPr>
        <w:t>Dijkstra</w:t>
      </w:r>
      <w:proofErr w:type="spellEnd"/>
      <w:r w:rsidRPr="00D247A6">
        <w:rPr>
          <w:rFonts w:ascii="Book Antiqua" w:eastAsia="宋体" w:hAnsi="Book Antiqua" w:cs="宋体"/>
        </w:rPr>
        <w:t xml:space="preserve"> G, Porte RJ, </w:t>
      </w:r>
      <w:proofErr w:type="spellStart"/>
      <w:r w:rsidRPr="00D247A6">
        <w:rPr>
          <w:rFonts w:ascii="Book Antiqua" w:eastAsia="宋体" w:hAnsi="Book Antiqua" w:cs="宋体"/>
        </w:rPr>
        <w:t>Kleibeuker</w:t>
      </w:r>
      <w:proofErr w:type="spellEnd"/>
      <w:r w:rsidRPr="00D247A6">
        <w:rPr>
          <w:rFonts w:ascii="Book Antiqua" w:eastAsia="宋体" w:hAnsi="Book Antiqua" w:cs="宋体"/>
        </w:rPr>
        <w:t xml:space="preserve"> JH, </w:t>
      </w:r>
      <w:proofErr w:type="spellStart"/>
      <w:r w:rsidRPr="00D247A6">
        <w:rPr>
          <w:rFonts w:ascii="Book Antiqua" w:eastAsia="宋体" w:hAnsi="Book Antiqua" w:cs="宋体"/>
        </w:rPr>
        <w:t>Haagsma</w:t>
      </w:r>
      <w:proofErr w:type="spellEnd"/>
      <w:r w:rsidRPr="00D247A6">
        <w:rPr>
          <w:rFonts w:ascii="Book Antiqua" w:eastAsia="宋体" w:hAnsi="Book Antiqua" w:cs="宋体"/>
        </w:rPr>
        <w:t xml:space="preserve"> EB. Smoking </w:t>
      </w:r>
      <w:proofErr w:type="spellStart"/>
      <w:r w:rsidRPr="00D247A6">
        <w:rPr>
          <w:rFonts w:ascii="Book Antiqua" w:eastAsia="宋体" w:hAnsi="Book Antiqua" w:cs="宋体"/>
        </w:rPr>
        <w:t>behavior</w:t>
      </w:r>
      <w:proofErr w:type="spellEnd"/>
      <w:r w:rsidRPr="00D247A6">
        <w:rPr>
          <w:rFonts w:ascii="Book Antiqua" w:eastAsia="宋体" w:hAnsi="Book Antiqua" w:cs="宋体"/>
        </w:rPr>
        <w:t xml:space="preserve"> in </w:t>
      </w:r>
      <w:proofErr w:type="spellStart"/>
      <w:r w:rsidRPr="00D247A6">
        <w:rPr>
          <w:rFonts w:ascii="Book Antiqua" w:eastAsia="宋体" w:hAnsi="Book Antiqua" w:cs="宋体"/>
        </w:rPr>
        <w:t>liver</w:t>
      </w:r>
      <w:proofErr w:type="spellEnd"/>
      <w:r w:rsidRPr="00D247A6">
        <w:rPr>
          <w:rFonts w:ascii="Book Antiqua" w:eastAsia="宋体" w:hAnsi="Book Antiqua" w:cs="宋体"/>
        </w:rPr>
        <w:t xml:space="preserve"> transplant </w:t>
      </w:r>
      <w:proofErr w:type="spellStart"/>
      <w:r w:rsidRPr="00D247A6">
        <w:rPr>
          <w:rFonts w:ascii="Book Antiqua" w:eastAsia="宋体" w:hAnsi="Book Antiqua" w:cs="宋体"/>
        </w:rPr>
        <w:t>recipients</w:t>
      </w:r>
      <w:proofErr w:type="spellEnd"/>
      <w:r w:rsidRPr="00D247A6">
        <w:rPr>
          <w:rFonts w:ascii="Book Antiqua" w:eastAsia="宋体" w:hAnsi="Book Antiqua" w:cs="宋体"/>
        </w:rPr>
        <w:t>. </w:t>
      </w:r>
      <w:proofErr w:type="spellStart"/>
      <w:r w:rsidRPr="00D247A6">
        <w:rPr>
          <w:rFonts w:ascii="Book Antiqua" w:eastAsia="宋体" w:hAnsi="Book Antiqua" w:cs="宋体"/>
          <w:i/>
          <w:iCs/>
        </w:rPr>
        <w:t>Liver</w:t>
      </w:r>
      <w:proofErr w:type="spellEnd"/>
      <w:r w:rsidRPr="00D247A6">
        <w:rPr>
          <w:rFonts w:ascii="Book Antiqua" w:eastAsia="宋体" w:hAnsi="Book Antiqua" w:cs="宋体"/>
          <w:i/>
          <w:iCs/>
        </w:rPr>
        <w:t xml:space="preserve"> </w:t>
      </w:r>
      <w:proofErr w:type="spellStart"/>
      <w:r w:rsidRPr="00D247A6">
        <w:rPr>
          <w:rFonts w:ascii="Book Antiqua" w:eastAsia="宋体" w:hAnsi="Book Antiqua" w:cs="宋体"/>
          <w:i/>
          <w:iCs/>
        </w:rPr>
        <w:t>Transpl</w:t>
      </w:r>
      <w:proofErr w:type="spellEnd"/>
      <w:r w:rsidRPr="00D247A6">
        <w:rPr>
          <w:rFonts w:ascii="Book Antiqua" w:eastAsia="宋体" w:hAnsi="Book Antiqua" w:cs="宋体"/>
        </w:rPr>
        <w:t> 2009; </w:t>
      </w:r>
      <w:r w:rsidRPr="00D247A6">
        <w:rPr>
          <w:rFonts w:ascii="Book Antiqua" w:eastAsia="宋体" w:hAnsi="Book Antiqua" w:cs="宋体"/>
          <w:b/>
          <w:bCs/>
        </w:rPr>
        <w:t>15</w:t>
      </w:r>
      <w:r w:rsidRPr="00D247A6">
        <w:rPr>
          <w:rFonts w:ascii="Book Antiqua" w:eastAsia="宋体" w:hAnsi="Book Antiqua" w:cs="宋体"/>
        </w:rPr>
        <w:t>: 648-655 [PMID: 19479809 DOI: 10.1002/lt.21722]</w:t>
      </w:r>
    </w:p>
    <w:p w14:paraId="45A66E31" w14:textId="77777777" w:rsidR="00E62ACB" w:rsidRPr="00D247A6" w:rsidRDefault="00E62ACB" w:rsidP="00E62ACB">
      <w:pPr>
        <w:spacing w:line="360" w:lineRule="auto"/>
        <w:jc w:val="both"/>
        <w:rPr>
          <w:rFonts w:ascii="Book Antiqua" w:eastAsia="宋体" w:hAnsi="Book Antiqua" w:cs="宋体"/>
        </w:rPr>
      </w:pPr>
      <w:r w:rsidRPr="00D247A6">
        <w:rPr>
          <w:rFonts w:ascii="Book Antiqua" w:eastAsia="宋体" w:hAnsi="Book Antiqua" w:cs="宋体"/>
        </w:rPr>
        <w:t>40 </w:t>
      </w:r>
      <w:r w:rsidRPr="00D247A6">
        <w:rPr>
          <w:rFonts w:ascii="Book Antiqua" w:eastAsia="宋体" w:hAnsi="Book Antiqua" w:cs="宋体"/>
          <w:b/>
          <w:bCs/>
        </w:rPr>
        <w:t>Malik MU</w:t>
      </w:r>
      <w:r w:rsidRPr="00D247A6">
        <w:rPr>
          <w:rFonts w:ascii="Book Antiqua" w:eastAsia="宋体" w:hAnsi="Book Antiqua" w:cs="宋体"/>
        </w:rPr>
        <w:t xml:space="preserve">, Russell SD, </w:t>
      </w:r>
      <w:proofErr w:type="spellStart"/>
      <w:r w:rsidRPr="00D247A6">
        <w:rPr>
          <w:rFonts w:ascii="Book Antiqua" w:eastAsia="宋体" w:hAnsi="Book Antiqua" w:cs="宋体"/>
        </w:rPr>
        <w:t>Pustavoitau</w:t>
      </w:r>
      <w:proofErr w:type="spellEnd"/>
      <w:r w:rsidRPr="00D247A6">
        <w:rPr>
          <w:rFonts w:ascii="Book Antiqua" w:eastAsia="宋体" w:hAnsi="Book Antiqua" w:cs="宋体"/>
        </w:rPr>
        <w:t xml:space="preserve"> A, </w:t>
      </w:r>
      <w:proofErr w:type="spellStart"/>
      <w:r w:rsidRPr="00D247A6">
        <w:rPr>
          <w:rFonts w:ascii="Book Antiqua" w:eastAsia="宋体" w:hAnsi="Book Antiqua" w:cs="宋体"/>
        </w:rPr>
        <w:t>Chacko</w:t>
      </w:r>
      <w:proofErr w:type="spellEnd"/>
      <w:r w:rsidRPr="00D247A6">
        <w:rPr>
          <w:rFonts w:ascii="Book Antiqua" w:eastAsia="宋体" w:hAnsi="Book Antiqua" w:cs="宋体"/>
        </w:rPr>
        <w:t xml:space="preserve"> M, </w:t>
      </w:r>
      <w:proofErr w:type="spellStart"/>
      <w:r w:rsidRPr="00D247A6">
        <w:rPr>
          <w:rFonts w:ascii="Book Antiqua" w:eastAsia="宋体" w:hAnsi="Book Antiqua" w:cs="宋体"/>
        </w:rPr>
        <w:t>Cosar</w:t>
      </w:r>
      <w:proofErr w:type="spellEnd"/>
      <w:r w:rsidRPr="00D247A6">
        <w:rPr>
          <w:rFonts w:ascii="Book Antiqua" w:eastAsia="宋体" w:hAnsi="Book Antiqua" w:cs="宋体"/>
        </w:rPr>
        <w:t xml:space="preserve"> AM, Thompson CB, </w:t>
      </w:r>
      <w:proofErr w:type="spellStart"/>
      <w:r w:rsidRPr="00D247A6">
        <w:rPr>
          <w:rFonts w:ascii="Book Antiqua" w:eastAsia="宋体" w:hAnsi="Book Antiqua" w:cs="宋体"/>
        </w:rPr>
        <w:t>Trilianos</w:t>
      </w:r>
      <w:proofErr w:type="spellEnd"/>
      <w:r w:rsidRPr="00D247A6">
        <w:rPr>
          <w:rFonts w:ascii="Book Antiqua" w:eastAsia="宋体" w:hAnsi="Book Antiqua" w:cs="宋体"/>
        </w:rPr>
        <w:t xml:space="preserve"> P, </w:t>
      </w:r>
      <w:proofErr w:type="spellStart"/>
      <w:r w:rsidRPr="00D247A6">
        <w:rPr>
          <w:rFonts w:ascii="Book Antiqua" w:eastAsia="宋体" w:hAnsi="Book Antiqua" w:cs="宋体"/>
        </w:rPr>
        <w:t>Dagher</w:t>
      </w:r>
      <w:proofErr w:type="spellEnd"/>
      <w:r w:rsidRPr="00D247A6">
        <w:rPr>
          <w:rFonts w:ascii="Book Antiqua" w:eastAsia="宋体" w:hAnsi="Book Antiqua" w:cs="宋体"/>
        </w:rPr>
        <w:t xml:space="preserve"> NN, Cameron AM, </w:t>
      </w:r>
      <w:proofErr w:type="spellStart"/>
      <w:r w:rsidRPr="00D247A6">
        <w:rPr>
          <w:rFonts w:ascii="Book Antiqua" w:eastAsia="宋体" w:hAnsi="Book Antiqua" w:cs="宋体"/>
        </w:rPr>
        <w:t>Gurakar</w:t>
      </w:r>
      <w:proofErr w:type="spellEnd"/>
      <w:r w:rsidRPr="00D247A6">
        <w:rPr>
          <w:rFonts w:ascii="Book Antiqua" w:eastAsia="宋体" w:hAnsi="Book Antiqua" w:cs="宋体"/>
        </w:rPr>
        <w:t xml:space="preserve"> A. The </w:t>
      </w:r>
      <w:proofErr w:type="spellStart"/>
      <w:r w:rsidRPr="00D247A6">
        <w:rPr>
          <w:rFonts w:ascii="Book Antiqua" w:eastAsia="宋体" w:hAnsi="Book Antiqua" w:cs="宋体"/>
        </w:rPr>
        <w:t>predictors</w:t>
      </w:r>
      <w:proofErr w:type="spellEnd"/>
      <w:r w:rsidRPr="00D247A6">
        <w:rPr>
          <w:rFonts w:ascii="Book Antiqua" w:eastAsia="宋体" w:hAnsi="Book Antiqua" w:cs="宋体"/>
        </w:rPr>
        <w:t xml:space="preserve"> of post-transplant </w:t>
      </w:r>
      <w:proofErr w:type="spellStart"/>
      <w:r w:rsidRPr="00D247A6">
        <w:rPr>
          <w:rFonts w:ascii="Book Antiqua" w:eastAsia="宋体" w:hAnsi="Book Antiqua" w:cs="宋体"/>
        </w:rPr>
        <w:t>coronary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events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among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liver</w:t>
      </w:r>
      <w:proofErr w:type="spellEnd"/>
      <w:r w:rsidRPr="00D247A6">
        <w:rPr>
          <w:rFonts w:ascii="Book Antiqua" w:eastAsia="宋体" w:hAnsi="Book Antiqua" w:cs="宋体"/>
        </w:rPr>
        <w:t xml:space="preserve"> transplant </w:t>
      </w:r>
      <w:proofErr w:type="spellStart"/>
      <w:r w:rsidRPr="00D247A6">
        <w:rPr>
          <w:rFonts w:ascii="Book Antiqua" w:eastAsia="宋体" w:hAnsi="Book Antiqua" w:cs="宋体"/>
        </w:rPr>
        <w:t>recipients</w:t>
      </w:r>
      <w:proofErr w:type="spellEnd"/>
      <w:r w:rsidRPr="00D247A6">
        <w:rPr>
          <w:rFonts w:ascii="Book Antiqua" w:eastAsia="宋体" w:hAnsi="Book Antiqua" w:cs="宋体"/>
        </w:rPr>
        <w:t>. </w:t>
      </w:r>
      <w:proofErr w:type="spellStart"/>
      <w:r w:rsidRPr="00D247A6">
        <w:rPr>
          <w:rFonts w:ascii="Book Antiqua" w:eastAsia="宋体" w:hAnsi="Book Antiqua" w:cs="宋体"/>
          <w:i/>
          <w:iCs/>
        </w:rPr>
        <w:t>Hepatol</w:t>
      </w:r>
      <w:proofErr w:type="spellEnd"/>
      <w:r w:rsidRPr="00D247A6">
        <w:rPr>
          <w:rFonts w:ascii="Book Antiqua" w:eastAsia="宋体" w:hAnsi="Book Antiqua" w:cs="宋体"/>
          <w:i/>
          <w:iCs/>
        </w:rPr>
        <w:t xml:space="preserve"> Int</w:t>
      </w:r>
      <w:r w:rsidRPr="00D247A6">
        <w:rPr>
          <w:rFonts w:ascii="Book Antiqua" w:eastAsia="宋体" w:hAnsi="Book Antiqua" w:cs="宋体"/>
        </w:rPr>
        <w:t> 2016; </w:t>
      </w:r>
      <w:r w:rsidRPr="00D247A6">
        <w:rPr>
          <w:rFonts w:ascii="Book Antiqua" w:eastAsia="宋体" w:hAnsi="Book Antiqua" w:cs="宋体"/>
          <w:b/>
          <w:bCs/>
        </w:rPr>
        <w:t>10</w:t>
      </w:r>
      <w:r w:rsidRPr="00D247A6">
        <w:rPr>
          <w:rFonts w:ascii="Book Antiqua" w:eastAsia="宋体" w:hAnsi="Book Antiqua" w:cs="宋体"/>
        </w:rPr>
        <w:t>: 974-982 [PMID: 27311889 DOI: 10.1007/s12072-016-9742-5]</w:t>
      </w:r>
    </w:p>
    <w:p w14:paraId="1CDE27F1" w14:textId="77777777" w:rsidR="00E62ACB" w:rsidRPr="00D247A6" w:rsidRDefault="00E62ACB" w:rsidP="00E62ACB">
      <w:pPr>
        <w:spacing w:line="360" w:lineRule="auto"/>
        <w:jc w:val="both"/>
        <w:rPr>
          <w:rFonts w:ascii="Book Antiqua" w:eastAsia="宋体" w:hAnsi="Book Antiqua" w:cs="宋体"/>
        </w:rPr>
      </w:pPr>
      <w:r w:rsidRPr="00D247A6">
        <w:rPr>
          <w:rFonts w:ascii="Book Antiqua" w:eastAsia="宋体" w:hAnsi="Book Antiqua" w:cs="宋体"/>
        </w:rPr>
        <w:t>41 </w:t>
      </w:r>
      <w:r w:rsidRPr="00D247A6">
        <w:rPr>
          <w:rFonts w:ascii="Book Antiqua" w:eastAsia="宋体" w:hAnsi="Book Antiqua" w:cs="宋体"/>
          <w:b/>
          <w:bCs/>
        </w:rPr>
        <w:t>Fleetwood VA</w:t>
      </w:r>
      <w:r w:rsidRPr="00D247A6">
        <w:rPr>
          <w:rFonts w:ascii="Book Antiqua" w:eastAsia="宋体" w:hAnsi="Book Antiqua" w:cs="宋体"/>
        </w:rPr>
        <w:t xml:space="preserve">, </w:t>
      </w:r>
      <w:proofErr w:type="spellStart"/>
      <w:r w:rsidRPr="00D247A6">
        <w:rPr>
          <w:rFonts w:ascii="Book Antiqua" w:eastAsia="宋体" w:hAnsi="Book Antiqua" w:cs="宋体"/>
        </w:rPr>
        <w:t>Hertl</w:t>
      </w:r>
      <w:proofErr w:type="spellEnd"/>
      <w:r w:rsidRPr="00D247A6">
        <w:rPr>
          <w:rFonts w:ascii="Book Antiqua" w:eastAsia="宋体" w:hAnsi="Book Antiqua" w:cs="宋体"/>
        </w:rPr>
        <w:t xml:space="preserve"> M, Chan EY. </w:t>
      </w:r>
      <w:proofErr w:type="spellStart"/>
      <w:r w:rsidRPr="00D247A6">
        <w:rPr>
          <w:rFonts w:ascii="Book Antiqua" w:eastAsia="宋体" w:hAnsi="Book Antiqua" w:cs="宋体"/>
        </w:rPr>
        <w:t>Liver</w:t>
      </w:r>
      <w:proofErr w:type="spellEnd"/>
      <w:r w:rsidRPr="00D247A6">
        <w:rPr>
          <w:rFonts w:ascii="Book Antiqua" w:eastAsia="宋体" w:hAnsi="Book Antiqua" w:cs="宋体"/>
        </w:rPr>
        <w:t xml:space="preserve"> Transplantation to the Active </w:t>
      </w:r>
      <w:proofErr w:type="spellStart"/>
      <w:r w:rsidRPr="00D247A6">
        <w:rPr>
          <w:rFonts w:ascii="Book Antiqua" w:eastAsia="宋体" w:hAnsi="Book Antiqua" w:cs="宋体"/>
        </w:rPr>
        <w:t>Smoker</w:t>
      </w:r>
      <w:proofErr w:type="spellEnd"/>
      <w:r w:rsidRPr="00D247A6">
        <w:rPr>
          <w:rFonts w:ascii="Book Antiqua" w:eastAsia="宋体" w:hAnsi="Book Antiqua" w:cs="宋体"/>
        </w:rPr>
        <w:t>: Transplant Provider Opi</w:t>
      </w:r>
      <w:r>
        <w:rPr>
          <w:rFonts w:ascii="Book Antiqua" w:eastAsia="宋体" w:hAnsi="Book Antiqua" w:cs="宋体"/>
        </w:rPr>
        <w:t xml:space="preserve">nions and How </w:t>
      </w:r>
      <w:proofErr w:type="spellStart"/>
      <w:r>
        <w:rPr>
          <w:rFonts w:ascii="Book Antiqua" w:eastAsia="宋体" w:hAnsi="Book Antiqua" w:cs="宋体"/>
        </w:rPr>
        <w:t>They</w:t>
      </w:r>
      <w:proofErr w:type="spellEnd"/>
      <w:r>
        <w:rPr>
          <w:rFonts w:ascii="Book Antiqua" w:eastAsia="宋体" w:hAnsi="Book Antiqua" w:cs="宋体"/>
        </w:rPr>
        <w:t xml:space="preserve"> Have </w:t>
      </w:r>
      <w:proofErr w:type="spellStart"/>
      <w:r>
        <w:rPr>
          <w:rFonts w:ascii="Book Antiqua" w:eastAsia="宋体" w:hAnsi="Book Antiqua" w:cs="宋体"/>
        </w:rPr>
        <w:t>Changed</w:t>
      </w:r>
      <w:proofErr w:type="spellEnd"/>
      <w:r w:rsidRPr="00D247A6">
        <w:rPr>
          <w:rFonts w:ascii="Book Antiqua" w:eastAsia="宋体" w:hAnsi="Book Antiqua" w:cs="宋体"/>
        </w:rPr>
        <w:t xml:space="preserve">: Transplantation in </w:t>
      </w:r>
      <w:proofErr w:type="spellStart"/>
      <w:r w:rsidRPr="00D247A6">
        <w:rPr>
          <w:rFonts w:ascii="Book Antiqua" w:eastAsia="宋体" w:hAnsi="Book Antiqua" w:cs="宋体"/>
        </w:rPr>
        <w:t>Smokers</w:t>
      </w:r>
      <w:proofErr w:type="spellEnd"/>
      <w:r w:rsidRPr="00D247A6">
        <w:rPr>
          <w:rFonts w:ascii="Book Antiqua" w:eastAsia="宋体" w:hAnsi="Book Antiqua" w:cs="宋体"/>
        </w:rPr>
        <w:t>: A Survey. </w:t>
      </w:r>
      <w:r w:rsidRPr="00D247A6">
        <w:rPr>
          <w:rFonts w:ascii="Book Antiqua" w:eastAsia="宋体" w:hAnsi="Book Antiqua" w:cs="宋体"/>
          <w:i/>
          <w:iCs/>
        </w:rPr>
        <w:t xml:space="preserve">J </w:t>
      </w:r>
      <w:proofErr w:type="spellStart"/>
      <w:r w:rsidRPr="00D247A6">
        <w:rPr>
          <w:rFonts w:ascii="Book Antiqua" w:eastAsia="宋体" w:hAnsi="Book Antiqua" w:cs="宋体"/>
          <w:i/>
          <w:iCs/>
        </w:rPr>
        <w:t>Gastrointest</w:t>
      </w:r>
      <w:proofErr w:type="spellEnd"/>
      <w:r w:rsidRPr="00D247A6">
        <w:rPr>
          <w:rFonts w:ascii="Book Antiqua" w:eastAsia="宋体" w:hAnsi="Book Antiqua" w:cs="宋体"/>
          <w:i/>
          <w:iCs/>
        </w:rPr>
        <w:t xml:space="preserve"> </w:t>
      </w:r>
      <w:proofErr w:type="spellStart"/>
      <w:r w:rsidRPr="00D247A6">
        <w:rPr>
          <w:rFonts w:ascii="Book Antiqua" w:eastAsia="宋体" w:hAnsi="Book Antiqua" w:cs="宋体"/>
          <w:i/>
          <w:iCs/>
        </w:rPr>
        <w:t>Surg</w:t>
      </w:r>
      <w:proofErr w:type="spellEnd"/>
      <w:r w:rsidRPr="00D247A6">
        <w:rPr>
          <w:rFonts w:ascii="Book Antiqua" w:eastAsia="宋体" w:hAnsi="Book Antiqua" w:cs="宋体"/>
        </w:rPr>
        <w:t> 2015; </w:t>
      </w:r>
      <w:r w:rsidRPr="00D247A6">
        <w:rPr>
          <w:rFonts w:ascii="Book Antiqua" w:eastAsia="宋体" w:hAnsi="Book Antiqua" w:cs="宋体"/>
          <w:b/>
          <w:bCs/>
        </w:rPr>
        <w:t>19</w:t>
      </w:r>
      <w:r w:rsidRPr="00D247A6">
        <w:rPr>
          <w:rFonts w:ascii="Book Antiqua" w:eastAsia="宋体" w:hAnsi="Book Antiqua" w:cs="宋体"/>
        </w:rPr>
        <w:t>: 2223-2227 [PMID: 26358276 DOI: 10.1007/s11605-015-2935-8]</w:t>
      </w:r>
    </w:p>
    <w:p w14:paraId="11AF0FBC" w14:textId="77777777" w:rsidR="00E62ACB" w:rsidRPr="00D247A6" w:rsidRDefault="00E62ACB" w:rsidP="00E62ACB">
      <w:pPr>
        <w:spacing w:line="360" w:lineRule="auto"/>
        <w:jc w:val="both"/>
        <w:rPr>
          <w:rFonts w:ascii="Book Antiqua" w:eastAsia="宋体" w:hAnsi="Book Antiqua" w:cs="宋体"/>
        </w:rPr>
      </w:pPr>
      <w:r w:rsidRPr="00D247A6">
        <w:rPr>
          <w:rFonts w:ascii="Book Antiqua" w:eastAsia="宋体" w:hAnsi="Book Antiqua" w:cs="宋体"/>
        </w:rPr>
        <w:t>42 </w:t>
      </w:r>
      <w:proofErr w:type="spellStart"/>
      <w:r w:rsidRPr="00D247A6">
        <w:rPr>
          <w:rFonts w:ascii="Book Antiqua" w:eastAsia="宋体" w:hAnsi="Book Antiqua" w:cs="宋体"/>
          <w:b/>
          <w:bCs/>
        </w:rPr>
        <w:t>Ehlers</w:t>
      </w:r>
      <w:proofErr w:type="spellEnd"/>
      <w:r w:rsidRPr="00D247A6">
        <w:rPr>
          <w:rFonts w:ascii="Book Antiqua" w:eastAsia="宋体" w:hAnsi="Book Antiqua" w:cs="宋体"/>
          <w:b/>
          <w:bCs/>
        </w:rPr>
        <w:t xml:space="preserve"> SL</w:t>
      </w:r>
      <w:r w:rsidRPr="00D247A6">
        <w:rPr>
          <w:rFonts w:ascii="Book Antiqua" w:eastAsia="宋体" w:hAnsi="Book Antiqua" w:cs="宋体"/>
        </w:rPr>
        <w:t xml:space="preserve">, Rodrigue JR, Patton PR, Lloyd-Turner J, Kaplan B, Howard RJ. </w:t>
      </w:r>
      <w:proofErr w:type="spellStart"/>
      <w:r w:rsidRPr="00D247A6">
        <w:rPr>
          <w:rFonts w:ascii="Book Antiqua" w:eastAsia="宋体" w:hAnsi="Book Antiqua" w:cs="宋体"/>
        </w:rPr>
        <w:t>Treating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tobacco</w:t>
      </w:r>
      <w:proofErr w:type="spellEnd"/>
      <w:r w:rsidRPr="00D247A6">
        <w:rPr>
          <w:rFonts w:ascii="Book Antiqua" w:eastAsia="宋体" w:hAnsi="Book Antiqua" w:cs="宋体"/>
        </w:rPr>
        <w:t xml:space="preserve"> use and </w:t>
      </w:r>
      <w:proofErr w:type="spellStart"/>
      <w:r w:rsidRPr="00D247A6">
        <w:rPr>
          <w:rFonts w:ascii="Book Antiqua" w:eastAsia="宋体" w:hAnsi="Book Antiqua" w:cs="宋体"/>
        </w:rPr>
        <w:t>dependence</w:t>
      </w:r>
      <w:proofErr w:type="spellEnd"/>
      <w:r w:rsidRPr="00D247A6">
        <w:rPr>
          <w:rFonts w:ascii="Book Antiqua" w:eastAsia="宋体" w:hAnsi="Book Antiqua" w:cs="宋体"/>
        </w:rPr>
        <w:t xml:space="preserve"> in </w:t>
      </w:r>
      <w:proofErr w:type="spellStart"/>
      <w:r w:rsidRPr="00D247A6">
        <w:rPr>
          <w:rFonts w:ascii="Book Antiqua" w:eastAsia="宋体" w:hAnsi="Book Antiqua" w:cs="宋体"/>
        </w:rPr>
        <w:t>kidney</w:t>
      </w:r>
      <w:proofErr w:type="spellEnd"/>
      <w:r w:rsidRPr="00D247A6">
        <w:rPr>
          <w:rFonts w:ascii="Book Antiqua" w:eastAsia="宋体" w:hAnsi="Book Antiqua" w:cs="宋体"/>
        </w:rPr>
        <w:t xml:space="preserve"> transplant </w:t>
      </w:r>
      <w:proofErr w:type="spellStart"/>
      <w:r w:rsidRPr="00D247A6">
        <w:rPr>
          <w:rFonts w:ascii="Book Antiqua" w:eastAsia="宋体" w:hAnsi="Book Antiqua" w:cs="宋体"/>
        </w:rPr>
        <w:t>recipients</w:t>
      </w:r>
      <w:proofErr w:type="spellEnd"/>
      <w:r w:rsidRPr="00D247A6">
        <w:rPr>
          <w:rFonts w:ascii="Book Antiqua" w:eastAsia="宋体" w:hAnsi="Book Antiqua" w:cs="宋体"/>
        </w:rPr>
        <w:t xml:space="preserve">: </w:t>
      </w:r>
      <w:proofErr w:type="spellStart"/>
      <w:r w:rsidRPr="00D247A6">
        <w:rPr>
          <w:rFonts w:ascii="Book Antiqua" w:eastAsia="宋体" w:hAnsi="Book Antiqua" w:cs="宋体"/>
        </w:rPr>
        <w:t>development</w:t>
      </w:r>
      <w:proofErr w:type="spellEnd"/>
      <w:r w:rsidRPr="00D247A6">
        <w:rPr>
          <w:rFonts w:ascii="Book Antiqua" w:eastAsia="宋体" w:hAnsi="Book Antiqua" w:cs="宋体"/>
        </w:rPr>
        <w:t xml:space="preserve"> and </w:t>
      </w:r>
      <w:proofErr w:type="spellStart"/>
      <w:r w:rsidRPr="00D247A6">
        <w:rPr>
          <w:rFonts w:ascii="Book Antiqua" w:eastAsia="宋体" w:hAnsi="Book Antiqua" w:cs="宋体"/>
        </w:rPr>
        <w:t>implementation</w:t>
      </w:r>
      <w:proofErr w:type="spellEnd"/>
      <w:r w:rsidRPr="00D247A6">
        <w:rPr>
          <w:rFonts w:ascii="Book Antiqua" w:eastAsia="宋体" w:hAnsi="Book Antiqua" w:cs="宋体"/>
        </w:rPr>
        <w:t xml:space="preserve"> of a program. </w:t>
      </w:r>
      <w:proofErr w:type="spellStart"/>
      <w:r w:rsidRPr="00D247A6">
        <w:rPr>
          <w:rFonts w:ascii="Book Antiqua" w:eastAsia="宋体" w:hAnsi="Book Antiqua" w:cs="宋体"/>
          <w:i/>
          <w:iCs/>
        </w:rPr>
        <w:t>Prog</w:t>
      </w:r>
      <w:proofErr w:type="spellEnd"/>
      <w:r w:rsidRPr="00D247A6">
        <w:rPr>
          <w:rFonts w:ascii="Book Antiqua" w:eastAsia="宋体" w:hAnsi="Book Antiqua" w:cs="宋体"/>
          <w:i/>
          <w:iCs/>
        </w:rPr>
        <w:t xml:space="preserve"> Transplant</w:t>
      </w:r>
      <w:r w:rsidRPr="00D247A6">
        <w:rPr>
          <w:rFonts w:ascii="Book Antiqua" w:eastAsia="宋体" w:hAnsi="Book Antiqua" w:cs="宋体"/>
        </w:rPr>
        <w:t> 2006; </w:t>
      </w:r>
      <w:r w:rsidRPr="00D247A6">
        <w:rPr>
          <w:rFonts w:ascii="Book Antiqua" w:eastAsia="宋体" w:hAnsi="Book Antiqua" w:cs="宋体"/>
          <w:b/>
          <w:bCs/>
        </w:rPr>
        <w:t>16</w:t>
      </w:r>
      <w:r w:rsidRPr="00D247A6">
        <w:rPr>
          <w:rFonts w:ascii="Book Antiqua" w:eastAsia="宋体" w:hAnsi="Book Antiqua" w:cs="宋体"/>
        </w:rPr>
        <w:t>: 33-37 [PMID: 16676672]</w:t>
      </w:r>
    </w:p>
    <w:p w14:paraId="03FB6835" w14:textId="77777777" w:rsidR="00E62ACB" w:rsidRPr="00D247A6" w:rsidRDefault="00E62ACB" w:rsidP="00E62ACB">
      <w:pPr>
        <w:spacing w:line="360" w:lineRule="auto"/>
        <w:jc w:val="both"/>
        <w:rPr>
          <w:rFonts w:ascii="Book Antiqua" w:eastAsia="宋体" w:hAnsi="Book Antiqua" w:cs="宋体"/>
        </w:rPr>
      </w:pPr>
      <w:r w:rsidRPr="00D247A6">
        <w:rPr>
          <w:rFonts w:ascii="Book Antiqua" w:eastAsia="宋体" w:hAnsi="Book Antiqua" w:cs="宋体"/>
        </w:rPr>
        <w:t>43 </w:t>
      </w:r>
      <w:proofErr w:type="spellStart"/>
      <w:r w:rsidRPr="00D247A6">
        <w:rPr>
          <w:rFonts w:ascii="Book Antiqua" w:eastAsia="宋体" w:hAnsi="Book Antiqua" w:cs="宋体"/>
          <w:b/>
          <w:bCs/>
        </w:rPr>
        <w:t>Iruzubieta</w:t>
      </w:r>
      <w:proofErr w:type="spellEnd"/>
      <w:r w:rsidRPr="00D247A6">
        <w:rPr>
          <w:rFonts w:ascii="Book Antiqua" w:eastAsia="宋体" w:hAnsi="Book Antiqua" w:cs="宋体"/>
          <w:b/>
          <w:bCs/>
        </w:rPr>
        <w:t xml:space="preserve"> P</w:t>
      </w:r>
      <w:r w:rsidRPr="00D247A6">
        <w:rPr>
          <w:rFonts w:ascii="Book Antiqua" w:eastAsia="宋体" w:hAnsi="Book Antiqua" w:cs="宋体"/>
        </w:rPr>
        <w:t xml:space="preserve">, </w:t>
      </w:r>
      <w:proofErr w:type="spellStart"/>
      <w:r w:rsidRPr="00D247A6">
        <w:rPr>
          <w:rFonts w:ascii="Book Antiqua" w:eastAsia="宋体" w:hAnsi="Book Antiqua" w:cs="宋体"/>
        </w:rPr>
        <w:t>Crespo</w:t>
      </w:r>
      <w:proofErr w:type="spellEnd"/>
      <w:r w:rsidRPr="00D247A6">
        <w:rPr>
          <w:rFonts w:ascii="Book Antiqua" w:eastAsia="宋体" w:hAnsi="Book Antiqua" w:cs="宋体"/>
        </w:rPr>
        <w:t xml:space="preserve"> J, </w:t>
      </w:r>
      <w:proofErr w:type="spellStart"/>
      <w:r w:rsidRPr="00D247A6">
        <w:rPr>
          <w:rFonts w:ascii="Book Antiqua" w:eastAsia="宋体" w:hAnsi="Book Antiqua" w:cs="宋体"/>
        </w:rPr>
        <w:t>Fábrega</w:t>
      </w:r>
      <w:proofErr w:type="spellEnd"/>
      <w:r w:rsidRPr="00D247A6">
        <w:rPr>
          <w:rFonts w:ascii="Book Antiqua" w:eastAsia="宋体" w:hAnsi="Book Antiqua" w:cs="宋体"/>
        </w:rPr>
        <w:t xml:space="preserve"> E. Long-</w:t>
      </w:r>
      <w:proofErr w:type="spellStart"/>
      <w:r w:rsidRPr="00D247A6">
        <w:rPr>
          <w:rFonts w:ascii="Book Antiqua" w:eastAsia="宋体" w:hAnsi="Book Antiqua" w:cs="宋体"/>
        </w:rPr>
        <w:t>term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survival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after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liver</w:t>
      </w:r>
      <w:proofErr w:type="spellEnd"/>
      <w:r w:rsidRPr="00D247A6">
        <w:rPr>
          <w:rFonts w:ascii="Book Antiqua" w:eastAsia="宋体" w:hAnsi="Book Antiqua" w:cs="宋体"/>
        </w:rPr>
        <w:t xml:space="preserve"> transplantation for </w:t>
      </w:r>
      <w:proofErr w:type="spellStart"/>
      <w:r w:rsidRPr="00D247A6">
        <w:rPr>
          <w:rFonts w:ascii="Book Antiqua" w:eastAsia="宋体" w:hAnsi="Book Antiqua" w:cs="宋体"/>
        </w:rPr>
        <w:t>alcoholic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liver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disease</w:t>
      </w:r>
      <w:proofErr w:type="spellEnd"/>
      <w:r w:rsidRPr="00D247A6">
        <w:rPr>
          <w:rFonts w:ascii="Book Antiqua" w:eastAsia="宋体" w:hAnsi="Book Antiqua" w:cs="宋体"/>
        </w:rPr>
        <w:t>. </w:t>
      </w:r>
      <w:r w:rsidRPr="00D247A6">
        <w:rPr>
          <w:rFonts w:ascii="Book Antiqua" w:eastAsia="宋体" w:hAnsi="Book Antiqua" w:cs="宋体"/>
          <w:i/>
          <w:iCs/>
        </w:rPr>
        <w:t xml:space="preserve">World J </w:t>
      </w:r>
      <w:proofErr w:type="spellStart"/>
      <w:r w:rsidRPr="00D247A6">
        <w:rPr>
          <w:rFonts w:ascii="Book Antiqua" w:eastAsia="宋体" w:hAnsi="Book Antiqua" w:cs="宋体"/>
          <w:i/>
          <w:iCs/>
        </w:rPr>
        <w:t>Gastroenterol</w:t>
      </w:r>
      <w:proofErr w:type="spellEnd"/>
      <w:r w:rsidRPr="00D247A6">
        <w:rPr>
          <w:rFonts w:ascii="Book Antiqua" w:eastAsia="宋体" w:hAnsi="Book Antiqua" w:cs="宋体"/>
        </w:rPr>
        <w:t> 2013; </w:t>
      </w:r>
      <w:r w:rsidRPr="00D247A6">
        <w:rPr>
          <w:rFonts w:ascii="Book Antiqua" w:eastAsia="宋体" w:hAnsi="Book Antiqua" w:cs="宋体"/>
          <w:b/>
          <w:bCs/>
        </w:rPr>
        <w:t>19</w:t>
      </w:r>
      <w:r w:rsidRPr="00D247A6">
        <w:rPr>
          <w:rFonts w:ascii="Book Antiqua" w:eastAsia="宋体" w:hAnsi="Book Antiqua" w:cs="宋体"/>
        </w:rPr>
        <w:t>: 9198-9208 [PMID: 24409048 DOI: 10.3748/wjg.v19.i48.9198]</w:t>
      </w:r>
    </w:p>
    <w:p w14:paraId="5ED9629D" w14:textId="77777777" w:rsidR="00E62ACB" w:rsidRPr="00D247A6" w:rsidRDefault="00E62ACB" w:rsidP="00E62ACB">
      <w:pPr>
        <w:spacing w:line="360" w:lineRule="auto"/>
        <w:jc w:val="both"/>
        <w:rPr>
          <w:rFonts w:ascii="Book Antiqua" w:eastAsia="宋体" w:hAnsi="Book Antiqua" w:cs="宋体"/>
        </w:rPr>
      </w:pPr>
      <w:r w:rsidRPr="00D247A6">
        <w:rPr>
          <w:rFonts w:ascii="Book Antiqua" w:eastAsia="宋体" w:hAnsi="Book Antiqua" w:cs="宋体"/>
        </w:rPr>
        <w:t>44 </w:t>
      </w:r>
      <w:r w:rsidRPr="00D247A6">
        <w:rPr>
          <w:rFonts w:ascii="Book Antiqua" w:eastAsia="宋体" w:hAnsi="Book Antiqua" w:cs="宋体"/>
          <w:b/>
          <w:bCs/>
        </w:rPr>
        <w:t>Nickels M</w:t>
      </w:r>
      <w:r w:rsidRPr="00D247A6">
        <w:rPr>
          <w:rFonts w:ascii="Book Antiqua" w:eastAsia="宋体" w:hAnsi="Book Antiqua" w:cs="宋体"/>
        </w:rPr>
        <w:t xml:space="preserve">, Jain A, Sharma R, </w:t>
      </w:r>
      <w:proofErr w:type="spellStart"/>
      <w:r w:rsidRPr="00D247A6">
        <w:rPr>
          <w:rFonts w:ascii="Book Antiqua" w:eastAsia="宋体" w:hAnsi="Book Antiqua" w:cs="宋体"/>
        </w:rPr>
        <w:t>Orloff</w:t>
      </w:r>
      <w:proofErr w:type="spellEnd"/>
      <w:r w:rsidRPr="00D247A6">
        <w:rPr>
          <w:rFonts w:ascii="Book Antiqua" w:eastAsia="宋体" w:hAnsi="Book Antiqua" w:cs="宋体"/>
        </w:rPr>
        <w:t xml:space="preserve"> M, </w:t>
      </w:r>
      <w:proofErr w:type="spellStart"/>
      <w:r w:rsidRPr="00D247A6">
        <w:rPr>
          <w:rFonts w:ascii="Book Antiqua" w:eastAsia="宋体" w:hAnsi="Book Antiqua" w:cs="宋体"/>
        </w:rPr>
        <w:t>Tsoulfas</w:t>
      </w:r>
      <w:proofErr w:type="spellEnd"/>
      <w:r w:rsidRPr="00D247A6">
        <w:rPr>
          <w:rFonts w:ascii="Book Antiqua" w:eastAsia="宋体" w:hAnsi="Book Antiqua" w:cs="宋体"/>
        </w:rPr>
        <w:t xml:space="preserve"> G, </w:t>
      </w:r>
      <w:proofErr w:type="spellStart"/>
      <w:r w:rsidRPr="00D247A6">
        <w:rPr>
          <w:rFonts w:ascii="Book Antiqua" w:eastAsia="宋体" w:hAnsi="Book Antiqua" w:cs="宋体"/>
        </w:rPr>
        <w:t>Kashyap</w:t>
      </w:r>
      <w:proofErr w:type="spellEnd"/>
      <w:r w:rsidRPr="00D247A6">
        <w:rPr>
          <w:rFonts w:ascii="Book Antiqua" w:eastAsia="宋体" w:hAnsi="Book Antiqua" w:cs="宋体"/>
        </w:rPr>
        <w:t xml:space="preserve"> R, </w:t>
      </w:r>
      <w:proofErr w:type="spellStart"/>
      <w:r w:rsidRPr="00D247A6">
        <w:rPr>
          <w:rFonts w:ascii="Book Antiqua" w:eastAsia="宋体" w:hAnsi="Book Antiqua" w:cs="宋体"/>
        </w:rPr>
        <w:t>Bozorgzadeh</w:t>
      </w:r>
      <w:proofErr w:type="spellEnd"/>
      <w:r w:rsidRPr="00D247A6">
        <w:rPr>
          <w:rFonts w:ascii="Book Antiqua" w:eastAsia="宋体" w:hAnsi="Book Antiqua" w:cs="宋体"/>
        </w:rPr>
        <w:t xml:space="preserve"> A. </w:t>
      </w:r>
      <w:proofErr w:type="spellStart"/>
      <w:r w:rsidRPr="00D247A6">
        <w:rPr>
          <w:rFonts w:ascii="Book Antiqua" w:eastAsia="宋体" w:hAnsi="Book Antiqua" w:cs="宋体"/>
        </w:rPr>
        <w:t>Polysubstance</w:t>
      </w:r>
      <w:proofErr w:type="spellEnd"/>
      <w:r w:rsidRPr="00D247A6">
        <w:rPr>
          <w:rFonts w:ascii="Book Antiqua" w:eastAsia="宋体" w:hAnsi="Book Antiqua" w:cs="宋体"/>
        </w:rPr>
        <w:t xml:space="preserve"> abuse in </w:t>
      </w:r>
      <w:proofErr w:type="spellStart"/>
      <w:r w:rsidRPr="00D247A6">
        <w:rPr>
          <w:rFonts w:ascii="Book Antiqua" w:eastAsia="宋体" w:hAnsi="Book Antiqua" w:cs="宋体"/>
        </w:rPr>
        <w:t>liver</w:t>
      </w:r>
      <w:proofErr w:type="spellEnd"/>
      <w:r w:rsidRPr="00D247A6">
        <w:rPr>
          <w:rFonts w:ascii="Book Antiqua" w:eastAsia="宋体" w:hAnsi="Book Antiqua" w:cs="宋体"/>
        </w:rPr>
        <w:t xml:space="preserve"> transplant patients and </w:t>
      </w:r>
      <w:proofErr w:type="spellStart"/>
      <w:r w:rsidRPr="00D247A6">
        <w:rPr>
          <w:rFonts w:ascii="Book Antiqua" w:eastAsia="宋体" w:hAnsi="Book Antiqua" w:cs="宋体"/>
        </w:rPr>
        <w:t>its</w:t>
      </w:r>
      <w:proofErr w:type="spellEnd"/>
      <w:r w:rsidRPr="00D247A6">
        <w:rPr>
          <w:rFonts w:ascii="Book Antiqua" w:eastAsia="宋体" w:hAnsi="Book Antiqua" w:cs="宋体"/>
        </w:rPr>
        <w:t xml:space="preserve"> impact on </w:t>
      </w:r>
      <w:proofErr w:type="spellStart"/>
      <w:r w:rsidRPr="00D247A6">
        <w:rPr>
          <w:rFonts w:ascii="Book Antiqua" w:eastAsia="宋体" w:hAnsi="Book Antiqua" w:cs="宋体"/>
        </w:rPr>
        <w:t>survival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outcome</w:t>
      </w:r>
      <w:proofErr w:type="spellEnd"/>
      <w:r w:rsidRPr="00D247A6">
        <w:rPr>
          <w:rFonts w:ascii="Book Antiqua" w:eastAsia="宋体" w:hAnsi="Book Antiqua" w:cs="宋体"/>
        </w:rPr>
        <w:t>. </w:t>
      </w:r>
      <w:proofErr w:type="spellStart"/>
      <w:r w:rsidRPr="00D247A6">
        <w:rPr>
          <w:rFonts w:ascii="Book Antiqua" w:eastAsia="宋体" w:hAnsi="Book Antiqua" w:cs="宋体"/>
          <w:i/>
          <w:iCs/>
        </w:rPr>
        <w:t>Exp</w:t>
      </w:r>
      <w:proofErr w:type="spellEnd"/>
      <w:r w:rsidRPr="00D247A6">
        <w:rPr>
          <w:rFonts w:ascii="Book Antiqua" w:eastAsia="宋体" w:hAnsi="Book Antiqua" w:cs="宋体"/>
          <w:i/>
          <w:iCs/>
        </w:rPr>
        <w:t xml:space="preserve"> Clin Transplant</w:t>
      </w:r>
      <w:r w:rsidRPr="00D247A6">
        <w:rPr>
          <w:rFonts w:ascii="Book Antiqua" w:eastAsia="宋体" w:hAnsi="Book Antiqua" w:cs="宋体"/>
        </w:rPr>
        <w:t> 2007; </w:t>
      </w:r>
      <w:r w:rsidRPr="00D247A6">
        <w:rPr>
          <w:rFonts w:ascii="Book Antiqua" w:eastAsia="宋体" w:hAnsi="Book Antiqua" w:cs="宋体"/>
          <w:b/>
          <w:bCs/>
        </w:rPr>
        <w:t>5</w:t>
      </w:r>
      <w:r w:rsidRPr="00D247A6">
        <w:rPr>
          <w:rFonts w:ascii="Book Antiqua" w:eastAsia="宋体" w:hAnsi="Book Antiqua" w:cs="宋体"/>
        </w:rPr>
        <w:t>: 680-685 [PMID: 18194121]</w:t>
      </w:r>
    </w:p>
    <w:p w14:paraId="54A90510" w14:textId="77777777" w:rsidR="00E62ACB" w:rsidRPr="00D247A6" w:rsidRDefault="00E62ACB" w:rsidP="00E62ACB">
      <w:pPr>
        <w:spacing w:line="360" w:lineRule="auto"/>
        <w:jc w:val="both"/>
        <w:rPr>
          <w:rFonts w:ascii="Book Antiqua" w:eastAsia="宋体" w:hAnsi="Book Antiqua" w:cs="宋体"/>
        </w:rPr>
      </w:pPr>
      <w:r w:rsidRPr="00D247A6">
        <w:rPr>
          <w:rFonts w:ascii="Book Antiqua" w:eastAsia="宋体" w:hAnsi="Book Antiqua" w:cs="宋体"/>
        </w:rPr>
        <w:t>45 </w:t>
      </w:r>
      <w:r w:rsidRPr="00D247A6">
        <w:rPr>
          <w:rFonts w:ascii="Book Antiqua" w:eastAsia="宋体" w:hAnsi="Book Antiqua" w:cs="宋体"/>
          <w:b/>
          <w:bCs/>
        </w:rPr>
        <w:t>Day E</w:t>
      </w:r>
      <w:r w:rsidRPr="00D247A6">
        <w:rPr>
          <w:rFonts w:ascii="Book Antiqua" w:eastAsia="宋体" w:hAnsi="Book Antiqua" w:cs="宋体"/>
        </w:rPr>
        <w:t xml:space="preserve">, Best D, </w:t>
      </w:r>
      <w:proofErr w:type="spellStart"/>
      <w:r w:rsidRPr="00D247A6">
        <w:rPr>
          <w:rFonts w:ascii="Book Antiqua" w:eastAsia="宋体" w:hAnsi="Book Antiqua" w:cs="宋体"/>
        </w:rPr>
        <w:t>Sweeting</w:t>
      </w:r>
      <w:proofErr w:type="spellEnd"/>
      <w:r w:rsidRPr="00D247A6">
        <w:rPr>
          <w:rFonts w:ascii="Book Antiqua" w:eastAsia="宋体" w:hAnsi="Book Antiqua" w:cs="宋体"/>
        </w:rPr>
        <w:t xml:space="preserve"> R, Russell R, Webb K, </w:t>
      </w:r>
      <w:proofErr w:type="spellStart"/>
      <w:r w:rsidRPr="00D247A6">
        <w:rPr>
          <w:rFonts w:ascii="Book Antiqua" w:eastAsia="宋体" w:hAnsi="Book Antiqua" w:cs="宋体"/>
        </w:rPr>
        <w:t>Georgiou</w:t>
      </w:r>
      <w:proofErr w:type="spellEnd"/>
      <w:r w:rsidRPr="00D247A6">
        <w:rPr>
          <w:rFonts w:ascii="Book Antiqua" w:eastAsia="宋体" w:hAnsi="Book Antiqua" w:cs="宋体"/>
        </w:rPr>
        <w:t xml:space="preserve"> G, </w:t>
      </w:r>
      <w:proofErr w:type="spellStart"/>
      <w:r w:rsidRPr="00D247A6">
        <w:rPr>
          <w:rFonts w:ascii="Book Antiqua" w:eastAsia="宋体" w:hAnsi="Book Antiqua" w:cs="宋体"/>
        </w:rPr>
        <w:t>Neuberger</w:t>
      </w:r>
      <w:proofErr w:type="spellEnd"/>
      <w:r w:rsidRPr="00D247A6">
        <w:rPr>
          <w:rFonts w:ascii="Book Antiqua" w:eastAsia="宋体" w:hAnsi="Book Antiqua" w:cs="宋体"/>
        </w:rPr>
        <w:t xml:space="preserve"> J. </w:t>
      </w:r>
      <w:proofErr w:type="spellStart"/>
      <w:r w:rsidRPr="00D247A6">
        <w:rPr>
          <w:rFonts w:ascii="Book Antiqua" w:eastAsia="宋体" w:hAnsi="Book Antiqua" w:cs="宋体"/>
        </w:rPr>
        <w:t>Detecting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lifetime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alcohol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problems</w:t>
      </w:r>
      <w:proofErr w:type="spellEnd"/>
      <w:r w:rsidRPr="00D247A6">
        <w:rPr>
          <w:rFonts w:ascii="Book Antiqua" w:eastAsia="宋体" w:hAnsi="Book Antiqua" w:cs="宋体"/>
        </w:rPr>
        <w:t xml:space="preserve"> in </w:t>
      </w:r>
      <w:proofErr w:type="spellStart"/>
      <w:r w:rsidRPr="00D247A6">
        <w:rPr>
          <w:rFonts w:ascii="Book Antiqua" w:eastAsia="宋体" w:hAnsi="Book Antiqua" w:cs="宋体"/>
        </w:rPr>
        <w:t>individuals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referred</w:t>
      </w:r>
      <w:proofErr w:type="spellEnd"/>
      <w:r w:rsidRPr="00D247A6">
        <w:rPr>
          <w:rFonts w:ascii="Book Antiqua" w:eastAsia="宋体" w:hAnsi="Book Antiqua" w:cs="宋体"/>
        </w:rPr>
        <w:t xml:space="preserve"> for </w:t>
      </w:r>
      <w:proofErr w:type="spellStart"/>
      <w:r w:rsidRPr="00D247A6">
        <w:rPr>
          <w:rFonts w:ascii="Book Antiqua" w:eastAsia="宋体" w:hAnsi="Book Antiqua" w:cs="宋体"/>
        </w:rPr>
        <w:t>liver</w:t>
      </w:r>
      <w:proofErr w:type="spellEnd"/>
      <w:r w:rsidRPr="00D247A6">
        <w:rPr>
          <w:rFonts w:ascii="Book Antiqua" w:eastAsia="宋体" w:hAnsi="Book Antiqua" w:cs="宋体"/>
        </w:rPr>
        <w:t xml:space="preserve"> transplantation </w:t>
      </w:r>
      <w:r w:rsidRPr="00D247A6">
        <w:rPr>
          <w:rFonts w:ascii="Book Antiqua" w:eastAsia="宋体" w:hAnsi="Book Antiqua" w:cs="宋体"/>
        </w:rPr>
        <w:lastRenderedPageBreak/>
        <w:t xml:space="preserve">for </w:t>
      </w:r>
      <w:proofErr w:type="spellStart"/>
      <w:r w:rsidRPr="00D247A6">
        <w:rPr>
          <w:rFonts w:ascii="Book Antiqua" w:eastAsia="宋体" w:hAnsi="Book Antiqua" w:cs="宋体"/>
        </w:rPr>
        <w:t>nonalcoholic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liver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failure</w:t>
      </w:r>
      <w:proofErr w:type="spellEnd"/>
      <w:r w:rsidRPr="00D247A6">
        <w:rPr>
          <w:rFonts w:ascii="Book Antiqua" w:eastAsia="宋体" w:hAnsi="Book Antiqua" w:cs="宋体"/>
        </w:rPr>
        <w:t>. </w:t>
      </w:r>
      <w:proofErr w:type="spellStart"/>
      <w:r w:rsidRPr="00D247A6">
        <w:rPr>
          <w:rFonts w:ascii="Book Antiqua" w:eastAsia="宋体" w:hAnsi="Book Antiqua" w:cs="宋体"/>
          <w:i/>
          <w:iCs/>
        </w:rPr>
        <w:t>Liver</w:t>
      </w:r>
      <w:proofErr w:type="spellEnd"/>
      <w:r w:rsidRPr="00D247A6">
        <w:rPr>
          <w:rFonts w:ascii="Book Antiqua" w:eastAsia="宋体" w:hAnsi="Book Antiqua" w:cs="宋体"/>
          <w:i/>
          <w:iCs/>
        </w:rPr>
        <w:t xml:space="preserve"> </w:t>
      </w:r>
      <w:proofErr w:type="spellStart"/>
      <w:r w:rsidRPr="00D247A6">
        <w:rPr>
          <w:rFonts w:ascii="Book Antiqua" w:eastAsia="宋体" w:hAnsi="Book Antiqua" w:cs="宋体"/>
          <w:i/>
          <w:iCs/>
        </w:rPr>
        <w:t>Transpl</w:t>
      </w:r>
      <w:proofErr w:type="spellEnd"/>
      <w:r w:rsidRPr="00D247A6">
        <w:rPr>
          <w:rFonts w:ascii="Book Antiqua" w:eastAsia="宋体" w:hAnsi="Book Antiqua" w:cs="宋体"/>
        </w:rPr>
        <w:t> 2008; </w:t>
      </w:r>
      <w:r w:rsidRPr="00D247A6">
        <w:rPr>
          <w:rFonts w:ascii="Book Antiqua" w:eastAsia="宋体" w:hAnsi="Book Antiqua" w:cs="宋体"/>
          <w:b/>
          <w:bCs/>
        </w:rPr>
        <w:t>14</w:t>
      </w:r>
      <w:r w:rsidRPr="00D247A6">
        <w:rPr>
          <w:rFonts w:ascii="Book Antiqua" w:eastAsia="宋体" w:hAnsi="Book Antiqua" w:cs="宋体"/>
        </w:rPr>
        <w:t>: 1609-1613 [PMID: 18975295 DOI: 10.1002/lt.21528]</w:t>
      </w:r>
    </w:p>
    <w:p w14:paraId="73342375" w14:textId="77777777" w:rsidR="00E62ACB" w:rsidRPr="00D247A6" w:rsidRDefault="00E62ACB" w:rsidP="00E62ACB">
      <w:pPr>
        <w:spacing w:line="360" w:lineRule="auto"/>
        <w:jc w:val="both"/>
        <w:rPr>
          <w:rFonts w:ascii="Book Antiqua" w:eastAsia="宋体" w:hAnsi="Book Antiqua" w:cs="宋体"/>
        </w:rPr>
      </w:pPr>
      <w:r w:rsidRPr="00D247A6">
        <w:rPr>
          <w:rFonts w:ascii="Book Antiqua" w:eastAsia="宋体" w:hAnsi="Book Antiqua" w:cs="宋体"/>
        </w:rPr>
        <w:t>46 </w:t>
      </w:r>
      <w:proofErr w:type="spellStart"/>
      <w:r w:rsidRPr="00D247A6">
        <w:rPr>
          <w:rFonts w:ascii="Book Antiqua" w:eastAsia="宋体" w:hAnsi="Book Antiqua" w:cs="宋体"/>
          <w:b/>
          <w:bCs/>
        </w:rPr>
        <w:t>Webzell</w:t>
      </w:r>
      <w:proofErr w:type="spellEnd"/>
      <w:r w:rsidRPr="00D247A6">
        <w:rPr>
          <w:rFonts w:ascii="Book Antiqua" w:eastAsia="宋体" w:hAnsi="Book Antiqua" w:cs="宋体"/>
          <w:b/>
          <w:bCs/>
        </w:rPr>
        <w:t xml:space="preserve"> I</w:t>
      </w:r>
      <w:r w:rsidRPr="00D247A6">
        <w:rPr>
          <w:rFonts w:ascii="Book Antiqua" w:eastAsia="宋体" w:hAnsi="Book Antiqua" w:cs="宋体"/>
        </w:rPr>
        <w:t xml:space="preserve">, Ball D, Bell J, Sherwood RA, Marsh A, </w:t>
      </w:r>
      <w:proofErr w:type="spellStart"/>
      <w:r w:rsidRPr="00D247A6">
        <w:rPr>
          <w:rFonts w:ascii="Book Antiqua" w:eastAsia="宋体" w:hAnsi="Book Antiqua" w:cs="宋体"/>
        </w:rPr>
        <w:t>O'Grady</w:t>
      </w:r>
      <w:proofErr w:type="spellEnd"/>
      <w:r w:rsidRPr="00D247A6">
        <w:rPr>
          <w:rFonts w:ascii="Book Antiqua" w:eastAsia="宋体" w:hAnsi="Book Antiqua" w:cs="宋体"/>
        </w:rPr>
        <w:t xml:space="preserve"> JG, </w:t>
      </w:r>
      <w:proofErr w:type="spellStart"/>
      <w:r w:rsidRPr="00D247A6">
        <w:rPr>
          <w:rFonts w:ascii="Book Antiqua" w:eastAsia="宋体" w:hAnsi="Book Antiqua" w:cs="宋体"/>
        </w:rPr>
        <w:t>Heaton</w:t>
      </w:r>
      <w:proofErr w:type="spellEnd"/>
      <w:r w:rsidRPr="00D247A6">
        <w:rPr>
          <w:rFonts w:ascii="Book Antiqua" w:eastAsia="宋体" w:hAnsi="Book Antiqua" w:cs="宋体"/>
        </w:rPr>
        <w:t xml:space="preserve"> ND. Substance use by </w:t>
      </w:r>
      <w:proofErr w:type="spellStart"/>
      <w:r w:rsidRPr="00D247A6">
        <w:rPr>
          <w:rFonts w:ascii="Book Antiqua" w:eastAsia="宋体" w:hAnsi="Book Antiqua" w:cs="宋体"/>
        </w:rPr>
        <w:t>liver</w:t>
      </w:r>
      <w:proofErr w:type="spellEnd"/>
      <w:r w:rsidRPr="00D247A6">
        <w:rPr>
          <w:rFonts w:ascii="Book Antiqua" w:eastAsia="宋体" w:hAnsi="Book Antiqua" w:cs="宋体"/>
        </w:rPr>
        <w:t xml:space="preserve"> transplant candidates: an </w:t>
      </w:r>
      <w:proofErr w:type="spellStart"/>
      <w:r w:rsidRPr="00D247A6">
        <w:rPr>
          <w:rFonts w:ascii="Book Antiqua" w:eastAsia="宋体" w:hAnsi="Book Antiqua" w:cs="宋体"/>
        </w:rPr>
        <w:t>anonymous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urinalysis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study</w:t>
      </w:r>
      <w:proofErr w:type="spellEnd"/>
      <w:r w:rsidRPr="00D247A6">
        <w:rPr>
          <w:rFonts w:ascii="Book Antiqua" w:eastAsia="宋体" w:hAnsi="Book Antiqua" w:cs="宋体"/>
        </w:rPr>
        <w:t>. </w:t>
      </w:r>
      <w:proofErr w:type="spellStart"/>
      <w:r w:rsidRPr="00D247A6">
        <w:rPr>
          <w:rFonts w:ascii="Book Antiqua" w:eastAsia="宋体" w:hAnsi="Book Antiqua" w:cs="宋体"/>
          <w:i/>
          <w:iCs/>
        </w:rPr>
        <w:t>Liver</w:t>
      </w:r>
      <w:proofErr w:type="spellEnd"/>
      <w:r w:rsidRPr="00D247A6">
        <w:rPr>
          <w:rFonts w:ascii="Book Antiqua" w:eastAsia="宋体" w:hAnsi="Book Antiqua" w:cs="宋体"/>
          <w:i/>
          <w:iCs/>
        </w:rPr>
        <w:t xml:space="preserve"> </w:t>
      </w:r>
      <w:proofErr w:type="spellStart"/>
      <w:r w:rsidRPr="00D247A6">
        <w:rPr>
          <w:rFonts w:ascii="Book Antiqua" w:eastAsia="宋体" w:hAnsi="Book Antiqua" w:cs="宋体"/>
          <w:i/>
          <w:iCs/>
        </w:rPr>
        <w:t>Transpl</w:t>
      </w:r>
      <w:proofErr w:type="spellEnd"/>
      <w:r w:rsidRPr="00D247A6">
        <w:rPr>
          <w:rFonts w:ascii="Book Antiqua" w:eastAsia="宋体" w:hAnsi="Book Antiqua" w:cs="宋体"/>
        </w:rPr>
        <w:t> 2011; </w:t>
      </w:r>
      <w:r w:rsidRPr="00D247A6">
        <w:rPr>
          <w:rFonts w:ascii="Book Antiqua" w:eastAsia="宋体" w:hAnsi="Book Antiqua" w:cs="宋体"/>
          <w:b/>
          <w:bCs/>
        </w:rPr>
        <w:t>17</w:t>
      </w:r>
      <w:r w:rsidRPr="00D247A6">
        <w:rPr>
          <w:rFonts w:ascii="Book Antiqua" w:eastAsia="宋体" w:hAnsi="Book Antiqua" w:cs="宋体"/>
        </w:rPr>
        <w:t>: 1200-1204 [PMID: 21744466 DOI: 10.1002/lt.22370]</w:t>
      </w:r>
    </w:p>
    <w:p w14:paraId="324127E1" w14:textId="77777777" w:rsidR="00E62ACB" w:rsidRPr="00D247A6" w:rsidRDefault="00E62ACB" w:rsidP="00E62ACB">
      <w:pPr>
        <w:spacing w:line="360" w:lineRule="auto"/>
        <w:jc w:val="both"/>
        <w:rPr>
          <w:rFonts w:ascii="Book Antiqua" w:eastAsia="宋体" w:hAnsi="Book Antiqua" w:cs="宋体"/>
        </w:rPr>
      </w:pPr>
      <w:r w:rsidRPr="00D247A6">
        <w:rPr>
          <w:rFonts w:ascii="Book Antiqua" w:eastAsia="宋体" w:hAnsi="Book Antiqua" w:cs="宋体"/>
        </w:rPr>
        <w:t>47 </w:t>
      </w:r>
      <w:proofErr w:type="spellStart"/>
      <w:r w:rsidRPr="00D247A6">
        <w:rPr>
          <w:rFonts w:ascii="Book Antiqua" w:eastAsia="宋体" w:hAnsi="Book Antiqua" w:cs="宋体"/>
          <w:b/>
          <w:bCs/>
        </w:rPr>
        <w:t>Weinrieb</w:t>
      </w:r>
      <w:proofErr w:type="spellEnd"/>
      <w:r w:rsidRPr="00D247A6">
        <w:rPr>
          <w:rFonts w:ascii="Book Antiqua" w:eastAsia="宋体" w:hAnsi="Book Antiqua" w:cs="宋体"/>
          <w:b/>
          <w:bCs/>
        </w:rPr>
        <w:t xml:space="preserve"> RM</w:t>
      </w:r>
      <w:r w:rsidRPr="00D247A6">
        <w:rPr>
          <w:rFonts w:ascii="Book Antiqua" w:eastAsia="宋体" w:hAnsi="Book Antiqua" w:cs="宋体"/>
        </w:rPr>
        <w:t xml:space="preserve">, Barnett R, Lynch KG, </w:t>
      </w:r>
      <w:proofErr w:type="spellStart"/>
      <w:r w:rsidRPr="00D247A6">
        <w:rPr>
          <w:rFonts w:ascii="Book Antiqua" w:eastAsia="宋体" w:hAnsi="Book Antiqua" w:cs="宋体"/>
        </w:rPr>
        <w:t>DePiano</w:t>
      </w:r>
      <w:proofErr w:type="spellEnd"/>
      <w:r w:rsidRPr="00D247A6">
        <w:rPr>
          <w:rFonts w:ascii="Book Antiqua" w:eastAsia="宋体" w:hAnsi="Book Antiqua" w:cs="宋体"/>
        </w:rPr>
        <w:t xml:space="preserve"> M, </w:t>
      </w:r>
      <w:proofErr w:type="spellStart"/>
      <w:r w:rsidRPr="00D247A6">
        <w:rPr>
          <w:rFonts w:ascii="Book Antiqua" w:eastAsia="宋体" w:hAnsi="Book Antiqua" w:cs="宋体"/>
        </w:rPr>
        <w:t>Atanda</w:t>
      </w:r>
      <w:proofErr w:type="spellEnd"/>
      <w:r w:rsidRPr="00D247A6">
        <w:rPr>
          <w:rFonts w:ascii="Book Antiqua" w:eastAsia="宋体" w:hAnsi="Book Antiqua" w:cs="宋体"/>
        </w:rPr>
        <w:t xml:space="preserve"> A, </w:t>
      </w:r>
      <w:proofErr w:type="spellStart"/>
      <w:r w:rsidRPr="00D247A6">
        <w:rPr>
          <w:rFonts w:ascii="Book Antiqua" w:eastAsia="宋体" w:hAnsi="Book Antiqua" w:cs="宋体"/>
        </w:rPr>
        <w:t>Olthoff</w:t>
      </w:r>
      <w:proofErr w:type="spellEnd"/>
      <w:r w:rsidRPr="00D247A6">
        <w:rPr>
          <w:rFonts w:ascii="Book Antiqua" w:eastAsia="宋体" w:hAnsi="Book Antiqua" w:cs="宋体"/>
        </w:rPr>
        <w:t xml:space="preserve"> KM. A </w:t>
      </w:r>
      <w:proofErr w:type="spellStart"/>
      <w:r w:rsidRPr="00D247A6">
        <w:rPr>
          <w:rFonts w:ascii="Book Antiqua" w:eastAsia="宋体" w:hAnsi="Book Antiqua" w:cs="宋体"/>
        </w:rPr>
        <w:t>matched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comparison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study</w:t>
      </w:r>
      <w:proofErr w:type="spellEnd"/>
      <w:r w:rsidRPr="00D247A6">
        <w:rPr>
          <w:rFonts w:ascii="Book Antiqua" w:eastAsia="宋体" w:hAnsi="Book Antiqua" w:cs="宋体"/>
        </w:rPr>
        <w:t xml:space="preserve"> of </w:t>
      </w:r>
      <w:proofErr w:type="spellStart"/>
      <w:r w:rsidRPr="00D247A6">
        <w:rPr>
          <w:rFonts w:ascii="Book Antiqua" w:eastAsia="宋体" w:hAnsi="Book Antiqua" w:cs="宋体"/>
        </w:rPr>
        <w:t>medical</w:t>
      </w:r>
      <w:proofErr w:type="spellEnd"/>
      <w:r w:rsidRPr="00D247A6">
        <w:rPr>
          <w:rFonts w:ascii="Book Antiqua" w:eastAsia="宋体" w:hAnsi="Book Antiqua" w:cs="宋体"/>
        </w:rPr>
        <w:t xml:space="preserve"> and </w:t>
      </w:r>
      <w:proofErr w:type="spellStart"/>
      <w:r w:rsidRPr="00D247A6">
        <w:rPr>
          <w:rFonts w:ascii="Book Antiqua" w:eastAsia="宋体" w:hAnsi="Book Antiqua" w:cs="宋体"/>
        </w:rPr>
        <w:t>psychiatric</w:t>
      </w:r>
      <w:proofErr w:type="spellEnd"/>
      <w:r w:rsidRPr="00D247A6">
        <w:rPr>
          <w:rFonts w:ascii="Book Antiqua" w:eastAsia="宋体" w:hAnsi="Book Antiqua" w:cs="宋体"/>
        </w:rPr>
        <w:t xml:space="preserve"> complications and </w:t>
      </w:r>
      <w:proofErr w:type="spellStart"/>
      <w:r w:rsidRPr="00D247A6">
        <w:rPr>
          <w:rFonts w:ascii="Book Antiqua" w:eastAsia="宋体" w:hAnsi="Book Antiqua" w:cs="宋体"/>
        </w:rPr>
        <w:t>anesthesia</w:t>
      </w:r>
      <w:proofErr w:type="spellEnd"/>
      <w:r w:rsidRPr="00D247A6">
        <w:rPr>
          <w:rFonts w:ascii="Book Antiqua" w:eastAsia="宋体" w:hAnsi="Book Antiqua" w:cs="宋体"/>
        </w:rPr>
        <w:t xml:space="preserve"> and </w:t>
      </w:r>
      <w:proofErr w:type="spellStart"/>
      <w:r w:rsidRPr="00D247A6">
        <w:rPr>
          <w:rFonts w:ascii="Book Antiqua" w:eastAsia="宋体" w:hAnsi="Book Antiqua" w:cs="宋体"/>
        </w:rPr>
        <w:t>analgesia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requirements</w:t>
      </w:r>
      <w:proofErr w:type="spellEnd"/>
      <w:r w:rsidRPr="00D247A6">
        <w:rPr>
          <w:rFonts w:ascii="Book Antiqua" w:eastAsia="宋体" w:hAnsi="Book Antiqua" w:cs="宋体"/>
        </w:rPr>
        <w:t xml:space="preserve"> in </w:t>
      </w:r>
      <w:proofErr w:type="spellStart"/>
      <w:r w:rsidRPr="00D247A6">
        <w:rPr>
          <w:rFonts w:ascii="Book Antiqua" w:eastAsia="宋体" w:hAnsi="Book Antiqua" w:cs="宋体"/>
        </w:rPr>
        <w:t>methadone-maintained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liver</w:t>
      </w:r>
      <w:proofErr w:type="spellEnd"/>
      <w:r w:rsidRPr="00D247A6">
        <w:rPr>
          <w:rFonts w:ascii="Book Antiqua" w:eastAsia="宋体" w:hAnsi="Book Antiqua" w:cs="宋体"/>
        </w:rPr>
        <w:t xml:space="preserve"> transplant </w:t>
      </w:r>
      <w:proofErr w:type="spellStart"/>
      <w:r w:rsidRPr="00D247A6">
        <w:rPr>
          <w:rFonts w:ascii="Book Antiqua" w:eastAsia="宋体" w:hAnsi="Book Antiqua" w:cs="宋体"/>
        </w:rPr>
        <w:t>recipients</w:t>
      </w:r>
      <w:proofErr w:type="spellEnd"/>
      <w:r w:rsidRPr="00D247A6">
        <w:rPr>
          <w:rFonts w:ascii="Book Antiqua" w:eastAsia="宋体" w:hAnsi="Book Antiqua" w:cs="宋体"/>
        </w:rPr>
        <w:t>. </w:t>
      </w:r>
      <w:proofErr w:type="spellStart"/>
      <w:r w:rsidRPr="00D247A6">
        <w:rPr>
          <w:rFonts w:ascii="Book Antiqua" w:eastAsia="宋体" w:hAnsi="Book Antiqua" w:cs="宋体"/>
          <w:i/>
          <w:iCs/>
        </w:rPr>
        <w:t>Liver</w:t>
      </w:r>
      <w:proofErr w:type="spellEnd"/>
      <w:r w:rsidRPr="00D247A6">
        <w:rPr>
          <w:rFonts w:ascii="Book Antiqua" w:eastAsia="宋体" w:hAnsi="Book Antiqua" w:cs="宋体"/>
          <w:i/>
          <w:iCs/>
        </w:rPr>
        <w:t xml:space="preserve"> </w:t>
      </w:r>
      <w:proofErr w:type="spellStart"/>
      <w:r w:rsidRPr="00D247A6">
        <w:rPr>
          <w:rFonts w:ascii="Book Antiqua" w:eastAsia="宋体" w:hAnsi="Book Antiqua" w:cs="宋体"/>
          <w:i/>
          <w:iCs/>
        </w:rPr>
        <w:t>Transpl</w:t>
      </w:r>
      <w:proofErr w:type="spellEnd"/>
      <w:r w:rsidRPr="00D247A6">
        <w:rPr>
          <w:rFonts w:ascii="Book Antiqua" w:eastAsia="宋体" w:hAnsi="Book Antiqua" w:cs="宋体"/>
        </w:rPr>
        <w:t> 2004; </w:t>
      </w:r>
      <w:r w:rsidRPr="00D247A6">
        <w:rPr>
          <w:rFonts w:ascii="Book Antiqua" w:eastAsia="宋体" w:hAnsi="Book Antiqua" w:cs="宋体"/>
          <w:b/>
          <w:bCs/>
        </w:rPr>
        <w:t>10</w:t>
      </w:r>
      <w:r w:rsidRPr="00D247A6">
        <w:rPr>
          <w:rFonts w:ascii="Book Antiqua" w:eastAsia="宋体" w:hAnsi="Book Antiqua" w:cs="宋体"/>
        </w:rPr>
        <w:t>: 97-106 [PMID: 14755785 DOI: 10.1002/lt.20003]</w:t>
      </w:r>
    </w:p>
    <w:p w14:paraId="08A3BDA1" w14:textId="77777777" w:rsidR="00E62ACB" w:rsidRPr="00D247A6" w:rsidRDefault="00E62ACB" w:rsidP="00E62ACB">
      <w:pPr>
        <w:spacing w:line="360" w:lineRule="auto"/>
        <w:jc w:val="both"/>
        <w:rPr>
          <w:rFonts w:ascii="Book Antiqua" w:eastAsia="宋体" w:hAnsi="Book Antiqua" w:cs="宋体"/>
        </w:rPr>
      </w:pPr>
      <w:r w:rsidRPr="00D247A6">
        <w:rPr>
          <w:rFonts w:ascii="Book Antiqua" w:eastAsia="宋体" w:hAnsi="Book Antiqua" w:cs="宋体"/>
        </w:rPr>
        <w:t>48 </w:t>
      </w:r>
      <w:r w:rsidRPr="00D247A6">
        <w:rPr>
          <w:rFonts w:ascii="Book Antiqua" w:eastAsia="宋体" w:hAnsi="Book Antiqua" w:cs="宋体"/>
          <w:b/>
          <w:bCs/>
        </w:rPr>
        <w:t>Tome S</w:t>
      </w:r>
      <w:r w:rsidRPr="00D247A6">
        <w:rPr>
          <w:rFonts w:ascii="Book Antiqua" w:eastAsia="宋体" w:hAnsi="Book Antiqua" w:cs="宋体"/>
        </w:rPr>
        <w:t xml:space="preserve">, </w:t>
      </w:r>
      <w:proofErr w:type="spellStart"/>
      <w:r w:rsidRPr="00D247A6">
        <w:rPr>
          <w:rFonts w:ascii="Book Antiqua" w:eastAsia="宋体" w:hAnsi="Book Antiqua" w:cs="宋体"/>
        </w:rPr>
        <w:t>Said</w:t>
      </w:r>
      <w:proofErr w:type="spellEnd"/>
      <w:r w:rsidRPr="00D247A6">
        <w:rPr>
          <w:rFonts w:ascii="Book Antiqua" w:eastAsia="宋体" w:hAnsi="Book Antiqua" w:cs="宋体"/>
        </w:rPr>
        <w:t xml:space="preserve"> A, </w:t>
      </w:r>
      <w:proofErr w:type="spellStart"/>
      <w:r w:rsidRPr="00D247A6">
        <w:rPr>
          <w:rFonts w:ascii="Book Antiqua" w:eastAsia="宋体" w:hAnsi="Book Antiqua" w:cs="宋体"/>
        </w:rPr>
        <w:t>Lucey</w:t>
      </w:r>
      <w:proofErr w:type="spellEnd"/>
      <w:r w:rsidRPr="00D247A6">
        <w:rPr>
          <w:rFonts w:ascii="Book Antiqua" w:eastAsia="宋体" w:hAnsi="Book Antiqua" w:cs="宋体"/>
        </w:rPr>
        <w:t xml:space="preserve"> MR. Addictive </w:t>
      </w:r>
      <w:proofErr w:type="spellStart"/>
      <w:r w:rsidRPr="00D247A6">
        <w:rPr>
          <w:rFonts w:ascii="Book Antiqua" w:eastAsia="宋体" w:hAnsi="Book Antiqua" w:cs="宋体"/>
        </w:rPr>
        <w:t>behavior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after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solid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organ</w:t>
      </w:r>
      <w:proofErr w:type="spellEnd"/>
      <w:r w:rsidRPr="00D247A6">
        <w:rPr>
          <w:rFonts w:ascii="Book Antiqua" w:eastAsia="宋体" w:hAnsi="Book Antiqua" w:cs="宋体"/>
        </w:rPr>
        <w:t xml:space="preserve"> transplantation: </w:t>
      </w:r>
      <w:proofErr w:type="spellStart"/>
      <w:r w:rsidRPr="00D247A6">
        <w:rPr>
          <w:rFonts w:ascii="Book Antiqua" w:eastAsia="宋体" w:hAnsi="Book Antiqua" w:cs="宋体"/>
        </w:rPr>
        <w:t>what</w:t>
      </w:r>
      <w:proofErr w:type="spellEnd"/>
      <w:r w:rsidRPr="00D247A6">
        <w:rPr>
          <w:rFonts w:ascii="Book Antiqua" w:eastAsia="宋体" w:hAnsi="Book Antiqua" w:cs="宋体"/>
        </w:rPr>
        <w:t xml:space="preserve"> do </w:t>
      </w:r>
      <w:proofErr w:type="spellStart"/>
      <w:r w:rsidRPr="00D247A6">
        <w:rPr>
          <w:rFonts w:ascii="Book Antiqua" w:eastAsia="宋体" w:hAnsi="Book Antiqua" w:cs="宋体"/>
        </w:rPr>
        <w:t>we</w:t>
      </w:r>
      <w:proofErr w:type="spellEnd"/>
      <w:r w:rsidRPr="00D247A6">
        <w:rPr>
          <w:rFonts w:ascii="Book Antiqua" w:eastAsia="宋体" w:hAnsi="Book Antiqua" w:cs="宋体"/>
        </w:rPr>
        <w:t xml:space="preserve"> know </w:t>
      </w:r>
      <w:proofErr w:type="spellStart"/>
      <w:r w:rsidRPr="00D247A6">
        <w:rPr>
          <w:rFonts w:ascii="Book Antiqua" w:eastAsia="宋体" w:hAnsi="Book Antiqua" w:cs="宋体"/>
        </w:rPr>
        <w:t>already</w:t>
      </w:r>
      <w:proofErr w:type="spellEnd"/>
      <w:r w:rsidRPr="00D247A6">
        <w:rPr>
          <w:rFonts w:ascii="Book Antiqua" w:eastAsia="宋体" w:hAnsi="Book Antiqua" w:cs="宋体"/>
        </w:rPr>
        <w:t xml:space="preserve"> and </w:t>
      </w:r>
      <w:proofErr w:type="spellStart"/>
      <w:r w:rsidRPr="00D247A6">
        <w:rPr>
          <w:rFonts w:ascii="Book Antiqua" w:eastAsia="宋体" w:hAnsi="Book Antiqua" w:cs="宋体"/>
        </w:rPr>
        <w:t>what</w:t>
      </w:r>
      <w:proofErr w:type="spellEnd"/>
      <w:r w:rsidRPr="00D247A6">
        <w:rPr>
          <w:rFonts w:ascii="Book Antiqua" w:eastAsia="宋体" w:hAnsi="Book Antiqua" w:cs="宋体"/>
        </w:rPr>
        <w:t xml:space="preserve"> do </w:t>
      </w:r>
      <w:proofErr w:type="spellStart"/>
      <w:r w:rsidRPr="00D247A6">
        <w:rPr>
          <w:rFonts w:ascii="Book Antiqua" w:eastAsia="宋体" w:hAnsi="Book Antiqua" w:cs="宋体"/>
        </w:rPr>
        <w:t>we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need</w:t>
      </w:r>
      <w:proofErr w:type="spellEnd"/>
      <w:r w:rsidRPr="00D247A6">
        <w:rPr>
          <w:rFonts w:ascii="Book Antiqua" w:eastAsia="宋体" w:hAnsi="Book Antiqua" w:cs="宋体"/>
        </w:rPr>
        <w:t xml:space="preserve"> to know? </w:t>
      </w:r>
      <w:proofErr w:type="spellStart"/>
      <w:r w:rsidRPr="00D247A6">
        <w:rPr>
          <w:rFonts w:ascii="Book Antiqua" w:eastAsia="宋体" w:hAnsi="Book Antiqua" w:cs="宋体"/>
          <w:i/>
          <w:iCs/>
        </w:rPr>
        <w:t>Liver</w:t>
      </w:r>
      <w:proofErr w:type="spellEnd"/>
      <w:r w:rsidRPr="00D247A6">
        <w:rPr>
          <w:rFonts w:ascii="Book Antiqua" w:eastAsia="宋体" w:hAnsi="Book Antiqua" w:cs="宋体"/>
          <w:i/>
          <w:iCs/>
        </w:rPr>
        <w:t xml:space="preserve"> </w:t>
      </w:r>
      <w:proofErr w:type="spellStart"/>
      <w:r w:rsidRPr="00D247A6">
        <w:rPr>
          <w:rFonts w:ascii="Book Antiqua" w:eastAsia="宋体" w:hAnsi="Book Antiqua" w:cs="宋体"/>
          <w:i/>
          <w:iCs/>
        </w:rPr>
        <w:t>Transpl</w:t>
      </w:r>
      <w:proofErr w:type="spellEnd"/>
      <w:r w:rsidRPr="00D247A6">
        <w:rPr>
          <w:rFonts w:ascii="Book Antiqua" w:eastAsia="宋体" w:hAnsi="Book Antiqua" w:cs="宋体"/>
        </w:rPr>
        <w:t> 2008; </w:t>
      </w:r>
      <w:r w:rsidRPr="00D247A6">
        <w:rPr>
          <w:rFonts w:ascii="Book Antiqua" w:eastAsia="宋体" w:hAnsi="Book Antiqua" w:cs="宋体"/>
          <w:b/>
          <w:bCs/>
        </w:rPr>
        <w:t>14</w:t>
      </w:r>
      <w:r w:rsidRPr="00D247A6">
        <w:rPr>
          <w:rFonts w:ascii="Book Antiqua" w:eastAsia="宋体" w:hAnsi="Book Antiqua" w:cs="宋体"/>
        </w:rPr>
        <w:t>: 127-129 [PMID: 18236443 DOI: 10.1002/lt.21311]</w:t>
      </w:r>
    </w:p>
    <w:p w14:paraId="0CAE89A1" w14:textId="77777777" w:rsidR="00E62ACB" w:rsidRPr="00D247A6" w:rsidRDefault="00E62ACB" w:rsidP="00E62ACB">
      <w:pPr>
        <w:spacing w:line="360" w:lineRule="auto"/>
        <w:jc w:val="both"/>
        <w:rPr>
          <w:rFonts w:ascii="Book Antiqua" w:eastAsia="宋体" w:hAnsi="Book Antiqua" w:cs="宋体"/>
        </w:rPr>
      </w:pPr>
      <w:r w:rsidRPr="00D247A6">
        <w:rPr>
          <w:rFonts w:ascii="Book Antiqua" w:eastAsia="宋体" w:hAnsi="Book Antiqua" w:cs="宋体"/>
        </w:rPr>
        <w:t>49 </w:t>
      </w:r>
      <w:proofErr w:type="spellStart"/>
      <w:r w:rsidRPr="00D247A6">
        <w:rPr>
          <w:rFonts w:ascii="Book Antiqua" w:eastAsia="宋体" w:hAnsi="Book Antiqua" w:cs="宋体"/>
          <w:b/>
          <w:bCs/>
        </w:rPr>
        <w:t>Georgiou</w:t>
      </w:r>
      <w:proofErr w:type="spellEnd"/>
      <w:r w:rsidRPr="00D247A6">
        <w:rPr>
          <w:rFonts w:ascii="Book Antiqua" w:eastAsia="宋体" w:hAnsi="Book Antiqua" w:cs="宋体"/>
          <w:b/>
          <w:bCs/>
        </w:rPr>
        <w:t xml:space="preserve"> G</w:t>
      </w:r>
      <w:r w:rsidRPr="00D247A6">
        <w:rPr>
          <w:rFonts w:ascii="Book Antiqua" w:eastAsia="宋体" w:hAnsi="Book Antiqua" w:cs="宋体"/>
        </w:rPr>
        <w:t xml:space="preserve">, Webb K, </w:t>
      </w:r>
      <w:proofErr w:type="spellStart"/>
      <w:r w:rsidRPr="00D247A6">
        <w:rPr>
          <w:rFonts w:ascii="Book Antiqua" w:eastAsia="宋体" w:hAnsi="Book Antiqua" w:cs="宋体"/>
        </w:rPr>
        <w:t>Griggs</w:t>
      </w:r>
      <w:proofErr w:type="spellEnd"/>
      <w:r w:rsidRPr="00D247A6">
        <w:rPr>
          <w:rFonts w:ascii="Book Antiqua" w:eastAsia="宋体" w:hAnsi="Book Antiqua" w:cs="宋体"/>
        </w:rPr>
        <w:t xml:space="preserve"> K, </w:t>
      </w:r>
      <w:proofErr w:type="spellStart"/>
      <w:r w:rsidRPr="00D247A6">
        <w:rPr>
          <w:rFonts w:ascii="Book Antiqua" w:eastAsia="宋体" w:hAnsi="Book Antiqua" w:cs="宋体"/>
        </w:rPr>
        <w:t>Copello</w:t>
      </w:r>
      <w:proofErr w:type="spellEnd"/>
      <w:r w:rsidRPr="00D247A6">
        <w:rPr>
          <w:rFonts w:ascii="Book Antiqua" w:eastAsia="宋体" w:hAnsi="Book Antiqua" w:cs="宋体"/>
        </w:rPr>
        <w:t xml:space="preserve"> A, </w:t>
      </w:r>
      <w:proofErr w:type="spellStart"/>
      <w:r w:rsidRPr="00D247A6">
        <w:rPr>
          <w:rFonts w:ascii="Book Antiqua" w:eastAsia="宋体" w:hAnsi="Book Antiqua" w:cs="宋体"/>
        </w:rPr>
        <w:t>Neuberger</w:t>
      </w:r>
      <w:proofErr w:type="spellEnd"/>
      <w:r w:rsidRPr="00D247A6">
        <w:rPr>
          <w:rFonts w:ascii="Book Antiqua" w:eastAsia="宋体" w:hAnsi="Book Antiqua" w:cs="宋体"/>
        </w:rPr>
        <w:t xml:space="preserve"> J, Day E. First report of a psychosocial intervention for patients </w:t>
      </w:r>
      <w:proofErr w:type="spellStart"/>
      <w:r w:rsidRPr="00D247A6">
        <w:rPr>
          <w:rFonts w:ascii="Book Antiqua" w:eastAsia="宋体" w:hAnsi="Book Antiqua" w:cs="宋体"/>
        </w:rPr>
        <w:t>with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alcohol-related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liver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disease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undergoing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liver</w:t>
      </w:r>
      <w:proofErr w:type="spellEnd"/>
      <w:r w:rsidRPr="00D247A6">
        <w:rPr>
          <w:rFonts w:ascii="Book Antiqua" w:eastAsia="宋体" w:hAnsi="Book Antiqua" w:cs="宋体"/>
        </w:rPr>
        <w:t xml:space="preserve"> transplantation. </w:t>
      </w:r>
      <w:proofErr w:type="spellStart"/>
      <w:r w:rsidRPr="00D247A6">
        <w:rPr>
          <w:rFonts w:ascii="Book Antiqua" w:eastAsia="宋体" w:hAnsi="Book Antiqua" w:cs="宋体"/>
          <w:i/>
          <w:iCs/>
        </w:rPr>
        <w:t>Liver</w:t>
      </w:r>
      <w:proofErr w:type="spellEnd"/>
      <w:r w:rsidRPr="00D247A6">
        <w:rPr>
          <w:rFonts w:ascii="Book Antiqua" w:eastAsia="宋体" w:hAnsi="Book Antiqua" w:cs="宋体"/>
          <w:i/>
          <w:iCs/>
        </w:rPr>
        <w:t xml:space="preserve"> </w:t>
      </w:r>
      <w:proofErr w:type="spellStart"/>
      <w:r w:rsidRPr="00D247A6">
        <w:rPr>
          <w:rFonts w:ascii="Book Antiqua" w:eastAsia="宋体" w:hAnsi="Book Antiqua" w:cs="宋体"/>
          <w:i/>
          <w:iCs/>
        </w:rPr>
        <w:t>Transpl</w:t>
      </w:r>
      <w:proofErr w:type="spellEnd"/>
      <w:r w:rsidRPr="00D247A6">
        <w:rPr>
          <w:rFonts w:ascii="Book Antiqua" w:eastAsia="宋体" w:hAnsi="Book Antiqua" w:cs="宋体"/>
        </w:rPr>
        <w:t> 2003; </w:t>
      </w:r>
      <w:r w:rsidRPr="00D247A6">
        <w:rPr>
          <w:rFonts w:ascii="Book Antiqua" w:eastAsia="宋体" w:hAnsi="Book Antiqua" w:cs="宋体"/>
          <w:b/>
          <w:bCs/>
        </w:rPr>
        <w:t>9</w:t>
      </w:r>
      <w:r w:rsidRPr="00D247A6">
        <w:rPr>
          <w:rFonts w:ascii="Book Antiqua" w:eastAsia="宋体" w:hAnsi="Book Antiqua" w:cs="宋体"/>
        </w:rPr>
        <w:t>: 772-775 [PMID: 12827568 DOI: 10.1054/jlts.2003.50152]</w:t>
      </w:r>
    </w:p>
    <w:p w14:paraId="1EE2AB8C" w14:textId="77777777" w:rsidR="00E62ACB" w:rsidRPr="00D247A6" w:rsidRDefault="00E62ACB" w:rsidP="00E62ACB">
      <w:pPr>
        <w:spacing w:line="360" w:lineRule="auto"/>
        <w:jc w:val="both"/>
        <w:rPr>
          <w:rFonts w:ascii="Book Antiqua" w:eastAsia="宋体" w:hAnsi="Book Antiqua" w:cs="宋体"/>
        </w:rPr>
      </w:pPr>
      <w:r w:rsidRPr="00D247A6">
        <w:rPr>
          <w:rFonts w:ascii="Book Antiqua" w:eastAsia="宋体" w:hAnsi="Book Antiqua" w:cs="宋体"/>
        </w:rPr>
        <w:t>50 </w:t>
      </w:r>
      <w:proofErr w:type="spellStart"/>
      <w:r w:rsidRPr="00D247A6">
        <w:rPr>
          <w:rFonts w:ascii="Book Antiqua" w:eastAsia="宋体" w:hAnsi="Book Antiqua" w:cs="宋体"/>
          <w:b/>
          <w:bCs/>
        </w:rPr>
        <w:t>Weinrieb</w:t>
      </w:r>
      <w:proofErr w:type="spellEnd"/>
      <w:r w:rsidRPr="00D247A6">
        <w:rPr>
          <w:rFonts w:ascii="Book Antiqua" w:eastAsia="宋体" w:hAnsi="Book Antiqua" w:cs="宋体"/>
          <w:b/>
          <w:bCs/>
        </w:rPr>
        <w:t xml:space="preserve"> RM</w:t>
      </w:r>
      <w:r w:rsidRPr="00D247A6">
        <w:rPr>
          <w:rFonts w:ascii="Book Antiqua" w:eastAsia="宋体" w:hAnsi="Book Antiqua" w:cs="宋体"/>
        </w:rPr>
        <w:t xml:space="preserve">, </w:t>
      </w:r>
      <w:proofErr w:type="spellStart"/>
      <w:r w:rsidRPr="00D247A6">
        <w:rPr>
          <w:rFonts w:ascii="Book Antiqua" w:eastAsia="宋体" w:hAnsi="Book Antiqua" w:cs="宋体"/>
        </w:rPr>
        <w:t>Lucey</w:t>
      </w:r>
      <w:proofErr w:type="spellEnd"/>
      <w:r w:rsidRPr="00D247A6">
        <w:rPr>
          <w:rFonts w:ascii="Book Antiqua" w:eastAsia="宋体" w:hAnsi="Book Antiqua" w:cs="宋体"/>
        </w:rPr>
        <w:t xml:space="preserve"> MR. </w:t>
      </w:r>
      <w:proofErr w:type="spellStart"/>
      <w:r w:rsidRPr="00D247A6">
        <w:rPr>
          <w:rFonts w:ascii="Book Antiqua" w:eastAsia="宋体" w:hAnsi="Book Antiqua" w:cs="宋体"/>
        </w:rPr>
        <w:t>Treatment</w:t>
      </w:r>
      <w:proofErr w:type="spellEnd"/>
      <w:r w:rsidRPr="00D247A6">
        <w:rPr>
          <w:rFonts w:ascii="Book Antiqua" w:eastAsia="宋体" w:hAnsi="Book Antiqua" w:cs="宋体"/>
        </w:rPr>
        <w:t xml:space="preserve"> of addictive </w:t>
      </w:r>
      <w:proofErr w:type="spellStart"/>
      <w:r w:rsidRPr="00D247A6">
        <w:rPr>
          <w:rFonts w:ascii="Book Antiqua" w:eastAsia="宋体" w:hAnsi="Book Antiqua" w:cs="宋体"/>
        </w:rPr>
        <w:t>behaviors</w:t>
      </w:r>
      <w:proofErr w:type="spellEnd"/>
      <w:r w:rsidRPr="00D247A6">
        <w:rPr>
          <w:rFonts w:ascii="Book Antiqua" w:eastAsia="宋体" w:hAnsi="Book Antiqua" w:cs="宋体"/>
        </w:rPr>
        <w:t xml:space="preserve"> in </w:t>
      </w:r>
      <w:proofErr w:type="spellStart"/>
      <w:r w:rsidRPr="00D247A6">
        <w:rPr>
          <w:rFonts w:ascii="Book Antiqua" w:eastAsia="宋体" w:hAnsi="Book Antiqua" w:cs="宋体"/>
        </w:rPr>
        <w:t>liver</w:t>
      </w:r>
      <w:proofErr w:type="spellEnd"/>
      <w:r w:rsidRPr="00D247A6">
        <w:rPr>
          <w:rFonts w:ascii="Book Antiqua" w:eastAsia="宋体" w:hAnsi="Book Antiqua" w:cs="宋体"/>
        </w:rPr>
        <w:t xml:space="preserve"> transplant patients. </w:t>
      </w:r>
      <w:proofErr w:type="spellStart"/>
      <w:r w:rsidRPr="00D247A6">
        <w:rPr>
          <w:rFonts w:ascii="Book Antiqua" w:eastAsia="宋体" w:hAnsi="Book Antiqua" w:cs="宋体"/>
          <w:i/>
          <w:iCs/>
        </w:rPr>
        <w:t>Liver</w:t>
      </w:r>
      <w:proofErr w:type="spellEnd"/>
      <w:r w:rsidRPr="00D247A6">
        <w:rPr>
          <w:rFonts w:ascii="Book Antiqua" w:eastAsia="宋体" w:hAnsi="Book Antiqua" w:cs="宋体"/>
          <w:i/>
          <w:iCs/>
        </w:rPr>
        <w:t xml:space="preserve"> </w:t>
      </w:r>
      <w:proofErr w:type="spellStart"/>
      <w:r w:rsidRPr="00D247A6">
        <w:rPr>
          <w:rFonts w:ascii="Book Antiqua" w:eastAsia="宋体" w:hAnsi="Book Antiqua" w:cs="宋体"/>
          <w:i/>
          <w:iCs/>
        </w:rPr>
        <w:t>Transpl</w:t>
      </w:r>
      <w:proofErr w:type="spellEnd"/>
      <w:r w:rsidRPr="00D247A6">
        <w:rPr>
          <w:rFonts w:ascii="Book Antiqua" w:eastAsia="宋体" w:hAnsi="Book Antiqua" w:cs="宋体"/>
        </w:rPr>
        <w:t> 2007; </w:t>
      </w:r>
      <w:r w:rsidRPr="00D247A6">
        <w:rPr>
          <w:rFonts w:ascii="Book Antiqua" w:eastAsia="宋体" w:hAnsi="Book Antiqua" w:cs="宋体"/>
          <w:b/>
          <w:bCs/>
        </w:rPr>
        <w:t>13</w:t>
      </w:r>
      <w:r w:rsidRPr="00D247A6">
        <w:rPr>
          <w:rFonts w:ascii="Book Antiqua" w:eastAsia="宋体" w:hAnsi="Book Antiqua" w:cs="宋体"/>
        </w:rPr>
        <w:t>: S79-S82 [PMID: 17969092 DOI: 10.1002/lt.21340]</w:t>
      </w:r>
    </w:p>
    <w:p w14:paraId="78DBED54" w14:textId="77777777" w:rsidR="00E62ACB" w:rsidRPr="00D247A6" w:rsidRDefault="00E62ACB" w:rsidP="00E62ACB">
      <w:pPr>
        <w:spacing w:line="360" w:lineRule="auto"/>
        <w:jc w:val="both"/>
        <w:rPr>
          <w:rFonts w:ascii="Book Antiqua" w:eastAsia="宋体" w:hAnsi="Book Antiqua" w:cs="宋体"/>
        </w:rPr>
      </w:pPr>
      <w:r w:rsidRPr="00D247A6">
        <w:rPr>
          <w:rFonts w:ascii="Book Antiqua" w:eastAsia="宋体" w:hAnsi="Book Antiqua" w:cs="宋体"/>
        </w:rPr>
        <w:t>51 </w:t>
      </w:r>
      <w:proofErr w:type="spellStart"/>
      <w:r w:rsidRPr="00D247A6">
        <w:rPr>
          <w:rFonts w:ascii="Book Antiqua" w:eastAsia="宋体" w:hAnsi="Book Antiqua" w:cs="宋体"/>
          <w:b/>
          <w:bCs/>
        </w:rPr>
        <w:t>Xie</w:t>
      </w:r>
      <w:proofErr w:type="spellEnd"/>
      <w:r w:rsidRPr="00D247A6">
        <w:rPr>
          <w:rFonts w:ascii="Book Antiqua" w:eastAsia="宋体" w:hAnsi="Book Antiqua" w:cs="宋体"/>
          <w:b/>
          <w:bCs/>
        </w:rPr>
        <w:t xml:space="preserve"> YD</w:t>
      </w:r>
      <w:r w:rsidRPr="00D247A6">
        <w:rPr>
          <w:rFonts w:ascii="Book Antiqua" w:eastAsia="宋体" w:hAnsi="Book Antiqua" w:cs="宋体"/>
        </w:rPr>
        <w:t xml:space="preserve">, Feng B, Gao Y, Wei L. </w:t>
      </w:r>
      <w:proofErr w:type="spellStart"/>
      <w:r w:rsidRPr="00D247A6">
        <w:rPr>
          <w:rFonts w:ascii="Book Antiqua" w:eastAsia="宋体" w:hAnsi="Book Antiqua" w:cs="宋体"/>
        </w:rPr>
        <w:t>Effect</w:t>
      </w:r>
      <w:proofErr w:type="spellEnd"/>
      <w:r w:rsidRPr="00D247A6">
        <w:rPr>
          <w:rFonts w:ascii="Book Antiqua" w:eastAsia="宋体" w:hAnsi="Book Antiqua" w:cs="宋体"/>
        </w:rPr>
        <w:t xml:space="preserve"> of abstinence </w:t>
      </w:r>
      <w:proofErr w:type="spellStart"/>
      <w:r w:rsidRPr="00D247A6">
        <w:rPr>
          <w:rFonts w:ascii="Book Antiqua" w:eastAsia="宋体" w:hAnsi="Book Antiqua" w:cs="宋体"/>
        </w:rPr>
        <w:t>from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alcohol</w:t>
      </w:r>
      <w:proofErr w:type="spellEnd"/>
      <w:r w:rsidRPr="00D247A6">
        <w:rPr>
          <w:rFonts w:ascii="Book Antiqua" w:eastAsia="宋体" w:hAnsi="Book Antiqua" w:cs="宋体"/>
        </w:rPr>
        <w:t xml:space="preserve"> on </w:t>
      </w:r>
      <w:proofErr w:type="spellStart"/>
      <w:r w:rsidRPr="00D247A6">
        <w:rPr>
          <w:rFonts w:ascii="Book Antiqua" w:eastAsia="宋体" w:hAnsi="Book Antiqua" w:cs="宋体"/>
        </w:rPr>
        <w:t>survival</w:t>
      </w:r>
      <w:proofErr w:type="spellEnd"/>
      <w:r w:rsidRPr="00D247A6">
        <w:rPr>
          <w:rFonts w:ascii="Book Antiqua" w:eastAsia="宋体" w:hAnsi="Book Antiqua" w:cs="宋体"/>
        </w:rPr>
        <w:t xml:space="preserve"> of patients </w:t>
      </w:r>
      <w:proofErr w:type="spellStart"/>
      <w:r w:rsidRPr="00D247A6">
        <w:rPr>
          <w:rFonts w:ascii="Book Antiqua" w:eastAsia="宋体" w:hAnsi="Book Antiqua" w:cs="宋体"/>
        </w:rPr>
        <w:t>with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alcoholic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cirrhosis</w:t>
      </w:r>
      <w:proofErr w:type="spellEnd"/>
      <w:r w:rsidRPr="00D247A6">
        <w:rPr>
          <w:rFonts w:ascii="Book Antiqua" w:eastAsia="宋体" w:hAnsi="Book Antiqua" w:cs="宋体"/>
        </w:rPr>
        <w:t xml:space="preserve">: A </w:t>
      </w:r>
      <w:proofErr w:type="spellStart"/>
      <w:r w:rsidRPr="00D247A6">
        <w:rPr>
          <w:rFonts w:ascii="Book Antiqua" w:eastAsia="宋体" w:hAnsi="Book Antiqua" w:cs="宋体"/>
        </w:rPr>
        <w:t>systematic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review</w:t>
      </w:r>
      <w:proofErr w:type="spellEnd"/>
      <w:r w:rsidRPr="00D247A6">
        <w:rPr>
          <w:rFonts w:ascii="Book Antiqua" w:eastAsia="宋体" w:hAnsi="Book Antiqua" w:cs="宋体"/>
        </w:rPr>
        <w:t xml:space="preserve"> and </w:t>
      </w:r>
      <w:proofErr w:type="spellStart"/>
      <w:r w:rsidRPr="00D247A6">
        <w:rPr>
          <w:rFonts w:ascii="Book Antiqua" w:eastAsia="宋体" w:hAnsi="Book Antiqua" w:cs="宋体"/>
        </w:rPr>
        <w:t>meta-analysis</w:t>
      </w:r>
      <w:proofErr w:type="spellEnd"/>
      <w:r w:rsidRPr="00D247A6">
        <w:rPr>
          <w:rFonts w:ascii="Book Antiqua" w:eastAsia="宋体" w:hAnsi="Book Antiqua" w:cs="宋体"/>
        </w:rPr>
        <w:t>. </w:t>
      </w:r>
      <w:proofErr w:type="spellStart"/>
      <w:r w:rsidRPr="00D247A6">
        <w:rPr>
          <w:rFonts w:ascii="Book Antiqua" w:eastAsia="宋体" w:hAnsi="Book Antiqua" w:cs="宋体"/>
          <w:i/>
          <w:iCs/>
        </w:rPr>
        <w:t>Hepatol</w:t>
      </w:r>
      <w:proofErr w:type="spellEnd"/>
      <w:r w:rsidRPr="00D247A6">
        <w:rPr>
          <w:rFonts w:ascii="Book Antiqua" w:eastAsia="宋体" w:hAnsi="Book Antiqua" w:cs="宋体"/>
          <w:i/>
          <w:iCs/>
        </w:rPr>
        <w:t xml:space="preserve"> </w:t>
      </w:r>
      <w:proofErr w:type="spellStart"/>
      <w:r w:rsidRPr="00D247A6">
        <w:rPr>
          <w:rFonts w:ascii="Book Antiqua" w:eastAsia="宋体" w:hAnsi="Book Antiqua" w:cs="宋体"/>
          <w:i/>
          <w:iCs/>
        </w:rPr>
        <w:t>Res</w:t>
      </w:r>
      <w:proofErr w:type="spellEnd"/>
      <w:r w:rsidRPr="00D247A6">
        <w:rPr>
          <w:rFonts w:ascii="Book Antiqua" w:eastAsia="宋体" w:hAnsi="Book Antiqua" w:cs="宋体"/>
        </w:rPr>
        <w:t> 2014; </w:t>
      </w:r>
      <w:r w:rsidRPr="00D247A6">
        <w:rPr>
          <w:rFonts w:ascii="Book Antiqua" w:eastAsia="宋体" w:hAnsi="Book Antiqua" w:cs="宋体"/>
          <w:b/>
          <w:bCs/>
        </w:rPr>
        <w:t>44</w:t>
      </w:r>
      <w:r w:rsidRPr="00D247A6">
        <w:rPr>
          <w:rFonts w:ascii="Book Antiqua" w:eastAsia="宋体" w:hAnsi="Book Antiqua" w:cs="宋体"/>
        </w:rPr>
        <w:t>: 436-449 [PMID: 23607793 DOI: 10.1111/hepr.12131]</w:t>
      </w:r>
    </w:p>
    <w:p w14:paraId="282C96B2" w14:textId="77777777" w:rsidR="00E62ACB" w:rsidRPr="00D247A6" w:rsidRDefault="00E62ACB" w:rsidP="00E62ACB">
      <w:pPr>
        <w:spacing w:line="360" w:lineRule="auto"/>
        <w:jc w:val="both"/>
        <w:rPr>
          <w:rFonts w:ascii="Book Antiqua" w:eastAsia="宋体" w:hAnsi="Book Antiqua" w:cs="宋体"/>
        </w:rPr>
      </w:pPr>
      <w:r w:rsidRPr="00D247A6">
        <w:rPr>
          <w:rFonts w:ascii="Book Antiqua" w:eastAsia="宋体" w:hAnsi="Book Antiqua" w:cs="宋体"/>
        </w:rPr>
        <w:t>52 </w:t>
      </w:r>
      <w:r w:rsidRPr="00D247A6">
        <w:rPr>
          <w:rFonts w:ascii="Book Antiqua" w:eastAsia="宋体" w:hAnsi="Book Antiqua" w:cs="宋体"/>
          <w:b/>
          <w:bCs/>
        </w:rPr>
        <w:t>Jaurigue MM</w:t>
      </w:r>
      <w:r w:rsidRPr="00D247A6">
        <w:rPr>
          <w:rFonts w:ascii="Book Antiqua" w:eastAsia="宋体" w:hAnsi="Book Antiqua" w:cs="宋体"/>
        </w:rPr>
        <w:t xml:space="preserve">, </w:t>
      </w:r>
      <w:proofErr w:type="spellStart"/>
      <w:r w:rsidRPr="00D247A6">
        <w:rPr>
          <w:rFonts w:ascii="Book Antiqua" w:eastAsia="宋体" w:hAnsi="Book Antiqua" w:cs="宋体"/>
        </w:rPr>
        <w:t>Cappell</w:t>
      </w:r>
      <w:proofErr w:type="spellEnd"/>
      <w:r w:rsidRPr="00D247A6">
        <w:rPr>
          <w:rFonts w:ascii="Book Antiqua" w:eastAsia="宋体" w:hAnsi="Book Antiqua" w:cs="宋体"/>
        </w:rPr>
        <w:t xml:space="preserve"> MS. </w:t>
      </w:r>
      <w:proofErr w:type="spellStart"/>
      <w:r w:rsidRPr="00D247A6">
        <w:rPr>
          <w:rFonts w:ascii="Book Antiqua" w:eastAsia="宋体" w:hAnsi="Book Antiqua" w:cs="宋体"/>
        </w:rPr>
        <w:t>Therapy</w:t>
      </w:r>
      <w:proofErr w:type="spellEnd"/>
      <w:r w:rsidRPr="00D247A6">
        <w:rPr>
          <w:rFonts w:ascii="Book Antiqua" w:eastAsia="宋体" w:hAnsi="Book Antiqua" w:cs="宋体"/>
        </w:rPr>
        <w:t xml:space="preserve"> for </w:t>
      </w:r>
      <w:proofErr w:type="spellStart"/>
      <w:r w:rsidRPr="00D247A6">
        <w:rPr>
          <w:rFonts w:ascii="Book Antiqua" w:eastAsia="宋体" w:hAnsi="Book Antiqua" w:cs="宋体"/>
        </w:rPr>
        <w:t>alcoholic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liver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disease</w:t>
      </w:r>
      <w:proofErr w:type="spellEnd"/>
      <w:r w:rsidRPr="00D247A6">
        <w:rPr>
          <w:rFonts w:ascii="Book Antiqua" w:eastAsia="宋体" w:hAnsi="Book Antiqua" w:cs="宋体"/>
        </w:rPr>
        <w:t>. </w:t>
      </w:r>
      <w:r w:rsidRPr="00D247A6">
        <w:rPr>
          <w:rFonts w:ascii="Book Antiqua" w:eastAsia="宋体" w:hAnsi="Book Antiqua" w:cs="宋体"/>
          <w:i/>
          <w:iCs/>
        </w:rPr>
        <w:t xml:space="preserve">World J </w:t>
      </w:r>
      <w:proofErr w:type="spellStart"/>
      <w:r w:rsidRPr="00D247A6">
        <w:rPr>
          <w:rFonts w:ascii="Book Antiqua" w:eastAsia="宋体" w:hAnsi="Book Antiqua" w:cs="宋体"/>
          <w:i/>
          <w:iCs/>
        </w:rPr>
        <w:t>Gastroenterol</w:t>
      </w:r>
      <w:proofErr w:type="spellEnd"/>
      <w:r w:rsidRPr="00D247A6">
        <w:rPr>
          <w:rFonts w:ascii="Book Antiqua" w:eastAsia="宋体" w:hAnsi="Book Antiqua" w:cs="宋体"/>
        </w:rPr>
        <w:t> 2014; </w:t>
      </w:r>
      <w:r w:rsidRPr="00D247A6">
        <w:rPr>
          <w:rFonts w:ascii="Book Antiqua" w:eastAsia="宋体" w:hAnsi="Book Antiqua" w:cs="宋体"/>
          <w:b/>
          <w:bCs/>
        </w:rPr>
        <w:t>20</w:t>
      </w:r>
      <w:r w:rsidRPr="00D247A6">
        <w:rPr>
          <w:rFonts w:ascii="Book Antiqua" w:eastAsia="宋体" w:hAnsi="Book Antiqua" w:cs="宋体"/>
        </w:rPr>
        <w:t>: 2143-2158 [PMID: 24605013 DOI: 10.3748/wjg.v20.i9.2143]</w:t>
      </w:r>
    </w:p>
    <w:p w14:paraId="519DE2C9" w14:textId="77777777" w:rsidR="00E62ACB" w:rsidRPr="00D247A6" w:rsidRDefault="00E62ACB" w:rsidP="00E62ACB">
      <w:pPr>
        <w:spacing w:line="360" w:lineRule="auto"/>
        <w:jc w:val="both"/>
        <w:rPr>
          <w:rFonts w:ascii="Book Antiqua" w:eastAsia="宋体" w:hAnsi="Book Antiqua" w:cs="宋体"/>
        </w:rPr>
      </w:pPr>
      <w:r w:rsidRPr="00D247A6">
        <w:rPr>
          <w:rFonts w:ascii="Book Antiqua" w:eastAsia="宋体" w:hAnsi="Book Antiqua" w:cs="宋体"/>
        </w:rPr>
        <w:t>53</w:t>
      </w:r>
      <w:r>
        <w:rPr>
          <w:rFonts w:ascii="Book Antiqua" w:eastAsia="宋体" w:hAnsi="Book Antiqua" w:cs="宋体" w:hint="eastAsia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Matching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Alcoholism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Treatments</w:t>
      </w:r>
      <w:proofErr w:type="spellEnd"/>
      <w:r w:rsidRPr="00D247A6">
        <w:rPr>
          <w:rFonts w:ascii="Book Antiqua" w:eastAsia="宋体" w:hAnsi="Book Antiqua" w:cs="宋体"/>
        </w:rPr>
        <w:t xml:space="preserve"> to Client </w:t>
      </w:r>
      <w:proofErr w:type="spellStart"/>
      <w:r w:rsidRPr="00D247A6">
        <w:rPr>
          <w:rFonts w:ascii="Book Antiqua" w:eastAsia="宋体" w:hAnsi="Book Antiqua" w:cs="宋体"/>
        </w:rPr>
        <w:t>Heterogeneity</w:t>
      </w:r>
      <w:proofErr w:type="spellEnd"/>
      <w:r w:rsidRPr="00D247A6">
        <w:rPr>
          <w:rFonts w:ascii="Book Antiqua" w:eastAsia="宋体" w:hAnsi="Book Antiqua" w:cs="宋体"/>
        </w:rPr>
        <w:t xml:space="preserve">: Project MATCH </w:t>
      </w:r>
      <w:proofErr w:type="spellStart"/>
      <w:r w:rsidRPr="00D247A6">
        <w:rPr>
          <w:rFonts w:ascii="Book Antiqua" w:eastAsia="宋体" w:hAnsi="Book Antiqua" w:cs="宋体"/>
        </w:rPr>
        <w:t>posttreatment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drinking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outcomes</w:t>
      </w:r>
      <w:proofErr w:type="spellEnd"/>
      <w:r w:rsidRPr="00D247A6">
        <w:rPr>
          <w:rFonts w:ascii="Book Antiqua" w:eastAsia="宋体" w:hAnsi="Book Antiqua" w:cs="宋体"/>
        </w:rPr>
        <w:t>. </w:t>
      </w:r>
      <w:r w:rsidRPr="00D247A6">
        <w:rPr>
          <w:rFonts w:ascii="Book Antiqua" w:eastAsia="宋体" w:hAnsi="Book Antiqua" w:cs="宋体"/>
          <w:i/>
          <w:iCs/>
        </w:rPr>
        <w:t xml:space="preserve">J </w:t>
      </w:r>
      <w:proofErr w:type="spellStart"/>
      <w:r w:rsidRPr="00D247A6">
        <w:rPr>
          <w:rFonts w:ascii="Book Antiqua" w:eastAsia="宋体" w:hAnsi="Book Antiqua" w:cs="宋体"/>
          <w:i/>
          <w:iCs/>
        </w:rPr>
        <w:t>Stud</w:t>
      </w:r>
      <w:proofErr w:type="spellEnd"/>
      <w:r w:rsidRPr="00D247A6">
        <w:rPr>
          <w:rFonts w:ascii="Book Antiqua" w:eastAsia="宋体" w:hAnsi="Book Antiqua" w:cs="宋体"/>
          <w:i/>
          <w:iCs/>
        </w:rPr>
        <w:t xml:space="preserve"> </w:t>
      </w:r>
      <w:proofErr w:type="spellStart"/>
      <w:r w:rsidRPr="00D247A6">
        <w:rPr>
          <w:rFonts w:ascii="Book Antiqua" w:eastAsia="宋体" w:hAnsi="Book Antiqua" w:cs="宋体"/>
          <w:i/>
          <w:iCs/>
        </w:rPr>
        <w:t>Alcohol</w:t>
      </w:r>
      <w:proofErr w:type="spellEnd"/>
      <w:r w:rsidRPr="00D247A6">
        <w:rPr>
          <w:rFonts w:ascii="Book Antiqua" w:eastAsia="宋体" w:hAnsi="Book Antiqua" w:cs="宋体"/>
        </w:rPr>
        <w:t> 1997; </w:t>
      </w:r>
      <w:r w:rsidRPr="00D247A6">
        <w:rPr>
          <w:rFonts w:ascii="Book Antiqua" w:eastAsia="宋体" w:hAnsi="Book Antiqua" w:cs="宋体"/>
          <w:b/>
          <w:bCs/>
        </w:rPr>
        <w:t>58</w:t>
      </w:r>
      <w:r w:rsidRPr="00D247A6">
        <w:rPr>
          <w:rFonts w:ascii="Book Antiqua" w:eastAsia="宋体" w:hAnsi="Book Antiqua" w:cs="宋体"/>
        </w:rPr>
        <w:t>: 7-29 [PMID: 8979210]</w:t>
      </w:r>
    </w:p>
    <w:p w14:paraId="311214BC" w14:textId="77777777" w:rsidR="00E62ACB" w:rsidRPr="00D247A6" w:rsidRDefault="00E62ACB" w:rsidP="00E62ACB">
      <w:pPr>
        <w:spacing w:line="360" w:lineRule="auto"/>
        <w:jc w:val="both"/>
        <w:rPr>
          <w:rFonts w:ascii="Book Antiqua" w:eastAsia="宋体" w:hAnsi="Book Antiqua" w:cs="宋体"/>
        </w:rPr>
      </w:pPr>
      <w:r w:rsidRPr="00D247A6">
        <w:rPr>
          <w:rFonts w:ascii="Book Antiqua" w:eastAsia="宋体" w:hAnsi="Book Antiqua" w:cs="宋体"/>
        </w:rPr>
        <w:t>54 </w:t>
      </w:r>
      <w:proofErr w:type="spellStart"/>
      <w:r w:rsidRPr="00D247A6">
        <w:rPr>
          <w:rFonts w:ascii="Book Antiqua" w:eastAsia="宋体" w:hAnsi="Book Antiqua" w:cs="宋体"/>
          <w:b/>
          <w:bCs/>
        </w:rPr>
        <w:t>Leggio</w:t>
      </w:r>
      <w:proofErr w:type="spellEnd"/>
      <w:r w:rsidRPr="00D247A6">
        <w:rPr>
          <w:rFonts w:ascii="Book Antiqua" w:eastAsia="宋体" w:hAnsi="Book Antiqua" w:cs="宋体"/>
          <w:b/>
          <w:bCs/>
        </w:rPr>
        <w:t xml:space="preserve"> L</w:t>
      </w:r>
      <w:r w:rsidRPr="00D247A6">
        <w:rPr>
          <w:rFonts w:ascii="Book Antiqua" w:eastAsia="宋体" w:hAnsi="Book Antiqua" w:cs="宋体"/>
        </w:rPr>
        <w:t xml:space="preserve">, Lee MR. </w:t>
      </w:r>
      <w:proofErr w:type="spellStart"/>
      <w:r w:rsidRPr="00D247A6">
        <w:rPr>
          <w:rFonts w:ascii="Book Antiqua" w:eastAsia="宋体" w:hAnsi="Book Antiqua" w:cs="宋体"/>
        </w:rPr>
        <w:t>Treatment</w:t>
      </w:r>
      <w:proofErr w:type="spellEnd"/>
      <w:r w:rsidRPr="00D247A6">
        <w:rPr>
          <w:rFonts w:ascii="Book Antiqua" w:eastAsia="宋体" w:hAnsi="Book Antiqua" w:cs="宋体"/>
        </w:rPr>
        <w:t xml:space="preserve"> of </w:t>
      </w:r>
      <w:proofErr w:type="spellStart"/>
      <w:r w:rsidRPr="00D247A6">
        <w:rPr>
          <w:rFonts w:ascii="Book Antiqua" w:eastAsia="宋体" w:hAnsi="Book Antiqua" w:cs="宋体"/>
        </w:rPr>
        <w:t>Alcohol</w:t>
      </w:r>
      <w:proofErr w:type="spellEnd"/>
      <w:r w:rsidRPr="00D247A6">
        <w:rPr>
          <w:rFonts w:ascii="Book Antiqua" w:eastAsia="宋体" w:hAnsi="Book Antiqua" w:cs="宋体"/>
        </w:rPr>
        <w:t xml:space="preserve"> Use </w:t>
      </w:r>
      <w:proofErr w:type="spellStart"/>
      <w:r w:rsidRPr="00D247A6">
        <w:rPr>
          <w:rFonts w:ascii="Book Antiqua" w:eastAsia="宋体" w:hAnsi="Book Antiqua" w:cs="宋体"/>
        </w:rPr>
        <w:t>Disorder</w:t>
      </w:r>
      <w:proofErr w:type="spellEnd"/>
      <w:r w:rsidRPr="00D247A6">
        <w:rPr>
          <w:rFonts w:ascii="Book Antiqua" w:eastAsia="宋体" w:hAnsi="Book Antiqua" w:cs="宋体"/>
        </w:rPr>
        <w:t xml:space="preserve"> in Patients </w:t>
      </w:r>
      <w:proofErr w:type="spellStart"/>
      <w:r w:rsidRPr="00D247A6">
        <w:rPr>
          <w:rFonts w:ascii="Book Antiqua" w:eastAsia="宋体" w:hAnsi="Book Antiqua" w:cs="宋体"/>
        </w:rPr>
        <w:t>with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Alcoholic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Liver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Disease</w:t>
      </w:r>
      <w:proofErr w:type="spellEnd"/>
      <w:r w:rsidRPr="00D247A6">
        <w:rPr>
          <w:rFonts w:ascii="Book Antiqua" w:eastAsia="宋体" w:hAnsi="Book Antiqua" w:cs="宋体"/>
        </w:rPr>
        <w:t>. </w:t>
      </w:r>
      <w:r w:rsidRPr="00D247A6">
        <w:rPr>
          <w:rFonts w:ascii="Book Antiqua" w:eastAsia="宋体" w:hAnsi="Book Antiqua" w:cs="宋体"/>
          <w:i/>
          <w:iCs/>
        </w:rPr>
        <w:t>Am J Med</w:t>
      </w:r>
      <w:r w:rsidRPr="00D247A6">
        <w:rPr>
          <w:rFonts w:ascii="Book Antiqua" w:eastAsia="宋体" w:hAnsi="Book Antiqua" w:cs="宋体"/>
        </w:rPr>
        <w:t> 2017; </w:t>
      </w:r>
      <w:r w:rsidRPr="00D247A6">
        <w:rPr>
          <w:rFonts w:ascii="Book Antiqua" w:eastAsia="宋体" w:hAnsi="Book Antiqua" w:cs="宋体"/>
          <w:b/>
          <w:bCs/>
        </w:rPr>
        <w:t>130</w:t>
      </w:r>
      <w:r w:rsidRPr="00D247A6">
        <w:rPr>
          <w:rFonts w:ascii="Book Antiqua" w:eastAsia="宋体" w:hAnsi="Book Antiqua" w:cs="宋体"/>
        </w:rPr>
        <w:t>: 124-134 [PMID: 27984008 DOI: 10.1016/j.amjmed.2016.10.004]</w:t>
      </w:r>
    </w:p>
    <w:p w14:paraId="1DB2305D" w14:textId="77777777" w:rsidR="00E62ACB" w:rsidRPr="00D247A6" w:rsidRDefault="00E62ACB" w:rsidP="00E62ACB">
      <w:pPr>
        <w:spacing w:line="360" w:lineRule="auto"/>
        <w:jc w:val="both"/>
        <w:rPr>
          <w:rFonts w:ascii="Book Antiqua" w:eastAsia="宋体" w:hAnsi="Book Antiqua" w:cs="宋体"/>
        </w:rPr>
      </w:pPr>
      <w:r w:rsidRPr="00D247A6">
        <w:rPr>
          <w:rFonts w:ascii="Book Antiqua" w:eastAsia="宋体" w:hAnsi="Book Antiqua" w:cs="宋体"/>
        </w:rPr>
        <w:t>55 </w:t>
      </w:r>
      <w:r w:rsidRPr="00D247A6">
        <w:rPr>
          <w:rFonts w:ascii="Book Antiqua" w:eastAsia="宋体" w:hAnsi="Book Antiqua" w:cs="宋体"/>
          <w:b/>
          <w:bCs/>
        </w:rPr>
        <w:t>Mann K</w:t>
      </w:r>
      <w:r w:rsidRPr="00D247A6">
        <w:rPr>
          <w:rFonts w:ascii="Book Antiqua" w:eastAsia="宋体" w:hAnsi="Book Antiqua" w:cs="宋体"/>
        </w:rPr>
        <w:t xml:space="preserve">, </w:t>
      </w:r>
      <w:proofErr w:type="spellStart"/>
      <w:r w:rsidRPr="00D247A6">
        <w:rPr>
          <w:rFonts w:ascii="Book Antiqua" w:eastAsia="宋体" w:hAnsi="Book Antiqua" w:cs="宋体"/>
        </w:rPr>
        <w:t>Lehert</w:t>
      </w:r>
      <w:proofErr w:type="spellEnd"/>
      <w:r w:rsidRPr="00D247A6">
        <w:rPr>
          <w:rFonts w:ascii="Book Antiqua" w:eastAsia="宋体" w:hAnsi="Book Antiqua" w:cs="宋体"/>
        </w:rPr>
        <w:t xml:space="preserve"> P, Morgan MY. The </w:t>
      </w:r>
      <w:proofErr w:type="spellStart"/>
      <w:r w:rsidRPr="00D247A6">
        <w:rPr>
          <w:rFonts w:ascii="Book Antiqua" w:eastAsia="宋体" w:hAnsi="Book Antiqua" w:cs="宋体"/>
        </w:rPr>
        <w:t>efficacy</w:t>
      </w:r>
      <w:proofErr w:type="spellEnd"/>
      <w:r w:rsidRPr="00D247A6">
        <w:rPr>
          <w:rFonts w:ascii="Book Antiqua" w:eastAsia="宋体" w:hAnsi="Book Antiqua" w:cs="宋体"/>
        </w:rPr>
        <w:t xml:space="preserve"> of </w:t>
      </w:r>
      <w:proofErr w:type="spellStart"/>
      <w:r w:rsidRPr="00D247A6">
        <w:rPr>
          <w:rFonts w:ascii="Book Antiqua" w:eastAsia="宋体" w:hAnsi="Book Antiqua" w:cs="宋体"/>
        </w:rPr>
        <w:t>acamprosate</w:t>
      </w:r>
      <w:proofErr w:type="spellEnd"/>
      <w:r w:rsidRPr="00D247A6">
        <w:rPr>
          <w:rFonts w:ascii="Book Antiqua" w:eastAsia="宋体" w:hAnsi="Book Antiqua" w:cs="宋体"/>
        </w:rPr>
        <w:t xml:space="preserve"> in the maintenance of abstinence in </w:t>
      </w:r>
      <w:proofErr w:type="spellStart"/>
      <w:r w:rsidRPr="00D247A6">
        <w:rPr>
          <w:rFonts w:ascii="Book Antiqua" w:eastAsia="宋体" w:hAnsi="Book Antiqua" w:cs="宋体"/>
        </w:rPr>
        <w:t>alcohol-dependent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individuals</w:t>
      </w:r>
      <w:proofErr w:type="spellEnd"/>
      <w:r w:rsidRPr="00D247A6">
        <w:rPr>
          <w:rFonts w:ascii="Book Antiqua" w:eastAsia="宋体" w:hAnsi="Book Antiqua" w:cs="宋体"/>
        </w:rPr>
        <w:t xml:space="preserve">: </w:t>
      </w:r>
      <w:proofErr w:type="spellStart"/>
      <w:r w:rsidRPr="00D247A6">
        <w:rPr>
          <w:rFonts w:ascii="Book Antiqua" w:eastAsia="宋体" w:hAnsi="Book Antiqua" w:cs="宋体"/>
        </w:rPr>
        <w:t>results</w:t>
      </w:r>
      <w:proofErr w:type="spellEnd"/>
      <w:r w:rsidRPr="00D247A6">
        <w:rPr>
          <w:rFonts w:ascii="Book Antiqua" w:eastAsia="宋体" w:hAnsi="Book Antiqua" w:cs="宋体"/>
        </w:rPr>
        <w:t xml:space="preserve"> of a </w:t>
      </w:r>
      <w:proofErr w:type="spellStart"/>
      <w:r w:rsidRPr="00D247A6">
        <w:rPr>
          <w:rFonts w:ascii="Book Antiqua" w:eastAsia="宋体" w:hAnsi="Book Antiqua" w:cs="宋体"/>
        </w:rPr>
        <w:t>meta-analysis</w:t>
      </w:r>
      <w:proofErr w:type="spellEnd"/>
      <w:r w:rsidRPr="00D247A6">
        <w:rPr>
          <w:rFonts w:ascii="Book Antiqua" w:eastAsia="宋体" w:hAnsi="Book Antiqua" w:cs="宋体"/>
        </w:rPr>
        <w:t>. </w:t>
      </w:r>
      <w:proofErr w:type="spellStart"/>
      <w:r w:rsidRPr="00D247A6">
        <w:rPr>
          <w:rFonts w:ascii="Book Antiqua" w:eastAsia="宋体" w:hAnsi="Book Antiqua" w:cs="宋体"/>
          <w:i/>
          <w:iCs/>
        </w:rPr>
        <w:t>Alcohol</w:t>
      </w:r>
      <w:proofErr w:type="spellEnd"/>
      <w:r w:rsidRPr="00D247A6">
        <w:rPr>
          <w:rFonts w:ascii="Book Antiqua" w:eastAsia="宋体" w:hAnsi="Book Antiqua" w:cs="宋体"/>
          <w:i/>
          <w:iCs/>
        </w:rPr>
        <w:t xml:space="preserve"> Clin </w:t>
      </w:r>
      <w:proofErr w:type="spellStart"/>
      <w:r w:rsidRPr="00D247A6">
        <w:rPr>
          <w:rFonts w:ascii="Book Antiqua" w:eastAsia="宋体" w:hAnsi="Book Antiqua" w:cs="宋体"/>
          <w:i/>
          <w:iCs/>
        </w:rPr>
        <w:t>Exp</w:t>
      </w:r>
      <w:proofErr w:type="spellEnd"/>
      <w:r w:rsidRPr="00D247A6">
        <w:rPr>
          <w:rFonts w:ascii="Book Antiqua" w:eastAsia="宋体" w:hAnsi="Book Antiqua" w:cs="宋体"/>
          <w:i/>
          <w:iCs/>
        </w:rPr>
        <w:t xml:space="preserve"> </w:t>
      </w:r>
      <w:proofErr w:type="spellStart"/>
      <w:r w:rsidRPr="00D247A6">
        <w:rPr>
          <w:rFonts w:ascii="Book Antiqua" w:eastAsia="宋体" w:hAnsi="Book Antiqua" w:cs="宋体"/>
          <w:i/>
          <w:iCs/>
        </w:rPr>
        <w:t>Res</w:t>
      </w:r>
      <w:proofErr w:type="spellEnd"/>
      <w:r w:rsidRPr="00D247A6">
        <w:rPr>
          <w:rFonts w:ascii="Book Antiqua" w:eastAsia="宋体" w:hAnsi="Book Antiqua" w:cs="宋体"/>
        </w:rPr>
        <w:t> 2004; </w:t>
      </w:r>
      <w:r w:rsidRPr="00D247A6">
        <w:rPr>
          <w:rFonts w:ascii="Book Antiqua" w:eastAsia="宋体" w:hAnsi="Book Antiqua" w:cs="宋体"/>
          <w:b/>
          <w:bCs/>
        </w:rPr>
        <w:t>28</w:t>
      </w:r>
      <w:r w:rsidRPr="00D247A6">
        <w:rPr>
          <w:rFonts w:ascii="Book Antiqua" w:eastAsia="宋体" w:hAnsi="Book Antiqua" w:cs="宋体"/>
        </w:rPr>
        <w:t>: 51-63 [PMID: 14745302 DOI: 10.1097/01.ALC.0000108656.81563.05]</w:t>
      </w:r>
    </w:p>
    <w:p w14:paraId="57F61EE0" w14:textId="77777777" w:rsidR="00E62ACB" w:rsidRPr="00D247A6" w:rsidRDefault="00E62ACB" w:rsidP="00E62ACB">
      <w:pPr>
        <w:spacing w:line="360" w:lineRule="auto"/>
        <w:jc w:val="both"/>
        <w:rPr>
          <w:rFonts w:ascii="Book Antiqua" w:eastAsia="宋体" w:hAnsi="Book Antiqua" w:cs="宋体"/>
        </w:rPr>
      </w:pPr>
      <w:r w:rsidRPr="00D247A6">
        <w:rPr>
          <w:rFonts w:ascii="Book Antiqua" w:eastAsia="宋体" w:hAnsi="Book Antiqua" w:cs="宋体"/>
        </w:rPr>
        <w:lastRenderedPageBreak/>
        <w:t>56 </w:t>
      </w:r>
      <w:proofErr w:type="spellStart"/>
      <w:r w:rsidRPr="00D247A6">
        <w:rPr>
          <w:rFonts w:ascii="Book Antiqua" w:eastAsia="宋体" w:hAnsi="Book Antiqua" w:cs="宋体"/>
          <w:b/>
          <w:bCs/>
        </w:rPr>
        <w:t>Rösner</w:t>
      </w:r>
      <w:proofErr w:type="spellEnd"/>
      <w:r w:rsidRPr="00D247A6">
        <w:rPr>
          <w:rFonts w:ascii="Book Antiqua" w:eastAsia="宋体" w:hAnsi="Book Antiqua" w:cs="宋体"/>
          <w:b/>
          <w:bCs/>
        </w:rPr>
        <w:t xml:space="preserve"> S</w:t>
      </w:r>
      <w:r w:rsidRPr="00D247A6">
        <w:rPr>
          <w:rFonts w:ascii="Book Antiqua" w:eastAsia="宋体" w:hAnsi="Book Antiqua" w:cs="宋体"/>
        </w:rPr>
        <w:t xml:space="preserve">, </w:t>
      </w:r>
      <w:proofErr w:type="spellStart"/>
      <w:r w:rsidRPr="00D247A6">
        <w:rPr>
          <w:rFonts w:ascii="Book Antiqua" w:eastAsia="宋体" w:hAnsi="Book Antiqua" w:cs="宋体"/>
        </w:rPr>
        <w:t>Hackl-Herrwerth</w:t>
      </w:r>
      <w:proofErr w:type="spellEnd"/>
      <w:r w:rsidRPr="00D247A6">
        <w:rPr>
          <w:rFonts w:ascii="Book Antiqua" w:eastAsia="宋体" w:hAnsi="Book Antiqua" w:cs="宋体"/>
        </w:rPr>
        <w:t xml:space="preserve"> A, </w:t>
      </w:r>
      <w:proofErr w:type="spellStart"/>
      <w:r w:rsidRPr="00D247A6">
        <w:rPr>
          <w:rFonts w:ascii="Book Antiqua" w:eastAsia="宋体" w:hAnsi="Book Antiqua" w:cs="宋体"/>
        </w:rPr>
        <w:t>Leucht</w:t>
      </w:r>
      <w:proofErr w:type="spellEnd"/>
      <w:r w:rsidRPr="00D247A6">
        <w:rPr>
          <w:rFonts w:ascii="Book Antiqua" w:eastAsia="宋体" w:hAnsi="Book Antiqua" w:cs="宋体"/>
        </w:rPr>
        <w:t xml:space="preserve"> S, </w:t>
      </w:r>
      <w:proofErr w:type="spellStart"/>
      <w:r w:rsidRPr="00D247A6">
        <w:rPr>
          <w:rFonts w:ascii="Book Antiqua" w:eastAsia="宋体" w:hAnsi="Book Antiqua" w:cs="宋体"/>
        </w:rPr>
        <w:t>Vecchi</w:t>
      </w:r>
      <w:proofErr w:type="spellEnd"/>
      <w:r w:rsidRPr="00D247A6">
        <w:rPr>
          <w:rFonts w:ascii="Book Antiqua" w:eastAsia="宋体" w:hAnsi="Book Antiqua" w:cs="宋体"/>
        </w:rPr>
        <w:t xml:space="preserve"> S, </w:t>
      </w:r>
      <w:proofErr w:type="spellStart"/>
      <w:r w:rsidRPr="00D247A6">
        <w:rPr>
          <w:rFonts w:ascii="Book Antiqua" w:eastAsia="宋体" w:hAnsi="Book Antiqua" w:cs="宋体"/>
        </w:rPr>
        <w:t>Srisurapanont</w:t>
      </w:r>
      <w:proofErr w:type="spellEnd"/>
      <w:r w:rsidRPr="00D247A6">
        <w:rPr>
          <w:rFonts w:ascii="Book Antiqua" w:eastAsia="宋体" w:hAnsi="Book Antiqua" w:cs="宋体"/>
        </w:rPr>
        <w:t xml:space="preserve"> M, </w:t>
      </w:r>
      <w:proofErr w:type="spellStart"/>
      <w:r w:rsidRPr="00D247A6">
        <w:rPr>
          <w:rFonts w:ascii="Book Antiqua" w:eastAsia="宋体" w:hAnsi="Book Antiqua" w:cs="宋体"/>
        </w:rPr>
        <w:t>Soyka</w:t>
      </w:r>
      <w:proofErr w:type="spellEnd"/>
      <w:r w:rsidRPr="00D247A6">
        <w:rPr>
          <w:rFonts w:ascii="Book Antiqua" w:eastAsia="宋体" w:hAnsi="Book Antiqua" w:cs="宋体"/>
        </w:rPr>
        <w:t xml:space="preserve"> M. </w:t>
      </w:r>
      <w:proofErr w:type="spellStart"/>
      <w:r w:rsidRPr="00D247A6">
        <w:rPr>
          <w:rFonts w:ascii="Book Antiqua" w:eastAsia="宋体" w:hAnsi="Book Antiqua" w:cs="宋体"/>
        </w:rPr>
        <w:t>Opioid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antagonists</w:t>
      </w:r>
      <w:proofErr w:type="spellEnd"/>
      <w:r w:rsidRPr="00D247A6">
        <w:rPr>
          <w:rFonts w:ascii="Book Antiqua" w:eastAsia="宋体" w:hAnsi="Book Antiqua" w:cs="宋体"/>
        </w:rPr>
        <w:t xml:space="preserve"> for </w:t>
      </w:r>
      <w:proofErr w:type="spellStart"/>
      <w:r w:rsidRPr="00D247A6">
        <w:rPr>
          <w:rFonts w:ascii="Book Antiqua" w:eastAsia="宋体" w:hAnsi="Book Antiqua" w:cs="宋体"/>
        </w:rPr>
        <w:t>alcohol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dependence</w:t>
      </w:r>
      <w:proofErr w:type="spellEnd"/>
      <w:r w:rsidRPr="00D247A6">
        <w:rPr>
          <w:rFonts w:ascii="Book Antiqua" w:eastAsia="宋体" w:hAnsi="Book Antiqua" w:cs="宋体"/>
        </w:rPr>
        <w:t>. </w:t>
      </w:r>
      <w:r w:rsidRPr="00D247A6">
        <w:rPr>
          <w:rFonts w:ascii="Book Antiqua" w:eastAsia="宋体" w:hAnsi="Book Antiqua" w:cs="宋体"/>
          <w:i/>
          <w:iCs/>
        </w:rPr>
        <w:t xml:space="preserve">Cochrane </w:t>
      </w:r>
      <w:proofErr w:type="spellStart"/>
      <w:r w:rsidRPr="00D247A6">
        <w:rPr>
          <w:rFonts w:ascii="Book Antiqua" w:eastAsia="宋体" w:hAnsi="Book Antiqua" w:cs="宋体"/>
          <w:i/>
          <w:iCs/>
        </w:rPr>
        <w:t>Database</w:t>
      </w:r>
      <w:proofErr w:type="spellEnd"/>
      <w:r w:rsidRPr="00D247A6">
        <w:rPr>
          <w:rFonts w:ascii="Book Antiqua" w:eastAsia="宋体" w:hAnsi="Book Antiqua" w:cs="宋体"/>
          <w:i/>
          <w:iCs/>
        </w:rPr>
        <w:t xml:space="preserve"> </w:t>
      </w:r>
      <w:proofErr w:type="spellStart"/>
      <w:r w:rsidRPr="00D247A6">
        <w:rPr>
          <w:rFonts w:ascii="Book Antiqua" w:eastAsia="宋体" w:hAnsi="Book Antiqua" w:cs="宋体"/>
          <w:i/>
          <w:iCs/>
        </w:rPr>
        <w:t>Syst</w:t>
      </w:r>
      <w:proofErr w:type="spellEnd"/>
      <w:r w:rsidRPr="00D247A6">
        <w:rPr>
          <w:rFonts w:ascii="Book Antiqua" w:eastAsia="宋体" w:hAnsi="Book Antiqua" w:cs="宋体"/>
          <w:i/>
          <w:iCs/>
        </w:rPr>
        <w:t xml:space="preserve"> </w:t>
      </w:r>
      <w:proofErr w:type="spellStart"/>
      <w:r w:rsidRPr="00D247A6">
        <w:rPr>
          <w:rFonts w:ascii="Book Antiqua" w:eastAsia="宋体" w:hAnsi="Book Antiqua" w:cs="宋体"/>
          <w:i/>
          <w:iCs/>
        </w:rPr>
        <w:t>Rev</w:t>
      </w:r>
      <w:proofErr w:type="spellEnd"/>
      <w:r w:rsidRPr="00D247A6">
        <w:rPr>
          <w:rFonts w:ascii="Book Antiqua" w:eastAsia="宋体" w:hAnsi="Book Antiqua" w:cs="宋体"/>
        </w:rPr>
        <w:t> 2010; </w:t>
      </w:r>
      <w:r w:rsidRPr="00D247A6">
        <w:rPr>
          <w:rFonts w:ascii="Book Antiqua" w:eastAsia="宋体" w:hAnsi="Book Antiqua" w:cs="宋体" w:hint="eastAsia"/>
          <w:b/>
        </w:rPr>
        <w:t>(12)</w:t>
      </w:r>
      <w:r w:rsidRPr="00D247A6">
        <w:rPr>
          <w:rFonts w:ascii="Book Antiqua" w:eastAsia="宋体" w:hAnsi="Book Antiqua" w:cs="宋体"/>
        </w:rPr>
        <w:t>: CD001867 [PMID: 21154349]</w:t>
      </w:r>
    </w:p>
    <w:p w14:paraId="180B4EF8" w14:textId="77777777" w:rsidR="00E62ACB" w:rsidRPr="00D247A6" w:rsidRDefault="00E62ACB" w:rsidP="00E62ACB">
      <w:pPr>
        <w:spacing w:line="360" w:lineRule="auto"/>
        <w:jc w:val="both"/>
        <w:rPr>
          <w:rFonts w:ascii="Book Antiqua" w:eastAsia="宋体" w:hAnsi="Book Antiqua" w:cs="宋体"/>
        </w:rPr>
      </w:pPr>
      <w:r w:rsidRPr="00D247A6">
        <w:rPr>
          <w:rFonts w:ascii="Book Antiqua" w:eastAsia="宋体" w:hAnsi="Book Antiqua" w:cs="宋体"/>
        </w:rPr>
        <w:t>57 </w:t>
      </w:r>
      <w:proofErr w:type="spellStart"/>
      <w:r w:rsidRPr="00D247A6">
        <w:rPr>
          <w:rFonts w:ascii="Book Antiqua" w:eastAsia="宋体" w:hAnsi="Book Antiqua" w:cs="宋体"/>
          <w:b/>
          <w:bCs/>
        </w:rPr>
        <w:t>Vuittonet</w:t>
      </w:r>
      <w:proofErr w:type="spellEnd"/>
      <w:r w:rsidRPr="00D247A6">
        <w:rPr>
          <w:rFonts w:ascii="Book Antiqua" w:eastAsia="宋体" w:hAnsi="Book Antiqua" w:cs="宋体"/>
          <w:b/>
          <w:bCs/>
        </w:rPr>
        <w:t xml:space="preserve"> CL</w:t>
      </w:r>
      <w:r w:rsidRPr="00D247A6">
        <w:rPr>
          <w:rFonts w:ascii="Book Antiqua" w:eastAsia="宋体" w:hAnsi="Book Antiqua" w:cs="宋体"/>
        </w:rPr>
        <w:t xml:space="preserve">, </w:t>
      </w:r>
      <w:proofErr w:type="spellStart"/>
      <w:r w:rsidRPr="00D247A6">
        <w:rPr>
          <w:rFonts w:ascii="Book Antiqua" w:eastAsia="宋体" w:hAnsi="Book Antiqua" w:cs="宋体"/>
        </w:rPr>
        <w:t>Halse</w:t>
      </w:r>
      <w:proofErr w:type="spellEnd"/>
      <w:r w:rsidRPr="00D247A6">
        <w:rPr>
          <w:rFonts w:ascii="Book Antiqua" w:eastAsia="宋体" w:hAnsi="Book Antiqua" w:cs="宋体"/>
        </w:rPr>
        <w:t xml:space="preserve"> M, </w:t>
      </w:r>
      <w:proofErr w:type="spellStart"/>
      <w:r w:rsidRPr="00D247A6">
        <w:rPr>
          <w:rFonts w:ascii="Book Antiqua" w:eastAsia="宋体" w:hAnsi="Book Antiqua" w:cs="宋体"/>
        </w:rPr>
        <w:t>Leggio</w:t>
      </w:r>
      <w:proofErr w:type="spellEnd"/>
      <w:r w:rsidRPr="00D247A6">
        <w:rPr>
          <w:rFonts w:ascii="Book Antiqua" w:eastAsia="宋体" w:hAnsi="Book Antiqua" w:cs="宋体"/>
        </w:rPr>
        <w:t xml:space="preserve"> L, </w:t>
      </w:r>
      <w:proofErr w:type="spellStart"/>
      <w:r w:rsidRPr="00D247A6">
        <w:rPr>
          <w:rFonts w:ascii="Book Antiqua" w:eastAsia="宋体" w:hAnsi="Book Antiqua" w:cs="宋体"/>
        </w:rPr>
        <w:t>Fricchione</w:t>
      </w:r>
      <w:proofErr w:type="spellEnd"/>
      <w:r w:rsidRPr="00D247A6">
        <w:rPr>
          <w:rFonts w:ascii="Book Antiqua" w:eastAsia="宋体" w:hAnsi="Book Antiqua" w:cs="宋体"/>
        </w:rPr>
        <w:t xml:space="preserve"> SB, </w:t>
      </w:r>
      <w:proofErr w:type="spellStart"/>
      <w:r w:rsidRPr="00D247A6">
        <w:rPr>
          <w:rFonts w:ascii="Book Antiqua" w:eastAsia="宋体" w:hAnsi="Book Antiqua" w:cs="宋体"/>
        </w:rPr>
        <w:t>Brickley</w:t>
      </w:r>
      <w:proofErr w:type="spellEnd"/>
      <w:r w:rsidRPr="00D247A6">
        <w:rPr>
          <w:rFonts w:ascii="Book Antiqua" w:eastAsia="宋体" w:hAnsi="Book Antiqua" w:cs="宋体"/>
        </w:rPr>
        <w:t xml:space="preserve"> M, </w:t>
      </w:r>
      <w:proofErr w:type="spellStart"/>
      <w:r w:rsidRPr="00D247A6">
        <w:rPr>
          <w:rFonts w:ascii="Book Antiqua" w:eastAsia="宋体" w:hAnsi="Book Antiqua" w:cs="宋体"/>
        </w:rPr>
        <w:t>Haass-Koffler</w:t>
      </w:r>
      <w:proofErr w:type="spellEnd"/>
      <w:r w:rsidRPr="00D247A6">
        <w:rPr>
          <w:rFonts w:ascii="Book Antiqua" w:eastAsia="宋体" w:hAnsi="Book Antiqua" w:cs="宋体"/>
        </w:rPr>
        <w:t xml:space="preserve"> CL, </w:t>
      </w:r>
      <w:proofErr w:type="spellStart"/>
      <w:r w:rsidRPr="00D247A6">
        <w:rPr>
          <w:rFonts w:ascii="Book Antiqua" w:eastAsia="宋体" w:hAnsi="Book Antiqua" w:cs="宋体"/>
        </w:rPr>
        <w:t>Tavares</w:t>
      </w:r>
      <w:proofErr w:type="spellEnd"/>
      <w:r w:rsidRPr="00D247A6">
        <w:rPr>
          <w:rFonts w:ascii="Book Antiqua" w:eastAsia="宋体" w:hAnsi="Book Antiqua" w:cs="宋体"/>
        </w:rPr>
        <w:t xml:space="preserve"> T, Swift RM, </w:t>
      </w:r>
      <w:proofErr w:type="spellStart"/>
      <w:r w:rsidRPr="00D247A6">
        <w:rPr>
          <w:rFonts w:ascii="Book Antiqua" w:eastAsia="宋体" w:hAnsi="Book Antiqua" w:cs="宋体"/>
        </w:rPr>
        <w:t>Kenna</w:t>
      </w:r>
      <w:proofErr w:type="spellEnd"/>
      <w:r w:rsidRPr="00D247A6">
        <w:rPr>
          <w:rFonts w:ascii="Book Antiqua" w:eastAsia="宋体" w:hAnsi="Book Antiqua" w:cs="宋体"/>
        </w:rPr>
        <w:t xml:space="preserve"> GA. </w:t>
      </w:r>
      <w:proofErr w:type="spellStart"/>
      <w:r w:rsidRPr="00D247A6">
        <w:rPr>
          <w:rFonts w:ascii="Book Antiqua" w:eastAsia="宋体" w:hAnsi="Book Antiqua" w:cs="宋体"/>
        </w:rPr>
        <w:t>Pharmacotherapy</w:t>
      </w:r>
      <w:proofErr w:type="spellEnd"/>
      <w:r w:rsidRPr="00D247A6">
        <w:rPr>
          <w:rFonts w:ascii="Book Antiqua" w:eastAsia="宋体" w:hAnsi="Book Antiqua" w:cs="宋体"/>
        </w:rPr>
        <w:t xml:space="preserve"> for </w:t>
      </w:r>
      <w:proofErr w:type="spellStart"/>
      <w:r w:rsidRPr="00D247A6">
        <w:rPr>
          <w:rFonts w:ascii="Book Antiqua" w:eastAsia="宋体" w:hAnsi="Book Antiqua" w:cs="宋体"/>
        </w:rPr>
        <w:t>alcoholic</w:t>
      </w:r>
      <w:proofErr w:type="spellEnd"/>
      <w:r w:rsidRPr="00D247A6">
        <w:rPr>
          <w:rFonts w:ascii="Book Antiqua" w:eastAsia="宋体" w:hAnsi="Book Antiqua" w:cs="宋体"/>
        </w:rPr>
        <w:t xml:space="preserve"> patients </w:t>
      </w:r>
      <w:proofErr w:type="spellStart"/>
      <w:r w:rsidRPr="00D247A6">
        <w:rPr>
          <w:rFonts w:ascii="Book Antiqua" w:eastAsia="宋体" w:hAnsi="Book Antiqua" w:cs="宋体"/>
        </w:rPr>
        <w:t>with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alcoholic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liver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disease</w:t>
      </w:r>
      <w:proofErr w:type="spellEnd"/>
      <w:r w:rsidRPr="00D247A6">
        <w:rPr>
          <w:rFonts w:ascii="Book Antiqua" w:eastAsia="宋体" w:hAnsi="Book Antiqua" w:cs="宋体"/>
        </w:rPr>
        <w:t>. </w:t>
      </w:r>
      <w:r w:rsidRPr="00D247A6">
        <w:rPr>
          <w:rFonts w:ascii="Book Antiqua" w:eastAsia="宋体" w:hAnsi="Book Antiqua" w:cs="宋体"/>
          <w:i/>
          <w:iCs/>
        </w:rPr>
        <w:t xml:space="preserve">Am J </w:t>
      </w:r>
      <w:proofErr w:type="spellStart"/>
      <w:r w:rsidRPr="00D247A6">
        <w:rPr>
          <w:rFonts w:ascii="Book Antiqua" w:eastAsia="宋体" w:hAnsi="Book Antiqua" w:cs="宋体"/>
          <w:i/>
          <w:iCs/>
        </w:rPr>
        <w:t>Health</w:t>
      </w:r>
      <w:proofErr w:type="spellEnd"/>
      <w:r w:rsidRPr="00D247A6">
        <w:rPr>
          <w:rFonts w:ascii="Book Antiqua" w:eastAsia="宋体" w:hAnsi="Book Antiqua" w:cs="宋体"/>
          <w:i/>
          <w:iCs/>
        </w:rPr>
        <w:t xml:space="preserve"> </w:t>
      </w:r>
      <w:proofErr w:type="spellStart"/>
      <w:r w:rsidRPr="00D247A6">
        <w:rPr>
          <w:rFonts w:ascii="Book Antiqua" w:eastAsia="宋体" w:hAnsi="Book Antiqua" w:cs="宋体"/>
          <w:i/>
          <w:iCs/>
        </w:rPr>
        <w:t>Syst</w:t>
      </w:r>
      <w:proofErr w:type="spellEnd"/>
      <w:r w:rsidRPr="00D247A6">
        <w:rPr>
          <w:rFonts w:ascii="Book Antiqua" w:eastAsia="宋体" w:hAnsi="Book Antiqua" w:cs="宋体"/>
          <w:i/>
          <w:iCs/>
        </w:rPr>
        <w:t xml:space="preserve"> </w:t>
      </w:r>
      <w:proofErr w:type="spellStart"/>
      <w:r w:rsidRPr="00D247A6">
        <w:rPr>
          <w:rFonts w:ascii="Book Antiqua" w:eastAsia="宋体" w:hAnsi="Book Antiqua" w:cs="宋体"/>
          <w:i/>
          <w:iCs/>
        </w:rPr>
        <w:t>Pharm</w:t>
      </w:r>
      <w:proofErr w:type="spellEnd"/>
      <w:r w:rsidRPr="00D247A6">
        <w:rPr>
          <w:rFonts w:ascii="Book Antiqua" w:eastAsia="宋体" w:hAnsi="Book Antiqua" w:cs="宋体"/>
        </w:rPr>
        <w:t> 2014; </w:t>
      </w:r>
      <w:r w:rsidRPr="00D247A6">
        <w:rPr>
          <w:rFonts w:ascii="Book Antiqua" w:eastAsia="宋体" w:hAnsi="Book Antiqua" w:cs="宋体"/>
          <w:b/>
          <w:bCs/>
        </w:rPr>
        <w:t>71</w:t>
      </w:r>
      <w:r w:rsidRPr="00D247A6">
        <w:rPr>
          <w:rFonts w:ascii="Book Antiqua" w:eastAsia="宋体" w:hAnsi="Book Antiqua" w:cs="宋体"/>
        </w:rPr>
        <w:t>: 1265-1276 [PMID: 25027533 DOI: 10.2146/ajhp140028]</w:t>
      </w:r>
    </w:p>
    <w:p w14:paraId="04E14089" w14:textId="77777777" w:rsidR="00E62ACB" w:rsidRPr="00D247A6" w:rsidRDefault="00E62ACB" w:rsidP="00E62ACB">
      <w:pPr>
        <w:spacing w:line="360" w:lineRule="auto"/>
        <w:jc w:val="both"/>
        <w:rPr>
          <w:rFonts w:ascii="Book Antiqua" w:eastAsia="宋体" w:hAnsi="Book Antiqua" w:cs="宋体"/>
        </w:rPr>
      </w:pPr>
      <w:r w:rsidRPr="00D247A6">
        <w:rPr>
          <w:rFonts w:ascii="Book Antiqua" w:eastAsia="宋体" w:hAnsi="Book Antiqua" w:cs="宋体"/>
        </w:rPr>
        <w:t>58 </w:t>
      </w:r>
      <w:r w:rsidRPr="00D247A6">
        <w:rPr>
          <w:rFonts w:ascii="Book Antiqua" w:eastAsia="宋体" w:hAnsi="Book Antiqua" w:cs="宋体"/>
          <w:b/>
          <w:bCs/>
        </w:rPr>
        <w:t>Mann K</w:t>
      </w:r>
      <w:r w:rsidRPr="00D247A6">
        <w:rPr>
          <w:rFonts w:ascii="Book Antiqua" w:eastAsia="宋体" w:hAnsi="Book Antiqua" w:cs="宋体"/>
        </w:rPr>
        <w:t xml:space="preserve">. </w:t>
      </w:r>
      <w:proofErr w:type="spellStart"/>
      <w:r w:rsidRPr="00D247A6">
        <w:rPr>
          <w:rFonts w:ascii="Book Antiqua" w:eastAsia="宋体" w:hAnsi="Book Antiqua" w:cs="宋体"/>
        </w:rPr>
        <w:t>Pharmacotherapy</w:t>
      </w:r>
      <w:proofErr w:type="spellEnd"/>
      <w:r w:rsidRPr="00D247A6">
        <w:rPr>
          <w:rFonts w:ascii="Book Antiqua" w:eastAsia="宋体" w:hAnsi="Book Antiqua" w:cs="宋体"/>
        </w:rPr>
        <w:t xml:space="preserve"> of </w:t>
      </w:r>
      <w:proofErr w:type="spellStart"/>
      <w:r w:rsidRPr="00D247A6">
        <w:rPr>
          <w:rFonts w:ascii="Book Antiqua" w:eastAsia="宋体" w:hAnsi="Book Antiqua" w:cs="宋体"/>
        </w:rPr>
        <w:t>alcohol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dependence</w:t>
      </w:r>
      <w:proofErr w:type="spellEnd"/>
      <w:r w:rsidRPr="00D247A6">
        <w:rPr>
          <w:rFonts w:ascii="Book Antiqua" w:eastAsia="宋体" w:hAnsi="Book Antiqua" w:cs="宋体"/>
        </w:rPr>
        <w:t xml:space="preserve">: a </w:t>
      </w:r>
      <w:proofErr w:type="spellStart"/>
      <w:r w:rsidRPr="00D247A6">
        <w:rPr>
          <w:rFonts w:ascii="Book Antiqua" w:eastAsia="宋体" w:hAnsi="Book Antiqua" w:cs="宋体"/>
        </w:rPr>
        <w:t>review</w:t>
      </w:r>
      <w:proofErr w:type="spellEnd"/>
      <w:r w:rsidRPr="00D247A6">
        <w:rPr>
          <w:rFonts w:ascii="Book Antiqua" w:eastAsia="宋体" w:hAnsi="Book Antiqua" w:cs="宋体"/>
        </w:rPr>
        <w:t xml:space="preserve"> of the </w:t>
      </w:r>
      <w:proofErr w:type="spellStart"/>
      <w:r w:rsidRPr="00D247A6">
        <w:rPr>
          <w:rFonts w:ascii="Book Antiqua" w:eastAsia="宋体" w:hAnsi="Book Antiqua" w:cs="宋体"/>
        </w:rPr>
        <w:t>clinical</w:t>
      </w:r>
      <w:proofErr w:type="spellEnd"/>
      <w:r w:rsidRPr="00D247A6">
        <w:rPr>
          <w:rFonts w:ascii="Book Antiqua" w:eastAsia="宋体" w:hAnsi="Book Antiqua" w:cs="宋体"/>
        </w:rPr>
        <w:t xml:space="preserve"> data. </w:t>
      </w:r>
      <w:r w:rsidRPr="00D247A6">
        <w:rPr>
          <w:rFonts w:ascii="Book Antiqua" w:eastAsia="宋体" w:hAnsi="Book Antiqua" w:cs="宋体"/>
          <w:i/>
          <w:iCs/>
        </w:rPr>
        <w:t xml:space="preserve">CNS </w:t>
      </w:r>
      <w:proofErr w:type="spellStart"/>
      <w:r w:rsidRPr="00D247A6">
        <w:rPr>
          <w:rFonts w:ascii="Book Antiqua" w:eastAsia="宋体" w:hAnsi="Book Antiqua" w:cs="宋体"/>
          <w:i/>
          <w:iCs/>
        </w:rPr>
        <w:t>Drugs</w:t>
      </w:r>
      <w:proofErr w:type="spellEnd"/>
      <w:r w:rsidRPr="00D247A6">
        <w:rPr>
          <w:rFonts w:ascii="Book Antiqua" w:eastAsia="宋体" w:hAnsi="Book Antiqua" w:cs="宋体"/>
        </w:rPr>
        <w:t> 2004; </w:t>
      </w:r>
      <w:r w:rsidRPr="00D247A6">
        <w:rPr>
          <w:rFonts w:ascii="Book Antiqua" w:eastAsia="宋体" w:hAnsi="Book Antiqua" w:cs="宋体"/>
          <w:b/>
          <w:bCs/>
        </w:rPr>
        <w:t>18</w:t>
      </w:r>
      <w:r w:rsidRPr="00D247A6">
        <w:rPr>
          <w:rFonts w:ascii="Book Antiqua" w:eastAsia="宋体" w:hAnsi="Book Antiqua" w:cs="宋体"/>
        </w:rPr>
        <w:t>: 485-504 [PMID: 15182219]</w:t>
      </w:r>
    </w:p>
    <w:p w14:paraId="50758356" w14:textId="77777777" w:rsidR="00E62ACB" w:rsidRPr="00D247A6" w:rsidRDefault="00E62ACB" w:rsidP="00E62ACB">
      <w:pPr>
        <w:spacing w:line="360" w:lineRule="auto"/>
        <w:jc w:val="both"/>
        <w:rPr>
          <w:rFonts w:ascii="Book Antiqua" w:eastAsia="宋体" w:hAnsi="Book Antiqua" w:cs="宋体"/>
        </w:rPr>
      </w:pPr>
      <w:r w:rsidRPr="00D247A6">
        <w:rPr>
          <w:rFonts w:ascii="Book Antiqua" w:eastAsia="宋体" w:hAnsi="Book Antiqua" w:cs="宋体"/>
        </w:rPr>
        <w:t>59 </w:t>
      </w:r>
      <w:proofErr w:type="spellStart"/>
      <w:r w:rsidRPr="00D247A6">
        <w:rPr>
          <w:rFonts w:ascii="Book Antiqua" w:eastAsia="宋体" w:hAnsi="Book Antiqua" w:cs="宋体"/>
          <w:b/>
          <w:bCs/>
        </w:rPr>
        <w:t>Kanchana</w:t>
      </w:r>
      <w:proofErr w:type="spellEnd"/>
      <w:r w:rsidRPr="00D247A6">
        <w:rPr>
          <w:rFonts w:ascii="Book Antiqua" w:eastAsia="宋体" w:hAnsi="Book Antiqua" w:cs="宋体"/>
          <w:b/>
          <w:bCs/>
        </w:rPr>
        <w:t xml:space="preserve"> TP</w:t>
      </w:r>
      <w:r w:rsidRPr="00D247A6">
        <w:rPr>
          <w:rFonts w:ascii="Book Antiqua" w:eastAsia="宋体" w:hAnsi="Book Antiqua" w:cs="宋体"/>
        </w:rPr>
        <w:t xml:space="preserve">, Kaul V, </w:t>
      </w:r>
      <w:proofErr w:type="spellStart"/>
      <w:r w:rsidRPr="00D247A6">
        <w:rPr>
          <w:rFonts w:ascii="Book Antiqua" w:eastAsia="宋体" w:hAnsi="Book Antiqua" w:cs="宋体"/>
        </w:rPr>
        <w:t>Manzarbeitia</w:t>
      </w:r>
      <w:proofErr w:type="spellEnd"/>
      <w:r w:rsidRPr="00D247A6">
        <w:rPr>
          <w:rFonts w:ascii="Book Antiqua" w:eastAsia="宋体" w:hAnsi="Book Antiqua" w:cs="宋体"/>
        </w:rPr>
        <w:t xml:space="preserve"> C, Reich DJ, </w:t>
      </w:r>
      <w:proofErr w:type="spellStart"/>
      <w:r w:rsidRPr="00D247A6">
        <w:rPr>
          <w:rFonts w:ascii="Book Antiqua" w:eastAsia="宋体" w:hAnsi="Book Antiqua" w:cs="宋体"/>
        </w:rPr>
        <w:t>Hails</w:t>
      </w:r>
      <w:proofErr w:type="spellEnd"/>
      <w:r w:rsidRPr="00D247A6">
        <w:rPr>
          <w:rFonts w:ascii="Book Antiqua" w:eastAsia="宋体" w:hAnsi="Book Antiqua" w:cs="宋体"/>
        </w:rPr>
        <w:t xml:space="preserve"> KC, Munoz SJ, </w:t>
      </w:r>
      <w:proofErr w:type="spellStart"/>
      <w:r w:rsidRPr="00D247A6">
        <w:rPr>
          <w:rFonts w:ascii="Book Antiqua" w:eastAsia="宋体" w:hAnsi="Book Antiqua" w:cs="宋体"/>
        </w:rPr>
        <w:t>Rothstein</w:t>
      </w:r>
      <w:proofErr w:type="spellEnd"/>
      <w:r w:rsidRPr="00D247A6">
        <w:rPr>
          <w:rFonts w:ascii="Book Antiqua" w:eastAsia="宋体" w:hAnsi="Book Antiqua" w:cs="宋体"/>
        </w:rPr>
        <w:t xml:space="preserve"> KD. </w:t>
      </w:r>
      <w:proofErr w:type="spellStart"/>
      <w:r w:rsidRPr="00D247A6">
        <w:rPr>
          <w:rFonts w:ascii="Book Antiqua" w:eastAsia="宋体" w:hAnsi="Book Antiqua" w:cs="宋体"/>
        </w:rPr>
        <w:t>Liver</w:t>
      </w:r>
      <w:proofErr w:type="spellEnd"/>
      <w:r w:rsidRPr="00D247A6">
        <w:rPr>
          <w:rFonts w:ascii="Book Antiqua" w:eastAsia="宋体" w:hAnsi="Book Antiqua" w:cs="宋体"/>
        </w:rPr>
        <w:t xml:space="preserve"> transplantation for patients on </w:t>
      </w:r>
      <w:proofErr w:type="spellStart"/>
      <w:r w:rsidRPr="00D247A6">
        <w:rPr>
          <w:rFonts w:ascii="Book Antiqua" w:eastAsia="宋体" w:hAnsi="Book Antiqua" w:cs="宋体"/>
        </w:rPr>
        <w:t>methadone</w:t>
      </w:r>
      <w:proofErr w:type="spellEnd"/>
      <w:r w:rsidRPr="00D247A6">
        <w:rPr>
          <w:rFonts w:ascii="Book Antiqua" w:eastAsia="宋体" w:hAnsi="Book Antiqua" w:cs="宋体"/>
        </w:rPr>
        <w:t xml:space="preserve"> maintenance. </w:t>
      </w:r>
      <w:proofErr w:type="spellStart"/>
      <w:r w:rsidRPr="00D247A6">
        <w:rPr>
          <w:rFonts w:ascii="Book Antiqua" w:eastAsia="宋体" w:hAnsi="Book Antiqua" w:cs="宋体"/>
          <w:i/>
          <w:iCs/>
        </w:rPr>
        <w:t>Liver</w:t>
      </w:r>
      <w:proofErr w:type="spellEnd"/>
      <w:r w:rsidRPr="00D247A6">
        <w:rPr>
          <w:rFonts w:ascii="Book Antiqua" w:eastAsia="宋体" w:hAnsi="Book Antiqua" w:cs="宋体"/>
          <w:i/>
          <w:iCs/>
        </w:rPr>
        <w:t xml:space="preserve"> </w:t>
      </w:r>
      <w:proofErr w:type="spellStart"/>
      <w:r w:rsidRPr="00D247A6">
        <w:rPr>
          <w:rFonts w:ascii="Book Antiqua" w:eastAsia="宋体" w:hAnsi="Book Antiqua" w:cs="宋体"/>
          <w:i/>
          <w:iCs/>
        </w:rPr>
        <w:t>Transpl</w:t>
      </w:r>
      <w:proofErr w:type="spellEnd"/>
      <w:r w:rsidRPr="00D247A6">
        <w:rPr>
          <w:rFonts w:ascii="Book Antiqua" w:eastAsia="宋体" w:hAnsi="Book Antiqua" w:cs="宋体"/>
        </w:rPr>
        <w:t> 2002; </w:t>
      </w:r>
      <w:r w:rsidRPr="00D247A6">
        <w:rPr>
          <w:rFonts w:ascii="Book Antiqua" w:eastAsia="宋体" w:hAnsi="Book Antiqua" w:cs="宋体"/>
          <w:b/>
          <w:bCs/>
        </w:rPr>
        <w:t>8</w:t>
      </w:r>
      <w:r w:rsidRPr="00D247A6">
        <w:rPr>
          <w:rFonts w:ascii="Book Antiqua" w:eastAsia="宋体" w:hAnsi="Book Antiqua" w:cs="宋体"/>
        </w:rPr>
        <w:t>: 778-782 [PMID: 12200777 DOI: 10.1053/jlts.2002.33976]</w:t>
      </w:r>
    </w:p>
    <w:p w14:paraId="473C6397" w14:textId="77777777" w:rsidR="00E62ACB" w:rsidRPr="00D247A6" w:rsidRDefault="00E62ACB" w:rsidP="00E62ACB">
      <w:pPr>
        <w:spacing w:line="360" w:lineRule="auto"/>
        <w:jc w:val="both"/>
        <w:rPr>
          <w:rFonts w:ascii="Book Antiqua" w:eastAsia="宋体" w:hAnsi="Book Antiqua" w:cs="宋体"/>
        </w:rPr>
      </w:pPr>
      <w:r w:rsidRPr="00D247A6">
        <w:rPr>
          <w:rFonts w:ascii="Book Antiqua" w:eastAsia="宋体" w:hAnsi="Book Antiqua" w:cs="宋体"/>
        </w:rPr>
        <w:t>60 </w:t>
      </w:r>
      <w:r w:rsidRPr="00D247A6">
        <w:rPr>
          <w:rFonts w:ascii="Book Antiqua" w:eastAsia="宋体" w:hAnsi="Book Antiqua" w:cs="宋体"/>
          <w:b/>
          <w:bCs/>
        </w:rPr>
        <w:t>Liu LU</w:t>
      </w:r>
      <w:r w:rsidRPr="00D247A6">
        <w:rPr>
          <w:rFonts w:ascii="Book Antiqua" w:eastAsia="宋体" w:hAnsi="Book Antiqua" w:cs="宋体"/>
        </w:rPr>
        <w:t xml:space="preserve">, </w:t>
      </w:r>
      <w:proofErr w:type="spellStart"/>
      <w:r w:rsidRPr="00D247A6">
        <w:rPr>
          <w:rFonts w:ascii="Book Antiqua" w:eastAsia="宋体" w:hAnsi="Book Antiqua" w:cs="宋体"/>
        </w:rPr>
        <w:t>Schiano</w:t>
      </w:r>
      <w:proofErr w:type="spellEnd"/>
      <w:r w:rsidRPr="00D247A6">
        <w:rPr>
          <w:rFonts w:ascii="Book Antiqua" w:eastAsia="宋体" w:hAnsi="Book Antiqua" w:cs="宋体"/>
        </w:rPr>
        <w:t xml:space="preserve"> TD, Lau N, </w:t>
      </w:r>
      <w:proofErr w:type="spellStart"/>
      <w:r w:rsidRPr="00D247A6">
        <w:rPr>
          <w:rFonts w:ascii="Book Antiqua" w:eastAsia="宋体" w:hAnsi="Book Antiqua" w:cs="宋体"/>
        </w:rPr>
        <w:t>O'Rourke</w:t>
      </w:r>
      <w:proofErr w:type="spellEnd"/>
      <w:r w:rsidRPr="00D247A6">
        <w:rPr>
          <w:rFonts w:ascii="Book Antiqua" w:eastAsia="宋体" w:hAnsi="Book Antiqua" w:cs="宋体"/>
        </w:rPr>
        <w:t xml:space="preserve"> M, Min AD, </w:t>
      </w:r>
      <w:proofErr w:type="spellStart"/>
      <w:r w:rsidRPr="00D247A6">
        <w:rPr>
          <w:rFonts w:ascii="Book Antiqua" w:eastAsia="宋体" w:hAnsi="Book Antiqua" w:cs="宋体"/>
        </w:rPr>
        <w:t>Sigal</w:t>
      </w:r>
      <w:proofErr w:type="spellEnd"/>
      <w:r w:rsidRPr="00D247A6">
        <w:rPr>
          <w:rFonts w:ascii="Book Antiqua" w:eastAsia="宋体" w:hAnsi="Book Antiqua" w:cs="宋体"/>
        </w:rPr>
        <w:t xml:space="preserve"> SH, </w:t>
      </w:r>
      <w:proofErr w:type="spellStart"/>
      <w:r w:rsidRPr="00D247A6">
        <w:rPr>
          <w:rFonts w:ascii="Book Antiqua" w:eastAsia="宋体" w:hAnsi="Book Antiqua" w:cs="宋体"/>
        </w:rPr>
        <w:t>Drooker</w:t>
      </w:r>
      <w:proofErr w:type="spellEnd"/>
      <w:r w:rsidRPr="00D247A6">
        <w:rPr>
          <w:rFonts w:ascii="Book Antiqua" w:eastAsia="宋体" w:hAnsi="Book Antiqua" w:cs="宋体"/>
        </w:rPr>
        <w:t xml:space="preserve"> M, </w:t>
      </w:r>
      <w:proofErr w:type="spellStart"/>
      <w:r w:rsidRPr="00D247A6">
        <w:rPr>
          <w:rFonts w:ascii="Book Antiqua" w:eastAsia="宋体" w:hAnsi="Book Antiqua" w:cs="宋体"/>
        </w:rPr>
        <w:t>Bodenheimer</w:t>
      </w:r>
      <w:proofErr w:type="spellEnd"/>
      <w:r w:rsidRPr="00D247A6">
        <w:rPr>
          <w:rFonts w:ascii="Book Antiqua" w:eastAsia="宋体" w:hAnsi="Book Antiqua" w:cs="宋体"/>
        </w:rPr>
        <w:t xml:space="preserve"> HC. </w:t>
      </w:r>
      <w:proofErr w:type="spellStart"/>
      <w:r w:rsidRPr="00D247A6">
        <w:rPr>
          <w:rFonts w:ascii="Book Antiqua" w:eastAsia="宋体" w:hAnsi="Book Antiqua" w:cs="宋体"/>
        </w:rPr>
        <w:t>Survival</w:t>
      </w:r>
      <w:proofErr w:type="spellEnd"/>
      <w:r w:rsidRPr="00D247A6">
        <w:rPr>
          <w:rFonts w:ascii="Book Antiqua" w:eastAsia="宋体" w:hAnsi="Book Antiqua" w:cs="宋体"/>
        </w:rPr>
        <w:t xml:space="preserve"> and </w:t>
      </w:r>
      <w:proofErr w:type="spellStart"/>
      <w:r w:rsidRPr="00D247A6">
        <w:rPr>
          <w:rFonts w:ascii="Book Antiqua" w:eastAsia="宋体" w:hAnsi="Book Antiqua" w:cs="宋体"/>
        </w:rPr>
        <w:t>risk</w:t>
      </w:r>
      <w:proofErr w:type="spellEnd"/>
      <w:r w:rsidRPr="00D247A6">
        <w:rPr>
          <w:rFonts w:ascii="Book Antiqua" w:eastAsia="宋体" w:hAnsi="Book Antiqua" w:cs="宋体"/>
        </w:rPr>
        <w:t xml:space="preserve"> of </w:t>
      </w:r>
      <w:proofErr w:type="spellStart"/>
      <w:r w:rsidRPr="00D247A6">
        <w:rPr>
          <w:rFonts w:ascii="Book Antiqua" w:eastAsia="宋体" w:hAnsi="Book Antiqua" w:cs="宋体"/>
        </w:rPr>
        <w:t>recidivism</w:t>
      </w:r>
      <w:proofErr w:type="spellEnd"/>
      <w:r w:rsidRPr="00D247A6">
        <w:rPr>
          <w:rFonts w:ascii="Book Antiqua" w:eastAsia="宋体" w:hAnsi="Book Antiqua" w:cs="宋体"/>
        </w:rPr>
        <w:t xml:space="preserve"> in </w:t>
      </w:r>
      <w:proofErr w:type="spellStart"/>
      <w:r w:rsidRPr="00D247A6">
        <w:rPr>
          <w:rFonts w:ascii="Book Antiqua" w:eastAsia="宋体" w:hAnsi="Book Antiqua" w:cs="宋体"/>
        </w:rPr>
        <w:t>methadone-dependent</w:t>
      </w:r>
      <w:proofErr w:type="spellEnd"/>
      <w:r w:rsidRPr="00D247A6">
        <w:rPr>
          <w:rFonts w:ascii="Book Antiqua" w:eastAsia="宋体" w:hAnsi="Book Antiqua" w:cs="宋体"/>
        </w:rPr>
        <w:t xml:space="preserve"> patients </w:t>
      </w:r>
      <w:proofErr w:type="spellStart"/>
      <w:r w:rsidRPr="00D247A6">
        <w:rPr>
          <w:rFonts w:ascii="Book Antiqua" w:eastAsia="宋体" w:hAnsi="Book Antiqua" w:cs="宋体"/>
        </w:rPr>
        <w:t>undergoing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liver</w:t>
      </w:r>
      <w:proofErr w:type="spellEnd"/>
      <w:r w:rsidRPr="00D247A6">
        <w:rPr>
          <w:rFonts w:ascii="Book Antiqua" w:eastAsia="宋体" w:hAnsi="Book Antiqua" w:cs="宋体"/>
        </w:rPr>
        <w:t xml:space="preserve"> transplantation. </w:t>
      </w:r>
      <w:r w:rsidRPr="00D247A6">
        <w:rPr>
          <w:rFonts w:ascii="Book Antiqua" w:eastAsia="宋体" w:hAnsi="Book Antiqua" w:cs="宋体"/>
          <w:i/>
          <w:iCs/>
        </w:rPr>
        <w:t>Am J Transplant</w:t>
      </w:r>
      <w:r w:rsidRPr="00D247A6">
        <w:rPr>
          <w:rFonts w:ascii="Book Antiqua" w:eastAsia="宋体" w:hAnsi="Book Antiqua" w:cs="宋体"/>
        </w:rPr>
        <w:t> 2003; </w:t>
      </w:r>
      <w:r w:rsidRPr="00D247A6">
        <w:rPr>
          <w:rFonts w:ascii="Book Antiqua" w:eastAsia="宋体" w:hAnsi="Book Antiqua" w:cs="宋体"/>
          <w:b/>
          <w:bCs/>
        </w:rPr>
        <w:t>3</w:t>
      </w:r>
      <w:r w:rsidRPr="00D247A6">
        <w:rPr>
          <w:rFonts w:ascii="Book Antiqua" w:eastAsia="宋体" w:hAnsi="Book Antiqua" w:cs="宋体"/>
        </w:rPr>
        <w:t>: 1273-1277 [PMID: 14510701]</w:t>
      </w:r>
    </w:p>
    <w:p w14:paraId="72C58087" w14:textId="77777777" w:rsidR="00E62ACB" w:rsidRPr="00D247A6" w:rsidRDefault="00E62ACB" w:rsidP="00E62ACB">
      <w:pPr>
        <w:spacing w:line="360" w:lineRule="auto"/>
        <w:jc w:val="both"/>
        <w:rPr>
          <w:rFonts w:ascii="Book Antiqua" w:eastAsia="宋体" w:hAnsi="Book Antiqua" w:cs="宋体"/>
        </w:rPr>
      </w:pPr>
      <w:r w:rsidRPr="00D247A6">
        <w:rPr>
          <w:rFonts w:ascii="Book Antiqua" w:eastAsia="宋体" w:hAnsi="Book Antiqua" w:cs="宋体"/>
        </w:rPr>
        <w:t>61 </w:t>
      </w:r>
      <w:proofErr w:type="spellStart"/>
      <w:r w:rsidRPr="00D247A6">
        <w:rPr>
          <w:rFonts w:ascii="Book Antiqua" w:eastAsia="宋体" w:hAnsi="Book Antiqua" w:cs="宋体"/>
          <w:b/>
          <w:bCs/>
        </w:rPr>
        <w:t>DiMartini</w:t>
      </w:r>
      <w:proofErr w:type="spellEnd"/>
      <w:r w:rsidRPr="00D247A6">
        <w:rPr>
          <w:rFonts w:ascii="Book Antiqua" w:eastAsia="宋体" w:hAnsi="Book Antiqua" w:cs="宋体"/>
          <w:b/>
          <w:bCs/>
        </w:rPr>
        <w:t xml:space="preserve"> A</w:t>
      </w:r>
      <w:r w:rsidRPr="00D247A6">
        <w:rPr>
          <w:rFonts w:ascii="Book Antiqua" w:eastAsia="宋体" w:hAnsi="Book Antiqua" w:cs="宋体"/>
        </w:rPr>
        <w:t xml:space="preserve">, </w:t>
      </w:r>
      <w:proofErr w:type="spellStart"/>
      <w:r w:rsidRPr="00D247A6">
        <w:rPr>
          <w:rFonts w:ascii="Book Antiqua" w:eastAsia="宋体" w:hAnsi="Book Antiqua" w:cs="宋体"/>
        </w:rPr>
        <w:t>Javed</w:t>
      </w:r>
      <w:proofErr w:type="spellEnd"/>
      <w:r w:rsidRPr="00D247A6">
        <w:rPr>
          <w:rFonts w:ascii="Book Antiqua" w:eastAsia="宋体" w:hAnsi="Book Antiqua" w:cs="宋体"/>
        </w:rPr>
        <w:t xml:space="preserve"> L, Russell S, </w:t>
      </w:r>
      <w:proofErr w:type="spellStart"/>
      <w:r w:rsidRPr="00D247A6">
        <w:rPr>
          <w:rFonts w:ascii="Book Antiqua" w:eastAsia="宋体" w:hAnsi="Book Antiqua" w:cs="宋体"/>
        </w:rPr>
        <w:t>Dew</w:t>
      </w:r>
      <w:proofErr w:type="spellEnd"/>
      <w:r w:rsidRPr="00D247A6">
        <w:rPr>
          <w:rFonts w:ascii="Book Antiqua" w:eastAsia="宋体" w:hAnsi="Book Antiqua" w:cs="宋体"/>
        </w:rPr>
        <w:t xml:space="preserve"> MA, Fitzgerald MG, Jain A, Fung J. Tobacco use </w:t>
      </w:r>
      <w:proofErr w:type="spellStart"/>
      <w:r w:rsidRPr="00D247A6">
        <w:rPr>
          <w:rFonts w:ascii="Book Antiqua" w:eastAsia="宋体" w:hAnsi="Book Antiqua" w:cs="宋体"/>
        </w:rPr>
        <w:t>following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liver</w:t>
      </w:r>
      <w:proofErr w:type="spellEnd"/>
      <w:r w:rsidRPr="00D247A6">
        <w:rPr>
          <w:rFonts w:ascii="Book Antiqua" w:eastAsia="宋体" w:hAnsi="Book Antiqua" w:cs="宋体"/>
        </w:rPr>
        <w:t xml:space="preserve"> transplantation for </w:t>
      </w:r>
      <w:proofErr w:type="spellStart"/>
      <w:r w:rsidRPr="00D247A6">
        <w:rPr>
          <w:rFonts w:ascii="Book Antiqua" w:eastAsia="宋体" w:hAnsi="Book Antiqua" w:cs="宋体"/>
        </w:rPr>
        <w:t>alcoholic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liver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disease</w:t>
      </w:r>
      <w:proofErr w:type="spellEnd"/>
      <w:r w:rsidRPr="00D247A6">
        <w:rPr>
          <w:rFonts w:ascii="Book Antiqua" w:eastAsia="宋体" w:hAnsi="Book Antiqua" w:cs="宋体"/>
        </w:rPr>
        <w:t xml:space="preserve">: an </w:t>
      </w:r>
      <w:proofErr w:type="spellStart"/>
      <w:r w:rsidRPr="00D247A6">
        <w:rPr>
          <w:rFonts w:ascii="Book Antiqua" w:eastAsia="宋体" w:hAnsi="Book Antiqua" w:cs="宋体"/>
        </w:rPr>
        <w:t>underestimated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problem</w:t>
      </w:r>
      <w:proofErr w:type="spellEnd"/>
      <w:r w:rsidRPr="00D247A6">
        <w:rPr>
          <w:rFonts w:ascii="Book Antiqua" w:eastAsia="宋体" w:hAnsi="Book Antiqua" w:cs="宋体"/>
        </w:rPr>
        <w:t>. </w:t>
      </w:r>
      <w:proofErr w:type="spellStart"/>
      <w:r w:rsidRPr="00D247A6">
        <w:rPr>
          <w:rFonts w:ascii="Book Antiqua" w:eastAsia="宋体" w:hAnsi="Book Antiqua" w:cs="宋体"/>
          <w:i/>
          <w:iCs/>
        </w:rPr>
        <w:t>Liver</w:t>
      </w:r>
      <w:proofErr w:type="spellEnd"/>
      <w:r w:rsidRPr="00D247A6">
        <w:rPr>
          <w:rFonts w:ascii="Book Antiqua" w:eastAsia="宋体" w:hAnsi="Book Antiqua" w:cs="宋体"/>
          <w:i/>
          <w:iCs/>
        </w:rPr>
        <w:t xml:space="preserve"> </w:t>
      </w:r>
      <w:proofErr w:type="spellStart"/>
      <w:r w:rsidRPr="00D247A6">
        <w:rPr>
          <w:rFonts w:ascii="Book Antiqua" w:eastAsia="宋体" w:hAnsi="Book Antiqua" w:cs="宋体"/>
          <w:i/>
          <w:iCs/>
        </w:rPr>
        <w:t>Transpl</w:t>
      </w:r>
      <w:proofErr w:type="spellEnd"/>
      <w:r w:rsidRPr="00D247A6">
        <w:rPr>
          <w:rFonts w:ascii="Book Antiqua" w:eastAsia="宋体" w:hAnsi="Book Antiqua" w:cs="宋体"/>
        </w:rPr>
        <w:t> 2005; </w:t>
      </w:r>
      <w:r w:rsidRPr="00D247A6">
        <w:rPr>
          <w:rFonts w:ascii="Book Antiqua" w:eastAsia="宋体" w:hAnsi="Book Antiqua" w:cs="宋体"/>
          <w:b/>
          <w:bCs/>
        </w:rPr>
        <w:t>11</w:t>
      </w:r>
      <w:r w:rsidRPr="00D247A6">
        <w:rPr>
          <w:rFonts w:ascii="Book Antiqua" w:eastAsia="宋体" w:hAnsi="Book Antiqua" w:cs="宋体"/>
        </w:rPr>
        <w:t>: 679-683 [PMID: 15915490 DOI: 10.1002/lt.20385]</w:t>
      </w:r>
    </w:p>
    <w:p w14:paraId="1DE0B1BB" w14:textId="77777777" w:rsidR="00E62ACB" w:rsidRPr="00D247A6" w:rsidRDefault="00E62ACB" w:rsidP="00E62ACB">
      <w:pPr>
        <w:spacing w:line="360" w:lineRule="auto"/>
        <w:jc w:val="both"/>
        <w:rPr>
          <w:rFonts w:ascii="Book Antiqua" w:eastAsia="宋体" w:hAnsi="Book Antiqua" w:cs="宋体"/>
        </w:rPr>
      </w:pPr>
      <w:r w:rsidRPr="00D247A6">
        <w:rPr>
          <w:rFonts w:ascii="Book Antiqua" w:eastAsia="宋体" w:hAnsi="Book Antiqua" w:cs="宋体"/>
        </w:rPr>
        <w:t>62 </w:t>
      </w:r>
      <w:proofErr w:type="spellStart"/>
      <w:r w:rsidRPr="00D247A6">
        <w:rPr>
          <w:rFonts w:ascii="Book Antiqua" w:eastAsia="宋体" w:hAnsi="Book Antiqua" w:cs="宋体"/>
          <w:b/>
          <w:bCs/>
        </w:rPr>
        <w:t>Little</w:t>
      </w:r>
      <w:proofErr w:type="spellEnd"/>
      <w:r w:rsidRPr="00D247A6">
        <w:rPr>
          <w:rFonts w:ascii="Book Antiqua" w:eastAsia="宋体" w:hAnsi="Book Antiqua" w:cs="宋体"/>
          <w:b/>
          <w:bCs/>
        </w:rPr>
        <w:t xml:space="preserve"> MA</w:t>
      </w:r>
      <w:r w:rsidRPr="00D247A6">
        <w:rPr>
          <w:rFonts w:ascii="Book Antiqua" w:eastAsia="宋体" w:hAnsi="Book Antiqua" w:cs="宋体"/>
        </w:rPr>
        <w:t xml:space="preserve">, </w:t>
      </w:r>
      <w:proofErr w:type="spellStart"/>
      <w:r w:rsidRPr="00D247A6">
        <w:rPr>
          <w:rFonts w:ascii="Book Antiqua" w:eastAsia="宋体" w:hAnsi="Book Antiqua" w:cs="宋体"/>
        </w:rPr>
        <w:t>Ebbert</w:t>
      </w:r>
      <w:proofErr w:type="spellEnd"/>
      <w:r w:rsidRPr="00D247A6">
        <w:rPr>
          <w:rFonts w:ascii="Book Antiqua" w:eastAsia="宋体" w:hAnsi="Book Antiqua" w:cs="宋体"/>
        </w:rPr>
        <w:t xml:space="preserve"> JO. The </w:t>
      </w:r>
      <w:proofErr w:type="spellStart"/>
      <w:r w:rsidRPr="00D247A6">
        <w:rPr>
          <w:rFonts w:ascii="Book Antiqua" w:eastAsia="宋体" w:hAnsi="Book Antiqua" w:cs="宋体"/>
        </w:rPr>
        <w:t>safety</w:t>
      </w:r>
      <w:proofErr w:type="spellEnd"/>
      <w:r w:rsidRPr="00D247A6">
        <w:rPr>
          <w:rFonts w:ascii="Book Antiqua" w:eastAsia="宋体" w:hAnsi="Book Antiqua" w:cs="宋体"/>
        </w:rPr>
        <w:t xml:space="preserve"> of </w:t>
      </w:r>
      <w:proofErr w:type="spellStart"/>
      <w:r w:rsidRPr="00D247A6">
        <w:rPr>
          <w:rFonts w:ascii="Book Antiqua" w:eastAsia="宋体" w:hAnsi="Book Antiqua" w:cs="宋体"/>
        </w:rPr>
        <w:t>treatments</w:t>
      </w:r>
      <w:proofErr w:type="spellEnd"/>
      <w:r w:rsidRPr="00D247A6">
        <w:rPr>
          <w:rFonts w:ascii="Book Antiqua" w:eastAsia="宋体" w:hAnsi="Book Antiqua" w:cs="宋体"/>
        </w:rPr>
        <w:t xml:space="preserve"> for </w:t>
      </w:r>
      <w:proofErr w:type="spellStart"/>
      <w:r w:rsidRPr="00D247A6">
        <w:rPr>
          <w:rFonts w:ascii="Book Antiqua" w:eastAsia="宋体" w:hAnsi="Book Antiqua" w:cs="宋体"/>
        </w:rPr>
        <w:t>tobacco</w:t>
      </w:r>
      <w:proofErr w:type="spellEnd"/>
      <w:r w:rsidRPr="00D247A6">
        <w:rPr>
          <w:rFonts w:ascii="Book Antiqua" w:eastAsia="宋体" w:hAnsi="Book Antiqua" w:cs="宋体"/>
        </w:rPr>
        <w:t xml:space="preserve"> use </w:t>
      </w:r>
      <w:proofErr w:type="spellStart"/>
      <w:r w:rsidRPr="00D247A6">
        <w:rPr>
          <w:rFonts w:ascii="Book Antiqua" w:eastAsia="宋体" w:hAnsi="Book Antiqua" w:cs="宋体"/>
        </w:rPr>
        <w:t>disorder</w:t>
      </w:r>
      <w:proofErr w:type="spellEnd"/>
      <w:r w:rsidRPr="00D247A6">
        <w:rPr>
          <w:rFonts w:ascii="Book Antiqua" w:eastAsia="宋体" w:hAnsi="Book Antiqua" w:cs="宋体"/>
        </w:rPr>
        <w:t>. </w:t>
      </w:r>
      <w:r w:rsidRPr="00D247A6">
        <w:rPr>
          <w:rFonts w:ascii="Book Antiqua" w:eastAsia="宋体" w:hAnsi="Book Antiqua" w:cs="宋体"/>
          <w:i/>
          <w:iCs/>
        </w:rPr>
        <w:t xml:space="preserve">Expert </w:t>
      </w:r>
      <w:proofErr w:type="spellStart"/>
      <w:r w:rsidRPr="00D247A6">
        <w:rPr>
          <w:rFonts w:ascii="Book Antiqua" w:eastAsia="宋体" w:hAnsi="Book Antiqua" w:cs="宋体"/>
          <w:i/>
          <w:iCs/>
        </w:rPr>
        <w:t>Opin</w:t>
      </w:r>
      <w:proofErr w:type="spellEnd"/>
      <w:r w:rsidRPr="00D247A6">
        <w:rPr>
          <w:rFonts w:ascii="Book Antiqua" w:eastAsia="宋体" w:hAnsi="Book Antiqua" w:cs="宋体"/>
          <w:i/>
          <w:iCs/>
        </w:rPr>
        <w:t xml:space="preserve"> Drug </w:t>
      </w:r>
      <w:proofErr w:type="spellStart"/>
      <w:r w:rsidRPr="00D247A6">
        <w:rPr>
          <w:rFonts w:ascii="Book Antiqua" w:eastAsia="宋体" w:hAnsi="Book Antiqua" w:cs="宋体"/>
          <w:i/>
          <w:iCs/>
        </w:rPr>
        <w:t>Saf</w:t>
      </w:r>
      <w:proofErr w:type="spellEnd"/>
      <w:r w:rsidRPr="00D247A6">
        <w:rPr>
          <w:rFonts w:ascii="Book Antiqua" w:eastAsia="宋体" w:hAnsi="Book Antiqua" w:cs="宋体"/>
        </w:rPr>
        <w:t> 2016; </w:t>
      </w:r>
      <w:r w:rsidRPr="00D247A6">
        <w:rPr>
          <w:rFonts w:ascii="Book Antiqua" w:eastAsia="宋体" w:hAnsi="Book Antiqua" w:cs="宋体"/>
          <w:b/>
          <w:bCs/>
        </w:rPr>
        <w:t>15</w:t>
      </w:r>
      <w:r w:rsidRPr="00D247A6">
        <w:rPr>
          <w:rFonts w:ascii="Book Antiqua" w:eastAsia="宋体" w:hAnsi="Book Antiqua" w:cs="宋体"/>
        </w:rPr>
        <w:t>: 333-341 [PMID: 26715118 DOI: 10.1517/14740338.2016.1131817]</w:t>
      </w:r>
    </w:p>
    <w:p w14:paraId="500F21FB" w14:textId="77777777" w:rsidR="00E62ACB" w:rsidRPr="00D247A6" w:rsidRDefault="00E62ACB" w:rsidP="00E62ACB">
      <w:pPr>
        <w:spacing w:line="360" w:lineRule="auto"/>
        <w:jc w:val="both"/>
        <w:rPr>
          <w:rFonts w:ascii="Book Antiqua" w:eastAsia="宋体" w:hAnsi="Book Antiqua" w:cs="宋体"/>
        </w:rPr>
      </w:pPr>
      <w:r w:rsidRPr="00D247A6">
        <w:rPr>
          <w:rFonts w:ascii="Book Antiqua" w:eastAsia="宋体" w:hAnsi="Book Antiqua" w:cs="宋体"/>
        </w:rPr>
        <w:t>63 </w:t>
      </w:r>
      <w:proofErr w:type="spellStart"/>
      <w:r w:rsidRPr="00D247A6">
        <w:rPr>
          <w:rFonts w:ascii="Book Antiqua" w:eastAsia="宋体" w:hAnsi="Book Antiqua" w:cs="宋体"/>
          <w:b/>
          <w:bCs/>
        </w:rPr>
        <w:t>Starosta</w:t>
      </w:r>
      <w:proofErr w:type="spellEnd"/>
      <w:r w:rsidRPr="00D247A6">
        <w:rPr>
          <w:rFonts w:ascii="Book Antiqua" w:eastAsia="宋体" w:hAnsi="Book Antiqua" w:cs="宋体"/>
          <w:b/>
          <w:bCs/>
        </w:rPr>
        <w:t xml:space="preserve"> AN</w:t>
      </w:r>
      <w:r w:rsidRPr="00D247A6">
        <w:rPr>
          <w:rFonts w:ascii="Book Antiqua" w:eastAsia="宋体" w:hAnsi="Book Antiqua" w:cs="宋体"/>
        </w:rPr>
        <w:t xml:space="preserve">, </w:t>
      </w:r>
      <w:proofErr w:type="spellStart"/>
      <w:r w:rsidRPr="00D247A6">
        <w:rPr>
          <w:rFonts w:ascii="Book Antiqua" w:eastAsia="宋体" w:hAnsi="Book Antiqua" w:cs="宋体"/>
        </w:rPr>
        <w:t>Leeman</w:t>
      </w:r>
      <w:proofErr w:type="spellEnd"/>
      <w:r w:rsidRPr="00D247A6">
        <w:rPr>
          <w:rFonts w:ascii="Book Antiqua" w:eastAsia="宋体" w:hAnsi="Book Antiqua" w:cs="宋体"/>
        </w:rPr>
        <w:t xml:space="preserve"> RF, </w:t>
      </w:r>
      <w:proofErr w:type="spellStart"/>
      <w:r w:rsidRPr="00D247A6">
        <w:rPr>
          <w:rFonts w:ascii="Book Antiqua" w:eastAsia="宋体" w:hAnsi="Book Antiqua" w:cs="宋体"/>
        </w:rPr>
        <w:t>Volpicelli</w:t>
      </w:r>
      <w:proofErr w:type="spellEnd"/>
      <w:r w:rsidRPr="00D247A6">
        <w:rPr>
          <w:rFonts w:ascii="Book Antiqua" w:eastAsia="宋体" w:hAnsi="Book Antiqua" w:cs="宋体"/>
        </w:rPr>
        <w:t xml:space="preserve"> JR. The BRENDA model: </w:t>
      </w:r>
      <w:proofErr w:type="spellStart"/>
      <w:r w:rsidRPr="00D247A6">
        <w:rPr>
          <w:rFonts w:ascii="Book Antiqua" w:eastAsia="宋体" w:hAnsi="Book Antiqua" w:cs="宋体"/>
        </w:rPr>
        <w:t>integrating</w:t>
      </w:r>
      <w:proofErr w:type="spellEnd"/>
      <w:r w:rsidRPr="00D247A6">
        <w:rPr>
          <w:rFonts w:ascii="Book Antiqua" w:eastAsia="宋体" w:hAnsi="Book Antiqua" w:cs="宋体"/>
        </w:rPr>
        <w:t xml:space="preserve"> psychosocial </w:t>
      </w:r>
      <w:proofErr w:type="spellStart"/>
      <w:r w:rsidRPr="00D247A6">
        <w:rPr>
          <w:rFonts w:ascii="Book Antiqua" w:eastAsia="宋体" w:hAnsi="Book Antiqua" w:cs="宋体"/>
        </w:rPr>
        <w:t>treatment</w:t>
      </w:r>
      <w:proofErr w:type="spellEnd"/>
      <w:r w:rsidRPr="00D247A6">
        <w:rPr>
          <w:rFonts w:ascii="Book Antiqua" w:eastAsia="宋体" w:hAnsi="Book Antiqua" w:cs="宋体"/>
        </w:rPr>
        <w:t xml:space="preserve"> and </w:t>
      </w:r>
      <w:proofErr w:type="spellStart"/>
      <w:r w:rsidRPr="00D247A6">
        <w:rPr>
          <w:rFonts w:ascii="Book Antiqua" w:eastAsia="宋体" w:hAnsi="Book Antiqua" w:cs="宋体"/>
        </w:rPr>
        <w:t>pharmacotherapy</w:t>
      </w:r>
      <w:proofErr w:type="spellEnd"/>
      <w:r w:rsidRPr="00D247A6">
        <w:rPr>
          <w:rFonts w:ascii="Book Antiqua" w:eastAsia="宋体" w:hAnsi="Book Antiqua" w:cs="宋体"/>
        </w:rPr>
        <w:t xml:space="preserve"> for the </w:t>
      </w:r>
      <w:proofErr w:type="spellStart"/>
      <w:r w:rsidRPr="00D247A6">
        <w:rPr>
          <w:rFonts w:ascii="Book Antiqua" w:eastAsia="宋体" w:hAnsi="Book Antiqua" w:cs="宋体"/>
        </w:rPr>
        <w:t>treatment</w:t>
      </w:r>
      <w:proofErr w:type="spellEnd"/>
      <w:r w:rsidRPr="00D247A6">
        <w:rPr>
          <w:rFonts w:ascii="Book Antiqua" w:eastAsia="宋体" w:hAnsi="Book Antiqua" w:cs="宋体"/>
        </w:rPr>
        <w:t xml:space="preserve"> of </w:t>
      </w:r>
      <w:proofErr w:type="spellStart"/>
      <w:r w:rsidRPr="00D247A6">
        <w:rPr>
          <w:rFonts w:ascii="Book Antiqua" w:eastAsia="宋体" w:hAnsi="Book Antiqua" w:cs="宋体"/>
        </w:rPr>
        <w:t>alcohol</w:t>
      </w:r>
      <w:proofErr w:type="spellEnd"/>
      <w:r w:rsidRPr="00D247A6">
        <w:rPr>
          <w:rFonts w:ascii="Book Antiqua" w:eastAsia="宋体" w:hAnsi="Book Antiqua" w:cs="宋体"/>
        </w:rPr>
        <w:t xml:space="preserve"> use </w:t>
      </w:r>
      <w:proofErr w:type="spellStart"/>
      <w:r w:rsidRPr="00D247A6">
        <w:rPr>
          <w:rFonts w:ascii="Book Antiqua" w:eastAsia="宋体" w:hAnsi="Book Antiqua" w:cs="宋体"/>
        </w:rPr>
        <w:t>disorders</w:t>
      </w:r>
      <w:proofErr w:type="spellEnd"/>
      <w:r w:rsidRPr="00D247A6">
        <w:rPr>
          <w:rFonts w:ascii="Book Antiqua" w:eastAsia="宋体" w:hAnsi="Book Antiqua" w:cs="宋体"/>
        </w:rPr>
        <w:t>. </w:t>
      </w:r>
      <w:r w:rsidRPr="00D247A6">
        <w:rPr>
          <w:rFonts w:ascii="Book Antiqua" w:eastAsia="宋体" w:hAnsi="Book Antiqua" w:cs="宋体"/>
          <w:i/>
          <w:iCs/>
        </w:rPr>
        <w:t xml:space="preserve">J </w:t>
      </w:r>
      <w:proofErr w:type="spellStart"/>
      <w:r w:rsidRPr="00D247A6">
        <w:rPr>
          <w:rFonts w:ascii="Book Antiqua" w:eastAsia="宋体" w:hAnsi="Book Antiqua" w:cs="宋体"/>
          <w:i/>
          <w:iCs/>
        </w:rPr>
        <w:t>Psychiatr</w:t>
      </w:r>
      <w:proofErr w:type="spellEnd"/>
      <w:r w:rsidRPr="00D247A6">
        <w:rPr>
          <w:rFonts w:ascii="Book Antiqua" w:eastAsia="宋体" w:hAnsi="Book Antiqua" w:cs="宋体"/>
          <w:i/>
          <w:iCs/>
        </w:rPr>
        <w:t xml:space="preserve"> </w:t>
      </w:r>
      <w:proofErr w:type="spellStart"/>
      <w:r w:rsidRPr="00D247A6">
        <w:rPr>
          <w:rFonts w:ascii="Book Antiqua" w:eastAsia="宋体" w:hAnsi="Book Antiqua" w:cs="宋体"/>
          <w:i/>
          <w:iCs/>
        </w:rPr>
        <w:t>Pract</w:t>
      </w:r>
      <w:proofErr w:type="spellEnd"/>
      <w:r w:rsidRPr="00D247A6">
        <w:rPr>
          <w:rFonts w:ascii="Book Antiqua" w:eastAsia="宋体" w:hAnsi="Book Antiqua" w:cs="宋体"/>
        </w:rPr>
        <w:t> 2006; </w:t>
      </w:r>
      <w:r w:rsidRPr="00D247A6">
        <w:rPr>
          <w:rFonts w:ascii="Book Antiqua" w:eastAsia="宋体" w:hAnsi="Book Antiqua" w:cs="宋体"/>
          <w:b/>
          <w:bCs/>
        </w:rPr>
        <w:t>12</w:t>
      </w:r>
      <w:r w:rsidRPr="00D247A6">
        <w:rPr>
          <w:rFonts w:ascii="Book Antiqua" w:eastAsia="宋体" w:hAnsi="Book Antiqua" w:cs="宋体"/>
        </w:rPr>
        <w:t>: 80-89 [PMID: 16728904]</w:t>
      </w:r>
    </w:p>
    <w:p w14:paraId="6F978C39" w14:textId="77777777" w:rsidR="00E62ACB" w:rsidRPr="00D247A6" w:rsidRDefault="00E62ACB" w:rsidP="00E62ACB">
      <w:pPr>
        <w:spacing w:line="360" w:lineRule="auto"/>
        <w:jc w:val="both"/>
        <w:rPr>
          <w:rFonts w:ascii="Book Antiqua" w:eastAsia="宋体" w:hAnsi="Book Antiqua" w:cs="宋体"/>
        </w:rPr>
      </w:pPr>
      <w:r w:rsidRPr="00D247A6">
        <w:rPr>
          <w:rFonts w:ascii="Book Antiqua" w:eastAsia="宋体" w:hAnsi="Book Antiqua" w:cs="宋体"/>
        </w:rPr>
        <w:t>64 </w:t>
      </w:r>
      <w:proofErr w:type="spellStart"/>
      <w:r w:rsidRPr="00D247A6">
        <w:rPr>
          <w:rFonts w:ascii="Book Antiqua" w:eastAsia="宋体" w:hAnsi="Book Antiqua" w:cs="宋体"/>
          <w:b/>
          <w:bCs/>
        </w:rPr>
        <w:t>Weinrieb</w:t>
      </w:r>
      <w:proofErr w:type="spellEnd"/>
      <w:r w:rsidRPr="00D247A6">
        <w:rPr>
          <w:rFonts w:ascii="Book Antiqua" w:eastAsia="宋体" w:hAnsi="Book Antiqua" w:cs="宋体"/>
          <w:b/>
          <w:bCs/>
        </w:rPr>
        <w:t xml:space="preserve"> RM</w:t>
      </w:r>
      <w:r w:rsidRPr="00D247A6">
        <w:rPr>
          <w:rFonts w:ascii="Book Antiqua" w:eastAsia="宋体" w:hAnsi="Book Antiqua" w:cs="宋体"/>
        </w:rPr>
        <w:t xml:space="preserve">, Van Horn DH, </w:t>
      </w:r>
      <w:proofErr w:type="spellStart"/>
      <w:r w:rsidRPr="00D247A6">
        <w:rPr>
          <w:rFonts w:ascii="Book Antiqua" w:eastAsia="宋体" w:hAnsi="Book Antiqua" w:cs="宋体"/>
        </w:rPr>
        <w:t>McLellan</w:t>
      </w:r>
      <w:proofErr w:type="spellEnd"/>
      <w:r w:rsidRPr="00D247A6">
        <w:rPr>
          <w:rFonts w:ascii="Book Antiqua" w:eastAsia="宋体" w:hAnsi="Book Antiqua" w:cs="宋体"/>
        </w:rPr>
        <w:t xml:space="preserve"> AT, </w:t>
      </w:r>
      <w:proofErr w:type="spellStart"/>
      <w:r w:rsidRPr="00D247A6">
        <w:rPr>
          <w:rFonts w:ascii="Book Antiqua" w:eastAsia="宋体" w:hAnsi="Book Antiqua" w:cs="宋体"/>
        </w:rPr>
        <w:t>Lucey</w:t>
      </w:r>
      <w:proofErr w:type="spellEnd"/>
      <w:r w:rsidRPr="00D247A6">
        <w:rPr>
          <w:rFonts w:ascii="Book Antiqua" w:eastAsia="宋体" w:hAnsi="Book Antiqua" w:cs="宋体"/>
        </w:rPr>
        <w:t xml:space="preserve"> MR. </w:t>
      </w:r>
      <w:proofErr w:type="spellStart"/>
      <w:r w:rsidRPr="00D247A6">
        <w:rPr>
          <w:rFonts w:ascii="Book Antiqua" w:eastAsia="宋体" w:hAnsi="Book Antiqua" w:cs="宋体"/>
        </w:rPr>
        <w:t>Interpreting</w:t>
      </w:r>
      <w:proofErr w:type="spellEnd"/>
      <w:r w:rsidRPr="00D247A6">
        <w:rPr>
          <w:rFonts w:ascii="Book Antiqua" w:eastAsia="宋体" w:hAnsi="Book Antiqua" w:cs="宋体"/>
        </w:rPr>
        <w:t xml:space="preserve"> the </w:t>
      </w:r>
      <w:proofErr w:type="spellStart"/>
      <w:r w:rsidRPr="00D247A6">
        <w:rPr>
          <w:rFonts w:ascii="Book Antiqua" w:eastAsia="宋体" w:hAnsi="Book Antiqua" w:cs="宋体"/>
        </w:rPr>
        <w:t>significance</w:t>
      </w:r>
      <w:proofErr w:type="spellEnd"/>
      <w:r w:rsidRPr="00D247A6">
        <w:rPr>
          <w:rFonts w:ascii="Book Antiqua" w:eastAsia="宋体" w:hAnsi="Book Antiqua" w:cs="宋体"/>
        </w:rPr>
        <w:t xml:space="preserve"> of </w:t>
      </w:r>
      <w:proofErr w:type="spellStart"/>
      <w:r w:rsidRPr="00D247A6">
        <w:rPr>
          <w:rFonts w:ascii="Book Antiqua" w:eastAsia="宋体" w:hAnsi="Book Antiqua" w:cs="宋体"/>
        </w:rPr>
        <w:t>drinking</w:t>
      </w:r>
      <w:proofErr w:type="spellEnd"/>
      <w:r w:rsidRPr="00D247A6">
        <w:rPr>
          <w:rFonts w:ascii="Book Antiqua" w:eastAsia="宋体" w:hAnsi="Book Antiqua" w:cs="宋体"/>
        </w:rPr>
        <w:t xml:space="preserve"> by </w:t>
      </w:r>
      <w:proofErr w:type="spellStart"/>
      <w:r w:rsidRPr="00D247A6">
        <w:rPr>
          <w:rFonts w:ascii="Book Antiqua" w:eastAsia="宋体" w:hAnsi="Book Antiqua" w:cs="宋体"/>
        </w:rPr>
        <w:t>alcohol-dependent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liver</w:t>
      </w:r>
      <w:proofErr w:type="spellEnd"/>
      <w:r w:rsidRPr="00D247A6">
        <w:rPr>
          <w:rFonts w:ascii="Book Antiqua" w:eastAsia="宋体" w:hAnsi="Book Antiqua" w:cs="宋体"/>
        </w:rPr>
        <w:t xml:space="preserve"> transplant patients: </w:t>
      </w:r>
      <w:proofErr w:type="spellStart"/>
      <w:r w:rsidRPr="00D247A6">
        <w:rPr>
          <w:rFonts w:ascii="Book Antiqua" w:eastAsia="宋体" w:hAnsi="Book Antiqua" w:cs="宋体"/>
        </w:rPr>
        <w:t>fostering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candor</w:t>
      </w:r>
      <w:proofErr w:type="spellEnd"/>
      <w:r w:rsidRPr="00D247A6">
        <w:rPr>
          <w:rFonts w:ascii="Book Antiqua" w:eastAsia="宋体" w:hAnsi="Book Antiqua" w:cs="宋体"/>
        </w:rPr>
        <w:t xml:space="preserve"> </w:t>
      </w:r>
      <w:proofErr w:type="spellStart"/>
      <w:r w:rsidRPr="00D247A6">
        <w:rPr>
          <w:rFonts w:ascii="Book Antiqua" w:eastAsia="宋体" w:hAnsi="Book Antiqua" w:cs="宋体"/>
        </w:rPr>
        <w:t>is</w:t>
      </w:r>
      <w:proofErr w:type="spellEnd"/>
      <w:r w:rsidRPr="00D247A6">
        <w:rPr>
          <w:rFonts w:ascii="Book Antiqua" w:eastAsia="宋体" w:hAnsi="Book Antiqua" w:cs="宋体"/>
        </w:rPr>
        <w:t xml:space="preserve"> the </w:t>
      </w:r>
      <w:proofErr w:type="spellStart"/>
      <w:r w:rsidRPr="00D247A6">
        <w:rPr>
          <w:rFonts w:ascii="Book Antiqua" w:eastAsia="宋体" w:hAnsi="Book Antiqua" w:cs="宋体"/>
        </w:rPr>
        <w:t>key</w:t>
      </w:r>
      <w:proofErr w:type="spellEnd"/>
      <w:r w:rsidRPr="00D247A6">
        <w:rPr>
          <w:rFonts w:ascii="Book Antiqua" w:eastAsia="宋体" w:hAnsi="Book Antiqua" w:cs="宋体"/>
        </w:rPr>
        <w:t xml:space="preserve"> to </w:t>
      </w:r>
      <w:proofErr w:type="spellStart"/>
      <w:r w:rsidRPr="00D247A6">
        <w:rPr>
          <w:rFonts w:ascii="Book Antiqua" w:eastAsia="宋体" w:hAnsi="Book Antiqua" w:cs="宋体"/>
        </w:rPr>
        <w:t>recovery</w:t>
      </w:r>
      <w:proofErr w:type="spellEnd"/>
      <w:r w:rsidRPr="00D247A6">
        <w:rPr>
          <w:rFonts w:ascii="Book Antiqua" w:eastAsia="宋体" w:hAnsi="Book Antiqua" w:cs="宋体"/>
        </w:rPr>
        <w:t>. </w:t>
      </w:r>
      <w:proofErr w:type="spellStart"/>
      <w:r w:rsidRPr="00D247A6">
        <w:rPr>
          <w:rFonts w:ascii="Book Antiqua" w:eastAsia="宋体" w:hAnsi="Book Antiqua" w:cs="宋体"/>
          <w:i/>
          <w:iCs/>
        </w:rPr>
        <w:t>Liver</w:t>
      </w:r>
      <w:proofErr w:type="spellEnd"/>
      <w:r w:rsidRPr="00D247A6">
        <w:rPr>
          <w:rFonts w:ascii="Book Antiqua" w:eastAsia="宋体" w:hAnsi="Book Antiqua" w:cs="宋体"/>
          <w:i/>
          <w:iCs/>
        </w:rPr>
        <w:t xml:space="preserve"> </w:t>
      </w:r>
      <w:proofErr w:type="spellStart"/>
      <w:r w:rsidRPr="00D247A6">
        <w:rPr>
          <w:rFonts w:ascii="Book Antiqua" w:eastAsia="宋体" w:hAnsi="Book Antiqua" w:cs="宋体"/>
          <w:i/>
          <w:iCs/>
        </w:rPr>
        <w:t>Transpl</w:t>
      </w:r>
      <w:proofErr w:type="spellEnd"/>
      <w:r w:rsidRPr="00D247A6">
        <w:rPr>
          <w:rFonts w:ascii="Book Antiqua" w:eastAsia="宋体" w:hAnsi="Book Antiqua" w:cs="宋体"/>
        </w:rPr>
        <w:t> 2000; </w:t>
      </w:r>
      <w:r w:rsidRPr="00D247A6">
        <w:rPr>
          <w:rFonts w:ascii="Book Antiqua" w:eastAsia="宋体" w:hAnsi="Book Antiqua" w:cs="宋体"/>
          <w:b/>
          <w:bCs/>
        </w:rPr>
        <w:t>6</w:t>
      </w:r>
      <w:r w:rsidRPr="00D247A6">
        <w:rPr>
          <w:rFonts w:ascii="Book Antiqua" w:eastAsia="宋体" w:hAnsi="Book Antiqua" w:cs="宋体"/>
        </w:rPr>
        <w:t>: 769-776 [PMID: 11084066 DOI: 10.1053/jlts.2000.18497]</w:t>
      </w:r>
    </w:p>
    <w:p w14:paraId="23EB5215" w14:textId="77777777" w:rsidR="00E62ACB" w:rsidRPr="00D247A6" w:rsidRDefault="00E62ACB" w:rsidP="00E62ACB">
      <w:pPr>
        <w:spacing w:line="360" w:lineRule="auto"/>
        <w:jc w:val="both"/>
        <w:rPr>
          <w:rFonts w:ascii="Book Antiqua" w:eastAsia="宋体" w:hAnsi="Book Antiqua" w:cs="宋体"/>
        </w:rPr>
      </w:pPr>
      <w:r w:rsidRPr="00D247A6">
        <w:rPr>
          <w:rFonts w:ascii="Book Antiqua" w:eastAsia="宋体" w:hAnsi="Book Antiqua" w:cs="宋体"/>
        </w:rPr>
        <w:t>65 </w:t>
      </w:r>
      <w:r w:rsidRPr="00D247A6">
        <w:rPr>
          <w:rFonts w:ascii="Book Antiqua" w:eastAsia="宋体" w:hAnsi="Book Antiqua" w:cs="宋体"/>
          <w:b/>
          <w:bCs/>
        </w:rPr>
        <w:t>Parker R</w:t>
      </w:r>
      <w:r w:rsidRPr="00D247A6">
        <w:rPr>
          <w:rFonts w:ascii="Book Antiqua" w:eastAsia="宋体" w:hAnsi="Book Antiqua" w:cs="宋体"/>
        </w:rPr>
        <w:t xml:space="preserve">, Armstrong MJ, </w:t>
      </w:r>
      <w:proofErr w:type="spellStart"/>
      <w:r w:rsidRPr="00D247A6">
        <w:rPr>
          <w:rFonts w:ascii="Book Antiqua" w:eastAsia="宋体" w:hAnsi="Book Antiqua" w:cs="宋体"/>
        </w:rPr>
        <w:t>Corbett</w:t>
      </w:r>
      <w:proofErr w:type="spellEnd"/>
      <w:r w:rsidRPr="00D247A6">
        <w:rPr>
          <w:rFonts w:ascii="Book Antiqua" w:eastAsia="宋体" w:hAnsi="Book Antiqua" w:cs="宋体"/>
        </w:rPr>
        <w:t xml:space="preserve"> C, Day EJ, </w:t>
      </w:r>
      <w:proofErr w:type="spellStart"/>
      <w:r w:rsidRPr="00D247A6">
        <w:rPr>
          <w:rFonts w:ascii="Book Antiqua" w:eastAsia="宋体" w:hAnsi="Book Antiqua" w:cs="宋体"/>
        </w:rPr>
        <w:t>Neuberger</w:t>
      </w:r>
      <w:proofErr w:type="spellEnd"/>
      <w:r w:rsidRPr="00D247A6">
        <w:rPr>
          <w:rFonts w:ascii="Book Antiqua" w:eastAsia="宋体" w:hAnsi="Book Antiqua" w:cs="宋体"/>
        </w:rPr>
        <w:t xml:space="preserve"> JM. </w:t>
      </w:r>
      <w:proofErr w:type="spellStart"/>
      <w:r w:rsidRPr="00D247A6">
        <w:rPr>
          <w:rFonts w:ascii="Book Antiqua" w:eastAsia="宋体" w:hAnsi="Book Antiqua" w:cs="宋体"/>
        </w:rPr>
        <w:t>Alcohol</w:t>
      </w:r>
      <w:proofErr w:type="spellEnd"/>
      <w:r w:rsidRPr="00D247A6">
        <w:rPr>
          <w:rFonts w:ascii="Book Antiqua" w:eastAsia="宋体" w:hAnsi="Book Antiqua" w:cs="宋体"/>
        </w:rPr>
        <w:t xml:space="preserve"> and substance abuse in </w:t>
      </w:r>
      <w:proofErr w:type="spellStart"/>
      <w:r w:rsidRPr="00D247A6">
        <w:rPr>
          <w:rFonts w:ascii="Book Antiqua" w:eastAsia="宋体" w:hAnsi="Book Antiqua" w:cs="宋体"/>
        </w:rPr>
        <w:t>solid-organ</w:t>
      </w:r>
      <w:proofErr w:type="spellEnd"/>
      <w:r w:rsidRPr="00D247A6">
        <w:rPr>
          <w:rFonts w:ascii="Book Antiqua" w:eastAsia="宋体" w:hAnsi="Book Antiqua" w:cs="宋体"/>
        </w:rPr>
        <w:t xml:space="preserve"> transplant </w:t>
      </w:r>
      <w:proofErr w:type="spellStart"/>
      <w:r w:rsidRPr="00D247A6">
        <w:rPr>
          <w:rFonts w:ascii="Book Antiqua" w:eastAsia="宋体" w:hAnsi="Book Antiqua" w:cs="宋体"/>
        </w:rPr>
        <w:t>recipients</w:t>
      </w:r>
      <w:proofErr w:type="spellEnd"/>
      <w:r w:rsidRPr="00D247A6">
        <w:rPr>
          <w:rFonts w:ascii="Book Antiqua" w:eastAsia="宋体" w:hAnsi="Book Antiqua" w:cs="宋体"/>
        </w:rPr>
        <w:t>. </w:t>
      </w:r>
      <w:r w:rsidRPr="00D247A6">
        <w:rPr>
          <w:rFonts w:ascii="Book Antiqua" w:eastAsia="宋体" w:hAnsi="Book Antiqua" w:cs="宋体"/>
          <w:i/>
          <w:iCs/>
        </w:rPr>
        <w:t>Transplantation</w:t>
      </w:r>
      <w:r w:rsidRPr="00D247A6">
        <w:rPr>
          <w:rFonts w:ascii="Book Antiqua" w:eastAsia="宋体" w:hAnsi="Book Antiqua" w:cs="宋体"/>
        </w:rPr>
        <w:t> 2013; </w:t>
      </w:r>
      <w:r w:rsidRPr="00D247A6">
        <w:rPr>
          <w:rFonts w:ascii="Book Antiqua" w:eastAsia="宋体" w:hAnsi="Book Antiqua" w:cs="宋体"/>
          <w:b/>
          <w:bCs/>
        </w:rPr>
        <w:t>96</w:t>
      </w:r>
      <w:r w:rsidRPr="00D247A6">
        <w:rPr>
          <w:rFonts w:ascii="Book Antiqua" w:eastAsia="宋体" w:hAnsi="Book Antiqua" w:cs="宋体"/>
        </w:rPr>
        <w:t>: 1015-1024 [PMID: 24025323 DOI: 10.1097/TP.0b013e31829f7579]</w:t>
      </w:r>
    </w:p>
    <w:p w14:paraId="1ED3F84B" w14:textId="77777777" w:rsidR="00966340" w:rsidRPr="00E62ACB" w:rsidRDefault="00966340" w:rsidP="00DB0D66">
      <w:pPr>
        <w:spacing w:line="360" w:lineRule="auto"/>
        <w:jc w:val="both"/>
        <w:rPr>
          <w:rFonts w:ascii="Book Antiqua" w:eastAsia="宋体" w:hAnsi="Book Antiqua"/>
          <w:lang w:eastAsia="zh-CN"/>
        </w:rPr>
      </w:pPr>
    </w:p>
    <w:p w14:paraId="04F7B578" w14:textId="77777777" w:rsidR="00ED3D7F" w:rsidRDefault="00544631" w:rsidP="00ED3D7F">
      <w:pPr>
        <w:pStyle w:val="ListParagraph"/>
        <w:spacing w:line="360" w:lineRule="auto"/>
        <w:ind w:right="120" w:firstLineChars="0" w:firstLine="0"/>
        <w:jc w:val="right"/>
        <w:rPr>
          <w:rFonts w:ascii="Book Antiqua" w:eastAsia="宋体" w:hAnsi="Book Antiqua"/>
          <w:bCs/>
          <w:color w:val="000000"/>
          <w:lang w:eastAsia="zh-CN"/>
        </w:rPr>
      </w:pPr>
      <w:r w:rsidRPr="00712F63">
        <w:rPr>
          <w:rStyle w:val="Strong"/>
          <w:rFonts w:ascii="Book Antiqua" w:hAnsi="Book Antiqua" w:cs="Arial"/>
          <w:bCs w:val="0"/>
          <w:noProof/>
          <w:color w:val="000000"/>
        </w:rPr>
        <w:t>P-Reviewer</w:t>
      </w:r>
      <w:r w:rsidRPr="00712F63">
        <w:rPr>
          <w:rStyle w:val="Strong"/>
          <w:rFonts w:ascii="Book Antiqua" w:eastAsia="宋体" w:hAnsi="Book Antiqua" w:cs="Arial"/>
          <w:bCs w:val="0"/>
          <w:noProof/>
          <w:color w:val="000000"/>
          <w:lang w:eastAsia="zh-CN"/>
        </w:rPr>
        <w:t>:</w:t>
      </w:r>
      <w:proofErr w:type="gramStart"/>
      <w:r w:rsidRPr="00712F63">
        <w:rPr>
          <w:rFonts w:ascii="Book Antiqua" w:hAnsi="Book Antiqua"/>
          <w:bCs/>
          <w:color w:val="000000"/>
        </w:rPr>
        <w:t xml:space="preserve">  </w:t>
      </w:r>
      <w:proofErr w:type="spellStart"/>
      <w:proofErr w:type="gramEnd"/>
      <w:r w:rsidR="002C6E71" w:rsidRPr="002C6E71">
        <w:rPr>
          <w:rFonts w:ascii="Book Antiqua" w:hAnsi="Book Antiqua"/>
          <w:bCs/>
          <w:color w:val="000000"/>
        </w:rPr>
        <w:t>Hilmi</w:t>
      </w:r>
      <w:proofErr w:type="spellEnd"/>
      <w:r w:rsidR="002C6E71">
        <w:rPr>
          <w:rFonts w:ascii="Book Antiqua" w:eastAsia="宋体" w:hAnsi="Book Antiqua" w:hint="eastAsia"/>
          <w:bCs/>
          <w:color w:val="000000"/>
          <w:lang w:eastAsia="zh-CN"/>
        </w:rPr>
        <w:t xml:space="preserve">  I, </w:t>
      </w:r>
      <w:proofErr w:type="spellStart"/>
      <w:r w:rsidR="002C6E71" w:rsidRPr="002C6E71">
        <w:rPr>
          <w:rFonts w:ascii="Book Antiqua" w:hAnsi="Book Antiqua"/>
          <w:bCs/>
          <w:color w:val="000000"/>
        </w:rPr>
        <w:t>Hashimoto</w:t>
      </w:r>
      <w:proofErr w:type="spellEnd"/>
      <w:r w:rsidR="002C6E71">
        <w:rPr>
          <w:rFonts w:ascii="Book Antiqua" w:eastAsia="宋体" w:hAnsi="Book Antiqua" w:hint="eastAsia"/>
          <w:bCs/>
          <w:color w:val="000000"/>
          <w:lang w:eastAsia="zh-CN"/>
        </w:rPr>
        <w:t xml:space="preserve"> </w:t>
      </w:r>
      <w:r w:rsidR="002C6E71" w:rsidRPr="002C6E71">
        <w:rPr>
          <w:rFonts w:ascii="Book Antiqua" w:hAnsi="Book Antiqua"/>
          <w:bCs/>
          <w:color w:val="000000"/>
        </w:rPr>
        <w:t>T</w:t>
      </w:r>
      <w:r w:rsidR="002C6E71">
        <w:rPr>
          <w:rFonts w:ascii="Book Antiqua" w:eastAsia="宋体" w:hAnsi="Book Antiqua" w:hint="eastAsia"/>
          <w:bCs/>
          <w:color w:val="000000"/>
          <w:lang w:eastAsia="zh-CN"/>
        </w:rPr>
        <w:t>,</w:t>
      </w:r>
      <w:r w:rsidRPr="00712F63">
        <w:rPr>
          <w:rFonts w:ascii="Book Antiqua" w:hAnsi="Book Antiqua"/>
          <w:bCs/>
          <w:color w:val="000000"/>
        </w:rPr>
        <w:t xml:space="preserve"> </w:t>
      </w:r>
      <w:proofErr w:type="spellStart"/>
      <w:r w:rsidR="002C6E71" w:rsidRPr="002C6E71">
        <w:rPr>
          <w:rFonts w:ascii="Book Antiqua" w:hAnsi="Book Antiqua"/>
          <w:bCs/>
          <w:color w:val="000000"/>
        </w:rPr>
        <w:t>Ramsay</w:t>
      </w:r>
      <w:proofErr w:type="spellEnd"/>
      <w:r w:rsidR="002C6E71">
        <w:rPr>
          <w:rFonts w:ascii="Book Antiqua" w:eastAsia="宋体" w:hAnsi="Book Antiqua" w:hint="eastAsia"/>
          <w:bCs/>
          <w:color w:val="000000"/>
          <w:lang w:eastAsia="zh-CN"/>
        </w:rPr>
        <w:t xml:space="preserve"> MA </w:t>
      </w:r>
    </w:p>
    <w:p w14:paraId="7C5B295B" w14:textId="2DF976F7" w:rsidR="00544631" w:rsidRPr="008E0A88" w:rsidRDefault="00544631" w:rsidP="00ED3D7F">
      <w:pPr>
        <w:pStyle w:val="ListParagraph"/>
        <w:spacing w:line="360" w:lineRule="auto"/>
        <w:ind w:right="120" w:firstLineChars="0" w:firstLine="0"/>
        <w:jc w:val="right"/>
        <w:rPr>
          <w:rFonts w:ascii="Book Antiqua" w:eastAsia="宋体" w:hAnsi="Book Antiqua"/>
          <w:b/>
          <w:bCs/>
          <w:color w:val="000000"/>
          <w:lang w:eastAsia="zh-CN"/>
        </w:rPr>
      </w:pPr>
      <w:r w:rsidRPr="00712F63">
        <w:rPr>
          <w:rFonts w:ascii="Book Antiqua" w:hAnsi="Book Antiqua"/>
          <w:b/>
          <w:bCs/>
          <w:color w:val="000000"/>
        </w:rPr>
        <w:t>S-Editor</w:t>
      </w:r>
      <w:r w:rsidRPr="00712F63">
        <w:rPr>
          <w:rFonts w:ascii="Book Antiqua" w:eastAsia="宋体" w:hAnsi="Book Antiqua"/>
          <w:b/>
          <w:bCs/>
          <w:color w:val="000000"/>
          <w:lang w:eastAsia="zh-CN"/>
        </w:rPr>
        <w:t>:</w:t>
      </w:r>
      <w:r w:rsidRPr="00712F63">
        <w:rPr>
          <w:rFonts w:ascii="Book Antiqua" w:hAnsi="Book Antiqua"/>
          <w:bCs/>
          <w:color w:val="000000"/>
        </w:rPr>
        <w:t xml:space="preserve"> </w:t>
      </w:r>
      <w:r w:rsidRPr="00712F63">
        <w:rPr>
          <w:rFonts w:ascii="Book Antiqua" w:eastAsia="宋体" w:hAnsi="Book Antiqua"/>
          <w:bCs/>
          <w:color w:val="000000"/>
          <w:lang w:eastAsia="zh-CN"/>
        </w:rPr>
        <w:t>Qi Y</w:t>
      </w:r>
      <w:proofErr w:type="gramStart"/>
      <w:r w:rsidRPr="00712F63">
        <w:rPr>
          <w:rFonts w:ascii="Book Antiqua" w:hAnsi="Book Antiqua"/>
          <w:b/>
          <w:bCs/>
          <w:color w:val="000000"/>
        </w:rPr>
        <w:t xml:space="preserve">   </w:t>
      </w:r>
      <w:proofErr w:type="gramEnd"/>
      <w:r w:rsidRPr="00712F63">
        <w:rPr>
          <w:rFonts w:ascii="Book Antiqua" w:hAnsi="Book Antiqua"/>
          <w:b/>
          <w:bCs/>
          <w:color w:val="000000"/>
        </w:rPr>
        <w:t>L-Editor</w:t>
      </w:r>
      <w:r w:rsidRPr="00712F63">
        <w:rPr>
          <w:rFonts w:ascii="Book Antiqua" w:eastAsia="宋体" w:hAnsi="Book Antiqua"/>
          <w:b/>
          <w:bCs/>
          <w:color w:val="000000"/>
          <w:lang w:eastAsia="zh-CN"/>
        </w:rPr>
        <w:t>:</w:t>
      </w:r>
      <w:r w:rsidRPr="00712F63">
        <w:rPr>
          <w:rFonts w:ascii="Book Antiqua" w:hAnsi="Book Antiqua"/>
          <w:b/>
          <w:bCs/>
          <w:color w:val="000000"/>
        </w:rPr>
        <w:t xml:space="preserve">   E-Editor</w:t>
      </w:r>
      <w:r w:rsidRPr="00712F63">
        <w:rPr>
          <w:rFonts w:ascii="Book Antiqua" w:eastAsia="宋体" w:hAnsi="Book Antiqua"/>
          <w:b/>
          <w:bCs/>
          <w:color w:val="000000"/>
          <w:lang w:eastAsia="zh-CN"/>
        </w:rPr>
        <w:t>:</w:t>
      </w:r>
    </w:p>
    <w:p w14:paraId="504E765A" w14:textId="77777777" w:rsidR="00544631" w:rsidRPr="008F0DB6" w:rsidRDefault="00544631" w:rsidP="00544631">
      <w:pPr>
        <w:shd w:val="clear" w:color="auto" w:fill="FFFFFF"/>
        <w:snapToGrid w:val="0"/>
        <w:spacing w:line="360" w:lineRule="auto"/>
        <w:rPr>
          <w:rFonts w:ascii="Book Antiqua" w:hAnsi="Book Antiqua" w:cs="Helvetica"/>
          <w:b/>
        </w:rPr>
      </w:pPr>
      <w:r w:rsidRPr="008F0DB6">
        <w:rPr>
          <w:rFonts w:ascii="Book Antiqua" w:hAnsi="Book Antiqua" w:cs="Helvetica"/>
          <w:b/>
        </w:rPr>
        <w:t xml:space="preserve">Specialty type: </w:t>
      </w:r>
      <w:proofErr w:type="spellStart"/>
      <w:r w:rsidRPr="008F0DB6">
        <w:rPr>
          <w:rFonts w:ascii="Book Antiqua" w:hAnsi="Book Antiqua" w:cs="Helvetica"/>
        </w:rPr>
        <w:t>Gastroenterology</w:t>
      </w:r>
      <w:proofErr w:type="spellEnd"/>
      <w:r w:rsidRPr="008F0DB6">
        <w:rPr>
          <w:rFonts w:ascii="Book Antiqua" w:hAnsi="Book Antiqua" w:cs="Helvetica"/>
        </w:rPr>
        <w:t xml:space="preserve"> and</w:t>
      </w:r>
      <w:r w:rsidRPr="008F0DB6">
        <w:rPr>
          <w:rFonts w:ascii="Book Antiqua" w:hAnsi="Book Antiqua" w:cs="Helvetica" w:hint="eastAsia"/>
        </w:rPr>
        <w:t xml:space="preserve"> </w:t>
      </w:r>
      <w:proofErr w:type="spellStart"/>
      <w:r w:rsidRPr="008F0DB6">
        <w:rPr>
          <w:rFonts w:ascii="Book Antiqua" w:hAnsi="Book Antiqua" w:cs="Helvetica"/>
        </w:rPr>
        <w:t>hepatology</w:t>
      </w:r>
      <w:proofErr w:type="spellEnd"/>
    </w:p>
    <w:p w14:paraId="6D1F42EB" w14:textId="5B6FD44D" w:rsidR="00544631" w:rsidRPr="008F0DB6" w:rsidRDefault="00544631" w:rsidP="00544631">
      <w:pPr>
        <w:shd w:val="clear" w:color="auto" w:fill="FFFFFF"/>
        <w:snapToGrid w:val="0"/>
        <w:spacing w:line="360" w:lineRule="auto"/>
        <w:rPr>
          <w:rFonts w:ascii="Book Antiqua" w:hAnsi="Book Antiqua" w:cs="Helvetica"/>
          <w:b/>
        </w:rPr>
      </w:pPr>
      <w:r w:rsidRPr="008F0DB6">
        <w:rPr>
          <w:rFonts w:ascii="Book Antiqua" w:hAnsi="Book Antiqua" w:cs="Helvetica"/>
          <w:b/>
        </w:rPr>
        <w:t xml:space="preserve">Country of </w:t>
      </w:r>
      <w:proofErr w:type="spellStart"/>
      <w:r w:rsidRPr="008F0DB6">
        <w:rPr>
          <w:rFonts w:ascii="Book Antiqua" w:hAnsi="Book Antiqua" w:cs="Helvetica"/>
          <w:b/>
        </w:rPr>
        <w:t>origin</w:t>
      </w:r>
      <w:proofErr w:type="spellEnd"/>
      <w:r w:rsidRPr="008F0DB6">
        <w:rPr>
          <w:rFonts w:ascii="Book Antiqua" w:hAnsi="Book Antiqua" w:cs="Helvetica"/>
          <w:b/>
        </w:rPr>
        <w:t xml:space="preserve">: </w:t>
      </w:r>
      <w:r w:rsidR="002C6E71" w:rsidRPr="00CF3F03">
        <w:rPr>
          <w:rFonts w:ascii="Book Antiqua" w:hAnsi="Book Antiqua"/>
          <w:lang w:val="en-US"/>
        </w:rPr>
        <w:t>France</w:t>
      </w:r>
    </w:p>
    <w:p w14:paraId="6357249C" w14:textId="77777777" w:rsidR="00544631" w:rsidRPr="008F0DB6" w:rsidRDefault="00544631" w:rsidP="00544631">
      <w:pPr>
        <w:shd w:val="clear" w:color="auto" w:fill="FFFFFF"/>
        <w:snapToGrid w:val="0"/>
        <w:spacing w:line="360" w:lineRule="auto"/>
        <w:rPr>
          <w:rFonts w:ascii="Book Antiqua" w:hAnsi="Book Antiqua" w:cs="Helvetica"/>
          <w:b/>
        </w:rPr>
      </w:pPr>
      <w:r w:rsidRPr="008F0DB6">
        <w:rPr>
          <w:rFonts w:ascii="Book Antiqua" w:hAnsi="Book Antiqua" w:cs="Helvetica"/>
          <w:b/>
        </w:rPr>
        <w:t>Peer-</w:t>
      </w:r>
      <w:proofErr w:type="spellStart"/>
      <w:r w:rsidRPr="008F0DB6">
        <w:rPr>
          <w:rFonts w:ascii="Book Antiqua" w:hAnsi="Book Antiqua" w:cs="Helvetica"/>
          <w:b/>
        </w:rPr>
        <w:t>review</w:t>
      </w:r>
      <w:proofErr w:type="spellEnd"/>
      <w:r w:rsidRPr="008F0DB6">
        <w:rPr>
          <w:rFonts w:ascii="Book Antiqua" w:hAnsi="Book Antiqua" w:cs="Helvetica"/>
          <w:b/>
        </w:rPr>
        <w:t xml:space="preserve"> report classification</w:t>
      </w:r>
    </w:p>
    <w:p w14:paraId="21245C73" w14:textId="77777777" w:rsidR="00544631" w:rsidRPr="008F0DB6" w:rsidRDefault="00544631" w:rsidP="00544631">
      <w:pPr>
        <w:shd w:val="clear" w:color="auto" w:fill="FFFFFF"/>
        <w:snapToGrid w:val="0"/>
        <w:spacing w:line="360" w:lineRule="auto"/>
        <w:rPr>
          <w:rFonts w:ascii="Book Antiqua" w:hAnsi="Book Antiqua" w:cs="Helvetica"/>
        </w:rPr>
      </w:pPr>
      <w:r w:rsidRPr="008F0DB6">
        <w:rPr>
          <w:rFonts w:ascii="Book Antiqua" w:hAnsi="Book Antiqua" w:cs="Helvetica"/>
        </w:rPr>
        <w:t xml:space="preserve">Grade A (Excellent): </w:t>
      </w:r>
      <w:r w:rsidRPr="008F0DB6">
        <w:rPr>
          <w:rFonts w:ascii="Book Antiqua" w:hAnsi="Book Antiqua" w:cs="Helvetica" w:hint="eastAsia"/>
        </w:rPr>
        <w:t>0</w:t>
      </w:r>
    </w:p>
    <w:p w14:paraId="0AFB7136" w14:textId="1D6768E2" w:rsidR="00544631" w:rsidRPr="002C6E71" w:rsidRDefault="00544631" w:rsidP="00544631">
      <w:pPr>
        <w:shd w:val="clear" w:color="auto" w:fill="FFFFFF"/>
        <w:snapToGrid w:val="0"/>
        <w:spacing w:line="360" w:lineRule="auto"/>
        <w:rPr>
          <w:rFonts w:ascii="Book Antiqua" w:eastAsia="宋体" w:hAnsi="Book Antiqua" w:cs="Helvetica"/>
          <w:lang w:eastAsia="zh-CN"/>
        </w:rPr>
      </w:pPr>
      <w:r w:rsidRPr="008F0DB6">
        <w:rPr>
          <w:rFonts w:ascii="Book Antiqua" w:hAnsi="Book Antiqua" w:cs="Helvetica"/>
        </w:rPr>
        <w:t>Grade B (</w:t>
      </w:r>
      <w:proofErr w:type="spellStart"/>
      <w:r w:rsidRPr="008F0DB6">
        <w:rPr>
          <w:rFonts w:ascii="Book Antiqua" w:hAnsi="Book Antiqua" w:cs="Helvetica"/>
        </w:rPr>
        <w:t>Very</w:t>
      </w:r>
      <w:proofErr w:type="spellEnd"/>
      <w:r w:rsidRPr="008F0DB6">
        <w:rPr>
          <w:rFonts w:ascii="Book Antiqua" w:hAnsi="Book Antiqua" w:cs="Helvetica"/>
        </w:rPr>
        <w:t xml:space="preserve"> good): </w:t>
      </w:r>
      <w:r w:rsidR="002C6E71">
        <w:rPr>
          <w:rFonts w:ascii="Book Antiqua" w:eastAsia="宋体" w:hAnsi="Book Antiqua" w:cs="Helvetica" w:hint="eastAsia"/>
          <w:lang w:eastAsia="zh-CN"/>
        </w:rPr>
        <w:t>B, B</w:t>
      </w:r>
    </w:p>
    <w:p w14:paraId="6B32D864" w14:textId="6BEB04A8" w:rsidR="00544631" w:rsidRPr="002C6E71" w:rsidRDefault="00544631" w:rsidP="00544631">
      <w:pPr>
        <w:shd w:val="clear" w:color="auto" w:fill="FFFFFF"/>
        <w:snapToGrid w:val="0"/>
        <w:spacing w:line="360" w:lineRule="auto"/>
        <w:rPr>
          <w:rFonts w:ascii="Book Antiqua" w:eastAsia="宋体" w:hAnsi="Book Antiqua" w:cs="Helvetica"/>
          <w:lang w:eastAsia="zh-CN"/>
        </w:rPr>
      </w:pPr>
      <w:r w:rsidRPr="008F0DB6">
        <w:rPr>
          <w:rFonts w:ascii="Book Antiqua" w:hAnsi="Book Antiqua" w:cs="Helvetica"/>
        </w:rPr>
        <w:t xml:space="preserve">Grade C (Good): </w:t>
      </w:r>
      <w:r w:rsidR="002C6E71">
        <w:rPr>
          <w:rFonts w:ascii="Book Antiqua" w:eastAsia="宋体" w:hAnsi="Book Antiqua" w:cs="Helvetica" w:hint="eastAsia"/>
          <w:lang w:eastAsia="zh-CN"/>
        </w:rPr>
        <w:t>C</w:t>
      </w:r>
    </w:p>
    <w:p w14:paraId="18A461E0" w14:textId="77777777" w:rsidR="00544631" w:rsidRPr="008F0DB6" w:rsidRDefault="00544631" w:rsidP="00544631">
      <w:pPr>
        <w:shd w:val="clear" w:color="auto" w:fill="FFFFFF"/>
        <w:snapToGrid w:val="0"/>
        <w:spacing w:line="360" w:lineRule="auto"/>
        <w:rPr>
          <w:rFonts w:ascii="Book Antiqua" w:hAnsi="Book Antiqua" w:cs="Helvetica"/>
        </w:rPr>
      </w:pPr>
      <w:r w:rsidRPr="008F0DB6">
        <w:rPr>
          <w:rFonts w:ascii="Book Antiqua" w:hAnsi="Book Antiqua" w:cs="Helvetica"/>
        </w:rPr>
        <w:t>Grade D (</w:t>
      </w:r>
      <w:proofErr w:type="spellStart"/>
      <w:r w:rsidRPr="008F0DB6">
        <w:rPr>
          <w:rFonts w:ascii="Book Antiqua" w:hAnsi="Book Antiqua" w:cs="Helvetica"/>
        </w:rPr>
        <w:t>Fair</w:t>
      </w:r>
      <w:proofErr w:type="spellEnd"/>
      <w:r w:rsidRPr="008F0DB6">
        <w:rPr>
          <w:rFonts w:ascii="Book Antiqua" w:hAnsi="Book Antiqua" w:cs="Helvetica"/>
        </w:rPr>
        <w:t xml:space="preserve">): </w:t>
      </w:r>
      <w:r w:rsidRPr="008F0DB6">
        <w:rPr>
          <w:rFonts w:ascii="Book Antiqua" w:hAnsi="Book Antiqua" w:cs="Helvetica" w:hint="eastAsia"/>
        </w:rPr>
        <w:t>0</w:t>
      </w:r>
    </w:p>
    <w:p w14:paraId="754B9747" w14:textId="77777777" w:rsidR="00544631" w:rsidRPr="008F0DB6" w:rsidRDefault="00544631" w:rsidP="00544631">
      <w:pPr>
        <w:shd w:val="clear" w:color="auto" w:fill="FFFFFF"/>
        <w:snapToGrid w:val="0"/>
        <w:spacing w:line="360" w:lineRule="auto"/>
        <w:rPr>
          <w:rFonts w:ascii="Book Antiqua" w:hAnsi="Book Antiqua" w:cs="Helvetica"/>
        </w:rPr>
      </w:pPr>
      <w:r w:rsidRPr="008F0DB6">
        <w:rPr>
          <w:rFonts w:ascii="Book Antiqua" w:hAnsi="Book Antiqua" w:cs="Helvetica"/>
        </w:rPr>
        <w:t xml:space="preserve">Grade E (Poor): </w:t>
      </w:r>
      <w:r w:rsidRPr="008F0DB6">
        <w:rPr>
          <w:rFonts w:ascii="Book Antiqua" w:hAnsi="Book Antiqua" w:cs="Helvetica" w:hint="eastAsia"/>
        </w:rPr>
        <w:t>0</w:t>
      </w:r>
    </w:p>
    <w:p w14:paraId="44E9257F" w14:textId="77777777" w:rsidR="007A3CF0" w:rsidRPr="00CF3F03" w:rsidRDefault="007A3CF0" w:rsidP="00DB0D66">
      <w:pPr>
        <w:spacing w:line="360" w:lineRule="auto"/>
        <w:jc w:val="both"/>
        <w:rPr>
          <w:rFonts w:ascii="Book Antiqua" w:hAnsi="Book Antiqua"/>
        </w:rPr>
      </w:pPr>
    </w:p>
    <w:p w14:paraId="034BBFC6" w14:textId="2FE2EF33" w:rsidR="00544631" w:rsidRPr="00544631" w:rsidRDefault="00544631" w:rsidP="00544631">
      <w:pPr>
        <w:spacing w:line="360" w:lineRule="auto"/>
        <w:jc w:val="both"/>
        <w:rPr>
          <w:rFonts w:ascii="Book Antiqua" w:hAnsi="Book Antiqua"/>
          <w:b/>
          <w:lang w:val="en-US"/>
        </w:rPr>
      </w:pPr>
      <w:r>
        <w:rPr>
          <w:rFonts w:ascii="Book Antiqua" w:hAnsi="Book Antiqua"/>
          <w:b/>
          <w:lang w:val="en-US"/>
        </w:rPr>
        <w:br w:type="page"/>
      </w:r>
      <w:r w:rsidRPr="00544631">
        <w:rPr>
          <w:rFonts w:ascii="Book Antiqua" w:hAnsi="Book Antiqua"/>
          <w:b/>
          <w:lang w:val="en-US"/>
        </w:rPr>
        <w:lastRenderedPageBreak/>
        <w:t>Table 1</w:t>
      </w:r>
      <w:r w:rsidRPr="00544631">
        <w:rPr>
          <w:rFonts w:ascii="Book Antiqua" w:eastAsia="宋体" w:hAnsi="Book Antiqua" w:hint="eastAsia"/>
          <w:b/>
          <w:lang w:val="en-US" w:eastAsia="zh-CN"/>
        </w:rPr>
        <w:t xml:space="preserve"> </w:t>
      </w:r>
      <w:r w:rsidRPr="00544631">
        <w:rPr>
          <w:rFonts w:ascii="Book Antiqua" w:hAnsi="Book Antiqua"/>
          <w:b/>
          <w:lang w:val="en-US"/>
        </w:rPr>
        <w:t>Previous significant reports on alcohol relapse after liver transplantation</w:t>
      </w:r>
    </w:p>
    <w:p w14:paraId="20208E16" w14:textId="77777777" w:rsidR="00DB0D66" w:rsidRPr="00544631" w:rsidRDefault="00DB0D66" w:rsidP="00DB0D66">
      <w:pPr>
        <w:spacing w:line="360" w:lineRule="auto"/>
        <w:jc w:val="both"/>
        <w:rPr>
          <w:rFonts w:ascii="Book Antiqua" w:hAnsi="Book Antiqua"/>
          <w:lang w:val="en-US"/>
        </w:rPr>
      </w:pPr>
    </w:p>
    <w:tbl>
      <w:tblPr>
        <w:tblW w:w="8759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2428"/>
        <w:gridCol w:w="1710"/>
        <w:gridCol w:w="2533"/>
      </w:tblGrid>
      <w:tr w:rsidR="00DB0D66" w:rsidRPr="00CF3F03" w14:paraId="4E7D355A" w14:textId="77777777" w:rsidTr="00544631">
        <w:trPr>
          <w:trHeight w:val="295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F79F5C" w14:textId="77777777" w:rsidR="00DB0D66" w:rsidRPr="00CF3F03" w:rsidRDefault="00DB0D66" w:rsidP="005D1BC7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proofErr w:type="spellStart"/>
            <w:r w:rsidRPr="00CF3F03">
              <w:rPr>
                <w:rFonts w:ascii="Book Antiqua" w:hAnsi="Book Antiqua"/>
                <w:b/>
              </w:rPr>
              <w:t>Theme</w:t>
            </w:r>
            <w:proofErr w:type="spellEnd"/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A95D33" w14:textId="77777777" w:rsidR="00DB0D66" w:rsidRPr="00CF3F03" w:rsidRDefault="00DB0D66" w:rsidP="005D1BC7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proofErr w:type="spellStart"/>
            <w:r w:rsidRPr="00CF3F03">
              <w:rPr>
                <w:rFonts w:ascii="Book Antiqua" w:hAnsi="Book Antiqua"/>
                <w:b/>
              </w:rPr>
              <w:t>Authors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6919A9" w14:textId="77777777" w:rsidR="00DB0D66" w:rsidRPr="00CF3F03" w:rsidRDefault="00DB0D66" w:rsidP="005D1BC7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proofErr w:type="spellStart"/>
            <w:r w:rsidRPr="00CF3F03">
              <w:rPr>
                <w:rFonts w:ascii="Book Antiqua" w:hAnsi="Book Antiqua"/>
                <w:b/>
              </w:rPr>
              <w:t>Years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0A41B5" w14:textId="77777777" w:rsidR="00DB0D66" w:rsidRPr="00CF3F03" w:rsidRDefault="00DB0D66" w:rsidP="005D1BC7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CF3F03">
              <w:rPr>
                <w:rFonts w:ascii="Book Antiqua" w:hAnsi="Book Antiqua"/>
                <w:b/>
              </w:rPr>
              <w:t>Journal</w:t>
            </w:r>
          </w:p>
          <w:p w14:paraId="2887AA60" w14:textId="77777777" w:rsidR="00DB0D66" w:rsidRPr="00CF3F03" w:rsidRDefault="00DB0D66" w:rsidP="005D1BC7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</w:p>
          <w:p w14:paraId="779FF4BF" w14:textId="77777777" w:rsidR="00DB0D66" w:rsidRPr="00CF3F03" w:rsidRDefault="00DB0D66" w:rsidP="005D1BC7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</w:p>
        </w:tc>
      </w:tr>
      <w:tr w:rsidR="00DB0D66" w:rsidRPr="00CF3F03" w14:paraId="17567AD1" w14:textId="77777777" w:rsidTr="00544631">
        <w:trPr>
          <w:trHeight w:val="874"/>
        </w:trPr>
        <w:tc>
          <w:tcPr>
            <w:tcW w:w="208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474A22D" w14:textId="77777777" w:rsidR="00DB0D66" w:rsidRPr="00544631" w:rsidRDefault="00DB0D66" w:rsidP="005D1BC7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544631">
              <w:rPr>
                <w:rFonts w:ascii="Book Antiqua" w:hAnsi="Book Antiqua"/>
                <w:lang w:val="en-US"/>
              </w:rPr>
              <w:t xml:space="preserve">Risk </w:t>
            </w:r>
            <w:proofErr w:type="gramStart"/>
            <w:r w:rsidRPr="00544631">
              <w:rPr>
                <w:rFonts w:ascii="Book Antiqua" w:hAnsi="Book Antiqua"/>
                <w:lang w:val="en-US"/>
              </w:rPr>
              <w:t>factors  of</w:t>
            </w:r>
            <w:proofErr w:type="gramEnd"/>
            <w:r w:rsidRPr="00544631">
              <w:rPr>
                <w:rFonts w:ascii="Book Antiqua" w:hAnsi="Book Antiqua"/>
                <w:lang w:val="en-US"/>
              </w:rPr>
              <w:t xml:space="preserve"> alcohol relapse</w:t>
            </w:r>
          </w:p>
        </w:tc>
        <w:tc>
          <w:tcPr>
            <w:tcW w:w="2428" w:type="dxa"/>
            <w:tcBorders>
              <w:top w:val="single" w:sz="4" w:space="0" w:color="auto"/>
            </w:tcBorders>
            <w:shd w:val="clear" w:color="auto" w:fill="auto"/>
          </w:tcPr>
          <w:p w14:paraId="797E6213" w14:textId="3457FCF8" w:rsidR="00DB0D66" w:rsidRPr="00CF3F03" w:rsidRDefault="00DB0D66" w:rsidP="00E62AC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3F03">
              <w:rPr>
                <w:rFonts w:ascii="Book Antiqua" w:hAnsi="Book Antiqua"/>
              </w:rPr>
              <w:t xml:space="preserve">De </w:t>
            </w:r>
            <w:proofErr w:type="spellStart"/>
            <w:r w:rsidRPr="00CF3F03">
              <w:rPr>
                <w:rFonts w:ascii="Book Antiqua" w:hAnsi="Book Antiqua"/>
              </w:rPr>
              <w:t>Gottardi</w:t>
            </w:r>
            <w:proofErr w:type="spellEnd"/>
            <w:r w:rsidRPr="00CF3F03">
              <w:rPr>
                <w:rFonts w:ascii="Book Antiqua" w:hAnsi="Book Antiqua"/>
              </w:rPr>
              <w:t xml:space="preserve"> </w:t>
            </w:r>
            <w:r w:rsidRPr="00CF3F03">
              <w:rPr>
                <w:rFonts w:ascii="Book Antiqua" w:hAnsi="Book Antiqua"/>
                <w:i/>
              </w:rPr>
              <w:t xml:space="preserve">et </w:t>
            </w:r>
            <w:proofErr w:type="gramStart"/>
            <w:r w:rsidRPr="00CF3F03">
              <w:rPr>
                <w:rFonts w:ascii="Book Antiqua" w:hAnsi="Book Antiqua"/>
                <w:i/>
              </w:rPr>
              <w:t>al</w:t>
            </w:r>
            <w:r w:rsidR="00E62ACB" w:rsidRPr="00E62ACB">
              <w:rPr>
                <w:rFonts w:ascii="Book Antiqua" w:eastAsia="宋体" w:hAnsi="Book Antiqua" w:hint="eastAsia"/>
                <w:vertAlign w:val="superscript"/>
                <w:lang w:eastAsia="zh-CN"/>
              </w:rPr>
              <w:t>[</w:t>
            </w:r>
            <w:proofErr w:type="gramEnd"/>
            <w:r w:rsidR="00E62ACB" w:rsidRPr="00E62ACB">
              <w:rPr>
                <w:rFonts w:ascii="Book Antiqua" w:eastAsia="宋体" w:hAnsi="Book Antiqua" w:hint="eastAsia"/>
                <w:vertAlign w:val="superscript"/>
                <w:lang w:eastAsia="zh-CN"/>
              </w:rPr>
              <w:t>21]</w:t>
            </w:r>
            <w:r w:rsidRPr="00E62ACB">
              <w:rPr>
                <w:rFonts w:ascii="Book Antiqua" w:hAnsi="Book Antiqua"/>
                <w:vertAlign w:val="superscript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</w:tcPr>
          <w:p w14:paraId="008568EB" w14:textId="77777777" w:rsidR="00DB0D66" w:rsidRPr="00CF3F03" w:rsidRDefault="00DB0D66" w:rsidP="005D1BC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3F03">
              <w:rPr>
                <w:rFonts w:ascii="Book Antiqua" w:hAnsi="Book Antiqua"/>
              </w:rPr>
              <w:t>2007</w:t>
            </w:r>
          </w:p>
        </w:tc>
        <w:tc>
          <w:tcPr>
            <w:tcW w:w="2533" w:type="dxa"/>
            <w:tcBorders>
              <w:top w:val="single" w:sz="4" w:space="0" w:color="auto"/>
            </w:tcBorders>
            <w:shd w:val="clear" w:color="auto" w:fill="auto"/>
          </w:tcPr>
          <w:p w14:paraId="1916B625" w14:textId="77777777" w:rsidR="00DB0D66" w:rsidRPr="00CF3F03" w:rsidRDefault="00DB0D66" w:rsidP="005D1BC7">
            <w:pPr>
              <w:spacing w:line="360" w:lineRule="auto"/>
              <w:jc w:val="both"/>
              <w:rPr>
                <w:rFonts w:ascii="Book Antiqua" w:hAnsi="Book Antiqua"/>
                <w:i/>
              </w:rPr>
            </w:pPr>
            <w:proofErr w:type="spellStart"/>
            <w:r w:rsidRPr="00CF3F03">
              <w:rPr>
                <w:rFonts w:ascii="Book Antiqua" w:hAnsi="Book Antiqua"/>
                <w:i/>
              </w:rPr>
              <w:t>Arch</w:t>
            </w:r>
            <w:proofErr w:type="spellEnd"/>
            <w:r w:rsidRPr="00CF3F03">
              <w:rPr>
                <w:rFonts w:ascii="Book Antiqua" w:hAnsi="Book Antiqua"/>
                <w:i/>
              </w:rPr>
              <w:t xml:space="preserve"> </w:t>
            </w:r>
            <w:proofErr w:type="spellStart"/>
            <w:r w:rsidRPr="00CF3F03">
              <w:rPr>
                <w:rFonts w:ascii="Book Antiqua" w:hAnsi="Book Antiqua"/>
                <w:i/>
              </w:rPr>
              <w:t>Intern</w:t>
            </w:r>
            <w:proofErr w:type="spellEnd"/>
            <w:r w:rsidRPr="00CF3F03">
              <w:rPr>
                <w:rFonts w:ascii="Book Antiqua" w:hAnsi="Book Antiqua"/>
                <w:i/>
              </w:rPr>
              <w:t xml:space="preserve"> Med</w:t>
            </w:r>
          </w:p>
        </w:tc>
      </w:tr>
      <w:tr w:rsidR="00DB0D66" w:rsidRPr="00CF3F03" w14:paraId="3F3D2E52" w14:textId="77777777" w:rsidTr="00544631">
        <w:trPr>
          <w:trHeight w:val="578"/>
        </w:trPr>
        <w:tc>
          <w:tcPr>
            <w:tcW w:w="2088" w:type="dxa"/>
            <w:vMerge/>
            <w:shd w:val="clear" w:color="auto" w:fill="auto"/>
          </w:tcPr>
          <w:p w14:paraId="6BB26CF1" w14:textId="77777777" w:rsidR="00DB0D66" w:rsidRPr="00544631" w:rsidRDefault="00DB0D66" w:rsidP="005D1BC7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28" w:type="dxa"/>
            <w:shd w:val="clear" w:color="auto" w:fill="auto"/>
          </w:tcPr>
          <w:p w14:paraId="370A46E9" w14:textId="6CE95069" w:rsidR="00DB0D66" w:rsidRPr="00CF3F03" w:rsidRDefault="00DB0D66" w:rsidP="00E62ACB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CF3F03">
              <w:rPr>
                <w:rFonts w:ascii="Book Antiqua" w:hAnsi="Book Antiqua"/>
              </w:rPr>
              <w:t>Dew</w:t>
            </w:r>
            <w:proofErr w:type="spellEnd"/>
            <w:r w:rsidRPr="00CF3F03">
              <w:rPr>
                <w:rFonts w:ascii="Book Antiqua" w:hAnsi="Book Antiqua"/>
              </w:rPr>
              <w:t xml:space="preserve"> </w:t>
            </w:r>
            <w:r w:rsidR="00E62ACB" w:rsidRPr="00CF3F03">
              <w:rPr>
                <w:rFonts w:ascii="Book Antiqua" w:hAnsi="Book Antiqua"/>
                <w:i/>
              </w:rPr>
              <w:t xml:space="preserve">et </w:t>
            </w:r>
            <w:proofErr w:type="gramStart"/>
            <w:r w:rsidR="00E62ACB" w:rsidRPr="00CF3F03">
              <w:rPr>
                <w:rFonts w:ascii="Book Antiqua" w:hAnsi="Book Antiqua"/>
                <w:i/>
              </w:rPr>
              <w:t>al</w:t>
            </w:r>
            <w:r w:rsidR="00E62ACB" w:rsidRPr="00E62ACB">
              <w:rPr>
                <w:rFonts w:ascii="Book Antiqua" w:eastAsia="宋体" w:hAnsi="Book Antiqua" w:hint="eastAsia"/>
                <w:vertAlign w:val="superscript"/>
                <w:lang w:eastAsia="zh-CN"/>
              </w:rPr>
              <w:t>[</w:t>
            </w:r>
            <w:proofErr w:type="gramEnd"/>
            <w:r w:rsidR="00E62ACB">
              <w:rPr>
                <w:rFonts w:ascii="Book Antiqua" w:eastAsia="宋体" w:hAnsi="Book Antiqua" w:hint="eastAsia"/>
                <w:vertAlign w:val="superscript"/>
                <w:lang w:eastAsia="zh-CN"/>
              </w:rPr>
              <w:t>4</w:t>
            </w:r>
            <w:r w:rsidR="00E62ACB" w:rsidRPr="00E62ACB">
              <w:rPr>
                <w:rFonts w:ascii="Book Antiqua" w:eastAsia="宋体" w:hAnsi="Book Antiqua" w:hint="eastAsia"/>
                <w:vertAlign w:val="superscript"/>
                <w:lang w:eastAsia="zh-CN"/>
              </w:rPr>
              <w:t>]</w:t>
            </w:r>
          </w:p>
        </w:tc>
        <w:tc>
          <w:tcPr>
            <w:tcW w:w="1710" w:type="dxa"/>
            <w:shd w:val="clear" w:color="auto" w:fill="auto"/>
          </w:tcPr>
          <w:p w14:paraId="204F235A" w14:textId="77777777" w:rsidR="00DB0D66" w:rsidRPr="00CF3F03" w:rsidRDefault="00DB0D66" w:rsidP="005D1BC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3F03">
              <w:rPr>
                <w:rFonts w:ascii="Book Antiqua" w:hAnsi="Book Antiqua"/>
              </w:rPr>
              <w:t>2008</w:t>
            </w:r>
          </w:p>
        </w:tc>
        <w:tc>
          <w:tcPr>
            <w:tcW w:w="2533" w:type="dxa"/>
            <w:shd w:val="clear" w:color="auto" w:fill="auto"/>
          </w:tcPr>
          <w:p w14:paraId="170BEAD8" w14:textId="77777777" w:rsidR="00DB0D66" w:rsidRPr="00CF3F03" w:rsidRDefault="00DB0D66" w:rsidP="005D1BC7">
            <w:pPr>
              <w:spacing w:line="360" w:lineRule="auto"/>
              <w:jc w:val="both"/>
              <w:rPr>
                <w:rFonts w:ascii="Book Antiqua" w:hAnsi="Book Antiqua"/>
                <w:i/>
              </w:rPr>
            </w:pPr>
            <w:proofErr w:type="spellStart"/>
            <w:r w:rsidRPr="00CF3F03">
              <w:rPr>
                <w:rFonts w:ascii="Book Antiqua" w:hAnsi="Book Antiqua"/>
                <w:i/>
              </w:rPr>
              <w:t>Liver</w:t>
            </w:r>
            <w:proofErr w:type="spellEnd"/>
            <w:r w:rsidRPr="00CF3F03">
              <w:rPr>
                <w:rFonts w:ascii="Book Antiqua" w:hAnsi="Book Antiqua"/>
                <w:i/>
              </w:rPr>
              <w:t xml:space="preserve"> </w:t>
            </w:r>
            <w:proofErr w:type="spellStart"/>
            <w:r w:rsidRPr="00CF3F03">
              <w:rPr>
                <w:rFonts w:ascii="Book Antiqua" w:hAnsi="Book Antiqua"/>
                <w:i/>
              </w:rPr>
              <w:t>Transpl</w:t>
            </w:r>
            <w:proofErr w:type="spellEnd"/>
            <w:r w:rsidRPr="00CF3F03">
              <w:rPr>
                <w:rFonts w:ascii="Book Antiqua" w:hAnsi="Book Antiqua"/>
                <w:i/>
              </w:rPr>
              <w:t xml:space="preserve">. </w:t>
            </w:r>
          </w:p>
        </w:tc>
      </w:tr>
      <w:tr w:rsidR="00DB0D66" w:rsidRPr="00CF3F03" w14:paraId="50A5231C" w14:textId="77777777" w:rsidTr="00544631">
        <w:trPr>
          <w:trHeight w:val="591"/>
        </w:trPr>
        <w:tc>
          <w:tcPr>
            <w:tcW w:w="2088" w:type="dxa"/>
            <w:vMerge w:val="restart"/>
            <w:shd w:val="clear" w:color="auto" w:fill="auto"/>
          </w:tcPr>
          <w:p w14:paraId="2926CF11" w14:textId="77777777" w:rsidR="00DB0D66" w:rsidRPr="00544631" w:rsidRDefault="00DB0D66" w:rsidP="005D1BC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44631">
              <w:rPr>
                <w:rFonts w:ascii="Book Antiqua" w:hAnsi="Book Antiqua"/>
              </w:rPr>
              <w:t>Types of relapse</w:t>
            </w:r>
          </w:p>
        </w:tc>
        <w:tc>
          <w:tcPr>
            <w:tcW w:w="2428" w:type="dxa"/>
            <w:shd w:val="clear" w:color="auto" w:fill="auto"/>
          </w:tcPr>
          <w:p w14:paraId="50E27965" w14:textId="2CA86D6D" w:rsidR="00DB0D66" w:rsidRPr="00CF3F03" w:rsidRDefault="00DB0D66" w:rsidP="00E62ACB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gramStart"/>
            <w:r w:rsidRPr="00CF3F03">
              <w:rPr>
                <w:rFonts w:ascii="Book Antiqua" w:hAnsi="Book Antiqua"/>
              </w:rPr>
              <w:t>Tome</w:t>
            </w:r>
            <w:r w:rsidR="00E62ACB" w:rsidRPr="00E62ACB">
              <w:rPr>
                <w:rFonts w:ascii="Book Antiqua" w:eastAsia="宋体" w:hAnsi="Book Antiqua" w:hint="eastAsia"/>
                <w:vertAlign w:val="superscript"/>
                <w:lang w:eastAsia="zh-CN"/>
              </w:rPr>
              <w:t>[</w:t>
            </w:r>
            <w:proofErr w:type="gramEnd"/>
            <w:r w:rsidR="00E62ACB">
              <w:rPr>
                <w:rFonts w:ascii="Book Antiqua" w:eastAsia="宋体" w:hAnsi="Book Antiqua" w:hint="eastAsia"/>
                <w:vertAlign w:val="superscript"/>
                <w:lang w:eastAsia="zh-CN"/>
              </w:rPr>
              <w:t>8</w:t>
            </w:r>
            <w:r w:rsidR="00E62ACB" w:rsidRPr="00E62ACB">
              <w:rPr>
                <w:rFonts w:ascii="Book Antiqua" w:eastAsia="宋体" w:hAnsi="Book Antiqua" w:hint="eastAsia"/>
                <w:vertAlign w:val="superscript"/>
                <w:lang w:eastAsia="zh-CN"/>
              </w:rPr>
              <w:t>]</w:t>
            </w:r>
          </w:p>
        </w:tc>
        <w:tc>
          <w:tcPr>
            <w:tcW w:w="1710" w:type="dxa"/>
            <w:shd w:val="clear" w:color="auto" w:fill="auto"/>
          </w:tcPr>
          <w:p w14:paraId="1B57F6B4" w14:textId="77777777" w:rsidR="00DB0D66" w:rsidRPr="00CF3F03" w:rsidRDefault="00DB0D66" w:rsidP="005D1BC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3F03">
              <w:rPr>
                <w:rFonts w:ascii="Book Antiqua" w:hAnsi="Book Antiqua"/>
              </w:rPr>
              <w:t>2003</w:t>
            </w:r>
          </w:p>
        </w:tc>
        <w:tc>
          <w:tcPr>
            <w:tcW w:w="2533" w:type="dxa"/>
            <w:shd w:val="clear" w:color="auto" w:fill="auto"/>
          </w:tcPr>
          <w:p w14:paraId="18A01728" w14:textId="77777777" w:rsidR="00DB0D66" w:rsidRPr="00CF3F03" w:rsidRDefault="00DB0D66" w:rsidP="005D1BC7">
            <w:pPr>
              <w:spacing w:line="360" w:lineRule="auto"/>
              <w:jc w:val="both"/>
              <w:rPr>
                <w:rFonts w:ascii="Book Antiqua" w:hAnsi="Book Antiqua"/>
                <w:i/>
              </w:rPr>
            </w:pPr>
            <w:r w:rsidRPr="00CF3F03">
              <w:rPr>
                <w:rFonts w:ascii="Book Antiqua" w:hAnsi="Book Antiqua"/>
                <w:i/>
              </w:rPr>
              <w:t xml:space="preserve">J </w:t>
            </w:r>
            <w:proofErr w:type="spellStart"/>
            <w:r w:rsidRPr="00CF3F03">
              <w:rPr>
                <w:rFonts w:ascii="Book Antiqua" w:hAnsi="Book Antiqua"/>
                <w:i/>
              </w:rPr>
              <w:t>Hepatol</w:t>
            </w:r>
            <w:proofErr w:type="spellEnd"/>
            <w:r w:rsidRPr="00CF3F03">
              <w:rPr>
                <w:rFonts w:ascii="Book Antiqua" w:hAnsi="Book Antiqua"/>
                <w:i/>
              </w:rPr>
              <w:t>.</w:t>
            </w:r>
          </w:p>
        </w:tc>
      </w:tr>
      <w:tr w:rsidR="00DB0D66" w:rsidRPr="00CF3F03" w14:paraId="02E99143" w14:textId="77777777" w:rsidTr="00544631">
        <w:trPr>
          <w:trHeight w:val="591"/>
        </w:trPr>
        <w:tc>
          <w:tcPr>
            <w:tcW w:w="2088" w:type="dxa"/>
            <w:vMerge/>
            <w:shd w:val="clear" w:color="auto" w:fill="auto"/>
          </w:tcPr>
          <w:p w14:paraId="6A40D13F" w14:textId="77777777" w:rsidR="00DB0D66" w:rsidRPr="00544631" w:rsidRDefault="00DB0D66" w:rsidP="005D1BC7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28" w:type="dxa"/>
            <w:shd w:val="clear" w:color="auto" w:fill="auto"/>
          </w:tcPr>
          <w:p w14:paraId="53A84330" w14:textId="232C1761" w:rsidR="00DB0D66" w:rsidRPr="00CF3F03" w:rsidRDefault="00DB0D66" w:rsidP="00E62ACB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CF3F03">
              <w:rPr>
                <w:rFonts w:ascii="Book Antiqua" w:hAnsi="Book Antiqua"/>
              </w:rPr>
              <w:t>DiMartini</w:t>
            </w:r>
            <w:proofErr w:type="spellEnd"/>
            <w:r w:rsidRPr="00CF3F03">
              <w:rPr>
                <w:rFonts w:ascii="Book Antiqua" w:hAnsi="Book Antiqua"/>
              </w:rPr>
              <w:t xml:space="preserve"> </w:t>
            </w:r>
            <w:r w:rsidR="00E62ACB" w:rsidRPr="00CF3F03">
              <w:rPr>
                <w:rFonts w:ascii="Book Antiqua" w:hAnsi="Book Antiqua"/>
                <w:i/>
              </w:rPr>
              <w:t xml:space="preserve">et </w:t>
            </w:r>
            <w:proofErr w:type="gramStart"/>
            <w:r w:rsidR="00E62ACB" w:rsidRPr="00CF3F03">
              <w:rPr>
                <w:rFonts w:ascii="Book Antiqua" w:hAnsi="Book Antiqua"/>
                <w:i/>
              </w:rPr>
              <w:t>al</w:t>
            </w:r>
            <w:r w:rsidR="00E62ACB" w:rsidRPr="00E62ACB">
              <w:rPr>
                <w:rFonts w:ascii="Book Antiqua" w:eastAsia="宋体" w:hAnsi="Book Antiqua" w:hint="eastAsia"/>
                <w:vertAlign w:val="superscript"/>
                <w:lang w:eastAsia="zh-CN"/>
              </w:rPr>
              <w:t>[</w:t>
            </w:r>
            <w:proofErr w:type="gramEnd"/>
            <w:r w:rsidR="00E62ACB">
              <w:rPr>
                <w:rFonts w:ascii="Book Antiqua" w:eastAsia="宋体" w:hAnsi="Book Antiqua" w:hint="eastAsia"/>
                <w:vertAlign w:val="superscript"/>
                <w:lang w:eastAsia="zh-CN"/>
              </w:rPr>
              <w:t>9</w:t>
            </w:r>
            <w:r w:rsidR="00E62ACB" w:rsidRPr="00E62ACB">
              <w:rPr>
                <w:rFonts w:ascii="Book Antiqua" w:eastAsia="宋体" w:hAnsi="Book Antiqua" w:hint="eastAsia"/>
                <w:vertAlign w:val="superscript"/>
                <w:lang w:eastAsia="zh-CN"/>
              </w:rPr>
              <w:t>]</w:t>
            </w:r>
          </w:p>
        </w:tc>
        <w:tc>
          <w:tcPr>
            <w:tcW w:w="1710" w:type="dxa"/>
            <w:shd w:val="clear" w:color="auto" w:fill="auto"/>
          </w:tcPr>
          <w:p w14:paraId="79267874" w14:textId="77777777" w:rsidR="00DB0D66" w:rsidRPr="00CF3F03" w:rsidRDefault="00DB0D66" w:rsidP="005D1BC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3F03">
              <w:rPr>
                <w:rFonts w:ascii="Book Antiqua" w:hAnsi="Book Antiqua"/>
              </w:rPr>
              <w:t>2010</w:t>
            </w:r>
          </w:p>
        </w:tc>
        <w:tc>
          <w:tcPr>
            <w:tcW w:w="2533" w:type="dxa"/>
            <w:shd w:val="clear" w:color="auto" w:fill="auto"/>
          </w:tcPr>
          <w:p w14:paraId="53E7E92F" w14:textId="77777777" w:rsidR="00DB0D66" w:rsidRPr="00CF3F03" w:rsidRDefault="00DB0D66" w:rsidP="005D1BC7">
            <w:pPr>
              <w:spacing w:line="360" w:lineRule="auto"/>
              <w:jc w:val="both"/>
              <w:rPr>
                <w:rFonts w:ascii="Book Antiqua" w:hAnsi="Book Antiqua"/>
                <w:i/>
              </w:rPr>
            </w:pPr>
            <w:r w:rsidRPr="00CF3F03">
              <w:rPr>
                <w:rFonts w:ascii="Book Antiqua" w:hAnsi="Book Antiqua"/>
                <w:i/>
              </w:rPr>
              <w:t>Am J Transplant.</w:t>
            </w:r>
          </w:p>
        </w:tc>
      </w:tr>
      <w:tr w:rsidR="00DB0D66" w:rsidRPr="00CF3F03" w14:paraId="2D7B13E7" w14:textId="77777777" w:rsidTr="00544631">
        <w:trPr>
          <w:trHeight w:val="578"/>
        </w:trPr>
        <w:tc>
          <w:tcPr>
            <w:tcW w:w="2088" w:type="dxa"/>
            <w:vMerge/>
            <w:shd w:val="clear" w:color="auto" w:fill="auto"/>
          </w:tcPr>
          <w:p w14:paraId="55765B01" w14:textId="77777777" w:rsidR="00DB0D66" w:rsidRPr="00544631" w:rsidRDefault="00DB0D66" w:rsidP="005D1BC7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28" w:type="dxa"/>
            <w:shd w:val="clear" w:color="auto" w:fill="auto"/>
          </w:tcPr>
          <w:p w14:paraId="388E20E3" w14:textId="64F78629" w:rsidR="00DB0D66" w:rsidRPr="00CF3F03" w:rsidRDefault="00DB0D66" w:rsidP="00E62AC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3F03">
              <w:rPr>
                <w:rFonts w:ascii="Book Antiqua" w:hAnsi="Book Antiqua"/>
              </w:rPr>
              <w:t xml:space="preserve">Faure </w:t>
            </w:r>
            <w:r w:rsidR="00E62ACB" w:rsidRPr="00CF3F03">
              <w:rPr>
                <w:rFonts w:ascii="Book Antiqua" w:hAnsi="Book Antiqua"/>
                <w:i/>
              </w:rPr>
              <w:t xml:space="preserve">et </w:t>
            </w:r>
            <w:proofErr w:type="gramStart"/>
            <w:r w:rsidR="00E62ACB" w:rsidRPr="00CF3F03">
              <w:rPr>
                <w:rFonts w:ascii="Book Antiqua" w:hAnsi="Book Antiqua"/>
                <w:i/>
              </w:rPr>
              <w:t>al</w:t>
            </w:r>
            <w:r w:rsidR="00E62ACB" w:rsidRPr="00E62ACB">
              <w:rPr>
                <w:rFonts w:ascii="Book Antiqua" w:eastAsia="宋体" w:hAnsi="Book Antiqua" w:hint="eastAsia"/>
                <w:vertAlign w:val="superscript"/>
                <w:lang w:eastAsia="zh-CN"/>
              </w:rPr>
              <w:t>[</w:t>
            </w:r>
            <w:proofErr w:type="gramEnd"/>
            <w:r w:rsidR="00E62ACB">
              <w:rPr>
                <w:rFonts w:ascii="Book Antiqua" w:eastAsia="宋体" w:hAnsi="Book Antiqua" w:hint="eastAsia"/>
                <w:vertAlign w:val="superscript"/>
                <w:lang w:eastAsia="zh-CN"/>
              </w:rPr>
              <w:t>15</w:t>
            </w:r>
            <w:r w:rsidR="00E62ACB" w:rsidRPr="00E62ACB">
              <w:rPr>
                <w:rFonts w:ascii="Book Antiqua" w:eastAsia="宋体" w:hAnsi="Book Antiqua" w:hint="eastAsia"/>
                <w:vertAlign w:val="superscript"/>
                <w:lang w:eastAsia="zh-CN"/>
              </w:rPr>
              <w:t>]</w:t>
            </w:r>
          </w:p>
        </w:tc>
        <w:tc>
          <w:tcPr>
            <w:tcW w:w="1710" w:type="dxa"/>
            <w:shd w:val="clear" w:color="auto" w:fill="auto"/>
          </w:tcPr>
          <w:p w14:paraId="3F90880B" w14:textId="77777777" w:rsidR="00DB0D66" w:rsidRPr="00CF3F03" w:rsidRDefault="00DB0D66" w:rsidP="005D1BC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3F03">
              <w:rPr>
                <w:rFonts w:ascii="Book Antiqua" w:hAnsi="Book Antiqua"/>
              </w:rPr>
              <w:t>2012</w:t>
            </w:r>
          </w:p>
        </w:tc>
        <w:tc>
          <w:tcPr>
            <w:tcW w:w="2533" w:type="dxa"/>
            <w:shd w:val="clear" w:color="auto" w:fill="auto"/>
          </w:tcPr>
          <w:p w14:paraId="26BFF733" w14:textId="77777777" w:rsidR="00DB0D66" w:rsidRPr="00CF3F03" w:rsidRDefault="00DB0D66" w:rsidP="005D1BC7">
            <w:pPr>
              <w:spacing w:line="360" w:lineRule="auto"/>
              <w:jc w:val="both"/>
              <w:rPr>
                <w:rFonts w:ascii="Book Antiqua" w:hAnsi="Book Antiqua"/>
                <w:i/>
              </w:rPr>
            </w:pPr>
            <w:r w:rsidRPr="00CF3F03">
              <w:rPr>
                <w:rFonts w:ascii="Book Antiqua" w:hAnsi="Book Antiqua"/>
                <w:i/>
              </w:rPr>
              <w:t xml:space="preserve">Journal of </w:t>
            </w:r>
            <w:proofErr w:type="spellStart"/>
            <w:r w:rsidRPr="00CF3F03">
              <w:rPr>
                <w:rFonts w:ascii="Book Antiqua" w:hAnsi="Book Antiqua"/>
                <w:i/>
              </w:rPr>
              <w:t>Hepatology</w:t>
            </w:r>
            <w:proofErr w:type="spellEnd"/>
          </w:p>
        </w:tc>
      </w:tr>
      <w:tr w:rsidR="00DB0D66" w:rsidRPr="00CF3F03" w14:paraId="6ABA6BCE" w14:textId="77777777" w:rsidTr="00544631">
        <w:trPr>
          <w:trHeight w:val="578"/>
        </w:trPr>
        <w:tc>
          <w:tcPr>
            <w:tcW w:w="2088" w:type="dxa"/>
            <w:vMerge/>
            <w:shd w:val="clear" w:color="auto" w:fill="auto"/>
          </w:tcPr>
          <w:p w14:paraId="65B75D7B" w14:textId="77777777" w:rsidR="00DB0D66" w:rsidRPr="00544631" w:rsidRDefault="00DB0D66" w:rsidP="005D1BC7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28" w:type="dxa"/>
            <w:shd w:val="clear" w:color="auto" w:fill="auto"/>
          </w:tcPr>
          <w:p w14:paraId="468A2C59" w14:textId="421E7B89" w:rsidR="00DB0D66" w:rsidRPr="00CF3F03" w:rsidRDefault="00DB0D66" w:rsidP="00E62ACB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CF3F03">
              <w:rPr>
                <w:rFonts w:ascii="Book Antiqua" w:hAnsi="Book Antiqua"/>
              </w:rPr>
              <w:t>Dumortier</w:t>
            </w:r>
            <w:proofErr w:type="spellEnd"/>
            <w:r w:rsidRPr="00CF3F03">
              <w:rPr>
                <w:rFonts w:ascii="Book Antiqua" w:hAnsi="Book Antiqua"/>
              </w:rPr>
              <w:t xml:space="preserve"> </w:t>
            </w:r>
            <w:r w:rsidR="00E62ACB" w:rsidRPr="00CF3F03">
              <w:rPr>
                <w:rFonts w:ascii="Book Antiqua" w:hAnsi="Book Antiqua"/>
                <w:i/>
              </w:rPr>
              <w:t xml:space="preserve">et </w:t>
            </w:r>
            <w:proofErr w:type="gramStart"/>
            <w:r w:rsidR="00E62ACB" w:rsidRPr="00CF3F03">
              <w:rPr>
                <w:rFonts w:ascii="Book Antiqua" w:hAnsi="Book Antiqua"/>
                <w:i/>
              </w:rPr>
              <w:t>al</w:t>
            </w:r>
            <w:r w:rsidR="00E62ACB" w:rsidRPr="00E62ACB">
              <w:rPr>
                <w:rFonts w:ascii="Book Antiqua" w:eastAsia="宋体" w:hAnsi="Book Antiqua" w:hint="eastAsia"/>
                <w:vertAlign w:val="superscript"/>
                <w:lang w:eastAsia="zh-CN"/>
              </w:rPr>
              <w:t>[</w:t>
            </w:r>
            <w:proofErr w:type="gramEnd"/>
            <w:r w:rsidR="00E62ACB">
              <w:rPr>
                <w:rFonts w:ascii="Book Antiqua" w:eastAsia="宋体" w:hAnsi="Book Antiqua" w:hint="eastAsia"/>
                <w:vertAlign w:val="superscript"/>
                <w:lang w:eastAsia="zh-CN"/>
              </w:rPr>
              <w:t>10</w:t>
            </w:r>
            <w:r w:rsidR="00E62ACB" w:rsidRPr="00E62ACB">
              <w:rPr>
                <w:rFonts w:ascii="Book Antiqua" w:eastAsia="宋体" w:hAnsi="Book Antiqua" w:hint="eastAsia"/>
                <w:vertAlign w:val="superscript"/>
                <w:lang w:eastAsia="zh-CN"/>
              </w:rPr>
              <w:t>]</w:t>
            </w:r>
          </w:p>
        </w:tc>
        <w:tc>
          <w:tcPr>
            <w:tcW w:w="1710" w:type="dxa"/>
            <w:shd w:val="clear" w:color="auto" w:fill="auto"/>
          </w:tcPr>
          <w:p w14:paraId="3DD4250E" w14:textId="77777777" w:rsidR="00DB0D66" w:rsidRPr="00CF3F03" w:rsidRDefault="00DB0D66" w:rsidP="005D1BC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3F03">
              <w:rPr>
                <w:rFonts w:ascii="Book Antiqua" w:hAnsi="Book Antiqua"/>
              </w:rPr>
              <w:t>2015</w:t>
            </w:r>
          </w:p>
        </w:tc>
        <w:tc>
          <w:tcPr>
            <w:tcW w:w="2533" w:type="dxa"/>
            <w:shd w:val="clear" w:color="auto" w:fill="auto"/>
          </w:tcPr>
          <w:p w14:paraId="0E9E51F2" w14:textId="77777777" w:rsidR="00DB0D66" w:rsidRPr="00CF3F03" w:rsidRDefault="00DB0D66" w:rsidP="005D1BC7">
            <w:pPr>
              <w:spacing w:line="360" w:lineRule="auto"/>
              <w:jc w:val="both"/>
              <w:rPr>
                <w:rFonts w:ascii="Book Antiqua" w:hAnsi="Book Antiqua"/>
                <w:i/>
              </w:rPr>
            </w:pPr>
            <w:r w:rsidRPr="00CF3F03">
              <w:rPr>
                <w:rFonts w:ascii="Book Antiqua" w:hAnsi="Book Antiqua"/>
                <w:i/>
              </w:rPr>
              <w:t xml:space="preserve">Am J </w:t>
            </w:r>
            <w:proofErr w:type="spellStart"/>
            <w:r w:rsidRPr="00CF3F03">
              <w:rPr>
                <w:rFonts w:ascii="Book Antiqua" w:hAnsi="Book Antiqua"/>
                <w:i/>
              </w:rPr>
              <w:t>Gastroenterol</w:t>
            </w:r>
            <w:proofErr w:type="spellEnd"/>
            <w:r w:rsidRPr="00CF3F03">
              <w:rPr>
                <w:rFonts w:ascii="Book Antiqua" w:hAnsi="Book Antiqua"/>
                <w:i/>
              </w:rPr>
              <w:t>.</w:t>
            </w:r>
          </w:p>
        </w:tc>
      </w:tr>
      <w:tr w:rsidR="00DB0D66" w:rsidRPr="00CF3F03" w14:paraId="2D283552" w14:textId="77777777" w:rsidTr="00544631">
        <w:trPr>
          <w:trHeight w:val="466"/>
        </w:trPr>
        <w:tc>
          <w:tcPr>
            <w:tcW w:w="2088" w:type="dxa"/>
            <w:vMerge w:val="restart"/>
            <w:shd w:val="clear" w:color="auto" w:fill="auto"/>
          </w:tcPr>
          <w:p w14:paraId="0CC6B533" w14:textId="77777777" w:rsidR="00DB0D66" w:rsidRPr="00544631" w:rsidRDefault="00DB0D66" w:rsidP="005D1BC7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544631">
              <w:rPr>
                <w:rFonts w:ascii="Book Antiqua" w:hAnsi="Book Antiqua"/>
              </w:rPr>
              <w:t>Treatment</w:t>
            </w:r>
            <w:proofErr w:type="spellEnd"/>
            <w:r w:rsidRPr="00544631">
              <w:rPr>
                <w:rFonts w:ascii="Book Antiqua" w:hAnsi="Book Antiqua"/>
              </w:rPr>
              <w:t xml:space="preserve"> of </w:t>
            </w:r>
            <w:proofErr w:type="spellStart"/>
            <w:r w:rsidRPr="00544631">
              <w:rPr>
                <w:rFonts w:ascii="Book Antiqua" w:hAnsi="Book Antiqua"/>
              </w:rPr>
              <w:t>alco</w:t>
            </w:r>
            <w:bookmarkStart w:id="8" w:name="_GoBack"/>
            <w:bookmarkEnd w:id="8"/>
            <w:r w:rsidRPr="00544631">
              <w:rPr>
                <w:rFonts w:ascii="Book Antiqua" w:hAnsi="Book Antiqua"/>
              </w:rPr>
              <w:t>hol</w:t>
            </w:r>
            <w:proofErr w:type="spellEnd"/>
            <w:r w:rsidRPr="00544631">
              <w:rPr>
                <w:rFonts w:ascii="Book Antiqua" w:hAnsi="Book Antiqua"/>
              </w:rPr>
              <w:t xml:space="preserve"> relapses</w:t>
            </w:r>
          </w:p>
        </w:tc>
        <w:tc>
          <w:tcPr>
            <w:tcW w:w="2428" w:type="dxa"/>
            <w:shd w:val="clear" w:color="auto" w:fill="auto"/>
          </w:tcPr>
          <w:p w14:paraId="3E222691" w14:textId="2AC878B0" w:rsidR="00DB0D66" w:rsidRPr="00CF3F03" w:rsidRDefault="00DB0D66" w:rsidP="00E62ACB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CF3F03">
              <w:rPr>
                <w:rFonts w:ascii="Book Antiqua" w:hAnsi="Book Antiqua"/>
              </w:rPr>
              <w:t>Dimartini</w:t>
            </w:r>
            <w:proofErr w:type="spellEnd"/>
            <w:r w:rsidRPr="00CF3F03">
              <w:rPr>
                <w:rFonts w:ascii="Book Antiqua" w:hAnsi="Book Antiqua"/>
              </w:rPr>
              <w:t xml:space="preserve"> </w:t>
            </w:r>
            <w:r w:rsidR="00E62ACB" w:rsidRPr="00CF3F03">
              <w:rPr>
                <w:rFonts w:ascii="Book Antiqua" w:hAnsi="Book Antiqua"/>
                <w:i/>
              </w:rPr>
              <w:t xml:space="preserve">et </w:t>
            </w:r>
            <w:proofErr w:type="gramStart"/>
            <w:r w:rsidR="00E62ACB" w:rsidRPr="00CF3F03">
              <w:rPr>
                <w:rFonts w:ascii="Book Antiqua" w:hAnsi="Book Antiqua"/>
                <w:i/>
              </w:rPr>
              <w:t>al</w:t>
            </w:r>
            <w:r w:rsidR="00E62ACB" w:rsidRPr="00E62ACB">
              <w:rPr>
                <w:rFonts w:ascii="Book Antiqua" w:eastAsia="宋体" w:hAnsi="Book Antiqua" w:hint="eastAsia"/>
                <w:vertAlign w:val="superscript"/>
                <w:lang w:eastAsia="zh-CN"/>
              </w:rPr>
              <w:t>[</w:t>
            </w:r>
            <w:proofErr w:type="gramEnd"/>
            <w:r w:rsidR="00E62ACB">
              <w:rPr>
                <w:rFonts w:ascii="Book Antiqua" w:eastAsia="宋体" w:hAnsi="Book Antiqua" w:hint="eastAsia"/>
                <w:vertAlign w:val="superscript"/>
                <w:lang w:eastAsia="zh-CN"/>
              </w:rPr>
              <w:t>28</w:t>
            </w:r>
            <w:r w:rsidR="00E62ACB" w:rsidRPr="00E62ACB">
              <w:rPr>
                <w:rFonts w:ascii="Book Antiqua" w:eastAsia="宋体" w:hAnsi="Book Antiqua" w:hint="eastAsia"/>
                <w:vertAlign w:val="superscript"/>
                <w:lang w:eastAsia="zh-CN"/>
              </w:rPr>
              <w:t>]</w:t>
            </w:r>
          </w:p>
        </w:tc>
        <w:tc>
          <w:tcPr>
            <w:tcW w:w="1710" w:type="dxa"/>
            <w:shd w:val="clear" w:color="auto" w:fill="auto"/>
          </w:tcPr>
          <w:p w14:paraId="3F2E55A1" w14:textId="77777777" w:rsidR="00DB0D66" w:rsidRPr="00CF3F03" w:rsidRDefault="00DB0D66" w:rsidP="005D1BC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3F03">
              <w:rPr>
                <w:rFonts w:ascii="Book Antiqua" w:hAnsi="Book Antiqua"/>
              </w:rPr>
              <w:t>2001</w:t>
            </w:r>
          </w:p>
        </w:tc>
        <w:tc>
          <w:tcPr>
            <w:tcW w:w="2533" w:type="dxa"/>
            <w:shd w:val="clear" w:color="auto" w:fill="auto"/>
          </w:tcPr>
          <w:p w14:paraId="6F97C9DE" w14:textId="77777777" w:rsidR="00DB0D66" w:rsidRPr="00CF3F03" w:rsidRDefault="00DB0D66" w:rsidP="005D1BC7">
            <w:pPr>
              <w:spacing w:line="360" w:lineRule="auto"/>
              <w:jc w:val="both"/>
              <w:rPr>
                <w:rFonts w:ascii="Book Antiqua" w:hAnsi="Book Antiqua"/>
                <w:i/>
              </w:rPr>
            </w:pPr>
            <w:proofErr w:type="spellStart"/>
            <w:r w:rsidRPr="00CF3F03">
              <w:rPr>
                <w:rFonts w:ascii="Book Antiqua" w:hAnsi="Book Antiqua"/>
                <w:i/>
              </w:rPr>
              <w:t>Psychosomatics</w:t>
            </w:r>
            <w:proofErr w:type="spellEnd"/>
          </w:p>
        </w:tc>
      </w:tr>
      <w:tr w:rsidR="00DB0D66" w:rsidRPr="00CF3F03" w14:paraId="573DA6D4" w14:textId="77777777" w:rsidTr="00544631">
        <w:trPr>
          <w:trHeight w:val="513"/>
        </w:trPr>
        <w:tc>
          <w:tcPr>
            <w:tcW w:w="2088" w:type="dxa"/>
            <w:vMerge/>
            <w:shd w:val="clear" w:color="auto" w:fill="auto"/>
          </w:tcPr>
          <w:p w14:paraId="7A926560" w14:textId="77777777" w:rsidR="00DB0D66" w:rsidRPr="00CF3F03" w:rsidRDefault="00DB0D66" w:rsidP="005D1BC7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28" w:type="dxa"/>
            <w:shd w:val="clear" w:color="auto" w:fill="auto"/>
          </w:tcPr>
          <w:p w14:paraId="5D4804DE" w14:textId="208D05FE" w:rsidR="00DB0D66" w:rsidRPr="00CF3F03" w:rsidRDefault="00DB0D66" w:rsidP="00E62ACB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proofErr w:type="gramStart"/>
            <w:r w:rsidRPr="00CF3F03">
              <w:rPr>
                <w:rFonts w:ascii="Book Antiqua" w:hAnsi="Book Antiqua"/>
              </w:rPr>
              <w:t>Weinrieb</w:t>
            </w:r>
            <w:proofErr w:type="spellEnd"/>
            <w:r w:rsidR="00E62ACB" w:rsidRPr="00E62ACB">
              <w:rPr>
                <w:rFonts w:ascii="Book Antiqua" w:eastAsia="宋体" w:hAnsi="Book Antiqua" w:hint="eastAsia"/>
                <w:vertAlign w:val="superscript"/>
                <w:lang w:eastAsia="zh-CN"/>
              </w:rPr>
              <w:t>[</w:t>
            </w:r>
            <w:proofErr w:type="gramEnd"/>
            <w:r w:rsidR="00E62ACB">
              <w:rPr>
                <w:rFonts w:ascii="Book Antiqua" w:eastAsia="宋体" w:hAnsi="Book Antiqua" w:hint="eastAsia"/>
                <w:vertAlign w:val="superscript"/>
                <w:lang w:eastAsia="zh-CN"/>
              </w:rPr>
              <w:t>23</w:t>
            </w:r>
            <w:r w:rsidR="00E62ACB" w:rsidRPr="00E62ACB">
              <w:rPr>
                <w:rFonts w:ascii="Book Antiqua" w:eastAsia="宋体" w:hAnsi="Book Antiqua" w:hint="eastAsia"/>
                <w:vertAlign w:val="superscript"/>
                <w:lang w:eastAsia="zh-CN"/>
              </w:rPr>
              <w:t>]</w:t>
            </w:r>
          </w:p>
        </w:tc>
        <w:tc>
          <w:tcPr>
            <w:tcW w:w="1710" w:type="dxa"/>
            <w:shd w:val="clear" w:color="auto" w:fill="auto"/>
          </w:tcPr>
          <w:p w14:paraId="2EEF8F31" w14:textId="77777777" w:rsidR="00DB0D66" w:rsidRPr="00CF3F03" w:rsidRDefault="00DB0D66" w:rsidP="005D1BC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3F03">
              <w:rPr>
                <w:rFonts w:ascii="Book Antiqua" w:hAnsi="Book Antiqua"/>
              </w:rPr>
              <w:t>2007</w:t>
            </w:r>
          </w:p>
        </w:tc>
        <w:tc>
          <w:tcPr>
            <w:tcW w:w="2533" w:type="dxa"/>
            <w:shd w:val="clear" w:color="auto" w:fill="auto"/>
          </w:tcPr>
          <w:p w14:paraId="37551CC6" w14:textId="77777777" w:rsidR="00DB0D66" w:rsidRPr="00CF3F03" w:rsidRDefault="00DB0D66" w:rsidP="005D1BC7">
            <w:pPr>
              <w:spacing w:line="360" w:lineRule="auto"/>
              <w:jc w:val="both"/>
              <w:rPr>
                <w:rFonts w:ascii="Book Antiqua" w:hAnsi="Book Antiqua"/>
                <w:i/>
              </w:rPr>
            </w:pPr>
            <w:proofErr w:type="spellStart"/>
            <w:r w:rsidRPr="00CF3F03">
              <w:rPr>
                <w:rFonts w:ascii="Book Antiqua" w:hAnsi="Book Antiqua"/>
                <w:i/>
              </w:rPr>
              <w:t>Liver</w:t>
            </w:r>
            <w:proofErr w:type="spellEnd"/>
            <w:r w:rsidRPr="00CF3F03">
              <w:rPr>
                <w:rFonts w:ascii="Book Antiqua" w:hAnsi="Book Antiqua"/>
                <w:i/>
              </w:rPr>
              <w:t xml:space="preserve"> </w:t>
            </w:r>
            <w:proofErr w:type="spellStart"/>
            <w:r w:rsidRPr="00CF3F03">
              <w:rPr>
                <w:rFonts w:ascii="Book Antiqua" w:hAnsi="Book Antiqua"/>
                <w:i/>
              </w:rPr>
              <w:t>Transpl</w:t>
            </w:r>
            <w:proofErr w:type="spellEnd"/>
            <w:r w:rsidRPr="00CF3F03">
              <w:rPr>
                <w:rFonts w:ascii="Book Antiqua" w:hAnsi="Book Antiqua"/>
                <w:i/>
              </w:rPr>
              <w:t>.</w:t>
            </w:r>
          </w:p>
        </w:tc>
      </w:tr>
      <w:tr w:rsidR="00DB0D66" w:rsidRPr="00CF3F03" w14:paraId="6CE355CD" w14:textId="77777777" w:rsidTr="00544631">
        <w:trPr>
          <w:trHeight w:val="578"/>
        </w:trPr>
        <w:tc>
          <w:tcPr>
            <w:tcW w:w="2088" w:type="dxa"/>
            <w:vMerge/>
            <w:shd w:val="clear" w:color="auto" w:fill="auto"/>
          </w:tcPr>
          <w:p w14:paraId="7335F71E" w14:textId="77777777" w:rsidR="00DB0D66" w:rsidRPr="00CF3F03" w:rsidRDefault="00DB0D66" w:rsidP="005D1BC7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28" w:type="dxa"/>
            <w:shd w:val="clear" w:color="auto" w:fill="auto"/>
          </w:tcPr>
          <w:p w14:paraId="78562D82" w14:textId="21EAE779" w:rsidR="00DB0D66" w:rsidRPr="00CF3F03" w:rsidRDefault="00DB0D66" w:rsidP="00E62ACB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CF3F03">
              <w:rPr>
                <w:rFonts w:ascii="Book Antiqua" w:hAnsi="Book Antiqua"/>
              </w:rPr>
              <w:t>Addolorato</w:t>
            </w:r>
            <w:proofErr w:type="spellEnd"/>
            <w:r w:rsidRPr="00CF3F03">
              <w:rPr>
                <w:rFonts w:ascii="Book Antiqua" w:hAnsi="Book Antiqua"/>
              </w:rPr>
              <w:t xml:space="preserve"> </w:t>
            </w:r>
            <w:r w:rsidR="00E62ACB" w:rsidRPr="00CF3F03">
              <w:rPr>
                <w:rFonts w:ascii="Book Antiqua" w:hAnsi="Book Antiqua"/>
                <w:i/>
              </w:rPr>
              <w:t xml:space="preserve">et </w:t>
            </w:r>
            <w:proofErr w:type="gramStart"/>
            <w:r w:rsidR="00E62ACB" w:rsidRPr="00CF3F03">
              <w:rPr>
                <w:rFonts w:ascii="Book Antiqua" w:hAnsi="Book Antiqua"/>
                <w:i/>
              </w:rPr>
              <w:t>al</w:t>
            </w:r>
            <w:r w:rsidR="00E62ACB" w:rsidRPr="00E62ACB">
              <w:rPr>
                <w:rFonts w:ascii="Book Antiqua" w:eastAsia="宋体" w:hAnsi="Book Antiqua" w:hint="eastAsia"/>
                <w:vertAlign w:val="superscript"/>
                <w:lang w:eastAsia="zh-CN"/>
              </w:rPr>
              <w:t>[</w:t>
            </w:r>
            <w:proofErr w:type="gramEnd"/>
            <w:r w:rsidR="00E62ACB">
              <w:rPr>
                <w:rFonts w:ascii="Book Antiqua" w:eastAsia="宋体" w:hAnsi="Book Antiqua" w:hint="eastAsia"/>
                <w:vertAlign w:val="superscript"/>
                <w:lang w:eastAsia="zh-CN"/>
              </w:rPr>
              <w:t>31</w:t>
            </w:r>
            <w:r w:rsidR="00E62ACB" w:rsidRPr="00E62ACB">
              <w:rPr>
                <w:rFonts w:ascii="Book Antiqua" w:eastAsia="宋体" w:hAnsi="Book Antiqua" w:hint="eastAsia"/>
                <w:vertAlign w:val="superscript"/>
                <w:lang w:eastAsia="zh-CN"/>
              </w:rPr>
              <w:t>]</w:t>
            </w:r>
          </w:p>
        </w:tc>
        <w:tc>
          <w:tcPr>
            <w:tcW w:w="1710" w:type="dxa"/>
            <w:shd w:val="clear" w:color="auto" w:fill="auto"/>
          </w:tcPr>
          <w:p w14:paraId="1D1CDEEC" w14:textId="77777777" w:rsidR="00DB0D66" w:rsidRPr="00CF3F03" w:rsidRDefault="00DB0D66" w:rsidP="005D1BC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3F03">
              <w:rPr>
                <w:rFonts w:ascii="Book Antiqua" w:hAnsi="Book Antiqua"/>
              </w:rPr>
              <w:t>2013</w:t>
            </w:r>
          </w:p>
        </w:tc>
        <w:tc>
          <w:tcPr>
            <w:tcW w:w="2533" w:type="dxa"/>
            <w:shd w:val="clear" w:color="auto" w:fill="auto"/>
          </w:tcPr>
          <w:p w14:paraId="77A0BF99" w14:textId="77777777" w:rsidR="00DB0D66" w:rsidRPr="00CF3F03" w:rsidRDefault="00DB0D66" w:rsidP="005D1BC7">
            <w:pPr>
              <w:spacing w:line="360" w:lineRule="auto"/>
              <w:jc w:val="both"/>
              <w:rPr>
                <w:rFonts w:ascii="Book Antiqua" w:hAnsi="Book Antiqua"/>
                <w:i/>
              </w:rPr>
            </w:pPr>
            <w:proofErr w:type="spellStart"/>
            <w:r w:rsidRPr="00CF3F03">
              <w:rPr>
                <w:rFonts w:ascii="Book Antiqua" w:hAnsi="Book Antiqua"/>
                <w:i/>
              </w:rPr>
              <w:t>Alcohol</w:t>
            </w:r>
            <w:proofErr w:type="spellEnd"/>
            <w:r w:rsidRPr="00CF3F03">
              <w:rPr>
                <w:rFonts w:ascii="Book Antiqua" w:hAnsi="Book Antiqua"/>
                <w:i/>
              </w:rPr>
              <w:t xml:space="preserve"> Clin </w:t>
            </w:r>
            <w:proofErr w:type="spellStart"/>
            <w:r w:rsidRPr="00CF3F03">
              <w:rPr>
                <w:rFonts w:ascii="Book Antiqua" w:hAnsi="Book Antiqua"/>
                <w:i/>
              </w:rPr>
              <w:t>Exp</w:t>
            </w:r>
            <w:proofErr w:type="spellEnd"/>
            <w:r w:rsidRPr="00CF3F03">
              <w:rPr>
                <w:rFonts w:ascii="Book Antiqua" w:hAnsi="Book Antiqua"/>
                <w:i/>
              </w:rPr>
              <w:t xml:space="preserve"> </w:t>
            </w:r>
            <w:proofErr w:type="spellStart"/>
            <w:r w:rsidRPr="00CF3F03">
              <w:rPr>
                <w:rFonts w:ascii="Book Antiqua" w:hAnsi="Book Antiqua"/>
                <w:i/>
              </w:rPr>
              <w:t>Res</w:t>
            </w:r>
            <w:proofErr w:type="spellEnd"/>
            <w:r w:rsidRPr="00CF3F03">
              <w:rPr>
                <w:rFonts w:ascii="Book Antiqua" w:hAnsi="Book Antiqua"/>
                <w:i/>
              </w:rPr>
              <w:t>.</w:t>
            </w:r>
          </w:p>
        </w:tc>
      </w:tr>
      <w:tr w:rsidR="00DB0D66" w:rsidRPr="00CF3F03" w14:paraId="02CF2E1A" w14:textId="77777777" w:rsidTr="00544631">
        <w:trPr>
          <w:trHeight w:val="578"/>
        </w:trPr>
        <w:tc>
          <w:tcPr>
            <w:tcW w:w="2088" w:type="dxa"/>
            <w:vMerge/>
            <w:shd w:val="clear" w:color="auto" w:fill="auto"/>
          </w:tcPr>
          <w:p w14:paraId="685F9806" w14:textId="77777777" w:rsidR="00DB0D66" w:rsidRPr="00CF3F03" w:rsidRDefault="00DB0D66" w:rsidP="005D1BC7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28" w:type="dxa"/>
            <w:shd w:val="clear" w:color="auto" w:fill="auto"/>
          </w:tcPr>
          <w:p w14:paraId="36581671" w14:textId="77777777" w:rsidR="00DB0D66" w:rsidRPr="00CF3F03" w:rsidRDefault="00DB0D66" w:rsidP="005D1BC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3F03">
              <w:rPr>
                <w:rFonts w:ascii="Book Antiqua" w:hAnsi="Book Antiqua"/>
              </w:rPr>
              <w:t>Dom</w:t>
            </w:r>
          </w:p>
        </w:tc>
        <w:tc>
          <w:tcPr>
            <w:tcW w:w="1710" w:type="dxa"/>
            <w:shd w:val="clear" w:color="auto" w:fill="auto"/>
          </w:tcPr>
          <w:p w14:paraId="6C61B4FB" w14:textId="77777777" w:rsidR="00DB0D66" w:rsidRPr="00CF3F03" w:rsidRDefault="00DB0D66" w:rsidP="005D1BC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3F03">
              <w:rPr>
                <w:rFonts w:ascii="Book Antiqua" w:hAnsi="Book Antiqua"/>
              </w:rPr>
              <w:t>2015</w:t>
            </w:r>
          </w:p>
        </w:tc>
        <w:tc>
          <w:tcPr>
            <w:tcW w:w="2533" w:type="dxa"/>
            <w:shd w:val="clear" w:color="auto" w:fill="auto"/>
          </w:tcPr>
          <w:p w14:paraId="7B68E968" w14:textId="77777777" w:rsidR="00DB0D66" w:rsidRPr="00CF3F03" w:rsidRDefault="00DB0D66" w:rsidP="005D1BC7">
            <w:pPr>
              <w:spacing w:line="360" w:lineRule="auto"/>
              <w:jc w:val="both"/>
              <w:rPr>
                <w:rFonts w:ascii="Book Antiqua" w:hAnsi="Book Antiqua"/>
                <w:i/>
              </w:rPr>
            </w:pPr>
            <w:r w:rsidRPr="00CF3F03">
              <w:rPr>
                <w:rFonts w:ascii="Book Antiqua" w:hAnsi="Book Antiqua"/>
                <w:i/>
              </w:rPr>
              <w:t xml:space="preserve">World J </w:t>
            </w:r>
            <w:proofErr w:type="spellStart"/>
            <w:r w:rsidRPr="00CF3F03">
              <w:rPr>
                <w:rFonts w:ascii="Book Antiqua" w:hAnsi="Book Antiqua"/>
                <w:i/>
              </w:rPr>
              <w:t>Hepatol</w:t>
            </w:r>
            <w:proofErr w:type="spellEnd"/>
          </w:p>
        </w:tc>
      </w:tr>
      <w:tr w:rsidR="00DB0D66" w:rsidRPr="00CF3F03" w14:paraId="5A2B8045" w14:textId="77777777" w:rsidTr="00544631">
        <w:trPr>
          <w:trHeight w:val="591"/>
        </w:trPr>
        <w:tc>
          <w:tcPr>
            <w:tcW w:w="2088" w:type="dxa"/>
            <w:vMerge/>
            <w:shd w:val="clear" w:color="auto" w:fill="auto"/>
          </w:tcPr>
          <w:p w14:paraId="61283D89" w14:textId="77777777" w:rsidR="00DB0D66" w:rsidRPr="00CF3F03" w:rsidRDefault="00DB0D66" w:rsidP="005D1BC7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28" w:type="dxa"/>
            <w:shd w:val="clear" w:color="auto" w:fill="auto"/>
          </w:tcPr>
          <w:p w14:paraId="5FCDA369" w14:textId="4CE1BF83" w:rsidR="00DB0D66" w:rsidRPr="00CF3F03" w:rsidRDefault="00DB0D66" w:rsidP="00E62AC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3F03">
              <w:rPr>
                <w:rFonts w:ascii="Book Antiqua" w:hAnsi="Book Antiqua"/>
              </w:rPr>
              <w:t xml:space="preserve">Donnadieu-Rigole </w:t>
            </w:r>
            <w:r w:rsidR="00E62ACB" w:rsidRPr="00CF3F03">
              <w:rPr>
                <w:rFonts w:ascii="Book Antiqua" w:hAnsi="Book Antiqua"/>
                <w:i/>
              </w:rPr>
              <w:t xml:space="preserve">et </w:t>
            </w:r>
            <w:proofErr w:type="gramStart"/>
            <w:r w:rsidR="00E62ACB" w:rsidRPr="00CF3F03">
              <w:rPr>
                <w:rFonts w:ascii="Book Antiqua" w:hAnsi="Book Antiqua"/>
                <w:i/>
              </w:rPr>
              <w:t>al</w:t>
            </w:r>
            <w:r w:rsidR="00E62ACB" w:rsidRPr="00E62ACB">
              <w:rPr>
                <w:rFonts w:ascii="Book Antiqua" w:eastAsia="宋体" w:hAnsi="Book Antiqua" w:hint="eastAsia"/>
                <w:vertAlign w:val="superscript"/>
                <w:lang w:eastAsia="zh-CN"/>
              </w:rPr>
              <w:t>[</w:t>
            </w:r>
            <w:proofErr w:type="gramEnd"/>
            <w:r w:rsidR="00E62ACB">
              <w:rPr>
                <w:rFonts w:ascii="Book Antiqua" w:eastAsia="宋体" w:hAnsi="Book Antiqua" w:hint="eastAsia"/>
                <w:vertAlign w:val="superscript"/>
                <w:lang w:eastAsia="zh-CN"/>
              </w:rPr>
              <w:t>30</w:t>
            </w:r>
            <w:r w:rsidR="00E62ACB" w:rsidRPr="00E62ACB">
              <w:rPr>
                <w:rFonts w:ascii="Book Antiqua" w:eastAsia="宋体" w:hAnsi="Book Antiqua" w:hint="eastAsia"/>
                <w:vertAlign w:val="superscript"/>
                <w:lang w:eastAsia="zh-CN"/>
              </w:rPr>
              <w:t>]</w:t>
            </w:r>
          </w:p>
        </w:tc>
        <w:tc>
          <w:tcPr>
            <w:tcW w:w="1710" w:type="dxa"/>
            <w:shd w:val="clear" w:color="auto" w:fill="auto"/>
          </w:tcPr>
          <w:p w14:paraId="6F02E08A" w14:textId="51064CC7" w:rsidR="00DB0D66" w:rsidRPr="00E62ACB" w:rsidRDefault="00DB0D66" w:rsidP="00E62ACB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CF3F03">
              <w:rPr>
                <w:rFonts w:ascii="Book Antiqua" w:hAnsi="Book Antiqua"/>
              </w:rPr>
              <w:t>201</w:t>
            </w:r>
            <w:r w:rsidR="00E62ACB">
              <w:rPr>
                <w:rFonts w:ascii="Book Antiqua" w:eastAsia="宋体" w:hAnsi="Book Antiqua" w:hint="eastAsia"/>
                <w:lang w:eastAsia="zh-CN"/>
              </w:rPr>
              <w:t>7</w:t>
            </w:r>
          </w:p>
        </w:tc>
        <w:tc>
          <w:tcPr>
            <w:tcW w:w="2533" w:type="dxa"/>
            <w:shd w:val="clear" w:color="auto" w:fill="auto"/>
          </w:tcPr>
          <w:p w14:paraId="5C6CEF77" w14:textId="77777777" w:rsidR="00DB0D66" w:rsidRPr="00CF3F03" w:rsidRDefault="00DB0D66" w:rsidP="005D1BC7">
            <w:pPr>
              <w:spacing w:line="360" w:lineRule="auto"/>
              <w:jc w:val="both"/>
              <w:rPr>
                <w:rFonts w:ascii="Book Antiqua" w:hAnsi="Book Antiqua"/>
                <w:i/>
              </w:rPr>
            </w:pPr>
            <w:proofErr w:type="spellStart"/>
            <w:r w:rsidRPr="00CF3F03">
              <w:rPr>
                <w:rFonts w:ascii="Book Antiqua" w:hAnsi="Book Antiqua"/>
                <w:i/>
              </w:rPr>
              <w:t>Alcohol</w:t>
            </w:r>
            <w:proofErr w:type="spellEnd"/>
            <w:r w:rsidRPr="00CF3F03">
              <w:rPr>
                <w:rFonts w:ascii="Book Antiqua" w:hAnsi="Book Antiqua"/>
                <w:i/>
              </w:rPr>
              <w:t xml:space="preserve"> Clin </w:t>
            </w:r>
            <w:proofErr w:type="spellStart"/>
            <w:r w:rsidRPr="00CF3F03">
              <w:rPr>
                <w:rFonts w:ascii="Book Antiqua" w:hAnsi="Book Antiqua"/>
                <w:i/>
              </w:rPr>
              <w:t>Exp</w:t>
            </w:r>
            <w:proofErr w:type="spellEnd"/>
            <w:r w:rsidRPr="00CF3F03">
              <w:rPr>
                <w:rFonts w:ascii="Book Antiqua" w:hAnsi="Book Antiqua"/>
                <w:i/>
              </w:rPr>
              <w:t xml:space="preserve"> </w:t>
            </w:r>
            <w:proofErr w:type="spellStart"/>
            <w:r w:rsidRPr="00CF3F03">
              <w:rPr>
                <w:rFonts w:ascii="Book Antiqua" w:hAnsi="Book Antiqua"/>
                <w:i/>
              </w:rPr>
              <w:t>Res</w:t>
            </w:r>
            <w:proofErr w:type="spellEnd"/>
            <w:r w:rsidRPr="00CF3F03">
              <w:rPr>
                <w:rFonts w:ascii="Book Antiqua" w:hAnsi="Book Antiqua"/>
                <w:i/>
              </w:rPr>
              <w:t>.</w:t>
            </w:r>
          </w:p>
        </w:tc>
      </w:tr>
    </w:tbl>
    <w:p w14:paraId="3F504138" w14:textId="77777777" w:rsidR="007A3CF0" w:rsidRPr="00DB0D66" w:rsidRDefault="007A3CF0" w:rsidP="00DB0D66">
      <w:pPr>
        <w:spacing w:line="360" w:lineRule="auto"/>
        <w:jc w:val="both"/>
        <w:rPr>
          <w:rFonts w:ascii="Book Antiqua" w:hAnsi="Book Antiqua"/>
          <w:lang w:val="en-US"/>
        </w:rPr>
      </w:pPr>
    </w:p>
    <w:sectPr w:rsidR="007A3CF0" w:rsidRPr="00DB0D66" w:rsidSect="00CF3F03">
      <w:footerReference w:type="even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567DB4" w14:textId="77777777" w:rsidR="0091210C" w:rsidRDefault="0091210C" w:rsidP="00802274">
      <w:r>
        <w:separator/>
      </w:r>
    </w:p>
  </w:endnote>
  <w:endnote w:type="continuationSeparator" w:id="0">
    <w:p w14:paraId="4CC1FF0C" w14:textId="77777777" w:rsidR="0091210C" w:rsidRDefault="0091210C" w:rsidP="00802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FDBF3" w14:textId="77777777" w:rsidR="00EF5549" w:rsidRDefault="00EF5549" w:rsidP="00BE19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85A4D0" w14:textId="77777777" w:rsidR="00EF5549" w:rsidRDefault="00EF5549" w:rsidP="0080227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AD4FF" w14:textId="77777777" w:rsidR="00EF5549" w:rsidRDefault="00EF5549" w:rsidP="00BE19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0B6C">
      <w:rPr>
        <w:rStyle w:val="PageNumber"/>
        <w:noProof/>
      </w:rPr>
      <w:t>18</w:t>
    </w:r>
    <w:r>
      <w:rPr>
        <w:rStyle w:val="PageNumber"/>
      </w:rPr>
      <w:fldChar w:fldCharType="end"/>
    </w:r>
  </w:p>
  <w:p w14:paraId="4E3A2DF3" w14:textId="77777777" w:rsidR="00EF5549" w:rsidRDefault="00EF5549" w:rsidP="0080227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108A1C" w14:textId="77777777" w:rsidR="0091210C" w:rsidRDefault="0091210C" w:rsidP="00802274">
      <w:r>
        <w:separator/>
      </w:r>
    </w:p>
  </w:footnote>
  <w:footnote w:type="continuationSeparator" w:id="0">
    <w:p w14:paraId="733C6773" w14:textId="77777777" w:rsidR="0091210C" w:rsidRDefault="0091210C" w:rsidP="00802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8FC56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63E224A"/>
    <w:multiLevelType w:val="hybridMultilevel"/>
    <w:tmpl w:val="B7B06F22"/>
    <w:lvl w:ilvl="0" w:tplc="212632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5E1"/>
    <w:rsid w:val="00004A5A"/>
    <w:rsid w:val="00007565"/>
    <w:rsid w:val="00010AC7"/>
    <w:rsid w:val="00014A38"/>
    <w:rsid w:val="00020111"/>
    <w:rsid w:val="0002288F"/>
    <w:rsid w:val="000249D3"/>
    <w:rsid w:val="00024F08"/>
    <w:rsid w:val="0002743B"/>
    <w:rsid w:val="00027DBF"/>
    <w:rsid w:val="00033A11"/>
    <w:rsid w:val="000349E5"/>
    <w:rsid w:val="000375C2"/>
    <w:rsid w:val="00054378"/>
    <w:rsid w:val="0005502A"/>
    <w:rsid w:val="000568EC"/>
    <w:rsid w:val="00057303"/>
    <w:rsid w:val="000605C7"/>
    <w:rsid w:val="0006146F"/>
    <w:rsid w:val="00061C54"/>
    <w:rsid w:val="00062C46"/>
    <w:rsid w:val="000668D6"/>
    <w:rsid w:val="00070A93"/>
    <w:rsid w:val="00072334"/>
    <w:rsid w:val="00072FA1"/>
    <w:rsid w:val="000735A6"/>
    <w:rsid w:val="00074D60"/>
    <w:rsid w:val="00080415"/>
    <w:rsid w:val="00080B6C"/>
    <w:rsid w:val="00081D1D"/>
    <w:rsid w:val="000835EA"/>
    <w:rsid w:val="0009187D"/>
    <w:rsid w:val="0009262E"/>
    <w:rsid w:val="000A0343"/>
    <w:rsid w:val="000A22BD"/>
    <w:rsid w:val="000A32F8"/>
    <w:rsid w:val="000B0C67"/>
    <w:rsid w:val="000B0FD6"/>
    <w:rsid w:val="000B1C17"/>
    <w:rsid w:val="000B1FE9"/>
    <w:rsid w:val="000B3B41"/>
    <w:rsid w:val="000B7C25"/>
    <w:rsid w:val="000C11B1"/>
    <w:rsid w:val="000C2A4B"/>
    <w:rsid w:val="000C5379"/>
    <w:rsid w:val="000C5DD3"/>
    <w:rsid w:val="000C7869"/>
    <w:rsid w:val="000D1023"/>
    <w:rsid w:val="000D1512"/>
    <w:rsid w:val="000D15B6"/>
    <w:rsid w:val="000D3A12"/>
    <w:rsid w:val="000E1522"/>
    <w:rsid w:val="000E1676"/>
    <w:rsid w:val="000E2B6E"/>
    <w:rsid w:val="000E3594"/>
    <w:rsid w:val="000E53E1"/>
    <w:rsid w:val="000F08F4"/>
    <w:rsid w:val="000F480F"/>
    <w:rsid w:val="0010233F"/>
    <w:rsid w:val="0010419B"/>
    <w:rsid w:val="00111189"/>
    <w:rsid w:val="00113652"/>
    <w:rsid w:val="00126B1F"/>
    <w:rsid w:val="0013149A"/>
    <w:rsid w:val="0014097A"/>
    <w:rsid w:val="00142EB3"/>
    <w:rsid w:val="00144064"/>
    <w:rsid w:val="001457B1"/>
    <w:rsid w:val="001525EF"/>
    <w:rsid w:val="0015511B"/>
    <w:rsid w:val="00157A97"/>
    <w:rsid w:val="001613BC"/>
    <w:rsid w:val="001625F9"/>
    <w:rsid w:val="00162751"/>
    <w:rsid w:val="0016451B"/>
    <w:rsid w:val="00165B1A"/>
    <w:rsid w:val="00173049"/>
    <w:rsid w:val="001738A2"/>
    <w:rsid w:val="0018293B"/>
    <w:rsid w:val="0018491D"/>
    <w:rsid w:val="001871AA"/>
    <w:rsid w:val="00193BA0"/>
    <w:rsid w:val="00195749"/>
    <w:rsid w:val="00197CAB"/>
    <w:rsid w:val="00197F36"/>
    <w:rsid w:val="001A4BB8"/>
    <w:rsid w:val="001B2210"/>
    <w:rsid w:val="001B25EF"/>
    <w:rsid w:val="001C4332"/>
    <w:rsid w:val="001C4E87"/>
    <w:rsid w:val="001C604F"/>
    <w:rsid w:val="001C6E15"/>
    <w:rsid w:val="001D12E2"/>
    <w:rsid w:val="001D1E12"/>
    <w:rsid w:val="001D6CDD"/>
    <w:rsid w:val="001F1F9C"/>
    <w:rsid w:val="001F5B10"/>
    <w:rsid w:val="00203046"/>
    <w:rsid w:val="002033E4"/>
    <w:rsid w:val="0020475C"/>
    <w:rsid w:val="002052F8"/>
    <w:rsid w:val="00206770"/>
    <w:rsid w:val="00207C66"/>
    <w:rsid w:val="0021018A"/>
    <w:rsid w:val="00220113"/>
    <w:rsid w:val="002220B9"/>
    <w:rsid w:val="00222990"/>
    <w:rsid w:val="00222D4E"/>
    <w:rsid w:val="002232C0"/>
    <w:rsid w:val="00235F54"/>
    <w:rsid w:val="002421A0"/>
    <w:rsid w:val="0024680C"/>
    <w:rsid w:val="00247734"/>
    <w:rsid w:val="00247D72"/>
    <w:rsid w:val="0025165C"/>
    <w:rsid w:val="00252241"/>
    <w:rsid w:val="00253A79"/>
    <w:rsid w:val="002610DC"/>
    <w:rsid w:val="00266DE1"/>
    <w:rsid w:val="00275F1A"/>
    <w:rsid w:val="002770D8"/>
    <w:rsid w:val="002771C4"/>
    <w:rsid w:val="00282852"/>
    <w:rsid w:val="00283029"/>
    <w:rsid w:val="00290648"/>
    <w:rsid w:val="00294CDE"/>
    <w:rsid w:val="00296F68"/>
    <w:rsid w:val="002A37F9"/>
    <w:rsid w:val="002B047A"/>
    <w:rsid w:val="002B0DDB"/>
    <w:rsid w:val="002B206C"/>
    <w:rsid w:val="002B4169"/>
    <w:rsid w:val="002B7F5F"/>
    <w:rsid w:val="002C5369"/>
    <w:rsid w:val="002C582E"/>
    <w:rsid w:val="002C6E71"/>
    <w:rsid w:val="002D0CCF"/>
    <w:rsid w:val="002D46FB"/>
    <w:rsid w:val="002E1978"/>
    <w:rsid w:val="002E1B64"/>
    <w:rsid w:val="002E2FFF"/>
    <w:rsid w:val="002E4F3B"/>
    <w:rsid w:val="002F115C"/>
    <w:rsid w:val="002F21B4"/>
    <w:rsid w:val="002F27D5"/>
    <w:rsid w:val="002F44CB"/>
    <w:rsid w:val="002F544B"/>
    <w:rsid w:val="00303097"/>
    <w:rsid w:val="00307EA5"/>
    <w:rsid w:val="00315C3D"/>
    <w:rsid w:val="003215F7"/>
    <w:rsid w:val="00321BAD"/>
    <w:rsid w:val="0032251B"/>
    <w:rsid w:val="00325599"/>
    <w:rsid w:val="00326FA2"/>
    <w:rsid w:val="00327BBF"/>
    <w:rsid w:val="00330C51"/>
    <w:rsid w:val="00333CE2"/>
    <w:rsid w:val="0034464D"/>
    <w:rsid w:val="0034483C"/>
    <w:rsid w:val="00346430"/>
    <w:rsid w:val="0035417A"/>
    <w:rsid w:val="0035696B"/>
    <w:rsid w:val="003575E1"/>
    <w:rsid w:val="0036095D"/>
    <w:rsid w:val="003653D5"/>
    <w:rsid w:val="003661C8"/>
    <w:rsid w:val="0037019E"/>
    <w:rsid w:val="00370B89"/>
    <w:rsid w:val="003712F0"/>
    <w:rsid w:val="00373525"/>
    <w:rsid w:val="00374501"/>
    <w:rsid w:val="0037510C"/>
    <w:rsid w:val="00386C19"/>
    <w:rsid w:val="00387CFA"/>
    <w:rsid w:val="0039175D"/>
    <w:rsid w:val="003924B7"/>
    <w:rsid w:val="00397A28"/>
    <w:rsid w:val="003B34C9"/>
    <w:rsid w:val="003B4A56"/>
    <w:rsid w:val="003B59B9"/>
    <w:rsid w:val="003B6BD0"/>
    <w:rsid w:val="003C4DE0"/>
    <w:rsid w:val="003C6223"/>
    <w:rsid w:val="003D25E1"/>
    <w:rsid w:val="003D3439"/>
    <w:rsid w:val="003E16C0"/>
    <w:rsid w:val="003E31BD"/>
    <w:rsid w:val="003E35F1"/>
    <w:rsid w:val="003F173F"/>
    <w:rsid w:val="003F6924"/>
    <w:rsid w:val="003F7E4C"/>
    <w:rsid w:val="00400001"/>
    <w:rsid w:val="00401882"/>
    <w:rsid w:val="004038DF"/>
    <w:rsid w:val="0040635B"/>
    <w:rsid w:val="0040728D"/>
    <w:rsid w:val="00410460"/>
    <w:rsid w:val="0041063F"/>
    <w:rsid w:val="004107FC"/>
    <w:rsid w:val="0042145E"/>
    <w:rsid w:val="00423960"/>
    <w:rsid w:val="00423EE9"/>
    <w:rsid w:val="00425609"/>
    <w:rsid w:val="00425E34"/>
    <w:rsid w:val="0043376F"/>
    <w:rsid w:val="00435A55"/>
    <w:rsid w:val="004416D2"/>
    <w:rsid w:val="00442C67"/>
    <w:rsid w:val="00444623"/>
    <w:rsid w:val="00450735"/>
    <w:rsid w:val="0045242A"/>
    <w:rsid w:val="004527A0"/>
    <w:rsid w:val="00454D8F"/>
    <w:rsid w:val="00455BAC"/>
    <w:rsid w:val="004563B3"/>
    <w:rsid w:val="00456912"/>
    <w:rsid w:val="00456AE0"/>
    <w:rsid w:val="004609C3"/>
    <w:rsid w:val="00463DA9"/>
    <w:rsid w:val="00464583"/>
    <w:rsid w:val="004662E0"/>
    <w:rsid w:val="0047192B"/>
    <w:rsid w:val="00472AB1"/>
    <w:rsid w:val="004743C5"/>
    <w:rsid w:val="0048365A"/>
    <w:rsid w:val="00492F6A"/>
    <w:rsid w:val="0049326A"/>
    <w:rsid w:val="004956FF"/>
    <w:rsid w:val="0049681E"/>
    <w:rsid w:val="00496C3F"/>
    <w:rsid w:val="004B01CB"/>
    <w:rsid w:val="004B1605"/>
    <w:rsid w:val="004B7213"/>
    <w:rsid w:val="004C0CC0"/>
    <w:rsid w:val="004C52E2"/>
    <w:rsid w:val="004D1496"/>
    <w:rsid w:val="004D217F"/>
    <w:rsid w:val="004D5952"/>
    <w:rsid w:val="004D7D4D"/>
    <w:rsid w:val="0051491F"/>
    <w:rsid w:val="00514A13"/>
    <w:rsid w:val="00515460"/>
    <w:rsid w:val="005238FB"/>
    <w:rsid w:val="00523B45"/>
    <w:rsid w:val="005278DA"/>
    <w:rsid w:val="0053233A"/>
    <w:rsid w:val="00533F5E"/>
    <w:rsid w:val="0053460C"/>
    <w:rsid w:val="00534616"/>
    <w:rsid w:val="00535B26"/>
    <w:rsid w:val="0054236B"/>
    <w:rsid w:val="0054429D"/>
    <w:rsid w:val="00544631"/>
    <w:rsid w:val="0055705B"/>
    <w:rsid w:val="00566545"/>
    <w:rsid w:val="0057141E"/>
    <w:rsid w:val="005722D6"/>
    <w:rsid w:val="00573514"/>
    <w:rsid w:val="0057361C"/>
    <w:rsid w:val="00577E9C"/>
    <w:rsid w:val="00580979"/>
    <w:rsid w:val="00581461"/>
    <w:rsid w:val="0058253E"/>
    <w:rsid w:val="005826C5"/>
    <w:rsid w:val="00585E8D"/>
    <w:rsid w:val="005931D4"/>
    <w:rsid w:val="00593459"/>
    <w:rsid w:val="005951A0"/>
    <w:rsid w:val="0059612C"/>
    <w:rsid w:val="005962F3"/>
    <w:rsid w:val="005A0F5F"/>
    <w:rsid w:val="005A5057"/>
    <w:rsid w:val="005A5CF2"/>
    <w:rsid w:val="005B05B6"/>
    <w:rsid w:val="005B1BBD"/>
    <w:rsid w:val="005B28C5"/>
    <w:rsid w:val="005B37FF"/>
    <w:rsid w:val="005B6D76"/>
    <w:rsid w:val="005B74F1"/>
    <w:rsid w:val="005C1C10"/>
    <w:rsid w:val="005C261C"/>
    <w:rsid w:val="005D090B"/>
    <w:rsid w:val="005D3F80"/>
    <w:rsid w:val="005E1BEF"/>
    <w:rsid w:val="005E3DB9"/>
    <w:rsid w:val="005E6F6F"/>
    <w:rsid w:val="005E7B27"/>
    <w:rsid w:val="005F0B16"/>
    <w:rsid w:val="005F170D"/>
    <w:rsid w:val="005F5C69"/>
    <w:rsid w:val="00600CD5"/>
    <w:rsid w:val="006012D0"/>
    <w:rsid w:val="00605CC4"/>
    <w:rsid w:val="00612B7F"/>
    <w:rsid w:val="00614B55"/>
    <w:rsid w:val="00615E56"/>
    <w:rsid w:val="00617735"/>
    <w:rsid w:val="00621F78"/>
    <w:rsid w:val="0062494F"/>
    <w:rsid w:val="00625CB7"/>
    <w:rsid w:val="00627897"/>
    <w:rsid w:val="0063153A"/>
    <w:rsid w:val="0063154D"/>
    <w:rsid w:val="0063632B"/>
    <w:rsid w:val="00636462"/>
    <w:rsid w:val="00642D79"/>
    <w:rsid w:val="00644509"/>
    <w:rsid w:val="00644DC3"/>
    <w:rsid w:val="006460E6"/>
    <w:rsid w:val="006516CA"/>
    <w:rsid w:val="00662487"/>
    <w:rsid w:val="00663BBB"/>
    <w:rsid w:val="0066679B"/>
    <w:rsid w:val="00666F41"/>
    <w:rsid w:val="00667E4D"/>
    <w:rsid w:val="00670C78"/>
    <w:rsid w:val="0067521E"/>
    <w:rsid w:val="006753A3"/>
    <w:rsid w:val="006766DB"/>
    <w:rsid w:val="00676ECC"/>
    <w:rsid w:val="00683ECE"/>
    <w:rsid w:val="00692C8B"/>
    <w:rsid w:val="0069621E"/>
    <w:rsid w:val="00696D07"/>
    <w:rsid w:val="00697C50"/>
    <w:rsid w:val="006C3764"/>
    <w:rsid w:val="006D6828"/>
    <w:rsid w:val="006E5C31"/>
    <w:rsid w:val="006E6831"/>
    <w:rsid w:val="006E69DD"/>
    <w:rsid w:val="006F20AC"/>
    <w:rsid w:val="006F268E"/>
    <w:rsid w:val="006F2A5A"/>
    <w:rsid w:val="006F2B7B"/>
    <w:rsid w:val="006F2EC2"/>
    <w:rsid w:val="006F4A62"/>
    <w:rsid w:val="006F4F64"/>
    <w:rsid w:val="006F6D73"/>
    <w:rsid w:val="00703CDA"/>
    <w:rsid w:val="00707F9B"/>
    <w:rsid w:val="00710532"/>
    <w:rsid w:val="007150F7"/>
    <w:rsid w:val="00716A45"/>
    <w:rsid w:val="00722E86"/>
    <w:rsid w:val="00733970"/>
    <w:rsid w:val="00741F2D"/>
    <w:rsid w:val="00744FD0"/>
    <w:rsid w:val="007514C3"/>
    <w:rsid w:val="00752BB3"/>
    <w:rsid w:val="00754991"/>
    <w:rsid w:val="007572C6"/>
    <w:rsid w:val="00765FC0"/>
    <w:rsid w:val="0077192F"/>
    <w:rsid w:val="00773559"/>
    <w:rsid w:val="00782443"/>
    <w:rsid w:val="00782EAF"/>
    <w:rsid w:val="00786322"/>
    <w:rsid w:val="00791523"/>
    <w:rsid w:val="007933E5"/>
    <w:rsid w:val="00795005"/>
    <w:rsid w:val="0079732D"/>
    <w:rsid w:val="00797CEC"/>
    <w:rsid w:val="007A3CF0"/>
    <w:rsid w:val="007A5884"/>
    <w:rsid w:val="007A5AD0"/>
    <w:rsid w:val="007A63FF"/>
    <w:rsid w:val="007A656B"/>
    <w:rsid w:val="007B61CD"/>
    <w:rsid w:val="007C1642"/>
    <w:rsid w:val="007C3FE9"/>
    <w:rsid w:val="007C4E7B"/>
    <w:rsid w:val="007C7254"/>
    <w:rsid w:val="007D5844"/>
    <w:rsid w:val="007D6943"/>
    <w:rsid w:val="007D69CC"/>
    <w:rsid w:val="007E3582"/>
    <w:rsid w:val="007E3AC7"/>
    <w:rsid w:val="007E7377"/>
    <w:rsid w:val="007E738C"/>
    <w:rsid w:val="007E7608"/>
    <w:rsid w:val="007F0620"/>
    <w:rsid w:val="00800218"/>
    <w:rsid w:val="00802274"/>
    <w:rsid w:val="00805CB2"/>
    <w:rsid w:val="0081188F"/>
    <w:rsid w:val="008219DC"/>
    <w:rsid w:val="008248B9"/>
    <w:rsid w:val="00834146"/>
    <w:rsid w:val="00835937"/>
    <w:rsid w:val="00835C91"/>
    <w:rsid w:val="00837889"/>
    <w:rsid w:val="00843019"/>
    <w:rsid w:val="008435C3"/>
    <w:rsid w:val="00844291"/>
    <w:rsid w:val="008522A9"/>
    <w:rsid w:val="00853824"/>
    <w:rsid w:val="00860FAC"/>
    <w:rsid w:val="00861F9B"/>
    <w:rsid w:val="00865276"/>
    <w:rsid w:val="00867670"/>
    <w:rsid w:val="00876826"/>
    <w:rsid w:val="0088165B"/>
    <w:rsid w:val="008850B9"/>
    <w:rsid w:val="0088774F"/>
    <w:rsid w:val="00893F06"/>
    <w:rsid w:val="00897890"/>
    <w:rsid w:val="008A31CD"/>
    <w:rsid w:val="008A5C32"/>
    <w:rsid w:val="008A641A"/>
    <w:rsid w:val="008B3BA7"/>
    <w:rsid w:val="008B4425"/>
    <w:rsid w:val="008B5DCB"/>
    <w:rsid w:val="008B7DE4"/>
    <w:rsid w:val="008C33B1"/>
    <w:rsid w:val="008C36A0"/>
    <w:rsid w:val="008C6B22"/>
    <w:rsid w:val="008D1D1B"/>
    <w:rsid w:val="008D4D75"/>
    <w:rsid w:val="008D714E"/>
    <w:rsid w:val="008E1BD0"/>
    <w:rsid w:val="008E276C"/>
    <w:rsid w:val="008E4DE1"/>
    <w:rsid w:val="008E7D1F"/>
    <w:rsid w:val="008F0A46"/>
    <w:rsid w:val="008F148A"/>
    <w:rsid w:val="008F1FEF"/>
    <w:rsid w:val="008F665F"/>
    <w:rsid w:val="00900ED7"/>
    <w:rsid w:val="0090305A"/>
    <w:rsid w:val="009074CF"/>
    <w:rsid w:val="0091012F"/>
    <w:rsid w:val="0091210C"/>
    <w:rsid w:val="00914EEF"/>
    <w:rsid w:val="00914F4C"/>
    <w:rsid w:val="00917080"/>
    <w:rsid w:val="00921A27"/>
    <w:rsid w:val="00922611"/>
    <w:rsid w:val="00930C27"/>
    <w:rsid w:val="009331D1"/>
    <w:rsid w:val="00941570"/>
    <w:rsid w:val="00951489"/>
    <w:rsid w:val="009516FF"/>
    <w:rsid w:val="00960957"/>
    <w:rsid w:val="009615AE"/>
    <w:rsid w:val="0096359A"/>
    <w:rsid w:val="00965B65"/>
    <w:rsid w:val="00966093"/>
    <w:rsid w:val="00966340"/>
    <w:rsid w:val="00970661"/>
    <w:rsid w:val="00971A0C"/>
    <w:rsid w:val="0097444A"/>
    <w:rsid w:val="009746D1"/>
    <w:rsid w:val="00976253"/>
    <w:rsid w:val="00976AEE"/>
    <w:rsid w:val="00977905"/>
    <w:rsid w:val="00980ECF"/>
    <w:rsid w:val="00983379"/>
    <w:rsid w:val="009946B5"/>
    <w:rsid w:val="00995D6E"/>
    <w:rsid w:val="0099605F"/>
    <w:rsid w:val="009A0001"/>
    <w:rsid w:val="009A0AF9"/>
    <w:rsid w:val="009A4BBD"/>
    <w:rsid w:val="009A55A3"/>
    <w:rsid w:val="009B23B5"/>
    <w:rsid w:val="009B3FDB"/>
    <w:rsid w:val="009B4B39"/>
    <w:rsid w:val="009B6385"/>
    <w:rsid w:val="009C139D"/>
    <w:rsid w:val="009C3894"/>
    <w:rsid w:val="009C3CF3"/>
    <w:rsid w:val="009D014F"/>
    <w:rsid w:val="009D1920"/>
    <w:rsid w:val="009D1FC6"/>
    <w:rsid w:val="009D34A0"/>
    <w:rsid w:val="009D39CE"/>
    <w:rsid w:val="009D5243"/>
    <w:rsid w:val="009E35B7"/>
    <w:rsid w:val="009E4764"/>
    <w:rsid w:val="009F03B1"/>
    <w:rsid w:val="009F22BA"/>
    <w:rsid w:val="009F4D84"/>
    <w:rsid w:val="009F6F2E"/>
    <w:rsid w:val="00A01B19"/>
    <w:rsid w:val="00A022D3"/>
    <w:rsid w:val="00A03ACA"/>
    <w:rsid w:val="00A041ED"/>
    <w:rsid w:val="00A04C82"/>
    <w:rsid w:val="00A058AD"/>
    <w:rsid w:val="00A1096B"/>
    <w:rsid w:val="00A1251C"/>
    <w:rsid w:val="00A16AAD"/>
    <w:rsid w:val="00A23722"/>
    <w:rsid w:val="00A23E82"/>
    <w:rsid w:val="00A32FDD"/>
    <w:rsid w:val="00A330DD"/>
    <w:rsid w:val="00A355A4"/>
    <w:rsid w:val="00A35C7C"/>
    <w:rsid w:val="00A40559"/>
    <w:rsid w:val="00A40678"/>
    <w:rsid w:val="00A40D7F"/>
    <w:rsid w:val="00A412FA"/>
    <w:rsid w:val="00A4361C"/>
    <w:rsid w:val="00A43CAA"/>
    <w:rsid w:val="00A443BD"/>
    <w:rsid w:val="00A5195D"/>
    <w:rsid w:val="00A60374"/>
    <w:rsid w:val="00A64B64"/>
    <w:rsid w:val="00A66DA7"/>
    <w:rsid w:val="00A75B98"/>
    <w:rsid w:val="00A77609"/>
    <w:rsid w:val="00A84308"/>
    <w:rsid w:val="00A95B2E"/>
    <w:rsid w:val="00AA2473"/>
    <w:rsid w:val="00AA3BF6"/>
    <w:rsid w:val="00AA40AD"/>
    <w:rsid w:val="00AA77B4"/>
    <w:rsid w:val="00AB07E6"/>
    <w:rsid w:val="00AB482F"/>
    <w:rsid w:val="00AB5B8B"/>
    <w:rsid w:val="00AC2AE1"/>
    <w:rsid w:val="00AD0C38"/>
    <w:rsid w:val="00AD21A3"/>
    <w:rsid w:val="00AD684C"/>
    <w:rsid w:val="00AD6D26"/>
    <w:rsid w:val="00AE11A3"/>
    <w:rsid w:val="00AE3783"/>
    <w:rsid w:val="00AE4B0A"/>
    <w:rsid w:val="00AE57F7"/>
    <w:rsid w:val="00AE63F1"/>
    <w:rsid w:val="00AE73FB"/>
    <w:rsid w:val="00AF3C02"/>
    <w:rsid w:val="00AF5DF5"/>
    <w:rsid w:val="00B006F2"/>
    <w:rsid w:val="00B00D64"/>
    <w:rsid w:val="00B033AD"/>
    <w:rsid w:val="00B06B4F"/>
    <w:rsid w:val="00B10EB9"/>
    <w:rsid w:val="00B11533"/>
    <w:rsid w:val="00B1591B"/>
    <w:rsid w:val="00B16AFD"/>
    <w:rsid w:val="00B21D5E"/>
    <w:rsid w:val="00B25354"/>
    <w:rsid w:val="00B315B7"/>
    <w:rsid w:val="00B3277A"/>
    <w:rsid w:val="00B35B59"/>
    <w:rsid w:val="00B37097"/>
    <w:rsid w:val="00B44C8D"/>
    <w:rsid w:val="00B47EDC"/>
    <w:rsid w:val="00B606BB"/>
    <w:rsid w:val="00B6249B"/>
    <w:rsid w:val="00B648C0"/>
    <w:rsid w:val="00B7321C"/>
    <w:rsid w:val="00B82220"/>
    <w:rsid w:val="00B834D2"/>
    <w:rsid w:val="00B849D4"/>
    <w:rsid w:val="00B84C5F"/>
    <w:rsid w:val="00B9076D"/>
    <w:rsid w:val="00B9460B"/>
    <w:rsid w:val="00B95E67"/>
    <w:rsid w:val="00B973BE"/>
    <w:rsid w:val="00BA18E5"/>
    <w:rsid w:val="00BA3379"/>
    <w:rsid w:val="00BA4CB2"/>
    <w:rsid w:val="00BA5B41"/>
    <w:rsid w:val="00BB1D4D"/>
    <w:rsid w:val="00BB372D"/>
    <w:rsid w:val="00BC0B61"/>
    <w:rsid w:val="00BC2422"/>
    <w:rsid w:val="00BC6308"/>
    <w:rsid w:val="00BC7BBB"/>
    <w:rsid w:val="00BE196D"/>
    <w:rsid w:val="00BE2286"/>
    <w:rsid w:val="00BF14B8"/>
    <w:rsid w:val="00BF2C81"/>
    <w:rsid w:val="00BF3B3F"/>
    <w:rsid w:val="00BF7745"/>
    <w:rsid w:val="00C04011"/>
    <w:rsid w:val="00C0523A"/>
    <w:rsid w:val="00C10B46"/>
    <w:rsid w:val="00C163B3"/>
    <w:rsid w:val="00C17991"/>
    <w:rsid w:val="00C20C03"/>
    <w:rsid w:val="00C20EB8"/>
    <w:rsid w:val="00C2251D"/>
    <w:rsid w:val="00C274BF"/>
    <w:rsid w:val="00C36665"/>
    <w:rsid w:val="00C375CC"/>
    <w:rsid w:val="00C400F0"/>
    <w:rsid w:val="00C411E3"/>
    <w:rsid w:val="00C43436"/>
    <w:rsid w:val="00C448E9"/>
    <w:rsid w:val="00C44BE7"/>
    <w:rsid w:val="00C464F0"/>
    <w:rsid w:val="00C4745E"/>
    <w:rsid w:val="00C47686"/>
    <w:rsid w:val="00C47C2F"/>
    <w:rsid w:val="00C50C4E"/>
    <w:rsid w:val="00C50C6E"/>
    <w:rsid w:val="00C579A1"/>
    <w:rsid w:val="00C6008B"/>
    <w:rsid w:val="00C60BE9"/>
    <w:rsid w:val="00C610E2"/>
    <w:rsid w:val="00C66024"/>
    <w:rsid w:val="00C66086"/>
    <w:rsid w:val="00C73B00"/>
    <w:rsid w:val="00C75E2D"/>
    <w:rsid w:val="00C761CE"/>
    <w:rsid w:val="00C76BA3"/>
    <w:rsid w:val="00C77344"/>
    <w:rsid w:val="00C83CB6"/>
    <w:rsid w:val="00CA0801"/>
    <w:rsid w:val="00CA3CFF"/>
    <w:rsid w:val="00CA3EE1"/>
    <w:rsid w:val="00CA54C2"/>
    <w:rsid w:val="00CA7D54"/>
    <w:rsid w:val="00CB0BD9"/>
    <w:rsid w:val="00CC4E07"/>
    <w:rsid w:val="00CC581F"/>
    <w:rsid w:val="00CC58FA"/>
    <w:rsid w:val="00CC5996"/>
    <w:rsid w:val="00CC63F1"/>
    <w:rsid w:val="00CD0156"/>
    <w:rsid w:val="00CD17E9"/>
    <w:rsid w:val="00CD44C4"/>
    <w:rsid w:val="00CD4FD1"/>
    <w:rsid w:val="00CD69DE"/>
    <w:rsid w:val="00CD7ADE"/>
    <w:rsid w:val="00CE7040"/>
    <w:rsid w:val="00CE7A27"/>
    <w:rsid w:val="00CF242B"/>
    <w:rsid w:val="00CF3F03"/>
    <w:rsid w:val="00CF60D6"/>
    <w:rsid w:val="00D0001D"/>
    <w:rsid w:val="00D00104"/>
    <w:rsid w:val="00D00903"/>
    <w:rsid w:val="00D0160B"/>
    <w:rsid w:val="00D023B5"/>
    <w:rsid w:val="00D0276F"/>
    <w:rsid w:val="00D03F15"/>
    <w:rsid w:val="00D14845"/>
    <w:rsid w:val="00D15977"/>
    <w:rsid w:val="00D20FD6"/>
    <w:rsid w:val="00D23EE1"/>
    <w:rsid w:val="00D26EA8"/>
    <w:rsid w:val="00D26F6E"/>
    <w:rsid w:val="00D31B45"/>
    <w:rsid w:val="00D32CAB"/>
    <w:rsid w:val="00D32D9A"/>
    <w:rsid w:val="00D353CF"/>
    <w:rsid w:val="00D364FA"/>
    <w:rsid w:val="00D36709"/>
    <w:rsid w:val="00D41EF7"/>
    <w:rsid w:val="00D45067"/>
    <w:rsid w:val="00D452E5"/>
    <w:rsid w:val="00D461A6"/>
    <w:rsid w:val="00D47FC1"/>
    <w:rsid w:val="00D54F1E"/>
    <w:rsid w:val="00D555C2"/>
    <w:rsid w:val="00D62B13"/>
    <w:rsid w:val="00D64806"/>
    <w:rsid w:val="00D64A32"/>
    <w:rsid w:val="00D65722"/>
    <w:rsid w:val="00D661A5"/>
    <w:rsid w:val="00D67A42"/>
    <w:rsid w:val="00D840B0"/>
    <w:rsid w:val="00D948F0"/>
    <w:rsid w:val="00D9499F"/>
    <w:rsid w:val="00D94A1E"/>
    <w:rsid w:val="00DA0105"/>
    <w:rsid w:val="00DA0830"/>
    <w:rsid w:val="00DA2C58"/>
    <w:rsid w:val="00DA5CA5"/>
    <w:rsid w:val="00DA6A30"/>
    <w:rsid w:val="00DA7B1E"/>
    <w:rsid w:val="00DB0D66"/>
    <w:rsid w:val="00DB30F0"/>
    <w:rsid w:val="00DB3556"/>
    <w:rsid w:val="00DB4D39"/>
    <w:rsid w:val="00DB58F6"/>
    <w:rsid w:val="00DC04CE"/>
    <w:rsid w:val="00DC2EDF"/>
    <w:rsid w:val="00DD2FE6"/>
    <w:rsid w:val="00DD3865"/>
    <w:rsid w:val="00DD6A0D"/>
    <w:rsid w:val="00DD73F9"/>
    <w:rsid w:val="00DF0C7C"/>
    <w:rsid w:val="00DF0FEE"/>
    <w:rsid w:val="00DF698D"/>
    <w:rsid w:val="00DF715B"/>
    <w:rsid w:val="00DF76F9"/>
    <w:rsid w:val="00DF77E5"/>
    <w:rsid w:val="00E00E8C"/>
    <w:rsid w:val="00E055E1"/>
    <w:rsid w:val="00E10711"/>
    <w:rsid w:val="00E2131C"/>
    <w:rsid w:val="00E22BD2"/>
    <w:rsid w:val="00E247E5"/>
    <w:rsid w:val="00E254F2"/>
    <w:rsid w:val="00E25A1B"/>
    <w:rsid w:val="00E3188F"/>
    <w:rsid w:val="00E32C2F"/>
    <w:rsid w:val="00E345B1"/>
    <w:rsid w:val="00E35F3E"/>
    <w:rsid w:val="00E41301"/>
    <w:rsid w:val="00E5357A"/>
    <w:rsid w:val="00E53A5E"/>
    <w:rsid w:val="00E54CB8"/>
    <w:rsid w:val="00E62ACB"/>
    <w:rsid w:val="00E6652B"/>
    <w:rsid w:val="00E67B73"/>
    <w:rsid w:val="00E7587C"/>
    <w:rsid w:val="00E82367"/>
    <w:rsid w:val="00E82BF7"/>
    <w:rsid w:val="00E9367C"/>
    <w:rsid w:val="00E94EA0"/>
    <w:rsid w:val="00E9699B"/>
    <w:rsid w:val="00E96D38"/>
    <w:rsid w:val="00EA1C38"/>
    <w:rsid w:val="00EA3CA5"/>
    <w:rsid w:val="00EB07F6"/>
    <w:rsid w:val="00EB55D8"/>
    <w:rsid w:val="00EB5980"/>
    <w:rsid w:val="00EC3585"/>
    <w:rsid w:val="00EC4A83"/>
    <w:rsid w:val="00EC5FFC"/>
    <w:rsid w:val="00ED3D7F"/>
    <w:rsid w:val="00ED4CE4"/>
    <w:rsid w:val="00ED67C2"/>
    <w:rsid w:val="00ED6C10"/>
    <w:rsid w:val="00EE081B"/>
    <w:rsid w:val="00EE20EE"/>
    <w:rsid w:val="00EE2E22"/>
    <w:rsid w:val="00EE697B"/>
    <w:rsid w:val="00EF0CF2"/>
    <w:rsid w:val="00EF3553"/>
    <w:rsid w:val="00EF35A6"/>
    <w:rsid w:val="00EF4967"/>
    <w:rsid w:val="00EF5549"/>
    <w:rsid w:val="00EF77C4"/>
    <w:rsid w:val="00EF7A06"/>
    <w:rsid w:val="00F00265"/>
    <w:rsid w:val="00F038B8"/>
    <w:rsid w:val="00F05B29"/>
    <w:rsid w:val="00F1109B"/>
    <w:rsid w:val="00F1602C"/>
    <w:rsid w:val="00F16FA8"/>
    <w:rsid w:val="00F27BEC"/>
    <w:rsid w:val="00F433E6"/>
    <w:rsid w:val="00F442AB"/>
    <w:rsid w:val="00F46E4C"/>
    <w:rsid w:val="00F5023B"/>
    <w:rsid w:val="00F61B07"/>
    <w:rsid w:val="00F65281"/>
    <w:rsid w:val="00F6618A"/>
    <w:rsid w:val="00F67356"/>
    <w:rsid w:val="00F71195"/>
    <w:rsid w:val="00F71DDD"/>
    <w:rsid w:val="00F72CDF"/>
    <w:rsid w:val="00F74BD2"/>
    <w:rsid w:val="00F75710"/>
    <w:rsid w:val="00F76A9C"/>
    <w:rsid w:val="00F770E5"/>
    <w:rsid w:val="00F801E3"/>
    <w:rsid w:val="00F836EF"/>
    <w:rsid w:val="00F84585"/>
    <w:rsid w:val="00F85831"/>
    <w:rsid w:val="00F86ABE"/>
    <w:rsid w:val="00F915B3"/>
    <w:rsid w:val="00F930CD"/>
    <w:rsid w:val="00F93D5F"/>
    <w:rsid w:val="00F95145"/>
    <w:rsid w:val="00FA5AAE"/>
    <w:rsid w:val="00FA6130"/>
    <w:rsid w:val="00FB19A3"/>
    <w:rsid w:val="00FB2C60"/>
    <w:rsid w:val="00FC070A"/>
    <w:rsid w:val="00FC2111"/>
    <w:rsid w:val="00FD0579"/>
    <w:rsid w:val="00FD0AAA"/>
    <w:rsid w:val="00FD2766"/>
    <w:rsid w:val="00FE1267"/>
    <w:rsid w:val="00FE2AC5"/>
    <w:rsid w:val="00FE4C72"/>
    <w:rsid w:val="00FE5998"/>
    <w:rsid w:val="00FE6074"/>
    <w:rsid w:val="00FF179A"/>
    <w:rsid w:val="00FF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5DA25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0227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02274"/>
    <w:rPr>
      <w:sz w:val="24"/>
      <w:szCs w:val="24"/>
    </w:rPr>
  </w:style>
  <w:style w:type="character" w:styleId="PageNumber">
    <w:name w:val="page number"/>
    <w:uiPriority w:val="99"/>
    <w:semiHidden/>
    <w:unhideWhenUsed/>
    <w:rsid w:val="00802274"/>
  </w:style>
  <w:style w:type="character" w:styleId="Hyperlink">
    <w:name w:val="Hyperlink"/>
    <w:uiPriority w:val="99"/>
    <w:unhideWhenUsed/>
    <w:rsid w:val="00033A1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4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6462"/>
    <w:rPr>
      <w:rFonts w:ascii="Tahoma" w:hAnsi="Tahoma" w:cs="Tahoma"/>
      <w:sz w:val="16"/>
      <w:szCs w:val="16"/>
      <w:lang w:val="fr-FR" w:eastAsia="fr-FR"/>
    </w:rPr>
  </w:style>
  <w:style w:type="character" w:styleId="CommentReference">
    <w:name w:val="annotation reference"/>
    <w:uiPriority w:val="99"/>
    <w:semiHidden/>
    <w:unhideWhenUsed/>
    <w:rsid w:val="007A5A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AD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A5AD0"/>
    <w:rPr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AD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5AD0"/>
    <w:rPr>
      <w:b/>
      <w:bCs/>
      <w:lang w:val="fr-FR" w:eastAsia="fr-FR"/>
    </w:rPr>
  </w:style>
  <w:style w:type="paragraph" w:customStyle="1" w:styleId="Tramecouleur-Accent11">
    <w:name w:val="Trame couleur - Accent 11"/>
    <w:hidden/>
    <w:uiPriority w:val="71"/>
    <w:rsid w:val="003E35F1"/>
    <w:rPr>
      <w:sz w:val="24"/>
      <w:szCs w:val="24"/>
      <w:lang w:val="fr-FR" w:eastAsia="fr-FR"/>
    </w:rPr>
  </w:style>
  <w:style w:type="table" w:styleId="TableGrid">
    <w:name w:val="Table Grid"/>
    <w:basedOn w:val="TableNormal"/>
    <w:uiPriority w:val="59"/>
    <w:rsid w:val="00DC04CE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D661A5"/>
  </w:style>
  <w:style w:type="paragraph" w:styleId="Header">
    <w:name w:val="header"/>
    <w:basedOn w:val="Normal"/>
    <w:link w:val="HeaderChar"/>
    <w:uiPriority w:val="99"/>
    <w:unhideWhenUsed/>
    <w:rsid w:val="00CF3F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CF3F03"/>
    <w:rPr>
      <w:sz w:val="18"/>
      <w:szCs w:val="18"/>
    </w:rPr>
  </w:style>
  <w:style w:type="character" w:styleId="Strong">
    <w:name w:val="Strong"/>
    <w:uiPriority w:val="22"/>
    <w:qFormat/>
    <w:rsid w:val="00544631"/>
    <w:rPr>
      <w:b/>
      <w:bCs/>
    </w:rPr>
  </w:style>
  <w:style w:type="paragraph" w:styleId="ListParagraph">
    <w:name w:val="List Paragraph"/>
    <w:basedOn w:val="Normal"/>
    <w:uiPriority w:val="34"/>
    <w:qFormat/>
    <w:rsid w:val="00544631"/>
    <w:pPr>
      <w:suppressAutoHyphens/>
      <w:ind w:firstLineChars="200" w:firstLine="420"/>
    </w:pPr>
    <w:rPr>
      <w:rFonts w:ascii="Times New Roman" w:eastAsia="Lucida Sans Unicode" w:hAnsi="Times New Roman" w:cs="Mangal"/>
      <w:kern w:val="1"/>
      <w:szCs w:val="21"/>
      <w:lang w:val="it-IT" w:eastAsia="hi-IN" w:bidi="hi-IN"/>
    </w:rPr>
  </w:style>
  <w:style w:type="character" w:styleId="Emphasis">
    <w:name w:val="Emphasis"/>
    <w:qFormat/>
    <w:rsid w:val="00080B6C"/>
    <w:rPr>
      <w:rFonts w:ascii="Book Antiqua" w:hAnsi="Book Antiqua"/>
      <w:iCs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0227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02274"/>
    <w:rPr>
      <w:sz w:val="24"/>
      <w:szCs w:val="24"/>
    </w:rPr>
  </w:style>
  <w:style w:type="character" w:styleId="PageNumber">
    <w:name w:val="page number"/>
    <w:uiPriority w:val="99"/>
    <w:semiHidden/>
    <w:unhideWhenUsed/>
    <w:rsid w:val="00802274"/>
  </w:style>
  <w:style w:type="character" w:styleId="Hyperlink">
    <w:name w:val="Hyperlink"/>
    <w:uiPriority w:val="99"/>
    <w:unhideWhenUsed/>
    <w:rsid w:val="00033A1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4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6462"/>
    <w:rPr>
      <w:rFonts w:ascii="Tahoma" w:hAnsi="Tahoma" w:cs="Tahoma"/>
      <w:sz w:val="16"/>
      <w:szCs w:val="16"/>
      <w:lang w:val="fr-FR" w:eastAsia="fr-FR"/>
    </w:rPr>
  </w:style>
  <w:style w:type="character" w:styleId="CommentReference">
    <w:name w:val="annotation reference"/>
    <w:uiPriority w:val="99"/>
    <w:semiHidden/>
    <w:unhideWhenUsed/>
    <w:rsid w:val="007A5A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AD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A5AD0"/>
    <w:rPr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AD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5AD0"/>
    <w:rPr>
      <w:b/>
      <w:bCs/>
      <w:lang w:val="fr-FR" w:eastAsia="fr-FR"/>
    </w:rPr>
  </w:style>
  <w:style w:type="paragraph" w:customStyle="1" w:styleId="Tramecouleur-Accent11">
    <w:name w:val="Trame couleur - Accent 11"/>
    <w:hidden/>
    <w:uiPriority w:val="71"/>
    <w:rsid w:val="003E35F1"/>
    <w:rPr>
      <w:sz w:val="24"/>
      <w:szCs w:val="24"/>
      <w:lang w:val="fr-FR" w:eastAsia="fr-FR"/>
    </w:rPr>
  </w:style>
  <w:style w:type="table" w:styleId="TableGrid">
    <w:name w:val="Table Grid"/>
    <w:basedOn w:val="TableNormal"/>
    <w:uiPriority w:val="59"/>
    <w:rsid w:val="00DC04CE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D661A5"/>
  </w:style>
  <w:style w:type="paragraph" w:styleId="Header">
    <w:name w:val="header"/>
    <w:basedOn w:val="Normal"/>
    <w:link w:val="HeaderChar"/>
    <w:uiPriority w:val="99"/>
    <w:unhideWhenUsed/>
    <w:rsid w:val="00CF3F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CF3F03"/>
    <w:rPr>
      <w:sz w:val="18"/>
      <w:szCs w:val="18"/>
    </w:rPr>
  </w:style>
  <w:style w:type="character" w:styleId="Strong">
    <w:name w:val="Strong"/>
    <w:uiPriority w:val="22"/>
    <w:qFormat/>
    <w:rsid w:val="00544631"/>
    <w:rPr>
      <w:b/>
      <w:bCs/>
    </w:rPr>
  </w:style>
  <w:style w:type="paragraph" w:styleId="ListParagraph">
    <w:name w:val="List Paragraph"/>
    <w:basedOn w:val="Normal"/>
    <w:uiPriority w:val="34"/>
    <w:qFormat/>
    <w:rsid w:val="00544631"/>
    <w:pPr>
      <w:suppressAutoHyphens/>
      <w:ind w:firstLineChars="200" w:firstLine="420"/>
    </w:pPr>
    <w:rPr>
      <w:rFonts w:ascii="Times New Roman" w:eastAsia="Lucida Sans Unicode" w:hAnsi="Times New Roman" w:cs="Mangal"/>
      <w:kern w:val="1"/>
      <w:szCs w:val="21"/>
      <w:lang w:val="it-IT" w:eastAsia="hi-IN" w:bidi="hi-IN"/>
    </w:rPr>
  </w:style>
  <w:style w:type="character" w:styleId="Emphasis">
    <w:name w:val="Emphasis"/>
    <w:qFormat/>
    <w:rsid w:val="00080B6C"/>
    <w:rPr>
      <w:rFonts w:ascii="Book Antiqua" w:hAnsi="Book Antiqua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creativecommons.org/licences/by-nc/4.0/" TargetMode="External"/><Relationship Id="rId10" Type="http://schemas.openxmlformats.org/officeDocument/2006/relationships/hyperlink" Target="mailto:h-donnadieu_rigole@chu-montpellier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7F6A4-B8FC-E74E-9088-00875AAEA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4899</Words>
  <Characters>27927</Characters>
  <Application>Microsoft Macintosh Word</Application>
  <DocSecurity>0</DocSecurity>
  <Lines>232</Lines>
  <Paragraphs>65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</Company>
  <LinksUpToDate>false</LinksUpToDate>
  <CharactersWithSpaces>32761</CharactersWithSpaces>
  <SharedDoc>false</SharedDoc>
  <HLinks>
    <vt:vector size="12" baseType="variant">
      <vt:variant>
        <vt:i4>2752559</vt:i4>
      </vt:variant>
      <vt:variant>
        <vt:i4>3</vt:i4>
      </vt:variant>
      <vt:variant>
        <vt:i4>0</vt:i4>
      </vt:variant>
      <vt:variant>
        <vt:i4>5</vt:i4>
      </vt:variant>
      <vt:variant>
        <vt:lpwstr>mailto:h-donnadieu_rigole@chu-montpellier.fr</vt:lpwstr>
      </vt:variant>
      <vt:variant>
        <vt:lpwstr/>
      </vt:variant>
      <vt:variant>
        <vt:i4>2555965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http://creativecommons.org/licences/by-nc/4.0/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donnadieu rigole</dc:creator>
  <cp:keywords/>
  <dc:description/>
  <cp:lastModifiedBy>Na Ma</cp:lastModifiedBy>
  <cp:revision>2</cp:revision>
  <dcterms:created xsi:type="dcterms:W3CDTF">2017-05-22T23:20:00Z</dcterms:created>
  <dcterms:modified xsi:type="dcterms:W3CDTF">2017-05-22T23:20:00Z</dcterms:modified>
</cp:coreProperties>
</file>