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EBFD1" w14:textId="18352104" w:rsidR="00FC0A4E" w:rsidRPr="003E4855" w:rsidRDefault="009E1343" w:rsidP="009F46B4">
      <w:pPr>
        <w:spacing w:line="360" w:lineRule="auto"/>
        <w:jc w:val="both"/>
        <w:rPr>
          <w:rFonts w:ascii="Book Antiqua" w:eastAsia="Times New Roman" w:hAnsi="Book Antiqua"/>
          <w:b/>
        </w:rPr>
      </w:pPr>
      <w:bookmarkStart w:id="0" w:name="OLE_LINK5"/>
      <w:bookmarkStart w:id="1" w:name="OLE_LINK6"/>
      <w:bookmarkStart w:id="2" w:name="OLE_LINK30"/>
      <w:bookmarkStart w:id="3" w:name="OLE_LINK31"/>
      <w:r w:rsidRPr="003E4855">
        <w:rPr>
          <w:rFonts w:ascii="Book Antiqua" w:hAnsi="Book Antiqua"/>
          <w:b/>
          <w:bCs/>
        </w:rPr>
        <w:t xml:space="preserve">Name of Journal: </w:t>
      </w:r>
      <w:r w:rsidR="00FC0A4E" w:rsidRPr="003E4855">
        <w:rPr>
          <w:rFonts w:ascii="Book Antiqua" w:hAnsi="Book Antiqua"/>
          <w:b/>
          <w:i/>
          <w:iCs/>
        </w:rPr>
        <w:t>World Journal of Gastrointestinal Endoscopy</w:t>
      </w:r>
    </w:p>
    <w:p w14:paraId="33EAA929" w14:textId="62C11C52" w:rsidR="009E1343" w:rsidRPr="003E4855" w:rsidRDefault="009E1343" w:rsidP="009F46B4">
      <w:pPr>
        <w:spacing w:line="360" w:lineRule="auto"/>
        <w:jc w:val="both"/>
        <w:rPr>
          <w:rFonts w:ascii="Book Antiqua" w:eastAsia="Times New Roman" w:hAnsi="Book Antiqua"/>
          <w:b/>
        </w:rPr>
      </w:pPr>
      <w:r w:rsidRPr="003E4855">
        <w:rPr>
          <w:rFonts w:ascii="Book Antiqua" w:hAnsi="Book Antiqua"/>
          <w:b/>
          <w:bCs/>
        </w:rPr>
        <w:t>Manuscript NO: 33033</w:t>
      </w:r>
    </w:p>
    <w:p w14:paraId="4F538358" w14:textId="77777777" w:rsidR="00D8535A" w:rsidRDefault="009E1343" w:rsidP="009F46B4">
      <w:pPr>
        <w:spacing w:line="360" w:lineRule="auto"/>
        <w:jc w:val="both"/>
        <w:rPr>
          <w:rFonts w:ascii="Book Antiqua" w:eastAsia="宋体" w:hAnsi="Book Antiqua"/>
          <w:b/>
        </w:rPr>
      </w:pPr>
      <w:r w:rsidRPr="003E4855">
        <w:rPr>
          <w:rFonts w:ascii="Book Antiqua" w:hAnsi="Book Antiqua"/>
          <w:b/>
          <w:bCs/>
        </w:rPr>
        <w:t xml:space="preserve">Manuscript Type: </w:t>
      </w:r>
      <w:bookmarkStart w:id="4" w:name="OLE_LINK599"/>
      <w:bookmarkStart w:id="5" w:name="OLE_LINK600"/>
      <w:bookmarkStart w:id="6" w:name="OLE_LINK681"/>
      <w:bookmarkStart w:id="7" w:name="OLE_LINK658"/>
      <w:bookmarkStart w:id="8" w:name="OLE_LINK659"/>
      <w:r w:rsidR="001A508B" w:rsidRPr="003E4855">
        <w:rPr>
          <w:rFonts w:ascii="Book Antiqua" w:hAnsi="Book Antiqua"/>
          <w:b/>
        </w:rPr>
        <w:t>Original Article</w:t>
      </w:r>
      <w:bookmarkEnd w:id="4"/>
      <w:bookmarkEnd w:id="5"/>
      <w:bookmarkEnd w:id="6"/>
      <w:bookmarkEnd w:id="7"/>
      <w:bookmarkEnd w:id="8"/>
    </w:p>
    <w:p w14:paraId="2568558D" w14:textId="51E29FAF" w:rsidR="001A508B" w:rsidRPr="003E4855" w:rsidRDefault="001A508B" w:rsidP="009F46B4">
      <w:pPr>
        <w:spacing w:line="360" w:lineRule="auto"/>
        <w:jc w:val="both"/>
        <w:rPr>
          <w:rFonts w:ascii="Book Antiqua" w:eastAsia="宋体" w:hAnsi="Book Antiqua"/>
          <w:b/>
          <w:bCs/>
        </w:rPr>
      </w:pPr>
      <w:r w:rsidRPr="003E4855">
        <w:rPr>
          <w:rFonts w:ascii="Book Antiqua" w:hAnsi="Book Antiqua"/>
          <w:b/>
        </w:rPr>
        <w:t xml:space="preserve">   </w:t>
      </w:r>
    </w:p>
    <w:p w14:paraId="4C686276" w14:textId="2EA6BAF2" w:rsidR="009E1343" w:rsidRPr="003E4855" w:rsidRDefault="009E1343" w:rsidP="009F46B4">
      <w:pPr>
        <w:spacing w:line="360" w:lineRule="auto"/>
        <w:jc w:val="both"/>
        <w:rPr>
          <w:rFonts w:ascii="Book Antiqua" w:hAnsi="Book Antiqua"/>
          <w:b/>
          <w:bCs/>
          <w:i/>
        </w:rPr>
      </w:pPr>
      <w:r w:rsidRPr="003E4855">
        <w:rPr>
          <w:rFonts w:ascii="Book Antiqua" w:hAnsi="Book Antiqua"/>
          <w:b/>
          <w:bCs/>
          <w:i/>
        </w:rPr>
        <w:t>Retrospective Study</w:t>
      </w:r>
    </w:p>
    <w:bookmarkEnd w:id="0"/>
    <w:bookmarkEnd w:id="1"/>
    <w:p w14:paraId="7E9DB50F" w14:textId="77777777" w:rsidR="009E1343" w:rsidRPr="003E4855" w:rsidRDefault="009E1343" w:rsidP="009F46B4">
      <w:pPr>
        <w:spacing w:line="360" w:lineRule="auto"/>
        <w:jc w:val="both"/>
        <w:rPr>
          <w:rFonts w:ascii="Book Antiqua" w:hAnsi="Book Antiqua" w:cs="Arial"/>
          <w:b/>
        </w:rPr>
      </w:pPr>
    </w:p>
    <w:p w14:paraId="59311914" w14:textId="2A02587B" w:rsidR="005E37C5" w:rsidRPr="003E4855" w:rsidRDefault="00CF401C" w:rsidP="009F46B4">
      <w:pPr>
        <w:spacing w:line="360" w:lineRule="auto"/>
        <w:jc w:val="both"/>
        <w:rPr>
          <w:rFonts w:ascii="Book Antiqua" w:eastAsia="宋体" w:hAnsi="Book Antiqua" w:cs="Arial"/>
          <w:b/>
        </w:rPr>
      </w:pPr>
      <w:bookmarkStart w:id="9" w:name="OLE_LINK24"/>
      <w:bookmarkStart w:id="10" w:name="OLE_LINK25"/>
      <w:r w:rsidRPr="003E4855">
        <w:rPr>
          <w:rFonts w:ascii="Book Antiqua" w:hAnsi="Book Antiqua" w:cs="Arial"/>
          <w:b/>
        </w:rPr>
        <w:t>N</w:t>
      </w:r>
      <w:r w:rsidR="003F76F3" w:rsidRPr="003E4855">
        <w:rPr>
          <w:rFonts w:ascii="Book Antiqua" w:hAnsi="Book Antiqua" w:cs="Arial"/>
          <w:b/>
        </w:rPr>
        <w:t>ovel</w:t>
      </w:r>
      <w:r w:rsidR="003F76F3" w:rsidRPr="003E4855">
        <w:rPr>
          <w:rFonts w:ascii="Book Antiqua" w:hAnsi="Book Antiqua" w:cs="Arial" w:hint="eastAsia"/>
          <w:b/>
        </w:rPr>
        <w:t xml:space="preserve"> and </w:t>
      </w:r>
      <w:r w:rsidR="00616641" w:rsidRPr="003E4855">
        <w:rPr>
          <w:rFonts w:ascii="Book Antiqua" w:hAnsi="Book Antiqua" w:cs="Arial"/>
          <w:b/>
        </w:rPr>
        <w:t>supplementary</w:t>
      </w:r>
      <w:r w:rsidR="00616641" w:rsidRPr="003E4855">
        <w:rPr>
          <w:rFonts w:ascii="Book Antiqua" w:hAnsi="Book Antiqua" w:cs="Arial" w:hint="eastAsia"/>
          <w:b/>
        </w:rPr>
        <w:t xml:space="preserve"> management of </w:t>
      </w:r>
      <w:r w:rsidR="00616641" w:rsidRPr="003E4855">
        <w:rPr>
          <w:rFonts w:ascii="Book Antiqua" w:hAnsi="Book Antiqua" w:cs="Arial"/>
          <w:b/>
        </w:rPr>
        <w:t>pancreatic fluid collections</w:t>
      </w:r>
      <w:r w:rsidR="00616641" w:rsidRPr="003E4855">
        <w:rPr>
          <w:rFonts w:ascii="Book Antiqua" w:hAnsi="Book Antiqua" w:cs="Arial" w:hint="eastAsia"/>
          <w:b/>
        </w:rPr>
        <w:t xml:space="preserve">: </w:t>
      </w:r>
      <w:r w:rsidR="008C2686" w:rsidRPr="003E4855">
        <w:rPr>
          <w:rFonts w:ascii="Book Antiqua" w:hAnsi="Book Antiqua" w:cs="Arial"/>
          <w:b/>
        </w:rPr>
        <w:t>Endoscopic ultrasound</w:t>
      </w:r>
      <w:r w:rsidR="00616641" w:rsidRPr="003E4855">
        <w:rPr>
          <w:rFonts w:ascii="Book Antiqua" w:hAnsi="Book Antiqua" w:cs="Arial"/>
          <w:b/>
        </w:rPr>
        <w:t>-guided drainage</w:t>
      </w:r>
    </w:p>
    <w:p w14:paraId="0AC98E4B" w14:textId="77777777" w:rsidR="001A508B" w:rsidRPr="003E4855" w:rsidRDefault="001A508B" w:rsidP="009F46B4">
      <w:pPr>
        <w:spacing w:line="360" w:lineRule="auto"/>
        <w:jc w:val="both"/>
        <w:rPr>
          <w:rFonts w:ascii="Book Antiqua" w:eastAsia="宋体" w:hAnsi="Book Antiqua" w:cs="Arial"/>
          <w:b/>
        </w:rPr>
      </w:pPr>
    </w:p>
    <w:p w14:paraId="72CD6945" w14:textId="22BEA887" w:rsidR="004E21EB" w:rsidRPr="003E4855" w:rsidRDefault="005740ED" w:rsidP="009F46B4">
      <w:pPr>
        <w:spacing w:line="360" w:lineRule="auto"/>
        <w:jc w:val="both"/>
        <w:rPr>
          <w:rFonts w:ascii="Book Antiqua" w:hAnsi="Book Antiqua" w:cs="Arial"/>
        </w:rPr>
      </w:pPr>
      <w:r w:rsidRPr="003E4855">
        <w:rPr>
          <w:rFonts w:ascii="Book Antiqua" w:hAnsi="Book Antiqua" w:cs="Arial" w:hint="eastAsia"/>
        </w:rPr>
        <w:t>Hao Sijie</w:t>
      </w:r>
      <w:r w:rsidR="00987413" w:rsidRPr="003E4855">
        <w:rPr>
          <w:rFonts w:ascii="Book Antiqua" w:hAnsi="Book Antiqua" w:cs="Arial" w:hint="eastAsia"/>
        </w:rPr>
        <w:t xml:space="preserve"> </w:t>
      </w:r>
      <w:r w:rsidR="00987413" w:rsidRPr="003E4855">
        <w:rPr>
          <w:rFonts w:ascii="Book Antiqua" w:hAnsi="Book Antiqua" w:cs="Arial" w:hint="eastAsia"/>
          <w:i/>
        </w:rPr>
        <w:t>et al</w:t>
      </w:r>
      <w:r w:rsidR="00987413" w:rsidRPr="003E4855">
        <w:rPr>
          <w:rFonts w:ascii="Book Antiqua" w:hAnsi="Book Antiqua" w:cs="Arial" w:hint="eastAsia"/>
        </w:rPr>
        <w:t>. A</w:t>
      </w:r>
      <w:r w:rsidR="000B3984" w:rsidRPr="003E4855">
        <w:rPr>
          <w:rFonts w:ascii="Book Antiqua" w:hAnsi="Book Antiqua" w:cs="Arial"/>
        </w:rPr>
        <w:t xml:space="preserve"> retro</w:t>
      </w:r>
      <w:r w:rsidR="004E21EB" w:rsidRPr="003E4855">
        <w:rPr>
          <w:rFonts w:ascii="Book Antiqua" w:hAnsi="Book Antiqua" w:cs="Arial"/>
        </w:rPr>
        <w:t xml:space="preserve">spective comparison with </w:t>
      </w:r>
      <w:r w:rsidR="00F27680" w:rsidRPr="003E4855">
        <w:rPr>
          <w:rFonts w:ascii="Book Antiqua" w:hAnsi="Book Antiqua" w:cs="Arial"/>
        </w:rPr>
        <w:t>s</w:t>
      </w:r>
      <w:r w:rsidR="00677955" w:rsidRPr="003E4855">
        <w:rPr>
          <w:rFonts w:ascii="Book Antiqua" w:hAnsi="Book Antiqua" w:cs="Arial"/>
        </w:rPr>
        <w:t xml:space="preserve">urgical </w:t>
      </w:r>
      <w:r w:rsidR="00F27680" w:rsidRPr="003E4855">
        <w:rPr>
          <w:rFonts w:ascii="Book Antiqua" w:hAnsi="Book Antiqua" w:cs="Arial"/>
        </w:rPr>
        <w:t>t</w:t>
      </w:r>
      <w:r w:rsidR="00677955" w:rsidRPr="003E4855">
        <w:rPr>
          <w:rFonts w:ascii="Book Antiqua" w:hAnsi="Book Antiqua" w:cs="Arial"/>
        </w:rPr>
        <w:t>reatment</w:t>
      </w:r>
      <w:bookmarkEnd w:id="2"/>
      <w:bookmarkEnd w:id="3"/>
      <w:bookmarkEnd w:id="9"/>
      <w:bookmarkEnd w:id="10"/>
    </w:p>
    <w:p w14:paraId="7E65650B" w14:textId="77777777" w:rsidR="001A44E6" w:rsidRPr="003E4855" w:rsidRDefault="001A44E6" w:rsidP="009F46B4">
      <w:pPr>
        <w:spacing w:line="360" w:lineRule="auto"/>
        <w:jc w:val="both"/>
        <w:rPr>
          <w:rFonts w:ascii="Book Antiqua" w:hAnsi="Book Antiqua" w:cs="Arial"/>
        </w:rPr>
      </w:pPr>
    </w:p>
    <w:p w14:paraId="23547726" w14:textId="56134EB9" w:rsidR="00987413" w:rsidRPr="003E4855" w:rsidRDefault="00987413" w:rsidP="009F46B4">
      <w:pPr>
        <w:spacing w:line="360" w:lineRule="auto"/>
        <w:jc w:val="both"/>
        <w:rPr>
          <w:rFonts w:ascii="Book Antiqua" w:hAnsi="Book Antiqua" w:cs="Arial"/>
          <w:b/>
        </w:rPr>
      </w:pPr>
      <w:bookmarkStart w:id="11" w:name="OLE_LINK8"/>
      <w:bookmarkStart w:id="12" w:name="OLE_LINK9"/>
      <w:r w:rsidRPr="003E4855">
        <w:rPr>
          <w:rFonts w:ascii="Book Antiqua" w:hAnsi="Book Antiqua" w:cs="Arial" w:hint="eastAsia"/>
          <w:b/>
        </w:rPr>
        <w:t>Si</w:t>
      </w:r>
      <w:r w:rsidR="001A508B" w:rsidRPr="003E4855">
        <w:rPr>
          <w:rFonts w:ascii="Book Antiqua" w:hAnsi="Book Antiqua" w:cs="Arial" w:hint="eastAsia"/>
          <w:b/>
        </w:rPr>
        <w:t>-</w:t>
      </w:r>
      <w:r w:rsidR="002C377A" w:rsidRPr="003E4855">
        <w:rPr>
          <w:rFonts w:ascii="Book Antiqua" w:hAnsi="Book Antiqua" w:cs="Arial"/>
          <w:b/>
        </w:rPr>
        <w:t>J</w:t>
      </w:r>
      <w:r w:rsidRPr="003E4855">
        <w:rPr>
          <w:rFonts w:ascii="Book Antiqua" w:hAnsi="Book Antiqua" w:cs="Arial" w:hint="eastAsia"/>
          <w:b/>
        </w:rPr>
        <w:t>ie</w:t>
      </w:r>
      <w:r w:rsidR="007266F1" w:rsidRPr="003E4855">
        <w:rPr>
          <w:rFonts w:ascii="Book Antiqua" w:hAnsi="Book Antiqua" w:cs="Arial" w:hint="eastAsia"/>
          <w:b/>
        </w:rPr>
        <w:t xml:space="preserve"> Hao</w:t>
      </w:r>
      <w:r w:rsidRPr="003E4855">
        <w:rPr>
          <w:rFonts w:ascii="Book Antiqua" w:hAnsi="Book Antiqua" w:cs="Arial" w:hint="eastAsia"/>
          <w:b/>
        </w:rPr>
        <w:t xml:space="preserve">, </w:t>
      </w:r>
      <w:r w:rsidR="007266F1" w:rsidRPr="003E4855">
        <w:rPr>
          <w:rFonts w:ascii="Book Antiqua" w:hAnsi="Book Antiqua" w:cs="Arial" w:hint="eastAsia"/>
          <w:b/>
        </w:rPr>
        <w:t>Wei</w:t>
      </w:r>
      <w:r w:rsidR="001A508B" w:rsidRPr="003E4855">
        <w:rPr>
          <w:rFonts w:ascii="Book Antiqua" w:hAnsi="Book Antiqua" w:cs="Arial" w:hint="eastAsia"/>
          <w:b/>
        </w:rPr>
        <w:t>-</w:t>
      </w:r>
      <w:r w:rsidR="002C377A" w:rsidRPr="003E4855">
        <w:rPr>
          <w:rFonts w:ascii="Book Antiqua" w:hAnsi="Book Antiqua" w:cs="Arial"/>
          <w:b/>
        </w:rPr>
        <w:t>J</w:t>
      </w:r>
      <w:r w:rsidR="007266F1" w:rsidRPr="003E4855">
        <w:rPr>
          <w:rFonts w:ascii="Book Antiqua" w:hAnsi="Book Antiqua" w:cs="Arial" w:hint="eastAsia"/>
          <w:b/>
        </w:rPr>
        <w:t>ia Xu</w:t>
      </w:r>
      <w:r w:rsidRPr="003E4855">
        <w:rPr>
          <w:rFonts w:ascii="Book Antiqua" w:hAnsi="Book Antiqua" w:cs="Arial" w:hint="eastAsia"/>
          <w:b/>
        </w:rPr>
        <w:t>, Yang</w:t>
      </w:r>
      <w:r w:rsidR="007266F1" w:rsidRPr="003E4855">
        <w:rPr>
          <w:rFonts w:ascii="Book Antiqua" w:hAnsi="Book Antiqua" w:cs="Arial" w:hint="eastAsia"/>
          <w:b/>
        </w:rPr>
        <w:t xml:space="preserve"> Di</w:t>
      </w:r>
      <w:r w:rsidRPr="003E4855">
        <w:rPr>
          <w:rFonts w:ascii="Book Antiqua" w:hAnsi="Book Antiqua" w:cs="Arial" w:hint="eastAsia"/>
          <w:b/>
        </w:rPr>
        <w:t>, Lie</w:t>
      </w:r>
      <w:r w:rsidR="007266F1" w:rsidRPr="003E4855">
        <w:rPr>
          <w:rFonts w:ascii="Book Antiqua" w:hAnsi="Book Antiqua" w:cs="Arial" w:hint="eastAsia"/>
          <w:b/>
        </w:rPr>
        <w:t xml:space="preserve"> Yao</w:t>
      </w:r>
      <w:r w:rsidRPr="003E4855">
        <w:rPr>
          <w:rFonts w:ascii="Book Antiqua" w:hAnsi="Book Antiqua" w:cs="Arial" w:hint="eastAsia"/>
          <w:b/>
        </w:rPr>
        <w:t>, Hang</w:t>
      </w:r>
      <w:r w:rsidR="007266F1" w:rsidRPr="003E4855">
        <w:rPr>
          <w:rFonts w:ascii="Book Antiqua" w:hAnsi="Book Antiqua" w:cs="Arial" w:hint="eastAsia"/>
          <w:b/>
        </w:rPr>
        <w:t xml:space="preserve"> He</w:t>
      </w:r>
      <w:r w:rsidRPr="003E4855">
        <w:rPr>
          <w:rFonts w:ascii="Book Antiqua" w:hAnsi="Book Antiqua" w:cs="Arial" w:hint="eastAsia"/>
          <w:b/>
        </w:rPr>
        <w:t>, Feng</w:t>
      </w:r>
      <w:r w:rsidR="007266F1" w:rsidRPr="003E4855">
        <w:rPr>
          <w:rFonts w:ascii="Book Antiqua" w:hAnsi="Book Antiqua" w:cs="Arial" w:hint="eastAsia"/>
          <w:b/>
        </w:rPr>
        <w:t xml:space="preserve"> Yang</w:t>
      </w:r>
      <w:r w:rsidRPr="003E4855">
        <w:rPr>
          <w:rFonts w:ascii="Book Antiqua" w:hAnsi="Book Antiqua" w:cs="Arial" w:hint="eastAsia"/>
          <w:b/>
        </w:rPr>
        <w:t>, Chen</w:t>
      </w:r>
      <w:r w:rsidR="007266F1" w:rsidRPr="003E4855">
        <w:rPr>
          <w:rFonts w:ascii="Book Antiqua" w:hAnsi="Book Antiqua" w:cs="Arial" w:hint="eastAsia"/>
          <w:b/>
        </w:rPr>
        <w:t xml:space="preserve"> Jin</w:t>
      </w:r>
      <w:r w:rsidRPr="003E4855">
        <w:rPr>
          <w:rFonts w:ascii="Book Antiqua" w:hAnsi="Book Antiqua" w:cs="Arial" w:hint="eastAsia"/>
          <w:b/>
        </w:rPr>
        <w:t>, Liang</w:t>
      </w:r>
      <w:r w:rsidR="007266F1" w:rsidRPr="003E4855">
        <w:rPr>
          <w:rFonts w:ascii="Book Antiqua" w:hAnsi="Book Antiqua" w:cs="Arial" w:hint="eastAsia"/>
          <w:b/>
        </w:rPr>
        <w:t xml:space="preserve"> Zhong</w:t>
      </w:r>
      <w:r w:rsidRPr="003E4855">
        <w:rPr>
          <w:rFonts w:ascii="Book Antiqua" w:hAnsi="Book Antiqua" w:cs="Arial" w:hint="eastAsia"/>
          <w:b/>
        </w:rPr>
        <w:t>, De</w:t>
      </w:r>
      <w:r w:rsidR="001A508B" w:rsidRPr="003E4855">
        <w:rPr>
          <w:rFonts w:ascii="Book Antiqua" w:hAnsi="Book Antiqua" w:cs="Arial" w:hint="eastAsia"/>
          <w:b/>
        </w:rPr>
        <w:t>-</w:t>
      </w:r>
      <w:r w:rsidR="002C377A" w:rsidRPr="003E4855">
        <w:rPr>
          <w:rFonts w:ascii="Book Antiqua" w:hAnsi="Book Antiqua" w:cs="Arial"/>
          <w:b/>
        </w:rPr>
        <w:t>L</w:t>
      </w:r>
      <w:r w:rsidRPr="003E4855">
        <w:rPr>
          <w:rFonts w:ascii="Book Antiqua" w:hAnsi="Book Antiqua" w:cs="Arial" w:hint="eastAsia"/>
          <w:b/>
        </w:rPr>
        <w:t>iang</w:t>
      </w:r>
      <w:bookmarkEnd w:id="11"/>
      <w:bookmarkEnd w:id="12"/>
      <w:r w:rsidR="007266F1" w:rsidRPr="003E4855">
        <w:rPr>
          <w:rFonts w:ascii="Book Antiqua" w:hAnsi="Book Antiqua" w:cs="Arial" w:hint="eastAsia"/>
          <w:b/>
        </w:rPr>
        <w:t xml:space="preserve"> Fu</w:t>
      </w:r>
    </w:p>
    <w:p w14:paraId="7A74EEBE" w14:textId="77777777" w:rsidR="00987413" w:rsidRPr="003E4855" w:rsidRDefault="00987413" w:rsidP="009F46B4">
      <w:pPr>
        <w:spacing w:line="360" w:lineRule="auto"/>
        <w:jc w:val="both"/>
        <w:rPr>
          <w:rFonts w:ascii="Book Antiqua" w:hAnsi="Book Antiqua" w:cs="Arial"/>
          <w:b/>
        </w:rPr>
      </w:pPr>
    </w:p>
    <w:p w14:paraId="72F7D60C" w14:textId="09787F36" w:rsidR="00987413" w:rsidRPr="003E4855" w:rsidRDefault="007266F1" w:rsidP="009F46B4">
      <w:pPr>
        <w:spacing w:line="360" w:lineRule="auto"/>
        <w:jc w:val="both"/>
        <w:rPr>
          <w:rFonts w:ascii="Book Antiqua" w:hAnsi="Book Antiqua" w:cs="Arial"/>
        </w:rPr>
      </w:pPr>
      <w:r w:rsidRPr="003E4855">
        <w:rPr>
          <w:rFonts w:ascii="Book Antiqua" w:hAnsi="Book Antiqua" w:cs="Arial" w:hint="eastAsia"/>
          <w:b/>
        </w:rPr>
        <w:t>Si</w:t>
      </w:r>
      <w:r w:rsidR="001A508B" w:rsidRPr="003E4855">
        <w:rPr>
          <w:rFonts w:ascii="Book Antiqua" w:hAnsi="Book Antiqua" w:cs="Arial" w:hint="eastAsia"/>
          <w:b/>
        </w:rPr>
        <w:t>-</w:t>
      </w:r>
      <w:r w:rsidR="002C377A" w:rsidRPr="003E4855">
        <w:rPr>
          <w:rFonts w:ascii="Book Antiqua" w:hAnsi="Book Antiqua" w:cs="Arial"/>
          <w:b/>
        </w:rPr>
        <w:t>J</w:t>
      </w:r>
      <w:r w:rsidRPr="003E4855">
        <w:rPr>
          <w:rFonts w:ascii="Book Antiqua" w:hAnsi="Book Antiqua" w:cs="Arial" w:hint="eastAsia"/>
          <w:b/>
        </w:rPr>
        <w:t>ie Hao, Yang Di, Lie Yao, Hang He, Feng Yang, Chen Jin, De</w:t>
      </w:r>
      <w:r w:rsidR="001A508B" w:rsidRPr="003E4855">
        <w:rPr>
          <w:rFonts w:ascii="Book Antiqua" w:hAnsi="Book Antiqua" w:cs="Arial" w:hint="eastAsia"/>
          <w:b/>
        </w:rPr>
        <w:t>-</w:t>
      </w:r>
      <w:r w:rsidR="002C377A" w:rsidRPr="003E4855">
        <w:rPr>
          <w:rFonts w:ascii="Book Antiqua" w:hAnsi="Book Antiqua" w:cs="Arial"/>
          <w:b/>
        </w:rPr>
        <w:t>L</w:t>
      </w:r>
      <w:r w:rsidRPr="003E4855">
        <w:rPr>
          <w:rFonts w:ascii="Book Antiqua" w:hAnsi="Book Antiqua" w:cs="Arial" w:hint="eastAsia"/>
          <w:b/>
        </w:rPr>
        <w:t>iang Fu</w:t>
      </w:r>
      <w:r w:rsidR="00987413" w:rsidRPr="003E4855">
        <w:rPr>
          <w:rFonts w:ascii="Book Antiqua" w:hAnsi="Book Antiqua" w:cs="Arial" w:hint="eastAsia"/>
          <w:b/>
        </w:rPr>
        <w:t xml:space="preserve">, </w:t>
      </w:r>
      <w:bookmarkStart w:id="13" w:name="OLE_LINK16"/>
      <w:bookmarkStart w:id="14" w:name="OLE_LINK17"/>
      <w:r w:rsidR="00987413" w:rsidRPr="003E4855">
        <w:rPr>
          <w:rFonts w:ascii="Book Antiqua" w:hAnsi="Book Antiqua" w:cs="Arial" w:hint="eastAsia"/>
        </w:rPr>
        <w:t>Department of Pancreatic surgery, Huashan Hospital, Fudan University, Shanghai 200040, China</w:t>
      </w:r>
      <w:bookmarkEnd w:id="13"/>
      <w:bookmarkEnd w:id="14"/>
    </w:p>
    <w:p w14:paraId="1D490940" w14:textId="77777777" w:rsidR="00987413" w:rsidRPr="003E4855" w:rsidRDefault="00987413" w:rsidP="009F46B4">
      <w:pPr>
        <w:spacing w:line="360" w:lineRule="auto"/>
        <w:jc w:val="both"/>
        <w:rPr>
          <w:rFonts w:ascii="Book Antiqua" w:hAnsi="Book Antiqua" w:cs="Arial"/>
        </w:rPr>
      </w:pPr>
    </w:p>
    <w:p w14:paraId="15F49F3D" w14:textId="2F74F101" w:rsidR="00987413" w:rsidRPr="003E4855" w:rsidRDefault="007266F1" w:rsidP="009F46B4">
      <w:pPr>
        <w:spacing w:line="360" w:lineRule="auto"/>
        <w:jc w:val="both"/>
        <w:rPr>
          <w:rFonts w:ascii="Book Antiqua" w:hAnsi="Book Antiqua" w:cs="Arial"/>
        </w:rPr>
      </w:pPr>
      <w:r w:rsidRPr="003E4855">
        <w:rPr>
          <w:rFonts w:ascii="Book Antiqua" w:hAnsi="Book Antiqua" w:cs="Arial" w:hint="eastAsia"/>
          <w:b/>
        </w:rPr>
        <w:t>Wei</w:t>
      </w:r>
      <w:r w:rsidR="001A508B" w:rsidRPr="003E4855">
        <w:rPr>
          <w:rFonts w:ascii="Book Antiqua" w:hAnsi="Book Antiqua" w:cs="Arial" w:hint="eastAsia"/>
          <w:b/>
        </w:rPr>
        <w:t>-</w:t>
      </w:r>
      <w:r w:rsidR="002C377A" w:rsidRPr="003E4855">
        <w:rPr>
          <w:rFonts w:ascii="Book Antiqua" w:hAnsi="Book Antiqua" w:cs="Arial"/>
          <w:b/>
        </w:rPr>
        <w:t>J</w:t>
      </w:r>
      <w:r w:rsidRPr="003E4855">
        <w:rPr>
          <w:rFonts w:ascii="Book Antiqua" w:hAnsi="Book Antiqua" w:cs="Arial" w:hint="eastAsia"/>
          <w:b/>
        </w:rPr>
        <w:t>ia Xu</w:t>
      </w:r>
      <w:r w:rsidR="00987413" w:rsidRPr="003E4855">
        <w:rPr>
          <w:rFonts w:ascii="Book Antiqua" w:hAnsi="Book Antiqua" w:cs="Arial" w:hint="eastAsia"/>
          <w:b/>
        </w:rPr>
        <w:t xml:space="preserve">, </w:t>
      </w:r>
      <w:r w:rsidRPr="003E4855">
        <w:rPr>
          <w:rFonts w:ascii="Book Antiqua" w:hAnsi="Book Antiqua" w:cs="Arial" w:hint="eastAsia"/>
          <w:b/>
        </w:rPr>
        <w:t>Liang Zhong</w:t>
      </w:r>
      <w:r w:rsidR="00987413" w:rsidRPr="003E4855">
        <w:rPr>
          <w:rFonts w:ascii="Book Antiqua" w:hAnsi="Book Antiqua" w:cs="Arial" w:hint="eastAsia"/>
          <w:b/>
        </w:rPr>
        <w:t xml:space="preserve">, </w:t>
      </w:r>
      <w:r w:rsidR="00987413" w:rsidRPr="003E4855">
        <w:rPr>
          <w:rFonts w:ascii="Book Antiqua" w:hAnsi="Book Antiqua" w:cs="Arial" w:hint="eastAsia"/>
        </w:rPr>
        <w:t>Department of Gastroenterology and Digestive Endoscopy, Huashan Hospital, Fudan University, Shanghai 200040, China</w:t>
      </w:r>
    </w:p>
    <w:p w14:paraId="1DF169BA" w14:textId="77777777" w:rsidR="00987413" w:rsidRPr="003E4855" w:rsidRDefault="00987413" w:rsidP="009F46B4">
      <w:pPr>
        <w:spacing w:line="360" w:lineRule="auto"/>
        <w:jc w:val="both"/>
        <w:rPr>
          <w:rFonts w:ascii="Book Antiqua" w:hAnsi="Book Antiqua" w:cs="Arial"/>
        </w:rPr>
      </w:pPr>
    </w:p>
    <w:p w14:paraId="7F4E8C54" w14:textId="0F9C28D3" w:rsidR="00EB4CA7" w:rsidRPr="003E4855" w:rsidRDefault="00987413" w:rsidP="00987413">
      <w:pPr>
        <w:spacing w:line="360" w:lineRule="auto"/>
        <w:jc w:val="both"/>
        <w:rPr>
          <w:rFonts w:ascii="Book Antiqua" w:hAnsi="Book Antiqua" w:cs="Arial"/>
        </w:rPr>
      </w:pPr>
      <w:r w:rsidRPr="003E4855">
        <w:rPr>
          <w:rFonts w:ascii="Book Antiqua" w:hAnsi="Book Antiqua" w:cs="Arial" w:hint="eastAsia"/>
          <w:b/>
        </w:rPr>
        <w:t xml:space="preserve">Author </w:t>
      </w:r>
      <w:r w:rsidR="002C377A" w:rsidRPr="003E4855">
        <w:rPr>
          <w:rFonts w:ascii="Book Antiqua" w:hAnsi="Book Antiqua" w:cs="Arial"/>
          <w:b/>
        </w:rPr>
        <w:t>c</w:t>
      </w:r>
      <w:r w:rsidRPr="003E4855">
        <w:rPr>
          <w:rFonts w:ascii="Book Antiqua" w:hAnsi="Book Antiqua" w:cs="Arial" w:hint="eastAsia"/>
          <w:b/>
        </w:rPr>
        <w:t>ontributions</w:t>
      </w:r>
      <w:r w:rsidR="002C377A" w:rsidRPr="003E4855">
        <w:rPr>
          <w:rFonts w:ascii="Book Antiqua" w:hAnsi="Book Antiqua" w:cs="Arial" w:hint="eastAsia"/>
          <w:b/>
        </w:rPr>
        <w:t>:</w:t>
      </w:r>
      <w:r w:rsidR="008C7C21" w:rsidRPr="003E4855">
        <w:rPr>
          <w:rFonts w:ascii="Book Antiqua" w:hAnsi="Book Antiqua" w:cs="Arial" w:hint="eastAsia"/>
        </w:rPr>
        <w:t xml:space="preserve"> Hao </w:t>
      </w:r>
      <w:r w:rsidR="002C377A" w:rsidRPr="003E4855">
        <w:rPr>
          <w:rFonts w:ascii="Book Antiqua" w:hAnsi="Book Antiqua" w:cs="Arial" w:hint="eastAsia"/>
        </w:rPr>
        <w:t xml:space="preserve">SJ </w:t>
      </w:r>
      <w:r w:rsidR="008C7C21" w:rsidRPr="003E4855">
        <w:rPr>
          <w:rFonts w:ascii="Book Antiqua" w:hAnsi="Book Antiqua" w:cs="Arial" w:hint="eastAsia"/>
        </w:rPr>
        <w:t xml:space="preserve">and </w:t>
      </w:r>
      <w:r w:rsidR="002C377A" w:rsidRPr="003E4855">
        <w:rPr>
          <w:rFonts w:ascii="Book Antiqua" w:hAnsi="Book Antiqua" w:cs="Arial" w:hint="eastAsia"/>
        </w:rPr>
        <w:t>Xu WJ</w:t>
      </w:r>
      <w:r w:rsidR="008C7C21" w:rsidRPr="003E4855">
        <w:rPr>
          <w:rFonts w:ascii="Book Antiqua" w:hAnsi="Book Antiqua" w:cs="Arial" w:hint="eastAsia"/>
        </w:rPr>
        <w:t xml:space="preserve"> contributed equally to the work</w:t>
      </w:r>
      <w:r w:rsidR="0018591D" w:rsidRPr="003E4855">
        <w:rPr>
          <w:rFonts w:ascii="Book Antiqua" w:hAnsi="Book Antiqua" w:cs="Arial" w:hint="eastAsia"/>
        </w:rPr>
        <w:t xml:space="preserve">. </w:t>
      </w:r>
      <w:r w:rsidR="002C377A" w:rsidRPr="003E4855">
        <w:rPr>
          <w:rFonts w:ascii="Book Antiqua" w:hAnsi="Book Antiqua" w:cs="Arial" w:hint="eastAsia"/>
        </w:rPr>
        <w:t xml:space="preserve">Hao SJ </w:t>
      </w:r>
      <w:r w:rsidRPr="003E4855">
        <w:rPr>
          <w:rFonts w:ascii="Book Antiqua" w:hAnsi="Book Antiqua" w:cs="Arial" w:hint="eastAsia"/>
        </w:rPr>
        <w:t xml:space="preserve">designed and performed the research; </w:t>
      </w:r>
      <w:r w:rsidR="002C377A" w:rsidRPr="003E4855">
        <w:rPr>
          <w:rFonts w:ascii="Book Antiqua" w:hAnsi="Book Antiqua" w:cs="Arial" w:hint="eastAsia"/>
        </w:rPr>
        <w:t xml:space="preserve">Hao SJ </w:t>
      </w:r>
      <w:r w:rsidRPr="003E4855">
        <w:rPr>
          <w:rFonts w:ascii="Book Antiqua" w:hAnsi="Book Antiqua" w:cs="Arial" w:hint="eastAsia"/>
        </w:rPr>
        <w:t xml:space="preserve">and </w:t>
      </w:r>
      <w:r w:rsidR="002C377A" w:rsidRPr="003E4855">
        <w:rPr>
          <w:rFonts w:ascii="Book Antiqua" w:hAnsi="Book Antiqua" w:cs="Arial" w:hint="eastAsia"/>
        </w:rPr>
        <w:t xml:space="preserve">Xu WJ </w:t>
      </w:r>
      <w:r w:rsidRPr="003E4855">
        <w:rPr>
          <w:rFonts w:ascii="Book Antiqua" w:hAnsi="Book Antiqua" w:cs="Arial" w:hint="eastAsia"/>
        </w:rPr>
        <w:t xml:space="preserve">wrote the paper; </w:t>
      </w:r>
      <w:r w:rsidR="007266F1" w:rsidRPr="003E4855">
        <w:rPr>
          <w:rFonts w:ascii="Book Antiqua" w:hAnsi="Book Antiqua" w:cs="Arial" w:hint="eastAsia"/>
        </w:rPr>
        <w:t>Di</w:t>
      </w:r>
      <w:r w:rsidR="002C377A" w:rsidRPr="003E4855">
        <w:rPr>
          <w:rFonts w:ascii="Book Antiqua" w:hAnsi="Book Antiqua" w:cs="Arial" w:hint="eastAsia"/>
        </w:rPr>
        <w:t xml:space="preserve"> Y</w:t>
      </w:r>
      <w:r w:rsidRPr="003E4855">
        <w:rPr>
          <w:rFonts w:ascii="Book Antiqua" w:hAnsi="Book Antiqua" w:cs="Arial" w:hint="eastAsia"/>
        </w:rPr>
        <w:t xml:space="preserve">, </w:t>
      </w:r>
      <w:r w:rsidR="007266F1" w:rsidRPr="003E4855">
        <w:rPr>
          <w:rFonts w:ascii="Book Antiqua" w:hAnsi="Book Antiqua" w:cs="Arial" w:hint="eastAsia"/>
        </w:rPr>
        <w:t>Jin</w:t>
      </w:r>
      <w:r w:rsidRPr="003E4855">
        <w:rPr>
          <w:rFonts w:ascii="Book Antiqua" w:hAnsi="Book Antiqua" w:cs="Arial" w:hint="eastAsia"/>
        </w:rPr>
        <w:t xml:space="preserve"> </w:t>
      </w:r>
      <w:r w:rsidR="002C377A" w:rsidRPr="003E4855">
        <w:rPr>
          <w:rFonts w:ascii="Book Antiqua" w:hAnsi="Book Antiqua" w:cs="Arial" w:hint="eastAsia"/>
        </w:rPr>
        <w:t xml:space="preserve">C </w:t>
      </w:r>
      <w:r w:rsidRPr="003E4855">
        <w:rPr>
          <w:rFonts w:ascii="Book Antiqua" w:hAnsi="Book Antiqua" w:cs="Arial" w:hint="eastAsia"/>
        </w:rPr>
        <w:t xml:space="preserve">and </w:t>
      </w:r>
      <w:r w:rsidR="007266F1" w:rsidRPr="003E4855">
        <w:rPr>
          <w:rFonts w:ascii="Book Antiqua" w:hAnsi="Book Antiqua" w:cs="Arial" w:hint="eastAsia"/>
        </w:rPr>
        <w:t>Zhong</w:t>
      </w:r>
      <w:r w:rsidRPr="003E4855">
        <w:rPr>
          <w:rFonts w:ascii="Book Antiqua" w:hAnsi="Book Antiqua" w:cs="Arial" w:hint="eastAsia"/>
        </w:rPr>
        <w:t xml:space="preserve"> </w:t>
      </w:r>
      <w:r w:rsidR="002C377A" w:rsidRPr="003E4855">
        <w:rPr>
          <w:rFonts w:ascii="Book Antiqua" w:hAnsi="Book Antiqua" w:cs="Arial" w:hint="eastAsia"/>
        </w:rPr>
        <w:t xml:space="preserve">L </w:t>
      </w:r>
      <w:r w:rsidRPr="003E4855">
        <w:rPr>
          <w:rFonts w:ascii="Book Antiqua" w:hAnsi="Book Antiqua" w:cs="Arial" w:hint="eastAsia"/>
        </w:rPr>
        <w:t xml:space="preserve">performed the EUS </w:t>
      </w:r>
      <w:r w:rsidR="00EB4CA7" w:rsidRPr="003E4855">
        <w:rPr>
          <w:rFonts w:ascii="Book Antiqua" w:hAnsi="Book Antiqua" w:cs="Arial" w:hint="eastAsia"/>
        </w:rPr>
        <w:t>process</w:t>
      </w:r>
      <w:r w:rsidR="002C377A" w:rsidRPr="003E4855">
        <w:rPr>
          <w:rFonts w:ascii="Book Antiqua" w:hAnsi="Book Antiqua" w:cs="Arial" w:hint="eastAsia"/>
        </w:rPr>
        <w:t xml:space="preserve">; </w:t>
      </w:r>
      <w:r w:rsidR="007266F1" w:rsidRPr="003E4855">
        <w:rPr>
          <w:rFonts w:ascii="Book Antiqua" w:hAnsi="Book Antiqua" w:cs="Arial" w:hint="eastAsia"/>
        </w:rPr>
        <w:t>Yao</w:t>
      </w:r>
      <w:r w:rsidR="002C377A" w:rsidRPr="003E4855">
        <w:rPr>
          <w:rFonts w:ascii="Book Antiqua" w:hAnsi="Book Antiqua" w:cs="Arial" w:hint="eastAsia"/>
        </w:rPr>
        <w:t xml:space="preserve"> L</w:t>
      </w:r>
      <w:r w:rsidR="00EB4CA7" w:rsidRPr="003E4855">
        <w:rPr>
          <w:rFonts w:ascii="Book Antiqua" w:hAnsi="Book Antiqua" w:cs="Arial" w:hint="eastAsia"/>
        </w:rPr>
        <w:t xml:space="preserve">, </w:t>
      </w:r>
      <w:r w:rsidR="007266F1" w:rsidRPr="003E4855">
        <w:rPr>
          <w:rFonts w:ascii="Book Antiqua" w:hAnsi="Book Antiqua" w:cs="Arial" w:hint="eastAsia"/>
        </w:rPr>
        <w:t xml:space="preserve">Yang </w:t>
      </w:r>
      <w:r w:rsidR="002C377A" w:rsidRPr="003E4855">
        <w:rPr>
          <w:rFonts w:ascii="Book Antiqua" w:hAnsi="Book Antiqua" w:cs="Arial" w:hint="eastAsia"/>
        </w:rPr>
        <w:t xml:space="preserve">F </w:t>
      </w:r>
      <w:r w:rsidR="00EB4CA7" w:rsidRPr="003E4855">
        <w:rPr>
          <w:rFonts w:ascii="Book Antiqua" w:hAnsi="Book Antiqua" w:cs="Arial" w:hint="eastAsia"/>
        </w:rPr>
        <w:t xml:space="preserve">and </w:t>
      </w:r>
      <w:r w:rsidR="007266F1" w:rsidRPr="003E4855">
        <w:rPr>
          <w:rFonts w:ascii="Book Antiqua" w:hAnsi="Book Antiqua" w:cs="Arial" w:hint="eastAsia"/>
        </w:rPr>
        <w:t>Fu</w:t>
      </w:r>
      <w:r w:rsidR="00EB4CA7" w:rsidRPr="003E4855">
        <w:rPr>
          <w:rFonts w:ascii="Book Antiqua" w:hAnsi="Book Antiqua" w:cs="Arial" w:hint="eastAsia"/>
        </w:rPr>
        <w:t xml:space="preserve"> </w:t>
      </w:r>
      <w:r w:rsidR="002C377A" w:rsidRPr="003E4855">
        <w:rPr>
          <w:rFonts w:ascii="Book Antiqua" w:hAnsi="Book Antiqua" w:cs="Arial" w:hint="eastAsia"/>
        </w:rPr>
        <w:t xml:space="preserve">DL </w:t>
      </w:r>
      <w:r w:rsidR="00EB4CA7" w:rsidRPr="003E4855">
        <w:rPr>
          <w:rFonts w:ascii="Book Antiqua" w:hAnsi="Book Antiqua" w:cs="Arial" w:hint="eastAsia"/>
        </w:rPr>
        <w:t xml:space="preserve">performed the surgical management; </w:t>
      </w:r>
      <w:r w:rsidR="007266F1" w:rsidRPr="003E4855">
        <w:rPr>
          <w:rFonts w:ascii="Book Antiqua" w:hAnsi="Book Antiqua" w:cs="Arial" w:hint="eastAsia"/>
        </w:rPr>
        <w:t>Yao</w:t>
      </w:r>
      <w:r w:rsidR="002C377A" w:rsidRPr="003E4855">
        <w:rPr>
          <w:rFonts w:ascii="Book Antiqua" w:hAnsi="Book Antiqua" w:cs="Arial" w:hint="eastAsia"/>
        </w:rPr>
        <w:t xml:space="preserve"> L, </w:t>
      </w:r>
      <w:r w:rsidR="007266F1" w:rsidRPr="003E4855">
        <w:rPr>
          <w:rFonts w:ascii="Book Antiqua" w:hAnsi="Book Antiqua" w:cs="Arial" w:hint="eastAsia"/>
        </w:rPr>
        <w:t>He</w:t>
      </w:r>
      <w:r w:rsidR="00EB4CA7" w:rsidRPr="003E4855">
        <w:rPr>
          <w:rFonts w:ascii="Book Antiqua" w:hAnsi="Book Antiqua" w:cs="Arial" w:hint="eastAsia"/>
        </w:rPr>
        <w:t xml:space="preserve"> </w:t>
      </w:r>
      <w:r w:rsidR="002C377A" w:rsidRPr="003E4855">
        <w:rPr>
          <w:rFonts w:ascii="Book Antiqua" w:hAnsi="Book Antiqua" w:cs="Arial" w:hint="eastAsia"/>
        </w:rPr>
        <w:t xml:space="preserve">H </w:t>
      </w:r>
      <w:r w:rsidR="00EB4CA7" w:rsidRPr="003E4855">
        <w:rPr>
          <w:rFonts w:ascii="Book Antiqua" w:hAnsi="Book Antiqua" w:cs="Arial" w:hint="eastAsia"/>
        </w:rPr>
        <w:t xml:space="preserve">and </w:t>
      </w:r>
      <w:r w:rsidR="007266F1" w:rsidRPr="003E4855">
        <w:rPr>
          <w:rFonts w:ascii="Book Antiqua" w:hAnsi="Book Antiqua" w:cs="Arial" w:hint="eastAsia"/>
        </w:rPr>
        <w:t>Yang</w:t>
      </w:r>
      <w:r w:rsidR="00EB4CA7" w:rsidRPr="003E4855">
        <w:rPr>
          <w:rFonts w:ascii="Book Antiqua" w:hAnsi="Book Antiqua" w:cs="Arial" w:hint="eastAsia"/>
        </w:rPr>
        <w:t xml:space="preserve"> </w:t>
      </w:r>
      <w:r w:rsidR="002C377A" w:rsidRPr="003E4855">
        <w:rPr>
          <w:rFonts w:ascii="Book Antiqua" w:hAnsi="Book Antiqua" w:cs="Arial" w:hint="eastAsia"/>
        </w:rPr>
        <w:t xml:space="preserve">F </w:t>
      </w:r>
      <w:r w:rsidR="00EB4CA7" w:rsidRPr="003E4855">
        <w:rPr>
          <w:rFonts w:ascii="Book Antiqua" w:hAnsi="Book Antiqua" w:cs="Arial" w:hint="eastAsia"/>
        </w:rPr>
        <w:t xml:space="preserve">provided clinical </w:t>
      </w:r>
      <w:r w:rsidR="00EB4CA7" w:rsidRPr="003E4855">
        <w:rPr>
          <w:rFonts w:ascii="Book Antiqua" w:hAnsi="Book Antiqua" w:cs="Arial"/>
        </w:rPr>
        <w:t xml:space="preserve">data collection; </w:t>
      </w:r>
      <w:r w:rsidR="007266F1" w:rsidRPr="003E4855">
        <w:rPr>
          <w:rFonts w:ascii="Book Antiqua" w:hAnsi="Book Antiqua" w:cs="Arial" w:hint="eastAsia"/>
        </w:rPr>
        <w:t>Xu</w:t>
      </w:r>
      <w:r w:rsidR="00EB4CA7" w:rsidRPr="003E4855">
        <w:rPr>
          <w:rFonts w:ascii="Book Antiqua" w:hAnsi="Book Antiqua" w:cs="Arial"/>
        </w:rPr>
        <w:t xml:space="preserve"> </w:t>
      </w:r>
      <w:r w:rsidR="002C377A" w:rsidRPr="003E4855">
        <w:rPr>
          <w:rFonts w:ascii="Book Antiqua" w:hAnsi="Book Antiqua" w:cs="Arial" w:hint="eastAsia"/>
        </w:rPr>
        <w:t xml:space="preserve">WJ </w:t>
      </w:r>
      <w:r w:rsidR="00EB4CA7" w:rsidRPr="003E4855">
        <w:rPr>
          <w:rFonts w:ascii="Book Antiqua" w:hAnsi="Book Antiqua" w:cs="Arial"/>
        </w:rPr>
        <w:t>performed statistics analysis</w:t>
      </w:r>
      <w:r w:rsidR="00EB4CA7" w:rsidRPr="003E4855">
        <w:rPr>
          <w:rFonts w:ascii="Book Antiqua" w:hAnsi="Book Antiqua" w:cs="Arial" w:hint="eastAsia"/>
        </w:rPr>
        <w:t xml:space="preserve">; </w:t>
      </w:r>
      <w:bookmarkStart w:id="15" w:name="OLE_LINK20"/>
      <w:bookmarkStart w:id="16" w:name="OLE_LINK21"/>
      <w:r w:rsidR="007266F1" w:rsidRPr="003E4855">
        <w:rPr>
          <w:rFonts w:ascii="Book Antiqua" w:hAnsi="Book Antiqua" w:cs="Arial" w:hint="eastAsia"/>
        </w:rPr>
        <w:t>Jin</w:t>
      </w:r>
      <w:r w:rsidR="00EB4CA7" w:rsidRPr="003E4855">
        <w:rPr>
          <w:rFonts w:ascii="Book Antiqua" w:hAnsi="Book Antiqua" w:cs="Arial" w:hint="eastAsia"/>
        </w:rPr>
        <w:t xml:space="preserve"> </w:t>
      </w:r>
      <w:r w:rsidR="002C377A" w:rsidRPr="003E4855">
        <w:rPr>
          <w:rFonts w:ascii="Book Antiqua" w:hAnsi="Book Antiqua" w:cs="Arial" w:hint="eastAsia"/>
        </w:rPr>
        <w:t xml:space="preserve">C </w:t>
      </w:r>
      <w:r w:rsidR="00EB4CA7" w:rsidRPr="003E4855">
        <w:rPr>
          <w:rFonts w:ascii="Book Antiqua" w:hAnsi="Book Antiqua" w:cs="Arial" w:hint="eastAsia"/>
        </w:rPr>
        <w:t xml:space="preserve">and </w:t>
      </w:r>
      <w:r w:rsidR="007266F1" w:rsidRPr="003E4855">
        <w:rPr>
          <w:rFonts w:ascii="Book Antiqua" w:hAnsi="Book Antiqua" w:cs="Arial" w:hint="eastAsia"/>
        </w:rPr>
        <w:t xml:space="preserve">Zhong </w:t>
      </w:r>
      <w:bookmarkEnd w:id="15"/>
      <w:bookmarkEnd w:id="16"/>
      <w:r w:rsidR="002C377A" w:rsidRPr="003E4855">
        <w:rPr>
          <w:rFonts w:ascii="Book Antiqua" w:hAnsi="Book Antiqua" w:cs="Arial" w:hint="eastAsia"/>
        </w:rPr>
        <w:t xml:space="preserve">L </w:t>
      </w:r>
      <w:r w:rsidR="00EB4CA7" w:rsidRPr="003E4855">
        <w:rPr>
          <w:rFonts w:ascii="Book Antiqua" w:hAnsi="Book Antiqua" w:cs="Arial" w:hint="eastAsia"/>
        </w:rPr>
        <w:t xml:space="preserve">supervised the report. </w:t>
      </w:r>
    </w:p>
    <w:p w14:paraId="244C5530" w14:textId="77777777" w:rsidR="00EB4CA7" w:rsidRPr="003E4855" w:rsidRDefault="00EB4CA7" w:rsidP="00EB4CA7">
      <w:pPr>
        <w:autoSpaceDE w:val="0"/>
        <w:autoSpaceDN w:val="0"/>
        <w:adjustRightInd w:val="0"/>
        <w:spacing w:line="360" w:lineRule="auto"/>
        <w:jc w:val="both"/>
        <w:rPr>
          <w:rFonts w:ascii="Book Antiqua" w:hAnsi="Book Antiqua"/>
          <w:b/>
        </w:rPr>
      </w:pPr>
    </w:p>
    <w:p w14:paraId="3061AEE7" w14:textId="77777777" w:rsidR="00F11BD4" w:rsidRPr="003E4855" w:rsidRDefault="00EB4CA7" w:rsidP="00F11BD4">
      <w:pPr>
        <w:autoSpaceDE w:val="0"/>
        <w:autoSpaceDN w:val="0"/>
        <w:adjustRightInd w:val="0"/>
        <w:spacing w:line="360" w:lineRule="auto"/>
        <w:jc w:val="both"/>
        <w:rPr>
          <w:rFonts w:ascii="Book Antiqua" w:hAnsi="Book Antiqua"/>
        </w:rPr>
      </w:pPr>
      <w:r w:rsidRPr="003E4855">
        <w:rPr>
          <w:rFonts w:ascii="Book Antiqua" w:hAnsi="Book Antiqua" w:hint="eastAsia"/>
          <w:b/>
        </w:rPr>
        <w:t xml:space="preserve">Institutional review board statement: </w:t>
      </w:r>
      <w:r w:rsidRPr="003E4855">
        <w:rPr>
          <w:rFonts w:ascii="Book Antiqua" w:hAnsi="Book Antiqua" w:hint="eastAsia"/>
        </w:rPr>
        <w:t>The study was reviewed and approved by the Ethics Committee of Huashan Hospital, Fudan University.</w:t>
      </w:r>
    </w:p>
    <w:p w14:paraId="155D5854" w14:textId="77777777" w:rsidR="00F11BD4" w:rsidRPr="003E4855" w:rsidRDefault="00F11BD4" w:rsidP="00F11BD4">
      <w:pPr>
        <w:autoSpaceDE w:val="0"/>
        <w:autoSpaceDN w:val="0"/>
        <w:adjustRightInd w:val="0"/>
        <w:spacing w:line="360" w:lineRule="auto"/>
        <w:jc w:val="both"/>
        <w:rPr>
          <w:rFonts w:ascii="Book Antiqua" w:hAnsi="Book Antiqua"/>
        </w:rPr>
      </w:pPr>
    </w:p>
    <w:p w14:paraId="0974C759" w14:textId="0A3744C2" w:rsidR="004D24F8" w:rsidRPr="003E4855" w:rsidRDefault="00F11BD4" w:rsidP="00F11BD4">
      <w:pPr>
        <w:autoSpaceDE w:val="0"/>
        <w:autoSpaceDN w:val="0"/>
        <w:adjustRightInd w:val="0"/>
        <w:spacing w:line="360" w:lineRule="auto"/>
        <w:jc w:val="both"/>
        <w:rPr>
          <w:rFonts w:ascii="Book Antiqua" w:hAnsi="Book Antiqua"/>
        </w:rPr>
      </w:pPr>
      <w:r w:rsidRPr="003E4855">
        <w:rPr>
          <w:rFonts w:ascii="Book Antiqua" w:hAnsi="Book Antiqua"/>
          <w:b/>
        </w:rPr>
        <w:lastRenderedPageBreak/>
        <w:t xml:space="preserve">Informed consent statement: </w:t>
      </w:r>
      <w:r w:rsidRPr="003E4855">
        <w:rPr>
          <w:rFonts w:ascii="Book Antiqua" w:hAnsi="Book Antiqua"/>
        </w:rPr>
        <w:t>Patients were required to give informed consent to</w:t>
      </w:r>
      <w:r w:rsidRPr="003E4855">
        <w:rPr>
          <w:rFonts w:ascii="Book Antiqua" w:hAnsi="Book Antiqua" w:hint="eastAsia"/>
        </w:rPr>
        <w:t xml:space="preserve"> </w:t>
      </w:r>
      <w:r w:rsidRPr="003E4855">
        <w:rPr>
          <w:rFonts w:ascii="Book Antiqua" w:hAnsi="Book Antiqua"/>
        </w:rPr>
        <w:t xml:space="preserve">the study </w:t>
      </w:r>
      <w:r w:rsidR="00F72711" w:rsidRPr="003E4855">
        <w:rPr>
          <w:rFonts w:ascii="Book Antiqua" w:hAnsi="Book Antiqua" w:hint="eastAsia"/>
        </w:rPr>
        <w:t>and</w:t>
      </w:r>
      <w:r w:rsidRPr="003E4855">
        <w:rPr>
          <w:rFonts w:ascii="Book Antiqua" w:hAnsi="Book Antiqua"/>
        </w:rPr>
        <w:t xml:space="preserve"> the analysis used anonymous clinical data that were obtained after</w:t>
      </w:r>
      <w:r w:rsidRPr="003E4855">
        <w:rPr>
          <w:rFonts w:ascii="Book Antiqua" w:hAnsi="Book Antiqua" w:hint="eastAsia"/>
        </w:rPr>
        <w:t xml:space="preserve"> </w:t>
      </w:r>
      <w:r w:rsidRPr="003E4855">
        <w:rPr>
          <w:rFonts w:ascii="Book Antiqua" w:hAnsi="Book Antiqua"/>
        </w:rPr>
        <w:t xml:space="preserve">each patient agreed to treatment by written consent. </w:t>
      </w:r>
    </w:p>
    <w:p w14:paraId="6FE2803A" w14:textId="77777777" w:rsidR="004D24F8" w:rsidRPr="003E4855" w:rsidRDefault="004D24F8" w:rsidP="00F11BD4">
      <w:pPr>
        <w:autoSpaceDE w:val="0"/>
        <w:autoSpaceDN w:val="0"/>
        <w:adjustRightInd w:val="0"/>
        <w:spacing w:line="360" w:lineRule="auto"/>
        <w:jc w:val="both"/>
        <w:rPr>
          <w:rFonts w:ascii="Book Antiqua" w:hAnsi="Book Antiqua"/>
        </w:rPr>
      </w:pPr>
    </w:p>
    <w:p w14:paraId="392C9F66" w14:textId="6010643E" w:rsidR="00F11BD4" w:rsidRPr="003E4855" w:rsidRDefault="00F11BD4" w:rsidP="00F11BD4">
      <w:pPr>
        <w:autoSpaceDE w:val="0"/>
        <w:autoSpaceDN w:val="0"/>
        <w:adjustRightInd w:val="0"/>
        <w:spacing w:line="360" w:lineRule="auto"/>
        <w:jc w:val="both"/>
        <w:rPr>
          <w:rFonts w:ascii="Book Antiqua" w:hAnsi="Book Antiqua"/>
        </w:rPr>
      </w:pPr>
      <w:r w:rsidRPr="003E4855">
        <w:rPr>
          <w:rFonts w:ascii="Book Antiqua" w:hAnsi="Book Antiqua"/>
          <w:b/>
        </w:rPr>
        <w:t>Conflict-of-interest statement:</w:t>
      </w:r>
      <w:r w:rsidRPr="003E4855">
        <w:rPr>
          <w:rFonts w:ascii="Book Antiqua" w:hAnsi="Book Antiqua"/>
        </w:rPr>
        <w:t xml:space="preserve"> </w:t>
      </w:r>
      <w:bookmarkStart w:id="17" w:name="OLE_LINK62"/>
      <w:bookmarkStart w:id="18" w:name="OLE_LINK63"/>
      <w:r w:rsidRPr="003E4855">
        <w:rPr>
          <w:rFonts w:ascii="Book Antiqua" w:hAnsi="Book Antiqua"/>
        </w:rPr>
        <w:t>We have no financial relationships to disclose</w:t>
      </w:r>
      <w:bookmarkEnd w:id="17"/>
      <w:bookmarkEnd w:id="18"/>
      <w:r w:rsidRPr="003E4855">
        <w:rPr>
          <w:rFonts w:ascii="Book Antiqua" w:hAnsi="Book Antiqua"/>
        </w:rPr>
        <w:t>.</w:t>
      </w:r>
    </w:p>
    <w:p w14:paraId="35A38AB9" w14:textId="77777777" w:rsidR="004D24F8" w:rsidRPr="003E4855" w:rsidRDefault="004D24F8" w:rsidP="00F11BD4">
      <w:pPr>
        <w:autoSpaceDE w:val="0"/>
        <w:autoSpaceDN w:val="0"/>
        <w:adjustRightInd w:val="0"/>
        <w:spacing w:line="360" w:lineRule="auto"/>
        <w:jc w:val="both"/>
        <w:rPr>
          <w:rFonts w:ascii="Book Antiqua" w:hAnsi="Book Antiqua"/>
        </w:rPr>
      </w:pPr>
    </w:p>
    <w:p w14:paraId="5DC95865" w14:textId="1050F5CF" w:rsidR="004D24F8" w:rsidRPr="003E4855" w:rsidRDefault="00F11BD4" w:rsidP="004D24F8">
      <w:pPr>
        <w:spacing w:line="360" w:lineRule="auto"/>
        <w:rPr>
          <w:rFonts w:ascii="Book Antiqua" w:hAnsi="Book Antiqua"/>
        </w:rPr>
      </w:pPr>
      <w:r w:rsidRPr="003E4855">
        <w:rPr>
          <w:rFonts w:ascii="Book Antiqua" w:hAnsi="Book Antiqua"/>
          <w:b/>
        </w:rPr>
        <w:t>Data sharing statement:</w:t>
      </w:r>
      <w:r w:rsidRPr="003E4855">
        <w:rPr>
          <w:rFonts w:ascii="Book Antiqua" w:hAnsi="Book Antiqua"/>
        </w:rPr>
        <w:t xml:space="preserve"> </w:t>
      </w:r>
      <w:bookmarkStart w:id="19" w:name="OLE_LINK64"/>
      <w:bookmarkStart w:id="20" w:name="OLE_LINK65"/>
      <w:r w:rsidRPr="003E4855">
        <w:rPr>
          <w:rFonts w:ascii="Book Antiqua" w:hAnsi="Book Antiqua"/>
        </w:rPr>
        <w:t>No additional data are available.</w:t>
      </w:r>
      <w:bookmarkEnd w:id="19"/>
      <w:bookmarkEnd w:id="20"/>
    </w:p>
    <w:p w14:paraId="0CF2B4E2" w14:textId="77777777" w:rsidR="004D24F8" w:rsidRPr="003E4855" w:rsidRDefault="004D24F8" w:rsidP="004D24F8">
      <w:pPr>
        <w:spacing w:line="360" w:lineRule="auto"/>
        <w:rPr>
          <w:rFonts w:ascii="Book Antiqua" w:hAnsi="Book Antiqua"/>
        </w:rPr>
      </w:pPr>
    </w:p>
    <w:p w14:paraId="5611FBCC" w14:textId="563D76E0" w:rsidR="004D24F8" w:rsidRPr="003E4855" w:rsidRDefault="00BA0C80" w:rsidP="00BA0C80">
      <w:pPr>
        <w:spacing w:line="360" w:lineRule="auto"/>
        <w:jc w:val="both"/>
        <w:rPr>
          <w:rFonts w:ascii="Book Antiqua" w:hAnsi="Book Antiqua"/>
        </w:rPr>
      </w:pPr>
      <w:r w:rsidRPr="003E4855">
        <w:rPr>
          <w:rFonts w:ascii="Book Antiqua" w:hAnsi="Book Antiqua"/>
          <w:b/>
        </w:rPr>
        <w:t>Open-Access:</w:t>
      </w:r>
      <w:r w:rsidRPr="003E4855">
        <w:rPr>
          <w:rFonts w:ascii="Book Antiqua" w:hAnsi="Book Antiqua"/>
        </w:rPr>
        <w:t xml:space="preserve"> This is an open-access article that was selected by an in-house editor</w:t>
      </w:r>
      <w:r w:rsidRPr="003E4855">
        <w:rPr>
          <w:rFonts w:ascii="Book Antiqua" w:hAnsi="Book Antiqua" w:hint="eastAsia"/>
        </w:rPr>
        <w:t xml:space="preserve"> </w:t>
      </w:r>
      <w:r w:rsidRPr="003E4855">
        <w:rPr>
          <w:rFonts w:ascii="Book Antiqua" w:hAnsi="Book Antiqua"/>
        </w:rPr>
        <w:t>and fully peer-reviewed by external reviewers. It is distributed in accordance with the</w:t>
      </w:r>
      <w:r w:rsidRPr="003E4855">
        <w:rPr>
          <w:rFonts w:ascii="Book Antiqua" w:hAnsi="Book Antiqua" w:hint="eastAsia"/>
        </w:rPr>
        <w:t xml:space="preserve"> </w:t>
      </w:r>
      <w:r w:rsidRPr="003E4855">
        <w:rPr>
          <w:rFonts w:ascii="Book Antiqua" w:hAnsi="Book Antiqua"/>
        </w:rPr>
        <w:t>Creative Commons Attribution Non-Commercial (CC BY-NC 4.0) license, which</w:t>
      </w:r>
      <w:r w:rsidRPr="003E4855">
        <w:rPr>
          <w:rFonts w:ascii="Book Antiqua" w:hAnsi="Book Antiqua" w:hint="eastAsia"/>
        </w:rPr>
        <w:t xml:space="preserve"> </w:t>
      </w:r>
      <w:r w:rsidRPr="003E4855">
        <w:rPr>
          <w:rFonts w:ascii="Book Antiqua" w:hAnsi="Book Antiqua"/>
        </w:rPr>
        <w:t>permits others to distribute, remix, adapt, build upon this work non-commercially,</w:t>
      </w:r>
      <w:r w:rsidRPr="003E4855">
        <w:rPr>
          <w:rFonts w:ascii="Book Antiqua" w:hAnsi="Book Antiqua" w:hint="eastAsia"/>
        </w:rPr>
        <w:t xml:space="preserve"> </w:t>
      </w:r>
      <w:r w:rsidRPr="003E4855">
        <w:rPr>
          <w:rFonts w:ascii="Book Antiqua" w:hAnsi="Book Antiqua"/>
        </w:rPr>
        <w:t>and license their derivative works on different terms, provided the original work is</w:t>
      </w:r>
      <w:r w:rsidRPr="003E4855">
        <w:rPr>
          <w:rFonts w:ascii="Book Antiqua" w:hAnsi="Book Antiqua" w:hint="eastAsia"/>
        </w:rPr>
        <w:t xml:space="preserve"> </w:t>
      </w:r>
      <w:r w:rsidRPr="003E4855">
        <w:rPr>
          <w:rFonts w:ascii="Book Antiqua" w:hAnsi="Book Antiqua"/>
        </w:rPr>
        <w:t>properly cited and the use is non-commercial. See:</w:t>
      </w:r>
      <w:r w:rsidRPr="003E4855">
        <w:rPr>
          <w:rFonts w:ascii="Book Antiqua" w:hAnsi="Book Antiqua" w:hint="eastAsia"/>
        </w:rPr>
        <w:t xml:space="preserve"> </w:t>
      </w:r>
      <w:r w:rsidRPr="003E4855">
        <w:rPr>
          <w:rFonts w:ascii="Book Antiqua" w:hAnsi="Book Antiqua"/>
        </w:rPr>
        <w:t>http://creativecommons.org/licenses/by-nc/4.0/</w:t>
      </w:r>
    </w:p>
    <w:p w14:paraId="5999FBAB" w14:textId="77777777" w:rsidR="00EB4CA7" w:rsidRPr="003E4855" w:rsidRDefault="00EB4CA7" w:rsidP="00BA0C80">
      <w:pPr>
        <w:autoSpaceDE w:val="0"/>
        <w:autoSpaceDN w:val="0"/>
        <w:adjustRightInd w:val="0"/>
        <w:spacing w:line="360" w:lineRule="auto"/>
        <w:jc w:val="both"/>
        <w:rPr>
          <w:rFonts w:ascii="Book Antiqua" w:hAnsi="Book Antiqua"/>
          <w:b/>
        </w:rPr>
      </w:pPr>
    </w:p>
    <w:p w14:paraId="148A99DA" w14:textId="2F004229" w:rsidR="00216349" w:rsidRPr="003E4855" w:rsidRDefault="00D34897" w:rsidP="00216349">
      <w:pPr>
        <w:spacing w:line="360" w:lineRule="auto"/>
        <w:jc w:val="both"/>
        <w:rPr>
          <w:rFonts w:ascii="Book Antiqua" w:hAnsi="Book Antiqua"/>
        </w:rPr>
      </w:pPr>
      <w:r w:rsidRPr="003E4855">
        <w:rPr>
          <w:rFonts w:ascii="Book Antiqua" w:hAnsi="Book Antiqua"/>
          <w:b/>
        </w:rPr>
        <w:t xml:space="preserve">Correspondence to: </w:t>
      </w:r>
      <w:r w:rsidRPr="003E4855">
        <w:rPr>
          <w:rFonts w:ascii="Book Antiqua" w:hAnsi="Book Antiqua" w:hint="eastAsia"/>
          <w:b/>
        </w:rPr>
        <w:t xml:space="preserve">Chen Jin, MD, </w:t>
      </w:r>
      <w:r w:rsidR="00216349" w:rsidRPr="003E4855">
        <w:rPr>
          <w:rFonts w:ascii="Book Antiqua" w:hAnsi="Book Antiqua" w:hint="eastAsia"/>
          <w:b/>
        </w:rPr>
        <w:t>P</w:t>
      </w:r>
      <w:r w:rsidRPr="003E4855">
        <w:rPr>
          <w:rFonts w:ascii="Book Antiqua" w:hAnsi="Book Antiqua" w:hint="eastAsia"/>
          <w:b/>
        </w:rPr>
        <w:t>hD</w:t>
      </w:r>
      <w:r w:rsidR="00216349" w:rsidRPr="003E4855">
        <w:rPr>
          <w:rFonts w:ascii="Book Antiqua" w:hAnsi="Book Antiqua" w:hint="eastAsia"/>
          <w:b/>
        </w:rPr>
        <w:t>, Professor,</w:t>
      </w:r>
      <w:r w:rsidR="00216349" w:rsidRPr="003E4855">
        <w:rPr>
          <w:rFonts w:ascii="Book Antiqua" w:hAnsi="Book Antiqua" w:hint="eastAsia"/>
        </w:rPr>
        <w:t xml:space="preserve"> Department of Pancreatic Surgery, Fudan University,</w:t>
      </w:r>
      <w:bookmarkStart w:id="21" w:name="OLE_LINK834"/>
      <w:bookmarkStart w:id="22" w:name="OLE_LINK835"/>
      <w:r w:rsidR="00D8535A">
        <w:rPr>
          <w:rFonts w:ascii="Book Antiqua" w:eastAsia="宋体" w:hAnsi="Book Antiqua" w:hint="eastAsia"/>
        </w:rPr>
        <w:t xml:space="preserve"> </w:t>
      </w:r>
      <w:r w:rsidR="00A32F06" w:rsidRPr="00151535">
        <w:rPr>
          <w:rFonts w:ascii="Book Antiqua" w:hAnsi="Book Antiqua" w:cs="Arial"/>
        </w:rPr>
        <w:t>No.12 Urumuqi Zhong Road</w:t>
      </w:r>
      <w:bookmarkEnd w:id="21"/>
      <w:bookmarkEnd w:id="22"/>
      <w:r w:rsidR="00A32F06" w:rsidRPr="00151535">
        <w:rPr>
          <w:rFonts w:ascii="Book Antiqua" w:hAnsi="Book Antiqua" w:cs="Arial" w:hint="eastAsia"/>
        </w:rPr>
        <w:t xml:space="preserve">, </w:t>
      </w:r>
      <w:r w:rsidR="00216349" w:rsidRPr="003E4855">
        <w:rPr>
          <w:rFonts w:ascii="Book Antiqua" w:hAnsi="Book Antiqua" w:hint="eastAsia"/>
        </w:rPr>
        <w:t xml:space="preserve">Shanghai 200040, China. </w:t>
      </w:r>
      <w:r w:rsidR="00334696" w:rsidRPr="003E4855">
        <w:rPr>
          <w:rFonts w:ascii="Book Antiqua" w:hAnsi="Book Antiqua"/>
        </w:rPr>
        <w:t>J</w:t>
      </w:r>
      <w:r w:rsidR="00334696" w:rsidRPr="003E4855">
        <w:rPr>
          <w:rFonts w:ascii="Book Antiqua" w:hAnsi="Book Antiqua" w:hint="eastAsia"/>
        </w:rPr>
        <w:t>inchen@huashan.org.cn</w:t>
      </w:r>
    </w:p>
    <w:p w14:paraId="326D0246" w14:textId="02EDDF4C" w:rsidR="00216349" w:rsidRPr="003E4855" w:rsidRDefault="00216349" w:rsidP="00216349">
      <w:pPr>
        <w:spacing w:line="360" w:lineRule="auto"/>
        <w:jc w:val="both"/>
        <w:rPr>
          <w:rFonts w:ascii="Book Antiqua" w:hAnsi="Book Antiqua"/>
          <w:b/>
        </w:rPr>
      </w:pPr>
      <w:r w:rsidRPr="003E4855">
        <w:rPr>
          <w:rFonts w:ascii="Book Antiqua" w:hAnsi="Book Antiqua" w:hint="eastAsia"/>
          <w:b/>
        </w:rPr>
        <w:t xml:space="preserve">Telephone: </w:t>
      </w:r>
      <w:r w:rsidRPr="003E4855">
        <w:rPr>
          <w:rFonts w:ascii="Book Antiqua" w:hAnsi="Book Antiqua" w:hint="eastAsia"/>
        </w:rPr>
        <w:t>+86-21-52887160</w:t>
      </w:r>
    </w:p>
    <w:p w14:paraId="335C9E3F" w14:textId="032F94B5" w:rsidR="006A4C6B" w:rsidRPr="003E4855" w:rsidRDefault="00216349" w:rsidP="00D34897">
      <w:pPr>
        <w:spacing w:line="360" w:lineRule="auto"/>
        <w:jc w:val="both"/>
        <w:rPr>
          <w:rFonts w:ascii="Book Antiqua" w:hAnsi="Book Antiqua"/>
        </w:rPr>
      </w:pPr>
      <w:r w:rsidRPr="003E4855">
        <w:rPr>
          <w:rFonts w:ascii="Book Antiqua" w:hAnsi="Book Antiqua" w:hint="eastAsia"/>
          <w:b/>
        </w:rPr>
        <w:t xml:space="preserve">Fax: </w:t>
      </w:r>
      <w:r w:rsidRPr="003E4855">
        <w:rPr>
          <w:rFonts w:ascii="Book Antiqua" w:hAnsi="Book Antiqua" w:hint="eastAsia"/>
        </w:rPr>
        <w:t>+86-21-52888277</w:t>
      </w:r>
    </w:p>
    <w:p w14:paraId="5368919C" w14:textId="77777777" w:rsidR="006A4C6B" w:rsidRPr="003E4855" w:rsidRDefault="006A4C6B" w:rsidP="00D34897">
      <w:pPr>
        <w:spacing w:line="360" w:lineRule="auto"/>
        <w:jc w:val="both"/>
        <w:rPr>
          <w:rFonts w:ascii="Book Antiqua" w:hAnsi="Book Antiqua"/>
          <w:b/>
        </w:rPr>
      </w:pPr>
    </w:p>
    <w:p w14:paraId="71BB28ED" w14:textId="1DA8475C" w:rsidR="005F3F0C" w:rsidRPr="003E4855" w:rsidRDefault="005F3F0C" w:rsidP="005F3F0C">
      <w:pPr>
        <w:widowControl w:val="0"/>
        <w:adjustRightInd w:val="0"/>
        <w:snapToGrid w:val="0"/>
        <w:spacing w:line="360" w:lineRule="auto"/>
        <w:jc w:val="both"/>
        <w:rPr>
          <w:rFonts w:ascii="Book Antiqua" w:hAnsi="Book Antiqua"/>
        </w:rPr>
      </w:pPr>
      <w:bookmarkStart w:id="23" w:name="OLE_LINK140"/>
      <w:bookmarkStart w:id="24" w:name="OLE_LINK77"/>
      <w:bookmarkStart w:id="25" w:name="OLE_LINK80"/>
      <w:bookmarkStart w:id="26" w:name="OLE_LINK83"/>
      <w:bookmarkStart w:id="27" w:name="OLE_LINK85"/>
      <w:bookmarkStart w:id="28" w:name="OLE_LINK153"/>
      <w:bookmarkStart w:id="29" w:name="OLE_LINK156"/>
      <w:bookmarkStart w:id="30" w:name="OLE_LINK224"/>
      <w:bookmarkStart w:id="31" w:name="OLE_LINK271"/>
      <w:bookmarkStart w:id="32" w:name="OLE_LINK321"/>
      <w:bookmarkStart w:id="33" w:name="OLE_LINK322"/>
      <w:bookmarkStart w:id="34" w:name="OLE_LINK330"/>
      <w:bookmarkStart w:id="35" w:name="OLE_LINK229"/>
      <w:bookmarkStart w:id="36" w:name="OLE_LINK230"/>
      <w:bookmarkStart w:id="37" w:name="OLE_LINK422"/>
      <w:bookmarkStart w:id="38" w:name="OLE_LINK464"/>
      <w:bookmarkStart w:id="39" w:name="OLE_LINK493"/>
      <w:bookmarkStart w:id="40" w:name="OLE_LINK535"/>
      <w:bookmarkStart w:id="41" w:name="OLE_LINK552"/>
      <w:bookmarkStart w:id="42" w:name="OLE_LINK578"/>
      <w:bookmarkStart w:id="43" w:name="OLE_LINK608"/>
      <w:bookmarkStart w:id="44" w:name="OLE_LINK632"/>
      <w:bookmarkStart w:id="45" w:name="OLE_LINK643"/>
      <w:bookmarkStart w:id="46" w:name="OLE_LINK678"/>
      <w:bookmarkStart w:id="47" w:name="OLE_LINK683"/>
      <w:bookmarkStart w:id="48" w:name="OLE_LINK694"/>
      <w:bookmarkStart w:id="49" w:name="OLE_LINK724"/>
      <w:bookmarkStart w:id="50" w:name="OLE_LINK730"/>
      <w:bookmarkStart w:id="51" w:name="OLE_LINK749"/>
      <w:bookmarkStart w:id="52" w:name="OLE_LINK787"/>
      <w:bookmarkStart w:id="53" w:name="OLE_LINK793"/>
      <w:bookmarkStart w:id="54" w:name="OLE_LINK815"/>
      <w:bookmarkStart w:id="55" w:name="OLE_LINK832"/>
      <w:bookmarkStart w:id="56" w:name="OLE_LINK859"/>
      <w:bookmarkStart w:id="57" w:name="OLE_LINK862"/>
      <w:bookmarkStart w:id="58" w:name="OLE_LINK874"/>
      <w:bookmarkStart w:id="59" w:name="OLE_LINK920"/>
      <w:bookmarkStart w:id="60" w:name="OLE_LINK917"/>
      <w:bookmarkStart w:id="61" w:name="OLE_LINK919"/>
      <w:bookmarkStart w:id="62" w:name="OLE_LINK942"/>
      <w:bookmarkStart w:id="63" w:name="OLE_LINK948"/>
      <w:bookmarkStart w:id="64" w:name="OLE_LINK985"/>
      <w:r w:rsidRPr="003E4855">
        <w:rPr>
          <w:rFonts w:ascii="Book Antiqua" w:hAnsi="Book Antiqua"/>
          <w:b/>
        </w:rPr>
        <w:t xml:space="preserve">Received: </w:t>
      </w:r>
      <w:r w:rsidRPr="003E4855">
        <w:rPr>
          <w:rFonts w:ascii="Book Antiqua" w:hAnsi="Book Antiqua" w:hint="eastAsia"/>
        </w:rPr>
        <w:t xml:space="preserve">January 27, 2017    </w:t>
      </w:r>
    </w:p>
    <w:p w14:paraId="341DFF57" w14:textId="06F244B6" w:rsidR="005F3F0C" w:rsidRPr="003E4855" w:rsidRDefault="005F3F0C" w:rsidP="005F3F0C">
      <w:pPr>
        <w:widowControl w:val="0"/>
        <w:adjustRightInd w:val="0"/>
        <w:snapToGrid w:val="0"/>
        <w:spacing w:line="360" w:lineRule="auto"/>
        <w:jc w:val="both"/>
        <w:rPr>
          <w:rFonts w:ascii="Book Antiqua" w:hAnsi="Book Antiqua"/>
        </w:rPr>
      </w:pPr>
      <w:r w:rsidRPr="003E4855">
        <w:rPr>
          <w:rFonts w:ascii="Book Antiqua" w:hAnsi="Book Antiqua"/>
          <w:b/>
        </w:rPr>
        <w:t xml:space="preserve">Peer-review started: </w:t>
      </w:r>
      <w:r w:rsidRPr="003E4855">
        <w:rPr>
          <w:rFonts w:ascii="Book Antiqua" w:hAnsi="Book Antiqua" w:hint="eastAsia"/>
        </w:rPr>
        <w:t xml:space="preserve">February 12, 2017    </w:t>
      </w:r>
    </w:p>
    <w:p w14:paraId="7DD96E04" w14:textId="4922B352" w:rsidR="005F3F0C" w:rsidRPr="003E4855" w:rsidRDefault="005F3F0C" w:rsidP="005F3F0C">
      <w:pPr>
        <w:widowControl w:val="0"/>
        <w:adjustRightInd w:val="0"/>
        <w:snapToGrid w:val="0"/>
        <w:spacing w:line="360" w:lineRule="auto"/>
        <w:jc w:val="both"/>
        <w:rPr>
          <w:rFonts w:ascii="Book Antiqua" w:hAnsi="Book Antiqua"/>
        </w:rPr>
      </w:pPr>
      <w:r w:rsidRPr="003E4855">
        <w:rPr>
          <w:rFonts w:ascii="Book Antiqua" w:hAnsi="Book Antiqua"/>
          <w:b/>
        </w:rPr>
        <w:t>First decision:</w:t>
      </w:r>
      <w:r w:rsidRPr="003E4855">
        <w:rPr>
          <w:rFonts w:ascii="Book Antiqua" w:hAnsi="Book Antiqua"/>
        </w:rPr>
        <w:t xml:space="preserve"> </w:t>
      </w:r>
      <w:r w:rsidRPr="003E4855">
        <w:rPr>
          <w:rFonts w:ascii="Book Antiqua" w:hAnsi="Book Antiqua" w:hint="eastAsia"/>
        </w:rPr>
        <w:t>March 31, 2017</w:t>
      </w:r>
    </w:p>
    <w:p w14:paraId="195E7F40" w14:textId="2DCFC1B8" w:rsidR="005F3F0C" w:rsidRPr="003E4855" w:rsidRDefault="005F3F0C" w:rsidP="005F3F0C">
      <w:pPr>
        <w:widowControl w:val="0"/>
        <w:adjustRightInd w:val="0"/>
        <w:snapToGrid w:val="0"/>
        <w:spacing w:line="360" w:lineRule="auto"/>
        <w:jc w:val="both"/>
        <w:rPr>
          <w:rFonts w:ascii="Book Antiqua" w:hAnsi="Book Antiqua"/>
        </w:rPr>
      </w:pPr>
      <w:r w:rsidRPr="003E4855">
        <w:rPr>
          <w:rFonts w:ascii="Book Antiqua" w:hAnsi="Book Antiqua"/>
          <w:b/>
        </w:rPr>
        <w:t>Revised:</w:t>
      </w:r>
      <w:r w:rsidRPr="003E4855">
        <w:rPr>
          <w:rFonts w:ascii="Book Antiqua" w:hAnsi="Book Antiqua"/>
        </w:rPr>
        <w:t xml:space="preserve"> </w:t>
      </w:r>
      <w:r w:rsidRPr="003E4855">
        <w:rPr>
          <w:rFonts w:ascii="Book Antiqua" w:hAnsi="Book Antiqua" w:hint="eastAsia"/>
        </w:rPr>
        <w:t xml:space="preserve">July 31, 2017    </w:t>
      </w:r>
    </w:p>
    <w:p w14:paraId="59446E06" w14:textId="3FA086A5" w:rsidR="005F3F0C" w:rsidRPr="00760C8D" w:rsidRDefault="005F3F0C" w:rsidP="00760C8D">
      <w:pPr>
        <w:spacing w:line="315" w:lineRule="atLeast"/>
        <w:jc w:val="both"/>
        <w:rPr>
          <w:color w:val="000000" w:themeColor="text1"/>
          <w:sz w:val="21"/>
          <w:szCs w:val="21"/>
        </w:rPr>
      </w:pPr>
      <w:r w:rsidRPr="003E4855">
        <w:rPr>
          <w:rFonts w:ascii="Book Antiqua" w:hAnsi="Book Antiqua"/>
          <w:b/>
        </w:rPr>
        <w:t>Accepted:</w:t>
      </w:r>
      <w:r w:rsidRPr="003E4855">
        <w:rPr>
          <w:rFonts w:ascii="Book Antiqua" w:hAnsi="Book Antiqua" w:hint="eastAsia"/>
          <w:b/>
        </w:rPr>
        <w:t xml:space="preserve"> </w:t>
      </w:r>
      <w:r w:rsidR="00F12435">
        <w:rPr>
          <w:rFonts w:ascii="Book Antiqua" w:hAnsi="Book Antiqua"/>
          <w:color w:val="000000" w:themeColor="text1"/>
        </w:rPr>
        <w:t>August 3</w:t>
      </w:r>
      <w:r w:rsidR="00F12435" w:rsidRPr="00492B33">
        <w:rPr>
          <w:rFonts w:ascii="Book Antiqua" w:hAnsi="Book Antiqua"/>
          <w:color w:val="000000" w:themeColor="text1"/>
        </w:rPr>
        <w:t>, 2017</w:t>
      </w:r>
    </w:p>
    <w:p w14:paraId="313DC9BA" w14:textId="77777777" w:rsidR="005F3F0C" w:rsidRPr="003E4855" w:rsidRDefault="005F3F0C" w:rsidP="005F3F0C">
      <w:pPr>
        <w:widowControl w:val="0"/>
        <w:adjustRightInd w:val="0"/>
        <w:snapToGrid w:val="0"/>
        <w:spacing w:line="360" w:lineRule="auto"/>
        <w:jc w:val="both"/>
        <w:rPr>
          <w:rFonts w:ascii="Book Antiqua" w:hAnsi="Book Antiqua"/>
        </w:rPr>
      </w:pPr>
      <w:r w:rsidRPr="003E4855">
        <w:rPr>
          <w:rFonts w:ascii="Book Antiqua" w:hAnsi="Book Antiqua"/>
          <w:b/>
        </w:rPr>
        <w:t>Article in press:</w:t>
      </w:r>
      <w:r w:rsidRPr="003E4855">
        <w:rPr>
          <w:rFonts w:ascii="Book Antiqua" w:hAnsi="Book Antiqua" w:hint="eastAsia"/>
        </w:rPr>
        <w:t xml:space="preserve"> </w:t>
      </w:r>
    </w:p>
    <w:p w14:paraId="2A70AD7A" w14:textId="77777777" w:rsidR="005F3F0C" w:rsidRPr="003E4855" w:rsidRDefault="005F3F0C" w:rsidP="005F3F0C">
      <w:pPr>
        <w:adjustRightInd w:val="0"/>
        <w:snapToGrid w:val="0"/>
        <w:spacing w:line="360" w:lineRule="auto"/>
        <w:jc w:val="both"/>
        <w:rPr>
          <w:rFonts w:ascii="Book Antiqua" w:hAnsi="Book Antiqua"/>
        </w:rPr>
      </w:pPr>
      <w:r w:rsidRPr="003E4855">
        <w:rPr>
          <w:rFonts w:ascii="Book Antiqua" w:hAnsi="Book Antiqua"/>
          <w:b/>
        </w:rPr>
        <w:t>Published online:</w:t>
      </w:r>
      <w:bookmarkEnd w:id="23"/>
      <w:r w:rsidRPr="003E4855">
        <w:rPr>
          <w:rFonts w:ascii="Book Antiqua" w:hAnsi="Book Antiqua" w:hint="eastAsia"/>
        </w:rPr>
        <w:t xml:space="preserve">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22E8C2B9" w14:textId="77777777" w:rsidR="005F3F0C" w:rsidRPr="003E4855" w:rsidRDefault="005F3F0C" w:rsidP="00D34897">
      <w:pPr>
        <w:spacing w:line="360" w:lineRule="auto"/>
        <w:jc w:val="both"/>
        <w:rPr>
          <w:rFonts w:ascii="Book Antiqua" w:hAnsi="Book Antiqua"/>
          <w:b/>
        </w:rPr>
      </w:pPr>
    </w:p>
    <w:p w14:paraId="73D6F30A" w14:textId="77777777" w:rsidR="001A508B" w:rsidRPr="003E4855" w:rsidRDefault="001A508B">
      <w:pPr>
        <w:rPr>
          <w:rFonts w:ascii="Book Antiqua" w:hAnsi="Book Antiqua"/>
          <w:b/>
        </w:rPr>
      </w:pPr>
      <w:r w:rsidRPr="003E4855">
        <w:rPr>
          <w:rFonts w:ascii="Book Antiqua" w:hAnsi="Book Antiqua"/>
          <w:b/>
        </w:rPr>
        <w:br w:type="page"/>
      </w:r>
    </w:p>
    <w:p w14:paraId="0D60D212" w14:textId="4F5B1239" w:rsidR="001A44E6" w:rsidRPr="003E4855" w:rsidRDefault="001A44E6" w:rsidP="004D24F8">
      <w:pPr>
        <w:spacing w:line="360" w:lineRule="auto"/>
        <w:jc w:val="both"/>
        <w:rPr>
          <w:rFonts w:ascii="Book Antiqua" w:hAnsi="Book Antiqua"/>
        </w:rPr>
      </w:pPr>
      <w:r w:rsidRPr="003E4855">
        <w:rPr>
          <w:rFonts w:ascii="Book Antiqua" w:hAnsi="Book Antiqua"/>
          <w:b/>
        </w:rPr>
        <w:t>Abstract</w:t>
      </w:r>
    </w:p>
    <w:p w14:paraId="1836BAC6" w14:textId="65114EAA" w:rsidR="001A508B" w:rsidRPr="003E4855" w:rsidRDefault="003C2363" w:rsidP="004D24F8">
      <w:pPr>
        <w:autoSpaceDE w:val="0"/>
        <w:autoSpaceDN w:val="0"/>
        <w:adjustRightInd w:val="0"/>
        <w:spacing w:line="360" w:lineRule="auto"/>
        <w:jc w:val="both"/>
        <w:rPr>
          <w:rFonts w:ascii="Book Antiqua" w:eastAsia="宋体" w:hAnsi="Book Antiqua"/>
          <w:b/>
          <w:i/>
        </w:rPr>
      </w:pPr>
      <w:r w:rsidRPr="003E4855">
        <w:rPr>
          <w:rFonts w:ascii="Book Antiqua" w:hAnsi="Book Antiqua"/>
          <w:b/>
          <w:i/>
        </w:rPr>
        <w:t>A</w:t>
      </w:r>
      <w:r w:rsidR="00EB7CF7" w:rsidRPr="003E4855">
        <w:rPr>
          <w:rFonts w:ascii="Book Antiqua" w:hAnsi="Book Antiqua" w:hint="eastAsia"/>
          <w:b/>
          <w:i/>
        </w:rPr>
        <w:t>IM</w:t>
      </w:r>
    </w:p>
    <w:p w14:paraId="5C1B1B77" w14:textId="1F501FA5" w:rsidR="001A44E6" w:rsidRPr="003E4855" w:rsidRDefault="006A4C6B" w:rsidP="004D24F8">
      <w:pPr>
        <w:autoSpaceDE w:val="0"/>
        <w:autoSpaceDN w:val="0"/>
        <w:adjustRightInd w:val="0"/>
        <w:spacing w:line="360" w:lineRule="auto"/>
        <w:jc w:val="both"/>
        <w:rPr>
          <w:rFonts w:ascii="Book Antiqua" w:hAnsi="Book Antiqua"/>
        </w:rPr>
      </w:pPr>
      <w:r w:rsidRPr="003E4855">
        <w:rPr>
          <w:rFonts w:ascii="Book Antiqua" w:hAnsi="Book Antiqua" w:hint="eastAsia"/>
        </w:rPr>
        <w:t>T</w:t>
      </w:r>
      <w:r w:rsidR="001A44E6" w:rsidRPr="003E4855">
        <w:rPr>
          <w:rFonts w:ascii="Book Antiqua" w:hAnsi="Book Antiqua"/>
        </w:rPr>
        <w:t xml:space="preserve">o compare </w:t>
      </w:r>
      <w:r w:rsidRPr="003E4855">
        <w:rPr>
          <w:rFonts w:ascii="Book Antiqua" w:hAnsi="Book Antiqua" w:hint="eastAsia"/>
        </w:rPr>
        <w:t xml:space="preserve">efficacy and safety of </w:t>
      </w:r>
      <w:r w:rsidR="008C2686" w:rsidRPr="003E4855">
        <w:rPr>
          <w:rFonts w:ascii="Book Antiqua" w:hAnsi="Book Antiqua"/>
        </w:rPr>
        <w:t>endoscopic ultrasound (EUS)</w:t>
      </w:r>
      <w:r w:rsidRPr="003E4855">
        <w:rPr>
          <w:rFonts w:ascii="Book Antiqua" w:hAnsi="Book Antiqua" w:hint="eastAsia"/>
        </w:rPr>
        <w:t>-guided and surgical drainage in pancreatic fluid collection management.</w:t>
      </w:r>
      <w:r w:rsidR="001A44E6" w:rsidRPr="003E4855">
        <w:rPr>
          <w:rFonts w:ascii="Book Antiqua" w:hAnsi="Book Antiqua"/>
        </w:rPr>
        <w:t xml:space="preserve"> </w:t>
      </w:r>
    </w:p>
    <w:p w14:paraId="47B77703" w14:textId="77777777" w:rsidR="00EB7CF7" w:rsidRPr="003E4855" w:rsidRDefault="00EB7CF7" w:rsidP="004D24F8">
      <w:pPr>
        <w:autoSpaceDE w:val="0"/>
        <w:autoSpaceDN w:val="0"/>
        <w:adjustRightInd w:val="0"/>
        <w:spacing w:line="360" w:lineRule="auto"/>
        <w:jc w:val="both"/>
        <w:rPr>
          <w:rFonts w:ascii="Book Antiqua" w:hAnsi="Book Antiqua"/>
          <w:b/>
        </w:rPr>
      </w:pPr>
    </w:p>
    <w:p w14:paraId="7704107F" w14:textId="0D0A626D" w:rsidR="001A508B" w:rsidRPr="003E4855" w:rsidRDefault="00EB7CF7" w:rsidP="009F46B4">
      <w:pPr>
        <w:autoSpaceDE w:val="0"/>
        <w:autoSpaceDN w:val="0"/>
        <w:adjustRightInd w:val="0"/>
        <w:spacing w:line="360" w:lineRule="auto"/>
        <w:jc w:val="both"/>
        <w:rPr>
          <w:rFonts w:ascii="Book Antiqua" w:eastAsia="宋体" w:hAnsi="Book Antiqua"/>
          <w:b/>
          <w:i/>
        </w:rPr>
      </w:pPr>
      <w:r w:rsidRPr="003E4855">
        <w:rPr>
          <w:rFonts w:ascii="Book Antiqua" w:hAnsi="Book Antiqua" w:hint="eastAsia"/>
          <w:b/>
          <w:i/>
        </w:rPr>
        <w:t>METHODS</w:t>
      </w:r>
    </w:p>
    <w:p w14:paraId="6ADE7105" w14:textId="71F9DD22" w:rsidR="00F74A46" w:rsidRPr="003E4855" w:rsidRDefault="00F74A46" w:rsidP="009F46B4">
      <w:pPr>
        <w:autoSpaceDE w:val="0"/>
        <w:autoSpaceDN w:val="0"/>
        <w:adjustRightInd w:val="0"/>
        <w:spacing w:line="360" w:lineRule="auto"/>
        <w:jc w:val="both"/>
        <w:rPr>
          <w:rFonts w:ascii="Book Antiqua" w:hAnsi="Book Antiqua"/>
        </w:rPr>
      </w:pPr>
      <w:r w:rsidRPr="003E4855">
        <w:rPr>
          <w:rFonts w:ascii="Book Antiqua" w:hAnsi="Book Antiqua"/>
        </w:rPr>
        <w:t xml:space="preserve">Data </w:t>
      </w:r>
      <w:r w:rsidR="00B80CFB" w:rsidRPr="003E4855">
        <w:rPr>
          <w:rFonts w:ascii="Book Antiqua" w:hAnsi="Book Antiqua"/>
        </w:rPr>
        <w:t xml:space="preserve">were </w:t>
      </w:r>
      <w:r w:rsidRPr="003E4855">
        <w:rPr>
          <w:rFonts w:ascii="Book Antiqua" w:hAnsi="Book Antiqua"/>
          <w:lang w:eastAsia="ja-JP"/>
        </w:rPr>
        <w:t>obtained retrospectively</w:t>
      </w:r>
      <w:r w:rsidRPr="003E4855">
        <w:rPr>
          <w:rFonts w:ascii="Book Antiqua" w:hAnsi="Book Antiqua"/>
        </w:rPr>
        <w:t xml:space="preserve"> </w:t>
      </w:r>
      <w:r w:rsidRPr="003E4855">
        <w:rPr>
          <w:rFonts w:ascii="Book Antiqua" w:hAnsi="Book Antiqua"/>
          <w:lang w:eastAsia="ja-JP"/>
        </w:rPr>
        <w:t>from January 2012 to December 2016</w:t>
      </w:r>
      <w:r w:rsidRPr="003E4855">
        <w:rPr>
          <w:rFonts w:ascii="Book Antiqua" w:hAnsi="Book Antiqua"/>
        </w:rPr>
        <w:t xml:space="preserve">. Patients with pancreatic fluid collection </w:t>
      </w:r>
      <w:r w:rsidR="0044784E" w:rsidRPr="003E4855">
        <w:rPr>
          <w:rFonts w:ascii="Book Antiqua" w:hAnsi="Book Antiqua" w:hint="eastAsia"/>
        </w:rPr>
        <w:t>were performed</w:t>
      </w:r>
      <w:r w:rsidRPr="003E4855">
        <w:rPr>
          <w:rFonts w:ascii="Book Antiqua" w:hAnsi="Book Antiqua"/>
        </w:rPr>
        <w:t xml:space="preserve"> </w:t>
      </w:r>
      <w:r w:rsidR="00857983" w:rsidRPr="003E4855">
        <w:rPr>
          <w:rFonts w:ascii="Book Antiqua" w:hAnsi="Book Antiqua" w:hint="eastAsia"/>
        </w:rPr>
        <w:t>EUS-guided</w:t>
      </w:r>
      <w:r w:rsidRPr="003E4855">
        <w:rPr>
          <w:rFonts w:ascii="Book Antiqua" w:hAnsi="Book Antiqua"/>
        </w:rPr>
        <w:t xml:space="preserve"> or surgical</w:t>
      </w:r>
      <w:r w:rsidR="0027019C" w:rsidRPr="003E4855">
        <w:rPr>
          <w:rFonts w:ascii="Book Antiqua" w:hAnsi="Book Antiqua"/>
        </w:rPr>
        <w:t xml:space="preserve"> procedure</w:t>
      </w:r>
      <w:r w:rsidRPr="003E4855">
        <w:rPr>
          <w:rFonts w:ascii="Book Antiqua" w:hAnsi="Book Antiqua"/>
        </w:rPr>
        <w:t>. Main outcome measures includ</w:t>
      </w:r>
      <w:r w:rsidR="0027019C" w:rsidRPr="003E4855">
        <w:rPr>
          <w:rFonts w:ascii="Book Antiqua" w:hAnsi="Book Antiqua"/>
        </w:rPr>
        <w:t>ing</w:t>
      </w:r>
      <w:r w:rsidRPr="003E4855">
        <w:rPr>
          <w:rFonts w:ascii="Book Antiqua" w:hAnsi="Book Antiqua"/>
        </w:rPr>
        <w:t xml:space="preserve"> clinical </w:t>
      </w:r>
      <w:r w:rsidR="0027019C" w:rsidRPr="003E4855">
        <w:rPr>
          <w:rFonts w:ascii="Book Antiqua" w:hAnsi="Book Antiqua"/>
        </w:rPr>
        <w:t>efficiency</w:t>
      </w:r>
      <w:r w:rsidRPr="003E4855">
        <w:rPr>
          <w:rFonts w:ascii="Book Antiqua" w:hAnsi="Book Antiqua"/>
        </w:rPr>
        <w:t xml:space="preserve">, complication, </w:t>
      </w:r>
      <w:r w:rsidR="0027019C" w:rsidRPr="003E4855">
        <w:rPr>
          <w:rFonts w:ascii="Book Antiqua" w:hAnsi="Book Antiqua"/>
        </w:rPr>
        <w:t xml:space="preserve">duration of procedures, </w:t>
      </w:r>
      <w:r w:rsidRPr="003E4855">
        <w:rPr>
          <w:rFonts w:ascii="Book Antiqua" w:hAnsi="Book Antiqua"/>
        </w:rPr>
        <w:t>hospital stay and cost</w:t>
      </w:r>
      <w:r w:rsidR="0027019C" w:rsidRPr="003E4855">
        <w:rPr>
          <w:rFonts w:ascii="Book Antiqua" w:hAnsi="Book Antiqua"/>
        </w:rPr>
        <w:t xml:space="preserve"> were analyzed.</w:t>
      </w:r>
      <w:r w:rsidRPr="003E4855">
        <w:rPr>
          <w:rFonts w:ascii="Book Antiqua" w:hAnsi="Book Antiqua"/>
        </w:rPr>
        <w:t xml:space="preserve"> </w:t>
      </w:r>
    </w:p>
    <w:p w14:paraId="1F85977B" w14:textId="77777777" w:rsidR="00EB7CF7" w:rsidRPr="003E4855" w:rsidRDefault="00EB7CF7" w:rsidP="009F46B4">
      <w:pPr>
        <w:autoSpaceDE w:val="0"/>
        <w:autoSpaceDN w:val="0"/>
        <w:adjustRightInd w:val="0"/>
        <w:spacing w:line="360" w:lineRule="auto"/>
        <w:jc w:val="both"/>
        <w:rPr>
          <w:rFonts w:ascii="Book Antiqua" w:hAnsi="Book Antiqua"/>
          <w:b/>
        </w:rPr>
      </w:pPr>
    </w:p>
    <w:p w14:paraId="19A54B14" w14:textId="1F91FD5A" w:rsidR="001A508B" w:rsidRPr="003E4855" w:rsidRDefault="00EB7CF7" w:rsidP="009F46B4">
      <w:pPr>
        <w:autoSpaceDE w:val="0"/>
        <w:autoSpaceDN w:val="0"/>
        <w:adjustRightInd w:val="0"/>
        <w:spacing w:line="360" w:lineRule="auto"/>
        <w:jc w:val="both"/>
        <w:rPr>
          <w:rFonts w:ascii="Book Antiqua" w:eastAsia="宋体" w:hAnsi="Book Antiqua"/>
          <w:b/>
          <w:i/>
        </w:rPr>
      </w:pPr>
      <w:r w:rsidRPr="003E4855">
        <w:rPr>
          <w:rFonts w:ascii="Book Antiqua" w:hAnsi="Book Antiqua" w:hint="eastAsia"/>
          <w:b/>
          <w:i/>
        </w:rPr>
        <w:t>RESULTS</w:t>
      </w:r>
    </w:p>
    <w:p w14:paraId="4D3DA850" w14:textId="581BC82C" w:rsidR="00F74A46" w:rsidRPr="003E4855" w:rsidRDefault="00FC0A4E" w:rsidP="009F46B4">
      <w:pPr>
        <w:autoSpaceDE w:val="0"/>
        <w:autoSpaceDN w:val="0"/>
        <w:adjustRightInd w:val="0"/>
        <w:spacing w:line="360" w:lineRule="auto"/>
        <w:jc w:val="both"/>
        <w:rPr>
          <w:rFonts w:ascii="Book Antiqua" w:hAnsi="Book Antiqua"/>
        </w:rPr>
      </w:pPr>
      <w:r w:rsidRPr="003E4855">
        <w:rPr>
          <w:rFonts w:ascii="Book Antiqua" w:hAnsi="Book Antiqua" w:hint="eastAsia"/>
        </w:rPr>
        <w:t>Thirty-six</w:t>
      </w:r>
      <w:r w:rsidR="0027019C" w:rsidRPr="003E4855">
        <w:rPr>
          <w:rFonts w:ascii="Book Antiqua" w:hAnsi="Book Antiqua"/>
        </w:rPr>
        <w:t xml:space="preserve"> patients were enrolled into the study, including 14 in endoscopic group while 22 in the surgical group. </w:t>
      </w:r>
      <w:r w:rsidRPr="003E4855">
        <w:rPr>
          <w:rFonts w:ascii="Book Antiqua" w:hAnsi="Book Antiqua" w:hint="eastAsia"/>
        </w:rPr>
        <w:t xml:space="preserve">Twelve </w:t>
      </w:r>
      <w:r w:rsidR="0027019C" w:rsidRPr="003E4855">
        <w:rPr>
          <w:rFonts w:ascii="Book Antiqua" w:hAnsi="Book Antiqua"/>
        </w:rPr>
        <w:t>(86%) patients were treated successfully by endoscopic approach while 2</w:t>
      </w:r>
      <w:r w:rsidR="006D3E4E" w:rsidRPr="003E4855">
        <w:rPr>
          <w:rFonts w:ascii="Book Antiqua" w:hAnsi="Book Antiqua" w:hint="eastAsia"/>
        </w:rPr>
        <w:t>1</w:t>
      </w:r>
      <w:r w:rsidR="0027019C" w:rsidRPr="003E4855">
        <w:rPr>
          <w:rFonts w:ascii="Book Antiqua" w:hAnsi="Book Antiqua"/>
        </w:rPr>
        <w:t xml:space="preserve"> (</w:t>
      </w:r>
      <w:r w:rsidR="006D3E4E" w:rsidRPr="003E4855">
        <w:rPr>
          <w:rFonts w:ascii="Book Antiqua" w:hAnsi="Book Antiqua" w:hint="eastAsia"/>
        </w:rPr>
        <w:t>95</w:t>
      </w:r>
      <w:r w:rsidR="0027019C" w:rsidRPr="003E4855">
        <w:rPr>
          <w:rFonts w:ascii="Book Antiqua" w:hAnsi="Book Antiqua"/>
        </w:rPr>
        <w:t xml:space="preserve">%) patients benefited through surgical procedure. </w:t>
      </w:r>
      <w:r w:rsidR="00B80CFB" w:rsidRPr="003E4855">
        <w:rPr>
          <w:rFonts w:ascii="Book Antiqua" w:hAnsi="Book Antiqua"/>
        </w:rPr>
        <w:t>Endoscopic treatment had higher recurrence and complication rates than surgery, resulting in more re-interventions. Meanwhile, duration of procedure, hospital stay and cost were significantly lower in endoscopic group.</w:t>
      </w:r>
      <w:r w:rsidR="00857983" w:rsidRPr="003E4855">
        <w:rPr>
          <w:rFonts w:ascii="Book Antiqua" w:hAnsi="Book Antiqua" w:hint="eastAsia"/>
        </w:rPr>
        <w:t xml:space="preserve"> </w:t>
      </w:r>
    </w:p>
    <w:p w14:paraId="6AAE7FB4" w14:textId="77777777" w:rsidR="00EB7CF7" w:rsidRPr="003E4855" w:rsidRDefault="00EB7CF7" w:rsidP="009F46B4">
      <w:pPr>
        <w:autoSpaceDE w:val="0"/>
        <w:autoSpaceDN w:val="0"/>
        <w:adjustRightInd w:val="0"/>
        <w:spacing w:line="360" w:lineRule="auto"/>
        <w:jc w:val="both"/>
        <w:rPr>
          <w:rFonts w:ascii="Book Antiqua" w:hAnsi="Book Antiqua"/>
        </w:rPr>
      </w:pPr>
    </w:p>
    <w:p w14:paraId="6624C409" w14:textId="72316E0E" w:rsidR="001A508B" w:rsidRPr="003E4855" w:rsidRDefault="00EB7CF7" w:rsidP="009F46B4">
      <w:pPr>
        <w:autoSpaceDE w:val="0"/>
        <w:autoSpaceDN w:val="0"/>
        <w:adjustRightInd w:val="0"/>
        <w:spacing w:line="360" w:lineRule="auto"/>
        <w:jc w:val="both"/>
        <w:rPr>
          <w:rFonts w:ascii="Book Antiqua" w:eastAsia="宋体" w:hAnsi="Book Antiqua"/>
          <w:i/>
        </w:rPr>
      </w:pPr>
      <w:r w:rsidRPr="003E4855">
        <w:rPr>
          <w:rFonts w:ascii="Book Antiqua" w:hAnsi="Book Antiqua" w:hint="eastAsia"/>
          <w:b/>
          <w:i/>
        </w:rPr>
        <w:t>CONCLUSION</w:t>
      </w:r>
      <w:bookmarkStart w:id="65" w:name="OLE_LINK22"/>
      <w:bookmarkStart w:id="66" w:name="OLE_LINK23"/>
    </w:p>
    <w:p w14:paraId="597AC711" w14:textId="2B818070" w:rsidR="00F74A46" w:rsidRPr="003E4855" w:rsidRDefault="007E1E34" w:rsidP="009F46B4">
      <w:pPr>
        <w:autoSpaceDE w:val="0"/>
        <w:autoSpaceDN w:val="0"/>
        <w:adjustRightInd w:val="0"/>
        <w:spacing w:line="360" w:lineRule="auto"/>
        <w:jc w:val="both"/>
        <w:rPr>
          <w:rFonts w:ascii="Book Antiqua" w:hAnsi="Book Antiqua"/>
        </w:rPr>
      </w:pPr>
      <w:r w:rsidRPr="003E4855">
        <w:rPr>
          <w:rFonts w:ascii="Book Antiqua" w:hAnsi="Book Antiqua" w:hint="eastAsia"/>
        </w:rPr>
        <w:t>B</w:t>
      </w:r>
      <w:r w:rsidR="00F74A46" w:rsidRPr="003E4855">
        <w:rPr>
          <w:rFonts w:ascii="Book Antiqua" w:hAnsi="Book Antiqua"/>
          <w:lang w:eastAsia="ja-JP"/>
        </w:rPr>
        <w:t xml:space="preserve">oth </w:t>
      </w:r>
      <w:r w:rsidRPr="003E4855">
        <w:rPr>
          <w:rFonts w:ascii="Book Antiqua" w:hAnsi="Book Antiqua" w:hint="eastAsia"/>
        </w:rPr>
        <w:t xml:space="preserve">approaches were </w:t>
      </w:r>
      <w:r w:rsidR="00F74A46" w:rsidRPr="003E4855">
        <w:rPr>
          <w:rFonts w:ascii="Book Antiqua" w:hAnsi="Book Antiqua"/>
          <w:lang w:eastAsia="ja-JP"/>
        </w:rPr>
        <w:t xml:space="preserve">effective </w:t>
      </w:r>
      <w:r w:rsidR="00F74A46" w:rsidRPr="003E4855">
        <w:rPr>
          <w:rFonts w:ascii="Book Antiqua" w:hAnsi="Book Antiqua"/>
        </w:rPr>
        <w:t>and safe</w:t>
      </w:r>
      <w:r w:rsidR="00857983" w:rsidRPr="003E4855">
        <w:rPr>
          <w:rFonts w:ascii="Book Antiqua" w:hAnsi="Book Antiqua"/>
          <w:lang w:eastAsia="ja-JP"/>
        </w:rPr>
        <w:t xml:space="preserve">. </w:t>
      </w:r>
      <w:r w:rsidR="00F74A46" w:rsidRPr="003E4855">
        <w:rPr>
          <w:rFonts w:ascii="Book Antiqua" w:hAnsi="Book Antiqua"/>
          <w:lang w:eastAsia="ja-JP"/>
        </w:rPr>
        <w:t xml:space="preserve">EUS-guided </w:t>
      </w:r>
      <w:r w:rsidR="00857983" w:rsidRPr="003E4855">
        <w:rPr>
          <w:rFonts w:ascii="Book Antiqua" w:hAnsi="Book Antiqua" w:hint="eastAsia"/>
        </w:rPr>
        <w:t xml:space="preserve">approach </w:t>
      </w:r>
      <w:r w:rsidR="00F74A46" w:rsidRPr="003E4855">
        <w:rPr>
          <w:rFonts w:ascii="Book Antiqua" w:hAnsi="Book Antiqua"/>
          <w:lang w:eastAsia="ja-JP"/>
        </w:rPr>
        <w:t xml:space="preserve">should be the first-line </w:t>
      </w:r>
      <w:r w:rsidR="00857983" w:rsidRPr="003E4855">
        <w:rPr>
          <w:rFonts w:ascii="Book Antiqua" w:hAnsi="Book Antiqua"/>
        </w:rPr>
        <w:t>treatment</w:t>
      </w:r>
      <w:r w:rsidR="00857983" w:rsidRPr="003E4855">
        <w:rPr>
          <w:rFonts w:ascii="Book Antiqua" w:hAnsi="Book Antiqua" w:hint="eastAsia"/>
        </w:rPr>
        <w:t xml:space="preserve"> in mild and simple cases</w:t>
      </w:r>
      <w:r w:rsidR="00857983" w:rsidRPr="003E4855">
        <w:rPr>
          <w:rFonts w:ascii="Book Antiqua" w:hAnsi="Book Antiqua"/>
        </w:rPr>
        <w:t xml:space="preserve">, while </w:t>
      </w:r>
      <w:r w:rsidR="00F74A46" w:rsidRPr="003E4855">
        <w:rPr>
          <w:rFonts w:ascii="Book Antiqua" w:hAnsi="Book Antiqua"/>
        </w:rPr>
        <w:t>surgical</w:t>
      </w:r>
      <w:r w:rsidR="00F74A46" w:rsidRPr="003E4855">
        <w:rPr>
          <w:rFonts w:ascii="Book Antiqua" w:hAnsi="Book Antiqua"/>
          <w:lang w:eastAsia="ja-JP"/>
        </w:rPr>
        <w:t xml:space="preserve"> </w:t>
      </w:r>
      <w:r w:rsidR="00857983" w:rsidRPr="003E4855">
        <w:rPr>
          <w:rFonts w:ascii="Book Antiqua" w:hAnsi="Book Antiqua" w:hint="eastAsia"/>
        </w:rPr>
        <w:t>approach</w:t>
      </w:r>
      <w:r w:rsidR="00F74A46" w:rsidRPr="003E4855">
        <w:rPr>
          <w:rFonts w:ascii="Book Antiqua" w:hAnsi="Book Antiqua"/>
        </w:rPr>
        <w:t xml:space="preserve"> </w:t>
      </w:r>
      <w:r w:rsidR="00857983" w:rsidRPr="003E4855">
        <w:rPr>
          <w:rFonts w:ascii="Book Antiqua" w:hAnsi="Book Antiqua" w:hint="eastAsia"/>
        </w:rPr>
        <w:t xml:space="preserve">should be considered </w:t>
      </w:r>
      <w:r w:rsidR="00651EAD" w:rsidRPr="003E4855">
        <w:rPr>
          <w:rFonts w:ascii="Book Antiqua" w:hAnsi="Book Antiqua" w:hint="eastAsia"/>
        </w:rPr>
        <w:t xml:space="preserve">as priority </w:t>
      </w:r>
      <w:r w:rsidR="00857983" w:rsidRPr="003E4855">
        <w:rPr>
          <w:rFonts w:ascii="Book Antiqua" w:hAnsi="Book Antiqua" w:hint="eastAsia"/>
        </w:rPr>
        <w:t xml:space="preserve">in </w:t>
      </w:r>
      <w:r w:rsidR="00857983" w:rsidRPr="003E4855">
        <w:rPr>
          <w:rFonts w:ascii="Book Antiqua" w:hAnsi="Book Antiqua"/>
        </w:rPr>
        <w:t xml:space="preserve">severe and complex </w:t>
      </w:r>
      <w:r w:rsidR="00857983" w:rsidRPr="003E4855">
        <w:rPr>
          <w:rFonts w:ascii="Book Antiqua" w:hAnsi="Book Antiqua" w:hint="eastAsia"/>
        </w:rPr>
        <w:t>cases</w:t>
      </w:r>
      <w:r w:rsidR="00F74A46" w:rsidRPr="003E4855">
        <w:rPr>
          <w:rFonts w:ascii="Book Antiqua" w:hAnsi="Book Antiqua"/>
        </w:rPr>
        <w:t>.</w:t>
      </w:r>
      <w:bookmarkEnd w:id="65"/>
      <w:bookmarkEnd w:id="66"/>
    </w:p>
    <w:p w14:paraId="58AC8647" w14:textId="77777777" w:rsidR="00EB7CF7" w:rsidRPr="003E4855" w:rsidRDefault="00EB7CF7" w:rsidP="009F46B4">
      <w:pPr>
        <w:autoSpaceDE w:val="0"/>
        <w:autoSpaceDN w:val="0"/>
        <w:adjustRightInd w:val="0"/>
        <w:spacing w:line="360" w:lineRule="auto"/>
        <w:jc w:val="both"/>
        <w:rPr>
          <w:rFonts w:ascii="Book Antiqua" w:hAnsi="Book Antiqua"/>
        </w:rPr>
      </w:pPr>
    </w:p>
    <w:p w14:paraId="398592AF" w14:textId="485D1FFD" w:rsidR="00F74A46" w:rsidRPr="003E4855" w:rsidRDefault="003C2363" w:rsidP="009F46B4">
      <w:pPr>
        <w:autoSpaceDE w:val="0"/>
        <w:autoSpaceDN w:val="0"/>
        <w:adjustRightInd w:val="0"/>
        <w:spacing w:line="360" w:lineRule="auto"/>
        <w:jc w:val="both"/>
        <w:rPr>
          <w:rFonts w:ascii="Book Antiqua" w:hAnsi="Book Antiqua"/>
        </w:rPr>
      </w:pPr>
      <w:r w:rsidRPr="003E4855">
        <w:rPr>
          <w:rFonts w:ascii="Book Antiqua" w:hAnsi="Book Antiqua"/>
          <w:b/>
        </w:rPr>
        <w:t xml:space="preserve">Key words: </w:t>
      </w:r>
      <w:r w:rsidR="008C2686" w:rsidRPr="003E4855">
        <w:rPr>
          <w:rFonts w:ascii="Book Antiqua" w:hAnsi="Book Antiqua"/>
        </w:rPr>
        <w:t>Endoscopic ultrasound</w:t>
      </w:r>
      <w:r w:rsidRPr="003E4855">
        <w:rPr>
          <w:rFonts w:ascii="Book Antiqua" w:hAnsi="Book Antiqua"/>
        </w:rPr>
        <w:t>-guided drainage; pancreatic fluid collection; cyst-gastrostomy; post-operative pancreatic leakage</w:t>
      </w:r>
    </w:p>
    <w:p w14:paraId="6DA848DA" w14:textId="77777777" w:rsidR="00EB7CF7" w:rsidRPr="003E4855" w:rsidRDefault="00EB7CF7" w:rsidP="009F46B4">
      <w:pPr>
        <w:autoSpaceDE w:val="0"/>
        <w:autoSpaceDN w:val="0"/>
        <w:adjustRightInd w:val="0"/>
        <w:spacing w:line="360" w:lineRule="auto"/>
        <w:jc w:val="both"/>
        <w:rPr>
          <w:rFonts w:ascii="Book Antiqua" w:hAnsi="Book Antiqua"/>
        </w:rPr>
      </w:pPr>
    </w:p>
    <w:p w14:paraId="6BFFC515" w14:textId="76A2744B" w:rsidR="00EB7CF7" w:rsidRPr="003E4855" w:rsidRDefault="00041ACC" w:rsidP="009F46B4">
      <w:pPr>
        <w:autoSpaceDE w:val="0"/>
        <w:autoSpaceDN w:val="0"/>
        <w:adjustRightInd w:val="0"/>
        <w:spacing w:line="360" w:lineRule="auto"/>
        <w:jc w:val="both"/>
        <w:rPr>
          <w:rFonts w:ascii="Book Antiqua" w:hAnsi="Book Antiqua"/>
        </w:rPr>
      </w:pPr>
      <w:r w:rsidRPr="003E4855">
        <w:rPr>
          <w:rFonts w:ascii="Book Antiqua" w:hAnsi="Book Antiqua"/>
          <w:b/>
        </w:rPr>
        <w:t>© The Author(s) 201</w:t>
      </w:r>
      <w:r w:rsidRPr="003E4855">
        <w:rPr>
          <w:rFonts w:ascii="Book Antiqua" w:hAnsi="Book Antiqua" w:hint="eastAsia"/>
          <w:b/>
        </w:rPr>
        <w:t>7</w:t>
      </w:r>
      <w:r w:rsidRPr="003E4855">
        <w:rPr>
          <w:rFonts w:ascii="Book Antiqua" w:hAnsi="Book Antiqua"/>
        </w:rPr>
        <w:t>. Published by Baishideng Publishing Group Inc. All rights reserved.</w:t>
      </w:r>
    </w:p>
    <w:p w14:paraId="48CBB2A1" w14:textId="6060304E" w:rsidR="001A44E6" w:rsidRPr="003E4855" w:rsidRDefault="001A44E6" w:rsidP="009F46B4">
      <w:pPr>
        <w:spacing w:line="360" w:lineRule="auto"/>
        <w:jc w:val="both"/>
        <w:rPr>
          <w:rFonts w:ascii="Book Antiqua" w:hAnsi="Book Antiqua"/>
        </w:rPr>
      </w:pPr>
    </w:p>
    <w:p w14:paraId="51544EB7" w14:textId="5D923CE1" w:rsidR="00041ACC" w:rsidRPr="003E4855" w:rsidRDefault="00041ACC" w:rsidP="009F46B4">
      <w:pPr>
        <w:spacing w:line="360" w:lineRule="auto"/>
        <w:jc w:val="both"/>
        <w:rPr>
          <w:rFonts w:ascii="Book Antiqua" w:hAnsi="Book Antiqua"/>
        </w:rPr>
      </w:pPr>
      <w:r w:rsidRPr="003E4855">
        <w:rPr>
          <w:rFonts w:ascii="Book Antiqua" w:hAnsi="Book Antiqua" w:hint="eastAsia"/>
          <w:b/>
        </w:rPr>
        <w:t xml:space="preserve">Core tip: </w:t>
      </w:r>
      <w:r w:rsidR="00BD489A" w:rsidRPr="003E4855">
        <w:rPr>
          <w:rFonts w:ascii="Book Antiqua" w:hAnsi="Book Antiqua" w:hint="eastAsia"/>
        </w:rPr>
        <w:t>This retrospective study</w:t>
      </w:r>
      <w:r w:rsidR="002A5A53" w:rsidRPr="003E4855">
        <w:rPr>
          <w:rFonts w:ascii="Book Antiqua" w:hAnsi="Book Antiqua" w:hint="eastAsia"/>
        </w:rPr>
        <w:t xml:space="preserve"> was to </w:t>
      </w:r>
      <w:r w:rsidR="002A5A53" w:rsidRPr="003E4855">
        <w:rPr>
          <w:rFonts w:ascii="Book Antiqua" w:hAnsi="Book Antiqua"/>
        </w:rPr>
        <w:t xml:space="preserve">compare </w:t>
      </w:r>
      <w:r w:rsidR="002A5A53" w:rsidRPr="003E4855">
        <w:rPr>
          <w:rFonts w:ascii="Book Antiqua" w:hAnsi="Book Antiqua" w:hint="eastAsia"/>
        </w:rPr>
        <w:t xml:space="preserve">efficacy and safety of </w:t>
      </w:r>
      <w:r w:rsidR="008C2686" w:rsidRPr="003E4855">
        <w:rPr>
          <w:rFonts w:ascii="Book Antiqua" w:hAnsi="Book Antiqua"/>
        </w:rPr>
        <w:t xml:space="preserve">endoscopic ultrasound </w:t>
      </w:r>
      <w:r w:rsidR="008C2686" w:rsidRPr="003E4855">
        <w:rPr>
          <w:rFonts w:ascii="Book Antiqua" w:hAnsi="Book Antiqua" w:hint="eastAsia"/>
        </w:rPr>
        <w:t>(</w:t>
      </w:r>
      <w:r w:rsidR="002A5A53" w:rsidRPr="003E4855">
        <w:rPr>
          <w:rFonts w:ascii="Book Antiqua" w:hAnsi="Book Antiqua" w:hint="eastAsia"/>
        </w:rPr>
        <w:t>EUS</w:t>
      </w:r>
      <w:r w:rsidR="008C2686" w:rsidRPr="003E4855">
        <w:rPr>
          <w:rFonts w:ascii="Book Antiqua" w:hAnsi="Book Antiqua" w:hint="eastAsia"/>
        </w:rPr>
        <w:t>)</w:t>
      </w:r>
      <w:r w:rsidR="002A5A53" w:rsidRPr="003E4855">
        <w:rPr>
          <w:rFonts w:ascii="Book Antiqua" w:hAnsi="Book Antiqua" w:hint="eastAsia"/>
        </w:rPr>
        <w:t xml:space="preserve">-guided and surgical drainage in pancreatic fluid collection management after acute pancreatitis or pancreatic surgery. Of all the 36 patients, 14 </w:t>
      </w:r>
      <w:r w:rsidR="002A5A53" w:rsidRPr="003E4855">
        <w:rPr>
          <w:rFonts w:ascii="Book Antiqua" w:hAnsi="Book Antiqua"/>
        </w:rPr>
        <w:t xml:space="preserve">patients </w:t>
      </w:r>
      <w:r w:rsidR="002A5A53" w:rsidRPr="003E4855">
        <w:rPr>
          <w:rFonts w:ascii="Book Antiqua" w:hAnsi="Book Antiqua" w:hint="eastAsia"/>
        </w:rPr>
        <w:t xml:space="preserve">were performed </w:t>
      </w:r>
      <w:r w:rsidR="0051671B" w:rsidRPr="003E4855">
        <w:rPr>
          <w:rFonts w:ascii="Book Antiqua" w:hAnsi="Book Antiqua" w:hint="eastAsia"/>
        </w:rPr>
        <w:t>EUS-guided drainage while</w:t>
      </w:r>
      <w:r w:rsidR="002A5A53" w:rsidRPr="003E4855">
        <w:rPr>
          <w:rFonts w:ascii="Book Antiqua" w:hAnsi="Book Antiqua"/>
        </w:rPr>
        <w:t xml:space="preserve"> 22 </w:t>
      </w:r>
      <w:r w:rsidR="0051671B" w:rsidRPr="003E4855">
        <w:rPr>
          <w:rFonts w:ascii="Book Antiqua" w:hAnsi="Book Antiqua" w:hint="eastAsia"/>
        </w:rPr>
        <w:t xml:space="preserve">patients were performed </w:t>
      </w:r>
      <w:r w:rsidR="002A5A53" w:rsidRPr="003E4855">
        <w:rPr>
          <w:rFonts w:ascii="Book Antiqua" w:hAnsi="Book Antiqua"/>
        </w:rPr>
        <w:t xml:space="preserve">surgical </w:t>
      </w:r>
      <w:r w:rsidR="0051671B" w:rsidRPr="003E4855">
        <w:rPr>
          <w:rFonts w:ascii="Book Antiqua" w:hAnsi="Book Antiqua" w:hint="eastAsia"/>
        </w:rPr>
        <w:t xml:space="preserve">procedure. </w:t>
      </w:r>
      <w:r w:rsidR="00DA14ED" w:rsidRPr="003E4855">
        <w:rPr>
          <w:rFonts w:ascii="Book Antiqua" w:hAnsi="Book Antiqua"/>
        </w:rPr>
        <w:t>Endoscopic treatment had higher recurrence and complication rates than surgery, resulting in more re-interventions. Meanwhile, duration of procedure, hospital stay and cost were significantly lower in endoscopic group.</w:t>
      </w:r>
      <w:r w:rsidR="00DA14ED" w:rsidRPr="003E4855">
        <w:rPr>
          <w:rFonts w:ascii="Book Antiqua" w:hAnsi="Book Antiqua" w:hint="eastAsia"/>
        </w:rPr>
        <w:t xml:space="preserve"> B</w:t>
      </w:r>
      <w:r w:rsidR="00DA14ED" w:rsidRPr="003E4855">
        <w:rPr>
          <w:rFonts w:ascii="Book Antiqua" w:hAnsi="Book Antiqua"/>
          <w:lang w:eastAsia="ja-JP"/>
        </w:rPr>
        <w:t xml:space="preserve">oth </w:t>
      </w:r>
      <w:r w:rsidR="00DA14ED" w:rsidRPr="003E4855">
        <w:rPr>
          <w:rFonts w:ascii="Book Antiqua" w:hAnsi="Book Antiqua" w:hint="eastAsia"/>
        </w:rPr>
        <w:t xml:space="preserve">approaches were </w:t>
      </w:r>
      <w:r w:rsidR="00DA14ED" w:rsidRPr="003E4855">
        <w:rPr>
          <w:rFonts w:ascii="Book Antiqua" w:hAnsi="Book Antiqua"/>
          <w:lang w:eastAsia="ja-JP"/>
        </w:rPr>
        <w:t xml:space="preserve">effective </w:t>
      </w:r>
      <w:r w:rsidR="00DA14ED" w:rsidRPr="003E4855">
        <w:rPr>
          <w:rFonts w:ascii="Book Antiqua" w:hAnsi="Book Antiqua"/>
        </w:rPr>
        <w:t>and safe</w:t>
      </w:r>
      <w:r w:rsidR="00DA14ED" w:rsidRPr="003E4855">
        <w:rPr>
          <w:rFonts w:ascii="Book Antiqua" w:hAnsi="Book Antiqua"/>
          <w:lang w:eastAsia="ja-JP"/>
        </w:rPr>
        <w:t xml:space="preserve">. EUS-guided </w:t>
      </w:r>
      <w:r w:rsidR="00DA14ED" w:rsidRPr="003E4855">
        <w:rPr>
          <w:rFonts w:ascii="Book Antiqua" w:hAnsi="Book Antiqua" w:hint="eastAsia"/>
        </w:rPr>
        <w:t xml:space="preserve">approach </w:t>
      </w:r>
      <w:r w:rsidR="00DA14ED" w:rsidRPr="003E4855">
        <w:rPr>
          <w:rFonts w:ascii="Book Antiqua" w:hAnsi="Book Antiqua"/>
          <w:lang w:eastAsia="ja-JP"/>
        </w:rPr>
        <w:t xml:space="preserve">should be the first-line </w:t>
      </w:r>
      <w:r w:rsidR="00DA14ED" w:rsidRPr="003E4855">
        <w:rPr>
          <w:rFonts w:ascii="Book Antiqua" w:hAnsi="Book Antiqua"/>
        </w:rPr>
        <w:t>treatment</w:t>
      </w:r>
      <w:r w:rsidR="00DA14ED" w:rsidRPr="003E4855">
        <w:rPr>
          <w:rFonts w:ascii="Book Antiqua" w:hAnsi="Book Antiqua" w:hint="eastAsia"/>
        </w:rPr>
        <w:t xml:space="preserve"> in mild and simple cases</w:t>
      </w:r>
      <w:r w:rsidR="00DA14ED" w:rsidRPr="003E4855">
        <w:rPr>
          <w:rFonts w:ascii="Book Antiqua" w:hAnsi="Book Antiqua"/>
        </w:rPr>
        <w:t>, while surgical</w:t>
      </w:r>
      <w:r w:rsidR="00DA14ED" w:rsidRPr="003E4855">
        <w:rPr>
          <w:rFonts w:ascii="Book Antiqua" w:hAnsi="Book Antiqua"/>
          <w:lang w:eastAsia="ja-JP"/>
        </w:rPr>
        <w:t xml:space="preserve"> </w:t>
      </w:r>
      <w:r w:rsidR="00DA14ED" w:rsidRPr="003E4855">
        <w:rPr>
          <w:rFonts w:ascii="Book Antiqua" w:hAnsi="Book Antiqua" w:hint="eastAsia"/>
        </w:rPr>
        <w:t>approach</w:t>
      </w:r>
      <w:r w:rsidR="00DA14ED" w:rsidRPr="003E4855">
        <w:rPr>
          <w:rFonts w:ascii="Book Antiqua" w:hAnsi="Book Antiqua"/>
        </w:rPr>
        <w:t xml:space="preserve"> </w:t>
      </w:r>
      <w:r w:rsidR="00DA14ED" w:rsidRPr="003E4855">
        <w:rPr>
          <w:rFonts w:ascii="Book Antiqua" w:hAnsi="Book Antiqua" w:hint="eastAsia"/>
        </w:rPr>
        <w:t xml:space="preserve">should be considered as priority in </w:t>
      </w:r>
      <w:r w:rsidR="00DA14ED" w:rsidRPr="003E4855">
        <w:rPr>
          <w:rFonts w:ascii="Book Antiqua" w:hAnsi="Book Antiqua"/>
        </w:rPr>
        <w:t xml:space="preserve">severe and complex </w:t>
      </w:r>
      <w:r w:rsidR="00DA14ED" w:rsidRPr="003E4855">
        <w:rPr>
          <w:rFonts w:ascii="Book Antiqua" w:hAnsi="Book Antiqua" w:hint="eastAsia"/>
        </w:rPr>
        <w:t>cases</w:t>
      </w:r>
      <w:r w:rsidR="00DA14ED" w:rsidRPr="003E4855">
        <w:rPr>
          <w:rFonts w:ascii="Book Antiqua" w:hAnsi="Book Antiqua"/>
        </w:rPr>
        <w:t>.</w:t>
      </w:r>
    </w:p>
    <w:p w14:paraId="471A86C7" w14:textId="77777777" w:rsidR="002A5A53" w:rsidRPr="003E4855" w:rsidRDefault="002A5A53" w:rsidP="009F46B4">
      <w:pPr>
        <w:spacing w:line="360" w:lineRule="auto"/>
        <w:jc w:val="both"/>
        <w:rPr>
          <w:rFonts w:ascii="Book Antiqua" w:hAnsi="Book Antiqua"/>
        </w:rPr>
      </w:pPr>
    </w:p>
    <w:p w14:paraId="060FD4D8" w14:textId="33F90739" w:rsidR="00415FDD" w:rsidRPr="003E4855" w:rsidRDefault="0040764B" w:rsidP="00415FDD">
      <w:pPr>
        <w:spacing w:line="360" w:lineRule="auto"/>
        <w:jc w:val="both"/>
        <w:rPr>
          <w:rFonts w:ascii="Book Antiqua" w:hAnsi="Book Antiqua" w:cs="Arial"/>
          <w:i/>
          <w:iCs/>
          <w:color w:val="000000"/>
        </w:rPr>
      </w:pPr>
      <w:bookmarkStart w:id="67" w:name="_GoBack"/>
      <w:r w:rsidRPr="003E4855">
        <w:rPr>
          <w:rFonts w:ascii="Book Antiqua" w:hAnsi="Book Antiqua" w:cs="Arial" w:hint="eastAsia"/>
        </w:rPr>
        <w:t xml:space="preserve">Hao SJ, Xu WJ, Di Y, Yao L, He H, Yang F, Jin C, Zhong L, Fu DL. </w:t>
      </w:r>
      <w:r w:rsidR="00FC0A4E" w:rsidRPr="003E4855">
        <w:rPr>
          <w:rFonts w:ascii="Book Antiqua" w:hAnsi="Book Antiqua" w:cs="Arial"/>
        </w:rPr>
        <w:t>Novel</w:t>
      </w:r>
      <w:r w:rsidR="00FC0A4E" w:rsidRPr="003E4855">
        <w:rPr>
          <w:rFonts w:ascii="Book Antiqua" w:hAnsi="Book Antiqua" w:cs="Arial" w:hint="eastAsia"/>
        </w:rPr>
        <w:t xml:space="preserve"> and </w:t>
      </w:r>
      <w:r w:rsidR="00FC0A4E" w:rsidRPr="003E4855">
        <w:rPr>
          <w:rFonts w:ascii="Book Antiqua" w:hAnsi="Book Antiqua" w:cs="Arial"/>
        </w:rPr>
        <w:t>supplementary</w:t>
      </w:r>
      <w:r w:rsidR="00FC0A4E" w:rsidRPr="003E4855">
        <w:rPr>
          <w:rFonts w:ascii="Book Antiqua" w:hAnsi="Book Antiqua" w:cs="Arial" w:hint="eastAsia"/>
        </w:rPr>
        <w:t xml:space="preserve"> management of </w:t>
      </w:r>
      <w:r w:rsidR="00FC0A4E" w:rsidRPr="003E4855">
        <w:rPr>
          <w:rFonts w:ascii="Book Antiqua" w:hAnsi="Book Antiqua" w:cs="Arial"/>
        </w:rPr>
        <w:t>pancreatic fluid collections</w:t>
      </w:r>
      <w:r w:rsidR="004544FD" w:rsidRPr="003E4855">
        <w:rPr>
          <w:rFonts w:ascii="Book Antiqua" w:hAnsi="Book Antiqua" w:cs="Arial" w:hint="eastAsia"/>
        </w:rPr>
        <w:t xml:space="preserve">: </w:t>
      </w:r>
      <w:r w:rsidR="00FC0A4E" w:rsidRPr="003E4855">
        <w:rPr>
          <w:rFonts w:ascii="Book Antiqua" w:hAnsi="Book Antiqua" w:cs="Arial"/>
        </w:rPr>
        <w:t>Endoscopic ultrasound-guided drainage</w:t>
      </w:r>
      <w:r w:rsidR="00415FDD" w:rsidRPr="003E4855">
        <w:rPr>
          <w:rFonts w:ascii="Book Antiqua" w:hAnsi="Book Antiqua" w:cs="Arial" w:hint="eastAsia"/>
        </w:rPr>
        <w:t xml:space="preserve">. </w:t>
      </w:r>
      <w:r w:rsidR="00415FDD" w:rsidRPr="003E4855">
        <w:rPr>
          <w:rFonts w:ascii="Book Antiqua" w:hAnsi="Book Antiqua" w:cs="Arial"/>
          <w:i/>
          <w:iCs/>
          <w:color w:val="000000"/>
        </w:rPr>
        <w:t xml:space="preserve">World J Gastrointest Endosc </w:t>
      </w:r>
      <w:r w:rsidR="00415FDD" w:rsidRPr="003E4855">
        <w:rPr>
          <w:rFonts w:ascii="Book Antiqua" w:hAnsi="Book Antiqua"/>
        </w:rPr>
        <w:t>2017; In press</w:t>
      </w:r>
    </w:p>
    <w:bookmarkEnd w:id="67"/>
    <w:p w14:paraId="52299413" w14:textId="321C6307" w:rsidR="00FC0A4E" w:rsidRPr="003E4855" w:rsidRDefault="00FC0A4E" w:rsidP="00FC0A4E">
      <w:pPr>
        <w:spacing w:line="360" w:lineRule="auto"/>
        <w:jc w:val="both"/>
        <w:rPr>
          <w:rFonts w:ascii="Book Antiqua" w:eastAsia="宋体" w:hAnsi="Book Antiqua" w:cs="Arial"/>
          <w:b/>
        </w:rPr>
      </w:pPr>
    </w:p>
    <w:p w14:paraId="6E3ABB3D" w14:textId="5BB4CB9D" w:rsidR="0040764B" w:rsidRPr="003E4855" w:rsidRDefault="0040764B" w:rsidP="0040764B">
      <w:pPr>
        <w:spacing w:line="360" w:lineRule="auto"/>
        <w:jc w:val="both"/>
        <w:rPr>
          <w:rFonts w:ascii="Book Antiqua" w:hAnsi="Book Antiqua"/>
        </w:rPr>
      </w:pPr>
    </w:p>
    <w:p w14:paraId="7F1D5B41" w14:textId="77777777" w:rsidR="001A508B" w:rsidRPr="003E4855" w:rsidRDefault="001A508B">
      <w:pPr>
        <w:rPr>
          <w:rFonts w:ascii="Book Antiqua" w:hAnsi="Book Antiqua"/>
          <w:b/>
        </w:rPr>
      </w:pPr>
      <w:r w:rsidRPr="003E4855">
        <w:rPr>
          <w:rFonts w:ascii="Book Antiqua" w:hAnsi="Book Antiqua"/>
          <w:b/>
        </w:rPr>
        <w:br w:type="page"/>
      </w:r>
    </w:p>
    <w:p w14:paraId="2F7EE746" w14:textId="76CA0E3F" w:rsidR="004449E6" w:rsidRPr="003E4855" w:rsidRDefault="003E4855" w:rsidP="009F46B4">
      <w:pPr>
        <w:spacing w:line="360" w:lineRule="auto"/>
        <w:jc w:val="both"/>
        <w:rPr>
          <w:rFonts w:ascii="Book Antiqua" w:hAnsi="Book Antiqua"/>
          <w:b/>
        </w:rPr>
      </w:pPr>
      <w:r w:rsidRPr="003E4855">
        <w:rPr>
          <w:rFonts w:ascii="Book Antiqua" w:hAnsi="Book Antiqua"/>
          <w:b/>
        </w:rPr>
        <w:t>INTRODUCTION</w:t>
      </w:r>
    </w:p>
    <w:p w14:paraId="341C20FE" w14:textId="08347A98" w:rsidR="00603AD9" w:rsidRPr="003E4855" w:rsidRDefault="003D002F" w:rsidP="003E4855">
      <w:pPr>
        <w:autoSpaceDE w:val="0"/>
        <w:autoSpaceDN w:val="0"/>
        <w:adjustRightInd w:val="0"/>
        <w:spacing w:line="360" w:lineRule="auto"/>
        <w:jc w:val="both"/>
        <w:rPr>
          <w:rFonts w:ascii="Book Antiqua" w:hAnsi="Book Antiqua"/>
        </w:rPr>
      </w:pPr>
      <w:bookmarkStart w:id="68" w:name="OLE_LINK42"/>
      <w:bookmarkStart w:id="69" w:name="OLE_LINK43"/>
      <w:bookmarkStart w:id="70" w:name="OLE_LINK32"/>
      <w:bookmarkStart w:id="71" w:name="OLE_LINK33"/>
      <w:r w:rsidRPr="003E4855">
        <w:rPr>
          <w:rFonts w:ascii="Book Antiqua" w:hAnsi="Book Antiqua"/>
        </w:rPr>
        <w:t>Pancreatic fluid collection</w:t>
      </w:r>
      <w:r w:rsidR="00CC53AA" w:rsidRPr="003E4855">
        <w:rPr>
          <w:rFonts w:ascii="Book Antiqua" w:hAnsi="Book Antiqua"/>
        </w:rPr>
        <w:t xml:space="preserve"> </w:t>
      </w:r>
      <w:r w:rsidRPr="003E4855">
        <w:rPr>
          <w:rFonts w:ascii="Book Antiqua" w:hAnsi="Book Antiqua"/>
        </w:rPr>
        <w:t xml:space="preserve">(PFC), including </w:t>
      </w:r>
      <w:r w:rsidR="00CC53AA" w:rsidRPr="003E4855">
        <w:rPr>
          <w:rFonts w:ascii="Book Antiqua" w:hAnsi="Book Antiqua"/>
        </w:rPr>
        <w:t xml:space="preserve">acute peripancreatic fluid </w:t>
      </w:r>
      <w:r w:rsidR="00603AD9" w:rsidRPr="003E4855">
        <w:rPr>
          <w:rFonts w:ascii="Book Antiqua" w:hAnsi="Book Antiqua"/>
        </w:rPr>
        <w:t>collection (APFC)</w:t>
      </w:r>
      <w:r w:rsidR="00CC53AA" w:rsidRPr="003E4855">
        <w:rPr>
          <w:rFonts w:ascii="Book Antiqua" w:hAnsi="Book Antiqua"/>
        </w:rPr>
        <w:t>, acute necrotic collection (ANC), pseudocyst</w:t>
      </w:r>
      <w:r w:rsidR="00603AD9" w:rsidRPr="003E4855">
        <w:rPr>
          <w:rFonts w:ascii="Book Antiqua" w:hAnsi="Book Antiqua"/>
        </w:rPr>
        <w:t xml:space="preserve"> </w:t>
      </w:r>
      <w:r w:rsidR="00CC53AA" w:rsidRPr="003E4855">
        <w:rPr>
          <w:rFonts w:ascii="Book Antiqua" w:hAnsi="Book Antiqua"/>
        </w:rPr>
        <w:t>and development of walled-off necrosis (WON)</w:t>
      </w:r>
      <w:r w:rsidRPr="003E4855">
        <w:rPr>
          <w:rFonts w:ascii="Book Antiqua" w:hAnsi="Book Antiqua"/>
        </w:rPr>
        <w:t>, arise</w:t>
      </w:r>
      <w:r w:rsidR="00CC53AA" w:rsidRPr="003E4855">
        <w:rPr>
          <w:rFonts w:ascii="Book Antiqua" w:hAnsi="Book Antiqua"/>
        </w:rPr>
        <w:t>s</w:t>
      </w:r>
      <w:r w:rsidRPr="003E4855">
        <w:rPr>
          <w:rFonts w:ascii="Book Antiqua" w:hAnsi="Book Antiqua"/>
        </w:rPr>
        <w:t xml:space="preserve"> as a complication of acute pancreatitis</w:t>
      </w:r>
      <w:r w:rsidR="00603AD9" w:rsidRPr="003E4855">
        <w:rPr>
          <w:rFonts w:ascii="Book Antiqua" w:hAnsi="Book Antiqua"/>
        </w:rPr>
        <w:t xml:space="preserve"> </w:t>
      </w:r>
      <w:r w:rsidRPr="003E4855">
        <w:rPr>
          <w:rFonts w:ascii="Book Antiqua" w:hAnsi="Book Antiqua"/>
        </w:rPr>
        <w:t xml:space="preserve">and pancreatic </w:t>
      </w:r>
      <w:r w:rsidR="003D6CFD" w:rsidRPr="003E4855">
        <w:rPr>
          <w:rFonts w:ascii="Book Antiqua" w:hAnsi="Book Antiqua"/>
        </w:rPr>
        <w:t>surgery</w:t>
      </w:r>
      <w:bookmarkEnd w:id="68"/>
      <w:bookmarkEnd w:id="69"/>
      <w:r w:rsidR="003D6CFD" w:rsidRPr="003E4855">
        <w:rPr>
          <w:rFonts w:ascii="Book Antiqua" w:hAnsi="Book Antiqua"/>
          <w:vertAlign w:val="superscript"/>
        </w:rPr>
        <w:t>[</w:t>
      </w:r>
      <w:r w:rsidR="003D6CFD" w:rsidRPr="003E4855">
        <w:rPr>
          <w:rFonts w:ascii="Book Antiqua" w:hAnsi="Book Antiqua" w:hint="eastAsia"/>
          <w:vertAlign w:val="superscript"/>
        </w:rPr>
        <w:t>1]</w:t>
      </w:r>
      <w:r w:rsidRPr="003E4855">
        <w:rPr>
          <w:rFonts w:ascii="Book Antiqua" w:hAnsi="Book Antiqua"/>
        </w:rPr>
        <w:t xml:space="preserve">. </w:t>
      </w:r>
      <w:r w:rsidR="00C05D46" w:rsidRPr="003E4855">
        <w:rPr>
          <w:rFonts w:ascii="Book Antiqua" w:hAnsi="Book Antiqua"/>
        </w:rPr>
        <w:t xml:space="preserve">Part of </w:t>
      </w:r>
      <w:r w:rsidR="00C829C9" w:rsidRPr="003E4855">
        <w:rPr>
          <w:rFonts w:ascii="Book Antiqua" w:hAnsi="Book Antiqua" w:hint="eastAsia"/>
        </w:rPr>
        <w:t>PFC</w:t>
      </w:r>
      <w:r w:rsidR="00C05D46" w:rsidRPr="003E4855">
        <w:rPr>
          <w:rFonts w:ascii="Book Antiqua" w:hAnsi="Book Antiqua"/>
        </w:rPr>
        <w:t xml:space="preserve"> will resolve spontaneously. The indications for PFC </w:t>
      </w:r>
      <w:r w:rsidR="00C829C9" w:rsidRPr="003E4855">
        <w:rPr>
          <w:rFonts w:ascii="Book Antiqua" w:hAnsi="Book Antiqua" w:hint="eastAsia"/>
        </w:rPr>
        <w:t xml:space="preserve">treatment </w:t>
      </w:r>
      <w:r w:rsidR="00C05D46" w:rsidRPr="003E4855">
        <w:rPr>
          <w:rFonts w:ascii="Book Antiqua" w:hAnsi="Book Antiqua"/>
        </w:rPr>
        <w:t>are symptom driven</w:t>
      </w:r>
      <w:r w:rsidR="00603AD9" w:rsidRPr="003E4855">
        <w:rPr>
          <w:rFonts w:ascii="Book Antiqua" w:hAnsi="Book Antiqua"/>
        </w:rPr>
        <w:t xml:space="preserve">, including </w:t>
      </w:r>
      <w:r w:rsidR="00C829C9" w:rsidRPr="003E4855">
        <w:rPr>
          <w:rFonts w:ascii="Book Antiqua" w:hAnsi="Book Antiqua" w:hint="eastAsia"/>
        </w:rPr>
        <w:t xml:space="preserve">fever, upper </w:t>
      </w:r>
      <w:r w:rsidR="00C05D46" w:rsidRPr="003E4855">
        <w:rPr>
          <w:rFonts w:ascii="Book Antiqua" w:hAnsi="Book Antiqua"/>
        </w:rPr>
        <w:t xml:space="preserve">abdominal pain, </w:t>
      </w:r>
      <w:bookmarkStart w:id="72" w:name="OLE_LINK18"/>
      <w:bookmarkStart w:id="73" w:name="OLE_LINK19"/>
      <w:r w:rsidR="00C829C9" w:rsidRPr="003E4855">
        <w:rPr>
          <w:rFonts w:ascii="Book Antiqua" w:hAnsi="Book Antiqua"/>
        </w:rPr>
        <w:t>satiety</w:t>
      </w:r>
      <w:bookmarkEnd w:id="72"/>
      <w:bookmarkEnd w:id="73"/>
      <w:r w:rsidR="00C829C9" w:rsidRPr="003E4855">
        <w:rPr>
          <w:rFonts w:ascii="Book Antiqua" w:hAnsi="Book Antiqua"/>
        </w:rPr>
        <w:t xml:space="preserve">, </w:t>
      </w:r>
      <w:r w:rsidR="00C05D46" w:rsidRPr="003E4855">
        <w:rPr>
          <w:rFonts w:ascii="Book Antiqua" w:hAnsi="Book Antiqua"/>
        </w:rPr>
        <w:t>gastric outlet obstruction,</w:t>
      </w:r>
      <w:r w:rsidR="00C829C9" w:rsidRPr="003E4855">
        <w:rPr>
          <w:rFonts w:ascii="Book Antiqua" w:hAnsi="Book Antiqua"/>
        </w:rPr>
        <w:t xml:space="preserve"> </w:t>
      </w:r>
      <w:r w:rsidR="00C05D46" w:rsidRPr="003E4855">
        <w:rPr>
          <w:rFonts w:ascii="Book Antiqua" w:hAnsi="Book Antiqua"/>
        </w:rPr>
        <w:t>weight loss, or jaundice</w:t>
      </w:r>
      <w:r w:rsidR="009B2ABE" w:rsidRPr="003E4855">
        <w:rPr>
          <w:rFonts w:ascii="Book Antiqua" w:hAnsi="Book Antiqua" w:hint="eastAsia"/>
          <w:vertAlign w:val="superscript"/>
        </w:rPr>
        <w:t>[2]</w:t>
      </w:r>
      <w:r w:rsidR="00C05D46" w:rsidRPr="003E4855">
        <w:rPr>
          <w:rFonts w:ascii="Book Antiqua" w:hAnsi="Book Antiqua"/>
        </w:rPr>
        <w:t>.</w:t>
      </w:r>
    </w:p>
    <w:p w14:paraId="1349E674" w14:textId="2DBCAB11" w:rsidR="003B0A13" w:rsidRPr="003E4855" w:rsidRDefault="003D2AEA" w:rsidP="002A56C6">
      <w:pPr>
        <w:autoSpaceDE w:val="0"/>
        <w:autoSpaceDN w:val="0"/>
        <w:adjustRightInd w:val="0"/>
        <w:spacing w:line="360" w:lineRule="auto"/>
        <w:ind w:firstLine="420"/>
        <w:jc w:val="both"/>
        <w:rPr>
          <w:rFonts w:ascii="Book Antiqua" w:hAnsi="Book Antiqua"/>
        </w:rPr>
      </w:pPr>
      <w:r w:rsidRPr="003E4855">
        <w:rPr>
          <w:rFonts w:ascii="Book Antiqua" w:hAnsi="Book Antiqua"/>
        </w:rPr>
        <w:t xml:space="preserve">Open surgical drainage has </w:t>
      </w:r>
      <w:r w:rsidR="004C49AC" w:rsidRPr="003E4855">
        <w:rPr>
          <w:rFonts w:ascii="Book Antiqua" w:hAnsi="Book Antiqua"/>
        </w:rPr>
        <w:t xml:space="preserve">long </w:t>
      </w:r>
      <w:r w:rsidRPr="003E4855">
        <w:rPr>
          <w:rFonts w:ascii="Book Antiqua" w:hAnsi="Book Antiqua"/>
        </w:rPr>
        <w:t xml:space="preserve">been </w:t>
      </w:r>
      <w:r w:rsidR="00445288" w:rsidRPr="003E4855">
        <w:rPr>
          <w:rFonts w:ascii="Book Antiqua" w:hAnsi="Book Antiqua"/>
        </w:rPr>
        <w:t>first</w:t>
      </w:r>
      <w:r w:rsidRPr="003E4855">
        <w:rPr>
          <w:rFonts w:ascii="Book Antiqua" w:hAnsi="Book Antiqua"/>
        </w:rPr>
        <w:t xml:space="preserve"> choice for </w:t>
      </w:r>
      <w:r w:rsidR="00DF6112" w:rsidRPr="003E4855">
        <w:rPr>
          <w:rFonts w:ascii="Book Antiqua" w:hAnsi="Book Antiqua"/>
        </w:rPr>
        <w:t>PFC</w:t>
      </w:r>
      <w:r w:rsidRPr="003E4855">
        <w:rPr>
          <w:rFonts w:ascii="Book Antiqua" w:hAnsi="Book Antiqua"/>
        </w:rPr>
        <w:t xml:space="preserve"> treatment</w:t>
      </w:r>
      <w:r w:rsidR="00C05D46" w:rsidRPr="003E4855">
        <w:rPr>
          <w:rFonts w:ascii="Book Antiqua" w:hAnsi="Book Antiqua"/>
        </w:rPr>
        <w:t>s</w:t>
      </w:r>
      <w:r w:rsidR="002A56C6" w:rsidRPr="003E4855">
        <w:rPr>
          <w:rFonts w:ascii="Book Antiqua" w:hAnsi="Book Antiqua" w:hint="eastAsia"/>
          <w:vertAlign w:val="superscript"/>
        </w:rPr>
        <w:t>[3]</w:t>
      </w:r>
      <w:r w:rsidR="00DF6112" w:rsidRPr="003E4855">
        <w:rPr>
          <w:rFonts w:ascii="Book Antiqua" w:hAnsi="Book Antiqua"/>
        </w:rPr>
        <w:t>.</w:t>
      </w:r>
      <w:r w:rsidR="00C05D46" w:rsidRPr="003E4855">
        <w:rPr>
          <w:rFonts w:ascii="Book Antiqua" w:hAnsi="Book Antiqua"/>
        </w:rPr>
        <w:t xml:space="preserve"> </w:t>
      </w:r>
      <w:r w:rsidR="004C49AC" w:rsidRPr="003E4855">
        <w:rPr>
          <w:rFonts w:ascii="Book Antiqua" w:hAnsi="Book Antiqua"/>
        </w:rPr>
        <w:t>H</w:t>
      </w:r>
      <w:r w:rsidRPr="003E4855">
        <w:rPr>
          <w:rFonts w:ascii="Book Antiqua" w:hAnsi="Book Antiqua"/>
        </w:rPr>
        <w:t>owever</w:t>
      </w:r>
      <w:r w:rsidR="004C49AC" w:rsidRPr="003E4855">
        <w:rPr>
          <w:rFonts w:ascii="Book Antiqua" w:hAnsi="Book Antiqua"/>
        </w:rPr>
        <w:t>, patients often suffered tremendous injury from operation with an unsatisfied modality and mobility.</w:t>
      </w:r>
      <w:r w:rsidR="004B1130" w:rsidRPr="003E4855">
        <w:rPr>
          <w:rFonts w:ascii="Book Antiqua" w:hAnsi="Book Antiqua"/>
        </w:rPr>
        <w:t xml:space="preserve"> </w:t>
      </w:r>
      <w:r w:rsidR="00677955" w:rsidRPr="003E4855">
        <w:rPr>
          <w:rFonts w:ascii="Book Antiqua" w:hAnsi="Book Antiqua"/>
          <w:lang w:eastAsia="ja-JP"/>
        </w:rPr>
        <w:t xml:space="preserve">During the last 20 years, </w:t>
      </w:r>
      <w:r w:rsidR="0037672B" w:rsidRPr="003E4855">
        <w:rPr>
          <w:rFonts w:ascii="Book Antiqua" w:hAnsi="Book Antiqua"/>
        </w:rPr>
        <w:t>e</w:t>
      </w:r>
      <w:r w:rsidR="00C05D46" w:rsidRPr="003E4855">
        <w:rPr>
          <w:rFonts w:ascii="Book Antiqua" w:hAnsi="Book Antiqua"/>
        </w:rPr>
        <w:t xml:space="preserve">ndoscopic </w:t>
      </w:r>
      <w:r w:rsidR="0037672B" w:rsidRPr="003E4855">
        <w:rPr>
          <w:rFonts w:ascii="Book Antiqua" w:hAnsi="Book Antiqua"/>
        </w:rPr>
        <w:t xml:space="preserve">ultrasound (EUS) </w:t>
      </w:r>
      <w:r w:rsidR="00C05D46" w:rsidRPr="003E4855">
        <w:rPr>
          <w:rFonts w:ascii="Book Antiqua" w:hAnsi="Book Antiqua"/>
        </w:rPr>
        <w:t>guided drainage</w:t>
      </w:r>
      <w:r w:rsidR="00E652DF" w:rsidRPr="003E4855">
        <w:rPr>
          <w:rFonts w:ascii="Book Antiqua" w:hAnsi="Book Antiqua"/>
        </w:rPr>
        <w:t xml:space="preserve">, which is minimally invasive, </w:t>
      </w:r>
      <w:r w:rsidR="003D002F" w:rsidRPr="003E4855">
        <w:rPr>
          <w:rFonts w:ascii="Book Antiqua" w:hAnsi="Book Antiqua"/>
        </w:rPr>
        <w:t>has b</w:t>
      </w:r>
      <w:r w:rsidR="003D002F" w:rsidRPr="003E4855">
        <w:rPr>
          <w:rFonts w:ascii="Book Antiqua" w:hAnsi="Book Antiqua"/>
          <w:lang w:eastAsia="ja-JP"/>
        </w:rPr>
        <w:t xml:space="preserve">een increasing utilized to help manage </w:t>
      </w:r>
      <w:r w:rsidR="002A56C6" w:rsidRPr="003E4855">
        <w:rPr>
          <w:rFonts w:ascii="Book Antiqua" w:hAnsi="Book Antiqua" w:hint="eastAsia"/>
        </w:rPr>
        <w:t>PFC</w:t>
      </w:r>
      <w:r w:rsidR="00A077B4" w:rsidRPr="003E4855">
        <w:rPr>
          <w:rFonts w:ascii="Book Antiqua" w:hAnsi="Book Antiqua" w:hint="eastAsia"/>
        </w:rPr>
        <w:t>s</w:t>
      </w:r>
      <w:r w:rsidR="002A56C6" w:rsidRPr="003E4855">
        <w:rPr>
          <w:rFonts w:ascii="Book Antiqua" w:hAnsi="Book Antiqua" w:hint="eastAsia"/>
          <w:vertAlign w:val="superscript"/>
        </w:rPr>
        <w:t>[4]</w:t>
      </w:r>
      <w:r w:rsidR="003D002F" w:rsidRPr="003E4855">
        <w:rPr>
          <w:rFonts w:ascii="Book Antiqua" w:hAnsi="Book Antiqua"/>
        </w:rPr>
        <w:t xml:space="preserve">. </w:t>
      </w:r>
      <w:r w:rsidR="00137EC1" w:rsidRPr="003E4855">
        <w:rPr>
          <w:rFonts w:ascii="Book Antiqua" w:hAnsi="Book Antiqua"/>
        </w:rPr>
        <w:t>Fluid collection can be aspirated by EUS-guided puncture. Furthermore, t</w:t>
      </w:r>
      <w:r w:rsidR="00C05D46" w:rsidRPr="003E4855">
        <w:rPr>
          <w:rFonts w:ascii="Book Antiqua" w:hAnsi="Book Antiqua"/>
        </w:rPr>
        <w:t>he procedure creat</w:t>
      </w:r>
      <w:r w:rsidR="00137EC1" w:rsidRPr="003E4855">
        <w:rPr>
          <w:rFonts w:ascii="Book Antiqua" w:hAnsi="Book Antiqua"/>
        </w:rPr>
        <w:t>es</w:t>
      </w:r>
      <w:r w:rsidR="00C05D46" w:rsidRPr="003E4855">
        <w:rPr>
          <w:rFonts w:ascii="Book Antiqua" w:hAnsi="Book Antiqua"/>
        </w:rPr>
        <w:t xml:space="preserve"> a fistula </w:t>
      </w:r>
      <w:r w:rsidR="00137EC1" w:rsidRPr="003E4855">
        <w:rPr>
          <w:rFonts w:ascii="Book Antiqua" w:hAnsi="Book Antiqua"/>
        </w:rPr>
        <w:t>using stent or naso</w:t>
      </w:r>
      <w:r w:rsidR="00A077B4" w:rsidRPr="003E4855">
        <w:rPr>
          <w:rFonts w:ascii="Book Antiqua" w:hAnsi="Book Antiqua" w:hint="eastAsia"/>
        </w:rPr>
        <w:t>-</w:t>
      </w:r>
      <w:r w:rsidR="00137EC1" w:rsidRPr="003E4855">
        <w:rPr>
          <w:rFonts w:ascii="Book Antiqua" w:hAnsi="Book Antiqua"/>
        </w:rPr>
        <w:t xml:space="preserve">cystic catheter </w:t>
      </w:r>
      <w:r w:rsidR="00C05D46" w:rsidRPr="003E4855">
        <w:rPr>
          <w:rFonts w:ascii="Book Antiqua" w:hAnsi="Book Antiqua"/>
        </w:rPr>
        <w:t xml:space="preserve">between the PFC and the gastric lumen (cyst-gastrostomy). </w:t>
      </w:r>
      <w:r w:rsidR="00677955" w:rsidRPr="003E4855">
        <w:rPr>
          <w:rFonts w:ascii="Book Antiqua" w:hAnsi="Book Antiqua"/>
        </w:rPr>
        <w:t>However, EUS</w:t>
      </w:r>
      <w:r w:rsidR="00A077B4" w:rsidRPr="003E4855">
        <w:rPr>
          <w:rFonts w:ascii="Book Antiqua" w:hAnsi="Book Antiqua" w:hint="eastAsia"/>
        </w:rPr>
        <w:t>-guided</w:t>
      </w:r>
      <w:r w:rsidR="00677955" w:rsidRPr="003E4855">
        <w:rPr>
          <w:rFonts w:ascii="Book Antiqua" w:hAnsi="Book Antiqua"/>
        </w:rPr>
        <w:t xml:space="preserve"> drainage of P</w:t>
      </w:r>
      <w:r w:rsidR="00137EC1" w:rsidRPr="003E4855">
        <w:rPr>
          <w:rFonts w:ascii="Book Antiqua" w:hAnsi="Book Antiqua"/>
        </w:rPr>
        <w:t xml:space="preserve">FCs is technically challenging </w:t>
      </w:r>
      <w:r w:rsidR="0094132D" w:rsidRPr="003E4855">
        <w:rPr>
          <w:rFonts w:ascii="Book Antiqua" w:hAnsi="Book Antiqua"/>
        </w:rPr>
        <w:t xml:space="preserve">which requires experienced </w:t>
      </w:r>
      <w:r w:rsidR="00677955" w:rsidRPr="003E4855">
        <w:rPr>
          <w:rFonts w:ascii="Book Antiqua" w:hAnsi="Book Antiqua"/>
        </w:rPr>
        <w:t>expertise</w:t>
      </w:r>
      <w:r w:rsidR="0094132D" w:rsidRPr="003E4855">
        <w:rPr>
          <w:rFonts w:ascii="Book Antiqua" w:hAnsi="Book Antiqua"/>
        </w:rPr>
        <w:t xml:space="preserve"> and centers</w:t>
      </w:r>
      <w:r w:rsidR="00137EC1" w:rsidRPr="003E4855">
        <w:rPr>
          <w:rFonts w:ascii="Book Antiqua" w:hAnsi="Book Antiqua"/>
        </w:rPr>
        <w:t xml:space="preserve">. </w:t>
      </w:r>
      <w:bookmarkStart w:id="74" w:name="OLE_LINK66"/>
      <w:bookmarkStart w:id="75" w:name="OLE_LINK67"/>
      <w:r w:rsidR="003B0A13" w:rsidRPr="003E4855">
        <w:rPr>
          <w:rFonts w:ascii="Book Antiqua" w:hAnsi="Book Antiqua"/>
        </w:rPr>
        <w:t xml:space="preserve">Although both </w:t>
      </w:r>
      <w:r w:rsidR="0094132D" w:rsidRPr="003E4855">
        <w:rPr>
          <w:rFonts w:ascii="Book Antiqua" w:hAnsi="Book Antiqua"/>
        </w:rPr>
        <w:t>approach</w:t>
      </w:r>
      <w:r w:rsidR="001B496F" w:rsidRPr="003E4855">
        <w:rPr>
          <w:rFonts w:ascii="Book Antiqua" w:hAnsi="Book Antiqua" w:hint="eastAsia"/>
        </w:rPr>
        <w:t>es</w:t>
      </w:r>
      <w:r w:rsidR="003B0A13" w:rsidRPr="003E4855">
        <w:rPr>
          <w:rFonts w:ascii="Book Antiqua" w:hAnsi="Book Antiqua"/>
        </w:rPr>
        <w:t xml:space="preserve"> have </w:t>
      </w:r>
      <w:r w:rsidR="001B496F" w:rsidRPr="003E4855">
        <w:rPr>
          <w:rFonts w:ascii="Book Antiqua" w:hAnsi="Book Antiqua" w:hint="eastAsia"/>
        </w:rPr>
        <w:t xml:space="preserve">been </w:t>
      </w:r>
      <w:r w:rsidR="003B0A13" w:rsidRPr="003E4855">
        <w:rPr>
          <w:rFonts w:ascii="Book Antiqua" w:hAnsi="Book Antiqua"/>
        </w:rPr>
        <w:t>demonstrated</w:t>
      </w:r>
      <w:r w:rsidR="00CC53AA" w:rsidRPr="003E4855">
        <w:rPr>
          <w:rFonts w:ascii="Book Antiqua" w:hAnsi="Book Antiqua"/>
        </w:rPr>
        <w:t xml:space="preserve"> </w:t>
      </w:r>
      <w:r w:rsidR="001B496F" w:rsidRPr="003E4855">
        <w:rPr>
          <w:rFonts w:ascii="Book Antiqua" w:hAnsi="Book Antiqua" w:hint="eastAsia"/>
        </w:rPr>
        <w:t>different efficacy</w:t>
      </w:r>
      <w:r w:rsidR="00CC53AA" w:rsidRPr="003E4855">
        <w:rPr>
          <w:rFonts w:ascii="Book Antiqua" w:hAnsi="Book Antiqua"/>
        </w:rPr>
        <w:t xml:space="preserve"> in </w:t>
      </w:r>
      <w:r w:rsidR="001B496F" w:rsidRPr="003E4855">
        <w:rPr>
          <w:rFonts w:ascii="Book Antiqua" w:hAnsi="Book Antiqua" w:hint="eastAsia"/>
        </w:rPr>
        <w:t>previo</w:t>
      </w:r>
      <w:r w:rsidR="00544178" w:rsidRPr="003E4855">
        <w:rPr>
          <w:rFonts w:ascii="Book Antiqua" w:hAnsi="Book Antiqua" w:hint="eastAsia"/>
        </w:rPr>
        <w:t>u</w:t>
      </w:r>
      <w:r w:rsidR="001B496F" w:rsidRPr="003E4855">
        <w:rPr>
          <w:rFonts w:ascii="Book Antiqua" w:hAnsi="Book Antiqua" w:hint="eastAsia"/>
        </w:rPr>
        <w:t>s</w:t>
      </w:r>
      <w:r w:rsidR="003B0A13" w:rsidRPr="003E4855">
        <w:rPr>
          <w:rFonts w:ascii="Book Antiqua" w:hAnsi="Book Antiqua"/>
        </w:rPr>
        <w:t xml:space="preserve"> studies, there is </w:t>
      </w:r>
      <w:r w:rsidR="004268DA" w:rsidRPr="003E4855">
        <w:rPr>
          <w:rFonts w:ascii="Book Antiqua" w:hAnsi="Book Antiqua" w:hint="eastAsia"/>
        </w:rPr>
        <w:t xml:space="preserve">still </w:t>
      </w:r>
      <w:r w:rsidR="003B0A13" w:rsidRPr="003E4855">
        <w:rPr>
          <w:rFonts w:ascii="Book Antiqua" w:hAnsi="Book Antiqua"/>
        </w:rPr>
        <w:t xml:space="preserve">a scarcity of data </w:t>
      </w:r>
      <w:r w:rsidR="004268DA" w:rsidRPr="003E4855">
        <w:rPr>
          <w:rFonts w:ascii="Book Antiqua" w:hAnsi="Book Antiqua" w:hint="eastAsia"/>
        </w:rPr>
        <w:t>to decided</w:t>
      </w:r>
      <w:r w:rsidR="003B0A13" w:rsidRPr="003E4855">
        <w:rPr>
          <w:rFonts w:ascii="Book Antiqua" w:hAnsi="Book Antiqua"/>
        </w:rPr>
        <w:t xml:space="preserve"> which</w:t>
      </w:r>
      <w:r w:rsidR="004268DA" w:rsidRPr="003E4855">
        <w:rPr>
          <w:rFonts w:ascii="Book Antiqua" w:hAnsi="Book Antiqua" w:hint="eastAsia"/>
        </w:rPr>
        <w:t xml:space="preserve"> one</w:t>
      </w:r>
      <w:r w:rsidR="003B0A13" w:rsidRPr="003E4855">
        <w:rPr>
          <w:rFonts w:ascii="Book Antiqua" w:hAnsi="Book Antiqua"/>
        </w:rPr>
        <w:t xml:space="preserve"> is optimal</w:t>
      </w:r>
      <w:bookmarkEnd w:id="74"/>
      <w:bookmarkEnd w:id="75"/>
      <w:r w:rsidR="003B0A13" w:rsidRPr="003E4855">
        <w:rPr>
          <w:rFonts w:ascii="Book Antiqua" w:hAnsi="Book Antiqua"/>
        </w:rPr>
        <w:t xml:space="preserve">. </w:t>
      </w:r>
    </w:p>
    <w:p w14:paraId="5CD5C156" w14:textId="2ADF46A7" w:rsidR="003B0A13" w:rsidRPr="003E4855" w:rsidRDefault="009C2497" w:rsidP="004F6298">
      <w:pPr>
        <w:autoSpaceDE w:val="0"/>
        <w:autoSpaceDN w:val="0"/>
        <w:adjustRightInd w:val="0"/>
        <w:spacing w:line="360" w:lineRule="auto"/>
        <w:ind w:firstLine="420"/>
        <w:jc w:val="both"/>
        <w:rPr>
          <w:rFonts w:ascii="Book Antiqua" w:hAnsi="Book Antiqua"/>
        </w:rPr>
      </w:pPr>
      <w:r w:rsidRPr="003E4855">
        <w:rPr>
          <w:rFonts w:ascii="Book Antiqua" w:hAnsi="Book Antiqua" w:hint="eastAsia"/>
        </w:rPr>
        <w:t xml:space="preserve">In </w:t>
      </w:r>
      <w:r w:rsidR="00677955" w:rsidRPr="003E4855">
        <w:rPr>
          <w:rFonts w:ascii="Book Antiqua" w:hAnsi="Book Antiqua"/>
        </w:rPr>
        <w:t xml:space="preserve">this </w:t>
      </w:r>
      <w:r w:rsidRPr="003E4855">
        <w:rPr>
          <w:rFonts w:ascii="Book Antiqua" w:hAnsi="Book Antiqua"/>
        </w:rPr>
        <w:t xml:space="preserve">study, we tried to </w:t>
      </w:r>
      <w:r w:rsidR="00677955" w:rsidRPr="003E4855">
        <w:rPr>
          <w:rFonts w:ascii="Book Antiqua" w:hAnsi="Book Antiqua"/>
        </w:rPr>
        <w:t>co</w:t>
      </w:r>
      <w:r w:rsidR="00137EC1" w:rsidRPr="003E4855">
        <w:rPr>
          <w:rFonts w:ascii="Book Antiqua" w:hAnsi="Book Antiqua"/>
        </w:rPr>
        <w:t xml:space="preserve">mpare </w:t>
      </w:r>
      <w:r w:rsidRPr="003E4855">
        <w:rPr>
          <w:rFonts w:ascii="Book Antiqua" w:hAnsi="Book Antiqua" w:hint="eastAsia"/>
        </w:rPr>
        <w:t>endoscopic and surgical</w:t>
      </w:r>
      <w:r w:rsidR="00281254" w:rsidRPr="003E4855">
        <w:rPr>
          <w:rFonts w:ascii="Book Antiqua" w:hAnsi="Book Antiqua"/>
        </w:rPr>
        <w:t xml:space="preserve"> treatment </w:t>
      </w:r>
      <w:r w:rsidR="00677955" w:rsidRPr="003E4855">
        <w:rPr>
          <w:rFonts w:ascii="Book Antiqua" w:hAnsi="Book Antiqua"/>
        </w:rPr>
        <w:t xml:space="preserve">regarding clinical success, complication rate, recurrence, </w:t>
      </w:r>
      <w:r w:rsidR="00137EC1" w:rsidRPr="003E4855">
        <w:rPr>
          <w:rFonts w:ascii="Book Antiqua" w:hAnsi="Book Antiqua"/>
        </w:rPr>
        <w:t xml:space="preserve">duration of procedures, </w:t>
      </w:r>
      <w:r w:rsidR="00677955" w:rsidRPr="003E4855">
        <w:rPr>
          <w:rFonts w:ascii="Book Antiqua" w:hAnsi="Book Antiqua"/>
        </w:rPr>
        <w:t>hospital stay and cost</w:t>
      </w:r>
      <w:r w:rsidR="003B0A13" w:rsidRPr="003E4855">
        <w:rPr>
          <w:rFonts w:ascii="Book Antiqua" w:hAnsi="Book Antiqua"/>
        </w:rPr>
        <w:t xml:space="preserve"> with emphasis on selection of patients. </w:t>
      </w:r>
      <w:bookmarkEnd w:id="70"/>
      <w:bookmarkEnd w:id="71"/>
    </w:p>
    <w:p w14:paraId="465B54E6" w14:textId="77777777" w:rsidR="00FB2954" w:rsidRPr="003E4855" w:rsidRDefault="00FB2954" w:rsidP="004F6298">
      <w:pPr>
        <w:autoSpaceDE w:val="0"/>
        <w:autoSpaceDN w:val="0"/>
        <w:adjustRightInd w:val="0"/>
        <w:spacing w:line="360" w:lineRule="auto"/>
        <w:ind w:firstLine="420"/>
        <w:jc w:val="both"/>
        <w:rPr>
          <w:rFonts w:ascii="Book Antiqua" w:hAnsi="Book Antiqua"/>
        </w:rPr>
      </w:pPr>
    </w:p>
    <w:p w14:paraId="5D2C261A" w14:textId="65D4E642" w:rsidR="003D002F" w:rsidRPr="003E4855" w:rsidRDefault="003E4855" w:rsidP="009F46B4">
      <w:pPr>
        <w:spacing w:line="360" w:lineRule="auto"/>
        <w:jc w:val="both"/>
        <w:rPr>
          <w:rFonts w:ascii="Book Antiqua" w:hAnsi="Book Antiqua"/>
          <w:b/>
        </w:rPr>
      </w:pPr>
      <w:r w:rsidRPr="003E4855">
        <w:rPr>
          <w:rFonts w:ascii="Book Antiqua" w:hAnsi="Book Antiqua"/>
          <w:b/>
        </w:rPr>
        <w:t>MATERIALS AND METHODS</w:t>
      </w:r>
    </w:p>
    <w:p w14:paraId="087F3CBF" w14:textId="7D99E9E6" w:rsidR="00AD206D" w:rsidRPr="003E4855" w:rsidRDefault="00AD206D" w:rsidP="009F46B4">
      <w:pPr>
        <w:autoSpaceDE w:val="0"/>
        <w:autoSpaceDN w:val="0"/>
        <w:adjustRightInd w:val="0"/>
        <w:spacing w:line="360" w:lineRule="auto"/>
        <w:jc w:val="both"/>
        <w:rPr>
          <w:rFonts w:ascii="Book Antiqua" w:hAnsi="Book Antiqua"/>
          <w:b/>
          <w:i/>
          <w:lang w:eastAsia="ja-JP"/>
        </w:rPr>
      </w:pPr>
      <w:r w:rsidRPr="003E4855">
        <w:rPr>
          <w:rFonts w:ascii="Book Antiqua" w:hAnsi="Book Antiqua"/>
          <w:b/>
          <w:i/>
          <w:lang w:eastAsia="ja-JP"/>
        </w:rPr>
        <w:t>Patients</w:t>
      </w:r>
    </w:p>
    <w:p w14:paraId="419D1E02" w14:textId="2851C74C" w:rsidR="00EE4C02" w:rsidRPr="003E4855" w:rsidRDefault="003E4855" w:rsidP="003E4855">
      <w:pPr>
        <w:autoSpaceDE w:val="0"/>
        <w:autoSpaceDN w:val="0"/>
        <w:adjustRightInd w:val="0"/>
        <w:spacing w:line="360" w:lineRule="auto"/>
        <w:jc w:val="both"/>
        <w:rPr>
          <w:rFonts w:ascii="Book Antiqua" w:hAnsi="Book Antiqua"/>
        </w:rPr>
      </w:pPr>
      <w:r>
        <w:rPr>
          <w:rFonts w:ascii="Book Antiqua" w:hAnsi="Book Antiqua" w:hint="eastAsia"/>
        </w:rPr>
        <w:t>Thirty-six</w:t>
      </w:r>
      <w:r w:rsidR="00456D2C" w:rsidRPr="003E4855">
        <w:rPr>
          <w:rFonts w:ascii="Book Antiqua" w:hAnsi="Book Antiqua"/>
        </w:rPr>
        <w:t xml:space="preserve"> patients were enrolled</w:t>
      </w:r>
      <w:r w:rsidR="004449E6" w:rsidRPr="003E4855">
        <w:rPr>
          <w:rFonts w:ascii="Book Antiqua" w:hAnsi="Book Antiqua"/>
          <w:lang w:eastAsia="ja-JP"/>
        </w:rPr>
        <w:t xml:space="preserve"> retrospectively at the Department of Pancreatic Surgery and Department of </w:t>
      </w:r>
      <w:r w:rsidR="00FB2954" w:rsidRPr="003E4855">
        <w:rPr>
          <w:rFonts w:ascii="Book Antiqua" w:hAnsi="Book Antiqua" w:cs="Arial" w:hint="eastAsia"/>
        </w:rPr>
        <w:t>Gastroenterology and Digestive Endoscopy</w:t>
      </w:r>
      <w:r w:rsidR="004449E6" w:rsidRPr="003E4855">
        <w:rPr>
          <w:rFonts w:ascii="Book Antiqua" w:hAnsi="Book Antiqua"/>
          <w:lang w:eastAsia="ja-JP"/>
        </w:rPr>
        <w:t xml:space="preserve">, Huashan Hospital, </w:t>
      </w:r>
      <w:r w:rsidR="00FB2954" w:rsidRPr="003E4855">
        <w:rPr>
          <w:rFonts w:ascii="Book Antiqua" w:hAnsi="Book Antiqua" w:hint="eastAsia"/>
        </w:rPr>
        <w:t xml:space="preserve">Shanghai, </w:t>
      </w:r>
      <w:r w:rsidR="004449E6" w:rsidRPr="003E4855">
        <w:rPr>
          <w:rFonts w:ascii="Book Antiqua" w:hAnsi="Book Antiqua"/>
          <w:lang w:eastAsia="ja-JP"/>
        </w:rPr>
        <w:t xml:space="preserve">China, from January 2012 to December 2016. </w:t>
      </w:r>
      <w:r w:rsidR="00456D2C" w:rsidRPr="003E4855">
        <w:rPr>
          <w:rFonts w:ascii="Book Antiqua" w:hAnsi="Book Antiqua"/>
        </w:rPr>
        <w:t xml:space="preserve">All patients suffered </w:t>
      </w:r>
      <w:r w:rsidR="0039081E" w:rsidRPr="003E4855">
        <w:rPr>
          <w:rFonts w:ascii="Book Antiqua" w:hAnsi="Book Antiqua" w:hint="eastAsia"/>
        </w:rPr>
        <w:t>s</w:t>
      </w:r>
      <w:r w:rsidR="0039081E" w:rsidRPr="003E4855">
        <w:rPr>
          <w:rFonts w:ascii="Book Antiqua" w:hAnsi="Book Antiqua"/>
          <w:lang w:eastAsia="ja-JP"/>
        </w:rPr>
        <w:t xml:space="preserve">ymptomatic </w:t>
      </w:r>
      <w:r w:rsidR="0039081E" w:rsidRPr="003E4855">
        <w:rPr>
          <w:rFonts w:ascii="Book Antiqua" w:hAnsi="Book Antiqua" w:hint="eastAsia"/>
        </w:rPr>
        <w:t xml:space="preserve">or asymptomatic </w:t>
      </w:r>
      <w:r w:rsidR="00456D2C" w:rsidRPr="003E4855">
        <w:rPr>
          <w:rFonts w:ascii="Book Antiqua" w:hAnsi="Book Antiqua"/>
          <w:lang w:eastAsia="ja-JP"/>
        </w:rPr>
        <w:t>PFC</w:t>
      </w:r>
      <w:r w:rsidR="0039081E" w:rsidRPr="003E4855">
        <w:rPr>
          <w:rFonts w:ascii="Book Antiqua" w:hAnsi="Book Antiqua" w:hint="eastAsia"/>
        </w:rPr>
        <w:t>s</w:t>
      </w:r>
      <w:r w:rsidR="00EE4C02" w:rsidRPr="003E4855">
        <w:rPr>
          <w:rFonts w:ascii="Book Antiqua" w:hAnsi="Book Antiqua"/>
          <w:lang w:eastAsia="ja-JP"/>
        </w:rPr>
        <w:t xml:space="preserve"> </w:t>
      </w:r>
      <w:r w:rsidR="00FB2954" w:rsidRPr="003E4855">
        <w:rPr>
          <w:rFonts w:ascii="Book Antiqua" w:hAnsi="Book Antiqua" w:hint="eastAsia"/>
        </w:rPr>
        <w:t xml:space="preserve">after acute </w:t>
      </w:r>
      <w:r w:rsidR="00EE4C02" w:rsidRPr="003E4855">
        <w:rPr>
          <w:rFonts w:ascii="Book Antiqua" w:hAnsi="Book Antiqua"/>
          <w:lang w:eastAsia="ja-JP"/>
        </w:rPr>
        <w:t xml:space="preserve">pancreatitis </w:t>
      </w:r>
      <w:r w:rsidR="00456D2C" w:rsidRPr="003E4855">
        <w:rPr>
          <w:rFonts w:ascii="Book Antiqua" w:hAnsi="Book Antiqua"/>
          <w:lang w:eastAsia="ja-JP"/>
        </w:rPr>
        <w:t>or pancreatic surgery</w:t>
      </w:r>
      <w:r w:rsidR="00EE4C02" w:rsidRPr="003E4855">
        <w:rPr>
          <w:rFonts w:ascii="Book Antiqua" w:hAnsi="Book Antiqua"/>
          <w:lang w:eastAsia="ja-JP"/>
        </w:rPr>
        <w:t>.</w:t>
      </w:r>
      <w:r w:rsidR="00EE4C02" w:rsidRPr="003E4855">
        <w:rPr>
          <w:rFonts w:ascii="Book Antiqua" w:hAnsi="Book Antiqua"/>
        </w:rPr>
        <w:t xml:space="preserve"> </w:t>
      </w:r>
      <w:bookmarkStart w:id="76" w:name="OLE_LINK34"/>
      <w:bookmarkStart w:id="77" w:name="OLE_LINK35"/>
      <w:r w:rsidR="00CC53AA" w:rsidRPr="003E4855">
        <w:rPr>
          <w:rFonts w:ascii="Book Antiqua" w:hAnsi="Book Antiqua"/>
          <w:lang w:eastAsia="ja-JP"/>
        </w:rPr>
        <w:t>Symptomatic</w:t>
      </w:r>
      <w:bookmarkEnd w:id="76"/>
      <w:bookmarkEnd w:id="77"/>
      <w:r w:rsidR="00CC53AA" w:rsidRPr="003E4855">
        <w:rPr>
          <w:rFonts w:ascii="Book Antiqua" w:hAnsi="Book Antiqua"/>
          <w:lang w:eastAsia="ja-JP"/>
        </w:rPr>
        <w:t xml:space="preserve"> associated with </w:t>
      </w:r>
      <w:r w:rsidR="00456D2C" w:rsidRPr="003E4855">
        <w:rPr>
          <w:rFonts w:ascii="Book Antiqua" w:hAnsi="Book Antiqua"/>
        </w:rPr>
        <w:t>PFC</w:t>
      </w:r>
      <w:r w:rsidR="00CC53AA" w:rsidRPr="003E4855">
        <w:rPr>
          <w:rFonts w:ascii="Book Antiqua" w:hAnsi="Book Antiqua"/>
          <w:lang w:eastAsia="ja-JP"/>
        </w:rPr>
        <w:t xml:space="preserve"> included fever, </w:t>
      </w:r>
      <w:r w:rsidR="00456D2C" w:rsidRPr="003E4855">
        <w:rPr>
          <w:rFonts w:ascii="Book Antiqua" w:hAnsi="Book Antiqua"/>
        </w:rPr>
        <w:t xml:space="preserve">abdominal </w:t>
      </w:r>
      <w:r w:rsidR="00CC53AA" w:rsidRPr="003E4855">
        <w:rPr>
          <w:rFonts w:ascii="Book Antiqua" w:hAnsi="Book Antiqua"/>
          <w:lang w:eastAsia="ja-JP"/>
        </w:rPr>
        <w:t>pain, biliary or gastric outlet obstruction.</w:t>
      </w:r>
      <w:r w:rsidR="00EE4C02" w:rsidRPr="003E4855">
        <w:rPr>
          <w:rFonts w:ascii="Book Antiqua" w:hAnsi="Book Antiqua"/>
          <w:lang w:eastAsia="ja-JP"/>
        </w:rPr>
        <w:t xml:space="preserve"> All patients provided written informed consent to undergo the procedures. </w:t>
      </w:r>
    </w:p>
    <w:p w14:paraId="179C7587" w14:textId="10763B6A" w:rsidR="00861FDF" w:rsidRPr="003E4855" w:rsidRDefault="00861FDF" w:rsidP="0039081E">
      <w:pPr>
        <w:autoSpaceDE w:val="0"/>
        <w:autoSpaceDN w:val="0"/>
        <w:adjustRightInd w:val="0"/>
        <w:spacing w:line="360" w:lineRule="auto"/>
        <w:ind w:firstLine="420"/>
        <w:jc w:val="both"/>
        <w:rPr>
          <w:rFonts w:ascii="Book Antiqua" w:hAnsi="Book Antiqua"/>
        </w:rPr>
      </w:pPr>
      <w:r w:rsidRPr="003E4855">
        <w:rPr>
          <w:rFonts w:ascii="Book Antiqua" w:hAnsi="Book Antiqua"/>
          <w:lang w:eastAsia="ja-JP"/>
        </w:rPr>
        <w:t xml:space="preserve">Patients were identified from the </w:t>
      </w:r>
      <w:r w:rsidR="006743E9" w:rsidRPr="003E4855">
        <w:rPr>
          <w:rFonts w:ascii="Book Antiqua" w:hAnsi="Book Antiqua" w:hint="eastAsia"/>
        </w:rPr>
        <w:t xml:space="preserve">clinical </w:t>
      </w:r>
      <w:r w:rsidRPr="003E4855">
        <w:rPr>
          <w:rFonts w:ascii="Book Antiqua" w:hAnsi="Book Antiqua"/>
          <w:lang w:eastAsia="ja-JP"/>
        </w:rPr>
        <w:t xml:space="preserve">databases, and </w:t>
      </w:r>
      <w:r w:rsidR="006743E9" w:rsidRPr="003E4855">
        <w:rPr>
          <w:rFonts w:ascii="Book Antiqua" w:hAnsi="Book Antiqua" w:hint="eastAsia"/>
        </w:rPr>
        <w:t>clinical data</w:t>
      </w:r>
      <w:r w:rsidRPr="003E4855">
        <w:rPr>
          <w:rFonts w:ascii="Book Antiqua" w:hAnsi="Book Antiqua"/>
          <w:lang w:eastAsia="ja-JP"/>
        </w:rPr>
        <w:t xml:space="preserve"> and CT</w:t>
      </w:r>
      <w:r w:rsidR="00456D2C" w:rsidRPr="003E4855">
        <w:rPr>
          <w:rFonts w:ascii="Book Antiqua" w:hAnsi="Book Antiqua"/>
        </w:rPr>
        <w:t xml:space="preserve"> scan</w:t>
      </w:r>
      <w:r w:rsidRPr="003E4855">
        <w:rPr>
          <w:rFonts w:ascii="Book Antiqua" w:hAnsi="Book Antiqua"/>
          <w:lang w:eastAsia="ja-JP"/>
        </w:rPr>
        <w:t xml:space="preserve"> were individually reviewed</w:t>
      </w:r>
      <w:r w:rsidR="007C0449" w:rsidRPr="003E4855">
        <w:rPr>
          <w:rFonts w:ascii="Book Antiqua" w:hAnsi="Book Antiqua" w:hint="eastAsia"/>
        </w:rPr>
        <w:t>.</w:t>
      </w:r>
      <w:r w:rsidRPr="003E4855">
        <w:rPr>
          <w:rFonts w:ascii="Book Antiqua" w:hAnsi="Book Antiqua"/>
          <w:lang w:eastAsia="ja-JP"/>
        </w:rPr>
        <w:t xml:space="preserve"> </w:t>
      </w:r>
      <w:r w:rsidR="007C0449" w:rsidRPr="003E4855">
        <w:rPr>
          <w:rFonts w:ascii="Book Antiqua" w:hAnsi="Book Antiqua" w:hint="eastAsia"/>
        </w:rPr>
        <w:t>P</w:t>
      </w:r>
      <w:r w:rsidR="00586894" w:rsidRPr="003E4855">
        <w:rPr>
          <w:rFonts w:ascii="Book Antiqua" w:hAnsi="Book Antiqua"/>
          <w:lang w:eastAsia="ja-JP"/>
        </w:rPr>
        <w:t xml:space="preserve">atient and </w:t>
      </w:r>
      <w:r w:rsidRPr="003E4855">
        <w:rPr>
          <w:rFonts w:ascii="Book Antiqua" w:hAnsi="Book Antiqua"/>
          <w:lang w:eastAsia="ja-JP"/>
        </w:rPr>
        <w:t>PFC characteristics, treatment outcomes</w:t>
      </w:r>
      <w:r w:rsidR="00586894" w:rsidRPr="003E4855">
        <w:rPr>
          <w:rFonts w:ascii="Book Antiqua" w:hAnsi="Book Antiqua" w:hint="eastAsia"/>
        </w:rPr>
        <w:t xml:space="preserve"> </w:t>
      </w:r>
      <w:r w:rsidRPr="003E4855">
        <w:rPr>
          <w:rFonts w:ascii="Book Antiqua" w:hAnsi="Book Antiqua"/>
          <w:lang w:eastAsia="ja-JP"/>
        </w:rPr>
        <w:t>and complications</w:t>
      </w:r>
      <w:r w:rsidR="007C0449" w:rsidRPr="003E4855">
        <w:rPr>
          <w:rFonts w:ascii="Book Antiqua" w:hAnsi="Book Antiqua" w:hint="eastAsia"/>
        </w:rPr>
        <w:t xml:space="preserve"> were recorded</w:t>
      </w:r>
      <w:r w:rsidRPr="003E4855">
        <w:rPr>
          <w:rFonts w:ascii="Book Antiqua" w:hAnsi="Book Antiqua"/>
          <w:lang w:eastAsia="ja-JP"/>
        </w:rPr>
        <w:t xml:space="preserve">. As the </w:t>
      </w:r>
      <w:r w:rsidR="00456D2C" w:rsidRPr="003E4855">
        <w:rPr>
          <w:rFonts w:ascii="Book Antiqua" w:hAnsi="Book Antiqua"/>
        </w:rPr>
        <w:t>EUS</w:t>
      </w:r>
      <w:r w:rsidR="00456D2C" w:rsidRPr="003E4855">
        <w:rPr>
          <w:rFonts w:ascii="Book Antiqua" w:hAnsi="Book Antiqua"/>
          <w:lang w:eastAsia="ja-JP"/>
        </w:rPr>
        <w:t>-</w:t>
      </w:r>
      <w:r w:rsidRPr="003E4855">
        <w:rPr>
          <w:rFonts w:ascii="Book Antiqua" w:hAnsi="Book Antiqua"/>
          <w:lang w:eastAsia="ja-JP"/>
        </w:rPr>
        <w:t xml:space="preserve">guided drainage is an evolving treatment modality, the choice between endoscopic versus surgical treatment was made </w:t>
      </w:r>
      <w:bookmarkStart w:id="78" w:name="OLE_LINK14"/>
      <w:bookmarkStart w:id="79" w:name="OLE_LINK15"/>
      <w:r w:rsidRPr="003E4855">
        <w:rPr>
          <w:rFonts w:ascii="Book Antiqua" w:hAnsi="Book Antiqua"/>
          <w:lang w:eastAsia="ja-JP"/>
        </w:rPr>
        <w:t xml:space="preserve">according to the patients’ </w:t>
      </w:r>
      <w:r w:rsidRPr="003E4855">
        <w:rPr>
          <w:rFonts w:ascii="Book Antiqua" w:hAnsi="Book Antiqua"/>
        </w:rPr>
        <w:t xml:space="preserve">current </w:t>
      </w:r>
      <w:r w:rsidRPr="003E4855">
        <w:rPr>
          <w:rFonts w:ascii="Book Antiqua" w:hAnsi="Book Antiqua"/>
          <w:lang w:eastAsia="ja-JP"/>
        </w:rPr>
        <w:t>opinion and doctors’ experience.</w:t>
      </w:r>
      <w:bookmarkEnd w:id="78"/>
      <w:bookmarkEnd w:id="79"/>
      <w:r w:rsidRPr="003E4855">
        <w:rPr>
          <w:rFonts w:ascii="Book Antiqua" w:hAnsi="Book Antiqua"/>
          <w:lang w:eastAsia="ja-JP"/>
        </w:rPr>
        <w:t xml:space="preserve"> </w:t>
      </w:r>
    </w:p>
    <w:p w14:paraId="58EE3A08" w14:textId="77777777" w:rsidR="00660263" w:rsidRPr="003E4855" w:rsidRDefault="00660263" w:rsidP="0039081E">
      <w:pPr>
        <w:autoSpaceDE w:val="0"/>
        <w:autoSpaceDN w:val="0"/>
        <w:adjustRightInd w:val="0"/>
        <w:spacing w:line="360" w:lineRule="auto"/>
        <w:ind w:firstLine="420"/>
        <w:jc w:val="both"/>
        <w:rPr>
          <w:rFonts w:ascii="Book Antiqua" w:hAnsi="Book Antiqua"/>
        </w:rPr>
      </w:pPr>
    </w:p>
    <w:p w14:paraId="46E1199D" w14:textId="77777777" w:rsidR="00660263" w:rsidRPr="003E4855" w:rsidRDefault="00660263" w:rsidP="00660263">
      <w:pPr>
        <w:autoSpaceDE w:val="0"/>
        <w:autoSpaceDN w:val="0"/>
        <w:adjustRightInd w:val="0"/>
        <w:spacing w:line="360" w:lineRule="auto"/>
        <w:jc w:val="both"/>
        <w:rPr>
          <w:rFonts w:ascii="Book Antiqua" w:hAnsi="Book Antiqua"/>
          <w:b/>
          <w:i/>
        </w:rPr>
      </w:pPr>
      <w:r w:rsidRPr="003E4855">
        <w:rPr>
          <w:rFonts w:ascii="Book Antiqua" w:hAnsi="Book Antiqua"/>
          <w:b/>
          <w:i/>
        </w:rPr>
        <w:t>Definitions</w:t>
      </w:r>
    </w:p>
    <w:p w14:paraId="44A06923" w14:textId="64577D22" w:rsidR="00660263" w:rsidRPr="003E4855" w:rsidRDefault="00660263" w:rsidP="003E4855">
      <w:pPr>
        <w:autoSpaceDE w:val="0"/>
        <w:autoSpaceDN w:val="0"/>
        <w:adjustRightInd w:val="0"/>
        <w:spacing w:line="360" w:lineRule="auto"/>
        <w:jc w:val="both"/>
        <w:rPr>
          <w:rFonts w:ascii="Book Antiqua" w:hAnsi="Book Antiqua"/>
        </w:rPr>
      </w:pPr>
      <w:r w:rsidRPr="003E4855">
        <w:rPr>
          <w:rFonts w:ascii="Book Antiqua" w:hAnsi="Book Antiqua"/>
        </w:rPr>
        <w:t xml:space="preserve">Treatment success </w:t>
      </w:r>
      <w:r w:rsidR="00AE38F0" w:rsidRPr="003E4855">
        <w:rPr>
          <w:rFonts w:ascii="Book Antiqua" w:hAnsi="Book Antiqua" w:hint="eastAsia"/>
        </w:rPr>
        <w:t>means</w:t>
      </w:r>
      <w:r w:rsidRPr="003E4855">
        <w:rPr>
          <w:rFonts w:ascii="Book Antiqua" w:hAnsi="Book Antiqua"/>
        </w:rPr>
        <w:t xml:space="preserve"> complete resolution </w:t>
      </w:r>
      <w:r w:rsidR="00AE38F0" w:rsidRPr="003E4855">
        <w:rPr>
          <w:rFonts w:ascii="Book Antiqua" w:hAnsi="Book Antiqua" w:hint="eastAsia"/>
        </w:rPr>
        <w:t xml:space="preserve">of PFC </w:t>
      </w:r>
      <w:r w:rsidRPr="003E4855">
        <w:rPr>
          <w:rFonts w:ascii="Book Antiqua" w:hAnsi="Book Antiqua"/>
        </w:rPr>
        <w:t xml:space="preserve">or a decrease in size to 2 cm or smaller on CT </w:t>
      </w:r>
      <w:r w:rsidR="00AE38F0" w:rsidRPr="003E4855">
        <w:rPr>
          <w:rFonts w:ascii="Book Antiqua" w:hAnsi="Book Antiqua" w:hint="eastAsia"/>
        </w:rPr>
        <w:t xml:space="preserve">scan </w:t>
      </w:r>
      <w:r w:rsidRPr="003E4855">
        <w:rPr>
          <w:rFonts w:ascii="Book Antiqua" w:hAnsi="Book Antiqua"/>
        </w:rPr>
        <w:t xml:space="preserve">with the </w:t>
      </w:r>
      <w:r w:rsidR="00AE38F0" w:rsidRPr="003E4855">
        <w:rPr>
          <w:rFonts w:ascii="Book Antiqua" w:hAnsi="Book Antiqua" w:hint="eastAsia"/>
        </w:rPr>
        <w:t>relief</w:t>
      </w:r>
      <w:r w:rsidRPr="003E4855">
        <w:rPr>
          <w:rFonts w:ascii="Book Antiqua" w:hAnsi="Book Antiqua"/>
        </w:rPr>
        <w:t xml:space="preserve"> of symptoms at 72h after procedure. Treatment failure was defined as </w:t>
      </w:r>
      <w:r w:rsidR="00AE38F0" w:rsidRPr="003E4855">
        <w:rPr>
          <w:rFonts w:ascii="Book Antiqua" w:hAnsi="Book Antiqua" w:hint="eastAsia"/>
        </w:rPr>
        <w:t>symptoms</w:t>
      </w:r>
      <w:r w:rsidRPr="003E4855">
        <w:rPr>
          <w:rFonts w:ascii="Book Antiqua" w:hAnsi="Book Antiqua"/>
        </w:rPr>
        <w:t xml:space="preserve"> persist</w:t>
      </w:r>
      <w:r w:rsidR="00AE38F0" w:rsidRPr="003E4855">
        <w:rPr>
          <w:rFonts w:ascii="Book Antiqua" w:hAnsi="Book Antiqua" w:hint="eastAsia"/>
        </w:rPr>
        <w:t>s</w:t>
      </w:r>
      <w:r w:rsidRPr="003E4855">
        <w:rPr>
          <w:rFonts w:ascii="Book Antiqua" w:hAnsi="Book Antiqua"/>
        </w:rPr>
        <w:t xml:space="preserve"> or worsen with PFC </w:t>
      </w:r>
      <w:r w:rsidR="00D728CF" w:rsidRPr="003E4855">
        <w:rPr>
          <w:rFonts w:ascii="Book Antiqua" w:hAnsi="Book Antiqua"/>
        </w:rPr>
        <w:t xml:space="preserve">increased in size or </w:t>
      </w:r>
      <w:r w:rsidRPr="003E4855">
        <w:rPr>
          <w:rFonts w:ascii="Book Antiqua" w:hAnsi="Book Antiqua"/>
        </w:rPr>
        <w:t xml:space="preserve">remained 2 cm in size </w:t>
      </w:r>
      <w:r w:rsidR="00D728CF" w:rsidRPr="003E4855">
        <w:rPr>
          <w:rFonts w:ascii="Book Antiqua" w:hAnsi="Book Antiqua" w:hint="eastAsia"/>
        </w:rPr>
        <w:t xml:space="preserve">on </w:t>
      </w:r>
      <w:r w:rsidRPr="003E4855">
        <w:rPr>
          <w:rFonts w:ascii="Book Antiqua" w:hAnsi="Book Antiqua"/>
        </w:rPr>
        <w:t xml:space="preserve">CT </w:t>
      </w:r>
      <w:r w:rsidR="00D728CF" w:rsidRPr="003E4855">
        <w:rPr>
          <w:rFonts w:ascii="Book Antiqua" w:hAnsi="Book Antiqua" w:hint="eastAsia"/>
        </w:rPr>
        <w:t>scan</w:t>
      </w:r>
      <w:r w:rsidRPr="003E4855">
        <w:rPr>
          <w:rFonts w:ascii="Book Antiqua" w:hAnsi="Book Antiqua"/>
        </w:rPr>
        <w:t xml:space="preserve"> at 6 weeks</w:t>
      </w:r>
      <w:r w:rsidR="001405EA" w:rsidRPr="003E4855">
        <w:rPr>
          <w:rFonts w:ascii="Book Antiqua" w:hAnsi="Book Antiqua" w:hint="eastAsia"/>
        </w:rPr>
        <w:t xml:space="preserve"> afterwards</w:t>
      </w:r>
      <w:r w:rsidRPr="003E4855">
        <w:rPr>
          <w:rFonts w:ascii="Book Antiqua" w:hAnsi="Book Antiqua"/>
        </w:rPr>
        <w:t xml:space="preserve">. Recurrence </w:t>
      </w:r>
      <w:r w:rsidR="006F622D" w:rsidRPr="003E4855">
        <w:rPr>
          <w:rFonts w:ascii="Book Antiqua" w:hAnsi="Book Antiqua" w:hint="eastAsia"/>
        </w:rPr>
        <w:t>means</w:t>
      </w:r>
      <w:r w:rsidRPr="003E4855">
        <w:rPr>
          <w:rFonts w:ascii="Book Antiqua" w:hAnsi="Book Antiqua"/>
        </w:rPr>
        <w:t xml:space="preserve"> PFC found on CT </w:t>
      </w:r>
      <w:r w:rsidR="006F622D" w:rsidRPr="003E4855">
        <w:rPr>
          <w:rFonts w:ascii="Book Antiqua" w:hAnsi="Book Antiqua" w:hint="eastAsia"/>
        </w:rPr>
        <w:t xml:space="preserve">scan </w:t>
      </w:r>
      <w:r w:rsidRPr="003E4855">
        <w:rPr>
          <w:rFonts w:ascii="Book Antiqua" w:hAnsi="Book Antiqua"/>
        </w:rPr>
        <w:t>with symptoms at</w:t>
      </w:r>
      <w:r w:rsidR="006F622D" w:rsidRPr="003E4855">
        <w:rPr>
          <w:rFonts w:ascii="Book Antiqua" w:hAnsi="Book Antiqua"/>
        </w:rPr>
        <w:t xml:space="preserve"> 72h after an initial procedure</w:t>
      </w:r>
      <w:r w:rsidRPr="003E4855">
        <w:rPr>
          <w:rFonts w:ascii="Book Antiqua" w:hAnsi="Book Antiqua"/>
        </w:rPr>
        <w:t xml:space="preserve">. Re-intervention </w:t>
      </w:r>
      <w:r w:rsidR="003626F1" w:rsidRPr="003E4855">
        <w:rPr>
          <w:rFonts w:ascii="Book Antiqua" w:hAnsi="Book Antiqua" w:hint="eastAsia"/>
        </w:rPr>
        <w:t>means</w:t>
      </w:r>
      <w:r w:rsidRPr="003E4855">
        <w:rPr>
          <w:rFonts w:ascii="Book Antiqua" w:hAnsi="Book Antiqua"/>
        </w:rPr>
        <w:t xml:space="preserve"> the need for repeat </w:t>
      </w:r>
      <w:r w:rsidR="003626F1" w:rsidRPr="003E4855">
        <w:rPr>
          <w:rFonts w:ascii="Book Antiqua" w:hAnsi="Book Antiqua" w:hint="eastAsia"/>
        </w:rPr>
        <w:t xml:space="preserve">procedure, </w:t>
      </w:r>
      <w:r w:rsidR="003626F1" w:rsidRPr="003E4855">
        <w:rPr>
          <w:rFonts w:ascii="Book Antiqua" w:hAnsi="Book Antiqua"/>
        </w:rPr>
        <w:t>surgery or endoscopy</w:t>
      </w:r>
      <w:r w:rsidR="003626F1" w:rsidRPr="003E4855">
        <w:rPr>
          <w:rFonts w:ascii="Book Antiqua" w:hAnsi="Book Antiqua" w:hint="eastAsia"/>
        </w:rPr>
        <w:t xml:space="preserve">, </w:t>
      </w:r>
      <w:r w:rsidR="003626F1" w:rsidRPr="003E4855">
        <w:rPr>
          <w:rFonts w:ascii="Book Antiqua" w:hAnsi="Book Antiqua"/>
        </w:rPr>
        <w:t>because</w:t>
      </w:r>
      <w:r w:rsidR="003626F1" w:rsidRPr="003E4855">
        <w:rPr>
          <w:rFonts w:ascii="Book Antiqua" w:hAnsi="Book Antiqua" w:hint="eastAsia"/>
        </w:rPr>
        <w:t xml:space="preserve"> of </w:t>
      </w:r>
      <w:r w:rsidRPr="003E4855">
        <w:rPr>
          <w:rFonts w:ascii="Book Antiqua" w:hAnsi="Book Antiqua"/>
        </w:rPr>
        <w:t xml:space="preserve">persistent symptoms with </w:t>
      </w:r>
      <w:r w:rsidR="00EB1901" w:rsidRPr="003E4855">
        <w:rPr>
          <w:rFonts w:ascii="Book Antiqua" w:hAnsi="Book Antiqua" w:hint="eastAsia"/>
        </w:rPr>
        <w:t>PFC</w:t>
      </w:r>
      <w:r w:rsidRPr="003E4855">
        <w:rPr>
          <w:rFonts w:ascii="Book Antiqua" w:hAnsi="Book Antiqua"/>
        </w:rPr>
        <w:t xml:space="preserve"> not less than </w:t>
      </w:r>
      <w:r w:rsidR="003626F1" w:rsidRPr="003E4855">
        <w:rPr>
          <w:rFonts w:ascii="Book Antiqua" w:hAnsi="Book Antiqua" w:hint="eastAsia"/>
        </w:rPr>
        <w:t xml:space="preserve">half </w:t>
      </w:r>
      <w:r w:rsidRPr="003E4855">
        <w:rPr>
          <w:rFonts w:ascii="Book Antiqua" w:hAnsi="Book Antiqua"/>
        </w:rPr>
        <w:t xml:space="preserve">of the original size on follow-up </w:t>
      </w:r>
      <w:r w:rsidR="00334696" w:rsidRPr="003E4855">
        <w:rPr>
          <w:rFonts w:ascii="Book Antiqua" w:hAnsi="Book Antiqua"/>
        </w:rPr>
        <w:t>imaging</w:t>
      </w:r>
      <w:r w:rsidR="00334696" w:rsidRPr="003E4855">
        <w:rPr>
          <w:rFonts w:ascii="Book Antiqua" w:hAnsi="Book Antiqua"/>
          <w:vertAlign w:val="superscript"/>
        </w:rPr>
        <w:t>[</w:t>
      </w:r>
      <w:r w:rsidR="00334696" w:rsidRPr="003E4855">
        <w:rPr>
          <w:rFonts w:ascii="Book Antiqua" w:hAnsi="Book Antiqua" w:hint="eastAsia"/>
          <w:vertAlign w:val="superscript"/>
        </w:rPr>
        <w:t>5</w:t>
      </w:r>
      <w:r w:rsidR="00DC7938" w:rsidRPr="003E4855">
        <w:rPr>
          <w:rFonts w:ascii="Book Antiqua" w:hAnsi="Book Antiqua" w:hint="eastAsia"/>
          <w:vertAlign w:val="superscript"/>
        </w:rPr>
        <w:t>]</w:t>
      </w:r>
      <w:r w:rsidRPr="003E4855">
        <w:rPr>
          <w:rFonts w:ascii="Book Antiqua" w:hAnsi="Book Antiqua"/>
        </w:rPr>
        <w:t xml:space="preserve">. The cost was determined by the </w:t>
      </w:r>
      <w:r w:rsidR="003626F1" w:rsidRPr="003E4855">
        <w:rPr>
          <w:rFonts w:ascii="Book Antiqua" w:hAnsi="Book Antiqua" w:hint="eastAsia"/>
        </w:rPr>
        <w:t xml:space="preserve">expenditure of </w:t>
      </w:r>
      <w:r w:rsidR="003626F1" w:rsidRPr="003E4855">
        <w:rPr>
          <w:rFonts w:ascii="Book Antiqua" w:hAnsi="Book Antiqua"/>
        </w:rPr>
        <w:t>procedure</w:t>
      </w:r>
      <w:r w:rsidRPr="003E4855">
        <w:rPr>
          <w:rFonts w:ascii="Book Antiqua" w:hAnsi="Book Antiqua"/>
        </w:rPr>
        <w:t>, anesthesia,</w:t>
      </w:r>
      <w:r w:rsidR="003626F1" w:rsidRPr="003E4855">
        <w:rPr>
          <w:rFonts w:ascii="Book Antiqua" w:hAnsi="Book Antiqua"/>
        </w:rPr>
        <w:t xml:space="preserve"> </w:t>
      </w:r>
      <w:r w:rsidR="003626F1" w:rsidRPr="003E4855">
        <w:rPr>
          <w:rFonts w:ascii="Book Antiqua" w:hAnsi="Book Antiqua" w:hint="eastAsia"/>
        </w:rPr>
        <w:t>peri-</w:t>
      </w:r>
      <w:r w:rsidR="001A34E9" w:rsidRPr="003E4855">
        <w:rPr>
          <w:rFonts w:ascii="Book Antiqua" w:hAnsi="Book Antiqua" w:hint="eastAsia"/>
        </w:rPr>
        <w:t xml:space="preserve">treatment </w:t>
      </w:r>
      <w:r w:rsidR="003626F1" w:rsidRPr="003E4855">
        <w:rPr>
          <w:rFonts w:ascii="Book Antiqua" w:hAnsi="Book Antiqua"/>
        </w:rPr>
        <w:t>medications,</w:t>
      </w:r>
      <w:r w:rsidRPr="003E4855">
        <w:rPr>
          <w:rFonts w:ascii="Book Antiqua" w:hAnsi="Book Antiqua"/>
        </w:rPr>
        <w:t xml:space="preserve"> facility fees and hospital stay. </w:t>
      </w:r>
    </w:p>
    <w:p w14:paraId="2EB9C96D" w14:textId="77777777" w:rsidR="007C6D7A" w:rsidRPr="003E4855" w:rsidRDefault="007C6D7A" w:rsidP="00660263">
      <w:pPr>
        <w:autoSpaceDE w:val="0"/>
        <w:autoSpaceDN w:val="0"/>
        <w:adjustRightInd w:val="0"/>
        <w:spacing w:line="360" w:lineRule="auto"/>
        <w:jc w:val="both"/>
        <w:rPr>
          <w:rFonts w:ascii="Book Antiqua" w:hAnsi="Book Antiqua"/>
        </w:rPr>
      </w:pPr>
    </w:p>
    <w:p w14:paraId="1E54F016" w14:textId="3B8B4A85" w:rsidR="00AD206D" w:rsidRPr="003E4855" w:rsidRDefault="00AD206D" w:rsidP="009F46B4">
      <w:pPr>
        <w:autoSpaceDE w:val="0"/>
        <w:autoSpaceDN w:val="0"/>
        <w:adjustRightInd w:val="0"/>
        <w:spacing w:line="360" w:lineRule="auto"/>
        <w:jc w:val="both"/>
        <w:rPr>
          <w:rFonts w:ascii="Book Antiqua" w:hAnsi="Book Antiqua"/>
          <w:b/>
          <w:i/>
        </w:rPr>
      </w:pPr>
      <w:r w:rsidRPr="003E4855">
        <w:rPr>
          <w:rFonts w:ascii="Book Antiqua" w:hAnsi="Book Antiqua"/>
          <w:b/>
          <w:i/>
        </w:rPr>
        <w:t>Procedures</w:t>
      </w:r>
    </w:p>
    <w:p w14:paraId="1AE8A87F" w14:textId="3F9020AD" w:rsidR="003E5101" w:rsidRPr="003E4855" w:rsidRDefault="00861FDF" w:rsidP="003E4855">
      <w:pPr>
        <w:autoSpaceDE w:val="0"/>
        <w:autoSpaceDN w:val="0"/>
        <w:adjustRightInd w:val="0"/>
        <w:spacing w:line="360" w:lineRule="auto"/>
        <w:jc w:val="both"/>
        <w:rPr>
          <w:rFonts w:ascii="Book Antiqua" w:hAnsi="Book Antiqua"/>
        </w:rPr>
      </w:pPr>
      <w:r w:rsidRPr="003E4855">
        <w:rPr>
          <w:rFonts w:ascii="Book Antiqua" w:hAnsi="Book Antiqua"/>
        </w:rPr>
        <w:t>A</w:t>
      </w:r>
      <w:r w:rsidRPr="003E4855">
        <w:rPr>
          <w:rFonts w:ascii="Book Antiqua" w:hAnsi="Book Antiqua"/>
          <w:lang w:eastAsia="ja-JP"/>
        </w:rPr>
        <w:t xml:space="preserve"> contrast-enhanced </w:t>
      </w:r>
      <w:r w:rsidRPr="003E4855">
        <w:rPr>
          <w:rFonts w:ascii="Book Antiqua" w:hAnsi="Book Antiqua"/>
        </w:rPr>
        <w:t xml:space="preserve">abdominal </w:t>
      </w:r>
      <w:r w:rsidRPr="003E4855">
        <w:rPr>
          <w:rFonts w:ascii="Book Antiqua" w:hAnsi="Book Antiqua"/>
          <w:lang w:eastAsia="ja-JP"/>
        </w:rPr>
        <w:t xml:space="preserve">CT </w:t>
      </w:r>
      <w:r w:rsidR="00456D2C" w:rsidRPr="003E4855">
        <w:rPr>
          <w:rFonts w:ascii="Book Antiqua" w:hAnsi="Book Antiqua"/>
        </w:rPr>
        <w:t xml:space="preserve">scan </w:t>
      </w:r>
      <w:r w:rsidRPr="003E4855">
        <w:rPr>
          <w:rFonts w:ascii="Book Antiqua" w:hAnsi="Book Antiqua"/>
        </w:rPr>
        <w:t>was performed 24 to 48 h</w:t>
      </w:r>
      <w:r w:rsidRPr="003E4855">
        <w:rPr>
          <w:rFonts w:ascii="Book Antiqua" w:hAnsi="Book Antiqua"/>
          <w:lang w:eastAsia="ja-JP"/>
        </w:rPr>
        <w:t xml:space="preserve"> before undergoing </w:t>
      </w:r>
      <w:r w:rsidRPr="003E4855">
        <w:rPr>
          <w:rFonts w:ascii="Book Antiqua" w:hAnsi="Book Antiqua"/>
        </w:rPr>
        <w:t xml:space="preserve">either </w:t>
      </w:r>
      <w:r w:rsidR="007C6D7A" w:rsidRPr="003E4855">
        <w:rPr>
          <w:rFonts w:ascii="Book Antiqua" w:hAnsi="Book Antiqua" w:hint="eastAsia"/>
        </w:rPr>
        <w:t>treatment</w:t>
      </w:r>
      <w:r w:rsidRPr="003E4855">
        <w:rPr>
          <w:rFonts w:ascii="Book Antiqua" w:hAnsi="Book Antiqua"/>
          <w:lang w:eastAsia="ja-JP"/>
        </w:rPr>
        <w:t xml:space="preserve">. The </w:t>
      </w:r>
      <w:r w:rsidR="00456D2C" w:rsidRPr="003E4855">
        <w:rPr>
          <w:rFonts w:ascii="Book Antiqua" w:hAnsi="Book Antiqua"/>
        </w:rPr>
        <w:t>PFC</w:t>
      </w:r>
      <w:r w:rsidRPr="003E4855">
        <w:rPr>
          <w:rFonts w:ascii="Book Antiqua" w:hAnsi="Book Antiqua"/>
          <w:lang w:eastAsia="ja-JP"/>
        </w:rPr>
        <w:t xml:space="preserve"> was categorized </w:t>
      </w:r>
      <w:r w:rsidR="005D5668" w:rsidRPr="003E4855">
        <w:rPr>
          <w:rFonts w:ascii="Book Antiqua" w:hAnsi="Book Antiqua" w:hint="eastAsia"/>
        </w:rPr>
        <w:t xml:space="preserve">and graded </w:t>
      </w:r>
      <w:r w:rsidRPr="003E4855">
        <w:rPr>
          <w:rFonts w:ascii="Book Antiqua" w:hAnsi="Book Antiqua"/>
          <w:lang w:eastAsia="ja-JP"/>
        </w:rPr>
        <w:t xml:space="preserve">according to the Atlanta </w:t>
      </w:r>
      <w:r w:rsidR="00334696" w:rsidRPr="003E4855">
        <w:rPr>
          <w:rFonts w:ascii="Book Antiqua" w:hAnsi="Book Antiqua"/>
          <w:lang w:eastAsia="ja-JP"/>
        </w:rPr>
        <w:t>classification</w:t>
      </w:r>
      <w:r w:rsidR="00334696" w:rsidRPr="003E4855">
        <w:rPr>
          <w:rFonts w:ascii="Book Antiqua" w:hAnsi="Book Antiqua"/>
          <w:vertAlign w:val="superscript"/>
        </w:rPr>
        <w:t>[</w:t>
      </w:r>
      <w:r w:rsidR="00334696" w:rsidRPr="003E4855">
        <w:rPr>
          <w:rFonts w:ascii="Book Antiqua" w:hAnsi="Book Antiqua" w:hint="eastAsia"/>
          <w:vertAlign w:val="superscript"/>
        </w:rPr>
        <w:t>6</w:t>
      </w:r>
      <w:r w:rsidR="007C6D7A" w:rsidRPr="003E4855">
        <w:rPr>
          <w:rFonts w:ascii="Book Antiqua" w:hAnsi="Book Antiqua" w:hint="eastAsia"/>
          <w:vertAlign w:val="superscript"/>
        </w:rPr>
        <w:t>]</w:t>
      </w:r>
      <w:r w:rsidRPr="003E4855">
        <w:rPr>
          <w:rFonts w:ascii="Book Antiqua" w:hAnsi="Book Antiqua"/>
          <w:lang w:eastAsia="ja-JP"/>
        </w:rPr>
        <w:t xml:space="preserve">, based on CT </w:t>
      </w:r>
      <w:r w:rsidR="007D6515" w:rsidRPr="003E4855">
        <w:rPr>
          <w:rFonts w:ascii="Book Antiqua" w:hAnsi="Book Antiqua" w:hint="eastAsia"/>
        </w:rPr>
        <w:t>scan imaging</w:t>
      </w:r>
      <w:r w:rsidRPr="003E4855">
        <w:rPr>
          <w:rFonts w:ascii="Book Antiqua" w:hAnsi="Book Antiqua"/>
          <w:lang w:eastAsia="ja-JP"/>
        </w:rPr>
        <w:t xml:space="preserve"> reviewed by </w:t>
      </w:r>
      <w:r w:rsidR="00456D2C" w:rsidRPr="003E4855">
        <w:rPr>
          <w:rFonts w:ascii="Book Antiqua" w:hAnsi="Book Antiqua"/>
        </w:rPr>
        <w:t xml:space="preserve">two experienced </w:t>
      </w:r>
      <w:r w:rsidRPr="003E4855">
        <w:rPr>
          <w:rFonts w:ascii="Book Antiqua" w:hAnsi="Book Antiqua"/>
          <w:lang w:eastAsia="ja-JP"/>
        </w:rPr>
        <w:t>radiologist</w:t>
      </w:r>
      <w:r w:rsidR="00456D2C" w:rsidRPr="003E4855">
        <w:rPr>
          <w:rFonts w:ascii="Book Antiqua" w:hAnsi="Book Antiqua"/>
        </w:rPr>
        <w:t>s</w:t>
      </w:r>
      <w:r w:rsidRPr="003E4855">
        <w:rPr>
          <w:rFonts w:ascii="Book Antiqua" w:hAnsi="Book Antiqua"/>
          <w:lang w:eastAsia="ja-JP"/>
        </w:rPr>
        <w:t xml:space="preserve">. </w:t>
      </w:r>
      <w:r w:rsidR="0026023E" w:rsidRPr="003E4855">
        <w:rPr>
          <w:rFonts w:ascii="Book Antiqua" w:hAnsi="Book Antiqua"/>
          <w:lang w:eastAsia="ja-JP"/>
        </w:rPr>
        <w:t xml:space="preserve">All patients with </w:t>
      </w:r>
      <w:r w:rsidR="007D6515" w:rsidRPr="003E4855">
        <w:rPr>
          <w:rFonts w:ascii="Book Antiqua" w:hAnsi="Book Antiqua"/>
          <w:lang w:eastAsia="ja-JP"/>
        </w:rPr>
        <w:t xml:space="preserve">pancreatic pseudocyst, or </w:t>
      </w:r>
      <w:r w:rsidR="0026023E" w:rsidRPr="003E4855">
        <w:rPr>
          <w:rFonts w:ascii="Book Antiqua" w:hAnsi="Book Antiqua"/>
          <w:lang w:eastAsia="ja-JP"/>
        </w:rPr>
        <w:t xml:space="preserve">necrosis in the setting of </w:t>
      </w:r>
      <w:r w:rsidR="0026023E" w:rsidRPr="003E4855">
        <w:rPr>
          <w:rFonts w:ascii="Book Antiqua" w:hAnsi="Book Antiqua"/>
        </w:rPr>
        <w:t xml:space="preserve">uncontrolled </w:t>
      </w:r>
      <w:r w:rsidR="0026023E" w:rsidRPr="003E4855">
        <w:rPr>
          <w:rFonts w:ascii="Book Antiqua" w:hAnsi="Book Antiqua"/>
          <w:lang w:eastAsia="ja-JP"/>
        </w:rPr>
        <w:t>pancreatitis underwent</w:t>
      </w:r>
      <w:r w:rsidR="00302C98" w:rsidRPr="003E4855">
        <w:rPr>
          <w:rFonts w:ascii="Book Antiqua" w:hAnsi="Book Antiqua"/>
          <w:lang w:eastAsia="ja-JP"/>
        </w:rPr>
        <w:t xml:space="preserve"> placement of </w:t>
      </w:r>
      <w:r w:rsidR="003328EF" w:rsidRPr="003E4855">
        <w:rPr>
          <w:rFonts w:ascii="Book Antiqua" w:hAnsi="Book Antiqua"/>
        </w:rPr>
        <w:t>naso</w:t>
      </w:r>
      <w:r w:rsidR="00302C98" w:rsidRPr="003E4855">
        <w:rPr>
          <w:rFonts w:ascii="Book Antiqua" w:hAnsi="Book Antiqua"/>
        </w:rPr>
        <w:t>-</w:t>
      </w:r>
      <w:r w:rsidR="00302C98" w:rsidRPr="003E4855">
        <w:rPr>
          <w:rFonts w:ascii="Book Antiqua" w:hAnsi="Book Antiqua"/>
          <w:color w:val="3D3D3D"/>
        </w:rPr>
        <w:t xml:space="preserve">jejunum </w:t>
      </w:r>
      <w:r w:rsidR="0026023E" w:rsidRPr="003E4855">
        <w:rPr>
          <w:rFonts w:ascii="Book Antiqua" w:hAnsi="Book Antiqua"/>
          <w:lang w:eastAsia="ja-JP"/>
        </w:rPr>
        <w:t>feeding tubes</w:t>
      </w:r>
      <w:r w:rsidR="00302C98" w:rsidRPr="003E4855">
        <w:rPr>
          <w:rFonts w:ascii="Book Antiqua" w:hAnsi="Book Antiqua"/>
          <w:lang w:eastAsia="ja-JP"/>
        </w:rPr>
        <w:t xml:space="preserve">, to provide symptomatic relief </w:t>
      </w:r>
      <w:r w:rsidR="003328EF" w:rsidRPr="003E4855">
        <w:rPr>
          <w:rFonts w:ascii="Book Antiqua" w:hAnsi="Book Antiqua"/>
        </w:rPr>
        <w:t>and nutrition support</w:t>
      </w:r>
      <w:r w:rsidR="00302C98" w:rsidRPr="003E4855">
        <w:rPr>
          <w:rFonts w:ascii="Book Antiqua" w:hAnsi="Book Antiqua"/>
          <w:lang w:eastAsia="ja-JP"/>
        </w:rPr>
        <w:t xml:space="preserve">. </w:t>
      </w:r>
      <w:r w:rsidRPr="003E4855">
        <w:rPr>
          <w:rFonts w:ascii="Book Antiqua" w:hAnsi="Book Antiqua"/>
          <w:lang w:eastAsia="ja-JP"/>
        </w:rPr>
        <w:t xml:space="preserve">Third generation cephalosporin was intravenously </w:t>
      </w:r>
      <w:r w:rsidR="007D6515" w:rsidRPr="003E4855">
        <w:rPr>
          <w:rFonts w:ascii="Book Antiqua" w:hAnsi="Book Antiqua"/>
          <w:lang w:eastAsia="ja-JP"/>
        </w:rPr>
        <w:t xml:space="preserve">administered </w:t>
      </w:r>
      <w:r w:rsidR="007D6515" w:rsidRPr="003E4855">
        <w:rPr>
          <w:rFonts w:ascii="Book Antiqua" w:hAnsi="Book Antiqua" w:hint="eastAsia"/>
        </w:rPr>
        <w:t>in the peri-procedure period</w:t>
      </w:r>
      <w:r w:rsidRPr="003E4855">
        <w:rPr>
          <w:rFonts w:ascii="Book Antiqua" w:hAnsi="Book Antiqua"/>
          <w:lang w:eastAsia="ja-JP"/>
        </w:rPr>
        <w:t xml:space="preserve">. </w:t>
      </w:r>
    </w:p>
    <w:p w14:paraId="7608146E" w14:textId="002D71D3" w:rsidR="00864EF1" w:rsidRPr="003E4855" w:rsidRDefault="00864EF1" w:rsidP="007C6D7A">
      <w:pPr>
        <w:autoSpaceDE w:val="0"/>
        <w:autoSpaceDN w:val="0"/>
        <w:adjustRightInd w:val="0"/>
        <w:spacing w:line="360" w:lineRule="auto"/>
        <w:ind w:firstLine="420"/>
        <w:jc w:val="both"/>
        <w:rPr>
          <w:rFonts w:ascii="Book Antiqua" w:hAnsi="Book Antiqua"/>
        </w:rPr>
      </w:pPr>
      <w:r w:rsidRPr="003E4855">
        <w:rPr>
          <w:rFonts w:ascii="Book Antiqua" w:hAnsi="Book Antiqua"/>
        </w:rPr>
        <w:t xml:space="preserve">All </w:t>
      </w:r>
      <w:r w:rsidR="00302C98" w:rsidRPr="003E4855">
        <w:rPr>
          <w:rFonts w:ascii="Book Antiqua" w:hAnsi="Book Antiqua"/>
        </w:rPr>
        <w:t xml:space="preserve">EUS </w:t>
      </w:r>
      <w:r w:rsidRPr="003E4855">
        <w:rPr>
          <w:rFonts w:ascii="Book Antiqua" w:hAnsi="Book Antiqua"/>
        </w:rPr>
        <w:t>procedures were performed with EUS</w:t>
      </w:r>
      <w:r w:rsidR="003328EF" w:rsidRPr="003E4855">
        <w:rPr>
          <w:rFonts w:ascii="Book Antiqua" w:hAnsi="Book Antiqua"/>
        </w:rPr>
        <w:t xml:space="preserve"> </w:t>
      </w:r>
      <w:r w:rsidRPr="003E4855">
        <w:rPr>
          <w:rFonts w:ascii="Book Antiqua" w:hAnsi="Book Antiqua"/>
        </w:rPr>
        <w:t xml:space="preserve">guidance by </w:t>
      </w:r>
      <w:r w:rsidR="007C6D7A" w:rsidRPr="003E4855">
        <w:rPr>
          <w:rFonts w:ascii="Book Antiqua" w:hAnsi="Book Antiqua" w:hint="eastAsia"/>
        </w:rPr>
        <w:t xml:space="preserve">an </w:t>
      </w:r>
      <w:r w:rsidR="003328EF" w:rsidRPr="003E4855">
        <w:rPr>
          <w:rFonts w:ascii="Book Antiqua" w:hAnsi="Book Antiqua"/>
        </w:rPr>
        <w:t>experienced endoscopist</w:t>
      </w:r>
      <w:r w:rsidRPr="003E4855">
        <w:rPr>
          <w:rFonts w:ascii="Book Antiqua" w:hAnsi="Book Antiqua"/>
        </w:rPr>
        <w:t xml:space="preserve"> while the patient was under conscious sedation. Once the PFC was identified, it was accessed using a 19-gauge needle, </w:t>
      </w:r>
      <w:r w:rsidR="003328EF" w:rsidRPr="003E4855">
        <w:rPr>
          <w:rFonts w:ascii="Book Antiqua" w:hAnsi="Book Antiqua"/>
        </w:rPr>
        <w:t>f</w:t>
      </w:r>
      <w:r w:rsidR="0073306F" w:rsidRPr="003E4855">
        <w:rPr>
          <w:rFonts w:ascii="Book Antiqua" w:hAnsi="Book Antiqua"/>
        </w:rPr>
        <w:t>luid was aspirated</w:t>
      </w:r>
      <w:r w:rsidR="003328EF" w:rsidRPr="003E4855">
        <w:rPr>
          <w:rFonts w:ascii="Book Antiqua" w:hAnsi="Book Antiqua"/>
        </w:rPr>
        <w:t xml:space="preserve">. Furthermore, </w:t>
      </w:r>
      <w:r w:rsidRPr="003E4855">
        <w:rPr>
          <w:rFonts w:ascii="Book Antiqua" w:hAnsi="Book Antiqua"/>
        </w:rPr>
        <w:t xml:space="preserve">a 0.035-inch guidewire was inserted into the PFC </w:t>
      </w:r>
      <w:r w:rsidR="00915C7A" w:rsidRPr="003E4855">
        <w:rPr>
          <w:rFonts w:ascii="Book Antiqua" w:hAnsi="Book Antiqua"/>
        </w:rPr>
        <w:t xml:space="preserve">through the needle </w:t>
      </w:r>
      <w:r w:rsidRPr="003E4855">
        <w:rPr>
          <w:rFonts w:ascii="Book Antiqua" w:hAnsi="Book Antiqua"/>
        </w:rPr>
        <w:t xml:space="preserve">with fluoroscopic guidance. </w:t>
      </w:r>
      <w:r w:rsidR="00915C7A" w:rsidRPr="003E4855">
        <w:rPr>
          <w:rFonts w:ascii="Book Antiqua" w:hAnsi="Book Antiqua" w:hint="eastAsia"/>
        </w:rPr>
        <w:t xml:space="preserve">And </w:t>
      </w:r>
      <w:r w:rsidRPr="003E4855">
        <w:rPr>
          <w:rFonts w:ascii="Book Antiqua" w:hAnsi="Book Antiqua"/>
        </w:rPr>
        <w:t>needle</w:t>
      </w:r>
      <w:r w:rsidR="00915C7A" w:rsidRPr="003E4855">
        <w:rPr>
          <w:rFonts w:ascii="Book Antiqua" w:hAnsi="Book Antiqua" w:hint="eastAsia"/>
        </w:rPr>
        <w:t xml:space="preserve"> </w:t>
      </w:r>
      <w:r w:rsidR="00915C7A" w:rsidRPr="003E4855">
        <w:rPr>
          <w:rFonts w:ascii="Book Antiqua" w:hAnsi="Book Antiqua"/>
        </w:rPr>
        <w:t>was</w:t>
      </w:r>
      <w:r w:rsidR="00915C7A" w:rsidRPr="003E4855">
        <w:rPr>
          <w:rFonts w:ascii="Book Antiqua" w:hAnsi="Book Antiqua" w:hint="eastAsia"/>
        </w:rPr>
        <w:t xml:space="preserve"> removed afterwards. </w:t>
      </w:r>
      <w:r w:rsidRPr="003E4855">
        <w:rPr>
          <w:rFonts w:ascii="Book Antiqua" w:hAnsi="Book Antiqua"/>
        </w:rPr>
        <w:t xml:space="preserve">needle knife </w:t>
      </w:r>
      <w:r w:rsidR="00915C7A" w:rsidRPr="003E4855">
        <w:rPr>
          <w:rFonts w:ascii="Book Antiqua" w:hAnsi="Book Antiqua" w:hint="eastAsia"/>
        </w:rPr>
        <w:t xml:space="preserve">was </w:t>
      </w:r>
      <w:r w:rsidRPr="003E4855">
        <w:rPr>
          <w:rFonts w:ascii="Book Antiqua" w:hAnsi="Book Antiqua"/>
        </w:rPr>
        <w:t xml:space="preserve">inserted </w:t>
      </w:r>
      <w:r w:rsidR="00915C7A" w:rsidRPr="003E4855">
        <w:rPr>
          <w:rFonts w:ascii="Book Antiqua" w:hAnsi="Book Antiqua" w:hint="eastAsia"/>
        </w:rPr>
        <w:t>through</w:t>
      </w:r>
      <w:r w:rsidRPr="003E4855">
        <w:rPr>
          <w:rFonts w:ascii="Book Antiqua" w:hAnsi="Book Antiqua"/>
        </w:rPr>
        <w:t xml:space="preserve"> the guidewire </w:t>
      </w:r>
      <w:r w:rsidR="00915C7A" w:rsidRPr="003E4855">
        <w:rPr>
          <w:rFonts w:ascii="Book Antiqua" w:hAnsi="Book Antiqua" w:hint="eastAsia"/>
        </w:rPr>
        <w:t xml:space="preserve">guidance </w:t>
      </w:r>
      <w:r w:rsidRPr="003E4855">
        <w:rPr>
          <w:rFonts w:ascii="Book Antiqua" w:hAnsi="Book Antiqua"/>
        </w:rPr>
        <w:t xml:space="preserve">to </w:t>
      </w:r>
      <w:r w:rsidR="00915C7A" w:rsidRPr="003E4855">
        <w:rPr>
          <w:rFonts w:ascii="Book Antiqua" w:hAnsi="Book Antiqua" w:hint="eastAsia"/>
        </w:rPr>
        <w:t>extend</w:t>
      </w:r>
      <w:r w:rsidRPr="003E4855">
        <w:rPr>
          <w:rFonts w:ascii="Book Antiqua" w:hAnsi="Book Antiqua"/>
        </w:rPr>
        <w:t xml:space="preserve"> a bigger fistula. Finally, </w:t>
      </w:r>
      <w:r w:rsidR="00915C7A" w:rsidRPr="003E4855">
        <w:rPr>
          <w:rFonts w:ascii="Book Antiqua" w:hAnsi="Book Antiqua"/>
        </w:rPr>
        <w:t xml:space="preserve">a wire-guided balloon </w:t>
      </w:r>
      <w:r w:rsidR="00915C7A" w:rsidRPr="003E4855">
        <w:rPr>
          <w:rFonts w:ascii="Book Antiqua" w:hAnsi="Book Antiqua" w:hint="eastAsia"/>
        </w:rPr>
        <w:t xml:space="preserve">was used to </w:t>
      </w:r>
      <w:r w:rsidR="00AB2888" w:rsidRPr="003E4855">
        <w:rPr>
          <w:rFonts w:ascii="Book Antiqua" w:hAnsi="Book Antiqua" w:hint="eastAsia"/>
        </w:rPr>
        <w:t xml:space="preserve">dilate </w:t>
      </w:r>
      <w:r w:rsidRPr="003E4855">
        <w:rPr>
          <w:rFonts w:ascii="Book Antiqua" w:hAnsi="Book Antiqua"/>
        </w:rPr>
        <w:t xml:space="preserve">the gastric wall </w:t>
      </w:r>
      <w:r w:rsidR="00AB2888" w:rsidRPr="003E4855">
        <w:rPr>
          <w:rFonts w:ascii="Book Antiqua" w:hAnsi="Book Antiqua" w:hint="eastAsia"/>
        </w:rPr>
        <w:t xml:space="preserve">perforation </w:t>
      </w:r>
      <w:r w:rsidRPr="003E4855">
        <w:rPr>
          <w:rFonts w:ascii="Book Antiqua" w:hAnsi="Book Antiqua"/>
        </w:rPr>
        <w:t>to 1</w:t>
      </w:r>
      <w:r w:rsidR="006E2879" w:rsidRPr="003E4855">
        <w:rPr>
          <w:rFonts w:ascii="Book Antiqua" w:hAnsi="Book Antiqua" w:hint="eastAsia"/>
        </w:rPr>
        <w:t>0</w:t>
      </w:r>
      <w:r w:rsidRPr="003E4855">
        <w:rPr>
          <w:rFonts w:ascii="Book Antiqua" w:hAnsi="Book Antiqua"/>
        </w:rPr>
        <w:t xml:space="preserve"> mm. Two double pig</w:t>
      </w:r>
      <w:r w:rsidR="00FD515A" w:rsidRPr="003E4855">
        <w:rPr>
          <w:rFonts w:ascii="Book Antiqua" w:hAnsi="Book Antiqua"/>
        </w:rPr>
        <w:t>-</w:t>
      </w:r>
      <w:r w:rsidR="00B72868" w:rsidRPr="003E4855">
        <w:rPr>
          <w:rFonts w:ascii="Book Antiqua" w:hAnsi="Book Antiqua"/>
        </w:rPr>
        <w:t>tail plastic stents</w:t>
      </w:r>
      <w:r w:rsidRPr="003E4855">
        <w:rPr>
          <w:rFonts w:ascii="Book Antiqua" w:hAnsi="Book Antiqua"/>
        </w:rPr>
        <w:t xml:space="preserve"> </w:t>
      </w:r>
      <w:r w:rsidR="00FD515A" w:rsidRPr="003E4855">
        <w:rPr>
          <w:rFonts w:ascii="Book Antiqua" w:hAnsi="Book Antiqua"/>
        </w:rPr>
        <w:t xml:space="preserve">or a metal stent </w:t>
      </w:r>
      <w:r w:rsidRPr="003E4855">
        <w:rPr>
          <w:rFonts w:ascii="Book Antiqua" w:hAnsi="Book Antiqua"/>
        </w:rPr>
        <w:t xml:space="preserve">were </w:t>
      </w:r>
      <w:r w:rsidR="00FD515A" w:rsidRPr="003E4855">
        <w:rPr>
          <w:rFonts w:ascii="Book Antiqua" w:hAnsi="Book Antiqua"/>
        </w:rPr>
        <w:t xml:space="preserve">chosen to be </w:t>
      </w:r>
      <w:r w:rsidRPr="003E4855">
        <w:rPr>
          <w:rFonts w:ascii="Book Antiqua" w:hAnsi="Book Antiqua"/>
        </w:rPr>
        <w:t xml:space="preserve">deployed to facilitate the drainage of pseudocyst contents into the stomach. </w:t>
      </w:r>
      <w:r w:rsidR="0073306F" w:rsidRPr="003E4855">
        <w:rPr>
          <w:rFonts w:ascii="Book Antiqua" w:hAnsi="Book Antiqua"/>
        </w:rPr>
        <w:t>A naso</w:t>
      </w:r>
      <w:r w:rsidR="00CF04A1" w:rsidRPr="003E4855">
        <w:rPr>
          <w:rFonts w:ascii="Book Antiqua" w:hAnsi="Book Antiqua" w:hint="eastAsia"/>
        </w:rPr>
        <w:t>-</w:t>
      </w:r>
      <w:r w:rsidR="0073306F" w:rsidRPr="003E4855">
        <w:rPr>
          <w:rFonts w:ascii="Book Antiqua" w:hAnsi="Book Antiqua"/>
        </w:rPr>
        <w:t>cystic catheter was inserted if there was necrotic debris.</w:t>
      </w:r>
    </w:p>
    <w:p w14:paraId="13A91A6A" w14:textId="798A6631" w:rsidR="00864EF1" w:rsidRPr="003E4855" w:rsidRDefault="00864EF1" w:rsidP="00CF04A1">
      <w:pPr>
        <w:spacing w:line="360" w:lineRule="auto"/>
        <w:ind w:firstLine="420"/>
        <w:jc w:val="both"/>
        <w:rPr>
          <w:rFonts w:ascii="Book Antiqua" w:hAnsi="Book Antiqua"/>
        </w:rPr>
      </w:pPr>
      <w:r w:rsidRPr="003E4855">
        <w:rPr>
          <w:rFonts w:ascii="Book Antiqua" w:hAnsi="Book Antiqua"/>
        </w:rPr>
        <w:t xml:space="preserve">All </w:t>
      </w:r>
      <w:r w:rsidR="008E1E02" w:rsidRPr="003E4855">
        <w:rPr>
          <w:rFonts w:ascii="Book Antiqua" w:hAnsi="Book Antiqua"/>
        </w:rPr>
        <w:t>operations</w:t>
      </w:r>
      <w:r w:rsidRPr="003E4855">
        <w:rPr>
          <w:rFonts w:ascii="Book Antiqua" w:hAnsi="Book Antiqua"/>
        </w:rPr>
        <w:t xml:space="preserve"> were performed by </w:t>
      </w:r>
      <w:r w:rsidR="008E1E02" w:rsidRPr="003E4855">
        <w:rPr>
          <w:rFonts w:ascii="Book Antiqua" w:hAnsi="Book Antiqua"/>
        </w:rPr>
        <w:t>experienced</w:t>
      </w:r>
      <w:r w:rsidRPr="003E4855">
        <w:rPr>
          <w:rFonts w:ascii="Book Antiqua" w:hAnsi="Book Antiqua"/>
        </w:rPr>
        <w:t xml:space="preserve"> pancreatic surgeon. An incision was made from the umbilicus to xiphoid process, to allow access to the abdomen. </w:t>
      </w:r>
      <w:r w:rsidR="004A23D7" w:rsidRPr="003E4855">
        <w:rPr>
          <w:rFonts w:ascii="Book Antiqua" w:hAnsi="Book Antiqua"/>
        </w:rPr>
        <w:t xml:space="preserve">If the PFC were diffuse, </w:t>
      </w:r>
      <w:r w:rsidR="00785E01" w:rsidRPr="003E4855">
        <w:rPr>
          <w:rFonts w:ascii="Book Antiqua" w:hAnsi="Book Antiqua"/>
          <w:bCs/>
        </w:rPr>
        <w:t>debridement and drainage</w:t>
      </w:r>
      <w:r w:rsidR="005B0B79" w:rsidRPr="003E4855">
        <w:rPr>
          <w:rFonts w:ascii="Book Antiqua" w:hAnsi="Book Antiqua"/>
          <w:bCs/>
        </w:rPr>
        <w:t xml:space="preserve"> were performed and necrotic tissue were cleansed</w:t>
      </w:r>
      <w:r w:rsidR="00785E01" w:rsidRPr="003E4855">
        <w:rPr>
          <w:rFonts w:ascii="Book Antiqua" w:hAnsi="Book Antiqua"/>
        </w:rPr>
        <w:t xml:space="preserve">. </w:t>
      </w:r>
      <w:r w:rsidR="00B24617" w:rsidRPr="003E4855">
        <w:rPr>
          <w:rFonts w:ascii="Book Antiqua" w:hAnsi="Book Antiqua"/>
        </w:rPr>
        <w:t xml:space="preserve">If the PFC were localized such as </w:t>
      </w:r>
      <w:r w:rsidRPr="003E4855">
        <w:rPr>
          <w:rFonts w:ascii="Book Antiqua" w:hAnsi="Book Antiqua"/>
        </w:rPr>
        <w:t xml:space="preserve">pseudocyst </w:t>
      </w:r>
      <w:r w:rsidR="004A23D7" w:rsidRPr="003E4855">
        <w:rPr>
          <w:rFonts w:ascii="Book Antiqua" w:hAnsi="Book Antiqua"/>
        </w:rPr>
        <w:t xml:space="preserve">or WON, cyst-gastrostomy </w:t>
      </w:r>
      <w:r w:rsidRPr="003E4855">
        <w:rPr>
          <w:rFonts w:ascii="Book Antiqua" w:hAnsi="Book Antiqua"/>
        </w:rPr>
        <w:t>was</w:t>
      </w:r>
      <w:r w:rsidR="00B24617" w:rsidRPr="003E4855">
        <w:rPr>
          <w:rFonts w:ascii="Book Antiqua" w:hAnsi="Book Antiqua"/>
        </w:rPr>
        <w:t xml:space="preserve"> performed in the lowest point of the cyst.</w:t>
      </w:r>
      <w:r w:rsidRPr="003E4855">
        <w:rPr>
          <w:rFonts w:ascii="Book Antiqua" w:hAnsi="Book Antiqua"/>
        </w:rPr>
        <w:t xml:space="preserve"> </w:t>
      </w:r>
      <w:r w:rsidR="00450BBD" w:rsidRPr="003E4855">
        <w:rPr>
          <w:rFonts w:ascii="Book Antiqua" w:hAnsi="Book Antiqua"/>
        </w:rPr>
        <w:t xml:space="preserve">The abdominal drainage tubes were set if needed. </w:t>
      </w:r>
      <w:r w:rsidRPr="003E4855">
        <w:rPr>
          <w:rFonts w:ascii="Book Antiqua" w:hAnsi="Book Antiqua"/>
        </w:rPr>
        <w:t xml:space="preserve">Patients were discharged when </w:t>
      </w:r>
      <w:r w:rsidR="0003545D" w:rsidRPr="003E4855">
        <w:rPr>
          <w:rFonts w:ascii="Book Antiqua" w:hAnsi="Book Antiqua"/>
        </w:rPr>
        <w:t xml:space="preserve">pain control was adequate </w:t>
      </w:r>
      <w:r w:rsidR="0003545D" w:rsidRPr="003E4855">
        <w:rPr>
          <w:rFonts w:ascii="Book Antiqua" w:hAnsi="Book Antiqua" w:hint="eastAsia"/>
        </w:rPr>
        <w:t xml:space="preserve">and </w:t>
      </w:r>
      <w:r w:rsidRPr="003E4855">
        <w:rPr>
          <w:rFonts w:ascii="Book Antiqua" w:hAnsi="Book Antiqua"/>
        </w:rPr>
        <w:t xml:space="preserve">a soft diet was tolerated. </w:t>
      </w:r>
    </w:p>
    <w:p w14:paraId="4983F79B" w14:textId="17426F3B" w:rsidR="00AD206D" w:rsidRPr="003E4855" w:rsidRDefault="00AD206D" w:rsidP="00CF04A1">
      <w:pPr>
        <w:autoSpaceDE w:val="0"/>
        <w:autoSpaceDN w:val="0"/>
        <w:adjustRightInd w:val="0"/>
        <w:spacing w:line="360" w:lineRule="auto"/>
        <w:ind w:firstLine="420"/>
        <w:jc w:val="both"/>
        <w:rPr>
          <w:rFonts w:ascii="Book Antiqua" w:hAnsi="Book Antiqua"/>
        </w:rPr>
      </w:pPr>
      <w:r w:rsidRPr="003E4855">
        <w:rPr>
          <w:rFonts w:ascii="Book Antiqua" w:hAnsi="Book Antiqua"/>
        </w:rPr>
        <w:t xml:space="preserve">During the process of drainage, all patients remained hospitalized. The cavity was </w:t>
      </w:r>
      <w:r w:rsidR="00CF04A1" w:rsidRPr="003E4855">
        <w:rPr>
          <w:rFonts w:ascii="Book Antiqua" w:hAnsi="Book Antiqua"/>
        </w:rPr>
        <w:t>lavage</w:t>
      </w:r>
      <w:r w:rsidRPr="003E4855">
        <w:rPr>
          <w:rFonts w:ascii="Book Antiqua" w:hAnsi="Book Antiqua"/>
        </w:rPr>
        <w:t xml:space="preserve"> daily with saline solution through naso</w:t>
      </w:r>
      <w:r w:rsidR="00CF04A1" w:rsidRPr="003E4855">
        <w:rPr>
          <w:rFonts w:ascii="Book Antiqua" w:hAnsi="Book Antiqua" w:hint="eastAsia"/>
        </w:rPr>
        <w:t>-</w:t>
      </w:r>
      <w:r w:rsidRPr="003E4855">
        <w:rPr>
          <w:rFonts w:ascii="Book Antiqua" w:hAnsi="Book Antiqua"/>
        </w:rPr>
        <w:t>cystic catheter</w:t>
      </w:r>
      <w:r w:rsidR="00450BBD" w:rsidRPr="003E4855">
        <w:rPr>
          <w:rFonts w:ascii="Book Antiqua" w:hAnsi="Book Antiqua"/>
        </w:rPr>
        <w:t xml:space="preserve"> after endoscopic procedure</w:t>
      </w:r>
      <w:r w:rsidRPr="003E4855">
        <w:rPr>
          <w:rFonts w:ascii="Book Antiqua" w:hAnsi="Book Antiqua"/>
        </w:rPr>
        <w:t xml:space="preserve">. All patients were evaluated with CT </w:t>
      </w:r>
      <w:r w:rsidR="00450BBD" w:rsidRPr="003E4855">
        <w:rPr>
          <w:rFonts w:ascii="Book Antiqua" w:hAnsi="Book Antiqua"/>
        </w:rPr>
        <w:t>scan within 72</w:t>
      </w:r>
      <w:r w:rsidR="003E4855">
        <w:rPr>
          <w:rFonts w:ascii="Book Antiqua" w:hAnsi="Book Antiqua" w:hint="eastAsia"/>
        </w:rPr>
        <w:t xml:space="preserve"> </w:t>
      </w:r>
      <w:r w:rsidR="00450BBD" w:rsidRPr="003E4855">
        <w:rPr>
          <w:rFonts w:ascii="Book Antiqua" w:hAnsi="Book Antiqua"/>
        </w:rPr>
        <w:t xml:space="preserve">h </w:t>
      </w:r>
      <w:r w:rsidRPr="003E4855">
        <w:rPr>
          <w:rFonts w:ascii="Book Antiqua" w:hAnsi="Book Antiqua"/>
        </w:rPr>
        <w:t xml:space="preserve">after PFC drainage. </w:t>
      </w:r>
      <w:r w:rsidR="00F31E79" w:rsidRPr="003E4855">
        <w:rPr>
          <w:rFonts w:ascii="Book Antiqua" w:hAnsi="Book Antiqua"/>
        </w:rPr>
        <w:t xml:space="preserve">If the PFC re-appears after procedure, re-intervention was considered. </w:t>
      </w:r>
      <w:r w:rsidRPr="003E4855">
        <w:rPr>
          <w:rFonts w:ascii="Book Antiqua" w:hAnsi="Book Antiqua"/>
        </w:rPr>
        <w:t>In patients with treatment success, cyst-gastrostomy stents, naso</w:t>
      </w:r>
      <w:r w:rsidR="00CF04A1" w:rsidRPr="003E4855">
        <w:rPr>
          <w:rFonts w:ascii="Book Antiqua" w:hAnsi="Book Antiqua" w:hint="eastAsia"/>
        </w:rPr>
        <w:t>-</w:t>
      </w:r>
      <w:r w:rsidRPr="003E4855">
        <w:rPr>
          <w:rFonts w:ascii="Book Antiqua" w:hAnsi="Book Antiqua"/>
        </w:rPr>
        <w:t>cystic catheter, and the nose-</w:t>
      </w:r>
      <w:r w:rsidRPr="003E4855">
        <w:rPr>
          <w:rFonts w:ascii="Book Antiqua" w:hAnsi="Book Antiqua"/>
          <w:color w:val="3D3D3D"/>
        </w:rPr>
        <w:t xml:space="preserve">jejunum </w:t>
      </w:r>
      <w:r w:rsidRPr="003E4855">
        <w:rPr>
          <w:rFonts w:ascii="Book Antiqua" w:hAnsi="Book Antiqua"/>
          <w:lang w:eastAsia="ja-JP"/>
        </w:rPr>
        <w:t>feeding tube</w:t>
      </w:r>
      <w:r w:rsidRPr="003E4855">
        <w:rPr>
          <w:rFonts w:ascii="Book Antiqua" w:hAnsi="Book Antiqua"/>
        </w:rPr>
        <w:t xml:space="preserve"> were removed. </w:t>
      </w:r>
      <w:r w:rsidR="00273A28" w:rsidRPr="003E4855">
        <w:rPr>
          <w:rFonts w:ascii="Book Antiqua" w:hAnsi="Book Antiqua" w:hint="eastAsia"/>
        </w:rPr>
        <w:t xml:space="preserve">The patients </w:t>
      </w:r>
      <w:r w:rsidRPr="003E4855">
        <w:rPr>
          <w:rFonts w:ascii="Book Antiqua" w:hAnsi="Book Antiqua"/>
        </w:rPr>
        <w:t xml:space="preserve">with PFC </w:t>
      </w:r>
      <w:r w:rsidR="001F306A" w:rsidRPr="003E4855">
        <w:rPr>
          <w:rFonts w:ascii="Book Antiqua" w:hAnsi="Book Antiqua"/>
        </w:rPr>
        <w:t>decreased</w:t>
      </w:r>
      <w:r w:rsidR="001F306A" w:rsidRPr="003E4855">
        <w:rPr>
          <w:rFonts w:ascii="Book Antiqua" w:hAnsi="Book Antiqua" w:hint="eastAsia"/>
        </w:rPr>
        <w:t xml:space="preserve"> in size partially </w:t>
      </w:r>
      <w:r w:rsidRPr="003E4855">
        <w:rPr>
          <w:rFonts w:ascii="Book Antiqua" w:hAnsi="Book Antiqua"/>
        </w:rPr>
        <w:t xml:space="preserve">underwent </w:t>
      </w:r>
      <w:bookmarkStart w:id="80" w:name="OLE_LINK58"/>
      <w:bookmarkStart w:id="81" w:name="OLE_LINK59"/>
      <w:r w:rsidRPr="003E4855">
        <w:rPr>
          <w:rFonts w:ascii="Book Antiqua" w:hAnsi="Book Antiqua"/>
        </w:rPr>
        <w:t>transmural</w:t>
      </w:r>
      <w:bookmarkEnd w:id="80"/>
      <w:bookmarkEnd w:id="81"/>
      <w:r w:rsidRPr="003E4855">
        <w:rPr>
          <w:rFonts w:ascii="Book Antiqua" w:hAnsi="Book Antiqua"/>
        </w:rPr>
        <w:t xml:space="preserve"> stents </w:t>
      </w:r>
      <w:r w:rsidR="001F306A" w:rsidRPr="003E4855">
        <w:rPr>
          <w:rFonts w:ascii="Book Antiqua" w:hAnsi="Book Antiqua"/>
        </w:rPr>
        <w:t xml:space="preserve">replacement </w:t>
      </w:r>
      <w:r w:rsidRPr="003E4855">
        <w:rPr>
          <w:rFonts w:ascii="Book Antiqua" w:hAnsi="Book Antiqua"/>
        </w:rPr>
        <w:t>and were re</w:t>
      </w:r>
      <w:r w:rsidR="007921E2" w:rsidRPr="003E4855">
        <w:rPr>
          <w:rFonts w:ascii="Book Antiqua" w:hAnsi="Book Antiqua" w:hint="eastAsia"/>
        </w:rPr>
        <w:t>-</w:t>
      </w:r>
      <w:r w:rsidRPr="003E4855">
        <w:rPr>
          <w:rFonts w:ascii="Book Antiqua" w:hAnsi="Book Antiqua"/>
        </w:rPr>
        <w:t xml:space="preserve">evaluated </w:t>
      </w:r>
      <w:r w:rsidR="001F306A" w:rsidRPr="003E4855">
        <w:rPr>
          <w:rFonts w:ascii="Book Antiqua" w:hAnsi="Book Antiqua" w:hint="eastAsia"/>
        </w:rPr>
        <w:t xml:space="preserve">by CT scan </w:t>
      </w:r>
      <w:r w:rsidRPr="003E4855">
        <w:rPr>
          <w:rFonts w:ascii="Book Antiqua" w:hAnsi="Book Antiqua"/>
        </w:rPr>
        <w:t xml:space="preserve">after 1 month; </w:t>
      </w:r>
      <w:r w:rsidR="001F306A" w:rsidRPr="003E4855">
        <w:rPr>
          <w:rFonts w:ascii="Book Antiqua" w:hAnsi="Book Antiqua" w:hint="eastAsia"/>
        </w:rPr>
        <w:t>With resolved</w:t>
      </w:r>
      <w:r w:rsidRPr="003E4855">
        <w:rPr>
          <w:rFonts w:ascii="Book Antiqua" w:hAnsi="Book Antiqua"/>
        </w:rPr>
        <w:t xml:space="preserve"> PFC, then </w:t>
      </w:r>
      <w:r w:rsidR="001F306A" w:rsidRPr="003E4855">
        <w:rPr>
          <w:rFonts w:ascii="Book Antiqua" w:hAnsi="Book Antiqua" w:hint="eastAsia"/>
        </w:rPr>
        <w:t>the patients</w:t>
      </w:r>
      <w:r w:rsidRPr="003E4855">
        <w:rPr>
          <w:rFonts w:ascii="Book Antiqua" w:hAnsi="Book Antiqua"/>
        </w:rPr>
        <w:t xml:space="preserve"> were managed </w:t>
      </w:r>
      <w:r w:rsidR="001F306A" w:rsidRPr="003E4855">
        <w:rPr>
          <w:rFonts w:ascii="Book Antiqua" w:hAnsi="Book Antiqua" w:hint="eastAsia"/>
        </w:rPr>
        <w:t>as</w:t>
      </w:r>
      <w:r w:rsidRPr="003E4855">
        <w:rPr>
          <w:rFonts w:ascii="Book Antiqua" w:hAnsi="Book Antiqua"/>
        </w:rPr>
        <w:t xml:space="preserve"> treatment success. </w:t>
      </w:r>
      <w:r w:rsidR="00284E83" w:rsidRPr="003E4855">
        <w:rPr>
          <w:rFonts w:ascii="Book Antiqua" w:hAnsi="Book Antiqua" w:hint="eastAsia"/>
        </w:rPr>
        <w:t xml:space="preserve">The patients </w:t>
      </w:r>
      <w:r w:rsidRPr="003E4855">
        <w:rPr>
          <w:rFonts w:ascii="Book Antiqua" w:hAnsi="Book Antiqua"/>
        </w:rPr>
        <w:t xml:space="preserve">with treatment failure </w:t>
      </w:r>
      <w:r w:rsidR="00284E83" w:rsidRPr="003E4855">
        <w:rPr>
          <w:rFonts w:ascii="Book Antiqua" w:hAnsi="Book Antiqua" w:hint="eastAsia"/>
        </w:rPr>
        <w:t>suffered</w:t>
      </w:r>
      <w:r w:rsidRPr="003E4855">
        <w:rPr>
          <w:rFonts w:ascii="Book Antiqua" w:hAnsi="Book Antiqua"/>
        </w:rPr>
        <w:t xml:space="preserve"> endoscopic therapy</w:t>
      </w:r>
      <w:r w:rsidR="00284E83" w:rsidRPr="003E4855">
        <w:rPr>
          <w:rFonts w:ascii="Book Antiqua" w:hAnsi="Book Antiqua" w:hint="eastAsia"/>
        </w:rPr>
        <w:t xml:space="preserve"> </w:t>
      </w:r>
      <w:r w:rsidR="00284E83" w:rsidRPr="003E4855">
        <w:rPr>
          <w:rFonts w:ascii="Book Antiqua" w:hAnsi="Book Antiqua"/>
        </w:rPr>
        <w:t>repeatedly</w:t>
      </w:r>
      <w:r w:rsidRPr="003E4855">
        <w:rPr>
          <w:rFonts w:ascii="Book Antiqua" w:hAnsi="Book Antiqua"/>
        </w:rPr>
        <w:t xml:space="preserve"> or</w:t>
      </w:r>
      <w:r w:rsidR="00284E83" w:rsidRPr="003E4855">
        <w:rPr>
          <w:rFonts w:ascii="Book Antiqua" w:hAnsi="Book Antiqua" w:hint="eastAsia"/>
        </w:rPr>
        <w:t xml:space="preserve"> turn to </w:t>
      </w:r>
      <w:r w:rsidRPr="003E4855">
        <w:rPr>
          <w:rFonts w:ascii="Book Antiqua" w:hAnsi="Book Antiqua"/>
        </w:rPr>
        <w:t xml:space="preserve">surgery. All patients were </w:t>
      </w:r>
      <w:r w:rsidR="00EF2DFE" w:rsidRPr="003E4855">
        <w:rPr>
          <w:rFonts w:ascii="Book Antiqua" w:hAnsi="Book Antiqua" w:hint="eastAsia"/>
        </w:rPr>
        <w:t>follow-up</w:t>
      </w:r>
      <w:r w:rsidRPr="003E4855">
        <w:rPr>
          <w:rFonts w:ascii="Book Antiqua" w:hAnsi="Book Antiqua"/>
        </w:rPr>
        <w:t xml:space="preserve"> </w:t>
      </w:r>
      <w:r w:rsidR="00EF2DFE" w:rsidRPr="003E4855">
        <w:rPr>
          <w:rFonts w:ascii="Book Antiqua" w:hAnsi="Book Antiqua" w:hint="eastAsia"/>
        </w:rPr>
        <w:t>during</w:t>
      </w:r>
      <w:r w:rsidRPr="003E4855">
        <w:rPr>
          <w:rFonts w:ascii="Book Antiqua" w:hAnsi="Book Antiqua"/>
        </w:rPr>
        <w:t xml:space="preserve"> 6 months. </w:t>
      </w:r>
    </w:p>
    <w:p w14:paraId="421DFC7F" w14:textId="77777777" w:rsidR="00660263" w:rsidRPr="003E4855" w:rsidRDefault="00660263" w:rsidP="00CF04A1">
      <w:pPr>
        <w:autoSpaceDE w:val="0"/>
        <w:autoSpaceDN w:val="0"/>
        <w:adjustRightInd w:val="0"/>
        <w:spacing w:line="360" w:lineRule="auto"/>
        <w:ind w:firstLine="420"/>
        <w:jc w:val="both"/>
        <w:rPr>
          <w:rFonts w:ascii="Book Antiqua" w:hAnsi="Book Antiqua"/>
        </w:rPr>
      </w:pPr>
    </w:p>
    <w:p w14:paraId="23800225" w14:textId="111B74B8" w:rsidR="00AD206D" w:rsidRPr="003E4855" w:rsidRDefault="00B8794E" w:rsidP="009F46B4">
      <w:pPr>
        <w:autoSpaceDE w:val="0"/>
        <w:autoSpaceDN w:val="0"/>
        <w:adjustRightInd w:val="0"/>
        <w:spacing w:line="360" w:lineRule="auto"/>
        <w:jc w:val="both"/>
        <w:rPr>
          <w:rFonts w:ascii="Book Antiqua" w:hAnsi="Book Antiqua"/>
          <w:b/>
          <w:i/>
        </w:rPr>
      </w:pPr>
      <w:r w:rsidRPr="003E4855">
        <w:rPr>
          <w:rFonts w:ascii="Book Antiqua" w:hAnsi="Book Antiqua"/>
          <w:b/>
          <w:i/>
        </w:rPr>
        <w:t>Statistical analysis</w:t>
      </w:r>
    </w:p>
    <w:p w14:paraId="2790FD9D" w14:textId="47724499" w:rsidR="00AD206D" w:rsidRPr="003E4855" w:rsidRDefault="00AD206D" w:rsidP="003E4855">
      <w:pPr>
        <w:spacing w:line="360" w:lineRule="auto"/>
        <w:jc w:val="both"/>
        <w:rPr>
          <w:rFonts w:ascii="Book Antiqua" w:hAnsi="Book Antiqua"/>
        </w:rPr>
      </w:pPr>
      <w:r w:rsidRPr="003E4855">
        <w:rPr>
          <w:rFonts w:ascii="Book Antiqua" w:hAnsi="Book Antiqua"/>
          <w:lang w:eastAsia="ja-JP"/>
        </w:rPr>
        <w:t xml:space="preserve">Descriptive statistics for continuous variables are presented as means or medians with standard deviations (SD), respectively. Categorical variables are reported as absolute values and percentages. Differences between groups were analyzed for categorical variables with the Chi-square test. We considered </w:t>
      </w:r>
      <w:r w:rsidR="003E4855" w:rsidRPr="003E4855">
        <w:rPr>
          <w:rFonts w:ascii="Book Antiqua" w:hAnsi="Book Antiqua"/>
          <w:i/>
        </w:rPr>
        <w:t>P</w:t>
      </w:r>
      <w:r w:rsidRPr="003E4855">
        <w:rPr>
          <w:rFonts w:ascii="Book Antiqua" w:hAnsi="Book Antiqua"/>
          <w:lang w:eastAsia="ja-JP"/>
        </w:rPr>
        <w:t>＜</w:t>
      </w:r>
      <w:r w:rsidRPr="003E4855">
        <w:rPr>
          <w:rFonts w:ascii="Book Antiqua" w:hAnsi="Book Antiqua"/>
          <w:lang w:eastAsia="ja-JP"/>
        </w:rPr>
        <w:t>0.05 as statistically significant. S</w:t>
      </w:r>
      <w:r w:rsidRPr="003E4855">
        <w:rPr>
          <w:rFonts w:ascii="Book Antiqua" w:hAnsi="Book Antiqua"/>
        </w:rPr>
        <w:t xml:space="preserve">tatistical analysis was performed with SPSS version 20.0 for Windows. </w:t>
      </w:r>
    </w:p>
    <w:p w14:paraId="655972C9" w14:textId="77777777" w:rsidR="00B8794E" w:rsidRPr="003E4855" w:rsidRDefault="00B8794E" w:rsidP="00B8794E">
      <w:pPr>
        <w:spacing w:line="360" w:lineRule="auto"/>
        <w:ind w:firstLine="420"/>
        <w:jc w:val="both"/>
        <w:rPr>
          <w:rFonts w:ascii="Book Antiqua" w:hAnsi="Book Antiqua"/>
        </w:rPr>
      </w:pPr>
    </w:p>
    <w:p w14:paraId="2E0CD458" w14:textId="4D6BA10A" w:rsidR="003A39C9" w:rsidRPr="003E4855" w:rsidRDefault="003E4855" w:rsidP="009F46B4">
      <w:pPr>
        <w:spacing w:line="360" w:lineRule="auto"/>
        <w:jc w:val="both"/>
        <w:rPr>
          <w:rFonts w:ascii="Book Antiqua" w:hAnsi="Book Antiqua"/>
          <w:lang w:eastAsia="ja-JP"/>
        </w:rPr>
      </w:pPr>
      <w:r w:rsidRPr="003E4855">
        <w:rPr>
          <w:rFonts w:ascii="Book Antiqua" w:hAnsi="Book Antiqua"/>
          <w:b/>
        </w:rPr>
        <w:t>RESULTS</w:t>
      </w:r>
    </w:p>
    <w:p w14:paraId="4E9AEB07" w14:textId="294975D6" w:rsidR="00164556" w:rsidRPr="003E4855" w:rsidRDefault="003A39C9" w:rsidP="003E4855">
      <w:pPr>
        <w:autoSpaceDE w:val="0"/>
        <w:autoSpaceDN w:val="0"/>
        <w:adjustRightInd w:val="0"/>
        <w:spacing w:line="360" w:lineRule="auto"/>
        <w:jc w:val="both"/>
        <w:rPr>
          <w:rFonts w:ascii="Book Antiqua" w:hAnsi="Book Antiqua"/>
        </w:rPr>
      </w:pPr>
      <w:r w:rsidRPr="003E4855">
        <w:rPr>
          <w:rFonts w:ascii="Book Antiqua" w:hAnsi="Book Antiqua"/>
          <w:lang w:eastAsia="ja-JP"/>
        </w:rPr>
        <w:t xml:space="preserve">A total of 36 patients had an intervention for PFC over the period from January 2012 to December 2016. 22 patients (61%) were treated surgically and 14 (39%) endoscopically. In 23 patients (64%), PFC were caused by acute pancreatitis in early or late stage. Of them, 5 </w:t>
      </w:r>
      <w:r w:rsidR="00BD6302" w:rsidRPr="003E4855">
        <w:rPr>
          <w:rFonts w:ascii="Book Antiqua" w:hAnsi="Book Antiqua" w:hint="eastAsia"/>
        </w:rPr>
        <w:t xml:space="preserve">in </w:t>
      </w:r>
      <w:r w:rsidRPr="003E4855">
        <w:rPr>
          <w:rFonts w:ascii="Book Antiqua" w:hAnsi="Book Antiqua"/>
          <w:lang w:eastAsia="ja-JP"/>
        </w:rPr>
        <w:t>endoscopic</w:t>
      </w:r>
      <w:r w:rsidR="00BD6302" w:rsidRPr="003E4855">
        <w:rPr>
          <w:rFonts w:ascii="Book Antiqua" w:hAnsi="Book Antiqua" w:hint="eastAsia"/>
        </w:rPr>
        <w:t xml:space="preserve"> group</w:t>
      </w:r>
      <w:r w:rsidRPr="003E4855">
        <w:rPr>
          <w:rFonts w:ascii="Book Antiqua" w:hAnsi="Book Antiqua"/>
          <w:lang w:eastAsia="ja-JP"/>
        </w:rPr>
        <w:t xml:space="preserve"> while 18 </w:t>
      </w:r>
      <w:r w:rsidR="00BD6302" w:rsidRPr="003E4855">
        <w:rPr>
          <w:rFonts w:ascii="Book Antiqua" w:hAnsi="Book Antiqua" w:hint="eastAsia"/>
        </w:rPr>
        <w:t>in surgical group</w:t>
      </w:r>
      <w:r w:rsidRPr="003E4855">
        <w:rPr>
          <w:rFonts w:ascii="Book Antiqua" w:hAnsi="Book Antiqua"/>
          <w:lang w:eastAsia="ja-JP"/>
        </w:rPr>
        <w:t xml:space="preserve">. </w:t>
      </w:r>
      <w:r w:rsidR="003E4855">
        <w:rPr>
          <w:rFonts w:ascii="Book Antiqua" w:hAnsi="Book Antiqua" w:hint="eastAsia"/>
        </w:rPr>
        <w:t>Thirteen</w:t>
      </w:r>
      <w:r w:rsidRPr="003E4855">
        <w:rPr>
          <w:rFonts w:ascii="Book Antiqua" w:hAnsi="Book Antiqua"/>
          <w:lang w:eastAsia="ja-JP"/>
        </w:rPr>
        <w:t xml:space="preserve"> patients (36%) suffered post-operative pancreatic leakage which resulted in PFC, and 9 </w:t>
      </w:r>
      <w:r w:rsidR="007B68C3" w:rsidRPr="003E4855">
        <w:rPr>
          <w:rFonts w:ascii="Book Antiqua" w:hAnsi="Book Antiqua" w:hint="eastAsia"/>
        </w:rPr>
        <w:t xml:space="preserve">in </w:t>
      </w:r>
      <w:r w:rsidRPr="003E4855">
        <w:rPr>
          <w:rFonts w:ascii="Book Antiqua" w:hAnsi="Book Antiqua"/>
          <w:lang w:eastAsia="ja-JP"/>
        </w:rPr>
        <w:t xml:space="preserve">endoscopic </w:t>
      </w:r>
      <w:r w:rsidR="007B68C3" w:rsidRPr="003E4855">
        <w:rPr>
          <w:rFonts w:ascii="Book Antiqua" w:hAnsi="Book Antiqua" w:hint="eastAsia"/>
        </w:rPr>
        <w:t xml:space="preserve">group </w:t>
      </w:r>
      <w:r w:rsidRPr="003E4855">
        <w:rPr>
          <w:rFonts w:ascii="Book Antiqua" w:hAnsi="Book Antiqua"/>
          <w:lang w:eastAsia="ja-JP"/>
        </w:rPr>
        <w:t xml:space="preserve">while </w:t>
      </w:r>
      <w:r w:rsidR="007B68C3" w:rsidRPr="003E4855">
        <w:rPr>
          <w:rFonts w:ascii="Book Antiqua" w:hAnsi="Book Antiqua" w:hint="eastAsia"/>
        </w:rPr>
        <w:t>4 in surgical group</w:t>
      </w:r>
      <w:r w:rsidRPr="003E4855">
        <w:rPr>
          <w:rFonts w:ascii="Book Antiqua" w:hAnsi="Book Antiqua"/>
          <w:lang w:eastAsia="ja-JP"/>
        </w:rPr>
        <w:t>.</w:t>
      </w:r>
      <w:r w:rsidR="008E3497" w:rsidRPr="003E4855">
        <w:rPr>
          <w:rFonts w:ascii="Book Antiqua" w:hAnsi="Book Antiqua"/>
        </w:rPr>
        <w:t xml:space="preserve"> </w:t>
      </w:r>
      <w:r w:rsidR="00164556" w:rsidRPr="003E4855">
        <w:rPr>
          <w:rFonts w:ascii="Book Antiqua" w:hAnsi="Book Antiqua"/>
          <w:lang w:eastAsia="ja-JP"/>
        </w:rPr>
        <w:t>The type of PFC was divide into four categories. In endoscopic group, acute PFC were the leading type while pseudocyst</w:t>
      </w:r>
      <w:r w:rsidR="007121C6" w:rsidRPr="003E4855">
        <w:rPr>
          <w:rFonts w:ascii="Book Antiqua" w:hAnsi="Book Antiqua" w:hint="eastAsia"/>
        </w:rPr>
        <w:t xml:space="preserve">, ANC </w:t>
      </w:r>
      <w:r w:rsidR="00164556" w:rsidRPr="003E4855">
        <w:rPr>
          <w:rFonts w:ascii="Book Antiqua" w:hAnsi="Book Antiqua"/>
          <w:lang w:eastAsia="ja-JP"/>
        </w:rPr>
        <w:t>and WON followed. In contrast, pseudocyst and WON were the majority in the surgical group</w:t>
      </w:r>
      <w:r w:rsidR="003E4855">
        <w:rPr>
          <w:rFonts w:ascii="Book Antiqua" w:hAnsi="Book Antiqua" w:hint="eastAsia"/>
        </w:rPr>
        <w:t xml:space="preserve"> </w:t>
      </w:r>
      <w:r w:rsidR="003E4855" w:rsidRPr="003E4855">
        <w:rPr>
          <w:rFonts w:ascii="Book Antiqua" w:hAnsi="Book Antiqua"/>
        </w:rPr>
        <w:t>(</w:t>
      </w:r>
      <w:bookmarkStart w:id="82" w:name="OLE_LINK966"/>
      <w:bookmarkStart w:id="83" w:name="OLE_LINK967"/>
      <w:r w:rsidR="003E4855" w:rsidRPr="003E4855">
        <w:rPr>
          <w:rFonts w:ascii="Book Antiqua" w:hAnsi="Book Antiqua"/>
        </w:rPr>
        <w:t>Table 1</w:t>
      </w:r>
      <w:bookmarkEnd w:id="82"/>
      <w:bookmarkEnd w:id="83"/>
      <w:r w:rsidR="003E4855" w:rsidRPr="003E4855">
        <w:rPr>
          <w:rFonts w:ascii="Book Antiqua" w:hAnsi="Book Antiqua"/>
        </w:rPr>
        <w:t>)</w:t>
      </w:r>
      <w:r w:rsidR="00164556" w:rsidRPr="003E4855">
        <w:rPr>
          <w:rFonts w:ascii="Book Antiqua" w:hAnsi="Book Antiqua"/>
          <w:lang w:eastAsia="ja-JP"/>
        </w:rPr>
        <w:t xml:space="preserve">. </w:t>
      </w:r>
    </w:p>
    <w:p w14:paraId="7C837F34" w14:textId="15BE6E1B" w:rsidR="008E0CD4" w:rsidRPr="003E4855" w:rsidRDefault="003A39C9" w:rsidP="00807F8A">
      <w:pPr>
        <w:autoSpaceDE w:val="0"/>
        <w:autoSpaceDN w:val="0"/>
        <w:adjustRightInd w:val="0"/>
        <w:spacing w:line="360" w:lineRule="auto"/>
        <w:ind w:firstLine="420"/>
        <w:jc w:val="both"/>
        <w:rPr>
          <w:rFonts w:ascii="Book Antiqua" w:hAnsi="Book Antiqua"/>
        </w:rPr>
      </w:pPr>
      <w:r w:rsidRPr="003E4855">
        <w:rPr>
          <w:rFonts w:ascii="Book Antiqua" w:hAnsi="Book Antiqua"/>
          <w:lang w:eastAsia="ja-JP"/>
        </w:rPr>
        <w:t>Endoscopic approach was performed in the patients with PFC in the distal pancreas mainly. PFC around head of pancreas relied more on surgical treatment. Moreover, 2 patients with</w:t>
      </w:r>
      <w:r w:rsidR="00FD515A" w:rsidRPr="003E4855">
        <w:rPr>
          <w:rFonts w:ascii="Book Antiqua" w:hAnsi="Book Antiqua"/>
          <w:lang w:eastAsia="ja-JP"/>
        </w:rPr>
        <w:t xml:space="preserve"> diffuse PFC in the abdomen have</w:t>
      </w:r>
      <w:r w:rsidRPr="003E4855">
        <w:rPr>
          <w:rFonts w:ascii="Book Antiqua" w:hAnsi="Book Antiqua"/>
          <w:lang w:eastAsia="ja-JP"/>
        </w:rPr>
        <w:t xml:space="preserve"> underwent surgical approach. The size of the PFC in </w:t>
      </w:r>
      <w:r w:rsidR="00FD515A" w:rsidRPr="003E4855">
        <w:rPr>
          <w:rFonts w:ascii="Book Antiqua" w:hAnsi="Book Antiqua"/>
          <w:lang w:eastAsia="ja-JP"/>
        </w:rPr>
        <w:t>both group had</w:t>
      </w:r>
      <w:r w:rsidRPr="003E4855">
        <w:rPr>
          <w:rFonts w:ascii="Book Antiqua" w:hAnsi="Book Antiqua"/>
          <w:lang w:eastAsia="ja-JP"/>
        </w:rPr>
        <w:t xml:space="preserve"> no significant difference. Overall two-third of the patients had PFC with infection, which had fever, high WBC value, or microbiologic evidence. But infection was not the influencing factor of deciding the treatment approach. Contrasted with the operation, endoscopic treatment of PFC benefits in duration of procedure, hospital stay after procedure and the medical costs</w:t>
      </w:r>
      <w:r w:rsidR="003E4855">
        <w:rPr>
          <w:rFonts w:ascii="Book Antiqua" w:hAnsi="Book Antiqua" w:hint="eastAsia"/>
        </w:rPr>
        <w:t xml:space="preserve"> </w:t>
      </w:r>
      <w:r w:rsidR="003E4855" w:rsidRPr="003E4855">
        <w:rPr>
          <w:rFonts w:ascii="Book Antiqua" w:hAnsi="Book Antiqua"/>
        </w:rPr>
        <w:t>(Table 2)</w:t>
      </w:r>
      <w:r w:rsidRPr="003E4855">
        <w:rPr>
          <w:rFonts w:ascii="Book Antiqua" w:hAnsi="Book Antiqua"/>
          <w:lang w:eastAsia="ja-JP"/>
        </w:rPr>
        <w:t xml:space="preserve">. </w:t>
      </w:r>
    </w:p>
    <w:p w14:paraId="04A87CD1" w14:textId="3D6673B4" w:rsidR="003A39C9" w:rsidRPr="003E4855" w:rsidRDefault="003E4855" w:rsidP="001F6DB3">
      <w:pPr>
        <w:autoSpaceDE w:val="0"/>
        <w:autoSpaceDN w:val="0"/>
        <w:adjustRightInd w:val="0"/>
        <w:spacing w:line="360" w:lineRule="auto"/>
        <w:ind w:firstLine="420"/>
        <w:jc w:val="both"/>
        <w:rPr>
          <w:rFonts w:ascii="Book Antiqua" w:hAnsi="Book Antiqua"/>
        </w:rPr>
      </w:pPr>
      <w:r>
        <w:rPr>
          <w:rFonts w:ascii="Book Antiqua" w:hAnsi="Book Antiqua" w:hint="eastAsia"/>
        </w:rPr>
        <w:t>Fourteen</w:t>
      </w:r>
      <w:r w:rsidR="003A39C9" w:rsidRPr="003E4855">
        <w:rPr>
          <w:rFonts w:ascii="Book Antiqua" w:hAnsi="Book Antiqua"/>
          <w:lang w:eastAsia="ja-JP"/>
        </w:rPr>
        <w:t xml:space="preserve"> patients with PFC underwent endoscopic treatment in the study. 7 of them were diagnosed with APFC and simple </w:t>
      </w:r>
      <w:r w:rsidR="008E0CD4" w:rsidRPr="003E4855">
        <w:rPr>
          <w:rFonts w:ascii="Book Antiqua" w:hAnsi="Book Antiqua"/>
        </w:rPr>
        <w:t>aspiration</w:t>
      </w:r>
      <w:r w:rsidR="003A39C9" w:rsidRPr="003E4855">
        <w:rPr>
          <w:rFonts w:ascii="Book Antiqua" w:hAnsi="Book Antiqua"/>
          <w:lang w:eastAsia="ja-JP"/>
        </w:rPr>
        <w:t xml:space="preserve"> were </w:t>
      </w:r>
      <w:r w:rsidR="008E0CD4" w:rsidRPr="003E4855">
        <w:rPr>
          <w:rFonts w:ascii="Book Antiqua" w:hAnsi="Book Antiqua"/>
        </w:rPr>
        <w:t>performed</w:t>
      </w:r>
      <w:r w:rsidR="003A39C9" w:rsidRPr="003E4855">
        <w:rPr>
          <w:rFonts w:ascii="Book Antiqua" w:hAnsi="Book Antiqua"/>
          <w:lang w:eastAsia="ja-JP"/>
        </w:rPr>
        <w:t xml:space="preserve"> through EUS-</w:t>
      </w:r>
      <w:r w:rsidR="00FD515A" w:rsidRPr="003E4855">
        <w:rPr>
          <w:rFonts w:ascii="Book Antiqua" w:hAnsi="Book Antiqua"/>
          <w:lang w:eastAsia="ja-JP"/>
        </w:rPr>
        <w:t xml:space="preserve">guided puncture. Among </w:t>
      </w:r>
      <w:r w:rsidR="00A343CB" w:rsidRPr="003E4855">
        <w:rPr>
          <w:rFonts w:ascii="Book Antiqua" w:hAnsi="Book Antiqua" w:hint="eastAsia"/>
        </w:rPr>
        <w:t xml:space="preserve">these </w:t>
      </w:r>
      <w:r w:rsidR="003A39C9" w:rsidRPr="003E4855">
        <w:rPr>
          <w:rFonts w:ascii="Book Antiqua" w:hAnsi="Book Antiqua"/>
          <w:lang w:eastAsia="ja-JP"/>
        </w:rPr>
        <w:t xml:space="preserve">patients, 2 patients suffered re-intervention because of fluid collection re-appears </w:t>
      </w:r>
      <w:r w:rsidR="008E0CD4" w:rsidRPr="003E4855">
        <w:rPr>
          <w:rFonts w:ascii="Book Antiqua" w:hAnsi="Book Antiqua"/>
        </w:rPr>
        <w:t>within</w:t>
      </w:r>
      <w:r w:rsidR="003A39C9" w:rsidRPr="003E4855">
        <w:rPr>
          <w:rFonts w:ascii="Book Antiqua" w:hAnsi="Book Antiqua"/>
          <w:lang w:eastAsia="ja-JP"/>
        </w:rPr>
        <w:t xml:space="preserve"> </w:t>
      </w:r>
      <w:r w:rsidR="008E0CD4" w:rsidRPr="003E4855">
        <w:rPr>
          <w:rFonts w:ascii="Book Antiqua" w:hAnsi="Book Antiqua"/>
        </w:rPr>
        <w:t>72</w:t>
      </w:r>
      <w:r>
        <w:rPr>
          <w:rFonts w:ascii="Book Antiqua" w:hAnsi="Book Antiqua" w:hint="eastAsia"/>
        </w:rPr>
        <w:t xml:space="preserve"> </w:t>
      </w:r>
      <w:r w:rsidR="008E0CD4" w:rsidRPr="003E4855">
        <w:rPr>
          <w:rFonts w:ascii="Book Antiqua" w:hAnsi="Book Antiqua"/>
        </w:rPr>
        <w:t>h</w:t>
      </w:r>
      <w:r w:rsidR="003A39C9" w:rsidRPr="003E4855">
        <w:rPr>
          <w:rFonts w:ascii="Book Antiqua" w:hAnsi="Book Antiqua"/>
          <w:lang w:eastAsia="ja-JP"/>
        </w:rPr>
        <w:t xml:space="preserve">. </w:t>
      </w:r>
      <w:r>
        <w:rPr>
          <w:rFonts w:ascii="Book Antiqua" w:hAnsi="Book Antiqua" w:hint="eastAsia"/>
        </w:rPr>
        <w:t>Two</w:t>
      </w:r>
      <w:r w:rsidR="003A39C9" w:rsidRPr="003E4855">
        <w:rPr>
          <w:rFonts w:ascii="Book Antiqua" w:hAnsi="Book Antiqua"/>
          <w:lang w:eastAsia="ja-JP"/>
        </w:rPr>
        <w:t xml:space="preserve"> patients with </w:t>
      </w:r>
      <w:r w:rsidR="008E0CD4" w:rsidRPr="003E4855">
        <w:rPr>
          <w:rFonts w:ascii="Book Antiqua" w:hAnsi="Book Antiqua"/>
        </w:rPr>
        <w:t>ANC</w:t>
      </w:r>
      <w:r w:rsidR="003A39C9" w:rsidRPr="003E4855">
        <w:rPr>
          <w:rFonts w:ascii="Book Antiqua" w:hAnsi="Book Antiqua"/>
          <w:lang w:eastAsia="ja-JP"/>
        </w:rPr>
        <w:t xml:space="preserve"> were treated by combination of </w:t>
      </w:r>
      <w:r w:rsidR="008E0CD4" w:rsidRPr="003E4855">
        <w:rPr>
          <w:rFonts w:ascii="Book Antiqua" w:hAnsi="Book Antiqua"/>
        </w:rPr>
        <w:t>naso</w:t>
      </w:r>
      <w:r w:rsidR="00A343CB" w:rsidRPr="003E4855">
        <w:rPr>
          <w:rFonts w:ascii="Book Antiqua" w:hAnsi="Book Antiqua" w:hint="eastAsia"/>
        </w:rPr>
        <w:t>-</w:t>
      </w:r>
      <w:r w:rsidR="008E0CD4" w:rsidRPr="003E4855">
        <w:rPr>
          <w:rFonts w:ascii="Book Antiqua" w:hAnsi="Book Antiqua"/>
        </w:rPr>
        <w:t>cystic catheter</w:t>
      </w:r>
      <w:r w:rsidR="003A39C9" w:rsidRPr="003E4855">
        <w:rPr>
          <w:rFonts w:ascii="Book Antiqua" w:hAnsi="Book Antiqua"/>
          <w:lang w:eastAsia="ja-JP"/>
        </w:rPr>
        <w:t xml:space="preserve"> and </w:t>
      </w:r>
      <w:r w:rsidR="008E0CD4" w:rsidRPr="003E4855">
        <w:rPr>
          <w:rFonts w:ascii="Book Antiqua" w:hAnsi="Book Antiqua"/>
        </w:rPr>
        <w:t xml:space="preserve">double </w:t>
      </w:r>
      <w:r w:rsidR="003A39C9" w:rsidRPr="003E4855">
        <w:rPr>
          <w:rFonts w:ascii="Book Antiqua" w:hAnsi="Book Antiqua"/>
          <w:lang w:eastAsia="ja-JP"/>
        </w:rPr>
        <w:t xml:space="preserve">pig-tail tube successfully. Three patients with pseudocyst were treated by different method, including </w:t>
      </w:r>
      <w:r w:rsidR="008E0CD4" w:rsidRPr="003E4855">
        <w:rPr>
          <w:rFonts w:ascii="Book Antiqua" w:hAnsi="Book Antiqua"/>
        </w:rPr>
        <w:t>naso</w:t>
      </w:r>
      <w:r w:rsidR="00A343CB" w:rsidRPr="003E4855">
        <w:rPr>
          <w:rFonts w:ascii="Book Antiqua" w:hAnsi="Book Antiqua" w:hint="eastAsia"/>
        </w:rPr>
        <w:t>-</w:t>
      </w:r>
      <w:r w:rsidR="008E0CD4" w:rsidRPr="003E4855">
        <w:rPr>
          <w:rFonts w:ascii="Book Antiqua" w:hAnsi="Book Antiqua"/>
        </w:rPr>
        <w:t>cystic catheter</w:t>
      </w:r>
      <w:r w:rsidR="003A39C9" w:rsidRPr="003E4855">
        <w:rPr>
          <w:rFonts w:ascii="Book Antiqua" w:hAnsi="Book Antiqua"/>
          <w:lang w:eastAsia="ja-JP"/>
        </w:rPr>
        <w:t xml:space="preserve">, </w:t>
      </w:r>
      <w:r w:rsidR="008E0CD4" w:rsidRPr="003E4855">
        <w:rPr>
          <w:rFonts w:ascii="Book Antiqua" w:hAnsi="Book Antiqua"/>
        </w:rPr>
        <w:t xml:space="preserve">double </w:t>
      </w:r>
      <w:r w:rsidR="003A39C9" w:rsidRPr="003E4855">
        <w:rPr>
          <w:rFonts w:ascii="Book Antiqua" w:hAnsi="Book Antiqua"/>
          <w:lang w:eastAsia="ja-JP"/>
        </w:rPr>
        <w:t>pig-tail tube and metal stent. Both patients with WON were treated by metal stent, one of which suffer the serious bleeding after procedure and turned to emergency surgery</w:t>
      </w:r>
      <w:r>
        <w:rPr>
          <w:rFonts w:ascii="Book Antiqua" w:hAnsi="Book Antiqua" w:hint="eastAsia"/>
        </w:rPr>
        <w:t xml:space="preserve"> </w:t>
      </w:r>
      <w:r w:rsidRPr="003E4855">
        <w:rPr>
          <w:rFonts w:ascii="Book Antiqua" w:hAnsi="Book Antiqua"/>
        </w:rPr>
        <w:t>(Table 3)</w:t>
      </w:r>
      <w:r w:rsidR="003A39C9" w:rsidRPr="003E4855">
        <w:rPr>
          <w:rFonts w:ascii="Book Antiqua" w:hAnsi="Book Antiqua"/>
          <w:lang w:eastAsia="ja-JP"/>
        </w:rPr>
        <w:t xml:space="preserve">. </w:t>
      </w:r>
    </w:p>
    <w:p w14:paraId="2D3BB2DF" w14:textId="5207098B" w:rsidR="00DE049D" w:rsidRPr="003E4855" w:rsidRDefault="003A39C9" w:rsidP="001906F5">
      <w:pPr>
        <w:autoSpaceDE w:val="0"/>
        <w:autoSpaceDN w:val="0"/>
        <w:adjustRightInd w:val="0"/>
        <w:spacing w:line="360" w:lineRule="auto"/>
        <w:ind w:firstLine="420"/>
        <w:jc w:val="both"/>
        <w:rPr>
          <w:rFonts w:ascii="Book Antiqua" w:hAnsi="Book Antiqua"/>
        </w:rPr>
      </w:pPr>
      <w:r w:rsidRPr="003E4855">
        <w:rPr>
          <w:rFonts w:ascii="Book Antiqua" w:hAnsi="Book Antiqua"/>
          <w:lang w:eastAsia="ja-JP"/>
        </w:rPr>
        <w:t>Overall, 12 patients</w:t>
      </w:r>
      <w:r w:rsidR="00FF7392" w:rsidRPr="003E4855">
        <w:rPr>
          <w:rFonts w:ascii="Book Antiqua" w:hAnsi="Book Antiqua"/>
        </w:rPr>
        <w:t xml:space="preserve"> (86%)</w:t>
      </w:r>
      <w:r w:rsidRPr="003E4855">
        <w:rPr>
          <w:rFonts w:ascii="Book Antiqua" w:hAnsi="Book Antiqua"/>
          <w:lang w:eastAsia="ja-JP"/>
        </w:rPr>
        <w:t xml:space="preserve"> in the endoscopic group were treated successful</w:t>
      </w:r>
      <w:r w:rsidR="008E0CD4" w:rsidRPr="003E4855">
        <w:rPr>
          <w:rFonts w:ascii="Book Antiqua" w:hAnsi="Book Antiqua"/>
        </w:rPr>
        <w:t xml:space="preserve"> (Fig</w:t>
      </w:r>
      <w:r w:rsidR="003E4855">
        <w:rPr>
          <w:rFonts w:ascii="Book Antiqua" w:hAnsi="Book Antiqua" w:hint="eastAsia"/>
        </w:rPr>
        <w:t>ure</w:t>
      </w:r>
      <w:r w:rsidR="008E0CD4" w:rsidRPr="003E4855">
        <w:rPr>
          <w:rFonts w:ascii="Book Antiqua" w:hAnsi="Book Antiqua"/>
        </w:rPr>
        <w:t xml:space="preserve"> 1)</w:t>
      </w:r>
      <w:r w:rsidRPr="003E4855">
        <w:rPr>
          <w:rFonts w:ascii="Book Antiqua" w:hAnsi="Book Antiqua"/>
          <w:lang w:eastAsia="ja-JP"/>
        </w:rPr>
        <w:t xml:space="preserve"> w</w:t>
      </w:r>
      <w:r w:rsidR="00630C2E" w:rsidRPr="003E4855">
        <w:rPr>
          <w:rFonts w:ascii="Book Antiqua" w:hAnsi="Book Antiqua"/>
          <w:lang w:eastAsia="ja-JP"/>
        </w:rPr>
        <w:t xml:space="preserve">hile the surgical group were </w:t>
      </w:r>
      <w:r w:rsidR="00630C2E" w:rsidRPr="003E4855">
        <w:rPr>
          <w:rFonts w:ascii="Book Antiqua" w:hAnsi="Book Antiqua"/>
        </w:rPr>
        <w:t>21/22 (</w:t>
      </w:r>
      <w:r w:rsidR="00630C2E" w:rsidRPr="003E4855">
        <w:rPr>
          <w:rFonts w:ascii="Book Antiqua" w:hAnsi="Book Antiqua"/>
          <w:lang w:eastAsia="ja-JP"/>
        </w:rPr>
        <w:t>95</w:t>
      </w:r>
      <w:r w:rsidRPr="003E4855">
        <w:rPr>
          <w:rFonts w:ascii="Book Antiqua" w:hAnsi="Book Antiqua"/>
          <w:lang w:eastAsia="ja-JP"/>
        </w:rPr>
        <w:t>%</w:t>
      </w:r>
      <w:r w:rsidR="00630C2E" w:rsidRPr="003E4855">
        <w:rPr>
          <w:rFonts w:ascii="Book Antiqua" w:hAnsi="Book Antiqua"/>
        </w:rPr>
        <w:t>)</w:t>
      </w:r>
      <w:r w:rsidRPr="003E4855">
        <w:rPr>
          <w:rFonts w:ascii="Book Antiqua" w:hAnsi="Book Antiqua"/>
          <w:lang w:eastAsia="ja-JP"/>
        </w:rPr>
        <w:t xml:space="preserve"> success. One of the failed cases </w:t>
      </w:r>
      <w:r w:rsidR="00630C2E" w:rsidRPr="003E4855">
        <w:rPr>
          <w:rFonts w:ascii="Book Antiqua" w:hAnsi="Book Antiqua"/>
        </w:rPr>
        <w:t xml:space="preserve">in the endoscopic group </w:t>
      </w:r>
      <w:r w:rsidRPr="003E4855">
        <w:rPr>
          <w:rFonts w:ascii="Book Antiqua" w:hAnsi="Book Antiqua"/>
          <w:lang w:eastAsia="ja-JP"/>
        </w:rPr>
        <w:t>turned to surgery due to complication and then underwent operation successfully</w:t>
      </w:r>
      <w:r w:rsidR="008E0CD4" w:rsidRPr="003E4855">
        <w:rPr>
          <w:rFonts w:ascii="Book Antiqua" w:hAnsi="Book Antiqua"/>
        </w:rPr>
        <w:t xml:space="preserve"> (No.10)</w:t>
      </w:r>
      <w:r w:rsidRPr="003E4855">
        <w:rPr>
          <w:rFonts w:ascii="Book Antiqua" w:hAnsi="Book Antiqua"/>
          <w:lang w:eastAsia="ja-JP"/>
        </w:rPr>
        <w:t xml:space="preserve">. </w:t>
      </w:r>
      <w:r w:rsidR="00630C2E" w:rsidRPr="003E4855">
        <w:rPr>
          <w:rFonts w:ascii="Book Antiqua" w:hAnsi="Book Antiqua"/>
        </w:rPr>
        <w:t xml:space="preserve">In the surgical group, the fail case died within 72h due to serious bleeding from WON to digestive tract. </w:t>
      </w:r>
      <w:r w:rsidRPr="003E4855">
        <w:rPr>
          <w:rFonts w:ascii="Book Antiqua" w:hAnsi="Book Antiqua"/>
          <w:lang w:eastAsia="ja-JP"/>
        </w:rPr>
        <w:t>3 patients in the endoscopic group suffered PFC recurrence and 2 of them underwent re-intervention</w:t>
      </w:r>
      <w:r w:rsidR="008E0CD4" w:rsidRPr="003E4855">
        <w:rPr>
          <w:rFonts w:ascii="Book Antiqua" w:hAnsi="Book Antiqua"/>
        </w:rPr>
        <w:t xml:space="preserve"> (No</w:t>
      </w:r>
      <w:r w:rsidR="003E4855">
        <w:rPr>
          <w:rFonts w:ascii="Book Antiqua" w:hAnsi="Book Antiqua" w:hint="eastAsia"/>
        </w:rPr>
        <w:t>s</w:t>
      </w:r>
      <w:r w:rsidR="008E0CD4" w:rsidRPr="003E4855">
        <w:rPr>
          <w:rFonts w:ascii="Book Antiqua" w:hAnsi="Book Antiqua"/>
        </w:rPr>
        <w:t>.</w:t>
      </w:r>
      <w:r w:rsidR="003E4855">
        <w:rPr>
          <w:rFonts w:ascii="Book Antiqua" w:hAnsi="Book Antiqua" w:hint="eastAsia"/>
        </w:rPr>
        <w:t xml:space="preserve"> </w:t>
      </w:r>
      <w:r w:rsidR="008E0CD4" w:rsidRPr="003E4855">
        <w:rPr>
          <w:rFonts w:ascii="Book Antiqua" w:hAnsi="Book Antiqua"/>
        </w:rPr>
        <w:t>2</w:t>
      </w:r>
      <w:r w:rsidR="003E4855">
        <w:rPr>
          <w:rFonts w:ascii="Book Antiqua" w:hAnsi="Book Antiqua" w:hint="eastAsia"/>
        </w:rPr>
        <w:t xml:space="preserve"> and </w:t>
      </w:r>
      <w:r w:rsidR="008E0CD4" w:rsidRPr="003E4855">
        <w:rPr>
          <w:rFonts w:ascii="Book Antiqua" w:hAnsi="Book Antiqua"/>
        </w:rPr>
        <w:t>12, Fig</w:t>
      </w:r>
      <w:r w:rsidR="003E4855">
        <w:rPr>
          <w:rFonts w:ascii="Book Antiqua" w:hAnsi="Book Antiqua" w:hint="eastAsia"/>
        </w:rPr>
        <w:t>ure</w:t>
      </w:r>
      <w:r w:rsidR="008E0CD4" w:rsidRPr="003E4855">
        <w:rPr>
          <w:rFonts w:ascii="Book Antiqua" w:hAnsi="Book Antiqua"/>
        </w:rPr>
        <w:t xml:space="preserve"> </w:t>
      </w:r>
      <w:r w:rsidR="000F6265" w:rsidRPr="003E4855">
        <w:rPr>
          <w:rFonts w:ascii="Book Antiqua" w:hAnsi="Book Antiqua"/>
        </w:rPr>
        <w:t>2</w:t>
      </w:r>
      <w:r w:rsidR="008E0CD4" w:rsidRPr="003E4855">
        <w:rPr>
          <w:rFonts w:ascii="Book Antiqua" w:hAnsi="Book Antiqua"/>
        </w:rPr>
        <w:t>)</w:t>
      </w:r>
      <w:r w:rsidRPr="003E4855">
        <w:rPr>
          <w:rFonts w:ascii="Book Antiqua" w:hAnsi="Book Antiqua"/>
          <w:lang w:eastAsia="ja-JP"/>
        </w:rPr>
        <w:t xml:space="preserve">. </w:t>
      </w:r>
      <w:r w:rsidR="008E0CD4" w:rsidRPr="003E4855">
        <w:rPr>
          <w:rFonts w:ascii="Book Antiqua" w:hAnsi="Book Antiqua"/>
          <w:lang w:eastAsia="ja-JP"/>
        </w:rPr>
        <w:t xml:space="preserve">The other one </w:t>
      </w:r>
      <w:r w:rsidR="008E0CD4" w:rsidRPr="003E4855">
        <w:rPr>
          <w:rFonts w:ascii="Book Antiqua" w:hAnsi="Book Antiqua"/>
        </w:rPr>
        <w:t xml:space="preserve">failed and </w:t>
      </w:r>
      <w:r w:rsidR="008E0CD4" w:rsidRPr="003E4855">
        <w:rPr>
          <w:rFonts w:ascii="Book Antiqua" w:hAnsi="Book Antiqua"/>
          <w:lang w:eastAsia="ja-JP"/>
        </w:rPr>
        <w:t>chose conventional therapy and follow-up when PFC recurrence appeared</w:t>
      </w:r>
      <w:r w:rsidR="008E0CD4" w:rsidRPr="003E4855">
        <w:rPr>
          <w:rFonts w:ascii="Book Antiqua" w:hAnsi="Book Antiqua"/>
        </w:rPr>
        <w:t xml:space="preserve"> (No.3, Fig</w:t>
      </w:r>
      <w:r w:rsidR="003E4855">
        <w:rPr>
          <w:rFonts w:ascii="Book Antiqua" w:hAnsi="Book Antiqua" w:hint="eastAsia"/>
        </w:rPr>
        <w:t>ure</w:t>
      </w:r>
      <w:r w:rsidR="008E0CD4" w:rsidRPr="003E4855">
        <w:rPr>
          <w:rFonts w:ascii="Book Antiqua" w:hAnsi="Book Antiqua"/>
        </w:rPr>
        <w:t xml:space="preserve"> </w:t>
      </w:r>
      <w:r w:rsidR="000F6265" w:rsidRPr="003E4855">
        <w:rPr>
          <w:rFonts w:ascii="Book Antiqua" w:hAnsi="Book Antiqua"/>
        </w:rPr>
        <w:t>3</w:t>
      </w:r>
      <w:r w:rsidR="008E0CD4" w:rsidRPr="003E4855">
        <w:rPr>
          <w:rFonts w:ascii="Book Antiqua" w:hAnsi="Book Antiqua"/>
        </w:rPr>
        <w:t>)</w:t>
      </w:r>
      <w:r w:rsidRPr="003E4855">
        <w:rPr>
          <w:rFonts w:ascii="Book Antiqua" w:hAnsi="Book Antiqua"/>
          <w:lang w:eastAsia="ja-JP"/>
        </w:rPr>
        <w:t xml:space="preserve">. </w:t>
      </w:r>
      <w:r w:rsidR="003E4855">
        <w:rPr>
          <w:rFonts w:ascii="Book Antiqua" w:hAnsi="Book Antiqua" w:hint="eastAsia"/>
        </w:rPr>
        <w:t>Two</w:t>
      </w:r>
      <w:r w:rsidRPr="003E4855">
        <w:rPr>
          <w:rFonts w:ascii="Book Antiqua" w:hAnsi="Book Antiqua"/>
          <w:lang w:eastAsia="ja-JP"/>
        </w:rPr>
        <w:t xml:space="preserve"> patients in the endoscopic group had complication after procedure. One case mentioned above were serious bleeding</w:t>
      </w:r>
      <w:r w:rsidR="008E0CD4" w:rsidRPr="003E4855">
        <w:rPr>
          <w:rFonts w:ascii="Book Antiqua" w:hAnsi="Book Antiqua"/>
        </w:rPr>
        <w:t xml:space="preserve"> (No. 10)</w:t>
      </w:r>
      <w:r w:rsidRPr="003E4855">
        <w:rPr>
          <w:rFonts w:ascii="Book Antiqua" w:hAnsi="Book Antiqua"/>
          <w:lang w:eastAsia="ja-JP"/>
        </w:rPr>
        <w:t xml:space="preserve"> and the other were secondary infection after metal stent implantation</w:t>
      </w:r>
      <w:r w:rsidR="008E0CD4" w:rsidRPr="003E4855">
        <w:rPr>
          <w:rFonts w:ascii="Book Antiqua" w:hAnsi="Book Antiqua"/>
        </w:rPr>
        <w:t xml:space="preserve"> (No. 8)</w:t>
      </w:r>
      <w:r w:rsidRPr="003E4855">
        <w:rPr>
          <w:rFonts w:ascii="Book Antiqua" w:hAnsi="Book Antiqua"/>
          <w:lang w:eastAsia="ja-JP"/>
        </w:rPr>
        <w:t>. In the other hand, surgical group had satisfying efficiency and safety</w:t>
      </w:r>
      <w:r w:rsidR="003E4855">
        <w:rPr>
          <w:rFonts w:ascii="Book Antiqua" w:hAnsi="Book Antiqua" w:hint="eastAsia"/>
        </w:rPr>
        <w:t xml:space="preserve"> </w:t>
      </w:r>
      <w:r w:rsidR="003E4855" w:rsidRPr="003E4855">
        <w:rPr>
          <w:rFonts w:ascii="Book Antiqua" w:hAnsi="Book Antiqua"/>
        </w:rPr>
        <w:t>(Table</w:t>
      </w:r>
      <w:r w:rsidR="003E4855">
        <w:rPr>
          <w:rFonts w:ascii="Book Antiqua" w:hAnsi="Book Antiqua" w:hint="eastAsia"/>
        </w:rPr>
        <w:t>s</w:t>
      </w:r>
      <w:r w:rsidR="003E4855" w:rsidRPr="003E4855">
        <w:rPr>
          <w:rFonts w:ascii="Book Antiqua" w:hAnsi="Book Antiqua"/>
        </w:rPr>
        <w:t xml:space="preserve"> 3</w:t>
      </w:r>
      <w:r w:rsidR="003E4855">
        <w:rPr>
          <w:rFonts w:ascii="Book Antiqua" w:hAnsi="Book Antiqua" w:hint="eastAsia"/>
        </w:rPr>
        <w:t xml:space="preserve"> and</w:t>
      </w:r>
      <w:r w:rsidR="003E4855" w:rsidRPr="003E4855">
        <w:rPr>
          <w:rFonts w:ascii="Book Antiqua" w:hAnsi="Book Antiqua"/>
        </w:rPr>
        <w:t xml:space="preserve"> 4)</w:t>
      </w:r>
      <w:r w:rsidRPr="003E4855">
        <w:rPr>
          <w:rFonts w:ascii="Book Antiqua" w:hAnsi="Book Antiqua"/>
          <w:lang w:eastAsia="ja-JP"/>
        </w:rPr>
        <w:t>.</w:t>
      </w:r>
      <w:r w:rsidR="008E0CD4" w:rsidRPr="003E4855">
        <w:rPr>
          <w:rFonts w:ascii="Book Antiqua" w:hAnsi="Book Antiqua"/>
        </w:rPr>
        <w:t xml:space="preserve"> </w:t>
      </w:r>
    </w:p>
    <w:p w14:paraId="0BDF3493" w14:textId="77777777" w:rsidR="00ED3CED" w:rsidRPr="003E4855" w:rsidRDefault="00ED3CED" w:rsidP="009F46B4">
      <w:pPr>
        <w:autoSpaceDE w:val="0"/>
        <w:autoSpaceDN w:val="0"/>
        <w:adjustRightInd w:val="0"/>
        <w:spacing w:line="360" w:lineRule="auto"/>
        <w:jc w:val="both"/>
        <w:rPr>
          <w:rFonts w:ascii="Book Antiqua" w:hAnsi="Book Antiqua"/>
        </w:rPr>
      </w:pPr>
    </w:p>
    <w:p w14:paraId="054FDE2C" w14:textId="4931FAF0" w:rsidR="004449E6" w:rsidRPr="003E4855" w:rsidRDefault="003E4855" w:rsidP="009F46B4">
      <w:pPr>
        <w:spacing w:line="360" w:lineRule="auto"/>
        <w:jc w:val="both"/>
        <w:rPr>
          <w:rFonts w:ascii="Book Antiqua" w:hAnsi="Book Antiqua"/>
          <w:b/>
        </w:rPr>
      </w:pPr>
      <w:r w:rsidRPr="003E4855">
        <w:rPr>
          <w:rFonts w:ascii="Book Antiqua" w:hAnsi="Book Antiqua"/>
          <w:b/>
        </w:rPr>
        <w:t>DISCUSSION</w:t>
      </w:r>
    </w:p>
    <w:p w14:paraId="6982A317" w14:textId="7018D376" w:rsidR="00D05D2B" w:rsidRPr="003E4855" w:rsidRDefault="00BA57FC" w:rsidP="003E4855">
      <w:pPr>
        <w:autoSpaceDE w:val="0"/>
        <w:autoSpaceDN w:val="0"/>
        <w:adjustRightInd w:val="0"/>
        <w:spacing w:line="360" w:lineRule="auto"/>
        <w:jc w:val="both"/>
        <w:rPr>
          <w:rFonts w:ascii="Book Antiqua" w:hAnsi="Book Antiqua"/>
        </w:rPr>
      </w:pPr>
      <w:r w:rsidRPr="003E4855">
        <w:rPr>
          <w:rFonts w:ascii="Book Antiqua" w:hAnsi="Book Antiqua"/>
          <w:lang w:eastAsia="ja-JP"/>
        </w:rPr>
        <w:t xml:space="preserve">In this retrospective study, we </w:t>
      </w:r>
      <w:r w:rsidR="00F060FE" w:rsidRPr="003E4855">
        <w:rPr>
          <w:rFonts w:ascii="Book Antiqua" w:hAnsi="Book Antiqua" w:hint="eastAsia"/>
        </w:rPr>
        <w:t>indicate</w:t>
      </w:r>
      <w:r w:rsidRPr="003E4855">
        <w:rPr>
          <w:rFonts w:ascii="Book Antiqua" w:hAnsi="Book Antiqua"/>
          <w:lang w:eastAsia="ja-JP"/>
        </w:rPr>
        <w:t xml:space="preserve"> that </w:t>
      </w:r>
      <w:r w:rsidR="00D05D2B" w:rsidRPr="003E4855">
        <w:rPr>
          <w:rFonts w:ascii="Book Antiqua" w:hAnsi="Book Antiqua"/>
          <w:lang w:eastAsia="ja-JP"/>
        </w:rPr>
        <w:t>there are no</w:t>
      </w:r>
      <w:r w:rsidR="00E24A99" w:rsidRPr="003E4855">
        <w:rPr>
          <w:rFonts w:ascii="Book Antiqua" w:hAnsi="Book Antiqua" w:hint="eastAsia"/>
        </w:rPr>
        <w:t xml:space="preserve"> statistical</w:t>
      </w:r>
      <w:r w:rsidR="00D05D2B" w:rsidRPr="003E4855">
        <w:rPr>
          <w:rFonts w:ascii="Book Antiqua" w:hAnsi="Book Antiqua"/>
          <w:lang w:eastAsia="ja-JP"/>
        </w:rPr>
        <w:t xml:space="preserve"> differences in clinical success, complication</w:t>
      </w:r>
      <w:r w:rsidR="00A11C6F" w:rsidRPr="003E4855">
        <w:rPr>
          <w:rFonts w:ascii="Book Antiqua" w:hAnsi="Book Antiqua"/>
        </w:rPr>
        <w:t>s</w:t>
      </w:r>
      <w:r w:rsidR="00D05D2B" w:rsidRPr="003E4855">
        <w:rPr>
          <w:rFonts w:ascii="Book Antiqua" w:hAnsi="Book Antiqua"/>
          <w:lang w:eastAsia="ja-JP"/>
        </w:rPr>
        <w:t xml:space="preserve"> and mortality rate between the </w:t>
      </w:r>
      <w:r w:rsidR="00F060FE" w:rsidRPr="003E4855">
        <w:rPr>
          <w:rFonts w:ascii="Book Antiqua" w:hAnsi="Book Antiqua" w:hint="eastAsia"/>
        </w:rPr>
        <w:t>two</w:t>
      </w:r>
      <w:r w:rsidR="00D05D2B" w:rsidRPr="003E4855">
        <w:rPr>
          <w:rFonts w:ascii="Book Antiqua" w:hAnsi="Book Antiqua"/>
          <w:lang w:eastAsia="ja-JP"/>
        </w:rPr>
        <w:t xml:space="preserve"> </w:t>
      </w:r>
      <w:r w:rsidR="00F060FE" w:rsidRPr="003E4855">
        <w:rPr>
          <w:rFonts w:ascii="Book Antiqua" w:hAnsi="Book Antiqua" w:hint="eastAsia"/>
        </w:rPr>
        <w:t>approaches (endoscopic drainage and surgical drainage)</w:t>
      </w:r>
      <w:r w:rsidR="00D05D2B" w:rsidRPr="003E4855">
        <w:rPr>
          <w:rFonts w:ascii="Book Antiqua" w:hAnsi="Book Antiqua"/>
          <w:lang w:eastAsia="ja-JP"/>
        </w:rPr>
        <w:t xml:space="preserve"> in the </w:t>
      </w:r>
      <w:r w:rsidR="00630C2E" w:rsidRPr="003E4855">
        <w:rPr>
          <w:rFonts w:ascii="Book Antiqua" w:hAnsi="Book Antiqua"/>
        </w:rPr>
        <w:t>PFC</w:t>
      </w:r>
      <w:r w:rsidR="00F110BC" w:rsidRPr="003E4855">
        <w:rPr>
          <w:rFonts w:ascii="Book Antiqua" w:hAnsi="Book Antiqua" w:hint="eastAsia"/>
        </w:rPr>
        <w:t xml:space="preserve"> treatment</w:t>
      </w:r>
      <w:r w:rsidR="00D05D2B" w:rsidRPr="003E4855">
        <w:rPr>
          <w:rFonts w:ascii="Book Antiqua" w:hAnsi="Book Antiqua"/>
          <w:lang w:eastAsia="ja-JP"/>
        </w:rPr>
        <w:t xml:space="preserve">. </w:t>
      </w:r>
      <w:r w:rsidR="00F110BC" w:rsidRPr="003E4855">
        <w:rPr>
          <w:rFonts w:ascii="Book Antiqua" w:hAnsi="Book Antiqua"/>
        </w:rPr>
        <w:t xml:space="preserve">Procedure time, </w:t>
      </w:r>
      <w:r w:rsidR="00D05D2B" w:rsidRPr="003E4855">
        <w:rPr>
          <w:rFonts w:ascii="Book Antiqua" w:hAnsi="Book Antiqua"/>
          <w:lang w:eastAsia="ja-JP"/>
        </w:rPr>
        <w:t>cost</w:t>
      </w:r>
      <w:r w:rsidR="00F110BC" w:rsidRPr="003E4855">
        <w:rPr>
          <w:rFonts w:ascii="Book Antiqua" w:hAnsi="Book Antiqua" w:hint="eastAsia"/>
        </w:rPr>
        <w:t xml:space="preserve"> and </w:t>
      </w:r>
      <w:r w:rsidR="00F110BC" w:rsidRPr="003E4855">
        <w:rPr>
          <w:rFonts w:ascii="Book Antiqua" w:hAnsi="Book Antiqua"/>
          <w:lang w:eastAsia="ja-JP"/>
        </w:rPr>
        <w:t>hospital stay</w:t>
      </w:r>
      <w:r w:rsidR="00D05D2B" w:rsidRPr="003E4855">
        <w:rPr>
          <w:rFonts w:ascii="Book Antiqua" w:hAnsi="Book Antiqua"/>
          <w:lang w:eastAsia="ja-JP"/>
        </w:rPr>
        <w:t xml:space="preserve"> were </w:t>
      </w:r>
      <w:r w:rsidR="00F110BC" w:rsidRPr="003E4855">
        <w:rPr>
          <w:rFonts w:ascii="Book Antiqua" w:hAnsi="Book Antiqua" w:hint="eastAsia"/>
        </w:rPr>
        <w:t xml:space="preserve">lower </w:t>
      </w:r>
      <w:r w:rsidR="00F110BC" w:rsidRPr="003E4855">
        <w:rPr>
          <w:rFonts w:ascii="Book Antiqua" w:hAnsi="Book Antiqua"/>
        </w:rPr>
        <w:t>statistically</w:t>
      </w:r>
      <w:r w:rsidR="00D05D2B" w:rsidRPr="003E4855">
        <w:rPr>
          <w:rFonts w:ascii="Book Antiqua" w:hAnsi="Book Antiqua"/>
          <w:lang w:eastAsia="ja-JP"/>
        </w:rPr>
        <w:t xml:space="preserve"> </w:t>
      </w:r>
      <w:r w:rsidR="00F110BC" w:rsidRPr="003E4855">
        <w:rPr>
          <w:rFonts w:ascii="Book Antiqua" w:hAnsi="Book Antiqua" w:hint="eastAsia"/>
        </w:rPr>
        <w:t>in</w:t>
      </w:r>
      <w:r w:rsidR="00D05D2B" w:rsidRPr="003E4855">
        <w:rPr>
          <w:rFonts w:ascii="Book Antiqua" w:hAnsi="Book Antiqua"/>
          <w:lang w:eastAsia="ja-JP"/>
        </w:rPr>
        <w:t xml:space="preserve"> the endoscopic group. </w:t>
      </w:r>
      <w:r w:rsidR="00630C2E" w:rsidRPr="003E4855">
        <w:rPr>
          <w:rFonts w:ascii="Book Antiqua" w:hAnsi="Book Antiqua"/>
        </w:rPr>
        <w:t xml:space="preserve">However, </w:t>
      </w:r>
      <w:r w:rsidR="00630C2E" w:rsidRPr="003E4855">
        <w:rPr>
          <w:rFonts w:ascii="Book Antiqua" w:hAnsi="Book Antiqua"/>
          <w:lang w:eastAsia="ja-JP"/>
        </w:rPr>
        <w:t>r</w:t>
      </w:r>
      <w:r w:rsidR="00D05D2B" w:rsidRPr="003E4855">
        <w:rPr>
          <w:rFonts w:ascii="Book Antiqua" w:hAnsi="Book Antiqua"/>
          <w:lang w:eastAsia="ja-JP"/>
        </w:rPr>
        <w:t>ecurrence</w:t>
      </w:r>
      <w:r w:rsidR="00D05D2B" w:rsidRPr="003E4855">
        <w:rPr>
          <w:rFonts w:ascii="Book Antiqua" w:hAnsi="Book Antiqua"/>
        </w:rPr>
        <w:t xml:space="preserve"> and re</w:t>
      </w:r>
      <w:r w:rsidR="001042CF" w:rsidRPr="003E4855">
        <w:rPr>
          <w:rFonts w:ascii="Book Antiqua" w:hAnsi="Book Antiqua"/>
        </w:rPr>
        <w:t>-</w:t>
      </w:r>
      <w:r w:rsidR="00D05D2B" w:rsidRPr="003E4855">
        <w:rPr>
          <w:rFonts w:ascii="Book Antiqua" w:hAnsi="Book Antiqua"/>
        </w:rPr>
        <w:t>intervention</w:t>
      </w:r>
      <w:r w:rsidR="001042CF" w:rsidRPr="003E4855">
        <w:rPr>
          <w:rFonts w:ascii="Book Antiqua" w:hAnsi="Book Antiqua"/>
        </w:rPr>
        <w:t>s</w:t>
      </w:r>
      <w:r w:rsidR="00D05D2B" w:rsidRPr="003E4855">
        <w:rPr>
          <w:rFonts w:ascii="Book Antiqua" w:hAnsi="Book Antiqua"/>
        </w:rPr>
        <w:t xml:space="preserve"> </w:t>
      </w:r>
      <w:r w:rsidR="000F215E" w:rsidRPr="003E4855">
        <w:rPr>
          <w:rFonts w:ascii="Book Antiqua" w:hAnsi="Book Antiqua"/>
        </w:rPr>
        <w:t xml:space="preserve">rates </w:t>
      </w:r>
      <w:r w:rsidR="00630C2E" w:rsidRPr="003E4855">
        <w:rPr>
          <w:rFonts w:ascii="Book Antiqua" w:hAnsi="Book Antiqua"/>
        </w:rPr>
        <w:t xml:space="preserve">in the endoscopic group </w:t>
      </w:r>
      <w:r w:rsidR="00D05D2B" w:rsidRPr="003E4855">
        <w:rPr>
          <w:rFonts w:ascii="Book Antiqua" w:hAnsi="Book Antiqua"/>
        </w:rPr>
        <w:t xml:space="preserve">were significantly </w:t>
      </w:r>
      <w:r w:rsidR="00985095" w:rsidRPr="003E4855">
        <w:rPr>
          <w:rFonts w:ascii="Book Antiqua" w:hAnsi="Book Antiqua"/>
        </w:rPr>
        <w:t xml:space="preserve">higher than those </w:t>
      </w:r>
      <w:r w:rsidR="003000AF" w:rsidRPr="003E4855">
        <w:rPr>
          <w:rFonts w:ascii="Book Antiqua" w:hAnsi="Book Antiqua"/>
        </w:rPr>
        <w:t>of surgical</w:t>
      </w:r>
      <w:r w:rsidR="00D05D2B" w:rsidRPr="003E4855">
        <w:rPr>
          <w:rFonts w:ascii="Book Antiqua" w:hAnsi="Book Antiqua"/>
        </w:rPr>
        <w:t xml:space="preserve"> group.</w:t>
      </w:r>
    </w:p>
    <w:p w14:paraId="753703CF" w14:textId="1C4EEFDC" w:rsidR="00DE37BF" w:rsidRPr="003E4855" w:rsidRDefault="000020EF" w:rsidP="002325A8">
      <w:pPr>
        <w:autoSpaceDE w:val="0"/>
        <w:autoSpaceDN w:val="0"/>
        <w:adjustRightInd w:val="0"/>
        <w:spacing w:line="360" w:lineRule="auto"/>
        <w:ind w:firstLine="420"/>
        <w:jc w:val="both"/>
        <w:rPr>
          <w:rFonts w:ascii="Book Antiqua" w:hAnsi="Book Antiqua"/>
        </w:rPr>
      </w:pPr>
      <w:r w:rsidRPr="003E4855">
        <w:rPr>
          <w:rFonts w:ascii="Book Antiqua" w:hAnsi="Book Antiqua"/>
          <w:lang w:eastAsia="ja-JP"/>
        </w:rPr>
        <w:t>Regarding hospital cost</w:t>
      </w:r>
      <w:r w:rsidR="00F110BC" w:rsidRPr="003E4855">
        <w:rPr>
          <w:rFonts w:ascii="Book Antiqua" w:hAnsi="Book Antiqua" w:hint="eastAsia"/>
        </w:rPr>
        <w:t xml:space="preserve"> and stay</w:t>
      </w:r>
      <w:r w:rsidRPr="003E4855">
        <w:rPr>
          <w:rFonts w:ascii="Book Antiqua" w:hAnsi="Book Antiqua"/>
          <w:lang w:eastAsia="ja-JP"/>
        </w:rPr>
        <w:t xml:space="preserve">, endoscopic </w:t>
      </w:r>
      <w:r w:rsidR="006E6B2A" w:rsidRPr="003E4855">
        <w:rPr>
          <w:rFonts w:ascii="Book Antiqua" w:hAnsi="Book Antiqua" w:hint="eastAsia"/>
        </w:rPr>
        <w:t>approach</w:t>
      </w:r>
      <w:r w:rsidRPr="003E4855">
        <w:rPr>
          <w:rFonts w:ascii="Book Antiqua" w:hAnsi="Book Antiqua"/>
          <w:lang w:eastAsia="ja-JP"/>
        </w:rPr>
        <w:t xml:space="preserve"> has</w:t>
      </w:r>
      <w:r w:rsidR="006E6B2A" w:rsidRPr="003E4855">
        <w:rPr>
          <w:rFonts w:ascii="Book Antiqua" w:hAnsi="Book Antiqua" w:hint="eastAsia"/>
        </w:rPr>
        <w:t xml:space="preserve"> some </w:t>
      </w:r>
      <w:r w:rsidRPr="003E4855">
        <w:rPr>
          <w:rFonts w:ascii="Book Antiqua" w:hAnsi="Book Antiqua"/>
          <w:lang w:eastAsia="ja-JP"/>
        </w:rPr>
        <w:t>advantages</w:t>
      </w:r>
      <w:r w:rsidR="006E6B2A" w:rsidRPr="003E4855">
        <w:rPr>
          <w:rFonts w:ascii="Book Antiqua" w:hAnsi="Book Antiqua" w:hint="eastAsia"/>
        </w:rPr>
        <w:t xml:space="preserve"> compared with</w:t>
      </w:r>
      <w:r w:rsidRPr="003E4855">
        <w:rPr>
          <w:rFonts w:ascii="Book Antiqua" w:hAnsi="Book Antiqua"/>
          <w:lang w:eastAsia="ja-JP"/>
        </w:rPr>
        <w:t xml:space="preserve"> surgery: </w:t>
      </w:r>
      <w:r w:rsidR="003E4855" w:rsidRPr="003E4855">
        <w:rPr>
          <w:rFonts w:ascii="Book Antiqua" w:hAnsi="Book Antiqua"/>
        </w:rPr>
        <w:t>M</w:t>
      </w:r>
      <w:r w:rsidR="00C24C98" w:rsidRPr="003E4855">
        <w:rPr>
          <w:rFonts w:ascii="Book Antiqua" w:hAnsi="Book Antiqua" w:hint="eastAsia"/>
        </w:rPr>
        <w:t xml:space="preserve">inimal invasion, </w:t>
      </w:r>
      <w:r w:rsidR="009D5BBA" w:rsidRPr="003E4855">
        <w:rPr>
          <w:rFonts w:ascii="Book Antiqua" w:hAnsi="Book Antiqua" w:hint="eastAsia"/>
        </w:rPr>
        <w:t>shorter</w:t>
      </w:r>
      <w:r w:rsidR="00C24C98" w:rsidRPr="003E4855">
        <w:rPr>
          <w:rFonts w:ascii="Book Antiqua" w:hAnsi="Book Antiqua" w:hint="eastAsia"/>
        </w:rPr>
        <w:t xml:space="preserve"> procedure time and </w:t>
      </w:r>
      <w:r w:rsidR="009D5BBA" w:rsidRPr="003E4855">
        <w:rPr>
          <w:rFonts w:ascii="Book Antiqua" w:hAnsi="Book Antiqua" w:hint="eastAsia"/>
        </w:rPr>
        <w:t xml:space="preserve">rapid </w:t>
      </w:r>
      <w:r w:rsidR="00C24C98" w:rsidRPr="003E4855">
        <w:rPr>
          <w:rFonts w:ascii="Book Antiqua" w:hAnsi="Book Antiqua"/>
          <w:lang w:eastAsia="ja-JP"/>
        </w:rPr>
        <w:t>recovery</w:t>
      </w:r>
      <w:r w:rsidR="009D5BBA" w:rsidRPr="003E4855">
        <w:rPr>
          <w:rFonts w:ascii="Book Antiqua" w:hAnsi="Book Antiqua" w:hint="eastAsia"/>
        </w:rPr>
        <w:t>.</w:t>
      </w:r>
      <w:r w:rsidRPr="003E4855">
        <w:rPr>
          <w:rFonts w:ascii="Book Antiqua" w:hAnsi="Book Antiqua"/>
          <w:lang w:eastAsia="ja-JP"/>
        </w:rPr>
        <w:t xml:space="preserve"> As previously reported in a retrospective analysis of 19 </w:t>
      </w:r>
      <w:r w:rsidR="000434C7" w:rsidRPr="003E4855">
        <w:rPr>
          <w:rFonts w:ascii="Book Antiqua" w:hAnsi="Book Antiqua"/>
          <w:lang w:eastAsia="ja-JP"/>
        </w:rPr>
        <w:t>PFC</w:t>
      </w:r>
      <w:r w:rsidRPr="003E4855">
        <w:rPr>
          <w:rFonts w:ascii="Book Antiqua" w:hAnsi="Book Antiqua"/>
          <w:lang w:eastAsia="ja-JP"/>
        </w:rPr>
        <w:t xml:space="preserve">, </w:t>
      </w:r>
      <w:r w:rsidR="000434C7" w:rsidRPr="003E4855">
        <w:rPr>
          <w:rFonts w:ascii="Book Antiqua" w:hAnsi="Book Antiqua"/>
          <w:lang w:eastAsia="ja-JP"/>
        </w:rPr>
        <w:t xml:space="preserve">only </w:t>
      </w:r>
      <w:r w:rsidR="000B6BAE" w:rsidRPr="003E4855">
        <w:rPr>
          <w:rFonts w:ascii="Book Antiqua" w:hAnsi="Book Antiqua" w:hint="eastAsia"/>
        </w:rPr>
        <w:t>about one-third</w:t>
      </w:r>
      <w:r w:rsidR="008674D4" w:rsidRPr="003E4855">
        <w:rPr>
          <w:rFonts w:ascii="Book Antiqua" w:hAnsi="Book Antiqua"/>
          <w:lang w:eastAsia="ja-JP"/>
        </w:rPr>
        <w:t xml:space="preserve"> of </w:t>
      </w:r>
      <w:r w:rsidR="008674D4" w:rsidRPr="003E4855">
        <w:rPr>
          <w:rFonts w:ascii="Book Antiqua" w:hAnsi="Book Antiqua"/>
        </w:rPr>
        <w:t>patients</w:t>
      </w:r>
      <w:r w:rsidRPr="003E4855">
        <w:rPr>
          <w:rFonts w:ascii="Book Antiqua" w:hAnsi="Book Antiqua"/>
          <w:lang w:eastAsia="ja-JP"/>
        </w:rPr>
        <w:t xml:space="preserve"> required hospitalization</w:t>
      </w:r>
      <w:r w:rsidR="001042CF" w:rsidRPr="003E4855">
        <w:rPr>
          <w:rFonts w:ascii="Book Antiqua" w:hAnsi="Book Antiqua"/>
        </w:rPr>
        <w:t>.</w:t>
      </w:r>
      <w:r w:rsidR="001042CF" w:rsidRPr="003E4855">
        <w:rPr>
          <w:rFonts w:ascii="Book Antiqua" w:hAnsi="Book Antiqua"/>
          <w:lang w:eastAsia="ja-JP"/>
        </w:rPr>
        <w:t xml:space="preserve"> The authors</w:t>
      </w:r>
      <w:r w:rsidRPr="003E4855">
        <w:rPr>
          <w:rFonts w:ascii="Book Antiqua" w:hAnsi="Book Antiqua"/>
          <w:lang w:eastAsia="ja-JP"/>
        </w:rPr>
        <w:t xml:space="preserve"> </w:t>
      </w:r>
      <w:r w:rsidR="004B4E18" w:rsidRPr="003E4855">
        <w:rPr>
          <w:rFonts w:ascii="Book Antiqua" w:hAnsi="Book Antiqua" w:hint="eastAsia"/>
        </w:rPr>
        <w:t>indicated</w:t>
      </w:r>
      <w:r w:rsidRPr="003E4855">
        <w:rPr>
          <w:rFonts w:ascii="Book Antiqua" w:hAnsi="Book Antiqua"/>
          <w:lang w:eastAsia="ja-JP"/>
        </w:rPr>
        <w:t xml:space="preserve"> that endoscopic </w:t>
      </w:r>
      <w:r w:rsidR="004B4E18" w:rsidRPr="003E4855">
        <w:rPr>
          <w:rFonts w:ascii="Book Antiqua" w:hAnsi="Book Antiqua" w:hint="eastAsia"/>
        </w:rPr>
        <w:t>treatment</w:t>
      </w:r>
      <w:r w:rsidRPr="003E4855">
        <w:rPr>
          <w:rFonts w:ascii="Book Antiqua" w:hAnsi="Book Antiqua"/>
          <w:lang w:eastAsia="ja-JP"/>
        </w:rPr>
        <w:t xml:space="preserve"> is </w:t>
      </w:r>
      <w:r w:rsidR="00F209A8" w:rsidRPr="003E4855">
        <w:rPr>
          <w:rFonts w:ascii="Book Antiqua" w:hAnsi="Book Antiqua" w:hint="eastAsia"/>
        </w:rPr>
        <w:t xml:space="preserve">a </w:t>
      </w:r>
      <w:r w:rsidRPr="003E4855">
        <w:rPr>
          <w:rFonts w:ascii="Book Antiqua" w:hAnsi="Book Antiqua"/>
          <w:lang w:eastAsia="ja-JP"/>
        </w:rPr>
        <w:t xml:space="preserve">feasible </w:t>
      </w:r>
      <w:r w:rsidR="00F209A8" w:rsidRPr="003E4855">
        <w:rPr>
          <w:rFonts w:ascii="Book Antiqua" w:hAnsi="Book Antiqua" w:hint="eastAsia"/>
        </w:rPr>
        <w:t>mothed for some</w:t>
      </w:r>
      <w:r w:rsidRPr="003E4855">
        <w:rPr>
          <w:rFonts w:ascii="Book Antiqua" w:hAnsi="Book Antiqua"/>
          <w:lang w:eastAsia="ja-JP"/>
        </w:rPr>
        <w:t xml:space="preserve"> </w:t>
      </w:r>
      <w:r w:rsidR="00F209A8" w:rsidRPr="003E4855">
        <w:rPr>
          <w:rFonts w:ascii="Book Antiqua" w:hAnsi="Book Antiqua" w:hint="eastAsia"/>
        </w:rPr>
        <w:t xml:space="preserve">selected </w:t>
      </w:r>
      <w:r w:rsidRPr="003E4855">
        <w:rPr>
          <w:rFonts w:ascii="Book Antiqua" w:hAnsi="Book Antiqua"/>
          <w:lang w:eastAsia="ja-JP"/>
        </w:rPr>
        <w:t>outpatient</w:t>
      </w:r>
      <w:r w:rsidR="00F209A8" w:rsidRPr="003E4855">
        <w:rPr>
          <w:rFonts w:ascii="Book Antiqua" w:hAnsi="Book Antiqua" w:hint="eastAsia"/>
        </w:rPr>
        <w:t xml:space="preserve"> with PFC</w:t>
      </w:r>
      <w:r w:rsidR="002325A8" w:rsidRPr="003E4855">
        <w:rPr>
          <w:rFonts w:ascii="Book Antiqua" w:hAnsi="Book Antiqua" w:hint="eastAsia"/>
          <w:vertAlign w:val="superscript"/>
        </w:rPr>
        <w:t>[7]</w:t>
      </w:r>
      <w:r w:rsidRPr="003E4855">
        <w:rPr>
          <w:rFonts w:ascii="Book Antiqua" w:hAnsi="Book Antiqua"/>
          <w:lang w:eastAsia="ja-JP"/>
        </w:rPr>
        <w:t>.</w:t>
      </w:r>
      <w:r w:rsidR="008674D4" w:rsidRPr="003E4855">
        <w:rPr>
          <w:rFonts w:ascii="Book Antiqua" w:hAnsi="Book Antiqua"/>
          <w:lang w:eastAsia="ja-JP"/>
        </w:rPr>
        <w:t xml:space="preserve"> </w:t>
      </w:r>
      <w:r w:rsidR="00F209A8" w:rsidRPr="003E4855">
        <w:rPr>
          <w:rFonts w:ascii="Book Antiqua" w:hAnsi="Book Antiqua" w:hint="eastAsia"/>
        </w:rPr>
        <w:t xml:space="preserve">We found that the cost of </w:t>
      </w:r>
      <w:r w:rsidR="008674D4" w:rsidRPr="003E4855">
        <w:rPr>
          <w:rFonts w:ascii="Book Antiqua" w:hAnsi="Book Antiqua"/>
          <w:lang w:eastAsia="ja-JP"/>
        </w:rPr>
        <w:t xml:space="preserve">surgical treatment was </w:t>
      </w:r>
      <w:r w:rsidR="00F209A8" w:rsidRPr="003E4855">
        <w:rPr>
          <w:rFonts w:ascii="Book Antiqua" w:hAnsi="Book Antiqua" w:hint="eastAsia"/>
        </w:rPr>
        <w:t>about twice</w:t>
      </w:r>
      <w:r w:rsidR="008674D4" w:rsidRPr="003E4855">
        <w:rPr>
          <w:rFonts w:ascii="Book Antiqua" w:hAnsi="Book Antiqua"/>
          <w:lang w:eastAsia="ja-JP"/>
        </w:rPr>
        <w:t xml:space="preserve"> </w:t>
      </w:r>
      <w:r w:rsidR="005F770F" w:rsidRPr="003E4855">
        <w:rPr>
          <w:rFonts w:ascii="Book Antiqua" w:hAnsi="Book Antiqua" w:hint="eastAsia"/>
        </w:rPr>
        <w:t xml:space="preserve">cost of </w:t>
      </w:r>
      <w:r w:rsidR="008674D4" w:rsidRPr="003E4855">
        <w:rPr>
          <w:rFonts w:ascii="Book Antiqua" w:hAnsi="Book Antiqua"/>
          <w:lang w:eastAsia="ja-JP"/>
        </w:rPr>
        <w:t xml:space="preserve">endoscopic </w:t>
      </w:r>
      <w:r w:rsidR="005F770F" w:rsidRPr="003E4855">
        <w:rPr>
          <w:rFonts w:ascii="Book Antiqua" w:hAnsi="Book Antiqua" w:hint="eastAsia"/>
        </w:rPr>
        <w:t>approach</w:t>
      </w:r>
      <w:r w:rsidR="008674D4" w:rsidRPr="003E4855">
        <w:rPr>
          <w:rFonts w:ascii="Book Antiqua" w:hAnsi="Book Antiqua"/>
          <w:lang w:eastAsia="ja-JP"/>
        </w:rPr>
        <w:t xml:space="preserve">, </w:t>
      </w:r>
      <w:r w:rsidR="001214D2" w:rsidRPr="003E4855">
        <w:rPr>
          <w:rFonts w:ascii="Book Antiqua" w:hAnsi="Book Antiqua" w:hint="eastAsia"/>
        </w:rPr>
        <w:t>which agrees with</w:t>
      </w:r>
      <w:r w:rsidR="008674D4" w:rsidRPr="003E4855">
        <w:rPr>
          <w:rFonts w:ascii="Book Antiqua" w:hAnsi="Book Antiqua"/>
          <w:lang w:eastAsia="ja-JP"/>
        </w:rPr>
        <w:t xml:space="preserve"> the previous study</w:t>
      </w:r>
      <w:r w:rsidR="00B23914" w:rsidRPr="003E4855">
        <w:rPr>
          <w:rFonts w:ascii="Book Antiqua" w:hAnsi="Book Antiqua" w:hint="eastAsia"/>
          <w:vertAlign w:val="superscript"/>
        </w:rPr>
        <w:t>[6,8]</w:t>
      </w:r>
      <w:r w:rsidR="008674D4" w:rsidRPr="003E4855">
        <w:rPr>
          <w:rFonts w:ascii="Book Antiqua" w:hAnsi="Book Antiqua"/>
          <w:lang w:eastAsia="ja-JP"/>
        </w:rPr>
        <w:t xml:space="preserve">. </w:t>
      </w:r>
      <w:r w:rsidR="00DE37BF" w:rsidRPr="003E4855">
        <w:rPr>
          <w:rFonts w:ascii="Book Antiqua" w:hAnsi="Book Antiqua"/>
          <w:lang w:eastAsia="ja-JP"/>
        </w:rPr>
        <w:t xml:space="preserve">These savings were mostly the result of early patient discharge, lower medication costs and use of </w:t>
      </w:r>
      <w:bookmarkStart w:id="84" w:name="OLE_LINK36"/>
      <w:bookmarkStart w:id="85" w:name="OLE_LINK37"/>
      <w:r w:rsidR="00DE37BF" w:rsidRPr="003E4855">
        <w:rPr>
          <w:rFonts w:ascii="Book Antiqua" w:hAnsi="Book Antiqua"/>
          <w:lang w:eastAsia="ja-JP"/>
        </w:rPr>
        <w:t>conscious sedation</w:t>
      </w:r>
      <w:bookmarkEnd w:id="84"/>
      <w:bookmarkEnd w:id="85"/>
      <w:r w:rsidR="00DE37BF" w:rsidRPr="003E4855">
        <w:rPr>
          <w:rFonts w:ascii="Book Antiqua" w:hAnsi="Book Antiqua"/>
          <w:lang w:eastAsia="ja-JP"/>
        </w:rPr>
        <w:t xml:space="preserve"> for endoscopy</w:t>
      </w:r>
      <w:r w:rsidR="00DE37BF" w:rsidRPr="003E4855">
        <w:rPr>
          <w:rFonts w:ascii="Book Antiqua" w:hAnsi="Book Antiqua"/>
        </w:rPr>
        <w:t>.</w:t>
      </w:r>
      <w:r w:rsidR="00DE37BF" w:rsidRPr="003E4855">
        <w:rPr>
          <w:rFonts w:ascii="Book Antiqua" w:hAnsi="Book Antiqua"/>
          <w:lang w:eastAsia="ja-JP"/>
        </w:rPr>
        <w:t xml:space="preserve"> As comparison of costs in this study pertained to the </w:t>
      </w:r>
      <w:r w:rsidR="00DE37BF" w:rsidRPr="003E4855">
        <w:rPr>
          <w:rFonts w:ascii="Book Antiqua" w:hAnsi="Book Antiqua"/>
        </w:rPr>
        <w:t xml:space="preserve">China </w:t>
      </w:r>
      <w:r w:rsidR="00DE37BF" w:rsidRPr="003E4855">
        <w:rPr>
          <w:rFonts w:ascii="Book Antiqua" w:hAnsi="Book Antiqua"/>
          <w:lang w:eastAsia="ja-JP"/>
        </w:rPr>
        <w:t>only, it may not be applicable to other countries.</w:t>
      </w:r>
      <w:r w:rsidR="00DE37BF" w:rsidRPr="003E4855">
        <w:rPr>
          <w:rFonts w:ascii="Book Antiqua" w:hAnsi="Book Antiqua"/>
        </w:rPr>
        <w:t xml:space="preserve"> </w:t>
      </w:r>
      <w:r w:rsidR="001042CF" w:rsidRPr="003E4855">
        <w:rPr>
          <w:rFonts w:ascii="Book Antiqua" w:hAnsi="Book Antiqua"/>
        </w:rPr>
        <w:t xml:space="preserve">Due to </w:t>
      </w:r>
      <w:r w:rsidR="00AE697E" w:rsidRPr="003E4855">
        <w:rPr>
          <w:rFonts w:ascii="Book Antiqua" w:hAnsi="Book Antiqua"/>
        </w:rPr>
        <w:t xml:space="preserve">a lower professional </w:t>
      </w:r>
      <w:r w:rsidR="00C91E05" w:rsidRPr="003E4855">
        <w:rPr>
          <w:rFonts w:ascii="Book Antiqua" w:hAnsi="Book Antiqua"/>
        </w:rPr>
        <w:t>income</w:t>
      </w:r>
      <w:r w:rsidR="00AE697E" w:rsidRPr="003E4855">
        <w:rPr>
          <w:rFonts w:ascii="Book Antiqua" w:hAnsi="Book Antiqua"/>
        </w:rPr>
        <w:t xml:space="preserve"> for</w:t>
      </w:r>
      <w:r w:rsidR="001042CF" w:rsidRPr="003E4855">
        <w:rPr>
          <w:rFonts w:ascii="Book Antiqua" w:hAnsi="Book Antiqua"/>
        </w:rPr>
        <w:t xml:space="preserve"> </w:t>
      </w:r>
      <w:r w:rsidR="00AE697E" w:rsidRPr="003E4855">
        <w:rPr>
          <w:rFonts w:ascii="Book Antiqua" w:hAnsi="Book Antiqua"/>
        </w:rPr>
        <w:t>surgeons</w:t>
      </w:r>
      <w:r w:rsidR="001042CF" w:rsidRPr="003E4855">
        <w:rPr>
          <w:rFonts w:ascii="Book Antiqua" w:hAnsi="Book Antiqua"/>
        </w:rPr>
        <w:t xml:space="preserve"> in China, w</w:t>
      </w:r>
      <w:r w:rsidR="00DE37BF" w:rsidRPr="003E4855">
        <w:rPr>
          <w:rFonts w:ascii="Book Antiqua" w:hAnsi="Book Antiqua"/>
        </w:rPr>
        <w:t xml:space="preserve">e assume the </w:t>
      </w:r>
      <w:r w:rsidR="001042CF" w:rsidRPr="003E4855">
        <w:rPr>
          <w:rFonts w:ascii="Book Antiqua" w:hAnsi="Book Antiqua"/>
        </w:rPr>
        <w:t xml:space="preserve">gap between endoscopic group and surgery group would be larger in other countries. </w:t>
      </w:r>
    </w:p>
    <w:p w14:paraId="070F81C2" w14:textId="4263D848" w:rsidR="00A373B7" w:rsidRPr="003E4855" w:rsidRDefault="00A17ED2" w:rsidP="00E83E55">
      <w:pPr>
        <w:autoSpaceDE w:val="0"/>
        <w:autoSpaceDN w:val="0"/>
        <w:adjustRightInd w:val="0"/>
        <w:spacing w:line="360" w:lineRule="auto"/>
        <w:ind w:firstLine="420"/>
        <w:jc w:val="both"/>
        <w:rPr>
          <w:rFonts w:ascii="Book Antiqua" w:hAnsi="Book Antiqua"/>
        </w:rPr>
      </w:pPr>
      <w:r w:rsidRPr="003E4855">
        <w:rPr>
          <w:rFonts w:ascii="Book Antiqua" w:hAnsi="Book Antiqua" w:hint="eastAsia"/>
        </w:rPr>
        <w:t>In the study, t</w:t>
      </w:r>
      <w:r w:rsidR="00A373B7" w:rsidRPr="003E4855">
        <w:rPr>
          <w:rFonts w:ascii="Book Antiqua" w:hAnsi="Book Antiqua"/>
        </w:rPr>
        <w:t xml:space="preserve">he treatment success rate </w:t>
      </w:r>
      <w:r w:rsidR="00A140DA" w:rsidRPr="003E4855">
        <w:rPr>
          <w:rFonts w:ascii="Book Antiqua" w:hAnsi="Book Antiqua" w:hint="eastAsia"/>
        </w:rPr>
        <w:t xml:space="preserve">in short-term </w:t>
      </w:r>
      <w:r w:rsidR="00A373B7" w:rsidRPr="003E4855">
        <w:rPr>
          <w:rFonts w:ascii="Book Antiqua" w:hAnsi="Book Antiqua"/>
        </w:rPr>
        <w:t xml:space="preserve">was </w:t>
      </w:r>
      <w:r w:rsidR="00FF7392" w:rsidRPr="003E4855">
        <w:rPr>
          <w:rFonts w:ascii="Book Antiqua" w:hAnsi="Book Antiqua"/>
        </w:rPr>
        <w:t>95</w:t>
      </w:r>
      <w:r w:rsidR="00A373B7" w:rsidRPr="003E4855">
        <w:rPr>
          <w:rFonts w:ascii="Book Antiqua" w:hAnsi="Book Antiqua"/>
        </w:rPr>
        <w:t xml:space="preserve">% </w:t>
      </w:r>
      <w:r w:rsidRPr="003E4855">
        <w:rPr>
          <w:rFonts w:ascii="Book Antiqua" w:hAnsi="Book Antiqua" w:hint="eastAsia"/>
        </w:rPr>
        <w:t>in</w:t>
      </w:r>
      <w:r w:rsidRPr="003E4855">
        <w:rPr>
          <w:rFonts w:ascii="Book Antiqua" w:hAnsi="Book Antiqua"/>
        </w:rPr>
        <w:t xml:space="preserve"> surgical group</w:t>
      </w:r>
      <w:r w:rsidR="00A373B7" w:rsidRPr="003E4855">
        <w:rPr>
          <w:rFonts w:ascii="Book Antiqua" w:hAnsi="Book Antiqua"/>
        </w:rPr>
        <w:t xml:space="preserve"> versus </w:t>
      </w:r>
      <w:r w:rsidR="00FF7392" w:rsidRPr="003E4855">
        <w:rPr>
          <w:rFonts w:ascii="Book Antiqua" w:hAnsi="Book Antiqua"/>
        </w:rPr>
        <w:t>86</w:t>
      </w:r>
      <w:r w:rsidR="00200E03" w:rsidRPr="003E4855">
        <w:rPr>
          <w:rFonts w:ascii="Book Antiqua" w:hAnsi="Book Antiqua"/>
        </w:rPr>
        <w:t xml:space="preserve">% </w:t>
      </w:r>
      <w:r w:rsidRPr="003E4855">
        <w:rPr>
          <w:rFonts w:ascii="Book Antiqua" w:hAnsi="Book Antiqua" w:hint="eastAsia"/>
        </w:rPr>
        <w:t xml:space="preserve">in </w:t>
      </w:r>
      <w:r w:rsidR="00200E03" w:rsidRPr="003E4855">
        <w:rPr>
          <w:rFonts w:ascii="Book Antiqua" w:hAnsi="Book Antiqua"/>
        </w:rPr>
        <w:t xml:space="preserve">Endoscopic </w:t>
      </w:r>
      <w:r w:rsidRPr="003E4855">
        <w:rPr>
          <w:rFonts w:ascii="Book Antiqua" w:hAnsi="Book Antiqua" w:hint="eastAsia"/>
        </w:rPr>
        <w:t>group</w:t>
      </w:r>
      <w:r w:rsidR="00A373B7" w:rsidRPr="003E4855">
        <w:rPr>
          <w:rFonts w:ascii="Book Antiqua" w:hAnsi="Book Antiqua"/>
        </w:rPr>
        <w:t xml:space="preserve">, which is </w:t>
      </w:r>
      <w:r w:rsidR="008C1381" w:rsidRPr="003E4855">
        <w:rPr>
          <w:rFonts w:ascii="Book Antiqua" w:hAnsi="Book Antiqua" w:hint="eastAsia"/>
        </w:rPr>
        <w:t>agreed</w:t>
      </w:r>
      <w:r w:rsidR="00A373B7" w:rsidRPr="003E4855">
        <w:rPr>
          <w:rFonts w:ascii="Book Antiqua" w:hAnsi="Book Antiqua"/>
        </w:rPr>
        <w:t xml:space="preserve"> with </w:t>
      </w:r>
      <w:r w:rsidR="008C1381" w:rsidRPr="003E4855">
        <w:rPr>
          <w:rFonts w:ascii="Book Antiqua" w:hAnsi="Book Antiqua" w:hint="eastAsia"/>
        </w:rPr>
        <w:t>previous</w:t>
      </w:r>
      <w:r w:rsidR="00A373B7" w:rsidRPr="003E4855">
        <w:rPr>
          <w:rFonts w:ascii="Book Antiqua" w:hAnsi="Book Antiqua"/>
        </w:rPr>
        <w:t xml:space="preserve"> reports</w:t>
      </w:r>
      <w:r w:rsidR="00761572" w:rsidRPr="003E4855">
        <w:rPr>
          <w:rFonts w:ascii="Book Antiqua" w:hAnsi="Book Antiqua" w:hint="eastAsia"/>
          <w:vertAlign w:val="superscript"/>
        </w:rPr>
        <w:t>[9,10]</w:t>
      </w:r>
      <w:r w:rsidR="00A373B7" w:rsidRPr="003E4855">
        <w:rPr>
          <w:rFonts w:ascii="Book Antiqua" w:hAnsi="Book Antiqua"/>
          <w:lang w:eastAsia="ja-JP"/>
        </w:rPr>
        <w:t xml:space="preserve">. </w:t>
      </w:r>
      <w:r w:rsidR="00A373B7" w:rsidRPr="003E4855">
        <w:rPr>
          <w:rFonts w:ascii="Book Antiqua" w:hAnsi="Book Antiqua"/>
        </w:rPr>
        <w:t>S</w:t>
      </w:r>
      <w:r w:rsidR="00A373B7" w:rsidRPr="003E4855">
        <w:rPr>
          <w:rFonts w:ascii="Book Antiqua" w:hAnsi="Book Antiqua"/>
          <w:lang w:eastAsia="ja-JP"/>
        </w:rPr>
        <w:t xml:space="preserve">urgery </w:t>
      </w:r>
      <w:r w:rsidR="008C1381" w:rsidRPr="003E4855">
        <w:rPr>
          <w:rFonts w:ascii="Book Antiqua" w:hAnsi="Book Antiqua"/>
          <w:lang w:eastAsia="ja-JP"/>
        </w:rPr>
        <w:t xml:space="preserve">is </w:t>
      </w:r>
      <w:r w:rsidR="008C1381" w:rsidRPr="003E4855">
        <w:rPr>
          <w:rFonts w:ascii="Book Antiqua" w:hAnsi="Book Antiqua"/>
        </w:rPr>
        <w:t>successful</w:t>
      </w:r>
      <w:r w:rsidR="008C1381" w:rsidRPr="003E4855">
        <w:rPr>
          <w:rFonts w:ascii="Book Antiqua" w:hAnsi="Book Antiqua"/>
          <w:lang w:eastAsia="ja-JP"/>
        </w:rPr>
        <w:t xml:space="preserve"> </w:t>
      </w:r>
      <w:r w:rsidR="00A373B7" w:rsidRPr="003E4855">
        <w:rPr>
          <w:rFonts w:ascii="Book Antiqua" w:hAnsi="Book Antiqua"/>
          <w:lang w:eastAsia="ja-JP"/>
        </w:rPr>
        <w:t>technically in almost all patients who meet the criteria for a cyst-gastrostomy,</w:t>
      </w:r>
      <w:r w:rsidR="00A373B7" w:rsidRPr="003E4855">
        <w:rPr>
          <w:rFonts w:ascii="Book Antiqua" w:hAnsi="Book Antiqua"/>
        </w:rPr>
        <w:t xml:space="preserve"> while</w:t>
      </w:r>
      <w:r w:rsidR="00A373B7" w:rsidRPr="003E4855">
        <w:rPr>
          <w:rFonts w:ascii="Book Antiqua" w:hAnsi="Book Antiqua"/>
          <w:lang w:eastAsia="ja-JP"/>
        </w:rPr>
        <w:t xml:space="preserve"> not all </w:t>
      </w:r>
      <w:r w:rsidR="00A373B7" w:rsidRPr="003E4855">
        <w:rPr>
          <w:rFonts w:ascii="Book Antiqua" w:hAnsi="Book Antiqua"/>
        </w:rPr>
        <w:t>PFCs</w:t>
      </w:r>
      <w:r w:rsidR="00A373B7" w:rsidRPr="003E4855">
        <w:rPr>
          <w:rFonts w:ascii="Book Antiqua" w:hAnsi="Book Antiqua"/>
          <w:lang w:eastAsia="ja-JP"/>
        </w:rPr>
        <w:t xml:space="preserve"> may be amenable for EUS-guided drainage. </w:t>
      </w:r>
      <w:r w:rsidR="004869D3" w:rsidRPr="003E4855">
        <w:rPr>
          <w:rFonts w:ascii="Book Antiqua" w:hAnsi="Book Antiqua"/>
          <w:lang w:eastAsia="ja-JP"/>
        </w:rPr>
        <w:t xml:space="preserve">Especially for patients with </w:t>
      </w:r>
      <w:r w:rsidR="00CE3707" w:rsidRPr="003E4855">
        <w:rPr>
          <w:rFonts w:ascii="Book Antiqua" w:hAnsi="Book Antiqua"/>
          <w:lang w:eastAsia="ja-JP"/>
        </w:rPr>
        <w:t>thick</w:t>
      </w:r>
      <w:r w:rsidR="00C412D7" w:rsidRPr="003E4855">
        <w:rPr>
          <w:rFonts w:ascii="Book Antiqua" w:hAnsi="Book Antiqua"/>
          <w:lang w:eastAsia="ja-JP"/>
        </w:rPr>
        <w:t xml:space="preserve"> </w:t>
      </w:r>
      <w:r w:rsidR="00CE3707" w:rsidRPr="003E4855">
        <w:rPr>
          <w:rFonts w:ascii="Book Antiqua" w:hAnsi="Book Antiqua"/>
          <w:lang w:eastAsia="ja-JP"/>
        </w:rPr>
        <w:t xml:space="preserve">viscosity of necrotic fluid and solid debris </w:t>
      </w:r>
      <w:r w:rsidR="00C412D7" w:rsidRPr="003E4855">
        <w:rPr>
          <w:rFonts w:ascii="Book Antiqua" w:hAnsi="Book Antiqua"/>
          <w:lang w:eastAsia="ja-JP"/>
        </w:rPr>
        <w:t xml:space="preserve">or the PFC tracked deep into the pelvic cavity, Endoscopic treatment may be not adequate. </w:t>
      </w:r>
      <w:r w:rsidR="00204E4A" w:rsidRPr="003E4855">
        <w:rPr>
          <w:rFonts w:ascii="Book Antiqua" w:hAnsi="Book Antiqua"/>
          <w:lang w:eastAsia="ja-JP"/>
        </w:rPr>
        <w:t>Insufficient drainage may potentially result</w:t>
      </w:r>
      <w:r w:rsidR="004A3A52" w:rsidRPr="003E4855">
        <w:rPr>
          <w:rFonts w:ascii="Book Antiqua" w:hAnsi="Book Antiqua"/>
          <w:lang w:eastAsia="ja-JP"/>
        </w:rPr>
        <w:t xml:space="preserve"> in persistence of symptoms and infection</w:t>
      </w:r>
      <w:r w:rsidR="00204E4A" w:rsidRPr="003E4855">
        <w:rPr>
          <w:rFonts w:ascii="Book Antiqua" w:hAnsi="Book Antiqua"/>
          <w:lang w:eastAsia="ja-JP"/>
        </w:rPr>
        <w:t>, thus causing recurrence, even re</w:t>
      </w:r>
      <w:r w:rsidR="00204E4A" w:rsidRPr="003E4855">
        <w:rPr>
          <w:rFonts w:ascii="Book Antiqua" w:hAnsi="Book Antiqua"/>
        </w:rPr>
        <w:t>-i</w:t>
      </w:r>
      <w:r w:rsidR="00204E4A" w:rsidRPr="003E4855">
        <w:rPr>
          <w:rFonts w:ascii="Book Antiqua" w:hAnsi="Book Antiqua"/>
          <w:lang w:eastAsia="ja-JP"/>
        </w:rPr>
        <w:t>ntervention.</w:t>
      </w:r>
    </w:p>
    <w:p w14:paraId="74EEA68A" w14:textId="2F1EF66B" w:rsidR="00383388" w:rsidRPr="003E4855" w:rsidRDefault="00C412D7" w:rsidP="00475A26">
      <w:pPr>
        <w:autoSpaceDE w:val="0"/>
        <w:autoSpaceDN w:val="0"/>
        <w:adjustRightInd w:val="0"/>
        <w:spacing w:line="360" w:lineRule="auto"/>
        <w:ind w:firstLine="420"/>
        <w:jc w:val="both"/>
        <w:rPr>
          <w:rFonts w:ascii="Book Antiqua" w:hAnsi="Book Antiqua"/>
        </w:rPr>
      </w:pPr>
      <w:r w:rsidRPr="003E4855">
        <w:rPr>
          <w:rFonts w:ascii="Book Antiqua" w:hAnsi="Book Antiqua"/>
          <w:lang w:eastAsia="ja-JP"/>
        </w:rPr>
        <w:t xml:space="preserve">With the advantage of real-time imaging and revealing the presence intervening vasculature, </w:t>
      </w:r>
      <w:r w:rsidR="00951F5E" w:rsidRPr="003E4855">
        <w:rPr>
          <w:rFonts w:ascii="Book Antiqua" w:hAnsi="Book Antiqua"/>
          <w:lang w:eastAsia="ja-JP"/>
        </w:rPr>
        <w:t>EUS-guided cyst-gastrostomy is increasingly being performed</w:t>
      </w:r>
      <w:r w:rsidR="00CE3707" w:rsidRPr="003E4855">
        <w:rPr>
          <w:rFonts w:ascii="Book Antiqua" w:hAnsi="Book Antiqua"/>
        </w:rPr>
        <w:t xml:space="preserve"> in pancreatic fluid collections</w:t>
      </w:r>
      <w:r w:rsidR="00951F5E" w:rsidRPr="003E4855">
        <w:rPr>
          <w:rFonts w:ascii="Book Antiqua" w:hAnsi="Book Antiqua"/>
          <w:lang w:eastAsia="ja-JP"/>
        </w:rPr>
        <w:t xml:space="preserve">. </w:t>
      </w:r>
      <w:r w:rsidR="00D6074F" w:rsidRPr="003E4855">
        <w:rPr>
          <w:rFonts w:ascii="Book Antiqua" w:hAnsi="Book Antiqua"/>
          <w:lang w:eastAsia="ja-JP"/>
        </w:rPr>
        <w:t>Unlike walled-off necrosis</w:t>
      </w:r>
      <w:r w:rsidR="00CE3707" w:rsidRPr="003E4855">
        <w:rPr>
          <w:rFonts w:ascii="Book Antiqua" w:hAnsi="Book Antiqua"/>
          <w:lang w:eastAsia="ja-JP"/>
        </w:rPr>
        <w:t>, current treatment outcomes for endoscopic drainage of pseudocysts are excellent</w:t>
      </w:r>
      <w:r w:rsidR="00A343DA" w:rsidRPr="003E4855">
        <w:rPr>
          <w:rFonts w:ascii="Book Antiqua" w:hAnsi="Book Antiqua" w:hint="eastAsia"/>
          <w:vertAlign w:val="superscript"/>
        </w:rPr>
        <w:t>[11,12]</w:t>
      </w:r>
      <w:r w:rsidR="00CE3707" w:rsidRPr="003E4855">
        <w:rPr>
          <w:rFonts w:ascii="Book Antiqua" w:hAnsi="Book Antiqua"/>
          <w:lang w:eastAsia="ja-JP"/>
        </w:rPr>
        <w:t xml:space="preserve">. </w:t>
      </w:r>
      <w:r w:rsidR="004A3A52" w:rsidRPr="003E4855">
        <w:rPr>
          <w:rFonts w:ascii="Book Antiqua" w:hAnsi="Book Antiqua"/>
        </w:rPr>
        <w:t xml:space="preserve">With </w:t>
      </w:r>
      <w:r w:rsidR="004A3A52" w:rsidRPr="003E4855">
        <w:rPr>
          <w:rFonts w:ascii="Book Antiqua" w:hAnsi="Book Antiqua"/>
          <w:lang w:eastAsia="ja-JP"/>
        </w:rPr>
        <w:t xml:space="preserve">increasing experience, </w:t>
      </w:r>
      <w:r w:rsidR="00AE697E" w:rsidRPr="003E4855">
        <w:rPr>
          <w:rFonts w:ascii="Book Antiqua" w:hAnsi="Book Antiqua"/>
          <w:lang w:eastAsia="ja-JP"/>
        </w:rPr>
        <w:t xml:space="preserve">EUS-guided drainage has </w:t>
      </w:r>
      <w:r w:rsidR="00F10352" w:rsidRPr="003E4855">
        <w:rPr>
          <w:rFonts w:ascii="Book Antiqua" w:hAnsi="Book Antiqua" w:hint="eastAsia"/>
        </w:rPr>
        <w:t>extended</w:t>
      </w:r>
      <w:r w:rsidR="00AE697E" w:rsidRPr="003E4855">
        <w:rPr>
          <w:rFonts w:ascii="Book Antiqua" w:hAnsi="Book Antiqua"/>
          <w:lang w:eastAsia="ja-JP"/>
        </w:rPr>
        <w:t xml:space="preserve"> its use in </w:t>
      </w:r>
      <w:r w:rsidR="00F10352" w:rsidRPr="003E4855">
        <w:rPr>
          <w:rFonts w:ascii="Book Antiqua" w:hAnsi="Book Antiqua" w:hint="eastAsia"/>
        </w:rPr>
        <w:t>many complicate</w:t>
      </w:r>
      <w:r w:rsidR="00AE697E" w:rsidRPr="003E4855">
        <w:rPr>
          <w:rFonts w:ascii="Book Antiqua" w:hAnsi="Book Antiqua"/>
          <w:lang w:eastAsia="ja-JP"/>
        </w:rPr>
        <w:t xml:space="preserve"> </w:t>
      </w:r>
      <w:r w:rsidR="00F10352" w:rsidRPr="003E4855">
        <w:rPr>
          <w:rFonts w:ascii="Book Antiqua" w:hAnsi="Book Antiqua" w:hint="eastAsia"/>
        </w:rPr>
        <w:t>case</w:t>
      </w:r>
      <w:r w:rsidR="00AE697E" w:rsidRPr="003E4855">
        <w:rPr>
          <w:rFonts w:ascii="Book Antiqua" w:hAnsi="Book Antiqua"/>
          <w:lang w:eastAsia="ja-JP"/>
        </w:rPr>
        <w:t>s such as pancreatic necrosis, even with infection</w:t>
      </w:r>
      <w:r w:rsidR="00A343DA" w:rsidRPr="003E4855">
        <w:rPr>
          <w:rFonts w:ascii="Book Antiqua" w:hAnsi="Book Antiqua" w:hint="eastAsia"/>
          <w:vertAlign w:val="superscript"/>
        </w:rPr>
        <w:t>[13,14]</w:t>
      </w:r>
      <w:r w:rsidR="00AE697E" w:rsidRPr="003E4855">
        <w:rPr>
          <w:rFonts w:ascii="Book Antiqua" w:hAnsi="Book Antiqua"/>
          <w:lang w:eastAsia="ja-JP"/>
        </w:rPr>
        <w:t>.</w:t>
      </w:r>
      <w:r w:rsidR="00A373B7" w:rsidRPr="003E4855">
        <w:rPr>
          <w:rFonts w:ascii="Book Antiqua" w:hAnsi="Book Antiqua"/>
          <w:lang w:eastAsia="ja-JP"/>
        </w:rPr>
        <w:t xml:space="preserve"> </w:t>
      </w:r>
      <w:r w:rsidR="004A3A52" w:rsidRPr="003E4855">
        <w:rPr>
          <w:rFonts w:ascii="Book Antiqua" w:hAnsi="Book Antiqua"/>
        </w:rPr>
        <w:t xml:space="preserve">Several studies have introduced </w:t>
      </w:r>
      <w:r w:rsidR="00204E4A" w:rsidRPr="003E4855">
        <w:rPr>
          <w:rFonts w:ascii="Book Antiqua" w:hAnsi="Book Antiqua"/>
        </w:rPr>
        <w:t xml:space="preserve">new techniques, </w:t>
      </w:r>
      <w:r w:rsidR="00204E4A" w:rsidRPr="003E4855">
        <w:rPr>
          <w:rFonts w:ascii="Book Antiqua" w:hAnsi="Book Antiqua"/>
          <w:lang w:eastAsia="ja-JP"/>
        </w:rPr>
        <w:t>such as large diameter, lumen-apposing, self-expanding metal stent with bilateral flanges</w:t>
      </w:r>
      <w:r w:rsidR="00D356D5" w:rsidRPr="003E4855">
        <w:rPr>
          <w:rFonts w:ascii="Book Antiqua" w:hAnsi="Book Antiqua" w:hint="eastAsia"/>
          <w:vertAlign w:val="superscript"/>
        </w:rPr>
        <w:t>[15]</w:t>
      </w:r>
      <w:r w:rsidR="00204E4A" w:rsidRPr="003E4855">
        <w:rPr>
          <w:rFonts w:ascii="Book Antiqua" w:hAnsi="Book Antiqua"/>
        </w:rPr>
        <w:t xml:space="preserve"> or multiple transluminal gateway treatment (MTGT)</w:t>
      </w:r>
      <w:r w:rsidR="00D356D5" w:rsidRPr="003E4855">
        <w:rPr>
          <w:rFonts w:ascii="Book Antiqua" w:hAnsi="Book Antiqua" w:hint="eastAsia"/>
          <w:vertAlign w:val="superscript"/>
        </w:rPr>
        <w:t>[16]</w:t>
      </w:r>
      <w:r w:rsidR="00204E4A" w:rsidRPr="003E4855">
        <w:rPr>
          <w:rFonts w:ascii="Book Antiqua" w:hAnsi="Book Antiqua"/>
        </w:rPr>
        <w:t>. Ho</w:t>
      </w:r>
      <w:r w:rsidR="00204E4A" w:rsidRPr="003E4855">
        <w:rPr>
          <w:rFonts w:ascii="Book Antiqua" w:hAnsi="Book Antiqua"/>
          <w:lang w:eastAsia="ja-JP"/>
        </w:rPr>
        <w:t xml:space="preserve">wever, there is no </w:t>
      </w:r>
      <w:r w:rsidR="000D0C98" w:rsidRPr="003E4855">
        <w:rPr>
          <w:rFonts w:ascii="Book Antiqua" w:hAnsi="Book Antiqua" w:hint="eastAsia"/>
        </w:rPr>
        <w:t>definite</w:t>
      </w:r>
      <w:r w:rsidR="00204E4A" w:rsidRPr="003E4855">
        <w:rPr>
          <w:rFonts w:ascii="Book Antiqua" w:hAnsi="Book Antiqua"/>
          <w:lang w:eastAsia="ja-JP"/>
        </w:rPr>
        <w:t xml:space="preserve"> evidence </w:t>
      </w:r>
      <w:r w:rsidR="000D0C98" w:rsidRPr="003E4855">
        <w:rPr>
          <w:rFonts w:ascii="Book Antiqua" w:hAnsi="Book Antiqua" w:hint="eastAsia"/>
        </w:rPr>
        <w:t>showing</w:t>
      </w:r>
      <w:r w:rsidR="00204E4A" w:rsidRPr="003E4855">
        <w:rPr>
          <w:rFonts w:ascii="Book Antiqua" w:hAnsi="Book Antiqua"/>
          <w:lang w:eastAsia="ja-JP"/>
        </w:rPr>
        <w:t xml:space="preserve"> metal stents are better than plastic </w:t>
      </w:r>
      <w:r w:rsidR="000D0C98" w:rsidRPr="003E4855">
        <w:rPr>
          <w:rFonts w:ascii="Book Antiqua" w:hAnsi="Book Antiqua" w:hint="eastAsia"/>
        </w:rPr>
        <w:t>ones</w:t>
      </w:r>
      <w:r w:rsidR="00204E4A" w:rsidRPr="003E4855">
        <w:rPr>
          <w:rFonts w:ascii="Book Antiqua" w:hAnsi="Book Antiqua"/>
          <w:lang w:eastAsia="ja-JP"/>
        </w:rPr>
        <w:t>, or</w:t>
      </w:r>
      <w:r w:rsidR="00C075E8" w:rsidRPr="003E4855">
        <w:rPr>
          <w:rFonts w:ascii="Book Antiqua" w:hAnsi="Book Antiqua" w:hint="eastAsia"/>
        </w:rPr>
        <w:t xml:space="preserve"> which kind of plastic stent is better than others</w:t>
      </w:r>
      <w:r w:rsidR="00D356D5" w:rsidRPr="003E4855">
        <w:rPr>
          <w:rFonts w:ascii="Book Antiqua" w:hAnsi="Book Antiqua" w:hint="eastAsia"/>
          <w:vertAlign w:val="superscript"/>
        </w:rPr>
        <w:t>[17]</w:t>
      </w:r>
      <w:r w:rsidR="00D356D5" w:rsidRPr="003E4855">
        <w:rPr>
          <w:rFonts w:ascii="Book Antiqua" w:hAnsi="Book Antiqua" w:hint="eastAsia"/>
        </w:rPr>
        <w:t xml:space="preserve">. </w:t>
      </w:r>
      <w:r w:rsidR="00C075E8" w:rsidRPr="003E4855">
        <w:rPr>
          <w:rFonts w:ascii="Book Antiqua" w:hAnsi="Book Antiqua"/>
        </w:rPr>
        <w:t>Also,</w:t>
      </w:r>
      <w:r w:rsidR="006922E9" w:rsidRPr="003E4855">
        <w:rPr>
          <w:rFonts w:ascii="Book Antiqua" w:hAnsi="Book Antiqua"/>
        </w:rPr>
        <w:t xml:space="preserve"> </w:t>
      </w:r>
      <w:r w:rsidR="00C075E8" w:rsidRPr="003E4855">
        <w:rPr>
          <w:rFonts w:ascii="Book Antiqua" w:hAnsi="Book Antiqua" w:hint="eastAsia"/>
        </w:rPr>
        <w:t xml:space="preserve">there have not </w:t>
      </w:r>
      <w:r w:rsidR="00C075E8" w:rsidRPr="003E4855">
        <w:rPr>
          <w:rFonts w:ascii="Book Antiqua" w:hAnsi="Book Antiqua"/>
        </w:rPr>
        <w:t>adequate</w:t>
      </w:r>
      <w:r w:rsidR="00C075E8" w:rsidRPr="003E4855">
        <w:rPr>
          <w:rFonts w:ascii="Book Antiqua" w:hAnsi="Book Antiqua" w:hint="eastAsia"/>
        </w:rPr>
        <w:t xml:space="preserve"> </w:t>
      </w:r>
      <w:r w:rsidR="006922E9" w:rsidRPr="003E4855">
        <w:rPr>
          <w:rFonts w:ascii="Book Antiqua" w:hAnsi="Book Antiqua"/>
        </w:rPr>
        <w:t xml:space="preserve">studies reported </w:t>
      </w:r>
      <w:r w:rsidR="00C075E8" w:rsidRPr="003E4855">
        <w:rPr>
          <w:rFonts w:ascii="Book Antiqua" w:hAnsi="Book Antiqua" w:hint="eastAsia"/>
        </w:rPr>
        <w:t xml:space="preserve">about the efficacy of </w:t>
      </w:r>
      <w:r w:rsidR="006922E9" w:rsidRPr="003E4855">
        <w:rPr>
          <w:rFonts w:ascii="Book Antiqua" w:hAnsi="Book Antiqua"/>
        </w:rPr>
        <w:t xml:space="preserve">MTGT </w:t>
      </w:r>
      <w:r w:rsidR="00C075E8" w:rsidRPr="003E4855">
        <w:rPr>
          <w:rFonts w:ascii="Book Antiqua" w:hAnsi="Book Antiqua" w:hint="eastAsia"/>
        </w:rPr>
        <w:t xml:space="preserve"> in the treatment of PFC</w:t>
      </w:r>
      <w:r w:rsidR="006922E9" w:rsidRPr="003E4855">
        <w:rPr>
          <w:rFonts w:ascii="Book Antiqua" w:hAnsi="Book Antiqua"/>
        </w:rPr>
        <w:t>. In a study of 211 patients with symptomatic PFCs, the reported success rate for treating sterile and infective pseudocysts was 93.5%, but only 63.2% when treating a WON</w:t>
      </w:r>
      <w:r w:rsidR="001F160D" w:rsidRPr="003E4855">
        <w:rPr>
          <w:rFonts w:ascii="Book Antiqua" w:hAnsi="Book Antiqua" w:hint="eastAsia"/>
          <w:vertAlign w:val="superscript"/>
        </w:rPr>
        <w:t>[11]</w:t>
      </w:r>
      <w:r w:rsidR="006922E9" w:rsidRPr="003E4855">
        <w:rPr>
          <w:rFonts w:ascii="Book Antiqua" w:hAnsi="Book Antiqua"/>
        </w:rPr>
        <w:t xml:space="preserve">. Another study reported </w:t>
      </w:r>
      <w:r w:rsidR="00580B9A" w:rsidRPr="003E4855">
        <w:rPr>
          <w:rFonts w:ascii="Book Antiqua" w:hAnsi="Book Antiqua"/>
        </w:rPr>
        <w:t xml:space="preserve">by </w:t>
      </w:r>
      <w:r w:rsidR="006922E9" w:rsidRPr="003E4855">
        <w:rPr>
          <w:rFonts w:ascii="Book Antiqua" w:hAnsi="Book Antiqua"/>
        </w:rPr>
        <w:t>adopting endoscopic necrosectomy, a more aggressive endoscopic approach, the success rates up to 81% when treating a WON</w:t>
      </w:r>
      <w:r w:rsidR="0074350E" w:rsidRPr="003E4855">
        <w:rPr>
          <w:rFonts w:ascii="Book Antiqua" w:hAnsi="Book Antiqua" w:hint="eastAsia"/>
          <w:vertAlign w:val="superscript"/>
        </w:rPr>
        <w:t>[18]</w:t>
      </w:r>
      <w:r w:rsidR="006922E9" w:rsidRPr="003E4855">
        <w:rPr>
          <w:rFonts w:ascii="Book Antiqua" w:hAnsi="Book Antiqua"/>
        </w:rPr>
        <w:t xml:space="preserve">. </w:t>
      </w:r>
      <w:r w:rsidR="00591252" w:rsidRPr="003E4855">
        <w:rPr>
          <w:rFonts w:ascii="Book Antiqua" w:hAnsi="Book Antiqua"/>
        </w:rPr>
        <w:t>We must point out</w:t>
      </w:r>
      <w:r w:rsidR="00580B9A" w:rsidRPr="003E4855">
        <w:rPr>
          <w:rFonts w:ascii="Book Antiqua" w:hAnsi="Book Antiqua"/>
        </w:rPr>
        <w:t xml:space="preserve"> that endoscopic necrosectomy carries risks of bleeding and perforation, even costs </w:t>
      </w:r>
      <w:r w:rsidR="00412FFD" w:rsidRPr="003E4855">
        <w:rPr>
          <w:rFonts w:ascii="Book Antiqua" w:hAnsi="Book Antiqua"/>
        </w:rPr>
        <w:t>patients</w:t>
      </w:r>
      <w:r w:rsidR="00580B9A" w:rsidRPr="003E4855">
        <w:rPr>
          <w:rFonts w:ascii="Book Antiqua" w:hAnsi="Book Antiqua"/>
        </w:rPr>
        <w:t>’ life with</w:t>
      </w:r>
      <w:r w:rsidR="00580B9A" w:rsidRPr="003E4855">
        <w:rPr>
          <w:rFonts w:ascii="Book Antiqua" w:hAnsi="Book Antiqua"/>
          <w:lang w:eastAsia="ja-JP"/>
        </w:rPr>
        <w:t xml:space="preserve"> internal hemorrhage.</w:t>
      </w:r>
      <w:r w:rsidR="00591252" w:rsidRPr="003E4855">
        <w:rPr>
          <w:rFonts w:ascii="Book Antiqua" w:hAnsi="Book Antiqua"/>
          <w:lang w:eastAsia="ja-JP"/>
        </w:rPr>
        <w:t xml:space="preserve"> During the </w:t>
      </w:r>
      <w:r w:rsidR="00591252" w:rsidRPr="003E4855">
        <w:rPr>
          <w:rFonts w:ascii="Book Antiqua" w:hAnsi="Book Antiqua"/>
        </w:rPr>
        <w:t xml:space="preserve">poorly drainage </w:t>
      </w:r>
      <w:r w:rsidR="00591252" w:rsidRPr="003E4855">
        <w:rPr>
          <w:rFonts w:ascii="Book Antiqua" w:hAnsi="Book Antiqua"/>
          <w:lang w:eastAsia="ja-JP"/>
        </w:rPr>
        <w:t xml:space="preserve">process of treatment and collapse, tiny, narrow connections were </w:t>
      </w:r>
      <w:r w:rsidR="00591252" w:rsidRPr="003E4855">
        <w:rPr>
          <w:rFonts w:ascii="Book Antiqua" w:hAnsi="Book Antiqua"/>
        </w:rPr>
        <w:t>formed, causing unilocular separated into sub-</w:t>
      </w:r>
      <w:r w:rsidR="00591252" w:rsidRPr="003E4855">
        <w:rPr>
          <w:rFonts w:ascii="Book Antiqua" w:hAnsi="Book Antiqua"/>
          <w:lang w:eastAsia="ja-JP"/>
        </w:rPr>
        <w:t>cavities. Since there are undrained sub-cavities, pancreatic fluid collections are less respons</w:t>
      </w:r>
      <w:r w:rsidR="00412FFD" w:rsidRPr="003E4855">
        <w:rPr>
          <w:rFonts w:ascii="Book Antiqua" w:hAnsi="Book Antiqua"/>
          <w:lang w:eastAsia="ja-JP"/>
        </w:rPr>
        <w:t>ible to any endoscopic trea</w:t>
      </w:r>
      <w:r w:rsidR="0074350E" w:rsidRPr="003E4855">
        <w:rPr>
          <w:rFonts w:ascii="Book Antiqua" w:hAnsi="Book Antiqua" w:hint="eastAsia"/>
        </w:rPr>
        <w:t>t</w:t>
      </w:r>
      <w:r w:rsidR="00412FFD" w:rsidRPr="003E4855">
        <w:rPr>
          <w:rFonts w:ascii="Book Antiqua" w:hAnsi="Book Antiqua"/>
          <w:lang w:eastAsia="ja-JP"/>
        </w:rPr>
        <w:t>ment</w:t>
      </w:r>
      <w:r w:rsidR="00591252" w:rsidRPr="003E4855">
        <w:rPr>
          <w:rFonts w:ascii="Book Antiqua" w:hAnsi="Book Antiqua"/>
          <w:lang w:eastAsia="ja-JP"/>
        </w:rPr>
        <w:t>.</w:t>
      </w:r>
      <w:r w:rsidR="00383388" w:rsidRPr="003E4855">
        <w:rPr>
          <w:rFonts w:ascii="Book Antiqua" w:hAnsi="Book Antiqua"/>
          <w:lang w:eastAsia="ja-JP"/>
        </w:rPr>
        <w:t xml:space="preserve"> </w:t>
      </w:r>
    </w:p>
    <w:p w14:paraId="3551E1E1" w14:textId="04478562" w:rsidR="00383388" w:rsidRPr="003E4855" w:rsidRDefault="00383388" w:rsidP="0074350E">
      <w:pPr>
        <w:autoSpaceDE w:val="0"/>
        <w:autoSpaceDN w:val="0"/>
        <w:adjustRightInd w:val="0"/>
        <w:spacing w:line="360" w:lineRule="auto"/>
        <w:ind w:firstLine="420"/>
        <w:jc w:val="both"/>
        <w:rPr>
          <w:rFonts w:ascii="Book Antiqua" w:hAnsi="Book Antiqua"/>
          <w:lang w:eastAsia="ja-JP"/>
        </w:rPr>
      </w:pPr>
      <w:r w:rsidRPr="003E4855">
        <w:rPr>
          <w:rFonts w:ascii="Book Antiqua" w:hAnsi="Book Antiqua"/>
        </w:rPr>
        <w:t xml:space="preserve">In 2011, a retrospective study was published </w:t>
      </w:r>
      <w:r w:rsidR="00564B2A" w:rsidRPr="003E4855">
        <w:rPr>
          <w:rFonts w:ascii="Book Antiqua" w:hAnsi="Book Antiqua" w:hint="eastAsia"/>
        </w:rPr>
        <w:t>discussing</w:t>
      </w:r>
      <w:r w:rsidRPr="003E4855">
        <w:rPr>
          <w:rFonts w:ascii="Book Antiqua" w:hAnsi="Book Antiqua"/>
        </w:rPr>
        <w:t xml:space="preserve"> the </w:t>
      </w:r>
      <w:r w:rsidR="0074350E" w:rsidRPr="003E4855">
        <w:rPr>
          <w:rFonts w:ascii="Book Antiqua" w:hAnsi="Book Antiqua"/>
        </w:rPr>
        <w:t>long-term</w:t>
      </w:r>
      <w:r w:rsidRPr="003E4855">
        <w:rPr>
          <w:rFonts w:ascii="Book Antiqua" w:hAnsi="Book Antiqua"/>
        </w:rPr>
        <w:t xml:space="preserve"> </w:t>
      </w:r>
      <w:r w:rsidR="00564B2A" w:rsidRPr="003E4855">
        <w:rPr>
          <w:rFonts w:ascii="Book Antiqua" w:hAnsi="Book Antiqua" w:hint="eastAsia"/>
        </w:rPr>
        <w:t>outcomes</w:t>
      </w:r>
      <w:r w:rsidRPr="003E4855">
        <w:rPr>
          <w:rFonts w:ascii="Book Antiqua" w:hAnsi="Book Antiqua"/>
        </w:rPr>
        <w:t xml:space="preserve"> of patients underwent endoscopic </w:t>
      </w:r>
      <w:r w:rsidR="00564B2A" w:rsidRPr="003E4855">
        <w:rPr>
          <w:rFonts w:ascii="Book Antiqua" w:hAnsi="Book Antiqua" w:hint="eastAsia"/>
        </w:rPr>
        <w:t>treatment</w:t>
      </w:r>
      <w:r w:rsidRPr="003E4855">
        <w:rPr>
          <w:rFonts w:ascii="Book Antiqua" w:hAnsi="Book Antiqua"/>
        </w:rPr>
        <w:t xml:space="preserve"> of PFC</w:t>
      </w:r>
      <w:r w:rsidR="0074350E" w:rsidRPr="003E4855">
        <w:rPr>
          <w:rFonts w:ascii="Book Antiqua" w:hAnsi="Book Antiqua" w:hint="eastAsia"/>
          <w:vertAlign w:val="superscript"/>
        </w:rPr>
        <w:t>[19]</w:t>
      </w:r>
      <w:r w:rsidRPr="003E4855">
        <w:rPr>
          <w:rFonts w:ascii="Book Antiqua" w:hAnsi="Book Antiqua"/>
        </w:rPr>
        <w:t xml:space="preserve">. The results showed that the long-term success rate was 72.5% (58/80 patients), and 28% of patients </w:t>
      </w:r>
      <w:r w:rsidR="00564B2A" w:rsidRPr="003E4855">
        <w:rPr>
          <w:rFonts w:ascii="Book Antiqua" w:hAnsi="Book Antiqua" w:hint="eastAsia"/>
        </w:rPr>
        <w:t>turned to</w:t>
      </w:r>
      <w:r w:rsidRPr="003E4855">
        <w:rPr>
          <w:rFonts w:ascii="Book Antiqua" w:hAnsi="Book Antiqua"/>
        </w:rPr>
        <w:t xml:space="preserve"> surgery. It was perforation in four patients, endoscopically inaccessible areas in two patients, inadequate drainage and recurrent fluid collections in sixteen patients, respectively. Surgical drainage is a </w:t>
      </w:r>
      <w:bookmarkStart w:id="86" w:name="OLE_LINK60"/>
      <w:bookmarkStart w:id="87" w:name="OLE_LINK61"/>
      <w:r w:rsidRPr="003E4855">
        <w:rPr>
          <w:rFonts w:ascii="Book Antiqua" w:hAnsi="Book Antiqua"/>
        </w:rPr>
        <w:t>multidisciplinary</w:t>
      </w:r>
      <w:bookmarkEnd w:id="86"/>
      <w:bookmarkEnd w:id="87"/>
      <w:r w:rsidRPr="003E4855">
        <w:rPr>
          <w:rFonts w:ascii="Book Antiqua" w:hAnsi="Book Antiqua"/>
        </w:rPr>
        <w:t xml:space="preserve"> decision and should be considered for patients who have a high potential recurrence, </w:t>
      </w:r>
      <w:r w:rsidR="000300FA" w:rsidRPr="003E4855">
        <w:rPr>
          <w:rFonts w:ascii="Book Antiqua" w:hAnsi="Book Antiqua" w:hint="eastAsia"/>
        </w:rPr>
        <w:t>or</w:t>
      </w:r>
      <w:r w:rsidRPr="003E4855">
        <w:rPr>
          <w:rFonts w:ascii="Book Antiqua" w:hAnsi="Book Antiqua"/>
        </w:rPr>
        <w:t xml:space="preserve"> </w:t>
      </w:r>
      <w:r w:rsidR="00257C44" w:rsidRPr="003E4855">
        <w:rPr>
          <w:rFonts w:ascii="Book Antiqua" w:hAnsi="Book Antiqua" w:hint="eastAsia"/>
        </w:rPr>
        <w:t>not suit</w:t>
      </w:r>
      <w:r w:rsidR="000300FA" w:rsidRPr="003E4855">
        <w:rPr>
          <w:rFonts w:ascii="Book Antiqua" w:hAnsi="Book Antiqua" w:hint="eastAsia"/>
        </w:rPr>
        <w:t>s</w:t>
      </w:r>
      <w:r w:rsidR="00257C44" w:rsidRPr="003E4855">
        <w:rPr>
          <w:rFonts w:ascii="Book Antiqua" w:hAnsi="Book Antiqua" w:hint="eastAsia"/>
        </w:rPr>
        <w:t xml:space="preserve"> </w:t>
      </w:r>
      <w:r w:rsidRPr="003E4855">
        <w:rPr>
          <w:rFonts w:ascii="Book Antiqua" w:hAnsi="Book Antiqua"/>
          <w:lang w:eastAsia="ja-JP"/>
        </w:rPr>
        <w:t xml:space="preserve">endoscopic or percutaneous drainage. </w:t>
      </w:r>
    </w:p>
    <w:p w14:paraId="2DE60E09" w14:textId="1A5CE07C" w:rsidR="00AE697E" w:rsidRPr="003E4855" w:rsidRDefault="00383388" w:rsidP="0074350E">
      <w:pPr>
        <w:autoSpaceDE w:val="0"/>
        <w:autoSpaceDN w:val="0"/>
        <w:adjustRightInd w:val="0"/>
        <w:spacing w:line="360" w:lineRule="auto"/>
        <w:ind w:firstLine="420"/>
        <w:jc w:val="both"/>
        <w:rPr>
          <w:rFonts w:ascii="Book Antiqua" w:hAnsi="Book Antiqua"/>
        </w:rPr>
      </w:pPr>
      <w:r w:rsidRPr="003E4855">
        <w:rPr>
          <w:rFonts w:ascii="Book Antiqua" w:hAnsi="Book Antiqua"/>
          <w:lang w:eastAsia="ja-JP"/>
        </w:rPr>
        <w:t xml:space="preserve">In our study, 3 patients experienced recurrence due to </w:t>
      </w:r>
      <w:r w:rsidRPr="003E4855">
        <w:rPr>
          <w:rFonts w:ascii="Book Antiqua" w:hAnsi="Book Antiqua"/>
        </w:rPr>
        <w:t>continuous pancreatic leakage after distal pancreatectomy</w:t>
      </w:r>
      <w:r w:rsidRPr="003E4855">
        <w:rPr>
          <w:rFonts w:ascii="Book Antiqua" w:hAnsi="Book Antiqua"/>
          <w:lang w:eastAsia="ja-JP"/>
        </w:rPr>
        <w:t>, 2 of which need a re-</w:t>
      </w:r>
      <w:r w:rsidRPr="003E4855">
        <w:rPr>
          <w:rFonts w:ascii="Book Antiqua" w:hAnsi="Book Antiqua"/>
        </w:rPr>
        <w:t xml:space="preserve">intervention with octreotide therapy afterward. The other one chose conventional treatment and the PFC </w:t>
      </w:r>
      <w:r w:rsidR="003D43DE" w:rsidRPr="003E4855">
        <w:rPr>
          <w:rFonts w:ascii="Book Antiqua" w:hAnsi="Book Antiqua"/>
        </w:rPr>
        <w:t>absorbed</w:t>
      </w:r>
      <w:r w:rsidRPr="003E4855">
        <w:rPr>
          <w:rFonts w:ascii="Book Antiqua" w:hAnsi="Book Antiqua"/>
        </w:rPr>
        <w:t xml:space="preserve"> significantly after one year follow up. It seems like we had higher recurrence rate than other studies, but we found the 3 cases were APFC after distal pancreatectomy, which was </w:t>
      </w:r>
      <w:r w:rsidR="006C6416" w:rsidRPr="003E4855">
        <w:rPr>
          <w:rFonts w:ascii="Book Antiqua" w:hAnsi="Book Antiqua" w:hint="eastAsia"/>
        </w:rPr>
        <w:t xml:space="preserve">free and </w:t>
      </w:r>
      <w:r w:rsidR="003D43DE" w:rsidRPr="003E4855">
        <w:rPr>
          <w:rFonts w:ascii="Book Antiqua" w:hAnsi="Book Antiqua"/>
        </w:rPr>
        <w:t>connected</w:t>
      </w:r>
      <w:r w:rsidRPr="003E4855">
        <w:rPr>
          <w:rFonts w:ascii="Book Antiqua" w:hAnsi="Book Antiqua"/>
        </w:rPr>
        <w:t xml:space="preserve"> with main pancreatic duct while most studies focus on the pseudocyst or WON, which is limited by fibrous tissue. If we excluded the APFC case, we had no recurrence case in ANC, pseudocyst and WON cases. 2 patients suffered complications in the endoscopic group while surgical group </w:t>
      </w:r>
      <w:r w:rsidR="00237D96" w:rsidRPr="003E4855">
        <w:rPr>
          <w:rFonts w:ascii="Book Antiqua" w:hAnsi="Book Antiqua"/>
        </w:rPr>
        <w:t>had</w:t>
      </w:r>
      <w:r w:rsidRPr="003E4855">
        <w:rPr>
          <w:rFonts w:ascii="Book Antiqua" w:hAnsi="Book Antiqua"/>
        </w:rPr>
        <w:t xml:space="preserve"> one. Both endoscopic </w:t>
      </w:r>
      <w:r w:rsidR="003D43DE" w:rsidRPr="003E4855">
        <w:rPr>
          <w:rFonts w:ascii="Book Antiqua" w:hAnsi="Book Antiqua"/>
        </w:rPr>
        <w:t xml:space="preserve">complications were caused by metal stents implantation. </w:t>
      </w:r>
      <w:r w:rsidR="006D5810" w:rsidRPr="003E4855">
        <w:rPr>
          <w:rFonts w:ascii="Book Antiqua" w:hAnsi="Book Antiqua"/>
        </w:rPr>
        <w:t>Repeated rubbing</w:t>
      </w:r>
      <w:r w:rsidR="00221330" w:rsidRPr="003E4855">
        <w:rPr>
          <w:rFonts w:ascii="Book Antiqua" w:hAnsi="Book Antiqua"/>
        </w:rPr>
        <w:t xml:space="preserve"> between the stent and the cyst wall </w:t>
      </w:r>
      <w:r w:rsidR="006D5810" w:rsidRPr="003E4855">
        <w:rPr>
          <w:rFonts w:ascii="Book Antiqua" w:hAnsi="Book Antiqua"/>
        </w:rPr>
        <w:t>or</w:t>
      </w:r>
      <w:r w:rsidR="00221330" w:rsidRPr="003E4855">
        <w:rPr>
          <w:rFonts w:ascii="Book Antiqua" w:hAnsi="Book Antiqua"/>
        </w:rPr>
        <w:t xml:space="preserve"> necrotic tissue may</w:t>
      </w:r>
      <w:r w:rsidR="00C563AA" w:rsidRPr="003E4855">
        <w:rPr>
          <w:rFonts w:ascii="Book Antiqua" w:hAnsi="Book Antiqua"/>
        </w:rPr>
        <w:t xml:space="preserve"> lead to internal hemorrhage. The placement of stent may increase the risks of secondary infection in sterile pseudocyst.</w:t>
      </w:r>
    </w:p>
    <w:p w14:paraId="294730A1" w14:textId="1F51E5E0" w:rsidR="00383388" w:rsidRPr="003E4855" w:rsidRDefault="00383388" w:rsidP="006C6416">
      <w:pPr>
        <w:autoSpaceDE w:val="0"/>
        <w:autoSpaceDN w:val="0"/>
        <w:adjustRightInd w:val="0"/>
        <w:spacing w:line="360" w:lineRule="auto"/>
        <w:ind w:firstLine="420"/>
        <w:jc w:val="both"/>
        <w:rPr>
          <w:rFonts w:ascii="Book Antiqua" w:hAnsi="Book Antiqua"/>
          <w:lang w:eastAsia="ja-JP"/>
        </w:rPr>
      </w:pPr>
      <w:r w:rsidRPr="003E4855">
        <w:rPr>
          <w:rFonts w:ascii="Book Antiqua" w:hAnsi="Book Antiqua"/>
        </w:rPr>
        <w:t>Additional, a</w:t>
      </w:r>
      <w:r w:rsidR="00C412D7" w:rsidRPr="003E4855">
        <w:rPr>
          <w:rFonts w:ascii="Book Antiqua" w:hAnsi="Book Antiqua"/>
          <w:lang w:eastAsia="ja-JP"/>
        </w:rPr>
        <w:t>nother advantage of EUS</w:t>
      </w:r>
      <w:r w:rsidR="00412FFD" w:rsidRPr="003E4855">
        <w:rPr>
          <w:rFonts w:ascii="Book Antiqua" w:hAnsi="Book Antiqua"/>
        </w:rPr>
        <w:t>-guided drainage for PFC</w:t>
      </w:r>
      <w:r w:rsidR="0031414B" w:rsidRPr="003E4855">
        <w:rPr>
          <w:rFonts w:ascii="Book Antiqua" w:hAnsi="Book Antiqua"/>
          <w:lang w:eastAsia="ja-JP"/>
        </w:rPr>
        <w:t xml:space="preserve"> is that a</w:t>
      </w:r>
      <w:r w:rsidR="0031414B" w:rsidRPr="003E4855">
        <w:rPr>
          <w:rFonts w:ascii="Book Antiqua" w:hAnsi="Book Antiqua" w:hint="eastAsia"/>
        </w:rPr>
        <w:t>n</w:t>
      </w:r>
      <w:r w:rsidR="0031414B" w:rsidRPr="003E4855">
        <w:rPr>
          <w:rFonts w:ascii="Book Antiqua" w:hAnsi="Book Antiqua"/>
          <w:lang w:eastAsia="ja-JP"/>
        </w:rPr>
        <w:t xml:space="preserve"> additional </w:t>
      </w:r>
      <w:r w:rsidR="00BB0E68" w:rsidRPr="003E4855">
        <w:rPr>
          <w:rFonts w:ascii="Book Antiqua" w:hAnsi="Book Antiqua"/>
          <w:lang w:eastAsia="ja-JP"/>
        </w:rPr>
        <w:t xml:space="preserve">diagnosis is </w:t>
      </w:r>
      <w:r w:rsidR="0031414B" w:rsidRPr="003E4855">
        <w:rPr>
          <w:rFonts w:ascii="Book Antiqua" w:hAnsi="Book Antiqua" w:hint="eastAsia"/>
        </w:rPr>
        <w:t>made</w:t>
      </w:r>
      <w:r w:rsidR="00BB0E68" w:rsidRPr="003E4855">
        <w:rPr>
          <w:rFonts w:ascii="Book Antiqua" w:hAnsi="Book Antiqua"/>
          <w:lang w:eastAsia="ja-JP"/>
        </w:rPr>
        <w:t xml:space="preserve"> in approximately 5% of patients </w:t>
      </w:r>
      <w:r w:rsidR="0031414B" w:rsidRPr="003E4855">
        <w:rPr>
          <w:rFonts w:ascii="Book Antiqua" w:hAnsi="Book Antiqua" w:hint="eastAsia"/>
        </w:rPr>
        <w:t>with</w:t>
      </w:r>
      <w:r w:rsidR="00BB0E68" w:rsidRPr="003E4855">
        <w:rPr>
          <w:rFonts w:ascii="Book Antiqua" w:hAnsi="Book Antiqua"/>
          <w:lang w:eastAsia="ja-JP"/>
        </w:rPr>
        <w:t xml:space="preserve"> drainage of pseudocyst</w:t>
      </w:r>
      <w:r w:rsidR="006B155C" w:rsidRPr="003E4855">
        <w:rPr>
          <w:rFonts w:ascii="Book Antiqua" w:hAnsi="Book Antiqua" w:hint="eastAsia"/>
          <w:vertAlign w:val="superscript"/>
        </w:rPr>
        <w:t>[10]</w:t>
      </w:r>
      <w:r w:rsidR="00BB0E68" w:rsidRPr="003E4855">
        <w:rPr>
          <w:rFonts w:ascii="Book Antiqua" w:hAnsi="Book Antiqua"/>
          <w:lang w:eastAsia="ja-JP"/>
        </w:rPr>
        <w:t>.</w:t>
      </w:r>
      <w:r w:rsidR="00F512A4" w:rsidRPr="003E4855">
        <w:rPr>
          <w:rFonts w:ascii="Book Antiqua" w:hAnsi="Book Antiqua"/>
          <w:lang w:eastAsia="ja-JP"/>
        </w:rPr>
        <w:t xml:space="preserve"> There is about 1.25%</w:t>
      </w:r>
      <w:r w:rsidR="00BB0E68" w:rsidRPr="003E4855">
        <w:rPr>
          <w:rFonts w:ascii="Book Antiqua" w:hAnsi="Book Antiqua"/>
          <w:lang w:eastAsia="ja-JP"/>
        </w:rPr>
        <w:t xml:space="preserve"> risk of cancer in patients with PFC and </w:t>
      </w:r>
      <w:r w:rsidR="00F512A4" w:rsidRPr="003E4855">
        <w:rPr>
          <w:rFonts w:ascii="Book Antiqua" w:hAnsi="Book Antiqua" w:hint="eastAsia"/>
        </w:rPr>
        <w:t xml:space="preserve">no clear </w:t>
      </w:r>
      <w:r w:rsidR="00F512A4" w:rsidRPr="003E4855">
        <w:rPr>
          <w:rFonts w:ascii="Book Antiqua" w:hAnsi="Book Antiqua"/>
        </w:rPr>
        <w:t>evidence</w:t>
      </w:r>
      <w:r w:rsidR="00F512A4" w:rsidRPr="003E4855">
        <w:rPr>
          <w:rFonts w:ascii="Book Antiqua" w:hAnsi="Book Antiqua" w:hint="eastAsia"/>
        </w:rPr>
        <w:t xml:space="preserve"> in</w:t>
      </w:r>
      <w:r w:rsidR="00BB0E68" w:rsidRPr="003E4855">
        <w:rPr>
          <w:rFonts w:ascii="Book Antiqua" w:hAnsi="Book Antiqua"/>
          <w:lang w:eastAsia="ja-JP"/>
        </w:rPr>
        <w:t xml:space="preserve"> imaging</w:t>
      </w:r>
      <w:r w:rsidR="00F512A4" w:rsidRPr="003E4855">
        <w:rPr>
          <w:rFonts w:ascii="Book Antiqua" w:hAnsi="Book Antiqua" w:hint="eastAsia"/>
        </w:rPr>
        <w:t xml:space="preserve"> scans</w:t>
      </w:r>
      <w:r w:rsidR="006B155C" w:rsidRPr="003E4855">
        <w:rPr>
          <w:rFonts w:ascii="Book Antiqua" w:hAnsi="Book Antiqua" w:hint="eastAsia"/>
          <w:vertAlign w:val="superscript"/>
        </w:rPr>
        <w:t>[20]</w:t>
      </w:r>
      <w:r w:rsidR="00BB0E68" w:rsidRPr="003E4855">
        <w:rPr>
          <w:rFonts w:ascii="Book Antiqua" w:hAnsi="Book Antiqua"/>
          <w:lang w:eastAsia="ja-JP"/>
        </w:rPr>
        <w:t xml:space="preserve">. </w:t>
      </w:r>
      <w:r w:rsidR="000D5189" w:rsidRPr="003E4855">
        <w:rPr>
          <w:rFonts w:ascii="Book Antiqua" w:hAnsi="Book Antiqua"/>
        </w:rPr>
        <w:t xml:space="preserve">As </w:t>
      </w:r>
      <w:r w:rsidR="00BB0E68" w:rsidRPr="003E4855">
        <w:rPr>
          <w:rFonts w:ascii="Book Antiqua" w:hAnsi="Book Antiqua"/>
          <w:lang w:eastAsia="ja-JP"/>
        </w:rPr>
        <w:t xml:space="preserve">necrotic tissue and debris in the </w:t>
      </w:r>
      <w:r w:rsidR="000D5189" w:rsidRPr="003E4855">
        <w:rPr>
          <w:rFonts w:ascii="Book Antiqua" w:hAnsi="Book Antiqua"/>
        </w:rPr>
        <w:t xml:space="preserve">pancreatic fluid collections </w:t>
      </w:r>
      <w:r w:rsidR="00BB0E68" w:rsidRPr="003E4855">
        <w:rPr>
          <w:rFonts w:ascii="Book Antiqua" w:hAnsi="Book Antiqua"/>
          <w:lang w:eastAsia="ja-JP"/>
        </w:rPr>
        <w:t xml:space="preserve">are </w:t>
      </w:r>
      <w:r w:rsidR="00BB0E68" w:rsidRPr="003E4855">
        <w:rPr>
          <w:rFonts w:ascii="Book Antiqua" w:hAnsi="Book Antiqua"/>
        </w:rPr>
        <w:t xml:space="preserve">morphologically </w:t>
      </w:r>
      <w:r w:rsidR="000D5189" w:rsidRPr="003E4855">
        <w:rPr>
          <w:rFonts w:ascii="Book Antiqua" w:hAnsi="Book Antiqua"/>
        </w:rPr>
        <w:t>similar to mural nodules in mucinous cystic neoplasm</w:t>
      </w:r>
      <w:r w:rsidR="00BB0E68" w:rsidRPr="003E4855">
        <w:rPr>
          <w:rFonts w:ascii="Book Antiqua" w:hAnsi="Book Antiqua"/>
        </w:rPr>
        <w:t xml:space="preserve">, </w:t>
      </w:r>
      <w:r w:rsidR="00F512A4" w:rsidRPr="003E4855">
        <w:rPr>
          <w:rFonts w:ascii="Book Antiqua" w:hAnsi="Book Antiqua" w:hint="eastAsia"/>
        </w:rPr>
        <w:t xml:space="preserve">it is necessary to perform </w:t>
      </w:r>
      <w:r w:rsidR="00BB0E68" w:rsidRPr="003E4855">
        <w:rPr>
          <w:rFonts w:ascii="Book Antiqua" w:hAnsi="Book Antiqua"/>
        </w:rPr>
        <w:t xml:space="preserve">a contrast-enhanced ultrasound </w:t>
      </w:r>
      <w:r w:rsidR="00BB0E68" w:rsidRPr="003E4855">
        <w:rPr>
          <w:rFonts w:ascii="Book Antiqua" w:hAnsi="Book Antiqua"/>
          <w:lang w:eastAsia="ja-JP"/>
        </w:rPr>
        <w:t>before th</w:t>
      </w:r>
      <w:r w:rsidR="000D5189" w:rsidRPr="003E4855">
        <w:rPr>
          <w:rFonts w:ascii="Book Antiqua" w:hAnsi="Book Antiqua"/>
          <w:lang w:eastAsia="ja-JP"/>
        </w:rPr>
        <w:t>e EUS</w:t>
      </w:r>
      <w:r w:rsidR="00F512A4" w:rsidRPr="003E4855">
        <w:rPr>
          <w:rFonts w:ascii="Book Antiqua" w:hAnsi="Book Antiqua" w:hint="eastAsia"/>
        </w:rPr>
        <w:t xml:space="preserve"> puncture</w:t>
      </w:r>
      <w:r w:rsidR="000D5189" w:rsidRPr="003E4855">
        <w:rPr>
          <w:rFonts w:ascii="Book Antiqua" w:hAnsi="Book Antiqua"/>
          <w:lang w:eastAsia="ja-JP"/>
        </w:rPr>
        <w:t xml:space="preserve">. </w:t>
      </w:r>
    </w:p>
    <w:p w14:paraId="23A00F5E" w14:textId="77777777" w:rsidR="003E4855" w:rsidRDefault="00E74F30" w:rsidP="003E4855">
      <w:pPr>
        <w:autoSpaceDE w:val="0"/>
        <w:autoSpaceDN w:val="0"/>
        <w:adjustRightInd w:val="0"/>
        <w:spacing w:line="360" w:lineRule="auto"/>
        <w:ind w:firstLine="420"/>
        <w:jc w:val="both"/>
        <w:rPr>
          <w:rFonts w:ascii="Book Antiqua" w:hAnsi="Book Antiqua"/>
        </w:rPr>
      </w:pPr>
      <w:r w:rsidRPr="003E4855">
        <w:rPr>
          <w:rFonts w:ascii="Book Antiqua" w:hAnsi="Book Antiqua"/>
          <w:lang w:eastAsia="ja-JP"/>
        </w:rPr>
        <w:t>There are several limitations to this study. First</w:t>
      </w:r>
      <w:r w:rsidR="00002946" w:rsidRPr="003E4855">
        <w:rPr>
          <w:rFonts w:ascii="Book Antiqua" w:hAnsi="Book Antiqua"/>
        </w:rPr>
        <w:t>ly</w:t>
      </w:r>
      <w:r w:rsidRPr="003E4855">
        <w:rPr>
          <w:rFonts w:ascii="Book Antiqua" w:hAnsi="Book Antiqua"/>
          <w:lang w:eastAsia="ja-JP"/>
        </w:rPr>
        <w:t xml:space="preserve">, </w:t>
      </w:r>
      <w:r w:rsidR="00C563AA" w:rsidRPr="003E4855">
        <w:rPr>
          <w:rFonts w:ascii="Book Antiqua" w:hAnsi="Book Antiqua"/>
        </w:rPr>
        <w:t>it is a retrospective study performed by a single center. O</w:t>
      </w:r>
      <w:r w:rsidR="00C563AA" w:rsidRPr="003E4855">
        <w:rPr>
          <w:rFonts w:ascii="Book Antiqua" w:hAnsi="Book Antiqua"/>
          <w:lang w:eastAsia="ja-JP"/>
        </w:rPr>
        <w:t>ur department is a highly specialized tertiary academic endoscopic unit</w:t>
      </w:r>
      <w:r w:rsidR="00C563AA" w:rsidRPr="003E4855">
        <w:rPr>
          <w:rFonts w:ascii="Book Antiqua" w:hAnsi="Book Antiqua"/>
        </w:rPr>
        <w:t xml:space="preserve">, which may </w:t>
      </w:r>
      <w:r w:rsidR="00E57AB1" w:rsidRPr="003E4855">
        <w:rPr>
          <w:rFonts w:ascii="Book Antiqua" w:hAnsi="Book Antiqua"/>
          <w:color w:val="1A1718"/>
          <w:lang w:eastAsia="ja-JP"/>
        </w:rPr>
        <w:t>lead to overestimation of pro</w:t>
      </w:r>
      <w:r w:rsidR="00E57AB1" w:rsidRPr="003E4855">
        <w:rPr>
          <w:rFonts w:ascii="Book Antiqua" w:hAnsi="Book Antiqua"/>
          <w:lang w:eastAsia="ja-JP"/>
        </w:rPr>
        <w:t>cedures’ results</w:t>
      </w:r>
      <w:r w:rsidR="00C563AA" w:rsidRPr="003E4855">
        <w:rPr>
          <w:rFonts w:ascii="Book Antiqua" w:hAnsi="Book Antiqua"/>
        </w:rPr>
        <w:t xml:space="preserve">. </w:t>
      </w:r>
      <w:r w:rsidR="00E57AB1" w:rsidRPr="003E4855">
        <w:rPr>
          <w:rFonts w:ascii="Book Antiqua" w:hAnsi="Book Antiqua"/>
          <w:lang w:eastAsia="ja-JP"/>
        </w:rPr>
        <w:t>Second</w:t>
      </w:r>
      <w:r w:rsidR="00002946" w:rsidRPr="003E4855">
        <w:rPr>
          <w:rFonts w:ascii="Book Antiqua" w:hAnsi="Book Antiqua"/>
        </w:rPr>
        <w:t>ly</w:t>
      </w:r>
      <w:r w:rsidR="00E57AB1" w:rsidRPr="003E4855">
        <w:rPr>
          <w:rFonts w:ascii="Book Antiqua" w:hAnsi="Book Antiqua"/>
          <w:lang w:eastAsia="ja-JP"/>
        </w:rPr>
        <w:t xml:space="preserve">, the small size of the enrolled patient group may also represent a bias. Another important selection bias is the fact that patients referred </w:t>
      </w:r>
      <w:r w:rsidRPr="003E4855">
        <w:rPr>
          <w:rFonts w:ascii="Book Antiqua" w:hAnsi="Book Antiqua"/>
          <w:lang w:eastAsia="ja-JP"/>
        </w:rPr>
        <w:t xml:space="preserve">to surgical cyst-gastrostomy were sicker and required more definitive therapy. </w:t>
      </w:r>
      <w:bookmarkStart w:id="88" w:name="OLE_LINK26"/>
      <w:bookmarkStart w:id="89" w:name="OLE_LINK27"/>
    </w:p>
    <w:p w14:paraId="03DDA353" w14:textId="4E7A57D3" w:rsidR="00E57AB1" w:rsidRPr="003E4855" w:rsidRDefault="003E4855" w:rsidP="003E4855">
      <w:pPr>
        <w:autoSpaceDE w:val="0"/>
        <w:autoSpaceDN w:val="0"/>
        <w:adjustRightInd w:val="0"/>
        <w:spacing w:line="360" w:lineRule="auto"/>
        <w:ind w:firstLine="420"/>
        <w:jc w:val="both"/>
        <w:rPr>
          <w:rFonts w:ascii="Book Antiqua" w:hAnsi="Book Antiqua"/>
        </w:rPr>
      </w:pPr>
      <w:r w:rsidRPr="003E4855">
        <w:rPr>
          <w:rFonts w:ascii="Book Antiqua" w:hAnsi="Book Antiqua" w:hint="eastAsia"/>
        </w:rPr>
        <w:t>In c</w:t>
      </w:r>
      <w:r w:rsidR="00E57AB1" w:rsidRPr="003E4855">
        <w:rPr>
          <w:rFonts w:ascii="Book Antiqua" w:hAnsi="Book Antiqua"/>
        </w:rPr>
        <w:t>onclusion</w:t>
      </w:r>
      <w:bookmarkEnd w:id="88"/>
      <w:bookmarkEnd w:id="89"/>
      <w:r>
        <w:rPr>
          <w:rFonts w:ascii="Book Antiqua" w:hAnsi="Book Antiqua" w:hint="eastAsia"/>
        </w:rPr>
        <w:t xml:space="preserve">, </w:t>
      </w:r>
      <w:bookmarkStart w:id="90" w:name="OLE_LINK38"/>
      <w:bookmarkStart w:id="91" w:name="OLE_LINK39"/>
      <w:r w:rsidRPr="003E4855">
        <w:rPr>
          <w:rFonts w:ascii="Book Antiqua" w:hAnsi="Book Antiqua"/>
        </w:rPr>
        <w:t>i</w:t>
      </w:r>
      <w:r w:rsidR="009B76AF" w:rsidRPr="003E4855">
        <w:rPr>
          <w:rFonts w:ascii="Book Antiqua" w:hAnsi="Book Antiqua" w:hint="eastAsia"/>
        </w:rPr>
        <w:t>n</w:t>
      </w:r>
      <w:r w:rsidR="00E74F30" w:rsidRPr="003E4855">
        <w:rPr>
          <w:rFonts w:ascii="Book Antiqua" w:hAnsi="Book Antiqua"/>
        </w:rPr>
        <w:t xml:space="preserve"> this retrospective </w:t>
      </w:r>
      <w:r w:rsidR="009B76AF" w:rsidRPr="003E4855">
        <w:rPr>
          <w:rFonts w:ascii="Book Antiqua" w:hAnsi="Book Antiqua"/>
        </w:rPr>
        <w:t>study,</w:t>
      </w:r>
      <w:r w:rsidR="00E74F30" w:rsidRPr="003E4855">
        <w:rPr>
          <w:rFonts w:ascii="Book Antiqua" w:hAnsi="Book Antiqua"/>
        </w:rPr>
        <w:t xml:space="preserve"> </w:t>
      </w:r>
      <w:r w:rsidR="00E57AB1" w:rsidRPr="003E4855">
        <w:rPr>
          <w:rFonts w:ascii="Book Antiqua" w:hAnsi="Book Antiqua"/>
          <w:lang w:eastAsia="ja-JP"/>
        </w:rPr>
        <w:t xml:space="preserve">we demonstrated </w:t>
      </w:r>
      <w:r w:rsidR="00E74F30" w:rsidRPr="003E4855">
        <w:rPr>
          <w:rFonts w:ascii="Book Antiqua" w:hAnsi="Book Antiqua"/>
          <w:lang w:eastAsia="ja-JP"/>
        </w:rPr>
        <w:t>that EUS</w:t>
      </w:r>
      <w:r w:rsidR="00002946" w:rsidRPr="003E4855">
        <w:rPr>
          <w:rFonts w:ascii="Book Antiqua" w:hAnsi="Book Antiqua"/>
        </w:rPr>
        <w:t xml:space="preserve">-guided </w:t>
      </w:r>
      <w:r w:rsidR="0055578F" w:rsidRPr="003E4855">
        <w:rPr>
          <w:rFonts w:ascii="Book Antiqua" w:hAnsi="Book Antiqua"/>
        </w:rPr>
        <w:t xml:space="preserve">drainage </w:t>
      </w:r>
      <w:r w:rsidR="00E74F30" w:rsidRPr="003E4855">
        <w:rPr>
          <w:rFonts w:ascii="Book Antiqua" w:hAnsi="Book Antiqua"/>
        </w:rPr>
        <w:t>and surgica</w:t>
      </w:r>
      <w:r w:rsidR="00E74F30" w:rsidRPr="003E4855">
        <w:rPr>
          <w:rFonts w:ascii="Book Antiqua" w:hAnsi="Book Antiqua"/>
          <w:lang w:eastAsia="ja-JP"/>
        </w:rPr>
        <w:t xml:space="preserve">l drainage were both effective </w:t>
      </w:r>
      <w:r w:rsidR="00E74F30" w:rsidRPr="003E4855">
        <w:rPr>
          <w:rFonts w:ascii="Book Antiqua" w:hAnsi="Book Antiqua"/>
        </w:rPr>
        <w:t xml:space="preserve">and safe </w:t>
      </w:r>
      <w:r w:rsidR="00E74F30" w:rsidRPr="003E4855">
        <w:rPr>
          <w:rFonts w:ascii="Book Antiqua" w:hAnsi="Book Antiqua"/>
          <w:lang w:eastAsia="ja-JP"/>
        </w:rPr>
        <w:t>technique, which were complementary</w:t>
      </w:r>
      <w:r w:rsidR="00F74A46" w:rsidRPr="003E4855">
        <w:rPr>
          <w:rFonts w:ascii="Book Antiqua" w:hAnsi="Book Antiqua"/>
        </w:rPr>
        <w:t xml:space="preserve"> to each other</w:t>
      </w:r>
      <w:r w:rsidR="00E57AB1" w:rsidRPr="003E4855">
        <w:rPr>
          <w:rFonts w:ascii="Book Antiqua" w:hAnsi="Book Antiqua"/>
          <w:lang w:eastAsia="ja-JP"/>
        </w:rPr>
        <w:t xml:space="preserve">. </w:t>
      </w:r>
      <w:r w:rsidR="00E74F30" w:rsidRPr="003E4855">
        <w:rPr>
          <w:rFonts w:ascii="Book Antiqua" w:hAnsi="Book Antiqua"/>
        </w:rPr>
        <w:t xml:space="preserve">For </w:t>
      </w:r>
      <w:r w:rsidR="00E74F30" w:rsidRPr="003E4855">
        <w:rPr>
          <w:rFonts w:ascii="Book Antiqua" w:hAnsi="Book Antiqua"/>
          <w:lang w:eastAsia="ja-JP"/>
        </w:rPr>
        <w:t>patients with uncomplicated pancreatic pseudocysts,</w:t>
      </w:r>
      <w:r w:rsidR="00E74F30" w:rsidRPr="003E4855">
        <w:rPr>
          <w:rFonts w:ascii="Book Antiqua" w:hAnsi="Book Antiqua"/>
        </w:rPr>
        <w:t xml:space="preserve"> </w:t>
      </w:r>
      <w:r w:rsidR="00E74F30" w:rsidRPr="003E4855">
        <w:rPr>
          <w:rFonts w:ascii="Book Antiqua" w:hAnsi="Book Antiqua"/>
          <w:lang w:eastAsia="ja-JP"/>
        </w:rPr>
        <w:t xml:space="preserve">EUS-guided cyst-gastrostomy should be the first-line </w:t>
      </w:r>
      <w:r w:rsidR="00E74F30" w:rsidRPr="003E4855">
        <w:rPr>
          <w:rFonts w:ascii="Book Antiqua" w:hAnsi="Book Antiqua"/>
        </w:rPr>
        <w:t xml:space="preserve">treatment, </w:t>
      </w:r>
      <w:r w:rsidR="00E74F30" w:rsidRPr="003E4855">
        <w:rPr>
          <w:rFonts w:ascii="Book Antiqua" w:hAnsi="Book Antiqua"/>
          <w:lang w:eastAsia="ja-JP"/>
        </w:rPr>
        <w:t xml:space="preserve">because the </w:t>
      </w:r>
      <w:r w:rsidR="009D126E" w:rsidRPr="003E4855">
        <w:rPr>
          <w:rFonts w:ascii="Book Antiqua" w:hAnsi="Book Antiqua"/>
        </w:rPr>
        <w:t>approach</w:t>
      </w:r>
      <w:r w:rsidR="009D126E" w:rsidRPr="003E4855">
        <w:rPr>
          <w:rFonts w:ascii="Book Antiqua" w:hAnsi="Book Antiqua"/>
          <w:lang w:eastAsia="ja-JP"/>
        </w:rPr>
        <w:t xml:space="preserve"> has</w:t>
      </w:r>
      <w:r w:rsidR="00E74F30" w:rsidRPr="003E4855">
        <w:rPr>
          <w:rFonts w:ascii="Book Antiqua" w:hAnsi="Book Antiqua"/>
          <w:lang w:eastAsia="ja-JP"/>
        </w:rPr>
        <w:t xml:space="preserve"> </w:t>
      </w:r>
      <w:r w:rsidR="009D126E" w:rsidRPr="003E4855">
        <w:rPr>
          <w:rFonts w:ascii="Book Antiqua" w:hAnsi="Book Antiqua" w:hint="eastAsia"/>
        </w:rPr>
        <w:t>less expenditure</w:t>
      </w:r>
      <w:r w:rsidR="00E74F30" w:rsidRPr="003E4855">
        <w:rPr>
          <w:rFonts w:ascii="Book Antiqua" w:hAnsi="Book Antiqua"/>
          <w:lang w:eastAsia="ja-JP"/>
        </w:rPr>
        <w:t xml:space="preserve"> and shorter length of hospital stay</w:t>
      </w:r>
      <w:r w:rsidR="00E74F30" w:rsidRPr="003E4855">
        <w:rPr>
          <w:rFonts w:ascii="Book Antiqua" w:hAnsi="Book Antiqua"/>
        </w:rPr>
        <w:t>. For patients with</w:t>
      </w:r>
      <w:r w:rsidR="00002946" w:rsidRPr="003E4855">
        <w:rPr>
          <w:rFonts w:ascii="Book Antiqua" w:hAnsi="Book Antiqua"/>
        </w:rPr>
        <w:t xml:space="preserve"> PFC connected to pancreatic </w:t>
      </w:r>
      <w:r w:rsidR="0055578F" w:rsidRPr="003E4855">
        <w:rPr>
          <w:rFonts w:ascii="Book Antiqua" w:hAnsi="Book Antiqua"/>
        </w:rPr>
        <w:t>duct or</w:t>
      </w:r>
      <w:r w:rsidR="00E74F30" w:rsidRPr="003E4855">
        <w:rPr>
          <w:rFonts w:ascii="Book Antiqua" w:hAnsi="Book Antiqua"/>
        </w:rPr>
        <w:t xml:space="preserve"> </w:t>
      </w:r>
      <w:r w:rsidR="0055578F" w:rsidRPr="003E4855">
        <w:rPr>
          <w:rFonts w:ascii="Book Antiqua" w:hAnsi="Book Antiqua"/>
        </w:rPr>
        <w:t xml:space="preserve">with </w:t>
      </w:r>
      <w:r w:rsidR="00E74F30" w:rsidRPr="003E4855">
        <w:rPr>
          <w:rFonts w:ascii="Book Antiqua" w:hAnsi="Book Antiqua"/>
          <w:lang w:eastAsia="ja-JP"/>
        </w:rPr>
        <w:t xml:space="preserve">complex </w:t>
      </w:r>
      <w:r w:rsidR="00E74F30" w:rsidRPr="003E4855">
        <w:rPr>
          <w:rFonts w:ascii="Book Antiqua" w:hAnsi="Book Antiqua"/>
        </w:rPr>
        <w:t>situations</w:t>
      </w:r>
      <w:r w:rsidR="00E74F30" w:rsidRPr="003E4855">
        <w:rPr>
          <w:rFonts w:ascii="Book Antiqua" w:hAnsi="Book Antiqua"/>
          <w:lang w:eastAsia="ja-JP"/>
        </w:rPr>
        <w:t xml:space="preserve"> such as pancreatic necrosis, even with infection</w:t>
      </w:r>
      <w:r w:rsidR="00E74F30" w:rsidRPr="003E4855">
        <w:rPr>
          <w:rFonts w:ascii="Book Antiqua" w:hAnsi="Book Antiqua"/>
        </w:rPr>
        <w:t>, surgical</w:t>
      </w:r>
      <w:r w:rsidR="00E74F30" w:rsidRPr="003E4855">
        <w:rPr>
          <w:rFonts w:ascii="Book Antiqua" w:hAnsi="Book Antiqua"/>
          <w:lang w:eastAsia="ja-JP"/>
        </w:rPr>
        <w:t xml:space="preserve"> cyst-gastrostomy</w:t>
      </w:r>
      <w:r w:rsidR="00E74F30" w:rsidRPr="003E4855">
        <w:rPr>
          <w:rFonts w:ascii="Book Antiqua" w:hAnsi="Book Antiqua"/>
        </w:rPr>
        <w:t xml:space="preserve"> may be better choice due to its low recurrence rate.</w:t>
      </w:r>
      <w:bookmarkEnd w:id="90"/>
      <w:bookmarkEnd w:id="91"/>
    </w:p>
    <w:p w14:paraId="646BCF78" w14:textId="0B141DEE" w:rsidR="00E31C81" w:rsidRPr="003E4855" w:rsidRDefault="00E31C81" w:rsidP="009F46B4">
      <w:pPr>
        <w:autoSpaceDE w:val="0"/>
        <w:autoSpaceDN w:val="0"/>
        <w:adjustRightInd w:val="0"/>
        <w:spacing w:line="360" w:lineRule="auto"/>
        <w:jc w:val="both"/>
        <w:rPr>
          <w:rFonts w:ascii="Book Antiqua" w:hAnsi="Book Antiqua"/>
        </w:rPr>
      </w:pPr>
    </w:p>
    <w:p w14:paraId="0EDE0850" w14:textId="158C761A" w:rsidR="00ED542D" w:rsidRPr="003E4855" w:rsidRDefault="00ED1128" w:rsidP="009F46B4">
      <w:pPr>
        <w:autoSpaceDE w:val="0"/>
        <w:autoSpaceDN w:val="0"/>
        <w:adjustRightInd w:val="0"/>
        <w:spacing w:line="360" w:lineRule="auto"/>
        <w:jc w:val="both"/>
        <w:rPr>
          <w:rFonts w:ascii="Book Antiqua" w:hAnsi="Book Antiqua"/>
          <w:b/>
        </w:rPr>
      </w:pPr>
      <w:r w:rsidRPr="003E4855">
        <w:rPr>
          <w:rFonts w:ascii="Book Antiqua" w:hAnsi="Book Antiqua" w:hint="eastAsia"/>
          <w:b/>
        </w:rPr>
        <w:t>COMMENTS</w:t>
      </w:r>
    </w:p>
    <w:p w14:paraId="76F1AD5E" w14:textId="1FC554EE" w:rsidR="00ED542D" w:rsidRPr="003E4855" w:rsidRDefault="00ED542D" w:rsidP="009F46B4">
      <w:pPr>
        <w:autoSpaceDE w:val="0"/>
        <w:autoSpaceDN w:val="0"/>
        <w:adjustRightInd w:val="0"/>
        <w:spacing w:line="360" w:lineRule="auto"/>
        <w:jc w:val="both"/>
        <w:rPr>
          <w:rFonts w:ascii="Book Antiqua" w:hAnsi="Book Antiqua"/>
          <w:b/>
          <w:i/>
        </w:rPr>
      </w:pPr>
      <w:r w:rsidRPr="003E4855">
        <w:rPr>
          <w:rFonts w:ascii="Book Antiqua" w:hAnsi="Book Antiqua" w:hint="eastAsia"/>
          <w:b/>
          <w:i/>
        </w:rPr>
        <w:t>Background</w:t>
      </w:r>
    </w:p>
    <w:p w14:paraId="489B7C8A" w14:textId="64DFA154" w:rsidR="00ED1128" w:rsidRPr="003E4855" w:rsidRDefault="00ED1128" w:rsidP="003E4855">
      <w:pPr>
        <w:autoSpaceDE w:val="0"/>
        <w:autoSpaceDN w:val="0"/>
        <w:adjustRightInd w:val="0"/>
        <w:spacing w:line="360" w:lineRule="auto"/>
        <w:jc w:val="both"/>
        <w:rPr>
          <w:rFonts w:ascii="Book Antiqua" w:hAnsi="Book Antiqua"/>
        </w:rPr>
      </w:pPr>
      <w:r w:rsidRPr="003E4855">
        <w:rPr>
          <w:rFonts w:ascii="Book Antiqua" w:hAnsi="Book Antiqua"/>
        </w:rPr>
        <w:t>Pancreatic fluid collection (PFC), arises as a complication of acute pancreatitis and pancreatic surgery. Part of pancreatic fluid collections will resolve spontaneously</w:t>
      </w:r>
      <w:r w:rsidR="00BF1F18" w:rsidRPr="003E4855">
        <w:rPr>
          <w:rFonts w:ascii="Book Antiqua" w:hAnsi="Book Antiqua" w:hint="eastAsia"/>
        </w:rPr>
        <w:t>, while others needs</w:t>
      </w:r>
      <w:r w:rsidR="00286E9C" w:rsidRPr="003E4855">
        <w:rPr>
          <w:rFonts w:ascii="Book Antiqua" w:hAnsi="Book Antiqua" w:hint="eastAsia"/>
        </w:rPr>
        <w:t xml:space="preserve"> </w:t>
      </w:r>
      <w:r w:rsidR="00286E9C" w:rsidRPr="003E4855">
        <w:rPr>
          <w:rFonts w:ascii="Book Antiqua" w:hAnsi="Book Antiqua"/>
        </w:rPr>
        <w:t>aggressive</w:t>
      </w:r>
      <w:r w:rsidR="00286E9C" w:rsidRPr="003E4855">
        <w:rPr>
          <w:rFonts w:ascii="Book Antiqua" w:hAnsi="Book Antiqua" w:hint="eastAsia"/>
        </w:rPr>
        <w:t xml:space="preserve"> management</w:t>
      </w:r>
      <w:r w:rsidR="008D64BA" w:rsidRPr="003E4855">
        <w:rPr>
          <w:rFonts w:ascii="Book Antiqua" w:hAnsi="Book Antiqua" w:hint="eastAsia"/>
        </w:rPr>
        <w:t xml:space="preserve">. </w:t>
      </w:r>
      <w:r w:rsidRPr="003E4855">
        <w:rPr>
          <w:rFonts w:ascii="Book Antiqua" w:hAnsi="Book Antiqua"/>
        </w:rPr>
        <w:t xml:space="preserve">Open surgical drainage has long been first choice for PFC treatments. However, patients often suffered tremendous injury from operation with an unsatisfied modality and mobility. </w:t>
      </w:r>
      <w:r w:rsidR="008D64BA" w:rsidRPr="003E4855">
        <w:rPr>
          <w:rFonts w:ascii="Book Antiqua" w:hAnsi="Book Antiqua" w:hint="eastAsia"/>
        </w:rPr>
        <w:t>M</w:t>
      </w:r>
      <w:r w:rsidR="00286E9C" w:rsidRPr="003E4855">
        <w:rPr>
          <w:rFonts w:ascii="Book Antiqua" w:hAnsi="Book Antiqua"/>
        </w:rPr>
        <w:t xml:space="preserve">inimally invasive </w:t>
      </w:r>
      <w:r w:rsidRPr="003E4855">
        <w:rPr>
          <w:rFonts w:ascii="Book Antiqua" w:hAnsi="Book Antiqua"/>
        </w:rPr>
        <w:t>endoscopic ultrasound (EUS) guided drainage</w:t>
      </w:r>
      <w:r w:rsidR="008D64BA" w:rsidRPr="003E4855">
        <w:rPr>
          <w:rFonts w:ascii="Book Antiqua" w:hAnsi="Book Antiqua" w:hint="eastAsia"/>
        </w:rPr>
        <w:t xml:space="preserve"> </w:t>
      </w:r>
      <w:r w:rsidRPr="003E4855">
        <w:rPr>
          <w:rFonts w:ascii="Book Antiqua" w:hAnsi="Book Antiqua"/>
        </w:rPr>
        <w:t>has b</w:t>
      </w:r>
      <w:r w:rsidRPr="003E4855">
        <w:rPr>
          <w:rFonts w:ascii="Book Antiqua" w:hAnsi="Book Antiqua"/>
          <w:lang w:eastAsia="ja-JP"/>
        </w:rPr>
        <w:t xml:space="preserve">een increasing utilized to help manage </w:t>
      </w:r>
      <w:r w:rsidRPr="003E4855">
        <w:rPr>
          <w:rFonts w:ascii="Book Antiqua" w:hAnsi="Book Antiqua" w:hint="eastAsia"/>
        </w:rPr>
        <w:t>PFCs</w:t>
      </w:r>
      <w:r w:rsidR="008D64BA" w:rsidRPr="003E4855">
        <w:rPr>
          <w:rFonts w:ascii="Book Antiqua" w:hAnsi="Book Antiqua" w:hint="eastAsia"/>
        </w:rPr>
        <w:t xml:space="preserve"> in decades</w:t>
      </w:r>
      <w:r w:rsidRPr="003E4855">
        <w:rPr>
          <w:rFonts w:ascii="Book Antiqua" w:hAnsi="Book Antiqua"/>
        </w:rPr>
        <w:t xml:space="preserve">. </w:t>
      </w:r>
      <w:r w:rsidR="00E63B84" w:rsidRPr="003E4855">
        <w:rPr>
          <w:rFonts w:ascii="Book Antiqua" w:hAnsi="Book Antiqua" w:hint="eastAsia"/>
        </w:rPr>
        <w:t xml:space="preserve">PFCs </w:t>
      </w:r>
      <w:r w:rsidRPr="003E4855">
        <w:rPr>
          <w:rFonts w:ascii="Book Antiqua" w:hAnsi="Book Antiqua"/>
        </w:rPr>
        <w:t>can be aspirated by EUS-guided puncture. Furthermore, the procedure creates a fistula using stent or naso</w:t>
      </w:r>
      <w:r w:rsidRPr="003E4855">
        <w:rPr>
          <w:rFonts w:ascii="Book Antiqua" w:hAnsi="Book Antiqua" w:hint="eastAsia"/>
        </w:rPr>
        <w:t>-</w:t>
      </w:r>
      <w:r w:rsidRPr="003E4855">
        <w:rPr>
          <w:rFonts w:ascii="Book Antiqua" w:hAnsi="Book Antiqua"/>
        </w:rPr>
        <w:t xml:space="preserve">cystic catheter between the PFC and the gastric lumen (cyst-gastrostomy). </w:t>
      </w:r>
      <w:bookmarkStart w:id="92" w:name="OLE_LINK40"/>
      <w:bookmarkStart w:id="93" w:name="OLE_LINK41"/>
      <w:r w:rsidR="00A723CE" w:rsidRPr="003E4855">
        <w:rPr>
          <w:rFonts w:ascii="Book Antiqua" w:hAnsi="Book Antiqua"/>
        </w:rPr>
        <w:t>Although both approach</w:t>
      </w:r>
      <w:r w:rsidR="00A723CE" w:rsidRPr="003E4855">
        <w:rPr>
          <w:rFonts w:ascii="Book Antiqua" w:hAnsi="Book Antiqua" w:hint="eastAsia"/>
        </w:rPr>
        <w:t>es</w:t>
      </w:r>
      <w:r w:rsidR="00A723CE" w:rsidRPr="003E4855">
        <w:rPr>
          <w:rFonts w:ascii="Book Antiqua" w:hAnsi="Book Antiqua"/>
        </w:rPr>
        <w:t xml:space="preserve"> have </w:t>
      </w:r>
      <w:r w:rsidR="00A723CE" w:rsidRPr="003E4855">
        <w:rPr>
          <w:rFonts w:ascii="Book Antiqua" w:hAnsi="Book Antiqua" w:hint="eastAsia"/>
        </w:rPr>
        <w:t xml:space="preserve">been </w:t>
      </w:r>
      <w:r w:rsidR="00A723CE" w:rsidRPr="003E4855">
        <w:rPr>
          <w:rFonts w:ascii="Book Antiqua" w:hAnsi="Book Antiqua"/>
        </w:rPr>
        <w:t xml:space="preserve">demonstrated </w:t>
      </w:r>
      <w:r w:rsidR="00A723CE" w:rsidRPr="003E4855">
        <w:rPr>
          <w:rFonts w:ascii="Book Antiqua" w:hAnsi="Book Antiqua" w:hint="eastAsia"/>
        </w:rPr>
        <w:t>different efficacy</w:t>
      </w:r>
      <w:r w:rsidR="00A723CE" w:rsidRPr="003E4855">
        <w:rPr>
          <w:rFonts w:ascii="Book Antiqua" w:hAnsi="Book Antiqua"/>
        </w:rPr>
        <w:t xml:space="preserve"> in </w:t>
      </w:r>
      <w:r w:rsidR="00A723CE" w:rsidRPr="003E4855">
        <w:rPr>
          <w:rFonts w:ascii="Book Antiqua" w:hAnsi="Book Antiqua" w:hint="eastAsia"/>
        </w:rPr>
        <w:t>previous</w:t>
      </w:r>
      <w:r w:rsidR="00A723CE" w:rsidRPr="003E4855">
        <w:rPr>
          <w:rFonts w:ascii="Book Antiqua" w:hAnsi="Book Antiqua"/>
        </w:rPr>
        <w:t xml:space="preserve"> studies, </w:t>
      </w:r>
      <w:bookmarkStart w:id="94" w:name="OLE_LINK68"/>
      <w:bookmarkStart w:id="95" w:name="OLE_LINK69"/>
      <w:r w:rsidR="00A723CE" w:rsidRPr="003E4855">
        <w:rPr>
          <w:rFonts w:ascii="Book Antiqua" w:hAnsi="Book Antiqua"/>
        </w:rPr>
        <w:t xml:space="preserve">there is </w:t>
      </w:r>
      <w:r w:rsidR="00A723CE" w:rsidRPr="003E4855">
        <w:rPr>
          <w:rFonts w:ascii="Book Antiqua" w:hAnsi="Book Antiqua" w:hint="eastAsia"/>
        </w:rPr>
        <w:t xml:space="preserve">still </w:t>
      </w:r>
      <w:r w:rsidR="00A723CE" w:rsidRPr="003E4855">
        <w:rPr>
          <w:rFonts w:ascii="Book Antiqua" w:hAnsi="Book Antiqua"/>
        </w:rPr>
        <w:t xml:space="preserve">a scarcity of data </w:t>
      </w:r>
      <w:r w:rsidR="00A723CE" w:rsidRPr="003E4855">
        <w:rPr>
          <w:rFonts w:ascii="Book Antiqua" w:hAnsi="Book Antiqua" w:hint="eastAsia"/>
        </w:rPr>
        <w:t>to decided</w:t>
      </w:r>
      <w:r w:rsidR="00A723CE" w:rsidRPr="003E4855">
        <w:rPr>
          <w:rFonts w:ascii="Book Antiqua" w:hAnsi="Book Antiqua"/>
        </w:rPr>
        <w:t xml:space="preserve"> which</w:t>
      </w:r>
      <w:r w:rsidR="00A723CE" w:rsidRPr="003E4855">
        <w:rPr>
          <w:rFonts w:ascii="Book Antiqua" w:hAnsi="Book Antiqua" w:hint="eastAsia"/>
        </w:rPr>
        <w:t xml:space="preserve"> one</w:t>
      </w:r>
      <w:r w:rsidR="00A723CE" w:rsidRPr="003E4855">
        <w:rPr>
          <w:rFonts w:ascii="Book Antiqua" w:hAnsi="Book Antiqua"/>
        </w:rPr>
        <w:t xml:space="preserve"> is optimal</w:t>
      </w:r>
      <w:bookmarkEnd w:id="94"/>
      <w:bookmarkEnd w:id="95"/>
      <w:r w:rsidRPr="003E4855">
        <w:rPr>
          <w:rFonts w:ascii="Book Antiqua" w:hAnsi="Book Antiqua"/>
        </w:rPr>
        <w:t>.</w:t>
      </w:r>
      <w:bookmarkEnd w:id="92"/>
      <w:bookmarkEnd w:id="93"/>
      <w:r w:rsidRPr="003E4855">
        <w:rPr>
          <w:rFonts w:ascii="Book Antiqua" w:hAnsi="Book Antiqua"/>
        </w:rPr>
        <w:t xml:space="preserve"> </w:t>
      </w:r>
      <w:r w:rsidR="00292BEC" w:rsidRPr="003E4855">
        <w:rPr>
          <w:rFonts w:ascii="Book Antiqua" w:hAnsi="Book Antiqua" w:hint="eastAsia"/>
        </w:rPr>
        <w:t xml:space="preserve">In </w:t>
      </w:r>
      <w:r w:rsidR="00292BEC" w:rsidRPr="003E4855">
        <w:rPr>
          <w:rFonts w:ascii="Book Antiqua" w:hAnsi="Book Antiqua"/>
        </w:rPr>
        <w:t xml:space="preserve">this study, we tried to compare </w:t>
      </w:r>
      <w:r w:rsidR="00292BEC" w:rsidRPr="003E4855">
        <w:rPr>
          <w:rFonts w:ascii="Book Antiqua" w:hAnsi="Book Antiqua" w:hint="eastAsia"/>
        </w:rPr>
        <w:t>endoscopic and surgical</w:t>
      </w:r>
      <w:r w:rsidR="00292BEC" w:rsidRPr="003E4855">
        <w:rPr>
          <w:rFonts w:ascii="Book Antiqua" w:hAnsi="Book Antiqua"/>
        </w:rPr>
        <w:t xml:space="preserve"> treatment regarding clinical success, complication rate, recurrence, duration of procedures, hospital stay and cost with emphasis on selection of patients.</w:t>
      </w:r>
    </w:p>
    <w:p w14:paraId="24DB0230" w14:textId="77777777" w:rsidR="006229EA" w:rsidRPr="003E4855" w:rsidRDefault="006229EA" w:rsidP="008D64BA">
      <w:pPr>
        <w:autoSpaceDE w:val="0"/>
        <w:autoSpaceDN w:val="0"/>
        <w:adjustRightInd w:val="0"/>
        <w:spacing w:line="360" w:lineRule="auto"/>
        <w:ind w:firstLine="420"/>
        <w:jc w:val="both"/>
        <w:rPr>
          <w:rFonts w:ascii="Book Antiqua" w:hAnsi="Book Antiqua"/>
        </w:rPr>
      </w:pPr>
    </w:p>
    <w:p w14:paraId="54CB8BF7" w14:textId="77184420" w:rsidR="00ED542D" w:rsidRPr="003E4855" w:rsidRDefault="00ED542D" w:rsidP="009F46B4">
      <w:pPr>
        <w:autoSpaceDE w:val="0"/>
        <w:autoSpaceDN w:val="0"/>
        <w:adjustRightInd w:val="0"/>
        <w:spacing w:line="360" w:lineRule="auto"/>
        <w:jc w:val="both"/>
        <w:rPr>
          <w:rFonts w:ascii="Book Antiqua" w:hAnsi="Book Antiqua"/>
          <w:b/>
          <w:i/>
        </w:rPr>
      </w:pPr>
      <w:r w:rsidRPr="003E4855">
        <w:rPr>
          <w:rFonts w:ascii="Book Antiqua" w:hAnsi="Book Antiqua" w:hint="eastAsia"/>
          <w:b/>
          <w:i/>
        </w:rPr>
        <w:t xml:space="preserve">Research </w:t>
      </w:r>
      <w:r w:rsidR="003E4855" w:rsidRPr="003E4855">
        <w:rPr>
          <w:rFonts w:ascii="Book Antiqua" w:hAnsi="Book Antiqua"/>
          <w:b/>
          <w:i/>
        </w:rPr>
        <w:t>frontiers</w:t>
      </w:r>
    </w:p>
    <w:p w14:paraId="00EFA104" w14:textId="56B68249" w:rsidR="006229EA" w:rsidRPr="003E4855" w:rsidRDefault="00BD0CC8" w:rsidP="003E4855">
      <w:pPr>
        <w:autoSpaceDE w:val="0"/>
        <w:autoSpaceDN w:val="0"/>
        <w:adjustRightInd w:val="0"/>
        <w:spacing w:line="360" w:lineRule="auto"/>
        <w:jc w:val="both"/>
        <w:rPr>
          <w:rFonts w:ascii="Book Antiqua" w:hAnsi="Book Antiqua"/>
        </w:rPr>
      </w:pPr>
      <w:r w:rsidRPr="003E4855">
        <w:rPr>
          <w:rFonts w:ascii="Book Antiqua" w:hAnsi="Book Antiqua" w:hint="eastAsia"/>
        </w:rPr>
        <w:t>Many studi</w:t>
      </w:r>
      <w:r w:rsidR="00B5389C" w:rsidRPr="003E4855">
        <w:rPr>
          <w:rFonts w:ascii="Book Antiqua" w:hAnsi="Book Antiqua" w:hint="eastAsia"/>
        </w:rPr>
        <w:t>es have focus on the</w:t>
      </w:r>
      <w:r w:rsidR="004875CE" w:rsidRPr="003E4855">
        <w:rPr>
          <w:rFonts w:ascii="Book Antiqua" w:hAnsi="Book Antiqua" w:hint="eastAsia"/>
        </w:rPr>
        <w:t xml:space="preserve"> </w:t>
      </w:r>
      <w:r w:rsidR="004875CE" w:rsidRPr="003E4855">
        <w:rPr>
          <w:rFonts w:ascii="Book Antiqua" w:hAnsi="Book Antiqua"/>
        </w:rPr>
        <w:t>efficacy</w:t>
      </w:r>
      <w:r w:rsidR="004875CE" w:rsidRPr="003E4855">
        <w:rPr>
          <w:rFonts w:ascii="Book Antiqua" w:hAnsi="Book Antiqua" w:hint="eastAsia"/>
        </w:rPr>
        <w:t xml:space="preserve"> and</w:t>
      </w:r>
      <w:r w:rsidR="00B5389C" w:rsidRPr="003E4855">
        <w:rPr>
          <w:rFonts w:ascii="Book Antiqua" w:hAnsi="Book Antiqua" w:hint="eastAsia"/>
        </w:rPr>
        <w:t xml:space="preserve"> </w:t>
      </w:r>
      <w:r w:rsidR="004875CE" w:rsidRPr="003E4855">
        <w:rPr>
          <w:rFonts w:ascii="Book Antiqua" w:hAnsi="Book Antiqua"/>
        </w:rPr>
        <w:t>feasibility of the new</w:t>
      </w:r>
      <w:r w:rsidR="004875CE" w:rsidRPr="003E4855">
        <w:rPr>
          <w:rFonts w:ascii="Book Antiqua" w:hAnsi="Book Antiqua" w:hint="eastAsia"/>
        </w:rPr>
        <w:t xml:space="preserve"> </w:t>
      </w:r>
      <w:r w:rsidR="004875CE" w:rsidRPr="003E4855">
        <w:rPr>
          <w:rFonts w:ascii="Book Antiqua" w:hAnsi="Book Antiqua"/>
        </w:rPr>
        <w:t>approach</w:t>
      </w:r>
      <w:r w:rsidR="004875CE" w:rsidRPr="003E4855">
        <w:rPr>
          <w:rFonts w:ascii="Book Antiqua" w:hAnsi="Book Antiqua" w:hint="eastAsia"/>
        </w:rPr>
        <w:t xml:space="preserve"> for PFCs, and the researches have concluded that the efficacy and safety of EUS-guided drainage is </w:t>
      </w:r>
      <w:r w:rsidR="004875CE" w:rsidRPr="003E4855">
        <w:rPr>
          <w:rFonts w:ascii="Book Antiqua" w:hAnsi="Book Antiqua"/>
        </w:rPr>
        <w:t>satisfying</w:t>
      </w:r>
      <w:r w:rsidR="004875CE" w:rsidRPr="003E4855">
        <w:rPr>
          <w:rFonts w:ascii="Book Antiqua" w:hAnsi="Book Antiqua" w:hint="eastAsia"/>
        </w:rPr>
        <w:t xml:space="preserve">. But comparing with the </w:t>
      </w:r>
      <w:r w:rsidR="004875CE" w:rsidRPr="003E4855">
        <w:rPr>
          <w:rFonts w:ascii="Book Antiqua" w:hAnsi="Book Antiqua"/>
        </w:rPr>
        <w:t>surgical</w:t>
      </w:r>
      <w:r w:rsidR="004875CE" w:rsidRPr="003E4855">
        <w:rPr>
          <w:rFonts w:ascii="Book Antiqua" w:hAnsi="Book Antiqua" w:hint="eastAsia"/>
        </w:rPr>
        <w:t xml:space="preserve"> drainage, a traditional treatment, the endoscopic </w:t>
      </w:r>
      <w:r w:rsidR="00A460EA" w:rsidRPr="003E4855">
        <w:rPr>
          <w:rFonts w:ascii="Book Antiqua" w:hAnsi="Book Antiqua" w:hint="eastAsia"/>
        </w:rPr>
        <w:t xml:space="preserve">method has not shown comprehensive advantage. </w:t>
      </w:r>
      <w:r w:rsidR="00292BEC" w:rsidRPr="003E4855">
        <w:rPr>
          <w:rFonts w:ascii="Book Antiqua" w:hAnsi="Book Antiqua"/>
        </w:rPr>
        <w:t xml:space="preserve">there is </w:t>
      </w:r>
      <w:r w:rsidR="00292BEC" w:rsidRPr="003E4855">
        <w:rPr>
          <w:rFonts w:ascii="Book Antiqua" w:hAnsi="Book Antiqua" w:hint="eastAsia"/>
        </w:rPr>
        <w:t xml:space="preserve">still </w:t>
      </w:r>
      <w:r w:rsidR="00292BEC" w:rsidRPr="003E4855">
        <w:rPr>
          <w:rFonts w:ascii="Book Antiqua" w:hAnsi="Book Antiqua"/>
        </w:rPr>
        <w:t xml:space="preserve">a scarcity of data </w:t>
      </w:r>
      <w:r w:rsidR="00292BEC" w:rsidRPr="003E4855">
        <w:rPr>
          <w:rFonts w:ascii="Book Antiqua" w:hAnsi="Book Antiqua" w:hint="eastAsia"/>
        </w:rPr>
        <w:t>to decided</w:t>
      </w:r>
      <w:r w:rsidR="00292BEC" w:rsidRPr="003E4855">
        <w:rPr>
          <w:rFonts w:ascii="Book Antiqua" w:hAnsi="Book Antiqua"/>
        </w:rPr>
        <w:t xml:space="preserve"> which</w:t>
      </w:r>
      <w:r w:rsidR="00292BEC" w:rsidRPr="003E4855">
        <w:rPr>
          <w:rFonts w:ascii="Book Antiqua" w:hAnsi="Book Antiqua" w:hint="eastAsia"/>
        </w:rPr>
        <w:t xml:space="preserve"> one</w:t>
      </w:r>
      <w:r w:rsidR="00292BEC" w:rsidRPr="003E4855">
        <w:rPr>
          <w:rFonts w:ascii="Book Antiqua" w:hAnsi="Book Antiqua"/>
        </w:rPr>
        <w:t xml:space="preserve"> is optimal</w:t>
      </w:r>
      <w:r w:rsidR="00A460EA" w:rsidRPr="003E4855">
        <w:rPr>
          <w:rFonts w:ascii="Book Antiqua" w:hAnsi="Book Antiqua"/>
        </w:rPr>
        <w:t>.</w:t>
      </w:r>
    </w:p>
    <w:p w14:paraId="0E0D33CB" w14:textId="77777777" w:rsidR="00BD0CC8" w:rsidRPr="003E4855" w:rsidRDefault="00BD0CC8" w:rsidP="006229EA">
      <w:pPr>
        <w:autoSpaceDE w:val="0"/>
        <w:autoSpaceDN w:val="0"/>
        <w:adjustRightInd w:val="0"/>
        <w:spacing w:line="360" w:lineRule="auto"/>
        <w:ind w:firstLine="420"/>
        <w:jc w:val="both"/>
        <w:rPr>
          <w:rFonts w:ascii="Book Antiqua" w:hAnsi="Book Antiqua"/>
        </w:rPr>
      </w:pPr>
    </w:p>
    <w:p w14:paraId="794825D7" w14:textId="703533AF" w:rsidR="00ED542D" w:rsidRPr="003E4855" w:rsidRDefault="00ED542D" w:rsidP="009F46B4">
      <w:pPr>
        <w:autoSpaceDE w:val="0"/>
        <w:autoSpaceDN w:val="0"/>
        <w:adjustRightInd w:val="0"/>
        <w:spacing w:line="360" w:lineRule="auto"/>
        <w:jc w:val="both"/>
        <w:rPr>
          <w:rFonts w:ascii="Book Antiqua" w:hAnsi="Book Antiqua"/>
          <w:b/>
          <w:i/>
        </w:rPr>
      </w:pPr>
      <w:r w:rsidRPr="003E4855">
        <w:rPr>
          <w:rFonts w:ascii="Book Antiqua" w:hAnsi="Book Antiqua" w:hint="eastAsia"/>
          <w:b/>
          <w:i/>
        </w:rPr>
        <w:t xml:space="preserve">Innovations and </w:t>
      </w:r>
      <w:r w:rsidR="00BD0CC8" w:rsidRPr="003E4855">
        <w:rPr>
          <w:rFonts w:ascii="Book Antiqua" w:hAnsi="Book Antiqua"/>
          <w:b/>
          <w:i/>
        </w:rPr>
        <w:t>breakthroughs</w:t>
      </w:r>
    </w:p>
    <w:p w14:paraId="440CAC19" w14:textId="167C864E" w:rsidR="00BD0CC8" w:rsidRPr="003E4855" w:rsidRDefault="00BD0CC8" w:rsidP="003E4855">
      <w:pPr>
        <w:autoSpaceDE w:val="0"/>
        <w:autoSpaceDN w:val="0"/>
        <w:adjustRightInd w:val="0"/>
        <w:spacing w:line="360" w:lineRule="auto"/>
        <w:jc w:val="both"/>
        <w:rPr>
          <w:rFonts w:ascii="Book Antiqua" w:hAnsi="Book Antiqua"/>
        </w:rPr>
      </w:pPr>
      <w:r w:rsidRPr="003E4855">
        <w:rPr>
          <w:rFonts w:ascii="Book Antiqua" w:hAnsi="Book Antiqua" w:hint="eastAsia"/>
        </w:rPr>
        <w:t xml:space="preserve">Both </w:t>
      </w:r>
      <w:r w:rsidRPr="003E4855">
        <w:rPr>
          <w:rFonts w:ascii="Book Antiqua" w:hAnsi="Book Antiqua"/>
          <w:lang w:eastAsia="ja-JP"/>
        </w:rPr>
        <w:t>EUS</w:t>
      </w:r>
      <w:r w:rsidRPr="003E4855">
        <w:rPr>
          <w:rFonts w:ascii="Book Antiqua" w:hAnsi="Book Antiqua"/>
        </w:rPr>
        <w:t>-guided and surgica</w:t>
      </w:r>
      <w:r w:rsidRPr="003E4855">
        <w:rPr>
          <w:rFonts w:ascii="Book Antiqua" w:hAnsi="Book Antiqua"/>
          <w:lang w:eastAsia="ja-JP"/>
        </w:rPr>
        <w:t xml:space="preserve">l drainage were both effective </w:t>
      </w:r>
      <w:r w:rsidRPr="003E4855">
        <w:rPr>
          <w:rFonts w:ascii="Book Antiqua" w:hAnsi="Book Antiqua"/>
        </w:rPr>
        <w:t xml:space="preserve">and safe </w:t>
      </w:r>
      <w:r w:rsidRPr="003E4855">
        <w:rPr>
          <w:rFonts w:ascii="Book Antiqua" w:hAnsi="Book Antiqua"/>
          <w:lang w:eastAsia="ja-JP"/>
        </w:rPr>
        <w:t>technique, which were complementary</w:t>
      </w:r>
      <w:r w:rsidRPr="003E4855">
        <w:rPr>
          <w:rFonts w:ascii="Book Antiqua" w:hAnsi="Book Antiqua"/>
        </w:rPr>
        <w:t xml:space="preserve"> to each other</w:t>
      </w:r>
      <w:r w:rsidRPr="003E4855">
        <w:rPr>
          <w:rFonts w:ascii="Book Antiqua" w:hAnsi="Book Antiqua"/>
          <w:lang w:eastAsia="ja-JP"/>
        </w:rPr>
        <w:t xml:space="preserve">. </w:t>
      </w:r>
      <w:r w:rsidRPr="003E4855">
        <w:rPr>
          <w:rFonts w:ascii="Book Antiqua" w:hAnsi="Book Antiqua"/>
        </w:rPr>
        <w:t xml:space="preserve">For </w:t>
      </w:r>
      <w:r w:rsidRPr="003E4855">
        <w:rPr>
          <w:rFonts w:ascii="Book Antiqua" w:hAnsi="Book Antiqua"/>
          <w:lang w:eastAsia="ja-JP"/>
        </w:rPr>
        <w:t>patients with uncomplicated pancreatic pseudocysts,</w:t>
      </w:r>
      <w:r w:rsidRPr="003E4855">
        <w:rPr>
          <w:rFonts w:ascii="Book Antiqua" w:hAnsi="Book Antiqua"/>
        </w:rPr>
        <w:t xml:space="preserve"> </w:t>
      </w:r>
      <w:r w:rsidRPr="003E4855">
        <w:rPr>
          <w:rFonts w:ascii="Book Antiqua" w:hAnsi="Book Antiqua"/>
          <w:lang w:eastAsia="ja-JP"/>
        </w:rPr>
        <w:t xml:space="preserve">EUS-guided cyst-gastrostomy should be the first-line </w:t>
      </w:r>
      <w:r w:rsidRPr="003E4855">
        <w:rPr>
          <w:rFonts w:ascii="Book Antiqua" w:hAnsi="Book Antiqua"/>
        </w:rPr>
        <w:t xml:space="preserve">treatment, </w:t>
      </w:r>
      <w:r w:rsidRPr="003E4855">
        <w:rPr>
          <w:rFonts w:ascii="Book Antiqua" w:hAnsi="Book Antiqua"/>
          <w:lang w:eastAsia="ja-JP"/>
        </w:rPr>
        <w:t xml:space="preserve">because </w:t>
      </w:r>
      <w:r w:rsidRPr="003E4855">
        <w:rPr>
          <w:rFonts w:ascii="Book Antiqua" w:hAnsi="Book Antiqua" w:hint="eastAsia"/>
        </w:rPr>
        <w:t>of</w:t>
      </w:r>
      <w:r w:rsidRPr="003E4855">
        <w:rPr>
          <w:rFonts w:ascii="Book Antiqua" w:hAnsi="Book Antiqua"/>
          <w:lang w:eastAsia="ja-JP"/>
        </w:rPr>
        <w:t xml:space="preserve"> cost saving and shorter length of hospital stay</w:t>
      </w:r>
      <w:r w:rsidRPr="003E4855">
        <w:rPr>
          <w:rFonts w:ascii="Book Antiqua" w:hAnsi="Book Antiqua"/>
        </w:rPr>
        <w:t>. For patients with PFC</w:t>
      </w:r>
      <w:r w:rsidRPr="003E4855">
        <w:rPr>
          <w:rFonts w:ascii="Book Antiqua" w:hAnsi="Book Antiqua" w:hint="eastAsia"/>
        </w:rPr>
        <w:t>s</w:t>
      </w:r>
      <w:r w:rsidRPr="003E4855">
        <w:rPr>
          <w:rFonts w:ascii="Book Antiqua" w:hAnsi="Book Antiqua"/>
        </w:rPr>
        <w:t xml:space="preserve"> connected to pancreatic duct or with </w:t>
      </w:r>
      <w:r w:rsidRPr="003E4855">
        <w:rPr>
          <w:rFonts w:ascii="Book Antiqua" w:hAnsi="Book Antiqua"/>
          <w:lang w:eastAsia="ja-JP"/>
        </w:rPr>
        <w:t>necrosis</w:t>
      </w:r>
      <w:r w:rsidRPr="003E4855">
        <w:rPr>
          <w:rFonts w:ascii="Book Antiqua" w:hAnsi="Book Antiqua" w:hint="eastAsia"/>
        </w:rPr>
        <w:t xml:space="preserve"> or </w:t>
      </w:r>
      <w:r w:rsidRPr="003E4855">
        <w:rPr>
          <w:rFonts w:ascii="Book Antiqua" w:hAnsi="Book Antiqua"/>
          <w:lang w:eastAsia="ja-JP"/>
        </w:rPr>
        <w:t>infection</w:t>
      </w:r>
      <w:r w:rsidRPr="003E4855">
        <w:rPr>
          <w:rFonts w:ascii="Book Antiqua" w:hAnsi="Book Antiqua"/>
        </w:rPr>
        <w:t>, surgical</w:t>
      </w:r>
      <w:r w:rsidRPr="003E4855">
        <w:rPr>
          <w:rFonts w:ascii="Book Antiqua" w:hAnsi="Book Antiqua"/>
          <w:lang w:eastAsia="ja-JP"/>
        </w:rPr>
        <w:t xml:space="preserve"> cyst-gastrostomy</w:t>
      </w:r>
      <w:r w:rsidRPr="003E4855">
        <w:rPr>
          <w:rFonts w:ascii="Book Antiqua" w:hAnsi="Book Antiqua"/>
        </w:rPr>
        <w:t xml:space="preserve"> may be better choice due to its low recurrence rate.</w:t>
      </w:r>
    </w:p>
    <w:p w14:paraId="1BA2664A" w14:textId="77777777" w:rsidR="00445F48" w:rsidRPr="003E4855" w:rsidRDefault="00445F48" w:rsidP="00BD0CC8">
      <w:pPr>
        <w:autoSpaceDE w:val="0"/>
        <w:autoSpaceDN w:val="0"/>
        <w:adjustRightInd w:val="0"/>
        <w:spacing w:line="360" w:lineRule="auto"/>
        <w:ind w:firstLine="420"/>
        <w:jc w:val="both"/>
        <w:rPr>
          <w:rFonts w:ascii="Book Antiqua" w:hAnsi="Book Antiqua"/>
        </w:rPr>
      </w:pPr>
    </w:p>
    <w:p w14:paraId="6E807BF7" w14:textId="7FC34C6E" w:rsidR="00ED542D" w:rsidRPr="003E4855" w:rsidRDefault="00ED542D" w:rsidP="009F46B4">
      <w:pPr>
        <w:autoSpaceDE w:val="0"/>
        <w:autoSpaceDN w:val="0"/>
        <w:adjustRightInd w:val="0"/>
        <w:spacing w:line="360" w:lineRule="auto"/>
        <w:jc w:val="both"/>
        <w:rPr>
          <w:rFonts w:ascii="Book Antiqua" w:hAnsi="Book Antiqua"/>
          <w:b/>
          <w:i/>
        </w:rPr>
      </w:pPr>
      <w:r w:rsidRPr="003E4855">
        <w:rPr>
          <w:rFonts w:ascii="Book Antiqua" w:hAnsi="Book Antiqua" w:hint="eastAsia"/>
          <w:b/>
          <w:i/>
        </w:rPr>
        <w:t>Applications</w:t>
      </w:r>
    </w:p>
    <w:p w14:paraId="403AF1E9" w14:textId="31CCAE56" w:rsidR="00445F48" w:rsidRPr="003E4855" w:rsidRDefault="00445F48" w:rsidP="009F46B4">
      <w:pPr>
        <w:autoSpaceDE w:val="0"/>
        <w:autoSpaceDN w:val="0"/>
        <w:adjustRightInd w:val="0"/>
        <w:spacing w:line="360" w:lineRule="auto"/>
        <w:jc w:val="both"/>
        <w:rPr>
          <w:rFonts w:ascii="Book Antiqua" w:hAnsi="Book Antiqua"/>
        </w:rPr>
      </w:pPr>
      <w:r w:rsidRPr="003E4855">
        <w:rPr>
          <w:rFonts w:ascii="Book Antiqua" w:hAnsi="Book Antiqua" w:hint="eastAsia"/>
        </w:rPr>
        <w:t xml:space="preserve">The study suggested that </w:t>
      </w:r>
      <w:r w:rsidR="00980B57" w:rsidRPr="003E4855">
        <w:rPr>
          <w:rFonts w:ascii="Book Antiqua" w:hAnsi="Book Antiqua"/>
          <w:lang w:eastAsia="ja-JP"/>
        </w:rPr>
        <w:t>EUS</w:t>
      </w:r>
      <w:r w:rsidR="00980B57" w:rsidRPr="003E4855">
        <w:rPr>
          <w:rFonts w:ascii="Book Antiqua" w:hAnsi="Book Antiqua"/>
        </w:rPr>
        <w:t>-guided and surgica</w:t>
      </w:r>
      <w:r w:rsidR="00980B57" w:rsidRPr="003E4855">
        <w:rPr>
          <w:rFonts w:ascii="Book Antiqua" w:hAnsi="Book Antiqua"/>
          <w:lang w:eastAsia="ja-JP"/>
        </w:rPr>
        <w:t xml:space="preserve">l drainage </w:t>
      </w:r>
      <w:r w:rsidR="00980B57" w:rsidRPr="003E4855">
        <w:rPr>
          <w:rFonts w:ascii="Book Antiqua" w:hAnsi="Book Antiqua" w:hint="eastAsia"/>
        </w:rPr>
        <w:t>can be</w:t>
      </w:r>
      <w:r w:rsidR="00980B57" w:rsidRPr="003E4855">
        <w:rPr>
          <w:rFonts w:ascii="Book Antiqua" w:hAnsi="Book Antiqua"/>
          <w:lang w:eastAsia="ja-JP"/>
        </w:rPr>
        <w:t xml:space="preserve"> complementary</w:t>
      </w:r>
      <w:r w:rsidR="00980B57" w:rsidRPr="003E4855">
        <w:rPr>
          <w:rFonts w:ascii="Book Antiqua" w:hAnsi="Book Antiqua"/>
        </w:rPr>
        <w:t xml:space="preserve"> to each other</w:t>
      </w:r>
      <w:r w:rsidR="00980B57" w:rsidRPr="003E4855">
        <w:rPr>
          <w:rFonts w:ascii="Book Antiqua" w:hAnsi="Book Antiqua" w:hint="eastAsia"/>
        </w:rPr>
        <w:t xml:space="preserve">. If the patients with simple pseudocysts or </w:t>
      </w:r>
      <w:r w:rsidR="00D8535A" w:rsidRPr="003E4855">
        <w:rPr>
          <w:rFonts w:ascii="Book Antiqua" w:hAnsi="Book Antiqua"/>
        </w:rPr>
        <w:t>acute peripancreatic fluid collection (APFC)</w:t>
      </w:r>
      <w:r w:rsidR="00980B57" w:rsidRPr="003E4855">
        <w:rPr>
          <w:rFonts w:ascii="Book Antiqua" w:hAnsi="Book Antiqua" w:hint="eastAsia"/>
        </w:rPr>
        <w:t>, the EUS-guided drainage should be firstly considered. If the patients suffer complicate PFCs, including necrosis or infection, surgical drainage is always be the better choice.</w:t>
      </w:r>
    </w:p>
    <w:p w14:paraId="7A5016A2" w14:textId="77777777" w:rsidR="004D3528" w:rsidRPr="003E4855" w:rsidRDefault="004D3528" w:rsidP="009F46B4">
      <w:pPr>
        <w:autoSpaceDE w:val="0"/>
        <w:autoSpaceDN w:val="0"/>
        <w:adjustRightInd w:val="0"/>
        <w:spacing w:line="360" w:lineRule="auto"/>
        <w:jc w:val="both"/>
        <w:rPr>
          <w:rFonts w:ascii="Book Antiqua" w:hAnsi="Book Antiqua"/>
        </w:rPr>
      </w:pPr>
    </w:p>
    <w:p w14:paraId="49BA00F3" w14:textId="60A17BE1" w:rsidR="00ED542D" w:rsidRPr="003E4855" w:rsidRDefault="00ED542D" w:rsidP="009F46B4">
      <w:pPr>
        <w:autoSpaceDE w:val="0"/>
        <w:autoSpaceDN w:val="0"/>
        <w:adjustRightInd w:val="0"/>
        <w:spacing w:line="360" w:lineRule="auto"/>
        <w:jc w:val="both"/>
        <w:rPr>
          <w:rFonts w:ascii="Book Antiqua" w:hAnsi="Book Antiqua"/>
          <w:b/>
          <w:i/>
        </w:rPr>
      </w:pPr>
      <w:r w:rsidRPr="003E4855">
        <w:rPr>
          <w:rFonts w:ascii="Book Antiqua" w:hAnsi="Book Antiqua"/>
          <w:b/>
          <w:i/>
        </w:rPr>
        <w:t>Terminology</w:t>
      </w:r>
    </w:p>
    <w:p w14:paraId="3E9A32E5" w14:textId="77777777" w:rsidR="00BB6D82" w:rsidRDefault="00BB6D82" w:rsidP="00BB6D82">
      <w:r w:rsidRPr="00EC1078">
        <w:rPr>
          <w:rFonts w:ascii="Book Antiqua" w:hAnsi="Book Antiqua"/>
        </w:rPr>
        <w:t>PFC</w:t>
      </w:r>
      <w:r w:rsidRPr="00EC1078">
        <w:rPr>
          <w:rFonts w:ascii="Book Antiqua" w:eastAsia="宋体" w:hAnsi="Book Antiqua" w:hint="eastAsia"/>
        </w:rPr>
        <w:t>:</w:t>
      </w:r>
      <w:r w:rsidRPr="00EC1078">
        <w:rPr>
          <w:rFonts w:ascii="Book Antiqua" w:hAnsi="Book Antiqua"/>
        </w:rPr>
        <w:t xml:space="preserve"> Pancreatic fluid collection</w:t>
      </w:r>
      <w:r w:rsidRPr="00EC1078">
        <w:rPr>
          <w:rFonts w:ascii="Book Antiqua" w:eastAsia="宋体" w:hAnsi="Book Antiqua" w:hint="eastAsia"/>
        </w:rPr>
        <w:t xml:space="preserve">; </w:t>
      </w:r>
      <w:r>
        <w:rPr>
          <w:rFonts w:ascii="Book Antiqua" w:eastAsia="宋体" w:hAnsi="Book Antiqua" w:cs="Arial" w:hint="eastAsia"/>
        </w:rPr>
        <w:t xml:space="preserve">APFC: </w:t>
      </w:r>
      <w:r w:rsidRPr="009F46B4">
        <w:rPr>
          <w:rFonts w:ascii="Book Antiqua" w:hAnsi="Book Antiqua"/>
        </w:rPr>
        <w:t>Acute peripancreatic fluid collection</w:t>
      </w:r>
      <w:r>
        <w:rPr>
          <w:rFonts w:ascii="Book Antiqua" w:eastAsia="宋体" w:hAnsi="Book Antiqua" w:hint="eastAsia"/>
        </w:rPr>
        <w:t xml:space="preserve">; ANC: </w:t>
      </w:r>
      <w:r w:rsidRPr="009F46B4">
        <w:rPr>
          <w:rFonts w:ascii="Book Antiqua" w:hAnsi="Book Antiqua"/>
        </w:rPr>
        <w:t>A</w:t>
      </w:r>
      <w:r>
        <w:rPr>
          <w:rFonts w:ascii="Book Antiqua" w:hAnsi="Book Antiqua"/>
        </w:rPr>
        <w:t>cute necrotic collection</w:t>
      </w:r>
      <w:r>
        <w:rPr>
          <w:rFonts w:ascii="Book Antiqua" w:eastAsia="宋体" w:hAnsi="Book Antiqua" w:hint="eastAsia"/>
        </w:rPr>
        <w:t>;</w:t>
      </w:r>
      <w:r w:rsidRPr="00E133A4">
        <w:rPr>
          <w:rFonts w:ascii="Book Antiqua" w:eastAsia="宋体" w:hAnsi="Book Antiqua" w:hint="eastAsia"/>
        </w:rPr>
        <w:t xml:space="preserve"> </w:t>
      </w:r>
      <w:r>
        <w:rPr>
          <w:rFonts w:ascii="Book Antiqua" w:eastAsia="宋体" w:hAnsi="Book Antiqua" w:hint="eastAsia"/>
        </w:rPr>
        <w:t xml:space="preserve">WON: </w:t>
      </w:r>
      <w:r w:rsidRPr="009F46B4">
        <w:rPr>
          <w:rFonts w:ascii="Book Antiqua" w:hAnsi="Book Antiqua"/>
        </w:rPr>
        <w:t>Walled-off necrosis</w:t>
      </w:r>
      <w:r>
        <w:rPr>
          <w:rFonts w:ascii="Book Antiqua" w:eastAsia="宋体" w:hAnsi="Book Antiqua" w:hint="eastAsia"/>
        </w:rPr>
        <w:t>.</w:t>
      </w:r>
    </w:p>
    <w:p w14:paraId="334A6A4C" w14:textId="77777777" w:rsidR="003E4855" w:rsidRDefault="003E4855" w:rsidP="009F46B4">
      <w:pPr>
        <w:autoSpaceDE w:val="0"/>
        <w:autoSpaceDN w:val="0"/>
        <w:adjustRightInd w:val="0"/>
        <w:spacing w:line="360" w:lineRule="auto"/>
        <w:jc w:val="both"/>
        <w:rPr>
          <w:rFonts w:ascii="Book Antiqua" w:hAnsi="Book Antiqua"/>
        </w:rPr>
      </w:pPr>
    </w:p>
    <w:p w14:paraId="48C35B63" w14:textId="77777777" w:rsidR="00081C59" w:rsidRDefault="00081C59" w:rsidP="00081C59">
      <w:pPr>
        <w:autoSpaceDE w:val="0"/>
        <w:autoSpaceDN w:val="0"/>
        <w:adjustRightInd w:val="0"/>
        <w:spacing w:line="360" w:lineRule="auto"/>
        <w:jc w:val="both"/>
        <w:rPr>
          <w:rFonts w:ascii="Book Antiqua" w:eastAsia="宋体" w:hAnsi="Book Antiqua"/>
          <w:b/>
          <w:i/>
        </w:rPr>
      </w:pPr>
      <w:r>
        <w:rPr>
          <w:rFonts w:ascii="Book Antiqua" w:eastAsia="宋体" w:hAnsi="Book Antiqua" w:hint="eastAsia"/>
          <w:b/>
          <w:i/>
        </w:rPr>
        <w:t>Peer-review</w:t>
      </w:r>
    </w:p>
    <w:p w14:paraId="0995B225" w14:textId="05F6867E" w:rsidR="00081C59" w:rsidRPr="00710978" w:rsidRDefault="00081C59" w:rsidP="00081C59">
      <w:pPr>
        <w:autoSpaceDE w:val="0"/>
        <w:autoSpaceDN w:val="0"/>
        <w:adjustRightInd w:val="0"/>
        <w:spacing w:line="360" w:lineRule="auto"/>
        <w:jc w:val="both"/>
        <w:rPr>
          <w:rFonts w:ascii="Book Antiqua" w:eastAsia="宋体" w:hAnsi="Book Antiqua"/>
          <w:b/>
          <w:i/>
        </w:rPr>
      </w:pPr>
      <w:r>
        <w:rPr>
          <w:rFonts w:ascii="Book Antiqua" w:eastAsia="宋体" w:hAnsi="Book Antiqua" w:hint="eastAsia"/>
        </w:rPr>
        <w:t>This</w:t>
      </w:r>
      <w:r w:rsidRPr="00710978">
        <w:rPr>
          <w:rFonts w:ascii="Book Antiqua" w:hAnsi="Book Antiqua"/>
        </w:rPr>
        <w:t xml:space="preserve"> article </w:t>
      </w:r>
      <w:r>
        <w:rPr>
          <w:rFonts w:ascii="Book Antiqua" w:eastAsia="宋体" w:hAnsi="Book Antiqua" w:hint="eastAsia"/>
        </w:rPr>
        <w:t>is</w:t>
      </w:r>
      <w:r w:rsidRPr="00710978">
        <w:rPr>
          <w:rFonts w:ascii="Book Antiqua" w:hAnsi="Book Antiqua"/>
        </w:rPr>
        <w:t xml:space="preserve"> well</w:t>
      </w:r>
      <w:r>
        <w:rPr>
          <w:rFonts w:ascii="Book Antiqua" w:eastAsia="宋体" w:hAnsi="Book Antiqua" w:hint="eastAsia"/>
        </w:rPr>
        <w:t>-</w:t>
      </w:r>
      <w:r w:rsidRPr="00710978">
        <w:rPr>
          <w:rFonts w:ascii="Book Antiqua" w:hAnsi="Book Antiqua"/>
        </w:rPr>
        <w:t>written</w:t>
      </w:r>
      <w:r w:rsidR="00BB6D82">
        <w:rPr>
          <w:rFonts w:ascii="Book Antiqua" w:hAnsi="Book Antiqua"/>
        </w:rPr>
        <w:t>.</w:t>
      </w:r>
    </w:p>
    <w:p w14:paraId="589030D4" w14:textId="77777777" w:rsidR="00ED542D" w:rsidRPr="003E4855" w:rsidRDefault="00ED542D" w:rsidP="009F46B4">
      <w:pPr>
        <w:autoSpaceDE w:val="0"/>
        <w:autoSpaceDN w:val="0"/>
        <w:adjustRightInd w:val="0"/>
        <w:spacing w:line="360" w:lineRule="auto"/>
        <w:jc w:val="both"/>
        <w:rPr>
          <w:rFonts w:ascii="Book Antiqua" w:hAnsi="Book Antiqua"/>
        </w:rPr>
      </w:pPr>
    </w:p>
    <w:p w14:paraId="0D434510" w14:textId="77777777" w:rsidR="00635B2B" w:rsidRDefault="00635B2B">
      <w:pPr>
        <w:rPr>
          <w:rFonts w:ascii="Book Antiqua" w:hAnsi="Book Antiqua"/>
          <w:b/>
        </w:rPr>
      </w:pPr>
      <w:r>
        <w:rPr>
          <w:rFonts w:ascii="Book Antiqua" w:hAnsi="Book Antiqua"/>
          <w:b/>
        </w:rPr>
        <w:br w:type="page"/>
      </w:r>
    </w:p>
    <w:p w14:paraId="6ACE7119" w14:textId="4532BB5C" w:rsidR="00341C5B" w:rsidRPr="003E4855" w:rsidRDefault="00635B2B" w:rsidP="009F46B4">
      <w:pPr>
        <w:autoSpaceDE w:val="0"/>
        <w:autoSpaceDN w:val="0"/>
        <w:adjustRightInd w:val="0"/>
        <w:spacing w:line="360" w:lineRule="auto"/>
        <w:jc w:val="both"/>
        <w:rPr>
          <w:rFonts w:ascii="Book Antiqua" w:hAnsi="Book Antiqua"/>
          <w:b/>
        </w:rPr>
      </w:pPr>
      <w:r w:rsidRPr="003E4855">
        <w:rPr>
          <w:rFonts w:ascii="Book Antiqua" w:hAnsi="Book Antiqua"/>
          <w:b/>
        </w:rPr>
        <w:t>REFERENCE</w:t>
      </w:r>
      <w:r>
        <w:rPr>
          <w:rFonts w:ascii="Book Antiqua" w:hAnsi="Book Antiqua" w:hint="eastAsia"/>
          <w:b/>
        </w:rPr>
        <w:t>S</w:t>
      </w:r>
    </w:p>
    <w:p w14:paraId="0E38E6E9" w14:textId="77777777"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Jacobson BC</w:t>
      </w:r>
      <w:r w:rsidRPr="0094260C">
        <w:rPr>
          <w:rFonts w:ascii="Book Antiqua" w:eastAsia="宋体" w:hAnsi="Book Antiqua"/>
        </w:rPr>
        <w:t>, Baron TH, Adler DG, Davila RE, Egan J, Hirota WK, Leighton JA, Qureshi W, Rajan E, Zuckerman MJ, Fanelli R, Wheeler-Harbaugh J, Faigel DO; American Society for Gastrointestinal Endoscopy. ASGE guideline: The role of endoscopy in the diagnosis and the management of cystic lesions and inflammatory fluid collections of the pancreas. </w:t>
      </w:r>
      <w:r w:rsidRPr="0094260C">
        <w:rPr>
          <w:rFonts w:ascii="Book Antiqua" w:eastAsia="宋体" w:hAnsi="Book Antiqua"/>
          <w:i/>
          <w:iCs/>
        </w:rPr>
        <w:t>Gastrointest Endosc</w:t>
      </w:r>
      <w:r w:rsidRPr="0094260C">
        <w:rPr>
          <w:rFonts w:ascii="Book Antiqua" w:eastAsia="宋体" w:hAnsi="Book Antiqua"/>
        </w:rPr>
        <w:t> 2005; </w:t>
      </w:r>
      <w:r w:rsidRPr="0094260C">
        <w:rPr>
          <w:rFonts w:ascii="Book Antiqua" w:eastAsia="宋体" w:hAnsi="Book Antiqua"/>
          <w:b/>
          <w:bCs/>
        </w:rPr>
        <w:t>61</w:t>
      </w:r>
      <w:r w:rsidRPr="0094260C">
        <w:rPr>
          <w:rFonts w:ascii="Book Antiqua" w:eastAsia="宋体" w:hAnsi="Book Antiqua"/>
        </w:rPr>
        <w:t>: 363-370 [PMID: 15758904]</w:t>
      </w:r>
    </w:p>
    <w:p w14:paraId="37FF4406" w14:textId="77777777"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Vitas GJ</w:t>
      </w:r>
      <w:r w:rsidRPr="0094260C">
        <w:rPr>
          <w:rFonts w:ascii="Book Antiqua" w:eastAsia="宋体" w:hAnsi="Book Antiqua"/>
        </w:rPr>
        <w:t>, Sarr MG. Selected management of pancreatic pseudocysts: operative versus expectant management. </w:t>
      </w:r>
      <w:r w:rsidRPr="0094260C">
        <w:rPr>
          <w:rFonts w:ascii="Book Antiqua" w:eastAsia="宋体" w:hAnsi="Book Antiqua"/>
          <w:i/>
          <w:iCs/>
        </w:rPr>
        <w:t>Surgery</w:t>
      </w:r>
      <w:r w:rsidRPr="0094260C">
        <w:rPr>
          <w:rFonts w:ascii="Book Antiqua" w:eastAsia="宋体" w:hAnsi="Book Antiqua"/>
        </w:rPr>
        <w:t> 1992; </w:t>
      </w:r>
      <w:r w:rsidRPr="0094260C">
        <w:rPr>
          <w:rFonts w:ascii="Book Antiqua" w:eastAsia="宋体" w:hAnsi="Book Antiqua"/>
          <w:b/>
          <w:bCs/>
        </w:rPr>
        <w:t>111</w:t>
      </w:r>
      <w:r w:rsidRPr="0094260C">
        <w:rPr>
          <w:rFonts w:ascii="Book Antiqua" w:eastAsia="宋体" w:hAnsi="Book Antiqua"/>
        </w:rPr>
        <w:t>: 123-130 [PMID: 1736380]</w:t>
      </w:r>
    </w:p>
    <w:p w14:paraId="56E169AD" w14:textId="77777777"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Yin WY</w:t>
      </w:r>
      <w:r w:rsidRPr="0094260C">
        <w:rPr>
          <w:rFonts w:ascii="Book Antiqua" w:eastAsia="宋体" w:hAnsi="Book Antiqua"/>
        </w:rPr>
        <w:t>. The role of surgery in pancreatic pseudocyst. </w:t>
      </w:r>
      <w:r w:rsidRPr="0094260C">
        <w:rPr>
          <w:rFonts w:ascii="Book Antiqua" w:eastAsia="宋体" w:hAnsi="Book Antiqua"/>
          <w:i/>
          <w:iCs/>
        </w:rPr>
        <w:t>Hepatogastroenterology</w:t>
      </w:r>
      <w:r w:rsidRPr="0094260C">
        <w:rPr>
          <w:rFonts w:ascii="Book Antiqua" w:eastAsia="宋体" w:hAnsi="Book Antiqua"/>
        </w:rPr>
        <w:t> 2005; </w:t>
      </w:r>
      <w:r w:rsidRPr="0094260C">
        <w:rPr>
          <w:rFonts w:ascii="Book Antiqua" w:eastAsia="宋体" w:hAnsi="Book Antiqua"/>
          <w:b/>
          <w:bCs/>
        </w:rPr>
        <w:t>52</w:t>
      </w:r>
      <w:r w:rsidRPr="0094260C">
        <w:rPr>
          <w:rFonts w:ascii="Book Antiqua" w:eastAsia="宋体" w:hAnsi="Book Antiqua"/>
        </w:rPr>
        <w:t>: 1266-1273 [PMID: 16001676]</w:t>
      </w:r>
    </w:p>
    <w:p w14:paraId="20A00756" w14:textId="77777777"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Yusuf TE</w:t>
      </w:r>
      <w:r w:rsidRPr="0094260C">
        <w:rPr>
          <w:rFonts w:ascii="Book Antiqua" w:eastAsia="宋体" w:hAnsi="Book Antiqua"/>
        </w:rPr>
        <w:t>, Baron TH. Endoscopic transmural drainage of pancreatic pseudocysts: results of a national and an international survey of ASGE members. </w:t>
      </w:r>
      <w:r w:rsidRPr="0094260C">
        <w:rPr>
          <w:rFonts w:ascii="Book Antiqua" w:eastAsia="宋体" w:hAnsi="Book Antiqua"/>
          <w:i/>
          <w:iCs/>
        </w:rPr>
        <w:t>Gastrointest Endosc</w:t>
      </w:r>
      <w:r w:rsidRPr="0094260C">
        <w:rPr>
          <w:rFonts w:ascii="Book Antiqua" w:eastAsia="宋体" w:hAnsi="Book Antiqua"/>
        </w:rPr>
        <w:t> 2006; </w:t>
      </w:r>
      <w:r w:rsidRPr="0094260C">
        <w:rPr>
          <w:rFonts w:ascii="Book Antiqua" w:eastAsia="宋体" w:hAnsi="Book Antiqua"/>
          <w:b/>
          <w:bCs/>
        </w:rPr>
        <w:t>63</w:t>
      </w:r>
      <w:r w:rsidRPr="0094260C">
        <w:rPr>
          <w:rFonts w:ascii="Book Antiqua" w:eastAsia="宋体" w:hAnsi="Book Antiqua"/>
        </w:rPr>
        <w:t>: 223-227 [PMID: 16427925 DOI: 10.1016/j.gie.2005.09.034]</w:t>
      </w:r>
    </w:p>
    <w:p w14:paraId="364640E4" w14:textId="288CC161"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Banks PA</w:t>
      </w:r>
      <w:r w:rsidRPr="0094260C">
        <w:rPr>
          <w:rFonts w:ascii="Book Antiqua" w:eastAsia="宋体" w:hAnsi="Book Antiqua"/>
        </w:rPr>
        <w:t>, Bollen TL, Dervenis C, Gooszen HG, Johnson CD, Sarr MG, Tsiotos GG, Vege SS; Acute Pancreatitis Classification Working Group. Classification of acute pancreatitis</w:t>
      </w:r>
      <w:r w:rsidR="00D8535A">
        <w:rPr>
          <w:rFonts w:ascii="Book Antiqua" w:eastAsia="宋体" w:hAnsi="Book Antiqua" w:hint="eastAsia"/>
        </w:rPr>
        <w:t>-</w:t>
      </w:r>
      <w:r w:rsidRPr="0094260C">
        <w:rPr>
          <w:rFonts w:ascii="Book Antiqua" w:eastAsia="宋体" w:hAnsi="Book Antiqua"/>
        </w:rPr>
        <w:t>2012: revision of the Atlanta classification and definitions by international consensus. </w:t>
      </w:r>
      <w:r w:rsidRPr="0094260C">
        <w:rPr>
          <w:rFonts w:ascii="Book Antiqua" w:eastAsia="宋体" w:hAnsi="Book Antiqua"/>
          <w:i/>
          <w:iCs/>
        </w:rPr>
        <w:t>Gut</w:t>
      </w:r>
      <w:r w:rsidRPr="0094260C">
        <w:rPr>
          <w:rFonts w:ascii="Book Antiqua" w:eastAsia="宋体" w:hAnsi="Book Antiqua"/>
        </w:rPr>
        <w:t> 2013; </w:t>
      </w:r>
      <w:r w:rsidRPr="0094260C">
        <w:rPr>
          <w:rFonts w:ascii="Book Antiqua" w:eastAsia="宋体" w:hAnsi="Book Antiqua"/>
          <w:b/>
          <w:bCs/>
        </w:rPr>
        <w:t>62</w:t>
      </w:r>
      <w:r w:rsidRPr="0094260C">
        <w:rPr>
          <w:rFonts w:ascii="Book Antiqua" w:eastAsia="宋体" w:hAnsi="Book Antiqua"/>
        </w:rPr>
        <w:t>: 102-111 [PMID: 23100216 DOI: 10.1136/gutjnl-2012-302779]</w:t>
      </w:r>
    </w:p>
    <w:p w14:paraId="40342BB7" w14:textId="77777777"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Varadarajulu S</w:t>
      </w:r>
      <w:r w:rsidRPr="0094260C">
        <w:rPr>
          <w:rFonts w:ascii="Book Antiqua" w:eastAsia="宋体" w:hAnsi="Book Antiqua"/>
        </w:rPr>
        <w:t>, Bang JY, Sutton BS, Trevino JM, Christein JD, Wilcox CM. Equal efficacy of endoscopic and surgical cystogastrostomy for pancreatic pseudocyst drainage in a randomized trial. </w:t>
      </w:r>
      <w:r w:rsidRPr="0094260C">
        <w:rPr>
          <w:rFonts w:ascii="Book Antiqua" w:eastAsia="宋体" w:hAnsi="Book Antiqua"/>
          <w:i/>
          <w:iCs/>
        </w:rPr>
        <w:t>Gastroenterology</w:t>
      </w:r>
      <w:r w:rsidRPr="0094260C">
        <w:rPr>
          <w:rFonts w:ascii="Book Antiqua" w:eastAsia="宋体" w:hAnsi="Book Antiqua"/>
        </w:rPr>
        <w:t> 2013; </w:t>
      </w:r>
      <w:r w:rsidRPr="0094260C">
        <w:rPr>
          <w:rFonts w:ascii="Book Antiqua" w:eastAsia="宋体" w:hAnsi="Book Antiqua"/>
          <w:b/>
          <w:bCs/>
        </w:rPr>
        <w:t>145</w:t>
      </w:r>
      <w:r w:rsidRPr="0094260C">
        <w:rPr>
          <w:rFonts w:ascii="Book Antiqua" w:eastAsia="宋体" w:hAnsi="Book Antiqua"/>
        </w:rPr>
        <w:t>: 583-90.e1 [PMID: 23732774 DOI: 10.1053/j.gastro.2013.05.046]</w:t>
      </w:r>
    </w:p>
    <w:p w14:paraId="2C7DF0DC" w14:textId="77777777"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Gibbs CM</w:t>
      </w:r>
      <w:r w:rsidRPr="0094260C">
        <w:rPr>
          <w:rFonts w:ascii="Book Antiqua" w:eastAsia="宋体" w:hAnsi="Book Antiqua"/>
        </w:rPr>
        <w:t>, Baron TH. Outcome following endoscopic transmural drainage of pancreatic fluid collections in outpatients. </w:t>
      </w:r>
      <w:r w:rsidRPr="0094260C">
        <w:rPr>
          <w:rFonts w:ascii="Book Antiqua" w:eastAsia="宋体" w:hAnsi="Book Antiqua"/>
          <w:i/>
          <w:iCs/>
        </w:rPr>
        <w:t>J Clin Gastroenterol</w:t>
      </w:r>
      <w:r w:rsidRPr="0094260C">
        <w:rPr>
          <w:rFonts w:ascii="Book Antiqua" w:eastAsia="宋体" w:hAnsi="Book Antiqua"/>
        </w:rPr>
        <w:t> 2005; </w:t>
      </w:r>
      <w:r w:rsidRPr="0094260C">
        <w:rPr>
          <w:rFonts w:ascii="Book Antiqua" w:eastAsia="宋体" w:hAnsi="Book Antiqua"/>
          <w:b/>
          <w:bCs/>
        </w:rPr>
        <w:t>39</w:t>
      </w:r>
      <w:r w:rsidRPr="0094260C">
        <w:rPr>
          <w:rFonts w:ascii="Book Antiqua" w:eastAsia="宋体" w:hAnsi="Book Antiqua"/>
        </w:rPr>
        <w:t>: 634-637 [PMID: 16000934]</w:t>
      </w:r>
    </w:p>
    <w:p w14:paraId="768DF88B" w14:textId="77777777"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Varadarajulu S</w:t>
      </w:r>
      <w:r w:rsidRPr="0094260C">
        <w:rPr>
          <w:rFonts w:ascii="Book Antiqua" w:eastAsia="宋体" w:hAnsi="Book Antiqua"/>
        </w:rPr>
        <w:t>, Lopes TL, Wilcox CM, Drelichman ER, Kilgore ML, Christein JD. EUS versus surgical cyst-gastrostomy for management of pancreatic pseudocysts. </w:t>
      </w:r>
      <w:r w:rsidRPr="0094260C">
        <w:rPr>
          <w:rFonts w:ascii="Book Antiqua" w:eastAsia="宋体" w:hAnsi="Book Antiqua"/>
          <w:i/>
          <w:iCs/>
        </w:rPr>
        <w:t>Gastrointest Endosc</w:t>
      </w:r>
      <w:r w:rsidRPr="0094260C">
        <w:rPr>
          <w:rFonts w:ascii="Book Antiqua" w:eastAsia="宋体" w:hAnsi="Book Antiqua"/>
        </w:rPr>
        <w:t> 2008; </w:t>
      </w:r>
      <w:r w:rsidRPr="0094260C">
        <w:rPr>
          <w:rFonts w:ascii="Book Antiqua" w:eastAsia="宋体" w:hAnsi="Book Antiqua"/>
          <w:b/>
          <w:bCs/>
        </w:rPr>
        <w:t>68</w:t>
      </w:r>
      <w:r w:rsidRPr="0094260C">
        <w:rPr>
          <w:rFonts w:ascii="Book Antiqua" w:eastAsia="宋体" w:hAnsi="Book Antiqua"/>
        </w:rPr>
        <w:t>: 649-655 [PMID: 18547566 DOI: 10.1016/j.gie.2008.02.057]</w:t>
      </w:r>
    </w:p>
    <w:p w14:paraId="3F84D76B" w14:textId="77777777"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Aljarabah M</w:t>
      </w:r>
      <w:r w:rsidRPr="0094260C">
        <w:rPr>
          <w:rFonts w:ascii="Book Antiqua" w:eastAsia="宋体" w:hAnsi="Book Antiqua"/>
        </w:rPr>
        <w:t>, Ammori BJ. Laparoscopic and endoscopic approaches for drainage of pancreatic pseudocysts: a systematic review of published series. </w:t>
      </w:r>
      <w:r w:rsidRPr="0094260C">
        <w:rPr>
          <w:rFonts w:ascii="Book Antiqua" w:eastAsia="宋体" w:hAnsi="Book Antiqua"/>
          <w:i/>
          <w:iCs/>
        </w:rPr>
        <w:t>Surg Endosc</w:t>
      </w:r>
      <w:r w:rsidRPr="0094260C">
        <w:rPr>
          <w:rFonts w:ascii="Book Antiqua" w:eastAsia="宋体" w:hAnsi="Book Antiqua"/>
        </w:rPr>
        <w:t> 2007; </w:t>
      </w:r>
      <w:r w:rsidRPr="0094260C">
        <w:rPr>
          <w:rFonts w:ascii="Book Antiqua" w:eastAsia="宋体" w:hAnsi="Book Antiqua"/>
          <w:b/>
          <w:bCs/>
        </w:rPr>
        <w:t>21</w:t>
      </w:r>
      <w:r w:rsidRPr="0094260C">
        <w:rPr>
          <w:rFonts w:ascii="Book Antiqua" w:eastAsia="宋体" w:hAnsi="Book Antiqua"/>
        </w:rPr>
        <w:t>: 1936-1944 [PMID: 17717626 DOI: 10.1007/s00464-007-9515-2]</w:t>
      </w:r>
    </w:p>
    <w:p w14:paraId="66490580" w14:textId="77777777"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Varadarajulu S</w:t>
      </w:r>
      <w:r w:rsidRPr="0094260C">
        <w:rPr>
          <w:rFonts w:ascii="Book Antiqua" w:eastAsia="宋体" w:hAnsi="Book Antiqua"/>
        </w:rPr>
        <w:t>, Wilcox CM, Tamhane A, Eloubeidi MA, Blakely J, Canon CL. Role of EUS in drainage of peripancreatic fluid collections not amenable for endoscopic transmural drainage. </w:t>
      </w:r>
      <w:r w:rsidRPr="0094260C">
        <w:rPr>
          <w:rFonts w:ascii="Book Antiqua" w:eastAsia="宋体" w:hAnsi="Book Antiqua"/>
          <w:i/>
          <w:iCs/>
        </w:rPr>
        <w:t>Gastrointest Endosc</w:t>
      </w:r>
      <w:r w:rsidRPr="0094260C">
        <w:rPr>
          <w:rFonts w:ascii="Book Antiqua" w:eastAsia="宋体" w:hAnsi="Book Antiqua"/>
        </w:rPr>
        <w:t> 2007; </w:t>
      </w:r>
      <w:r w:rsidRPr="0094260C">
        <w:rPr>
          <w:rFonts w:ascii="Book Antiqua" w:eastAsia="宋体" w:hAnsi="Book Antiqua"/>
          <w:b/>
          <w:bCs/>
        </w:rPr>
        <w:t>66</w:t>
      </w:r>
      <w:r w:rsidRPr="0094260C">
        <w:rPr>
          <w:rFonts w:ascii="Book Antiqua" w:eastAsia="宋体" w:hAnsi="Book Antiqua"/>
        </w:rPr>
        <w:t>: 1107-1119 [PMID: 17892874 DOI: 10.1016/j.giw.2007.03.1027]</w:t>
      </w:r>
    </w:p>
    <w:p w14:paraId="1A64F357" w14:textId="77777777"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Varadarajulu S</w:t>
      </w:r>
      <w:r w:rsidRPr="0094260C">
        <w:rPr>
          <w:rFonts w:ascii="Book Antiqua" w:eastAsia="宋体" w:hAnsi="Book Antiqua"/>
        </w:rPr>
        <w:t>, Bang JY, Phadnis MA, Christein JD, Wilcox CM. Endoscopic transmural drainage of peripancreatic fluid collections: outcomes and predictors of treatment success in 211 consecutive patients. </w:t>
      </w:r>
      <w:r w:rsidRPr="0094260C">
        <w:rPr>
          <w:rFonts w:ascii="Book Antiqua" w:eastAsia="宋体" w:hAnsi="Book Antiqua"/>
          <w:i/>
          <w:iCs/>
        </w:rPr>
        <w:t>J Gastrointest Surg</w:t>
      </w:r>
      <w:r w:rsidRPr="0094260C">
        <w:rPr>
          <w:rFonts w:ascii="Book Antiqua" w:eastAsia="宋体" w:hAnsi="Book Antiqua"/>
        </w:rPr>
        <w:t> 2011; </w:t>
      </w:r>
      <w:r w:rsidRPr="0094260C">
        <w:rPr>
          <w:rFonts w:ascii="Book Antiqua" w:eastAsia="宋体" w:hAnsi="Book Antiqua"/>
          <w:b/>
          <w:bCs/>
        </w:rPr>
        <w:t>15</w:t>
      </w:r>
      <w:r w:rsidRPr="0094260C">
        <w:rPr>
          <w:rFonts w:ascii="Book Antiqua" w:eastAsia="宋体" w:hAnsi="Book Antiqua"/>
        </w:rPr>
        <w:t>: 2080-2088 [PMID: 21786063 DOI: 10.1007/s11605-011-1621-8]</w:t>
      </w:r>
    </w:p>
    <w:p w14:paraId="2DD82367" w14:textId="3AE365C7"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Akshintala VS</w:t>
      </w:r>
      <w:r w:rsidRPr="0094260C">
        <w:rPr>
          <w:rFonts w:ascii="Book Antiqua" w:eastAsia="宋体" w:hAnsi="Book Antiqua"/>
        </w:rPr>
        <w:t>, Saxena P, Zaheer A, Rana U, Hutfless SM, Lennon AM, Canto MI, Kalloo AN, Khashab MA, Singh VK. A comparative evaluation of outcomes of endoscopic versus percutaneous drainage for symptomatic pancreatic pseudocysts. </w:t>
      </w:r>
      <w:r w:rsidRPr="0094260C">
        <w:rPr>
          <w:rFonts w:ascii="Book Antiqua" w:eastAsia="宋体" w:hAnsi="Book Antiqua"/>
          <w:i/>
          <w:iCs/>
        </w:rPr>
        <w:t>Gastrointest Endosc</w:t>
      </w:r>
      <w:r w:rsidRPr="0094260C">
        <w:rPr>
          <w:rFonts w:ascii="Book Antiqua" w:eastAsia="宋体" w:hAnsi="Book Antiqua"/>
        </w:rPr>
        <w:t> 2014; </w:t>
      </w:r>
      <w:r w:rsidRPr="0094260C">
        <w:rPr>
          <w:rFonts w:ascii="Book Antiqua" w:eastAsia="宋体" w:hAnsi="Book Antiqua"/>
          <w:b/>
          <w:bCs/>
        </w:rPr>
        <w:t>79</w:t>
      </w:r>
      <w:r w:rsidRPr="0094260C">
        <w:rPr>
          <w:rFonts w:ascii="Book Antiqua" w:eastAsia="宋体" w:hAnsi="Book Antiqua"/>
        </w:rPr>
        <w:t>: 921-</w:t>
      </w:r>
      <w:r w:rsidR="00D8535A">
        <w:rPr>
          <w:rFonts w:ascii="Book Antiqua" w:eastAsia="宋体" w:hAnsi="Book Antiqua" w:hint="eastAsia"/>
        </w:rPr>
        <w:t>92</w:t>
      </w:r>
      <w:r w:rsidRPr="0094260C">
        <w:rPr>
          <w:rFonts w:ascii="Book Antiqua" w:eastAsia="宋体" w:hAnsi="Book Antiqua"/>
        </w:rPr>
        <w:t>8; quiz 983.e2, 983.e5 [PMID: 24315454 DOI: 10.1016/j.gie.2013.10.032]</w:t>
      </w:r>
    </w:p>
    <w:p w14:paraId="57D2F53E" w14:textId="77777777"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Bhasin DK</w:t>
      </w:r>
      <w:r w:rsidRPr="0094260C">
        <w:rPr>
          <w:rFonts w:ascii="Book Antiqua" w:eastAsia="宋体" w:hAnsi="Book Antiqua"/>
        </w:rPr>
        <w:t>, Rana SS, Udawat HP, Thapa BR, Sinha SK, Nagi B. Management of multiple and large pancreatic pseudocysts by endoscopic transpapillary nasopancreatic drainage alone. </w:t>
      </w:r>
      <w:r w:rsidRPr="0094260C">
        <w:rPr>
          <w:rFonts w:ascii="Book Antiqua" w:eastAsia="宋体" w:hAnsi="Book Antiqua"/>
          <w:i/>
          <w:iCs/>
        </w:rPr>
        <w:t>Am J Gastroenterol</w:t>
      </w:r>
      <w:r w:rsidRPr="0094260C">
        <w:rPr>
          <w:rFonts w:ascii="Book Antiqua" w:eastAsia="宋体" w:hAnsi="Book Antiqua"/>
        </w:rPr>
        <w:t> 2006; </w:t>
      </w:r>
      <w:r w:rsidRPr="0094260C">
        <w:rPr>
          <w:rFonts w:ascii="Book Antiqua" w:eastAsia="宋体" w:hAnsi="Book Antiqua"/>
          <w:b/>
          <w:bCs/>
        </w:rPr>
        <w:t>101</w:t>
      </w:r>
      <w:r w:rsidRPr="0094260C">
        <w:rPr>
          <w:rFonts w:ascii="Book Antiqua" w:eastAsia="宋体" w:hAnsi="Book Antiqua"/>
        </w:rPr>
        <w:t>: 1780-1786 [PMID: 16780558 DOI: 10.1111/j.1572-0241.2006.00644.x]</w:t>
      </w:r>
    </w:p>
    <w:p w14:paraId="531728A9" w14:textId="77777777"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Mukai S</w:t>
      </w:r>
      <w:r w:rsidRPr="0094260C">
        <w:rPr>
          <w:rFonts w:ascii="Book Antiqua" w:eastAsia="宋体" w:hAnsi="Book Antiqua"/>
        </w:rPr>
        <w:t>, Itoi T, Sofuni A, Itokawa F, Kurihara T, Tsuchiya T, Ishii K, Tsuji S, Ikeuchi N, Tanaka R, Umeda J, Tonozuka R, Honjo M, Moriyasu F. Novel single transluminal gateway transcystic multiple drainages after EUS-guided drainage for complicated multilocular walled-off necrosis (with videos). </w:t>
      </w:r>
      <w:r w:rsidRPr="0094260C">
        <w:rPr>
          <w:rFonts w:ascii="Book Antiqua" w:eastAsia="宋体" w:hAnsi="Book Antiqua"/>
          <w:i/>
          <w:iCs/>
        </w:rPr>
        <w:t>Gastrointest Endosc</w:t>
      </w:r>
      <w:r w:rsidRPr="0094260C">
        <w:rPr>
          <w:rFonts w:ascii="Book Antiqua" w:eastAsia="宋体" w:hAnsi="Book Antiqua"/>
        </w:rPr>
        <w:t> 2014; </w:t>
      </w:r>
      <w:r w:rsidRPr="0094260C">
        <w:rPr>
          <w:rFonts w:ascii="Book Antiqua" w:eastAsia="宋体" w:hAnsi="Book Antiqua"/>
          <w:b/>
          <w:bCs/>
        </w:rPr>
        <w:t>79</w:t>
      </w:r>
      <w:r w:rsidRPr="0094260C">
        <w:rPr>
          <w:rFonts w:ascii="Book Antiqua" w:eastAsia="宋体" w:hAnsi="Book Antiqua"/>
        </w:rPr>
        <w:t>: 531-535 [PMID: 24287280 DOI: 10.1016/j.gie.2013.10.004]</w:t>
      </w:r>
    </w:p>
    <w:p w14:paraId="3A7FACC4" w14:textId="77777777"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Walter D</w:t>
      </w:r>
      <w:r w:rsidRPr="0094260C">
        <w:rPr>
          <w:rFonts w:ascii="Book Antiqua" w:eastAsia="宋体" w:hAnsi="Book Antiqua"/>
        </w:rPr>
        <w:t>, Will U, Sanchez-Yague A, Brenke D, Hampe J, Wollny H, López-Jamar JM, Jechart G, Vilmann P, Gornals JB, Ullrich S, Fähndrich M, de Tejada AH, Junquera F, Gonzalez-Huix F, Siersema PD, Vleggaar FP. A novel lumen-apposing metal stent for endoscopic ultrasound-guided drainage of pancreatic fluid collections: a prospective cohort study. </w:t>
      </w:r>
      <w:r w:rsidRPr="0094260C">
        <w:rPr>
          <w:rFonts w:ascii="Book Antiqua" w:eastAsia="宋体" w:hAnsi="Book Antiqua"/>
          <w:i/>
          <w:iCs/>
        </w:rPr>
        <w:t>Endoscopy</w:t>
      </w:r>
      <w:r w:rsidRPr="0094260C">
        <w:rPr>
          <w:rFonts w:ascii="Book Antiqua" w:eastAsia="宋体" w:hAnsi="Book Antiqua"/>
        </w:rPr>
        <w:t> 2015; </w:t>
      </w:r>
      <w:r w:rsidRPr="0094260C">
        <w:rPr>
          <w:rFonts w:ascii="Book Antiqua" w:eastAsia="宋体" w:hAnsi="Book Antiqua"/>
          <w:b/>
          <w:bCs/>
        </w:rPr>
        <w:t>47</w:t>
      </w:r>
      <w:r w:rsidRPr="0094260C">
        <w:rPr>
          <w:rFonts w:ascii="Book Antiqua" w:eastAsia="宋体" w:hAnsi="Book Antiqua"/>
        </w:rPr>
        <w:t>: 63-67 [PMID: 25268308 DOI: 10.1055/s-0034-1378113]</w:t>
      </w:r>
    </w:p>
    <w:p w14:paraId="4F13BF15" w14:textId="77777777"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Varadarajulu S</w:t>
      </w:r>
      <w:r w:rsidRPr="0094260C">
        <w:rPr>
          <w:rFonts w:ascii="Book Antiqua" w:eastAsia="宋体" w:hAnsi="Book Antiqua"/>
        </w:rPr>
        <w:t>, Phadnis MA, Christein JD, Wilcox CM. Multiple transluminal gateway technique for EUS-guided drainage of symptomatic walled-off pancreatic necrosis. </w:t>
      </w:r>
      <w:r w:rsidRPr="0094260C">
        <w:rPr>
          <w:rFonts w:ascii="Book Antiqua" w:eastAsia="宋体" w:hAnsi="Book Antiqua"/>
          <w:i/>
          <w:iCs/>
        </w:rPr>
        <w:t>Gastrointest Endosc</w:t>
      </w:r>
      <w:r w:rsidRPr="0094260C">
        <w:rPr>
          <w:rFonts w:ascii="Book Antiqua" w:eastAsia="宋体" w:hAnsi="Book Antiqua"/>
        </w:rPr>
        <w:t> 2011; </w:t>
      </w:r>
      <w:r w:rsidRPr="0094260C">
        <w:rPr>
          <w:rFonts w:ascii="Book Antiqua" w:eastAsia="宋体" w:hAnsi="Book Antiqua"/>
          <w:b/>
          <w:bCs/>
        </w:rPr>
        <w:t>74</w:t>
      </w:r>
      <w:r w:rsidRPr="0094260C">
        <w:rPr>
          <w:rFonts w:ascii="Book Antiqua" w:eastAsia="宋体" w:hAnsi="Book Antiqua"/>
        </w:rPr>
        <w:t>: 74-80 [PMID: 21612778 DOI: 10.1016/j.gie.2011.03.1122]</w:t>
      </w:r>
    </w:p>
    <w:p w14:paraId="43966757" w14:textId="77777777"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Bang JY</w:t>
      </w:r>
      <w:r w:rsidRPr="0094260C">
        <w:rPr>
          <w:rFonts w:ascii="Book Antiqua" w:eastAsia="宋体" w:hAnsi="Book Antiqua"/>
        </w:rPr>
        <w:t>, Hawes R, Bartolucci A, Varadarajulu S. Efficacy of metal and plastic stents for transmural drainage of pancreatic fluid collections: a systematic review. </w:t>
      </w:r>
      <w:r w:rsidRPr="0094260C">
        <w:rPr>
          <w:rFonts w:ascii="Book Antiqua" w:eastAsia="宋体" w:hAnsi="Book Antiqua"/>
          <w:i/>
          <w:iCs/>
        </w:rPr>
        <w:t>Dig Endosc</w:t>
      </w:r>
      <w:r w:rsidRPr="0094260C">
        <w:rPr>
          <w:rFonts w:ascii="Book Antiqua" w:eastAsia="宋体" w:hAnsi="Book Antiqua"/>
        </w:rPr>
        <w:t> 2015; </w:t>
      </w:r>
      <w:r w:rsidRPr="0094260C">
        <w:rPr>
          <w:rFonts w:ascii="Book Antiqua" w:eastAsia="宋体" w:hAnsi="Book Antiqua"/>
          <w:b/>
          <w:bCs/>
        </w:rPr>
        <w:t>27</w:t>
      </w:r>
      <w:r w:rsidRPr="0094260C">
        <w:rPr>
          <w:rFonts w:ascii="Book Antiqua" w:eastAsia="宋体" w:hAnsi="Book Antiqua"/>
        </w:rPr>
        <w:t>: 486-498 [PMID: 25515976 DOI: 10.1111/den.12418]</w:t>
      </w:r>
    </w:p>
    <w:p w14:paraId="7C073EDB" w14:textId="77777777"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Seifert H</w:t>
      </w:r>
      <w:r w:rsidRPr="0094260C">
        <w:rPr>
          <w:rFonts w:ascii="Book Antiqua" w:eastAsia="宋体" w:hAnsi="Book Antiqua"/>
        </w:rPr>
        <w:t>, Biermer M, Schmitt W, Jürgensen C, Will U, Gerlach R, Kreitmair C, Meining A, Wehrmann T, Rösch T. Transluminal endoscopic necrosectomy after acute pancreatitis: a multicentre study with long-term follow-up (the GEPARD Study). </w:t>
      </w:r>
      <w:r w:rsidRPr="0094260C">
        <w:rPr>
          <w:rFonts w:ascii="Book Antiqua" w:eastAsia="宋体" w:hAnsi="Book Antiqua"/>
          <w:i/>
          <w:iCs/>
        </w:rPr>
        <w:t>Gut</w:t>
      </w:r>
      <w:r w:rsidRPr="0094260C">
        <w:rPr>
          <w:rFonts w:ascii="Book Antiqua" w:eastAsia="宋体" w:hAnsi="Book Antiqua"/>
        </w:rPr>
        <w:t> 2009; </w:t>
      </w:r>
      <w:r w:rsidRPr="0094260C">
        <w:rPr>
          <w:rFonts w:ascii="Book Antiqua" w:eastAsia="宋体" w:hAnsi="Book Antiqua"/>
          <w:b/>
          <w:bCs/>
        </w:rPr>
        <w:t>58</w:t>
      </w:r>
      <w:r w:rsidRPr="0094260C">
        <w:rPr>
          <w:rFonts w:ascii="Book Antiqua" w:eastAsia="宋体" w:hAnsi="Book Antiqua"/>
        </w:rPr>
        <w:t>: 1260-1266 [PMID: 19282306 DOI: 10.1136/gut.2008.163733]</w:t>
      </w:r>
    </w:p>
    <w:p w14:paraId="3D0357FC" w14:textId="77777777"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Seewald S</w:t>
      </w:r>
      <w:r w:rsidRPr="0094260C">
        <w:rPr>
          <w:rFonts w:ascii="Book Antiqua" w:eastAsia="宋体" w:hAnsi="Book Antiqua"/>
        </w:rPr>
        <w:t>, Ang TL, Richter H, Teng KY, Zhong Y, Groth S, Omar S, Soehendra N. Long-term results after endoscopic drainage and necrosectomy of symptomatic pancreatic fluid collections. </w:t>
      </w:r>
      <w:r w:rsidRPr="0094260C">
        <w:rPr>
          <w:rFonts w:ascii="Book Antiqua" w:eastAsia="宋体" w:hAnsi="Book Antiqua"/>
          <w:i/>
          <w:iCs/>
        </w:rPr>
        <w:t>Dig Endosc</w:t>
      </w:r>
      <w:r w:rsidRPr="0094260C">
        <w:rPr>
          <w:rFonts w:ascii="Book Antiqua" w:eastAsia="宋体" w:hAnsi="Book Antiqua"/>
        </w:rPr>
        <w:t> 2012; </w:t>
      </w:r>
      <w:r w:rsidRPr="0094260C">
        <w:rPr>
          <w:rFonts w:ascii="Book Antiqua" w:eastAsia="宋体" w:hAnsi="Book Antiqua"/>
          <w:b/>
          <w:bCs/>
        </w:rPr>
        <w:t>24</w:t>
      </w:r>
      <w:r w:rsidRPr="0094260C">
        <w:rPr>
          <w:rFonts w:ascii="Book Antiqua" w:eastAsia="宋体" w:hAnsi="Book Antiqua"/>
        </w:rPr>
        <w:t>: 36-41 [PMID: 22211410 DOI: 10.1111/j.1443-1661.2011.01162.x]</w:t>
      </w:r>
    </w:p>
    <w:p w14:paraId="44534520" w14:textId="77777777" w:rsidR="00B11B17" w:rsidRPr="0094260C" w:rsidRDefault="00B11B17" w:rsidP="00B11B17">
      <w:pPr>
        <w:pStyle w:val="a7"/>
        <w:numPr>
          <w:ilvl w:val="0"/>
          <w:numId w:val="3"/>
        </w:numPr>
        <w:autoSpaceDE w:val="0"/>
        <w:autoSpaceDN w:val="0"/>
        <w:adjustRightInd w:val="0"/>
        <w:spacing w:line="360" w:lineRule="auto"/>
        <w:ind w:left="284" w:firstLineChars="0" w:hanging="284"/>
        <w:jc w:val="both"/>
        <w:rPr>
          <w:rFonts w:ascii="Book Antiqua" w:eastAsia="宋体" w:hAnsi="Book Antiqua"/>
        </w:rPr>
      </w:pPr>
      <w:r w:rsidRPr="0094260C">
        <w:rPr>
          <w:rFonts w:ascii="Book Antiqua" w:eastAsia="宋体" w:hAnsi="Book Antiqua"/>
          <w:b/>
          <w:bCs/>
        </w:rPr>
        <w:t>Holt BA</w:t>
      </w:r>
      <w:r w:rsidRPr="0094260C">
        <w:rPr>
          <w:rFonts w:ascii="Book Antiqua" w:eastAsia="宋体" w:hAnsi="Book Antiqua"/>
        </w:rPr>
        <w:t>, Varadarajulu S. EUS-guided drainage: beware of the pancreatic fluid collection (with videos). </w:t>
      </w:r>
      <w:r w:rsidRPr="0094260C">
        <w:rPr>
          <w:rFonts w:ascii="Book Antiqua" w:eastAsia="宋体" w:hAnsi="Book Antiqua"/>
          <w:i/>
          <w:iCs/>
        </w:rPr>
        <w:t>Gastrointest Endosc</w:t>
      </w:r>
      <w:r w:rsidRPr="0094260C">
        <w:rPr>
          <w:rFonts w:ascii="Book Antiqua" w:eastAsia="宋体" w:hAnsi="Book Antiqua"/>
        </w:rPr>
        <w:t> 2014; </w:t>
      </w:r>
      <w:r w:rsidRPr="0094260C">
        <w:rPr>
          <w:rFonts w:ascii="Book Antiqua" w:eastAsia="宋体" w:hAnsi="Book Antiqua"/>
          <w:b/>
          <w:bCs/>
        </w:rPr>
        <w:t>80</w:t>
      </w:r>
      <w:r w:rsidRPr="0094260C">
        <w:rPr>
          <w:rFonts w:ascii="Book Antiqua" w:eastAsia="宋体" w:hAnsi="Book Antiqua"/>
        </w:rPr>
        <w:t>: 1199-1202 [PMID: 25281500 DOI: 10.1016/j.gie.2014.07.044]</w:t>
      </w:r>
    </w:p>
    <w:p w14:paraId="498FA9A7" w14:textId="77777777" w:rsidR="00B11B17" w:rsidRPr="0094260C" w:rsidRDefault="00B11B17" w:rsidP="00B11B17">
      <w:pPr>
        <w:autoSpaceDE w:val="0"/>
        <w:autoSpaceDN w:val="0"/>
        <w:adjustRightInd w:val="0"/>
        <w:spacing w:line="360" w:lineRule="auto"/>
        <w:jc w:val="both"/>
        <w:rPr>
          <w:rFonts w:ascii="Book Antiqua" w:eastAsia="宋体" w:hAnsi="Book Antiqua"/>
        </w:rPr>
      </w:pPr>
    </w:p>
    <w:p w14:paraId="276C3B05" w14:textId="77777777" w:rsidR="00B11B17" w:rsidRPr="00C52BCF" w:rsidRDefault="00B11B17" w:rsidP="00B11B17">
      <w:pPr>
        <w:adjustRightInd w:val="0"/>
        <w:snapToGrid w:val="0"/>
        <w:spacing w:line="360" w:lineRule="auto"/>
        <w:jc w:val="right"/>
        <w:rPr>
          <w:rFonts w:ascii="Book Antiqua" w:hAnsi="Book Antiqua"/>
          <w:b/>
          <w:color w:val="000000"/>
        </w:rPr>
      </w:pPr>
      <w:bookmarkStart w:id="96" w:name="OLE_LINK399"/>
      <w:bookmarkStart w:id="97" w:name="OLE_LINK400"/>
      <w:bookmarkStart w:id="98" w:name="OLE_LINK307"/>
      <w:bookmarkStart w:id="99" w:name="OLE_LINK308"/>
      <w:bookmarkStart w:id="100" w:name="OLE_LINK319"/>
      <w:bookmarkStart w:id="101" w:name="OLE_LINK338"/>
      <w:bookmarkStart w:id="102" w:name="OLE_LINK384"/>
      <w:bookmarkStart w:id="103" w:name="OLE_LINK370"/>
      <w:bookmarkStart w:id="104" w:name="OLE_LINK393"/>
      <w:bookmarkStart w:id="105" w:name="OLE_LINK429"/>
      <w:bookmarkStart w:id="106" w:name="OLE_LINK430"/>
      <w:bookmarkStart w:id="107" w:name="OLE_LINK444"/>
      <w:bookmarkStart w:id="108" w:name="OLE_LINK447"/>
      <w:bookmarkStart w:id="109" w:name="OLE_LINK479"/>
      <w:bookmarkStart w:id="110" w:name="OLE_LINK480"/>
      <w:bookmarkStart w:id="111" w:name="OLE_LINK502"/>
      <w:bookmarkStart w:id="112" w:name="OLE_LINK538"/>
      <w:bookmarkStart w:id="113" w:name="OLE_LINK554"/>
      <w:bookmarkStart w:id="114" w:name="OLE_LINK567"/>
      <w:bookmarkStart w:id="115" w:name="OLE_LINK595"/>
      <w:bookmarkStart w:id="116" w:name="OLE_LINK605"/>
      <w:bookmarkStart w:id="117" w:name="OLE_LINK623"/>
      <w:bookmarkStart w:id="118" w:name="OLE_LINK675"/>
      <w:bookmarkStart w:id="119" w:name="OLE_LINK690"/>
      <w:bookmarkStart w:id="120" w:name="OLE_LINK696"/>
      <w:bookmarkStart w:id="121" w:name="OLE_LINK746"/>
      <w:bookmarkStart w:id="122" w:name="OLE_LINK754"/>
      <w:bookmarkStart w:id="123" w:name="OLE_LINK759"/>
      <w:bookmarkStart w:id="124" w:name="OLE_LINK764"/>
      <w:bookmarkStart w:id="125" w:name="OLE_LINK804"/>
      <w:bookmarkStart w:id="126" w:name="OLE_LINK797"/>
      <w:bookmarkStart w:id="127" w:name="OLE_LINK816"/>
      <w:bookmarkStart w:id="128" w:name="OLE_LINK811"/>
      <w:bookmarkStart w:id="129" w:name="OLE_LINK812"/>
      <w:bookmarkStart w:id="130" w:name="OLE_LINK794"/>
      <w:r w:rsidRPr="00C52BCF">
        <w:rPr>
          <w:rFonts w:ascii="Book Antiqua" w:hAnsi="Book Antiqua"/>
          <w:b/>
          <w:color w:val="000000"/>
        </w:rPr>
        <w:t>P-Reviewer:</w:t>
      </w:r>
      <w:r w:rsidRPr="00C52BCF">
        <w:rPr>
          <w:rFonts w:ascii="Book Antiqua" w:hAnsi="Book Antiqua"/>
          <w:color w:val="000000"/>
        </w:rPr>
        <w:t xml:space="preserve"> </w:t>
      </w:r>
      <w:r w:rsidRPr="00C43B9D">
        <w:rPr>
          <w:rFonts w:ascii="Book Antiqua" w:hAnsi="Book Antiqua"/>
          <w:color w:val="000000"/>
        </w:rPr>
        <w:t>Shah</w:t>
      </w:r>
      <w:r w:rsidRPr="00C43B9D">
        <w:rPr>
          <w:rFonts w:ascii="Book Antiqua" w:hAnsi="Book Antiqua" w:hint="eastAsia"/>
          <w:color w:val="000000"/>
        </w:rPr>
        <w:t xml:space="preserve"> OJ</w:t>
      </w:r>
      <w:r>
        <w:rPr>
          <w:rFonts w:ascii="Tahoma" w:eastAsia="宋体" w:hAnsi="Tahoma" w:cs="Tahoma" w:hint="eastAsia"/>
          <w:color w:val="000000"/>
          <w:sz w:val="18"/>
          <w:szCs w:val="18"/>
          <w:shd w:val="clear" w:color="auto" w:fill="FFFFFF"/>
        </w:rPr>
        <w:t xml:space="preserve"> </w:t>
      </w:r>
      <w:r w:rsidRPr="00C52BCF">
        <w:rPr>
          <w:rFonts w:ascii="Book Antiqua" w:hAnsi="Book Antiqua"/>
          <w:b/>
          <w:color w:val="000000"/>
        </w:rPr>
        <w:t xml:space="preserve">S-Editor: </w:t>
      </w:r>
      <w:r w:rsidRPr="00C52BCF">
        <w:rPr>
          <w:rFonts w:ascii="Book Antiqua" w:hAnsi="Book Antiqua"/>
          <w:color w:val="000000"/>
        </w:rPr>
        <w:t xml:space="preserve">Kong JX </w:t>
      </w:r>
      <w:r w:rsidRPr="00C52BCF">
        <w:rPr>
          <w:rFonts w:ascii="Book Antiqua" w:hAnsi="Book Antiqua"/>
          <w:b/>
          <w:color w:val="000000"/>
        </w:rPr>
        <w:t>L-Editor: E-Editor:</w:t>
      </w:r>
    </w:p>
    <w:p w14:paraId="7E20F000" w14:textId="77777777" w:rsidR="00B11B17" w:rsidRDefault="00B11B17" w:rsidP="00B11B17">
      <w:pPr>
        <w:shd w:val="clear" w:color="auto" w:fill="FFFFFF"/>
        <w:snapToGrid w:val="0"/>
        <w:spacing w:line="360" w:lineRule="auto"/>
        <w:rPr>
          <w:rFonts w:ascii="Book Antiqua" w:hAnsi="Book Antiqua" w:cs="Helvetica"/>
          <w:b/>
        </w:rPr>
      </w:pPr>
      <w:bookmarkStart w:id="131" w:name="OLE_LINK81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50A43140" w14:textId="77777777" w:rsidR="00B11B17" w:rsidRPr="004A7441" w:rsidRDefault="00B11B17" w:rsidP="00B11B17">
      <w:pPr>
        <w:shd w:val="clear" w:color="auto" w:fill="FFFFFF"/>
        <w:snapToGrid w:val="0"/>
        <w:spacing w:line="360" w:lineRule="auto"/>
        <w:rPr>
          <w:rFonts w:ascii="Book Antiqua" w:hAnsi="Book Antiqua" w:cs="Helvetica"/>
          <w:b/>
        </w:rPr>
      </w:pPr>
      <w:r w:rsidRPr="004A7441">
        <w:rPr>
          <w:rFonts w:ascii="Book Antiqua" w:hAnsi="Book Antiqua" w:cs="Helvetica"/>
          <w:b/>
        </w:rPr>
        <w:t xml:space="preserve">Specialty type: </w:t>
      </w:r>
      <w:r w:rsidRPr="004A7441">
        <w:rPr>
          <w:rFonts w:ascii="Book Antiqua" w:hAnsi="Book Antiqua" w:cs="Helvetica"/>
        </w:rPr>
        <w:t>Gastroenterology and</w:t>
      </w:r>
      <w:r w:rsidRPr="004A7441">
        <w:rPr>
          <w:rFonts w:ascii="Book Antiqua" w:hAnsi="Book Antiqua" w:cs="Helvetica" w:hint="eastAsia"/>
        </w:rPr>
        <w:t xml:space="preserve"> </w:t>
      </w:r>
      <w:r w:rsidRPr="004A7441">
        <w:rPr>
          <w:rFonts w:ascii="Book Antiqua" w:hAnsi="Book Antiqua" w:cs="Helvetica"/>
        </w:rPr>
        <w:t>hepatology</w:t>
      </w:r>
    </w:p>
    <w:p w14:paraId="46024AD4" w14:textId="77777777" w:rsidR="00B11B17" w:rsidRPr="004A7441" w:rsidRDefault="00B11B17" w:rsidP="00B11B17">
      <w:pPr>
        <w:shd w:val="clear" w:color="auto" w:fill="FFFFFF"/>
        <w:snapToGrid w:val="0"/>
        <w:spacing w:line="360" w:lineRule="auto"/>
        <w:rPr>
          <w:rFonts w:ascii="Book Antiqua" w:hAnsi="Book Antiqua" w:cs="Helvetica"/>
          <w:b/>
        </w:rPr>
      </w:pPr>
      <w:r w:rsidRPr="004A7441">
        <w:rPr>
          <w:rFonts w:ascii="Book Antiqua" w:hAnsi="Book Antiqua" w:cs="Helvetica"/>
          <w:b/>
        </w:rPr>
        <w:t xml:space="preserve">Country of origin: </w:t>
      </w:r>
      <w:r w:rsidRPr="008B5FDC">
        <w:rPr>
          <w:rFonts w:ascii="Book Antiqua" w:hAnsi="Book Antiqua"/>
        </w:rPr>
        <w:t>China</w:t>
      </w:r>
    </w:p>
    <w:p w14:paraId="60FD740A" w14:textId="77777777" w:rsidR="00B11B17" w:rsidRPr="004A7441" w:rsidRDefault="00B11B17" w:rsidP="00B11B17">
      <w:pPr>
        <w:shd w:val="clear" w:color="auto" w:fill="FFFFFF"/>
        <w:snapToGrid w:val="0"/>
        <w:spacing w:line="360" w:lineRule="auto"/>
        <w:rPr>
          <w:rFonts w:ascii="Book Antiqua" w:hAnsi="Book Antiqua" w:cs="Helvetica"/>
          <w:b/>
        </w:rPr>
      </w:pPr>
      <w:r w:rsidRPr="004A7441">
        <w:rPr>
          <w:rFonts w:ascii="Book Antiqua" w:hAnsi="Book Antiqua" w:cs="Helvetica"/>
          <w:b/>
        </w:rPr>
        <w:t>Peer-review report classification</w:t>
      </w:r>
    </w:p>
    <w:p w14:paraId="76599958" w14:textId="77777777" w:rsidR="00B11B17" w:rsidRPr="004A7441" w:rsidRDefault="00B11B17" w:rsidP="00B11B17">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A (Excellent): </w:t>
      </w:r>
      <w:r>
        <w:rPr>
          <w:rFonts w:ascii="Book Antiqua" w:hAnsi="Book Antiqua" w:cs="Helvetica" w:hint="eastAsia"/>
        </w:rPr>
        <w:t>0</w:t>
      </w:r>
    </w:p>
    <w:p w14:paraId="665CAC85" w14:textId="77777777" w:rsidR="00B11B17" w:rsidRPr="004A7441" w:rsidRDefault="00B11B17" w:rsidP="00B11B17">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B (Very good): </w:t>
      </w:r>
      <w:r>
        <w:rPr>
          <w:rFonts w:ascii="Book Antiqua" w:hAnsi="Book Antiqua" w:cs="Helvetica" w:hint="eastAsia"/>
        </w:rPr>
        <w:t>0</w:t>
      </w:r>
    </w:p>
    <w:p w14:paraId="0C534535" w14:textId="77777777" w:rsidR="00B11B17" w:rsidRPr="004A7441" w:rsidRDefault="00B11B17" w:rsidP="00B11B17">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C (Good): </w:t>
      </w:r>
      <w:r w:rsidRPr="004A7441">
        <w:rPr>
          <w:rFonts w:ascii="Book Antiqua" w:hAnsi="Book Antiqua" w:cs="Helvetica" w:hint="eastAsia"/>
        </w:rPr>
        <w:t>C</w:t>
      </w:r>
    </w:p>
    <w:p w14:paraId="7192C264" w14:textId="77777777" w:rsidR="00B11B17" w:rsidRPr="004A7441" w:rsidRDefault="00B11B17" w:rsidP="00B11B17">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D (Fair): </w:t>
      </w:r>
      <w:r w:rsidRPr="004A7441">
        <w:rPr>
          <w:rFonts w:ascii="Book Antiqua" w:hAnsi="Book Antiqua" w:cs="Helvetica" w:hint="eastAsia"/>
        </w:rPr>
        <w:t>0</w:t>
      </w:r>
    </w:p>
    <w:p w14:paraId="263862C0" w14:textId="77777777" w:rsidR="00B11B17" w:rsidRPr="004A7441" w:rsidRDefault="00B11B17" w:rsidP="00B11B17">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E (Poor): </w:t>
      </w:r>
      <w:r w:rsidRPr="004A7441">
        <w:rPr>
          <w:rFonts w:ascii="Book Antiqua" w:hAnsi="Book Antiqua" w:cs="Helvetica" w:hint="eastAsia"/>
        </w:rPr>
        <w:t>0</w:t>
      </w:r>
      <w:bookmarkEnd w:id="131"/>
    </w:p>
    <w:bookmarkEnd w:id="128"/>
    <w:bookmarkEnd w:id="129"/>
    <w:bookmarkEnd w:id="130"/>
    <w:p w14:paraId="5A9D64B3" w14:textId="5C31334B" w:rsidR="00E73F61" w:rsidRDefault="00E73F61">
      <w:pPr>
        <w:rPr>
          <w:rFonts w:ascii="Book Antiqua" w:hAnsi="Book Antiqua"/>
        </w:rPr>
      </w:pPr>
    </w:p>
    <w:p w14:paraId="566D8B03" w14:textId="77777777" w:rsidR="00624385" w:rsidRPr="003E4855" w:rsidRDefault="00624385" w:rsidP="00624385">
      <w:pPr>
        <w:autoSpaceDE w:val="0"/>
        <w:autoSpaceDN w:val="0"/>
        <w:adjustRightInd w:val="0"/>
        <w:spacing w:line="360" w:lineRule="auto"/>
        <w:jc w:val="both"/>
        <w:rPr>
          <w:rFonts w:ascii="Book Antiqua" w:hAnsi="Book Antiqua"/>
        </w:rPr>
      </w:pPr>
      <w:r>
        <w:rPr>
          <w:rFonts w:ascii="Book Antiqua" w:hAnsi="Book Antiqua"/>
          <w:noProof/>
        </w:rPr>
        <mc:AlternateContent>
          <mc:Choice Requires="wps">
            <w:drawing>
              <wp:anchor distT="0" distB="0" distL="114300" distR="114300" simplePos="0" relativeHeight="251660288" behindDoc="0" locked="0" layoutInCell="1" allowOverlap="1" wp14:anchorId="0D581688" wp14:editId="07651C54">
                <wp:simplePos x="0" y="0"/>
                <wp:positionH relativeFrom="column">
                  <wp:posOffset>2132330</wp:posOffset>
                </wp:positionH>
                <wp:positionV relativeFrom="paragraph">
                  <wp:posOffset>195580</wp:posOffset>
                </wp:positionV>
                <wp:extent cx="311785" cy="247015"/>
                <wp:effectExtent l="0" t="0" r="12065" b="19685"/>
                <wp:wrapNone/>
                <wp:docPr id="2" name="文本框 2"/>
                <wp:cNvGraphicFramePr/>
                <a:graphic xmlns:a="http://schemas.openxmlformats.org/drawingml/2006/main">
                  <a:graphicData uri="http://schemas.microsoft.com/office/word/2010/wordprocessingShape">
                    <wps:wsp>
                      <wps:cNvSpPr txBox="1"/>
                      <wps:spPr>
                        <a:xfrm>
                          <a:off x="0" y="0"/>
                          <a:ext cx="311785" cy="247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6847F4" w14:textId="77777777" w:rsidR="00624385" w:rsidRDefault="00624385" w:rsidP="00624385">
                            <w:r>
                              <w:rPr>
                                <w:rFonts w:hint="eastAsi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type w14:anchorId="0D581688" id="_x0000_t202" coordsize="21600,21600" o:spt="202" path="m0,0l0,21600,21600,21600,21600,0xe">
                <v:stroke joinstyle="miter"/>
                <v:path gradientshapeok="t" o:connecttype="rect"/>
              </v:shapetype>
              <v:shape id="文本框 2" o:spid="_x0000_s1026" type="#_x0000_t202" style="position:absolute;left:0;text-align:left;margin-left:167.9pt;margin-top:15.4pt;width:24.55pt;height:1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" fillcolor="white [3201]" strokeweight=".5pt">
                <v:textbox>
                  <w:txbxContent>
                    <w:p w14:paraId="566847F4" w14:textId="77777777" w:rsidR="00624385" w:rsidRDefault="00624385" w:rsidP="00624385">
                      <w:r>
                        <w:rPr>
                          <w:rFonts w:hint="eastAsia"/>
                        </w:rPr>
                        <w:t>B</w:t>
                      </w:r>
                    </w:p>
                  </w:txbxContent>
                </v:textbox>
              </v:shape>
            </w:pict>
          </mc:Fallback>
        </mc:AlternateContent>
      </w:r>
      <w:r>
        <w:rPr>
          <w:rFonts w:ascii="Book Antiqua" w:hAnsi="Book Antiqua"/>
          <w:noProof/>
        </w:rPr>
        <mc:AlternateContent>
          <mc:Choice Requires="wps">
            <w:drawing>
              <wp:anchor distT="0" distB="0" distL="114300" distR="114300" simplePos="0" relativeHeight="251661312" behindDoc="0" locked="0" layoutInCell="1" allowOverlap="1" wp14:anchorId="4CFC697A" wp14:editId="0A67588C">
                <wp:simplePos x="0" y="0"/>
                <wp:positionH relativeFrom="column">
                  <wp:posOffset>4242435</wp:posOffset>
                </wp:positionH>
                <wp:positionV relativeFrom="paragraph">
                  <wp:posOffset>122555</wp:posOffset>
                </wp:positionV>
                <wp:extent cx="311785" cy="247015"/>
                <wp:effectExtent l="0" t="0" r="12065" b="19685"/>
                <wp:wrapNone/>
                <wp:docPr id="3" name="文本框 3"/>
                <wp:cNvGraphicFramePr/>
                <a:graphic xmlns:a="http://schemas.openxmlformats.org/drawingml/2006/main">
                  <a:graphicData uri="http://schemas.microsoft.com/office/word/2010/wordprocessingShape">
                    <wps:wsp>
                      <wps:cNvSpPr txBox="1"/>
                      <wps:spPr>
                        <a:xfrm>
                          <a:off x="0" y="0"/>
                          <a:ext cx="311785" cy="247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9D4CA1" w14:textId="77777777" w:rsidR="00624385" w:rsidRDefault="00624385" w:rsidP="00624385">
                            <w:r>
                              <w:rPr>
                                <w:rFonts w:hint="eastAsi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4CFC697A" id="文本框 3" o:spid="_x0000_s1027" type="#_x0000_t202" style="position:absolute;left:0;text-align:left;margin-left:334.05pt;margin-top:9.65pt;width:24.55pt;height:1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" fillcolor="white [3201]" strokeweight=".5pt">
                <v:textbox>
                  <w:txbxContent>
                    <w:p w14:paraId="799D4CA1" w14:textId="77777777" w:rsidR="00624385" w:rsidRDefault="00624385" w:rsidP="00624385">
                      <w:r>
                        <w:rPr>
                          <w:rFonts w:hint="eastAsia"/>
                        </w:rPr>
                        <w:t>C</w:t>
                      </w:r>
                    </w:p>
                  </w:txbxContent>
                </v:textbox>
              </v:shape>
            </w:pict>
          </mc:Fallback>
        </mc:AlternateContent>
      </w:r>
      <w:r>
        <w:rPr>
          <w:rFonts w:ascii="Book Antiqua" w:hAnsi="Book Antiqua"/>
          <w:noProof/>
        </w:rPr>
        <mc:AlternateContent>
          <mc:Choice Requires="wps">
            <w:drawing>
              <wp:anchor distT="0" distB="0" distL="114300" distR="114300" simplePos="0" relativeHeight="251662336" behindDoc="0" locked="0" layoutInCell="1" allowOverlap="1" wp14:anchorId="39BCA390" wp14:editId="14DBA7B4">
                <wp:simplePos x="0" y="0"/>
                <wp:positionH relativeFrom="column">
                  <wp:posOffset>5715</wp:posOffset>
                </wp:positionH>
                <wp:positionV relativeFrom="paragraph">
                  <wp:posOffset>2243455</wp:posOffset>
                </wp:positionV>
                <wp:extent cx="311785" cy="247015"/>
                <wp:effectExtent l="0" t="0" r="12065" b="19685"/>
                <wp:wrapNone/>
                <wp:docPr id="4" name="文本框 4"/>
                <wp:cNvGraphicFramePr/>
                <a:graphic xmlns:a="http://schemas.openxmlformats.org/drawingml/2006/main">
                  <a:graphicData uri="http://schemas.microsoft.com/office/word/2010/wordprocessingShape">
                    <wps:wsp>
                      <wps:cNvSpPr txBox="1"/>
                      <wps:spPr>
                        <a:xfrm>
                          <a:off x="0" y="0"/>
                          <a:ext cx="311785" cy="247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1B965" w14:textId="77777777" w:rsidR="00624385" w:rsidRDefault="00624385" w:rsidP="00624385">
                            <w:r>
                              <w:rPr>
                                <w:rFonts w:hint="eastAsi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39BCA390" id="文本框 4" o:spid="_x0000_s1028" type="#_x0000_t202" style="position:absolute;left:0;text-align:left;margin-left:.45pt;margin-top:176.65pt;width:24.55pt;height:1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" fillcolor="white [3201]" strokeweight=".5pt">
                <v:textbox>
                  <w:txbxContent>
                    <w:p w14:paraId="2291B965" w14:textId="77777777" w:rsidR="00624385" w:rsidRDefault="00624385" w:rsidP="00624385">
                      <w:r>
                        <w:rPr>
                          <w:rFonts w:hint="eastAsia"/>
                        </w:rPr>
                        <w:t>D</w:t>
                      </w:r>
                    </w:p>
                  </w:txbxContent>
                </v:textbox>
              </v:shape>
            </w:pict>
          </mc:Fallback>
        </mc:AlternateContent>
      </w:r>
      <w:r>
        <w:rPr>
          <w:rFonts w:ascii="Book Antiqua" w:hAnsi="Book Antiqua"/>
          <w:noProof/>
        </w:rPr>
        <mc:AlternateContent>
          <mc:Choice Requires="wps">
            <w:drawing>
              <wp:anchor distT="0" distB="0" distL="114300" distR="114300" simplePos="0" relativeHeight="251663360" behindDoc="0" locked="0" layoutInCell="1" allowOverlap="1" wp14:anchorId="49BD5671" wp14:editId="7FAA13C6">
                <wp:simplePos x="0" y="0"/>
                <wp:positionH relativeFrom="column">
                  <wp:posOffset>1965325</wp:posOffset>
                </wp:positionH>
                <wp:positionV relativeFrom="paragraph">
                  <wp:posOffset>2287905</wp:posOffset>
                </wp:positionV>
                <wp:extent cx="311785" cy="247015"/>
                <wp:effectExtent l="0" t="0" r="12065" b="19685"/>
                <wp:wrapNone/>
                <wp:docPr id="5" name="文本框 5"/>
                <wp:cNvGraphicFramePr/>
                <a:graphic xmlns:a="http://schemas.openxmlformats.org/drawingml/2006/main">
                  <a:graphicData uri="http://schemas.microsoft.com/office/word/2010/wordprocessingShape">
                    <wps:wsp>
                      <wps:cNvSpPr txBox="1"/>
                      <wps:spPr>
                        <a:xfrm>
                          <a:off x="0" y="0"/>
                          <a:ext cx="311785" cy="247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8229BD" w14:textId="77777777" w:rsidR="00624385" w:rsidRDefault="00624385" w:rsidP="00624385">
                            <w:r>
                              <w:rPr>
                                <w:rFonts w:hint="eastAsi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49BD5671" id="文本框 5" o:spid="_x0000_s1029" type="#_x0000_t202" style="position:absolute;left:0;text-align:left;margin-left:154.75pt;margin-top:180.15pt;width:24.55pt;height:19.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" fillcolor="white [3201]" strokeweight=".5pt">
                <v:textbox>
                  <w:txbxContent>
                    <w:p w14:paraId="4B8229BD" w14:textId="77777777" w:rsidR="00624385" w:rsidRDefault="00624385" w:rsidP="00624385">
                      <w:r>
                        <w:rPr>
                          <w:rFonts w:hint="eastAsia"/>
                        </w:rPr>
                        <w:t>E</w:t>
                      </w:r>
                    </w:p>
                  </w:txbxContent>
                </v:textbox>
              </v:shape>
            </w:pict>
          </mc:Fallback>
        </mc:AlternateContent>
      </w:r>
      <w:r>
        <w:rPr>
          <w:rFonts w:ascii="Book Antiqua" w:hAnsi="Book Antiqua"/>
          <w:noProof/>
        </w:rPr>
        <mc:AlternateContent>
          <mc:Choice Requires="wps">
            <w:drawing>
              <wp:anchor distT="0" distB="0" distL="114300" distR="114300" simplePos="0" relativeHeight="251664384" behindDoc="0" locked="0" layoutInCell="1" allowOverlap="1" wp14:anchorId="3AC59442" wp14:editId="48D56F15">
                <wp:simplePos x="0" y="0"/>
                <wp:positionH relativeFrom="column">
                  <wp:posOffset>4108263</wp:posOffset>
                </wp:positionH>
                <wp:positionV relativeFrom="paragraph">
                  <wp:posOffset>2225675</wp:posOffset>
                </wp:positionV>
                <wp:extent cx="311972" cy="247426"/>
                <wp:effectExtent l="0" t="0" r="12065" b="19685"/>
                <wp:wrapNone/>
                <wp:docPr id="6" name="文本框 6"/>
                <wp:cNvGraphicFramePr/>
                <a:graphic xmlns:a="http://schemas.openxmlformats.org/drawingml/2006/main">
                  <a:graphicData uri="http://schemas.microsoft.com/office/word/2010/wordprocessingShape">
                    <wps:wsp>
                      <wps:cNvSpPr txBox="1"/>
                      <wps:spPr>
                        <a:xfrm>
                          <a:off x="0" y="0"/>
                          <a:ext cx="311972" cy="2474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880D87" w14:textId="77777777" w:rsidR="00624385" w:rsidRDefault="00624385" w:rsidP="00624385">
                            <w:r>
                              <w:rPr>
                                <w:rFonts w:hint="eastAsia"/>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3AC59442" id="文本框 6" o:spid="_x0000_s1030" type="#_x0000_t202" style="position:absolute;left:0;text-align:left;margin-left:323.5pt;margin-top:175.25pt;width:24.5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" fillcolor="white [3201]" strokeweight=".5pt">
                <v:textbox>
                  <w:txbxContent>
                    <w:p w14:paraId="5B880D87" w14:textId="77777777" w:rsidR="00624385" w:rsidRDefault="00624385" w:rsidP="00624385">
                      <w:r>
                        <w:rPr>
                          <w:rFonts w:hint="eastAsia"/>
                        </w:rPr>
                        <w:t>F</w:t>
                      </w:r>
                    </w:p>
                  </w:txbxContent>
                </v:textbox>
              </v:shape>
            </w:pict>
          </mc:Fallback>
        </mc:AlternateContent>
      </w:r>
      <w:r>
        <w:rPr>
          <w:rFonts w:ascii="Book Antiqua" w:hAnsi="Book Antiqua"/>
          <w:noProof/>
        </w:rPr>
        <mc:AlternateContent>
          <mc:Choice Requires="wps">
            <w:drawing>
              <wp:anchor distT="0" distB="0" distL="114300" distR="114300" simplePos="0" relativeHeight="251659264" behindDoc="0" locked="0" layoutInCell="1" allowOverlap="1" wp14:anchorId="3F1360EE" wp14:editId="657A5E4E">
                <wp:simplePos x="0" y="0"/>
                <wp:positionH relativeFrom="column">
                  <wp:posOffset>672</wp:posOffset>
                </wp:positionH>
                <wp:positionV relativeFrom="paragraph">
                  <wp:posOffset>183552</wp:posOffset>
                </wp:positionV>
                <wp:extent cx="311972" cy="247426"/>
                <wp:effectExtent l="0" t="0" r="12065" b="19685"/>
                <wp:wrapNone/>
                <wp:docPr id="1" name="文本框 1"/>
                <wp:cNvGraphicFramePr/>
                <a:graphic xmlns:a="http://schemas.openxmlformats.org/drawingml/2006/main">
                  <a:graphicData uri="http://schemas.microsoft.com/office/word/2010/wordprocessingShape">
                    <wps:wsp>
                      <wps:cNvSpPr txBox="1"/>
                      <wps:spPr>
                        <a:xfrm>
                          <a:off x="0" y="0"/>
                          <a:ext cx="311972" cy="2474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7BD408" w14:textId="77777777" w:rsidR="00624385" w:rsidRDefault="00624385" w:rsidP="00624385">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3F1360EE" id="文本框 1" o:spid="_x0000_s1031" type="#_x0000_t202" style="position:absolute;left:0;text-align:left;margin-left:.05pt;margin-top:14.45pt;width:24.5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" fillcolor="white [3201]" strokeweight=".5pt">
                <v:textbox>
                  <w:txbxContent>
                    <w:p w14:paraId="0D7BD408" w14:textId="77777777" w:rsidR="00624385" w:rsidRDefault="00624385" w:rsidP="00624385">
                      <w:r>
                        <w:rPr>
                          <w:rFonts w:hint="eastAsia"/>
                        </w:rPr>
                        <w:t>A</w:t>
                      </w:r>
                    </w:p>
                  </w:txbxContent>
                </v:textbox>
              </v:shape>
            </w:pict>
          </mc:Fallback>
        </mc:AlternateContent>
      </w:r>
      <w:r w:rsidRPr="003E4855">
        <w:rPr>
          <w:rFonts w:ascii="Book Antiqua" w:hAnsi="Book Antiqua"/>
          <w:noProof/>
        </w:rPr>
        <w:drawing>
          <wp:inline distT="0" distB="0" distL="0" distR="0" wp14:anchorId="2280B9FE" wp14:editId="3F6C0F14">
            <wp:extent cx="1884437" cy="1884437"/>
            <wp:effectExtent l="0" t="0" r="1905" b="1905"/>
            <wp:docPr id="9" name="图片 9" descr="../工作学习/Article/Endoscopic%20management%20of%20the%20serious%20complication%20of%20pancreatic%20operation%20a%20single%20center%20experience/=引流=/葛岩%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工作学习/Article/Endoscopic%20management%20of%20the%20serious%20complication%20of%20pancreatic%20operation%20a%20single%20center%20experience/=引流=/葛岩%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8113" cy="1938113"/>
                    </a:xfrm>
                    <a:prstGeom prst="rect">
                      <a:avLst/>
                    </a:prstGeom>
                    <a:noFill/>
                    <a:ln>
                      <a:noFill/>
                    </a:ln>
                  </pic:spPr>
                </pic:pic>
              </a:graphicData>
            </a:graphic>
          </wp:inline>
        </w:drawing>
      </w:r>
      <w:r w:rsidRPr="003E4855">
        <w:rPr>
          <w:rFonts w:ascii="Book Antiqua" w:hAnsi="Book Antiqua"/>
          <w:noProof/>
        </w:rPr>
        <w:drawing>
          <wp:inline distT="0" distB="0" distL="0" distR="0" wp14:anchorId="2F8B48E2" wp14:editId="0D77DF0B">
            <wp:extent cx="1862847" cy="1862847"/>
            <wp:effectExtent l="0" t="0" r="0" b="0"/>
            <wp:docPr id="16" name="图片 16" descr="../工作学习/Article/Endoscopic%20management%20of%20the%20serious%20complication%20of%20pancreatic%20operation%20a%20single%20center%20experience/=引流=/葛岩%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工作学习/Article/Endoscopic%20management%20of%20the%20serious%20complication%20of%20pancreatic%20operation%20a%20single%20center%20experience/=引流=/葛岩%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1663" cy="1881663"/>
                    </a:xfrm>
                    <a:prstGeom prst="rect">
                      <a:avLst/>
                    </a:prstGeom>
                    <a:noFill/>
                    <a:ln>
                      <a:noFill/>
                    </a:ln>
                  </pic:spPr>
                </pic:pic>
              </a:graphicData>
            </a:graphic>
          </wp:inline>
        </w:drawing>
      </w:r>
      <w:r w:rsidRPr="003E4855">
        <w:rPr>
          <w:rFonts w:ascii="Book Antiqua" w:hAnsi="Book Antiqua"/>
          <w:noProof/>
        </w:rPr>
        <w:drawing>
          <wp:inline distT="0" distB="0" distL="0" distR="0" wp14:anchorId="4AB473C6" wp14:editId="07CA576A">
            <wp:extent cx="1875979" cy="1875979"/>
            <wp:effectExtent l="0" t="0" r="3810" b="3810"/>
            <wp:docPr id="17" name="图片 17" descr="../工作学习/Article/Endoscopic%20management%20of%20the%20serious%20complication%20of%20pancreatic%20operation%20a%20single%20center%20experience/=引流=/葛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工作学习/Article/Endoscopic%20management%20of%20the%20serious%20complication%20of%20pancreatic%20operation%20a%20single%20center%20experience/=引流=/葛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773" cy="1895773"/>
                    </a:xfrm>
                    <a:prstGeom prst="rect">
                      <a:avLst/>
                    </a:prstGeom>
                    <a:noFill/>
                    <a:ln>
                      <a:noFill/>
                    </a:ln>
                  </pic:spPr>
                </pic:pic>
              </a:graphicData>
            </a:graphic>
          </wp:inline>
        </w:drawing>
      </w:r>
      <w:r w:rsidRPr="003E4855">
        <w:rPr>
          <w:rFonts w:ascii="Book Antiqua" w:hAnsi="Book Antiqua"/>
          <w:noProof/>
        </w:rPr>
        <w:drawing>
          <wp:inline distT="0" distB="0" distL="0" distR="0" wp14:anchorId="788820DF" wp14:editId="19620107">
            <wp:extent cx="1809242" cy="1689945"/>
            <wp:effectExtent l="0" t="0" r="0" b="12065"/>
            <wp:docPr id="28" name="图片 28" descr="/Volumes/Haosijie/EUS穿刺引流/宋翠英/WJ-84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olumes/Haosijie/EUS穿刺引流/宋翠英/WJ-840/6.bmp"/>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502" r="12276"/>
                    <a:stretch/>
                  </pic:blipFill>
                  <pic:spPr bwMode="auto">
                    <a:xfrm>
                      <a:off x="0" y="0"/>
                      <a:ext cx="1864915" cy="1741947"/>
                    </a:xfrm>
                    <a:prstGeom prst="rect">
                      <a:avLst/>
                    </a:prstGeom>
                    <a:noFill/>
                    <a:ln>
                      <a:noFill/>
                    </a:ln>
                    <a:extLst>
                      <a:ext uri="{53640926-AAD7-44D8-BBD7-CCE9431645EC}">
                        <a14:shadowObscured xmlns:a14="http://schemas.microsoft.com/office/drawing/2010/main"/>
                      </a:ext>
                    </a:extLst>
                  </pic:spPr>
                </pic:pic>
              </a:graphicData>
            </a:graphic>
          </wp:inline>
        </w:drawing>
      </w:r>
      <w:r w:rsidRPr="003E4855">
        <w:rPr>
          <w:rFonts w:ascii="Book Antiqua" w:hAnsi="Book Antiqua" w:hint="eastAsia"/>
          <w:noProof/>
        </w:rPr>
        <w:t xml:space="preserve"> </w:t>
      </w:r>
      <w:r w:rsidRPr="003E4855">
        <w:rPr>
          <w:rFonts w:ascii="Book Antiqua" w:hAnsi="Book Antiqua" w:hint="eastAsia"/>
          <w:noProof/>
        </w:rPr>
        <w:drawing>
          <wp:inline distT="0" distB="0" distL="0" distR="0" wp14:anchorId="5FCE2050" wp14:editId="01BA94CD">
            <wp:extent cx="1987108" cy="1624711"/>
            <wp:effectExtent l="0" t="0" r="0" b="1270"/>
            <wp:docPr id="29" name="图片 29" descr="/Volumes/Haosijie/EUS穿刺引流/宋翠英/WJ-840/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lumes/Haosijie/EUS穿刺引流/宋翠英/WJ-840/11.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4274" cy="1663275"/>
                    </a:xfrm>
                    <a:prstGeom prst="rect">
                      <a:avLst/>
                    </a:prstGeom>
                    <a:noFill/>
                    <a:ln>
                      <a:noFill/>
                    </a:ln>
                  </pic:spPr>
                </pic:pic>
              </a:graphicData>
            </a:graphic>
          </wp:inline>
        </w:drawing>
      </w:r>
      <w:r w:rsidRPr="003E4855">
        <w:rPr>
          <w:rFonts w:ascii="Book Antiqua" w:hAnsi="Book Antiqua" w:hint="eastAsia"/>
          <w:noProof/>
        </w:rPr>
        <w:t xml:space="preserve">  </w:t>
      </w:r>
      <w:r w:rsidRPr="003E4855">
        <w:rPr>
          <w:rFonts w:ascii="Book Antiqua" w:hAnsi="Book Antiqua" w:hint="eastAsia"/>
          <w:noProof/>
        </w:rPr>
        <w:drawing>
          <wp:inline distT="0" distB="0" distL="0" distR="0" wp14:anchorId="6DEB39FC" wp14:editId="741C7D9E">
            <wp:extent cx="2048539" cy="1674936"/>
            <wp:effectExtent l="0" t="0" r="8890" b="1905"/>
            <wp:docPr id="30" name="图片 30" descr="/Volumes/Haosijie/EUS穿刺引流/宋翠英/WJ-840/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olumes/Haosijie/EUS穿刺引流/宋翠英/WJ-840/13.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5973" cy="1705543"/>
                    </a:xfrm>
                    <a:prstGeom prst="rect">
                      <a:avLst/>
                    </a:prstGeom>
                    <a:noFill/>
                    <a:ln>
                      <a:noFill/>
                    </a:ln>
                  </pic:spPr>
                </pic:pic>
              </a:graphicData>
            </a:graphic>
          </wp:inline>
        </w:drawing>
      </w:r>
    </w:p>
    <w:p w14:paraId="437AC509" w14:textId="40C45E55" w:rsidR="00624385" w:rsidRPr="00555A8D" w:rsidRDefault="00624385" w:rsidP="00624385">
      <w:pPr>
        <w:autoSpaceDE w:val="0"/>
        <w:autoSpaceDN w:val="0"/>
        <w:adjustRightInd w:val="0"/>
        <w:spacing w:line="360" w:lineRule="auto"/>
        <w:jc w:val="both"/>
        <w:rPr>
          <w:rFonts w:ascii="Book Antiqua" w:hAnsi="Book Antiqua"/>
        </w:rPr>
      </w:pPr>
      <w:r w:rsidRPr="006B2FBC">
        <w:rPr>
          <w:rFonts w:ascii="Book Antiqua" w:hAnsi="Book Antiqua"/>
          <w:b/>
        </w:rPr>
        <w:t>Fig</w:t>
      </w:r>
      <w:r w:rsidRPr="006B2FBC">
        <w:rPr>
          <w:rFonts w:ascii="Book Antiqua" w:hAnsi="Book Antiqua" w:hint="eastAsia"/>
          <w:b/>
        </w:rPr>
        <w:t>ure</w:t>
      </w:r>
      <w:r w:rsidRPr="006B2FBC">
        <w:rPr>
          <w:rFonts w:ascii="Book Antiqua" w:hAnsi="Book Antiqua"/>
          <w:b/>
        </w:rPr>
        <w:t xml:space="preserve"> 1 </w:t>
      </w:r>
      <w:r w:rsidR="00555A8D" w:rsidRPr="00555A8D">
        <w:rPr>
          <w:rFonts w:ascii="Book Antiqua" w:hAnsi="Book Antiqua"/>
          <w:b/>
        </w:rPr>
        <w:t>Endoscopic ultrasound</w:t>
      </w:r>
      <w:r w:rsidRPr="006B2FBC">
        <w:rPr>
          <w:rFonts w:ascii="Book Antiqua" w:hAnsi="Book Antiqua"/>
          <w:b/>
        </w:rPr>
        <w:t xml:space="preserve">-guided drainage of </w:t>
      </w:r>
      <w:r w:rsidR="00555A8D" w:rsidRPr="00564B8E">
        <w:rPr>
          <w:rFonts w:ascii="Book Antiqua" w:hAnsi="Book Antiqua"/>
          <w:b/>
        </w:rPr>
        <w:t>pancreatic fluid collection</w:t>
      </w:r>
      <w:r>
        <w:rPr>
          <w:rFonts w:ascii="Book Antiqua" w:hAnsi="Book Antiqua" w:hint="eastAsia"/>
          <w:b/>
        </w:rPr>
        <w:t xml:space="preserve">. </w:t>
      </w:r>
      <w:r>
        <w:rPr>
          <w:rFonts w:ascii="Book Antiqua" w:hAnsi="Book Antiqua" w:hint="eastAsia"/>
        </w:rPr>
        <w:t>A</w:t>
      </w:r>
      <w:r w:rsidRPr="003E4855">
        <w:rPr>
          <w:rFonts w:ascii="Book Antiqua" w:hAnsi="Book Antiqua"/>
        </w:rPr>
        <w:t xml:space="preserve">: CT scan before procedure; </w:t>
      </w:r>
      <w:r>
        <w:rPr>
          <w:rFonts w:ascii="Book Antiqua" w:hAnsi="Book Antiqua" w:hint="eastAsia"/>
        </w:rPr>
        <w:t>B</w:t>
      </w:r>
      <w:r w:rsidRPr="003E4855">
        <w:rPr>
          <w:rFonts w:ascii="Book Antiqua" w:hAnsi="Book Antiqua"/>
        </w:rPr>
        <w:t>: CT scan after procedure (24</w:t>
      </w:r>
      <w:r w:rsidR="00D8535A">
        <w:rPr>
          <w:rFonts w:ascii="Book Antiqua" w:eastAsia="宋体" w:hAnsi="Book Antiqua" w:hint="eastAsia"/>
        </w:rPr>
        <w:t xml:space="preserve"> </w:t>
      </w:r>
      <w:r w:rsidRPr="003E4855">
        <w:rPr>
          <w:rFonts w:ascii="Book Antiqua" w:hAnsi="Book Antiqua"/>
        </w:rPr>
        <w:t xml:space="preserve">h); </w:t>
      </w:r>
      <w:r>
        <w:rPr>
          <w:rFonts w:ascii="Book Antiqua" w:hAnsi="Book Antiqua" w:hint="eastAsia"/>
        </w:rPr>
        <w:t>B</w:t>
      </w:r>
      <w:r w:rsidRPr="003E4855">
        <w:rPr>
          <w:rFonts w:ascii="Book Antiqua" w:hAnsi="Book Antiqua"/>
        </w:rPr>
        <w:t xml:space="preserve">: </w:t>
      </w:r>
      <w:bookmarkStart w:id="132" w:name="OLE_LINK28"/>
      <w:bookmarkStart w:id="133" w:name="OLE_LINK29"/>
      <w:r w:rsidRPr="003E4855">
        <w:rPr>
          <w:rFonts w:ascii="Book Antiqua" w:hAnsi="Book Antiqua"/>
        </w:rPr>
        <w:t>CT scan after procedure (1</w:t>
      </w:r>
      <w:r>
        <w:rPr>
          <w:rFonts w:ascii="Book Antiqua" w:hAnsi="Book Antiqua" w:hint="eastAsia"/>
        </w:rPr>
        <w:t xml:space="preserve"> </w:t>
      </w:r>
      <w:r w:rsidRPr="003E4855">
        <w:rPr>
          <w:rFonts w:ascii="Book Antiqua" w:hAnsi="Book Antiqua"/>
        </w:rPr>
        <w:t>mo)</w:t>
      </w:r>
      <w:bookmarkEnd w:id="132"/>
      <w:bookmarkEnd w:id="133"/>
      <w:r>
        <w:rPr>
          <w:rFonts w:ascii="Book Antiqua" w:hAnsi="Book Antiqua" w:hint="eastAsia"/>
        </w:rPr>
        <w:t>; D</w:t>
      </w:r>
      <w:r w:rsidRPr="003E4855">
        <w:rPr>
          <w:rFonts w:ascii="Book Antiqua" w:hAnsi="Book Antiqua"/>
        </w:rPr>
        <w:t xml:space="preserve">: EUS imaging of PFC; </w:t>
      </w:r>
      <w:r>
        <w:rPr>
          <w:rFonts w:ascii="Book Antiqua" w:hAnsi="Book Antiqua" w:hint="eastAsia"/>
        </w:rPr>
        <w:t>E and F</w:t>
      </w:r>
      <w:r w:rsidRPr="003E4855">
        <w:rPr>
          <w:rFonts w:ascii="Book Antiqua" w:hAnsi="Book Antiqua"/>
        </w:rPr>
        <w:t>: endoscopic imaging of double pig-tail tubes implantation</w:t>
      </w:r>
      <w:r>
        <w:rPr>
          <w:rFonts w:ascii="Book Antiqua" w:hAnsi="Book Antiqua" w:hint="eastAsia"/>
        </w:rPr>
        <w:t xml:space="preserve">. EUS: </w:t>
      </w:r>
      <w:bookmarkStart w:id="134" w:name="OLE_LINK970"/>
      <w:bookmarkStart w:id="135" w:name="OLE_LINK971"/>
      <w:r w:rsidR="00555A8D" w:rsidRPr="00555A8D">
        <w:rPr>
          <w:rFonts w:ascii="Book Antiqua" w:hAnsi="Book Antiqua"/>
        </w:rPr>
        <w:t>Endoscopic ultrasound</w:t>
      </w:r>
      <w:bookmarkEnd w:id="134"/>
      <w:bookmarkEnd w:id="135"/>
      <w:r w:rsidR="00555A8D" w:rsidRPr="00555A8D">
        <w:rPr>
          <w:rFonts w:ascii="Book Antiqua" w:hAnsi="Book Antiqua" w:hint="eastAsia"/>
        </w:rPr>
        <w:t>;</w:t>
      </w:r>
      <w:r w:rsidR="00555A8D" w:rsidRPr="00555A8D">
        <w:rPr>
          <w:rFonts w:ascii="Book Antiqua" w:hAnsi="Book Antiqua"/>
        </w:rPr>
        <w:t xml:space="preserve"> </w:t>
      </w:r>
      <w:r w:rsidRPr="00555A8D">
        <w:rPr>
          <w:rFonts w:ascii="Book Antiqua" w:hAnsi="Book Antiqua" w:hint="eastAsia"/>
        </w:rPr>
        <w:t xml:space="preserve">PFC: </w:t>
      </w:r>
      <w:r w:rsidR="00555A8D" w:rsidRPr="00555A8D">
        <w:rPr>
          <w:rFonts w:ascii="Book Antiqua" w:hAnsi="Book Antiqua"/>
        </w:rPr>
        <w:t>Pancreatic fluid collection</w:t>
      </w:r>
      <w:r w:rsidR="00555A8D" w:rsidRPr="00555A8D">
        <w:rPr>
          <w:rFonts w:ascii="Book Antiqua" w:hAnsi="Book Antiqua" w:hint="eastAsia"/>
        </w:rPr>
        <w:t xml:space="preserve">; </w:t>
      </w:r>
      <w:r w:rsidRPr="00555A8D">
        <w:rPr>
          <w:rFonts w:ascii="Book Antiqua" w:hAnsi="Book Antiqua" w:hint="eastAsia"/>
        </w:rPr>
        <w:t>CT:</w:t>
      </w:r>
      <w:r w:rsidR="00BF67A7">
        <w:rPr>
          <w:rFonts w:ascii="Book Antiqua" w:hAnsi="Book Antiqua" w:hint="eastAsia"/>
        </w:rPr>
        <w:t xml:space="preserve"> </w:t>
      </w:r>
      <w:r w:rsidR="00BF67A7" w:rsidRPr="00BF67A7">
        <w:rPr>
          <w:rFonts w:ascii="Book Antiqua" w:hAnsi="Book Antiqua"/>
        </w:rPr>
        <w:t>Computed tomography</w:t>
      </w:r>
      <w:r w:rsidR="00BF67A7">
        <w:rPr>
          <w:rFonts w:ascii="Book Antiqua" w:hAnsi="Book Antiqua" w:hint="eastAsia"/>
        </w:rPr>
        <w:t>.</w:t>
      </w:r>
    </w:p>
    <w:p w14:paraId="57E5C708" w14:textId="77777777" w:rsidR="00624385" w:rsidRPr="003E4855" w:rsidRDefault="00624385" w:rsidP="00624385">
      <w:pPr>
        <w:rPr>
          <w:rFonts w:ascii="Book Antiqua" w:hAnsi="Book Antiqua"/>
        </w:rPr>
      </w:pPr>
      <w:r w:rsidRPr="003E4855">
        <w:rPr>
          <w:rFonts w:ascii="Book Antiqua" w:hAnsi="Book Antiqua"/>
        </w:rPr>
        <w:br w:type="page"/>
      </w:r>
    </w:p>
    <w:p w14:paraId="251152CD" w14:textId="77777777" w:rsidR="00624385" w:rsidRPr="003E4855" w:rsidRDefault="00624385" w:rsidP="00624385">
      <w:pPr>
        <w:autoSpaceDE w:val="0"/>
        <w:autoSpaceDN w:val="0"/>
        <w:adjustRightInd w:val="0"/>
        <w:spacing w:line="360" w:lineRule="auto"/>
        <w:jc w:val="both"/>
        <w:rPr>
          <w:rFonts w:ascii="Book Antiqua" w:hAnsi="Book Antiqua"/>
        </w:rPr>
      </w:pPr>
    </w:p>
    <w:p w14:paraId="24A25499" w14:textId="77777777" w:rsidR="00624385" w:rsidRPr="003E4855" w:rsidRDefault="00624385" w:rsidP="00624385">
      <w:pPr>
        <w:autoSpaceDE w:val="0"/>
        <w:autoSpaceDN w:val="0"/>
        <w:adjustRightInd w:val="0"/>
        <w:spacing w:line="360" w:lineRule="auto"/>
        <w:jc w:val="both"/>
        <w:rPr>
          <w:rFonts w:ascii="Book Antiqua" w:hAnsi="Book Antiqua"/>
        </w:rPr>
      </w:pPr>
      <w:r>
        <w:rPr>
          <w:rFonts w:ascii="Book Antiqua" w:hAnsi="Book Antiqua"/>
          <w:noProof/>
        </w:rPr>
        <mc:AlternateContent>
          <mc:Choice Requires="wps">
            <w:drawing>
              <wp:anchor distT="0" distB="0" distL="114300" distR="114300" simplePos="0" relativeHeight="251666432" behindDoc="0" locked="0" layoutInCell="1" allowOverlap="1" wp14:anchorId="040C1DF3" wp14:editId="5FE59704">
                <wp:simplePos x="0" y="0"/>
                <wp:positionH relativeFrom="column">
                  <wp:posOffset>2294891</wp:posOffset>
                </wp:positionH>
                <wp:positionV relativeFrom="paragraph">
                  <wp:posOffset>199091</wp:posOffset>
                </wp:positionV>
                <wp:extent cx="311972" cy="247426"/>
                <wp:effectExtent l="0" t="0" r="12065" b="19685"/>
                <wp:wrapNone/>
                <wp:docPr id="8" name="文本框 8"/>
                <wp:cNvGraphicFramePr/>
                <a:graphic xmlns:a="http://schemas.openxmlformats.org/drawingml/2006/main">
                  <a:graphicData uri="http://schemas.microsoft.com/office/word/2010/wordprocessingShape">
                    <wps:wsp>
                      <wps:cNvSpPr txBox="1"/>
                      <wps:spPr>
                        <a:xfrm>
                          <a:off x="0" y="0"/>
                          <a:ext cx="311972" cy="2474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81DE2B" w14:textId="77777777" w:rsidR="00624385" w:rsidRDefault="00624385" w:rsidP="00624385">
                            <w:r>
                              <w:rPr>
                                <w:rFonts w:hint="eastAsi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040C1DF3" id="文本框 8" o:spid="_x0000_s1032" type="#_x0000_t202" style="position:absolute;left:0;text-align:left;margin-left:180.7pt;margin-top:15.7pt;width:24.55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" fillcolor="white [3201]" strokeweight=".5pt">
                <v:textbox>
                  <w:txbxContent>
                    <w:p w14:paraId="6281DE2B" w14:textId="77777777" w:rsidR="00624385" w:rsidRDefault="00624385" w:rsidP="00624385">
                      <w:r>
                        <w:rPr>
                          <w:rFonts w:hint="eastAsia"/>
                        </w:rPr>
                        <w:t>B</w:t>
                      </w:r>
                    </w:p>
                  </w:txbxContent>
                </v:textbox>
              </v:shape>
            </w:pict>
          </mc:Fallback>
        </mc:AlternateContent>
      </w:r>
      <w:r>
        <w:rPr>
          <w:rFonts w:ascii="Book Antiqua" w:hAnsi="Book Antiqua"/>
          <w:noProof/>
        </w:rPr>
        <mc:AlternateContent>
          <mc:Choice Requires="wps">
            <w:drawing>
              <wp:anchor distT="0" distB="0" distL="114300" distR="114300" simplePos="0" relativeHeight="251665408" behindDoc="0" locked="0" layoutInCell="1" allowOverlap="1" wp14:anchorId="05DF66F3" wp14:editId="667D1A5E">
                <wp:simplePos x="0" y="0"/>
                <wp:positionH relativeFrom="column">
                  <wp:posOffset>2428</wp:posOffset>
                </wp:positionH>
                <wp:positionV relativeFrom="paragraph">
                  <wp:posOffset>143735</wp:posOffset>
                </wp:positionV>
                <wp:extent cx="311972" cy="247426"/>
                <wp:effectExtent l="0" t="0" r="12065" b="19685"/>
                <wp:wrapNone/>
                <wp:docPr id="7" name="文本框 7"/>
                <wp:cNvGraphicFramePr/>
                <a:graphic xmlns:a="http://schemas.openxmlformats.org/drawingml/2006/main">
                  <a:graphicData uri="http://schemas.microsoft.com/office/word/2010/wordprocessingShape">
                    <wps:wsp>
                      <wps:cNvSpPr txBox="1"/>
                      <wps:spPr>
                        <a:xfrm>
                          <a:off x="0" y="0"/>
                          <a:ext cx="311972" cy="2474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34F85B" w14:textId="77777777" w:rsidR="00624385" w:rsidRDefault="00624385" w:rsidP="00624385">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05DF66F3" id="文本框 7" o:spid="_x0000_s1033" type="#_x0000_t202" style="position:absolute;left:0;text-align:left;margin-left:.2pt;margin-top:11.3pt;width:24.5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" fillcolor="white [3201]" strokeweight=".5pt">
                <v:textbox>
                  <w:txbxContent>
                    <w:p w14:paraId="2B34F85B" w14:textId="77777777" w:rsidR="00624385" w:rsidRDefault="00624385" w:rsidP="00624385">
                      <w:r>
                        <w:rPr>
                          <w:rFonts w:hint="eastAsia"/>
                        </w:rPr>
                        <w:t>A</w:t>
                      </w:r>
                    </w:p>
                  </w:txbxContent>
                </v:textbox>
              </v:shape>
            </w:pict>
          </mc:Fallback>
        </mc:AlternateContent>
      </w:r>
      <w:r w:rsidRPr="003E4855">
        <w:rPr>
          <w:rFonts w:ascii="Book Antiqua" w:hAnsi="Book Antiqua"/>
          <w:noProof/>
        </w:rPr>
        <w:drawing>
          <wp:inline distT="0" distB="0" distL="0" distR="0" wp14:anchorId="68697AC9" wp14:editId="31986DC7">
            <wp:extent cx="2166120" cy="2166120"/>
            <wp:effectExtent l="0" t="0" r="0" b="0"/>
            <wp:docPr id="18" name="图片 18" descr="../工作学习/Article/Endoscopic%20management%20of%20the%20serious%20complication%20of%20pancreatic%20operation%20a%20single%20center%20experience/=引流=/王广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工作学习/Article/Endoscopic%20management%20of%20the%20serious%20complication%20of%20pancreatic%20operation%20a%20single%20center%20experience/=引流=/王广庆%"/>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3959" cy="2193959"/>
                    </a:xfrm>
                    <a:prstGeom prst="rect">
                      <a:avLst/>
                    </a:prstGeom>
                    <a:noFill/>
                    <a:ln>
                      <a:noFill/>
                    </a:ln>
                  </pic:spPr>
                </pic:pic>
              </a:graphicData>
            </a:graphic>
          </wp:inline>
        </w:drawing>
      </w:r>
      <w:r w:rsidRPr="003E4855">
        <w:rPr>
          <w:rFonts w:ascii="Book Antiqua" w:hAnsi="Book Antiqua" w:hint="eastAsia"/>
        </w:rPr>
        <w:t xml:space="preserve"> </w:t>
      </w:r>
      <w:r w:rsidRPr="003E4855">
        <w:rPr>
          <w:rFonts w:ascii="Book Antiqua" w:hAnsi="Book Antiqua" w:hint="eastAsia"/>
          <w:noProof/>
        </w:rPr>
        <w:drawing>
          <wp:inline distT="0" distB="0" distL="0" distR="0" wp14:anchorId="3FB82F54" wp14:editId="17FC80A9">
            <wp:extent cx="2112861" cy="2112861"/>
            <wp:effectExtent l="0" t="0" r="0" b="0"/>
            <wp:docPr id="19" name="图片 19" descr="../工作学习/Article/Endoscopic%20management%20of%20the%20serious%20complication%20of%20pancreatic%20operation%20a%20single%20center%20experience/=引流=/王广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工作学习/Article/Endoscopic%20management%20of%20the%20serious%20complication%20of%20pancreatic%20operation%20a%20single%20center%20experience/=引流=/王广庆%"/>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5978" cy="2125978"/>
                    </a:xfrm>
                    <a:prstGeom prst="rect">
                      <a:avLst/>
                    </a:prstGeom>
                    <a:noFill/>
                    <a:ln>
                      <a:noFill/>
                    </a:ln>
                  </pic:spPr>
                </pic:pic>
              </a:graphicData>
            </a:graphic>
          </wp:inline>
        </w:drawing>
      </w:r>
    </w:p>
    <w:p w14:paraId="0294280F" w14:textId="77777777" w:rsidR="00624385" w:rsidRPr="003E4855" w:rsidRDefault="00624385" w:rsidP="00624385">
      <w:pPr>
        <w:autoSpaceDE w:val="0"/>
        <w:autoSpaceDN w:val="0"/>
        <w:adjustRightInd w:val="0"/>
        <w:spacing w:line="360" w:lineRule="auto"/>
        <w:jc w:val="both"/>
        <w:rPr>
          <w:rFonts w:ascii="Book Antiqua" w:hAnsi="Book Antiqua"/>
        </w:rPr>
      </w:pPr>
      <w:r>
        <w:rPr>
          <w:rFonts w:ascii="Book Antiqua" w:hAnsi="Book Antiqua"/>
          <w:noProof/>
        </w:rPr>
        <mc:AlternateContent>
          <mc:Choice Requires="wps">
            <w:drawing>
              <wp:anchor distT="0" distB="0" distL="114300" distR="114300" simplePos="0" relativeHeight="251667456" behindDoc="0" locked="0" layoutInCell="1" allowOverlap="1" wp14:anchorId="4CE09063" wp14:editId="5E0FFA42">
                <wp:simplePos x="0" y="0"/>
                <wp:positionH relativeFrom="column">
                  <wp:posOffset>80645</wp:posOffset>
                </wp:positionH>
                <wp:positionV relativeFrom="paragraph">
                  <wp:posOffset>139700</wp:posOffset>
                </wp:positionV>
                <wp:extent cx="311785" cy="247015"/>
                <wp:effectExtent l="0" t="0" r="12065" b="19685"/>
                <wp:wrapNone/>
                <wp:docPr id="10" name="文本框 10"/>
                <wp:cNvGraphicFramePr/>
                <a:graphic xmlns:a="http://schemas.openxmlformats.org/drawingml/2006/main">
                  <a:graphicData uri="http://schemas.microsoft.com/office/word/2010/wordprocessingShape">
                    <wps:wsp>
                      <wps:cNvSpPr txBox="1"/>
                      <wps:spPr>
                        <a:xfrm>
                          <a:off x="0" y="0"/>
                          <a:ext cx="311785" cy="247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2881A5" w14:textId="77777777" w:rsidR="00624385" w:rsidRDefault="00624385" w:rsidP="00624385">
                            <w:r>
                              <w:rPr>
                                <w:rFonts w:hint="eastAsi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4CE09063" id="文本框 10" o:spid="_x0000_s1034" type="#_x0000_t202" style="position:absolute;left:0;text-align:left;margin-left:6.35pt;margin-top:11pt;width:24.55pt;height:19.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" fillcolor="white [3201]" strokeweight=".5pt">
                <v:textbox>
                  <w:txbxContent>
                    <w:p w14:paraId="2A2881A5" w14:textId="77777777" w:rsidR="00624385" w:rsidRDefault="00624385" w:rsidP="00624385">
                      <w:r>
                        <w:rPr>
                          <w:rFonts w:hint="eastAsia"/>
                        </w:rPr>
                        <w:t>C</w:t>
                      </w:r>
                    </w:p>
                  </w:txbxContent>
                </v:textbox>
              </v:shape>
            </w:pict>
          </mc:Fallback>
        </mc:AlternateContent>
      </w:r>
      <w:r>
        <w:rPr>
          <w:rFonts w:ascii="Book Antiqua" w:hAnsi="Book Antiqua"/>
          <w:noProof/>
        </w:rPr>
        <mc:AlternateContent>
          <mc:Choice Requires="wps">
            <w:drawing>
              <wp:anchor distT="0" distB="0" distL="114300" distR="114300" simplePos="0" relativeHeight="251668480" behindDoc="0" locked="0" layoutInCell="1" allowOverlap="1" wp14:anchorId="26009D14" wp14:editId="0096DFB6">
                <wp:simplePos x="0" y="0"/>
                <wp:positionH relativeFrom="column">
                  <wp:posOffset>2277110</wp:posOffset>
                </wp:positionH>
                <wp:positionV relativeFrom="paragraph">
                  <wp:posOffset>152400</wp:posOffset>
                </wp:positionV>
                <wp:extent cx="311785" cy="247015"/>
                <wp:effectExtent l="0" t="0" r="12065" b="19685"/>
                <wp:wrapNone/>
                <wp:docPr id="11" name="文本框 11"/>
                <wp:cNvGraphicFramePr/>
                <a:graphic xmlns:a="http://schemas.openxmlformats.org/drawingml/2006/main">
                  <a:graphicData uri="http://schemas.microsoft.com/office/word/2010/wordprocessingShape">
                    <wps:wsp>
                      <wps:cNvSpPr txBox="1"/>
                      <wps:spPr>
                        <a:xfrm>
                          <a:off x="0" y="0"/>
                          <a:ext cx="311785" cy="247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024E76" w14:textId="77777777" w:rsidR="00624385" w:rsidRDefault="00624385" w:rsidP="00624385">
                            <w:r>
                              <w:rPr>
                                <w:rFonts w:hint="eastAsi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26009D14" id="文本框 11" o:spid="_x0000_s1035" type="#_x0000_t202" style="position:absolute;left:0;text-align:left;margin-left:179.3pt;margin-top:12pt;width:24.55pt;height:19.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" fillcolor="white [3201]" strokeweight=".5pt">
                <v:textbox>
                  <w:txbxContent>
                    <w:p w14:paraId="6F024E76" w14:textId="77777777" w:rsidR="00624385" w:rsidRDefault="00624385" w:rsidP="00624385">
                      <w:r>
                        <w:rPr>
                          <w:rFonts w:hint="eastAsia"/>
                        </w:rPr>
                        <w:t>D</w:t>
                      </w:r>
                    </w:p>
                  </w:txbxContent>
                </v:textbox>
              </v:shape>
            </w:pict>
          </mc:Fallback>
        </mc:AlternateContent>
      </w:r>
      <w:r w:rsidRPr="003E4855">
        <w:rPr>
          <w:rFonts w:ascii="Book Antiqua" w:hAnsi="Book Antiqua"/>
          <w:noProof/>
        </w:rPr>
        <w:drawing>
          <wp:inline distT="0" distB="0" distL="0" distR="0" wp14:anchorId="3710FB9F" wp14:editId="2191C693">
            <wp:extent cx="2202369" cy="2202369"/>
            <wp:effectExtent l="0" t="0" r="7620" b="7620"/>
            <wp:docPr id="20" name="图片 20" descr="../工作学习/Article/Endoscopic%20management%20of%20the%20serious%20complication%20of%20pancreatic%20operation%20a%20single%20center%20experience/=引流=/王广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工作学习/Article/Endoscopic%20management%20of%20the%20serious%20complication%20of%20pancreatic%20operation%20a%20single%20center%20experience/=引流=/王广庆"/>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1061" cy="2221061"/>
                    </a:xfrm>
                    <a:prstGeom prst="rect">
                      <a:avLst/>
                    </a:prstGeom>
                    <a:noFill/>
                    <a:ln>
                      <a:noFill/>
                    </a:ln>
                  </pic:spPr>
                </pic:pic>
              </a:graphicData>
            </a:graphic>
          </wp:inline>
        </w:drawing>
      </w:r>
      <w:r w:rsidRPr="003E4855">
        <w:rPr>
          <w:rFonts w:ascii="Book Antiqua" w:hAnsi="Book Antiqua" w:hint="eastAsia"/>
        </w:rPr>
        <w:t xml:space="preserve"> </w:t>
      </w:r>
      <w:r w:rsidRPr="003E4855">
        <w:rPr>
          <w:rFonts w:ascii="Book Antiqua" w:hAnsi="Book Antiqua" w:hint="eastAsia"/>
          <w:noProof/>
        </w:rPr>
        <w:drawing>
          <wp:inline distT="0" distB="0" distL="0" distR="0" wp14:anchorId="707BC31A" wp14:editId="56F8A425">
            <wp:extent cx="2166377" cy="2166377"/>
            <wp:effectExtent l="0" t="0" r="0" b="0"/>
            <wp:docPr id="21" name="图片 21" descr="../工作学习/Article/Endoscopic%20management%20of%20the%20serious%20complication%20of%20pancreatic%20operation%20a%20single%20center%20experience/=引流=/王广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工作学习/Article/Endoscopic%20management%20of%20the%20serious%20complication%20of%20pancreatic%20operation%20a%20single%20center%20experience/=引流=/王广庆%"/>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4710" cy="2214710"/>
                    </a:xfrm>
                    <a:prstGeom prst="rect">
                      <a:avLst/>
                    </a:prstGeom>
                    <a:noFill/>
                    <a:ln>
                      <a:noFill/>
                    </a:ln>
                  </pic:spPr>
                </pic:pic>
              </a:graphicData>
            </a:graphic>
          </wp:inline>
        </w:drawing>
      </w:r>
    </w:p>
    <w:p w14:paraId="6418ECCB" w14:textId="77777777" w:rsidR="00BF67A7" w:rsidRPr="00A32E30" w:rsidRDefault="00BF67A7" w:rsidP="00BF67A7">
      <w:pPr>
        <w:autoSpaceDE w:val="0"/>
        <w:autoSpaceDN w:val="0"/>
        <w:adjustRightInd w:val="0"/>
        <w:spacing w:line="360" w:lineRule="auto"/>
        <w:jc w:val="both"/>
        <w:rPr>
          <w:rFonts w:ascii="Book Antiqua" w:eastAsia="宋体" w:hAnsi="Book Antiqua"/>
        </w:rPr>
      </w:pPr>
      <w:r w:rsidRPr="00A32E30">
        <w:rPr>
          <w:rFonts w:ascii="Book Antiqua" w:hAnsi="Book Antiqua"/>
          <w:b/>
        </w:rPr>
        <w:t>Fig</w:t>
      </w:r>
      <w:r w:rsidRPr="00A32E30">
        <w:rPr>
          <w:rFonts w:ascii="Book Antiqua" w:eastAsia="宋体" w:hAnsi="Book Antiqua" w:hint="eastAsia"/>
          <w:b/>
        </w:rPr>
        <w:t>ure</w:t>
      </w:r>
      <w:r w:rsidRPr="00A32E30">
        <w:rPr>
          <w:rFonts w:ascii="Book Antiqua" w:hAnsi="Book Antiqua"/>
          <w:b/>
        </w:rPr>
        <w:t xml:space="preserve"> 2 Re-intervention of</w:t>
      </w:r>
      <w:r w:rsidRPr="009F46B4">
        <w:rPr>
          <w:rFonts w:ascii="Book Antiqua" w:hAnsi="Book Antiqua"/>
        </w:rPr>
        <w:t xml:space="preserve"> </w:t>
      </w:r>
      <w:r w:rsidRPr="00EC1078">
        <w:rPr>
          <w:rFonts w:ascii="Book Antiqua" w:hAnsi="Book Antiqua"/>
          <w:b/>
        </w:rPr>
        <w:t xml:space="preserve">pancreatic fluid </w:t>
      </w:r>
      <w:r w:rsidRPr="003A5D5B">
        <w:rPr>
          <w:rFonts w:ascii="Book Antiqua" w:hAnsi="Book Antiqua"/>
          <w:b/>
        </w:rPr>
        <w:t>collection drainage</w:t>
      </w:r>
      <w:r w:rsidRPr="003A5D5B">
        <w:rPr>
          <w:rFonts w:ascii="Book Antiqua" w:eastAsia="宋体" w:hAnsi="Book Antiqua" w:hint="eastAsia"/>
          <w:b/>
        </w:rPr>
        <w:t>.</w:t>
      </w:r>
      <w:r>
        <w:rPr>
          <w:rFonts w:ascii="Book Antiqua" w:eastAsia="宋体" w:hAnsi="Book Antiqua" w:hint="eastAsia"/>
        </w:rPr>
        <w:t xml:space="preserve"> </w:t>
      </w:r>
      <w:r w:rsidRPr="009F46B4">
        <w:rPr>
          <w:rFonts w:ascii="Book Antiqua" w:hAnsi="Book Antiqua"/>
        </w:rPr>
        <w:t xml:space="preserve">A: </w:t>
      </w:r>
      <w:r w:rsidRPr="00EC1078">
        <w:rPr>
          <w:rFonts w:ascii="Book Antiqua" w:hAnsi="Book Antiqua"/>
        </w:rPr>
        <w:t>Computed tomography</w:t>
      </w:r>
      <w:r w:rsidRPr="009F46B4">
        <w:rPr>
          <w:rFonts w:ascii="Book Antiqua" w:hAnsi="Book Antiqua"/>
        </w:rPr>
        <w:t xml:space="preserve"> </w:t>
      </w:r>
      <w:r>
        <w:rPr>
          <w:rFonts w:ascii="Book Antiqua" w:eastAsia="宋体" w:hAnsi="Book Antiqua" w:hint="eastAsia"/>
        </w:rPr>
        <w:t>(</w:t>
      </w:r>
      <w:r w:rsidRPr="009F46B4">
        <w:rPr>
          <w:rFonts w:ascii="Book Antiqua" w:hAnsi="Book Antiqua"/>
        </w:rPr>
        <w:t>CT</w:t>
      </w:r>
      <w:r>
        <w:rPr>
          <w:rFonts w:ascii="Book Antiqua" w:eastAsia="宋体" w:hAnsi="Book Antiqua" w:hint="eastAsia"/>
        </w:rPr>
        <w:t>)</w:t>
      </w:r>
      <w:r w:rsidRPr="009F46B4">
        <w:rPr>
          <w:rFonts w:ascii="Book Antiqua" w:hAnsi="Book Antiqua"/>
        </w:rPr>
        <w:t xml:space="preserve"> scan before procedure; B: CT scan after first procedure (72</w:t>
      </w:r>
      <w:r>
        <w:rPr>
          <w:rFonts w:ascii="Book Antiqua" w:eastAsia="宋体" w:hAnsi="Book Antiqua" w:hint="eastAsia"/>
        </w:rPr>
        <w:t xml:space="preserve"> </w:t>
      </w:r>
      <w:r w:rsidRPr="009F46B4">
        <w:rPr>
          <w:rFonts w:ascii="Book Antiqua" w:hAnsi="Book Antiqua"/>
        </w:rPr>
        <w:t>h)</w:t>
      </w:r>
      <w:r>
        <w:rPr>
          <w:rFonts w:ascii="Book Antiqua" w:eastAsia="宋体" w:hAnsi="Book Antiqua" w:hint="eastAsia"/>
        </w:rPr>
        <w:t xml:space="preserve">; </w:t>
      </w:r>
      <w:r w:rsidRPr="009F46B4">
        <w:rPr>
          <w:rFonts w:ascii="Book Antiqua" w:hAnsi="Book Antiqua"/>
        </w:rPr>
        <w:t>C: CT scan after re-intervention (72</w:t>
      </w:r>
      <w:r>
        <w:rPr>
          <w:rFonts w:ascii="Book Antiqua" w:eastAsia="宋体" w:hAnsi="Book Antiqua" w:hint="eastAsia"/>
        </w:rPr>
        <w:t xml:space="preserve"> </w:t>
      </w:r>
      <w:r w:rsidRPr="009F46B4">
        <w:rPr>
          <w:rFonts w:ascii="Book Antiqua" w:hAnsi="Book Antiqua"/>
        </w:rPr>
        <w:t>h); D: CT scan after procedure (1</w:t>
      </w:r>
      <w:r>
        <w:rPr>
          <w:rFonts w:ascii="Book Antiqua" w:eastAsia="宋体" w:hAnsi="Book Antiqua" w:hint="eastAsia"/>
        </w:rPr>
        <w:t xml:space="preserve"> </w:t>
      </w:r>
      <w:r>
        <w:rPr>
          <w:rFonts w:ascii="Book Antiqua" w:hAnsi="Book Antiqua"/>
        </w:rPr>
        <w:t>mo</w:t>
      </w:r>
      <w:r w:rsidRPr="009F46B4">
        <w:rPr>
          <w:rFonts w:ascii="Book Antiqua" w:hAnsi="Book Antiqua"/>
        </w:rPr>
        <w:t>)</w:t>
      </w:r>
      <w:r>
        <w:rPr>
          <w:rFonts w:ascii="Book Antiqua" w:eastAsia="宋体" w:hAnsi="Book Antiqua" w:hint="eastAsia"/>
        </w:rPr>
        <w:t xml:space="preserve">. </w:t>
      </w:r>
    </w:p>
    <w:p w14:paraId="67B34447" w14:textId="77777777" w:rsidR="00624385" w:rsidRPr="003E4855" w:rsidRDefault="00624385" w:rsidP="00624385">
      <w:pPr>
        <w:autoSpaceDE w:val="0"/>
        <w:autoSpaceDN w:val="0"/>
        <w:adjustRightInd w:val="0"/>
        <w:spacing w:line="360" w:lineRule="auto"/>
        <w:jc w:val="both"/>
        <w:rPr>
          <w:rFonts w:ascii="Book Antiqua" w:hAnsi="Book Antiqua"/>
        </w:rPr>
      </w:pPr>
    </w:p>
    <w:p w14:paraId="634F4BFF" w14:textId="77777777" w:rsidR="00624385" w:rsidRPr="003E4855" w:rsidRDefault="00624385" w:rsidP="00624385">
      <w:pPr>
        <w:autoSpaceDE w:val="0"/>
        <w:autoSpaceDN w:val="0"/>
        <w:adjustRightInd w:val="0"/>
        <w:spacing w:line="360" w:lineRule="auto"/>
        <w:jc w:val="both"/>
        <w:rPr>
          <w:rFonts w:ascii="Book Antiqua" w:hAnsi="Book Antiqua"/>
        </w:rPr>
      </w:pPr>
    </w:p>
    <w:p w14:paraId="74235BFC" w14:textId="77777777" w:rsidR="00624385" w:rsidRPr="003E4855" w:rsidRDefault="00624385" w:rsidP="00624385">
      <w:pPr>
        <w:rPr>
          <w:rFonts w:ascii="Book Antiqua" w:hAnsi="Book Antiqua"/>
        </w:rPr>
      </w:pPr>
      <w:r w:rsidRPr="003E4855">
        <w:rPr>
          <w:rFonts w:ascii="Book Antiqua" w:hAnsi="Book Antiqua"/>
        </w:rPr>
        <w:br w:type="page"/>
      </w:r>
    </w:p>
    <w:p w14:paraId="0B8CD766" w14:textId="77777777" w:rsidR="00624385" w:rsidRPr="003E4855" w:rsidRDefault="00624385" w:rsidP="00624385">
      <w:pPr>
        <w:autoSpaceDE w:val="0"/>
        <w:autoSpaceDN w:val="0"/>
        <w:adjustRightInd w:val="0"/>
        <w:spacing w:line="360" w:lineRule="auto"/>
        <w:jc w:val="both"/>
        <w:rPr>
          <w:rFonts w:ascii="Book Antiqua" w:hAnsi="Book Antiqua"/>
        </w:rPr>
      </w:pPr>
      <w:r>
        <w:rPr>
          <w:rFonts w:ascii="Book Antiqua" w:hAnsi="Book Antiqua"/>
          <w:noProof/>
        </w:rPr>
        <mc:AlternateContent>
          <mc:Choice Requires="wps">
            <w:drawing>
              <wp:anchor distT="0" distB="0" distL="114300" distR="114300" simplePos="0" relativeHeight="251672576" behindDoc="0" locked="0" layoutInCell="1" allowOverlap="1" wp14:anchorId="1BBE0845" wp14:editId="644FF6F6">
                <wp:simplePos x="0" y="0"/>
                <wp:positionH relativeFrom="column">
                  <wp:posOffset>2191086</wp:posOffset>
                </wp:positionH>
                <wp:positionV relativeFrom="paragraph">
                  <wp:posOffset>147432</wp:posOffset>
                </wp:positionV>
                <wp:extent cx="311972" cy="247426"/>
                <wp:effectExtent l="0" t="0" r="12065" b="19685"/>
                <wp:wrapNone/>
                <wp:docPr id="15" name="文本框 15"/>
                <wp:cNvGraphicFramePr/>
                <a:graphic xmlns:a="http://schemas.openxmlformats.org/drawingml/2006/main">
                  <a:graphicData uri="http://schemas.microsoft.com/office/word/2010/wordprocessingShape">
                    <wps:wsp>
                      <wps:cNvSpPr txBox="1"/>
                      <wps:spPr>
                        <a:xfrm>
                          <a:off x="0" y="0"/>
                          <a:ext cx="311972" cy="2474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88F58F" w14:textId="77777777" w:rsidR="00624385" w:rsidRDefault="00624385" w:rsidP="00624385">
                            <w:r>
                              <w:rPr>
                                <w:rFonts w:hint="eastAsi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1BBE0845" id="文本框 15" o:spid="_x0000_s1036" type="#_x0000_t202" style="position:absolute;left:0;text-align:left;margin-left:172.55pt;margin-top:11.6pt;width:24.55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" fillcolor="white [3201]" strokeweight=".5pt">
                <v:textbox>
                  <w:txbxContent>
                    <w:p w14:paraId="4688F58F" w14:textId="77777777" w:rsidR="00624385" w:rsidRDefault="00624385" w:rsidP="00624385">
                      <w:r>
                        <w:rPr>
                          <w:rFonts w:hint="eastAsia"/>
                        </w:rPr>
                        <w:t>B</w:t>
                      </w:r>
                    </w:p>
                  </w:txbxContent>
                </v:textbox>
              </v:shape>
            </w:pict>
          </mc:Fallback>
        </mc:AlternateContent>
      </w:r>
      <w:r>
        <w:rPr>
          <w:rFonts w:ascii="Book Antiqua" w:hAnsi="Book Antiqua"/>
          <w:noProof/>
        </w:rPr>
        <mc:AlternateContent>
          <mc:Choice Requires="wps">
            <w:drawing>
              <wp:anchor distT="0" distB="0" distL="114300" distR="114300" simplePos="0" relativeHeight="251669504" behindDoc="0" locked="0" layoutInCell="1" allowOverlap="1" wp14:anchorId="6AC22889" wp14:editId="359A0290">
                <wp:simplePos x="0" y="0"/>
                <wp:positionH relativeFrom="column">
                  <wp:posOffset>79002</wp:posOffset>
                </wp:positionH>
                <wp:positionV relativeFrom="paragraph">
                  <wp:posOffset>165362</wp:posOffset>
                </wp:positionV>
                <wp:extent cx="311972" cy="247426"/>
                <wp:effectExtent l="0" t="0" r="12065" b="19685"/>
                <wp:wrapNone/>
                <wp:docPr id="12" name="文本框 12"/>
                <wp:cNvGraphicFramePr/>
                <a:graphic xmlns:a="http://schemas.openxmlformats.org/drawingml/2006/main">
                  <a:graphicData uri="http://schemas.microsoft.com/office/word/2010/wordprocessingShape">
                    <wps:wsp>
                      <wps:cNvSpPr txBox="1"/>
                      <wps:spPr>
                        <a:xfrm>
                          <a:off x="0" y="0"/>
                          <a:ext cx="311972" cy="2474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414FFC" w14:textId="77777777" w:rsidR="00624385" w:rsidRDefault="00624385" w:rsidP="00624385">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6AC22889" id="文本框 12" o:spid="_x0000_s1037" type="#_x0000_t202" style="position:absolute;left:0;text-align:left;margin-left:6.2pt;margin-top:13pt;width:24.5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" fillcolor="white [3201]" strokeweight=".5pt">
                <v:textbox>
                  <w:txbxContent>
                    <w:p w14:paraId="0F414FFC" w14:textId="77777777" w:rsidR="00624385" w:rsidRDefault="00624385" w:rsidP="00624385">
                      <w:r>
                        <w:rPr>
                          <w:rFonts w:hint="eastAsia"/>
                        </w:rPr>
                        <w:t>A</w:t>
                      </w:r>
                    </w:p>
                  </w:txbxContent>
                </v:textbox>
              </v:shape>
            </w:pict>
          </mc:Fallback>
        </mc:AlternateContent>
      </w:r>
      <w:r w:rsidRPr="003E4855">
        <w:rPr>
          <w:rFonts w:ascii="Book Antiqua" w:hAnsi="Book Antiqua"/>
          <w:noProof/>
        </w:rPr>
        <w:drawing>
          <wp:inline distT="0" distB="0" distL="0" distR="0" wp14:anchorId="70610C47" wp14:editId="5620E1F3">
            <wp:extent cx="1972067" cy="1972067"/>
            <wp:effectExtent l="0" t="0" r="9525" b="9525"/>
            <wp:docPr id="22" name="图片 22" descr="../工作学习/Article/Endoscopic%20management%20of%20the%20serious%20complication%20of%20pancreatic%20operation%20a%20single%20center%20experience/=引流=/周云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工作学习/Article/Endoscopic%20management%20of%20the%20serious%20complication%20of%20pancreatic%20operation%20a%20single%20center%20experience/=引流=/周云兰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1896" cy="1991896"/>
                    </a:xfrm>
                    <a:prstGeom prst="rect">
                      <a:avLst/>
                    </a:prstGeom>
                    <a:noFill/>
                    <a:ln>
                      <a:noFill/>
                    </a:ln>
                  </pic:spPr>
                </pic:pic>
              </a:graphicData>
            </a:graphic>
          </wp:inline>
        </w:drawing>
      </w:r>
      <w:r w:rsidRPr="003E4855">
        <w:rPr>
          <w:rFonts w:ascii="Book Antiqua" w:hAnsi="Book Antiqua" w:hint="eastAsia"/>
        </w:rPr>
        <w:t xml:space="preserve">  </w:t>
      </w:r>
      <w:r w:rsidRPr="003E4855">
        <w:rPr>
          <w:rFonts w:ascii="Book Antiqua" w:hAnsi="Book Antiqua" w:hint="eastAsia"/>
          <w:noProof/>
        </w:rPr>
        <w:drawing>
          <wp:inline distT="0" distB="0" distL="0" distR="0" wp14:anchorId="4688FF2B" wp14:editId="10B1F0F0">
            <wp:extent cx="2015179" cy="2015179"/>
            <wp:effectExtent l="0" t="0" r="0" b="0"/>
            <wp:docPr id="24" name="图片 24" descr="../工作学习/Article/Endoscopic%20management%20of%20the%20serious%20complication%20of%20pancreatic%20operation%20a%20single%20center%20experience/=引流=/周云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工作学习/Article/Endoscopic%20management%20of%20the%20serious%20complication%20of%20pancreatic%20operation%20a%20single%20center%20experience/=引流=/周云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53749" cy="2053749"/>
                    </a:xfrm>
                    <a:prstGeom prst="rect">
                      <a:avLst/>
                    </a:prstGeom>
                    <a:noFill/>
                    <a:ln>
                      <a:noFill/>
                    </a:ln>
                  </pic:spPr>
                </pic:pic>
              </a:graphicData>
            </a:graphic>
          </wp:inline>
        </w:drawing>
      </w:r>
    </w:p>
    <w:p w14:paraId="3530197B" w14:textId="77777777" w:rsidR="00624385" w:rsidRPr="003E4855" w:rsidRDefault="00624385" w:rsidP="00624385">
      <w:pPr>
        <w:autoSpaceDE w:val="0"/>
        <w:autoSpaceDN w:val="0"/>
        <w:adjustRightInd w:val="0"/>
        <w:spacing w:line="360" w:lineRule="auto"/>
        <w:jc w:val="both"/>
        <w:rPr>
          <w:rFonts w:ascii="Book Antiqua" w:hAnsi="Book Antiqua"/>
        </w:rPr>
      </w:pPr>
      <w:r>
        <w:rPr>
          <w:rFonts w:ascii="Book Antiqua" w:hAnsi="Book Antiqua"/>
          <w:noProof/>
        </w:rPr>
        <mc:AlternateContent>
          <mc:Choice Requires="wps">
            <w:drawing>
              <wp:anchor distT="0" distB="0" distL="114300" distR="114300" simplePos="0" relativeHeight="251670528" behindDoc="0" locked="0" layoutInCell="1" allowOverlap="1" wp14:anchorId="1574D246" wp14:editId="3DB38BEA">
                <wp:simplePos x="0" y="0"/>
                <wp:positionH relativeFrom="column">
                  <wp:posOffset>175260</wp:posOffset>
                </wp:positionH>
                <wp:positionV relativeFrom="paragraph">
                  <wp:posOffset>106680</wp:posOffset>
                </wp:positionV>
                <wp:extent cx="311785" cy="247015"/>
                <wp:effectExtent l="0" t="0" r="12065" b="19685"/>
                <wp:wrapNone/>
                <wp:docPr id="13" name="文本框 13"/>
                <wp:cNvGraphicFramePr/>
                <a:graphic xmlns:a="http://schemas.openxmlformats.org/drawingml/2006/main">
                  <a:graphicData uri="http://schemas.microsoft.com/office/word/2010/wordprocessingShape">
                    <wps:wsp>
                      <wps:cNvSpPr txBox="1"/>
                      <wps:spPr>
                        <a:xfrm>
                          <a:off x="0" y="0"/>
                          <a:ext cx="311785" cy="247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A632A3" w14:textId="77777777" w:rsidR="00624385" w:rsidRDefault="00624385" w:rsidP="00624385">
                            <w:r>
                              <w:rPr>
                                <w:rFonts w:hint="eastAsi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1574D246" id="文本框 13" o:spid="_x0000_s1038" type="#_x0000_t202" style="position:absolute;left:0;text-align:left;margin-left:13.8pt;margin-top:8.4pt;width:24.55pt;height:19.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" fillcolor="white [3201]" strokeweight=".5pt">
                <v:textbox>
                  <w:txbxContent>
                    <w:p w14:paraId="57A632A3" w14:textId="77777777" w:rsidR="00624385" w:rsidRDefault="00624385" w:rsidP="00624385">
                      <w:r>
                        <w:rPr>
                          <w:rFonts w:hint="eastAsia"/>
                        </w:rPr>
                        <w:t>C</w:t>
                      </w:r>
                    </w:p>
                  </w:txbxContent>
                </v:textbox>
              </v:shape>
            </w:pict>
          </mc:Fallback>
        </mc:AlternateContent>
      </w:r>
      <w:r>
        <w:rPr>
          <w:rFonts w:ascii="Book Antiqua" w:hAnsi="Book Antiqua"/>
          <w:noProof/>
        </w:rPr>
        <mc:AlternateContent>
          <mc:Choice Requires="wps">
            <w:drawing>
              <wp:anchor distT="0" distB="0" distL="114300" distR="114300" simplePos="0" relativeHeight="251671552" behindDoc="0" locked="0" layoutInCell="1" allowOverlap="1" wp14:anchorId="2C0B6A99" wp14:editId="4D053A36">
                <wp:simplePos x="0" y="0"/>
                <wp:positionH relativeFrom="column">
                  <wp:posOffset>2264410</wp:posOffset>
                </wp:positionH>
                <wp:positionV relativeFrom="paragraph">
                  <wp:posOffset>108585</wp:posOffset>
                </wp:positionV>
                <wp:extent cx="311785" cy="247015"/>
                <wp:effectExtent l="0" t="0" r="12065" b="19685"/>
                <wp:wrapNone/>
                <wp:docPr id="14" name="文本框 14"/>
                <wp:cNvGraphicFramePr/>
                <a:graphic xmlns:a="http://schemas.openxmlformats.org/drawingml/2006/main">
                  <a:graphicData uri="http://schemas.microsoft.com/office/word/2010/wordprocessingShape">
                    <wps:wsp>
                      <wps:cNvSpPr txBox="1"/>
                      <wps:spPr>
                        <a:xfrm>
                          <a:off x="0" y="0"/>
                          <a:ext cx="311785" cy="247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F18AFB" w14:textId="77777777" w:rsidR="00624385" w:rsidRDefault="00624385" w:rsidP="00624385">
                            <w:r>
                              <w:rPr>
                                <w:rFonts w:hint="eastAsi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2C0B6A99" id="文本框 14" o:spid="_x0000_s1039" type="#_x0000_t202" style="position:absolute;left:0;text-align:left;margin-left:178.3pt;margin-top:8.55pt;width:24.55pt;height:19.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" fillcolor="white [3201]" strokeweight=".5pt">
                <v:textbox>
                  <w:txbxContent>
                    <w:p w14:paraId="1DF18AFB" w14:textId="77777777" w:rsidR="00624385" w:rsidRDefault="00624385" w:rsidP="00624385">
                      <w:r>
                        <w:rPr>
                          <w:rFonts w:hint="eastAsia"/>
                        </w:rPr>
                        <w:t>D</w:t>
                      </w:r>
                    </w:p>
                  </w:txbxContent>
                </v:textbox>
              </v:shape>
            </w:pict>
          </mc:Fallback>
        </mc:AlternateContent>
      </w:r>
      <w:r w:rsidRPr="003E4855">
        <w:rPr>
          <w:rFonts w:ascii="Book Antiqua" w:hAnsi="Book Antiqua" w:hint="eastAsia"/>
          <w:noProof/>
        </w:rPr>
        <w:t xml:space="preserve"> </w:t>
      </w:r>
      <w:r w:rsidRPr="003E4855">
        <w:rPr>
          <w:rFonts w:ascii="Book Antiqua" w:hAnsi="Book Antiqua" w:hint="eastAsia"/>
          <w:noProof/>
        </w:rPr>
        <w:drawing>
          <wp:inline distT="0" distB="0" distL="0" distR="0" wp14:anchorId="5C970028" wp14:editId="27EDF6DE">
            <wp:extent cx="2039728" cy="2039728"/>
            <wp:effectExtent l="0" t="0" r="0" b="0"/>
            <wp:docPr id="27" name="图片 27" descr="../工作学习/Article/Endoscopic%20management%20of%20the%20serious%20complication%20of%20pancreatic%20operation%20a%20single%20center%20experience/=引流=/周云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工作学习/Article/Endoscopic%20management%20of%20the%20serious%20complication%20of%20pancreatic%20operation%20a%20single%20center%20experience/=引流=/周云兰"/>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50140" cy="2050140"/>
                    </a:xfrm>
                    <a:prstGeom prst="rect">
                      <a:avLst/>
                    </a:prstGeom>
                    <a:noFill/>
                    <a:ln>
                      <a:noFill/>
                    </a:ln>
                  </pic:spPr>
                </pic:pic>
              </a:graphicData>
            </a:graphic>
          </wp:inline>
        </w:drawing>
      </w:r>
      <w:r w:rsidRPr="003E4855">
        <w:rPr>
          <w:rFonts w:ascii="Book Antiqua" w:hAnsi="Book Antiqua" w:hint="eastAsia"/>
          <w:noProof/>
        </w:rPr>
        <w:t xml:space="preserve"> </w:t>
      </w:r>
      <w:r w:rsidRPr="003E4855">
        <w:rPr>
          <w:rFonts w:ascii="Book Antiqua" w:hAnsi="Book Antiqua" w:hint="eastAsia"/>
          <w:noProof/>
        </w:rPr>
        <w:drawing>
          <wp:inline distT="0" distB="0" distL="0" distR="0" wp14:anchorId="6F24718C" wp14:editId="6424EBF6">
            <wp:extent cx="2057765" cy="2057765"/>
            <wp:effectExtent l="0" t="0" r="0" b="0"/>
            <wp:docPr id="26" name="图片 26" descr="../工作学习/Article/Endoscopic%20management%20of%20the%20serious%20complication%20of%20pancreatic%20operation%20a%20single%20center%20experience/=引流=/周云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工作学习/Article/Endoscopic%20management%20of%20the%20serious%20complication%20of%20pancreatic%20operation%20a%20single%20center%20experience/=引流=/周云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82381" cy="2082381"/>
                    </a:xfrm>
                    <a:prstGeom prst="rect">
                      <a:avLst/>
                    </a:prstGeom>
                    <a:noFill/>
                    <a:ln>
                      <a:noFill/>
                    </a:ln>
                  </pic:spPr>
                </pic:pic>
              </a:graphicData>
            </a:graphic>
          </wp:inline>
        </w:drawing>
      </w:r>
    </w:p>
    <w:p w14:paraId="34E588DD" w14:textId="4863B0F4" w:rsidR="00594E69" w:rsidRPr="001D6DB6" w:rsidRDefault="00594E69" w:rsidP="00594E69">
      <w:pPr>
        <w:autoSpaceDE w:val="0"/>
        <w:autoSpaceDN w:val="0"/>
        <w:adjustRightInd w:val="0"/>
        <w:spacing w:line="360" w:lineRule="auto"/>
        <w:jc w:val="both"/>
        <w:rPr>
          <w:rFonts w:ascii="Book Antiqua" w:eastAsia="宋体" w:hAnsi="Book Antiqua"/>
        </w:rPr>
      </w:pPr>
      <w:r w:rsidRPr="001D6DB6">
        <w:rPr>
          <w:rFonts w:ascii="Book Antiqua" w:hAnsi="Book Antiqua"/>
          <w:b/>
        </w:rPr>
        <w:t>Fig</w:t>
      </w:r>
      <w:r w:rsidRPr="001D6DB6">
        <w:rPr>
          <w:rFonts w:ascii="Book Antiqua" w:eastAsia="宋体" w:hAnsi="Book Antiqua" w:hint="eastAsia"/>
          <w:b/>
        </w:rPr>
        <w:t>ure</w:t>
      </w:r>
      <w:r w:rsidRPr="001D6DB6">
        <w:rPr>
          <w:rFonts w:ascii="Book Antiqua" w:hAnsi="Book Antiqua"/>
          <w:b/>
        </w:rPr>
        <w:t xml:space="preserve"> 3 Failed case of pancreatic fluid collection drainage</w:t>
      </w:r>
      <w:r>
        <w:rPr>
          <w:rFonts w:ascii="Book Antiqua" w:eastAsia="宋体" w:hAnsi="Book Antiqua" w:hint="eastAsia"/>
          <w:b/>
        </w:rPr>
        <w:t xml:space="preserve">. </w:t>
      </w:r>
      <w:r w:rsidRPr="009F46B4">
        <w:rPr>
          <w:rFonts w:ascii="Book Antiqua" w:hAnsi="Book Antiqua"/>
        </w:rPr>
        <w:t xml:space="preserve">A: </w:t>
      </w:r>
      <w:r w:rsidRPr="00EC1078">
        <w:rPr>
          <w:rFonts w:ascii="Book Antiqua" w:hAnsi="Book Antiqua"/>
        </w:rPr>
        <w:t>Computed tomography</w:t>
      </w:r>
      <w:r w:rsidRPr="009F46B4">
        <w:rPr>
          <w:rFonts w:ascii="Book Antiqua" w:hAnsi="Book Antiqua"/>
        </w:rPr>
        <w:t xml:space="preserve"> </w:t>
      </w:r>
      <w:r>
        <w:rPr>
          <w:rFonts w:ascii="Book Antiqua" w:eastAsia="宋体" w:hAnsi="Book Antiqua" w:hint="eastAsia"/>
        </w:rPr>
        <w:t>(</w:t>
      </w:r>
      <w:r w:rsidRPr="009F46B4">
        <w:rPr>
          <w:rFonts w:ascii="Book Antiqua" w:hAnsi="Book Antiqua"/>
        </w:rPr>
        <w:t>CT</w:t>
      </w:r>
      <w:r>
        <w:rPr>
          <w:rFonts w:ascii="Book Antiqua" w:eastAsia="宋体" w:hAnsi="Book Antiqua" w:hint="eastAsia"/>
        </w:rPr>
        <w:t>)</w:t>
      </w:r>
      <w:r w:rsidRPr="009F46B4">
        <w:rPr>
          <w:rFonts w:ascii="Book Antiqua" w:hAnsi="Book Antiqua"/>
        </w:rPr>
        <w:t xml:space="preserve"> scan after procedure (24</w:t>
      </w:r>
      <w:r>
        <w:rPr>
          <w:rFonts w:ascii="Book Antiqua" w:eastAsia="宋体" w:hAnsi="Book Antiqua" w:hint="eastAsia"/>
        </w:rPr>
        <w:t xml:space="preserve"> </w:t>
      </w:r>
      <w:r w:rsidRPr="009F46B4">
        <w:rPr>
          <w:rFonts w:ascii="Book Antiqua" w:hAnsi="Book Antiqua"/>
        </w:rPr>
        <w:t>h); B: CT scan after procedure (72</w:t>
      </w:r>
      <w:r>
        <w:rPr>
          <w:rFonts w:ascii="Book Antiqua" w:eastAsia="宋体" w:hAnsi="Book Antiqua" w:hint="eastAsia"/>
        </w:rPr>
        <w:t xml:space="preserve"> </w:t>
      </w:r>
      <w:r w:rsidRPr="009F46B4">
        <w:rPr>
          <w:rFonts w:ascii="Book Antiqua" w:hAnsi="Book Antiqua"/>
        </w:rPr>
        <w:t>h);</w:t>
      </w:r>
      <w:r>
        <w:rPr>
          <w:rFonts w:ascii="Book Antiqua" w:eastAsia="宋体" w:hAnsi="Book Antiqua" w:hint="eastAsia"/>
        </w:rPr>
        <w:t xml:space="preserve"> </w:t>
      </w:r>
      <w:r w:rsidRPr="009F46B4">
        <w:rPr>
          <w:rFonts w:ascii="Book Antiqua" w:hAnsi="Book Antiqua"/>
        </w:rPr>
        <w:t>C</w:t>
      </w:r>
      <w:r>
        <w:rPr>
          <w:rFonts w:ascii="Book Antiqua" w:hAnsi="Book Antiqua"/>
        </w:rPr>
        <w:t>: CT scan after procedure (3 mo</w:t>
      </w:r>
      <w:r w:rsidRPr="009F46B4">
        <w:rPr>
          <w:rFonts w:ascii="Book Antiqua" w:hAnsi="Book Antiqua"/>
        </w:rPr>
        <w:t>); D: C</w:t>
      </w:r>
      <w:r>
        <w:rPr>
          <w:rFonts w:ascii="Book Antiqua" w:hAnsi="Book Antiqua"/>
        </w:rPr>
        <w:t>T scan after procedure (1 year)</w:t>
      </w:r>
      <w:r>
        <w:rPr>
          <w:rFonts w:ascii="Book Antiqua" w:eastAsia="宋体" w:hAnsi="Book Antiqua" w:hint="eastAsia"/>
        </w:rPr>
        <w:t>.</w:t>
      </w:r>
      <w:r w:rsidR="00D8535A">
        <w:rPr>
          <w:rFonts w:ascii="Book Antiqua" w:eastAsia="宋体" w:hAnsi="Book Antiqua" w:hint="eastAsia"/>
        </w:rPr>
        <w:t xml:space="preserve"> </w:t>
      </w:r>
    </w:p>
    <w:p w14:paraId="03952FD1" w14:textId="77777777" w:rsidR="00624385" w:rsidRPr="001906F5" w:rsidRDefault="00624385" w:rsidP="00624385">
      <w:pPr>
        <w:spacing w:line="360" w:lineRule="auto"/>
        <w:jc w:val="both"/>
        <w:rPr>
          <w:rFonts w:ascii="Book Antiqua" w:eastAsia="Times New Roman" w:hAnsi="Book Antiqua"/>
        </w:rPr>
      </w:pPr>
    </w:p>
    <w:p w14:paraId="5587D0F6" w14:textId="77777777" w:rsidR="00624385" w:rsidRDefault="00624385">
      <w:pPr>
        <w:rPr>
          <w:rFonts w:ascii="Book Antiqua" w:hAnsi="Book Antiqua"/>
          <w:b/>
        </w:rPr>
      </w:pPr>
    </w:p>
    <w:p w14:paraId="3E52AF0D" w14:textId="77777777" w:rsidR="00555A8D" w:rsidRDefault="00555A8D">
      <w:pPr>
        <w:rPr>
          <w:rFonts w:ascii="Book Antiqua" w:hAnsi="Book Antiqua"/>
          <w:b/>
        </w:rPr>
      </w:pPr>
      <w:r>
        <w:rPr>
          <w:rFonts w:ascii="Book Antiqua" w:hAnsi="Book Antiqua"/>
          <w:b/>
        </w:rPr>
        <w:br w:type="page"/>
      </w:r>
    </w:p>
    <w:p w14:paraId="57AC26F5" w14:textId="046A3ED5" w:rsidR="00FC5357" w:rsidRPr="002365E3" w:rsidRDefault="00FC5357" w:rsidP="002365E3">
      <w:pPr>
        <w:pStyle w:val="a7"/>
        <w:autoSpaceDE w:val="0"/>
        <w:autoSpaceDN w:val="0"/>
        <w:adjustRightInd w:val="0"/>
        <w:spacing w:line="360" w:lineRule="auto"/>
        <w:ind w:firstLineChars="0" w:firstLine="0"/>
        <w:jc w:val="both"/>
        <w:rPr>
          <w:rFonts w:ascii="Book Antiqua" w:eastAsia="Times New Roman" w:hAnsi="Book Antiqua"/>
          <w:b/>
        </w:rPr>
      </w:pPr>
      <w:r w:rsidRPr="00183646">
        <w:rPr>
          <w:rFonts w:ascii="Book Antiqua" w:hAnsi="Book Antiqua"/>
          <w:b/>
        </w:rPr>
        <w:t>Table 1 Epidemiology characteristics of patients with pancreatic fluid collection</w:t>
      </w:r>
    </w:p>
    <w:tbl>
      <w:tblPr>
        <w:tblStyle w:val="ae"/>
        <w:tblW w:w="9639" w:type="dxa"/>
        <w:tblInd w:w="108" w:type="dxa"/>
        <w:tblLayout w:type="fixed"/>
        <w:tblLook w:val="04A0" w:firstRow="1" w:lastRow="0" w:firstColumn="1" w:lastColumn="0" w:noHBand="0" w:noVBand="1"/>
      </w:tblPr>
      <w:tblGrid>
        <w:gridCol w:w="2835"/>
        <w:gridCol w:w="2553"/>
        <w:gridCol w:w="2268"/>
        <w:gridCol w:w="1983"/>
      </w:tblGrid>
      <w:tr w:rsidR="00FC5357" w:rsidRPr="009F46B4" w14:paraId="16BA776A" w14:textId="77777777" w:rsidTr="003E7D85">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25F5D16" w14:textId="77777777" w:rsidR="00FC5357" w:rsidRPr="00E133A4" w:rsidRDefault="00FC5357" w:rsidP="003E7D85">
            <w:pPr>
              <w:spacing w:line="360" w:lineRule="auto"/>
              <w:rPr>
                <w:rFonts w:ascii="Book Antiqua" w:hAnsi="Book Antiqua" w:cs="Arial"/>
                <w:b w:val="0"/>
              </w:rPr>
            </w:pPr>
            <w:bookmarkStart w:id="136" w:name="OLE_LINK1"/>
            <w:bookmarkStart w:id="137" w:name="OLE_LINK2"/>
            <w:bookmarkStart w:id="138" w:name="OLE_LINK7"/>
          </w:p>
        </w:tc>
        <w:tc>
          <w:tcPr>
            <w:tcW w:w="2553" w:type="dxa"/>
            <w:shd w:val="clear" w:color="auto" w:fill="auto"/>
          </w:tcPr>
          <w:p w14:paraId="1F82C938" w14:textId="77777777" w:rsidR="00FC5357" w:rsidRPr="00183646" w:rsidRDefault="00FC5357" w:rsidP="003E7D8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Arial"/>
              </w:rPr>
            </w:pPr>
            <w:r w:rsidRPr="009F46B4">
              <w:rPr>
                <w:rFonts w:ascii="Book Antiqua" w:hAnsi="Book Antiqua" w:cs="Arial"/>
              </w:rPr>
              <w:t>Endoscopic group</w:t>
            </w:r>
            <w:r>
              <w:rPr>
                <w:rFonts w:ascii="Book Antiqua" w:eastAsia="宋体" w:hAnsi="Book Antiqua" w:cs="Arial" w:hint="eastAsia"/>
              </w:rPr>
              <w:t xml:space="preserve">, </w:t>
            </w:r>
          </w:p>
          <w:p w14:paraId="776E33F9" w14:textId="77777777" w:rsidR="00FC5357" w:rsidRPr="009F46B4" w:rsidRDefault="00FC5357" w:rsidP="003E7D8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183646">
              <w:rPr>
                <w:rFonts w:ascii="Book Antiqua" w:hAnsi="Book Antiqua" w:cs="Arial"/>
                <w:i/>
              </w:rPr>
              <w:t>n</w:t>
            </w:r>
            <w:r w:rsidRPr="009F46B4">
              <w:rPr>
                <w:rFonts w:ascii="Book Antiqua" w:hAnsi="Book Antiqua" w:cs="Arial"/>
              </w:rPr>
              <w:t xml:space="preserve"> =</w:t>
            </w:r>
            <w:r>
              <w:rPr>
                <w:rFonts w:ascii="Book Antiqua" w:eastAsia="宋体" w:hAnsi="Book Antiqua" w:cs="Arial" w:hint="eastAsia"/>
              </w:rPr>
              <w:t xml:space="preserve"> </w:t>
            </w:r>
            <w:r w:rsidRPr="009F46B4">
              <w:rPr>
                <w:rFonts w:ascii="Book Antiqua" w:hAnsi="Book Antiqua" w:cs="Arial"/>
              </w:rPr>
              <w:t>14</w:t>
            </w:r>
          </w:p>
        </w:tc>
        <w:tc>
          <w:tcPr>
            <w:tcW w:w="2268" w:type="dxa"/>
            <w:shd w:val="clear" w:color="auto" w:fill="auto"/>
          </w:tcPr>
          <w:p w14:paraId="59CCC500" w14:textId="77777777" w:rsidR="00FC5357" w:rsidRPr="00183646" w:rsidRDefault="00FC5357" w:rsidP="003E7D8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Arial"/>
              </w:rPr>
            </w:pPr>
            <w:r w:rsidRPr="009F46B4">
              <w:rPr>
                <w:rFonts w:ascii="Book Antiqua" w:hAnsi="Book Antiqua" w:cs="Arial"/>
              </w:rPr>
              <w:t>Surgical group</w:t>
            </w:r>
            <w:r>
              <w:rPr>
                <w:rFonts w:ascii="Book Antiqua" w:eastAsia="宋体" w:hAnsi="Book Antiqua" w:cs="Arial" w:hint="eastAsia"/>
              </w:rPr>
              <w:t xml:space="preserve">, </w:t>
            </w:r>
          </w:p>
          <w:p w14:paraId="1FAE8045" w14:textId="77777777" w:rsidR="00FC5357" w:rsidRPr="009F46B4" w:rsidRDefault="00FC5357" w:rsidP="003E7D8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183646">
              <w:rPr>
                <w:rFonts w:ascii="Book Antiqua" w:hAnsi="Book Antiqua" w:cs="Arial"/>
                <w:i/>
              </w:rPr>
              <w:t>n</w:t>
            </w:r>
            <w:r>
              <w:rPr>
                <w:rFonts w:ascii="Book Antiqua" w:eastAsia="宋体" w:hAnsi="Book Antiqua" w:cs="Arial" w:hint="eastAsia"/>
              </w:rPr>
              <w:t xml:space="preserve"> </w:t>
            </w:r>
            <w:r w:rsidRPr="009F46B4">
              <w:rPr>
                <w:rFonts w:ascii="Book Antiqua" w:hAnsi="Book Antiqua" w:cs="Arial"/>
              </w:rPr>
              <w:t>=</w:t>
            </w:r>
            <w:r>
              <w:rPr>
                <w:rFonts w:ascii="Book Antiqua" w:eastAsia="宋体" w:hAnsi="Book Antiqua" w:cs="Arial" w:hint="eastAsia"/>
              </w:rPr>
              <w:t xml:space="preserve"> </w:t>
            </w:r>
            <w:r w:rsidRPr="009F46B4">
              <w:rPr>
                <w:rFonts w:ascii="Book Antiqua" w:hAnsi="Book Antiqua" w:cs="Arial"/>
              </w:rPr>
              <w:t>22</w:t>
            </w:r>
          </w:p>
        </w:tc>
        <w:tc>
          <w:tcPr>
            <w:tcW w:w="1983" w:type="dxa"/>
            <w:shd w:val="clear" w:color="auto" w:fill="auto"/>
          </w:tcPr>
          <w:p w14:paraId="047BA6CB" w14:textId="77777777" w:rsidR="00FC5357" w:rsidRPr="009F46B4" w:rsidRDefault="00FC5357" w:rsidP="003E7D8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9F46B4">
              <w:rPr>
                <w:rFonts w:ascii="Book Antiqua" w:hAnsi="Book Antiqua" w:cs="Arial"/>
                <w:i/>
              </w:rPr>
              <w:t>P</w:t>
            </w:r>
            <w:r w:rsidRPr="009F46B4">
              <w:rPr>
                <w:rFonts w:ascii="Book Antiqua" w:hAnsi="Book Antiqua" w:cs="Arial"/>
              </w:rPr>
              <w:t xml:space="preserve"> value</w:t>
            </w:r>
          </w:p>
        </w:tc>
      </w:tr>
      <w:tr w:rsidR="00FC5357" w:rsidRPr="009F46B4" w14:paraId="7C3A8583" w14:textId="77777777" w:rsidTr="003E7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A83E3CB" w14:textId="77777777" w:rsidR="00FC5357" w:rsidRPr="00E133A4" w:rsidRDefault="00FC5357" w:rsidP="003E7D85">
            <w:pPr>
              <w:spacing w:line="360" w:lineRule="auto"/>
              <w:rPr>
                <w:rFonts w:ascii="Book Antiqua" w:hAnsi="Book Antiqua" w:cs="Arial"/>
                <w:b w:val="0"/>
              </w:rPr>
            </w:pPr>
            <w:r w:rsidRPr="00E133A4">
              <w:rPr>
                <w:rFonts w:ascii="Book Antiqua" w:hAnsi="Book Antiqua" w:cs="Arial"/>
                <w:b w:val="0"/>
              </w:rPr>
              <w:t>Age (yr)</w:t>
            </w:r>
          </w:p>
        </w:tc>
        <w:tc>
          <w:tcPr>
            <w:tcW w:w="2553" w:type="dxa"/>
            <w:shd w:val="clear" w:color="auto" w:fill="auto"/>
          </w:tcPr>
          <w:p w14:paraId="00C6A4C3" w14:textId="77777777" w:rsidR="00FC5357" w:rsidRPr="009F46B4"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F46B4">
              <w:rPr>
                <w:rFonts w:ascii="Book Antiqua" w:hAnsi="Book Antiqua" w:cs="Arial"/>
              </w:rPr>
              <w:t>56.3</w:t>
            </w:r>
          </w:p>
        </w:tc>
        <w:tc>
          <w:tcPr>
            <w:tcW w:w="2268" w:type="dxa"/>
            <w:shd w:val="clear" w:color="auto" w:fill="auto"/>
          </w:tcPr>
          <w:p w14:paraId="5FAB814A" w14:textId="77777777" w:rsidR="00FC5357" w:rsidRPr="009F46B4"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F46B4">
              <w:rPr>
                <w:rFonts w:ascii="Book Antiqua" w:hAnsi="Book Antiqua" w:cs="Arial"/>
              </w:rPr>
              <w:t>58.7</w:t>
            </w:r>
          </w:p>
        </w:tc>
        <w:tc>
          <w:tcPr>
            <w:tcW w:w="1983" w:type="dxa"/>
            <w:shd w:val="clear" w:color="auto" w:fill="auto"/>
          </w:tcPr>
          <w:p w14:paraId="518BD36B" w14:textId="77777777" w:rsidR="00FC5357" w:rsidRPr="009F46B4"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F46B4">
              <w:rPr>
                <w:rFonts w:ascii="Book Antiqua" w:hAnsi="Book Antiqua" w:cs="Arial"/>
              </w:rPr>
              <w:t>0.102</w:t>
            </w:r>
          </w:p>
        </w:tc>
      </w:tr>
      <w:tr w:rsidR="00FC5357" w:rsidRPr="009F46B4" w14:paraId="444AE1A0" w14:textId="77777777" w:rsidTr="003E7D85">
        <w:trPr>
          <w:trHeight w:val="347"/>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C20E407" w14:textId="77777777" w:rsidR="00FC5357" w:rsidRPr="00E133A4" w:rsidRDefault="00FC5357" w:rsidP="003E7D85">
            <w:pPr>
              <w:spacing w:line="360" w:lineRule="auto"/>
              <w:rPr>
                <w:rFonts w:ascii="Book Antiqua" w:hAnsi="Book Antiqua" w:cs="Arial"/>
                <w:b w:val="0"/>
              </w:rPr>
            </w:pPr>
            <w:r w:rsidRPr="00E133A4">
              <w:rPr>
                <w:rFonts w:ascii="Book Antiqua" w:hAnsi="Book Antiqua" w:cs="Arial"/>
                <w:b w:val="0"/>
              </w:rPr>
              <w:t>Gender (male, %)</w:t>
            </w:r>
          </w:p>
        </w:tc>
        <w:tc>
          <w:tcPr>
            <w:tcW w:w="2553" w:type="dxa"/>
            <w:shd w:val="clear" w:color="auto" w:fill="auto"/>
          </w:tcPr>
          <w:p w14:paraId="44D8E0E5" w14:textId="77777777" w:rsidR="00FC5357" w:rsidRPr="009F46B4"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F46B4">
              <w:rPr>
                <w:rFonts w:ascii="Book Antiqua" w:hAnsi="Book Antiqua" w:cs="Arial"/>
              </w:rPr>
              <w:t>6 (43)</w:t>
            </w:r>
          </w:p>
        </w:tc>
        <w:tc>
          <w:tcPr>
            <w:tcW w:w="2268" w:type="dxa"/>
            <w:shd w:val="clear" w:color="auto" w:fill="auto"/>
          </w:tcPr>
          <w:p w14:paraId="4F3890E0" w14:textId="77777777" w:rsidR="00FC5357" w:rsidRPr="009F46B4"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F46B4">
              <w:rPr>
                <w:rFonts w:ascii="Book Antiqua" w:hAnsi="Book Antiqua" w:cs="Arial"/>
              </w:rPr>
              <w:t>9 (41)</w:t>
            </w:r>
          </w:p>
        </w:tc>
        <w:tc>
          <w:tcPr>
            <w:tcW w:w="1983" w:type="dxa"/>
            <w:shd w:val="clear" w:color="auto" w:fill="auto"/>
          </w:tcPr>
          <w:p w14:paraId="481AB97E" w14:textId="77777777" w:rsidR="00FC5357" w:rsidRPr="009F46B4"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F46B4">
              <w:rPr>
                <w:rFonts w:ascii="Book Antiqua" w:hAnsi="Book Antiqua" w:cs="Arial"/>
              </w:rPr>
              <w:t>0.143</w:t>
            </w:r>
          </w:p>
        </w:tc>
      </w:tr>
      <w:tr w:rsidR="00FC5357" w:rsidRPr="009F46B4" w14:paraId="7741BD10" w14:textId="77777777" w:rsidTr="003E7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7BEA293" w14:textId="77777777" w:rsidR="00FC5357" w:rsidRPr="00E133A4" w:rsidRDefault="00FC5357" w:rsidP="003E7D85">
            <w:pPr>
              <w:spacing w:line="360" w:lineRule="auto"/>
              <w:rPr>
                <w:rFonts w:ascii="Book Antiqua" w:hAnsi="Book Antiqua" w:cs="Arial"/>
                <w:b w:val="0"/>
              </w:rPr>
            </w:pPr>
            <w:r w:rsidRPr="00E133A4">
              <w:rPr>
                <w:rFonts w:ascii="Book Antiqua" w:hAnsi="Book Antiqua" w:cs="Arial"/>
                <w:b w:val="0"/>
              </w:rPr>
              <w:t>Etiology</w:t>
            </w:r>
          </w:p>
        </w:tc>
        <w:tc>
          <w:tcPr>
            <w:tcW w:w="2553" w:type="dxa"/>
            <w:shd w:val="clear" w:color="auto" w:fill="auto"/>
          </w:tcPr>
          <w:p w14:paraId="376FA703" w14:textId="77777777" w:rsidR="00FC5357" w:rsidRPr="009F46B4"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2268" w:type="dxa"/>
            <w:shd w:val="clear" w:color="auto" w:fill="auto"/>
          </w:tcPr>
          <w:p w14:paraId="5166EE1D" w14:textId="77777777" w:rsidR="00FC5357" w:rsidRPr="009F46B4"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1983" w:type="dxa"/>
            <w:shd w:val="clear" w:color="auto" w:fill="auto"/>
          </w:tcPr>
          <w:p w14:paraId="74C9A812" w14:textId="77777777" w:rsidR="00FC5357" w:rsidRPr="009F46B4"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F46B4">
              <w:rPr>
                <w:rFonts w:ascii="Book Antiqua" w:hAnsi="Book Antiqua" w:cs="Arial"/>
              </w:rPr>
              <w:t>0.223</w:t>
            </w:r>
          </w:p>
        </w:tc>
      </w:tr>
      <w:tr w:rsidR="00FC5357" w:rsidRPr="009F46B4" w14:paraId="7D2BC934" w14:textId="77777777" w:rsidTr="003E7D85">
        <w:trPr>
          <w:trHeight w:val="351"/>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2FFEF8B0" w14:textId="77777777" w:rsidR="00FC5357" w:rsidRPr="00E133A4" w:rsidRDefault="00FC5357" w:rsidP="003E7D85">
            <w:pPr>
              <w:spacing w:line="360" w:lineRule="auto"/>
              <w:ind w:leftChars="182" w:left="437" w:firstLine="2"/>
              <w:rPr>
                <w:rFonts w:ascii="Book Antiqua" w:hAnsi="Book Antiqua" w:cs="Arial"/>
                <w:b w:val="0"/>
              </w:rPr>
            </w:pPr>
            <w:r w:rsidRPr="00E133A4">
              <w:rPr>
                <w:rFonts w:ascii="Book Antiqua" w:hAnsi="Book Antiqua" w:cs="Arial"/>
                <w:b w:val="0"/>
              </w:rPr>
              <w:t>Acute pancreatitis</w:t>
            </w:r>
          </w:p>
        </w:tc>
        <w:tc>
          <w:tcPr>
            <w:tcW w:w="2553" w:type="dxa"/>
            <w:shd w:val="clear" w:color="auto" w:fill="auto"/>
          </w:tcPr>
          <w:p w14:paraId="639744BD" w14:textId="77777777" w:rsidR="00FC5357" w:rsidRPr="009F46B4"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F46B4">
              <w:rPr>
                <w:rFonts w:ascii="Book Antiqua" w:hAnsi="Book Antiqua" w:cs="Arial"/>
              </w:rPr>
              <w:t>5 (36)</w:t>
            </w:r>
          </w:p>
        </w:tc>
        <w:tc>
          <w:tcPr>
            <w:tcW w:w="2268" w:type="dxa"/>
            <w:shd w:val="clear" w:color="auto" w:fill="auto"/>
          </w:tcPr>
          <w:p w14:paraId="3D34E778" w14:textId="77777777" w:rsidR="00FC5357" w:rsidRPr="009F46B4"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F46B4">
              <w:rPr>
                <w:rFonts w:ascii="Book Antiqua" w:hAnsi="Book Antiqua" w:cs="Arial"/>
              </w:rPr>
              <w:t>18</w:t>
            </w:r>
          </w:p>
        </w:tc>
        <w:tc>
          <w:tcPr>
            <w:tcW w:w="1983" w:type="dxa"/>
            <w:shd w:val="clear" w:color="auto" w:fill="auto"/>
          </w:tcPr>
          <w:p w14:paraId="31A0B425" w14:textId="77777777" w:rsidR="00FC5357" w:rsidRPr="009F46B4"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FC5357" w:rsidRPr="009F46B4" w14:paraId="388C39F5" w14:textId="77777777" w:rsidTr="003E7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3D2C0F6" w14:textId="77777777" w:rsidR="00FC5357" w:rsidRPr="00E133A4" w:rsidRDefault="00FC5357" w:rsidP="003E7D85">
            <w:pPr>
              <w:spacing w:line="360" w:lineRule="auto"/>
              <w:ind w:leftChars="182" w:left="437" w:firstLine="2"/>
              <w:rPr>
                <w:rFonts w:ascii="Book Antiqua" w:hAnsi="Book Antiqua" w:cs="Arial"/>
                <w:b w:val="0"/>
              </w:rPr>
            </w:pPr>
            <w:r w:rsidRPr="00E133A4">
              <w:rPr>
                <w:rFonts w:ascii="Book Antiqua" w:hAnsi="Book Antiqua" w:cs="Arial"/>
                <w:b w:val="0"/>
              </w:rPr>
              <w:t>Post-op. pancreatic leakage</w:t>
            </w:r>
          </w:p>
        </w:tc>
        <w:tc>
          <w:tcPr>
            <w:tcW w:w="2553" w:type="dxa"/>
            <w:shd w:val="clear" w:color="auto" w:fill="auto"/>
          </w:tcPr>
          <w:p w14:paraId="17415498" w14:textId="77777777" w:rsidR="00FC5357" w:rsidRPr="009F46B4"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F46B4">
              <w:rPr>
                <w:rFonts w:ascii="Book Antiqua" w:hAnsi="Book Antiqua" w:cs="Arial"/>
              </w:rPr>
              <w:t>9 (64)</w:t>
            </w:r>
          </w:p>
        </w:tc>
        <w:tc>
          <w:tcPr>
            <w:tcW w:w="2268" w:type="dxa"/>
            <w:shd w:val="clear" w:color="auto" w:fill="auto"/>
          </w:tcPr>
          <w:p w14:paraId="4056F9AD" w14:textId="77777777" w:rsidR="00FC5357" w:rsidRPr="009F46B4"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F46B4">
              <w:rPr>
                <w:rFonts w:ascii="Book Antiqua" w:hAnsi="Book Antiqua" w:cs="Arial"/>
              </w:rPr>
              <w:t>4</w:t>
            </w:r>
          </w:p>
        </w:tc>
        <w:tc>
          <w:tcPr>
            <w:tcW w:w="1983" w:type="dxa"/>
            <w:shd w:val="clear" w:color="auto" w:fill="auto"/>
          </w:tcPr>
          <w:p w14:paraId="63B52D00" w14:textId="77777777" w:rsidR="00FC5357" w:rsidRPr="009F46B4"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FC5357" w:rsidRPr="009F46B4" w14:paraId="2F91BE29" w14:textId="77777777" w:rsidTr="003E7D85">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7698477D" w14:textId="77777777" w:rsidR="00FC5357" w:rsidRPr="00E133A4" w:rsidRDefault="00FC5357" w:rsidP="003E7D85">
            <w:pPr>
              <w:spacing w:line="360" w:lineRule="auto"/>
              <w:ind w:firstLineChars="12" w:firstLine="29"/>
              <w:rPr>
                <w:rFonts w:ascii="Book Antiqua" w:hAnsi="Book Antiqua" w:cs="Arial"/>
                <w:b w:val="0"/>
              </w:rPr>
            </w:pPr>
            <w:r w:rsidRPr="00E133A4">
              <w:rPr>
                <w:rFonts w:ascii="Book Antiqua" w:hAnsi="Book Antiqua" w:cs="Arial"/>
                <w:b w:val="0"/>
              </w:rPr>
              <w:t>Type of PFC</w:t>
            </w:r>
          </w:p>
        </w:tc>
        <w:tc>
          <w:tcPr>
            <w:tcW w:w="2553" w:type="dxa"/>
            <w:shd w:val="clear" w:color="auto" w:fill="auto"/>
          </w:tcPr>
          <w:p w14:paraId="4AFB7E4C" w14:textId="77777777" w:rsidR="00FC5357" w:rsidRPr="009F46B4"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2268" w:type="dxa"/>
            <w:shd w:val="clear" w:color="auto" w:fill="auto"/>
          </w:tcPr>
          <w:p w14:paraId="2D28F510" w14:textId="77777777" w:rsidR="00FC5357" w:rsidRPr="009F46B4"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983" w:type="dxa"/>
            <w:shd w:val="clear" w:color="auto" w:fill="auto"/>
          </w:tcPr>
          <w:p w14:paraId="174E3D48" w14:textId="77777777" w:rsidR="00FC5357" w:rsidRPr="009F46B4"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F46B4">
              <w:rPr>
                <w:rFonts w:ascii="Book Antiqua" w:hAnsi="Book Antiqua" w:cs="Arial"/>
              </w:rPr>
              <w:t>0.138</w:t>
            </w:r>
          </w:p>
        </w:tc>
      </w:tr>
      <w:tr w:rsidR="00FC5357" w:rsidRPr="009F46B4" w14:paraId="0F1C419B" w14:textId="77777777" w:rsidTr="003E7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538FDEB" w14:textId="77777777" w:rsidR="00FC5357" w:rsidRPr="00E133A4" w:rsidRDefault="00FC5357" w:rsidP="003E7D85">
            <w:pPr>
              <w:spacing w:line="360" w:lineRule="auto"/>
              <w:ind w:firstLineChars="220" w:firstLine="528"/>
              <w:rPr>
                <w:rFonts w:ascii="Book Antiqua" w:hAnsi="Book Antiqua" w:cs="Arial"/>
                <w:b w:val="0"/>
              </w:rPr>
            </w:pPr>
            <w:r w:rsidRPr="00E133A4">
              <w:rPr>
                <w:rFonts w:ascii="Book Antiqua" w:hAnsi="Book Antiqua" w:cs="Arial"/>
                <w:b w:val="0"/>
              </w:rPr>
              <w:t>APFC</w:t>
            </w:r>
          </w:p>
        </w:tc>
        <w:tc>
          <w:tcPr>
            <w:tcW w:w="2553" w:type="dxa"/>
            <w:shd w:val="clear" w:color="auto" w:fill="auto"/>
          </w:tcPr>
          <w:p w14:paraId="7671DDBC" w14:textId="77777777" w:rsidR="00FC5357" w:rsidRPr="009F46B4"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F46B4">
              <w:rPr>
                <w:rFonts w:ascii="Book Antiqua" w:hAnsi="Book Antiqua" w:cs="Arial"/>
              </w:rPr>
              <w:t>7</w:t>
            </w:r>
          </w:p>
        </w:tc>
        <w:tc>
          <w:tcPr>
            <w:tcW w:w="2268" w:type="dxa"/>
            <w:shd w:val="clear" w:color="auto" w:fill="auto"/>
          </w:tcPr>
          <w:p w14:paraId="09546C70" w14:textId="77777777" w:rsidR="00FC5357" w:rsidRPr="009F46B4"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F46B4">
              <w:rPr>
                <w:rFonts w:ascii="Book Antiqua" w:hAnsi="Book Antiqua" w:cs="Arial"/>
              </w:rPr>
              <w:t>3</w:t>
            </w:r>
          </w:p>
        </w:tc>
        <w:tc>
          <w:tcPr>
            <w:tcW w:w="1983" w:type="dxa"/>
            <w:shd w:val="clear" w:color="auto" w:fill="auto"/>
          </w:tcPr>
          <w:p w14:paraId="06D0B0D3" w14:textId="77777777" w:rsidR="00FC5357" w:rsidRPr="009F46B4"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FC5357" w:rsidRPr="009F46B4" w14:paraId="73B79535" w14:textId="77777777" w:rsidTr="003E7D85">
        <w:trPr>
          <w:trHeight w:val="20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A0D9E91" w14:textId="77777777" w:rsidR="00FC5357" w:rsidRPr="00E133A4" w:rsidRDefault="00FC5357" w:rsidP="003E7D85">
            <w:pPr>
              <w:spacing w:line="360" w:lineRule="auto"/>
              <w:ind w:firstLineChars="220" w:firstLine="528"/>
              <w:rPr>
                <w:rFonts w:ascii="Book Antiqua" w:hAnsi="Book Antiqua" w:cs="Arial"/>
                <w:b w:val="0"/>
              </w:rPr>
            </w:pPr>
            <w:r w:rsidRPr="00E133A4">
              <w:rPr>
                <w:rFonts w:ascii="Book Antiqua" w:hAnsi="Book Antiqua" w:cs="Arial"/>
                <w:b w:val="0"/>
              </w:rPr>
              <w:t>ANC</w:t>
            </w:r>
          </w:p>
        </w:tc>
        <w:tc>
          <w:tcPr>
            <w:tcW w:w="2553" w:type="dxa"/>
            <w:shd w:val="clear" w:color="auto" w:fill="auto"/>
          </w:tcPr>
          <w:p w14:paraId="0788F08E" w14:textId="77777777" w:rsidR="00FC5357" w:rsidRPr="009F46B4"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F46B4">
              <w:rPr>
                <w:rFonts w:ascii="Book Antiqua" w:hAnsi="Book Antiqua" w:cs="Arial"/>
              </w:rPr>
              <w:t>2</w:t>
            </w:r>
          </w:p>
        </w:tc>
        <w:tc>
          <w:tcPr>
            <w:tcW w:w="2268" w:type="dxa"/>
            <w:shd w:val="clear" w:color="auto" w:fill="auto"/>
          </w:tcPr>
          <w:p w14:paraId="2B811CD4" w14:textId="77777777" w:rsidR="00FC5357" w:rsidRPr="009F46B4"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F46B4">
              <w:rPr>
                <w:rFonts w:ascii="Book Antiqua" w:hAnsi="Book Antiqua" w:cs="Arial"/>
              </w:rPr>
              <w:t>3</w:t>
            </w:r>
          </w:p>
        </w:tc>
        <w:tc>
          <w:tcPr>
            <w:tcW w:w="1983" w:type="dxa"/>
            <w:shd w:val="clear" w:color="auto" w:fill="auto"/>
          </w:tcPr>
          <w:p w14:paraId="133BAF0F" w14:textId="77777777" w:rsidR="00FC5357" w:rsidRPr="009F46B4"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FC5357" w:rsidRPr="009F46B4" w14:paraId="2A304E55" w14:textId="77777777" w:rsidTr="003E7D85">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4E40C63" w14:textId="77777777" w:rsidR="00FC5357" w:rsidRPr="00E133A4" w:rsidRDefault="00FC5357" w:rsidP="003E7D85">
            <w:pPr>
              <w:spacing w:line="360" w:lineRule="auto"/>
              <w:ind w:firstLineChars="220" w:firstLine="528"/>
              <w:rPr>
                <w:rFonts w:ascii="Book Antiqua" w:hAnsi="Book Antiqua" w:cs="Arial"/>
                <w:b w:val="0"/>
              </w:rPr>
            </w:pPr>
            <w:bookmarkStart w:id="139" w:name="OLE_LINK10"/>
            <w:bookmarkStart w:id="140" w:name="OLE_LINK11"/>
            <w:r w:rsidRPr="00E133A4">
              <w:rPr>
                <w:rFonts w:ascii="Book Antiqua" w:hAnsi="Book Antiqua" w:cs="Arial"/>
                <w:b w:val="0"/>
              </w:rPr>
              <w:t>Pseudocyst</w:t>
            </w:r>
            <w:bookmarkEnd w:id="139"/>
            <w:bookmarkEnd w:id="140"/>
          </w:p>
        </w:tc>
        <w:tc>
          <w:tcPr>
            <w:tcW w:w="2553" w:type="dxa"/>
            <w:shd w:val="clear" w:color="auto" w:fill="auto"/>
          </w:tcPr>
          <w:p w14:paraId="1BBC0EA7" w14:textId="77777777" w:rsidR="00FC5357" w:rsidRPr="009F46B4"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F46B4">
              <w:rPr>
                <w:rFonts w:ascii="Book Antiqua" w:hAnsi="Book Antiqua" w:cs="Arial"/>
              </w:rPr>
              <w:t>3</w:t>
            </w:r>
          </w:p>
        </w:tc>
        <w:tc>
          <w:tcPr>
            <w:tcW w:w="2268" w:type="dxa"/>
            <w:shd w:val="clear" w:color="auto" w:fill="auto"/>
          </w:tcPr>
          <w:p w14:paraId="188AEA99" w14:textId="77777777" w:rsidR="00FC5357" w:rsidRPr="009F46B4"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F46B4">
              <w:rPr>
                <w:rFonts w:ascii="Book Antiqua" w:hAnsi="Book Antiqua" w:cs="Arial"/>
              </w:rPr>
              <w:t>9</w:t>
            </w:r>
          </w:p>
        </w:tc>
        <w:tc>
          <w:tcPr>
            <w:tcW w:w="1983" w:type="dxa"/>
            <w:shd w:val="clear" w:color="auto" w:fill="auto"/>
          </w:tcPr>
          <w:p w14:paraId="24569F77" w14:textId="77777777" w:rsidR="00FC5357" w:rsidRPr="009F46B4"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FC5357" w:rsidRPr="009F46B4" w14:paraId="33AC1D4C" w14:textId="77777777" w:rsidTr="003E7D85">
        <w:trPr>
          <w:trHeight w:val="4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A39CBE7" w14:textId="77777777" w:rsidR="00FC5357" w:rsidRPr="00E133A4" w:rsidRDefault="00FC5357" w:rsidP="003E7D85">
            <w:pPr>
              <w:spacing w:line="360" w:lineRule="auto"/>
              <w:ind w:firstLineChars="220" w:firstLine="528"/>
              <w:rPr>
                <w:rFonts w:ascii="Book Antiqua" w:hAnsi="Book Antiqua" w:cs="Arial"/>
                <w:b w:val="0"/>
              </w:rPr>
            </w:pPr>
            <w:r w:rsidRPr="00E133A4">
              <w:rPr>
                <w:rFonts w:ascii="Book Antiqua" w:hAnsi="Book Antiqua" w:cs="Arial"/>
                <w:b w:val="0"/>
              </w:rPr>
              <w:t>WON</w:t>
            </w:r>
          </w:p>
        </w:tc>
        <w:tc>
          <w:tcPr>
            <w:tcW w:w="2553" w:type="dxa"/>
            <w:shd w:val="clear" w:color="auto" w:fill="auto"/>
          </w:tcPr>
          <w:p w14:paraId="36501929" w14:textId="77777777" w:rsidR="00FC5357" w:rsidRPr="009F46B4"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F46B4">
              <w:rPr>
                <w:rFonts w:ascii="Book Antiqua" w:hAnsi="Book Antiqua" w:cs="Arial"/>
              </w:rPr>
              <w:t>2</w:t>
            </w:r>
          </w:p>
        </w:tc>
        <w:tc>
          <w:tcPr>
            <w:tcW w:w="2268" w:type="dxa"/>
            <w:shd w:val="clear" w:color="auto" w:fill="auto"/>
          </w:tcPr>
          <w:p w14:paraId="39E2153C" w14:textId="77777777" w:rsidR="00FC5357" w:rsidRPr="009F46B4"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F46B4">
              <w:rPr>
                <w:rFonts w:ascii="Book Antiqua" w:hAnsi="Book Antiqua" w:cs="Arial"/>
              </w:rPr>
              <w:t>7</w:t>
            </w:r>
          </w:p>
        </w:tc>
        <w:tc>
          <w:tcPr>
            <w:tcW w:w="1983" w:type="dxa"/>
            <w:shd w:val="clear" w:color="auto" w:fill="auto"/>
          </w:tcPr>
          <w:p w14:paraId="31556262" w14:textId="77777777" w:rsidR="00FC5357" w:rsidRPr="009F46B4"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FC5357" w:rsidRPr="00311C5E" w14:paraId="2312BC2F" w14:textId="77777777" w:rsidTr="003E7D85">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CECC253" w14:textId="77777777" w:rsidR="00FC5357" w:rsidRPr="00E133A4" w:rsidRDefault="00FC5357" w:rsidP="003E7D85">
            <w:pPr>
              <w:spacing w:line="360" w:lineRule="auto"/>
              <w:rPr>
                <w:rFonts w:ascii="Book Antiqua" w:hAnsi="Book Antiqua" w:cs="Arial"/>
                <w:b w:val="0"/>
                <w:color w:val="auto"/>
              </w:rPr>
            </w:pPr>
            <w:bookmarkStart w:id="141" w:name="OLE_LINK56"/>
            <w:bookmarkStart w:id="142" w:name="OLE_LINK57"/>
            <w:r w:rsidRPr="00E133A4">
              <w:rPr>
                <w:rFonts w:ascii="Book Antiqua" w:hAnsi="Book Antiqua" w:cs="Arial" w:hint="eastAsia"/>
                <w:b w:val="0"/>
                <w:color w:val="auto"/>
              </w:rPr>
              <w:t>ASA grade</w:t>
            </w:r>
          </w:p>
        </w:tc>
        <w:tc>
          <w:tcPr>
            <w:tcW w:w="2553" w:type="dxa"/>
            <w:shd w:val="clear" w:color="auto" w:fill="auto"/>
          </w:tcPr>
          <w:p w14:paraId="51E7E290" w14:textId="77777777" w:rsidR="00FC5357" w:rsidRPr="00311C5E"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2268" w:type="dxa"/>
            <w:shd w:val="clear" w:color="auto" w:fill="auto"/>
          </w:tcPr>
          <w:p w14:paraId="47EB8441" w14:textId="77777777" w:rsidR="00FC5357" w:rsidRPr="00311C5E"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983" w:type="dxa"/>
            <w:shd w:val="clear" w:color="auto" w:fill="auto"/>
          </w:tcPr>
          <w:p w14:paraId="313D9891" w14:textId="77777777" w:rsidR="00FC5357" w:rsidRPr="00311C5E"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11C5E">
              <w:rPr>
                <w:rFonts w:ascii="Book Antiqua" w:hAnsi="Book Antiqua" w:cs="Arial" w:hint="eastAsia"/>
                <w:color w:val="auto"/>
              </w:rPr>
              <w:t>/</w:t>
            </w:r>
          </w:p>
        </w:tc>
      </w:tr>
      <w:tr w:rsidR="00FC5357" w:rsidRPr="00311C5E" w14:paraId="0297589C" w14:textId="77777777" w:rsidTr="003E7D85">
        <w:trPr>
          <w:trHeight w:val="34"/>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20CA11D2" w14:textId="77777777" w:rsidR="00FC5357" w:rsidRPr="00E133A4" w:rsidRDefault="00FC5357" w:rsidP="003E7D85">
            <w:pPr>
              <w:spacing w:line="360" w:lineRule="auto"/>
              <w:ind w:firstLineChars="220" w:firstLine="528"/>
              <w:rPr>
                <w:rFonts w:ascii="Book Antiqua" w:hAnsi="Book Antiqua" w:cs="Arial"/>
                <w:b w:val="0"/>
                <w:color w:val="auto"/>
              </w:rPr>
            </w:pPr>
            <w:r w:rsidRPr="00E133A4">
              <w:rPr>
                <w:rFonts w:ascii="Book Antiqua" w:hAnsi="Book Antiqua" w:cs="Arial" w:hint="eastAsia"/>
                <w:b w:val="0"/>
                <w:color w:val="auto"/>
              </w:rPr>
              <w:t>I-II</w:t>
            </w:r>
          </w:p>
        </w:tc>
        <w:tc>
          <w:tcPr>
            <w:tcW w:w="2553" w:type="dxa"/>
            <w:shd w:val="clear" w:color="auto" w:fill="auto"/>
          </w:tcPr>
          <w:p w14:paraId="031A685B" w14:textId="77777777" w:rsidR="00FC5357" w:rsidRPr="00311C5E"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11C5E">
              <w:rPr>
                <w:rFonts w:ascii="Book Antiqua" w:hAnsi="Book Antiqua" w:cs="Arial" w:hint="eastAsia"/>
                <w:color w:val="auto"/>
              </w:rPr>
              <w:t>14</w:t>
            </w:r>
          </w:p>
        </w:tc>
        <w:tc>
          <w:tcPr>
            <w:tcW w:w="2268" w:type="dxa"/>
            <w:shd w:val="clear" w:color="auto" w:fill="auto"/>
          </w:tcPr>
          <w:p w14:paraId="27220DFA" w14:textId="77777777" w:rsidR="00FC5357" w:rsidRPr="00311C5E"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11C5E">
              <w:rPr>
                <w:rFonts w:ascii="Book Antiqua" w:hAnsi="Book Antiqua" w:cs="Arial" w:hint="eastAsia"/>
                <w:color w:val="auto"/>
              </w:rPr>
              <w:t>21</w:t>
            </w:r>
          </w:p>
        </w:tc>
        <w:tc>
          <w:tcPr>
            <w:tcW w:w="1983" w:type="dxa"/>
            <w:shd w:val="clear" w:color="auto" w:fill="auto"/>
          </w:tcPr>
          <w:p w14:paraId="607EFC06" w14:textId="77777777" w:rsidR="00FC5357" w:rsidRPr="00311C5E"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FC5357" w:rsidRPr="00311C5E" w14:paraId="0A4EF5C2" w14:textId="77777777" w:rsidTr="003E7D85">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32F17C4" w14:textId="77777777" w:rsidR="00FC5357" w:rsidRPr="00E133A4" w:rsidRDefault="00FC5357" w:rsidP="003E7D85">
            <w:pPr>
              <w:spacing w:line="360" w:lineRule="auto"/>
              <w:ind w:firstLineChars="220" w:firstLine="528"/>
              <w:rPr>
                <w:rFonts w:ascii="Book Antiqua" w:hAnsi="Book Antiqua" w:cs="Arial"/>
                <w:b w:val="0"/>
                <w:color w:val="auto"/>
              </w:rPr>
            </w:pPr>
            <w:r w:rsidRPr="00E133A4">
              <w:rPr>
                <w:rFonts w:ascii="Book Antiqua" w:hAnsi="Book Antiqua" w:cs="Arial" w:hint="eastAsia"/>
                <w:b w:val="0"/>
                <w:color w:val="auto"/>
              </w:rPr>
              <w:t>III-V</w:t>
            </w:r>
          </w:p>
        </w:tc>
        <w:tc>
          <w:tcPr>
            <w:tcW w:w="2553" w:type="dxa"/>
            <w:shd w:val="clear" w:color="auto" w:fill="auto"/>
          </w:tcPr>
          <w:p w14:paraId="40AF6B6F" w14:textId="77777777" w:rsidR="00FC5357" w:rsidRPr="00311C5E"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11C5E">
              <w:rPr>
                <w:rFonts w:ascii="Book Antiqua" w:hAnsi="Book Antiqua" w:cs="Arial" w:hint="eastAsia"/>
                <w:color w:val="auto"/>
              </w:rPr>
              <w:t>0</w:t>
            </w:r>
          </w:p>
        </w:tc>
        <w:tc>
          <w:tcPr>
            <w:tcW w:w="2268" w:type="dxa"/>
            <w:shd w:val="clear" w:color="auto" w:fill="auto"/>
          </w:tcPr>
          <w:p w14:paraId="24B958C3" w14:textId="77777777" w:rsidR="00FC5357" w:rsidRPr="00311C5E"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11C5E">
              <w:rPr>
                <w:rFonts w:ascii="Book Antiqua" w:hAnsi="Book Antiqua" w:cs="Arial" w:hint="eastAsia"/>
                <w:color w:val="auto"/>
              </w:rPr>
              <w:t>1</w:t>
            </w:r>
          </w:p>
        </w:tc>
        <w:tc>
          <w:tcPr>
            <w:tcW w:w="1983" w:type="dxa"/>
            <w:shd w:val="clear" w:color="auto" w:fill="auto"/>
          </w:tcPr>
          <w:p w14:paraId="758F020F" w14:textId="77777777" w:rsidR="00FC5357" w:rsidRPr="00311C5E"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FC5357" w:rsidRPr="00311C5E" w14:paraId="502CF8D8" w14:textId="77777777" w:rsidTr="003E7D85">
        <w:trPr>
          <w:trHeight w:val="34"/>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236D425" w14:textId="77777777" w:rsidR="00FC5357" w:rsidRPr="00E133A4" w:rsidRDefault="00FC5357" w:rsidP="003E7D85">
            <w:pPr>
              <w:spacing w:line="360" w:lineRule="auto"/>
              <w:rPr>
                <w:rFonts w:ascii="Book Antiqua" w:hAnsi="Book Antiqua" w:cs="Arial"/>
                <w:b w:val="0"/>
                <w:color w:val="auto"/>
              </w:rPr>
            </w:pPr>
            <w:r w:rsidRPr="00E133A4">
              <w:rPr>
                <w:rFonts w:ascii="Book Antiqua" w:hAnsi="Book Antiqua" w:cs="Arial"/>
                <w:b w:val="0"/>
                <w:color w:val="auto"/>
              </w:rPr>
              <w:t>Occurrence</w:t>
            </w:r>
            <w:r w:rsidRPr="00E133A4">
              <w:rPr>
                <w:rFonts w:ascii="Book Antiqua" w:hAnsi="Book Antiqua" w:cs="Arial" w:hint="eastAsia"/>
                <w:b w:val="0"/>
                <w:color w:val="auto"/>
              </w:rPr>
              <w:t xml:space="preserve"> time</w:t>
            </w:r>
          </w:p>
        </w:tc>
        <w:tc>
          <w:tcPr>
            <w:tcW w:w="2553" w:type="dxa"/>
            <w:shd w:val="clear" w:color="auto" w:fill="auto"/>
          </w:tcPr>
          <w:p w14:paraId="5C75398D" w14:textId="77777777" w:rsidR="00FC5357" w:rsidRPr="00311C5E"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2268" w:type="dxa"/>
            <w:shd w:val="clear" w:color="auto" w:fill="auto"/>
          </w:tcPr>
          <w:p w14:paraId="182DB336" w14:textId="77777777" w:rsidR="00FC5357" w:rsidRPr="00311C5E"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983" w:type="dxa"/>
            <w:shd w:val="clear" w:color="auto" w:fill="auto"/>
          </w:tcPr>
          <w:p w14:paraId="2C40E20E" w14:textId="77777777" w:rsidR="00FC5357" w:rsidRPr="00311C5E"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11C5E">
              <w:rPr>
                <w:rFonts w:ascii="Book Antiqua" w:hAnsi="Book Antiqua" w:cs="Arial" w:hint="eastAsia"/>
                <w:color w:val="auto"/>
              </w:rPr>
              <w:t>0.557</w:t>
            </w:r>
          </w:p>
        </w:tc>
      </w:tr>
      <w:tr w:rsidR="00FC5357" w:rsidRPr="00311C5E" w14:paraId="5796ED7D" w14:textId="77777777" w:rsidTr="003E7D85">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853546D" w14:textId="77777777" w:rsidR="00FC5357" w:rsidRPr="00E133A4" w:rsidRDefault="00FC5357" w:rsidP="003E7D85">
            <w:pPr>
              <w:spacing w:line="360" w:lineRule="auto"/>
              <w:ind w:firstLineChars="220" w:firstLine="528"/>
              <w:rPr>
                <w:rFonts w:ascii="Book Antiqua" w:hAnsi="Book Antiqua" w:cs="Arial"/>
                <w:b w:val="0"/>
                <w:color w:val="auto"/>
              </w:rPr>
            </w:pPr>
            <w:r w:rsidRPr="00E133A4">
              <w:rPr>
                <w:rFonts w:ascii="Book Antiqua" w:hAnsi="Book Antiqua" w:cs="Arial" w:hint="eastAsia"/>
                <w:b w:val="0"/>
                <w:color w:val="auto"/>
              </w:rPr>
              <w:t>Early (within 14</w:t>
            </w:r>
            <w:r w:rsidRPr="00E133A4">
              <w:rPr>
                <w:rFonts w:ascii="Book Antiqua" w:eastAsia="宋体" w:hAnsi="Book Antiqua" w:cs="Arial" w:hint="eastAsia"/>
                <w:b w:val="0"/>
                <w:color w:val="auto"/>
              </w:rPr>
              <w:t xml:space="preserve"> </w:t>
            </w:r>
            <w:r w:rsidRPr="00E133A4">
              <w:rPr>
                <w:rFonts w:ascii="Book Antiqua" w:hAnsi="Book Antiqua" w:cs="Arial" w:hint="eastAsia"/>
                <w:b w:val="0"/>
                <w:color w:val="auto"/>
              </w:rPr>
              <w:t>d)</w:t>
            </w:r>
          </w:p>
        </w:tc>
        <w:tc>
          <w:tcPr>
            <w:tcW w:w="2553" w:type="dxa"/>
            <w:shd w:val="clear" w:color="auto" w:fill="auto"/>
          </w:tcPr>
          <w:p w14:paraId="5FDAD142" w14:textId="77777777" w:rsidR="00FC5357" w:rsidRPr="00311C5E"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11C5E">
              <w:rPr>
                <w:rFonts w:ascii="Book Antiqua" w:hAnsi="Book Antiqua" w:cs="Arial" w:hint="eastAsia"/>
                <w:color w:val="auto"/>
              </w:rPr>
              <w:t>9</w:t>
            </w:r>
          </w:p>
        </w:tc>
        <w:tc>
          <w:tcPr>
            <w:tcW w:w="2268" w:type="dxa"/>
            <w:shd w:val="clear" w:color="auto" w:fill="auto"/>
          </w:tcPr>
          <w:p w14:paraId="689AADE3" w14:textId="77777777" w:rsidR="00FC5357" w:rsidRPr="00311C5E"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11C5E">
              <w:rPr>
                <w:rFonts w:ascii="Book Antiqua" w:hAnsi="Book Antiqua" w:cs="Arial" w:hint="eastAsia"/>
                <w:color w:val="auto"/>
              </w:rPr>
              <w:t>14</w:t>
            </w:r>
          </w:p>
        </w:tc>
        <w:tc>
          <w:tcPr>
            <w:tcW w:w="1983" w:type="dxa"/>
            <w:shd w:val="clear" w:color="auto" w:fill="auto"/>
          </w:tcPr>
          <w:p w14:paraId="110DC04C" w14:textId="77777777" w:rsidR="00FC5357" w:rsidRPr="00311C5E" w:rsidRDefault="00FC5357" w:rsidP="003E7D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FC5357" w:rsidRPr="00311C5E" w14:paraId="10596167" w14:textId="77777777" w:rsidTr="003E7D85">
        <w:trPr>
          <w:trHeight w:val="34"/>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421B1FF" w14:textId="77777777" w:rsidR="00FC5357" w:rsidRPr="00E133A4" w:rsidRDefault="00FC5357" w:rsidP="003E7D85">
            <w:pPr>
              <w:spacing w:line="360" w:lineRule="auto"/>
              <w:ind w:firstLineChars="220" w:firstLine="528"/>
              <w:rPr>
                <w:rFonts w:ascii="Book Antiqua" w:hAnsi="Book Antiqua" w:cs="Arial"/>
                <w:b w:val="0"/>
                <w:color w:val="auto"/>
              </w:rPr>
            </w:pPr>
            <w:r w:rsidRPr="00E133A4">
              <w:rPr>
                <w:rFonts w:ascii="Book Antiqua" w:hAnsi="Book Antiqua" w:cs="Arial" w:hint="eastAsia"/>
                <w:b w:val="0"/>
                <w:color w:val="auto"/>
              </w:rPr>
              <w:t>Late (after 14</w:t>
            </w:r>
            <w:r w:rsidRPr="00E133A4">
              <w:rPr>
                <w:rFonts w:ascii="Book Antiqua" w:eastAsia="宋体" w:hAnsi="Book Antiqua" w:cs="Arial" w:hint="eastAsia"/>
                <w:b w:val="0"/>
                <w:color w:val="auto"/>
              </w:rPr>
              <w:t xml:space="preserve"> </w:t>
            </w:r>
            <w:r w:rsidRPr="00E133A4">
              <w:rPr>
                <w:rFonts w:ascii="Book Antiqua" w:hAnsi="Book Antiqua" w:cs="Arial" w:hint="eastAsia"/>
                <w:b w:val="0"/>
                <w:color w:val="auto"/>
              </w:rPr>
              <w:t>d)</w:t>
            </w:r>
          </w:p>
        </w:tc>
        <w:tc>
          <w:tcPr>
            <w:tcW w:w="2553" w:type="dxa"/>
            <w:shd w:val="clear" w:color="auto" w:fill="auto"/>
          </w:tcPr>
          <w:p w14:paraId="2BB65875" w14:textId="77777777" w:rsidR="00FC5357" w:rsidRPr="00311C5E"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11C5E">
              <w:rPr>
                <w:rFonts w:ascii="Book Antiqua" w:hAnsi="Book Antiqua" w:cs="Arial" w:hint="eastAsia"/>
                <w:color w:val="auto"/>
              </w:rPr>
              <w:t>5</w:t>
            </w:r>
          </w:p>
        </w:tc>
        <w:tc>
          <w:tcPr>
            <w:tcW w:w="2268" w:type="dxa"/>
            <w:shd w:val="clear" w:color="auto" w:fill="auto"/>
          </w:tcPr>
          <w:p w14:paraId="0D6C4BA9" w14:textId="77777777" w:rsidR="00FC5357" w:rsidRPr="00311C5E"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11C5E">
              <w:rPr>
                <w:rFonts w:ascii="Book Antiqua" w:hAnsi="Book Antiqua" w:cs="Arial" w:hint="eastAsia"/>
                <w:color w:val="auto"/>
              </w:rPr>
              <w:t>8</w:t>
            </w:r>
          </w:p>
        </w:tc>
        <w:tc>
          <w:tcPr>
            <w:tcW w:w="1983" w:type="dxa"/>
            <w:shd w:val="clear" w:color="auto" w:fill="auto"/>
          </w:tcPr>
          <w:p w14:paraId="0E9F4CFE" w14:textId="77777777" w:rsidR="00FC5357" w:rsidRPr="00311C5E" w:rsidRDefault="00FC5357" w:rsidP="003E7D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bl>
    <w:bookmarkEnd w:id="136"/>
    <w:bookmarkEnd w:id="137"/>
    <w:bookmarkEnd w:id="138"/>
    <w:bookmarkEnd w:id="141"/>
    <w:bookmarkEnd w:id="142"/>
    <w:p w14:paraId="4FFA5793" w14:textId="77777777" w:rsidR="00FC5357" w:rsidRDefault="00FC5357" w:rsidP="00FC5357">
      <w:pPr>
        <w:spacing w:line="360" w:lineRule="auto"/>
        <w:jc w:val="both"/>
        <w:rPr>
          <w:rFonts w:ascii="Book Antiqua" w:eastAsia="Times New Roman" w:hAnsi="Book Antiqua"/>
        </w:rPr>
      </w:pPr>
      <w:r w:rsidRPr="00EC1078">
        <w:rPr>
          <w:rFonts w:ascii="Book Antiqua" w:hAnsi="Book Antiqua"/>
        </w:rPr>
        <w:t>PFC</w:t>
      </w:r>
      <w:r w:rsidRPr="00EC1078">
        <w:rPr>
          <w:rFonts w:ascii="Book Antiqua" w:eastAsia="宋体" w:hAnsi="Book Antiqua" w:hint="eastAsia"/>
        </w:rPr>
        <w:t>:</w:t>
      </w:r>
      <w:r w:rsidRPr="00EC1078">
        <w:rPr>
          <w:rFonts w:ascii="Book Antiqua" w:hAnsi="Book Antiqua"/>
        </w:rPr>
        <w:t xml:space="preserve"> Pancreatic fluid collection</w:t>
      </w:r>
      <w:r w:rsidRPr="00EC1078">
        <w:rPr>
          <w:rFonts w:ascii="Book Antiqua" w:eastAsia="宋体" w:hAnsi="Book Antiqua" w:hint="eastAsia"/>
        </w:rPr>
        <w:t xml:space="preserve">; </w:t>
      </w:r>
      <w:r>
        <w:rPr>
          <w:rFonts w:ascii="Book Antiqua" w:eastAsia="宋体" w:hAnsi="Book Antiqua" w:cs="Arial" w:hint="eastAsia"/>
        </w:rPr>
        <w:t xml:space="preserve">APFC: </w:t>
      </w:r>
      <w:r w:rsidRPr="009F46B4">
        <w:rPr>
          <w:rFonts w:ascii="Book Antiqua" w:hAnsi="Book Antiqua"/>
        </w:rPr>
        <w:t>Acute peripancreatic fluid collection</w:t>
      </w:r>
      <w:r>
        <w:rPr>
          <w:rFonts w:ascii="Book Antiqua" w:eastAsia="宋体" w:hAnsi="Book Antiqua" w:hint="eastAsia"/>
        </w:rPr>
        <w:t xml:space="preserve">; ANC: </w:t>
      </w:r>
      <w:r w:rsidRPr="009F46B4">
        <w:rPr>
          <w:rFonts w:ascii="Book Antiqua" w:hAnsi="Book Antiqua"/>
        </w:rPr>
        <w:t>A</w:t>
      </w:r>
      <w:r>
        <w:rPr>
          <w:rFonts w:ascii="Book Antiqua" w:hAnsi="Book Antiqua"/>
        </w:rPr>
        <w:t>cute necrotic collection</w:t>
      </w:r>
      <w:r>
        <w:rPr>
          <w:rFonts w:ascii="Book Antiqua" w:eastAsia="宋体" w:hAnsi="Book Antiqua" w:hint="eastAsia"/>
        </w:rPr>
        <w:t>;</w:t>
      </w:r>
      <w:r w:rsidRPr="00E133A4">
        <w:rPr>
          <w:rFonts w:ascii="Book Antiqua" w:eastAsia="宋体" w:hAnsi="Book Antiqua" w:hint="eastAsia"/>
        </w:rPr>
        <w:t xml:space="preserve"> </w:t>
      </w:r>
      <w:r>
        <w:rPr>
          <w:rFonts w:ascii="Book Antiqua" w:eastAsia="宋体" w:hAnsi="Book Antiqua" w:hint="eastAsia"/>
        </w:rPr>
        <w:t xml:space="preserve">WON: </w:t>
      </w:r>
      <w:r w:rsidRPr="009F46B4">
        <w:rPr>
          <w:rFonts w:ascii="Book Antiqua" w:hAnsi="Book Antiqua"/>
        </w:rPr>
        <w:t>Walled-off necrosis</w:t>
      </w:r>
      <w:r>
        <w:rPr>
          <w:rFonts w:ascii="Book Antiqua" w:eastAsia="宋体" w:hAnsi="Book Antiqua" w:hint="eastAsia"/>
        </w:rPr>
        <w:t>.</w:t>
      </w:r>
      <w:r>
        <w:rPr>
          <w:rFonts w:ascii="Book Antiqua" w:eastAsia="Times New Roman" w:hAnsi="Book Antiqua"/>
        </w:rPr>
        <w:br w:type="page"/>
      </w:r>
    </w:p>
    <w:p w14:paraId="51FE9438" w14:textId="77777777" w:rsidR="00FC5357" w:rsidRPr="00224222" w:rsidRDefault="00FC5357" w:rsidP="00FC5357">
      <w:pPr>
        <w:autoSpaceDE w:val="0"/>
        <w:autoSpaceDN w:val="0"/>
        <w:adjustRightInd w:val="0"/>
        <w:spacing w:line="360" w:lineRule="auto"/>
        <w:rPr>
          <w:rFonts w:ascii="Book Antiqua" w:hAnsi="Book Antiqua"/>
          <w:b/>
        </w:rPr>
      </w:pPr>
      <w:r w:rsidRPr="00224222">
        <w:rPr>
          <w:rFonts w:ascii="Book Antiqua" w:hAnsi="Book Antiqua"/>
          <w:b/>
        </w:rPr>
        <w:t>Table 2 Comparison of pancreatic fluid collections between endoscopic and surgical group</w:t>
      </w:r>
    </w:p>
    <w:tbl>
      <w:tblPr>
        <w:tblStyle w:val="a4"/>
        <w:tblW w:w="9504" w:type="dxa"/>
        <w:jc w:val="center"/>
        <w:tblLayout w:type="fixed"/>
        <w:tblLook w:val="04A0" w:firstRow="1" w:lastRow="0" w:firstColumn="1" w:lastColumn="0" w:noHBand="0" w:noVBand="1"/>
      </w:tblPr>
      <w:tblGrid>
        <w:gridCol w:w="3687"/>
        <w:gridCol w:w="2268"/>
        <w:gridCol w:w="2268"/>
        <w:gridCol w:w="1281"/>
      </w:tblGrid>
      <w:tr w:rsidR="00FC5357" w:rsidRPr="00224222" w14:paraId="7CBFA7E2" w14:textId="77777777" w:rsidTr="003E7D85">
        <w:trPr>
          <w:trHeight w:val="298"/>
          <w:jc w:val="center"/>
        </w:trPr>
        <w:tc>
          <w:tcPr>
            <w:tcW w:w="3687" w:type="dxa"/>
            <w:tcBorders>
              <w:left w:val="nil"/>
              <w:bottom w:val="single" w:sz="4" w:space="0" w:color="000000"/>
              <w:right w:val="nil"/>
            </w:tcBorders>
            <w:shd w:val="clear" w:color="auto" w:fill="auto"/>
          </w:tcPr>
          <w:p w14:paraId="2E88FED0" w14:textId="77777777" w:rsidR="00FC5357" w:rsidRPr="00224222" w:rsidRDefault="00FC5357" w:rsidP="003E7D85">
            <w:pPr>
              <w:spacing w:line="360" w:lineRule="auto"/>
              <w:rPr>
                <w:rFonts w:ascii="Book Antiqua" w:hAnsi="Book Antiqua" w:cs="Arial"/>
                <w:b/>
              </w:rPr>
            </w:pPr>
            <w:bookmarkStart w:id="143" w:name="OLE_LINK3"/>
            <w:bookmarkStart w:id="144" w:name="OLE_LINK4"/>
          </w:p>
        </w:tc>
        <w:tc>
          <w:tcPr>
            <w:tcW w:w="2268" w:type="dxa"/>
            <w:tcBorders>
              <w:left w:val="nil"/>
              <w:bottom w:val="single" w:sz="4" w:space="0" w:color="000000"/>
              <w:right w:val="nil"/>
            </w:tcBorders>
            <w:shd w:val="clear" w:color="auto" w:fill="auto"/>
          </w:tcPr>
          <w:p w14:paraId="58A43C91" w14:textId="77777777" w:rsidR="00FC5357" w:rsidRPr="00454B2A" w:rsidRDefault="00FC5357" w:rsidP="003E7D85">
            <w:pPr>
              <w:spacing w:line="360" w:lineRule="auto"/>
              <w:jc w:val="center"/>
              <w:rPr>
                <w:rFonts w:ascii="Book Antiqua" w:eastAsia="宋体" w:hAnsi="Book Antiqua" w:cs="Arial"/>
                <w:b/>
              </w:rPr>
            </w:pPr>
            <w:r w:rsidRPr="00454B2A">
              <w:rPr>
                <w:rFonts w:ascii="Book Antiqua" w:hAnsi="Book Antiqua" w:cs="Arial"/>
                <w:b/>
              </w:rPr>
              <w:t>Endoscopic group</w:t>
            </w:r>
            <w:r w:rsidRPr="00454B2A">
              <w:rPr>
                <w:rFonts w:ascii="Book Antiqua" w:eastAsia="宋体" w:hAnsi="Book Antiqua" w:cs="Arial" w:hint="eastAsia"/>
                <w:b/>
              </w:rPr>
              <w:t xml:space="preserve">, </w:t>
            </w:r>
          </w:p>
          <w:p w14:paraId="2FB459B3" w14:textId="77777777" w:rsidR="00FC5357" w:rsidRPr="00454B2A" w:rsidRDefault="00FC5357" w:rsidP="003E7D85">
            <w:pPr>
              <w:spacing w:line="360" w:lineRule="auto"/>
              <w:jc w:val="center"/>
              <w:rPr>
                <w:rFonts w:ascii="Book Antiqua" w:hAnsi="Book Antiqua" w:cs="Arial"/>
                <w:b/>
              </w:rPr>
            </w:pPr>
            <w:r w:rsidRPr="00454B2A">
              <w:rPr>
                <w:rFonts w:ascii="Book Antiqua" w:hAnsi="Book Antiqua" w:cs="Arial"/>
                <w:b/>
                <w:i/>
              </w:rPr>
              <w:t>n</w:t>
            </w:r>
            <w:r w:rsidRPr="00454B2A">
              <w:rPr>
                <w:rFonts w:ascii="Book Antiqua" w:hAnsi="Book Antiqua" w:cs="Arial"/>
                <w:b/>
              </w:rPr>
              <w:t xml:space="preserve"> =</w:t>
            </w:r>
            <w:r w:rsidRPr="00454B2A">
              <w:rPr>
                <w:rFonts w:ascii="Book Antiqua" w:eastAsia="宋体" w:hAnsi="Book Antiqua" w:cs="Arial" w:hint="eastAsia"/>
                <w:b/>
              </w:rPr>
              <w:t xml:space="preserve"> </w:t>
            </w:r>
            <w:r w:rsidRPr="00454B2A">
              <w:rPr>
                <w:rFonts w:ascii="Book Antiqua" w:hAnsi="Book Antiqua" w:cs="Arial"/>
                <w:b/>
              </w:rPr>
              <w:t>14</w:t>
            </w:r>
          </w:p>
        </w:tc>
        <w:tc>
          <w:tcPr>
            <w:tcW w:w="2268" w:type="dxa"/>
            <w:tcBorders>
              <w:left w:val="nil"/>
              <w:bottom w:val="single" w:sz="4" w:space="0" w:color="000000"/>
              <w:right w:val="nil"/>
            </w:tcBorders>
            <w:shd w:val="clear" w:color="auto" w:fill="auto"/>
          </w:tcPr>
          <w:p w14:paraId="34E1E565" w14:textId="77777777" w:rsidR="00FC5357" w:rsidRPr="00454B2A" w:rsidRDefault="00FC5357" w:rsidP="003E7D85">
            <w:pPr>
              <w:spacing w:line="360" w:lineRule="auto"/>
              <w:jc w:val="center"/>
              <w:rPr>
                <w:rFonts w:ascii="Book Antiqua" w:eastAsia="宋体" w:hAnsi="Book Antiqua" w:cs="Arial"/>
                <w:b/>
              </w:rPr>
            </w:pPr>
            <w:r w:rsidRPr="00454B2A">
              <w:rPr>
                <w:rFonts w:ascii="Book Antiqua" w:hAnsi="Book Antiqua" w:cs="Arial"/>
                <w:b/>
              </w:rPr>
              <w:t>Surgical group</w:t>
            </w:r>
            <w:r w:rsidRPr="00454B2A">
              <w:rPr>
                <w:rFonts w:ascii="Book Antiqua" w:eastAsia="宋体" w:hAnsi="Book Antiqua" w:cs="Arial" w:hint="eastAsia"/>
                <w:b/>
              </w:rPr>
              <w:t xml:space="preserve">, </w:t>
            </w:r>
          </w:p>
          <w:p w14:paraId="592A2477" w14:textId="77777777" w:rsidR="00FC5357" w:rsidRPr="00454B2A" w:rsidRDefault="00FC5357" w:rsidP="003E7D85">
            <w:pPr>
              <w:spacing w:line="360" w:lineRule="auto"/>
              <w:jc w:val="center"/>
              <w:rPr>
                <w:rFonts w:ascii="Book Antiqua" w:hAnsi="Book Antiqua" w:cs="Arial"/>
                <w:b/>
              </w:rPr>
            </w:pPr>
            <w:r w:rsidRPr="00454B2A">
              <w:rPr>
                <w:rFonts w:ascii="Book Antiqua" w:hAnsi="Book Antiqua" w:cs="Arial"/>
                <w:b/>
                <w:i/>
              </w:rPr>
              <w:t>n</w:t>
            </w:r>
            <w:r w:rsidRPr="00454B2A">
              <w:rPr>
                <w:rFonts w:ascii="Book Antiqua" w:eastAsia="宋体" w:hAnsi="Book Antiqua" w:cs="Arial" w:hint="eastAsia"/>
                <w:b/>
              </w:rPr>
              <w:t xml:space="preserve"> </w:t>
            </w:r>
            <w:r w:rsidRPr="00454B2A">
              <w:rPr>
                <w:rFonts w:ascii="Book Antiqua" w:hAnsi="Book Antiqua" w:cs="Arial"/>
                <w:b/>
              </w:rPr>
              <w:t>=</w:t>
            </w:r>
            <w:r w:rsidRPr="00454B2A">
              <w:rPr>
                <w:rFonts w:ascii="Book Antiqua" w:eastAsia="宋体" w:hAnsi="Book Antiqua" w:cs="Arial" w:hint="eastAsia"/>
                <w:b/>
              </w:rPr>
              <w:t xml:space="preserve"> </w:t>
            </w:r>
            <w:r w:rsidRPr="00454B2A">
              <w:rPr>
                <w:rFonts w:ascii="Book Antiqua" w:hAnsi="Book Antiqua" w:cs="Arial"/>
                <w:b/>
              </w:rPr>
              <w:t>22</w:t>
            </w:r>
          </w:p>
        </w:tc>
        <w:tc>
          <w:tcPr>
            <w:tcW w:w="1281" w:type="dxa"/>
            <w:tcBorders>
              <w:left w:val="nil"/>
              <w:bottom w:val="single" w:sz="4" w:space="0" w:color="000000"/>
              <w:right w:val="nil"/>
            </w:tcBorders>
            <w:shd w:val="clear" w:color="auto" w:fill="auto"/>
          </w:tcPr>
          <w:p w14:paraId="40C5BBBA" w14:textId="77777777" w:rsidR="00FC5357" w:rsidRPr="00454B2A" w:rsidRDefault="00FC5357" w:rsidP="003E7D85">
            <w:pPr>
              <w:spacing w:line="360" w:lineRule="auto"/>
              <w:jc w:val="center"/>
              <w:rPr>
                <w:rFonts w:ascii="Book Antiqua" w:hAnsi="Book Antiqua" w:cs="Arial"/>
                <w:b/>
              </w:rPr>
            </w:pPr>
            <w:r w:rsidRPr="00454B2A">
              <w:rPr>
                <w:rFonts w:ascii="Book Antiqua" w:hAnsi="Book Antiqua" w:cs="Arial"/>
                <w:b/>
                <w:i/>
              </w:rPr>
              <w:t>P</w:t>
            </w:r>
            <w:r w:rsidRPr="00454B2A">
              <w:rPr>
                <w:rFonts w:ascii="Book Antiqua" w:hAnsi="Book Antiqua" w:cs="Arial"/>
                <w:b/>
              </w:rPr>
              <w:t xml:space="preserve"> value</w:t>
            </w:r>
          </w:p>
        </w:tc>
      </w:tr>
      <w:bookmarkEnd w:id="143"/>
      <w:bookmarkEnd w:id="144"/>
      <w:tr w:rsidR="00FC5357" w:rsidRPr="009F46B4" w14:paraId="43567612" w14:textId="77777777" w:rsidTr="003E7D85">
        <w:trPr>
          <w:trHeight w:val="86"/>
          <w:jc w:val="center"/>
        </w:trPr>
        <w:tc>
          <w:tcPr>
            <w:tcW w:w="3687" w:type="dxa"/>
            <w:tcBorders>
              <w:top w:val="single" w:sz="4" w:space="0" w:color="000000"/>
              <w:left w:val="nil"/>
              <w:bottom w:val="nil"/>
              <w:right w:val="nil"/>
            </w:tcBorders>
            <w:shd w:val="clear" w:color="auto" w:fill="auto"/>
          </w:tcPr>
          <w:p w14:paraId="5F9876B8" w14:textId="77777777" w:rsidR="00FC5357" w:rsidRPr="009F46B4" w:rsidRDefault="00FC5357" w:rsidP="003E7D85">
            <w:pPr>
              <w:spacing w:line="360" w:lineRule="auto"/>
              <w:rPr>
                <w:rFonts w:ascii="Book Antiqua" w:hAnsi="Book Antiqua" w:cs="Arial"/>
                <w:highlight w:val="yellow"/>
              </w:rPr>
            </w:pPr>
            <w:r w:rsidRPr="009F46B4">
              <w:rPr>
                <w:rFonts w:ascii="Book Antiqua" w:hAnsi="Book Antiqua" w:cs="Arial"/>
              </w:rPr>
              <w:t>Location</w:t>
            </w:r>
          </w:p>
        </w:tc>
        <w:tc>
          <w:tcPr>
            <w:tcW w:w="2268" w:type="dxa"/>
            <w:tcBorders>
              <w:top w:val="single" w:sz="4" w:space="0" w:color="000000"/>
              <w:left w:val="nil"/>
              <w:bottom w:val="nil"/>
              <w:right w:val="nil"/>
            </w:tcBorders>
            <w:shd w:val="clear" w:color="auto" w:fill="auto"/>
          </w:tcPr>
          <w:p w14:paraId="770F6727" w14:textId="77777777" w:rsidR="00FC5357" w:rsidRPr="009F46B4" w:rsidRDefault="00FC5357" w:rsidP="003E7D85">
            <w:pPr>
              <w:spacing w:line="360" w:lineRule="auto"/>
              <w:jc w:val="center"/>
              <w:rPr>
                <w:rFonts w:ascii="Book Antiqua" w:hAnsi="Book Antiqua" w:cs="Arial"/>
              </w:rPr>
            </w:pPr>
          </w:p>
        </w:tc>
        <w:tc>
          <w:tcPr>
            <w:tcW w:w="2268" w:type="dxa"/>
            <w:tcBorders>
              <w:top w:val="single" w:sz="4" w:space="0" w:color="000000"/>
              <w:left w:val="nil"/>
              <w:bottom w:val="nil"/>
              <w:right w:val="nil"/>
            </w:tcBorders>
            <w:shd w:val="clear" w:color="auto" w:fill="auto"/>
          </w:tcPr>
          <w:p w14:paraId="24F53C1B" w14:textId="77777777" w:rsidR="00FC5357" w:rsidRPr="009F46B4" w:rsidRDefault="00FC5357" w:rsidP="003E7D85">
            <w:pPr>
              <w:spacing w:line="360" w:lineRule="auto"/>
              <w:jc w:val="center"/>
              <w:rPr>
                <w:rFonts w:ascii="Book Antiqua" w:hAnsi="Book Antiqua" w:cs="Arial"/>
              </w:rPr>
            </w:pPr>
          </w:p>
        </w:tc>
        <w:tc>
          <w:tcPr>
            <w:tcW w:w="1281" w:type="dxa"/>
            <w:tcBorders>
              <w:top w:val="single" w:sz="4" w:space="0" w:color="000000"/>
              <w:left w:val="nil"/>
              <w:bottom w:val="nil"/>
              <w:right w:val="nil"/>
            </w:tcBorders>
            <w:shd w:val="clear" w:color="auto" w:fill="auto"/>
          </w:tcPr>
          <w:p w14:paraId="6F0F91BA"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0.127</w:t>
            </w:r>
          </w:p>
        </w:tc>
      </w:tr>
      <w:tr w:rsidR="00FC5357" w:rsidRPr="009F46B4" w14:paraId="076B5F88" w14:textId="77777777" w:rsidTr="003E7D85">
        <w:trPr>
          <w:trHeight w:val="166"/>
          <w:jc w:val="center"/>
        </w:trPr>
        <w:tc>
          <w:tcPr>
            <w:tcW w:w="3687" w:type="dxa"/>
            <w:tcBorders>
              <w:top w:val="nil"/>
              <w:left w:val="nil"/>
              <w:bottom w:val="nil"/>
              <w:right w:val="nil"/>
            </w:tcBorders>
            <w:shd w:val="clear" w:color="auto" w:fill="auto"/>
          </w:tcPr>
          <w:p w14:paraId="66FC60C9" w14:textId="77777777" w:rsidR="00FC5357" w:rsidRPr="009F46B4" w:rsidRDefault="00FC5357" w:rsidP="003E7D85">
            <w:pPr>
              <w:spacing w:line="360" w:lineRule="auto"/>
              <w:ind w:firstLineChars="190" w:firstLine="456"/>
              <w:rPr>
                <w:rFonts w:ascii="Book Antiqua" w:hAnsi="Book Antiqua" w:cs="Arial"/>
              </w:rPr>
            </w:pPr>
            <w:r w:rsidRPr="009F46B4">
              <w:rPr>
                <w:rFonts w:ascii="Book Antiqua" w:hAnsi="Book Antiqua" w:cs="Arial"/>
              </w:rPr>
              <w:t>Head of pancreas</w:t>
            </w:r>
          </w:p>
        </w:tc>
        <w:tc>
          <w:tcPr>
            <w:tcW w:w="2268" w:type="dxa"/>
            <w:tcBorders>
              <w:top w:val="nil"/>
              <w:left w:val="nil"/>
              <w:bottom w:val="nil"/>
              <w:right w:val="nil"/>
            </w:tcBorders>
            <w:shd w:val="clear" w:color="auto" w:fill="auto"/>
          </w:tcPr>
          <w:p w14:paraId="7B19ED76"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2</w:t>
            </w:r>
          </w:p>
        </w:tc>
        <w:tc>
          <w:tcPr>
            <w:tcW w:w="2268" w:type="dxa"/>
            <w:tcBorders>
              <w:top w:val="nil"/>
              <w:left w:val="nil"/>
              <w:bottom w:val="nil"/>
              <w:right w:val="nil"/>
            </w:tcBorders>
            <w:shd w:val="clear" w:color="auto" w:fill="auto"/>
          </w:tcPr>
          <w:p w14:paraId="2CB7BE08"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8</w:t>
            </w:r>
          </w:p>
        </w:tc>
        <w:tc>
          <w:tcPr>
            <w:tcW w:w="1281" w:type="dxa"/>
            <w:tcBorders>
              <w:top w:val="nil"/>
              <w:left w:val="nil"/>
              <w:bottom w:val="nil"/>
              <w:right w:val="nil"/>
            </w:tcBorders>
            <w:shd w:val="clear" w:color="auto" w:fill="auto"/>
          </w:tcPr>
          <w:p w14:paraId="2001FD9E" w14:textId="77777777" w:rsidR="00FC5357" w:rsidRPr="009F46B4" w:rsidRDefault="00FC5357" w:rsidP="003E7D85">
            <w:pPr>
              <w:spacing w:line="360" w:lineRule="auto"/>
              <w:jc w:val="center"/>
              <w:rPr>
                <w:rFonts w:ascii="Book Antiqua" w:hAnsi="Book Antiqua" w:cs="Arial"/>
              </w:rPr>
            </w:pPr>
          </w:p>
        </w:tc>
      </w:tr>
      <w:tr w:rsidR="00FC5357" w:rsidRPr="009F46B4" w14:paraId="57A16157" w14:textId="77777777" w:rsidTr="003E7D85">
        <w:trPr>
          <w:trHeight w:val="351"/>
          <w:jc w:val="center"/>
        </w:trPr>
        <w:tc>
          <w:tcPr>
            <w:tcW w:w="3687" w:type="dxa"/>
            <w:tcBorders>
              <w:top w:val="nil"/>
              <w:left w:val="nil"/>
              <w:bottom w:val="nil"/>
              <w:right w:val="nil"/>
            </w:tcBorders>
            <w:shd w:val="clear" w:color="auto" w:fill="auto"/>
          </w:tcPr>
          <w:p w14:paraId="3D3CA2AC" w14:textId="77777777" w:rsidR="00FC5357" w:rsidRPr="009F46B4" w:rsidRDefault="00FC5357" w:rsidP="003E7D85">
            <w:pPr>
              <w:spacing w:line="360" w:lineRule="auto"/>
              <w:ind w:firstLineChars="190" w:firstLine="456"/>
              <w:rPr>
                <w:rFonts w:ascii="Book Antiqua" w:hAnsi="Book Antiqua" w:cs="Arial"/>
              </w:rPr>
            </w:pPr>
            <w:r w:rsidRPr="009F46B4">
              <w:rPr>
                <w:rFonts w:ascii="Book Antiqua" w:hAnsi="Book Antiqua" w:cs="Arial"/>
              </w:rPr>
              <w:t>Distal pancreas</w:t>
            </w:r>
          </w:p>
        </w:tc>
        <w:tc>
          <w:tcPr>
            <w:tcW w:w="2268" w:type="dxa"/>
            <w:tcBorders>
              <w:top w:val="nil"/>
              <w:left w:val="nil"/>
              <w:bottom w:val="nil"/>
              <w:right w:val="nil"/>
            </w:tcBorders>
            <w:shd w:val="clear" w:color="auto" w:fill="auto"/>
          </w:tcPr>
          <w:p w14:paraId="5A397826"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12</w:t>
            </w:r>
          </w:p>
        </w:tc>
        <w:tc>
          <w:tcPr>
            <w:tcW w:w="2268" w:type="dxa"/>
            <w:tcBorders>
              <w:top w:val="nil"/>
              <w:left w:val="nil"/>
              <w:bottom w:val="nil"/>
              <w:right w:val="nil"/>
            </w:tcBorders>
            <w:shd w:val="clear" w:color="auto" w:fill="auto"/>
          </w:tcPr>
          <w:p w14:paraId="69C33793"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12</w:t>
            </w:r>
          </w:p>
        </w:tc>
        <w:tc>
          <w:tcPr>
            <w:tcW w:w="1281" w:type="dxa"/>
            <w:tcBorders>
              <w:top w:val="nil"/>
              <w:left w:val="nil"/>
              <w:bottom w:val="nil"/>
              <w:right w:val="nil"/>
            </w:tcBorders>
            <w:shd w:val="clear" w:color="auto" w:fill="auto"/>
          </w:tcPr>
          <w:p w14:paraId="0137E037" w14:textId="77777777" w:rsidR="00FC5357" w:rsidRPr="009F46B4" w:rsidRDefault="00FC5357" w:rsidP="003E7D85">
            <w:pPr>
              <w:spacing w:line="360" w:lineRule="auto"/>
              <w:jc w:val="center"/>
              <w:rPr>
                <w:rFonts w:ascii="Book Antiqua" w:hAnsi="Book Antiqua" w:cs="Arial"/>
              </w:rPr>
            </w:pPr>
          </w:p>
        </w:tc>
      </w:tr>
      <w:tr w:rsidR="00FC5357" w:rsidRPr="009F46B4" w14:paraId="7557A182" w14:textId="77777777" w:rsidTr="003E7D85">
        <w:trPr>
          <w:jc w:val="center"/>
        </w:trPr>
        <w:tc>
          <w:tcPr>
            <w:tcW w:w="3687" w:type="dxa"/>
            <w:tcBorders>
              <w:top w:val="nil"/>
              <w:left w:val="nil"/>
              <w:bottom w:val="nil"/>
              <w:right w:val="nil"/>
            </w:tcBorders>
            <w:shd w:val="clear" w:color="auto" w:fill="auto"/>
          </w:tcPr>
          <w:p w14:paraId="65202BC2" w14:textId="77777777" w:rsidR="00FC5357" w:rsidRPr="009F46B4" w:rsidRDefault="00FC5357" w:rsidP="003E7D85">
            <w:pPr>
              <w:spacing w:line="360" w:lineRule="auto"/>
              <w:ind w:firstLineChars="190" w:firstLine="456"/>
              <w:rPr>
                <w:rFonts w:ascii="Book Antiqua" w:hAnsi="Book Antiqua" w:cs="Arial"/>
              </w:rPr>
            </w:pPr>
            <w:r w:rsidRPr="009F46B4">
              <w:rPr>
                <w:rFonts w:ascii="Book Antiqua" w:hAnsi="Book Antiqua" w:cs="Arial"/>
              </w:rPr>
              <w:t>Peripancreatic (diffuse)</w:t>
            </w:r>
          </w:p>
        </w:tc>
        <w:tc>
          <w:tcPr>
            <w:tcW w:w="2268" w:type="dxa"/>
            <w:tcBorders>
              <w:top w:val="nil"/>
              <w:left w:val="nil"/>
              <w:bottom w:val="nil"/>
              <w:right w:val="nil"/>
            </w:tcBorders>
            <w:shd w:val="clear" w:color="auto" w:fill="auto"/>
          </w:tcPr>
          <w:p w14:paraId="1E3B9F06"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0</w:t>
            </w:r>
          </w:p>
        </w:tc>
        <w:tc>
          <w:tcPr>
            <w:tcW w:w="2268" w:type="dxa"/>
            <w:tcBorders>
              <w:top w:val="nil"/>
              <w:left w:val="nil"/>
              <w:bottom w:val="nil"/>
              <w:right w:val="nil"/>
            </w:tcBorders>
            <w:shd w:val="clear" w:color="auto" w:fill="auto"/>
          </w:tcPr>
          <w:p w14:paraId="70507215"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2</w:t>
            </w:r>
          </w:p>
        </w:tc>
        <w:tc>
          <w:tcPr>
            <w:tcW w:w="1281" w:type="dxa"/>
            <w:tcBorders>
              <w:top w:val="nil"/>
              <w:left w:val="nil"/>
              <w:bottom w:val="nil"/>
              <w:right w:val="nil"/>
            </w:tcBorders>
            <w:shd w:val="clear" w:color="auto" w:fill="auto"/>
          </w:tcPr>
          <w:p w14:paraId="593585B7" w14:textId="77777777" w:rsidR="00FC5357" w:rsidRPr="009F46B4" w:rsidRDefault="00FC5357" w:rsidP="003E7D85">
            <w:pPr>
              <w:spacing w:line="360" w:lineRule="auto"/>
              <w:jc w:val="center"/>
              <w:rPr>
                <w:rFonts w:ascii="Book Antiqua" w:hAnsi="Book Antiqua" w:cs="Arial"/>
              </w:rPr>
            </w:pPr>
          </w:p>
        </w:tc>
      </w:tr>
      <w:tr w:rsidR="00FC5357" w:rsidRPr="009F46B4" w14:paraId="74A2CF31" w14:textId="77777777" w:rsidTr="003E7D85">
        <w:trPr>
          <w:trHeight w:val="205"/>
          <w:jc w:val="center"/>
        </w:trPr>
        <w:tc>
          <w:tcPr>
            <w:tcW w:w="3687" w:type="dxa"/>
            <w:tcBorders>
              <w:top w:val="nil"/>
              <w:left w:val="nil"/>
              <w:bottom w:val="nil"/>
              <w:right w:val="nil"/>
            </w:tcBorders>
            <w:shd w:val="clear" w:color="auto" w:fill="auto"/>
          </w:tcPr>
          <w:p w14:paraId="3DDBE4DF" w14:textId="77777777" w:rsidR="00FC5357" w:rsidRPr="009F46B4" w:rsidRDefault="00FC5357" w:rsidP="003E7D85">
            <w:pPr>
              <w:spacing w:line="360" w:lineRule="auto"/>
              <w:ind w:leftChars="-1" w:left="-2"/>
              <w:rPr>
                <w:rFonts w:ascii="Book Antiqua" w:hAnsi="Book Antiqua" w:cs="Arial"/>
              </w:rPr>
            </w:pPr>
            <w:r w:rsidRPr="009F46B4">
              <w:rPr>
                <w:rFonts w:ascii="Book Antiqua" w:hAnsi="Book Antiqua" w:cs="Arial"/>
              </w:rPr>
              <w:t>Long axis (cm)</w:t>
            </w:r>
          </w:p>
        </w:tc>
        <w:tc>
          <w:tcPr>
            <w:tcW w:w="2268" w:type="dxa"/>
            <w:tcBorders>
              <w:top w:val="nil"/>
              <w:left w:val="nil"/>
              <w:bottom w:val="nil"/>
              <w:right w:val="nil"/>
            </w:tcBorders>
            <w:shd w:val="clear" w:color="auto" w:fill="auto"/>
          </w:tcPr>
          <w:p w14:paraId="37E82763"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4.32</w:t>
            </w:r>
            <w:r>
              <w:rPr>
                <w:rFonts w:ascii="Book Antiqua" w:hAnsi="Book Antiqua" w:cs="Arial"/>
              </w:rPr>
              <w:t xml:space="preserve"> ± </w:t>
            </w:r>
            <w:r w:rsidRPr="009F46B4">
              <w:rPr>
                <w:rFonts w:ascii="Book Antiqua" w:hAnsi="Book Antiqua" w:cs="Arial"/>
              </w:rPr>
              <w:t>1.13</w:t>
            </w:r>
          </w:p>
        </w:tc>
        <w:tc>
          <w:tcPr>
            <w:tcW w:w="2268" w:type="dxa"/>
            <w:tcBorders>
              <w:top w:val="nil"/>
              <w:left w:val="nil"/>
              <w:bottom w:val="nil"/>
              <w:right w:val="nil"/>
            </w:tcBorders>
            <w:shd w:val="clear" w:color="auto" w:fill="auto"/>
          </w:tcPr>
          <w:p w14:paraId="603BDBC7"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5.17</w:t>
            </w:r>
            <w:r>
              <w:rPr>
                <w:rFonts w:ascii="Book Antiqua" w:hAnsi="Book Antiqua" w:cs="Arial"/>
              </w:rPr>
              <w:t xml:space="preserve"> ± </w:t>
            </w:r>
            <w:r w:rsidRPr="009F46B4">
              <w:rPr>
                <w:rFonts w:ascii="Book Antiqua" w:hAnsi="Book Antiqua" w:cs="Arial"/>
              </w:rPr>
              <w:t>3.18</w:t>
            </w:r>
          </w:p>
        </w:tc>
        <w:tc>
          <w:tcPr>
            <w:tcW w:w="1281" w:type="dxa"/>
            <w:tcBorders>
              <w:top w:val="nil"/>
              <w:left w:val="nil"/>
              <w:bottom w:val="nil"/>
              <w:right w:val="nil"/>
            </w:tcBorders>
            <w:shd w:val="clear" w:color="auto" w:fill="auto"/>
          </w:tcPr>
          <w:p w14:paraId="736B40D3"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0.098</w:t>
            </w:r>
          </w:p>
        </w:tc>
      </w:tr>
      <w:tr w:rsidR="00FC5357" w:rsidRPr="009F46B4" w14:paraId="6F76CA81" w14:textId="77777777" w:rsidTr="003E7D85">
        <w:trPr>
          <w:jc w:val="center"/>
        </w:trPr>
        <w:tc>
          <w:tcPr>
            <w:tcW w:w="3687" w:type="dxa"/>
            <w:tcBorders>
              <w:top w:val="nil"/>
              <w:left w:val="nil"/>
              <w:bottom w:val="nil"/>
              <w:right w:val="nil"/>
            </w:tcBorders>
            <w:shd w:val="clear" w:color="auto" w:fill="auto"/>
          </w:tcPr>
          <w:p w14:paraId="24F38443" w14:textId="77777777" w:rsidR="00FC5357" w:rsidRPr="009F46B4" w:rsidRDefault="00FC5357" w:rsidP="003E7D85">
            <w:pPr>
              <w:spacing w:line="360" w:lineRule="auto"/>
              <w:rPr>
                <w:rFonts w:ascii="Book Antiqua" w:hAnsi="Book Antiqua" w:cs="Arial"/>
              </w:rPr>
            </w:pPr>
            <w:r w:rsidRPr="009F46B4">
              <w:rPr>
                <w:rFonts w:ascii="Book Antiqua" w:hAnsi="Book Antiqua" w:cs="Arial"/>
              </w:rPr>
              <w:t>Infection</w:t>
            </w:r>
          </w:p>
        </w:tc>
        <w:tc>
          <w:tcPr>
            <w:tcW w:w="2268" w:type="dxa"/>
            <w:tcBorders>
              <w:top w:val="nil"/>
              <w:left w:val="nil"/>
              <w:bottom w:val="nil"/>
              <w:right w:val="nil"/>
            </w:tcBorders>
            <w:shd w:val="clear" w:color="auto" w:fill="auto"/>
          </w:tcPr>
          <w:p w14:paraId="2D25C2C0" w14:textId="77777777" w:rsidR="00FC5357" w:rsidRPr="009F46B4" w:rsidRDefault="00FC5357" w:rsidP="003E7D85">
            <w:pPr>
              <w:spacing w:line="360" w:lineRule="auto"/>
              <w:jc w:val="center"/>
              <w:rPr>
                <w:rFonts w:ascii="Book Antiqua" w:hAnsi="Book Antiqua" w:cs="Arial"/>
              </w:rPr>
            </w:pPr>
          </w:p>
        </w:tc>
        <w:tc>
          <w:tcPr>
            <w:tcW w:w="2268" w:type="dxa"/>
            <w:tcBorders>
              <w:top w:val="nil"/>
              <w:left w:val="nil"/>
              <w:bottom w:val="nil"/>
              <w:right w:val="nil"/>
            </w:tcBorders>
            <w:shd w:val="clear" w:color="auto" w:fill="auto"/>
          </w:tcPr>
          <w:p w14:paraId="1CAD135F" w14:textId="77777777" w:rsidR="00FC5357" w:rsidRPr="009F46B4" w:rsidRDefault="00FC5357" w:rsidP="003E7D85">
            <w:pPr>
              <w:spacing w:line="360" w:lineRule="auto"/>
              <w:jc w:val="center"/>
              <w:rPr>
                <w:rFonts w:ascii="Book Antiqua" w:hAnsi="Book Antiqua" w:cs="Arial"/>
              </w:rPr>
            </w:pPr>
          </w:p>
        </w:tc>
        <w:tc>
          <w:tcPr>
            <w:tcW w:w="1281" w:type="dxa"/>
            <w:tcBorders>
              <w:top w:val="nil"/>
              <w:left w:val="nil"/>
              <w:bottom w:val="nil"/>
              <w:right w:val="nil"/>
            </w:tcBorders>
            <w:shd w:val="clear" w:color="auto" w:fill="auto"/>
          </w:tcPr>
          <w:p w14:paraId="36CCF243"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0.081</w:t>
            </w:r>
          </w:p>
        </w:tc>
      </w:tr>
      <w:tr w:rsidR="00FC5357" w:rsidRPr="009F46B4" w14:paraId="46C01F61" w14:textId="77777777" w:rsidTr="003E7D85">
        <w:trPr>
          <w:jc w:val="center"/>
        </w:trPr>
        <w:tc>
          <w:tcPr>
            <w:tcW w:w="3687" w:type="dxa"/>
            <w:tcBorders>
              <w:top w:val="nil"/>
              <w:left w:val="nil"/>
              <w:bottom w:val="nil"/>
              <w:right w:val="nil"/>
            </w:tcBorders>
            <w:shd w:val="clear" w:color="auto" w:fill="auto"/>
          </w:tcPr>
          <w:p w14:paraId="3B43B2B8" w14:textId="77777777" w:rsidR="00FC5357" w:rsidRPr="009F46B4" w:rsidRDefault="00FC5357" w:rsidP="003E7D85">
            <w:pPr>
              <w:spacing w:line="360" w:lineRule="auto"/>
              <w:ind w:firstLineChars="186" w:firstLine="446"/>
              <w:rPr>
                <w:rFonts w:ascii="Book Antiqua" w:hAnsi="Book Antiqua" w:cs="Arial"/>
              </w:rPr>
            </w:pPr>
            <w:r w:rsidRPr="009F46B4">
              <w:rPr>
                <w:rFonts w:ascii="Book Antiqua" w:hAnsi="Book Antiqua" w:cs="Arial"/>
              </w:rPr>
              <w:t>+</w:t>
            </w:r>
          </w:p>
        </w:tc>
        <w:tc>
          <w:tcPr>
            <w:tcW w:w="2268" w:type="dxa"/>
            <w:tcBorders>
              <w:top w:val="nil"/>
              <w:left w:val="nil"/>
              <w:bottom w:val="nil"/>
              <w:right w:val="nil"/>
            </w:tcBorders>
            <w:shd w:val="clear" w:color="auto" w:fill="auto"/>
          </w:tcPr>
          <w:p w14:paraId="2F2C206D"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10</w:t>
            </w:r>
          </w:p>
        </w:tc>
        <w:tc>
          <w:tcPr>
            <w:tcW w:w="2268" w:type="dxa"/>
            <w:tcBorders>
              <w:top w:val="nil"/>
              <w:left w:val="nil"/>
              <w:bottom w:val="nil"/>
              <w:right w:val="nil"/>
            </w:tcBorders>
            <w:shd w:val="clear" w:color="auto" w:fill="auto"/>
          </w:tcPr>
          <w:p w14:paraId="4AE4B86F"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14</w:t>
            </w:r>
          </w:p>
        </w:tc>
        <w:tc>
          <w:tcPr>
            <w:tcW w:w="1281" w:type="dxa"/>
            <w:tcBorders>
              <w:top w:val="nil"/>
              <w:left w:val="nil"/>
              <w:bottom w:val="nil"/>
              <w:right w:val="nil"/>
            </w:tcBorders>
            <w:shd w:val="clear" w:color="auto" w:fill="auto"/>
          </w:tcPr>
          <w:p w14:paraId="43845510" w14:textId="77777777" w:rsidR="00FC5357" w:rsidRPr="009F46B4" w:rsidRDefault="00FC5357" w:rsidP="003E7D85">
            <w:pPr>
              <w:spacing w:line="360" w:lineRule="auto"/>
              <w:jc w:val="center"/>
              <w:rPr>
                <w:rFonts w:ascii="Book Antiqua" w:hAnsi="Book Antiqua" w:cs="Arial"/>
              </w:rPr>
            </w:pPr>
          </w:p>
        </w:tc>
      </w:tr>
      <w:tr w:rsidR="00FC5357" w:rsidRPr="009F46B4" w14:paraId="3EEC6233" w14:textId="77777777" w:rsidTr="003E7D85">
        <w:trPr>
          <w:jc w:val="center"/>
        </w:trPr>
        <w:tc>
          <w:tcPr>
            <w:tcW w:w="3687" w:type="dxa"/>
            <w:tcBorders>
              <w:top w:val="nil"/>
              <w:left w:val="nil"/>
              <w:bottom w:val="nil"/>
              <w:right w:val="nil"/>
            </w:tcBorders>
            <w:shd w:val="clear" w:color="auto" w:fill="auto"/>
          </w:tcPr>
          <w:p w14:paraId="53809A8A" w14:textId="77777777" w:rsidR="00FC5357" w:rsidRPr="009F46B4" w:rsidRDefault="00FC5357" w:rsidP="003E7D85">
            <w:pPr>
              <w:spacing w:line="360" w:lineRule="auto"/>
              <w:ind w:firstLineChars="186" w:firstLine="446"/>
              <w:rPr>
                <w:rFonts w:ascii="Book Antiqua" w:hAnsi="Book Antiqua" w:cs="Arial"/>
              </w:rPr>
            </w:pPr>
            <w:r w:rsidRPr="009F46B4">
              <w:rPr>
                <w:rFonts w:ascii="Book Antiqua" w:hAnsi="Book Antiqua" w:cs="Arial"/>
              </w:rPr>
              <w:t>-</w:t>
            </w:r>
          </w:p>
        </w:tc>
        <w:tc>
          <w:tcPr>
            <w:tcW w:w="2268" w:type="dxa"/>
            <w:tcBorders>
              <w:top w:val="nil"/>
              <w:left w:val="nil"/>
              <w:bottom w:val="nil"/>
              <w:right w:val="nil"/>
            </w:tcBorders>
            <w:shd w:val="clear" w:color="auto" w:fill="auto"/>
          </w:tcPr>
          <w:p w14:paraId="07B572DB"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4</w:t>
            </w:r>
          </w:p>
        </w:tc>
        <w:tc>
          <w:tcPr>
            <w:tcW w:w="2268" w:type="dxa"/>
            <w:tcBorders>
              <w:top w:val="nil"/>
              <w:left w:val="nil"/>
              <w:bottom w:val="nil"/>
              <w:right w:val="nil"/>
            </w:tcBorders>
            <w:shd w:val="clear" w:color="auto" w:fill="auto"/>
          </w:tcPr>
          <w:p w14:paraId="5704036A"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8</w:t>
            </w:r>
          </w:p>
        </w:tc>
        <w:tc>
          <w:tcPr>
            <w:tcW w:w="1281" w:type="dxa"/>
            <w:tcBorders>
              <w:top w:val="nil"/>
              <w:left w:val="nil"/>
              <w:bottom w:val="nil"/>
              <w:right w:val="nil"/>
            </w:tcBorders>
            <w:shd w:val="clear" w:color="auto" w:fill="auto"/>
          </w:tcPr>
          <w:p w14:paraId="5003DAC4" w14:textId="77777777" w:rsidR="00FC5357" w:rsidRPr="009F46B4" w:rsidRDefault="00FC5357" w:rsidP="003E7D85">
            <w:pPr>
              <w:spacing w:line="360" w:lineRule="auto"/>
              <w:jc w:val="center"/>
              <w:rPr>
                <w:rFonts w:ascii="Book Antiqua" w:hAnsi="Book Antiqua" w:cs="Arial"/>
              </w:rPr>
            </w:pPr>
          </w:p>
        </w:tc>
      </w:tr>
      <w:tr w:rsidR="00FC5357" w:rsidRPr="009F46B4" w14:paraId="6A2E4B4D" w14:textId="77777777" w:rsidTr="003E7D85">
        <w:trPr>
          <w:trHeight w:val="25"/>
          <w:jc w:val="center"/>
        </w:trPr>
        <w:tc>
          <w:tcPr>
            <w:tcW w:w="3687" w:type="dxa"/>
            <w:tcBorders>
              <w:top w:val="nil"/>
              <w:left w:val="nil"/>
              <w:bottom w:val="nil"/>
              <w:right w:val="nil"/>
            </w:tcBorders>
            <w:shd w:val="clear" w:color="auto" w:fill="auto"/>
          </w:tcPr>
          <w:p w14:paraId="0D8025EF" w14:textId="77777777" w:rsidR="00FC5357" w:rsidRPr="009F46B4" w:rsidRDefault="00FC5357" w:rsidP="003E7D85">
            <w:pPr>
              <w:spacing w:line="360" w:lineRule="auto"/>
              <w:rPr>
                <w:rFonts w:ascii="Book Antiqua" w:hAnsi="Book Antiqua" w:cs="Arial"/>
              </w:rPr>
            </w:pPr>
            <w:r w:rsidRPr="009F46B4">
              <w:rPr>
                <w:rFonts w:ascii="Book Antiqua" w:hAnsi="Book Antiqua" w:cs="Arial"/>
              </w:rPr>
              <w:t>Duration for procedure (min)</w:t>
            </w:r>
          </w:p>
        </w:tc>
        <w:tc>
          <w:tcPr>
            <w:tcW w:w="2268" w:type="dxa"/>
            <w:tcBorders>
              <w:top w:val="nil"/>
              <w:left w:val="nil"/>
              <w:bottom w:val="nil"/>
              <w:right w:val="nil"/>
            </w:tcBorders>
            <w:shd w:val="clear" w:color="auto" w:fill="auto"/>
          </w:tcPr>
          <w:p w14:paraId="083BE86B"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94.4</w:t>
            </w:r>
            <w:r>
              <w:rPr>
                <w:rFonts w:ascii="Book Antiqua" w:hAnsi="Book Antiqua" w:cs="Arial"/>
              </w:rPr>
              <w:t xml:space="preserve"> ± </w:t>
            </w:r>
            <w:r w:rsidRPr="009F46B4">
              <w:rPr>
                <w:rFonts w:ascii="Book Antiqua" w:hAnsi="Book Antiqua" w:cs="Arial"/>
              </w:rPr>
              <w:t>23.5</w:t>
            </w:r>
          </w:p>
        </w:tc>
        <w:tc>
          <w:tcPr>
            <w:tcW w:w="2268" w:type="dxa"/>
            <w:tcBorders>
              <w:top w:val="nil"/>
              <w:left w:val="nil"/>
              <w:bottom w:val="nil"/>
              <w:right w:val="nil"/>
            </w:tcBorders>
            <w:shd w:val="clear" w:color="auto" w:fill="auto"/>
          </w:tcPr>
          <w:p w14:paraId="7D4FF2E3"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127.2</w:t>
            </w:r>
            <w:r>
              <w:rPr>
                <w:rFonts w:ascii="Book Antiqua" w:hAnsi="Book Antiqua" w:cs="Arial"/>
              </w:rPr>
              <w:t xml:space="preserve"> ± </w:t>
            </w:r>
            <w:r w:rsidRPr="009F46B4">
              <w:rPr>
                <w:rFonts w:ascii="Book Antiqua" w:hAnsi="Book Antiqua" w:cs="Arial"/>
              </w:rPr>
              <w:t>61.9</w:t>
            </w:r>
          </w:p>
        </w:tc>
        <w:tc>
          <w:tcPr>
            <w:tcW w:w="1281" w:type="dxa"/>
            <w:tcBorders>
              <w:top w:val="nil"/>
              <w:left w:val="nil"/>
              <w:bottom w:val="nil"/>
              <w:right w:val="nil"/>
            </w:tcBorders>
            <w:shd w:val="clear" w:color="auto" w:fill="auto"/>
          </w:tcPr>
          <w:p w14:paraId="7F25DA22"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0.038</w:t>
            </w:r>
          </w:p>
        </w:tc>
      </w:tr>
      <w:tr w:rsidR="00FC5357" w:rsidRPr="009F46B4" w14:paraId="3E1AB6E6" w14:textId="77777777" w:rsidTr="003E7D85">
        <w:trPr>
          <w:trHeight w:val="41"/>
          <w:jc w:val="center"/>
        </w:trPr>
        <w:tc>
          <w:tcPr>
            <w:tcW w:w="3687" w:type="dxa"/>
            <w:tcBorders>
              <w:top w:val="nil"/>
              <w:left w:val="nil"/>
              <w:bottom w:val="nil"/>
              <w:right w:val="nil"/>
            </w:tcBorders>
            <w:shd w:val="clear" w:color="auto" w:fill="auto"/>
          </w:tcPr>
          <w:p w14:paraId="0D0BBA0B" w14:textId="77777777" w:rsidR="00FC5357" w:rsidRPr="009F46B4" w:rsidRDefault="00FC5357" w:rsidP="003E7D85">
            <w:pPr>
              <w:spacing w:line="360" w:lineRule="auto"/>
              <w:rPr>
                <w:rFonts w:ascii="Book Antiqua" w:hAnsi="Book Antiqua" w:cs="Arial"/>
              </w:rPr>
            </w:pPr>
            <w:r>
              <w:rPr>
                <w:rFonts w:ascii="Book Antiqua" w:hAnsi="Book Antiqua" w:cs="Arial"/>
              </w:rPr>
              <w:t>Hospital stay (d</w:t>
            </w:r>
            <w:r w:rsidRPr="009F46B4">
              <w:rPr>
                <w:rFonts w:ascii="Book Antiqua" w:hAnsi="Book Antiqua" w:cs="Arial"/>
              </w:rPr>
              <w:t>)</w:t>
            </w:r>
          </w:p>
        </w:tc>
        <w:tc>
          <w:tcPr>
            <w:tcW w:w="2268" w:type="dxa"/>
            <w:tcBorders>
              <w:top w:val="nil"/>
              <w:left w:val="nil"/>
              <w:bottom w:val="nil"/>
              <w:right w:val="nil"/>
            </w:tcBorders>
            <w:shd w:val="clear" w:color="auto" w:fill="auto"/>
          </w:tcPr>
          <w:p w14:paraId="15ECEF25"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7.4</w:t>
            </w:r>
            <w:r>
              <w:rPr>
                <w:rFonts w:ascii="Book Antiqua" w:hAnsi="Book Antiqua" w:cs="Arial"/>
              </w:rPr>
              <w:t xml:space="preserve"> ± </w:t>
            </w:r>
            <w:r w:rsidRPr="009F46B4">
              <w:rPr>
                <w:rFonts w:ascii="Book Antiqua" w:hAnsi="Book Antiqua" w:cs="Arial"/>
              </w:rPr>
              <w:t>2.8</w:t>
            </w:r>
          </w:p>
        </w:tc>
        <w:tc>
          <w:tcPr>
            <w:tcW w:w="2268" w:type="dxa"/>
            <w:tcBorders>
              <w:top w:val="nil"/>
              <w:left w:val="nil"/>
              <w:bottom w:val="nil"/>
              <w:right w:val="nil"/>
            </w:tcBorders>
            <w:shd w:val="clear" w:color="auto" w:fill="auto"/>
          </w:tcPr>
          <w:p w14:paraId="3D9F2C4B"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12.5</w:t>
            </w:r>
            <w:r>
              <w:rPr>
                <w:rFonts w:ascii="Book Antiqua" w:hAnsi="Book Antiqua" w:cs="Arial"/>
              </w:rPr>
              <w:t xml:space="preserve"> ± </w:t>
            </w:r>
            <w:r w:rsidRPr="009F46B4">
              <w:rPr>
                <w:rFonts w:ascii="Book Antiqua" w:hAnsi="Book Antiqua" w:cs="Arial"/>
              </w:rPr>
              <w:t>8.1</w:t>
            </w:r>
          </w:p>
        </w:tc>
        <w:tc>
          <w:tcPr>
            <w:tcW w:w="1281" w:type="dxa"/>
            <w:tcBorders>
              <w:top w:val="nil"/>
              <w:left w:val="nil"/>
              <w:bottom w:val="nil"/>
              <w:right w:val="nil"/>
            </w:tcBorders>
            <w:shd w:val="clear" w:color="auto" w:fill="auto"/>
          </w:tcPr>
          <w:p w14:paraId="1E730886"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0.019</w:t>
            </w:r>
          </w:p>
        </w:tc>
      </w:tr>
      <w:tr w:rsidR="00FC5357" w:rsidRPr="009F46B4" w14:paraId="4C91EF9D" w14:textId="77777777" w:rsidTr="003E7D85">
        <w:trPr>
          <w:trHeight w:val="41"/>
          <w:jc w:val="center"/>
        </w:trPr>
        <w:tc>
          <w:tcPr>
            <w:tcW w:w="3687" w:type="dxa"/>
            <w:tcBorders>
              <w:top w:val="nil"/>
              <w:left w:val="nil"/>
              <w:right w:val="nil"/>
            </w:tcBorders>
            <w:shd w:val="clear" w:color="auto" w:fill="auto"/>
          </w:tcPr>
          <w:p w14:paraId="21E77491" w14:textId="77777777" w:rsidR="00FC5357" w:rsidRPr="009F46B4" w:rsidRDefault="00FC5357" w:rsidP="003E7D85">
            <w:pPr>
              <w:spacing w:line="360" w:lineRule="auto"/>
              <w:rPr>
                <w:rFonts w:ascii="Book Antiqua" w:hAnsi="Book Antiqua" w:cs="Arial"/>
              </w:rPr>
            </w:pPr>
            <w:r w:rsidRPr="009F46B4">
              <w:rPr>
                <w:rFonts w:ascii="Book Antiqua" w:hAnsi="Book Antiqua" w:cs="Arial"/>
              </w:rPr>
              <w:t>Cost (RMB)</w:t>
            </w:r>
          </w:p>
        </w:tc>
        <w:tc>
          <w:tcPr>
            <w:tcW w:w="2268" w:type="dxa"/>
            <w:tcBorders>
              <w:top w:val="nil"/>
              <w:left w:val="nil"/>
              <w:right w:val="nil"/>
            </w:tcBorders>
            <w:shd w:val="clear" w:color="auto" w:fill="auto"/>
          </w:tcPr>
          <w:p w14:paraId="476F9E71"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24311.48</w:t>
            </w:r>
            <w:r>
              <w:rPr>
                <w:rFonts w:ascii="Book Antiqua" w:hAnsi="Book Antiqua" w:cs="Arial"/>
              </w:rPr>
              <w:t xml:space="preserve"> ± </w:t>
            </w:r>
            <w:r w:rsidRPr="009F46B4">
              <w:rPr>
                <w:rFonts w:ascii="Book Antiqua" w:hAnsi="Book Antiqua" w:cs="Arial"/>
              </w:rPr>
              <w:t>3211.76</w:t>
            </w:r>
          </w:p>
        </w:tc>
        <w:tc>
          <w:tcPr>
            <w:tcW w:w="2268" w:type="dxa"/>
            <w:tcBorders>
              <w:top w:val="nil"/>
              <w:left w:val="nil"/>
              <w:right w:val="nil"/>
            </w:tcBorders>
            <w:shd w:val="clear" w:color="auto" w:fill="auto"/>
          </w:tcPr>
          <w:p w14:paraId="201E1EA2"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48119.93</w:t>
            </w:r>
            <w:r>
              <w:rPr>
                <w:rFonts w:ascii="Book Antiqua" w:hAnsi="Book Antiqua" w:cs="Arial"/>
              </w:rPr>
              <w:t xml:space="preserve"> ± </w:t>
            </w:r>
            <w:r w:rsidRPr="009F46B4">
              <w:rPr>
                <w:rFonts w:ascii="Book Antiqua" w:hAnsi="Book Antiqua" w:cs="Arial"/>
              </w:rPr>
              <w:t>6723.25</w:t>
            </w:r>
          </w:p>
        </w:tc>
        <w:tc>
          <w:tcPr>
            <w:tcW w:w="1281" w:type="dxa"/>
            <w:tcBorders>
              <w:top w:val="nil"/>
              <w:left w:val="nil"/>
              <w:right w:val="nil"/>
            </w:tcBorders>
            <w:shd w:val="clear" w:color="auto" w:fill="auto"/>
          </w:tcPr>
          <w:p w14:paraId="3E89EE90"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0.003</w:t>
            </w:r>
          </w:p>
        </w:tc>
      </w:tr>
    </w:tbl>
    <w:p w14:paraId="15A24A0E" w14:textId="77777777" w:rsidR="00FC5357" w:rsidRDefault="00FC5357" w:rsidP="00FC5357">
      <w:pPr>
        <w:spacing w:line="360" w:lineRule="auto"/>
        <w:jc w:val="both"/>
        <w:rPr>
          <w:rFonts w:ascii="Book Antiqua" w:eastAsia="Times New Roman" w:hAnsi="Book Antiqua"/>
        </w:rPr>
      </w:pPr>
    </w:p>
    <w:p w14:paraId="0DFFC3C5" w14:textId="77777777" w:rsidR="00FC5357" w:rsidRDefault="00FC5357" w:rsidP="00FC5357">
      <w:pPr>
        <w:rPr>
          <w:rFonts w:ascii="Book Antiqua" w:eastAsia="Times New Roman" w:hAnsi="Book Antiqua"/>
        </w:rPr>
      </w:pPr>
      <w:r>
        <w:rPr>
          <w:rFonts w:ascii="Book Antiqua" w:eastAsia="Times New Roman" w:hAnsi="Book Antiqua"/>
        </w:rPr>
        <w:br w:type="page"/>
      </w:r>
    </w:p>
    <w:p w14:paraId="28061763" w14:textId="77777777" w:rsidR="00FC5357" w:rsidRPr="0066195D" w:rsidRDefault="00FC5357" w:rsidP="00FC5357">
      <w:pPr>
        <w:autoSpaceDE w:val="0"/>
        <w:autoSpaceDN w:val="0"/>
        <w:adjustRightInd w:val="0"/>
        <w:spacing w:line="360" w:lineRule="auto"/>
        <w:rPr>
          <w:rFonts w:ascii="Book Antiqua" w:hAnsi="Book Antiqua"/>
          <w:b/>
        </w:rPr>
      </w:pPr>
      <w:r w:rsidRPr="0066195D">
        <w:rPr>
          <w:rFonts w:ascii="Book Antiqua" w:hAnsi="Book Antiqua"/>
          <w:b/>
        </w:rPr>
        <w:t>Table 3 Drainage pathway of patients in endoscopic group</w:t>
      </w:r>
    </w:p>
    <w:tbl>
      <w:tblPr>
        <w:tblStyle w:val="a4"/>
        <w:tblW w:w="963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946"/>
        <w:gridCol w:w="1929"/>
        <w:gridCol w:w="1560"/>
        <w:gridCol w:w="1842"/>
        <w:gridCol w:w="1985"/>
        <w:gridCol w:w="1377"/>
      </w:tblGrid>
      <w:tr w:rsidR="00FC5357" w:rsidRPr="003446B0" w14:paraId="05E315C7" w14:textId="77777777" w:rsidTr="003E7D85">
        <w:tc>
          <w:tcPr>
            <w:tcW w:w="946" w:type="dxa"/>
            <w:tcBorders>
              <w:bottom w:val="single" w:sz="4" w:space="0" w:color="auto"/>
            </w:tcBorders>
            <w:shd w:val="clear" w:color="auto" w:fill="auto"/>
          </w:tcPr>
          <w:p w14:paraId="0CBBFAFF" w14:textId="77777777" w:rsidR="00FC5357" w:rsidRPr="003446B0" w:rsidRDefault="00FC5357" w:rsidP="003E7D85">
            <w:pPr>
              <w:spacing w:line="360" w:lineRule="auto"/>
              <w:jc w:val="both"/>
              <w:rPr>
                <w:rFonts w:ascii="Book Antiqua" w:hAnsi="Book Antiqua" w:cs="Arial"/>
                <w:b/>
              </w:rPr>
            </w:pPr>
            <w:r w:rsidRPr="003446B0">
              <w:rPr>
                <w:rFonts w:ascii="Book Antiqua" w:hAnsi="Book Antiqua" w:cs="Arial"/>
                <w:b/>
              </w:rPr>
              <w:t>No.</w:t>
            </w:r>
          </w:p>
        </w:tc>
        <w:tc>
          <w:tcPr>
            <w:tcW w:w="1929" w:type="dxa"/>
            <w:tcBorders>
              <w:bottom w:val="single" w:sz="4" w:space="0" w:color="auto"/>
            </w:tcBorders>
            <w:shd w:val="clear" w:color="auto" w:fill="auto"/>
          </w:tcPr>
          <w:p w14:paraId="2298CDCC" w14:textId="77777777" w:rsidR="00FC5357" w:rsidRPr="003446B0" w:rsidRDefault="00FC5357" w:rsidP="003E7D85">
            <w:pPr>
              <w:spacing w:line="360" w:lineRule="auto"/>
              <w:jc w:val="center"/>
              <w:rPr>
                <w:rFonts w:ascii="Book Antiqua" w:eastAsia="宋体" w:hAnsi="Book Antiqua" w:cs="Arial"/>
                <w:b/>
              </w:rPr>
            </w:pPr>
            <w:r w:rsidRPr="003446B0">
              <w:rPr>
                <w:rFonts w:ascii="Book Antiqua" w:hAnsi="Book Antiqua" w:cs="Arial"/>
                <w:b/>
              </w:rPr>
              <w:t>Type</w:t>
            </w:r>
          </w:p>
        </w:tc>
        <w:tc>
          <w:tcPr>
            <w:tcW w:w="1560" w:type="dxa"/>
            <w:tcBorders>
              <w:bottom w:val="single" w:sz="4" w:space="0" w:color="auto"/>
            </w:tcBorders>
            <w:shd w:val="clear" w:color="auto" w:fill="auto"/>
          </w:tcPr>
          <w:p w14:paraId="5B1BD7AF" w14:textId="77777777" w:rsidR="00FC5357" w:rsidRPr="003446B0" w:rsidRDefault="00FC5357" w:rsidP="003E7D85">
            <w:pPr>
              <w:spacing w:line="360" w:lineRule="auto"/>
              <w:jc w:val="center"/>
              <w:rPr>
                <w:rFonts w:ascii="Book Antiqua" w:hAnsi="Book Antiqua" w:cs="Arial"/>
                <w:b/>
              </w:rPr>
            </w:pPr>
            <w:r w:rsidRPr="003446B0">
              <w:rPr>
                <w:rFonts w:ascii="Book Antiqua" w:hAnsi="Book Antiqua" w:cs="Arial"/>
                <w:b/>
              </w:rPr>
              <w:t>Simple suction</w:t>
            </w:r>
          </w:p>
        </w:tc>
        <w:tc>
          <w:tcPr>
            <w:tcW w:w="1842" w:type="dxa"/>
            <w:tcBorders>
              <w:bottom w:val="single" w:sz="4" w:space="0" w:color="auto"/>
            </w:tcBorders>
            <w:shd w:val="clear" w:color="auto" w:fill="auto"/>
          </w:tcPr>
          <w:p w14:paraId="562E46D7" w14:textId="77777777" w:rsidR="00FC5357" w:rsidRPr="003446B0" w:rsidRDefault="00FC5357" w:rsidP="003E7D85">
            <w:pPr>
              <w:spacing w:line="360" w:lineRule="auto"/>
              <w:jc w:val="center"/>
              <w:rPr>
                <w:rFonts w:ascii="Book Antiqua" w:hAnsi="Book Antiqua" w:cs="Arial"/>
                <w:b/>
              </w:rPr>
            </w:pPr>
            <w:r w:rsidRPr="003446B0">
              <w:rPr>
                <w:rFonts w:ascii="Book Antiqua" w:hAnsi="Book Antiqua" w:cs="Arial"/>
                <w:b/>
              </w:rPr>
              <w:t>Nasogastric tube</w:t>
            </w:r>
          </w:p>
        </w:tc>
        <w:tc>
          <w:tcPr>
            <w:tcW w:w="1985" w:type="dxa"/>
            <w:tcBorders>
              <w:bottom w:val="single" w:sz="4" w:space="0" w:color="auto"/>
            </w:tcBorders>
            <w:shd w:val="clear" w:color="auto" w:fill="auto"/>
          </w:tcPr>
          <w:p w14:paraId="48608005" w14:textId="77777777" w:rsidR="00FC5357" w:rsidRPr="003446B0" w:rsidRDefault="00FC5357" w:rsidP="003E7D85">
            <w:pPr>
              <w:spacing w:line="360" w:lineRule="auto"/>
              <w:jc w:val="center"/>
              <w:rPr>
                <w:rFonts w:ascii="Book Antiqua" w:hAnsi="Book Antiqua" w:cs="Arial"/>
                <w:b/>
              </w:rPr>
            </w:pPr>
            <w:r w:rsidRPr="003446B0">
              <w:rPr>
                <w:rFonts w:ascii="Book Antiqua" w:hAnsi="Book Antiqua" w:cs="Arial"/>
                <w:b/>
              </w:rPr>
              <w:t>Double pig-tail tube</w:t>
            </w:r>
          </w:p>
        </w:tc>
        <w:tc>
          <w:tcPr>
            <w:tcW w:w="1377" w:type="dxa"/>
            <w:tcBorders>
              <w:bottom w:val="single" w:sz="4" w:space="0" w:color="auto"/>
            </w:tcBorders>
            <w:shd w:val="clear" w:color="auto" w:fill="auto"/>
          </w:tcPr>
          <w:p w14:paraId="391C1875" w14:textId="77777777" w:rsidR="00FC5357" w:rsidRPr="003446B0" w:rsidRDefault="00FC5357" w:rsidP="003E7D85">
            <w:pPr>
              <w:spacing w:line="360" w:lineRule="auto"/>
              <w:jc w:val="center"/>
              <w:rPr>
                <w:rFonts w:ascii="Book Antiqua" w:hAnsi="Book Antiqua" w:cs="Arial"/>
                <w:b/>
              </w:rPr>
            </w:pPr>
            <w:r w:rsidRPr="003446B0">
              <w:rPr>
                <w:rFonts w:ascii="Book Antiqua" w:hAnsi="Book Antiqua" w:cs="Arial"/>
                <w:b/>
              </w:rPr>
              <w:t>Metal stent</w:t>
            </w:r>
          </w:p>
        </w:tc>
      </w:tr>
      <w:tr w:rsidR="00FC5357" w:rsidRPr="009F46B4" w14:paraId="4BF92A30" w14:textId="77777777" w:rsidTr="003E7D85">
        <w:tc>
          <w:tcPr>
            <w:tcW w:w="946" w:type="dxa"/>
            <w:tcBorders>
              <w:bottom w:val="nil"/>
            </w:tcBorders>
            <w:shd w:val="clear" w:color="auto" w:fill="auto"/>
          </w:tcPr>
          <w:p w14:paraId="73C71B87" w14:textId="77777777" w:rsidR="00FC5357" w:rsidRPr="009F46B4" w:rsidRDefault="00FC5357" w:rsidP="003E7D85">
            <w:pPr>
              <w:spacing w:line="360" w:lineRule="auto"/>
              <w:jc w:val="both"/>
              <w:rPr>
                <w:rFonts w:ascii="Book Antiqua" w:hAnsi="Book Antiqua" w:cs="Arial"/>
              </w:rPr>
            </w:pPr>
            <w:r w:rsidRPr="009F46B4">
              <w:rPr>
                <w:rFonts w:ascii="Book Antiqua" w:hAnsi="Book Antiqua" w:cs="Arial"/>
              </w:rPr>
              <w:t>1</w:t>
            </w:r>
          </w:p>
        </w:tc>
        <w:tc>
          <w:tcPr>
            <w:tcW w:w="1929" w:type="dxa"/>
            <w:tcBorders>
              <w:bottom w:val="nil"/>
            </w:tcBorders>
            <w:shd w:val="clear" w:color="auto" w:fill="auto"/>
          </w:tcPr>
          <w:p w14:paraId="3877F8A3"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APFC</w:t>
            </w:r>
          </w:p>
        </w:tc>
        <w:tc>
          <w:tcPr>
            <w:tcW w:w="1560" w:type="dxa"/>
            <w:tcBorders>
              <w:bottom w:val="nil"/>
            </w:tcBorders>
            <w:shd w:val="clear" w:color="auto" w:fill="auto"/>
          </w:tcPr>
          <w:p w14:paraId="6D8A62F3"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〇</w:t>
            </w:r>
          </w:p>
        </w:tc>
        <w:tc>
          <w:tcPr>
            <w:tcW w:w="1842" w:type="dxa"/>
            <w:tcBorders>
              <w:bottom w:val="nil"/>
            </w:tcBorders>
            <w:shd w:val="clear" w:color="auto" w:fill="auto"/>
          </w:tcPr>
          <w:p w14:paraId="7102E708" w14:textId="77777777" w:rsidR="00FC5357" w:rsidRPr="009F46B4" w:rsidRDefault="00FC5357" w:rsidP="003E7D85">
            <w:pPr>
              <w:spacing w:line="360" w:lineRule="auto"/>
              <w:jc w:val="center"/>
              <w:rPr>
                <w:rFonts w:ascii="Book Antiqua" w:hAnsi="Book Antiqua" w:cs="Arial"/>
              </w:rPr>
            </w:pPr>
          </w:p>
        </w:tc>
        <w:tc>
          <w:tcPr>
            <w:tcW w:w="1985" w:type="dxa"/>
            <w:tcBorders>
              <w:bottom w:val="nil"/>
            </w:tcBorders>
            <w:shd w:val="clear" w:color="auto" w:fill="auto"/>
          </w:tcPr>
          <w:p w14:paraId="1766072F" w14:textId="77777777" w:rsidR="00FC5357" w:rsidRPr="009F46B4" w:rsidRDefault="00FC5357" w:rsidP="003E7D85">
            <w:pPr>
              <w:spacing w:line="360" w:lineRule="auto"/>
              <w:jc w:val="center"/>
              <w:rPr>
                <w:rFonts w:ascii="Book Antiqua" w:hAnsi="Book Antiqua" w:cs="Arial"/>
              </w:rPr>
            </w:pPr>
          </w:p>
        </w:tc>
        <w:tc>
          <w:tcPr>
            <w:tcW w:w="1377" w:type="dxa"/>
            <w:tcBorders>
              <w:bottom w:val="nil"/>
            </w:tcBorders>
            <w:shd w:val="clear" w:color="auto" w:fill="auto"/>
          </w:tcPr>
          <w:p w14:paraId="402E517E" w14:textId="77777777" w:rsidR="00FC5357" w:rsidRPr="009F46B4" w:rsidRDefault="00FC5357" w:rsidP="003E7D85">
            <w:pPr>
              <w:spacing w:line="360" w:lineRule="auto"/>
              <w:jc w:val="center"/>
              <w:rPr>
                <w:rFonts w:ascii="Book Antiqua" w:hAnsi="Book Antiqua" w:cs="Arial"/>
              </w:rPr>
            </w:pPr>
          </w:p>
        </w:tc>
      </w:tr>
      <w:tr w:rsidR="00FC5357" w:rsidRPr="009F46B4" w14:paraId="14B224AC" w14:textId="77777777" w:rsidTr="003E7D85">
        <w:tc>
          <w:tcPr>
            <w:tcW w:w="946" w:type="dxa"/>
            <w:tcBorders>
              <w:top w:val="nil"/>
              <w:bottom w:val="nil"/>
            </w:tcBorders>
            <w:shd w:val="clear" w:color="auto" w:fill="auto"/>
          </w:tcPr>
          <w:p w14:paraId="30D43DFE" w14:textId="77777777" w:rsidR="00FC5357" w:rsidRPr="009F46B4" w:rsidRDefault="00FC5357" w:rsidP="003E7D85">
            <w:pPr>
              <w:spacing w:line="360" w:lineRule="auto"/>
              <w:jc w:val="both"/>
              <w:rPr>
                <w:rFonts w:ascii="Book Antiqua" w:hAnsi="Book Antiqua" w:cs="Arial"/>
              </w:rPr>
            </w:pPr>
            <w:r w:rsidRPr="009F46B4">
              <w:rPr>
                <w:rFonts w:ascii="Book Antiqua" w:hAnsi="Book Antiqua" w:cs="Arial"/>
              </w:rPr>
              <w:t>2</w:t>
            </w:r>
          </w:p>
        </w:tc>
        <w:tc>
          <w:tcPr>
            <w:tcW w:w="1929" w:type="dxa"/>
            <w:tcBorders>
              <w:top w:val="nil"/>
              <w:bottom w:val="nil"/>
            </w:tcBorders>
            <w:shd w:val="clear" w:color="auto" w:fill="auto"/>
          </w:tcPr>
          <w:p w14:paraId="595B08D9"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APFC</w:t>
            </w:r>
          </w:p>
        </w:tc>
        <w:tc>
          <w:tcPr>
            <w:tcW w:w="1560" w:type="dxa"/>
            <w:tcBorders>
              <w:top w:val="nil"/>
              <w:bottom w:val="nil"/>
            </w:tcBorders>
            <w:shd w:val="clear" w:color="auto" w:fill="auto"/>
          </w:tcPr>
          <w:p w14:paraId="146F42ED" w14:textId="497A6150" w:rsidR="00FC5357" w:rsidRPr="009F46B4" w:rsidRDefault="00FC5357" w:rsidP="00D8535A">
            <w:pPr>
              <w:spacing w:line="360" w:lineRule="auto"/>
              <w:jc w:val="center"/>
              <w:rPr>
                <w:rFonts w:ascii="Book Antiqua" w:hAnsi="Book Antiqua" w:cs="Arial"/>
              </w:rPr>
            </w:pPr>
            <w:r w:rsidRPr="009F46B4">
              <w:rPr>
                <w:rFonts w:ascii="Book Antiqua" w:hAnsi="Book Antiqua" w:cs="Arial"/>
              </w:rPr>
              <w:t>〇〇</w:t>
            </w:r>
            <w:r w:rsidR="00D8535A">
              <w:rPr>
                <w:rFonts w:ascii="Book Antiqua" w:eastAsia="宋体" w:hAnsi="Book Antiqua" w:cs="Arial" w:hint="eastAsia"/>
                <w:vertAlign w:val="superscript"/>
              </w:rPr>
              <w:t>1,2</w:t>
            </w:r>
          </w:p>
        </w:tc>
        <w:tc>
          <w:tcPr>
            <w:tcW w:w="1842" w:type="dxa"/>
            <w:tcBorders>
              <w:top w:val="nil"/>
              <w:bottom w:val="nil"/>
            </w:tcBorders>
            <w:shd w:val="clear" w:color="auto" w:fill="auto"/>
          </w:tcPr>
          <w:p w14:paraId="0B674CA0" w14:textId="77777777" w:rsidR="00FC5357" w:rsidRPr="009F46B4" w:rsidRDefault="00FC5357" w:rsidP="003E7D85">
            <w:pPr>
              <w:spacing w:line="360" w:lineRule="auto"/>
              <w:jc w:val="center"/>
              <w:rPr>
                <w:rFonts w:ascii="Book Antiqua" w:hAnsi="Book Antiqua" w:cs="Arial"/>
              </w:rPr>
            </w:pPr>
          </w:p>
        </w:tc>
        <w:tc>
          <w:tcPr>
            <w:tcW w:w="1985" w:type="dxa"/>
            <w:tcBorders>
              <w:top w:val="nil"/>
              <w:bottom w:val="nil"/>
            </w:tcBorders>
            <w:shd w:val="clear" w:color="auto" w:fill="auto"/>
          </w:tcPr>
          <w:p w14:paraId="14F35764" w14:textId="77777777" w:rsidR="00FC5357" w:rsidRPr="009F46B4" w:rsidRDefault="00FC5357" w:rsidP="003E7D85">
            <w:pPr>
              <w:spacing w:line="360" w:lineRule="auto"/>
              <w:jc w:val="center"/>
              <w:rPr>
                <w:rFonts w:ascii="Book Antiqua" w:hAnsi="Book Antiqua" w:cs="Arial"/>
              </w:rPr>
            </w:pPr>
          </w:p>
        </w:tc>
        <w:tc>
          <w:tcPr>
            <w:tcW w:w="1377" w:type="dxa"/>
            <w:tcBorders>
              <w:top w:val="nil"/>
              <w:bottom w:val="nil"/>
            </w:tcBorders>
            <w:shd w:val="clear" w:color="auto" w:fill="auto"/>
          </w:tcPr>
          <w:p w14:paraId="566C52D2" w14:textId="77777777" w:rsidR="00FC5357" w:rsidRPr="009F46B4" w:rsidRDefault="00FC5357" w:rsidP="003E7D85">
            <w:pPr>
              <w:spacing w:line="360" w:lineRule="auto"/>
              <w:jc w:val="center"/>
              <w:rPr>
                <w:rFonts w:ascii="Book Antiqua" w:hAnsi="Book Antiqua" w:cs="Arial"/>
              </w:rPr>
            </w:pPr>
          </w:p>
        </w:tc>
      </w:tr>
      <w:tr w:rsidR="00FC5357" w:rsidRPr="009F46B4" w14:paraId="49B5AC59" w14:textId="77777777" w:rsidTr="003E7D85">
        <w:trPr>
          <w:trHeight w:val="152"/>
        </w:trPr>
        <w:tc>
          <w:tcPr>
            <w:tcW w:w="946" w:type="dxa"/>
            <w:tcBorders>
              <w:top w:val="nil"/>
              <w:bottom w:val="nil"/>
            </w:tcBorders>
            <w:shd w:val="clear" w:color="auto" w:fill="auto"/>
          </w:tcPr>
          <w:p w14:paraId="1135A0EC" w14:textId="77777777" w:rsidR="00FC5357" w:rsidRPr="009F46B4" w:rsidRDefault="00FC5357" w:rsidP="003E7D85">
            <w:pPr>
              <w:spacing w:line="360" w:lineRule="auto"/>
              <w:jc w:val="both"/>
              <w:rPr>
                <w:rFonts w:ascii="Book Antiqua" w:hAnsi="Book Antiqua" w:cs="Arial"/>
              </w:rPr>
            </w:pPr>
            <w:r w:rsidRPr="009F46B4">
              <w:rPr>
                <w:rFonts w:ascii="Book Antiqua" w:hAnsi="Book Antiqua" w:cs="Arial"/>
              </w:rPr>
              <w:t>3</w:t>
            </w:r>
          </w:p>
        </w:tc>
        <w:tc>
          <w:tcPr>
            <w:tcW w:w="1929" w:type="dxa"/>
            <w:tcBorders>
              <w:top w:val="nil"/>
              <w:bottom w:val="nil"/>
            </w:tcBorders>
            <w:shd w:val="clear" w:color="auto" w:fill="auto"/>
          </w:tcPr>
          <w:p w14:paraId="516B2752"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APFC</w:t>
            </w:r>
          </w:p>
        </w:tc>
        <w:tc>
          <w:tcPr>
            <w:tcW w:w="1560" w:type="dxa"/>
            <w:tcBorders>
              <w:top w:val="nil"/>
              <w:bottom w:val="nil"/>
            </w:tcBorders>
            <w:shd w:val="clear" w:color="auto" w:fill="auto"/>
          </w:tcPr>
          <w:p w14:paraId="16D0475D" w14:textId="2DE90E23" w:rsidR="00FC5357" w:rsidRPr="009F46B4" w:rsidRDefault="00FC5357" w:rsidP="00D8535A">
            <w:pPr>
              <w:spacing w:line="360" w:lineRule="auto"/>
              <w:jc w:val="center"/>
              <w:rPr>
                <w:rFonts w:ascii="Book Antiqua" w:hAnsi="Book Antiqua" w:cs="Arial"/>
              </w:rPr>
            </w:pPr>
            <w:r w:rsidRPr="009F46B4">
              <w:rPr>
                <w:rFonts w:ascii="Book Antiqua" w:hAnsi="Book Antiqua" w:cs="Arial"/>
              </w:rPr>
              <w:t>〇</w:t>
            </w:r>
            <w:r w:rsidR="00D8535A">
              <w:rPr>
                <w:rFonts w:ascii="Book Antiqua" w:eastAsia="宋体" w:hAnsi="Book Antiqua" w:cs="Arial" w:hint="eastAsia"/>
                <w:vertAlign w:val="superscript"/>
              </w:rPr>
              <w:t>1,3</w:t>
            </w:r>
          </w:p>
        </w:tc>
        <w:tc>
          <w:tcPr>
            <w:tcW w:w="1842" w:type="dxa"/>
            <w:tcBorders>
              <w:top w:val="nil"/>
              <w:bottom w:val="nil"/>
            </w:tcBorders>
            <w:shd w:val="clear" w:color="auto" w:fill="auto"/>
          </w:tcPr>
          <w:p w14:paraId="4F4E74B4" w14:textId="77777777" w:rsidR="00FC5357" w:rsidRPr="009F46B4" w:rsidRDefault="00FC5357" w:rsidP="003E7D85">
            <w:pPr>
              <w:spacing w:line="360" w:lineRule="auto"/>
              <w:jc w:val="center"/>
              <w:rPr>
                <w:rFonts w:ascii="Book Antiqua" w:hAnsi="Book Antiqua" w:cs="Arial"/>
              </w:rPr>
            </w:pPr>
          </w:p>
        </w:tc>
        <w:tc>
          <w:tcPr>
            <w:tcW w:w="1985" w:type="dxa"/>
            <w:tcBorders>
              <w:top w:val="nil"/>
              <w:bottom w:val="nil"/>
            </w:tcBorders>
            <w:shd w:val="clear" w:color="auto" w:fill="auto"/>
          </w:tcPr>
          <w:p w14:paraId="0FE006E5" w14:textId="77777777" w:rsidR="00FC5357" w:rsidRPr="009F46B4" w:rsidRDefault="00FC5357" w:rsidP="003E7D85">
            <w:pPr>
              <w:spacing w:line="360" w:lineRule="auto"/>
              <w:jc w:val="center"/>
              <w:rPr>
                <w:rFonts w:ascii="Book Antiqua" w:hAnsi="Book Antiqua" w:cs="Arial"/>
              </w:rPr>
            </w:pPr>
          </w:p>
        </w:tc>
        <w:tc>
          <w:tcPr>
            <w:tcW w:w="1377" w:type="dxa"/>
            <w:tcBorders>
              <w:top w:val="nil"/>
              <w:bottom w:val="nil"/>
            </w:tcBorders>
            <w:shd w:val="clear" w:color="auto" w:fill="auto"/>
          </w:tcPr>
          <w:p w14:paraId="20752914" w14:textId="77777777" w:rsidR="00FC5357" w:rsidRPr="009F46B4" w:rsidRDefault="00FC5357" w:rsidP="003E7D85">
            <w:pPr>
              <w:spacing w:line="360" w:lineRule="auto"/>
              <w:jc w:val="center"/>
              <w:rPr>
                <w:rFonts w:ascii="Book Antiqua" w:hAnsi="Book Antiqua" w:cs="Arial"/>
              </w:rPr>
            </w:pPr>
          </w:p>
        </w:tc>
      </w:tr>
      <w:tr w:rsidR="00FC5357" w:rsidRPr="009F46B4" w14:paraId="5E8003D8" w14:textId="77777777" w:rsidTr="003E7D85">
        <w:tc>
          <w:tcPr>
            <w:tcW w:w="946" w:type="dxa"/>
            <w:tcBorders>
              <w:top w:val="nil"/>
              <w:bottom w:val="nil"/>
            </w:tcBorders>
            <w:shd w:val="clear" w:color="auto" w:fill="auto"/>
          </w:tcPr>
          <w:p w14:paraId="59A1A221" w14:textId="77777777" w:rsidR="00FC5357" w:rsidRPr="009F46B4" w:rsidRDefault="00FC5357" w:rsidP="003E7D85">
            <w:pPr>
              <w:spacing w:line="360" w:lineRule="auto"/>
              <w:jc w:val="both"/>
              <w:rPr>
                <w:rFonts w:ascii="Book Antiqua" w:hAnsi="Book Antiqua" w:cs="Arial"/>
              </w:rPr>
            </w:pPr>
            <w:r w:rsidRPr="009F46B4">
              <w:rPr>
                <w:rFonts w:ascii="Book Antiqua" w:hAnsi="Book Antiqua" w:cs="Arial"/>
              </w:rPr>
              <w:t>4</w:t>
            </w:r>
          </w:p>
        </w:tc>
        <w:tc>
          <w:tcPr>
            <w:tcW w:w="1929" w:type="dxa"/>
            <w:tcBorders>
              <w:top w:val="nil"/>
              <w:bottom w:val="nil"/>
            </w:tcBorders>
            <w:shd w:val="clear" w:color="auto" w:fill="auto"/>
          </w:tcPr>
          <w:p w14:paraId="28D5B6FD"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Pseudocyst</w:t>
            </w:r>
          </w:p>
        </w:tc>
        <w:tc>
          <w:tcPr>
            <w:tcW w:w="1560" w:type="dxa"/>
            <w:tcBorders>
              <w:top w:val="nil"/>
              <w:bottom w:val="nil"/>
            </w:tcBorders>
            <w:shd w:val="clear" w:color="auto" w:fill="auto"/>
          </w:tcPr>
          <w:p w14:paraId="29D9CA13" w14:textId="77777777" w:rsidR="00FC5357" w:rsidRPr="009F46B4" w:rsidRDefault="00FC5357" w:rsidP="003E7D85">
            <w:pPr>
              <w:spacing w:line="360" w:lineRule="auto"/>
              <w:jc w:val="center"/>
              <w:rPr>
                <w:rFonts w:ascii="Book Antiqua" w:hAnsi="Book Antiqua" w:cs="Arial"/>
              </w:rPr>
            </w:pPr>
          </w:p>
        </w:tc>
        <w:tc>
          <w:tcPr>
            <w:tcW w:w="1842" w:type="dxa"/>
            <w:tcBorders>
              <w:top w:val="nil"/>
              <w:bottom w:val="nil"/>
            </w:tcBorders>
            <w:shd w:val="clear" w:color="auto" w:fill="auto"/>
          </w:tcPr>
          <w:p w14:paraId="2329FD4A"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〇</w:t>
            </w:r>
          </w:p>
        </w:tc>
        <w:tc>
          <w:tcPr>
            <w:tcW w:w="1985" w:type="dxa"/>
            <w:tcBorders>
              <w:top w:val="nil"/>
              <w:bottom w:val="nil"/>
            </w:tcBorders>
            <w:shd w:val="clear" w:color="auto" w:fill="auto"/>
          </w:tcPr>
          <w:p w14:paraId="1CE6D72D" w14:textId="77777777" w:rsidR="00FC5357" w:rsidRPr="009F46B4" w:rsidRDefault="00FC5357" w:rsidP="003E7D85">
            <w:pPr>
              <w:spacing w:line="360" w:lineRule="auto"/>
              <w:jc w:val="center"/>
              <w:rPr>
                <w:rFonts w:ascii="Book Antiqua" w:hAnsi="Book Antiqua" w:cs="Arial"/>
              </w:rPr>
            </w:pPr>
          </w:p>
        </w:tc>
        <w:tc>
          <w:tcPr>
            <w:tcW w:w="1377" w:type="dxa"/>
            <w:tcBorders>
              <w:top w:val="nil"/>
              <w:bottom w:val="nil"/>
            </w:tcBorders>
            <w:shd w:val="clear" w:color="auto" w:fill="auto"/>
          </w:tcPr>
          <w:p w14:paraId="5ED9A446" w14:textId="77777777" w:rsidR="00FC5357" w:rsidRPr="009F46B4" w:rsidRDefault="00FC5357" w:rsidP="003E7D85">
            <w:pPr>
              <w:spacing w:line="360" w:lineRule="auto"/>
              <w:jc w:val="center"/>
              <w:rPr>
                <w:rFonts w:ascii="Book Antiqua" w:hAnsi="Book Antiqua" w:cs="Arial"/>
              </w:rPr>
            </w:pPr>
          </w:p>
        </w:tc>
      </w:tr>
      <w:tr w:rsidR="00FC5357" w:rsidRPr="009F46B4" w14:paraId="763F2B36" w14:textId="77777777" w:rsidTr="003E7D85">
        <w:trPr>
          <w:trHeight w:val="254"/>
        </w:trPr>
        <w:tc>
          <w:tcPr>
            <w:tcW w:w="946" w:type="dxa"/>
            <w:tcBorders>
              <w:top w:val="nil"/>
              <w:bottom w:val="nil"/>
            </w:tcBorders>
            <w:shd w:val="clear" w:color="auto" w:fill="auto"/>
          </w:tcPr>
          <w:p w14:paraId="70205D51" w14:textId="77777777" w:rsidR="00FC5357" w:rsidRPr="009F46B4" w:rsidRDefault="00FC5357" w:rsidP="003E7D85">
            <w:pPr>
              <w:spacing w:line="360" w:lineRule="auto"/>
              <w:jc w:val="both"/>
              <w:rPr>
                <w:rFonts w:ascii="Book Antiqua" w:hAnsi="Book Antiqua" w:cs="Arial"/>
              </w:rPr>
            </w:pPr>
            <w:r w:rsidRPr="009F46B4">
              <w:rPr>
                <w:rFonts w:ascii="Book Antiqua" w:hAnsi="Book Antiqua" w:cs="Arial"/>
              </w:rPr>
              <w:t>5</w:t>
            </w:r>
          </w:p>
        </w:tc>
        <w:tc>
          <w:tcPr>
            <w:tcW w:w="1929" w:type="dxa"/>
            <w:tcBorders>
              <w:top w:val="nil"/>
              <w:bottom w:val="nil"/>
            </w:tcBorders>
            <w:shd w:val="clear" w:color="auto" w:fill="auto"/>
          </w:tcPr>
          <w:p w14:paraId="24A8E330"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Acute necrosis</w:t>
            </w:r>
          </w:p>
        </w:tc>
        <w:tc>
          <w:tcPr>
            <w:tcW w:w="1560" w:type="dxa"/>
            <w:tcBorders>
              <w:top w:val="nil"/>
              <w:bottom w:val="nil"/>
            </w:tcBorders>
            <w:shd w:val="clear" w:color="auto" w:fill="auto"/>
          </w:tcPr>
          <w:p w14:paraId="7E207E87" w14:textId="77777777" w:rsidR="00FC5357" w:rsidRPr="009F46B4" w:rsidRDefault="00FC5357" w:rsidP="003E7D85">
            <w:pPr>
              <w:spacing w:line="360" w:lineRule="auto"/>
              <w:jc w:val="center"/>
              <w:rPr>
                <w:rFonts w:ascii="Book Antiqua" w:hAnsi="Book Antiqua" w:cs="Arial"/>
              </w:rPr>
            </w:pPr>
          </w:p>
        </w:tc>
        <w:tc>
          <w:tcPr>
            <w:tcW w:w="1842" w:type="dxa"/>
            <w:tcBorders>
              <w:top w:val="nil"/>
              <w:bottom w:val="nil"/>
            </w:tcBorders>
            <w:shd w:val="clear" w:color="auto" w:fill="auto"/>
          </w:tcPr>
          <w:p w14:paraId="3FA2F5EE"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〇</w:t>
            </w:r>
          </w:p>
        </w:tc>
        <w:tc>
          <w:tcPr>
            <w:tcW w:w="1985" w:type="dxa"/>
            <w:tcBorders>
              <w:top w:val="nil"/>
              <w:bottom w:val="nil"/>
            </w:tcBorders>
            <w:shd w:val="clear" w:color="auto" w:fill="auto"/>
          </w:tcPr>
          <w:p w14:paraId="69C19316"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〇</w:t>
            </w:r>
          </w:p>
        </w:tc>
        <w:tc>
          <w:tcPr>
            <w:tcW w:w="1377" w:type="dxa"/>
            <w:tcBorders>
              <w:top w:val="nil"/>
              <w:bottom w:val="nil"/>
            </w:tcBorders>
            <w:shd w:val="clear" w:color="auto" w:fill="auto"/>
          </w:tcPr>
          <w:p w14:paraId="423494D9" w14:textId="77777777" w:rsidR="00FC5357" w:rsidRPr="009F46B4" w:rsidRDefault="00FC5357" w:rsidP="003E7D85">
            <w:pPr>
              <w:spacing w:line="360" w:lineRule="auto"/>
              <w:jc w:val="center"/>
              <w:rPr>
                <w:rFonts w:ascii="Book Antiqua" w:hAnsi="Book Antiqua" w:cs="Arial"/>
              </w:rPr>
            </w:pPr>
          </w:p>
        </w:tc>
      </w:tr>
      <w:tr w:rsidR="00FC5357" w:rsidRPr="009F46B4" w14:paraId="5E6CF21E" w14:textId="77777777" w:rsidTr="003E7D85">
        <w:trPr>
          <w:trHeight w:val="81"/>
        </w:trPr>
        <w:tc>
          <w:tcPr>
            <w:tcW w:w="946" w:type="dxa"/>
            <w:tcBorders>
              <w:top w:val="nil"/>
              <w:bottom w:val="nil"/>
            </w:tcBorders>
            <w:shd w:val="clear" w:color="auto" w:fill="auto"/>
          </w:tcPr>
          <w:p w14:paraId="7069A369" w14:textId="77777777" w:rsidR="00FC5357" w:rsidRPr="009F46B4" w:rsidRDefault="00FC5357" w:rsidP="003E7D85">
            <w:pPr>
              <w:spacing w:line="360" w:lineRule="auto"/>
              <w:jc w:val="both"/>
              <w:rPr>
                <w:rFonts w:ascii="Book Antiqua" w:hAnsi="Book Antiqua" w:cs="Arial"/>
              </w:rPr>
            </w:pPr>
            <w:r w:rsidRPr="009F46B4">
              <w:rPr>
                <w:rFonts w:ascii="Book Antiqua" w:hAnsi="Book Antiqua" w:cs="Arial"/>
              </w:rPr>
              <w:t>6</w:t>
            </w:r>
          </w:p>
        </w:tc>
        <w:tc>
          <w:tcPr>
            <w:tcW w:w="1929" w:type="dxa"/>
            <w:tcBorders>
              <w:top w:val="nil"/>
              <w:bottom w:val="nil"/>
            </w:tcBorders>
            <w:shd w:val="clear" w:color="auto" w:fill="auto"/>
          </w:tcPr>
          <w:p w14:paraId="1FAEE975"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Acute necrosis</w:t>
            </w:r>
          </w:p>
        </w:tc>
        <w:tc>
          <w:tcPr>
            <w:tcW w:w="1560" w:type="dxa"/>
            <w:tcBorders>
              <w:top w:val="nil"/>
              <w:bottom w:val="nil"/>
            </w:tcBorders>
            <w:shd w:val="clear" w:color="auto" w:fill="auto"/>
          </w:tcPr>
          <w:p w14:paraId="143F0027" w14:textId="77777777" w:rsidR="00FC5357" w:rsidRPr="009F46B4" w:rsidRDefault="00FC5357" w:rsidP="003E7D85">
            <w:pPr>
              <w:spacing w:line="360" w:lineRule="auto"/>
              <w:jc w:val="center"/>
              <w:rPr>
                <w:rFonts w:ascii="Book Antiqua" w:hAnsi="Book Antiqua" w:cs="Arial"/>
              </w:rPr>
            </w:pPr>
          </w:p>
        </w:tc>
        <w:tc>
          <w:tcPr>
            <w:tcW w:w="1842" w:type="dxa"/>
            <w:tcBorders>
              <w:top w:val="nil"/>
              <w:bottom w:val="nil"/>
            </w:tcBorders>
            <w:shd w:val="clear" w:color="auto" w:fill="auto"/>
          </w:tcPr>
          <w:p w14:paraId="4FF5990E"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〇</w:t>
            </w:r>
          </w:p>
        </w:tc>
        <w:tc>
          <w:tcPr>
            <w:tcW w:w="1985" w:type="dxa"/>
            <w:tcBorders>
              <w:top w:val="nil"/>
              <w:bottom w:val="nil"/>
            </w:tcBorders>
            <w:shd w:val="clear" w:color="auto" w:fill="auto"/>
          </w:tcPr>
          <w:p w14:paraId="1BFD9377"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〇</w:t>
            </w:r>
          </w:p>
        </w:tc>
        <w:tc>
          <w:tcPr>
            <w:tcW w:w="1377" w:type="dxa"/>
            <w:tcBorders>
              <w:top w:val="nil"/>
              <w:bottom w:val="nil"/>
            </w:tcBorders>
            <w:shd w:val="clear" w:color="auto" w:fill="auto"/>
          </w:tcPr>
          <w:p w14:paraId="6A0F0CDA" w14:textId="77777777" w:rsidR="00FC5357" w:rsidRPr="009F46B4" w:rsidRDefault="00FC5357" w:rsidP="003E7D85">
            <w:pPr>
              <w:spacing w:line="360" w:lineRule="auto"/>
              <w:jc w:val="center"/>
              <w:rPr>
                <w:rFonts w:ascii="Book Antiqua" w:hAnsi="Book Antiqua" w:cs="Arial"/>
              </w:rPr>
            </w:pPr>
          </w:p>
        </w:tc>
      </w:tr>
      <w:tr w:rsidR="00FC5357" w:rsidRPr="009F46B4" w14:paraId="01C66CB1" w14:textId="77777777" w:rsidTr="003E7D85">
        <w:tc>
          <w:tcPr>
            <w:tcW w:w="946" w:type="dxa"/>
            <w:tcBorders>
              <w:top w:val="nil"/>
              <w:bottom w:val="nil"/>
            </w:tcBorders>
            <w:shd w:val="clear" w:color="auto" w:fill="auto"/>
          </w:tcPr>
          <w:p w14:paraId="14914A75" w14:textId="77777777" w:rsidR="00FC5357" w:rsidRPr="009F46B4" w:rsidRDefault="00FC5357" w:rsidP="003E7D85">
            <w:pPr>
              <w:spacing w:line="360" w:lineRule="auto"/>
              <w:jc w:val="both"/>
              <w:rPr>
                <w:rFonts w:ascii="Book Antiqua" w:hAnsi="Book Antiqua" w:cs="Arial"/>
              </w:rPr>
            </w:pPr>
            <w:r w:rsidRPr="009F46B4">
              <w:rPr>
                <w:rFonts w:ascii="Book Antiqua" w:hAnsi="Book Antiqua" w:cs="Arial"/>
              </w:rPr>
              <w:t>7</w:t>
            </w:r>
          </w:p>
        </w:tc>
        <w:tc>
          <w:tcPr>
            <w:tcW w:w="1929" w:type="dxa"/>
            <w:tcBorders>
              <w:top w:val="nil"/>
              <w:bottom w:val="nil"/>
            </w:tcBorders>
            <w:shd w:val="clear" w:color="auto" w:fill="auto"/>
          </w:tcPr>
          <w:p w14:paraId="24E23103"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APFC</w:t>
            </w:r>
          </w:p>
        </w:tc>
        <w:tc>
          <w:tcPr>
            <w:tcW w:w="1560" w:type="dxa"/>
            <w:tcBorders>
              <w:top w:val="nil"/>
              <w:bottom w:val="nil"/>
            </w:tcBorders>
            <w:shd w:val="clear" w:color="auto" w:fill="auto"/>
          </w:tcPr>
          <w:p w14:paraId="147F1702"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〇</w:t>
            </w:r>
          </w:p>
        </w:tc>
        <w:tc>
          <w:tcPr>
            <w:tcW w:w="1842" w:type="dxa"/>
            <w:tcBorders>
              <w:top w:val="nil"/>
              <w:bottom w:val="nil"/>
            </w:tcBorders>
            <w:shd w:val="clear" w:color="auto" w:fill="auto"/>
          </w:tcPr>
          <w:p w14:paraId="6AA2762D" w14:textId="77777777" w:rsidR="00FC5357" w:rsidRPr="009F46B4" w:rsidRDefault="00FC5357" w:rsidP="003E7D85">
            <w:pPr>
              <w:spacing w:line="360" w:lineRule="auto"/>
              <w:jc w:val="center"/>
              <w:rPr>
                <w:rFonts w:ascii="Book Antiqua" w:hAnsi="Book Antiqua" w:cs="Arial"/>
              </w:rPr>
            </w:pPr>
          </w:p>
        </w:tc>
        <w:tc>
          <w:tcPr>
            <w:tcW w:w="1985" w:type="dxa"/>
            <w:tcBorders>
              <w:top w:val="nil"/>
              <w:bottom w:val="nil"/>
            </w:tcBorders>
            <w:shd w:val="clear" w:color="auto" w:fill="auto"/>
          </w:tcPr>
          <w:p w14:paraId="759C7D01" w14:textId="77777777" w:rsidR="00FC5357" w:rsidRPr="009F46B4" w:rsidRDefault="00FC5357" w:rsidP="003E7D85">
            <w:pPr>
              <w:spacing w:line="360" w:lineRule="auto"/>
              <w:jc w:val="center"/>
              <w:rPr>
                <w:rFonts w:ascii="Book Antiqua" w:hAnsi="Book Antiqua" w:cs="Arial"/>
              </w:rPr>
            </w:pPr>
          </w:p>
        </w:tc>
        <w:tc>
          <w:tcPr>
            <w:tcW w:w="1377" w:type="dxa"/>
            <w:tcBorders>
              <w:top w:val="nil"/>
              <w:bottom w:val="nil"/>
            </w:tcBorders>
            <w:shd w:val="clear" w:color="auto" w:fill="auto"/>
          </w:tcPr>
          <w:p w14:paraId="0F747558" w14:textId="77777777" w:rsidR="00FC5357" w:rsidRPr="009F46B4" w:rsidRDefault="00FC5357" w:rsidP="003E7D85">
            <w:pPr>
              <w:spacing w:line="360" w:lineRule="auto"/>
              <w:jc w:val="center"/>
              <w:rPr>
                <w:rFonts w:ascii="Book Antiqua" w:hAnsi="Book Antiqua" w:cs="Arial"/>
              </w:rPr>
            </w:pPr>
          </w:p>
        </w:tc>
      </w:tr>
      <w:tr w:rsidR="00FC5357" w:rsidRPr="009F46B4" w14:paraId="66D42C94" w14:textId="77777777" w:rsidTr="003E7D85">
        <w:tc>
          <w:tcPr>
            <w:tcW w:w="946" w:type="dxa"/>
            <w:tcBorders>
              <w:top w:val="nil"/>
              <w:bottom w:val="nil"/>
            </w:tcBorders>
            <w:shd w:val="clear" w:color="auto" w:fill="auto"/>
          </w:tcPr>
          <w:p w14:paraId="34446CDC" w14:textId="77777777" w:rsidR="00FC5357" w:rsidRPr="009F46B4" w:rsidRDefault="00FC5357" w:rsidP="003E7D85">
            <w:pPr>
              <w:spacing w:line="360" w:lineRule="auto"/>
              <w:jc w:val="both"/>
              <w:rPr>
                <w:rFonts w:ascii="Book Antiqua" w:hAnsi="Book Antiqua" w:cs="Arial"/>
              </w:rPr>
            </w:pPr>
            <w:r w:rsidRPr="009F46B4">
              <w:rPr>
                <w:rFonts w:ascii="Book Antiqua" w:hAnsi="Book Antiqua" w:cs="Arial"/>
              </w:rPr>
              <w:t>8</w:t>
            </w:r>
          </w:p>
        </w:tc>
        <w:tc>
          <w:tcPr>
            <w:tcW w:w="1929" w:type="dxa"/>
            <w:tcBorders>
              <w:top w:val="nil"/>
              <w:bottom w:val="nil"/>
            </w:tcBorders>
            <w:shd w:val="clear" w:color="auto" w:fill="auto"/>
          </w:tcPr>
          <w:p w14:paraId="4011145B"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Pseudocyst</w:t>
            </w:r>
          </w:p>
        </w:tc>
        <w:tc>
          <w:tcPr>
            <w:tcW w:w="1560" w:type="dxa"/>
            <w:tcBorders>
              <w:top w:val="nil"/>
              <w:bottom w:val="nil"/>
            </w:tcBorders>
            <w:shd w:val="clear" w:color="auto" w:fill="auto"/>
          </w:tcPr>
          <w:p w14:paraId="6A46CF22" w14:textId="77777777" w:rsidR="00FC5357" w:rsidRPr="009F46B4" w:rsidRDefault="00FC5357" w:rsidP="003E7D85">
            <w:pPr>
              <w:spacing w:line="360" w:lineRule="auto"/>
              <w:jc w:val="center"/>
              <w:rPr>
                <w:rFonts w:ascii="Book Antiqua" w:hAnsi="Book Antiqua" w:cs="Arial"/>
              </w:rPr>
            </w:pPr>
          </w:p>
        </w:tc>
        <w:tc>
          <w:tcPr>
            <w:tcW w:w="1842" w:type="dxa"/>
            <w:tcBorders>
              <w:top w:val="nil"/>
              <w:bottom w:val="nil"/>
            </w:tcBorders>
            <w:shd w:val="clear" w:color="auto" w:fill="auto"/>
          </w:tcPr>
          <w:p w14:paraId="398530A8" w14:textId="77777777" w:rsidR="00FC5357" w:rsidRPr="009F46B4" w:rsidRDefault="00FC5357" w:rsidP="003E7D85">
            <w:pPr>
              <w:spacing w:line="360" w:lineRule="auto"/>
              <w:jc w:val="center"/>
              <w:rPr>
                <w:rFonts w:ascii="Book Antiqua" w:hAnsi="Book Antiqua" w:cs="Arial"/>
              </w:rPr>
            </w:pPr>
          </w:p>
        </w:tc>
        <w:tc>
          <w:tcPr>
            <w:tcW w:w="1985" w:type="dxa"/>
            <w:tcBorders>
              <w:top w:val="nil"/>
              <w:bottom w:val="nil"/>
            </w:tcBorders>
            <w:shd w:val="clear" w:color="auto" w:fill="auto"/>
          </w:tcPr>
          <w:p w14:paraId="45A866B0" w14:textId="77777777" w:rsidR="00FC5357" w:rsidRPr="009F46B4" w:rsidRDefault="00FC5357" w:rsidP="003E7D85">
            <w:pPr>
              <w:spacing w:line="360" w:lineRule="auto"/>
              <w:jc w:val="center"/>
              <w:rPr>
                <w:rFonts w:ascii="Book Antiqua" w:hAnsi="Book Antiqua" w:cs="Arial"/>
              </w:rPr>
            </w:pPr>
          </w:p>
        </w:tc>
        <w:tc>
          <w:tcPr>
            <w:tcW w:w="1377" w:type="dxa"/>
            <w:tcBorders>
              <w:top w:val="nil"/>
              <w:bottom w:val="nil"/>
            </w:tcBorders>
            <w:shd w:val="clear" w:color="auto" w:fill="auto"/>
          </w:tcPr>
          <w:p w14:paraId="6878369E" w14:textId="2960DFC2" w:rsidR="00FC5357" w:rsidRPr="009F46B4" w:rsidRDefault="00FC5357" w:rsidP="00D8535A">
            <w:pPr>
              <w:spacing w:line="360" w:lineRule="auto"/>
              <w:jc w:val="center"/>
              <w:rPr>
                <w:rFonts w:ascii="Book Antiqua" w:hAnsi="Book Antiqua" w:cs="Arial"/>
              </w:rPr>
            </w:pPr>
            <w:r w:rsidRPr="009F46B4">
              <w:rPr>
                <w:rFonts w:ascii="Book Antiqua" w:hAnsi="Book Antiqua" w:cs="Arial"/>
              </w:rPr>
              <w:t>〇</w:t>
            </w:r>
            <w:r w:rsidR="00D8535A">
              <w:rPr>
                <w:rFonts w:ascii="Book Antiqua" w:eastAsia="宋体" w:hAnsi="Book Antiqua" w:cs="Arial" w:hint="eastAsia"/>
                <w:vertAlign w:val="superscript"/>
              </w:rPr>
              <w:t>4</w:t>
            </w:r>
          </w:p>
        </w:tc>
      </w:tr>
      <w:tr w:rsidR="00FC5357" w:rsidRPr="009F46B4" w14:paraId="66F8F81D" w14:textId="77777777" w:rsidTr="003E7D85">
        <w:trPr>
          <w:trHeight w:val="82"/>
        </w:trPr>
        <w:tc>
          <w:tcPr>
            <w:tcW w:w="946" w:type="dxa"/>
            <w:tcBorders>
              <w:top w:val="nil"/>
              <w:bottom w:val="nil"/>
            </w:tcBorders>
            <w:shd w:val="clear" w:color="auto" w:fill="auto"/>
          </w:tcPr>
          <w:p w14:paraId="74BF1A28" w14:textId="77777777" w:rsidR="00FC5357" w:rsidRPr="009F46B4" w:rsidRDefault="00FC5357" w:rsidP="003E7D85">
            <w:pPr>
              <w:spacing w:line="360" w:lineRule="auto"/>
              <w:jc w:val="both"/>
              <w:rPr>
                <w:rFonts w:ascii="Book Antiqua" w:hAnsi="Book Antiqua" w:cs="Arial"/>
              </w:rPr>
            </w:pPr>
            <w:r w:rsidRPr="009F46B4">
              <w:rPr>
                <w:rFonts w:ascii="Book Antiqua" w:hAnsi="Book Antiqua" w:cs="Arial"/>
              </w:rPr>
              <w:t>9</w:t>
            </w:r>
          </w:p>
        </w:tc>
        <w:tc>
          <w:tcPr>
            <w:tcW w:w="1929" w:type="dxa"/>
            <w:tcBorders>
              <w:top w:val="nil"/>
              <w:bottom w:val="nil"/>
            </w:tcBorders>
            <w:shd w:val="clear" w:color="auto" w:fill="auto"/>
          </w:tcPr>
          <w:p w14:paraId="625B5C0D"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APFC</w:t>
            </w:r>
          </w:p>
        </w:tc>
        <w:tc>
          <w:tcPr>
            <w:tcW w:w="1560" w:type="dxa"/>
            <w:tcBorders>
              <w:top w:val="nil"/>
              <w:bottom w:val="nil"/>
            </w:tcBorders>
            <w:shd w:val="clear" w:color="auto" w:fill="auto"/>
          </w:tcPr>
          <w:p w14:paraId="65E751BC"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〇</w:t>
            </w:r>
          </w:p>
        </w:tc>
        <w:tc>
          <w:tcPr>
            <w:tcW w:w="1842" w:type="dxa"/>
            <w:tcBorders>
              <w:top w:val="nil"/>
              <w:bottom w:val="nil"/>
            </w:tcBorders>
            <w:shd w:val="clear" w:color="auto" w:fill="auto"/>
          </w:tcPr>
          <w:p w14:paraId="76379287" w14:textId="77777777" w:rsidR="00FC5357" w:rsidRPr="009F46B4" w:rsidRDefault="00FC5357" w:rsidP="003E7D85">
            <w:pPr>
              <w:spacing w:line="360" w:lineRule="auto"/>
              <w:jc w:val="center"/>
              <w:rPr>
                <w:rFonts w:ascii="Book Antiqua" w:hAnsi="Book Antiqua" w:cs="Arial"/>
              </w:rPr>
            </w:pPr>
          </w:p>
        </w:tc>
        <w:tc>
          <w:tcPr>
            <w:tcW w:w="1985" w:type="dxa"/>
            <w:tcBorders>
              <w:top w:val="nil"/>
              <w:bottom w:val="nil"/>
            </w:tcBorders>
            <w:shd w:val="clear" w:color="auto" w:fill="auto"/>
          </w:tcPr>
          <w:p w14:paraId="4CFD4133" w14:textId="77777777" w:rsidR="00FC5357" w:rsidRPr="009F46B4" w:rsidRDefault="00FC5357" w:rsidP="003E7D85">
            <w:pPr>
              <w:spacing w:line="360" w:lineRule="auto"/>
              <w:jc w:val="center"/>
              <w:rPr>
                <w:rFonts w:ascii="Book Antiqua" w:hAnsi="Book Antiqua" w:cs="Arial"/>
              </w:rPr>
            </w:pPr>
          </w:p>
        </w:tc>
        <w:tc>
          <w:tcPr>
            <w:tcW w:w="1377" w:type="dxa"/>
            <w:tcBorders>
              <w:top w:val="nil"/>
              <w:bottom w:val="nil"/>
            </w:tcBorders>
            <w:shd w:val="clear" w:color="auto" w:fill="auto"/>
          </w:tcPr>
          <w:p w14:paraId="2ABB1A9E" w14:textId="77777777" w:rsidR="00FC5357" w:rsidRPr="009F46B4" w:rsidRDefault="00FC5357" w:rsidP="003E7D85">
            <w:pPr>
              <w:spacing w:line="360" w:lineRule="auto"/>
              <w:jc w:val="center"/>
              <w:rPr>
                <w:rFonts w:ascii="Book Antiqua" w:hAnsi="Book Antiqua" w:cs="Arial"/>
              </w:rPr>
            </w:pPr>
          </w:p>
        </w:tc>
      </w:tr>
      <w:tr w:rsidR="00FC5357" w:rsidRPr="009F46B4" w14:paraId="1EDE3070" w14:textId="77777777" w:rsidTr="003E7D85">
        <w:tc>
          <w:tcPr>
            <w:tcW w:w="946" w:type="dxa"/>
            <w:tcBorders>
              <w:top w:val="nil"/>
              <w:bottom w:val="nil"/>
            </w:tcBorders>
            <w:shd w:val="clear" w:color="auto" w:fill="auto"/>
          </w:tcPr>
          <w:p w14:paraId="78534CC5" w14:textId="77777777" w:rsidR="00FC5357" w:rsidRPr="009F46B4" w:rsidRDefault="00FC5357" w:rsidP="003E7D85">
            <w:pPr>
              <w:spacing w:line="360" w:lineRule="auto"/>
              <w:jc w:val="both"/>
              <w:rPr>
                <w:rFonts w:ascii="Book Antiqua" w:hAnsi="Book Antiqua" w:cs="Arial"/>
              </w:rPr>
            </w:pPr>
            <w:r w:rsidRPr="009F46B4">
              <w:rPr>
                <w:rFonts w:ascii="Book Antiqua" w:hAnsi="Book Antiqua" w:cs="Arial"/>
              </w:rPr>
              <w:t>10</w:t>
            </w:r>
          </w:p>
        </w:tc>
        <w:tc>
          <w:tcPr>
            <w:tcW w:w="1929" w:type="dxa"/>
            <w:tcBorders>
              <w:top w:val="nil"/>
              <w:bottom w:val="nil"/>
            </w:tcBorders>
            <w:shd w:val="clear" w:color="auto" w:fill="auto"/>
          </w:tcPr>
          <w:p w14:paraId="2EB51269"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WON</w:t>
            </w:r>
          </w:p>
        </w:tc>
        <w:tc>
          <w:tcPr>
            <w:tcW w:w="1560" w:type="dxa"/>
            <w:tcBorders>
              <w:top w:val="nil"/>
              <w:bottom w:val="nil"/>
            </w:tcBorders>
            <w:shd w:val="clear" w:color="auto" w:fill="auto"/>
          </w:tcPr>
          <w:p w14:paraId="73900EBF" w14:textId="77777777" w:rsidR="00FC5357" w:rsidRPr="009F46B4" w:rsidRDefault="00FC5357" w:rsidP="003E7D85">
            <w:pPr>
              <w:spacing w:line="360" w:lineRule="auto"/>
              <w:jc w:val="center"/>
              <w:rPr>
                <w:rFonts w:ascii="Book Antiqua" w:hAnsi="Book Antiqua" w:cs="Arial"/>
              </w:rPr>
            </w:pPr>
          </w:p>
        </w:tc>
        <w:tc>
          <w:tcPr>
            <w:tcW w:w="1842" w:type="dxa"/>
            <w:tcBorders>
              <w:top w:val="nil"/>
              <w:bottom w:val="nil"/>
            </w:tcBorders>
            <w:shd w:val="clear" w:color="auto" w:fill="auto"/>
          </w:tcPr>
          <w:p w14:paraId="7892B5F6"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〇</w:t>
            </w:r>
          </w:p>
        </w:tc>
        <w:tc>
          <w:tcPr>
            <w:tcW w:w="1985" w:type="dxa"/>
            <w:tcBorders>
              <w:top w:val="nil"/>
              <w:bottom w:val="nil"/>
            </w:tcBorders>
            <w:shd w:val="clear" w:color="auto" w:fill="auto"/>
          </w:tcPr>
          <w:p w14:paraId="2F5B92E2" w14:textId="77777777" w:rsidR="00FC5357" w:rsidRPr="009F46B4" w:rsidRDefault="00FC5357" w:rsidP="003E7D85">
            <w:pPr>
              <w:spacing w:line="360" w:lineRule="auto"/>
              <w:jc w:val="center"/>
              <w:rPr>
                <w:rFonts w:ascii="Book Antiqua" w:hAnsi="Book Antiqua" w:cs="Arial"/>
              </w:rPr>
            </w:pPr>
          </w:p>
        </w:tc>
        <w:tc>
          <w:tcPr>
            <w:tcW w:w="1377" w:type="dxa"/>
            <w:tcBorders>
              <w:top w:val="nil"/>
              <w:bottom w:val="nil"/>
            </w:tcBorders>
            <w:shd w:val="clear" w:color="auto" w:fill="auto"/>
          </w:tcPr>
          <w:p w14:paraId="671EACF5" w14:textId="1A6B82E5" w:rsidR="00FC5357" w:rsidRPr="009F46B4" w:rsidRDefault="00FC5357" w:rsidP="00D8535A">
            <w:pPr>
              <w:spacing w:line="360" w:lineRule="auto"/>
              <w:jc w:val="center"/>
              <w:rPr>
                <w:rFonts w:ascii="Book Antiqua" w:hAnsi="Book Antiqua" w:cs="Arial"/>
              </w:rPr>
            </w:pPr>
            <w:r w:rsidRPr="009F46B4">
              <w:rPr>
                <w:rFonts w:ascii="Book Antiqua" w:hAnsi="Book Antiqua" w:cs="Arial"/>
              </w:rPr>
              <w:t>〇</w:t>
            </w:r>
            <w:r w:rsidR="00D8535A">
              <w:rPr>
                <w:rFonts w:ascii="Book Antiqua" w:eastAsia="宋体" w:hAnsi="Book Antiqua" w:cs="Arial" w:hint="eastAsia"/>
                <w:vertAlign w:val="superscript"/>
              </w:rPr>
              <w:t>3,4</w:t>
            </w:r>
          </w:p>
        </w:tc>
      </w:tr>
      <w:tr w:rsidR="00FC5357" w:rsidRPr="009F46B4" w14:paraId="35800DE1" w14:textId="77777777" w:rsidTr="003E7D85">
        <w:tc>
          <w:tcPr>
            <w:tcW w:w="946" w:type="dxa"/>
            <w:tcBorders>
              <w:top w:val="nil"/>
              <w:bottom w:val="nil"/>
            </w:tcBorders>
            <w:shd w:val="clear" w:color="auto" w:fill="auto"/>
          </w:tcPr>
          <w:p w14:paraId="4CF4EEB6" w14:textId="77777777" w:rsidR="00FC5357" w:rsidRPr="009F46B4" w:rsidRDefault="00FC5357" w:rsidP="003E7D85">
            <w:pPr>
              <w:spacing w:line="360" w:lineRule="auto"/>
              <w:jc w:val="both"/>
              <w:rPr>
                <w:rFonts w:ascii="Book Antiqua" w:hAnsi="Book Antiqua" w:cs="Arial"/>
              </w:rPr>
            </w:pPr>
            <w:r w:rsidRPr="009F46B4">
              <w:rPr>
                <w:rFonts w:ascii="Book Antiqua" w:hAnsi="Book Antiqua" w:cs="Arial"/>
              </w:rPr>
              <w:t>11</w:t>
            </w:r>
          </w:p>
        </w:tc>
        <w:tc>
          <w:tcPr>
            <w:tcW w:w="1929" w:type="dxa"/>
            <w:tcBorders>
              <w:top w:val="nil"/>
              <w:bottom w:val="nil"/>
            </w:tcBorders>
            <w:shd w:val="clear" w:color="auto" w:fill="auto"/>
          </w:tcPr>
          <w:p w14:paraId="6B769488"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Pseudocyst</w:t>
            </w:r>
          </w:p>
        </w:tc>
        <w:tc>
          <w:tcPr>
            <w:tcW w:w="1560" w:type="dxa"/>
            <w:tcBorders>
              <w:top w:val="nil"/>
              <w:bottom w:val="nil"/>
            </w:tcBorders>
            <w:shd w:val="clear" w:color="auto" w:fill="auto"/>
          </w:tcPr>
          <w:p w14:paraId="3F2D0C22" w14:textId="77777777" w:rsidR="00FC5357" w:rsidRPr="009F46B4" w:rsidRDefault="00FC5357" w:rsidP="003E7D85">
            <w:pPr>
              <w:spacing w:line="360" w:lineRule="auto"/>
              <w:jc w:val="center"/>
              <w:rPr>
                <w:rFonts w:ascii="Book Antiqua" w:hAnsi="Book Antiqua" w:cs="Arial"/>
              </w:rPr>
            </w:pPr>
          </w:p>
        </w:tc>
        <w:tc>
          <w:tcPr>
            <w:tcW w:w="1842" w:type="dxa"/>
            <w:tcBorders>
              <w:top w:val="nil"/>
              <w:bottom w:val="nil"/>
            </w:tcBorders>
            <w:shd w:val="clear" w:color="auto" w:fill="auto"/>
          </w:tcPr>
          <w:p w14:paraId="3E374F64" w14:textId="77777777" w:rsidR="00FC5357" w:rsidRPr="009F46B4" w:rsidRDefault="00FC5357" w:rsidP="003E7D85">
            <w:pPr>
              <w:spacing w:line="360" w:lineRule="auto"/>
              <w:jc w:val="center"/>
              <w:rPr>
                <w:rFonts w:ascii="Book Antiqua" w:hAnsi="Book Antiqua" w:cs="Arial"/>
              </w:rPr>
            </w:pPr>
          </w:p>
        </w:tc>
        <w:tc>
          <w:tcPr>
            <w:tcW w:w="1985" w:type="dxa"/>
            <w:tcBorders>
              <w:top w:val="nil"/>
              <w:bottom w:val="nil"/>
            </w:tcBorders>
            <w:shd w:val="clear" w:color="auto" w:fill="auto"/>
          </w:tcPr>
          <w:p w14:paraId="6AED7D67"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〇</w:t>
            </w:r>
          </w:p>
        </w:tc>
        <w:tc>
          <w:tcPr>
            <w:tcW w:w="1377" w:type="dxa"/>
            <w:tcBorders>
              <w:top w:val="nil"/>
              <w:bottom w:val="nil"/>
            </w:tcBorders>
            <w:shd w:val="clear" w:color="auto" w:fill="auto"/>
          </w:tcPr>
          <w:p w14:paraId="33F0BC99" w14:textId="77777777" w:rsidR="00FC5357" w:rsidRPr="009F46B4" w:rsidRDefault="00FC5357" w:rsidP="003E7D85">
            <w:pPr>
              <w:spacing w:line="360" w:lineRule="auto"/>
              <w:jc w:val="center"/>
              <w:rPr>
                <w:rFonts w:ascii="Book Antiqua" w:hAnsi="Book Antiqua" w:cs="Arial"/>
              </w:rPr>
            </w:pPr>
          </w:p>
        </w:tc>
      </w:tr>
      <w:tr w:rsidR="00FC5357" w:rsidRPr="009F46B4" w14:paraId="12E81CF5" w14:textId="77777777" w:rsidTr="003E7D85">
        <w:trPr>
          <w:trHeight w:val="82"/>
        </w:trPr>
        <w:tc>
          <w:tcPr>
            <w:tcW w:w="946" w:type="dxa"/>
            <w:tcBorders>
              <w:top w:val="nil"/>
              <w:bottom w:val="nil"/>
            </w:tcBorders>
            <w:shd w:val="clear" w:color="auto" w:fill="auto"/>
          </w:tcPr>
          <w:p w14:paraId="0CA1317B" w14:textId="77777777" w:rsidR="00FC5357" w:rsidRPr="009F46B4" w:rsidRDefault="00FC5357" w:rsidP="003E7D85">
            <w:pPr>
              <w:spacing w:line="360" w:lineRule="auto"/>
              <w:jc w:val="both"/>
              <w:rPr>
                <w:rFonts w:ascii="Book Antiqua" w:hAnsi="Book Antiqua" w:cs="Arial"/>
              </w:rPr>
            </w:pPr>
            <w:r w:rsidRPr="009F46B4">
              <w:rPr>
                <w:rFonts w:ascii="Book Antiqua" w:hAnsi="Book Antiqua" w:cs="Arial"/>
              </w:rPr>
              <w:t>12</w:t>
            </w:r>
          </w:p>
        </w:tc>
        <w:tc>
          <w:tcPr>
            <w:tcW w:w="1929" w:type="dxa"/>
            <w:tcBorders>
              <w:top w:val="nil"/>
              <w:bottom w:val="nil"/>
            </w:tcBorders>
            <w:shd w:val="clear" w:color="auto" w:fill="auto"/>
          </w:tcPr>
          <w:p w14:paraId="1EF3ECC4"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APFC</w:t>
            </w:r>
          </w:p>
        </w:tc>
        <w:tc>
          <w:tcPr>
            <w:tcW w:w="1560" w:type="dxa"/>
            <w:tcBorders>
              <w:top w:val="nil"/>
              <w:bottom w:val="nil"/>
            </w:tcBorders>
            <w:shd w:val="clear" w:color="auto" w:fill="auto"/>
          </w:tcPr>
          <w:p w14:paraId="0ECECDB5" w14:textId="4C6969CE" w:rsidR="00FC5357" w:rsidRPr="009F46B4" w:rsidRDefault="00FC5357" w:rsidP="003E7D85">
            <w:pPr>
              <w:spacing w:line="360" w:lineRule="auto"/>
              <w:jc w:val="center"/>
              <w:rPr>
                <w:rFonts w:ascii="Book Antiqua" w:hAnsi="Book Antiqua" w:cs="Arial"/>
              </w:rPr>
            </w:pPr>
            <w:r w:rsidRPr="009F46B4">
              <w:rPr>
                <w:rFonts w:ascii="Book Antiqua" w:hAnsi="Book Antiqua" w:cs="Arial"/>
              </w:rPr>
              <w:t>〇〇</w:t>
            </w:r>
            <w:r w:rsidR="00D8535A">
              <w:rPr>
                <w:rFonts w:ascii="Book Antiqua" w:eastAsia="宋体" w:hAnsi="Book Antiqua" w:cs="Arial" w:hint="eastAsia"/>
                <w:vertAlign w:val="superscript"/>
              </w:rPr>
              <w:t>1,2</w:t>
            </w:r>
          </w:p>
        </w:tc>
        <w:tc>
          <w:tcPr>
            <w:tcW w:w="1842" w:type="dxa"/>
            <w:tcBorders>
              <w:top w:val="nil"/>
              <w:bottom w:val="nil"/>
            </w:tcBorders>
            <w:shd w:val="clear" w:color="auto" w:fill="auto"/>
          </w:tcPr>
          <w:p w14:paraId="2EB65C91" w14:textId="77777777" w:rsidR="00FC5357" w:rsidRPr="009F46B4" w:rsidRDefault="00FC5357" w:rsidP="003E7D85">
            <w:pPr>
              <w:spacing w:line="360" w:lineRule="auto"/>
              <w:jc w:val="center"/>
              <w:rPr>
                <w:rFonts w:ascii="Book Antiqua" w:hAnsi="Book Antiqua" w:cs="Arial"/>
              </w:rPr>
            </w:pPr>
          </w:p>
        </w:tc>
        <w:tc>
          <w:tcPr>
            <w:tcW w:w="1985" w:type="dxa"/>
            <w:tcBorders>
              <w:top w:val="nil"/>
              <w:bottom w:val="nil"/>
            </w:tcBorders>
            <w:shd w:val="clear" w:color="auto" w:fill="auto"/>
          </w:tcPr>
          <w:p w14:paraId="2509E8EA" w14:textId="77777777" w:rsidR="00FC5357" w:rsidRPr="009F46B4" w:rsidRDefault="00FC5357" w:rsidP="003E7D85">
            <w:pPr>
              <w:spacing w:line="360" w:lineRule="auto"/>
              <w:jc w:val="center"/>
              <w:rPr>
                <w:rFonts w:ascii="Book Antiqua" w:hAnsi="Book Antiqua" w:cs="Arial"/>
              </w:rPr>
            </w:pPr>
          </w:p>
        </w:tc>
        <w:tc>
          <w:tcPr>
            <w:tcW w:w="1377" w:type="dxa"/>
            <w:tcBorders>
              <w:top w:val="nil"/>
              <w:bottom w:val="nil"/>
            </w:tcBorders>
            <w:shd w:val="clear" w:color="auto" w:fill="auto"/>
          </w:tcPr>
          <w:p w14:paraId="0839225E" w14:textId="77777777" w:rsidR="00FC5357" w:rsidRPr="009F46B4" w:rsidRDefault="00FC5357" w:rsidP="003E7D85">
            <w:pPr>
              <w:spacing w:line="360" w:lineRule="auto"/>
              <w:jc w:val="center"/>
              <w:rPr>
                <w:rFonts w:ascii="Book Antiqua" w:hAnsi="Book Antiqua" w:cs="Arial"/>
              </w:rPr>
            </w:pPr>
          </w:p>
        </w:tc>
      </w:tr>
      <w:tr w:rsidR="00FC5357" w:rsidRPr="009F46B4" w14:paraId="64D2AB93" w14:textId="77777777" w:rsidTr="003E7D85">
        <w:tc>
          <w:tcPr>
            <w:tcW w:w="946" w:type="dxa"/>
            <w:tcBorders>
              <w:top w:val="nil"/>
              <w:bottom w:val="nil"/>
            </w:tcBorders>
            <w:shd w:val="clear" w:color="auto" w:fill="auto"/>
          </w:tcPr>
          <w:p w14:paraId="6DABAE4E" w14:textId="77777777" w:rsidR="00FC5357" w:rsidRPr="009F46B4" w:rsidRDefault="00FC5357" w:rsidP="003E7D85">
            <w:pPr>
              <w:spacing w:line="360" w:lineRule="auto"/>
              <w:jc w:val="both"/>
              <w:rPr>
                <w:rFonts w:ascii="Book Antiqua" w:hAnsi="Book Antiqua" w:cs="Arial"/>
              </w:rPr>
            </w:pPr>
            <w:r w:rsidRPr="009F46B4">
              <w:rPr>
                <w:rFonts w:ascii="Book Antiqua" w:hAnsi="Book Antiqua" w:cs="Arial"/>
              </w:rPr>
              <w:t>13</w:t>
            </w:r>
          </w:p>
        </w:tc>
        <w:tc>
          <w:tcPr>
            <w:tcW w:w="1929" w:type="dxa"/>
            <w:tcBorders>
              <w:top w:val="nil"/>
              <w:bottom w:val="nil"/>
            </w:tcBorders>
            <w:shd w:val="clear" w:color="auto" w:fill="auto"/>
          </w:tcPr>
          <w:p w14:paraId="6E4AD53A"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APFC</w:t>
            </w:r>
          </w:p>
        </w:tc>
        <w:tc>
          <w:tcPr>
            <w:tcW w:w="1560" w:type="dxa"/>
            <w:tcBorders>
              <w:top w:val="nil"/>
              <w:bottom w:val="nil"/>
            </w:tcBorders>
            <w:shd w:val="clear" w:color="auto" w:fill="auto"/>
          </w:tcPr>
          <w:p w14:paraId="47E30BAE"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〇</w:t>
            </w:r>
          </w:p>
        </w:tc>
        <w:tc>
          <w:tcPr>
            <w:tcW w:w="1842" w:type="dxa"/>
            <w:tcBorders>
              <w:top w:val="nil"/>
              <w:bottom w:val="nil"/>
            </w:tcBorders>
            <w:shd w:val="clear" w:color="auto" w:fill="auto"/>
          </w:tcPr>
          <w:p w14:paraId="6C43E48E" w14:textId="77777777" w:rsidR="00FC5357" w:rsidRPr="009F46B4" w:rsidRDefault="00FC5357" w:rsidP="003E7D85">
            <w:pPr>
              <w:spacing w:line="360" w:lineRule="auto"/>
              <w:jc w:val="center"/>
              <w:rPr>
                <w:rFonts w:ascii="Book Antiqua" w:hAnsi="Book Antiqua" w:cs="Arial"/>
              </w:rPr>
            </w:pPr>
          </w:p>
        </w:tc>
        <w:tc>
          <w:tcPr>
            <w:tcW w:w="1985" w:type="dxa"/>
            <w:tcBorders>
              <w:top w:val="nil"/>
              <w:bottom w:val="nil"/>
            </w:tcBorders>
            <w:shd w:val="clear" w:color="auto" w:fill="auto"/>
          </w:tcPr>
          <w:p w14:paraId="03A40D55" w14:textId="77777777" w:rsidR="00FC5357" w:rsidRPr="009F46B4" w:rsidRDefault="00FC5357" w:rsidP="003E7D85">
            <w:pPr>
              <w:spacing w:line="360" w:lineRule="auto"/>
              <w:jc w:val="center"/>
              <w:rPr>
                <w:rFonts w:ascii="Book Antiqua" w:hAnsi="Book Antiqua" w:cs="Arial"/>
              </w:rPr>
            </w:pPr>
          </w:p>
        </w:tc>
        <w:tc>
          <w:tcPr>
            <w:tcW w:w="1377" w:type="dxa"/>
            <w:tcBorders>
              <w:top w:val="nil"/>
              <w:bottom w:val="nil"/>
            </w:tcBorders>
            <w:shd w:val="clear" w:color="auto" w:fill="auto"/>
          </w:tcPr>
          <w:p w14:paraId="47A01F04" w14:textId="77777777" w:rsidR="00FC5357" w:rsidRPr="009F46B4" w:rsidRDefault="00FC5357" w:rsidP="003E7D85">
            <w:pPr>
              <w:spacing w:line="360" w:lineRule="auto"/>
              <w:jc w:val="center"/>
              <w:rPr>
                <w:rFonts w:ascii="Book Antiqua" w:hAnsi="Book Antiqua" w:cs="Arial"/>
              </w:rPr>
            </w:pPr>
          </w:p>
        </w:tc>
      </w:tr>
      <w:tr w:rsidR="00FC5357" w:rsidRPr="009F46B4" w14:paraId="58D49DA7" w14:textId="77777777" w:rsidTr="003E7D85">
        <w:tc>
          <w:tcPr>
            <w:tcW w:w="946" w:type="dxa"/>
            <w:tcBorders>
              <w:top w:val="nil"/>
            </w:tcBorders>
            <w:shd w:val="clear" w:color="auto" w:fill="auto"/>
          </w:tcPr>
          <w:p w14:paraId="010D1F6A" w14:textId="77777777" w:rsidR="00FC5357" w:rsidRPr="009F46B4" w:rsidRDefault="00FC5357" w:rsidP="003E7D85">
            <w:pPr>
              <w:spacing w:line="360" w:lineRule="auto"/>
              <w:jc w:val="both"/>
              <w:rPr>
                <w:rFonts w:ascii="Book Antiqua" w:hAnsi="Book Antiqua" w:cs="Arial"/>
              </w:rPr>
            </w:pPr>
            <w:r w:rsidRPr="009F46B4">
              <w:rPr>
                <w:rFonts w:ascii="Book Antiqua" w:hAnsi="Book Antiqua" w:cs="Arial"/>
              </w:rPr>
              <w:t>14</w:t>
            </w:r>
          </w:p>
        </w:tc>
        <w:tc>
          <w:tcPr>
            <w:tcW w:w="1929" w:type="dxa"/>
            <w:tcBorders>
              <w:top w:val="nil"/>
            </w:tcBorders>
            <w:shd w:val="clear" w:color="auto" w:fill="auto"/>
          </w:tcPr>
          <w:p w14:paraId="6F7AE665"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WON</w:t>
            </w:r>
          </w:p>
        </w:tc>
        <w:tc>
          <w:tcPr>
            <w:tcW w:w="1560" w:type="dxa"/>
            <w:tcBorders>
              <w:top w:val="nil"/>
            </w:tcBorders>
            <w:shd w:val="clear" w:color="auto" w:fill="auto"/>
          </w:tcPr>
          <w:p w14:paraId="58E59612" w14:textId="77777777" w:rsidR="00FC5357" w:rsidRPr="009F46B4" w:rsidRDefault="00FC5357" w:rsidP="003E7D85">
            <w:pPr>
              <w:spacing w:line="360" w:lineRule="auto"/>
              <w:jc w:val="center"/>
              <w:rPr>
                <w:rFonts w:ascii="Book Antiqua" w:hAnsi="Book Antiqua" w:cs="Arial"/>
              </w:rPr>
            </w:pPr>
          </w:p>
        </w:tc>
        <w:tc>
          <w:tcPr>
            <w:tcW w:w="1842" w:type="dxa"/>
            <w:tcBorders>
              <w:top w:val="nil"/>
            </w:tcBorders>
            <w:shd w:val="clear" w:color="auto" w:fill="auto"/>
          </w:tcPr>
          <w:p w14:paraId="7ABB0C9F" w14:textId="77777777" w:rsidR="00FC5357" w:rsidRPr="009F46B4" w:rsidRDefault="00FC5357" w:rsidP="003E7D85">
            <w:pPr>
              <w:spacing w:line="360" w:lineRule="auto"/>
              <w:jc w:val="center"/>
              <w:rPr>
                <w:rFonts w:ascii="Book Antiqua" w:hAnsi="Book Antiqua" w:cs="Arial"/>
              </w:rPr>
            </w:pPr>
          </w:p>
        </w:tc>
        <w:tc>
          <w:tcPr>
            <w:tcW w:w="1985" w:type="dxa"/>
            <w:tcBorders>
              <w:top w:val="nil"/>
            </w:tcBorders>
            <w:shd w:val="clear" w:color="auto" w:fill="auto"/>
          </w:tcPr>
          <w:p w14:paraId="74E03907" w14:textId="77777777" w:rsidR="00FC5357" w:rsidRPr="009F46B4" w:rsidRDefault="00FC5357" w:rsidP="003E7D85">
            <w:pPr>
              <w:spacing w:line="360" w:lineRule="auto"/>
              <w:jc w:val="center"/>
              <w:rPr>
                <w:rFonts w:ascii="Book Antiqua" w:hAnsi="Book Antiqua" w:cs="Arial"/>
              </w:rPr>
            </w:pPr>
          </w:p>
        </w:tc>
        <w:tc>
          <w:tcPr>
            <w:tcW w:w="1377" w:type="dxa"/>
            <w:tcBorders>
              <w:top w:val="nil"/>
            </w:tcBorders>
            <w:shd w:val="clear" w:color="auto" w:fill="auto"/>
          </w:tcPr>
          <w:p w14:paraId="58F8B8C1"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〇</w:t>
            </w:r>
          </w:p>
        </w:tc>
      </w:tr>
    </w:tbl>
    <w:p w14:paraId="6FB0EBD4" w14:textId="7D452FC5" w:rsidR="00FC5357" w:rsidRPr="00E133A4" w:rsidRDefault="00D8535A" w:rsidP="00FC5357">
      <w:pPr>
        <w:spacing w:line="360" w:lineRule="auto"/>
        <w:jc w:val="both"/>
        <w:rPr>
          <w:rFonts w:ascii="Book Antiqua" w:eastAsia="宋体" w:hAnsi="Book Antiqua" w:cs="Arial"/>
        </w:rPr>
      </w:pPr>
      <w:r>
        <w:rPr>
          <w:rFonts w:ascii="Book Antiqua" w:eastAsia="宋体" w:hAnsi="Book Antiqua" w:cs="Arial" w:hint="eastAsia"/>
          <w:vertAlign w:val="superscript"/>
        </w:rPr>
        <w:t>1</w:t>
      </w:r>
      <w:r w:rsidR="00FC5357" w:rsidRPr="009F46B4">
        <w:rPr>
          <w:rFonts w:ascii="Book Antiqua" w:hAnsi="Book Antiqua" w:cs="Arial"/>
        </w:rPr>
        <w:t>Recurrence</w:t>
      </w:r>
      <w:r w:rsidR="00FC5357">
        <w:rPr>
          <w:rFonts w:ascii="Book Antiqua" w:eastAsia="宋体" w:hAnsi="Book Antiqua" w:cs="Arial" w:hint="eastAsia"/>
        </w:rPr>
        <w:t xml:space="preserve">; </w:t>
      </w:r>
      <w:r>
        <w:rPr>
          <w:rFonts w:ascii="Book Antiqua" w:eastAsia="宋体" w:hAnsi="Book Antiqua" w:cs="Arial" w:hint="eastAsia"/>
          <w:vertAlign w:val="superscript"/>
        </w:rPr>
        <w:t>2</w:t>
      </w:r>
      <w:r w:rsidR="00FC5357" w:rsidRPr="009F46B4">
        <w:rPr>
          <w:rFonts w:ascii="Book Antiqua" w:hAnsi="Book Antiqua" w:cs="Arial"/>
        </w:rPr>
        <w:t>Re-interventions</w:t>
      </w:r>
      <w:r w:rsidR="00FC5357">
        <w:rPr>
          <w:rFonts w:ascii="Book Antiqua" w:eastAsia="宋体" w:hAnsi="Book Antiqua" w:cs="Arial" w:hint="eastAsia"/>
        </w:rPr>
        <w:t xml:space="preserve">; </w:t>
      </w:r>
      <w:r>
        <w:rPr>
          <w:rFonts w:ascii="Book Antiqua" w:eastAsia="宋体" w:hAnsi="Book Antiqua" w:cs="Arial" w:hint="eastAsia"/>
          <w:vertAlign w:val="superscript"/>
        </w:rPr>
        <w:t>3</w:t>
      </w:r>
      <w:r w:rsidR="00FC5357" w:rsidRPr="009F46B4">
        <w:rPr>
          <w:rFonts w:ascii="Book Antiqua" w:hAnsi="Book Antiqua" w:cs="Arial"/>
        </w:rPr>
        <w:t>Treatment failure</w:t>
      </w:r>
      <w:r w:rsidR="00FC5357">
        <w:rPr>
          <w:rFonts w:ascii="Book Antiqua" w:eastAsia="宋体" w:hAnsi="Book Antiqua" w:cs="Arial" w:hint="eastAsia"/>
        </w:rPr>
        <w:t xml:space="preserve">; </w:t>
      </w:r>
      <w:r>
        <w:rPr>
          <w:rFonts w:ascii="Book Antiqua" w:eastAsia="宋体" w:hAnsi="Book Antiqua" w:cs="Arial" w:hint="eastAsia"/>
          <w:vertAlign w:val="superscript"/>
        </w:rPr>
        <w:t>4</w:t>
      </w:r>
      <w:r w:rsidR="00FC5357" w:rsidRPr="009F46B4">
        <w:rPr>
          <w:rFonts w:ascii="Book Antiqua" w:hAnsi="Book Antiqua" w:cs="Arial"/>
        </w:rPr>
        <w:t>Complication</w:t>
      </w:r>
      <w:r w:rsidR="00FC5357">
        <w:rPr>
          <w:rFonts w:ascii="Book Antiqua" w:eastAsia="宋体" w:hAnsi="Book Antiqua" w:cs="Arial" w:hint="eastAsia"/>
        </w:rPr>
        <w:t xml:space="preserve">. APFC: </w:t>
      </w:r>
      <w:r w:rsidR="00FC5357" w:rsidRPr="009F46B4">
        <w:rPr>
          <w:rFonts w:ascii="Book Antiqua" w:hAnsi="Book Antiqua"/>
        </w:rPr>
        <w:t>Acute peripancreatic fluid collection</w:t>
      </w:r>
      <w:r w:rsidR="00FC5357">
        <w:rPr>
          <w:rFonts w:ascii="Book Antiqua" w:eastAsia="宋体" w:hAnsi="Book Antiqua" w:hint="eastAsia"/>
        </w:rPr>
        <w:t xml:space="preserve">; WON: </w:t>
      </w:r>
      <w:r w:rsidR="00FC5357" w:rsidRPr="009F46B4">
        <w:rPr>
          <w:rFonts w:ascii="Book Antiqua" w:hAnsi="Book Antiqua"/>
        </w:rPr>
        <w:t>Walled-off necrosis</w:t>
      </w:r>
      <w:r w:rsidR="00FC5357">
        <w:rPr>
          <w:rFonts w:ascii="Book Antiqua" w:eastAsia="宋体" w:hAnsi="Book Antiqua" w:hint="eastAsia"/>
        </w:rPr>
        <w:t>.</w:t>
      </w:r>
    </w:p>
    <w:p w14:paraId="71540DE3" w14:textId="77777777" w:rsidR="00FC5357" w:rsidRDefault="00FC5357" w:rsidP="00FC5357">
      <w:pPr>
        <w:rPr>
          <w:rFonts w:ascii="Book Antiqua" w:eastAsia="Times New Roman" w:hAnsi="Book Antiqua"/>
        </w:rPr>
      </w:pPr>
      <w:r>
        <w:rPr>
          <w:rFonts w:ascii="Book Antiqua" w:eastAsia="Times New Roman" w:hAnsi="Book Antiqua"/>
        </w:rPr>
        <w:br w:type="page"/>
      </w:r>
    </w:p>
    <w:p w14:paraId="40A5B0A1" w14:textId="77777777" w:rsidR="00FC5357" w:rsidRPr="007D12F6" w:rsidRDefault="00FC5357" w:rsidP="00FC5357">
      <w:pPr>
        <w:autoSpaceDE w:val="0"/>
        <w:autoSpaceDN w:val="0"/>
        <w:adjustRightInd w:val="0"/>
        <w:spacing w:line="360" w:lineRule="auto"/>
        <w:rPr>
          <w:rFonts w:ascii="Book Antiqua" w:hAnsi="Book Antiqua"/>
          <w:b/>
        </w:rPr>
      </w:pPr>
      <w:r w:rsidRPr="007D12F6">
        <w:rPr>
          <w:rFonts w:ascii="Book Antiqua" w:hAnsi="Book Antiqua"/>
          <w:b/>
        </w:rPr>
        <w:t>Table 4 Comparison of procedure efficiency between endoscopic and surgical group</w:t>
      </w:r>
    </w:p>
    <w:tbl>
      <w:tblPr>
        <w:tblStyle w:val="a4"/>
        <w:tblW w:w="963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7"/>
        <w:gridCol w:w="2268"/>
        <w:gridCol w:w="2268"/>
        <w:gridCol w:w="1412"/>
      </w:tblGrid>
      <w:tr w:rsidR="00FC5357" w:rsidRPr="009F46B4" w14:paraId="7BFDB8F7" w14:textId="77777777" w:rsidTr="003E7D85">
        <w:trPr>
          <w:trHeight w:val="298"/>
          <w:jc w:val="center"/>
        </w:trPr>
        <w:tc>
          <w:tcPr>
            <w:tcW w:w="3687" w:type="dxa"/>
            <w:tcBorders>
              <w:top w:val="single" w:sz="4" w:space="0" w:color="auto"/>
              <w:bottom w:val="single" w:sz="4" w:space="0" w:color="auto"/>
            </w:tcBorders>
            <w:shd w:val="clear" w:color="auto" w:fill="auto"/>
          </w:tcPr>
          <w:p w14:paraId="2F75F15F" w14:textId="77777777" w:rsidR="00FC5357" w:rsidRPr="009F46B4" w:rsidRDefault="00FC5357" w:rsidP="003E7D85">
            <w:pPr>
              <w:spacing w:line="360" w:lineRule="auto"/>
              <w:rPr>
                <w:rFonts w:ascii="Book Antiqua" w:hAnsi="Book Antiqua" w:cs="Arial"/>
              </w:rPr>
            </w:pPr>
          </w:p>
        </w:tc>
        <w:tc>
          <w:tcPr>
            <w:tcW w:w="2268" w:type="dxa"/>
            <w:tcBorders>
              <w:top w:val="single" w:sz="4" w:space="0" w:color="auto"/>
              <w:bottom w:val="single" w:sz="4" w:space="0" w:color="auto"/>
            </w:tcBorders>
            <w:shd w:val="clear" w:color="auto" w:fill="auto"/>
          </w:tcPr>
          <w:p w14:paraId="5AB99E08" w14:textId="77777777" w:rsidR="00FC5357" w:rsidRPr="00454B2A" w:rsidRDefault="00FC5357" w:rsidP="003E7D85">
            <w:pPr>
              <w:spacing w:line="360" w:lineRule="auto"/>
              <w:jc w:val="center"/>
              <w:rPr>
                <w:rFonts w:ascii="Book Antiqua" w:eastAsia="宋体" w:hAnsi="Book Antiqua" w:cs="Arial"/>
                <w:b/>
              </w:rPr>
            </w:pPr>
            <w:r w:rsidRPr="00454B2A">
              <w:rPr>
                <w:rFonts w:ascii="Book Antiqua" w:hAnsi="Book Antiqua" w:cs="Arial"/>
                <w:b/>
              </w:rPr>
              <w:t>Endoscopic group</w:t>
            </w:r>
            <w:r w:rsidRPr="00454B2A">
              <w:rPr>
                <w:rFonts w:ascii="Book Antiqua" w:eastAsia="宋体" w:hAnsi="Book Antiqua" w:cs="Arial" w:hint="eastAsia"/>
                <w:b/>
              </w:rPr>
              <w:t xml:space="preserve">, </w:t>
            </w:r>
          </w:p>
          <w:p w14:paraId="1DF06E8D" w14:textId="77777777" w:rsidR="00FC5357" w:rsidRPr="009F46B4" w:rsidRDefault="00FC5357" w:rsidP="003E7D85">
            <w:pPr>
              <w:spacing w:line="360" w:lineRule="auto"/>
              <w:jc w:val="center"/>
              <w:rPr>
                <w:rFonts w:ascii="Book Antiqua" w:hAnsi="Book Antiqua" w:cs="Arial"/>
              </w:rPr>
            </w:pPr>
            <w:r w:rsidRPr="00454B2A">
              <w:rPr>
                <w:rFonts w:ascii="Book Antiqua" w:hAnsi="Book Antiqua" w:cs="Arial"/>
                <w:b/>
                <w:i/>
              </w:rPr>
              <w:t>n</w:t>
            </w:r>
            <w:r w:rsidRPr="00454B2A">
              <w:rPr>
                <w:rFonts w:ascii="Book Antiqua" w:hAnsi="Book Antiqua" w:cs="Arial"/>
                <w:b/>
              </w:rPr>
              <w:t xml:space="preserve"> =</w:t>
            </w:r>
            <w:r w:rsidRPr="00454B2A">
              <w:rPr>
                <w:rFonts w:ascii="Book Antiqua" w:eastAsia="宋体" w:hAnsi="Book Antiqua" w:cs="Arial" w:hint="eastAsia"/>
                <w:b/>
              </w:rPr>
              <w:t xml:space="preserve"> </w:t>
            </w:r>
            <w:r w:rsidRPr="00454B2A">
              <w:rPr>
                <w:rFonts w:ascii="Book Antiqua" w:hAnsi="Book Antiqua" w:cs="Arial"/>
                <w:b/>
              </w:rPr>
              <w:t>14</w:t>
            </w:r>
          </w:p>
        </w:tc>
        <w:tc>
          <w:tcPr>
            <w:tcW w:w="2268" w:type="dxa"/>
            <w:tcBorders>
              <w:top w:val="single" w:sz="4" w:space="0" w:color="auto"/>
              <w:bottom w:val="single" w:sz="4" w:space="0" w:color="auto"/>
            </w:tcBorders>
            <w:shd w:val="clear" w:color="auto" w:fill="auto"/>
          </w:tcPr>
          <w:p w14:paraId="2BCDE24D" w14:textId="77777777" w:rsidR="00FC5357" w:rsidRPr="00454B2A" w:rsidRDefault="00FC5357" w:rsidP="003E7D85">
            <w:pPr>
              <w:spacing w:line="360" w:lineRule="auto"/>
              <w:jc w:val="center"/>
              <w:rPr>
                <w:rFonts w:ascii="Book Antiqua" w:eastAsia="宋体" w:hAnsi="Book Antiqua" w:cs="Arial"/>
                <w:b/>
              </w:rPr>
            </w:pPr>
            <w:r w:rsidRPr="00454B2A">
              <w:rPr>
                <w:rFonts w:ascii="Book Antiqua" w:hAnsi="Book Antiqua" w:cs="Arial"/>
                <w:b/>
              </w:rPr>
              <w:t>Surgical group</w:t>
            </w:r>
            <w:r w:rsidRPr="00454B2A">
              <w:rPr>
                <w:rFonts w:ascii="Book Antiqua" w:eastAsia="宋体" w:hAnsi="Book Antiqua" w:cs="Arial" w:hint="eastAsia"/>
                <w:b/>
              </w:rPr>
              <w:t xml:space="preserve">, </w:t>
            </w:r>
          </w:p>
          <w:p w14:paraId="146F7DF7" w14:textId="77777777" w:rsidR="00FC5357" w:rsidRPr="009F46B4" w:rsidRDefault="00FC5357" w:rsidP="003E7D85">
            <w:pPr>
              <w:spacing w:line="360" w:lineRule="auto"/>
              <w:jc w:val="center"/>
              <w:rPr>
                <w:rFonts w:ascii="Book Antiqua" w:hAnsi="Book Antiqua" w:cs="Arial"/>
              </w:rPr>
            </w:pPr>
            <w:r w:rsidRPr="00454B2A">
              <w:rPr>
                <w:rFonts w:ascii="Book Antiqua" w:hAnsi="Book Antiqua" w:cs="Arial"/>
                <w:b/>
                <w:i/>
              </w:rPr>
              <w:t>n</w:t>
            </w:r>
            <w:r w:rsidRPr="00454B2A">
              <w:rPr>
                <w:rFonts w:ascii="Book Antiqua" w:eastAsia="宋体" w:hAnsi="Book Antiqua" w:cs="Arial" w:hint="eastAsia"/>
                <w:b/>
              </w:rPr>
              <w:t xml:space="preserve"> </w:t>
            </w:r>
            <w:r w:rsidRPr="00454B2A">
              <w:rPr>
                <w:rFonts w:ascii="Book Antiqua" w:hAnsi="Book Antiqua" w:cs="Arial"/>
                <w:b/>
              </w:rPr>
              <w:t>=</w:t>
            </w:r>
            <w:r w:rsidRPr="00454B2A">
              <w:rPr>
                <w:rFonts w:ascii="Book Antiqua" w:eastAsia="宋体" w:hAnsi="Book Antiqua" w:cs="Arial" w:hint="eastAsia"/>
                <w:b/>
              </w:rPr>
              <w:t xml:space="preserve"> </w:t>
            </w:r>
            <w:r w:rsidRPr="00454B2A">
              <w:rPr>
                <w:rFonts w:ascii="Book Antiqua" w:hAnsi="Book Antiqua" w:cs="Arial"/>
                <w:b/>
              </w:rPr>
              <w:t>22</w:t>
            </w:r>
          </w:p>
        </w:tc>
        <w:tc>
          <w:tcPr>
            <w:tcW w:w="1412" w:type="dxa"/>
            <w:tcBorders>
              <w:top w:val="single" w:sz="4" w:space="0" w:color="auto"/>
              <w:bottom w:val="single" w:sz="4" w:space="0" w:color="auto"/>
            </w:tcBorders>
            <w:shd w:val="clear" w:color="auto" w:fill="auto"/>
          </w:tcPr>
          <w:p w14:paraId="144025FB" w14:textId="77777777" w:rsidR="00FC5357" w:rsidRPr="009F46B4" w:rsidRDefault="00FC5357" w:rsidP="003E7D85">
            <w:pPr>
              <w:spacing w:line="360" w:lineRule="auto"/>
              <w:jc w:val="center"/>
              <w:rPr>
                <w:rFonts w:ascii="Book Antiqua" w:hAnsi="Book Antiqua" w:cs="Arial"/>
              </w:rPr>
            </w:pPr>
            <w:r w:rsidRPr="00454B2A">
              <w:rPr>
                <w:rFonts w:ascii="Book Antiqua" w:hAnsi="Book Antiqua" w:cs="Arial"/>
                <w:b/>
                <w:i/>
              </w:rPr>
              <w:t>P</w:t>
            </w:r>
            <w:r w:rsidRPr="00454B2A">
              <w:rPr>
                <w:rFonts w:ascii="Book Antiqua" w:hAnsi="Book Antiqua" w:cs="Arial"/>
                <w:b/>
              </w:rPr>
              <w:t xml:space="preserve"> value</w:t>
            </w:r>
          </w:p>
        </w:tc>
      </w:tr>
      <w:tr w:rsidR="00FC5357" w:rsidRPr="009F46B4" w14:paraId="3D080951" w14:textId="77777777" w:rsidTr="003E7D85">
        <w:trPr>
          <w:trHeight w:val="323"/>
          <w:jc w:val="center"/>
        </w:trPr>
        <w:tc>
          <w:tcPr>
            <w:tcW w:w="3687" w:type="dxa"/>
            <w:tcBorders>
              <w:top w:val="single" w:sz="4" w:space="0" w:color="auto"/>
            </w:tcBorders>
            <w:shd w:val="clear" w:color="auto" w:fill="auto"/>
          </w:tcPr>
          <w:p w14:paraId="4FADD111" w14:textId="77777777" w:rsidR="00FC5357" w:rsidRPr="009F46B4" w:rsidRDefault="00FC5357" w:rsidP="003E7D85">
            <w:pPr>
              <w:spacing w:line="360" w:lineRule="auto"/>
              <w:rPr>
                <w:rFonts w:ascii="Book Antiqua" w:hAnsi="Book Antiqua" w:cs="Arial"/>
                <w:highlight w:val="yellow"/>
              </w:rPr>
            </w:pPr>
            <w:r w:rsidRPr="009F46B4">
              <w:rPr>
                <w:rFonts w:ascii="Book Antiqua" w:hAnsi="Book Antiqua" w:cs="Arial"/>
              </w:rPr>
              <w:t>Treatment success</w:t>
            </w:r>
          </w:p>
        </w:tc>
        <w:tc>
          <w:tcPr>
            <w:tcW w:w="2268" w:type="dxa"/>
            <w:tcBorders>
              <w:top w:val="single" w:sz="4" w:space="0" w:color="auto"/>
            </w:tcBorders>
            <w:shd w:val="clear" w:color="auto" w:fill="auto"/>
          </w:tcPr>
          <w:p w14:paraId="5A3A643F"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12</w:t>
            </w:r>
          </w:p>
        </w:tc>
        <w:tc>
          <w:tcPr>
            <w:tcW w:w="2268" w:type="dxa"/>
            <w:tcBorders>
              <w:top w:val="single" w:sz="4" w:space="0" w:color="auto"/>
            </w:tcBorders>
            <w:shd w:val="clear" w:color="auto" w:fill="auto"/>
          </w:tcPr>
          <w:p w14:paraId="0D24B462"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21</w:t>
            </w:r>
          </w:p>
        </w:tc>
        <w:tc>
          <w:tcPr>
            <w:tcW w:w="1412" w:type="dxa"/>
            <w:tcBorders>
              <w:top w:val="single" w:sz="4" w:space="0" w:color="auto"/>
            </w:tcBorders>
            <w:shd w:val="clear" w:color="auto" w:fill="auto"/>
          </w:tcPr>
          <w:p w14:paraId="5428D1DE"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0.858</w:t>
            </w:r>
          </w:p>
        </w:tc>
      </w:tr>
      <w:tr w:rsidR="00FC5357" w:rsidRPr="009F46B4" w14:paraId="1E9ECF71" w14:textId="77777777" w:rsidTr="003E7D85">
        <w:trPr>
          <w:trHeight w:val="351"/>
          <w:jc w:val="center"/>
        </w:trPr>
        <w:tc>
          <w:tcPr>
            <w:tcW w:w="3687" w:type="dxa"/>
            <w:shd w:val="clear" w:color="auto" w:fill="auto"/>
          </w:tcPr>
          <w:p w14:paraId="785A2FD4" w14:textId="77777777" w:rsidR="00FC5357" w:rsidRPr="009F46B4" w:rsidRDefault="00FC5357" w:rsidP="003E7D85">
            <w:pPr>
              <w:spacing w:line="360" w:lineRule="auto"/>
              <w:rPr>
                <w:rFonts w:ascii="Book Antiqua" w:hAnsi="Book Antiqua" w:cs="Arial"/>
              </w:rPr>
            </w:pPr>
            <w:r w:rsidRPr="009F46B4">
              <w:rPr>
                <w:rFonts w:ascii="Book Antiqua" w:hAnsi="Book Antiqua" w:cs="Arial"/>
              </w:rPr>
              <w:t>Treatment failure</w:t>
            </w:r>
          </w:p>
        </w:tc>
        <w:tc>
          <w:tcPr>
            <w:tcW w:w="2268" w:type="dxa"/>
            <w:shd w:val="clear" w:color="auto" w:fill="auto"/>
          </w:tcPr>
          <w:p w14:paraId="36E9DC31"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2</w:t>
            </w:r>
          </w:p>
        </w:tc>
        <w:tc>
          <w:tcPr>
            <w:tcW w:w="2268" w:type="dxa"/>
            <w:shd w:val="clear" w:color="auto" w:fill="auto"/>
          </w:tcPr>
          <w:p w14:paraId="44B10729"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1</w:t>
            </w:r>
          </w:p>
        </w:tc>
        <w:tc>
          <w:tcPr>
            <w:tcW w:w="1412" w:type="dxa"/>
            <w:shd w:val="clear" w:color="auto" w:fill="auto"/>
          </w:tcPr>
          <w:p w14:paraId="566C950C"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0.041</w:t>
            </w:r>
          </w:p>
        </w:tc>
      </w:tr>
      <w:tr w:rsidR="00FC5357" w:rsidRPr="009F46B4" w14:paraId="443E9301" w14:textId="77777777" w:rsidTr="003E7D85">
        <w:trPr>
          <w:trHeight w:val="41"/>
          <w:jc w:val="center"/>
        </w:trPr>
        <w:tc>
          <w:tcPr>
            <w:tcW w:w="3687" w:type="dxa"/>
            <w:shd w:val="clear" w:color="auto" w:fill="auto"/>
          </w:tcPr>
          <w:p w14:paraId="4D88F2F9" w14:textId="77777777" w:rsidR="00FC5357" w:rsidRPr="009F46B4" w:rsidRDefault="00FC5357" w:rsidP="003E7D85">
            <w:pPr>
              <w:spacing w:line="360" w:lineRule="auto"/>
              <w:rPr>
                <w:rFonts w:ascii="Book Antiqua" w:hAnsi="Book Antiqua" w:cs="Arial"/>
              </w:rPr>
            </w:pPr>
            <w:bookmarkStart w:id="145" w:name="OLE_LINK12"/>
            <w:bookmarkStart w:id="146" w:name="OLE_LINK13"/>
            <w:r w:rsidRPr="009F46B4">
              <w:rPr>
                <w:rFonts w:ascii="Book Antiqua" w:hAnsi="Book Antiqua" w:cs="Arial"/>
              </w:rPr>
              <w:t>Recurrence</w:t>
            </w:r>
            <w:bookmarkEnd w:id="145"/>
            <w:bookmarkEnd w:id="146"/>
          </w:p>
        </w:tc>
        <w:tc>
          <w:tcPr>
            <w:tcW w:w="2268" w:type="dxa"/>
            <w:shd w:val="clear" w:color="auto" w:fill="auto"/>
          </w:tcPr>
          <w:p w14:paraId="19DE1AE4"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3</w:t>
            </w:r>
          </w:p>
        </w:tc>
        <w:tc>
          <w:tcPr>
            <w:tcW w:w="2268" w:type="dxa"/>
            <w:shd w:val="clear" w:color="auto" w:fill="auto"/>
          </w:tcPr>
          <w:p w14:paraId="78BA6DE6"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0</w:t>
            </w:r>
          </w:p>
        </w:tc>
        <w:tc>
          <w:tcPr>
            <w:tcW w:w="1412" w:type="dxa"/>
            <w:shd w:val="clear" w:color="auto" w:fill="auto"/>
          </w:tcPr>
          <w:p w14:paraId="2316FEED"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0.035</w:t>
            </w:r>
          </w:p>
        </w:tc>
      </w:tr>
      <w:tr w:rsidR="00FC5357" w:rsidRPr="009F46B4" w14:paraId="7E96E955" w14:textId="77777777" w:rsidTr="003E7D85">
        <w:trPr>
          <w:trHeight w:val="41"/>
          <w:jc w:val="center"/>
        </w:trPr>
        <w:tc>
          <w:tcPr>
            <w:tcW w:w="3687" w:type="dxa"/>
            <w:shd w:val="clear" w:color="auto" w:fill="auto"/>
          </w:tcPr>
          <w:p w14:paraId="2F9A5D17" w14:textId="77777777" w:rsidR="00FC5357" w:rsidRPr="009F46B4" w:rsidRDefault="00FC5357" w:rsidP="003E7D85">
            <w:pPr>
              <w:spacing w:line="360" w:lineRule="auto"/>
              <w:rPr>
                <w:rFonts w:ascii="Book Antiqua" w:hAnsi="Book Antiqua" w:cs="Arial"/>
              </w:rPr>
            </w:pPr>
            <w:r w:rsidRPr="009F46B4">
              <w:rPr>
                <w:rFonts w:ascii="Book Antiqua" w:hAnsi="Book Antiqua" w:cs="Arial"/>
              </w:rPr>
              <w:t>Re-interventions</w:t>
            </w:r>
          </w:p>
        </w:tc>
        <w:tc>
          <w:tcPr>
            <w:tcW w:w="2268" w:type="dxa"/>
            <w:shd w:val="clear" w:color="auto" w:fill="auto"/>
          </w:tcPr>
          <w:p w14:paraId="4FF1F905"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2</w:t>
            </w:r>
          </w:p>
        </w:tc>
        <w:tc>
          <w:tcPr>
            <w:tcW w:w="2268" w:type="dxa"/>
            <w:shd w:val="clear" w:color="auto" w:fill="auto"/>
          </w:tcPr>
          <w:p w14:paraId="10EB2177"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0</w:t>
            </w:r>
          </w:p>
        </w:tc>
        <w:tc>
          <w:tcPr>
            <w:tcW w:w="1412" w:type="dxa"/>
            <w:shd w:val="clear" w:color="auto" w:fill="auto"/>
          </w:tcPr>
          <w:p w14:paraId="276F943E"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0.017</w:t>
            </w:r>
          </w:p>
        </w:tc>
      </w:tr>
      <w:tr w:rsidR="00FC5357" w:rsidRPr="009F46B4" w14:paraId="0CB25EDB" w14:textId="77777777" w:rsidTr="003E7D85">
        <w:trPr>
          <w:trHeight w:val="41"/>
          <w:jc w:val="center"/>
        </w:trPr>
        <w:tc>
          <w:tcPr>
            <w:tcW w:w="3687" w:type="dxa"/>
            <w:shd w:val="clear" w:color="auto" w:fill="auto"/>
          </w:tcPr>
          <w:p w14:paraId="7E8267C6" w14:textId="77777777" w:rsidR="00FC5357" w:rsidRPr="009F46B4" w:rsidRDefault="00FC5357" w:rsidP="003E7D85">
            <w:pPr>
              <w:spacing w:line="360" w:lineRule="auto"/>
              <w:rPr>
                <w:rFonts w:ascii="Book Antiqua" w:hAnsi="Book Antiqua" w:cs="Arial"/>
              </w:rPr>
            </w:pPr>
            <w:r w:rsidRPr="009F46B4">
              <w:rPr>
                <w:rFonts w:ascii="Book Antiqua" w:hAnsi="Book Antiqua" w:cs="Arial"/>
              </w:rPr>
              <w:t>Complications</w:t>
            </w:r>
          </w:p>
        </w:tc>
        <w:tc>
          <w:tcPr>
            <w:tcW w:w="2268" w:type="dxa"/>
            <w:shd w:val="clear" w:color="auto" w:fill="auto"/>
          </w:tcPr>
          <w:p w14:paraId="6BD4078B"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2</w:t>
            </w:r>
          </w:p>
        </w:tc>
        <w:tc>
          <w:tcPr>
            <w:tcW w:w="2268" w:type="dxa"/>
            <w:shd w:val="clear" w:color="auto" w:fill="auto"/>
          </w:tcPr>
          <w:p w14:paraId="40326000"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0</w:t>
            </w:r>
          </w:p>
        </w:tc>
        <w:tc>
          <w:tcPr>
            <w:tcW w:w="1412" w:type="dxa"/>
            <w:shd w:val="clear" w:color="auto" w:fill="auto"/>
          </w:tcPr>
          <w:p w14:paraId="6799A741"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0.051</w:t>
            </w:r>
          </w:p>
        </w:tc>
      </w:tr>
      <w:tr w:rsidR="00FC5357" w:rsidRPr="009F46B4" w14:paraId="556DB7EF" w14:textId="77777777" w:rsidTr="003E7D85">
        <w:trPr>
          <w:trHeight w:val="41"/>
          <w:jc w:val="center"/>
        </w:trPr>
        <w:tc>
          <w:tcPr>
            <w:tcW w:w="3687" w:type="dxa"/>
            <w:shd w:val="clear" w:color="auto" w:fill="auto"/>
          </w:tcPr>
          <w:p w14:paraId="31ED9CCD" w14:textId="77777777" w:rsidR="00FC5357" w:rsidRPr="009F46B4" w:rsidRDefault="00FC5357" w:rsidP="003E7D85">
            <w:pPr>
              <w:spacing w:line="360" w:lineRule="auto"/>
              <w:ind w:firstLineChars="187" w:firstLine="449"/>
              <w:rPr>
                <w:rFonts w:ascii="Book Antiqua" w:hAnsi="Book Antiqua" w:cs="Arial"/>
              </w:rPr>
            </w:pPr>
            <w:r w:rsidRPr="009F46B4">
              <w:rPr>
                <w:rFonts w:ascii="Book Antiqua" w:hAnsi="Book Antiqua" w:cs="Arial"/>
              </w:rPr>
              <w:t>Bleeding</w:t>
            </w:r>
          </w:p>
        </w:tc>
        <w:tc>
          <w:tcPr>
            <w:tcW w:w="2268" w:type="dxa"/>
            <w:shd w:val="clear" w:color="auto" w:fill="auto"/>
          </w:tcPr>
          <w:p w14:paraId="03A52284"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1</w:t>
            </w:r>
          </w:p>
        </w:tc>
        <w:tc>
          <w:tcPr>
            <w:tcW w:w="2268" w:type="dxa"/>
            <w:shd w:val="clear" w:color="auto" w:fill="auto"/>
          </w:tcPr>
          <w:p w14:paraId="7129E4B6"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1</w:t>
            </w:r>
          </w:p>
        </w:tc>
        <w:tc>
          <w:tcPr>
            <w:tcW w:w="1412" w:type="dxa"/>
            <w:shd w:val="clear" w:color="auto" w:fill="auto"/>
          </w:tcPr>
          <w:p w14:paraId="6F38143F" w14:textId="77777777" w:rsidR="00FC5357" w:rsidRPr="009F46B4" w:rsidRDefault="00FC5357" w:rsidP="003E7D85">
            <w:pPr>
              <w:spacing w:line="360" w:lineRule="auto"/>
              <w:jc w:val="center"/>
              <w:rPr>
                <w:rFonts w:ascii="Book Antiqua" w:hAnsi="Book Antiqua" w:cs="Arial"/>
              </w:rPr>
            </w:pPr>
          </w:p>
        </w:tc>
      </w:tr>
      <w:tr w:rsidR="00FC5357" w:rsidRPr="009F46B4" w14:paraId="375A451D" w14:textId="77777777" w:rsidTr="003E7D85">
        <w:trPr>
          <w:trHeight w:val="41"/>
          <w:jc w:val="center"/>
        </w:trPr>
        <w:tc>
          <w:tcPr>
            <w:tcW w:w="3687" w:type="dxa"/>
            <w:shd w:val="clear" w:color="auto" w:fill="auto"/>
          </w:tcPr>
          <w:p w14:paraId="6D36402F" w14:textId="77777777" w:rsidR="00FC5357" w:rsidRPr="009F46B4" w:rsidRDefault="00FC5357" w:rsidP="003E7D85">
            <w:pPr>
              <w:spacing w:line="360" w:lineRule="auto"/>
              <w:ind w:firstLineChars="187" w:firstLine="449"/>
              <w:rPr>
                <w:rFonts w:ascii="Book Antiqua" w:hAnsi="Book Antiqua" w:cs="Arial"/>
              </w:rPr>
            </w:pPr>
            <w:r w:rsidRPr="009F46B4">
              <w:rPr>
                <w:rFonts w:ascii="Book Antiqua" w:hAnsi="Book Antiqua" w:cs="Arial"/>
              </w:rPr>
              <w:t>Secondary infection</w:t>
            </w:r>
          </w:p>
        </w:tc>
        <w:tc>
          <w:tcPr>
            <w:tcW w:w="2268" w:type="dxa"/>
            <w:shd w:val="clear" w:color="auto" w:fill="auto"/>
          </w:tcPr>
          <w:p w14:paraId="55494EA6"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1</w:t>
            </w:r>
          </w:p>
        </w:tc>
        <w:tc>
          <w:tcPr>
            <w:tcW w:w="2268" w:type="dxa"/>
            <w:shd w:val="clear" w:color="auto" w:fill="auto"/>
          </w:tcPr>
          <w:p w14:paraId="785B0EA4" w14:textId="77777777" w:rsidR="00FC5357" w:rsidRPr="009F46B4" w:rsidRDefault="00FC5357" w:rsidP="003E7D85">
            <w:pPr>
              <w:spacing w:line="360" w:lineRule="auto"/>
              <w:jc w:val="center"/>
              <w:rPr>
                <w:rFonts w:ascii="Book Antiqua" w:hAnsi="Book Antiqua" w:cs="Arial"/>
              </w:rPr>
            </w:pPr>
            <w:r w:rsidRPr="009F46B4">
              <w:rPr>
                <w:rFonts w:ascii="Book Antiqua" w:hAnsi="Book Antiqua" w:cs="Arial"/>
              </w:rPr>
              <w:t>0</w:t>
            </w:r>
          </w:p>
        </w:tc>
        <w:tc>
          <w:tcPr>
            <w:tcW w:w="1412" w:type="dxa"/>
            <w:shd w:val="clear" w:color="auto" w:fill="auto"/>
          </w:tcPr>
          <w:p w14:paraId="584DAFB3" w14:textId="77777777" w:rsidR="00FC5357" w:rsidRPr="009F46B4" w:rsidRDefault="00FC5357" w:rsidP="003E7D85">
            <w:pPr>
              <w:spacing w:line="360" w:lineRule="auto"/>
              <w:jc w:val="center"/>
              <w:rPr>
                <w:rFonts w:ascii="Book Antiqua" w:hAnsi="Book Antiqua" w:cs="Arial"/>
              </w:rPr>
            </w:pPr>
          </w:p>
        </w:tc>
      </w:tr>
    </w:tbl>
    <w:p w14:paraId="6AF47758" w14:textId="5AE5A39A" w:rsidR="001906F5" w:rsidRPr="00624385" w:rsidRDefault="001906F5">
      <w:pPr>
        <w:rPr>
          <w:rFonts w:ascii="Book Antiqua" w:hAnsi="Book Antiqua"/>
        </w:rPr>
      </w:pPr>
    </w:p>
    <w:sectPr w:rsidR="001906F5" w:rsidRPr="00624385" w:rsidSect="00F27680">
      <w:pgSz w:w="11905" w:h="16837"/>
      <w:pgMar w:top="1134" w:right="1134" w:bottom="1134" w:left="113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50115" w14:textId="77777777" w:rsidR="002C623B" w:rsidRDefault="002C623B" w:rsidP="00FA7F5B">
      <w:r>
        <w:separator/>
      </w:r>
    </w:p>
  </w:endnote>
  <w:endnote w:type="continuationSeparator" w:id="0">
    <w:p w14:paraId="1A7A48CA" w14:textId="77777777" w:rsidR="002C623B" w:rsidRDefault="002C623B" w:rsidP="00FA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script"/>
    <w:pitch w:val="variable"/>
    <w:sig w:usb0="00000000" w:usb1="38CF7CFA" w:usb2="00000016" w:usb3="00000000" w:csb0="0004000F" w:csb1="00000000"/>
  </w:font>
  <w:font w:name="等线 Light">
    <w:altName w:val="Arial Unicode MS"/>
    <w:charset w:val="86"/>
    <w:family w:val="script"/>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A1291" w14:textId="77777777" w:rsidR="002C623B" w:rsidRDefault="002C623B" w:rsidP="00FA7F5B">
      <w:r>
        <w:separator/>
      </w:r>
    </w:p>
  </w:footnote>
  <w:footnote w:type="continuationSeparator" w:id="0">
    <w:p w14:paraId="0B662038" w14:textId="77777777" w:rsidR="002C623B" w:rsidRDefault="002C623B" w:rsidP="00FA7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1344"/>
    <w:multiLevelType w:val="multilevel"/>
    <w:tmpl w:val="A088F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76779F"/>
    <w:multiLevelType w:val="hybridMultilevel"/>
    <w:tmpl w:val="5E3EC3AE"/>
    <w:lvl w:ilvl="0" w:tplc="6B368CD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4B136350"/>
    <w:multiLevelType w:val="hybridMultilevel"/>
    <w:tmpl w:val="99502026"/>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efaultTableStyle w:val="1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EB"/>
    <w:rsid w:val="000020EF"/>
    <w:rsid w:val="00002946"/>
    <w:rsid w:val="0000427E"/>
    <w:rsid w:val="000100EB"/>
    <w:rsid w:val="000259C7"/>
    <w:rsid w:val="000300FA"/>
    <w:rsid w:val="0003545D"/>
    <w:rsid w:val="00041ACC"/>
    <w:rsid w:val="000434C7"/>
    <w:rsid w:val="00066518"/>
    <w:rsid w:val="000731F5"/>
    <w:rsid w:val="00081C59"/>
    <w:rsid w:val="00093733"/>
    <w:rsid w:val="00096BAE"/>
    <w:rsid w:val="000A0E1E"/>
    <w:rsid w:val="000B3984"/>
    <w:rsid w:val="000B6BAE"/>
    <w:rsid w:val="000C49D6"/>
    <w:rsid w:val="000D0C98"/>
    <w:rsid w:val="000D0E43"/>
    <w:rsid w:val="000D5189"/>
    <w:rsid w:val="000F215E"/>
    <w:rsid w:val="000F6265"/>
    <w:rsid w:val="001042CF"/>
    <w:rsid w:val="00116DDA"/>
    <w:rsid w:val="0011761B"/>
    <w:rsid w:val="001214D2"/>
    <w:rsid w:val="00124206"/>
    <w:rsid w:val="00137EC1"/>
    <w:rsid w:val="001405EA"/>
    <w:rsid w:val="0016123A"/>
    <w:rsid w:val="00163466"/>
    <w:rsid w:val="00164556"/>
    <w:rsid w:val="0018591D"/>
    <w:rsid w:val="001906F5"/>
    <w:rsid w:val="00191FB5"/>
    <w:rsid w:val="001967AB"/>
    <w:rsid w:val="001A0CE3"/>
    <w:rsid w:val="001A34E9"/>
    <w:rsid w:val="001A3A17"/>
    <w:rsid w:val="001A44E6"/>
    <w:rsid w:val="001A508B"/>
    <w:rsid w:val="001A7AC8"/>
    <w:rsid w:val="001B496F"/>
    <w:rsid w:val="001C17AD"/>
    <w:rsid w:val="001E08EB"/>
    <w:rsid w:val="001E40E6"/>
    <w:rsid w:val="001F160D"/>
    <w:rsid w:val="001F306A"/>
    <w:rsid w:val="001F6DB3"/>
    <w:rsid w:val="00200E03"/>
    <w:rsid w:val="00204E4A"/>
    <w:rsid w:val="00205A59"/>
    <w:rsid w:val="00216349"/>
    <w:rsid w:val="00221330"/>
    <w:rsid w:val="002325A8"/>
    <w:rsid w:val="002365E3"/>
    <w:rsid w:val="00236A84"/>
    <w:rsid w:val="00237D96"/>
    <w:rsid w:val="0025738B"/>
    <w:rsid w:val="00257C44"/>
    <w:rsid w:val="0026023E"/>
    <w:rsid w:val="002644C0"/>
    <w:rsid w:val="0027019C"/>
    <w:rsid w:val="00273A28"/>
    <w:rsid w:val="00281254"/>
    <w:rsid w:val="00284E83"/>
    <w:rsid w:val="00286E9C"/>
    <w:rsid w:val="00292BEC"/>
    <w:rsid w:val="00296F7B"/>
    <w:rsid w:val="002A56C6"/>
    <w:rsid w:val="002A5A53"/>
    <w:rsid w:val="002B05B3"/>
    <w:rsid w:val="002C377A"/>
    <w:rsid w:val="002C3E71"/>
    <w:rsid w:val="002C623B"/>
    <w:rsid w:val="002F1ACF"/>
    <w:rsid w:val="002F3FED"/>
    <w:rsid w:val="003000AF"/>
    <w:rsid w:val="00302C98"/>
    <w:rsid w:val="00310FE9"/>
    <w:rsid w:val="0031414B"/>
    <w:rsid w:val="00323465"/>
    <w:rsid w:val="003328EF"/>
    <w:rsid w:val="00334696"/>
    <w:rsid w:val="00341C5B"/>
    <w:rsid w:val="00355AA8"/>
    <w:rsid w:val="003626F1"/>
    <w:rsid w:val="0037672B"/>
    <w:rsid w:val="00383388"/>
    <w:rsid w:val="00383A96"/>
    <w:rsid w:val="00383DF7"/>
    <w:rsid w:val="0039081E"/>
    <w:rsid w:val="00392A17"/>
    <w:rsid w:val="003A39C9"/>
    <w:rsid w:val="003B0A13"/>
    <w:rsid w:val="003B7752"/>
    <w:rsid w:val="003C087B"/>
    <w:rsid w:val="003C2363"/>
    <w:rsid w:val="003D002F"/>
    <w:rsid w:val="003D2AEA"/>
    <w:rsid w:val="003D43DE"/>
    <w:rsid w:val="003D4DC9"/>
    <w:rsid w:val="003D6CFD"/>
    <w:rsid w:val="003E4855"/>
    <w:rsid w:val="003E5101"/>
    <w:rsid w:val="003F320E"/>
    <w:rsid w:val="003F56BE"/>
    <w:rsid w:val="003F76F3"/>
    <w:rsid w:val="0040764B"/>
    <w:rsid w:val="00412FFD"/>
    <w:rsid w:val="00415FDD"/>
    <w:rsid w:val="00416859"/>
    <w:rsid w:val="004268DA"/>
    <w:rsid w:val="0043671D"/>
    <w:rsid w:val="0044247A"/>
    <w:rsid w:val="004449E6"/>
    <w:rsid w:val="00445288"/>
    <w:rsid w:val="0044587A"/>
    <w:rsid w:val="00445F48"/>
    <w:rsid w:val="0044784E"/>
    <w:rsid w:val="00450BBD"/>
    <w:rsid w:val="004544FD"/>
    <w:rsid w:val="00456D2C"/>
    <w:rsid w:val="00461468"/>
    <w:rsid w:val="00472C94"/>
    <w:rsid w:val="0047514A"/>
    <w:rsid w:val="00475A26"/>
    <w:rsid w:val="004869D3"/>
    <w:rsid w:val="004875CE"/>
    <w:rsid w:val="00494FB1"/>
    <w:rsid w:val="004A23D7"/>
    <w:rsid w:val="004A3A52"/>
    <w:rsid w:val="004A788C"/>
    <w:rsid w:val="004B1130"/>
    <w:rsid w:val="004B4E18"/>
    <w:rsid w:val="004C3C18"/>
    <w:rsid w:val="004C49AC"/>
    <w:rsid w:val="004D24F8"/>
    <w:rsid w:val="004D3528"/>
    <w:rsid w:val="004D7111"/>
    <w:rsid w:val="004E21EB"/>
    <w:rsid w:val="004E3DEA"/>
    <w:rsid w:val="004F51C8"/>
    <w:rsid w:val="004F6298"/>
    <w:rsid w:val="00500F8C"/>
    <w:rsid w:val="0050401B"/>
    <w:rsid w:val="00506D96"/>
    <w:rsid w:val="0051671B"/>
    <w:rsid w:val="00525B61"/>
    <w:rsid w:val="00535D38"/>
    <w:rsid w:val="0054066A"/>
    <w:rsid w:val="00544178"/>
    <w:rsid w:val="00553962"/>
    <w:rsid w:val="0055578F"/>
    <w:rsid w:val="00555A8D"/>
    <w:rsid w:val="00564B2A"/>
    <w:rsid w:val="00564B8E"/>
    <w:rsid w:val="005740ED"/>
    <w:rsid w:val="0057659E"/>
    <w:rsid w:val="00580B9A"/>
    <w:rsid w:val="00586894"/>
    <w:rsid w:val="00591252"/>
    <w:rsid w:val="00594E69"/>
    <w:rsid w:val="005B0B79"/>
    <w:rsid w:val="005B3E3E"/>
    <w:rsid w:val="005C1FF2"/>
    <w:rsid w:val="005C47B4"/>
    <w:rsid w:val="005D31D6"/>
    <w:rsid w:val="005D5668"/>
    <w:rsid w:val="005E0470"/>
    <w:rsid w:val="005E17A6"/>
    <w:rsid w:val="005E37C5"/>
    <w:rsid w:val="005F3F0C"/>
    <w:rsid w:val="005F770F"/>
    <w:rsid w:val="00603AD9"/>
    <w:rsid w:val="00605651"/>
    <w:rsid w:val="00616641"/>
    <w:rsid w:val="006207A7"/>
    <w:rsid w:val="006229EA"/>
    <w:rsid w:val="00624385"/>
    <w:rsid w:val="00624923"/>
    <w:rsid w:val="00630C2E"/>
    <w:rsid w:val="00635B2B"/>
    <w:rsid w:val="00640D08"/>
    <w:rsid w:val="0064613F"/>
    <w:rsid w:val="00651EAD"/>
    <w:rsid w:val="00660191"/>
    <w:rsid w:val="00660263"/>
    <w:rsid w:val="006743E9"/>
    <w:rsid w:val="00677955"/>
    <w:rsid w:val="00684609"/>
    <w:rsid w:val="00691C97"/>
    <w:rsid w:val="006922E9"/>
    <w:rsid w:val="006A4B1E"/>
    <w:rsid w:val="006A4C6B"/>
    <w:rsid w:val="006B155C"/>
    <w:rsid w:val="006B2FBC"/>
    <w:rsid w:val="006B55BC"/>
    <w:rsid w:val="006C6416"/>
    <w:rsid w:val="006D1275"/>
    <w:rsid w:val="006D3E4E"/>
    <w:rsid w:val="006D5810"/>
    <w:rsid w:val="006D650F"/>
    <w:rsid w:val="006E2879"/>
    <w:rsid w:val="006E6B2A"/>
    <w:rsid w:val="006F622D"/>
    <w:rsid w:val="007121C6"/>
    <w:rsid w:val="007139C4"/>
    <w:rsid w:val="00721218"/>
    <w:rsid w:val="007266F1"/>
    <w:rsid w:val="0073306F"/>
    <w:rsid w:val="00737112"/>
    <w:rsid w:val="0074350E"/>
    <w:rsid w:val="00753066"/>
    <w:rsid w:val="00760C8D"/>
    <w:rsid w:val="00761572"/>
    <w:rsid w:val="007617DC"/>
    <w:rsid w:val="007623AD"/>
    <w:rsid w:val="007707D6"/>
    <w:rsid w:val="007735B8"/>
    <w:rsid w:val="00785E01"/>
    <w:rsid w:val="007921E2"/>
    <w:rsid w:val="00792D42"/>
    <w:rsid w:val="00794EB8"/>
    <w:rsid w:val="007A004D"/>
    <w:rsid w:val="007A13D8"/>
    <w:rsid w:val="007B68C3"/>
    <w:rsid w:val="007C0449"/>
    <w:rsid w:val="007C6D7A"/>
    <w:rsid w:val="007D6515"/>
    <w:rsid w:val="007E1E34"/>
    <w:rsid w:val="007E2ECD"/>
    <w:rsid w:val="007F1824"/>
    <w:rsid w:val="007F5B77"/>
    <w:rsid w:val="00802B13"/>
    <w:rsid w:val="00807F8A"/>
    <w:rsid w:val="00810BB3"/>
    <w:rsid w:val="00817F7C"/>
    <w:rsid w:val="00823F58"/>
    <w:rsid w:val="00827721"/>
    <w:rsid w:val="008366FA"/>
    <w:rsid w:val="00857983"/>
    <w:rsid w:val="00861FDF"/>
    <w:rsid w:val="00864EF1"/>
    <w:rsid w:val="008674D4"/>
    <w:rsid w:val="00871435"/>
    <w:rsid w:val="008770C3"/>
    <w:rsid w:val="008B32D4"/>
    <w:rsid w:val="008C0DBD"/>
    <w:rsid w:val="008C1381"/>
    <w:rsid w:val="008C2686"/>
    <w:rsid w:val="008C7C21"/>
    <w:rsid w:val="008D64BA"/>
    <w:rsid w:val="008E0CD4"/>
    <w:rsid w:val="008E1E02"/>
    <w:rsid w:val="008E3497"/>
    <w:rsid w:val="00903156"/>
    <w:rsid w:val="00915C7A"/>
    <w:rsid w:val="0094132D"/>
    <w:rsid w:val="00943596"/>
    <w:rsid w:val="00951F5E"/>
    <w:rsid w:val="00980B57"/>
    <w:rsid w:val="00984733"/>
    <w:rsid w:val="00985095"/>
    <w:rsid w:val="00987413"/>
    <w:rsid w:val="009A304B"/>
    <w:rsid w:val="009B2ABE"/>
    <w:rsid w:val="009B76AF"/>
    <w:rsid w:val="009C2497"/>
    <w:rsid w:val="009D126E"/>
    <w:rsid w:val="009D5BBA"/>
    <w:rsid w:val="009D6756"/>
    <w:rsid w:val="009E1343"/>
    <w:rsid w:val="009E3A90"/>
    <w:rsid w:val="009F1A57"/>
    <w:rsid w:val="009F46B4"/>
    <w:rsid w:val="00A05B00"/>
    <w:rsid w:val="00A077B4"/>
    <w:rsid w:val="00A11C6F"/>
    <w:rsid w:val="00A140DA"/>
    <w:rsid w:val="00A17ED2"/>
    <w:rsid w:val="00A32EE7"/>
    <w:rsid w:val="00A32F06"/>
    <w:rsid w:val="00A343CB"/>
    <w:rsid w:val="00A343DA"/>
    <w:rsid w:val="00A370EC"/>
    <w:rsid w:val="00A373B7"/>
    <w:rsid w:val="00A460EA"/>
    <w:rsid w:val="00A47672"/>
    <w:rsid w:val="00A723CE"/>
    <w:rsid w:val="00A816CE"/>
    <w:rsid w:val="00AB2888"/>
    <w:rsid w:val="00AD206D"/>
    <w:rsid w:val="00AD3543"/>
    <w:rsid w:val="00AE38F0"/>
    <w:rsid w:val="00AE697E"/>
    <w:rsid w:val="00AF7A30"/>
    <w:rsid w:val="00B0235D"/>
    <w:rsid w:val="00B03D3E"/>
    <w:rsid w:val="00B11B17"/>
    <w:rsid w:val="00B16181"/>
    <w:rsid w:val="00B21A6E"/>
    <w:rsid w:val="00B23914"/>
    <w:rsid w:val="00B24617"/>
    <w:rsid w:val="00B27738"/>
    <w:rsid w:val="00B370E5"/>
    <w:rsid w:val="00B44317"/>
    <w:rsid w:val="00B44C0B"/>
    <w:rsid w:val="00B5389C"/>
    <w:rsid w:val="00B566C1"/>
    <w:rsid w:val="00B72868"/>
    <w:rsid w:val="00B80CFB"/>
    <w:rsid w:val="00B8794E"/>
    <w:rsid w:val="00B927D3"/>
    <w:rsid w:val="00BA0C80"/>
    <w:rsid w:val="00BA57FC"/>
    <w:rsid w:val="00BB0E68"/>
    <w:rsid w:val="00BB6D82"/>
    <w:rsid w:val="00BC1F1F"/>
    <w:rsid w:val="00BC7C23"/>
    <w:rsid w:val="00BD0CC8"/>
    <w:rsid w:val="00BD2F47"/>
    <w:rsid w:val="00BD3C84"/>
    <w:rsid w:val="00BD489A"/>
    <w:rsid w:val="00BD6302"/>
    <w:rsid w:val="00BF1A9C"/>
    <w:rsid w:val="00BF1F18"/>
    <w:rsid w:val="00BF22F4"/>
    <w:rsid w:val="00BF67A7"/>
    <w:rsid w:val="00C05D46"/>
    <w:rsid w:val="00C075E8"/>
    <w:rsid w:val="00C20BEA"/>
    <w:rsid w:val="00C24C98"/>
    <w:rsid w:val="00C408A6"/>
    <w:rsid w:val="00C412D7"/>
    <w:rsid w:val="00C46F1D"/>
    <w:rsid w:val="00C51453"/>
    <w:rsid w:val="00C563AA"/>
    <w:rsid w:val="00C75F24"/>
    <w:rsid w:val="00C829C9"/>
    <w:rsid w:val="00C83FC7"/>
    <w:rsid w:val="00C91E05"/>
    <w:rsid w:val="00CA0335"/>
    <w:rsid w:val="00CA1EAD"/>
    <w:rsid w:val="00CB0A09"/>
    <w:rsid w:val="00CB56E4"/>
    <w:rsid w:val="00CC4CCA"/>
    <w:rsid w:val="00CC53AA"/>
    <w:rsid w:val="00CD1D86"/>
    <w:rsid w:val="00CD34BC"/>
    <w:rsid w:val="00CE3707"/>
    <w:rsid w:val="00CF04A1"/>
    <w:rsid w:val="00CF401C"/>
    <w:rsid w:val="00D05D2B"/>
    <w:rsid w:val="00D107B3"/>
    <w:rsid w:val="00D16F33"/>
    <w:rsid w:val="00D22C1B"/>
    <w:rsid w:val="00D2458E"/>
    <w:rsid w:val="00D260CE"/>
    <w:rsid w:val="00D30E62"/>
    <w:rsid w:val="00D34897"/>
    <w:rsid w:val="00D356D5"/>
    <w:rsid w:val="00D37E0B"/>
    <w:rsid w:val="00D532CE"/>
    <w:rsid w:val="00D546FE"/>
    <w:rsid w:val="00D6074F"/>
    <w:rsid w:val="00D728CF"/>
    <w:rsid w:val="00D77E07"/>
    <w:rsid w:val="00D81433"/>
    <w:rsid w:val="00D8535A"/>
    <w:rsid w:val="00DA14ED"/>
    <w:rsid w:val="00DA2C48"/>
    <w:rsid w:val="00DB17B7"/>
    <w:rsid w:val="00DB59CF"/>
    <w:rsid w:val="00DC7938"/>
    <w:rsid w:val="00DD6315"/>
    <w:rsid w:val="00DE049D"/>
    <w:rsid w:val="00DE2C34"/>
    <w:rsid w:val="00DE37BF"/>
    <w:rsid w:val="00DF6112"/>
    <w:rsid w:val="00E10FEE"/>
    <w:rsid w:val="00E24A99"/>
    <w:rsid w:val="00E257EA"/>
    <w:rsid w:val="00E30536"/>
    <w:rsid w:val="00E31C81"/>
    <w:rsid w:val="00E3666B"/>
    <w:rsid w:val="00E51255"/>
    <w:rsid w:val="00E53EF5"/>
    <w:rsid w:val="00E57AB1"/>
    <w:rsid w:val="00E63B84"/>
    <w:rsid w:val="00E652DF"/>
    <w:rsid w:val="00E73F61"/>
    <w:rsid w:val="00E74F30"/>
    <w:rsid w:val="00E83E55"/>
    <w:rsid w:val="00E90929"/>
    <w:rsid w:val="00EB1901"/>
    <w:rsid w:val="00EB4CA7"/>
    <w:rsid w:val="00EB70B7"/>
    <w:rsid w:val="00EB7CF7"/>
    <w:rsid w:val="00EC7296"/>
    <w:rsid w:val="00ED1128"/>
    <w:rsid w:val="00ED3CED"/>
    <w:rsid w:val="00ED542D"/>
    <w:rsid w:val="00ED6B12"/>
    <w:rsid w:val="00EE4743"/>
    <w:rsid w:val="00EE4C02"/>
    <w:rsid w:val="00EF2DFE"/>
    <w:rsid w:val="00F060FE"/>
    <w:rsid w:val="00F066F5"/>
    <w:rsid w:val="00F10352"/>
    <w:rsid w:val="00F110BC"/>
    <w:rsid w:val="00F11BD4"/>
    <w:rsid w:val="00F12435"/>
    <w:rsid w:val="00F209A8"/>
    <w:rsid w:val="00F256C6"/>
    <w:rsid w:val="00F27680"/>
    <w:rsid w:val="00F31E79"/>
    <w:rsid w:val="00F40C70"/>
    <w:rsid w:val="00F460B5"/>
    <w:rsid w:val="00F512A4"/>
    <w:rsid w:val="00F72711"/>
    <w:rsid w:val="00F733D8"/>
    <w:rsid w:val="00F74A46"/>
    <w:rsid w:val="00FA3E49"/>
    <w:rsid w:val="00FA7BF2"/>
    <w:rsid w:val="00FA7F5B"/>
    <w:rsid w:val="00FB19C4"/>
    <w:rsid w:val="00FB1D22"/>
    <w:rsid w:val="00FB2954"/>
    <w:rsid w:val="00FC0A4E"/>
    <w:rsid w:val="00FC5357"/>
    <w:rsid w:val="00FD515A"/>
    <w:rsid w:val="00FE3443"/>
    <w:rsid w:val="00FF7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9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E01"/>
    <w:rPr>
      <w:rFonts w:ascii="Times New Roman" w:hAnsi="Times New Roman" w:cs="Times New Roman"/>
      <w:kern w:val="0"/>
    </w:rPr>
  </w:style>
  <w:style w:type="paragraph" w:styleId="2">
    <w:name w:val="heading 2"/>
    <w:basedOn w:val="a"/>
    <w:next w:val="a"/>
    <w:link w:val="2Char"/>
    <w:uiPriority w:val="9"/>
    <w:unhideWhenUsed/>
    <w:qFormat/>
    <w:rsid w:val="00205A5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书目1"/>
    <w:basedOn w:val="a"/>
    <w:rsid w:val="004E21EB"/>
    <w:pPr>
      <w:tabs>
        <w:tab w:val="left" w:pos="260"/>
        <w:tab w:val="left" w:pos="380"/>
      </w:tabs>
      <w:spacing w:after="240"/>
      <w:ind w:left="384" w:hanging="384"/>
    </w:pPr>
  </w:style>
  <w:style w:type="character" w:customStyle="1" w:styleId="2Char">
    <w:name w:val="标题 2 Char"/>
    <w:basedOn w:val="a0"/>
    <w:link w:val="2"/>
    <w:uiPriority w:val="9"/>
    <w:rsid w:val="00205A59"/>
    <w:rPr>
      <w:rFonts w:asciiTheme="majorHAnsi" w:eastAsiaTheme="majorEastAsia" w:hAnsiTheme="majorHAnsi" w:cstheme="majorBidi"/>
      <w:b/>
      <w:bCs/>
      <w:sz w:val="32"/>
      <w:szCs w:val="32"/>
    </w:rPr>
  </w:style>
  <w:style w:type="character" w:styleId="a3">
    <w:name w:val="Strong"/>
    <w:basedOn w:val="a0"/>
    <w:uiPriority w:val="22"/>
    <w:qFormat/>
    <w:rsid w:val="00785E01"/>
    <w:rPr>
      <w:b/>
      <w:bCs/>
    </w:rPr>
  </w:style>
  <w:style w:type="table" w:styleId="a4">
    <w:name w:val="Table Grid"/>
    <w:basedOn w:val="a1"/>
    <w:uiPriority w:val="39"/>
    <w:rsid w:val="008E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9E1343"/>
    <w:pPr>
      <w:spacing w:before="2"/>
      <w:ind w:left="29"/>
    </w:pPr>
    <w:rPr>
      <w:color w:val="2D2D2D"/>
      <w:sz w:val="17"/>
      <w:szCs w:val="17"/>
    </w:rPr>
  </w:style>
  <w:style w:type="paragraph" w:customStyle="1" w:styleId="p2">
    <w:name w:val="p2"/>
    <w:basedOn w:val="a"/>
    <w:rsid w:val="009E1343"/>
    <w:pPr>
      <w:spacing w:before="51"/>
      <w:ind w:left="29"/>
    </w:pPr>
    <w:rPr>
      <w:color w:val="2D2D2D"/>
      <w:sz w:val="17"/>
      <w:szCs w:val="17"/>
    </w:rPr>
  </w:style>
  <w:style w:type="paragraph" w:customStyle="1" w:styleId="p3">
    <w:name w:val="p3"/>
    <w:basedOn w:val="a"/>
    <w:rsid w:val="009E1343"/>
    <w:pPr>
      <w:spacing w:before="51"/>
      <w:ind w:left="29"/>
    </w:pPr>
    <w:rPr>
      <w:sz w:val="17"/>
      <w:szCs w:val="17"/>
    </w:rPr>
  </w:style>
  <w:style w:type="character" w:styleId="a5">
    <w:name w:val="Hyperlink"/>
    <w:basedOn w:val="a0"/>
    <w:uiPriority w:val="99"/>
    <w:unhideWhenUsed/>
    <w:rsid w:val="00216349"/>
    <w:rPr>
      <w:color w:val="0563C1" w:themeColor="hyperlink"/>
      <w:u w:val="single"/>
    </w:rPr>
  </w:style>
  <w:style w:type="character" w:styleId="a6">
    <w:name w:val="FollowedHyperlink"/>
    <w:basedOn w:val="a0"/>
    <w:uiPriority w:val="99"/>
    <w:semiHidden/>
    <w:unhideWhenUsed/>
    <w:rsid w:val="00216349"/>
    <w:rPr>
      <w:color w:val="954F72" w:themeColor="followedHyperlink"/>
      <w:u w:val="single"/>
    </w:rPr>
  </w:style>
  <w:style w:type="paragraph" w:styleId="a7">
    <w:name w:val="List Paragraph"/>
    <w:basedOn w:val="a"/>
    <w:uiPriority w:val="34"/>
    <w:qFormat/>
    <w:rsid w:val="00A370EC"/>
    <w:pPr>
      <w:ind w:firstLineChars="200" w:firstLine="420"/>
    </w:pPr>
  </w:style>
  <w:style w:type="character" w:customStyle="1" w:styleId="apple-converted-space">
    <w:name w:val="apple-converted-space"/>
    <w:basedOn w:val="a0"/>
    <w:rsid w:val="004F51C8"/>
  </w:style>
  <w:style w:type="character" w:customStyle="1" w:styleId="highlight">
    <w:name w:val="highlight"/>
    <w:basedOn w:val="a0"/>
    <w:rsid w:val="004F51C8"/>
  </w:style>
  <w:style w:type="paragraph" w:styleId="a8">
    <w:name w:val="Balloon Text"/>
    <w:basedOn w:val="a"/>
    <w:link w:val="Char"/>
    <w:uiPriority w:val="99"/>
    <w:semiHidden/>
    <w:unhideWhenUsed/>
    <w:rsid w:val="00296F7B"/>
    <w:rPr>
      <w:rFonts w:ascii="宋体" w:eastAsia="宋体"/>
      <w:sz w:val="18"/>
      <w:szCs w:val="18"/>
    </w:rPr>
  </w:style>
  <w:style w:type="character" w:customStyle="1" w:styleId="Char">
    <w:name w:val="批注框文本 Char"/>
    <w:basedOn w:val="a0"/>
    <w:link w:val="a8"/>
    <w:uiPriority w:val="99"/>
    <w:semiHidden/>
    <w:rsid w:val="00296F7B"/>
    <w:rPr>
      <w:rFonts w:ascii="宋体" w:eastAsia="宋体" w:hAnsi="Times New Roman" w:cs="Times New Roman"/>
      <w:kern w:val="0"/>
      <w:sz w:val="18"/>
      <w:szCs w:val="18"/>
    </w:rPr>
  </w:style>
  <w:style w:type="paragraph" w:styleId="a9">
    <w:name w:val="header"/>
    <w:basedOn w:val="a"/>
    <w:link w:val="Char0"/>
    <w:uiPriority w:val="99"/>
    <w:unhideWhenUsed/>
    <w:rsid w:val="00FA7F5B"/>
    <w:pPr>
      <w:tabs>
        <w:tab w:val="center" w:pos="4153"/>
        <w:tab w:val="right" w:pos="8306"/>
      </w:tabs>
    </w:pPr>
  </w:style>
  <w:style w:type="character" w:customStyle="1" w:styleId="Char0">
    <w:name w:val="页眉 Char"/>
    <w:basedOn w:val="a0"/>
    <w:link w:val="a9"/>
    <w:uiPriority w:val="99"/>
    <w:rsid w:val="00FA7F5B"/>
    <w:rPr>
      <w:rFonts w:ascii="Times New Roman" w:hAnsi="Times New Roman" w:cs="Times New Roman"/>
      <w:kern w:val="0"/>
    </w:rPr>
  </w:style>
  <w:style w:type="paragraph" w:styleId="aa">
    <w:name w:val="footer"/>
    <w:basedOn w:val="a"/>
    <w:link w:val="Char1"/>
    <w:uiPriority w:val="99"/>
    <w:unhideWhenUsed/>
    <w:rsid w:val="00FA7F5B"/>
    <w:pPr>
      <w:tabs>
        <w:tab w:val="center" w:pos="4153"/>
        <w:tab w:val="right" w:pos="8306"/>
      </w:tabs>
    </w:pPr>
  </w:style>
  <w:style w:type="character" w:customStyle="1" w:styleId="Char1">
    <w:name w:val="页脚 Char"/>
    <w:basedOn w:val="a0"/>
    <w:link w:val="aa"/>
    <w:uiPriority w:val="99"/>
    <w:rsid w:val="00FA7F5B"/>
    <w:rPr>
      <w:rFonts w:ascii="Times New Roman" w:hAnsi="Times New Roman" w:cs="Times New Roman"/>
      <w:kern w:val="0"/>
    </w:rPr>
  </w:style>
  <w:style w:type="character" w:styleId="ab">
    <w:name w:val="annotation reference"/>
    <w:basedOn w:val="a0"/>
    <w:uiPriority w:val="99"/>
    <w:semiHidden/>
    <w:unhideWhenUsed/>
    <w:rsid w:val="00FA7F5B"/>
    <w:rPr>
      <w:sz w:val="16"/>
      <w:szCs w:val="16"/>
    </w:rPr>
  </w:style>
  <w:style w:type="paragraph" w:styleId="ac">
    <w:name w:val="annotation text"/>
    <w:basedOn w:val="a"/>
    <w:link w:val="Char2"/>
    <w:uiPriority w:val="99"/>
    <w:semiHidden/>
    <w:unhideWhenUsed/>
    <w:rsid w:val="00FA7F5B"/>
    <w:rPr>
      <w:sz w:val="20"/>
      <w:szCs w:val="20"/>
    </w:rPr>
  </w:style>
  <w:style w:type="character" w:customStyle="1" w:styleId="Char2">
    <w:name w:val="批注文字 Char"/>
    <w:basedOn w:val="a0"/>
    <w:link w:val="ac"/>
    <w:uiPriority w:val="99"/>
    <w:semiHidden/>
    <w:rsid w:val="00FA7F5B"/>
    <w:rPr>
      <w:rFonts w:ascii="Times New Roman" w:hAnsi="Times New Roman" w:cs="Times New Roman"/>
      <w:kern w:val="0"/>
      <w:sz w:val="20"/>
      <w:szCs w:val="20"/>
    </w:rPr>
  </w:style>
  <w:style w:type="paragraph" w:styleId="ad">
    <w:name w:val="annotation subject"/>
    <w:basedOn w:val="ac"/>
    <w:next w:val="ac"/>
    <w:link w:val="Char3"/>
    <w:uiPriority w:val="99"/>
    <w:semiHidden/>
    <w:unhideWhenUsed/>
    <w:rsid w:val="00FA7F5B"/>
    <w:rPr>
      <w:b/>
      <w:bCs/>
    </w:rPr>
  </w:style>
  <w:style w:type="character" w:customStyle="1" w:styleId="Char3">
    <w:name w:val="批注主题 Char"/>
    <w:basedOn w:val="Char2"/>
    <w:link w:val="ad"/>
    <w:uiPriority w:val="99"/>
    <w:semiHidden/>
    <w:rsid w:val="00FA7F5B"/>
    <w:rPr>
      <w:rFonts w:ascii="Times New Roman" w:hAnsi="Times New Roman" w:cs="Times New Roman"/>
      <w:b/>
      <w:bCs/>
      <w:kern w:val="0"/>
      <w:sz w:val="20"/>
      <w:szCs w:val="20"/>
    </w:rPr>
  </w:style>
  <w:style w:type="table" w:styleId="-3">
    <w:name w:val="Light Shading Accent 3"/>
    <w:basedOn w:val="a1"/>
    <w:uiPriority w:val="60"/>
    <w:rsid w:val="00BD2F4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1"/>
    <w:uiPriority w:val="60"/>
    <w:rsid w:val="00BD2F4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10">
    <w:name w:val="样式1"/>
    <w:basedOn w:val="a1"/>
    <w:uiPriority w:val="99"/>
    <w:rsid w:val="00BD2F47"/>
    <w:tblPr/>
    <w:tblStylePr w:type="firstRow">
      <w:rPr>
        <w:rFonts w:ascii="Book Antiqua" w:hAnsi="Book Antiqua"/>
        <w:b/>
        <w:sz w:val="24"/>
      </w:rPr>
      <w:tblPr/>
      <w:tcPr>
        <w:tcBorders>
          <w:top w:val="single" w:sz="4" w:space="0" w:color="auto"/>
          <w:left w:val="nil"/>
          <w:bottom w:val="single" w:sz="4" w:space="0" w:color="auto"/>
          <w:right w:val="nil"/>
          <w:insideH w:val="nil"/>
          <w:insideV w:val="nil"/>
          <w:tl2br w:val="nil"/>
          <w:tr2bl w:val="nil"/>
        </w:tcBorders>
      </w:tcPr>
    </w:tblStylePr>
  </w:style>
  <w:style w:type="table" w:styleId="ae">
    <w:name w:val="Light Shading"/>
    <w:basedOn w:val="a1"/>
    <w:uiPriority w:val="60"/>
    <w:rsid w:val="00FC53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E01"/>
    <w:rPr>
      <w:rFonts w:ascii="Times New Roman" w:hAnsi="Times New Roman" w:cs="Times New Roman"/>
      <w:kern w:val="0"/>
    </w:rPr>
  </w:style>
  <w:style w:type="paragraph" w:styleId="2">
    <w:name w:val="heading 2"/>
    <w:basedOn w:val="a"/>
    <w:next w:val="a"/>
    <w:link w:val="2Char"/>
    <w:uiPriority w:val="9"/>
    <w:unhideWhenUsed/>
    <w:qFormat/>
    <w:rsid w:val="00205A5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书目1"/>
    <w:basedOn w:val="a"/>
    <w:rsid w:val="004E21EB"/>
    <w:pPr>
      <w:tabs>
        <w:tab w:val="left" w:pos="260"/>
        <w:tab w:val="left" w:pos="380"/>
      </w:tabs>
      <w:spacing w:after="240"/>
      <w:ind w:left="384" w:hanging="384"/>
    </w:pPr>
  </w:style>
  <w:style w:type="character" w:customStyle="1" w:styleId="2Char">
    <w:name w:val="标题 2 Char"/>
    <w:basedOn w:val="a0"/>
    <w:link w:val="2"/>
    <w:uiPriority w:val="9"/>
    <w:rsid w:val="00205A59"/>
    <w:rPr>
      <w:rFonts w:asciiTheme="majorHAnsi" w:eastAsiaTheme="majorEastAsia" w:hAnsiTheme="majorHAnsi" w:cstheme="majorBidi"/>
      <w:b/>
      <w:bCs/>
      <w:sz w:val="32"/>
      <w:szCs w:val="32"/>
    </w:rPr>
  </w:style>
  <w:style w:type="character" w:styleId="a3">
    <w:name w:val="Strong"/>
    <w:basedOn w:val="a0"/>
    <w:uiPriority w:val="22"/>
    <w:qFormat/>
    <w:rsid w:val="00785E01"/>
    <w:rPr>
      <w:b/>
      <w:bCs/>
    </w:rPr>
  </w:style>
  <w:style w:type="table" w:styleId="a4">
    <w:name w:val="Table Grid"/>
    <w:basedOn w:val="a1"/>
    <w:uiPriority w:val="39"/>
    <w:rsid w:val="008E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9E1343"/>
    <w:pPr>
      <w:spacing w:before="2"/>
      <w:ind w:left="29"/>
    </w:pPr>
    <w:rPr>
      <w:color w:val="2D2D2D"/>
      <w:sz w:val="17"/>
      <w:szCs w:val="17"/>
    </w:rPr>
  </w:style>
  <w:style w:type="paragraph" w:customStyle="1" w:styleId="p2">
    <w:name w:val="p2"/>
    <w:basedOn w:val="a"/>
    <w:rsid w:val="009E1343"/>
    <w:pPr>
      <w:spacing w:before="51"/>
      <w:ind w:left="29"/>
    </w:pPr>
    <w:rPr>
      <w:color w:val="2D2D2D"/>
      <w:sz w:val="17"/>
      <w:szCs w:val="17"/>
    </w:rPr>
  </w:style>
  <w:style w:type="paragraph" w:customStyle="1" w:styleId="p3">
    <w:name w:val="p3"/>
    <w:basedOn w:val="a"/>
    <w:rsid w:val="009E1343"/>
    <w:pPr>
      <w:spacing w:before="51"/>
      <w:ind w:left="29"/>
    </w:pPr>
    <w:rPr>
      <w:sz w:val="17"/>
      <w:szCs w:val="17"/>
    </w:rPr>
  </w:style>
  <w:style w:type="character" w:styleId="a5">
    <w:name w:val="Hyperlink"/>
    <w:basedOn w:val="a0"/>
    <w:uiPriority w:val="99"/>
    <w:unhideWhenUsed/>
    <w:rsid w:val="00216349"/>
    <w:rPr>
      <w:color w:val="0563C1" w:themeColor="hyperlink"/>
      <w:u w:val="single"/>
    </w:rPr>
  </w:style>
  <w:style w:type="character" w:styleId="a6">
    <w:name w:val="FollowedHyperlink"/>
    <w:basedOn w:val="a0"/>
    <w:uiPriority w:val="99"/>
    <w:semiHidden/>
    <w:unhideWhenUsed/>
    <w:rsid w:val="00216349"/>
    <w:rPr>
      <w:color w:val="954F72" w:themeColor="followedHyperlink"/>
      <w:u w:val="single"/>
    </w:rPr>
  </w:style>
  <w:style w:type="paragraph" w:styleId="a7">
    <w:name w:val="List Paragraph"/>
    <w:basedOn w:val="a"/>
    <w:uiPriority w:val="34"/>
    <w:qFormat/>
    <w:rsid w:val="00A370EC"/>
    <w:pPr>
      <w:ind w:firstLineChars="200" w:firstLine="420"/>
    </w:pPr>
  </w:style>
  <w:style w:type="character" w:customStyle="1" w:styleId="apple-converted-space">
    <w:name w:val="apple-converted-space"/>
    <w:basedOn w:val="a0"/>
    <w:rsid w:val="004F51C8"/>
  </w:style>
  <w:style w:type="character" w:customStyle="1" w:styleId="highlight">
    <w:name w:val="highlight"/>
    <w:basedOn w:val="a0"/>
    <w:rsid w:val="004F51C8"/>
  </w:style>
  <w:style w:type="paragraph" w:styleId="a8">
    <w:name w:val="Balloon Text"/>
    <w:basedOn w:val="a"/>
    <w:link w:val="Char"/>
    <w:uiPriority w:val="99"/>
    <w:semiHidden/>
    <w:unhideWhenUsed/>
    <w:rsid w:val="00296F7B"/>
    <w:rPr>
      <w:rFonts w:ascii="宋体" w:eastAsia="宋体"/>
      <w:sz w:val="18"/>
      <w:szCs w:val="18"/>
    </w:rPr>
  </w:style>
  <w:style w:type="character" w:customStyle="1" w:styleId="Char">
    <w:name w:val="批注框文本 Char"/>
    <w:basedOn w:val="a0"/>
    <w:link w:val="a8"/>
    <w:uiPriority w:val="99"/>
    <w:semiHidden/>
    <w:rsid w:val="00296F7B"/>
    <w:rPr>
      <w:rFonts w:ascii="宋体" w:eastAsia="宋体" w:hAnsi="Times New Roman" w:cs="Times New Roman"/>
      <w:kern w:val="0"/>
      <w:sz w:val="18"/>
      <w:szCs w:val="18"/>
    </w:rPr>
  </w:style>
  <w:style w:type="paragraph" w:styleId="a9">
    <w:name w:val="header"/>
    <w:basedOn w:val="a"/>
    <w:link w:val="Char0"/>
    <w:uiPriority w:val="99"/>
    <w:unhideWhenUsed/>
    <w:rsid w:val="00FA7F5B"/>
    <w:pPr>
      <w:tabs>
        <w:tab w:val="center" w:pos="4153"/>
        <w:tab w:val="right" w:pos="8306"/>
      </w:tabs>
    </w:pPr>
  </w:style>
  <w:style w:type="character" w:customStyle="1" w:styleId="Char0">
    <w:name w:val="页眉 Char"/>
    <w:basedOn w:val="a0"/>
    <w:link w:val="a9"/>
    <w:uiPriority w:val="99"/>
    <w:rsid w:val="00FA7F5B"/>
    <w:rPr>
      <w:rFonts w:ascii="Times New Roman" w:hAnsi="Times New Roman" w:cs="Times New Roman"/>
      <w:kern w:val="0"/>
    </w:rPr>
  </w:style>
  <w:style w:type="paragraph" w:styleId="aa">
    <w:name w:val="footer"/>
    <w:basedOn w:val="a"/>
    <w:link w:val="Char1"/>
    <w:uiPriority w:val="99"/>
    <w:unhideWhenUsed/>
    <w:rsid w:val="00FA7F5B"/>
    <w:pPr>
      <w:tabs>
        <w:tab w:val="center" w:pos="4153"/>
        <w:tab w:val="right" w:pos="8306"/>
      </w:tabs>
    </w:pPr>
  </w:style>
  <w:style w:type="character" w:customStyle="1" w:styleId="Char1">
    <w:name w:val="页脚 Char"/>
    <w:basedOn w:val="a0"/>
    <w:link w:val="aa"/>
    <w:uiPriority w:val="99"/>
    <w:rsid w:val="00FA7F5B"/>
    <w:rPr>
      <w:rFonts w:ascii="Times New Roman" w:hAnsi="Times New Roman" w:cs="Times New Roman"/>
      <w:kern w:val="0"/>
    </w:rPr>
  </w:style>
  <w:style w:type="character" w:styleId="ab">
    <w:name w:val="annotation reference"/>
    <w:basedOn w:val="a0"/>
    <w:uiPriority w:val="99"/>
    <w:semiHidden/>
    <w:unhideWhenUsed/>
    <w:rsid w:val="00FA7F5B"/>
    <w:rPr>
      <w:sz w:val="16"/>
      <w:szCs w:val="16"/>
    </w:rPr>
  </w:style>
  <w:style w:type="paragraph" w:styleId="ac">
    <w:name w:val="annotation text"/>
    <w:basedOn w:val="a"/>
    <w:link w:val="Char2"/>
    <w:uiPriority w:val="99"/>
    <w:semiHidden/>
    <w:unhideWhenUsed/>
    <w:rsid w:val="00FA7F5B"/>
    <w:rPr>
      <w:sz w:val="20"/>
      <w:szCs w:val="20"/>
    </w:rPr>
  </w:style>
  <w:style w:type="character" w:customStyle="1" w:styleId="Char2">
    <w:name w:val="批注文字 Char"/>
    <w:basedOn w:val="a0"/>
    <w:link w:val="ac"/>
    <w:uiPriority w:val="99"/>
    <w:semiHidden/>
    <w:rsid w:val="00FA7F5B"/>
    <w:rPr>
      <w:rFonts w:ascii="Times New Roman" w:hAnsi="Times New Roman" w:cs="Times New Roman"/>
      <w:kern w:val="0"/>
      <w:sz w:val="20"/>
      <w:szCs w:val="20"/>
    </w:rPr>
  </w:style>
  <w:style w:type="paragraph" w:styleId="ad">
    <w:name w:val="annotation subject"/>
    <w:basedOn w:val="ac"/>
    <w:next w:val="ac"/>
    <w:link w:val="Char3"/>
    <w:uiPriority w:val="99"/>
    <w:semiHidden/>
    <w:unhideWhenUsed/>
    <w:rsid w:val="00FA7F5B"/>
    <w:rPr>
      <w:b/>
      <w:bCs/>
    </w:rPr>
  </w:style>
  <w:style w:type="character" w:customStyle="1" w:styleId="Char3">
    <w:name w:val="批注主题 Char"/>
    <w:basedOn w:val="Char2"/>
    <w:link w:val="ad"/>
    <w:uiPriority w:val="99"/>
    <w:semiHidden/>
    <w:rsid w:val="00FA7F5B"/>
    <w:rPr>
      <w:rFonts w:ascii="Times New Roman" w:hAnsi="Times New Roman" w:cs="Times New Roman"/>
      <w:b/>
      <w:bCs/>
      <w:kern w:val="0"/>
      <w:sz w:val="20"/>
      <w:szCs w:val="20"/>
    </w:rPr>
  </w:style>
  <w:style w:type="table" w:styleId="-3">
    <w:name w:val="Light Shading Accent 3"/>
    <w:basedOn w:val="a1"/>
    <w:uiPriority w:val="60"/>
    <w:rsid w:val="00BD2F4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1"/>
    <w:uiPriority w:val="60"/>
    <w:rsid w:val="00BD2F4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10">
    <w:name w:val="样式1"/>
    <w:basedOn w:val="a1"/>
    <w:uiPriority w:val="99"/>
    <w:rsid w:val="00BD2F47"/>
    <w:tblPr/>
    <w:tblStylePr w:type="firstRow">
      <w:rPr>
        <w:rFonts w:ascii="Book Antiqua" w:hAnsi="Book Antiqua"/>
        <w:b/>
        <w:sz w:val="24"/>
      </w:rPr>
      <w:tblPr/>
      <w:tcPr>
        <w:tcBorders>
          <w:top w:val="single" w:sz="4" w:space="0" w:color="auto"/>
          <w:left w:val="nil"/>
          <w:bottom w:val="single" w:sz="4" w:space="0" w:color="auto"/>
          <w:right w:val="nil"/>
          <w:insideH w:val="nil"/>
          <w:insideV w:val="nil"/>
          <w:tl2br w:val="nil"/>
          <w:tr2bl w:val="nil"/>
        </w:tcBorders>
      </w:tcPr>
    </w:tblStylePr>
  </w:style>
  <w:style w:type="table" w:styleId="ae">
    <w:name w:val="Light Shading"/>
    <w:basedOn w:val="a1"/>
    <w:uiPriority w:val="60"/>
    <w:rsid w:val="00FC53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0681">
      <w:bodyDiv w:val="1"/>
      <w:marLeft w:val="0"/>
      <w:marRight w:val="0"/>
      <w:marTop w:val="0"/>
      <w:marBottom w:val="0"/>
      <w:divBdr>
        <w:top w:val="none" w:sz="0" w:space="0" w:color="auto"/>
        <w:left w:val="none" w:sz="0" w:space="0" w:color="auto"/>
        <w:bottom w:val="none" w:sz="0" w:space="0" w:color="auto"/>
        <w:right w:val="none" w:sz="0" w:space="0" w:color="auto"/>
      </w:divBdr>
    </w:div>
    <w:div w:id="157498497">
      <w:bodyDiv w:val="1"/>
      <w:marLeft w:val="0"/>
      <w:marRight w:val="0"/>
      <w:marTop w:val="0"/>
      <w:marBottom w:val="0"/>
      <w:divBdr>
        <w:top w:val="none" w:sz="0" w:space="0" w:color="auto"/>
        <w:left w:val="none" w:sz="0" w:space="0" w:color="auto"/>
        <w:bottom w:val="none" w:sz="0" w:space="0" w:color="auto"/>
        <w:right w:val="none" w:sz="0" w:space="0" w:color="auto"/>
      </w:divBdr>
    </w:div>
    <w:div w:id="206532764">
      <w:bodyDiv w:val="1"/>
      <w:marLeft w:val="0"/>
      <w:marRight w:val="0"/>
      <w:marTop w:val="0"/>
      <w:marBottom w:val="0"/>
      <w:divBdr>
        <w:top w:val="none" w:sz="0" w:space="0" w:color="auto"/>
        <w:left w:val="none" w:sz="0" w:space="0" w:color="auto"/>
        <w:bottom w:val="none" w:sz="0" w:space="0" w:color="auto"/>
        <w:right w:val="none" w:sz="0" w:space="0" w:color="auto"/>
      </w:divBdr>
    </w:div>
    <w:div w:id="329141716">
      <w:bodyDiv w:val="1"/>
      <w:marLeft w:val="0"/>
      <w:marRight w:val="0"/>
      <w:marTop w:val="0"/>
      <w:marBottom w:val="0"/>
      <w:divBdr>
        <w:top w:val="none" w:sz="0" w:space="0" w:color="auto"/>
        <w:left w:val="none" w:sz="0" w:space="0" w:color="auto"/>
        <w:bottom w:val="none" w:sz="0" w:space="0" w:color="auto"/>
        <w:right w:val="none" w:sz="0" w:space="0" w:color="auto"/>
      </w:divBdr>
    </w:div>
    <w:div w:id="477188249">
      <w:bodyDiv w:val="1"/>
      <w:marLeft w:val="0"/>
      <w:marRight w:val="0"/>
      <w:marTop w:val="0"/>
      <w:marBottom w:val="0"/>
      <w:divBdr>
        <w:top w:val="none" w:sz="0" w:space="0" w:color="auto"/>
        <w:left w:val="none" w:sz="0" w:space="0" w:color="auto"/>
        <w:bottom w:val="none" w:sz="0" w:space="0" w:color="auto"/>
        <w:right w:val="none" w:sz="0" w:space="0" w:color="auto"/>
      </w:divBdr>
    </w:div>
    <w:div w:id="563763884">
      <w:bodyDiv w:val="1"/>
      <w:marLeft w:val="0"/>
      <w:marRight w:val="0"/>
      <w:marTop w:val="0"/>
      <w:marBottom w:val="0"/>
      <w:divBdr>
        <w:top w:val="none" w:sz="0" w:space="0" w:color="auto"/>
        <w:left w:val="none" w:sz="0" w:space="0" w:color="auto"/>
        <w:bottom w:val="none" w:sz="0" w:space="0" w:color="auto"/>
        <w:right w:val="none" w:sz="0" w:space="0" w:color="auto"/>
      </w:divBdr>
    </w:div>
    <w:div w:id="567961456">
      <w:bodyDiv w:val="1"/>
      <w:marLeft w:val="0"/>
      <w:marRight w:val="0"/>
      <w:marTop w:val="0"/>
      <w:marBottom w:val="0"/>
      <w:divBdr>
        <w:top w:val="none" w:sz="0" w:space="0" w:color="auto"/>
        <w:left w:val="none" w:sz="0" w:space="0" w:color="auto"/>
        <w:bottom w:val="none" w:sz="0" w:space="0" w:color="auto"/>
        <w:right w:val="none" w:sz="0" w:space="0" w:color="auto"/>
      </w:divBdr>
    </w:div>
    <w:div w:id="577785036">
      <w:bodyDiv w:val="1"/>
      <w:marLeft w:val="0"/>
      <w:marRight w:val="0"/>
      <w:marTop w:val="0"/>
      <w:marBottom w:val="0"/>
      <w:divBdr>
        <w:top w:val="none" w:sz="0" w:space="0" w:color="auto"/>
        <w:left w:val="none" w:sz="0" w:space="0" w:color="auto"/>
        <w:bottom w:val="none" w:sz="0" w:space="0" w:color="auto"/>
        <w:right w:val="none" w:sz="0" w:space="0" w:color="auto"/>
      </w:divBdr>
    </w:div>
    <w:div w:id="612640264">
      <w:bodyDiv w:val="1"/>
      <w:marLeft w:val="0"/>
      <w:marRight w:val="0"/>
      <w:marTop w:val="0"/>
      <w:marBottom w:val="0"/>
      <w:divBdr>
        <w:top w:val="none" w:sz="0" w:space="0" w:color="auto"/>
        <w:left w:val="none" w:sz="0" w:space="0" w:color="auto"/>
        <w:bottom w:val="none" w:sz="0" w:space="0" w:color="auto"/>
        <w:right w:val="none" w:sz="0" w:space="0" w:color="auto"/>
      </w:divBdr>
      <w:divsChild>
        <w:div w:id="344400749">
          <w:marLeft w:val="0"/>
          <w:marRight w:val="0"/>
          <w:marTop w:val="0"/>
          <w:marBottom w:val="0"/>
          <w:divBdr>
            <w:top w:val="none" w:sz="0" w:space="0" w:color="auto"/>
            <w:left w:val="none" w:sz="0" w:space="0" w:color="auto"/>
            <w:bottom w:val="none" w:sz="0" w:space="0" w:color="auto"/>
            <w:right w:val="none" w:sz="0" w:space="0" w:color="auto"/>
          </w:divBdr>
          <w:divsChild>
            <w:div w:id="278073232">
              <w:marLeft w:val="0"/>
              <w:marRight w:val="0"/>
              <w:marTop w:val="0"/>
              <w:marBottom w:val="0"/>
              <w:divBdr>
                <w:top w:val="none" w:sz="0" w:space="0" w:color="auto"/>
                <w:left w:val="none" w:sz="0" w:space="0" w:color="auto"/>
                <w:bottom w:val="none" w:sz="0" w:space="0" w:color="auto"/>
                <w:right w:val="none" w:sz="0" w:space="0" w:color="auto"/>
              </w:divBdr>
              <w:divsChild>
                <w:div w:id="180920774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03403819">
      <w:bodyDiv w:val="1"/>
      <w:marLeft w:val="0"/>
      <w:marRight w:val="0"/>
      <w:marTop w:val="0"/>
      <w:marBottom w:val="0"/>
      <w:divBdr>
        <w:top w:val="none" w:sz="0" w:space="0" w:color="auto"/>
        <w:left w:val="none" w:sz="0" w:space="0" w:color="auto"/>
        <w:bottom w:val="none" w:sz="0" w:space="0" w:color="auto"/>
        <w:right w:val="none" w:sz="0" w:space="0" w:color="auto"/>
      </w:divBdr>
      <w:divsChild>
        <w:div w:id="2005470347">
          <w:marLeft w:val="0"/>
          <w:marRight w:val="0"/>
          <w:marTop w:val="0"/>
          <w:marBottom w:val="0"/>
          <w:divBdr>
            <w:top w:val="none" w:sz="0" w:space="0" w:color="auto"/>
            <w:left w:val="none" w:sz="0" w:space="0" w:color="auto"/>
            <w:bottom w:val="none" w:sz="0" w:space="0" w:color="auto"/>
            <w:right w:val="none" w:sz="0" w:space="0" w:color="auto"/>
          </w:divBdr>
          <w:divsChild>
            <w:div w:id="38432819">
              <w:marLeft w:val="0"/>
              <w:marRight w:val="0"/>
              <w:marTop w:val="0"/>
              <w:marBottom w:val="0"/>
              <w:divBdr>
                <w:top w:val="none" w:sz="0" w:space="0" w:color="auto"/>
                <w:left w:val="none" w:sz="0" w:space="0" w:color="auto"/>
                <w:bottom w:val="none" w:sz="0" w:space="0" w:color="auto"/>
                <w:right w:val="none" w:sz="0" w:space="0" w:color="auto"/>
              </w:divBdr>
              <w:divsChild>
                <w:div w:id="5700450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74136832">
      <w:bodyDiv w:val="1"/>
      <w:marLeft w:val="0"/>
      <w:marRight w:val="0"/>
      <w:marTop w:val="0"/>
      <w:marBottom w:val="0"/>
      <w:divBdr>
        <w:top w:val="none" w:sz="0" w:space="0" w:color="auto"/>
        <w:left w:val="none" w:sz="0" w:space="0" w:color="auto"/>
        <w:bottom w:val="none" w:sz="0" w:space="0" w:color="auto"/>
        <w:right w:val="none" w:sz="0" w:space="0" w:color="auto"/>
      </w:divBdr>
    </w:div>
    <w:div w:id="909580598">
      <w:bodyDiv w:val="1"/>
      <w:marLeft w:val="0"/>
      <w:marRight w:val="0"/>
      <w:marTop w:val="0"/>
      <w:marBottom w:val="0"/>
      <w:divBdr>
        <w:top w:val="none" w:sz="0" w:space="0" w:color="auto"/>
        <w:left w:val="none" w:sz="0" w:space="0" w:color="auto"/>
        <w:bottom w:val="none" w:sz="0" w:space="0" w:color="auto"/>
        <w:right w:val="none" w:sz="0" w:space="0" w:color="auto"/>
      </w:divBdr>
    </w:div>
    <w:div w:id="959267676">
      <w:bodyDiv w:val="1"/>
      <w:marLeft w:val="0"/>
      <w:marRight w:val="0"/>
      <w:marTop w:val="0"/>
      <w:marBottom w:val="0"/>
      <w:divBdr>
        <w:top w:val="none" w:sz="0" w:space="0" w:color="auto"/>
        <w:left w:val="none" w:sz="0" w:space="0" w:color="auto"/>
        <w:bottom w:val="none" w:sz="0" w:space="0" w:color="auto"/>
        <w:right w:val="none" w:sz="0" w:space="0" w:color="auto"/>
      </w:divBdr>
    </w:div>
    <w:div w:id="1157261154">
      <w:bodyDiv w:val="1"/>
      <w:marLeft w:val="0"/>
      <w:marRight w:val="0"/>
      <w:marTop w:val="0"/>
      <w:marBottom w:val="0"/>
      <w:divBdr>
        <w:top w:val="none" w:sz="0" w:space="0" w:color="auto"/>
        <w:left w:val="none" w:sz="0" w:space="0" w:color="auto"/>
        <w:bottom w:val="none" w:sz="0" w:space="0" w:color="auto"/>
        <w:right w:val="none" w:sz="0" w:space="0" w:color="auto"/>
      </w:divBdr>
    </w:div>
    <w:div w:id="1195735165">
      <w:bodyDiv w:val="1"/>
      <w:marLeft w:val="0"/>
      <w:marRight w:val="0"/>
      <w:marTop w:val="0"/>
      <w:marBottom w:val="0"/>
      <w:divBdr>
        <w:top w:val="none" w:sz="0" w:space="0" w:color="auto"/>
        <w:left w:val="none" w:sz="0" w:space="0" w:color="auto"/>
        <w:bottom w:val="none" w:sz="0" w:space="0" w:color="auto"/>
        <w:right w:val="none" w:sz="0" w:space="0" w:color="auto"/>
      </w:divBdr>
    </w:div>
    <w:div w:id="1396466185">
      <w:bodyDiv w:val="1"/>
      <w:marLeft w:val="0"/>
      <w:marRight w:val="0"/>
      <w:marTop w:val="0"/>
      <w:marBottom w:val="0"/>
      <w:divBdr>
        <w:top w:val="none" w:sz="0" w:space="0" w:color="auto"/>
        <w:left w:val="none" w:sz="0" w:space="0" w:color="auto"/>
        <w:bottom w:val="none" w:sz="0" w:space="0" w:color="auto"/>
        <w:right w:val="none" w:sz="0" w:space="0" w:color="auto"/>
      </w:divBdr>
    </w:div>
    <w:div w:id="1420254949">
      <w:bodyDiv w:val="1"/>
      <w:marLeft w:val="0"/>
      <w:marRight w:val="0"/>
      <w:marTop w:val="0"/>
      <w:marBottom w:val="0"/>
      <w:divBdr>
        <w:top w:val="none" w:sz="0" w:space="0" w:color="auto"/>
        <w:left w:val="none" w:sz="0" w:space="0" w:color="auto"/>
        <w:bottom w:val="none" w:sz="0" w:space="0" w:color="auto"/>
        <w:right w:val="none" w:sz="0" w:space="0" w:color="auto"/>
      </w:divBdr>
    </w:div>
    <w:div w:id="1429502660">
      <w:bodyDiv w:val="1"/>
      <w:marLeft w:val="0"/>
      <w:marRight w:val="0"/>
      <w:marTop w:val="0"/>
      <w:marBottom w:val="0"/>
      <w:divBdr>
        <w:top w:val="none" w:sz="0" w:space="0" w:color="auto"/>
        <w:left w:val="none" w:sz="0" w:space="0" w:color="auto"/>
        <w:bottom w:val="none" w:sz="0" w:space="0" w:color="auto"/>
        <w:right w:val="none" w:sz="0" w:space="0" w:color="auto"/>
      </w:divBdr>
    </w:div>
    <w:div w:id="1631398411">
      <w:bodyDiv w:val="1"/>
      <w:marLeft w:val="0"/>
      <w:marRight w:val="0"/>
      <w:marTop w:val="0"/>
      <w:marBottom w:val="0"/>
      <w:divBdr>
        <w:top w:val="none" w:sz="0" w:space="0" w:color="auto"/>
        <w:left w:val="none" w:sz="0" w:space="0" w:color="auto"/>
        <w:bottom w:val="none" w:sz="0" w:space="0" w:color="auto"/>
        <w:right w:val="none" w:sz="0" w:space="0" w:color="auto"/>
      </w:divBdr>
    </w:div>
    <w:div w:id="1953974527">
      <w:bodyDiv w:val="1"/>
      <w:marLeft w:val="0"/>
      <w:marRight w:val="0"/>
      <w:marTop w:val="0"/>
      <w:marBottom w:val="0"/>
      <w:divBdr>
        <w:top w:val="none" w:sz="0" w:space="0" w:color="auto"/>
        <w:left w:val="none" w:sz="0" w:space="0" w:color="auto"/>
        <w:bottom w:val="none" w:sz="0" w:space="0" w:color="auto"/>
        <w:right w:val="none" w:sz="0" w:space="0" w:color="auto"/>
      </w:divBdr>
    </w:div>
    <w:div w:id="2108498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8FB86D-608D-48F9-930B-B1277D97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4753</Words>
  <Characters>27097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Windows 用户</cp:lastModifiedBy>
  <cp:revision>4</cp:revision>
  <cp:lastPrinted>2017-01-27T08:01:00Z</cp:lastPrinted>
  <dcterms:created xsi:type="dcterms:W3CDTF">2017-08-03T18:16:00Z</dcterms:created>
  <dcterms:modified xsi:type="dcterms:W3CDTF">2017-08-04T08:11:00Z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id="vd1beDE1"/&gt;&lt;style id="http://www.zotero.org/styles/vancouver" locale="en-US"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ies>
</file>