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A9C8B" w14:textId="77777777" w:rsidR="003E6A90" w:rsidRPr="00D6612D" w:rsidRDefault="003E6A90" w:rsidP="000F7046">
      <w:pPr>
        <w:spacing w:line="360" w:lineRule="auto"/>
        <w:jc w:val="both"/>
        <w:rPr>
          <w:rFonts w:ascii="Book Antiqua" w:hAnsi="Book Antiqua"/>
          <w:b/>
        </w:rPr>
      </w:pPr>
      <w:r w:rsidRPr="00D6612D">
        <w:rPr>
          <w:rFonts w:ascii="Book Antiqua" w:hAnsi="Book Antiqua"/>
          <w:b/>
        </w:rPr>
        <w:t xml:space="preserve">Name of Journal: </w:t>
      </w:r>
      <w:r w:rsidRPr="00D6612D">
        <w:rPr>
          <w:rFonts w:ascii="Book Antiqua" w:hAnsi="Book Antiqua"/>
          <w:b/>
          <w:i/>
          <w:iCs/>
        </w:rPr>
        <w:t>World Journal of Clinical Oncology</w:t>
      </w:r>
    </w:p>
    <w:p w14:paraId="0E9447AE" w14:textId="20ADF9A0" w:rsidR="003E6A90" w:rsidRPr="00D6612D" w:rsidRDefault="003E6A90" w:rsidP="000F7046">
      <w:pPr>
        <w:spacing w:line="360" w:lineRule="auto"/>
        <w:jc w:val="both"/>
        <w:rPr>
          <w:rFonts w:ascii="Book Antiqua" w:eastAsia="SimSun" w:hAnsi="Book Antiqua"/>
          <w:b/>
          <w:lang w:eastAsia="zh-CN"/>
        </w:rPr>
      </w:pPr>
      <w:r w:rsidRPr="00D6612D">
        <w:rPr>
          <w:rFonts w:ascii="Book Antiqua" w:hAnsi="Book Antiqua"/>
          <w:b/>
        </w:rPr>
        <w:t xml:space="preserve">Manuscript NO: </w:t>
      </w:r>
      <w:r w:rsidRPr="00D6612D">
        <w:rPr>
          <w:rFonts w:ascii="Book Antiqua" w:eastAsia="SimSun" w:hAnsi="Book Antiqua"/>
          <w:b/>
          <w:lang w:eastAsia="zh-CN"/>
        </w:rPr>
        <w:t>33274</w:t>
      </w:r>
    </w:p>
    <w:p w14:paraId="698EA71D" w14:textId="77777777" w:rsidR="003E6A90" w:rsidRPr="00D6612D" w:rsidRDefault="003E6A90" w:rsidP="000F7046">
      <w:pPr>
        <w:spacing w:line="360" w:lineRule="auto"/>
        <w:jc w:val="both"/>
        <w:rPr>
          <w:rFonts w:ascii="Book Antiqua" w:eastAsia="SimSun" w:hAnsi="Book Antiqua"/>
          <w:b/>
          <w:lang w:eastAsia="zh-CN"/>
        </w:rPr>
      </w:pPr>
      <w:r w:rsidRPr="00D6612D">
        <w:rPr>
          <w:rFonts w:ascii="Book Antiqua" w:hAnsi="Book Antiqua"/>
          <w:b/>
        </w:rPr>
        <w:t>Manuscript Type: Case Report</w:t>
      </w:r>
    </w:p>
    <w:p w14:paraId="313EF2D6" w14:textId="77777777" w:rsidR="003E6A90" w:rsidRPr="00D6612D" w:rsidRDefault="003E6A90" w:rsidP="000F7046">
      <w:pPr>
        <w:spacing w:line="360" w:lineRule="auto"/>
        <w:jc w:val="both"/>
        <w:rPr>
          <w:rFonts w:ascii="Book Antiqua" w:eastAsia="SimSun" w:hAnsi="Book Antiqua"/>
          <w:b/>
          <w:lang w:eastAsia="zh-CN"/>
        </w:rPr>
      </w:pPr>
    </w:p>
    <w:p w14:paraId="20087AC7" w14:textId="2DC5E19E" w:rsidR="00DD3F03" w:rsidRPr="00D6612D" w:rsidRDefault="009D7660" w:rsidP="000F7046">
      <w:pPr>
        <w:spacing w:line="360" w:lineRule="auto"/>
        <w:jc w:val="both"/>
        <w:rPr>
          <w:rFonts w:ascii="Book Antiqua" w:eastAsia="SimSun" w:hAnsi="Book Antiqua" w:cs="Arial"/>
          <w:b/>
          <w:lang w:eastAsia="zh-CN"/>
        </w:rPr>
      </w:pPr>
      <w:r w:rsidRPr="00D6612D">
        <w:rPr>
          <w:rFonts w:ascii="Book Antiqua" w:hAnsi="Book Antiqua" w:cs="Arial"/>
          <w:b/>
        </w:rPr>
        <w:t>Lon</w:t>
      </w:r>
      <w:r w:rsidR="003B5A4F" w:rsidRPr="00D6612D">
        <w:rPr>
          <w:rFonts w:ascii="Book Antiqua" w:hAnsi="Book Antiqua" w:cs="Arial"/>
          <w:b/>
        </w:rPr>
        <w:t>g-</w:t>
      </w:r>
      <w:r w:rsidR="003E6A90" w:rsidRPr="00D6612D">
        <w:rPr>
          <w:rFonts w:ascii="Book Antiqua" w:hAnsi="Book Antiqua" w:cs="Arial"/>
          <w:b/>
        </w:rPr>
        <w:t xml:space="preserve">term stabilization of metastatic melanoma </w:t>
      </w:r>
      <w:r w:rsidR="00B55A5E" w:rsidRPr="00D6612D">
        <w:rPr>
          <w:rFonts w:ascii="Book Antiqua" w:hAnsi="Book Antiqua" w:cs="Arial"/>
          <w:b/>
        </w:rPr>
        <w:t>with</w:t>
      </w:r>
      <w:r w:rsidR="003E6A90" w:rsidRPr="00D6612D">
        <w:rPr>
          <w:rFonts w:ascii="Book Antiqua" w:hAnsi="Book Antiqua" w:cs="Arial"/>
          <w:b/>
        </w:rPr>
        <w:t xml:space="preserve"> </w:t>
      </w:r>
      <w:r w:rsidR="00B55A5E" w:rsidRPr="00D6612D">
        <w:rPr>
          <w:rFonts w:ascii="Book Antiqua" w:hAnsi="Book Antiqua" w:cs="Arial"/>
          <w:b/>
        </w:rPr>
        <w:t xml:space="preserve">sodium </w:t>
      </w:r>
      <w:r w:rsidR="003E6A90" w:rsidRPr="00D6612D">
        <w:rPr>
          <w:rFonts w:ascii="Book Antiqua" w:hAnsi="Book Antiqua" w:cs="Arial"/>
          <w:b/>
        </w:rPr>
        <w:t>dichloroacetate</w:t>
      </w:r>
    </w:p>
    <w:p w14:paraId="234BEF5B" w14:textId="77777777" w:rsidR="003E6A90" w:rsidRPr="00D6612D" w:rsidRDefault="003E6A90" w:rsidP="000F7046">
      <w:pPr>
        <w:spacing w:line="360" w:lineRule="auto"/>
        <w:jc w:val="both"/>
        <w:rPr>
          <w:rFonts w:ascii="Book Antiqua" w:eastAsia="SimSun" w:hAnsi="Book Antiqua" w:cs="Arial"/>
          <w:lang w:eastAsia="zh-CN"/>
        </w:rPr>
      </w:pPr>
    </w:p>
    <w:p w14:paraId="005AE842" w14:textId="5B900E48" w:rsidR="00DD3F03" w:rsidRPr="00D6612D" w:rsidRDefault="005D4E65" w:rsidP="000F7046">
      <w:pPr>
        <w:spacing w:line="360" w:lineRule="auto"/>
        <w:jc w:val="both"/>
        <w:rPr>
          <w:rFonts w:ascii="Book Antiqua" w:eastAsia="SimSun" w:hAnsi="Book Antiqua" w:cs="Arial"/>
          <w:lang w:eastAsia="zh-CN"/>
        </w:rPr>
      </w:pPr>
      <w:r w:rsidRPr="00D6612D">
        <w:rPr>
          <w:rFonts w:ascii="Book Antiqua" w:hAnsi="Book Antiqua" w:cs="Arial"/>
        </w:rPr>
        <w:t xml:space="preserve">Khan </w:t>
      </w:r>
      <w:r w:rsidRPr="00D6612D">
        <w:rPr>
          <w:rFonts w:ascii="Book Antiqua" w:eastAsia="SimSun" w:hAnsi="Book Antiqua" w:cs="Arial"/>
          <w:lang w:eastAsia="zh-CN"/>
        </w:rPr>
        <w:t xml:space="preserve">A </w:t>
      </w:r>
      <w:r w:rsidRPr="00D6612D">
        <w:rPr>
          <w:rFonts w:ascii="Book Antiqua" w:eastAsia="SimSun" w:hAnsi="Book Antiqua" w:cs="Arial"/>
          <w:i/>
          <w:lang w:eastAsia="zh-CN"/>
        </w:rPr>
        <w:t xml:space="preserve">et al. </w:t>
      </w:r>
      <w:r w:rsidR="00DD3F03" w:rsidRPr="00D6612D">
        <w:rPr>
          <w:rFonts w:ascii="Book Antiqua" w:hAnsi="Book Antiqua" w:cs="Arial"/>
        </w:rPr>
        <w:t>Dichloroacetat</w:t>
      </w:r>
      <w:r w:rsidRPr="00D6612D">
        <w:rPr>
          <w:rFonts w:ascii="Book Antiqua" w:hAnsi="Book Antiqua" w:cs="Arial"/>
        </w:rPr>
        <w:t>e therapy in metastatic m</w:t>
      </w:r>
      <w:r w:rsidR="003B5A4F" w:rsidRPr="00D6612D">
        <w:rPr>
          <w:rFonts w:ascii="Book Antiqua" w:hAnsi="Book Antiqua" w:cs="Arial"/>
        </w:rPr>
        <w:t>elanoma</w:t>
      </w:r>
    </w:p>
    <w:p w14:paraId="54BD0259" w14:textId="77777777" w:rsidR="003E6A90" w:rsidRPr="00D6612D" w:rsidRDefault="003E6A90" w:rsidP="000F7046">
      <w:pPr>
        <w:spacing w:line="360" w:lineRule="auto"/>
        <w:jc w:val="both"/>
        <w:rPr>
          <w:rFonts w:ascii="Book Antiqua" w:eastAsia="SimSun" w:hAnsi="Book Antiqua" w:cs="Arial"/>
          <w:b/>
          <w:lang w:eastAsia="zh-CN"/>
        </w:rPr>
      </w:pPr>
    </w:p>
    <w:p w14:paraId="39795572" w14:textId="3701A252" w:rsidR="00DD3F03" w:rsidRPr="00D6612D" w:rsidRDefault="003E6A90" w:rsidP="000F7046">
      <w:pPr>
        <w:spacing w:line="360" w:lineRule="auto"/>
        <w:jc w:val="both"/>
        <w:rPr>
          <w:rFonts w:ascii="Book Antiqua" w:eastAsia="SimSun" w:hAnsi="Book Antiqua" w:cs="Arial"/>
          <w:b/>
          <w:lang w:eastAsia="zh-CN"/>
        </w:rPr>
      </w:pPr>
      <w:r w:rsidRPr="00D6612D">
        <w:rPr>
          <w:rFonts w:ascii="Book Antiqua" w:hAnsi="Book Antiqua" w:cs="Arial"/>
          <w:b/>
        </w:rPr>
        <w:t>Akbar Khan, Doug Andrews, Jill Shainhouse, Anneke C Blackburn</w:t>
      </w:r>
    </w:p>
    <w:p w14:paraId="720FF303" w14:textId="77777777" w:rsidR="003E6A90" w:rsidRPr="00D6612D" w:rsidRDefault="003E6A90" w:rsidP="000F7046">
      <w:pPr>
        <w:spacing w:line="360" w:lineRule="auto"/>
        <w:jc w:val="both"/>
        <w:rPr>
          <w:rFonts w:ascii="Book Antiqua" w:eastAsia="SimSun" w:hAnsi="Book Antiqua" w:cs="Arial"/>
          <w:b/>
          <w:lang w:eastAsia="zh-CN"/>
        </w:rPr>
      </w:pPr>
    </w:p>
    <w:p w14:paraId="01814CD0" w14:textId="69823C30" w:rsidR="00DD3F03" w:rsidRPr="00D6612D" w:rsidRDefault="00DD3F03" w:rsidP="000F7046">
      <w:pPr>
        <w:spacing w:line="360" w:lineRule="auto"/>
        <w:jc w:val="both"/>
        <w:rPr>
          <w:rFonts w:ascii="Book Antiqua" w:hAnsi="Book Antiqua" w:cs="Arial"/>
          <w:b/>
        </w:rPr>
      </w:pPr>
      <w:r w:rsidRPr="00D6612D">
        <w:rPr>
          <w:rFonts w:ascii="Book Antiqua" w:hAnsi="Book Antiqua" w:cs="Arial"/>
          <w:b/>
        </w:rPr>
        <w:t xml:space="preserve">Akbar Khan, </w:t>
      </w:r>
      <w:r w:rsidR="0033443D" w:rsidRPr="00D6612D">
        <w:rPr>
          <w:rFonts w:ascii="Book Antiqua" w:hAnsi="Book Antiqua" w:cs="Arial"/>
          <w:b/>
        </w:rPr>
        <w:t>Doug Andrews,</w:t>
      </w:r>
      <w:r w:rsidR="0033443D" w:rsidRPr="00D6612D">
        <w:rPr>
          <w:rFonts w:ascii="Book Antiqua" w:eastAsia="SimSun" w:hAnsi="Book Antiqua" w:cs="Arial"/>
          <w:b/>
          <w:lang w:eastAsia="zh-CN"/>
        </w:rPr>
        <w:t xml:space="preserve"> </w:t>
      </w:r>
      <w:r w:rsidR="00BA1212" w:rsidRPr="00D6612D">
        <w:rPr>
          <w:rFonts w:ascii="Book Antiqua" w:hAnsi="Book Antiqua" w:cs="Arial"/>
        </w:rPr>
        <w:t>Medicor Cancer Centres Inc</w:t>
      </w:r>
      <w:r w:rsidR="0033443D" w:rsidRPr="00D6612D">
        <w:rPr>
          <w:rFonts w:ascii="Book Antiqua" w:eastAsia="SimSun" w:hAnsi="Book Antiqua" w:cs="Arial"/>
          <w:lang w:eastAsia="zh-CN"/>
        </w:rPr>
        <w:t xml:space="preserve">, </w:t>
      </w:r>
      <w:r w:rsidRPr="00D6612D">
        <w:rPr>
          <w:rFonts w:ascii="Book Antiqua" w:hAnsi="Book Antiqua" w:cs="Arial"/>
        </w:rPr>
        <w:t>Toronto, ON</w:t>
      </w:r>
      <w:r w:rsidR="0033443D" w:rsidRPr="00D6612D">
        <w:rPr>
          <w:rFonts w:ascii="Book Antiqua" w:eastAsia="SimSun" w:hAnsi="Book Antiqua" w:cs="Arial"/>
          <w:lang w:eastAsia="zh-CN"/>
        </w:rPr>
        <w:t xml:space="preserve"> </w:t>
      </w:r>
      <w:r w:rsidR="0033443D" w:rsidRPr="00D6612D">
        <w:rPr>
          <w:rFonts w:ascii="Book Antiqua" w:hAnsi="Book Antiqua" w:cs="Arial"/>
        </w:rPr>
        <w:t>M2N 6N4, Canada</w:t>
      </w:r>
    </w:p>
    <w:p w14:paraId="5416C3E7" w14:textId="77777777" w:rsidR="00C206ED" w:rsidRPr="00D6612D" w:rsidRDefault="00C206ED" w:rsidP="000F7046">
      <w:pPr>
        <w:spacing w:line="360" w:lineRule="auto"/>
        <w:jc w:val="both"/>
        <w:rPr>
          <w:rFonts w:ascii="Book Antiqua" w:eastAsia="SimSun" w:hAnsi="Book Antiqua" w:cs="Arial"/>
          <w:lang w:eastAsia="zh-CN"/>
        </w:rPr>
      </w:pPr>
    </w:p>
    <w:p w14:paraId="44CC3820" w14:textId="18335C07" w:rsidR="00DD3F03" w:rsidRPr="00D6612D" w:rsidRDefault="003B5A4F" w:rsidP="000F7046">
      <w:pPr>
        <w:spacing w:line="360" w:lineRule="auto"/>
        <w:jc w:val="both"/>
        <w:rPr>
          <w:rFonts w:ascii="Book Antiqua" w:eastAsia="SimSun" w:hAnsi="Book Antiqua" w:cs="Arial"/>
          <w:b/>
          <w:lang w:eastAsia="zh-CN"/>
        </w:rPr>
      </w:pPr>
      <w:r w:rsidRPr="00D6612D">
        <w:rPr>
          <w:rFonts w:ascii="Book Antiqua" w:hAnsi="Book Antiqua" w:cs="Arial"/>
          <w:b/>
        </w:rPr>
        <w:t>Jill Shainhouse</w:t>
      </w:r>
      <w:r w:rsidR="00DD3F03" w:rsidRPr="00D6612D">
        <w:rPr>
          <w:rFonts w:ascii="Book Antiqua" w:hAnsi="Book Antiqua" w:cs="Arial"/>
          <w:b/>
        </w:rPr>
        <w:t xml:space="preserve">, </w:t>
      </w:r>
      <w:r w:rsidR="00FA58F7" w:rsidRPr="00D6612D">
        <w:rPr>
          <w:rFonts w:ascii="Book Antiqua" w:hAnsi="Book Antiqua" w:cs="Arial"/>
        </w:rPr>
        <w:t>Insight Naturopathic Clinic</w:t>
      </w:r>
      <w:r w:rsidR="00F21EAB" w:rsidRPr="00D6612D">
        <w:rPr>
          <w:rFonts w:ascii="Book Antiqua" w:eastAsia="SimSun" w:hAnsi="Book Antiqua" w:cs="Arial"/>
          <w:lang w:eastAsia="zh-CN"/>
        </w:rPr>
        <w:t>,</w:t>
      </w:r>
      <w:r w:rsidR="00F21EAB" w:rsidRPr="00D6612D">
        <w:rPr>
          <w:rFonts w:ascii="Book Antiqua" w:eastAsia="SimSun" w:hAnsi="Book Antiqua" w:cs="Arial"/>
          <w:b/>
          <w:lang w:eastAsia="zh-CN"/>
        </w:rPr>
        <w:t xml:space="preserve"> </w:t>
      </w:r>
      <w:r w:rsidRPr="00D6612D">
        <w:rPr>
          <w:rFonts w:ascii="Book Antiqua" w:hAnsi="Book Antiqua" w:cs="Arial"/>
        </w:rPr>
        <w:t>Toronto</w:t>
      </w:r>
      <w:r w:rsidR="00DD3F03" w:rsidRPr="00D6612D">
        <w:rPr>
          <w:rFonts w:ascii="Book Antiqua" w:hAnsi="Book Antiqua" w:cs="Arial"/>
        </w:rPr>
        <w:t>, ON</w:t>
      </w:r>
      <w:r w:rsidR="00F21EAB" w:rsidRPr="00D6612D">
        <w:rPr>
          <w:rFonts w:ascii="Book Antiqua" w:eastAsia="SimSun" w:hAnsi="Book Antiqua" w:cs="Arial"/>
          <w:lang w:eastAsia="zh-CN"/>
        </w:rPr>
        <w:t xml:space="preserve"> </w:t>
      </w:r>
      <w:r w:rsidR="00F21EAB" w:rsidRPr="00D6612D">
        <w:rPr>
          <w:rFonts w:ascii="Book Antiqua" w:hAnsi="Book Antiqua" w:cs="Arial"/>
        </w:rPr>
        <w:t>M4P 1N9, Canada</w:t>
      </w:r>
    </w:p>
    <w:p w14:paraId="6991EABB" w14:textId="77777777" w:rsidR="000B2E9C" w:rsidRPr="00D6612D" w:rsidRDefault="000B2E9C" w:rsidP="000F7046">
      <w:pPr>
        <w:spacing w:line="360" w:lineRule="auto"/>
        <w:jc w:val="both"/>
        <w:rPr>
          <w:rFonts w:ascii="Book Antiqua" w:hAnsi="Book Antiqua" w:cs="Arial"/>
        </w:rPr>
      </w:pPr>
    </w:p>
    <w:p w14:paraId="3F9B01A4" w14:textId="3ED182FB" w:rsidR="003B46BC" w:rsidRPr="00D6612D" w:rsidRDefault="00192BA2" w:rsidP="000F7046">
      <w:pPr>
        <w:spacing w:line="360" w:lineRule="auto"/>
        <w:jc w:val="both"/>
        <w:rPr>
          <w:rFonts w:ascii="Book Antiqua" w:hAnsi="Book Antiqua" w:cs="Arial"/>
        </w:rPr>
      </w:pPr>
      <w:r w:rsidRPr="00D6612D">
        <w:rPr>
          <w:rFonts w:ascii="Book Antiqua" w:hAnsi="Book Antiqua" w:cs="Arial"/>
          <w:b/>
        </w:rPr>
        <w:t xml:space="preserve">Anneke </w:t>
      </w:r>
      <w:r w:rsidR="00C31637" w:rsidRPr="00D6612D">
        <w:rPr>
          <w:rFonts w:ascii="Book Antiqua" w:hAnsi="Book Antiqua" w:cs="Arial"/>
          <w:b/>
        </w:rPr>
        <w:t>C</w:t>
      </w:r>
      <w:r w:rsidR="003B46BC" w:rsidRPr="00D6612D">
        <w:rPr>
          <w:rFonts w:ascii="Book Antiqua" w:hAnsi="Book Antiqua" w:cs="Arial"/>
          <w:b/>
        </w:rPr>
        <w:t xml:space="preserve"> </w:t>
      </w:r>
      <w:r w:rsidRPr="00D6612D">
        <w:rPr>
          <w:rFonts w:ascii="Book Antiqua" w:hAnsi="Book Antiqua" w:cs="Arial"/>
          <w:b/>
        </w:rPr>
        <w:t xml:space="preserve">Blackburn, </w:t>
      </w:r>
      <w:r w:rsidR="00C31637" w:rsidRPr="00D6612D">
        <w:rPr>
          <w:rFonts w:ascii="Book Antiqua" w:hAnsi="Book Antiqua" w:cs="Arial"/>
        </w:rPr>
        <w:t>t</w:t>
      </w:r>
      <w:r w:rsidR="003B46BC" w:rsidRPr="00D6612D">
        <w:rPr>
          <w:rFonts w:ascii="Book Antiqua" w:hAnsi="Book Antiqua" w:cs="Arial"/>
        </w:rPr>
        <w:t xml:space="preserve">he John Curtin School of Medical Research, </w:t>
      </w:r>
      <w:r w:rsidR="00C31637" w:rsidRPr="00D6612D">
        <w:rPr>
          <w:rFonts w:ascii="Book Antiqua" w:hAnsi="Book Antiqua" w:cs="Arial"/>
        </w:rPr>
        <w:t>t</w:t>
      </w:r>
      <w:r w:rsidR="003B46BC" w:rsidRPr="00D6612D">
        <w:rPr>
          <w:rFonts w:ascii="Book Antiqua" w:hAnsi="Book Antiqua" w:cs="Arial"/>
        </w:rPr>
        <w:t xml:space="preserve">he Australian National University, Canberra, ACT </w:t>
      </w:r>
      <w:r w:rsidR="00C31637" w:rsidRPr="00D6612D">
        <w:rPr>
          <w:rFonts w:ascii="Book Antiqua" w:hAnsi="Book Antiqua" w:cs="Arial"/>
        </w:rPr>
        <w:t>2601</w:t>
      </w:r>
      <w:r w:rsidR="00C31637" w:rsidRPr="00D6612D">
        <w:rPr>
          <w:rFonts w:ascii="Book Antiqua" w:eastAsia="SimSun" w:hAnsi="Book Antiqua" w:cs="Arial"/>
          <w:lang w:eastAsia="zh-CN"/>
        </w:rPr>
        <w:t xml:space="preserve">, </w:t>
      </w:r>
      <w:r w:rsidR="003B46BC" w:rsidRPr="00D6612D">
        <w:rPr>
          <w:rFonts w:ascii="Book Antiqua" w:hAnsi="Book Antiqua" w:cs="Arial"/>
        </w:rPr>
        <w:t xml:space="preserve">Australia </w:t>
      </w:r>
    </w:p>
    <w:p w14:paraId="26CCCB9A" w14:textId="77777777" w:rsidR="00DD3F03" w:rsidRPr="00D6612D" w:rsidRDefault="00DD3F03" w:rsidP="000F7046">
      <w:pPr>
        <w:spacing w:line="360" w:lineRule="auto"/>
        <w:jc w:val="both"/>
        <w:rPr>
          <w:rFonts w:ascii="Book Antiqua" w:eastAsia="SimSun" w:hAnsi="Book Antiqua" w:cs="Arial"/>
          <w:lang w:eastAsia="zh-CN"/>
        </w:rPr>
      </w:pPr>
    </w:p>
    <w:p w14:paraId="0D49A6A5" w14:textId="3E665E1D" w:rsidR="00586733" w:rsidRPr="00D6612D" w:rsidRDefault="00586733" w:rsidP="000F7046">
      <w:pPr>
        <w:pStyle w:val="NormalWeb"/>
        <w:spacing w:before="0" w:beforeAutospacing="0" w:after="0" w:afterAutospacing="0" w:line="360" w:lineRule="auto"/>
        <w:jc w:val="both"/>
        <w:rPr>
          <w:rFonts w:ascii="Book Antiqua" w:eastAsia="SimSun" w:hAnsi="Book Antiqua" w:cs="Arial"/>
          <w:lang w:eastAsia="zh-CN"/>
        </w:rPr>
      </w:pPr>
      <w:r w:rsidRPr="00D6612D">
        <w:rPr>
          <w:rFonts w:ascii="Book Antiqua" w:hAnsi="Book Antiqua"/>
          <w:b/>
        </w:rPr>
        <w:t>Author contributions:</w:t>
      </w:r>
      <w:r w:rsidRPr="00D6612D">
        <w:rPr>
          <w:rFonts w:ascii="Book Antiqua" w:eastAsia="SimSun" w:hAnsi="Book Antiqua"/>
          <w:b/>
          <w:lang w:eastAsia="zh-CN"/>
        </w:rPr>
        <w:t xml:space="preserve"> </w:t>
      </w:r>
      <w:r w:rsidRPr="00D6612D">
        <w:rPr>
          <w:rFonts w:ascii="Book Antiqua" w:hAnsi="Book Antiqua" w:cs="Arial"/>
        </w:rPr>
        <w:t>Khan A treated the patient and wrote most of the case report</w:t>
      </w:r>
      <w:r w:rsidRPr="00D6612D">
        <w:rPr>
          <w:rFonts w:ascii="Book Antiqua" w:eastAsia="SimSun" w:hAnsi="Book Antiqua" w:cs="Arial"/>
          <w:lang w:eastAsia="zh-CN"/>
        </w:rPr>
        <w:t xml:space="preserve">; </w:t>
      </w:r>
      <w:r w:rsidRPr="00D6612D">
        <w:rPr>
          <w:rFonts w:ascii="Book Antiqua" w:hAnsi="Book Antiqua" w:cs="Arial"/>
        </w:rPr>
        <w:t>Andrews D assisted in development of the natural medication protocol for reduction of DCA side effects, and wrote a portion of the case report</w:t>
      </w:r>
      <w:r w:rsidRPr="00D6612D">
        <w:rPr>
          <w:rFonts w:ascii="Book Antiqua" w:eastAsia="SimSun" w:hAnsi="Book Antiqua" w:cs="Arial"/>
          <w:lang w:eastAsia="zh-CN"/>
        </w:rPr>
        <w:t xml:space="preserve">; </w:t>
      </w:r>
      <w:r w:rsidRPr="00D6612D">
        <w:rPr>
          <w:rFonts w:ascii="Book Antiqua" w:hAnsi="Book Antiqua" w:cs="Arial"/>
        </w:rPr>
        <w:t>Shainhouse J treated the patient with natural therapy</w:t>
      </w:r>
      <w:r w:rsidRPr="00D6612D">
        <w:rPr>
          <w:rFonts w:ascii="Book Antiqua" w:eastAsia="SimSun" w:hAnsi="Book Antiqua" w:cs="Arial"/>
          <w:lang w:eastAsia="zh-CN"/>
        </w:rPr>
        <w:t xml:space="preserve">; </w:t>
      </w:r>
      <w:r w:rsidRPr="00D6612D">
        <w:rPr>
          <w:rFonts w:ascii="Book Antiqua" w:hAnsi="Book Antiqua" w:cs="Arial"/>
          <w:lang w:val="en-US" w:eastAsia="en-US"/>
        </w:rPr>
        <w:t xml:space="preserve">Blackburn AC interpreted the case report in the context of the literature on </w:t>
      </w:r>
      <w:r w:rsidRPr="00D6612D">
        <w:rPr>
          <w:rFonts w:ascii="Book Antiqua" w:hAnsi="Book Antiqua" w:cs="Arial"/>
          <w:i/>
          <w:lang w:val="en-US" w:eastAsia="en-US"/>
        </w:rPr>
        <w:t>in vitro</w:t>
      </w:r>
      <w:r w:rsidRPr="00D6612D">
        <w:rPr>
          <w:rFonts w:ascii="Book Antiqua" w:hAnsi="Book Antiqua" w:cs="Arial"/>
          <w:lang w:val="en-US" w:eastAsia="en-US"/>
        </w:rPr>
        <w:t xml:space="preserve"> and </w:t>
      </w:r>
      <w:r w:rsidRPr="00D6612D">
        <w:rPr>
          <w:rFonts w:ascii="Book Antiqua" w:hAnsi="Book Antiqua" w:cs="Arial"/>
          <w:i/>
          <w:lang w:val="en-US" w:eastAsia="en-US"/>
        </w:rPr>
        <w:t>in vivo</w:t>
      </w:r>
      <w:r w:rsidRPr="00D6612D">
        <w:rPr>
          <w:rFonts w:ascii="Book Antiqua" w:hAnsi="Book Antiqua" w:cs="Arial"/>
          <w:lang w:val="en-US" w:eastAsia="en-US"/>
        </w:rPr>
        <w:t xml:space="preserve"> DCA research, wrote parts of the introduction and discussion, and reviewed the manuscript overall.</w:t>
      </w:r>
    </w:p>
    <w:p w14:paraId="0D585293" w14:textId="77777777" w:rsidR="00586733" w:rsidRPr="00D6612D" w:rsidRDefault="00586733" w:rsidP="000F7046">
      <w:pPr>
        <w:spacing w:line="360" w:lineRule="auto"/>
        <w:jc w:val="both"/>
        <w:rPr>
          <w:rFonts w:ascii="Book Antiqua" w:eastAsia="SimSun" w:hAnsi="Book Antiqua" w:cs="Arial"/>
          <w:lang w:eastAsia="zh-CN"/>
        </w:rPr>
      </w:pPr>
    </w:p>
    <w:p w14:paraId="0408FFD9" w14:textId="77777777" w:rsidR="0017017F" w:rsidRPr="00D6612D" w:rsidRDefault="0017017F" w:rsidP="000F7046">
      <w:pPr>
        <w:autoSpaceDE w:val="0"/>
        <w:autoSpaceDN w:val="0"/>
        <w:adjustRightInd w:val="0"/>
        <w:snapToGrid w:val="0"/>
        <w:spacing w:line="360" w:lineRule="auto"/>
        <w:jc w:val="both"/>
        <w:rPr>
          <w:rFonts w:ascii="Book Antiqua" w:eastAsia="SimSun" w:hAnsi="Book Antiqua" w:cs="Arial"/>
          <w:lang w:eastAsia="zh-CN"/>
        </w:rPr>
      </w:pPr>
      <w:r w:rsidRPr="00D6612D">
        <w:rPr>
          <w:rFonts w:ascii="Book Antiqua" w:hAnsi="Book Antiqua"/>
          <w:b/>
        </w:rPr>
        <w:t>Institutional review board statement</w:t>
      </w:r>
      <w:r w:rsidRPr="00D6612D">
        <w:rPr>
          <w:rFonts w:ascii="Book Antiqua" w:hAnsi="Book Antiqua"/>
          <w:b/>
          <w:iCs/>
        </w:rPr>
        <w:t xml:space="preserve">: </w:t>
      </w:r>
      <w:r w:rsidRPr="00D6612D">
        <w:rPr>
          <w:rFonts w:ascii="Book Antiqua" w:hAnsi="Book Antiqua" w:cs="Arial"/>
        </w:rPr>
        <w:t>Not applicable</w:t>
      </w:r>
      <w:r w:rsidRPr="00D6612D">
        <w:rPr>
          <w:rFonts w:ascii="Book Antiqua" w:eastAsia="SimSun" w:hAnsi="Book Antiqua" w:cs="Arial"/>
          <w:lang w:eastAsia="zh-CN"/>
        </w:rPr>
        <w:t>.</w:t>
      </w:r>
    </w:p>
    <w:p w14:paraId="0362366B" w14:textId="77777777" w:rsidR="0017017F" w:rsidRPr="00D6612D" w:rsidRDefault="0017017F" w:rsidP="000F7046">
      <w:pPr>
        <w:spacing w:line="360" w:lineRule="auto"/>
        <w:jc w:val="both"/>
        <w:rPr>
          <w:rFonts w:ascii="Book Antiqua" w:hAnsi="Book Antiqua"/>
          <w:b/>
        </w:rPr>
      </w:pPr>
    </w:p>
    <w:p w14:paraId="412377A1" w14:textId="77777777" w:rsidR="0017017F" w:rsidRPr="00D6612D" w:rsidRDefault="0017017F" w:rsidP="000F7046">
      <w:pPr>
        <w:spacing w:line="360" w:lineRule="auto"/>
        <w:jc w:val="both"/>
        <w:rPr>
          <w:rFonts w:ascii="Book Antiqua" w:hAnsi="Book Antiqua" w:cs="Arial"/>
        </w:rPr>
      </w:pPr>
      <w:r w:rsidRPr="00D6612D">
        <w:rPr>
          <w:rFonts w:ascii="Book Antiqua" w:hAnsi="Book Antiqua"/>
          <w:b/>
        </w:rPr>
        <w:t>Informed consent statement</w:t>
      </w:r>
      <w:r w:rsidRPr="00D6612D">
        <w:rPr>
          <w:rFonts w:ascii="Book Antiqua" w:hAnsi="Book Antiqua"/>
          <w:b/>
          <w:iCs/>
        </w:rPr>
        <w:t xml:space="preserve">: </w:t>
      </w:r>
      <w:r w:rsidRPr="00D6612D">
        <w:rPr>
          <w:rFonts w:ascii="Book Antiqua" w:hAnsi="Book Antiqua" w:cs="Arial"/>
        </w:rPr>
        <w:t xml:space="preserve">The patient described in this manuscript has given consent to publish his case anonymously. </w:t>
      </w:r>
    </w:p>
    <w:p w14:paraId="69CE4A76" w14:textId="77777777" w:rsidR="0017017F" w:rsidRPr="00D6612D" w:rsidRDefault="0017017F" w:rsidP="000F7046">
      <w:pPr>
        <w:spacing w:line="360" w:lineRule="auto"/>
        <w:jc w:val="both"/>
        <w:rPr>
          <w:rFonts w:ascii="Book Antiqua" w:hAnsi="Book Antiqua"/>
          <w:b/>
        </w:rPr>
      </w:pPr>
    </w:p>
    <w:p w14:paraId="19700A32" w14:textId="77777777" w:rsidR="0017017F" w:rsidRPr="00D6612D" w:rsidRDefault="0017017F" w:rsidP="000F7046">
      <w:pPr>
        <w:spacing w:line="360" w:lineRule="auto"/>
        <w:jc w:val="both"/>
        <w:rPr>
          <w:rFonts w:ascii="Book Antiqua" w:hAnsi="Book Antiqua" w:cs="Arial"/>
        </w:rPr>
      </w:pPr>
      <w:r w:rsidRPr="00D6612D">
        <w:rPr>
          <w:rFonts w:ascii="Book Antiqua" w:hAnsi="Book Antiqua"/>
          <w:b/>
        </w:rPr>
        <w:t>Conflict-of-interest statement</w:t>
      </w:r>
      <w:r w:rsidRPr="00D6612D">
        <w:rPr>
          <w:rFonts w:ascii="Book Antiqua" w:hAnsi="Book Antiqua" w:cs="TimesNewRomanPS-BoldItalicMT"/>
          <w:b/>
          <w:iCs/>
        </w:rPr>
        <w:t xml:space="preserve">: </w:t>
      </w:r>
      <w:r w:rsidRPr="00D6612D">
        <w:rPr>
          <w:rFonts w:ascii="Book Antiqua" w:hAnsi="Book Antiqua" w:cs="Arial"/>
        </w:rPr>
        <w:t>One of the authors (Khan) administers dichloroacetate therapy for cancer patients through Medicor Cancer Centres at a cost, and without profit. The clinic is owned by a family member of this author. The other authors have nothing to disclose.</w:t>
      </w:r>
    </w:p>
    <w:p w14:paraId="05F31C5B" w14:textId="77777777" w:rsidR="0017017F" w:rsidRPr="00D6612D" w:rsidRDefault="0017017F" w:rsidP="000F7046">
      <w:pPr>
        <w:adjustRightInd w:val="0"/>
        <w:snapToGrid w:val="0"/>
        <w:spacing w:line="360" w:lineRule="auto"/>
        <w:jc w:val="both"/>
        <w:rPr>
          <w:rFonts w:ascii="Book Antiqua" w:eastAsia="SimSun" w:hAnsi="Book Antiqua"/>
          <w:lang w:eastAsia="zh-CN"/>
        </w:rPr>
      </w:pPr>
    </w:p>
    <w:p w14:paraId="5A938621" w14:textId="77777777" w:rsidR="0017017F" w:rsidRPr="00D6612D" w:rsidRDefault="0017017F" w:rsidP="000F7046">
      <w:pPr>
        <w:adjustRightInd w:val="0"/>
        <w:snapToGrid w:val="0"/>
        <w:spacing w:line="360" w:lineRule="auto"/>
        <w:jc w:val="both"/>
        <w:rPr>
          <w:rFonts w:ascii="Book Antiqua" w:hAnsi="Book Antiqua"/>
        </w:rPr>
      </w:pPr>
      <w:r w:rsidRPr="00D6612D">
        <w:rPr>
          <w:rFonts w:ascii="Book Antiqua" w:hAnsi="Book Antiqua"/>
          <w:b/>
        </w:rPr>
        <w:t xml:space="preserve">Open-Access: </w:t>
      </w:r>
      <w:r w:rsidRPr="00D6612D">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6612D">
          <w:rPr>
            <w:rStyle w:val="Hyperlink"/>
            <w:rFonts w:ascii="Book Antiqua" w:hAnsi="Book Antiqua"/>
            <w:color w:val="auto"/>
            <w:u w:val="none"/>
          </w:rPr>
          <w:t>http://creativecommons.org/licenses/by-nc/4.0/</w:t>
        </w:r>
      </w:hyperlink>
    </w:p>
    <w:p w14:paraId="6AEF8F88" w14:textId="77777777" w:rsidR="0017017F" w:rsidRPr="00D6612D" w:rsidRDefault="0017017F" w:rsidP="000F7046">
      <w:pPr>
        <w:spacing w:line="360" w:lineRule="auto"/>
        <w:jc w:val="both"/>
        <w:rPr>
          <w:rFonts w:ascii="Book Antiqua" w:eastAsia="SimSun" w:hAnsi="Book Antiqua" w:cs="Arial"/>
          <w:lang w:eastAsia="zh-CN"/>
        </w:rPr>
      </w:pPr>
    </w:p>
    <w:p w14:paraId="5747674D" w14:textId="6952E357" w:rsidR="0071598B" w:rsidRPr="00D6612D" w:rsidRDefault="0071598B" w:rsidP="000F7046">
      <w:pPr>
        <w:spacing w:line="360" w:lineRule="auto"/>
        <w:jc w:val="both"/>
        <w:rPr>
          <w:rFonts w:ascii="Book Antiqua" w:eastAsia="SimSun" w:hAnsi="Book Antiqua" w:cs="SimSun"/>
          <w:lang w:eastAsia="zh-CN"/>
        </w:rPr>
      </w:pPr>
      <w:r w:rsidRPr="00D6612D">
        <w:rPr>
          <w:rFonts w:ascii="Book Antiqua" w:eastAsia="SimSun" w:hAnsi="Book Antiqua" w:cs="SimSun"/>
          <w:b/>
        </w:rPr>
        <w:t>Manuscript source:</w:t>
      </w:r>
      <w:r w:rsidRPr="00D6612D">
        <w:rPr>
          <w:rFonts w:ascii="Book Antiqua" w:eastAsia="SimSun" w:hAnsi="Book Antiqua" w:cs="SimSun"/>
        </w:rPr>
        <w:t> Invited manuscript</w:t>
      </w:r>
    </w:p>
    <w:p w14:paraId="2BE86FCD" w14:textId="77777777" w:rsidR="0071598B" w:rsidRPr="00D6612D" w:rsidRDefault="0071598B" w:rsidP="000F7046">
      <w:pPr>
        <w:spacing w:line="360" w:lineRule="auto"/>
        <w:jc w:val="both"/>
        <w:rPr>
          <w:rFonts w:ascii="Book Antiqua" w:eastAsia="SimSun" w:hAnsi="Book Antiqua" w:cs="Arial"/>
          <w:lang w:eastAsia="zh-CN"/>
        </w:rPr>
      </w:pPr>
    </w:p>
    <w:p w14:paraId="6DEAF13B" w14:textId="3F2D3496" w:rsidR="00DD3F03" w:rsidRPr="00D6612D" w:rsidRDefault="0017017F" w:rsidP="000F7046">
      <w:pPr>
        <w:spacing w:line="360" w:lineRule="auto"/>
        <w:jc w:val="both"/>
        <w:rPr>
          <w:rFonts w:ascii="Book Antiqua" w:eastAsia="SimSun" w:hAnsi="Book Antiqua" w:cs="Arial"/>
          <w:lang w:eastAsia="zh-CN"/>
        </w:rPr>
      </w:pPr>
      <w:r w:rsidRPr="00D6612D">
        <w:rPr>
          <w:rFonts w:ascii="Book Antiqua" w:hAnsi="Book Antiqua"/>
          <w:b/>
        </w:rPr>
        <w:t>Correspondence to:</w:t>
      </w:r>
      <w:r w:rsidRPr="00D6612D">
        <w:rPr>
          <w:rFonts w:ascii="Book Antiqua" w:eastAsia="SimSun" w:hAnsi="Book Antiqua"/>
          <w:b/>
          <w:lang w:eastAsia="zh-CN"/>
        </w:rPr>
        <w:t xml:space="preserve"> </w:t>
      </w:r>
      <w:r w:rsidR="00DD3F03" w:rsidRPr="00D6612D">
        <w:rPr>
          <w:rFonts w:ascii="Book Antiqua" w:hAnsi="Book Antiqua" w:cs="Arial"/>
          <w:b/>
        </w:rPr>
        <w:t>Akbar Khan, MD</w:t>
      </w:r>
      <w:r w:rsidRPr="00D6612D">
        <w:rPr>
          <w:rFonts w:ascii="Book Antiqua" w:eastAsia="SimSun" w:hAnsi="Book Antiqua" w:cs="Arial"/>
          <w:b/>
          <w:lang w:eastAsia="zh-CN"/>
        </w:rPr>
        <w:t>,</w:t>
      </w:r>
      <w:r w:rsidR="00DD3F03" w:rsidRPr="00D6612D">
        <w:rPr>
          <w:rFonts w:ascii="Book Antiqua" w:hAnsi="Book Antiqua" w:cs="Arial"/>
          <w:b/>
        </w:rPr>
        <w:t xml:space="preserve"> Medical Director, </w:t>
      </w:r>
      <w:r w:rsidR="00DD3F03" w:rsidRPr="00D6612D">
        <w:rPr>
          <w:rFonts w:ascii="Book Antiqua" w:hAnsi="Book Antiqua" w:cs="Arial"/>
        </w:rPr>
        <w:t>Medicor Cancer Centres Inc</w:t>
      </w:r>
      <w:r w:rsidRPr="00D6612D">
        <w:rPr>
          <w:rFonts w:ascii="Book Antiqua" w:eastAsia="SimSun" w:hAnsi="Book Antiqua" w:cs="Arial"/>
          <w:lang w:eastAsia="zh-CN"/>
        </w:rPr>
        <w:t xml:space="preserve">, </w:t>
      </w:r>
      <w:r w:rsidR="00DD3F03" w:rsidRPr="00D6612D">
        <w:rPr>
          <w:rFonts w:ascii="Book Antiqua" w:hAnsi="Book Antiqua" w:cs="Arial"/>
        </w:rPr>
        <w:t>4576 Yonge St., Suite 301</w:t>
      </w:r>
      <w:r w:rsidR="00C206ED" w:rsidRPr="00D6612D">
        <w:rPr>
          <w:rFonts w:ascii="Book Antiqua" w:hAnsi="Book Antiqua" w:cs="Arial"/>
        </w:rPr>
        <w:t xml:space="preserve">, </w:t>
      </w:r>
      <w:r w:rsidR="00DD3F03" w:rsidRPr="00D6612D">
        <w:rPr>
          <w:rFonts w:ascii="Book Antiqua" w:hAnsi="Book Antiqua" w:cs="Arial"/>
        </w:rPr>
        <w:t>Toronto, ON</w:t>
      </w:r>
      <w:r w:rsidRPr="00D6612D">
        <w:rPr>
          <w:rFonts w:ascii="Book Antiqua" w:eastAsia="SimSun" w:hAnsi="Book Antiqua" w:cs="Arial"/>
          <w:lang w:eastAsia="zh-CN"/>
        </w:rPr>
        <w:t xml:space="preserve"> </w:t>
      </w:r>
      <w:r w:rsidRPr="00D6612D">
        <w:rPr>
          <w:rFonts w:ascii="Book Antiqua" w:hAnsi="Book Antiqua" w:cs="Arial"/>
        </w:rPr>
        <w:t>M2N 6N4</w:t>
      </w:r>
      <w:r w:rsidR="00C206ED" w:rsidRPr="00D6612D">
        <w:rPr>
          <w:rFonts w:ascii="Book Antiqua" w:hAnsi="Book Antiqua" w:cs="Arial"/>
        </w:rPr>
        <w:t>, Canada</w:t>
      </w:r>
      <w:r w:rsidRPr="00D6612D">
        <w:rPr>
          <w:rFonts w:ascii="Book Antiqua" w:eastAsia="SimSun" w:hAnsi="Book Antiqua" w:cs="Arial"/>
          <w:lang w:eastAsia="zh-CN"/>
        </w:rPr>
        <w:t>.</w:t>
      </w:r>
      <w:r w:rsidRPr="00D6612D">
        <w:rPr>
          <w:rFonts w:ascii="Book Antiqua" w:hAnsi="Book Antiqua"/>
        </w:rPr>
        <w:t xml:space="preserve"> </w:t>
      </w:r>
      <w:hyperlink r:id="rId9" w:history="1">
        <w:r w:rsidRPr="00D6612D">
          <w:rPr>
            <w:rStyle w:val="Hyperlink"/>
            <w:rFonts w:ascii="Book Antiqua" w:hAnsi="Book Antiqua" w:cs="Arial"/>
            <w:color w:val="auto"/>
            <w:u w:val="none"/>
          </w:rPr>
          <w:t>akhan@medicorcancer.com</w:t>
        </w:r>
      </w:hyperlink>
    </w:p>
    <w:p w14:paraId="3F6FED3F" w14:textId="5E26AD6C" w:rsidR="0017017F" w:rsidRPr="00D6612D" w:rsidRDefault="0017017F" w:rsidP="000F7046">
      <w:pPr>
        <w:spacing w:line="360" w:lineRule="auto"/>
        <w:jc w:val="both"/>
        <w:rPr>
          <w:rFonts w:ascii="Book Antiqua" w:hAnsi="Book Antiqua"/>
          <w:b/>
        </w:rPr>
      </w:pPr>
      <w:r w:rsidRPr="00D6612D">
        <w:rPr>
          <w:rFonts w:ascii="Book Antiqua" w:hAnsi="Book Antiqua"/>
          <w:b/>
        </w:rPr>
        <w:t xml:space="preserve">Telephone: </w:t>
      </w:r>
      <w:r w:rsidRPr="00D6612D">
        <w:rPr>
          <w:rFonts w:ascii="Book Antiqua" w:hAnsi="Book Antiqua" w:cs="Arial"/>
        </w:rPr>
        <w:t>+1-416-2270037</w:t>
      </w:r>
    </w:p>
    <w:p w14:paraId="43ED53C4" w14:textId="01DBCBBE" w:rsidR="0017017F" w:rsidRPr="00D6612D" w:rsidRDefault="0017017F" w:rsidP="000F7046">
      <w:pPr>
        <w:spacing w:line="360" w:lineRule="auto"/>
        <w:jc w:val="both"/>
        <w:rPr>
          <w:rFonts w:ascii="Book Antiqua" w:hAnsi="Book Antiqua"/>
          <w:b/>
        </w:rPr>
      </w:pPr>
      <w:r w:rsidRPr="00D6612D">
        <w:rPr>
          <w:rFonts w:ascii="Book Antiqua" w:hAnsi="Book Antiqua"/>
          <w:b/>
        </w:rPr>
        <w:t>Fax:</w:t>
      </w:r>
      <w:r w:rsidRPr="00D6612D">
        <w:rPr>
          <w:rFonts w:ascii="Book Antiqua" w:hAnsi="Book Antiqua" w:cs="Arial"/>
        </w:rPr>
        <w:t xml:space="preserve"> +1-416-2271915</w:t>
      </w:r>
    </w:p>
    <w:p w14:paraId="2604B112" w14:textId="77777777" w:rsidR="003B5A4F" w:rsidRPr="00D6612D" w:rsidRDefault="003B5A4F" w:rsidP="000F7046">
      <w:pPr>
        <w:spacing w:line="360" w:lineRule="auto"/>
        <w:jc w:val="both"/>
        <w:rPr>
          <w:rFonts w:ascii="Book Antiqua" w:eastAsia="SimSun" w:hAnsi="Book Antiqua" w:cs="Arial"/>
          <w:b/>
          <w:lang w:eastAsia="zh-CN"/>
        </w:rPr>
      </w:pPr>
    </w:p>
    <w:p w14:paraId="42A4B06B" w14:textId="49C9830A" w:rsidR="0071598B" w:rsidRPr="00D6612D" w:rsidRDefault="0071598B" w:rsidP="000F7046">
      <w:pPr>
        <w:spacing w:line="360" w:lineRule="auto"/>
        <w:jc w:val="both"/>
        <w:rPr>
          <w:rFonts w:ascii="Book Antiqua" w:hAnsi="Book Antiqua"/>
          <w:b/>
        </w:rPr>
      </w:pPr>
      <w:r w:rsidRPr="00D6612D">
        <w:rPr>
          <w:rFonts w:ascii="Book Antiqua" w:hAnsi="Book Antiqua"/>
          <w:b/>
        </w:rPr>
        <w:t>Received:</w:t>
      </w:r>
      <w:r w:rsidR="009140B2" w:rsidRPr="00D6612D">
        <w:rPr>
          <w:rFonts w:ascii="Book Antiqua" w:eastAsia="SimSun" w:hAnsi="Book Antiqua"/>
          <w:lang w:eastAsia="zh-CN"/>
        </w:rPr>
        <w:t xml:space="preserve"> January 30, 2017</w:t>
      </w:r>
      <w:r w:rsidR="00396B82" w:rsidRPr="00D6612D">
        <w:rPr>
          <w:rFonts w:ascii="Book Antiqua" w:hAnsi="Book Antiqua"/>
        </w:rPr>
        <w:t xml:space="preserve"> </w:t>
      </w:r>
    </w:p>
    <w:p w14:paraId="4310E31F" w14:textId="6719D1C0" w:rsidR="0071598B" w:rsidRPr="00D6612D" w:rsidRDefault="0071598B" w:rsidP="000F7046">
      <w:pPr>
        <w:spacing w:line="360" w:lineRule="auto"/>
        <w:jc w:val="both"/>
        <w:rPr>
          <w:rFonts w:ascii="Book Antiqua" w:eastAsia="SimSun" w:hAnsi="Book Antiqua"/>
          <w:b/>
          <w:lang w:eastAsia="zh-CN"/>
        </w:rPr>
      </w:pPr>
      <w:r w:rsidRPr="00D6612D">
        <w:rPr>
          <w:rFonts w:ascii="Book Antiqua" w:hAnsi="Book Antiqua"/>
          <w:b/>
        </w:rPr>
        <w:t>Peer-review started:</w:t>
      </w:r>
      <w:r w:rsidR="009140B2" w:rsidRPr="00D6612D">
        <w:rPr>
          <w:rFonts w:ascii="Book Antiqua" w:eastAsia="SimSun" w:hAnsi="Book Antiqua"/>
          <w:b/>
          <w:lang w:eastAsia="zh-CN"/>
        </w:rPr>
        <w:t xml:space="preserve"> </w:t>
      </w:r>
      <w:r w:rsidR="009140B2" w:rsidRPr="00D6612D">
        <w:rPr>
          <w:rFonts w:ascii="Book Antiqua" w:eastAsia="SimSun" w:hAnsi="Book Antiqua"/>
          <w:lang w:eastAsia="zh-CN"/>
        </w:rPr>
        <w:t>February 12, 2017</w:t>
      </w:r>
    </w:p>
    <w:p w14:paraId="79E5E577" w14:textId="6490A9F6" w:rsidR="0071598B" w:rsidRPr="00D6612D" w:rsidRDefault="0071598B" w:rsidP="000F7046">
      <w:pPr>
        <w:spacing w:line="360" w:lineRule="auto"/>
        <w:jc w:val="both"/>
        <w:rPr>
          <w:rFonts w:ascii="Book Antiqua" w:eastAsia="SimSun" w:hAnsi="Book Antiqua"/>
          <w:b/>
          <w:lang w:eastAsia="zh-CN"/>
        </w:rPr>
      </w:pPr>
      <w:r w:rsidRPr="00D6612D">
        <w:rPr>
          <w:rFonts w:ascii="Book Antiqua" w:hAnsi="Book Antiqua"/>
          <w:b/>
        </w:rPr>
        <w:t>First decision:</w:t>
      </w:r>
      <w:r w:rsidR="009140B2" w:rsidRPr="00D6612D">
        <w:rPr>
          <w:rFonts w:ascii="Book Antiqua" w:eastAsia="SimSun" w:hAnsi="Book Antiqua"/>
          <w:b/>
          <w:lang w:eastAsia="zh-CN"/>
        </w:rPr>
        <w:t xml:space="preserve"> </w:t>
      </w:r>
      <w:r w:rsidR="009140B2" w:rsidRPr="00D6612D">
        <w:rPr>
          <w:rFonts w:ascii="Book Antiqua" w:eastAsia="SimSun" w:hAnsi="Book Antiqua"/>
          <w:lang w:eastAsia="zh-CN"/>
        </w:rPr>
        <w:t>March 28, 2017</w:t>
      </w:r>
    </w:p>
    <w:p w14:paraId="03A0F1D5" w14:textId="5696958F" w:rsidR="0071598B" w:rsidRPr="00D6612D" w:rsidRDefault="0071598B" w:rsidP="000F7046">
      <w:pPr>
        <w:spacing w:line="360" w:lineRule="auto"/>
        <w:jc w:val="both"/>
        <w:rPr>
          <w:rFonts w:ascii="Book Antiqua" w:hAnsi="Book Antiqua"/>
          <w:b/>
        </w:rPr>
      </w:pPr>
      <w:r w:rsidRPr="00D6612D">
        <w:rPr>
          <w:rFonts w:ascii="Book Antiqua" w:hAnsi="Book Antiqua"/>
          <w:b/>
        </w:rPr>
        <w:t xml:space="preserve">Revised: </w:t>
      </w:r>
      <w:r w:rsidR="00756377" w:rsidRPr="00D6612D">
        <w:rPr>
          <w:rFonts w:ascii="Book Antiqua" w:eastAsia="SimSun" w:hAnsi="Book Antiqua"/>
          <w:lang w:eastAsia="zh-CN"/>
        </w:rPr>
        <w:t>May 5</w:t>
      </w:r>
      <w:r w:rsidR="009140B2" w:rsidRPr="00D6612D">
        <w:rPr>
          <w:rFonts w:ascii="Book Antiqua" w:eastAsia="SimSun" w:hAnsi="Book Antiqua"/>
          <w:lang w:eastAsia="zh-CN"/>
        </w:rPr>
        <w:t>, 2017</w:t>
      </w:r>
      <w:r w:rsidRPr="00D6612D">
        <w:rPr>
          <w:rFonts w:ascii="Book Antiqua" w:hAnsi="Book Antiqua"/>
        </w:rPr>
        <w:t xml:space="preserve"> </w:t>
      </w:r>
    </w:p>
    <w:p w14:paraId="506A258F" w14:textId="0E49DAA5" w:rsidR="0071598B" w:rsidRPr="00917501" w:rsidRDefault="0071598B" w:rsidP="00917501">
      <w:pPr>
        <w:spacing w:line="360" w:lineRule="auto"/>
        <w:rPr>
          <w:rFonts w:ascii="Book Antiqua" w:hAnsi="Book Antiqua"/>
          <w:color w:val="000000"/>
        </w:rPr>
      </w:pPr>
      <w:r w:rsidRPr="00D6612D">
        <w:rPr>
          <w:rFonts w:ascii="Book Antiqua" w:hAnsi="Book Antiqua"/>
          <w:b/>
        </w:rPr>
        <w:t>Accepted:</w:t>
      </w:r>
      <w:bookmarkStart w:id="0" w:name="OLE_LINK116"/>
      <w:bookmarkStart w:id="1" w:name="OLE_LINK117"/>
      <w:bookmarkStart w:id="2" w:name="OLE_LINK118"/>
      <w:bookmarkStart w:id="3" w:name="OLE_LINK125"/>
      <w:bookmarkStart w:id="4" w:name="OLE_LINK122"/>
      <w:r w:rsidR="00917501" w:rsidRPr="00917501">
        <w:rPr>
          <w:rFonts w:ascii="Book Antiqua" w:hAnsi="Book Antiqua"/>
          <w:color w:val="000000"/>
        </w:rPr>
        <w:t xml:space="preserve"> </w:t>
      </w:r>
      <w:r w:rsidR="00917501">
        <w:rPr>
          <w:rFonts w:ascii="Book Antiqua" w:hAnsi="Book Antiqua"/>
          <w:color w:val="000000"/>
        </w:rPr>
        <w:t>May 30, 2017</w:t>
      </w:r>
      <w:bookmarkEnd w:id="0"/>
      <w:bookmarkEnd w:id="1"/>
      <w:bookmarkEnd w:id="2"/>
      <w:bookmarkEnd w:id="3"/>
      <w:bookmarkEnd w:id="4"/>
      <w:r w:rsidR="00396B82" w:rsidRPr="00D6612D">
        <w:rPr>
          <w:rFonts w:ascii="Book Antiqua" w:hAnsi="Book Antiqua"/>
          <w:b/>
        </w:rPr>
        <w:t xml:space="preserve"> </w:t>
      </w:r>
    </w:p>
    <w:p w14:paraId="132FCD19" w14:textId="021B47E7" w:rsidR="0071598B" w:rsidRPr="00D6612D" w:rsidRDefault="0071598B" w:rsidP="000F7046">
      <w:pPr>
        <w:spacing w:line="360" w:lineRule="auto"/>
        <w:jc w:val="both"/>
        <w:rPr>
          <w:rFonts w:ascii="Book Antiqua" w:hAnsi="Book Antiqua"/>
        </w:rPr>
      </w:pPr>
      <w:r w:rsidRPr="00D6612D">
        <w:rPr>
          <w:rFonts w:ascii="Book Antiqua" w:hAnsi="Book Antiqua"/>
          <w:b/>
        </w:rPr>
        <w:t>Article in press:</w:t>
      </w:r>
      <w:r w:rsidR="00396B82" w:rsidRPr="00D6612D">
        <w:rPr>
          <w:rFonts w:ascii="Book Antiqua" w:hAnsi="Book Antiqua"/>
        </w:rPr>
        <w:t xml:space="preserve"> </w:t>
      </w:r>
    </w:p>
    <w:p w14:paraId="2BDBEC02" w14:textId="77777777" w:rsidR="0071598B" w:rsidRPr="00D6612D" w:rsidRDefault="0071598B" w:rsidP="000F7046">
      <w:pPr>
        <w:spacing w:line="360" w:lineRule="auto"/>
        <w:jc w:val="both"/>
        <w:rPr>
          <w:rFonts w:ascii="Book Antiqua" w:hAnsi="Book Antiqua"/>
          <w:b/>
        </w:rPr>
      </w:pPr>
      <w:r w:rsidRPr="00D6612D">
        <w:rPr>
          <w:rFonts w:ascii="Book Antiqua" w:hAnsi="Book Antiqua"/>
          <w:b/>
        </w:rPr>
        <w:t xml:space="preserve">Published online: </w:t>
      </w:r>
    </w:p>
    <w:p w14:paraId="10B288FC" w14:textId="77777777" w:rsidR="009140B2" w:rsidRPr="00D6612D" w:rsidRDefault="009140B2" w:rsidP="000F7046">
      <w:pPr>
        <w:spacing w:line="360" w:lineRule="auto"/>
        <w:jc w:val="both"/>
        <w:rPr>
          <w:rFonts w:ascii="Book Antiqua" w:eastAsia="SimSun" w:hAnsi="Book Antiqua" w:cs="Arial"/>
          <w:b/>
          <w:lang w:eastAsia="zh-CN"/>
        </w:rPr>
      </w:pPr>
      <w:r w:rsidRPr="00D6612D">
        <w:rPr>
          <w:rFonts w:ascii="Book Antiqua" w:eastAsia="SimSun" w:hAnsi="Book Antiqua" w:cs="Arial"/>
          <w:b/>
          <w:lang w:eastAsia="zh-CN"/>
        </w:rPr>
        <w:br w:type="page"/>
      </w:r>
    </w:p>
    <w:p w14:paraId="2E02902C" w14:textId="50D1839A" w:rsidR="00312528" w:rsidRPr="00D6612D" w:rsidRDefault="00312528" w:rsidP="000F7046">
      <w:pPr>
        <w:spacing w:line="360" w:lineRule="auto"/>
        <w:jc w:val="both"/>
        <w:rPr>
          <w:rFonts w:ascii="Book Antiqua" w:hAnsi="Book Antiqua" w:cs="Arial"/>
          <w:b/>
        </w:rPr>
      </w:pPr>
      <w:r w:rsidRPr="00D6612D">
        <w:rPr>
          <w:rFonts w:ascii="Book Antiqua" w:hAnsi="Book Antiqua" w:cs="Arial"/>
          <w:b/>
        </w:rPr>
        <w:lastRenderedPageBreak/>
        <w:t>Abstract</w:t>
      </w:r>
    </w:p>
    <w:p w14:paraId="3361C13A" w14:textId="626B3D27" w:rsidR="00312528" w:rsidRPr="00D6612D" w:rsidRDefault="00032BE2" w:rsidP="000F7046">
      <w:pPr>
        <w:spacing w:line="360" w:lineRule="auto"/>
        <w:jc w:val="both"/>
        <w:rPr>
          <w:rFonts w:ascii="Book Antiqua" w:eastAsia="SimSun" w:hAnsi="Book Antiqua" w:cs="Arial"/>
          <w:lang w:eastAsia="zh-CN"/>
        </w:rPr>
      </w:pPr>
      <w:r w:rsidRPr="00D6612D">
        <w:rPr>
          <w:rFonts w:ascii="Book Antiqua" w:hAnsi="Book Antiqua" w:cs="Arial"/>
        </w:rPr>
        <w:t>S</w:t>
      </w:r>
      <w:r w:rsidR="001D7F1A" w:rsidRPr="00D6612D">
        <w:rPr>
          <w:rFonts w:ascii="Book Antiqua" w:hAnsi="Book Antiqua" w:cs="Arial"/>
        </w:rPr>
        <w:t xml:space="preserve">odium </w:t>
      </w:r>
      <w:r w:rsidR="00AF3BF2" w:rsidRPr="00D6612D">
        <w:rPr>
          <w:rFonts w:ascii="Book Antiqua" w:hAnsi="Book Antiqua" w:cs="Arial"/>
        </w:rPr>
        <w:t xml:space="preserve">dichloroacetate </w:t>
      </w:r>
      <w:r w:rsidR="001D7F1A" w:rsidRPr="00D6612D">
        <w:rPr>
          <w:rFonts w:ascii="Book Antiqua" w:hAnsi="Book Antiqua" w:cs="Arial"/>
        </w:rPr>
        <w:t>(</w:t>
      </w:r>
      <w:r w:rsidR="0098481E" w:rsidRPr="00D6612D">
        <w:rPr>
          <w:rFonts w:ascii="Book Antiqua" w:hAnsi="Book Antiqua" w:cs="Arial"/>
        </w:rPr>
        <w:t>DCA) ha</w:t>
      </w:r>
      <w:r w:rsidR="00312528" w:rsidRPr="00D6612D">
        <w:rPr>
          <w:rFonts w:ascii="Book Antiqua" w:hAnsi="Book Antiqua" w:cs="Arial"/>
        </w:rPr>
        <w:t xml:space="preserve">s </w:t>
      </w:r>
      <w:r w:rsidR="0098481E" w:rsidRPr="00D6612D">
        <w:rPr>
          <w:rFonts w:ascii="Book Antiqua" w:hAnsi="Book Antiqua" w:cs="Arial"/>
        </w:rPr>
        <w:t xml:space="preserve">been </w:t>
      </w:r>
      <w:r w:rsidRPr="00D6612D">
        <w:rPr>
          <w:rFonts w:ascii="Book Antiqua" w:hAnsi="Book Antiqua" w:cs="Arial"/>
        </w:rPr>
        <w:t xml:space="preserve">studied </w:t>
      </w:r>
      <w:r w:rsidR="0098481E" w:rsidRPr="00D6612D">
        <w:rPr>
          <w:rFonts w:ascii="Book Antiqua" w:hAnsi="Book Antiqua" w:cs="Arial"/>
        </w:rPr>
        <w:t xml:space="preserve">as a </w:t>
      </w:r>
      <w:r w:rsidR="00F96747" w:rsidRPr="00D6612D">
        <w:rPr>
          <w:rFonts w:ascii="Book Antiqua" w:hAnsi="Book Antiqua" w:cs="Arial"/>
        </w:rPr>
        <w:t xml:space="preserve">metabolic </w:t>
      </w:r>
      <w:r w:rsidR="00AF3BF2" w:rsidRPr="00D6612D">
        <w:rPr>
          <w:rFonts w:ascii="Book Antiqua" w:hAnsi="Book Antiqua" w:cs="Arial"/>
        </w:rPr>
        <w:t xml:space="preserve">cancer </w:t>
      </w:r>
      <w:r w:rsidR="00F96747" w:rsidRPr="00D6612D">
        <w:rPr>
          <w:rFonts w:ascii="Book Antiqua" w:hAnsi="Book Antiqua" w:cs="Arial"/>
        </w:rPr>
        <w:t>therapy since 2007</w:t>
      </w:r>
      <w:r w:rsidR="00E900B7" w:rsidRPr="00D6612D">
        <w:rPr>
          <w:rFonts w:ascii="Book Antiqua" w:hAnsi="Book Antiqua" w:cs="Arial"/>
        </w:rPr>
        <w:t xml:space="preserve">, based on </w:t>
      </w:r>
      <w:r w:rsidR="00AF3BF2" w:rsidRPr="00D6612D">
        <w:rPr>
          <w:rFonts w:ascii="Book Antiqua" w:hAnsi="Book Antiqua" w:cs="Arial"/>
        </w:rPr>
        <w:t xml:space="preserve">a publication </w:t>
      </w:r>
      <w:r w:rsidR="00F96747" w:rsidRPr="00D6612D">
        <w:rPr>
          <w:rFonts w:ascii="Book Antiqua" w:hAnsi="Book Antiqua" w:cs="Arial"/>
        </w:rPr>
        <w:t xml:space="preserve">from </w:t>
      </w:r>
      <w:r w:rsidR="00E900B7" w:rsidRPr="00D6612D">
        <w:rPr>
          <w:rFonts w:ascii="Book Antiqua" w:hAnsi="Book Antiqua" w:cs="Arial"/>
        </w:rPr>
        <w:t>Bonnet</w:t>
      </w:r>
      <w:r w:rsidR="00F96747" w:rsidRPr="00D6612D">
        <w:rPr>
          <w:rFonts w:ascii="Book Antiqua" w:hAnsi="Book Antiqua" w:cs="Arial"/>
        </w:rPr>
        <w:t xml:space="preserve"> </w:t>
      </w:r>
      <w:r w:rsidR="00F96747" w:rsidRPr="00D6612D">
        <w:rPr>
          <w:rFonts w:ascii="Book Antiqua" w:hAnsi="Book Antiqua" w:cs="Arial"/>
          <w:i/>
        </w:rPr>
        <w:t>et al</w:t>
      </w:r>
      <w:r w:rsidR="00F96747" w:rsidRPr="00D6612D">
        <w:rPr>
          <w:rFonts w:ascii="Book Antiqua" w:hAnsi="Book Antiqua" w:cs="Arial"/>
        </w:rPr>
        <w:t xml:space="preserve"> </w:t>
      </w:r>
      <w:r w:rsidR="00751D71" w:rsidRPr="00D6612D">
        <w:rPr>
          <w:rFonts w:ascii="Book Antiqua" w:hAnsi="Book Antiqua" w:cs="Arial"/>
        </w:rPr>
        <w:t xml:space="preserve">demonstrating </w:t>
      </w:r>
      <w:r w:rsidR="00F96747" w:rsidRPr="00D6612D">
        <w:rPr>
          <w:rFonts w:ascii="Book Antiqua" w:hAnsi="Book Antiqua" w:cs="Arial"/>
        </w:rPr>
        <w:t xml:space="preserve">that DCA can </w:t>
      </w:r>
      <w:r w:rsidR="00AF3BF2" w:rsidRPr="00D6612D">
        <w:rPr>
          <w:rFonts w:ascii="Book Antiqua" w:hAnsi="Book Antiqua" w:cs="Arial"/>
        </w:rPr>
        <w:t>induce</w:t>
      </w:r>
      <w:r w:rsidR="00F96747" w:rsidRPr="00D6612D">
        <w:rPr>
          <w:rFonts w:ascii="Book Antiqua" w:hAnsi="Book Antiqua" w:cs="Arial"/>
        </w:rPr>
        <w:t xml:space="preserve"> apoptosis </w:t>
      </w:r>
      <w:r w:rsidR="00AF3BF2" w:rsidRPr="00D6612D">
        <w:rPr>
          <w:rFonts w:ascii="Book Antiqua" w:hAnsi="Book Antiqua" w:cs="Arial"/>
        </w:rPr>
        <w:t xml:space="preserve">(programmed cell death) </w:t>
      </w:r>
      <w:r w:rsidRPr="00D6612D">
        <w:rPr>
          <w:rFonts w:ascii="Book Antiqua" w:hAnsi="Book Antiqua" w:cs="Arial"/>
        </w:rPr>
        <w:t xml:space="preserve">in </w:t>
      </w:r>
      <w:r w:rsidR="00F96747" w:rsidRPr="00D6612D">
        <w:rPr>
          <w:rFonts w:ascii="Book Antiqua" w:hAnsi="Book Antiqua" w:cs="Arial"/>
        </w:rPr>
        <w:t xml:space="preserve">human </w:t>
      </w:r>
      <w:r w:rsidR="00AF3BF2" w:rsidRPr="00D6612D">
        <w:rPr>
          <w:rFonts w:ascii="Book Antiqua" w:hAnsi="Book Antiqua" w:cs="Arial"/>
        </w:rPr>
        <w:t>breast, lung</w:t>
      </w:r>
      <w:r w:rsidR="00E35ADE" w:rsidRPr="00D6612D">
        <w:rPr>
          <w:rFonts w:ascii="Book Antiqua" w:hAnsi="Book Antiqua" w:cs="Arial"/>
        </w:rPr>
        <w:t xml:space="preserve"> and brain </w:t>
      </w:r>
      <w:r w:rsidR="00F96747" w:rsidRPr="00D6612D">
        <w:rPr>
          <w:rFonts w:ascii="Book Antiqua" w:hAnsi="Book Antiqua" w:cs="Arial"/>
        </w:rPr>
        <w:t>cancer ce</w:t>
      </w:r>
      <w:r w:rsidR="00E35ADE" w:rsidRPr="00D6612D">
        <w:rPr>
          <w:rFonts w:ascii="Book Antiqua" w:hAnsi="Book Antiqua" w:cs="Arial"/>
        </w:rPr>
        <w:t xml:space="preserve">lls. </w:t>
      </w:r>
      <w:r w:rsidR="00AF3BF2" w:rsidRPr="00D6612D">
        <w:rPr>
          <w:rFonts w:ascii="Book Antiqua" w:hAnsi="Book Antiqua" w:cs="Arial"/>
        </w:rPr>
        <w:t>Classically, the r</w:t>
      </w:r>
      <w:r w:rsidR="00E35ADE" w:rsidRPr="00D6612D">
        <w:rPr>
          <w:rFonts w:ascii="Book Antiqua" w:hAnsi="Book Antiqua" w:cs="Arial"/>
        </w:rPr>
        <w:t xml:space="preserve">esponse </w:t>
      </w:r>
      <w:r w:rsidR="00AF3BF2" w:rsidRPr="00D6612D">
        <w:rPr>
          <w:rFonts w:ascii="Book Antiqua" w:hAnsi="Book Antiqua" w:cs="Arial"/>
        </w:rPr>
        <w:t xml:space="preserve">of cancer to a medical </w:t>
      </w:r>
      <w:r w:rsidR="00E35ADE" w:rsidRPr="00D6612D">
        <w:rPr>
          <w:rFonts w:ascii="Book Antiqua" w:hAnsi="Book Antiqua" w:cs="Arial"/>
        </w:rPr>
        <w:t>therapy in</w:t>
      </w:r>
      <w:r w:rsidR="00F96747" w:rsidRPr="00D6612D">
        <w:rPr>
          <w:rFonts w:ascii="Book Antiqua" w:hAnsi="Book Antiqua" w:cs="Arial"/>
        </w:rPr>
        <w:t xml:space="preserve"> human </w:t>
      </w:r>
      <w:r w:rsidR="00AF3BF2" w:rsidRPr="00D6612D">
        <w:rPr>
          <w:rFonts w:ascii="Book Antiqua" w:hAnsi="Book Antiqua" w:cs="Arial"/>
        </w:rPr>
        <w:t>research</w:t>
      </w:r>
      <w:r w:rsidR="00F96747" w:rsidRPr="00D6612D">
        <w:rPr>
          <w:rFonts w:ascii="Book Antiqua" w:hAnsi="Book Antiqua" w:cs="Arial"/>
        </w:rPr>
        <w:t xml:space="preserve"> is measured by </w:t>
      </w:r>
      <w:r w:rsidR="008623F1" w:rsidRPr="00D6612D">
        <w:rPr>
          <w:rFonts w:ascii="Book Antiqua" w:hAnsi="Book Antiqua" w:cs="Arial"/>
        </w:rPr>
        <w:t>Response Evaluation Criterial for Solid Tumours</w:t>
      </w:r>
      <w:r w:rsidR="00F96747" w:rsidRPr="00D6612D">
        <w:rPr>
          <w:rFonts w:ascii="Book Antiqua" w:hAnsi="Book Antiqua" w:cs="Arial"/>
        </w:rPr>
        <w:t xml:space="preserve"> definitions, which define “response” by the degree of tumour reduction, or tumour disappearance on imaging</w:t>
      </w:r>
      <w:r w:rsidR="00B823D2" w:rsidRPr="00D6612D">
        <w:rPr>
          <w:rFonts w:ascii="Book Antiqua" w:hAnsi="Book Antiqua" w:cs="Arial"/>
        </w:rPr>
        <w:t>, however disease stabilization is also a beneficial clinical outcome</w:t>
      </w:r>
      <w:r w:rsidR="00F96747" w:rsidRPr="00D6612D">
        <w:rPr>
          <w:rFonts w:ascii="Book Antiqua" w:hAnsi="Book Antiqua" w:cs="Arial"/>
        </w:rPr>
        <w:t xml:space="preserve">. </w:t>
      </w:r>
      <w:r w:rsidR="00B823D2" w:rsidRPr="00D6612D">
        <w:rPr>
          <w:rFonts w:ascii="Book Antiqua" w:hAnsi="Book Antiqua" w:cs="Arial"/>
        </w:rPr>
        <w:t>It has been</w:t>
      </w:r>
      <w:r w:rsidR="00F96747" w:rsidRPr="00D6612D">
        <w:rPr>
          <w:rFonts w:ascii="Book Antiqua" w:hAnsi="Book Antiqua" w:cs="Arial"/>
        </w:rPr>
        <w:t xml:space="preserve"> </w:t>
      </w:r>
      <w:r w:rsidR="00AF3BF2" w:rsidRPr="00D6612D">
        <w:rPr>
          <w:rFonts w:ascii="Book Antiqua" w:hAnsi="Book Antiqua" w:cs="Arial"/>
        </w:rPr>
        <w:t>shown</w:t>
      </w:r>
      <w:r w:rsidR="00F96747" w:rsidRPr="00D6612D">
        <w:rPr>
          <w:rFonts w:ascii="Book Antiqua" w:hAnsi="Book Antiqua" w:cs="Arial"/>
        </w:rPr>
        <w:t xml:space="preserve"> that DCA can </w:t>
      </w:r>
      <w:r w:rsidR="00AF3BF2" w:rsidRPr="00D6612D">
        <w:rPr>
          <w:rFonts w:ascii="Book Antiqua" w:hAnsi="Book Antiqua" w:cs="Arial"/>
        </w:rPr>
        <w:t>function</w:t>
      </w:r>
      <w:r w:rsidR="00F96747" w:rsidRPr="00D6612D">
        <w:rPr>
          <w:rFonts w:ascii="Book Antiqua" w:hAnsi="Book Antiqua" w:cs="Arial"/>
        </w:rPr>
        <w:t xml:space="preserve"> as a cytostatic agent</w:t>
      </w:r>
      <w:r w:rsidR="00E35ADE" w:rsidRPr="00D6612D">
        <w:rPr>
          <w:rFonts w:ascii="Book Antiqua" w:hAnsi="Book Antiqua" w:cs="Arial"/>
        </w:rPr>
        <w:t xml:space="preserve"> </w:t>
      </w:r>
      <w:r w:rsidR="00E35ADE" w:rsidRPr="00D6612D">
        <w:rPr>
          <w:rFonts w:ascii="Book Antiqua" w:hAnsi="Book Antiqua" w:cs="Arial"/>
          <w:i/>
        </w:rPr>
        <w:t>in vitro</w:t>
      </w:r>
      <w:r w:rsidR="00F56C7B" w:rsidRPr="00D6612D">
        <w:rPr>
          <w:rFonts w:ascii="Book Antiqua" w:hAnsi="Book Antiqua" w:cs="Arial"/>
          <w:i/>
        </w:rPr>
        <w:t xml:space="preserve"> </w:t>
      </w:r>
      <w:r w:rsidR="00F56C7B" w:rsidRPr="00D6612D">
        <w:rPr>
          <w:rFonts w:ascii="Book Antiqua" w:hAnsi="Book Antiqua" w:cs="Arial"/>
        </w:rPr>
        <w:t>and</w:t>
      </w:r>
      <w:r w:rsidR="00F56C7B" w:rsidRPr="00D6612D">
        <w:rPr>
          <w:rFonts w:ascii="Book Antiqua" w:hAnsi="Book Antiqua" w:cs="Arial"/>
          <w:i/>
        </w:rPr>
        <w:t xml:space="preserve"> in vivo</w:t>
      </w:r>
      <w:r w:rsidR="00AF3BF2" w:rsidRPr="00D6612D">
        <w:rPr>
          <w:rFonts w:ascii="Book Antiqua" w:hAnsi="Book Antiqua" w:cs="Arial"/>
        </w:rPr>
        <w:t>, without causing apoptosis</w:t>
      </w:r>
      <w:r w:rsidR="00F96747" w:rsidRPr="00D6612D">
        <w:rPr>
          <w:rFonts w:ascii="Book Antiqua" w:hAnsi="Book Antiqua" w:cs="Arial"/>
        </w:rPr>
        <w:t xml:space="preserve">. A case </w:t>
      </w:r>
      <w:r w:rsidR="00AF3BF2" w:rsidRPr="00D6612D">
        <w:rPr>
          <w:rFonts w:ascii="Book Antiqua" w:hAnsi="Book Antiqua" w:cs="Arial"/>
        </w:rPr>
        <w:t>of a 32</w:t>
      </w:r>
      <w:r w:rsidR="00AA1806">
        <w:rPr>
          <w:rFonts w:ascii="Book Antiqua" w:eastAsia="SimSun" w:hAnsi="Book Antiqua" w:cs="Arial" w:hint="eastAsia"/>
          <w:lang w:eastAsia="zh-CN"/>
        </w:rPr>
        <w:t>-</w:t>
      </w:r>
      <w:r w:rsidR="00AF3BF2" w:rsidRPr="00D6612D">
        <w:rPr>
          <w:rFonts w:ascii="Book Antiqua" w:hAnsi="Book Antiqua" w:cs="Arial"/>
        </w:rPr>
        <w:t>year</w:t>
      </w:r>
      <w:r w:rsidR="00AA1806">
        <w:rPr>
          <w:rFonts w:ascii="Book Antiqua" w:eastAsia="SimSun" w:hAnsi="Book Antiqua" w:cs="Arial" w:hint="eastAsia"/>
          <w:lang w:eastAsia="zh-CN"/>
        </w:rPr>
        <w:t>-</w:t>
      </w:r>
      <w:r w:rsidR="00AF3BF2" w:rsidRPr="00D6612D">
        <w:rPr>
          <w:rFonts w:ascii="Book Antiqua" w:hAnsi="Book Antiqua" w:cs="Arial"/>
        </w:rPr>
        <w:t xml:space="preserve">old male </w:t>
      </w:r>
      <w:r w:rsidR="00F96747" w:rsidRPr="00D6612D">
        <w:rPr>
          <w:rFonts w:ascii="Book Antiqua" w:hAnsi="Book Antiqua" w:cs="Arial"/>
        </w:rPr>
        <w:t xml:space="preserve">is presented in which DCA </w:t>
      </w:r>
      <w:r w:rsidR="00366875" w:rsidRPr="00D6612D">
        <w:rPr>
          <w:rFonts w:ascii="Book Antiqua" w:hAnsi="Book Antiqua" w:cs="Arial"/>
        </w:rPr>
        <w:t>therapy</w:t>
      </w:r>
      <w:r w:rsidR="00FD1560" w:rsidRPr="00D6612D">
        <w:rPr>
          <w:rFonts w:ascii="Book Antiqua" w:hAnsi="Book Antiqua" w:cs="Arial"/>
        </w:rPr>
        <w:t>, with no concurrent conventional therapy,</w:t>
      </w:r>
      <w:r w:rsidR="00366875" w:rsidRPr="00D6612D">
        <w:rPr>
          <w:rFonts w:ascii="Book Antiqua" w:hAnsi="Book Antiqua" w:cs="Arial"/>
        </w:rPr>
        <w:t xml:space="preserve"> </w:t>
      </w:r>
      <w:r w:rsidR="008B1A1A" w:rsidRPr="00D6612D">
        <w:rPr>
          <w:rFonts w:ascii="Book Antiqua" w:hAnsi="Book Antiqua" w:cs="Arial"/>
        </w:rPr>
        <w:t xml:space="preserve">resulted in </w:t>
      </w:r>
      <w:r w:rsidR="00751D71" w:rsidRPr="00D6612D">
        <w:rPr>
          <w:rFonts w:ascii="Book Antiqua" w:hAnsi="Book Antiqua" w:cs="Arial"/>
        </w:rPr>
        <w:t xml:space="preserve">regression </w:t>
      </w:r>
      <w:r w:rsidR="00AF3BF2" w:rsidRPr="00D6612D">
        <w:rPr>
          <w:rFonts w:ascii="Book Antiqua" w:hAnsi="Book Antiqua" w:cs="Arial"/>
        </w:rPr>
        <w:t xml:space="preserve">and </w:t>
      </w:r>
      <w:r w:rsidR="00F96747" w:rsidRPr="00D6612D">
        <w:rPr>
          <w:rFonts w:ascii="Book Antiqua" w:hAnsi="Book Antiqua" w:cs="Arial"/>
        </w:rPr>
        <w:t xml:space="preserve">stabilization of </w:t>
      </w:r>
      <w:r w:rsidR="008B1A1A" w:rsidRPr="00D6612D">
        <w:rPr>
          <w:rFonts w:ascii="Book Antiqua" w:hAnsi="Book Antiqua" w:cs="Arial"/>
        </w:rPr>
        <w:t xml:space="preserve">recurrent </w:t>
      </w:r>
      <w:r w:rsidR="00AF3BF2" w:rsidRPr="00D6612D">
        <w:rPr>
          <w:rFonts w:ascii="Book Antiqua" w:hAnsi="Book Antiqua" w:cs="Arial"/>
        </w:rPr>
        <w:t xml:space="preserve">metastatic melanoma </w:t>
      </w:r>
      <w:r w:rsidR="00DA73CB" w:rsidRPr="00D6612D">
        <w:rPr>
          <w:rFonts w:ascii="Book Antiqua" w:hAnsi="Book Antiqua" w:cs="Arial"/>
        </w:rPr>
        <w:t xml:space="preserve">for </w:t>
      </w:r>
      <w:r w:rsidR="00AF3BF2" w:rsidRPr="00D6612D">
        <w:rPr>
          <w:rFonts w:ascii="Book Antiqua" w:hAnsi="Book Antiqua" w:cs="Arial"/>
        </w:rPr>
        <w:t>over</w:t>
      </w:r>
      <w:r w:rsidR="00AD4830" w:rsidRPr="00D6612D">
        <w:rPr>
          <w:rFonts w:ascii="Book Antiqua" w:hAnsi="Book Antiqua" w:cs="Arial"/>
        </w:rPr>
        <w:t xml:space="preserve"> 4</w:t>
      </w:r>
      <w:r w:rsidR="00AF3BF2" w:rsidRPr="00D6612D">
        <w:rPr>
          <w:rFonts w:ascii="Book Antiqua" w:hAnsi="Book Antiqua" w:cs="Arial"/>
        </w:rPr>
        <w:t xml:space="preserve"> </w:t>
      </w:r>
      <w:r w:rsidR="00F96747" w:rsidRPr="00D6612D">
        <w:rPr>
          <w:rFonts w:ascii="Book Antiqua" w:hAnsi="Book Antiqua" w:cs="Arial"/>
        </w:rPr>
        <w:t>years</w:t>
      </w:r>
      <w:r w:rsidR="00DA73CB" w:rsidRPr="00D6612D">
        <w:rPr>
          <w:rFonts w:ascii="Book Antiqua" w:hAnsi="Book Antiqua" w:cs="Arial"/>
        </w:rPr>
        <w:t>’ duration</w:t>
      </w:r>
      <w:r w:rsidR="00366875" w:rsidRPr="00D6612D">
        <w:rPr>
          <w:rFonts w:ascii="Book Antiqua" w:hAnsi="Book Antiqua" w:cs="Arial"/>
        </w:rPr>
        <w:t xml:space="preserve">, with </w:t>
      </w:r>
      <w:r w:rsidR="00FD1560" w:rsidRPr="00D6612D">
        <w:rPr>
          <w:rFonts w:ascii="Book Antiqua" w:hAnsi="Book Antiqua" w:cs="Arial"/>
        </w:rPr>
        <w:t>trivial</w:t>
      </w:r>
      <w:r w:rsidR="00AF3BF2" w:rsidRPr="00D6612D">
        <w:rPr>
          <w:rFonts w:ascii="Book Antiqua" w:hAnsi="Book Antiqua" w:cs="Arial"/>
        </w:rPr>
        <w:t xml:space="preserve"> side effects</w:t>
      </w:r>
      <w:r w:rsidR="00366875" w:rsidRPr="00D6612D">
        <w:rPr>
          <w:rFonts w:ascii="Book Antiqua" w:hAnsi="Book Antiqua" w:cs="Arial"/>
        </w:rPr>
        <w:t xml:space="preserve">. </w:t>
      </w:r>
      <w:r w:rsidR="00FF4EC2" w:rsidRPr="00D6612D">
        <w:rPr>
          <w:rFonts w:ascii="Book Antiqua" w:hAnsi="Book Antiqua" w:cs="Arial"/>
        </w:rPr>
        <w:t>T</w:t>
      </w:r>
      <w:r w:rsidR="00366875" w:rsidRPr="00D6612D">
        <w:rPr>
          <w:rFonts w:ascii="Book Antiqua" w:hAnsi="Book Antiqua" w:cs="Arial"/>
        </w:rPr>
        <w:t xml:space="preserve">his case </w:t>
      </w:r>
      <w:r w:rsidR="00AF3BF2" w:rsidRPr="00D6612D">
        <w:rPr>
          <w:rFonts w:ascii="Book Antiqua" w:hAnsi="Book Antiqua" w:cs="Arial"/>
        </w:rPr>
        <w:t xml:space="preserve">demonstrates that </w:t>
      </w:r>
      <w:r w:rsidR="00366875" w:rsidRPr="00D6612D">
        <w:rPr>
          <w:rFonts w:ascii="Book Antiqua" w:hAnsi="Book Antiqua" w:cs="Arial"/>
        </w:rPr>
        <w:t xml:space="preserve">DCA </w:t>
      </w:r>
      <w:r w:rsidR="00AF3BF2" w:rsidRPr="00D6612D">
        <w:rPr>
          <w:rFonts w:ascii="Book Antiqua" w:hAnsi="Book Antiqua" w:cs="Arial"/>
        </w:rPr>
        <w:t xml:space="preserve">can be used </w:t>
      </w:r>
      <w:r w:rsidR="00366875" w:rsidRPr="00D6612D">
        <w:rPr>
          <w:rFonts w:ascii="Book Antiqua" w:hAnsi="Book Antiqua" w:cs="Arial"/>
        </w:rPr>
        <w:t xml:space="preserve">to </w:t>
      </w:r>
      <w:r w:rsidR="00751D71" w:rsidRPr="00D6612D">
        <w:rPr>
          <w:rFonts w:ascii="Book Antiqua" w:hAnsi="Book Antiqua" w:cs="Arial"/>
        </w:rPr>
        <w:t>reduce disease volume</w:t>
      </w:r>
      <w:r w:rsidR="008B1A1A" w:rsidRPr="00D6612D">
        <w:rPr>
          <w:rFonts w:ascii="Book Antiqua" w:hAnsi="Book Antiqua" w:cs="Arial"/>
        </w:rPr>
        <w:t xml:space="preserve"> and </w:t>
      </w:r>
      <w:r w:rsidR="00366875" w:rsidRPr="00D6612D">
        <w:rPr>
          <w:rFonts w:ascii="Book Antiqua" w:hAnsi="Book Antiqua" w:cs="Arial"/>
        </w:rPr>
        <w:t xml:space="preserve">maintain </w:t>
      </w:r>
      <w:r w:rsidR="00E35ADE" w:rsidRPr="00D6612D">
        <w:rPr>
          <w:rFonts w:ascii="Book Antiqua" w:hAnsi="Book Antiqua" w:cs="Arial"/>
        </w:rPr>
        <w:t xml:space="preserve">long-term </w:t>
      </w:r>
      <w:r w:rsidR="00366875" w:rsidRPr="00D6612D">
        <w:rPr>
          <w:rFonts w:ascii="Book Antiqua" w:hAnsi="Book Antiqua" w:cs="Arial"/>
        </w:rPr>
        <w:t xml:space="preserve">stability </w:t>
      </w:r>
      <w:r w:rsidR="00AF3BF2" w:rsidRPr="00D6612D">
        <w:rPr>
          <w:rFonts w:ascii="Book Antiqua" w:hAnsi="Book Antiqua" w:cs="Arial"/>
        </w:rPr>
        <w:t>in patients with advanced melanoma</w:t>
      </w:r>
      <w:r w:rsidR="00E35ADE" w:rsidRPr="00D6612D">
        <w:rPr>
          <w:rFonts w:ascii="Book Antiqua" w:hAnsi="Book Antiqua" w:cs="Arial"/>
        </w:rPr>
        <w:t>.</w:t>
      </w:r>
    </w:p>
    <w:p w14:paraId="3752B570" w14:textId="77777777" w:rsidR="00427510" w:rsidRPr="00D6612D" w:rsidRDefault="00427510" w:rsidP="000F7046">
      <w:pPr>
        <w:spacing w:line="360" w:lineRule="auto"/>
        <w:jc w:val="both"/>
        <w:rPr>
          <w:rFonts w:ascii="Book Antiqua" w:eastAsia="SimSun" w:hAnsi="Book Antiqua" w:cs="Arial"/>
          <w:lang w:eastAsia="zh-CN"/>
        </w:rPr>
      </w:pPr>
    </w:p>
    <w:p w14:paraId="627FA65F" w14:textId="32B2196C" w:rsidR="00427510" w:rsidRPr="00D6612D" w:rsidRDefault="00427510" w:rsidP="000F7046">
      <w:pPr>
        <w:spacing w:line="360" w:lineRule="auto"/>
        <w:jc w:val="both"/>
        <w:rPr>
          <w:rFonts w:ascii="Book Antiqua" w:eastAsia="SimSun" w:hAnsi="Book Antiqua" w:cs="Arial"/>
          <w:b/>
          <w:lang w:eastAsia="zh-CN"/>
        </w:rPr>
      </w:pPr>
      <w:r w:rsidRPr="00D6612D">
        <w:rPr>
          <w:rFonts w:ascii="Book Antiqua" w:hAnsi="Book Antiqua" w:cs="Arial"/>
          <w:b/>
        </w:rPr>
        <w:t xml:space="preserve">Key </w:t>
      </w:r>
      <w:r w:rsidR="001F70A4" w:rsidRPr="00D6612D">
        <w:rPr>
          <w:rFonts w:ascii="Book Antiqua" w:hAnsi="Book Antiqua" w:cs="Arial"/>
          <w:b/>
        </w:rPr>
        <w:t>w</w:t>
      </w:r>
      <w:r w:rsidRPr="00D6612D">
        <w:rPr>
          <w:rFonts w:ascii="Book Antiqua" w:hAnsi="Book Antiqua" w:cs="Arial"/>
          <w:b/>
        </w:rPr>
        <w:t>ords:</w:t>
      </w:r>
      <w:r w:rsidR="00396B82" w:rsidRPr="00D6612D">
        <w:rPr>
          <w:rFonts w:ascii="Book Antiqua" w:hAnsi="Book Antiqua" w:cs="Arial"/>
          <w:b/>
        </w:rPr>
        <w:t xml:space="preserve"> </w:t>
      </w:r>
      <w:r w:rsidR="001F70A4" w:rsidRPr="00D6612D">
        <w:rPr>
          <w:rFonts w:ascii="Book Antiqua" w:hAnsi="Book Antiqua" w:cs="Arial"/>
        </w:rPr>
        <w:t>Dichloroacetate</w:t>
      </w:r>
      <w:r w:rsidRPr="00D6612D">
        <w:rPr>
          <w:rFonts w:ascii="Book Antiqua" w:hAnsi="Book Antiqua" w:cs="Arial"/>
        </w:rPr>
        <w:t xml:space="preserve">; </w:t>
      </w:r>
      <w:r w:rsidR="001F70A4" w:rsidRPr="00D6612D">
        <w:rPr>
          <w:rFonts w:ascii="Book Antiqua" w:hAnsi="Book Antiqua" w:cs="Arial"/>
        </w:rPr>
        <w:t>Cancer</w:t>
      </w:r>
      <w:r w:rsidRPr="00D6612D">
        <w:rPr>
          <w:rFonts w:ascii="Book Antiqua" w:hAnsi="Book Antiqua" w:cs="Arial"/>
        </w:rPr>
        <w:t xml:space="preserve">; </w:t>
      </w:r>
      <w:r w:rsidR="001F70A4" w:rsidRPr="00D6612D">
        <w:rPr>
          <w:rFonts w:ascii="Book Antiqua" w:hAnsi="Book Antiqua" w:cs="Arial"/>
        </w:rPr>
        <w:t>Melanoma</w:t>
      </w:r>
      <w:r w:rsidRPr="00D6612D">
        <w:rPr>
          <w:rFonts w:ascii="Book Antiqua" w:hAnsi="Book Antiqua" w:cs="Arial"/>
        </w:rPr>
        <w:t xml:space="preserve">; </w:t>
      </w:r>
      <w:r w:rsidR="001F70A4" w:rsidRPr="00D6612D">
        <w:rPr>
          <w:rFonts w:ascii="Book Antiqua" w:hAnsi="Book Antiqua" w:cs="Arial"/>
        </w:rPr>
        <w:t>Cytostatic</w:t>
      </w:r>
      <w:r w:rsidRPr="00D6612D">
        <w:rPr>
          <w:rFonts w:ascii="Book Antiqua" w:hAnsi="Book Antiqua" w:cs="Arial"/>
        </w:rPr>
        <w:t>; BRAF</w:t>
      </w:r>
    </w:p>
    <w:p w14:paraId="7B074F71" w14:textId="77777777" w:rsidR="00427510" w:rsidRPr="00D6612D" w:rsidRDefault="00427510" w:rsidP="000F7046">
      <w:pPr>
        <w:spacing w:line="360" w:lineRule="auto"/>
        <w:jc w:val="both"/>
        <w:rPr>
          <w:rFonts w:ascii="Book Antiqua" w:eastAsia="SimSun" w:hAnsi="Book Antiqua" w:cs="Arial"/>
          <w:lang w:eastAsia="zh-CN"/>
        </w:rPr>
      </w:pPr>
    </w:p>
    <w:p w14:paraId="0E1B184B" w14:textId="77777777" w:rsidR="001F70A4" w:rsidRPr="00D6612D" w:rsidRDefault="001F70A4" w:rsidP="000F7046">
      <w:pPr>
        <w:spacing w:line="360" w:lineRule="auto"/>
        <w:jc w:val="both"/>
        <w:rPr>
          <w:rFonts w:ascii="Book Antiqua" w:hAnsi="Book Antiqua" w:cs="Arial"/>
        </w:rPr>
      </w:pPr>
      <w:r w:rsidRPr="00D6612D">
        <w:rPr>
          <w:rFonts w:ascii="Book Antiqua" w:hAnsi="Book Antiqua"/>
          <w:b/>
        </w:rPr>
        <w:t xml:space="preserve">© </w:t>
      </w:r>
      <w:r w:rsidRPr="00D6612D">
        <w:rPr>
          <w:rFonts w:ascii="Book Antiqua" w:hAnsi="Book Antiqua" w:cs="Arial"/>
          <w:b/>
        </w:rPr>
        <w:t>The Author(s) 2017.</w:t>
      </w:r>
      <w:r w:rsidRPr="00D6612D">
        <w:rPr>
          <w:rFonts w:ascii="Book Antiqua" w:hAnsi="Book Antiqua" w:cs="Arial"/>
        </w:rPr>
        <w:t xml:space="preserve"> Published by Baishideng Publishing Group Inc. All rights reserved.</w:t>
      </w:r>
    </w:p>
    <w:p w14:paraId="4584AE2F" w14:textId="77777777" w:rsidR="001F70A4" w:rsidRPr="00D6612D" w:rsidRDefault="001F70A4" w:rsidP="000F7046">
      <w:pPr>
        <w:spacing w:line="360" w:lineRule="auto"/>
        <w:jc w:val="both"/>
        <w:rPr>
          <w:rFonts w:ascii="Book Antiqua" w:eastAsia="SimSun" w:hAnsi="Book Antiqua" w:cs="Arial"/>
          <w:lang w:eastAsia="zh-CN"/>
        </w:rPr>
      </w:pPr>
    </w:p>
    <w:p w14:paraId="503D219C" w14:textId="5B3E08FB" w:rsidR="003E6A90" w:rsidRPr="00D6612D" w:rsidRDefault="003E6A90" w:rsidP="000F7046">
      <w:pPr>
        <w:spacing w:line="360" w:lineRule="auto"/>
        <w:jc w:val="both"/>
        <w:rPr>
          <w:rFonts w:ascii="Book Antiqua" w:eastAsia="SimSun" w:hAnsi="Book Antiqua" w:cs="Arial"/>
          <w:b/>
          <w:lang w:eastAsia="zh-CN"/>
        </w:rPr>
      </w:pPr>
      <w:r w:rsidRPr="00D6612D">
        <w:rPr>
          <w:rFonts w:ascii="Book Antiqua" w:hAnsi="Book Antiqua" w:cs="Arial"/>
          <w:b/>
        </w:rPr>
        <w:t xml:space="preserve">Core </w:t>
      </w:r>
      <w:r w:rsidR="001F70A4" w:rsidRPr="00D6612D">
        <w:rPr>
          <w:rFonts w:ascii="Book Antiqua" w:hAnsi="Book Antiqua" w:cs="Arial"/>
          <w:b/>
        </w:rPr>
        <w:t>t</w:t>
      </w:r>
      <w:r w:rsidRPr="00D6612D">
        <w:rPr>
          <w:rFonts w:ascii="Book Antiqua" w:hAnsi="Book Antiqua" w:cs="Arial"/>
          <w:b/>
        </w:rPr>
        <w:t>ip</w:t>
      </w:r>
      <w:r w:rsidRPr="00D6612D">
        <w:rPr>
          <w:rFonts w:ascii="Book Antiqua" w:eastAsia="SimSun" w:hAnsi="Book Antiqua" w:cs="Arial"/>
          <w:b/>
          <w:lang w:eastAsia="zh-CN"/>
        </w:rPr>
        <w:t xml:space="preserve">: </w:t>
      </w:r>
      <w:r w:rsidRPr="00D6612D">
        <w:rPr>
          <w:rFonts w:ascii="Book Antiqua" w:hAnsi="Book Antiqua" w:cs="Arial"/>
        </w:rPr>
        <w:t xml:space="preserve">Sodium dichloroacetate (DCA) has been </w:t>
      </w:r>
      <w:r w:rsidR="00B55A5E" w:rsidRPr="00D6612D">
        <w:rPr>
          <w:rFonts w:ascii="Book Antiqua" w:hAnsi="Book Antiqua" w:cs="Arial"/>
        </w:rPr>
        <w:t xml:space="preserve">studied </w:t>
      </w:r>
      <w:r w:rsidRPr="00D6612D">
        <w:rPr>
          <w:rFonts w:ascii="Book Antiqua" w:hAnsi="Book Antiqua" w:cs="Arial"/>
        </w:rPr>
        <w:t xml:space="preserve">as a metabolic </w:t>
      </w:r>
      <w:r w:rsidR="00B55A5E" w:rsidRPr="00D6612D">
        <w:rPr>
          <w:rFonts w:ascii="Book Antiqua" w:hAnsi="Book Antiqua" w:cs="Arial"/>
        </w:rPr>
        <w:t xml:space="preserve">cancer </w:t>
      </w:r>
      <w:r w:rsidRPr="00D6612D">
        <w:rPr>
          <w:rFonts w:ascii="Book Antiqua" w:hAnsi="Book Antiqua" w:cs="Arial"/>
        </w:rPr>
        <w:t xml:space="preserve">therapy </w:t>
      </w:r>
      <w:r w:rsidR="00B55A5E" w:rsidRPr="00D6612D">
        <w:rPr>
          <w:rFonts w:ascii="Book Antiqua" w:hAnsi="Book Antiqua" w:cs="Arial"/>
        </w:rPr>
        <w:t>since 2007</w:t>
      </w:r>
      <w:r w:rsidRPr="00D6612D">
        <w:rPr>
          <w:rFonts w:ascii="Book Antiqua" w:hAnsi="Book Antiqua" w:cs="Arial"/>
        </w:rPr>
        <w:t>. It has been shown that DCA therapy can result in a classic</w:t>
      </w:r>
      <w:r w:rsidR="00B55A5E" w:rsidRPr="00D6612D">
        <w:rPr>
          <w:rFonts w:ascii="Book Antiqua" w:hAnsi="Book Antiqua" w:cs="Arial"/>
        </w:rPr>
        <w:t xml:space="preserve"> response which is measured by reduction </w:t>
      </w:r>
      <w:r w:rsidR="00D910A6" w:rsidRPr="00D6612D">
        <w:rPr>
          <w:rFonts w:ascii="Book Antiqua" w:hAnsi="Book Antiqua" w:cs="Arial"/>
        </w:rPr>
        <w:t xml:space="preserve">or </w:t>
      </w:r>
      <w:r w:rsidR="00B55A5E" w:rsidRPr="00D6612D">
        <w:rPr>
          <w:rFonts w:ascii="Book Antiqua" w:hAnsi="Book Antiqua" w:cs="Arial"/>
        </w:rPr>
        <w:t xml:space="preserve">disappearance of tumours </w:t>
      </w:r>
      <w:r w:rsidRPr="00D6612D">
        <w:rPr>
          <w:rFonts w:ascii="Book Antiqua" w:hAnsi="Book Antiqua" w:cs="Arial"/>
        </w:rPr>
        <w:t xml:space="preserve">on imaging. However, DCA can also </w:t>
      </w:r>
      <w:r w:rsidR="00B55A5E" w:rsidRPr="00D6612D">
        <w:rPr>
          <w:rFonts w:ascii="Book Antiqua" w:hAnsi="Book Antiqua" w:cs="Arial"/>
        </w:rPr>
        <w:t xml:space="preserve">halt cancer cell growth </w:t>
      </w:r>
      <w:r w:rsidRPr="00D6612D">
        <w:rPr>
          <w:rFonts w:ascii="Book Antiqua" w:hAnsi="Book Antiqua" w:cs="Arial"/>
        </w:rPr>
        <w:t>without causing apoptosis (</w:t>
      </w:r>
      <w:r w:rsidR="00B55A5E" w:rsidRPr="00D6612D">
        <w:rPr>
          <w:rFonts w:ascii="Book Antiqua" w:hAnsi="Book Antiqua" w:cs="Arial"/>
        </w:rPr>
        <w:t>cytostatic effect</w:t>
      </w:r>
      <w:r w:rsidRPr="00D6612D">
        <w:rPr>
          <w:rFonts w:ascii="Book Antiqua" w:hAnsi="Book Antiqua" w:cs="Arial"/>
        </w:rPr>
        <w:t xml:space="preserve">). This can result in long-term stabilization of metastatic cancer. </w:t>
      </w:r>
      <w:r w:rsidR="00B55A5E" w:rsidRPr="00D6612D">
        <w:rPr>
          <w:rFonts w:ascii="Book Antiqua" w:hAnsi="Book Antiqua" w:cs="Arial"/>
        </w:rPr>
        <w:t>We present a case of</w:t>
      </w:r>
      <w:r w:rsidRPr="00D6612D">
        <w:rPr>
          <w:rFonts w:ascii="Book Antiqua" w:hAnsi="Book Antiqua" w:cs="Arial"/>
        </w:rPr>
        <w:t xml:space="preserve"> oral DCA therapy result</w:t>
      </w:r>
      <w:r w:rsidR="00B55A5E" w:rsidRPr="00D6612D">
        <w:rPr>
          <w:rFonts w:ascii="Book Antiqua" w:hAnsi="Book Antiqua" w:cs="Arial"/>
        </w:rPr>
        <w:t>ing</w:t>
      </w:r>
      <w:r w:rsidRPr="00D6612D">
        <w:rPr>
          <w:rFonts w:ascii="Book Antiqua" w:hAnsi="Book Antiqua" w:cs="Arial"/>
        </w:rPr>
        <w:t xml:space="preserve"> in reduction and stabilization of metastatic melanoma in a 32</w:t>
      </w:r>
      <w:r w:rsidR="00AA1806">
        <w:rPr>
          <w:rFonts w:ascii="Book Antiqua" w:eastAsia="SimSun" w:hAnsi="Book Antiqua" w:cs="Arial" w:hint="eastAsia"/>
          <w:lang w:eastAsia="zh-CN"/>
        </w:rPr>
        <w:t>-</w:t>
      </w:r>
      <w:r w:rsidRPr="00D6612D">
        <w:rPr>
          <w:rFonts w:ascii="Book Antiqua" w:hAnsi="Book Antiqua" w:cs="Arial"/>
        </w:rPr>
        <w:t>year</w:t>
      </w:r>
      <w:r w:rsidR="00AA1806">
        <w:rPr>
          <w:rFonts w:ascii="Book Antiqua" w:eastAsia="SimSun" w:hAnsi="Book Antiqua" w:cs="Arial" w:hint="eastAsia"/>
          <w:lang w:eastAsia="zh-CN"/>
        </w:rPr>
        <w:t>-</w:t>
      </w:r>
      <w:r w:rsidRPr="00D6612D">
        <w:rPr>
          <w:rFonts w:ascii="Book Antiqua" w:hAnsi="Book Antiqua" w:cs="Arial"/>
        </w:rPr>
        <w:t>old male for over 4 years, with only minor side effects.</w:t>
      </w:r>
    </w:p>
    <w:p w14:paraId="65FD0687" w14:textId="77777777" w:rsidR="00396B82" w:rsidRPr="00D6612D" w:rsidRDefault="00396B82" w:rsidP="000F7046">
      <w:pPr>
        <w:spacing w:line="360" w:lineRule="auto"/>
        <w:jc w:val="both"/>
        <w:rPr>
          <w:rFonts w:ascii="Book Antiqua" w:eastAsia="SimSun" w:hAnsi="Book Antiqua" w:cs="Arial"/>
          <w:b/>
          <w:lang w:eastAsia="zh-CN"/>
        </w:rPr>
      </w:pPr>
    </w:p>
    <w:p w14:paraId="483E8E5C" w14:textId="281D3E6E" w:rsidR="00312528" w:rsidRPr="00D6612D" w:rsidRDefault="00396B82" w:rsidP="000F7046">
      <w:pPr>
        <w:spacing w:line="360" w:lineRule="auto"/>
        <w:jc w:val="both"/>
        <w:rPr>
          <w:rFonts w:ascii="Book Antiqua" w:eastAsia="SimSun" w:hAnsi="Book Antiqua" w:cs="Arial"/>
          <w:lang w:eastAsia="zh-CN"/>
        </w:rPr>
      </w:pPr>
      <w:r w:rsidRPr="00D6612D">
        <w:rPr>
          <w:rFonts w:ascii="Book Antiqua" w:hAnsi="Book Antiqua" w:cs="Arial"/>
        </w:rPr>
        <w:lastRenderedPageBreak/>
        <w:t>Khan</w:t>
      </w:r>
      <w:r w:rsidRPr="00D6612D">
        <w:rPr>
          <w:rFonts w:ascii="Book Antiqua" w:eastAsia="SimSun" w:hAnsi="Book Antiqua" w:cs="Arial"/>
          <w:lang w:eastAsia="zh-CN"/>
        </w:rPr>
        <w:t xml:space="preserve"> A</w:t>
      </w:r>
      <w:r w:rsidRPr="00D6612D">
        <w:rPr>
          <w:rFonts w:ascii="Book Antiqua" w:hAnsi="Book Antiqua" w:cs="Arial"/>
        </w:rPr>
        <w:t>, Andrews</w:t>
      </w:r>
      <w:r w:rsidRPr="00D6612D">
        <w:rPr>
          <w:rFonts w:ascii="Book Antiqua" w:eastAsia="SimSun" w:hAnsi="Book Antiqua" w:cs="Arial"/>
          <w:lang w:eastAsia="zh-CN"/>
        </w:rPr>
        <w:t xml:space="preserve"> D</w:t>
      </w:r>
      <w:r w:rsidRPr="00D6612D">
        <w:rPr>
          <w:rFonts w:ascii="Book Antiqua" w:hAnsi="Book Antiqua" w:cs="Arial"/>
        </w:rPr>
        <w:t>, Shainhouse</w:t>
      </w:r>
      <w:r w:rsidRPr="00D6612D">
        <w:rPr>
          <w:rFonts w:ascii="Book Antiqua" w:eastAsia="SimSun" w:hAnsi="Book Antiqua" w:cs="Arial"/>
          <w:lang w:eastAsia="zh-CN"/>
        </w:rPr>
        <w:t xml:space="preserve"> J</w:t>
      </w:r>
      <w:r w:rsidRPr="00D6612D">
        <w:rPr>
          <w:rFonts w:ascii="Book Antiqua" w:hAnsi="Book Antiqua" w:cs="Arial"/>
        </w:rPr>
        <w:t>, Blackburn</w:t>
      </w:r>
      <w:r w:rsidRPr="00D6612D">
        <w:rPr>
          <w:rFonts w:ascii="Book Antiqua" w:eastAsia="SimSun" w:hAnsi="Book Antiqua" w:cs="Arial"/>
          <w:lang w:eastAsia="zh-CN"/>
        </w:rPr>
        <w:t xml:space="preserve"> AC.</w:t>
      </w:r>
      <w:r w:rsidRPr="00D6612D">
        <w:rPr>
          <w:rFonts w:ascii="Book Antiqua" w:hAnsi="Book Antiqua" w:cs="Arial"/>
        </w:rPr>
        <w:t xml:space="preserve"> Long-term stabilization of metastatic melanoma using sodium dichloroacetate therapy</w:t>
      </w:r>
      <w:r w:rsidRPr="00D6612D">
        <w:rPr>
          <w:rFonts w:ascii="Book Antiqua" w:eastAsia="SimSun" w:hAnsi="Book Antiqua" w:cs="Arial"/>
          <w:lang w:eastAsia="zh-CN"/>
        </w:rPr>
        <w:t>.</w:t>
      </w:r>
      <w:r w:rsidRPr="00D6612D">
        <w:rPr>
          <w:rFonts w:ascii="Book Antiqua" w:hAnsi="Book Antiqua"/>
          <w:i/>
          <w:iCs/>
        </w:rPr>
        <w:t xml:space="preserve"> World J Clin Oncol</w:t>
      </w:r>
      <w:r w:rsidRPr="00D6612D">
        <w:rPr>
          <w:rFonts w:ascii="Book Antiqua" w:eastAsia="SimSun" w:hAnsi="Book Antiqua"/>
          <w:i/>
          <w:iCs/>
          <w:lang w:eastAsia="zh-CN"/>
        </w:rPr>
        <w:t xml:space="preserve"> </w:t>
      </w:r>
      <w:r w:rsidRPr="00D6612D">
        <w:rPr>
          <w:rFonts w:ascii="Book Antiqua" w:eastAsia="SimSun" w:hAnsi="Book Antiqua"/>
          <w:iCs/>
          <w:lang w:eastAsia="zh-CN"/>
        </w:rPr>
        <w:t>2017; In press</w:t>
      </w:r>
    </w:p>
    <w:p w14:paraId="22E8336B" w14:textId="77777777" w:rsidR="00312528" w:rsidRPr="00D6612D" w:rsidRDefault="00312528" w:rsidP="000F7046">
      <w:pPr>
        <w:spacing w:line="360" w:lineRule="auto"/>
        <w:jc w:val="both"/>
        <w:rPr>
          <w:rFonts w:ascii="Book Antiqua" w:hAnsi="Book Antiqua" w:cs="Arial"/>
          <w:b/>
        </w:rPr>
      </w:pPr>
      <w:r w:rsidRPr="00D6612D">
        <w:rPr>
          <w:rFonts w:ascii="Book Antiqua" w:hAnsi="Book Antiqua" w:cs="Arial"/>
          <w:b/>
        </w:rPr>
        <w:br w:type="page"/>
      </w:r>
    </w:p>
    <w:p w14:paraId="41095B19" w14:textId="23BAA0D9" w:rsidR="00DD3F03" w:rsidRPr="00D6612D" w:rsidRDefault="00396B82" w:rsidP="000F7046">
      <w:pPr>
        <w:spacing w:line="360" w:lineRule="auto"/>
        <w:jc w:val="both"/>
        <w:rPr>
          <w:rFonts w:ascii="Book Antiqua" w:hAnsi="Book Antiqua" w:cs="Arial"/>
          <w:b/>
        </w:rPr>
      </w:pPr>
      <w:r w:rsidRPr="00D6612D">
        <w:rPr>
          <w:rFonts w:ascii="Book Antiqua" w:hAnsi="Book Antiqua" w:cs="Arial"/>
          <w:b/>
        </w:rPr>
        <w:lastRenderedPageBreak/>
        <w:t>INTRODUCTION</w:t>
      </w:r>
    </w:p>
    <w:p w14:paraId="1EF8B603" w14:textId="7D252022" w:rsidR="00DD3F03" w:rsidRPr="00D6612D" w:rsidRDefault="00742ABF" w:rsidP="000F7046">
      <w:pPr>
        <w:spacing w:line="360" w:lineRule="auto"/>
        <w:jc w:val="both"/>
        <w:rPr>
          <w:rFonts w:ascii="Book Antiqua" w:hAnsi="Book Antiqua" w:cs="Arial"/>
          <w:vertAlign w:val="superscript"/>
        </w:rPr>
      </w:pPr>
      <w:r w:rsidRPr="00D6612D">
        <w:rPr>
          <w:rFonts w:ascii="Book Antiqua" w:hAnsi="Book Antiqua" w:cs="Arial"/>
        </w:rPr>
        <w:t>S</w:t>
      </w:r>
      <w:r w:rsidR="00DD3F03" w:rsidRPr="00D6612D">
        <w:rPr>
          <w:rFonts w:ascii="Book Antiqua" w:hAnsi="Book Antiqua" w:cs="Arial"/>
        </w:rPr>
        <w:t xml:space="preserve">odium dichloroacetate (DCA) </w:t>
      </w:r>
      <w:r w:rsidR="008A3B4F" w:rsidRPr="00D6612D">
        <w:rPr>
          <w:rFonts w:ascii="Book Antiqua" w:hAnsi="Book Antiqua" w:cs="Arial"/>
        </w:rPr>
        <w:t xml:space="preserve">caught the attention of the medical community in </w:t>
      </w:r>
      <w:r w:rsidR="00366875" w:rsidRPr="00D6612D">
        <w:rPr>
          <w:rFonts w:ascii="Book Antiqua" w:hAnsi="Book Antiqua" w:cs="Arial"/>
        </w:rPr>
        <w:t>2007</w:t>
      </w:r>
      <w:r w:rsidR="00BA1212" w:rsidRPr="00D6612D">
        <w:rPr>
          <w:rFonts w:ascii="Book Antiqua" w:hAnsi="Book Antiqua" w:cs="Arial"/>
        </w:rPr>
        <w:t>,</w:t>
      </w:r>
      <w:r w:rsidR="00DD3F03" w:rsidRPr="00D6612D">
        <w:rPr>
          <w:rFonts w:ascii="Book Antiqua" w:hAnsi="Book Antiqua" w:cs="Arial"/>
        </w:rPr>
        <w:t xml:space="preserve"> </w:t>
      </w:r>
      <w:r w:rsidR="00400F84" w:rsidRPr="00D6612D">
        <w:rPr>
          <w:rFonts w:ascii="Book Antiqua" w:hAnsi="Book Antiqua" w:cs="Arial"/>
        </w:rPr>
        <w:t>when Bonnet</w:t>
      </w:r>
      <w:r w:rsidR="00400F84" w:rsidRPr="00D6612D">
        <w:rPr>
          <w:rFonts w:ascii="Book Antiqua" w:hAnsi="Book Antiqua" w:cs="Arial"/>
          <w:i/>
        </w:rPr>
        <w:t xml:space="preserve"> et al</w:t>
      </w:r>
      <w:r w:rsidR="006A6BE8" w:rsidRPr="00D6612D">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6A6BE8" w:rsidRPr="00D6612D">
        <w:rPr>
          <w:rFonts w:ascii="Book Antiqua" w:hAnsi="Book Antiqua" w:cs="Arial"/>
        </w:rPr>
        <w:instrText xml:space="preserve"> ADDIN EN.CITE </w:instrText>
      </w:r>
      <w:r w:rsidR="006A6BE8" w:rsidRPr="00D6612D">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6A6BE8" w:rsidRPr="00D6612D">
        <w:rPr>
          <w:rFonts w:ascii="Book Antiqua" w:hAnsi="Book Antiqua" w:cs="Arial"/>
        </w:rPr>
        <w:instrText xml:space="preserve"> ADDIN EN.CITE.DATA </w:instrText>
      </w:r>
      <w:r w:rsidR="006A6BE8" w:rsidRPr="00D6612D">
        <w:rPr>
          <w:rFonts w:ascii="Book Antiqua" w:hAnsi="Book Antiqua" w:cs="Arial"/>
        </w:rPr>
      </w:r>
      <w:r w:rsidR="006A6BE8" w:rsidRPr="00D6612D">
        <w:rPr>
          <w:rFonts w:ascii="Book Antiqua" w:hAnsi="Book Antiqua" w:cs="Arial"/>
        </w:rPr>
        <w:fldChar w:fldCharType="end"/>
      </w:r>
      <w:r w:rsidR="006A6BE8" w:rsidRPr="00D6612D">
        <w:rPr>
          <w:rFonts w:ascii="Book Antiqua" w:hAnsi="Book Antiqua" w:cs="Arial"/>
        </w:rPr>
      </w:r>
      <w:r w:rsidR="006A6BE8" w:rsidRPr="00D6612D">
        <w:rPr>
          <w:rFonts w:ascii="Book Antiqua" w:hAnsi="Book Antiqua" w:cs="Arial"/>
        </w:rPr>
        <w:fldChar w:fldCharType="separate"/>
      </w:r>
      <w:r w:rsidR="006A6BE8" w:rsidRPr="00D6612D">
        <w:rPr>
          <w:rFonts w:ascii="Book Antiqua" w:hAnsi="Book Antiqua" w:cs="Arial"/>
          <w:noProof/>
          <w:vertAlign w:val="superscript"/>
        </w:rPr>
        <w:t>[</w:t>
      </w:r>
      <w:hyperlink w:anchor="_ENREF_1" w:tooltip="Bonnet, 2007 #410" w:history="1">
        <w:r w:rsidR="006A6BE8" w:rsidRPr="00D6612D">
          <w:rPr>
            <w:rFonts w:ascii="Book Antiqua" w:hAnsi="Book Antiqua" w:cs="Arial"/>
            <w:noProof/>
            <w:vertAlign w:val="superscript"/>
          </w:rPr>
          <w:t>1</w:t>
        </w:r>
      </w:hyperlink>
      <w:r w:rsidR="006A6BE8" w:rsidRPr="00D6612D">
        <w:rPr>
          <w:rFonts w:ascii="Book Antiqua" w:hAnsi="Book Antiqua" w:cs="Arial"/>
          <w:noProof/>
          <w:vertAlign w:val="superscript"/>
        </w:rPr>
        <w:t>]</w:t>
      </w:r>
      <w:r w:rsidR="006A6BE8" w:rsidRPr="00D6612D">
        <w:rPr>
          <w:rFonts w:ascii="Book Antiqua" w:hAnsi="Book Antiqua" w:cs="Arial"/>
        </w:rPr>
        <w:fldChar w:fldCharType="end"/>
      </w:r>
      <w:r w:rsidR="00400F84" w:rsidRPr="00D6612D">
        <w:rPr>
          <w:rFonts w:ascii="Book Antiqua" w:hAnsi="Book Antiqua" w:cs="Arial"/>
        </w:rPr>
        <w:t xml:space="preserve"> published </w:t>
      </w:r>
      <w:r w:rsidR="00670ED0" w:rsidRPr="00D6612D">
        <w:rPr>
          <w:rFonts w:ascii="Book Antiqua" w:hAnsi="Book Antiqua" w:cs="Arial"/>
        </w:rPr>
        <w:t xml:space="preserve">the first </w:t>
      </w:r>
      <w:r w:rsidR="00EC1DEE" w:rsidRPr="00D6612D">
        <w:rPr>
          <w:rFonts w:ascii="Book Antiqua" w:hAnsi="Book Antiqua" w:cs="Arial"/>
          <w:i/>
        </w:rPr>
        <w:t xml:space="preserve">in vitro </w:t>
      </w:r>
      <w:r w:rsidR="00670ED0" w:rsidRPr="00D6612D">
        <w:rPr>
          <w:rFonts w:ascii="Book Antiqua" w:hAnsi="Book Antiqua" w:cs="Arial"/>
        </w:rPr>
        <w:t>and</w:t>
      </w:r>
      <w:r w:rsidR="00EC1DEE" w:rsidRPr="00D6612D">
        <w:rPr>
          <w:rFonts w:ascii="Book Antiqua" w:hAnsi="Book Antiqua" w:cs="Arial"/>
          <w:i/>
        </w:rPr>
        <w:t xml:space="preserve"> in vivo</w:t>
      </w:r>
      <w:r w:rsidR="00EC1DEE" w:rsidRPr="00D6612D">
        <w:rPr>
          <w:rFonts w:ascii="Book Antiqua" w:hAnsi="Book Antiqua" w:cs="Arial"/>
        </w:rPr>
        <w:t xml:space="preserve"> </w:t>
      </w:r>
      <w:r w:rsidR="008A3B4F" w:rsidRPr="00D6612D">
        <w:rPr>
          <w:rFonts w:ascii="Book Antiqua" w:hAnsi="Book Antiqua" w:cs="Arial"/>
        </w:rPr>
        <w:t>study illustrating</w:t>
      </w:r>
      <w:r w:rsidR="00400F84" w:rsidRPr="00D6612D">
        <w:rPr>
          <w:rFonts w:ascii="Book Antiqua" w:hAnsi="Book Antiqua" w:cs="Arial"/>
        </w:rPr>
        <w:t xml:space="preserve"> th</w:t>
      </w:r>
      <w:r w:rsidR="00EC1DEE" w:rsidRPr="00D6612D">
        <w:rPr>
          <w:rFonts w:ascii="Book Antiqua" w:hAnsi="Book Antiqua" w:cs="Arial"/>
        </w:rPr>
        <w:t>e</w:t>
      </w:r>
      <w:r w:rsidR="00400F84" w:rsidRPr="00D6612D">
        <w:rPr>
          <w:rFonts w:ascii="Book Antiqua" w:hAnsi="Book Antiqua" w:cs="Arial"/>
        </w:rPr>
        <w:t xml:space="preserve"> </w:t>
      </w:r>
      <w:r w:rsidR="008A506A" w:rsidRPr="00D6612D">
        <w:rPr>
          <w:rFonts w:ascii="Book Antiqua" w:hAnsi="Book Antiqua" w:cs="Arial"/>
        </w:rPr>
        <w:t xml:space="preserve">value </w:t>
      </w:r>
      <w:r w:rsidR="00EC1DEE" w:rsidRPr="00D6612D">
        <w:rPr>
          <w:rFonts w:ascii="Book Antiqua" w:hAnsi="Book Antiqua" w:cs="Arial"/>
        </w:rPr>
        <w:t xml:space="preserve">of </w:t>
      </w:r>
      <w:r w:rsidR="00400F84" w:rsidRPr="00D6612D">
        <w:rPr>
          <w:rFonts w:ascii="Book Antiqua" w:hAnsi="Book Antiqua" w:cs="Arial"/>
        </w:rPr>
        <w:t xml:space="preserve">DCA </w:t>
      </w:r>
      <w:r w:rsidR="008A3B4F" w:rsidRPr="00D6612D">
        <w:rPr>
          <w:rFonts w:ascii="Book Antiqua" w:hAnsi="Book Antiqua" w:cs="Arial"/>
        </w:rPr>
        <w:t>as a metabolic cancer therapy, though</w:t>
      </w:r>
      <w:r w:rsidR="00400F84" w:rsidRPr="00D6612D">
        <w:rPr>
          <w:rFonts w:ascii="Book Antiqua" w:hAnsi="Book Antiqua" w:cs="Arial"/>
        </w:rPr>
        <w:t xml:space="preserve"> </w:t>
      </w:r>
      <w:r w:rsidR="008A3B4F" w:rsidRPr="00D6612D">
        <w:rPr>
          <w:rFonts w:ascii="Book Antiqua" w:hAnsi="Book Antiqua" w:cs="Arial"/>
        </w:rPr>
        <w:t xml:space="preserve">its </w:t>
      </w:r>
      <w:r w:rsidR="00400F84" w:rsidRPr="00D6612D">
        <w:rPr>
          <w:rFonts w:ascii="Book Antiqua" w:hAnsi="Book Antiqua" w:cs="Arial"/>
        </w:rPr>
        <w:t>inhibit</w:t>
      </w:r>
      <w:r w:rsidR="008A3B4F" w:rsidRPr="00D6612D">
        <w:rPr>
          <w:rFonts w:ascii="Book Antiqua" w:hAnsi="Book Antiqua" w:cs="Arial"/>
        </w:rPr>
        <w:t xml:space="preserve">ory action on </w:t>
      </w:r>
      <w:r w:rsidR="008A506A" w:rsidRPr="00D6612D">
        <w:rPr>
          <w:rFonts w:ascii="Book Antiqua" w:hAnsi="Book Antiqua" w:cs="Arial"/>
        </w:rPr>
        <w:t xml:space="preserve">the </w:t>
      </w:r>
      <w:r w:rsidR="00400F84" w:rsidRPr="00D6612D">
        <w:rPr>
          <w:rFonts w:ascii="Book Antiqua" w:hAnsi="Book Antiqua" w:cs="Arial"/>
        </w:rPr>
        <w:t xml:space="preserve">mitochondrial </w:t>
      </w:r>
      <w:r w:rsidR="008A506A" w:rsidRPr="00D6612D">
        <w:rPr>
          <w:rFonts w:ascii="Book Antiqua" w:hAnsi="Book Antiqua" w:cs="Arial"/>
        </w:rPr>
        <w:t xml:space="preserve">enzyme </w:t>
      </w:r>
      <w:r w:rsidR="00400F84" w:rsidRPr="00D6612D">
        <w:rPr>
          <w:rFonts w:ascii="Book Antiqua" w:hAnsi="Book Antiqua" w:cs="Arial"/>
        </w:rPr>
        <w:t xml:space="preserve">pyruvate dehydrogenase kinase. </w:t>
      </w:r>
      <w:r w:rsidR="00F7571C" w:rsidRPr="00D6612D">
        <w:rPr>
          <w:rFonts w:ascii="Book Antiqua" w:hAnsi="Book Antiqua" w:cs="Arial"/>
        </w:rPr>
        <w:t>P</w:t>
      </w:r>
      <w:r w:rsidR="00EC1DEE" w:rsidRPr="00D6612D">
        <w:rPr>
          <w:rFonts w:ascii="Book Antiqua" w:hAnsi="Book Antiqua" w:cs="Arial"/>
        </w:rPr>
        <w:t>reviously</w:t>
      </w:r>
      <w:r w:rsidR="00F7571C" w:rsidRPr="00D6612D">
        <w:rPr>
          <w:rFonts w:ascii="Book Antiqua" w:hAnsi="Book Antiqua" w:cs="Arial"/>
        </w:rPr>
        <w:t>, Stacpoole</w:t>
      </w:r>
      <w:r w:rsidR="00AC5129" w:rsidRPr="00D6612D">
        <w:rPr>
          <w:rFonts w:ascii="Book Antiqua" w:eastAsia="SimSun" w:hAnsi="Book Antiqua" w:cs="Arial"/>
          <w:lang w:eastAsia="zh-CN"/>
        </w:rPr>
        <w:t xml:space="preserve"> </w:t>
      </w:r>
      <w:r w:rsidR="00AC5129" w:rsidRPr="00D6612D">
        <w:rPr>
          <w:rFonts w:ascii="Book Antiqua" w:eastAsia="SimSun" w:hAnsi="Book Antiqua" w:cs="Arial"/>
          <w:i/>
          <w:lang w:eastAsia="zh-CN"/>
        </w:rPr>
        <w:t>et al</w:t>
      </w:r>
      <w:r w:rsidR="00AC5129" w:rsidRPr="00D6612D">
        <w:rPr>
          <w:rFonts w:ascii="Book Antiqua" w:eastAsia="SimSun" w:hAnsi="Book Antiqua" w:cs="Arial"/>
          <w:vertAlign w:val="superscript"/>
          <w:lang w:eastAsia="zh-CN"/>
        </w:rPr>
        <w:t>[2-4]</w:t>
      </w:r>
      <w:r w:rsidR="00F7571C" w:rsidRPr="00D6612D">
        <w:rPr>
          <w:rFonts w:ascii="Book Antiqua" w:hAnsi="Book Antiqua" w:cs="Arial"/>
        </w:rPr>
        <w:t xml:space="preserve"> had</w:t>
      </w:r>
      <w:r w:rsidR="00EC1DEE" w:rsidRPr="00D6612D">
        <w:rPr>
          <w:rFonts w:ascii="Book Antiqua" w:hAnsi="Book Antiqua" w:cs="Arial"/>
        </w:rPr>
        <w:t xml:space="preserve"> published </w:t>
      </w:r>
      <w:r w:rsidR="00F7571C" w:rsidRPr="00D6612D">
        <w:rPr>
          <w:rFonts w:ascii="Book Antiqua" w:hAnsi="Book Antiqua" w:cs="Arial"/>
        </w:rPr>
        <w:t>several</w:t>
      </w:r>
      <w:r w:rsidR="00EC1DEE" w:rsidRPr="00D6612D">
        <w:rPr>
          <w:rFonts w:ascii="Book Antiqua" w:hAnsi="Book Antiqua" w:cs="Arial"/>
        </w:rPr>
        <w:t xml:space="preserve"> studies </w:t>
      </w:r>
      <w:r w:rsidR="00F7571C" w:rsidRPr="00D6612D">
        <w:rPr>
          <w:rFonts w:ascii="Book Antiqua" w:hAnsi="Book Antiqua" w:cs="Arial"/>
        </w:rPr>
        <w:t>of</w:t>
      </w:r>
      <w:r w:rsidR="00EC1DEE" w:rsidRPr="00D6612D">
        <w:rPr>
          <w:rFonts w:ascii="Book Antiqua" w:hAnsi="Book Antiqua" w:cs="Arial"/>
        </w:rPr>
        <w:t xml:space="preserve"> DCA </w:t>
      </w:r>
      <w:r w:rsidR="00DD3F03" w:rsidRPr="00D6612D">
        <w:rPr>
          <w:rFonts w:ascii="Book Antiqua" w:hAnsi="Book Antiqua" w:cs="Arial"/>
        </w:rPr>
        <w:t xml:space="preserve">for </w:t>
      </w:r>
      <w:r w:rsidR="00F7571C" w:rsidRPr="00D6612D">
        <w:rPr>
          <w:rFonts w:ascii="Book Antiqua" w:hAnsi="Book Antiqua" w:cs="Arial"/>
        </w:rPr>
        <w:t xml:space="preserve">the </w:t>
      </w:r>
      <w:r w:rsidR="00DD3F03" w:rsidRPr="00D6612D">
        <w:rPr>
          <w:rFonts w:ascii="Book Antiqua" w:hAnsi="Book Antiqua" w:cs="Arial"/>
        </w:rPr>
        <w:t>treatment of congenital lactic acidosis</w:t>
      </w:r>
      <w:r w:rsidR="00F7571C" w:rsidRPr="00D6612D">
        <w:rPr>
          <w:rFonts w:ascii="Book Antiqua" w:hAnsi="Book Antiqua" w:cs="Arial"/>
        </w:rPr>
        <w:t xml:space="preserve"> </w:t>
      </w:r>
      <w:r w:rsidR="00670ED0" w:rsidRPr="00D6612D">
        <w:rPr>
          <w:rFonts w:ascii="Book Antiqua" w:hAnsi="Book Antiqua" w:cs="Arial"/>
        </w:rPr>
        <w:t>in</w:t>
      </w:r>
      <w:r w:rsidR="00DD3F03" w:rsidRPr="00D6612D">
        <w:rPr>
          <w:rFonts w:ascii="Book Antiqua" w:hAnsi="Book Antiqua" w:cs="Arial"/>
        </w:rPr>
        <w:t xml:space="preserve"> mitochondrial diseases</w:t>
      </w:r>
      <w:r w:rsidR="00D871CF" w:rsidRPr="00D6612D">
        <w:rPr>
          <w:rFonts w:ascii="Book Antiqua" w:hAnsi="Book Antiqua" w:cs="Arial"/>
        </w:rPr>
        <w:fldChar w:fldCharType="begin">
          <w:fldData xml:space="preserve">PEVuZE5vdGU+PENpdGU+PEF1dGhvcj5TdGFjcG9vbGU8L0F1dGhvcj48WWVhcj4yMDA4PC9ZZWFy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YnItMT48L2FsdC1wZXJpb2RpY2FsPjxwYWdlcz5lMTIyMy04PC9wYWdlcz48dm9sdW1lPjEyMTwv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PjxwYWdlcz4xNTE5LTMxPC9wYWdlcz48dm9sdW1lPjExNzwvdm9sdW1lPjxudW1iZXI+NTwvbnVt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aS5ubG0ubmloLmdvdi9wdWJtZWQvMTY3MjUzODE8L3VybD48L3JlbGF0ZWQtdXJscz48L3VybHM+
PGVsZWN0cm9uaWMtcmVzb3VyY2UtbnVtPjEwLjEwMTYvai5taXRvLjIwMDYuMDQuMDAxPC9lbGVj
dHJvbmljLXJlc291cmNlLW51bT48bGFuZ3VhZ2U+ZW5nPC9sYW5ndWFnZT48L3JlY29yZD48L0Np
dGU+PC9FbmROb3RlPn==
</w:fldData>
        </w:fldChar>
      </w:r>
      <w:r w:rsidR="00835A87" w:rsidRPr="00D6612D">
        <w:rPr>
          <w:rFonts w:ascii="Book Antiqua" w:hAnsi="Book Antiqua" w:cs="Arial"/>
        </w:rPr>
        <w:instrText xml:space="preserve"> ADDIN EN.CITE </w:instrText>
      </w:r>
      <w:r w:rsidR="00835A87" w:rsidRPr="00D6612D">
        <w:rPr>
          <w:rFonts w:ascii="Book Antiqua" w:hAnsi="Book Antiqua" w:cs="Arial"/>
        </w:rPr>
        <w:fldChar w:fldCharType="begin">
          <w:fldData xml:space="preserve">PEVuZE5vdGU+PENpdGU+PEF1dGhvcj5TdGFjcG9vbGU8L0F1dGhvcj48WWVhcj4yMDA4PC9ZZWFy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YnItMT48L2FsdC1wZXJpb2RpY2FsPjxwYWdlcz5lMTIyMy04PC9wYWdlcz48dm9sdW1lPjEyMTwv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</w:fldData>
        </w:fldChar>
      </w:r>
      <w:r w:rsidR="00835A87" w:rsidRPr="00D6612D">
        <w:rPr>
          <w:rFonts w:ascii="Book Antiqua" w:hAnsi="Book Antiqua" w:cs="Arial"/>
        </w:rPr>
        <w:instrText xml:space="preserve"> ADDIN EN.CITE.DATA </w:instrText>
      </w:r>
      <w:r w:rsidR="00835A87" w:rsidRPr="00D6612D">
        <w:rPr>
          <w:rFonts w:ascii="Book Antiqua" w:hAnsi="Book Antiqua" w:cs="Arial"/>
        </w:rPr>
      </w:r>
      <w:r w:rsidR="00835A87" w:rsidRPr="00D6612D">
        <w:rPr>
          <w:rFonts w:ascii="Book Antiqua" w:hAnsi="Book Antiqua" w:cs="Arial"/>
        </w:rPr>
        <w:fldChar w:fldCharType="end"/>
      </w:r>
      <w:r w:rsidR="00D871CF" w:rsidRPr="00D6612D">
        <w:rPr>
          <w:rFonts w:ascii="Book Antiqua" w:hAnsi="Book Antiqua" w:cs="Arial"/>
        </w:rPr>
      </w:r>
      <w:r w:rsidR="00D871CF"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2" w:tooltip="Stacpoole, 2008 #566" w:history="1">
        <w:r w:rsidR="006F3B43" w:rsidRPr="00D6612D">
          <w:rPr>
            <w:rFonts w:ascii="Book Antiqua" w:hAnsi="Book Antiqua" w:cs="Arial"/>
            <w:noProof/>
            <w:vertAlign w:val="superscript"/>
          </w:rPr>
          <w:t>2-5</w:t>
        </w:r>
      </w:hyperlink>
      <w:r w:rsidR="00835A87" w:rsidRPr="00D6612D">
        <w:rPr>
          <w:rFonts w:ascii="Book Antiqua" w:hAnsi="Book Antiqua" w:cs="Arial"/>
          <w:noProof/>
          <w:vertAlign w:val="superscript"/>
        </w:rPr>
        <w:t>]</w:t>
      </w:r>
      <w:r w:rsidR="00D871CF" w:rsidRPr="00D6612D">
        <w:rPr>
          <w:rFonts w:ascii="Book Antiqua" w:hAnsi="Book Antiqua" w:cs="Arial"/>
        </w:rPr>
        <w:fldChar w:fldCharType="end"/>
      </w:r>
      <w:r w:rsidR="00AB6C5B" w:rsidRPr="00D6612D">
        <w:rPr>
          <w:rFonts w:ascii="Book Antiqua" w:hAnsi="Book Antiqua" w:cs="Arial"/>
        </w:rPr>
        <w:t xml:space="preserve">. </w:t>
      </w:r>
      <w:r w:rsidR="00DD3F03" w:rsidRPr="00D6612D">
        <w:rPr>
          <w:rFonts w:ascii="Book Antiqua" w:hAnsi="Book Antiqua" w:cs="Arial"/>
        </w:rPr>
        <w:t>The</w:t>
      </w:r>
      <w:r w:rsidR="00EC1DEE" w:rsidRPr="00D6612D">
        <w:rPr>
          <w:rFonts w:ascii="Book Antiqua" w:hAnsi="Book Antiqua" w:cs="Arial"/>
        </w:rPr>
        <w:t xml:space="preserve">se studies </w:t>
      </w:r>
      <w:r w:rsidR="00F7571C" w:rsidRPr="00D6612D">
        <w:rPr>
          <w:rFonts w:ascii="Book Antiqua" w:hAnsi="Book Antiqua" w:cs="Arial"/>
        </w:rPr>
        <w:t xml:space="preserve">demonstrated that </w:t>
      </w:r>
      <w:r w:rsidR="00DD3F03" w:rsidRPr="00D6612D">
        <w:rPr>
          <w:rFonts w:ascii="Book Antiqua" w:hAnsi="Book Antiqua" w:cs="Arial"/>
        </w:rPr>
        <w:t xml:space="preserve">oral DCA </w:t>
      </w:r>
      <w:r w:rsidR="00F7571C" w:rsidRPr="00D6612D">
        <w:rPr>
          <w:rFonts w:ascii="Book Antiqua" w:hAnsi="Book Antiqua" w:cs="Arial"/>
        </w:rPr>
        <w:t xml:space="preserve">is a safe drug for </w:t>
      </w:r>
      <w:r w:rsidR="00DD3F03" w:rsidRPr="00D6612D">
        <w:rPr>
          <w:rFonts w:ascii="Book Antiqua" w:hAnsi="Book Antiqua" w:cs="Arial"/>
        </w:rPr>
        <w:t>human</w:t>
      </w:r>
      <w:r w:rsidR="00F7571C" w:rsidRPr="00D6612D">
        <w:rPr>
          <w:rFonts w:ascii="Book Antiqua" w:hAnsi="Book Antiqua" w:cs="Arial"/>
        </w:rPr>
        <w:t xml:space="preserve"> use</w:t>
      </w:r>
      <w:r w:rsidR="00400F84" w:rsidRPr="00D6612D">
        <w:rPr>
          <w:rFonts w:ascii="Book Antiqua" w:hAnsi="Book Antiqua" w:cs="Arial"/>
        </w:rPr>
        <w:t>.</w:t>
      </w:r>
      <w:r w:rsidR="00366875" w:rsidRPr="00D6612D">
        <w:rPr>
          <w:rFonts w:ascii="Book Antiqua" w:hAnsi="Book Antiqua" w:cs="Arial"/>
        </w:rPr>
        <w:t xml:space="preserve"> DCA</w:t>
      </w:r>
      <w:r w:rsidR="00DD3F03" w:rsidRPr="00D6612D">
        <w:rPr>
          <w:rFonts w:ascii="Book Antiqua" w:hAnsi="Book Antiqua" w:cs="Arial"/>
        </w:rPr>
        <w:t xml:space="preserve"> </w:t>
      </w:r>
      <w:r w:rsidR="00ED4F26" w:rsidRPr="00D6612D">
        <w:rPr>
          <w:rFonts w:ascii="Book Antiqua" w:hAnsi="Book Antiqua" w:cs="Arial"/>
        </w:rPr>
        <w:t>wa</w:t>
      </w:r>
      <w:r w:rsidR="00DD3F03" w:rsidRPr="00D6612D">
        <w:rPr>
          <w:rFonts w:ascii="Book Antiqua" w:hAnsi="Book Antiqua" w:cs="Arial"/>
        </w:rPr>
        <w:t xml:space="preserve">s </w:t>
      </w:r>
      <w:r w:rsidR="00F7571C" w:rsidRPr="00D6612D">
        <w:rPr>
          <w:rFonts w:ascii="Book Antiqua" w:hAnsi="Book Antiqua" w:cs="Arial"/>
        </w:rPr>
        <w:t xml:space="preserve">noted to have an absence of renal, </w:t>
      </w:r>
      <w:r w:rsidR="00DD3F03" w:rsidRPr="00D6612D">
        <w:rPr>
          <w:rFonts w:ascii="Book Antiqua" w:hAnsi="Book Antiqua" w:cs="Arial"/>
        </w:rPr>
        <w:t>pulmonary</w:t>
      </w:r>
      <w:r w:rsidR="00ED4F26" w:rsidRPr="00D6612D">
        <w:rPr>
          <w:rFonts w:ascii="Book Antiqua" w:hAnsi="Book Antiqua" w:cs="Arial"/>
        </w:rPr>
        <w:t xml:space="preserve">, bone marrow </w:t>
      </w:r>
      <w:r w:rsidR="008A3B4F" w:rsidRPr="00D6612D">
        <w:rPr>
          <w:rFonts w:ascii="Book Antiqua" w:hAnsi="Book Antiqua" w:cs="Arial"/>
        </w:rPr>
        <w:t xml:space="preserve">and cardiac </w:t>
      </w:r>
      <w:r w:rsidR="00DD3F03" w:rsidRPr="00D6612D">
        <w:rPr>
          <w:rFonts w:ascii="Book Antiqua" w:hAnsi="Book Antiqua" w:cs="Arial"/>
        </w:rPr>
        <w:t>toxicity</w:t>
      </w:r>
      <w:r w:rsidR="00D871CF" w:rsidRPr="00D6612D">
        <w:rPr>
          <w:rFonts w:ascii="Book Antiqua" w:hAnsi="Book Antiqua" w:cs="Arial"/>
        </w:rPr>
        <w:fldChar w:fldCharType="begin">
          <w:fldData xml:space="preserve">PEVuZE5vdGU+PENpdGU+PEF1dGhvcj5TdGFjcG9vbGU8L0F1dGhvcj48WWVhcj4yMDA2PC9ZZWFy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cGVyaW9kaWNhbD48cGFnZXM+MTUxOS0zMTwvcGFnZXM+PHZvbHVtZT4xMTc8L3ZvbHVtZT48bnVt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</w:fldData>
        </w:fldChar>
      </w:r>
      <w:r w:rsidR="00835A87" w:rsidRPr="00D6612D">
        <w:rPr>
          <w:rFonts w:ascii="Book Antiqua" w:hAnsi="Book Antiqua" w:cs="Arial"/>
        </w:rPr>
        <w:instrText xml:space="preserve"> ADDIN EN.CITE </w:instrText>
      </w:r>
      <w:r w:rsidR="00835A87" w:rsidRPr="00D6612D">
        <w:rPr>
          <w:rFonts w:ascii="Book Antiqua" w:hAnsi="Book Antiqua" w:cs="Arial"/>
        </w:rPr>
        <w:fldChar w:fldCharType="begin">
          <w:fldData xml:space="preserve">PEVuZE5vdGU+PENpdGU+PEF1dGhvcj5TdGFjcG9vbGU8L0F1dGhvcj48WWVhcj4yMDA2PC9ZZWFy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</w:fldData>
        </w:fldChar>
      </w:r>
      <w:r w:rsidR="00835A87" w:rsidRPr="00D6612D">
        <w:rPr>
          <w:rFonts w:ascii="Book Antiqua" w:hAnsi="Book Antiqua" w:cs="Arial"/>
        </w:rPr>
        <w:instrText xml:space="preserve"> ADDIN EN.CITE.DATA </w:instrText>
      </w:r>
      <w:r w:rsidR="00835A87" w:rsidRPr="00D6612D">
        <w:rPr>
          <w:rFonts w:ascii="Book Antiqua" w:hAnsi="Book Antiqua" w:cs="Arial"/>
        </w:rPr>
      </w:r>
      <w:r w:rsidR="00835A87" w:rsidRPr="00D6612D">
        <w:rPr>
          <w:rFonts w:ascii="Book Antiqua" w:hAnsi="Book Antiqua" w:cs="Arial"/>
        </w:rPr>
        <w:fldChar w:fldCharType="end"/>
      </w:r>
      <w:r w:rsidR="00D871CF" w:rsidRPr="00D6612D">
        <w:rPr>
          <w:rFonts w:ascii="Book Antiqua" w:hAnsi="Book Antiqua" w:cs="Arial"/>
        </w:rPr>
      </w:r>
      <w:r w:rsidR="00D871CF"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4" w:tooltip="Stacpoole, 2006 #580" w:history="1">
        <w:r w:rsidR="006F3B43" w:rsidRPr="00D6612D">
          <w:rPr>
            <w:rFonts w:ascii="Book Antiqua" w:hAnsi="Book Antiqua" w:cs="Arial"/>
            <w:noProof/>
            <w:vertAlign w:val="superscript"/>
          </w:rPr>
          <w:t>4</w:t>
        </w:r>
      </w:hyperlink>
      <w:r w:rsidR="00835A87" w:rsidRPr="00D6612D">
        <w:rPr>
          <w:rFonts w:ascii="Book Antiqua" w:hAnsi="Book Antiqua" w:cs="Arial"/>
          <w:noProof/>
          <w:vertAlign w:val="superscript"/>
        </w:rPr>
        <w:t>]</w:t>
      </w:r>
      <w:r w:rsidR="00D871CF" w:rsidRPr="00D6612D">
        <w:rPr>
          <w:rFonts w:ascii="Book Antiqua" w:hAnsi="Book Antiqua" w:cs="Arial"/>
        </w:rPr>
        <w:fldChar w:fldCharType="end"/>
      </w:r>
      <w:r w:rsidR="003555AD" w:rsidRPr="00D6612D">
        <w:rPr>
          <w:rFonts w:ascii="Book Antiqua" w:hAnsi="Book Antiqua" w:cs="Arial"/>
        </w:rPr>
        <w:t xml:space="preserve">. </w:t>
      </w:r>
      <w:r w:rsidR="008A3B4F" w:rsidRPr="00D6612D">
        <w:rPr>
          <w:rFonts w:ascii="Book Antiqua" w:hAnsi="Book Antiqua" w:cs="Arial"/>
        </w:rPr>
        <w:t>Most DCA side effects were modest, with the most</w:t>
      </w:r>
      <w:r w:rsidR="00ED4F26" w:rsidRPr="00D6612D">
        <w:rPr>
          <w:rFonts w:ascii="Book Antiqua" w:hAnsi="Book Antiqua" w:cs="Arial"/>
        </w:rPr>
        <w:t xml:space="preserve"> serious </w:t>
      </w:r>
      <w:r w:rsidR="008A3B4F" w:rsidRPr="00D6612D">
        <w:rPr>
          <w:rFonts w:ascii="Book Antiqua" w:hAnsi="Book Antiqua" w:cs="Arial"/>
        </w:rPr>
        <w:t>one being</w:t>
      </w:r>
      <w:r w:rsidR="00ED4F26" w:rsidRPr="00D6612D">
        <w:rPr>
          <w:rFonts w:ascii="Book Antiqua" w:hAnsi="Book Antiqua" w:cs="Arial"/>
        </w:rPr>
        <w:t xml:space="preserve"> </w:t>
      </w:r>
      <w:r w:rsidR="00F7571C" w:rsidRPr="00D6612D">
        <w:rPr>
          <w:rFonts w:ascii="Book Antiqua" w:hAnsi="Book Antiqua" w:cs="Arial"/>
        </w:rPr>
        <w:t xml:space="preserve">reversible </w:t>
      </w:r>
      <w:r w:rsidR="00366875" w:rsidRPr="00D6612D">
        <w:rPr>
          <w:rFonts w:ascii="Book Antiqua" w:hAnsi="Book Antiqua" w:cs="Arial"/>
        </w:rPr>
        <w:t>peripheral neuropathy</w:t>
      </w:r>
      <w:r w:rsidR="008A25BC" w:rsidRPr="00D6612D">
        <w:rPr>
          <w:rFonts w:ascii="Book Antiqua" w:hAnsi="Book Antiqua" w:cs="Arial"/>
        </w:rPr>
        <w:fldChar w:fldCharType="begin">
          <w:fldData xml:space="preserve">PEVuZE5vdGU+PENpdGU+PEF1dGhvcj5LYXVmbWFubjwvQXV0aG9yPjxZZWFyPjIwMDY8L1llYXI+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eTwvYWJici0xPjwvYWx0LXBlcmlvZGljYWw+PHBhZ2VzPjMyNC0zMDwvcGFnZXM+PHZvbHVtZT42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</w:fldData>
        </w:fldChar>
      </w:r>
      <w:r w:rsidR="00835A87" w:rsidRPr="00D6612D">
        <w:rPr>
          <w:rFonts w:ascii="Book Antiqua" w:hAnsi="Book Antiqua" w:cs="Arial"/>
        </w:rPr>
        <w:instrText xml:space="preserve"> ADDIN EN.CITE </w:instrText>
      </w:r>
      <w:r w:rsidR="00835A87" w:rsidRPr="00D6612D">
        <w:rPr>
          <w:rFonts w:ascii="Book Antiqua" w:hAnsi="Book Antiqua" w:cs="Arial"/>
        </w:rPr>
        <w:fldChar w:fldCharType="begin">
          <w:fldData xml:space="preserve">PEVuZE5vdGU+PENpdGU+PEF1dGhvcj5LYXVmbWFubjwvQXV0aG9yPjxZZWFyPjIwMDY8L1llYXI+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</w:fldData>
        </w:fldChar>
      </w:r>
      <w:r w:rsidR="00835A87" w:rsidRPr="00D6612D">
        <w:rPr>
          <w:rFonts w:ascii="Book Antiqua" w:hAnsi="Book Antiqua" w:cs="Arial"/>
        </w:rPr>
        <w:instrText xml:space="preserve"> ADDIN EN.CITE.DATA </w:instrText>
      </w:r>
      <w:r w:rsidR="00835A87" w:rsidRPr="00D6612D">
        <w:rPr>
          <w:rFonts w:ascii="Book Antiqua" w:hAnsi="Book Antiqua" w:cs="Arial"/>
        </w:rPr>
      </w:r>
      <w:r w:rsidR="00835A87" w:rsidRPr="00D6612D">
        <w:rPr>
          <w:rFonts w:ascii="Book Antiqua" w:hAnsi="Book Antiqua" w:cs="Arial"/>
        </w:rPr>
        <w:fldChar w:fldCharType="end"/>
      </w:r>
      <w:r w:rsidR="008A25BC" w:rsidRPr="00D6612D">
        <w:rPr>
          <w:rFonts w:ascii="Book Antiqua" w:hAnsi="Book Antiqua" w:cs="Arial"/>
        </w:rPr>
      </w:r>
      <w:r w:rsidR="008A25BC"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6" w:tooltip="Kaufmann, 2006 #630" w:history="1">
        <w:r w:rsidR="006F3B43" w:rsidRPr="00D6612D">
          <w:rPr>
            <w:rFonts w:ascii="Book Antiqua" w:hAnsi="Book Antiqua" w:cs="Arial"/>
            <w:noProof/>
            <w:vertAlign w:val="superscript"/>
          </w:rPr>
          <w:t>6</w:t>
        </w:r>
      </w:hyperlink>
      <w:r w:rsidR="00835A87" w:rsidRPr="00D6612D">
        <w:rPr>
          <w:rFonts w:ascii="Book Antiqua" w:hAnsi="Book Antiqua" w:cs="Arial"/>
          <w:noProof/>
          <w:vertAlign w:val="superscript"/>
        </w:rPr>
        <w:t>]</w:t>
      </w:r>
      <w:r w:rsidR="008A25BC" w:rsidRPr="00D6612D">
        <w:rPr>
          <w:rFonts w:ascii="Book Antiqua" w:hAnsi="Book Antiqua" w:cs="Arial"/>
        </w:rPr>
        <w:fldChar w:fldCharType="end"/>
      </w:r>
      <w:r w:rsidR="003555AD" w:rsidRPr="00D6612D">
        <w:rPr>
          <w:rFonts w:ascii="Book Antiqua" w:hAnsi="Book Antiqua" w:cs="Arial"/>
        </w:rPr>
        <w:t xml:space="preserve">. </w:t>
      </w:r>
      <w:r w:rsidR="00F7571C" w:rsidRPr="00D6612D">
        <w:rPr>
          <w:rFonts w:ascii="Book Antiqua" w:hAnsi="Book Antiqua" w:cs="Arial"/>
        </w:rPr>
        <w:t>Reversible d</w:t>
      </w:r>
      <w:r w:rsidR="00DD3F03" w:rsidRPr="00D6612D">
        <w:rPr>
          <w:rFonts w:ascii="Book Antiqua" w:hAnsi="Book Antiqua" w:cs="Arial"/>
        </w:rPr>
        <w:t xml:space="preserve">elirium has </w:t>
      </w:r>
      <w:r w:rsidR="00F7571C" w:rsidRPr="00D6612D">
        <w:rPr>
          <w:rFonts w:ascii="Book Antiqua" w:hAnsi="Book Antiqua" w:cs="Arial"/>
        </w:rPr>
        <w:t xml:space="preserve">also </w:t>
      </w:r>
      <w:r w:rsidR="00DD3F03" w:rsidRPr="00D6612D">
        <w:rPr>
          <w:rFonts w:ascii="Book Antiqua" w:hAnsi="Book Antiqua" w:cs="Arial"/>
        </w:rPr>
        <w:t xml:space="preserve">been </w:t>
      </w:r>
      <w:r w:rsidR="00ED4F26" w:rsidRPr="00D6612D">
        <w:rPr>
          <w:rFonts w:ascii="Book Antiqua" w:hAnsi="Book Antiqua" w:cs="Arial"/>
        </w:rPr>
        <w:t>reported</w:t>
      </w:r>
      <w:r w:rsidR="008A25BC" w:rsidRPr="00D6612D">
        <w:rPr>
          <w:rFonts w:ascii="Book Antiqua" w:hAnsi="Book Antiqua" w:cs="Arial"/>
        </w:rPr>
        <w:fldChar w:fldCharType="begin"/>
      </w:r>
      <w:r w:rsidR="00835A87" w:rsidRPr="00D6612D">
        <w:rPr>
          <w:rFonts w:ascii="Book Antiqua" w:hAnsi="Book Antiqua" w:cs="Arial"/>
        </w:rPr>
        <w:instrText xml:space="preserve"> ADDIN EN.CITE &lt;EndNote&gt;&lt;Cite&gt;&lt;Author&gt;Brandsma&lt;/Author&gt;&lt;Year&gt;2010&lt;/Year&gt;&lt;RecNum&gt;382&lt;/RecNum&gt;&lt;DisplayText&gt;&lt;style face="superscript"&gt;[7]&lt;/style&gt;&lt;/DisplayText&gt;&lt;record&gt;&lt;rec-number&gt;382&lt;/rec-number&gt;&lt;foreign-keys&gt;&lt;key app="EN" db-id="a5ax0s0wtsf0f4eaxr7xras8pptsaazpd9ed"&gt;382&lt;/key&gt;&lt;/foreign-keys&gt;&lt;ref-type name="Journal Article"&gt;17&lt;/ref-type&gt;&lt;contributors&gt;&lt;authors&gt;&lt;author&gt;Brandsma, D.&lt;/author&gt;&lt;author&gt;Dorlo, T. P.&lt;/author&gt;&lt;author&gt;Haanen, J. H.&lt;/author&gt;&lt;author&gt;Beijnen, J. H.&lt;/author&gt;&lt;author&gt;Boogerd, W.&lt;/author&gt;&lt;/authors&gt;&lt;/contributors&gt;&lt;titles&gt;&lt;title&gt;Severe encephalopathy and polyneuropathy induced by dichloroacetate&lt;/title&gt;&lt;secondary-title&gt;J Neurol&lt;/secondary-title&gt;&lt;alt-title&gt;Journal of neurology&lt;/alt-title&gt;&lt;/titles&gt;&lt;periodical&gt;&lt;full-title&gt;J Neurol&lt;/full-title&gt;&lt;abbr-1&gt;Journal of neurology&lt;/abbr-1&gt;&lt;/periodical&gt;&lt;alt-periodical&gt;&lt;full-title&gt;J Neurol&lt;/full-title&gt;&lt;abbr-1&gt;Journal of neurology&lt;/abbr-1&gt;&lt;/alt-periodical&gt;&lt;pages&gt;2099-100&lt;/pages&gt;&lt;volume&gt;257&lt;/volume&gt;&lt;number&gt;12&lt;/number&gt;&lt;edition&gt;2010/07/16&lt;/edition&gt;&lt;keywords&gt;&lt;keyword&gt;Antineoplastic Agents/poisoning&lt;/keyword&gt;&lt;keyword&gt;Dichloroacetic Acid/ poisoning&lt;/keyword&gt;&lt;keyword&gt;Humans&lt;/keyword&gt;&lt;keyword&gt;Male&lt;/keyword&gt;&lt;keyword&gt;Middle Aged&lt;/keyword&gt;&lt;keyword&gt;Neoplasms/drug therapy&lt;/keyword&gt;&lt;keyword&gt;Neurotoxicity Syndromes/ diagnosis&lt;/keyword&gt;&lt;keyword&gt;Neurotoxins/ poisoning&lt;/keyword&gt;&lt;keyword&gt;Polyneuropathies/ chemically induced/diagnosis&lt;/keyword&gt;&lt;/keywords&gt;&lt;dates&gt;&lt;year&gt;2010&lt;/year&gt;&lt;pub-dates&gt;&lt;date&gt;Dec&lt;/date&gt;&lt;/pub-dates&gt;&lt;/dates&gt;&lt;isbn&gt;1432-1459 (Electronic)&amp;#xD;0340-5354 (Linking)&lt;/isbn&gt;&lt;accession-num&gt;20632025&lt;/accession-num&gt;&lt;urls&gt;&lt;/urls&gt;&lt;electronic-resource-num&gt;10.1007/s00415-010-5654-9&lt;/electronic-resource-num&gt;&lt;remote-database-provider&gt;NLM&lt;/remote-database-provider&gt;&lt;language&gt;eng&lt;/language&gt;&lt;/record&gt;&lt;/Cite&gt;&lt;/EndNote&gt;</w:instrText>
      </w:r>
      <w:r w:rsidR="008A25BC"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7" w:tooltip="Brandsma, 2010 #382" w:history="1">
        <w:r w:rsidR="006F3B43" w:rsidRPr="00D6612D">
          <w:rPr>
            <w:rFonts w:ascii="Book Antiqua" w:hAnsi="Book Antiqua" w:cs="Arial"/>
            <w:noProof/>
            <w:vertAlign w:val="superscript"/>
          </w:rPr>
          <w:t>7</w:t>
        </w:r>
      </w:hyperlink>
      <w:r w:rsidR="00835A87" w:rsidRPr="00D6612D">
        <w:rPr>
          <w:rFonts w:ascii="Book Antiqua" w:hAnsi="Book Antiqua" w:cs="Arial"/>
          <w:noProof/>
          <w:vertAlign w:val="superscript"/>
        </w:rPr>
        <w:t>]</w:t>
      </w:r>
      <w:r w:rsidR="008A25BC" w:rsidRPr="00D6612D">
        <w:rPr>
          <w:rFonts w:ascii="Book Antiqua" w:hAnsi="Book Antiqua" w:cs="Arial"/>
        </w:rPr>
        <w:fldChar w:fldCharType="end"/>
      </w:r>
      <w:r w:rsidR="003555AD" w:rsidRPr="00D6612D">
        <w:rPr>
          <w:rFonts w:ascii="Book Antiqua" w:hAnsi="Book Antiqua" w:cs="Arial"/>
        </w:rPr>
        <w:t xml:space="preserve">. </w:t>
      </w:r>
      <w:r w:rsidR="00F7571C" w:rsidRPr="00D6612D">
        <w:rPr>
          <w:rFonts w:ascii="Book Antiqua" w:hAnsi="Book Antiqua" w:cs="Arial"/>
        </w:rPr>
        <w:t xml:space="preserve">Elevation of </w:t>
      </w:r>
      <w:r w:rsidR="00DD3F03" w:rsidRPr="00D6612D">
        <w:rPr>
          <w:rFonts w:ascii="Book Antiqua" w:hAnsi="Book Antiqua" w:cs="Arial"/>
        </w:rPr>
        <w:t xml:space="preserve">liver </w:t>
      </w:r>
      <w:r w:rsidR="00EA0251" w:rsidRPr="00D6612D">
        <w:rPr>
          <w:rFonts w:ascii="Book Antiqua" w:hAnsi="Book Antiqua" w:cs="Arial"/>
        </w:rPr>
        <w:t>enzyme</w:t>
      </w:r>
      <w:r w:rsidR="00660E7D" w:rsidRPr="00D6612D">
        <w:rPr>
          <w:rFonts w:ascii="Book Antiqua" w:hAnsi="Book Antiqua" w:cs="Arial"/>
        </w:rPr>
        <w:t>s</w:t>
      </w:r>
      <w:r w:rsidR="00EA0251" w:rsidRPr="00D6612D">
        <w:rPr>
          <w:rFonts w:ascii="Book Antiqua" w:hAnsi="Book Antiqua" w:cs="Arial"/>
        </w:rPr>
        <w:t xml:space="preserve"> </w:t>
      </w:r>
      <w:r w:rsidR="00F7571C" w:rsidRPr="00D6612D">
        <w:rPr>
          <w:rFonts w:ascii="Book Antiqua" w:hAnsi="Book Antiqua" w:cs="Arial"/>
        </w:rPr>
        <w:t xml:space="preserve">(asymptomatic and reversible) </w:t>
      </w:r>
      <w:r w:rsidR="00EA0251" w:rsidRPr="00D6612D">
        <w:rPr>
          <w:rFonts w:ascii="Book Antiqua" w:hAnsi="Book Antiqua" w:cs="Arial"/>
        </w:rPr>
        <w:t xml:space="preserve">has been </w:t>
      </w:r>
      <w:r w:rsidR="00763A2D" w:rsidRPr="00D6612D">
        <w:rPr>
          <w:rFonts w:ascii="Book Antiqua" w:hAnsi="Book Antiqua" w:cs="Arial"/>
        </w:rPr>
        <w:t>noted</w:t>
      </w:r>
      <w:r w:rsidR="00EA0251" w:rsidRPr="00D6612D">
        <w:rPr>
          <w:rFonts w:ascii="Book Antiqua" w:hAnsi="Book Antiqua" w:cs="Arial"/>
        </w:rPr>
        <w:t xml:space="preserve"> in </w:t>
      </w:r>
      <w:r w:rsidR="00F30B90" w:rsidRPr="00D6612D">
        <w:rPr>
          <w:rFonts w:ascii="Book Antiqua" w:hAnsi="Book Antiqua" w:cs="Arial"/>
        </w:rPr>
        <w:t xml:space="preserve">a </w:t>
      </w:r>
      <w:r w:rsidR="00EA0251" w:rsidRPr="00D6612D">
        <w:rPr>
          <w:rFonts w:ascii="Book Antiqua" w:hAnsi="Book Antiqua" w:cs="Arial"/>
        </w:rPr>
        <w:t xml:space="preserve">small percentage of </w:t>
      </w:r>
      <w:r w:rsidR="00DD3F03" w:rsidRPr="00D6612D">
        <w:rPr>
          <w:rFonts w:ascii="Book Antiqua" w:hAnsi="Book Antiqua" w:cs="Arial"/>
        </w:rPr>
        <w:t>patients</w:t>
      </w:r>
      <w:r w:rsidR="00D63644" w:rsidRPr="00D6612D">
        <w:rPr>
          <w:rFonts w:ascii="Book Antiqua" w:hAnsi="Book Antiqua" w:cs="Arial"/>
        </w:rPr>
        <w:fldChar w:fldCharType="begin">
          <w:fldData xml:space="preserve">PEVuZE5vdGU+PENpdGU+PEF1dGhvcj5TdGFjcG9vbGU8L0F1dGhvcj48WWVhcj4yMDA4PC9ZZWFy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PHBhZ2VzPmUxMjIzLTg8L3BhZ2VzPjx2b2x1bWU+MTIxPC92b2x1bWU+PG51bWJlcj41PC9udW1i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==
</w:fldData>
        </w:fldChar>
      </w:r>
      <w:r w:rsidR="00835A87" w:rsidRPr="00D6612D">
        <w:rPr>
          <w:rFonts w:ascii="Book Antiqua" w:hAnsi="Book Antiqua" w:cs="Arial"/>
        </w:rPr>
        <w:instrText xml:space="preserve"> ADDIN EN.CITE </w:instrText>
      </w:r>
      <w:r w:rsidR="00835A87" w:rsidRPr="00D6612D">
        <w:rPr>
          <w:rFonts w:ascii="Book Antiqua" w:hAnsi="Book Antiqua" w:cs="Arial"/>
        </w:rPr>
        <w:fldChar w:fldCharType="begin">
          <w:fldData xml:space="preserve">PEVuZE5vdGU+PENpdGU+PEF1dGhvcj5TdGFjcG9vbGU8L0F1dGhvcj48WWVhcj4yMDA4PC9ZZWFy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==
</w:fldData>
        </w:fldChar>
      </w:r>
      <w:r w:rsidR="00835A87" w:rsidRPr="00D6612D">
        <w:rPr>
          <w:rFonts w:ascii="Book Antiqua" w:hAnsi="Book Antiqua" w:cs="Arial"/>
        </w:rPr>
        <w:instrText xml:space="preserve"> ADDIN EN.CITE.DATA </w:instrText>
      </w:r>
      <w:r w:rsidR="00835A87" w:rsidRPr="00D6612D">
        <w:rPr>
          <w:rFonts w:ascii="Book Antiqua" w:hAnsi="Book Antiqua" w:cs="Arial"/>
        </w:rPr>
      </w:r>
      <w:r w:rsidR="00835A87" w:rsidRPr="00D6612D">
        <w:rPr>
          <w:rFonts w:ascii="Book Antiqua" w:hAnsi="Book Antiqua" w:cs="Arial"/>
        </w:rPr>
        <w:fldChar w:fldCharType="end"/>
      </w:r>
      <w:r w:rsidR="00D63644" w:rsidRPr="00D6612D">
        <w:rPr>
          <w:rFonts w:ascii="Book Antiqua" w:hAnsi="Book Antiqua" w:cs="Arial"/>
        </w:rPr>
      </w:r>
      <w:r w:rsidR="00D63644"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3" w:tooltip="Stacpoole, 2008 #632" w:history="1">
        <w:r w:rsidR="006F3B43" w:rsidRPr="00D6612D">
          <w:rPr>
            <w:rFonts w:ascii="Book Antiqua" w:hAnsi="Book Antiqua" w:cs="Arial"/>
            <w:noProof/>
            <w:vertAlign w:val="superscript"/>
          </w:rPr>
          <w:t>3</w:t>
        </w:r>
      </w:hyperlink>
      <w:r w:rsidR="00835A87" w:rsidRPr="00D6612D">
        <w:rPr>
          <w:rFonts w:ascii="Book Antiqua" w:hAnsi="Book Antiqua" w:cs="Arial"/>
          <w:noProof/>
          <w:vertAlign w:val="superscript"/>
        </w:rPr>
        <w:t>]</w:t>
      </w:r>
      <w:r w:rsidR="00D63644" w:rsidRPr="00D6612D">
        <w:rPr>
          <w:rFonts w:ascii="Book Antiqua" w:hAnsi="Book Antiqua" w:cs="Arial"/>
        </w:rPr>
        <w:fldChar w:fldCharType="end"/>
      </w:r>
      <w:r w:rsidR="003555AD" w:rsidRPr="00D6612D">
        <w:rPr>
          <w:rFonts w:ascii="Book Antiqua" w:hAnsi="Book Antiqua" w:cs="Arial"/>
        </w:rPr>
        <w:t xml:space="preserve">. </w:t>
      </w:r>
      <w:r w:rsidR="00400F84" w:rsidRPr="00D6612D">
        <w:rPr>
          <w:rFonts w:ascii="Book Antiqua" w:hAnsi="Book Antiqua" w:cs="Arial"/>
        </w:rPr>
        <w:t>Th</w:t>
      </w:r>
      <w:r w:rsidR="008C6ACF" w:rsidRPr="00D6612D">
        <w:rPr>
          <w:rFonts w:ascii="Book Antiqua" w:hAnsi="Book Antiqua" w:cs="Arial"/>
        </w:rPr>
        <w:t>e</w:t>
      </w:r>
      <w:r w:rsidR="00400F84" w:rsidRPr="00D6612D">
        <w:rPr>
          <w:rFonts w:ascii="Book Antiqua" w:hAnsi="Book Antiqua" w:cs="Arial"/>
        </w:rPr>
        <w:t xml:space="preserve"> prior </w:t>
      </w:r>
      <w:r w:rsidR="00F7571C" w:rsidRPr="00D6612D">
        <w:rPr>
          <w:rFonts w:ascii="Book Antiqua" w:hAnsi="Book Antiqua" w:cs="Arial"/>
        </w:rPr>
        <w:t xml:space="preserve">human research </w:t>
      </w:r>
      <w:r w:rsidR="00400F84" w:rsidRPr="00D6612D">
        <w:rPr>
          <w:rFonts w:ascii="Book Antiqua" w:hAnsi="Book Antiqua" w:cs="Arial"/>
        </w:rPr>
        <w:t xml:space="preserve">in </w:t>
      </w:r>
      <w:r w:rsidR="00670ED0" w:rsidRPr="00D6612D">
        <w:rPr>
          <w:rFonts w:ascii="Book Antiqua" w:hAnsi="Book Antiqua" w:cs="Arial"/>
        </w:rPr>
        <w:t>mitochondrial disorders</w:t>
      </w:r>
      <w:r w:rsidR="00400F84" w:rsidRPr="00D6612D">
        <w:rPr>
          <w:rFonts w:ascii="Book Antiqua" w:hAnsi="Book Antiqua" w:cs="Arial"/>
        </w:rPr>
        <w:t xml:space="preserve"> has enabled the rapid </w:t>
      </w:r>
      <w:r w:rsidR="00F7571C" w:rsidRPr="00D6612D">
        <w:rPr>
          <w:rFonts w:ascii="Book Antiqua" w:hAnsi="Book Antiqua" w:cs="Arial"/>
        </w:rPr>
        <w:t xml:space="preserve">translation </w:t>
      </w:r>
      <w:r w:rsidR="00400F84" w:rsidRPr="00D6612D">
        <w:rPr>
          <w:rFonts w:ascii="Book Antiqua" w:hAnsi="Book Antiqua" w:cs="Arial"/>
        </w:rPr>
        <w:t xml:space="preserve">of DCA into </w:t>
      </w:r>
      <w:r w:rsidR="00F7571C" w:rsidRPr="00D6612D">
        <w:rPr>
          <w:rFonts w:ascii="Book Antiqua" w:hAnsi="Book Antiqua" w:cs="Arial"/>
        </w:rPr>
        <w:t>human use as an off-label cancer therapy</w:t>
      </w:r>
      <w:r w:rsidR="00400F84" w:rsidRPr="00D6612D">
        <w:rPr>
          <w:rFonts w:ascii="Book Antiqua" w:hAnsi="Book Antiqua" w:cs="Arial"/>
        </w:rPr>
        <w:t xml:space="preserve">. </w:t>
      </w:r>
      <w:r w:rsidR="00F7571C" w:rsidRPr="00D6612D">
        <w:rPr>
          <w:rFonts w:ascii="Book Antiqua" w:hAnsi="Book Antiqua" w:cs="Arial"/>
        </w:rPr>
        <w:t xml:space="preserve">Several </w:t>
      </w:r>
      <w:r w:rsidR="003727C4" w:rsidRPr="00D6612D">
        <w:rPr>
          <w:rFonts w:ascii="Book Antiqua" w:hAnsi="Book Antiqua" w:cs="Arial"/>
        </w:rPr>
        <w:t>reports of clinical trials using DCA</w:t>
      </w:r>
      <w:r w:rsidR="00F7571C" w:rsidRPr="00D6612D">
        <w:rPr>
          <w:rFonts w:ascii="Book Antiqua" w:hAnsi="Book Antiqua" w:cs="Arial"/>
        </w:rPr>
        <w:t xml:space="preserve"> as cancer therapy have now been published, </w:t>
      </w:r>
      <w:r w:rsidR="00670ED0" w:rsidRPr="00D6612D">
        <w:rPr>
          <w:rFonts w:ascii="Book Antiqua" w:hAnsi="Book Antiqua" w:cs="Arial"/>
        </w:rPr>
        <w:t xml:space="preserve">confirming its safety profile, and </w:t>
      </w:r>
      <w:r w:rsidR="00F7571C" w:rsidRPr="00D6612D">
        <w:rPr>
          <w:rFonts w:ascii="Book Antiqua" w:hAnsi="Book Antiqua" w:cs="Arial"/>
        </w:rPr>
        <w:t xml:space="preserve">indicating an increasing </w:t>
      </w:r>
      <w:r w:rsidR="003727C4" w:rsidRPr="00D6612D">
        <w:rPr>
          <w:rFonts w:ascii="Book Antiqua" w:hAnsi="Book Antiqua" w:cs="Arial"/>
        </w:rPr>
        <w:t>recognition of the potential usefulness of DC</w:t>
      </w:r>
      <w:r w:rsidR="00670ED0" w:rsidRPr="00D6612D">
        <w:rPr>
          <w:rFonts w:ascii="Book Antiqua" w:hAnsi="Book Antiqua" w:cs="Arial"/>
        </w:rPr>
        <w:t>A in the cancer clinic</w:t>
      </w:r>
      <w:r w:rsidR="00D63644" w:rsidRPr="00D6612D">
        <w:rPr>
          <w:rFonts w:ascii="Book Antiqua" w:hAnsi="Book Antiqua" w:cs="Arial"/>
        </w:rPr>
        <w:fldChar w:fldCharType="begin">
          <w:fldData xml:space="preserve">PEVuZE5vdGU+PENpdGU+PEF1dGhvcj5NaWNoZWxha2lzPC9BdXRob3I+PFllYXI+MjAxMDwvWWVh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aW9uYWwgbWVkaWNpbmU8L2FiYnItMT48L2FsdC1wZXJpb2RpY2FsPjxwYWdlcz4zMXJhMzQ8L3Bh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PHBhZ2VzPjQ0My01MjwvcGFnZXM+PHZvbHVtZT4xNDA8L3ZvbHVtZT48bnVtYmVyPjM8L251bWJl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</w:fldData>
        </w:fldChar>
      </w:r>
      <w:r w:rsidR="00835A87" w:rsidRPr="00D6612D">
        <w:rPr>
          <w:rFonts w:ascii="Book Antiqua" w:hAnsi="Book Antiqua" w:cs="Arial"/>
        </w:rPr>
        <w:instrText xml:space="preserve"> ADDIN EN.CITE </w:instrText>
      </w:r>
      <w:r w:rsidR="00835A87" w:rsidRPr="00D6612D">
        <w:rPr>
          <w:rFonts w:ascii="Book Antiqua" w:hAnsi="Book Antiqua" w:cs="Arial"/>
        </w:rPr>
        <w:fldChar w:fldCharType="begin">
          <w:fldData xml:space="preserve">PEVuZE5vdGU+PENpdGU+PEF1dGhvcj5NaWNoZWxha2lzPC9BdXRob3I+PFllYXI+MjAxMDwvWWVh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</w:fldData>
        </w:fldChar>
      </w:r>
      <w:r w:rsidR="00835A87" w:rsidRPr="00D6612D">
        <w:rPr>
          <w:rFonts w:ascii="Book Antiqua" w:hAnsi="Book Antiqua" w:cs="Arial"/>
        </w:rPr>
        <w:instrText xml:space="preserve"> ADDIN EN.CITE.DATA </w:instrText>
      </w:r>
      <w:r w:rsidR="00835A87" w:rsidRPr="00D6612D">
        <w:rPr>
          <w:rFonts w:ascii="Book Antiqua" w:hAnsi="Book Antiqua" w:cs="Arial"/>
        </w:rPr>
      </w:r>
      <w:r w:rsidR="00835A87" w:rsidRPr="00D6612D">
        <w:rPr>
          <w:rFonts w:ascii="Book Antiqua" w:hAnsi="Book Antiqua" w:cs="Arial"/>
        </w:rPr>
        <w:fldChar w:fldCharType="end"/>
      </w:r>
      <w:r w:rsidR="00D63644" w:rsidRPr="00D6612D">
        <w:rPr>
          <w:rFonts w:ascii="Book Antiqua" w:hAnsi="Book Antiqua" w:cs="Arial"/>
        </w:rPr>
      </w:r>
      <w:r w:rsidR="00D63644" w:rsidRPr="00D6612D">
        <w:rPr>
          <w:rFonts w:ascii="Book Antiqua" w:hAnsi="Book Antiqua" w:cs="Arial"/>
        </w:rPr>
        <w:fldChar w:fldCharType="separate"/>
      </w:r>
      <w:r w:rsidR="00835A87" w:rsidRPr="00D6612D">
        <w:rPr>
          <w:rFonts w:ascii="Book Antiqua" w:hAnsi="Book Antiqua" w:cs="Arial"/>
          <w:noProof/>
          <w:vertAlign w:val="superscript"/>
        </w:rPr>
        <w:t>[</w:t>
      </w:r>
      <w:hyperlink w:anchor="_ENREF_8" w:tooltip="Michelakis, 2010 #387" w:history="1">
        <w:r w:rsidR="006F3B43" w:rsidRPr="00D6612D">
          <w:rPr>
            <w:rFonts w:ascii="Book Antiqua" w:hAnsi="Book Antiqua" w:cs="Arial"/>
            <w:noProof/>
            <w:vertAlign w:val="superscript"/>
          </w:rPr>
          <w:t>8-11</w:t>
        </w:r>
      </w:hyperlink>
      <w:r w:rsidR="00835A87" w:rsidRPr="00D6612D">
        <w:rPr>
          <w:rFonts w:ascii="Book Antiqua" w:hAnsi="Book Antiqua" w:cs="Arial"/>
          <w:noProof/>
          <w:vertAlign w:val="superscript"/>
        </w:rPr>
        <w:t>]</w:t>
      </w:r>
      <w:r w:rsidR="00D63644" w:rsidRPr="00D6612D">
        <w:rPr>
          <w:rFonts w:ascii="Book Antiqua" w:hAnsi="Book Antiqua" w:cs="Arial"/>
        </w:rPr>
        <w:fldChar w:fldCharType="end"/>
      </w:r>
      <w:r w:rsidR="004E0FB1" w:rsidRPr="00D6612D">
        <w:rPr>
          <w:rFonts w:ascii="Book Antiqua" w:hAnsi="Book Antiqua" w:cs="Arial"/>
        </w:rPr>
        <w:t xml:space="preserve">. </w:t>
      </w:r>
      <w:r w:rsidR="009F39DA" w:rsidRPr="00D6612D">
        <w:rPr>
          <w:rFonts w:ascii="Book Antiqua" w:hAnsi="Book Antiqua" w:cs="Arial"/>
        </w:rPr>
        <w:t xml:space="preserve">One limitation of </w:t>
      </w:r>
      <w:r w:rsidR="003727C4" w:rsidRPr="00D6612D">
        <w:rPr>
          <w:rFonts w:ascii="Book Antiqua" w:hAnsi="Book Antiqua" w:cs="Arial"/>
        </w:rPr>
        <w:t xml:space="preserve">these </w:t>
      </w:r>
      <w:r w:rsidR="00F7571C" w:rsidRPr="00D6612D">
        <w:rPr>
          <w:rFonts w:ascii="Book Antiqua" w:hAnsi="Book Antiqua" w:cs="Arial"/>
        </w:rPr>
        <w:t xml:space="preserve">studies involving </w:t>
      </w:r>
      <w:r w:rsidR="00400F84" w:rsidRPr="00D6612D">
        <w:rPr>
          <w:rFonts w:ascii="Book Antiqua" w:hAnsi="Book Antiqua" w:cs="Arial"/>
        </w:rPr>
        <w:t xml:space="preserve">late stage patients </w:t>
      </w:r>
      <w:r w:rsidR="009F39DA" w:rsidRPr="00D6612D">
        <w:rPr>
          <w:rFonts w:ascii="Book Antiqua" w:hAnsi="Book Antiqua" w:cs="Arial"/>
        </w:rPr>
        <w:t xml:space="preserve">is that they </w:t>
      </w:r>
      <w:r w:rsidR="00400F84" w:rsidRPr="00D6612D">
        <w:rPr>
          <w:rFonts w:ascii="Book Antiqua" w:hAnsi="Book Antiqua" w:cs="Arial"/>
        </w:rPr>
        <w:t>have only report</w:t>
      </w:r>
      <w:r w:rsidR="00F7571C" w:rsidRPr="00D6612D">
        <w:rPr>
          <w:rFonts w:ascii="Book Antiqua" w:hAnsi="Book Antiqua" w:cs="Arial"/>
        </w:rPr>
        <w:t>ed</w:t>
      </w:r>
      <w:r w:rsidR="00400F84" w:rsidRPr="00D6612D">
        <w:rPr>
          <w:rFonts w:ascii="Book Antiqua" w:hAnsi="Book Antiqua" w:cs="Arial"/>
        </w:rPr>
        <w:t xml:space="preserve"> on treatment for short periods</w:t>
      </w:r>
      <w:r w:rsidR="00F7571C" w:rsidRPr="00D6612D">
        <w:rPr>
          <w:rFonts w:ascii="Book Antiqua" w:hAnsi="Book Antiqua" w:cs="Arial"/>
        </w:rPr>
        <w:t xml:space="preserve"> of time</w:t>
      </w:r>
      <w:r w:rsidR="00D63644" w:rsidRPr="00D6612D">
        <w:rPr>
          <w:rFonts w:ascii="Book Antiqua" w:hAnsi="Book Antiqua" w:cs="Arial"/>
        </w:rPr>
        <w:t>.</w:t>
      </w:r>
      <w:r w:rsidR="00400F84" w:rsidRPr="00D6612D">
        <w:rPr>
          <w:rFonts w:ascii="Book Antiqua" w:hAnsi="Book Antiqua" w:cs="Arial"/>
        </w:rPr>
        <w:t xml:space="preserve"> </w:t>
      </w:r>
    </w:p>
    <w:p w14:paraId="391F15AC" w14:textId="7509DFC8" w:rsidR="00B215C2" w:rsidRPr="00D6612D" w:rsidRDefault="00DD3F03" w:rsidP="000F7046">
      <w:pPr>
        <w:spacing w:line="360" w:lineRule="auto"/>
        <w:ind w:firstLineChars="100" w:firstLine="240"/>
        <w:jc w:val="both"/>
        <w:rPr>
          <w:rFonts w:ascii="Book Antiqua" w:hAnsi="Book Antiqua" w:cs="Arial"/>
        </w:rPr>
      </w:pPr>
      <w:r w:rsidRPr="00D6612D">
        <w:rPr>
          <w:rFonts w:ascii="Book Antiqua" w:hAnsi="Book Antiqua" w:cs="Arial"/>
        </w:rPr>
        <w:t xml:space="preserve">In </w:t>
      </w:r>
      <w:r w:rsidR="00400F84" w:rsidRPr="00D6612D">
        <w:rPr>
          <w:rFonts w:ascii="Book Antiqua" w:hAnsi="Book Antiqua" w:cs="Arial"/>
        </w:rPr>
        <w:t>Bonnet</w:t>
      </w:r>
      <w:r w:rsidR="00095786" w:rsidRPr="00D6612D">
        <w:rPr>
          <w:rFonts w:ascii="Book Antiqua" w:hAnsi="Book Antiqua" w:cs="Arial"/>
        </w:rPr>
        <w:t>’s 2007 publication</w:t>
      </w:r>
      <w:r w:rsidR="00C4701E" w:rsidRPr="00D6612D">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C4701E" w:rsidRPr="00D6612D">
        <w:rPr>
          <w:rFonts w:ascii="Book Antiqua" w:hAnsi="Book Antiqua" w:cs="Arial"/>
        </w:rPr>
        <w:instrText xml:space="preserve"> ADDIN EN.CITE </w:instrText>
      </w:r>
      <w:r w:rsidR="00C4701E" w:rsidRPr="00D6612D">
        <w:rPr>
          <w:rFonts w:ascii="Book Antiqua" w:hAnsi="Book Antiqua" w:cs="Arial"/>
        </w:rPr>
        <w:fldChar w:fldCharType="begin">
          <w:fldData xml:space="preserve">PEVuZE5vdGU+PENpdGU+PEF1dGhvcj5Cb25uZXQ8L0F1dGhvcj48WWVhcj4yMDA3PC9ZZWFyPjxS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</w:fldData>
        </w:fldChar>
      </w:r>
      <w:r w:rsidR="00C4701E" w:rsidRPr="00D6612D">
        <w:rPr>
          <w:rFonts w:ascii="Book Antiqua" w:hAnsi="Book Antiqua" w:cs="Arial"/>
        </w:rPr>
        <w:instrText xml:space="preserve"> ADDIN EN.CITE.DATA </w:instrText>
      </w:r>
      <w:r w:rsidR="00C4701E" w:rsidRPr="00D6612D">
        <w:rPr>
          <w:rFonts w:ascii="Book Antiqua" w:hAnsi="Book Antiqua" w:cs="Arial"/>
        </w:rPr>
      </w:r>
      <w:r w:rsidR="00C4701E" w:rsidRPr="00D6612D">
        <w:rPr>
          <w:rFonts w:ascii="Book Antiqua" w:hAnsi="Book Antiqua" w:cs="Arial"/>
        </w:rPr>
        <w:fldChar w:fldCharType="end"/>
      </w:r>
      <w:r w:rsidR="00C4701E" w:rsidRPr="00D6612D">
        <w:rPr>
          <w:rFonts w:ascii="Book Antiqua" w:hAnsi="Book Antiqua" w:cs="Arial"/>
        </w:rPr>
      </w:r>
      <w:r w:rsidR="00C4701E" w:rsidRPr="00D6612D">
        <w:rPr>
          <w:rFonts w:ascii="Book Antiqua" w:hAnsi="Book Antiqua" w:cs="Arial"/>
        </w:rPr>
        <w:fldChar w:fldCharType="separate"/>
      </w:r>
      <w:r w:rsidR="00C4701E" w:rsidRPr="00D6612D">
        <w:rPr>
          <w:rFonts w:ascii="Book Antiqua" w:hAnsi="Book Antiqua" w:cs="Arial"/>
          <w:noProof/>
          <w:vertAlign w:val="superscript"/>
        </w:rPr>
        <w:t>[</w:t>
      </w:r>
      <w:hyperlink w:anchor="_ENREF_1" w:tooltip="Bonnet, 2007 #410" w:history="1">
        <w:r w:rsidR="00C4701E" w:rsidRPr="00D6612D">
          <w:rPr>
            <w:rFonts w:ascii="Book Antiqua" w:hAnsi="Book Antiqua" w:cs="Arial"/>
            <w:noProof/>
            <w:vertAlign w:val="superscript"/>
          </w:rPr>
          <w:t>1</w:t>
        </w:r>
      </w:hyperlink>
      <w:r w:rsidR="00C4701E" w:rsidRPr="00D6612D">
        <w:rPr>
          <w:rFonts w:ascii="Book Antiqua" w:hAnsi="Book Antiqua" w:cs="Arial"/>
          <w:noProof/>
          <w:vertAlign w:val="superscript"/>
        </w:rPr>
        <w:t>]</w:t>
      </w:r>
      <w:r w:rsidR="00C4701E" w:rsidRPr="00D6612D">
        <w:rPr>
          <w:rFonts w:ascii="Book Antiqua" w:hAnsi="Book Antiqua" w:cs="Arial"/>
        </w:rPr>
        <w:fldChar w:fldCharType="end"/>
      </w:r>
      <w:r w:rsidRPr="00D6612D">
        <w:rPr>
          <w:rFonts w:ascii="Book Antiqua" w:hAnsi="Book Antiqua" w:cs="Arial"/>
        </w:rPr>
        <w:t>, DCA</w:t>
      </w:r>
      <w:r w:rsidR="00ED4F26" w:rsidRPr="00D6612D">
        <w:rPr>
          <w:rFonts w:ascii="Book Antiqua" w:hAnsi="Book Antiqua" w:cs="Arial"/>
        </w:rPr>
        <w:t xml:space="preserve"> </w:t>
      </w:r>
      <w:r w:rsidR="00C206ED" w:rsidRPr="00D6612D">
        <w:rPr>
          <w:rFonts w:ascii="Book Antiqua" w:hAnsi="Book Antiqua" w:cs="Arial"/>
        </w:rPr>
        <w:t xml:space="preserve">treatment </w:t>
      </w:r>
      <w:r w:rsidR="00095786" w:rsidRPr="00D6612D">
        <w:rPr>
          <w:rFonts w:ascii="Book Antiqua" w:hAnsi="Book Antiqua" w:cs="Arial"/>
        </w:rPr>
        <w:t xml:space="preserve">was shown to </w:t>
      </w:r>
      <w:r w:rsidR="00ED4F26" w:rsidRPr="00D6612D">
        <w:rPr>
          <w:rFonts w:ascii="Book Antiqua" w:hAnsi="Book Antiqua" w:cs="Arial"/>
        </w:rPr>
        <w:t>reduce mitochondrial membrane potential</w:t>
      </w:r>
      <w:r w:rsidR="00095786" w:rsidRPr="00D6612D">
        <w:rPr>
          <w:rFonts w:ascii="Book Antiqua" w:hAnsi="Book Antiqua" w:cs="Arial"/>
        </w:rPr>
        <w:t xml:space="preserve"> which</w:t>
      </w:r>
      <w:r w:rsidR="002E22E1" w:rsidRPr="00D6612D">
        <w:rPr>
          <w:rFonts w:ascii="Book Antiqua" w:hAnsi="Book Antiqua" w:cs="Arial"/>
        </w:rPr>
        <w:t xml:space="preserve"> </w:t>
      </w:r>
      <w:r w:rsidR="00B07106" w:rsidRPr="00D6612D">
        <w:rPr>
          <w:rFonts w:ascii="Book Antiqua" w:hAnsi="Book Antiqua" w:cs="Arial"/>
        </w:rPr>
        <w:t>promot</w:t>
      </w:r>
      <w:r w:rsidR="00095786" w:rsidRPr="00D6612D">
        <w:rPr>
          <w:rFonts w:ascii="Book Antiqua" w:hAnsi="Book Antiqua" w:cs="Arial"/>
        </w:rPr>
        <w:t>ed</w:t>
      </w:r>
      <w:r w:rsidR="00C206ED" w:rsidRPr="00D6612D">
        <w:rPr>
          <w:rFonts w:ascii="Book Antiqua" w:hAnsi="Book Antiqua" w:cs="Arial"/>
        </w:rPr>
        <w:t xml:space="preserve"> </w:t>
      </w:r>
      <w:r w:rsidRPr="00D6612D">
        <w:rPr>
          <w:rFonts w:ascii="Book Antiqua" w:hAnsi="Book Antiqua" w:cs="Arial"/>
        </w:rPr>
        <w:t xml:space="preserve">apoptosis </w:t>
      </w:r>
      <w:r w:rsidR="00B07106" w:rsidRPr="00D6612D">
        <w:rPr>
          <w:rFonts w:ascii="Book Antiqua" w:hAnsi="Book Antiqua" w:cs="Arial"/>
        </w:rPr>
        <w:t xml:space="preserve">selectively </w:t>
      </w:r>
      <w:r w:rsidRPr="00D6612D">
        <w:rPr>
          <w:rFonts w:ascii="Book Antiqua" w:hAnsi="Book Antiqua" w:cs="Arial"/>
        </w:rPr>
        <w:t xml:space="preserve">in </w:t>
      </w:r>
      <w:r w:rsidR="00095786" w:rsidRPr="00D6612D">
        <w:rPr>
          <w:rFonts w:ascii="Book Antiqua" w:hAnsi="Book Antiqua" w:cs="Arial"/>
        </w:rPr>
        <w:t xml:space="preserve">human </w:t>
      </w:r>
      <w:r w:rsidRPr="00D6612D">
        <w:rPr>
          <w:rFonts w:ascii="Book Antiqua" w:hAnsi="Book Antiqua" w:cs="Arial"/>
        </w:rPr>
        <w:t>cancer cells</w:t>
      </w:r>
      <w:r w:rsidR="00ED4F26" w:rsidRPr="00D6612D">
        <w:rPr>
          <w:rFonts w:ascii="Book Antiqua" w:hAnsi="Book Antiqua" w:cs="Arial"/>
        </w:rPr>
        <w:t xml:space="preserve">. </w:t>
      </w:r>
      <w:r w:rsidR="00095786" w:rsidRPr="00D6612D">
        <w:rPr>
          <w:rFonts w:ascii="Book Antiqua" w:hAnsi="Book Antiqua" w:cs="Arial"/>
        </w:rPr>
        <w:t xml:space="preserve">Aerobic glycolysis inhibition </w:t>
      </w:r>
      <w:r w:rsidRPr="00D6612D">
        <w:rPr>
          <w:rFonts w:ascii="Book Antiqua" w:hAnsi="Book Antiqua" w:cs="Arial"/>
        </w:rPr>
        <w:t>(</w:t>
      </w:r>
      <w:r w:rsidR="00AA160A" w:rsidRPr="00D6612D">
        <w:rPr>
          <w:rFonts w:ascii="Book Antiqua" w:hAnsi="Book Antiqua" w:cs="Arial"/>
        </w:rPr>
        <w:t xml:space="preserve">the </w:t>
      </w:r>
      <w:r w:rsidRPr="00D6612D">
        <w:rPr>
          <w:rFonts w:ascii="Book Antiqua" w:hAnsi="Book Antiqua" w:cs="Arial"/>
        </w:rPr>
        <w:t>Warburg effect) and mitochondrial potassium ion channel</w:t>
      </w:r>
      <w:r w:rsidR="00095786" w:rsidRPr="00D6612D">
        <w:rPr>
          <w:rFonts w:ascii="Book Antiqua" w:hAnsi="Book Antiqua" w:cs="Arial"/>
        </w:rPr>
        <w:t xml:space="preserve"> activation</w:t>
      </w:r>
      <w:r w:rsidR="00C206ED" w:rsidRPr="00D6612D">
        <w:rPr>
          <w:rFonts w:ascii="Book Antiqua" w:hAnsi="Book Antiqua" w:cs="Arial"/>
        </w:rPr>
        <w:t xml:space="preserve"> </w:t>
      </w:r>
      <w:r w:rsidR="00B07106" w:rsidRPr="00D6612D">
        <w:rPr>
          <w:rFonts w:ascii="Book Antiqua" w:hAnsi="Book Antiqua" w:cs="Arial"/>
        </w:rPr>
        <w:t xml:space="preserve">were </w:t>
      </w:r>
      <w:r w:rsidR="00C206ED" w:rsidRPr="00D6612D">
        <w:rPr>
          <w:rFonts w:ascii="Book Antiqua" w:hAnsi="Book Antiqua" w:cs="Arial"/>
        </w:rPr>
        <w:t>identified as the mechanisms of action of DCA</w:t>
      </w:r>
      <w:r w:rsidR="000E7927" w:rsidRPr="00D6612D">
        <w:rPr>
          <w:rFonts w:ascii="Book Antiqua" w:hAnsi="Book Antiqua" w:cs="Arial"/>
        </w:rPr>
        <w:t>.</w:t>
      </w:r>
      <w:r w:rsidR="00ED4F26" w:rsidRPr="00D6612D">
        <w:rPr>
          <w:rFonts w:ascii="Book Antiqua" w:hAnsi="Book Antiqua" w:cs="Arial"/>
        </w:rPr>
        <w:t xml:space="preserve"> Further investigation</w:t>
      </w:r>
      <w:r w:rsidR="00B07106" w:rsidRPr="00D6612D">
        <w:rPr>
          <w:rFonts w:ascii="Book Antiqua" w:hAnsi="Book Antiqua" w:cs="Arial"/>
        </w:rPr>
        <w:t>s</w:t>
      </w:r>
      <w:r w:rsidR="00ED4F26" w:rsidRPr="00D6612D">
        <w:rPr>
          <w:rFonts w:ascii="Book Antiqua" w:hAnsi="Book Antiqua" w:cs="Arial"/>
        </w:rPr>
        <w:t xml:space="preserve"> of D</w:t>
      </w:r>
      <w:r w:rsidR="00AA160A" w:rsidRPr="00D6612D">
        <w:rPr>
          <w:rFonts w:ascii="Book Antiqua" w:hAnsi="Book Antiqua" w:cs="Arial"/>
        </w:rPr>
        <w:t xml:space="preserve">CA </w:t>
      </w:r>
      <w:r w:rsidR="00B07106" w:rsidRPr="00D6612D">
        <w:rPr>
          <w:rFonts w:ascii="Book Antiqua" w:hAnsi="Book Antiqua" w:cs="Arial"/>
          <w:i/>
        </w:rPr>
        <w:t>in vitro</w:t>
      </w:r>
      <w:r w:rsidR="00B07106" w:rsidRPr="00D6612D">
        <w:rPr>
          <w:rFonts w:ascii="Book Antiqua" w:hAnsi="Book Antiqua" w:cs="Arial"/>
        </w:rPr>
        <w:t xml:space="preserve"> have </w:t>
      </w:r>
      <w:r w:rsidR="00ED4F26" w:rsidRPr="00D6612D">
        <w:rPr>
          <w:rFonts w:ascii="Book Antiqua" w:hAnsi="Book Antiqua" w:cs="Arial"/>
        </w:rPr>
        <w:t>confirmed</w:t>
      </w:r>
      <w:r w:rsidRPr="00D6612D">
        <w:rPr>
          <w:rFonts w:ascii="Book Antiqua" w:hAnsi="Book Antiqua" w:cs="Arial"/>
        </w:rPr>
        <w:t xml:space="preserve"> </w:t>
      </w:r>
      <w:r w:rsidR="00B07106" w:rsidRPr="00D6612D">
        <w:rPr>
          <w:rFonts w:ascii="Book Antiqua" w:hAnsi="Book Antiqua" w:cs="Arial"/>
        </w:rPr>
        <w:t xml:space="preserve">the </w:t>
      </w:r>
      <w:r w:rsidRPr="00D6612D">
        <w:rPr>
          <w:rFonts w:ascii="Book Antiqua" w:hAnsi="Book Antiqua" w:cs="Arial"/>
        </w:rPr>
        <w:t xml:space="preserve">anti-cancer activity </w:t>
      </w:r>
      <w:r w:rsidR="00B07106" w:rsidRPr="00D6612D">
        <w:rPr>
          <w:rFonts w:ascii="Book Antiqua" w:hAnsi="Book Antiqua" w:cs="Arial"/>
        </w:rPr>
        <w:t xml:space="preserve">against a wide range of </w:t>
      </w:r>
      <w:r w:rsidRPr="00D6612D">
        <w:rPr>
          <w:rFonts w:ascii="Book Antiqua" w:hAnsi="Book Antiqua" w:cs="Arial"/>
        </w:rPr>
        <w:t>cancer types</w:t>
      </w:r>
      <w:r w:rsidR="00F67E69" w:rsidRPr="00D6612D">
        <w:rPr>
          <w:rFonts w:ascii="Book Antiqua" w:hAnsi="Book Antiqua" w:cs="Arial"/>
        </w:rPr>
        <w:t>, which have been reviewed recently by K</w:t>
      </w:r>
      <w:r w:rsidR="00B07106" w:rsidRPr="00D6612D">
        <w:rPr>
          <w:rFonts w:ascii="Book Antiqua" w:hAnsi="Book Antiqua" w:cs="Arial"/>
        </w:rPr>
        <w:t>a</w:t>
      </w:r>
      <w:r w:rsidR="00F67E69" w:rsidRPr="00D6612D">
        <w:rPr>
          <w:rFonts w:ascii="Book Antiqua" w:hAnsi="Book Antiqua" w:cs="Arial"/>
        </w:rPr>
        <w:t>nko</w:t>
      </w:r>
      <w:r w:rsidR="00B07106" w:rsidRPr="00D6612D">
        <w:rPr>
          <w:rFonts w:ascii="Book Antiqua" w:hAnsi="Book Antiqua" w:cs="Arial"/>
        </w:rPr>
        <w:t>ti</w:t>
      </w:r>
      <w:r w:rsidR="00F67E69" w:rsidRPr="00D6612D">
        <w:rPr>
          <w:rFonts w:ascii="Book Antiqua" w:hAnsi="Book Antiqua" w:cs="Arial"/>
        </w:rPr>
        <w:t>a and Stacpoole</w:t>
      </w:r>
      <w:r w:rsidR="00AA52E7" w:rsidRPr="00D6612D">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Ij5bMTJdPC9zdHlsZT48L0Rpc3BsYXlUZXh0PjxyZWNvcmQ+PHJlYy1udW1iZXI+MzAwPC9yZWMt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F41B0C" w:rsidRPr="00D6612D">
        <w:rPr>
          <w:rFonts w:ascii="Book Antiqua" w:hAnsi="Book Antiqua" w:cs="Arial"/>
          <w:lang w:val="en-AU"/>
        </w:rPr>
        <w:instrText xml:space="preserve"> ADDIN EN.CITE </w:instrText>
      </w:r>
      <w:r w:rsidR="00F41B0C" w:rsidRPr="00D6612D">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Ij5bMTJdPC9zdHlsZT48L0Rpc3BsYXlUZXh0PjxyZWNvcmQ+PHJlYy1udW1iZXI+MzAwPC9yZWMt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F41B0C" w:rsidRPr="00D6612D">
        <w:rPr>
          <w:rFonts w:ascii="Book Antiqua" w:hAnsi="Book Antiqua" w:cs="Arial"/>
          <w:lang w:val="en-AU"/>
        </w:rPr>
        <w:instrText xml:space="preserve"> ADDIN EN.CITE.DATA </w:instrText>
      </w:r>
      <w:r w:rsidR="00F41B0C" w:rsidRPr="00D6612D">
        <w:rPr>
          <w:rFonts w:ascii="Book Antiqua" w:hAnsi="Book Antiqua" w:cs="Arial"/>
          <w:lang w:val="en-AU"/>
        </w:rPr>
      </w:r>
      <w:r w:rsidR="00F41B0C" w:rsidRPr="00D6612D">
        <w:rPr>
          <w:rFonts w:ascii="Book Antiqua" w:hAnsi="Book Antiqua" w:cs="Arial"/>
          <w:lang w:val="en-AU"/>
        </w:rPr>
        <w:fldChar w:fldCharType="end"/>
      </w:r>
      <w:r w:rsidR="00AA52E7" w:rsidRPr="00D6612D">
        <w:rPr>
          <w:rFonts w:ascii="Book Antiqua" w:hAnsi="Book Antiqua" w:cs="Arial"/>
          <w:lang w:val="en-AU"/>
        </w:rPr>
      </w:r>
      <w:r w:rsidR="00AA52E7" w:rsidRPr="00D6612D">
        <w:rPr>
          <w:rFonts w:ascii="Book Antiqua" w:hAnsi="Book Antiqua" w:cs="Arial"/>
          <w:lang w:val="en-AU"/>
        </w:rPr>
        <w:fldChar w:fldCharType="separate"/>
      </w:r>
      <w:r w:rsidR="00F41B0C" w:rsidRPr="00D6612D">
        <w:rPr>
          <w:rFonts w:ascii="Book Antiqua" w:hAnsi="Book Antiqua" w:cs="Arial"/>
          <w:noProof/>
          <w:vertAlign w:val="superscript"/>
          <w:lang w:val="en-AU"/>
        </w:rPr>
        <w:t>[</w:t>
      </w:r>
      <w:hyperlink w:anchor="_ENREF_12" w:tooltip="Kankotia, 2014 #300" w:history="1">
        <w:r w:rsidR="006F3B43" w:rsidRPr="00D6612D">
          <w:rPr>
            <w:rFonts w:ascii="Book Antiqua" w:hAnsi="Book Antiqua" w:cs="Arial"/>
            <w:noProof/>
            <w:vertAlign w:val="superscript"/>
            <w:lang w:val="en-AU"/>
          </w:rPr>
          <w:t>12</w:t>
        </w:r>
      </w:hyperlink>
      <w:r w:rsidR="00F41B0C" w:rsidRPr="00D6612D">
        <w:rPr>
          <w:rFonts w:ascii="Book Antiqua" w:hAnsi="Book Antiqua" w:cs="Arial"/>
          <w:noProof/>
          <w:vertAlign w:val="superscript"/>
          <w:lang w:val="en-AU"/>
        </w:rPr>
        <w:t>]</w:t>
      </w:r>
      <w:r w:rsidR="00AA52E7" w:rsidRPr="00D6612D">
        <w:rPr>
          <w:rFonts w:ascii="Book Antiqua" w:hAnsi="Book Antiqua" w:cs="Arial"/>
          <w:lang w:val="en-AU"/>
        </w:rPr>
        <w:fldChar w:fldCharType="end"/>
      </w:r>
      <w:r w:rsidRPr="00D6612D">
        <w:rPr>
          <w:rFonts w:ascii="Book Antiqua" w:hAnsi="Book Antiqua" w:cs="Arial"/>
        </w:rPr>
        <w:t>.</w:t>
      </w:r>
      <w:r w:rsidRPr="00D6612D">
        <w:rPr>
          <w:rFonts w:ascii="Book Antiqua" w:hAnsi="Book Antiqua" w:cs="Arial"/>
          <w:vertAlign w:val="superscript"/>
        </w:rPr>
        <w:t xml:space="preserve"> </w:t>
      </w:r>
      <w:r w:rsidR="009A3E70" w:rsidRPr="00D6612D">
        <w:rPr>
          <w:rFonts w:ascii="Book Antiqua" w:hAnsi="Book Antiqua" w:cs="Arial"/>
          <w:lang w:val="en-AU"/>
        </w:rPr>
        <w:t>In addition, DCA is also able to enhance apoptosis when combined with other agents</w:t>
      </w:r>
      <w:r w:rsidR="009A3E70" w:rsidRPr="00D6612D">
        <w:rPr>
          <w:rFonts w:ascii="Book Antiqua" w:hAnsi="Book Antiqua" w:cs="Arial"/>
          <w:lang w:val="en-AU"/>
        </w:rPr>
        <w:fldChar w:fldCharType="begin">
          <w:fldData xml:space="preserve">PEVuZE5vdGU+PENpdGU+PEF1dGhvcj5TdW48L0F1dGhvcj48WWVhcj4yMDExPC9ZZWFyPjxSZWNO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dC1wZXJpb2RpY2FsPjxwYWdlcz4xNDI8L3BhZ2VzPjx2b2x1bWU+MTA8L3ZvbHVtZT48ZWRpdGlv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</w:fldData>
        </w:fldChar>
      </w:r>
      <w:r w:rsidR="00F41B0C" w:rsidRPr="00D6612D">
        <w:rPr>
          <w:rFonts w:ascii="Book Antiqua" w:hAnsi="Book Antiqua" w:cs="Arial"/>
          <w:lang w:val="en-AU"/>
        </w:rPr>
        <w:instrText xml:space="preserve"> ADDIN EN.CITE </w:instrText>
      </w:r>
      <w:r w:rsidR="00F41B0C" w:rsidRPr="00D6612D">
        <w:rPr>
          <w:rFonts w:ascii="Book Antiqua" w:hAnsi="Book Antiqua" w:cs="Arial"/>
          <w:lang w:val="en-AU"/>
        </w:rPr>
        <w:fldChar w:fldCharType="begin">
          <w:fldData xml:space="preserve">PEVuZE5vdGU+PENpdGU+PEF1dGhvcj5TdW48L0F1dGhvcj48WWVhcj4yMDExPC9ZZWFyPjxSZWNO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</w:fldData>
        </w:fldChar>
      </w:r>
      <w:r w:rsidR="00F41B0C" w:rsidRPr="00D6612D">
        <w:rPr>
          <w:rFonts w:ascii="Book Antiqua" w:hAnsi="Book Antiqua" w:cs="Arial"/>
          <w:lang w:val="en-AU"/>
        </w:rPr>
        <w:instrText xml:space="preserve"> ADDIN EN.CITE.DATA </w:instrText>
      </w:r>
      <w:r w:rsidR="00F41B0C" w:rsidRPr="00D6612D">
        <w:rPr>
          <w:rFonts w:ascii="Book Antiqua" w:hAnsi="Book Antiqua" w:cs="Arial"/>
          <w:lang w:val="en-AU"/>
        </w:rPr>
      </w:r>
      <w:r w:rsidR="00F41B0C" w:rsidRPr="00D6612D">
        <w:rPr>
          <w:rFonts w:ascii="Book Antiqua" w:hAnsi="Book Antiqua" w:cs="Arial"/>
          <w:lang w:val="en-AU"/>
        </w:rPr>
        <w:fldChar w:fldCharType="end"/>
      </w:r>
      <w:r w:rsidR="009A3E70" w:rsidRPr="00D6612D">
        <w:rPr>
          <w:rFonts w:ascii="Book Antiqua" w:hAnsi="Book Antiqua" w:cs="Arial"/>
          <w:lang w:val="en-AU"/>
        </w:rPr>
      </w:r>
      <w:r w:rsidR="009A3E70" w:rsidRPr="00D6612D">
        <w:rPr>
          <w:rFonts w:ascii="Book Antiqua" w:hAnsi="Book Antiqua" w:cs="Arial"/>
          <w:lang w:val="en-AU"/>
        </w:rPr>
        <w:fldChar w:fldCharType="separate"/>
      </w:r>
      <w:r w:rsidR="00F41B0C" w:rsidRPr="00D6612D">
        <w:rPr>
          <w:rFonts w:ascii="Book Antiqua" w:hAnsi="Book Antiqua" w:cs="Arial"/>
          <w:noProof/>
          <w:vertAlign w:val="superscript"/>
          <w:lang w:val="en-AU"/>
        </w:rPr>
        <w:t>[</w:t>
      </w:r>
      <w:hyperlink w:anchor="_ENREF_13" w:tooltip="Sun, 2011 #240" w:history="1">
        <w:r w:rsidR="006F3B43" w:rsidRPr="00D6612D">
          <w:rPr>
            <w:rFonts w:ascii="Book Antiqua" w:hAnsi="Book Antiqua" w:cs="Arial"/>
            <w:noProof/>
            <w:vertAlign w:val="superscript"/>
            <w:lang w:val="en-AU"/>
          </w:rPr>
          <w:t>13-15</w:t>
        </w:r>
      </w:hyperlink>
      <w:r w:rsidR="00F41B0C" w:rsidRPr="00D6612D">
        <w:rPr>
          <w:rFonts w:ascii="Book Antiqua" w:hAnsi="Book Antiqua" w:cs="Arial"/>
          <w:noProof/>
          <w:vertAlign w:val="superscript"/>
          <w:lang w:val="en-AU"/>
        </w:rPr>
        <w:t>]</w:t>
      </w:r>
      <w:r w:rsidR="009A3E70" w:rsidRPr="00D6612D">
        <w:rPr>
          <w:rFonts w:ascii="Book Antiqua" w:hAnsi="Book Antiqua" w:cs="Arial"/>
          <w:lang w:val="en-AU"/>
        </w:rPr>
        <w:fldChar w:fldCharType="end"/>
      </w:r>
      <w:r w:rsidR="009A3E70" w:rsidRPr="00D6612D">
        <w:rPr>
          <w:rFonts w:ascii="Book Antiqua" w:hAnsi="Book Antiqua" w:cs="Arial"/>
          <w:lang w:val="en-AU"/>
        </w:rPr>
        <w:t xml:space="preserve">. </w:t>
      </w:r>
      <w:r w:rsidR="00ED4F26" w:rsidRPr="00D6612D">
        <w:rPr>
          <w:rFonts w:ascii="Book Antiqua" w:hAnsi="Book Antiqua" w:cs="Arial"/>
        </w:rPr>
        <w:t>Other anti</w:t>
      </w:r>
      <w:r w:rsidR="00C206ED" w:rsidRPr="00D6612D">
        <w:rPr>
          <w:rFonts w:ascii="Book Antiqua" w:hAnsi="Book Antiqua" w:cs="Arial"/>
        </w:rPr>
        <w:t>cancer</w:t>
      </w:r>
      <w:r w:rsidR="00ED4F26" w:rsidRPr="00D6612D">
        <w:rPr>
          <w:rFonts w:ascii="Book Antiqua" w:hAnsi="Book Antiqua" w:cs="Arial"/>
        </w:rPr>
        <w:t xml:space="preserve"> actions </w:t>
      </w:r>
      <w:r w:rsidR="00B215C2" w:rsidRPr="00D6612D">
        <w:rPr>
          <w:rFonts w:ascii="Book Antiqua" w:hAnsi="Book Antiqua" w:cs="Arial"/>
        </w:rPr>
        <w:t xml:space="preserve">of DCA have also been </w:t>
      </w:r>
      <w:r w:rsidR="00ED4F26" w:rsidRPr="00D6612D">
        <w:rPr>
          <w:rFonts w:ascii="Book Antiqua" w:hAnsi="Book Antiqua" w:cs="Arial"/>
        </w:rPr>
        <w:t>suggested</w:t>
      </w:r>
      <w:r w:rsidR="00C206ED" w:rsidRPr="00D6612D">
        <w:rPr>
          <w:rFonts w:ascii="Book Antiqua" w:hAnsi="Book Antiqua" w:cs="Arial"/>
        </w:rPr>
        <w:t>,</w:t>
      </w:r>
      <w:r w:rsidR="00B215C2" w:rsidRPr="00D6612D">
        <w:rPr>
          <w:rFonts w:ascii="Book Antiqua" w:hAnsi="Book Antiqua" w:cs="Arial"/>
        </w:rPr>
        <w:t xml:space="preserve"> includ</w:t>
      </w:r>
      <w:r w:rsidR="00C206ED" w:rsidRPr="00D6612D">
        <w:rPr>
          <w:rFonts w:ascii="Book Antiqua" w:hAnsi="Book Antiqua" w:cs="Arial"/>
        </w:rPr>
        <w:t>ing</w:t>
      </w:r>
      <w:r w:rsidR="00B215C2" w:rsidRPr="00D6612D">
        <w:rPr>
          <w:rFonts w:ascii="Book Antiqua" w:hAnsi="Book Antiqua" w:cs="Arial"/>
        </w:rPr>
        <w:t xml:space="preserve"> angiogenesi</w:t>
      </w:r>
      <w:r w:rsidR="00ED4F26" w:rsidRPr="00D6612D">
        <w:rPr>
          <w:rFonts w:ascii="Book Antiqua" w:hAnsi="Book Antiqua" w:cs="Arial"/>
        </w:rPr>
        <w:t xml:space="preserve">s </w:t>
      </w:r>
      <w:r w:rsidR="00C206ED" w:rsidRPr="00D6612D">
        <w:rPr>
          <w:rFonts w:ascii="Book Antiqua" w:hAnsi="Book Antiqua" w:cs="Arial"/>
        </w:rPr>
        <w:t>inhibition</w:t>
      </w:r>
      <w:r w:rsidR="00F661B6" w:rsidRPr="00D6612D">
        <w:rPr>
          <w:rFonts w:ascii="Book Antiqua" w:hAnsi="Book Antiqua" w:cs="Arial"/>
        </w:rPr>
        <w:fldChar w:fldCharType="begin">
          <w:fldData xml:space="preserve">PEVuZE5vdGU+PENpdGU+PEF1dGhvcj5TdXRlbmRyYTwvQXV0aG9yPjxZZWFyPjIwMTM8L1llYXI+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PEVuZE5vdGU+PENpdGU+PEF1dGhvcj5TdXRlbmRyYTwvQXV0aG9yPjxZZWFyPjIwMTM8L1llYXI+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F661B6" w:rsidRPr="00D6612D">
        <w:rPr>
          <w:rFonts w:ascii="Book Antiqua" w:hAnsi="Book Antiqua" w:cs="Arial"/>
        </w:rPr>
      </w:r>
      <w:r w:rsidR="00F661B6"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16" w:tooltip="Sutendra, 2013 #355" w:history="1">
        <w:r w:rsidR="006F3B43" w:rsidRPr="00D6612D">
          <w:rPr>
            <w:rFonts w:ascii="Book Antiqua" w:hAnsi="Book Antiqua" w:cs="Arial"/>
            <w:noProof/>
            <w:vertAlign w:val="superscript"/>
          </w:rPr>
          <w:t>16</w:t>
        </w:r>
      </w:hyperlink>
      <w:r w:rsidR="00F41B0C" w:rsidRPr="00D6612D">
        <w:rPr>
          <w:rFonts w:ascii="Book Antiqua" w:hAnsi="Book Antiqua" w:cs="Arial"/>
          <w:noProof/>
          <w:vertAlign w:val="superscript"/>
        </w:rPr>
        <w:t>]</w:t>
      </w:r>
      <w:r w:rsidR="00F661B6" w:rsidRPr="00D6612D">
        <w:rPr>
          <w:rFonts w:ascii="Book Antiqua" w:hAnsi="Book Antiqua" w:cs="Arial"/>
        </w:rPr>
        <w:fldChar w:fldCharType="end"/>
      </w:r>
      <w:r w:rsidR="00B215C2" w:rsidRPr="00D6612D">
        <w:rPr>
          <w:rFonts w:ascii="Book Antiqua" w:hAnsi="Book Antiqua" w:cs="Arial"/>
        </w:rPr>
        <w:t>,</w:t>
      </w:r>
      <w:r w:rsidR="00242087" w:rsidRPr="00D6612D">
        <w:rPr>
          <w:rFonts w:ascii="Book Antiqua" w:hAnsi="Book Antiqua" w:cs="Arial"/>
        </w:rPr>
        <w:t xml:space="preserve"> </w:t>
      </w:r>
      <w:r w:rsidR="00C206ED" w:rsidRPr="00D6612D">
        <w:rPr>
          <w:rFonts w:ascii="Book Antiqua" w:hAnsi="Book Antiqua" w:cs="Arial"/>
        </w:rPr>
        <w:t xml:space="preserve">alteration </w:t>
      </w:r>
      <w:r w:rsidR="00B215C2" w:rsidRPr="00D6612D">
        <w:rPr>
          <w:rFonts w:ascii="Book Antiqua" w:hAnsi="Book Antiqua" w:cs="Arial"/>
        </w:rPr>
        <w:t>of HIF1-</w:t>
      </w:r>
      <w:r w:rsidR="00B215C2" w:rsidRPr="00D6612D">
        <w:rPr>
          <w:rFonts w:ascii="Book Antiqua" w:hAnsi="Book Antiqua"/>
        </w:rPr>
        <w:t>α</w:t>
      </w:r>
      <w:r w:rsidR="00C206ED" w:rsidRPr="00D6612D">
        <w:rPr>
          <w:rFonts w:ascii="Book Antiqua" w:hAnsi="Book Antiqua" w:cs="Arial"/>
        </w:rPr>
        <w:t xml:space="preserve"> expression</w:t>
      </w:r>
      <w:r w:rsidR="00F661B6" w:rsidRPr="00D6612D">
        <w:rPr>
          <w:rFonts w:ascii="Book Antiqua" w:hAnsi="Book Antiqua" w:cs="Arial"/>
        </w:rPr>
        <w:fldChar w:fldCharType="begin">
          <w:fldData xml:space="preserve">PEVuZE5vdGU+PENpdGU+PEF1dGhvcj5TaGFocnphZDwvQXV0aG9yPjxZZWFyPjIwMTA8L1llYXI+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==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PEVuZE5vdGU+PENpdGU+PEF1dGhvcj5TaGFocnphZDwvQXV0aG9yPjxZZWFyPjIwMTA8L1llYXI+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==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F661B6" w:rsidRPr="00D6612D">
        <w:rPr>
          <w:rFonts w:ascii="Book Antiqua" w:hAnsi="Book Antiqua" w:cs="Arial"/>
        </w:rPr>
      </w:r>
      <w:r w:rsidR="00F661B6"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17" w:tooltip="Shahrzad, 2010 #383" w:history="1">
        <w:r w:rsidR="006F3B43" w:rsidRPr="00D6612D">
          <w:rPr>
            <w:rFonts w:ascii="Book Antiqua" w:hAnsi="Book Antiqua" w:cs="Arial"/>
            <w:noProof/>
            <w:vertAlign w:val="superscript"/>
          </w:rPr>
          <w:t>17</w:t>
        </w:r>
      </w:hyperlink>
      <w:r w:rsidR="00F41B0C" w:rsidRPr="00D6612D">
        <w:rPr>
          <w:rFonts w:ascii="Book Antiqua" w:hAnsi="Book Antiqua" w:cs="Arial"/>
          <w:noProof/>
          <w:vertAlign w:val="superscript"/>
        </w:rPr>
        <w:t>]</w:t>
      </w:r>
      <w:r w:rsidR="00F661B6" w:rsidRPr="00D6612D">
        <w:rPr>
          <w:rFonts w:ascii="Book Antiqua" w:hAnsi="Book Antiqua" w:cs="Arial"/>
        </w:rPr>
        <w:fldChar w:fldCharType="end"/>
      </w:r>
      <w:r w:rsidR="00B215C2" w:rsidRPr="00D6612D">
        <w:rPr>
          <w:rFonts w:ascii="Book Antiqua" w:hAnsi="Book Antiqua" w:cs="Arial"/>
        </w:rPr>
        <w:t xml:space="preserve">, alteration of </w:t>
      </w:r>
      <w:r w:rsidR="00095786" w:rsidRPr="00D6612D">
        <w:rPr>
          <w:rFonts w:ascii="Book Antiqua" w:hAnsi="Book Antiqua" w:cs="Arial"/>
        </w:rPr>
        <w:t xml:space="preserve">cell pH </w:t>
      </w:r>
      <w:r w:rsidR="00B215C2" w:rsidRPr="00D6612D">
        <w:rPr>
          <w:rFonts w:ascii="Book Antiqua" w:hAnsi="Book Antiqua" w:cs="Arial"/>
        </w:rPr>
        <w:t xml:space="preserve">regulators V-ATPase and MCT1, and other </w:t>
      </w:r>
      <w:r w:rsidR="00095786" w:rsidRPr="00D6612D">
        <w:rPr>
          <w:rFonts w:ascii="Book Antiqua" w:hAnsi="Book Antiqua" w:cs="Arial"/>
        </w:rPr>
        <w:t xml:space="preserve">cell survival </w:t>
      </w:r>
      <w:r w:rsidR="00946EFF" w:rsidRPr="00D6612D">
        <w:rPr>
          <w:rFonts w:ascii="Book Antiqua" w:hAnsi="Book Antiqua" w:cs="Arial"/>
        </w:rPr>
        <w:t xml:space="preserve">regulators </w:t>
      </w:r>
      <w:r w:rsidR="00B215C2" w:rsidRPr="00D6612D">
        <w:rPr>
          <w:rFonts w:ascii="Book Antiqua" w:hAnsi="Book Antiqua" w:cs="Arial"/>
        </w:rPr>
        <w:t xml:space="preserve">such as </w:t>
      </w:r>
      <w:r w:rsidR="00095786" w:rsidRPr="00D6612D">
        <w:rPr>
          <w:rFonts w:ascii="Book Antiqua" w:hAnsi="Book Antiqua" w:cs="Arial"/>
        </w:rPr>
        <w:t xml:space="preserve">p53 and </w:t>
      </w:r>
      <w:r w:rsidR="00B215C2" w:rsidRPr="00D6612D">
        <w:rPr>
          <w:rFonts w:ascii="Book Antiqua" w:hAnsi="Book Antiqua" w:cs="Arial"/>
        </w:rPr>
        <w:t>PUMA</w:t>
      </w:r>
      <w:r w:rsidR="00F661B6" w:rsidRPr="00D6612D">
        <w:rPr>
          <w:rFonts w:ascii="Book Antiqua" w:hAnsi="Book Antiqua" w:cs="Arial"/>
        </w:rPr>
        <w:fldChar w:fldCharType="begin">
          <w:fldData xml:space="preserve">PEVuZE5vdGU+PENpdGU+PEF1dGhvcj5BbmRlcnNvbjwvQXV0aG9yPjxZZWFyPjIwMDk8L1llYXI+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b2RpY2FsPjxwYWdlcz40NTc5LTg4PC9wYWdlcz48dm9sdW1lPjI5PC92b2x1bWU+PG51bWJlcj4x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==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PEVuZE5vdGU+PENpdGU+PEF1dGhvcj5BbmRlcnNvbjwvQXV0aG9yPjxZZWFyPjIwMDk8L1llYXI+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==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F661B6" w:rsidRPr="00D6612D">
        <w:rPr>
          <w:rFonts w:ascii="Book Antiqua" w:hAnsi="Book Antiqua" w:cs="Arial"/>
        </w:rPr>
      </w:r>
      <w:r w:rsidR="00F661B6"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18" w:tooltip="Anderson, 2009 #393" w:history="1">
        <w:r w:rsidR="006F3B43" w:rsidRPr="00D6612D">
          <w:rPr>
            <w:rFonts w:ascii="Book Antiqua" w:hAnsi="Book Antiqua" w:cs="Arial"/>
            <w:noProof/>
            <w:vertAlign w:val="superscript"/>
          </w:rPr>
          <w:t>18</w:t>
        </w:r>
      </w:hyperlink>
      <w:r w:rsidR="00F41B0C" w:rsidRPr="00D6612D">
        <w:rPr>
          <w:rFonts w:ascii="Book Antiqua" w:hAnsi="Book Antiqua" w:cs="Arial"/>
          <w:noProof/>
          <w:vertAlign w:val="superscript"/>
        </w:rPr>
        <w:t>]</w:t>
      </w:r>
      <w:r w:rsidR="00F661B6" w:rsidRPr="00D6612D">
        <w:rPr>
          <w:rFonts w:ascii="Book Antiqua" w:hAnsi="Book Antiqua" w:cs="Arial"/>
        </w:rPr>
        <w:fldChar w:fldCharType="end"/>
      </w:r>
      <w:r w:rsidR="00B215C2" w:rsidRPr="00D6612D">
        <w:rPr>
          <w:rFonts w:ascii="Book Antiqua" w:hAnsi="Book Antiqua" w:cs="Arial"/>
        </w:rPr>
        <w:t xml:space="preserve">. </w:t>
      </w:r>
      <w:r w:rsidR="00B215C2" w:rsidRPr="00D6612D">
        <w:rPr>
          <w:rFonts w:ascii="Book Antiqua" w:hAnsi="Book Antiqua" w:cs="Arial"/>
          <w:lang w:val="en-AU"/>
        </w:rPr>
        <w:t xml:space="preserve">However, many </w:t>
      </w:r>
      <w:r w:rsidR="00B215C2" w:rsidRPr="00D6612D">
        <w:rPr>
          <w:rFonts w:ascii="Book Antiqua" w:hAnsi="Book Antiqua" w:cs="Arial"/>
          <w:i/>
          <w:lang w:val="en-AU"/>
        </w:rPr>
        <w:t>in vitro</w:t>
      </w:r>
      <w:r w:rsidR="00B215C2" w:rsidRPr="00D6612D">
        <w:rPr>
          <w:rFonts w:ascii="Book Antiqua" w:hAnsi="Book Antiqua" w:cs="Arial"/>
          <w:lang w:val="en-AU"/>
        </w:rPr>
        <w:t xml:space="preserve"> </w:t>
      </w:r>
      <w:r w:rsidR="00C206ED" w:rsidRPr="00D6612D">
        <w:rPr>
          <w:rFonts w:ascii="Book Antiqua" w:hAnsi="Book Antiqua" w:cs="Arial"/>
          <w:lang w:val="en-AU"/>
        </w:rPr>
        <w:t>studies</w:t>
      </w:r>
      <w:r w:rsidR="00B215C2" w:rsidRPr="00D6612D">
        <w:rPr>
          <w:rFonts w:ascii="Book Antiqua" w:hAnsi="Book Antiqua" w:cs="Arial"/>
          <w:lang w:val="en-AU"/>
        </w:rPr>
        <w:t xml:space="preserve"> use </w:t>
      </w:r>
      <w:r w:rsidR="00F67E69" w:rsidRPr="00D6612D">
        <w:rPr>
          <w:rFonts w:ascii="Book Antiqua" w:hAnsi="Book Antiqua" w:cs="Arial"/>
          <w:lang w:val="en-AU"/>
        </w:rPr>
        <w:t xml:space="preserve">unreasonably high </w:t>
      </w:r>
      <w:r w:rsidR="00B215C2" w:rsidRPr="00D6612D">
        <w:rPr>
          <w:rFonts w:ascii="Book Antiqua" w:hAnsi="Book Antiqua" w:cs="Arial"/>
          <w:lang w:val="en-AU"/>
        </w:rPr>
        <w:t xml:space="preserve">concentrations of DCA that are </w:t>
      </w:r>
      <w:r w:rsidR="00C206ED" w:rsidRPr="00D6612D">
        <w:rPr>
          <w:rFonts w:ascii="Book Antiqua" w:hAnsi="Book Antiqua" w:cs="Arial"/>
          <w:lang w:val="en-AU"/>
        </w:rPr>
        <w:t xml:space="preserve">not clinically achievable, in </w:t>
      </w:r>
      <w:r w:rsidR="00F67E69" w:rsidRPr="00D6612D">
        <w:rPr>
          <w:rFonts w:ascii="Book Antiqua" w:hAnsi="Book Antiqua" w:cs="Arial"/>
          <w:lang w:val="en-AU"/>
        </w:rPr>
        <w:t xml:space="preserve">an effort </w:t>
      </w:r>
      <w:r w:rsidR="00C206ED" w:rsidRPr="00D6612D">
        <w:rPr>
          <w:rFonts w:ascii="Book Antiqua" w:hAnsi="Book Antiqua" w:cs="Arial"/>
          <w:lang w:val="en-AU"/>
        </w:rPr>
        <w:t xml:space="preserve">to show cytotoxic </w:t>
      </w:r>
      <w:r w:rsidR="00242087" w:rsidRPr="00D6612D">
        <w:rPr>
          <w:rFonts w:ascii="Book Antiqua" w:hAnsi="Book Antiqua" w:cs="Arial"/>
          <w:lang w:val="en-AU"/>
        </w:rPr>
        <w:t>activity</w:t>
      </w:r>
      <w:r w:rsidR="00F661B6" w:rsidRPr="00D6612D">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Ij5bMTJdPC9zdHlsZT48L0Rpc3BsYXlUZXh0PjxyZWNvcmQ+PHJlYy1udW1iZXI+MzAwPC9yZWMt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F41B0C" w:rsidRPr="00D6612D">
        <w:rPr>
          <w:rFonts w:ascii="Book Antiqua" w:hAnsi="Book Antiqua" w:cs="Arial"/>
          <w:lang w:val="en-AU"/>
        </w:rPr>
        <w:instrText xml:space="preserve"> ADDIN EN.CITE </w:instrText>
      </w:r>
      <w:r w:rsidR="00F41B0C" w:rsidRPr="00D6612D">
        <w:rPr>
          <w:rFonts w:ascii="Book Antiqua" w:hAnsi="Book Antiqua" w:cs="Arial"/>
          <w:lang w:val="en-AU"/>
        </w:rPr>
        <w:fldChar w:fldCharType="begin">
          <w:fldData xml:space="preserve">PEVuZE5vdGU+PENpdGU+PEF1dGhvcj5LYW5rb3RpYTwvQXV0aG9yPjxZZWFyPjIwMTQ8L1llYXI+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</w:fldData>
        </w:fldChar>
      </w:r>
      <w:r w:rsidR="00F41B0C" w:rsidRPr="00D6612D">
        <w:rPr>
          <w:rFonts w:ascii="Book Antiqua" w:hAnsi="Book Antiqua" w:cs="Arial"/>
          <w:lang w:val="en-AU"/>
        </w:rPr>
        <w:instrText xml:space="preserve"> ADDIN EN.CITE.DATA </w:instrText>
      </w:r>
      <w:r w:rsidR="00F41B0C" w:rsidRPr="00D6612D">
        <w:rPr>
          <w:rFonts w:ascii="Book Antiqua" w:hAnsi="Book Antiqua" w:cs="Arial"/>
          <w:lang w:val="en-AU"/>
        </w:rPr>
      </w:r>
      <w:r w:rsidR="00F41B0C" w:rsidRPr="00D6612D">
        <w:rPr>
          <w:rFonts w:ascii="Book Antiqua" w:hAnsi="Book Antiqua" w:cs="Arial"/>
          <w:lang w:val="en-AU"/>
        </w:rPr>
        <w:fldChar w:fldCharType="end"/>
      </w:r>
      <w:r w:rsidR="00F661B6" w:rsidRPr="00D6612D">
        <w:rPr>
          <w:rFonts w:ascii="Book Antiqua" w:hAnsi="Book Antiqua" w:cs="Arial"/>
          <w:lang w:val="en-AU"/>
        </w:rPr>
      </w:r>
      <w:r w:rsidR="00F661B6" w:rsidRPr="00D6612D">
        <w:rPr>
          <w:rFonts w:ascii="Book Antiqua" w:hAnsi="Book Antiqua" w:cs="Arial"/>
          <w:lang w:val="en-AU"/>
        </w:rPr>
        <w:fldChar w:fldCharType="separate"/>
      </w:r>
      <w:r w:rsidR="00F41B0C" w:rsidRPr="00D6612D">
        <w:rPr>
          <w:rFonts w:ascii="Book Antiqua" w:hAnsi="Book Antiqua" w:cs="Arial"/>
          <w:noProof/>
          <w:vertAlign w:val="superscript"/>
          <w:lang w:val="en-AU"/>
        </w:rPr>
        <w:t>[</w:t>
      </w:r>
      <w:hyperlink w:anchor="_ENREF_12" w:tooltip="Kankotia, 2014 #300" w:history="1">
        <w:r w:rsidR="006F3B43" w:rsidRPr="00D6612D">
          <w:rPr>
            <w:rFonts w:ascii="Book Antiqua" w:hAnsi="Book Antiqua" w:cs="Arial"/>
            <w:noProof/>
            <w:vertAlign w:val="superscript"/>
            <w:lang w:val="en-AU"/>
          </w:rPr>
          <w:t>12</w:t>
        </w:r>
      </w:hyperlink>
      <w:r w:rsidR="00F41B0C" w:rsidRPr="00D6612D">
        <w:rPr>
          <w:rFonts w:ascii="Book Antiqua" w:hAnsi="Book Antiqua" w:cs="Arial"/>
          <w:noProof/>
          <w:vertAlign w:val="superscript"/>
          <w:lang w:val="en-AU"/>
        </w:rPr>
        <w:t>]</w:t>
      </w:r>
      <w:r w:rsidR="00F661B6" w:rsidRPr="00D6612D">
        <w:rPr>
          <w:rFonts w:ascii="Book Antiqua" w:hAnsi="Book Antiqua" w:cs="Arial"/>
          <w:lang w:val="en-AU"/>
        </w:rPr>
        <w:fldChar w:fldCharType="end"/>
      </w:r>
      <w:r w:rsidR="00F661B6" w:rsidRPr="00D6612D">
        <w:rPr>
          <w:rFonts w:ascii="Book Antiqua" w:hAnsi="Book Antiqua" w:cs="Arial"/>
          <w:lang w:val="en-AU"/>
        </w:rPr>
        <w:t>.</w:t>
      </w:r>
      <w:r w:rsidR="00B215C2" w:rsidRPr="00D6612D">
        <w:rPr>
          <w:rFonts w:ascii="Book Antiqua" w:hAnsi="Book Antiqua" w:cs="Arial"/>
          <w:lang w:val="en-AU"/>
        </w:rPr>
        <w:t xml:space="preserve"> </w:t>
      </w:r>
      <w:r w:rsidR="00145336" w:rsidRPr="00D6612D">
        <w:rPr>
          <w:rFonts w:ascii="Book Antiqua" w:hAnsi="Book Antiqua" w:cs="Arial"/>
          <w:lang w:val="en-AU"/>
        </w:rPr>
        <w:t>In other</w:t>
      </w:r>
      <w:r w:rsidR="00C206ED" w:rsidRPr="00D6612D">
        <w:rPr>
          <w:rFonts w:ascii="Book Antiqua" w:hAnsi="Book Antiqua" w:cs="Arial"/>
          <w:lang w:val="en-AU"/>
        </w:rPr>
        <w:t xml:space="preserve"> studies</w:t>
      </w:r>
      <w:r w:rsidR="00145336" w:rsidRPr="00D6612D">
        <w:rPr>
          <w:rFonts w:ascii="Book Antiqua" w:hAnsi="Book Antiqua" w:cs="Arial"/>
          <w:lang w:val="en-AU"/>
        </w:rPr>
        <w:t>,</w:t>
      </w:r>
      <w:r w:rsidR="00C206ED" w:rsidRPr="00D6612D">
        <w:rPr>
          <w:rFonts w:ascii="Book Antiqua" w:hAnsi="Book Antiqua" w:cs="Arial"/>
          <w:lang w:val="en-AU"/>
        </w:rPr>
        <w:t xml:space="preserve"> </w:t>
      </w:r>
      <w:r w:rsidR="00145336" w:rsidRPr="00D6612D">
        <w:rPr>
          <w:rFonts w:ascii="Book Antiqua" w:hAnsi="Book Antiqua" w:cs="Arial"/>
          <w:lang w:val="en-AU"/>
        </w:rPr>
        <w:t xml:space="preserve">more </w:t>
      </w:r>
      <w:r w:rsidR="00C206ED" w:rsidRPr="00D6612D">
        <w:rPr>
          <w:rFonts w:ascii="Book Antiqua" w:hAnsi="Book Antiqua" w:cs="Arial"/>
          <w:lang w:val="en-AU"/>
        </w:rPr>
        <w:lastRenderedPageBreak/>
        <w:t>modest</w:t>
      </w:r>
      <w:r w:rsidR="00B215C2" w:rsidRPr="00D6612D">
        <w:rPr>
          <w:rFonts w:ascii="Book Antiqua" w:hAnsi="Book Antiqua" w:cs="Arial"/>
          <w:lang w:val="en-AU"/>
        </w:rPr>
        <w:t xml:space="preserve"> </w:t>
      </w:r>
      <w:r w:rsidR="00C206ED" w:rsidRPr="00D6612D">
        <w:rPr>
          <w:rFonts w:ascii="Book Antiqua" w:hAnsi="Book Antiqua" w:cs="Arial"/>
          <w:lang w:val="en-AU"/>
        </w:rPr>
        <w:t xml:space="preserve">DCA </w:t>
      </w:r>
      <w:r w:rsidR="00B215C2" w:rsidRPr="00D6612D">
        <w:rPr>
          <w:rFonts w:ascii="Book Antiqua" w:hAnsi="Book Antiqua" w:cs="Arial"/>
          <w:lang w:val="en-AU"/>
        </w:rPr>
        <w:t xml:space="preserve">concentrations </w:t>
      </w:r>
      <w:r w:rsidR="00145336" w:rsidRPr="00D6612D">
        <w:rPr>
          <w:rFonts w:ascii="Book Antiqua" w:hAnsi="Book Antiqua" w:cs="Arial"/>
          <w:lang w:val="en-AU"/>
        </w:rPr>
        <w:t>were used, demonstrating</w:t>
      </w:r>
      <w:r w:rsidR="00B215C2" w:rsidRPr="00D6612D">
        <w:rPr>
          <w:rFonts w:ascii="Book Antiqua" w:hAnsi="Book Antiqua" w:cs="Arial"/>
          <w:lang w:val="en-AU"/>
        </w:rPr>
        <w:t xml:space="preserve"> </w:t>
      </w:r>
      <w:r w:rsidR="00145336" w:rsidRPr="00D6612D">
        <w:rPr>
          <w:rFonts w:ascii="Book Antiqua" w:hAnsi="Book Antiqua" w:cs="Arial"/>
          <w:lang w:val="en-AU"/>
        </w:rPr>
        <w:t xml:space="preserve">that </w:t>
      </w:r>
      <w:r w:rsidR="00B215C2" w:rsidRPr="00D6612D">
        <w:rPr>
          <w:rFonts w:ascii="Book Antiqua" w:hAnsi="Book Antiqua" w:cs="Arial"/>
          <w:lang w:val="en-AU"/>
        </w:rPr>
        <w:t xml:space="preserve">DCA </w:t>
      </w:r>
      <w:r w:rsidR="00145336" w:rsidRPr="00D6612D">
        <w:rPr>
          <w:rFonts w:ascii="Book Antiqua" w:hAnsi="Book Antiqua" w:cs="Arial"/>
          <w:lang w:val="en-AU"/>
        </w:rPr>
        <w:t xml:space="preserve">could </w:t>
      </w:r>
      <w:r w:rsidR="00B215C2" w:rsidRPr="00D6612D">
        <w:rPr>
          <w:rFonts w:ascii="Book Antiqua" w:hAnsi="Book Antiqua" w:cs="Arial"/>
          <w:lang w:val="en-AU"/>
        </w:rPr>
        <w:t>be cytostatic</w:t>
      </w:r>
      <w:r w:rsidR="00F67E69" w:rsidRPr="00D6612D">
        <w:rPr>
          <w:rFonts w:ascii="Book Antiqua" w:hAnsi="Book Antiqua" w:cs="Arial"/>
          <w:lang w:val="en-AU"/>
        </w:rPr>
        <w:t>.</w:t>
      </w:r>
      <w:r w:rsidR="00396B82" w:rsidRPr="00D6612D">
        <w:rPr>
          <w:rFonts w:ascii="Book Antiqua" w:hAnsi="Book Antiqua" w:cs="Arial"/>
          <w:lang w:val="en-AU"/>
        </w:rPr>
        <w:t xml:space="preserve"> </w:t>
      </w:r>
      <w:r w:rsidR="00F67E69" w:rsidRPr="00D6612D">
        <w:rPr>
          <w:rFonts w:ascii="Book Antiqua" w:hAnsi="Book Antiqua"/>
          <w:lang w:eastAsia="en-AU"/>
        </w:rPr>
        <w:t xml:space="preserve">The second report in 2010 of its </w:t>
      </w:r>
      <w:r w:rsidR="00F67E69" w:rsidRPr="00D6612D">
        <w:rPr>
          <w:rFonts w:ascii="Book Antiqua" w:hAnsi="Book Antiqua"/>
          <w:i/>
          <w:lang w:eastAsia="en-AU"/>
        </w:rPr>
        <w:t>in vivo</w:t>
      </w:r>
      <w:r w:rsidR="00F67E69" w:rsidRPr="00D6612D">
        <w:rPr>
          <w:rFonts w:ascii="Book Antiqua" w:hAnsi="Book Antiqua"/>
          <w:lang w:eastAsia="en-AU"/>
        </w:rPr>
        <w:t xml:space="preserve"> anti-cancer activity found DCA alone to be cytostatic in a metastatic model of breast cancer</w:t>
      </w:r>
      <w:r w:rsidR="00F41B0C" w:rsidRPr="00D6612D">
        <w:rPr>
          <w:rFonts w:ascii="Book Antiqua" w:hAnsi="Book Antiqua" w:cs="Arial"/>
        </w:rPr>
        <w:fldChar w:fldCharType="begin">
          <w:fldData xml:space="preserve">PEVuZE5vdGU+PENpdGU+PEF1dGhvcj5TdW48L0F1dGhvcj48WWVhcj4yMDEwPC9ZZWFyPjxSZWNO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PEVuZE5vdGU+PENpdGU+PEF1dGhvcj5TdW48L0F1dGhvcj48WWVhcj4yMDEwPC9ZZWFyPjxSZWNO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F41B0C" w:rsidRPr="00D6612D">
        <w:rPr>
          <w:rFonts w:ascii="Book Antiqua" w:hAnsi="Book Antiqua" w:cs="Arial"/>
        </w:rPr>
      </w:r>
      <w:r w:rsidR="00F41B0C"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19" w:tooltip="Sun, 2010 #245" w:history="1">
        <w:r w:rsidR="006F3B43" w:rsidRPr="00D6612D">
          <w:rPr>
            <w:rFonts w:ascii="Book Antiqua" w:hAnsi="Book Antiqua" w:cs="Arial"/>
            <w:noProof/>
            <w:vertAlign w:val="superscript"/>
          </w:rPr>
          <w:t>19</w:t>
        </w:r>
      </w:hyperlink>
      <w:r w:rsidR="00F41B0C" w:rsidRPr="00D6612D">
        <w:rPr>
          <w:rFonts w:ascii="Book Antiqua" w:hAnsi="Book Antiqua" w:cs="Arial"/>
          <w:noProof/>
          <w:vertAlign w:val="superscript"/>
        </w:rPr>
        <w:t>]</w:t>
      </w:r>
      <w:r w:rsidR="00F41B0C" w:rsidRPr="00D6612D">
        <w:rPr>
          <w:rFonts w:ascii="Book Antiqua" w:hAnsi="Book Antiqua" w:cs="Arial"/>
        </w:rPr>
        <w:fldChar w:fldCharType="end"/>
      </w:r>
      <w:r w:rsidR="00F41B0C" w:rsidRPr="00D6612D">
        <w:rPr>
          <w:rFonts w:ascii="Book Antiqua" w:hAnsi="Book Antiqua" w:cs="Arial"/>
        </w:rPr>
        <w:t>,</w:t>
      </w:r>
      <w:r w:rsidR="00F67E69" w:rsidRPr="00D6612D">
        <w:rPr>
          <w:rFonts w:ascii="Book Antiqua" w:hAnsi="Book Antiqua"/>
          <w:lang w:eastAsia="en-AU"/>
        </w:rPr>
        <w:t xml:space="preserve"> </w:t>
      </w:r>
      <w:r w:rsidR="00F67E69" w:rsidRPr="00D6612D">
        <w:rPr>
          <w:rFonts w:ascii="Book Antiqua" w:hAnsi="Book Antiqua" w:cs="Arial"/>
          <w:lang w:val="en-AU"/>
        </w:rPr>
        <w:t>inhibiting proliferation without triggering apoptosis</w:t>
      </w:r>
      <w:r w:rsidR="00F67E69" w:rsidRPr="00D6612D">
        <w:rPr>
          <w:rFonts w:ascii="Book Antiqua" w:hAnsi="Book Antiqua"/>
          <w:lang w:eastAsia="en-AU"/>
        </w:rPr>
        <w:t xml:space="preserve">. </w:t>
      </w:r>
      <w:r w:rsidR="00B215C2" w:rsidRPr="00D6612D">
        <w:rPr>
          <w:rFonts w:ascii="Book Antiqua" w:hAnsi="Book Antiqua" w:cs="Arial"/>
          <w:lang w:val="en-AU"/>
        </w:rPr>
        <w:t xml:space="preserve">This suggests </w:t>
      </w:r>
      <w:r w:rsidR="00145336" w:rsidRPr="00D6612D">
        <w:rPr>
          <w:rFonts w:ascii="Book Antiqua" w:hAnsi="Book Antiqua" w:cs="Arial"/>
        </w:rPr>
        <w:t>a</w:t>
      </w:r>
      <w:r w:rsidR="00153889" w:rsidRPr="00D6612D">
        <w:rPr>
          <w:rFonts w:ascii="Book Antiqua" w:hAnsi="Book Antiqua" w:cs="Arial"/>
        </w:rPr>
        <w:t xml:space="preserve"> </w:t>
      </w:r>
      <w:r w:rsidR="00BA1212" w:rsidRPr="00D6612D">
        <w:rPr>
          <w:rFonts w:ascii="Book Antiqua" w:hAnsi="Book Antiqua" w:cs="Arial"/>
        </w:rPr>
        <w:t>role for DCA as a cancer</w:t>
      </w:r>
      <w:r w:rsidR="00145336" w:rsidRPr="00D6612D">
        <w:rPr>
          <w:rFonts w:ascii="Book Antiqua" w:hAnsi="Book Antiqua" w:cs="Arial"/>
        </w:rPr>
        <w:t xml:space="preserve"> </w:t>
      </w:r>
      <w:r w:rsidR="00B215C2" w:rsidRPr="00D6612D">
        <w:rPr>
          <w:rFonts w:ascii="Book Antiqua" w:hAnsi="Book Antiqua" w:cs="Arial"/>
        </w:rPr>
        <w:t>stabiliz</w:t>
      </w:r>
      <w:r w:rsidR="00145336" w:rsidRPr="00D6612D">
        <w:rPr>
          <w:rFonts w:ascii="Book Antiqua" w:hAnsi="Book Antiqua" w:cs="Arial"/>
        </w:rPr>
        <w:t>er</w:t>
      </w:r>
      <w:r w:rsidR="00B215C2" w:rsidRPr="00D6612D">
        <w:rPr>
          <w:rFonts w:ascii="Book Antiqua" w:hAnsi="Book Antiqua" w:cs="Arial"/>
        </w:rPr>
        <w:t>, similar to angiogen</w:t>
      </w:r>
      <w:r w:rsidR="00145336" w:rsidRPr="00D6612D">
        <w:rPr>
          <w:rFonts w:ascii="Book Antiqua" w:hAnsi="Book Antiqua" w:cs="Arial"/>
        </w:rPr>
        <w:t>esis</w:t>
      </w:r>
      <w:r w:rsidR="00B215C2" w:rsidRPr="00D6612D">
        <w:rPr>
          <w:rFonts w:ascii="Book Antiqua" w:hAnsi="Book Antiqua" w:cs="Arial"/>
        </w:rPr>
        <w:t xml:space="preserve"> </w:t>
      </w:r>
      <w:r w:rsidR="00145336" w:rsidRPr="00D6612D">
        <w:rPr>
          <w:rFonts w:ascii="Book Antiqua" w:hAnsi="Book Antiqua" w:cs="Arial"/>
        </w:rPr>
        <w:t>inhibitors</w:t>
      </w:r>
      <w:r w:rsidR="00B215C2" w:rsidRPr="00D6612D">
        <w:rPr>
          <w:rFonts w:ascii="Book Antiqua" w:hAnsi="Book Antiqua" w:cs="Arial"/>
        </w:rPr>
        <w:t xml:space="preserve">. </w:t>
      </w:r>
    </w:p>
    <w:p w14:paraId="6B644B54" w14:textId="0E277C80" w:rsidR="001B757E" w:rsidRPr="00D6612D" w:rsidRDefault="009A3E70" w:rsidP="002E22E1">
      <w:pPr>
        <w:spacing w:line="360" w:lineRule="auto"/>
        <w:ind w:firstLineChars="100" w:firstLine="240"/>
        <w:jc w:val="both"/>
        <w:rPr>
          <w:rFonts w:ascii="Book Antiqua" w:hAnsi="Book Antiqua" w:cs="Arial"/>
        </w:rPr>
      </w:pPr>
      <w:r w:rsidRPr="00D6612D">
        <w:rPr>
          <w:rFonts w:ascii="Book Antiqua" w:hAnsi="Book Antiqua" w:cs="Arial"/>
        </w:rPr>
        <w:t xml:space="preserve">In response to the 2007 report of the anti-cancer actions of DCA, </w:t>
      </w:r>
      <w:r w:rsidR="00AA160A" w:rsidRPr="00D6612D">
        <w:rPr>
          <w:rFonts w:ascii="Book Antiqua" w:hAnsi="Book Antiqua" w:cs="Arial"/>
        </w:rPr>
        <w:t>Khan</w:t>
      </w:r>
      <w:r w:rsidR="00946EFF" w:rsidRPr="00D6612D">
        <w:rPr>
          <w:rFonts w:ascii="Book Antiqua" w:hAnsi="Book Antiqua" w:cs="Arial"/>
        </w:rPr>
        <w:t xml:space="preserve"> </w:t>
      </w:r>
      <w:r w:rsidR="00E753A0" w:rsidRPr="00D6612D">
        <w:rPr>
          <w:rFonts w:ascii="Book Antiqua" w:hAnsi="Book Antiqua" w:cs="Arial"/>
        </w:rPr>
        <w:t>began</w:t>
      </w:r>
      <w:r w:rsidR="00946EFF" w:rsidRPr="00D6612D">
        <w:rPr>
          <w:rFonts w:ascii="Book Antiqua" w:hAnsi="Book Antiqua" w:cs="Arial"/>
        </w:rPr>
        <w:t xml:space="preserve"> </w:t>
      </w:r>
      <w:r w:rsidR="00E753A0" w:rsidRPr="00D6612D">
        <w:rPr>
          <w:rFonts w:ascii="Book Antiqua" w:hAnsi="Book Antiqua" w:cs="Arial"/>
        </w:rPr>
        <w:t>using</w:t>
      </w:r>
      <w:r w:rsidR="00DD3F03" w:rsidRPr="00D6612D">
        <w:rPr>
          <w:rFonts w:ascii="Book Antiqua" w:hAnsi="Book Antiqua" w:cs="Arial"/>
        </w:rPr>
        <w:t xml:space="preserve"> DCA</w:t>
      </w:r>
      <w:r w:rsidR="00946EFF" w:rsidRPr="00D6612D">
        <w:rPr>
          <w:rFonts w:ascii="Book Antiqua" w:hAnsi="Book Antiqua" w:cs="Arial"/>
        </w:rPr>
        <w:t xml:space="preserve"> </w:t>
      </w:r>
      <w:r w:rsidR="00E753A0" w:rsidRPr="00D6612D">
        <w:rPr>
          <w:rFonts w:ascii="Book Antiqua" w:hAnsi="Book Antiqua" w:cs="Arial"/>
        </w:rPr>
        <w:t>for the</w:t>
      </w:r>
      <w:r w:rsidR="00946EFF" w:rsidRPr="00D6612D">
        <w:rPr>
          <w:rFonts w:ascii="Book Antiqua" w:hAnsi="Book Antiqua" w:cs="Arial"/>
        </w:rPr>
        <w:t xml:space="preserve"> </w:t>
      </w:r>
      <w:r w:rsidR="00DD3F03" w:rsidRPr="00D6612D">
        <w:rPr>
          <w:rFonts w:ascii="Book Antiqua" w:hAnsi="Book Antiqua" w:cs="Arial"/>
        </w:rPr>
        <w:t>treat</w:t>
      </w:r>
      <w:r w:rsidR="00E753A0" w:rsidRPr="00D6612D">
        <w:rPr>
          <w:rFonts w:ascii="Book Antiqua" w:hAnsi="Book Antiqua" w:cs="Arial"/>
        </w:rPr>
        <w:t>ment of</w:t>
      </w:r>
      <w:r w:rsidR="00946EFF" w:rsidRPr="00D6612D">
        <w:rPr>
          <w:rFonts w:ascii="Book Antiqua" w:hAnsi="Book Antiqua" w:cs="Arial"/>
        </w:rPr>
        <w:t xml:space="preserve"> </w:t>
      </w:r>
      <w:r w:rsidR="00DD3F03" w:rsidRPr="00D6612D">
        <w:rPr>
          <w:rFonts w:ascii="Book Antiqua" w:hAnsi="Book Antiqua" w:cs="Arial"/>
        </w:rPr>
        <w:t>cancer patients w</w:t>
      </w:r>
      <w:r w:rsidR="002F5153" w:rsidRPr="00D6612D">
        <w:rPr>
          <w:rFonts w:ascii="Book Antiqua" w:hAnsi="Book Antiqua" w:cs="Arial"/>
        </w:rPr>
        <w:t>ith</w:t>
      </w:r>
      <w:r w:rsidR="00DD3F03" w:rsidRPr="00D6612D">
        <w:rPr>
          <w:rFonts w:ascii="Book Antiqua" w:hAnsi="Book Antiqua" w:cs="Arial"/>
        </w:rPr>
        <w:t xml:space="preserve"> </w:t>
      </w:r>
      <w:r w:rsidR="002F5153" w:rsidRPr="00D6612D">
        <w:rPr>
          <w:rFonts w:ascii="Book Antiqua" w:hAnsi="Book Antiqua" w:cs="Arial"/>
        </w:rPr>
        <w:t>short</w:t>
      </w:r>
      <w:r w:rsidR="00DD3F03" w:rsidRPr="00D6612D">
        <w:rPr>
          <w:rFonts w:ascii="Book Antiqua" w:hAnsi="Book Antiqua" w:cs="Arial"/>
        </w:rPr>
        <w:t xml:space="preserve"> prognosis or </w:t>
      </w:r>
      <w:r w:rsidR="00946EFF" w:rsidRPr="00D6612D">
        <w:rPr>
          <w:rFonts w:ascii="Book Antiqua" w:hAnsi="Book Antiqua" w:cs="Arial"/>
        </w:rPr>
        <w:t xml:space="preserve">who </w:t>
      </w:r>
      <w:r w:rsidR="00E753A0" w:rsidRPr="00D6612D">
        <w:rPr>
          <w:rFonts w:ascii="Book Antiqua" w:hAnsi="Book Antiqua" w:cs="Arial"/>
        </w:rPr>
        <w:t xml:space="preserve">had </w:t>
      </w:r>
      <w:r w:rsidR="002F5153" w:rsidRPr="00D6612D">
        <w:rPr>
          <w:rFonts w:ascii="Book Antiqua" w:hAnsi="Book Antiqua" w:cs="Arial"/>
        </w:rPr>
        <w:t xml:space="preserve">stopped responding </w:t>
      </w:r>
      <w:r w:rsidR="00946EFF" w:rsidRPr="00D6612D">
        <w:rPr>
          <w:rFonts w:ascii="Book Antiqua" w:hAnsi="Book Antiqua" w:cs="Arial"/>
        </w:rPr>
        <w:t xml:space="preserve">to </w:t>
      </w:r>
      <w:r w:rsidR="00E753A0" w:rsidRPr="00D6612D">
        <w:rPr>
          <w:rFonts w:ascii="Book Antiqua" w:hAnsi="Book Antiqua" w:cs="Arial"/>
        </w:rPr>
        <w:t>conventional</w:t>
      </w:r>
      <w:r w:rsidR="00DD3F03" w:rsidRPr="00D6612D">
        <w:rPr>
          <w:rFonts w:ascii="Book Antiqua" w:hAnsi="Book Antiqua" w:cs="Arial"/>
        </w:rPr>
        <w:t xml:space="preserve"> cancer therapies</w:t>
      </w:r>
      <w:r w:rsidR="00002E1C" w:rsidRPr="00D6612D">
        <w:rPr>
          <w:rFonts w:ascii="Book Antiqua" w:hAnsi="Book Antiqua" w:cs="Arial"/>
        </w:rPr>
        <w:t xml:space="preserve">. A </w:t>
      </w:r>
      <w:r w:rsidR="00E02A61" w:rsidRPr="00D6612D">
        <w:rPr>
          <w:rFonts w:ascii="Book Antiqua" w:hAnsi="Book Antiqua" w:cs="Arial"/>
        </w:rPr>
        <w:t>natural medication</w:t>
      </w:r>
      <w:r w:rsidR="00E753A0" w:rsidRPr="00D6612D">
        <w:rPr>
          <w:rFonts w:ascii="Book Antiqua" w:hAnsi="Book Antiqua" w:cs="Arial"/>
        </w:rPr>
        <w:t xml:space="preserve"> protocol</w:t>
      </w:r>
      <w:r w:rsidR="00E02A61" w:rsidRPr="00D6612D">
        <w:rPr>
          <w:rFonts w:ascii="Book Antiqua" w:hAnsi="Book Antiqua" w:cs="Arial"/>
        </w:rPr>
        <w:t xml:space="preserve"> </w:t>
      </w:r>
      <w:r w:rsidR="00002E1C" w:rsidRPr="00D6612D">
        <w:rPr>
          <w:rFonts w:ascii="Book Antiqua" w:hAnsi="Book Antiqua" w:cs="Arial"/>
        </w:rPr>
        <w:t xml:space="preserve">was developed </w:t>
      </w:r>
      <w:r w:rsidR="00E753A0" w:rsidRPr="00D6612D">
        <w:rPr>
          <w:rFonts w:ascii="Book Antiqua" w:hAnsi="Book Antiqua" w:cs="Arial"/>
        </w:rPr>
        <w:t xml:space="preserve">in collaboration with a naturopathic physician (Andrews) </w:t>
      </w:r>
      <w:r w:rsidR="00002E1C" w:rsidRPr="00D6612D">
        <w:rPr>
          <w:rFonts w:ascii="Book Antiqua" w:hAnsi="Book Antiqua" w:cs="Arial"/>
        </w:rPr>
        <w:t xml:space="preserve">to address the </w:t>
      </w:r>
      <w:r w:rsidR="00E02A61" w:rsidRPr="00D6612D">
        <w:rPr>
          <w:rFonts w:ascii="Book Antiqua" w:hAnsi="Book Antiqua" w:cs="Arial"/>
        </w:rPr>
        <w:t xml:space="preserve">dose-limiting </w:t>
      </w:r>
      <w:r w:rsidR="00002E1C" w:rsidRPr="00D6612D">
        <w:rPr>
          <w:rFonts w:ascii="Book Antiqua" w:hAnsi="Book Antiqua" w:cs="Arial"/>
        </w:rPr>
        <w:t>neuro</w:t>
      </w:r>
      <w:r w:rsidR="00E02A61" w:rsidRPr="00D6612D">
        <w:rPr>
          <w:rFonts w:ascii="Book Antiqua" w:hAnsi="Book Antiqua" w:cs="Arial"/>
        </w:rPr>
        <w:t>logic toxicity</w:t>
      </w:r>
      <w:r w:rsidR="00E753A0" w:rsidRPr="00D6612D">
        <w:rPr>
          <w:rFonts w:ascii="Book Antiqua" w:hAnsi="Book Antiqua" w:cs="Arial"/>
        </w:rPr>
        <w:t xml:space="preserve"> of DCA</w:t>
      </w:r>
      <w:r w:rsidR="00002E1C" w:rsidRPr="00D6612D">
        <w:rPr>
          <w:rFonts w:ascii="Book Antiqua" w:hAnsi="Book Antiqua" w:cs="Arial"/>
        </w:rPr>
        <w:t xml:space="preserve">. </w:t>
      </w:r>
      <w:r w:rsidR="00E753A0" w:rsidRPr="00D6612D">
        <w:rPr>
          <w:rFonts w:ascii="Book Antiqua" w:hAnsi="Book Antiqua" w:cs="Arial"/>
        </w:rPr>
        <w:t>This consisted of</w:t>
      </w:r>
      <w:r w:rsidR="00002E1C" w:rsidRPr="00D6612D">
        <w:rPr>
          <w:rFonts w:ascii="Book Antiqua" w:hAnsi="Book Antiqua" w:cs="Arial"/>
        </w:rPr>
        <w:t xml:space="preserve"> </w:t>
      </w:r>
      <w:r w:rsidR="002F5153" w:rsidRPr="00D6612D">
        <w:rPr>
          <w:rFonts w:ascii="Book Antiqua" w:hAnsi="Book Antiqua" w:cs="Arial"/>
        </w:rPr>
        <w:t xml:space="preserve">3 medicines: </w:t>
      </w:r>
      <w:r w:rsidR="002E22E1" w:rsidRPr="00D6612D">
        <w:rPr>
          <w:rFonts w:ascii="Book Antiqua" w:hAnsi="Book Antiqua" w:cs="Arial"/>
        </w:rPr>
        <w:t xml:space="preserve">Acetyl </w:t>
      </w:r>
      <w:r w:rsidR="00002E1C" w:rsidRPr="00D6612D">
        <w:rPr>
          <w:rFonts w:ascii="Book Antiqua" w:hAnsi="Book Antiqua" w:cs="Arial"/>
        </w:rPr>
        <w:t>L-carnitine</w:t>
      </w:r>
      <w:r w:rsidR="00AC27D7" w:rsidRPr="00D6612D">
        <w:rPr>
          <w:rFonts w:ascii="Book Antiqua" w:hAnsi="Book Antiqua" w:cs="Arial"/>
        </w:rPr>
        <w:fldChar w:fldCharType="begin">
          <w:fldData xml:space="preserve">PEVuZE5vdGU+PENpdGU+PEF1dGhvcj5EZSBHcmFuZGlzPC9BdXRob3I+PFllYXI+MjAwNzwvWWVh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PEVuZE5vdGU+PENpdGU+PEF1dGhvcj5EZSBHcmFuZGlzPC9BdXRob3I+PFllYXI+MjAwNzwvWWVh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AC27D7" w:rsidRPr="00D6612D">
        <w:rPr>
          <w:rFonts w:ascii="Book Antiqua" w:hAnsi="Book Antiqua" w:cs="Arial"/>
        </w:rPr>
      </w:r>
      <w:r w:rsidR="00AC27D7"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20" w:tooltip="De Grandis, 2007 #810" w:history="1">
        <w:r w:rsidR="006F3B43" w:rsidRPr="00D6612D">
          <w:rPr>
            <w:rFonts w:ascii="Book Antiqua" w:hAnsi="Book Antiqua" w:cs="Arial"/>
            <w:noProof/>
            <w:vertAlign w:val="superscript"/>
          </w:rPr>
          <w:t>20-22</w:t>
        </w:r>
      </w:hyperlink>
      <w:r w:rsidR="00F41B0C" w:rsidRPr="00D6612D">
        <w:rPr>
          <w:rFonts w:ascii="Book Antiqua" w:hAnsi="Book Antiqua" w:cs="Arial"/>
          <w:noProof/>
          <w:vertAlign w:val="superscript"/>
        </w:rPr>
        <w:t>]</w:t>
      </w:r>
      <w:r w:rsidR="00AC27D7" w:rsidRPr="00D6612D">
        <w:rPr>
          <w:rFonts w:ascii="Book Antiqua" w:hAnsi="Book Antiqua" w:cs="Arial"/>
        </w:rPr>
        <w:fldChar w:fldCharType="end"/>
      </w:r>
      <w:r w:rsidR="00002E1C" w:rsidRPr="00D6612D">
        <w:rPr>
          <w:rFonts w:ascii="Book Antiqua" w:hAnsi="Book Antiqua" w:cs="Arial"/>
        </w:rPr>
        <w:t>,</w:t>
      </w:r>
      <w:r w:rsidR="00396B82" w:rsidRPr="00D6612D">
        <w:rPr>
          <w:rFonts w:ascii="Book Antiqua" w:hAnsi="Book Antiqua" w:cs="Arial"/>
        </w:rPr>
        <w:t xml:space="preserve"> </w:t>
      </w:r>
      <w:r w:rsidR="00002E1C" w:rsidRPr="00D6612D">
        <w:rPr>
          <w:rFonts w:ascii="Book Antiqua" w:hAnsi="Book Antiqua" w:cs="Arial"/>
        </w:rPr>
        <w:t>R-alpha lipoic acid</w:t>
      </w:r>
      <w:r w:rsidR="003452CF" w:rsidRPr="00D6612D">
        <w:rPr>
          <w:rFonts w:ascii="Book Antiqua" w:hAnsi="Book Antiqua" w:cs="Arial"/>
        </w:rPr>
        <w:fldChar w:fldCharType="begin">
          <w:fldData xml:space="preserve">PEVuZE5vdGU+PENpdGU+PEF1dGhvcj5NaWpuaG91dDwvQXV0aG9yPjxZZWFyPjIwMTI8L1llYXI+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bG9naWE8L2FiYnItMT48L2FsdC1wZXJpb2RpY2FsPjxwYWdlcz4xNDI1LTMzPC9wYWdlcz48dm9s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PEVuZE5vdGU+PENpdGU+PEF1dGhvcj5NaWpuaG91dDwvQXV0aG9yPjxZZWFyPjIwMTI8L1llYXI+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bG9naWE8L2FiYnItMT48L2FsdC1wZXJpb2RpY2FsPjxwYWdlcz4xNDI1LTMzPC9wYWdlcz48dm9s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3452CF" w:rsidRPr="00D6612D">
        <w:rPr>
          <w:rFonts w:ascii="Book Antiqua" w:hAnsi="Book Antiqua" w:cs="Arial"/>
        </w:rPr>
      </w:r>
      <w:r w:rsidR="003452CF"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23" w:tooltip="Mijnhout, 2012 #858" w:history="1">
        <w:r w:rsidR="006F3B43" w:rsidRPr="00D6612D">
          <w:rPr>
            <w:rFonts w:ascii="Book Antiqua" w:hAnsi="Book Antiqua" w:cs="Arial"/>
            <w:noProof/>
            <w:vertAlign w:val="superscript"/>
          </w:rPr>
          <w:t>23-25</w:t>
        </w:r>
      </w:hyperlink>
      <w:r w:rsidR="00F41B0C" w:rsidRPr="00D6612D">
        <w:rPr>
          <w:rFonts w:ascii="Book Antiqua" w:hAnsi="Book Antiqua" w:cs="Arial"/>
          <w:noProof/>
          <w:vertAlign w:val="superscript"/>
        </w:rPr>
        <w:t>]</w:t>
      </w:r>
      <w:r w:rsidR="003452CF" w:rsidRPr="00D6612D">
        <w:rPr>
          <w:rFonts w:ascii="Book Antiqua" w:hAnsi="Book Antiqua" w:cs="Arial"/>
        </w:rPr>
        <w:fldChar w:fldCharType="end"/>
      </w:r>
      <w:r w:rsidR="003452CF" w:rsidRPr="00D6612D">
        <w:rPr>
          <w:rFonts w:ascii="Book Antiqua" w:hAnsi="Book Antiqua" w:cs="Arial"/>
        </w:rPr>
        <w:t xml:space="preserve"> and benfotiamine</w:t>
      </w:r>
      <w:r w:rsidR="003452CF" w:rsidRPr="00D6612D">
        <w:rPr>
          <w:rFonts w:ascii="Book Antiqua" w:hAnsi="Book Antiqua" w:cs="Arial"/>
        </w:rPr>
        <w:fldChar w:fldCharType="begin">
          <w:fldData xml:space="preserve">PEVuZE5vdGU+PENpdGU+PEF1dGhvcj5XaW5rbGVyPC9BdXRob3I+PFllYXI+MjAxMDwvWWVhcj48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PjxhYmJyLTE+VGhlIENvY2hyYW5lIGRhdGFiYXNlIG9mIHN5c3RlbWF0aWMgcmV2aWV3czwvYWJi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=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PEVuZE5vdGU+PENpdGU+PEF1dGhvcj5XaW5rbGVyPC9BdXRob3I+PFllYXI+MjAxMDwvWWVhcj48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=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3452CF" w:rsidRPr="00D6612D">
        <w:rPr>
          <w:rFonts w:ascii="Book Antiqua" w:hAnsi="Book Antiqua" w:cs="Arial"/>
        </w:rPr>
      </w:r>
      <w:r w:rsidR="003452CF"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26" w:tooltip="Winkler, 2010 #867" w:history="1">
        <w:r w:rsidR="006F3B43" w:rsidRPr="00D6612D">
          <w:rPr>
            <w:rFonts w:ascii="Book Antiqua" w:hAnsi="Book Antiqua" w:cs="Arial"/>
            <w:noProof/>
            <w:vertAlign w:val="superscript"/>
          </w:rPr>
          <w:t>26-28</w:t>
        </w:r>
      </w:hyperlink>
      <w:r w:rsidR="00F41B0C" w:rsidRPr="00D6612D">
        <w:rPr>
          <w:rFonts w:ascii="Book Antiqua" w:hAnsi="Book Antiqua" w:cs="Arial"/>
          <w:noProof/>
          <w:vertAlign w:val="superscript"/>
        </w:rPr>
        <w:t>]</w:t>
      </w:r>
      <w:r w:rsidR="003452CF" w:rsidRPr="00D6612D">
        <w:rPr>
          <w:rFonts w:ascii="Book Antiqua" w:hAnsi="Book Antiqua" w:cs="Arial"/>
        </w:rPr>
        <w:fldChar w:fldCharType="end"/>
      </w:r>
      <w:r w:rsidR="00946EFF" w:rsidRPr="00D6612D">
        <w:rPr>
          <w:rFonts w:ascii="Book Antiqua" w:hAnsi="Book Antiqua" w:cs="Arial"/>
        </w:rPr>
        <w:t xml:space="preserve">, for </w:t>
      </w:r>
      <w:r w:rsidR="00F02A76" w:rsidRPr="00D6612D">
        <w:rPr>
          <w:rFonts w:ascii="Book Antiqua" w:hAnsi="Book Antiqua" w:cs="Arial"/>
        </w:rPr>
        <w:t xml:space="preserve">neuropathy and encephalopathy </w:t>
      </w:r>
      <w:r w:rsidR="00946EFF" w:rsidRPr="00D6612D">
        <w:rPr>
          <w:rFonts w:ascii="Book Antiqua" w:hAnsi="Book Antiqua" w:cs="Arial"/>
        </w:rPr>
        <w:t>prevention.</w:t>
      </w:r>
      <w:r w:rsidR="003452CF" w:rsidRPr="00D6612D">
        <w:rPr>
          <w:rFonts w:ascii="Book Antiqua" w:hAnsi="Book Antiqua" w:cs="Arial"/>
        </w:rPr>
        <w:t xml:space="preserve"> </w:t>
      </w:r>
      <w:r w:rsidR="0049028D" w:rsidRPr="00D6612D">
        <w:rPr>
          <w:rFonts w:ascii="Book Antiqua" w:hAnsi="Book Antiqua" w:cs="Arial"/>
        </w:rPr>
        <w:t xml:space="preserve">In over </w:t>
      </w:r>
      <w:r w:rsidR="00002E1C" w:rsidRPr="00D6612D">
        <w:rPr>
          <w:rFonts w:ascii="Book Antiqua" w:hAnsi="Book Antiqua" w:cs="Arial"/>
        </w:rPr>
        <w:t xml:space="preserve">300 </w:t>
      </w:r>
      <w:r w:rsidR="0049028D" w:rsidRPr="00D6612D">
        <w:rPr>
          <w:rFonts w:ascii="Book Antiqua" w:hAnsi="Book Antiqua" w:cs="Arial"/>
        </w:rPr>
        <w:t xml:space="preserve">advanced stage </w:t>
      </w:r>
      <w:r w:rsidR="00002E1C" w:rsidRPr="00D6612D">
        <w:rPr>
          <w:rFonts w:ascii="Book Antiqua" w:hAnsi="Book Antiqua" w:cs="Arial"/>
        </w:rPr>
        <w:t>cancer patients</w:t>
      </w:r>
      <w:r w:rsidR="0049028D" w:rsidRPr="00D6612D">
        <w:rPr>
          <w:rFonts w:ascii="Book Antiqua" w:hAnsi="Book Antiqua" w:cs="Arial"/>
        </w:rPr>
        <w:t>, observational data</w:t>
      </w:r>
      <w:r w:rsidR="00002E1C" w:rsidRPr="00D6612D">
        <w:rPr>
          <w:rFonts w:ascii="Book Antiqua" w:hAnsi="Book Antiqua" w:cs="Arial"/>
        </w:rPr>
        <w:t xml:space="preserve"> </w:t>
      </w:r>
      <w:r w:rsidR="00946EFF" w:rsidRPr="00D6612D">
        <w:rPr>
          <w:rFonts w:ascii="Book Antiqua" w:hAnsi="Book Antiqua" w:cs="Arial"/>
        </w:rPr>
        <w:t xml:space="preserve">revealed </w:t>
      </w:r>
      <w:r w:rsidR="0049028D" w:rsidRPr="00D6612D">
        <w:rPr>
          <w:rFonts w:ascii="Book Antiqua" w:hAnsi="Book Antiqua" w:cs="Arial"/>
        </w:rPr>
        <w:t>that</w:t>
      </w:r>
      <w:r w:rsidR="00946EFF" w:rsidRPr="00D6612D">
        <w:rPr>
          <w:rFonts w:ascii="Book Antiqua" w:hAnsi="Book Antiqua" w:cs="Arial"/>
        </w:rPr>
        <w:t xml:space="preserve"> DCA therapy </w:t>
      </w:r>
      <w:r w:rsidR="0049028D" w:rsidRPr="00D6612D">
        <w:rPr>
          <w:rFonts w:ascii="Book Antiqua" w:hAnsi="Book Antiqua" w:cs="Arial"/>
        </w:rPr>
        <w:t>benefi</w:t>
      </w:r>
      <w:r w:rsidR="00F02A76" w:rsidRPr="00D6612D">
        <w:rPr>
          <w:rFonts w:ascii="Book Antiqua" w:hAnsi="Book Antiqua" w:cs="Arial"/>
        </w:rPr>
        <w:t>tted</w:t>
      </w:r>
      <w:r w:rsidR="00946EFF" w:rsidRPr="00D6612D">
        <w:rPr>
          <w:rFonts w:ascii="Book Antiqua" w:hAnsi="Book Antiqua" w:cs="Arial"/>
        </w:rPr>
        <w:t xml:space="preserve"> 60</w:t>
      </w:r>
      <w:r w:rsidR="00B73922" w:rsidRPr="00D6612D">
        <w:rPr>
          <w:rFonts w:ascii="Book Antiqua" w:eastAsia="SimSun" w:hAnsi="Book Antiqua" w:cs="Arial"/>
          <w:lang w:eastAsia="zh-CN"/>
        </w:rPr>
        <w:t>%</w:t>
      </w:r>
      <w:r w:rsidR="00946EFF" w:rsidRPr="00D6612D">
        <w:rPr>
          <w:rFonts w:ascii="Book Antiqua" w:hAnsi="Book Antiqua" w:cs="Arial"/>
        </w:rPr>
        <w:t>-70%</w:t>
      </w:r>
      <w:r w:rsidR="008C6ACF" w:rsidRPr="00D6612D">
        <w:rPr>
          <w:rFonts w:ascii="Book Antiqua" w:hAnsi="Book Antiqua" w:cs="Arial"/>
        </w:rPr>
        <w:t xml:space="preserve"> of cases</w:t>
      </w:r>
      <w:r w:rsidR="00946EFF" w:rsidRPr="00D6612D">
        <w:rPr>
          <w:rFonts w:ascii="Book Antiqua" w:hAnsi="Book Antiqua" w:cs="Arial"/>
        </w:rPr>
        <w:t>.</w:t>
      </w:r>
      <w:r w:rsidR="00002E1C" w:rsidRPr="00D6612D">
        <w:rPr>
          <w:rFonts w:ascii="Book Antiqua" w:hAnsi="Book Antiqua" w:cs="Arial"/>
        </w:rPr>
        <w:t xml:space="preserve"> The neuropathy </w:t>
      </w:r>
      <w:r w:rsidR="00F02A76" w:rsidRPr="00D6612D">
        <w:rPr>
          <w:rFonts w:ascii="Book Antiqua" w:hAnsi="Book Antiqua" w:cs="Arial"/>
        </w:rPr>
        <w:t xml:space="preserve">risk </w:t>
      </w:r>
      <w:r w:rsidR="00E753A0" w:rsidRPr="00D6612D">
        <w:rPr>
          <w:rFonts w:ascii="Book Antiqua" w:hAnsi="Book Antiqua" w:cs="Arial"/>
        </w:rPr>
        <w:t xml:space="preserve">when </w:t>
      </w:r>
      <w:r w:rsidR="005F14CE" w:rsidRPr="00D6612D">
        <w:rPr>
          <w:rFonts w:ascii="Book Antiqua" w:hAnsi="Book Antiqua" w:cs="Arial"/>
        </w:rPr>
        <w:t xml:space="preserve">natural neuroprotective </w:t>
      </w:r>
      <w:r w:rsidR="00E753A0" w:rsidRPr="00D6612D">
        <w:rPr>
          <w:rFonts w:ascii="Book Antiqua" w:hAnsi="Book Antiqua" w:cs="Arial"/>
        </w:rPr>
        <w:t>medicines</w:t>
      </w:r>
      <w:r w:rsidR="005F14CE" w:rsidRPr="00D6612D">
        <w:rPr>
          <w:rFonts w:ascii="Book Antiqua" w:hAnsi="Book Antiqua" w:cs="Arial"/>
        </w:rPr>
        <w:t xml:space="preserve"> </w:t>
      </w:r>
      <w:r w:rsidR="00E753A0" w:rsidRPr="00D6612D">
        <w:rPr>
          <w:rFonts w:ascii="Book Antiqua" w:hAnsi="Book Antiqua" w:cs="Arial"/>
        </w:rPr>
        <w:t xml:space="preserve">were combined with DCA </w:t>
      </w:r>
      <w:r w:rsidR="00002E1C" w:rsidRPr="00D6612D">
        <w:rPr>
          <w:rFonts w:ascii="Book Antiqua" w:hAnsi="Book Antiqua" w:cs="Arial"/>
        </w:rPr>
        <w:t xml:space="preserve">was </w:t>
      </w:r>
      <w:r w:rsidR="00E753A0" w:rsidRPr="00D6612D">
        <w:rPr>
          <w:rFonts w:ascii="Book Antiqua" w:hAnsi="Book Antiqua" w:cs="Arial"/>
        </w:rPr>
        <w:t>approximately</w:t>
      </w:r>
      <w:r w:rsidR="005F14CE" w:rsidRPr="00D6612D">
        <w:rPr>
          <w:rFonts w:ascii="Book Antiqua" w:hAnsi="Book Antiqua" w:cs="Arial"/>
        </w:rPr>
        <w:t xml:space="preserve"> </w:t>
      </w:r>
      <w:r w:rsidR="00002E1C" w:rsidRPr="00D6612D">
        <w:rPr>
          <w:rFonts w:ascii="Book Antiqua" w:hAnsi="Book Antiqua" w:cs="Arial"/>
        </w:rPr>
        <w:t xml:space="preserve">20% </w:t>
      </w:r>
      <w:r w:rsidR="00E753A0" w:rsidRPr="00D6612D">
        <w:rPr>
          <w:rFonts w:ascii="Book Antiqua" w:hAnsi="Book Antiqua" w:cs="Arial"/>
        </w:rPr>
        <w:t>using</w:t>
      </w:r>
      <w:r w:rsidR="00002E1C" w:rsidRPr="00D6612D">
        <w:rPr>
          <w:rFonts w:ascii="Book Antiqua" w:hAnsi="Book Antiqua" w:cs="Arial"/>
        </w:rPr>
        <w:t xml:space="preserve"> 20-25</w:t>
      </w:r>
      <w:r w:rsidR="00B73922" w:rsidRPr="00D6612D">
        <w:rPr>
          <w:rFonts w:ascii="Book Antiqua" w:eastAsia="SimSun" w:hAnsi="Book Antiqua" w:cs="Arial"/>
          <w:lang w:eastAsia="zh-CN"/>
        </w:rPr>
        <w:t xml:space="preserve"> </w:t>
      </w:r>
      <w:r w:rsidR="00002E1C" w:rsidRPr="00D6612D">
        <w:rPr>
          <w:rFonts w:ascii="Book Antiqua" w:hAnsi="Book Antiqua" w:cs="Arial"/>
        </w:rPr>
        <w:t>mg/kg</w:t>
      </w:r>
      <w:r w:rsidR="00B73922" w:rsidRPr="00D6612D">
        <w:rPr>
          <w:rFonts w:ascii="Book Antiqua" w:eastAsia="SimSun" w:hAnsi="Book Antiqua" w:cs="Arial"/>
          <w:lang w:eastAsia="zh-CN"/>
        </w:rPr>
        <w:t xml:space="preserve"> per </w:t>
      </w:r>
      <w:r w:rsidR="00B73922" w:rsidRPr="00D6612D">
        <w:rPr>
          <w:rFonts w:ascii="Book Antiqua" w:hAnsi="Book Antiqua" w:cs="Arial"/>
        </w:rPr>
        <w:t>day dosing on a 2 w</w:t>
      </w:r>
      <w:r w:rsidR="00002E1C" w:rsidRPr="00D6612D">
        <w:rPr>
          <w:rFonts w:ascii="Book Antiqua" w:hAnsi="Book Antiqua" w:cs="Arial"/>
        </w:rPr>
        <w:t>k</w:t>
      </w:r>
      <w:r w:rsidR="003F0703" w:rsidRPr="00D6612D">
        <w:rPr>
          <w:rFonts w:ascii="Book Antiqua" w:eastAsia="SimSun" w:hAnsi="Book Antiqua" w:cs="Arial" w:hint="eastAsia"/>
          <w:lang w:eastAsia="zh-CN"/>
        </w:rPr>
        <w:t xml:space="preserve"> </w:t>
      </w:r>
      <w:r w:rsidR="003F0703" w:rsidRPr="00D6612D">
        <w:rPr>
          <w:rFonts w:ascii="Book Antiqua" w:hAnsi="Book Antiqua" w:cs="Arial"/>
        </w:rPr>
        <w:t>on</w:t>
      </w:r>
      <w:r w:rsidR="003F0703" w:rsidRPr="00D6612D">
        <w:rPr>
          <w:rFonts w:ascii="Book Antiqua" w:eastAsia="SimSun" w:hAnsi="Book Antiqua" w:cs="Arial" w:hint="eastAsia"/>
          <w:lang w:eastAsia="zh-CN"/>
        </w:rPr>
        <w:t>/</w:t>
      </w:r>
      <w:r w:rsidR="00B73922" w:rsidRPr="00D6612D">
        <w:rPr>
          <w:rFonts w:ascii="Book Antiqua" w:hAnsi="Book Antiqua" w:cs="Arial"/>
        </w:rPr>
        <w:t>1 w</w:t>
      </w:r>
      <w:r w:rsidR="00002E1C" w:rsidRPr="00D6612D">
        <w:rPr>
          <w:rFonts w:ascii="Book Antiqua" w:hAnsi="Book Antiqua" w:cs="Arial"/>
        </w:rPr>
        <w:t>k off cycle</w:t>
      </w:r>
      <w:r w:rsidR="005F14CE" w:rsidRPr="00D6612D">
        <w:rPr>
          <w:rFonts w:ascii="Book Antiqua" w:hAnsi="Book Antiqua" w:cs="Arial"/>
        </w:rPr>
        <w:t xml:space="preserve"> </w:t>
      </w:r>
      <w:r w:rsidR="003452CF" w:rsidRPr="00D6612D">
        <w:rPr>
          <w:rFonts w:ascii="Book Antiqua" w:hAnsi="Book Antiqua" w:cs="Arial"/>
        </w:rPr>
        <w:t xml:space="preserve">(clinic observational data published online at </w:t>
      </w:r>
      <w:hyperlink r:id="rId10" w:history="1">
        <w:r w:rsidR="004E0FB1" w:rsidRPr="00D6612D">
          <w:rPr>
            <w:rStyle w:val="Hyperlink"/>
            <w:rFonts w:ascii="Book Antiqua" w:hAnsi="Book Antiqua" w:cs="Arial"/>
            <w:color w:val="auto"/>
            <w:u w:val="none"/>
          </w:rPr>
          <w:t>www.medicorcancer.com</w:t>
        </w:r>
      </w:hyperlink>
      <w:r w:rsidR="004E0FB1" w:rsidRPr="00D6612D">
        <w:rPr>
          <w:rFonts w:ascii="Book Antiqua" w:hAnsi="Book Antiqua" w:cs="Arial"/>
        </w:rPr>
        <w:t>).</w:t>
      </w:r>
      <w:r w:rsidR="00B73922" w:rsidRPr="00D6612D">
        <w:rPr>
          <w:rFonts w:ascii="Book Antiqua" w:eastAsia="SimSun" w:hAnsi="Book Antiqua" w:cs="Arial"/>
          <w:lang w:eastAsia="zh-CN"/>
        </w:rPr>
        <w:t xml:space="preserve"> </w:t>
      </w:r>
      <w:r w:rsidR="0049028D" w:rsidRPr="00D6612D">
        <w:rPr>
          <w:rFonts w:ascii="Book Antiqua" w:hAnsi="Book Antiqua" w:cs="Arial"/>
        </w:rPr>
        <w:t>Here, a</w:t>
      </w:r>
      <w:r w:rsidR="005F14CE" w:rsidRPr="00D6612D">
        <w:rPr>
          <w:rFonts w:ascii="Book Antiqua" w:hAnsi="Book Antiqua" w:cs="Arial"/>
        </w:rPr>
        <w:t xml:space="preserve"> patient case</w:t>
      </w:r>
      <w:r w:rsidR="00DD3F03" w:rsidRPr="00D6612D">
        <w:rPr>
          <w:rFonts w:ascii="Book Antiqua" w:hAnsi="Book Antiqua" w:cs="Arial"/>
        </w:rPr>
        <w:t xml:space="preserve"> </w:t>
      </w:r>
      <w:r w:rsidR="0049028D" w:rsidRPr="00D6612D">
        <w:rPr>
          <w:rFonts w:ascii="Book Antiqua" w:hAnsi="Book Antiqua" w:cs="Arial"/>
        </w:rPr>
        <w:t xml:space="preserve">report </w:t>
      </w:r>
      <w:r w:rsidR="00DD3F03" w:rsidRPr="00D6612D">
        <w:rPr>
          <w:rFonts w:ascii="Book Antiqua" w:hAnsi="Book Antiqua" w:cs="Arial"/>
        </w:rPr>
        <w:t xml:space="preserve">illustrating </w:t>
      </w:r>
      <w:r w:rsidR="00E753A0" w:rsidRPr="00D6612D">
        <w:rPr>
          <w:rFonts w:ascii="Book Antiqua" w:hAnsi="Book Antiqua" w:cs="Arial"/>
        </w:rPr>
        <w:t xml:space="preserve">both the </w:t>
      </w:r>
      <w:r w:rsidR="00F7571C" w:rsidRPr="00D6612D">
        <w:rPr>
          <w:rFonts w:ascii="Book Antiqua" w:hAnsi="Book Antiqua" w:cs="Arial"/>
        </w:rPr>
        <w:t xml:space="preserve">apoptotic and </w:t>
      </w:r>
      <w:r w:rsidR="0049028D" w:rsidRPr="00D6612D">
        <w:rPr>
          <w:rFonts w:ascii="Book Antiqua" w:hAnsi="Book Antiqua" w:cs="Arial"/>
        </w:rPr>
        <w:t xml:space="preserve">anti-proliferative </w:t>
      </w:r>
      <w:r w:rsidR="00DD3F03" w:rsidRPr="00D6612D">
        <w:rPr>
          <w:rFonts w:ascii="Book Antiqua" w:hAnsi="Book Antiqua" w:cs="Arial"/>
        </w:rPr>
        <w:t xml:space="preserve">effects of </w:t>
      </w:r>
      <w:r w:rsidR="0049028D" w:rsidRPr="00D6612D">
        <w:rPr>
          <w:rFonts w:ascii="Book Antiqua" w:hAnsi="Book Antiqua" w:cs="Arial"/>
        </w:rPr>
        <w:t xml:space="preserve">chronic </w:t>
      </w:r>
      <w:r w:rsidR="00DD3F03" w:rsidRPr="00D6612D">
        <w:rPr>
          <w:rFonts w:ascii="Book Antiqua" w:hAnsi="Book Antiqua" w:cs="Arial"/>
        </w:rPr>
        <w:t>DCA treatment</w:t>
      </w:r>
      <w:r w:rsidR="007417C1" w:rsidRPr="00D6612D">
        <w:rPr>
          <w:rFonts w:ascii="Book Antiqua" w:hAnsi="Book Antiqua" w:cs="Arial"/>
        </w:rPr>
        <w:t xml:space="preserve"> </w:t>
      </w:r>
      <w:r w:rsidR="00437A03" w:rsidRPr="00D6612D">
        <w:rPr>
          <w:rFonts w:ascii="Book Antiqua" w:hAnsi="Book Antiqua" w:cs="Arial"/>
        </w:rPr>
        <w:t xml:space="preserve">over </w:t>
      </w:r>
      <w:r w:rsidR="00F7571C" w:rsidRPr="00D6612D">
        <w:rPr>
          <w:rFonts w:ascii="Book Antiqua" w:hAnsi="Book Antiqua" w:cs="Arial"/>
        </w:rPr>
        <w:t xml:space="preserve">a period of </w:t>
      </w:r>
      <w:r w:rsidR="00E753A0" w:rsidRPr="00D6612D">
        <w:rPr>
          <w:rFonts w:ascii="Book Antiqua" w:hAnsi="Book Antiqua" w:cs="Arial"/>
        </w:rPr>
        <w:t xml:space="preserve">over four </w:t>
      </w:r>
      <w:r w:rsidR="00437A03" w:rsidRPr="00D6612D">
        <w:rPr>
          <w:rFonts w:ascii="Book Antiqua" w:hAnsi="Book Antiqua" w:cs="Arial"/>
        </w:rPr>
        <w:t xml:space="preserve">years </w:t>
      </w:r>
      <w:r w:rsidR="005F14CE" w:rsidRPr="00D6612D">
        <w:rPr>
          <w:rFonts w:ascii="Book Antiqua" w:hAnsi="Book Antiqua" w:cs="Arial"/>
        </w:rPr>
        <w:t>is</w:t>
      </w:r>
      <w:r w:rsidR="007417C1" w:rsidRPr="00D6612D">
        <w:rPr>
          <w:rFonts w:ascii="Book Antiqua" w:hAnsi="Book Antiqua" w:cs="Arial"/>
        </w:rPr>
        <w:t xml:space="preserve"> presented</w:t>
      </w:r>
      <w:r w:rsidR="00DD3F03" w:rsidRPr="00D6612D">
        <w:rPr>
          <w:rFonts w:ascii="Book Antiqua" w:hAnsi="Book Antiqua" w:cs="Arial"/>
        </w:rPr>
        <w:t xml:space="preserve">. </w:t>
      </w:r>
    </w:p>
    <w:p w14:paraId="2A7695C3" w14:textId="77777777" w:rsidR="006B1BA6" w:rsidRPr="00D6612D" w:rsidRDefault="006B1BA6" w:rsidP="000F7046">
      <w:pPr>
        <w:spacing w:line="360" w:lineRule="auto"/>
        <w:jc w:val="both"/>
        <w:rPr>
          <w:rFonts w:ascii="Book Antiqua" w:hAnsi="Book Antiqua" w:cs="Arial"/>
        </w:rPr>
      </w:pPr>
    </w:p>
    <w:p w14:paraId="01AAC550" w14:textId="25264806" w:rsidR="00DD3F03" w:rsidRPr="00D6612D" w:rsidRDefault="00DD3F03" w:rsidP="000F7046">
      <w:pPr>
        <w:spacing w:line="360" w:lineRule="auto"/>
        <w:jc w:val="both"/>
        <w:rPr>
          <w:rFonts w:ascii="Book Antiqua" w:eastAsia="SimSun" w:hAnsi="Book Antiqua" w:cs="Arial"/>
          <w:lang w:eastAsia="zh-CN"/>
        </w:rPr>
      </w:pPr>
      <w:r w:rsidRPr="00D6612D">
        <w:rPr>
          <w:rFonts w:ascii="Book Antiqua" w:hAnsi="Book Antiqua" w:cs="Arial"/>
          <w:b/>
        </w:rPr>
        <w:t>C</w:t>
      </w:r>
      <w:r w:rsidR="00B73922" w:rsidRPr="00D6612D">
        <w:rPr>
          <w:rFonts w:ascii="Book Antiqua" w:hAnsi="Book Antiqua" w:cs="Arial"/>
          <w:b/>
        </w:rPr>
        <w:t xml:space="preserve">ASE </w:t>
      </w:r>
      <w:r w:rsidR="00B73922" w:rsidRPr="00D6612D">
        <w:rPr>
          <w:rFonts w:ascii="Book Antiqua" w:eastAsia="SimSun" w:hAnsi="Book Antiqua" w:cs="Arial"/>
          <w:b/>
          <w:lang w:eastAsia="zh-CN"/>
        </w:rPr>
        <w:t>REPORT</w:t>
      </w:r>
    </w:p>
    <w:p w14:paraId="0F6041D7" w14:textId="754DCDA5" w:rsidR="00DD3F03" w:rsidRPr="00D6612D" w:rsidRDefault="00DD3F03" w:rsidP="000F7046">
      <w:pPr>
        <w:spacing w:line="360" w:lineRule="auto"/>
        <w:jc w:val="both"/>
        <w:rPr>
          <w:rFonts w:ascii="Book Antiqua" w:hAnsi="Book Antiqua" w:cs="Arial"/>
        </w:rPr>
      </w:pPr>
      <w:r w:rsidRPr="00D6612D">
        <w:rPr>
          <w:rFonts w:ascii="Book Antiqua" w:hAnsi="Book Antiqua" w:cs="Arial"/>
        </w:rPr>
        <w:t xml:space="preserve">A </w:t>
      </w:r>
      <w:r w:rsidR="001E110E" w:rsidRPr="00D6612D">
        <w:rPr>
          <w:rFonts w:ascii="Book Antiqua" w:hAnsi="Book Antiqua" w:cs="Arial"/>
        </w:rPr>
        <w:t>32</w:t>
      </w:r>
      <w:r w:rsidRPr="00D6612D">
        <w:rPr>
          <w:rFonts w:ascii="Book Antiqua" w:hAnsi="Book Antiqua" w:cs="Arial"/>
        </w:rPr>
        <w:t xml:space="preserve"> year</w:t>
      </w:r>
      <w:r w:rsidR="00B73922" w:rsidRPr="00D6612D">
        <w:rPr>
          <w:rFonts w:ascii="Book Antiqua" w:eastAsia="SimSun" w:hAnsi="Book Antiqua" w:cs="Arial"/>
          <w:lang w:eastAsia="zh-CN"/>
        </w:rPr>
        <w:t>s</w:t>
      </w:r>
      <w:r w:rsidRPr="00D6612D">
        <w:rPr>
          <w:rFonts w:ascii="Book Antiqua" w:hAnsi="Book Antiqua" w:cs="Arial"/>
        </w:rPr>
        <w:t xml:space="preserve"> old </w:t>
      </w:r>
      <w:r w:rsidR="00044F9E" w:rsidRPr="00D6612D">
        <w:rPr>
          <w:rFonts w:ascii="Book Antiqua" w:hAnsi="Book Antiqua" w:cs="Arial"/>
        </w:rPr>
        <w:t xml:space="preserve">previously healthy fair-skinned </w:t>
      </w:r>
      <w:r w:rsidR="005F14CE" w:rsidRPr="00D6612D">
        <w:rPr>
          <w:rFonts w:ascii="Book Antiqua" w:hAnsi="Book Antiqua" w:cs="Arial"/>
        </w:rPr>
        <w:t>m</w:t>
      </w:r>
      <w:r w:rsidRPr="00D6612D">
        <w:rPr>
          <w:rFonts w:ascii="Book Antiqua" w:hAnsi="Book Antiqua" w:cs="Arial"/>
        </w:rPr>
        <w:t xml:space="preserve">ale </w:t>
      </w:r>
      <w:r w:rsidR="0009566D" w:rsidRPr="00D6612D">
        <w:rPr>
          <w:rFonts w:ascii="Book Antiqua" w:hAnsi="Book Antiqua" w:cs="Arial"/>
        </w:rPr>
        <w:t>originally</w:t>
      </w:r>
      <w:r w:rsidR="001E110E" w:rsidRPr="00D6612D">
        <w:rPr>
          <w:rFonts w:ascii="Book Antiqua" w:hAnsi="Book Antiqua" w:cs="Arial"/>
        </w:rPr>
        <w:t xml:space="preserve"> noted that a mole on his left </w:t>
      </w:r>
      <w:r w:rsidR="003230E9" w:rsidRPr="00D6612D">
        <w:rPr>
          <w:rFonts w:ascii="Book Antiqua" w:hAnsi="Book Antiqua" w:cs="Arial"/>
        </w:rPr>
        <w:t>calf</w:t>
      </w:r>
      <w:r w:rsidR="001E110E" w:rsidRPr="00D6612D">
        <w:rPr>
          <w:rFonts w:ascii="Book Antiqua" w:hAnsi="Book Antiqua" w:cs="Arial"/>
        </w:rPr>
        <w:t xml:space="preserve"> began to change </w:t>
      </w:r>
      <w:r w:rsidR="00044F9E" w:rsidRPr="00D6612D">
        <w:rPr>
          <w:rFonts w:ascii="Book Antiqua" w:hAnsi="Book Antiqua" w:cs="Arial"/>
        </w:rPr>
        <w:t xml:space="preserve">in </w:t>
      </w:r>
      <w:r w:rsidR="0018603A" w:rsidRPr="00D6612D">
        <w:rPr>
          <w:rFonts w:ascii="Book Antiqua" w:hAnsi="Book Antiqua" w:cs="Arial"/>
        </w:rPr>
        <w:t>2006</w:t>
      </w:r>
      <w:r w:rsidR="001E110E" w:rsidRPr="00D6612D">
        <w:rPr>
          <w:rFonts w:ascii="Book Antiqua" w:hAnsi="Book Antiqua" w:cs="Arial"/>
        </w:rPr>
        <w:t xml:space="preserve">. </w:t>
      </w:r>
      <w:r w:rsidR="007F23F4" w:rsidRPr="00D6612D">
        <w:rPr>
          <w:rFonts w:ascii="Book Antiqua" w:hAnsi="Book Antiqua" w:cs="Arial"/>
        </w:rPr>
        <w:t xml:space="preserve">He consulted a </w:t>
      </w:r>
      <w:r w:rsidR="00C272BF" w:rsidRPr="00D6612D">
        <w:rPr>
          <w:rFonts w:ascii="Book Antiqua" w:hAnsi="Book Antiqua" w:cs="Arial"/>
        </w:rPr>
        <w:t>doctor</w:t>
      </w:r>
      <w:r w:rsidR="007F23F4" w:rsidRPr="00D6612D">
        <w:rPr>
          <w:rFonts w:ascii="Book Antiqua" w:hAnsi="Book Antiqua" w:cs="Arial"/>
        </w:rPr>
        <w:t xml:space="preserve"> and the mole was excised</w:t>
      </w:r>
      <w:r w:rsidR="00C272BF" w:rsidRPr="00D6612D">
        <w:rPr>
          <w:rFonts w:ascii="Book Antiqua" w:hAnsi="Book Antiqua" w:cs="Arial"/>
        </w:rPr>
        <w:t>. A</w:t>
      </w:r>
      <w:r w:rsidR="007F23F4" w:rsidRPr="00D6612D">
        <w:rPr>
          <w:rFonts w:ascii="Book Antiqua" w:hAnsi="Book Antiqua" w:cs="Arial"/>
        </w:rPr>
        <w:t xml:space="preserve"> </w:t>
      </w:r>
      <w:r w:rsidR="00C272BF" w:rsidRPr="00D6612D">
        <w:rPr>
          <w:rFonts w:ascii="Book Antiqua" w:hAnsi="Book Antiqua" w:cs="Arial"/>
        </w:rPr>
        <w:t>pathologic d</w:t>
      </w:r>
      <w:r w:rsidR="007F23F4" w:rsidRPr="00D6612D">
        <w:rPr>
          <w:rFonts w:ascii="Book Antiqua" w:hAnsi="Book Antiqua" w:cs="Arial"/>
        </w:rPr>
        <w:t>iagnosis of melanoma</w:t>
      </w:r>
      <w:r w:rsidR="00C272BF" w:rsidRPr="00D6612D">
        <w:rPr>
          <w:rFonts w:ascii="Book Antiqua" w:hAnsi="Book Antiqua" w:cs="Arial"/>
        </w:rPr>
        <w:t xml:space="preserve"> was made</w:t>
      </w:r>
      <w:r w:rsidR="007F23F4" w:rsidRPr="00D6612D">
        <w:rPr>
          <w:rFonts w:ascii="Book Antiqua" w:hAnsi="Book Antiqua" w:cs="Arial"/>
        </w:rPr>
        <w:t xml:space="preserve">. A sentinel node dissection was carried out, and was negative for metastatic disease. </w:t>
      </w:r>
      <w:r w:rsidR="0018603A" w:rsidRPr="00D6612D">
        <w:rPr>
          <w:rFonts w:ascii="Book Antiqua" w:hAnsi="Book Antiqua" w:cs="Arial"/>
        </w:rPr>
        <w:t>In 2007</w:t>
      </w:r>
      <w:r w:rsidR="007F23F4" w:rsidRPr="00D6612D">
        <w:rPr>
          <w:rFonts w:ascii="Book Antiqua" w:hAnsi="Book Antiqua" w:cs="Arial"/>
        </w:rPr>
        <w:t xml:space="preserve">, the patient noted enlargement of left inguinal </w:t>
      </w:r>
      <w:r w:rsidR="0018603A" w:rsidRPr="00D6612D">
        <w:rPr>
          <w:rFonts w:ascii="Book Antiqua" w:hAnsi="Book Antiqua" w:cs="Arial"/>
        </w:rPr>
        <w:t xml:space="preserve">lymph </w:t>
      </w:r>
      <w:r w:rsidR="007F23F4" w:rsidRPr="00D6612D">
        <w:rPr>
          <w:rFonts w:ascii="Book Antiqua" w:hAnsi="Book Antiqua" w:cs="Arial"/>
        </w:rPr>
        <w:t xml:space="preserve">nodes, and small melanocytic lesions on the skin of </w:t>
      </w:r>
      <w:r w:rsidR="00C272BF" w:rsidRPr="00D6612D">
        <w:rPr>
          <w:rFonts w:ascii="Book Antiqua" w:hAnsi="Book Antiqua" w:cs="Arial"/>
        </w:rPr>
        <w:t>his</w:t>
      </w:r>
      <w:r w:rsidR="007F23F4" w:rsidRPr="00D6612D">
        <w:rPr>
          <w:rFonts w:ascii="Book Antiqua" w:hAnsi="Book Antiqua" w:cs="Arial"/>
        </w:rPr>
        <w:t xml:space="preserve"> left leg. He was treated with interferon alpha under a clinical trial</w:t>
      </w:r>
      <w:r w:rsidR="00C272BF" w:rsidRPr="00D6612D">
        <w:rPr>
          <w:rFonts w:ascii="Book Antiqua" w:hAnsi="Book Antiqua" w:cs="Arial"/>
        </w:rPr>
        <w:t xml:space="preserve"> at a </w:t>
      </w:r>
      <w:r w:rsidR="008B2551" w:rsidRPr="00D6612D">
        <w:rPr>
          <w:rFonts w:ascii="Book Antiqua" w:hAnsi="Book Antiqua" w:cs="Arial"/>
        </w:rPr>
        <w:t>regional</w:t>
      </w:r>
      <w:r w:rsidR="00C272BF" w:rsidRPr="00D6612D">
        <w:rPr>
          <w:rFonts w:ascii="Book Antiqua" w:hAnsi="Book Antiqua" w:cs="Arial"/>
        </w:rPr>
        <w:t xml:space="preserve"> cancer hospital</w:t>
      </w:r>
      <w:r w:rsidR="007F23F4" w:rsidRPr="00D6612D">
        <w:rPr>
          <w:rFonts w:ascii="Book Antiqua" w:hAnsi="Book Antiqua" w:cs="Arial"/>
        </w:rPr>
        <w:t>, with reduction of the nodes and resolution of the skin metastases. Interferon was stopped after 9 mo due to side effects.</w:t>
      </w:r>
    </w:p>
    <w:p w14:paraId="67C6A0F7" w14:textId="3DCF4B5F" w:rsidR="003230E9" w:rsidRPr="00D6612D" w:rsidRDefault="007F23F4" w:rsidP="002E22E1">
      <w:pPr>
        <w:spacing w:line="360" w:lineRule="auto"/>
        <w:ind w:firstLineChars="100" w:firstLine="240"/>
        <w:jc w:val="both"/>
        <w:rPr>
          <w:rFonts w:ascii="Book Antiqua" w:hAnsi="Book Antiqua" w:cs="Arial"/>
        </w:rPr>
      </w:pPr>
      <w:r w:rsidRPr="00D6612D">
        <w:rPr>
          <w:rFonts w:ascii="Book Antiqua" w:hAnsi="Book Antiqua" w:cs="Arial"/>
        </w:rPr>
        <w:lastRenderedPageBreak/>
        <w:t xml:space="preserve">The patient remained well </w:t>
      </w:r>
      <w:r w:rsidR="0018603A" w:rsidRPr="00D6612D">
        <w:rPr>
          <w:rFonts w:ascii="Book Antiqua" w:hAnsi="Book Antiqua" w:cs="Arial"/>
        </w:rPr>
        <w:t>until 2010</w:t>
      </w:r>
      <w:r w:rsidRPr="00D6612D">
        <w:rPr>
          <w:rFonts w:ascii="Book Antiqua" w:hAnsi="Book Antiqua" w:cs="Arial"/>
        </w:rPr>
        <w:t xml:space="preserve">, when </w:t>
      </w:r>
      <w:r w:rsidR="0018603A" w:rsidRPr="00D6612D">
        <w:rPr>
          <w:rFonts w:ascii="Book Antiqua" w:hAnsi="Book Antiqua" w:cs="Arial"/>
        </w:rPr>
        <w:t>a new left leg skin metastasis appeared. This was surgically excised. In late 2011, a</w:t>
      </w:r>
      <w:r w:rsidR="00C272BF" w:rsidRPr="00D6612D">
        <w:rPr>
          <w:rFonts w:ascii="Book Antiqua" w:hAnsi="Book Antiqua" w:cs="Arial"/>
        </w:rPr>
        <w:t>nother</w:t>
      </w:r>
      <w:r w:rsidR="0018603A" w:rsidRPr="00D6612D">
        <w:rPr>
          <w:rFonts w:ascii="Book Antiqua" w:hAnsi="Book Antiqua" w:cs="Arial"/>
        </w:rPr>
        <w:t xml:space="preserve"> new cutaneous metastasis was identified on the left leg</w:t>
      </w:r>
      <w:r w:rsidR="00C272BF" w:rsidRPr="00D6612D">
        <w:rPr>
          <w:rFonts w:ascii="Book Antiqua" w:hAnsi="Book Antiqua" w:cs="Arial"/>
        </w:rPr>
        <w:t>,</w:t>
      </w:r>
      <w:r w:rsidR="0018603A" w:rsidRPr="00D6612D">
        <w:rPr>
          <w:rFonts w:ascii="Book Antiqua" w:hAnsi="Book Antiqua" w:cs="Arial"/>
        </w:rPr>
        <w:t xml:space="preserve"> within the scar from the original melanoma surgery. This was biopsied </w:t>
      </w:r>
      <w:r w:rsidR="00044F9E" w:rsidRPr="00D6612D">
        <w:rPr>
          <w:rFonts w:ascii="Book Antiqua" w:hAnsi="Book Antiqua" w:cs="Arial"/>
        </w:rPr>
        <w:t>and</w:t>
      </w:r>
      <w:r w:rsidR="0018603A" w:rsidRPr="00D6612D">
        <w:rPr>
          <w:rFonts w:ascii="Book Antiqua" w:hAnsi="Book Antiqua" w:cs="Arial"/>
        </w:rPr>
        <w:t xml:space="preserve"> </w:t>
      </w:r>
      <w:r w:rsidR="00044F9E" w:rsidRPr="00D6612D">
        <w:rPr>
          <w:rFonts w:ascii="Book Antiqua" w:hAnsi="Book Antiqua" w:cs="Arial"/>
        </w:rPr>
        <w:t>a diagnosis of recurrent melanoma was confirmed. He was</w:t>
      </w:r>
      <w:r w:rsidR="0018603A" w:rsidRPr="00D6612D">
        <w:rPr>
          <w:rFonts w:ascii="Book Antiqua" w:hAnsi="Book Antiqua" w:cs="Arial"/>
        </w:rPr>
        <w:t xml:space="preserve"> then treated with wide excision </w:t>
      </w:r>
      <w:r w:rsidR="003230E9" w:rsidRPr="00D6612D">
        <w:rPr>
          <w:rFonts w:ascii="Book Antiqua" w:hAnsi="Book Antiqua" w:cs="Arial"/>
        </w:rPr>
        <w:t>and</w:t>
      </w:r>
      <w:r w:rsidR="0018603A" w:rsidRPr="00D6612D">
        <w:rPr>
          <w:rFonts w:ascii="Book Antiqua" w:hAnsi="Book Antiqua" w:cs="Arial"/>
        </w:rPr>
        <w:t xml:space="preserve"> skin graft. </w:t>
      </w:r>
    </w:p>
    <w:p w14:paraId="261A26C4" w14:textId="15919DFC" w:rsidR="007F23F4" w:rsidRPr="00D6612D" w:rsidRDefault="0018603A" w:rsidP="002E22E1">
      <w:pPr>
        <w:spacing w:line="360" w:lineRule="auto"/>
        <w:ind w:firstLineChars="100" w:firstLine="240"/>
        <w:jc w:val="both"/>
        <w:rPr>
          <w:rFonts w:ascii="Book Antiqua" w:hAnsi="Book Antiqua" w:cs="Arial"/>
        </w:rPr>
      </w:pPr>
      <w:r w:rsidRPr="00D6612D">
        <w:rPr>
          <w:rFonts w:ascii="Book Antiqua" w:hAnsi="Book Antiqua" w:cs="Arial"/>
        </w:rPr>
        <w:t xml:space="preserve">In March 2012, the patient was diagnosed with a recurrence within the </w:t>
      </w:r>
      <w:r w:rsidR="003230E9" w:rsidRPr="00D6612D">
        <w:rPr>
          <w:rFonts w:ascii="Book Antiqua" w:hAnsi="Book Antiqua" w:cs="Arial"/>
        </w:rPr>
        <w:t xml:space="preserve">left leg </w:t>
      </w:r>
      <w:r w:rsidRPr="00D6612D">
        <w:rPr>
          <w:rFonts w:ascii="Book Antiqua" w:hAnsi="Book Antiqua" w:cs="Arial"/>
        </w:rPr>
        <w:t xml:space="preserve">skin graft. This was excised and a new skin graft procedure was performed. Pathology revealed positive margins of the excised metastasis, so a re-excision was performed, again with positive margins. At the same time, needle biopsy </w:t>
      </w:r>
      <w:r w:rsidR="003230E9" w:rsidRPr="00D6612D">
        <w:rPr>
          <w:rFonts w:ascii="Book Antiqua" w:hAnsi="Book Antiqua" w:cs="Arial"/>
        </w:rPr>
        <w:t xml:space="preserve">of a left inguinal lymph node </w:t>
      </w:r>
      <w:r w:rsidRPr="00D6612D">
        <w:rPr>
          <w:rFonts w:ascii="Book Antiqua" w:hAnsi="Book Antiqua" w:cs="Arial"/>
        </w:rPr>
        <w:t xml:space="preserve">confirmed the presence of </w:t>
      </w:r>
      <w:r w:rsidR="003230E9" w:rsidRPr="00D6612D">
        <w:rPr>
          <w:rFonts w:ascii="Book Antiqua" w:hAnsi="Book Antiqua" w:cs="Arial"/>
        </w:rPr>
        <w:t>BRAF-</w:t>
      </w:r>
      <w:r w:rsidR="00D35189" w:rsidRPr="00D6612D">
        <w:rPr>
          <w:rFonts w:ascii="Book Antiqua" w:hAnsi="Book Antiqua" w:cs="Arial"/>
        </w:rPr>
        <w:t xml:space="preserve">positive </w:t>
      </w:r>
      <w:r w:rsidRPr="00D6612D">
        <w:rPr>
          <w:rFonts w:ascii="Book Antiqua" w:hAnsi="Book Antiqua" w:cs="Arial"/>
        </w:rPr>
        <w:t>metastatic melanoma.</w:t>
      </w:r>
      <w:r w:rsidR="005B63FB" w:rsidRPr="00D6612D">
        <w:rPr>
          <w:rFonts w:ascii="Book Antiqua" w:hAnsi="Book Antiqua" w:cs="Arial"/>
        </w:rPr>
        <w:t xml:space="preserve"> A CT scan performed in Mar 2012 revealed no evidence of </w:t>
      </w:r>
      <w:r w:rsidR="008B2551" w:rsidRPr="00D6612D">
        <w:rPr>
          <w:rFonts w:ascii="Book Antiqua" w:hAnsi="Book Antiqua" w:cs="Arial"/>
        </w:rPr>
        <w:t>distant</w:t>
      </w:r>
      <w:r w:rsidR="003230E9" w:rsidRPr="00D6612D">
        <w:rPr>
          <w:rFonts w:ascii="Book Antiqua" w:hAnsi="Book Antiqua" w:cs="Arial"/>
        </w:rPr>
        <w:t xml:space="preserve"> </w:t>
      </w:r>
      <w:r w:rsidR="005B63FB" w:rsidRPr="00D6612D">
        <w:rPr>
          <w:rFonts w:ascii="Book Antiqua" w:hAnsi="Book Antiqua" w:cs="Arial"/>
        </w:rPr>
        <w:t>metasta</w:t>
      </w:r>
      <w:r w:rsidR="003230E9" w:rsidRPr="00D6612D">
        <w:rPr>
          <w:rFonts w:ascii="Book Antiqua" w:hAnsi="Book Antiqua" w:cs="Arial"/>
        </w:rPr>
        <w:t>ses</w:t>
      </w:r>
      <w:r w:rsidR="005B63FB" w:rsidRPr="00D6612D">
        <w:rPr>
          <w:rFonts w:ascii="Book Antiqua" w:hAnsi="Book Antiqua" w:cs="Arial"/>
        </w:rPr>
        <w:t>. The largest left inguinal node was 8</w:t>
      </w:r>
      <w:r w:rsidR="00715C5E" w:rsidRPr="00D6612D">
        <w:rPr>
          <w:rFonts w:ascii="Book Antiqua" w:hAnsi="Book Antiqua" w:cs="Arial"/>
        </w:rPr>
        <w:t>m</w:t>
      </w:r>
      <w:r w:rsidR="005B63FB" w:rsidRPr="00D6612D">
        <w:rPr>
          <w:rFonts w:ascii="Book Antiqua" w:hAnsi="Book Antiqua" w:cs="Arial"/>
        </w:rPr>
        <w:t>m in diameter, which was reported as “insignificant by size criteria”</w:t>
      </w:r>
      <w:r w:rsidR="00715C5E" w:rsidRPr="00D6612D">
        <w:rPr>
          <w:rFonts w:ascii="Book Antiqua" w:hAnsi="Book Antiqua" w:cs="Arial"/>
        </w:rPr>
        <w:t xml:space="preserve"> (Figure 1).</w:t>
      </w:r>
    </w:p>
    <w:p w14:paraId="3645D0ED" w14:textId="18DE3425" w:rsidR="00721F2D" w:rsidRPr="00D6612D" w:rsidRDefault="003D0E56" w:rsidP="002E22E1">
      <w:pPr>
        <w:spacing w:line="360" w:lineRule="auto"/>
        <w:ind w:firstLineChars="100" w:firstLine="240"/>
        <w:jc w:val="both"/>
        <w:rPr>
          <w:rFonts w:ascii="Book Antiqua" w:hAnsi="Book Antiqua" w:cs="Arial"/>
        </w:rPr>
      </w:pPr>
      <w:r w:rsidRPr="00D6612D">
        <w:rPr>
          <w:rFonts w:ascii="Book Antiqua" w:hAnsi="Book Antiqua" w:cs="Arial"/>
        </w:rPr>
        <w:t>In April 2012, the patient consulted a naturopathic doctor (Shainhouse)</w:t>
      </w:r>
      <w:r w:rsidR="00721F2D" w:rsidRPr="00D6612D">
        <w:rPr>
          <w:rFonts w:ascii="Book Antiqua" w:hAnsi="Book Antiqua" w:cs="Arial"/>
        </w:rPr>
        <w:t xml:space="preserve"> </w:t>
      </w:r>
      <w:r w:rsidRPr="00D6612D">
        <w:rPr>
          <w:rFonts w:ascii="Book Antiqua" w:hAnsi="Book Antiqua" w:cs="Arial"/>
        </w:rPr>
        <w:t>and began therapy with the following</w:t>
      </w:r>
      <w:r w:rsidR="000668EC" w:rsidRPr="00D6612D">
        <w:rPr>
          <w:rFonts w:ascii="Book Antiqua" w:hAnsi="Book Antiqua" w:cs="Arial"/>
        </w:rPr>
        <w:t xml:space="preserve"> oral natural </w:t>
      </w:r>
      <w:r w:rsidR="00AF123A" w:rsidRPr="00D6612D">
        <w:rPr>
          <w:rFonts w:ascii="Book Antiqua" w:hAnsi="Book Antiqua" w:cs="Arial"/>
        </w:rPr>
        <w:t xml:space="preserve">anti-cancer </w:t>
      </w:r>
      <w:r w:rsidR="000668EC" w:rsidRPr="00D6612D">
        <w:rPr>
          <w:rFonts w:ascii="Book Antiqua" w:hAnsi="Book Antiqua" w:cs="Arial"/>
        </w:rPr>
        <w:t>agents</w:t>
      </w:r>
      <w:r w:rsidRPr="00D6612D">
        <w:rPr>
          <w:rFonts w:ascii="Book Antiqua" w:hAnsi="Book Antiqua" w:cs="Arial"/>
        </w:rPr>
        <w:t>:</w:t>
      </w:r>
      <w:r w:rsidR="003230E9" w:rsidRPr="00D6612D">
        <w:rPr>
          <w:rFonts w:ascii="Book Antiqua" w:hAnsi="Book Antiqua" w:cs="Arial"/>
        </w:rPr>
        <w:t xml:space="preserve"> </w:t>
      </w:r>
      <w:r w:rsidR="003207CF" w:rsidRPr="00D6612D">
        <w:rPr>
          <w:rFonts w:ascii="Book Antiqua" w:hAnsi="Book Antiqua" w:cs="Arial"/>
        </w:rPr>
        <w:t xml:space="preserve">Active </w:t>
      </w:r>
      <w:r w:rsidRPr="00D6612D">
        <w:rPr>
          <w:rFonts w:ascii="Book Antiqua" w:hAnsi="Book Antiqua" w:cs="Arial"/>
        </w:rPr>
        <w:t>hexose correlated compound or AHCC (</w:t>
      </w:r>
      <w:r w:rsidR="000668EC" w:rsidRPr="00D6612D">
        <w:rPr>
          <w:rFonts w:ascii="Book Antiqua" w:hAnsi="Book Antiqua" w:cs="Arial"/>
        </w:rPr>
        <w:t>mushroom extract</w:t>
      </w:r>
      <w:r w:rsidRPr="00D6612D">
        <w:rPr>
          <w:rFonts w:ascii="Book Antiqua" w:hAnsi="Book Antiqua" w:cs="Arial"/>
        </w:rPr>
        <w:t>)</w:t>
      </w:r>
      <w:r w:rsidR="00C75AAB" w:rsidRPr="00D6612D">
        <w:rPr>
          <w:rFonts w:ascii="Book Antiqua" w:hAnsi="Book Antiqua" w:cs="Arial"/>
        </w:rPr>
        <w:fldChar w:fldCharType="begin">
          <w:fldData xml:space="preserve">PEVuZE5vdGU+PENpdGU+PEF1dGhvcj5DYW88L0F1dGhvcj48WWVhcj4yMDEzPC9ZZWFyPjxSZWNO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PEVuZE5vdGU+PENpdGU+PEF1dGhvcj5DYW88L0F1dGhvcj48WWVhcj4yMDEzPC9ZZWFyPjxSZWNO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C75AAB" w:rsidRPr="00D6612D">
        <w:rPr>
          <w:rFonts w:ascii="Book Antiqua" w:hAnsi="Book Antiqua" w:cs="Arial"/>
        </w:rPr>
      </w:r>
      <w:r w:rsidR="00C75AAB"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29" w:tooltip="Cao, 2013 #1313" w:history="1">
        <w:r w:rsidR="006F3B43" w:rsidRPr="00D6612D">
          <w:rPr>
            <w:rFonts w:ascii="Book Antiqua" w:hAnsi="Book Antiqua" w:cs="Arial"/>
            <w:noProof/>
            <w:vertAlign w:val="superscript"/>
          </w:rPr>
          <w:t>29</w:t>
        </w:r>
      </w:hyperlink>
      <w:r w:rsidR="00F41B0C" w:rsidRPr="00D6612D">
        <w:rPr>
          <w:rFonts w:ascii="Book Antiqua" w:hAnsi="Book Antiqua" w:cs="Arial"/>
          <w:noProof/>
          <w:vertAlign w:val="superscript"/>
        </w:rPr>
        <w:t>]</w:t>
      </w:r>
      <w:r w:rsidR="00C75AAB" w:rsidRPr="00D6612D">
        <w:rPr>
          <w:rFonts w:ascii="Book Antiqua" w:hAnsi="Book Antiqua" w:cs="Arial"/>
        </w:rPr>
        <w:fldChar w:fldCharType="end"/>
      </w:r>
      <w:r w:rsidRPr="00D6612D">
        <w:rPr>
          <w:rFonts w:ascii="Book Antiqua" w:hAnsi="Book Antiqua" w:cs="Arial"/>
        </w:rPr>
        <w:t>, dandelion root</w:t>
      </w:r>
      <w:r w:rsidR="00E1723B" w:rsidRPr="00D6612D">
        <w:rPr>
          <w:rFonts w:ascii="Book Antiqua" w:hAnsi="Book Antiqua" w:cs="Arial"/>
          <w:vertAlign w:val="superscript"/>
        </w:rPr>
        <w:t>[30]</w:t>
      </w:r>
      <w:r w:rsidRPr="00D6612D">
        <w:rPr>
          <w:rFonts w:ascii="Book Antiqua" w:hAnsi="Book Antiqua" w:cs="Arial"/>
        </w:rPr>
        <w:t xml:space="preserve">, </w:t>
      </w:r>
      <w:r w:rsidR="00C75AAB" w:rsidRPr="00D6612D">
        <w:rPr>
          <w:rFonts w:ascii="Book Antiqua" w:hAnsi="Book Antiqua" w:cs="Arial"/>
        </w:rPr>
        <w:t>curcumin</w:t>
      </w:r>
      <w:r w:rsidR="00E1723B" w:rsidRPr="00D6612D">
        <w:rPr>
          <w:rFonts w:ascii="Book Antiqua" w:hAnsi="Book Antiqua" w:cs="Arial"/>
          <w:vertAlign w:val="superscript"/>
        </w:rPr>
        <w:t>[31]</w:t>
      </w:r>
      <w:r w:rsidRPr="00D6612D">
        <w:rPr>
          <w:rFonts w:ascii="Book Antiqua" w:hAnsi="Book Antiqua" w:cs="Arial"/>
        </w:rPr>
        <w:t>,</w:t>
      </w:r>
      <w:r w:rsidR="000668EC" w:rsidRPr="00D6612D">
        <w:rPr>
          <w:rFonts w:ascii="Book Antiqua" w:hAnsi="Book Antiqua" w:cs="Arial"/>
        </w:rPr>
        <w:t xml:space="preserve"> and astragalus root</w:t>
      </w:r>
      <w:r w:rsidR="00E1723B" w:rsidRPr="00D6612D">
        <w:rPr>
          <w:rFonts w:ascii="Book Antiqua" w:hAnsi="Book Antiqua" w:cs="Arial"/>
          <w:vertAlign w:val="superscript"/>
        </w:rPr>
        <w:t>[32]</w:t>
      </w:r>
      <w:r w:rsidR="000668EC" w:rsidRPr="00D6612D">
        <w:rPr>
          <w:rFonts w:ascii="Book Antiqua" w:hAnsi="Book Antiqua" w:cs="Arial"/>
        </w:rPr>
        <w:t xml:space="preserve">. Parenteral therapy was also started, which consisted of </w:t>
      </w:r>
      <w:r w:rsidRPr="00D6612D">
        <w:rPr>
          <w:rFonts w:ascii="Book Antiqua" w:hAnsi="Book Antiqua" w:cs="Arial"/>
        </w:rPr>
        <w:t xml:space="preserve">intravenous vitamin C </w:t>
      </w:r>
      <w:r w:rsidR="00CB1B6E" w:rsidRPr="00D6612D">
        <w:rPr>
          <w:rFonts w:ascii="Book Antiqua" w:hAnsi="Book Antiqua" w:cs="Arial"/>
        </w:rPr>
        <w:t>twice weekly</w:t>
      </w:r>
      <w:r w:rsidR="00E1723B" w:rsidRPr="00D6612D">
        <w:rPr>
          <w:rFonts w:ascii="Book Antiqua" w:hAnsi="Book Antiqua" w:cs="Arial"/>
          <w:vertAlign w:val="superscript"/>
        </w:rPr>
        <w:t>[33]</w:t>
      </w:r>
      <w:r w:rsidR="00CB1B6E" w:rsidRPr="00D6612D">
        <w:rPr>
          <w:rFonts w:ascii="Book Antiqua" w:hAnsi="Book Antiqua" w:cs="Arial"/>
        </w:rPr>
        <w:t xml:space="preserve"> </w:t>
      </w:r>
      <w:r w:rsidR="006C5842" w:rsidRPr="00D6612D">
        <w:rPr>
          <w:rFonts w:ascii="Book Antiqua" w:hAnsi="Book Antiqua" w:cs="Arial"/>
        </w:rPr>
        <w:t xml:space="preserve">and subcutaneous </w:t>
      </w:r>
      <w:r w:rsidR="00721F2D" w:rsidRPr="00D6612D">
        <w:rPr>
          <w:rFonts w:ascii="Book Antiqua" w:hAnsi="Book Antiqua" w:cs="Arial"/>
        </w:rPr>
        <w:t>European mistletoe extract</w:t>
      </w:r>
      <w:r w:rsidR="00E1723B" w:rsidRPr="00D6612D">
        <w:rPr>
          <w:rFonts w:ascii="Book Antiqua" w:hAnsi="Book Antiqua" w:cs="Arial"/>
          <w:vertAlign w:val="superscript"/>
        </w:rPr>
        <w:t>[34]</w:t>
      </w:r>
      <w:r w:rsidR="006C5842" w:rsidRPr="00D6612D">
        <w:rPr>
          <w:rFonts w:ascii="Book Antiqua" w:hAnsi="Book Antiqua" w:cs="Arial"/>
        </w:rPr>
        <w:t xml:space="preserve">. The patient also changed to a vegan diet. </w:t>
      </w:r>
    </w:p>
    <w:p w14:paraId="05529FF2" w14:textId="03DF8E8F" w:rsidR="005770B7" w:rsidRPr="00D6612D" w:rsidRDefault="00721F2D" w:rsidP="002E22E1">
      <w:pPr>
        <w:spacing w:line="360" w:lineRule="auto"/>
        <w:ind w:firstLineChars="100" w:firstLine="240"/>
        <w:jc w:val="both"/>
        <w:rPr>
          <w:rFonts w:ascii="Book Antiqua" w:hAnsi="Book Antiqua" w:cs="Arial"/>
        </w:rPr>
      </w:pPr>
      <w:r w:rsidRPr="00D6612D">
        <w:rPr>
          <w:rFonts w:ascii="Book Antiqua" w:hAnsi="Book Antiqua" w:cs="Arial"/>
        </w:rPr>
        <w:t xml:space="preserve">In </w:t>
      </w:r>
      <w:r w:rsidR="0018603A" w:rsidRPr="00D6612D">
        <w:rPr>
          <w:rFonts w:ascii="Book Antiqua" w:hAnsi="Book Antiqua" w:cs="Arial"/>
        </w:rPr>
        <w:t>May 2012, the</w:t>
      </w:r>
      <w:r w:rsidR="00044F9E" w:rsidRPr="00D6612D">
        <w:rPr>
          <w:rFonts w:ascii="Book Antiqua" w:hAnsi="Book Antiqua" w:cs="Arial"/>
        </w:rPr>
        <w:t xml:space="preserve"> patient attended the author’s clinic (Khan) </w:t>
      </w:r>
      <w:r w:rsidR="006C5842" w:rsidRPr="00D6612D">
        <w:rPr>
          <w:rFonts w:ascii="Book Antiqua" w:hAnsi="Book Antiqua" w:cs="Arial"/>
        </w:rPr>
        <w:t xml:space="preserve">looking to </w:t>
      </w:r>
      <w:r w:rsidR="00044F9E" w:rsidRPr="00D6612D">
        <w:rPr>
          <w:rFonts w:ascii="Book Antiqua" w:hAnsi="Book Antiqua" w:cs="Arial"/>
        </w:rPr>
        <w:t>pursu</w:t>
      </w:r>
      <w:r w:rsidR="006C5842" w:rsidRPr="00D6612D">
        <w:rPr>
          <w:rFonts w:ascii="Book Antiqua" w:hAnsi="Book Antiqua" w:cs="Arial"/>
        </w:rPr>
        <w:t>e</w:t>
      </w:r>
      <w:r w:rsidR="00044F9E" w:rsidRPr="00D6612D">
        <w:rPr>
          <w:rFonts w:ascii="Book Antiqua" w:hAnsi="Book Antiqua" w:cs="Arial"/>
        </w:rPr>
        <w:t xml:space="preserve"> </w:t>
      </w:r>
      <w:r w:rsidR="003D0E56" w:rsidRPr="00D6612D">
        <w:rPr>
          <w:rFonts w:ascii="Book Antiqua" w:hAnsi="Book Antiqua" w:cs="Arial"/>
        </w:rPr>
        <w:t xml:space="preserve">additional </w:t>
      </w:r>
      <w:r w:rsidR="00044F9E" w:rsidRPr="00D6612D">
        <w:rPr>
          <w:rFonts w:ascii="Book Antiqua" w:hAnsi="Book Antiqua" w:cs="Arial"/>
        </w:rPr>
        <w:t>non-traditional therap</w:t>
      </w:r>
      <w:r w:rsidR="003D0E56" w:rsidRPr="00D6612D">
        <w:rPr>
          <w:rFonts w:ascii="Book Antiqua" w:hAnsi="Book Antiqua" w:cs="Arial"/>
        </w:rPr>
        <w:t>ies</w:t>
      </w:r>
      <w:r w:rsidR="00044F9E" w:rsidRPr="00D6612D">
        <w:rPr>
          <w:rFonts w:ascii="Book Antiqua" w:hAnsi="Book Antiqua" w:cs="Arial"/>
        </w:rPr>
        <w:t>.</w:t>
      </w:r>
      <w:r w:rsidRPr="00D6612D">
        <w:rPr>
          <w:rFonts w:ascii="Book Antiqua" w:hAnsi="Book Antiqua" w:cs="Arial"/>
        </w:rPr>
        <w:t xml:space="preserve"> DCA therapy was discussed, but </w:t>
      </w:r>
      <w:r w:rsidR="00F447AB" w:rsidRPr="00D6612D">
        <w:rPr>
          <w:rFonts w:ascii="Book Antiqua" w:hAnsi="Book Antiqua" w:cs="Arial"/>
        </w:rPr>
        <w:t>t</w:t>
      </w:r>
      <w:r w:rsidRPr="00D6612D">
        <w:rPr>
          <w:rFonts w:ascii="Book Antiqua" w:hAnsi="Book Antiqua" w:cs="Arial"/>
        </w:rPr>
        <w:t xml:space="preserve">he patient decided to give the natural </w:t>
      </w:r>
      <w:r w:rsidR="00AF123A" w:rsidRPr="00D6612D">
        <w:rPr>
          <w:rFonts w:ascii="Book Antiqua" w:hAnsi="Book Antiqua" w:cs="Arial"/>
        </w:rPr>
        <w:t xml:space="preserve">anti-cancer </w:t>
      </w:r>
      <w:r w:rsidRPr="00D6612D">
        <w:rPr>
          <w:rFonts w:ascii="Book Antiqua" w:hAnsi="Book Antiqua" w:cs="Arial"/>
        </w:rPr>
        <w:t xml:space="preserve">therapies </w:t>
      </w:r>
      <w:r w:rsidR="00AF123A" w:rsidRPr="00D6612D">
        <w:rPr>
          <w:rFonts w:ascii="Book Antiqua" w:hAnsi="Book Antiqua" w:cs="Arial"/>
        </w:rPr>
        <w:t xml:space="preserve">(prescribed by Shainhouse) </w:t>
      </w:r>
      <w:r w:rsidRPr="00D6612D">
        <w:rPr>
          <w:rFonts w:ascii="Book Antiqua" w:hAnsi="Book Antiqua" w:cs="Arial"/>
        </w:rPr>
        <w:t xml:space="preserve">an adequate trial first. </w:t>
      </w:r>
      <w:r w:rsidR="003F2AA8" w:rsidRPr="00D6612D">
        <w:rPr>
          <w:rFonts w:ascii="Book Antiqua" w:hAnsi="Book Antiqua" w:cs="Arial"/>
        </w:rPr>
        <w:t>Computed tomography (</w:t>
      </w:r>
      <w:r w:rsidR="0046292C" w:rsidRPr="00D6612D">
        <w:rPr>
          <w:rFonts w:ascii="Book Antiqua" w:hAnsi="Book Antiqua" w:cs="Arial"/>
        </w:rPr>
        <w:t>CT</w:t>
      </w:r>
      <w:r w:rsidR="003F2AA8" w:rsidRPr="00D6612D">
        <w:rPr>
          <w:rFonts w:ascii="Book Antiqua" w:hAnsi="Book Antiqua" w:cs="Arial"/>
        </w:rPr>
        <w:t>)</w:t>
      </w:r>
      <w:r w:rsidR="0046292C" w:rsidRPr="00D6612D">
        <w:rPr>
          <w:rFonts w:ascii="Book Antiqua" w:hAnsi="Book Antiqua" w:cs="Arial"/>
        </w:rPr>
        <w:t xml:space="preserve"> scan was </w:t>
      </w:r>
      <w:r w:rsidR="005770B7" w:rsidRPr="00D6612D">
        <w:rPr>
          <w:rFonts w:ascii="Book Antiqua" w:hAnsi="Book Antiqua" w:cs="Arial"/>
        </w:rPr>
        <w:t xml:space="preserve">performed again in May 2012 (after </w:t>
      </w:r>
      <w:r w:rsidR="003230E9" w:rsidRPr="00D6612D">
        <w:rPr>
          <w:rFonts w:ascii="Book Antiqua" w:hAnsi="Book Antiqua" w:cs="Arial"/>
        </w:rPr>
        <w:t xml:space="preserve">only </w:t>
      </w:r>
      <w:r w:rsidR="005770B7" w:rsidRPr="00D6612D">
        <w:rPr>
          <w:rFonts w:ascii="Book Antiqua" w:hAnsi="Book Antiqua" w:cs="Arial"/>
        </w:rPr>
        <w:t xml:space="preserve">1 mo of natural therapy) and indicated </w:t>
      </w:r>
      <w:r w:rsidR="003230E9" w:rsidRPr="00D6612D">
        <w:rPr>
          <w:rFonts w:ascii="Book Antiqua" w:hAnsi="Book Antiqua" w:cs="Arial"/>
        </w:rPr>
        <w:t xml:space="preserve">mild </w:t>
      </w:r>
      <w:r w:rsidR="005770B7" w:rsidRPr="00D6612D">
        <w:rPr>
          <w:rFonts w:ascii="Book Antiqua" w:hAnsi="Book Antiqua" w:cs="Arial"/>
        </w:rPr>
        <w:t xml:space="preserve">growth of multiple inguinal </w:t>
      </w:r>
      <w:r w:rsidR="00A217F2" w:rsidRPr="00D6612D">
        <w:rPr>
          <w:rFonts w:ascii="Book Antiqua" w:hAnsi="Book Antiqua" w:cs="Arial"/>
        </w:rPr>
        <w:t xml:space="preserve">and external iliac </w:t>
      </w:r>
      <w:r w:rsidR="005770B7" w:rsidRPr="00D6612D">
        <w:rPr>
          <w:rFonts w:ascii="Book Antiqua" w:hAnsi="Book Antiqua" w:cs="Arial"/>
        </w:rPr>
        <w:t>nodes, with sizes ranging f</w:t>
      </w:r>
      <w:r w:rsidR="0023786D" w:rsidRPr="00D6612D">
        <w:rPr>
          <w:rFonts w:ascii="Book Antiqua" w:hAnsi="Book Antiqua" w:cs="Arial"/>
        </w:rPr>
        <w:t>rom 10</w:t>
      </w:r>
      <w:r w:rsidR="003207CF" w:rsidRPr="00D6612D">
        <w:rPr>
          <w:rFonts w:ascii="Book Antiqua" w:hAnsi="Book Antiqua" w:cs="Arial"/>
        </w:rPr>
        <w:t xml:space="preserve"> mm </w:t>
      </w:r>
      <w:r w:rsidR="003207CF" w:rsidRPr="00D6612D">
        <w:rPr>
          <w:rFonts w:ascii="Book Antiqua" w:hAnsi="Book Antiqua"/>
        </w:rPr>
        <w:t>×</w:t>
      </w:r>
      <w:r w:rsidR="003207CF" w:rsidRPr="00D6612D">
        <w:rPr>
          <w:rFonts w:ascii="Book Antiqua" w:eastAsia="SimSun" w:hAnsi="Book Antiqua"/>
          <w:lang w:eastAsia="zh-CN"/>
        </w:rPr>
        <w:t xml:space="preserve"> </w:t>
      </w:r>
      <w:r w:rsidR="00715C5E" w:rsidRPr="00D6612D">
        <w:rPr>
          <w:rFonts w:ascii="Book Antiqua" w:hAnsi="Book Antiqua" w:cs="Arial"/>
        </w:rPr>
        <w:t>11</w:t>
      </w:r>
      <w:r w:rsidR="003207CF" w:rsidRPr="00D6612D">
        <w:rPr>
          <w:rFonts w:ascii="Book Antiqua" w:eastAsia="SimSun" w:hAnsi="Book Antiqua" w:cs="Arial"/>
          <w:lang w:eastAsia="zh-CN"/>
        </w:rPr>
        <w:t xml:space="preserve"> </w:t>
      </w:r>
      <w:r w:rsidR="00715C5E" w:rsidRPr="00D6612D">
        <w:rPr>
          <w:rFonts w:ascii="Book Antiqua" w:hAnsi="Book Antiqua" w:cs="Arial"/>
        </w:rPr>
        <w:t>mm to 14</w:t>
      </w:r>
      <w:r w:rsidR="003207CF" w:rsidRPr="00D6612D">
        <w:rPr>
          <w:rFonts w:ascii="Book Antiqua" w:eastAsia="SimSun" w:hAnsi="Book Antiqua" w:cs="Arial"/>
          <w:lang w:eastAsia="zh-CN"/>
        </w:rPr>
        <w:t xml:space="preserve"> </w:t>
      </w:r>
      <w:r w:rsidR="003207CF" w:rsidRPr="00D6612D">
        <w:rPr>
          <w:rFonts w:ascii="Book Antiqua" w:hAnsi="Book Antiqua" w:cs="Arial"/>
        </w:rPr>
        <w:t xml:space="preserve">mm </w:t>
      </w:r>
      <w:r w:rsidR="003207CF" w:rsidRPr="00D6612D">
        <w:rPr>
          <w:rFonts w:ascii="Book Antiqua" w:hAnsi="Book Antiqua"/>
        </w:rPr>
        <w:t>×</w:t>
      </w:r>
      <w:r w:rsidR="003207CF" w:rsidRPr="00D6612D">
        <w:rPr>
          <w:rFonts w:ascii="Book Antiqua" w:eastAsia="SimSun" w:hAnsi="Book Antiqua"/>
          <w:lang w:eastAsia="zh-CN"/>
        </w:rPr>
        <w:t xml:space="preserve"> </w:t>
      </w:r>
      <w:r w:rsidR="00715C5E" w:rsidRPr="00D6612D">
        <w:rPr>
          <w:rFonts w:ascii="Book Antiqua" w:hAnsi="Book Antiqua" w:cs="Arial"/>
        </w:rPr>
        <w:t>15</w:t>
      </w:r>
      <w:r w:rsidR="003207CF" w:rsidRPr="00D6612D">
        <w:rPr>
          <w:rFonts w:ascii="Book Antiqua" w:eastAsia="SimSun" w:hAnsi="Book Antiqua" w:cs="Arial"/>
          <w:lang w:eastAsia="zh-CN"/>
        </w:rPr>
        <w:t xml:space="preserve"> </w:t>
      </w:r>
      <w:r w:rsidR="00715C5E" w:rsidRPr="00D6612D">
        <w:rPr>
          <w:rFonts w:ascii="Book Antiqua" w:hAnsi="Book Antiqua" w:cs="Arial"/>
        </w:rPr>
        <w:t>mm</w:t>
      </w:r>
      <w:r w:rsidR="0023786D" w:rsidRPr="00D6612D">
        <w:rPr>
          <w:rFonts w:ascii="Book Antiqua" w:hAnsi="Book Antiqua" w:cs="Arial"/>
        </w:rPr>
        <w:t>.</w:t>
      </w:r>
    </w:p>
    <w:p w14:paraId="636D9E64" w14:textId="326CA61E" w:rsidR="00831786" w:rsidRPr="00D6612D" w:rsidRDefault="005770B7" w:rsidP="002E22E1">
      <w:pPr>
        <w:spacing w:line="360" w:lineRule="auto"/>
        <w:ind w:firstLineChars="100" w:firstLine="240"/>
        <w:jc w:val="both"/>
        <w:rPr>
          <w:rFonts w:ascii="Book Antiqua" w:hAnsi="Book Antiqua" w:cs="Arial"/>
        </w:rPr>
      </w:pPr>
      <w:r w:rsidRPr="00D6612D">
        <w:rPr>
          <w:rFonts w:ascii="Book Antiqua" w:hAnsi="Book Antiqua" w:cs="Arial"/>
        </w:rPr>
        <w:t>I</w:t>
      </w:r>
      <w:r w:rsidR="0046292C" w:rsidRPr="00D6612D">
        <w:rPr>
          <w:rFonts w:ascii="Book Antiqua" w:hAnsi="Book Antiqua" w:cs="Arial"/>
        </w:rPr>
        <w:t xml:space="preserve">n July 2012, </w:t>
      </w:r>
      <w:r w:rsidRPr="00D6612D">
        <w:rPr>
          <w:rFonts w:ascii="Book Antiqua" w:hAnsi="Book Antiqua" w:cs="Arial"/>
        </w:rPr>
        <w:t xml:space="preserve">CT scan was </w:t>
      </w:r>
      <w:r w:rsidR="000668EC" w:rsidRPr="00D6612D">
        <w:rPr>
          <w:rFonts w:ascii="Book Antiqua" w:hAnsi="Book Antiqua" w:cs="Arial"/>
        </w:rPr>
        <w:t>repeated</w:t>
      </w:r>
      <w:r w:rsidRPr="00D6612D">
        <w:rPr>
          <w:rFonts w:ascii="Book Antiqua" w:hAnsi="Book Antiqua" w:cs="Arial"/>
        </w:rPr>
        <w:t xml:space="preserve"> to assess the patient’s natural </w:t>
      </w:r>
      <w:r w:rsidR="00AF123A" w:rsidRPr="00D6612D">
        <w:rPr>
          <w:rFonts w:ascii="Book Antiqua" w:hAnsi="Book Antiqua" w:cs="Arial"/>
        </w:rPr>
        <w:t xml:space="preserve">anti-cancer </w:t>
      </w:r>
      <w:r w:rsidRPr="00D6612D">
        <w:rPr>
          <w:rFonts w:ascii="Book Antiqua" w:hAnsi="Book Antiqua" w:cs="Arial"/>
        </w:rPr>
        <w:t>therapies. At that t</w:t>
      </w:r>
      <w:r w:rsidR="00A217F2" w:rsidRPr="00D6612D">
        <w:rPr>
          <w:rFonts w:ascii="Book Antiqua" w:hAnsi="Book Antiqua" w:cs="Arial"/>
        </w:rPr>
        <w:t>ime, the left inguinal and external iliac nodes</w:t>
      </w:r>
      <w:r w:rsidRPr="00D6612D">
        <w:rPr>
          <w:rFonts w:ascii="Book Antiqua" w:hAnsi="Book Antiqua" w:cs="Arial"/>
        </w:rPr>
        <w:t xml:space="preserve"> had enlarged again, and ranged in size from 13</w:t>
      </w:r>
      <w:r w:rsidR="003207CF" w:rsidRPr="00D6612D">
        <w:rPr>
          <w:rFonts w:ascii="Book Antiqua" w:hAnsi="Book Antiqua" w:cs="Arial"/>
        </w:rPr>
        <w:t xml:space="preserve"> mm</w:t>
      </w:r>
      <w:r w:rsidR="003207CF" w:rsidRPr="00D6612D">
        <w:rPr>
          <w:rFonts w:ascii="Book Antiqua" w:eastAsia="SimSun" w:hAnsi="Book Antiqua" w:cs="Arial"/>
          <w:lang w:eastAsia="zh-CN"/>
        </w:rPr>
        <w:t xml:space="preserve"> </w:t>
      </w:r>
      <w:r w:rsidR="003207CF" w:rsidRPr="00D6612D">
        <w:rPr>
          <w:rFonts w:ascii="Book Antiqua" w:hAnsi="Book Antiqua"/>
        </w:rPr>
        <w:t>×</w:t>
      </w:r>
      <w:r w:rsidR="003207CF" w:rsidRPr="00D6612D">
        <w:rPr>
          <w:rFonts w:ascii="Book Antiqua" w:eastAsia="SimSun" w:hAnsi="Book Antiqua"/>
          <w:lang w:eastAsia="zh-CN"/>
        </w:rPr>
        <w:t xml:space="preserve"> </w:t>
      </w:r>
      <w:r w:rsidRPr="00D6612D">
        <w:rPr>
          <w:rFonts w:ascii="Book Antiqua" w:hAnsi="Book Antiqua" w:cs="Arial"/>
        </w:rPr>
        <w:t>16</w:t>
      </w:r>
      <w:r w:rsidR="003207CF" w:rsidRPr="00D6612D">
        <w:rPr>
          <w:rFonts w:ascii="Book Antiqua" w:eastAsia="SimSun" w:hAnsi="Book Antiqua" w:cs="Arial"/>
          <w:lang w:eastAsia="zh-CN"/>
        </w:rPr>
        <w:t xml:space="preserve"> </w:t>
      </w:r>
      <w:r w:rsidR="00715C5E" w:rsidRPr="00D6612D">
        <w:rPr>
          <w:rFonts w:ascii="Book Antiqua" w:hAnsi="Book Antiqua" w:cs="Arial"/>
        </w:rPr>
        <w:t>m</w:t>
      </w:r>
      <w:r w:rsidRPr="00D6612D">
        <w:rPr>
          <w:rFonts w:ascii="Book Antiqua" w:hAnsi="Book Antiqua" w:cs="Arial"/>
        </w:rPr>
        <w:t>m to 22</w:t>
      </w:r>
      <w:r w:rsidR="003207CF" w:rsidRPr="00D6612D">
        <w:rPr>
          <w:rFonts w:ascii="Book Antiqua" w:hAnsi="Book Antiqua" w:cs="Arial"/>
        </w:rPr>
        <w:t xml:space="preserve"> mm</w:t>
      </w:r>
      <w:r w:rsidR="003207CF" w:rsidRPr="00D6612D">
        <w:rPr>
          <w:rFonts w:ascii="Book Antiqua" w:eastAsia="SimSun" w:hAnsi="Book Antiqua" w:cs="Arial"/>
          <w:lang w:eastAsia="zh-CN"/>
        </w:rPr>
        <w:t xml:space="preserve"> </w:t>
      </w:r>
      <w:r w:rsidR="003207CF" w:rsidRPr="00D6612D">
        <w:rPr>
          <w:rFonts w:ascii="Book Antiqua" w:hAnsi="Book Antiqua"/>
        </w:rPr>
        <w:t>×</w:t>
      </w:r>
      <w:r w:rsidR="003207CF" w:rsidRPr="00D6612D">
        <w:rPr>
          <w:rFonts w:ascii="Book Antiqua" w:eastAsia="SimSun" w:hAnsi="Book Antiqua"/>
          <w:lang w:eastAsia="zh-CN"/>
        </w:rPr>
        <w:t xml:space="preserve"> </w:t>
      </w:r>
      <w:r w:rsidRPr="00D6612D">
        <w:rPr>
          <w:rFonts w:ascii="Book Antiqua" w:hAnsi="Book Antiqua" w:cs="Arial"/>
        </w:rPr>
        <w:t>20</w:t>
      </w:r>
      <w:r w:rsidR="003207CF" w:rsidRPr="00D6612D">
        <w:rPr>
          <w:rFonts w:ascii="Book Antiqua" w:eastAsia="SimSun" w:hAnsi="Book Antiqua" w:cs="Arial"/>
          <w:lang w:eastAsia="zh-CN"/>
        </w:rPr>
        <w:t xml:space="preserve"> </w:t>
      </w:r>
      <w:r w:rsidR="00715C5E" w:rsidRPr="00D6612D">
        <w:rPr>
          <w:rFonts w:ascii="Book Antiqua" w:hAnsi="Book Antiqua" w:cs="Arial"/>
        </w:rPr>
        <w:t>m</w:t>
      </w:r>
      <w:r w:rsidR="0023786D" w:rsidRPr="00D6612D">
        <w:rPr>
          <w:rFonts w:ascii="Book Antiqua" w:hAnsi="Book Antiqua" w:cs="Arial"/>
        </w:rPr>
        <w:t>m (Figure 2).</w:t>
      </w:r>
      <w:r w:rsidR="003B2E8A" w:rsidRPr="00D6612D">
        <w:rPr>
          <w:rFonts w:ascii="Book Antiqua" w:hAnsi="Book Antiqua" w:cs="Arial"/>
        </w:rPr>
        <w:t xml:space="preserve"> </w:t>
      </w:r>
      <w:r w:rsidR="00831786" w:rsidRPr="00D6612D">
        <w:rPr>
          <w:rFonts w:ascii="Book Antiqua" w:hAnsi="Book Antiqua" w:cs="Arial"/>
        </w:rPr>
        <w:t>PET scan was also performed in preparation for entering a clinical trial in Boston, MA (U</w:t>
      </w:r>
      <w:r w:rsidR="003207CF" w:rsidRPr="00D6612D">
        <w:rPr>
          <w:rFonts w:ascii="Book Antiqua" w:eastAsia="SimSun" w:hAnsi="Book Antiqua" w:cs="Arial"/>
          <w:lang w:eastAsia="zh-CN"/>
        </w:rPr>
        <w:t xml:space="preserve">nited </w:t>
      </w:r>
      <w:r w:rsidR="00831786" w:rsidRPr="00D6612D">
        <w:rPr>
          <w:rFonts w:ascii="Book Antiqua" w:hAnsi="Book Antiqua" w:cs="Arial"/>
        </w:rPr>
        <w:t>S</w:t>
      </w:r>
      <w:r w:rsidR="003207CF" w:rsidRPr="00D6612D">
        <w:rPr>
          <w:rFonts w:ascii="Book Antiqua" w:eastAsia="SimSun" w:hAnsi="Book Antiqua" w:cs="Arial"/>
          <w:lang w:eastAsia="zh-CN"/>
        </w:rPr>
        <w:t>tates</w:t>
      </w:r>
      <w:r w:rsidR="00831786" w:rsidRPr="00D6612D">
        <w:rPr>
          <w:rFonts w:ascii="Book Antiqua" w:hAnsi="Book Antiqua" w:cs="Arial"/>
        </w:rPr>
        <w:t>)</w:t>
      </w:r>
      <w:r w:rsidR="003230E9" w:rsidRPr="00D6612D">
        <w:rPr>
          <w:rFonts w:ascii="Book Antiqua" w:hAnsi="Book Antiqua" w:cs="Arial"/>
        </w:rPr>
        <w:t xml:space="preserve">, </w:t>
      </w:r>
      <w:r w:rsidR="003230E9" w:rsidRPr="00D6612D">
        <w:rPr>
          <w:rFonts w:ascii="Book Antiqua" w:hAnsi="Book Antiqua" w:cs="Arial"/>
        </w:rPr>
        <w:lastRenderedPageBreak/>
        <w:t xml:space="preserve">and confirmed increased </w:t>
      </w:r>
      <w:r w:rsidR="00141D8B" w:rsidRPr="00D6612D">
        <w:rPr>
          <w:rFonts w:ascii="Book Antiqua" w:hAnsi="Book Antiqua" w:cs="Arial"/>
        </w:rPr>
        <w:t>glucose</w:t>
      </w:r>
      <w:r w:rsidR="003230E9" w:rsidRPr="00D6612D">
        <w:rPr>
          <w:rFonts w:ascii="Book Antiqua" w:hAnsi="Book Antiqua" w:cs="Arial"/>
        </w:rPr>
        <w:t xml:space="preserve"> uptake in the left inguinal nodes</w:t>
      </w:r>
      <w:r w:rsidR="00831786" w:rsidRPr="00D6612D">
        <w:rPr>
          <w:rFonts w:ascii="Book Antiqua" w:hAnsi="Book Antiqua" w:cs="Arial"/>
        </w:rPr>
        <w:t xml:space="preserve">. </w:t>
      </w:r>
      <w:r w:rsidR="004B3444" w:rsidRPr="00D6612D">
        <w:rPr>
          <w:rFonts w:ascii="Book Antiqua" w:hAnsi="Book Antiqua" w:cs="Arial"/>
        </w:rPr>
        <w:t xml:space="preserve">There was new low intensity </w:t>
      </w:r>
      <w:r w:rsidR="00831786" w:rsidRPr="00D6612D">
        <w:rPr>
          <w:rFonts w:ascii="Book Antiqua" w:hAnsi="Book Antiqua" w:cs="Arial"/>
        </w:rPr>
        <w:t xml:space="preserve">(2/10) </w:t>
      </w:r>
      <w:r w:rsidR="004B3444" w:rsidRPr="00D6612D">
        <w:rPr>
          <w:rFonts w:ascii="Book Antiqua" w:hAnsi="Book Antiqua" w:cs="Arial"/>
        </w:rPr>
        <w:t>aching pain in the left inguinal regio</w:t>
      </w:r>
      <w:r w:rsidR="00831786" w:rsidRPr="00D6612D">
        <w:rPr>
          <w:rFonts w:ascii="Book Antiqua" w:hAnsi="Book Antiqua" w:cs="Arial"/>
        </w:rPr>
        <w:t>n. Examination revealed a 2</w:t>
      </w:r>
      <w:r w:rsidR="00715C5E" w:rsidRPr="00D6612D">
        <w:rPr>
          <w:rFonts w:ascii="Book Antiqua" w:hAnsi="Book Antiqua" w:cs="Arial"/>
        </w:rPr>
        <w:t>0</w:t>
      </w:r>
      <w:r w:rsidR="003207CF" w:rsidRPr="00D6612D">
        <w:rPr>
          <w:rFonts w:ascii="Book Antiqua" w:eastAsia="SimSun" w:hAnsi="Book Antiqua" w:cs="Arial"/>
          <w:lang w:eastAsia="zh-CN"/>
        </w:rPr>
        <w:t xml:space="preserve"> </w:t>
      </w:r>
      <w:r w:rsidR="00715C5E" w:rsidRPr="00D6612D">
        <w:rPr>
          <w:rFonts w:ascii="Book Antiqua" w:hAnsi="Book Antiqua" w:cs="Arial"/>
        </w:rPr>
        <w:t>m</w:t>
      </w:r>
      <w:r w:rsidR="00831786" w:rsidRPr="00D6612D">
        <w:rPr>
          <w:rFonts w:ascii="Book Antiqua" w:hAnsi="Book Antiqua" w:cs="Arial"/>
        </w:rPr>
        <w:t xml:space="preserve">m non-tender left inguinal lymph node, and two small skin metastases </w:t>
      </w:r>
      <w:r w:rsidR="000668EC" w:rsidRPr="00D6612D">
        <w:rPr>
          <w:rFonts w:ascii="Book Antiqua" w:hAnsi="Book Antiqua" w:cs="Arial"/>
        </w:rPr>
        <w:t>within</w:t>
      </w:r>
      <w:r w:rsidR="00831786" w:rsidRPr="00D6612D">
        <w:rPr>
          <w:rFonts w:ascii="Book Antiqua" w:hAnsi="Book Antiqua" w:cs="Arial"/>
        </w:rPr>
        <w:t xml:space="preserve"> the left </w:t>
      </w:r>
      <w:r w:rsidR="003230E9" w:rsidRPr="00D6612D">
        <w:rPr>
          <w:rFonts w:ascii="Book Antiqua" w:hAnsi="Book Antiqua" w:cs="Arial"/>
        </w:rPr>
        <w:t>calf</w:t>
      </w:r>
      <w:r w:rsidR="00831786" w:rsidRPr="00D6612D">
        <w:rPr>
          <w:rFonts w:ascii="Book Antiqua" w:hAnsi="Book Antiqua" w:cs="Arial"/>
        </w:rPr>
        <w:t xml:space="preserve"> skin graft. </w:t>
      </w:r>
    </w:p>
    <w:p w14:paraId="277CB046" w14:textId="0BF2054D" w:rsidR="004C7D47" w:rsidRPr="00D6612D" w:rsidRDefault="00831786" w:rsidP="002E22E1">
      <w:pPr>
        <w:spacing w:line="360" w:lineRule="auto"/>
        <w:ind w:firstLineChars="100" w:firstLine="240"/>
        <w:jc w:val="both"/>
        <w:rPr>
          <w:rFonts w:ascii="Book Antiqua" w:hAnsi="Book Antiqua" w:cs="Arial"/>
        </w:rPr>
      </w:pPr>
      <w:r w:rsidRPr="00D6612D">
        <w:rPr>
          <w:rFonts w:ascii="Book Antiqua" w:hAnsi="Book Antiqua" w:cs="Arial"/>
        </w:rPr>
        <w:t>The patient was thus diagnosed with disease progression</w:t>
      </w:r>
      <w:r w:rsidR="003573B0" w:rsidRPr="00D6612D">
        <w:rPr>
          <w:rFonts w:ascii="Book Antiqua" w:hAnsi="Book Antiqua" w:cs="Arial"/>
        </w:rPr>
        <w:t xml:space="preserve">. At that point he </w:t>
      </w:r>
      <w:r w:rsidR="00CB1B6E" w:rsidRPr="00D6612D">
        <w:rPr>
          <w:rFonts w:ascii="Book Antiqua" w:hAnsi="Book Antiqua" w:cs="Arial"/>
        </w:rPr>
        <w:t xml:space="preserve">decided to initiate DCA therapy. He </w:t>
      </w:r>
      <w:r w:rsidR="003573B0" w:rsidRPr="00D6612D">
        <w:rPr>
          <w:rFonts w:ascii="Book Antiqua" w:hAnsi="Book Antiqua" w:cs="Arial"/>
        </w:rPr>
        <w:t>began</w:t>
      </w:r>
      <w:r w:rsidR="00CB1B6E" w:rsidRPr="00D6612D">
        <w:rPr>
          <w:rFonts w:ascii="Book Antiqua" w:hAnsi="Book Antiqua" w:cs="Arial"/>
        </w:rPr>
        <w:t xml:space="preserve"> </w:t>
      </w:r>
      <w:r w:rsidRPr="00D6612D">
        <w:rPr>
          <w:rFonts w:ascii="Book Antiqua" w:hAnsi="Book Antiqua" w:cs="Arial"/>
        </w:rPr>
        <w:t xml:space="preserve">oral </w:t>
      </w:r>
      <w:r w:rsidR="001E110E" w:rsidRPr="00D6612D">
        <w:rPr>
          <w:rFonts w:ascii="Book Antiqua" w:hAnsi="Book Antiqua" w:cs="Arial"/>
        </w:rPr>
        <w:t>DCA</w:t>
      </w:r>
      <w:r w:rsidR="00CB1B6E" w:rsidRPr="00D6612D">
        <w:rPr>
          <w:rFonts w:ascii="Book Antiqua" w:hAnsi="Book Antiqua" w:cs="Arial"/>
        </w:rPr>
        <w:t xml:space="preserve"> 500</w:t>
      </w:r>
      <w:r w:rsidR="00335D16" w:rsidRPr="00D6612D">
        <w:rPr>
          <w:rFonts w:ascii="Book Antiqua" w:eastAsia="SimSun" w:hAnsi="Book Antiqua" w:cs="Arial"/>
          <w:lang w:eastAsia="zh-CN"/>
        </w:rPr>
        <w:t xml:space="preserve"> </w:t>
      </w:r>
      <w:r w:rsidR="00CB1B6E" w:rsidRPr="00D6612D">
        <w:rPr>
          <w:rFonts w:ascii="Book Antiqua" w:hAnsi="Book Antiqua" w:cs="Arial"/>
        </w:rPr>
        <w:t>mg 3 times per day, which was equivalent to 17</w:t>
      </w:r>
      <w:r w:rsidR="003207CF" w:rsidRPr="00D6612D">
        <w:rPr>
          <w:rFonts w:ascii="Book Antiqua" w:eastAsia="SimSun" w:hAnsi="Book Antiqua" w:cs="Arial"/>
          <w:lang w:eastAsia="zh-CN"/>
        </w:rPr>
        <w:t xml:space="preserve"> </w:t>
      </w:r>
      <w:r w:rsidR="003654E6" w:rsidRPr="00D6612D">
        <w:rPr>
          <w:rFonts w:ascii="Book Antiqua" w:hAnsi="Book Antiqua" w:cs="Arial"/>
        </w:rPr>
        <w:t>mg/kg</w:t>
      </w:r>
      <w:r w:rsidR="003207CF" w:rsidRPr="00D6612D">
        <w:rPr>
          <w:rFonts w:ascii="Book Antiqua" w:eastAsia="SimSun" w:hAnsi="Book Antiqua" w:cs="Arial"/>
          <w:lang w:eastAsia="zh-CN"/>
        </w:rPr>
        <w:t xml:space="preserve"> per </w:t>
      </w:r>
      <w:r w:rsidR="001E110E" w:rsidRPr="00D6612D">
        <w:rPr>
          <w:rFonts w:ascii="Book Antiqua" w:hAnsi="Book Antiqua" w:cs="Arial"/>
        </w:rPr>
        <w:t>day</w:t>
      </w:r>
      <w:r w:rsidR="004C7D47" w:rsidRPr="00D6612D">
        <w:rPr>
          <w:rFonts w:ascii="Book Antiqua" w:hAnsi="Book Antiqua" w:cs="Arial"/>
        </w:rPr>
        <w:t xml:space="preserve"> </w:t>
      </w:r>
      <w:r w:rsidR="00AF0092" w:rsidRPr="00D6612D">
        <w:rPr>
          <w:rFonts w:ascii="Book Antiqua" w:hAnsi="Book Antiqua" w:cs="Arial"/>
        </w:rPr>
        <w:t>(manufacturer: Tokyo Chemical Industry, U</w:t>
      </w:r>
      <w:r w:rsidR="00335D16" w:rsidRPr="00D6612D">
        <w:rPr>
          <w:rFonts w:ascii="Book Antiqua" w:eastAsia="SimSun" w:hAnsi="Book Antiqua" w:cs="Arial"/>
          <w:lang w:eastAsia="zh-CN"/>
        </w:rPr>
        <w:t xml:space="preserve">nited </w:t>
      </w:r>
      <w:r w:rsidR="00AF0092" w:rsidRPr="00D6612D">
        <w:rPr>
          <w:rFonts w:ascii="Book Antiqua" w:hAnsi="Book Antiqua" w:cs="Arial"/>
        </w:rPr>
        <w:t>S</w:t>
      </w:r>
      <w:r w:rsidR="00335D16" w:rsidRPr="00D6612D">
        <w:rPr>
          <w:rFonts w:ascii="Book Antiqua" w:eastAsia="SimSun" w:hAnsi="Book Antiqua" w:cs="Arial"/>
          <w:lang w:eastAsia="zh-CN"/>
        </w:rPr>
        <w:t>tates</w:t>
      </w:r>
      <w:r w:rsidR="00AF0092" w:rsidRPr="00D6612D">
        <w:rPr>
          <w:rFonts w:ascii="Book Antiqua" w:hAnsi="Book Antiqua" w:cs="Arial"/>
        </w:rPr>
        <w:t>)</w:t>
      </w:r>
      <w:r w:rsidR="00CE6DC8" w:rsidRPr="00D6612D">
        <w:rPr>
          <w:rFonts w:ascii="Book Antiqua" w:hAnsi="Book Antiqua" w:cs="Arial"/>
        </w:rPr>
        <w:t xml:space="preserve"> in addition to maintaining the other natural therapies</w:t>
      </w:r>
      <w:r w:rsidR="004C7D47" w:rsidRPr="00D6612D">
        <w:rPr>
          <w:rFonts w:ascii="Book Antiqua" w:hAnsi="Book Antiqua" w:cs="Arial"/>
        </w:rPr>
        <w:t xml:space="preserve">. </w:t>
      </w:r>
      <w:r w:rsidR="00CB1B6E" w:rsidRPr="00D6612D">
        <w:rPr>
          <w:rFonts w:ascii="Book Antiqua" w:hAnsi="Book Antiqua" w:cs="Arial"/>
        </w:rPr>
        <w:t>The DCA treatmen</w:t>
      </w:r>
      <w:r w:rsidR="00335D16" w:rsidRPr="00D6612D">
        <w:rPr>
          <w:rFonts w:ascii="Book Antiqua" w:hAnsi="Book Antiqua" w:cs="Arial"/>
        </w:rPr>
        <w:t>t cycle was 2 wk on and 1 w</w:t>
      </w:r>
      <w:r w:rsidR="00CB1B6E" w:rsidRPr="00D6612D">
        <w:rPr>
          <w:rFonts w:ascii="Book Antiqua" w:hAnsi="Book Antiqua" w:cs="Arial"/>
        </w:rPr>
        <w:t xml:space="preserve">k off. </w:t>
      </w:r>
      <w:r w:rsidR="004C7D47" w:rsidRPr="00D6612D">
        <w:rPr>
          <w:rFonts w:ascii="Book Antiqua" w:hAnsi="Book Antiqua" w:cs="Arial"/>
        </w:rPr>
        <w:t xml:space="preserve">To </w:t>
      </w:r>
      <w:r w:rsidR="00DA7E4C" w:rsidRPr="00D6612D">
        <w:rPr>
          <w:rFonts w:ascii="Book Antiqua" w:hAnsi="Book Antiqua" w:cs="Arial"/>
        </w:rPr>
        <w:t xml:space="preserve">minimize </w:t>
      </w:r>
      <w:r w:rsidR="004C7D47" w:rsidRPr="00D6612D">
        <w:rPr>
          <w:rFonts w:ascii="Book Antiqua" w:hAnsi="Book Antiqua" w:cs="Arial"/>
        </w:rPr>
        <w:t xml:space="preserve">the </w:t>
      </w:r>
      <w:r w:rsidR="00DA7E4C" w:rsidRPr="00D6612D">
        <w:rPr>
          <w:rFonts w:ascii="Book Antiqua" w:hAnsi="Book Antiqua" w:cs="Arial"/>
        </w:rPr>
        <w:t>occurrence</w:t>
      </w:r>
      <w:r w:rsidR="004C7D47" w:rsidRPr="00D6612D">
        <w:rPr>
          <w:rFonts w:ascii="Book Antiqua" w:hAnsi="Book Antiqua" w:cs="Arial"/>
        </w:rPr>
        <w:t xml:space="preserve"> of DCA side effects</w:t>
      </w:r>
      <w:r w:rsidR="003654E6" w:rsidRPr="00D6612D">
        <w:rPr>
          <w:rFonts w:ascii="Book Antiqua" w:hAnsi="Book Antiqua" w:cs="Arial"/>
        </w:rPr>
        <w:t xml:space="preserve">, </w:t>
      </w:r>
      <w:r w:rsidR="004C7D47" w:rsidRPr="00D6612D">
        <w:rPr>
          <w:rFonts w:ascii="Book Antiqua" w:hAnsi="Book Antiqua" w:cs="Arial"/>
        </w:rPr>
        <w:t xml:space="preserve">3 </w:t>
      </w:r>
      <w:r w:rsidR="00CE6DC8" w:rsidRPr="00D6612D">
        <w:rPr>
          <w:rFonts w:ascii="Book Antiqua" w:hAnsi="Book Antiqua" w:cs="Arial"/>
        </w:rPr>
        <w:t xml:space="preserve">additional </w:t>
      </w:r>
      <w:r w:rsidR="004C7D47" w:rsidRPr="00D6612D">
        <w:rPr>
          <w:rFonts w:ascii="Book Antiqua" w:hAnsi="Book Antiqua" w:cs="Arial"/>
        </w:rPr>
        <w:t xml:space="preserve">natural </w:t>
      </w:r>
      <w:r w:rsidR="00CB1B6E" w:rsidRPr="00D6612D">
        <w:rPr>
          <w:rFonts w:ascii="Book Antiqua" w:hAnsi="Book Antiqua" w:cs="Arial"/>
        </w:rPr>
        <w:t>medications</w:t>
      </w:r>
      <w:r w:rsidR="004C7D47" w:rsidRPr="00D6612D">
        <w:rPr>
          <w:rFonts w:ascii="Book Antiqua" w:hAnsi="Book Antiqua" w:cs="Arial"/>
        </w:rPr>
        <w:t xml:space="preserve"> were prescribed: oral acetyl L-carnitine 500</w:t>
      </w:r>
      <w:r w:rsidR="002E22E1" w:rsidRPr="00D6612D">
        <w:rPr>
          <w:rFonts w:ascii="Book Antiqua" w:eastAsia="SimSun" w:hAnsi="Book Antiqua" w:cs="Arial" w:hint="eastAsia"/>
          <w:lang w:eastAsia="zh-CN"/>
        </w:rPr>
        <w:t xml:space="preserve"> </w:t>
      </w:r>
      <w:r w:rsidR="004C7D47" w:rsidRPr="00D6612D">
        <w:rPr>
          <w:rFonts w:ascii="Book Antiqua" w:hAnsi="Book Antiqua" w:cs="Arial"/>
        </w:rPr>
        <w:t>mg 3 times a day,</w:t>
      </w:r>
      <w:r w:rsidR="00DA7E4C" w:rsidRPr="00D6612D">
        <w:rPr>
          <w:rFonts w:ascii="Book Antiqua" w:hAnsi="Book Antiqua" w:cs="Arial"/>
        </w:rPr>
        <w:t xml:space="preserve"> oral benfotiamine 80</w:t>
      </w:r>
      <w:r w:rsidR="002E22E1" w:rsidRPr="00D6612D">
        <w:rPr>
          <w:rFonts w:ascii="Book Antiqua" w:eastAsia="SimSun" w:hAnsi="Book Antiqua" w:cs="Arial" w:hint="eastAsia"/>
          <w:lang w:eastAsia="zh-CN"/>
        </w:rPr>
        <w:t xml:space="preserve"> </w:t>
      </w:r>
      <w:r w:rsidR="00DA7E4C" w:rsidRPr="00D6612D">
        <w:rPr>
          <w:rFonts w:ascii="Book Antiqua" w:hAnsi="Book Antiqua" w:cs="Arial"/>
        </w:rPr>
        <w:t xml:space="preserve">mg twice a day and </w:t>
      </w:r>
      <w:r w:rsidR="00CB1B6E" w:rsidRPr="00D6612D">
        <w:rPr>
          <w:rFonts w:ascii="Book Antiqua" w:hAnsi="Book Antiqua" w:cs="Arial"/>
        </w:rPr>
        <w:t>oral R-alpha lipoic acid 150</w:t>
      </w:r>
      <w:r w:rsidR="00335D16" w:rsidRPr="00D6612D">
        <w:rPr>
          <w:rFonts w:ascii="Book Antiqua" w:eastAsia="SimSun" w:hAnsi="Book Antiqua" w:cs="Arial"/>
          <w:lang w:eastAsia="zh-CN"/>
        </w:rPr>
        <w:t xml:space="preserve"> </w:t>
      </w:r>
      <w:r w:rsidR="00CB1B6E" w:rsidRPr="00D6612D">
        <w:rPr>
          <w:rFonts w:ascii="Book Antiqua" w:hAnsi="Book Antiqua" w:cs="Arial"/>
        </w:rPr>
        <w:t>mg 3 times a day</w:t>
      </w:r>
      <w:r w:rsidR="004C7D47" w:rsidRPr="00D6612D">
        <w:rPr>
          <w:rFonts w:ascii="Book Antiqua" w:hAnsi="Book Antiqua" w:cs="Arial"/>
        </w:rPr>
        <w:t>.</w:t>
      </w:r>
      <w:r w:rsidRPr="00D6612D">
        <w:rPr>
          <w:rFonts w:ascii="Book Antiqua" w:hAnsi="Book Antiqua" w:cs="Arial"/>
        </w:rPr>
        <w:t xml:space="preserve"> These supplements were taken daily (no cycle). Routine baseline blood tests were performed (Table 1</w:t>
      </w:r>
      <w:r w:rsidR="00E719CF" w:rsidRPr="00D6612D">
        <w:rPr>
          <w:rFonts w:ascii="Book Antiqua" w:hAnsi="Book Antiqua" w:cs="Arial"/>
        </w:rPr>
        <w:t>). These were all normal, except for low creatinine which was felt to be insignificant.</w:t>
      </w:r>
    </w:p>
    <w:p w14:paraId="70316A25" w14:textId="31B9AD20" w:rsidR="006F4411" w:rsidRPr="00D6612D" w:rsidRDefault="006F4411" w:rsidP="002E22E1">
      <w:pPr>
        <w:spacing w:line="360" w:lineRule="auto"/>
        <w:ind w:firstLineChars="100" w:firstLine="240"/>
        <w:jc w:val="both"/>
        <w:rPr>
          <w:rFonts w:ascii="Book Antiqua" w:hAnsi="Book Antiqua" w:cs="Arial"/>
        </w:rPr>
      </w:pPr>
      <w:r w:rsidRPr="00D6612D">
        <w:rPr>
          <w:rFonts w:ascii="Book Antiqua" w:hAnsi="Book Antiqua" w:cs="Arial"/>
        </w:rPr>
        <w:t xml:space="preserve">In November 2012, </w:t>
      </w:r>
      <w:r w:rsidR="00CE6DC8" w:rsidRPr="00D6612D">
        <w:rPr>
          <w:rFonts w:ascii="Book Antiqua" w:hAnsi="Book Antiqua" w:cs="Arial"/>
        </w:rPr>
        <w:t xml:space="preserve">4 </w:t>
      </w:r>
      <w:r w:rsidR="00FA3DB3" w:rsidRPr="00D6612D">
        <w:rPr>
          <w:rFonts w:ascii="Book Antiqua" w:hAnsi="Book Antiqua" w:cs="Arial"/>
        </w:rPr>
        <w:t>mo</w:t>
      </w:r>
      <w:r w:rsidR="00CE6DC8" w:rsidRPr="00D6612D">
        <w:rPr>
          <w:rFonts w:ascii="Book Antiqua" w:hAnsi="Book Antiqua" w:cs="Arial"/>
        </w:rPr>
        <w:t xml:space="preserve"> after the addition of DCA to his </w:t>
      </w:r>
      <w:r w:rsidR="00AF123A" w:rsidRPr="00D6612D">
        <w:rPr>
          <w:rFonts w:ascii="Book Antiqua" w:hAnsi="Book Antiqua" w:cs="Arial"/>
        </w:rPr>
        <w:t>original natural anti-cancer therapies</w:t>
      </w:r>
      <w:r w:rsidR="00CE6DC8" w:rsidRPr="00D6612D">
        <w:rPr>
          <w:rFonts w:ascii="Book Antiqua" w:hAnsi="Book Antiqua" w:cs="Arial"/>
        </w:rPr>
        <w:t xml:space="preserve">, </w:t>
      </w:r>
      <w:r w:rsidRPr="00D6612D">
        <w:rPr>
          <w:rFonts w:ascii="Book Antiqua" w:hAnsi="Book Antiqua" w:cs="Arial"/>
        </w:rPr>
        <w:t xml:space="preserve">the patient was re-assessed. He felt generally well. Two new symptoms were reported to have begun only after initiation of DCA therapy: </w:t>
      </w:r>
      <w:r w:rsidR="00335D16" w:rsidRPr="00D6612D">
        <w:rPr>
          <w:rFonts w:ascii="Book Antiqua" w:hAnsi="Book Antiqua" w:cs="Arial"/>
        </w:rPr>
        <w:t xml:space="preserve">Slightly </w:t>
      </w:r>
      <w:r w:rsidRPr="00D6612D">
        <w:rPr>
          <w:rFonts w:ascii="Book Antiqua" w:hAnsi="Book Antiqua" w:cs="Arial"/>
        </w:rPr>
        <w:t>reduced sensation of the finger tips and toes, and slightly reduced ability to</w:t>
      </w:r>
      <w:r w:rsidR="00335D16" w:rsidRPr="00D6612D">
        <w:rPr>
          <w:rFonts w:ascii="Book Antiqua" w:hAnsi="Book Antiqua" w:cs="Arial"/>
        </w:rPr>
        <w:t xml:space="preserve"> concentrate during the 2 w</w:t>
      </w:r>
      <w:r w:rsidR="008B70DB" w:rsidRPr="00D6612D">
        <w:rPr>
          <w:rFonts w:ascii="Book Antiqua" w:hAnsi="Book Antiqua" w:cs="Arial"/>
        </w:rPr>
        <w:t>k periods in which he was taking</w:t>
      </w:r>
      <w:r w:rsidRPr="00D6612D">
        <w:rPr>
          <w:rFonts w:ascii="Book Antiqua" w:hAnsi="Book Antiqua" w:cs="Arial"/>
        </w:rPr>
        <w:t xml:space="preserve"> DCA. The mild sensory loss was not worsening and was felt to be mild DCA-related neuropathy. Both the numbness and reduced concentration were reported to resolve during the week</w:t>
      </w:r>
      <w:r w:rsidR="0023786D" w:rsidRPr="00D6612D">
        <w:rPr>
          <w:rFonts w:ascii="Book Antiqua" w:hAnsi="Book Antiqua" w:cs="Arial"/>
        </w:rPr>
        <w:t>s when the patient was</w:t>
      </w:r>
      <w:r w:rsidRPr="00D6612D">
        <w:rPr>
          <w:rFonts w:ascii="Book Antiqua" w:hAnsi="Book Antiqua" w:cs="Arial"/>
        </w:rPr>
        <w:t xml:space="preserve"> off DCA.</w:t>
      </w:r>
      <w:r w:rsidR="0023786D" w:rsidRPr="00D6612D">
        <w:rPr>
          <w:rFonts w:ascii="Book Antiqua" w:hAnsi="Book Antiqua" w:cs="Arial"/>
        </w:rPr>
        <w:t xml:space="preserve"> </w:t>
      </w:r>
      <w:r w:rsidR="005B561E" w:rsidRPr="00D6612D">
        <w:rPr>
          <w:rFonts w:ascii="Book Antiqua" w:hAnsi="Book Antiqua" w:cs="Arial"/>
        </w:rPr>
        <w:t>Blood panel from October 2012 show</w:t>
      </w:r>
      <w:r w:rsidR="008B70DB" w:rsidRPr="00D6612D">
        <w:rPr>
          <w:rFonts w:ascii="Book Antiqua" w:hAnsi="Book Antiqua" w:cs="Arial"/>
        </w:rPr>
        <w:t>ed</w:t>
      </w:r>
      <w:r w:rsidR="00BF1FF5" w:rsidRPr="00D6612D">
        <w:rPr>
          <w:rFonts w:ascii="Book Antiqua" w:hAnsi="Book Antiqua" w:cs="Arial"/>
        </w:rPr>
        <w:t xml:space="preserve"> no significant changes (Table 1</w:t>
      </w:r>
      <w:r w:rsidR="005B561E" w:rsidRPr="00D6612D">
        <w:rPr>
          <w:rFonts w:ascii="Book Antiqua" w:hAnsi="Book Antiqua" w:cs="Arial"/>
        </w:rPr>
        <w:t xml:space="preserve">). </w:t>
      </w:r>
      <w:r w:rsidR="008B70DB" w:rsidRPr="00D6612D">
        <w:rPr>
          <w:rFonts w:ascii="Book Antiqua" w:hAnsi="Book Antiqua" w:cs="Arial"/>
        </w:rPr>
        <w:t xml:space="preserve">August 2012 and </w:t>
      </w:r>
      <w:r w:rsidR="0023786D" w:rsidRPr="00D6612D">
        <w:rPr>
          <w:rFonts w:ascii="Book Antiqua" w:hAnsi="Book Antiqua" w:cs="Arial"/>
        </w:rPr>
        <w:t>November 2012 CT scan</w:t>
      </w:r>
      <w:r w:rsidR="008B70DB" w:rsidRPr="00D6612D">
        <w:rPr>
          <w:rFonts w:ascii="Book Antiqua" w:hAnsi="Book Antiqua" w:cs="Arial"/>
        </w:rPr>
        <w:t>s</w:t>
      </w:r>
      <w:r w:rsidR="0023786D" w:rsidRPr="00D6612D">
        <w:rPr>
          <w:rFonts w:ascii="Book Antiqua" w:hAnsi="Book Antiqua" w:cs="Arial"/>
        </w:rPr>
        <w:t xml:space="preserve"> revealed significant regression of all previously enlarged lymph nodes. The largest node was 10</w:t>
      </w:r>
      <w:r w:rsidR="00335D16" w:rsidRPr="00D6612D">
        <w:rPr>
          <w:rFonts w:ascii="Book Antiqua" w:eastAsia="SimSun" w:hAnsi="Book Antiqua" w:cs="Arial"/>
          <w:lang w:eastAsia="zh-CN"/>
        </w:rPr>
        <w:t xml:space="preserve"> </w:t>
      </w:r>
      <w:r w:rsidR="0023786D" w:rsidRPr="00D6612D">
        <w:rPr>
          <w:rFonts w:ascii="Book Antiqua" w:hAnsi="Book Antiqua" w:cs="Arial"/>
        </w:rPr>
        <w:t>mm</w:t>
      </w:r>
      <w:r w:rsidR="00141D8B" w:rsidRPr="00D6612D">
        <w:rPr>
          <w:rFonts w:ascii="Book Antiqua" w:hAnsi="Book Antiqua" w:cs="Arial"/>
        </w:rPr>
        <w:t>, and t</w:t>
      </w:r>
      <w:r w:rsidR="008B70DB" w:rsidRPr="00D6612D">
        <w:rPr>
          <w:rFonts w:ascii="Book Antiqua" w:hAnsi="Book Antiqua" w:cs="Arial"/>
        </w:rPr>
        <w:t>he</w:t>
      </w:r>
      <w:r w:rsidR="0023786D" w:rsidRPr="00D6612D">
        <w:rPr>
          <w:rFonts w:ascii="Book Antiqua" w:hAnsi="Book Antiqua" w:cs="Arial"/>
        </w:rPr>
        <w:t>re was no evidence of intra-thoracic or intra-abdominal disease, and no bone metastases (Figure 3).</w:t>
      </w:r>
      <w:r w:rsidR="005B561E" w:rsidRPr="00D6612D">
        <w:rPr>
          <w:rFonts w:ascii="Book Antiqua" w:hAnsi="Book Antiqua" w:cs="Arial"/>
        </w:rPr>
        <w:t xml:space="preserve"> </w:t>
      </w:r>
    </w:p>
    <w:p w14:paraId="02AF57E9" w14:textId="095C99B7" w:rsidR="00CE54AD" w:rsidRPr="00D6612D" w:rsidRDefault="00CE54AD" w:rsidP="002E22E1">
      <w:pPr>
        <w:spacing w:line="360" w:lineRule="auto"/>
        <w:ind w:firstLineChars="100" w:firstLine="240"/>
        <w:jc w:val="both"/>
        <w:rPr>
          <w:rFonts w:ascii="Book Antiqua" w:hAnsi="Book Antiqua" w:cs="Arial"/>
        </w:rPr>
      </w:pPr>
      <w:r w:rsidRPr="00D6612D">
        <w:rPr>
          <w:rFonts w:ascii="Book Antiqua" w:hAnsi="Book Antiqua" w:cs="Arial"/>
        </w:rPr>
        <w:t>T</w:t>
      </w:r>
      <w:r w:rsidR="00A26D12" w:rsidRPr="00D6612D">
        <w:rPr>
          <w:rFonts w:ascii="Book Antiqua" w:hAnsi="Book Antiqua" w:cs="Arial"/>
        </w:rPr>
        <w:t xml:space="preserve">he patient </w:t>
      </w:r>
      <w:r w:rsidRPr="00D6612D">
        <w:rPr>
          <w:rFonts w:ascii="Book Antiqua" w:hAnsi="Book Antiqua" w:cs="Arial"/>
        </w:rPr>
        <w:t xml:space="preserve">continued to feel </w:t>
      </w:r>
      <w:r w:rsidR="00A26D12" w:rsidRPr="00D6612D">
        <w:rPr>
          <w:rFonts w:ascii="Book Antiqua" w:hAnsi="Book Antiqua" w:cs="Arial"/>
        </w:rPr>
        <w:t xml:space="preserve">well on DCA therapy, and </w:t>
      </w:r>
      <w:r w:rsidRPr="00D6612D">
        <w:rPr>
          <w:rFonts w:ascii="Book Antiqua" w:hAnsi="Book Antiqua" w:cs="Arial"/>
        </w:rPr>
        <w:t>did not notice an</w:t>
      </w:r>
      <w:r w:rsidR="00141D8B" w:rsidRPr="00D6612D">
        <w:rPr>
          <w:rFonts w:ascii="Book Antiqua" w:hAnsi="Book Antiqua" w:cs="Arial"/>
        </w:rPr>
        <w:t>y</w:t>
      </w:r>
      <w:r w:rsidRPr="00D6612D">
        <w:rPr>
          <w:rFonts w:ascii="Book Antiqua" w:hAnsi="Book Antiqua" w:cs="Arial"/>
        </w:rPr>
        <w:t xml:space="preserve"> new skin metastases or new enlargement of inguinal node</w:t>
      </w:r>
      <w:r w:rsidR="008B70DB" w:rsidRPr="00D6612D">
        <w:rPr>
          <w:rFonts w:ascii="Book Antiqua" w:hAnsi="Book Antiqua" w:cs="Arial"/>
        </w:rPr>
        <w:t>s</w:t>
      </w:r>
      <w:r w:rsidRPr="00D6612D">
        <w:rPr>
          <w:rFonts w:ascii="Book Antiqua" w:hAnsi="Book Antiqua" w:cs="Arial"/>
        </w:rPr>
        <w:t xml:space="preserve">. He continued to have </w:t>
      </w:r>
      <w:r w:rsidR="00141D8B" w:rsidRPr="00D6612D">
        <w:rPr>
          <w:rFonts w:ascii="Book Antiqua" w:hAnsi="Book Antiqua" w:cs="Arial"/>
        </w:rPr>
        <w:t>frequent</w:t>
      </w:r>
      <w:r w:rsidRPr="00D6612D">
        <w:rPr>
          <w:rFonts w:ascii="Book Antiqua" w:hAnsi="Book Antiqua" w:cs="Arial"/>
        </w:rPr>
        <w:t xml:space="preserve"> clinical monitoring with his </w:t>
      </w:r>
      <w:r w:rsidR="00A26D12" w:rsidRPr="00D6612D">
        <w:rPr>
          <w:rFonts w:ascii="Book Antiqua" w:hAnsi="Book Antiqua" w:cs="Arial"/>
        </w:rPr>
        <w:t>naturopathic doctor (Shainhouse)</w:t>
      </w:r>
      <w:r w:rsidRPr="00D6612D">
        <w:rPr>
          <w:rFonts w:ascii="Book Antiqua" w:hAnsi="Book Antiqua" w:cs="Arial"/>
        </w:rPr>
        <w:t xml:space="preserve">, and annual follow-up with his medical doctor (Khan). </w:t>
      </w:r>
      <w:r w:rsidR="00762273" w:rsidRPr="00D6612D">
        <w:rPr>
          <w:rFonts w:ascii="Book Antiqua" w:hAnsi="Book Antiqua" w:cs="Arial"/>
        </w:rPr>
        <w:t xml:space="preserve">The </w:t>
      </w:r>
      <w:r w:rsidR="00172B26" w:rsidRPr="00D6612D">
        <w:rPr>
          <w:rFonts w:ascii="Book Antiqua" w:hAnsi="Book Antiqua" w:cs="Arial"/>
        </w:rPr>
        <w:t>listed natural</w:t>
      </w:r>
      <w:r w:rsidR="00762273" w:rsidRPr="00D6612D">
        <w:rPr>
          <w:rFonts w:ascii="Book Antiqua" w:hAnsi="Book Antiqua" w:cs="Arial"/>
        </w:rPr>
        <w:t xml:space="preserve"> </w:t>
      </w:r>
      <w:r w:rsidR="00AF123A" w:rsidRPr="00D6612D">
        <w:rPr>
          <w:rFonts w:ascii="Book Antiqua" w:hAnsi="Book Antiqua" w:cs="Arial"/>
        </w:rPr>
        <w:t xml:space="preserve">anti-cancer </w:t>
      </w:r>
      <w:r w:rsidR="00762273" w:rsidRPr="00D6612D">
        <w:rPr>
          <w:rFonts w:ascii="Book Antiqua" w:hAnsi="Book Antiqua" w:cs="Arial"/>
        </w:rPr>
        <w:t>therapies</w:t>
      </w:r>
      <w:r w:rsidR="00AF123A" w:rsidRPr="00D6612D">
        <w:rPr>
          <w:rFonts w:ascii="Book Antiqua" w:hAnsi="Book Antiqua" w:cs="Arial"/>
        </w:rPr>
        <w:t xml:space="preserve"> (prescribed by </w:t>
      </w:r>
      <w:r w:rsidR="00AF123A" w:rsidRPr="00D6612D">
        <w:rPr>
          <w:rFonts w:ascii="Book Antiqua" w:hAnsi="Book Antiqua" w:cs="Arial"/>
        </w:rPr>
        <w:lastRenderedPageBreak/>
        <w:t>Shainhouse)</w:t>
      </w:r>
      <w:r w:rsidR="00762273" w:rsidRPr="00D6612D">
        <w:rPr>
          <w:rFonts w:ascii="Book Antiqua" w:hAnsi="Book Antiqua" w:cs="Arial"/>
        </w:rPr>
        <w:t xml:space="preserve"> and DCA therapy were maintained into 2016. </w:t>
      </w:r>
      <w:r w:rsidR="00BF1FF5" w:rsidRPr="00D6612D">
        <w:rPr>
          <w:rFonts w:ascii="Book Antiqua" w:hAnsi="Book Antiqua" w:cs="Arial"/>
        </w:rPr>
        <w:t xml:space="preserve">Blood panel results in June 2016 continued to be normal (Table 1). </w:t>
      </w:r>
      <w:r w:rsidRPr="00D6612D">
        <w:rPr>
          <w:rFonts w:ascii="Book Antiqua" w:hAnsi="Book Antiqua" w:cs="Arial"/>
        </w:rPr>
        <w:t>CT scan was repeated in August 2016, showing no evidence of metastatic melanoma</w:t>
      </w:r>
      <w:r w:rsidR="00254301" w:rsidRPr="00D6612D">
        <w:rPr>
          <w:rFonts w:ascii="Book Antiqua" w:hAnsi="Book Antiqua" w:cs="Arial"/>
        </w:rPr>
        <w:t>, after a full 4 years of ongoing DCA therapy</w:t>
      </w:r>
      <w:r w:rsidR="008B70DB" w:rsidRPr="00D6612D">
        <w:rPr>
          <w:rFonts w:ascii="Book Antiqua" w:hAnsi="Book Antiqua" w:cs="Arial"/>
        </w:rPr>
        <w:t xml:space="preserve">, combined with natural </w:t>
      </w:r>
      <w:r w:rsidR="00AF123A" w:rsidRPr="00D6612D">
        <w:rPr>
          <w:rFonts w:ascii="Book Antiqua" w:hAnsi="Book Antiqua" w:cs="Arial"/>
        </w:rPr>
        <w:t xml:space="preserve">anti-cancer </w:t>
      </w:r>
      <w:r w:rsidR="008B70DB" w:rsidRPr="00D6612D">
        <w:rPr>
          <w:rFonts w:ascii="Book Antiqua" w:hAnsi="Book Antiqua" w:cs="Arial"/>
        </w:rPr>
        <w:t>therapy</w:t>
      </w:r>
      <w:r w:rsidR="00715C5E" w:rsidRPr="00D6612D">
        <w:rPr>
          <w:rFonts w:ascii="Book Antiqua" w:hAnsi="Book Antiqua" w:cs="Arial"/>
        </w:rPr>
        <w:t xml:space="preserve"> (Figure 4).</w:t>
      </w:r>
      <w:r w:rsidR="00335D16" w:rsidRPr="00D6612D">
        <w:rPr>
          <w:rFonts w:ascii="Book Antiqua" w:eastAsia="SimSun" w:hAnsi="Book Antiqua" w:cs="Arial"/>
          <w:lang w:eastAsia="zh-CN"/>
        </w:rPr>
        <w:t xml:space="preserve"> </w:t>
      </w:r>
      <w:r w:rsidRPr="00D6612D">
        <w:rPr>
          <w:rFonts w:ascii="Book Antiqua" w:hAnsi="Book Antiqua" w:cs="Arial"/>
        </w:rPr>
        <w:t xml:space="preserve">By December 2016, the patient </w:t>
      </w:r>
      <w:r w:rsidR="009E0806" w:rsidRPr="00D6612D">
        <w:rPr>
          <w:rFonts w:ascii="Book Antiqua" w:hAnsi="Book Antiqua" w:cs="Arial"/>
        </w:rPr>
        <w:t>reported an increased i</w:t>
      </w:r>
      <w:r w:rsidR="00CE6DC8" w:rsidRPr="00D6612D">
        <w:rPr>
          <w:rFonts w:ascii="Book Antiqua" w:hAnsi="Book Antiqua" w:cs="Arial"/>
        </w:rPr>
        <w:t>n</w:t>
      </w:r>
      <w:r w:rsidR="009E0806" w:rsidRPr="00D6612D">
        <w:rPr>
          <w:rFonts w:ascii="Book Antiqua" w:hAnsi="Book Antiqua" w:cs="Arial"/>
        </w:rPr>
        <w:t xml:space="preserve"> work-related stress and a reduction in c</w:t>
      </w:r>
      <w:r w:rsidR="008B70DB" w:rsidRPr="00D6612D">
        <w:rPr>
          <w:rFonts w:ascii="Book Antiqua" w:hAnsi="Book Antiqua" w:cs="Arial"/>
        </w:rPr>
        <w:t xml:space="preserve">ompliance with his medications. At the time, he noted a new left inguinal mass. </w:t>
      </w:r>
      <w:r w:rsidRPr="00D6612D">
        <w:rPr>
          <w:rFonts w:ascii="Book Antiqua" w:hAnsi="Book Antiqua" w:cs="Arial"/>
        </w:rPr>
        <w:t xml:space="preserve">Ultrasound imaging was obtained, which revealed a new conglomerate of enlarged lymph nodes </w:t>
      </w:r>
      <w:r w:rsidR="009E0806" w:rsidRPr="00D6612D">
        <w:rPr>
          <w:rFonts w:ascii="Book Antiqua" w:hAnsi="Book Antiqua" w:cs="Arial"/>
        </w:rPr>
        <w:t xml:space="preserve">measuring </w:t>
      </w:r>
      <w:r w:rsidRPr="00D6612D">
        <w:rPr>
          <w:rFonts w:ascii="Book Antiqua" w:hAnsi="Book Antiqua" w:cs="Arial"/>
        </w:rPr>
        <w:t xml:space="preserve">40 </w:t>
      </w:r>
      <w:r w:rsidR="00335D16" w:rsidRPr="00D6612D">
        <w:rPr>
          <w:rFonts w:ascii="Book Antiqua" w:hAnsi="Book Antiqua" w:cs="Arial"/>
        </w:rPr>
        <w:t xml:space="preserve">mm </w:t>
      </w:r>
      <w:r w:rsidR="00335D16" w:rsidRPr="00D6612D">
        <w:rPr>
          <w:rFonts w:ascii="Book Antiqua" w:hAnsi="Book Antiqua"/>
        </w:rPr>
        <w:t>×</w:t>
      </w:r>
      <w:r w:rsidRPr="00D6612D">
        <w:rPr>
          <w:rFonts w:ascii="Book Antiqua" w:hAnsi="Book Antiqua" w:cs="Arial"/>
        </w:rPr>
        <w:t xml:space="preserve"> 25 </w:t>
      </w:r>
      <w:r w:rsidR="00335D16" w:rsidRPr="00D6612D">
        <w:rPr>
          <w:rFonts w:ascii="Book Antiqua" w:hAnsi="Book Antiqua" w:cs="Arial"/>
        </w:rPr>
        <w:t xml:space="preserve">mm </w:t>
      </w:r>
      <w:r w:rsidR="00335D16" w:rsidRPr="00D6612D">
        <w:rPr>
          <w:rFonts w:ascii="Book Antiqua" w:hAnsi="Book Antiqua"/>
        </w:rPr>
        <w:t>×</w:t>
      </w:r>
      <w:r w:rsidRPr="00D6612D">
        <w:rPr>
          <w:rFonts w:ascii="Book Antiqua" w:hAnsi="Book Antiqua" w:cs="Arial"/>
        </w:rPr>
        <w:t xml:space="preserve"> 23</w:t>
      </w:r>
      <w:r w:rsidR="00B82E3E" w:rsidRPr="00D6612D">
        <w:rPr>
          <w:rFonts w:ascii="Book Antiqua" w:eastAsia="SimSun" w:hAnsi="Book Antiqua" w:cs="Arial" w:hint="eastAsia"/>
          <w:lang w:eastAsia="zh-CN"/>
        </w:rPr>
        <w:t xml:space="preserve"> </w:t>
      </w:r>
      <w:r w:rsidR="00715C5E" w:rsidRPr="00D6612D">
        <w:rPr>
          <w:rFonts w:ascii="Book Antiqua" w:hAnsi="Book Antiqua" w:cs="Arial"/>
        </w:rPr>
        <w:t>m</w:t>
      </w:r>
      <w:r w:rsidRPr="00D6612D">
        <w:rPr>
          <w:rFonts w:ascii="Book Antiqua" w:hAnsi="Book Antiqua" w:cs="Arial"/>
        </w:rPr>
        <w:t>m, with colour Doppler showing blood flow within the mass. This was interpreted as re-growth of melanoma</w:t>
      </w:r>
      <w:r w:rsidR="009E0806" w:rsidRPr="00D6612D">
        <w:rPr>
          <w:rFonts w:ascii="Book Antiqua" w:hAnsi="Book Antiqua" w:cs="Arial"/>
        </w:rPr>
        <w:t xml:space="preserve">, </w:t>
      </w:r>
      <w:r w:rsidR="008B70DB" w:rsidRPr="00D6612D">
        <w:rPr>
          <w:rFonts w:ascii="Book Antiqua" w:hAnsi="Book Antiqua" w:cs="Arial"/>
        </w:rPr>
        <w:t xml:space="preserve">after </w:t>
      </w:r>
      <w:r w:rsidR="009E0806" w:rsidRPr="00D6612D">
        <w:rPr>
          <w:rFonts w:ascii="Book Antiqua" w:hAnsi="Book Antiqua" w:cs="Arial"/>
        </w:rPr>
        <w:t xml:space="preserve">approximately 4 ½ years of </w:t>
      </w:r>
      <w:r w:rsidR="008B70DB" w:rsidRPr="00D6612D">
        <w:rPr>
          <w:rFonts w:ascii="Book Antiqua" w:hAnsi="Book Antiqua" w:cs="Arial"/>
        </w:rPr>
        <w:t xml:space="preserve">continuous </w:t>
      </w:r>
      <w:r w:rsidR="009E0806" w:rsidRPr="00D6612D">
        <w:rPr>
          <w:rFonts w:ascii="Book Antiqua" w:hAnsi="Book Antiqua" w:cs="Arial"/>
        </w:rPr>
        <w:t xml:space="preserve">DCA therapy. </w:t>
      </w:r>
      <w:r w:rsidRPr="00D6612D">
        <w:rPr>
          <w:rFonts w:ascii="Book Antiqua" w:hAnsi="Book Antiqua" w:cs="Arial"/>
        </w:rPr>
        <w:t xml:space="preserve">Further workup was </w:t>
      </w:r>
      <w:r w:rsidR="00762273" w:rsidRPr="00D6612D">
        <w:rPr>
          <w:rFonts w:ascii="Book Antiqua" w:hAnsi="Book Antiqua" w:cs="Arial"/>
        </w:rPr>
        <w:t>performed</w:t>
      </w:r>
      <w:r w:rsidR="009E0806" w:rsidRPr="00D6612D">
        <w:rPr>
          <w:rFonts w:ascii="Book Antiqua" w:hAnsi="Book Antiqua" w:cs="Arial"/>
        </w:rPr>
        <w:t xml:space="preserve"> including a </w:t>
      </w:r>
      <w:r w:rsidR="007D6F73" w:rsidRPr="00D6612D">
        <w:rPr>
          <w:rFonts w:ascii="Book Antiqua" w:hAnsi="Book Antiqua" w:cs="Arial"/>
        </w:rPr>
        <w:t>PET/</w:t>
      </w:r>
      <w:r w:rsidR="002F575D" w:rsidRPr="00D6612D">
        <w:rPr>
          <w:rFonts w:ascii="Book Antiqua" w:hAnsi="Book Antiqua" w:cs="Arial"/>
        </w:rPr>
        <w:t xml:space="preserve">CT scan, </w:t>
      </w:r>
      <w:r w:rsidR="007D6F73" w:rsidRPr="00D6612D">
        <w:rPr>
          <w:rFonts w:ascii="Book Antiqua" w:hAnsi="Book Antiqua" w:cs="Arial"/>
        </w:rPr>
        <w:t>which confirmed disease recurrence in 3 left inguinal nodes (SUV</w:t>
      </w:r>
      <w:r w:rsidR="007D6F73" w:rsidRPr="00D6612D">
        <w:rPr>
          <w:rFonts w:ascii="Book Antiqua" w:hAnsi="Book Antiqua" w:cs="Arial"/>
          <w:vertAlign w:val="subscript"/>
        </w:rPr>
        <w:t>max</w:t>
      </w:r>
      <w:r w:rsidR="007D6F73" w:rsidRPr="00D6612D">
        <w:rPr>
          <w:rFonts w:ascii="Book Antiqua" w:hAnsi="Book Antiqua" w:cs="Arial"/>
        </w:rPr>
        <w:t xml:space="preserve"> ranging from 13 to 17.8).</w:t>
      </w:r>
    </w:p>
    <w:p w14:paraId="6FBC25D8" w14:textId="5969B2BE" w:rsidR="00BD603D" w:rsidRPr="00D6612D" w:rsidRDefault="0094628A" w:rsidP="00B82E3E">
      <w:pPr>
        <w:spacing w:line="360" w:lineRule="auto"/>
        <w:ind w:firstLineChars="100" w:firstLine="240"/>
        <w:jc w:val="both"/>
        <w:rPr>
          <w:rFonts w:ascii="Book Antiqua" w:hAnsi="Book Antiqua" w:cs="Arial"/>
        </w:rPr>
      </w:pPr>
      <w:r w:rsidRPr="00D6612D">
        <w:rPr>
          <w:rFonts w:ascii="Book Antiqua" w:hAnsi="Book Antiqua" w:cs="Arial"/>
        </w:rPr>
        <w:t xml:space="preserve">In summary, </w:t>
      </w:r>
      <w:r w:rsidR="00927791" w:rsidRPr="00D6612D">
        <w:rPr>
          <w:rFonts w:ascii="Book Antiqua" w:hAnsi="Book Antiqua" w:cs="Arial"/>
        </w:rPr>
        <w:t xml:space="preserve">the patient </w:t>
      </w:r>
      <w:r w:rsidR="009448F8" w:rsidRPr="00D6612D">
        <w:rPr>
          <w:rFonts w:ascii="Book Antiqua" w:hAnsi="Book Antiqua" w:cs="Arial"/>
        </w:rPr>
        <w:t>receiv</w:t>
      </w:r>
      <w:r w:rsidR="00927791" w:rsidRPr="00D6612D">
        <w:rPr>
          <w:rFonts w:ascii="Book Antiqua" w:hAnsi="Book Antiqua" w:cs="Arial"/>
        </w:rPr>
        <w:t>ed</w:t>
      </w:r>
      <w:r w:rsidR="009448F8" w:rsidRPr="00D6612D">
        <w:rPr>
          <w:rFonts w:ascii="Book Antiqua" w:hAnsi="Book Antiqua" w:cs="Arial"/>
        </w:rPr>
        <w:t xml:space="preserve"> conventional</w:t>
      </w:r>
      <w:r w:rsidR="00D52DA9" w:rsidRPr="00D6612D">
        <w:rPr>
          <w:rFonts w:ascii="Book Antiqua" w:hAnsi="Book Antiqua" w:cs="Arial"/>
        </w:rPr>
        <w:t xml:space="preserve"> therapy </w:t>
      </w:r>
      <w:r w:rsidR="00927791" w:rsidRPr="00D6612D">
        <w:rPr>
          <w:rFonts w:ascii="Book Antiqua" w:hAnsi="Book Antiqua" w:cs="Arial"/>
        </w:rPr>
        <w:t xml:space="preserve">for </w:t>
      </w:r>
      <w:r w:rsidR="00D52DA9" w:rsidRPr="00D6612D">
        <w:rPr>
          <w:rFonts w:ascii="Book Antiqua" w:hAnsi="Book Antiqua" w:cs="Arial"/>
        </w:rPr>
        <w:t xml:space="preserve">recurrent </w:t>
      </w:r>
      <w:r w:rsidR="00927791" w:rsidRPr="00D6612D">
        <w:rPr>
          <w:rFonts w:ascii="Book Antiqua" w:hAnsi="Book Antiqua" w:cs="Arial"/>
        </w:rPr>
        <w:t xml:space="preserve">stage 3 melanoma over a period of </w:t>
      </w:r>
      <w:r w:rsidR="00426535" w:rsidRPr="00D6612D">
        <w:rPr>
          <w:rFonts w:ascii="Book Antiqua" w:hAnsi="Book Antiqua" w:cs="Arial"/>
        </w:rPr>
        <w:t>6</w:t>
      </w:r>
      <w:r w:rsidR="00927791" w:rsidRPr="00D6612D">
        <w:rPr>
          <w:rFonts w:ascii="Book Antiqua" w:hAnsi="Book Antiqua" w:cs="Arial"/>
        </w:rPr>
        <w:t xml:space="preserve"> years</w:t>
      </w:r>
      <w:r w:rsidR="009448F8" w:rsidRPr="00D6612D">
        <w:rPr>
          <w:rFonts w:ascii="Book Antiqua" w:hAnsi="Book Antiqua" w:cs="Arial"/>
        </w:rPr>
        <w:t xml:space="preserve">, </w:t>
      </w:r>
      <w:r w:rsidR="00927791" w:rsidRPr="00D6612D">
        <w:rPr>
          <w:rFonts w:ascii="Book Antiqua" w:hAnsi="Book Antiqua" w:cs="Arial"/>
        </w:rPr>
        <w:t xml:space="preserve">consisting of </w:t>
      </w:r>
      <w:r w:rsidR="00426535" w:rsidRPr="00D6612D">
        <w:rPr>
          <w:rFonts w:ascii="Book Antiqua" w:hAnsi="Book Antiqua" w:cs="Arial"/>
        </w:rPr>
        <w:t xml:space="preserve">primary </w:t>
      </w:r>
      <w:r w:rsidR="00927791" w:rsidRPr="00D6612D">
        <w:rPr>
          <w:rFonts w:ascii="Book Antiqua" w:hAnsi="Book Antiqua" w:cs="Arial"/>
        </w:rPr>
        <w:t>surgical excision</w:t>
      </w:r>
      <w:r w:rsidR="00426535" w:rsidRPr="00D6612D">
        <w:rPr>
          <w:rFonts w:ascii="Book Antiqua" w:hAnsi="Book Antiqua" w:cs="Arial"/>
        </w:rPr>
        <w:t xml:space="preserve"> with</w:t>
      </w:r>
      <w:r w:rsidR="00927791" w:rsidRPr="00D6612D">
        <w:rPr>
          <w:rFonts w:ascii="Book Antiqua" w:hAnsi="Book Antiqua" w:cs="Arial"/>
        </w:rPr>
        <w:t xml:space="preserve"> lymph node dissection</w:t>
      </w:r>
      <w:r w:rsidR="00426535" w:rsidRPr="00D6612D">
        <w:rPr>
          <w:rFonts w:ascii="Book Antiqua" w:hAnsi="Book Antiqua" w:cs="Arial"/>
        </w:rPr>
        <w:t>, interferon alpha</w:t>
      </w:r>
      <w:r w:rsidR="00927791" w:rsidRPr="00D6612D">
        <w:rPr>
          <w:rFonts w:ascii="Book Antiqua" w:hAnsi="Book Antiqua" w:cs="Arial"/>
        </w:rPr>
        <w:t xml:space="preserve"> and surgical excisions</w:t>
      </w:r>
      <w:r w:rsidR="00060DDB" w:rsidRPr="00D6612D">
        <w:rPr>
          <w:rFonts w:ascii="Book Antiqua" w:hAnsi="Book Antiqua" w:cs="Arial"/>
        </w:rPr>
        <w:t xml:space="preserve"> </w:t>
      </w:r>
      <w:r w:rsidR="00426535" w:rsidRPr="00D6612D">
        <w:rPr>
          <w:rFonts w:ascii="Book Antiqua" w:hAnsi="Book Antiqua" w:cs="Arial"/>
        </w:rPr>
        <w:t>for</w:t>
      </w:r>
      <w:r w:rsidR="00060DDB" w:rsidRPr="00D6612D">
        <w:rPr>
          <w:rFonts w:ascii="Book Antiqua" w:hAnsi="Book Antiqua" w:cs="Arial"/>
        </w:rPr>
        <w:t xml:space="preserve"> recurrent cutaneous metastases</w:t>
      </w:r>
      <w:r w:rsidR="00426535" w:rsidRPr="00D6612D">
        <w:rPr>
          <w:rFonts w:ascii="Book Antiqua" w:hAnsi="Book Antiqua" w:cs="Arial"/>
        </w:rPr>
        <w:t xml:space="preserve"> on 5 occasions</w:t>
      </w:r>
      <w:r w:rsidR="00927791" w:rsidRPr="00D6612D">
        <w:rPr>
          <w:rFonts w:ascii="Book Antiqua" w:hAnsi="Book Antiqua" w:cs="Arial"/>
        </w:rPr>
        <w:t xml:space="preserve">. The patient then received natural </w:t>
      </w:r>
      <w:r w:rsidR="00AF123A" w:rsidRPr="00D6612D">
        <w:rPr>
          <w:rFonts w:ascii="Book Antiqua" w:hAnsi="Book Antiqua" w:cs="Arial"/>
        </w:rPr>
        <w:t xml:space="preserve">anti-cancer </w:t>
      </w:r>
      <w:r w:rsidR="00927791" w:rsidRPr="00D6612D">
        <w:rPr>
          <w:rFonts w:ascii="Book Antiqua" w:hAnsi="Book Antiqua" w:cs="Arial"/>
        </w:rPr>
        <w:t>therapy</w:t>
      </w:r>
      <w:r w:rsidR="00AF123A" w:rsidRPr="00D6612D">
        <w:rPr>
          <w:rFonts w:ascii="Book Antiqua" w:hAnsi="Book Antiqua" w:cs="Arial"/>
        </w:rPr>
        <w:t xml:space="preserve"> alone (prescribed by Shainhouse) </w:t>
      </w:r>
      <w:r w:rsidR="00927791" w:rsidRPr="00D6612D">
        <w:rPr>
          <w:rFonts w:ascii="Book Antiqua" w:hAnsi="Book Antiqua" w:cs="Arial"/>
        </w:rPr>
        <w:t>for 3 mo with no response</w:t>
      </w:r>
      <w:r w:rsidR="00AF123A" w:rsidRPr="00D6612D">
        <w:rPr>
          <w:rFonts w:ascii="Book Antiqua" w:hAnsi="Book Antiqua" w:cs="Arial"/>
        </w:rPr>
        <w:t xml:space="preserve">, evidenced by </w:t>
      </w:r>
      <w:r w:rsidR="00927791" w:rsidRPr="00D6612D">
        <w:rPr>
          <w:rFonts w:ascii="Book Antiqua" w:hAnsi="Book Antiqua" w:cs="Arial"/>
        </w:rPr>
        <w:t>steady disease progression on serial CT scans. Finally the patient added oral</w:t>
      </w:r>
      <w:r w:rsidR="0043497B" w:rsidRPr="00D6612D">
        <w:rPr>
          <w:rFonts w:ascii="Book Antiqua" w:hAnsi="Book Antiqua" w:cs="Arial"/>
        </w:rPr>
        <w:t xml:space="preserve"> </w:t>
      </w:r>
      <w:r w:rsidR="00BD603D" w:rsidRPr="00D6612D">
        <w:rPr>
          <w:rFonts w:ascii="Book Antiqua" w:hAnsi="Book Antiqua" w:cs="Arial"/>
        </w:rPr>
        <w:t>DCA therapy</w:t>
      </w:r>
      <w:r w:rsidR="00D52DA9" w:rsidRPr="00D6612D">
        <w:rPr>
          <w:rFonts w:ascii="Book Antiqua" w:hAnsi="Book Antiqua" w:cs="Arial"/>
        </w:rPr>
        <w:t xml:space="preserve"> </w:t>
      </w:r>
      <w:r w:rsidR="00AF123A" w:rsidRPr="00D6612D">
        <w:rPr>
          <w:rFonts w:ascii="Book Antiqua" w:hAnsi="Book Antiqua" w:cs="Arial"/>
        </w:rPr>
        <w:t xml:space="preserve">to the natural anti-cancer therapy, </w:t>
      </w:r>
      <w:r w:rsidR="00BD603D" w:rsidRPr="00D6612D">
        <w:rPr>
          <w:rFonts w:ascii="Book Antiqua" w:hAnsi="Book Antiqua" w:cs="Arial"/>
        </w:rPr>
        <w:t xml:space="preserve">with </w:t>
      </w:r>
      <w:r w:rsidR="00AF123A" w:rsidRPr="00D6612D">
        <w:rPr>
          <w:rFonts w:ascii="Book Antiqua" w:hAnsi="Book Antiqua" w:cs="Arial"/>
        </w:rPr>
        <w:t xml:space="preserve">3 concurrent neuroprotective </w:t>
      </w:r>
      <w:r w:rsidR="00927791" w:rsidRPr="00D6612D">
        <w:rPr>
          <w:rFonts w:ascii="Book Antiqua" w:hAnsi="Book Antiqua" w:cs="Arial"/>
        </w:rPr>
        <w:t>medicine</w:t>
      </w:r>
      <w:r w:rsidR="00426535" w:rsidRPr="00D6612D">
        <w:rPr>
          <w:rFonts w:ascii="Book Antiqua" w:hAnsi="Book Antiqua" w:cs="Arial"/>
        </w:rPr>
        <w:t>s</w:t>
      </w:r>
      <w:r w:rsidR="00927791" w:rsidRPr="00D6612D">
        <w:rPr>
          <w:rFonts w:ascii="Book Antiqua" w:hAnsi="Book Antiqua" w:cs="Arial"/>
        </w:rPr>
        <w:t xml:space="preserve"> </w:t>
      </w:r>
      <w:r w:rsidR="00AF123A" w:rsidRPr="00D6612D">
        <w:rPr>
          <w:rFonts w:ascii="Book Antiqua" w:hAnsi="Book Antiqua" w:cs="Arial"/>
        </w:rPr>
        <w:t xml:space="preserve">(lipoic acid, acetyl L-carnitine and benfotiamine) </w:t>
      </w:r>
      <w:r w:rsidR="00927791" w:rsidRPr="00D6612D">
        <w:rPr>
          <w:rFonts w:ascii="Book Antiqua" w:hAnsi="Book Antiqua" w:cs="Arial"/>
        </w:rPr>
        <w:t xml:space="preserve">and </w:t>
      </w:r>
      <w:r w:rsidRPr="00D6612D">
        <w:rPr>
          <w:rFonts w:ascii="Book Antiqua" w:hAnsi="Book Antiqua" w:cs="Arial"/>
        </w:rPr>
        <w:t xml:space="preserve">no concurrent </w:t>
      </w:r>
      <w:r w:rsidR="00BD603D" w:rsidRPr="00D6612D">
        <w:rPr>
          <w:rFonts w:ascii="Book Antiqua" w:hAnsi="Book Antiqua" w:cs="Arial"/>
        </w:rPr>
        <w:t>convention</w:t>
      </w:r>
      <w:r w:rsidR="009448F8" w:rsidRPr="00D6612D">
        <w:rPr>
          <w:rFonts w:ascii="Book Antiqua" w:hAnsi="Book Antiqua" w:cs="Arial"/>
        </w:rPr>
        <w:t>al</w:t>
      </w:r>
      <w:r w:rsidR="00BD603D" w:rsidRPr="00D6612D">
        <w:rPr>
          <w:rFonts w:ascii="Book Antiqua" w:hAnsi="Book Antiqua" w:cs="Arial"/>
        </w:rPr>
        <w:t xml:space="preserve"> cancer</w:t>
      </w:r>
      <w:r w:rsidR="004053AC" w:rsidRPr="00D6612D">
        <w:rPr>
          <w:rFonts w:ascii="Book Antiqua" w:hAnsi="Book Antiqua" w:cs="Arial"/>
        </w:rPr>
        <w:t xml:space="preserve"> therap</w:t>
      </w:r>
      <w:r w:rsidR="00141D8B" w:rsidRPr="00D6612D">
        <w:rPr>
          <w:rFonts w:ascii="Book Antiqua" w:hAnsi="Book Antiqua" w:cs="Arial"/>
        </w:rPr>
        <w:t>ies</w:t>
      </w:r>
      <w:r w:rsidR="00D52DA9" w:rsidRPr="00D6612D">
        <w:rPr>
          <w:rFonts w:ascii="Book Antiqua" w:hAnsi="Book Antiqua" w:cs="Arial"/>
        </w:rPr>
        <w:t xml:space="preserve">. The </w:t>
      </w:r>
      <w:r w:rsidR="00927791" w:rsidRPr="00D6612D">
        <w:rPr>
          <w:rFonts w:ascii="Book Antiqua" w:hAnsi="Book Antiqua" w:cs="Arial"/>
        </w:rPr>
        <w:t>result</w:t>
      </w:r>
      <w:r w:rsidR="00D52DA9" w:rsidRPr="00D6612D">
        <w:rPr>
          <w:rFonts w:ascii="Book Antiqua" w:hAnsi="Book Antiqua" w:cs="Arial"/>
        </w:rPr>
        <w:t xml:space="preserve"> was a </w:t>
      </w:r>
      <w:r w:rsidR="00927791" w:rsidRPr="00D6612D">
        <w:rPr>
          <w:rFonts w:ascii="Book Antiqua" w:hAnsi="Book Antiqua" w:cs="Arial"/>
        </w:rPr>
        <w:t>complete radiological remission</w:t>
      </w:r>
      <w:r w:rsidR="004053AC" w:rsidRPr="00D6612D">
        <w:rPr>
          <w:rFonts w:ascii="Book Antiqua" w:hAnsi="Book Antiqua" w:cs="Arial"/>
        </w:rPr>
        <w:t xml:space="preserve"> </w:t>
      </w:r>
      <w:r w:rsidR="00426535" w:rsidRPr="00D6612D">
        <w:rPr>
          <w:rFonts w:ascii="Book Antiqua" w:hAnsi="Book Antiqua" w:cs="Arial"/>
        </w:rPr>
        <w:t xml:space="preserve">lasting </w:t>
      </w:r>
      <w:r w:rsidR="00D52DA9" w:rsidRPr="00D6612D">
        <w:rPr>
          <w:rFonts w:ascii="Book Antiqua" w:hAnsi="Book Antiqua" w:cs="Arial"/>
        </w:rPr>
        <w:t xml:space="preserve">for </w:t>
      </w:r>
      <w:r w:rsidR="00927791" w:rsidRPr="00D6612D">
        <w:rPr>
          <w:rFonts w:ascii="Book Antiqua" w:hAnsi="Book Antiqua" w:cs="Arial"/>
        </w:rPr>
        <w:t xml:space="preserve">over </w:t>
      </w:r>
      <w:r w:rsidR="004053AC" w:rsidRPr="00D6612D">
        <w:rPr>
          <w:rFonts w:ascii="Book Antiqua" w:hAnsi="Book Antiqua" w:cs="Arial"/>
        </w:rPr>
        <w:t>4</w:t>
      </w:r>
      <w:r w:rsidRPr="00D6612D">
        <w:rPr>
          <w:rFonts w:ascii="Book Antiqua" w:hAnsi="Book Antiqua" w:cs="Arial"/>
        </w:rPr>
        <w:t xml:space="preserve"> years</w:t>
      </w:r>
      <w:r w:rsidR="00927791" w:rsidRPr="00D6612D">
        <w:rPr>
          <w:rFonts w:ascii="Book Antiqua" w:hAnsi="Book Antiqua" w:cs="Arial"/>
        </w:rPr>
        <w:t>, followed by recurrence</w:t>
      </w:r>
      <w:r w:rsidR="0043497B" w:rsidRPr="00D6612D">
        <w:rPr>
          <w:rFonts w:ascii="Book Antiqua" w:hAnsi="Book Antiqua" w:cs="Arial"/>
        </w:rPr>
        <w:t xml:space="preserve">. During the </w:t>
      </w:r>
      <w:r w:rsidR="00DA7EF5" w:rsidRPr="00D6612D">
        <w:rPr>
          <w:rFonts w:ascii="Book Antiqua" w:hAnsi="Book Antiqua" w:cs="Arial"/>
        </w:rPr>
        <w:t xml:space="preserve">course of </w:t>
      </w:r>
      <w:r w:rsidR="0043497B" w:rsidRPr="00D6612D">
        <w:rPr>
          <w:rFonts w:ascii="Book Antiqua" w:hAnsi="Book Antiqua" w:cs="Arial"/>
        </w:rPr>
        <w:t>DCA</w:t>
      </w:r>
      <w:r w:rsidR="00DA7EF5" w:rsidRPr="00D6612D">
        <w:rPr>
          <w:rFonts w:ascii="Book Antiqua" w:hAnsi="Book Antiqua" w:cs="Arial"/>
        </w:rPr>
        <w:t xml:space="preserve"> therapy</w:t>
      </w:r>
      <w:r w:rsidR="0043497B" w:rsidRPr="00D6612D">
        <w:rPr>
          <w:rFonts w:ascii="Book Antiqua" w:hAnsi="Book Antiqua" w:cs="Arial"/>
        </w:rPr>
        <w:t xml:space="preserve">, the patient experienced </w:t>
      </w:r>
      <w:r w:rsidR="00927791" w:rsidRPr="00D6612D">
        <w:rPr>
          <w:rFonts w:ascii="Book Antiqua" w:hAnsi="Book Antiqua" w:cs="Arial"/>
        </w:rPr>
        <w:t xml:space="preserve">trivial side effects consisting of slight neuropathy and slight reduction of concentration. The patient </w:t>
      </w:r>
      <w:r w:rsidR="0043497B" w:rsidRPr="00D6612D">
        <w:rPr>
          <w:rFonts w:ascii="Book Antiqua" w:hAnsi="Book Antiqua" w:cs="Arial"/>
        </w:rPr>
        <w:t>maint</w:t>
      </w:r>
      <w:r w:rsidR="00927791" w:rsidRPr="00D6612D">
        <w:rPr>
          <w:rFonts w:ascii="Book Antiqua" w:hAnsi="Book Antiqua" w:cs="Arial"/>
        </w:rPr>
        <w:t xml:space="preserve">ained </w:t>
      </w:r>
      <w:r w:rsidR="0043497B" w:rsidRPr="00D6612D">
        <w:rPr>
          <w:rFonts w:ascii="Book Antiqua" w:hAnsi="Book Antiqua" w:cs="Arial"/>
        </w:rPr>
        <w:t xml:space="preserve">ECOG level </w:t>
      </w:r>
      <w:r w:rsidR="001E110E" w:rsidRPr="00D6612D">
        <w:rPr>
          <w:rFonts w:ascii="Book Antiqua" w:hAnsi="Book Antiqua" w:cs="Arial"/>
        </w:rPr>
        <w:t>0</w:t>
      </w:r>
      <w:r w:rsidR="0043497B" w:rsidRPr="00D6612D">
        <w:rPr>
          <w:rFonts w:ascii="Book Antiqua" w:hAnsi="Book Antiqua" w:cs="Arial"/>
        </w:rPr>
        <w:t xml:space="preserve"> function, </w:t>
      </w:r>
      <w:r w:rsidR="00927791" w:rsidRPr="00D6612D">
        <w:rPr>
          <w:rFonts w:ascii="Book Antiqua" w:hAnsi="Book Antiqua" w:cs="Arial"/>
        </w:rPr>
        <w:t xml:space="preserve">and </w:t>
      </w:r>
      <w:r w:rsidR="0043497B" w:rsidRPr="00D6612D">
        <w:rPr>
          <w:rFonts w:ascii="Book Antiqua" w:hAnsi="Book Antiqua" w:cs="Arial"/>
        </w:rPr>
        <w:t xml:space="preserve">he was able to </w:t>
      </w:r>
      <w:r w:rsidR="001E110E" w:rsidRPr="00D6612D">
        <w:rPr>
          <w:rFonts w:ascii="Book Antiqua" w:hAnsi="Book Antiqua" w:cs="Arial"/>
        </w:rPr>
        <w:t>work full time</w:t>
      </w:r>
      <w:r w:rsidR="0043497B" w:rsidRPr="00D6612D">
        <w:rPr>
          <w:rFonts w:ascii="Book Antiqua" w:hAnsi="Book Antiqua" w:cs="Arial"/>
        </w:rPr>
        <w:t>.</w:t>
      </w:r>
    </w:p>
    <w:p w14:paraId="3FCF5260" w14:textId="77777777" w:rsidR="00390133" w:rsidRPr="00D6612D" w:rsidRDefault="00390133" w:rsidP="000F7046">
      <w:pPr>
        <w:spacing w:line="360" w:lineRule="auto"/>
        <w:jc w:val="both"/>
        <w:rPr>
          <w:rFonts w:ascii="Book Antiqua" w:eastAsia="SimSun" w:hAnsi="Book Antiqua" w:cs="Arial"/>
          <w:lang w:eastAsia="zh-CN"/>
        </w:rPr>
      </w:pPr>
    </w:p>
    <w:p w14:paraId="2ADE642B" w14:textId="4AEEDF3B" w:rsidR="00DD3F03" w:rsidRPr="00D6612D" w:rsidRDefault="006E05BD" w:rsidP="000F7046">
      <w:pPr>
        <w:spacing w:line="360" w:lineRule="auto"/>
        <w:jc w:val="both"/>
        <w:rPr>
          <w:rFonts w:ascii="Book Antiqua" w:hAnsi="Book Antiqua" w:cs="Arial"/>
          <w:b/>
        </w:rPr>
      </w:pPr>
      <w:r w:rsidRPr="00D6612D">
        <w:rPr>
          <w:rFonts w:ascii="Book Antiqua" w:hAnsi="Book Antiqua" w:cs="Arial"/>
          <w:b/>
        </w:rPr>
        <w:t>DISCUSSION</w:t>
      </w:r>
    </w:p>
    <w:p w14:paraId="0D241607" w14:textId="356E82D0" w:rsidR="00792DC5" w:rsidRPr="00D6612D" w:rsidRDefault="00025525" w:rsidP="000F7046">
      <w:pPr>
        <w:spacing w:line="360" w:lineRule="auto"/>
        <w:jc w:val="both"/>
        <w:rPr>
          <w:rFonts w:ascii="Book Antiqua" w:hAnsi="Book Antiqua" w:cs="Arial"/>
        </w:rPr>
      </w:pPr>
      <w:r w:rsidRPr="00D6612D">
        <w:rPr>
          <w:rFonts w:ascii="Book Antiqua" w:hAnsi="Book Antiqua" w:cs="Arial"/>
          <w:lang w:val="en-AU"/>
        </w:rPr>
        <w:t xml:space="preserve">The use of oral </w:t>
      </w:r>
      <w:r w:rsidR="00A61020" w:rsidRPr="00D6612D">
        <w:rPr>
          <w:rFonts w:ascii="Book Antiqua" w:hAnsi="Book Antiqua" w:cs="Arial"/>
          <w:lang w:val="en-AU"/>
        </w:rPr>
        <w:t xml:space="preserve">DCA in </w:t>
      </w:r>
      <w:r w:rsidRPr="00D6612D">
        <w:rPr>
          <w:rFonts w:ascii="Book Antiqua" w:hAnsi="Book Antiqua" w:cs="Arial"/>
          <w:lang w:val="en-AU"/>
        </w:rPr>
        <w:t xml:space="preserve">the </w:t>
      </w:r>
      <w:r w:rsidR="00A61020" w:rsidRPr="00D6612D">
        <w:rPr>
          <w:rFonts w:ascii="Book Antiqua" w:hAnsi="Book Antiqua" w:cs="Arial"/>
          <w:lang w:val="en-AU"/>
        </w:rPr>
        <w:t xml:space="preserve">metastatic melanoma </w:t>
      </w:r>
      <w:r w:rsidRPr="00D6612D">
        <w:rPr>
          <w:rFonts w:ascii="Book Antiqua" w:hAnsi="Book Antiqua" w:cs="Arial"/>
          <w:lang w:val="en-AU"/>
        </w:rPr>
        <w:t xml:space="preserve">patient described herein </w:t>
      </w:r>
      <w:r w:rsidR="00A61020" w:rsidRPr="00D6612D">
        <w:rPr>
          <w:rFonts w:ascii="Book Antiqua" w:hAnsi="Book Antiqua" w:cs="Arial"/>
          <w:lang w:val="en-AU"/>
        </w:rPr>
        <w:t xml:space="preserve">demonstrates tumour shrinkage and long-term disease </w:t>
      </w:r>
      <w:r w:rsidRPr="00D6612D">
        <w:rPr>
          <w:rFonts w:ascii="Book Antiqua" w:hAnsi="Book Antiqua" w:cs="Arial"/>
          <w:lang w:val="en-AU"/>
        </w:rPr>
        <w:t xml:space="preserve">stability </w:t>
      </w:r>
      <w:r w:rsidR="00A61020" w:rsidRPr="00D6612D">
        <w:rPr>
          <w:rFonts w:ascii="Book Antiqua" w:hAnsi="Book Antiqua" w:cs="Arial"/>
          <w:lang w:val="en-AU"/>
        </w:rPr>
        <w:t xml:space="preserve">according to clinical status and CT imaging. </w:t>
      </w:r>
      <w:r w:rsidRPr="00D6612D">
        <w:rPr>
          <w:rFonts w:ascii="Book Antiqua" w:hAnsi="Book Antiqua" w:cs="Arial"/>
          <w:lang w:val="en-AU"/>
        </w:rPr>
        <w:t>Disease s</w:t>
      </w:r>
      <w:r w:rsidR="00A61020" w:rsidRPr="00D6612D">
        <w:rPr>
          <w:rFonts w:ascii="Book Antiqua" w:hAnsi="Book Antiqua" w:cs="Arial"/>
          <w:lang w:val="en-AU"/>
        </w:rPr>
        <w:t xml:space="preserve">tability </w:t>
      </w:r>
      <w:r w:rsidRPr="00D6612D">
        <w:rPr>
          <w:rFonts w:ascii="Book Antiqua" w:hAnsi="Book Antiqua" w:cs="Arial"/>
          <w:lang w:val="en-AU"/>
        </w:rPr>
        <w:t xml:space="preserve">was maintained for over 4 years </w:t>
      </w:r>
      <w:r w:rsidR="00A61020" w:rsidRPr="00D6612D">
        <w:rPr>
          <w:rFonts w:ascii="Book Antiqua" w:hAnsi="Book Antiqua" w:cs="Arial"/>
          <w:lang w:val="en-AU"/>
        </w:rPr>
        <w:t xml:space="preserve">while </w:t>
      </w:r>
      <w:r w:rsidR="00E9410A" w:rsidRPr="00D6612D">
        <w:rPr>
          <w:rFonts w:ascii="Book Antiqua" w:hAnsi="Book Antiqua" w:cs="Arial"/>
          <w:lang w:val="en-AU"/>
        </w:rPr>
        <w:t>taking</w:t>
      </w:r>
      <w:r w:rsidR="00A61020" w:rsidRPr="00D6612D">
        <w:rPr>
          <w:rFonts w:ascii="Book Antiqua" w:hAnsi="Book Antiqua" w:cs="Arial"/>
          <w:lang w:val="en-AU"/>
        </w:rPr>
        <w:t xml:space="preserve"> DCA in the absence of any concurrent conventional therapy, with a survival time since the initial </w:t>
      </w:r>
      <w:r w:rsidR="00A61020" w:rsidRPr="00D6612D">
        <w:rPr>
          <w:rFonts w:ascii="Book Antiqua" w:hAnsi="Book Antiqua" w:cs="Arial"/>
          <w:lang w:val="en-AU"/>
        </w:rPr>
        <w:lastRenderedPageBreak/>
        <w:t>diagnosis of 10 years.</w:t>
      </w:r>
      <w:r w:rsidR="00396B82" w:rsidRPr="00D6612D">
        <w:rPr>
          <w:rFonts w:ascii="Book Antiqua" w:hAnsi="Book Antiqua" w:cs="Arial"/>
          <w:lang w:val="en-AU"/>
        </w:rPr>
        <w:t xml:space="preserve"> </w:t>
      </w:r>
      <w:r w:rsidR="00A61020" w:rsidRPr="00D6612D">
        <w:rPr>
          <w:rFonts w:ascii="Book Antiqua" w:hAnsi="Book Antiqua" w:cs="Arial"/>
          <w:lang w:val="en-AU"/>
        </w:rPr>
        <w:t xml:space="preserve">According to </w:t>
      </w:r>
      <w:r w:rsidR="00A61020" w:rsidRPr="00D6612D">
        <w:rPr>
          <w:rFonts w:ascii="Book Antiqua" w:hAnsi="Book Antiqua" w:cs="Arial"/>
        </w:rPr>
        <w:t xml:space="preserve">the National Cancer Institute’s SEER cancer statistics, the survival of this patient who showed no evidence of distant metastases is not remarkable (62.9% 5-year survival rate for melanoma with spread to regional lymph nodes, </w:t>
      </w:r>
      <w:hyperlink r:id="rId11" w:history="1">
        <w:r w:rsidR="00A61020" w:rsidRPr="00D6612D">
          <w:rPr>
            <w:rStyle w:val="Hyperlink"/>
            <w:rFonts w:ascii="Book Antiqua" w:hAnsi="Book Antiqua" w:cs="Arial"/>
            <w:color w:val="auto"/>
            <w:u w:val="none"/>
            <w:lang w:val="en-AU"/>
          </w:rPr>
          <w:t>https://seer.cancer.gov/statfacts/html/melan.html</w:t>
        </w:r>
      </w:hyperlink>
      <w:r w:rsidR="00A61020" w:rsidRPr="00D6612D">
        <w:rPr>
          <w:rFonts w:ascii="Book Antiqua" w:hAnsi="Book Antiqua" w:cs="Arial"/>
        </w:rPr>
        <w:t>).</w:t>
      </w:r>
      <w:r w:rsidR="00396B82" w:rsidRPr="00D6612D">
        <w:rPr>
          <w:rFonts w:ascii="Book Antiqua" w:hAnsi="Book Antiqua" w:cs="Arial"/>
        </w:rPr>
        <w:t xml:space="preserve"> </w:t>
      </w:r>
      <w:r w:rsidR="00A61020" w:rsidRPr="00D6612D">
        <w:rPr>
          <w:rFonts w:ascii="Book Antiqua" w:hAnsi="Book Antiqua" w:cs="Arial"/>
        </w:rPr>
        <w:t>What is remarkable is that in a situation where involved lymph nodes were clearly enlarging, the addition of oral DCA therapy was efficacious in shrinking the enlarging nodes (</w:t>
      </w:r>
      <w:r w:rsidR="00390133" w:rsidRPr="00D6612D">
        <w:rPr>
          <w:rFonts w:ascii="Book Antiqua" w:hAnsi="Book Antiqua" w:cs="Arial"/>
        </w:rPr>
        <w:t>F</w:t>
      </w:r>
      <w:r w:rsidR="00A61020" w:rsidRPr="00D6612D">
        <w:rPr>
          <w:rFonts w:ascii="Book Antiqua" w:hAnsi="Book Antiqua" w:cs="Arial"/>
        </w:rPr>
        <w:t xml:space="preserve">igures 2 and 3), and </w:t>
      </w:r>
      <w:r w:rsidR="00A61020" w:rsidRPr="00D6612D">
        <w:rPr>
          <w:rFonts w:ascii="Book Antiqua" w:hAnsi="Book Antiqua" w:cs="Arial"/>
          <w:lang w:val="en-AU"/>
        </w:rPr>
        <w:t xml:space="preserve">in achieving a remission lasting over 4 years. It is possible that the natural </w:t>
      </w:r>
      <w:r w:rsidR="00AF123A" w:rsidRPr="00D6612D">
        <w:rPr>
          <w:rFonts w:ascii="Book Antiqua" w:hAnsi="Book Antiqua" w:cs="Arial"/>
          <w:lang w:val="en-AU"/>
        </w:rPr>
        <w:t xml:space="preserve">anti-cancer </w:t>
      </w:r>
      <w:r w:rsidR="00A61020" w:rsidRPr="00D6612D">
        <w:rPr>
          <w:rFonts w:ascii="Book Antiqua" w:hAnsi="Book Antiqua" w:cs="Arial"/>
          <w:lang w:val="en-AU"/>
        </w:rPr>
        <w:t>therapies the patient received synergized with DCA, but it is also clear that the</w:t>
      </w:r>
      <w:r w:rsidR="00AF123A" w:rsidRPr="00D6612D">
        <w:rPr>
          <w:rFonts w:ascii="Book Antiqua" w:hAnsi="Book Antiqua" w:cs="Arial"/>
          <w:lang w:val="en-AU"/>
        </w:rPr>
        <w:t>se</w:t>
      </w:r>
      <w:r w:rsidR="00A61020" w:rsidRPr="00D6612D">
        <w:rPr>
          <w:rFonts w:ascii="Book Antiqua" w:hAnsi="Book Antiqua" w:cs="Arial"/>
          <w:lang w:val="en-AU"/>
        </w:rPr>
        <w:t xml:space="preserve"> natural therapies alone cannot account for the disease regression. DCA has been reported to have both apoptotic and cytostatic effects</w:t>
      </w:r>
      <w:r w:rsidR="00F54029" w:rsidRPr="00D6612D">
        <w:rPr>
          <w:rFonts w:ascii="Book Antiqua" w:hAnsi="Book Antiqua" w:cs="Arial"/>
        </w:rPr>
        <w:fldChar w:fldCharType="begin">
          <w:fldData xml:space="preserve">PEVuZE5vdGU+PENpdGU+PEF1dGhvcj5EZWxhbmV5PC9BdXRob3I+PFllYXI+MjAxNTwvWWVhcj48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=
</w:fldData>
        </w:fldChar>
      </w:r>
      <w:r w:rsidR="00F41B0C" w:rsidRPr="00D6612D">
        <w:rPr>
          <w:rFonts w:ascii="Book Antiqua" w:hAnsi="Book Antiqua" w:cs="Arial"/>
        </w:rPr>
        <w:instrText xml:space="preserve"> ADDIN EN.CITE </w:instrText>
      </w:r>
      <w:r w:rsidR="00F41B0C" w:rsidRPr="00D6612D">
        <w:rPr>
          <w:rFonts w:ascii="Book Antiqua" w:hAnsi="Book Antiqua" w:cs="Arial"/>
        </w:rPr>
        <w:fldChar w:fldCharType="begin">
          <w:fldData xml:space="preserve">PEVuZE5vdGU+PENpdGU+PEF1dGhvcj5EZWxhbmV5PC9BdXRob3I+PFllYXI+MjAxNTwvWWVhcj48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=
</w:fldData>
        </w:fldChar>
      </w:r>
      <w:r w:rsidR="00F41B0C" w:rsidRPr="00D6612D">
        <w:rPr>
          <w:rFonts w:ascii="Book Antiqua" w:hAnsi="Book Antiqua" w:cs="Arial"/>
        </w:rPr>
        <w:instrText xml:space="preserve"> ADDIN EN.CITE.DATA </w:instrText>
      </w:r>
      <w:r w:rsidR="00F41B0C" w:rsidRPr="00D6612D">
        <w:rPr>
          <w:rFonts w:ascii="Book Antiqua" w:hAnsi="Book Antiqua" w:cs="Arial"/>
        </w:rPr>
      </w:r>
      <w:r w:rsidR="00F41B0C" w:rsidRPr="00D6612D">
        <w:rPr>
          <w:rFonts w:ascii="Book Antiqua" w:hAnsi="Book Antiqua" w:cs="Arial"/>
        </w:rPr>
        <w:fldChar w:fldCharType="end"/>
      </w:r>
      <w:r w:rsidR="00F54029" w:rsidRPr="00D6612D">
        <w:rPr>
          <w:rFonts w:ascii="Book Antiqua" w:hAnsi="Book Antiqua" w:cs="Arial"/>
        </w:rPr>
      </w:r>
      <w:r w:rsidR="00F54029"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14" w:tooltip="Stockwin, 2010 #384" w:history="1">
        <w:r w:rsidR="006F3B43" w:rsidRPr="00D6612D">
          <w:rPr>
            <w:rFonts w:ascii="Book Antiqua" w:hAnsi="Book Antiqua" w:cs="Arial"/>
            <w:noProof/>
            <w:vertAlign w:val="superscript"/>
          </w:rPr>
          <w:t>14</w:t>
        </w:r>
      </w:hyperlink>
      <w:r w:rsidR="006E05BD" w:rsidRPr="00D6612D">
        <w:rPr>
          <w:rFonts w:ascii="Book Antiqua" w:hAnsi="Book Antiqua" w:cs="Arial"/>
          <w:noProof/>
          <w:vertAlign w:val="superscript"/>
        </w:rPr>
        <w:t>,</w:t>
      </w:r>
      <w:hyperlink w:anchor="_ENREF_17" w:tooltip="Shahrzad, 2010 #383" w:history="1">
        <w:r w:rsidR="006F3B43" w:rsidRPr="00D6612D">
          <w:rPr>
            <w:rFonts w:ascii="Book Antiqua" w:hAnsi="Book Antiqua" w:cs="Arial"/>
            <w:noProof/>
            <w:vertAlign w:val="superscript"/>
          </w:rPr>
          <w:t>17</w:t>
        </w:r>
      </w:hyperlink>
      <w:r w:rsidR="006E05BD" w:rsidRPr="00D6612D">
        <w:rPr>
          <w:rFonts w:ascii="Book Antiqua" w:hAnsi="Book Antiqua" w:cs="Arial"/>
          <w:noProof/>
          <w:vertAlign w:val="superscript"/>
        </w:rPr>
        <w:t>,</w:t>
      </w:r>
      <w:hyperlink w:anchor="_ENREF_19" w:tooltip="Sun, 2010 #245" w:history="1">
        <w:r w:rsidR="006F3B43" w:rsidRPr="00D6612D">
          <w:rPr>
            <w:rFonts w:ascii="Book Antiqua" w:hAnsi="Book Antiqua" w:cs="Arial"/>
            <w:noProof/>
            <w:vertAlign w:val="superscript"/>
          </w:rPr>
          <w:t>19</w:t>
        </w:r>
      </w:hyperlink>
      <w:r w:rsidR="006E05BD" w:rsidRPr="00D6612D">
        <w:rPr>
          <w:rFonts w:ascii="Book Antiqua" w:hAnsi="Book Antiqua" w:cs="Arial"/>
          <w:noProof/>
          <w:vertAlign w:val="superscript"/>
        </w:rPr>
        <w:t>,</w:t>
      </w:r>
      <w:hyperlink w:anchor="_ENREF_30" w:tooltip="Delaney, 2015 #295" w:history="1">
        <w:r w:rsidR="00514C23" w:rsidRPr="00D6612D">
          <w:rPr>
            <w:rFonts w:ascii="Book Antiqua" w:hAnsi="Book Antiqua" w:cs="Arial"/>
            <w:noProof/>
            <w:vertAlign w:val="superscript"/>
          </w:rPr>
          <w:t>35</w:t>
        </w:r>
      </w:hyperlink>
      <w:r w:rsidR="006E05BD" w:rsidRPr="00D6612D">
        <w:rPr>
          <w:rFonts w:ascii="Book Antiqua" w:hAnsi="Book Antiqua" w:cs="Arial"/>
          <w:noProof/>
          <w:vertAlign w:val="superscript"/>
        </w:rPr>
        <w:t>,</w:t>
      </w:r>
      <w:r w:rsidR="003E7127" w:rsidRPr="00D6612D">
        <w:rPr>
          <w:rFonts w:ascii="Book Antiqua" w:hAnsi="Book Antiqua" w:cs="Arial"/>
          <w:noProof/>
          <w:vertAlign w:val="superscript"/>
        </w:rPr>
        <w:t>36</w:t>
      </w:r>
      <w:r w:rsidR="00F41B0C" w:rsidRPr="00D6612D">
        <w:rPr>
          <w:rFonts w:ascii="Book Antiqua" w:hAnsi="Book Antiqua" w:cs="Arial"/>
          <w:noProof/>
          <w:vertAlign w:val="superscript"/>
        </w:rPr>
        <w:t>]</w:t>
      </w:r>
      <w:r w:rsidR="00F54029" w:rsidRPr="00D6612D">
        <w:rPr>
          <w:rFonts w:ascii="Book Antiqua" w:hAnsi="Book Antiqua" w:cs="Arial"/>
        </w:rPr>
        <w:fldChar w:fldCharType="end"/>
      </w:r>
      <w:r w:rsidR="00A61020" w:rsidRPr="00D6612D">
        <w:rPr>
          <w:rFonts w:ascii="Book Antiqua" w:hAnsi="Book Antiqua" w:cs="Arial"/>
        </w:rPr>
        <w:t>,</w:t>
      </w:r>
      <w:r w:rsidR="00F54029" w:rsidRPr="00D6612D">
        <w:rPr>
          <w:rFonts w:ascii="Book Antiqua" w:hAnsi="Book Antiqua" w:cs="Arial"/>
        </w:rPr>
        <w:t xml:space="preserve"> </w:t>
      </w:r>
      <w:r w:rsidR="00A61020" w:rsidRPr="00D6612D">
        <w:rPr>
          <w:rFonts w:ascii="Book Antiqua" w:hAnsi="Book Antiqua" w:cs="Arial"/>
          <w:lang w:val="en-AU"/>
        </w:rPr>
        <w:t xml:space="preserve">which is consistent with this patient’s clinical course of regression (apoptotic) and </w:t>
      </w:r>
      <w:r w:rsidR="002F575D" w:rsidRPr="00D6612D">
        <w:rPr>
          <w:rFonts w:ascii="Book Antiqua" w:hAnsi="Book Antiqua" w:cs="Arial"/>
          <w:lang w:val="en-AU"/>
        </w:rPr>
        <w:t xml:space="preserve">prolonged </w:t>
      </w:r>
      <w:r w:rsidR="00A61020" w:rsidRPr="00D6612D">
        <w:rPr>
          <w:rFonts w:ascii="Book Antiqua" w:hAnsi="Book Antiqua" w:cs="Arial"/>
          <w:lang w:val="en-AU"/>
        </w:rPr>
        <w:t xml:space="preserve">remission (cytostatic). The recurrence after 4 years coincided with reduced compliance, suggesting that this </w:t>
      </w:r>
      <w:r w:rsidR="002F575D" w:rsidRPr="00D6612D">
        <w:rPr>
          <w:rFonts w:ascii="Book Antiqua" w:hAnsi="Book Antiqua" w:cs="Arial"/>
          <w:lang w:val="en-AU"/>
        </w:rPr>
        <w:t>method of</w:t>
      </w:r>
      <w:r w:rsidR="00A61020" w:rsidRPr="00D6612D">
        <w:rPr>
          <w:rFonts w:ascii="Book Antiqua" w:hAnsi="Book Antiqua" w:cs="Arial"/>
          <w:lang w:val="en-AU"/>
        </w:rPr>
        <w:t xml:space="preserve"> cancer management with DCA</w:t>
      </w:r>
      <w:r w:rsidR="0025265D" w:rsidRPr="00D6612D">
        <w:rPr>
          <w:rFonts w:ascii="Book Antiqua" w:hAnsi="Book Antiqua" w:cs="Arial"/>
          <w:lang w:val="en-AU"/>
        </w:rPr>
        <w:t xml:space="preserve"> requires </w:t>
      </w:r>
      <w:r w:rsidR="00A61020" w:rsidRPr="00D6612D">
        <w:rPr>
          <w:rFonts w:ascii="Book Antiqua" w:hAnsi="Book Antiqua" w:cs="Arial"/>
          <w:lang w:val="en-AU"/>
        </w:rPr>
        <w:t xml:space="preserve">the metabolic pressure </w:t>
      </w:r>
      <w:r w:rsidR="0025265D" w:rsidRPr="00D6612D">
        <w:rPr>
          <w:rFonts w:ascii="Book Antiqua" w:hAnsi="Book Antiqua" w:cs="Arial"/>
          <w:lang w:val="en-AU"/>
        </w:rPr>
        <w:t>to</w:t>
      </w:r>
      <w:r w:rsidR="00A61020" w:rsidRPr="00D6612D">
        <w:rPr>
          <w:rFonts w:ascii="Book Antiqua" w:hAnsi="Book Antiqua" w:cs="Arial"/>
          <w:lang w:val="en-AU"/>
        </w:rPr>
        <w:t xml:space="preserve"> be maintained continuously. </w:t>
      </w:r>
      <w:r w:rsidR="007B0865" w:rsidRPr="00D6612D">
        <w:rPr>
          <w:rFonts w:ascii="Book Antiqua" w:hAnsi="Book Antiqua" w:cs="Arial"/>
        </w:rPr>
        <w:t xml:space="preserve">Despite recurrence, </w:t>
      </w:r>
      <w:r w:rsidR="00975B72" w:rsidRPr="00D6612D">
        <w:rPr>
          <w:rFonts w:ascii="Book Antiqua" w:hAnsi="Book Antiqua" w:cs="Arial"/>
        </w:rPr>
        <w:t xml:space="preserve">the patient </w:t>
      </w:r>
      <w:r w:rsidR="00D719F4" w:rsidRPr="00D6612D">
        <w:rPr>
          <w:rFonts w:ascii="Book Antiqua" w:hAnsi="Book Antiqua" w:cs="Arial"/>
        </w:rPr>
        <w:t>remained</w:t>
      </w:r>
      <w:r w:rsidR="00975B72" w:rsidRPr="00D6612D">
        <w:rPr>
          <w:rFonts w:ascii="Book Antiqua" w:hAnsi="Book Antiqua" w:cs="Arial"/>
        </w:rPr>
        <w:t xml:space="preserve"> clinically well and </w:t>
      </w:r>
      <w:r w:rsidR="00D719F4" w:rsidRPr="00D6612D">
        <w:rPr>
          <w:rFonts w:ascii="Book Antiqua" w:hAnsi="Book Antiqua" w:cs="Arial"/>
        </w:rPr>
        <w:t>planned to start new immunotherapy medications</w:t>
      </w:r>
      <w:r w:rsidR="00975B72" w:rsidRPr="00D6612D">
        <w:rPr>
          <w:rFonts w:ascii="Book Antiqua" w:hAnsi="Book Antiqua" w:cs="Arial"/>
        </w:rPr>
        <w:t>.</w:t>
      </w:r>
      <w:r w:rsidR="007B0865" w:rsidRPr="00D6612D">
        <w:rPr>
          <w:rFonts w:ascii="Book Antiqua" w:hAnsi="Book Antiqua" w:cs="Arial"/>
        </w:rPr>
        <w:t xml:space="preserve"> It remains to be seen if </w:t>
      </w:r>
      <w:r w:rsidR="00D719F4" w:rsidRPr="00D6612D">
        <w:rPr>
          <w:rFonts w:ascii="Book Antiqua" w:hAnsi="Book Antiqua" w:cs="Arial"/>
        </w:rPr>
        <w:t xml:space="preserve">a change in therapy </w:t>
      </w:r>
      <w:r w:rsidR="007B0865" w:rsidRPr="00D6612D">
        <w:rPr>
          <w:rFonts w:ascii="Book Antiqua" w:hAnsi="Book Antiqua" w:cs="Arial"/>
        </w:rPr>
        <w:t>can once again achieve disease regression</w:t>
      </w:r>
      <w:r w:rsidR="00141D8B" w:rsidRPr="00D6612D">
        <w:rPr>
          <w:rFonts w:ascii="Book Antiqua" w:hAnsi="Book Antiqua" w:cs="Arial"/>
        </w:rPr>
        <w:t xml:space="preserve"> or stability</w:t>
      </w:r>
      <w:r w:rsidR="007B0865" w:rsidRPr="00D6612D">
        <w:rPr>
          <w:rFonts w:ascii="Book Antiqua" w:hAnsi="Book Antiqua" w:cs="Arial"/>
        </w:rPr>
        <w:t>.</w:t>
      </w:r>
    </w:p>
    <w:p w14:paraId="4AB905C5" w14:textId="63DE2A66" w:rsidR="00A61020" w:rsidRPr="00D6612D" w:rsidRDefault="00EB0771" w:rsidP="00B82E3E">
      <w:pPr>
        <w:spacing w:line="360" w:lineRule="auto"/>
        <w:ind w:firstLineChars="100" w:firstLine="240"/>
        <w:jc w:val="both"/>
        <w:rPr>
          <w:rFonts w:ascii="Book Antiqua" w:hAnsi="Book Antiqua" w:cs="Arial"/>
          <w:lang w:val="en-AU"/>
        </w:rPr>
      </w:pPr>
      <w:r w:rsidRPr="00D6612D">
        <w:rPr>
          <w:rFonts w:ascii="Book Antiqua" w:hAnsi="Book Antiqua" w:cs="Arial"/>
        </w:rPr>
        <w:t>In addition to the maint</w:t>
      </w:r>
      <w:r w:rsidR="000446E9" w:rsidRPr="00D6612D">
        <w:rPr>
          <w:rFonts w:ascii="Book Antiqua" w:hAnsi="Book Antiqua" w:cs="Arial"/>
        </w:rPr>
        <w:t>enance of</w:t>
      </w:r>
      <w:r w:rsidRPr="00D6612D">
        <w:rPr>
          <w:rFonts w:ascii="Book Antiqua" w:hAnsi="Book Antiqua" w:cs="Arial"/>
        </w:rPr>
        <w:t xml:space="preserve"> </w:t>
      </w:r>
      <w:r w:rsidR="007B0865" w:rsidRPr="00D6612D">
        <w:rPr>
          <w:rFonts w:ascii="Book Antiqua" w:hAnsi="Book Antiqua" w:cs="Arial"/>
        </w:rPr>
        <w:t>remission for over 4 years</w:t>
      </w:r>
      <w:r w:rsidRPr="00D6612D">
        <w:rPr>
          <w:rFonts w:ascii="Book Antiqua" w:hAnsi="Book Antiqua" w:cs="Arial"/>
        </w:rPr>
        <w:t xml:space="preserve">, this case </w:t>
      </w:r>
      <w:r w:rsidR="00E9410A" w:rsidRPr="00D6612D">
        <w:rPr>
          <w:rFonts w:ascii="Book Antiqua" w:hAnsi="Book Antiqua" w:cs="Arial"/>
        </w:rPr>
        <w:t>illustrates</w:t>
      </w:r>
      <w:r w:rsidRPr="00D6612D">
        <w:rPr>
          <w:rFonts w:ascii="Book Antiqua" w:hAnsi="Book Antiqua" w:cs="Arial"/>
        </w:rPr>
        <w:t xml:space="preserve"> th</w:t>
      </w:r>
      <w:r w:rsidR="00E9410A" w:rsidRPr="00D6612D">
        <w:rPr>
          <w:rFonts w:ascii="Book Antiqua" w:hAnsi="Book Antiqua" w:cs="Arial"/>
        </w:rPr>
        <w:t>at</w:t>
      </w:r>
      <w:r w:rsidR="002E22E1" w:rsidRPr="00D6612D">
        <w:rPr>
          <w:rFonts w:ascii="Book Antiqua" w:hAnsi="Book Antiqua" w:cs="Arial"/>
        </w:rPr>
        <w:t xml:space="preserve"> </w:t>
      </w:r>
      <w:r w:rsidRPr="00D6612D">
        <w:rPr>
          <w:rFonts w:ascii="Book Antiqua" w:hAnsi="Book Antiqua" w:cs="Arial"/>
        </w:rPr>
        <w:t xml:space="preserve">DCA </w:t>
      </w:r>
      <w:r w:rsidR="00E9410A" w:rsidRPr="00D6612D">
        <w:rPr>
          <w:rFonts w:ascii="Book Antiqua" w:hAnsi="Book Antiqua" w:cs="Arial"/>
        </w:rPr>
        <w:t xml:space="preserve">can be well-tolerated </w:t>
      </w:r>
      <w:r w:rsidRPr="00D6612D">
        <w:rPr>
          <w:rFonts w:ascii="Book Antiqua" w:hAnsi="Book Antiqua" w:cs="Arial"/>
        </w:rPr>
        <w:t xml:space="preserve">in a cancer patient for </w:t>
      </w:r>
      <w:r w:rsidR="007B0865" w:rsidRPr="00D6612D">
        <w:rPr>
          <w:rFonts w:ascii="Book Antiqua" w:hAnsi="Book Antiqua" w:cs="Arial"/>
        </w:rPr>
        <w:t>a prolonged</w:t>
      </w:r>
      <w:r w:rsidRPr="00D6612D">
        <w:rPr>
          <w:rFonts w:ascii="Book Antiqua" w:hAnsi="Book Antiqua" w:cs="Arial"/>
        </w:rPr>
        <w:t xml:space="preserve"> time period</w:t>
      </w:r>
      <w:r w:rsidR="00141D8B" w:rsidRPr="00D6612D">
        <w:rPr>
          <w:rFonts w:ascii="Book Antiqua" w:hAnsi="Book Antiqua" w:cs="Arial"/>
        </w:rPr>
        <w:t>, as</w:t>
      </w:r>
      <w:r w:rsidR="007B0865" w:rsidRPr="00D6612D">
        <w:rPr>
          <w:rFonts w:ascii="Book Antiqua" w:hAnsi="Book Antiqua" w:cs="Arial"/>
        </w:rPr>
        <w:t xml:space="preserve"> compared to all</w:t>
      </w:r>
      <w:r w:rsidRPr="00D6612D">
        <w:rPr>
          <w:rFonts w:ascii="Book Antiqua" w:hAnsi="Book Antiqua" w:cs="Arial"/>
        </w:rPr>
        <w:t xml:space="preserve"> published </w:t>
      </w:r>
      <w:r w:rsidR="007B0865" w:rsidRPr="00D6612D">
        <w:rPr>
          <w:rFonts w:ascii="Book Antiqua" w:hAnsi="Book Antiqua" w:cs="Arial"/>
        </w:rPr>
        <w:t xml:space="preserve">DCA cancer </w:t>
      </w:r>
      <w:r w:rsidRPr="00D6612D">
        <w:rPr>
          <w:rFonts w:ascii="Book Antiqua" w:hAnsi="Book Antiqua" w:cs="Arial"/>
        </w:rPr>
        <w:t>clinical trials.</w:t>
      </w:r>
      <w:r w:rsidR="00396B82" w:rsidRPr="00D6612D">
        <w:rPr>
          <w:rFonts w:ascii="Book Antiqua" w:hAnsi="Book Antiqua" w:cs="Arial"/>
        </w:rPr>
        <w:t xml:space="preserve"> </w:t>
      </w:r>
      <w:r w:rsidR="00A61020" w:rsidRPr="00D6612D">
        <w:rPr>
          <w:rFonts w:ascii="Book Antiqua" w:hAnsi="Book Antiqua" w:cs="Arial"/>
          <w:lang w:val="en-AU"/>
        </w:rPr>
        <w:t>Notably, this patient was able to tolerate 17 mg/kg</w:t>
      </w:r>
      <w:r w:rsidR="006E05BD" w:rsidRPr="00D6612D">
        <w:rPr>
          <w:rFonts w:ascii="Book Antiqua" w:eastAsia="SimSun" w:hAnsi="Book Antiqua" w:cs="Arial"/>
          <w:lang w:val="en-AU" w:eastAsia="zh-CN"/>
        </w:rPr>
        <w:t xml:space="preserve"> per </w:t>
      </w:r>
      <w:r w:rsidR="003F0703" w:rsidRPr="00D6612D">
        <w:rPr>
          <w:rFonts w:ascii="Book Antiqua" w:hAnsi="Book Antiqua" w:cs="Arial"/>
          <w:lang w:val="en-AU"/>
        </w:rPr>
        <w:t>day in a regime of 2 wk on</w:t>
      </w:r>
      <w:r w:rsidR="006E05BD" w:rsidRPr="00D6612D">
        <w:rPr>
          <w:rFonts w:ascii="Book Antiqua" w:hAnsi="Book Antiqua" w:cs="Arial"/>
          <w:lang w:val="en-AU"/>
        </w:rPr>
        <w:t>/1 w</w:t>
      </w:r>
      <w:r w:rsidR="00A61020" w:rsidRPr="00D6612D">
        <w:rPr>
          <w:rFonts w:ascii="Book Antiqua" w:hAnsi="Book Antiqua" w:cs="Arial"/>
          <w:lang w:val="en-AU"/>
        </w:rPr>
        <w:t>k off for 4 years with minimal side effects. This is similar to our previous case report of chronic DCA usage in colon cancer</w:t>
      </w:r>
      <w:r w:rsidR="0025265D" w:rsidRPr="00D6612D">
        <w:rPr>
          <w:rFonts w:ascii="Book Antiqua" w:hAnsi="Book Antiqua" w:cs="Arial"/>
        </w:rPr>
        <w:fldChar w:fldCharType="begin"/>
      </w:r>
      <w:r w:rsidR="00F41B0C" w:rsidRPr="00D6612D">
        <w:rPr>
          <w:rFonts w:ascii="Book Antiqua" w:hAnsi="Book Antiqua" w:cs="Arial"/>
        </w:rPr>
        <w:instrText xml:space="preserve"> ADDIN EN.CITE &lt;EndNote&gt;&lt;Cite&gt;&lt;Author&gt;Tzeng&lt;/Author&gt;&lt;Year&gt;2000&lt;/Year&gt;&lt;RecNum&gt;261&lt;/RecNum&gt;&lt;DisplayText&gt;&lt;style face="superscript"&gt;[32]&lt;/style&gt;&lt;/DisplayText&gt;&lt;record&gt;&lt;rec-number&gt;261&lt;/rec-number&gt;&lt;foreign-keys&gt;&lt;key app="EN" db-id="a5ax0s0wtsf0f4eaxr7xras8pptsaazpd9ed"&gt;261&lt;/key&gt;&lt;/foreign-keys&gt;&lt;ref-type name="Journal Article"&gt;17&lt;/ref-type&gt;&lt;contributors&gt;&lt;authors&gt;&lt;author&gt;Tzeng, H. F.&lt;/author&gt;&lt;author&gt;Blackburn, A. C.&lt;/author&gt;&lt;author&gt;Board, P. G.&lt;/author&gt;&lt;author&gt;Anders, M. W.&lt;/author&gt;&lt;/authors&gt;&lt;/contributors&gt;&lt;auth-address&gt;Department of Pharmacology and Physiology, University of Rochester Medical Center, Rochester, New York 14642, USA.&lt;/auth-address&gt;&lt;titles&gt;&lt;title&gt;Polymorphism- and species-dependent inactivation of glutathione transferase zeta by dichloroacetate&lt;/title&gt;&lt;secondary-title&gt;Chem Res Toxicol&lt;/secondary-title&gt;&lt;alt-title&gt;Chemical research in toxicology&lt;/alt-title&gt;&lt;/titles&gt;&lt;periodical&gt;&lt;full-title&gt;Chem Res Toxicol&lt;/full-title&gt;&lt;abbr-1&gt;Chemical research in toxicology&lt;/abbr-1&gt;&lt;/periodical&gt;&lt;alt-periodical&gt;&lt;full-title&gt;Chem Res Toxicol&lt;/full-title&gt;&lt;abbr-1&gt;Chemical research in toxicology&lt;/abbr-1&gt;&lt;/alt-periodical&gt;&lt;pages&gt;231-6&lt;/pages&gt;&lt;volume&gt;13&lt;/volume&gt;&lt;number&gt;4&lt;/number&gt;&lt;edition&gt;2000/04/25&lt;/edition&gt;&lt;keywords&gt;&lt;keyword&gt;Animals&lt;/keyword&gt;&lt;keyword&gt;Dichloroacetic Acid/ pharmacology&lt;/keyword&gt;&lt;keyword&gt;Glutathione Transferase/ antagonists &amp;amp; inhibitors&lt;/keyword&gt;&lt;keyword&gt;Humans&lt;/keyword&gt;&lt;keyword&gt;Kinetics&lt;/keyword&gt;&lt;keyword&gt;Liver/enzymology&lt;/keyword&gt;&lt;keyword&gt;Male&lt;/keyword&gt;&lt;keyword&gt;Mice&lt;/keyword&gt;&lt;keyword&gt;Polymorphism, Genetic&lt;/keyword&gt;&lt;keyword&gt;Rats&lt;/keyword&gt;&lt;keyword&gt;Rats, Inbred F344&lt;/keyword&gt;&lt;keyword&gt;Recombinant Proteins/antagonists &amp;amp; inhibitors&lt;/keyword&gt;&lt;keyword&gt;Species Specificity&lt;/keyword&gt;&lt;/keywords&gt;&lt;dates&gt;&lt;year&gt;2000&lt;/year&gt;&lt;pub-dates&gt;&lt;date&gt;Apr&lt;/date&gt;&lt;/pub-dates&gt;&lt;/dates&gt;&lt;isbn&gt;0893-228X (Print)&amp;#xD;0893-228X (Linking)&lt;/isbn&gt;&lt;accession-num&gt;10775321&lt;/accession-num&gt;&lt;urls&gt;&lt;/urls&gt;&lt;remote-database-provider&gt;NLM&lt;/remote-database-provider&gt;&lt;language&gt;eng&lt;/language&gt;&lt;/record&gt;&lt;/Cite&gt;&lt;/EndNote&gt;</w:instrText>
      </w:r>
      <w:r w:rsidR="0025265D" w:rsidRPr="00D6612D">
        <w:rPr>
          <w:rFonts w:ascii="Book Antiqua" w:hAnsi="Book Antiqua" w:cs="Arial"/>
        </w:rPr>
        <w:fldChar w:fldCharType="separate"/>
      </w:r>
      <w:r w:rsidR="00F41B0C" w:rsidRPr="00D6612D">
        <w:rPr>
          <w:rFonts w:ascii="Book Antiqua" w:hAnsi="Book Antiqua" w:cs="Arial"/>
          <w:noProof/>
          <w:vertAlign w:val="superscript"/>
        </w:rPr>
        <w:t>[</w:t>
      </w:r>
      <w:hyperlink w:anchor="_ENREF_32" w:tooltip="Tzeng, 2000 #261" w:history="1">
        <w:r w:rsidR="003E7127" w:rsidRPr="00D6612D">
          <w:rPr>
            <w:rFonts w:ascii="Book Antiqua" w:hAnsi="Book Antiqua" w:cs="Arial"/>
            <w:noProof/>
            <w:vertAlign w:val="superscript"/>
          </w:rPr>
          <w:t>37</w:t>
        </w:r>
      </w:hyperlink>
      <w:r w:rsidR="00F41B0C" w:rsidRPr="00D6612D">
        <w:rPr>
          <w:rFonts w:ascii="Book Antiqua" w:hAnsi="Book Antiqua" w:cs="Arial"/>
          <w:noProof/>
          <w:vertAlign w:val="superscript"/>
        </w:rPr>
        <w:t>]</w:t>
      </w:r>
      <w:r w:rsidR="0025265D" w:rsidRPr="00D6612D">
        <w:rPr>
          <w:rFonts w:ascii="Book Antiqua" w:hAnsi="Book Antiqua" w:cs="Arial"/>
        </w:rPr>
        <w:fldChar w:fldCharType="end"/>
      </w:r>
      <w:r w:rsidR="00A61020" w:rsidRPr="00D6612D">
        <w:rPr>
          <w:rFonts w:ascii="Book Antiqua" w:hAnsi="Book Antiqua" w:cs="Arial"/>
          <w:lang w:val="en-AU"/>
        </w:rPr>
        <w:t>, where the patient was able to tolerate 16 mg/kg</w:t>
      </w:r>
      <w:r w:rsidR="00B82E3E" w:rsidRPr="00D6612D">
        <w:rPr>
          <w:rFonts w:ascii="Book Antiqua" w:eastAsia="SimSun" w:hAnsi="Book Antiqua" w:cs="Arial" w:hint="eastAsia"/>
          <w:lang w:val="en-AU" w:eastAsia="zh-CN"/>
        </w:rPr>
        <w:t xml:space="preserve"> per </w:t>
      </w:r>
      <w:r w:rsidR="00A61020" w:rsidRPr="00D6612D">
        <w:rPr>
          <w:rFonts w:ascii="Book Antiqua" w:hAnsi="Book Antiqua" w:cs="Arial"/>
          <w:lang w:val="en-AU"/>
        </w:rPr>
        <w:t>day (but not 25 mg/kg</w:t>
      </w:r>
      <w:r w:rsidR="006E05BD" w:rsidRPr="00D6612D">
        <w:rPr>
          <w:rFonts w:ascii="Book Antiqua" w:eastAsia="SimSun" w:hAnsi="Book Antiqua" w:cs="Arial"/>
          <w:lang w:val="en-AU" w:eastAsia="zh-CN"/>
        </w:rPr>
        <w:t xml:space="preserve"> per </w:t>
      </w:r>
      <w:r w:rsidR="00A61020" w:rsidRPr="00D6612D">
        <w:rPr>
          <w:rFonts w:ascii="Book Antiqua" w:hAnsi="Book Antiqua" w:cs="Arial"/>
          <w:lang w:val="en-AU"/>
        </w:rPr>
        <w:t>day) in the same regime, but contrasts with the clinical trials for DCA, which recommend a lower dose of 10</w:t>
      </w:r>
      <w:r w:rsidR="006E05BD" w:rsidRPr="00D6612D">
        <w:rPr>
          <w:rFonts w:ascii="Book Antiqua" w:eastAsia="SimSun" w:hAnsi="Book Antiqua" w:cs="Arial"/>
          <w:lang w:val="en-AU" w:eastAsia="zh-CN"/>
        </w:rPr>
        <w:t>-</w:t>
      </w:r>
      <w:r w:rsidR="00A61020" w:rsidRPr="00D6612D">
        <w:rPr>
          <w:rFonts w:ascii="Book Antiqua" w:hAnsi="Book Antiqua" w:cs="Arial"/>
          <w:lang w:val="en-AU"/>
        </w:rPr>
        <w:t xml:space="preserve">12.5 mg/kg </w:t>
      </w:r>
      <w:r w:rsidR="006E05BD" w:rsidRPr="00D6612D">
        <w:rPr>
          <w:rFonts w:ascii="Book Antiqua" w:eastAsia="SimSun" w:hAnsi="Book Antiqua" w:cs="Arial"/>
          <w:lang w:val="en-AU" w:eastAsia="zh-CN"/>
        </w:rPr>
        <w:t xml:space="preserve">per </w:t>
      </w:r>
      <w:r w:rsidR="00A61020" w:rsidRPr="00D6612D">
        <w:rPr>
          <w:rFonts w:ascii="Book Antiqua" w:hAnsi="Book Antiqua" w:cs="Arial"/>
          <w:lang w:val="en-AU"/>
        </w:rPr>
        <w:t>day given continuously</w:t>
      </w:r>
      <w:r w:rsidR="00A61020"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A61020" w:rsidRPr="00D6612D">
        <w:rPr>
          <w:rFonts w:ascii="Book Antiqua" w:hAnsi="Book Antiqua" w:cs="Arial"/>
        </w:rPr>
        <w:instrText xml:space="preserve"> ADDIN EN.CITE </w:instrText>
      </w:r>
      <w:r w:rsidR="00A61020"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A61020" w:rsidRPr="00D6612D">
        <w:rPr>
          <w:rFonts w:ascii="Book Antiqua" w:hAnsi="Book Antiqua" w:cs="Arial"/>
        </w:rPr>
        <w:instrText xml:space="preserve"> ADDIN EN.CITE.DATA </w:instrText>
      </w:r>
      <w:r w:rsidR="00A61020" w:rsidRPr="00D6612D">
        <w:rPr>
          <w:rFonts w:ascii="Book Antiqua" w:hAnsi="Book Antiqua" w:cs="Arial"/>
        </w:rPr>
      </w:r>
      <w:r w:rsidR="00A61020" w:rsidRPr="00D6612D">
        <w:rPr>
          <w:rFonts w:ascii="Book Antiqua" w:hAnsi="Book Antiqua" w:cs="Arial"/>
        </w:rPr>
        <w:fldChar w:fldCharType="end"/>
      </w:r>
      <w:r w:rsidR="00A61020" w:rsidRPr="00D6612D">
        <w:rPr>
          <w:rFonts w:ascii="Book Antiqua" w:hAnsi="Book Antiqua" w:cs="Arial"/>
        </w:rPr>
      </w:r>
      <w:r w:rsidR="00A61020" w:rsidRPr="00D6612D">
        <w:rPr>
          <w:rFonts w:ascii="Book Antiqua" w:hAnsi="Book Antiqua" w:cs="Arial"/>
        </w:rPr>
        <w:fldChar w:fldCharType="separate"/>
      </w:r>
      <w:r w:rsidR="00A61020" w:rsidRPr="00D6612D">
        <w:rPr>
          <w:rFonts w:ascii="Book Antiqua" w:hAnsi="Book Antiqua" w:cs="Arial"/>
          <w:noProof/>
          <w:vertAlign w:val="superscript"/>
        </w:rPr>
        <w:t>[</w:t>
      </w:r>
      <w:hyperlink w:anchor="_ENREF_9" w:tooltip="Dunbar, 2014 #320" w:history="1">
        <w:r w:rsidR="006F3B43" w:rsidRPr="00D6612D">
          <w:rPr>
            <w:rFonts w:ascii="Book Antiqua" w:hAnsi="Book Antiqua" w:cs="Arial"/>
            <w:noProof/>
            <w:vertAlign w:val="superscript"/>
          </w:rPr>
          <w:t>9</w:t>
        </w:r>
      </w:hyperlink>
      <w:r w:rsidR="006E05BD" w:rsidRPr="00D6612D">
        <w:rPr>
          <w:rFonts w:ascii="Book Antiqua" w:eastAsia="SimSun" w:hAnsi="Book Antiqua" w:cs="Arial"/>
          <w:noProof/>
          <w:vertAlign w:val="superscript"/>
          <w:lang w:eastAsia="zh-CN"/>
        </w:rPr>
        <w:t>,11</w:t>
      </w:r>
      <w:r w:rsidR="00A61020" w:rsidRPr="00D6612D">
        <w:rPr>
          <w:rFonts w:ascii="Book Antiqua" w:hAnsi="Book Antiqua" w:cs="Arial"/>
          <w:noProof/>
          <w:vertAlign w:val="superscript"/>
        </w:rPr>
        <w:t>]</w:t>
      </w:r>
      <w:r w:rsidR="00A61020" w:rsidRPr="00D6612D">
        <w:rPr>
          <w:rFonts w:ascii="Book Antiqua" w:hAnsi="Book Antiqua" w:cs="Arial"/>
        </w:rPr>
        <w:fldChar w:fldCharType="end"/>
      </w:r>
      <w:r w:rsidR="006E05BD" w:rsidRPr="00D6612D">
        <w:rPr>
          <w:rFonts w:ascii="Book Antiqua" w:hAnsi="Book Antiqua" w:cs="Arial"/>
          <w:lang w:val="en-AU"/>
        </w:rPr>
        <w:t>. The 1 w</w:t>
      </w:r>
      <w:r w:rsidR="00A61020" w:rsidRPr="00D6612D">
        <w:rPr>
          <w:rFonts w:ascii="Book Antiqua" w:hAnsi="Book Antiqua" w:cs="Arial"/>
          <w:lang w:val="en-AU"/>
        </w:rPr>
        <w:t xml:space="preserve">k break or the neuroprotective supplements may both contribute to the ability of the patients in the case reports to tolerate the higher dose. Genetic polymorphisms in </w:t>
      </w:r>
      <w:r w:rsidR="00A61020" w:rsidRPr="00D6612D">
        <w:rPr>
          <w:rFonts w:ascii="Book Antiqua" w:hAnsi="Book Antiqua" w:cs="Arial"/>
          <w:i/>
          <w:lang w:val="en-AU"/>
        </w:rPr>
        <w:t>GSTZ1</w:t>
      </w:r>
      <w:r w:rsidR="00A61020" w:rsidRPr="00D6612D">
        <w:rPr>
          <w:rFonts w:ascii="Book Antiqua" w:hAnsi="Book Antiqua" w:cs="Arial"/>
          <w:lang w:val="en-AU"/>
        </w:rPr>
        <w:t>, the liver enzyme that metabolises DCA, may also contribute to the dose of DCA that can be tolerated</w:t>
      </w:r>
      <w:r w:rsidR="0024111F"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24111F" w:rsidRPr="00D6612D">
        <w:rPr>
          <w:rFonts w:ascii="Book Antiqua" w:hAnsi="Book Antiqua" w:cs="Arial"/>
        </w:rPr>
        <w:instrText xml:space="preserve"> ADDIN EN.CITE </w:instrText>
      </w:r>
      <w:r w:rsidR="0024111F"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24111F" w:rsidRPr="00D6612D">
        <w:rPr>
          <w:rFonts w:ascii="Book Antiqua" w:hAnsi="Book Antiqua" w:cs="Arial"/>
        </w:rPr>
        <w:instrText xml:space="preserve"> ADDIN EN.CITE.DATA </w:instrText>
      </w:r>
      <w:r w:rsidR="0024111F" w:rsidRPr="00D6612D">
        <w:rPr>
          <w:rFonts w:ascii="Book Antiqua" w:hAnsi="Book Antiqua" w:cs="Arial"/>
        </w:rPr>
      </w:r>
      <w:r w:rsidR="0024111F" w:rsidRPr="00D6612D">
        <w:rPr>
          <w:rFonts w:ascii="Book Antiqua" w:hAnsi="Book Antiqua" w:cs="Arial"/>
        </w:rPr>
        <w:fldChar w:fldCharType="end"/>
      </w:r>
      <w:r w:rsidR="0024111F" w:rsidRPr="00D6612D">
        <w:rPr>
          <w:rFonts w:ascii="Book Antiqua" w:hAnsi="Book Antiqua" w:cs="Arial"/>
        </w:rPr>
      </w:r>
      <w:r w:rsidR="0024111F" w:rsidRPr="00D6612D">
        <w:rPr>
          <w:rFonts w:ascii="Book Antiqua" w:hAnsi="Book Antiqua" w:cs="Arial"/>
        </w:rPr>
        <w:fldChar w:fldCharType="separate"/>
      </w:r>
      <w:r w:rsidR="0024111F" w:rsidRPr="00D6612D">
        <w:rPr>
          <w:rFonts w:ascii="Book Antiqua" w:hAnsi="Book Antiqua" w:cs="Arial"/>
          <w:noProof/>
          <w:vertAlign w:val="superscript"/>
        </w:rPr>
        <w:t>[</w:t>
      </w:r>
      <w:hyperlink w:anchor="_ENREF_9" w:tooltip="Dunbar, 2014 #320" w:history="1">
        <w:r w:rsidR="006F3B43" w:rsidRPr="00D6612D">
          <w:rPr>
            <w:rFonts w:ascii="Book Antiqua" w:hAnsi="Book Antiqua" w:cs="Arial"/>
            <w:noProof/>
            <w:vertAlign w:val="superscript"/>
          </w:rPr>
          <w:t>9</w:t>
        </w:r>
      </w:hyperlink>
      <w:r w:rsidR="006E05BD" w:rsidRPr="00D6612D">
        <w:rPr>
          <w:rFonts w:ascii="Book Antiqua" w:eastAsia="SimSun" w:hAnsi="Book Antiqua" w:cs="Arial"/>
          <w:noProof/>
          <w:vertAlign w:val="superscript"/>
          <w:lang w:eastAsia="zh-CN"/>
        </w:rPr>
        <w:t>,38</w:t>
      </w:r>
      <w:r w:rsidR="0024111F" w:rsidRPr="00D6612D">
        <w:rPr>
          <w:rFonts w:ascii="Book Antiqua" w:hAnsi="Book Antiqua" w:cs="Arial"/>
          <w:noProof/>
          <w:vertAlign w:val="superscript"/>
        </w:rPr>
        <w:t>]</w:t>
      </w:r>
      <w:r w:rsidR="0024111F" w:rsidRPr="00D6612D">
        <w:rPr>
          <w:rFonts w:ascii="Book Antiqua" w:hAnsi="Book Antiqua" w:cs="Arial"/>
        </w:rPr>
        <w:fldChar w:fldCharType="end"/>
      </w:r>
      <w:r w:rsidR="0024111F" w:rsidRPr="00D6612D">
        <w:rPr>
          <w:rFonts w:ascii="Book Antiqua" w:hAnsi="Book Antiqua" w:cs="Arial"/>
        </w:rPr>
        <w:t>.</w:t>
      </w:r>
      <w:r w:rsidR="00A61020" w:rsidRPr="00D6612D">
        <w:rPr>
          <w:rFonts w:ascii="Book Antiqua" w:hAnsi="Book Antiqua" w:cs="Arial"/>
          <w:lang w:val="en-AU"/>
        </w:rPr>
        <w:t xml:space="preserve"> Variable drug levels have been reported in the trials, but not all of </w:t>
      </w:r>
      <w:r w:rsidR="002F575D" w:rsidRPr="00D6612D">
        <w:rPr>
          <w:rFonts w:ascii="Book Antiqua" w:hAnsi="Book Antiqua" w:cs="Arial"/>
          <w:lang w:val="en-AU"/>
        </w:rPr>
        <w:t xml:space="preserve">them </w:t>
      </w:r>
      <w:r w:rsidR="00A61020" w:rsidRPr="00D6612D">
        <w:rPr>
          <w:rFonts w:ascii="Book Antiqua" w:hAnsi="Book Antiqua" w:cs="Arial"/>
          <w:lang w:val="en-AU"/>
        </w:rPr>
        <w:t>have considered this pharmacogenetic aspect of DCA therapy</w:t>
      </w:r>
      <w:r w:rsidR="0024111F"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24111F" w:rsidRPr="00D6612D">
        <w:rPr>
          <w:rFonts w:ascii="Book Antiqua" w:hAnsi="Book Antiqua" w:cs="Arial"/>
        </w:rPr>
        <w:instrText xml:space="preserve"> ADDIN EN.CITE </w:instrText>
      </w:r>
      <w:r w:rsidR="0024111F" w:rsidRPr="00D6612D">
        <w:rPr>
          <w:rFonts w:ascii="Book Antiqua" w:hAnsi="Book Antiqua" w:cs="Arial"/>
        </w:rPr>
        <w:fldChar w:fldCharType="begin">
          <w:fldData xml:space="preserve">PEVuZE5vdGU+PENpdGU+PEF1dGhvcj5EdW5iYXI8L0F1dGhvcj48WWVhcj4yMDE0PC9ZZWFyPjxS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</w:fldData>
        </w:fldChar>
      </w:r>
      <w:r w:rsidR="0024111F" w:rsidRPr="00D6612D">
        <w:rPr>
          <w:rFonts w:ascii="Book Antiqua" w:hAnsi="Book Antiqua" w:cs="Arial"/>
        </w:rPr>
        <w:instrText xml:space="preserve"> ADDIN EN.CITE.DATA </w:instrText>
      </w:r>
      <w:r w:rsidR="0024111F" w:rsidRPr="00D6612D">
        <w:rPr>
          <w:rFonts w:ascii="Book Antiqua" w:hAnsi="Book Antiqua" w:cs="Arial"/>
        </w:rPr>
      </w:r>
      <w:r w:rsidR="0024111F" w:rsidRPr="00D6612D">
        <w:rPr>
          <w:rFonts w:ascii="Book Antiqua" w:hAnsi="Book Antiqua" w:cs="Arial"/>
        </w:rPr>
        <w:fldChar w:fldCharType="end"/>
      </w:r>
      <w:r w:rsidR="0024111F" w:rsidRPr="00D6612D">
        <w:rPr>
          <w:rFonts w:ascii="Book Antiqua" w:hAnsi="Book Antiqua" w:cs="Arial"/>
        </w:rPr>
      </w:r>
      <w:r w:rsidR="0024111F" w:rsidRPr="00D6612D">
        <w:rPr>
          <w:rFonts w:ascii="Book Antiqua" w:hAnsi="Book Antiqua" w:cs="Arial"/>
        </w:rPr>
        <w:fldChar w:fldCharType="separate"/>
      </w:r>
      <w:r w:rsidR="0024111F" w:rsidRPr="00D6612D">
        <w:rPr>
          <w:rFonts w:ascii="Book Antiqua" w:hAnsi="Book Antiqua" w:cs="Arial"/>
          <w:noProof/>
          <w:vertAlign w:val="superscript"/>
        </w:rPr>
        <w:t>[</w:t>
      </w:r>
      <w:hyperlink w:anchor="_ENREF_9" w:tooltip="Dunbar, 2014 #320" w:history="1">
        <w:r w:rsidR="006F3B43" w:rsidRPr="00D6612D">
          <w:rPr>
            <w:rFonts w:ascii="Book Antiqua" w:hAnsi="Book Antiqua" w:cs="Arial"/>
            <w:noProof/>
            <w:vertAlign w:val="superscript"/>
          </w:rPr>
          <w:t>9</w:t>
        </w:r>
      </w:hyperlink>
      <w:r w:rsidR="006E05BD" w:rsidRPr="00D6612D">
        <w:rPr>
          <w:rFonts w:ascii="Book Antiqua" w:eastAsia="SimSun" w:hAnsi="Book Antiqua" w:cs="Arial"/>
          <w:noProof/>
          <w:vertAlign w:val="superscript"/>
          <w:lang w:eastAsia="zh-CN"/>
        </w:rPr>
        <w:t>,11</w:t>
      </w:r>
      <w:r w:rsidR="0024111F" w:rsidRPr="00D6612D">
        <w:rPr>
          <w:rFonts w:ascii="Book Antiqua" w:hAnsi="Book Antiqua" w:cs="Arial"/>
          <w:noProof/>
          <w:vertAlign w:val="superscript"/>
        </w:rPr>
        <w:t>]</w:t>
      </w:r>
      <w:r w:rsidR="0024111F" w:rsidRPr="00D6612D">
        <w:rPr>
          <w:rFonts w:ascii="Book Antiqua" w:hAnsi="Book Antiqua" w:cs="Arial"/>
        </w:rPr>
        <w:fldChar w:fldCharType="end"/>
      </w:r>
      <w:r w:rsidR="00A61020" w:rsidRPr="00D6612D">
        <w:rPr>
          <w:rFonts w:ascii="Book Antiqua" w:hAnsi="Book Antiqua" w:cs="Arial"/>
          <w:lang w:val="en-AU"/>
        </w:rPr>
        <w:t xml:space="preserve">, and further studies </w:t>
      </w:r>
      <w:r w:rsidR="00A61020" w:rsidRPr="00D6612D">
        <w:rPr>
          <w:rFonts w:ascii="Book Antiqua" w:hAnsi="Book Antiqua" w:cs="Arial"/>
          <w:lang w:val="en-AU"/>
        </w:rPr>
        <w:lastRenderedPageBreak/>
        <w:t>are needed to clarify if this is a significant contributor to DCA tolerance. A</w:t>
      </w:r>
      <w:r w:rsidR="00600F3B" w:rsidRPr="00D6612D">
        <w:rPr>
          <w:rFonts w:ascii="Book Antiqua" w:hAnsi="Book Antiqua" w:cs="Arial"/>
          <w:lang w:val="en-AU"/>
        </w:rPr>
        <w:t>s of this writing, a</w:t>
      </w:r>
      <w:r w:rsidR="00A61020" w:rsidRPr="00D6612D">
        <w:rPr>
          <w:rFonts w:ascii="Book Antiqua" w:hAnsi="Book Antiqua" w:cs="Arial"/>
          <w:lang w:val="en-AU"/>
        </w:rPr>
        <w:t xml:space="preserve"> DCA </w:t>
      </w:r>
      <w:r w:rsidR="002354D4" w:rsidRPr="00D6612D">
        <w:rPr>
          <w:rFonts w:ascii="Book Antiqua" w:hAnsi="Book Antiqua" w:cs="Arial"/>
          <w:lang w:val="en-AU"/>
        </w:rPr>
        <w:t>m</w:t>
      </w:r>
      <w:r w:rsidR="00A61020" w:rsidRPr="00D6612D">
        <w:rPr>
          <w:rFonts w:ascii="Book Antiqua" w:hAnsi="Book Antiqua" w:cs="Arial"/>
          <w:lang w:val="en-AU"/>
        </w:rPr>
        <w:t xml:space="preserve">ultiple myeloma </w:t>
      </w:r>
      <w:r w:rsidR="002354D4" w:rsidRPr="00D6612D">
        <w:rPr>
          <w:rFonts w:ascii="Book Antiqua" w:hAnsi="Book Antiqua" w:cs="Arial"/>
          <w:lang w:val="en-AU"/>
        </w:rPr>
        <w:t xml:space="preserve">human trial </w:t>
      </w:r>
      <w:r w:rsidR="00A61020" w:rsidRPr="00D6612D">
        <w:rPr>
          <w:rFonts w:ascii="Book Antiqua" w:hAnsi="Book Antiqua" w:cs="Arial"/>
          <w:lang w:val="en-AU"/>
        </w:rPr>
        <w:t xml:space="preserve">is </w:t>
      </w:r>
      <w:r w:rsidR="002354D4" w:rsidRPr="00D6612D">
        <w:rPr>
          <w:rFonts w:ascii="Book Antiqua" w:hAnsi="Book Antiqua" w:cs="Arial"/>
          <w:lang w:val="en-AU"/>
        </w:rPr>
        <w:t>ongoing</w:t>
      </w:r>
      <w:r w:rsidR="00A61020" w:rsidRPr="00D6612D">
        <w:rPr>
          <w:rFonts w:ascii="Book Antiqua" w:hAnsi="Book Antiqua" w:cs="Arial"/>
          <w:lang w:val="en-AU"/>
        </w:rPr>
        <w:t xml:space="preserve">, which is examining both </w:t>
      </w:r>
      <w:r w:rsidR="00A61020" w:rsidRPr="00D6612D">
        <w:rPr>
          <w:rFonts w:ascii="Book Antiqua" w:hAnsi="Book Antiqua" w:cs="Arial"/>
          <w:i/>
          <w:lang w:val="en-AU"/>
        </w:rPr>
        <w:t>GSTZ1</w:t>
      </w:r>
      <w:r w:rsidR="00A61020" w:rsidRPr="00D6612D">
        <w:rPr>
          <w:rFonts w:ascii="Book Antiqua" w:hAnsi="Book Antiqua" w:cs="Arial"/>
          <w:lang w:val="en-AU"/>
        </w:rPr>
        <w:t xml:space="preserve"> genotypes and drug levels to contribute to our understanding of these issues (Australia New Zealand Clinical Trials Register #ACTRN12615000226505, </w:t>
      </w:r>
      <w:hyperlink r:id="rId12" w:history="1">
        <w:r w:rsidR="00A61020" w:rsidRPr="00D6612D">
          <w:rPr>
            <w:rStyle w:val="Hyperlink"/>
            <w:rFonts w:ascii="Book Antiqua" w:hAnsi="Book Antiqua" w:cs="Arial"/>
            <w:color w:val="auto"/>
            <w:u w:val="none"/>
            <w:lang w:val="en-AU"/>
          </w:rPr>
          <w:t>http://www.anzctr.org.au</w:t>
        </w:r>
      </w:hyperlink>
      <w:r w:rsidR="00A61020" w:rsidRPr="00D6612D">
        <w:rPr>
          <w:rFonts w:ascii="Book Antiqua" w:hAnsi="Book Antiqua" w:cs="Arial"/>
          <w:lang w:val="en-AU"/>
        </w:rPr>
        <w:t xml:space="preserve">). </w:t>
      </w:r>
    </w:p>
    <w:p w14:paraId="08B205D5" w14:textId="58353DFF" w:rsidR="0024111F" w:rsidRPr="00D6612D" w:rsidRDefault="0024111F" w:rsidP="00B82E3E">
      <w:pPr>
        <w:spacing w:line="360" w:lineRule="auto"/>
        <w:ind w:firstLineChars="100" w:firstLine="240"/>
        <w:jc w:val="both"/>
        <w:rPr>
          <w:rFonts w:ascii="Book Antiqua" w:hAnsi="Book Antiqua" w:cs="Arial"/>
          <w:lang w:val="en-AU"/>
        </w:rPr>
      </w:pPr>
      <w:r w:rsidRPr="00D6612D">
        <w:rPr>
          <w:rFonts w:ascii="Book Antiqua" w:hAnsi="Book Antiqua" w:cs="Arial"/>
          <w:lang w:val="en-AU"/>
        </w:rPr>
        <w:t xml:space="preserve">This case report shows that chronic DCA therapy can be used without </w:t>
      </w:r>
      <w:r w:rsidR="002354D4" w:rsidRPr="00D6612D">
        <w:rPr>
          <w:rFonts w:ascii="Book Antiqua" w:hAnsi="Book Antiqua" w:cs="Arial"/>
          <w:lang w:val="en-AU"/>
        </w:rPr>
        <w:t>reducing</w:t>
      </w:r>
      <w:r w:rsidRPr="00D6612D">
        <w:rPr>
          <w:rFonts w:ascii="Book Antiqua" w:hAnsi="Book Antiqua" w:cs="Arial"/>
          <w:lang w:val="en-AU"/>
        </w:rPr>
        <w:t xml:space="preserve"> quality of life, as compared to conventional melanoma therapies such as interferon. </w:t>
      </w:r>
      <w:r w:rsidR="002354D4" w:rsidRPr="00D6612D">
        <w:rPr>
          <w:rFonts w:ascii="Book Antiqua" w:hAnsi="Book Antiqua" w:cs="Arial"/>
          <w:lang w:val="en-AU"/>
        </w:rPr>
        <w:t>T</w:t>
      </w:r>
      <w:r w:rsidRPr="00D6612D">
        <w:rPr>
          <w:rFonts w:ascii="Book Antiqua" w:hAnsi="Book Antiqua" w:cs="Arial"/>
          <w:lang w:val="en-AU"/>
        </w:rPr>
        <w:t xml:space="preserve">o determine the optimal </w:t>
      </w:r>
      <w:r w:rsidR="002354D4" w:rsidRPr="00D6612D">
        <w:rPr>
          <w:rFonts w:ascii="Book Antiqua" w:hAnsi="Book Antiqua" w:cs="Arial"/>
          <w:lang w:val="en-AU"/>
        </w:rPr>
        <w:t xml:space="preserve">protocol </w:t>
      </w:r>
      <w:r w:rsidRPr="00D6612D">
        <w:rPr>
          <w:rFonts w:ascii="Book Antiqua" w:hAnsi="Book Antiqua" w:cs="Arial"/>
          <w:lang w:val="en-AU"/>
        </w:rPr>
        <w:t>for maximum tolerable acute or chronic treatment with DCA</w:t>
      </w:r>
      <w:r w:rsidR="002354D4" w:rsidRPr="00D6612D">
        <w:rPr>
          <w:rFonts w:ascii="Book Antiqua" w:hAnsi="Book Antiqua" w:cs="Arial"/>
          <w:lang w:val="en-AU"/>
        </w:rPr>
        <w:t>, human trials are needed</w:t>
      </w:r>
      <w:r w:rsidRPr="00D6612D">
        <w:rPr>
          <w:rFonts w:ascii="Book Antiqua" w:hAnsi="Book Antiqua" w:cs="Arial"/>
          <w:lang w:val="en-AU"/>
        </w:rPr>
        <w:t>.</w:t>
      </w:r>
      <w:r w:rsidR="00396B82" w:rsidRPr="00D6612D">
        <w:rPr>
          <w:rFonts w:ascii="Book Antiqua" w:hAnsi="Book Antiqua" w:cs="Arial"/>
          <w:lang w:val="en-AU"/>
        </w:rPr>
        <w:t xml:space="preserve"> </w:t>
      </w:r>
      <w:r w:rsidRPr="00D6612D">
        <w:rPr>
          <w:rFonts w:ascii="Book Antiqua" w:hAnsi="Book Antiqua" w:cs="Arial"/>
          <w:lang w:val="en-AU"/>
        </w:rPr>
        <w:t xml:space="preserve">But more importantly, it still remains to be </w:t>
      </w:r>
      <w:r w:rsidR="00600F3B" w:rsidRPr="00D6612D">
        <w:rPr>
          <w:rFonts w:ascii="Book Antiqua" w:hAnsi="Book Antiqua" w:cs="Arial"/>
          <w:lang w:val="en-AU"/>
        </w:rPr>
        <w:t>clarified</w:t>
      </w:r>
      <w:r w:rsidRPr="00D6612D">
        <w:rPr>
          <w:rFonts w:ascii="Book Antiqua" w:hAnsi="Book Antiqua" w:cs="Arial"/>
          <w:lang w:val="en-AU"/>
        </w:rPr>
        <w:t xml:space="preserve"> what dose is required for on-target effects that will be efficacious against cancer</w:t>
      </w:r>
      <w:r w:rsidR="00600F3B" w:rsidRPr="00D6612D">
        <w:rPr>
          <w:rFonts w:ascii="Book Antiqua" w:hAnsi="Book Antiqua" w:cs="Arial"/>
          <w:lang w:val="en-AU"/>
        </w:rPr>
        <w:t>. T</w:t>
      </w:r>
      <w:r w:rsidRPr="00D6612D">
        <w:rPr>
          <w:rFonts w:ascii="Book Antiqua" w:hAnsi="Book Antiqua" w:cs="Arial"/>
          <w:lang w:val="en-AU"/>
        </w:rPr>
        <w:t>his information is necessary before investing in larger, long term studies on patient outcomes.</w:t>
      </w:r>
      <w:r w:rsidR="002354D4" w:rsidRPr="00D6612D">
        <w:rPr>
          <w:rFonts w:ascii="Book Antiqua" w:hAnsi="Book Antiqua" w:cs="Arial"/>
          <w:lang w:val="en-AU"/>
        </w:rPr>
        <w:t xml:space="preserve"> </w:t>
      </w:r>
      <w:r w:rsidRPr="00D6612D">
        <w:rPr>
          <w:rFonts w:ascii="Book Antiqua" w:hAnsi="Book Antiqua" w:cs="Arial"/>
          <w:lang w:val="en-AU"/>
        </w:rPr>
        <w:t>DCA deserves further investigation in clinical trials as a non-toxic cancer therapy</w:t>
      </w:r>
      <w:r w:rsidR="002354D4" w:rsidRPr="00D6612D">
        <w:rPr>
          <w:rFonts w:ascii="Book Antiqua" w:hAnsi="Book Antiqua" w:cs="Arial"/>
          <w:lang w:val="en-AU"/>
        </w:rPr>
        <w:t xml:space="preserve"> due to its modest cost and low toxicity</w:t>
      </w:r>
      <w:r w:rsidR="00600F3B" w:rsidRPr="00D6612D">
        <w:rPr>
          <w:rFonts w:ascii="Book Antiqua" w:hAnsi="Book Antiqua" w:cs="Arial"/>
          <w:lang w:val="en-AU"/>
        </w:rPr>
        <w:t>, and deserves consideration as an off-label cancer therapy</w:t>
      </w:r>
      <w:r w:rsidRPr="00D6612D">
        <w:rPr>
          <w:rFonts w:ascii="Book Antiqua" w:hAnsi="Book Antiqua" w:cs="Arial"/>
          <w:lang w:val="en-AU"/>
        </w:rPr>
        <w:t>.</w:t>
      </w:r>
    </w:p>
    <w:p w14:paraId="1B779586" w14:textId="77777777" w:rsidR="009140B2" w:rsidRPr="00D6612D" w:rsidRDefault="009140B2" w:rsidP="000F7046">
      <w:pPr>
        <w:spacing w:line="360" w:lineRule="auto"/>
        <w:jc w:val="both"/>
        <w:rPr>
          <w:rFonts w:ascii="Book Antiqua" w:eastAsia="SimSun" w:hAnsi="Book Antiqua" w:cs="Arial"/>
          <w:b/>
          <w:lang w:eastAsia="zh-CN"/>
        </w:rPr>
      </w:pPr>
    </w:p>
    <w:p w14:paraId="55AFEEC6" w14:textId="77777777" w:rsidR="009140B2" w:rsidRPr="00D6612D" w:rsidRDefault="009140B2" w:rsidP="000F7046">
      <w:pPr>
        <w:spacing w:line="360" w:lineRule="auto"/>
        <w:jc w:val="both"/>
        <w:rPr>
          <w:rFonts w:ascii="Book Antiqua" w:hAnsi="Book Antiqua" w:cs="Arial"/>
          <w:b/>
        </w:rPr>
      </w:pPr>
      <w:r w:rsidRPr="00D6612D">
        <w:rPr>
          <w:rFonts w:ascii="Book Antiqua" w:hAnsi="Book Antiqua" w:cs="Arial"/>
          <w:b/>
        </w:rPr>
        <w:t>ACKNOWLEDGEMENTS</w:t>
      </w:r>
    </w:p>
    <w:p w14:paraId="59680B81" w14:textId="77777777" w:rsidR="009140B2" w:rsidRPr="00D6612D" w:rsidRDefault="009140B2" w:rsidP="000F7046">
      <w:pPr>
        <w:spacing w:line="360" w:lineRule="auto"/>
        <w:jc w:val="both"/>
        <w:rPr>
          <w:rFonts w:ascii="Book Antiqua" w:hAnsi="Book Antiqua" w:cs="Arial"/>
        </w:rPr>
      </w:pPr>
      <w:r w:rsidRPr="00D6612D">
        <w:rPr>
          <w:rFonts w:ascii="Book Antiqua" w:hAnsi="Book Antiqua" w:cs="Arial"/>
        </w:rPr>
        <w:t xml:space="preserve">The authors wish to thank Dr. Humaira Khan for her assistance, and also the patient for his support and consent to publish his case. </w:t>
      </w:r>
    </w:p>
    <w:p w14:paraId="3C1AB326" w14:textId="77777777" w:rsidR="00DD3F03" w:rsidRPr="00D6612D" w:rsidRDefault="00DD3F03" w:rsidP="000F7046">
      <w:pPr>
        <w:spacing w:line="360" w:lineRule="auto"/>
        <w:jc w:val="both"/>
        <w:rPr>
          <w:rFonts w:ascii="Book Antiqua" w:eastAsia="SimSun" w:hAnsi="Book Antiqua" w:cs="Arial"/>
          <w:lang w:eastAsia="zh-CN"/>
        </w:rPr>
      </w:pPr>
    </w:p>
    <w:p w14:paraId="7519D793" w14:textId="2AA9921D" w:rsidR="000158BE" w:rsidRPr="00D6612D" w:rsidRDefault="000F1502" w:rsidP="000F7046">
      <w:pPr>
        <w:spacing w:line="360" w:lineRule="auto"/>
        <w:jc w:val="both"/>
        <w:rPr>
          <w:rFonts w:ascii="Book Antiqua" w:hAnsi="Book Antiqua"/>
          <w:b/>
        </w:rPr>
      </w:pPr>
      <w:r w:rsidRPr="00D6612D">
        <w:rPr>
          <w:rFonts w:ascii="Book Antiqua" w:hAnsi="Book Antiqua"/>
          <w:b/>
        </w:rPr>
        <w:t>COMMENTS</w:t>
      </w:r>
    </w:p>
    <w:p w14:paraId="00116124" w14:textId="664FAE08" w:rsidR="00A5787D" w:rsidRPr="00D6612D" w:rsidRDefault="00A5787D" w:rsidP="000F7046">
      <w:pPr>
        <w:spacing w:line="360" w:lineRule="auto"/>
        <w:jc w:val="both"/>
        <w:rPr>
          <w:rFonts w:ascii="Book Antiqua" w:hAnsi="Book Antiqua"/>
          <w:b/>
          <w:i/>
        </w:rPr>
      </w:pPr>
      <w:r w:rsidRPr="00D6612D">
        <w:rPr>
          <w:rFonts w:ascii="Book Antiqua" w:hAnsi="Book Antiqua"/>
          <w:b/>
          <w:i/>
        </w:rPr>
        <w:t>Case characteristics</w:t>
      </w:r>
    </w:p>
    <w:p w14:paraId="35C85D92" w14:textId="54B9C9F6" w:rsidR="00A5787D" w:rsidRPr="00D6612D" w:rsidRDefault="00A5787D" w:rsidP="000F7046">
      <w:pPr>
        <w:spacing w:line="360" w:lineRule="auto"/>
        <w:jc w:val="both"/>
        <w:rPr>
          <w:rFonts w:ascii="Book Antiqua" w:eastAsia="SimSun" w:hAnsi="Book Antiqua" w:cs="Arial"/>
          <w:lang w:eastAsia="zh-CN"/>
        </w:rPr>
      </w:pPr>
      <w:r w:rsidRPr="00D6612D">
        <w:rPr>
          <w:rFonts w:ascii="Book Antiqua" w:hAnsi="Book Antiqua" w:cs="Arial"/>
        </w:rPr>
        <w:t xml:space="preserve">The </w:t>
      </w:r>
      <w:r w:rsidR="00011855" w:rsidRPr="00D6612D">
        <w:rPr>
          <w:rFonts w:ascii="Book Antiqua" w:hAnsi="Book Antiqua" w:cs="Arial"/>
        </w:rPr>
        <w:t>32</w:t>
      </w:r>
      <w:r w:rsidR="00AA1806">
        <w:rPr>
          <w:rFonts w:ascii="Book Antiqua" w:eastAsia="SimSun" w:hAnsi="Book Antiqua" w:cs="Arial" w:hint="eastAsia"/>
          <w:lang w:eastAsia="zh-CN"/>
        </w:rPr>
        <w:t>-</w:t>
      </w:r>
      <w:r w:rsidRPr="00D6612D">
        <w:rPr>
          <w:rFonts w:ascii="Book Antiqua" w:hAnsi="Book Antiqua" w:cs="Arial"/>
        </w:rPr>
        <w:t>year</w:t>
      </w:r>
      <w:r w:rsidR="00AA1806">
        <w:rPr>
          <w:rFonts w:ascii="Book Antiqua" w:eastAsia="SimSun" w:hAnsi="Book Antiqua" w:cs="Arial" w:hint="eastAsia"/>
          <w:lang w:eastAsia="zh-CN"/>
        </w:rPr>
        <w:t>-</w:t>
      </w:r>
      <w:r w:rsidRPr="00D6612D">
        <w:rPr>
          <w:rFonts w:ascii="Book Antiqua" w:hAnsi="Book Antiqua" w:cs="Arial"/>
        </w:rPr>
        <w:t xml:space="preserve">old male patient presented with </w:t>
      </w:r>
      <w:r w:rsidR="00011855" w:rsidRPr="00D6612D">
        <w:rPr>
          <w:rFonts w:ascii="Book Antiqua" w:hAnsi="Book Antiqua" w:cs="Arial"/>
        </w:rPr>
        <w:t>a pigmented lesion on his leg</w:t>
      </w:r>
      <w:r w:rsidRPr="00D6612D">
        <w:rPr>
          <w:rFonts w:ascii="Book Antiqua" w:hAnsi="Book Antiqua" w:cs="Arial"/>
        </w:rPr>
        <w:t>.</w:t>
      </w:r>
    </w:p>
    <w:p w14:paraId="014D7154" w14:textId="77777777" w:rsidR="006D45E5" w:rsidRPr="00AA1806" w:rsidRDefault="006D45E5" w:rsidP="000F7046">
      <w:pPr>
        <w:spacing w:line="360" w:lineRule="auto"/>
        <w:jc w:val="both"/>
        <w:rPr>
          <w:rFonts w:ascii="Book Antiqua" w:eastAsia="SimSun" w:hAnsi="Book Antiqua"/>
          <w:lang w:eastAsia="zh-CN"/>
        </w:rPr>
      </w:pPr>
    </w:p>
    <w:p w14:paraId="62BA8C6B" w14:textId="13014815" w:rsidR="00A5787D" w:rsidRPr="00D6612D" w:rsidRDefault="00A5787D" w:rsidP="000F7046">
      <w:pPr>
        <w:spacing w:line="360" w:lineRule="auto"/>
        <w:jc w:val="both"/>
        <w:rPr>
          <w:rFonts w:ascii="Book Antiqua" w:hAnsi="Book Antiqua" w:cs="SimSun"/>
          <w:b/>
          <w:i/>
        </w:rPr>
      </w:pPr>
      <w:r w:rsidRPr="00D6612D">
        <w:rPr>
          <w:rFonts w:ascii="Book Antiqua" w:hAnsi="Book Antiqua" w:cs="Arial"/>
          <w:b/>
          <w:i/>
        </w:rPr>
        <w:t>Clinical diagnosis</w:t>
      </w:r>
    </w:p>
    <w:p w14:paraId="29A9DF4E" w14:textId="57B1DB62" w:rsidR="00A5787D" w:rsidRPr="00D6612D" w:rsidRDefault="00A5787D" w:rsidP="000F7046">
      <w:pPr>
        <w:spacing w:line="360" w:lineRule="auto"/>
        <w:jc w:val="both"/>
        <w:rPr>
          <w:rFonts w:ascii="Book Antiqua" w:eastAsia="SimSun" w:hAnsi="Book Antiqua" w:cs="Arial"/>
          <w:lang w:eastAsia="zh-CN"/>
        </w:rPr>
      </w:pPr>
      <w:r w:rsidRPr="00D6612D">
        <w:rPr>
          <w:rFonts w:ascii="Book Antiqua" w:hAnsi="Book Antiqua" w:cs="Arial"/>
        </w:rPr>
        <w:t xml:space="preserve">The </w:t>
      </w:r>
      <w:r w:rsidR="00011855" w:rsidRPr="00D6612D">
        <w:rPr>
          <w:rFonts w:ascii="Book Antiqua" w:hAnsi="Book Antiqua" w:cs="Arial"/>
        </w:rPr>
        <w:t>patient was diagnosed with a melanoma</w:t>
      </w:r>
      <w:r w:rsidRPr="00D6612D">
        <w:rPr>
          <w:rFonts w:ascii="Book Antiqua" w:hAnsi="Book Antiqua" w:cs="Arial"/>
        </w:rPr>
        <w:t xml:space="preserve">. </w:t>
      </w:r>
    </w:p>
    <w:p w14:paraId="333719AF" w14:textId="77777777" w:rsidR="006D45E5" w:rsidRPr="00D6612D" w:rsidRDefault="006D45E5" w:rsidP="000F7046">
      <w:pPr>
        <w:spacing w:line="360" w:lineRule="auto"/>
        <w:jc w:val="both"/>
        <w:rPr>
          <w:rFonts w:ascii="Book Antiqua" w:eastAsia="SimSun" w:hAnsi="Book Antiqua"/>
          <w:lang w:eastAsia="zh-CN"/>
        </w:rPr>
      </w:pPr>
    </w:p>
    <w:p w14:paraId="162A6D5C" w14:textId="4DEB425C" w:rsidR="00A5787D" w:rsidRPr="00D6612D" w:rsidRDefault="00A5787D" w:rsidP="000F7046">
      <w:pPr>
        <w:spacing w:line="360" w:lineRule="auto"/>
        <w:jc w:val="both"/>
        <w:rPr>
          <w:rFonts w:ascii="Book Antiqua" w:hAnsi="Book Antiqua" w:cs="Arial"/>
          <w:b/>
          <w:i/>
        </w:rPr>
      </w:pPr>
      <w:r w:rsidRPr="00D6612D">
        <w:rPr>
          <w:rFonts w:ascii="Book Antiqua" w:hAnsi="Book Antiqua" w:cs="Arial"/>
          <w:b/>
          <w:i/>
        </w:rPr>
        <w:t>Laboratory diagnosis</w:t>
      </w:r>
    </w:p>
    <w:p w14:paraId="74B230CB" w14:textId="02E58AD6" w:rsidR="00A5787D" w:rsidRPr="00D6612D" w:rsidRDefault="00011855" w:rsidP="000F7046">
      <w:pPr>
        <w:spacing w:line="360" w:lineRule="auto"/>
        <w:jc w:val="both"/>
        <w:rPr>
          <w:rFonts w:ascii="Book Antiqua" w:eastAsia="SimSun" w:hAnsi="Book Antiqua" w:cs="Arial"/>
          <w:lang w:eastAsia="zh-CN"/>
        </w:rPr>
      </w:pPr>
      <w:r w:rsidRPr="00D6612D">
        <w:rPr>
          <w:rFonts w:ascii="Book Antiqua" w:hAnsi="Book Antiqua" w:cs="Arial"/>
        </w:rPr>
        <w:t>Melanoma confirmed by excisional biopsy</w:t>
      </w:r>
      <w:r w:rsidR="006D45E5" w:rsidRPr="00D6612D">
        <w:rPr>
          <w:rFonts w:ascii="Book Antiqua" w:eastAsia="SimSun" w:hAnsi="Book Antiqua" w:cs="Arial"/>
          <w:lang w:eastAsia="zh-CN"/>
        </w:rPr>
        <w:t>.</w:t>
      </w:r>
    </w:p>
    <w:p w14:paraId="555D99E3" w14:textId="77777777" w:rsidR="006D45E5" w:rsidRPr="00D6612D" w:rsidRDefault="006D45E5" w:rsidP="000F7046">
      <w:pPr>
        <w:spacing w:line="360" w:lineRule="auto"/>
        <w:jc w:val="both"/>
        <w:rPr>
          <w:rFonts w:ascii="Book Antiqua" w:eastAsia="SimSun" w:hAnsi="Book Antiqua" w:cs="Arial"/>
          <w:lang w:eastAsia="zh-CN"/>
        </w:rPr>
      </w:pPr>
    </w:p>
    <w:p w14:paraId="7306DBCC" w14:textId="3B0BE066" w:rsidR="00A5787D" w:rsidRPr="00D6612D" w:rsidRDefault="00A5787D" w:rsidP="000F7046">
      <w:pPr>
        <w:spacing w:line="360" w:lineRule="auto"/>
        <w:jc w:val="both"/>
        <w:rPr>
          <w:rFonts w:ascii="Book Antiqua" w:hAnsi="Book Antiqua" w:cs="Arial"/>
          <w:b/>
          <w:i/>
        </w:rPr>
      </w:pPr>
      <w:r w:rsidRPr="00D6612D">
        <w:rPr>
          <w:rFonts w:ascii="Book Antiqua" w:hAnsi="Book Antiqua" w:cs="Arial"/>
          <w:b/>
          <w:i/>
        </w:rPr>
        <w:lastRenderedPageBreak/>
        <w:t>Imaging diagnosis</w:t>
      </w:r>
    </w:p>
    <w:p w14:paraId="59DCDA3C" w14:textId="63A1E2CB" w:rsidR="000158BE" w:rsidRPr="00D6612D" w:rsidRDefault="00421228" w:rsidP="000F7046">
      <w:pPr>
        <w:spacing w:line="360" w:lineRule="auto"/>
        <w:jc w:val="both"/>
        <w:rPr>
          <w:rFonts w:ascii="Book Antiqua" w:eastAsia="SimSun" w:hAnsi="Book Antiqua" w:cs="Arial"/>
          <w:lang w:eastAsia="zh-CN"/>
        </w:rPr>
      </w:pPr>
      <w:r w:rsidRPr="00D6612D">
        <w:rPr>
          <w:rFonts w:ascii="Book Antiqua" w:hAnsi="Book Antiqua" w:cs="Arial"/>
        </w:rPr>
        <w:t>Enlarged inguinal node</w:t>
      </w:r>
      <w:r w:rsidR="00011855" w:rsidRPr="00D6612D">
        <w:rPr>
          <w:rFonts w:ascii="Book Antiqua" w:hAnsi="Book Antiqua" w:cs="Arial"/>
        </w:rPr>
        <w:t xml:space="preserve"> confirmed to be involved with melanoma </w:t>
      </w:r>
      <w:r w:rsidRPr="00D6612D">
        <w:rPr>
          <w:rFonts w:ascii="Book Antiqua" w:hAnsi="Book Antiqua" w:cs="Arial"/>
        </w:rPr>
        <w:t>(</w:t>
      </w:r>
      <w:r w:rsidR="00011855" w:rsidRPr="00D6612D">
        <w:rPr>
          <w:rFonts w:ascii="Book Antiqua" w:hAnsi="Book Antiqua" w:cs="Arial"/>
        </w:rPr>
        <w:t>needle biopsy</w:t>
      </w:r>
      <w:r w:rsidRPr="00D6612D">
        <w:rPr>
          <w:rFonts w:ascii="Book Antiqua" w:hAnsi="Book Antiqua" w:cs="Arial"/>
        </w:rPr>
        <w:t>)</w:t>
      </w:r>
      <w:r w:rsidR="006D45E5" w:rsidRPr="00D6612D">
        <w:rPr>
          <w:rFonts w:ascii="Book Antiqua" w:eastAsia="SimSun" w:hAnsi="Book Antiqua" w:cs="Arial"/>
          <w:lang w:eastAsia="zh-CN"/>
        </w:rPr>
        <w:t>.</w:t>
      </w:r>
    </w:p>
    <w:p w14:paraId="51AC8CC9" w14:textId="77777777" w:rsidR="006D45E5" w:rsidRPr="00D6612D" w:rsidRDefault="006D45E5" w:rsidP="000F7046">
      <w:pPr>
        <w:spacing w:line="360" w:lineRule="auto"/>
        <w:jc w:val="both"/>
        <w:rPr>
          <w:rFonts w:ascii="Book Antiqua" w:eastAsia="SimSun" w:hAnsi="Book Antiqua" w:cs="Arial"/>
          <w:lang w:eastAsia="zh-CN"/>
        </w:rPr>
      </w:pPr>
    </w:p>
    <w:p w14:paraId="335CB1D5" w14:textId="5486758A" w:rsidR="00A5787D" w:rsidRPr="00D6612D" w:rsidRDefault="00A5787D" w:rsidP="000F7046">
      <w:pPr>
        <w:spacing w:line="360" w:lineRule="auto"/>
        <w:jc w:val="both"/>
        <w:rPr>
          <w:rFonts w:ascii="Book Antiqua" w:hAnsi="Book Antiqua" w:cs="Arial"/>
          <w:b/>
          <w:i/>
        </w:rPr>
      </w:pPr>
      <w:r w:rsidRPr="00D6612D">
        <w:rPr>
          <w:rFonts w:ascii="Book Antiqua" w:hAnsi="Book Antiqua" w:cs="Arial"/>
          <w:b/>
          <w:i/>
        </w:rPr>
        <w:t>Pathological diagnosis</w:t>
      </w:r>
    </w:p>
    <w:p w14:paraId="061F08B5" w14:textId="697A3E69" w:rsidR="00A5787D" w:rsidRPr="00D6612D" w:rsidRDefault="00421228" w:rsidP="000F7046">
      <w:pPr>
        <w:spacing w:line="360" w:lineRule="auto"/>
        <w:jc w:val="both"/>
        <w:rPr>
          <w:rFonts w:ascii="Book Antiqua" w:eastAsia="SimSun" w:hAnsi="Book Antiqua" w:cs="Arial"/>
          <w:lang w:eastAsia="zh-CN"/>
        </w:rPr>
      </w:pPr>
      <w:r w:rsidRPr="00D6612D">
        <w:rPr>
          <w:rFonts w:ascii="Book Antiqua" w:hAnsi="Book Antiqua" w:cs="Arial"/>
        </w:rPr>
        <w:t>Melanoma</w:t>
      </w:r>
      <w:r w:rsidR="001806BB" w:rsidRPr="00D6612D">
        <w:rPr>
          <w:rFonts w:ascii="Book Antiqua" w:hAnsi="Book Antiqua" w:cs="Arial"/>
        </w:rPr>
        <w:t>, BRAF positive</w:t>
      </w:r>
      <w:r w:rsidR="00A5787D" w:rsidRPr="00D6612D">
        <w:rPr>
          <w:rFonts w:ascii="Book Antiqua" w:hAnsi="Book Antiqua" w:cs="Arial"/>
        </w:rPr>
        <w:t xml:space="preserve">. </w:t>
      </w:r>
    </w:p>
    <w:p w14:paraId="45580946" w14:textId="77777777" w:rsidR="006D45E5" w:rsidRPr="00D6612D" w:rsidRDefault="006D45E5" w:rsidP="000F7046">
      <w:pPr>
        <w:spacing w:line="360" w:lineRule="auto"/>
        <w:jc w:val="both"/>
        <w:rPr>
          <w:rFonts w:ascii="Book Antiqua" w:eastAsia="SimSun" w:hAnsi="Book Antiqua" w:cs="Arial"/>
          <w:lang w:eastAsia="zh-CN"/>
        </w:rPr>
      </w:pPr>
    </w:p>
    <w:p w14:paraId="6F9DB070" w14:textId="5D68899C" w:rsidR="00A5787D" w:rsidRPr="00D6612D" w:rsidRDefault="00A5787D" w:rsidP="000F7046">
      <w:pPr>
        <w:spacing w:line="360" w:lineRule="auto"/>
        <w:jc w:val="both"/>
        <w:rPr>
          <w:rFonts w:ascii="Book Antiqua" w:hAnsi="Book Antiqua" w:cs="Arial"/>
          <w:b/>
          <w:i/>
        </w:rPr>
      </w:pPr>
      <w:r w:rsidRPr="00D6612D">
        <w:rPr>
          <w:rFonts w:ascii="Book Antiqua" w:hAnsi="Book Antiqua" w:cs="Arial"/>
          <w:b/>
          <w:i/>
        </w:rPr>
        <w:t>Treatment</w:t>
      </w:r>
    </w:p>
    <w:p w14:paraId="510EB19B" w14:textId="48C4D7BA" w:rsidR="00FA58F7" w:rsidRPr="00D6612D" w:rsidRDefault="00421228" w:rsidP="000F7046">
      <w:pPr>
        <w:spacing w:line="360" w:lineRule="auto"/>
        <w:jc w:val="both"/>
        <w:rPr>
          <w:rFonts w:ascii="Book Antiqua" w:eastAsia="SimSun" w:hAnsi="Book Antiqua" w:cs="Arial"/>
          <w:lang w:eastAsia="zh-CN"/>
        </w:rPr>
      </w:pPr>
      <w:r w:rsidRPr="00D6612D">
        <w:rPr>
          <w:rFonts w:ascii="Book Antiqua" w:hAnsi="Book Antiqua" w:cs="Arial"/>
        </w:rPr>
        <w:t>Excision of primary lesion with skin graft</w:t>
      </w:r>
      <w:r w:rsidR="001806BB" w:rsidRPr="00D6612D">
        <w:rPr>
          <w:rFonts w:ascii="Book Antiqua" w:hAnsi="Book Antiqua" w:cs="Arial"/>
        </w:rPr>
        <w:t xml:space="preserve">, sentinel node dissection, multiple excisions of </w:t>
      </w:r>
      <w:r w:rsidR="00FA58F7" w:rsidRPr="00D6612D">
        <w:rPr>
          <w:rFonts w:ascii="Book Antiqua" w:hAnsi="Book Antiqua" w:cs="Arial"/>
        </w:rPr>
        <w:t xml:space="preserve">recurrent </w:t>
      </w:r>
      <w:r w:rsidR="001806BB" w:rsidRPr="00D6612D">
        <w:rPr>
          <w:rFonts w:ascii="Book Antiqua" w:hAnsi="Book Antiqua" w:cs="Arial"/>
        </w:rPr>
        <w:t>cutaneous metastases.</w:t>
      </w:r>
      <w:r w:rsidR="00FA58F7" w:rsidRPr="00D6612D">
        <w:rPr>
          <w:rFonts w:ascii="Book Antiqua" w:hAnsi="Book Antiqua" w:cs="Arial"/>
        </w:rPr>
        <w:t xml:space="preserve"> Traditional therapy stopped and natural </w:t>
      </w:r>
      <w:r w:rsidR="009C0854" w:rsidRPr="00D6612D">
        <w:rPr>
          <w:rFonts w:ascii="Book Antiqua" w:hAnsi="Book Antiqua" w:cs="Arial"/>
        </w:rPr>
        <w:t xml:space="preserve">anti-cancer </w:t>
      </w:r>
      <w:r w:rsidR="00FA58F7" w:rsidRPr="00D6612D">
        <w:rPr>
          <w:rFonts w:ascii="Book Antiqua" w:hAnsi="Book Antiqua" w:cs="Arial"/>
        </w:rPr>
        <w:t xml:space="preserve">therapies started (AHCC, dandelion root, curcumin, astragalus root, </w:t>
      </w:r>
      <w:r w:rsidR="00FA58F7" w:rsidRPr="00D6612D">
        <w:rPr>
          <w:rFonts w:ascii="Book Antiqua" w:hAnsi="Book Antiqua" w:cs="Arial"/>
          <w:i/>
        </w:rPr>
        <w:t>i.v.</w:t>
      </w:r>
      <w:r w:rsidR="00FA58F7" w:rsidRPr="00D6612D">
        <w:rPr>
          <w:rFonts w:ascii="Book Antiqua" w:hAnsi="Book Antiqua" w:cs="Arial"/>
        </w:rPr>
        <w:t xml:space="preserve"> vitamin C,</w:t>
      </w:r>
      <w:r w:rsidR="00FA58F7" w:rsidRPr="00D6612D">
        <w:rPr>
          <w:rFonts w:ascii="Book Antiqua" w:hAnsi="Book Antiqua" w:cs="Arial"/>
          <w:i/>
        </w:rPr>
        <w:t xml:space="preserve"> s.c</w:t>
      </w:r>
      <w:r w:rsidR="00FA58F7" w:rsidRPr="00D6612D">
        <w:rPr>
          <w:rFonts w:ascii="Book Antiqua" w:hAnsi="Book Antiqua" w:cs="Arial"/>
        </w:rPr>
        <w:t xml:space="preserve">. European mistletoe). Progression after 3 mo, </w:t>
      </w:r>
      <w:r w:rsidR="006D45E5" w:rsidRPr="00D6612D">
        <w:rPr>
          <w:rFonts w:ascii="Book Antiqua" w:hAnsi="Book Antiqua" w:cs="Arial"/>
        </w:rPr>
        <w:t xml:space="preserve">dichloroacetate </w:t>
      </w:r>
      <w:r w:rsidR="006D45E5" w:rsidRPr="00D6612D">
        <w:rPr>
          <w:rFonts w:ascii="Book Antiqua" w:eastAsia="SimSun" w:hAnsi="Book Antiqua" w:cs="Arial"/>
          <w:lang w:eastAsia="zh-CN"/>
        </w:rPr>
        <w:t>(</w:t>
      </w:r>
      <w:r w:rsidR="00FA58F7" w:rsidRPr="00D6612D">
        <w:rPr>
          <w:rFonts w:ascii="Book Antiqua" w:hAnsi="Book Antiqua" w:cs="Arial"/>
        </w:rPr>
        <w:t>DCA</w:t>
      </w:r>
      <w:r w:rsidR="006D45E5" w:rsidRPr="00D6612D">
        <w:rPr>
          <w:rFonts w:ascii="Book Antiqua" w:eastAsia="SimSun" w:hAnsi="Book Antiqua" w:cs="Arial"/>
          <w:lang w:eastAsia="zh-CN"/>
        </w:rPr>
        <w:t>)</w:t>
      </w:r>
      <w:r w:rsidR="00FA58F7" w:rsidRPr="00D6612D">
        <w:rPr>
          <w:rFonts w:ascii="Book Antiqua" w:hAnsi="Book Antiqua" w:cs="Arial"/>
        </w:rPr>
        <w:t xml:space="preserve"> added. Regression and remission following addition of DCA lasting for over 4 years.</w:t>
      </w:r>
    </w:p>
    <w:p w14:paraId="36F32E76" w14:textId="77777777" w:rsidR="006D45E5" w:rsidRPr="00D6612D" w:rsidRDefault="006D45E5" w:rsidP="000F7046">
      <w:pPr>
        <w:spacing w:line="360" w:lineRule="auto"/>
        <w:jc w:val="both"/>
        <w:rPr>
          <w:rFonts w:ascii="Book Antiqua" w:eastAsia="SimSun" w:hAnsi="Book Antiqua" w:cs="Arial"/>
          <w:lang w:eastAsia="zh-CN"/>
        </w:rPr>
      </w:pPr>
    </w:p>
    <w:p w14:paraId="3C508CF1" w14:textId="2A4A2B27" w:rsidR="00A5787D" w:rsidRPr="00D6612D" w:rsidRDefault="00A5787D" w:rsidP="000F7046">
      <w:pPr>
        <w:spacing w:line="360" w:lineRule="auto"/>
        <w:jc w:val="both"/>
        <w:rPr>
          <w:rFonts w:ascii="Book Antiqua" w:hAnsi="Book Antiqua" w:cs="Arial"/>
          <w:b/>
          <w:i/>
        </w:rPr>
      </w:pPr>
      <w:r w:rsidRPr="00D6612D">
        <w:rPr>
          <w:rFonts w:ascii="Book Antiqua" w:hAnsi="Book Antiqua"/>
          <w:b/>
          <w:i/>
        </w:rPr>
        <w:t>Related reports</w:t>
      </w:r>
    </w:p>
    <w:p w14:paraId="793BDE8D" w14:textId="4B1C1902" w:rsidR="00A5787D" w:rsidRPr="00D6612D" w:rsidRDefault="000158BE" w:rsidP="000F7046">
      <w:pPr>
        <w:spacing w:line="360" w:lineRule="auto"/>
        <w:jc w:val="both"/>
        <w:rPr>
          <w:rFonts w:ascii="Book Antiqua" w:eastAsia="SimSun" w:hAnsi="Book Antiqua"/>
          <w:lang w:eastAsia="zh-CN"/>
        </w:rPr>
      </w:pPr>
      <w:r w:rsidRPr="00D6612D">
        <w:rPr>
          <w:rFonts w:ascii="Book Antiqua" w:hAnsi="Book Antiqua" w:cs="Arial"/>
        </w:rPr>
        <w:t>CT scan reports demonstrate</w:t>
      </w:r>
      <w:r w:rsidR="00231156" w:rsidRPr="00D6612D">
        <w:rPr>
          <w:rFonts w:ascii="Book Antiqua" w:hAnsi="Book Antiqua" w:cs="Arial"/>
        </w:rPr>
        <w:t xml:space="preserve"> the course of the disease and response to therapies</w:t>
      </w:r>
      <w:r w:rsidR="00A5787D" w:rsidRPr="00D6612D">
        <w:rPr>
          <w:rFonts w:ascii="Book Antiqua" w:hAnsi="Book Antiqua"/>
        </w:rPr>
        <w:t>.</w:t>
      </w:r>
    </w:p>
    <w:p w14:paraId="7A66392D" w14:textId="77777777" w:rsidR="006D45E5" w:rsidRPr="00D6612D" w:rsidRDefault="006D45E5" w:rsidP="000F7046">
      <w:pPr>
        <w:spacing w:line="360" w:lineRule="auto"/>
        <w:jc w:val="both"/>
        <w:rPr>
          <w:rFonts w:ascii="Book Antiqua" w:eastAsia="SimSun" w:hAnsi="Book Antiqua"/>
          <w:lang w:eastAsia="zh-CN"/>
        </w:rPr>
      </w:pPr>
    </w:p>
    <w:p w14:paraId="08D5C1BC" w14:textId="3EAC7486" w:rsidR="00A5787D" w:rsidRPr="00D6612D" w:rsidRDefault="00A5787D" w:rsidP="000F7046">
      <w:pPr>
        <w:spacing w:line="360" w:lineRule="auto"/>
        <w:jc w:val="both"/>
        <w:rPr>
          <w:rFonts w:ascii="Book Antiqua" w:hAnsi="Book Antiqua"/>
          <w:b/>
          <w:i/>
        </w:rPr>
      </w:pPr>
      <w:r w:rsidRPr="00D6612D">
        <w:rPr>
          <w:rFonts w:ascii="Book Antiqua" w:hAnsi="Book Antiqua"/>
          <w:b/>
          <w:i/>
        </w:rPr>
        <w:t xml:space="preserve">Term explanation </w:t>
      </w:r>
    </w:p>
    <w:p w14:paraId="06EA2497" w14:textId="718DE50A" w:rsidR="000158BE" w:rsidRPr="00D6612D" w:rsidRDefault="000158BE" w:rsidP="000F7046">
      <w:pPr>
        <w:spacing w:line="360" w:lineRule="auto"/>
        <w:jc w:val="both"/>
        <w:rPr>
          <w:rFonts w:ascii="Book Antiqua" w:eastAsia="SimSun" w:hAnsi="Book Antiqua" w:cs="Arial"/>
          <w:lang w:eastAsia="zh-CN"/>
        </w:rPr>
      </w:pPr>
      <w:r w:rsidRPr="00D6612D">
        <w:rPr>
          <w:rFonts w:ascii="Book Antiqua" w:hAnsi="Book Antiqua" w:cs="Arial"/>
        </w:rPr>
        <w:t>DCA</w:t>
      </w:r>
      <w:r w:rsidR="006D45E5" w:rsidRPr="00D6612D">
        <w:rPr>
          <w:rFonts w:ascii="Book Antiqua" w:eastAsia="SimSun" w:hAnsi="Book Antiqua" w:cs="Arial"/>
          <w:lang w:eastAsia="zh-CN"/>
        </w:rPr>
        <w:t xml:space="preserve">: </w:t>
      </w:r>
      <w:r w:rsidR="006D45E5" w:rsidRPr="00D6612D">
        <w:rPr>
          <w:rFonts w:ascii="Book Antiqua" w:hAnsi="Book Antiqua" w:cs="Arial"/>
        </w:rPr>
        <w:t xml:space="preserve">Dichloroacetate </w:t>
      </w:r>
      <w:r w:rsidRPr="00D6612D">
        <w:rPr>
          <w:rFonts w:ascii="Book Antiqua" w:hAnsi="Book Antiqua" w:cs="Arial"/>
        </w:rPr>
        <w:t>sodium</w:t>
      </w:r>
      <w:r w:rsidR="006D45E5" w:rsidRPr="00D6612D">
        <w:rPr>
          <w:rFonts w:ascii="Book Antiqua" w:eastAsia="SimSun" w:hAnsi="Book Antiqua" w:cs="Arial"/>
          <w:lang w:eastAsia="zh-CN"/>
        </w:rPr>
        <w:t xml:space="preserve">; </w:t>
      </w:r>
      <w:r w:rsidRPr="00D6612D">
        <w:rPr>
          <w:rFonts w:ascii="Book Antiqua" w:hAnsi="Book Antiqua" w:cs="Arial"/>
        </w:rPr>
        <w:t>RECIST</w:t>
      </w:r>
      <w:r w:rsidR="006D45E5" w:rsidRPr="00D6612D">
        <w:rPr>
          <w:rFonts w:ascii="Book Antiqua" w:eastAsia="SimSun" w:hAnsi="Book Antiqua" w:cs="Arial"/>
          <w:lang w:eastAsia="zh-CN"/>
        </w:rPr>
        <w:t>:</w:t>
      </w:r>
      <w:r w:rsidRPr="00D6612D">
        <w:rPr>
          <w:rFonts w:ascii="Book Antiqua" w:hAnsi="Book Antiqua" w:cs="Arial"/>
        </w:rPr>
        <w:t xml:space="preserve"> Response Evaluation Criteria for Solid Tumours</w:t>
      </w:r>
      <w:r w:rsidR="006D45E5" w:rsidRPr="00D6612D">
        <w:rPr>
          <w:rFonts w:ascii="Book Antiqua" w:eastAsia="SimSun" w:hAnsi="Book Antiqua" w:cs="Arial"/>
          <w:lang w:eastAsia="zh-CN"/>
        </w:rPr>
        <w:t xml:space="preserve">; </w:t>
      </w:r>
      <w:r w:rsidRPr="00D6612D">
        <w:rPr>
          <w:rFonts w:ascii="Book Antiqua" w:hAnsi="Book Antiqua" w:cs="Arial"/>
        </w:rPr>
        <w:t>ECOG</w:t>
      </w:r>
      <w:r w:rsidR="006D45E5" w:rsidRPr="00D6612D">
        <w:rPr>
          <w:rFonts w:ascii="Book Antiqua" w:eastAsia="SimSun" w:hAnsi="Book Antiqua" w:cs="Arial"/>
          <w:lang w:eastAsia="zh-CN"/>
        </w:rPr>
        <w:t>:</w:t>
      </w:r>
      <w:r w:rsidRPr="00D6612D">
        <w:rPr>
          <w:rFonts w:ascii="Book Antiqua" w:hAnsi="Book Antiqua" w:cs="Arial"/>
        </w:rPr>
        <w:t xml:space="preserve"> Eastern Cooperative Oncology Group</w:t>
      </w:r>
      <w:r w:rsidR="006D45E5" w:rsidRPr="00D6612D">
        <w:rPr>
          <w:rFonts w:ascii="Book Antiqua" w:eastAsia="SimSun" w:hAnsi="Book Antiqua" w:cs="Arial"/>
          <w:lang w:eastAsia="zh-CN"/>
        </w:rPr>
        <w:t>.</w:t>
      </w:r>
    </w:p>
    <w:p w14:paraId="57750526" w14:textId="77777777" w:rsidR="006D45E5" w:rsidRPr="00D6612D" w:rsidRDefault="006D45E5" w:rsidP="000F7046">
      <w:pPr>
        <w:spacing w:line="360" w:lineRule="auto"/>
        <w:jc w:val="both"/>
        <w:rPr>
          <w:rFonts w:ascii="Book Antiqua" w:eastAsia="SimSun" w:hAnsi="Book Antiqua"/>
          <w:b/>
          <w:lang w:eastAsia="zh-CN"/>
        </w:rPr>
      </w:pPr>
    </w:p>
    <w:p w14:paraId="48580AA3" w14:textId="6B98940F" w:rsidR="00A5787D" w:rsidRPr="00D6612D" w:rsidRDefault="00A5787D" w:rsidP="000F7046">
      <w:pPr>
        <w:spacing w:line="360" w:lineRule="auto"/>
        <w:jc w:val="both"/>
        <w:rPr>
          <w:rFonts w:ascii="Book Antiqua" w:hAnsi="Book Antiqua" w:cs="Arial"/>
          <w:b/>
          <w:i/>
        </w:rPr>
      </w:pPr>
      <w:r w:rsidRPr="00D6612D">
        <w:rPr>
          <w:rFonts w:ascii="Book Antiqua" w:hAnsi="Book Antiqua" w:cs="Arial"/>
          <w:b/>
          <w:i/>
        </w:rPr>
        <w:t>Experiences and lessons</w:t>
      </w:r>
      <w:bookmarkStart w:id="5" w:name="_GoBack"/>
      <w:bookmarkEnd w:id="5"/>
    </w:p>
    <w:p w14:paraId="7FDD1804" w14:textId="3F536CD4" w:rsidR="00A5787D" w:rsidRPr="00D6612D" w:rsidRDefault="000158BE" w:rsidP="000F7046">
      <w:pPr>
        <w:spacing w:line="360" w:lineRule="auto"/>
        <w:jc w:val="both"/>
        <w:rPr>
          <w:rFonts w:ascii="Book Antiqua" w:eastAsia="SimSun" w:hAnsi="Book Antiqua" w:cs="Arial"/>
          <w:lang w:eastAsia="zh-CN"/>
        </w:rPr>
      </w:pPr>
      <w:r w:rsidRPr="00D6612D">
        <w:rPr>
          <w:rFonts w:ascii="Book Antiqua" w:hAnsi="Book Antiqua" w:cs="Arial"/>
        </w:rPr>
        <w:t xml:space="preserve">DCA </w:t>
      </w:r>
      <w:r w:rsidR="001806BB" w:rsidRPr="00D6612D">
        <w:rPr>
          <w:rFonts w:ascii="Book Antiqua" w:hAnsi="Book Antiqua" w:cs="Arial"/>
        </w:rPr>
        <w:t>can act as a pro-apoptotic and c</w:t>
      </w:r>
      <w:r w:rsidRPr="00D6612D">
        <w:rPr>
          <w:rFonts w:ascii="Book Antiqua" w:hAnsi="Book Antiqua" w:cs="Arial"/>
        </w:rPr>
        <w:t>ytostatic</w:t>
      </w:r>
      <w:r w:rsidR="001806BB" w:rsidRPr="00D6612D">
        <w:rPr>
          <w:rFonts w:ascii="Book Antiqua" w:hAnsi="Book Antiqua" w:cs="Arial"/>
        </w:rPr>
        <w:t xml:space="preserve"> drug</w:t>
      </w:r>
      <w:r w:rsidRPr="00D6612D">
        <w:rPr>
          <w:rFonts w:ascii="Book Antiqua" w:hAnsi="Book Antiqua" w:cs="Arial"/>
        </w:rPr>
        <w:t xml:space="preserve">, and can </w:t>
      </w:r>
      <w:r w:rsidR="000F1502" w:rsidRPr="00D6612D">
        <w:rPr>
          <w:rFonts w:ascii="Book Antiqua" w:hAnsi="Book Antiqua" w:cs="Arial"/>
        </w:rPr>
        <w:t xml:space="preserve">thus </w:t>
      </w:r>
      <w:r w:rsidRPr="00D6612D">
        <w:rPr>
          <w:rFonts w:ascii="Book Antiqua" w:hAnsi="Book Antiqua" w:cs="Arial"/>
        </w:rPr>
        <w:t xml:space="preserve">achieve </w:t>
      </w:r>
      <w:r w:rsidR="001806BB" w:rsidRPr="00D6612D">
        <w:rPr>
          <w:rFonts w:ascii="Book Antiqua" w:hAnsi="Book Antiqua" w:cs="Arial"/>
        </w:rPr>
        <w:t xml:space="preserve">regression as well as </w:t>
      </w:r>
      <w:r w:rsidRPr="00D6612D">
        <w:rPr>
          <w:rFonts w:ascii="Book Antiqua" w:hAnsi="Book Antiqua" w:cs="Arial"/>
        </w:rPr>
        <w:t xml:space="preserve">long-term stabilization of </w:t>
      </w:r>
      <w:r w:rsidR="001806BB" w:rsidRPr="00D6612D">
        <w:rPr>
          <w:rFonts w:ascii="Book Antiqua" w:hAnsi="Book Antiqua" w:cs="Arial"/>
        </w:rPr>
        <w:t xml:space="preserve">metastatic </w:t>
      </w:r>
      <w:r w:rsidRPr="00D6612D">
        <w:rPr>
          <w:rFonts w:ascii="Book Antiqua" w:hAnsi="Book Antiqua" w:cs="Arial"/>
        </w:rPr>
        <w:t>cancer</w:t>
      </w:r>
      <w:r w:rsidR="000F1502" w:rsidRPr="00D6612D">
        <w:rPr>
          <w:rFonts w:ascii="Book Antiqua" w:hAnsi="Book Antiqua" w:cs="Arial"/>
        </w:rPr>
        <w:t xml:space="preserve"> without serious side effects</w:t>
      </w:r>
      <w:r w:rsidR="00747064" w:rsidRPr="00D6612D">
        <w:rPr>
          <w:rFonts w:ascii="Book Antiqua" w:hAnsi="Book Antiqua" w:cs="Arial"/>
        </w:rPr>
        <w:t>,</w:t>
      </w:r>
      <w:r w:rsidRPr="00D6612D">
        <w:rPr>
          <w:rFonts w:ascii="Book Antiqua" w:hAnsi="Book Antiqua" w:cs="Arial"/>
        </w:rPr>
        <w:t xml:space="preserve"> as illustrated by this </w:t>
      </w:r>
      <w:r w:rsidR="001806BB" w:rsidRPr="00D6612D">
        <w:rPr>
          <w:rFonts w:ascii="Book Antiqua" w:hAnsi="Book Antiqua" w:cs="Arial"/>
        </w:rPr>
        <w:t>melanoma case</w:t>
      </w:r>
      <w:r w:rsidRPr="00D6612D">
        <w:rPr>
          <w:rFonts w:ascii="Book Antiqua" w:hAnsi="Book Antiqua" w:cs="Arial"/>
        </w:rPr>
        <w:t xml:space="preserve">. </w:t>
      </w:r>
    </w:p>
    <w:p w14:paraId="7E82DBAD" w14:textId="77777777" w:rsidR="006D45E5" w:rsidRPr="00D6612D" w:rsidRDefault="006D45E5" w:rsidP="000F7046">
      <w:pPr>
        <w:spacing w:line="360" w:lineRule="auto"/>
        <w:jc w:val="both"/>
        <w:rPr>
          <w:rFonts w:ascii="Book Antiqua" w:eastAsia="SimSun" w:hAnsi="Book Antiqua" w:cs="Arial"/>
          <w:lang w:eastAsia="zh-CN"/>
        </w:rPr>
      </w:pPr>
    </w:p>
    <w:p w14:paraId="7D3273CE" w14:textId="6404C0E7" w:rsidR="006D45E5" w:rsidRPr="00D6612D" w:rsidRDefault="006D45E5" w:rsidP="000F7046">
      <w:pPr>
        <w:spacing w:line="360" w:lineRule="auto"/>
        <w:jc w:val="both"/>
        <w:rPr>
          <w:rFonts w:ascii="Book Antiqua" w:eastAsia="SimSun" w:hAnsi="Book Antiqua" w:cs="Arial"/>
          <w:b/>
          <w:i/>
          <w:lang w:eastAsia="zh-CN"/>
        </w:rPr>
      </w:pPr>
      <w:r w:rsidRPr="00D6612D">
        <w:rPr>
          <w:rFonts w:ascii="Book Antiqua" w:eastAsia="SimSun" w:hAnsi="Book Antiqua" w:cs="Arial"/>
          <w:b/>
          <w:i/>
          <w:lang w:eastAsia="zh-CN"/>
        </w:rPr>
        <w:t>Peer-review</w:t>
      </w:r>
    </w:p>
    <w:p w14:paraId="7F0AFFD0" w14:textId="528CA1AB" w:rsidR="006D45E5" w:rsidRPr="00D6612D" w:rsidRDefault="004E4062" w:rsidP="000F7046">
      <w:pPr>
        <w:spacing w:line="360" w:lineRule="auto"/>
        <w:jc w:val="both"/>
        <w:rPr>
          <w:rFonts w:ascii="Book Antiqua" w:eastAsia="SimSun" w:hAnsi="Book Antiqua"/>
          <w:bCs/>
          <w:lang w:eastAsia="zh-CN"/>
        </w:rPr>
      </w:pPr>
      <w:r w:rsidRPr="00D6612D">
        <w:rPr>
          <w:rFonts w:ascii="Book Antiqua" w:hAnsi="Book Antiqua"/>
          <w:bCs/>
        </w:rPr>
        <w:t>Dr. Khan described a 32</w:t>
      </w:r>
      <w:r w:rsidR="00AA1806">
        <w:rPr>
          <w:rFonts w:ascii="Book Antiqua" w:eastAsia="SimSun" w:hAnsi="Book Antiqua" w:hint="eastAsia"/>
          <w:bCs/>
          <w:lang w:eastAsia="zh-CN"/>
        </w:rPr>
        <w:t>-</w:t>
      </w:r>
      <w:r w:rsidRPr="00D6612D">
        <w:rPr>
          <w:rFonts w:ascii="Book Antiqua" w:hAnsi="Book Antiqua"/>
          <w:bCs/>
        </w:rPr>
        <w:t>year</w:t>
      </w:r>
      <w:r w:rsidRPr="00D6612D">
        <w:rPr>
          <w:rFonts w:ascii="Book Antiqua" w:eastAsia="SimSun" w:hAnsi="Book Antiqua"/>
          <w:bCs/>
          <w:lang w:eastAsia="zh-CN"/>
        </w:rPr>
        <w:t>s</w:t>
      </w:r>
      <w:r w:rsidR="00AA1806">
        <w:rPr>
          <w:rFonts w:ascii="Book Antiqua" w:eastAsia="SimSun" w:hAnsi="Book Antiqua" w:hint="eastAsia"/>
          <w:bCs/>
          <w:lang w:eastAsia="zh-CN"/>
        </w:rPr>
        <w:t>-</w:t>
      </w:r>
      <w:r w:rsidRPr="00D6612D">
        <w:rPr>
          <w:rFonts w:ascii="Book Antiqua" w:hAnsi="Book Antiqua"/>
          <w:bCs/>
        </w:rPr>
        <w:t>old man received DCA therapy, with other medications from natural therapists and maintained in a stabilization state (metastatic melanoma) for over 4 years.</w:t>
      </w:r>
      <w:r w:rsidR="002E22E1" w:rsidRPr="00D6612D">
        <w:rPr>
          <w:rFonts w:ascii="Book Antiqua" w:hAnsi="Book Antiqua"/>
          <w:bCs/>
        </w:rPr>
        <w:t xml:space="preserve"> </w:t>
      </w:r>
      <w:r w:rsidRPr="00D6612D">
        <w:rPr>
          <w:rFonts w:ascii="Book Antiqua" w:hAnsi="Book Antiqua"/>
          <w:bCs/>
        </w:rPr>
        <w:t>It is an interesting case.</w:t>
      </w:r>
    </w:p>
    <w:p w14:paraId="342F41FA" w14:textId="7BC3D71F" w:rsidR="005B0AA9" w:rsidRPr="00D6612D" w:rsidRDefault="005B33F2" w:rsidP="00B82E3E">
      <w:pPr>
        <w:spacing w:line="360" w:lineRule="auto"/>
        <w:jc w:val="both"/>
        <w:rPr>
          <w:rFonts w:ascii="Book Antiqua" w:eastAsia="SimSun" w:hAnsi="Book Antiqua" w:cs="SimSun"/>
          <w:lang w:eastAsia="zh-CN"/>
        </w:rPr>
      </w:pPr>
      <w:r w:rsidRPr="00D6612D">
        <w:rPr>
          <w:rFonts w:ascii="Book Antiqua" w:hAnsi="Book Antiqua" w:cs="Arial"/>
          <w:b/>
        </w:rPr>
        <w:lastRenderedPageBreak/>
        <w:t>REFERENCES</w:t>
      </w:r>
    </w:p>
    <w:p w14:paraId="6B747E14"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 </w:t>
      </w:r>
      <w:r w:rsidRPr="00D6612D">
        <w:rPr>
          <w:rFonts w:ascii="Book Antiqua" w:eastAsia="SimSun" w:hAnsi="Book Antiqua" w:cs="SimSun"/>
          <w:b/>
          <w:bCs/>
          <w:lang w:eastAsia="zh-CN"/>
        </w:rPr>
        <w:t>Bonnet S</w:t>
      </w:r>
      <w:r w:rsidRPr="00D6612D">
        <w:rPr>
          <w:rFonts w:ascii="Book Antiqua" w:eastAsia="SimSun" w:hAnsi="Book Antiqua" w:cs="SimSun"/>
          <w:lang w:eastAsia="zh-CN"/>
        </w:rPr>
        <w:t xml:space="preserve">, Archer SL, Allalunis-Turner J, Haromy A, Beaulieu C, Thompson R, Lee CT, Lopaschuk GD, Puttagunta L, Bonnet S, Harry G, Hashimoto K, Porter CJ, Andrade MA, Thebaud B, Michelakis ED. A mitochondria-K+ channel axis is suppressed in cancer and its normalization promotes apoptosis and inhibits cancer growth. </w:t>
      </w:r>
      <w:r w:rsidRPr="00D6612D">
        <w:rPr>
          <w:rFonts w:ascii="Book Antiqua" w:eastAsia="SimSun" w:hAnsi="Book Antiqua" w:cs="SimSun"/>
          <w:i/>
          <w:iCs/>
          <w:lang w:eastAsia="zh-CN"/>
        </w:rPr>
        <w:t>Cancer Cell</w:t>
      </w:r>
      <w:r w:rsidRPr="00D6612D">
        <w:rPr>
          <w:rFonts w:ascii="Book Antiqua" w:eastAsia="SimSun" w:hAnsi="Book Antiqua" w:cs="SimSun"/>
          <w:lang w:eastAsia="zh-CN"/>
        </w:rPr>
        <w:t xml:space="preserve"> 2007; </w:t>
      </w:r>
      <w:r w:rsidRPr="00D6612D">
        <w:rPr>
          <w:rFonts w:ascii="Book Antiqua" w:eastAsia="SimSun" w:hAnsi="Book Antiqua" w:cs="SimSun"/>
          <w:b/>
          <w:bCs/>
          <w:lang w:eastAsia="zh-CN"/>
        </w:rPr>
        <w:t>11</w:t>
      </w:r>
      <w:r w:rsidRPr="00D6612D">
        <w:rPr>
          <w:rFonts w:ascii="Book Antiqua" w:eastAsia="SimSun" w:hAnsi="Book Antiqua" w:cs="SimSun"/>
          <w:lang w:eastAsia="zh-CN"/>
        </w:rPr>
        <w:t>: 37-51 [PMID: 17222789 DOI: 10.1016/j.ccr.2006.10.020]</w:t>
      </w:r>
    </w:p>
    <w:p w14:paraId="6F15C1A5"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 </w:t>
      </w:r>
      <w:r w:rsidRPr="00D6612D">
        <w:rPr>
          <w:rFonts w:ascii="Book Antiqua" w:eastAsia="SimSun" w:hAnsi="Book Antiqua" w:cs="SimSun"/>
          <w:b/>
          <w:bCs/>
          <w:lang w:eastAsia="zh-CN"/>
        </w:rPr>
        <w:t>Stacpoole PW</w:t>
      </w:r>
      <w:r w:rsidRPr="00D6612D">
        <w:rPr>
          <w:rFonts w:ascii="Book Antiqua" w:eastAsia="SimSun" w:hAnsi="Book Antiqua" w:cs="SimSun"/>
          <w:lang w:eastAsia="zh-CN"/>
        </w:rPr>
        <w:t xml:space="preserve">, Kurtz TL, Han Z, Langaee T. Role of dichloroacetate in the treatment of genetic mitochondrial diseases. </w:t>
      </w:r>
      <w:r w:rsidRPr="00D6612D">
        <w:rPr>
          <w:rFonts w:ascii="Book Antiqua" w:eastAsia="SimSun" w:hAnsi="Book Antiqua" w:cs="SimSun"/>
          <w:i/>
          <w:iCs/>
          <w:lang w:eastAsia="zh-CN"/>
        </w:rPr>
        <w:t>Adv Drug Deliv Rev</w:t>
      </w:r>
      <w:r w:rsidRPr="00D6612D">
        <w:rPr>
          <w:rFonts w:ascii="Book Antiqua" w:eastAsia="SimSun" w:hAnsi="Book Antiqua" w:cs="SimSun"/>
          <w:lang w:eastAsia="zh-CN"/>
        </w:rPr>
        <w:t xml:space="preserve"> 2008; </w:t>
      </w:r>
      <w:r w:rsidRPr="00D6612D">
        <w:rPr>
          <w:rFonts w:ascii="Book Antiqua" w:eastAsia="SimSun" w:hAnsi="Book Antiqua" w:cs="SimSun"/>
          <w:b/>
          <w:bCs/>
          <w:lang w:eastAsia="zh-CN"/>
        </w:rPr>
        <w:t>60</w:t>
      </w:r>
      <w:r w:rsidRPr="00D6612D">
        <w:rPr>
          <w:rFonts w:ascii="Book Antiqua" w:eastAsia="SimSun" w:hAnsi="Book Antiqua" w:cs="SimSun"/>
          <w:lang w:eastAsia="zh-CN"/>
        </w:rPr>
        <w:t>: 1478-1487 [PMID: 18647626 DOI: 10.1016/j.addr.2008.02.014]</w:t>
      </w:r>
    </w:p>
    <w:p w14:paraId="30B2C4DD"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 </w:t>
      </w:r>
      <w:r w:rsidRPr="00D6612D">
        <w:rPr>
          <w:rFonts w:ascii="Book Antiqua" w:eastAsia="SimSun" w:hAnsi="Book Antiqua" w:cs="SimSun"/>
          <w:b/>
          <w:bCs/>
          <w:lang w:eastAsia="zh-CN"/>
        </w:rPr>
        <w:t>Stacpoole PW</w:t>
      </w:r>
      <w:r w:rsidRPr="00D6612D">
        <w:rPr>
          <w:rFonts w:ascii="Book Antiqua" w:eastAsia="SimSun" w:hAnsi="Book Antiqua" w:cs="SimSun"/>
          <w:lang w:eastAsia="zh-CN"/>
        </w:rPr>
        <w:t xml:space="preserve">, Gilbert LR, Neiberger RE, Carney PR, Valenstein E, Theriaque DW, Shuster JJ. Evaluation of long-term treatment of children with congenital lactic acidosis with dichloroacetate. </w:t>
      </w:r>
      <w:r w:rsidRPr="00D6612D">
        <w:rPr>
          <w:rFonts w:ascii="Book Antiqua" w:eastAsia="SimSun" w:hAnsi="Book Antiqua" w:cs="SimSun"/>
          <w:i/>
          <w:iCs/>
          <w:lang w:eastAsia="zh-CN"/>
        </w:rPr>
        <w:t>Pediatrics</w:t>
      </w:r>
      <w:r w:rsidRPr="00D6612D">
        <w:rPr>
          <w:rFonts w:ascii="Book Antiqua" w:eastAsia="SimSun" w:hAnsi="Book Antiqua" w:cs="SimSun"/>
          <w:lang w:eastAsia="zh-CN"/>
        </w:rPr>
        <w:t xml:space="preserve"> 2008; </w:t>
      </w:r>
      <w:r w:rsidRPr="00D6612D">
        <w:rPr>
          <w:rFonts w:ascii="Book Antiqua" w:eastAsia="SimSun" w:hAnsi="Book Antiqua" w:cs="SimSun"/>
          <w:b/>
          <w:bCs/>
          <w:lang w:eastAsia="zh-CN"/>
        </w:rPr>
        <w:t>121</w:t>
      </w:r>
      <w:r w:rsidRPr="00D6612D">
        <w:rPr>
          <w:rFonts w:ascii="Book Antiqua" w:eastAsia="SimSun" w:hAnsi="Book Antiqua" w:cs="SimSun"/>
          <w:lang w:eastAsia="zh-CN"/>
        </w:rPr>
        <w:t>: e1223-e1228 [PMID: 18411236 DOI: 10.1542/peds.2007-2062]</w:t>
      </w:r>
    </w:p>
    <w:p w14:paraId="553717BE"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4 </w:t>
      </w:r>
      <w:r w:rsidRPr="00D6612D">
        <w:rPr>
          <w:rFonts w:ascii="Book Antiqua" w:eastAsia="SimSun" w:hAnsi="Book Antiqua" w:cs="SimSun"/>
          <w:b/>
          <w:bCs/>
          <w:lang w:eastAsia="zh-CN"/>
        </w:rPr>
        <w:t>Stacpoole PW</w:t>
      </w:r>
      <w:r w:rsidRPr="00D6612D">
        <w:rPr>
          <w:rFonts w:ascii="Book Antiqua" w:eastAsia="SimSun" w:hAnsi="Book Antiqua" w:cs="SimSun"/>
          <w:lang w:eastAsia="zh-CN"/>
        </w:rPr>
        <w:t xml:space="preserve">, Kerr DS, Barnes C, Bunch ST, Carney PR, Fennell EM, Felitsyn NM, Gilmore RL, Greer M, Henderson GN, Hutson AD, Neiberger RE, O'Brien RG, Perkins LA, Quisling RG, Shroads AL, Shuster JJ, Silverstein JH, Theriaque DW, Valenstein E. Controlled clinical trial of dichloroacetate for treatment of congenital lactic acidosis in children. </w:t>
      </w:r>
      <w:r w:rsidRPr="00D6612D">
        <w:rPr>
          <w:rFonts w:ascii="Book Antiqua" w:eastAsia="SimSun" w:hAnsi="Book Antiqua" w:cs="SimSun"/>
          <w:i/>
          <w:iCs/>
          <w:lang w:eastAsia="zh-CN"/>
        </w:rPr>
        <w:t>Pediatrics</w:t>
      </w:r>
      <w:r w:rsidRPr="00D6612D">
        <w:rPr>
          <w:rFonts w:ascii="Book Antiqua" w:eastAsia="SimSun" w:hAnsi="Book Antiqua" w:cs="SimSun"/>
          <w:lang w:eastAsia="zh-CN"/>
        </w:rPr>
        <w:t xml:space="preserve"> 2006; </w:t>
      </w:r>
      <w:r w:rsidRPr="00D6612D">
        <w:rPr>
          <w:rFonts w:ascii="Book Antiqua" w:eastAsia="SimSun" w:hAnsi="Book Antiqua" w:cs="SimSun"/>
          <w:b/>
          <w:bCs/>
          <w:lang w:eastAsia="zh-CN"/>
        </w:rPr>
        <w:t>117</w:t>
      </w:r>
      <w:r w:rsidRPr="00D6612D">
        <w:rPr>
          <w:rFonts w:ascii="Book Antiqua" w:eastAsia="SimSun" w:hAnsi="Book Antiqua" w:cs="SimSun"/>
          <w:lang w:eastAsia="zh-CN"/>
        </w:rPr>
        <w:t>: 1519-1531 [PMID: 16651305 DOI: 10.1542/peds.2005-1226]</w:t>
      </w:r>
    </w:p>
    <w:p w14:paraId="3D96BC79"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5 </w:t>
      </w:r>
      <w:r w:rsidRPr="00D6612D">
        <w:rPr>
          <w:rFonts w:ascii="Book Antiqua" w:eastAsia="SimSun" w:hAnsi="Book Antiqua" w:cs="SimSun"/>
          <w:b/>
          <w:bCs/>
          <w:lang w:eastAsia="zh-CN"/>
        </w:rPr>
        <w:t>Berendzen K</w:t>
      </w:r>
      <w:r w:rsidRPr="00D6612D">
        <w:rPr>
          <w:rFonts w:ascii="Book Antiqua" w:eastAsia="SimSun" w:hAnsi="Book Antiqua" w:cs="SimSun"/>
          <w:lang w:eastAsia="zh-CN"/>
        </w:rPr>
        <w:t xml:space="preserve">, Theriaque DW, Shuster J, Stacpoole PW. Therapeutic potential of dichloroacetate for pyruvate dehydrogenase complex deficiency. </w:t>
      </w:r>
      <w:r w:rsidRPr="00D6612D">
        <w:rPr>
          <w:rFonts w:ascii="Book Antiqua" w:eastAsia="SimSun" w:hAnsi="Book Antiqua" w:cs="SimSun"/>
          <w:i/>
          <w:iCs/>
          <w:lang w:eastAsia="zh-CN"/>
        </w:rPr>
        <w:t>Mitochondrion</w:t>
      </w:r>
      <w:r w:rsidRPr="00D6612D">
        <w:rPr>
          <w:rFonts w:ascii="Book Antiqua" w:eastAsia="SimSun" w:hAnsi="Book Antiqua" w:cs="SimSun"/>
          <w:lang w:eastAsia="zh-CN"/>
        </w:rPr>
        <w:t xml:space="preserve"> 2006; </w:t>
      </w:r>
      <w:r w:rsidRPr="00D6612D">
        <w:rPr>
          <w:rFonts w:ascii="Book Antiqua" w:eastAsia="SimSun" w:hAnsi="Book Antiqua" w:cs="SimSun"/>
          <w:b/>
          <w:bCs/>
          <w:lang w:eastAsia="zh-CN"/>
        </w:rPr>
        <w:t>6</w:t>
      </w:r>
      <w:r w:rsidRPr="00D6612D">
        <w:rPr>
          <w:rFonts w:ascii="Book Antiqua" w:eastAsia="SimSun" w:hAnsi="Book Antiqua" w:cs="SimSun"/>
          <w:lang w:eastAsia="zh-CN"/>
        </w:rPr>
        <w:t>: 126-135 [PMID: 16725381 DOI: 10.1016/j.mito.2006.04.001]</w:t>
      </w:r>
    </w:p>
    <w:p w14:paraId="5AC94FBD"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6 </w:t>
      </w:r>
      <w:r w:rsidRPr="00D6612D">
        <w:rPr>
          <w:rFonts w:ascii="Book Antiqua" w:eastAsia="SimSun" w:hAnsi="Book Antiqua" w:cs="SimSun"/>
          <w:b/>
          <w:bCs/>
          <w:lang w:eastAsia="zh-CN"/>
        </w:rPr>
        <w:t>Kaufmann P</w:t>
      </w:r>
      <w:r w:rsidRPr="00D6612D">
        <w:rPr>
          <w:rFonts w:ascii="Book Antiqua" w:eastAsia="SimSun" w:hAnsi="Book Antiqua" w:cs="SimSun"/>
          <w:lang w:eastAsia="zh-CN"/>
        </w:rPr>
        <w:t xml:space="preserve">, Engelstad K, Wei Y, Jhung S, Sano MC, Shungu DC, Millar WS, Hong X, Gooch CL, Mao X, Pascual JM, Hirano M, Stacpoole PW, DiMauro S, De Vivo DC. Dichloroacetate causes toxic neuropathy in MELAS: a randomized, controlled clinical trial. </w:t>
      </w:r>
      <w:r w:rsidRPr="00D6612D">
        <w:rPr>
          <w:rFonts w:ascii="Book Antiqua" w:eastAsia="SimSun" w:hAnsi="Book Antiqua" w:cs="SimSun"/>
          <w:i/>
          <w:iCs/>
          <w:lang w:eastAsia="zh-CN"/>
        </w:rPr>
        <w:t>Neurology</w:t>
      </w:r>
      <w:r w:rsidRPr="00D6612D">
        <w:rPr>
          <w:rFonts w:ascii="Book Antiqua" w:eastAsia="SimSun" w:hAnsi="Book Antiqua" w:cs="SimSun"/>
          <w:lang w:eastAsia="zh-CN"/>
        </w:rPr>
        <w:t xml:space="preserve"> 2006; </w:t>
      </w:r>
      <w:r w:rsidRPr="00D6612D">
        <w:rPr>
          <w:rFonts w:ascii="Book Antiqua" w:eastAsia="SimSun" w:hAnsi="Book Antiqua" w:cs="SimSun"/>
          <w:b/>
          <w:bCs/>
          <w:lang w:eastAsia="zh-CN"/>
        </w:rPr>
        <w:t>66</w:t>
      </w:r>
      <w:r w:rsidRPr="00D6612D">
        <w:rPr>
          <w:rFonts w:ascii="Book Antiqua" w:eastAsia="SimSun" w:hAnsi="Book Antiqua" w:cs="SimSun"/>
          <w:lang w:eastAsia="zh-CN"/>
        </w:rPr>
        <w:t>: 324-330 [PMID: 16476929 DOI: 10.1212/01.wnl.0000196641.05913.27]</w:t>
      </w:r>
    </w:p>
    <w:p w14:paraId="7804E112"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7 </w:t>
      </w:r>
      <w:r w:rsidRPr="00D6612D">
        <w:rPr>
          <w:rFonts w:ascii="Book Antiqua" w:eastAsia="SimSun" w:hAnsi="Book Antiqua" w:cs="SimSun"/>
          <w:b/>
          <w:bCs/>
          <w:lang w:eastAsia="zh-CN"/>
        </w:rPr>
        <w:t>Brandsma D</w:t>
      </w:r>
      <w:r w:rsidRPr="00D6612D">
        <w:rPr>
          <w:rFonts w:ascii="Book Antiqua" w:eastAsia="SimSun" w:hAnsi="Book Antiqua" w:cs="SimSun"/>
          <w:lang w:eastAsia="zh-CN"/>
        </w:rPr>
        <w:t xml:space="preserve">, Dorlo TP, Haanen JH, Beijnen JH, Boogerd W. Severe encephalopathy and polyneuropathy induced by dichloroacetate. </w:t>
      </w:r>
      <w:r w:rsidRPr="00D6612D">
        <w:rPr>
          <w:rFonts w:ascii="Book Antiqua" w:eastAsia="SimSun" w:hAnsi="Book Antiqua" w:cs="SimSun"/>
          <w:i/>
          <w:iCs/>
          <w:lang w:eastAsia="zh-CN"/>
        </w:rPr>
        <w:t>J Neurol</w:t>
      </w:r>
      <w:r w:rsidRPr="00D6612D">
        <w:rPr>
          <w:rFonts w:ascii="Book Antiqua" w:eastAsia="SimSun" w:hAnsi="Book Antiqua" w:cs="SimSun"/>
          <w:lang w:eastAsia="zh-CN"/>
        </w:rPr>
        <w:t xml:space="preserve"> 2010; </w:t>
      </w:r>
      <w:r w:rsidRPr="00D6612D">
        <w:rPr>
          <w:rFonts w:ascii="Book Antiqua" w:eastAsia="SimSun" w:hAnsi="Book Antiqua" w:cs="SimSun"/>
          <w:b/>
          <w:bCs/>
          <w:lang w:eastAsia="zh-CN"/>
        </w:rPr>
        <w:t>257</w:t>
      </w:r>
      <w:r w:rsidRPr="00D6612D">
        <w:rPr>
          <w:rFonts w:ascii="Book Antiqua" w:eastAsia="SimSun" w:hAnsi="Book Antiqua" w:cs="SimSun"/>
          <w:lang w:eastAsia="zh-CN"/>
        </w:rPr>
        <w:t>: 2099-2100 [PMID: 20632025 DOI: 10.1007/s00415-010-5654-9]</w:t>
      </w:r>
    </w:p>
    <w:p w14:paraId="6E3B6074"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lastRenderedPageBreak/>
        <w:t xml:space="preserve">8 </w:t>
      </w:r>
      <w:r w:rsidRPr="00D6612D">
        <w:rPr>
          <w:rFonts w:ascii="Book Antiqua" w:eastAsia="SimSun" w:hAnsi="Book Antiqua" w:cs="SimSun"/>
          <w:b/>
          <w:bCs/>
          <w:lang w:eastAsia="zh-CN"/>
        </w:rPr>
        <w:t>Michelakis ED</w:t>
      </w:r>
      <w:r w:rsidRPr="00D6612D">
        <w:rPr>
          <w:rFonts w:ascii="Book Antiqua" w:eastAsia="SimSun" w:hAnsi="Book Antiqua" w:cs="SimSun"/>
          <w:lang w:eastAsia="zh-CN"/>
        </w:rPr>
        <w:t xml:space="preserve">, Sutendra G, Dromparis P, Webster L, Haromy A, Niven E, Maguire C, Gammer TL, Mackey JR, Fulton D, Abdulkarim B, McMurtry MS, Petruk KC. Metabolic modulation of glioblastoma with dichloroacetate. </w:t>
      </w:r>
      <w:r w:rsidRPr="00D6612D">
        <w:rPr>
          <w:rFonts w:ascii="Book Antiqua" w:eastAsia="SimSun" w:hAnsi="Book Antiqua" w:cs="SimSun"/>
          <w:i/>
          <w:iCs/>
          <w:lang w:eastAsia="zh-CN"/>
        </w:rPr>
        <w:t>Sci Transl Med</w:t>
      </w:r>
      <w:r w:rsidRPr="00D6612D">
        <w:rPr>
          <w:rFonts w:ascii="Book Antiqua" w:eastAsia="SimSun" w:hAnsi="Book Antiqua" w:cs="SimSun"/>
          <w:lang w:eastAsia="zh-CN"/>
        </w:rPr>
        <w:t xml:space="preserve"> 2010; </w:t>
      </w:r>
      <w:r w:rsidRPr="00D6612D">
        <w:rPr>
          <w:rFonts w:ascii="Book Antiqua" w:eastAsia="SimSun" w:hAnsi="Book Antiqua" w:cs="SimSun"/>
          <w:b/>
          <w:bCs/>
          <w:lang w:eastAsia="zh-CN"/>
        </w:rPr>
        <w:t>2</w:t>
      </w:r>
      <w:r w:rsidRPr="00D6612D">
        <w:rPr>
          <w:rFonts w:ascii="Book Antiqua" w:eastAsia="SimSun" w:hAnsi="Book Antiqua" w:cs="SimSun"/>
          <w:lang w:eastAsia="zh-CN"/>
        </w:rPr>
        <w:t>: 31ra34 [PMID: 20463368 DOI: 10.1126/scitranslmed.3000677]</w:t>
      </w:r>
    </w:p>
    <w:p w14:paraId="76F03826"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9 </w:t>
      </w:r>
      <w:r w:rsidRPr="00D6612D">
        <w:rPr>
          <w:rFonts w:ascii="Book Antiqua" w:eastAsia="SimSun" w:hAnsi="Book Antiqua" w:cs="SimSun"/>
          <w:b/>
          <w:bCs/>
          <w:lang w:eastAsia="zh-CN"/>
        </w:rPr>
        <w:t>Dunbar EM</w:t>
      </w:r>
      <w:r w:rsidRPr="00D6612D">
        <w:rPr>
          <w:rFonts w:ascii="Book Antiqua" w:eastAsia="SimSun" w:hAnsi="Book Antiqua" w:cs="SimSun"/>
          <w:lang w:eastAsia="zh-CN"/>
        </w:rPr>
        <w:t xml:space="preserve">, Coats BS, Shroads AL, Langaee T, Lew A, Forder JR, Shuster JJ, Wagner DA, Stacpoole PW. Phase 1 trial of dichloroacetate (DCA) in adults with recurrent malignant brain tumors. </w:t>
      </w:r>
      <w:r w:rsidRPr="00D6612D">
        <w:rPr>
          <w:rFonts w:ascii="Book Antiqua" w:eastAsia="SimSun" w:hAnsi="Book Antiqua" w:cs="SimSun"/>
          <w:i/>
          <w:iCs/>
          <w:lang w:eastAsia="zh-CN"/>
        </w:rPr>
        <w:t>Invest New Drugs</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32</w:t>
      </w:r>
      <w:r w:rsidRPr="00D6612D">
        <w:rPr>
          <w:rFonts w:ascii="Book Antiqua" w:eastAsia="SimSun" w:hAnsi="Book Antiqua" w:cs="SimSun"/>
          <w:lang w:eastAsia="zh-CN"/>
        </w:rPr>
        <w:t>: 452-464 [PMID: 24297161 DOI: 10.1007/s10637-013-0047-4]</w:t>
      </w:r>
    </w:p>
    <w:p w14:paraId="78A70D4D"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10 </w:t>
      </w:r>
      <w:r w:rsidRPr="00D6612D">
        <w:rPr>
          <w:rFonts w:ascii="Book Antiqua" w:eastAsia="SimSun" w:hAnsi="Book Antiqua" w:cs="SimSun"/>
          <w:b/>
          <w:bCs/>
          <w:lang w:eastAsia="zh-CN"/>
        </w:rPr>
        <w:t>Garon EB</w:t>
      </w:r>
      <w:r w:rsidRPr="00D6612D">
        <w:rPr>
          <w:rFonts w:ascii="Book Antiqua" w:eastAsia="SimSun" w:hAnsi="Book Antiqua" w:cs="SimSun"/>
          <w:lang w:eastAsia="zh-CN"/>
        </w:rPr>
        <w:t xml:space="preserve">, Christofk HR, Hosmer W, Britten CD, Bahng A, Crabtree MJ, Hong CS, Kamranpour N, Pitts S, Kabbinavar F, Patel C, von Euw E, Black A, Michelakis ED, Dubinett SM, Slamon DJ. Dichloroacetate should be considered with platinum-based chemotherapy in hypoxic tumors rather than as a single agent in advanced non-small cell lung cancer. </w:t>
      </w:r>
      <w:r w:rsidRPr="00D6612D">
        <w:rPr>
          <w:rFonts w:ascii="Book Antiqua" w:eastAsia="SimSun" w:hAnsi="Book Antiqua" w:cs="SimSun"/>
          <w:i/>
          <w:iCs/>
          <w:lang w:eastAsia="zh-CN"/>
        </w:rPr>
        <w:t>J Cancer Res Clin Oncol</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140</w:t>
      </w:r>
      <w:r w:rsidRPr="00D6612D">
        <w:rPr>
          <w:rFonts w:ascii="Book Antiqua" w:eastAsia="SimSun" w:hAnsi="Book Antiqua" w:cs="SimSun"/>
          <w:lang w:eastAsia="zh-CN"/>
        </w:rPr>
        <w:t>: 443-452 [PMID: 24442098 DOI: 10.1007/s00432-014-1583-9]</w:t>
      </w:r>
    </w:p>
    <w:p w14:paraId="3BB63AC9"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11 </w:t>
      </w:r>
      <w:r w:rsidRPr="00D6612D">
        <w:rPr>
          <w:rFonts w:ascii="Book Antiqua" w:eastAsia="SimSun" w:hAnsi="Book Antiqua" w:cs="SimSun"/>
          <w:b/>
          <w:bCs/>
          <w:lang w:eastAsia="zh-CN"/>
        </w:rPr>
        <w:t>Chu QS</w:t>
      </w:r>
      <w:r w:rsidRPr="00D6612D">
        <w:rPr>
          <w:rFonts w:ascii="Book Antiqua" w:eastAsia="SimSun" w:hAnsi="Book Antiqua" w:cs="SimSun"/>
          <w:lang w:eastAsia="zh-CN"/>
        </w:rPr>
        <w:t xml:space="preserve">, Sangha R, Spratlin J, Vos LJ, Mackey JR, McEwan AJ, Venner P, Michelakis ED. A phase I open-labeled, single-arm, dose-escalation, study of dichloroacetate (DCA) in patients with advanced solid tumors. </w:t>
      </w:r>
      <w:r w:rsidRPr="00D6612D">
        <w:rPr>
          <w:rFonts w:ascii="Book Antiqua" w:eastAsia="SimSun" w:hAnsi="Book Antiqua" w:cs="SimSun"/>
          <w:i/>
          <w:iCs/>
          <w:lang w:eastAsia="zh-CN"/>
        </w:rPr>
        <w:t>Invest New Drugs</w:t>
      </w:r>
      <w:r w:rsidRPr="00D6612D">
        <w:rPr>
          <w:rFonts w:ascii="Book Antiqua" w:eastAsia="SimSun" w:hAnsi="Book Antiqua" w:cs="SimSun"/>
          <w:lang w:eastAsia="zh-CN"/>
        </w:rPr>
        <w:t xml:space="preserve"> 2015; </w:t>
      </w:r>
      <w:r w:rsidRPr="00D6612D">
        <w:rPr>
          <w:rFonts w:ascii="Book Antiqua" w:eastAsia="SimSun" w:hAnsi="Book Antiqua" w:cs="SimSun"/>
          <w:b/>
          <w:bCs/>
          <w:lang w:eastAsia="zh-CN"/>
        </w:rPr>
        <w:t>33</w:t>
      </w:r>
      <w:r w:rsidRPr="00D6612D">
        <w:rPr>
          <w:rFonts w:ascii="Book Antiqua" w:eastAsia="SimSun" w:hAnsi="Book Antiqua" w:cs="SimSun"/>
          <w:lang w:eastAsia="zh-CN"/>
        </w:rPr>
        <w:t>: 603-610 [PMID: 25762000 DOI: 10.1007/s10637-015-0221-y]</w:t>
      </w:r>
    </w:p>
    <w:p w14:paraId="58F9F594"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12 </w:t>
      </w:r>
      <w:r w:rsidRPr="00D6612D">
        <w:rPr>
          <w:rFonts w:ascii="Book Antiqua" w:eastAsia="SimSun" w:hAnsi="Book Antiqua" w:cs="SimSun"/>
          <w:b/>
          <w:bCs/>
          <w:lang w:eastAsia="zh-CN"/>
        </w:rPr>
        <w:t>Kankotia S</w:t>
      </w:r>
      <w:r w:rsidRPr="00D6612D">
        <w:rPr>
          <w:rFonts w:ascii="Book Antiqua" w:eastAsia="SimSun" w:hAnsi="Book Antiqua" w:cs="SimSun"/>
          <w:lang w:eastAsia="zh-CN"/>
        </w:rPr>
        <w:t xml:space="preserve">, Stacpoole PW. Dichloroacetate and cancer: new home for an orphan drug? </w:t>
      </w:r>
      <w:r w:rsidRPr="00D6612D">
        <w:rPr>
          <w:rFonts w:ascii="Book Antiqua" w:eastAsia="SimSun" w:hAnsi="Book Antiqua" w:cs="SimSun"/>
          <w:i/>
          <w:iCs/>
          <w:lang w:eastAsia="zh-CN"/>
        </w:rPr>
        <w:t>Biochim Biophys Acta</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1846</w:t>
      </w:r>
      <w:r w:rsidRPr="00D6612D">
        <w:rPr>
          <w:rFonts w:ascii="Book Antiqua" w:eastAsia="SimSun" w:hAnsi="Book Antiqua" w:cs="SimSun"/>
          <w:lang w:eastAsia="zh-CN"/>
        </w:rPr>
        <w:t>: 617-629 [PMID: 25157892 DOI: 10.1016/j.bbcan.2014.08.005]</w:t>
      </w:r>
    </w:p>
    <w:p w14:paraId="084F1053"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13 </w:t>
      </w:r>
      <w:r w:rsidRPr="00D6612D">
        <w:rPr>
          <w:rFonts w:ascii="Book Antiqua" w:eastAsia="SimSun" w:hAnsi="Book Antiqua" w:cs="SimSun"/>
          <w:b/>
          <w:bCs/>
          <w:lang w:eastAsia="zh-CN"/>
        </w:rPr>
        <w:t>Sun RC</w:t>
      </w:r>
      <w:r w:rsidRPr="00D6612D">
        <w:rPr>
          <w:rFonts w:ascii="Book Antiqua" w:eastAsia="SimSun" w:hAnsi="Book Antiqua" w:cs="SimSun"/>
          <w:lang w:eastAsia="zh-CN"/>
        </w:rPr>
        <w:t xml:space="preserve">, Board PG, Blackburn AC. Targeting metabolism with arsenic trioxide and dichloroacetate in breast cancer cells. </w:t>
      </w:r>
      <w:r w:rsidRPr="00D6612D">
        <w:rPr>
          <w:rFonts w:ascii="Book Antiqua" w:eastAsia="SimSun" w:hAnsi="Book Antiqua" w:cs="SimSun"/>
          <w:i/>
          <w:iCs/>
          <w:lang w:eastAsia="zh-CN"/>
        </w:rPr>
        <w:t>Mol Cancer</w:t>
      </w:r>
      <w:r w:rsidRPr="00D6612D">
        <w:rPr>
          <w:rFonts w:ascii="Book Antiqua" w:eastAsia="SimSun" w:hAnsi="Book Antiqua" w:cs="SimSun"/>
          <w:lang w:eastAsia="zh-CN"/>
        </w:rPr>
        <w:t xml:space="preserve"> 2011; </w:t>
      </w:r>
      <w:r w:rsidRPr="00D6612D">
        <w:rPr>
          <w:rFonts w:ascii="Book Antiqua" w:eastAsia="SimSun" w:hAnsi="Book Antiqua" w:cs="SimSun"/>
          <w:b/>
          <w:bCs/>
          <w:lang w:eastAsia="zh-CN"/>
        </w:rPr>
        <w:t>10</w:t>
      </w:r>
      <w:r w:rsidRPr="00D6612D">
        <w:rPr>
          <w:rFonts w:ascii="Book Antiqua" w:eastAsia="SimSun" w:hAnsi="Book Antiqua" w:cs="SimSun"/>
          <w:lang w:eastAsia="zh-CN"/>
        </w:rPr>
        <w:t>: 142 [PMID: 22093145 DOI: 10.1186/1476-4598-10-142]</w:t>
      </w:r>
    </w:p>
    <w:p w14:paraId="5C3206A9"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14 </w:t>
      </w:r>
      <w:r w:rsidRPr="00D6612D">
        <w:rPr>
          <w:rFonts w:ascii="Book Antiqua" w:eastAsia="SimSun" w:hAnsi="Book Antiqua" w:cs="SimSun"/>
          <w:b/>
          <w:bCs/>
          <w:lang w:eastAsia="zh-CN"/>
        </w:rPr>
        <w:t>Stockwin LH</w:t>
      </w:r>
      <w:r w:rsidRPr="00D6612D">
        <w:rPr>
          <w:rFonts w:ascii="Book Antiqua" w:eastAsia="SimSun" w:hAnsi="Book Antiqua" w:cs="SimSun"/>
          <w:lang w:eastAsia="zh-CN"/>
        </w:rPr>
        <w:t xml:space="preserve">, Yu SX, Borgel S, Hancock C, Wolfe TL, Phillips LR, Hollingshead MG, Newton DL. Sodium dichloroacetate selectively targets cells with defects in the mitochondrial ETC. </w:t>
      </w:r>
      <w:r w:rsidRPr="00D6612D">
        <w:rPr>
          <w:rFonts w:ascii="Book Antiqua" w:eastAsia="SimSun" w:hAnsi="Book Antiqua" w:cs="SimSun"/>
          <w:i/>
          <w:iCs/>
          <w:lang w:eastAsia="zh-CN"/>
        </w:rPr>
        <w:t>Int J Cancer</w:t>
      </w:r>
      <w:r w:rsidRPr="00D6612D">
        <w:rPr>
          <w:rFonts w:ascii="Book Antiqua" w:eastAsia="SimSun" w:hAnsi="Book Antiqua" w:cs="SimSun"/>
          <w:lang w:eastAsia="zh-CN"/>
        </w:rPr>
        <w:t xml:space="preserve"> 2010; </w:t>
      </w:r>
      <w:r w:rsidRPr="00D6612D">
        <w:rPr>
          <w:rFonts w:ascii="Book Antiqua" w:eastAsia="SimSun" w:hAnsi="Book Antiqua" w:cs="SimSun"/>
          <w:b/>
          <w:bCs/>
          <w:lang w:eastAsia="zh-CN"/>
        </w:rPr>
        <w:t>127</w:t>
      </w:r>
      <w:r w:rsidRPr="00D6612D">
        <w:rPr>
          <w:rFonts w:ascii="Book Antiqua" w:eastAsia="SimSun" w:hAnsi="Book Antiqua" w:cs="SimSun"/>
          <w:lang w:eastAsia="zh-CN"/>
        </w:rPr>
        <w:t>: 2510-2519 [PMID: 20533281 DOI: 10.1002/ijc.25499]</w:t>
      </w:r>
    </w:p>
    <w:p w14:paraId="06365851"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lastRenderedPageBreak/>
        <w:t xml:space="preserve">15 </w:t>
      </w:r>
      <w:r w:rsidRPr="00D6612D">
        <w:rPr>
          <w:rFonts w:ascii="Book Antiqua" w:eastAsia="SimSun" w:hAnsi="Book Antiqua" w:cs="SimSun"/>
          <w:b/>
          <w:bCs/>
          <w:lang w:eastAsia="zh-CN"/>
        </w:rPr>
        <w:t>Gang BP</w:t>
      </w:r>
      <w:r w:rsidRPr="00D6612D">
        <w:rPr>
          <w:rFonts w:ascii="Book Antiqua" w:eastAsia="SimSun" w:hAnsi="Book Antiqua" w:cs="SimSun"/>
          <w:lang w:eastAsia="zh-CN"/>
        </w:rPr>
        <w:t xml:space="preserve">, Dilda PJ, Hogg PJ, Blackburn AC. Targeting of two aspects of metabolism in breast cancer treatment. </w:t>
      </w:r>
      <w:r w:rsidRPr="00D6612D">
        <w:rPr>
          <w:rFonts w:ascii="Book Antiqua" w:eastAsia="SimSun" w:hAnsi="Book Antiqua" w:cs="SimSun"/>
          <w:i/>
          <w:iCs/>
          <w:lang w:eastAsia="zh-CN"/>
        </w:rPr>
        <w:t>Cancer Biol Ther</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15</w:t>
      </w:r>
      <w:r w:rsidRPr="00D6612D">
        <w:rPr>
          <w:rFonts w:ascii="Book Antiqua" w:eastAsia="SimSun" w:hAnsi="Book Antiqua" w:cs="SimSun"/>
          <w:lang w:eastAsia="zh-CN"/>
        </w:rPr>
        <w:t>: 1533-1541 [PMID: 25482950 DOI: 10.4161/15384047.2014.955992]</w:t>
      </w:r>
    </w:p>
    <w:p w14:paraId="6DE6C383"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16 </w:t>
      </w:r>
      <w:r w:rsidRPr="00D6612D">
        <w:rPr>
          <w:rFonts w:ascii="Book Antiqua" w:eastAsia="SimSun" w:hAnsi="Book Antiqua" w:cs="SimSun"/>
          <w:b/>
          <w:bCs/>
          <w:lang w:eastAsia="zh-CN"/>
        </w:rPr>
        <w:t>Sutendra G</w:t>
      </w:r>
      <w:r w:rsidRPr="00D6612D">
        <w:rPr>
          <w:rFonts w:ascii="Book Antiqua" w:eastAsia="SimSun" w:hAnsi="Book Antiqua" w:cs="SimSun"/>
          <w:lang w:eastAsia="zh-CN"/>
        </w:rPr>
        <w:t xml:space="preserve">, Dromparis P, Kinnaird A, Stenson TH, Haromy A, Parker JM, McMurtry MS, Michelakis ED. Mitochondrial activation by inhibition of PDKII suppresses HIF1a signaling and angiogenesis in cancer. </w:t>
      </w:r>
      <w:r w:rsidRPr="00D6612D">
        <w:rPr>
          <w:rFonts w:ascii="Book Antiqua" w:eastAsia="SimSun" w:hAnsi="Book Antiqua" w:cs="SimSun"/>
          <w:i/>
          <w:iCs/>
          <w:lang w:eastAsia="zh-CN"/>
        </w:rPr>
        <w:t>Oncogene</w:t>
      </w:r>
      <w:r w:rsidRPr="00D6612D">
        <w:rPr>
          <w:rFonts w:ascii="Book Antiqua" w:eastAsia="SimSun" w:hAnsi="Book Antiqua" w:cs="SimSun"/>
          <w:lang w:eastAsia="zh-CN"/>
        </w:rPr>
        <w:t xml:space="preserve"> 2013; </w:t>
      </w:r>
      <w:r w:rsidRPr="00D6612D">
        <w:rPr>
          <w:rFonts w:ascii="Book Antiqua" w:eastAsia="SimSun" w:hAnsi="Book Antiqua" w:cs="SimSun"/>
          <w:b/>
          <w:bCs/>
          <w:lang w:eastAsia="zh-CN"/>
        </w:rPr>
        <w:t>32</w:t>
      </w:r>
      <w:r w:rsidRPr="00D6612D">
        <w:rPr>
          <w:rFonts w:ascii="Book Antiqua" w:eastAsia="SimSun" w:hAnsi="Book Antiqua" w:cs="SimSun"/>
          <w:lang w:eastAsia="zh-CN"/>
        </w:rPr>
        <w:t>: 1638-1650 [PMID: 22614004 DOI: 10.1038/onc.2012.198]</w:t>
      </w:r>
    </w:p>
    <w:p w14:paraId="48E7593F"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17 </w:t>
      </w:r>
      <w:r w:rsidRPr="00D6612D">
        <w:rPr>
          <w:rFonts w:ascii="Book Antiqua" w:eastAsia="SimSun" w:hAnsi="Book Antiqua" w:cs="SimSun"/>
          <w:b/>
          <w:bCs/>
          <w:lang w:eastAsia="zh-CN"/>
        </w:rPr>
        <w:t>Cairns RA</w:t>
      </w:r>
      <w:r w:rsidRPr="00D6612D">
        <w:rPr>
          <w:rFonts w:ascii="Book Antiqua" w:eastAsia="SimSun" w:hAnsi="Book Antiqua" w:cs="SimSun"/>
          <w:lang w:eastAsia="zh-CN"/>
        </w:rPr>
        <w:t xml:space="preserve">, Bennewith KL, Graves EE, Giaccia AJ, Chang DT, Denko NC. Pharmacologically increased tumor hypoxia can be measured by 18F-Fluoroazomycin arabinoside positron emission tomography and enhances tumor response to hypoxic cytotoxin PR-104. </w:t>
      </w:r>
      <w:r w:rsidRPr="00D6612D">
        <w:rPr>
          <w:rFonts w:ascii="Book Antiqua" w:eastAsia="SimSun" w:hAnsi="Book Antiqua" w:cs="SimSun"/>
          <w:i/>
          <w:iCs/>
          <w:lang w:eastAsia="zh-CN"/>
        </w:rPr>
        <w:t>Clin Cancer Res</w:t>
      </w:r>
      <w:r w:rsidRPr="00D6612D">
        <w:rPr>
          <w:rFonts w:ascii="Book Antiqua" w:eastAsia="SimSun" w:hAnsi="Book Antiqua" w:cs="SimSun"/>
          <w:lang w:eastAsia="zh-CN"/>
        </w:rPr>
        <w:t xml:space="preserve"> 2009; </w:t>
      </w:r>
      <w:r w:rsidRPr="00D6612D">
        <w:rPr>
          <w:rFonts w:ascii="Book Antiqua" w:eastAsia="SimSun" w:hAnsi="Book Antiqua" w:cs="SimSun"/>
          <w:b/>
          <w:bCs/>
          <w:lang w:eastAsia="zh-CN"/>
        </w:rPr>
        <w:t>15</w:t>
      </w:r>
      <w:r w:rsidRPr="00D6612D">
        <w:rPr>
          <w:rFonts w:ascii="Book Antiqua" w:eastAsia="SimSun" w:hAnsi="Book Antiqua" w:cs="SimSun"/>
          <w:lang w:eastAsia="zh-CN"/>
        </w:rPr>
        <w:t>: 7170-7174 [PMID: 19920111 DOI: 10.1158/1078-0432.CCR-09-1676]</w:t>
      </w:r>
    </w:p>
    <w:p w14:paraId="6E57AC03"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18 </w:t>
      </w:r>
      <w:r w:rsidRPr="00D6612D">
        <w:rPr>
          <w:rFonts w:ascii="Book Antiqua" w:eastAsia="SimSun" w:hAnsi="Book Antiqua" w:cs="SimSun"/>
          <w:b/>
          <w:bCs/>
          <w:lang w:eastAsia="zh-CN"/>
        </w:rPr>
        <w:t>Anderson KM</w:t>
      </w:r>
      <w:r w:rsidRPr="00D6612D">
        <w:rPr>
          <w:rFonts w:ascii="Book Antiqua" w:eastAsia="SimSun" w:hAnsi="Book Antiqua" w:cs="SimSun"/>
          <w:lang w:eastAsia="zh-CN"/>
        </w:rPr>
        <w:t xml:space="preserve">, Jajeh J, Guinan P, Rubenstein M. In vitro effects of dichloroacetate and CO2 on hypoxic HeLa cells. </w:t>
      </w:r>
      <w:r w:rsidRPr="00D6612D">
        <w:rPr>
          <w:rFonts w:ascii="Book Antiqua" w:eastAsia="SimSun" w:hAnsi="Book Antiqua" w:cs="SimSun"/>
          <w:i/>
          <w:iCs/>
          <w:lang w:eastAsia="zh-CN"/>
        </w:rPr>
        <w:t>Anticancer Res</w:t>
      </w:r>
      <w:r w:rsidRPr="00D6612D">
        <w:rPr>
          <w:rFonts w:ascii="Book Antiqua" w:eastAsia="SimSun" w:hAnsi="Book Antiqua" w:cs="SimSun"/>
          <w:lang w:eastAsia="zh-CN"/>
        </w:rPr>
        <w:t xml:space="preserve"> 2009; </w:t>
      </w:r>
      <w:r w:rsidRPr="00D6612D">
        <w:rPr>
          <w:rFonts w:ascii="Book Antiqua" w:eastAsia="SimSun" w:hAnsi="Book Antiqua" w:cs="SimSun"/>
          <w:b/>
          <w:bCs/>
          <w:lang w:eastAsia="zh-CN"/>
        </w:rPr>
        <w:t>29</w:t>
      </w:r>
      <w:r w:rsidRPr="00D6612D">
        <w:rPr>
          <w:rFonts w:ascii="Book Antiqua" w:eastAsia="SimSun" w:hAnsi="Book Antiqua" w:cs="SimSun"/>
          <w:lang w:eastAsia="zh-CN"/>
        </w:rPr>
        <w:t>: 4579-4588 [PMID: 20032407]</w:t>
      </w:r>
    </w:p>
    <w:p w14:paraId="346EDF09"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19 </w:t>
      </w:r>
      <w:r w:rsidRPr="00D6612D">
        <w:rPr>
          <w:rFonts w:ascii="Book Antiqua" w:eastAsia="SimSun" w:hAnsi="Book Antiqua" w:cs="SimSun"/>
          <w:b/>
          <w:bCs/>
          <w:lang w:eastAsia="zh-CN"/>
        </w:rPr>
        <w:t>Sun RC</w:t>
      </w:r>
      <w:r w:rsidRPr="00D6612D">
        <w:rPr>
          <w:rFonts w:ascii="Book Antiqua" w:eastAsia="SimSun" w:hAnsi="Book Antiqua" w:cs="SimSun"/>
          <w:lang w:eastAsia="zh-CN"/>
        </w:rPr>
        <w:t xml:space="preserve">, Fadia M, Dahlstrom JE, Parish CR, Board PG, Blackburn AC. Reversal of the glycolytic phenotype by dichloroacetate inhibits metastatic breast cancer cell growth in vitro and in vivo. </w:t>
      </w:r>
      <w:r w:rsidRPr="00D6612D">
        <w:rPr>
          <w:rFonts w:ascii="Book Antiqua" w:eastAsia="SimSun" w:hAnsi="Book Antiqua" w:cs="SimSun"/>
          <w:i/>
          <w:iCs/>
          <w:lang w:eastAsia="zh-CN"/>
        </w:rPr>
        <w:t>Breast Cancer Res Treat</w:t>
      </w:r>
      <w:r w:rsidRPr="00D6612D">
        <w:rPr>
          <w:rFonts w:ascii="Book Antiqua" w:eastAsia="SimSun" w:hAnsi="Book Antiqua" w:cs="SimSun"/>
          <w:lang w:eastAsia="zh-CN"/>
        </w:rPr>
        <w:t xml:space="preserve"> 2010; </w:t>
      </w:r>
      <w:r w:rsidRPr="00D6612D">
        <w:rPr>
          <w:rFonts w:ascii="Book Antiqua" w:eastAsia="SimSun" w:hAnsi="Book Antiqua" w:cs="SimSun"/>
          <w:b/>
          <w:bCs/>
          <w:lang w:eastAsia="zh-CN"/>
        </w:rPr>
        <w:t>120</w:t>
      </w:r>
      <w:r w:rsidRPr="00D6612D">
        <w:rPr>
          <w:rFonts w:ascii="Book Antiqua" w:eastAsia="SimSun" w:hAnsi="Book Antiqua" w:cs="SimSun"/>
          <w:lang w:eastAsia="zh-CN"/>
        </w:rPr>
        <w:t>: 253-260 [PMID: 19543830 DOI: 10.1007/s10549-009-0435-9]</w:t>
      </w:r>
    </w:p>
    <w:p w14:paraId="1C6F1E22"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20 </w:t>
      </w:r>
      <w:r w:rsidRPr="00D6612D">
        <w:rPr>
          <w:rFonts w:ascii="Book Antiqua" w:eastAsia="SimSun" w:hAnsi="Book Antiqua" w:cs="SimSun"/>
          <w:b/>
          <w:bCs/>
          <w:lang w:eastAsia="zh-CN"/>
        </w:rPr>
        <w:t>De Grandis D</w:t>
      </w:r>
      <w:r w:rsidRPr="00D6612D">
        <w:rPr>
          <w:rFonts w:ascii="Book Antiqua" w:eastAsia="SimSun" w:hAnsi="Book Antiqua" w:cs="SimSun"/>
          <w:lang w:eastAsia="zh-CN"/>
        </w:rPr>
        <w:t xml:space="preserve">. Acetyl-L-carnitine for the treatment of chemotherapy-induced peripheral neuropathy: a short review. </w:t>
      </w:r>
      <w:r w:rsidRPr="00D6612D">
        <w:rPr>
          <w:rFonts w:ascii="Book Antiqua" w:eastAsia="SimSun" w:hAnsi="Book Antiqua" w:cs="SimSun"/>
          <w:i/>
          <w:iCs/>
          <w:lang w:eastAsia="zh-CN"/>
        </w:rPr>
        <w:t>CNS Drugs</w:t>
      </w:r>
      <w:r w:rsidRPr="00D6612D">
        <w:rPr>
          <w:rFonts w:ascii="Book Antiqua" w:eastAsia="SimSun" w:hAnsi="Book Antiqua" w:cs="SimSun"/>
          <w:lang w:eastAsia="zh-CN"/>
        </w:rPr>
        <w:t xml:space="preserve"> 2007; </w:t>
      </w:r>
      <w:r w:rsidRPr="00D6612D">
        <w:rPr>
          <w:rFonts w:ascii="Book Antiqua" w:eastAsia="SimSun" w:hAnsi="Book Antiqua" w:cs="SimSun"/>
          <w:b/>
          <w:bCs/>
          <w:lang w:eastAsia="zh-CN"/>
        </w:rPr>
        <w:t xml:space="preserve">21 </w:t>
      </w:r>
      <w:r w:rsidRPr="00D6612D">
        <w:rPr>
          <w:rFonts w:ascii="Book Antiqua" w:eastAsia="SimSun" w:hAnsi="Book Antiqua" w:cs="SimSun"/>
          <w:bCs/>
          <w:lang w:eastAsia="zh-CN"/>
        </w:rPr>
        <w:t>Suppl 1</w:t>
      </w:r>
      <w:r w:rsidRPr="00D6612D">
        <w:rPr>
          <w:rFonts w:ascii="Book Antiqua" w:eastAsia="SimSun" w:hAnsi="Book Antiqua" w:cs="SimSun"/>
          <w:lang w:eastAsia="zh-CN"/>
        </w:rPr>
        <w:t>: 39-43; discussion 45-46 [PMID: 17696592]</w:t>
      </w:r>
    </w:p>
    <w:p w14:paraId="6DE3CB3A"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21 </w:t>
      </w:r>
      <w:r w:rsidRPr="00D6612D">
        <w:rPr>
          <w:rFonts w:ascii="Book Antiqua" w:eastAsia="SimSun" w:hAnsi="Book Antiqua" w:cs="SimSun"/>
          <w:b/>
          <w:bCs/>
          <w:lang w:eastAsia="zh-CN"/>
        </w:rPr>
        <w:t>Maestri A</w:t>
      </w:r>
      <w:r w:rsidRPr="00D6612D">
        <w:rPr>
          <w:rFonts w:ascii="Book Antiqua" w:eastAsia="SimSun" w:hAnsi="Book Antiqua" w:cs="SimSun"/>
          <w:lang w:eastAsia="zh-CN"/>
        </w:rPr>
        <w:t xml:space="preserve">, De Pasquale Ceratti A, Cundari S, Zanna C, Cortesi E, Crinò L. A pilot study on the effect of acetyl-L-carnitine in paclitaxel- and cisplatin-induced peripheral neuropathy. </w:t>
      </w:r>
      <w:r w:rsidRPr="00D6612D">
        <w:rPr>
          <w:rFonts w:ascii="Book Antiqua" w:eastAsia="SimSun" w:hAnsi="Book Antiqua" w:cs="SimSun"/>
          <w:i/>
          <w:iCs/>
          <w:lang w:eastAsia="zh-CN"/>
        </w:rPr>
        <w:t>Tumori</w:t>
      </w:r>
      <w:r w:rsidRPr="00D6612D">
        <w:rPr>
          <w:rFonts w:ascii="Book Antiqua" w:eastAsia="SimSun" w:hAnsi="Book Antiqua" w:cs="SimSun"/>
          <w:lang w:eastAsia="zh-CN"/>
        </w:rPr>
        <w:t xml:space="preserve"> 2005; </w:t>
      </w:r>
      <w:r w:rsidRPr="00D6612D">
        <w:rPr>
          <w:rFonts w:ascii="Book Antiqua" w:eastAsia="SimSun" w:hAnsi="Book Antiqua" w:cs="SimSun"/>
          <w:b/>
          <w:bCs/>
          <w:lang w:eastAsia="zh-CN"/>
        </w:rPr>
        <w:t>91</w:t>
      </w:r>
      <w:r w:rsidRPr="00D6612D">
        <w:rPr>
          <w:rFonts w:ascii="Book Antiqua" w:eastAsia="SimSun" w:hAnsi="Book Antiqua" w:cs="SimSun"/>
          <w:lang w:eastAsia="zh-CN"/>
        </w:rPr>
        <w:t>: 135-138 [PMID: 15948540]</w:t>
      </w:r>
    </w:p>
    <w:p w14:paraId="56F857D8"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22 </w:t>
      </w:r>
      <w:r w:rsidRPr="00D6612D">
        <w:rPr>
          <w:rFonts w:ascii="Book Antiqua" w:eastAsia="SimSun" w:hAnsi="Book Antiqua" w:cs="SimSun"/>
          <w:b/>
          <w:bCs/>
          <w:lang w:eastAsia="zh-CN"/>
        </w:rPr>
        <w:t>Evans JD</w:t>
      </w:r>
      <w:r w:rsidRPr="00D6612D">
        <w:rPr>
          <w:rFonts w:ascii="Book Antiqua" w:eastAsia="SimSun" w:hAnsi="Book Antiqua" w:cs="SimSun"/>
          <w:lang w:eastAsia="zh-CN"/>
        </w:rPr>
        <w:t xml:space="preserve">, Jacobs TF, Evans EW. Role of acetyl-L-carnitine in the treatment of diabetic peripheral neuropathy. </w:t>
      </w:r>
      <w:r w:rsidRPr="00D6612D">
        <w:rPr>
          <w:rFonts w:ascii="Book Antiqua" w:eastAsia="SimSun" w:hAnsi="Book Antiqua" w:cs="SimSun"/>
          <w:i/>
          <w:iCs/>
          <w:lang w:eastAsia="zh-CN"/>
        </w:rPr>
        <w:t>Ann Pharmacother</w:t>
      </w:r>
      <w:r w:rsidRPr="00D6612D">
        <w:rPr>
          <w:rFonts w:ascii="Book Antiqua" w:eastAsia="SimSun" w:hAnsi="Book Antiqua" w:cs="SimSun"/>
          <w:lang w:eastAsia="zh-CN"/>
        </w:rPr>
        <w:t xml:space="preserve"> 2008; </w:t>
      </w:r>
      <w:r w:rsidRPr="00D6612D">
        <w:rPr>
          <w:rFonts w:ascii="Book Antiqua" w:eastAsia="SimSun" w:hAnsi="Book Antiqua" w:cs="SimSun"/>
          <w:b/>
          <w:bCs/>
          <w:lang w:eastAsia="zh-CN"/>
        </w:rPr>
        <w:t>42</w:t>
      </w:r>
      <w:r w:rsidRPr="00D6612D">
        <w:rPr>
          <w:rFonts w:ascii="Book Antiqua" w:eastAsia="SimSun" w:hAnsi="Book Antiqua" w:cs="SimSun"/>
          <w:lang w:eastAsia="zh-CN"/>
        </w:rPr>
        <w:t>: 1686-1691 [PMID: 18940920 DOI: 10.1345/aph.1L201]</w:t>
      </w:r>
    </w:p>
    <w:p w14:paraId="104EE957"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23 </w:t>
      </w:r>
      <w:r w:rsidRPr="00D6612D">
        <w:rPr>
          <w:rFonts w:ascii="Book Antiqua" w:eastAsia="SimSun" w:hAnsi="Book Antiqua" w:cs="SimSun"/>
          <w:b/>
          <w:bCs/>
          <w:lang w:eastAsia="zh-CN"/>
        </w:rPr>
        <w:t>Mijnhout GS</w:t>
      </w:r>
      <w:r w:rsidRPr="00D6612D">
        <w:rPr>
          <w:rFonts w:ascii="Book Antiqua" w:eastAsia="SimSun" w:hAnsi="Book Antiqua" w:cs="SimSun"/>
          <w:lang w:eastAsia="zh-CN"/>
        </w:rPr>
        <w:t xml:space="preserve">, Kollen BJ, Alkhalaf A, Kleefstra N, Bilo HJ. Alpha lipoic Acid for symptomatic peripheral neuropathy in patients with diabetes: a meta-analysis of </w:t>
      </w:r>
      <w:r w:rsidRPr="00D6612D">
        <w:rPr>
          <w:rFonts w:ascii="Book Antiqua" w:eastAsia="SimSun" w:hAnsi="Book Antiqua" w:cs="SimSun"/>
          <w:lang w:eastAsia="zh-CN"/>
        </w:rPr>
        <w:lastRenderedPageBreak/>
        <w:t xml:space="preserve">randomized controlled trials. </w:t>
      </w:r>
      <w:r w:rsidRPr="00D6612D">
        <w:rPr>
          <w:rFonts w:ascii="Book Antiqua" w:eastAsia="SimSun" w:hAnsi="Book Antiqua" w:cs="SimSun"/>
          <w:i/>
          <w:iCs/>
          <w:lang w:eastAsia="zh-CN"/>
        </w:rPr>
        <w:t>Int J Endocrinol</w:t>
      </w:r>
      <w:r w:rsidRPr="00D6612D">
        <w:rPr>
          <w:rFonts w:ascii="Book Antiqua" w:eastAsia="SimSun" w:hAnsi="Book Antiqua" w:cs="SimSun"/>
          <w:lang w:eastAsia="zh-CN"/>
        </w:rPr>
        <w:t xml:space="preserve"> 2012; </w:t>
      </w:r>
      <w:r w:rsidRPr="00D6612D">
        <w:rPr>
          <w:rFonts w:ascii="Book Antiqua" w:eastAsia="SimSun" w:hAnsi="Book Antiqua" w:cs="SimSun"/>
          <w:b/>
          <w:bCs/>
          <w:lang w:eastAsia="zh-CN"/>
        </w:rPr>
        <w:t>2012</w:t>
      </w:r>
      <w:r w:rsidRPr="00D6612D">
        <w:rPr>
          <w:rFonts w:ascii="Book Antiqua" w:eastAsia="SimSun" w:hAnsi="Book Antiqua" w:cs="SimSun"/>
          <w:lang w:eastAsia="zh-CN"/>
        </w:rPr>
        <w:t>: 456279 [PMID: 22331979 DOI: 10.1155/2012/456279]</w:t>
      </w:r>
    </w:p>
    <w:p w14:paraId="3E5A695A"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24 </w:t>
      </w:r>
      <w:r w:rsidRPr="00D6612D">
        <w:rPr>
          <w:rFonts w:ascii="Book Antiqua" w:eastAsia="SimSun" w:hAnsi="Book Antiqua" w:cs="SimSun"/>
          <w:b/>
          <w:bCs/>
          <w:lang w:eastAsia="zh-CN"/>
        </w:rPr>
        <w:t>Liu F</w:t>
      </w:r>
      <w:r w:rsidRPr="00D6612D">
        <w:rPr>
          <w:rFonts w:ascii="Book Antiqua" w:eastAsia="SimSun" w:hAnsi="Book Antiqua" w:cs="SimSun"/>
          <w:lang w:eastAsia="zh-CN"/>
        </w:rPr>
        <w:t xml:space="preserve">, Zhang Y, Yang M, Liu B, Shen YD, Jia WP, Xiang KS. [Curative effect of alpha-lipoic acid on peripheral neuropathy in type 2 diabetes: a clinical study]. </w:t>
      </w:r>
      <w:r w:rsidRPr="00D6612D">
        <w:rPr>
          <w:rFonts w:ascii="Book Antiqua" w:eastAsia="SimSun" w:hAnsi="Book Antiqua" w:cs="SimSun"/>
          <w:i/>
          <w:iCs/>
          <w:lang w:eastAsia="zh-CN"/>
        </w:rPr>
        <w:t>Zhonghua Yixue Zazhi</w:t>
      </w:r>
      <w:r w:rsidRPr="00D6612D">
        <w:rPr>
          <w:rFonts w:ascii="Book Antiqua" w:eastAsia="SimSun" w:hAnsi="Book Antiqua" w:cs="SimSun"/>
          <w:lang w:eastAsia="zh-CN"/>
        </w:rPr>
        <w:t xml:space="preserve"> 2007; </w:t>
      </w:r>
      <w:r w:rsidRPr="00D6612D">
        <w:rPr>
          <w:rFonts w:ascii="Book Antiqua" w:eastAsia="SimSun" w:hAnsi="Book Antiqua" w:cs="SimSun"/>
          <w:b/>
          <w:bCs/>
          <w:lang w:eastAsia="zh-CN"/>
        </w:rPr>
        <w:t>87</w:t>
      </w:r>
      <w:r w:rsidRPr="00D6612D">
        <w:rPr>
          <w:rFonts w:ascii="Book Antiqua" w:eastAsia="SimSun" w:hAnsi="Book Antiqua" w:cs="SimSun"/>
          <w:lang w:eastAsia="zh-CN"/>
        </w:rPr>
        <w:t>: 2706-2709 [PMID: 18167250]</w:t>
      </w:r>
    </w:p>
    <w:p w14:paraId="2D8864C2"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25 </w:t>
      </w:r>
      <w:r w:rsidRPr="00D6612D">
        <w:rPr>
          <w:rFonts w:ascii="Book Antiqua" w:eastAsia="SimSun" w:hAnsi="Book Antiqua" w:cs="SimSun"/>
          <w:b/>
          <w:bCs/>
          <w:lang w:eastAsia="zh-CN"/>
        </w:rPr>
        <w:t>Ziegler D</w:t>
      </w:r>
      <w:r w:rsidRPr="00D6612D">
        <w:rPr>
          <w:rFonts w:ascii="Book Antiqua" w:eastAsia="SimSun" w:hAnsi="Book Antiqua" w:cs="SimSun"/>
          <w:lang w:eastAsia="zh-CN"/>
        </w:rPr>
        <w:t xml:space="preserve">, Hanefeld M, Ruhnau KJ, Meissner HP, Lobisch M, Schütte K, Gries FA. Treatment of symptomatic diabetic peripheral neuropathy with the anti-oxidant alpha-lipoic acid. A 3-week multicentre randomized controlled trial (ALADIN Study). </w:t>
      </w:r>
      <w:r w:rsidRPr="00D6612D">
        <w:rPr>
          <w:rFonts w:ascii="Book Antiqua" w:eastAsia="SimSun" w:hAnsi="Book Antiqua" w:cs="SimSun"/>
          <w:i/>
          <w:iCs/>
          <w:lang w:eastAsia="zh-CN"/>
        </w:rPr>
        <w:t>Diabetologia</w:t>
      </w:r>
      <w:r w:rsidRPr="00D6612D">
        <w:rPr>
          <w:rFonts w:ascii="Book Antiqua" w:eastAsia="SimSun" w:hAnsi="Book Antiqua" w:cs="SimSun"/>
          <w:lang w:eastAsia="zh-CN"/>
        </w:rPr>
        <w:t xml:space="preserve"> 1995; </w:t>
      </w:r>
      <w:r w:rsidRPr="00D6612D">
        <w:rPr>
          <w:rFonts w:ascii="Book Antiqua" w:eastAsia="SimSun" w:hAnsi="Book Antiqua" w:cs="SimSun"/>
          <w:b/>
          <w:bCs/>
          <w:lang w:eastAsia="zh-CN"/>
        </w:rPr>
        <w:t>38</w:t>
      </w:r>
      <w:r w:rsidRPr="00D6612D">
        <w:rPr>
          <w:rFonts w:ascii="Book Antiqua" w:eastAsia="SimSun" w:hAnsi="Book Antiqua" w:cs="SimSun"/>
          <w:lang w:eastAsia="zh-CN"/>
        </w:rPr>
        <w:t>: 1425-1433 [PMID: 8786016]</w:t>
      </w:r>
    </w:p>
    <w:p w14:paraId="648E2FC1"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26 </w:t>
      </w:r>
      <w:r w:rsidRPr="00D6612D">
        <w:rPr>
          <w:rFonts w:ascii="Book Antiqua" w:eastAsia="SimSun" w:hAnsi="Book Antiqua" w:cs="SimSun"/>
          <w:b/>
          <w:bCs/>
          <w:lang w:eastAsia="zh-CN"/>
        </w:rPr>
        <w:t>Winkler G</w:t>
      </w:r>
      <w:r w:rsidRPr="00D6612D">
        <w:rPr>
          <w:rFonts w:ascii="Book Antiqua" w:eastAsia="SimSun" w:hAnsi="Book Antiqua" w:cs="SimSun"/>
          <w:lang w:eastAsia="zh-CN"/>
        </w:rPr>
        <w:t xml:space="preserve">, Kempler P. [Pathomechanism of diabetic neuropathy: background of the pathogenesis-oriented therapy]. </w:t>
      </w:r>
      <w:r w:rsidRPr="00D6612D">
        <w:rPr>
          <w:rFonts w:ascii="Book Antiqua" w:eastAsia="SimSun" w:hAnsi="Book Antiqua" w:cs="SimSun"/>
          <w:i/>
          <w:iCs/>
          <w:lang w:eastAsia="zh-CN"/>
        </w:rPr>
        <w:t>Orv Hetil</w:t>
      </w:r>
      <w:r w:rsidRPr="00D6612D">
        <w:rPr>
          <w:rFonts w:ascii="Book Antiqua" w:eastAsia="SimSun" w:hAnsi="Book Antiqua" w:cs="SimSun"/>
          <w:lang w:eastAsia="zh-CN"/>
        </w:rPr>
        <w:t xml:space="preserve"> 2010; </w:t>
      </w:r>
      <w:r w:rsidRPr="00D6612D">
        <w:rPr>
          <w:rFonts w:ascii="Book Antiqua" w:eastAsia="SimSun" w:hAnsi="Book Antiqua" w:cs="SimSun"/>
          <w:b/>
          <w:bCs/>
          <w:lang w:eastAsia="zh-CN"/>
        </w:rPr>
        <w:t>151</w:t>
      </w:r>
      <w:r w:rsidRPr="00D6612D">
        <w:rPr>
          <w:rFonts w:ascii="Book Antiqua" w:eastAsia="SimSun" w:hAnsi="Book Antiqua" w:cs="SimSun"/>
          <w:lang w:eastAsia="zh-CN"/>
        </w:rPr>
        <w:t>: 971-981 [PMID: 20519180 DOI: 10.1556/OH.2010.28898]</w:t>
      </w:r>
    </w:p>
    <w:p w14:paraId="3DCAF1AE"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27 </w:t>
      </w:r>
      <w:r w:rsidRPr="00D6612D">
        <w:rPr>
          <w:rFonts w:ascii="Book Antiqua" w:eastAsia="SimSun" w:hAnsi="Book Antiqua" w:cs="SimSun"/>
          <w:b/>
          <w:bCs/>
          <w:lang w:eastAsia="zh-CN"/>
        </w:rPr>
        <w:t>Ang CD</w:t>
      </w:r>
      <w:r w:rsidRPr="00D6612D">
        <w:rPr>
          <w:rFonts w:ascii="Book Antiqua" w:eastAsia="SimSun" w:hAnsi="Book Antiqua" w:cs="SimSun"/>
          <w:lang w:eastAsia="zh-CN"/>
        </w:rPr>
        <w:t xml:space="preserve">, Alviar MJ, Dans AL, Bautista-Velez GG, Villaruz-Sulit MV, Tan JJ, Co HU, Bautista MR, Roxas AA. Vitamin B for treating peripheral neuropathy. </w:t>
      </w:r>
      <w:r w:rsidRPr="00D6612D">
        <w:rPr>
          <w:rFonts w:ascii="Book Antiqua" w:eastAsia="SimSun" w:hAnsi="Book Antiqua" w:cs="SimSun"/>
          <w:i/>
          <w:iCs/>
          <w:lang w:eastAsia="zh-CN"/>
        </w:rPr>
        <w:t>Cochrane Database Syst Rev</w:t>
      </w:r>
      <w:r w:rsidRPr="00D6612D">
        <w:rPr>
          <w:rFonts w:ascii="Book Antiqua" w:eastAsia="SimSun" w:hAnsi="Book Antiqua" w:cs="SimSun"/>
          <w:lang w:eastAsia="zh-CN"/>
        </w:rPr>
        <w:t xml:space="preserve"> 2008: CD004573 [PMID: 18646107 DOI: 10.1002/14651858.CD004573.pub3]</w:t>
      </w:r>
    </w:p>
    <w:p w14:paraId="2DA66FA3"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28 </w:t>
      </w:r>
      <w:r w:rsidRPr="00D6612D">
        <w:rPr>
          <w:rFonts w:ascii="Book Antiqua" w:eastAsia="SimSun" w:hAnsi="Book Antiqua" w:cs="SimSun"/>
          <w:b/>
          <w:bCs/>
          <w:lang w:eastAsia="zh-CN"/>
        </w:rPr>
        <w:t>Winkler G</w:t>
      </w:r>
      <w:r w:rsidRPr="00D6612D">
        <w:rPr>
          <w:rFonts w:ascii="Book Antiqua" w:eastAsia="SimSun" w:hAnsi="Book Antiqua" w:cs="SimSun"/>
          <w:lang w:eastAsia="zh-CN"/>
        </w:rPr>
        <w:t xml:space="preserve">, Pál B, Nagybéganyi E, Ory I, Porochnavec M, Kempler P. Effectiveness of different benfotiamine dosage regimens in the treatment of painful diabetic neuropathy. </w:t>
      </w:r>
      <w:r w:rsidRPr="00D6612D">
        <w:rPr>
          <w:rFonts w:ascii="Book Antiqua" w:eastAsia="SimSun" w:hAnsi="Book Antiqua" w:cs="SimSun"/>
          <w:i/>
          <w:iCs/>
          <w:lang w:eastAsia="zh-CN"/>
        </w:rPr>
        <w:t>Arzneimittelforschung</w:t>
      </w:r>
      <w:r w:rsidRPr="00D6612D">
        <w:rPr>
          <w:rFonts w:ascii="Book Antiqua" w:eastAsia="SimSun" w:hAnsi="Book Antiqua" w:cs="SimSun"/>
          <w:lang w:eastAsia="zh-CN"/>
        </w:rPr>
        <w:t xml:space="preserve"> 1999; </w:t>
      </w:r>
      <w:r w:rsidRPr="00D6612D">
        <w:rPr>
          <w:rFonts w:ascii="Book Antiqua" w:eastAsia="SimSun" w:hAnsi="Book Antiqua" w:cs="SimSun"/>
          <w:b/>
          <w:bCs/>
          <w:lang w:eastAsia="zh-CN"/>
        </w:rPr>
        <w:t>49</w:t>
      </w:r>
      <w:r w:rsidRPr="00D6612D">
        <w:rPr>
          <w:rFonts w:ascii="Book Antiqua" w:eastAsia="SimSun" w:hAnsi="Book Antiqua" w:cs="SimSun"/>
          <w:lang w:eastAsia="zh-CN"/>
        </w:rPr>
        <w:t>: 220-224 [PMID: 10219465 DOI: 10.1055/s-0031-1300405]</w:t>
      </w:r>
    </w:p>
    <w:p w14:paraId="6515885E"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29 </w:t>
      </w:r>
      <w:r w:rsidRPr="00D6612D">
        <w:rPr>
          <w:rFonts w:ascii="Book Antiqua" w:eastAsia="SimSun" w:hAnsi="Book Antiqua" w:cs="SimSun"/>
          <w:b/>
          <w:bCs/>
          <w:lang w:eastAsia="zh-CN"/>
        </w:rPr>
        <w:t>Ignacio RM</w:t>
      </w:r>
      <w:r w:rsidRPr="00D6612D">
        <w:rPr>
          <w:rFonts w:ascii="Book Antiqua" w:eastAsia="SimSun" w:hAnsi="Book Antiqua" w:cs="SimSun"/>
          <w:lang w:eastAsia="zh-CN"/>
        </w:rPr>
        <w:t xml:space="preserve">, Kim CS, Kim YD, Lee HM, Qi XF, Kim SK. Therapeutic effect of Active Hexose-Correlated Compound (AHCC) combined with CpG-ODN (oligodeoxynucleotide) in B16 melanoma murine model. </w:t>
      </w:r>
      <w:r w:rsidRPr="00D6612D">
        <w:rPr>
          <w:rFonts w:ascii="Book Antiqua" w:eastAsia="SimSun" w:hAnsi="Book Antiqua" w:cs="SimSun"/>
          <w:i/>
          <w:iCs/>
          <w:lang w:eastAsia="zh-CN"/>
        </w:rPr>
        <w:t>Cytokine</w:t>
      </w:r>
      <w:r w:rsidRPr="00D6612D">
        <w:rPr>
          <w:rFonts w:ascii="Book Antiqua" w:eastAsia="SimSun" w:hAnsi="Book Antiqua" w:cs="SimSun"/>
          <w:lang w:eastAsia="zh-CN"/>
        </w:rPr>
        <w:t xml:space="preserve"> 2015; </w:t>
      </w:r>
      <w:r w:rsidRPr="00D6612D">
        <w:rPr>
          <w:rFonts w:ascii="Book Antiqua" w:eastAsia="SimSun" w:hAnsi="Book Antiqua" w:cs="SimSun"/>
          <w:b/>
          <w:bCs/>
          <w:lang w:eastAsia="zh-CN"/>
        </w:rPr>
        <w:t>76</w:t>
      </w:r>
      <w:r w:rsidRPr="00D6612D">
        <w:rPr>
          <w:rFonts w:ascii="Book Antiqua" w:eastAsia="SimSun" w:hAnsi="Book Antiqua" w:cs="SimSun"/>
          <w:lang w:eastAsia="zh-CN"/>
        </w:rPr>
        <w:t>: 131-137 [PMID: 26082022 DOI: 10.1016/j.cyto.2015.06.002]</w:t>
      </w:r>
    </w:p>
    <w:p w14:paraId="061D7B48"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30 </w:t>
      </w:r>
      <w:r w:rsidRPr="00D6612D">
        <w:rPr>
          <w:rFonts w:ascii="Book Antiqua" w:eastAsia="SimSun" w:hAnsi="Book Antiqua" w:cs="SimSun"/>
          <w:b/>
          <w:bCs/>
          <w:lang w:eastAsia="zh-CN"/>
        </w:rPr>
        <w:t>Chatterjee SJ</w:t>
      </w:r>
      <w:r w:rsidRPr="00D6612D">
        <w:rPr>
          <w:rFonts w:ascii="Book Antiqua" w:eastAsia="SimSun" w:hAnsi="Book Antiqua" w:cs="SimSun"/>
          <w:lang w:eastAsia="zh-CN"/>
        </w:rPr>
        <w:t xml:space="preserve">, Ovadje P, Mousa M, Hamm C, Pandey S. The efficacy of dandelion root extract in inducing apoptosis in drug-resistant human melanoma cells. </w:t>
      </w:r>
      <w:r w:rsidRPr="00D6612D">
        <w:rPr>
          <w:rFonts w:ascii="Book Antiqua" w:eastAsia="SimSun" w:hAnsi="Book Antiqua" w:cs="SimSun"/>
          <w:i/>
          <w:iCs/>
          <w:lang w:eastAsia="zh-CN"/>
        </w:rPr>
        <w:t>Evid Based Complement Alternat Med</w:t>
      </w:r>
      <w:r w:rsidRPr="00D6612D">
        <w:rPr>
          <w:rFonts w:ascii="Book Antiqua" w:eastAsia="SimSun" w:hAnsi="Book Antiqua" w:cs="SimSun"/>
          <w:lang w:eastAsia="zh-CN"/>
        </w:rPr>
        <w:t xml:space="preserve"> 2011; </w:t>
      </w:r>
      <w:r w:rsidRPr="00D6612D">
        <w:rPr>
          <w:rFonts w:ascii="Book Antiqua" w:eastAsia="SimSun" w:hAnsi="Book Antiqua" w:cs="SimSun"/>
          <w:b/>
          <w:bCs/>
          <w:lang w:eastAsia="zh-CN"/>
        </w:rPr>
        <w:t>2011</w:t>
      </w:r>
      <w:r w:rsidRPr="00D6612D">
        <w:rPr>
          <w:rFonts w:ascii="Book Antiqua" w:eastAsia="SimSun" w:hAnsi="Book Antiqua" w:cs="SimSun"/>
          <w:lang w:eastAsia="zh-CN"/>
        </w:rPr>
        <w:t>: 129045 [PMID: 21234313 DOI: 10.1155/2011/129045]</w:t>
      </w:r>
    </w:p>
    <w:p w14:paraId="340F39AC"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lastRenderedPageBreak/>
        <w:t xml:space="preserve">31 </w:t>
      </w:r>
      <w:r w:rsidRPr="00D6612D">
        <w:rPr>
          <w:rFonts w:ascii="Book Antiqua" w:eastAsia="SimSun" w:hAnsi="Book Antiqua" w:cs="SimSun"/>
          <w:b/>
          <w:bCs/>
          <w:lang w:eastAsia="zh-CN"/>
        </w:rPr>
        <w:t>Mirzaei H</w:t>
      </w:r>
      <w:r w:rsidRPr="00D6612D">
        <w:rPr>
          <w:rFonts w:ascii="Book Antiqua" w:eastAsia="SimSun" w:hAnsi="Book Antiqua" w:cs="SimSun"/>
          <w:lang w:eastAsia="zh-CN"/>
        </w:rPr>
        <w:t xml:space="preserve">, Naseri G, Rezaee R, Mohammadi M, Banikazemi Z, Mirzaei HR, Salehi H, Peyvandi M, Pawelek JM, Sahebkar A. Curcumin: A new candidate for melanoma therapy? </w:t>
      </w:r>
      <w:r w:rsidRPr="00D6612D">
        <w:rPr>
          <w:rFonts w:ascii="Book Antiqua" w:eastAsia="SimSun" w:hAnsi="Book Antiqua" w:cs="SimSun"/>
          <w:i/>
          <w:iCs/>
          <w:lang w:eastAsia="zh-CN"/>
        </w:rPr>
        <w:t>Int J Cancer</w:t>
      </w:r>
      <w:r w:rsidRPr="00D6612D">
        <w:rPr>
          <w:rFonts w:ascii="Book Antiqua" w:eastAsia="SimSun" w:hAnsi="Book Antiqua" w:cs="SimSun"/>
          <w:lang w:eastAsia="zh-CN"/>
        </w:rPr>
        <w:t xml:space="preserve"> 2016; </w:t>
      </w:r>
      <w:r w:rsidRPr="00D6612D">
        <w:rPr>
          <w:rFonts w:ascii="Book Antiqua" w:eastAsia="SimSun" w:hAnsi="Book Antiqua" w:cs="SimSun"/>
          <w:b/>
          <w:bCs/>
          <w:lang w:eastAsia="zh-CN"/>
        </w:rPr>
        <w:t>139</w:t>
      </w:r>
      <w:r w:rsidRPr="00D6612D">
        <w:rPr>
          <w:rFonts w:ascii="Book Antiqua" w:eastAsia="SimSun" w:hAnsi="Book Antiqua" w:cs="SimSun"/>
          <w:lang w:eastAsia="zh-CN"/>
        </w:rPr>
        <w:t>: 1683-1695 [PMID: 27280688 DOI: 10.1002/ijc.30224]</w:t>
      </w:r>
    </w:p>
    <w:p w14:paraId="47243E05"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32 </w:t>
      </w:r>
      <w:r w:rsidRPr="00D6612D">
        <w:rPr>
          <w:rFonts w:ascii="Book Antiqua" w:eastAsia="SimSun" w:hAnsi="Book Antiqua" w:cs="SimSun"/>
          <w:b/>
          <w:bCs/>
          <w:lang w:eastAsia="zh-CN"/>
        </w:rPr>
        <w:t>Huang XY</w:t>
      </w:r>
      <w:r w:rsidRPr="00D6612D">
        <w:rPr>
          <w:rFonts w:ascii="Book Antiqua" w:eastAsia="SimSun" w:hAnsi="Book Antiqua" w:cs="SimSun"/>
          <w:lang w:eastAsia="zh-CN"/>
        </w:rPr>
        <w:t xml:space="preserve">, Zhang SZ, Wang WX. Enhanced antitumor efficacy with combined administration of astragalus and pterostilbene for melanoma. </w:t>
      </w:r>
      <w:r w:rsidRPr="00D6612D">
        <w:rPr>
          <w:rFonts w:ascii="Book Antiqua" w:eastAsia="SimSun" w:hAnsi="Book Antiqua" w:cs="SimSun"/>
          <w:i/>
          <w:iCs/>
          <w:lang w:eastAsia="zh-CN"/>
        </w:rPr>
        <w:t>Asian Pac J Cancer Prev</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15</w:t>
      </w:r>
      <w:r w:rsidRPr="00D6612D">
        <w:rPr>
          <w:rFonts w:ascii="Book Antiqua" w:eastAsia="SimSun" w:hAnsi="Book Antiqua" w:cs="SimSun"/>
          <w:lang w:eastAsia="zh-CN"/>
        </w:rPr>
        <w:t>: 1163-1169 [PMID: 24606435]</w:t>
      </w:r>
    </w:p>
    <w:p w14:paraId="546C2B0B"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33 </w:t>
      </w:r>
      <w:r w:rsidRPr="00D6612D">
        <w:rPr>
          <w:rFonts w:ascii="Book Antiqua" w:eastAsia="SimSun" w:hAnsi="Book Antiqua" w:cs="SimSun"/>
          <w:b/>
          <w:bCs/>
          <w:lang w:eastAsia="zh-CN"/>
        </w:rPr>
        <w:t>Wagner SC</w:t>
      </w:r>
      <w:r w:rsidRPr="00D6612D">
        <w:rPr>
          <w:rFonts w:ascii="Book Antiqua" w:eastAsia="SimSun" w:hAnsi="Book Antiqua" w:cs="SimSun"/>
          <w:lang w:eastAsia="zh-CN"/>
        </w:rPr>
        <w:t xml:space="preserve">, Markosian B, Ajili N, Dolan BR, Kim AJ, Alexandrescu DT, Dasanu CA, Minev B, Koropatnick J, Marincola FM, Riordan NH. Intravenous ascorbic acid as an adjuvant to interleukin-2 immunotherapy. </w:t>
      </w:r>
      <w:r w:rsidRPr="00D6612D">
        <w:rPr>
          <w:rFonts w:ascii="Book Antiqua" w:eastAsia="SimSun" w:hAnsi="Book Antiqua" w:cs="SimSun"/>
          <w:i/>
          <w:iCs/>
          <w:lang w:eastAsia="zh-CN"/>
        </w:rPr>
        <w:t>J Transl Med</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12</w:t>
      </w:r>
      <w:r w:rsidRPr="00D6612D">
        <w:rPr>
          <w:rFonts w:ascii="Book Antiqua" w:eastAsia="SimSun" w:hAnsi="Book Antiqua" w:cs="SimSun"/>
          <w:lang w:eastAsia="zh-CN"/>
        </w:rPr>
        <w:t>: 127 [PMID: 24884532 DOI: 10.1186/1479-5876-12-127]</w:t>
      </w:r>
    </w:p>
    <w:p w14:paraId="54BC2E0B"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34 </w:t>
      </w:r>
      <w:r w:rsidRPr="00D6612D">
        <w:rPr>
          <w:rFonts w:ascii="Book Antiqua" w:eastAsia="SimSun" w:hAnsi="Book Antiqua" w:cs="SimSun"/>
          <w:b/>
          <w:bCs/>
          <w:lang w:eastAsia="zh-CN"/>
        </w:rPr>
        <w:t>Horneber MA</w:t>
      </w:r>
      <w:r w:rsidRPr="00D6612D">
        <w:rPr>
          <w:rFonts w:ascii="Book Antiqua" w:eastAsia="SimSun" w:hAnsi="Book Antiqua" w:cs="SimSun"/>
          <w:lang w:eastAsia="zh-CN"/>
        </w:rPr>
        <w:t xml:space="preserve">, Bueschel G, Huber R, Linde K, Rostock M. Mistletoe therapy in oncology. </w:t>
      </w:r>
      <w:r w:rsidRPr="00D6612D">
        <w:rPr>
          <w:rFonts w:ascii="Book Antiqua" w:eastAsia="SimSun" w:hAnsi="Book Antiqua" w:cs="SimSun"/>
          <w:i/>
          <w:iCs/>
          <w:lang w:eastAsia="zh-CN"/>
        </w:rPr>
        <w:t>Cochrane Database Syst Rev</w:t>
      </w:r>
      <w:r w:rsidRPr="00D6612D">
        <w:rPr>
          <w:rFonts w:ascii="Book Antiqua" w:eastAsia="SimSun" w:hAnsi="Book Antiqua" w:cs="SimSun"/>
          <w:lang w:eastAsia="zh-CN"/>
        </w:rPr>
        <w:t xml:space="preserve"> 2008; </w:t>
      </w:r>
      <w:r w:rsidRPr="00D6612D">
        <w:rPr>
          <w:rFonts w:ascii="Book Antiqua" w:eastAsia="SimSun" w:hAnsi="Book Antiqua" w:cs="SimSun"/>
          <w:b/>
          <w:lang w:eastAsia="zh-CN"/>
        </w:rPr>
        <w:t>(2)</w:t>
      </w:r>
      <w:r w:rsidRPr="00D6612D">
        <w:rPr>
          <w:rFonts w:ascii="Book Antiqua" w:eastAsia="SimSun" w:hAnsi="Book Antiqua" w:cs="SimSun"/>
          <w:lang w:eastAsia="zh-CN"/>
        </w:rPr>
        <w:t>: CD003297 [PMID: 18425885 DOI: 10.1002/14651858.CD003297.pub2]</w:t>
      </w:r>
    </w:p>
    <w:p w14:paraId="523F4F29"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35 </w:t>
      </w:r>
      <w:r w:rsidRPr="00D6612D">
        <w:rPr>
          <w:rFonts w:ascii="Book Antiqua" w:eastAsia="SimSun" w:hAnsi="Book Antiqua" w:cs="SimSun"/>
          <w:b/>
          <w:bCs/>
          <w:lang w:eastAsia="zh-CN"/>
        </w:rPr>
        <w:t>Delaney LM</w:t>
      </w:r>
      <w:r w:rsidRPr="00D6612D">
        <w:rPr>
          <w:rFonts w:ascii="Book Antiqua" w:eastAsia="SimSun" w:hAnsi="Book Antiqua" w:cs="SimSun"/>
          <w:lang w:eastAsia="zh-CN"/>
        </w:rPr>
        <w:t xml:space="preserve">, Ho N, Morrison J, Farias NR, Mosser DD, Coomber BL. Dichloroacetate affects proliferation but not survival of human colorectal cancer cells. </w:t>
      </w:r>
      <w:r w:rsidRPr="00D6612D">
        <w:rPr>
          <w:rFonts w:ascii="Book Antiqua" w:eastAsia="SimSun" w:hAnsi="Book Antiqua" w:cs="SimSun"/>
          <w:i/>
          <w:iCs/>
          <w:lang w:eastAsia="zh-CN"/>
        </w:rPr>
        <w:t>Apoptosis</w:t>
      </w:r>
      <w:r w:rsidRPr="00D6612D">
        <w:rPr>
          <w:rFonts w:ascii="Book Antiqua" w:eastAsia="SimSun" w:hAnsi="Book Antiqua" w:cs="SimSun"/>
          <w:lang w:eastAsia="zh-CN"/>
        </w:rPr>
        <w:t xml:space="preserve"> 2015; </w:t>
      </w:r>
      <w:r w:rsidRPr="00D6612D">
        <w:rPr>
          <w:rFonts w:ascii="Book Antiqua" w:eastAsia="SimSun" w:hAnsi="Book Antiqua" w:cs="SimSun"/>
          <w:b/>
          <w:bCs/>
          <w:lang w:eastAsia="zh-CN"/>
        </w:rPr>
        <w:t>20</w:t>
      </w:r>
      <w:r w:rsidRPr="00D6612D">
        <w:rPr>
          <w:rFonts w:ascii="Book Antiqua" w:eastAsia="SimSun" w:hAnsi="Book Antiqua" w:cs="SimSun"/>
          <w:lang w:eastAsia="zh-CN"/>
        </w:rPr>
        <w:t>: 63-74 [PMID: 25344893 DOI: 10.1007/s10495-014-1046-4]</w:t>
      </w:r>
    </w:p>
    <w:p w14:paraId="61CCB8B3"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36 </w:t>
      </w:r>
      <w:r w:rsidRPr="00D6612D">
        <w:rPr>
          <w:rFonts w:ascii="Book Antiqua" w:eastAsia="SimSun" w:hAnsi="Book Antiqua" w:cs="SimSun"/>
          <w:b/>
          <w:bCs/>
          <w:lang w:eastAsia="zh-CN"/>
        </w:rPr>
        <w:t>Abildgaard C</w:t>
      </w:r>
      <w:r w:rsidRPr="00D6612D">
        <w:rPr>
          <w:rFonts w:ascii="Book Antiqua" w:eastAsia="SimSun" w:hAnsi="Book Antiqua" w:cs="SimSun"/>
          <w:lang w:eastAsia="zh-CN"/>
        </w:rPr>
        <w:t xml:space="preserve">, Dahl C, Basse AL, Ma T, Guldberg P. Bioenergetic modulation with dichloroacetate reduces the growth of melanoma cells and potentiates their response to BRAFV600E inhibition. </w:t>
      </w:r>
      <w:r w:rsidRPr="00D6612D">
        <w:rPr>
          <w:rFonts w:ascii="Book Antiqua" w:eastAsia="SimSun" w:hAnsi="Book Antiqua" w:cs="SimSun"/>
          <w:i/>
          <w:iCs/>
          <w:lang w:eastAsia="zh-CN"/>
        </w:rPr>
        <w:t>J Transl Med</w:t>
      </w:r>
      <w:r w:rsidRPr="00D6612D">
        <w:rPr>
          <w:rFonts w:ascii="Book Antiqua" w:eastAsia="SimSun" w:hAnsi="Book Antiqua" w:cs="SimSun"/>
          <w:lang w:eastAsia="zh-CN"/>
        </w:rPr>
        <w:t xml:space="preserve"> 2014; </w:t>
      </w:r>
      <w:r w:rsidRPr="00D6612D">
        <w:rPr>
          <w:rFonts w:ascii="Book Antiqua" w:eastAsia="SimSun" w:hAnsi="Book Antiqua" w:cs="SimSun"/>
          <w:b/>
          <w:bCs/>
          <w:lang w:eastAsia="zh-CN"/>
        </w:rPr>
        <w:t>12</w:t>
      </w:r>
      <w:r w:rsidRPr="00D6612D">
        <w:rPr>
          <w:rFonts w:ascii="Book Antiqua" w:eastAsia="SimSun" w:hAnsi="Book Antiqua" w:cs="SimSun"/>
          <w:lang w:eastAsia="zh-CN"/>
        </w:rPr>
        <w:t>: 247 [PMID: 25182332 DOI: 10.1186/s12967-014-0247-5]</w:t>
      </w:r>
    </w:p>
    <w:p w14:paraId="05D69EF2"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37 </w:t>
      </w:r>
      <w:r w:rsidRPr="00D6612D">
        <w:rPr>
          <w:rFonts w:ascii="Book Antiqua" w:eastAsia="SimSun" w:hAnsi="Book Antiqua" w:cs="SimSun"/>
          <w:b/>
          <w:bCs/>
          <w:lang w:eastAsia="zh-CN"/>
        </w:rPr>
        <w:t>Khan A</w:t>
      </w:r>
      <w:r w:rsidRPr="00D6612D">
        <w:rPr>
          <w:rFonts w:ascii="Book Antiqua" w:eastAsia="SimSun" w:hAnsi="Book Antiqua" w:cs="SimSun"/>
          <w:lang w:eastAsia="zh-CN"/>
        </w:rPr>
        <w:t xml:space="preserve">, Andrews D, Blackburn AC. Long-term stabilization of stage 4 colon cancer using sodium dichloroacetate therapy. </w:t>
      </w:r>
      <w:r w:rsidRPr="00D6612D">
        <w:rPr>
          <w:rFonts w:ascii="Book Antiqua" w:eastAsia="SimSun" w:hAnsi="Book Antiqua" w:cs="SimSun"/>
          <w:i/>
          <w:iCs/>
          <w:lang w:eastAsia="zh-CN"/>
        </w:rPr>
        <w:t>World J Clin Cases</w:t>
      </w:r>
      <w:r w:rsidRPr="00D6612D">
        <w:rPr>
          <w:rFonts w:ascii="Book Antiqua" w:eastAsia="SimSun" w:hAnsi="Book Antiqua" w:cs="SimSun"/>
          <w:lang w:eastAsia="zh-CN"/>
        </w:rPr>
        <w:t xml:space="preserve"> 2016; </w:t>
      </w:r>
      <w:r w:rsidRPr="00D6612D">
        <w:rPr>
          <w:rFonts w:ascii="Book Antiqua" w:eastAsia="SimSun" w:hAnsi="Book Antiqua" w:cs="SimSun"/>
          <w:b/>
          <w:bCs/>
          <w:lang w:eastAsia="zh-CN"/>
        </w:rPr>
        <w:t>4</w:t>
      </w:r>
      <w:r w:rsidRPr="00D6612D">
        <w:rPr>
          <w:rFonts w:ascii="Book Antiqua" w:eastAsia="SimSun" w:hAnsi="Book Antiqua" w:cs="SimSun"/>
          <w:lang w:eastAsia="zh-CN"/>
        </w:rPr>
        <w:t>: 336-343 [PMID: 27803917]</w:t>
      </w:r>
    </w:p>
    <w:p w14:paraId="159C5D51" w14:textId="77777777" w:rsidR="0075780C" w:rsidRPr="00D6612D" w:rsidRDefault="0075780C" w:rsidP="0075780C">
      <w:pPr>
        <w:spacing w:line="360" w:lineRule="auto"/>
        <w:jc w:val="both"/>
        <w:rPr>
          <w:rFonts w:ascii="Book Antiqua" w:eastAsia="SimSun" w:hAnsi="Book Antiqua" w:cs="SimSun"/>
          <w:lang w:eastAsia="zh-CN"/>
        </w:rPr>
      </w:pPr>
      <w:r w:rsidRPr="00D6612D">
        <w:rPr>
          <w:rFonts w:ascii="Book Antiqua" w:eastAsia="SimSun" w:hAnsi="Book Antiqua" w:cs="SimSun"/>
          <w:lang w:eastAsia="zh-CN"/>
        </w:rPr>
        <w:t xml:space="preserve">38 </w:t>
      </w:r>
      <w:r w:rsidRPr="00D6612D">
        <w:rPr>
          <w:rFonts w:ascii="Book Antiqua" w:eastAsia="SimSun" w:hAnsi="Book Antiqua" w:cs="SimSun"/>
          <w:b/>
          <w:bCs/>
          <w:lang w:eastAsia="zh-CN"/>
        </w:rPr>
        <w:t>Tzeng HF</w:t>
      </w:r>
      <w:r w:rsidRPr="00D6612D">
        <w:rPr>
          <w:rFonts w:ascii="Book Antiqua" w:eastAsia="SimSun" w:hAnsi="Book Antiqua" w:cs="SimSun"/>
          <w:lang w:eastAsia="zh-CN"/>
        </w:rPr>
        <w:t xml:space="preserve">, Blackburn AC, Board PG, Anders MW. Polymorphism- and species-dependent inactivation of glutathione transferase zeta by dichloroacetate. </w:t>
      </w:r>
      <w:r w:rsidRPr="00D6612D">
        <w:rPr>
          <w:rFonts w:ascii="Book Antiqua" w:eastAsia="SimSun" w:hAnsi="Book Antiqua" w:cs="SimSun"/>
          <w:i/>
          <w:iCs/>
          <w:lang w:eastAsia="zh-CN"/>
        </w:rPr>
        <w:t>Chem Res Toxicol</w:t>
      </w:r>
      <w:r w:rsidRPr="00D6612D">
        <w:rPr>
          <w:rFonts w:ascii="Book Antiqua" w:eastAsia="SimSun" w:hAnsi="Book Antiqua" w:cs="SimSun"/>
          <w:lang w:eastAsia="zh-CN"/>
        </w:rPr>
        <w:t xml:space="preserve"> 2000; </w:t>
      </w:r>
      <w:r w:rsidRPr="00D6612D">
        <w:rPr>
          <w:rFonts w:ascii="Book Antiqua" w:eastAsia="SimSun" w:hAnsi="Book Antiqua" w:cs="SimSun"/>
          <w:b/>
          <w:bCs/>
          <w:lang w:eastAsia="zh-CN"/>
        </w:rPr>
        <w:t>13</w:t>
      </w:r>
      <w:r w:rsidRPr="00D6612D">
        <w:rPr>
          <w:rFonts w:ascii="Book Antiqua" w:eastAsia="SimSun" w:hAnsi="Book Antiqua" w:cs="SimSun"/>
          <w:lang w:eastAsia="zh-CN"/>
        </w:rPr>
        <w:t>: 231-236 [PMID: 10775321]</w:t>
      </w:r>
    </w:p>
    <w:p w14:paraId="0F0703BC" w14:textId="77777777" w:rsidR="005B33F2" w:rsidRPr="00D6612D" w:rsidRDefault="005B33F2" w:rsidP="000F7046">
      <w:pPr>
        <w:spacing w:line="360" w:lineRule="auto"/>
        <w:jc w:val="both"/>
        <w:rPr>
          <w:rFonts w:ascii="Book Antiqua" w:eastAsia="SimSun" w:hAnsi="Book Antiqua" w:cs="Arial"/>
          <w:b/>
          <w:lang w:eastAsia="zh-CN"/>
        </w:rPr>
      </w:pPr>
    </w:p>
    <w:p w14:paraId="43F45253" w14:textId="1E68C284" w:rsidR="005B33F2" w:rsidRPr="00D6612D" w:rsidRDefault="005B33F2" w:rsidP="0075780C">
      <w:pPr>
        <w:pStyle w:val="PlainText"/>
        <w:spacing w:line="360" w:lineRule="auto"/>
        <w:jc w:val="right"/>
        <w:rPr>
          <w:rFonts w:ascii="Book Antiqua" w:hAnsi="Book Antiqua"/>
          <w:b/>
          <w:sz w:val="24"/>
          <w:szCs w:val="24"/>
        </w:rPr>
      </w:pPr>
      <w:r w:rsidRPr="00D6612D">
        <w:rPr>
          <w:rFonts w:ascii="Book Antiqua" w:hAnsi="Book Antiqua"/>
          <w:b/>
          <w:sz w:val="24"/>
          <w:szCs w:val="24"/>
        </w:rPr>
        <w:t xml:space="preserve">P-Reviewer: </w:t>
      </w:r>
      <w:r w:rsidR="001E7F6A" w:rsidRPr="00D6612D">
        <w:rPr>
          <w:rFonts w:ascii="Book Antiqua" w:hAnsi="Book Antiqua"/>
          <w:sz w:val="24"/>
          <w:szCs w:val="24"/>
        </w:rPr>
        <w:t>Su CC</w:t>
      </w:r>
      <w:r w:rsidR="001E7F6A" w:rsidRPr="00D6612D">
        <w:rPr>
          <w:rFonts w:ascii="Book Antiqua" w:hAnsi="Book Antiqua"/>
          <w:b/>
          <w:sz w:val="24"/>
          <w:szCs w:val="24"/>
        </w:rPr>
        <w:t xml:space="preserve"> </w:t>
      </w:r>
      <w:r w:rsidRPr="00D6612D">
        <w:rPr>
          <w:rFonts w:ascii="Book Antiqua" w:hAnsi="Book Antiqua"/>
          <w:b/>
          <w:sz w:val="24"/>
          <w:szCs w:val="24"/>
        </w:rPr>
        <w:t xml:space="preserve">S-Editor: </w:t>
      </w:r>
      <w:r w:rsidRPr="00D6612D">
        <w:rPr>
          <w:rFonts w:ascii="Book Antiqua" w:hAnsi="Book Antiqua"/>
          <w:sz w:val="24"/>
          <w:szCs w:val="24"/>
        </w:rPr>
        <w:t>Ji FF</w:t>
      </w:r>
      <w:r w:rsidRPr="00D6612D">
        <w:rPr>
          <w:rFonts w:ascii="Book Antiqua" w:hAnsi="Book Antiqua"/>
          <w:b/>
          <w:sz w:val="24"/>
          <w:szCs w:val="24"/>
        </w:rPr>
        <w:t xml:space="preserve"> L-Editor: E-Editor: </w:t>
      </w:r>
    </w:p>
    <w:p w14:paraId="619C14B8" w14:textId="77777777" w:rsidR="005B33F2" w:rsidRPr="00D6612D" w:rsidRDefault="005B33F2" w:rsidP="000F7046">
      <w:pPr>
        <w:spacing w:line="360" w:lineRule="auto"/>
        <w:jc w:val="both"/>
        <w:rPr>
          <w:rFonts w:ascii="Book Antiqua" w:eastAsia="SimSun" w:hAnsi="Book Antiqua" w:cs="Arial"/>
          <w:b/>
          <w:lang w:eastAsia="zh-CN"/>
        </w:rPr>
      </w:pPr>
    </w:p>
    <w:p w14:paraId="1F31D454" w14:textId="0583215C" w:rsidR="005B33F2" w:rsidRPr="00D6612D" w:rsidRDefault="005B33F2" w:rsidP="000F7046">
      <w:pPr>
        <w:snapToGrid w:val="0"/>
        <w:spacing w:line="360" w:lineRule="auto"/>
        <w:jc w:val="both"/>
        <w:rPr>
          <w:rFonts w:ascii="Book Antiqua" w:eastAsia="SimSun" w:hAnsi="Book Antiqua" w:cs="Helvetica"/>
          <w:b/>
        </w:rPr>
      </w:pPr>
      <w:r w:rsidRPr="00D6612D">
        <w:rPr>
          <w:rFonts w:ascii="Book Antiqua" w:eastAsia="SimSun" w:hAnsi="Book Antiqua" w:cs="Helvetica"/>
          <w:b/>
        </w:rPr>
        <w:lastRenderedPageBreak/>
        <w:t xml:space="preserve">Specialty type: </w:t>
      </w:r>
      <w:r w:rsidR="009547AE" w:rsidRPr="00D6612D">
        <w:rPr>
          <w:rFonts w:ascii="Book Antiqua" w:eastAsia="Microsoft YaHei" w:hAnsi="Book Antiqua" w:cs="SimSun"/>
        </w:rPr>
        <w:t>Oncology</w:t>
      </w:r>
    </w:p>
    <w:p w14:paraId="55AB5901" w14:textId="120A3B4A" w:rsidR="005B33F2" w:rsidRPr="00D6612D" w:rsidRDefault="005B33F2" w:rsidP="000F7046">
      <w:pPr>
        <w:snapToGrid w:val="0"/>
        <w:spacing w:line="360" w:lineRule="auto"/>
        <w:jc w:val="both"/>
        <w:rPr>
          <w:rFonts w:ascii="Book Antiqua" w:eastAsia="SimSun" w:hAnsi="Book Antiqua" w:cs="Helvetica"/>
          <w:b/>
        </w:rPr>
      </w:pPr>
      <w:r w:rsidRPr="00D6612D">
        <w:rPr>
          <w:rFonts w:ascii="Book Antiqua" w:eastAsia="SimSun" w:hAnsi="Book Antiqua" w:cs="Helvetica"/>
          <w:b/>
        </w:rPr>
        <w:t xml:space="preserve">Country of origin: </w:t>
      </w:r>
      <w:r w:rsidR="009547AE" w:rsidRPr="00D6612D">
        <w:rPr>
          <w:rFonts w:ascii="Book Antiqua" w:eastAsia="SimSun" w:hAnsi="Book Antiqua"/>
        </w:rPr>
        <w:t>Canada</w:t>
      </w:r>
    </w:p>
    <w:p w14:paraId="298267F0" w14:textId="77777777" w:rsidR="005B33F2" w:rsidRPr="00D6612D" w:rsidRDefault="005B33F2" w:rsidP="000F7046">
      <w:pPr>
        <w:snapToGrid w:val="0"/>
        <w:spacing w:line="360" w:lineRule="auto"/>
        <w:jc w:val="both"/>
        <w:rPr>
          <w:rFonts w:ascii="Book Antiqua" w:eastAsia="SimSun" w:hAnsi="Book Antiqua" w:cs="Helvetica"/>
          <w:b/>
        </w:rPr>
      </w:pPr>
      <w:r w:rsidRPr="00D6612D">
        <w:rPr>
          <w:rFonts w:ascii="Book Antiqua" w:eastAsia="SimSun" w:hAnsi="Book Antiqua" w:cs="Helvetica"/>
          <w:b/>
        </w:rPr>
        <w:t>Peer-review report classification</w:t>
      </w:r>
    </w:p>
    <w:p w14:paraId="0ADA1D3C" w14:textId="38830263" w:rsidR="005B33F2" w:rsidRPr="00D6612D" w:rsidRDefault="005B33F2" w:rsidP="000F7046">
      <w:pPr>
        <w:snapToGrid w:val="0"/>
        <w:spacing w:line="360" w:lineRule="auto"/>
        <w:jc w:val="both"/>
        <w:rPr>
          <w:rFonts w:ascii="Book Antiqua" w:eastAsia="SimSun" w:hAnsi="Book Antiqua" w:cs="Helvetica"/>
          <w:lang w:eastAsia="zh-CN"/>
        </w:rPr>
      </w:pPr>
      <w:r w:rsidRPr="00D6612D">
        <w:rPr>
          <w:rFonts w:ascii="Book Antiqua" w:eastAsia="SimSun" w:hAnsi="Book Antiqua" w:cs="Helvetica"/>
        </w:rPr>
        <w:t xml:space="preserve">Grade A (Excellent): </w:t>
      </w:r>
      <w:r w:rsidR="009547AE" w:rsidRPr="00D6612D">
        <w:rPr>
          <w:rFonts w:ascii="Book Antiqua" w:eastAsia="SimSun" w:hAnsi="Book Antiqua" w:cs="Helvetica"/>
          <w:lang w:eastAsia="zh-CN"/>
        </w:rPr>
        <w:t>0</w:t>
      </w:r>
    </w:p>
    <w:p w14:paraId="6CA03F5E" w14:textId="77777777" w:rsidR="005B33F2" w:rsidRPr="00D6612D" w:rsidRDefault="005B33F2" w:rsidP="000F7046">
      <w:pPr>
        <w:snapToGrid w:val="0"/>
        <w:spacing w:line="360" w:lineRule="auto"/>
        <w:jc w:val="both"/>
        <w:rPr>
          <w:rFonts w:ascii="Book Antiqua" w:eastAsia="SimSun" w:hAnsi="Book Antiqua" w:cs="Helvetica"/>
        </w:rPr>
      </w:pPr>
      <w:r w:rsidRPr="00D6612D">
        <w:rPr>
          <w:rFonts w:ascii="Book Antiqua" w:eastAsia="SimSun" w:hAnsi="Book Antiqua" w:cs="Helvetica"/>
        </w:rPr>
        <w:t>Grade B (Very good): B</w:t>
      </w:r>
    </w:p>
    <w:p w14:paraId="5AABD84E" w14:textId="23406FE4" w:rsidR="005B33F2" w:rsidRPr="00D6612D" w:rsidRDefault="005B33F2" w:rsidP="000F7046">
      <w:pPr>
        <w:snapToGrid w:val="0"/>
        <w:spacing w:line="360" w:lineRule="auto"/>
        <w:jc w:val="both"/>
        <w:rPr>
          <w:rFonts w:ascii="Book Antiqua" w:eastAsia="SimSun" w:hAnsi="Book Antiqua" w:cs="Helvetica"/>
          <w:lang w:eastAsia="zh-CN"/>
        </w:rPr>
      </w:pPr>
      <w:r w:rsidRPr="00D6612D">
        <w:rPr>
          <w:rFonts w:ascii="Book Antiqua" w:eastAsia="SimSun" w:hAnsi="Book Antiqua" w:cs="Helvetica"/>
        </w:rPr>
        <w:t xml:space="preserve">Grade C (Good): </w:t>
      </w:r>
      <w:r w:rsidR="009547AE" w:rsidRPr="00D6612D">
        <w:rPr>
          <w:rFonts w:ascii="Book Antiqua" w:eastAsia="SimSun" w:hAnsi="Book Antiqua" w:cs="Helvetica"/>
          <w:lang w:eastAsia="zh-CN"/>
        </w:rPr>
        <w:t>0</w:t>
      </w:r>
    </w:p>
    <w:p w14:paraId="0D961C8E" w14:textId="77777777" w:rsidR="005B33F2" w:rsidRPr="00D6612D" w:rsidRDefault="005B33F2" w:rsidP="000F7046">
      <w:pPr>
        <w:snapToGrid w:val="0"/>
        <w:spacing w:line="360" w:lineRule="auto"/>
        <w:jc w:val="both"/>
        <w:rPr>
          <w:rFonts w:ascii="Book Antiqua" w:eastAsia="SimSun" w:hAnsi="Book Antiqua" w:cs="Helvetica"/>
        </w:rPr>
      </w:pPr>
      <w:r w:rsidRPr="00D6612D">
        <w:rPr>
          <w:rFonts w:ascii="Book Antiqua" w:eastAsia="SimSun" w:hAnsi="Book Antiqua" w:cs="Helvetica"/>
        </w:rPr>
        <w:t>Grade D (Fair): 0</w:t>
      </w:r>
    </w:p>
    <w:p w14:paraId="52D21C7F" w14:textId="77777777" w:rsidR="005B33F2" w:rsidRPr="00D6612D" w:rsidRDefault="005B33F2" w:rsidP="000F7046">
      <w:pPr>
        <w:snapToGrid w:val="0"/>
        <w:spacing w:line="360" w:lineRule="auto"/>
        <w:jc w:val="both"/>
        <w:rPr>
          <w:rFonts w:ascii="Book Antiqua" w:eastAsia="SimSun" w:hAnsi="Book Antiqua" w:cs="Helvetica"/>
        </w:rPr>
      </w:pPr>
      <w:r w:rsidRPr="00D6612D">
        <w:rPr>
          <w:rFonts w:ascii="Book Antiqua" w:eastAsia="SimSun" w:hAnsi="Book Antiqua" w:cs="Helvetica"/>
        </w:rPr>
        <w:t>Grade E (Poor): 0</w:t>
      </w:r>
    </w:p>
    <w:p w14:paraId="5C3A63F5" w14:textId="77777777" w:rsidR="005B33F2" w:rsidRPr="00D6612D" w:rsidRDefault="005B33F2" w:rsidP="000F7046">
      <w:pPr>
        <w:spacing w:line="360" w:lineRule="auto"/>
        <w:jc w:val="both"/>
        <w:rPr>
          <w:rFonts w:ascii="Book Antiqua" w:eastAsia="SimSun" w:hAnsi="Book Antiqua" w:cs="Arial"/>
          <w:lang w:eastAsia="zh-CN"/>
        </w:rPr>
      </w:pPr>
    </w:p>
    <w:p w14:paraId="573246ED" w14:textId="77777777" w:rsidR="005B33F2" w:rsidRPr="00D6612D" w:rsidRDefault="005B33F2" w:rsidP="000F7046">
      <w:pPr>
        <w:spacing w:line="360" w:lineRule="auto"/>
        <w:jc w:val="both"/>
        <w:rPr>
          <w:rFonts w:ascii="Book Antiqua" w:hAnsi="Book Antiqua" w:cs="Arial"/>
        </w:rPr>
      </w:pPr>
      <w:r w:rsidRPr="00D6612D">
        <w:rPr>
          <w:rFonts w:ascii="Book Antiqua" w:hAnsi="Book Antiqua" w:cs="Arial"/>
        </w:rPr>
        <w:br w:type="page"/>
      </w:r>
    </w:p>
    <w:p w14:paraId="7F8C4349" w14:textId="65142F0D" w:rsidR="00C103F2" w:rsidRPr="00D6612D" w:rsidRDefault="00C103F2" w:rsidP="000F7046">
      <w:pPr>
        <w:spacing w:line="360" w:lineRule="auto"/>
        <w:jc w:val="both"/>
        <w:rPr>
          <w:rFonts w:ascii="Book Antiqua" w:hAnsi="Book Antiqua" w:cs="Arial"/>
          <w:b/>
        </w:rPr>
      </w:pPr>
      <w:r w:rsidRPr="00D6612D">
        <w:rPr>
          <w:rFonts w:ascii="Book Antiqua" w:hAnsi="Book Antiqua" w:cs="Arial"/>
          <w:b/>
        </w:rPr>
        <w:lastRenderedPageBreak/>
        <w:t>T</w:t>
      </w:r>
      <w:r w:rsidR="005B33F2" w:rsidRPr="00D6612D">
        <w:rPr>
          <w:rFonts w:ascii="Book Antiqua" w:hAnsi="Book Antiqua" w:cs="Arial"/>
          <w:b/>
        </w:rPr>
        <w:t xml:space="preserve">able 1 </w:t>
      </w:r>
      <w:r w:rsidRPr="00D6612D">
        <w:rPr>
          <w:rFonts w:ascii="Book Antiqua" w:hAnsi="Book Antiqua" w:cs="Arial"/>
          <w:b/>
        </w:rPr>
        <w:t xml:space="preserve">Blood panel prior to </w:t>
      </w:r>
      <w:r w:rsidR="006E562A" w:rsidRPr="00D6612D">
        <w:rPr>
          <w:rFonts w:ascii="Book Antiqua" w:hAnsi="Book Antiqua" w:cs="Arial"/>
          <w:b/>
        </w:rPr>
        <w:t xml:space="preserve">and during </w:t>
      </w:r>
      <w:r w:rsidR="005B33F2" w:rsidRPr="00D6612D">
        <w:rPr>
          <w:rFonts w:ascii="Book Antiqua" w:hAnsi="Book Antiqua" w:cs="Arial"/>
          <w:b/>
        </w:rPr>
        <w:t>dichloroacetate</w:t>
      </w:r>
      <w:r w:rsidRPr="00D6612D">
        <w:rPr>
          <w:rFonts w:ascii="Book Antiqua" w:hAnsi="Book Antiqua" w:cs="Arial"/>
          <w:b/>
        </w:rPr>
        <w:t xml:space="preserve"> therapy</w:t>
      </w:r>
    </w:p>
    <w:tbl>
      <w:tblPr>
        <w:tblStyle w:val="TableList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323"/>
        <w:gridCol w:w="1409"/>
        <w:gridCol w:w="1409"/>
        <w:gridCol w:w="1426"/>
        <w:gridCol w:w="1496"/>
      </w:tblGrid>
      <w:tr w:rsidR="00D6612D" w:rsidRPr="00D6612D" w14:paraId="2D543D73" w14:textId="689D4F75" w:rsidTr="00AA1806">
        <w:trPr>
          <w:cnfStyle w:val="100000000000" w:firstRow="1" w:lastRow="0" w:firstColumn="0" w:lastColumn="0" w:oddVBand="0" w:evenVBand="0" w:oddHBand="0" w:evenHBand="0" w:firstRowFirstColumn="0" w:firstRowLastColumn="0" w:lastRowFirstColumn="0" w:lastRowLastColumn="0"/>
        </w:trPr>
        <w:tc>
          <w:tcPr>
            <w:tcW w:w="2259" w:type="dxa"/>
            <w:tcBorders>
              <w:bottom w:val="single" w:sz="4" w:space="0" w:color="auto"/>
            </w:tcBorders>
            <w:shd w:val="clear" w:color="auto" w:fill="auto"/>
            <w:vAlign w:val="center"/>
          </w:tcPr>
          <w:p w14:paraId="63822370" w14:textId="4A71410D"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Blood test</w:t>
            </w:r>
          </w:p>
        </w:tc>
        <w:tc>
          <w:tcPr>
            <w:tcW w:w="1323" w:type="dxa"/>
            <w:tcBorders>
              <w:bottom w:val="single" w:sz="4" w:space="0" w:color="auto"/>
            </w:tcBorders>
            <w:shd w:val="clear" w:color="auto" w:fill="auto"/>
          </w:tcPr>
          <w:p w14:paraId="726A7BB5" w14:textId="313DEF4F"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July 2012</w:t>
            </w:r>
          </w:p>
          <w:p w14:paraId="12965C01" w14:textId="5568372B" w:rsidR="006E562A" w:rsidRPr="00D6612D" w:rsidRDefault="0052559D" w:rsidP="000F7046">
            <w:pPr>
              <w:spacing w:line="360" w:lineRule="auto"/>
              <w:jc w:val="both"/>
              <w:rPr>
                <w:rFonts w:ascii="Book Antiqua" w:hAnsi="Book Antiqua" w:cs="Arial"/>
                <w:color w:val="auto"/>
              </w:rPr>
            </w:pPr>
            <w:r w:rsidRPr="00D6612D">
              <w:rPr>
                <w:rFonts w:ascii="Book Antiqua" w:hAnsi="Book Antiqua" w:cs="Arial"/>
                <w:color w:val="auto"/>
              </w:rPr>
              <w:t>p</w:t>
            </w:r>
            <w:r w:rsidR="006E562A" w:rsidRPr="00D6612D">
              <w:rPr>
                <w:rFonts w:ascii="Book Antiqua" w:hAnsi="Book Antiqua" w:cs="Arial"/>
                <w:color w:val="auto"/>
              </w:rPr>
              <w:t>re-DCA</w:t>
            </w:r>
          </w:p>
        </w:tc>
        <w:tc>
          <w:tcPr>
            <w:tcW w:w="1409" w:type="dxa"/>
            <w:tcBorders>
              <w:bottom w:val="single" w:sz="4" w:space="0" w:color="auto"/>
            </w:tcBorders>
            <w:shd w:val="clear" w:color="auto" w:fill="auto"/>
          </w:tcPr>
          <w:p w14:paraId="53E54AC8" w14:textId="77777777"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Oct 2012</w:t>
            </w:r>
          </w:p>
          <w:p w14:paraId="687A9D99" w14:textId="1E72C1D6"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3 mo DCA</w:t>
            </w:r>
          </w:p>
        </w:tc>
        <w:tc>
          <w:tcPr>
            <w:tcW w:w="1409" w:type="dxa"/>
            <w:tcBorders>
              <w:bottom w:val="single" w:sz="4" w:space="0" w:color="auto"/>
            </w:tcBorders>
            <w:shd w:val="clear" w:color="auto" w:fill="auto"/>
          </w:tcPr>
          <w:p w14:paraId="3382E6CA" w14:textId="77777777"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June 2016</w:t>
            </w:r>
          </w:p>
          <w:p w14:paraId="5392F63E" w14:textId="3FDCA821"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4 yr DCA</w:t>
            </w:r>
          </w:p>
        </w:tc>
        <w:tc>
          <w:tcPr>
            <w:tcW w:w="1426" w:type="dxa"/>
            <w:tcBorders>
              <w:bottom w:val="single" w:sz="4" w:space="0" w:color="auto"/>
            </w:tcBorders>
            <w:shd w:val="clear" w:color="auto" w:fill="auto"/>
          </w:tcPr>
          <w:p w14:paraId="1F52C60E" w14:textId="022B561B"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Units</w:t>
            </w:r>
          </w:p>
        </w:tc>
        <w:tc>
          <w:tcPr>
            <w:tcW w:w="1496" w:type="dxa"/>
            <w:tcBorders>
              <w:bottom w:val="single" w:sz="4" w:space="0" w:color="auto"/>
            </w:tcBorders>
            <w:shd w:val="clear" w:color="auto" w:fill="auto"/>
            <w:vAlign w:val="center"/>
          </w:tcPr>
          <w:p w14:paraId="75FE254D" w14:textId="4DC533B5" w:rsidR="006E562A" w:rsidRPr="00D6612D" w:rsidRDefault="006E562A" w:rsidP="000F7046">
            <w:pPr>
              <w:spacing w:line="360" w:lineRule="auto"/>
              <w:jc w:val="both"/>
              <w:rPr>
                <w:rFonts w:ascii="Book Antiqua" w:hAnsi="Book Antiqua" w:cs="Arial"/>
                <w:color w:val="auto"/>
              </w:rPr>
            </w:pPr>
            <w:r w:rsidRPr="00D6612D">
              <w:rPr>
                <w:rFonts w:ascii="Book Antiqua" w:hAnsi="Book Antiqua" w:cs="Arial"/>
                <w:color w:val="auto"/>
              </w:rPr>
              <w:t xml:space="preserve">Normal </w:t>
            </w:r>
            <w:r w:rsidR="0052559D" w:rsidRPr="00D6612D">
              <w:rPr>
                <w:rFonts w:ascii="Book Antiqua" w:hAnsi="Book Antiqua" w:cs="Arial"/>
                <w:color w:val="auto"/>
              </w:rPr>
              <w:t>r</w:t>
            </w:r>
            <w:r w:rsidRPr="00D6612D">
              <w:rPr>
                <w:rFonts w:ascii="Book Antiqua" w:hAnsi="Book Antiqua" w:cs="Arial"/>
                <w:color w:val="auto"/>
              </w:rPr>
              <w:t>ange</w:t>
            </w:r>
          </w:p>
        </w:tc>
      </w:tr>
      <w:tr w:rsidR="00D6612D" w:rsidRPr="00D6612D" w14:paraId="0F518C85" w14:textId="31E9E718" w:rsidTr="00AA1806">
        <w:tc>
          <w:tcPr>
            <w:tcW w:w="2259" w:type="dxa"/>
            <w:tcBorders>
              <w:top w:val="single" w:sz="4" w:space="0" w:color="auto"/>
            </w:tcBorders>
            <w:vAlign w:val="center"/>
          </w:tcPr>
          <w:p w14:paraId="0382DE8F" w14:textId="46887613" w:rsidR="006E562A" w:rsidRPr="00D6612D" w:rsidRDefault="006E562A" w:rsidP="000F7046">
            <w:pPr>
              <w:spacing w:line="360" w:lineRule="auto"/>
              <w:jc w:val="both"/>
              <w:rPr>
                <w:rFonts w:ascii="Book Antiqua" w:hAnsi="Book Antiqua" w:cs="Arial"/>
              </w:rPr>
            </w:pPr>
            <w:r w:rsidRPr="00D6612D">
              <w:rPr>
                <w:rFonts w:ascii="Book Antiqua" w:hAnsi="Book Antiqua" w:cs="Arial"/>
              </w:rPr>
              <w:t>Hemoglobin</w:t>
            </w:r>
          </w:p>
        </w:tc>
        <w:tc>
          <w:tcPr>
            <w:tcW w:w="1323" w:type="dxa"/>
            <w:tcBorders>
              <w:top w:val="single" w:sz="4" w:space="0" w:color="auto"/>
            </w:tcBorders>
            <w:vAlign w:val="center"/>
          </w:tcPr>
          <w:p w14:paraId="4EA0C088" w14:textId="024EB845" w:rsidR="006E562A" w:rsidRPr="00D6612D" w:rsidRDefault="006E562A" w:rsidP="000F7046">
            <w:pPr>
              <w:spacing w:line="360" w:lineRule="auto"/>
              <w:jc w:val="both"/>
              <w:rPr>
                <w:rFonts w:ascii="Book Antiqua" w:hAnsi="Book Antiqua" w:cs="Arial"/>
              </w:rPr>
            </w:pPr>
            <w:r w:rsidRPr="00D6612D">
              <w:rPr>
                <w:rFonts w:ascii="Book Antiqua" w:hAnsi="Book Antiqua" w:cs="Arial"/>
              </w:rPr>
              <w:t>154</w:t>
            </w:r>
          </w:p>
        </w:tc>
        <w:tc>
          <w:tcPr>
            <w:tcW w:w="1409" w:type="dxa"/>
            <w:tcBorders>
              <w:top w:val="single" w:sz="4" w:space="0" w:color="auto"/>
            </w:tcBorders>
            <w:vAlign w:val="center"/>
          </w:tcPr>
          <w:p w14:paraId="7CD97718" w14:textId="1E037797" w:rsidR="006E562A" w:rsidRPr="00D6612D" w:rsidRDefault="006E562A" w:rsidP="000F7046">
            <w:pPr>
              <w:spacing w:line="360" w:lineRule="auto"/>
              <w:jc w:val="both"/>
              <w:rPr>
                <w:rFonts w:ascii="Book Antiqua" w:hAnsi="Book Antiqua" w:cs="Arial"/>
              </w:rPr>
            </w:pPr>
            <w:r w:rsidRPr="00D6612D">
              <w:rPr>
                <w:rFonts w:ascii="Book Antiqua" w:hAnsi="Book Antiqua" w:cs="Arial"/>
              </w:rPr>
              <w:t>150</w:t>
            </w:r>
          </w:p>
        </w:tc>
        <w:tc>
          <w:tcPr>
            <w:tcW w:w="1409" w:type="dxa"/>
            <w:tcBorders>
              <w:top w:val="single" w:sz="4" w:space="0" w:color="auto"/>
            </w:tcBorders>
            <w:vAlign w:val="center"/>
          </w:tcPr>
          <w:p w14:paraId="639193A6" w14:textId="2850A6C0" w:rsidR="006E562A" w:rsidRPr="00D6612D" w:rsidRDefault="006E562A" w:rsidP="000F7046">
            <w:pPr>
              <w:spacing w:line="360" w:lineRule="auto"/>
              <w:jc w:val="both"/>
              <w:rPr>
                <w:rFonts w:ascii="Book Antiqua" w:hAnsi="Book Antiqua" w:cs="Arial"/>
              </w:rPr>
            </w:pPr>
            <w:r w:rsidRPr="00D6612D">
              <w:rPr>
                <w:rFonts w:ascii="Book Antiqua" w:hAnsi="Book Antiqua" w:cs="Arial"/>
              </w:rPr>
              <w:t>157</w:t>
            </w:r>
          </w:p>
        </w:tc>
        <w:tc>
          <w:tcPr>
            <w:tcW w:w="1426" w:type="dxa"/>
            <w:tcBorders>
              <w:top w:val="single" w:sz="4" w:space="0" w:color="auto"/>
            </w:tcBorders>
            <w:vAlign w:val="center"/>
          </w:tcPr>
          <w:p w14:paraId="0806FE2C" w14:textId="47FD82D9" w:rsidR="006E562A" w:rsidRPr="00D6612D" w:rsidRDefault="006E562A" w:rsidP="000F7046">
            <w:pPr>
              <w:spacing w:line="360" w:lineRule="auto"/>
              <w:jc w:val="both"/>
              <w:rPr>
                <w:rFonts w:ascii="Book Antiqua" w:hAnsi="Book Antiqua" w:cs="Arial"/>
              </w:rPr>
            </w:pPr>
            <w:r w:rsidRPr="00D6612D">
              <w:rPr>
                <w:rFonts w:ascii="Book Antiqua" w:hAnsi="Book Antiqua" w:cs="Arial"/>
              </w:rPr>
              <w:t>g/L</w:t>
            </w:r>
          </w:p>
        </w:tc>
        <w:tc>
          <w:tcPr>
            <w:tcW w:w="1496" w:type="dxa"/>
            <w:tcBorders>
              <w:top w:val="single" w:sz="4" w:space="0" w:color="auto"/>
            </w:tcBorders>
            <w:vAlign w:val="center"/>
          </w:tcPr>
          <w:p w14:paraId="755361C0" w14:textId="210209E2" w:rsidR="006E562A" w:rsidRPr="00D6612D" w:rsidRDefault="006E562A" w:rsidP="000F7046">
            <w:pPr>
              <w:spacing w:line="360" w:lineRule="auto"/>
              <w:jc w:val="both"/>
              <w:rPr>
                <w:rFonts w:ascii="Book Antiqua" w:hAnsi="Book Antiqua" w:cs="Arial"/>
              </w:rPr>
            </w:pPr>
            <w:r w:rsidRPr="00D6612D">
              <w:rPr>
                <w:rFonts w:ascii="Book Antiqua" w:hAnsi="Book Antiqua" w:cs="Arial"/>
              </w:rPr>
              <w:t>135</w:t>
            </w:r>
            <w:r w:rsidR="0052559D" w:rsidRPr="00D6612D">
              <w:rPr>
                <w:rFonts w:ascii="Book Antiqua" w:eastAsia="SimSun" w:hAnsi="Book Antiqua" w:cs="Arial"/>
                <w:lang w:eastAsia="zh-CN"/>
              </w:rPr>
              <w:t>-</w:t>
            </w:r>
            <w:r w:rsidRPr="00D6612D">
              <w:rPr>
                <w:rFonts w:ascii="Book Antiqua" w:hAnsi="Book Antiqua" w:cs="Arial"/>
              </w:rPr>
              <w:t>175</w:t>
            </w:r>
          </w:p>
        </w:tc>
      </w:tr>
      <w:tr w:rsidR="00D6612D" w:rsidRPr="00D6612D" w14:paraId="2CADEE2B" w14:textId="1ADA0162" w:rsidTr="004C7F1F">
        <w:tc>
          <w:tcPr>
            <w:tcW w:w="2259" w:type="dxa"/>
            <w:vAlign w:val="center"/>
          </w:tcPr>
          <w:p w14:paraId="7557C78A" w14:textId="1D99098C" w:rsidR="006E562A" w:rsidRPr="00D6612D" w:rsidRDefault="006E562A" w:rsidP="000F7046">
            <w:pPr>
              <w:spacing w:line="360" w:lineRule="auto"/>
              <w:jc w:val="both"/>
              <w:rPr>
                <w:rFonts w:ascii="Book Antiqua" w:hAnsi="Book Antiqua" w:cs="Arial"/>
              </w:rPr>
            </w:pPr>
            <w:r w:rsidRPr="00D6612D">
              <w:rPr>
                <w:rFonts w:ascii="Book Antiqua" w:hAnsi="Book Antiqua" w:cs="Arial"/>
              </w:rPr>
              <w:t xml:space="preserve">White </w:t>
            </w:r>
            <w:r w:rsidR="0052559D" w:rsidRPr="00D6612D">
              <w:rPr>
                <w:rFonts w:ascii="Book Antiqua" w:hAnsi="Book Antiqua" w:cs="Arial"/>
              </w:rPr>
              <w:t>cell count</w:t>
            </w:r>
          </w:p>
        </w:tc>
        <w:tc>
          <w:tcPr>
            <w:tcW w:w="1323" w:type="dxa"/>
            <w:vAlign w:val="center"/>
          </w:tcPr>
          <w:p w14:paraId="438EE6E7" w14:textId="76F81D5B" w:rsidR="006E562A" w:rsidRPr="00D6612D" w:rsidRDefault="006E562A" w:rsidP="000F7046">
            <w:pPr>
              <w:spacing w:line="360" w:lineRule="auto"/>
              <w:jc w:val="both"/>
              <w:rPr>
                <w:rFonts w:ascii="Book Antiqua" w:hAnsi="Book Antiqua" w:cs="Arial"/>
              </w:rPr>
            </w:pPr>
            <w:r w:rsidRPr="00D6612D">
              <w:rPr>
                <w:rFonts w:ascii="Book Antiqua" w:hAnsi="Book Antiqua" w:cs="Arial"/>
              </w:rPr>
              <w:t>4.5</w:t>
            </w:r>
          </w:p>
        </w:tc>
        <w:tc>
          <w:tcPr>
            <w:tcW w:w="1409" w:type="dxa"/>
            <w:vAlign w:val="center"/>
          </w:tcPr>
          <w:p w14:paraId="4335B859" w14:textId="060F9195" w:rsidR="006E562A" w:rsidRPr="00D6612D" w:rsidRDefault="006E562A" w:rsidP="000F7046">
            <w:pPr>
              <w:spacing w:line="360" w:lineRule="auto"/>
              <w:jc w:val="both"/>
              <w:rPr>
                <w:rFonts w:ascii="Book Antiqua" w:hAnsi="Book Antiqua" w:cs="Arial"/>
              </w:rPr>
            </w:pPr>
            <w:r w:rsidRPr="00D6612D">
              <w:rPr>
                <w:rFonts w:ascii="Book Antiqua" w:hAnsi="Book Antiqua" w:cs="Arial"/>
              </w:rPr>
              <w:t>4.1</w:t>
            </w:r>
          </w:p>
        </w:tc>
        <w:tc>
          <w:tcPr>
            <w:tcW w:w="1409" w:type="dxa"/>
            <w:vAlign w:val="center"/>
          </w:tcPr>
          <w:p w14:paraId="68C2B13E" w14:textId="3919E2E0" w:rsidR="006E562A" w:rsidRPr="00D6612D" w:rsidRDefault="006E562A" w:rsidP="000F7046">
            <w:pPr>
              <w:spacing w:line="360" w:lineRule="auto"/>
              <w:jc w:val="both"/>
              <w:rPr>
                <w:rFonts w:ascii="Book Antiqua" w:hAnsi="Book Antiqua" w:cs="Arial"/>
              </w:rPr>
            </w:pPr>
            <w:r w:rsidRPr="00D6612D">
              <w:rPr>
                <w:rFonts w:ascii="Book Antiqua" w:hAnsi="Book Antiqua" w:cs="Arial"/>
              </w:rPr>
              <w:t>5.0</w:t>
            </w:r>
          </w:p>
        </w:tc>
        <w:tc>
          <w:tcPr>
            <w:tcW w:w="1426" w:type="dxa"/>
            <w:vAlign w:val="center"/>
          </w:tcPr>
          <w:p w14:paraId="5C3D09CD" w14:textId="2B2105ED" w:rsidR="006E562A" w:rsidRPr="00D6612D" w:rsidRDefault="0052559D" w:rsidP="000F7046">
            <w:pPr>
              <w:spacing w:line="360" w:lineRule="auto"/>
              <w:jc w:val="both"/>
              <w:rPr>
                <w:rFonts w:ascii="Book Antiqua" w:hAnsi="Book Antiqua" w:cs="Arial"/>
              </w:rPr>
            </w:pPr>
            <w:r w:rsidRPr="00D6612D">
              <w:rPr>
                <w:rFonts w:ascii="Book Antiqua" w:hAnsi="Book Antiqua"/>
              </w:rPr>
              <w:t xml:space="preserve">× </w:t>
            </w:r>
            <w:r w:rsidR="006E562A" w:rsidRPr="00D6612D">
              <w:rPr>
                <w:rFonts w:ascii="Book Antiqua" w:hAnsi="Book Antiqua" w:cs="Arial"/>
              </w:rPr>
              <w:t>10</w:t>
            </w:r>
            <w:r w:rsidR="006E562A" w:rsidRPr="00D6612D">
              <w:rPr>
                <w:rFonts w:ascii="Book Antiqua" w:hAnsi="Book Antiqua" w:cs="Arial"/>
                <w:vertAlign w:val="superscript"/>
              </w:rPr>
              <w:t>9</w:t>
            </w:r>
            <w:r w:rsidR="006E562A" w:rsidRPr="00D6612D">
              <w:rPr>
                <w:rFonts w:ascii="Book Antiqua" w:hAnsi="Book Antiqua" w:cs="Arial"/>
              </w:rPr>
              <w:t>/L</w:t>
            </w:r>
          </w:p>
        </w:tc>
        <w:tc>
          <w:tcPr>
            <w:tcW w:w="1496" w:type="dxa"/>
            <w:vAlign w:val="center"/>
          </w:tcPr>
          <w:p w14:paraId="3873BF07" w14:textId="0B0D6CAF" w:rsidR="006E562A" w:rsidRPr="00D6612D" w:rsidRDefault="006E562A" w:rsidP="000F7046">
            <w:pPr>
              <w:spacing w:line="360" w:lineRule="auto"/>
              <w:jc w:val="both"/>
              <w:rPr>
                <w:rFonts w:ascii="Book Antiqua" w:hAnsi="Book Antiqua" w:cs="Arial"/>
              </w:rPr>
            </w:pPr>
            <w:r w:rsidRPr="00D6612D">
              <w:rPr>
                <w:rFonts w:ascii="Book Antiqua" w:hAnsi="Book Antiqua" w:cs="Arial"/>
              </w:rPr>
              <w:t>4.0</w:t>
            </w:r>
            <w:r w:rsidR="0052559D" w:rsidRPr="00D6612D">
              <w:rPr>
                <w:rFonts w:ascii="Book Antiqua" w:eastAsia="SimSun" w:hAnsi="Book Antiqua" w:cs="Arial"/>
                <w:lang w:eastAsia="zh-CN"/>
              </w:rPr>
              <w:t>-</w:t>
            </w:r>
            <w:r w:rsidRPr="00D6612D">
              <w:rPr>
                <w:rFonts w:ascii="Book Antiqua" w:hAnsi="Book Antiqua" w:cs="Arial"/>
              </w:rPr>
              <w:t>11.0</w:t>
            </w:r>
          </w:p>
        </w:tc>
      </w:tr>
      <w:tr w:rsidR="00D6612D" w:rsidRPr="00D6612D" w14:paraId="46CF942B" w14:textId="4B7452BF" w:rsidTr="004C7F1F">
        <w:tc>
          <w:tcPr>
            <w:tcW w:w="2259" w:type="dxa"/>
            <w:vAlign w:val="center"/>
          </w:tcPr>
          <w:p w14:paraId="3572A1C8" w14:textId="6EFE9585" w:rsidR="006E562A" w:rsidRPr="00D6612D" w:rsidRDefault="006E562A" w:rsidP="000F7046">
            <w:pPr>
              <w:spacing w:line="360" w:lineRule="auto"/>
              <w:jc w:val="both"/>
              <w:rPr>
                <w:rFonts w:ascii="Book Antiqua" w:hAnsi="Book Antiqua" w:cs="Arial"/>
              </w:rPr>
            </w:pPr>
            <w:r w:rsidRPr="00D6612D">
              <w:rPr>
                <w:rFonts w:ascii="Book Antiqua" w:hAnsi="Book Antiqua" w:cs="Arial"/>
              </w:rPr>
              <w:t>Platelets</w:t>
            </w:r>
          </w:p>
        </w:tc>
        <w:tc>
          <w:tcPr>
            <w:tcW w:w="1323" w:type="dxa"/>
            <w:vAlign w:val="center"/>
          </w:tcPr>
          <w:p w14:paraId="09B55545" w14:textId="20EE9AEF" w:rsidR="006E562A" w:rsidRPr="00D6612D" w:rsidRDefault="006E562A" w:rsidP="000F7046">
            <w:pPr>
              <w:spacing w:line="360" w:lineRule="auto"/>
              <w:jc w:val="both"/>
              <w:rPr>
                <w:rFonts w:ascii="Book Antiqua" w:hAnsi="Book Antiqua" w:cs="Arial"/>
              </w:rPr>
            </w:pPr>
            <w:r w:rsidRPr="00D6612D">
              <w:rPr>
                <w:rFonts w:ascii="Book Antiqua" w:hAnsi="Book Antiqua" w:cs="Arial"/>
              </w:rPr>
              <w:t>220</w:t>
            </w:r>
          </w:p>
        </w:tc>
        <w:tc>
          <w:tcPr>
            <w:tcW w:w="1409" w:type="dxa"/>
            <w:vAlign w:val="center"/>
          </w:tcPr>
          <w:p w14:paraId="0A6F0C2C" w14:textId="1E50BDAC" w:rsidR="006E562A" w:rsidRPr="00D6612D" w:rsidRDefault="006E562A" w:rsidP="000F7046">
            <w:pPr>
              <w:spacing w:line="360" w:lineRule="auto"/>
              <w:jc w:val="both"/>
              <w:rPr>
                <w:rFonts w:ascii="Book Antiqua" w:hAnsi="Book Antiqua" w:cs="Arial"/>
              </w:rPr>
            </w:pPr>
            <w:r w:rsidRPr="00D6612D">
              <w:rPr>
                <w:rFonts w:ascii="Book Antiqua" w:hAnsi="Book Antiqua" w:cs="Arial"/>
              </w:rPr>
              <w:t>214</w:t>
            </w:r>
          </w:p>
        </w:tc>
        <w:tc>
          <w:tcPr>
            <w:tcW w:w="1409" w:type="dxa"/>
            <w:vAlign w:val="center"/>
          </w:tcPr>
          <w:p w14:paraId="4E06C965" w14:textId="31217E06" w:rsidR="006E562A" w:rsidRPr="00D6612D" w:rsidRDefault="006E562A" w:rsidP="000F7046">
            <w:pPr>
              <w:spacing w:line="360" w:lineRule="auto"/>
              <w:jc w:val="both"/>
              <w:rPr>
                <w:rFonts w:ascii="Book Antiqua" w:hAnsi="Book Antiqua" w:cs="Arial"/>
              </w:rPr>
            </w:pPr>
            <w:r w:rsidRPr="00D6612D">
              <w:rPr>
                <w:rFonts w:ascii="Book Antiqua" w:hAnsi="Book Antiqua" w:cs="Arial"/>
              </w:rPr>
              <w:t>229</w:t>
            </w:r>
          </w:p>
        </w:tc>
        <w:tc>
          <w:tcPr>
            <w:tcW w:w="1426" w:type="dxa"/>
            <w:vAlign w:val="center"/>
          </w:tcPr>
          <w:p w14:paraId="0C94E2DB" w14:textId="1FB8FB2F" w:rsidR="006E562A" w:rsidRPr="00D6612D" w:rsidRDefault="0052559D" w:rsidP="000F7046">
            <w:pPr>
              <w:spacing w:line="360" w:lineRule="auto"/>
              <w:jc w:val="both"/>
              <w:rPr>
                <w:rFonts w:ascii="Book Antiqua" w:hAnsi="Book Antiqua" w:cs="Arial"/>
              </w:rPr>
            </w:pPr>
            <w:r w:rsidRPr="00D6612D">
              <w:rPr>
                <w:rFonts w:ascii="Book Antiqua" w:hAnsi="Book Antiqua"/>
              </w:rPr>
              <w:t xml:space="preserve">× </w:t>
            </w:r>
            <w:r w:rsidR="006E562A" w:rsidRPr="00D6612D">
              <w:rPr>
                <w:rFonts w:ascii="Book Antiqua" w:hAnsi="Book Antiqua" w:cs="Arial"/>
              </w:rPr>
              <w:t>10</w:t>
            </w:r>
            <w:r w:rsidR="006E562A" w:rsidRPr="00D6612D">
              <w:rPr>
                <w:rFonts w:ascii="Book Antiqua" w:hAnsi="Book Antiqua" w:cs="Arial"/>
                <w:vertAlign w:val="superscript"/>
              </w:rPr>
              <w:t>9</w:t>
            </w:r>
            <w:r w:rsidR="006E562A" w:rsidRPr="00D6612D">
              <w:rPr>
                <w:rFonts w:ascii="Book Antiqua" w:hAnsi="Book Antiqua" w:cs="Arial"/>
              </w:rPr>
              <w:t>/L</w:t>
            </w:r>
          </w:p>
        </w:tc>
        <w:tc>
          <w:tcPr>
            <w:tcW w:w="1496" w:type="dxa"/>
            <w:vAlign w:val="center"/>
          </w:tcPr>
          <w:p w14:paraId="4897561C" w14:textId="6D14D3BF" w:rsidR="006E562A" w:rsidRPr="00D6612D" w:rsidRDefault="006E562A" w:rsidP="000F7046">
            <w:pPr>
              <w:spacing w:line="360" w:lineRule="auto"/>
              <w:jc w:val="both"/>
              <w:rPr>
                <w:rFonts w:ascii="Book Antiqua" w:hAnsi="Book Antiqua" w:cs="Arial"/>
              </w:rPr>
            </w:pPr>
            <w:r w:rsidRPr="00D6612D">
              <w:rPr>
                <w:rFonts w:ascii="Book Antiqua" w:hAnsi="Book Antiqua" w:cs="Arial"/>
              </w:rPr>
              <w:t>150</w:t>
            </w:r>
            <w:r w:rsidR="0052559D" w:rsidRPr="00D6612D">
              <w:rPr>
                <w:rFonts w:ascii="Book Antiqua" w:hAnsi="Book Antiqua" w:cs="Arial"/>
              </w:rPr>
              <w:t>-</w:t>
            </w:r>
            <w:r w:rsidRPr="00D6612D">
              <w:rPr>
                <w:rFonts w:ascii="Book Antiqua" w:hAnsi="Book Antiqua" w:cs="Arial"/>
              </w:rPr>
              <w:t>400</w:t>
            </w:r>
          </w:p>
        </w:tc>
      </w:tr>
      <w:tr w:rsidR="00D6612D" w:rsidRPr="00D6612D" w14:paraId="42347A17" w14:textId="70CF3926" w:rsidTr="004C7F1F">
        <w:tc>
          <w:tcPr>
            <w:tcW w:w="2259" w:type="dxa"/>
            <w:vAlign w:val="center"/>
          </w:tcPr>
          <w:p w14:paraId="13C62944" w14:textId="38B141E0" w:rsidR="006E562A" w:rsidRPr="00D6612D" w:rsidRDefault="006E562A" w:rsidP="000F7046">
            <w:pPr>
              <w:spacing w:line="360" w:lineRule="auto"/>
              <w:jc w:val="both"/>
              <w:rPr>
                <w:rFonts w:ascii="Book Antiqua" w:hAnsi="Book Antiqua" w:cs="Arial"/>
              </w:rPr>
            </w:pPr>
            <w:r w:rsidRPr="00D6612D">
              <w:rPr>
                <w:rFonts w:ascii="Book Antiqua" w:hAnsi="Book Antiqua" w:cs="Arial"/>
              </w:rPr>
              <w:t>Glucose</w:t>
            </w:r>
          </w:p>
        </w:tc>
        <w:tc>
          <w:tcPr>
            <w:tcW w:w="1323" w:type="dxa"/>
            <w:vAlign w:val="center"/>
          </w:tcPr>
          <w:p w14:paraId="3429C9EE" w14:textId="14191A55" w:rsidR="006E562A" w:rsidRPr="00D6612D" w:rsidRDefault="006E562A" w:rsidP="000F7046">
            <w:pPr>
              <w:spacing w:line="360" w:lineRule="auto"/>
              <w:jc w:val="both"/>
              <w:rPr>
                <w:rFonts w:ascii="Book Antiqua" w:hAnsi="Book Antiqua" w:cs="Arial"/>
              </w:rPr>
            </w:pPr>
            <w:r w:rsidRPr="00D6612D">
              <w:rPr>
                <w:rFonts w:ascii="Book Antiqua" w:hAnsi="Book Antiqua" w:cs="Arial"/>
              </w:rPr>
              <w:t>-</w:t>
            </w:r>
          </w:p>
        </w:tc>
        <w:tc>
          <w:tcPr>
            <w:tcW w:w="1409" w:type="dxa"/>
            <w:vAlign w:val="center"/>
          </w:tcPr>
          <w:p w14:paraId="6F606AC3" w14:textId="1A894056" w:rsidR="006E562A" w:rsidRPr="00D6612D" w:rsidRDefault="006E562A" w:rsidP="000F7046">
            <w:pPr>
              <w:spacing w:line="360" w:lineRule="auto"/>
              <w:jc w:val="both"/>
              <w:rPr>
                <w:rFonts w:ascii="Book Antiqua" w:hAnsi="Book Antiqua" w:cs="Arial"/>
              </w:rPr>
            </w:pPr>
            <w:r w:rsidRPr="00D6612D">
              <w:rPr>
                <w:rFonts w:ascii="Book Antiqua" w:hAnsi="Book Antiqua" w:cs="Arial"/>
              </w:rPr>
              <w:t>4.6</w:t>
            </w:r>
          </w:p>
        </w:tc>
        <w:tc>
          <w:tcPr>
            <w:tcW w:w="1409" w:type="dxa"/>
            <w:vAlign w:val="center"/>
          </w:tcPr>
          <w:p w14:paraId="5C0466B1" w14:textId="6CEC6D11" w:rsidR="006E562A" w:rsidRPr="00D6612D" w:rsidRDefault="006E562A" w:rsidP="000F7046">
            <w:pPr>
              <w:spacing w:line="360" w:lineRule="auto"/>
              <w:jc w:val="both"/>
              <w:rPr>
                <w:rFonts w:ascii="Book Antiqua" w:hAnsi="Book Antiqua" w:cs="Arial"/>
              </w:rPr>
            </w:pPr>
            <w:r w:rsidRPr="00D6612D">
              <w:rPr>
                <w:rFonts w:ascii="Book Antiqua" w:hAnsi="Book Antiqua" w:cs="Arial"/>
              </w:rPr>
              <w:t>4.9</w:t>
            </w:r>
          </w:p>
        </w:tc>
        <w:tc>
          <w:tcPr>
            <w:tcW w:w="1426" w:type="dxa"/>
            <w:vAlign w:val="center"/>
          </w:tcPr>
          <w:p w14:paraId="129F3956" w14:textId="75691981"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58D063DC" w14:textId="1C97E42D" w:rsidR="006E562A" w:rsidRPr="00D6612D" w:rsidRDefault="006E562A" w:rsidP="000F7046">
            <w:pPr>
              <w:spacing w:line="360" w:lineRule="auto"/>
              <w:jc w:val="both"/>
              <w:rPr>
                <w:rFonts w:ascii="Book Antiqua" w:hAnsi="Book Antiqua" w:cs="Arial"/>
              </w:rPr>
            </w:pPr>
            <w:r w:rsidRPr="00D6612D">
              <w:rPr>
                <w:rFonts w:ascii="Book Antiqua" w:hAnsi="Book Antiqua" w:cs="Arial"/>
              </w:rPr>
              <w:t>3.6</w:t>
            </w:r>
            <w:r w:rsidR="0052559D" w:rsidRPr="00D6612D">
              <w:rPr>
                <w:rFonts w:ascii="Book Antiqua" w:hAnsi="Book Antiqua" w:cs="Arial"/>
              </w:rPr>
              <w:t>-</w:t>
            </w:r>
            <w:r w:rsidRPr="00D6612D">
              <w:rPr>
                <w:rFonts w:ascii="Book Antiqua" w:hAnsi="Book Antiqua" w:cs="Arial"/>
              </w:rPr>
              <w:t>7.7</w:t>
            </w:r>
          </w:p>
        </w:tc>
      </w:tr>
      <w:tr w:rsidR="00D6612D" w:rsidRPr="00D6612D" w14:paraId="556B78F1" w14:textId="4D93CEE8" w:rsidTr="004C7F1F">
        <w:tc>
          <w:tcPr>
            <w:tcW w:w="2259" w:type="dxa"/>
            <w:vAlign w:val="center"/>
          </w:tcPr>
          <w:p w14:paraId="723C9AE5" w14:textId="033907EB" w:rsidR="006E562A" w:rsidRPr="00D6612D" w:rsidRDefault="006E562A" w:rsidP="000F7046">
            <w:pPr>
              <w:spacing w:line="360" w:lineRule="auto"/>
              <w:jc w:val="both"/>
              <w:rPr>
                <w:rFonts w:ascii="Book Antiqua" w:hAnsi="Book Antiqua" w:cs="Arial"/>
              </w:rPr>
            </w:pPr>
            <w:r w:rsidRPr="00D6612D">
              <w:rPr>
                <w:rFonts w:ascii="Book Antiqua" w:hAnsi="Book Antiqua" w:cs="Arial"/>
              </w:rPr>
              <w:t>Urea</w:t>
            </w:r>
          </w:p>
        </w:tc>
        <w:tc>
          <w:tcPr>
            <w:tcW w:w="1323" w:type="dxa"/>
            <w:vAlign w:val="center"/>
          </w:tcPr>
          <w:p w14:paraId="1A0F3B87" w14:textId="6F5B4FB5" w:rsidR="006E562A" w:rsidRPr="00D6612D" w:rsidRDefault="006E562A" w:rsidP="000F7046">
            <w:pPr>
              <w:spacing w:line="360" w:lineRule="auto"/>
              <w:jc w:val="both"/>
              <w:rPr>
                <w:rFonts w:ascii="Book Antiqua" w:hAnsi="Book Antiqua" w:cs="Arial"/>
              </w:rPr>
            </w:pPr>
            <w:r w:rsidRPr="00D6612D">
              <w:rPr>
                <w:rFonts w:ascii="Book Antiqua" w:hAnsi="Book Antiqua" w:cs="Arial"/>
              </w:rPr>
              <w:t>3.9</w:t>
            </w:r>
          </w:p>
        </w:tc>
        <w:tc>
          <w:tcPr>
            <w:tcW w:w="1409" w:type="dxa"/>
            <w:vAlign w:val="center"/>
          </w:tcPr>
          <w:p w14:paraId="710A9232" w14:textId="1E75D658" w:rsidR="006E562A" w:rsidRPr="00D6612D" w:rsidRDefault="006E562A" w:rsidP="000F7046">
            <w:pPr>
              <w:spacing w:line="360" w:lineRule="auto"/>
              <w:jc w:val="both"/>
              <w:rPr>
                <w:rFonts w:ascii="Book Antiqua" w:hAnsi="Book Antiqua" w:cs="Arial"/>
              </w:rPr>
            </w:pPr>
            <w:r w:rsidRPr="00D6612D">
              <w:rPr>
                <w:rFonts w:ascii="Book Antiqua" w:hAnsi="Book Antiqua" w:cs="Arial"/>
              </w:rPr>
              <w:t>3.2</w:t>
            </w:r>
          </w:p>
        </w:tc>
        <w:tc>
          <w:tcPr>
            <w:tcW w:w="1409" w:type="dxa"/>
            <w:vAlign w:val="center"/>
          </w:tcPr>
          <w:p w14:paraId="6CEE83E1" w14:textId="45210A8E" w:rsidR="006E562A" w:rsidRPr="00D6612D" w:rsidRDefault="006E562A" w:rsidP="000F7046">
            <w:pPr>
              <w:spacing w:line="360" w:lineRule="auto"/>
              <w:jc w:val="both"/>
              <w:rPr>
                <w:rFonts w:ascii="Book Antiqua" w:hAnsi="Book Antiqua" w:cs="Arial"/>
              </w:rPr>
            </w:pPr>
            <w:r w:rsidRPr="00D6612D">
              <w:rPr>
                <w:rFonts w:ascii="Book Antiqua" w:hAnsi="Book Antiqua" w:cs="Arial"/>
              </w:rPr>
              <w:t>3.9</w:t>
            </w:r>
          </w:p>
        </w:tc>
        <w:tc>
          <w:tcPr>
            <w:tcW w:w="1426" w:type="dxa"/>
            <w:vAlign w:val="center"/>
          </w:tcPr>
          <w:p w14:paraId="75DBA077" w14:textId="2FE485D2"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3A7567E8" w14:textId="080B50A5" w:rsidR="006E562A" w:rsidRPr="00D6612D" w:rsidRDefault="006E562A" w:rsidP="000F7046">
            <w:pPr>
              <w:spacing w:line="360" w:lineRule="auto"/>
              <w:jc w:val="both"/>
              <w:rPr>
                <w:rFonts w:ascii="Book Antiqua" w:hAnsi="Book Antiqua" w:cs="Arial"/>
              </w:rPr>
            </w:pPr>
            <w:r w:rsidRPr="00D6612D">
              <w:rPr>
                <w:rFonts w:ascii="Book Antiqua" w:hAnsi="Book Antiqua" w:cs="Arial"/>
              </w:rPr>
              <w:t>2.5</w:t>
            </w:r>
            <w:r w:rsidR="0052559D" w:rsidRPr="00D6612D">
              <w:rPr>
                <w:rFonts w:ascii="Book Antiqua" w:hAnsi="Book Antiqua" w:cs="Arial"/>
              </w:rPr>
              <w:t>-</w:t>
            </w:r>
            <w:r w:rsidRPr="00D6612D">
              <w:rPr>
                <w:rFonts w:ascii="Book Antiqua" w:hAnsi="Book Antiqua" w:cs="Arial"/>
              </w:rPr>
              <w:t>8.0</w:t>
            </w:r>
          </w:p>
        </w:tc>
      </w:tr>
      <w:tr w:rsidR="00D6612D" w:rsidRPr="00D6612D" w14:paraId="6A0FA168" w14:textId="45201004" w:rsidTr="004C7F1F">
        <w:tc>
          <w:tcPr>
            <w:tcW w:w="2259" w:type="dxa"/>
            <w:vAlign w:val="center"/>
          </w:tcPr>
          <w:p w14:paraId="170B99A8" w14:textId="3DF1782C" w:rsidR="006E562A" w:rsidRPr="00D6612D" w:rsidRDefault="006E562A" w:rsidP="000F7046">
            <w:pPr>
              <w:spacing w:line="360" w:lineRule="auto"/>
              <w:jc w:val="both"/>
              <w:rPr>
                <w:rFonts w:ascii="Book Antiqua" w:hAnsi="Book Antiqua" w:cs="Arial"/>
              </w:rPr>
            </w:pPr>
            <w:r w:rsidRPr="00D6612D">
              <w:rPr>
                <w:rFonts w:ascii="Book Antiqua" w:hAnsi="Book Antiqua" w:cs="Arial"/>
              </w:rPr>
              <w:t>Creatinine</w:t>
            </w:r>
          </w:p>
        </w:tc>
        <w:tc>
          <w:tcPr>
            <w:tcW w:w="1323" w:type="dxa"/>
            <w:vAlign w:val="center"/>
          </w:tcPr>
          <w:p w14:paraId="33128F49" w14:textId="6A244BCD" w:rsidR="006E562A" w:rsidRPr="00D6612D" w:rsidRDefault="006E562A" w:rsidP="000F7046">
            <w:pPr>
              <w:spacing w:line="360" w:lineRule="auto"/>
              <w:jc w:val="both"/>
              <w:rPr>
                <w:rFonts w:ascii="Book Antiqua" w:eastAsia="SimSun" w:hAnsi="Book Antiqua" w:cs="Arial"/>
                <w:lang w:eastAsia="zh-CN"/>
              </w:rPr>
            </w:pPr>
            <w:r w:rsidRPr="00D6612D">
              <w:rPr>
                <w:rFonts w:ascii="Book Antiqua" w:hAnsi="Book Antiqua" w:cs="Arial"/>
              </w:rPr>
              <w:t>49</w:t>
            </w:r>
            <w:r w:rsidR="0052559D" w:rsidRPr="00D6612D">
              <w:rPr>
                <w:rFonts w:ascii="Book Antiqua" w:eastAsia="SimSun" w:hAnsi="Book Antiqua" w:cs="Arial"/>
                <w:vertAlign w:val="superscript"/>
                <w:lang w:eastAsia="zh-CN"/>
              </w:rPr>
              <w:t>1</w:t>
            </w:r>
          </w:p>
        </w:tc>
        <w:tc>
          <w:tcPr>
            <w:tcW w:w="1409" w:type="dxa"/>
            <w:vAlign w:val="center"/>
          </w:tcPr>
          <w:p w14:paraId="751BA0B9" w14:textId="28E09CD2" w:rsidR="006E562A" w:rsidRPr="00D6612D" w:rsidRDefault="006E562A" w:rsidP="000F7046">
            <w:pPr>
              <w:spacing w:line="360" w:lineRule="auto"/>
              <w:jc w:val="both"/>
              <w:rPr>
                <w:rFonts w:ascii="Book Antiqua" w:hAnsi="Book Antiqua" w:cs="Arial"/>
              </w:rPr>
            </w:pPr>
            <w:r w:rsidRPr="00D6612D">
              <w:rPr>
                <w:rFonts w:ascii="Book Antiqua" w:hAnsi="Book Antiqua" w:cs="Arial"/>
              </w:rPr>
              <w:t>50</w:t>
            </w:r>
            <w:r w:rsidR="0052559D" w:rsidRPr="00D6612D">
              <w:rPr>
                <w:rFonts w:ascii="Book Antiqua" w:eastAsia="SimSun" w:hAnsi="Book Antiqua" w:cs="Arial"/>
                <w:vertAlign w:val="superscript"/>
                <w:lang w:eastAsia="zh-CN"/>
              </w:rPr>
              <w:t>1</w:t>
            </w:r>
          </w:p>
        </w:tc>
        <w:tc>
          <w:tcPr>
            <w:tcW w:w="1409" w:type="dxa"/>
            <w:vAlign w:val="center"/>
          </w:tcPr>
          <w:p w14:paraId="458E8274" w14:textId="5A1DF4DB" w:rsidR="006E562A" w:rsidRPr="00D6612D" w:rsidRDefault="006E562A" w:rsidP="000F7046">
            <w:pPr>
              <w:spacing w:line="360" w:lineRule="auto"/>
              <w:jc w:val="both"/>
              <w:rPr>
                <w:rFonts w:ascii="Book Antiqua" w:hAnsi="Book Antiqua" w:cs="Arial"/>
              </w:rPr>
            </w:pPr>
            <w:r w:rsidRPr="00D6612D">
              <w:rPr>
                <w:rFonts w:ascii="Book Antiqua" w:hAnsi="Book Antiqua" w:cs="Arial"/>
              </w:rPr>
              <w:t>55</w:t>
            </w:r>
            <w:r w:rsidR="0052559D" w:rsidRPr="00D6612D">
              <w:rPr>
                <w:rFonts w:ascii="Book Antiqua" w:eastAsia="SimSun" w:hAnsi="Book Antiqua" w:cs="Arial"/>
                <w:vertAlign w:val="superscript"/>
                <w:lang w:eastAsia="zh-CN"/>
              </w:rPr>
              <w:t>1</w:t>
            </w:r>
          </w:p>
        </w:tc>
        <w:tc>
          <w:tcPr>
            <w:tcW w:w="1426" w:type="dxa"/>
            <w:vAlign w:val="center"/>
          </w:tcPr>
          <w:p w14:paraId="16CA68AF" w14:textId="15465098" w:rsidR="006E562A" w:rsidRPr="00D6612D" w:rsidRDefault="006E562A" w:rsidP="000F7046">
            <w:pPr>
              <w:spacing w:line="360" w:lineRule="auto"/>
              <w:jc w:val="both"/>
              <w:rPr>
                <w:rFonts w:ascii="Book Antiqua" w:hAnsi="Book Antiqua" w:cs="Arial"/>
              </w:rPr>
            </w:pPr>
            <w:r w:rsidRPr="00D6612D">
              <w:rPr>
                <w:rFonts w:ascii="Book Antiqua" w:hAnsi="Book Antiqua" w:cs="Arial"/>
              </w:rPr>
              <w:t>µmol/L</w:t>
            </w:r>
          </w:p>
        </w:tc>
        <w:tc>
          <w:tcPr>
            <w:tcW w:w="1496" w:type="dxa"/>
            <w:vAlign w:val="center"/>
          </w:tcPr>
          <w:p w14:paraId="7A133008" w14:textId="6195DAE0" w:rsidR="006E562A" w:rsidRPr="00D6612D" w:rsidRDefault="006E562A" w:rsidP="000F7046">
            <w:pPr>
              <w:spacing w:line="360" w:lineRule="auto"/>
              <w:jc w:val="both"/>
              <w:rPr>
                <w:rFonts w:ascii="Book Antiqua" w:hAnsi="Book Antiqua" w:cs="Arial"/>
              </w:rPr>
            </w:pPr>
            <w:r w:rsidRPr="00D6612D">
              <w:rPr>
                <w:rFonts w:ascii="Book Antiqua" w:hAnsi="Book Antiqua" w:cs="Arial"/>
              </w:rPr>
              <w:t>62</w:t>
            </w:r>
            <w:r w:rsidR="0052559D" w:rsidRPr="00D6612D">
              <w:rPr>
                <w:rFonts w:ascii="Book Antiqua" w:hAnsi="Book Antiqua" w:cs="Arial"/>
              </w:rPr>
              <w:t>-</w:t>
            </w:r>
            <w:r w:rsidRPr="00D6612D">
              <w:rPr>
                <w:rFonts w:ascii="Book Antiqua" w:hAnsi="Book Antiqua" w:cs="Arial"/>
              </w:rPr>
              <w:t>115</w:t>
            </w:r>
          </w:p>
        </w:tc>
      </w:tr>
      <w:tr w:rsidR="00D6612D" w:rsidRPr="00D6612D" w14:paraId="490EF2C4" w14:textId="4D26A727" w:rsidTr="004C7F1F">
        <w:tc>
          <w:tcPr>
            <w:tcW w:w="2259" w:type="dxa"/>
            <w:vAlign w:val="center"/>
          </w:tcPr>
          <w:p w14:paraId="74B01454" w14:textId="67813F7E" w:rsidR="006E562A" w:rsidRPr="00D6612D" w:rsidRDefault="006E562A" w:rsidP="000F7046">
            <w:pPr>
              <w:spacing w:line="360" w:lineRule="auto"/>
              <w:jc w:val="both"/>
              <w:rPr>
                <w:rFonts w:ascii="Book Antiqua" w:hAnsi="Book Antiqua" w:cs="Arial"/>
              </w:rPr>
            </w:pPr>
            <w:r w:rsidRPr="00D6612D">
              <w:rPr>
                <w:rFonts w:ascii="Book Antiqua" w:hAnsi="Book Antiqua" w:cs="Arial"/>
              </w:rPr>
              <w:t>Calcium</w:t>
            </w:r>
          </w:p>
        </w:tc>
        <w:tc>
          <w:tcPr>
            <w:tcW w:w="1323" w:type="dxa"/>
            <w:vAlign w:val="center"/>
          </w:tcPr>
          <w:p w14:paraId="2208DCE5" w14:textId="1FBBD676" w:rsidR="006E562A" w:rsidRPr="00D6612D" w:rsidRDefault="006E562A" w:rsidP="000F7046">
            <w:pPr>
              <w:spacing w:line="360" w:lineRule="auto"/>
              <w:jc w:val="both"/>
              <w:rPr>
                <w:rFonts w:ascii="Book Antiqua" w:hAnsi="Book Antiqua" w:cs="Arial"/>
              </w:rPr>
            </w:pPr>
            <w:r w:rsidRPr="00D6612D">
              <w:rPr>
                <w:rFonts w:ascii="Book Antiqua" w:hAnsi="Book Antiqua" w:cs="Arial"/>
              </w:rPr>
              <w:t>2.47</w:t>
            </w:r>
          </w:p>
        </w:tc>
        <w:tc>
          <w:tcPr>
            <w:tcW w:w="1409" w:type="dxa"/>
            <w:vAlign w:val="center"/>
          </w:tcPr>
          <w:p w14:paraId="3B510CED" w14:textId="63C7E9E3" w:rsidR="006E562A" w:rsidRPr="00D6612D" w:rsidRDefault="006E562A" w:rsidP="000F7046">
            <w:pPr>
              <w:spacing w:line="360" w:lineRule="auto"/>
              <w:jc w:val="both"/>
              <w:rPr>
                <w:rFonts w:ascii="Book Antiqua" w:hAnsi="Book Antiqua" w:cs="Arial"/>
              </w:rPr>
            </w:pPr>
            <w:r w:rsidRPr="00D6612D">
              <w:rPr>
                <w:rFonts w:ascii="Book Antiqua" w:hAnsi="Book Antiqua" w:cs="Arial"/>
              </w:rPr>
              <w:t>2.41</w:t>
            </w:r>
          </w:p>
        </w:tc>
        <w:tc>
          <w:tcPr>
            <w:tcW w:w="1409" w:type="dxa"/>
            <w:vAlign w:val="center"/>
          </w:tcPr>
          <w:p w14:paraId="41B15CA9" w14:textId="275D4E0D" w:rsidR="006E562A" w:rsidRPr="00D6612D" w:rsidRDefault="006E562A" w:rsidP="000F7046">
            <w:pPr>
              <w:spacing w:line="360" w:lineRule="auto"/>
              <w:jc w:val="both"/>
              <w:rPr>
                <w:rFonts w:ascii="Book Antiqua" w:hAnsi="Book Antiqua" w:cs="Arial"/>
              </w:rPr>
            </w:pPr>
            <w:r w:rsidRPr="00D6612D">
              <w:rPr>
                <w:rFonts w:ascii="Book Antiqua" w:hAnsi="Book Antiqua" w:cs="Arial"/>
              </w:rPr>
              <w:t>2.47</w:t>
            </w:r>
          </w:p>
        </w:tc>
        <w:tc>
          <w:tcPr>
            <w:tcW w:w="1426" w:type="dxa"/>
            <w:vAlign w:val="center"/>
          </w:tcPr>
          <w:p w14:paraId="2F44B528" w14:textId="072F6E91"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5EE773EF" w14:textId="49FA4446" w:rsidR="006E562A" w:rsidRPr="00D6612D" w:rsidRDefault="006E562A" w:rsidP="000F7046">
            <w:pPr>
              <w:spacing w:line="360" w:lineRule="auto"/>
              <w:jc w:val="both"/>
              <w:rPr>
                <w:rFonts w:ascii="Book Antiqua" w:hAnsi="Book Antiqua" w:cs="Arial"/>
              </w:rPr>
            </w:pPr>
            <w:r w:rsidRPr="00D6612D">
              <w:rPr>
                <w:rFonts w:ascii="Book Antiqua" w:hAnsi="Book Antiqua" w:cs="Arial"/>
              </w:rPr>
              <w:t>2.15</w:t>
            </w:r>
            <w:r w:rsidR="0052559D" w:rsidRPr="00D6612D">
              <w:rPr>
                <w:rFonts w:ascii="Book Antiqua" w:hAnsi="Book Antiqua" w:cs="Arial"/>
              </w:rPr>
              <w:t>-</w:t>
            </w:r>
            <w:r w:rsidRPr="00D6612D">
              <w:rPr>
                <w:rFonts w:ascii="Book Antiqua" w:hAnsi="Book Antiqua" w:cs="Arial"/>
              </w:rPr>
              <w:t>2.60</w:t>
            </w:r>
          </w:p>
        </w:tc>
      </w:tr>
      <w:tr w:rsidR="00D6612D" w:rsidRPr="00D6612D" w14:paraId="2CC74C9E" w14:textId="70577FD2" w:rsidTr="004C7F1F">
        <w:tc>
          <w:tcPr>
            <w:tcW w:w="2259" w:type="dxa"/>
            <w:vAlign w:val="center"/>
          </w:tcPr>
          <w:p w14:paraId="5D841E2C" w14:textId="659279C9" w:rsidR="006E562A" w:rsidRPr="00D6612D" w:rsidRDefault="006E562A" w:rsidP="000F7046">
            <w:pPr>
              <w:spacing w:line="360" w:lineRule="auto"/>
              <w:jc w:val="both"/>
              <w:rPr>
                <w:rFonts w:ascii="Book Antiqua" w:hAnsi="Book Antiqua" w:cs="Arial"/>
              </w:rPr>
            </w:pPr>
            <w:r w:rsidRPr="00D6612D">
              <w:rPr>
                <w:rFonts w:ascii="Book Antiqua" w:hAnsi="Book Antiqua" w:cs="Arial"/>
              </w:rPr>
              <w:t>Albumin</w:t>
            </w:r>
          </w:p>
        </w:tc>
        <w:tc>
          <w:tcPr>
            <w:tcW w:w="1323" w:type="dxa"/>
            <w:vAlign w:val="center"/>
          </w:tcPr>
          <w:p w14:paraId="30865713" w14:textId="0CBE371F" w:rsidR="006E562A" w:rsidRPr="00D6612D" w:rsidRDefault="006E562A" w:rsidP="000F7046">
            <w:pPr>
              <w:spacing w:line="360" w:lineRule="auto"/>
              <w:jc w:val="both"/>
              <w:rPr>
                <w:rFonts w:ascii="Book Antiqua" w:hAnsi="Book Antiqua" w:cs="Arial"/>
              </w:rPr>
            </w:pPr>
            <w:r w:rsidRPr="00D6612D">
              <w:rPr>
                <w:rFonts w:ascii="Book Antiqua" w:hAnsi="Book Antiqua" w:cs="Arial"/>
              </w:rPr>
              <w:t>48</w:t>
            </w:r>
          </w:p>
        </w:tc>
        <w:tc>
          <w:tcPr>
            <w:tcW w:w="1409" w:type="dxa"/>
            <w:vAlign w:val="center"/>
          </w:tcPr>
          <w:p w14:paraId="03E436D3" w14:textId="07649C2F" w:rsidR="006E562A" w:rsidRPr="00D6612D" w:rsidRDefault="006E562A" w:rsidP="000F7046">
            <w:pPr>
              <w:spacing w:line="360" w:lineRule="auto"/>
              <w:jc w:val="both"/>
              <w:rPr>
                <w:rFonts w:ascii="Book Antiqua" w:hAnsi="Book Antiqua" w:cs="Arial"/>
              </w:rPr>
            </w:pPr>
            <w:r w:rsidRPr="00D6612D">
              <w:rPr>
                <w:rFonts w:ascii="Book Antiqua" w:hAnsi="Book Antiqua" w:cs="Arial"/>
              </w:rPr>
              <w:t>45</w:t>
            </w:r>
          </w:p>
        </w:tc>
        <w:tc>
          <w:tcPr>
            <w:tcW w:w="1409" w:type="dxa"/>
            <w:vAlign w:val="center"/>
          </w:tcPr>
          <w:p w14:paraId="49A49D6E" w14:textId="4187FFCC" w:rsidR="006E562A" w:rsidRPr="00D6612D" w:rsidRDefault="006E562A" w:rsidP="000F7046">
            <w:pPr>
              <w:spacing w:line="360" w:lineRule="auto"/>
              <w:jc w:val="both"/>
              <w:rPr>
                <w:rFonts w:ascii="Book Antiqua" w:hAnsi="Book Antiqua" w:cs="Arial"/>
              </w:rPr>
            </w:pPr>
            <w:r w:rsidRPr="00D6612D">
              <w:rPr>
                <w:rFonts w:ascii="Book Antiqua" w:hAnsi="Book Antiqua" w:cs="Arial"/>
              </w:rPr>
              <w:t>47</w:t>
            </w:r>
          </w:p>
        </w:tc>
        <w:tc>
          <w:tcPr>
            <w:tcW w:w="1426" w:type="dxa"/>
            <w:vAlign w:val="center"/>
          </w:tcPr>
          <w:p w14:paraId="1E23A85C" w14:textId="4C3C8AC6" w:rsidR="006E562A" w:rsidRPr="00D6612D" w:rsidRDefault="006E562A" w:rsidP="000F7046">
            <w:pPr>
              <w:spacing w:line="360" w:lineRule="auto"/>
              <w:jc w:val="both"/>
              <w:rPr>
                <w:rFonts w:ascii="Book Antiqua" w:hAnsi="Book Antiqua" w:cs="Arial"/>
              </w:rPr>
            </w:pPr>
            <w:r w:rsidRPr="00D6612D">
              <w:rPr>
                <w:rFonts w:ascii="Book Antiqua" w:hAnsi="Book Antiqua" w:cs="Arial"/>
              </w:rPr>
              <w:t>g/L</w:t>
            </w:r>
          </w:p>
        </w:tc>
        <w:tc>
          <w:tcPr>
            <w:tcW w:w="1496" w:type="dxa"/>
            <w:vAlign w:val="center"/>
          </w:tcPr>
          <w:p w14:paraId="67CF9FFC" w14:textId="01F527CD" w:rsidR="006E562A" w:rsidRPr="00D6612D" w:rsidRDefault="006E562A" w:rsidP="000F7046">
            <w:pPr>
              <w:spacing w:line="360" w:lineRule="auto"/>
              <w:jc w:val="both"/>
              <w:rPr>
                <w:rFonts w:ascii="Book Antiqua" w:hAnsi="Book Antiqua" w:cs="Arial"/>
              </w:rPr>
            </w:pPr>
            <w:r w:rsidRPr="00D6612D">
              <w:rPr>
                <w:rFonts w:ascii="Book Antiqua" w:hAnsi="Book Antiqua" w:cs="Arial"/>
              </w:rPr>
              <w:t>35</w:t>
            </w:r>
            <w:r w:rsidR="0052559D" w:rsidRPr="00D6612D">
              <w:rPr>
                <w:rFonts w:ascii="Book Antiqua" w:hAnsi="Book Antiqua" w:cs="Arial"/>
              </w:rPr>
              <w:t>-</w:t>
            </w:r>
            <w:r w:rsidRPr="00D6612D">
              <w:rPr>
                <w:rFonts w:ascii="Book Antiqua" w:hAnsi="Book Antiqua" w:cs="Arial"/>
              </w:rPr>
              <w:t>50</w:t>
            </w:r>
          </w:p>
        </w:tc>
      </w:tr>
      <w:tr w:rsidR="00D6612D" w:rsidRPr="00D6612D" w14:paraId="34EF7D45" w14:textId="23397AC3" w:rsidTr="004C7F1F">
        <w:tc>
          <w:tcPr>
            <w:tcW w:w="2259" w:type="dxa"/>
            <w:vAlign w:val="center"/>
          </w:tcPr>
          <w:p w14:paraId="74D325A2" w14:textId="0300F009" w:rsidR="006E562A" w:rsidRPr="00D6612D" w:rsidRDefault="006E562A" w:rsidP="000F7046">
            <w:pPr>
              <w:spacing w:line="360" w:lineRule="auto"/>
              <w:jc w:val="both"/>
              <w:rPr>
                <w:rFonts w:ascii="Book Antiqua" w:hAnsi="Book Antiqua" w:cs="Arial"/>
              </w:rPr>
            </w:pPr>
            <w:r w:rsidRPr="00D6612D">
              <w:rPr>
                <w:rFonts w:ascii="Book Antiqua" w:hAnsi="Book Antiqua" w:cs="Arial"/>
              </w:rPr>
              <w:t>Bilirubin</w:t>
            </w:r>
          </w:p>
        </w:tc>
        <w:tc>
          <w:tcPr>
            <w:tcW w:w="1323" w:type="dxa"/>
            <w:vAlign w:val="center"/>
          </w:tcPr>
          <w:p w14:paraId="6357A8B1" w14:textId="25A817C3" w:rsidR="006E562A" w:rsidRPr="00D6612D" w:rsidRDefault="006E562A" w:rsidP="000F7046">
            <w:pPr>
              <w:spacing w:line="360" w:lineRule="auto"/>
              <w:jc w:val="both"/>
              <w:rPr>
                <w:rFonts w:ascii="Book Antiqua" w:hAnsi="Book Antiqua" w:cs="Arial"/>
              </w:rPr>
            </w:pPr>
            <w:r w:rsidRPr="00D6612D">
              <w:rPr>
                <w:rFonts w:ascii="Book Antiqua" w:hAnsi="Book Antiqua" w:cs="Arial"/>
              </w:rPr>
              <w:t>8</w:t>
            </w:r>
          </w:p>
        </w:tc>
        <w:tc>
          <w:tcPr>
            <w:tcW w:w="1409" w:type="dxa"/>
            <w:vAlign w:val="center"/>
          </w:tcPr>
          <w:p w14:paraId="60C8E627" w14:textId="39C86E13" w:rsidR="006E562A" w:rsidRPr="00D6612D" w:rsidRDefault="006E562A" w:rsidP="000F7046">
            <w:pPr>
              <w:spacing w:line="360" w:lineRule="auto"/>
              <w:jc w:val="both"/>
              <w:rPr>
                <w:rFonts w:ascii="Book Antiqua" w:hAnsi="Book Antiqua" w:cs="Arial"/>
              </w:rPr>
            </w:pPr>
            <w:r w:rsidRPr="00D6612D">
              <w:rPr>
                <w:rFonts w:ascii="Book Antiqua" w:hAnsi="Book Antiqua" w:cs="Arial"/>
              </w:rPr>
              <w:t>10</w:t>
            </w:r>
          </w:p>
        </w:tc>
        <w:tc>
          <w:tcPr>
            <w:tcW w:w="1409" w:type="dxa"/>
            <w:vAlign w:val="center"/>
          </w:tcPr>
          <w:p w14:paraId="4AFEA2A3" w14:textId="196CFBFF" w:rsidR="006E562A" w:rsidRPr="00D6612D" w:rsidRDefault="006E562A" w:rsidP="000F7046">
            <w:pPr>
              <w:spacing w:line="360" w:lineRule="auto"/>
              <w:jc w:val="both"/>
              <w:rPr>
                <w:rFonts w:ascii="Book Antiqua" w:hAnsi="Book Antiqua" w:cs="Arial"/>
              </w:rPr>
            </w:pPr>
            <w:r w:rsidRPr="00D6612D">
              <w:rPr>
                <w:rFonts w:ascii="Book Antiqua" w:hAnsi="Book Antiqua" w:cs="Arial"/>
              </w:rPr>
              <w:t>13</w:t>
            </w:r>
          </w:p>
        </w:tc>
        <w:tc>
          <w:tcPr>
            <w:tcW w:w="1426" w:type="dxa"/>
            <w:vAlign w:val="center"/>
          </w:tcPr>
          <w:p w14:paraId="38E0EA59" w14:textId="4B385416" w:rsidR="006E562A" w:rsidRPr="00D6612D" w:rsidRDefault="006E562A" w:rsidP="000F7046">
            <w:pPr>
              <w:spacing w:line="360" w:lineRule="auto"/>
              <w:jc w:val="both"/>
              <w:rPr>
                <w:rFonts w:ascii="Book Antiqua" w:hAnsi="Book Antiqua" w:cs="Arial"/>
              </w:rPr>
            </w:pPr>
            <w:r w:rsidRPr="00D6612D">
              <w:rPr>
                <w:rFonts w:ascii="Book Antiqua" w:hAnsi="Book Antiqua" w:cs="Arial"/>
              </w:rPr>
              <w:t>µmol/L</w:t>
            </w:r>
          </w:p>
        </w:tc>
        <w:tc>
          <w:tcPr>
            <w:tcW w:w="1496" w:type="dxa"/>
            <w:vAlign w:val="center"/>
          </w:tcPr>
          <w:p w14:paraId="6F275A1D" w14:textId="06D1EEC6" w:rsidR="006E562A" w:rsidRPr="00D6612D" w:rsidRDefault="006E562A" w:rsidP="000F7046">
            <w:pPr>
              <w:spacing w:line="360" w:lineRule="auto"/>
              <w:jc w:val="both"/>
              <w:rPr>
                <w:rFonts w:ascii="Book Antiqua" w:hAnsi="Book Antiqua" w:cs="Arial"/>
              </w:rPr>
            </w:pPr>
            <w:r w:rsidRPr="00D6612D">
              <w:rPr>
                <w:rFonts w:ascii="Book Antiqua" w:hAnsi="Book Antiqua" w:cs="Arial"/>
              </w:rPr>
              <w:t>&lt; 22</w:t>
            </w:r>
          </w:p>
        </w:tc>
      </w:tr>
      <w:tr w:rsidR="00D6612D" w:rsidRPr="00D6612D" w14:paraId="70E3A1E7" w14:textId="53B8EB1E" w:rsidTr="004C7F1F">
        <w:tc>
          <w:tcPr>
            <w:tcW w:w="2259" w:type="dxa"/>
            <w:vAlign w:val="center"/>
          </w:tcPr>
          <w:p w14:paraId="33D93CD4" w14:textId="33CB9C5C" w:rsidR="006E562A" w:rsidRPr="00D6612D" w:rsidRDefault="006E562A" w:rsidP="000F7046">
            <w:pPr>
              <w:spacing w:line="360" w:lineRule="auto"/>
              <w:jc w:val="both"/>
              <w:rPr>
                <w:rFonts w:ascii="Book Antiqua" w:hAnsi="Book Antiqua" w:cs="Arial"/>
              </w:rPr>
            </w:pPr>
            <w:r w:rsidRPr="00D6612D">
              <w:rPr>
                <w:rFonts w:ascii="Book Antiqua" w:hAnsi="Book Antiqua" w:cs="Arial"/>
              </w:rPr>
              <w:t>Sodium</w:t>
            </w:r>
          </w:p>
        </w:tc>
        <w:tc>
          <w:tcPr>
            <w:tcW w:w="1323" w:type="dxa"/>
            <w:vAlign w:val="center"/>
          </w:tcPr>
          <w:p w14:paraId="2FFF5221" w14:textId="5DF4DA45" w:rsidR="006E562A" w:rsidRPr="00D6612D" w:rsidRDefault="006E562A" w:rsidP="000F7046">
            <w:pPr>
              <w:spacing w:line="360" w:lineRule="auto"/>
              <w:jc w:val="both"/>
              <w:rPr>
                <w:rFonts w:ascii="Book Antiqua" w:hAnsi="Book Antiqua" w:cs="Arial"/>
              </w:rPr>
            </w:pPr>
            <w:r w:rsidRPr="00D6612D">
              <w:rPr>
                <w:rFonts w:ascii="Book Antiqua" w:hAnsi="Book Antiqua" w:cs="Arial"/>
              </w:rPr>
              <w:t>139</w:t>
            </w:r>
          </w:p>
        </w:tc>
        <w:tc>
          <w:tcPr>
            <w:tcW w:w="1409" w:type="dxa"/>
            <w:vAlign w:val="center"/>
          </w:tcPr>
          <w:p w14:paraId="22D0E740" w14:textId="59338ED1" w:rsidR="006E562A" w:rsidRPr="00D6612D" w:rsidRDefault="006E562A" w:rsidP="000F7046">
            <w:pPr>
              <w:spacing w:line="360" w:lineRule="auto"/>
              <w:jc w:val="both"/>
              <w:rPr>
                <w:rFonts w:ascii="Book Antiqua" w:hAnsi="Book Antiqua" w:cs="Arial"/>
              </w:rPr>
            </w:pPr>
            <w:r w:rsidRPr="00D6612D">
              <w:rPr>
                <w:rFonts w:ascii="Book Antiqua" w:hAnsi="Book Antiqua" w:cs="Arial"/>
              </w:rPr>
              <w:t>141</w:t>
            </w:r>
          </w:p>
        </w:tc>
        <w:tc>
          <w:tcPr>
            <w:tcW w:w="1409" w:type="dxa"/>
            <w:vAlign w:val="center"/>
          </w:tcPr>
          <w:p w14:paraId="3FAD709C" w14:textId="050C12AC" w:rsidR="006E562A" w:rsidRPr="00D6612D" w:rsidRDefault="006E562A" w:rsidP="000F7046">
            <w:pPr>
              <w:spacing w:line="360" w:lineRule="auto"/>
              <w:jc w:val="both"/>
              <w:rPr>
                <w:rFonts w:ascii="Book Antiqua" w:hAnsi="Book Antiqua" w:cs="Arial"/>
              </w:rPr>
            </w:pPr>
            <w:r w:rsidRPr="00D6612D">
              <w:rPr>
                <w:rFonts w:ascii="Book Antiqua" w:hAnsi="Book Antiqua" w:cs="Arial"/>
              </w:rPr>
              <w:t>140</w:t>
            </w:r>
          </w:p>
        </w:tc>
        <w:tc>
          <w:tcPr>
            <w:tcW w:w="1426" w:type="dxa"/>
            <w:vAlign w:val="center"/>
          </w:tcPr>
          <w:p w14:paraId="70FE8FE8" w14:textId="25B22E78"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7820BCFB" w14:textId="08FDBE0A" w:rsidR="006E562A" w:rsidRPr="00D6612D" w:rsidRDefault="006E562A" w:rsidP="000F7046">
            <w:pPr>
              <w:spacing w:line="360" w:lineRule="auto"/>
              <w:jc w:val="both"/>
              <w:rPr>
                <w:rFonts w:ascii="Book Antiqua" w:hAnsi="Book Antiqua" w:cs="Arial"/>
              </w:rPr>
            </w:pPr>
            <w:r w:rsidRPr="00D6612D">
              <w:rPr>
                <w:rFonts w:ascii="Book Antiqua" w:hAnsi="Book Antiqua" w:cs="Arial"/>
              </w:rPr>
              <w:t>135</w:t>
            </w:r>
            <w:r w:rsidR="0052559D" w:rsidRPr="00D6612D">
              <w:rPr>
                <w:rFonts w:ascii="Book Antiqua" w:hAnsi="Book Antiqua" w:cs="Arial"/>
              </w:rPr>
              <w:t>-</w:t>
            </w:r>
            <w:r w:rsidRPr="00D6612D">
              <w:rPr>
                <w:rFonts w:ascii="Book Antiqua" w:hAnsi="Book Antiqua" w:cs="Arial"/>
              </w:rPr>
              <w:t>147</w:t>
            </w:r>
          </w:p>
        </w:tc>
      </w:tr>
      <w:tr w:rsidR="00D6612D" w:rsidRPr="00D6612D" w14:paraId="4E15F7C9" w14:textId="1AFED648" w:rsidTr="004C7F1F">
        <w:tc>
          <w:tcPr>
            <w:tcW w:w="2259" w:type="dxa"/>
            <w:vAlign w:val="center"/>
          </w:tcPr>
          <w:p w14:paraId="33306EC2" w14:textId="253A43CD" w:rsidR="006E562A" w:rsidRPr="00D6612D" w:rsidRDefault="006E562A" w:rsidP="000F7046">
            <w:pPr>
              <w:spacing w:line="360" w:lineRule="auto"/>
              <w:jc w:val="both"/>
              <w:rPr>
                <w:rFonts w:ascii="Book Antiqua" w:hAnsi="Book Antiqua" w:cs="Arial"/>
              </w:rPr>
            </w:pPr>
            <w:r w:rsidRPr="00D6612D">
              <w:rPr>
                <w:rFonts w:ascii="Book Antiqua" w:hAnsi="Book Antiqua" w:cs="Arial"/>
              </w:rPr>
              <w:t>Potassium</w:t>
            </w:r>
          </w:p>
        </w:tc>
        <w:tc>
          <w:tcPr>
            <w:tcW w:w="1323" w:type="dxa"/>
            <w:vAlign w:val="center"/>
          </w:tcPr>
          <w:p w14:paraId="6415C551" w14:textId="3BEC88A1" w:rsidR="006E562A" w:rsidRPr="00D6612D" w:rsidRDefault="006E562A" w:rsidP="000F7046">
            <w:pPr>
              <w:spacing w:line="360" w:lineRule="auto"/>
              <w:jc w:val="both"/>
              <w:rPr>
                <w:rFonts w:ascii="Book Antiqua" w:hAnsi="Book Antiqua" w:cs="Arial"/>
              </w:rPr>
            </w:pPr>
            <w:r w:rsidRPr="00D6612D">
              <w:rPr>
                <w:rFonts w:ascii="Book Antiqua" w:hAnsi="Book Antiqua" w:cs="Arial"/>
              </w:rPr>
              <w:t>4.0</w:t>
            </w:r>
          </w:p>
        </w:tc>
        <w:tc>
          <w:tcPr>
            <w:tcW w:w="1409" w:type="dxa"/>
            <w:vAlign w:val="center"/>
          </w:tcPr>
          <w:p w14:paraId="2F2C1FF0" w14:textId="29FABF72" w:rsidR="006E562A" w:rsidRPr="00D6612D" w:rsidRDefault="006E562A" w:rsidP="000F7046">
            <w:pPr>
              <w:spacing w:line="360" w:lineRule="auto"/>
              <w:jc w:val="both"/>
              <w:rPr>
                <w:rFonts w:ascii="Book Antiqua" w:hAnsi="Book Antiqua" w:cs="Arial"/>
              </w:rPr>
            </w:pPr>
            <w:r w:rsidRPr="00D6612D">
              <w:rPr>
                <w:rFonts w:ascii="Book Antiqua" w:hAnsi="Book Antiqua" w:cs="Arial"/>
              </w:rPr>
              <w:t>4.3</w:t>
            </w:r>
          </w:p>
        </w:tc>
        <w:tc>
          <w:tcPr>
            <w:tcW w:w="1409" w:type="dxa"/>
            <w:vAlign w:val="center"/>
          </w:tcPr>
          <w:p w14:paraId="7160E52B" w14:textId="3B350A54" w:rsidR="006E562A" w:rsidRPr="00D6612D" w:rsidRDefault="006E562A" w:rsidP="000F7046">
            <w:pPr>
              <w:spacing w:line="360" w:lineRule="auto"/>
              <w:jc w:val="both"/>
              <w:rPr>
                <w:rFonts w:ascii="Book Antiqua" w:hAnsi="Book Antiqua" w:cs="Arial"/>
              </w:rPr>
            </w:pPr>
            <w:r w:rsidRPr="00D6612D">
              <w:rPr>
                <w:rFonts w:ascii="Book Antiqua" w:hAnsi="Book Antiqua" w:cs="Arial"/>
              </w:rPr>
              <w:t>3.9</w:t>
            </w:r>
          </w:p>
        </w:tc>
        <w:tc>
          <w:tcPr>
            <w:tcW w:w="1426" w:type="dxa"/>
            <w:vAlign w:val="center"/>
          </w:tcPr>
          <w:p w14:paraId="323FA126" w14:textId="7BC5E14B"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3D6F4D9E" w14:textId="2EC21613" w:rsidR="006E562A" w:rsidRPr="00D6612D" w:rsidRDefault="006E562A" w:rsidP="000F7046">
            <w:pPr>
              <w:spacing w:line="360" w:lineRule="auto"/>
              <w:jc w:val="both"/>
              <w:rPr>
                <w:rFonts w:ascii="Book Antiqua" w:hAnsi="Book Antiqua" w:cs="Arial"/>
              </w:rPr>
            </w:pPr>
            <w:r w:rsidRPr="00D6612D">
              <w:rPr>
                <w:rFonts w:ascii="Book Antiqua" w:hAnsi="Book Antiqua" w:cs="Arial"/>
              </w:rPr>
              <w:t>3.5</w:t>
            </w:r>
            <w:r w:rsidR="0052559D" w:rsidRPr="00D6612D">
              <w:rPr>
                <w:rFonts w:ascii="Book Antiqua" w:hAnsi="Book Antiqua" w:cs="Arial"/>
              </w:rPr>
              <w:t>-</w:t>
            </w:r>
            <w:r w:rsidRPr="00D6612D">
              <w:rPr>
                <w:rFonts w:ascii="Book Antiqua" w:hAnsi="Book Antiqua" w:cs="Arial"/>
              </w:rPr>
              <w:t>5.5</w:t>
            </w:r>
          </w:p>
        </w:tc>
      </w:tr>
      <w:tr w:rsidR="00D6612D" w:rsidRPr="00D6612D" w14:paraId="5522D23E" w14:textId="7201687C" w:rsidTr="004C7F1F">
        <w:tc>
          <w:tcPr>
            <w:tcW w:w="2259" w:type="dxa"/>
            <w:vAlign w:val="center"/>
          </w:tcPr>
          <w:p w14:paraId="498E7661" w14:textId="4747C2CC" w:rsidR="006E562A" w:rsidRPr="00D6612D" w:rsidRDefault="006E562A" w:rsidP="000F7046">
            <w:pPr>
              <w:spacing w:line="360" w:lineRule="auto"/>
              <w:jc w:val="both"/>
              <w:rPr>
                <w:rFonts w:ascii="Book Antiqua" w:hAnsi="Book Antiqua" w:cs="Arial"/>
              </w:rPr>
            </w:pPr>
            <w:r w:rsidRPr="00D6612D">
              <w:rPr>
                <w:rFonts w:ascii="Book Antiqua" w:hAnsi="Book Antiqua" w:cs="Arial"/>
              </w:rPr>
              <w:t>Chloride</w:t>
            </w:r>
          </w:p>
        </w:tc>
        <w:tc>
          <w:tcPr>
            <w:tcW w:w="1323" w:type="dxa"/>
            <w:vAlign w:val="center"/>
          </w:tcPr>
          <w:p w14:paraId="796053CE" w14:textId="0DA8781C" w:rsidR="006E562A" w:rsidRPr="00D6612D" w:rsidRDefault="006E562A" w:rsidP="000F7046">
            <w:pPr>
              <w:spacing w:line="360" w:lineRule="auto"/>
              <w:jc w:val="both"/>
              <w:rPr>
                <w:rFonts w:ascii="Book Antiqua" w:hAnsi="Book Antiqua" w:cs="Arial"/>
              </w:rPr>
            </w:pPr>
            <w:r w:rsidRPr="00D6612D">
              <w:rPr>
                <w:rFonts w:ascii="Book Antiqua" w:hAnsi="Book Antiqua" w:cs="Arial"/>
              </w:rPr>
              <w:t>106</w:t>
            </w:r>
          </w:p>
        </w:tc>
        <w:tc>
          <w:tcPr>
            <w:tcW w:w="1409" w:type="dxa"/>
            <w:vAlign w:val="center"/>
          </w:tcPr>
          <w:p w14:paraId="73BF771B" w14:textId="138F31E3" w:rsidR="006E562A" w:rsidRPr="00D6612D" w:rsidRDefault="006E562A" w:rsidP="000F7046">
            <w:pPr>
              <w:spacing w:line="360" w:lineRule="auto"/>
              <w:jc w:val="both"/>
              <w:rPr>
                <w:rFonts w:ascii="Book Antiqua" w:hAnsi="Book Antiqua" w:cs="Arial"/>
              </w:rPr>
            </w:pPr>
            <w:r w:rsidRPr="00D6612D">
              <w:rPr>
                <w:rFonts w:ascii="Book Antiqua" w:hAnsi="Book Antiqua" w:cs="Arial"/>
              </w:rPr>
              <w:t>107</w:t>
            </w:r>
          </w:p>
        </w:tc>
        <w:tc>
          <w:tcPr>
            <w:tcW w:w="1409" w:type="dxa"/>
            <w:vAlign w:val="center"/>
          </w:tcPr>
          <w:p w14:paraId="38927F2A" w14:textId="7CDA1B0B" w:rsidR="006E562A" w:rsidRPr="00D6612D" w:rsidRDefault="006E562A" w:rsidP="000F7046">
            <w:pPr>
              <w:spacing w:line="360" w:lineRule="auto"/>
              <w:jc w:val="both"/>
              <w:rPr>
                <w:rFonts w:ascii="Book Antiqua" w:hAnsi="Book Antiqua" w:cs="Arial"/>
              </w:rPr>
            </w:pPr>
            <w:r w:rsidRPr="00D6612D">
              <w:rPr>
                <w:rFonts w:ascii="Book Antiqua" w:hAnsi="Book Antiqua" w:cs="Arial"/>
              </w:rPr>
              <w:t>105</w:t>
            </w:r>
          </w:p>
        </w:tc>
        <w:tc>
          <w:tcPr>
            <w:tcW w:w="1426" w:type="dxa"/>
            <w:vAlign w:val="center"/>
          </w:tcPr>
          <w:p w14:paraId="7F7C0D9A" w14:textId="2D448441" w:rsidR="006E562A" w:rsidRPr="00D6612D" w:rsidRDefault="006E562A" w:rsidP="000F7046">
            <w:pPr>
              <w:spacing w:line="360" w:lineRule="auto"/>
              <w:jc w:val="both"/>
              <w:rPr>
                <w:rFonts w:ascii="Book Antiqua" w:hAnsi="Book Antiqua" w:cs="Arial"/>
              </w:rPr>
            </w:pPr>
            <w:r w:rsidRPr="00D6612D">
              <w:rPr>
                <w:rFonts w:ascii="Book Antiqua" w:hAnsi="Book Antiqua" w:cs="Arial"/>
              </w:rPr>
              <w:t>mmol/L</w:t>
            </w:r>
          </w:p>
        </w:tc>
        <w:tc>
          <w:tcPr>
            <w:tcW w:w="1496" w:type="dxa"/>
            <w:vAlign w:val="center"/>
          </w:tcPr>
          <w:p w14:paraId="3B123ED4" w14:textId="2AB16B53" w:rsidR="006E562A" w:rsidRPr="00D6612D" w:rsidRDefault="006E562A" w:rsidP="000F7046">
            <w:pPr>
              <w:spacing w:line="360" w:lineRule="auto"/>
              <w:jc w:val="both"/>
              <w:rPr>
                <w:rFonts w:ascii="Book Antiqua" w:hAnsi="Book Antiqua" w:cs="Arial"/>
              </w:rPr>
            </w:pPr>
            <w:r w:rsidRPr="00D6612D">
              <w:rPr>
                <w:rFonts w:ascii="Book Antiqua" w:hAnsi="Book Antiqua" w:cs="Arial"/>
              </w:rPr>
              <w:t>100</w:t>
            </w:r>
            <w:r w:rsidR="0052559D" w:rsidRPr="00D6612D">
              <w:rPr>
                <w:rFonts w:ascii="Book Antiqua" w:hAnsi="Book Antiqua" w:cs="Arial"/>
              </w:rPr>
              <w:t>-</w:t>
            </w:r>
            <w:r w:rsidRPr="00D6612D">
              <w:rPr>
                <w:rFonts w:ascii="Book Antiqua" w:hAnsi="Book Antiqua" w:cs="Arial"/>
              </w:rPr>
              <w:t>110</w:t>
            </w:r>
          </w:p>
        </w:tc>
      </w:tr>
      <w:tr w:rsidR="00D6612D" w:rsidRPr="00D6612D" w14:paraId="2AA4BAA7" w14:textId="46012681" w:rsidTr="004C7F1F">
        <w:tc>
          <w:tcPr>
            <w:tcW w:w="2259" w:type="dxa"/>
            <w:vAlign w:val="center"/>
          </w:tcPr>
          <w:p w14:paraId="300D9A18" w14:textId="6BF883C9" w:rsidR="006E562A" w:rsidRPr="00D6612D" w:rsidRDefault="006E562A" w:rsidP="000F7046">
            <w:pPr>
              <w:spacing w:line="360" w:lineRule="auto"/>
              <w:jc w:val="both"/>
              <w:rPr>
                <w:rFonts w:ascii="Book Antiqua" w:hAnsi="Book Antiqua" w:cs="Arial"/>
              </w:rPr>
            </w:pPr>
            <w:r w:rsidRPr="00D6612D">
              <w:rPr>
                <w:rFonts w:ascii="Book Antiqua" w:hAnsi="Book Antiqua" w:cs="Arial"/>
              </w:rPr>
              <w:t xml:space="preserve">Alkaline </w:t>
            </w:r>
            <w:r w:rsidRPr="00D6612D">
              <w:rPr>
                <w:rFonts w:ascii="Book Antiqua" w:hAnsi="Book Antiqua" w:cs="Arial"/>
              </w:rPr>
              <w:br/>
              <w:t>Phosphatase</w:t>
            </w:r>
          </w:p>
        </w:tc>
        <w:tc>
          <w:tcPr>
            <w:tcW w:w="1323" w:type="dxa"/>
            <w:vAlign w:val="center"/>
          </w:tcPr>
          <w:p w14:paraId="14DD4611" w14:textId="182E1D1B" w:rsidR="006E562A" w:rsidRPr="00D6612D" w:rsidRDefault="006E562A" w:rsidP="000F7046">
            <w:pPr>
              <w:spacing w:line="360" w:lineRule="auto"/>
              <w:jc w:val="both"/>
              <w:rPr>
                <w:rFonts w:ascii="Book Antiqua" w:hAnsi="Book Antiqua" w:cs="Arial"/>
              </w:rPr>
            </w:pPr>
            <w:r w:rsidRPr="00D6612D">
              <w:rPr>
                <w:rFonts w:ascii="Book Antiqua" w:hAnsi="Book Antiqua" w:cs="Arial"/>
              </w:rPr>
              <w:t>77</w:t>
            </w:r>
          </w:p>
        </w:tc>
        <w:tc>
          <w:tcPr>
            <w:tcW w:w="1409" w:type="dxa"/>
            <w:vAlign w:val="center"/>
          </w:tcPr>
          <w:p w14:paraId="7CC5F4CD" w14:textId="77799127" w:rsidR="006E562A" w:rsidRPr="00D6612D" w:rsidRDefault="006E562A" w:rsidP="000F7046">
            <w:pPr>
              <w:spacing w:line="360" w:lineRule="auto"/>
              <w:jc w:val="both"/>
              <w:rPr>
                <w:rFonts w:ascii="Book Antiqua" w:hAnsi="Book Antiqua" w:cs="Arial"/>
              </w:rPr>
            </w:pPr>
            <w:r w:rsidRPr="00D6612D">
              <w:rPr>
                <w:rFonts w:ascii="Book Antiqua" w:hAnsi="Book Antiqua" w:cs="Arial"/>
              </w:rPr>
              <w:t>69</w:t>
            </w:r>
          </w:p>
        </w:tc>
        <w:tc>
          <w:tcPr>
            <w:tcW w:w="1409" w:type="dxa"/>
            <w:vAlign w:val="center"/>
          </w:tcPr>
          <w:p w14:paraId="1C48D8E3" w14:textId="564C6FBA" w:rsidR="006E562A" w:rsidRPr="00D6612D" w:rsidRDefault="006E562A" w:rsidP="000F7046">
            <w:pPr>
              <w:spacing w:line="360" w:lineRule="auto"/>
              <w:jc w:val="both"/>
              <w:rPr>
                <w:rFonts w:ascii="Book Antiqua" w:hAnsi="Book Antiqua" w:cs="Arial"/>
              </w:rPr>
            </w:pPr>
            <w:r w:rsidRPr="00D6612D">
              <w:rPr>
                <w:rFonts w:ascii="Book Antiqua" w:hAnsi="Book Antiqua" w:cs="Arial"/>
              </w:rPr>
              <w:t>71</w:t>
            </w:r>
          </w:p>
        </w:tc>
        <w:tc>
          <w:tcPr>
            <w:tcW w:w="1426" w:type="dxa"/>
            <w:vAlign w:val="center"/>
          </w:tcPr>
          <w:p w14:paraId="07D5A843" w14:textId="67254805" w:rsidR="006E562A" w:rsidRPr="00D6612D" w:rsidRDefault="006E562A" w:rsidP="000F7046">
            <w:pPr>
              <w:spacing w:line="360" w:lineRule="auto"/>
              <w:jc w:val="both"/>
              <w:rPr>
                <w:rFonts w:ascii="Book Antiqua" w:hAnsi="Book Antiqua" w:cs="Arial"/>
              </w:rPr>
            </w:pPr>
            <w:r w:rsidRPr="00D6612D">
              <w:rPr>
                <w:rFonts w:ascii="Book Antiqua" w:hAnsi="Book Antiqua" w:cs="Arial"/>
              </w:rPr>
              <w:t>U/L</w:t>
            </w:r>
          </w:p>
        </w:tc>
        <w:tc>
          <w:tcPr>
            <w:tcW w:w="1496" w:type="dxa"/>
            <w:vAlign w:val="center"/>
          </w:tcPr>
          <w:p w14:paraId="352EF463" w14:textId="06F25313" w:rsidR="006E562A" w:rsidRPr="00D6612D" w:rsidRDefault="006E562A" w:rsidP="000F7046">
            <w:pPr>
              <w:spacing w:line="360" w:lineRule="auto"/>
              <w:jc w:val="both"/>
              <w:rPr>
                <w:rFonts w:ascii="Book Antiqua" w:hAnsi="Book Antiqua" w:cs="Arial"/>
              </w:rPr>
            </w:pPr>
            <w:r w:rsidRPr="00D6612D">
              <w:rPr>
                <w:rFonts w:ascii="Book Antiqua" w:hAnsi="Book Antiqua" w:cs="Arial"/>
              </w:rPr>
              <w:t>45</w:t>
            </w:r>
            <w:r w:rsidR="0052559D" w:rsidRPr="00D6612D">
              <w:rPr>
                <w:rFonts w:ascii="Book Antiqua" w:hAnsi="Book Antiqua" w:cs="Arial"/>
              </w:rPr>
              <w:t>-</w:t>
            </w:r>
            <w:r w:rsidRPr="00D6612D">
              <w:rPr>
                <w:rFonts w:ascii="Book Antiqua" w:hAnsi="Book Antiqua" w:cs="Arial"/>
              </w:rPr>
              <w:t>129</w:t>
            </w:r>
          </w:p>
        </w:tc>
      </w:tr>
      <w:tr w:rsidR="00D6612D" w:rsidRPr="00D6612D" w14:paraId="672C9135" w14:textId="6562456A" w:rsidTr="004C7F1F">
        <w:tc>
          <w:tcPr>
            <w:tcW w:w="2259" w:type="dxa"/>
            <w:vAlign w:val="center"/>
          </w:tcPr>
          <w:p w14:paraId="1B738B6D" w14:textId="1DDA30E3" w:rsidR="006E562A" w:rsidRPr="00D6612D" w:rsidRDefault="006E562A" w:rsidP="000F7046">
            <w:pPr>
              <w:spacing w:line="360" w:lineRule="auto"/>
              <w:jc w:val="both"/>
              <w:rPr>
                <w:rFonts w:ascii="Book Antiqua" w:hAnsi="Book Antiqua" w:cs="Arial"/>
              </w:rPr>
            </w:pPr>
            <w:r w:rsidRPr="00D6612D">
              <w:rPr>
                <w:rFonts w:ascii="Book Antiqua" w:hAnsi="Book Antiqua" w:cs="Arial"/>
              </w:rPr>
              <w:t>LDH</w:t>
            </w:r>
          </w:p>
        </w:tc>
        <w:tc>
          <w:tcPr>
            <w:tcW w:w="1323" w:type="dxa"/>
            <w:vAlign w:val="center"/>
          </w:tcPr>
          <w:p w14:paraId="3AB8824E" w14:textId="772C611E" w:rsidR="006E562A" w:rsidRPr="00D6612D" w:rsidRDefault="006E562A" w:rsidP="000F7046">
            <w:pPr>
              <w:spacing w:line="360" w:lineRule="auto"/>
              <w:jc w:val="both"/>
              <w:rPr>
                <w:rFonts w:ascii="Book Antiqua" w:hAnsi="Book Antiqua" w:cs="Arial"/>
              </w:rPr>
            </w:pPr>
            <w:r w:rsidRPr="00D6612D">
              <w:rPr>
                <w:rFonts w:ascii="Book Antiqua" w:hAnsi="Book Antiqua" w:cs="Arial"/>
              </w:rPr>
              <w:t>139</w:t>
            </w:r>
          </w:p>
        </w:tc>
        <w:tc>
          <w:tcPr>
            <w:tcW w:w="1409" w:type="dxa"/>
            <w:vAlign w:val="center"/>
          </w:tcPr>
          <w:p w14:paraId="20EEBEE7" w14:textId="0DC26E25" w:rsidR="006E562A" w:rsidRPr="00D6612D" w:rsidRDefault="006E562A" w:rsidP="000F7046">
            <w:pPr>
              <w:spacing w:line="360" w:lineRule="auto"/>
              <w:jc w:val="both"/>
              <w:rPr>
                <w:rFonts w:ascii="Book Antiqua" w:hAnsi="Book Antiqua" w:cs="Arial"/>
              </w:rPr>
            </w:pPr>
            <w:r w:rsidRPr="00D6612D">
              <w:rPr>
                <w:rFonts w:ascii="Book Antiqua" w:hAnsi="Book Antiqua" w:cs="Arial"/>
              </w:rPr>
              <w:t>135</w:t>
            </w:r>
          </w:p>
        </w:tc>
        <w:tc>
          <w:tcPr>
            <w:tcW w:w="1409" w:type="dxa"/>
            <w:vAlign w:val="center"/>
          </w:tcPr>
          <w:p w14:paraId="0F89DBE4" w14:textId="4D6720CA" w:rsidR="006E562A" w:rsidRPr="00D6612D" w:rsidRDefault="006E562A" w:rsidP="000F7046">
            <w:pPr>
              <w:spacing w:line="360" w:lineRule="auto"/>
              <w:jc w:val="both"/>
              <w:rPr>
                <w:rFonts w:ascii="Book Antiqua" w:hAnsi="Book Antiqua" w:cs="Arial"/>
              </w:rPr>
            </w:pPr>
            <w:r w:rsidRPr="00D6612D">
              <w:rPr>
                <w:rFonts w:ascii="Book Antiqua" w:hAnsi="Book Antiqua" w:cs="Arial"/>
              </w:rPr>
              <w:t>144</w:t>
            </w:r>
          </w:p>
        </w:tc>
        <w:tc>
          <w:tcPr>
            <w:tcW w:w="1426" w:type="dxa"/>
            <w:vAlign w:val="center"/>
          </w:tcPr>
          <w:p w14:paraId="536BBC88" w14:textId="31B5339D" w:rsidR="006E562A" w:rsidRPr="00D6612D" w:rsidRDefault="006E562A" w:rsidP="000F7046">
            <w:pPr>
              <w:spacing w:line="360" w:lineRule="auto"/>
              <w:jc w:val="both"/>
              <w:rPr>
                <w:rFonts w:ascii="Book Antiqua" w:hAnsi="Book Antiqua" w:cs="Arial"/>
              </w:rPr>
            </w:pPr>
            <w:r w:rsidRPr="00D6612D">
              <w:rPr>
                <w:rFonts w:ascii="Book Antiqua" w:hAnsi="Book Antiqua" w:cs="Arial"/>
              </w:rPr>
              <w:t>U/L</w:t>
            </w:r>
          </w:p>
        </w:tc>
        <w:tc>
          <w:tcPr>
            <w:tcW w:w="1496" w:type="dxa"/>
            <w:vAlign w:val="center"/>
          </w:tcPr>
          <w:p w14:paraId="060DF058" w14:textId="07EDD816" w:rsidR="006E562A" w:rsidRPr="00D6612D" w:rsidRDefault="006E562A" w:rsidP="000F7046">
            <w:pPr>
              <w:spacing w:line="360" w:lineRule="auto"/>
              <w:jc w:val="both"/>
              <w:rPr>
                <w:rFonts w:ascii="Book Antiqua" w:hAnsi="Book Antiqua" w:cs="Arial"/>
              </w:rPr>
            </w:pPr>
            <w:r w:rsidRPr="00D6612D">
              <w:rPr>
                <w:rFonts w:ascii="Book Antiqua" w:hAnsi="Book Antiqua" w:cs="Arial"/>
              </w:rPr>
              <w:t>120</w:t>
            </w:r>
            <w:r w:rsidR="0052559D" w:rsidRPr="00D6612D">
              <w:rPr>
                <w:rFonts w:ascii="Book Antiqua" w:hAnsi="Book Antiqua" w:cs="Arial"/>
              </w:rPr>
              <w:t>-</w:t>
            </w:r>
            <w:r w:rsidRPr="00D6612D">
              <w:rPr>
                <w:rFonts w:ascii="Book Antiqua" w:hAnsi="Book Antiqua" w:cs="Arial"/>
              </w:rPr>
              <w:t>246</w:t>
            </w:r>
          </w:p>
        </w:tc>
      </w:tr>
      <w:tr w:rsidR="00D6612D" w:rsidRPr="00D6612D" w14:paraId="01E23462" w14:textId="5FCA049B" w:rsidTr="004C7F1F">
        <w:tc>
          <w:tcPr>
            <w:tcW w:w="2259" w:type="dxa"/>
            <w:vAlign w:val="center"/>
          </w:tcPr>
          <w:p w14:paraId="665001AA" w14:textId="5E00377E" w:rsidR="006E562A" w:rsidRPr="00D6612D" w:rsidRDefault="006E562A" w:rsidP="000F7046">
            <w:pPr>
              <w:spacing w:line="360" w:lineRule="auto"/>
              <w:jc w:val="both"/>
              <w:rPr>
                <w:rFonts w:ascii="Book Antiqua" w:hAnsi="Book Antiqua" w:cs="Arial"/>
              </w:rPr>
            </w:pPr>
            <w:r w:rsidRPr="00D6612D">
              <w:rPr>
                <w:rFonts w:ascii="Book Antiqua" w:hAnsi="Book Antiqua" w:cs="Arial"/>
              </w:rPr>
              <w:t>GGT</w:t>
            </w:r>
          </w:p>
        </w:tc>
        <w:tc>
          <w:tcPr>
            <w:tcW w:w="1323" w:type="dxa"/>
            <w:vAlign w:val="center"/>
          </w:tcPr>
          <w:p w14:paraId="265CCE7F" w14:textId="7306B850" w:rsidR="006E562A" w:rsidRPr="00D6612D" w:rsidRDefault="006E562A" w:rsidP="000F7046">
            <w:pPr>
              <w:spacing w:line="360" w:lineRule="auto"/>
              <w:jc w:val="both"/>
              <w:rPr>
                <w:rFonts w:ascii="Book Antiqua" w:hAnsi="Book Antiqua" w:cs="Arial"/>
              </w:rPr>
            </w:pPr>
            <w:r w:rsidRPr="00D6612D">
              <w:rPr>
                <w:rFonts w:ascii="Book Antiqua" w:hAnsi="Book Antiqua" w:cs="Arial"/>
              </w:rPr>
              <w:t>18</w:t>
            </w:r>
          </w:p>
        </w:tc>
        <w:tc>
          <w:tcPr>
            <w:tcW w:w="1409" w:type="dxa"/>
            <w:vAlign w:val="center"/>
          </w:tcPr>
          <w:p w14:paraId="645B8936" w14:textId="77084759" w:rsidR="006E562A" w:rsidRPr="00D6612D" w:rsidRDefault="006E562A" w:rsidP="000F7046">
            <w:pPr>
              <w:spacing w:line="360" w:lineRule="auto"/>
              <w:jc w:val="both"/>
              <w:rPr>
                <w:rFonts w:ascii="Book Antiqua" w:hAnsi="Book Antiqua" w:cs="Arial"/>
              </w:rPr>
            </w:pPr>
            <w:r w:rsidRPr="00D6612D">
              <w:rPr>
                <w:rFonts w:ascii="Book Antiqua" w:hAnsi="Book Antiqua" w:cs="Arial"/>
              </w:rPr>
              <w:t>19</w:t>
            </w:r>
          </w:p>
        </w:tc>
        <w:tc>
          <w:tcPr>
            <w:tcW w:w="1409" w:type="dxa"/>
            <w:vAlign w:val="center"/>
          </w:tcPr>
          <w:p w14:paraId="4D69CD3E" w14:textId="0861C6A5" w:rsidR="006E562A" w:rsidRPr="00D6612D" w:rsidRDefault="006E562A" w:rsidP="000F7046">
            <w:pPr>
              <w:spacing w:line="360" w:lineRule="auto"/>
              <w:jc w:val="both"/>
              <w:rPr>
                <w:rFonts w:ascii="Book Antiqua" w:hAnsi="Book Antiqua" w:cs="Arial"/>
              </w:rPr>
            </w:pPr>
            <w:r w:rsidRPr="00D6612D">
              <w:rPr>
                <w:rFonts w:ascii="Book Antiqua" w:hAnsi="Book Antiqua" w:cs="Arial"/>
              </w:rPr>
              <w:t>20</w:t>
            </w:r>
          </w:p>
        </w:tc>
        <w:tc>
          <w:tcPr>
            <w:tcW w:w="1426" w:type="dxa"/>
            <w:vAlign w:val="center"/>
          </w:tcPr>
          <w:p w14:paraId="516A9BA7" w14:textId="36C562BD" w:rsidR="006E562A" w:rsidRPr="00D6612D" w:rsidRDefault="006E562A" w:rsidP="000F7046">
            <w:pPr>
              <w:spacing w:line="360" w:lineRule="auto"/>
              <w:jc w:val="both"/>
              <w:rPr>
                <w:rFonts w:ascii="Book Antiqua" w:hAnsi="Book Antiqua" w:cs="Arial"/>
              </w:rPr>
            </w:pPr>
            <w:r w:rsidRPr="00D6612D">
              <w:rPr>
                <w:rFonts w:ascii="Book Antiqua" w:hAnsi="Book Antiqua" w:cs="Arial"/>
              </w:rPr>
              <w:t>U/L</w:t>
            </w:r>
          </w:p>
        </w:tc>
        <w:tc>
          <w:tcPr>
            <w:tcW w:w="1496" w:type="dxa"/>
            <w:vAlign w:val="center"/>
          </w:tcPr>
          <w:p w14:paraId="641FA7B1" w14:textId="48FC53E8" w:rsidR="006E562A" w:rsidRPr="00D6612D" w:rsidRDefault="006E562A" w:rsidP="000F7046">
            <w:pPr>
              <w:spacing w:line="360" w:lineRule="auto"/>
              <w:jc w:val="both"/>
              <w:rPr>
                <w:rFonts w:ascii="Book Antiqua" w:hAnsi="Book Antiqua" w:cs="Arial"/>
              </w:rPr>
            </w:pPr>
            <w:r w:rsidRPr="00D6612D">
              <w:rPr>
                <w:rFonts w:ascii="Book Antiqua" w:hAnsi="Book Antiqua" w:cs="Arial"/>
              </w:rPr>
              <w:t>15</w:t>
            </w:r>
            <w:r w:rsidR="0052559D" w:rsidRPr="00D6612D">
              <w:rPr>
                <w:rFonts w:ascii="Book Antiqua" w:hAnsi="Book Antiqua" w:cs="Arial"/>
              </w:rPr>
              <w:t>-</w:t>
            </w:r>
            <w:r w:rsidRPr="00D6612D">
              <w:rPr>
                <w:rFonts w:ascii="Book Antiqua" w:hAnsi="Book Antiqua" w:cs="Arial"/>
              </w:rPr>
              <w:t>73</w:t>
            </w:r>
          </w:p>
        </w:tc>
      </w:tr>
      <w:tr w:rsidR="00D6612D" w:rsidRPr="00D6612D" w14:paraId="39CAEA52" w14:textId="2D711508" w:rsidTr="004C7F1F">
        <w:tc>
          <w:tcPr>
            <w:tcW w:w="2259" w:type="dxa"/>
            <w:vAlign w:val="center"/>
          </w:tcPr>
          <w:p w14:paraId="236961B6" w14:textId="77133E4C" w:rsidR="006E562A" w:rsidRPr="00D6612D" w:rsidRDefault="006E562A" w:rsidP="000F7046">
            <w:pPr>
              <w:spacing w:line="360" w:lineRule="auto"/>
              <w:jc w:val="both"/>
              <w:rPr>
                <w:rFonts w:ascii="Book Antiqua" w:hAnsi="Book Antiqua" w:cs="Arial"/>
              </w:rPr>
            </w:pPr>
            <w:r w:rsidRPr="00D6612D">
              <w:rPr>
                <w:rFonts w:ascii="Book Antiqua" w:hAnsi="Book Antiqua" w:cs="Arial"/>
              </w:rPr>
              <w:t>AST</w:t>
            </w:r>
          </w:p>
        </w:tc>
        <w:tc>
          <w:tcPr>
            <w:tcW w:w="1323" w:type="dxa"/>
            <w:vAlign w:val="center"/>
          </w:tcPr>
          <w:p w14:paraId="1CD6443B" w14:textId="2537F22B" w:rsidR="006E562A" w:rsidRPr="00D6612D" w:rsidRDefault="006E562A" w:rsidP="000F7046">
            <w:pPr>
              <w:spacing w:line="360" w:lineRule="auto"/>
              <w:jc w:val="both"/>
              <w:rPr>
                <w:rFonts w:ascii="Book Antiqua" w:hAnsi="Book Antiqua" w:cs="Arial"/>
              </w:rPr>
            </w:pPr>
            <w:r w:rsidRPr="00D6612D">
              <w:rPr>
                <w:rFonts w:ascii="Book Antiqua" w:hAnsi="Book Antiqua" w:cs="Arial"/>
              </w:rPr>
              <w:t>18</w:t>
            </w:r>
          </w:p>
        </w:tc>
        <w:tc>
          <w:tcPr>
            <w:tcW w:w="1409" w:type="dxa"/>
            <w:vAlign w:val="center"/>
          </w:tcPr>
          <w:p w14:paraId="263B5B65" w14:textId="13A60D3B" w:rsidR="006E562A" w:rsidRPr="00D6612D" w:rsidRDefault="006E562A" w:rsidP="000F7046">
            <w:pPr>
              <w:spacing w:line="360" w:lineRule="auto"/>
              <w:jc w:val="both"/>
              <w:rPr>
                <w:rFonts w:ascii="Book Antiqua" w:hAnsi="Book Antiqua" w:cs="Arial"/>
              </w:rPr>
            </w:pPr>
            <w:r w:rsidRPr="00D6612D">
              <w:rPr>
                <w:rFonts w:ascii="Book Antiqua" w:hAnsi="Book Antiqua" w:cs="Arial"/>
              </w:rPr>
              <w:t>25</w:t>
            </w:r>
          </w:p>
        </w:tc>
        <w:tc>
          <w:tcPr>
            <w:tcW w:w="1409" w:type="dxa"/>
            <w:vAlign w:val="center"/>
          </w:tcPr>
          <w:p w14:paraId="13AF2189" w14:textId="2A0E5294" w:rsidR="006E562A" w:rsidRPr="00D6612D" w:rsidRDefault="006E562A" w:rsidP="000F7046">
            <w:pPr>
              <w:spacing w:line="360" w:lineRule="auto"/>
              <w:jc w:val="both"/>
              <w:rPr>
                <w:rFonts w:ascii="Book Antiqua" w:hAnsi="Book Antiqua" w:cs="Arial"/>
              </w:rPr>
            </w:pPr>
            <w:r w:rsidRPr="00D6612D">
              <w:rPr>
                <w:rFonts w:ascii="Book Antiqua" w:hAnsi="Book Antiqua" w:cs="Arial"/>
              </w:rPr>
              <w:t>21</w:t>
            </w:r>
          </w:p>
        </w:tc>
        <w:tc>
          <w:tcPr>
            <w:tcW w:w="1426" w:type="dxa"/>
            <w:vAlign w:val="center"/>
          </w:tcPr>
          <w:p w14:paraId="63045F5A" w14:textId="6EF3A288" w:rsidR="006E562A" w:rsidRPr="00D6612D" w:rsidRDefault="006E562A" w:rsidP="000F7046">
            <w:pPr>
              <w:spacing w:line="360" w:lineRule="auto"/>
              <w:jc w:val="both"/>
              <w:rPr>
                <w:rFonts w:ascii="Book Antiqua" w:hAnsi="Book Antiqua" w:cs="Arial"/>
              </w:rPr>
            </w:pPr>
            <w:r w:rsidRPr="00D6612D">
              <w:rPr>
                <w:rFonts w:ascii="Book Antiqua" w:hAnsi="Book Antiqua" w:cs="Arial"/>
              </w:rPr>
              <w:t>U/L</w:t>
            </w:r>
          </w:p>
        </w:tc>
        <w:tc>
          <w:tcPr>
            <w:tcW w:w="1496" w:type="dxa"/>
            <w:vAlign w:val="center"/>
          </w:tcPr>
          <w:p w14:paraId="6640A4AD" w14:textId="16A41BB6" w:rsidR="006E562A" w:rsidRPr="00D6612D" w:rsidRDefault="006E562A" w:rsidP="000F7046">
            <w:pPr>
              <w:spacing w:line="360" w:lineRule="auto"/>
              <w:jc w:val="both"/>
              <w:rPr>
                <w:rFonts w:ascii="Book Antiqua" w:hAnsi="Book Antiqua" w:cs="Arial"/>
              </w:rPr>
            </w:pPr>
            <w:r w:rsidRPr="00D6612D">
              <w:rPr>
                <w:rFonts w:ascii="Book Antiqua" w:hAnsi="Book Antiqua" w:cs="Arial"/>
              </w:rPr>
              <w:t>7</w:t>
            </w:r>
            <w:r w:rsidR="0052559D" w:rsidRPr="00D6612D">
              <w:rPr>
                <w:rFonts w:ascii="Book Antiqua" w:hAnsi="Book Antiqua" w:cs="Arial"/>
              </w:rPr>
              <w:t>-</w:t>
            </w:r>
            <w:r w:rsidRPr="00D6612D">
              <w:rPr>
                <w:rFonts w:ascii="Book Antiqua" w:hAnsi="Book Antiqua" w:cs="Arial"/>
              </w:rPr>
              <w:t>37</w:t>
            </w:r>
          </w:p>
        </w:tc>
      </w:tr>
      <w:tr w:rsidR="00D6612D" w:rsidRPr="00D6612D" w14:paraId="13EC9B6C" w14:textId="58FA79B5" w:rsidTr="004C7F1F">
        <w:tc>
          <w:tcPr>
            <w:tcW w:w="2259" w:type="dxa"/>
            <w:vAlign w:val="center"/>
          </w:tcPr>
          <w:p w14:paraId="06D27934" w14:textId="3849CF10" w:rsidR="006E562A" w:rsidRPr="00D6612D" w:rsidRDefault="006E562A" w:rsidP="000F7046">
            <w:pPr>
              <w:spacing w:line="360" w:lineRule="auto"/>
              <w:jc w:val="both"/>
              <w:rPr>
                <w:rFonts w:ascii="Book Antiqua" w:hAnsi="Book Antiqua" w:cs="Arial"/>
              </w:rPr>
            </w:pPr>
            <w:r w:rsidRPr="00D6612D">
              <w:rPr>
                <w:rFonts w:ascii="Book Antiqua" w:hAnsi="Book Antiqua" w:cs="Arial"/>
              </w:rPr>
              <w:t>ALT</w:t>
            </w:r>
          </w:p>
        </w:tc>
        <w:tc>
          <w:tcPr>
            <w:tcW w:w="1323" w:type="dxa"/>
            <w:vAlign w:val="center"/>
          </w:tcPr>
          <w:p w14:paraId="53807FE1" w14:textId="50C80002" w:rsidR="006E562A" w:rsidRPr="00D6612D" w:rsidRDefault="006E562A" w:rsidP="000F7046">
            <w:pPr>
              <w:spacing w:line="360" w:lineRule="auto"/>
              <w:jc w:val="both"/>
              <w:rPr>
                <w:rFonts w:ascii="Book Antiqua" w:hAnsi="Book Antiqua" w:cs="Arial"/>
              </w:rPr>
            </w:pPr>
            <w:r w:rsidRPr="00D6612D">
              <w:rPr>
                <w:rFonts w:ascii="Book Antiqua" w:hAnsi="Book Antiqua" w:cs="Arial"/>
              </w:rPr>
              <w:t>18</w:t>
            </w:r>
          </w:p>
        </w:tc>
        <w:tc>
          <w:tcPr>
            <w:tcW w:w="1409" w:type="dxa"/>
            <w:vAlign w:val="center"/>
          </w:tcPr>
          <w:p w14:paraId="538F1F57" w14:textId="6456597D" w:rsidR="006E562A" w:rsidRPr="00D6612D" w:rsidRDefault="006E562A" w:rsidP="000F7046">
            <w:pPr>
              <w:spacing w:line="360" w:lineRule="auto"/>
              <w:jc w:val="both"/>
              <w:rPr>
                <w:rFonts w:ascii="Book Antiqua" w:hAnsi="Book Antiqua" w:cs="Arial"/>
              </w:rPr>
            </w:pPr>
            <w:r w:rsidRPr="00D6612D">
              <w:rPr>
                <w:rFonts w:ascii="Book Antiqua" w:hAnsi="Book Antiqua" w:cs="Arial"/>
              </w:rPr>
              <w:t>28</w:t>
            </w:r>
          </w:p>
        </w:tc>
        <w:tc>
          <w:tcPr>
            <w:tcW w:w="1409" w:type="dxa"/>
            <w:vAlign w:val="center"/>
          </w:tcPr>
          <w:p w14:paraId="471B7447" w14:textId="0282B8CF" w:rsidR="006E562A" w:rsidRPr="00D6612D" w:rsidRDefault="006E562A" w:rsidP="000F7046">
            <w:pPr>
              <w:spacing w:line="360" w:lineRule="auto"/>
              <w:jc w:val="both"/>
              <w:rPr>
                <w:rFonts w:ascii="Book Antiqua" w:hAnsi="Book Antiqua" w:cs="Arial"/>
              </w:rPr>
            </w:pPr>
            <w:r w:rsidRPr="00D6612D">
              <w:rPr>
                <w:rFonts w:ascii="Book Antiqua" w:hAnsi="Book Antiqua" w:cs="Arial"/>
              </w:rPr>
              <w:t>19</w:t>
            </w:r>
          </w:p>
        </w:tc>
        <w:tc>
          <w:tcPr>
            <w:tcW w:w="1426" w:type="dxa"/>
            <w:vAlign w:val="center"/>
          </w:tcPr>
          <w:p w14:paraId="03B6B93A" w14:textId="40A64E6D" w:rsidR="006E562A" w:rsidRPr="00D6612D" w:rsidRDefault="006E562A" w:rsidP="000F7046">
            <w:pPr>
              <w:spacing w:line="360" w:lineRule="auto"/>
              <w:jc w:val="both"/>
              <w:rPr>
                <w:rFonts w:ascii="Book Antiqua" w:hAnsi="Book Antiqua" w:cs="Arial"/>
              </w:rPr>
            </w:pPr>
            <w:r w:rsidRPr="00D6612D">
              <w:rPr>
                <w:rFonts w:ascii="Book Antiqua" w:hAnsi="Book Antiqua" w:cs="Arial"/>
              </w:rPr>
              <w:t>U/L</w:t>
            </w:r>
          </w:p>
        </w:tc>
        <w:tc>
          <w:tcPr>
            <w:tcW w:w="1496" w:type="dxa"/>
            <w:vAlign w:val="center"/>
          </w:tcPr>
          <w:p w14:paraId="1C1BEE12" w14:textId="7A44EDF3" w:rsidR="006E562A" w:rsidRPr="00D6612D" w:rsidRDefault="006E562A" w:rsidP="000F7046">
            <w:pPr>
              <w:spacing w:line="360" w:lineRule="auto"/>
              <w:jc w:val="both"/>
              <w:rPr>
                <w:rFonts w:ascii="Book Antiqua" w:hAnsi="Book Antiqua" w:cs="Arial"/>
              </w:rPr>
            </w:pPr>
            <w:r w:rsidRPr="00D6612D">
              <w:rPr>
                <w:rFonts w:ascii="Book Antiqua" w:hAnsi="Book Antiqua" w:cs="Arial"/>
              </w:rPr>
              <w:t>12</w:t>
            </w:r>
            <w:r w:rsidR="0052559D" w:rsidRPr="00D6612D">
              <w:rPr>
                <w:rFonts w:ascii="Book Antiqua" w:hAnsi="Book Antiqua" w:cs="Arial"/>
              </w:rPr>
              <w:t>-</w:t>
            </w:r>
            <w:r w:rsidRPr="00D6612D">
              <w:rPr>
                <w:rFonts w:ascii="Book Antiqua" w:hAnsi="Book Antiqua" w:cs="Arial"/>
              </w:rPr>
              <w:t>49</w:t>
            </w:r>
          </w:p>
        </w:tc>
      </w:tr>
    </w:tbl>
    <w:p w14:paraId="696C7899" w14:textId="68425692" w:rsidR="00C103F2" w:rsidRPr="00D6612D" w:rsidRDefault="0052559D" w:rsidP="000F7046">
      <w:pPr>
        <w:spacing w:line="360" w:lineRule="auto"/>
        <w:jc w:val="both"/>
        <w:rPr>
          <w:rFonts w:ascii="Book Antiqua" w:eastAsia="SimSun" w:hAnsi="Book Antiqua" w:cs="Arial"/>
          <w:lang w:eastAsia="zh-CN"/>
        </w:rPr>
      </w:pPr>
      <w:r w:rsidRPr="00D6612D">
        <w:rPr>
          <w:rFonts w:ascii="Book Antiqua" w:eastAsia="SimSun" w:hAnsi="Book Antiqua" w:cs="Arial"/>
          <w:vertAlign w:val="superscript"/>
          <w:lang w:eastAsia="zh-CN"/>
        </w:rPr>
        <w:t>1</w:t>
      </w:r>
      <w:r w:rsidRPr="00D6612D">
        <w:rPr>
          <w:rFonts w:ascii="Book Antiqua" w:hAnsi="Book Antiqua" w:cs="Arial"/>
        </w:rPr>
        <w:t>I</w:t>
      </w:r>
      <w:r w:rsidR="004F55DB" w:rsidRPr="00D6612D">
        <w:rPr>
          <w:rFonts w:ascii="Book Antiqua" w:hAnsi="Book Antiqua" w:cs="Arial"/>
        </w:rPr>
        <w:t>ndicates abnormal value</w:t>
      </w:r>
      <w:r w:rsidR="005B33F2" w:rsidRPr="00D6612D">
        <w:rPr>
          <w:rFonts w:ascii="Book Antiqua" w:eastAsia="SimSun" w:hAnsi="Book Antiqua" w:cs="Arial"/>
          <w:lang w:eastAsia="zh-CN"/>
        </w:rPr>
        <w:t xml:space="preserve">. </w:t>
      </w:r>
      <w:r w:rsidR="005B33F2" w:rsidRPr="00D6612D">
        <w:rPr>
          <w:rFonts w:ascii="Book Antiqua" w:hAnsi="Book Antiqua" w:cs="Arial"/>
        </w:rPr>
        <w:t>DCA</w:t>
      </w:r>
      <w:r w:rsidR="005B33F2" w:rsidRPr="00D6612D">
        <w:rPr>
          <w:rFonts w:ascii="Book Antiqua" w:eastAsia="SimSun" w:hAnsi="Book Antiqua" w:cs="Arial"/>
          <w:lang w:eastAsia="zh-CN"/>
        </w:rPr>
        <w:t>:</w:t>
      </w:r>
      <w:r w:rsidR="005B33F2" w:rsidRPr="00D6612D">
        <w:rPr>
          <w:rFonts w:ascii="Book Antiqua" w:hAnsi="Book Antiqua" w:cs="Arial"/>
        </w:rPr>
        <w:t xml:space="preserve"> </w:t>
      </w:r>
      <w:r w:rsidR="009446F2" w:rsidRPr="00D6612D">
        <w:rPr>
          <w:rFonts w:ascii="Book Antiqua" w:hAnsi="Book Antiqua" w:cs="Arial"/>
        </w:rPr>
        <w:t>Dichloroacetate</w:t>
      </w:r>
      <w:r w:rsidR="009446F2" w:rsidRPr="00D6612D">
        <w:rPr>
          <w:rFonts w:ascii="Book Antiqua" w:eastAsia="SimSun" w:hAnsi="Book Antiqua" w:cs="Arial"/>
          <w:lang w:eastAsia="zh-CN"/>
        </w:rPr>
        <w:t>;</w:t>
      </w:r>
      <w:r w:rsidR="009446F2" w:rsidRPr="00D6612D">
        <w:rPr>
          <w:rFonts w:ascii="Book Antiqua" w:hAnsi="Book Antiqua" w:cs="Arial"/>
        </w:rPr>
        <w:t xml:space="preserve"> LDH</w:t>
      </w:r>
      <w:r w:rsidR="009446F2" w:rsidRPr="00D6612D">
        <w:rPr>
          <w:rFonts w:ascii="Book Antiqua" w:eastAsia="SimSun" w:hAnsi="Book Antiqua" w:cs="Arial"/>
          <w:lang w:eastAsia="zh-CN"/>
        </w:rPr>
        <w:t xml:space="preserve">: </w:t>
      </w:r>
      <w:r w:rsidR="009446F2" w:rsidRPr="00D6612D">
        <w:rPr>
          <w:rFonts w:ascii="Book Antiqua" w:hAnsi="Book Antiqua"/>
        </w:rPr>
        <w:t>Lactic dehydrogenase</w:t>
      </w:r>
      <w:r w:rsidR="009446F2" w:rsidRPr="00D6612D">
        <w:rPr>
          <w:rFonts w:ascii="Book Antiqua" w:eastAsia="SimSun" w:hAnsi="Book Antiqua"/>
          <w:lang w:eastAsia="zh-CN"/>
        </w:rPr>
        <w:t>;</w:t>
      </w:r>
      <w:r w:rsidR="009446F2" w:rsidRPr="00D6612D">
        <w:rPr>
          <w:rFonts w:ascii="Book Antiqua" w:hAnsi="Book Antiqua" w:cs="Arial"/>
        </w:rPr>
        <w:t xml:space="preserve"> GGT</w:t>
      </w:r>
      <w:r w:rsidR="009446F2" w:rsidRPr="00D6612D">
        <w:rPr>
          <w:rFonts w:ascii="Book Antiqua" w:eastAsia="SimSun" w:hAnsi="Book Antiqua" w:cs="Arial"/>
          <w:lang w:eastAsia="zh-CN"/>
        </w:rPr>
        <w:t xml:space="preserve">: </w:t>
      </w:r>
      <w:r w:rsidR="009446F2" w:rsidRPr="00D6612D">
        <w:rPr>
          <w:rStyle w:val="opdicttext2"/>
          <w:rFonts w:ascii="Book Antiqua" w:hAnsi="Book Antiqua"/>
        </w:rPr>
        <w:t>Ga</w:t>
      </w:r>
      <w:r w:rsidR="009C0854" w:rsidRPr="00D6612D">
        <w:rPr>
          <w:rStyle w:val="opdicttext2"/>
          <w:rFonts w:ascii="Book Antiqua" w:hAnsi="Book Antiqua"/>
        </w:rPr>
        <w:t>mma-glutamyl</w:t>
      </w:r>
      <w:r w:rsidR="009446F2" w:rsidRPr="00D6612D">
        <w:rPr>
          <w:rStyle w:val="opdicttext2"/>
          <w:rFonts w:ascii="Book Antiqua" w:hAnsi="Book Antiqua"/>
        </w:rPr>
        <w:t>transferase</w:t>
      </w:r>
      <w:r w:rsidR="009446F2" w:rsidRPr="00D6612D">
        <w:rPr>
          <w:rStyle w:val="opdicttext2"/>
          <w:rFonts w:ascii="Book Antiqua" w:eastAsia="SimSun" w:hAnsi="Book Antiqua"/>
          <w:lang w:eastAsia="zh-CN"/>
        </w:rPr>
        <w:t>;</w:t>
      </w:r>
      <w:r w:rsidR="009446F2" w:rsidRPr="00D6612D">
        <w:rPr>
          <w:rFonts w:ascii="Book Antiqua" w:hAnsi="Book Antiqua" w:cs="Arial"/>
        </w:rPr>
        <w:t xml:space="preserve"> AST</w:t>
      </w:r>
      <w:r w:rsidR="009446F2" w:rsidRPr="00D6612D">
        <w:rPr>
          <w:rFonts w:ascii="Book Antiqua" w:eastAsia="SimSun" w:hAnsi="Book Antiqua" w:cs="Arial"/>
          <w:lang w:eastAsia="zh-CN"/>
        </w:rPr>
        <w:t>:</w:t>
      </w:r>
      <w:r w:rsidR="009446F2" w:rsidRPr="00D6612D">
        <w:rPr>
          <w:rFonts w:ascii="Book Antiqua" w:hAnsi="Book Antiqua"/>
        </w:rPr>
        <w:t xml:space="preserve"> Aspartate aminotransferase</w:t>
      </w:r>
      <w:r w:rsidR="009446F2" w:rsidRPr="00D6612D">
        <w:rPr>
          <w:rFonts w:ascii="Book Antiqua" w:eastAsia="SimSun" w:hAnsi="Book Antiqua"/>
          <w:lang w:eastAsia="zh-CN"/>
        </w:rPr>
        <w:t>;</w:t>
      </w:r>
      <w:r w:rsidR="009446F2" w:rsidRPr="00D6612D">
        <w:rPr>
          <w:rFonts w:ascii="Book Antiqua" w:hAnsi="Book Antiqua" w:cs="Arial"/>
        </w:rPr>
        <w:t xml:space="preserve"> ALT</w:t>
      </w:r>
      <w:r w:rsidR="009446F2" w:rsidRPr="00D6612D">
        <w:rPr>
          <w:rFonts w:ascii="Book Antiqua" w:eastAsia="SimSun" w:hAnsi="Book Antiqua" w:cs="Arial"/>
          <w:lang w:eastAsia="zh-CN"/>
        </w:rPr>
        <w:t xml:space="preserve">: </w:t>
      </w:r>
      <w:r w:rsidR="009446F2" w:rsidRPr="00D6612D">
        <w:rPr>
          <w:rFonts w:ascii="Book Antiqua" w:hAnsi="Book Antiqua"/>
        </w:rPr>
        <w:t>Alanine</w:t>
      </w:r>
      <w:r w:rsidR="009C0854" w:rsidRPr="00D6612D">
        <w:rPr>
          <w:rFonts w:ascii="Book Antiqua" w:hAnsi="Book Antiqua"/>
        </w:rPr>
        <w:t xml:space="preserve"> </w:t>
      </w:r>
      <w:r w:rsidR="009446F2" w:rsidRPr="00D6612D">
        <w:rPr>
          <w:rFonts w:ascii="Book Antiqua" w:hAnsi="Book Antiqua"/>
        </w:rPr>
        <w:t>aminotransferase</w:t>
      </w:r>
      <w:r w:rsidR="009446F2" w:rsidRPr="00D6612D">
        <w:rPr>
          <w:rFonts w:ascii="Book Antiqua" w:eastAsia="SimSun" w:hAnsi="Book Antiqua"/>
          <w:lang w:eastAsia="zh-CN"/>
        </w:rPr>
        <w:t>.</w:t>
      </w:r>
    </w:p>
    <w:p w14:paraId="204521BF" w14:textId="0A964806" w:rsidR="00D6612D" w:rsidRDefault="00036680" w:rsidP="000F7046">
      <w:pPr>
        <w:spacing w:line="360" w:lineRule="auto"/>
        <w:jc w:val="both"/>
        <w:rPr>
          <w:rFonts w:ascii="Book Antiqua" w:eastAsia="SimSun" w:hAnsi="Book Antiqua" w:cs="Arial"/>
          <w:lang w:eastAsia="zh-CN"/>
        </w:rPr>
      </w:pPr>
      <w:r w:rsidRPr="00D6612D">
        <w:rPr>
          <w:rFonts w:ascii="Book Antiqua" w:hAnsi="Book Antiqua" w:cs="Arial"/>
        </w:rPr>
        <w:lastRenderedPageBreak/>
        <w:br w:type="page"/>
      </w:r>
      <w:r w:rsidR="00F34668">
        <w:rPr>
          <w:rFonts w:ascii="Book Antiqua" w:hAnsi="Book Antiqua"/>
          <w:noProof/>
          <w:lang w:eastAsia="zh-CN"/>
        </w:rPr>
        <w:drawing>
          <wp:anchor distT="0" distB="0" distL="114300" distR="114300" simplePos="0" relativeHeight="251659264" behindDoc="1" locked="0" layoutInCell="1" allowOverlap="1" wp14:anchorId="152367B0" wp14:editId="477FBD84">
            <wp:simplePos x="0" y="0"/>
            <wp:positionH relativeFrom="column">
              <wp:posOffset>1051560</wp:posOffset>
            </wp:positionH>
            <wp:positionV relativeFrom="paragraph">
              <wp:posOffset>140335</wp:posOffset>
            </wp:positionV>
            <wp:extent cx="2786380" cy="5055235"/>
            <wp:effectExtent l="0" t="0" r="0" b="0"/>
            <wp:wrapTight wrapText="bothSides">
              <wp:wrapPolygon edited="0">
                <wp:start x="0" y="0"/>
                <wp:lineTo x="0" y="21489"/>
                <wp:lineTo x="21413" y="21489"/>
                <wp:lineTo x="21413" y="0"/>
                <wp:lineTo x="0" y="0"/>
              </wp:wrapPolygon>
            </wp:wrapTight>
            <wp:docPr id="3" name="Picture 2" descr="CT Mar 2012_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 Mar 2012_Mark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5055235"/>
                    </a:xfrm>
                    <a:prstGeom prst="rect">
                      <a:avLst/>
                    </a:prstGeom>
                    <a:noFill/>
                  </pic:spPr>
                </pic:pic>
              </a:graphicData>
            </a:graphic>
            <wp14:sizeRelH relativeFrom="page">
              <wp14:pctWidth>0</wp14:pctWidth>
            </wp14:sizeRelH>
            <wp14:sizeRelV relativeFrom="page">
              <wp14:pctHeight>0</wp14:pctHeight>
            </wp14:sizeRelV>
          </wp:anchor>
        </w:drawing>
      </w:r>
    </w:p>
    <w:p w14:paraId="31F375F1" w14:textId="4E258665" w:rsidR="00D6612D" w:rsidRDefault="00AA1806" w:rsidP="000F7046">
      <w:pPr>
        <w:spacing w:line="360" w:lineRule="auto"/>
        <w:jc w:val="both"/>
        <w:rPr>
          <w:rFonts w:ascii="Book Antiqua" w:eastAsia="SimSun" w:hAnsi="Book Antiqua" w:cs="Arial"/>
          <w:lang w:eastAsia="zh-CN"/>
        </w:rPr>
      </w:pPr>
      <w:r>
        <w:rPr>
          <w:rFonts w:ascii="Book Antiqua" w:eastAsia="SimSun" w:hAnsi="Book Antiqua" w:cs="Arial" w:hint="eastAsia"/>
          <w:lang w:eastAsia="zh-CN"/>
        </w:rPr>
        <w:lastRenderedPageBreak/>
        <w:t xml:space="preserve">  </w:t>
      </w:r>
    </w:p>
    <w:p w14:paraId="64006DD3" w14:textId="77777777" w:rsidR="00D6612D" w:rsidRDefault="00D6612D" w:rsidP="000F7046">
      <w:pPr>
        <w:spacing w:line="360" w:lineRule="auto"/>
        <w:jc w:val="both"/>
        <w:rPr>
          <w:rFonts w:ascii="Book Antiqua" w:eastAsia="SimSun" w:hAnsi="Book Antiqua" w:cs="Arial"/>
          <w:lang w:eastAsia="zh-CN"/>
        </w:rPr>
      </w:pPr>
    </w:p>
    <w:p w14:paraId="090BCCA3" w14:textId="172C6033" w:rsidR="00677C03" w:rsidRPr="00D6612D" w:rsidRDefault="00677C03" w:rsidP="000F7046">
      <w:pPr>
        <w:spacing w:line="360" w:lineRule="auto"/>
        <w:jc w:val="both"/>
        <w:rPr>
          <w:rFonts w:ascii="Book Antiqua" w:eastAsia="SimSun" w:hAnsi="Book Antiqua" w:cs="Arial"/>
          <w:lang w:eastAsia="zh-CN"/>
        </w:rPr>
      </w:pPr>
      <w:r w:rsidRPr="00D6612D">
        <w:rPr>
          <w:rFonts w:ascii="Book Antiqua" w:hAnsi="Book Antiqua" w:cs="Arial"/>
          <w:b/>
        </w:rPr>
        <w:t>Figure 1</w:t>
      </w:r>
      <w:r w:rsidRPr="00D6612D">
        <w:rPr>
          <w:rFonts w:ascii="Book Antiqua" w:eastAsia="SimSun" w:hAnsi="Book Antiqua" w:cs="Arial"/>
          <w:b/>
          <w:lang w:eastAsia="zh-CN"/>
        </w:rPr>
        <w:t xml:space="preserve"> </w:t>
      </w:r>
      <w:r w:rsidRPr="00D6612D">
        <w:rPr>
          <w:rFonts w:ascii="Book Antiqua" w:hAnsi="Book Antiqua" w:cs="Arial"/>
          <w:b/>
        </w:rPr>
        <w:t xml:space="preserve">Computed tomography scan from March 2012 prior to natural therapies and prior to dichloroacetate therapy. </w:t>
      </w:r>
      <w:r w:rsidRPr="00D6612D">
        <w:rPr>
          <w:rFonts w:ascii="Book Antiqua" w:hAnsi="Book Antiqua" w:cs="Arial"/>
        </w:rPr>
        <w:t>Largest node measured 8</w:t>
      </w:r>
      <w:r w:rsidR="006A6BE8" w:rsidRPr="00D6612D">
        <w:rPr>
          <w:rFonts w:ascii="Book Antiqua" w:eastAsia="SimSun" w:hAnsi="Book Antiqua" w:cs="Arial"/>
          <w:lang w:eastAsia="zh-CN"/>
        </w:rPr>
        <w:t xml:space="preserve"> </w:t>
      </w:r>
      <w:r w:rsidRPr="00D6612D">
        <w:rPr>
          <w:rFonts w:ascii="Book Antiqua" w:hAnsi="Book Antiqua" w:cs="Arial"/>
        </w:rPr>
        <w:t>mm in diameter.</w:t>
      </w:r>
    </w:p>
    <w:p w14:paraId="53CBC663" w14:textId="7887205F" w:rsidR="006B51A8" w:rsidRPr="00D6612D" w:rsidRDefault="006B51A8" w:rsidP="000F7046">
      <w:pPr>
        <w:spacing w:line="360" w:lineRule="auto"/>
        <w:jc w:val="both"/>
        <w:rPr>
          <w:rFonts w:ascii="Book Antiqua" w:hAnsi="Book Antiqua" w:cs="Arial"/>
        </w:rPr>
      </w:pPr>
      <w:r w:rsidRPr="00D6612D">
        <w:rPr>
          <w:rFonts w:ascii="Book Antiqua" w:hAnsi="Book Antiqua" w:cs="Arial"/>
          <w:noProof/>
          <w:lang w:eastAsia="zh-CN"/>
        </w:rPr>
        <w:drawing>
          <wp:anchor distT="0" distB="0" distL="114300" distR="114300" simplePos="0" relativeHeight="251656192" behindDoc="1" locked="0" layoutInCell="1" allowOverlap="1" wp14:anchorId="179B9F7B" wp14:editId="72F1D9DD">
            <wp:simplePos x="0" y="0"/>
            <wp:positionH relativeFrom="column">
              <wp:posOffset>1019175</wp:posOffset>
            </wp:positionH>
            <wp:positionV relativeFrom="paragraph">
              <wp:posOffset>85090</wp:posOffset>
            </wp:positionV>
            <wp:extent cx="4070985" cy="6726555"/>
            <wp:effectExtent l="0" t="0" r="5715" b="0"/>
            <wp:wrapTopAndBottom/>
            <wp:docPr id="1" name="Picture 1" descr="C:\Users\Akbar\AppData\Local\Microsoft\Windows\INetCache\Content.Word\CT Jul 2012_Mark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bar\AppData\Local\Microsoft\Windows\INetCache\Content.Word\CT Jul 2012_Marke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0985" cy="672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0E602" w14:textId="50F59F92" w:rsidR="00677C03" w:rsidRPr="00D6612D" w:rsidRDefault="00677C03" w:rsidP="000F7046">
      <w:pPr>
        <w:spacing w:line="360" w:lineRule="auto"/>
        <w:jc w:val="both"/>
        <w:rPr>
          <w:rFonts w:ascii="Book Antiqua" w:hAnsi="Book Antiqua" w:cs="Arial"/>
        </w:rPr>
      </w:pPr>
      <w:r w:rsidRPr="00D6612D">
        <w:rPr>
          <w:rFonts w:ascii="Book Antiqua" w:hAnsi="Book Antiqua" w:cs="Arial"/>
          <w:b/>
        </w:rPr>
        <w:lastRenderedPageBreak/>
        <w:t xml:space="preserve">Figure 2 Computed tomography scan from July 2012 after 3 mo of natural therapy alone, just prior to the start of dichloroacetate therapy. </w:t>
      </w:r>
      <w:r w:rsidRPr="00D6612D">
        <w:rPr>
          <w:rFonts w:ascii="Book Antiqua" w:hAnsi="Book Antiqua" w:cs="Arial"/>
        </w:rPr>
        <w:t xml:space="preserve">Largest node measured 22 mm </w:t>
      </w:r>
      <w:r w:rsidRPr="00D6612D">
        <w:rPr>
          <w:rFonts w:ascii="Book Antiqua" w:hAnsi="Book Antiqua"/>
        </w:rPr>
        <w:t xml:space="preserve">× </w:t>
      </w:r>
      <w:r w:rsidRPr="00D6612D">
        <w:rPr>
          <w:rFonts w:ascii="Book Antiqua" w:hAnsi="Book Antiqua" w:cs="Arial"/>
        </w:rPr>
        <w:t>20</w:t>
      </w:r>
      <w:r w:rsidRPr="00D6612D">
        <w:rPr>
          <w:rFonts w:ascii="Book Antiqua" w:eastAsia="SimSun" w:hAnsi="Book Antiqua" w:cs="Arial"/>
          <w:lang w:eastAsia="zh-CN"/>
        </w:rPr>
        <w:t xml:space="preserve"> </w:t>
      </w:r>
      <w:r w:rsidRPr="00D6612D">
        <w:rPr>
          <w:rFonts w:ascii="Book Antiqua" w:hAnsi="Book Antiqua" w:cs="Arial"/>
        </w:rPr>
        <w:t>mm.</w:t>
      </w:r>
    </w:p>
    <w:p w14:paraId="4B86B1BC" w14:textId="77777777" w:rsidR="006B51A8" w:rsidRPr="00D6612D" w:rsidRDefault="006B51A8" w:rsidP="000F7046">
      <w:pPr>
        <w:spacing w:line="360" w:lineRule="auto"/>
        <w:jc w:val="both"/>
        <w:rPr>
          <w:rFonts w:ascii="Book Antiqua" w:hAnsi="Book Antiqua" w:cs="Arial"/>
        </w:rPr>
      </w:pPr>
    </w:p>
    <w:p w14:paraId="1D38A687" w14:textId="77777777" w:rsidR="006B51A8" w:rsidRPr="00D6612D" w:rsidRDefault="006B51A8" w:rsidP="000F7046">
      <w:pPr>
        <w:spacing w:line="360" w:lineRule="auto"/>
        <w:jc w:val="both"/>
        <w:rPr>
          <w:rFonts w:ascii="Book Antiqua" w:eastAsia="SimSun" w:hAnsi="Book Antiqua" w:cs="Arial"/>
          <w:lang w:eastAsia="zh-CN"/>
        </w:rPr>
      </w:pPr>
    </w:p>
    <w:p w14:paraId="21967EC9" w14:textId="2FFB164E" w:rsidR="0061488B" w:rsidRPr="00D6612D" w:rsidRDefault="00CD22D1" w:rsidP="000F7046">
      <w:pPr>
        <w:spacing w:line="360" w:lineRule="auto"/>
        <w:jc w:val="both"/>
        <w:rPr>
          <w:rFonts w:ascii="Book Antiqua" w:hAnsi="Book Antiqua" w:cs="Arial"/>
        </w:rPr>
      </w:pPr>
      <w:r w:rsidRPr="00D6612D">
        <w:rPr>
          <w:rFonts w:ascii="Book Antiqua" w:hAnsi="Book Antiqua" w:cs="Arial"/>
          <w:noProof/>
          <w:lang w:eastAsia="zh-CN"/>
        </w:rPr>
        <w:drawing>
          <wp:anchor distT="0" distB="0" distL="114300" distR="114300" simplePos="0" relativeHeight="251657216" behindDoc="0" locked="0" layoutInCell="1" allowOverlap="1" wp14:anchorId="41F97840" wp14:editId="4E937FC9">
            <wp:simplePos x="0" y="0"/>
            <wp:positionH relativeFrom="column">
              <wp:posOffset>695325</wp:posOffset>
            </wp:positionH>
            <wp:positionV relativeFrom="paragraph">
              <wp:posOffset>85090</wp:posOffset>
            </wp:positionV>
            <wp:extent cx="4000500" cy="6105525"/>
            <wp:effectExtent l="0" t="0" r="0" b="9525"/>
            <wp:wrapTopAndBottom/>
            <wp:docPr id="2" name="Picture 2" descr="C:\Users\Akbar\AppData\Local\Microsoft\Windows\INetCache\Content.Word\CT Nov 2012_mark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kbar\AppData\Local\Microsoft\Windows\INetCache\Content.Word\CT Nov 2012_marke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610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5AAE4" w14:textId="0C8C11FA" w:rsidR="00677C03" w:rsidRPr="00D6612D" w:rsidRDefault="00677C03" w:rsidP="000F7046">
      <w:pPr>
        <w:spacing w:line="360" w:lineRule="auto"/>
        <w:jc w:val="both"/>
        <w:rPr>
          <w:rFonts w:ascii="Book Antiqua" w:hAnsi="Book Antiqua" w:cs="Arial"/>
        </w:rPr>
      </w:pPr>
      <w:r w:rsidRPr="00D6612D">
        <w:rPr>
          <w:rFonts w:ascii="Book Antiqua" w:hAnsi="Book Antiqua" w:cs="Arial"/>
          <w:b/>
        </w:rPr>
        <w:lastRenderedPageBreak/>
        <w:t xml:space="preserve">Figure 3 Computed tomography scan from November 2012 after 4 mo of dichloroacetate therapy. </w:t>
      </w:r>
      <w:r w:rsidRPr="00D6612D">
        <w:rPr>
          <w:rFonts w:ascii="Book Antiqua" w:hAnsi="Book Antiqua" w:cs="Arial"/>
        </w:rPr>
        <w:t>Largest node measured 10</w:t>
      </w:r>
      <w:r w:rsidRPr="00D6612D">
        <w:rPr>
          <w:rFonts w:ascii="Book Antiqua" w:eastAsia="SimSun" w:hAnsi="Book Antiqua" w:cs="Arial"/>
          <w:lang w:eastAsia="zh-CN"/>
        </w:rPr>
        <w:t xml:space="preserve"> </w:t>
      </w:r>
      <w:r w:rsidRPr="00D6612D">
        <w:rPr>
          <w:rFonts w:ascii="Book Antiqua" w:hAnsi="Book Antiqua" w:cs="Arial"/>
        </w:rPr>
        <w:t>mm.</w:t>
      </w:r>
    </w:p>
    <w:p w14:paraId="3B155646" w14:textId="4192E72E" w:rsidR="00CD22D1" w:rsidRPr="00D6612D" w:rsidRDefault="00CD22D1" w:rsidP="000F7046">
      <w:pPr>
        <w:spacing w:line="360" w:lineRule="auto"/>
        <w:jc w:val="both"/>
        <w:rPr>
          <w:rFonts w:ascii="Book Antiqua" w:hAnsi="Book Antiqua" w:cs="Arial"/>
        </w:rPr>
      </w:pPr>
      <w:r w:rsidRPr="00D6612D">
        <w:rPr>
          <w:rFonts w:ascii="Book Antiqua" w:hAnsi="Book Antiqua" w:cs="Arial"/>
        </w:rPr>
        <w:br w:type="page"/>
      </w:r>
    </w:p>
    <w:p w14:paraId="64A4313A" w14:textId="3AE7D90A" w:rsidR="007C41C1" w:rsidRPr="00D6612D" w:rsidRDefault="00DD30BE" w:rsidP="000F7046">
      <w:pPr>
        <w:spacing w:line="360" w:lineRule="auto"/>
        <w:jc w:val="both"/>
        <w:rPr>
          <w:rFonts w:ascii="Book Antiqua" w:hAnsi="Book Antiqua" w:cs="Arial"/>
        </w:rPr>
      </w:pPr>
      <w:r w:rsidRPr="00D6612D">
        <w:rPr>
          <w:rFonts w:ascii="Book Antiqua" w:hAnsi="Book Antiqua" w:cs="Arial"/>
          <w:noProof/>
          <w:lang w:eastAsia="zh-CN"/>
        </w:rPr>
        <w:lastRenderedPageBreak/>
        <w:drawing>
          <wp:anchor distT="0" distB="0" distL="114300" distR="114300" simplePos="0" relativeHeight="251658240" behindDoc="0" locked="0" layoutInCell="1" allowOverlap="1" wp14:anchorId="6B7E391C" wp14:editId="6461D743">
            <wp:simplePos x="0" y="0"/>
            <wp:positionH relativeFrom="column">
              <wp:posOffset>990600</wp:posOffset>
            </wp:positionH>
            <wp:positionV relativeFrom="paragraph">
              <wp:posOffset>106680</wp:posOffset>
            </wp:positionV>
            <wp:extent cx="3543300" cy="6534150"/>
            <wp:effectExtent l="0" t="0" r="0" b="0"/>
            <wp:wrapTopAndBottom/>
            <wp:docPr id="4" name="Picture 4" descr="C:\Users\Akbar\AppData\Local\Microsoft\Windows\INetCache\Content.Word\CT Aug 2016_mark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kbar\AppData\Local\Microsoft\Windows\INetCache\Content.Word\CT Aug 2016_marked.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653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F1F47" w14:textId="77777777" w:rsidR="00677C03" w:rsidRPr="00D6612D" w:rsidRDefault="00677C03" w:rsidP="000F7046">
      <w:pPr>
        <w:spacing w:line="360" w:lineRule="auto"/>
        <w:jc w:val="both"/>
        <w:rPr>
          <w:rFonts w:ascii="Book Antiqua" w:hAnsi="Book Antiqua" w:cs="Arial"/>
        </w:rPr>
      </w:pPr>
      <w:r w:rsidRPr="00D6612D">
        <w:rPr>
          <w:rFonts w:ascii="Book Antiqua" w:hAnsi="Book Antiqua" w:cs="Arial"/>
          <w:b/>
        </w:rPr>
        <w:t xml:space="preserve">Figure 4 Computed tomography scan after 4 years of dichloroacetate therapy without any concurrent conventional cancer therapies. </w:t>
      </w:r>
      <w:r w:rsidRPr="00D6612D">
        <w:rPr>
          <w:rFonts w:ascii="Book Antiqua" w:hAnsi="Book Antiqua" w:cs="Arial"/>
        </w:rPr>
        <w:t>Scan demonstrates absence of cancer re-growth. All nodes measure less than 10</w:t>
      </w:r>
      <w:r w:rsidRPr="00D6612D">
        <w:rPr>
          <w:rFonts w:ascii="Book Antiqua" w:eastAsia="SimSun" w:hAnsi="Book Antiqua" w:cs="Arial"/>
          <w:lang w:eastAsia="zh-CN"/>
        </w:rPr>
        <w:t xml:space="preserve"> </w:t>
      </w:r>
      <w:r w:rsidRPr="00D6612D">
        <w:rPr>
          <w:rFonts w:ascii="Book Antiqua" w:hAnsi="Book Antiqua" w:cs="Arial"/>
        </w:rPr>
        <w:t>mm.</w:t>
      </w:r>
    </w:p>
    <w:p w14:paraId="01F8AD89" w14:textId="1FB77F85" w:rsidR="00F31372" w:rsidRPr="00D6612D" w:rsidRDefault="005E03CA" w:rsidP="000F7046">
      <w:pPr>
        <w:spacing w:line="360" w:lineRule="auto"/>
        <w:jc w:val="both"/>
        <w:rPr>
          <w:rFonts w:ascii="Book Antiqua" w:hAnsi="Book Antiqua"/>
        </w:rPr>
      </w:pPr>
      <w:r w:rsidRPr="00D6612D">
        <w:rPr>
          <w:rFonts w:ascii="Book Antiqua" w:hAnsi="Book Antiqua" w:cs="Arial"/>
        </w:rPr>
        <w:fldChar w:fldCharType="begin"/>
      </w:r>
      <w:r w:rsidRPr="00D6612D">
        <w:rPr>
          <w:rFonts w:ascii="Book Antiqua" w:hAnsi="Book Antiqua" w:cs="Arial"/>
        </w:rPr>
        <w:instrText xml:space="preserve"> ADDIN </w:instrText>
      </w:r>
      <w:r w:rsidRPr="00D6612D">
        <w:rPr>
          <w:rFonts w:ascii="Book Antiqua" w:hAnsi="Book Antiqua" w:cs="Arial"/>
        </w:rPr>
        <w:fldChar w:fldCharType="end"/>
      </w:r>
      <w:r w:rsidR="00762273" w:rsidRPr="00D6612D">
        <w:rPr>
          <w:rFonts w:ascii="Book Antiqua" w:hAnsi="Book Antiqua" w:cs="Arial"/>
        </w:rPr>
        <w:fldChar w:fldCharType="begin"/>
      </w:r>
      <w:r w:rsidR="00762273" w:rsidRPr="00D6612D">
        <w:rPr>
          <w:rFonts w:ascii="Book Antiqua" w:hAnsi="Book Antiqua" w:cs="Arial"/>
        </w:rPr>
        <w:instrText xml:space="preserve"> ADDIN </w:instrText>
      </w:r>
      <w:r w:rsidR="00762273" w:rsidRPr="00D6612D">
        <w:rPr>
          <w:rFonts w:ascii="Book Antiqua" w:hAnsi="Book Antiqua" w:cs="Arial"/>
        </w:rPr>
        <w:fldChar w:fldCharType="end"/>
      </w:r>
    </w:p>
    <w:sectPr w:rsidR="00F31372" w:rsidRPr="00D6612D" w:rsidSect="00435B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7671E" w14:textId="77777777" w:rsidR="00A01502" w:rsidRDefault="00A01502" w:rsidP="009E486C">
      <w:r>
        <w:separator/>
      </w:r>
    </w:p>
  </w:endnote>
  <w:endnote w:type="continuationSeparator" w:id="0">
    <w:p w14:paraId="07196B30" w14:textId="77777777" w:rsidR="00A01502" w:rsidRDefault="00A01502" w:rsidP="009E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Palatino"/>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l?r ???c"/>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1472F" w14:textId="77777777" w:rsidR="00A01502" w:rsidRDefault="00A01502" w:rsidP="009E486C">
      <w:r>
        <w:separator/>
      </w:r>
    </w:p>
  </w:footnote>
  <w:footnote w:type="continuationSeparator" w:id="0">
    <w:p w14:paraId="1FCA8102" w14:textId="77777777" w:rsidR="00A01502" w:rsidRDefault="00A01502" w:rsidP="009E48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2F37DE"/>
    <w:multiLevelType w:val="hybridMultilevel"/>
    <w:tmpl w:val="3FA62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623B58"/>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A5E78"/>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0F6E8D"/>
    <w:multiLevelType w:val="hybridMultilevel"/>
    <w:tmpl w:val="F0C41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BA1EBD"/>
    <w:multiLevelType w:val="hybridMultilevel"/>
    <w:tmpl w:val="3D2ADEE4"/>
    <w:lvl w:ilvl="0" w:tplc="BB564EAA">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73CCC"/>
    <w:multiLevelType w:val="hybridMultilevel"/>
    <w:tmpl w:val="D674D3CE"/>
    <w:lvl w:ilvl="0" w:tplc="9E5A57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5372087D"/>
    <w:multiLevelType w:val="hybridMultilevel"/>
    <w:tmpl w:val="0B8697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AFD68A6"/>
    <w:multiLevelType w:val="hybridMultilevel"/>
    <w:tmpl w:val="FC669F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186231"/>
    <w:multiLevelType w:val="hybridMultilevel"/>
    <w:tmpl w:val="C7C8E4AA"/>
    <w:lvl w:ilvl="0" w:tplc="559CA82A">
      <w:start w:val="2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3"/>
  </w:num>
  <w:num w:numId="5">
    <w:abstractNumId w:val="2"/>
  </w:num>
  <w:num w:numId="6">
    <w:abstractNumId w:val="9"/>
  </w:num>
  <w:num w:numId="7">
    <w:abstractNumId w:val="0"/>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JCaseRep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ax0s0wtsf0f4eaxr7xras8pptsaazpd9ed&quot;&gt;AnnekesEndnote2015-MM&lt;record-ids&gt;&lt;item&gt;69&lt;/item&gt;&lt;item&gt;240&lt;/item&gt;&lt;item&gt;245&lt;/item&gt;&lt;item&gt;261&lt;/item&gt;&lt;item&gt;295&lt;/item&gt;&lt;item&gt;300&lt;/item&gt;&lt;item&gt;315&lt;/item&gt;&lt;item&gt;320&lt;/item&gt;&lt;item&gt;355&lt;/item&gt;&lt;item&gt;382&lt;/item&gt;&lt;item&gt;383&lt;/item&gt;&lt;item&gt;384&lt;/item&gt;&lt;item&gt;387&lt;/item&gt;&lt;item&gt;391&lt;/item&gt;&lt;item&gt;393&lt;/item&gt;&lt;item&gt;410&lt;/item&gt;&lt;item&gt;580&lt;/item&gt;&lt;/record-ids&gt;&lt;/item&gt;&lt;/Libraries&gt;"/>
  </w:docVars>
  <w:rsids>
    <w:rsidRoot w:val="00DD3F03"/>
    <w:rsid w:val="00002E1C"/>
    <w:rsid w:val="00011855"/>
    <w:rsid w:val="000158BE"/>
    <w:rsid w:val="00022235"/>
    <w:rsid w:val="00025525"/>
    <w:rsid w:val="0002731A"/>
    <w:rsid w:val="00031417"/>
    <w:rsid w:val="00032BE2"/>
    <w:rsid w:val="00036680"/>
    <w:rsid w:val="000446E9"/>
    <w:rsid w:val="00044F9E"/>
    <w:rsid w:val="00050B31"/>
    <w:rsid w:val="00060DDB"/>
    <w:rsid w:val="00062087"/>
    <w:rsid w:val="000668EC"/>
    <w:rsid w:val="000807B6"/>
    <w:rsid w:val="000912B5"/>
    <w:rsid w:val="0009566D"/>
    <w:rsid w:val="00095786"/>
    <w:rsid w:val="000A1A6A"/>
    <w:rsid w:val="000B2E9C"/>
    <w:rsid w:val="000C1311"/>
    <w:rsid w:val="000C22F0"/>
    <w:rsid w:val="000C4A34"/>
    <w:rsid w:val="000D1F54"/>
    <w:rsid w:val="000D5589"/>
    <w:rsid w:val="000E4247"/>
    <w:rsid w:val="000E7927"/>
    <w:rsid w:val="000F11CF"/>
    <w:rsid w:val="000F1502"/>
    <w:rsid w:val="000F23A4"/>
    <w:rsid w:val="000F429C"/>
    <w:rsid w:val="000F7046"/>
    <w:rsid w:val="000F77F8"/>
    <w:rsid w:val="001020D1"/>
    <w:rsid w:val="00104743"/>
    <w:rsid w:val="00121A61"/>
    <w:rsid w:val="00133579"/>
    <w:rsid w:val="0013581D"/>
    <w:rsid w:val="00141D8B"/>
    <w:rsid w:val="00143594"/>
    <w:rsid w:val="00145336"/>
    <w:rsid w:val="00150672"/>
    <w:rsid w:val="00153889"/>
    <w:rsid w:val="0015614F"/>
    <w:rsid w:val="001648C4"/>
    <w:rsid w:val="0017017F"/>
    <w:rsid w:val="00172B26"/>
    <w:rsid w:val="001806BB"/>
    <w:rsid w:val="0018603A"/>
    <w:rsid w:val="001876EE"/>
    <w:rsid w:val="00192BA2"/>
    <w:rsid w:val="0019434C"/>
    <w:rsid w:val="001A11A0"/>
    <w:rsid w:val="001A526F"/>
    <w:rsid w:val="001A6FF3"/>
    <w:rsid w:val="001B757E"/>
    <w:rsid w:val="001C25DD"/>
    <w:rsid w:val="001C3000"/>
    <w:rsid w:val="001D5ACF"/>
    <w:rsid w:val="001D7F1A"/>
    <w:rsid w:val="001E035E"/>
    <w:rsid w:val="001E110E"/>
    <w:rsid w:val="001E249E"/>
    <w:rsid w:val="001E4ED1"/>
    <w:rsid w:val="001E7F6A"/>
    <w:rsid w:val="001F70A4"/>
    <w:rsid w:val="002019B2"/>
    <w:rsid w:val="002023E2"/>
    <w:rsid w:val="002054A8"/>
    <w:rsid w:val="002076D5"/>
    <w:rsid w:val="002143F4"/>
    <w:rsid w:val="002268D9"/>
    <w:rsid w:val="00231156"/>
    <w:rsid w:val="00231459"/>
    <w:rsid w:val="002354D4"/>
    <w:rsid w:val="0023786D"/>
    <w:rsid w:val="0024111F"/>
    <w:rsid w:val="00242087"/>
    <w:rsid w:val="002511E9"/>
    <w:rsid w:val="0025265D"/>
    <w:rsid w:val="00254301"/>
    <w:rsid w:val="00255BBB"/>
    <w:rsid w:val="00266F83"/>
    <w:rsid w:val="00274B8E"/>
    <w:rsid w:val="00280C51"/>
    <w:rsid w:val="00291CD7"/>
    <w:rsid w:val="00292CBD"/>
    <w:rsid w:val="002A029C"/>
    <w:rsid w:val="002A65C7"/>
    <w:rsid w:val="002B4938"/>
    <w:rsid w:val="002C1045"/>
    <w:rsid w:val="002C372D"/>
    <w:rsid w:val="002C4345"/>
    <w:rsid w:val="002C50B0"/>
    <w:rsid w:val="002C7955"/>
    <w:rsid w:val="002D0B8B"/>
    <w:rsid w:val="002D1ED0"/>
    <w:rsid w:val="002E22E1"/>
    <w:rsid w:val="002E6436"/>
    <w:rsid w:val="002F5153"/>
    <w:rsid w:val="002F575D"/>
    <w:rsid w:val="00312528"/>
    <w:rsid w:val="00316FC4"/>
    <w:rsid w:val="003207CF"/>
    <w:rsid w:val="003230E9"/>
    <w:rsid w:val="003241CC"/>
    <w:rsid w:val="00334074"/>
    <w:rsid w:val="0033443D"/>
    <w:rsid w:val="00334D71"/>
    <w:rsid w:val="00335D16"/>
    <w:rsid w:val="00340BBA"/>
    <w:rsid w:val="003452CF"/>
    <w:rsid w:val="00351B66"/>
    <w:rsid w:val="003555AD"/>
    <w:rsid w:val="003573B0"/>
    <w:rsid w:val="003574BE"/>
    <w:rsid w:val="003654E6"/>
    <w:rsid w:val="00366875"/>
    <w:rsid w:val="003727C4"/>
    <w:rsid w:val="00373DC8"/>
    <w:rsid w:val="003757DF"/>
    <w:rsid w:val="0037654B"/>
    <w:rsid w:val="003765D9"/>
    <w:rsid w:val="00377DD4"/>
    <w:rsid w:val="00380E8F"/>
    <w:rsid w:val="00381BDA"/>
    <w:rsid w:val="00390133"/>
    <w:rsid w:val="00396B82"/>
    <w:rsid w:val="003A0C4F"/>
    <w:rsid w:val="003A6998"/>
    <w:rsid w:val="003B2E8A"/>
    <w:rsid w:val="003B46BC"/>
    <w:rsid w:val="003B5A4F"/>
    <w:rsid w:val="003C5102"/>
    <w:rsid w:val="003C5862"/>
    <w:rsid w:val="003D0CE3"/>
    <w:rsid w:val="003D0E56"/>
    <w:rsid w:val="003D1E28"/>
    <w:rsid w:val="003D452F"/>
    <w:rsid w:val="003E53EB"/>
    <w:rsid w:val="003E6A90"/>
    <w:rsid w:val="003E7127"/>
    <w:rsid w:val="003F0703"/>
    <w:rsid w:val="003F1B6A"/>
    <w:rsid w:val="003F2AA8"/>
    <w:rsid w:val="00400F84"/>
    <w:rsid w:val="0040238A"/>
    <w:rsid w:val="004039AE"/>
    <w:rsid w:val="004044EE"/>
    <w:rsid w:val="004053AC"/>
    <w:rsid w:val="00413919"/>
    <w:rsid w:val="00415AB2"/>
    <w:rsid w:val="00421228"/>
    <w:rsid w:val="00426535"/>
    <w:rsid w:val="00427510"/>
    <w:rsid w:val="00427625"/>
    <w:rsid w:val="0043497B"/>
    <w:rsid w:val="00435BAC"/>
    <w:rsid w:val="00437A03"/>
    <w:rsid w:val="00446F0F"/>
    <w:rsid w:val="0046292C"/>
    <w:rsid w:val="00466CB0"/>
    <w:rsid w:val="0049028D"/>
    <w:rsid w:val="0049189E"/>
    <w:rsid w:val="00495905"/>
    <w:rsid w:val="00496276"/>
    <w:rsid w:val="004A3BC2"/>
    <w:rsid w:val="004A6256"/>
    <w:rsid w:val="004B3444"/>
    <w:rsid w:val="004C6C24"/>
    <w:rsid w:val="004C7D47"/>
    <w:rsid w:val="004C7F1F"/>
    <w:rsid w:val="004D46DC"/>
    <w:rsid w:val="004E0D6F"/>
    <w:rsid w:val="004E0FB1"/>
    <w:rsid w:val="004E4062"/>
    <w:rsid w:val="004F55DB"/>
    <w:rsid w:val="004F783A"/>
    <w:rsid w:val="00501094"/>
    <w:rsid w:val="00502288"/>
    <w:rsid w:val="00502D02"/>
    <w:rsid w:val="00507E15"/>
    <w:rsid w:val="005107C4"/>
    <w:rsid w:val="0051090E"/>
    <w:rsid w:val="0051356C"/>
    <w:rsid w:val="00514C23"/>
    <w:rsid w:val="00514F6B"/>
    <w:rsid w:val="00522B43"/>
    <w:rsid w:val="0052559D"/>
    <w:rsid w:val="00527329"/>
    <w:rsid w:val="00547AFD"/>
    <w:rsid w:val="0055704B"/>
    <w:rsid w:val="00563D37"/>
    <w:rsid w:val="0057170B"/>
    <w:rsid w:val="00573A89"/>
    <w:rsid w:val="005758BB"/>
    <w:rsid w:val="005770B7"/>
    <w:rsid w:val="005856B2"/>
    <w:rsid w:val="00586733"/>
    <w:rsid w:val="005A436E"/>
    <w:rsid w:val="005A5A28"/>
    <w:rsid w:val="005B024A"/>
    <w:rsid w:val="005B0AA9"/>
    <w:rsid w:val="005B33F2"/>
    <w:rsid w:val="005B3FC3"/>
    <w:rsid w:val="005B561E"/>
    <w:rsid w:val="005B63FB"/>
    <w:rsid w:val="005C23A7"/>
    <w:rsid w:val="005D2D15"/>
    <w:rsid w:val="005D4899"/>
    <w:rsid w:val="005D4E65"/>
    <w:rsid w:val="005E03CA"/>
    <w:rsid w:val="005E2981"/>
    <w:rsid w:val="005E3828"/>
    <w:rsid w:val="005F05C1"/>
    <w:rsid w:val="005F14CE"/>
    <w:rsid w:val="00600F3B"/>
    <w:rsid w:val="00607417"/>
    <w:rsid w:val="00612478"/>
    <w:rsid w:val="0061488B"/>
    <w:rsid w:val="006176C6"/>
    <w:rsid w:val="006201A6"/>
    <w:rsid w:val="0062078E"/>
    <w:rsid w:val="00633AB9"/>
    <w:rsid w:val="00637E78"/>
    <w:rsid w:val="006406BD"/>
    <w:rsid w:val="006475A2"/>
    <w:rsid w:val="006502A7"/>
    <w:rsid w:val="00657B3A"/>
    <w:rsid w:val="00660E7D"/>
    <w:rsid w:val="006663A0"/>
    <w:rsid w:val="006700F9"/>
    <w:rsid w:val="00670ED0"/>
    <w:rsid w:val="00676B66"/>
    <w:rsid w:val="00677C03"/>
    <w:rsid w:val="0068091E"/>
    <w:rsid w:val="00684015"/>
    <w:rsid w:val="006871C4"/>
    <w:rsid w:val="006A67B9"/>
    <w:rsid w:val="006A6BE8"/>
    <w:rsid w:val="006B1BA6"/>
    <w:rsid w:val="006B51A8"/>
    <w:rsid w:val="006C5842"/>
    <w:rsid w:val="006C5BCB"/>
    <w:rsid w:val="006D45E5"/>
    <w:rsid w:val="006E05BD"/>
    <w:rsid w:val="006E562A"/>
    <w:rsid w:val="006F3B43"/>
    <w:rsid w:val="006F4411"/>
    <w:rsid w:val="007003AD"/>
    <w:rsid w:val="0071598B"/>
    <w:rsid w:val="00715C5E"/>
    <w:rsid w:val="00715E25"/>
    <w:rsid w:val="00721C3F"/>
    <w:rsid w:val="00721F2D"/>
    <w:rsid w:val="00733F4F"/>
    <w:rsid w:val="007371D6"/>
    <w:rsid w:val="007404B2"/>
    <w:rsid w:val="007417C1"/>
    <w:rsid w:val="00742ABF"/>
    <w:rsid w:val="00744743"/>
    <w:rsid w:val="0074580E"/>
    <w:rsid w:val="00747064"/>
    <w:rsid w:val="00751423"/>
    <w:rsid w:val="00751D71"/>
    <w:rsid w:val="007543E2"/>
    <w:rsid w:val="00756377"/>
    <w:rsid w:val="0075780C"/>
    <w:rsid w:val="00762273"/>
    <w:rsid w:val="00763A2D"/>
    <w:rsid w:val="00775617"/>
    <w:rsid w:val="00790467"/>
    <w:rsid w:val="00792B01"/>
    <w:rsid w:val="00792DC5"/>
    <w:rsid w:val="007A5F47"/>
    <w:rsid w:val="007B0684"/>
    <w:rsid w:val="007B0865"/>
    <w:rsid w:val="007B1659"/>
    <w:rsid w:val="007C41C1"/>
    <w:rsid w:val="007D0929"/>
    <w:rsid w:val="007D2064"/>
    <w:rsid w:val="007D6F73"/>
    <w:rsid w:val="007E0E84"/>
    <w:rsid w:val="007E52FD"/>
    <w:rsid w:val="007E5928"/>
    <w:rsid w:val="007E700E"/>
    <w:rsid w:val="007F23F4"/>
    <w:rsid w:val="007F5350"/>
    <w:rsid w:val="007F6E5E"/>
    <w:rsid w:val="008015DA"/>
    <w:rsid w:val="00802835"/>
    <w:rsid w:val="00805EED"/>
    <w:rsid w:val="00807F0D"/>
    <w:rsid w:val="008156E9"/>
    <w:rsid w:val="0082553F"/>
    <w:rsid w:val="00825B1E"/>
    <w:rsid w:val="00831786"/>
    <w:rsid w:val="00835A87"/>
    <w:rsid w:val="008511FF"/>
    <w:rsid w:val="008623F1"/>
    <w:rsid w:val="00862919"/>
    <w:rsid w:val="00865BF6"/>
    <w:rsid w:val="00880319"/>
    <w:rsid w:val="00884E7D"/>
    <w:rsid w:val="00892F69"/>
    <w:rsid w:val="008A111D"/>
    <w:rsid w:val="008A25BC"/>
    <w:rsid w:val="008A3B4F"/>
    <w:rsid w:val="008A506A"/>
    <w:rsid w:val="008B1A1A"/>
    <w:rsid w:val="008B2551"/>
    <w:rsid w:val="008B35A3"/>
    <w:rsid w:val="008B70DB"/>
    <w:rsid w:val="008C3E4B"/>
    <w:rsid w:val="008C6ACF"/>
    <w:rsid w:val="008D0F83"/>
    <w:rsid w:val="008D2A76"/>
    <w:rsid w:val="008E1EBF"/>
    <w:rsid w:val="008E3F30"/>
    <w:rsid w:val="008E472F"/>
    <w:rsid w:val="008E5163"/>
    <w:rsid w:val="008E5226"/>
    <w:rsid w:val="008E5C45"/>
    <w:rsid w:val="008F139D"/>
    <w:rsid w:val="008F3912"/>
    <w:rsid w:val="008F4687"/>
    <w:rsid w:val="00904177"/>
    <w:rsid w:val="009140B2"/>
    <w:rsid w:val="00917501"/>
    <w:rsid w:val="00920286"/>
    <w:rsid w:val="00923848"/>
    <w:rsid w:val="00925A7C"/>
    <w:rsid w:val="00926A4A"/>
    <w:rsid w:val="00927791"/>
    <w:rsid w:val="00932460"/>
    <w:rsid w:val="00937EA5"/>
    <w:rsid w:val="00942054"/>
    <w:rsid w:val="009446F2"/>
    <w:rsid w:val="009448F8"/>
    <w:rsid w:val="0094628A"/>
    <w:rsid w:val="00946EFF"/>
    <w:rsid w:val="0094747D"/>
    <w:rsid w:val="009524B5"/>
    <w:rsid w:val="00952A5D"/>
    <w:rsid w:val="009547AE"/>
    <w:rsid w:val="009612A5"/>
    <w:rsid w:val="00961D0B"/>
    <w:rsid w:val="00971AB0"/>
    <w:rsid w:val="00975B72"/>
    <w:rsid w:val="009770E8"/>
    <w:rsid w:val="00982A57"/>
    <w:rsid w:val="0098481E"/>
    <w:rsid w:val="009853D0"/>
    <w:rsid w:val="00990936"/>
    <w:rsid w:val="009A3E70"/>
    <w:rsid w:val="009A50FD"/>
    <w:rsid w:val="009B535E"/>
    <w:rsid w:val="009B73AB"/>
    <w:rsid w:val="009C0854"/>
    <w:rsid w:val="009C0C22"/>
    <w:rsid w:val="009C4C41"/>
    <w:rsid w:val="009D0F04"/>
    <w:rsid w:val="009D43FE"/>
    <w:rsid w:val="009D6207"/>
    <w:rsid w:val="009D7660"/>
    <w:rsid w:val="009E0806"/>
    <w:rsid w:val="009E1465"/>
    <w:rsid w:val="009E486C"/>
    <w:rsid w:val="009F39DA"/>
    <w:rsid w:val="009F3E11"/>
    <w:rsid w:val="00A00A7B"/>
    <w:rsid w:val="00A011B9"/>
    <w:rsid w:val="00A01502"/>
    <w:rsid w:val="00A0651C"/>
    <w:rsid w:val="00A14495"/>
    <w:rsid w:val="00A15627"/>
    <w:rsid w:val="00A175CF"/>
    <w:rsid w:val="00A217F2"/>
    <w:rsid w:val="00A223B8"/>
    <w:rsid w:val="00A23D62"/>
    <w:rsid w:val="00A26D12"/>
    <w:rsid w:val="00A34215"/>
    <w:rsid w:val="00A4121A"/>
    <w:rsid w:val="00A4175A"/>
    <w:rsid w:val="00A4594D"/>
    <w:rsid w:val="00A479D6"/>
    <w:rsid w:val="00A51ED1"/>
    <w:rsid w:val="00A55B7A"/>
    <w:rsid w:val="00A5787D"/>
    <w:rsid w:val="00A61020"/>
    <w:rsid w:val="00A73AA3"/>
    <w:rsid w:val="00A80C47"/>
    <w:rsid w:val="00AA160A"/>
    <w:rsid w:val="00AA1806"/>
    <w:rsid w:val="00AA3A3D"/>
    <w:rsid w:val="00AA3C91"/>
    <w:rsid w:val="00AA52E7"/>
    <w:rsid w:val="00AB3FC7"/>
    <w:rsid w:val="00AB4D4A"/>
    <w:rsid w:val="00AB6C5B"/>
    <w:rsid w:val="00AB6ED4"/>
    <w:rsid w:val="00AC180C"/>
    <w:rsid w:val="00AC27D7"/>
    <w:rsid w:val="00AC5129"/>
    <w:rsid w:val="00AD2F0C"/>
    <w:rsid w:val="00AD4830"/>
    <w:rsid w:val="00AD50CB"/>
    <w:rsid w:val="00AD6F32"/>
    <w:rsid w:val="00AE0923"/>
    <w:rsid w:val="00AF0092"/>
    <w:rsid w:val="00AF123A"/>
    <w:rsid w:val="00AF3BF2"/>
    <w:rsid w:val="00AF7BFE"/>
    <w:rsid w:val="00B05F03"/>
    <w:rsid w:val="00B07106"/>
    <w:rsid w:val="00B07CF7"/>
    <w:rsid w:val="00B1225D"/>
    <w:rsid w:val="00B215C2"/>
    <w:rsid w:val="00B22ED0"/>
    <w:rsid w:val="00B22FFE"/>
    <w:rsid w:val="00B23288"/>
    <w:rsid w:val="00B3795C"/>
    <w:rsid w:val="00B40479"/>
    <w:rsid w:val="00B50C09"/>
    <w:rsid w:val="00B52C02"/>
    <w:rsid w:val="00B5313D"/>
    <w:rsid w:val="00B55A5E"/>
    <w:rsid w:val="00B64F08"/>
    <w:rsid w:val="00B72B43"/>
    <w:rsid w:val="00B7339C"/>
    <w:rsid w:val="00B73922"/>
    <w:rsid w:val="00B75FA5"/>
    <w:rsid w:val="00B77A41"/>
    <w:rsid w:val="00B823D2"/>
    <w:rsid w:val="00B82E3E"/>
    <w:rsid w:val="00BA1212"/>
    <w:rsid w:val="00BC4854"/>
    <w:rsid w:val="00BD094C"/>
    <w:rsid w:val="00BD27BA"/>
    <w:rsid w:val="00BD603D"/>
    <w:rsid w:val="00BE4808"/>
    <w:rsid w:val="00BF1FF5"/>
    <w:rsid w:val="00BF5DD7"/>
    <w:rsid w:val="00C00AE6"/>
    <w:rsid w:val="00C05196"/>
    <w:rsid w:val="00C103F2"/>
    <w:rsid w:val="00C206ED"/>
    <w:rsid w:val="00C26002"/>
    <w:rsid w:val="00C272BF"/>
    <w:rsid w:val="00C31637"/>
    <w:rsid w:val="00C4701E"/>
    <w:rsid w:val="00C51F53"/>
    <w:rsid w:val="00C57996"/>
    <w:rsid w:val="00C6030C"/>
    <w:rsid w:val="00C65985"/>
    <w:rsid w:val="00C664DB"/>
    <w:rsid w:val="00C7323A"/>
    <w:rsid w:val="00C75AAB"/>
    <w:rsid w:val="00C76580"/>
    <w:rsid w:val="00C96644"/>
    <w:rsid w:val="00CA0B92"/>
    <w:rsid w:val="00CA4512"/>
    <w:rsid w:val="00CA7528"/>
    <w:rsid w:val="00CB1B6E"/>
    <w:rsid w:val="00CB1FE7"/>
    <w:rsid w:val="00CC5441"/>
    <w:rsid w:val="00CC75A0"/>
    <w:rsid w:val="00CD1582"/>
    <w:rsid w:val="00CD22D1"/>
    <w:rsid w:val="00CD56FB"/>
    <w:rsid w:val="00CE184D"/>
    <w:rsid w:val="00CE54AD"/>
    <w:rsid w:val="00CE6DC8"/>
    <w:rsid w:val="00CF15A4"/>
    <w:rsid w:val="00CF6C07"/>
    <w:rsid w:val="00D01AC2"/>
    <w:rsid w:val="00D05723"/>
    <w:rsid w:val="00D1152E"/>
    <w:rsid w:val="00D216C7"/>
    <w:rsid w:val="00D22742"/>
    <w:rsid w:val="00D27987"/>
    <w:rsid w:val="00D303E1"/>
    <w:rsid w:val="00D311C1"/>
    <w:rsid w:val="00D33D5F"/>
    <w:rsid w:val="00D35189"/>
    <w:rsid w:val="00D36287"/>
    <w:rsid w:val="00D404E1"/>
    <w:rsid w:val="00D433DE"/>
    <w:rsid w:val="00D43DA8"/>
    <w:rsid w:val="00D458BD"/>
    <w:rsid w:val="00D5020D"/>
    <w:rsid w:val="00D5108E"/>
    <w:rsid w:val="00D5120F"/>
    <w:rsid w:val="00D5230F"/>
    <w:rsid w:val="00D52DA9"/>
    <w:rsid w:val="00D54CE3"/>
    <w:rsid w:val="00D553D3"/>
    <w:rsid w:val="00D55EF0"/>
    <w:rsid w:val="00D565E4"/>
    <w:rsid w:val="00D618E6"/>
    <w:rsid w:val="00D63644"/>
    <w:rsid w:val="00D6612D"/>
    <w:rsid w:val="00D719F4"/>
    <w:rsid w:val="00D73977"/>
    <w:rsid w:val="00D75BA4"/>
    <w:rsid w:val="00D762B6"/>
    <w:rsid w:val="00D801F2"/>
    <w:rsid w:val="00D84A93"/>
    <w:rsid w:val="00D871CF"/>
    <w:rsid w:val="00D910A6"/>
    <w:rsid w:val="00D9375B"/>
    <w:rsid w:val="00D94335"/>
    <w:rsid w:val="00D97F8E"/>
    <w:rsid w:val="00DA08F1"/>
    <w:rsid w:val="00DA73CB"/>
    <w:rsid w:val="00DA7E4C"/>
    <w:rsid w:val="00DA7EF5"/>
    <w:rsid w:val="00DB7BBB"/>
    <w:rsid w:val="00DC027B"/>
    <w:rsid w:val="00DD1602"/>
    <w:rsid w:val="00DD16AC"/>
    <w:rsid w:val="00DD30BE"/>
    <w:rsid w:val="00DD322C"/>
    <w:rsid w:val="00DD3F03"/>
    <w:rsid w:val="00DE7EA5"/>
    <w:rsid w:val="00DF2226"/>
    <w:rsid w:val="00DF3A26"/>
    <w:rsid w:val="00E00285"/>
    <w:rsid w:val="00E01B84"/>
    <w:rsid w:val="00E02049"/>
    <w:rsid w:val="00E02A61"/>
    <w:rsid w:val="00E06A88"/>
    <w:rsid w:val="00E11A7B"/>
    <w:rsid w:val="00E1723B"/>
    <w:rsid w:val="00E25737"/>
    <w:rsid w:val="00E3135F"/>
    <w:rsid w:val="00E32682"/>
    <w:rsid w:val="00E35ADE"/>
    <w:rsid w:val="00E61628"/>
    <w:rsid w:val="00E65BEA"/>
    <w:rsid w:val="00E719CF"/>
    <w:rsid w:val="00E753A0"/>
    <w:rsid w:val="00E86D51"/>
    <w:rsid w:val="00E900B7"/>
    <w:rsid w:val="00E9410A"/>
    <w:rsid w:val="00EA0251"/>
    <w:rsid w:val="00EA53EA"/>
    <w:rsid w:val="00EA547C"/>
    <w:rsid w:val="00EB0771"/>
    <w:rsid w:val="00EB084E"/>
    <w:rsid w:val="00EC1DEE"/>
    <w:rsid w:val="00EC5135"/>
    <w:rsid w:val="00ED4F26"/>
    <w:rsid w:val="00EF0AFA"/>
    <w:rsid w:val="00EF3A7E"/>
    <w:rsid w:val="00F02A76"/>
    <w:rsid w:val="00F14D42"/>
    <w:rsid w:val="00F20BDE"/>
    <w:rsid w:val="00F21EAB"/>
    <w:rsid w:val="00F30B90"/>
    <w:rsid w:val="00F31372"/>
    <w:rsid w:val="00F33A2D"/>
    <w:rsid w:val="00F34668"/>
    <w:rsid w:val="00F35F6E"/>
    <w:rsid w:val="00F41B0C"/>
    <w:rsid w:val="00F42661"/>
    <w:rsid w:val="00F447AB"/>
    <w:rsid w:val="00F4621A"/>
    <w:rsid w:val="00F50435"/>
    <w:rsid w:val="00F50F08"/>
    <w:rsid w:val="00F54029"/>
    <w:rsid w:val="00F56C7B"/>
    <w:rsid w:val="00F61D28"/>
    <w:rsid w:val="00F661B6"/>
    <w:rsid w:val="00F67E69"/>
    <w:rsid w:val="00F7571C"/>
    <w:rsid w:val="00F83FC1"/>
    <w:rsid w:val="00F96747"/>
    <w:rsid w:val="00FA3DB3"/>
    <w:rsid w:val="00FA58F7"/>
    <w:rsid w:val="00FA7E7F"/>
    <w:rsid w:val="00FB4BD5"/>
    <w:rsid w:val="00FC457D"/>
    <w:rsid w:val="00FC48F5"/>
    <w:rsid w:val="00FD1560"/>
    <w:rsid w:val="00FE5039"/>
    <w:rsid w:val="00FF0F62"/>
    <w:rsid w:val="00FF4232"/>
    <w:rsid w:val="00FF4E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B01FE9"/>
  <w15:docId w15:val="{F2E01149-BCF9-4861-8898-877D01945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F03"/>
    <w:pPr>
      <w:spacing w:after="0"/>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D3F0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F03"/>
    <w:rPr>
      <w:rFonts w:ascii="Times New Roman" w:eastAsia="Times New Roman" w:hAnsi="Times New Roman" w:cs="Times New Roman"/>
      <w:b/>
      <w:bCs/>
      <w:kern w:val="36"/>
      <w:sz w:val="48"/>
      <w:szCs w:val="48"/>
    </w:rPr>
  </w:style>
  <w:style w:type="character" w:styleId="Hyperlink">
    <w:name w:val="Hyperlink"/>
    <w:uiPriority w:val="99"/>
    <w:rsid w:val="00DD3F03"/>
    <w:rPr>
      <w:color w:val="0000FF"/>
      <w:u w:val="single"/>
    </w:rPr>
  </w:style>
  <w:style w:type="paragraph" w:styleId="EndnoteText">
    <w:name w:val="endnote text"/>
    <w:basedOn w:val="Normal"/>
    <w:link w:val="EndnoteTextChar"/>
    <w:semiHidden/>
    <w:rsid w:val="00DD3F03"/>
    <w:rPr>
      <w:sz w:val="20"/>
      <w:szCs w:val="20"/>
    </w:rPr>
  </w:style>
  <w:style w:type="character" w:customStyle="1" w:styleId="EndnoteTextChar">
    <w:name w:val="Endnote Text Char"/>
    <w:basedOn w:val="DefaultParagraphFont"/>
    <w:link w:val="EndnoteText"/>
    <w:semiHidden/>
    <w:rsid w:val="00DD3F03"/>
    <w:rPr>
      <w:rFonts w:ascii="Times New Roman" w:eastAsia="Times New Roman" w:hAnsi="Times New Roman" w:cs="Times New Roman"/>
      <w:sz w:val="20"/>
      <w:szCs w:val="20"/>
    </w:rPr>
  </w:style>
  <w:style w:type="character" w:styleId="EndnoteReference">
    <w:name w:val="endnote reference"/>
    <w:semiHidden/>
    <w:rsid w:val="00DD3F03"/>
    <w:rPr>
      <w:vertAlign w:val="superscript"/>
    </w:rPr>
  </w:style>
  <w:style w:type="paragraph" w:styleId="Header">
    <w:name w:val="header"/>
    <w:basedOn w:val="Normal"/>
    <w:link w:val="HeaderChar"/>
    <w:rsid w:val="00DD3F03"/>
    <w:pPr>
      <w:tabs>
        <w:tab w:val="center" w:pos="4320"/>
        <w:tab w:val="right" w:pos="8640"/>
      </w:tabs>
    </w:pPr>
  </w:style>
  <w:style w:type="character" w:customStyle="1" w:styleId="HeaderChar">
    <w:name w:val="Header Char"/>
    <w:basedOn w:val="DefaultParagraphFont"/>
    <w:link w:val="Header"/>
    <w:rsid w:val="00DD3F03"/>
    <w:rPr>
      <w:rFonts w:ascii="Times New Roman" w:eastAsia="Times New Roman" w:hAnsi="Times New Roman" w:cs="Times New Roman"/>
      <w:sz w:val="24"/>
      <w:szCs w:val="24"/>
    </w:rPr>
  </w:style>
  <w:style w:type="paragraph" w:styleId="Footer">
    <w:name w:val="footer"/>
    <w:basedOn w:val="Normal"/>
    <w:link w:val="FooterChar"/>
    <w:uiPriority w:val="99"/>
    <w:rsid w:val="00DD3F03"/>
    <w:pPr>
      <w:tabs>
        <w:tab w:val="center" w:pos="4320"/>
        <w:tab w:val="right" w:pos="8640"/>
      </w:tabs>
    </w:pPr>
  </w:style>
  <w:style w:type="character" w:customStyle="1" w:styleId="FooterChar">
    <w:name w:val="Footer Char"/>
    <w:basedOn w:val="DefaultParagraphFont"/>
    <w:link w:val="Footer"/>
    <w:uiPriority w:val="99"/>
    <w:rsid w:val="00DD3F03"/>
    <w:rPr>
      <w:rFonts w:ascii="Times New Roman" w:eastAsia="Times New Roman" w:hAnsi="Times New Roman" w:cs="Times New Roman"/>
      <w:sz w:val="24"/>
      <w:szCs w:val="24"/>
    </w:rPr>
  </w:style>
  <w:style w:type="character" w:styleId="PageNumber">
    <w:name w:val="page number"/>
    <w:basedOn w:val="DefaultParagraphFont"/>
    <w:rsid w:val="00DD3F03"/>
  </w:style>
  <w:style w:type="paragraph" w:styleId="BalloonText">
    <w:name w:val="Balloon Text"/>
    <w:basedOn w:val="Normal"/>
    <w:link w:val="BalloonTextChar"/>
    <w:semiHidden/>
    <w:rsid w:val="00DD3F03"/>
    <w:rPr>
      <w:rFonts w:ascii="Tahoma" w:hAnsi="Tahoma" w:cs="Tahoma"/>
      <w:sz w:val="16"/>
      <w:szCs w:val="16"/>
    </w:rPr>
  </w:style>
  <w:style w:type="character" w:customStyle="1" w:styleId="BalloonTextChar">
    <w:name w:val="Balloon Text Char"/>
    <w:basedOn w:val="DefaultParagraphFont"/>
    <w:link w:val="BalloonText"/>
    <w:semiHidden/>
    <w:rsid w:val="00DD3F03"/>
    <w:rPr>
      <w:rFonts w:ascii="Tahoma" w:eastAsia="Times New Roman" w:hAnsi="Tahoma" w:cs="Tahoma"/>
      <w:sz w:val="16"/>
      <w:szCs w:val="16"/>
    </w:rPr>
  </w:style>
  <w:style w:type="table" w:styleId="TableGrid">
    <w:name w:val="Table Grid"/>
    <w:basedOn w:val="TableNormal"/>
    <w:rsid w:val="00DD3F0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record-highlight-user">
    <w:name w:val="bibrecord-highlight-user"/>
    <w:basedOn w:val="DefaultParagraphFont"/>
    <w:rsid w:val="00DD3F03"/>
  </w:style>
  <w:style w:type="character" w:customStyle="1" w:styleId="src">
    <w:name w:val="src"/>
    <w:rsid w:val="00DD3F03"/>
  </w:style>
  <w:style w:type="character" w:customStyle="1" w:styleId="jrnl">
    <w:name w:val="jrnl"/>
    <w:rsid w:val="00DD3F03"/>
  </w:style>
  <w:style w:type="paragraph" w:styleId="FootnoteText">
    <w:name w:val="footnote text"/>
    <w:basedOn w:val="Normal"/>
    <w:link w:val="FootnoteTextChar"/>
    <w:rsid w:val="00DD3F03"/>
    <w:rPr>
      <w:sz w:val="20"/>
      <w:szCs w:val="20"/>
    </w:rPr>
  </w:style>
  <w:style w:type="character" w:customStyle="1" w:styleId="FootnoteTextChar">
    <w:name w:val="Footnote Text Char"/>
    <w:basedOn w:val="DefaultParagraphFont"/>
    <w:link w:val="FootnoteText"/>
    <w:rsid w:val="00DD3F03"/>
    <w:rPr>
      <w:rFonts w:ascii="Times New Roman" w:eastAsia="Times New Roman" w:hAnsi="Times New Roman" w:cs="Times New Roman"/>
      <w:sz w:val="20"/>
      <w:szCs w:val="20"/>
    </w:rPr>
  </w:style>
  <w:style w:type="character" w:styleId="FootnoteReference">
    <w:name w:val="footnote reference"/>
    <w:basedOn w:val="DefaultParagraphFont"/>
    <w:rsid w:val="00DD3F03"/>
    <w:rPr>
      <w:vertAlign w:val="superscript"/>
    </w:rPr>
  </w:style>
  <w:style w:type="character" w:customStyle="1" w:styleId="highlight">
    <w:name w:val="highlight"/>
    <w:rsid w:val="00DD3F03"/>
  </w:style>
  <w:style w:type="character" w:styleId="HTMLCite">
    <w:name w:val="HTML Cite"/>
    <w:uiPriority w:val="99"/>
    <w:unhideWhenUsed/>
    <w:rsid w:val="00DD3F03"/>
    <w:rPr>
      <w:i/>
      <w:iCs/>
    </w:rPr>
  </w:style>
  <w:style w:type="character" w:customStyle="1" w:styleId="slug-vol">
    <w:name w:val="slug-vol"/>
    <w:rsid w:val="00DD3F03"/>
  </w:style>
  <w:style w:type="character" w:customStyle="1" w:styleId="slug-issue">
    <w:name w:val="slug-issue"/>
    <w:rsid w:val="00DD3F03"/>
  </w:style>
  <w:style w:type="character" w:customStyle="1" w:styleId="slug-pub-date">
    <w:name w:val="slug-pub-date"/>
    <w:rsid w:val="00DD3F03"/>
  </w:style>
  <w:style w:type="character" w:customStyle="1" w:styleId="slug-pages">
    <w:name w:val="slug-pages"/>
    <w:rsid w:val="00DD3F03"/>
  </w:style>
  <w:style w:type="paragraph" w:styleId="ListParagraph">
    <w:name w:val="List Paragraph"/>
    <w:basedOn w:val="Normal"/>
    <w:uiPriority w:val="34"/>
    <w:qFormat/>
    <w:rsid w:val="00DD3F03"/>
    <w:pPr>
      <w:ind w:left="720"/>
      <w:contextualSpacing/>
    </w:pPr>
  </w:style>
  <w:style w:type="paragraph" w:styleId="Revision">
    <w:name w:val="Revision"/>
    <w:hidden/>
    <w:uiPriority w:val="99"/>
    <w:semiHidden/>
    <w:rsid w:val="00DD3F03"/>
    <w:pPr>
      <w:spacing w:after="0"/>
    </w:pPr>
    <w:rPr>
      <w:rFonts w:ascii="Times New Roman" w:eastAsia="Times New Roman" w:hAnsi="Times New Roman" w:cs="Times New Roman"/>
      <w:sz w:val="24"/>
      <w:szCs w:val="24"/>
    </w:rPr>
  </w:style>
  <w:style w:type="character" w:customStyle="1" w:styleId="hps">
    <w:name w:val="hps"/>
    <w:basedOn w:val="DefaultParagraphFont"/>
    <w:rsid w:val="00DD3F03"/>
  </w:style>
  <w:style w:type="table" w:styleId="TableList4">
    <w:name w:val="Table List 4"/>
    <w:basedOn w:val="TableNormal"/>
    <w:rsid w:val="00DD3F03"/>
    <w:pPr>
      <w:spacing w:after="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Simple1">
    <w:name w:val="Table Simple 1"/>
    <w:basedOn w:val="TableNormal"/>
    <w:rsid w:val="00DD3F03"/>
    <w:pPr>
      <w:spacing w:after="0"/>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D3F03"/>
    <w:pPr>
      <w:spacing w:after="0"/>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D3F03"/>
    <w:pPr>
      <w:spacing w:after="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rsid w:val="00DD3F03"/>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DD3F03"/>
    <w:pPr>
      <w:spacing w:after="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uiPriority w:val="99"/>
    <w:unhideWhenUsed/>
    <w:rsid w:val="00DD3F03"/>
    <w:pPr>
      <w:spacing w:before="100" w:beforeAutospacing="1" w:after="100" w:afterAutospacing="1"/>
    </w:pPr>
    <w:rPr>
      <w:lang w:val="en-CA" w:eastAsia="en-CA"/>
    </w:rPr>
  </w:style>
  <w:style w:type="character" w:styleId="Strong">
    <w:name w:val="Strong"/>
    <w:basedOn w:val="DefaultParagraphFont"/>
    <w:uiPriority w:val="22"/>
    <w:qFormat/>
    <w:rsid w:val="00DD3F03"/>
    <w:rPr>
      <w:b/>
      <w:bCs/>
    </w:rPr>
  </w:style>
  <w:style w:type="character" w:customStyle="1" w:styleId="apple-converted-space">
    <w:name w:val="apple-converted-space"/>
    <w:basedOn w:val="DefaultParagraphFont"/>
    <w:rsid w:val="00DD3F03"/>
  </w:style>
  <w:style w:type="character" w:styleId="FollowedHyperlink">
    <w:name w:val="FollowedHyperlink"/>
    <w:basedOn w:val="DefaultParagraphFont"/>
    <w:uiPriority w:val="99"/>
    <w:semiHidden/>
    <w:unhideWhenUsed/>
    <w:rsid w:val="00DD3F03"/>
    <w:rPr>
      <w:color w:val="800080" w:themeColor="followedHyperlink"/>
      <w:u w:val="single"/>
    </w:rPr>
  </w:style>
  <w:style w:type="character" w:styleId="CommentReference">
    <w:name w:val="annotation reference"/>
    <w:basedOn w:val="DefaultParagraphFont"/>
    <w:uiPriority w:val="99"/>
    <w:semiHidden/>
    <w:unhideWhenUsed/>
    <w:rsid w:val="00DD3F03"/>
    <w:rPr>
      <w:sz w:val="16"/>
      <w:szCs w:val="16"/>
    </w:rPr>
  </w:style>
  <w:style w:type="paragraph" w:styleId="CommentText">
    <w:name w:val="annotation text"/>
    <w:basedOn w:val="Normal"/>
    <w:link w:val="CommentTextChar"/>
    <w:uiPriority w:val="99"/>
    <w:semiHidden/>
    <w:unhideWhenUsed/>
    <w:rsid w:val="00DD3F03"/>
    <w:rPr>
      <w:sz w:val="20"/>
      <w:szCs w:val="20"/>
    </w:rPr>
  </w:style>
  <w:style w:type="character" w:customStyle="1" w:styleId="CommentTextChar">
    <w:name w:val="Comment Text Char"/>
    <w:basedOn w:val="DefaultParagraphFont"/>
    <w:link w:val="CommentText"/>
    <w:uiPriority w:val="99"/>
    <w:semiHidden/>
    <w:rsid w:val="00DD3F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3F03"/>
    <w:rPr>
      <w:b/>
      <w:bCs/>
    </w:rPr>
  </w:style>
  <w:style w:type="character" w:customStyle="1" w:styleId="CommentSubjectChar">
    <w:name w:val="Comment Subject Char"/>
    <w:basedOn w:val="CommentTextChar"/>
    <w:link w:val="CommentSubject"/>
    <w:uiPriority w:val="99"/>
    <w:semiHidden/>
    <w:rsid w:val="00DD3F03"/>
    <w:rPr>
      <w:rFonts w:ascii="Times New Roman" w:eastAsia="Times New Roman" w:hAnsi="Times New Roman" w:cs="Times New Roman"/>
      <w:b/>
      <w:bCs/>
      <w:sz w:val="20"/>
      <w:szCs w:val="20"/>
    </w:rPr>
  </w:style>
  <w:style w:type="paragraph" w:styleId="PlainText">
    <w:name w:val="Plain Text"/>
    <w:basedOn w:val="Normal"/>
    <w:link w:val="PlainTextChar"/>
    <w:rsid w:val="005B33F2"/>
    <w:pPr>
      <w:widowControl w:val="0"/>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5B33F2"/>
    <w:rPr>
      <w:rFonts w:ascii="SimSun" w:hAnsi="Courier New" w:cs="Courier New"/>
      <w:kern w:val="2"/>
      <w:sz w:val="21"/>
      <w:szCs w:val="21"/>
      <w:lang w:eastAsia="zh-CN"/>
    </w:rPr>
  </w:style>
  <w:style w:type="character" w:customStyle="1" w:styleId="opdicttext2">
    <w:name w:val="op_dict_text2"/>
    <w:basedOn w:val="DefaultParagraphFont"/>
    <w:rsid w:val="00944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1973">
      <w:bodyDiv w:val="1"/>
      <w:marLeft w:val="0"/>
      <w:marRight w:val="0"/>
      <w:marTop w:val="0"/>
      <w:marBottom w:val="0"/>
      <w:divBdr>
        <w:top w:val="none" w:sz="0" w:space="0" w:color="auto"/>
        <w:left w:val="none" w:sz="0" w:space="0" w:color="auto"/>
        <w:bottom w:val="none" w:sz="0" w:space="0" w:color="auto"/>
        <w:right w:val="none" w:sz="0" w:space="0" w:color="auto"/>
      </w:divBdr>
    </w:div>
    <w:div w:id="179975907">
      <w:bodyDiv w:val="1"/>
      <w:marLeft w:val="0"/>
      <w:marRight w:val="0"/>
      <w:marTop w:val="0"/>
      <w:marBottom w:val="0"/>
      <w:divBdr>
        <w:top w:val="none" w:sz="0" w:space="0" w:color="auto"/>
        <w:left w:val="none" w:sz="0" w:space="0" w:color="auto"/>
        <w:bottom w:val="none" w:sz="0" w:space="0" w:color="auto"/>
        <w:right w:val="none" w:sz="0" w:space="0" w:color="auto"/>
      </w:divBdr>
    </w:div>
    <w:div w:id="1163200441">
      <w:bodyDiv w:val="1"/>
      <w:marLeft w:val="0"/>
      <w:marRight w:val="0"/>
      <w:marTop w:val="0"/>
      <w:marBottom w:val="0"/>
      <w:divBdr>
        <w:top w:val="none" w:sz="0" w:space="0" w:color="auto"/>
        <w:left w:val="none" w:sz="0" w:space="0" w:color="auto"/>
        <w:bottom w:val="none" w:sz="0" w:space="0" w:color="auto"/>
        <w:right w:val="none" w:sz="0" w:space="0" w:color="auto"/>
      </w:divBdr>
      <w:divsChild>
        <w:div w:id="924461895">
          <w:marLeft w:val="0"/>
          <w:marRight w:val="0"/>
          <w:marTop w:val="0"/>
          <w:marBottom w:val="0"/>
          <w:divBdr>
            <w:top w:val="none" w:sz="0" w:space="0" w:color="auto"/>
            <w:left w:val="none" w:sz="0" w:space="0" w:color="auto"/>
            <w:bottom w:val="none" w:sz="0" w:space="0" w:color="auto"/>
            <w:right w:val="none" w:sz="0" w:space="0" w:color="auto"/>
          </w:divBdr>
        </w:div>
        <w:div w:id="1662930768">
          <w:marLeft w:val="0"/>
          <w:marRight w:val="0"/>
          <w:marTop w:val="0"/>
          <w:marBottom w:val="0"/>
          <w:divBdr>
            <w:top w:val="none" w:sz="0" w:space="0" w:color="auto"/>
            <w:left w:val="none" w:sz="0" w:space="0" w:color="auto"/>
            <w:bottom w:val="none" w:sz="0" w:space="0" w:color="auto"/>
            <w:right w:val="none" w:sz="0" w:space="0" w:color="auto"/>
          </w:divBdr>
        </w:div>
        <w:div w:id="1558324565">
          <w:marLeft w:val="0"/>
          <w:marRight w:val="0"/>
          <w:marTop w:val="0"/>
          <w:marBottom w:val="0"/>
          <w:divBdr>
            <w:top w:val="none" w:sz="0" w:space="0" w:color="auto"/>
            <w:left w:val="none" w:sz="0" w:space="0" w:color="auto"/>
            <w:bottom w:val="none" w:sz="0" w:space="0" w:color="auto"/>
            <w:right w:val="none" w:sz="0" w:space="0" w:color="auto"/>
          </w:divBdr>
        </w:div>
        <w:div w:id="1012879766">
          <w:marLeft w:val="0"/>
          <w:marRight w:val="0"/>
          <w:marTop w:val="0"/>
          <w:marBottom w:val="0"/>
          <w:divBdr>
            <w:top w:val="none" w:sz="0" w:space="0" w:color="auto"/>
            <w:left w:val="none" w:sz="0" w:space="0" w:color="auto"/>
            <w:bottom w:val="none" w:sz="0" w:space="0" w:color="auto"/>
            <w:right w:val="none" w:sz="0" w:space="0" w:color="auto"/>
          </w:divBdr>
        </w:div>
        <w:div w:id="2104639839">
          <w:marLeft w:val="0"/>
          <w:marRight w:val="0"/>
          <w:marTop w:val="0"/>
          <w:marBottom w:val="0"/>
          <w:divBdr>
            <w:top w:val="none" w:sz="0" w:space="0" w:color="auto"/>
            <w:left w:val="none" w:sz="0" w:space="0" w:color="auto"/>
            <w:bottom w:val="none" w:sz="0" w:space="0" w:color="auto"/>
            <w:right w:val="none" w:sz="0" w:space="0" w:color="auto"/>
          </w:divBdr>
        </w:div>
        <w:div w:id="2110881383">
          <w:marLeft w:val="0"/>
          <w:marRight w:val="0"/>
          <w:marTop w:val="0"/>
          <w:marBottom w:val="0"/>
          <w:divBdr>
            <w:top w:val="none" w:sz="0" w:space="0" w:color="auto"/>
            <w:left w:val="none" w:sz="0" w:space="0" w:color="auto"/>
            <w:bottom w:val="none" w:sz="0" w:space="0" w:color="auto"/>
            <w:right w:val="none" w:sz="0" w:space="0" w:color="auto"/>
          </w:divBdr>
        </w:div>
        <w:div w:id="1614559794">
          <w:marLeft w:val="0"/>
          <w:marRight w:val="0"/>
          <w:marTop w:val="0"/>
          <w:marBottom w:val="0"/>
          <w:divBdr>
            <w:top w:val="none" w:sz="0" w:space="0" w:color="auto"/>
            <w:left w:val="none" w:sz="0" w:space="0" w:color="auto"/>
            <w:bottom w:val="none" w:sz="0" w:space="0" w:color="auto"/>
            <w:right w:val="none" w:sz="0" w:space="0" w:color="auto"/>
          </w:divBdr>
        </w:div>
        <w:div w:id="439300892">
          <w:marLeft w:val="0"/>
          <w:marRight w:val="0"/>
          <w:marTop w:val="0"/>
          <w:marBottom w:val="0"/>
          <w:divBdr>
            <w:top w:val="none" w:sz="0" w:space="0" w:color="auto"/>
            <w:left w:val="none" w:sz="0" w:space="0" w:color="auto"/>
            <w:bottom w:val="none" w:sz="0" w:space="0" w:color="auto"/>
            <w:right w:val="none" w:sz="0" w:space="0" w:color="auto"/>
          </w:divBdr>
        </w:div>
        <w:div w:id="1325085092">
          <w:marLeft w:val="0"/>
          <w:marRight w:val="0"/>
          <w:marTop w:val="0"/>
          <w:marBottom w:val="0"/>
          <w:divBdr>
            <w:top w:val="none" w:sz="0" w:space="0" w:color="auto"/>
            <w:left w:val="none" w:sz="0" w:space="0" w:color="auto"/>
            <w:bottom w:val="none" w:sz="0" w:space="0" w:color="auto"/>
            <w:right w:val="none" w:sz="0" w:space="0" w:color="auto"/>
          </w:divBdr>
        </w:div>
        <w:div w:id="42876514">
          <w:marLeft w:val="0"/>
          <w:marRight w:val="0"/>
          <w:marTop w:val="0"/>
          <w:marBottom w:val="0"/>
          <w:divBdr>
            <w:top w:val="none" w:sz="0" w:space="0" w:color="auto"/>
            <w:left w:val="none" w:sz="0" w:space="0" w:color="auto"/>
            <w:bottom w:val="none" w:sz="0" w:space="0" w:color="auto"/>
            <w:right w:val="none" w:sz="0" w:space="0" w:color="auto"/>
          </w:divBdr>
        </w:div>
        <w:div w:id="1050542168">
          <w:marLeft w:val="0"/>
          <w:marRight w:val="0"/>
          <w:marTop w:val="0"/>
          <w:marBottom w:val="0"/>
          <w:divBdr>
            <w:top w:val="none" w:sz="0" w:space="0" w:color="auto"/>
            <w:left w:val="none" w:sz="0" w:space="0" w:color="auto"/>
            <w:bottom w:val="none" w:sz="0" w:space="0" w:color="auto"/>
            <w:right w:val="none" w:sz="0" w:space="0" w:color="auto"/>
          </w:divBdr>
        </w:div>
        <w:div w:id="1099835129">
          <w:marLeft w:val="0"/>
          <w:marRight w:val="0"/>
          <w:marTop w:val="0"/>
          <w:marBottom w:val="0"/>
          <w:divBdr>
            <w:top w:val="none" w:sz="0" w:space="0" w:color="auto"/>
            <w:left w:val="none" w:sz="0" w:space="0" w:color="auto"/>
            <w:bottom w:val="none" w:sz="0" w:space="0" w:color="auto"/>
            <w:right w:val="none" w:sz="0" w:space="0" w:color="auto"/>
          </w:divBdr>
        </w:div>
        <w:div w:id="1080450087">
          <w:marLeft w:val="0"/>
          <w:marRight w:val="0"/>
          <w:marTop w:val="0"/>
          <w:marBottom w:val="0"/>
          <w:divBdr>
            <w:top w:val="none" w:sz="0" w:space="0" w:color="auto"/>
            <w:left w:val="none" w:sz="0" w:space="0" w:color="auto"/>
            <w:bottom w:val="none" w:sz="0" w:space="0" w:color="auto"/>
            <w:right w:val="none" w:sz="0" w:space="0" w:color="auto"/>
          </w:divBdr>
        </w:div>
        <w:div w:id="1877765765">
          <w:marLeft w:val="0"/>
          <w:marRight w:val="0"/>
          <w:marTop w:val="0"/>
          <w:marBottom w:val="0"/>
          <w:divBdr>
            <w:top w:val="none" w:sz="0" w:space="0" w:color="auto"/>
            <w:left w:val="none" w:sz="0" w:space="0" w:color="auto"/>
            <w:bottom w:val="none" w:sz="0" w:space="0" w:color="auto"/>
            <w:right w:val="none" w:sz="0" w:space="0" w:color="auto"/>
          </w:divBdr>
        </w:div>
        <w:div w:id="275215413">
          <w:marLeft w:val="0"/>
          <w:marRight w:val="0"/>
          <w:marTop w:val="0"/>
          <w:marBottom w:val="0"/>
          <w:divBdr>
            <w:top w:val="none" w:sz="0" w:space="0" w:color="auto"/>
            <w:left w:val="none" w:sz="0" w:space="0" w:color="auto"/>
            <w:bottom w:val="none" w:sz="0" w:space="0" w:color="auto"/>
            <w:right w:val="none" w:sz="0" w:space="0" w:color="auto"/>
          </w:divBdr>
        </w:div>
        <w:div w:id="1382829471">
          <w:marLeft w:val="0"/>
          <w:marRight w:val="0"/>
          <w:marTop w:val="0"/>
          <w:marBottom w:val="0"/>
          <w:divBdr>
            <w:top w:val="none" w:sz="0" w:space="0" w:color="auto"/>
            <w:left w:val="none" w:sz="0" w:space="0" w:color="auto"/>
            <w:bottom w:val="none" w:sz="0" w:space="0" w:color="auto"/>
            <w:right w:val="none" w:sz="0" w:space="0" w:color="auto"/>
          </w:divBdr>
        </w:div>
        <w:div w:id="1623074011">
          <w:marLeft w:val="0"/>
          <w:marRight w:val="0"/>
          <w:marTop w:val="0"/>
          <w:marBottom w:val="0"/>
          <w:divBdr>
            <w:top w:val="none" w:sz="0" w:space="0" w:color="auto"/>
            <w:left w:val="none" w:sz="0" w:space="0" w:color="auto"/>
            <w:bottom w:val="none" w:sz="0" w:space="0" w:color="auto"/>
            <w:right w:val="none" w:sz="0" w:space="0" w:color="auto"/>
          </w:divBdr>
        </w:div>
        <w:div w:id="1896815266">
          <w:marLeft w:val="0"/>
          <w:marRight w:val="0"/>
          <w:marTop w:val="0"/>
          <w:marBottom w:val="0"/>
          <w:divBdr>
            <w:top w:val="none" w:sz="0" w:space="0" w:color="auto"/>
            <w:left w:val="none" w:sz="0" w:space="0" w:color="auto"/>
            <w:bottom w:val="none" w:sz="0" w:space="0" w:color="auto"/>
            <w:right w:val="none" w:sz="0" w:space="0" w:color="auto"/>
          </w:divBdr>
        </w:div>
        <w:div w:id="1005211977">
          <w:marLeft w:val="0"/>
          <w:marRight w:val="0"/>
          <w:marTop w:val="0"/>
          <w:marBottom w:val="0"/>
          <w:divBdr>
            <w:top w:val="none" w:sz="0" w:space="0" w:color="auto"/>
            <w:left w:val="none" w:sz="0" w:space="0" w:color="auto"/>
            <w:bottom w:val="none" w:sz="0" w:space="0" w:color="auto"/>
            <w:right w:val="none" w:sz="0" w:space="0" w:color="auto"/>
          </w:divBdr>
        </w:div>
        <w:div w:id="2029481605">
          <w:marLeft w:val="0"/>
          <w:marRight w:val="0"/>
          <w:marTop w:val="0"/>
          <w:marBottom w:val="0"/>
          <w:divBdr>
            <w:top w:val="none" w:sz="0" w:space="0" w:color="auto"/>
            <w:left w:val="none" w:sz="0" w:space="0" w:color="auto"/>
            <w:bottom w:val="none" w:sz="0" w:space="0" w:color="auto"/>
            <w:right w:val="none" w:sz="0" w:space="0" w:color="auto"/>
          </w:divBdr>
        </w:div>
        <w:div w:id="8484852">
          <w:marLeft w:val="0"/>
          <w:marRight w:val="0"/>
          <w:marTop w:val="0"/>
          <w:marBottom w:val="0"/>
          <w:divBdr>
            <w:top w:val="none" w:sz="0" w:space="0" w:color="auto"/>
            <w:left w:val="none" w:sz="0" w:space="0" w:color="auto"/>
            <w:bottom w:val="none" w:sz="0" w:space="0" w:color="auto"/>
            <w:right w:val="none" w:sz="0" w:space="0" w:color="auto"/>
          </w:divBdr>
        </w:div>
        <w:div w:id="1714379754">
          <w:marLeft w:val="0"/>
          <w:marRight w:val="0"/>
          <w:marTop w:val="0"/>
          <w:marBottom w:val="0"/>
          <w:divBdr>
            <w:top w:val="none" w:sz="0" w:space="0" w:color="auto"/>
            <w:left w:val="none" w:sz="0" w:space="0" w:color="auto"/>
            <w:bottom w:val="none" w:sz="0" w:space="0" w:color="auto"/>
            <w:right w:val="none" w:sz="0" w:space="0" w:color="auto"/>
          </w:divBdr>
        </w:div>
        <w:div w:id="1230307997">
          <w:marLeft w:val="0"/>
          <w:marRight w:val="0"/>
          <w:marTop w:val="0"/>
          <w:marBottom w:val="0"/>
          <w:divBdr>
            <w:top w:val="none" w:sz="0" w:space="0" w:color="auto"/>
            <w:left w:val="none" w:sz="0" w:space="0" w:color="auto"/>
            <w:bottom w:val="none" w:sz="0" w:space="0" w:color="auto"/>
            <w:right w:val="none" w:sz="0" w:space="0" w:color="auto"/>
          </w:divBdr>
        </w:div>
        <w:div w:id="1387605838">
          <w:marLeft w:val="0"/>
          <w:marRight w:val="0"/>
          <w:marTop w:val="0"/>
          <w:marBottom w:val="0"/>
          <w:divBdr>
            <w:top w:val="none" w:sz="0" w:space="0" w:color="auto"/>
            <w:left w:val="none" w:sz="0" w:space="0" w:color="auto"/>
            <w:bottom w:val="none" w:sz="0" w:space="0" w:color="auto"/>
            <w:right w:val="none" w:sz="0" w:space="0" w:color="auto"/>
          </w:divBdr>
        </w:div>
        <w:div w:id="1706130031">
          <w:marLeft w:val="0"/>
          <w:marRight w:val="0"/>
          <w:marTop w:val="0"/>
          <w:marBottom w:val="0"/>
          <w:divBdr>
            <w:top w:val="none" w:sz="0" w:space="0" w:color="auto"/>
            <w:left w:val="none" w:sz="0" w:space="0" w:color="auto"/>
            <w:bottom w:val="none" w:sz="0" w:space="0" w:color="auto"/>
            <w:right w:val="none" w:sz="0" w:space="0" w:color="auto"/>
          </w:divBdr>
        </w:div>
        <w:div w:id="868181115">
          <w:marLeft w:val="0"/>
          <w:marRight w:val="0"/>
          <w:marTop w:val="0"/>
          <w:marBottom w:val="0"/>
          <w:divBdr>
            <w:top w:val="none" w:sz="0" w:space="0" w:color="auto"/>
            <w:left w:val="none" w:sz="0" w:space="0" w:color="auto"/>
            <w:bottom w:val="none" w:sz="0" w:space="0" w:color="auto"/>
            <w:right w:val="none" w:sz="0" w:space="0" w:color="auto"/>
          </w:divBdr>
        </w:div>
        <w:div w:id="1440102045">
          <w:marLeft w:val="0"/>
          <w:marRight w:val="0"/>
          <w:marTop w:val="0"/>
          <w:marBottom w:val="0"/>
          <w:divBdr>
            <w:top w:val="none" w:sz="0" w:space="0" w:color="auto"/>
            <w:left w:val="none" w:sz="0" w:space="0" w:color="auto"/>
            <w:bottom w:val="none" w:sz="0" w:space="0" w:color="auto"/>
            <w:right w:val="none" w:sz="0" w:space="0" w:color="auto"/>
          </w:divBdr>
        </w:div>
        <w:div w:id="1309284932">
          <w:marLeft w:val="0"/>
          <w:marRight w:val="0"/>
          <w:marTop w:val="0"/>
          <w:marBottom w:val="0"/>
          <w:divBdr>
            <w:top w:val="none" w:sz="0" w:space="0" w:color="auto"/>
            <w:left w:val="none" w:sz="0" w:space="0" w:color="auto"/>
            <w:bottom w:val="none" w:sz="0" w:space="0" w:color="auto"/>
            <w:right w:val="none" w:sz="0" w:space="0" w:color="auto"/>
          </w:divBdr>
        </w:div>
        <w:div w:id="947083833">
          <w:marLeft w:val="0"/>
          <w:marRight w:val="0"/>
          <w:marTop w:val="0"/>
          <w:marBottom w:val="0"/>
          <w:divBdr>
            <w:top w:val="none" w:sz="0" w:space="0" w:color="auto"/>
            <w:left w:val="none" w:sz="0" w:space="0" w:color="auto"/>
            <w:bottom w:val="none" w:sz="0" w:space="0" w:color="auto"/>
            <w:right w:val="none" w:sz="0" w:space="0" w:color="auto"/>
          </w:divBdr>
        </w:div>
        <w:div w:id="1914467434">
          <w:marLeft w:val="0"/>
          <w:marRight w:val="0"/>
          <w:marTop w:val="0"/>
          <w:marBottom w:val="0"/>
          <w:divBdr>
            <w:top w:val="none" w:sz="0" w:space="0" w:color="auto"/>
            <w:left w:val="none" w:sz="0" w:space="0" w:color="auto"/>
            <w:bottom w:val="none" w:sz="0" w:space="0" w:color="auto"/>
            <w:right w:val="none" w:sz="0" w:space="0" w:color="auto"/>
          </w:divBdr>
        </w:div>
        <w:div w:id="672682721">
          <w:marLeft w:val="0"/>
          <w:marRight w:val="0"/>
          <w:marTop w:val="0"/>
          <w:marBottom w:val="0"/>
          <w:divBdr>
            <w:top w:val="none" w:sz="0" w:space="0" w:color="auto"/>
            <w:left w:val="none" w:sz="0" w:space="0" w:color="auto"/>
            <w:bottom w:val="none" w:sz="0" w:space="0" w:color="auto"/>
            <w:right w:val="none" w:sz="0" w:space="0" w:color="auto"/>
          </w:divBdr>
        </w:div>
        <w:div w:id="793984136">
          <w:marLeft w:val="0"/>
          <w:marRight w:val="0"/>
          <w:marTop w:val="0"/>
          <w:marBottom w:val="0"/>
          <w:divBdr>
            <w:top w:val="none" w:sz="0" w:space="0" w:color="auto"/>
            <w:left w:val="none" w:sz="0" w:space="0" w:color="auto"/>
            <w:bottom w:val="none" w:sz="0" w:space="0" w:color="auto"/>
            <w:right w:val="none" w:sz="0" w:space="0" w:color="auto"/>
          </w:divBdr>
        </w:div>
        <w:div w:id="1232077632">
          <w:marLeft w:val="0"/>
          <w:marRight w:val="0"/>
          <w:marTop w:val="0"/>
          <w:marBottom w:val="0"/>
          <w:divBdr>
            <w:top w:val="none" w:sz="0" w:space="0" w:color="auto"/>
            <w:left w:val="none" w:sz="0" w:space="0" w:color="auto"/>
            <w:bottom w:val="none" w:sz="0" w:space="0" w:color="auto"/>
            <w:right w:val="none" w:sz="0" w:space="0" w:color="auto"/>
          </w:divBdr>
        </w:div>
        <w:div w:id="953243926">
          <w:marLeft w:val="0"/>
          <w:marRight w:val="0"/>
          <w:marTop w:val="0"/>
          <w:marBottom w:val="0"/>
          <w:divBdr>
            <w:top w:val="none" w:sz="0" w:space="0" w:color="auto"/>
            <w:left w:val="none" w:sz="0" w:space="0" w:color="auto"/>
            <w:bottom w:val="none" w:sz="0" w:space="0" w:color="auto"/>
            <w:right w:val="none" w:sz="0" w:space="0" w:color="auto"/>
          </w:divBdr>
        </w:div>
        <w:div w:id="1350529252">
          <w:marLeft w:val="0"/>
          <w:marRight w:val="0"/>
          <w:marTop w:val="0"/>
          <w:marBottom w:val="0"/>
          <w:divBdr>
            <w:top w:val="none" w:sz="0" w:space="0" w:color="auto"/>
            <w:left w:val="none" w:sz="0" w:space="0" w:color="auto"/>
            <w:bottom w:val="none" w:sz="0" w:space="0" w:color="auto"/>
            <w:right w:val="none" w:sz="0" w:space="0" w:color="auto"/>
          </w:divBdr>
        </w:div>
        <w:div w:id="1993875288">
          <w:marLeft w:val="0"/>
          <w:marRight w:val="0"/>
          <w:marTop w:val="0"/>
          <w:marBottom w:val="0"/>
          <w:divBdr>
            <w:top w:val="none" w:sz="0" w:space="0" w:color="auto"/>
            <w:left w:val="none" w:sz="0" w:space="0" w:color="auto"/>
            <w:bottom w:val="none" w:sz="0" w:space="0" w:color="auto"/>
            <w:right w:val="none" w:sz="0" w:space="0" w:color="auto"/>
          </w:divBdr>
        </w:div>
        <w:div w:id="1939175038">
          <w:marLeft w:val="0"/>
          <w:marRight w:val="0"/>
          <w:marTop w:val="0"/>
          <w:marBottom w:val="0"/>
          <w:divBdr>
            <w:top w:val="none" w:sz="0" w:space="0" w:color="auto"/>
            <w:left w:val="none" w:sz="0" w:space="0" w:color="auto"/>
            <w:bottom w:val="none" w:sz="0" w:space="0" w:color="auto"/>
            <w:right w:val="none" w:sz="0" w:space="0" w:color="auto"/>
          </w:divBdr>
        </w:div>
        <w:div w:id="1849103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zctr.org.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er.cancer.gov/statfacts/html/melan.html"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yperlink" Target="http://www.medicorcancer.com" TargetMode="External"/><Relationship Id="rId4" Type="http://schemas.openxmlformats.org/officeDocument/2006/relationships/settings" Target="settings.xml"/><Relationship Id="rId9" Type="http://schemas.openxmlformats.org/officeDocument/2006/relationships/hyperlink" Target="mailto:akhan@medicorcancer.com" TargetMode="Externa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C33D0-3F82-4420-A6CD-7A4F880F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5778</Words>
  <Characters>32937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Weil</dc:creator>
  <cp:lastModifiedBy>Na Ma</cp:lastModifiedBy>
  <cp:revision>2</cp:revision>
  <cp:lastPrinted>2017-04-27T11:58:00Z</cp:lastPrinted>
  <dcterms:created xsi:type="dcterms:W3CDTF">2017-05-29T18:33:00Z</dcterms:created>
  <dcterms:modified xsi:type="dcterms:W3CDTF">2017-05-29T18:33:00Z</dcterms:modified>
</cp:coreProperties>
</file>