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C76D" w14:textId="74B44A70" w:rsidR="00D57264" w:rsidRPr="00FA78B3" w:rsidRDefault="00D57264" w:rsidP="00FA78B3">
      <w:pPr>
        <w:spacing w:line="360" w:lineRule="auto"/>
        <w:jc w:val="both"/>
        <w:rPr>
          <w:rFonts w:ascii="Book Antiqua" w:hAnsi="Book Antiqua"/>
        </w:rPr>
      </w:pPr>
      <w:r w:rsidRPr="00FA78B3">
        <w:rPr>
          <w:rFonts w:ascii="Book Antiqua" w:hAnsi="Book Antiqua"/>
          <w:b/>
        </w:rPr>
        <w:t>Name of Journal:</w:t>
      </w:r>
      <w:r w:rsidRPr="00FA78B3">
        <w:rPr>
          <w:rFonts w:ascii="Book Antiqua" w:hAnsi="Book Antiqua"/>
          <w:b/>
          <w:i/>
        </w:rPr>
        <w:t xml:space="preserve"> World Journal of Psychiatry</w:t>
      </w:r>
    </w:p>
    <w:p w14:paraId="2F2C7186" w14:textId="340D54B3" w:rsidR="00D57264" w:rsidRPr="00FA78B3" w:rsidRDefault="00D57264" w:rsidP="00FA78B3">
      <w:pPr>
        <w:spacing w:line="360" w:lineRule="auto"/>
        <w:jc w:val="both"/>
        <w:rPr>
          <w:rFonts w:ascii="Book Antiqua" w:hAnsi="Book Antiqua"/>
          <w:b/>
          <w:lang w:eastAsia="zh-CN"/>
        </w:rPr>
      </w:pPr>
      <w:r w:rsidRPr="00FA78B3">
        <w:rPr>
          <w:rFonts w:ascii="Book Antiqua" w:hAnsi="Book Antiqua"/>
          <w:b/>
        </w:rPr>
        <w:t xml:space="preserve">Manuscript NO: </w:t>
      </w:r>
      <w:r w:rsidRPr="00FA78B3">
        <w:rPr>
          <w:rFonts w:ascii="Book Antiqua" w:hAnsi="Book Antiqua"/>
          <w:b/>
          <w:lang w:eastAsia="zh-CN"/>
        </w:rPr>
        <w:t>33438</w:t>
      </w:r>
    </w:p>
    <w:p w14:paraId="7CFA25D2" w14:textId="4BD5765E" w:rsidR="00D57264" w:rsidRPr="00FA78B3" w:rsidRDefault="00D57264" w:rsidP="00FA78B3">
      <w:pPr>
        <w:pStyle w:val="BodyA"/>
        <w:spacing w:line="360" w:lineRule="auto"/>
        <w:jc w:val="both"/>
        <w:rPr>
          <w:rFonts w:ascii="Book Antiqua" w:hAnsi="Book Antiqua"/>
          <w:b/>
          <w:color w:val="auto"/>
          <w:lang w:eastAsia="zh-CN"/>
        </w:rPr>
      </w:pPr>
      <w:r w:rsidRPr="00FA78B3">
        <w:rPr>
          <w:rFonts w:ascii="Book Antiqua" w:hAnsi="Book Antiqua"/>
          <w:b/>
          <w:color w:val="auto"/>
        </w:rPr>
        <w:t>Manuscript Type:</w:t>
      </w:r>
      <w:r w:rsidRPr="00FA78B3">
        <w:rPr>
          <w:rFonts w:ascii="Book Antiqua" w:hAnsi="Book Antiqua"/>
          <w:color w:val="auto"/>
        </w:rPr>
        <w:t xml:space="preserve"> </w:t>
      </w:r>
      <w:proofErr w:type="spellStart"/>
      <w:r w:rsidRPr="00FA78B3">
        <w:rPr>
          <w:rFonts w:ascii="Book Antiqua" w:hAnsi="Book Antiqua"/>
          <w:b/>
          <w:color w:val="auto"/>
        </w:rPr>
        <w:t>Minireviews</w:t>
      </w:r>
      <w:proofErr w:type="spellEnd"/>
    </w:p>
    <w:p w14:paraId="36A6E723" w14:textId="22637B1B" w:rsidR="00A75537" w:rsidRPr="00FA78B3" w:rsidRDefault="00A75537" w:rsidP="00FA78B3">
      <w:pPr>
        <w:pStyle w:val="BodyA"/>
        <w:spacing w:line="360" w:lineRule="auto"/>
        <w:jc w:val="both"/>
        <w:rPr>
          <w:rStyle w:val="NoneA"/>
          <w:rFonts w:ascii="Book Antiqua" w:hAnsi="Book Antiqua"/>
          <w:color w:val="auto"/>
          <w:lang w:eastAsia="zh-CN"/>
        </w:rPr>
      </w:pPr>
    </w:p>
    <w:p w14:paraId="3BFDF0AC" w14:textId="29E0BAB3" w:rsidR="00A75537" w:rsidRPr="00FA78B3" w:rsidRDefault="004C1090" w:rsidP="00FA78B3">
      <w:pPr>
        <w:pStyle w:val="BodyA"/>
        <w:spacing w:line="360" w:lineRule="auto"/>
        <w:jc w:val="both"/>
        <w:rPr>
          <w:rStyle w:val="NoneA"/>
          <w:rFonts w:ascii="Book Antiqua" w:hAnsi="Book Antiqua"/>
          <w:b/>
          <w:color w:val="auto"/>
        </w:rPr>
      </w:pPr>
      <w:r w:rsidRPr="00FA78B3">
        <w:rPr>
          <w:rStyle w:val="NoneA"/>
          <w:rFonts w:ascii="Book Antiqua" w:hAnsi="Book Antiqua"/>
          <w:b/>
          <w:color w:val="auto"/>
        </w:rPr>
        <w:t xml:space="preserve">Tattoos as a </w:t>
      </w:r>
      <w:r w:rsidR="00D57264" w:rsidRPr="00FA78B3">
        <w:rPr>
          <w:rStyle w:val="NoneA"/>
          <w:rFonts w:ascii="Book Antiqua" w:hAnsi="Book Antiqua"/>
          <w:b/>
          <w:color w:val="auto"/>
        </w:rPr>
        <w:t>window to the psyche</w:t>
      </w:r>
      <w:r w:rsidRPr="00FA78B3">
        <w:rPr>
          <w:rStyle w:val="NoneA"/>
          <w:rFonts w:ascii="Book Antiqua" w:hAnsi="Book Antiqua"/>
          <w:b/>
          <w:color w:val="auto"/>
        </w:rPr>
        <w:t>: How</w:t>
      </w:r>
      <w:r w:rsidR="00D57264" w:rsidRPr="00FA78B3">
        <w:rPr>
          <w:rStyle w:val="NoneA"/>
          <w:rFonts w:ascii="Book Antiqua" w:hAnsi="Book Antiqua"/>
          <w:b/>
          <w:color w:val="auto"/>
        </w:rPr>
        <w:t xml:space="preserve"> talking about skin art can inform psychiatric practice</w:t>
      </w:r>
    </w:p>
    <w:p w14:paraId="1806D0DA" w14:textId="77777777" w:rsidR="00A75537" w:rsidRPr="00FA78B3" w:rsidRDefault="00A75537" w:rsidP="00FA78B3">
      <w:pPr>
        <w:pStyle w:val="BodyA"/>
        <w:spacing w:line="360" w:lineRule="auto"/>
        <w:jc w:val="both"/>
        <w:rPr>
          <w:rFonts w:ascii="Book Antiqua" w:hAnsi="Book Antiqua"/>
          <w:color w:val="auto"/>
        </w:rPr>
      </w:pPr>
    </w:p>
    <w:p w14:paraId="5886F0EB" w14:textId="1960F5A4" w:rsidR="00A75537" w:rsidRPr="00FA78B3" w:rsidRDefault="004C1090" w:rsidP="00FA78B3">
      <w:pPr>
        <w:pStyle w:val="BodyA"/>
        <w:spacing w:line="360" w:lineRule="auto"/>
        <w:jc w:val="both"/>
        <w:rPr>
          <w:rStyle w:val="NoneA"/>
          <w:rFonts w:ascii="Book Antiqua" w:hAnsi="Book Antiqua"/>
          <w:color w:val="auto"/>
        </w:rPr>
      </w:pPr>
      <w:proofErr w:type="spellStart"/>
      <w:r w:rsidRPr="00FA78B3">
        <w:rPr>
          <w:rStyle w:val="NoneA"/>
          <w:rFonts w:ascii="Book Antiqua" w:hAnsi="Book Antiqua"/>
          <w:color w:val="auto"/>
        </w:rPr>
        <w:t>Roggenkamp</w:t>
      </w:r>
      <w:proofErr w:type="spellEnd"/>
      <w:r w:rsidRPr="00FA78B3">
        <w:rPr>
          <w:rStyle w:val="NoneA"/>
          <w:rFonts w:ascii="Book Antiqua" w:hAnsi="Book Antiqua"/>
          <w:color w:val="auto"/>
        </w:rPr>
        <w:t xml:space="preserve"> H </w:t>
      </w:r>
      <w:r w:rsidRPr="00FA78B3">
        <w:rPr>
          <w:rStyle w:val="NoneA"/>
          <w:rFonts w:ascii="Book Antiqua" w:hAnsi="Book Antiqua"/>
          <w:i/>
          <w:color w:val="auto"/>
        </w:rPr>
        <w:t>et al</w:t>
      </w:r>
      <w:r w:rsidRPr="00FA78B3">
        <w:rPr>
          <w:rStyle w:val="NoneA"/>
          <w:rFonts w:ascii="Book Antiqua" w:hAnsi="Book Antiqua"/>
          <w:color w:val="auto"/>
        </w:rPr>
        <w:t>. Tattoos as a</w:t>
      </w:r>
      <w:r w:rsidR="00770293" w:rsidRPr="00FA78B3">
        <w:rPr>
          <w:rStyle w:val="NoneA"/>
          <w:rFonts w:ascii="Book Antiqua" w:hAnsi="Book Antiqua"/>
          <w:color w:val="auto"/>
        </w:rPr>
        <w:t xml:space="preserve"> window to the psyche</w:t>
      </w:r>
    </w:p>
    <w:p w14:paraId="4BD54A47" w14:textId="77777777" w:rsidR="00A75537" w:rsidRPr="00FA78B3" w:rsidRDefault="00A75537" w:rsidP="00FA78B3">
      <w:pPr>
        <w:pStyle w:val="BodyA"/>
        <w:spacing w:line="360" w:lineRule="auto"/>
        <w:jc w:val="both"/>
        <w:rPr>
          <w:rFonts w:ascii="Book Antiqua" w:hAnsi="Book Antiqua"/>
          <w:color w:val="auto"/>
          <w:lang w:eastAsia="zh-CN"/>
        </w:rPr>
      </w:pPr>
    </w:p>
    <w:p w14:paraId="28201B57" w14:textId="457563FE" w:rsidR="00D57264" w:rsidRPr="00FA78B3" w:rsidRDefault="00D57264" w:rsidP="00FA78B3">
      <w:pPr>
        <w:pStyle w:val="BodyA"/>
        <w:spacing w:line="360" w:lineRule="auto"/>
        <w:jc w:val="both"/>
        <w:rPr>
          <w:rStyle w:val="NoneA"/>
          <w:rFonts w:ascii="Book Antiqua" w:hAnsi="Book Antiqua"/>
          <w:b/>
          <w:color w:val="auto"/>
          <w:lang w:val="nl-NL"/>
        </w:rPr>
      </w:pPr>
      <w:r w:rsidRPr="00FA78B3">
        <w:rPr>
          <w:rStyle w:val="NoneA"/>
          <w:rFonts w:ascii="Book Antiqua" w:hAnsi="Book Antiqua"/>
          <w:b/>
          <w:color w:val="auto"/>
        </w:rPr>
        <w:t xml:space="preserve">Hannah </w:t>
      </w:r>
      <w:proofErr w:type="spellStart"/>
      <w:r w:rsidRPr="00FA78B3">
        <w:rPr>
          <w:rStyle w:val="NoneA"/>
          <w:rFonts w:ascii="Book Antiqua" w:hAnsi="Book Antiqua"/>
          <w:b/>
          <w:color w:val="auto"/>
        </w:rPr>
        <w:t>Roggenkamp</w:t>
      </w:r>
      <w:proofErr w:type="spellEnd"/>
      <w:r w:rsidRPr="00FA78B3">
        <w:rPr>
          <w:rStyle w:val="NoneA"/>
          <w:rFonts w:ascii="Book Antiqua" w:hAnsi="Book Antiqua"/>
          <w:b/>
          <w:color w:val="auto"/>
        </w:rPr>
        <w:t>, Andrew Nicholls, Joseph M Pierre</w:t>
      </w:r>
    </w:p>
    <w:p w14:paraId="25FBAB0B" w14:textId="77777777" w:rsidR="00A75537" w:rsidRPr="00FA78B3" w:rsidRDefault="00A75537" w:rsidP="00FA78B3">
      <w:pPr>
        <w:pStyle w:val="BodyA"/>
        <w:spacing w:line="360" w:lineRule="auto"/>
        <w:jc w:val="both"/>
        <w:rPr>
          <w:rFonts w:ascii="Book Antiqua" w:hAnsi="Book Antiqua"/>
          <w:color w:val="auto"/>
          <w:lang w:eastAsia="zh-CN"/>
        </w:rPr>
      </w:pPr>
    </w:p>
    <w:p w14:paraId="42DD9A31" w14:textId="2721BB50"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b/>
          <w:color w:val="auto"/>
        </w:rPr>
        <w:t xml:space="preserve">Hannah </w:t>
      </w:r>
      <w:proofErr w:type="spellStart"/>
      <w:r w:rsidRPr="00FA78B3">
        <w:rPr>
          <w:rStyle w:val="NoneA"/>
          <w:rFonts w:ascii="Book Antiqua" w:hAnsi="Book Antiqua"/>
          <w:b/>
          <w:color w:val="auto"/>
        </w:rPr>
        <w:t>Roggenkamp</w:t>
      </w:r>
      <w:proofErr w:type="spellEnd"/>
      <w:r w:rsidRPr="00FA78B3">
        <w:rPr>
          <w:rStyle w:val="NoneA"/>
          <w:rFonts w:ascii="Book Antiqua" w:hAnsi="Book Antiqua"/>
          <w:b/>
          <w:color w:val="auto"/>
        </w:rPr>
        <w:t xml:space="preserve">, </w:t>
      </w:r>
      <w:r w:rsidR="00D834CB" w:rsidRPr="00FA78B3">
        <w:rPr>
          <w:rStyle w:val="NoneA"/>
          <w:rFonts w:ascii="Book Antiqua" w:hAnsi="Book Antiqua"/>
          <w:color w:val="auto"/>
        </w:rPr>
        <w:t>Mental Illness Research, Education, and Clinical Centers,</w:t>
      </w:r>
      <w:r w:rsidR="00EF69B6" w:rsidRPr="00FA78B3">
        <w:rPr>
          <w:rStyle w:val="NoneA"/>
          <w:rFonts w:ascii="Book Antiqua" w:hAnsi="Book Antiqua"/>
          <w:color w:val="auto"/>
        </w:rPr>
        <w:t xml:space="preserve"> VA Puget Sound, Seattle</w:t>
      </w:r>
      <w:r w:rsidR="00555205" w:rsidRPr="00FA78B3">
        <w:rPr>
          <w:rStyle w:val="NoneA"/>
          <w:rFonts w:ascii="Book Antiqua" w:hAnsi="Book Antiqua"/>
          <w:color w:val="auto"/>
          <w:lang w:eastAsia="zh-CN"/>
        </w:rPr>
        <w:t>,</w:t>
      </w:r>
      <w:r w:rsidRPr="00FA78B3">
        <w:rPr>
          <w:rStyle w:val="NoneA"/>
          <w:rFonts w:ascii="Book Antiqua" w:hAnsi="Book Antiqua"/>
          <w:color w:val="auto"/>
        </w:rPr>
        <w:t xml:space="preserve"> WA</w:t>
      </w:r>
      <w:r w:rsidR="00555205" w:rsidRPr="00FA78B3">
        <w:rPr>
          <w:rStyle w:val="NoneA"/>
          <w:rFonts w:ascii="Book Antiqua" w:hAnsi="Book Antiqua"/>
          <w:color w:val="auto"/>
          <w:lang w:eastAsia="zh-CN"/>
        </w:rPr>
        <w:t xml:space="preserve"> 98195</w:t>
      </w:r>
      <w:r w:rsidRPr="00FA78B3">
        <w:rPr>
          <w:rStyle w:val="NoneA"/>
          <w:rFonts w:ascii="Book Antiqua" w:hAnsi="Book Antiqua"/>
          <w:color w:val="auto"/>
        </w:rPr>
        <w:t>, United States</w:t>
      </w:r>
    </w:p>
    <w:p w14:paraId="4A71116F" w14:textId="77777777" w:rsidR="00A75537" w:rsidRPr="00FA78B3" w:rsidRDefault="00A75537" w:rsidP="00FA78B3">
      <w:pPr>
        <w:pStyle w:val="BodyA"/>
        <w:spacing w:line="360" w:lineRule="auto"/>
        <w:jc w:val="both"/>
        <w:rPr>
          <w:rFonts w:ascii="Book Antiqua" w:hAnsi="Book Antiqua"/>
          <w:color w:val="auto"/>
        </w:rPr>
      </w:pPr>
    </w:p>
    <w:p w14:paraId="6EB69BAC" w14:textId="448A6E5F"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b/>
          <w:color w:val="auto"/>
        </w:rPr>
        <w:t xml:space="preserve">Andrew Nicholls, </w:t>
      </w:r>
      <w:r w:rsidR="00EF69B6" w:rsidRPr="00FA78B3">
        <w:rPr>
          <w:rStyle w:val="NoneA"/>
          <w:rFonts w:ascii="Book Antiqua" w:hAnsi="Book Antiqua"/>
          <w:b/>
          <w:color w:val="auto"/>
        </w:rPr>
        <w:t xml:space="preserve">Joseph M Pierre, </w:t>
      </w:r>
      <w:r w:rsidRPr="00FA78B3">
        <w:rPr>
          <w:rStyle w:val="NoneA"/>
          <w:rFonts w:ascii="Book Antiqua" w:hAnsi="Book Antiqua"/>
          <w:color w:val="auto"/>
        </w:rPr>
        <w:t>VA Greater Los Angeles Healthcare System, Los Angeles, CA</w:t>
      </w:r>
      <w:r w:rsidR="00555205" w:rsidRPr="00FA78B3">
        <w:rPr>
          <w:rStyle w:val="NoneA"/>
          <w:rFonts w:ascii="Book Antiqua" w:hAnsi="Book Antiqua"/>
          <w:color w:val="auto"/>
          <w:lang w:eastAsia="zh-CN"/>
        </w:rPr>
        <w:t xml:space="preserve"> 90073</w:t>
      </w:r>
      <w:r w:rsidRPr="00FA78B3">
        <w:rPr>
          <w:rStyle w:val="NoneA"/>
          <w:rFonts w:ascii="Book Antiqua" w:hAnsi="Book Antiqua"/>
          <w:color w:val="auto"/>
        </w:rPr>
        <w:t>, United States</w:t>
      </w:r>
    </w:p>
    <w:p w14:paraId="6E7F1935" w14:textId="77777777" w:rsidR="00A75537" w:rsidRPr="00FA78B3" w:rsidRDefault="00A75537" w:rsidP="00FA78B3">
      <w:pPr>
        <w:pStyle w:val="BodyA"/>
        <w:spacing w:line="360" w:lineRule="auto"/>
        <w:jc w:val="both"/>
        <w:rPr>
          <w:rFonts w:ascii="Book Antiqua" w:hAnsi="Book Antiqua"/>
          <w:color w:val="auto"/>
        </w:rPr>
      </w:pPr>
    </w:p>
    <w:p w14:paraId="136239C1" w14:textId="3CE0978A" w:rsidR="00EF69B6" w:rsidRPr="00FA78B3"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b/>
          <w:color w:val="auto"/>
        </w:rPr>
        <w:t xml:space="preserve">Joseph M Pierre, </w:t>
      </w:r>
      <w:r w:rsidRPr="00FA78B3">
        <w:rPr>
          <w:rStyle w:val="NoneA"/>
          <w:rFonts w:ascii="Book Antiqua" w:hAnsi="Book Antiqua"/>
          <w:color w:val="auto"/>
        </w:rPr>
        <w:t xml:space="preserve">Department of Psychiatry and </w:t>
      </w:r>
      <w:proofErr w:type="spellStart"/>
      <w:r w:rsidRPr="00FA78B3">
        <w:rPr>
          <w:rStyle w:val="NoneA"/>
          <w:rFonts w:ascii="Book Antiqua" w:hAnsi="Book Antiqua"/>
          <w:color w:val="auto"/>
        </w:rPr>
        <w:t>Biobehavioral</w:t>
      </w:r>
      <w:proofErr w:type="spellEnd"/>
      <w:r w:rsidRPr="00FA78B3">
        <w:rPr>
          <w:rStyle w:val="NoneA"/>
          <w:rFonts w:ascii="Book Antiqua" w:hAnsi="Book Antiqua"/>
          <w:color w:val="auto"/>
        </w:rPr>
        <w:t xml:space="preserve"> Sciences, David Geffen School of Medicine at UCLA, Los Angeles, CA</w:t>
      </w:r>
      <w:r w:rsidR="00FA78B3" w:rsidRPr="00FA78B3">
        <w:rPr>
          <w:rStyle w:val="NoneA"/>
          <w:rFonts w:ascii="Book Antiqua" w:hAnsi="Book Antiqua"/>
          <w:color w:val="auto"/>
          <w:lang w:eastAsia="zh-CN"/>
        </w:rPr>
        <w:t xml:space="preserve"> 90024</w:t>
      </w:r>
      <w:r w:rsidRPr="00FA78B3">
        <w:rPr>
          <w:rStyle w:val="NoneA"/>
          <w:rFonts w:ascii="Book Antiqua" w:hAnsi="Book Antiqua"/>
          <w:color w:val="auto"/>
        </w:rPr>
        <w:t>, United States</w:t>
      </w:r>
    </w:p>
    <w:p w14:paraId="47E2B4BD" w14:textId="77777777" w:rsidR="00A75537" w:rsidRPr="00FA78B3" w:rsidRDefault="00A75537" w:rsidP="00FA78B3">
      <w:pPr>
        <w:pStyle w:val="BodyA"/>
        <w:spacing w:line="360" w:lineRule="auto"/>
        <w:jc w:val="both"/>
        <w:rPr>
          <w:rFonts w:ascii="Book Antiqua" w:hAnsi="Book Antiqua"/>
          <w:color w:val="auto"/>
          <w:lang w:eastAsia="zh-CN"/>
        </w:rPr>
      </w:pPr>
    </w:p>
    <w:p w14:paraId="5F3C9538" w14:textId="791C9393" w:rsidR="00A75537" w:rsidRPr="00FA78B3" w:rsidRDefault="00555205" w:rsidP="00FA78B3">
      <w:pPr>
        <w:pStyle w:val="BodyA"/>
        <w:spacing w:line="360" w:lineRule="auto"/>
        <w:jc w:val="both"/>
        <w:rPr>
          <w:rStyle w:val="NoneA"/>
          <w:rFonts w:ascii="Book Antiqua" w:hAnsi="Book Antiqua"/>
          <w:color w:val="auto"/>
          <w:lang w:eastAsia="zh-CN"/>
        </w:rPr>
      </w:pPr>
      <w:r w:rsidRPr="00FA78B3">
        <w:rPr>
          <w:rFonts w:ascii="Book Antiqua" w:hAnsi="Book Antiqua"/>
          <w:b/>
          <w:color w:val="auto"/>
        </w:rPr>
        <w:t>Author contributions:</w:t>
      </w:r>
      <w:r w:rsidR="004C1090" w:rsidRPr="00FA78B3">
        <w:rPr>
          <w:rStyle w:val="NoneA"/>
          <w:rFonts w:ascii="Book Antiqua" w:hAnsi="Book Antiqua"/>
          <w:color w:val="auto"/>
        </w:rPr>
        <w:t xml:space="preserve"> All authors equally contributed to this paper with regard to conception and determination of scope, literature review and analysis, drafting and critical revision and editing, and final approval of the final version.</w:t>
      </w:r>
    </w:p>
    <w:p w14:paraId="5A173F63" w14:textId="77777777" w:rsidR="00555205" w:rsidRPr="00FA78B3" w:rsidRDefault="00555205" w:rsidP="00FA78B3">
      <w:pPr>
        <w:pStyle w:val="BodyA"/>
        <w:spacing w:line="360" w:lineRule="auto"/>
        <w:jc w:val="both"/>
        <w:rPr>
          <w:rStyle w:val="NoneA"/>
          <w:rFonts w:ascii="Book Antiqua" w:hAnsi="Book Antiqua"/>
          <w:color w:val="auto"/>
          <w:lang w:eastAsia="zh-CN"/>
        </w:rPr>
      </w:pPr>
    </w:p>
    <w:p w14:paraId="26E4C43B" w14:textId="112B76F0" w:rsidR="00CB4510" w:rsidRPr="00FA78B3" w:rsidRDefault="00CB4510" w:rsidP="00FA78B3">
      <w:pPr>
        <w:spacing w:line="360" w:lineRule="auto"/>
        <w:jc w:val="both"/>
        <w:rPr>
          <w:rFonts w:ascii="Book Antiqua" w:hAnsi="Book Antiqua"/>
          <w:b/>
        </w:rPr>
      </w:pPr>
      <w:r w:rsidRPr="00FA78B3">
        <w:rPr>
          <w:rFonts w:ascii="Book Antiqua" w:hAnsi="Book Antiqua"/>
          <w:b/>
        </w:rPr>
        <w:t>Conflict-of-interest statement</w:t>
      </w:r>
      <w:r w:rsidRPr="00FA78B3">
        <w:rPr>
          <w:rFonts w:ascii="Book Antiqua" w:hAnsi="Book Antiqua" w:cs="TimesNewRomanPS-BoldItalicMT"/>
          <w:b/>
          <w:iCs/>
        </w:rPr>
        <w:t xml:space="preserve">: </w:t>
      </w:r>
      <w:r w:rsidRPr="00FA78B3">
        <w:rPr>
          <w:rStyle w:val="NoneA"/>
          <w:rFonts w:ascii="Book Antiqua" w:hAnsi="Book Antiqua"/>
        </w:rPr>
        <w:t>No potential conflicts of interest. No financial support.</w:t>
      </w:r>
    </w:p>
    <w:p w14:paraId="50F2E9BE" w14:textId="77777777" w:rsidR="00CB4510" w:rsidRPr="00FA78B3" w:rsidRDefault="00CB4510" w:rsidP="00FA78B3">
      <w:pPr>
        <w:adjustRightInd w:val="0"/>
        <w:snapToGrid w:val="0"/>
        <w:spacing w:line="360" w:lineRule="auto"/>
        <w:jc w:val="both"/>
        <w:rPr>
          <w:rFonts w:ascii="Book Antiqua" w:hAnsi="Book Antiqua"/>
        </w:rPr>
      </w:pPr>
    </w:p>
    <w:p w14:paraId="11FE0E0B" w14:textId="77777777" w:rsidR="00CB4510" w:rsidRPr="00FA78B3" w:rsidRDefault="00CB4510" w:rsidP="00FA78B3">
      <w:pPr>
        <w:adjustRightInd w:val="0"/>
        <w:snapToGrid w:val="0"/>
        <w:spacing w:line="360" w:lineRule="auto"/>
        <w:jc w:val="both"/>
        <w:rPr>
          <w:rFonts w:ascii="Book Antiqua" w:hAnsi="Book Antiqua"/>
        </w:rPr>
      </w:pPr>
      <w:r w:rsidRPr="00FA78B3">
        <w:rPr>
          <w:rFonts w:ascii="Book Antiqua" w:hAnsi="Book Antiqua"/>
          <w:b/>
        </w:rPr>
        <w:t xml:space="preserve">Open-Access: </w:t>
      </w:r>
      <w:r w:rsidRPr="00FA78B3">
        <w:rPr>
          <w:rFonts w:ascii="Book Antiqua" w:hAnsi="Book Antiqua"/>
        </w:rPr>
        <w:t>This article is an open-access article which was selected by an in-house editor and fully peer-reviewed by external reviewers. It is distributed in accordance with the Creative Commons Attribution Non Commercial (CC BY-</w:t>
      </w:r>
      <w:r w:rsidRPr="00FA78B3">
        <w:rPr>
          <w:rFonts w:ascii="Book Antiqua" w:hAnsi="Book Antiqua"/>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9" w:history="1">
        <w:r w:rsidRPr="00FA78B3">
          <w:rPr>
            <w:rStyle w:val="Hyperlink"/>
            <w:rFonts w:ascii="Book Antiqua" w:hAnsi="Book Antiqua"/>
            <w:u w:val="none"/>
          </w:rPr>
          <w:t>http://creativecommons.org/licenses/by-nc/4.0/</w:t>
        </w:r>
      </w:hyperlink>
    </w:p>
    <w:p w14:paraId="45E4907C" w14:textId="77777777" w:rsidR="00A75537" w:rsidRPr="00FA78B3" w:rsidRDefault="00A75537" w:rsidP="00FA78B3">
      <w:pPr>
        <w:pStyle w:val="BodyA"/>
        <w:spacing w:line="360" w:lineRule="auto"/>
        <w:jc w:val="both"/>
        <w:rPr>
          <w:rFonts w:ascii="Book Antiqua" w:hAnsi="Book Antiqua"/>
          <w:color w:val="auto"/>
          <w:lang w:eastAsia="zh-CN"/>
        </w:rPr>
      </w:pPr>
    </w:p>
    <w:p w14:paraId="4B7E9A59" w14:textId="50E2A6C6" w:rsidR="00CB4510" w:rsidRPr="00FA78B3" w:rsidRDefault="00CB4510" w:rsidP="00FA78B3">
      <w:pPr>
        <w:pStyle w:val="BodyA"/>
        <w:spacing w:line="360" w:lineRule="auto"/>
        <w:jc w:val="both"/>
        <w:rPr>
          <w:rFonts w:ascii="Book Antiqua" w:eastAsia="宋体" w:hAnsi="Book Antiqua" w:cs="宋体"/>
          <w:color w:val="auto"/>
          <w:lang w:eastAsia="zh-CN"/>
        </w:rPr>
      </w:pPr>
      <w:r w:rsidRPr="00FA78B3">
        <w:rPr>
          <w:rFonts w:ascii="Book Antiqua" w:eastAsia="宋体" w:hAnsi="Book Antiqua" w:cs="宋体"/>
          <w:b/>
          <w:color w:val="auto"/>
        </w:rPr>
        <w:t>Manuscript source:</w:t>
      </w:r>
      <w:r w:rsidRPr="00FA78B3">
        <w:rPr>
          <w:rFonts w:ascii="Book Antiqua" w:eastAsia="宋体" w:hAnsi="Book Antiqua" w:cs="宋体"/>
          <w:color w:val="auto"/>
        </w:rPr>
        <w:t> Invited manuscript</w:t>
      </w:r>
    </w:p>
    <w:p w14:paraId="2224D292" w14:textId="77777777" w:rsidR="00CB4510" w:rsidRPr="00FA78B3" w:rsidRDefault="00CB4510" w:rsidP="00FA78B3">
      <w:pPr>
        <w:pStyle w:val="BodyA"/>
        <w:spacing w:line="360" w:lineRule="auto"/>
        <w:jc w:val="both"/>
        <w:rPr>
          <w:rFonts w:ascii="Book Antiqua" w:hAnsi="Book Antiqua"/>
          <w:color w:val="auto"/>
          <w:lang w:eastAsia="zh-CN"/>
        </w:rPr>
      </w:pPr>
    </w:p>
    <w:p w14:paraId="4CA437D3" w14:textId="49136DEE" w:rsidR="00930F9C" w:rsidRPr="00FA78B3" w:rsidRDefault="00555205" w:rsidP="00FA78B3">
      <w:pPr>
        <w:pStyle w:val="BodyA"/>
        <w:spacing w:line="360" w:lineRule="auto"/>
        <w:jc w:val="both"/>
        <w:rPr>
          <w:rStyle w:val="NoneA"/>
          <w:rFonts w:ascii="Book Antiqua" w:hAnsi="Book Antiqua"/>
          <w:color w:val="auto"/>
          <w:lang w:eastAsia="zh-CN"/>
        </w:rPr>
      </w:pPr>
      <w:r w:rsidRPr="00FA78B3">
        <w:rPr>
          <w:rFonts w:ascii="Book Antiqua" w:hAnsi="Book Antiqua"/>
          <w:b/>
          <w:color w:val="auto"/>
        </w:rPr>
        <w:t>Correspondence to:</w:t>
      </w:r>
      <w:r w:rsidRPr="00FA78B3">
        <w:rPr>
          <w:rStyle w:val="NoneA"/>
          <w:rFonts w:ascii="Book Antiqua" w:hAnsi="Book Antiqua"/>
          <w:b/>
          <w:color w:val="auto"/>
        </w:rPr>
        <w:t xml:space="preserve"> Joseph M</w:t>
      </w:r>
      <w:r w:rsidR="004C1090" w:rsidRPr="00FA78B3">
        <w:rPr>
          <w:rStyle w:val="NoneA"/>
          <w:rFonts w:ascii="Book Antiqua" w:hAnsi="Book Antiqua"/>
          <w:b/>
          <w:color w:val="auto"/>
        </w:rPr>
        <w:t xml:space="preserve"> Pierre, MD</w:t>
      </w:r>
      <w:r w:rsidRPr="00FA78B3">
        <w:rPr>
          <w:rStyle w:val="NoneA"/>
          <w:rFonts w:ascii="Book Antiqua" w:hAnsi="Book Antiqua"/>
          <w:b/>
          <w:color w:val="auto"/>
          <w:lang w:eastAsia="zh-CN"/>
        </w:rPr>
        <w:t>,</w:t>
      </w:r>
      <w:r w:rsidR="004C1090" w:rsidRPr="00FA78B3">
        <w:rPr>
          <w:rStyle w:val="NoneA"/>
          <w:rFonts w:ascii="Book Antiqua" w:hAnsi="Book Antiqua"/>
          <w:color w:val="auto"/>
        </w:rPr>
        <w:t xml:space="preserve"> </w:t>
      </w:r>
      <w:r w:rsidR="00930F9C" w:rsidRPr="00FA78B3">
        <w:rPr>
          <w:rStyle w:val="NoneA"/>
          <w:rFonts w:ascii="Book Antiqua" w:hAnsi="Book Antiqua"/>
          <w:color w:val="auto"/>
        </w:rPr>
        <w:t>VA Greater Los Angeles Healthcare System,</w:t>
      </w:r>
      <w:r w:rsidR="00BE171C" w:rsidRPr="00FA78B3">
        <w:rPr>
          <w:rStyle w:val="NoneA"/>
          <w:rFonts w:ascii="Book Antiqua" w:hAnsi="Book Antiqua"/>
          <w:color w:val="auto"/>
        </w:rPr>
        <w:t xml:space="preserve"> 11301 Wilshire Blvd., Building 210 Room 15,</w:t>
      </w:r>
      <w:r w:rsidR="00930F9C" w:rsidRPr="00FA78B3">
        <w:rPr>
          <w:rStyle w:val="NoneA"/>
          <w:rFonts w:ascii="Book Antiqua" w:hAnsi="Book Antiqua"/>
          <w:color w:val="auto"/>
        </w:rPr>
        <w:t xml:space="preserve"> Los Angeles, CA</w:t>
      </w:r>
      <w:r w:rsidR="00930F9C" w:rsidRPr="00FA78B3">
        <w:rPr>
          <w:rStyle w:val="NoneA"/>
          <w:rFonts w:ascii="Book Antiqua" w:hAnsi="Book Antiqua"/>
          <w:color w:val="auto"/>
          <w:lang w:eastAsia="zh-CN"/>
        </w:rPr>
        <w:t xml:space="preserve"> 90073</w:t>
      </w:r>
      <w:r w:rsidR="00930F9C" w:rsidRPr="00FA78B3">
        <w:rPr>
          <w:rStyle w:val="NoneA"/>
          <w:rFonts w:ascii="Book Antiqua" w:hAnsi="Book Antiqua"/>
          <w:color w:val="auto"/>
        </w:rPr>
        <w:t>, United States</w:t>
      </w:r>
      <w:r w:rsidR="00BE171C" w:rsidRPr="00FA78B3">
        <w:rPr>
          <w:rStyle w:val="NoneA"/>
          <w:rFonts w:ascii="Book Antiqua" w:hAnsi="Book Antiqua"/>
          <w:color w:val="auto"/>
          <w:lang w:eastAsia="zh-CN"/>
        </w:rPr>
        <w:t>.</w:t>
      </w:r>
      <w:r w:rsidR="00BE171C" w:rsidRPr="00FA78B3">
        <w:rPr>
          <w:rFonts w:ascii="Book Antiqua" w:hAnsi="Book Antiqua"/>
          <w:color w:val="auto"/>
        </w:rPr>
        <w:t xml:space="preserve"> </w:t>
      </w:r>
      <w:hyperlink r:id="rId10" w:history="1">
        <w:r w:rsidR="00BE171C" w:rsidRPr="00FA78B3">
          <w:rPr>
            <w:rStyle w:val="Hyperlink0"/>
            <w:color w:val="auto"/>
            <w:u w:val="none"/>
          </w:rPr>
          <w:t>joseph.pierre2@va.gov</w:t>
        </w:r>
      </w:hyperlink>
    </w:p>
    <w:p w14:paraId="096D12AA" w14:textId="5634E993" w:rsidR="00BE171C" w:rsidRPr="00FA78B3"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b/>
          <w:color w:val="auto"/>
        </w:rPr>
        <w:t>Telephone:</w:t>
      </w:r>
      <w:r w:rsidRPr="00FA78B3">
        <w:rPr>
          <w:rStyle w:val="NoneA"/>
          <w:rFonts w:ascii="Book Antiqua" w:hAnsi="Book Antiqua"/>
          <w:color w:val="auto"/>
        </w:rPr>
        <w:t xml:space="preserve"> </w:t>
      </w:r>
      <w:r w:rsidR="00BE171C" w:rsidRPr="00FA78B3">
        <w:rPr>
          <w:rStyle w:val="NoneA"/>
          <w:rFonts w:ascii="Book Antiqua" w:hAnsi="Book Antiqua"/>
          <w:color w:val="auto"/>
          <w:lang w:eastAsia="zh-CN"/>
        </w:rPr>
        <w:t>+</w:t>
      </w:r>
      <w:r w:rsidR="00BE171C" w:rsidRPr="00FA78B3">
        <w:rPr>
          <w:rStyle w:val="NoneA"/>
          <w:rFonts w:ascii="Book Antiqua" w:hAnsi="Book Antiqua"/>
          <w:color w:val="auto"/>
        </w:rPr>
        <w:t>1-310-478</w:t>
      </w:r>
      <w:r w:rsidRPr="00FA78B3">
        <w:rPr>
          <w:rStyle w:val="NoneA"/>
          <w:rFonts w:ascii="Book Antiqua" w:hAnsi="Book Antiqua"/>
          <w:color w:val="auto"/>
        </w:rPr>
        <w:t>3711</w:t>
      </w:r>
      <w:r w:rsidR="00FA78B3">
        <w:rPr>
          <w:rStyle w:val="NoneA"/>
          <w:rFonts w:ascii="Book Antiqua" w:hAnsi="Book Antiqua"/>
          <w:color w:val="auto"/>
        </w:rPr>
        <w:t xml:space="preserve"> </w:t>
      </w:r>
    </w:p>
    <w:p w14:paraId="79AF004E" w14:textId="77777777" w:rsidR="00CB4510" w:rsidRPr="00FA78B3"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b/>
          <w:color w:val="auto"/>
        </w:rPr>
        <w:t>Fax:</w:t>
      </w:r>
      <w:r w:rsidRPr="00FA78B3">
        <w:rPr>
          <w:rStyle w:val="NoneA"/>
          <w:rFonts w:ascii="Book Antiqua" w:hAnsi="Book Antiqua"/>
          <w:color w:val="auto"/>
        </w:rPr>
        <w:t xml:space="preserve"> </w:t>
      </w:r>
      <w:r w:rsidR="00BE171C" w:rsidRPr="00FA78B3">
        <w:rPr>
          <w:rStyle w:val="NoneA"/>
          <w:rFonts w:ascii="Book Antiqua" w:hAnsi="Book Antiqua"/>
          <w:color w:val="auto"/>
          <w:lang w:eastAsia="zh-CN"/>
        </w:rPr>
        <w:t>+</w:t>
      </w:r>
      <w:r w:rsidR="00BE171C" w:rsidRPr="00FA78B3">
        <w:rPr>
          <w:rStyle w:val="NoneA"/>
          <w:rFonts w:ascii="Book Antiqua" w:hAnsi="Book Antiqua"/>
          <w:color w:val="auto"/>
        </w:rPr>
        <w:t>1-310-268</w:t>
      </w:r>
      <w:r w:rsidRPr="00FA78B3">
        <w:rPr>
          <w:rStyle w:val="NoneA"/>
          <w:rFonts w:ascii="Book Antiqua" w:hAnsi="Book Antiqua"/>
          <w:color w:val="auto"/>
        </w:rPr>
        <w:t>4448</w:t>
      </w:r>
    </w:p>
    <w:p w14:paraId="58F14347" w14:textId="77777777" w:rsidR="00CB4510" w:rsidRPr="00FA78B3" w:rsidRDefault="00CB4510" w:rsidP="00FA78B3">
      <w:pPr>
        <w:pStyle w:val="BodyA"/>
        <w:spacing w:line="360" w:lineRule="auto"/>
        <w:jc w:val="both"/>
        <w:rPr>
          <w:rStyle w:val="NoneA"/>
          <w:rFonts w:ascii="Book Antiqua" w:hAnsi="Book Antiqua"/>
          <w:color w:val="auto"/>
          <w:lang w:eastAsia="zh-CN"/>
        </w:rPr>
      </w:pPr>
    </w:p>
    <w:p w14:paraId="305756FE" w14:textId="1911EA2D" w:rsidR="00CB4510" w:rsidRPr="00FA78B3" w:rsidRDefault="00CB4510" w:rsidP="00FA78B3">
      <w:pPr>
        <w:spacing w:line="360" w:lineRule="auto"/>
        <w:jc w:val="both"/>
        <w:rPr>
          <w:rFonts w:ascii="Book Antiqua" w:hAnsi="Book Antiqua"/>
          <w:b/>
        </w:rPr>
      </w:pPr>
      <w:r w:rsidRPr="00FA78B3">
        <w:rPr>
          <w:rFonts w:ascii="Book Antiqua" w:hAnsi="Book Antiqua"/>
          <w:b/>
        </w:rPr>
        <w:t xml:space="preserve">Received: </w:t>
      </w:r>
      <w:r w:rsidR="00FA78B3" w:rsidRPr="00FA78B3">
        <w:rPr>
          <w:rFonts w:ascii="Book Antiqua" w:hAnsi="Book Antiqua"/>
          <w:lang w:eastAsia="zh-CN"/>
        </w:rPr>
        <w:t>February 8, 2017</w:t>
      </w:r>
      <w:r w:rsidR="00FA78B3" w:rsidRPr="00FA78B3">
        <w:rPr>
          <w:rFonts w:ascii="Book Antiqua" w:hAnsi="Book Antiqua"/>
        </w:rPr>
        <w:t xml:space="preserve"> </w:t>
      </w:r>
    </w:p>
    <w:p w14:paraId="21B128B7" w14:textId="56646E54" w:rsidR="00CB4510" w:rsidRPr="00FA78B3" w:rsidRDefault="00CB4510" w:rsidP="00FA78B3">
      <w:pPr>
        <w:spacing w:line="360" w:lineRule="auto"/>
        <w:jc w:val="both"/>
        <w:rPr>
          <w:rFonts w:ascii="Book Antiqua" w:hAnsi="Book Antiqua"/>
          <w:b/>
        </w:rPr>
      </w:pPr>
      <w:r w:rsidRPr="00FA78B3">
        <w:rPr>
          <w:rFonts w:ascii="Book Antiqua" w:hAnsi="Book Antiqua"/>
          <w:b/>
        </w:rPr>
        <w:t>Peer-review started:</w:t>
      </w:r>
      <w:r w:rsidR="00FA78B3" w:rsidRPr="00FA78B3">
        <w:rPr>
          <w:rFonts w:ascii="Book Antiqua" w:hAnsi="Book Antiqua"/>
          <w:lang w:eastAsia="zh-CN"/>
        </w:rPr>
        <w:t xml:space="preserve"> February 12, 2017</w:t>
      </w:r>
      <w:r w:rsidR="00FA78B3" w:rsidRPr="00FA78B3">
        <w:rPr>
          <w:rFonts w:ascii="Book Antiqua" w:hAnsi="Book Antiqua"/>
        </w:rPr>
        <w:t xml:space="preserve"> </w:t>
      </w:r>
    </w:p>
    <w:p w14:paraId="2473B12D" w14:textId="539157D8" w:rsidR="00CB4510" w:rsidRPr="00FA78B3" w:rsidRDefault="00CB4510" w:rsidP="00FA78B3">
      <w:pPr>
        <w:spacing w:line="360" w:lineRule="auto"/>
        <w:jc w:val="both"/>
        <w:rPr>
          <w:rFonts w:ascii="Book Antiqua" w:hAnsi="Book Antiqua"/>
          <w:b/>
          <w:lang w:eastAsia="zh-CN"/>
        </w:rPr>
      </w:pPr>
      <w:r w:rsidRPr="00FA78B3">
        <w:rPr>
          <w:rFonts w:ascii="Book Antiqua" w:hAnsi="Book Antiqua"/>
          <w:b/>
        </w:rPr>
        <w:t>First decision:</w:t>
      </w:r>
      <w:r w:rsidR="00FA78B3" w:rsidRPr="00FA78B3">
        <w:rPr>
          <w:rFonts w:ascii="Book Antiqua" w:hAnsi="Book Antiqua"/>
          <w:b/>
          <w:lang w:eastAsia="zh-CN"/>
        </w:rPr>
        <w:t xml:space="preserve"> </w:t>
      </w:r>
      <w:r w:rsidR="00FA78B3" w:rsidRPr="00FA78B3">
        <w:rPr>
          <w:rFonts w:ascii="Book Antiqua" w:hAnsi="Book Antiqua"/>
          <w:lang w:eastAsia="zh-CN"/>
        </w:rPr>
        <w:t>May 10, 2017</w:t>
      </w:r>
    </w:p>
    <w:p w14:paraId="0560C3C6" w14:textId="1AC4327E" w:rsidR="00CB4510" w:rsidRPr="00FA78B3" w:rsidRDefault="00CB4510" w:rsidP="00FA78B3">
      <w:pPr>
        <w:spacing w:line="360" w:lineRule="auto"/>
        <w:jc w:val="both"/>
        <w:rPr>
          <w:rFonts w:ascii="Book Antiqua" w:hAnsi="Book Antiqua"/>
          <w:b/>
        </w:rPr>
      </w:pPr>
      <w:r w:rsidRPr="00FA78B3">
        <w:rPr>
          <w:rFonts w:ascii="Book Antiqua" w:hAnsi="Book Antiqua"/>
          <w:b/>
        </w:rPr>
        <w:t xml:space="preserve">Revised: </w:t>
      </w:r>
      <w:r w:rsidR="00FA78B3" w:rsidRPr="00FA78B3">
        <w:rPr>
          <w:rFonts w:ascii="Book Antiqua" w:hAnsi="Book Antiqua"/>
          <w:lang w:eastAsia="zh-CN"/>
        </w:rPr>
        <w:t>May 18, 2017</w:t>
      </w:r>
      <w:r w:rsidRPr="00FA78B3">
        <w:rPr>
          <w:rFonts w:ascii="Book Antiqua" w:hAnsi="Book Antiqua"/>
          <w:b/>
        </w:rPr>
        <w:t xml:space="preserve"> </w:t>
      </w:r>
    </w:p>
    <w:p w14:paraId="6C432DC9" w14:textId="149C0897" w:rsidR="00CB4510" w:rsidRPr="00C87FA8" w:rsidRDefault="00CB4510" w:rsidP="00C87FA8">
      <w:pPr>
        <w:rPr>
          <w:rFonts w:ascii="Book Antiqua" w:hAnsi="Book Antiqua"/>
          <w:iCs/>
        </w:rPr>
      </w:pPr>
      <w:r w:rsidRPr="00FA78B3">
        <w:rPr>
          <w:rFonts w:ascii="Book Antiqua" w:hAnsi="Book Antiqua"/>
          <w:b/>
        </w:rPr>
        <w:t>Accepted:</w:t>
      </w:r>
      <w:r w:rsidR="00FA78B3" w:rsidRPr="00FA78B3">
        <w:rPr>
          <w:rFonts w:ascii="Book Antiqua" w:hAnsi="Book Antiqua"/>
          <w:b/>
        </w:rPr>
        <w:t xml:space="preserve"> </w:t>
      </w:r>
      <w:r w:rsidR="00C87FA8">
        <w:rPr>
          <w:rStyle w:val="Emphasis"/>
        </w:rPr>
        <w:t>July 7</w:t>
      </w:r>
      <w:r w:rsidR="00C87FA8">
        <w:rPr>
          <w:rStyle w:val="Emphasis"/>
          <w:rFonts w:cs="宋体"/>
        </w:rPr>
        <w:t>,</w:t>
      </w:r>
      <w:r w:rsidR="00C87FA8">
        <w:rPr>
          <w:rStyle w:val="Emphasis"/>
        </w:rPr>
        <w:t xml:space="preserve"> 2017</w:t>
      </w:r>
    </w:p>
    <w:p w14:paraId="68407453" w14:textId="779230D8" w:rsidR="00CB4510" w:rsidRPr="00FA78B3" w:rsidRDefault="00CB4510" w:rsidP="00FA78B3">
      <w:pPr>
        <w:spacing w:line="360" w:lineRule="auto"/>
        <w:jc w:val="both"/>
        <w:rPr>
          <w:rFonts w:ascii="Book Antiqua" w:hAnsi="Book Antiqua"/>
        </w:rPr>
      </w:pPr>
      <w:r w:rsidRPr="00FA78B3">
        <w:rPr>
          <w:rFonts w:ascii="Book Antiqua" w:hAnsi="Book Antiqua"/>
          <w:b/>
        </w:rPr>
        <w:t>Article in press:</w:t>
      </w:r>
      <w:r w:rsidR="00FA78B3" w:rsidRPr="00FA78B3">
        <w:rPr>
          <w:rFonts w:ascii="Book Antiqua" w:hAnsi="Book Antiqua"/>
        </w:rPr>
        <w:t xml:space="preserve"> </w:t>
      </w:r>
    </w:p>
    <w:p w14:paraId="0BBB7B2F" w14:textId="77777777" w:rsidR="00CB4510" w:rsidRPr="00FA78B3" w:rsidRDefault="00CB4510" w:rsidP="00FA78B3">
      <w:pPr>
        <w:spacing w:line="360" w:lineRule="auto"/>
        <w:jc w:val="both"/>
        <w:rPr>
          <w:rFonts w:ascii="Book Antiqua" w:hAnsi="Book Antiqua"/>
          <w:b/>
        </w:rPr>
      </w:pPr>
      <w:r w:rsidRPr="00FA78B3">
        <w:rPr>
          <w:rFonts w:ascii="Book Antiqua" w:hAnsi="Book Antiqua"/>
          <w:b/>
        </w:rPr>
        <w:t xml:space="preserve">Published online: </w:t>
      </w:r>
    </w:p>
    <w:p w14:paraId="307EC772" w14:textId="49ABA54C" w:rsidR="00A75537" w:rsidRPr="00FA78B3" w:rsidRDefault="004C1090" w:rsidP="00FA78B3">
      <w:pPr>
        <w:pStyle w:val="BodyA"/>
        <w:spacing w:line="360" w:lineRule="auto"/>
        <w:jc w:val="both"/>
        <w:rPr>
          <w:rFonts w:ascii="Book Antiqua" w:hAnsi="Book Antiqua"/>
          <w:color w:val="auto"/>
        </w:rPr>
      </w:pPr>
      <w:r w:rsidRPr="00FA78B3">
        <w:rPr>
          <w:rStyle w:val="NoneA"/>
          <w:rFonts w:ascii="Book Antiqua" w:hAnsi="Book Antiqua"/>
          <w:color w:val="auto"/>
        </w:rPr>
        <w:br w:type="page"/>
      </w:r>
    </w:p>
    <w:p w14:paraId="0AC62E39" w14:textId="4389D5CC" w:rsidR="00A75537" w:rsidRPr="00FA78B3" w:rsidRDefault="004C1090" w:rsidP="00FA78B3">
      <w:pPr>
        <w:pStyle w:val="BodyA"/>
        <w:spacing w:line="360" w:lineRule="auto"/>
        <w:jc w:val="both"/>
        <w:rPr>
          <w:rFonts w:ascii="Book Antiqua" w:hAnsi="Book Antiqua"/>
          <w:b/>
          <w:color w:val="auto"/>
          <w:lang w:val="de-DE" w:eastAsia="zh-CN"/>
        </w:rPr>
      </w:pPr>
      <w:r w:rsidRPr="00FA78B3">
        <w:rPr>
          <w:rStyle w:val="NoneA"/>
          <w:rFonts w:ascii="Book Antiqua" w:hAnsi="Book Antiqua"/>
          <w:b/>
          <w:color w:val="auto"/>
        </w:rPr>
        <w:lastRenderedPageBreak/>
        <w:t>Abstract</w:t>
      </w:r>
    </w:p>
    <w:p w14:paraId="6FE7E9D7" w14:textId="77777777"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Tattooing the skin as a means of personal expression is a ritualized practice that has been around for centuries across many different cultures. Accordingly, the symbolic meaning of tattoos has evolved over time and is highly individualized, from both the internal perspective of the wearer and the external perspective of an observer. Within modern Western societies through the 1970s, tattoos represented a cultural taboo, typically associated with those outside of the mainstream such as soldiers, incarcerated criminals, gang members, and others belonging to marginalized and counter-cultural groups. This paper aims to review the more recent epidemiology of tattoos in Western culture in order to establish that tattooing has become a mainstream phenomenon. We then review psychological and psychiatric aspects of tattoos, with a goal of revising outmoded stigmas about tattooing and helping clinicians working with tattooed patients to facilitate an exploration of the personal meaning of skin art and self-identity. We suggest that as a kind of augmentation of the physical exam, looking at and talking to patients about their tattoos can provide a valuable window into the psyche, informing clinical practice.</w:t>
      </w:r>
    </w:p>
    <w:p w14:paraId="2F02D298" w14:textId="77777777" w:rsidR="00A75537" w:rsidRPr="00FA78B3" w:rsidRDefault="00A75537" w:rsidP="00FA78B3">
      <w:pPr>
        <w:pStyle w:val="BodyA"/>
        <w:spacing w:line="360" w:lineRule="auto"/>
        <w:jc w:val="both"/>
        <w:rPr>
          <w:rFonts w:ascii="Book Antiqua" w:hAnsi="Book Antiqua"/>
          <w:color w:val="auto"/>
        </w:rPr>
      </w:pPr>
    </w:p>
    <w:p w14:paraId="1A55E3DE" w14:textId="3C860ABE"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b/>
          <w:color w:val="auto"/>
        </w:rPr>
        <w:t>Key words:</w:t>
      </w:r>
      <w:r w:rsidRPr="00FA78B3">
        <w:rPr>
          <w:rStyle w:val="NoneA"/>
          <w:rFonts w:ascii="Book Antiqua" w:hAnsi="Book Antiqua"/>
          <w:color w:val="auto"/>
        </w:rPr>
        <w:t xml:space="preserve"> Tattoos; Skin </w:t>
      </w:r>
      <w:r w:rsidR="00FA78B3" w:rsidRPr="00FA78B3">
        <w:rPr>
          <w:rStyle w:val="NoneA"/>
          <w:rFonts w:ascii="Book Antiqua" w:hAnsi="Book Antiqua"/>
          <w:color w:val="auto"/>
        </w:rPr>
        <w:t>a</w:t>
      </w:r>
      <w:r w:rsidRPr="00FA78B3">
        <w:rPr>
          <w:rStyle w:val="NoneA"/>
          <w:rFonts w:ascii="Book Antiqua" w:hAnsi="Book Antiqua"/>
          <w:color w:val="auto"/>
        </w:rPr>
        <w:t xml:space="preserve">rt; Deviance; Psychopathology; Military </w:t>
      </w:r>
      <w:r w:rsidR="00FA78B3" w:rsidRPr="00FA78B3">
        <w:rPr>
          <w:rStyle w:val="NoneA"/>
          <w:rFonts w:ascii="Book Antiqua" w:hAnsi="Book Antiqua"/>
          <w:color w:val="auto"/>
        </w:rPr>
        <w:t>p</w:t>
      </w:r>
      <w:r w:rsidRPr="00FA78B3">
        <w:rPr>
          <w:rStyle w:val="NoneA"/>
          <w:rFonts w:ascii="Book Antiqua" w:hAnsi="Book Antiqua"/>
          <w:color w:val="auto"/>
        </w:rPr>
        <w:t>sychiatry; Psychology</w:t>
      </w:r>
    </w:p>
    <w:p w14:paraId="6C137C89" w14:textId="77777777" w:rsidR="00A75537" w:rsidRPr="00FA78B3" w:rsidRDefault="00A75537" w:rsidP="00FA78B3">
      <w:pPr>
        <w:pStyle w:val="BodyA"/>
        <w:spacing w:line="360" w:lineRule="auto"/>
        <w:jc w:val="both"/>
        <w:rPr>
          <w:rFonts w:ascii="Book Antiqua" w:hAnsi="Book Antiqua"/>
          <w:color w:val="auto"/>
          <w:lang w:eastAsia="zh-CN"/>
        </w:rPr>
      </w:pPr>
    </w:p>
    <w:p w14:paraId="43A5FAB3" w14:textId="77777777" w:rsidR="00FA78B3" w:rsidRPr="00FA78B3" w:rsidRDefault="00FA78B3" w:rsidP="00FA78B3">
      <w:pPr>
        <w:spacing w:line="360" w:lineRule="auto"/>
        <w:jc w:val="both"/>
        <w:rPr>
          <w:rFonts w:ascii="Book Antiqua" w:hAnsi="Book Antiqua" w:cs="Arial"/>
        </w:rPr>
      </w:pPr>
      <w:proofErr w:type="gramStart"/>
      <w:r w:rsidRPr="00FA78B3">
        <w:rPr>
          <w:rFonts w:ascii="Book Antiqua" w:hAnsi="Book Antiqua"/>
          <w:b/>
        </w:rPr>
        <w:t xml:space="preserve">© </w:t>
      </w:r>
      <w:r w:rsidRPr="00FA78B3">
        <w:rPr>
          <w:rFonts w:ascii="Book Antiqua" w:hAnsi="Book Antiqua" w:cs="Arial"/>
          <w:b/>
        </w:rPr>
        <w:t>The Author(s) 2017.</w:t>
      </w:r>
      <w:proofErr w:type="gramEnd"/>
      <w:r w:rsidRPr="00FA78B3">
        <w:rPr>
          <w:rFonts w:ascii="Book Antiqua" w:hAnsi="Book Antiqua" w:cs="Arial"/>
        </w:rPr>
        <w:t xml:space="preserve"> Published by </w:t>
      </w:r>
      <w:proofErr w:type="spellStart"/>
      <w:r w:rsidRPr="00FA78B3">
        <w:rPr>
          <w:rFonts w:ascii="Book Antiqua" w:hAnsi="Book Antiqua" w:cs="Arial"/>
        </w:rPr>
        <w:t>Baishideng</w:t>
      </w:r>
      <w:proofErr w:type="spellEnd"/>
      <w:r w:rsidRPr="00FA78B3">
        <w:rPr>
          <w:rFonts w:ascii="Book Antiqua" w:hAnsi="Book Antiqua" w:cs="Arial"/>
        </w:rPr>
        <w:t xml:space="preserve"> Publishing Group Inc. All rights reserved.</w:t>
      </w:r>
    </w:p>
    <w:p w14:paraId="7D56DCCF" w14:textId="77777777" w:rsidR="00FA78B3" w:rsidRPr="00FA78B3" w:rsidRDefault="00FA78B3" w:rsidP="00FA78B3">
      <w:pPr>
        <w:pStyle w:val="BodyA"/>
        <w:spacing w:line="360" w:lineRule="auto"/>
        <w:jc w:val="both"/>
        <w:rPr>
          <w:rFonts w:ascii="Book Antiqua" w:hAnsi="Book Antiqua"/>
          <w:color w:val="auto"/>
          <w:lang w:eastAsia="zh-CN"/>
        </w:rPr>
      </w:pPr>
    </w:p>
    <w:p w14:paraId="429D7926" w14:textId="53AEFB6C" w:rsidR="00A75537" w:rsidRPr="00FA78B3" w:rsidRDefault="0081525E" w:rsidP="00FA78B3">
      <w:pPr>
        <w:pStyle w:val="BodyA"/>
        <w:spacing w:line="360" w:lineRule="auto"/>
        <w:jc w:val="both"/>
        <w:rPr>
          <w:rStyle w:val="NoneA"/>
          <w:rFonts w:ascii="Book Antiqua" w:hAnsi="Book Antiqua"/>
          <w:color w:val="auto"/>
        </w:rPr>
      </w:pPr>
      <w:r w:rsidRPr="00FA78B3">
        <w:rPr>
          <w:rStyle w:val="NoneA"/>
          <w:rFonts w:ascii="Book Antiqua" w:hAnsi="Book Antiqua"/>
          <w:b/>
          <w:color w:val="auto"/>
        </w:rPr>
        <w:t>Core tip</w:t>
      </w:r>
      <w:r w:rsidR="004C1090" w:rsidRPr="00FA78B3">
        <w:rPr>
          <w:rStyle w:val="NoneA"/>
          <w:rFonts w:ascii="Book Antiqua" w:hAnsi="Book Antiqua"/>
          <w:b/>
          <w:color w:val="auto"/>
        </w:rPr>
        <w:t>:</w:t>
      </w:r>
      <w:r w:rsidR="004C1090" w:rsidRPr="00FA78B3">
        <w:rPr>
          <w:rStyle w:val="NoneA"/>
          <w:rFonts w:ascii="Book Antiqua" w:hAnsi="Book Antiqua"/>
          <w:color w:val="auto"/>
        </w:rPr>
        <w:t xml:space="preserve"> Although traditionally associated with deviance and psychopathology in modern Western culture, tattoos have evolved into a mainstream phenomenon, especially among younger adults. While there are myriad motivations for obtaining a tattoo, most individuals seek tattoos as a means of personal expression that provides a potential window into the </w:t>
      </w:r>
      <w:r w:rsidRPr="00FA78B3">
        <w:rPr>
          <w:rStyle w:val="NoneA"/>
          <w:rFonts w:ascii="Book Antiqua" w:hAnsi="Book Antiqua"/>
          <w:color w:val="auto"/>
        </w:rPr>
        <w:t>psyche</w:t>
      </w:r>
      <w:r w:rsidR="004C1090" w:rsidRPr="00FA78B3">
        <w:rPr>
          <w:rStyle w:val="NoneA"/>
          <w:rFonts w:ascii="Book Antiqua" w:hAnsi="Book Antiqua"/>
          <w:color w:val="auto"/>
        </w:rPr>
        <w:t xml:space="preserve"> that can be used to facilitate psychiatric treatment.</w:t>
      </w:r>
      <w:r w:rsidR="00FA78B3" w:rsidRPr="00FA78B3">
        <w:rPr>
          <w:rStyle w:val="NoneA"/>
          <w:rFonts w:ascii="Book Antiqua" w:hAnsi="Book Antiqua"/>
          <w:color w:val="auto"/>
        </w:rPr>
        <w:t xml:space="preserve"> </w:t>
      </w:r>
      <w:r w:rsidR="004C1090" w:rsidRPr="00FA78B3">
        <w:rPr>
          <w:rStyle w:val="NoneA"/>
          <w:rFonts w:ascii="Book Antiqua" w:hAnsi="Book Antiqua"/>
          <w:color w:val="auto"/>
        </w:rPr>
        <w:t xml:space="preserve">By reviewing the literature on </w:t>
      </w:r>
      <w:r w:rsidR="004C1090" w:rsidRPr="00FA78B3">
        <w:rPr>
          <w:rStyle w:val="NoneA"/>
          <w:rFonts w:ascii="Book Antiqua" w:hAnsi="Book Antiqua"/>
          <w:color w:val="auto"/>
        </w:rPr>
        <w:lastRenderedPageBreak/>
        <w:t>psychological and psychiatric aspects of tattooing, we suggest that tattoos should be viewed not as signs of pathology, but as opportunities to explore core aspects of self-identity that can be valuable in clinical work.</w:t>
      </w:r>
      <w:r w:rsidR="00FA78B3" w:rsidRPr="00FA78B3">
        <w:rPr>
          <w:rStyle w:val="NoneA"/>
          <w:rFonts w:ascii="Book Antiqua" w:hAnsi="Book Antiqua"/>
          <w:color w:val="auto"/>
        </w:rPr>
        <w:t xml:space="preserve"> </w:t>
      </w:r>
    </w:p>
    <w:p w14:paraId="59A200F1" w14:textId="77777777" w:rsidR="00FA78B3" w:rsidRPr="00FA78B3" w:rsidRDefault="00FA78B3" w:rsidP="00FA78B3">
      <w:pPr>
        <w:pStyle w:val="BodyA"/>
        <w:spacing w:line="360" w:lineRule="auto"/>
        <w:jc w:val="both"/>
        <w:rPr>
          <w:rFonts w:ascii="Book Antiqua" w:hAnsi="Book Antiqua"/>
          <w:color w:val="auto"/>
          <w:lang w:eastAsia="zh-CN"/>
        </w:rPr>
      </w:pPr>
    </w:p>
    <w:p w14:paraId="32A4E8C4" w14:textId="2A64734E" w:rsidR="00A75537" w:rsidRPr="00FA78B3" w:rsidRDefault="00FA78B3" w:rsidP="00FA78B3">
      <w:pPr>
        <w:pStyle w:val="BodyA"/>
        <w:spacing w:line="360" w:lineRule="auto"/>
        <w:jc w:val="both"/>
        <w:rPr>
          <w:rStyle w:val="NoneA"/>
          <w:rFonts w:ascii="Book Antiqua" w:hAnsi="Book Antiqua"/>
          <w:color w:val="auto"/>
          <w:lang w:val="nl-NL" w:eastAsia="zh-CN"/>
        </w:rPr>
      </w:pPr>
      <w:proofErr w:type="spellStart"/>
      <w:r w:rsidRPr="00FA78B3">
        <w:rPr>
          <w:rStyle w:val="NoneA"/>
          <w:rFonts w:ascii="Book Antiqua" w:hAnsi="Book Antiqua"/>
          <w:color w:val="auto"/>
        </w:rPr>
        <w:t>Roggenkamp</w:t>
      </w:r>
      <w:proofErr w:type="spellEnd"/>
      <w:r w:rsidRPr="00FA78B3">
        <w:rPr>
          <w:rStyle w:val="NoneA"/>
          <w:rFonts w:ascii="Book Antiqua" w:hAnsi="Book Antiqua"/>
          <w:color w:val="auto"/>
          <w:lang w:eastAsia="zh-CN"/>
        </w:rPr>
        <w:t xml:space="preserve"> H</w:t>
      </w:r>
      <w:r w:rsidRPr="00FA78B3">
        <w:rPr>
          <w:rStyle w:val="NoneA"/>
          <w:rFonts w:ascii="Book Antiqua" w:hAnsi="Book Antiqua"/>
          <w:color w:val="auto"/>
        </w:rPr>
        <w:t>, Nicholls</w:t>
      </w:r>
      <w:r w:rsidRPr="00FA78B3">
        <w:rPr>
          <w:rStyle w:val="NoneA"/>
          <w:rFonts w:ascii="Book Antiqua" w:hAnsi="Book Antiqua"/>
          <w:color w:val="auto"/>
          <w:lang w:eastAsia="zh-CN"/>
        </w:rPr>
        <w:t xml:space="preserve"> A</w:t>
      </w:r>
      <w:r w:rsidRPr="00FA78B3">
        <w:rPr>
          <w:rStyle w:val="NoneA"/>
          <w:rFonts w:ascii="Book Antiqua" w:hAnsi="Book Antiqua"/>
          <w:color w:val="auto"/>
        </w:rPr>
        <w:t>, Pierre</w:t>
      </w:r>
      <w:r w:rsidRPr="00FA78B3">
        <w:rPr>
          <w:rStyle w:val="NoneA"/>
          <w:rFonts w:ascii="Book Antiqua" w:hAnsi="Book Antiqua"/>
          <w:color w:val="auto"/>
          <w:lang w:eastAsia="zh-CN"/>
        </w:rPr>
        <w:t xml:space="preserve"> JM.</w:t>
      </w:r>
      <w:r w:rsidRPr="00FA78B3">
        <w:rPr>
          <w:rStyle w:val="NoneA"/>
          <w:rFonts w:ascii="Book Antiqua" w:hAnsi="Book Antiqua"/>
          <w:color w:val="auto"/>
        </w:rPr>
        <w:t xml:space="preserve"> Tattoos as a window to the psyche: How talking about skin art can inform psychiatric practice</w:t>
      </w:r>
      <w:r w:rsidRPr="00FA78B3">
        <w:rPr>
          <w:rStyle w:val="NoneA"/>
          <w:rFonts w:ascii="Book Antiqua" w:hAnsi="Book Antiqua"/>
          <w:color w:val="auto"/>
          <w:lang w:eastAsia="zh-CN"/>
        </w:rPr>
        <w:t>.</w:t>
      </w:r>
      <w:r w:rsidRPr="00FA78B3">
        <w:rPr>
          <w:rFonts w:ascii="Book Antiqua" w:hAnsi="Book Antiqua"/>
          <w:i/>
          <w:iCs/>
          <w:color w:val="auto"/>
        </w:rPr>
        <w:t xml:space="preserve"> World J </w:t>
      </w:r>
      <w:proofErr w:type="spellStart"/>
      <w:r w:rsidRPr="00FA78B3">
        <w:rPr>
          <w:rFonts w:ascii="Book Antiqua" w:hAnsi="Book Antiqua"/>
          <w:i/>
          <w:iCs/>
          <w:color w:val="auto"/>
        </w:rPr>
        <w:t>Psychiatr</w:t>
      </w:r>
      <w:proofErr w:type="spellEnd"/>
      <w:r w:rsidRPr="00FA78B3">
        <w:rPr>
          <w:rFonts w:ascii="Book Antiqua" w:hAnsi="Book Antiqua"/>
          <w:i/>
          <w:iCs/>
          <w:color w:val="auto"/>
          <w:lang w:eastAsia="zh-CN"/>
        </w:rPr>
        <w:t xml:space="preserve"> </w:t>
      </w:r>
      <w:r w:rsidRPr="00FA78B3">
        <w:rPr>
          <w:rFonts w:ascii="Book Antiqua" w:hAnsi="Book Antiqua"/>
          <w:iCs/>
          <w:color w:val="auto"/>
          <w:lang w:eastAsia="zh-CN"/>
        </w:rPr>
        <w:t xml:space="preserve">2017; </w:t>
      </w:r>
      <w:proofErr w:type="gramStart"/>
      <w:r w:rsidRPr="00FA78B3">
        <w:rPr>
          <w:rFonts w:ascii="Book Antiqua" w:hAnsi="Book Antiqua"/>
          <w:iCs/>
          <w:color w:val="auto"/>
          <w:lang w:eastAsia="zh-CN"/>
        </w:rPr>
        <w:t>In</w:t>
      </w:r>
      <w:proofErr w:type="gramEnd"/>
      <w:r w:rsidRPr="00FA78B3">
        <w:rPr>
          <w:rFonts w:ascii="Book Antiqua" w:hAnsi="Book Antiqua"/>
          <w:iCs/>
          <w:color w:val="auto"/>
          <w:lang w:eastAsia="zh-CN"/>
        </w:rPr>
        <w:t xml:space="preserve"> press</w:t>
      </w:r>
    </w:p>
    <w:p w14:paraId="7B826E15" w14:textId="77777777" w:rsidR="00A75537" w:rsidRPr="00FA78B3" w:rsidRDefault="004C1090" w:rsidP="00FA78B3">
      <w:pPr>
        <w:pStyle w:val="BodyA"/>
        <w:spacing w:line="360" w:lineRule="auto"/>
        <w:jc w:val="both"/>
        <w:rPr>
          <w:rFonts w:ascii="Book Antiqua" w:hAnsi="Book Antiqua"/>
          <w:color w:val="auto"/>
        </w:rPr>
      </w:pPr>
      <w:r w:rsidRPr="00FA78B3">
        <w:rPr>
          <w:rStyle w:val="NoneA"/>
          <w:rFonts w:ascii="Book Antiqua" w:hAnsi="Book Antiqua"/>
          <w:color w:val="auto"/>
        </w:rPr>
        <w:br w:type="page"/>
      </w:r>
    </w:p>
    <w:p w14:paraId="7C76D69A" w14:textId="77777777" w:rsidR="00FA78B3"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b/>
          <w:color w:val="auto"/>
        </w:rPr>
        <w:lastRenderedPageBreak/>
        <w:t>CASE STUDY</w:t>
      </w:r>
    </w:p>
    <w:p w14:paraId="4131C630" w14:textId="64DE783B" w:rsidR="00FA78B3"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color w:val="auto"/>
        </w:rPr>
        <w:t xml:space="preserve">Mr. A is a 31-year-old </w:t>
      </w:r>
      <w:r w:rsidR="00434C45" w:rsidRPr="00FA78B3">
        <w:rPr>
          <w:rStyle w:val="NoneA"/>
          <w:rFonts w:ascii="Book Antiqua" w:hAnsi="Book Antiqua"/>
          <w:color w:val="auto"/>
        </w:rPr>
        <w:t>Caucasian U</w:t>
      </w:r>
      <w:r w:rsidR="00FA78B3">
        <w:rPr>
          <w:rStyle w:val="NoneA"/>
          <w:rFonts w:ascii="Book Antiqua" w:hAnsi="Book Antiqua" w:hint="eastAsia"/>
          <w:color w:val="auto"/>
          <w:lang w:eastAsia="zh-CN"/>
        </w:rPr>
        <w:t xml:space="preserve">nited </w:t>
      </w:r>
      <w:r w:rsidR="00434C45" w:rsidRPr="00FA78B3">
        <w:rPr>
          <w:rStyle w:val="NoneA"/>
          <w:rFonts w:ascii="Book Antiqua" w:hAnsi="Book Antiqua"/>
          <w:color w:val="auto"/>
        </w:rPr>
        <w:t>S</w:t>
      </w:r>
      <w:r w:rsidR="00FA78B3">
        <w:rPr>
          <w:rStyle w:val="NoneA"/>
          <w:rFonts w:ascii="Book Antiqua" w:hAnsi="Book Antiqua" w:hint="eastAsia"/>
          <w:color w:val="auto"/>
          <w:lang w:eastAsia="zh-CN"/>
        </w:rPr>
        <w:t>tates</w:t>
      </w:r>
      <w:r w:rsidR="00434C45" w:rsidRPr="00FA78B3">
        <w:rPr>
          <w:rStyle w:val="NoneA"/>
          <w:rFonts w:ascii="Book Antiqua" w:hAnsi="Book Antiqua"/>
          <w:color w:val="auto"/>
        </w:rPr>
        <w:t xml:space="preserve"> </w:t>
      </w:r>
      <w:r w:rsidRPr="00FA78B3">
        <w:rPr>
          <w:rStyle w:val="NoneA"/>
          <w:rFonts w:ascii="Book Antiqua" w:hAnsi="Book Antiqua"/>
          <w:color w:val="auto"/>
        </w:rPr>
        <w:t xml:space="preserve">Army veteran with post-traumatic stress disorder (PTSD) based on military combat experiences while deployed to Iraq and Afghanistan. He is a divorced father of two, currently in law school, with overall high functioning despite significant life challenges. A tumultuous childhood including neglect and trauma at the hands of his mother </w:t>
      </w:r>
      <w:r w:rsidR="00434C45" w:rsidRPr="00FA78B3">
        <w:rPr>
          <w:rStyle w:val="NoneA"/>
          <w:rFonts w:ascii="Book Antiqua" w:hAnsi="Book Antiqua"/>
          <w:color w:val="auto"/>
        </w:rPr>
        <w:t>and</w:t>
      </w:r>
      <w:r w:rsidRPr="00FA78B3">
        <w:rPr>
          <w:rStyle w:val="NoneA"/>
          <w:rFonts w:ascii="Book Antiqua" w:hAnsi="Book Antiqua"/>
          <w:color w:val="auto"/>
        </w:rPr>
        <w:t xml:space="preserve"> </w:t>
      </w:r>
      <w:r w:rsidR="00434C45" w:rsidRPr="00FA78B3">
        <w:rPr>
          <w:rStyle w:val="NoneA"/>
          <w:rFonts w:ascii="Book Antiqua" w:hAnsi="Book Antiqua"/>
          <w:color w:val="auto"/>
        </w:rPr>
        <w:t xml:space="preserve">within </w:t>
      </w:r>
      <w:r w:rsidRPr="00FA78B3">
        <w:rPr>
          <w:rStyle w:val="NoneA"/>
          <w:rFonts w:ascii="Book Antiqua" w:hAnsi="Book Antiqua"/>
          <w:color w:val="auto"/>
        </w:rPr>
        <w:t>the foster care system led to several suicide attempts as a pre-teen and one psychiatric hospitalization where he was diagnosed with intermittent explosive disorder, bipolar disorder, and obsessive compulsive disorder. While medication titration was attempted during that hospitalization, he was never followed consistently by mental health as a child or adolescent, nor did he take psychiatric medication.</w:t>
      </w:r>
      <w:r w:rsidR="00D827CE">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Despite these developmental barriers, Mr. A was considered a gifted child with an intellectual capacity well beyond his years and background. At the age of 31, he presented for treatment of PTSD with bilateral full arm tattoos along with visible tattoos on his hands, knuckles, and the back of his neck. Later, he revealed that most of his </w:t>
      </w:r>
      <w:r w:rsidR="00FA78B3">
        <w:rPr>
          <w:rStyle w:val="NoneA"/>
          <w:rFonts w:ascii="Book Antiqua" w:hAnsi="Book Antiqua"/>
          <w:color w:val="auto"/>
        </w:rPr>
        <w:t>body was covered with tattoos.</w:t>
      </w:r>
    </w:p>
    <w:p w14:paraId="5232F563" w14:textId="2DD4BE90" w:rsidR="00A75537" w:rsidRPr="00FA78B3" w:rsidRDefault="004C1090" w:rsidP="00FA78B3">
      <w:pPr>
        <w:pStyle w:val="BodyA"/>
        <w:spacing w:line="360" w:lineRule="auto"/>
        <w:ind w:firstLineChars="100" w:firstLine="240"/>
        <w:jc w:val="both"/>
        <w:rPr>
          <w:rStyle w:val="NoneA"/>
          <w:rFonts w:ascii="Book Antiqua" w:hAnsi="Book Antiqua"/>
          <w:color w:val="auto"/>
          <w:lang w:eastAsia="zh-CN"/>
        </w:rPr>
      </w:pPr>
      <w:r w:rsidRPr="00FA78B3">
        <w:rPr>
          <w:rStyle w:val="NoneA"/>
          <w:rFonts w:ascii="Book Antiqua" w:hAnsi="Book Antiqua"/>
          <w:color w:val="auto"/>
        </w:rPr>
        <w:t xml:space="preserve">Discussions in psychotherapy revealed that he started getting tattooed at the age of 11, when his father forced him to learn how to fight, subjecting him to physical beatings in order to prepare him for the violent realities of his neighborhood. His first tattoos declared affiliation with his ethnic background, depicting themes of racial affiliation and violence that reflected long-time engagement with racially-based groups for the purpose of enhancing survival on the dangerous streets of his childhood home and within the juvenile corrections system. Other tattoos, including women in bondage, wizards, and skulls, were described as “filler” while others displaying religious symbols, weapons, references to Greek philosophy, and military themes seemed to be more personal. One tattoo referenced the names of fellow soldiers who were killed in action during the wars in Iraq and Afghanistan. </w:t>
      </w:r>
    </w:p>
    <w:p w14:paraId="02A7B111" w14:textId="7724E196" w:rsidR="00A75537" w:rsidRPr="00FA78B3" w:rsidRDefault="004C1090" w:rsidP="00FA78B3">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When asked about his motivation for joining the military he replied, “I needed to find a way to maintain masculinity without being a convict</w:t>
      </w:r>
      <w:r w:rsidR="00FA78B3" w:rsidRPr="00FA78B3">
        <w:rPr>
          <w:rStyle w:val="NoneA"/>
          <w:rFonts w:ascii="Book Antiqua" w:hAnsi="Book Antiqua"/>
          <w:color w:val="auto"/>
        </w:rPr>
        <w:t>”</w:t>
      </w:r>
      <w:r w:rsidRPr="00FA78B3">
        <w:rPr>
          <w:rStyle w:val="NoneA"/>
          <w:rFonts w:ascii="Book Antiqua" w:hAnsi="Book Antiqua"/>
          <w:color w:val="auto"/>
        </w:rPr>
        <w:t>.</w:t>
      </w:r>
      <w:r w:rsidR="00434C45" w:rsidRPr="00FA78B3">
        <w:rPr>
          <w:rStyle w:val="NoneA"/>
          <w:rFonts w:ascii="Book Antiqua" w:hAnsi="Book Antiqua"/>
          <w:color w:val="auto"/>
        </w:rPr>
        <w:t xml:space="preserve"> </w:t>
      </w:r>
      <w:r w:rsidRPr="00FA78B3">
        <w:rPr>
          <w:rStyle w:val="NoneA"/>
          <w:rFonts w:ascii="Book Antiqua" w:hAnsi="Book Antiqua"/>
          <w:color w:val="auto"/>
        </w:rPr>
        <w:t xml:space="preserve">Although he </w:t>
      </w:r>
      <w:r w:rsidRPr="00FA78B3">
        <w:rPr>
          <w:rStyle w:val="NoneA"/>
          <w:rFonts w:ascii="Book Antiqua" w:hAnsi="Book Antiqua"/>
          <w:color w:val="auto"/>
        </w:rPr>
        <w:lastRenderedPageBreak/>
        <w:t>claimed to have thrived within military culture, he often clashed with superiors when he felt disrespected. During deployments, he accumulated extensive combat experience where he expected to die. However, he ultimately completed his military service and after an initial period of instability that included intoxicated fighting and divorce, he obtained sobriety and decided to go to law school. At the time of enrolling in treatment, he was living with a long-time girlfriend while maintaining partial custody of two children from his previous marriage. As psychotherapy began, he demonstrated notable difficulty discussing his emotions and was resistant to the therapist’s attempts to delve further into past and current relationships and his symptoms of PTSD.</w:t>
      </w:r>
    </w:p>
    <w:p w14:paraId="7640829C" w14:textId="77777777" w:rsidR="00A75537" w:rsidRPr="00FA78B3" w:rsidRDefault="00A75537" w:rsidP="00FA78B3">
      <w:pPr>
        <w:pStyle w:val="BodyA"/>
        <w:spacing w:line="360" w:lineRule="auto"/>
        <w:jc w:val="both"/>
        <w:rPr>
          <w:rStyle w:val="NoneA"/>
          <w:rFonts w:ascii="Book Antiqua" w:hAnsi="Book Antiqua"/>
          <w:color w:val="auto"/>
        </w:rPr>
      </w:pPr>
    </w:p>
    <w:p w14:paraId="6C940580" w14:textId="5CEF3E83" w:rsidR="009468B0" w:rsidRPr="00FA78B3" w:rsidRDefault="009468B0" w:rsidP="00FA78B3">
      <w:pPr>
        <w:pStyle w:val="BodyA"/>
        <w:spacing w:line="360" w:lineRule="auto"/>
        <w:jc w:val="both"/>
        <w:rPr>
          <w:rStyle w:val="NoneA"/>
          <w:rFonts w:ascii="Book Antiqua" w:hAnsi="Book Antiqua"/>
          <w:b/>
          <w:color w:val="auto"/>
          <w:lang w:eastAsia="zh-CN"/>
        </w:rPr>
      </w:pPr>
      <w:r w:rsidRPr="00FA78B3">
        <w:rPr>
          <w:rStyle w:val="NoneA"/>
          <w:rFonts w:ascii="Book Antiqua" w:hAnsi="Book Antiqua"/>
          <w:b/>
          <w:color w:val="auto"/>
        </w:rPr>
        <w:t xml:space="preserve">REVIEW METHODOLOGY </w:t>
      </w:r>
    </w:p>
    <w:p w14:paraId="23DF85AD" w14:textId="3369FF99" w:rsidR="0081525E" w:rsidRPr="00FA78B3" w:rsidRDefault="00371EA1" w:rsidP="00FA78B3">
      <w:pPr>
        <w:pStyle w:val="BodyA"/>
        <w:spacing w:line="360" w:lineRule="auto"/>
        <w:jc w:val="both"/>
        <w:rPr>
          <w:rFonts w:ascii="Book Antiqua" w:hAnsi="Book Antiqua"/>
          <w:color w:val="auto"/>
        </w:rPr>
      </w:pPr>
      <w:r w:rsidRPr="00FA78B3">
        <w:rPr>
          <w:rFonts w:ascii="Book Antiqua" w:hAnsi="Book Antiqua"/>
          <w:color w:val="auto"/>
        </w:rPr>
        <w:t xml:space="preserve">An online search of PubMed and </w:t>
      </w:r>
      <w:proofErr w:type="spellStart"/>
      <w:r w:rsidRPr="00FA78B3">
        <w:rPr>
          <w:rFonts w:ascii="Book Antiqua" w:hAnsi="Book Antiqua"/>
          <w:color w:val="auto"/>
        </w:rPr>
        <w:t>PsycInfo</w:t>
      </w:r>
      <w:proofErr w:type="spellEnd"/>
      <w:r w:rsidRPr="00FA78B3">
        <w:rPr>
          <w:rFonts w:ascii="Book Antiqua" w:hAnsi="Book Antiqua"/>
          <w:color w:val="auto"/>
        </w:rPr>
        <w:t xml:space="preserve"> databases was performed using the search terms “tattoos</w:t>
      </w:r>
      <w:r w:rsidR="00763804" w:rsidRPr="00FA78B3">
        <w:rPr>
          <w:rFonts w:ascii="Book Antiqua" w:hAnsi="Book Antiqua"/>
          <w:color w:val="auto"/>
        </w:rPr>
        <w:t>”</w:t>
      </w:r>
      <w:r w:rsidRPr="00FA78B3">
        <w:rPr>
          <w:rFonts w:ascii="Book Antiqua" w:hAnsi="Book Antiqua"/>
          <w:color w:val="auto"/>
        </w:rPr>
        <w:t>, “tattooing</w:t>
      </w:r>
      <w:r w:rsidR="00763804" w:rsidRPr="00FA78B3">
        <w:rPr>
          <w:rFonts w:ascii="Book Antiqua" w:hAnsi="Book Antiqua"/>
          <w:color w:val="auto"/>
        </w:rPr>
        <w:t>”</w:t>
      </w:r>
      <w:r w:rsidRPr="00FA78B3">
        <w:rPr>
          <w:rFonts w:ascii="Book Antiqua" w:hAnsi="Book Antiqua"/>
          <w:color w:val="auto"/>
        </w:rPr>
        <w:t>, “tattoo</w:t>
      </w:r>
      <w:r w:rsidR="00763804" w:rsidRPr="00FA78B3">
        <w:rPr>
          <w:rFonts w:ascii="Book Antiqua" w:hAnsi="Book Antiqua"/>
          <w:color w:val="auto"/>
        </w:rPr>
        <w:t>”</w:t>
      </w:r>
      <w:r w:rsidRPr="00FA78B3">
        <w:rPr>
          <w:rFonts w:ascii="Book Antiqua" w:hAnsi="Book Antiqua"/>
          <w:color w:val="auto"/>
        </w:rPr>
        <w:t>, “skin art</w:t>
      </w:r>
      <w:r w:rsidR="00763804" w:rsidRPr="00FA78B3">
        <w:rPr>
          <w:rFonts w:ascii="Book Antiqua" w:hAnsi="Book Antiqua"/>
          <w:color w:val="auto"/>
        </w:rPr>
        <w:t>”</w:t>
      </w:r>
      <w:r w:rsidRPr="00FA78B3">
        <w:rPr>
          <w:rFonts w:ascii="Book Antiqua" w:hAnsi="Book Antiqua"/>
          <w:color w:val="auto"/>
        </w:rPr>
        <w:t>, “epidemiology</w:t>
      </w:r>
      <w:r w:rsidR="00763804" w:rsidRPr="00FA78B3">
        <w:rPr>
          <w:rFonts w:ascii="Book Antiqua" w:hAnsi="Book Antiqua"/>
          <w:color w:val="auto"/>
        </w:rPr>
        <w:t>”</w:t>
      </w:r>
      <w:r w:rsidRPr="00FA78B3">
        <w:rPr>
          <w:rFonts w:ascii="Book Antiqua" w:hAnsi="Book Antiqua"/>
          <w:color w:val="auto"/>
        </w:rPr>
        <w:t>, “stigma</w:t>
      </w:r>
      <w:r w:rsidR="00763804" w:rsidRPr="00FA78B3">
        <w:rPr>
          <w:rFonts w:ascii="Book Antiqua" w:hAnsi="Book Antiqua"/>
          <w:color w:val="auto"/>
        </w:rPr>
        <w:t>”</w:t>
      </w:r>
      <w:r w:rsidRPr="00FA78B3">
        <w:rPr>
          <w:rFonts w:ascii="Book Antiqua" w:hAnsi="Book Antiqua"/>
          <w:color w:val="auto"/>
        </w:rPr>
        <w:t>, “psychiatric disorders</w:t>
      </w:r>
      <w:r w:rsidR="00763804" w:rsidRPr="00FA78B3">
        <w:rPr>
          <w:rFonts w:ascii="Book Antiqua" w:hAnsi="Book Antiqua"/>
          <w:color w:val="auto"/>
        </w:rPr>
        <w:t>”</w:t>
      </w:r>
      <w:r w:rsidRPr="00FA78B3">
        <w:rPr>
          <w:rFonts w:ascii="Book Antiqua" w:hAnsi="Book Antiqua"/>
          <w:color w:val="auto"/>
        </w:rPr>
        <w:t>, “psychology</w:t>
      </w:r>
      <w:r w:rsidR="00763804" w:rsidRPr="00FA78B3">
        <w:rPr>
          <w:rFonts w:ascii="Book Antiqua" w:hAnsi="Book Antiqua"/>
          <w:color w:val="auto"/>
        </w:rPr>
        <w:t>”</w:t>
      </w:r>
      <w:r w:rsidRPr="00FA78B3">
        <w:rPr>
          <w:rFonts w:ascii="Book Antiqua" w:hAnsi="Book Antiqua"/>
          <w:color w:val="auto"/>
        </w:rPr>
        <w:t>,</w:t>
      </w:r>
      <w:r w:rsidR="00FA78B3" w:rsidRPr="00FA78B3">
        <w:rPr>
          <w:rFonts w:ascii="Book Antiqua" w:hAnsi="Book Antiqua"/>
          <w:color w:val="auto"/>
        </w:rPr>
        <w:t xml:space="preserve"> </w:t>
      </w:r>
      <w:r w:rsidRPr="00FA78B3">
        <w:rPr>
          <w:rFonts w:ascii="Book Antiqua" w:hAnsi="Book Antiqua"/>
          <w:color w:val="auto"/>
        </w:rPr>
        <w:t>“</w:t>
      </w:r>
      <w:r w:rsidRPr="00FA78B3">
        <w:rPr>
          <w:rFonts w:ascii="Book Antiqua" w:hAnsi="Book Antiqua"/>
          <w:color w:val="auto"/>
          <w:lang w:val="fr-FR"/>
        </w:rPr>
        <w:t>perception</w:t>
      </w:r>
      <w:r w:rsidR="00763804" w:rsidRPr="00FA78B3">
        <w:rPr>
          <w:rFonts w:ascii="Book Antiqua" w:hAnsi="Book Antiqua"/>
          <w:color w:val="auto"/>
        </w:rPr>
        <w:t>”</w:t>
      </w:r>
      <w:r w:rsidRPr="00FA78B3">
        <w:rPr>
          <w:rFonts w:ascii="Book Antiqua" w:hAnsi="Book Antiqua"/>
          <w:color w:val="auto"/>
          <w:lang w:val="fr-FR"/>
        </w:rPr>
        <w:t>,</w:t>
      </w:r>
      <w:r w:rsidRPr="00FA78B3">
        <w:rPr>
          <w:rFonts w:ascii="Book Antiqua" w:hAnsi="Book Antiqua"/>
          <w:color w:val="auto"/>
        </w:rPr>
        <w:t> “self-perception</w:t>
      </w:r>
      <w:r w:rsidR="00763804" w:rsidRPr="00FA78B3">
        <w:rPr>
          <w:rFonts w:ascii="Book Antiqua" w:hAnsi="Book Antiqua"/>
          <w:color w:val="auto"/>
        </w:rPr>
        <w:t>”</w:t>
      </w:r>
      <w:r w:rsidRPr="00FA78B3">
        <w:rPr>
          <w:rFonts w:ascii="Book Antiqua" w:hAnsi="Book Antiqua"/>
          <w:color w:val="auto"/>
        </w:rPr>
        <w:t>, “removal</w:t>
      </w:r>
      <w:r w:rsidR="00763804" w:rsidRPr="00FA78B3">
        <w:rPr>
          <w:rFonts w:ascii="Book Antiqua" w:hAnsi="Book Antiqua"/>
          <w:color w:val="auto"/>
        </w:rPr>
        <w:t>”</w:t>
      </w:r>
      <w:r w:rsidRPr="00FA78B3">
        <w:rPr>
          <w:rFonts w:ascii="Book Antiqua" w:hAnsi="Book Antiqua"/>
          <w:color w:val="auto"/>
        </w:rPr>
        <w:t>, “depression</w:t>
      </w:r>
      <w:r w:rsidR="00763804" w:rsidRPr="00FA78B3">
        <w:rPr>
          <w:rFonts w:ascii="Book Antiqua" w:hAnsi="Book Antiqua"/>
          <w:color w:val="auto"/>
        </w:rPr>
        <w:t>”</w:t>
      </w:r>
      <w:r w:rsidRPr="00FA78B3">
        <w:rPr>
          <w:rFonts w:ascii="Book Antiqua" w:hAnsi="Book Antiqua"/>
          <w:color w:val="auto"/>
        </w:rPr>
        <w:t>,</w:t>
      </w:r>
      <w:r w:rsidR="00FA78B3" w:rsidRPr="00FA78B3">
        <w:rPr>
          <w:rFonts w:ascii="Book Antiqua" w:hAnsi="Book Antiqua"/>
          <w:color w:val="auto"/>
        </w:rPr>
        <w:t xml:space="preserve"> </w:t>
      </w:r>
      <w:r w:rsidRPr="00FA78B3">
        <w:rPr>
          <w:rFonts w:ascii="Book Antiqua" w:hAnsi="Book Antiqua"/>
          <w:color w:val="auto"/>
        </w:rPr>
        <w:t>“anxiety</w:t>
      </w:r>
      <w:r w:rsidR="00763804" w:rsidRPr="00FA78B3">
        <w:rPr>
          <w:rFonts w:ascii="Book Antiqua" w:hAnsi="Book Antiqua"/>
          <w:color w:val="auto"/>
        </w:rPr>
        <w:t>”</w:t>
      </w:r>
      <w:r w:rsidRPr="00FA78B3">
        <w:rPr>
          <w:rFonts w:ascii="Book Antiqua" w:hAnsi="Book Antiqua"/>
          <w:color w:val="auto"/>
        </w:rPr>
        <w:t>, “self-harm</w:t>
      </w:r>
      <w:r w:rsidR="00763804" w:rsidRPr="00FA78B3">
        <w:rPr>
          <w:rFonts w:ascii="Book Antiqua" w:hAnsi="Book Antiqua"/>
          <w:color w:val="auto"/>
        </w:rPr>
        <w:t>”</w:t>
      </w:r>
      <w:r w:rsidRPr="00FA78B3">
        <w:rPr>
          <w:rFonts w:ascii="Book Antiqua" w:hAnsi="Book Antiqua"/>
          <w:color w:val="auto"/>
        </w:rPr>
        <w:t>, “deviance</w:t>
      </w:r>
      <w:r w:rsidR="00763804" w:rsidRPr="00FA78B3">
        <w:rPr>
          <w:rFonts w:ascii="Book Antiqua" w:hAnsi="Book Antiqua"/>
          <w:color w:val="auto"/>
        </w:rPr>
        <w:t>”</w:t>
      </w:r>
      <w:r w:rsidRPr="00FA78B3">
        <w:rPr>
          <w:rFonts w:ascii="Book Antiqua" w:hAnsi="Book Antiqua"/>
          <w:color w:val="auto"/>
        </w:rPr>
        <w:t>, “psychopathology</w:t>
      </w:r>
      <w:r w:rsidR="00763804" w:rsidRPr="00FA78B3">
        <w:rPr>
          <w:rFonts w:ascii="Book Antiqua" w:hAnsi="Book Antiqua"/>
          <w:color w:val="auto"/>
        </w:rPr>
        <w:t>”</w:t>
      </w:r>
      <w:r w:rsidRPr="00FA78B3">
        <w:rPr>
          <w:rFonts w:ascii="Book Antiqua" w:hAnsi="Book Antiqua"/>
          <w:color w:val="auto"/>
        </w:rPr>
        <w:t>, “</w:t>
      </w:r>
      <w:r w:rsidRPr="00FA78B3">
        <w:rPr>
          <w:rFonts w:ascii="Book Antiqua" w:hAnsi="Book Antiqua"/>
          <w:color w:val="auto"/>
          <w:lang w:val="fr-FR"/>
        </w:rPr>
        <w:t>prison</w:t>
      </w:r>
      <w:r w:rsidR="00763804" w:rsidRPr="00FA78B3">
        <w:rPr>
          <w:rFonts w:ascii="Book Antiqua" w:hAnsi="Book Antiqua"/>
          <w:color w:val="auto"/>
        </w:rPr>
        <w:t>”</w:t>
      </w:r>
      <w:r w:rsidRPr="00FA78B3">
        <w:rPr>
          <w:rFonts w:ascii="Book Antiqua" w:hAnsi="Book Antiqua"/>
          <w:color w:val="auto"/>
          <w:lang w:val="fr-FR"/>
        </w:rPr>
        <w:t>,</w:t>
      </w:r>
      <w:r w:rsidRPr="00FA78B3">
        <w:rPr>
          <w:rFonts w:ascii="Book Antiqua" w:hAnsi="Book Antiqua"/>
          <w:color w:val="auto"/>
        </w:rPr>
        <w:t xml:space="preserve"> “military</w:t>
      </w:r>
      <w:r w:rsidR="00763804" w:rsidRPr="00FA78B3">
        <w:rPr>
          <w:rFonts w:ascii="Book Antiqua" w:hAnsi="Book Antiqua"/>
          <w:color w:val="auto"/>
        </w:rPr>
        <w:t>”</w:t>
      </w:r>
      <w:r w:rsidRPr="00FA78B3">
        <w:rPr>
          <w:rFonts w:ascii="Book Antiqua" w:hAnsi="Book Antiqua"/>
          <w:color w:val="auto"/>
        </w:rPr>
        <w:t>,</w:t>
      </w:r>
      <w:r w:rsidR="00FA78B3" w:rsidRPr="00FA78B3">
        <w:rPr>
          <w:rFonts w:ascii="Book Antiqua" w:hAnsi="Book Antiqua"/>
          <w:color w:val="auto"/>
        </w:rPr>
        <w:t xml:space="preserve"> </w:t>
      </w:r>
      <w:r w:rsidRPr="00FA78B3">
        <w:rPr>
          <w:rFonts w:ascii="Book Antiqua" w:hAnsi="Book Antiqua"/>
          <w:color w:val="auto"/>
        </w:rPr>
        <w:t>and “veterans</w:t>
      </w:r>
      <w:r w:rsidR="00763804" w:rsidRPr="00FA78B3">
        <w:rPr>
          <w:rFonts w:ascii="Book Antiqua" w:hAnsi="Book Antiqua"/>
          <w:color w:val="auto"/>
        </w:rPr>
        <w:t>”</w:t>
      </w:r>
      <w:r w:rsidRPr="00FA78B3">
        <w:rPr>
          <w:rFonts w:ascii="Book Antiqua" w:hAnsi="Book Antiqua"/>
          <w:color w:val="auto"/>
        </w:rPr>
        <w:t>.</w:t>
      </w:r>
      <w:r w:rsidR="00FA78B3" w:rsidRPr="00FA78B3">
        <w:rPr>
          <w:rFonts w:ascii="Book Antiqua" w:hAnsi="Book Antiqua"/>
          <w:color w:val="auto"/>
        </w:rPr>
        <w:t xml:space="preserve"> </w:t>
      </w:r>
      <w:r w:rsidRPr="00FA78B3">
        <w:rPr>
          <w:rFonts w:ascii="Book Antiqua" w:hAnsi="Book Antiqua"/>
          <w:color w:val="auto"/>
        </w:rPr>
        <w:t>Criteria for inclusion were original research involving human subjects, meta-analyses, reviews, published in the English language between January 1, 1990 and February 1, 2016</w:t>
      </w:r>
      <w:r w:rsidR="009468B0" w:rsidRPr="00FA78B3">
        <w:rPr>
          <w:rFonts w:ascii="Book Antiqua" w:hAnsi="Book Antiqua"/>
          <w:color w:val="auto"/>
        </w:rPr>
        <w:t xml:space="preserve"> (with the exception of reference 7 which was included for historical purposes)</w:t>
      </w:r>
      <w:r w:rsidRPr="00FA78B3">
        <w:rPr>
          <w:rFonts w:ascii="Book Antiqua" w:hAnsi="Book Antiqua"/>
          <w:color w:val="auto"/>
        </w:rPr>
        <w:t>. The bibliographies of articles identified through electronic search were also reviewed for additional relevant publications</w:t>
      </w:r>
      <w:r w:rsidR="00447A66" w:rsidRPr="00FA78B3">
        <w:rPr>
          <w:rFonts w:ascii="Book Antiqua" w:hAnsi="Book Antiqua"/>
          <w:color w:val="auto"/>
        </w:rPr>
        <w:t xml:space="preserve"> including online resources such as the Harris Poll and military service regulations</w:t>
      </w:r>
      <w:r w:rsidRPr="00FA78B3">
        <w:rPr>
          <w:rFonts w:ascii="Book Antiqua" w:hAnsi="Book Antiqua"/>
          <w:color w:val="auto"/>
        </w:rPr>
        <w:t xml:space="preserve">. Dissertations were excluded. Articles with a primary focus on dermatological/physical/physiological reactions to tattooing and tattoo removal or on diagnosis and treatment of the infectious </w:t>
      </w:r>
      <w:proofErr w:type="spellStart"/>
      <w:r w:rsidRPr="00FA78B3">
        <w:rPr>
          <w:rFonts w:ascii="Book Antiqua" w:hAnsi="Book Antiqua"/>
          <w:color w:val="auto"/>
        </w:rPr>
        <w:t>sequelae</w:t>
      </w:r>
      <w:proofErr w:type="spellEnd"/>
      <w:r w:rsidRPr="00FA78B3">
        <w:rPr>
          <w:rFonts w:ascii="Book Antiqua" w:hAnsi="Book Antiqua"/>
          <w:color w:val="auto"/>
        </w:rPr>
        <w:t xml:space="preserve"> of tattoos were excluded.</w:t>
      </w:r>
      <w:r w:rsidR="00FA78B3" w:rsidRPr="00FA78B3">
        <w:rPr>
          <w:rFonts w:ascii="Book Antiqua" w:hAnsi="Book Antiqua"/>
          <w:color w:val="auto"/>
        </w:rPr>
        <w:t xml:space="preserve"> </w:t>
      </w:r>
    </w:p>
    <w:p w14:paraId="7CF34DE1" w14:textId="77777777" w:rsidR="009468B0" w:rsidRPr="00FA78B3" w:rsidRDefault="009468B0" w:rsidP="00FA78B3">
      <w:pPr>
        <w:pStyle w:val="BodyA"/>
        <w:spacing w:line="360" w:lineRule="auto"/>
        <w:jc w:val="both"/>
        <w:rPr>
          <w:rFonts w:ascii="Book Antiqua" w:hAnsi="Book Antiqua"/>
          <w:color w:val="auto"/>
        </w:rPr>
      </w:pPr>
    </w:p>
    <w:p w14:paraId="1E7ACFDC" w14:textId="047F55E5" w:rsidR="00A75537" w:rsidRPr="00763804" w:rsidRDefault="004C1090" w:rsidP="00FA78B3">
      <w:pPr>
        <w:pStyle w:val="BodyA"/>
        <w:spacing w:line="360" w:lineRule="auto"/>
        <w:jc w:val="both"/>
        <w:rPr>
          <w:rFonts w:ascii="Book Antiqua" w:hAnsi="Book Antiqua"/>
          <w:b/>
          <w:color w:val="auto"/>
          <w:lang w:eastAsia="zh-CN"/>
        </w:rPr>
      </w:pPr>
      <w:r w:rsidRPr="00FA78B3">
        <w:rPr>
          <w:rStyle w:val="NoneA"/>
          <w:rFonts w:ascii="Book Antiqua" w:hAnsi="Book Antiqua"/>
          <w:b/>
          <w:color w:val="auto"/>
        </w:rPr>
        <w:t>EPIDEMIOLOGY</w:t>
      </w:r>
    </w:p>
    <w:p w14:paraId="6884FEEA" w14:textId="6AA781A0"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Until recently, tattoos have represented a cultural taboo in modern Western societies, typically associated with those outside of the mainstream such as </w:t>
      </w:r>
      <w:r w:rsidRPr="00FA78B3">
        <w:rPr>
          <w:rStyle w:val="NoneA"/>
          <w:rFonts w:ascii="Book Antiqua" w:hAnsi="Book Antiqua"/>
          <w:color w:val="auto"/>
        </w:rPr>
        <w:lastRenderedPageBreak/>
        <w:t xml:space="preserve">sailors, soldiers, incarcerated criminals, gang members, prostitutes, and others belonging to marginalized and counter-cultural </w:t>
      </w:r>
      <w:proofErr w:type="gramStart"/>
      <w:r w:rsidRPr="00FA78B3">
        <w:rPr>
          <w:rStyle w:val="NoneA"/>
          <w:rFonts w:ascii="Book Antiqua" w:hAnsi="Book Antiqua"/>
          <w:color w:val="auto"/>
        </w:rPr>
        <w:t>groups</w:t>
      </w:r>
      <w:r w:rsidR="00763804">
        <w:rPr>
          <w:rStyle w:val="NoneA"/>
          <w:rFonts w:ascii="Book Antiqua" w:hAnsi="Book Antiqua"/>
          <w:color w:val="auto"/>
          <w:vertAlign w:val="superscript"/>
        </w:rPr>
        <w:t>[</w:t>
      </w:r>
      <w:proofErr w:type="gramEnd"/>
      <w:r w:rsidR="00763804">
        <w:rPr>
          <w:rStyle w:val="NoneA"/>
          <w:rFonts w:ascii="Book Antiqua" w:hAnsi="Book Antiqua"/>
          <w:color w:val="auto"/>
          <w:vertAlign w:val="superscript"/>
        </w:rPr>
        <w:t>1,</w:t>
      </w:r>
      <w:r w:rsidRPr="00FA78B3">
        <w:rPr>
          <w:rStyle w:val="NoneA"/>
          <w:rFonts w:ascii="Book Antiqua" w:hAnsi="Book Antiqua"/>
          <w:color w:val="auto"/>
          <w:vertAlign w:val="superscript"/>
        </w:rPr>
        <w:t>2]</w:t>
      </w:r>
      <w:r w:rsidRPr="00FA78B3">
        <w:rPr>
          <w:rStyle w:val="NoneA"/>
          <w:rFonts w:ascii="Book Antiqua" w:hAnsi="Book Antiqua"/>
          <w:color w:val="auto"/>
        </w:rPr>
        <w:t>. Over the past two decades however, epidemiologic studies have demonstrated that tattooing has become more of a mainstream phenomenon, with decreasing associations with stigma</w:t>
      </w:r>
      <w:r w:rsidR="008F12FC" w:rsidRPr="00FA78B3">
        <w:rPr>
          <w:rStyle w:val="NoneA"/>
          <w:rFonts w:ascii="Book Antiqua" w:hAnsi="Book Antiqua"/>
          <w:color w:val="auto"/>
        </w:rPr>
        <w:t>.</w:t>
      </w:r>
    </w:p>
    <w:p w14:paraId="5DD1FD82" w14:textId="790321EB" w:rsidR="00A75537" w:rsidRPr="00FA78B3" w:rsidRDefault="004C1090" w:rsidP="00763804">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A survey of 500 population-representative U</w:t>
      </w:r>
      <w:r w:rsidR="00763804">
        <w:rPr>
          <w:rStyle w:val="NoneA"/>
          <w:rFonts w:ascii="Book Antiqua" w:hAnsi="Book Antiqua" w:hint="eastAsia"/>
          <w:color w:val="auto"/>
          <w:lang w:eastAsia="zh-CN"/>
        </w:rPr>
        <w:t xml:space="preserve">nited </w:t>
      </w:r>
      <w:r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respondents age 18-50 years old performed in 2004 revealed that 24% (</w:t>
      </w:r>
      <w:r w:rsidR="00763804" w:rsidRPr="00763804">
        <w:rPr>
          <w:rStyle w:val="NoneA"/>
          <w:rFonts w:ascii="Book Antiqua" w:hAnsi="Book Antiqua"/>
          <w:i/>
          <w:color w:val="auto"/>
        </w:rPr>
        <w:t>n</w:t>
      </w:r>
      <w:r w:rsidRPr="00FA78B3">
        <w:rPr>
          <w:rStyle w:val="NoneA"/>
          <w:rFonts w:ascii="Book Antiqua" w:hAnsi="Book Antiqua"/>
          <w:color w:val="auto"/>
        </w:rPr>
        <w:t xml:space="preserve"> = 120) had tattoos with an additional 21% reporting that they</w:t>
      </w:r>
      <w:r w:rsidR="00434C45" w:rsidRPr="00FA78B3">
        <w:rPr>
          <w:rStyle w:val="NoneA"/>
          <w:rFonts w:ascii="Book Antiqua" w:hAnsi="Book Antiqua"/>
          <w:color w:val="auto"/>
        </w:rPr>
        <w:t xml:space="preserve"> ha</w:t>
      </w:r>
      <w:r w:rsidRPr="00FA78B3">
        <w:rPr>
          <w:rStyle w:val="NoneA"/>
          <w:rFonts w:ascii="Book Antiqua" w:hAnsi="Book Antiqua"/>
          <w:color w:val="auto"/>
        </w:rPr>
        <w:t>d considered obtaining one</w:t>
      </w:r>
      <w:r w:rsidRPr="00FA78B3">
        <w:rPr>
          <w:rStyle w:val="NoneA"/>
          <w:rFonts w:ascii="Book Antiqua" w:hAnsi="Book Antiqua"/>
          <w:color w:val="auto"/>
          <w:vertAlign w:val="superscript"/>
        </w:rPr>
        <w:t>[3]</w:t>
      </w:r>
      <w:r w:rsidRPr="00FA78B3">
        <w:rPr>
          <w:rStyle w:val="NoneA"/>
          <w:rFonts w:ascii="Book Antiqua" w:hAnsi="Book Antiqua"/>
          <w:color w:val="auto"/>
        </w:rPr>
        <w:t>. Overall, 65% of tattooed respondents reported obtaining their first tattoo by age 24, with women more likely than men to be &gt;</w:t>
      </w:r>
      <w:r w:rsidR="00763804">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30 years </w:t>
      </w:r>
      <w:r w:rsidR="00434C45" w:rsidRPr="00FA78B3">
        <w:rPr>
          <w:rStyle w:val="NoneA"/>
          <w:rFonts w:ascii="Book Antiqua" w:hAnsi="Book Antiqua"/>
          <w:color w:val="auto"/>
        </w:rPr>
        <w:t xml:space="preserve">old </w:t>
      </w:r>
      <w:r w:rsidRPr="00FA78B3">
        <w:rPr>
          <w:rStyle w:val="NoneA"/>
          <w:rFonts w:ascii="Book Antiqua" w:hAnsi="Book Antiqua"/>
          <w:color w:val="auto"/>
        </w:rPr>
        <w:t xml:space="preserve">when they obtained their first tattoo. Tattooed respondents mostly had their tattoos done within the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(98%), usually in professional tattoo parlors (80%), with tattoos obtained </w:t>
      </w:r>
      <w:r w:rsidRPr="00E12A5C">
        <w:rPr>
          <w:rStyle w:val="NoneA"/>
          <w:rFonts w:ascii="Book Antiqua" w:hAnsi="Book Antiqua"/>
          <w:i/>
          <w:color w:val="auto"/>
        </w:rPr>
        <w:t>via</w:t>
      </w:r>
      <w:r w:rsidRPr="00FA78B3">
        <w:rPr>
          <w:rStyle w:val="NoneA"/>
          <w:rFonts w:ascii="Book Antiqua" w:hAnsi="Book Antiqua"/>
          <w:color w:val="auto"/>
        </w:rPr>
        <w:t xml:space="preserve"> homemade tattooing devices or sewing needles more likely to have been obtained at &lt;</w:t>
      </w:r>
      <w:r w:rsidR="00763804">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18 years of age. No tattooed respondents have ever had a tattoo removed. Very few tattooed respondents reported being treated differently in work or social settings due to tattoos, suggesting that stigma surrounding tattoos </w:t>
      </w:r>
      <w:r w:rsidR="00434C45" w:rsidRPr="00FA78B3">
        <w:rPr>
          <w:rStyle w:val="NoneA"/>
          <w:rFonts w:ascii="Book Antiqua" w:hAnsi="Book Antiqua"/>
          <w:color w:val="auto"/>
        </w:rPr>
        <w:t>has</w:t>
      </w:r>
      <w:r w:rsidRPr="00FA78B3">
        <w:rPr>
          <w:rStyle w:val="NoneA"/>
          <w:rFonts w:ascii="Book Antiqua" w:hAnsi="Book Antiqua"/>
          <w:color w:val="auto"/>
        </w:rPr>
        <w:t xml:space="preserve"> faded along with increasing popularity.</w:t>
      </w:r>
    </w:p>
    <w:p w14:paraId="36B6081E" w14:textId="4587479A" w:rsidR="00A75537" w:rsidRPr="00FA78B3" w:rsidRDefault="004C1090" w:rsidP="00763804">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A more recent Harris poll of 2225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respondents performed in 2015 found that 29% of Americans had at least one tattoo, an increase from 14% in 2008 and 21% in 2012</w:t>
      </w:r>
      <w:r w:rsidRPr="00FA78B3">
        <w:rPr>
          <w:rStyle w:val="NoneA"/>
          <w:rFonts w:ascii="Book Antiqua" w:hAnsi="Book Antiqua"/>
          <w:color w:val="auto"/>
          <w:vertAlign w:val="superscript"/>
        </w:rPr>
        <w:t>[4]</w:t>
      </w:r>
      <w:r w:rsidRPr="00FA78B3">
        <w:rPr>
          <w:rStyle w:val="NoneA"/>
          <w:rFonts w:ascii="Book Antiqua" w:hAnsi="Book Antiqua"/>
          <w:color w:val="auto"/>
        </w:rPr>
        <w:t xml:space="preserve">. Tattoos were slightly more common among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women (31%) than men (27%). Younger respondents were more likely to have tattoos, with nearly half (47%) of those 18-35 </w:t>
      </w:r>
      <w:r w:rsidR="00434C45" w:rsidRPr="00FA78B3">
        <w:rPr>
          <w:rStyle w:val="NoneA"/>
          <w:rFonts w:ascii="Book Antiqua" w:hAnsi="Book Antiqua"/>
          <w:color w:val="auto"/>
        </w:rPr>
        <w:t xml:space="preserve">years old </w:t>
      </w:r>
      <w:r w:rsidRPr="00FA78B3">
        <w:rPr>
          <w:rStyle w:val="NoneA"/>
          <w:rFonts w:ascii="Book Antiqua" w:hAnsi="Book Antiqua"/>
          <w:color w:val="auto"/>
        </w:rPr>
        <w:t>reporting that they had a tattoo. Regret about having a tattoo was reported in 23% of respondents, an increase from 14</w:t>
      </w:r>
      <w:r w:rsidR="00763804">
        <w:rPr>
          <w:rStyle w:val="NoneA"/>
          <w:rFonts w:ascii="Book Antiqua" w:hAnsi="Book Antiqua" w:hint="eastAsia"/>
          <w:color w:val="auto"/>
          <w:lang w:eastAsia="zh-CN"/>
        </w:rPr>
        <w:t>%</w:t>
      </w:r>
      <w:r w:rsidRPr="00FA78B3">
        <w:rPr>
          <w:rStyle w:val="NoneA"/>
          <w:rFonts w:ascii="Book Antiqua" w:hAnsi="Book Antiqua"/>
          <w:color w:val="auto"/>
        </w:rPr>
        <w:t xml:space="preserve">-17% in previous years. Based on limited sample sizes from these two surveys, it therefore appears that tattooing has become much more common in the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particularly among young adults where rates may approach 1 in 2.</w:t>
      </w:r>
    </w:p>
    <w:p w14:paraId="51AB633D" w14:textId="0F1BDCC5" w:rsidR="00A75537" w:rsidRPr="00FA78B3" w:rsidRDefault="004C1090" w:rsidP="00763804">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Looking more globally at industrialized Western societies, </w:t>
      </w:r>
      <w:proofErr w:type="spellStart"/>
      <w:r w:rsidRPr="00FA78B3">
        <w:rPr>
          <w:rStyle w:val="NoneA"/>
          <w:rFonts w:ascii="Book Antiqua" w:hAnsi="Book Antiqua"/>
          <w:color w:val="auto"/>
        </w:rPr>
        <w:t>Kluger</w:t>
      </w:r>
      <w:proofErr w:type="spellEnd"/>
      <w:r w:rsidRPr="00FA78B3">
        <w:rPr>
          <w:rStyle w:val="NoneA"/>
          <w:rFonts w:ascii="Book Antiqua" w:hAnsi="Book Antiqua"/>
          <w:color w:val="auto"/>
        </w:rPr>
        <w:t xml:space="preserve"> published a review of epidemiologic studies performed in the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Canada, Australia, Europe, and South America, reporting that the prevalence of tattooing </w:t>
      </w:r>
      <w:r w:rsidRPr="00FA78B3">
        <w:rPr>
          <w:rStyle w:val="NoneA"/>
          <w:rFonts w:ascii="Book Antiqua" w:hAnsi="Book Antiqua"/>
          <w:color w:val="auto"/>
        </w:rPr>
        <w:lastRenderedPageBreak/>
        <w:t>is around 10</w:t>
      </w:r>
      <w:r w:rsidR="00763804">
        <w:rPr>
          <w:rStyle w:val="NoneA"/>
          <w:rFonts w:ascii="Book Antiqua" w:hAnsi="Book Antiqua" w:hint="eastAsia"/>
          <w:color w:val="auto"/>
          <w:lang w:eastAsia="zh-CN"/>
        </w:rPr>
        <w:t>%</w:t>
      </w:r>
      <w:r w:rsidRPr="00FA78B3">
        <w:rPr>
          <w:rStyle w:val="NoneA"/>
          <w:rFonts w:ascii="Book Antiqua" w:hAnsi="Book Antiqua"/>
          <w:color w:val="auto"/>
        </w:rPr>
        <w:t>-20%</w:t>
      </w:r>
      <w:r w:rsidRPr="00FA78B3">
        <w:rPr>
          <w:rStyle w:val="NoneA"/>
          <w:rFonts w:ascii="Book Antiqua" w:hAnsi="Book Antiqua"/>
          <w:color w:val="auto"/>
          <w:vertAlign w:val="superscript"/>
        </w:rPr>
        <w:t>[5]</w:t>
      </w:r>
      <w:r w:rsidRPr="00FA78B3">
        <w:rPr>
          <w:rStyle w:val="NoneA"/>
          <w:rFonts w:ascii="Book Antiqua" w:hAnsi="Book Antiqua"/>
          <w:color w:val="auto"/>
        </w:rPr>
        <w:t xml:space="preserve">. </w:t>
      </w:r>
      <w:r w:rsidR="0081525E" w:rsidRPr="00FA78B3">
        <w:rPr>
          <w:rStyle w:val="NoneA"/>
          <w:rFonts w:ascii="Book Antiqua" w:hAnsi="Book Antiqua"/>
          <w:color w:val="auto"/>
        </w:rPr>
        <w:t>Consistent</w:t>
      </w:r>
      <w:r w:rsidRPr="00FA78B3">
        <w:rPr>
          <w:rStyle w:val="NoneA"/>
          <w:rFonts w:ascii="Book Antiqua" w:hAnsi="Book Antiqua"/>
          <w:color w:val="auto"/>
        </w:rPr>
        <w:t xml:space="preserve"> with data from the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tattooing is more common among younger </w:t>
      </w:r>
      <w:r w:rsidR="00434C45" w:rsidRPr="00FA78B3">
        <w:rPr>
          <w:rStyle w:val="NoneA"/>
          <w:rFonts w:ascii="Book Antiqua" w:hAnsi="Book Antiqua"/>
          <w:color w:val="auto"/>
        </w:rPr>
        <w:t>people</w:t>
      </w:r>
      <w:r w:rsidRPr="00FA78B3">
        <w:rPr>
          <w:rStyle w:val="NoneA"/>
          <w:rFonts w:ascii="Book Antiqua" w:hAnsi="Book Antiqua"/>
          <w:color w:val="auto"/>
        </w:rPr>
        <w:t xml:space="preserve"> globally, with the “tattooed generation” born in the 1970s and early 1980s. Being in a tattooed peer group or having a tattooed family member was linked to higher rates of possessing tattoos (75% and 29% respectively). Although tattoos have been traditionally more common among men, gender divides have lessened to the degree of extinction in recent decades in some countries, with tattooing now more common in women overall compared to men in the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and more common among women 20-29 years old in Australia. However, women tend to have smaller and less visible tattoos overall and prevalence data might be skewed by the inclusion of cosmetic or “permanent make-up” tattoos. </w:t>
      </w:r>
    </w:p>
    <w:p w14:paraId="3E345538" w14:textId="31AA4564" w:rsidR="00A75537" w:rsidRPr="00FA78B3" w:rsidRDefault="004C1090" w:rsidP="00763804">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In addition to general prevalence data, Kruger noted that tattoos remain common in groups most traditionally associated with </w:t>
      </w:r>
      <w:proofErr w:type="gramStart"/>
      <w:r w:rsidRPr="00FA78B3">
        <w:rPr>
          <w:rStyle w:val="NoneA"/>
          <w:rFonts w:ascii="Book Antiqua" w:hAnsi="Book Antiqua"/>
          <w:color w:val="auto"/>
        </w:rPr>
        <w:t>tattooing</w:t>
      </w:r>
      <w:r w:rsidRPr="00FA78B3">
        <w:rPr>
          <w:rStyle w:val="NoneA"/>
          <w:rFonts w:ascii="Book Antiqua" w:hAnsi="Book Antiqua"/>
          <w:color w:val="auto"/>
          <w:vertAlign w:val="superscript"/>
        </w:rPr>
        <w:t>[</w:t>
      </w:r>
      <w:proofErr w:type="gramEnd"/>
      <w:r w:rsidRPr="00FA78B3">
        <w:rPr>
          <w:rStyle w:val="NoneA"/>
          <w:rFonts w:ascii="Book Antiqua" w:hAnsi="Book Antiqua"/>
          <w:color w:val="auto"/>
          <w:vertAlign w:val="superscript"/>
        </w:rPr>
        <w:t>5]</w:t>
      </w:r>
      <w:r w:rsidRPr="00FA78B3">
        <w:rPr>
          <w:rStyle w:val="NoneA"/>
          <w:rFonts w:ascii="Book Antiqua" w:hAnsi="Book Antiqua"/>
          <w:color w:val="auto"/>
        </w:rPr>
        <w:t xml:space="preserve">. For example, the prevalence of tattoos among </w:t>
      </w:r>
      <w:r w:rsidR="00763804" w:rsidRPr="00FA78B3">
        <w:rPr>
          <w:rStyle w:val="NoneA"/>
          <w:rFonts w:ascii="Book Antiqua" w:hAnsi="Book Antiqua"/>
          <w:color w:val="auto"/>
        </w:rPr>
        <w:t>U</w:t>
      </w:r>
      <w:r w:rsidR="00763804">
        <w:rPr>
          <w:rStyle w:val="NoneA"/>
          <w:rFonts w:ascii="Book Antiqua" w:hAnsi="Book Antiqua" w:hint="eastAsia"/>
          <w:color w:val="auto"/>
          <w:lang w:eastAsia="zh-CN"/>
        </w:rPr>
        <w:t xml:space="preserve">nited </w:t>
      </w:r>
      <w:r w:rsidR="00763804" w:rsidRPr="00FA78B3">
        <w:rPr>
          <w:rStyle w:val="NoneA"/>
          <w:rFonts w:ascii="Book Antiqua" w:hAnsi="Book Antiqua"/>
          <w:color w:val="auto"/>
        </w:rPr>
        <w:t>S</w:t>
      </w:r>
      <w:r w:rsidR="00763804">
        <w:rPr>
          <w:rStyle w:val="NoneA"/>
          <w:rFonts w:ascii="Book Antiqua" w:hAnsi="Book Antiqua" w:hint="eastAsia"/>
          <w:color w:val="auto"/>
          <w:lang w:eastAsia="zh-CN"/>
        </w:rPr>
        <w:t>tates</w:t>
      </w:r>
      <w:r w:rsidRPr="00FA78B3">
        <w:rPr>
          <w:rStyle w:val="NoneA"/>
          <w:rFonts w:ascii="Book Antiqua" w:hAnsi="Book Antiqua"/>
          <w:color w:val="auto"/>
        </w:rPr>
        <w:t xml:space="preserve"> Navy personnel in World War II was 65%, while the modern prevalence of tattoos among those in the military is cited as ranging widely from 10</w:t>
      </w:r>
      <w:r w:rsidR="00763804">
        <w:rPr>
          <w:rStyle w:val="NoneA"/>
          <w:rFonts w:ascii="Book Antiqua" w:hAnsi="Book Antiqua" w:hint="eastAsia"/>
          <w:color w:val="auto"/>
          <w:lang w:eastAsia="zh-CN"/>
        </w:rPr>
        <w:t>%</w:t>
      </w:r>
      <w:r w:rsidRPr="00FA78B3">
        <w:rPr>
          <w:rStyle w:val="NoneA"/>
          <w:rFonts w:ascii="Book Antiqua" w:hAnsi="Book Antiqua"/>
          <w:color w:val="auto"/>
        </w:rPr>
        <w:t xml:space="preserve">-44%. Differences in rates may reflect </w:t>
      </w:r>
      <w:r w:rsidR="00561383" w:rsidRPr="00FA78B3">
        <w:rPr>
          <w:rStyle w:val="NoneA"/>
          <w:rFonts w:ascii="Book Antiqua" w:hAnsi="Book Antiqua"/>
          <w:color w:val="auto"/>
        </w:rPr>
        <w:t xml:space="preserve">variations </w:t>
      </w:r>
      <w:r w:rsidRPr="00FA78B3">
        <w:rPr>
          <w:rStyle w:val="NoneA"/>
          <w:rFonts w:ascii="Book Antiqua" w:hAnsi="Book Antiqua"/>
          <w:color w:val="auto"/>
        </w:rPr>
        <w:t xml:space="preserve">in sanctioning within </w:t>
      </w:r>
      <w:r w:rsidR="00561383" w:rsidRPr="00FA78B3">
        <w:rPr>
          <w:rStyle w:val="NoneA"/>
          <w:rFonts w:ascii="Book Antiqua" w:hAnsi="Book Antiqua"/>
          <w:color w:val="auto"/>
        </w:rPr>
        <w:t xml:space="preserve">separate </w:t>
      </w:r>
      <w:r w:rsidRPr="00FA78B3">
        <w:rPr>
          <w:rStyle w:val="NoneA"/>
          <w:rFonts w:ascii="Book Antiqua" w:hAnsi="Book Antiqua"/>
          <w:color w:val="auto"/>
        </w:rPr>
        <w:t xml:space="preserve">settings, with peer group pressure playing a significant role. In Brazil for example, tattooing was not introduced until 1959 and the practice is illegal for minors in some </w:t>
      </w:r>
      <w:proofErr w:type="gramStart"/>
      <w:r w:rsidRPr="00FA78B3">
        <w:rPr>
          <w:rStyle w:val="NoneA"/>
          <w:rFonts w:ascii="Book Antiqua" w:hAnsi="Book Antiqua"/>
          <w:color w:val="auto"/>
        </w:rPr>
        <w:t>states</w:t>
      </w:r>
      <w:r w:rsidR="00434C45" w:rsidRPr="00FA78B3">
        <w:rPr>
          <w:rStyle w:val="NoneA"/>
          <w:rFonts w:ascii="Book Antiqua" w:hAnsi="Book Antiqua"/>
          <w:color w:val="auto"/>
          <w:vertAlign w:val="superscript"/>
        </w:rPr>
        <w:t>[</w:t>
      </w:r>
      <w:proofErr w:type="gramEnd"/>
      <w:r w:rsidR="00434C45" w:rsidRPr="00FA78B3">
        <w:rPr>
          <w:rStyle w:val="NoneA"/>
          <w:rFonts w:ascii="Book Antiqua" w:hAnsi="Book Antiqua"/>
          <w:color w:val="auto"/>
          <w:vertAlign w:val="superscript"/>
        </w:rPr>
        <w:t>6]</w:t>
      </w:r>
      <w:r w:rsidRPr="00FA78B3">
        <w:rPr>
          <w:rStyle w:val="NoneA"/>
          <w:rFonts w:ascii="Book Antiqua" w:hAnsi="Book Antiqua"/>
          <w:color w:val="auto"/>
        </w:rPr>
        <w:t>. A survey</w:t>
      </w:r>
      <w:r w:rsidR="00763804">
        <w:rPr>
          <w:rStyle w:val="NoneA"/>
          <w:rFonts w:ascii="Book Antiqua" w:hAnsi="Book Antiqua"/>
          <w:color w:val="auto"/>
        </w:rPr>
        <w:t xml:space="preserve"> conducted among a sample of 18</w:t>
      </w:r>
      <w:r w:rsidR="00763804">
        <w:rPr>
          <w:rStyle w:val="NoneA"/>
          <w:rFonts w:ascii="Book Antiqua" w:hAnsi="Book Antiqua" w:hint="eastAsia"/>
          <w:color w:val="auto"/>
          <w:lang w:eastAsia="zh-CN"/>
        </w:rPr>
        <w:t xml:space="preserve"> </w:t>
      </w:r>
      <w:r w:rsidRPr="00FA78B3">
        <w:rPr>
          <w:rStyle w:val="NoneA"/>
          <w:rFonts w:ascii="Book Antiqua" w:hAnsi="Book Antiqua"/>
          <w:color w:val="auto"/>
        </w:rPr>
        <w:t>year</w:t>
      </w:r>
      <w:r w:rsidR="00763804">
        <w:rPr>
          <w:rStyle w:val="NoneA"/>
          <w:rFonts w:ascii="Book Antiqua" w:hAnsi="Book Antiqua" w:hint="eastAsia"/>
          <w:color w:val="auto"/>
          <w:lang w:eastAsia="zh-CN"/>
        </w:rPr>
        <w:t>s</w:t>
      </w:r>
      <w:r w:rsidRPr="00FA78B3">
        <w:rPr>
          <w:rStyle w:val="NoneA"/>
          <w:rFonts w:ascii="Book Antiqua" w:hAnsi="Book Antiqua"/>
          <w:color w:val="auto"/>
        </w:rPr>
        <w:t xml:space="preserve"> old Brazilian military recruits (</w:t>
      </w:r>
      <w:r w:rsidR="00763804" w:rsidRPr="00763804">
        <w:rPr>
          <w:rStyle w:val="NoneA"/>
          <w:rFonts w:ascii="Book Antiqua" w:hAnsi="Book Antiqua"/>
          <w:i/>
          <w:color w:val="auto"/>
        </w:rPr>
        <w:t>n</w:t>
      </w:r>
      <w:r w:rsidR="00763804" w:rsidRPr="00763804">
        <w:rPr>
          <w:rStyle w:val="NoneA"/>
          <w:rFonts w:ascii="Book Antiqua" w:hAnsi="Book Antiqua"/>
          <w:i/>
          <w:color w:val="auto"/>
          <w:lang w:eastAsia="zh-CN"/>
        </w:rPr>
        <w:t xml:space="preserve"> </w:t>
      </w:r>
      <w:r w:rsidRPr="00FA78B3">
        <w:rPr>
          <w:rStyle w:val="NoneA"/>
          <w:rFonts w:ascii="Book Antiqua" w:hAnsi="Book Antiqua"/>
          <w:color w:val="auto"/>
        </w:rPr>
        <w:t>=</w:t>
      </w:r>
      <w:r w:rsidR="00763804">
        <w:rPr>
          <w:rStyle w:val="NoneA"/>
          <w:rFonts w:ascii="Book Antiqua" w:hAnsi="Book Antiqua" w:hint="eastAsia"/>
          <w:color w:val="auto"/>
          <w:lang w:eastAsia="zh-CN"/>
        </w:rPr>
        <w:t xml:space="preserve"> </w:t>
      </w:r>
      <w:r w:rsidRPr="00FA78B3">
        <w:rPr>
          <w:rStyle w:val="NoneA"/>
          <w:rFonts w:ascii="Book Antiqua" w:hAnsi="Book Antiqua"/>
          <w:color w:val="auto"/>
        </w:rPr>
        <w:t>1968) revealed that about 11% of recruits had tattoos, of which 66% had a single tattoo and 21% had two tattoos, with the remainder having &gt;</w:t>
      </w:r>
      <w:r w:rsidR="00763804">
        <w:rPr>
          <w:rStyle w:val="NoneA"/>
          <w:rFonts w:ascii="Book Antiqua" w:hAnsi="Book Antiqua" w:hint="eastAsia"/>
          <w:color w:val="auto"/>
          <w:lang w:eastAsia="zh-CN"/>
        </w:rPr>
        <w:t xml:space="preserve"> </w:t>
      </w:r>
      <w:r w:rsidRPr="00FA78B3">
        <w:rPr>
          <w:rStyle w:val="NoneA"/>
          <w:rFonts w:ascii="Book Antiqua" w:hAnsi="Book Antiqua"/>
          <w:color w:val="auto"/>
        </w:rPr>
        <w:t>2 tattoos</w:t>
      </w:r>
      <w:r w:rsidRPr="00FA78B3">
        <w:rPr>
          <w:rStyle w:val="NoneA"/>
          <w:rFonts w:ascii="Book Antiqua" w:hAnsi="Book Antiqua"/>
          <w:color w:val="auto"/>
          <w:vertAlign w:val="superscript"/>
        </w:rPr>
        <w:t>[6]</w:t>
      </w:r>
      <w:r w:rsidRPr="00FA78B3">
        <w:rPr>
          <w:rStyle w:val="NoneA"/>
          <w:rFonts w:ascii="Book Antiqua" w:hAnsi="Book Antiqua"/>
          <w:color w:val="auto"/>
        </w:rPr>
        <w:t xml:space="preserve">. A large majority of tattooed recruits (80%) had obtained their first tattoo before the age of 18. </w:t>
      </w:r>
    </w:p>
    <w:p w14:paraId="7AA9A458" w14:textId="45AC01C0" w:rsidR="00A75537" w:rsidRPr="00FA78B3" w:rsidRDefault="004C1090" w:rsidP="00763804">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Despite the illegality of </w:t>
      </w:r>
      <w:r w:rsidR="009528DF" w:rsidRPr="00FA78B3">
        <w:rPr>
          <w:rStyle w:val="NoneA"/>
          <w:rFonts w:ascii="Book Antiqua" w:hAnsi="Book Antiqua"/>
          <w:color w:val="auto"/>
        </w:rPr>
        <w:t xml:space="preserve">getting </w:t>
      </w:r>
      <w:r w:rsidRPr="00FA78B3">
        <w:rPr>
          <w:rStyle w:val="NoneA"/>
          <w:rFonts w:ascii="Book Antiqua" w:hAnsi="Book Antiqua"/>
          <w:color w:val="auto"/>
        </w:rPr>
        <w:t>tattoo</w:t>
      </w:r>
      <w:r w:rsidR="009528DF" w:rsidRPr="00FA78B3">
        <w:rPr>
          <w:rStyle w:val="NoneA"/>
          <w:rFonts w:ascii="Book Antiqua" w:hAnsi="Book Antiqua"/>
          <w:color w:val="auto"/>
        </w:rPr>
        <w:t>ed</w:t>
      </w:r>
      <w:r w:rsidRPr="00FA78B3">
        <w:rPr>
          <w:rStyle w:val="NoneA"/>
          <w:rFonts w:ascii="Book Antiqua" w:hAnsi="Book Antiqua"/>
          <w:color w:val="auto"/>
        </w:rPr>
        <w:t xml:space="preserve"> in most prisons</w:t>
      </w:r>
      <w:r w:rsidR="009528DF" w:rsidRPr="00FA78B3">
        <w:rPr>
          <w:rStyle w:val="NoneA"/>
          <w:rFonts w:ascii="Book Antiqua" w:hAnsi="Book Antiqua"/>
          <w:color w:val="auto"/>
        </w:rPr>
        <w:t xml:space="preserve"> worldwide</w:t>
      </w:r>
      <w:r w:rsidRPr="00FA78B3">
        <w:rPr>
          <w:rStyle w:val="NoneA"/>
          <w:rFonts w:ascii="Book Antiqua" w:hAnsi="Book Antiqua"/>
          <w:color w:val="auto"/>
        </w:rPr>
        <w:t>, tattooing remains a common practice among inmates, with prevalence rates ranging from 9</w:t>
      </w:r>
      <w:r w:rsidR="00763804">
        <w:rPr>
          <w:rStyle w:val="NoneA"/>
          <w:rFonts w:ascii="Book Antiqua" w:hAnsi="Book Antiqua" w:hint="eastAsia"/>
          <w:color w:val="auto"/>
          <w:lang w:eastAsia="zh-CN"/>
        </w:rPr>
        <w:t>%</w:t>
      </w:r>
      <w:r w:rsidRPr="00FA78B3">
        <w:rPr>
          <w:rStyle w:val="NoneA"/>
          <w:rFonts w:ascii="Book Antiqua" w:hAnsi="Book Antiqua"/>
          <w:color w:val="auto"/>
        </w:rPr>
        <w:t>-70%, depending on location, and some 40% of all inmates obtaining a tattoo while incarcerated</w:t>
      </w:r>
      <w:r w:rsidRPr="00FA78B3">
        <w:rPr>
          <w:rStyle w:val="NoneA"/>
          <w:rFonts w:ascii="Book Antiqua" w:hAnsi="Book Antiqua"/>
          <w:color w:val="auto"/>
          <w:vertAlign w:val="superscript"/>
        </w:rPr>
        <w:t>[5]</w:t>
      </w:r>
      <w:r w:rsidRPr="00FA78B3">
        <w:rPr>
          <w:rStyle w:val="NoneA"/>
          <w:rFonts w:ascii="Book Antiqua" w:hAnsi="Book Antiqua"/>
          <w:color w:val="auto"/>
        </w:rPr>
        <w:t xml:space="preserve">. Tattoos in the incarcerated population serve to align the wearer with a specific group, as a remembrance, as a sign of strength or aggressiveness, or to simply help to pass the time. Due to the makeshift nature of </w:t>
      </w:r>
      <w:r w:rsidRPr="00FA78B3">
        <w:rPr>
          <w:rStyle w:val="NoneA"/>
          <w:rFonts w:ascii="Book Antiqua" w:hAnsi="Book Antiqua"/>
          <w:color w:val="auto"/>
        </w:rPr>
        <w:lastRenderedPageBreak/>
        <w:t xml:space="preserve">prison tattooing, inmates are at high risk for obtaining blood borne illnesses such as hepatitis C and human immunodeficiency virus (HIV). </w:t>
      </w:r>
    </w:p>
    <w:p w14:paraId="3C7BC615" w14:textId="77777777" w:rsidR="00A75537" w:rsidRPr="00FA78B3" w:rsidRDefault="00A75537" w:rsidP="00FA78B3">
      <w:pPr>
        <w:pStyle w:val="BodyA"/>
        <w:spacing w:line="360" w:lineRule="auto"/>
        <w:jc w:val="both"/>
        <w:rPr>
          <w:rFonts w:ascii="Book Antiqua" w:hAnsi="Book Antiqua"/>
          <w:color w:val="auto"/>
          <w:lang w:eastAsia="zh-CN"/>
        </w:rPr>
      </w:pPr>
    </w:p>
    <w:p w14:paraId="66561B16" w14:textId="127426FB" w:rsidR="00A75537" w:rsidRPr="00763804" w:rsidRDefault="004C1090" w:rsidP="00FA78B3">
      <w:pPr>
        <w:pStyle w:val="BodyA"/>
        <w:spacing w:line="360" w:lineRule="auto"/>
        <w:jc w:val="both"/>
        <w:rPr>
          <w:rFonts w:ascii="Book Antiqua" w:hAnsi="Book Antiqua"/>
          <w:b/>
          <w:color w:val="auto"/>
          <w:lang w:eastAsia="zh-CN"/>
        </w:rPr>
      </w:pPr>
      <w:r w:rsidRPr="00FA78B3">
        <w:rPr>
          <w:rStyle w:val="NoneA"/>
          <w:rFonts w:ascii="Book Antiqua" w:hAnsi="Book Antiqua"/>
          <w:b/>
          <w:color w:val="auto"/>
        </w:rPr>
        <w:t xml:space="preserve">WHAT DO TATTOOS TELL </w:t>
      </w:r>
      <w:r w:rsidR="00763804" w:rsidRPr="00763804">
        <w:rPr>
          <w:rStyle w:val="NoneA"/>
          <w:rFonts w:ascii="Book Antiqua" w:hAnsi="Book Antiqua"/>
          <w:b/>
          <w:color w:val="auto"/>
        </w:rPr>
        <w:t>U</w:t>
      </w:r>
      <w:r w:rsidR="00763804" w:rsidRPr="00763804">
        <w:rPr>
          <w:rStyle w:val="NoneA"/>
          <w:rFonts w:ascii="Book Antiqua" w:hAnsi="Book Antiqua"/>
          <w:b/>
          <w:color w:val="auto"/>
          <w:lang w:eastAsia="zh-CN"/>
        </w:rPr>
        <w:t xml:space="preserve">NITED </w:t>
      </w:r>
      <w:r w:rsidR="00763804" w:rsidRPr="00763804">
        <w:rPr>
          <w:rStyle w:val="NoneA"/>
          <w:rFonts w:ascii="Book Antiqua" w:hAnsi="Book Antiqua"/>
          <w:b/>
          <w:color w:val="auto"/>
        </w:rPr>
        <w:t>S</w:t>
      </w:r>
      <w:r w:rsidR="00763804" w:rsidRPr="00763804">
        <w:rPr>
          <w:rStyle w:val="NoneA"/>
          <w:rFonts w:ascii="Book Antiqua" w:hAnsi="Book Antiqua"/>
          <w:b/>
          <w:color w:val="auto"/>
          <w:lang w:eastAsia="zh-CN"/>
        </w:rPr>
        <w:t>TATES</w:t>
      </w:r>
      <w:r w:rsidR="00763804" w:rsidRPr="00763804">
        <w:rPr>
          <w:rStyle w:val="NoneA"/>
          <w:rFonts w:ascii="Book Antiqua" w:hAnsi="Book Antiqua"/>
          <w:b/>
          <w:color w:val="auto"/>
        </w:rPr>
        <w:t xml:space="preserve"> </w:t>
      </w:r>
      <w:r w:rsidRPr="00FA78B3">
        <w:rPr>
          <w:rStyle w:val="NoneA"/>
          <w:rFonts w:ascii="Book Antiqua" w:hAnsi="Book Antiqua"/>
          <w:b/>
          <w:color w:val="auto"/>
        </w:rPr>
        <w:t>ABOUT THEIR WEARERS?</w:t>
      </w:r>
    </w:p>
    <w:p w14:paraId="67B60E2B" w14:textId="460CD1C9" w:rsidR="00A75537" w:rsidRPr="00763804"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 xml:space="preserve">Evolutionary and </w:t>
      </w:r>
      <w:r w:rsidR="00763804" w:rsidRPr="00FA78B3">
        <w:rPr>
          <w:rStyle w:val="NoneA"/>
          <w:rFonts w:ascii="Book Antiqua" w:hAnsi="Book Antiqua"/>
          <w:b/>
          <w:i/>
          <w:color w:val="auto"/>
        </w:rPr>
        <w:t>historical perspectives</w:t>
      </w:r>
    </w:p>
    <w:p w14:paraId="4E4A6D26" w14:textId="1C4D2DD0"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Tattooing has been a human practice for more than 5000 years, leading Carmen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2]</w:t>
      </w:r>
      <w:r w:rsidRPr="00FA78B3">
        <w:rPr>
          <w:rStyle w:val="NoneA"/>
          <w:rFonts w:ascii="Book Antiqua" w:hAnsi="Book Antiqua"/>
          <w:color w:val="auto"/>
        </w:rPr>
        <w:t xml:space="preserve"> to examine tattoos through an evolutionary lens. They hypothesized that, regardless of the proximal motivations for getting a tattoo (</w:t>
      </w:r>
      <w:r w:rsidRPr="00763804">
        <w:rPr>
          <w:rStyle w:val="NoneA"/>
          <w:rFonts w:ascii="Book Antiqua" w:hAnsi="Book Antiqua"/>
          <w:i/>
          <w:color w:val="auto"/>
        </w:rPr>
        <w:t>e.g</w:t>
      </w:r>
      <w:r w:rsidRPr="00FA78B3">
        <w:rPr>
          <w:rStyle w:val="NoneA"/>
          <w:rFonts w:ascii="Book Antiqua" w:hAnsi="Book Antiqua"/>
          <w:color w:val="auto"/>
        </w:rPr>
        <w:t>.</w:t>
      </w:r>
      <w:r w:rsidR="00763804">
        <w:rPr>
          <w:rStyle w:val="NoneA"/>
          <w:rFonts w:ascii="Book Antiqua" w:hAnsi="Book Antiqua" w:hint="eastAsia"/>
          <w:color w:val="auto"/>
          <w:lang w:eastAsia="zh-CN"/>
        </w:rPr>
        <w:t>,</w:t>
      </w:r>
      <w:r w:rsidRPr="00FA78B3">
        <w:rPr>
          <w:rStyle w:val="NoneA"/>
          <w:rFonts w:ascii="Book Antiqua" w:hAnsi="Book Antiqua"/>
          <w:color w:val="auto"/>
        </w:rPr>
        <w:t xml:space="preserve"> commemorating an event or relationship, designating group affiliation, or serving as a marker of individuality), the ultimate evolutionary purpose is by definition rooted in sexual selection. The authors offered two hypotheses to explain how tattooing might have been favored in evolution that they call the “human canvas” and the “upping the ante” theories. The former postulates that tattooing is an expression of human culture based in “symbolic thought</w:t>
      </w:r>
      <w:r w:rsidR="00763804" w:rsidRPr="00FA78B3">
        <w:rPr>
          <w:rStyle w:val="NoneA"/>
          <w:rFonts w:ascii="Book Antiqua" w:hAnsi="Book Antiqua"/>
          <w:color w:val="auto"/>
        </w:rPr>
        <w:t>”</w:t>
      </w:r>
      <w:r w:rsidRPr="00FA78B3">
        <w:rPr>
          <w:rStyle w:val="NoneA"/>
          <w:rFonts w:ascii="Book Antiqua" w:hAnsi="Book Antiqua"/>
          <w:color w:val="auto"/>
        </w:rPr>
        <w:t xml:space="preserve">, with the artistic canvas as a means to illustrate one’s personal story and to document history, moving from cave walls to the skin over time. The “upping the ante” theory suggests that tattoos evolved as a fitness indicator, enhancing one’s appearance in the context of intersexual competition, similar to a peacock’s tail. In tracing the evolution of tattooing across history starting from its ritualistic tribal origins, the authors note that the modern rise in the popularity of tattoos within Western culture emerged from individual niches such as military culture during World War I and II, the subsequent countercultural movements of the 1960s and 70s, and the current cultural mainstream as a status quo. Over time, social stigmas have lessened and </w:t>
      </w:r>
      <w:r w:rsidR="009528DF" w:rsidRPr="00FA78B3">
        <w:rPr>
          <w:rStyle w:val="NoneA"/>
          <w:rFonts w:ascii="Book Antiqua" w:hAnsi="Book Antiqua"/>
          <w:color w:val="auto"/>
        </w:rPr>
        <w:t xml:space="preserve">technical </w:t>
      </w:r>
      <w:r w:rsidRPr="00FA78B3">
        <w:rPr>
          <w:rStyle w:val="NoneA"/>
          <w:rFonts w:ascii="Book Antiqua" w:hAnsi="Book Antiqua"/>
          <w:color w:val="auto"/>
        </w:rPr>
        <w:t>innovations have reduced the infectious risk of tattooing, such that it has become a less “costly” and therefore more common fitness indicator.</w:t>
      </w:r>
    </w:p>
    <w:p w14:paraId="7021B777" w14:textId="77777777" w:rsidR="00A75537" w:rsidRPr="00FA78B3" w:rsidRDefault="00A75537" w:rsidP="00FA78B3">
      <w:pPr>
        <w:pStyle w:val="BodyA"/>
        <w:spacing w:line="360" w:lineRule="auto"/>
        <w:jc w:val="both"/>
        <w:rPr>
          <w:rFonts w:ascii="Book Antiqua" w:hAnsi="Book Antiqua"/>
          <w:color w:val="auto"/>
          <w:lang w:eastAsia="zh-CN"/>
        </w:rPr>
      </w:pPr>
    </w:p>
    <w:p w14:paraId="7C079798" w14:textId="44FCFD78" w:rsidR="00A75537" w:rsidRPr="00763804"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Psychoanalytic</w:t>
      </w:r>
      <w:r w:rsidR="00763804" w:rsidRPr="00FA78B3">
        <w:rPr>
          <w:rStyle w:val="NoneA"/>
          <w:rFonts w:ascii="Book Antiqua" w:hAnsi="Book Antiqua"/>
          <w:b/>
          <w:i/>
          <w:color w:val="auto"/>
        </w:rPr>
        <w:t xml:space="preserve"> p</w:t>
      </w:r>
      <w:r w:rsidRPr="00FA78B3">
        <w:rPr>
          <w:rStyle w:val="NoneA"/>
          <w:rFonts w:ascii="Book Antiqua" w:hAnsi="Book Antiqua"/>
          <w:b/>
          <w:i/>
          <w:color w:val="auto"/>
        </w:rPr>
        <w:t>erspectives</w:t>
      </w:r>
    </w:p>
    <w:p w14:paraId="046E9CF1" w14:textId="77777777" w:rsidR="003E3C4B" w:rsidRDefault="004C1090" w:rsidP="00FA78B3">
      <w:pPr>
        <w:pStyle w:val="BodyA"/>
        <w:spacing w:line="360" w:lineRule="auto"/>
        <w:jc w:val="both"/>
        <w:rPr>
          <w:rStyle w:val="NoneA"/>
          <w:rFonts w:ascii="Book Antiqua" w:hAnsi="Book Antiqua" w:cs="Times New Roman"/>
          <w:color w:val="auto"/>
          <w:lang w:eastAsia="zh-CN"/>
        </w:rPr>
      </w:pPr>
      <w:r w:rsidRPr="00FA78B3">
        <w:rPr>
          <w:rStyle w:val="NoneA"/>
          <w:rFonts w:ascii="Book Antiqua" w:hAnsi="Book Antiqua"/>
          <w:color w:val="auto"/>
        </w:rPr>
        <w:t>Lik</w:t>
      </w:r>
      <w:r w:rsidR="0081525E" w:rsidRPr="00FA78B3">
        <w:rPr>
          <w:rStyle w:val="NoneA"/>
          <w:rFonts w:ascii="Book Antiqua" w:hAnsi="Book Antiqua"/>
          <w:color w:val="auto"/>
        </w:rPr>
        <w:t xml:space="preserve">e Carmen </w:t>
      </w:r>
      <w:r w:rsidR="00763804">
        <w:rPr>
          <w:rStyle w:val="NoneA"/>
          <w:rFonts w:ascii="Book Antiqua" w:hAnsi="Book Antiqua" w:hint="eastAsia"/>
          <w:i/>
          <w:color w:val="auto"/>
          <w:lang w:eastAsia="zh-CN"/>
        </w:rPr>
        <w:t xml:space="preserve">et </w:t>
      </w:r>
      <w:proofErr w:type="gramStart"/>
      <w:r w:rsidR="00763804">
        <w:rPr>
          <w:rStyle w:val="NoneA"/>
          <w:rFonts w:ascii="Book Antiqua" w:hAnsi="Book Antiqua" w:hint="eastAsia"/>
          <w:i/>
          <w:color w:val="auto"/>
          <w:lang w:eastAsia="zh-CN"/>
        </w:rPr>
        <w:t>al</w:t>
      </w:r>
      <w:r w:rsidR="00763804">
        <w:rPr>
          <w:rStyle w:val="NoneA"/>
          <w:rFonts w:ascii="Book Antiqua" w:hAnsi="Book Antiqua" w:hint="eastAsia"/>
          <w:color w:val="auto"/>
          <w:vertAlign w:val="superscript"/>
          <w:lang w:eastAsia="zh-CN"/>
        </w:rPr>
        <w:t>[</w:t>
      </w:r>
      <w:proofErr w:type="gramEnd"/>
      <w:r w:rsidR="00763804">
        <w:rPr>
          <w:rStyle w:val="NoneA"/>
          <w:rFonts w:ascii="Book Antiqua" w:hAnsi="Book Antiqua" w:hint="eastAsia"/>
          <w:color w:val="auto"/>
          <w:vertAlign w:val="superscript"/>
          <w:lang w:eastAsia="zh-CN"/>
        </w:rPr>
        <w:t>2]</w:t>
      </w:r>
      <w:r w:rsidR="0081525E" w:rsidRPr="00FA78B3">
        <w:rPr>
          <w:rStyle w:val="NoneA"/>
          <w:rFonts w:ascii="Book Antiqua" w:hAnsi="Book Antiqua"/>
          <w:color w:val="auto"/>
        </w:rPr>
        <w:t xml:space="preserve">, </w:t>
      </w:r>
      <w:proofErr w:type="spellStart"/>
      <w:r w:rsidR="0081525E" w:rsidRPr="00FA78B3">
        <w:rPr>
          <w:rStyle w:val="NoneA"/>
          <w:rFonts w:ascii="Book Antiqua" w:hAnsi="Book Antiqua"/>
          <w:color w:val="auto"/>
        </w:rPr>
        <w:t>Grumet</w:t>
      </w:r>
      <w:proofErr w:type="spellEnd"/>
      <w:r w:rsidR="00763804" w:rsidRPr="00FA78B3">
        <w:rPr>
          <w:rStyle w:val="NoneA"/>
          <w:rFonts w:ascii="Book Antiqua" w:hAnsi="Book Antiqua"/>
          <w:color w:val="auto"/>
          <w:vertAlign w:val="superscript"/>
        </w:rPr>
        <w:t>[7]</w:t>
      </w:r>
      <w:r w:rsidRPr="00FA78B3">
        <w:rPr>
          <w:rStyle w:val="NoneA"/>
          <w:rFonts w:ascii="Book Antiqua" w:hAnsi="Book Antiqua"/>
          <w:color w:val="auto"/>
        </w:rPr>
        <w:t xml:space="preserve"> tracked the development of tattoos throughout history, but did so through a lens of psychodynamic psychiatry as opposed to evolution. Although he acknowledged that tattoos could proclaim identity and </w:t>
      </w:r>
      <w:r w:rsidRPr="00FA78B3">
        <w:rPr>
          <w:rStyle w:val="NoneA"/>
          <w:rFonts w:ascii="Book Antiqua" w:hAnsi="Book Antiqua"/>
          <w:color w:val="auto"/>
        </w:rPr>
        <w:lastRenderedPageBreak/>
        <w:t>group allegiance (as with military tattoos), he argued that “tattoo analysis” ought to be used as a kind of “dermal diagnosis</w:t>
      </w:r>
      <w:r w:rsidR="003E3C4B" w:rsidRPr="00FA78B3">
        <w:rPr>
          <w:rStyle w:val="NoneA"/>
          <w:rFonts w:ascii="Book Antiqua" w:hAnsi="Book Antiqua"/>
          <w:color w:val="auto"/>
        </w:rPr>
        <w:t>”</w:t>
      </w:r>
      <w:r w:rsidRPr="00FA78B3">
        <w:rPr>
          <w:rStyle w:val="NoneA"/>
          <w:rFonts w:ascii="Book Antiqua" w:hAnsi="Book Antiqua"/>
          <w:color w:val="auto"/>
        </w:rPr>
        <w:t xml:space="preserve">, with tattoos almost uniformly serving as a sign of psychopathology. For example, he suggested that tattoos are rooted in </w:t>
      </w:r>
      <w:proofErr w:type="spellStart"/>
      <w:r w:rsidRPr="00FA78B3">
        <w:rPr>
          <w:rStyle w:val="NoneA"/>
          <w:rFonts w:ascii="Book Antiqua" w:hAnsi="Book Antiqua"/>
          <w:color w:val="auto"/>
        </w:rPr>
        <w:t>antisociality</w:t>
      </w:r>
      <w:proofErr w:type="spellEnd"/>
      <w:r w:rsidRPr="00FA78B3">
        <w:rPr>
          <w:rStyle w:val="NoneA"/>
          <w:rFonts w:ascii="Book Antiqua" w:hAnsi="Book Antiqua"/>
          <w:color w:val="auto"/>
        </w:rPr>
        <w:t xml:space="preserve"> and exhibitionism and that “outcasts and outlaws” obtain tattoos in order to bolster low self-esteem. He concluded that tattoos should be viewed as “a psychic crutch aimed to repair a crippled self-image, </w:t>
      </w:r>
      <w:r w:rsidRPr="00FA78B3">
        <w:rPr>
          <w:rStyle w:val="NoneA"/>
          <w:rFonts w:ascii="Book Antiqua" w:hAnsi="Book Antiqua" w:cs="Times New Roman"/>
          <w:color w:val="auto"/>
        </w:rPr>
        <w:t>inspire hope, keep noxious emotions at bay, and reduce the discrepancy between the individual and his aspirations</w:t>
      </w:r>
      <w:r w:rsidR="006A0650" w:rsidRPr="00FA78B3">
        <w:rPr>
          <w:rStyle w:val="NoneA"/>
          <w:rFonts w:ascii="Book Antiqua" w:hAnsi="Book Antiqua" w:cs="Times New Roman"/>
          <w:color w:val="auto"/>
        </w:rPr>
        <w:t>”</w:t>
      </w:r>
      <w:r w:rsidR="006A0650" w:rsidRPr="00FA78B3">
        <w:rPr>
          <w:rStyle w:val="NoneA"/>
          <w:rFonts w:ascii="Book Antiqua" w:hAnsi="Book Antiqua"/>
          <w:color w:val="auto"/>
          <w:vertAlign w:val="superscript"/>
        </w:rPr>
        <w:t>[7]</w:t>
      </w:r>
      <w:r w:rsidR="006A0650" w:rsidRPr="00FA78B3">
        <w:rPr>
          <w:rStyle w:val="NoneA"/>
          <w:rFonts w:ascii="Book Antiqua" w:hAnsi="Book Antiqua" w:cs="Times New Roman"/>
          <w:color w:val="auto"/>
        </w:rPr>
        <w:t>.</w:t>
      </w:r>
    </w:p>
    <w:p w14:paraId="7D7AF971" w14:textId="1487C14D" w:rsidR="006B3CE7" w:rsidRPr="00FA78B3" w:rsidRDefault="006B3CE7" w:rsidP="003E3C4B">
      <w:pPr>
        <w:pStyle w:val="BodyA"/>
        <w:spacing w:line="360" w:lineRule="auto"/>
        <w:ind w:firstLineChars="100" w:firstLine="240"/>
        <w:jc w:val="both"/>
        <w:rPr>
          <w:rStyle w:val="NoneA"/>
          <w:rFonts w:ascii="Book Antiqua" w:hAnsi="Book Antiqua" w:cs="Times New Roman"/>
          <w:color w:val="auto"/>
        </w:rPr>
      </w:pPr>
      <w:r w:rsidRPr="00FA78B3">
        <w:rPr>
          <w:rStyle w:val="NoneA"/>
          <w:rFonts w:ascii="Book Antiqua" w:hAnsi="Book Antiqua" w:cs="Times New Roman"/>
          <w:color w:val="auto"/>
        </w:rPr>
        <w:t xml:space="preserve">In a more recent analytic summary of unconscious motivations for tattoos, </w:t>
      </w:r>
      <w:proofErr w:type="spellStart"/>
      <w:r w:rsidRPr="00FA78B3">
        <w:rPr>
          <w:rStyle w:val="NoneA"/>
          <w:rFonts w:ascii="Book Antiqua" w:hAnsi="Book Antiqua" w:cs="Times New Roman"/>
          <w:color w:val="auto"/>
        </w:rPr>
        <w:t>Karacaoglan</w:t>
      </w:r>
      <w:proofErr w:type="spellEnd"/>
      <w:r w:rsidRPr="00FA78B3">
        <w:rPr>
          <w:rStyle w:val="NoneA"/>
          <w:rFonts w:ascii="Book Antiqua" w:hAnsi="Book Antiqua" w:cs="Times New Roman"/>
          <w:color w:val="auto"/>
        </w:rPr>
        <w:t xml:space="preserve"> utilized a case series to illustrate that “the painful penetration of the skin in the process of tattooing… is a form of acting out” and that tattoos symbolize “an attempt to actively represent and recompense, as it were, an early deficiency” and a “dialectical record of the mother-father relationship”</w:t>
      </w:r>
      <w:r w:rsidR="00FB4D20" w:rsidRPr="00FA78B3">
        <w:rPr>
          <w:rStyle w:val="NoneA"/>
          <w:rFonts w:ascii="Book Antiqua" w:hAnsi="Book Antiqua" w:cs="Times New Roman"/>
          <w:color w:val="auto"/>
          <w:vertAlign w:val="superscript"/>
        </w:rPr>
        <w:t>[8</w:t>
      </w:r>
      <w:r w:rsidR="000F5BF0" w:rsidRPr="00FA78B3">
        <w:rPr>
          <w:rStyle w:val="NoneA"/>
          <w:rFonts w:ascii="Book Antiqua" w:hAnsi="Book Antiqua" w:cs="Times New Roman"/>
          <w:color w:val="auto"/>
          <w:vertAlign w:val="superscript"/>
        </w:rPr>
        <w:t>]</w:t>
      </w:r>
      <w:r w:rsidR="000F5BF0" w:rsidRPr="00FA78B3">
        <w:rPr>
          <w:rStyle w:val="NoneA"/>
          <w:rFonts w:ascii="Book Antiqua" w:hAnsi="Book Antiqua" w:cs="Times New Roman"/>
          <w:color w:val="auto"/>
        </w:rPr>
        <w:t>.</w:t>
      </w:r>
      <w:r w:rsidRPr="00FA78B3">
        <w:rPr>
          <w:rStyle w:val="NoneA"/>
          <w:rFonts w:ascii="Book Antiqua" w:hAnsi="Book Antiqua" w:cs="Times New Roman"/>
          <w:color w:val="auto"/>
        </w:rPr>
        <w:t xml:space="preserve"> Highlighting the masochistic nature of tattooing, the author interprets tattooing as an alternative form of expression that patients “resort” to when unable to verbalize “unendurable affect” through language. Like </w:t>
      </w:r>
      <w:proofErr w:type="spellStart"/>
      <w:proofErr w:type="gramStart"/>
      <w:r w:rsidRPr="00FA78B3">
        <w:rPr>
          <w:rStyle w:val="NoneA"/>
          <w:rFonts w:ascii="Book Antiqua" w:hAnsi="Book Antiqua" w:cs="Times New Roman"/>
          <w:color w:val="auto"/>
        </w:rPr>
        <w:t>Grumet</w:t>
      </w:r>
      <w:proofErr w:type="spellEnd"/>
      <w:r w:rsidRPr="00FA78B3">
        <w:rPr>
          <w:rStyle w:val="NoneA"/>
          <w:rFonts w:ascii="Book Antiqua" w:hAnsi="Book Antiqua" w:cs="Times New Roman"/>
          <w:color w:val="auto"/>
          <w:vertAlign w:val="superscript"/>
        </w:rPr>
        <w:t>[</w:t>
      </w:r>
      <w:proofErr w:type="gramEnd"/>
      <w:r w:rsidRPr="00FA78B3">
        <w:rPr>
          <w:rStyle w:val="NoneA"/>
          <w:rFonts w:ascii="Book Antiqua" w:hAnsi="Book Antiqua" w:cs="Times New Roman"/>
          <w:color w:val="auto"/>
          <w:vertAlign w:val="superscript"/>
        </w:rPr>
        <w:t>7]</w:t>
      </w:r>
      <w:r w:rsidRPr="00FA78B3">
        <w:rPr>
          <w:rStyle w:val="NoneA"/>
          <w:rFonts w:ascii="Book Antiqua" w:hAnsi="Book Antiqua" w:cs="Times New Roman"/>
          <w:color w:val="auto"/>
        </w:rPr>
        <w:t xml:space="preserve">, </w:t>
      </w:r>
      <w:proofErr w:type="spellStart"/>
      <w:r w:rsidRPr="00FA78B3">
        <w:rPr>
          <w:rStyle w:val="NoneA"/>
          <w:rFonts w:ascii="Book Antiqua" w:hAnsi="Book Antiqua" w:cs="Times New Roman"/>
          <w:color w:val="auto"/>
        </w:rPr>
        <w:t>Karacaoglan</w:t>
      </w:r>
      <w:proofErr w:type="spellEnd"/>
      <w:r w:rsidRPr="00FA78B3">
        <w:rPr>
          <w:rStyle w:val="NoneA"/>
          <w:rFonts w:ascii="Book Antiqua" w:hAnsi="Book Antiqua" w:cs="Times New Roman"/>
          <w:color w:val="auto"/>
        </w:rPr>
        <w:t xml:space="preserve"> ultimately concluded that tattooing is a “form of perversion</w:t>
      </w:r>
      <w:r w:rsidR="00740932" w:rsidRPr="00740932">
        <w:rPr>
          <w:rStyle w:val="NoneA"/>
          <w:rFonts w:ascii="Book Antiqua" w:hAnsi="Book Antiqua" w:cs="Times New Roman"/>
          <w:color w:val="auto"/>
          <w:lang w:eastAsia="zh-CN"/>
        </w:rPr>
        <w:t>”</w:t>
      </w:r>
      <w:r w:rsidR="00FB4D20" w:rsidRPr="00FA78B3">
        <w:rPr>
          <w:rStyle w:val="NoneA"/>
          <w:rFonts w:ascii="Book Antiqua" w:hAnsi="Book Antiqua" w:cs="Times New Roman"/>
          <w:color w:val="auto"/>
          <w:vertAlign w:val="superscript"/>
        </w:rPr>
        <w:t>[8]</w:t>
      </w:r>
      <w:r w:rsidR="00FB4D20" w:rsidRPr="00FA78B3">
        <w:rPr>
          <w:rStyle w:val="NoneA"/>
          <w:rFonts w:ascii="Book Antiqua" w:hAnsi="Book Antiqua" w:cs="Times New Roman"/>
          <w:color w:val="auto"/>
        </w:rPr>
        <w:t>.</w:t>
      </w:r>
    </w:p>
    <w:p w14:paraId="4A4F9CA7" w14:textId="56D014A4" w:rsidR="00A75537" w:rsidRPr="00FA78B3" w:rsidRDefault="004C1090" w:rsidP="00740932">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s="Times New Roman"/>
          <w:color w:val="auto"/>
        </w:rPr>
        <w:t xml:space="preserve">While we agree on the potential value </w:t>
      </w:r>
      <w:r w:rsidR="00216869" w:rsidRPr="00FA78B3">
        <w:rPr>
          <w:rStyle w:val="NoneA"/>
          <w:rFonts w:ascii="Book Antiqua" w:hAnsi="Book Antiqua" w:cs="Times New Roman"/>
          <w:color w:val="auto"/>
        </w:rPr>
        <w:t>“dermal diagnosis</w:t>
      </w:r>
      <w:r w:rsidRPr="00FA78B3">
        <w:rPr>
          <w:rStyle w:val="NoneA"/>
          <w:rFonts w:ascii="Book Antiqua" w:hAnsi="Book Antiqua" w:cs="Times New Roman"/>
          <w:color w:val="auto"/>
        </w:rPr>
        <w:t>”</w:t>
      </w:r>
      <w:r w:rsidR="00216869" w:rsidRPr="00FA78B3">
        <w:rPr>
          <w:rStyle w:val="NoneA"/>
          <w:rFonts w:ascii="Book Antiqua" w:hAnsi="Book Antiqua" w:cs="Times New Roman"/>
          <w:color w:val="auto"/>
        </w:rPr>
        <w:t xml:space="preserve"> in exploring unconscious motivations for obtaining tattoos</w:t>
      </w:r>
      <w:r w:rsidR="00FB4D20" w:rsidRPr="00FA78B3">
        <w:rPr>
          <w:rStyle w:val="NoneA"/>
          <w:rFonts w:ascii="Book Antiqua" w:hAnsi="Book Antiqua" w:cs="Times New Roman"/>
          <w:color w:val="auto"/>
        </w:rPr>
        <w:t>,</w:t>
      </w:r>
      <w:r w:rsidRPr="00FA78B3">
        <w:rPr>
          <w:rStyle w:val="NoneA"/>
          <w:rFonts w:ascii="Book Antiqua" w:hAnsi="Book Antiqua" w:cs="Times New Roman"/>
          <w:color w:val="auto"/>
        </w:rPr>
        <w:t xml:space="preserve"> these uniformly pathologic interpretations now</w:t>
      </w:r>
      <w:r w:rsidRPr="00FA78B3">
        <w:rPr>
          <w:rStyle w:val="NoneA"/>
          <w:rFonts w:ascii="Book Antiqua" w:hAnsi="Book Antiqua"/>
          <w:color w:val="auto"/>
        </w:rPr>
        <w:t xml:space="preserve"> seem, in light of the ubiquity of tattoos in mainstream culture, like antiquated generalizations. While an individual’s tattoos could indeed be used to inform psychodynamic psychotherapy by tapping into personal self-representation through symbolism, their interpretation need not be restricted to the realm of psychopathology.</w:t>
      </w:r>
      <w:r w:rsidR="00D834CB" w:rsidRPr="00FA78B3">
        <w:rPr>
          <w:rStyle w:val="NoneA"/>
          <w:rFonts w:ascii="Book Antiqua" w:hAnsi="Book Antiqua"/>
          <w:color w:val="auto"/>
        </w:rPr>
        <w:t xml:space="preserve"> </w:t>
      </w:r>
    </w:p>
    <w:p w14:paraId="18B0B5D5" w14:textId="77777777" w:rsidR="00A75537" w:rsidRPr="00FA78B3" w:rsidRDefault="00A75537" w:rsidP="00FA78B3">
      <w:pPr>
        <w:pStyle w:val="BodyA"/>
        <w:spacing w:line="360" w:lineRule="auto"/>
        <w:jc w:val="both"/>
        <w:rPr>
          <w:rFonts w:ascii="Book Antiqua" w:hAnsi="Book Antiqua"/>
          <w:color w:val="auto"/>
          <w:lang w:eastAsia="zh-CN"/>
        </w:rPr>
      </w:pPr>
    </w:p>
    <w:p w14:paraId="016EF59C" w14:textId="0DD5FDFF" w:rsidR="00A75537" w:rsidRPr="00740932"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 xml:space="preserve">Motivations for </w:t>
      </w:r>
      <w:r w:rsidR="00740932" w:rsidRPr="00FA78B3">
        <w:rPr>
          <w:rStyle w:val="NoneA"/>
          <w:rFonts w:ascii="Book Antiqua" w:hAnsi="Book Antiqua"/>
          <w:b/>
          <w:i/>
          <w:color w:val="auto"/>
        </w:rPr>
        <w:t>t</w:t>
      </w:r>
      <w:r w:rsidRPr="00FA78B3">
        <w:rPr>
          <w:rStyle w:val="NoneA"/>
          <w:rFonts w:ascii="Book Antiqua" w:hAnsi="Book Antiqua"/>
          <w:b/>
          <w:i/>
          <w:color w:val="auto"/>
        </w:rPr>
        <w:t>attooing</w:t>
      </w:r>
    </w:p>
    <w:p w14:paraId="18D105B7" w14:textId="7C777187"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In keeping with the view that tattoos </w:t>
      </w:r>
      <w:r w:rsidR="009528DF" w:rsidRPr="00FA78B3">
        <w:rPr>
          <w:rStyle w:val="NoneA"/>
          <w:rFonts w:ascii="Book Antiqua" w:hAnsi="Book Antiqua"/>
          <w:color w:val="auto"/>
        </w:rPr>
        <w:t>should not be</w:t>
      </w:r>
      <w:r w:rsidRPr="00FA78B3">
        <w:rPr>
          <w:rStyle w:val="NoneA"/>
          <w:rFonts w:ascii="Book Antiqua" w:hAnsi="Book Antiqua"/>
          <w:color w:val="auto"/>
        </w:rPr>
        <w:t xml:space="preserve"> solely </w:t>
      </w:r>
      <w:r w:rsidR="009528DF" w:rsidRPr="00FA78B3">
        <w:rPr>
          <w:rStyle w:val="NoneA"/>
          <w:rFonts w:ascii="Book Antiqua" w:hAnsi="Book Antiqua"/>
          <w:color w:val="auto"/>
        </w:rPr>
        <w:t xml:space="preserve">regarded as </w:t>
      </w:r>
      <w:r w:rsidRPr="00FA78B3">
        <w:rPr>
          <w:rStyle w:val="NoneA"/>
          <w:rFonts w:ascii="Book Antiqua" w:hAnsi="Book Antiqua"/>
          <w:color w:val="auto"/>
        </w:rPr>
        <w:t xml:space="preserve">reflections of psychopathology, </w:t>
      </w:r>
      <w:proofErr w:type="spellStart"/>
      <w:r w:rsidRPr="00FA78B3">
        <w:rPr>
          <w:rStyle w:val="NoneA"/>
          <w:rFonts w:ascii="Book Antiqua" w:hAnsi="Book Antiqua"/>
          <w:color w:val="auto"/>
        </w:rPr>
        <w:t>Wohlrab</w:t>
      </w:r>
      <w:proofErr w:type="spellEnd"/>
      <w:r w:rsidRPr="00FA78B3">
        <w:rPr>
          <w:rStyle w:val="NoneA"/>
          <w:rFonts w:ascii="Book Antiqua" w:hAnsi="Book Antiqua"/>
          <w:color w:val="auto"/>
        </w:rPr>
        <w:t xml:space="preserve"> </w:t>
      </w:r>
      <w:r w:rsidRPr="00740932">
        <w:rPr>
          <w:rStyle w:val="NoneA"/>
          <w:rFonts w:ascii="Book Antiqua" w:hAnsi="Book Antiqua"/>
          <w:i/>
          <w:color w:val="auto"/>
        </w:rPr>
        <w:t xml:space="preserve">et </w:t>
      </w:r>
      <w:proofErr w:type="gramStart"/>
      <w:r w:rsidRPr="00740932">
        <w:rPr>
          <w:rStyle w:val="NoneA"/>
          <w:rFonts w:ascii="Book Antiqua" w:hAnsi="Book Antiqua"/>
          <w:i/>
          <w:color w:val="auto"/>
        </w:rPr>
        <w:t>al</w:t>
      </w:r>
      <w:r w:rsidR="00740932" w:rsidRPr="00FA78B3">
        <w:rPr>
          <w:rStyle w:val="NoneA"/>
          <w:rFonts w:ascii="Book Antiqua" w:hAnsi="Book Antiqua"/>
          <w:color w:val="auto"/>
          <w:vertAlign w:val="superscript"/>
        </w:rPr>
        <w:t>[</w:t>
      </w:r>
      <w:proofErr w:type="gramEnd"/>
      <w:r w:rsidR="00740932" w:rsidRPr="00FA78B3">
        <w:rPr>
          <w:rStyle w:val="NoneA"/>
          <w:rFonts w:ascii="Book Antiqua" w:hAnsi="Book Antiqua"/>
          <w:color w:val="auto"/>
          <w:vertAlign w:val="superscript"/>
        </w:rPr>
        <w:t>1]</w:t>
      </w:r>
      <w:r w:rsidRPr="00FA78B3">
        <w:rPr>
          <w:rStyle w:val="NoneA"/>
          <w:rFonts w:ascii="Book Antiqua" w:hAnsi="Book Antiqua"/>
          <w:color w:val="auto"/>
        </w:rPr>
        <w:t xml:space="preserve"> reviewed studies exploring the myriad mo</w:t>
      </w:r>
      <w:r w:rsidR="0020084C" w:rsidRPr="00FA78B3">
        <w:rPr>
          <w:rStyle w:val="NoneA"/>
          <w:rFonts w:ascii="Book Antiqua" w:hAnsi="Book Antiqua"/>
          <w:color w:val="auto"/>
        </w:rPr>
        <w:t>tivations for obtaining tattoos</w:t>
      </w:r>
      <w:r w:rsidRPr="00FA78B3">
        <w:rPr>
          <w:rStyle w:val="NoneA"/>
          <w:rFonts w:ascii="Book Antiqua" w:hAnsi="Book Antiqua"/>
          <w:color w:val="auto"/>
        </w:rPr>
        <w:t xml:space="preserve">. The desire to create and maintain a distinct self-identity by controlling one’s appearance is cited as one of the most common </w:t>
      </w:r>
      <w:r w:rsidRPr="00FA78B3">
        <w:rPr>
          <w:rStyle w:val="NoneA"/>
          <w:rFonts w:ascii="Book Antiqua" w:hAnsi="Book Antiqua"/>
          <w:color w:val="auto"/>
        </w:rPr>
        <w:lastRenderedPageBreak/>
        <w:t xml:space="preserve">reasons for tattooing. This motivation may be especially age-relevant and helps to understand the desire to obtain a tattoo during adolescence and young adulthood. In addition to the more identity-based, personal narrative, </w:t>
      </w:r>
      <w:r w:rsidR="009528DF" w:rsidRPr="00FA78B3">
        <w:rPr>
          <w:rStyle w:val="NoneA"/>
          <w:rFonts w:ascii="Book Antiqua" w:hAnsi="Book Antiqua"/>
          <w:color w:val="auto"/>
        </w:rPr>
        <w:t xml:space="preserve">and </w:t>
      </w:r>
      <w:r w:rsidRPr="00FA78B3">
        <w:rPr>
          <w:rStyle w:val="NoneA"/>
          <w:rFonts w:ascii="Book Antiqua" w:hAnsi="Book Antiqua"/>
          <w:color w:val="auto"/>
        </w:rPr>
        <w:t xml:space="preserve">group-oriented motivations for getting tattoos, some studies suggest that tattoos can also be viewed as a means to embellish the body as a fashion accessory or piece of art to wear on the body. Others have noted that tattooing can serve as a kind of badge that reflects pain tolerance and physical endurance, as a means of emphasizing sexuality, and as an affiliation with a religious or spiritual tradition, while tattoos are also sometimes obtained impulsively for no specific reason. </w:t>
      </w:r>
    </w:p>
    <w:p w14:paraId="774C0BBB" w14:textId="55111853" w:rsidR="00A75537" w:rsidRPr="00FA78B3" w:rsidRDefault="004C1090" w:rsidP="00740932">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Based on a literature review, Dickson </w:t>
      </w:r>
      <w:r w:rsidR="00740932">
        <w:rPr>
          <w:rStyle w:val="NoneA"/>
          <w:rFonts w:ascii="Book Antiqua" w:hAnsi="Book Antiqua" w:hint="eastAsia"/>
          <w:i/>
          <w:color w:val="auto"/>
          <w:lang w:eastAsia="zh-CN"/>
        </w:rPr>
        <w:t xml:space="preserve">et </w:t>
      </w:r>
      <w:proofErr w:type="gramStart"/>
      <w:r w:rsidR="00740932">
        <w:rPr>
          <w:rStyle w:val="NoneA"/>
          <w:rFonts w:ascii="Book Antiqua" w:hAnsi="Book Antiqua" w:hint="eastAsia"/>
          <w:i/>
          <w:color w:val="auto"/>
          <w:lang w:eastAsia="zh-CN"/>
        </w:rPr>
        <w:t>al</w:t>
      </w:r>
      <w:r w:rsidR="00740932" w:rsidRPr="00FA78B3">
        <w:rPr>
          <w:rStyle w:val="NoneA"/>
          <w:rFonts w:ascii="Book Antiqua" w:hAnsi="Book Antiqua"/>
          <w:color w:val="auto"/>
          <w:vertAlign w:val="superscript"/>
        </w:rPr>
        <w:t>[</w:t>
      </w:r>
      <w:proofErr w:type="gramEnd"/>
      <w:r w:rsidR="00740932" w:rsidRPr="00FA78B3">
        <w:rPr>
          <w:rStyle w:val="NoneA"/>
          <w:rFonts w:ascii="Book Antiqua" w:hAnsi="Book Antiqua"/>
          <w:color w:val="auto"/>
          <w:vertAlign w:val="superscript"/>
        </w:rPr>
        <w:t>9]</w:t>
      </w:r>
      <w:r w:rsidRPr="00FA78B3">
        <w:rPr>
          <w:rStyle w:val="NoneA"/>
          <w:rFonts w:ascii="Book Antiqua" w:hAnsi="Book Antiqua"/>
          <w:color w:val="auto"/>
        </w:rPr>
        <w:t xml:space="preserve"> likewise enumerated a variety of motivations for getting tattoos, including body adornment and personal decoration, expressions of individualism and markers of identity, and overcoming difficult emotions as a means of affect management. Motivations for tattooing vary between genders, with women more likely to seek tattoos for personal decoration and to feel more independent, and men more likely to use them as symbols of group identity. Contrary to traditional stereotypes, most adults with tattoos do not associate them with rebelliousness or cultural alienation, do not usually obtain them impulsively or while intoxicated, and do not regret getting them afterwards. </w:t>
      </w:r>
    </w:p>
    <w:p w14:paraId="14140CF7" w14:textId="53E07EED" w:rsidR="00A75537" w:rsidRPr="00FA78B3" w:rsidRDefault="004C1090" w:rsidP="00740932">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In order to test these generalizations, Dickson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9]</w:t>
      </w:r>
      <w:r w:rsidRPr="00FA78B3">
        <w:rPr>
          <w:rStyle w:val="NoneA"/>
          <w:rFonts w:ascii="Book Antiqua" w:hAnsi="Book Antiqua"/>
          <w:color w:val="auto"/>
        </w:rPr>
        <w:t xml:space="preserve"> administered a survey about tattoos to 458 U</w:t>
      </w:r>
      <w:r w:rsidR="00740932">
        <w:rPr>
          <w:rStyle w:val="NoneA"/>
          <w:rFonts w:ascii="Book Antiqua" w:hAnsi="Book Antiqua" w:hint="eastAsia"/>
          <w:color w:val="auto"/>
          <w:lang w:eastAsia="zh-CN"/>
        </w:rPr>
        <w:t xml:space="preserve">nited </w:t>
      </w:r>
      <w:r w:rsidRPr="00FA78B3">
        <w:rPr>
          <w:rStyle w:val="NoneA"/>
          <w:rFonts w:ascii="Book Antiqua" w:hAnsi="Book Antiqua"/>
          <w:color w:val="auto"/>
        </w:rPr>
        <w:t>S</w:t>
      </w:r>
      <w:r w:rsidR="00740932">
        <w:rPr>
          <w:rStyle w:val="NoneA"/>
          <w:rFonts w:ascii="Book Antiqua" w:hAnsi="Book Antiqua" w:hint="eastAsia"/>
          <w:color w:val="auto"/>
          <w:lang w:eastAsia="zh-CN"/>
        </w:rPr>
        <w:t>tates</w:t>
      </w:r>
      <w:r w:rsidRPr="00FA78B3">
        <w:rPr>
          <w:rStyle w:val="NoneA"/>
          <w:rFonts w:ascii="Book Antiqua" w:hAnsi="Book Antiqua"/>
          <w:color w:val="auto"/>
        </w:rPr>
        <w:t xml:space="preserve"> college students, including 43% with at least one tattoo. The survey results confirmed that most tattooed respondents had taken months to decide what tattoo to get, obtained the tattoo in a reputable tattoo parlor, spent a significant amount of money on it, and tended to have been ≥</w:t>
      </w:r>
      <w:r w:rsidR="00740932">
        <w:rPr>
          <w:rStyle w:val="NoneA"/>
          <w:rFonts w:ascii="Book Antiqua" w:hAnsi="Book Antiqua" w:hint="eastAsia"/>
          <w:color w:val="auto"/>
          <w:lang w:eastAsia="zh-CN"/>
        </w:rPr>
        <w:t xml:space="preserve"> </w:t>
      </w:r>
      <w:r w:rsidRPr="00FA78B3">
        <w:rPr>
          <w:rStyle w:val="NoneA"/>
          <w:rFonts w:ascii="Book Antiqua" w:hAnsi="Book Antiqua"/>
          <w:color w:val="auto"/>
        </w:rPr>
        <w:t>18 year</w:t>
      </w:r>
      <w:r w:rsidR="009528DF" w:rsidRPr="00FA78B3">
        <w:rPr>
          <w:rStyle w:val="NoneA"/>
          <w:rFonts w:ascii="Book Antiqua" w:hAnsi="Book Antiqua"/>
          <w:color w:val="auto"/>
        </w:rPr>
        <w:t>s</w:t>
      </w:r>
      <w:r w:rsidRPr="00FA78B3">
        <w:rPr>
          <w:rStyle w:val="NoneA"/>
          <w:rFonts w:ascii="Book Antiqua" w:hAnsi="Book Antiqua"/>
          <w:color w:val="auto"/>
        </w:rPr>
        <w:t xml:space="preserve"> old at the time of their first tattoo. Respondents tended to view their tattoos as a means of self-distinction, rating them as having significant personal meaning as opposed to symbols of rebelliousness. While respondents reported very high levels of satisfaction with their first tattoo, those with multiple tattoos (60% of the tattooed sample) tended to rate their second or third tattoos, typically obtained a few years after their first, as favorites. This suggests that the process </w:t>
      </w:r>
      <w:r w:rsidRPr="00FA78B3">
        <w:rPr>
          <w:rStyle w:val="NoneA"/>
          <w:rFonts w:ascii="Book Antiqua" w:hAnsi="Book Antiqua"/>
          <w:color w:val="auto"/>
        </w:rPr>
        <w:lastRenderedPageBreak/>
        <w:t xml:space="preserve">of obtaining multiple tattoos reflects a self-concept that continually evolves with time. With the majority of survey respondents not having tattoos, cited reasons to forgo tattooing included not liking tattoos, concerns about permanency, anticipated disapproval from family, fear of pain, and not knowing what kind of tattoo to get. </w:t>
      </w:r>
    </w:p>
    <w:p w14:paraId="640CB139" w14:textId="77777777" w:rsidR="00A75537" w:rsidRPr="00FA78B3" w:rsidRDefault="00A75537" w:rsidP="00FA78B3">
      <w:pPr>
        <w:pStyle w:val="BodyA"/>
        <w:spacing w:line="360" w:lineRule="auto"/>
        <w:jc w:val="both"/>
        <w:rPr>
          <w:rFonts w:ascii="Book Antiqua" w:hAnsi="Book Antiqua"/>
          <w:color w:val="auto"/>
          <w:lang w:eastAsia="zh-CN"/>
        </w:rPr>
      </w:pPr>
    </w:p>
    <w:p w14:paraId="1D17DA5E" w14:textId="7894BB16" w:rsidR="00A75537" w:rsidRPr="00740932"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Psychopathology a</w:t>
      </w:r>
      <w:r w:rsidR="00740932" w:rsidRPr="00FA78B3">
        <w:rPr>
          <w:rStyle w:val="NoneA"/>
          <w:rFonts w:ascii="Book Antiqua" w:hAnsi="Book Antiqua"/>
          <w:b/>
          <w:i/>
          <w:color w:val="auto"/>
        </w:rPr>
        <w:t>nd personality traits in tattooed individua</w:t>
      </w:r>
      <w:r w:rsidRPr="00FA78B3">
        <w:rPr>
          <w:rStyle w:val="NoneA"/>
          <w:rFonts w:ascii="Book Antiqua" w:hAnsi="Book Antiqua"/>
          <w:b/>
          <w:i/>
          <w:color w:val="auto"/>
        </w:rPr>
        <w:t>ls</w:t>
      </w:r>
    </w:p>
    <w:p w14:paraId="3720FF72" w14:textId="3D36FEF2"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Although several studies have indicated a greater prevalence of tattoos among psychiatric samples compared to the general population, the data to support this conclusion are largely drawn from older studies based on comparisons of cross-sectional measures of psychopathology among tattooed individuals in either non-psychiatric settings or psychiatric settings with inadequate controls between </w:t>
      </w:r>
      <w:proofErr w:type="gramStart"/>
      <w:r w:rsidRPr="00FA78B3">
        <w:rPr>
          <w:rStyle w:val="NoneA"/>
          <w:rFonts w:ascii="Book Antiqua" w:hAnsi="Book Antiqua"/>
          <w:color w:val="auto"/>
        </w:rPr>
        <w:t>samples</w:t>
      </w:r>
      <w:r w:rsidRPr="00FA78B3">
        <w:rPr>
          <w:rStyle w:val="NoneA"/>
          <w:rFonts w:ascii="Book Antiqua" w:hAnsi="Book Antiqua"/>
          <w:color w:val="auto"/>
          <w:vertAlign w:val="superscript"/>
        </w:rPr>
        <w:t>[</w:t>
      </w:r>
      <w:proofErr w:type="gramEnd"/>
      <w:r w:rsidR="005C110E" w:rsidRPr="00FA78B3">
        <w:rPr>
          <w:rStyle w:val="NoneA"/>
          <w:rFonts w:ascii="Book Antiqua" w:hAnsi="Book Antiqua"/>
          <w:color w:val="auto"/>
          <w:vertAlign w:val="superscript"/>
        </w:rPr>
        <w:t>10</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For example, Birmingham </w:t>
      </w:r>
      <w:r w:rsidRPr="00740932">
        <w:rPr>
          <w:rStyle w:val="NoneA"/>
          <w:rFonts w:ascii="Book Antiqua" w:hAnsi="Book Antiqua"/>
          <w:i/>
          <w:color w:val="auto"/>
        </w:rPr>
        <w:t xml:space="preserve">et </w:t>
      </w:r>
      <w:proofErr w:type="gramStart"/>
      <w:r w:rsidRPr="00740932">
        <w:rPr>
          <w:rStyle w:val="NoneA"/>
          <w:rFonts w:ascii="Book Antiqua" w:hAnsi="Book Antiqua"/>
          <w:i/>
          <w:color w:val="auto"/>
        </w:rPr>
        <w:t>al</w:t>
      </w:r>
      <w:r w:rsidR="00740932" w:rsidRPr="00FA78B3">
        <w:rPr>
          <w:rStyle w:val="NoneA"/>
          <w:rFonts w:ascii="Book Antiqua" w:hAnsi="Book Antiqua"/>
          <w:color w:val="auto"/>
          <w:vertAlign w:val="superscript"/>
        </w:rPr>
        <w:t>[</w:t>
      </w:r>
      <w:proofErr w:type="gramEnd"/>
      <w:r w:rsidR="00740932" w:rsidRPr="00FA78B3">
        <w:rPr>
          <w:rStyle w:val="NoneA"/>
          <w:rFonts w:ascii="Book Antiqua" w:hAnsi="Book Antiqua"/>
          <w:color w:val="auto"/>
          <w:vertAlign w:val="superscript"/>
        </w:rPr>
        <w:t>11]</w:t>
      </w:r>
      <w:r w:rsidRPr="00FA78B3">
        <w:rPr>
          <w:rStyle w:val="NoneA"/>
          <w:rFonts w:ascii="Book Antiqua" w:hAnsi="Book Antiqua"/>
          <w:color w:val="auto"/>
        </w:rPr>
        <w:t xml:space="preserve"> reported an association between tattoos and a diagnosis of schizophrenia, but their study was based on a limited sample of male prisoners with visible tattoos. Two studies have reported an association between tattoos and a history of abuse, but both included individuals with body </w:t>
      </w:r>
      <w:proofErr w:type="gramStart"/>
      <w:r w:rsidRPr="00FA78B3">
        <w:rPr>
          <w:rStyle w:val="NoneA"/>
          <w:rFonts w:ascii="Book Antiqua" w:hAnsi="Book Antiqua"/>
          <w:color w:val="auto"/>
        </w:rPr>
        <w:t>piercings</w:t>
      </w:r>
      <w:r w:rsidRPr="00FA78B3">
        <w:rPr>
          <w:rStyle w:val="NoneA"/>
          <w:rFonts w:ascii="Book Antiqua" w:hAnsi="Book Antiqua"/>
          <w:color w:val="auto"/>
          <w:vertAlign w:val="superscript"/>
        </w:rPr>
        <w:t>[</w:t>
      </w:r>
      <w:proofErr w:type="gramEnd"/>
      <w:r w:rsidRPr="00FA78B3">
        <w:rPr>
          <w:rStyle w:val="NoneA"/>
          <w:rFonts w:ascii="Book Antiqua" w:hAnsi="Book Antiqua"/>
          <w:color w:val="auto"/>
          <w:vertAlign w:val="superscript"/>
        </w:rPr>
        <w:t>1</w:t>
      </w:r>
      <w:r w:rsidR="005C110E" w:rsidRPr="00FA78B3">
        <w:rPr>
          <w:rStyle w:val="NoneA"/>
          <w:rFonts w:ascii="Book Antiqua" w:hAnsi="Book Antiqua"/>
          <w:color w:val="auto"/>
          <w:vertAlign w:val="superscript"/>
        </w:rPr>
        <w:t>2</w:t>
      </w:r>
      <w:r w:rsidR="00740932">
        <w:rPr>
          <w:rStyle w:val="NoneA"/>
          <w:rFonts w:ascii="Book Antiqua" w:hAnsi="Book Antiqua"/>
          <w:color w:val="auto"/>
          <w:vertAlign w:val="superscript"/>
        </w:rPr>
        <w:t>,</w:t>
      </w:r>
      <w:r w:rsidRPr="00FA78B3">
        <w:rPr>
          <w:rStyle w:val="NoneA"/>
          <w:rFonts w:ascii="Book Antiqua" w:hAnsi="Book Antiqua"/>
          <w:color w:val="auto"/>
          <w:vertAlign w:val="superscript"/>
        </w:rPr>
        <w:t>1</w:t>
      </w:r>
      <w:r w:rsidR="005C110E" w:rsidRPr="00FA78B3">
        <w:rPr>
          <w:rStyle w:val="NoneA"/>
          <w:rFonts w:ascii="Book Antiqua" w:hAnsi="Book Antiqua"/>
          <w:color w:val="auto"/>
          <w:vertAlign w:val="superscript"/>
        </w:rPr>
        <w:t>3</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and one was based on respondents to a survey published in a Ge</w:t>
      </w:r>
      <w:r w:rsidR="00740932">
        <w:rPr>
          <w:rStyle w:val="NoneA"/>
          <w:rFonts w:ascii="Book Antiqua" w:hAnsi="Book Antiqua"/>
          <w:color w:val="auto"/>
        </w:rPr>
        <w:t>rman body modification magazine</w:t>
      </w:r>
      <w:r w:rsidRPr="00FA78B3">
        <w:rPr>
          <w:rStyle w:val="NoneA"/>
          <w:rFonts w:ascii="Book Antiqua" w:hAnsi="Book Antiqua"/>
          <w:color w:val="auto"/>
          <w:vertAlign w:val="superscript"/>
        </w:rPr>
        <w:t>[1</w:t>
      </w:r>
      <w:r w:rsidR="005C110E" w:rsidRPr="00FA78B3">
        <w:rPr>
          <w:rStyle w:val="NoneA"/>
          <w:rFonts w:ascii="Book Antiqua" w:hAnsi="Book Antiqua"/>
          <w:color w:val="auto"/>
          <w:vertAlign w:val="superscript"/>
        </w:rPr>
        <w:t>2</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Studies of such specialty populations may have limited generalizability due to other confounds that might </w:t>
      </w:r>
      <w:r w:rsidR="00AE6FE7" w:rsidRPr="00FA78B3">
        <w:rPr>
          <w:rStyle w:val="NoneA"/>
          <w:rFonts w:ascii="Book Antiqua" w:hAnsi="Book Antiqua"/>
          <w:color w:val="auto"/>
        </w:rPr>
        <w:t xml:space="preserve">better </w:t>
      </w:r>
      <w:r w:rsidRPr="00FA78B3">
        <w:rPr>
          <w:rStyle w:val="NoneA"/>
          <w:rFonts w:ascii="Book Antiqua" w:hAnsi="Book Antiqua"/>
          <w:color w:val="auto"/>
        </w:rPr>
        <w:t xml:space="preserve">explain associations with psychopathology. Similarly, reported associations between tattoos and risk-taking behaviors such as drug use, early sexual activity, gang affiliation, and violent behavior have typically been drawn from small studies of adolescents, with methodological problems </w:t>
      </w:r>
      <w:r w:rsidR="00AE6FE7" w:rsidRPr="00FA78B3">
        <w:rPr>
          <w:rStyle w:val="NoneA"/>
          <w:rFonts w:ascii="Book Antiqua" w:hAnsi="Book Antiqua"/>
          <w:color w:val="auto"/>
        </w:rPr>
        <w:t>related to</w:t>
      </w:r>
      <w:r w:rsidRPr="00FA78B3">
        <w:rPr>
          <w:rStyle w:val="NoneA"/>
          <w:rFonts w:ascii="Book Antiqua" w:hAnsi="Book Antiqua"/>
          <w:color w:val="auto"/>
        </w:rPr>
        <w:t xml:space="preserve"> sample population and size, survey techniques, and the potential for type I error</w:t>
      </w:r>
      <w:r w:rsidR="00FB01AA">
        <w:rPr>
          <w:rStyle w:val="NoneA"/>
          <w:rFonts w:ascii="Book Antiqua" w:hAnsi="Book Antiqua"/>
          <w:color w:val="auto"/>
          <w:vertAlign w:val="superscript"/>
        </w:rPr>
        <w:t>[5,</w:t>
      </w:r>
      <w:r w:rsidRPr="00FA78B3">
        <w:rPr>
          <w:rStyle w:val="NoneA"/>
          <w:rFonts w:ascii="Book Antiqua" w:hAnsi="Book Antiqua"/>
          <w:color w:val="auto"/>
          <w:vertAlign w:val="superscript"/>
        </w:rPr>
        <w:t>1</w:t>
      </w:r>
      <w:r w:rsidR="005C110E" w:rsidRPr="00FA78B3">
        <w:rPr>
          <w:rStyle w:val="NoneA"/>
          <w:rFonts w:ascii="Book Antiqua" w:hAnsi="Book Antiqua"/>
          <w:color w:val="auto"/>
          <w:vertAlign w:val="superscript"/>
        </w:rPr>
        <w:t>4</w:t>
      </w:r>
      <w:r w:rsidRPr="00FA78B3">
        <w:rPr>
          <w:rStyle w:val="NoneA"/>
          <w:rFonts w:ascii="Book Antiqua" w:hAnsi="Book Antiqua"/>
          <w:color w:val="auto"/>
          <w:vertAlign w:val="superscript"/>
        </w:rPr>
        <w:t>]</w:t>
      </w:r>
      <w:r w:rsidRPr="00FA78B3">
        <w:rPr>
          <w:rStyle w:val="NoneA"/>
          <w:rFonts w:ascii="Book Antiqua" w:hAnsi="Book Antiqua"/>
          <w:color w:val="auto"/>
        </w:rPr>
        <w:t>. Taken in aggregate, now that tattooing has become more common and is well represented amongst adults, any associations with psychopathology are much less clear.</w:t>
      </w:r>
    </w:p>
    <w:p w14:paraId="36FFDA2A" w14:textId="4A4AC64B" w:rsidR="002640CE" w:rsidRPr="00FA78B3" w:rsidRDefault="004C1090" w:rsidP="00740932">
      <w:pPr>
        <w:pStyle w:val="BodyA"/>
        <w:spacing w:line="360" w:lineRule="auto"/>
        <w:ind w:firstLineChars="100" w:firstLine="240"/>
        <w:jc w:val="both"/>
        <w:rPr>
          <w:rStyle w:val="NoneA"/>
          <w:rFonts w:ascii="Book Antiqua" w:eastAsia="Book Antiqua" w:hAnsi="Book Antiqua" w:cs="Book Antiqua"/>
          <w:color w:val="auto"/>
        </w:rPr>
      </w:pPr>
      <w:r w:rsidRPr="00FA78B3">
        <w:rPr>
          <w:rStyle w:val="NoneA"/>
          <w:rFonts w:ascii="Book Antiqua" w:hAnsi="Book Antiqua"/>
          <w:color w:val="auto"/>
        </w:rPr>
        <w:t>Looking again at recent epidemiologic data from the U</w:t>
      </w:r>
      <w:r w:rsidR="00740932">
        <w:rPr>
          <w:rStyle w:val="NoneA"/>
          <w:rFonts w:ascii="Book Antiqua" w:hAnsi="Book Antiqua" w:hint="eastAsia"/>
          <w:color w:val="auto"/>
          <w:lang w:eastAsia="zh-CN"/>
        </w:rPr>
        <w:t xml:space="preserve">nited </w:t>
      </w:r>
      <w:r w:rsidRPr="00FA78B3">
        <w:rPr>
          <w:rStyle w:val="NoneA"/>
          <w:rFonts w:ascii="Book Antiqua" w:hAnsi="Book Antiqua"/>
          <w:color w:val="auto"/>
        </w:rPr>
        <w:t>S</w:t>
      </w:r>
      <w:r w:rsidR="00740932">
        <w:rPr>
          <w:rStyle w:val="NoneA"/>
          <w:rFonts w:ascii="Book Antiqua" w:hAnsi="Book Antiqua" w:hint="eastAsia"/>
          <w:color w:val="auto"/>
          <w:lang w:eastAsia="zh-CN"/>
        </w:rPr>
        <w:t>tates</w:t>
      </w:r>
      <w:r w:rsidRPr="00FA78B3">
        <w:rPr>
          <w:rStyle w:val="NoneA"/>
          <w:rFonts w:ascii="Book Antiqua" w:hAnsi="Book Antiqua"/>
          <w:color w:val="auto"/>
        </w:rPr>
        <w:t xml:space="preserve"> cited above, </w:t>
      </w:r>
      <w:proofErr w:type="spellStart"/>
      <w:r w:rsidRPr="00FA78B3">
        <w:rPr>
          <w:rStyle w:val="NoneA"/>
          <w:rFonts w:ascii="Book Antiqua" w:hAnsi="Book Antiqua"/>
          <w:color w:val="auto"/>
        </w:rPr>
        <w:t>Laumann</w:t>
      </w:r>
      <w:proofErr w:type="spellEnd"/>
      <w:r w:rsidRPr="00FA78B3">
        <w:rPr>
          <w:rStyle w:val="NoneA"/>
          <w:rFonts w:ascii="Book Antiqua" w:hAnsi="Book Antiqua"/>
          <w:color w:val="auto"/>
        </w:rPr>
        <w:t xml:space="preserve"> </w:t>
      </w:r>
      <w:r w:rsidRPr="00740932">
        <w:rPr>
          <w:rStyle w:val="NoneA"/>
          <w:rFonts w:ascii="Book Antiqua" w:hAnsi="Book Antiqua"/>
          <w:i/>
          <w:color w:val="auto"/>
        </w:rPr>
        <w:t>et al</w:t>
      </w:r>
      <w:r w:rsidR="00740932" w:rsidRPr="00FA78B3">
        <w:rPr>
          <w:rStyle w:val="NoneA"/>
          <w:rFonts w:ascii="Book Antiqua" w:hAnsi="Book Antiqua"/>
          <w:color w:val="auto"/>
          <w:vertAlign w:val="superscript"/>
        </w:rPr>
        <w:t>[3]</w:t>
      </w:r>
      <w:r w:rsidRPr="00FA78B3">
        <w:rPr>
          <w:rStyle w:val="NoneA"/>
          <w:rFonts w:ascii="Book Antiqua" w:hAnsi="Book Antiqua"/>
          <w:color w:val="auto"/>
        </w:rPr>
        <w:t xml:space="preserve"> reported that compared to non-tattooed individuals, tattooed respondents were more likely to use recreational drugs, more likely to have </w:t>
      </w:r>
      <w:r w:rsidRPr="00FA78B3">
        <w:rPr>
          <w:rStyle w:val="NoneA"/>
          <w:rFonts w:ascii="Book Antiqua" w:hAnsi="Book Antiqua"/>
          <w:color w:val="auto"/>
        </w:rPr>
        <w:lastRenderedPageBreak/>
        <w:t>spent ≥</w:t>
      </w:r>
      <w:r w:rsidR="00740932">
        <w:rPr>
          <w:rStyle w:val="NoneA"/>
          <w:rFonts w:ascii="Book Antiqua" w:hAnsi="Book Antiqua" w:hint="eastAsia"/>
          <w:color w:val="auto"/>
          <w:lang w:eastAsia="zh-CN"/>
        </w:rPr>
        <w:t xml:space="preserve"> </w:t>
      </w:r>
      <w:r w:rsidRPr="00FA78B3">
        <w:rPr>
          <w:rStyle w:val="NoneA"/>
          <w:rFonts w:ascii="Book Antiqua" w:hAnsi="Book Antiqua"/>
          <w:color w:val="auto"/>
        </w:rPr>
        <w:t>3 d in jail, and less likely to claim religious affiliation, even when controlling for age</w:t>
      </w:r>
      <w:r w:rsidRPr="00FA78B3">
        <w:rPr>
          <w:rStyle w:val="NoneA"/>
          <w:rFonts w:ascii="Book Antiqua" w:hAnsi="Book Antiqua"/>
          <w:color w:val="auto"/>
          <w:vertAlign w:val="superscript"/>
        </w:rPr>
        <w:t>[3]</w:t>
      </w:r>
      <w:r w:rsidRPr="00FA78B3">
        <w:rPr>
          <w:rStyle w:val="NoneA"/>
          <w:rFonts w:ascii="Book Antiqua" w:hAnsi="Book Antiqua"/>
          <w:color w:val="auto"/>
        </w:rPr>
        <w:t xml:space="preserve">. The percentage of tattooed respondents was lower among those who had never consumed alcohol. Among current drinkers, those with tattoos drank significantly more alcohol, although only a small minority of those tattooed had ever obtained their tattoos while intoxicated. Beyond the </w:t>
      </w:r>
      <w:r w:rsidR="00740932" w:rsidRPr="00FA78B3">
        <w:rPr>
          <w:rStyle w:val="NoneA"/>
          <w:rFonts w:ascii="Book Antiqua" w:hAnsi="Book Antiqua"/>
          <w:color w:val="auto"/>
        </w:rPr>
        <w:t>U</w:t>
      </w:r>
      <w:r w:rsidR="00740932">
        <w:rPr>
          <w:rStyle w:val="NoneA"/>
          <w:rFonts w:ascii="Book Antiqua" w:hAnsi="Book Antiqua" w:hint="eastAsia"/>
          <w:color w:val="auto"/>
          <w:lang w:eastAsia="zh-CN"/>
        </w:rPr>
        <w:t xml:space="preserve">nited </w:t>
      </w:r>
      <w:r w:rsidR="00740932" w:rsidRPr="00FA78B3">
        <w:rPr>
          <w:rStyle w:val="NoneA"/>
          <w:rFonts w:ascii="Book Antiqua" w:hAnsi="Book Antiqua"/>
          <w:color w:val="auto"/>
        </w:rPr>
        <w:t>S</w:t>
      </w:r>
      <w:r w:rsidR="00740932">
        <w:rPr>
          <w:rStyle w:val="NoneA"/>
          <w:rFonts w:ascii="Book Antiqua" w:hAnsi="Book Antiqua" w:hint="eastAsia"/>
          <w:color w:val="auto"/>
          <w:lang w:eastAsia="zh-CN"/>
        </w:rPr>
        <w:t>tates</w:t>
      </w:r>
      <w:r w:rsidRPr="00FA78B3">
        <w:rPr>
          <w:rStyle w:val="NoneA"/>
          <w:rFonts w:ascii="Book Antiqua" w:hAnsi="Book Antiqua"/>
          <w:color w:val="auto"/>
        </w:rPr>
        <w:t xml:space="preserve"> however, </w:t>
      </w:r>
      <w:proofErr w:type="spellStart"/>
      <w:proofErr w:type="gramStart"/>
      <w:r w:rsidRPr="00FA78B3">
        <w:rPr>
          <w:rStyle w:val="NoneA"/>
          <w:rFonts w:ascii="Book Antiqua" w:hAnsi="Book Antiqua"/>
          <w:color w:val="auto"/>
        </w:rPr>
        <w:t>Kluger</w:t>
      </w:r>
      <w:proofErr w:type="spellEnd"/>
      <w:r w:rsidR="00740932" w:rsidRPr="00FA78B3">
        <w:rPr>
          <w:rStyle w:val="NoneA"/>
          <w:rFonts w:ascii="Book Antiqua" w:hAnsi="Book Antiqua"/>
          <w:color w:val="auto"/>
          <w:vertAlign w:val="superscript"/>
        </w:rPr>
        <w:t>[</w:t>
      </w:r>
      <w:proofErr w:type="gramEnd"/>
      <w:r w:rsidR="00740932" w:rsidRPr="00FA78B3">
        <w:rPr>
          <w:rStyle w:val="NoneA"/>
          <w:rFonts w:ascii="Book Antiqua" w:hAnsi="Book Antiqua"/>
          <w:color w:val="auto"/>
          <w:vertAlign w:val="superscript"/>
        </w:rPr>
        <w:t>5]</w:t>
      </w:r>
      <w:r w:rsidRPr="00FA78B3">
        <w:rPr>
          <w:rStyle w:val="NoneA"/>
          <w:rFonts w:ascii="Book Antiqua" w:hAnsi="Book Antiqua"/>
          <w:color w:val="auto"/>
        </w:rPr>
        <w:t xml:space="preserve"> noted that an association between tattoos and alcohol usage has not been detected in surveys from other countries and is therefore not well established. On the other hand, associations between tattoos and both cigarette smoking and recreational drug use (especially can</w:t>
      </w:r>
      <w:r w:rsidR="00740932">
        <w:rPr>
          <w:rStyle w:val="NoneA"/>
          <w:rFonts w:ascii="Book Antiqua" w:hAnsi="Book Antiqua"/>
          <w:color w:val="auto"/>
        </w:rPr>
        <w:t>nabis) may be more consistent.</w:t>
      </w:r>
      <w:r w:rsidR="00740932">
        <w:rPr>
          <w:rStyle w:val="NoneA"/>
          <w:rFonts w:ascii="Book Antiqua" w:hAnsi="Book Antiqua"/>
          <w:color w:val="auto"/>
        </w:rPr>
        <w:br/>
      </w:r>
      <w:r w:rsidR="00740932">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A number of studies have used psychological rating scales to explore potential personality differences between tattooed and non-tattooed individuals, with mixed </w:t>
      </w:r>
      <w:proofErr w:type="gramStart"/>
      <w:r w:rsidRPr="00FA78B3">
        <w:rPr>
          <w:rStyle w:val="NoneA"/>
          <w:rFonts w:ascii="Book Antiqua" w:hAnsi="Book Antiqua"/>
          <w:color w:val="auto"/>
        </w:rPr>
        <w:t>results</w:t>
      </w:r>
      <w:r w:rsidRPr="00FA78B3">
        <w:rPr>
          <w:rStyle w:val="NoneA"/>
          <w:rFonts w:ascii="Book Antiqua" w:hAnsi="Book Antiqua"/>
          <w:color w:val="auto"/>
          <w:vertAlign w:val="superscript"/>
        </w:rPr>
        <w:t>[</w:t>
      </w:r>
      <w:proofErr w:type="gramEnd"/>
      <w:r w:rsidRPr="00FA78B3">
        <w:rPr>
          <w:rStyle w:val="NoneA"/>
          <w:rFonts w:ascii="Book Antiqua" w:hAnsi="Book Antiqua"/>
          <w:color w:val="auto"/>
          <w:vertAlign w:val="superscript"/>
        </w:rPr>
        <w:t>1</w:t>
      </w:r>
      <w:r w:rsidR="005C110E" w:rsidRPr="00FA78B3">
        <w:rPr>
          <w:rStyle w:val="NoneA"/>
          <w:rFonts w:ascii="Book Antiqua" w:hAnsi="Book Antiqua"/>
          <w:color w:val="auto"/>
          <w:vertAlign w:val="superscript"/>
        </w:rPr>
        <w:t>5</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Swami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15]</w:t>
      </w:r>
      <w:r w:rsidRPr="00FA78B3">
        <w:rPr>
          <w:rStyle w:val="NoneA"/>
          <w:rFonts w:ascii="Book Antiqua" w:hAnsi="Book Antiqua"/>
          <w:color w:val="auto"/>
        </w:rPr>
        <w:t xml:space="preserve"> administered a battery of inventories measuring various personality traits to a sample of 540 subjects from the southern German-speaking region of central Europe and found that those with tattoos only scored higher on measures of extraversion, experience seeking, and need for uniqueness. </w:t>
      </w:r>
      <w:r w:rsidR="0039598F" w:rsidRPr="00FA78B3">
        <w:rPr>
          <w:rStyle w:val="NoneA"/>
          <w:rFonts w:ascii="Book Antiqua" w:hAnsi="Book Antiqua"/>
          <w:color w:val="auto"/>
        </w:rPr>
        <w:t xml:space="preserve">Although effect sizes were small to moderate, these results highlight that, if personality differences do exist among those with tattoos compared to the general population, they may not be necessarily dysfunctional or pathological. </w:t>
      </w:r>
      <w:r w:rsidR="000C1806" w:rsidRPr="00FA78B3">
        <w:rPr>
          <w:rStyle w:val="NoneA"/>
          <w:rFonts w:ascii="Book Antiqua" w:hAnsi="Book Antiqua"/>
          <w:color w:val="auto"/>
        </w:rPr>
        <w:t xml:space="preserve">This </w:t>
      </w:r>
      <w:r w:rsidR="00532C39" w:rsidRPr="00FA78B3">
        <w:rPr>
          <w:rStyle w:val="NoneA"/>
          <w:rFonts w:ascii="Book Antiqua" w:hAnsi="Book Antiqua"/>
          <w:color w:val="auto"/>
        </w:rPr>
        <w:t xml:space="preserve">conclusion </w:t>
      </w:r>
      <w:r w:rsidR="000C1806" w:rsidRPr="00FA78B3">
        <w:rPr>
          <w:rStyle w:val="NoneA"/>
          <w:rFonts w:ascii="Book Antiqua" w:hAnsi="Book Antiqua"/>
          <w:color w:val="auto"/>
        </w:rPr>
        <w:t xml:space="preserve">is in keeping with recent findings from the </w:t>
      </w:r>
      <w:r w:rsidR="00740932" w:rsidRPr="00FA78B3">
        <w:rPr>
          <w:rStyle w:val="NoneA"/>
          <w:rFonts w:ascii="Book Antiqua" w:hAnsi="Book Antiqua"/>
          <w:color w:val="auto"/>
        </w:rPr>
        <w:t>U</w:t>
      </w:r>
      <w:r w:rsidR="00740932">
        <w:rPr>
          <w:rStyle w:val="NoneA"/>
          <w:rFonts w:ascii="Book Antiqua" w:hAnsi="Book Antiqua" w:hint="eastAsia"/>
          <w:color w:val="auto"/>
          <w:lang w:eastAsia="zh-CN"/>
        </w:rPr>
        <w:t xml:space="preserve">nited </w:t>
      </w:r>
      <w:r w:rsidR="00740932" w:rsidRPr="00FA78B3">
        <w:rPr>
          <w:rStyle w:val="NoneA"/>
          <w:rFonts w:ascii="Book Antiqua" w:hAnsi="Book Antiqua"/>
          <w:color w:val="auto"/>
        </w:rPr>
        <w:t>S</w:t>
      </w:r>
      <w:r w:rsidR="00740932">
        <w:rPr>
          <w:rStyle w:val="NoneA"/>
          <w:rFonts w:ascii="Book Antiqua" w:hAnsi="Book Antiqua" w:hint="eastAsia"/>
          <w:color w:val="auto"/>
          <w:lang w:eastAsia="zh-CN"/>
        </w:rPr>
        <w:t>tates</w:t>
      </w:r>
      <w:r w:rsidR="000C1806" w:rsidRPr="00FA78B3">
        <w:rPr>
          <w:rStyle w:val="NoneA"/>
          <w:rFonts w:ascii="Book Antiqua" w:hAnsi="Book Antiqua"/>
          <w:color w:val="auto"/>
        </w:rPr>
        <w:t xml:space="preserve"> in which</w:t>
      </w:r>
      <w:r w:rsidR="0039598F" w:rsidRPr="00FA78B3">
        <w:rPr>
          <w:rStyle w:val="NoneA"/>
          <w:rFonts w:ascii="Book Antiqua" w:hAnsi="Book Antiqua"/>
          <w:color w:val="auto"/>
        </w:rPr>
        <w:t xml:space="preserve"> the Community Body Modification Checklist </w:t>
      </w:r>
      <w:r w:rsidR="00532C39" w:rsidRPr="00FA78B3">
        <w:rPr>
          <w:rStyle w:val="NoneA"/>
          <w:rFonts w:ascii="Book Antiqua" w:hAnsi="Book Antiqua"/>
          <w:color w:val="auto"/>
        </w:rPr>
        <w:t xml:space="preserve">was given </w:t>
      </w:r>
      <w:r w:rsidR="0039598F" w:rsidRPr="00FA78B3">
        <w:rPr>
          <w:rStyle w:val="NoneA"/>
          <w:rFonts w:ascii="Book Antiqua" w:hAnsi="Book Antiqua"/>
          <w:color w:val="auto"/>
        </w:rPr>
        <w:t xml:space="preserve">to 213 adult subjects with </w:t>
      </w:r>
      <w:r w:rsidR="008F4703" w:rsidRPr="00FA78B3">
        <w:rPr>
          <w:rStyle w:val="NoneA"/>
          <w:rFonts w:ascii="Book Antiqua" w:hAnsi="Book Antiqua"/>
          <w:color w:val="auto"/>
        </w:rPr>
        <w:t>and</w:t>
      </w:r>
      <w:r w:rsidR="0039598F" w:rsidRPr="00FA78B3">
        <w:rPr>
          <w:rStyle w:val="NoneA"/>
          <w:rFonts w:ascii="Book Antiqua" w:hAnsi="Book Antiqua"/>
          <w:color w:val="auto"/>
        </w:rPr>
        <w:t xml:space="preserve"> without tattoos or </w:t>
      </w:r>
      <w:r w:rsidR="003C4E10" w:rsidRPr="00FA78B3">
        <w:rPr>
          <w:rStyle w:val="NoneA"/>
          <w:rFonts w:ascii="Book Antiqua" w:hAnsi="Book Antiqua"/>
          <w:color w:val="auto"/>
        </w:rPr>
        <w:t xml:space="preserve">non-ear </w:t>
      </w:r>
      <w:r w:rsidR="0039598F" w:rsidRPr="00FA78B3">
        <w:rPr>
          <w:rStyle w:val="NoneA"/>
          <w:rFonts w:ascii="Book Antiqua" w:hAnsi="Book Antiqua"/>
          <w:color w:val="auto"/>
        </w:rPr>
        <w:t xml:space="preserve">body </w:t>
      </w:r>
      <w:proofErr w:type="gramStart"/>
      <w:r w:rsidR="0039598F" w:rsidRPr="00FA78B3">
        <w:rPr>
          <w:rStyle w:val="NoneA"/>
          <w:rFonts w:ascii="Book Antiqua" w:hAnsi="Book Antiqua"/>
          <w:color w:val="auto"/>
        </w:rPr>
        <w:t>piercings</w:t>
      </w:r>
      <w:r w:rsidR="000C1806" w:rsidRPr="00FA78B3">
        <w:rPr>
          <w:rStyle w:val="NoneA"/>
          <w:rFonts w:ascii="Book Antiqua" w:hAnsi="Book Antiqua"/>
          <w:color w:val="auto"/>
          <w:vertAlign w:val="superscript"/>
        </w:rPr>
        <w:t>[</w:t>
      </w:r>
      <w:proofErr w:type="gramEnd"/>
      <w:r w:rsidR="005C110E" w:rsidRPr="00FA78B3">
        <w:rPr>
          <w:rStyle w:val="NoneA"/>
          <w:rFonts w:ascii="Book Antiqua" w:hAnsi="Book Antiqua"/>
          <w:color w:val="auto"/>
          <w:vertAlign w:val="superscript"/>
        </w:rPr>
        <w:t>16]</w:t>
      </w:r>
      <w:r w:rsidR="005C110E" w:rsidRPr="00FA78B3">
        <w:rPr>
          <w:rStyle w:val="NoneA"/>
          <w:rFonts w:ascii="Book Antiqua" w:hAnsi="Book Antiqua"/>
          <w:color w:val="auto"/>
        </w:rPr>
        <w:t>.</w:t>
      </w:r>
      <w:r w:rsidR="00740932">
        <w:rPr>
          <w:rStyle w:val="NoneA"/>
          <w:rFonts w:ascii="Book Antiqua" w:hAnsi="Book Antiqua" w:hint="eastAsia"/>
          <w:color w:val="auto"/>
          <w:lang w:eastAsia="zh-CN"/>
        </w:rPr>
        <w:t xml:space="preserve"> </w:t>
      </w:r>
      <w:r w:rsidR="0039598F" w:rsidRPr="00FA78B3">
        <w:rPr>
          <w:rStyle w:val="NoneA"/>
          <w:rFonts w:ascii="Book Antiqua" w:hAnsi="Book Antiqua"/>
          <w:color w:val="auto"/>
        </w:rPr>
        <w:t xml:space="preserve">Defying hypothesized expectations, </w:t>
      </w:r>
      <w:r w:rsidR="000C1806" w:rsidRPr="00FA78B3">
        <w:rPr>
          <w:rStyle w:val="NoneA"/>
          <w:rFonts w:ascii="Book Antiqua" w:hAnsi="Book Antiqua"/>
          <w:color w:val="auto"/>
        </w:rPr>
        <w:t>Giles-</w:t>
      </w:r>
      <w:proofErr w:type="spellStart"/>
      <w:r w:rsidR="000C1806" w:rsidRPr="00FA78B3">
        <w:rPr>
          <w:rStyle w:val="NoneA"/>
          <w:rFonts w:ascii="Book Antiqua" w:hAnsi="Book Antiqua"/>
          <w:color w:val="auto"/>
        </w:rPr>
        <w:t>Gorniak</w:t>
      </w:r>
      <w:proofErr w:type="spellEnd"/>
      <w:r w:rsidR="000C1806" w:rsidRPr="00FA78B3">
        <w:rPr>
          <w:rStyle w:val="NoneA"/>
          <w:rFonts w:ascii="Book Antiqua" w:hAnsi="Book Antiqua"/>
          <w:color w:val="auto"/>
        </w:rPr>
        <w:t xml:space="preserve"> </w:t>
      </w:r>
      <w:r w:rsidR="000C1806" w:rsidRPr="00740932">
        <w:rPr>
          <w:rStyle w:val="NoneA"/>
          <w:rFonts w:ascii="Book Antiqua" w:hAnsi="Book Antiqua"/>
          <w:i/>
          <w:color w:val="auto"/>
        </w:rPr>
        <w:t xml:space="preserve">et </w:t>
      </w:r>
      <w:proofErr w:type="gramStart"/>
      <w:r w:rsidR="000C1806" w:rsidRPr="00740932">
        <w:rPr>
          <w:rStyle w:val="NoneA"/>
          <w:rFonts w:ascii="Book Antiqua" w:hAnsi="Book Antiqua"/>
          <w:i/>
          <w:color w:val="auto"/>
        </w:rPr>
        <w:t>al</w:t>
      </w:r>
      <w:r w:rsidR="00740932">
        <w:rPr>
          <w:rStyle w:val="NoneA"/>
          <w:rFonts w:ascii="Book Antiqua" w:hAnsi="Book Antiqua" w:hint="eastAsia"/>
          <w:color w:val="auto"/>
          <w:vertAlign w:val="superscript"/>
          <w:lang w:eastAsia="zh-CN"/>
        </w:rPr>
        <w:t>[</w:t>
      </w:r>
      <w:proofErr w:type="gramEnd"/>
      <w:r w:rsidR="00740932">
        <w:rPr>
          <w:rStyle w:val="NoneA"/>
          <w:rFonts w:ascii="Book Antiqua" w:hAnsi="Book Antiqua" w:hint="eastAsia"/>
          <w:color w:val="auto"/>
          <w:vertAlign w:val="superscript"/>
          <w:lang w:eastAsia="zh-CN"/>
        </w:rPr>
        <w:t>16]</w:t>
      </w:r>
      <w:r w:rsidR="0039598F" w:rsidRPr="00FA78B3">
        <w:rPr>
          <w:rStyle w:val="NoneA"/>
          <w:rFonts w:ascii="Book Antiqua" w:hAnsi="Book Antiqua"/>
          <w:color w:val="auto"/>
        </w:rPr>
        <w:t xml:space="preserve"> reported that the only significant difference in mental health history and </w:t>
      </w:r>
      <w:r w:rsidR="00532C39" w:rsidRPr="00FA78B3">
        <w:rPr>
          <w:rStyle w:val="NoneA"/>
          <w:rFonts w:ascii="Book Antiqua" w:hAnsi="Book Antiqua"/>
          <w:color w:val="auto"/>
        </w:rPr>
        <w:t xml:space="preserve">behavioral choices </w:t>
      </w:r>
      <w:r w:rsidR="0039598F" w:rsidRPr="00FA78B3">
        <w:rPr>
          <w:rStyle w:val="NoneA"/>
          <w:rFonts w:ascii="Book Antiqua" w:hAnsi="Book Antiqua"/>
          <w:color w:val="auto"/>
        </w:rPr>
        <w:t xml:space="preserve">between the two groups was that </w:t>
      </w:r>
      <w:r w:rsidR="000C1806" w:rsidRPr="00FA78B3">
        <w:rPr>
          <w:rStyle w:val="NoneA"/>
          <w:rFonts w:ascii="Book Antiqua" w:hAnsi="Book Antiqua"/>
          <w:color w:val="auto"/>
        </w:rPr>
        <w:t>those with body modif</w:t>
      </w:r>
      <w:r w:rsidR="00D63B69" w:rsidRPr="00FA78B3">
        <w:rPr>
          <w:rStyle w:val="NoneA"/>
          <w:rFonts w:ascii="Book Antiqua" w:hAnsi="Book Antiqua"/>
          <w:color w:val="auto"/>
        </w:rPr>
        <w:t>i</w:t>
      </w:r>
      <w:r w:rsidR="000C1806" w:rsidRPr="00FA78B3">
        <w:rPr>
          <w:rStyle w:val="NoneA"/>
          <w:rFonts w:ascii="Book Antiqua" w:hAnsi="Book Antiqua"/>
          <w:color w:val="auto"/>
        </w:rPr>
        <w:t xml:space="preserve">cations were </w:t>
      </w:r>
      <w:r w:rsidR="000C1806" w:rsidRPr="00FA78B3">
        <w:rPr>
          <w:rStyle w:val="NoneA"/>
          <w:rFonts w:ascii="Book Antiqua" w:hAnsi="Book Antiqua"/>
          <w:i/>
          <w:color w:val="auto"/>
        </w:rPr>
        <w:t>more</w:t>
      </w:r>
      <w:r w:rsidR="000C1806" w:rsidRPr="00FA78B3">
        <w:rPr>
          <w:rStyle w:val="NoneA"/>
          <w:rFonts w:ascii="Book Antiqua" w:hAnsi="Book Antiqua"/>
          <w:color w:val="auto"/>
        </w:rPr>
        <w:t xml:space="preserve"> likely to engage in social and healthy behaviors.</w:t>
      </w:r>
      <w:r w:rsidR="0039598F" w:rsidRPr="00FA78B3">
        <w:rPr>
          <w:rStyle w:val="NoneA"/>
          <w:rFonts w:ascii="Book Antiqua" w:hAnsi="Book Antiqua"/>
          <w:color w:val="auto"/>
        </w:rPr>
        <w:t xml:space="preserve"> </w:t>
      </w:r>
      <w:r w:rsidR="00532C39" w:rsidRPr="00FA78B3">
        <w:rPr>
          <w:rStyle w:val="NoneA"/>
          <w:rFonts w:ascii="Book Antiqua" w:hAnsi="Book Antiqua"/>
          <w:color w:val="auto"/>
        </w:rPr>
        <w:t xml:space="preserve">Likewise, an Australian study </w:t>
      </w:r>
      <w:r w:rsidR="002640CE" w:rsidRPr="00FA78B3">
        <w:rPr>
          <w:rStyle w:val="NoneA"/>
          <w:rFonts w:ascii="Book Antiqua" w:hAnsi="Book Antiqua"/>
          <w:color w:val="auto"/>
        </w:rPr>
        <w:t xml:space="preserve">employed the Loyola </w:t>
      </w:r>
      <w:proofErr w:type="spellStart"/>
      <w:r w:rsidR="002640CE" w:rsidRPr="00FA78B3">
        <w:rPr>
          <w:rStyle w:val="NoneA"/>
          <w:rFonts w:ascii="Book Antiqua" w:hAnsi="Book Antiqua"/>
          <w:color w:val="auto"/>
        </w:rPr>
        <w:t>Generativity</w:t>
      </w:r>
      <w:proofErr w:type="spellEnd"/>
      <w:r w:rsidR="002640CE" w:rsidRPr="00FA78B3">
        <w:rPr>
          <w:rStyle w:val="NoneA"/>
          <w:rFonts w:ascii="Book Antiqua" w:hAnsi="Book Antiqua"/>
          <w:color w:val="auto"/>
        </w:rPr>
        <w:t xml:space="preserve"> Scale to assess “concern for and commitment to the next generation” among </w:t>
      </w:r>
      <w:r w:rsidR="00532C39" w:rsidRPr="00FA78B3">
        <w:rPr>
          <w:rStyle w:val="NoneA"/>
          <w:rFonts w:ascii="Book Antiqua" w:hAnsi="Book Antiqua"/>
          <w:color w:val="auto"/>
        </w:rPr>
        <w:t>710 adult women</w:t>
      </w:r>
      <w:r w:rsidR="002640CE" w:rsidRPr="00FA78B3">
        <w:rPr>
          <w:rStyle w:val="NoneA"/>
          <w:rFonts w:ascii="Book Antiqua" w:hAnsi="Book Antiqua"/>
          <w:color w:val="auto"/>
        </w:rPr>
        <w:t xml:space="preserve"> and found that those with and without tattoos had equivalent levels of psychosocial health </w:t>
      </w:r>
      <w:r w:rsidR="008F4703" w:rsidRPr="00FA78B3">
        <w:rPr>
          <w:rStyle w:val="NoneA"/>
          <w:rFonts w:ascii="Book Antiqua" w:hAnsi="Book Antiqua"/>
          <w:color w:val="auto"/>
        </w:rPr>
        <w:t>according to</w:t>
      </w:r>
      <w:r w:rsidR="002640CE" w:rsidRPr="00FA78B3">
        <w:rPr>
          <w:rStyle w:val="NoneA"/>
          <w:rFonts w:ascii="Book Antiqua" w:hAnsi="Book Antiqua"/>
          <w:color w:val="auto"/>
        </w:rPr>
        <w:t xml:space="preserve"> this </w:t>
      </w:r>
      <w:proofErr w:type="gramStart"/>
      <w:r w:rsidR="002640CE" w:rsidRPr="00FA78B3">
        <w:rPr>
          <w:rStyle w:val="NoneA"/>
          <w:rFonts w:ascii="Book Antiqua" w:hAnsi="Book Antiqua"/>
          <w:color w:val="auto"/>
        </w:rPr>
        <w:t>measure</w:t>
      </w:r>
      <w:r w:rsidR="002640CE" w:rsidRPr="00FA78B3">
        <w:rPr>
          <w:rStyle w:val="NoneA"/>
          <w:rFonts w:ascii="Book Antiqua" w:hAnsi="Book Antiqua"/>
          <w:color w:val="auto"/>
          <w:vertAlign w:val="superscript"/>
        </w:rPr>
        <w:t>[</w:t>
      </w:r>
      <w:proofErr w:type="gramEnd"/>
      <w:r w:rsidR="005C110E" w:rsidRPr="00FA78B3">
        <w:rPr>
          <w:rStyle w:val="NoneA"/>
          <w:rFonts w:ascii="Book Antiqua" w:hAnsi="Book Antiqua"/>
          <w:color w:val="auto"/>
          <w:vertAlign w:val="superscript"/>
        </w:rPr>
        <w:t>17]</w:t>
      </w:r>
      <w:r w:rsidR="005C110E" w:rsidRPr="00FA78B3">
        <w:rPr>
          <w:rStyle w:val="NoneA"/>
          <w:rFonts w:ascii="Book Antiqua" w:hAnsi="Book Antiqua"/>
          <w:color w:val="auto"/>
        </w:rPr>
        <w:t>.</w:t>
      </w:r>
    </w:p>
    <w:p w14:paraId="3B7B2011" w14:textId="3EE56DA9" w:rsidR="00A75537" w:rsidRPr="00FA78B3" w:rsidRDefault="004C1090" w:rsidP="00740932">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lastRenderedPageBreak/>
        <w:t xml:space="preserve">In contrast to </w:t>
      </w:r>
      <w:r w:rsidR="002640CE" w:rsidRPr="00FA78B3">
        <w:rPr>
          <w:rStyle w:val="NoneA"/>
          <w:rFonts w:ascii="Book Antiqua" w:hAnsi="Book Antiqua"/>
          <w:color w:val="auto"/>
        </w:rPr>
        <w:t xml:space="preserve">these </w:t>
      </w:r>
      <w:r w:rsidR="000C1806" w:rsidRPr="00FA78B3">
        <w:rPr>
          <w:rStyle w:val="NoneA"/>
          <w:rFonts w:ascii="Book Antiqua" w:hAnsi="Book Antiqua"/>
          <w:color w:val="auto"/>
        </w:rPr>
        <w:t>studies involving adults</w:t>
      </w:r>
      <w:r w:rsidR="008F4703" w:rsidRPr="00FA78B3">
        <w:rPr>
          <w:rStyle w:val="NoneA"/>
          <w:rFonts w:ascii="Book Antiqua" w:hAnsi="Book Antiqua"/>
          <w:color w:val="auto"/>
        </w:rPr>
        <w:t xml:space="preserve"> across the lifespan</w:t>
      </w:r>
      <w:r w:rsidRPr="00FA78B3">
        <w:rPr>
          <w:rStyle w:val="NoneA"/>
          <w:rFonts w:ascii="Book Antiqua" w:hAnsi="Book Antiqua"/>
          <w:color w:val="auto"/>
        </w:rPr>
        <w:t>, much of the work to date on personality differences between tattooed and non-tattooed individuals has been performed in samples of college students, with limited generalizability. In order to avoid the methodological limitations of earlier studies, Tate and Shelton measured personality traits with validated scales that assessed for the Big Five Factors of personality (neuroticism, extraversion, openness to experience, agreeableness, conscientiousness), need for uniqueness, and the desire to be perceived favorably by others</w:t>
      </w:r>
      <w:r w:rsidR="0081525E" w:rsidRPr="00FA78B3">
        <w:rPr>
          <w:rStyle w:val="NoneA"/>
          <w:rFonts w:ascii="Book Antiqua" w:hAnsi="Book Antiqua"/>
          <w:color w:val="auto"/>
          <w:vertAlign w:val="superscript"/>
        </w:rPr>
        <w:t>[1</w:t>
      </w:r>
      <w:r w:rsidR="00BD2A95" w:rsidRPr="00FA78B3">
        <w:rPr>
          <w:rStyle w:val="NoneA"/>
          <w:rFonts w:ascii="Book Antiqua" w:hAnsi="Book Antiqua"/>
          <w:color w:val="auto"/>
          <w:vertAlign w:val="superscript"/>
        </w:rPr>
        <w:t>4</w:t>
      </w:r>
      <w:r w:rsidR="0081525E" w:rsidRPr="00FA78B3">
        <w:rPr>
          <w:rStyle w:val="NoneA"/>
          <w:rFonts w:ascii="Book Antiqua" w:hAnsi="Book Antiqua"/>
          <w:color w:val="auto"/>
          <w:vertAlign w:val="superscript"/>
        </w:rPr>
        <w:t>]</w:t>
      </w:r>
      <w:r w:rsidRPr="00FA78B3">
        <w:rPr>
          <w:rStyle w:val="NoneA"/>
          <w:rFonts w:ascii="Book Antiqua" w:hAnsi="Book Antiqua"/>
          <w:color w:val="auto"/>
        </w:rPr>
        <w:t xml:space="preserve">. Tattooed participants, as compared to their non-tattooed counterparts, scored significantly lower on agreeableness and conscientiousness and higher on need for uniqueness. However, while these differences were statistically significant, effect sizes were small and personality scores found among tattooed individuals were, with a single exception among women, within published norms. The authors therefore </w:t>
      </w:r>
      <w:proofErr w:type="gramStart"/>
      <w:r w:rsidRPr="00FA78B3">
        <w:rPr>
          <w:rStyle w:val="NoneA"/>
          <w:rFonts w:ascii="Book Antiqua" w:hAnsi="Book Antiqua"/>
          <w:color w:val="auto"/>
        </w:rPr>
        <w:t>concluded that</w:t>
      </w:r>
      <w:proofErr w:type="gramEnd"/>
      <w:r w:rsidRPr="00FA78B3">
        <w:rPr>
          <w:rStyle w:val="NoneA"/>
          <w:rFonts w:ascii="Book Antiqua" w:hAnsi="Book Antiqua"/>
          <w:color w:val="auto"/>
        </w:rPr>
        <w:t xml:space="preserve"> “it is untenable to refer to tattoos, per se, as signs of social deviance or personality and character flaws</w:t>
      </w:r>
      <w:r w:rsidR="00AE6FE7" w:rsidRPr="00FA78B3">
        <w:rPr>
          <w:rStyle w:val="NoneA"/>
          <w:rFonts w:ascii="Book Antiqua" w:hAnsi="Book Antiqua"/>
          <w:color w:val="auto"/>
        </w:rPr>
        <w:t>”</w:t>
      </w:r>
      <w:r w:rsidR="00AE6FE7" w:rsidRPr="00FA78B3">
        <w:rPr>
          <w:rStyle w:val="NoneA"/>
          <w:rFonts w:ascii="Book Antiqua" w:hAnsi="Book Antiqua"/>
          <w:color w:val="auto"/>
          <w:vertAlign w:val="superscript"/>
        </w:rPr>
        <w:t>[1</w:t>
      </w:r>
      <w:r w:rsidR="00BD2A95" w:rsidRPr="00FA78B3">
        <w:rPr>
          <w:rStyle w:val="NoneA"/>
          <w:rFonts w:ascii="Book Antiqua" w:hAnsi="Book Antiqua"/>
          <w:color w:val="auto"/>
          <w:vertAlign w:val="superscript"/>
        </w:rPr>
        <w:t>4</w:t>
      </w:r>
      <w:r w:rsidR="00AE6FE7" w:rsidRPr="00FA78B3">
        <w:rPr>
          <w:rStyle w:val="NoneA"/>
          <w:rFonts w:ascii="Book Antiqua" w:hAnsi="Book Antiqua"/>
          <w:color w:val="auto"/>
          <w:vertAlign w:val="superscript"/>
        </w:rPr>
        <w:t>]</w:t>
      </w:r>
      <w:r w:rsidRPr="00FA78B3">
        <w:rPr>
          <w:rStyle w:val="NoneA"/>
          <w:rFonts w:ascii="Book Antiqua" w:hAnsi="Book Antiqua"/>
          <w:color w:val="auto"/>
        </w:rPr>
        <w:t>.</w:t>
      </w:r>
    </w:p>
    <w:p w14:paraId="7D8A0423" w14:textId="77777777" w:rsidR="00A75537" w:rsidRPr="00FA78B3" w:rsidRDefault="00A75537" w:rsidP="00FA78B3">
      <w:pPr>
        <w:pStyle w:val="BodyA"/>
        <w:spacing w:line="360" w:lineRule="auto"/>
        <w:jc w:val="both"/>
        <w:rPr>
          <w:rFonts w:ascii="Book Antiqua" w:hAnsi="Book Antiqua"/>
          <w:color w:val="auto"/>
        </w:rPr>
      </w:pPr>
    </w:p>
    <w:p w14:paraId="34DDFD52" w14:textId="0DB9AF1B" w:rsidR="00651CC5" w:rsidRPr="00B74133" w:rsidRDefault="00D834CB" w:rsidP="00FA78B3">
      <w:pPr>
        <w:pStyle w:val="BodyA"/>
        <w:spacing w:line="360" w:lineRule="auto"/>
        <w:jc w:val="both"/>
        <w:rPr>
          <w:rStyle w:val="NoneA"/>
          <w:rFonts w:ascii="Book Antiqua" w:eastAsiaTheme="minorEastAsia" w:hAnsi="Book Antiqua" w:cs="Book Antiqua"/>
          <w:color w:val="auto"/>
          <w:lang w:eastAsia="zh-CN"/>
        </w:rPr>
      </w:pPr>
      <w:r w:rsidRPr="00FA78B3">
        <w:rPr>
          <w:rFonts w:ascii="Book Antiqua" w:hAnsi="Book Antiqua"/>
          <w:b/>
          <w:bCs/>
          <w:i/>
          <w:iCs/>
          <w:color w:val="auto"/>
        </w:rPr>
        <w:t>Suicide</w:t>
      </w:r>
      <w:r w:rsidR="002B1D4F" w:rsidRPr="00FA78B3">
        <w:rPr>
          <w:rFonts w:ascii="Book Antiqua" w:hAnsi="Book Antiqua"/>
          <w:b/>
          <w:bCs/>
          <w:i/>
          <w:iCs/>
          <w:color w:val="auto"/>
        </w:rPr>
        <w:t>,</w:t>
      </w:r>
      <w:r w:rsidR="00B74133" w:rsidRPr="00FA78B3">
        <w:rPr>
          <w:rFonts w:ascii="Book Antiqua" w:hAnsi="Book Antiqua"/>
          <w:b/>
          <w:bCs/>
          <w:i/>
          <w:iCs/>
          <w:color w:val="auto"/>
        </w:rPr>
        <w:t xml:space="preserve"> self-injury, and tatto</w:t>
      </w:r>
      <w:r w:rsidR="002B1D4F" w:rsidRPr="00FA78B3">
        <w:rPr>
          <w:rFonts w:ascii="Book Antiqua" w:hAnsi="Book Antiqua"/>
          <w:b/>
          <w:bCs/>
          <w:i/>
          <w:iCs/>
          <w:color w:val="auto"/>
        </w:rPr>
        <w:t>os</w:t>
      </w:r>
    </w:p>
    <w:p w14:paraId="277F5210" w14:textId="77777777" w:rsidR="00B74133" w:rsidRDefault="00D834CB"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color w:val="auto"/>
        </w:rPr>
        <w:t>Tattoo</w:t>
      </w:r>
      <w:r w:rsidR="00B35925" w:rsidRPr="00FA78B3">
        <w:rPr>
          <w:rStyle w:val="NoneA"/>
          <w:rFonts w:ascii="Book Antiqua" w:hAnsi="Book Antiqua"/>
          <w:color w:val="auto"/>
        </w:rPr>
        <w:t>ing</w:t>
      </w:r>
      <w:r w:rsidRPr="00FA78B3">
        <w:rPr>
          <w:rStyle w:val="NoneA"/>
          <w:rFonts w:ascii="Book Antiqua" w:hAnsi="Book Antiqua"/>
          <w:color w:val="auto"/>
        </w:rPr>
        <w:t xml:space="preserve"> </w:t>
      </w:r>
      <w:r w:rsidR="00B35925" w:rsidRPr="00FA78B3">
        <w:rPr>
          <w:rStyle w:val="NoneA"/>
          <w:rFonts w:ascii="Book Antiqua" w:hAnsi="Book Antiqua"/>
          <w:color w:val="auto"/>
        </w:rPr>
        <w:t xml:space="preserve">is </w:t>
      </w:r>
      <w:r w:rsidRPr="00FA78B3">
        <w:rPr>
          <w:rStyle w:val="NoneA"/>
          <w:rFonts w:ascii="Book Antiqua" w:hAnsi="Book Antiqua"/>
          <w:color w:val="auto"/>
        </w:rPr>
        <w:t xml:space="preserve">an inherently painful </w:t>
      </w:r>
      <w:r w:rsidR="008F4703" w:rsidRPr="00FA78B3">
        <w:rPr>
          <w:rStyle w:val="NoneA"/>
          <w:rFonts w:ascii="Book Antiqua" w:hAnsi="Book Antiqua"/>
          <w:color w:val="auto"/>
        </w:rPr>
        <w:t xml:space="preserve">ritual </w:t>
      </w:r>
      <w:r w:rsidR="00B35925" w:rsidRPr="00FA78B3">
        <w:rPr>
          <w:rStyle w:val="NoneA"/>
          <w:rFonts w:ascii="Book Antiqua" w:hAnsi="Book Antiqua"/>
          <w:color w:val="auto"/>
        </w:rPr>
        <w:t xml:space="preserve">that is </w:t>
      </w:r>
      <w:r w:rsidRPr="00FA78B3">
        <w:rPr>
          <w:rStyle w:val="NoneA"/>
          <w:rFonts w:ascii="Book Antiqua" w:hAnsi="Book Antiqua"/>
          <w:color w:val="auto"/>
        </w:rPr>
        <w:t xml:space="preserve">usually </w:t>
      </w:r>
      <w:r w:rsidR="00B35925" w:rsidRPr="00FA78B3">
        <w:rPr>
          <w:rStyle w:val="NoneA"/>
          <w:rFonts w:ascii="Book Antiqua" w:hAnsi="Book Antiqua"/>
          <w:color w:val="auto"/>
        </w:rPr>
        <w:t>voluntary</w:t>
      </w:r>
      <w:r w:rsidRPr="00FA78B3">
        <w:rPr>
          <w:rStyle w:val="NoneA"/>
          <w:rFonts w:ascii="Book Antiqua" w:hAnsi="Book Antiqua"/>
          <w:color w:val="auto"/>
        </w:rPr>
        <w:t xml:space="preserve">, </w:t>
      </w:r>
      <w:r w:rsidR="002B1D4F" w:rsidRPr="00FA78B3">
        <w:rPr>
          <w:rStyle w:val="NoneA"/>
          <w:rFonts w:ascii="Book Antiqua" w:hAnsi="Book Antiqua"/>
          <w:color w:val="auto"/>
        </w:rPr>
        <w:t xml:space="preserve">with </w:t>
      </w:r>
      <w:r w:rsidR="007C0935" w:rsidRPr="00FA78B3">
        <w:rPr>
          <w:rStyle w:val="NoneA"/>
          <w:rFonts w:ascii="Book Antiqua" w:hAnsi="Book Antiqua"/>
          <w:color w:val="auto"/>
        </w:rPr>
        <w:t xml:space="preserve">a history of </w:t>
      </w:r>
      <w:r w:rsidR="002B1D4F" w:rsidRPr="00FA78B3">
        <w:rPr>
          <w:rStyle w:val="NoneA"/>
          <w:rFonts w:ascii="Book Antiqua" w:hAnsi="Book Antiqua"/>
          <w:color w:val="auto"/>
        </w:rPr>
        <w:t xml:space="preserve">other acts of </w:t>
      </w:r>
      <w:r w:rsidRPr="00FA78B3">
        <w:rPr>
          <w:rStyle w:val="NoneA"/>
          <w:rFonts w:ascii="Book Antiqua" w:hAnsi="Book Antiqua"/>
          <w:color w:val="auto"/>
        </w:rPr>
        <w:t xml:space="preserve">self-injury and suicidal ideation </w:t>
      </w:r>
      <w:r w:rsidR="002B1D4F" w:rsidRPr="00FA78B3">
        <w:rPr>
          <w:rStyle w:val="NoneA"/>
          <w:rFonts w:ascii="Book Antiqua" w:hAnsi="Book Antiqua"/>
          <w:color w:val="auto"/>
        </w:rPr>
        <w:t xml:space="preserve">sometimes </w:t>
      </w:r>
      <w:r w:rsidRPr="00FA78B3">
        <w:rPr>
          <w:rStyle w:val="NoneA"/>
          <w:rFonts w:ascii="Book Antiqua" w:hAnsi="Book Antiqua"/>
          <w:color w:val="auto"/>
        </w:rPr>
        <w:t xml:space="preserve">noted anecdotally by </w:t>
      </w:r>
      <w:r w:rsidR="002B1D4F" w:rsidRPr="00FA78B3">
        <w:rPr>
          <w:rStyle w:val="NoneA"/>
          <w:rFonts w:ascii="Book Antiqua" w:hAnsi="Book Antiqua"/>
          <w:color w:val="auto"/>
        </w:rPr>
        <w:t>recipients</w:t>
      </w:r>
      <w:r w:rsidRPr="00FA78B3">
        <w:rPr>
          <w:rStyle w:val="NoneA"/>
          <w:rFonts w:ascii="Book Antiqua" w:hAnsi="Book Antiqua"/>
          <w:color w:val="auto"/>
        </w:rPr>
        <w:t xml:space="preserve">. </w:t>
      </w:r>
      <w:r w:rsidR="002B1D4F" w:rsidRPr="00FA78B3">
        <w:rPr>
          <w:rStyle w:val="NoneA"/>
          <w:rFonts w:ascii="Book Antiqua" w:hAnsi="Book Antiqua"/>
          <w:color w:val="auto"/>
        </w:rPr>
        <w:t xml:space="preserve">A survey of 432 German adults with tattoos or </w:t>
      </w:r>
      <w:r w:rsidR="003C4E10" w:rsidRPr="00FA78B3">
        <w:rPr>
          <w:rStyle w:val="NoneA"/>
          <w:rFonts w:ascii="Book Antiqua" w:hAnsi="Book Antiqua"/>
          <w:color w:val="auto"/>
        </w:rPr>
        <w:t xml:space="preserve">non-ear </w:t>
      </w:r>
      <w:r w:rsidR="002B1D4F" w:rsidRPr="00FA78B3">
        <w:rPr>
          <w:rStyle w:val="NoneA"/>
          <w:rFonts w:ascii="Book Antiqua" w:hAnsi="Book Antiqua"/>
          <w:color w:val="auto"/>
        </w:rPr>
        <w:t xml:space="preserve">body piercings found that 27% of respondents had a history of self-cutting during </w:t>
      </w:r>
      <w:proofErr w:type="gramStart"/>
      <w:r w:rsidR="002B1D4F" w:rsidRPr="00FA78B3">
        <w:rPr>
          <w:rStyle w:val="NoneA"/>
          <w:rFonts w:ascii="Book Antiqua" w:hAnsi="Book Antiqua"/>
          <w:color w:val="auto"/>
        </w:rPr>
        <w:t>childhood</w:t>
      </w:r>
      <w:r w:rsidR="002B1D4F" w:rsidRPr="00FA78B3">
        <w:rPr>
          <w:rStyle w:val="NoneA"/>
          <w:rFonts w:ascii="Book Antiqua" w:hAnsi="Book Antiqua"/>
          <w:color w:val="auto"/>
          <w:vertAlign w:val="superscript"/>
        </w:rPr>
        <w:t>[</w:t>
      </w:r>
      <w:proofErr w:type="gramEnd"/>
      <w:r w:rsidR="00B35925" w:rsidRPr="00FA78B3">
        <w:rPr>
          <w:rStyle w:val="NoneA"/>
          <w:rFonts w:ascii="Book Antiqua" w:hAnsi="Book Antiqua"/>
          <w:color w:val="auto"/>
          <w:vertAlign w:val="superscript"/>
        </w:rPr>
        <w:t>18</w:t>
      </w:r>
      <w:r w:rsidR="002B1D4F" w:rsidRPr="00FA78B3">
        <w:rPr>
          <w:rStyle w:val="NoneA"/>
          <w:rFonts w:ascii="Book Antiqua" w:hAnsi="Book Antiqua"/>
          <w:color w:val="auto"/>
          <w:vertAlign w:val="superscript"/>
        </w:rPr>
        <w:t>]</w:t>
      </w:r>
      <w:r w:rsidR="002B1D4F" w:rsidRPr="00FA78B3">
        <w:rPr>
          <w:rStyle w:val="NoneA"/>
          <w:rFonts w:ascii="Book Antiqua" w:hAnsi="Book Antiqua"/>
          <w:color w:val="auto"/>
        </w:rPr>
        <w:t xml:space="preserve">. Comparing those with and without a history of self-cutting, self-cutters had the same average number of tattoos, but </w:t>
      </w:r>
      <w:r w:rsidR="003C4E10" w:rsidRPr="00FA78B3">
        <w:rPr>
          <w:rStyle w:val="NoneA"/>
          <w:rFonts w:ascii="Book Antiqua" w:hAnsi="Book Antiqua"/>
          <w:color w:val="auto"/>
        </w:rPr>
        <w:t>significantly more piercings. Curiously</w:t>
      </w:r>
      <w:r w:rsidRPr="00FA78B3">
        <w:rPr>
          <w:rStyle w:val="NoneA"/>
          <w:rFonts w:ascii="Book Antiqua" w:hAnsi="Book Antiqua"/>
          <w:color w:val="auto"/>
        </w:rPr>
        <w:t xml:space="preserve">, </w:t>
      </w:r>
      <w:r w:rsidR="003C4E10" w:rsidRPr="00FA78B3">
        <w:rPr>
          <w:rStyle w:val="NoneA"/>
          <w:rFonts w:ascii="Book Antiqua" w:hAnsi="Book Antiqua"/>
          <w:color w:val="auto"/>
        </w:rPr>
        <w:t xml:space="preserve">some respondents reported </w:t>
      </w:r>
      <w:r w:rsidR="007C0935" w:rsidRPr="00FA78B3">
        <w:rPr>
          <w:rStyle w:val="NoneA"/>
          <w:rFonts w:ascii="Book Antiqua" w:hAnsi="Book Antiqua"/>
          <w:color w:val="auto"/>
        </w:rPr>
        <w:t xml:space="preserve">feeling “healed” and </w:t>
      </w:r>
      <w:r w:rsidR="003C4E10" w:rsidRPr="00FA78B3">
        <w:rPr>
          <w:rStyle w:val="NoneA"/>
          <w:rFonts w:ascii="Book Antiqua" w:hAnsi="Book Antiqua"/>
          <w:color w:val="auto"/>
        </w:rPr>
        <w:t>stopping self-injurious behavior following body modification</w:t>
      </w:r>
      <w:r w:rsidR="007C0935" w:rsidRPr="00FA78B3">
        <w:rPr>
          <w:rStyle w:val="NoneA"/>
          <w:rFonts w:ascii="Book Antiqua" w:hAnsi="Book Antiqua"/>
          <w:color w:val="auto"/>
        </w:rPr>
        <w:t xml:space="preserve">, </w:t>
      </w:r>
      <w:r w:rsidR="003C4E10" w:rsidRPr="00FA78B3">
        <w:rPr>
          <w:rStyle w:val="NoneA"/>
          <w:rFonts w:ascii="Book Antiqua" w:hAnsi="Book Antiqua"/>
          <w:color w:val="auto"/>
        </w:rPr>
        <w:t>leading the authors to hypothesize that some use body modification as a “therapeutic substitute” for “</w:t>
      </w:r>
      <w:proofErr w:type="spellStart"/>
      <w:r w:rsidR="003C4E10" w:rsidRPr="00FA78B3">
        <w:rPr>
          <w:rStyle w:val="NoneA"/>
          <w:rFonts w:ascii="Book Antiqua" w:hAnsi="Book Antiqua"/>
          <w:color w:val="auto"/>
        </w:rPr>
        <w:t>autoaggressive</w:t>
      </w:r>
      <w:proofErr w:type="spellEnd"/>
      <w:r w:rsidR="003C4E10" w:rsidRPr="00FA78B3">
        <w:rPr>
          <w:rStyle w:val="NoneA"/>
          <w:rFonts w:ascii="Book Antiqua" w:hAnsi="Book Antiqua"/>
          <w:color w:val="auto"/>
        </w:rPr>
        <w:t xml:space="preserve"> acts”</w:t>
      </w:r>
      <w:r w:rsidR="00B35925" w:rsidRPr="00FA78B3">
        <w:rPr>
          <w:rStyle w:val="NoneA"/>
          <w:rFonts w:ascii="Book Antiqua" w:hAnsi="Book Antiqua"/>
          <w:color w:val="auto"/>
          <w:vertAlign w:val="superscript"/>
        </w:rPr>
        <w:t>[18]</w:t>
      </w:r>
      <w:r w:rsidR="00B35925" w:rsidRPr="00FA78B3">
        <w:rPr>
          <w:rStyle w:val="NoneA"/>
          <w:rFonts w:ascii="Book Antiqua" w:hAnsi="Book Antiqua"/>
          <w:color w:val="auto"/>
        </w:rPr>
        <w:t>.</w:t>
      </w:r>
      <w:r w:rsidR="003C4E10" w:rsidRPr="00FA78B3">
        <w:rPr>
          <w:rStyle w:val="NoneA"/>
          <w:rFonts w:ascii="Book Antiqua" w:hAnsi="Book Antiqua"/>
          <w:color w:val="auto"/>
        </w:rPr>
        <w:t xml:space="preserve"> However, the inclusion of those with body piercings and the lack of a control group without body modification </w:t>
      </w:r>
      <w:proofErr w:type="gramStart"/>
      <w:r w:rsidR="003C4E10" w:rsidRPr="00FA78B3">
        <w:rPr>
          <w:rStyle w:val="NoneA"/>
          <w:rFonts w:ascii="Book Antiqua" w:hAnsi="Book Antiqua"/>
          <w:color w:val="auto"/>
        </w:rPr>
        <w:t>limits</w:t>
      </w:r>
      <w:proofErr w:type="gramEnd"/>
      <w:r w:rsidR="003C4E10" w:rsidRPr="00FA78B3">
        <w:rPr>
          <w:rStyle w:val="NoneA"/>
          <w:rFonts w:ascii="Book Antiqua" w:hAnsi="Book Antiqua"/>
          <w:color w:val="auto"/>
        </w:rPr>
        <w:t xml:space="preserve"> the generalizability of this </w:t>
      </w:r>
      <w:r w:rsidR="007C0935" w:rsidRPr="00FA78B3">
        <w:rPr>
          <w:rStyle w:val="NoneA"/>
          <w:rFonts w:ascii="Book Antiqua" w:hAnsi="Book Antiqua"/>
          <w:color w:val="auto"/>
        </w:rPr>
        <w:t>conclusion</w:t>
      </w:r>
      <w:r w:rsidR="003C4E10" w:rsidRPr="00FA78B3">
        <w:rPr>
          <w:rStyle w:val="NoneA"/>
          <w:rFonts w:ascii="Book Antiqua" w:hAnsi="Book Antiqua"/>
          <w:color w:val="auto"/>
        </w:rPr>
        <w:t xml:space="preserve"> to </w:t>
      </w:r>
      <w:r w:rsidR="007C0935" w:rsidRPr="00FA78B3">
        <w:rPr>
          <w:rStyle w:val="NoneA"/>
          <w:rFonts w:ascii="Book Antiqua" w:hAnsi="Book Antiqua"/>
          <w:color w:val="auto"/>
        </w:rPr>
        <w:t xml:space="preserve">those with </w:t>
      </w:r>
      <w:r w:rsidR="003C4E10" w:rsidRPr="00FA78B3">
        <w:rPr>
          <w:rStyle w:val="NoneA"/>
          <w:rFonts w:ascii="Book Antiqua" w:hAnsi="Book Antiqua"/>
          <w:color w:val="auto"/>
        </w:rPr>
        <w:t>tattoos.</w:t>
      </w:r>
    </w:p>
    <w:p w14:paraId="06E743AD" w14:textId="4B1F5530" w:rsidR="002640CE" w:rsidRPr="00FA78B3" w:rsidRDefault="007C0935" w:rsidP="00B74133">
      <w:pPr>
        <w:pStyle w:val="BodyA"/>
        <w:spacing w:line="360" w:lineRule="auto"/>
        <w:ind w:firstLineChars="100" w:firstLine="240"/>
        <w:jc w:val="both"/>
        <w:rPr>
          <w:rStyle w:val="NoneA"/>
          <w:rFonts w:ascii="Book Antiqua" w:eastAsia="Book Antiqua" w:hAnsi="Book Antiqua" w:cs="Book Antiqua"/>
          <w:color w:val="auto"/>
        </w:rPr>
      </w:pPr>
      <w:r w:rsidRPr="00FA78B3">
        <w:rPr>
          <w:rStyle w:val="NoneA"/>
          <w:rFonts w:ascii="Book Antiqua" w:hAnsi="Book Antiqua"/>
          <w:color w:val="auto"/>
        </w:rPr>
        <w:lastRenderedPageBreak/>
        <w:t>A possible association between eating disorders</w:t>
      </w:r>
      <w:r w:rsidR="009B459D" w:rsidRPr="00FA78B3">
        <w:rPr>
          <w:rStyle w:val="NoneA"/>
          <w:rFonts w:ascii="Book Antiqua" w:hAnsi="Book Antiqua"/>
          <w:color w:val="auto"/>
        </w:rPr>
        <w:t>, self-injury,</w:t>
      </w:r>
      <w:r w:rsidRPr="00FA78B3">
        <w:rPr>
          <w:rStyle w:val="NoneA"/>
          <w:rFonts w:ascii="Book Antiqua" w:hAnsi="Book Antiqua"/>
          <w:color w:val="auto"/>
        </w:rPr>
        <w:t xml:space="preserve"> and tattoos was explored in a study of 65 female patients referred to a specialized unit for the treatment of anorexia, bulimia, and binge eating </w:t>
      </w:r>
      <w:proofErr w:type="gramStart"/>
      <w:r w:rsidRPr="00FA78B3">
        <w:rPr>
          <w:rStyle w:val="NoneA"/>
          <w:rFonts w:ascii="Book Antiqua" w:hAnsi="Book Antiqua"/>
          <w:color w:val="auto"/>
        </w:rPr>
        <w:t>disorder</w:t>
      </w:r>
      <w:r w:rsidRPr="00FA78B3">
        <w:rPr>
          <w:rStyle w:val="NoneA"/>
          <w:rFonts w:ascii="Book Antiqua" w:hAnsi="Book Antiqua"/>
          <w:color w:val="auto"/>
          <w:vertAlign w:val="superscript"/>
        </w:rPr>
        <w:t>[</w:t>
      </w:r>
      <w:proofErr w:type="gramEnd"/>
      <w:r w:rsidR="00B35925" w:rsidRPr="00FA78B3">
        <w:rPr>
          <w:rStyle w:val="NoneA"/>
          <w:rFonts w:ascii="Book Antiqua" w:hAnsi="Book Antiqua"/>
          <w:color w:val="auto"/>
          <w:vertAlign w:val="superscript"/>
        </w:rPr>
        <w:t>19</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w:t>
      </w:r>
      <w:r w:rsidR="009B459D" w:rsidRPr="00FA78B3">
        <w:rPr>
          <w:rStyle w:val="NoneA"/>
          <w:rFonts w:ascii="Book Antiqua" w:hAnsi="Book Antiqua"/>
          <w:color w:val="auto"/>
        </w:rPr>
        <w:t xml:space="preserve">In this sample, a history of self-injury was reported in 51% of patients, while 27% had at least one tattoo. Having a tattoo was significantly associated with a history of </w:t>
      </w:r>
      <w:proofErr w:type="gramStart"/>
      <w:r w:rsidR="009B459D" w:rsidRPr="00FA78B3">
        <w:rPr>
          <w:rStyle w:val="NoneA"/>
          <w:rFonts w:ascii="Book Antiqua" w:hAnsi="Book Antiqua"/>
          <w:color w:val="auto"/>
        </w:rPr>
        <w:t>burning,</w:t>
      </w:r>
      <w:proofErr w:type="gramEnd"/>
      <w:r w:rsidR="009B459D" w:rsidRPr="00FA78B3">
        <w:rPr>
          <w:rStyle w:val="NoneA"/>
          <w:rFonts w:ascii="Book Antiqua" w:hAnsi="Book Antiqua"/>
          <w:color w:val="auto"/>
        </w:rPr>
        <w:t xml:space="preserve"> </w:t>
      </w:r>
      <w:r w:rsidR="00D30009" w:rsidRPr="00FA78B3">
        <w:rPr>
          <w:rStyle w:val="NoneA"/>
          <w:rFonts w:ascii="Book Antiqua" w:hAnsi="Book Antiqua"/>
          <w:color w:val="auto"/>
        </w:rPr>
        <w:t>supporting the authors’</w:t>
      </w:r>
      <w:r w:rsidR="009B459D" w:rsidRPr="00FA78B3">
        <w:rPr>
          <w:rStyle w:val="NoneA"/>
          <w:rFonts w:ascii="Book Antiqua" w:hAnsi="Book Antiqua"/>
          <w:color w:val="auto"/>
        </w:rPr>
        <w:t xml:space="preserve"> </w:t>
      </w:r>
      <w:r w:rsidR="00D30009" w:rsidRPr="00FA78B3">
        <w:rPr>
          <w:rStyle w:val="NoneA"/>
          <w:rFonts w:ascii="Book Antiqua" w:hAnsi="Book Antiqua"/>
          <w:color w:val="auto"/>
        </w:rPr>
        <w:t>conclusion</w:t>
      </w:r>
      <w:r w:rsidR="009B459D" w:rsidRPr="00FA78B3">
        <w:rPr>
          <w:rStyle w:val="NoneA"/>
          <w:rFonts w:ascii="Book Antiqua" w:hAnsi="Book Antiqua"/>
          <w:color w:val="auto"/>
        </w:rPr>
        <w:t xml:space="preserve"> that body modification might represent a form of self-punishment among those with eating disorders. However, </w:t>
      </w:r>
      <w:r w:rsidR="00D30009" w:rsidRPr="00FA78B3">
        <w:rPr>
          <w:rStyle w:val="NoneA"/>
          <w:rFonts w:ascii="Book Antiqua" w:hAnsi="Book Antiqua"/>
          <w:color w:val="auto"/>
        </w:rPr>
        <w:t>27%</w:t>
      </w:r>
      <w:r w:rsidR="009B459D" w:rsidRPr="00FA78B3">
        <w:rPr>
          <w:rStyle w:val="NoneA"/>
          <w:rFonts w:ascii="Book Antiqua" w:hAnsi="Book Antiqua"/>
          <w:color w:val="auto"/>
        </w:rPr>
        <w:t xml:space="preserve"> of the sample had tattoos and/or piercings without a history of self-injury</w:t>
      </w:r>
      <w:r w:rsidR="00D30009" w:rsidRPr="00FA78B3">
        <w:rPr>
          <w:rStyle w:val="NoneA"/>
          <w:rFonts w:ascii="Book Antiqua" w:hAnsi="Book Antiqua"/>
          <w:color w:val="auto"/>
        </w:rPr>
        <w:t xml:space="preserve"> and t</w:t>
      </w:r>
      <w:r w:rsidR="009B459D" w:rsidRPr="00FA78B3">
        <w:rPr>
          <w:rStyle w:val="NoneA"/>
          <w:rFonts w:ascii="Book Antiqua" w:hAnsi="Book Antiqua"/>
          <w:color w:val="auto"/>
        </w:rPr>
        <w:t>his subgroup had more positive feelings towards their bodies, higher levels of self-esteem, and less impulsivity, depression, anxiety, and social dysfunction t</w:t>
      </w:r>
      <w:r w:rsidR="00D30009" w:rsidRPr="00FA78B3">
        <w:rPr>
          <w:rStyle w:val="NoneA"/>
          <w:rFonts w:ascii="Book Antiqua" w:hAnsi="Book Antiqua"/>
          <w:color w:val="auto"/>
        </w:rPr>
        <w:t>han</w:t>
      </w:r>
      <w:r w:rsidR="009B459D" w:rsidRPr="00FA78B3">
        <w:rPr>
          <w:rStyle w:val="NoneA"/>
          <w:rFonts w:ascii="Book Antiqua" w:hAnsi="Book Antiqua"/>
          <w:color w:val="auto"/>
        </w:rPr>
        <w:t xml:space="preserve"> those with a history of self-injury. </w:t>
      </w:r>
      <w:r w:rsidR="00D30009" w:rsidRPr="00FA78B3">
        <w:rPr>
          <w:rStyle w:val="NoneA"/>
          <w:rFonts w:ascii="Book Antiqua" w:hAnsi="Book Antiqua"/>
          <w:color w:val="auto"/>
        </w:rPr>
        <w:t xml:space="preserve">Therefore, tattoos may sometimes represent positive modifications of body image as opposed to markers of self-injurious behavior. </w:t>
      </w:r>
    </w:p>
    <w:p w14:paraId="4BE08F74" w14:textId="41024EC4" w:rsidR="00064EC0" w:rsidRPr="00FA78B3" w:rsidRDefault="0085369F" w:rsidP="00B74133">
      <w:pPr>
        <w:pStyle w:val="BodyA"/>
        <w:spacing w:line="360" w:lineRule="auto"/>
        <w:ind w:firstLineChars="100" w:firstLine="240"/>
        <w:jc w:val="both"/>
        <w:rPr>
          <w:rStyle w:val="NoneA"/>
          <w:rFonts w:ascii="Book Antiqua" w:eastAsia="Book Antiqua" w:hAnsi="Book Antiqua" w:cs="Book Antiqua"/>
          <w:color w:val="auto"/>
        </w:rPr>
      </w:pPr>
      <w:r w:rsidRPr="00FA78B3">
        <w:rPr>
          <w:rStyle w:val="NoneA"/>
          <w:rFonts w:ascii="Book Antiqua" w:hAnsi="Book Antiqua"/>
          <w:color w:val="auto"/>
        </w:rPr>
        <w:t xml:space="preserve">An association between tattoos and suicide was suggested in a </w:t>
      </w:r>
      <w:r w:rsidR="00687000" w:rsidRPr="00FA78B3">
        <w:rPr>
          <w:rStyle w:val="NoneA"/>
          <w:rFonts w:ascii="Book Antiqua" w:hAnsi="Book Antiqua"/>
          <w:color w:val="auto"/>
        </w:rPr>
        <w:t xml:space="preserve">study </w:t>
      </w:r>
      <w:r w:rsidRPr="00FA78B3">
        <w:rPr>
          <w:rStyle w:val="NoneA"/>
          <w:rFonts w:ascii="Book Antiqua" w:hAnsi="Book Antiqua"/>
          <w:color w:val="auto"/>
        </w:rPr>
        <w:t xml:space="preserve">of 134 completed suicides over a 3-year period in Mobile County, </w:t>
      </w:r>
      <w:proofErr w:type="gramStart"/>
      <w:r w:rsidRPr="00FA78B3">
        <w:rPr>
          <w:rStyle w:val="NoneA"/>
          <w:rFonts w:ascii="Book Antiqua" w:hAnsi="Book Antiqua"/>
          <w:color w:val="auto"/>
        </w:rPr>
        <w:t>Alabama</w:t>
      </w:r>
      <w:r w:rsidRPr="00FA78B3">
        <w:rPr>
          <w:rStyle w:val="NoneA"/>
          <w:rFonts w:ascii="Book Antiqua" w:hAnsi="Book Antiqua"/>
          <w:color w:val="auto"/>
          <w:vertAlign w:val="superscript"/>
        </w:rPr>
        <w:t>[</w:t>
      </w:r>
      <w:proofErr w:type="gramEnd"/>
      <w:r w:rsidR="00687000" w:rsidRPr="00FA78B3">
        <w:rPr>
          <w:rStyle w:val="NoneA"/>
          <w:rFonts w:ascii="Book Antiqua" w:hAnsi="Book Antiqua"/>
          <w:color w:val="auto"/>
          <w:vertAlign w:val="superscript"/>
        </w:rPr>
        <w:t>20</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In this sample, 21% had </w:t>
      </w:r>
      <w:r w:rsidR="00D834CB" w:rsidRPr="00FA78B3">
        <w:rPr>
          <w:rStyle w:val="NoneA"/>
          <w:rFonts w:ascii="Book Antiqua" w:hAnsi="Book Antiqua"/>
          <w:color w:val="auto"/>
        </w:rPr>
        <w:t xml:space="preserve">one or more tattoos at time of death, </w:t>
      </w:r>
      <w:r w:rsidRPr="00FA78B3">
        <w:rPr>
          <w:rStyle w:val="NoneA"/>
          <w:rFonts w:ascii="Book Antiqua" w:hAnsi="Book Antiqua"/>
          <w:color w:val="auto"/>
        </w:rPr>
        <w:t xml:space="preserve">with 57% of </w:t>
      </w:r>
      <w:r w:rsidR="00687000" w:rsidRPr="00FA78B3">
        <w:rPr>
          <w:rStyle w:val="NoneA"/>
          <w:rFonts w:ascii="Book Antiqua" w:hAnsi="Book Antiqua"/>
          <w:color w:val="auto"/>
        </w:rPr>
        <w:t>“</w:t>
      </w:r>
      <w:r w:rsidRPr="00FA78B3">
        <w:rPr>
          <w:rStyle w:val="NoneA"/>
          <w:rFonts w:ascii="Book Antiqua" w:hAnsi="Book Antiqua"/>
          <w:color w:val="auto"/>
        </w:rPr>
        <w:t>young, white suicide</w:t>
      </w:r>
      <w:r w:rsidR="00687000" w:rsidRPr="00FA78B3">
        <w:rPr>
          <w:rStyle w:val="NoneA"/>
          <w:rFonts w:ascii="Book Antiqua" w:hAnsi="Book Antiqua"/>
          <w:color w:val="auto"/>
        </w:rPr>
        <w:t>”</w:t>
      </w:r>
      <w:r w:rsidRPr="00FA78B3">
        <w:rPr>
          <w:rStyle w:val="NoneA"/>
          <w:rFonts w:ascii="Book Antiqua" w:hAnsi="Book Antiqua"/>
          <w:color w:val="auto"/>
        </w:rPr>
        <w:t xml:space="preserve"> completers having tattoos compared to only 29% for matched accidental deaths. A</w:t>
      </w:r>
      <w:r w:rsidR="006768E7" w:rsidRPr="00FA78B3">
        <w:rPr>
          <w:rStyle w:val="NoneA"/>
          <w:rFonts w:ascii="Book Antiqua" w:hAnsi="Book Antiqua"/>
          <w:color w:val="auto"/>
        </w:rPr>
        <w:t>nother</w:t>
      </w:r>
      <w:r w:rsidRPr="00FA78B3">
        <w:rPr>
          <w:rStyle w:val="NoneA"/>
          <w:rFonts w:ascii="Book Antiqua" w:hAnsi="Book Antiqua"/>
          <w:color w:val="auto"/>
        </w:rPr>
        <w:t xml:space="preserve"> </w:t>
      </w:r>
      <w:r w:rsidR="00F637AA" w:rsidRPr="00FA78B3">
        <w:rPr>
          <w:rStyle w:val="NoneA"/>
          <w:rFonts w:ascii="Book Antiqua" w:hAnsi="Book Antiqua"/>
          <w:color w:val="auto"/>
        </w:rPr>
        <w:t xml:space="preserve">study involving a </w:t>
      </w:r>
      <w:r w:rsidRPr="00FA78B3">
        <w:rPr>
          <w:rStyle w:val="NoneA"/>
          <w:rFonts w:ascii="Book Antiqua" w:hAnsi="Book Antiqua"/>
          <w:color w:val="auto"/>
        </w:rPr>
        <w:t xml:space="preserve">larger </w:t>
      </w:r>
      <w:r w:rsidR="006768E7" w:rsidRPr="00FA78B3">
        <w:rPr>
          <w:rStyle w:val="NoneA"/>
          <w:rFonts w:ascii="Book Antiqua" w:hAnsi="Book Antiqua"/>
          <w:color w:val="auto"/>
        </w:rPr>
        <w:t>series</w:t>
      </w:r>
      <w:r w:rsidRPr="00FA78B3">
        <w:rPr>
          <w:rStyle w:val="NoneA"/>
          <w:rFonts w:ascii="Book Antiqua" w:hAnsi="Book Antiqua"/>
          <w:color w:val="auto"/>
        </w:rPr>
        <w:t xml:space="preserve"> of 438 autopsies in Linn County, Iowa over a 15-year period </w:t>
      </w:r>
      <w:r w:rsidR="00F637AA" w:rsidRPr="00FA78B3">
        <w:rPr>
          <w:rStyle w:val="NoneA"/>
          <w:rFonts w:ascii="Book Antiqua" w:hAnsi="Book Antiqua"/>
          <w:color w:val="auto"/>
        </w:rPr>
        <w:t xml:space="preserve">included 32% subjects with </w:t>
      </w:r>
      <w:proofErr w:type="gramStart"/>
      <w:r w:rsidR="00F637AA" w:rsidRPr="00FA78B3">
        <w:rPr>
          <w:rStyle w:val="NoneA"/>
          <w:rFonts w:ascii="Book Antiqua" w:hAnsi="Book Antiqua"/>
          <w:color w:val="auto"/>
        </w:rPr>
        <w:t>tattoos</w:t>
      </w:r>
      <w:r w:rsidR="00F637AA" w:rsidRPr="00FA78B3">
        <w:rPr>
          <w:rStyle w:val="NoneA"/>
          <w:rFonts w:ascii="Book Antiqua" w:hAnsi="Book Antiqua"/>
          <w:color w:val="auto"/>
          <w:vertAlign w:val="superscript"/>
        </w:rPr>
        <w:t>[</w:t>
      </w:r>
      <w:proofErr w:type="gramEnd"/>
      <w:r w:rsidR="00687000" w:rsidRPr="00FA78B3">
        <w:rPr>
          <w:rStyle w:val="NoneA"/>
          <w:rFonts w:ascii="Book Antiqua" w:hAnsi="Book Antiqua"/>
          <w:color w:val="auto"/>
          <w:vertAlign w:val="superscript"/>
        </w:rPr>
        <w:t>21</w:t>
      </w:r>
      <w:r w:rsidR="00F637AA" w:rsidRPr="00FA78B3">
        <w:rPr>
          <w:rStyle w:val="NoneA"/>
          <w:rFonts w:ascii="Book Antiqua" w:hAnsi="Book Antiqua"/>
          <w:color w:val="auto"/>
          <w:vertAlign w:val="superscript"/>
        </w:rPr>
        <w:t>]</w:t>
      </w:r>
      <w:r w:rsidR="00F637AA" w:rsidRPr="00FA78B3">
        <w:rPr>
          <w:rStyle w:val="NoneA"/>
          <w:rFonts w:ascii="Book Antiqua" w:hAnsi="Book Antiqua"/>
          <w:color w:val="auto"/>
        </w:rPr>
        <w:t xml:space="preserve">. Having a tattoo was associated with a significantly younger age at death and </w:t>
      </w:r>
      <w:r w:rsidR="006768E7" w:rsidRPr="00FA78B3">
        <w:rPr>
          <w:rStyle w:val="NoneA"/>
          <w:rFonts w:ascii="Book Antiqua" w:hAnsi="Book Antiqua"/>
          <w:color w:val="auto"/>
        </w:rPr>
        <w:t xml:space="preserve">greater risk of </w:t>
      </w:r>
      <w:r w:rsidR="00F637AA" w:rsidRPr="00FA78B3">
        <w:rPr>
          <w:rStyle w:val="NoneA"/>
          <w:rFonts w:ascii="Book Antiqua" w:hAnsi="Book Antiqua"/>
          <w:color w:val="auto"/>
        </w:rPr>
        <w:t>death by an unnatural manner (</w:t>
      </w:r>
      <w:r w:rsidR="00F637AA" w:rsidRPr="00B74133">
        <w:rPr>
          <w:rStyle w:val="NoneA"/>
          <w:rFonts w:ascii="Book Antiqua" w:hAnsi="Book Antiqua"/>
          <w:i/>
          <w:color w:val="auto"/>
        </w:rPr>
        <w:t>e.g.</w:t>
      </w:r>
      <w:r w:rsidR="00B74133">
        <w:rPr>
          <w:rStyle w:val="NoneA"/>
          <w:rFonts w:ascii="Book Antiqua" w:hAnsi="Book Antiqua" w:hint="eastAsia"/>
          <w:color w:val="auto"/>
          <w:lang w:eastAsia="zh-CN"/>
        </w:rPr>
        <w:t>,</w:t>
      </w:r>
      <w:r w:rsidR="00F637AA" w:rsidRPr="00FA78B3">
        <w:rPr>
          <w:rStyle w:val="NoneA"/>
          <w:rFonts w:ascii="Book Antiqua" w:hAnsi="Book Antiqua"/>
          <w:color w:val="auto"/>
        </w:rPr>
        <w:t xml:space="preserve"> gunshot wound or drug overdose)</w:t>
      </w:r>
      <w:r w:rsidR="00064EC0" w:rsidRPr="00FA78B3">
        <w:rPr>
          <w:rStyle w:val="NoneA"/>
          <w:rFonts w:ascii="Book Antiqua" w:hAnsi="Book Antiqua"/>
          <w:color w:val="auto"/>
        </w:rPr>
        <w:t>, but not suicide</w:t>
      </w:r>
      <w:r w:rsidR="006768E7" w:rsidRPr="00FA78B3">
        <w:rPr>
          <w:rStyle w:val="NoneA"/>
          <w:rFonts w:ascii="Book Antiqua" w:hAnsi="Book Antiqua"/>
          <w:color w:val="auto"/>
        </w:rPr>
        <w:t xml:space="preserve">. </w:t>
      </w:r>
      <w:r w:rsidR="00064EC0" w:rsidRPr="00FA78B3">
        <w:rPr>
          <w:rStyle w:val="NoneA"/>
          <w:rFonts w:ascii="Book Antiqua" w:hAnsi="Book Antiqua"/>
          <w:color w:val="auto"/>
        </w:rPr>
        <w:t>Taken together, these small, regional studies offer conflicting evidence for tattoos being associated with suicide. B</w:t>
      </w:r>
      <w:r w:rsidR="006768E7" w:rsidRPr="00FA78B3">
        <w:rPr>
          <w:rStyle w:val="NoneA"/>
          <w:rFonts w:ascii="Book Antiqua" w:hAnsi="Book Antiqua"/>
          <w:color w:val="auto"/>
        </w:rPr>
        <w:t xml:space="preserve">oth studies </w:t>
      </w:r>
      <w:r w:rsidR="00064EC0" w:rsidRPr="00FA78B3">
        <w:rPr>
          <w:rStyle w:val="NoneA"/>
          <w:rFonts w:ascii="Book Antiqua" w:hAnsi="Book Antiqua"/>
          <w:color w:val="auto"/>
        </w:rPr>
        <w:t xml:space="preserve">did </w:t>
      </w:r>
      <w:r w:rsidR="00687000" w:rsidRPr="00FA78B3">
        <w:rPr>
          <w:rStyle w:val="NoneA"/>
          <w:rFonts w:ascii="Book Antiqua" w:hAnsi="Book Antiqua"/>
          <w:color w:val="auto"/>
        </w:rPr>
        <w:t xml:space="preserve">speculate </w:t>
      </w:r>
      <w:r w:rsidR="006768E7" w:rsidRPr="00FA78B3">
        <w:rPr>
          <w:rStyle w:val="NoneA"/>
          <w:rFonts w:ascii="Book Antiqua" w:hAnsi="Book Antiqua"/>
          <w:color w:val="auto"/>
        </w:rPr>
        <w:t xml:space="preserve">that tattoos might be a potential marker of risk-taking behaviors and substance use that could </w:t>
      </w:r>
      <w:r w:rsidR="00064EC0" w:rsidRPr="00FA78B3">
        <w:rPr>
          <w:rStyle w:val="NoneA"/>
          <w:rFonts w:ascii="Book Antiqua" w:hAnsi="Book Antiqua"/>
          <w:color w:val="auto"/>
        </w:rPr>
        <w:t>in turn be associated with early mortality, but larger, epidemiologic studies are needed to more clearly elucidate associations between</w:t>
      </w:r>
      <w:bookmarkStart w:id="0" w:name="_GoBack"/>
      <w:bookmarkEnd w:id="0"/>
      <w:r w:rsidR="00064EC0" w:rsidRPr="00FA78B3">
        <w:rPr>
          <w:rStyle w:val="NoneA"/>
          <w:rFonts w:ascii="Book Antiqua" w:hAnsi="Book Antiqua"/>
          <w:color w:val="auto"/>
        </w:rPr>
        <w:t xml:space="preserve"> tattoos, self-injury, and early death. </w:t>
      </w:r>
    </w:p>
    <w:p w14:paraId="0E3F4607" w14:textId="77777777" w:rsidR="002B072D" w:rsidRPr="00FA78B3" w:rsidRDefault="002B072D" w:rsidP="00FA78B3">
      <w:pPr>
        <w:pStyle w:val="BodyA"/>
        <w:spacing w:line="360" w:lineRule="auto"/>
        <w:jc w:val="both"/>
        <w:rPr>
          <w:rFonts w:ascii="Book Antiqua" w:hAnsi="Book Antiqua"/>
          <w:color w:val="auto"/>
          <w:lang w:eastAsia="zh-CN"/>
        </w:rPr>
      </w:pPr>
    </w:p>
    <w:p w14:paraId="19A06AB9" w14:textId="6DFBB4A6" w:rsidR="002B072D" w:rsidRPr="00B74133" w:rsidRDefault="002B072D" w:rsidP="00FA78B3">
      <w:pPr>
        <w:pStyle w:val="BodyA"/>
        <w:spacing w:line="360" w:lineRule="auto"/>
        <w:jc w:val="both"/>
        <w:rPr>
          <w:rFonts w:ascii="Book Antiqua" w:hAnsi="Book Antiqua"/>
          <w:b/>
          <w:i/>
          <w:color w:val="auto"/>
          <w:lang w:val="nl-NL" w:eastAsia="zh-CN"/>
        </w:rPr>
      </w:pPr>
      <w:r w:rsidRPr="00FA78B3">
        <w:rPr>
          <w:rStyle w:val="NoneA"/>
          <w:rFonts w:ascii="Book Antiqua" w:hAnsi="Book Antiqua"/>
          <w:b/>
          <w:i/>
          <w:color w:val="auto"/>
        </w:rPr>
        <w:t>Self-Perception i</w:t>
      </w:r>
      <w:r w:rsidR="00B74133" w:rsidRPr="00FA78B3">
        <w:rPr>
          <w:rStyle w:val="NoneA"/>
          <w:rFonts w:ascii="Book Antiqua" w:hAnsi="Book Antiqua"/>
          <w:b/>
          <w:i/>
          <w:color w:val="auto"/>
        </w:rPr>
        <w:t>n tattooed individ</w:t>
      </w:r>
      <w:r w:rsidRPr="00FA78B3">
        <w:rPr>
          <w:rStyle w:val="NoneA"/>
          <w:rFonts w:ascii="Book Antiqua" w:hAnsi="Book Antiqua"/>
          <w:b/>
          <w:i/>
          <w:color w:val="auto"/>
        </w:rPr>
        <w:t>uals</w:t>
      </w:r>
    </w:p>
    <w:p w14:paraId="3A2B0889" w14:textId="77777777" w:rsidR="002B072D" w:rsidRPr="00FA78B3" w:rsidRDefault="002B072D"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Given the intimate and relatively permanent nature of tattooing, a tattoo is expected to alter the new wearer’s perception of their body and their identity. </w:t>
      </w:r>
      <w:r w:rsidRPr="00FA78B3">
        <w:rPr>
          <w:rStyle w:val="NoneA"/>
          <w:rFonts w:ascii="Book Antiqua" w:hAnsi="Book Antiqua"/>
          <w:color w:val="auto"/>
        </w:rPr>
        <w:lastRenderedPageBreak/>
        <w:t>However, the effect of the tattoo could depend on motivations for tattooing and the type and meaning of the tattooed image. A 2015 Harris Poll found that although most respondents did not feel that tattoos made them feel more sexy, attractive, rebellious, or spiritual, nor did it made them feel less intelligent, respected, employable, or healthy</w:t>
      </w:r>
      <w:r w:rsidRPr="00FA78B3">
        <w:rPr>
          <w:rStyle w:val="NoneA"/>
          <w:rFonts w:ascii="Book Antiqua" w:hAnsi="Book Antiqua"/>
          <w:color w:val="auto"/>
          <w:vertAlign w:val="superscript"/>
        </w:rPr>
        <w:t>[4]</w:t>
      </w:r>
      <w:r w:rsidRPr="00FA78B3">
        <w:rPr>
          <w:rStyle w:val="NoneA"/>
          <w:rFonts w:ascii="Book Antiqua" w:hAnsi="Book Antiqua"/>
          <w:color w:val="auto"/>
        </w:rPr>
        <w:t xml:space="preserve">. However, a substantial minority did report that having a tattoo made them feel more sexy (33%), attractive (32%), and rebellious (27%). Tattoos therefore seem to have the ability to positively impact one’s sense of self, with individual variation and many aspects of identity potentially affected. </w:t>
      </w:r>
    </w:p>
    <w:p w14:paraId="5036DB8E" w14:textId="746114C2" w:rsidR="002B072D" w:rsidRPr="00FA78B3" w:rsidRDefault="002B072D" w:rsidP="00B74133">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In an attempt to examine effects of tattoos on self-perception, Swami conducted a prospective study of adults from London who were planning to get their first tattoo by recruiting them in a tattoo </w:t>
      </w:r>
      <w:proofErr w:type="gramStart"/>
      <w:r w:rsidRPr="00FA78B3">
        <w:rPr>
          <w:rStyle w:val="NoneA"/>
          <w:rFonts w:ascii="Book Antiqua" w:hAnsi="Book Antiqua"/>
          <w:color w:val="auto"/>
        </w:rPr>
        <w:t>shop</w:t>
      </w:r>
      <w:r w:rsidRPr="00FA78B3">
        <w:rPr>
          <w:rStyle w:val="NoneA"/>
          <w:rFonts w:ascii="Book Antiqua" w:hAnsi="Book Antiqua"/>
          <w:color w:val="auto"/>
          <w:vertAlign w:val="superscript"/>
        </w:rPr>
        <w:t>[</w:t>
      </w:r>
      <w:proofErr w:type="gramEnd"/>
      <w:r w:rsidR="00687000" w:rsidRPr="00FA78B3">
        <w:rPr>
          <w:rStyle w:val="NoneA"/>
          <w:rFonts w:ascii="Book Antiqua" w:hAnsi="Book Antiqua"/>
          <w:color w:val="auto"/>
          <w:vertAlign w:val="superscript"/>
        </w:rPr>
        <w:t>22</w:t>
      </w:r>
      <w:r w:rsidRPr="00FA78B3">
        <w:rPr>
          <w:rStyle w:val="NoneA"/>
          <w:rFonts w:ascii="Book Antiqua" w:hAnsi="Book Antiqua"/>
          <w:color w:val="auto"/>
          <w:vertAlign w:val="superscript"/>
        </w:rPr>
        <w:t>]</w:t>
      </w:r>
      <w:r w:rsidRPr="00FA78B3">
        <w:rPr>
          <w:rStyle w:val="NoneA"/>
          <w:rFonts w:ascii="Book Antiqua" w:hAnsi="Book Antiqua"/>
          <w:color w:val="auto"/>
        </w:rPr>
        <w:t>. Participants (</w:t>
      </w:r>
      <w:r w:rsidR="00B74133" w:rsidRPr="00B74133">
        <w:rPr>
          <w:rStyle w:val="NoneA"/>
          <w:rFonts w:ascii="Book Antiqua" w:hAnsi="Book Antiqua"/>
          <w:i/>
          <w:color w:val="auto"/>
        </w:rPr>
        <w:t>n</w:t>
      </w:r>
      <w:r w:rsidR="00B74133">
        <w:rPr>
          <w:rStyle w:val="NoneA"/>
          <w:rFonts w:ascii="Book Antiqua" w:hAnsi="Book Antiqua" w:hint="eastAsia"/>
          <w:color w:val="auto"/>
          <w:lang w:eastAsia="zh-CN"/>
        </w:rPr>
        <w:t xml:space="preserve"> </w:t>
      </w:r>
      <w:r w:rsidRPr="00FA78B3">
        <w:rPr>
          <w:rStyle w:val="NoneA"/>
          <w:rFonts w:ascii="Book Antiqua" w:hAnsi="Book Antiqua"/>
          <w:color w:val="auto"/>
        </w:rPr>
        <w:t>=</w:t>
      </w:r>
      <w:r w:rsidR="00B74133">
        <w:rPr>
          <w:rStyle w:val="NoneA"/>
          <w:rFonts w:ascii="Book Antiqua" w:hAnsi="Book Antiqua" w:hint="eastAsia"/>
          <w:color w:val="auto"/>
          <w:lang w:eastAsia="zh-CN"/>
        </w:rPr>
        <w:t xml:space="preserve"> </w:t>
      </w:r>
      <w:r w:rsidRPr="00FA78B3">
        <w:rPr>
          <w:rStyle w:val="NoneA"/>
          <w:rFonts w:ascii="Book Antiqua" w:hAnsi="Book Antiqua"/>
          <w:color w:val="auto"/>
        </w:rPr>
        <w:t>82) were assessed before and after getting their first tattoo and asked to rate or provide information about the following aspects of self-perception: their own overall physical appearance, anxiety about 16 different body sites, measures related to a positive body image, self-attributed need for uniqueness, social physique anxiety, self-esteem, desire to stand out with appearance, reasons for obtaining the tattoo, schematic outlines of the front and back of their bodies to ascertain tattoo visibility and percentage of body covered by the new tattoo, satisfaction with the tattoo, and likelihood of obtaining future tattoos. Assessments were conducted immediately before and after obtaining the tatt</w:t>
      </w:r>
      <w:r w:rsidR="00B74133">
        <w:rPr>
          <w:rStyle w:val="NoneA"/>
          <w:rFonts w:ascii="Book Antiqua" w:hAnsi="Book Antiqua"/>
          <w:color w:val="auto"/>
        </w:rPr>
        <w:t>oo, and then again after 3 wk</w:t>
      </w:r>
      <w:r w:rsidRPr="00FA78B3">
        <w:rPr>
          <w:rStyle w:val="NoneA"/>
          <w:rFonts w:ascii="Book Antiqua" w:hAnsi="Book Antiqua"/>
          <w:color w:val="auto"/>
        </w:rPr>
        <w:t xml:space="preserve">. </w:t>
      </w:r>
      <w:proofErr w:type="gramStart"/>
      <w:r w:rsidRPr="00FA78B3">
        <w:rPr>
          <w:rStyle w:val="NoneA"/>
          <w:rFonts w:ascii="Book Antiqua" w:hAnsi="Book Antiqua"/>
          <w:color w:val="auto"/>
        </w:rPr>
        <w:t>Immediately</w:t>
      </w:r>
      <w:proofErr w:type="gramEnd"/>
      <w:r w:rsidRPr="00FA78B3">
        <w:rPr>
          <w:rStyle w:val="NoneA"/>
          <w:rFonts w:ascii="Book Antiqua" w:hAnsi="Book Antiqua"/>
          <w:color w:val="auto"/>
        </w:rPr>
        <w:t xml:space="preserve"> after getting the tattoo, both men and women reported reduced anxiety and less dissatisfaction around their appearance, effe</w:t>
      </w:r>
      <w:r w:rsidR="00B74133">
        <w:rPr>
          <w:rStyle w:val="NoneA"/>
          <w:rFonts w:ascii="Book Antiqua" w:hAnsi="Book Antiqua"/>
          <w:color w:val="auto"/>
        </w:rPr>
        <w:t>cts that were sustained at 3-wk follow up. On 3-w</w:t>
      </w:r>
      <w:r w:rsidRPr="00FA78B3">
        <w:rPr>
          <w:rStyle w:val="NoneA"/>
          <w:rFonts w:ascii="Book Antiqua" w:hAnsi="Book Antiqua"/>
          <w:color w:val="auto"/>
        </w:rPr>
        <w:t>k follow up, both genders also reported an overall increase in self-esteem. This suggests that tattoos can mitigate negative attitudes a wearer might hold about one’s appearance. However, while men demonstrated a sustained decrease in social physique anxiety after obtaining a tattoo, female participants had higher socia</w:t>
      </w:r>
      <w:r w:rsidR="00B74133">
        <w:rPr>
          <w:rStyle w:val="NoneA"/>
          <w:rFonts w:ascii="Book Antiqua" w:hAnsi="Book Antiqua"/>
          <w:color w:val="auto"/>
        </w:rPr>
        <w:t>l physique anxiety after 3 wk</w:t>
      </w:r>
      <w:r w:rsidRPr="00FA78B3">
        <w:rPr>
          <w:rStyle w:val="NoneA"/>
          <w:rFonts w:ascii="Book Antiqua" w:hAnsi="Book Antiqua"/>
          <w:color w:val="auto"/>
        </w:rPr>
        <w:t xml:space="preserve">. The reason for this gender difference is unclear, but may be related to more negative perceptions towards women with tattoos in society. Still, no differences </w:t>
      </w:r>
      <w:r w:rsidRPr="00FA78B3">
        <w:rPr>
          <w:rStyle w:val="NoneA"/>
          <w:rFonts w:ascii="Book Antiqua" w:hAnsi="Book Antiqua"/>
          <w:color w:val="auto"/>
        </w:rPr>
        <w:lastRenderedPageBreak/>
        <w:t xml:space="preserve">were found between participants with visible tattoos and those easy to conceal, such that “corporeal meaning” appeared to be a more important predictor of self-perception than appearance, or how others might view them. </w:t>
      </w:r>
    </w:p>
    <w:p w14:paraId="678BD2DF" w14:textId="77777777" w:rsidR="002B072D" w:rsidRPr="00FA78B3" w:rsidRDefault="002B072D" w:rsidP="00B74133">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While this survey reported individuals’ experiences and self-perception immediately before and after being tattooed, it did not examine self-perception in a more longitudinal fashion. It therefore remains unclear whether tattoos truly fulfill one’s need for self-expression or if this need remains unfulfilled over time for some, leading them to find other means, or more tattoos, to validate uniqueness. Collectively however these findings suggest that at least in the short-term, tattoos have the power to improve self-esteem and satisfaction, with their appearance providing fertile ground for exploration in the therapeutic setting. </w:t>
      </w:r>
    </w:p>
    <w:p w14:paraId="4EE83687" w14:textId="77777777" w:rsidR="00111F1A" w:rsidRPr="00FA78B3" w:rsidRDefault="00111F1A" w:rsidP="00FA78B3">
      <w:pPr>
        <w:pStyle w:val="BodyA"/>
        <w:spacing w:line="360" w:lineRule="auto"/>
        <w:jc w:val="both"/>
        <w:rPr>
          <w:rFonts w:ascii="Book Antiqua" w:hAnsi="Book Antiqua"/>
          <w:color w:val="auto"/>
          <w:lang w:eastAsia="zh-CN"/>
        </w:rPr>
      </w:pPr>
    </w:p>
    <w:p w14:paraId="4B663CE7" w14:textId="283FCB84" w:rsidR="00B74133" w:rsidRDefault="00022BED" w:rsidP="00FA78B3">
      <w:pPr>
        <w:pStyle w:val="BodyA"/>
        <w:spacing w:line="360" w:lineRule="auto"/>
        <w:jc w:val="both"/>
        <w:rPr>
          <w:rFonts w:ascii="Book Antiqua" w:hAnsi="Book Antiqua"/>
          <w:b/>
          <w:i/>
          <w:color w:val="auto"/>
          <w:lang w:eastAsia="zh-CN"/>
        </w:rPr>
      </w:pPr>
      <w:r w:rsidRPr="00FA78B3">
        <w:rPr>
          <w:rFonts w:ascii="Book Antiqua" w:hAnsi="Book Antiqua"/>
          <w:b/>
          <w:i/>
          <w:color w:val="auto"/>
        </w:rPr>
        <w:t xml:space="preserve">Tattoo </w:t>
      </w:r>
      <w:r w:rsidR="00B74133" w:rsidRPr="00FA78B3">
        <w:rPr>
          <w:rFonts w:ascii="Book Antiqua" w:hAnsi="Book Antiqua"/>
          <w:b/>
          <w:i/>
          <w:color w:val="auto"/>
        </w:rPr>
        <w:t>r</w:t>
      </w:r>
      <w:r w:rsidRPr="00FA78B3">
        <w:rPr>
          <w:rFonts w:ascii="Book Antiqua" w:hAnsi="Book Antiqua"/>
          <w:b/>
          <w:i/>
          <w:color w:val="auto"/>
        </w:rPr>
        <w:t>emoval</w:t>
      </w:r>
    </w:p>
    <w:p w14:paraId="3B597D08" w14:textId="431E96B0" w:rsidR="00A7167F" w:rsidRPr="00B74133" w:rsidRDefault="00C338EE" w:rsidP="00FA78B3">
      <w:pPr>
        <w:pStyle w:val="BodyA"/>
        <w:spacing w:line="360" w:lineRule="auto"/>
        <w:jc w:val="both"/>
        <w:rPr>
          <w:rStyle w:val="NoneA"/>
          <w:rFonts w:ascii="Book Antiqua" w:eastAsia="Book Antiqua" w:hAnsi="Book Antiqua" w:cs="Book Antiqua"/>
          <w:b/>
          <w:bCs/>
          <w:iCs/>
          <w:color w:val="auto"/>
        </w:rPr>
      </w:pPr>
      <w:r w:rsidRPr="00FA78B3">
        <w:rPr>
          <w:rStyle w:val="NoneA"/>
          <w:rFonts w:ascii="Book Antiqua" w:hAnsi="Book Antiqua"/>
          <w:color w:val="auto"/>
        </w:rPr>
        <w:t>T</w:t>
      </w:r>
      <w:r w:rsidR="00022BED" w:rsidRPr="00FA78B3">
        <w:rPr>
          <w:rStyle w:val="NoneA"/>
          <w:rFonts w:ascii="Book Antiqua" w:hAnsi="Book Antiqua"/>
          <w:color w:val="auto"/>
        </w:rPr>
        <w:t xml:space="preserve">he data presented thus far give lie to the ever-present stereotype of tattoos being obtained by intoxicated youth who regret the act the next day, </w:t>
      </w:r>
      <w:r w:rsidRPr="00FA78B3">
        <w:rPr>
          <w:rStyle w:val="NoneA"/>
          <w:rFonts w:ascii="Book Antiqua" w:hAnsi="Book Antiqua"/>
          <w:color w:val="auto"/>
        </w:rPr>
        <w:t xml:space="preserve">with up to 83% of wearers are satisfied with their </w:t>
      </w:r>
      <w:proofErr w:type="gramStart"/>
      <w:r w:rsidRPr="00FA78B3">
        <w:rPr>
          <w:rStyle w:val="NoneA"/>
          <w:rFonts w:ascii="Book Antiqua" w:hAnsi="Book Antiqua"/>
          <w:color w:val="auto"/>
        </w:rPr>
        <w:t>tattoos</w:t>
      </w:r>
      <w:r w:rsidR="00B74133" w:rsidRPr="00FA78B3">
        <w:rPr>
          <w:rStyle w:val="NoneA"/>
          <w:rFonts w:ascii="Book Antiqua" w:hAnsi="Book Antiqua"/>
          <w:color w:val="auto"/>
          <w:vertAlign w:val="superscript"/>
        </w:rPr>
        <w:t>[</w:t>
      </w:r>
      <w:proofErr w:type="gramEnd"/>
      <w:r w:rsidR="00B74133" w:rsidRPr="00FA78B3">
        <w:rPr>
          <w:rStyle w:val="NoneA"/>
          <w:rFonts w:ascii="Book Antiqua" w:hAnsi="Book Antiqua"/>
          <w:color w:val="auto"/>
          <w:vertAlign w:val="superscript"/>
        </w:rPr>
        <w:t>23]</w:t>
      </w:r>
      <w:r w:rsidR="00687000" w:rsidRPr="00FA78B3">
        <w:rPr>
          <w:rStyle w:val="NoneA"/>
          <w:rFonts w:ascii="Book Antiqua" w:hAnsi="Book Antiqua"/>
          <w:color w:val="auto"/>
        </w:rPr>
        <w:t>.</w:t>
      </w:r>
      <w:r w:rsidRPr="00FA78B3">
        <w:rPr>
          <w:rStyle w:val="NoneA"/>
          <w:rFonts w:ascii="Book Antiqua" w:hAnsi="Book Antiqua"/>
          <w:color w:val="auto"/>
        </w:rPr>
        <w:t xml:space="preserve"> Still, that leaves an estimated 20% of wearers who are dissatisfied with their tattoos and 6% who </w:t>
      </w:r>
      <w:r w:rsidR="00022BED" w:rsidRPr="00FA78B3">
        <w:rPr>
          <w:rStyle w:val="NoneA"/>
          <w:rFonts w:ascii="Book Antiqua" w:hAnsi="Book Antiqua"/>
          <w:color w:val="auto"/>
        </w:rPr>
        <w:t>eventually opt for removal</w:t>
      </w:r>
      <w:r w:rsidRPr="00FA78B3">
        <w:rPr>
          <w:rStyle w:val="NoneA"/>
          <w:rFonts w:ascii="Book Antiqua" w:hAnsi="Book Antiqua"/>
          <w:color w:val="auto"/>
        </w:rPr>
        <w:t xml:space="preserve"> </w:t>
      </w:r>
      <w:r w:rsidRPr="00E12A5C">
        <w:rPr>
          <w:rStyle w:val="NoneA"/>
          <w:rFonts w:ascii="Book Antiqua" w:hAnsi="Book Antiqua"/>
          <w:i/>
          <w:color w:val="auto"/>
        </w:rPr>
        <w:t>via</w:t>
      </w:r>
      <w:r w:rsidRPr="00FA78B3">
        <w:rPr>
          <w:rStyle w:val="NoneA"/>
          <w:rFonts w:ascii="Book Antiqua" w:hAnsi="Book Antiqua"/>
          <w:color w:val="auto"/>
        </w:rPr>
        <w:t xml:space="preserve"> </w:t>
      </w:r>
      <w:r w:rsidR="00022BED" w:rsidRPr="00FA78B3">
        <w:rPr>
          <w:rStyle w:val="NoneA"/>
          <w:rFonts w:ascii="Book Antiqua" w:hAnsi="Book Antiqua"/>
          <w:color w:val="auto"/>
        </w:rPr>
        <w:t xml:space="preserve">surgical excision, </w:t>
      </w:r>
      <w:proofErr w:type="spellStart"/>
      <w:r w:rsidR="00022BED" w:rsidRPr="00FA78B3">
        <w:rPr>
          <w:rStyle w:val="NoneA"/>
          <w:rFonts w:ascii="Book Antiqua" w:hAnsi="Book Antiqua"/>
          <w:color w:val="auto"/>
        </w:rPr>
        <w:t>dermabrasion</w:t>
      </w:r>
      <w:proofErr w:type="spellEnd"/>
      <w:r w:rsidR="00022BED" w:rsidRPr="00FA78B3">
        <w:rPr>
          <w:rStyle w:val="NoneA"/>
          <w:rFonts w:ascii="Book Antiqua" w:hAnsi="Book Antiqua"/>
          <w:color w:val="auto"/>
        </w:rPr>
        <w:t>, cryosurgery, chemical peels, and laser ablation</w:t>
      </w:r>
      <w:r w:rsidRPr="00FA78B3">
        <w:rPr>
          <w:rStyle w:val="NoneA"/>
          <w:rFonts w:ascii="Book Antiqua" w:hAnsi="Book Antiqua"/>
          <w:color w:val="auto"/>
        </w:rPr>
        <w:t xml:space="preserve"> with scarring, hypopigmentation, and incomplete removal as potential risks. </w:t>
      </w:r>
    </w:p>
    <w:p w14:paraId="6E5DFF75" w14:textId="64084CCF" w:rsidR="00052081" w:rsidRPr="00FA78B3" w:rsidRDefault="00022BED" w:rsidP="00B74133">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Armstrong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23]</w:t>
      </w:r>
      <w:r w:rsidRPr="00FA78B3">
        <w:rPr>
          <w:rStyle w:val="NoneA"/>
          <w:rFonts w:ascii="Book Antiqua" w:hAnsi="Book Antiqua"/>
          <w:color w:val="auto"/>
        </w:rPr>
        <w:t xml:space="preserve"> surveyed a sample of 196 subjects who sought tattoo removal from 4 clinics across the U</w:t>
      </w:r>
      <w:r w:rsidR="00B32B29">
        <w:rPr>
          <w:rStyle w:val="NoneA"/>
          <w:rFonts w:ascii="Book Antiqua" w:hAnsi="Book Antiqua" w:hint="eastAsia"/>
          <w:color w:val="auto"/>
          <w:lang w:eastAsia="zh-CN"/>
        </w:rPr>
        <w:t xml:space="preserve">nited </w:t>
      </w:r>
      <w:r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and found that the average person waited 10 years to do so. Frequent reasons for removal included “just decided to remove it</w:t>
      </w:r>
      <w:r w:rsidR="00B32B29" w:rsidRPr="00FA78B3">
        <w:rPr>
          <w:rStyle w:val="NoneA"/>
          <w:rFonts w:ascii="Book Antiqua" w:hAnsi="Book Antiqua"/>
          <w:color w:val="auto"/>
        </w:rPr>
        <w:t>”</w:t>
      </w:r>
      <w:r w:rsidRPr="00FA78B3">
        <w:rPr>
          <w:rStyle w:val="NoneA"/>
          <w:rFonts w:ascii="Book Antiqua" w:hAnsi="Book Antiqua"/>
          <w:color w:val="auto"/>
        </w:rPr>
        <w:t>, “suffered embarrassment</w:t>
      </w:r>
      <w:r w:rsidR="00B32B29" w:rsidRPr="00FA78B3">
        <w:rPr>
          <w:rStyle w:val="NoneA"/>
          <w:rFonts w:ascii="Book Antiqua" w:hAnsi="Book Antiqua"/>
          <w:color w:val="auto"/>
        </w:rPr>
        <w:t>”</w:t>
      </w:r>
      <w:r w:rsidRPr="00FA78B3">
        <w:rPr>
          <w:rStyle w:val="NoneA"/>
          <w:rFonts w:ascii="Book Antiqua" w:hAnsi="Book Antiqua"/>
          <w:color w:val="auto"/>
        </w:rPr>
        <w:t>, “got tired of it</w:t>
      </w:r>
      <w:r w:rsidR="00B32B29" w:rsidRPr="00FA78B3">
        <w:rPr>
          <w:rStyle w:val="NoneA"/>
          <w:rFonts w:ascii="Book Antiqua" w:hAnsi="Book Antiqua"/>
          <w:color w:val="auto"/>
        </w:rPr>
        <w:t>”</w:t>
      </w:r>
      <w:r w:rsidRPr="00FA78B3">
        <w:rPr>
          <w:rStyle w:val="NoneA"/>
          <w:rFonts w:ascii="Book Antiqua" w:hAnsi="Book Antiqua"/>
          <w:color w:val="auto"/>
        </w:rPr>
        <w:t>, “just grew up</w:t>
      </w:r>
      <w:r w:rsidR="00B32B29" w:rsidRPr="00FA78B3">
        <w:rPr>
          <w:rStyle w:val="NoneA"/>
          <w:rFonts w:ascii="Book Antiqua" w:hAnsi="Book Antiqua"/>
          <w:color w:val="auto"/>
        </w:rPr>
        <w:t>”</w:t>
      </w:r>
      <w:r w:rsidRPr="00FA78B3">
        <w:rPr>
          <w:rStyle w:val="NoneA"/>
          <w:rFonts w:ascii="Book Antiqua" w:hAnsi="Book Antiqua"/>
          <w:color w:val="auto"/>
        </w:rPr>
        <w:t xml:space="preserve">, and having to hide the tattoo due to workplace stigma. Issues surrounding stigma were especially prevalent among women (see below for additional discussion). </w:t>
      </w:r>
    </w:p>
    <w:p w14:paraId="0B60B5A9" w14:textId="69632FBC" w:rsidR="00A7167F" w:rsidRPr="00FA78B3" w:rsidRDefault="00A7167F"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Tattoo removal may be on the decline as societal acceptance of tattoos increases, with a 23% reduction in tattoo removal procedures reported by The American Society for Aesthetic Plastic Surgery between 2012 and 2013</w:t>
      </w:r>
      <w:r w:rsidR="00B32B29" w:rsidRPr="00FA78B3">
        <w:rPr>
          <w:rStyle w:val="NoneA"/>
          <w:rFonts w:ascii="Book Antiqua" w:hAnsi="Book Antiqua"/>
          <w:color w:val="auto"/>
          <w:vertAlign w:val="superscript"/>
        </w:rPr>
        <w:t>[24]</w:t>
      </w:r>
      <w:r w:rsidR="00687000" w:rsidRPr="00FA78B3">
        <w:rPr>
          <w:rStyle w:val="NoneA"/>
          <w:rFonts w:ascii="Book Antiqua" w:hAnsi="Book Antiqua"/>
          <w:color w:val="auto"/>
        </w:rPr>
        <w:t>.</w:t>
      </w:r>
      <w:r w:rsidRPr="00FA78B3">
        <w:rPr>
          <w:rStyle w:val="NoneA"/>
          <w:rFonts w:ascii="Book Antiqua" w:hAnsi="Book Antiqua"/>
          <w:color w:val="auto"/>
        </w:rPr>
        <w:t xml:space="preserve"> This </w:t>
      </w:r>
      <w:r w:rsidRPr="00FA78B3">
        <w:rPr>
          <w:rStyle w:val="NoneA"/>
          <w:rFonts w:ascii="Book Antiqua" w:hAnsi="Book Antiqua"/>
          <w:color w:val="auto"/>
        </w:rPr>
        <w:lastRenderedPageBreak/>
        <w:t xml:space="preserve">decrease is in contrast to a 52% increase reported by </w:t>
      </w:r>
      <w:r w:rsidR="00B32B29" w:rsidRPr="00FA78B3">
        <w:rPr>
          <w:rStyle w:val="NoneA"/>
          <w:rFonts w:ascii="Book Antiqua" w:hAnsi="Book Antiqua"/>
          <w:color w:val="auto"/>
        </w:rPr>
        <w:t>t</w:t>
      </w:r>
      <w:r w:rsidRPr="00FA78B3">
        <w:rPr>
          <w:rStyle w:val="NoneA"/>
          <w:rFonts w:ascii="Book Antiqua" w:hAnsi="Book Antiqua"/>
          <w:color w:val="auto"/>
        </w:rPr>
        <w:t xml:space="preserve">he American Society of Dermatologic Surgery over the same time period. However, tattoo removal does not necessarily reflect an overall dissatisfaction with tattoos. In the study by Armstrong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23]</w:t>
      </w:r>
      <w:r w:rsidRPr="00FA78B3">
        <w:rPr>
          <w:rStyle w:val="NoneA"/>
          <w:rFonts w:ascii="Book Antiqua" w:hAnsi="Book Antiqua"/>
          <w:color w:val="auto"/>
        </w:rPr>
        <w:t xml:space="preserve">, a third of subjects seeking removal were interested in getting more tattoos in the future, suggesting that for some the desire of ablation is more about specific tattoos rather than tattoos in general. </w:t>
      </w:r>
    </w:p>
    <w:p w14:paraId="19AD7509" w14:textId="77777777" w:rsidR="00651CC5" w:rsidRPr="00B32B29" w:rsidRDefault="00651CC5" w:rsidP="00FA78B3">
      <w:pPr>
        <w:pStyle w:val="BodyA"/>
        <w:spacing w:line="360" w:lineRule="auto"/>
        <w:jc w:val="both"/>
        <w:rPr>
          <w:rFonts w:ascii="Book Antiqua" w:eastAsiaTheme="minorEastAsia" w:hAnsi="Book Antiqua" w:cs="Book Antiqua"/>
          <w:b/>
          <w:bCs/>
          <w:i/>
          <w:iCs/>
          <w:color w:val="auto"/>
          <w:lang w:eastAsia="zh-CN"/>
        </w:rPr>
      </w:pPr>
    </w:p>
    <w:p w14:paraId="30F27E05" w14:textId="21128D1E" w:rsidR="00DF60CB" w:rsidRPr="00B32B29" w:rsidRDefault="002B072D" w:rsidP="00FA78B3">
      <w:pPr>
        <w:pStyle w:val="BodyA"/>
        <w:spacing w:line="360" w:lineRule="auto"/>
        <w:jc w:val="both"/>
        <w:rPr>
          <w:rFonts w:ascii="Book Antiqua" w:hAnsi="Book Antiqua"/>
          <w:b/>
          <w:color w:val="auto"/>
          <w:lang w:eastAsia="zh-CN"/>
        </w:rPr>
      </w:pPr>
      <w:r w:rsidRPr="00FA78B3">
        <w:rPr>
          <w:rFonts w:ascii="Book Antiqua" w:hAnsi="Book Antiqua"/>
          <w:b/>
          <w:color w:val="auto"/>
        </w:rPr>
        <w:t xml:space="preserve">TATTOOS IN </w:t>
      </w:r>
      <w:r w:rsidR="00DF60CB" w:rsidRPr="00FA78B3">
        <w:rPr>
          <w:rFonts w:ascii="Book Antiqua" w:hAnsi="Book Antiqua"/>
          <w:b/>
          <w:color w:val="auto"/>
        </w:rPr>
        <w:t>SPECIFIC</w:t>
      </w:r>
      <w:r w:rsidRPr="00FA78B3">
        <w:rPr>
          <w:rFonts w:ascii="Book Antiqua" w:hAnsi="Book Antiqua"/>
          <w:b/>
          <w:color w:val="auto"/>
        </w:rPr>
        <w:t xml:space="preserve"> POPULATIONS</w:t>
      </w:r>
    </w:p>
    <w:p w14:paraId="716D847A" w14:textId="1DC3D5E9" w:rsidR="00A75537" w:rsidRPr="00B32B29"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Adolescents</w:t>
      </w:r>
      <w:r w:rsidR="00DF60CB" w:rsidRPr="00FA78B3">
        <w:rPr>
          <w:rStyle w:val="NoneA"/>
          <w:rFonts w:ascii="Book Antiqua" w:hAnsi="Book Antiqua"/>
          <w:b/>
          <w:i/>
          <w:color w:val="auto"/>
        </w:rPr>
        <w:t xml:space="preserve"> and </w:t>
      </w:r>
      <w:r w:rsidR="00B32B29" w:rsidRPr="00FA78B3">
        <w:rPr>
          <w:rStyle w:val="NoneA"/>
          <w:rFonts w:ascii="Book Antiqua" w:hAnsi="Book Antiqua"/>
          <w:b/>
          <w:i/>
          <w:color w:val="auto"/>
        </w:rPr>
        <w:t>t</w:t>
      </w:r>
      <w:r w:rsidR="00DF60CB" w:rsidRPr="00FA78B3">
        <w:rPr>
          <w:rStyle w:val="NoneA"/>
          <w:rFonts w:ascii="Book Antiqua" w:hAnsi="Book Antiqua"/>
          <w:b/>
          <w:i/>
          <w:color w:val="auto"/>
        </w:rPr>
        <w:t>attoos</w:t>
      </w:r>
    </w:p>
    <w:p w14:paraId="118035A2" w14:textId="2DDD075F"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It is important to distinguish between tattoos among adolescents and adults, since motivations for obtaining tattoos may be significantly different between the two groups.</w:t>
      </w:r>
      <w:r w:rsidR="00FA78B3" w:rsidRPr="00FA78B3">
        <w:rPr>
          <w:rStyle w:val="NoneA"/>
          <w:rFonts w:ascii="Book Antiqua" w:hAnsi="Book Antiqua"/>
          <w:color w:val="auto"/>
        </w:rPr>
        <w:t xml:space="preserve"> </w:t>
      </w:r>
      <w:r w:rsidRPr="00FA78B3">
        <w:rPr>
          <w:rStyle w:val="NoneA"/>
          <w:rFonts w:ascii="Book Antiqua" w:hAnsi="Book Antiqua"/>
          <w:color w:val="auto"/>
        </w:rPr>
        <w:t xml:space="preserve">In addition, while tattoos have become </w:t>
      </w:r>
      <w:r w:rsidR="00960FF2" w:rsidRPr="00FA78B3">
        <w:rPr>
          <w:rStyle w:val="NoneA"/>
          <w:rFonts w:ascii="Book Antiqua" w:hAnsi="Book Antiqua"/>
          <w:color w:val="auto"/>
        </w:rPr>
        <w:t xml:space="preserve">a </w:t>
      </w:r>
      <w:r w:rsidRPr="00FA78B3">
        <w:rPr>
          <w:rStyle w:val="NoneA"/>
          <w:rFonts w:ascii="Book Antiqua" w:hAnsi="Book Antiqua"/>
          <w:color w:val="auto"/>
        </w:rPr>
        <w:t xml:space="preserve">more mainstream </w:t>
      </w:r>
      <w:r w:rsidR="00960FF2" w:rsidRPr="00FA78B3">
        <w:rPr>
          <w:rStyle w:val="NoneA"/>
          <w:rFonts w:ascii="Book Antiqua" w:hAnsi="Book Antiqua"/>
          <w:color w:val="auto"/>
        </w:rPr>
        <w:t xml:space="preserve">phenomenon </w:t>
      </w:r>
      <w:r w:rsidRPr="00FA78B3">
        <w:rPr>
          <w:rStyle w:val="NoneA"/>
          <w:rFonts w:ascii="Book Antiqua" w:hAnsi="Book Antiqua"/>
          <w:color w:val="auto"/>
        </w:rPr>
        <w:t xml:space="preserve">among adults, considerable stigma remains with tattooing as an </w:t>
      </w:r>
      <w:proofErr w:type="gramStart"/>
      <w:r w:rsidRPr="00FA78B3">
        <w:rPr>
          <w:rStyle w:val="NoneA"/>
          <w:rFonts w:ascii="Book Antiqua" w:hAnsi="Book Antiqua"/>
          <w:color w:val="auto"/>
        </w:rPr>
        <w:t>adolescent</w:t>
      </w:r>
      <w:r w:rsidRPr="00FA78B3">
        <w:rPr>
          <w:rStyle w:val="NoneA"/>
          <w:rFonts w:ascii="Book Antiqua" w:hAnsi="Book Antiqua"/>
          <w:color w:val="auto"/>
          <w:vertAlign w:val="superscript"/>
        </w:rPr>
        <w:t>[</w:t>
      </w:r>
      <w:proofErr w:type="gramEnd"/>
      <w:r w:rsidR="007F7728" w:rsidRPr="00FA78B3">
        <w:rPr>
          <w:rStyle w:val="NoneA"/>
          <w:rFonts w:ascii="Book Antiqua" w:hAnsi="Book Antiqua"/>
          <w:color w:val="auto"/>
          <w:vertAlign w:val="superscript"/>
        </w:rPr>
        <w:t>25</w:t>
      </w:r>
      <w:r w:rsidRPr="00FA78B3">
        <w:rPr>
          <w:rStyle w:val="NoneA"/>
          <w:rFonts w:ascii="Book Antiqua" w:hAnsi="Book Antiqua"/>
          <w:color w:val="auto"/>
          <w:vertAlign w:val="superscript"/>
        </w:rPr>
        <w:t>]</w:t>
      </w:r>
      <w:r w:rsidRPr="00FA78B3">
        <w:rPr>
          <w:rStyle w:val="NoneA"/>
          <w:rFonts w:ascii="Book Antiqua" w:hAnsi="Book Antiqua"/>
          <w:color w:val="auto"/>
        </w:rPr>
        <w:t>. Significant research has been devoted to the study of tattoos in adolescents, highlighting negative associations with risk-taking behaviors such as substance abuse, smoking, sexual activity, violent behavior, and problems in school</w:t>
      </w:r>
      <w:r w:rsidRPr="00FA78B3">
        <w:rPr>
          <w:rStyle w:val="NoneA"/>
          <w:rFonts w:ascii="Book Antiqua" w:hAnsi="Book Antiqua"/>
          <w:color w:val="auto"/>
          <w:vertAlign w:val="superscript"/>
        </w:rPr>
        <w:t>[5]</w:t>
      </w:r>
      <w:r w:rsidRPr="00FA78B3">
        <w:rPr>
          <w:rStyle w:val="NoneA"/>
          <w:rFonts w:ascii="Book Antiqua" w:hAnsi="Book Antiqua"/>
          <w:color w:val="auto"/>
        </w:rPr>
        <w:t>. However, such associations in adolescents &lt;</w:t>
      </w:r>
      <w:r w:rsidR="00B32B29">
        <w:rPr>
          <w:rStyle w:val="NoneA"/>
          <w:rFonts w:ascii="Book Antiqua" w:hAnsi="Book Antiqua" w:hint="eastAsia"/>
          <w:color w:val="auto"/>
          <w:lang w:eastAsia="zh-CN"/>
        </w:rPr>
        <w:t xml:space="preserve"> </w:t>
      </w:r>
      <w:r w:rsidRPr="00FA78B3">
        <w:rPr>
          <w:rStyle w:val="NoneA"/>
          <w:rFonts w:ascii="Book Antiqua" w:hAnsi="Book Antiqua"/>
          <w:color w:val="auto"/>
        </w:rPr>
        <w:t>18 years old are confounded by the fact that it is illegal for a minor to obtain a tattoo in all 50 states of the U</w:t>
      </w:r>
      <w:r w:rsidR="00B32B29">
        <w:rPr>
          <w:rStyle w:val="NoneA"/>
          <w:rFonts w:ascii="Book Antiqua" w:hAnsi="Book Antiqua" w:hint="eastAsia"/>
          <w:color w:val="auto"/>
          <w:lang w:eastAsia="zh-CN"/>
        </w:rPr>
        <w:t xml:space="preserve">nited </w:t>
      </w:r>
      <w:r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This suggests that tattooing may indeed be a signal of risk among minors, but those risks should not necessarily be extended to those obtaining tattoos as </w:t>
      </w:r>
      <w:proofErr w:type="gramStart"/>
      <w:r w:rsidRPr="00FA78B3">
        <w:rPr>
          <w:rStyle w:val="NoneA"/>
          <w:rFonts w:ascii="Book Antiqua" w:hAnsi="Book Antiqua"/>
          <w:color w:val="auto"/>
        </w:rPr>
        <w:t>adults</w:t>
      </w:r>
      <w:r w:rsidRPr="00FA78B3">
        <w:rPr>
          <w:rStyle w:val="NoneA"/>
          <w:rFonts w:ascii="Book Antiqua" w:hAnsi="Book Antiqua"/>
          <w:color w:val="auto"/>
          <w:vertAlign w:val="superscript"/>
        </w:rPr>
        <w:t>[</w:t>
      </w:r>
      <w:proofErr w:type="gramEnd"/>
      <w:r w:rsidR="007F7728" w:rsidRPr="00FA78B3">
        <w:rPr>
          <w:rStyle w:val="NoneA"/>
          <w:rFonts w:ascii="Book Antiqua" w:hAnsi="Book Antiqua"/>
          <w:color w:val="auto"/>
          <w:vertAlign w:val="superscript"/>
        </w:rPr>
        <w:t>25</w:t>
      </w:r>
      <w:r w:rsidRPr="00FA78B3">
        <w:rPr>
          <w:rStyle w:val="NoneA"/>
          <w:rFonts w:ascii="Book Antiqua" w:hAnsi="Book Antiqua"/>
          <w:color w:val="auto"/>
          <w:vertAlign w:val="superscript"/>
        </w:rPr>
        <w:t>]</w:t>
      </w:r>
      <w:r w:rsidRPr="00FA78B3">
        <w:rPr>
          <w:rStyle w:val="NoneA"/>
          <w:rFonts w:ascii="Book Antiqua" w:hAnsi="Book Antiqua"/>
          <w:color w:val="auto"/>
        </w:rPr>
        <w:t>.</w:t>
      </w:r>
      <w:r w:rsidR="00FA78B3" w:rsidRPr="00FA78B3">
        <w:rPr>
          <w:rStyle w:val="NoneA"/>
          <w:rFonts w:ascii="Book Antiqua" w:hAnsi="Book Antiqua"/>
          <w:color w:val="auto"/>
        </w:rPr>
        <w:t xml:space="preserve"> </w:t>
      </w:r>
    </w:p>
    <w:p w14:paraId="64E1D203" w14:textId="271D8A97"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With these demographic differences in mind, a prospective, longitudinal study f</w:t>
      </w:r>
      <w:r w:rsidR="00B32B29">
        <w:rPr>
          <w:rStyle w:val="NoneA"/>
          <w:rFonts w:ascii="Book Antiqua" w:hAnsi="Book Antiqua"/>
          <w:color w:val="auto"/>
        </w:rPr>
        <w:t>ollowed a national sample of 13</w:t>
      </w:r>
      <w:r w:rsidRPr="00FA78B3">
        <w:rPr>
          <w:rStyle w:val="NoneA"/>
          <w:rFonts w:ascii="Book Antiqua" w:hAnsi="Book Antiqua"/>
          <w:color w:val="auto"/>
        </w:rPr>
        <w:t xml:space="preserve">101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7</w:t>
      </w:r>
      <w:r w:rsidR="00B32B29" w:rsidRPr="00B32B29">
        <w:rPr>
          <w:rStyle w:val="NoneA"/>
          <w:rFonts w:ascii="Book Antiqua" w:hAnsi="Book Antiqua" w:hint="eastAsia"/>
          <w:color w:val="auto"/>
          <w:vertAlign w:val="superscript"/>
          <w:lang w:eastAsia="zh-CN"/>
        </w:rPr>
        <w:t>th</w:t>
      </w:r>
      <w:r w:rsidRPr="00FA78B3">
        <w:rPr>
          <w:rStyle w:val="NoneA"/>
          <w:rFonts w:ascii="Book Antiqua" w:hAnsi="Book Antiqua"/>
          <w:color w:val="auto"/>
        </w:rPr>
        <w:t>-12</w:t>
      </w:r>
      <w:r w:rsidRPr="00B32B29">
        <w:rPr>
          <w:rStyle w:val="NoneA"/>
          <w:rFonts w:ascii="Book Antiqua" w:hAnsi="Book Antiqua"/>
          <w:color w:val="auto"/>
          <w:vertAlign w:val="superscript"/>
        </w:rPr>
        <w:t>th</w:t>
      </w:r>
      <w:r w:rsidRPr="00FA78B3">
        <w:rPr>
          <w:rStyle w:val="NoneA"/>
          <w:rFonts w:ascii="Book Antiqua" w:hAnsi="Book Antiqua"/>
          <w:color w:val="auto"/>
        </w:rPr>
        <w:t xml:space="preserve"> graders over 12 to 18 </w:t>
      </w:r>
      <w:proofErr w:type="spellStart"/>
      <w:r w:rsidRPr="00FA78B3">
        <w:rPr>
          <w:rStyle w:val="NoneA"/>
          <w:rFonts w:ascii="Book Antiqua" w:hAnsi="Book Antiqua"/>
          <w:color w:val="auto"/>
        </w:rPr>
        <w:t>mo</w:t>
      </w:r>
      <w:proofErr w:type="spellEnd"/>
      <w:r w:rsidRPr="00FA78B3">
        <w:rPr>
          <w:rStyle w:val="NoneA"/>
          <w:rFonts w:ascii="Book Antiqua" w:hAnsi="Book Antiqua"/>
          <w:color w:val="auto"/>
        </w:rPr>
        <w:t>, looking at predictors of getting a tattoo</w:t>
      </w:r>
      <w:r w:rsidRPr="00FA78B3">
        <w:rPr>
          <w:rStyle w:val="NoneA"/>
          <w:rFonts w:ascii="Book Antiqua" w:hAnsi="Book Antiqua"/>
          <w:color w:val="auto"/>
          <w:vertAlign w:val="superscript"/>
        </w:rPr>
        <w:t>[</w:t>
      </w:r>
      <w:r w:rsidR="007F7728" w:rsidRPr="00FA78B3">
        <w:rPr>
          <w:rStyle w:val="NoneA"/>
          <w:rFonts w:ascii="Book Antiqua" w:hAnsi="Book Antiqua"/>
          <w:color w:val="auto"/>
          <w:vertAlign w:val="superscript"/>
        </w:rPr>
        <w:t>25</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In their sample, adolescents that reported lower levels of parental and/or school attachment, lower grade point averages, and lower religiosity levels were more likely to have tattoos on follow up approximately 1-2 years later. The study also found that adolescents who used alcohol or marijuana and engaged in violent behavior were more likely to be tattooed at follow up. A history of violent victimization was also a significant antecedent of getting a tattoo, suggesting that some adolescents obtain tattoos as </w:t>
      </w:r>
      <w:r w:rsidRPr="00FA78B3">
        <w:rPr>
          <w:rStyle w:val="NoneA"/>
          <w:rFonts w:ascii="Book Antiqua" w:hAnsi="Book Antiqua"/>
          <w:color w:val="auto"/>
        </w:rPr>
        <w:lastRenderedPageBreak/>
        <w:t>a method of self-protection.</w:t>
      </w:r>
      <w:r w:rsidR="00D827CE">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The authors conceded that the number of adolescents surveyed who later acquired tattoos was small (only 3.6% of sample), precluding any analysis of interaction </w:t>
      </w:r>
      <w:proofErr w:type="gramStart"/>
      <w:r w:rsidRPr="00FA78B3">
        <w:rPr>
          <w:rStyle w:val="NoneA"/>
          <w:rFonts w:ascii="Book Antiqua" w:hAnsi="Book Antiqua"/>
          <w:color w:val="auto"/>
        </w:rPr>
        <w:t>effects</w:t>
      </w:r>
      <w:r w:rsidRPr="00FA78B3">
        <w:rPr>
          <w:rStyle w:val="NoneA"/>
          <w:rFonts w:ascii="Book Antiqua" w:hAnsi="Book Antiqua"/>
          <w:color w:val="auto"/>
          <w:vertAlign w:val="superscript"/>
        </w:rPr>
        <w:t>[</w:t>
      </w:r>
      <w:proofErr w:type="gramEnd"/>
      <w:r w:rsidR="007F7728" w:rsidRPr="00FA78B3">
        <w:rPr>
          <w:rStyle w:val="NoneA"/>
          <w:rFonts w:ascii="Book Antiqua" w:hAnsi="Book Antiqua"/>
          <w:color w:val="auto"/>
          <w:vertAlign w:val="superscript"/>
        </w:rPr>
        <w:t>2</w:t>
      </w:r>
      <w:r w:rsidRPr="00FA78B3">
        <w:rPr>
          <w:rStyle w:val="NoneA"/>
          <w:rFonts w:ascii="Book Antiqua" w:hAnsi="Book Antiqua"/>
          <w:color w:val="auto"/>
          <w:vertAlign w:val="superscript"/>
        </w:rPr>
        <w:t>5]</w:t>
      </w:r>
      <w:r w:rsidRPr="00FA78B3">
        <w:rPr>
          <w:rStyle w:val="NoneA"/>
          <w:rFonts w:ascii="Book Antiqua" w:hAnsi="Book Antiqua"/>
          <w:color w:val="auto"/>
        </w:rPr>
        <w:t xml:space="preserve">. In addition, they did not take tattoo size, type, or location into account, which is potentially salient since such specifics might reflect different motivations </w:t>
      </w:r>
      <w:r w:rsidR="00AE6FE7" w:rsidRPr="00FA78B3">
        <w:rPr>
          <w:rStyle w:val="NoneA"/>
          <w:rFonts w:ascii="Book Antiqua" w:hAnsi="Book Antiqua"/>
          <w:color w:val="auto"/>
        </w:rPr>
        <w:t xml:space="preserve">for getting a tattoo </w:t>
      </w:r>
      <w:r w:rsidRPr="00FA78B3">
        <w:rPr>
          <w:rStyle w:val="NoneA"/>
          <w:rFonts w:ascii="Book Antiqua" w:hAnsi="Book Antiqua"/>
          <w:color w:val="auto"/>
        </w:rPr>
        <w:t>(</w:t>
      </w:r>
      <w:r w:rsidRPr="00B32B29">
        <w:rPr>
          <w:rStyle w:val="NoneA"/>
          <w:rFonts w:ascii="Book Antiqua" w:hAnsi="Book Antiqua"/>
          <w:i/>
          <w:color w:val="auto"/>
        </w:rPr>
        <w:t>e.g.</w:t>
      </w:r>
      <w:r w:rsidR="00B32B29">
        <w:rPr>
          <w:rStyle w:val="NoneA"/>
          <w:rFonts w:ascii="Book Antiqua" w:hAnsi="Book Antiqua" w:hint="eastAsia"/>
          <w:color w:val="auto"/>
          <w:lang w:eastAsia="zh-CN"/>
        </w:rPr>
        <w:t>,</w:t>
      </w:r>
      <w:r w:rsidRPr="00FA78B3">
        <w:rPr>
          <w:rStyle w:val="NoneA"/>
          <w:rFonts w:ascii="Book Antiqua" w:hAnsi="Book Antiqua"/>
          <w:color w:val="auto"/>
        </w:rPr>
        <w:t xml:space="preserve"> tattoos signaling affiliation to “conventional institutions” such as a sports team or school </w:t>
      </w:r>
      <w:r w:rsidR="00AE6FE7" w:rsidRPr="00FA78B3">
        <w:rPr>
          <w:rStyle w:val="NoneA"/>
          <w:rFonts w:ascii="Book Antiqua" w:hAnsi="Book Antiqua"/>
          <w:color w:val="auto"/>
        </w:rPr>
        <w:t xml:space="preserve">likely </w:t>
      </w:r>
      <w:r w:rsidRPr="00FA78B3">
        <w:rPr>
          <w:rStyle w:val="NoneA"/>
          <w:rFonts w:ascii="Book Antiqua" w:hAnsi="Book Antiqua"/>
          <w:color w:val="auto"/>
        </w:rPr>
        <w:t xml:space="preserve">have </w:t>
      </w:r>
      <w:r w:rsidR="00AE6FE7" w:rsidRPr="00FA78B3">
        <w:rPr>
          <w:rStyle w:val="NoneA"/>
          <w:rFonts w:ascii="Book Antiqua" w:hAnsi="Book Antiqua"/>
          <w:color w:val="auto"/>
        </w:rPr>
        <w:t xml:space="preserve">very </w:t>
      </w:r>
      <w:r w:rsidRPr="00FA78B3">
        <w:rPr>
          <w:rStyle w:val="NoneA"/>
          <w:rFonts w:ascii="Book Antiqua" w:hAnsi="Book Antiqua"/>
          <w:color w:val="auto"/>
        </w:rPr>
        <w:t xml:space="preserve">different </w:t>
      </w:r>
      <w:r w:rsidR="00AE6FE7" w:rsidRPr="00FA78B3">
        <w:rPr>
          <w:rStyle w:val="NoneA"/>
          <w:rFonts w:ascii="Book Antiqua" w:hAnsi="Book Antiqua"/>
          <w:color w:val="auto"/>
        </w:rPr>
        <w:t xml:space="preserve">meanings compared to </w:t>
      </w:r>
      <w:r w:rsidRPr="00FA78B3">
        <w:rPr>
          <w:rStyle w:val="NoneA"/>
          <w:rFonts w:ascii="Book Antiqua" w:hAnsi="Book Antiqua"/>
          <w:color w:val="auto"/>
        </w:rPr>
        <w:t>a gang tattoo on one’s neck). This caveat highlights that specific features of tattoos may have different implications about an individual, such that asking wearers about their tattoos may be a valuable source of information in terms of risk assessment, diagnosis, and general understanding. Methodological limitations aside however, it does appear that tattoos in adolescents can be thought of as representing a potential signal of risk among American adolescents.</w:t>
      </w:r>
      <w:r w:rsidR="00FA78B3" w:rsidRPr="00FA78B3">
        <w:rPr>
          <w:rStyle w:val="NoneA"/>
          <w:rFonts w:ascii="Book Antiqua" w:hAnsi="Book Antiqua"/>
          <w:color w:val="auto"/>
        </w:rPr>
        <w:t xml:space="preserve"> </w:t>
      </w:r>
    </w:p>
    <w:p w14:paraId="645FDF26" w14:textId="77777777" w:rsidR="00A75537" w:rsidRPr="00FA78B3" w:rsidRDefault="00A75537" w:rsidP="00FA78B3">
      <w:pPr>
        <w:pStyle w:val="BodyA"/>
        <w:spacing w:line="360" w:lineRule="auto"/>
        <w:jc w:val="both"/>
        <w:rPr>
          <w:rFonts w:ascii="Book Antiqua" w:hAnsi="Book Antiqua"/>
          <w:color w:val="auto"/>
          <w:lang w:eastAsia="zh-CN"/>
        </w:rPr>
      </w:pPr>
    </w:p>
    <w:p w14:paraId="29C07DDD" w14:textId="7CCADD35" w:rsidR="00A75537" w:rsidRPr="00B32B29" w:rsidRDefault="004C1090" w:rsidP="00FA78B3">
      <w:pPr>
        <w:pStyle w:val="BodyA"/>
        <w:spacing w:line="360" w:lineRule="auto"/>
        <w:jc w:val="both"/>
        <w:rPr>
          <w:rFonts w:ascii="Book Antiqua" w:hAnsi="Book Antiqua"/>
          <w:b/>
          <w:i/>
          <w:color w:val="auto"/>
          <w:lang w:eastAsia="zh-CN"/>
        </w:rPr>
      </w:pPr>
      <w:r w:rsidRPr="00FA78B3">
        <w:rPr>
          <w:rStyle w:val="NoneA"/>
          <w:rFonts w:ascii="Book Antiqua" w:hAnsi="Book Antiqua"/>
          <w:b/>
          <w:i/>
          <w:color w:val="auto"/>
        </w:rPr>
        <w:t xml:space="preserve">Tattoos </w:t>
      </w:r>
      <w:r w:rsidR="00DF60CB" w:rsidRPr="00FA78B3">
        <w:rPr>
          <w:rStyle w:val="NoneA"/>
          <w:rFonts w:ascii="Book Antiqua" w:hAnsi="Book Antiqua"/>
          <w:b/>
          <w:i/>
          <w:color w:val="auto"/>
        </w:rPr>
        <w:t xml:space="preserve">in </w:t>
      </w:r>
      <w:r w:rsidRPr="00FA78B3">
        <w:rPr>
          <w:rStyle w:val="NoneA"/>
          <w:rFonts w:ascii="Book Antiqua" w:hAnsi="Book Antiqua"/>
          <w:b/>
          <w:i/>
          <w:color w:val="auto"/>
        </w:rPr>
        <w:t>the</w:t>
      </w:r>
      <w:r w:rsidR="00B32B29" w:rsidRPr="00FA78B3">
        <w:rPr>
          <w:rStyle w:val="NoneA"/>
          <w:rFonts w:ascii="Book Antiqua" w:hAnsi="Book Antiqua"/>
          <w:b/>
          <w:i/>
          <w:color w:val="auto"/>
        </w:rPr>
        <w:t xml:space="preserve"> m</w:t>
      </w:r>
      <w:r w:rsidRPr="00FA78B3">
        <w:rPr>
          <w:rStyle w:val="NoneA"/>
          <w:rFonts w:ascii="Book Antiqua" w:hAnsi="Book Antiqua"/>
          <w:b/>
          <w:i/>
          <w:color w:val="auto"/>
        </w:rPr>
        <w:t>ilitary</w:t>
      </w:r>
    </w:p>
    <w:p w14:paraId="58A95C41" w14:textId="77777777" w:rsidR="00A75537" w:rsidRPr="00FA78B3" w:rsidRDefault="004C1090" w:rsidP="00FA78B3">
      <w:pPr>
        <w:pStyle w:val="BodyA"/>
        <w:spacing w:line="360" w:lineRule="auto"/>
        <w:jc w:val="both"/>
        <w:rPr>
          <w:rStyle w:val="NoneA"/>
          <w:rFonts w:ascii="Book Antiqua" w:hAnsi="Book Antiqua"/>
          <w:color w:val="auto"/>
        </w:rPr>
      </w:pPr>
      <w:r w:rsidRPr="00FA78B3">
        <w:rPr>
          <w:rStyle w:val="NoneA"/>
          <w:rFonts w:ascii="Book Antiqua" w:hAnsi="Book Antiqua"/>
          <w:color w:val="auto"/>
        </w:rPr>
        <w:t xml:space="preserve">In modern Western culture, tattoos have been associated with soldiers for nearly a century, dating back to World War I and </w:t>
      </w:r>
      <w:proofErr w:type="gramStart"/>
      <w:r w:rsidRPr="00FA78B3">
        <w:rPr>
          <w:rStyle w:val="NoneA"/>
          <w:rFonts w:ascii="Book Antiqua" w:hAnsi="Book Antiqua"/>
          <w:color w:val="auto"/>
        </w:rPr>
        <w:t>II</w:t>
      </w:r>
      <w:r w:rsidRPr="00FA78B3">
        <w:rPr>
          <w:rStyle w:val="NoneA"/>
          <w:rFonts w:ascii="Book Antiqua" w:hAnsi="Book Antiqua"/>
          <w:color w:val="auto"/>
          <w:vertAlign w:val="superscript"/>
        </w:rPr>
        <w:t>[</w:t>
      </w:r>
      <w:proofErr w:type="gramEnd"/>
      <w:r w:rsidRPr="00FA78B3">
        <w:rPr>
          <w:rStyle w:val="NoneA"/>
          <w:rFonts w:ascii="Book Antiqua" w:hAnsi="Book Antiqua"/>
          <w:color w:val="auto"/>
          <w:vertAlign w:val="superscript"/>
        </w:rPr>
        <w:t>2]</w:t>
      </w:r>
      <w:r w:rsidRPr="00FA78B3">
        <w:rPr>
          <w:rStyle w:val="NoneA"/>
          <w:rFonts w:ascii="Book Antiqua" w:hAnsi="Book Antiqua"/>
          <w:color w:val="auto"/>
        </w:rPr>
        <w:t>. This may have contributed to</w:t>
      </w:r>
      <w:r w:rsidR="008C4550" w:rsidRPr="00FA78B3">
        <w:rPr>
          <w:rStyle w:val="NoneA"/>
          <w:rFonts w:ascii="Book Antiqua" w:hAnsi="Book Antiqua"/>
          <w:color w:val="auto"/>
        </w:rPr>
        <w:t xml:space="preserve"> early associations with tattoos as symbols of m</w:t>
      </w:r>
      <w:r w:rsidRPr="00FA78B3">
        <w:rPr>
          <w:rStyle w:val="NoneA"/>
          <w:rFonts w:ascii="Book Antiqua" w:hAnsi="Book Antiqua"/>
          <w:color w:val="auto"/>
        </w:rPr>
        <w:t xml:space="preserve">achismo or with tattooed individuals being tougher or more dangerous. Among current soldiers, the motivations for getting tattoos and their meanings are </w:t>
      </w:r>
      <w:r w:rsidR="008C4550" w:rsidRPr="00FA78B3">
        <w:rPr>
          <w:rStyle w:val="NoneA"/>
          <w:rFonts w:ascii="Book Antiqua" w:hAnsi="Book Antiqua"/>
          <w:color w:val="auto"/>
        </w:rPr>
        <w:t xml:space="preserve">varied and </w:t>
      </w:r>
      <w:r w:rsidRPr="00FA78B3">
        <w:rPr>
          <w:rStyle w:val="NoneA"/>
          <w:rFonts w:ascii="Book Antiqua" w:hAnsi="Book Antiqua"/>
          <w:color w:val="auto"/>
        </w:rPr>
        <w:t>diverse, with some important potential distinctions from the general population.</w:t>
      </w:r>
    </w:p>
    <w:p w14:paraId="16858C1C" w14:textId="6E417687"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Recent data indicate that about a third of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soldiers enter the military with pre-existing tattoos</w:t>
      </w:r>
      <w:r w:rsidRPr="00FA78B3">
        <w:rPr>
          <w:rStyle w:val="NoneA"/>
          <w:rFonts w:ascii="Book Antiqua" w:hAnsi="Book Antiqua"/>
          <w:color w:val="auto"/>
          <w:vertAlign w:val="superscript"/>
        </w:rPr>
        <w:t>[</w:t>
      </w:r>
      <w:r w:rsidR="001770F2" w:rsidRPr="00FA78B3">
        <w:rPr>
          <w:rStyle w:val="NoneA"/>
          <w:rFonts w:ascii="Book Antiqua" w:hAnsi="Book Antiqua"/>
          <w:color w:val="auto"/>
          <w:vertAlign w:val="superscript"/>
        </w:rPr>
        <w:t>26</w:t>
      </w:r>
      <w:r w:rsidRPr="00FA78B3">
        <w:rPr>
          <w:rStyle w:val="NoneA"/>
          <w:rFonts w:ascii="Book Antiqua" w:hAnsi="Book Antiqua"/>
          <w:color w:val="auto"/>
          <w:vertAlign w:val="superscript"/>
        </w:rPr>
        <w:t>]</w:t>
      </w:r>
      <w:r w:rsidRPr="00FA78B3">
        <w:rPr>
          <w:rStyle w:val="NoneA"/>
          <w:rFonts w:ascii="Book Antiqua" w:hAnsi="Book Antiqua"/>
          <w:color w:val="auto"/>
        </w:rPr>
        <w:t>, potentially reflecting character traits such as increased novelty seeking, extraversion, and a drive for self-individualization that might be associated with both getting a tattoo and joining the military. A survey of tattooed soldiers (</w:t>
      </w:r>
      <w:r w:rsidR="00B32B29" w:rsidRPr="00B32B29">
        <w:rPr>
          <w:rStyle w:val="NoneA"/>
          <w:rFonts w:ascii="Book Antiqua" w:hAnsi="Book Antiqua"/>
          <w:i/>
          <w:color w:val="auto"/>
        </w:rPr>
        <w:t>n</w:t>
      </w:r>
      <w:r w:rsidR="00B32B29">
        <w:rPr>
          <w:rStyle w:val="NoneA"/>
          <w:rFonts w:ascii="Book Antiqua" w:hAnsi="Book Antiqua"/>
          <w:color w:val="auto"/>
          <w:lang w:eastAsia="zh-CN"/>
        </w:rPr>
        <w:t xml:space="preserve"> </w:t>
      </w:r>
      <w:r w:rsidRPr="00FA78B3">
        <w:rPr>
          <w:rStyle w:val="NoneA"/>
          <w:rFonts w:ascii="Book Antiqua" w:hAnsi="Book Antiqua"/>
          <w:color w:val="auto"/>
        </w:rPr>
        <w:t>=</w:t>
      </w:r>
      <w:r w:rsidR="00B32B29">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122) in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Armed Forces found a wide variety of tattoo types, including tattoos reflecting themes of self-identification (military branch or unit designations, patriotic images, ethnic/cultural/tribal symbols), martial themes (weapons, symbols of death), </w:t>
      </w:r>
      <w:r w:rsidRPr="00FA78B3">
        <w:rPr>
          <w:rStyle w:val="NoneA"/>
          <w:rFonts w:ascii="Book Antiqua" w:hAnsi="Book Antiqua"/>
          <w:color w:val="auto"/>
        </w:rPr>
        <w:lastRenderedPageBreak/>
        <w:t>spirituality (religious symbols and quotations, angels, devils), and nature (animals, trees/flowers/plants, and moon/sun/planet/stars)</w:t>
      </w:r>
      <w:r w:rsidRPr="00FA78B3">
        <w:rPr>
          <w:rStyle w:val="NoneA"/>
          <w:rFonts w:ascii="Book Antiqua" w:hAnsi="Book Antiqua"/>
          <w:color w:val="auto"/>
          <w:vertAlign w:val="superscript"/>
        </w:rPr>
        <w:t>[</w:t>
      </w:r>
      <w:r w:rsidR="001770F2" w:rsidRPr="00FA78B3">
        <w:rPr>
          <w:rStyle w:val="NoneA"/>
          <w:rFonts w:ascii="Book Antiqua" w:hAnsi="Book Antiqua"/>
          <w:color w:val="auto"/>
          <w:vertAlign w:val="superscript"/>
        </w:rPr>
        <w:t>26</w:t>
      </w:r>
      <w:r w:rsidRPr="00FA78B3">
        <w:rPr>
          <w:rStyle w:val="NoneA"/>
          <w:rFonts w:ascii="Book Antiqua" w:hAnsi="Book Antiqua"/>
          <w:color w:val="auto"/>
          <w:vertAlign w:val="superscript"/>
        </w:rPr>
        <w:t>]</w:t>
      </w:r>
      <w:r w:rsidR="001770F2" w:rsidRPr="00FA78B3">
        <w:rPr>
          <w:rStyle w:val="NoneA"/>
          <w:rFonts w:ascii="Book Antiqua" w:hAnsi="Book Antiqua"/>
          <w:color w:val="auto"/>
        </w:rPr>
        <w:t>.</w:t>
      </w:r>
    </w:p>
    <w:p w14:paraId="2DD9CAD7" w14:textId="606D0191" w:rsidR="00A75537" w:rsidRPr="00FA78B3" w:rsidRDefault="004C1090" w:rsidP="00B32B29">
      <w:pPr>
        <w:pStyle w:val="BodyA"/>
        <w:spacing w:line="360" w:lineRule="auto"/>
        <w:ind w:firstLineChars="100" w:firstLine="240"/>
        <w:jc w:val="both"/>
        <w:rPr>
          <w:rStyle w:val="NoneA"/>
          <w:rFonts w:ascii="Book Antiqua" w:hAnsi="Book Antiqua"/>
          <w:color w:val="auto"/>
        </w:rPr>
      </w:pPr>
      <w:proofErr w:type="spellStart"/>
      <w:r w:rsidRPr="00FA78B3">
        <w:rPr>
          <w:rStyle w:val="NoneA"/>
          <w:rFonts w:ascii="Book Antiqua" w:hAnsi="Book Antiqua"/>
          <w:color w:val="auto"/>
        </w:rPr>
        <w:t>Gadd</w:t>
      </w:r>
      <w:proofErr w:type="spellEnd"/>
      <w:r w:rsidRPr="00FA78B3">
        <w:rPr>
          <w:rStyle w:val="NoneA"/>
          <w:rFonts w:ascii="Book Antiqua" w:hAnsi="Book Antiqua"/>
          <w:color w:val="auto"/>
        </w:rPr>
        <w:t xml:space="preserve"> conducted a survey of 445 British soldiers who presented to a military-run health clinic in 1990 and found that almost half had </w:t>
      </w:r>
      <w:proofErr w:type="gramStart"/>
      <w:r w:rsidRPr="00FA78B3">
        <w:rPr>
          <w:rStyle w:val="NoneA"/>
          <w:rFonts w:ascii="Book Antiqua" w:hAnsi="Book Antiqua"/>
          <w:color w:val="auto"/>
        </w:rPr>
        <w:t>tattoos</w:t>
      </w:r>
      <w:r w:rsidRPr="00FA78B3">
        <w:rPr>
          <w:rStyle w:val="NoneA"/>
          <w:rFonts w:ascii="Book Antiqua" w:hAnsi="Book Antiqua"/>
          <w:color w:val="auto"/>
          <w:vertAlign w:val="superscript"/>
        </w:rPr>
        <w:t>[</w:t>
      </w:r>
      <w:proofErr w:type="gramEnd"/>
      <w:r w:rsidR="001770F2" w:rsidRPr="00FA78B3">
        <w:rPr>
          <w:rStyle w:val="NoneA"/>
          <w:rFonts w:ascii="Book Antiqua" w:hAnsi="Book Antiqua"/>
          <w:color w:val="auto"/>
          <w:vertAlign w:val="superscript"/>
        </w:rPr>
        <w:t>27</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Peer influence, </w:t>
      </w:r>
      <w:proofErr w:type="spellStart"/>
      <w:r w:rsidRPr="00FA78B3">
        <w:rPr>
          <w:rStyle w:val="NoneA"/>
          <w:rFonts w:ascii="Book Antiqua" w:hAnsi="Book Antiqua"/>
          <w:color w:val="auto"/>
        </w:rPr>
        <w:t>moreso</w:t>
      </w:r>
      <w:proofErr w:type="spellEnd"/>
      <w:r w:rsidRPr="00FA78B3">
        <w:rPr>
          <w:rStyle w:val="NoneA"/>
          <w:rFonts w:ascii="Book Antiqua" w:hAnsi="Book Antiqua"/>
          <w:color w:val="auto"/>
        </w:rPr>
        <w:t xml:space="preserve"> from male than female friends, was frequently cited as a motivating factor (64%). Nearly a third of tattooed soldiers reported regret associated with their tattoo and considered its removal, with such sentiments significantly more likely among those ≥</w:t>
      </w:r>
      <w:r w:rsidR="00B32B29">
        <w:rPr>
          <w:rStyle w:val="NoneA"/>
          <w:rFonts w:ascii="Book Antiqua" w:hAnsi="Book Antiqua" w:hint="eastAsia"/>
          <w:color w:val="auto"/>
          <w:lang w:eastAsia="zh-CN"/>
        </w:rPr>
        <w:t xml:space="preserve"> </w:t>
      </w:r>
      <w:r w:rsidRPr="00FA78B3">
        <w:rPr>
          <w:rStyle w:val="NoneA"/>
          <w:rFonts w:ascii="Book Antiqua" w:hAnsi="Book Antiqua"/>
          <w:color w:val="auto"/>
        </w:rPr>
        <w:t xml:space="preserve">26 years old. These findings suggest that military personnel may face peer pressure to get tattoos that results in higher levels of regret than is reported in the general public. Regret among older soldiers might likewise reflect a change in identity with which the tattoo did not keep pace, or represent reminders of military experiences one might prefer to forget. Tattoos among military personnel and veterans seeking psychiatric treatment might therefore offer especially valuable avenues to gain access to self-identities transformed by war and personal loss. </w:t>
      </w:r>
    </w:p>
    <w:p w14:paraId="140ED667" w14:textId="42B0BBBB"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military has a long history of maintaining strict standards about personal appearance and grooming, </w:t>
      </w:r>
      <w:r w:rsidR="008C4550" w:rsidRPr="00FA78B3">
        <w:rPr>
          <w:rStyle w:val="NoneA"/>
          <w:rFonts w:ascii="Book Antiqua" w:hAnsi="Book Antiqua"/>
          <w:color w:val="auto"/>
        </w:rPr>
        <w:t xml:space="preserve">with </w:t>
      </w:r>
      <w:r w:rsidRPr="00FA78B3">
        <w:rPr>
          <w:rStyle w:val="NoneA"/>
          <w:rFonts w:ascii="Book Antiqua" w:hAnsi="Book Antiqua"/>
          <w:color w:val="auto"/>
        </w:rPr>
        <w:t xml:space="preserve">exacting guidelines governing proper attire and hair length. With the modern frequency of tattoos among potential recruits and the evolution of tattoos away from a sign of rebellion,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Armed Forces have recently revised their rules about tattoos, representing a shifting balance between codes of discipline or uniformity and evolving societal views about tattoos. </w:t>
      </w:r>
    </w:p>
    <w:p w14:paraId="0017575C" w14:textId="58FF0632"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No branch of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Armed Forces allows tattoos that are sexist, racist, extremist, or derogatory in content.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Army recently provided general rules prohibiting tattoos on the neck, head, face, or wrists, but personnel are allowed to have tattoos everywhere else on their body, including the arms and legs, which were historically </w:t>
      </w:r>
      <w:proofErr w:type="gramStart"/>
      <w:r w:rsidRPr="00FA78B3">
        <w:rPr>
          <w:rStyle w:val="NoneA"/>
          <w:rFonts w:ascii="Book Antiqua" w:hAnsi="Book Antiqua"/>
          <w:color w:val="auto"/>
        </w:rPr>
        <w:t>forbidden</w:t>
      </w:r>
      <w:r w:rsidRPr="00FA78B3">
        <w:rPr>
          <w:rStyle w:val="NoneA"/>
          <w:rFonts w:ascii="Book Antiqua" w:hAnsi="Book Antiqua"/>
          <w:color w:val="auto"/>
          <w:vertAlign w:val="superscript"/>
        </w:rPr>
        <w:t>[</w:t>
      </w:r>
      <w:proofErr w:type="gramEnd"/>
      <w:r w:rsidR="001E27F2" w:rsidRPr="00FA78B3">
        <w:rPr>
          <w:rStyle w:val="NoneA"/>
          <w:rFonts w:ascii="Book Antiqua" w:hAnsi="Book Antiqua"/>
          <w:color w:val="auto"/>
          <w:vertAlign w:val="superscript"/>
        </w:rPr>
        <w:t>28</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Hand tattoos are only </w:t>
      </w:r>
      <w:r w:rsidR="008C4550" w:rsidRPr="00FA78B3">
        <w:rPr>
          <w:rStyle w:val="NoneA"/>
          <w:rFonts w:ascii="Book Antiqua" w:hAnsi="Book Antiqua"/>
          <w:color w:val="auto"/>
        </w:rPr>
        <w:t>permitted</w:t>
      </w:r>
      <w:r w:rsidRPr="00FA78B3">
        <w:rPr>
          <w:rStyle w:val="NoneA"/>
          <w:rFonts w:ascii="Book Antiqua" w:hAnsi="Book Antiqua"/>
          <w:color w:val="auto"/>
        </w:rPr>
        <w:t xml:space="preserve"> in the form of one ring on each hand </w:t>
      </w:r>
      <w:r w:rsidR="008C4550" w:rsidRPr="00FA78B3">
        <w:rPr>
          <w:rStyle w:val="NoneA"/>
          <w:rFonts w:ascii="Book Antiqua" w:hAnsi="Book Antiqua"/>
          <w:color w:val="auto"/>
        </w:rPr>
        <w:t xml:space="preserve">in order </w:t>
      </w:r>
      <w:r w:rsidRPr="00FA78B3">
        <w:rPr>
          <w:rStyle w:val="NoneA"/>
          <w:rFonts w:ascii="Book Antiqua" w:hAnsi="Book Antiqua"/>
          <w:color w:val="auto"/>
        </w:rPr>
        <w:t xml:space="preserve">to allow for tattooed wedding rings.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Marine Corps is currently updating its rules, but Marines are still not allowed to have tattoos covering the whole arm </w:t>
      </w:r>
      <w:r w:rsidRPr="00FA78B3">
        <w:rPr>
          <w:rStyle w:val="NoneA"/>
          <w:rFonts w:ascii="Book Antiqua" w:hAnsi="Book Antiqua"/>
          <w:color w:val="auto"/>
        </w:rPr>
        <w:lastRenderedPageBreak/>
        <w:t>(“sleeves”)</w:t>
      </w:r>
      <w:r w:rsidRPr="00FA78B3">
        <w:rPr>
          <w:rStyle w:val="NoneA"/>
          <w:rFonts w:ascii="Book Antiqua" w:hAnsi="Book Antiqua"/>
          <w:color w:val="auto"/>
          <w:vertAlign w:val="superscript"/>
        </w:rPr>
        <w:t>[</w:t>
      </w:r>
      <w:r w:rsidR="001E27F2" w:rsidRPr="00FA78B3">
        <w:rPr>
          <w:rStyle w:val="NoneA"/>
          <w:rFonts w:ascii="Book Antiqua" w:hAnsi="Book Antiqua"/>
          <w:color w:val="auto"/>
          <w:vertAlign w:val="superscript"/>
        </w:rPr>
        <w:t>29</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Navy’s regulations specify that no tattoos are allowed on the face, neck, scalp, or </w:t>
      </w:r>
      <w:proofErr w:type="gramStart"/>
      <w:r w:rsidRPr="00FA78B3">
        <w:rPr>
          <w:rStyle w:val="NoneA"/>
          <w:rFonts w:ascii="Book Antiqua" w:hAnsi="Book Antiqua"/>
          <w:color w:val="auto"/>
        </w:rPr>
        <w:t>head</w:t>
      </w:r>
      <w:r w:rsidRPr="00FA78B3">
        <w:rPr>
          <w:rStyle w:val="NoneA"/>
          <w:rFonts w:ascii="Book Antiqua" w:hAnsi="Book Antiqua"/>
          <w:color w:val="auto"/>
          <w:vertAlign w:val="superscript"/>
        </w:rPr>
        <w:t>[</w:t>
      </w:r>
      <w:proofErr w:type="gramEnd"/>
      <w:r w:rsidR="001E27F2" w:rsidRPr="00FA78B3">
        <w:rPr>
          <w:rStyle w:val="NoneA"/>
          <w:rFonts w:ascii="Book Antiqua" w:hAnsi="Book Antiqua"/>
          <w:color w:val="auto"/>
          <w:vertAlign w:val="superscript"/>
        </w:rPr>
        <w:t>30</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Tattoos exposed by wearing a short sleeve Navy uniform shirt may be no larger in size than the wearer’s hand with fingers extended and joined with the thumb touching the base of the index finger. In contrast to the other branches of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Armed Forces,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Air Force has relatively strict rules, prohibiting excessive tattoos (partially defined as any tattoo that exceeds ¼ of the exposed body part) from being exposed or visible while in uniform</w:t>
      </w:r>
      <w:r w:rsidRPr="00FA78B3">
        <w:rPr>
          <w:rStyle w:val="NoneA"/>
          <w:rFonts w:ascii="Book Antiqua" w:hAnsi="Book Antiqua"/>
          <w:color w:val="auto"/>
          <w:vertAlign w:val="superscript"/>
        </w:rPr>
        <w:t>[</w:t>
      </w:r>
      <w:r w:rsidR="001E27F2" w:rsidRPr="00FA78B3">
        <w:rPr>
          <w:rStyle w:val="NoneA"/>
          <w:rFonts w:ascii="Book Antiqua" w:hAnsi="Book Antiqua"/>
          <w:color w:val="auto"/>
          <w:vertAlign w:val="superscript"/>
        </w:rPr>
        <w:t>31</w:t>
      </w:r>
      <w:r w:rsidRPr="00FA78B3">
        <w:rPr>
          <w:rStyle w:val="NoneA"/>
          <w:rFonts w:ascii="Book Antiqua" w:hAnsi="Book Antiqua"/>
          <w:color w:val="auto"/>
          <w:vertAlign w:val="superscript"/>
        </w:rPr>
        <w:t>]</w:t>
      </w:r>
      <w:r w:rsidRPr="00FA78B3">
        <w:rPr>
          <w:rStyle w:val="NoneA"/>
          <w:rFonts w:ascii="Book Antiqua" w:hAnsi="Book Antiqua"/>
          <w:color w:val="auto"/>
        </w:rPr>
        <w:t xml:space="preserve">. </w:t>
      </w:r>
    </w:p>
    <w:p w14:paraId="157A6A20" w14:textId="1C9CF2D3"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Concerns about tattoos in the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Armed Forces seem to reflect an emphasis on discipline, uniformity, and a respect for command that might be compromised by obvious external markings that set an individual apart. However, as tattoos have become increasingly common and more societally acceptable, the military has in turn become more tolerant, allowing that tattoos might provide an acceptable symbol not of defiance, but individuation and a potential source of group cohesion.</w:t>
      </w:r>
    </w:p>
    <w:p w14:paraId="5B9A781C" w14:textId="77777777" w:rsidR="00A75537" w:rsidRPr="00FA78B3" w:rsidRDefault="00A75537" w:rsidP="00FA78B3">
      <w:pPr>
        <w:pStyle w:val="BodyA"/>
        <w:spacing w:line="360" w:lineRule="auto"/>
        <w:jc w:val="both"/>
        <w:rPr>
          <w:rFonts w:ascii="Book Antiqua" w:hAnsi="Book Antiqua"/>
          <w:color w:val="auto"/>
          <w:lang w:eastAsia="zh-CN"/>
        </w:rPr>
      </w:pPr>
    </w:p>
    <w:p w14:paraId="00A0FE15" w14:textId="4C1C4D5C" w:rsidR="00022BED" w:rsidRPr="00FA78B3" w:rsidRDefault="000C1806" w:rsidP="00FA78B3">
      <w:pPr>
        <w:pStyle w:val="BodyA"/>
        <w:spacing w:line="360" w:lineRule="auto"/>
        <w:jc w:val="both"/>
        <w:rPr>
          <w:rStyle w:val="NoneA"/>
          <w:rFonts w:ascii="Book Antiqua" w:hAnsi="Book Antiqua"/>
          <w:b/>
          <w:bCs/>
          <w:iCs/>
          <w:color w:val="auto"/>
          <w:lang w:eastAsia="zh-CN"/>
        </w:rPr>
      </w:pPr>
      <w:r w:rsidRPr="00FA78B3">
        <w:rPr>
          <w:rStyle w:val="NoneA"/>
          <w:rFonts w:ascii="Book Antiqua" w:hAnsi="Book Antiqua"/>
          <w:b/>
          <w:bCs/>
          <w:iCs/>
          <w:color w:val="auto"/>
        </w:rPr>
        <w:t xml:space="preserve">HOW DO </w:t>
      </w:r>
      <w:r w:rsidR="00DF60CB" w:rsidRPr="00FA78B3">
        <w:rPr>
          <w:rStyle w:val="NoneA"/>
          <w:rFonts w:ascii="Book Antiqua" w:hAnsi="Book Antiqua"/>
          <w:b/>
          <w:bCs/>
          <w:iCs/>
          <w:color w:val="auto"/>
        </w:rPr>
        <w:t xml:space="preserve">OTHERS PERCEIVE THOSE WITH </w:t>
      </w:r>
      <w:r w:rsidRPr="00FA78B3">
        <w:rPr>
          <w:rStyle w:val="NoneA"/>
          <w:rFonts w:ascii="Book Antiqua" w:hAnsi="Book Antiqua"/>
          <w:b/>
          <w:bCs/>
          <w:iCs/>
          <w:color w:val="auto"/>
        </w:rPr>
        <w:t>TATTOOS</w:t>
      </w:r>
      <w:r w:rsidR="00DF60CB" w:rsidRPr="00FA78B3">
        <w:rPr>
          <w:rStyle w:val="NoneA"/>
          <w:rFonts w:ascii="Book Antiqua" w:hAnsi="Book Antiqua"/>
          <w:b/>
          <w:bCs/>
          <w:iCs/>
          <w:color w:val="auto"/>
        </w:rPr>
        <w:t>?</w:t>
      </w:r>
    </w:p>
    <w:p w14:paraId="65099355" w14:textId="73773EF4" w:rsidR="00111F1A" w:rsidRPr="00B32B29" w:rsidRDefault="00022BED" w:rsidP="00FA78B3">
      <w:pPr>
        <w:pStyle w:val="BodyA"/>
        <w:spacing w:line="360" w:lineRule="auto"/>
        <w:jc w:val="both"/>
        <w:rPr>
          <w:rFonts w:ascii="Book Antiqua" w:hAnsi="Book Antiqua"/>
          <w:b/>
          <w:bCs/>
          <w:i/>
          <w:iCs/>
          <w:color w:val="auto"/>
          <w:lang w:eastAsia="zh-CN"/>
        </w:rPr>
      </w:pPr>
      <w:r w:rsidRPr="00FA78B3">
        <w:rPr>
          <w:rStyle w:val="NoneA"/>
          <w:rFonts w:ascii="Book Antiqua" w:hAnsi="Book Antiqua"/>
          <w:b/>
          <w:bCs/>
          <w:i/>
          <w:iCs/>
          <w:color w:val="auto"/>
        </w:rPr>
        <w:t xml:space="preserve">General </w:t>
      </w:r>
      <w:r w:rsidR="00B32B29" w:rsidRPr="00FA78B3">
        <w:rPr>
          <w:rStyle w:val="NoneA"/>
          <w:rFonts w:ascii="Book Antiqua" w:hAnsi="Book Antiqua"/>
          <w:b/>
          <w:bCs/>
          <w:i/>
          <w:iCs/>
          <w:color w:val="auto"/>
        </w:rPr>
        <w:t>p</w:t>
      </w:r>
      <w:r w:rsidRPr="00FA78B3">
        <w:rPr>
          <w:rStyle w:val="NoneA"/>
          <w:rFonts w:ascii="Book Antiqua" w:hAnsi="Book Antiqua"/>
          <w:b/>
          <w:bCs/>
          <w:i/>
          <w:iCs/>
          <w:color w:val="auto"/>
        </w:rPr>
        <w:t>erceptions</w:t>
      </w:r>
    </w:p>
    <w:p w14:paraId="40B70B61" w14:textId="77777777" w:rsidR="00B32B29"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color w:val="auto"/>
        </w:rPr>
        <w:t>Despite the rapidly changing societal views of tattoos, explicit and implicit biases continue to affect how tattooed individuals are perceived. A 2015 Harris Poll revealed that the majority of respondents stated that there was no difference in perceptions of rebelliousness, sexiness, spirituality, respectability, intelligence, or health for people with or without tattoos</w:t>
      </w:r>
      <w:r w:rsidRPr="00FA78B3">
        <w:rPr>
          <w:rStyle w:val="NoneA"/>
          <w:rFonts w:ascii="Book Antiqua" w:hAnsi="Book Antiqua"/>
          <w:color w:val="auto"/>
          <w:vertAlign w:val="superscript"/>
        </w:rPr>
        <w:t>[4]</w:t>
      </w:r>
      <w:r w:rsidRPr="00FA78B3">
        <w:rPr>
          <w:rStyle w:val="NoneA"/>
          <w:rFonts w:ascii="Book Antiqua" w:hAnsi="Book Antiqua"/>
          <w:color w:val="auto"/>
        </w:rPr>
        <w:t xml:space="preserve">. However, for the substantial minority of respondents who did perceive a difference, people with tattoos were rated as more rebellious, but less attractive, sexy, spiritual, respectable, intelligent, and healthy. </w:t>
      </w:r>
    </w:p>
    <w:p w14:paraId="5165EB7B" w14:textId="3776C5FE"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Tattoo perceptions appear to vary according to the profession of the wearer, with more discomfort </w:t>
      </w:r>
      <w:r w:rsidR="008C4550" w:rsidRPr="00FA78B3">
        <w:rPr>
          <w:rStyle w:val="NoneA"/>
          <w:rFonts w:ascii="Book Antiqua" w:hAnsi="Book Antiqua"/>
          <w:color w:val="auto"/>
        </w:rPr>
        <w:t xml:space="preserve">associated </w:t>
      </w:r>
      <w:r w:rsidRPr="00FA78B3">
        <w:rPr>
          <w:rStyle w:val="NoneA"/>
          <w:rFonts w:ascii="Book Antiqua" w:hAnsi="Book Antiqua"/>
          <w:color w:val="auto"/>
        </w:rPr>
        <w:t xml:space="preserve">with visible tattoos on presidential candidates, judges, primary school teachers, and doctors compared to athletes, information technology technicians, and </w:t>
      </w:r>
      <w:proofErr w:type="gramStart"/>
      <w:r w:rsidRPr="00FA78B3">
        <w:rPr>
          <w:rStyle w:val="NoneA"/>
          <w:rFonts w:ascii="Book Antiqua" w:hAnsi="Book Antiqua"/>
          <w:color w:val="auto"/>
        </w:rPr>
        <w:t>chefs</w:t>
      </w:r>
      <w:r w:rsidRPr="00FA78B3">
        <w:rPr>
          <w:rStyle w:val="NoneA"/>
          <w:rFonts w:ascii="Book Antiqua" w:hAnsi="Book Antiqua"/>
          <w:color w:val="auto"/>
          <w:vertAlign w:val="superscript"/>
        </w:rPr>
        <w:t>[</w:t>
      </w:r>
      <w:proofErr w:type="gramEnd"/>
      <w:r w:rsidRPr="00FA78B3">
        <w:rPr>
          <w:rStyle w:val="NoneA"/>
          <w:rFonts w:ascii="Book Antiqua" w:hAnsi="Book Antiqua"/>
          <w:color w:val="auto"/>
          <w:vertAlign w:val="superscript"/>
        </w:rPr>
        <w:t>4]</w:t>
      </w:r>
      <w:r w:rsidRPr="00FA78B3">
        <w:rPr>
          <w:rStyle w:val="NoneA"/>
          <w:rFonts w:ascii="Book Antiqua" w:hAnsi="Book Antiqua"/>
          <w:color w:val="auto"/>
        </w:rPr>
        <w:t xml:space="preserve">. Due to the persistent disapproval of visible </w:t>
      </w:r>
      <w:r w:rsidRPr="00FA78B3">
        <w:rPr>
          <w:rStyle w:val="NoneA"/>
          <w:rFonts w:ascii="Book Antiqua" w:hAnsi="Book Antiqua"/>
          <w:color w:val="auto"/>
        </w:rPr>
        <w:lastRenderedPageBreak/>
        <w:t xml:space="preserve">tattoos in some professional settings, some individuals might forgo tattooing altogether or hide their tattoos at work in order to avoid stigma. In the reverse direction, a 1998 survey found that physicians and registered nurses demonstrated </w:t>
      </w:r>
      <w:r w:rsidR="00A360A4" w:rsidRPr="00FA78B3">
        <w:rPr>
          <w:rStyle w:val="NoneA"/>
          <w:rFonts w:ascii="Book Antiqua" w:hAnsi="Book Antiqua"/>
          <w:color w:val="auto"/>
        </w:rPr>
        <w:t xml:space="preserve">negative </w:t>
      </w:r>
      <w:r w:rsidRPr="00FA78B3">
        <w:rPr>
          <w:rStyle w:val="NoneA"/>
          <w:rFonts w:ascii="Book Antiqua" w:hAnsi="Book Antiqua"/>
          <w:color w:val="auto"/>
        </w:rPr>
        <w:t xml:space="preserve">biases against those with </w:t>
      </w:r>
      <w:proofErr w:type="gramStart"/>
      <w:r w:rsidRPr="00FA78B3">
        <w:rPr>
          <w:rStyle w:val="NoneA"/>
          <w:rFonts w:ascii="Book Antiqua" w:hAnsi="Book Antiqua"/>
          <w:color w:val="auto"/>
        </w:rPr>
        <w:t>tattoos</w:t>
      </w:r>
      <w:r w:rsidR="00960FF2" w:rsidRPr="00FA78B3">
        <w:rPr>
          <w:rStyle w:val="NoneA"/>
          <w:rFonts w:ascii="Book Antiqua" w:hAnsi="Book Antiqua"/>
          <w:color w:val="auto"/>
          <w:vertAlign w:val="superscript"/>
        </w:rPr>
        <w:t>[</w:t>
      </w:r>
      <w:proofErr w:type="gramEnd"/>
      <w:r w:rsidR="00BB78F4" w:rsidRPr="00FA78B3">
        <w:rPr>
          <w:rStyle w:val="NoneA"/>
          <w:rFonts w:ascii="Book Antiqua" w:hAnsi="Book Antiqua"/>
          <w:color w:val="auto"/>
          <w:vertAlign w:val="superscript"/>
        </w:rPr>
        <w:t>32</w:t>
      </w:r>
      <w:r w:rsidR="00960FF2" w:rsidRPr="00FA78B3">
        <w:rPr>
          <w:rStyle w:val="NoneA"/>
          <w:rFonts w:ascii="Book Antiqua" w:hAnsi="Book Antiqua"/>
          <w:color w:val="auto"/>
          <w:vertAlign w:val="superscript"/>
        </w:rPr>
        <w:t>]</w:t>
      </w:r>
      <w:r w:rsidRPr="00FA78B3">
        <w:rPr>
          <w:rStyle w:val="NoneA"/>
          <w:rFonts w:ascii="Book Antiqua" w:hAnsi="Book Antiqua"/>
          <w:color w:val="auto"/>
        </w:rPr>
        <w:t xml:space="preserve">. Although the survey did not measure </w:t>
      </w:r>
      <w:r w:rsidR="00A360A4" w:rsidRPr="00FA78B3">
        <w:rPr>
          <w:rStyle w:val="NoneA"/>
          <w:rFonts w:ascii="Book Antiqua" w:hAnsi="Book Antiqua"/>
          <w:color w:val="auto"/>
        </w:rPr>
        <w:t xml:space="preserve">providers’ </w:t>
      </w:r>
      <w:r w:rsidRPr="00FA78B3">
        <w:rPr>
          <w:rStyle w:val="NoneA"/>
          <w:rFonts w:ascii="Book Antiqua" w:hAnsi="Book Antiqua"/>
          <w:color w:val="auto"/>
        </w:rPr>
        <w:t>actual attitudes towards</w:t>
      </w:r>
      <w:r w:rsidR="00A360A4" w:rsidRPr="00FA78B3">
        <w:rPr>
          <w:rStyle w:val="NoneA"/>
          <w:rFonts w:ascii="Book Antiqua" w:hAnsi="Book Antiqua"/>
          <w:color w:val="auto"/>
        </w:rPr>
        <w:t xml:space="preserve"> their</w:t>
      </w:r>
      <w:r w:rsidRPr="00FA78B3">
        <w:rPr>
          <w:rStyle w:val="NoneA"/>
          <w:rFonts w:ascii="Book Antiqua" w:hAnsi="Book Antiqua"/>
          <w:color w:val="auto"/>
        </w:rPr>
        <w:t xml:space="preserve"> patients</w:t>
      </w:r>
      <w:r w:rsidR="00427568" w:rsidRPr="00FA78B3">
        <w:rPr>
          <w:rStyle w:val="NoneA"/>
          <w:rFonts w:ascii="Book Antiqua" w:hAnsi="Book Antiqua"/>
          <w:color w:val="auto"/>
        </w:rPr>
        <w:t>,</w:t>
      </w:r>
      <w:r w:rsidRPr="00FA78B3">
        <w:rPr>
          <w:rStyle w:val="NoneA"/>
          <w:rFonts w:ascii="Book Antiqua" w:hAnsi="Book Antiqua"/>
          <w:color w:val="auto"/>
        </w:rPr>
        <w:t xml:space="preserve"> it is important to be aware of </w:t>
      </w:r>
      <w:r w:rsidR="00A360A4" w:rsidRPr="00FA78B3">
        <w:rPr>
          <w:rStyle w:val="NoneA"/>
          <w:rFonts w:ascii="Book Antiqua" w:hAnsi="Book Antiqua"/>
          <w:color w:val="auto"/>
        </w:rPr>
        <w:t>the potential for negative</w:t>
      </w:r>
      <w:r w:rsidRPr="00FA78B3">
        <w:rPr>
          <w:rStyle w:val="NoneA"/>
          <w:rFonts w:ascii="Book Antiqua" w:hAnsi="Book Antiqua"/>
          <w:color w:val="auto"/>
        </w:rPr>
        <w:t xml:space="preserve"> </w:t>
      </w:r>
      <w:r w:rsidR="00A360A4" w:rsidRPr="00FA78B3">
        <w:rPr>
          <w:rStyle w:val="NoneA"/>
          <w:rFonts w:ascii="Book Antiqua" w:hAnsi="Book Antiqua"/>
          <w:color w:val="auto"/>
        </w:rPr>
        <w:t xml:space="preserve">bias </w:t>
      </w:r>
      <w:r w:rsidRPr="00FA78B3">
        <w:rPr>
          <w:rStyle w:val="NoneA"/>
          <w:rFonts w:ascii="Book Antiqua" w:hAnsi="Book Antiqua"/>
          <w:color w:val="auto"/>
        </w:rPr>
        <w:t>as a clinician working with individuals with tattoos.</w:t>
      </w:r>
    </w:p>
    <w:p w14:paraId="197B7148" w14:textId="77322D99"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In reviewing the literature on tattoo perception, Burgess and </w:t>
      </w:r>
      <w:proofErr w:type="gramStart"/>
      <w:r w:rsidRPr="00FA78B3">
        <w:rPr>
          <w:rStyle w:val="NoneA"/>
          <w:rFonts w:ascii="Book Antiqua" w:hAnsi="Book Antiqua"/>
          <w:color w:val="auto"/>
        </w:rPr>
        <w:t>Clark</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33]</w:t>
      </w:r>
      <w:r w:rsidRPr="00FA78B3">
        <w:rPr>
          <w:rStyle w:val="NoneA"/>
          <w:rFonts w:ascii="Book Antiqua" w:hAnsi="Book Antiqua"/>
          <w:color w:val="auto"/>
        </w:rPr>
        <w:t xml:space="preserve"> have noted that most tattoo perception studies to date have failed take into account the type of tattoo a participant possessed. This is an important omission that has likely contributed to generalizations about tattoos that are misleading in current society, where tattoos of all sizes, locations, and thematic imagery can be found. Tattoos can range from those that are concealed or visible only in more casual or intimate settings to prominent markings on the face, neck, and extremities. Designs can range from “small, trendy, and fun”</w:t>
      </w:r>
      <w:r w:rsidR="00960FF2" w:rsidRPr="00FA78B3">
        <w:rPr>
          <w:rStyle w:val="NoneA"/>
          <w:rFonts w:ascii="Book Antiqua" w:hAnsi="Book Antiqua"/>
          <w:color w:val="auto"/>
          <w:vertAlign w:val="superscript"/>
        </w:rPr>
        <w:t>[</w:t>
      </w:r>
      <w:r w:rsidR="00BB78F4" w:rsidRPr="00FA78B3">
        <w:rPr>
          <w:rStyle w:val="NoneA"/>
          <w:rFonts w:ascii="Book Antiqua" w:hAnsi="Book Antiqua"/>
          <w:color w:val="auto"/>
          <w:vertAlign w:val="superscript"/>
        </w:rPr>
        <w:t>33</w:t>
      </w:r>
      <w:r w:rsidR="00960FF2" w:rsidRPr="00FA78B3">
        <w:rPr>
          <w:rStyle w:val="NoneA"/>
          <w:rFonts w:ascii="Book Antiqua" w:hAnsi="Book Antiqua"/>
          <w:color w:val="auto"/>
          <w:vertAlign w:val="superscript"/>
        </w:rPr>
        <w:t>]</w:t>
      </w:r>
      <w:r w:rsidRPr="00FA78B3">
        <w:rPr>
          <w:rStyle w:val="NoneA"/>
          <w:rFonts w:ascii="Book Antiqua" w:hAnsi="Book Antiqua"/>
          <w:color w:val="auto"/>
        </w:rPr>
        <w:t xml:space="preserve"> fashion accessories to more complex tattoos displaying more provocative or sexual themes covering large portions of the wearer’s body. Intuitively, such widely varying differences in tattoos are expected to be salient in terms of impacting the perceptions of others. Such perceptions would also be expected to vary based on the gender or age of a wearer. </w:t>
      </w:r>
    </w:p>
    <w:p w14:paraId="188BA09C" w14:textId="299E9227" w:rsidR="00A75537" w:rsidRPr="00FA78B3" w:rsidRDefault="004C1090" w:rsidP="00B32B29">
      <w:pPr>
        <w:pStyle w:val="BodyA"/>
        <w:spacing w:line="360" w:lineRule="auto"/>
        <w:ind w:firstLineChars="100" w:firstLine="240"/>
        <w:jc w:val="both"/>
        <w:rPr>
          <w:rFonts w:ascii="Book Antiqua" w:hAnsi="Book Antiqua"/>
          <w:color w:val="auto"/>
          <w:lang w:eastAsia="zh-CN"/>
        </w:rPr>
      </w:pPr>
      <w:r w:rsidRPr="00FA78B3">
        <w:rPr>
          <w:rStyle w:val="NoneA"/>
          <w:rFonts w:ascii="Book Antiqua" w:hAnsi="Book Antiqua"/>
          <w:color w:val="auto"/>
        </w:rPr>
        <w:t>In order to test such hypotheses, Burgess and Clark</w:t>
      </w:r>
      <w:r w:rsidR="00B32B29" w:rsidRPr="00FA78B3">
        <w:rPr>
          <w:rStyle w:val="NoneA"/>
          <w:rFonts w:ascii="Book Antiqua" w:hAnsi="Book Antiqua"/>
          <w:color w:val="auto"/>
          <w:vertAlign w:val="superscript"/>
        </w:rPr>
        <w:t>[33]</w:t>
      </w:r>
      <w:r w:rsidRPr="00FA78B3">
        <w:rPr>
          <w:rStyle w:val="NoneA"/>
          <w:rFonts w:ascii="Book Antiqua" w:hAnsi="Book Antiqua"/>
          <w:color w:val="auto"/>
        </w:rPr>
        <w:t xml:space="preserve"> performed a study in which 300 British university students were shown images of hypothetical male and female job applicants with either “cute” tattoos, “tribal” tattoos, or no tattoos. No tattoos and cute tattoos were associated with applicants being rated as </w:t>
      </w:r>
      <w:proofErr w:type="gramStart"/>
      <w:r w:rsidRPr="00FA78B3">
        <w:rPr>
          <w:rStyle w:val="NoneA"/>
          <w:rFonts w:ascii="Book Antiqua" w:hAnsi="Book Antiqua"/>
          <w:color w:val="auto"/>
        </w:rPr>
        <w:t>more friendly</w:t>
      </w:r>
      <w:proofErr w:type="gramEnd"/>
      <w:r w:rsidRPr="00FA78B3">
        <w:rPr>
          <w:rStyle w:val="NoneA"/>
          <w:rFonts w:ascii="Book Antiqua" w:hAnsi="Book Antiqua"/>
          <w:color w:val="auto"/>
        </w:rPr>
        <w:t xml:space="preserve"> and therefore suitable for the job in comparison to those applicants with tribal tattoos, who were perceived as more aggressive and less well suited. Negative dispositional characteristics were attributed exclusively to tribal tattoo wearers, which in turn negatively affected their perceived job suitability. This perception was more strongly held in respondents without tattoos compared to those with tattoos, or those who had considered getting one. </w:t>
      </w:r>
      <w:r w:rsidRPr="00FA78B3">
        <w:rPr>
          <w:rStyle w:val="NoneA"/>
          <w:rFonts w:ascii="Book Antiqua" w:hAnsi="Book Antiqua"/>
          <w:color w:val="auto"/>
        </w:rPr>
        <w:lastRenderedPageBreak/>
        <w:t>This study therefore confirms that the content of a tattoo affects how the wearer is perceived, while also highlighting that tattooed individuals are generally less likely to infer negative attributes about another tattooed person. Therefore, while certain types of tattoos continue to trigger inferences about aggression and deviance, such attitudes may be shifting as more of the populace becomes tattooed.</w:t>
      </w:r>
      <w:r w:rsidRPr="00FA78B3">
        <w:rPr>
          <w:rStyle w:val="NoneA"/>
          <w:rFonts w:ascii="Book Antiqua" w:hAnsi="Book Antiqua"/>
          <w:color w:val="auto"/>
        </w:rPr>
        <w:br/>
      </w:r>
    </w:p>
    <w:p w14:paraId="4359AA53" w14:textId="15C14036" w:rsidR="00B32B29" w:rsidRDefault="004C1090" w:rsidP="00FA78B3">
      <w:pPr>
        <w:pStyle w:val="BodyA"/>
        <w:spacing w:line="360" w:lineRule="auto"/>
        <w:jc w:val="both"/>
        <w:rPr>
          <w:rStyle w:val="NoneA"/>
          <w:rFonts w:ascii="Book Antiqua" w:hAnsi="Book Antiqua"/>
          <w:b/>
          <w:i/>
          <w:color w:val="auto"/>
          <w:lang w:eastAsia="zh-CN"/>
        </w:rPr>
      </w:pPr>
      <w:r w:rsidRPr="00FA78B3">
        <w:rPr>
          <w:rStyle w:val="NoneA"/>
          <w:rFonts w:ascii="Book Antiqua" w:hAnsi="Book Antiqua"/>
          <w:b/>
          <w:i/>
          <w:color w:val="auto"/>
        </w:rPr>
        <w:t xml:space="preserve">Gender </w:t>
      </w:r>
      <w:r w:rsidR="00B32B29" w:rsidRPr="00FA78B3">
        <w:rPr>
          <w:rStyle w:val="NoneA"/>
          <w:rFonts w:ascii="Book Antiqua" w:hAnsi="Book Antiqua"/>
          <w:b/>
          <w:i/>
          <w:color w:val="auto"/>
        </w:rPr>
        <w:t>specific perceptions</w:t>
      </w:r>
    </w:p>
    <w:p w14:paraId="1683A8A4" w14:textId="3A8D4EA8" w:rsidR="00B32B29" w:rsidRDefault="004C1090" w:rsidP="00FA78B3">
      <w:pPr>
        <w:pStyle w:val="BodyA"/>
        <w:spacing w:line="360" w:lineRule="auto"/>
        <w:jc w:val="both"/>
        <w:rPr>
          <w:rStyle w:val="NoneA"/>
          <w:rFonts w:ascii="Book Antiqua" w:hAnsi="Book Antiqua"/>
          <w:color w:val="auto"/>
          <w:lang w:eastAsia="zh-CN"/>
        </w:rPr>
      </w:pPr>
      <w:r w:rsidRPr="00FA78B3">
        <w:rPr>
          <w:rStyle w:val="NoneA"/>
          <w:rFonts w:ascii="Book Antiqua" w:hAnsi="Book Antiqua"/>
          <w:color w:val="auto"/>
        </w:rPr>
        <w:t>Despite the increasing acceptance of tattoos in modern Western culture, women with tattoos still tend to be more negatively perceived than tattooed men. A 2004 survey of Canadian undergraduates reported that both male and female respondents had negative attitudes towards descriptions of women with visible tattoos, and that tattoo size was a predictor of disa</w:t>
      </w:r>
      <w:r w:rsidR="0020084C" w:rsidRPr="00FA78B3">
        <w:rPr>
          <w:rStyle w:val="NoneA"/>
          <w:rFonts w:ascii="Book Antiqua" w:hAnsi="Book Antiqua"/>
          <w:color w:val="auto"/>
        </w:rPr>
        <w:t>pproval for respondents who did not</w:t>
      </w:r>
      <w:r w:rsidRPr="00FA78B3">
        <w:rPr>
          <w:rStyle w:val="NoneA"/>
          <w:rFonts w:ascii="Book Antiqua" w:hAnsi="Book Antiqua"/>
          <w:color w:val="auto"/>
        </w:rPr>
        <w:t xml:space="preserve"> have tattoos </w:t>
      </w:r>
      <w:proofErr w:type="gramStart"/>
      <w:r w:rsidRPr="00FA78B3">
        <w:rPr>
          <w:rStyle w:val="NoneA"/>
          <w:rFonts w:ascii="Book Antiqua" w:hAnsi="Book Antiqua"/>
          <w:color w:val="auto"/>
        </w:rPr>
        <w:t>themselves</w:t>
      </w:r>
      <w:r w:rsidR="0020084C" w:rsidRPr="00FA78B3">
        <w:rPr>
          <w:rStyle w:val="NoneA"/>
          <w:rFonts w:ascii="Book Antiqua" w:hAnsi="Book Antiqua"/>
          <w:color w:val="auto"/>
          <w:vertAlign w:val="superscript"/>
        </w:rPr>
        <w:t>[</w:t>
      </w:r>
      <w:proofErr w:type="gramEnd"/>
      <w:r w:rsidR="00BB78F4" w:rsidRPr="00FA78B3">
        <w:rPr>
          <w:rStyle w:val="NoneA"/>
          <w:rFonts w:ascii="Book Antiqua" w:hAnsi="Book Antiqua"/>
          <w:color w:val="auto"/>
          <w:vertAlign w:val="superscript"/>
        </w:rPr>
        <w:t>34</w:t>
      </w:r>
      <w:r w:rsidR="0020084C" w:rsidRPr="00FA78B3">
        <w:rPr>
          <w:rStyle w:val="NoneA"/>
          <w:rFonts w:ascii="Book Antiqua" w:hAnsi="Book Antiqua"/>
          <w:color w:val="auto"/>
          <w:vertAlign w:val="superscript"/>
        </w:rPr>
        <w:t>]</w:t>
      </w:r>
      <w:r w:rsidRPr="00FA78B3">
        <w:rPr>
          <w:rStyle w:val="NoneA"/>
          <w:rFonts w:ascii="Book Antiqua" w:hAnsi="Book Antiqua"/>
          <w:color w:val="auto"/>
        </w:rPr>
        <w:t xml:space="preserve">. Swami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35]</w:t>
      </w:r>
      <w:r w:rsidRPr="00FA78B3">
        <w:rPr>
          <w:rStyle w:val="NoneA"/>
          <w:rFonts w:ascii="Book Antiqua" w:hAnsi="Book Antiqua"/>
          <w:color w:val="auto"/>
        </w:rPr>
        <w:t xml:space="preserve"> extended upon this research by using line drawings of women with tattoos that allowed manipulation of tattoo location and the number of tattoos to assess effects on an observer’s ratings of attractiveness, sexual promiscuity, and alcohol consumption. Based on a study sample of 160 British undergraduates, 14% of whom had tattoos, depictions of women with tattoos were rated as significantly less attractive, more sexually promiscuous, and heavier drinkers compared to women without tattoos. The likelihood of these perceptions increased with the number of tattoos, with figures bearing 3 tattoos estimated to drink more than twice the amount of alcohol as those without any tattoos. While the study was limited by the artificiality of the line drawings and the lack of a male figure control, it appears that tattoos among female college undergraduates may signal an increased likelihood of drinking alcohol and sexual activity. Despite these associations, 73% of the sample indicated that they would consider getting a tattoo in the future, and 53% of the sample was female. These caveats might therefore reflect not only less stigmatizing view</w:t>
      </w:r>
      <w:r w:rsidR="00427568" w:rsidRPr="00FA78B3">
        <w:rPr>
          <w:rStyle w:val="NoneA"/>
          <w:rFonts w:ascii="Book Antiqua" w:hAnsi="Book Antiqua"/>
          <w:color w:val="auto"/>
        </w:rPr>
        <w:t>s</w:t>
      </w:r>
      <w:r w:rsidRPr="00FA78B3">
        <w:rPr>
          <w:rStyle w:val="NoneA"/>
          <w:rFonts w:ascii="Book Antiqua" w:hAnsi="Book Antiqua"/>
          <w:color w:val="auto"/>
        </w:rPr>
        <w:t xml:space="preserve"> of tattoos</w:t>
      </w:r>
      <w:r w:rsidR="00427568" w:rsidRPr="00FA78B3">
        <w:rPr>
          <w:rStyle w:val="NoneA"/>
          <w:rFonts w:ascii="Book Antiqua" w:hAnsi="Book Antiqua"/>
          <w:color w:val="auto"/>
        </w:rPr>
        <w:t>,</w:t>
      </w:r>
      <w:r w:rsidRPr="00FA78B3">
        <w:rPr>
          <w:rStyle w:val="NoneA"/>
          <w:rFonts w:ascii="Book Antiqua" w:hAnsi="Book Antiqua"/>
          <w:color w:val="auto"/>
        </w:rPr>
        <w:t xml:space="preserve"> but also of alcohol and sexual activity (</w:t>
      </w:r>
      <w:r w:rsidRPr="00B32B29">
        <w:rPr>
          <w:rStyle w:val="NoneA"/>
          <w:rFonts w:ascii="Book Antiqua" w:hAnsi="Book Antiqua"/>
          <w:i/>
          <w:color w:val="auto"/>
        </w:rPr>
        <w:t>e.g.</w:t>
      </w:r>
      <w:r w:rsidR="00B32B29">
        <w:rPr>
          <w:rStyle w:val="NoneA"/>
          <w:rFonts w:ascii="Book Antiqua" w:hAnsi="Book Antiqua" w:hint="eastAsia"/>
          <w:color w:val="auto"/>
          <w:lang w:eastAsia="zh-CN"/>
        </w:rPr>
        <w:t>,</w:t>
      </w:r>
      <w:r w:rsidRPr="00FA78B3">
        <w:rPr>
          <w:rStyle w:val="NoneA"/>
          <w:rFonts w:ascii="Book Antiqua" w:hAnsi="Book Antiqua"/>
          <w:color w:val="auto"/>
        </w:rPr>
        <w:t xml:space="preserve"> casual sex and multiple partners) among undergraduates.</w:t>
      </w:r>
      <w:r w:rsidRPr="00FA78B3">
        <w:rPr>
          <w:rStyle w:val="NoneA"/>
          <w:rFonts w:ascii="Book Antiqua" w:hAnsi="Book Antiqua"/>
          <w:color w:val="auto"/>
        </w:rPr>
        <w:br/>
      </w:r>
      <w:r w:rsidR="00B32B29">
        <w:rPr>
          <w:rStyle w:val="NoneA"/>
          <w:rFonts w:ascii="Book Antiqua" w:hAnsi="Book Antiqua" w:hint="eastAsia"/>
          <w:b/>
          <w:i/>
          <w:color w:val="auto"/>
          <w:lang w:eastAsia="zh-CN"/>
        </w:rPr>
        <w:lastRenderedPageBreak/>
        <w:t xml:space="preserve">  </w:t>
      </w:r>
      <w:proofErr w:type="spellStart"/>
      <w:r w:rsidRPr="00FA78B3">
        <w:rPr>
          <w:rStyle w:val="NoneA"/>
          <w:rFonts w:ascii="Book Antiqua" w:hAnsi="Book Antiqua"/>
          <w:color w:val="auto"/>
        </w:rPr>
        <w:t>Resenhoeft</w:t>
      </w:r>
      <w:proofErr w:type="spellEnd"/>
      <w:r w:rsidRPr="00FA78B3">
        <w:rPr>
          <w:rStyle w:val="NoneA"/>
          <w:rFonts w:ascii="Book Antiqua" w:hAnsi="Book Antiqua"/>
          <w:color w:val="auto"/>
        </w:rPr>
        <w:t xml:space="preserve"> </w:t>
      </w:r>
      <w:r w:rsidR="00B32B29">
        <w:rPr>
          <w:rStyle w:val="NoneA"/>
          <w:rFonts w:ascii="Book Antiqua" w:hAnsi="Book Antiqua" w:hint="eastAsia"/>
          <w:i/>
          <w:color w:val="auto"/>
          <w:lang w:eastAsia="zh-CN"/>
        </w:rPr>
        <w:t xml:space="preserve">et </w:t>
      </w:r>
      <w:proofErr w:type="gramStart"/>
      <w:r w:rsidR="00B32B29">
        <w:rPr>
          <w:rStyle w:val="NoneA"/>
          <w:rFonts w:ascii="Book Antiqua" w:hAnsi="Book Antiqua" w:hint="eastAsia"/>
          <w:i/>
          <w:color w:val="auto"/>
          <w:lang w:eastAsia="zh-CN"/>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36]</w:t>
      </w:r>
      <w:r w:rsidRPr="00FA78B3">
        <w:rPr>
          <w:rStyle w:val="NoneA"/>
          <w:rFonts w:ascii="Book Antiqua" w:hAnsi="Book Antiqua"/>
          <w:color w:val="auto"/>
        </w:rPr>
        <w:t xml:space="preserve"> similarly used color photographs in two different experiments to assess </w:t>
      </w:r>
      <w:r w:rsidR="00B32B29" w:rsidRPr="00FA78B3">
        <w:rPr>
          <w:rStyle w:val="NoneA"/>
          <w:rFonts w:ascii="Book Antiqua" w:hAnsi="Book Antiqua"/>
          <w:color w:val="auto"/>
        </w:rPr>
        <w:t>U</w:t>
      </w:r>
      <w:r w:rsidR="00B32B29">
        <w:rPr>
          <w:rStyle w:val="NoneA"/>
          <w:rFonts w:ascii="Book Antiqua" w:hAnsi="Book Antiqua" w:hint="eastAsia"/>
          <w:color w:val="auto"/>
          <w:lang w:eastAsia="zh-CN"/>
        </w:rPr>
        <w:t xml:space="preserve">nited </w:t>
      </w:r>
      <w:r w:rsidR="00B32B29" w:rsidRPr="00FA78B3">
        <w:rPr>
          <w:rStyle w:val="NoneA"/>
          <w:rFonts w:ascii="Book Antiqua" w:hAnsi="Book Antiqua"/>
          <w:color w:val="auto"/>
        </w:rPr>
        <w:t>S</w:t>
      </w:r>
      <w:r w:rsidR="00B32B29">
        <w:rPr>
          <w:rStyle w:val="NoneA"/>
          <w:rFonts w:ascii="Book Antiqua" w:hAnsi="Book Antiqua" w:hint="eastAsia"/>
          <w:color w:val="auto"/>
          <w:lang w:eastAsia="zh-CN"/>
        </w:rPr>
        <w:t>tates</w:t>
      </w:r>
      <w:r w:rsidRPr="00FA78B3">
        <w:rPr>
          <w:rStyle w:val="NoneA"/>
          <w:rFonts w:ascii="Book Antiqua" w:hAnsi="Book Antiqua"/>
          <w:color w:val="auto"/>
        </w:rPr>
        <w:t xml:space="preserve"> undergraduate’s perception of tattooed women. Participants viewed a photograph of a woman with or without a tattoo and then rated her on 13 personality traits including attractiveness, caring, athleticism, honesty, religiosity, and intelligence. The first experiment found that a photograph of a woman with </w:t>
      </w:r>
      <w:r w:rsidR="00D63B69" w:rsidRPr="00FA78B3">
        <w:rPr>
          <w:rStyle w:val="NoneA"/>
          <w:rFonts w:ascii="Book Antiqua" w:hAnsi="Book Antiqua"/>
          <w:color w:val="auto"/>
        </w:rPr>
        <w:t xml:space="preserve">a </w:t>
      </w:r>
      <w:r w:rsidRPr="00FA78B3">
        <w:rPr>
          <w:rStyle w:val="NoneA"/>
          <w:rFonts w:ascii="Book Antiqua" w:hAnsi="Book Antiqua"/>
          <w:color w:val="auto"/>
        </w:rPr>
        <w:t xml:space="preserve">large, visible dragon tattoo on her upper arm was perceived as less attractive, fashionable, athletic, caring, intelligent, but more creative compared to a control photograph of the same woman without a tattoo. These differences were not significant in the second experiment that used a photograph of a woman with a smaller, less visible tattoo of a pair of dolphins, with the exception of higher ratings of honesty and religiosity for the non-tattooed control. Although the study findings may have been </w:t>
      </w:r>
      <w:r w:rsidR="00427568" w:rsidRPr="00FA78B3">
        <w:rPr>
          <w:rStyle w:val="NoneA"/>
          <w:rFonts w:ascii="Book Antiqua" w:hAnsi="Book Antiqua"/>
          <w:color w:val="auto"/>
        </w:rPr>
        <w:t>influenced</w:t>
      </w:r>
      <w:r w:rsidRPr="00FA78B3">
        <w:rPr>
          <w:rStyle w:val="NoneA"/>
          <w:rFonts w:ascii="Book Antiqua" w:hAnsi="Book Antiqua"/>
          <w:color w:val="auto"/>
        </w:rPr>
        <w:t xml:space="preserve"> by using photos of different women dressed in different clothes in the two experiments, the </w:t>
      </w:r>
      <w:r w:rsidR="00427568" w:rsidRPr="00FA78B3">
        <w:rPr>
          <w:rStyle w:val="NoneA"/>
          <w:rFonts w:ascii="Book Antiqua" w:hAnsi="Book Antiqua"/>
          <w:color w:val="auto"/>
        </w:rPr>
        <w:t>results</w:t>
      </w:r>
      <w:r w:rsidRPr="00FA78B3">
        <w:rPr>
          <w:rStyle w:val="NoneA"/>
          <w:rFonts w:ascii="Book Antiqua" w:hAnsi="Book Antiqua"/>
          <w:color w:val="auto"/>
        </w:rPr>
        <w:t xml:space="preserve"> again seem to indicate negative biases against women with tattoos, even among young college students who might be expected to be more accepting of tattoos.</w:t>
      </w:r>
    </w:p>
    <w:p w14:paraId="0D72CA55" w14:textId="61AF2AA5" w:rsidR="00A75537" w:rsidRPr="00B32B29" w:rsidRDefault="004C1090" w:rsidP="00B32B29">
      <w:pPr>
        <w:pStyle w:val="BodyA"/>
        <w:spacing w:line="360" w:lineRule="auto"/>
        <w:ind w:firstLineChars="100" w:firstLine="240"/>
        <w:jc w:val="both"/>
        <w:rPr>
          <w:rStyle w:val="NoneA"/>
          <w:rFonts w:ascii="Book Antiqua" w:hAnsi="Book Antiqua"/>
          <w:b/>
          <w:i/>
          <w:color w:val="auto"/>
        </w:rPr>
      </w:pPr>
      <w:r w:rsidRPr="00FA78B3">
        <w:rPr>
          <w:rStyle w:val="NoneA"/>
          <w:rFonts w:ascii="Book Antiqua" w:hAnsi="Book Antiqua"/>
          <w:color w:val="auto"/>
        </w:rPr>
        <w:t xml:space="preserve">In an attempt to examine the impact of tattoos on sexual attraction between genders, </w:t>
      </w:r>
      <w:proofErr w:type="spellStart"/>
      <w:r w:rsidRPr="00FA78B3">
        <w:rPr>
          <w:rStyle w:val="NoneA"/>
          <w:rFonts w:ascii="Book Antiqua" w:hAnsi="Book Antiqua"/>
          <w:color w:val="auto"/>
        </w:rPr>
        <w:t>Wohlrab</w:t>
      </w:r>
      <w:proofErr w:type="spellEnd"/>
      <w:r w:rsidRPr="00B32B29">
        <w:rPr>
          <w:rStyle w:val="NoneA"/>
          <w:rFonts w:ascii="Book Antiqua" w:hAnsi="Book Antiqua"/>
          <w:i/>
          <w:color w:val="auto"/>
        </w:rPr>
        <w:t xml:space="preserve"> et </w:t>
      </w:r>
      <w:proofErr w:type="gramStart"/>
      <w:r w:rsidRPr="00B32B29">
        <w:rPr>
          <w:rStyle w:val="NoneA"/>
          <w:rFonts w:ascii="Book Antiqua" w:hAnsi="Book Antiqua"/>
          <w:i/>
          <w:color w:val="auto"/>
        </w:rPr>
        <w:t>al</w:t>
      </w:r>
      <w:r w:rsidR="00B32B29" w:rsidRPr="00FA78B3">
        <w:rPr>
          <w:rStyle w:val="NoneA"/>
          <w:rFonts w:ascii="Book Antiqua" w:hAnsi="Book Antiqua"/>
          <w:color w:val="auto"/>
          <w:vertAlign w:val="superscript"/>
        </w:rPr>
        <w:t>[</w:t>
      </w:r>
      <w:proofErr w:type="gramEnd"/>
      <w:r w:rsidR="00B32B29" w:rsidRPr="00FA78B3">
        <w:rPr>
          <w:rStyle w:val="NoneA"/>
          <w:rFonts w:ascii="Book Antiqua" w:hAnsi="Book Antiqua"/>
          <w:color w:val="auto"/>
          <w:vertAlign w:val="superscript"/>
        </w:rPr>
        <w:t>37]</w:t>
      </w:r>
      <w:r w:rsidRPr="00FA78B3">
        <w:rPr>
          <w:rStyle w:val="NoneA"/>
          <w:rFonts w:ascii="Book Antiqua" w:hAnsi="Book Antiqua"/>
          <w:color w:val="auto"/>
        </w:rPr>
        <w:t xml:space="preserve"> performed an experiment using computer generated virtual images</w:t>
      </w:r>
      <w:r w:rsidR="00427568" w:rsidRPr="00FA78B3">
        <w:rPr>
          <w:rStyle w:val="NoneA"/>
          <w:rFonts w:ascii="Book Antiqua" w:hAnsi="Book Antiqua"/>
          <w:color w:val="auto"/>
        </w:rPr>
        <w:t xml:space="preserve"> </w:t>
      </w:r>
      <w:r w:rsidRPr="00FA78B3">
        <w:rPr>
          <w:rStyle w:val="NoneA"/>
          <w:rFonts w:ascii="Book Antiqua" w:hAnsi="Book Antiqua"/>
          <w:color w:val="auto"/>
        </w:rPr>
        <w:t>depicti</w:t>
      </w:r>
      <w:r w:rsidR="00427568" w:rsidRPr="00FA78B3">
        <w:rPr>
          <w:rStyle w:val="NoneA"/>
          <w:rFonts w:ascii="Book Antiqua" w:hAnsi="Book Antiqua"/>
          <w:color w:val="auto"/>
        </w:rPr>
        <w:t xml:space="preserve">ng </w:t>
      </w:r>
      <w:r w:rsidRPr="00FA78B3">
        <w:rPr>
          <w:rStyle w:val="NoneA"/>
          <w:rFonts w:ascii="Book Antiqua" w:hAnsi="Book Antiqua"/>
          <w:color w:val="auto"/>
        </w:rPr>
        <w:t xml:space="preserve">both women and men wearing bathing suits that revealed tribal tattoos in various locations. German university students </w:t>
      </w:r>
      <w:r w:rsidR="00B32B29">
        <w:rPr>
          <w:rStyle w:val="NoneA"/>
          <w:rFonts w:ascii="Book Antiqua" w:hAnsi="Book Antiqua" w:hint="eastAsia"/>
          <w:color w:val="auto"/>
          <w:lang w:eastAsia="zh-CN"/>
        </w:rPr>
        <w:t>(</w:t>
      </w:r>
      <w:r w:rsidR="00B32B29" w:rsidRPr="00B32B29">
        <w:rPr>
          <w:rStyle w:val="NoneA"/>
          <w:rFonts w:ascii="Book Antiqua" w:hAnsi="Book Antiqua"/>
          <w:i/>
          <w:color w:val="auto"/>
        </w:rPr>
        <w:t>n</w:t>
      </w:r>
      <w:r w:rsidR="00B32B29">
        <w:rPr>
          <w:rStyle w:val="NoneA"/>
          <w:rFonts w:ascii="Book Antiqua" w:hAnsi="Book Antiqua" w:hint="eastAsia"/>
          <w:color w:val="auto"/>
          <w:lang w:eastAsia="zh-CN"/>
        </w:rPr>
        <w:t xml:space="preserve"> </w:t>
      </w:r>
      <w:r w:rsidRPr="00FA78B3">
        <w:rPr>
          <w:rStyle w:val="NoneA"/>
          <w:rFonts w:ascii="Book Antiqua" w:hAnsi="Book Antiqua"/>
          <w:color w:val="auto"/>
        </w:rPr>
        <w:t>=</w:t>
      </w:r>
      <w:r w:rsidR="00B32B29">
        <w:rPr>
          <w:rStyle w:val="NoneA"/>
          <w:rFonts w:ascii="Book Antiqua" w:hAnsi="Book Antiqua" w:hint="eastAsia"/>
          <w:color w:val="auto"/>
          <w:lang w:eastAsia="zh-CN"/>
        </w:rPr>
        <w:t xml:space="preserve"> </w:t>
      </w:r>
      <w:r w:rsidRPr="00FA78B3">
        <w:rPr>
          <w:rStyle w:val="NoneA"/>
          <w:rFonts w:ascii="Book Antiqua" w:hAnsi="Book Antiqua"/>
          <w:color w:val="auto"/>
        </w:rPr>
        <w:t>278</w:t>
      </w:r>
      <w:r w:rsidR="00B32B29">
        <w:rPr>
          <w:rStyle w:val="NoneA"/>
          <w:rFonts w:ascii="Book Antiqua" w:hAnsi="Book Antiqua" w:hint="eastAsia"/>
          <w:color w:val="auto"/>
          <w:lang w:eastAsia="zh-CN"/>
        </w:rPr>
        <w:t>)</w:t>
      </w:r>
      <w:r w:rsidRPr="00FA78B3">
        <w:rPr>
          <w:rStyle w:val="NoneA"/>
          <w:rFonts w:ascii="Book Antiqua" w:hAnsi="Book Antiqua"/>
          <w:color w:val="auto"/>
        </w:rPr>
        <w:t xml:space="preserve"> were asked to rate these images on measures of attractiveness, dominance, aggression, masculinity or femininity, and health. In this study, images of tattooed women were rated as less healthy than women without tattoos, whereas images of men were rated as more dominant than those without. Sex differences among raters were important, with men rating images of women with tattoos as more attractive, while women rated them as more dominant. Conclusions about these findings may be limited to heterosexual perceptions of tribal tattoos among young people, but when considered along with other studies, they support the possibility that ratings of female attractiveness by men reflect biases about tattoos signaling sexual availability.</w:t>
      </w:r>
    </w:p>
    <w:p w14:paraId="1803D58F" w14:textId="77777777" w:rsidR="00B32B29" w:rsidRDefault="004C1090" w:rsidP="00B32B29">
      <w:pPr>
        <w:pStyle w:val="BodyA"/>
        <w:spacing w:line="360" w:lineRule="auto"/>
        <w:ind w:firstLineChars="100" w:firstLine="240"/>
        <w:jc w:val="both"/>
        <w:rPr>
          <w:rStyle w:val="NoneA"/>
          <w:rFonts w:ascii="Book Antiqua" w:hAnsi="Book Antiqua"/>
          <w:color w:val="auto"/>
          <w:lang w:eastAsia="zh-CN"/>
        </w:rPr>
      </w:pPr>
      <w:r w:rsidRPr="00FA78B3">
        <w:rPr>
          <w:rStyle w:val="NoneA"/>
          <w:rFonts w:ascii="Book Antiqua" w:hAnsi="Book Antiqua"/>
          <w:color w:val="auto"/>
        </w:rPr>
        <w:lastRenderedPageBreak/>
        <w:t>This conclusion was reinforced by a study performed in France using real women who were rated as highly attractive and who, under experimental conditions, displayed a temporary butterfly tattoo on their lower back while lying on a beach in a swimsuit.</w:t>
      </w:r>
      <w:r w:rsidR="00FA78B3" w:rsidRPr="00FA78B3">
        <w:rPr>
          <w:rStyle w:val="NoneA"/>
          <w:rFonts w:ascii="Book Antiqua" w:hAnsi="Book Antiqua"/>
          <w:color w:val="auto"/>
        </w:rPr>
        <w:t xml:space="preserve"> </w:t>
      </w:r>
      <w:r w:rsidRPr="00FA78B3">
        <w:rPr>
          <w:rStyle w:val="NoneA"/>
          <w:rFonts w:ascii="Book Antiqua" w:hAnsi="Book Antiqua"/>
          <w:color w:val="auto"/>
        </w:rPr>
        <w:t>The field experiment measured how long it took for anon</w:t>
      </w:r>
      <w:r w:rsidR="0020084C" w:rsidRPr="00FA78B3">
        <w:rPr>
          <w:rStyle w:val="NoneA"/>
          <w:rFonts w:ascii="Book Antiqua" w:hAnsi="Book Antiqua"/>
          <w:color w:val="auto"/>
        </w:rPr>
        <w:t xml:space="preserve">ymous men to approach </w:t>
      </w:r>
      <w:proofErr w:type="gramStart"/>
      <w:r w:rsidR="0020084C" w:rsidRPr="00FA78B3">
        <w:rPr>
          <w:rStyle w:val="NoneA"/>
          <w:rFonts w:ascii="Book Antiqua" w:hAnsi="Book Antiqua"/>
          <w:color w:val="auto"/>
        </w:rPr>
        <w:t>them</w:t>
      </w:r>
      <w:r w:rsidRPr="00FA78B3">
        <w:rPr>
          <w:rStyle w:val="NoneA"/>
          <w:rFonts w:ascii="Book Antiqua" w:hAnsi="Book Antiqua"/>
          <w:color w:val="auto"/>
          <w:vertAlign w:val="superscript"/>
        </w:rPr>
        <w:t>[</w:t>
      </w:r>
      <w:proofErr w:type="gramEnd"/>
      <w:r w:rsidR="00930ABB" w:rsidRPr="00FA78B3">
        <w:rPr>
          <w:rStyle w:val="NoneA"/>
          <w:rFonts w:ascii="Book Antiqua" w:hAnsi="Book Antiqua"/>
          <w:color w:val="auto"/>
          <w:vertAlign w:val="superscript"/>
        </w:rPr>
        <w:t>38</w:t>
      </w:r>
      <w:r w:rsidRPr="00FA78B3">
        <w:rPr>
          <w:rStyle w:val="NoneA"/>
          <w:rFonts w:ascii="Book Antiqua" w:hAnsi="Book Antiqua"/>
          <w:color w:val="auto"/>
          <w:vertAlign w:val="superscript"/>
        </w:rPr>
        <w:t>]</w:t>
      </w:r>
      <w:r w:rsidRPr="00FA78B3">
        <w:rPr>
          <w:rStyle w:val="NoneA"/>
          <w:rFonts w:ascii="Book Antiqua" w:hAnsi="Book Antiqua"/>
          <w:color w:val="auto"/>
        </w:rPr>
        <w:t>. Compared to non-tattooed controls, women with tattoos were more likely to be approached by men and were approached within a shorter time. Subsequent interviews with the men revealed that although tattooed women were not rated as more attractive compared to controls, men gave higher probability estimates of being able to get a date with a tattooed woman and to have sex on the first encounter.</w:t>
      </w:r>
    </w:p>
    <w:p w14:paraId="3D82C702" w14:textId="0F96C8E0"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Drawing firm conclusions based on these studies is difficult, given that each utilized different methodologies and featured different women with different clothing and different tattoos. Within-study controls suggest that tattoos in young women have the potential to be interpreted as a signal of sexual availability to young men, but across studies, and in reality, visible tattoos are only one of many aspects that might influence female attractiveness. In addition, the use of different types of tattoos across various studies highlights that different tattoos seem to carry different meanings for both wearers and observers, and cautions against overgeneralization. </w:t>
      </w:r>
    </w:p>
    <w:p w14:paraId="3B661BD7" w14:textId="39B6750F" w:rsidR="00111F1A"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Looking beyond the narrow scope of the tattoo effects on ratings of female attractiveness in young people, tattoos may have different implications in other contexts, such as within older populations or professional settings. For example, one study found that female nurses with tattoos were perceived more negatively and rated as less caring, skilled, and knowledgeable than their tattooed male </w:t>
      </w:r>
      <w:proofErr w:type="gramStart"/>
      <w:r w:rsidRPr="00FA78B3">
        <w:rPr>
          <w:rStyle w:val="NoneA"/>
          <w:rFonts w:ascii="Book Antiqua" w:hAnsi="Book Antiqua"/>
          <w:color w:val="auto"/>
        </w:rPr>
        <w:t>colleagues</w:t>
      </w:r>
      <w:r w:rsidR="0020084C" w:rsidRPr="00FA78B3">
        <w:rPr>
          <w:rStyle w:val="NoneA"/>
          <w:rFonts w:ascii="Book Antiqua" w:hAnsi="Book Antiqua"/>
          <w:color w:val="auto"/>
          <w:vertAlign w:val="superscript"/>
        </w:rPr>
        <w:t>[</w:t>
      </w:r>
      <w:proofErr w:type="gramEnd"/>
      <w:r w:rsidR="00930ABB" w:rsidRPr="00FA78B3">
        <w:rPr>
          <w:rStyle w:val="NoneA"/>
          <w:rFonts w:ascii="Book Antiqua" w:hAnsi="Book Antiqua"/>
          <w:color w:val="auto"/>
          <w:vertAlign w:val="superscript"/>
        </w:rPr>
        <w:t>39</w:t>
      </w:r>
      <w:r w:rsidR="0020084C" w:rsidRPr="00FA78B3">
        <w:rPr>
          <w:rStyle w:val="NoneA"/>
          <w:rFonts w:ascii="Book Antiqua" w:hAnsi="Book Antiqua"/>
          <w:color w:val="auto"/>
          <w:vertAlign w:val="superscript"/>
        </w:rPr>
        <w:t>]</w:t>
      </w:r>
      <w:r w:rsidRPr="00FA78B3">
        <w:rPr>
          <w:rStyle w:val="NoneA"/>
          <w:rFonts w:ascii="Book Antiqua" w:hAnsi="Book Antiqua"/>
          <w:color w:val="auto"/>
        </w:rPr>
        <w:t>. Observers’ perceptions of tattoos in women are therefore influenced by a large number of variables, including setting, age, and other aspects of a woman’s appearance, along with tattoo size, location, and content. While such variables are important in considering perceptions about tattoos in both men and women, the impact of such variables can be very different between genders.</w:t>
      </w:r>
      <w:r w:rsidR="00FA78B3" w:rsidRPr="00FA78B3">
        <w:rPr>
          <w:rStyle w:val="NoneA"/>
          <w:rFonts w:ascii="Book Antiqua" w:hAnsi="Book Antiqua"/>
          <w:color w:val="auto"/>
        </w:rPr>
        <w:t xml:space="preserve"> </w:t>
      </w:r>
    </w:p>
    <w:p w14:paraId="080ACD3E" w14:textId="064645D1" w:rsidR="00A75537" w:rsidRPr="00B32B29" w:rsidRDefault="004C1090" w:rsidP="005A0F97">
      <w:pPr>
        <w:pStyle w:val="BodyA"/>
        <w:spacing w:line="360" w:lineRule="auto"/>
        <w:ind w:firstLineChars="100" w:firstLine="240"/>
        <w:jc w:val="both"/>
        <w:rPr>
          <w:rStyle w:val="NoneA"/>
          <w:rFonts w:ascii="Book Antiqua" w:hAnsi="Book Antiqua"/>
          <w:b/>
          <w:color w:val="auto"/>
        </w:rPr>
      </w:pPr>
      <w:r w:rsidRPr="00FA78B3">
        <w:rPr>
          <w:rStyle w:val="NoneA"/>
          <w:rFonts w:ascii="Book Antiqua" w:hAnsi="Book Antiqua"/>
          <w:color w:val="auto"/>
        </w:rPr>
        <w:lastRenderedPageBreak/>
        <w:t xml:space="preserve">As psychotherapy progressed, the value of discussing Mr. A’s tattoos first emerged when the therapist asked about the tattooed faces of his children which had been embellished to appear more sinister. With prompting, Mr. A admitted that this was intended to maintain a look of stoic masculinity while still </w:t>
      </w:r>
      <w:r w:rsidR="00701F68" w:rsidRPr="00FA78B3">
        <w:rPr>
          <w:rStyle w:val="NoneA"/>
          <w:rFonts w:ascii="Book Antiqua" w:hAnsi="Book Antiqua"/>
          <w:color w:val="auto"/>
        </w:rPr>
        <w:t>bearing</w:t>
      </w:r>
      <w:r w:rsidRPr="00FA78B3">
        <w:rPr>
          <w:rStyle w:val="NoneA"/>
          <w:rFonts w:ascii="Book Antiqua" w:hAnsi="Book Antiqua"/>
          <w:color w:val="auto"/>
        </w:rPr>
        <w:t xml:space="preserve"> reminders of his children on his body, and he agreed that this reflected a strong aversion to vulnerability. Once this was interpreted, he opened up further. The tattoo referencing fellow soldiers killed in combat, visible on the back of his neck, later proved to be a useful topic of exploration when he explained that it was placed in that location so that he would keep the reminder on his body but would not have to see it unless he wished to do so. He admitted that he felt deep, intolerable grief for the loss of these friends and used the tattoo to project this loss out onto the world because he felt incapable of dealing with it in any other way. This facilitated an actual discussion of Mr. A’s grief, allowing him to share his feelings for the first time. He reported to the therapist that her interest in his tattoos and non-judgmental questioning increased his sense of a therapeutic alliance and his overall engagement in treatment for PTSD. With additional work in therapy, it appeared that for Mr. </w:t>
      </w:r>
      <w:proofErr w:type="gramStart"/>
      <w:r w:rsidRPr="00FA78B3">
        <w:rPr>
          <w:rStyle w:val="NoneA"/>
          <w:rFonts w:ascii="Book Antiqua" w:hAnsi="Book Antiqua"/>
          <w:color w:val="auto"/>
        </w:rPr>
        <w:t>A</w:t>
      </w:r>
      <w:proofErr w:type="gramEnd"/>
      <w:r w:rsidRPr="00FA78B3">
        <w:rPr>
          <w:rStyle w:val="NoneA"/>
          <w:rFonts w:ascii="Book Antiqua" w:hAnsi="Book Antiqua"/>
          <w:color w:val="auto"/>
        </w:rPr>
        <w:t xml:space="preserve"> tattooing represented a kind of outward manifestation of intellectualization as a defense that prevented others from having emotional access to the fragile and sensitive person beneath his adorned skin.</w:t>
      </w:r>
    </w:p>
    <w:p w14:paraId="72E848CA" w14:textId="77777777" w:rsidR="00A75537" w:rsidRPr="00FA78B3" w:rsidRDefault="004C1090" w:rsidP="00B32B29">
      <w:pPr>
        <w:pStyle w:val="BodyA"/>
        <w:spacing w:line="360" w:lineRule="auto"/>
        <w:ind w:firstLineChars="100" w:firstLine="240"/>
        <w:jc w:val="both"/>
        <w:rPr>
          <w:rStyle w:val="NoneA"/>
          <w:rFonts w:ascii="Book Antiqua" w:hAnsi="Book Antiqua"/>
          <w:color w:val="auto"/>
        </w:rPr>
      </w:pPr>
      <w:r w:rsidRPr="00FA78B3">
        <w:rPr>
          <w:rStyle w:val="NoneA"/>
          <w:rFonts w:ascii="Book Antiqua" w:hAnsi="Book Antiqua"/>
          <w:color w:val="auto"/>
        </w:rPr>
        <w:t xml:space="preserve">In further interpreting Mr. A’s tattoos in the context of the modern literature on tattooing, his skin art can be viewed as a “human canvas” which tells the story of his childhood and subsequent formative military experiences. His tattoos overwhelmingly demonstrate dark themes of violent masculinity and pain tolerance, suggesting the need to portray an outward appearance of danger-seeking fearlessness that serves to intimidate or ward off others and that provides some insight into why he was drawn to military service. Now, as a law student and father trying to reconstruct his life with the help of psychotherapy, his tattoos represent a visual depiction of themes relevant to both his past life and present inner </w:t>
      </w:r>
      <w:r w:rsidR="00701F68" w:rsidRPr="00FA78B3">
        <w:rPr>
          <w:rStyle w:val="NoneA"/>
          <w:rFonts w:ascii="Book Antiqua" w:hAnsi="Book Antiqua"/>
          <w:color w:val="auto"/>
        </w:rPr>
        <w:t>existence. While tattoos offer a window into the psyche,</w:t>
      </w:r>
      <w:r w:rsidRPr="00FA78B3">
        <w:rPr>
          <w:rStyle w:val="NoneA"/>
          <w:rFonts w:ascii="Book Antiqua" w:hAnsi="Book Antiqua"/>
          <w:color w:val="auto"/>
        </w:rPr>
        <w:t xml:space="preserve"> it is a </w:t>
      </w:r>
      <w:r w:rsidRPr="00FA78B3">
        <w:rPr>
          <w:rStyle w:val="NoneA"/>
          <w:rFonts w:ascii="Book Antiqua" w:hAnsi="Book Antiqua"/>
          <w:color w:val="auto"/>
        </w:rPr>
        <w:lastRenderedPageBreak/>
        <w:t>window that only tells a partial story. Ultimately, tattoos represent what the patient purposefully reveals on the surface, inviting the therapist to explore that portal in order to access deeper emotions, motivations, and meanings contained within.</w:t>
      </w:r>
    </w:p>
    <w:p w14:paraId="5248F4C2" w14:textId="77777777" w:rsidR="00A75537" w:rsidRPr="00FA78B3" w:rsidRDefault="00A75537" w:rsidP="00FA78B3">
      <w:pPr>
        <w:pStyle w:val="BodyA"/>
        <w:spacing w:line="360" w:lineRule="auto"/>
        <w:jc w:val="both"/>
        <w:rPr>
          <w:rFonts w:ascii="Book Antiqua" w:hAnsi="Book Antiqua"/>
          <w:color w:val="auto"/>
          <w:lang w:eastAsia="zh-CN"/>
        </w:rPr>
      </w:pPr>
    </w:p>
    <w:p w14:paraId="36206117" w14:textId="4FD88FA6" w:rsidR="00A75537" w:rsidRPr="00B32B29" w:rsidRDefault="004C1090" w:rsidP="00FA78B3">
      <w:pPr>
        <w:pStyle w:val="BodyA"/>
        <w:spacing w:line="360" w:lineRule="auto"/>
        <w:jc w:val="both"/>
        <w:rPr>
          <w:rStyle w:val="NoneA"/>
          <w:rFonts w:ascii="Book Antiqua" w:hAnsi="Book Antiqua"/>
          <w:b/>
          <w:color w:val="auto"/>
        </w:rPr>
      </w:pPr>
      <w:r w:rsidRPr="00FA78B3">
        <w:rPr>
          <w:rStyle w:val="NoneA"/>
          <w:rFonts w:ascii="Book Antiqua" w:hAnsi="Book Antiqua"/>
          <w:b/>
          <w:color w:val="auto"/>
        </w:rPr>
        <w:t>CONCLUSION</w:t>
      </w:r>
      <w:bookmarkStart w:id="1" w:name="hgjdgxs"/>
      <w:r w:rsidRPr="00FA78B3">
        <w:rPr>
          <w:rStyle w:val="NoneA"/>
          <w:rFonts w:ascii="Book Antiqua" w:hAnsi="Book Antiqua"/>
          <w:color w:val="auto"/>
        </w:rPr>
        <w:br/>
        <w:t xml:space="preserve">Over the past century in Western society, tattoos have evolved from cultural taboo to mainstream fashion. Accordingly, historical biases and pathological implications about tattoos warrant revision for present-day tattoo wearers. Although the literature to date on tattooing is informative, </w:t>
      </w:r>
      <w:r w:rsidR="00926B2C" w:rsidRPr="00FA78B3">
        <w:rPr>
          <w:rStyle w:val="NoneA"/>
          <w:rFonts w:ascii="Book Antiqua" w:hAnsi="Book Antiqua"/>
          <w:color w:val="auto"/>
        </w:rPr>
        <w:t xml:space="preserve">the available data are limited to subpopulations </w:t>
      </w:r>
      <w:r w:rsidR="00447A66" w:rsidRPr="00FA78B3">
        <w:rPr>
          <w:rStyle w:val="NoneA"/>
          <w:rFonts w:ascii="Book Antiqua" w:hAnsi="Book Antiqua"/>
          <w:color w:val="auto"/>
        </w:rPr>
        <w:t xml:space="preserve">drawn from </w:t>
      </w:r>
      <w:r w:rsidR="00926B2C" w:rsidRPr="00FA78B3">
        <w:rPr>
          <w:rStyle w:val="NoneA"/>
          <w:rFonts w:ascii="Book Antiqua" w:hAnsi="Book Antiqua"/>
          <w:color w:val="auto"/>
        </w:rPr>
        <w:t>Western industrialized cultures</w:t>
      </w:r>
      <w:r w:rsidR="00447A66" w:rsidRPr="00FA78B3">
        <w:rPr>
          <w:rStyle w:val="NoneA"/>
          <w:rFonts w:ascii="Book Antiqua" w:hAnsi="Book Antiqua"/>
          <w:color w:val="auto"/>
        </w:rPr>
        <w:t xml:space="preserve"> and offer a narrow perspective on the </w:t>
      </w:r>
      <w:r w:rsidR="00BC36B4" w:rsidRPr="00FA78B3">
        <w:rPr>
          <w:rStyle w:val="NoneA"/>
          <w:rFonts w:ascii="Book Antiqua" w:hAnsi="Book Antiqua"/>
          <w:color w:val="auto"/>
        </w:rPr>
        <w:t>interactions</w:t>
      </w:r>
      <w:r w:rsidR="00447A66" w:rsidRPr="00FA78B3">
        <w:rPr>
          <w:rStyle w:val="NoneA"/>
          <w:rFonts w:ascii="Book Antiqua" w:hAnsi="Book Antiqua"/>
          <w:color w:val="auto"/>
        </w:rPr>
        <w:t xml:space="preserve"> of other characteristics of tattoo wearers (</w:t>
      </w:r>
      <w:r w:rsidR="00447A66" w:rsidRPr="00B32B29">
        <w:rPr>
          <w:rStyle w:val="NoneA"/>
          <w:rFonts w:ascii="Book Antiqua" w:hAnsi="Book Antiqua"/>
          <w:i/>
          <w:color w:val="auto"/>
        </w:rPr>
        <w:t>e.g.</w:t>
      </w:r>
      <w:r w:rsidR="00B32B29">
        <w:rPr>
          <w:rStyle w:val="NoneA"/>
          <w:rFonts w:ascii="Book Antiqua" w:hAnsi="Book Antiqua" w:hint="eastAsia"/>
          <w:color w:val="auto"/>
          <w:lang w:eastAsia="zh-CN"/>
        </w:rPr>
        <w:t>,</w:t>
      </w:r>
      <w:r w:rsidR="00447A66" w:rsidRPr="00FA78B3">
        <w:rPr>
          <w:rStyle w:val="NoneA"/>
          <w:rFonts w:ascii="Book Antiqua" w:hAnsi="Book Antiqua"/>
          <w:color w:val="auto"/>
        </w:rPr>
        <w:t xml:space="preserve"> age, ethnicity, socioeconomic status) </w:t>
      </w:r>
      <w:r w:rsidR="00BC36B4" w:rsidRPr="00FA78B3">
        <w:rPr>
          <w:rStyle w:val="NoneA"/>
          <w:rFonts w:ascii="Book Antiqua" w:hAnsi="Book Antiqua"/>
          <w:color w:val="auto"/>
        </w:rPr>
        <w:t>on</w:t>
      </w:r>
      <w:r w:rsidR="00447A66" w:rsidRPr="00FA78B3">
        <w:rPr>
          <w:rStyle w:val="NoneA"/>
          <w:rFonts w:ascii="Book Antiqua" w:hAnsi="Book Antiqua"/>
          <w:color w:val="auto"/>
        </w:rPr>
        <w:t xml:space="preserve"> </w:t>
      </w:r>
      <w:r w:rsidR="00BC36B4" w:rsidRPr="00FA78B3">
        <w:rPr>
          <w:rStyle w:val="NoneA"/>
          <w:rFonts w:ascii="Book Antiqua" w:hAnsi="Book Antiqua"/>
          <w:color w:val="auto"/>
        </w:rPr>
        <w:t xml:space="preserve">public perception. </w:t>
      </w:r>
      <w:r w:rsidR="00926B2C" w:rsidRPr="00FA78B3">
        <w:rPr>
          <w:rStyle w:val="NoneA"/>
          <w:rFonts w:ascii="Book Antiqua" w:hAnsi="Book Antiqua"/>
          <w:color w:val="auto"/>
        </w:rPr>
        <w:t>C</w:t>
      </w:r>
      <w:r w:rsidRPr="00FA78B3">
        <w:rPr>
          <w:rStyle w:val="NoneA"/>
          <w:rFonts w:ascii="Book Antiqua" w:hAnsi="Book Antiqua"/>
          <w:color w:val="auto"/>
        </w:rPr>
        <w:t xml:space="preserve">linicians are </w:t>
      </w:r>
      <w:r w:rsidR="00BC36B4" w:rsidRPr="00FA78B3">
        <w:rPr>
          <w:rStyle w:val="NoneA"/>
          <w:rFonts w:ascii="Book Antiqua" w:hAnsi="Book Antiqua"/>
          <w:color w:val="auto"/>
        </w:rPr>
        <w:t xml:space="preserve">therefore </w:t>
      </w:r>
      <w:r w:rsidRPr="00FA78B3">
        <w:rPr>
          <w:rStyle w:val="NoneA"/>
          <w:rFonts w:ascii="Book Antiqua" w:hAnsi="Book Antiqua"/>
          <w:color w:val="auto"/>
        </w:rPr>
        <w:t>cautioned against overgeneralization, and are instead encouraged to explore the personal meaning associated with individual patients and their different tattoos. We suggest that as a kind of augmentation of the physical exam, doing so with individuals who are engaged in psychiatric</w:t>
      </w:r>
      <w:r w:rsidR="00701F68" w:rsidRPr="00FA78B3">
        <w:rPr>
          <w:rStyle w:val="NoneA"/>
          <w:rFonts w:ascii="Book Antiqua" w:hAnsi="Book Antiqua"/>
          <w:color w:val="auto"/>
        </w:rPr>
        <w:t xml:space="preserve"> treatment provides a valuable </w:t>
      </w:r>
      <w:r w:rsidRPr="00FA78B3">
        <w:rPr>
          <w:rStyle w:val="NoneA"/>
          <w:rFonts w:ascii="Book Antiqua" w:hAnsi="Book Antiqua"/>
          <w:color w:val="auto"/>
        </w:rPr>
        <w:t>window to the psyche that can reveal core aspects of self-identity and hidden emotions with the potential to facilitate and enhance clinical work.</w:t>
      </w:r>
      <w:r w:rsidR="00FA78B3" w:rsidRPr="00FA78B3">
        <w:rPr>
          <w:rStyle w:val="NoneA"/>
          <w:rFonts w:ascii="Book Antiqua" w:hAnsi="Book Antiqua"/>
          <w:color w:val="auto"/>
        </w:rPr>
        <w:t xml:space="preserve"> </w:t>
      </w:r>
    </w:p>
    <w:p w14:paraId="420BA7F9" w14:textId="77777777" w:rsidR="00B32B29" w:rsidRDefault="00B32B29" w:rsidP="00FA78B3">
      <w:pPr>
        <w:pStyle w:val="BodyA"/>
        <w:spacing w:line="360" w:lineRule="auto"/>
        <w:jc w:val="both"/>
        <w:rPr>
          <w:rFonts w:ascii="Book Antiqua" w:hAnsi="Book Antiqua"/>
          <w:color w:val="auto"/>
          <w:lang w:eastAsia="zh-CN"/>
        </w:rPr>
      </w:pPr>
    </w:p>
    <w:p w14:paraId="6D04B1D6" w14:textId="77777777" w:rsidR="00655912" w:rsidRDefault="00655912">
      <w:pPr>
        <w:rPr>
          <w:rStyle w:val="NoneA"/>
          <w:rFonts w:ascii="Book Antiqua" w:hAnsi="Book Antiqua" w:cs="Arial Unicode MS"/>
          <w:b/>
        </w:rPr>
      </w:pPr>
      <w:r>
        <w:rPr>
          <w:rStyle w:val="NoneA"/>
          <w:rFonts w:ascii="Book Antiqua" w:hAnsi="Book Antiqua"/>
          <w:b/>
        </w:rPr>
        <w:br w:type="page"/>
      </w:r>
    </w:p>
    <w:p w14:paraId="0DCB9537" w14:textId="43E96CEE" w:rsidR="00A75537" w:rsidRPr="009C55BA" w:rsidRDefault="004C1090" w:rsidP="009C55BA">
      <w:pPr>
        <w:pStyle w:val="BodyA"/>
        <w:spacing w:line="360" w:lineRule="auto"/>
        <w:jc w:val="both"/>
        <w:rPr>
          <w:rStyle w:val="NoneA"/>
          <w:rFonts w:ascii="Book Antiqua" w:hAnsi="Book Antiqua"/>
          <w:b/>
          <w:color w:val="auto"/>
          <w:lang w:eastAsia="zh-CN"/>
        </w:rPr>
      </w:pPr>
      <w:r w:rsidRPr="009C55BA">
        <w:rPr>
          <w:rStyle w:val="NoneA"/>
          <w:rFonts w:ascii="Book Antiqua" w:hAnsi="Book Antiqua"/>
          <w:b/>
          <w:color w:val="auto"/>
        </w:rPr>
        <w:lastRenderedPageBreak/>
        <w:t>REFERENCES</w:t>
      </w:r>
    </w:p>
    <w:p w14:paraId="4E7FDA1B"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1 </w:t>
      </w:r>
      <w:proofErr w:type="spellStart"/>
      <w:r w:rsidRPr="009C55BA">
        <w:rPr>
          <w:rFonts w:ascii="Book Antiqua" w:eastAsia="宋体" w:hAnsi="Book Antiqua" w:cs="宋体"/>
          <w:b/>
          <w:bCs/>
          <w:bdr w:val="none" w:sz="0" w:space="0" w:color="auto"/>
          <w:lang w:eastAsia="zh-CN"/>
        </w:rPr>
        <w:t>Wohlrab</w:t>
      </w:r>
      <w:proofErr w:type="spellEnd"/>
      <w:r w:rsidRPr="009C55BA">
        <w:rPr>
          <w:rFonts w:ascii="Book Antiqua" w:eastAsia="宋体" w:hAnsi="Book Antiqua" w:cs="宋体"/>
          <w:b/>
          <w:bCs/>
          <w:bdr w:val="none" w:sz="0" w:space="0" w:color="auto"/>
          <w:lang w:eastAsia="zh-CN"/>
        </w:rPr>
        <w:t xml:space="preserve"> S</w:t>
      </w:r>
      <w:r w:rsidRPr="009C55BA">
        <w:rPr>
          <w:rFonts w:ascii="Book Antiqua" w:eastAsia="宋体" w:hAnsi="Book Antiqua" w:cs="宋体"/>
          <w:bdr w:val="none" w:sz="0" w:space="0" w:color="auto"/>
          <w:lang w:eastAsia="zh-CN"/>
        </w:rPr>
        <w:t xml:space="preserve">, Stahl J, </w:t>
      </w:r>
      <w:proofErr w:type="spellStart"/>
      <w:r w:rsidRPr="009C55BA">
        <w:rPr>
          <w:rFonts w:ascii="Book Antiqua" w:eastAsia="宋体" w:hAnsi="Book Antiqua" w:cs="宋体"/>
          <w:bdr w:val="none" w:sz="0" w:space="0" w:color="auto"/>
          <w:lang w:eastAsia="zh-CN"/>
        </w:rPr>
        <w:t>Kappeler</w:t>
      </w:r>
      <w:proofErr w:type="spellEnd"/>
      <w:r w:rsidRPr="009C55BA">
        <w:rPr>
          <w:rFonts w:ascii="Book Antiqua" w:eastAsia="宋体" w:hAnsi="Book Antiqua" w:cs="宋体"/>
          <w:bdr w:val="none" w:sz="0" w:space="0" w:color="auto"/>
          <w:lang w:eastAsia="zh-CN"/>
        </w:rPr>
        <w:t xml:space="preserve"> PM. Modifying the body: motivations for getting tattooed and pierced. </w:t>
      </w:r>
      <w:r w:rsidRPr="009C55BA">
        <w:rPr>
          <w:rFonts w:ascii="Book Antiqua" w:eastAsia="宋体" w:hAnsi="Book Antiqua" w:cs="宋体"/>
          <w:i/>
          <w:iCs/>
          <w:bdr w:val="none" w:sz="0" w:space="0" w:color="auto"/>
          <w:lang w:eastAsia="zh-CN"/>
        </w:rPr>
        <w:t>Body Image</w:t>
      </w:r>
      <w:r w:rsidRPr="009C55BA">
        <w:rPr>
          <w:rFonts w:ascii="Book Antiqua" w:eastAsia="宋体" w:hAnsi="Book Antiqua" w:cs="宋体"/>
          <w:bdr w:val="none" w:sz="0" w:space="0" w:color="auto"/>
          <w:lang w:eastAsia="zh-CN"/>
        </w:rPr>
        <w:t xml:space="preserve"> 2007; </w:t>
      </w:r>
      <w:r w:rsidRPr="009C55BA">
        <w:rPr>
          <w:rFonts w:ascii="Book Antiqua" w:eastAsia="宋体" w:hAnsi="Book Antiqua" w:cs="宋体"/>
          <w:b/>
          <w:bCs/>
          <w:bdr w:val="none" w:sz="0" w:space="0" w:color="auto"/>
          <w:lang w:eastAsia="zh-CN"/>
        </w:rPr>
        <w:t>4</w:t>
      </w:r>
      <w:r w:rsidRPr="009C55BA">
        <w:rPr>
          <w:rFonts w:ascii="Book Antiqua" w:eastAsia="宋体" w:hAnsi="Book Antiqua" w:cs="宋体"/>
          <w:bdr w:val="none" w:sz="0" w:space="0" w:color="auto"/>
          <w:lang w:eastAsia="zh-CN"/>
        </w:rPr>
        <w:t>: 87-95 [PMID: 18089255 DOI: 10.1016/j.bodyim.2006.12.001]</w:t>
      </w:r>
    </w:p>
    <w:p w14:paraId="19DF26A3" w14:textId="23D0B2A2"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2 </w:t>
      </w:r>
      <w:r w:rsidR="009C55BA" w:rsidRPr="009C55BA">
        <w:rPr>
          <w:rFonts w:ascii="Book Antiqua" w:eastAsia="宋体" w:hAnsi="Book Antiqua" w:cs="宋体"/>
          <w:b/>
          <w:bdr w:val="none" w:sz="0" w:space="0" w:color="auto"/>
          <w:lang w:eastAsia="zh-CN"/>
        </w:rPr>
        <w:t>Carmen R</w:t>
      </w:r>
      <w:r w:rsidR="009C55BA" w:rsidRPr="009C55BA">
        <w:rPr>
          <w:rFonts w:ascii="Book Antiqua" w:eastAsia="宋体" w:hAnsi="Book Antiqua" w:cs="宋体"/>
          <w:bdr w:val="none" w:sz="0" w:space="0" w:color="auto"/>
          <w:lang w:eastAsia="zh-CN"/>
        </w:rPr>
        <w:t xml:space="preserve">, Guitar, A, Dillon, H. Ultimate answers to proximate questions: the evolutionary motivations behind tattoos and body piercings in popular culture. </w:t>
      </w:r>
      <w:r w:rsidR="009C55BA" w:rsidRPr="009C55BA">
        <w:rPr>
          <w:rFonts w:ascii="Book Antiqua" w:eastAsia="宋体" w:hAnsi="Book Antiqua" w:cs="宋体"/>
          <w:i/>
          <w:bdr w:val="none" w:sz="0" w:space="0" w:color="auto"/>
          <w:lang w:eastAsia="zh-CN"/>
        </w:rPr>
        <w:t xml:space="preserve">Rev Gen </w:t>
      </w:r>
      <w:proofErr w:type="spellStart"/>
      <w:r w:rsidR="009C55BA" w:rsidRPr="009C55BA">
        <w:rPr>
          <w:rFonts w:ascii="Book Antiqua" w:eastAsia="宋体" w:hAnsi="Book Antiqua" w:cs="宋体"/>
          <w:i/>
          <w:bdr w:val="none" w:sz="0" w:space="0" w:color="auto"/>
          <w:lang w:eastAsia="zh-CN"/>
        </w:rPr>
        <w:t>Psychol</w:t>
      </w:r>
      <w:proofErr w:type="spellEnd"/>
      <w:r w:rsidR="009C55BA" w:rsidRPr="009C55BA">
        <w:rPr>
          <w:rFonts w:ascii="Book Antiqua" w:eastAsia="宋体" w:hAnsi="Book Antiqua" w:cs="宋体"/>
          <w:bdr w:val="none" w:sz="0" w:space="0" w:color="auto"/>
          <w:lang w:eastAsia="zh-CN"/>
        </w:rPr>
        <w:t xml:space="preserve"> 2012; </w:t>
      </w:r>
      <w:r w:rsidR="009C55BA" w:rsidRPr="009C55BA">
        <w:rPr>
          <w:rFonts w:ascii="Book Antiqua" w:eastAsia="宋体" w:hAnsi="Book Antiqua" w:cs="宋体"/>
          <w:b/>
          <w:bdr w:val="none" w:sz="0" w:space="0" w:color="auto"/>
          <w:lang w:eastAsia="zh-CN"/>
        </w:rPr>
        <w:t>16</w:t>
      </w:r>
      <w:r w:rsidR="009C55BA" w:rsidRPr="009C55BA">
        <w:rPr>
          <w:rFonts w:ascii="Book Antiqua" w:eastAsia="宋体" w:hAnsi="Book Antiqua" w:cs="宋体"/>
          <w:bdr w:val="none" w:sz="0" w:space="0" w:color="auto"/>
          <w:lang w:eastAsia="zh-CN"/>
        </w:rPr>
        <w:t>: 134-143 [DOI: 10.1037/a0027908]</w:t>
      </w:r>
    </w:p>
    <w:p w14:paraId="20D9F31D"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 </w:t>
      </w:r>
      <w:proofErr w:type="spellStart"/>
      <w:r w:rsidRPr="009C55BA">
        <w:rPr>
          <w:rFonts w:ascii="Book Antiqua" w:eastAsia="宋体" w:hAnsi="Book Antiqua" w:cs="宋体"/>
          <w:b/>
          <w:bCs/>
          <w:bdr w:val="none" w:sz="0" w:space="0" w:color="auto"/>
          <w:lang w:eastAsia="zh-CN"/>
        </w:rPr>
        <w:t>Laumann</w:t>
      </w:r>
      <w:proofErr w:type="spellEnd"/>
      <w:r w:rsidRPr="009C55BA">
        <w:rPr>
          <w:rFonts w:ascii="Book Antiqua" w:eastAsia="宋体" w:hAnsi="Book Antiqua" w:cs="宋体"/>
          <w:b/>
          <w:bCs/>
          <w:bdr w:val="none" w:sz="0" w:space="0" w:color="auto"/>
          <w:lang w:eastAsia="zh-CN"/>
        </w:rPr>
        <w:t xml:space="preserve"> AE</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Derick</w:t>
      </w:r>
      <w:proofErr w:type="spellEnd"/>
      <w:r w:rsidRPr="009C55BA">
        <w:rPr>
          <w:rFonts w:ascii="Book Antiqua" w:eastAsia="宋体" w:hAnsi="Book Antiqua" w:cs="宋体"/>
          <w:bdr w:val="none" w:sz="0" w:space="0" w:color="auto"/>
          <w:lang w:eastAsia="zh-CN"/>
        </w:rPr>
        <w:t xml:space="preserve"> AJ. Tattoos and body piercings in the United States: a national data set. </w:t>
      </w:r>
      <w:r w:rsidRPr="009C55BA">
        <w:rPr>
          <w:rFonts w:ascii="Book Antiqua" w:eastAsia="宋体" w:hAnsi="Book Antiqua" w:cs="宋体"/>
          <w:i/>
          <w:iCs/>
          <w:bdr w:val="none" w:sz="0" w:space="0" w:color="auto"/>
          <w:lang w:eastAsia="zh-CN"/>
        </w:rPr>
        <w:t xml:space="preserve">J Am </w:t>
      </w:r>
      <w:proofErr w:type="spellStart"/>
      <w:r w:rsidRPr="009C55BA">
        <w:rPr>
          <w:rFonts w:ascii="Book Antiqua" w:eastAsia="宋体" w:hAnsi="Book Antiqua" w:cs="宋体"/>
          <w:i/>
          <w:iCs/>
          <w:bdr w:val="none" w:sz="0" w:space="0" w:color="auto"/>
          <w:lang w:eastAsia="zh-CN"/>
        </w:rPr>
        <w:t>Acad</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Dermatol</w:t>
      </w:r>
      <w:proofErr w:type="spellEnd"/>
      <w:r w:rsidRPr="009C55BA">
        <w:rPr>
          <w:rFonts w:ascii="Book Antiqua" w:eastAsia="宋体" w:hAnsi="Book Antiqua" w:cs="宋体"/>
          <w:bdr w:val="none" w:sz="0" w:space="0" w:color="auto"/>
          <w:lang w:eastAsia="zh-CN"/>
        </w:rPr>
        <w:t xml:space="preserve"> 2006; </w:t>
      </w:r>
      <w:r w:rsidRPr="009C55BA">
        <w:rPr>
          <w:rFonts w:ascii="Book Antiqua" w:eastAsia="宋体" w:hAnsi="Book Antiqua" w:cs="宋体"/>
          <w:b/>
          <w:bCs/>
          <w:bdr w:val="none" w:sz="0" w:space="0" w:color="auto"/>
          <w:lang w:eastAsia="zh-CN"/>
        </w:rPr>
        <w:t>55</w:t>
      </w:r>
      <w:r w:rsidRPr="009C55BA">
        <w:rPr>
          <w:rFonts w:ascii="Book Antiqua" w:eastAsia="宋体" w:hAnsi="Book Antiqua" w:cs="宋体"/>
          <w:bdr w:val="none" w:sz="0" w:space="0" w:color="auto"/>
          <w:lang w:eastAsia="zh-CN"/>
        </w:rPr>
        <w:t>: 413-421 [PMID: 16908345 DOI: 10.1016/j.jaad.2006.03.026]</w:t>
      </w:r>
    </w:p>
    <w:p w14:paraId="64506657" w14:textId="680A9778"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4 </w:t>
      </w:r>
      <w:r w:rsidR="009C55BA" w:rsidRPr="009C55BA">
        <w:rPr>
          <w:rFonts w:ascii="Book Antiqua" w:eastAsia="宋体" w:hAnsi="Book Antiqua" w:cs="宋体"/>
          <w:b/>
          <w:bdr w:val="none" w:sz="0" w:space="0" w:color="auto"/>
          <w:lang w:eastAsia="zh-CN"/>
        </w:rPr>
        <w:t>Shannon-Missal L</w:t>
      </w:r>
      <w:r w:rsidR="009C55BA" w:rsidRPr="009C55BA">
        <w:rPr>
          <w:rFonts w:ascii="Book Antiqua" w:eastAsia="宋体" w:hAnsi="Book Antiqua" w:cs="宋体"/>
          <w:bdr w:val="none" w:sz="0" w:space="0" w:color="auto"/>
          <w:lang w:eastAsia="zh-CN"/>
        </w:rPr>
        <w:t xml:space="preserve">. Tattoo </w:t>
      </w:r>
      <w:proofErr w:type="gramStart"/>
      <w:r w:rsidR="009C55BA" w:rsidRPr="009C55BA">
        <w:rPr>
          <w:rFonts w:ascii="Book Antiqua" w:eastAsia="宋体" w:hAnsi="Book Antiqua" w:cs="宋体"/>
          <w:bdr w:val="none" w:sz="0" w:space="0" w:color="auto"/>
          <w:lang w:eastAsia="zh-CN"/>
        </w:rPr>
        <w:t>takeover</w:t>
      </w:r>
      <w:proofErr w:type="gramEnd"/>
      <w:r w:rsidR="009C55BA" w:rsidRPr="009C55BA">
        <w:rPr>
          <w:rFonts w:ascii="Book Antiqua" w:eastAsia="宋体" w:hAnsi="Book Antiqua" w:cs="宋体"/>
          <w:bdr w:val="none" w:sz="0" w:space="0" w:color="auto"/>
          <w:lang w:eastAsia="zh-CN"/>
        </w:rPr>
        <w:t>: three in ten Americans have tattoos and most don't stop at just one. Harris Poll 2016:</w:t>
      </w:r>
      <w:r>
        <w:rPr>
          <w:rFonts w:ascii="Book Antiqua" w:eastAsia="宋体" w:hAnsi="Book Antiqua" w:cs="宋体"/>
          <w:bdr w:val="none" w:sz="0" w:space="0" w:color="auto"/>
          <w:lang w:eastAsia="zh-CN"/>
        </w:rPr>
        <w:t xml:space="preserve"> 12. Available from: URL: http:</w:t>
      </w:r>
      <w:r w:rsidR="009C55BA" w:rsidRPr="009C55BA">
        <w:rPr>
          <w:rFonts w:ascii="Book Antiqua" w:eastAsia="宋体" w:hAnsi="Book Antiqua" w:cs="宋体"/>
          <w:bdr w:val="none" w:sz="0" w:space="0" w:color="auto"/>
          <w:lang w:eastAsia="zh-CN"/>
        </w:rPr>
        <w:t>//www.theharrispoll.com/health-and-life/tattoo_takeover.html</w:t>
      </w:r>
    </w:p>
    <w:p w14:paraId="7B730A64"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5 </w:t>
      </w:r>
      <w:proofErr w:type="spellStart"/>
      <w:r w:rsidRPr="009C55BA">
        <w:rPr>
          <w:rFonts w:ascii="Book Antiqua" w:eastAsia="宋体" w:hAnsi="Book Antiqua" w:cs="宋体"/>
          <w:b/>
          <w:bCs/>
          <w:bdr w:val="none" w:sz="0" w:space="0" w:color="auto"/>
          <w:lang w:eastAsia="zh-CN"/>
        </w:rPr>
        <w:t>Kluger</w:t>
      </w:r>
      <w:proofErr w:type="spellEnd"/>
      <w:r w:rsidRPr="009C55BA">
        <w:rPr>
          <w:rFonts w:ascii="Book Antiqua" w:eastAsia="宋体" w:hAnsi="Book Antiqua" w:cs="宋体"/>
          <w:b/>
          <w:bCs/>
          <w:bdr w:val="none" w:sz="0" w:space="0" w:color="auto"/>
          <w:lang w:eastAsia="zh-CN"/>
        </w:rPr>
        <w:t xml:space="preserve"> N</w:t>
      </w:r>
      <w:r w:rsidRPr="009C55BA">
        <w:rPr>
          <w:rFonts w:ascii="Book Antiqua" w:eastAsia="宋体" w:hAnsi="Book Antiqua" w:cs="宋体"/>
          <w:bdr w:val="none" w:sz="0" w:space="0" w:color="auto"/>
          <w:lang w:eastAsia="zh-CN"/>
        </w:rPr>
        <w:t>. Epidemiology of tattoos in industrialized countries.</w:t>
      </w:r>
      <w:proofErr w:type="gramEnd"/>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Curr</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Probl</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Dermatol</w:t>
      </w:r>
      <w:proofErr w:type="spellEnd"/>
      <w:r w:rsidRPr="009C55BA">
        <w:rPr>
          <w:rFonts w:ascii="Book Antiqua" w:eastAsia="宋体" w:hAnsi="Book Antiqua" w:cs="宋体"/>
          <w:bdr w:val="none" w:sz="0" w:space="0" w:color="auto"/>
          <w:lang w:eastAsia="zh-CN"/>
        </w:rPr>
        <w:t xml:space="preserve"> 2015; </w:t>
      </w:r>
      <w:r w:rsidRPr="009C55BA">
        <w:rPr>
          <w:rFonts w:ascii="Book Antiqua" w:eastAsia="宋体" w:hAnsi="Book Antiqua" w:cs="宋体"/>
          <w:b/>
          <w:bCs/>
          <w:bdr w:val="none" w:sz="0" w:space="0" w:color="auto"/>
          <w:lang w:eastAsia="zh-CN"/>
        </w:rPr>
        <w:t>48</w:t>
      </w:r>
      <w:r w:rsidRPr="009C55BA">
        <w:rPr>
          <w:rFonts w:ascii="Book Antiqua" w:eastAsia="宋体" w:hAnsi="Book Antiqua" w:cs="宋体"/>
          <w:bdr w:val="none" w:sz="0" w:space="0" w:color="auto"/>
          <w:lang w:eastAsia="zh-CN"/>
        </w:rPr>
        <w:t>: 6-20 [PMID: 25833619 DOI: 10.1159/000369175]</w:t>
      </w:r>
    </w:p>
    <w:p w14:paraId="0762A906" w14:textId="7961BEE4"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6 </w:t>
      </w:r>
      <w:proofErr w:type="spellStart"/>
      <w:r w:rsidRPr="009C55BA">
        <w:rPr>
          <w:rFonts w:ascii="Book Antiqua" w:eastAsia="宋体" w:hAnsi="Book Antiqua" w:cs="宋体"/>
          <w:b/>
          <w:bCs/>
          <w:bdr w:val="none" w:sz="0" w:space="0" w:color="auto"/>
          <w:lang w:eastAsia="zh-CN"/>
        </w:rPr>
        <w:t>Bicca</w:t>
      </w:r>
      <w:proofErr w:type="spellEnd"/>
      <w:r w:rsidRPr="009C55BA">
        <w:rPr>
          <w:rFonts w:ascii="Book Antiqua" w:eastAsia="宋体" w:hAnsi="Book Antiqua" w:cs="宋体"/>
          <w:b/>
          <w:bCs/>
          <w:bdr w:val="none" w:sz="0" w:space="0" w:color="auto"/>
          <w:lang w:eastAsia="zh-CN"/>
        </w:rPr>
        <w:t xml:space="preserve"> JF</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Duquia</w:t>
      </w:r>
      <w:proofErr w:type="spellEnd"/>
      <w:r w:rsidRPr="009C55BA">
        <w:rPr>
          <w:rFonts w:ascii="Book Antiqua" w:eastAsia="宋体" w:hAnsi="Book Antiqua" w:cs="宋体"/>
          <w:bdr w:val="none" w:sz="0" w:space="0" w:color="auto"/>
          <w:lang w:eastAsia="zh-CN"/>
        </w:rPr>
        <w:t xml:space="preserve"> RP, </w:t>
      </w:r>
      <w:proofErr w:type="spellStart"/>
      <w:r w:rsidRPr="009C55BA">
        <w:rPr>
          <w:rFonts w:ascii="Book Antiqua" w:eastAsia="宋体" w:hAnsi="Book Antiqua" w:cs="宋体"/>
          <w:bdr w:val="none" w:sz="0" w:space="0" w:color="auto"/>
          <w:lang w:eastAsia="zh-CN"/>
        </w:rPr>
        <w:t>Breunig</w:t>
      </w:r>
      <w:proofErr w:type="spellEnd"/>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Jde</w:t>
      </w:r>
      <w:proofErr w:type="spellEnd"/>
      <w:r w:rsidRPr="009C55BA">
        <w:rPr>
          <w:rFonts w:ascii="Book Antiqua" w:eastAsia="宋体" w:hAnsi="Book Antiqua" w:cs="宋体"/>
          <w:bdr w:val="none" w:sz="0" w:space="0" w:color="auto"/>
          <w:lang w:eastAsia="zh-CN"/>
        </w:rPr>
        <w:t xml:space="preserve"> A, de Souza PR, Almeida </w:t>
      </w:r>
      <w:proofErr w:type="spellStart"/>
      <w:r w:rsidRPr="009C55BA">
        <w:rPr>
          <w:rFonts w:ascii="Book Antiqua" w:eastAsia="宋体" w:hAnsi="Book Antiqua" w:cs="宋体"/>
          <w:bdr w:val="none" w:sz="0" w:space="0" w:color="auto"/>
          <w:lang w:eastAsia="zh-CN"/>
        </w:rPr>
        <w:t>Jr</w:t>
      </w:r>
      <w:proofErr w:type="spellEnd"/>
      <w:r w:rsidRPr="009C55BA">
        <w:rPr>
          <w:rFonts w:ascii="Book Antiqua" w:eastAsia="宋体" w:hAnsi="Book Antiqua" w:cs="宋体"/>
          <w:bdr w:val="none" w:sz="0" w:space="0" w:color="auto"/>
          <w:lang w:eastAsia="zh-CN"/>
        </w:rPr>
        <w:t xml:space="preserve"> HL. </w:t>
      </w:r>
      <w:proofErr w:type="gramStart"/>
      <w:r w:rsidRPr="009C55BA">
        <w:rPr>
          <w:rFonts w:ascii="Book Antiqua" w:eastAsia="宋体" w:hAnsi="Book Antiqua" w:cs="宋体"/>
          <w:bdr w:val="none" w:sz="0" w:space="0" w:color="auto"/>
          <w:lang w:eastAsia="zh-CN"/>
        </w:rPr>
        <w:t>Tattoos on 18-year-old male adolescents--characteristics and associated factors.</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i/>
          <w:iCs/>
          <w:bdr w:val="none" w:sz="0" w:space="0" w:color="auto"/>
          <w:lang w:eastAsia="zh-CN"/>
        </w:rPr>
        <w:t>An</w:t>
      </w:r>
      <w:proofErr w:type="gramEnd"/>
      <w:r w:rsidRPr="009C55BA">
        <w:rPr>
          <w:rFonts w:ascii="Book Antiqua" w:eastAsia="宋体" w:hAnsi="Book Antiqua" w:cs="宋体"/>
          <w:i/>
          <w:iCs/>
          <w:bdr w:val="none" w:sz="0" w:space="0" w:color="auto"/>
          <w:lang w:eastAsia="zh-CN"/>
        </w:rPr>
        <w:t xml:space="preserve"> Bras </w:t>
      </w:r>
      <w:proofErr w:type="spellStart"/>
      <w:r w:rsidRPr="009C55BA">
        <w:rPr>
          <w:rFonts w:ascii="Book Antiqua" w:eastAsia="宋体" w:hAnsi="Book Antiqua" w:cs="宋体"/>
          <w:i/>
          <w:iCs/>
          <w:bdr w:val="none" w:sz="0" w:space="0" w:color="auto"/>
          <w:lang w:eastAsia="zh-CN"/>
        </w:rPr>
        <w:t>Dermatol</w:t>
      </w:r>
      <w:proofErr w:type="spellEnd"/>
      <w:r w:rsidRPr="009C55BA">
        <w:rPr>
          <w:rFonts w:ascii="Book Antiqua" w:eastAsia="宋体" w:hAnsi="Book Antiqua" w:cs="宋体"/>
          <w:bdr w:val="none" w:sz="0" w:space="0" w:color="auto"/>
          <w:lang w:eastAsia="zh-CN"/>
        </w:rPr>
        <w:t xml:space="preserve"> </w:t>
      </w:r>
      <w:r w:rsidR="0058728B">
        <w:rPr>
          <w:rFonts w:ascii="Book Antiqua" w:eastAsia="宋体" w:hAnsi="Book Antiqua" w:cs="宋体" w:hint="eastAsia"/>
          <w:bdr w:val="none" w:sz="0" w:space="0" w:color="auto"/>
          <w:lang w:eastAsia="zh-CN"/>
        </w:rPr>
        <w:t>2013</w:t>
      </w:r>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b/>
          <w:bCs/>
          <w:bdr w:val="none" w:sz="0" w:space="0" w:color="auto"/>
          <w:lang w:eastAsia="zh-CN"/>
        </w:rPr>
        <w:t>88</w:t>
      </w:r>
      <w:r w:rsidRPr="009C55BA">
        <w:rPr>
          <w:rFonts w:ascii="Book Antiqua" w:eastAsia="宋体" w:hAnsi="Book Antiqua" w:cs="宋体"/>
          <w:bdr w:val="none" w:sz="0" w:space="0" w:color="auto"/>
          <w:lang w:eastAsia="zh-CN"/>
        </w:rPr>
        <w:t>: 925-928 [PMID: 24474101 DOI: 10.1590/abd1806-4841.20132192]</w:t>
      </w:r>
    </w:p>
    <w:p w14:paraId="6EFB070B"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7 </w:t>
      </w:r>
      <w:proofErr w:type="spellStart"/>
      <w:r w:rsidRPr="009C55BA">
        <w:rPr>
          <w:rFonts w:ascii="Book Antiqua" w:eastAsia="宋体" w:hAnsi="Book Antiqua" w:cs="宋体"/>
          <w:b/>
          <w:bCs/>
          <w:bdr w:val="none" w:sz="0" w:space="0" w:color="auto"/>
          <w:lang w:eastAsia="zh-CN"/>
        </w:rPr>
        <w:t>Grumet</w:t>
      </w:r>
      <w:proofErr w:type="spellEnd"/>
      <w:r w:rsidRPr="009C55BA">
        <w:rPr>
          <w:rFonts w:ascii="Book Antiqua" w:eastAsia="宋体" w:hAnsi="Book Antiqua" w:cs="宋体"/>
          <w:b/>
          <w:bCs/>
          <w:bdr w:val="none" w:sz="0" w:space="0" w:color="auto"/>
          <w:lang w:eastAsia="zh-CN"/>
        </w:rPr>
        <w:t xml:space="preserve"> GW</w:t>
      </w:r>
      <w:r w:rsidRPr="009C55BA">
        <w:rPr>
          <w:rFonts w:ascii="Book Antiqua" w:eastAsia="宋体" w:hAnsi="Book Antiqua" w:cs="宋体"/>
          <w:bdr w:val="none" w:sz="0" w:space="0" w:color="auto"/>
          <w:lang w:eastAsia="zh-CN"/>
        </w:rPr>
        <w:t>.</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bdr w:val="none" w:sz="0" w:space="0" w:color="auto"/>
          <w:lang w:eastAsia="zh-CN"/>
        </w:rPr>
        <w:t>Psychodynamic implications of tattoos.</w:t>
      </w:r>
      <w:proofErr w:type="gramEnd"/>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i/>
          <w:iCs/>
          <w:bdr w:val="none" w:sz="0" w:space="0" w:color="auto"/>
          <w:lang w:eastAsia="zh-CN"/>
        </w:rPr>
        <w:t>Am J Orthopsychiatry</w:t>
      </w:r>
      <w:r w:rsidRPr="009C55BA">
        <w:rPr>
          <w:rFonts w:ascii="Book Antiqua" w:eastAsia="宋体" w:hAnsi="Book Antiqua" w:cs="宋体"/>
          <w:bdr w:val="none" w:sz="0" w:space="0" w:color="auto"/>
          <w:lang w:eastAsia="zh-CN"/>
        </w:rPr>
        <w:t xml:space="preserve"> 1983; </w:t>
      </w:r>
      <w:r w:rsidRPr="009C55BA">
        <w:rPr>
          <w:rFonts w:ascii="Book Antiqua" w:eastAsia="宋体" w:hAnsi="Book Antiqua" w:cs="宋体"/>
          <w:b/>
          <w:bCs/>
          <w:bdr w:val="none" w:sz="0" w:space="0" w:color="auto"/>
          <w:lang w:eastAsia="zh-CN"/>
        </w:rPr>
        <w:t>53</w:t>
      </w:r>
      <w:r w:rsidRPr="009C55BA">
        <w:rPr>
          <w:rFonts w:ascii="Book Antiqua" w:eastAsia="宋体" w:hAnsi="Book Antiqua" w:cs="宋体"/>
          <w:bdr w:val="none" w:sz="0" w:space="0" w:color="auto"/>
          <w:lang w:eastAsia="zh-CN"/>
        </w:rPr>
        <w:t>: 482-492 [PMID: 6349373]</w:t>
      </w:r>
    </w:p>
    <w:p w14:paraId="2F4A3638"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8 </w:t>
      </w:r>
      <w:proofErr w:type="spellStart"/>
      <w:r w:rsidRPr="009C55BA">
        <w:rPr>
          <w:rFonts w:ascii="Book Antiqua" w:eastAsia="宋体" w:hAnsi="Book Antiqua" w:cs="宋体"/>
          <w:b/>
          <w:bCs/>
          <w:bdr w:val="none" w:sz="0" w:space="0" w:color="auto"/>
          <w:lang w:eastAsia="zh-CN"/>
        </w:rPr>
        <w:t>Karacaoglan</w:t>
      </w:r>
      <w:proofErr w:type="spellEnd"/>
      <w:r w:rsidRPr="009C55BA">
        <w:rPr>
          <w:rFonts w:ascii="Book Antiqua" w:eastAsia="宋体" w:hAnsi="Book Antiqua" w:cs="宋体"/>
          <w:b/>
          <w:bCs/>
          <w:bdr w:val="none" w:sz="0" w:space="0" w:color="auto"/>
          <w:lang w:eastAsia="zh-CN"/>
        </w:rPr>
        <w:t xml:space="preserve"> U</w:t>
      </w:r>
      <w:r w:rsidRPr="009C55BA">
        <w:rPr>
          <w:rFonts w:ascii="Book Antiqua" w:eastAsia="宋体" w:hAnsi="Book Antiqua" w:cs="宋体"/>
          <w:bdr w:val="none" w:sz="0" w:space="0" w:color="auto"/>
          <w:lang w:eastAsia="zh-CN"/>
        </w:rPr>
        <w:t xml:space="preserve">. Tattoo and taboo: on the meaning of tattoos in the analytic process. </w:t>
      </w:r>
      <w:proofErr w:type="spellStart"/>
      <w:r w:rsidRPr="009C55BA">
        <w:rPr>
          <w:rFonts w:ascii="Book Antiqua" w:eastAsia="宋体" w:hAnsi="Book Antiqua" w:cs="宋体"/>
          <w:i/>
          <w:iCs/>
          <w:bdr w:val="none" w:sz="0" w:space="0" w:color="auto"/>
          <w:lang w:eastAsia="zh-CN"/>
        </w:rPr>
        <w:t>Int</w:t>
      </w:r>
      <w:proofErr w:type="spellEnd"/>
      <w:r w:rsidRPr="009C55BA">
        <w:rPr>
          <w:rFonts w:ascii="Book Antiqua" w:eastAsia="宋体" w:hAnsi="Book Antiqua" w:cs="宋体"/>
          <w:i/>
          <w:iCs/>
          <w:bdr w:val="none" w:sz="0" w:space="0" w:color="auto"/>
          <w:lang w:eastAsia="zh-CN"/>
        </w:rPr>
        <w:t xml:space="preserve"> J </w:t>
      </w:r>
      <w:proofErr w:type="spellStart"/>
      <w:r w:rsidRPr="009C55BA">
        <w:rPr>
          <w:rFonts w:ascii="Book Antiqua" w:eastAsia="宋体" w:hAnsi="Book Antiqua" w:cs="宋体"/>
          <w:i/>
          <w:iCs/>
          <w:bdr w:val="none" w:sz="0" w:space="0" w:color="auto"/>
          <w:lang w:eastAsia="zh-CN"/>
        </w:rPr>
        <w:t>Psychoanal</w:t>
      </w:r>
      <w:proofErr w:type="spellEnd"/>
      <w:r w:rsidRPr="009C55BA">
        <w:rPr>
          <w:rFonts w:ascii="Book Antiqua" w:eastAsia="宋体" w:hAnsi="Book Antiqua" w:cs="宋体"/>
          <w:bdr w:val="none" w:sz="0" w:space="0" w:color="auto"/>
          <w:lang w:eastAsia="zh-CN"/>
        </w:rPr>
        <w:t xml:space="preserve"> 2012; </w:t>
      </w:r>
      <w:r w:rsidRPr="009C55BA">
        <w:rPr>
          <w:rFonts w:ascii="Book Antiqua" w:eastAsia="宋体" w:hAnsi="Book Antiqua" w:cs="宋体"/>
          <w:b/>
          <w:bCs/>
          <w:bdr w:val="none" w:sz="0" w:space="0" w:color="auto"/>
          <w:lang w:eastAsia="zh-CN"/>
        </w:rPr>
        <w:t>93</w:t>
      </w:r>
      <w:r w:rsidRPr="009C55BA">
        <w:rPr>
          <w:rFonts w:ascii="Book Antiqua" w:eastAsia="宋体" w:hAnsi="Book Antiqua" w:cs="宋体"/>
          <w:bdr w:val="none" w:sz="0" w:space="0" w:color="auto"/>
          <w:lang w:eastAsia="zh-CN"/>
        </w:rPr>
        <w:t>: 5-28 [PMID: 22320133 DOI: 10.1111/j.1745-8315.2011.00497.x]</w:t>
      </w:r>
    </w:p>
    <w:p w14:paraId="4D0EDAAF" w14:textId="21FACA6E"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9 </w:t>
      </w:r>
      <w:r w:rsidR="009C55BA" w:rsidRPr="009C55BA">
        <w:rPr>
          <w:rFonts w:ascii="Book Antiqua" w:eastAsia="宋体" w:hAnsi="Book Antiqua" w:cs="宋体"/>
          <w:b/>
          <w:bdr w:val="none" w:sz="0" w:space="0" w:color="auto"/>
          <w:lang w:eastAsia="zh-CN"/>
        </w:rPr>
        <w:t>Dickson L</w:t>
      </w:r>
      <w:r w:rsidR="009C55BA" w:rsidRPr="009C55BA">
        <w:rPr>
          <w:rFonts w:ascii="Book Antiqua" w:eastAsia="宋体" w:hAnsi="Book Antiqua" w:cs="宋体"/>
          <w:bdr w:val="none" w:sz="0" w:space="0" w:color="auto"/>
          <w:lang w:eastAsia="zh-CN"/>
        </w:rPr>
        <w:t xml:space="preserve">, Dukes, R, Smith, H, </w:t>
      </w:r>
      <w:proofErr w:type="spellStart"/>
      <w:r w:rsidR="009C55BA" w:rsidRPr="009C55BA">
        <w:rPr>
          <w:rFonts w:ascii="Book Antiqua" w:eastAsia="宋体" w:hAnsi="Book Antiqua" w:cs="宋体"/>
          <w:bdr w:val="none" w:sz="0" w:space="0" w:color="auto"/>
          <w:lang w:eastAsia="zh-CN"/>
        </w:rPr>
        <w:t>Strapko</w:t>
      </w:r>
      <w:proofErr w:type="spellEnd"/>
      <w:r w:rsidR="009C55BA" w:rsidRPr="009C55BA">
        <w:rPr>
          <w:rFonts w:ascii="Book Antiqua" w:eastAsia="宋体" w:hAnsi="Book Antiqua" w:cs="宋体"/>
          <w:bdr w:val="none" w:sz="0" w:space="0" w:color="auto"/>
          <w:lang w:eastAsia="zh-CN"/>
        </w:rPr>
        <w:t>, N.</w:t>
      </w:r>
      <w:proofErr w:type="gramEnd"/>
      <w:r w:rsidR="009C55BA" w:rsidRPr="009C55BA">
        <w:rPr>
          <w:rFonts w:ascii="Book Antiqua" w:eastAsia="宋体" w:hAnsi="Book Antiqua" w:cs="宋体"/>
          <w:bdr w:val="none" w:sz="0" w:space="0" w:color="auto"/>
          <w:lang w:eastAsia="zh-CN"/>
        </w:rPr>
        <w:t xml:space="preserve"> To ink or not to ink: the meaning of tattoos among college students. </w:t>
      </w:r>
      <w:proofErr w:type="spellStart"/>
      <w:r w:rsidR="009C55BA" w:rsidRPr="009C55BA">
        <w:rPr>
          <w:rFonts w:ascii="Book Antiqua" w:eastAsia="宋体" w:hAnsi="Book Antiqua" w:cs="宋体"/>
          <w:i/>
          <w:bdr w:val="none" w:sz="0" w:space="0" w:color="auto"/>
          <w:lang w:eastAsia="zh-CN"/>
        </w:rPr>
        <w:t>Coll</w:t>
      </w:r>
      <w:proofErr w:type="spellEnd"/>
      <w:r w:rsidR="009C55BA" w:rsidRPr="009C55BA">
        <w:rPr>
          <w:rFonts w:ascii="Book Antiqua" w:eastAsia="宋体" w:hAnsi="Book Antiqua" w:cs="宋体"/>
          <w:i/>
          <w:bdr w:val="none" w:sz="0" w:space="0" w:color="auto"/>
          <w:lang w:eastAsia="zh-CN"/>
        </w:rPr>
        <w:t xml:space="preserve"> Student J</w:t>
      </w:r>
      <w:r w:rsidR="009C55BA" w:rsidRPr="009C55BA">
        <w:rPr>
          <w:rFonts w:ascii="Book Antiqua" w:eastAsia="宋体" w:hAnsi="Book Antiqua" w:cs="宋体"/>
          <w:bdr w:val="none" w:sz="0" w:space="0" w:color="auto"/>
          <w:lang w:eastAsia="zh-CN"/>
        </w:rPr>
        <w:t xml:space="preserve"> 2015; </w:t>
      </w:r>
      <w:r w:rsidR="009C55BA" w:rsidRPr="009C55BA">
        <w:rPr>
          <w:rFonts w:ascii="Book Antiqua" w:eastAsia="宋体" w:hAnsi="Book Antiqua" w:cs="宋体"/>
          <w:b/>
          <w:bdr w:val="none" w:sz="0" w:space="0" w:color="auto"/>
          <w:lang w:eastAsia="zh-CN"/>
        </w:rPr>
        <w:t>49</w:t>
      </w:r>
      <w:r w:rsidR="009C55BA" w:rsidRPr="009C55BA">
        <w:rPr>
          <w:rFonts w:ascii="Book Antiqua" w:eastAsia="宋体" w:hAnsi="Book Antiqua" w:cs="宋体"/>
          <w:bdr w:val="none" w:sz="0" w:space="0" w:color="auto"/>
          <w:lang w:eastAsia="zh-CN"/>
        </w:rPr>
        <w:t>: 106-120</w:t>
      </w:r>
    </w:p>
    <w:p w14:paraId="4DE84B55" w14:textId="520D615E"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10 </w:t>
      </w:r>
      <w:proofErr w:type="spellStart"/>
      <w:r w:rsidR="009C55BA" w:rsidRPr="009C55BA">
        <w:rPr>
          <w:rFonts w:ascii="Book Antiqua" w:eastAsia="宋体" w:hAnsi="Book Antiqua" w:cs="宋体"/>
          <w:b/>
          <w:bdr w:val="none" w:sz="0" w:space="0" w:color="auto"/>
          <w:lang w:eastAsia="zh-CN"/>
        </w:rPr>
        <w:t>Kholsa</w:t>
      </w:r>
      <w:proofErr w:type="spellEnd"/>
      <w:r w:rsidR="009C55BA" w:rsidRPr="009C55BA">
        <w:rPr>
          <w:rFonts w:ascii="Book Antiqua" w:eastAsia="宋体" w:hAnsi="Book Antiqua" w:cs="宋体"/>
          <w:b/>
          <w:bdr w:val="none" w:sz="0" w:space="0" w:color="auto"/>
          <w:lang w:eastAsia="zh-CN"/>
        </w:rPr>
        <w:t xml:space="preserve"> V</w:t>
      </w:r>
      <w:r w:rsidR="009C55BA" w:rsidRPr="009C55BA">
        <w:rPr>
          <w:rFonts w:ascii="Book Antiqua" w:eastAsia="宋体" w:hAnsi="Book Antiqua" w:cs="宋体"/>
          <w:bdr w:val="none" w:sz="0" w:space="0" w:color="auto"/>
          <w:lang w:eastAsia="zh-CN"/>
        </w:rPr>
        <w:t xml:space="preserve">, </w:t>
      </w:r>
      <w:proofErr w:type="spellStart"/>
      <w:r w:rsidR="009C55BA" w:rsidRPr="009C55BA">
        <w:rPr>
          <w:rFonts w:ascii="Book Antiqua" w:eastAsia="宋体" w:hAnsi="Book Antiqua" w:cs="宋体"/>
          <w:bdr w:val="none" w:sz="0" w:space="0" w:color="auto"/>
          <w:lang w:eastAsia="zh-CN"/>
        </w:rPr>
        <w:t>Verghese</w:t>
      </w:r>
      <w:proofErr w:type="spellEnd"/>
      <w:r w:rsidR="009C55BA" w:rsidRPr="009C55BA">
        <w:rPr>
          <w:rFonts w:ascii="Book Antiqua" w:eastAsia="宋体" w:hAnsi="Book Antiqua" w:cs="宋体"/>
          <w:bdr w:val="none" w:sz="0" w:space="0" w:color="auto"/>
          <w:lang w:eastAsia="zh-CN"/>
        </w:rPr>
        <w:t xml:space="preserve"> J, Gordon H. Tattoos: what is their significance? </w:t>
      </w:r>
      <w:proofErr w:type="spellStart"/>
      <w:r w:rsidR="009C55BA" w:rsidRPr="009C55BA">
        <w:rPr>
          <w:rFonts w:ascii="Book Antiqua" w:eastAsia="宋体" w:hAnsi="Book Antiqua" w:cs="宋体"/>
          <w:i/>
          <w:bdr w:val="none" w:sz="0" w:space="0" w:color="auto"/>
          <w:lang w:eastAsia="zh-CN"/>
        </w:rPr>
        <w:t>Adv</w:t>
      </w:r>
      <w:proofErr w:type="spellEnd"/>
      <w:r w:rsidR="009C55BA" w:rsidRPr="009C55BA">
        <w:rPr>
          <w:rFonts w:ascii="Book Antiqua" w:eastAsia="宋体" w:hAnsi="Book Antiqua" w:cs="宋体"/>
          <w:i/>
          <w:bdr w:val="none" w:sz="0" w:space="0" w:color="auto"/>
          <w:lang w:eastAsia="zh-CN"/>
        </w:rPr>
        <w:t xml:space="preserve"> Psychiatric Treatment </w:t>
      </w:r>
      <w:r w:rsidR="009C55BA" w:rsidRPr="009C55BA">
        <w:rPr>
          <w:rFonts w:ascii="Book Antiqua" w:eastAsia="宋体" w:hAnsi="Book Antiqua" w:cs="宋体"/>
          <w:bdr w:val="none" w:sz="0" w:space="0" w:color="auto"/>
          <w:lang w:eastAsia="zh-CN"/>
        </w:rPr>
        <w:t xml:space="preserve">2010; </w:t>
      </w:r>
      <w:r w:rsidR="009C55BA" w:rsidRPr="009C55BA">
        <w:rPr>
          <w:rFonts w:ascii="Book Antiqua" w:eastAsia="宋体" w:hAnsi="Book Antiqua" w:cs="宋体"/>
          <w:b/>
          <w:bdr w:val="none" w:sz="0" w:space="0" w:color="auto"/>
          <w:lang w:eastAsia="zh-CN"/>
        </w:rPr>
        <w:t>16</w:t>
      </w:r>
      <w:r w:rsidR="009C55BA" w:rsidRPr="009C55BA">
        <w:rPr>
          <w:rFonts w:ascii="Book Antiqua" w:eastAsia="宋体" w:hAnsi="Book Antiqua" w:cs="宋体"/>
          <w:bdr w:val="none" w:sz="0" w:space="0" w:color="auto"/>
          <w:lang w:eastAsia="zh-CN"/>
        </w:rPr>
        <w:t>: 281-287 [DOI: 10.1192/apt.bp.108.006205]</w:t>
      </w:r>
    </w:p>
    <w:p w14:paraId="639EDAF6" w14:textId="62B3F121"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11 </w:t>
      </w:r>
      <w:r w:rsidR="009C55BA" w:rsidRPr="009C55BA">
        <w:rPr>
          <w:rFonts w:ascii="Book Antiqua" w:eastAsia="宋体" w:hAnsi="Book Antiqua" w:cs="宋体"/>
          <w:b/>
          <w:bdr w:val="none" w:sz="0" w:space="0" w:color="auto"/>
          <w:lang w:eastAsia="zh-CN"/>
        </w:rPr>
        <w:t>Birmingham L</w:t>
      </w:r>
      <w:r w:rsidR="009C55BA" w:rsidRPr="009C55BA">
        <w:rPr>
          <w:rFonts w:ascii="Book Antiqua" w:eastAsia="宋体" w:hAnsi="Book Antiqua" w:cs="宋体"/>
          <w:bdr w:val="none" w:sz="0" w:space="0" w:color="auto"/>
          <w:lang w:eastAsia="zh-CN"/>
        </w:rPr>
        <w:t xml:space="preserve">, Mason, D, </w:t>
      </w:r>
      <w:proofErr w:type="spellStart"/>
      <w:r w:rsidR="009C55BA" w:rsidRPr="009C55BA">
        <w:rPr>
          <w:rFonts w:ascii="Book Antiqua" w:eastAsia="宋体" w:hAnsi="Book Antiqua" w:cs="宋体"/>
          <w:bdr w:val="none" w:sz="0" w:space="0" w:color="auto"/>
          <w:lang w:eastAsia="zh-CN"/>
        </w:rPr>
        <w:t>Grubin</w:t>
      </w:r>
      <w:proofErr w:type="spellEnd"/>
      <w:r w:rsidR="009C55BA" w:rsidRPr="009C55BA">
        <w:rPr>
          <w:rFonts w:ascii="Book Antiqua" w:eastAsia="宋体" w:hAnsi="Book Antiqua" w:cs="宋体"/>
          <w:bdr w:val="none" w:sz="0" w:space="0" w:color="auto"/>
          <w:lang w:eastAsia="zh-CN"/>
        </w:rPr>
        <w:t>, D.</w:t>
      </w:r>
      <w:proofErr w:type="gramEnd"/>
      <w:r w:rsidR="009C55BA" w:rsidRPr="009C55BA">
        <w:rPr>
          <w:rFonts w:ascii="Book Antiqua" w:eastAsia="宋体" w:hAnsi="Book Antiqua" w:cs="宋体"/>
          <w:bdr w:val="none" w:sz="0" w:space="0" w:color="auto"/>
          <w:lang w:eastAsia="zh-CN"/>
        </w:rPr>
        <w:t xml:space="preserve"> </w:t>
      </w:r>
      <w:proofErr w:type="gramStart"/>
      <w:r w:rsidR="009C55BA" w:rsidRPr="009C55BA">
        <w:rPr>
          <w:rFonts w:ascii="Book Antiqua" w:eastAsia="宋体" w:hAnsi="Book Antiqua" w:cs="宋体"/>
          <w:bdr w:val="none" w:sz="0" w:space="0" w:color="auto"/>
          <w:lang w:eastAsia="zh-CN"/>
        </w:rPr>
        <w:t>The psychiatric implications of visible tattoos in an adult male prison population.</w:t>
      </w:r>
      <w:proofErr w:type="gramEnd"/>
      <w:r w:rsidR="009C55BA" w:rsidRPr="009C55BA">
        <w:rPr>
          <w:rFonts w:ascii="Book Antiqua" w:eastAsia="宋体" w:hAnsi="Book Antiqua" w:cs="宋体"/>
          <w:bdr w:val="none" w:sz="0" w:space="0" w:color="auto"/>
          <w:lang w:eastAsia="zh-CN"/>
        </w:rPr>
        <w:t xml:space="preserve"> </w:t>
      </w:r>
      <w:r w:rsidR="009C55BA" w:rsidRPr="009C55BA">
        <w:rPr>
          <w:rFonts w:ascii="Book Antiqua" w:eastAsia="宋体" w:hAnsi="Book Antiqua" w:cs="宋体"/>
          <w:i/>
          <w:bdr w:val="none" w:sz="0" w:space="0" w:color="auto"/>
          <w:lang w:eastAsia="zh-CN"/>
        </w:rPr>
        <w:t>J Forensic Psychiatry</w:t>
      </w:r>
      <w:r w:rsidR="009C55BA" w:rsidRPr="009C55BA">
        <w:rPr>
          <w:rFonts w:ascii="Book Antiqua" w:eastAsia="宋体" w:hAnsi="Book Antiqua" w:cs="宋体"/>
          <w:bdr w:val="none" w:sz="0" w:space="0" w:color="auto"/>
          <w:lang w:eastAsia="zh-CN"/>
        </w:rPr>
        <w:t xml:space="preserve"> 1999; </w:t>
      </w:r>
      <w:r w:rsidR="009C55BA" w:rsidRPr="009C55BA">
        <w:rPr>
          <w:rFonts w:ascii="Book Antiqua" w:eastAsia="宋体" w:hAnsi="Book Antiqua" w:cs="宋体"/>
          <w:b/>
          <w:bdr w:val="none" w:sz="0" w:space="0" w:color="auto"/>
          <w:lang w:eastAsia="zh-CN"/>
        </w:rPr>
        <w:t>10</w:t>
      </w:r>
      <w:r w:rsidR="009C55BA" w:rsidRPr="009C55BA">
        <w:rPr>
          <w:rFonts w:ascii="Book Antiqua" w:eastAsia="宋体" w:hAnsi="Book Antiqua" w:cs="宋体"/>
          <w:bdr w:val="none" w:sz="0" w:space="0" w:color="auto"/>
          <w:lang w:eastAsia="zh-CN"/>
        </w:rPr>
        <w:t>: 687-695</w:t>
      </w:r>
    </w:p>
    <w:p w14:paraId="6042FC76"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lastRenderedPageBreak/>
        <w:t xml:space="preserve">12 </w:t>
      </w:r>
      <w:proofErr w:type="spellStart"/>
      <w:r w:rsidRPr="009C55BA">
        <w:rPr>
          <w:rFonts w:ascii="Book Antiqua" w:eastAsia="宋体" w:hAnsi="Book Antiqua" w:cs="宋体"/>
          <w:b/>
          <w:bCs/>
          <w:bdr w:val="none" w:sz="0" w:space="0" w:color="auto"/>
          <w:lang w:eastAsia="zh-CN"/>
        </w:rPr>
        <w:t>Stirn</w:t>
      </w:r>
      <w:proofErr w:type="spellEnd"/>
      <w:r w:rsidRPr="009C55BA">
        <w:rPr>
          <w:rFonts w:ascii="Book Antiqua" w:eastAsia="宋体" w:hAnsi="Book Antiqua" w:cs="宋体"/>
          <w:b/>
          <w:bCs/>
          <w:bdr w:val="none" w:sz="0" w:space="0" w:color="auto"/>
          <w:lang w:eastAsia="zh-CN"/>
        </w:rPr>
        <w:t xml:space="preserve"> A</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Oddo</w:t>
      </w:r>
      <w:proofErr w:type="spellEnd"/>
      <w:r w:rsidRPr="009C55BA">
        <w:rPr>
          <w:rFonts w:ascii="Book Antiqua" w:eastAsia="宋体" w:hAnsi="Book Antiqua" w:cs="宋体"/>
          <w:bdr w:val="none" w:sz="0" w:space="0" w:color="auto"/>
          <w:lang w:eastAsia="zh-CN"/>
        </w:rPr>
        <w:t xml:space="preserve"> S, </w:t>
      </w:r>
      <w:proofErr w:type="spellStart"/>
      <w:r w:rsidRPr="009C55BA">
        <w:rPr>
          <w:rFonts w:ascii="Book Antiqua" w:eastAsia="宋体" w:hAnsi="Book Antiqua" w:cs="宋体"/>
          <w:bdr w:val="none" w:sz="0" w:space="0" w:color="auto"/>
          <w:lang w:eastAsia="zh-CN"/>
        </w:rPr>
        <w:t>Peregrinova</w:t>
      </w:r>
      <w:proofErr w:type="spellEnd"/>
      <w:r w:rsidRPr="009C55BA">
        <w:rPr>
          <w:rFonts w:ascii="Book Antiqua" w:eastAsia="宋体" w:hAnsi="Book Antiqua" w:cs="宋体"/>
          <w:bdr w:val="none" w:sz="0" w:space="0" w:color="auto"/>
          <w:lang w:eastAsia="zh-CN"/>
        </w:rPr>
        <w:t xml:space="preserve"> L, Philipp S, </w:t>
      </w:r>
      <w:proofErr w:type="spellStart"/>
      <w:r w:rsidRPr="009C55BA">
        <w:rPr>
          <w:rFonts w:ascii="Book Antiqua" w:eastAsia="宋体" w:hAnsi="Book Antiqua" w:cs="宋体"/>
          <w:bdr w:val="none" w:sz="0" w:space="0" w:color="auto"/>
          <w:lang w:eastAsia="zh-CN"/>
        </w:rPr>
        <w:t>Hinz</w:t>
      </w:r>
      <w:proofErr w:type="spellEnd"/>
      <w:r w:rsidRPr="009C55BA">
        <w:rPr>
          <w:rFonts w:ascii="Book Antiqua" w:eastAsia="宋体" w:hAnsi="Book Antiqua" w:cs="宋体"/>
          <w:bdr w:val="none" w:sz="0" w:space="0" w:color="auto"/>
          <w:lang w:eastAsia="zh-CN"/>
        </w:rPr>
        <w:t xml:space="preserve"> A. Motivations for body piercings and tattoos - the role of sexual abuse and the frequency of body modifications. </w:t>
      </w:r>
      <w:r w:rsidRPr="009C55BA">
        <w:rPr>
          <w:rFonts w:ascii="Book Antiqua" w:eastAsia="宋体" w:hAnsi="Book Antiqua" w:cs="宋体"/>
          <w:i/>
          <w:iCs/>
          <w:bdr w:val="none" w:sz="0" w:space="0" w:color="auto"/>
          <w:lang w:eastAsia="zh-CN"/>
        </w:rPr>
        <w:t>Psychiatry Res</w:t>
      </w:r>
      <w:r w:rsidRPr="009C55BA">
        <w:rPr>
          <w:rFonts w:ascii="Book Antiqua" w:eastAsia="宋体" w:hAnsi="Book Antiqua" w:cs="宋体"/>
          <w:bdr w:val="none" w:sz="0" w:space="0" w:color="auto"/>
          <w:lang w:eastAsia="zh-CN"/>
        </w:rPr>
        <w:t xml:space="preserve"> 2011; </w:t>
      </w:r>
      <w:r w:rsidRPr="009C55BA">
        <w:rPr>
          <w:rFonts w:ascii="Book Antiqua" w:eastAsia="宋体" w:hAnsi="Book Antiqua" w:cs="宋体"/>
          <w:b/>
          <w:bCs/>
          <w:bdr w:val="none" w:sz="0" w:space="0" w:color="auto"/>
          <w:lang w:eastAsia="zh-CN"/>
        </w:rPr>
        <w:t>190</w:t>
      </w:r>
      <w:r w:rsidRPr="009C55BA">
        <w:rPr>
          <w:rFonts w:ascii="Book Antiqua" w:eastAsia="宋体" w:hAnsi="Book Antiqua" w:cs="宋体"/>
          <w:bdr w:val="none" w:sz="0" w:space="0" w:color="auto"/>
          <w:lang w:eastAsia="zh-CN"/>
        </w:rPr>
        <w:t>: 359-363 [PMID: 21705093 DOI: 10.1016/j.psychres.2011.06.001]</w:t>
      </w:r>
    </w:p>
    <w:p w14:paraId="04DC26B1" w14:textId="5B992F51"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13 </w:t>
      </w:r>
      <w:r w:rsidR="009C55BA" w:rsidRPr="009C55BA">
        <w:rPr>
          <w:rFonts w:ascii="Book Antiqua" w:eastAsia="宋体" w:hAnsi="Book Antiqua" w:cs="宋体"/>
          <w:b/>
          <w:bdr w:val="none" w:sz="0" w:space="0" w:color="auto"/>
          <w:lang w:eastAsia="zh-CN"/>
        </w:rPr>
        <w:t>Liu C</w:t>
      </w:r>
      <w:r w:rsidR="009C55BA" w:rsidRPr="009C55BA">
        <w:rPr>
          <w:rFonts w:ascii="Book Antiqua" w:eastAsia="宋体" w:hAnsi="Book Antiqua" w:cs="宋体"/>
          <w:bdr w:val="none" w:sz="0" w:space="0" w:color="auto"/>
          <w:lang w:eastAsia="zh-CN"/>
        </w:rPr>
        <w:t xml:space="preserve">, Lester, D. Body modification sites and abuse history. </w:t>
      </w:r>
      <w:r w:rsidR="009C55BA" w:rsidRPr="009C55BA">
        <w:rPr>
          <w:rFonts w:ascii="Book Antiqua" w:eastAsia="宋体" w:hAnsi="Book Antiqua" w:cs="宋体"/>
          <w:i/>
          <w:bdr w:val="none" w:sz="0" w:space="0" w:color="auto"/>
          <w:lang w:eastAsia="zh-CN"/>
        </w:rPr>
        <w:t>J Aggress Maltreat T</w:t>
      </w:r>
      <w:r w:rsidR="009C55BA" w:rsidRPr="009C55BA">
        <w:rPr>
          <w:rFonts w:ascii="Book Antiqua" w:eastAsia="宋体" w:hAnsi="Book Antiqua" w:cs="宋体"/>
          <w:bdr w:val="none" w:sz="0" w:space="0" w:color="auto"/>
          <w:lang w:eastAsia="zh-CN"/>
        </w:rPr>
        <w:t xml:space="preserve"> 2012; </w:t>
      </w:r>
      <w:r w:rsidR="009C55BA" w:rsidRPr="009C55BA">
        <w:rPr>
          <w:rFonts w:ascii="Book Antiqua" w:eastAsia="宋体" w:hAnsi="Book Antiqua" w:cs="宋体"/>
          <w:b/>
          <w:bdr w:val="none" w:sz="0" w:space="0" w:color="auto"/>
          <w:lang w:eastAsia="zh-CN"/>
        </w:rPr>
        <w:t>21</w:t>
      </w:r>
      <w:r w:rsidR="009C55BA" w:rsidRPr="009C55BA">
        <w:rPr>
          <w:rFonts w:ascii="Book Antiqua" w:eastAsia="宋体" w:hAnsi="Book Antiqua" w:cs="宋体"/>
          <w:bdr w:val="none" w:sz="0" w:space="0" w:color="auto"/>
          <w:lang w:eastAsia="zh-CN"/>
        </w:rPr>
        <w:t>: 19-30 [DOI: 10.1080/10926771.2012.630340]</w:t>
      </w:r>
    </w:p>
    <w:p w14:paraId="0CC51664" w14:textId="1E6C54A8"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14</w:t>
      </w:r>
      <w:r w:rsidRPr="0058728B">
        <w:rPr>
          <w:rFonts w:ascii="Book Antiqua" w:eastAsia="宋体" w:hAnsi="Book Antiqua" w:cs="宋体"/>
          <w:b/>
          <w:bdr w:val="none" w:sz="0" w:space="0" w:color="auto"/>
          <w:lang w:eastAsia="zh-CN"/>
        </w:rPr>
        <w:t xml:space="preserve"> </w:t>
      </w:r>
      <w:r w:rsidR="009C55BA" w:rsidRPr="009C55BA">
        <w:rPr>
          <w:rFonts w:ascii="Book Antiqua" w:eastAsia="宋体" w:hAnsi="Book Antiqua" w:cs="宋体"/>
          <w:b/>
          <w:bdr w:val="none" w:sz="0" w:space="0" w:color="auto"/>
          <w:lang w:eastAsia="zh-CN"/>
        </w:rPr>
        <w:t>Tate J</w:t>
      </w:r>
      <w:r w:rsidR="009C55BA" w:rsidRPr="009C55BA">
        <w:rPr>
          <w:rFonts w:ascii="Book Antiqua" w:eastAsia="宋体" w:hAnsi="Book Antiqua" w:cs="宋体"/>
          <w:bdr w:val="none" w:sz="0" w:space="0" w:color="auto"/>
          <w:lang w:eastAsia="zh-CN"/>
        </w:rPr>
        <w:t xml:space="preserve">, Shelton, B. Personality correlates of tattooing and body piercing in a college sample: the kids are alright. </w:t>
      </w:r>
      <w:proofErr w:type="spellStart"/>
      <w:r w:rsidR="009C55BA" w:rsidRPr="009C55BA">
        <w:rPr>
          <w:rFonts w:ascii="Book Antiqua" w:eastAsia="宋体" w:hAnsi="Book Antiqua" w:cs="宋体"/>
          <w:i/>
          <w:bdr w:val="none" w:sz="0" w:space="0" w:color="auto"/>
          <w:lang w:eastAsia="zh-CN"/>
        </w:rPr>
        <w:t>Pers</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Individ</w:t>
      </w:r>
      <w:proofErr w:type="spellEnd"/>
      <w:r w:rsidR="009C55BA" w:rsidRPr="009C55BA">
        <w:rPr>
          <w:rFonts w:ascii="Book Antiqua" w:eastAsia="宋体" w:hAnsi="Book Antiqua" w:cs="宋体"/>
          <w:i/>
          <w:bdr w:val="none" w:sz="0" w:space="0" w:color="auto"/>
          <w:lang w:eastAsia="zh-CN"/>
        </w:rPr>
        <w:t xml:space="preserve"> Diff</w:t>
      </w:r>
      <w:r w:rsidR="009C55BA" w:rsidRPr="009C55BA">
        <w:rPr>
          <w:rFonts w:ascii="Book Antiqua" w:eastAsia="宋体" w:hAnsi="Book Antiqua" w:cs="宋体"/>
          <w:bdr w:val="none" w:sz="0" w:space="0" w:color="auto"/>
          <w:lang w:eastAsia="zh-CN"/>
        </w:rPr>
        <w:t xml:space="preserve"> 2008; </w:t>
      </w:r>
      <w:r w:rsidR="009C55BA" w:rsidRPr="009C55BA">
        <w:rPr>
          <w:rFonts w:ascii="Book Antiqua" w:eastAsia="宋体" w:hAnsi="Book Antiqua" w:cs="宋体"/>
          <w:b/>
          <w:bdr w:val="none" w:sz="0" w:space="0" w:color="auto"/>
          <w:lang w:eastAsia="zh-CN"/>
        </w:rPr>
        <w:t>45</w:t>
      </w:r>
      <w:r w:rsidR="009C55BA" w:rsidRPr="009C55BA">
        <w:rPr>
          <w:rFonts w:ascii="Book Antiqua" w:eastAsia="宋体" w:hAnsi="Book Antiqua" w:cs="宋体"/>
          <w:bdr w:val="none" w:sz="0" w:space="0" w:color="auto"/>
          <w:lang w:eastAsia="zh-CN"/>
        </w:rPr>
        <w:t>: 281-285 [DOI: 10.1016/j.paid.2008.04.011]</w:t>
      </w:r>
    </w:p>
    <w:p w14:paraId="7FF8B5BE"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15 </w:t>
      </w:r>
      <w:r w:rsidRPr="009C55BA">
        <w:rPr>
          <w:rFonts w:ascii="Book Antiqua" w:eastAsia="宋体" w:hAnsi="Book Antiqua" w:cs="宋体"/>
          <w:b/>
          <w:bCs/>
          <w:bdr w:val="none" w:sz="0" w:space="0" w:color="auto"/>
          <w:lang w:eastAsia="zh-CN"/>
        </w:rPr>
        <w:t>Swami V</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Pietschnig</w:t>
      </w:r>
      <w:proofErr w:type="spellEnd"/>
      <w:r w:rsidRPr="009C55BA">
        <w:rPr>
          <w:rFonts w:ascii="Book Antiqua" w:eastAsia="宋体" w:hAnsi="Book Antiqua" w:cs="宋体"/>
          <w:bdr w:val="none" w:sz="0" w:space="0" w:color="auto"/>
          <w:lang w:eastAsia="zh-CN"/>
        </w:rPr>
        <w:t xml:space="preserve"> J, </w:t>
      </w:r>
      <w:proofErr w:type="spellStart"/>
      <w:r w:rsidRPr="009C55BA">
        <w:rPr>
          <w:rFonts w:ascii="Book Antiqua" w:eastAsia="宋体" w:hAnsi="Book Antiqua" w:cs="宋体"/>
          <w:bdr w:val="none" w:sz="0" w:space="0" w:color="auto"/>
          <w:lang w:eastAsia="zh-CN"/>
        </w:rPr>
        <w:t>Bertl</w:t>
      </w:r>
      <w:proofErr w:type="spellEnd"/>
      <w:r w:rsidRPr="009C55BA">
        <w:rPr>
          <w:rFonts w:ascii="Book Antiqua" w:eastAsia="宋体" w:hAnsi="Book Antiqua" w:cs="宋体"/>
          <w:bdr w:val="none" w:sz="0" w:space="0" w:color="auto"/>
          <w:lang w:eastAsia="zh-CN"/>
        </w:rPr>
        <w:t xml:space="preserve"> B, Nader IW, </w:t>
      </w:r>
      <w:proofErr w:type="spellStart"/>
      <w:r w:rsidRPr="009C55BA">
        <w:rPr>
          <w:rFonts w:ascii="Book Antiqua" w:eastAsia="宋体" w:hAnsi="Book Antiqua" w:cs="宋体"/>
          <w:bdr w:val="none" w:sz="0" w:space="0" w:color="auto"/>
          <w:lang w:eastAsia="zh-CN"/>
        </w:rPr>
        <w:t>Stieger</w:t>
      </w:r>
      <w:proofErr w:type="spellEnd"/>
      <w:r w:rsidRPr="009C55BA">
        <w:rPr>
          <w:rFonts w:ascii="Book Antiqua" w:eastAsia="宋体" w:hAnsi="Book Antiqua" w:cs="宋体"/>
          <w:bdr w:val="none" w:sz="0" w:space="0" w:color="auto"/>
          <w:lang w:eastAsia="zh-CN"/>
        </w:rPr>
        <w:t xml:space="preserve"> S, </w:t>
      </w:r>
      <w:proofErr w:type="spellStart"/>
      <w:r w:rsidRPr="009C55BA">
        <w:rPr>
          <w:rFonts w:ascii="Book Antiqua" w:eastAsia="宋体" w:hAnsi="Book Antiqua" w:cs="宋体"/>
          <w:bdr w:val="none" w:sz="0" w:space="0" w:color="auto"/>
          <w:lang w:eastAsia="zh-CN"/>
        </w:rPr>
        <w:t>Voracek</w:t>
      </w:r>
      <w:proofErr w:type="spellEnd"/>
      <w:r w:rsidRPr="009C55BA">
        <w:rPr>
          <w:rFonts w:ascii="Book Antiqua" w:eastAsia="宋体" w:hAnsi="Book Antiqua" w:cs="宋体"/>
          <w:bdr w:val="none" w:sz="0" w:space="0" w:color="auto"/>
          <w:lang w:eastAsia="zh-CN"/>
        </w:rPr>
        <w:t xml:space="preserve"> M. Personality differences between tattooed and non-tattooed individuals. </w:t>
      </w:r>
      <w:proofErr w:type="spellStart"/>
      <w:r w:rsidRPr="009C55BA">
        <w:rPr>
          <w:rFonts w:ascii="Book Antiqua" w:eastAsia="宋体" w:hAnsi="Book Antiqua" w:cs="宋体"/>
          <w:i/>
          <w:iCs/>
          <w:bdr w:val="none" w:sz="0" w:space="0" w:color="auto"/>
          <w:lang w:eastAsia="zh-CN"/>
        </w:rPr>
        <w:t>Psychol</w:t>
      </w:r>
      <w:proofErr w:type="spellEnd"/>
      <w:r w:rsidRPr="009C55BA">
        <w:rPr>
          <w:rFonts w:ascii="Book Antiqua" w:eastAsia="宋体" w:hAnsi="Book Antiqua" w:cs="宋体"/>
          <w:i/>
          <w:iCs/>
          <w:bdr w:val="none" w:sz="0" w:space="0" w:color="auto"/>
          <w:lang w:eastAsia="zh-CN"/>
        </w:rPr>
        <w:t xml:space="preserve"> Rep</w:t>
      </w:r>
      <w:r w:rsidRPr="009C55BA">
        <w:rPr>
          <w:rFonts w:ascii="Book Antiqua" w:eastAsia="宋体" w:hAnsi="Book Antiqua" w:cs="宋体"/>
          <w:bdr w:val="none" w:sz="0" w:space="0" w:color="auto"/>
          <w:lang w:eastAsia="zh-CN"/>
        </w:rPr>
        <w:t xml:space="preserve"> 2012; </w:t>
      </w:r>
      <w:r w:rsidRPr="009C55BA">
        <w:rPr>
          <w:rFonts w:ascii="Book Antiqua" w:eastAsia="宋体" w:hAnsi="Book Antiqua" w:cs="宋体"/>
          <w:b/>
          <w:bCs/>
          <w:bdr w:val="none" w:sz="0" w:space="0" w:color="auto"/>
          <w:lang w:eastAsia="zh-CN"/>
        </w:rPr>
        <w:t>111</w:t>
      </w:r>
      <w:r w:rsidRPr="009C55BA">
        <w:rPr>
          <w:rFonts w:ascii="Book Antiqua" w:eastAsia="宋体" w:hAnsi="Book Antiqua" w:cs="宋体"/>
          <w:bdr w:val="none" w:sz="0" w:space="0" w:color="auto"/>
          <w:lang w:eastAsia="zh-CN"/>
        </w:rPr>
        <w:t>: 97-106 [PMID: 23045851 DOI: 10.2466/09.07.21.PR0.111.4.97-106]</w:t>
      </w:r>
    </w:p>
    <w:p w14:paraId="03613BCE" w14:textId="5299D730"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16 </w:t>
      </w:r>
      <w:r w:rsidR="009C55BA" w:rsidRPr="009C55BA">
        <w:rPr>
          <w:rFonts w:ascii="Book Antiqua" w:eastAsia="宋体" w:hAnsi="Book Antiqua" w:cs="宋体"/>
          <w:b/>
          <w:bdr w:val="none" w:sz="0" w:space="0" w:color="auto"/>
          <w:lang w:eastAsia="zh-CN"/>
        </w:rPr>
        <w:t>Giles-</w:t>
      </w:r>
      <w:proofErr w:type="spellStart"/>
      <w:r w:rsidR="009C55BA" w:rsidRPr="009C55BA">
        <w:rPr>
          <w:rFonts w:ascii="Book Antiqua" w:eastAsia="宋体" w:hAnsi="Book Antiqua" w:cs="宋体"/>
          <w:b/>
          <w:bdr w:val="none" w:sz="0" w:space="0" w:color="auto"/>
          <w:lang w:eastAsia="zh-CN"/>
        </w:rPr>
        <w:t>Gorniak</w:t>
      </w:r>
      <w:proofErr w:type="spellEnd"/>
      <w:r w:rsidR="009C55BA" w:rsidRPr="009C55BA">
        <w:rPr>
          <w:rFonts w:ascii="Book Antiqua" w:eastAsia="宋体" w:hAnsi="Book Antiqua" w:cs="宋体"/>
          <w:b/>
          <w:bdr w:val="none" w:sz="0" w:space="0" w:color="auto"/>
          <w:lang w:eastAsia="zh-CN"/>
        </w:rPr>
        <w:t xml:space="preserve"> AN</w:t>
      </w:r>
      <w:r w:rsidR="009C55BA" w:rsidRPr="009C55BA">
        <w:rPr>
          <w:rFonts w:ascii="Book Antiqua" w:eastAsia="宋体" w:hAnsi="Book Antiqua" w:cs="宋体"/>
          <w:bdr w:val="none" w:sz="0" w:space="0" w:color="auto"/>
          <w:lang w:eastAsia="zh-CN"/>
        </w:rPr>
        <w:t xml:space="preserve">, </w:t>
      </w:r>
      <w:proofErr w:type="spellStart"/>
      <w:r w:rsidR="009C55BA" w:rsidRPr="009C55BA">
        <w:rPr>
          <w:rFonts w:ascii="Book Antiqua" w:eastAsia="宋体" w:hAnsi="Book Antiqua" w:cs="宋体"/>
          <w:bdr w:val="none" w:sz="0" w:space="0" w:color="auto"/>
          <w:lang w:eastAsia="zh-CN"/>
        </w:rPr>
        <w:t>Vandehey</w:t>
      </w:r>
      <w:proofErr w:type="spellEnd"/>
      <w:r w:rsidR="009C55BA" w:rsidRPr="009C55BA">
        <w:rPr>
          <w:rFonts w:ascii="Book Antiqua" w:eastAsia="宋体" w:hAnsi="Book Antiqua" w:cs="宋体"/>
          <w:bdr w:val="none" w:sz="0" w:space="0" w:color="auto"/>
          <w:lang w:eastAsia="zh-CN"/>
        </w:rPr>
        <w:t xml:space="preserve"> MA, Stiles BL. </w:t>
      </w:r>
      <w:proofErr w:type="spellStart"/>
      <w:r w:rsidR="009C55BA" w:rsidRPr="009C55BA">
        <w:rPr>
          <w:rFonts w:ascii="Book Antiqua" w:eastAsia="宋体" w:hAnsi="Book Antiqua" w:cs="宋体"/>
          <w:bdr w:val="none" w:sz="0" w:space="0" w:color="auto"/>
          <w:lang w:eastAsia="zh-CN"/>
        </w:rPr>
        <w:t>Understaning</w:t>
      </w:r>
      <w:proofErr w:type="spellEnd"/>
      <w:r w:rsidR="009C55BA" w:rsidRPr="009C55BA">
        <w:rPr>
          <w:rFonts w:ascii="Book Antiqua" w:eastAsia="宋体" w:hAnsi="Book Antiqua" w:cs="宋体"/>
          <w:bdr w:val="none" w:sz="0" w:space="0" w:color="auto"/>
          <w:lang w:eastAsia="zh-CN"/>
        </w:rPr>
        <w:t xml:space="preserve"> differences in mental health history and behavioral choices in a community sample of individual with and without body modifications. </w:t>
      </w:r>
      <w:proofErr w:type="spellStart"/>
      <w:r w:rsidR="009C55BA" w:rsidRPr="009C55BA">
        <w:rPr>
          <w:rFonts w:ascii="Book Antiqua" w:eastAsia="宋体" w:hAnsi="Book Antiqua" w:cs="宋体"/>
          <w:i/>
          <w:bdr w:val="none" w:sz="0" w:space="0" w:color="auto"/>
          <w:lang w:eastAsia="zh-CN"/>
        </w:rPr>
        <w:t>Dev</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Behav</w:t>
      </w:r>
      <w:proofErr w:type="spellEnd"/>
      <w:r w:rsidR="009C55BA" w:rsidRPr="009C55BA">
        <w:rPr>
          <w:rFonts w:ascii="Book Antiqua" w:eastAsia="宋体" w:hAnsi="Book Antiqua" w:cs="宋体"/>
          <w:i/>
          <w:bdr w:val="none" w:sz="0" w:space="0" w:color="auto"/>
          <w:lang w:eastAsia="zh-CN"/>
        </w:rPr>
        <w:t xml:space="preserve"> </w:t>
      </w:r>
      <w:r w:rsidR="009C55BA" w:rsidRPr="009C55BA">
        <w:rPr>
          <w:rFonts w:ascii="Book Antiqua" w:eastAsia="宋体" w:hAnsi="Book Antiqua" w:cs="宋体"/>
          <w:bdr w:val="none" w:sz="0" w:space="0" w:color="auto"/>
          <w:lang w:eastAsia="zh-CN"/>
        </w:rPr>
        <w:t xml:space="preserve">2016; </w:t>
      </w:r>
      <w:r w:rsidR="009C55BA" w:rsidRPr="009C55BA">
        <w:rPr>
          <w:rFonts w:ascii="Book Antiqua" w:eastAsia="宋体" w:hAnsi="Book Antiqua" w:cs="宋体"/>
          <w:b/>
          <w:bdr w:val="none" w:sz="0" w:space="0" w:color="auto"/>
          <w:lang w:eastAsia="zh-CN"/>
        </w:rPr>
        <w:t>37</w:t>
      </w:r>
      <w:r w:rsidR="009C55BA" w:rsidRPr="009C55BA">
        <w:rPr>
          <w:rFonts w:ascii="Book Antiqua" w:eastAsia="宋体" w:hAnsi="Book Antiqua" w:cs="宋体"/>
          <w:bdr w:val="none" w:sz="0" w:space="0" w:color="auto"/>
          <w:lang w:eastAsia="zh-CN"/>
        </w:rPr>
        <w:t>: 852-860 [DOI: 10.1080/01639625.2105.1060798]</w:t>
      </w:r>
    </w:p>
    <w:p w14:paraId="443FF207" w14:textId="03CD767C"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17 </w:t>
      </w:r>
      <w:r w:rsidR="009C55BA" w:rsidRPr="009C55BA">
        <w:rPr>
          <w:rFonts w:ascii="Book Antiqua" w:eastAsia="宋体" w:hAnsi="Book Antiqua" w:cs="宋体"/>
          <w:b/>
          <w:bdr w:val="none" w:sz="0" w:space="0" w:color="auto"/>
          <w:lang w:eastAsia="zh-CN"/>
        </w:rPr>
        <w:t>Thompson K</w:t>
      </w:r>
      <w:r w:rsidR="009C55BA" w:rsidRPr="009C55BA">
        <w:rPr>
          <w:rFonts w:ascii="Book Antiqua" w:eastAsia="宋体" w:hAnsi="Book Antiqua" w:cs="宋体"/>
          <w:bdr w:val="none" w:sz="0" w:space="0" w:color="auto"/>
          <w:lang w:eastAsia="zh-CN"/>
        </w:rPr>
        <w:t xml:space="preserve">. </w:t>
      </w:r>
      <w:proofErr w:type="gramStart"/>
      <w:r w:rsidR="009C55BA" w:rsidRPr="009C55BA">
        <w:rPr>
          <w:rFonts w:ascii="Book Antiqua" w:eastAsia="宋体" w:hAnsi="Book Antiqua" w:cs="宋体"/>
          <w:bdr w:val="none" w:sz="0" w:space="0" w:color="auto"/>
          <w:lang w:eastAsia="zh-CN"/>
        </w:rPr>
        <w:t>Comparing</w:t>
      </w:r>
      <w:proofErr w:type="gramEnd"/>
      <w:r w:rsidR="009C55BA" w:rsidRPr="009C55BA">
        <w:rPr>
          <w:rFonts w:ascii="Book Antiqua" w:eastAsia="宋体" w:hAnsi="Book Antiqua" w:cs="宋体"/>
          <w:bdr w:val="none" w:sz="0" w:space="0" w:color="auto"/>
          <w:lang w:eastAsia="zh-CN"/>
        </w:rPr>
        <w:t xml:space="preserve"> the psychosocial health of tattooed and non-tattooed women. </w:t>
      </w:r>
      <w:proofErr w:type="spellStart"/>
      <w:r w:rsidR="009C55BA" w:rsidRPr="009C55BA">
        <w:rPr>
          <w:rFonts w:ascii="Book Antiqua" w:eastAsia="宋体" w:hAnsi="Book Antiqua" w:cs="宋体"/>
          <w:i/>
          <w:bdr w:val="none" w:sz="0" w:space="0" w:color="auto"/>
          <w:lang w:eastAsia="zh-CN"/>
        </w:rPr>
        <w:t>Pers</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Indiv</w:t>
      </w:r>
      <w:proofErr w:type="spellEnd"/>
      <w:r w:rsidR="009C55BA" w:rsidRPr="009C55BA">
        <w:rPr>
          <w:rFonts w:ascii="Book Antiqua" w:eastAsia="宋体" w:hAnsi="Book Antiqua" w:cs="宋体"/>
          <w:i/>
          <w:bdr w:val="none" w:sz="0" w:space="0" w:color="auto"/>
          <w:lang w:eastAsia="zh-CN"/>
        </w:rPr>
        <w:t xml:space="preserve"> Diff</w:t>
      </w:r>
      <w:r w:rsidR="009C55BA" w:rsidRPr="009C55BA">
        <w:rPr>
          <w:rFonts w:ascii="Book Antiqua" w:eastAsia="宋体" w:hAnsi="Book Antiqua" w:cs="宋体"/>
          <w:bdr w:val="none" w:sz="0" w:space="0" w:color="auto"/>
          <w:lang w:eastAsia="zh-CN"/>
        </w:rPr>
        <w:t xml:space="preserve"> 2015</w:t>
      </w:r>
      <w:r>
        <w:rPr>
          <w:rFonts w:ascii="Book Antiqua" w:eastAsia="宋体" w:hAnsi="Book Antiqua" w:cs="宋体" w:hint="eastAsia"/>
          <w:bdr w:val="none" w:sz="0" w:space="0" w:color="auto"/>
          <w:lang w:eastAsia="zh-CN"/>
        </w:rPr>
        <w:t>;</w:t>
      </w:r>
      <w:r w:rsidR="009C55BA" w:rsidRPr="009C55BA">
        <w:rPr>
          <w:rFonts w:ascii="Book Antiqua" w:eastAsia="宋体" w:hAnsi="Book Antiqua" w:cs="宋体"/>
          <w:b/>
          <w:bdr w:val="none" w:sz="0" w:space="0" w:color="auto"/>
          <w:lang w:eastAsia="zh-CN"/>
        </w:rPr>
        <w:t xml:space="preserve"> 74</w:t>
      </w:r>
      <w:r w:rsidR="009C55BA" w:rsidRPr="009C55BA">
        <w:rPr>
          <w:rFonts w:ascii="Book Antiqua" w:eastAsia="宋体" w:hAnsi="Book Antiqua" w:cs="宋体"/>
          <w:bdr w:val="none" w:sz="0" w:space="0" w:color="auto"/>
          <w:lang w:eastAsia="zh-CN"/>
        </w:rPr>
        <w:t>: 122-126 [DOI: 10.1016/j.paid.2014.10.010]</w:t>
      </w:r>
    </w:p>
    <w:p w14:paraId="6434C61D"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18 </w:t>
      </w:r>
      <w:proofErr w:type="spellStart"/>
      <w:r w:rsidRPr="009C55BA">
        <w:rPr>
          <w:rFonts w:ascii="Book Antiqua" w:eastAsia="宋体" w:hAnsi="Book Antiqua" w:cs="宋体"/>
          <w:b/>
          <w:bCs/>
          <w:bdr w:val="none" w:sz="0" w:space="0" w:color="auto"/>
          <w:lang w:eastAsia="zh-CN"/>
        </w:rPr>
        <w:t>Stirn</w:t>
      </w:r>
      <w:proofErr w:type="spellEnd"/>
      <w:r w:rsidRPr="009C55BA">
        <w:rPr>
          <w:rFonts w:ascii="Book Antiqua" w:eastAsia="宋体" w:hAnsi="Book Antiqua" w:cs="宋体"/>
          <w:b/>
          <w:bCs/>
          <w:bdr w:val="none" w:sz="0" w:space="0" w:color="auto"/>
          <w:lang w:eastAsia="zh-CN"/>
        </w:rPr>
        <w:t xml:space="preserve"> A</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Hinz</w:t>
      </w:r>
      <w:proofErr w:type="spellEnd"/>
      <w:r w:rsidRPr="009C55BA">
        <w:rPr>
          <w:rFonts w:ascii="Book Antiqua" w:eastAsia="宋体" w:hAnsi="Book Antiqua" w:cs="宋体"/>
          <w:bdr w:val="none" w:sz="0" w:space="0" w:color="auto"/>
          <w:lang w:eastAsia="zh-CN"/>
        </w:rPr>
        <w:t xml:space="preserve"> A. Tattoos, body piercings, and self-injury: is there a connection? Investigations on a core group of participants practicing body modification. </w:t>
      </w:r>
      <w:proofErr w:type="spellStart"/>
      <w:r w:rsidRPr="009C55BA">
        <w:rPr>
          <w:rFonts w:ascii="Book Antiqua" w:eastAsia="宋体" w:hAnsi="Book Antiqua" w:cs="宋体"/>
          <w:i/>
          <w:iCs/>
          <w:bdr w:val="none" w:sz="0" w:space="0" w:color="auto"/>
          <w:lang w:eastAsia="zh-CN"/>
        </w:rPr>
        <w:t>Psychother</w:t>
      </w:r>
      <w:proofErr w:type="spellEnd"/>
      <w:r w:rsidRPr="009C55BA">
        <w:rPr>
          <w:rFonts w:ascii="Book Antiqua" w:eastAsia="宋体" w:hAnsi="Book Antiqua" w:cs="宋体"/>
          <w:i/>
          <w:iCs/>
          <w:bdr w:val="none" w:sz="0" w:space="0" w:color="auto"/>
          <w:lang w:eastAsia="zh-CN"/>
        </w:rPr>
        <w:t xml:space="preserve"> Res</w:t>
      </w:r>
      <w:r w:rsidRPr="009C55BA">
        <w:rPr>
          <w:rFonts w:ascii="Book Antiqua" w:eastAsia="宋体" w:hAnsi="Book Antiqua" w:cs="宋体"/>
          <w:bdr w:val="none" w:sz="0" w:space="0" w:color="auto"/>
          <w:lang w:eastAsia="zh-CN"/>
        </w:rPr>
        <w:t xml:space="preserve"> 2008; </w:t>
      </w:r>
      <w:r w:rsidRPr="009C55BA">
        <w:rPr>
          <w:rFonts w:ascii="Book Antiqua" w:eastAsia="宋体" w:hAnsi="Book Antiqua" w:cs="宋体"/>
          <w:b/>
          <w:bCs/>
          <w:bdr w:val="none" w:sz="0" w:space="0" w:color="auto"/>
          <w:lang w:eastAsia="zh-CN"/>
        </w:rPr>
        <w:t>18</w:t>
      </w:r>
      <w:r w:rsidRPr="009C55BA">
        <w:rPr>
          <w:rFonts w:ascii="Book Antiqua" w:eastAsia="宋体" w:hAnsi="Book Antiqua" w:cs="宋体"/>
          <w:bdr w:val="none" w:sz="0" w:space="0" w:color="auto"/>
          <w:lang w:eastAsia="zh-CN"/>
        </w:rPr>
        <w:t>: 326-333 [PMID: 18815984 DOI: 10.1080/10503300701506938]</w:t>
      </w:r>
    </w:p>
    <w:p w14:paraId="57A142FD"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19 </w:t>
      </w:r>
      <w:proofErr w:type="spellStart"/>
      <w:r w:rsidRPr="009C55BA">
        <w:rPr>
          <w:rFonts w:ascii="Book Antiqua" w:eastAsia="宋体" w:hAnsi="Book Antiqua" w:cs="宋体"/>
          <w:b/>
          <w:bCs/>
          <w:bdr w:val="none" w:sz="0" w:space="0" w:color="auto"/>
          <w:lang w:eastAsia="zh-CN"/>
        </w:rPr>
        <w:t>Iannaccone</w:t>
      </w:r>
      <w:proofErr w:type="spellEnd"/>
      <w:r w:rsidRPr="009C55BA">
        <w:rPr>
          <w:rFonts w:ascii="Book Antiqua" w:eastAsia="宋体" w:hAnsi="Book Antiqua" w:cs="宋体"/>
          <w:b/>
          <w:bCs/>
          <w:bdr w:val="none" w:sz="0" w:space="0" w:color="auto"/>
          <w:lang w:eastAsia="zh-CN"/>
        </w:rPr>
        <w:t xml:space="preserve"> M</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Cella</w:t>
      </w:r>
      <w:proofErr w:type="spellEnd"/>
      <w:r w:rsidRPr="009C55BA">
        <w:rPr>
          <w:rFonts w:ascii="Book Antiqua" w:eastAsia="宋体" w:hAnsi="Book Antiqua" w:cs="宋体"/>
          <w:bdr w:val="none" w:sz="0" w:space="0" w:color="auto"/>
          <w:lang w:eastAsia="zh-CN"/>
        </w:rPr>
        <w:t xml:space="preserve"> S, </w:t>
      </w:r>
      <w:proofErr w:type="spellStart"/>
      <w:r w:rsidRPr="009C55BA">
        <w:rPr>
          <w:rFonts w:ascii="Book Antiqua" w:eastAsia="宋体" w:hAnsi="Book Antiqua" w:cs="宋体"/>
          <w:bdr w:val="none" w:sz="0" w:space="0" w:color="auto"/>
          <w:lang w:eastAsia="zh-CN"/>
        </w:rPr>
        <w:t>Manzi</w:t>
      </w:r>
      <w:proofErr w:type="spellEnd"/>
      <w:r w:rsidRPr="009C55BA">
        <w:rPr>
          <w:rFonts w:ascii="Book Antiqua" w:eastAsia="宋体" w:hAnsi="Book Antiqua" w:cs="宋体"/>
          <w:bdr w:val="none" w:sz="0" w:space="0" w:color="auto"/>
          <w:lang w:eastAsia="zh-CN"/>
        </w:rPr>
        <w:t xml:space="preserve"> SA, Visconti L, </w:t>
      </w:r>
      <w:proofErr w:type="spellStart"/>
      <w:r w:rsidRPr="009C55BA">
        <w:rPr>
          <w:rFonts w:ascii="Book Antiqua" w:eastAsia="宋体" w:hAnsi="Book Antiqua" w:cs="宋体"/>
          <w:bdr w:val="none" w:sz="0" w:space="0" w:color="auto"/>
          <w:lang w:eastAsia="zh-CN"/>
        </w:rPr>
        <w:t>Manzi</w:t>
      </w:r>
      <w:proofErr w:type="spellEnd"/>
      <w:r w:rsidRPr="009C55BA">
        <w:rPr>
          <w:rFonts w:ascii="Book Antiqua" w:eastAsia="宋体" w:hAnsi="Book Antiqua" w:cs="宋体"/>
          <w:bdr w:val="none" w:sz="0" w:space="0" w:color="auto"/>
          <w:lang w:eastAsia="zh-CN"/>
        </w:rPr>
        <w:t xml:space="preserve"> F, </w:t>
      </w:r>
      <w:proofErr w:type="spellStart"/>
      <w:r w:rsidRPr="009C55BA">
        <w:rPr>
          <w:rFonts w:ascii="Book Antiqua" w:eastAsia="宋体" w:hAnsi="Book Antiqua" w:cs="宋体"/>
          <w:bdr w:val="none" w:sz="0" w:space="0" w:color="auto"/>
          <w:lang w:eastAsia="zh-CN"/>
        </w:rPr>
        <w:t>Cotrufo</w:t>
      </w:r>
      <w:proofErr w:type="spellEnd"/>
      <w:r w:rsidRPr="009C55BA">
        <w:rPr>
          <w:rFonts w:ascii="Book Antiqua" w:eastAsia="宋体" w:hAnsi="Book Antiqua" w:cs="宋体"/>
          <w:bdr w:val="none" w:sz="0" w:space="0" w:color="auto"/>
          <w:lang w:eastAsia="zh-CN"/>
        </w:rPr>
        <w:t xml:space="preserve"> P. My body and me: self-injurious behaviors and body modifications in eating disorders--preliminary results. </w:t>
      </w:r>
      <w:r w:rsidRPr="009C55BA">
        <w:rPr>
          <w:rFonts w:ascii="Book Antiqua" w:eastAsia="宋体" w:hAnsi="Book Antiqua" w:cs="宋体"/>
          <w:i/>
          <w:iCs/>
          <w:bdr w:val="none" w:sz="0" w:space="0" w:color="auto"/>
          <w:lang w:eastAsia="zh-CN"/>
        </w:rPr>
        <w:t xml:space="preserve">Eat </w:t>
      </w:r>
      <w:proofErr w:type="spellStart"/>
      <w:r w:rsidRPr="009C55BA">
        <w:rPr>
          <w:rFonts w:ascii="Book Antiqua" w:eastAsia="宋体" w:hAnsi="Book Antiqua" w:cs="宋体"/>
          <w:i/>
          <w:iCs/>
          <w:bdr w:val="none" w:sz="0" w:space="0" w:color="auto"/>
          <w:lang w:eastAsia="zh-CN"/>
        </w:rPr>
        <w:t>Disord</w:t>
      </w:r>
      <w:proofErr w:type="spellEnd"/>
      <w:r w:rsidRPr="009C55BA">
        <w:rPr>
          <w:rFonts w:ascii="Book Antiqua" w:eastAsia="宋体" w:hAnsi="Book Antiqua" w:cs="宋体"/>
          <w:bdr w:val="none" w:sz="0" w:space="0" w:color="auto"/>
          <w:lang w:eastAsia="zh-CN"/>
        </w:rPr>
        <w:t xml:space="preserve"> 2013; </w:t>
      </w:r>
      <w:r w:rsidRPr="009C55BA">
        <w:rPr>
          <w:rFonts w:ascii="Book Antiqua" w:eastAsia="宋体" w:hAnsi="Book Antiqua" w:cs="宋体"/>
          <w:b/>
          <w:bCs/>
          <w:bdr w:val="none" w:sz="0" w:space="0" w:color="auto"/>
          <w:lang w:eastAsia="zh-CN"/>
        </w:rPr>
        <w:t>21</w:t>
      </w:r>
      <w:r w:rsidRPr="009C55BA">
        <w:rPr>
          <w:rFonts w:ascii="Book Antiqua" w:eastAsia="宋体" w:hAnsi="Book Antiqua" w:cs="宋体"/>
          <w:bdr w:val="none" w:sz="0" w:space="0" w:color="auto"/>
          <w:lang w:eastAsia="zh-CN"/>
        </w:rPr>
        <w:t>: 130-139 [PMID: 23421696 DOI: 10.1080/10640266.2013.761087]</w:t>
      </w:r>
    </w:p>
    <w:p w14:paraId="6093D8CC"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20 </w:t>
      </w:r>
      <w:proofErr w:type="spellStart"/>
      <w:r w:rsidRPr="009C55BA">
        <w:rPr>
          <w:rFonts w:ascii="Book Antiqua" w:eastAsia="宋体" w:hAnsi="Book Antiqua" w:cs="宋体"/>
          <w:b/>
          <w:bCs/>
          <w:bdr w:val="none" w:sz="0" w:space="0" w:color="auto"/>
          <w:lang w:eastAsia="zh-CN"/>
        </w:rPr>
        <w:t>Dhossche</w:t>
      </w:r>
      <w:proofErr w:type="spellEnd"/>
      <w:r w:rsidRPr="009C55BA">
        <w:rPr>
          <w:rFonts w:ascii="Book Antiqua" w:eastAsia="宋体" w:hAnsi="Book Antiqua" w:cs="宋体"/>
          <w:b/>
          <w:bCs/>
          <w:bdr w:val="none" w:sz="0" w:space="0" w:color="auto"/>
          <w:lang w:eastAsia="zh-CN"/>
        </w:rPr>
        <w:t xml:space="preserve"> D</w:t>
      </w:r>
      <w:r w:rsidRPr="009C55BA">
        <w:rPr>
          <w:rFonts w:ascii="Book Antiqua" w:eastAsia="宋体" w:hAnsi="Book Antiqua" w:cs="宋体"/>
          <w:bdr w:val="none" w:sz="0" w:space="0" w:color="auto"/>
          <w:lang w:eastAsia="zh-CN"/>
        </w:rPr>
        <w:t>, Snell KS, Larder S.</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bdr w:val="none" w:sz="0" w:space="0" w:color="auto"/>
          <w:lang w:eastAsia="zh-CN"/>
        </w:rPr>
        <w:t>A case-control study of tattoos in young suicide victims as a possible marker of risk.</w:t>
      </w:r>
      <w:proofErr w:type="gramEnd"/>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i/>
          <w:iCs/>
          <w:bdr w:val="none" w:sz="0" w:space="0" w:color="auto"/>
          <w:lang w:eastAsia="zh-CN"/>
        </w:rPr>
        <w:t xml:space="preserve">J Affect </w:t>
      </w:r>
      <w:proofErr w:type="spellStart"/>
      <w:r w:rsidRPr="009C55BA">
        <w:rPr>
          <w:rFonts w:ascii="Book Antiqua" w:eastAsia="宋体" w:hAnsi="Book Antiqua" w:cs="宋体"/>
          <w:i/>
          <w:iCs/>
          <w:bdr w:val="none" w:sz="0" w:space="0" w:color="auto"/>
          <w:lang w:eastAsia="zh-CN"/>
        </w:rPr>
        <w:t>Disord</w:t>
      </w:r>
      <w:proofErr w:type="spellEnd"/>
      <w:r w:rsidRPr="009C55BA">
        <w:rPr>
          <w:rFonts w:ascii="Book Antiqua" w:eastAsia="宋体" w:hAnsi="Book Antiqua" w:cs="宋体"/>
          <w:bdr w:val="none" w:sz="0" w:space="0" w:color="auto"/>
          <w:lang w:eastAsia="zh-CN"/>
        </w:rPr>
        <w:t xml:space="preserve"> 2000; </w:t>
      </w:r>
      <w:r w:rsidRPr="009C55BA">
        <w:rPr>
          <w:rFonts w:ascii="Book Antiqua" w:eastAsia="宋体" w:hAnsi="Book Antiqua" w:cs="宋体"/>
          <w:b/>
          <w:bCs/>
          <w:bdr w:val="none" w:sz="0" w:space="0" w:color="auto"/>
          <w:lang w:eastAsia="zh-CN"/>
        </w:rPr>
        <w:t>59</w:t>
      </w:r>
      <w:r w:rsidRPr="009C55BA">
        <w:rPr>
          <w:rFonts w:ascii="Book Antiqua" w:eastAsia="宋体" w:hAnsi="Book Antiqua" w:cs="宋体"/>
          <w:bdr w:val="none" w:sz="0" w:space="0" w:color="auto"/>
          <w:lang w:eastAsia="zh-CN"/>
        </w:rPr>
        <w:t>: 165-168 [PMID: 10837885]</w:t>
      </w:r>
    </w:p>
    <w:p w14:paraId="22F0F1BD"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lastRenderedPageBreak/>
        <w:t xml:space="preserve">21 </w:t>
      </w:r>
      <w:r w:rsidRPr="009C55BA">
        <w:rPr>
          <w:rFonts w:ascii="Book Antiqua" w:eastAsia="宋体" w:hAnsi="Book Antiqua" w:cs="宋体"/>
          <w:b/>
          <w:bCs/>
          <w:bdr w:val="none" w:sz="0" w:space="0" w:color="auto"/>
          <w:lang w:eastAsia="zh-CN"/>
        </w:rPr>
        <w:t>Carson HJ</w:t>
      </w:r>
      <w:r w:rsidRPr="009C55BA">
        <w:rPr>
          <w:rFonts w:ascii="Book Antiqua" w:eastAsia="宋体" w:hAnsi="Book Antiqua" w:cs="宋体"/>
          <w:bdr w:val="none" w:sz="0" w:space="0" w:color="auto"/>
          <w:lang w:eastAsia="zh-CN"/>
        </w:rPr>
        <w:t>.</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bdr w:val="none" w:sz="0" w:space="0" w:color="auto"/>
          <w:lang w:eastAsia="zh-CN"/>
        </w:rPr>
        <w:t>The medium, not the message.</w:t>
      </w:r>
      <w:proofErr w:type="gramEnd"/>
      <w:r w:rsidRPr="009C55BA">
        <w:rPr>
          <w:rFonts w:ascii="Book Antiqua" w:eastAsia="宋体" w:hAnsi="Book Antiqua" w:cs="宋体"/>
          <w:bdr w:val="none" w:sz="0" w:space="0" w:color="auto"/>
          <w:lang w:eastAsia="zh-CN"/>
        </w:rPr>
        <w:t xml:space="preserve"> How tattoos correlate with early mortality. </w:t>
      </w:r>
      <w:r w:rsidRPr="009C55BA">
        <w:rPr>
          <w:rFonts w:ascii="Book Antiqua" w:eastAsia="宋体" w:hAnsi="Book Antiqua" w:cs="宋体"/>
          <w:i/>
          <w:iCs/>
          <w:bdr w:val="none" w:sz="0" w:space="0" w:color="auto"/>
          <w:lang w:eastAsia="zh-CN"/>
        </w:rPr>
        <w:t xml:space="preserve">Am J </w:t>
      </w:r>
      <w:proofErr w:type="spellStart"/>
      <w:r w:rsidRPr="009C55BA">
        <w:rPr>
          <w:rFonts w:ascii="Book Antiqua" w:eastAsia="宋体" w:hAnsi="Book Antiqua" w:cs="宋体"/>
          <w:i/>
          <w:iCs/>
          <w:bdr w:val="none" w:sz="0" w:space="0" w:color="auto"/>
          <w:lang w:eastAsia="zh-CN"/>
        </w:rPr>
        <w:t>Clin</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Pathol</w:t>
      </w:r>
      <w:proofErr w:type="spellEnd"/>
      <w:r w:rsidRPr="009C55BA">
        <w:rPr>
          <w:rFonts w:ascii="Book Antiqua" w:eastAsia="宋体" w:hAnsi="Book Antiqua" w:cs="宋体"/>
          <w:bdr w:val="none" w:sz="0" w:space="0" w:color="auto"/>
          <w:lang w:eastAsia="zh-CN"/>
        </w:rPr>
        <w:t xml:space="preserve"> 2014; </w:t>
      </w:r>
      <w:r w:rsidRPr="009C55BA">
        <w:rPr>
          <w:rFonts w:ascii="Book Antiqua" w:eastAsia="宋体" w:hAnsi="Book Antiqua" w:cs="宋体"/>
          <w:b/>
          <w:bCs/>
          <w:bdr w:val="none" w:sz="0" w:space="0" w:color="auto"/>
          <w:lang w:eastAsia="zh-CN"/>
        </w:rPr>
        <w:t>142</w:t>
      </w:r>
      <w:r w:rsidRPr="009C55BA">
        <w:rPr>
          <w:rFonts w:ascii="Book Antiqua" w:eastAsia="宋体" w:hAnsi="Book Antiqua" w:cs="宋体"/>
          <w:bdr w:val="none" w:sz="0" w:space="0" w:color="auto"/>
          <w:lang w:eastAsia="zh-CN"/>
        </w:rPr>
        <w:t>: 99-103 [PMID: 24926092 DOI: 10.1309/AJCPDOI32FWQLUEO]</w:t>
      </w:r>
    </w:p>
    <w:p w14:paraId="10769B28"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22 </w:t>
      </w:r>
      <w:r w:rsidRPr="009C55BA">
        <w:rPr>
          <w:rFonts w:ascii="Book Antiqua" w:eastAsia="宋体" w:hAnsi="Book Antiqua" w:cs="宋体"/>
          <w:b/>
          <w:bCs/>
          <w:bdr w:val="none" w:sz="0" w:space="0" w:color="auto"/>
          <w:lang w:eastAsia="zh-CN"/>
        </w:rPr>
        <w:t>Swami V</w:t>
      </w:r>
      <w:r w:rsidRPr="009C55BA">
        <w:rPr>
          <w:rFonts w:ascii="Book Antiqua" w:eastAsia="宋体" w:hAnsi="Book Antiqua" w:cs="宋体"/>
          <w:bdr w:val="none" w:sz="0" w:space="0" w:color="auto"/>
          <w:lang w:eastAsia="zh-CN"/>
        </w:rPr>
        <w:t>. Marked for life?</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bdr w:val="none" w:sz="0" w:space="0" w:color="auto"/>
          <w:lang w:eastAsia="zh-CN"/>
        </w:rPr>
        <w:t>A prospective study of tattoos on appearance anxiety and dissatisfaction, perceptions of uniqueness, and self-esteem.</w:t>
      </w:r>
      <w:proofErr w:type="gramEnd"/>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i/>
          <w:iCs/>
          <w:bdr w:val="none" w:sz="0" w:space="0" w:color="auto"/>
          <w:lang w:eastAsia="zh-CN"/>
        </w:rPr>
        <w:t>Body Image</w:t>
      </w:r>
      <w:r w:rsidRPr="009C55BA">
        <w:rPr>
          <w:rFonts w:ascii="Book Antiqua" w:eastAsia="宋体" w:hAnsi="Book Antiqua" w:cs="宋体"/>
          <w:bdr w:val="none" w:sz="0" w:space="0" w:color="auto"/>
          <w:lang w:eastAsia="zh-CN"/>
        </w:rPr>
        <w:t xml:space="preserve"> 2011; </w:t>
      </w:r>
      <w:r w:rsidRPr="009C55BA">
        <w:rPr>
          <w:rFonts w:ascii="Book Antiqua" w:eastAsia="宋体" w:hAnsi="Book Antiqua" w:cs="宋体"/>
          <w:b/>
          <w:bCs/>
          <w:bdr w:val="none" w:sz="0" w:space="0" w:color="auto"/>
          <w:lang w:eastAsia="zh-CN"/>
        </w:rPr>
        <w:t>8</w:t>
      </w:r>
      <w:r w:rsidRPr="009C55BA">
        <w:rPr>
          <w:rFonts w:ascii="Book Antiqua" w:eastAsia="宋体" w:hAnsi="Book Antiqua" w:cs="宋体"/>
          <w:bdr w:val="none" w:sz="0" w:space="0" w:color="auto"/>
          <w:lang w:eastAsia="zh-CN"/>
        </w:rPr>
        <w:t>: 237-244 [PMID: 21641893 DOI: 10.1016/j.bodyim.2011.04.005]</w:t>
      </w:r>
    </w:p>
    <w:p w14:paraId="312B098D"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23 </w:t>
      </w:r>
      <w:r w:rsidRPr="009C55BA">
        <w:rPr>
          <w:rFonts w:ascii="Book Antiqua" w:eastAsia="宋体" w:hAnsi="Book Antiqua" w:cs="宋体"/>
          <w:b/>
          <w:bCs/>
          <w:bdr w:val="none" w:sz="0" w:space="0" w:color="auto"/>
          <w:lang w:eastAsia="zh-CN"/>
        </w:rPr>
        <w:t>Armstrong ML</w:t>
      </w:r>
      <w:r w:rsidRPr="009C55BA">
        <w:rPr>
          <w:rFonts w:ascii="Book Antiqua" w:eastAsia="宋体" w:hAnsi="Book Antiqua" w:cs="宋体"/>
          <w:bdr w:val="none" w:sz="0" w:space="0" w:color="auto"/>
          <w:lang w:eastAsia="zh-CN"/>
        </w:rPr>
        <w:t>, Roberts AE, Koch JR, Saunders JC, Owen DC, Anderson RR.</w:t>
      </w:r>
      <w:proofErr w:type="gramEnd"/>
      <w:r w:rsidRPr="009C55BA">
        <w:rPr>
          <w:rFonts w:ascii="Book Antiqua" w:eastAsia="宋体" w:hAnsi="Book Antiqua" w:cs="宋体"/>
          <w:bdr w:val="none" w:sz="0" w:space="0" w:color="auto"/>
          <w:lang w:eastAsia="zh-CN"/>
        </w:rPr>
        <w:t xml:space="preserve"> Motivation for contemporary tattoo removal: a shift in identity. </w:t>
      </w:r>
      <w:r w:rsidRPr="009C55BA">
        <w:rPr>
          <w:rFonts w:ascii="Book Antiqua" w:eastAsia="宋体" w:hAnsi="Book Antiqua" w:cs="宋体"/>
          <w:i/>
          <w:iCs/>
          <w:bdr w:val="none" w:sz="0" w:space="0" w:color="auto"/>
          <w:lang w:eastAsia="zh-CN"/>
        </w:rPr>
        <w:t xml:space="preserve">Arch </w:t>
      </w:r>
      <w:proofErr w:type="spellStart"/>
      <w:r w:rsidRPr="009C55BA">
        <w:rPr>
          <w:rFonts w:ascii="Book Antiqua" w:eastAsia="宋体" w:hAnsi="Book Antiqua" w:cs="宋体"/>
          <w:i/>
          <w:iCs/>
          <w:bdr w:val="none" w:sz="0" w:space="0" w:color="auto"/>
          <w:lang w:eastAsia="zh-CN"/>
        </w:rPr>
        <w:t>Dermatol</w:t>
      </w:r>
      <w:proofErr w:type="spellEnd"/>
      <w:r w:rsidRPr="009C55BA">
        <w:rPr>
          <w:rFonts w:ascii="Book Antiqua" w:eastAsia="宋体" w:hAnsi="Book Antiqua" w:cs="宋体"/>
          <w:bdr w:val="none" w:sz="0" w:space="0" w:color="auto"/>
          <w:lang w:eastAsia="zh-CN"/>
        </w:rPr>
        <w:t xml:space="preserve"> 2008; </w:t>
      </w:r>
      <w:r w:rsidRPr="009C55BA">
        <w:rPr>
          <w:rFonts w:ascii="Book Antiqua" w:eastAsia="宋体" w:hAnsi="Book Antiqua" w:cs="宋体"/>
          <w:b/>
          <w:bCs/>
          <w:bdr w:val="none" w:sz="0" w:space="0" w:color="auto"/>
          <w:lang w:eastAsia="zh-CN"/>
        </w:rPr>
        <w:t>144</w:t>
      </w:r>
      <w:r w:rsidRPr="009C55BA">
        <w:rPr>
          <w:rFonts w:ascii="Book Antiqua" w:eastAsia="宋体" w:hAnsi="Book Antiqua" w:cs="宋体"/>
          <w:bdr w:val="none" w:sz="0" w:space="0" w:color="auto"/>
          <w:lang w:eastAsia="zh-CN"/>
        </w:rPr>
        <w:t>: 879-884 [PMID: 18645139 DOI: 10.1001/archderm.144.7.879]</w:t>
      </w:r>
    </w:p>
    <w:p w14:paraId="5B1A2CA7" w14:textId="38D03EE9"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24 </w:t>
      </w:r>
      <w:r w:rsidR="009C55BA" w:rsidRPr="009C55BA">
        <w:rPr>
          <w:rFonts w:ascii="Book Antiqua" w:eastAsia="宋体" w:hAnsi="Book Antiqua" w:cs="宋体"/>
          <w:b/>
          <w:bdr w:val="none" w:sz="0" w:space="0" w:color="auto"/>
          <w:lang w:eastAsia="zh-CN"/>
        </w:rPr>
        <w:t xml:space="preserve">American </w:t>
      </w:r>
      <w:proofErr w:type="gramStart"/>
      <w:r w:rsidR="009C55BA" w:rsidRPr="009C55BA">
        <w:rPr>
          <w:rFonts w:ascii="Book Antiqua" w:eastAsia="宋体" w:hAnsi="Book Antiqua" w:cs="宋体"/>
          <w:b/>
          <w:bdr w:val="none" w:sz="0" w:space="0" w:color="auto"/>
          <w:lang w:eastAsia="zh-CN"/>
        </w:rPr>
        <w:t>Society</w:t>
      </w:r>
      <w:proofErr w:type="gramEnd"/>
      <w:r w:rsidR="009C55BA" w:rsidRPr="009C55BA">
        <w:rPr>
          <w:rFonts w:ascii="Book Antiqua" w:eastAsia="宋体" w:hAnsi="Book Antiqua" w:cs="宋体"/>
          <w:b/>
          <w:bdr w:val="none" w:sz="0" w:space="0" w:color="auto"/>
          <w:lang w:eastAsia="zh-CN"/>
        </w:rPr>
        <w:t xml:space="preserve"> for Aesthetic Plastic Surgery</w:t>
      </w:r>
      <w:r w:rsidR="009C55BA" w:rsidRPr="009C55BA">
        <w:rPr>
          <w:rFonts w:ascii="Book Antiqua" w:eastAsia="宋体" w:hAnsi="Book Antiqua" w:cs="宋体"/>
          <w:bdr w:val="none" w:sz="0" w:space="0" w:color="auto"/>
          <w:lang w:eastAsia="zh-CN"/>
        </w:rPr>
        <w:t>. Cosmetic surgery national data bank, 2</w:t>
      </w:r>
      <w:r>
        <w:rPr>
          <w:rFonts w:ascii="Book Antiqua" w:eastAsia="宋体" w:hAnsi="Book Antiqua" w:cs="宋体"/>
          <w:bdr w:val="none" w:sz="0" w:space="0" w:color="auto"/>
          <w:lang w:eastAsia="zh-CN"/>
        </w:rPr>
        <w:t>013. Available from: URL: http:</w:t>
      </w:r>
      <w:r w:rsidR="009C55BA" w:rsidRPr="009C55BA">
        <w:rPr>
          <w:rFonts w:ascii="Book Antiqua" w:eastAsia="宋体" w:hAnsi="Book Antiqua" w:cs="宋体"/>
          <w:bdr w:val="none" w:sz="0" w:space="0" w:color="auto"/>
          <w:lang w:eastAsia="zh-CN"/>
        </w:rPr>
        <w:t>//www.surgery.org/sites/default/files/Stats2013.pdf</w:t>
      </w:r>
    </w:p>
    <w:p w14:paraId="162FF8FC" w14:textId="0FD52436"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25 </w:t>
      </w:r>
      <w:r w:rsidR="009C55BA" w:rsidRPr="009C55BA">
        <w:rPr>
          <w:rFonts w:ascii="Book Antiqua" w:eastAsia="宋体" w:hAnsi="Book Antiqua" w:cs="宋体"/>
          <w:b/>
          <w:bdr w:val="none" w:sz="0" w:space="0" w:color="auto"/>
          <w:lang w:eastAsia="zh-CN"/>
        </w:rPr>
        <w:t>Silver E</w:t>
      </w:r>
      <w:r w:rsidR="009C55BA" w:rsidRPr="009C55BA">
        <w:rPr>
          <w:rFonts w:ascii="Book Antiqua" w:eastAsia="宋体" w:hAnsi="Book Antiqua" w:cs="宋体"/>
          <w:bdr w:val="none" w:sz="0" w:space="0" w:color="auto"/>
          <w:lang w:eastAsia="zh-CN"/>
        </w:rPr>
        <w:t xml:space="preserve">, </w:t>
      </w:r>
      <w:proofErr w:type="spellStart"/>
      <w:r w:rsidR="009C55BA" w:rsidRPr="009C55BA">
        <w:rPr>
          <w:rFonts w:ascii="Book Antiqua" w:eastAsia="宋体" w:hAnsi="Book Antiqua" w:cs="宋体"/>
          <w:bdr w:val="none" w:sz="0" w:space="0" w:color="auto"/>
          <w:lang w:eastAsia="zh-CN"/>
        </w:rPr>
        <w:t>VanEseltine</w:t>
      </w:r>
      <w:proofErr w:type="spellEnd"/>
      <w:r w:rsidR="009C55BA" w:rsidRPr="009C55BA">
        <w:rPr>
          <w:rFonts w:ascii="Book Antiqua" w:eastAsia="宋体" w:hAnsi="Book Antiqua" w:cs="宋体"/>
          <w:bdr w:val="none" w:sz="0" w:space="0" w:color="auto"/>
          <w:lang w:eastAsia="zh-CN"/>
        </w:rPr>
        <w:t xml:space="preserve">, M, Silver, S. Tattoo acquisition: a prospective longitudinal study of adolescents. </w:t>
      </w:r>
      <w:proofErr w:type="spellStart"/>
      <w:r w:rsidR="009C55BA" w:rsidRPr="009C55BA">
        <w:rPr>
          <w:rFonts w:ascii="Book Antiqua" w:eastAsia="宋体" w:hAnsi="Book Antiqua" w:cs="宋体"/>
          <w:i/>
          <w:bdr w:val="none" w:sz="0" w:space="0" w:color="auto"/>
          <w:lang w:eastAsia="zh-CN"/>
        </w:rPr>
        <w:t>Dev</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Behav</w:t>
      </w:r>
      <w:proofErr w:type="spellEnd"/>
      <w:r w:rsidR="009C55BA" w:rsidRPr="009C55BA">
        <w:rPr>
          <w:rFonts w:ascii="Book Antiqua" w:eastAsia="宋体" w:hAnsi="Book Antiqua" w:cs="宋体"/>
          <w:bdr w:val="none" w:sz="0" w:space="0" w:color="auto"/>
          <w:lang w:eastAsia="zh-CN"/>
        </w:rPr>
        <w:t xml:space="preserve"> 2009; </w:t>
      </w:r>
      <w:r w:rsidR="009C55BA" w:rsidRPr="009C55BA">
        <w:rPr>
          <w:rFonts w:ascii="Book Antiqua" w:eastAsia="宋体" w:hAnsi="Book Antiqua" w:cs="宋体"/>
          <w:b/>
          <w:bdr w:val="none" w:sz="0" w:space="0" w:color="auto"/>
          <w:lang w:eastAsia="zh-CN"/>
        </w:rPr>
        <w:t>30</w:t>
      </w:r>
      <w:r w:rsidR="009C55BA" w:rsidRPr="009C55BA">
        <w:rPr>
          <w:rFonts w:ascii="Book Antiqua" w:eastAsia="宋体" w:hAnsi="Book Antiqua" w:cs="宋体"/>
          <w:bdr w:val="none" w:sz="0" w:space="0" w:color="auto"/>
          <w:lang w:eastAsia="zh-CN"/>
        </w:rPr>
        <w:t>: 511-538 [DOI: 10.1080/01639620802467771]</w:t>
      </w:r>
    </w:p>
    <w:p w14:paraId="496F87C1"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26 </w:t>
      </w:r>
      <w:proofErr w:type="spellStart"/>
      <w:r w:rsidRPr="009C55BA">
        <w:rPr>
          <w:rFonts w:ascii="Book Antiqua" w:eastAsia="宋体" w:hAnsi="Book Antiqua" w:cs="宋体"/>
          <w:b/>
          <w:bCs/>
          <w:bdr w:val="none" w:sz="0" w:space="0" w:color="auto"/>
          <w:lang w:eastAsia="zh-CN"/>
        </w:rPr>
        <w:t>Lande</w:t>
      </w:r>
      <w:proofErr w:type="spellEnd"/>
      <w:r w:rsidRPr="009C55BA">
        <w:rPr>
          <w:rFonts w:ascii="Book Antiqua" w:eastAsia="宋体" w:hAnsi="Book Antiqua" w:cs="宋体"/>
          <w:b/>
          <w:bCs/>
          <w:bdr w:val="none" w:sz="0" w:space="0" w:color="auto"/>
          <w:lang w:eastAsia="zh-CN"/>
        </w:rPr>
        <w:t xml:space="preserve"> RG</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Bahroo</w:t>
      </w:r>
      <w:proofErr w:type="spellEnd"/>
      <w:r w:rsidRPr="009C55BA">
        <w:rPr>
          <w:rFonts w:ascii="Book Antiqua" w:eastAsia="宋体" w:hAnsi="Book Antiqua" w:cs="宋体"/>
          <w:bdr w:val="none" w:sz="0" w:space="0" w:color="auto"/>
          <w:lang w:eastAsia="zh-CN"/>
        </w:rPr>
        <w:t xml:space="preserve"> BA, </w:t>
      </w:r>
      <w:proofErr w:type="spellStart"/>
      <w:r w:rsidRPr="009C55BA">
        <w:rPr>
          <w:rFonts w:ascii="Book Antiqua" w:eastAsia="宋体" w:hAnsi="Book Antiqua" w:cs="宋体"/>
          <w:bdr w:val="none" w:sz="0" w:space="0" w:color="auto"/>
          <w:lang w:eastAsia="zh-CN"/>
        </w:rPr>
        <w:t>Soumoff</w:t>
      </w:r>
      <w:proofErr w:type="spellEnd"/>
      <w:r w:rsidRPr="009C55BA">
        <w:rPr>
          <w:rFonts w:ascii="Book Antiqua" w:eastAsia="宋体" w:hAnsi="Book Antiqua" w:cs="宋体"/>
          <w:bdr w:val="none" w:sz="0" w:space="0" w:color="auto"/>
          <w:lang w:eastAsia="zh-CN"/>
        </w:rPr>
        <w:t xml:space="preserve"> A. United States military service members and their tattoos: a descriptive study. </w:t>
      </w:r>
      <w:r w:rsidRPr="009C55BA">
        <w:rPr>
          <w:rFonts w:ascii="Book Antiqua" w:eastAsia="宋体" w:hAnsi="Book Antiqua" w:cs="宋体"/>
          <w:i/>
          <w:iCs/>
          <w:bdr w:val="none" w:sz="0" w:space="0" w:color="auto"/>
          <w:lang w:eastAsia="zh-CN"/>
        </w:rPr>
        <w:t>Mil Med</w:t>
      </w:r>
      <w:r w:rsidRPr="009C55BA">
        <w:rPr>
          <w:rFonts w:ascii="Book Antiqua" w:eastAsia="宋体" w:hAnsi="Book Antiqua" w:cs="宋体"/>
          <w:bdr w:val="none" w:sz="0" w:space="0" w:color="auto"/>
          <w:lang w:eastAsia="zh-CN"/>
        </w:rPr>
        <w:t xml:space="preserve"> 2013; </w:t>
      </w:r>
      <w:r w:rsidRPr="009C55BA">
        <w:rPr>
          <w:rFonts w:ascii="Book Antiqua" w:eastAsia="宋体" w:hAnsi="Book Antiqua" w:cs="宋体"/>
          <w:b/>
          <w:bCs/>
          <w:bdr w:val="none" w:sz="0" w:space="0" w:color="auto"/>
          <w:lang w:eastAsia="zh-CN"/>
        </w:rPr>
        <w:t>178</w:t>
      </w:r>
      <w:r w:rsidRPr="009C55BA">
        <w:rPr>
          <w:rFonts w:ascii="Book Antiqua" w:eastAsia="宋体" w:hAnsi="Book Antiqua" w:cs="宋体"/>
          <w:bdr w:val="none" w:sz="0" w:space="0" w:color="auto"/>
          <w:lang w:eastAsia="zh-CN"/>
        </w:rPr>
        <w:t>: 921-925 [PMID: 23929056 DOI: 10.7205/MILMED-D-13-00131]</w:t>
      </w:r>
    </w:p>
    <w:p w14:paraId="56B7D765"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9C55BA">
        <w:rPr>
          <w:rFonts w:ascii="Book Antiqua" w:eastAsia="宋体" w:hAnsi="Book Antiqua" w:cs="宋体"/>
          <w:bdr w:val="none" w:sz="0" w:space="0" w:color="auto"/>
          <w:lang w:eastAsia="zh-CN"/>
        </w:rPr>
        <w:t xml:space="preserve">27 </w:t>
      </w:r>
      <w:proofErr w:type="spellStart"/>
      <w:r w:rsidRPr="009C55BA">
        <w:rPr>
          <w:rFonts w:ascii="Book Antiqua" w:eastAsia="宋体" w:hAnsi="Book Antiqua" w:cs="宋体"/>
          <w:b/>
          <w:bCs/>
          <w:bdr w:val="none" w:sz="0" w:space="0" w:color="auto"/>
          <w:lang w:eastAsia="zh-CN"/>
        </w:rPr>
        <w:t>Gadd</w:t>
      </w:r>
      <w:proofErr w:type="spellEnd"/>
      <w:r w:rsidRPr="009C55BA">
        <w:rPr>
          <w:rFonts w:ascii="Book Antiqua" w:eastAsia="宋体" w:hAnsi="Book Antiqua" w:cs="宋体"/>
          <w:b/>
          <w:bCs/>
          <w:bdr w:val="none" w:sz="0" w:space="0" w:color="auto"/>
          <w:lang w:eastAsia="zh-CN"/>
        </w:rPr>
        <w:t xml:space="preserve"> MC</w:t>
      </w:r>
      <w:r w:rsidRPr="009C55BA">
        <w:rPr>
          <w:rFonts w:ascii="Book Antiqua" w:eastAsia="宋体" w:hAnsi="Book Antiqua" w:cs="宋体"/>
          <w:bdr w:val="none" w:sz="0" w:space="0" w:color="auto"/>
          <w:lang w:eastAsia="zh-CN"/>
        </w:rPr>
        <w:t>.</w:t>
      </w:r>
      <w:proofErr w:type="gramEnd"/>
      <w:r w:rsidRPr="009C55BA">
        <w:rPr>
          <w:rFonts w:ascii="Book Antiqua" w:eastAsia="宋体" w:hAnsi="Book Antiqua" w:cs="宋体"/>
          <w:bdr w:val="none" w:sz="0" w:space="0" w:color="auto"/>
          <w:lang w:eastAsia="zh-CN"/>
        </w:rPr>
        <w:t xml:space="preserve"> </w:t>
      </w:r>
      <w:proofErr w:type="gramStart"/>
      <w:r w:rsidRPr="009C55BA">
        <w:rPr>
          <w:rFonts w:ascii="Book Antiqua" w:eastAsia="宋体" w:hAnsi="Book Antiqua" w:cs="宋体"/>
          <w:bdr w:val="none" w:sz="0" w:space="0" w:color="auto"/>
          <w:lang w:eastAsia="zh-CN"/>
        </w:rPr>
        <w:t>A survey of soldiers' attitudes to tattooing.</w:t>
      </w:r>
      <w:proofErr w:type="gramEnd"/>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i/>
          <w:iCs/>
          <w:bdr w:val="none" w:sz="0" w:space="0" w:color="auto"/>
          <w:lang w:eastAsia="zh-CN"/>
        </w:rPr>
        <w:t>J R Army Med Corps</w:t>
      </w:r>
      <w:r w:rsidRPr="009C55BA">
        <w:rPr>
          <w:rFonts w:ascii="Book Antiqua" w:eastAsia="宋体" w:hAnsi="Book Antiqua" w:cs="宋体"/>
          <w:bdr w:val="none" w:sz="0" w:space="0" w:color="auto"/>
          <w:lang w:eastAsia="zh-CN"/>
        </w:rPr>
        <w:t xml:space="preserve"> 1992; </w:t>
      </w:r>
      <w:r w:rsidRPr="009C55BA">
        <w:rPr>
          <w:rFonts w:ascii="Book Antiqua" w:eastAsia="宋体" w:hAnsi="Book Antiqua" w:cs="宋体"/>
          <w:b/>
          <w:bCs/>
          <w:bdr w:val="none" w:sz="0" w:space="0" w:color="auto"/>
          <w:lang w:eastAsia="zh-CN"/>
        </w:rPr>
        <w:t>138</w:t>
      </w:r>
      <w:r w:rsidRPr="009C55BA">
        <w:rPr>
          <w:rFonts w:ascii="Book Antiqua" w:eastAsia="宋体" w:hAnsi="Book Antiqua" w:cs="宋体"/>
          <w:bdr w:val="none" w:sz="0" w:space="0" w:color="auto"/>
          <w:lang w:eastAsia="zh-CN"/>
        </w:rPr>
        <w:t>: 73-76 [PMID: 1640415]</w:t>
      </w:r>
    </w:p>
    <w:p w14:paraId="65CF2730" w14:textId="34B6032E"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28 </w:t>
      </w:r>
      <w:r w:rsidR="009C55BA" w:rsidRPr="009C55BA">
        <w:rPr>
          <w:rFonts w:ascii="Book Antiqua" w:eastAsia="宋体" w:hAnsi="Book Antiqua" w:cs="宋体"/>
          <w:b/>
          <w:bdr w:val="none" w:sz="0" w:space="0" w:color="auto"/>
          <w:lang w:eastAsia="zh-CN"/>
        </w:rPr>
        <w:t>Department of the Army</w:t>
      </w:r>
      <w:r w:rsidR="009C55BA" w:rsidRPr="009C55BA">
        <w:rPr>
          <w:rFonts w:ascii="Book Antiqua" w:eastAsia="宋体" w:hAnsi="Book Antiqua" w:cs="宋体"/>
          <w:bdr w:val="none" w:sz="0" w:space="0" w:color="auto"/>
          <w:lang w:eastAsia="zh-CN"/>
        </w:rPr>
        <w:t>.</w:t>
      </w:r>
      <w:proofErr w:type="gramEnd"/>
      <w:r w:rsidR="009C55BA" w:rsidRPr="009C55BA">
        <w:rPr>
          <w:rFonts w:ascii="Book Antiqua" w:eastAsia="宋体" w:hAnsi="Book Antiqua" w:cs="宋体"/>
          <w:bdr w:val="none" w:sz="0" w:space="0" w:color="auto"/>
          <w:lang w:eastAsia="zh-CN"/>
        </w:rPr>
        <w:t xml:space="preserve"> </w:t>
      </w:r>
      <w:proofErr w:type="gramStart"/>
      <w:r w:rsidR="009C55BA" w:rsidRPr="009C55BA">
        <w:rPr>
          <w:rFonts w:ascii="Book Antiqua" w:eastAsia="宋体" w:hAnsi="Book Antiqua" w:cs="宋体"/>
          <w:bdr w:val="none" w:sz="0" w:space="0" w:color="auto"/>
          <w:lang w:eastAsia="zh-CN"/>
        </w:rPr>
        <w:t>Wear and appearance of army uniforms and insignia.</w:t>
      </w:r>
      <w:proofErr w:type="gramEnd"/>
      <w:r w:rsidR="009C55BA" w:rsidRPr="009C55BA">
        <w:rPr>
          <w:rFonts w:ascii="Book Antiqua" w:eastAsia="宋体" w:hAnsi="Book Antiqua" w:cs="宋体"/>
          <w:bdr w:val="none" w:sz="0" w:space="0" w:color="auto"/>
          <w:lang w:eastAsia="zh-CN"/>
        </w:rPr>
        <w:t xml:space="preserve"> </w:t>
      </w:r>
      <w:proofErr w:type="gramStart"/>
      <w:r w:rsidR="009C55BA" w:rsidRPr="009C55BA">
        <w:rPr>
          <w:rFonts w:ascii="Book Antiqua" w:eastAsia="宋体" w:hAnsi="Book Antiqua" w:cs="宋体"/>
          <w:bdr w:val="none" w:sz="0" w:space="0" w:color="auto"/>
          <w:lang w:eastAsia="zh-CN"/>
        </w:rPr>
        <w:t>Army Regulation 670-1; 2</w:t>
      </w:r>
      <w:r>
        <w:rPr>
          <w:rFonts w:ascii="Book Antiqua" w:eastAsia="宋体" w:hAnsi="Book Antiqua" w:cs="宋体"/>
          <w:bdr w:val="none" w:sz="0" w:space="0" w:color="auto"/>
          <w:lang w:eastAsia="zh-CN"/>
        </w:rPr>
        <w:t>015.</w:t>
      </w:r>
      <w:proofErr w:type="gramEnd"/>
      <w:r>
        <w:rPr>
          <w:rFonts w:ascii="Book Antiqua" w:eastAsia="宋体" w:hAnsi="Book Antiqua" w:cs="宋体"/>
          <w:bdr w:val="none" w:sz="0" w:space="0" w:color="auto"/>
          <w:lang w:eastAsia="zh-CN"/>
        </w:rPr>
        <w:t xml:space="preserve"> Available from: URL: http:</w:t>
      </w:r>
      <w:r w:rsidR="009C55BA" w:rsidRPr="009C55BA">
        <w:rPr>
          <w:rFonts w:ascii="Book Antiqua" w:eastAsia="宋体" w:hAnsi="Book Antiqua" w:cs="宋体"/>
          <w:bdr w:val="none" w:sz="0" w:space="0" w:color="auto"/>
          <w:lang w:eastAsia="zh-CN"/>
        </w:rPr>
        <w:t>//www.apd.army.mil/pdffiles/r670_1.pdf</w:t>
      </w:r>
    </w:p>
    <w:p w14:paraId="571F530C" w14:textId="650BB4A8"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29 </w:t>
      </w:r>
      <w:r w:rsidR="009C55BA" w:rsidRPr="009C55BA">
        <w:rPr>
          <w:rFonts w:ascii="Book Antiqua" w:eastAsia="宋体" w:hAnsi="Book Antiqua" w:cs="宋体"/>
          <w:b/>
          <w:bdr w:val="none" w:sz="0" w:space="0" w:color="auto"/>
          <w:lang w:eastAsia="zh-CN"/>
        </w:rPr>
        <w:t>U.S. Marine Corps</w:t>
      </w:r>
      <w:r w:rsidR="009C55BA" w:rsidRPr="009C55BA">
        <w:rPr>
          <w:rFonts w:ascii="Book Antiqua" w:eastAsia="宋体" w:hAnsi="Book Antiqua" w:cs="宋体"/>
          <w:bdr w:val="none" w:sz="0" w:space="0" w:color="auto"/>
          <w:lang w:eastAsia="zh-CN"/>
        </w:rPr>
        <w:t>.</w:t>
      </w:r>
      <w:proofErr w:type="gramEnd"/>
      <w:r w:rsidR="009C55BA" w:rsidRPr="009C55BA">
        <w:rPr>
          <w:rFonts w:ascii="Book Antiqua" w:eastAsia="宋体" w:hAnsi="Book Antiqua" w:cs="宋体"/>
          <w:bdr w:val="none" w:sz="0" w:space="0" w:color="auto"/>
          <w:lang w:eastAsia="zh-CN"/>
        </w:rPr>
        <w:t xml:space="preserve"> Marine Corps tattoo policy. MARADMIN 198</w:t>
      </w:r>
      <w:r>
        <w:rPr>
          <w:rFonts w:ascii="Book Antiqua" w:eastAsia="宋体" w:hAnsi="Book Antiqua" w:cs="宋体"/>
          <w:bdr w:val="none" w:sz="0" w:space="0" w:color="auto"/>
          <w:lang w:eastAsia="zh-CN"/>
        </w:rPr>
        <w:t>-07. Available from: URL: http:</w:t>
      </w:r>
      <w:r w:rsidR="009C55BA" w:rsidRPr="009C55BA">
        <w:rPr>
          <w:rFonts w:ascii="Book Antiqua" w:eastAsia="宋体" w:hAnsi="Book Antiqua" w:cs="宋体"/>
          <w:bdr w:val="none" w:sz="0" w:space="0" w:color="auto"/>
          <w:lang w:eastAsia="zh-CN"/>
        </w:rPr>
        <w:t xml:space="preserve">//www.marines.mil/Portals/59/Publications/Marine Corps Tattoo </w:t>
      </w:r>
      <w:proofErr w:type="spellStart"/>
      <w:r w:rsidR="009C55BA" w:rsidRPr="009C55BA">
        <w:rPr>
          <w:rFonts w:ascii="Book Antiqua" w:eastAsia="宋体" w:hAnsi="Book Antiqua" w:cs="宋体"/>
          <w:bdr w:val="none" w:sz="0" w:space="0" w:color="auto"/>
          <w:lang w:eastAsia="zh-CN"/>
        </w:rPr>
        <w:t>Poster.pdf</w:t>
      </w:r>
      <w:proofErr w:type="gramStart"/>
      <w:r w:rsidR="009C55BA" w:rsidRPr="009C55BA">
        <w:rPr>
          <w:rFonts w:ascii="Book Antiqua" w:eastAsia="宋体" w:hAnsi="Book Antiqua" w:cs="宋体"/>
          <w:bdr w:val="none" w:sz="0" w:space="0" w:color="auto"/>
          <w:lang w:eastAsia="zh-CN"/>
        </w:rPr>
        <w:t>?ver</w:t>
      </w:r>
      <w:proofErr w:type="spellEnd"/>
      <w:proofErr w:type="gramEnd"/>
      <w:r w:rsidR="009C55BA" w:rsidRPr="009C55BA">
        <w:rPr>
          <w:rFonts w:ascii="Book Antiqua" w:eastAsia="宋体" w:hAnsi="Book Antiqua" w:cs="宋体"/>
          <w:bdr w:val="none" w:sz="0" w:space="0" w:color="auto"/>
          <w:lang w:eastAsia="zh-CN"/>
        </w:rPr>
        <w:t>=2012-10-11-163526-213</w:t>
      </w:r>
    </w:p>
    <w:p w14:paraId="67C1E1CD" w14:textId="32C91D83"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30 </w:t>
      </w:r>
      <w:r w:rsidR="009C55BA" w:rsidRPr="009C55BA">
        <w:rPr>
          <w:rFonts w:ascii="Book Antiqua" w:eastAsia="宋体" w:hAnsi="Book Antiqua" w:cs="宋体"/>
          <w:b/>
          <w:bdr w:val="none" w:sz="0" w:space="0" w:color="auto"/>
          <w:lang w:eastAsia="zh-CN"/>
        </w:rPr>
        <w:t xml:space="preserve">U.S </w:t>
      </w:r>
      <w:proofErr w:type="gramStart"/>
      <w:r w:rsidR="009C55BA" w:rsidRPr="009C55BA">
        <w:rPr>
          <w:rFonts w:ascii="Book Antiqua" w:eastAsia="宋体" w:hAnsi="Book Antiqua" w:cs="宋体"/>
          <w:b/>
          <w:bdr w:val="none" w:sz="0" w:space="0" w:color="auto"/>
          <w:lang w:eastAsia="zh-CN"/>
        </w:rPr>
        <w:t>Navy</w:t>
      </w:r>
      <w:proofErr w:type="gramEnd"/>
      <w:r w:rsidR="009C55BA" w:rsidRPr="009C55BA">
        <w:rPr>
          <w:rFonts w:ascii="Book Antiqua" w:eastAsia="宋体" w:hAnsi="Book Antiqua" w:cs="宋体"/>
          <w:bdr w:val="none" w:sz="0" w:space="0" w:color="auto"/>
          <w:lang w:eastAsia="zh-CN"/>
        </w:rPr>
        <w:t>. Uniform regulations, Chapter 2: Grooming standa</w:t>
      </w:r>
      <w:r>
        <w:rPr>
          <w:rFonts w:ascii="Book Antiqua" w:eastAsia="宋体" w:hAnsi="Book Antiqua" w:cs="宋体"/>
          <w:bdr w:val="none" w:sz="0" w:space="0" w:color="auto"/>
          <w:lang w:eastAsia="zh-CN"/>
        </w:rPr>
        <w:t>rds. Available from: URL: http:</w:t>
      </w:r>
      <w:r w:rsidR="009C55BA" w:rsidRPr="009C55BA">
        <w:rPr>
          <w:rFonts w:ascii="Book Antiqua" w:eastAsia="宋体" w:hAnsi="Book Antiqua" w:cs="宋体"/>
          <w:bdr w:val="none" w:sz="0" w:space="0" w:color="auto"/>
          <w:lang w:eastAsia="zh-CN"/>
        </w:rPr>
        <w:t>//www.public.navy.mil/bupers-</w:t>
      </w:r>
      <w:r w:rsidR="009C55BA" w:rsidRPr="009C55BA">
        <w:rPr>
          <w:rFonts w:ascii="Book Antiqua" w:eastAsia="宋体" w:hAnsi="Book Antiqua" w:cs="宋体"/>
          <w:bdr w:val="none" w:sz="0" w:space="0" w:color="auto"/>
          <w:lang w:eastAsia="zh-CN"/>
        </w:rPr>
        <w:lastRenderedPageBreak/>
        <w:t>npc/support/uniforms/uniformregulations/chapter2/pages/2201personalappearance.aspx</w:t>
      </w:r>
    </w:p>
    <w:p w14:paraId="14006BA3" w14:textId="06E27424"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31 </w:t>
      </w:r>
      <w:r w:rsidR="009C55BA" w:rsidRPr="009C55BA">
        <w:rPr>
          <w:rFonts w:ascii="Book Antiqua" w:eastAsia="宋体" w:hAnsi="Book Antiqua" w:cs="宋体"/>
          <w:b/>
          <w:bdr w:val="none" w:sz="0" w:space="0" w:color="auto"/>
          <w:lang w:eastAsia="zh-CN"/>
        </w:rPr>
        <w:t>U.S. Air Force</w:t>
      </w:r>
      <w:r w:rsidR="009C55BA" w:rsidRPr="009C55BA">
        <w:rPr>
          <w:rFonts w:ascii="Book Antiqua" w:eastAsia="宋体" w:hAnsi="Book Antiqua" w:cs="宋体"/>
          <w:bdr w:val="none" w:sz="0" w:space="0" w:color="auto"/>
          <w:lang w:eastAsia="zh-CN"/>
        </w:rPr>
        <w:t>.</w:t>
      </w:r>
      <w:proofErr w:type="gramEnd"/>
      <w:r w:rsidR="009C55BA" w:rsidRPr="009C55BA">
        <w:rPr>
          <w:rFonts w:ascii="Book Antiqua" w:eastAsia="宋体" w:hAnsi="Book Antiqua" w:cs="宋体"/>
          <w:bdr w:val="none" w:sz="0" w:space="0" w:color="auto"/>
          <w:lang w:eastAsia="zh-CN"/>
        </w:rPr>
        <w:t xml:space="preserve"> </w:t>
      </w:r>
      <w:proofErr w:type="gramStart"/>
      <w:r w:rsidR="009C55BA" w:rsidRPr="009C55BA">
        <w:rPr>
          <w:rFonts w:ascii="Book Antiqua" w:eastAsia="宋体" w:hAnsi="Book Antiqua" w:cs="宋体"/>
          <w:bdr w:val="none" w:sz="0" w:space="0" w:color="auto"/>
          <w:lang w:eastAsia="zh-CN"/>
        </w:rPr>
        <w:t>Tattoo, brands and piercin</w:t>
      </w:r>
      <w:r>
        <w:rPr>
          <w:rFonts w:ascii="Book Antiqua" w:eastAsia="宋体" w:hAnsi="Book Antiqua" w:cs="宋体"/>
          <w:bdr w:val="none" w:sz="0" w:space="0" w:color="auto"/>
          <w:lang w:eastAsia="zh-CN"/>
        </w:rPr>
        <w:t>gs.</w:t>
      </w:r>
      <w:proofErr w:type="gramEnd"/>
      <w:r>
        <w:rPr>
          <w:rFonts w:ascii="Book Antiqua" w:eastAsia="宋体" w:hAnsi="Book Antiqua" w:cs="宋体"/>
          <w:bdr w:val="none" w:sz="0" w:space="0" w:color="auto"/>
          <w:lang w:eastAsia="zh-CN"/>
        </w:rPr>
        <w:t xml:space="preserve"> Available from: URL: https:</w:t>
      </w:r>
      <w:r w:rsidR="009C55BA" w:rsidRPr="009C55BA">
        <w:rPr>
          <w:rFonts w:ascii="Book Antiqua" w:eastAsia="宋体" w:hAnsi="Book Antiqua" w:cs="宋体"/>
          <w:bdr w:val="none" w:sz="0" w:space="0" w:color="auto"/>
          <w:lang w:eastAsia="zh-CN"/>
        </w:rPr>
        <w:t>//www.airforce.com/how-to-join/prepare-for-success/meet-requirements</w:t>
      </w:r>
    </w:p>
    <w:p w14:paraId="6F2E10D9"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32 </w:t>
      </w:r>
      <w:proofErr w:type="spellStart"/>
      <w:r w:rsidRPr="009C55BA">
        <w:rPr>
          <w:rFonts w:ascii="Book Antiqua" w:eastAsia="宋体" w:hAnsi="Book Antiqua" w:cs="宋体"/>
          <w:b/>
          <w:bCs/>
          <w:bdr w:val="none" w:sz="0" w:space="0" w:color="auto"/>
          <w:lang w:eastAsia="zh-CN"/>
        </w:rPr>
        <w:t>Stuppy</w:t>
      </w:r>
      <w:proofErr w:type="spellEnd"/>
      <w:r w:rsidRPr="009C55BA">
        <w:rPr>
          <w:rFonts w:ascii="Book Antiqua" w:eastAsia="宋体" w:hAnsi="Book Antiqua" w:cs="宋体"/>
          <w:b/>
          <w:bCs/>
          <w:bdr w:val="none" w:sz="0" w:space="0" w:color="auto"/>
          <w:lang w:eastAsia="zh-CN"/>
        </w:rPr>
        <w:t xml:space="preserve"> DJ</w:t>
      </w:r>
      <w:r w:rsidRPr="009C55BA">
        <w:rPr>
          <w:rFonts w:ascii="Book Antiqua" w:eastAsia="宋体" w:hAnsi="Book Antiqua" w:cs="宋体"/>
          <w:bdr w:val="none" w:sz="0" w:space="0" w:color="auto"/>
          <w:lang w:eastAsia="zh-CN"/>
        </w:rPr>
        <w:t>, Armstrong ML, Casals-</w:t>
      </w:r>
      <w:proofErr w:type="spellStart"/>
      <w:r w:rsidRPr="009C55BA">
        <w:rPr>
          <w:rFonts w:ascii="Book Antiqua" w:eastAsia="宋体" w:hAnsi="Book Antiqua" w:cs="宋体"/>
          <w:bdr w:val="none" w:sz="0" w:space="0" w:color="auto"/>
          <w:lang w:eastAsia="zh-CN"/>
        </w:rPr>
        <w:t>Ariet</w:t>
      </w:r>
      <w:proofErr w:type="spellEnd"/>
      <w:r w:rsidRPr="009C55BA">
        <w:rPr>
          <w:rFonts w:ascii="Book Antiqua" w:eastAsia="宋体" w:hAnsi="Book Antiqua" w:cs="宋体"/>
          <w:bdr w:val="none" w:sz="0" w:space="0" w:color="auto"/>
          <w:lang w:eastAsia="zh-CN"/>
        </w:rPr>
        <w:t xml:space="preserve"> C. Attitudes of health care providers and students towards tattooed people. </w:t>
      </w:r>
      <w:r w:rsidRPr="009C55BA">
        <w:rPr>
          <w:rFonts w:ascii="Book Antiqua" w:eastAsia="宋体" w:hAnsi="Book Antiqua" w:cs="宋体"/>
          <w:i/>
          <w:iCs/>
          <w:bdr w:val="none" w:sz="0" w:space="0" w:color="auto"/>
          <w:lang w:eastAsia="zh-CN"/>
        </w:rPr>
        <w:t xml:space="preserve">J </w:t>
      </w:r>
      <w:proofErr w:type="spellStart"/>
      <w:r w:rsidRPr="009C55BA">
        <w:rPr>
          <w:rFonts w:ascii="Book Antiqua" w:eastAsia="宋体" w:hAnsi="Book Antiqua" w:cs="宋体"/>
          <w:i/>
          <w:iCs/>
          <w:bdr w:val="none" w:sz="0" w:space="0" w:color="auto"/>
          <w:lang w:eastAsia="zh-CN"/>
        </w:rPr>
        <w:t>Adv</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Nurs</w:t>
      </w:r>
      <w:proofErr w:type="spellEnd"/>
      <w:r w:rsidRPr="009C55BA">
        <w:rPr>
          <w:rFonts w:ascii="Book Antiqua" w:eastAsia="宋体" w:hAnsi="Book Antiqua" w:cs="宋体"/>
          <w:bdr w:val="none" w:sz="0" w:space="0" w:color="auto"/>
          <w:lang w:eastAsia="zh-CN"/>
        </w:rPr>
        <w:t xml:space="preserve"> 1998; </w:t>
      </w:r>
      <w:r w:rsidRPr="009C55BA">
        <w:rPr>
          <w:rFonts w:ascii="Book Antiqua" w:eastAsia="宋体" w:hAnsi="Book Antiqua" w:cs="宋体"/>
          <w:b/>
          <w:bCs/>
          <w:bdr w:val="none" w:sz="0" w:space="0" w:color="auto"/>
          <w:lang w:eastAsia="zh-CN"/>
        </w:rPr>
        <w:t>27</w:t>
      </w:r>
      <w:r w:rsidRPr="009C55BA">
        <w:rPr>
          <w:rFonts w:ascii="Book Antiqua" w:eastAsia="宋体" w:hAnsi="Book Antiqua" w:cs="宋体"/>
          <w:bdr w:val="none" w:sz="0" w:space="0" w:color="auto"/>
          <w:lang w:eastAsia="zh-CN"/>
        </w:rPr>
        <w:t>: 1165-1170 [PMID: 9663867]</w:t>
      </w:r>
    </w:p>
    <w:p w14:paraId="55493D5B" w14:textId="1A89814F"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 xml:space="preserve">33 </w:t>
      </w:r>
      <w:r w:rsidR="009C55BA" w:rsidRPr="009C55BA">
        <w:rPr>
          <w:rFonts w:ascii="Book Antiqua" w:eastAsia="宋体" w:hAnsi="Book Antiqua" w:cs="宋体"/>
          <w:b/>
          <w:bdr w:val="none" w:sz="0" w:space="0" w:color="auto"/>
          <w:lang w:eastAsia="zh-CN"/>
        </w:rPr>
        <w:t>Burgess M</w:t>
      </w:r>
      <w:r w:rsidR="009C55BA" w:rsidRPr="009C55BA">
        <w:rPr>
          <w:rFonts w:ascii="Book Antiqua" w:eastAsia="宋体" w:hAnsi="Book Antiqua" w:cs="宋体"/>
          <w:bdr w:val="none" w:sz="0" w:space="0" w:color="auto"/>
          <w:lang w:eastAsia="zh-CN"/>
        </w:rPr>
        <w:t xml:space="preserve">, Clark L. Do the savage origins of tattoos cast a prejudicial shadow on contemporary tattooed individuals? </w:t>
      </w:r>
      <w:r w:rsidR="009C55BA" w:rsidRPr="009C55BA">
        <w:rPr>
          <w:rFonts w:ascii="Book Antiqua" w:eastAsia="宋体" w:hAnsi="Book Antiqua" w:cs="宋体"/>
          <w:i/>
          <w:bdr w:val="none" w:sz="0" w:space="0" w:color="auto"/>
          <w:lang w:eastAsia="zh-CN"/>
        </w:rPr>
        <w:t xml:space="preserve">J </w:t>
      </w:r>
      <w:proofErr w:type="spellStart"/>
      <w:r w:rsidR="009C55BA" w:rsidRPr="009C55BA">
        <w:rPr>
          <w:rFonts w:ascii="Book Antiqua" w:eastAsia="宋体" w:hAnsi="Book Antiqua" w:cs="宋体"/>
          <w:i/>
          <w:bdr w:val="none" w:sz="0" w:space="0" w:color="auto"/>
          <w:lang w:eastAsia="zh-CN"/>
        </w:rPr>
        <w:t>Appl</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Soc</w:t>
      </w:r>
      <w:proofErr w:type="spellEnd"/>
      <w:r w:rsidR="009C55BA" w:rsidRPr="009C55BA">
        <w:rPr>
          <w:rFonts w:ascii="Book Antiqua" w:eastAsia="宋体" w:hAnsi="Book Antiqua" w:cs="宋体"/>
          <w:i/>
          <w:bdr w:val="none" w:sz="0" w:space="0" w:color="auto"/>
          <w:lang w:eastAsia="zh-CN"/>
        </w:rPr>
        <w:t xml:space="preserve"> </w:t>
      </w:r>
      <w:proofErr w:type="spellStart"/>
      <w:r w:rsidR="009C55BA" w:rsidRPr="009C55BA">
        <w:rPr>
          <w:rFonts w:ascii="Book Antiqua" w:eastAsia="宋体" w:hAnsi="Book Antiqua" w:cs="宋体"/>
          <w:i/>
          <w:bdr w:val="none" w:sz="0" w:space="0" w:color="auto"/>
          <w:lang w:eastAsia="zh-CN"/>
        </w:rPr>
        <w:t>Psychol</w:t>
      </w:r>
      <w:proofErr w:type="spellEnd"/>
      <w:r w:rsidR="009C55BA" w:rsidRPr="009C55BA">
        <w:rPr>
          <w:rFonts w:ascii="Book Antiqua" w:eastAsia="宋体" w:hAnsi="Book Antiqua" w:cs="宋体"/>
          <w:i/>
          <w:bdr w:val="none" w:sz="0" w:space="0" w:color="auto"/>
          <w:lang w:eastAsia="zh-CN"/>
        </w:rPr>
        <w:t xml:space="preserve"> </w:t>
      </w:r>
      <w:r w:rsidR="009C55BA" w:rsidRPr="009C55BA">
        <w:rPr>
          <w:rFonts w:ascii="Book Antiqua" w:eastAsia="宋体" w:hAnsi="Book Antiqua" w:cs="宋体"/>
          <w:bdr w:val="none" w:sz="0" w:space="0" w:color="auto"/>
          <w:lang w:eastAsia="zh-CN"/>
        </w:rPr>
        <w:t xml:space="preserve">2010; </w:t>
      </w:r>
      <w:r w:rsidR="009C55BA" w:rsidRPr="009C55BA">
        <w:rPr>
          <w:rFonts w:ascii="Book Antiqua" w:eastAsia="宋体" w:hAnsi="Book Antiqua" w:cs="宋体"/>
          <w:b/>
          <w:bdr w:val="none" w:sz="0" w:space="0" w:color="auto"/>
          <w:lang w:eastAsia="zh-CN"/>
        </w:rPr>
        <w:t>40</w:t>
      </w:r>
      <w:r w:rsidR="009C55BA" w:rsidRPr="009C55BA">
        <w:rPr>
          <w:rFonts w:ascii="Book Antiqua" w:eastAsia="宋体" w:hAnsi="Book Antiqua" w:cs="宋体"/>
          <w:bdr w:val="none" w:sz="0" w:space="0" w:color="auto"/>
          <w:lang w:eastAsia="zh-CN"/>
        </w:rPr>
        <w:t>: 746-764 [DOI: 10.1111/j.1559-1816.2010.00596.x]</w:t>
      </w:r>
    </w:p>
    <w:p w14:paraId="75C3B4E1" w14:textId="330CA84B"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34 </w:t>
      </w:r>
      <w:r w:rsidR="009C55BA" w:rsidRPr="009C55BA">
        <w:rPr>
          <w:rFonts w:ascii="Book Antiqua" w:eastAsia="宋体" w:hAnsi="Book Antiqua" w:cs="宋体"/>
          <w:b/>
          <w:bdr w:val="none" w:sz="0" w:space="0" w:color="auto"/>
          <w:lang w:eastAsia="zh-CN"/>
        </w:rPr>
        <w:t>Hawkes D</w:t>
      </w:r>
      <w:r w:rsidR="009C55BA" w:rsidRPr="009C55BA">
        <w:rPr>
          <w:rFonts w:ascii="Book Antiqua" w:eastAsia="宋体" w:hAnsi="Book Antiqua" w:cs="宋体"/>
          <w:bdr w:val="none" w:sz="0" w:space="0" w:color="auto"/>
          <w:lang w:eastAsia="zh-CN"/>
        </w:rPr>
        <w:t xml:space="preserve">, </w:t>
      </w:r>
      <w:proofErr w:type="spellStart"/>
      <w:r w:rsidR="009C55BA" w:rsidRPr="009C55BA">
        <w:rPr>
          <w:rFonts w:ascii="Book Antiqua" w:eastAsia="宋体" w:hAnsi="Book Antiqua" w:cs="宋体"/>
          <w:bdr w:val="none" w:sz="0" w:space="0" w:color="auto"/>
          <w:lang w:eastAsia="zh-CN"/>
        </w:rPr>
        <w:t>Senn</w:t>
      </w:r>
      <w:proofErr w:type="spellEnd"/>
      <w:r w:rsidR="009C55BA" w:rsidRPr="009C55BA">
        <w:rPr>
          <w:rFonts w:ascii="Book Antiqua" w:eastAsia="宋体" w:hAnsi="Book Antiqua" w:cs="宋体"/>
          <w:bdr w:val="none" w:sz="0" w:space="0" w:color="auto"/>
          <w:lang w:eastAsia="zh-CN"/>
        </w:rPr>
        <w:t xml:space="preserve"> CY, Thorn C. Factors that influence attitudes toward women with tattoos.</w:t>
      </w:r>
      <w:proofErr w:type="gramEnd"/>
      <w:r w:rsidR="009C55BA" w:rsidRPr="009C55BA">
        <w:rPr>
          <w:rFonts w:ascii="Book Antiqua" w:eastAsia="宋体" w:hAnsi="Book Antiqua" w:cs="宋体"/>
          <w:bdr w:val="none" w:sz="0" w:space="0" w:color="auto"/>
          <w:lang w:eastAsia="zh-CN"/>
        </w:rPr>
        <w:t xml:space="preserve"> </w:t>
      </w:r>
      <w:r w:rsidR="009C55BA" w:rsidRPr="009C55BA">
        <w:rPr>
          <w:rFonts w:ascii="Book Antiqua" w:eastAsia="宋体" w:hAnsi="Book Antiqua" w:cs="宋体"/>
          <w:i/>
          <w:bdr w:val="none" w:sz="0" w:space="0" w:color="auto"/>
          <w:lang w:eastAsia="zh-CN"/>
        </w:rPr>
        <w:t>Sex Roles</w:t>
      </w:r>
      <w:r w:rsidR="009C55BA" w:rsidRPr="009C55BA">
        <w:rPr>
          <w:rFonts w:ascii="Book Antiqua" w:eastAsia="宋体" w:hAnsi="Book Antiqua" w:cs="宋体"/>
          <w:bdr w:val="none" w:sz="0" w:space="0" w:color="auto"/>
          <w:lang w:eastAsia="zh-CN"/>
        </w:rPr>
        <w:t xml:space="preserve"> 2004; </w:t>
      </w:r>
      <w:r w:rsidR="009C55BA" w:rsidRPr="009C55BA">
        <w:rPr>
          <w:rFonts w:ascii="Book Antiqua" w:eastAsia="宋体" w:hAnsi="Book Antiqua" w:cs="宋体"/>
          <w:b/>
          <w:bdr w:val="none" w:sz="0" w:space="0" w:color="auto"/>
          <w:lang w:eastAsia="zh-CN"/>
        </w:rPr>
        <w:t>50</w:t>
      </w:r>
      <w:r w:rsidR="009C55BA" w:rsidRPr="009C55BA">
        <w:rPr>
          <w:rFonts w:ascii="Book Antiqua" w:eastAsia="宋体" w:hAnsi="Book Antiqua" w:cs="宋体"/>
          <w:bdr w:val="none" w:sz="0" w:space="0" w:color="auto"/>
          <w:lang w:eastAsia="zh-CN"/>
        </w:rPr>
        <w:t>: 593-604 [DOI: 10.1023/B: SERS.0000027564.83353.06]</w:t>
      </w:r>
    </w:p>
    <w:p w14:paraId="6FFF205C"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35 </w:t>
      </w:r>
      <w:r w:rsidRPr="009C55BA">
        <w:rPr>
          <w:rFonts w:ascii="Book Antiqua" w:eastAsia="宋体" w:hAnsi="Book Antiqua" w:cs="宋体"/>
          <w:b/>
          <w:bCs/>
          <w:bdr w:val="none" w:sz="0" w:space="0" w:color="auto"/>
          <w:lang w:eastAsia="zh-CN"/>
        </w:rPr>
        <w:t>Swami V</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Furnham</w:t>
      </w:r>
      <w:proofErr w:type="spellEnd"/>
      <w:r w:rsidRPr="009C55BA">
        <w:rPr>
          <w:rFonts w:ascii="Book Antiqua" w:eastAsia="宋体" w:hAnsi="Book Antiqua" w:cs="宋体"/>
          <w:bdr w:val="none" w:sz="0" w:space="0" w:color="auto"/>
          <w:lang w:eastAsia="zh-CN"/>
        </w:rPr>
        <w:t xml:space="preserve"> A. Unattractive, promiscuous and heavy drinkers: perceptions of women with tattoos. </w:t>
      </w:r>
      <w:r w:rsidRPr="009C55BA">
        <w:rPr>
          <w:rFonts w:ascii="Book Antiqua" w:eastAsia="宋体" w:hAnsi="Book Antiqua" w:cs="宋体"/>
          <w:i/>
          <w:iCs/>
          <w:bdr w:val="none" w:sz="0" w:space="0" w:color="auto"/>
          <w:lang w:eastAsia="zh-CN"/>
        </w:rPr>
        <w:t>Body Image</w:t>
      </w:r>
      <w:r w:rsidRPr="009C55BA">
        <w:rPr>
          <w:rFonts w:ascii="Book Antiqua" w:eastAsia="宋体" w:hAnsi="Book Antiqua" w:cs="宋体"/>
          <w:bdr w:val="none" w:sz="0" w:space="0" w:color="auto"/>
          <w:lang w:eastAsia="zh-CN"/>
        </w:rPr>
        <w:t xml:space="preserve"> 2007; </w:t>
      </w:r>
      <w:r w:rsidRPr="009C55BA">
        <w:rPr>
          <w:rFonts w:ascii="Book Antiqua" w:eastAsia="宋体" w:hAnsi="Book Antiqua" w:cs="宋体"/>
          <w:b/>
          <w:bCs/>
          <w:bdr w:val="none" w:sz="0" w:space="0" w:color="auto"/>
          <w:lang w:eastAsia="zh-CN"/>
        </w:rPr>
        <w:t>4</w:t>
      </w:r>
      <w:r w:rsidRPr="009C55BA">
        <w:rPr>
          <w:rFonts w:ascii="Book Antiqua" w:eastAsia="宋体" w:hAnsi="Book Antiqua" w:cs="宋体"/>
          <w:bdr w:val="none" w:sz="0" w:space="0" w:color="auto"/>
          <w:lang w:eastAsia="zh-CN"/>
        </w:rPr>
        <w:t>: 343-352 [PMID: 18089280 DOI: 10.1016/j.bodyim.2007.06.005]</w:t>
      </w:r>
    </w:p>
    <w:p w14:paraId="298956BE" w14:textId="07A102EA"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36 </w:t>
      </w:r>
      <w:proofErr w:type="spellStart"/>
      <w:r w:rsidRPr="009C55BA">
        <w:rPr>
          <w:rFonts w:ascii="Book Antiqua" w:eastAsia="宋体" w:hAnsi="Book Antiqua" w:cs="宋体"/>
          <w:b/>
          <w:bCs/>
          <w:bdr w:val="none" w:sz="0" w:space="0" w:color="auto"/>
          <w:lang w:eastAsia="zh-CN"/>
        </w:rPr>
        <w:t>Resenhoeft</w:t>
      </w:r>
      <w:proofErr w:type="spellEnd"/>
      <w:r w:rsidRPr="009C55BA">
        <w:rPr>
          <w:rFonts w:ascii="Book Antiqua" w:eastAsia="宋体" w:hAnsi="Book Antiqua" w:cs="宋体"/>
          <w:b/>
          <w:bCs/>
          <w:bdr w:val="none" w:sz="0" w:space="0" w:color="auto"/>
          <w:lang w:eastAsia="zh-CN"/>
        </w:rPr>
        <w:t xml:space="preserve"> A</w:t>
      </w:r>
      <w:r w:rsidRPr="009C55BA">
        <w:rPr>
          <w:rFonts w:ascii="Book Antiqua" w:eastAsia="宋体" w:hAnsi="Book Antiqua" w:cs="宋体"/>
          <w:bdr w:val="none" w:sz="0" w:space="0" w:color="auto"/>
          <w:lang w:eastAsia="zh-CN"/>
        </w:rPr>
        <w:t xml:space="preserve">, Villa J, Wiseman D. Tattoos can harm perceptions: a study and suggestions. </w:t>
      </w:r>
      <w:r w:rsidRPr="009C55BA">
        <w:rPr>
          <w:rFonts w:ascii="Book Antiqua" w:eastAsia="宋体" w:hAnsi="Book Antiqua" w:cs="宋体"/>
          <w:i/>
          <w:iCs/>
          <w:bdr w:val="none" w:sz="0" w:space="0" w:color="auto"/>
          <w:lang w:eastAsia="zh-CN"/>
        </w:rPr>
        <w:t xml:space="preserve">J Am </w:t>
      </w:r>
      <w:proofErr w:type="spellStart"/>
      <w:r w:rsidRPr="009C55BA">
        <w:rPr>
          <w:rFonts w:ascii="Book Antiqua" w:eastAsia="宋体" w:hAnsi="Book Antiqua" w:cs="宋体"/>
          <w:i/>
          <w:iCs/>
          <w:bdr w:val="none" w:sz="0" w:space="0" w:color="auto"/>
          <w:lang w:eastAsia="zh-CN"/>
        </w:rPr>
        <w:t>Coll</w:t>
      </w:r>
      <w:proofErr w:type="spellEnd"/>
      <w:r w:rsidRPr="009C55BA">
        <w:rPr>
          <w:rFonts w:ascii="Book Antiqua" w:eastAsia="宋体" w:hAnsi="Book Antiqua" w:cs="宋体"/>
          <w:i/>
          <w:iCs/>
          <w:bdr w:val="none" w:sz="0" w:space="0" w:color="auto"/>
          <w:lang w:eastAsia="zh-CN"/>
        </w:rPr>
        <w:t xml:space="preserve"> Health</w:t>
      </w:r>
      <w:r w:rsidRPr="009C55BA">
        <w:rPr>
          <w:rFonts w:ascii="Book Antiqua" w:eastAsia="宋体" w:hAnsi="Book Antiqua" w:cs="宋体"/>
          <w:bdr w:val="none" w:sz="0" w:space="0" w:color="auto"/>
          <w:lang w:eastAsia="zh-CN"/>
        </w:rPr>
        <w:t xml:space="preserve"> </w:t>
      </w:r>
      <w:r w:rsidR="0058728B">
        <w:rPr>
          <w:rFonts w:ascii="Book Antiqua" w:eastAsia="宋体" w:hAnsi="Book Antiqua" w:cs="宋体" w:hint="eastAsia"/>
          <w:bdr w:val="none" w:sz="0" w:space="0" w:color="auto"/>
          <w:lang w:eastAsia="zh-CN"/>
        </w:rPr>
        <w:t>2008</w:t>
      </w:r>
      <w:r w:rsidRPr="009C55BA">
        <w:rPr>
          <w:rFonts w:ascii="Book Antiqua" w:eastAsia="宋体" w:hAnsi="Book Antiqua" w:cs="宋体"/>
          <w:bdr w:val="none" w:sz="0" w:space="0" w:color="auto"/>
          <w:lang w:eastAsia="zh-CN"/>
        </w:rPr>
        <w:t xml:space="preserve">; </w:t>
      </w:r>
      <w:r w:rsidRPr="009C55BA">
        <w:rPr>
          <w:rFonts w:ascii="Book Antiqua" w:eastAsia="宋体" w:hAnsi="Book Antiqua" w:cs="宋体"/>
          <w:b/>
          <w:bCs/>
          <w:bdr w:val="none" w:sz="0" w:space="0" w:color="auto"/>
          <w:lang w:eastAsia="zh-CN"/>
        </w:rPr>
        <w:t>56</w:t>
      </w:r>
      <w:r w:rsidRPr="009C55BA">
        <w:rPr>
          <w:rFonts w:ascii="Book Antiqua" w:eastAsia="宋体" w:hAnsi="Book Antiqua" w:cs="宋体"/>
          <w:bdr w:val="none" w:sz="0" w:space="0" w:color="auto"/>
          <w:lang w:eastAsia="zh-CN"/>
        </w:rPr>
        <w:t>: 593-596 [PMID: 18400674 DOI: 10.3200/JACH.56.5.593-596]</w:t>
      </w:r>
    </w:p>
    <w:p w14:paraId="14D19177" w14:textId="6FE436EA" w:rsidR="009C55BA" w:rsidRPr="009C55BA" w:rsidRDefault="0058728B"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Pr>
          <w:rFonts w:ascii="Book Antiqua" w:eastAsia="宋体" w:hAnsi="Book Antiqua" w:cs="宋体"/>
          <w:bdr w:val="none" w:sz="0" w:space="0" w:color="auto"/>
          <w:lang w:eastAsia="zh-CN"/>
        </w:rPr>
        <w:t xml:space="preserve">37 </w:t>
      </w:r>
      <w:proofErr w:type="spellStart"/>
      <w:r w:rsidR="009C55BA" w:rsidRPr="009C55BA">
        <w:rPr>
          <w:rFonts w:ascii="Book Antiqua" w:eastAsia="宋体" w:hAnsi="Book Antiqua" w:cs="宋体"/>
          <w:b/>
          <w:bdr w:val="none" w:sz="0" w:space="0" w:color="auto"/>
          <w:lang w:eastAsia="zh-CN"/>
        </w:rPr>
        <w:t>Wohlrab</w:t>
      </w:r>
      <w:proofErr w:type="spellEnd"/>
      <w:r w:rsidR="009C55BA" w:rsidRPr="009C55BA">
        <w:rPr>
          <w:rFonts w:ascii="Book Antiqua" w:eastAsia="宋体" w:hAnsi="Book Antiqua" w:cs="宋体"/>
          <w:b/>
          <w:bdr w:val="none" w:sz="0" w:space="0" w:color="auto"/>
          <w:lang w:eastAsia="zh-CN"/>
        </w:rPr>
        <w:t xml:space="preserve"> S</w:t>
      </w:r>
      <w:r w:rsidR="009C55BA" w:rsidRPr="009C55BA">
        <w:rPr>
          <w:rFonts w:ascii="Book Antiqua" w:eastAsia="宋体" w:hAnsi="Book Antiqua" w:cs="宋体"/>
          <w:bdr w:val="none" w:sz="0" w:space="0" w:color="auto"/>
          <w:lang w:eastAsia="zh-CN"/>
        </w:rPr>
        <w:t xml:space="preserve">, Fink, B, </w:t>
      </w:r>
      <w:proofErr w:type="spellStart"/>
      <w:r w:rsidR="009C55BA" w:rsidRPr="009C55BA">
        <w:rPr>
          <w:rFonts w:ascii="Book Antiqua" w:eastAsia="宋体" w:hAnsi="Book Antiqua" w:cs="宋体"/>
          <w:bdr w:val="none" w:sz="0" w:space="0" w:color="auto"/>
          <w:lang w:eastAsia="zh-CN"/>
        </w:rPr>
        <w:t>Kappeler</w:t>
      </w:r>
      <w:proofErr w:type="spellEnd"/>
      <w:r w:rsidR="009C55BA" w:rsidRPr="009C55BA">
        <w:rPr>
          <w:rFonts w:ascii="Book Antiqua" w:eastAsia="宋体" w:hAnsi="Book Antiqua" w:cs="宋体"/>
          <w:bdr w:val="none" w:sz="0" w:space="0" w:color="auto"/>
          <w:lang w:eastAsia="zh-CN"/>
        </w:rPr>
        <w:t>, P, Brewer, G. Perception of human body modification.</w:t>
      </w:r>
      <w:proofErr w:type="gramEnd"/>
      <w:r w:rsidR="009C55BA" w:rsidRPr="009C55BA">
        <w:rPr>
          <w:rFonts w:ascii="Book Antiqua" w:eastAsia="宋体" w:hAnsi="Book Antiqua" w:cs="宋体"/>
          <w:bdr w:val="none" w:sz="0" w:space="0" w:color="auto"/>
          <w:lang w:eastAsia="zh-CN"/>
        </w:rPr>
        <w:t xml:space="preserve"> </w:t>
      </w:r>
      <w:r w:rsidR="009C55BA" w:rsidRPr="009C55BA">
        <w:rPr>
          <w:rFonts w:ascii="Book Antiqua" w:eastAsia="宋体" w:hAnsi="Book Antiqua" w:cs="宋体"/>
          <w:i/>
          <w:bdr w:val="none" w:sz="0" w:space="0" w:color="auto"/>
          <w:lang w:eastAsia="zh-CN"/>
        </w:rPr>
        <w:t xml:space="preserve">Body Image </w:t>
      </w:r>
      <w:r w:rsidR="009C55BA" w:rsidRPr="009C55BA">
        <w:rPr>
          <w:rFonts w:ascii="Book Antiqua" w:eastAsia="宋体" w:hAnsi="Book Antiqua" w:cs="宋体"/>
          <w:bdr w:val="none" w:sz="0" w:space="0" w:color="auto"/>
          <w:lang w:eastAsia="zh-CN"/>
        </w:rPr>
        <w:t xml:space="preserve">2009; </w:t>
      </w:r>
      <w:r w:rsidR="009C55BA" w:rsidRPr="009C55BA">
        <w:rPr>
          <w:rFonts w:ascii="Book Antiqua" w:eastAsia="宋体" w:hAnsi="Book Antiqua" w:cs="宋体"/>
          <w:b/>
          <w:bdr w:val="none" w:sz="0" w:space="0" w:color="auto"/>
          <w:lang w:eastAsia="zh-CN"/>
        </w:rPr>
        <w:t>46</w:t>
      </w:r>
      <w:r w:rsidR="009C55BA" w:rsidRPr="009C55BA">
        <w:rPr>
          <w:rFonts w:ascii="Book Antiqua" w:eastAsia="宋体" w:hAnsi="Book Antiqua" w:cs="宋体"/>
          <w:bdr w:val="none" w:sz="0" w:space="0" w:color="auto"/>
          <w:lang w:eastAsia="zh-CN"/>
        </w:rPr>
        <w:t>: 202-206 [DOI: 10.1016/j.paid.2008.09.031]</w:t>
      </w:r>
    </w:p>
    <w:p w14:paraId="46C63EEC"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38 </w:t>
      </w:r>
      <w:proofErr w:type="spellStart"/>
      <w:r w:rsidRPr="009C55BA">
        <w:rPr>
          <w:rFonts w:ascii="Book Antiqua" w:eastAsia="宋体" w:hAnsi="Book Antiqua" w:cs="宋体"/>
          <w:b/>
          <w:bCs/>
          <w:bdr w:val="none" w:sz="0" w:space="0" w:color="auto"/>
          <w:lang w:eastAsia="zh-CN"/>
        </w:rPr>
        <w:t>Guéguen</w:t>
      </w:r>
      <w:proofErr w:type="spellEnd"/>
      <w:r w:rsidRPr="009C55BA">
        <w:rPr>
          <w:rFonts w:ascii="Book Antiqua" w:eastAsia="宋体" w:hAnsi="Book Antiqua" w:cs="宋体"/>
          <w:b/>
          <w:bCs/>
          <w:bdr w:val="none" w:sz="0" w:space="0" w:color="auto"/>
          <w:lang w:eastAsia="zh-CN"/>
        </w:rPr>
        <w:t xml:space="preserve"> N</w:t>
      </w:r>
      <w:r w:rsidRPr="009C55BA">
        <w:rPr>
          <w:rFonts w:ascii="Book Antiqua" w:eastAsia="宋体" w:hAnsi="Book Antiqua" w:cs="宋体"/>
          <w:bdr w:val="none" w:sz="0" w:space="0" w:color="auto"/>
          <w:lang w:eastAsia="zh-CN"/>
        </w:rPr>
        <w:t xml:space="preserve">. Effects of a tattoo on men's behavior and attitudes towards women: An experimental field study. </w:t>
      </w:r>
      <w:r w:rsidRPr="009C55BA">
        <w:rPr>
          <w:rFonts w:ascii="Book Antiqua" w:eastAsia="宋体" w:hAnsi="Book Antiqua" w:cs="宋体"/>
          <w:i/>
          <w:iCs/>
          <w:bdr w:val="none" w:sz="0" w:space="0" w:color="auto"/>
          <w:lang w:eastAsia="zh-CN"/>
        </w:rPr>
        <w:t xml:space="preserve">Arch Sex </w:t>
      </w:r>
      <w:proofErr w:type="spellStart"/>
      <w:r w:rsidRPr="009C55BA">
        <w:rPr>
          <w:rFonts w:ascii="Book Antiqua" w:eastAsia="宋体" w:hAnsi="Book Antiqua" w:cs="宋体"/>
          <w:i/>
          <w:iCs/>
          <w:bdr w:val="none" w:sz="0" w:space="0" w:color="auto"/>
          <w:lang w:eastAsia="zh-CN"/>
        </w:rPr>
        <w:t>Behav</w:t>
      </w:r>
      <w:proofErr w:type="spellEnd"/>
      <w:r w:rsidRPr="009C55BA">
        <w:rPr>
          <w:rFonts w:ascii="Book Antiqua" w:eastAsia="宋体" w:hAnsi="Book Antiqua" w:cs="宋体"/>
          <w:bdr w:val="none" w:sz="0" w:space="0" w:color="auto"/>
          <w:lang w:eastAsia="zh-CN"/>
        </w:rPr>
        <w:t xml:space="preserve"> 2013; </w:t>
      </w:r>
      <w:r w:rsidRPr="009C55BA">
        <w:rPr>
          <w:rFonts w:ascii="Book Antiqua" w:eastAsia="宋体" w:hAnsi="Book Antiqua" w:cs="宋体"/>
          <w:b/>
          <w:bCs/>
          <w:bdr w:val="none" w:sz="0" w:space="0" w:color="auto"/>
          <w:lang w:eastAsia="zh-CN"/>
        </w:rPr>
        <w:t>42</w:t>
      </w:r>
      <w:r w:rsidRPr="009C55BA">
        <w:rPr>
          <w:rFonts w:ascii="Book Antiqua" w:eastAsia="宋体" w:hAnsi="Book Antiqua" w:cs="宋体"/>
          <w:bdr w:val="none" w:sz="0" w:space="0" w:color="auto"/>
          <w:lang w:eastAsia="zh-CN"/>
        </w:rPr>
        <w:t>: 1517-1524 [PMID: 23657810 DOI: 10.1007/s10508-013-0104-2]</w:t>
      </w:r>
    </w:p>
    <w:p w14:paraId="3E68C285" w14:textId="77777777" w:rsidR="009C55BA" w:rsidRPr="009C55BA" w:rsidRDefault="009C55BA" w:rsidP="009C55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9C55BA">
        <w:rPr>
          <w:rFonts w:ascii="Book Antiqua" w:eastAsia="宋体" w:hAnsi="Book Antiqua" w:cs="宋体"/>
          <w:bdr w:val="none" w:sz="0" w:space="0" w:color="auto"/>
          <w:lang w:eastAsia="zh-CN"/>
        </w:rPr>
        <w:t xml:space="preserve">39 </w:t>
      </w:r>
      <w:r w:rsidRPr="009C55BA">
        <w:rPr>
          <w:rFonts w:ascii="Book Antiqua" w:eastAsia="宋体" w:hAnsi="Book Antiqua" w:cs="宋体"/>
          <w:b/>
          <w:bCs/>
          <w:bdr w:val="none" w:sz="0" w:space="0" w:color="auto"/>
          <w:lang w:eastAsia="zh-CN"/>
        </w:rPr>
        <w:t>Thomas CM</w:t>
      </w:r>
      <w:r w:rsidRPr="009C55BA">
        <w:rPr>
          <w:rFonts w:ascii="Book Antiqua" w:eastAsia="宋体" w:hAnsi="Book Antiqua" w:cs="宋体"/>
          <w:bdr w:val="none" w:sz="0" w:space="0" w:color="auto"/>
          <w:lang w:eastAsia="zh-CN"/>
        </w:rPr>
        <w:t xml:space="preserve">, </w:t>
      </w:r>
      <w:proofErr w:type="spellStart"/>
      <w:r w:rsidRPr="009C55BA">
        <w:rPr>
          <w:rFonts w:ascii="Book Antiqua" w:eastAsia="宋体" w:hAnsi="Book Antiqua" w:cs="宋体"/>
          <w:bdr w:val="none" w:sz="0" w:space="0" w:color="auto"/>
          <w:lang w:eastAsia="zh-CN"/>
        </w:rPr>
        <w:t>Ehret</w:t>
      </w:r>
      <w:proofErr w:type="spellEnd"/>
      <w:r w:rsidRPr="009C55BA">
        <w:rPr>
          <w:rFonts w:ascii="Book Antiqua" w:eastAsia="宋体" w:hAnsi="Book Antiqua" w:cs="宋体"/>
          <w:bdr w:val="none" w:sz="0" w:space="0" w:color="auto"/>
          <w:lang w:eastAsia="zh-CN"/>
        </w:rPr>
        <w:t xml:space="preserve"> A, Ellis B, Colon-</w:t>
      </w:r>
      <w:proofErr w:type="spellStart"/>
      <w:r w:rsidRPr="009C55BA">
        <w:rPr>
          <w:rFonts w:ascii="Book Antiqua" w:eastAsia="宋体" w:hAnsi="Book Antiqua" w:cs="宋体"/>
          <w:bdr w:val="none" w:sz="0" w:space="0" w:color="auto"/>
          <w:lang w:eastAsia="zh-CN"/>
        </w:rPr>
        <w:t>Shoop</w:t>
      </w:r>
      <w:proofErr w:type="spellEnd"/>
      <w:r w:rsidRPr="009C55BA">
        <w:rPr>
          <w:rFonts w:ascii="Book Antiqua" w:eastAsia="宋体" w:hAnsi="Book Antiqua" w:cs="宋体"/>
          <w:bdr w:val="none" w:sz="0" w:space="0" w:color="auto"/>
          <w:lang w:eastAsia="zh-CN"/>
        </w:rPr>
        <w:t xml:space="preserve"> S, Linton J, Metz S. Perception of nurse caring, skills, and knowledge based on appearance. </w:t>
      </w:r>
      <w:r w:rsidRPr="009C55BA">
        <w:rPr>
          <w:rFonts w:ascii="Book Antiqua" w:eastAsia="宋体" w:hAnsi="Book Antiqua" w:cs="宋体"/>
          <w:i/>
          <w:iCs/>
          <w:bdr w:val="none" w:sz="0" w:space="0" w:color="auto"/>
          <w:lang w:eastAsia="zh-CN"/>
        </w:rPr>
        <w:t xml:space="preserve">J </w:t>
      </w:r>
      <w:proofErr w:type="spellStart"/>
      <w:r w:rsidRPr="009C55BA">
        <w:rPr>
          <w:rFonts w:ascii="Book Antiqua" w:eastAsia="宋体" w:hAnsi="Book Antiqua" w:cs="宋体"/>
          <w:i/>
          <w:iCs/>
          <w:bdr w:val="none" w:sz="0" w:space="0" w:color="auto"/>
          <w:lang w:eastAsia="zh-CN"/>
        </w:rPr>
        <w:t>Nurs</w:t>
      </w:r>
      <w:proofErr w:type="spellEnd"/>
      <w:r w:rsidRPr="009C55BA">
        <w:rPr>
          <w:rFonts w:ascii="Book Antiqua" w:eastAsia="宋体" w:hAnsi="Book Antiqua" w:cs="宋体"/>
          <w:i/>
          <w:iCs/>
          <w:bdr w:val="none" w:sz="0" w:space="0" w:color="auto"/>
          <w:lang w:eastAsia="zh-CN"/>
        </w:rPr>
        <w:t xml:space="preserve"> </w:t>
      </w:r>
      <w:proofErr w:type="spellStart"/>
      <w:r w:rsidRPr="009C55BA">
        <w:rPr>
          <w:rFonts w:ascii="Book Antiqua" w:eastAsia="宋体" w:hAnsi="Book Antiqua" w:cs="宋体"/>
          <w:i/>
          <w:iCs/>
          <w:bdr w:val="none" w:sz="0" w:space="0" w:color="auto"/>
          <w:lang w:eastAsia="zh-CN"/>
        </w:rPr>
        <w:t>Adm</w:t>
      </w:r>
      <w:proofErr w:type="spellEnd"/>
      <w:r w:rsidRPr="009C55BA">
        <w:rPr>
          <w:rFonts w:ascii="Book Antiqua" w:eastAsia="宋体" w:hAnsi="Book Antiqua" w:cs="宋体"/>
          <w:bdr w:val="none" w:sz="0" w:space="0" w:color="auto"/>
          <w:lang w:eastAsia="zh-CN"/>
        </w:rPr>
        <w:t xml:space="preserve"> 2010; </w:t>
      </w:r>
      <w:r w:rsidRPr="009C55BA">
        <w:rPr>
          <w:rFonts w:ascii="Book Antiqua" w:eastAsia="宋体" w:hAnsi="Book Antiqua" w:cs="宋体"/>
          <w:b/>
          <w:bCs/>
          <w:bdr w:val="none" w:sz="0" w:space="0" w:color="auto"/>
          <w:lang w:eastAsia="zh-CN"/>
        </w:rPr>
        <w:t>40</w:t>
      </w:r>
      <w:r w:rsidRPr="009C55BA">
        <w:rPr>
          <w:rFonts w:ascii="Book Antiqua" w:eastAsia="宋体" w:hAnsi="Book Antiqua" w:cs="宋体"/>
          <w:bdr w:val="none" w:sz="0" w:space="0" w:color="auto"/>
          <w:lang w:eastAsia="zh-CN"/>
        </w:rPr>
        <w:t>: 489-497 [PMID: 20978418 DOI: 10.1097/NNA.0b013e3181f88b48]</w:t>
      </w:r>
    </w:p>
    <w:p w14:paraId="5A0F6962" w14:textId="77777777" w:rsidR="00B32B29" w:rsidRPr="009C55BA" w:rsidRDefault="00B32B29" w:rsidP="009C55BA">
      <w:pPr>
        <w:pStyle w:val="BodyA"/>
        <w:spacing w:line="360" w:lineRule="auto"/>
        <w:jc w:val="both"/>
        <w:rPr>
          <w:rStyle w:val="NoneA"/>
          <w:rFonts w:ascii="Book Antiqua" w:hAnsi="Book Antiqua"/>
          <w:b/>
          <w:color w:val="auto"/>
          <w:lang w:eastAsia="zh-CN"/>
        </w:rPr>
      </w:pPr>
    </w:p>
    <w:p w14:paraId="5E04B43E" w14:textId="5CBCC926" w:rsidR="00B32B29" w:rsidRPr="009C55BA" w:rsidRDefault="00B32B29" w:rsidP="0058728B">
      <w:pPr>
        <w:pStyle w:val="PlainText"/>
        <w:spacing w:line="360" w:lineRule="auto"/>
        <w:jc w:val="right"/>
        <w:rPr>
          <w:rFonts w:ascii="Book Antiqua" w:hAnsi="Book Antiqua"/>
          <w:b/>
          <w:sz w:val="24"/>
          <w:szCs w:val="24"/>
        </w:rPr>
      </w:pPr>
      <w:r w:rsidRPr="009C55BA">
        <w:rPr>
          <w:rFonts w:ascii="Book Antiqua" w:hAnsi="Book Antiqua"/>
          <w:b/>
          <w:sz w:val="24"/>
          <w:szCs w:val="24"/>
        </w:rPr>
        <w:t xml:space="preserve">P-Reviewer: </w:t>
      </w:r>
      <w:proofErr w:type="spellStart"/>
      <w:r w:rsidR="0007713C" w:rsidRPr="009C55BA">
        <w:rPr>
          <w:rFonts w:ascii="Book Antiqua" w:hAnsi="Book Antiqua"/>
          <w:sz w:val="24"/>
          <w:szCs w:val="24"/>
        </w:rPr>
        <w:t>Chakrabarti</w:t>
      </w:r>
      <w:proofErr w:type="spellEnd"/>
      <w:r w:rsidR="0007713C" w:rsidRPr="009C55BA">
        <w:rPr>
          <w:rFonts w:ascii="Book Antiqua" w:hAnsi="Book Antiqua"/>
          <w:sz w:val="24"/>
          <w:szCs w:val="24"/>
        </w:rPr>
        <w:t xml:space="preserve"> S, </w:t>
      </w:r>
      <w:proofErr w:type="spellStart"/>
      <w:r w:rsidR="0007713C" w:rsidRPr="009C55BA">
        <w:rPr>
          <w:rFonts w:ascii="Book Antiqua" w:hAnsi="Book Antiqua"/>
          <w:sz w:val="24"/>
          <w:szCs w:val="24"/>
        </w:rPr>
        <w:t>Hosak</w:t>
      </w:r>
      <w:proofErr w:type="spellEnd"/>
      <w:r w:rsidR="0007713C" w:rsidRPr="009C55BA">
        <w:rPr>
          <w:rFonts w:ascii="Book Antiqua" w:hAnsi="Book Antiqua"/>
          <w:sz w:val="24"/>
          <w:szCs w:val="24"/>
        </w:rPr>
        <w:t xml:space="preserve"> L, Gordon J </w:t>
      </w:r>
      <w:r w:rsidRPr="009C55BA">
        <w:rPr>
          <w:rFonts w:ascii="Book Antiqua" w:hAnsi="Book Antiqua"/>
          <w:b/>
          <w:sz w:val="24"/>
          <w:szCs w:val="24"/>
        </w:rPr>
        <w:t xml:space="preserve">S-Editor: </w:t>
      </w:r>
      <w:proofErr w:type="spellStart"/>
      <w:r w:rsidRPr="009C55BA">
        <w:rPr>
          <w:rFonts w:ascii="Book Antiqua" w:hAnsi="Book Antiqua"/>
          <w:sz w:val="24"/>
          <w:szCs w:val="24"/>
        </w:rPr>
        <w:t>Ji</w:t>
      </w:r>
      <w:proofErr w:type="spellEnd"/>
      <w:r w:rsidRPr="009C55BA">
        <w:rPr>
          <w:rFonts w:ascii="Book Antiqua" w:hAnsi="Book Antiqua"/>
          <w:sz w:val="24"/>
          <w:szCs w:val="24"/>
        </w:rPr>
        <w:t xml:space="preserve"> FF</w:t>
      </w:r>
      <w:r w:rsidRPr="009C55BA">
        <w:rPr>
          <w:rFonts w:ascii="Book Antiqua" w:hAnsi="Book Antiqua"/>
          <w:b/>
          <w:sz w:val="24"/>
          <w:szCs w:val="24"/>
        </w:rPr>
        <w:t xml:space="preserve"> L-Editor: E-Editor: </w:t>
      </w:r>
    </w:p>
    <w:p w14:paraId="7583982B" w14:textId="77777777" w:rsidR="00B32B29" w:rsidRPr="009C55BA" w:rsidRDefault="00B32B29" w:rsidP="009C55BA">
      <w:pPr>
        <w:pStyle w:val="PlainText"/>
        <w:spacing w:line="360" w:lineRule="auto"/>
        <w:rPr>
          <w:rFonts w:ascii="Book Antiqua" w:hAnsi="Book Antiqua"/>
          <w:b/>
          <w:sz w:val="24"/>
          <w:szCs w:val="24"/>
        </w:rPr>
      </w:pPr>
      <w:r w:rsidRPr="009C55BA">
        <w:rPr>
          <w:rFonts w:ascii="Book Antiqua" w:hAnsi="Book Antiqua"/>
          <w:b/>
          <w:sz w:val="24"/>
          <w:szCs w:val="24"/>
        </w:rPr>
        <w:t xml:space="preserve"> </w:t>
      </w:r>
    </w:p>
    <w:p w14:paraId="5471AE2B" w14:textId="24E58648" w:rsidR="00B32B29" w:rsidRPr="009C55BA" w:rsidRDefault="00B32B29" w:rsidP="009C55BA">
      <w:pPr>
        <w:snapToGrid w:val="0"/>
        <w:spacing w:line="360" w:lineRule="auto"/>
        <w:jc w:val="both"/>
        <w:rPr>
          <w:rFonts w:ascii="Book Antiqua" w:eastAsia="宋体" w:hAnsi="Book Antiqua" w:cs="Helvetica"/>
          <w:b/>
        </w:rPr>
      </w:pPr>
      <w:r w:rsidRPr="009C55BA">
        <w:rPr>
          <w:rFonts w:ascii="Book Antiqua" w:eastAsia="宋体" w:hAnsi="Book Antiqua" w:cs="Helvetica"/>
          <w:b/>
        </w:rPr>
        <w:lastRenderedPageBreak/>
        <w:t xml:space="preserve">Specialty type: </w:t>
      </w:r>
      <w:r w:rsidR="00C72FF7" w:rsidRPr="009C55BA">
        <w:rPr>
          <w:rFonts w:ascii="Book Antiqua" w:eastAsia="微软雅黑" w:hAnsi="Book Antiqua" w:cs="宋体"/>
        </w:rPr>
        <w:t>Psychiatry</w:t>
      </w:r>
    </w:p>
    <w:p w14:paraId="28338DE6" w14:textId="32EAAF80" w:rsidR="00B32B29" w:rsidRPr="009C55BA" w:rsidRDefault="00B32B29" w:rsidP="009C55BA">
      <w:pPr>
        <w:snapToGrid w:val="0"/>
        <w:spacing w:line="360" w:lineRule="auto"/>
        <w:jc w:val="both"/>
        <w:rPr>
          <w:rFonts w:ascii="Book Antiqua" w:eastAsia="宋体" w:hAnsi="Book Antiqua" w:cs="Helvetica"/>
          <w:b/>
        </w:rPr>
      </w:pPr>
      <w:r w:rsidRPr="009C55BA">
        <w:rPr>
          <w:rFonts w:ascii="Book Antiqua" w:eastAsia="宋体" w:hAnsi="Book Antiqua" w:cs="Helvetica"/>
          <w:b/>
        </w:rPr>
        <w:t xml:space="preserve">Country of origin: </w:t>
      </w:r>
      <w:r w:rsidR="00C72FF7" w:rsidRPr="009C55BA">
        <w:rPr>
          <w:rFonts w:ascii="Book Antiqua" w:eastAsia="宋体" w:hAnsi="Book Antiqua"/>
        </w:rPr>
        <w:t>United States</w:t>
      </w:r>
    </w:p>
    <w:p w14:paraId="5CD78812" w14:textId="77777777" w:rsidR="00B32B29" w:rsidRPr="009C55BA" w:rsidRDefault="00B32B29" w:rsidP="009C55BA">
      <w:pPr>
        <w:snapToGrid w:val="0"/>
        <w:spacing w:line="360" w:lineRule="auto"/>
        <w:jc w:val="both"/>
        <w:rPr>
          <w:rFonts w:ascii="Book Antiqua" w:eastAsia="宋体" w:hAnsi="Book Antiqua" w:cs="Helvetica"/>
          <w:b/>
        </w:rPr>
      </w:pPr>
      <w:r w:rsidRPr="009C55BA">
        <w:rPr>
          <w:rFonts w:ascii="Book Antiqua" w:eastAsia="宋体" w:hAnsi="Book Antiqua" w:cs="Helvetica"/>
          <w:b/>
        </w:rPr>
        <w:t>Peer-review report classification</w:t>
      </w:r>
    </w:p>
    <w:p w14:paraId="538BFA5F" w14:textId="00F0E8FF" w:rsidR="00B32B29" w:rsidRPr="009C55BA" w:rsidRDefault="00B32B29" w:rsidP="009C55BA">
      <w:pPr>
        <w:snapToGrid w:val="0"/>
        <w:spacing w:line="360" w:lineRule="auto"/>
        <w:jc w:val="both"/>
        <w:rPr>
          <w:rFonts w:ascii="Book Antiqua" w:eastAsia="宋体" w:hAnsi="Book Antiqua" w:cs="Helvetica"/>
          <w:lang w:eastAsia="zh-CN"/>
        </w:rPr>
      </w:pPr>
      <w:r w:rsidRPr="009C55BA">
        <w:rPr>
          <w:rFonts w:ascii="Book Antiqua" w:eastAsia="宋体" w:hAnsi="Book Antiqua" w:cs="Helvetica"/>
        </w:rPr>
        <w:t xml:space="preserve">Grade A (Excellent): </w:t>
      </w:r>
      <w:r w:rsidR="00C72FF7" w:rsidRPr="009C55BA">
        <w:rPr>
          <w:rFonts w:ascii="Book Antiqua" w:eastAsia="宋体" w:hAnsi="Book Antiqua" w:cs="Helvetica"/>
          <w:lang w:eastAsia="zh-CN"/>
        </w:rPr>
        <w:t>0</w:t>
      </w:r>
    </w:p>
    <w:p w14:paraId="3C10F491" w14:textId="71EEB424" w:rsidR="00B32B29" w:rsidRPr="009C55BA" w:rsidRDefault="00B32B29" w:rsidP="009C55BA">
      <w:pPr>
        <w:snapToGrid w:val="0"/>
        <w:spacing w:line="360" w:lineRule="auto"/>
        <w:jc w:val="both"/>
        <w:rPr>
          <w:rFonts w:ascii="Book Antiqua" w:eastAsia="宋体" w:hAnsi="Book Antiqua" w:cs="Helvetica"/>
          <w:lang w:eastAsia="zh-CN"/>
        </w:rPr>
      </w:pPr>
      <w:r w:rsidRPr="009C55BA">
        <w:rPr>
          <w:rFonts w:ascii="Book Antiqua" w:eastAsia="宋体" w:hAnsi="Book Antiqua" w:cs="Helvetica"/>
        </w:rPr>
        <w:t>Grade B (Very good): B</w:t>
      </w:r>
      <w:r w:rsidR="00C72FF7" w:rsidRPr="009C55BA">
        <w:rPr>
          <w:rFonts w:ascii="Book Antiqua" w:eastAsia="宋体" w:hAnsi="Book Antiqua" w:cs="Helvetica"/>
          <w:lang w:eastAsia="zh-CN"/>
        </w:rPr>
        <w:t xml:space="preserve">, B, </w:t>
      </w:r>
      <w:proofErr w:type="gramStart"/>
      <w:r w:rsidR="00C72FF7" w:rsidRPr="009C55BA">
        <w:rPr>
          <w:rFonts w:ascii="Book Antiqua" w:eastAsia="宋体" w:hAnsi="Book Antiqua" w:cs="Helvetica"/>
          <w:lang w:eastAsia="zh-CN"/>
        </w:rPr>
        <w:t>B</w:t>
      </w:r>
      <w:proofErr w:type="gramEnd"/>
    </w:p>
    <w:p w14:paraId="71832149" w14:textId="3B361A28" w:rsidR="00B32B29" w:rsidRPr="009C55BA" w:rsidRDefault="00B32B29" w:rsidP="009C55BA">
      <w:pPr>
        <w:snapToGrid w:val="0"/>
        <w:spacing w:line="360" w:lineRule="auto"/>
        <w:jc w:val="both"/>
        <w:rPr>
          <w:rFonts w:ascii="Book Antiqua" w:eastAsia="宋体" w:hAnsi="Book Antiqua" w:cs="Helvetica"/>
          <w:lang w:eastAsia="zh-CN"/>
        </w:rPr>
      </w:pPr>
      <w:r w:rsidRPr="009C55BA">
        <w:rPr>
          <w:rFonts w:ascii="Book Antiqua" w:eastAsia="宋体" w:hAnsi="Book Antiqua" w:cs="Helvetica"/>
        </w:rPr>
        <w:t xml:space="preserve">Grade C (Good): </w:t>
      </w:r>
      <w:r w:rsidR="00C72FF7" w:rsidRPr="009C55BA">
        <w:rPr>
          <w:rFonts w:ascii="Book Antiqua" w:eastAsia="宋体" w:hAnsi="Book Antiqua" w:cs="Helvetica"/>
          <w:lang w:eastAsia="zh-CN"/>
        </w:rPr>
        <w:t>0</w:t>
      </w:r>
    </w:p>
    <w:p w14:paraId="4EA0D9B7" w14:textId="77777777" w:rsidR="00B32B29" w:rsidRPr="009C55BA" w:rsidRDefault="00B32B29" w:rsidP="009C55BA">
      <w:pPr>
        <w:snapToGrid w:val="0"/>
        <w:spacing w:line="360" w:lineRule="auto"/>
        <w:jc w:val="both"/>
        <w:rPr>
          <w:rFonts w:ascii="Book Antiqua" w:eastAsia="宋体" w:hAnsi="Book Antiqua" w:cs="Helvetica"/>
        </w:rPr>
      </w:pPr>
      <w:r w:rsidRPr="009C55BA">
        <w:rPr>
          <w:rFonts w:ascii="Book Antiqua" w:eastAsia="宋体" w:hAnsi="Book Antiqua" w:cs="Helvetica"/>
        </w:rPr>
        <w:t>Grade D (Fair): 0</w:t>
      </w:r>
    </w:p>
    <w:p w14:paraId="1B895875" w14:textId="6913E3D6" w:rsidR="00B32B29" w:rsidRPr="009C55BA" w:rsidRDefault="00B32B29" w:rsidP="009C55BA">
      <w:pPr>
        <w:spacing w:line="360" w:lineRule="auto"/>
        <w:jc w:val="both"/>
        <w:rPr>
          <w:rStyle w:val="NoneA"/>
          <w:rFonts w:ascii="Book Antiqua" w:eastAsia="宋体" w:hAnsi="Book Antiqua" w:cs="宋体"/>
          <w:lang w:eastAsia="zh-CN"/>
        </w:rPr>
      </w:pPr>
      <w:r w:rsidRPr="009C55BA">
        <w:rPr>
          <w:rFonts w:ascii="Book Antiqua" w:eastAsia="宋体" w:hAnsi="Book Antiqua" w:cs="Helvetica"/>
        </w:rPr>
        <w:t>Grade E (Poor): 0</w:t>
      </w:r>
      <w:r w:rsidRPr="009C55BA">
        <w:rPr>
          <w:rFonts w:ascii="Book Antiqua" w:eastAsia="宋体" w:hAnsi="Book Antiqua" w:cs="宋体"/>
        </w:rPr>
        <w:t xml:space="preserve"> </w:t>
      </w:r>
      <w:bookmarkEnd w:id="1"/>
    </w:p>
    <w:sectPr w:rsidR="00B32B29" w:rsidRPr="009C55BA" w:rsidSect="00926B2C">
      <w:headerReference w:type="default" r:id="rId11"/>
      <w:pgSz w:w="12240" w:h="15840"/>
      <w:pgMar w:top="1440" w:right="2160" w:bottom="1440" w:left="1440" w:header="14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D3BBA" w14:textId="77777777" w:rsidR="00C303C7" w:rsidRDefault="00C303C7">
      <w:r>
        <w:separator/>
      </w:r>
    </w:p>
  </w:endnote>
  <w:endnote w:type="continuationSeparator" w:id="0">
    <w:p w14:paraId="216C89CF" w14:textId="77777777" w:rsidR="00C303C7" w:rsidRDefault="00C303C7">
      <w:r>
        <w:continuationSeparator/>
      </w:r>
    </w:p>
  </w:endnote>
  <w:endnote w:type="continuationNotice" w:id="1">
    <w:p w14:paraId="0EB227A5" w14:textId="77777777" w:rsidR="00C303C7" w:rsidRDefault="00C3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A0217" w14:textId="77777777" w:rsidR="00C303C7" w:rsidRDefault="00C303C7">
      <w:r>
        <w:separator/>
      </w:r>
    </w:p>
  </w:footnote>
  <w:footnote w:type="continuationSeparator" w:id="0">
    <w:p w14:paraId="192BAD6E" w14:textId="77777777" w:rsidR="00C303C7" w:rsidRDefault="00C303C7">
      <w:r>
        <w:continuationSeparator/>
      </w:r>
    </w:p>
  </w:footnote>
  <w:footnote w:type="continuationNotice" w:id="1">
    <w:p w14:paraId="61B21FF5" w14:textId="77777777" w:rsidR="00C303C7" w:rsidRDefault="00C303C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3CC8" w14:textId="77777777" w:rsidR="00FC0FCC" w:rsidRPr="00111F1A" w:rsidRDefault="00FC0FCC" w:rsidP="00111F1A">
    <w:pPr>
      <w:pStyle w:val="BodyA"/>
      <w:tabs>
        <w:tab w:val="center" w:pos="4680"/>
        <w:tab w:val="right" w:pos="9340"/>
      </w:tabs>
      <w:spacing w:before="720"/>
      <w:rPr>
        <w:rFonts w:ascii="Book Antiqua" w:hAnsi="Book Antiqua"/>
        <w:sz w:val="22"/>
        <w:szCs w:val="22"/>
      </w:rPr>
    </w:pPr>
    <w:r w:rsidRPr="00111F1A">
      <w:rPr>
        <w:rFonts w:hint="eastAsia"/>
      </w:rPr>
      <w:tab/>
    </w:r>
    <w:r w:rsidRPr="00111F1A">
      <w:rPr>
        <w:rFonts w:hint="eastAsia"/>
      </w:rPr>
      <w:tab/>
    </w:r>
    <w:r w:rsidRPr="00111F1A">
      <w:rPr>
        <w:rStyle w:val="NoneA"/>
        <w:rFonts w:ascii="Book Antiqua" w:hAnsi="Book Antiqua"/>
        <w:sz w:val="22"/>
        <w:szCs w:val="22"/>
      </w:rPr>
      <w:fldChar w:fldCharType="begin"/>
    </w:r>
    <w:r w:rsidRPr="00111F1A">
      <w:rPr>
        <w:rStyle w:val="NoneA"/>
        <w:rFonts w:ascii="Book Antiqua" w:hAnsi="Book Antiqua"/>
        <w:sz w:val="22"/>
        <w:szCs w:val="22"/>
      </w:rPr>
      <w:instrText xml:space="preserve"> PAGE </w:instrText>
    </w:r>
    <w:r w:rsidRPr="00111F1A">
      <w:rPr>
        <w:rStyle w:val="NoneA"/>
        <w:rFonts w:ascii="Book Antiqua" w:hAnsi="Book Antiqua"/>
        <w:sz w:val="22"/>
        <w:szCs w:val="22"/>
      </w:rPr>
      <w:fldChar w:fldCharType="separate"/>
    </w:r>
    <w:r w:rsidR="00C87FA8">
      <w:rPr>
        <w:rStyle w:val="NoneA"/>
        <w:rFonts w:ascii="Book Antiqua" w:hAnsi="Book Antiqua"/>
        <w:noProof/>
        <w:sz w:val="22"/>
        <w:szCs w:val="22"/>
      </w:rPr>
      <w:t>32</w:t>
    </w:r>
    <w:r w:rsidRPr="00111F1A">
      <w:rPr>
        <w:rStyle w:val="NoneA"/>
        <w:rFonts w:ascii="Book Antiqua" w:hAnsi="Book Antiqua"/>
        <w:sz w:val="22"/>
        <w:szCs w:val="22"/>
      </w:rPr>
      <w:fldChar w:fldCharType="end"/>
    </w:r>
    <w:r w:rsidRPr="00111F1A">
      <w:rPr>
        <w:rStyle w:val="NoneA"/>
        <w:rFonts w:ascii="Book Antiqua" w:hAnsi="Book Antiqua"/>
        <w:sz w:val="22"/>
        <w:szCs w:val="22"/>
      </w:rPr>
      <w:t xml:space="preserve"> of </w:t>
    </w:r>
    <w:r w:rsidRPr="00111F1A">
      <w:rPr>
        <w:rStyle w:val="NoneA"/>
        <w:rFonts w:ascii="Book Antiqua" w:hAnsi="Book Antiqua"/>
        <w:sz w:val="22"/>
        <w:szCs w:val="22"/>
      </w:rPr>
      <w:fldChar w:fldCharType="begin"/>
    </w:r>
    <w:r w:rsidRPr="00111F1A">
      <w:rPr>
        <w:rFonts w:ascii="Book Antiqua" w:hAnsi="Book Antiqua"/>
        <w:sz w:val="22"/>
        <w:szCs w:val="22"/>
      </w:rPr>
      <w:instrText xml:space="preserve"> NUMPAGES </w:instrText>
    </w:r>
    <w:r w:rsidRPr="00111F1A">
      <w:rPr>
        <w:rStyle w:val="NoneA"/>
        <w:rFonts w:ascii="Book Antiqua" w:hAnsi="Book Antiqua"/>
        <w:sz w:val="22"/>
        <w:szCs w:val="22"/>
      </w:rPr>
      <w:fldChar w:fldCharType="separate"/>
    </w:r>
    <w:r w:rsidR="00C87FA8">
      <w:rPr>
        <w:rFonts w:ascii="Book Antiqua" w:hAnsi="Book Antiqua"/>
        <w:noProof/>
        <w:sz w:val="22"/>
        <w:szCs w:val="22"/>
      </w:rPr>
      <w:t>32</w:t>
    </w:r>
    <w:r w:rsidRPr="00111F1A">
      <w:rPr>
        <w:rStyle w:val="NoneA"/>
        <w:rFonts w:ascii="Book Antiqua" w:hAnsi="Book Antiqua"/>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00F7"/>
    <w:multiLevelType w:val="multilevel"/>
    <w:tmpl w:val="6EB6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A75537"/>
    <w:rsid w:val="00022BED"/>
    <w:rsid w:val="00052081"/>
    <w:rsid w:val="00064EC0"/>
    <w:rsid w:val="00074B83"/>
    <w:rsid w:val="0007713C"/>
    <w:rsid w:val="000C1806"/>
    <w:rsid w:val="000F5BF0"/>
    <w:rsid w:val="00111F1A"/>
    <w:rsid w:val="00130706"/>
    <w:rsid w:val="001770F2"/>
    <w:rsid w:val="001969C8"/>
    <w:rsid w:val="001B400A"/>
    <w:rsid w:val="001D59FD"/>
    <w:rsid w:val="001E27F2"/>
    <w:rsid w:val="0020084C"/>
    <w:rsid w:val="00216869"/>
    <w:rsid w:val="0022671C"/>
    <w:rsid w:val="00260FA1"/>
    <w:rsid w:val="002640CE"/>
    <w:rsid w:val="002B072D"/>
    <w:rsid w:val="002B1D4F"/>
    <w:rsid w:val="0036161B"/>
    <w:rsid w:val="00371EA1"/>
    <w:rsid w:val="0039598F"/>
    <w:rsid w:val="003C4E10"/>
    <w:rsid w:val="003E3C4B"/>
    <w:rsid w:val="0042482E"/>
    <w:rsid w:val="00427568"/>
    <w:rsid w:val="0043232A"/>
    <w:rsid w:val="00434C45"/>
    <w:rsid w:val="00447A66"/>
    <w:rsid w:val="004630C8"/>
    <w:rsid w:val="004C1090"/>
    <w:rsid w:val="005274DA"/>
    <w:rsid w:val="00532C39"/>
    <w:rsid w:val="00555205"/>
    <w:rsid w:val="00561383"/>
    <w:rsid w:val="00575475"/>
    <w:rsid w:val="0058728B"/>
    <w:rsid w:val="005A0F97"/>
    <w:rsid w:val="005B263B"/>
    <w:rsid w:val="005C110E"/>
    <w:rsid w:val="00617D48"/>
    <w:rsid w:val="00651CC5"/>
    <w:rsid w:val="00655912"/>
    <w:rsid w:val="006768E7"/>
    <w:rsid w:val="00687000"/>
    <w:rsid w:val="006A0650"/>
    <w:rsid w:val="006B3CE7"/>
    <w:rsid w:val="00701F68"/>
    <w:rsid w:val="00740932"/>
    <w:rsid w:val="00741721"/>
    <w:rsid w:val="0074220B"/>
    <w:rsid w:val="00763804"/>
    <w:rsid w:val="00767D69"/>
    <w:rsid w:val="00770293"/>
    <w:rsid w:val="007C0935"/>
    <w:rsid w:val="007C2F80"/>
    <w:rsid w:val="007F7728"/>
    <w:rsid w:val="0081525E"/>
    <w:rsid w:val="0085369F"/>
    <w:rsid w:val="008C4550"/>
    <w:rsid w:val="008F12FC"/>
    <w:rsid w:val="008F4703"/>
    <w:rsid w:val="00926B2C"/>
    <w:rsid w:val="00930ABB"/>
    <w:rsid w:val="00930F9C"/>
    <w:rsid w:val="00941F06"/>
    <w:rsid w:val="009468B0"/>
    <w:rsid w:val="009528DF"/>
    <w:rsid w:val="00960FF2"/>
    <w:rsid w:val="009B459D"/>
    <w:rsid w:val="009B6815"/>
    <w:rsid w:val="009C55BA"/>
    <w:rsid w:val="009F71FE"/>
    <w:rsid w:val="009F7DCC"/>
    <w:rsid w:val="00A360A4"/>
    <w:rsid w:val="00A7167F"/>
    <w:rsid w:val="00A71A1E"/>
    <w:rsid w:val="00A75537"/>
    <w:rsid w:val="00AE6FE7"/>
    <w:rsid w:val="00B32B29"/>
    <w:rsid w:val="00B35925"/>
    <w:rsid w:val="00B36A40"/>
    <w:rsid w:val="00B74133"/>
    <w:rsid w:val="00BB78F4"/>
    <w:rsid w:val="00BC36B4"/>
    <w:rsid w:val="00BC66D5"/>
    <w:rsid w:val="00BD2A95"/>
    <w:rsid w:val="00BE171C"/>
    <w:rsid w:val="00BE7919"/>
    <w:rsid w:val="00C303C7"/>
    <w:rsid w:val="00C338EE"/>
    <w:rsid w:val="00C72FF7"/>
    <w:rsid w:val="00C87FA8"/>
    <w:rsid w:val="00CB4510"/>
    <w:rsid w:val="00CC35E7"/>
    <w:rsid w:val="00CE7271"/>
    <w:rsid w:val="00D10D22"/>
    <w:rsid w:val="00D12F2C"/>
    <w:rsid w:val="00D30009"/>
    <w:rsid w:val="00D44B6F"/>
    <w:rsid w:val="00D57264"/>
    <w:rsid w:val="00D63B69"/>
    <w:rsid w:val="00D76EFA"/>
    <w:rsid w:val="00D827CE"/>
    <w:rsid w:val="00D834CB"/>
    <w:rsid w:val="00D8636F"/>
    <w:rsid w:val="00D9585E"/>
    <w:rsid w:val="00DC3E5A"/>
    <w:rsid w:val="00DF60CB"/>
    <w:rsid w:val="00E12A5C"/>
    <w:rsid w:val="00E9529E"/>
    <w:rsid w:val="00EF69B6"/>
    <w:rsid w:val="00F637AA"/>
    <w:rsid w:val="00F938C8"/>
    <w:rsid w:val="00FA78B3"/>
    <w:rsid w:val="00FB01AA"/>
    <w:rsid w:val="00FB4D20"/>
    <w:rsid w:val="00FC0FCC"/>
    <w:rsid w:val="00FD5371"/>
    <w:rsid w:val="00FF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A"/>
    <w:rPr>
      <w:rFonts w:ascii="Book Antiqua" w:eastAsia="Book Antiqua" w:hAnsi="Book Antiqua" w:cs="Book Antiqua"/>
      <w:color w:val="0000FF"/>
      <w:u w:val="single" w:color="0000FF"/>
    </w:rPr>
  </w:style>
  <w:style w:type="paragraph" w:customStyle="1" w:styleId="Heading">
    <w:name w:val="Heading"/>
    <w:next w:val="Body"/>
    <w:pPr>
      <w:keepNext/>
      <w:keepLines/>
      <w:spacing w:before="480" w:after="120"/>
    </w:pPr>
    <w:rPr>
      <w:rFonts w:eastAsia="Times New Roman"/>
      <w:b/>
      <w:bCs/>
      <w:color w:val="000000"/>
      <w:sz w:val="48"/>
      <w:szCs w:val="48"/>
      <w:u w:color="000000"/>
    </w:rPr>
  </w:style>
  <w:style w:type="paragraph" w:styleId="Header">
    <w:name w:val="header"/>
    <w:basedOn w:val="Normal"/>
    <w:link w:val="HeaderChar"/>
    <w:uiPriority w:val="99"/>
    <w:unhideWhenUsed/>
    <w:rsid w:val="0081525E"/>
    <w:pPr>
      <w:tabs>
        <w:tab w:val="center" w:pos="4680"/>
        <w:tab w:val="right" w:pos="9360"/>
      </w:tabs>
    </w:pPr>
  </w:style>
  <w:style w:type="character" w:customStyle="1" w:styleId="HeaderChar">
    <w:name w:val="Header Char"/>
    <w:basedOn w:val="DefaultParagraphFont"/>
    <w:link w:val="Header"/>
    <w:uiPriority w:val="99"/>
    <w:rsid w:val="0081525E"/>
    <w:rPr>
      <w:sz w:val="24"/>
      <w:szCs w:val="24"/>
    </w:rPr>
  </w:style>
  <w:style w:type="paragraph" w:styleId="Footer">
    <w:name w:val="footer"/>
    <w:basedOn w:val="Normal"/>
    <w:link w:val="FooterChar"/>
    <w:uiPriority w:val="99"/>
    <w:unhideWhenUsed/>
    <w:rsid w:val="0081525E"/>
    <w:pPr>
      <w:tabs>
        <w:tab w:val="center" w:pos="4680"/>
        <w:tab w:val="right" w:pos="9360"/>
      </w:tabs>
    </w:pPr>
  </w:style>
  <w:style w:type="character" w:customStyle="1" w:styleId="FooterChar">
    <w:name w:val="Footer Char"/>
    <w:basedOn w:val="DefaultParagraphFont"/>
    <w:link w:val="Footer"/>
    <w:uiPriority w:val="99"/>
    <w:rsid w:val="0081525E"/>
    <w:rPr>
      <w:sz w:val="24"/>
      <w:szCs w:val="24"/>
    </w:rPr>
  </w:style>
  <w:style w:type="paragraph" w:styleId="BalloonText">
    <w:name w:val="Balloon Text"/>
    <w:basedOn w:val="Normal"/>
    <w:link w:val="BalloonTextChar"/>
    <w:uiPriority w:val="99"/>
    <w:semiHidden/>
    <w:unhideWhenUsed/>
    <w:rsid w:val="0081525E"/>
    <w:rPr>
      <w:rFonts w:ascii="Tahoma" w:hAnsi="Tahoma" w:cs="Tahoma"/>
      <w:sz w:val="16"/>
      <w:szCs w:val="16"/>
    </w:rPr>
  </w:style>
  <w:style w:type="character" w:customStyle="1" w:styleId="BalloonTextChar">
    <w:name w:val="Balloon Text Char"/>
    <w:basedOn w:val="DefaultParagraphFont"/>
    <w:link w:val="BalloonText"/>
    <w:uiPriority w:val="99"/>
    <w:semiHidden/>
    <w:rsid w:val="0081525E"/>
    <w:rPr>
      <w:rFonts w:ascii="Tahoma" w:hAnsi="Tahoma" w:cs="Tahoma"/>
      <w:sz w:val="16"/>
      <w:szCs w:val="16"/>
    </w:rPr>
  </w:style>
  <w:style w:type="character" w:customStyle="1" w:styleId="highwire-cite-metadata-doi">
    <w:name w:val="highwire-cite-metadata-doi"/>
    <w:basedOn w:val="DefaultParagraphFont"/>
    <w:rsid w:val="004630C8"/>
    <w:rPr>
      <w:sz w:val="24"/>
      <w:szCs w:val="24"/>
      <w:bdr w:val="none" w:sz="0" w:space="0" w:color="auto" w:frame="1"/>
      <w:vertAlign w:val="baseline"/>
    </w:rPr>
  </w:style>
  <w:style w:type="character" w:customStyle="1" w:styleId="label1">
    <w:name w:val="label1"/>
    <w:basedOn w:val="DefaultParagraphFont"/>
    <w:rsid w:val="004630C8"/>
    <w:rPr>
      <w:b/>
      <w:bCs/>
      <w:sz w:val="24"/>
      <w:szCs w:val="24"/>
      <w:bdr w:val="none" w:sz="0" w:space="0" w:color="auto" w:frame="1"/>
      <w:vertAlign w:val="baseline"/>
    </w:rPr>
  </w:style>
  <w:style w:type="paragraph" w:customStyle="1" w:styleId="article-doi">
    <w:name w:val="article-doi"/>
    <w:rPr>
      <w:rFonts w:cs="Arial Unicode MS"/>
      <w:color w:val="000000"/>
      <w:sz w:val="24"/>
      <w:szCs w:val="24"/>
      <w:u w:color="000000"/>
    </w:rPr>
  </w:style>
  <w:style w:type="paragraph" w:customStyle="1" w:styleId="BodyA">
    <w:name w:val="Body A"/>
    <w:rsid w:val="007C2F80"/>
    <w:rPr>
      <w:rFonts w:cs="Arial Unicode MS"/>
      <w:color w:val="000000"/>
      <w:sz w:val="24"/>
      <w:szCs w:val="24"/>
      <w:u w:color="000000"/>
    </w:rPr>
  </w:style>
  <w:style w:type="character" w:customStyle="1" w:styleId="NoneA">
    <w:name w:val="None A"/>
    <w:rsid w:val="007C2F80"/>
  </w:style>
  <w:style w:type="paragraph" w:customStyle="1" w:styleId="Default">
    <w:name w:val="Default"/>
    <w:rsid w:val="007C2F80"/>
    <w:rPr>
      <w:rFonts w:ascii="Helvetica" w:hAnsi="Helvetica" w:cs="Arial Unicode MS"/>
      <w:color w:val="000000"/>
      <w:sz w:val="22"/>
      <w:szCs w:val="22"/>
    </w:rPr>
  </w:style>
  <w:style w:type="paragraph" w:styleId="Revision">
    <w:name w:val="Revision"/>
    <w:hidden/>
    <w:uiPriority w:val="99"/>
    <w:semiHidden/>
    <w:rsid w:val="007C2F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BD2A95"/>
    <w:rPr>
      <w:color w:val="FF00FF" w:themeColor="followedHyperlink"/>
      <w:u w:val="single"/>
    </w:rPr>
  </w:style>
  <w:style w:type="paragraph" w:styleId="NormalWeb">
    <w:name w:val="Normal (Web)"/>
    <w:basedOn w:val="Normal"/>
    <w:uiPriority w:val="99"/>
    <w:unhideWhenUsed/>
    <w:rsid w:val="00B359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687000"/>
  </w:style>
  <w:style w:type="character" w:styleId="Strong">
    <w:name w:val="Strong"/>
    <w:basedOn w:val="DefaultParagraphFont"/>
    <w:uiPriority w:val="22"/>
    <w:qFormat/>
    <w:rsid w:val="00CC35E7"/>
    <w:rPr>
      <w:b/>
      <w:bCs/>
    </w:rPr>
  </w:style>
  <w:style w:type="paragraph" w:styleId="NoSpacing">
    <w:name w:val="No Spacing"/>
    <w:uiPriority w:val="1"/>
    <w:qFormat/>
    <w:rsid w:val="009468B0"/>
    <w:rPr>
      <w:sz w:val="24"/>
      <w:szCs w:val="24"/>
    </w:rPr>
  </w:style>
  <w:style w:type="paragraph" w:styleId="HTMLPreformatted">
    <w:name w:val="HTML Preformatted"/>
    <w:basedOn w:val="Normal"/>
    <w:link w:val="HTMLPreformattedChar"/>
    <w:uiPriority w:val="99"/>
    <w:semiHidden/>
    <w:unhideWhenUsed/>
    <w:rsid w:val="00D5726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bdr w:val="none" w:sz="0" w:space="0" w:color="auto"/>
      <w:lang w:eastAsia="zh-CN"/>
    </w:rPr>
  </w:style>
  <w:style w:type="character" w:customStyle="1" w:styleId="HTMLPreformattedChar">
    <w:name w:val="HTML Preformatted Char"/>
    <w:basedOn w:val="DefaultParagraphFont"/>
    <w:link w:val="HTMLPreformatted"/>
    <w:uiPriority w:val="99"/>
    <w:semiHidden/>
    <w:rsid w:val="00D57264"/>
    <w:rPr>
      <w:rFonts w:ascii="宋体" w:eastAsia="宋体" w:hAnsi="宋体" w:cs="宋体"/>
      <w:sz w:val="24"/>
      <w:szCs w:val="24"/>
      <w:bdr w:val="none" w:sz="0" w:space="0" w:color="auto"/>
      <w:lang w:eastAsia="zh-CN"/>
    </w:rPr>
  </w:style>
  <w:style w:type="paragraph" w:styleId="PlainText">
    <w:name w:val="Plain Text"/>
    <w:basedOn w:val="Normal"/>
    <w:link w:val="PlainTextChar"/>
    <w:rsid w:val="00B32B2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B32B29"/>
    <w:rPr>
      <w:rFonts w:ascii="宋体" w:eastAsia="宋体" w:hAnsi="Courier New" w:cs="Courier New"/>
      <w:kern w:val="2"/>
      <w:sz w:val="21"/>
      <w:szCs w:val="21"/>
      <w:bdr w:val="none" w:sz="0" w:space="0" w:color="auto"/>
      <w:lang w:eastAsia="zh-CN"/>
    </w:rPr>
  </w:style>
  <w:style w:type="character" w:styleId="CommentReference">
    <w:name w:val="annotation reference"/>
    <w:basedOn w:val="DefaultParagraphFont"/>
    <w:uiPriority w:val="99"/>
    <w:semiHidden/>
    <w:unhideWhenUsed/>
    <w:rsid w:val="00D827CE"/>
    <w:rPr>
      <w:sz w:val="21"/>
      <w:szCs w:val="21"/>
    </w:rPr>
  </w:style>
  <w:style w:type="paragraph" w:styleId="CommentText">
    <w:name w:val="annotation text"/>
    <w:basedOn w:val="Normal"/>
    <w:link w:val="CommentTextChar"/>
    <w:uiPriority w:val="99"/>
    <w:semiHidden/>
    <w:unhideWhenUsed/>
    <w:rsid w:val="00D827CE"/>
  </w:style>
  <w:style w:type="character" w:customStyle="1" w:styleId="CommentTextChar">
    <w:name w:val="Comment Text Char"/>
    <w:basedOn w:val="DefaultParagraphFont"/>
    <w:link w:val="CommentText"/>
    <w:uiPriority w:val="99"/>
    <w:semiHidden/>
    <w:rsid w:val="00D827CE"/>
    <w:rPr>
      <w:sz w:val="24"/>
      <w:szCs w:val="24"/>
    </w:rPr>
  </w:style>
  <w:style w:type="paragraph" w:styleId="CommentSubject">
    <w:name w:val="annotation subject"/>
    <w:basedOn w:val="CommentText"/>
    <w:next w:val="CommentText"/>
    <w:link w:val="CommentSubjectChar"/>
    <w:uiPriority w:val="99"/>
    <w:semiHidden/>
    <w:unhideWhenUsed/>
    <w:rsid w:val="00D827CE"/>
    <w:rPr>
      <w:b/>
      <w:bCs/>
    </w:rPr>
  </w:style>
  <w:style w:type="character" w:customStyle="1" w:styleId="CommentSubjectChar">
    <w:name w:val="Comment Subject Char"/>
    <w:basedOn w:val="CommentTextChar"/>
    <w:link w:val="CommentSubject"/>
    <w:uiPriority w:val="99"/>
    <w:semiHidden/>
    <w:rsid w:val="00D827CE"/>
    <w:rPr>
      <w:b/>
      <w:bCs/>
      <w:sz w:val="24"/>
      <w:szCs w:val="24"/>
    </w:rPr>
  </w:style>
  <w:style w:type="character" w:styleId="Emphasis">
    <w:name w:val="Emphasis"/>
    <w:qFormat/>
    <w:rsid w:val="00C87F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A"/>
    <w:rPr>
      <w:rFonts w:ascii="Book Antiqua" w:eastAsia="Book Antiqua" w:hAnsi="Book Antiqua" w:cs="Book Antiqua"/>
      <w:color w:val="0000FF"/>
      <w:u w:val="single" w:color="0000FF"/>
    </w:rPr>
  </w:style>
  <w:style w:type="paragraph" w:customStyle="1" w:styleId="Heading">
    <w:name w:val="Heading"/>
    <w:next w:val="Body"/>
    <w:pPr>
      <w:keepNext/>
      <w:keepLines/>
      <w:spacing w:before="480" w:after="120"/>
    </w:pPr>
    <w:rPr>
      <w:rFonts w:eastAsia="Times New Roman"/>
      <w:b/>
      <w:bCs/>
      <w:color w:val="000000"/>
      <w:sz w:val="48"/>
      <w:szCs w:val="48"/>
      <w:u w:color="000000"/>
    </w:rPr>
  </w:style>
  <w:style w:type="paragraph" w:styleId="Header">
    <w:name w:val="header"/>
    <w:basedOn w:val="Normal"/>
    <w:link w:val="HeaderChar"/>
    <w:uiPriority w:val="99"/>
    <w:unhideWhenUsed/>
    <w:rsid w:val="0081525E"/>
    <w:pPr>
      <w:tabs>
        <w:tab w:val="center" w:pos="4680"/>
        <w:tab w:val="right" w:pos="9360"/>
      </w:tabs>
    </w:pPr>
  </w:style>
  <w:style w:type="character" w:customStyle="1" w:styleId="HeaderChar">
    <w:name w:val="Header Char"/>
    <w:basedOn w:val="DefaultParagraphFont"/>
    <w:link w:val="Header"/>
    <w:uiPriority w:val="99"/>
    <w:rsid w:val="0081525E"/>
    <w:rPr>
      <w:sz w:val="24"/>
      <w:szCs w:val="24"/>
    </w:rPr>
  </w:style>
  <w:style w:type="paragraph" w:styleId="Footer">
    <w:name w:val="footer"/>
    <w:basedOn w:val="Normal"/>
    <w:link w:val="FooterChar"/>
    <w:uiPriority w:val="99"/>
    <w:unhideWhenUsed/>
    <w:rsid w:val="0081525E"/>
    <w:pPr>
      <w:tabs>
        <w:tab w:val="center" w:pos="4680"/>
        <w:tab w:val="right" w:pos="9360"/>
      </w:tabs>
    </w:pPr>
  </w:style>
  <w:style w:type="character" w:customStyle="1" w:styleId="FooterChar">
    <w:name w:val="Footer Char"/>
    <w:basedOn w:val="DefaultParagraphFont"/>
    <w:link w:val="Footer"/>
    <w:uiPriority w:val="99"/>
    <w:rsid w:val="0081525E"/>
    <w:rPr>
      <w:sz w:val="24"/>
      <w:szCs w:val="24"/>
    </w:rPr>
  </w:style>
  <w:style w:type="paragraph" w:styleId="BalloonText">
    <w:name w:val="Balloon Text"/>
    <w:basedOn w:val="Normal"/>
    <w:link w:val="BalloonTextChar"/>
    <w:uiPriority w:val="99"/>
    <w:semiHidden/>
    <w:unhideWhenUsed/>
    <w:rsid w:val="0081525E"/>
    <w:rPr>
      <w:rFonts w:ascii="Tahoma" w:hAnsi="Tahoma" w:cs="Tahoma"/>
      <w:sz w:val="16"/>
      <w:szCs w:val="16"/>
    </w:rPr>
  </w:style>
  <w:style w:type="character" w:customStyle="1" w:styleId="BalloonTextChar">
    <w:name w:val="Balloon Text Char"/>
    <w:basedOn w:val="DefaultParagraphFont"/>
    <w:link w:val="BalloonText"/>
    <w:uiPriority w:val="99"/>
    <w:semiHidden/>
    <w:rsid w:val="0081525E"/>
    <w:rPr>
      <w:rFonts w:ascii="Tahoma" w:hAnsi="Tahoma" w:cs="Tahoma"/>
      <w:sz w:val="16"/>
      <w:szCs w:val="16"/>
    </w:rPr>
  </w:style>
  <w:style w:type="character" w:customStyle="1" w:styleId="highwire-cite-metadata-doi">
    <w:name w:val="highwire-cite-metadata-doi"/>
    <w:basedOn w:val="DefaultParagraphFont"/>
    <w:rsid w:val="004630C8"/>
    <w:rPr>
      <w:sz w:val="24"/>
      <w:szCs w:val="24"/>
      <w:bdr w:val="none" w:sz="0" w:space="0" w:color="auto" w:frame="1"/>
      <w:vertAlign w:val="baseline"/>
    </w:rPr>
  </w:style>
  <w:style w:type="character" w:customStyle="1" w:styleId="label1">
    <w:name w:val="label1"/>
    <w:basedOn w:val="DefaultParagraphFont"/>
    <w:rsid w:val="004630C8"/>
    <w:rPr>
      <w:b/>
      <w:bCs/>
      <w:sz w:val="24"/>
      <w:szCs w:val="24"/>
      <w:bdr w:val="none" w:sz="0" w:space="0" w:color="auto" w:frame="1"/>
      <w:vertAlign w:val="baseline"/>
    </w:rPr>
  </w:style>
  <w:style w:type="paragraph" w:customStyle="1" w:styleId="article-doi">
    <w:name w:val="article-doi"/>
    <w:rPr>
      <w:rFonts w:cs="Arial Unicode MS"/>
      <w:color w:val="000000"/>
      <w:sz w:val="24"/>
      <w:szCs w:val="24"/>
      <w:u w:color="000000"/>
    </w:rPr>
  </w:style>
  <w:style w:type="paragraph" w:customStyle="1" w:styleId="BodyA">
    <w:name w:val="Body A"/>
    <w:rsid w:val="007C2F80"/>
    <w:rPr>
      <w:rFonts w:cs="Arial Unicode MS"/>
      <w:color w:val="000000"/>
      <w:sz w:val="24"/>
      <w:szCs w:val="24"/>
      <w:u w:color="000000"/>
    </w:rPr>
  </w:style>
  <w:style w:type="character" w:customStyle="1" w:styleId="NoneA">
    <w:name w:val="None A"/>
    <w:rsid w:val="007C2F80"/>
  </w:style>
  <w:style w:type="paragraph" w:customStyle="1" w:styleId="Default">
    <w:name w:val="Default"/>
    <w:rsid w:val="007C2F80"/>
    <w:rPr>
      <w:rFonts w:ascii="Helvetica" w:hAnsi="Helvetica" w:cs="Arial Unicode MS"/>
      <w:color w:val="000000"/>
      <w:sz w:val="22"/>
      <w:szCs w:val="22"/>
    </w:rPr>
  </w:style>
  <w:style w:type="paragraph" w:styleId="Revision">
    <w:name w:val="Revision"/>
    <w:hidden/>
    <w:uiPriority w:val="99"/>
    <w:semiHidden/>
    <w:rsid w:val="007C2F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BD2A95"/>
    <w:rPr>
      <w:color w:val="FF00FF" w:themeColor="followedHyperlink"/>
      <w:u w:val="single"/>
    </w:rPr>
  </w:style>
  <w:style w:type="paragraph" w:styleId="NormalWeb">
    <w:name w:val="Normal (Web)"/>
    <w:basedOn w:val="Normal"/>
    <w:uiPriority w:val="99"/>
    <w:unhideWhenUsed/>
    <w:rsid w:val="00B359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687000"/>
  </w:style>
  <w:style w:type="character" w:styleId="Strong">
    <w:name w:val="Strong"/>
    <w:basedOn w:val="DefaultParagraphFont"/>
    <w:uiPriority w:val="22"/>
    <w:qFormat/>
    <w:rsid w:val="00CC35E7"/>
    <w:rPr>
      <w:b/>
      <w:bCs/>
    </w:rPr>
  </w:style>
  <w:style w:type="paragraph" w:styleId="NoSpacing">
    <w:name w:val="No Spacing"/>
    <w:uiPriority w:val="1"/>
    <w:qFormat/>
    <w:rsid w:val="009468B0"/>
    <w:rPr>
      <w:sz w:val="24"/>
      <w:szCs w:val="24"/>
    </w:rPr>
  </w:style>
  <w:style w:type="paragraph" w:styleId="HTMLPreformatted">
    <w:name w:val="HTML Preformatted"/>
    <w:basedOn w:val="Normal"/>
    <w:link w:val="HTMLPreformattedChar"/>
    <w:uiPriority w:val="99"/>
    <w:semiHidden/>
    <w:unhideWhenUsed/>
    <w:rsid w:val="00D5726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bdr w:val="none" w:sz="0" w:space="0" w:color="auto"/>
      <w:lang w:eastAsia="zh-CN"/>
    </w:rPr>
  </w:style>
  <w:style w:type="character" w:customStyle="1" w:styleId="HTMLPreformattedChar">
    <w:name w:val="HTML Preformatted Char"/>
    <w:basedOn w:val="DefaultParagraphFont"/>
    <w:link w:val="HTMLPreformatted"/>
    <w:uiPriority w:val="99"/>
    <w:semiHidden/>
    <w:rsid w:val="00D57264"/>
    <w:rPr>
      <w:rFonts w:ascii="宋体" w:eastAsia="宋体" w:hAnsi="宋体" w:cs="宋体"/>
      <w:sz w:val="24"/>
      <w:szCs w:val="24"/>
      <w:bdr w:val="none" w:sz="0" w:space="0" w:color="auto"/>
      <w:lang w:eastAsia="zh-CN"/>
    </w:rPr>
  </w:style>
  <w:style w:type="paragraph" w:styleId="PlainText">
    <w:name w:val="Plain Text"/>
    <w:basedOn w:val="Normal"/>
    <w:link w:val="PlainTextChar"/>
    <w:rsid w:val="00B32B2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B32B29"/>
    <w:rPr>
      <w:rFonts w:ascii="宋体" w:eastAsia="宋体" w:hAnsi="Courier New" w:cs="Courier New"/>
      <w:kern w:val="2"/>
      <w:sz w:val="21"/>
      <w:szCs w:val="21"/>
      <w:bdr w:val="none" w:sz="0" w:space="0" w:color="auto"/>
      <w:lang w:eastAsia="zh-CN"/>
    </w:rPr>
  </w:style>
  <w:style w:type="character" w:styleId="CommentReference">
    <w:name w:val="annotation reference"/>
    <w:basedOn w:val="DefaultParagraphFont"/>
    <w:uiPriority w:val="99"/>
    <w:semiHidden/>
    <w:unhideWhenUsed/>
    <w:rsid w:val="00D827CE"/>
    <w:rPr>
      <w:sz w:val="21"/>
      <w:szCs w:val="21"/>
    </w:rPr>
  </w:style>
  <w:style w:type="paragraph" w:styleId="CommentText">
    <w:name w:val="annotation text"/>
    <w:basedOn w:val="Normal"/>
    <w:link w:val="CommentTextChar"/>
    <w:uiPriority w:val="99"/>
    <w:semiHidden/>
    <w:unhideWhenUsed/>
    <w:rsid w:val="00D827CE"/>
  </w:style>
  <w:style w:type="character" w:customStyle="1" w:styleId="CommentTextChar">
    <w:name w:val="Comment Text Char"/>
    <w:basedOn w:val="DefaultParagraphFont"/>
    <w:link w:val="CommentText"/>
    <w:uiPriority w:val="99"/>
    <w:semiHidden/>
    <w:rsid w:val="00D827CE"/>
    <w:rPr>
      <w:sz w:val="24"/>
      <w:szCs w:val="24"/>
    </w:rPr>
  </w:style>
  <w:style w:type="paragraph" w:styleId="CommentSubject">
    <w:name w:val="annotation subject"/>
    <w:basedOn w:val="CommentText"/>
    <w:next w:val="CommentText"/>
    <w:link w:val="CommentSubjectChar"/>
    <w:uiPriority w:val="99"/>
    <w:semiHidden/>
    <w:unhideWhenUsed/>
    <w:rsid w:val="00D827CE"/>
    <w:rPr>
      <w:b/>
      <w:bCs/>
    </w:rPr>
  </w:style>
  <w:style w:type="character" w:customStyle="1" w:styleId="CommentSubjectChar">
    <w:name w:val="Comment Subject Char"/>
    <w:basedOn w:val="CommentTextChar"/>
    <w:link w:val="CommentSubject"/>
    <w:uiPriority w:val="99"/>
    <w:semiHidden/>
    <w:rsid w:val="00D827CE"/>
    <w:rPr>
      <w:b/>
      <w:bCs/>
      <w:sz w:val="24"/>
      <w:szCs w:val="24"/>
    </w:rPr>
  </w:style>
  <w:style w:type="character" w:styleId="Emphasis">
    <w:name w:val="Emphasis"/>
    <w:qFormat/>
    <w:rsid w:val="00C87F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988">
      <w:bodyDiv w:val="1"/>
      <w:marLeft w:val="0"/>
      <w:marRight w:val="0"/>
      <w:marTop w:val="0"/>
      <w:marBottom w:val="0"/>
      <w:divBdr>
        <w:top w:val="none" w:sz="0" w:space="0" w:color="auto"/>
        <w:left w:val="none" w:sz="0" w:space="0" w:color="auto"/>
        <w:bottom w:val="none" w:sz="0" w:space="0" w:color="auto"/>
        <w:right w:val="none" w:sz="0" w:space="0" w:color="auto"/>
      </w:divBdr>
      <w:divsChild>
        <w:div w:id="1142234531">
          <w:marLeft w:val="0"/>
          <w:marRight w:val="1"/>
          <w:marTop w:val="0"/>
          <w:marBottom w:val="0"/>
          <w:divBdr>
            <w:top w:val="none" w:sz="0" w:space="0" w:color="auto"/>
            <w:left w:val="none" w:sz="0" w:space="0" w:color="auto"/>
            <w:bottom w:val="none" w:sz="0" w:space="0" w:color="auto"/>
            <w:right w:val="none" w:sz="0" w:space="0" w:color="auto"/>
          </w:divBdr>
          <w:divsChild>
            <w:div w:id="1017735831">
              <w:marLeft w:val="0"/>
              <w:marRight w:val="0"/>
              <w:marTop w:val="0"/>
              <w:marBottom w:val="0"/>
              <w:divBdr>
                <w:top w:val="none" w:sz="0" w:space="0" w:color="auto"/>
                <w:left w:val="none" w:sz="0" w:space="0" w:color="auto"/>
                <w:bottom w:val="none" w:sz="0" w:space="0" w:color="auto"/>
                <w:right w:val="none" w:sz="0" w:space="0" w:color="auto"/>
              </w:divBdr>
              <w:divsChild>
                <w:div w:id="1491142958">
                  <w:marLeft w:val="0"/>
                  <w:marRight w:val="1"/>
                  <w:marTop w:val="0"/>
                  <w:marBottom w:val="0"/>
                  <w:divBdr>
                    <w:top w:val="none" w:sz="0" w:space="0" w:color="auto"/>
                    <w:left w:val="none" w:sz="0" w:space="0" w:color="auto"/>
                    <w:bottom w:val="none" w:sz="0" w:space="0" w:color="auto"/>
                    <w:right w:val="none" w:sz="0" w:space="0" w:color="auto"/>
                  </w:divBdr>
                  <w:divsChild>
                    <w:div w:id="1971670694">
                      <w:marLeft w:val="0"/>
                      <w:marRight w:val="0"/>
                      <w:marTop w:val="0"/>
                      <w:marBottom w:val="0"/>
                      <w:divBdr>
                        <w:top w:val="none" w:sz="0" w:space="0" w:color="auto"/>
                        <w:left w:val="none" w:sz="0" w:space="0" w:color="auto"/>
                        <w:bottom w:val="none" w:sz="0" w:space="0" w:color="auto"/>
                        <w:right w:val="none" w:sz="0" w:space="0" w:color="auto"/>
                      </w:divBdr>
                      <w:divsChild>
                        <w:div w:id="830832445">
                          <w:marLeft w:val="0"/>
                          <w:marRight w:val="0"/>
                          <w:marTop w:val="0"/>
                          <w:marBottom w:val="0"/>
                          <w:divBdr>
                            <w:top w:val="none" w:sz="0" w:space="0" w:color="auto"/>
                            <w:left w:val="none" w:sz="0" w:space="0" w:color="auto"/>
                            <w:bottom w:val="none" w:sz="0" w:space="0" w:color="auto"/>
                            <w:right w:val="none" w:sz="0" w:space="0" w:color="auto"/>
                          </w:divBdr>
                          <w:divsChild>
                            <w:div w:id="1196697574">
                              <w:marLeft w:val="0"/>
                              <w:marRight w:val="0"/>
                              <w:marTop w:val="120"/>
                              <w:marBottom w:val="360"/>
                              <w:divBdr>
                                <w:top w:val="none" w:sz="0" w:space="0" w:color="auto"/>
                                <w:left w:val="none" w:sz="0" w:space="0" w:color="auto"/>
                                <w:bottom w:val="none" w:sz="0" w:space="0" w:color="auto"/>
                                <w:right w:val="none" w:sz="0" w:space="0" w:color="auto"/>
                              </w:divBdr>
                              <w:divsChild>
                                <w:div w:id="753208506">
                                  <w:marLeft w:val="0"/>
                                  <w:marRight w:val="0"/>
                                  <w:marTop w:val="0"/>
                                  <w:marBottom w:val="0"/>
                                  <w:divBdr>
                                    <w:top w:val="none" w:sz="0" w:space="0" w:color="auto"/>
                                    <w:left w:val="none" w:sz="0" w:space="0" w:color="auto"/>
                                    <w:bottom w:val="none" w:sz="0" w:space="0" w:color="auto"/>
                                    <w:right w:val="none" w:sz="0" w:space="0" w:color="auto"/>
                                  </w:divBdr>
                                  <w:divsChild>
                                    <w:div w:id="7461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98331">
      <w:bodyDiv w:val="1"/>
      <w:marLeft w:val="0"/>
      <w:marRight w:val="0"/>
      <w:marTop w:val="0"/>
      <w:marBottom w:val="0"/>
      <w:divBdr>
        <w:top w:val="none" w:sz="0" w:space="0" w:color="auto"/>
        <w:left w:val="none" w:sz="0" w:space="0" w:color="auto"/>
        <w:bottom w:val="none" w:sz="0" w:space="0" w:color="auto"/>
        <w:right w:val="none" w:sz="0" w:space="0" w:color="auto"/>
      </w:divBdr>
      <w:divsChild>
        <w:div w:id="597063565">
          <w:marLeft w:val="0"/>
          <w:marRight w:val="1"/>
          <w:marTop w:val="0"/>
          <w:marBottom w:val="0"/>
          <w:divBdr>
            <w:top w:val="none" w:sz="0" w:space="0" w:color="auto"/>
            <w:left w:val="none" w:sz="0" w:space="0" w:color="auto"/>
            <w:bottom w:val="none" w:sz="0" w:space="0" w:color="auto"/>
            <w:right w:val="none" w:sz="0" w:space="0" w:color="auto"/>
          </w:divBdr>
          <w:divsChild>
            <w:div w:id="1371298393">
              <w:marLeft w:val="0"/>
              <w:marRight w:val="0"/>
              <w:marTop w:val="0"/>
              <w:marBottom w:val="0"/>
              <w:divBdr>
                <w:top w:val="none" w:sz="0" w:space="0" w:color="auto"/>
                <w:left w:val="none" w:sz="0" w:space="0" w:color="auto"/>
                <w:bottom w:val="none" w:sz="0" w:space="0" w:color="auto"/>
                <w:right w:val="none" w:sz="0" w:space="0" w:color="auto"/>
              </w:divBdr>
              <w:divsChild>
                <w:div w:id="1382830872">
                  <w:marLeft w:val="0"/>
                  <w:marRight w:val="1"/>
                  <w:marTop w:val="0"/>
                  <w:marBottom w:val="0"/>
                  <w:divBdr>
                    <w:top w:val="none" w:sz="0" w:space="0" w:color="auto"/>
                    <w:left w:val="none" w:sz="0" w:space="0" w:color="auto"/>
                    <w:bottom w:val="none" w:sz="0" w:space="0" w:color="auto"/>
                    <w:right w:val="none" w:sz="0" w:space="0" w:color="auto"/>
                  </w:divBdr>
                  <w:divsChild>
                    <w:div w:id="1531987545">
                      <w:marLeft w:val="0"/>
                      <w:marRight w:val="0"/>
                      <w:marTop w:val="0"/>
                      <w:marBottom w:val="0"/>
                      <w:divBdr>
                        <w:top w:val="none" w:sz="0" w:space="0" w:color="auto"/>
                        <w:left w:val="none" w:sz="0" w:space="0" w:color="auto"/>
                        <w:bottom w:val="none" w:sz="0" w:space="0" w:color="auto"/>
                        <w:right w:val="none" w:sz="0" w:space="0" w:color="auto"/>
                      </w:divBdr>
                      <w:divsChild>
                        <w:div w:id="269313477">
                          <w:marLeft w:val="0"/>
                          <w:marRight w:val="0"/>
                          <w:marTop w:val="0"/>
                          <w:marBottom w:val="0"/>
                          <w:divBdr>
                            <w:top w:val="none" w:sz="0" w:space="0" w:color="auto"/>
                            <w:left w:val="none" w:sz="0" w:space="0" w:color="auto"/>
                            <w:bottom w:val="none" w:sz="0" w:space="0" w:color="auto"/>
                            <w:right w:val="none" w:sz="0" w:space="0" w:color="auto"/>
                          </w:divBdr>
                          <w:divsChild>
                            <w:div w:id="349720645">
                              <w:marLeft w:val="0"/>
                              <w:marRight w:val="0"/>
                              <w:marTop w:val="120"/>
                              <w:marBottom w:val="360"/>
                              <w:divBdr>
                                <w:top w:val="none" w:sz="0" w:space="0" w:color="auto"/>
                                <w:left w:val="none" w:sz="0" w:space="0" w:color="auto"/>
                                <w:bottom w:val="none" w:sz="0" w:space="0" w:color="auto"/>
                                <w:right w:val="none" w:sz="0" w:space="0" w:color="auto"/>
                              </w:divBdr>
                              <w:divsChild>
                                <w:div w:id="749237904">
                                  <w:marLeft w:val="0"/>
                                  <w:marRight w:val="0"/>
                                  <w:marTop w:val="0"/>
                                  <w:marBottom w:val="0"/>
                                  <w:divBdr>
                                    <w:top w:val="none" w:sz="0" w:space="0" w:color="auto"/>
                                    <w:left w:val="none" w:sz="0" w:space="0" w:color="auto"/>
                                    <w:bottom w:val="none" w:sz="0" w:space="0" w:color="auto"/>
                                    <w:right w:val="none" w:sz="0" w:space="0" w:color="auto"/>
                                  </w:divBdr>
                                  <w:divsChild>
                                    <w:div w:id="1940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96094">
      <w:bodyDiv w:val="1"/>
      <w:marLeft w:val="0"/>
      <w:marRight w:val="0"/>
      <w:marTop w:val="0"/>
      <w:marBottom w:val="0"/>
      <w:divBdr>
        <w:top w:val="none" w:sz="0" w:space="0" w:color="auto"/>
        <w:left w:val="none" w:sz="0" w:space="0" w:color="auto"/>
        <w:bottom w:val="none" w:sz="0" w:space="0" w:color="auto"/>
        <w:right w:val="none" w:sz="0" w:space="0" w:color="auto"/>
      </w:divBdr>
      <w:divsChild>
        <w:div w:id="831411410">
          <w:marLeft w:val="0"/>
          <w:marRight w:val="0"/>
          <w:marTop w:val="0"/>
          <w:marBottom w:val="0"/>
          <w:divBdr>
            <w:top w:val="none" w:sz="0" w:space="0" w:color="auto"/>
            <w:left w:val="none" w:sz="0" w:space="0" w:color="auto"/>
            <w:bottom w:val="none" w:sz="0" w:space="0" w:color="auto"/>
            <w:right w:val="none" w:sz="0" w:space="0" w:color="auto"/>
          </w:divBdr>
        </w:div>
        <w:div w:id="330909146">
          <w:marLeft w:val="0"/>
          <w:marRight w:val="0"/>
          <w:marTop w:val="0"/>
          <w:marBottom w:val="0"/>
          <w:divBdr>
            <w:top w:val="none" w:sz="0" w:space="0" w:color="auto"/>
            <w:left w:val="none" w:sz="0" w:space="0" w:color="auto"/>
            <w:bottom w:val="none" w:sz="0" w:space="0" w:color="auto"/>
            <w:right w:val="none" w:sz="0" w:space="0" w:color="auto"/>
          </w:divBdr>
        </w:div>
        <w:div w:id="1645771975">
          <w:marLeft w:val="0"/>
          <w:marRight w:val="0"/>
          <w:marTop w:val="0"/>
          <w:marBottom w:val="0"/>
          <w:divBdr>
            <w:top w:val="none" w:sz="0" w:space="0" w:color="auto"/>
            <w:left w:val="none" w:sz="0" w:space="0" w:color="auto"/>
            <w:bottom w:val="none" w:sz="0" w:space="0" w:color="auto"/>
            <w:right w:val="none" w:sz="0" w:space="0" w:color="auto"/>
          </w:divBdr>
        </w:div>
        <w:div w:id="2057584883">
          <w:marLeft w:val="0"/>
          <w:marRight w:val="0"/>
          <w:marTop w:val="0"/>
          <w:marBottom w:val="0"/>
          <w:divBdr>
            <w:top w:val="none" w:sz="0" w:space="0" w:color="auto"/>
            <w:left w:val="none" w:sz="0" w:space="0" w:color="auto"/>
            <w:bottom w:val="none" w:sz="0" w:space="0" w:color="auto"/>
            <w:right w:val="none" w:sz="0" w:space="0" w:color="auto"/>
          </w:divBdr>
        </w:div>
        <w:div w:id="1204052629">
          <w:marLeft w:val="0"/>
          <w:marRight w:val="0"/>
          <w:marTop w:val="0"/>
          <w:marBottom w:val="0"/>
          <w:divBdr>
            <w:top w:val="none" w:sz="0" w:space="0" w:color="auto"/>
            <w:left w:val="none" w:sz="0" w:space="0" w:color="auto"/>
            <w:bottom w:val="none" w:sz="0" w:space="0" w:color="auto"/>
            <w:right w:val="none" w:sz="0" w:space="0" w:color="auto"/>
          </w:divBdr>
        </w:div>
        <w:div w:id="329219069">
          <w:marLeft w:val="0"/>
          <w:marRight w:val="0"/>
          <w:marTop w:val="0"/>
          <w:marBottom w:val="0"/>
          <w:divBdr>
            <w:top w:val="none" w:sz="0" w:space="0" w:color="auto"/>
            <w:left w:val="none" w:sz="0" w:space="0" w:color="auto"/>
            <w:bottom w:val="none" w:sz="0" w:space="0" w:color="auto"/>
            <w:right w:val="none" w:sz="0" w:space="0" w:color="auto"/>
          </w:divBdr>
        </w:div>
        <w:div w:id="910234307">
          <w:marLeft w:val="0"/>
          <w:marRight w:val="0"/>
          <w:marTop w:val="0"/>
          <w:marBottom w:val="0"/>
          <w:divBdr>
            <w:top w:val="none" w:sz="0" w:space="0" w:color="auto"/>
            <w:left w:val="none" w:sz="0" w:space="0" w:color="auto"/>
            <w:bottom w:val="none" w:sz="0" w:space="0" w:color="auto"/>
            <w:right w:val="none" w:sz="0" w:space="0" w:color="auto"/>
          </w:divBdr>
        </w:div>
        <w:div w:id="1375541959">
          <w:marLeft w:val="0"/>
          <w:marRight w:val="0"/>
          <w:marTop w:val="0"/>
          <w:marBottom w:val="0"/>
          <w:divBdr>
            <w:top w:val="none" w:sz="0" w:space="0" w:color="auto"/>
            <w:left w:val="none" w:sz="0" w:space="0" w:color="auto"/>
            <w:bottom w:val="none" w:sz="0" w:space="0" w:color="auto"/>
            <w:right w:val="none" w:sz="0" w:space="0" w:color="auto"/>
          </w:divBdr>
        </w:div>
        <w:div w:id="1283731530">
          <w:marLeft w:val="0"/>
          <w:marRight w:val="0"/>
          <w:marTop w:val="0"/>
          <w:marBottom w:val="0"/>
          <w:divBdr>
            <w:top w:val="none" w:sz="0" w:space="0" w:color="auto"/>
            <w:left w:val="none" w:sz="0" w:space="0" w:color="auto"/>
            <w:bottom w:val="none" w:sz="0" w:space="0" w:color="auto"/>
            <w:right w:val="none" w:sz="0" w:space="0" w:color="auto"/>
          </w:divBdr>
        </w:div>
        <w:div w:id="612983170">
          <w:marLeft w:val="0"/>
          <w:marRight w:val="0"/>
          <w:marTop w:val="0"/>
          <w:marBottom w:val="0"/>
          <w:divBdr>
            <w:top w:val="none" w:sz="0" w:space="0" w:color="auto"/>
            <w:left w:val="none" w:sz="0" w:space="0" w:color="auto"/>
            <w:bottom w:val="none" w:sz="0" w:space="0" w:color="auto"/>
            <w:right w:val="none" w:sz="0" w:space="0" w:color="auto"/>
          </w:divBdr>
        </w:div>
        <w:div w:id="1593010953">
          <w:marLeft w:val="0"/>
          <w:marRight w:val="0"/>
          <w:marTop w:val="0"/>
          <w:marBottom w:val="0"/>
          <w:divBdr>
            <w:top w:val="none" w:sz="0" w:space="0" w:color="auto"/>
            <w:left w:val="none" w:sz="0" w:space="0" w:color="auto"/>
            <w:bottom w:val="none" w:sz="0" w:space="0" w:color="auto"/>
            <w:right w:val="none" w:sz="0" w:space="0" w:color="auto"/>
          </w:divBdr>
        </w:div>
        <w:div w:id="1621565106">
          <w:marLeft w:val="0"/>
          <w:marRight w:val="0"/>
          <w:marTop w:val="0"/>
          <w:marBottom w:val="0"/>
          <w:divBdr>
            <w:top w:val="none" w:sz="0" w:space="0" w:color="auto"/>
            <w:left w:val="none" w:sz="0" w:space="0" w:color="auto"/>
            <w:bottom w:val="none" w:sz="0" w:space="0" w:color="auto"/>
            <w:right w:val="none" w:sz="0" w:space="0" w:color="auto"/>
          </w:divBdr>
        </w:div>
        <w:div w:id="839538506">
          <w:marLeft w:val="0"/>
          <w:marRight w:val="0"/>
          <w:marTop w:val="0"/>
          <w:marBottom w:val="0"/>
          <w:divBdr>
            <w:top w:val="none" w:sz="0" w:space="0" w:color="auto"/>
            <w:left w:val="none" w:sz="0" w:space="0" w:color="auto"/>
            <w:bottom w:val="none" w:sz="0" w:space="0" w:color="auto"/>
            <w:right w:val="none" w:sz="0" w:space="0" w:color="auto"/>
          </w:divBdr>
        </w:div>
        <w:div w:id="1434789437">
          <w:marLeft w:val="0"/>
          <w:marRight w:val="0"/>
          <w:marTop w:val="0"/>
          <w:marBottom w:val="0"/>
          <w:divBdr>
            <w:top w:val="none" w:sz="0" w:space="0" w:color="auto"/>
            <w:left w:val="none" w:sz="0" w:space="0" w:color="auto"/>
            <w:bottom w:val="none" w:sz="0" w:space="0" w:color="auto"/>
            <w:right w:val="none" w:sz="0" w:space="0" w:color="auto"/>
          </w:divBdr>
        </w:div>
        <w:div w:id="258023012">
          <w:marLeft w:val="0"/>
          <w:marRight w:val="0"/>
          <w:marTop w:val="0"/>
          <w:marBottom w:val="0"/>
          <w:divBdr>
            <w:top w:val="none" w:sz="0" w:space="0" w:color="auto"/>
            <w:left w:val="none" w:sz="0" w:space="0" w:color="auto"/>
            <w:bottom w:val="none" w:sz="0" w:space="0" w:color="auto"/>
            <w:right w:val="none" w:sz="0" w:space="0" w:color="auto"/>
          </w:divBdr>
        </w:div>
        <w:div w:id="2097629918">
          <w:marLeft w:val="0"/>
          <w:marRight w:val="0"/>
          <w:marTop w:val="0"/>
          <w:marBottom w:val="0"/>
          <w:divBdr>
            <w:top w:val="none" w:sz="0" w:space="0" w:color="auto"/>
            <w:left w:val="none" w:sz="0" w:space="0" w:color="auto"/>
            <w:bottom w:val="none" w:sz="0" w:space="0" w:color="auto"/>
            <w:right w:val="none" w:sz="0" w:space="0" w:color="auto"/>
          </w:divBdr>
        </w:div>
        <w:div w:id="912817599">
          <w:marLeft w:val="0"/>
          <w:marRight w:val="0"/>
          <w:marTop w:val="0"/>
          <w:marBottom w:val="0"/>
          <w:divBdr>
            <w:top w:val="none" w:sz="0" w:space="0" w:color="auto"/>
            <w:left w:val="none" w:sz="0" w:space="0" w:color="auto"/>
            <w:bottom w:val="none" w:sz="0" w:space="0" w:color="auto"/>
            <w:right w:val="none" w:sz="0" w:space="0" w:color="auto"/>
          </w:divBdr>
        </w:div>
        <w:div w:id="822769632">
          <w:marLeft w:val="0"/>
          <w:marRight w:val="0"/>
          <w:marTop w:val="0"/>
          <w:marBottom w:val="0"/>
          <w:divBdr>
            <w:top w:val="none" w:sz="0" w:space="0" w:color="auto"/>
            <w:left w:val="none" w:sz="0" w:space="0" w:color="auto"/>
            <w:bottom w:val="none" w:sz="0" w:space="0" w:color="auto"/>
            <w:right w:val="none" w:sz="0" w:space="0" w:color="auto"/>
          </w:divBdr>
        </w:div>
        <w:div w:id="50423466">
          <w:marLeft w:val="0"/>
          <w:marRight w:val="0"/>
          <w:marTop w:val="0"/>
          <w:marBottom w:val="0"/>
          <w:divBdr>
            <w:top w:val="none" w:sz="0" w:space="0" w:color="auto"/>
            <w:left w:val="none" w:sz="0" w:space="0" w:color="auto"/>
            <w:bottom w:val="none" w:sz="0" w:space="0" w:color="auto"/>
            <w:right w:val="none" w:sz="0" w:space="0" w:color="auto"/>
          </w:divBdr>
        </w:div>
        <w:div w:id="789782304">
          <w:marLeft w:val="0"/>
          <w:marRight w:val="0"/>
          <w:marTop w:val="0"/>
          <w:marBottom w:val="0"/>
          <w:divBdr>
            <w:top w:val="none" w:sz="0" w:space="0" w:color="auto"/>
            <w:left w:val="none" w:sz="0" w:space="0" w:color="auto"/>
            <w:bottom w:val="none" w:sz="0" w:space="0" w:color="auto"/>
            <w:right w:val="none" w:sz="0" w:space="0" w:color="auto"/>
          </w:divBdr>
        </w:div>
        <w:div w:id="451369152">
          <w:marLeft w:val="0"/>
          <w:marRight w:val="0"/>
          <w:marTop w:val="0"/>
          <w:marBottom w:val="0"/>
          <w:divBdr>
            <w:top w:val="none" w:sz="0" w:space="0" w:color="auto"/>
            <w:left w:val="none" w:sz="0" w:space="0" w:color="auto"/>
            <w:bottom w:val="none" w:sz="0" w:space="0" w:color="auto"/>
            <w:right w:val="none" w:sz="0" w:space="0" w:color="auto"/>
          </w:divBdr>
        </w:div>
        <w:div w:id="1340086267">
          <w:marLeft w:val="0"/>
          <w:marRight w:val="0"/>
          <w:marTop w:val="0"/>
          <w:marBottom w:val="0"/>
          <w:divBdr>
            <w:top w:val="none" w:sz="0" w:space="0" w:color="auto"/>
            <w:left w:val="none" w:sz="0" w:space="0" w:color="auto"/>
            <w:bottom w:val="none" w:sz="0" w:space="0" w:color="auto"/>
            <w:right w:val="none" w:sz="0" w:space="0" w:color="auto"/>
          </w:divBdr>
        </w:div>
        <w:div w:id="1966698186">
          <w:marLeft w:val="0"/>
          <w:marRight w:val="0"/>
          <w:marTop w:val="0"/>
          <w:marBottom w:val="0"/>
          <w:divBdr>
            <w:top w:val="none" w:sz="0" w:space="0" w:color="auto"/>
            <w:left w:val="none" w:sz="0" w:space="0" w:color="auto"/>
            <w:bottom w:val="none" w:sz="0" w:space="0" w:color="auto"/>
            <w:right w:val="none" w:sz="0" w:space="0" w:color="auto"/>
          </w:divBdr>
        </w:div>
        <w:div w:id="1574973666">
          <w:marLeft w:val="0"/>
          <w:marRight w:val="0"/>
          <w:marTop w:val="0"/>
          <w:marBottom w:val="0"/>
          <w:divBdr>
            <w:top w:val="none" w:sz="0" w:space="0" w:color="auto"/>
            <w:left w:val="none" w:sz="0" w:space="0" w:color="auto"/>
            <w:bottom w:val="none" w:sz="0" w:space="0" w:color="auto"/>
            <w:right w:val="none" w:sz="0" w:space="0" w:color="auto"/>
          </w:divBdr>
        </w:div>
        <w:div w:id="1388993065">
          <w:marLeft w:val="0"/>
          <w:marRight w:val="0"/>
          <w:marTop w:val="0"/>
          <w:marBottom w:val="0"/>
          <w:divBdr>
            <w:top w:val="none" w:sz="0" w:space="0" w:color="auto"/>
            <w:left w:val="none" w:sz="0" w:space="0" w:color="auto"/>
            <w:bottom w:val="none" w:sz="0" w:space="0" w:color="auto"/>
            <w:right w:val="none" w:sz="0" w:space="0" w:color="auto"/>
          </w:divBdr>
        </w:div>
        <w:div w:id="30497479">
          <w:marLeft w:val="0"/>
          <w:marRight w:val="0"/>
          <w:marTop w:val="0"/>
          <w:marBottom w:val="0"/>
          <w:divBdr>
            <w:top w:val="none" w:sz="0" w:space="0" w:color="auto"/>
            <w:left w:val="none" w:sz="0" w:space="0" w:color="auto"/>
            <w:bottom w:val="none" w:sz="0" w:space="0" w:color="auto"/>
            <w:right w:val="none" w:sz="0" w:space="0" w:color="auto"/>
          </w:divBdr>
        </w:div>
        <w:div w:id="855997837">
          <w:marLeft w:val="0"/>
          <w:marRight w:val="0"/>
          <w:marTop w:val="0"/>
          <w:marBottom w:val="0"/>
          <w:divBdr>
            <w:top w:val="none" w:sz="0" w:space="0" w:color="auto"/>
            <w:left w:val="none" w:sz="0" w:space="0" w:color="auto"/>
            <w:bottom w:val="none" w:sz="0" w:space="0" w:color="auto"/>
            <w:right w:val="none" w:sz="0" w:space="0" w:color="auto"/>
          </w:divBdr>
        </w:div>
        <w:div w:id="1103960520">
          <w:marLeft w:val="0"/>
          <w:marRight w:val="0"/>
          <w:marTop w:val="0"/>
          <w:marBottom w:val="0"/>
          <w:divBdr>
            <w:top w:val="none" w:sz="0" w:space="0" w:color="auto"/>
            <w:left w:val="none" w:sz="0" w:space="0" w:color="auto"/>
            <w:bottom w:val="none" w:sz="0" w:space="0" w:color="auto"/>
            <w:right w:val="none" w:sz="0" w:space="0" w:color="auto"/>
          </w:divBdr>
        </w:div>
        <w:div w:id="562714706">
          <w:marLeft w:val="0"/>
          <w:marRight w:val="0"/>
          <w:marTop w:val="0"/>
          <w:marBottom w:val="0"/>
          <w:divBdr>
            <w:top w:val="none" w:sz="0" w:space="0" w:color="auto"/>
            <w:left w:val="none" w:sz="0" w:space="0" w:color="auto"/>
            <w:bottom w:val="none" w:sz="0" w:space="0" w:color="auto"/>
            <w:right w:val="none" w:sz="0" w:space="0" w:color="auto"/>
          </w:divBdr>
        </w:div>
        <w:div w:id="1636905852">
          <w:marLeft w:val="0"/>
          <w:marRight w:val="0"/>
          <w:marTop w:val="0"/>
          <w:marBottom w:val="0"/>
          <w:divBdr>
            <w:top w:val="none" w:sz="0" w:space="0" w:color="auto"/>
            <w:left w:val="none" w:sz="0" w:space="0" w:color="auto"/>
            <w:bottom w:val="none" w:sz="0" w:space="0" w:color="auto"/>
            <w:right w:val="none" w:sz="0" w:space="0" w:color="auto"/>
          </w:divBdr>
        </w:div>
        <w:div w:id="641009515">
          <w:marLeft w:val="0"/>
          <w:marRight w:val="0"/>
          <w:marTop w:val="0"/>
          <w:marBottom w:val="0"/>
          <w:divBdr>
            <w:top w:val="none" w:sz="0" w:space="0" w:color="auto"/>
            <w:left w:val="none" w:sz="0" w:space="0" w:color="auto"/>
            <w:bottom w:val="none" w:sz="0" w:space="0" w:color="auto"/>
            <w:right w:val="none" w:sz="0" w:space="0" w:color="auto"/>
          </w:divBdr>
        </w:div>
        <w:div w:id="408773566">
          <w:marLeft w:val="0"/>
          <w:marRight w:val="0"/>
          <w:marTop w:val="0"/>
          <w:marBottom w:val="0"/>
          <w:divBdr>
            <w:top w:val="none" w:sz="0" w:space="0" w:color="auto"/>
            <w:left w:val="none" w:sz="0" w:space="0" w:color="auto"/>
            <w:bottom w:val="none" w:sz="0" w:space="0" w:color="auto"/>
            <w:right w:val="none" w:sz="0" w:space="0" w:color="auto"/>
          </w:divBdr>
        </w:div>
        <w:div w:id="269633515">
          <w:marLeft w:val="0"/>
          <w:marRight w:val="0"/>
          <w:marTop w:val="0"/>
          <w:marBottom w:val="0"/>
          <w:divBdr>
            <w:top w:val="none" w:sz="0" w:space="0" w:color="auto"/>
            <w:left w:val="none" w:sz="0" w:space="0" w:color="auto"/>
            <w:bottom w:val="none" w:sz="0" w:space="0" w:color="auto"/>
            <w:right w:val="none" w:sz="0" w:space="0" w:color="auto"/>
          </w:divBdr>
        </w:div>
        <w:div w:id="677343786">
          <w:marLeft w:val="0"/>
          <w:marRight w:val="0"/>
          <w:marTop w:val="0"/>
          <w:marBottom w:val="0"/>
          <w:divBdr>
            <w:top w:val="none" w:sz="0" w:space="0" w:color="auto"/>
            <w:left w:val="none" w:sz="0" w:space="0" w:color="auto"/>
            <w:bottom w:val="none" w:sz="0" w:space="0" w:color="auto"/>
            <w:right w:val="none" w:sz="0" w:space="0" w:color="auto"/>
          </w:divBdr>
        </w:div>
        <w:div w:id="1788813402">
          <w:marLeft w:val="0"/>
          <w:marRight w:val="0"/>
          <w:marTop w:val="0"/>
          <w:marBottom w:val="0"/>
          <w:divBdr>
            <w:top w:val="none" w:sz="0" w:space="0" w:color="auto"/>
            <w:left w:val="none" w:sz="0" w:space="0" w:color="auto"/>
            <w:bottom w:val="none" w:sz="0" w:space="0" w:color="auto"/>
            <w:right w:val="none" w:sz="0" w:space="0" w:color="auto"/>
          </w:divBdr>
        </w:div>
        <w:div w:id="803429591">
          <w:marLeft w:val="0"/>
          <w:marRight w:val="0"/>
          <w:marTop w:val="0"/>
          <w:marBottom w:val="0"/>
          <w:divBdr>
            <w:top w:val="none" w:sz="0" w:space="0" w:color="auto"/>
            <w:left w:val="none" w:sz="0" w:space="0" w:color="auto"/>
            <w:bottom w:val="none" w:sz="0" w:space="0" w:color="auto"/>
            <w:right w:val="none" w:sz="0" w:space="0" w:color="auto"/>
          </w:divBdr>
        </w:div>
        <w:div w:id="1404639517">
          <w:marLeft w:val="0"/>
          <w:marRight w:val="0"/>
          <w:marTop w:val="0"/>
          <w:marBottom w:val="0"/>
          <w:divBdr>
            <w:top w:val="none" w:sz="0" w:space="0" w:color="auto"/>
            <w:left w:val="none" w:sz="0" w:space="0" w:color="auto"/>
            <w:bottom w:val="none" w:sz="0" w:space="0" w:color="auto"/>
            <w:right w:val="none" w:sz="0" w:space="0" w:color="auto"/>
          </w:divBdr>
        </w:div>
        <w:div w:id="2050157">
          <w:marLeft w:val="0"/>
          <w:marRight w:val="0"/>
          <w:marTop w:val="0"/>
          <w:marBottom w:val="0"/>
          <w:divBdr>
            <w:top w:val="none" w:sz="0" w:space="0" w:color="auto"/>
            <w:left w:val="none" w:sz="0" w:space="0" w:color="auto"/>
            <w:bottom w:val="none" w:sz="0" w:space="0" w:color="auto"/>
            <w:right w:val="none" w:sz="0" w:space="0" w:color="auto"/>
          </w:divBdr>
        </w:div>
        <w:div w:id="480922606">
          <w:marLeft w:val="0"/>
          <w:marRight w:val="0"/>
          <w:marTop w:val="0"/>
          <w:marBottom w:val="0"/>
          <w:divBdr>
            <w:top w:val="none" w:sz="0" w:space="0" w:color="auto"/>
            <w:left w:val="none" w:sz="0" w:space="0" w:color="auto"/>
            <w:bottom w:val="none" w:sz="0" w:space="0" w:color="auto"/>
            <w:right w:val="none" w:sz="0" w:space="0" w:color="auto"/>
          </w:divBdr>
        </w:div>
      </w:divsChild>
    </w:div>
    <w:div w:id="272595885">
      <w:bodyDiv w:val="1"/>
      <w:marLeft w:val="0"/>
      <w:marRight w:val="0"/>
      <w:marTop w:val="0"/>
      <w:marBottom w:val="0"/>
      <w:divBdr>
        <w:top w:val="none" w:sz="0" w:space="0" w:color="auto"/>
        <w:left w:val="none" w:sz="0" w:space="0" w:color="auto"/>
        <w:bottom w:val="none" w:sz="0" w:space="0" w:color="auto"/>
        <w:right w:val="none" w:sz="0" w:space="0" w:color="auto"/>
      </w:divBdr>
    </w:div>
    <w:div w:id="297999146">
      <w:bodyDiv w:val="1"/>
      <w:marLeft w:val="0"/>
      <w:marRight w:val="0"/>
      <w:marTop w:val="0"/>
      <w:marBottom w:val="0"/>
      <w:divBdr>
        <w:top w:val="none" w:sz="0" w:space="0" w:color="auto"/>
        <w:left w:val="none" w:sz="0" w:space="0" w:color="auto"/>
        <w:bottom w:val="none" w:sz="0" w:space="0" w:color="auto"/>
        <w:right w:val="none" w:sz="0" w:space="0" w:color="auto"/>
      </w:divBdr>
      <w:divsChild>
        <w:div w:id="1904371199">
          <w:marLeft w:val="0"/>
          <w:marRight w:val="1"/>
          <w:marTop w:val="0"/>
          <w:marBottom w:val="0"/>
          <w:divBdr>
            <w:top w:val="none" w:sz="0" w:space="0" w:color="auto"/>
            <w:left w:val="none" w:sz="0" w:space="0" w:color="auto"/>
            <w:bottom w:val="none" w:sz="0" w:space="0" w:color="auto"/>
            <w:right w:val="none" w:sz="0" w:space="0" w:color="auto"/>
          </w:divBdr>
          <w:divsChild>
            <w:div w:id="646977137">
              <w:marLeft w:val="0"/>
              <w:marRight w:val="0"/>
              <w:marTop w:val="0"/>
              <w:marBottom w:val="0"/>
              <w:divBdr>
                <w:top w:val="none" w:sz="0" w:space="0" w:color="auto"/>
                <w:left w:val="none" w:sz="0" w:space="0" w:color="auto"/>
                <w:bottom w:val="none" w:sz="0" w:space="0" w:color="auto"/>
                <w:right w:val="none" w:sz="0" w:space="0" w:color="auto"/>
              </w:divBdr>
              <w:divsChild>
                <w:div w:id="444351140">
                  <w:marLeft w:val="0"/>
                  <w:marRight w:val="1"/>
                  <w:marTop w:val="0"/>
                  <w:marBottom w:val="0"/>
                  <w:divBdr>
                    <w:top w:val="none" w:sz="0" w:space="0" w:color="auto"/>
                    <w:left w:val="none" w:sz="0" w:space="0" w:color="auto"/>
                    <w:bottom w:val="none" w:sz="0" w:space="0" w:color="auto"/>
                    <w:right w:val="none" w:sz="0" w:space="0" w:color="auto"/>
                  </w:divBdr>
                  <w:divsChild>
                    <w:div w:id="584385333">
                      <w:marLeft w:val="0"/>
                      <w:marRight w:val="0"/>
                      <w:marTop w:val="0"/>
                      <w:marBottom w:val="0"/>
                      <w:divBdr>
                        <w:top w:val="none" w:sz="0" w:space="0" w:color="auto"/>
                        <w:left w:val="none" w:sz="0" w:space="0" w:color="auto"/>
                        <w:bottom w:val="none" w:sz="0" w:space="0" w:color="auto"/>
                        <w:right w:val="none" w:sz="0" w:space="0" w:color="auto"/>
                      </w:divBdr>
                      <w:divsChild>
                        <w:div w:id="874462760">
                          <w:marLeft w:val="0"/>
                          <w:marRight w:val="0"/>
                          <w:marTop w:val="0"/>
                          <w:marBottom w:val="0"/>
                          <w:divBdr>
                            <w:top w:val="none" w:sz="0" w:space="0" w:color="auto"/>
                            <w:left w:val="none" w:sz="0" w:space="0" w:color="auto"/>
                            <w:bottom w:val="none" w:sz="0" w:space="0" w:color="auto"/>
                            <w:right w:val="none" w:sz="0" w:space="0" w:color="auto"/>
                          </w:divBdr>
                          <w:divsChild>
                            <w:div w:id="107548834">
                              <w:marLeft w:val="0"/>
                              <w:marRight w:val="0"/>
                              <w:marTop w:val="120"/>
                              <w:marBottom w:val="360"/>
                              <w:divBdr>
                                <w:top w:val="none" w:sz="0" w:space="0" w:color="auto"/>
                                <w:left w:val="none" w:sz="0" w:space="0" w:color="auto"/>
                                <w:bottom w:val="none" w:sz="0" w:space="0" w:color="auto"/>
                                <w:right w:val="none" w:sz="0" w:space="0" w:color="auto"/>
                              </w:divBdr>
                              <w:divsChild>
                                <w:div w:id="498153072">
                                  <w:marLeft w:val="0"/>
                                  <w:marRight w:val="0"/>
                                  <w:marTop w:val="0"/>
                                  <w:marBottom w:val="0"/>
                                  <w:divBdr>
                                    <w:top w:val="none" w:sz="0" w:space="0" w:color="auto"/>
                                    <w:left w:val="none" w:sz="0" w:space="0" w:color="auto"/>
                                    <w:bottom w:val="none" w:sz="0" w:space="0" w:color="auto"/>
                                    <w:right w:val="none" w:sz="0" w:space="0" w:color="auto"/>
                                  </w:divBdr>
                                  <w:divsChild>
                                    <w:div w:id="7647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707535">
      <w:bodyDiv w:val="1"/>
      <w:marLeft w:val="0"/>
      <w:marRight w:val="0"/>
      <w:marTop w:val="0"/>
      <w:marBottom w:val="0"/>
      <w:divBdr>
        <w:top w:val="none" w:sz="0" w:space="0" w:color="auto"/>
        <w:left w:val="none" w:sz="0" w:space="0" w:color="auto"/>
        <w:bottom w:val="none" w:sz="0" w:space="0" w:color="auto"/>
        <w:right w:val="none" w:sz="0" w:space="0" w:color="auto"/>
      </w:divBdr>
      <w:divsChild>
        <w:div w:id="1553425552">
          <w:marLeft w:val="0"/>
          <w:marRight w:val="1"/>
          <w:marTop w:val="0"/>
          <w:marBottom w:val="0"/>
          <w:divBdr>
            <w:top w:val="none" w:sz="0" w:space="0" w:color="auto"/>
            <w:left w:val="none" w:sz="0" w:space="0" w:color="auto"/>
            <w:bottom w:val="none" w:sz="0" w:space="0" w:color="auto"/>
            <w:right w:val="none" w:sz="0" w:space="0" w:color="auto"/>
          </w:divBdr>
          <w:divsChild>
            <w:div w:id="1927573988">
              <w:marLeft w:val="0"/>
              <w:marRight w:val="0"/>
              <w:marTop w:val="0"/>
              <w:marBottom w:val="0"/>
              <w:divBdr>
                <w:top w:val="none" w:sz="0" w:space="0" w:color="auto"/>
                <w:left w:val="none" w:sz="0" w:space="0" w:color="auto"/>
                <w:bottom w:val="none" w:sz="0" w:space="0" w:color="auto"/>
                <w:right w:val="none" w:sz="0" w:space="0" w:color="auto"/>
              </w:divBdr>
              <w:divsChild>
                <w:div w:id="1488596014">
                  <w:marLeft w:val="0"/>
                  <w:marRight w:val="1"/>
                  <w:marTop w:val="0"/>
                  <w:marBottom w:val="0"/>
                  <w:divBdr>
                    <w:top w:val="none" w:sz="0" w:space="0" w:color="auto"/>
                    <w:left w:val="none" w:sz="0" w:space="0" w:color="auto"/>
                    <w:bottom w:val="none" w:sz="0" w:space="0" w:color="auto"/>
                    <w:right w:val="none" w:sz="0" w:space="0" w:color="auto"/>
                  </w:divBdr>
                  <w:divsChild>
                    <w:div w:id="706686648">
                      <w:marLeft w:val="0"/>
                      <w:marRight w:val="0"/>
                      <w:marTop w:val="0"/>
                      <w:marBottom w:val="0"/>
                      <w:divBdr>
                        <w:top w:val="none" w:sz="0" w:space="0" w:color="auto"/>
                        <w:left w:val="none" w:sz="0" w:space="0" w:color="auto"/>
                        <w:bottom w:val="none" w:sz="0" w:space="0" w:color="auto"/>
                        <w:right w:val="none" w:sz="0" w:space="0" w:color="auto"/>
                      </w:divBdr>
                      <w:divsChild>
                        <w:div w:id="1245187538">
                          <w:marLeft w:val="0"/>
                          <w:marRight w:val="0"/>
                          <w:marTop w:val="0"/>
                          <w:marBottom w:val="0"/>
                          <w:divBdr>
                            <w:top w:val="none" w:sz="0" w:space="0" w:color="auto"/>
                            <w:left w:val="none" w:sz="0" w:space="0" w:color="auto"/>
                            <w:bottom w:val="none" w:sz="0" w:space="0" w:color="auto"/>
                            <w:right w:val="none" w:sz="0" w:space="0" w:color="auto"/>
                          </w:divBdr>
                          <w:divsChild>
                            <w:div w:id="1725717285">
                              <w:marLeft w:val="0"/>
                              <w:marRight w:val="0"/>
                              <w:marTop w:val="120"/>
                              <w:marBottom w:val="360"/>
                              <w:divBdr>
                                <w:top w:val="none" w:sz="0" w:space="0" w:color="auto"/>
                                <w:left w:val="none" w:sz="0" w:space="0" w:color="auto"/>
                                <w:bottom w:val="none" w:sz="0" w:space="0" w:color="auto"/>
                                <w:right w:val="none" w:sz="0" w:space="0" w:color="auto"/>
                              </w:divBdr>
                              <w:divsChild>
                                <w:div w:id="895626729">
                                  <w:marLeft w:val="0"/>
                                  <w:marRight w:val="0"/>
                                  <w:marTop w:val="0"/>
                                  <w:marBottom w:val="0"/>
                                  <w:divBdr>
                                    <w:top w:val="none" w:sz="0" w:space="0" w:color="auto"/>
                                    <w:left w:val="none" w:sz="0" w:space="0" w:color="auto"/>
                                    <w:bottom w:val="none" w:sz="0" w:space="0" w:color="auto"/>
                                    <w:right w:val="none" w:sz="0" w:space="0" w:color="auto"/>
                                  </w:divBdr>
                                  <w:divsChild>
                                    <w:div w:id="3386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279507">
      <w:bodyDiv w:val="1"/>
      <w:marLeft w:val="0"/>
      <w:marRight w:val="0"/>
      <w:marTop w:val="0"/>
      <w:marBottom w:val="0"/>
      <w:divBdr>
        <w:top w:val="none" w:sz="0" w:space="0" w:color="auto"/>
        <w:left w:val="none" w:sz="0" w:space="0" w:color="auto"/>
        <w:bottom w:val="none" w:sz="0" w:space="0" w:color="auto"/>
        <w:right w:val="none" w:sz="0" w:space="0" w:color="auto"/>
      </w:divBdr>
    </w:div>
    <w:div w:id="908198253">
      <w:bodyDiv w:val="1"/>
      <w:marLeft w:val="0"/>
      <w:marRight w:val="0"/>
      <w:marTop w:val="0"/>
      <w:marBottom w:val="0"/>
      <w:divBdr>
        <w:top w:val="none" w:sz="0" w:space="0" w:color="auto"/>
        <w:left w:val="none" w:sz="0" w:space="0" w:color="auto"/>
        <w:bottom w:val="none" w:sz="0" w:space="0" w:color="auto"/>
        <w:right w:val="none" w:sz="0" w:space="0" w:color="auto"/>
      </w:divBdr>
      <w:divsChild>
        <w:div w:id="46534812">
          <w:marLeft w:val="0"/>
          <w:marRight w:val="1"/>
          <w:marTop w:val="0"/>
          <w:marBottom w:val="0"/>
          <w:divBdr>
            <w:top w:val="none" w:sz="0" w:space="0" w:color="auto"/>
            <w:left w:val="none" w:sz="0" w:space="0" w:color="auto"/>
            <w:bottom w:val="none" w:sz="0" w:space="0" w:color="auto"/>
            <w:right w:val="none" w:sz="0" w:space="0" w:color="auto"/>
          </w:divBdr>
          <w:divsChild>
            <w:div w:id="637995369">
              <w:marLeft w:val="0"/>
              <w:marRight w:val="0"/>
              <w:marTop w:val="0"/>
              <w:marBottom w:val="0"/>
              <w:divBdr>
                <w:top w:val="none" w:sz="0" w:space="0" w:color="auto"/>
                <w:left w:val="none" w:sz="0" w:space="0" w:color="auto"/>
                <w:bottom w:val="none" w:sz="0" w:space="0" w:color="auto"/>
                <w:right w:val="none" w:sz="0" w:space="0" w:color="auto"/>
              </w:divBdr>
              <w:divsChild>
                <w:div w:id="1825663545">
                  <w:marLeft w:val="0"/>
                  <w:marRight w:val="1"/>
                  <w:marTop w:val="0"/>
                  <w:marBottom w:val="0"/>
                  <w:divBdr>
                    <w:top w:val="none" w:sz="0" w:space="0" w:color="auto"/>
                    <w:left w:val="none" w:sz="0" w:space="0" w:color="auto"/>
                    <w:bottom w:val="none" w:sz="0" w:space="0" w:color="auto"/>
                    <w:right w:val="none" w:sz="0" w:space="0" w:color="auto"/>
                  </w:divBdr>
                  <w:divsChild>
                    <w:div w:id="1897278436">
                      <w:marLeft w:val="0"/>
                      <w:marRight w:val="0"/>
                      <w:marTop w:val="0"/>
                      <w:marBottom w:val="0"/>
                      <w:divBdr>
                        <w:top w:val="none" w:sz="0" w:space="0" w:color="auto"/>
                        <w:left w:val="none" w:sz="0" w:space="0" w:color="auto"/>
                        <w:bottom w:val="none" w:sz="0" w:space="0" w:color="auto"/>
                        <w:right w:val="none" w:sz="0" w:space="0" w:color="auto"/>
                      </w:divBdr>
                      <w:divsChild>
                        <w:div w:id="191261940">
                          <w:marLeft w:val="0"/>
                          <w:marRight w:val="0"/>
                          <w:marTop w:val="0"/>
                          <w:marBottom w:val="0"/>
                          <w:divBdr>
                            <w:top w:val="none" w:sz="0" w:space="0" w:color="auto"/>
                            <w:left w:val="none" w:sz="0" w:space="0" w:color="auto"/>
                            <w:bottom w:val="none" w:sz="0" w:space="0" w:color="auto"/>
                            <w:right w:val="none" w:sz="0" w:space="0" w:color="auto"/>
                          </w:divBdr>
                          <w:divsChild>
                            <w:div w:id="572468441">
                              <w:marLeft w:val="0"/>
                              <w:marRight w:val="0"/>
                              <w:marTop w:val="120"/>
                              <w:marBottom w:val="360"/>
                              <w:divBdr>
                                <w:top w:val="none" w:sz="0" w:space="0" w:color="auto"/>
                                <w:left w:val="none" w:sz="0" w:space="0" w:color="auto"/>
                                <w:bottom w:val="none" w:sz="0" w:space="0" w:color="auto"/>
                                <w:right w:val="none" w:sz="0" w:space="0" w:color="auto"/>
                              </w:divBdr>
                              <w:divsChild>
                                <w:div w:id="111631978">
                                  <w:marLeft w:val="0"/>
                                  <w:marRight w:val="0"/>
                                  <w:marTop w:val="0"/>
                                  <w:marBottom w:val="0"/>
                                  <w:divBdr>
                                    <w:top w:val="none" w:sz="0" w:space="0" w:color="auto"/>
                                    <w:left w:val="none" w:sz="0" w:space="0" w:color="auto"/>
                                    <w:bottom w:val="none" w:sz="0" w:space="0" w:color="auto"/>
                                    <w:right w:val="none" w:sz="0" w:space="0" w:color="auto"/>
                                  </w:divBdr>
                                  <w:divsChild>
                                    <w:div w:id="10848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2887">
      <w:bodyDiv w:val="1"/>
      <w:marLeft w:val="0"/>
      <w:marRight w:val="0"/>
      <w:marTop w:val="0"/>
      <w:marBottom w:val="0"/>
      <w:divBdr>
        <w:top w:val="none" w:sz="0" w:space="0" w:color="auto"/>
        <w:left w:val="none" w:sz="0" w:space="0" w:color="auto"/>
        <w:bottom w:val="none" w:sz="0" w:space="0" w:color="auto"/>
        <w:right w:val="none" w:sz="0" w:space="0" w:color="auto"/>
      </w:divBdr>
      <w:divsChild>
        <w:div w:id="1163425501">
          <w:marLeft w:val="0"/>
          <w:marRight w:val="1"/>
          <w:marTop w:val="0"/>
          <w:marBottom w:val="0"/>
          <w:divBdr>
            <w:top w:val="none" w:sz="0" w:space="0" w:color="auto"/>
            <w:left w:val="none" w:sz="0" w:space="0" w:color="auto"/>
            <w:bottom w:val="none" w:sz="0" w:space="0" w:color="auto"/>
            <w:right w:val="none" w:sz="0" w:space="0" w:color="auto"/>
          </w:divBdr>
          <w:divsChild>
            <w:div w:id="1836259288">
              <w:marLeft w:val="0"/>
              <w:marRight w:val="0"/>
              <w:marTop w:val="0"/>
              <w:marBottom w:val="0"/>
              <w:divBdr>
                <w:top w:val="none" w:sz="0" w:space="0" w:color="auto"/>
                <w:left w:val="none" w:sz="0" w:space="0" w:color="auto"/>
                <w:bottom w:val="none" w:sz="0" w:space="0" w:color="auto"/>
                <w:right w:val="none" w:sz="0" w:space="0" w:color="auto"/>
              </w:divBdr>
              <w:divsChild>
                <w:div w:id="882403094">
                  <w:marLeft w:val="0"/>
                  <w:marRight w:val="1"/>
                  <w:marTop w:val="0"/>
                  <w:marBottom w:val="0"/>
                  <w:divBdr>
                    <w:top w:val="none" w:sz="0" w:space="0" w:color="auto"/>
                    <w:left w:val="none" w:sz="0" w:space="0" w:color="auto"/>
                    <w:bottom w:val="none" w:sz="0" w:space="0" w:color="auto"/>
                    <w:right w:val="none" w:sz="0" w:space="0" w:color="auto"/>
                  </w:divBdr>
                  <w:divsChild>
                    <w:div w:id="462043545">
                      <w:marLeft w:val="0"/>
                      <w:marRight w:val="0"/>
                      <w:marTop w:val="0"/>
                      <w:marBottom w:val="0"/>
                      <w:divBdr>
                        <w:top w:val="none" w:sz="0" w:space="0" w:color="auto"/>
                        <w:left w:val="none" w:sz="0" w:space="0" w:color="auto"/>
                        <w:bottom w:val="none" w:sz="0" w:space="0" w:color="auto"/>
                        <w:right w:val="none" w:sz="0" w:space="0" w:color="auto"/>
                      </w:divBdr>
                      <w:divsChild>
                        <w:div w:id="257372481">
                          <w:marLeft w:val="0"/>
                          <w:marRight w:val="0"/>
                          <w:marTop w:val="0"/>
                          <w:marBottom w:val="0"/>
                          <w:divBdr>
                            <w:top w:val="none" w:sz="0" w:space="0" w:color="auto"/>
                            <w:left w:val="none" w:sz="0" w:space="0" w:color="auto"/>
                            <w:bottom w:val="none" w:sz="0" w:space="0" w:color="auto"/>
                            <w:right w:val="none" w:sz="0" w:space="0" w:color="auto"/>
                          </w:divBdr>
                          <w:divsChild>
                            <w:div w:id="74592970">
                              <w:marLeft w:val="0"/>
                              <w:marRight w:val="0"/>
                              <w:marTop w:val="120"/>
                              <w:marBottom w:val="360"/>
                              <w:divBdr>
                                <w:top w:val="none" w:sz="0" w:space="0" w:color="auto"/>
                                <w:left w:val="none" w:sz="0" w:space="0" w:color="auto"/>
                                <w:bottom w:val="none" w:sz="0" w:space="0" w:color="auto"/>
                                <w:right w:val="none" w:sz="0" w:space="0" w:color="auto"/>
                              </w:divBdr>
                              <w:divsChild>
                                <w:div w:id="1884319421">
                                  <w:marLeft w:val="0"/>
                                  <w:marRight w:val="0"/>
                                  <w:marTop w:val="0"/>
                                  <w:marBottom w:val="0"/>
                                  <w:divBdr>
                                    <w:top w:val="none" w:sz="0" w:space="0" w:color="auto"/>
                                    <w:left w:val="none" w:sz="0" w:space="0" w:color="auto"/>
                                    <w:bottom w:val="none" w:sz="0" w:space="0" w:color="auto"/>
                                    <w:right w:val="none" w:sz="0" w:space="0" w:color="auto"/>
                                  </w:divBdr>
                                  <w:divsChild>
                                    <w:div w:id="2011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337577">
      <w:bodyDiv w:val="1"/>
      <w:marLeft w:val="0"/>
      <w:marRight w:val="0"/>
      <w:marTop w:val="0"/>
      <w:marBottom w:val="0"/>
      <w:divBdr>
        <w:top w:val="none" w:sz="0" w:space="0" w:color="auto"/>
        <w:left w:val="none" w:sz="0" w:space="0" w:color="auto"/>
        <w:bottom w:val="none" w:sz="0" w:space="0" w:color="auto"/>
        <w:right w:val="none" w:sz="0" w:space="0" w:color="auto"/>
      </w:divBdr>
      <w:divsChild>
        <w:div w:id="795173333">
          <w:marLeft w:val="0"/>
          <w:marRight w:val="1"/>
          <w:marTop w:val="0"/>
          <w:marBottom w:val="0"/>
          <w:divBdr>
            <w:top w:val="none" w:sz="0" w:space="0" w:color="auto"/>
            <w:left w:val="none" w:sz="0" w:space="0" w:color="auto"/>
            <w:bottom w:val="none" w:sz="0" w:space="0" w:color="auto"/>
            <w:right w:val="none" w:sz="0" w:space="0" w:color="auto"/>
          </w:divBdr>
          <w:divsChild>
            <w:div w:id="152987546">
              <w:marLeft w:val="0"/>
              <w:marRight w:val="0"/>
              <w:marTop w:val="0"/>
              <w:marBottom w:val="0"/>
              <w:divBdr>
                <w:top w:val="none" w:sz="0" w:space="0" w:color="auto"/>
                <w:left w:val="none" w:sz="0" w:space="0" w:color="auto"/>
                <w:bottom w:val="none" w:sz="0" w:space="0" w:color="auto"/>
                <w:right w:val="none" w:sz="0" w:space="0" w:color="auto"/>
              </w:divBdr>
              <w:divsChild>
                <w:div w:id="576675934">
                  <w:marLeft w:val="0"/>
                  <w:marRight w:val="1"/>
                  <w:marTop w:val="0"/>
                  <w:marBottom w:val="0"/>
                  <w:divBdr>
                    <w:top w:val="none" w:sz="0" w:space="0" w:color="auto"/>
                    <w:left w:val="none" w:sz="0" w:space="0" w:color="auto"/>
                    <w:bottom w:val="none" w:sz="0" w:space="0" w:color="auto"/>
                    <w:right w:val="none" w:sz="0" w:space="0" w:color="auto"/>
                  </w:divBdr>
                  <w:divsChild>
                    <w:div w:id="2064789465">
                      <w:marLeft w:val="0"/>
                      <w:marRight w:val="0"/>
                      <w:marTop w:val="0"/>
                      <w:marBottom w:val="0"/>
                      <w:divBdr>
                        <w:top w:val="none" w:sz="0" w:space="0" w:color="auto"/>
                        <w:left w:val="none" w:sz="0" w:space="0" w:color="auto"/>
                        <w:bottom w:val="none" w:sz="0" w:space="0" w:color="auto"/>
                        <w:right w:val="none" w:sz="0" w:space="0" w:color="auto"/>
                      </w:divBdr>
                      <w:divsChild>
                        <w:div w:id="796875986">
                          <w:marLeft w:val="0"/>
                          <w:marRight w:val="0"/>
                          <w:marTop w:val="0"/>
                          <w:marBottom w:val="0"/>
                          <w:divBdr>
                            <w:top w:val="none" w:sz="0" w:space="0" w:color="auto"/>
                            <w:left w:val="none" w:sz="0" w:space="0" w:color="auto"/>
                            <w:bottom w:val="none" w:sz="0" w:space="0" w:color="auto"/>
                            <w:right w:val="none" w:sz="0" w:space="0" w:color="auto"/>
                          </w:divBdr>
                          <w:divsChild>
                            <w:div w:id="1545487629">
                              <w:marLeft w:val="0"/>
                              <w:marRight w:val="0"/>
                              <w:marTop w:val="120"/>
                              <w:marBottom w:val="360"/>
                              <w:divBdr>
                                <w:top w:val="none" w:sz="0" w:space="0" w:color="auto"/>
                                <w:left w:val="none" w:sz="0" w:space="0" w:color="auto"/>
                                <w:bottom w:val="none" w:sz="0" w:space="0" w:color="auto"/>
                                <w:right w:val="none" w:sz="0" w:space="0" w:color="auto"/>
                              </w:divBdr>
                              <w:divsChild>
                                <w:div w:id="1281641937">
                                  <w:marLeft w:val="0"/>
                                  <w:marRight w:val="0"/>
                                  <w:marTop w:val="0"/>
                                  <w:marBottom w:val="0"/>
                                  <w:divBdr>
                                    <w:top w:val="none" w:sz="0" w:space="0" w:color="auto"/>
                                    <w:left w:val="none" w:sz="0" w:space="0" w:color="auto"/>
                                    <w:bottom w:val="none" w:sz="0" w:space="0" w:color="auto"/>
                                    <w:right w:val="none" w:sz="0" w:space="0" w:color="auto"/>
                                  </w:divBdr>
                                  <w:divsChild>
                                    <w:div w:id="1444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01419">
      <w:bodyDiv w:val="1"/>
      <w:marLeft w:val="0"/>
      <w:marRight w:val="0"/>
      <w:marTop w:val="0"/>
      <w:marBottom w:val="0"/>
      <w:divBdr>
        <w:top w:val="none" w:sz="0" w:space="0" w:color="auto"/>
        <w:left w:val="none" w:sz="0" w:space="0" w:color="auto"/>
        <w:bottom w:val="none" w:sz="0" w:space="0" w:color="auto"/>
        <w:right w:val="none" w:sz="0" w:space="0" w:color="auto"/>
      </w:divBdr>
      <w:divsChild>
        <w:div w:id="491219183">
          <w:marLeft w:val="0"/>
          <w:marRight w:val="1"/>
          <w:marTop w:val="0"/>
          <w:marBottom w:val="0"/>
          <w:divBdr>
            <w:top w:val="none" w:sz="0" w:space="0" w:color="auto"/>
            <w:left w:val="none" w:sz="0" w:space="0" w:color="auto"/>
            <w:bottom w:val="none" w:sz="0" w:space="0" w:color="auto"/>
            <w:right w:val="none" w:sz="0" w:space="0" w:color="auto"/>
          </w:divBdr>
          <w:divsChild>
            <w:div w:id="1583490838">
              <w:marLeft w:val="0"/>
              <w:marRight w:val="0"/>
              <w:marTop w:val="0"/>
              <w:marBottom w:val="0"/>
              <w:divBdr>
                <w:top w:val="none" w:sz="0" w:space="0" w:color="auto"/>
                <w:left w:val="none" w:sz="0" w:space="0" w:color="auto"/>
                <w:bottom w:val="none" w:sz="0" w:space="0" w:color="auto"/>
                <w:right w:val="none" w:sz="0" w:space="0" w:color="auto"/>
              </w:divBdr>
              <w:divsChild>
                <w:div w:id="1075586914">
                  <w:marLeft w:val="0"/>
                  <w:marRight w:val="1"/>
                  <w:marTop w:val="0"/>
                  <w:marBottom w:val="0"/>
                  <w:divBdr>
                    <w:top w:val="none" w:sz="0" w:space="0" w:color="auto"/>
                    <w:left w:val="none" w:sz="0" w:space="0" w:color="auto"/>
                    <w:bottom w:val="none" w:sz="0" w:space="0" w:color="auto"/>
                    <w:right w:val="none" w:sz="0" w:space="0" w:color="auto"/>
                  </w:divBdr>
                  <w:divsChild>
                    <w:div w:id="575625380">
                      <w:marLeft w:val="0"/>
                      <w:marRight w:val="0"/>
                      <w:marTop w:val="0"/>
                      <w:marBottom w:val="0"/>
                      <w:divBdr>
                        <w:top w:val="none" w:sz="0" w:space="0" w:color="auto"/>
                        <w:left w:val="none" w:sz="0" w:space="0" w:color="auto"/>
                        <w:bottom w:val="none" w:sz="0" w:space="0" w:color="auto"/>
                        <w:right w:val="none" w:sz="0" w:space="0" w:color="auto"/>
                      </w:divBdr>
                      <w:divsChild>
                        <w:div w:id="940797951">
                          <w:marLeft w:val="0"/>
                          <w:marRight w:val="0"/>
                          <w:marTop w:val="0"/>
                          <w:marBottom w:val="0"/>
                          <w:divBdr>
                            <w:top w:val="none" w:sz="0" w:space="0" w:color="auto"/>
                            <w:left w:val="none" w:sz="0" w:space="0" w:color="auto"/>
                            <w:bottom w:val="none" w:sz="0" w:space="0" w:color="auto"/>
                            <w:right w:val="none" w:sz="0" w:space="0" w:color="auto"/>
                          </w:divBdr>
                          <w:divsChild>
                            <w:div w:id="1413350815">
                              <w:marLeft w:val="0"/>
                              <w:marRight w:val="0"/>
                              <w:marTop w:val="120"/>
                              <w:marBottom w:val="360"/>
                              <w:divBdr>
                                <w:top w:val="none" w:sz="0" w:space="0" w:color="auto"/>
                                <w:left w:val="none" w:sz="0" w:space="0" w:color="auto"/>
                                <w:bottom w:val="none" w:sz="0" w:space="0" w:color="auto"/>
                                <w:right w:val="none" w:sz="0" w:space="0" w:color="auto"/>
                              </w:divBdr>
                              <w:divsChild>
                                <w:div w:id="1954432070">
                                  <w:marLeft w:val="0"/>
                                  <w:marRight w:val="0"/>
                                  <w:marTop w:val="0"/>
                                  <w:marBottom w:val="0"/>
                                  <w:divBdr>
                                    <w:top w:val="none" w:sz="0" w:space="0" w:color="auto"/>
                                    <w:left w:val="none" w:sz="0" w:space="0" w:color="auto"/>
                                    <w:bottom w:val="none" w:sz="0" w:space="0" w:color="auto"/>
                                    <w:right w:val="none" w:sz="0" w:space="0" w:color="auto"/>
                                  </w:divBdr>
                                  <w:divsChild>
                                    <w:div w:id="6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1444">
      <w:bodyDiv w:val="1"/>
      <w:marLeft w:val="0"/>
      <w:marRight w:val="0"/>
      <w:marTop w:val="0"/>
      <w:marBottom w:val="0"/>
      <w:divBdr>
        <w:top w:val="none" w:sz="0" w:space="0" w:color="auto"/>
        <w:left w:val="none" w:sz="0" w:space="0" w:color="auto"/>
        <w:bottom w:val="none" w:sz="0" w:space="0" w:color="auto"/>
        <w:right w:val="none" w:sz="0" w:space="0" w:color="auto"/>
      </w:divBdr>
      <w:divsChild>
        <w:div w:id="1740250639">
          <w:marLeft w:val="0"/>
          <w:marRight w:val="1"/>
          <w:marTop w:val="0"/>
          <w:marBottom w:val="0"/>
          <w:divBdr>
            <w:top w:val="none" w:sz="0" w:space="0" w:color="auto"/>
            <w:left w:val="none" w:sz="0" w:space="0" w:color="auto"/>
            <w:bottom w:val="none" w:sz="0" w:space="0" w:color="auto"/>
            <w:right w:val="none" w:sz="0" w:space="0" w:color="auto"/>
          </w:divBdr>
          <w:divsChild>
            <w:div w:id="1266422321">
              <w:marLeft w:val="0"/>
              <w:marRight w:val="0"/>
              <w:marTop w:val="0"/>
              <w:marBottom w:val="0"/>
              <w:divBdr>
                <w:top w:val="none" w:sz="0" w:space="0" w:color="auto"/>
                <w:left w:val="none" w:sz="0" w:space="0" w:color="auto"/>
                <w:bottom w:val="none" w:sz="0" w:space="0" w:color="auto"/>
                <w:right w:val="none" w:sz="0" w:space="0" w:color="auto"/>
              </w:divBdr>
              <w:divsChild>
                <w:div w:id="407730460">
                  <w:marLeft w:val="0"/>
                  <w:marRight w:val="1"/>
                  <w:marTop w:val="0"/>
                  <w:marBottom w:val="0"/>
                  <w:divBdr>
                    <w:top w:val="none" w:sz="0" w:space="0" w:color="auto"/>
                    <w:left w:val="none" w:sz="0" w:space="0" w:color="auto"/>
                    <w:bottom w:val="none" w:sz="0" w:space="0" w:color="auto"/>
                    <w:right w:val="none" w:sz="0" w:space="0" w:color="auto"/>
                  </w:divBdr>
                  <w:divsChild>
                    <w:div w:id="649678637">
                      <w:marLeft w:val="0"/>
                      <w:marRight w:val="0"/>
                      <w:marTop w:val="0"/>
                      <w:marBottom w:val="0"/>
                      <w:divBdr>
                        <w:top w:val="none" w:sz="0" w:space="0" w:color="auto"/>
                        <w:left w:val="none" w:sz="0" w:space="0" w:color="auto"/>
                        <w:bottom w:val="none" w:sz="0" w:space="0" w:color="auto"/>
                        <w:right w:val="none" w:sz="0" w:space="0" w:color="auto"/>
                      </w:divBdr>
                      <w:divsChild>
                        <w:div w:id="1635989015">
                          <w:marLeft w:val="0"/>
                          <w:marRight w:val="0"/>
                          <w:marTop w:val="0"/>
                          <w:marBottom w:val="0"/>
                          <w:divBdr>
                            <w:top w:val="none" w:sz="0" w:space="0" w:color="auto"/>
                            <w:left w:val="none" w:sz="0" w:space="0" w:color="auto"/>
                            <w:bottom w:val="none" w:sz="0" w:space="0" w:color="auto"/>
                            <w:right w:val="none" w:sz="0" w:space="0" w:color="auto"/>
                          </w:divBdr>
                          <w:divsChild>
                            <w:div w:id="1583756171">
                              <w:marLeft w:val="0"/>
                              <w:marRight w:val="0"/>
                              <w:marTop w:val="120"/>
                              <w:marBottom w:val="360"/>
                              <w:divBdr>
                                <w:top w:val="none" w:sz="0" w:space="0" w:color="auto"/>
                                <w:left w:val="none" w:sz="0" w:space="0" w:color="auto"/>
                                <w:bottom w:val="none" w:sz="0" w:space="0" w:color="auto"/>
                                <w:right w:val="none" w:sz="0" w:space="0" w:color="auto"/>
                              </w:divBdr>
                              <w:divsChild>
                                <w:div w:id="284772710">
                                  <w:marLeft w:val="0"/>
                                  <w:marRight w:val="0"/>
                                  <w:marTop w:val="0"/>
                                  <w:marBottom w:val="0"/>
                                  <w:divBdr>
                                    <w:top w:val="none" w:sz="0" w:space="0" w:color="auto"/>
                                    <w:left w:val="none" w:sz="0" w:space="0" w:color="auto"/>
                                    <w:bottom w:val="none" w:sz="0" w:space="0" w:color="auto"/>
                                    <w:right w:val="none" w:sz="0" w:space="0" w:color="auto"/>
                                  </w:divBdr>
                                  <w:divsChild>
                                    <w:div w:id="15599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5079">
      <w:bodyDiv w:val="1"/>
      <w:marLeft w:val="0"/>
      <w:marRight w:val="0"/>
      <w:marTop w:val="0"/>
      <w:marBottom w:val="0"/>
      <w:divBdr>
        <w:top w:val="none" w:sz="0" w:space="0" w:color="auto"/>
        <w:left w:val="none" w:sz="0" w:space="0" w:color="auto"/>
        <w:bottom w:val="none" w:sz="0" w:space="0" w:color="auto"/>
        <w:right w:val="none" w:sz="0" w:space="0" w:color="auto"/>
      </w:divBdr>
      <w:divsChild>
        <w:div w:id="668993899">
          <w:marLeft w:val="0"/>
          <w:marRight w:val="0"/>
          <w:marTop w:val="0"/>
          <w:marBottom w:val="0"/>
          <w:divBdr>
            <w:top w:val="none" w:sz="0" w:space="0" w:color="auto"/>
            <w:left w:val="none" w:sz="0" w:space="0" w:color="auto"/>
            <w:bottom w:val="none" w:sz="0" w:space="0" w:color="auto"/>
            <w:right w:val="none" w:sz="0" w:space="0" w:color="auto"/>
          </w:divBdr>
          <w:divsChild>
            <w:div w:id="904989811">
              <w:marLeft w:val="0"/>
              <w:marRight w:val="0"/>
              <w:marTop w:val="0"/>
              <w:marBottom w:val="0"/>
              <w:divBdr>
                <w:top w:val="none" w:sz="0" w:space="0" w:color="auto"/>
                <w:left w:val="none" w:sz="0" w:space="0" w:color="auto"/>
                <w:bottom w:val="none" w:sz="0" w:space="0" w:color="auto"/>
                <w:right w:val="none" w:sz="0" w:space="0" w:color="auto"/>
              </w:divBdr>
              <w:divsChild>
                <w:div w:id="665670706">
                  <w:marLeft w:val="0"/>
                  <w:marRight w:val="0"/>
                  <w:marTop w:val="0"/>
                  <w:marBottom w:val="0"/>
                  <w:divBdr>
                    <w:top w:val="none" w:sz="0" w:space="0" w:color="auto"/>
                    <w:left w:val="none" w:sz="0" w:space="0" w:color="auto"/>
                    <w:bottom w:val="none" w:sz="0" w:space="0" w:color="auto"/>
                    <w:right w:val="none" w:sz="0" w:space="0" w:color="auto"/>
                  </w:divBdr>
                  <w:divsChild>
                    <w:div w:id="639111393">
                      <w:marLeft w:val="0"/>
                      <w:marRight w:val="0"/>
                      <w:marTop w:val="0"/>
                      <w:marBottom w:val="0"/>
                      <w:divBdr>
                        <w:top w:val="none" w:sz="0" w:space="0" w:color="auto"/>
                        <w:left w:val="none" w:sz="0" w:space="0" w:color="auto"/>
                        <w:bottom w:val="none" w:sz="0" w:space="0" w:color="auto"/>
                        <w:right w:val="none" w:sz="0" w:space="0" w:color="auto"/>
                      </w:divBdr>
                      <w:divsChild>
                        <w:div w:id="1822695003">
                          <w:marLeft w:val="0"/>
                          <w:marRight w:val="0"/>
                          <w:marTop w:val="0"/>
                          <w:marBottom w:val="0"/>
                          <w:divBdr>
                            <w:top w:val="none" w:sz="0" w:space="0" w:color="auto"/>
                            <w:left w:val="none" w:sz="0" w:space="0" w:color="auto"/>
                            <w:bottom w:val="none" w:sz="0" w:space="0" w:color="auto"/>
                            <w:right w:val="none" w:sz="0" w:space="0" w:color="auto"/>
                          </w:divBdr>
                          <w:divsChild>
                            <w:div w:id="1787776111">
                              <w:marLeft w:val="0"/>
                              <w:marRight w:val="0"/>
                              <w:marTop w:val="0"/>
                              <w:marBottom w:val="0"/>
                              <w:divBdr>
                                <w:top w:val="none" w:sz="0" w:space="0" w:color="auto"/>
                                <w:left w:val="none" w:sz="0" w:space="0" w:color="auto"/>
                                <w:bottom w:val="none" w:sz="0" w:space="0" w:color="auto"/>
                                <w:right w:val="none" w:sz="0" w:space="0" w:color="auto"/>
                              </w:divBdr>
                              <w:divsChild>
                                <w:div w:id="687296550">
                                  <w:marLeft w:val="0"/>
                                  <w:marRight w:val="0"/>
                                  <w:marTop w:val="0"/>
                                  <w:marBottom w:val="0"/>
                                  <w:divBdr>
                                    <w:top w:val="none" w:sz="0" w:space="0" w:color="auto"/>
                                    <w:left w:val="none" w:sz="0" w:space="0" w:color="auto"/>
                                    <w:bottom w:val="none" w:sz="0" w:space="0" w:color="auto"/>
                                    <w:right w:val="none" w:sz="0" w:space="0" w:color="auto"/>
                                  </w:divBdr>
                                  <w:divsChild>
                                    <w:div w:id="1260479366">
                                      <w:marLeft w:val="0"/>
                                      <w:marRight w:val="0"/>
                                      <w:marTop w:val="0"/>
                                      <w:marBottom w:val="0"/>
                                      <w:divBdr>
                                        <w:top w:val="none" w:sz="0" w:space="0" w:color="auto"/>
                                        <w:left w:val="none" w:sz="0" w:space="0" w:color="auto"/>
                                        <w:bottom w:val="none" w:sz="0" w:space="0" w:color="auto"/>
                                        <w:right w:val="single" w:sz="6" w:space="0" w:color="D0D0D0"/>
                                      </w:divBdr>
                                    </w:div>
                                  </w:divsChild>
                                </w:div>
                              </w:divsChild>
                            </w:div>
                          </w:divsChild>
                        </w:div>
                      </w:divsChild>
                    </w:div>
                  </w:divsChild>
                </w:div>
              </w:divsChild>
            </w:div>
          </w:divsChild>
        </w:div>
      </w:divsChild>
    </w:div>
    <w:div w:id="1701204673">
      <w:bodyDiv w:val="1"/>
      <w:marLeft w:val="0"/>
      <w:marRight w:val="0"/>
      <w:marTop w:val="0"/>
      <w:marBottom w:val="0"/>
      <w:divBdr>
        <w:top w:val="none" w:sz="0" w:space="0" w:color="auto"/>
        <w:left w:val="none" w:sz="0" w:space="0" w:color="auto"/>
        <w:bottom w:val="none" w:sz="0" w:space="0" w:color="auto"/>
        <w:right w:val="none" w:sz="0" w:space="0" w:color="auto"/>
      </w:divBdr>
      <w:divsChild>
        <w:div w:id="418059862">
          <w:marLeft w:val="0"/>
          <w:marRight w:val="1"/>
          <w:marTop w:val="0"/>
          <w:marBottom w:val="0"/>
          <w:divBdr>
            <w:top w:val="none" w:sz="0" w:space="0" w:color="auto"/>
            <w:left w:val="none" w:sz="0" w:space="0" w:color="auto"/>
            <w:bottom w:val="none" w:sz="0" w:space="0" w:color="auto"/>
            <w:right w:val="none" w:sz="0" w:space="0" w:color="auto"/>
          </w:divBdr>
          <w:divsChild>
            <w:div w:id="895553804">
              <w:marLeft w:val="0"/>
              <w:marRight w:val="0"/>
              <w:marTop w:val="0"/>
              <w:marBottom w:val="0"/>
              <w:divBdr>
                <w:top w:val="none" w:sz="0" w:space="0" w:color="auto"/>
                <w:left w:val="none" w:sz="0" w:space="0" w:color="auto"/>
                <w:bottom w:val="none" w:sz="0" w:space="0" w:color="auto"/>
                <w:right w:val="none" w:sz="0" w:space="0" w:color="auto"/>
              </w:divBdr>
              <w:divsChild>
                <w:div w:id="1483503032">
                  <w:marLeft w:val="0"/>
                  <w:marRight w:val="1"/>
                  <w:marTop w:val="0"/>
                  <w:marBottom w:val="0"/>
                  <w:divBdr>
                    <w:top w:val="none" w:sz="0" w:space="0" w:color="auto"/>
                    <w:left w:val="none" w:sz="0" w:space="0" w:color="auto"/>
                    <w:bottom w:val="none" w:sz="0" w:space="0" w:color="auto"/>
                    <w:right w:val="none" w:sz="0" w:space="0" w:color="auto"/>
                  </w:divBdr>
                  <w:divsChild>
                    <w:div w:id="124087533">
                      <w:marLeft w:val="0"/>
                      <w:marRight w:val="0"/>
                      <w:marTop w:val="0"/>
                      <w:marBottom w:val="0"/>
                      <w:divBdr>
                        <w:top w:val="none" w:sz="0" w:space="0" w:color="auto"/>
                        <w:left w:val="none" w:sz="0" w:space="0" w:color="auto"/>
                        <w:bottom w:val="none" w:sz="0" w:space="0" w:color="auto"/>
                        <w:right w:val="none" w:sz="0" w:space="0" w:color="auto"/>
                      </w:divBdr>
                      <w:divsChild>
                        <w:div w:id="1561481242">
                          <w:marLeft w:val="0"/>
                          <w:marRight w:val="0"/>
                          <w:marTop w:val="0"/>
                          <w:marBottom w:val="0"/>
                          <w:divBdr>
                            <w:top w:val="none" w:sz="0" w:space="0" w:color="auto"/>
                            <w:left w:val="none" w:sz="0" w:space="0" w:color="auto"/>
                            <w:bottom w:val="none" w:sz="0" w:space="0" w:color="auto"/>
                            <w:right w:val="none" w:sz="0" w:space="0" w:color="auto"/>
                          </w:divBdr>
                          <w:divsChild>
                            <w:div w:id="1744329350">
                              <w:marLeft w:val="0"/>
                              <w:marRight w:val="0"/>
                              <w:marTop w:val="120"/>
                              <w:marBottom w:val="360"/>
                              <w:divBdr>
                                <w:top w:val="none" w:sz="0" w:space="0" w:color="auto"/>
                                <w:left w:val="none" w:sz="0" w:space="0" w:color="auto"/>
                                <w:bottom w:val="none" w:sz="0" w:space="0" w:color="auto"/>
                                <w:right w:val="none" w:sz="0" w:space="0" w:color="auto"/>
                              </w:divBdr>
                              <w:divsChild>
                                <w:div w:id="2086300866">
                                  <w:marLeft w:val="0"/>
                                  <w:marRight w:val="0"/>
                                  <w:marTop w:val="0"/>
                                  <w:marBottom w:val="0"/>
                                  <w:divBdr>
                                    <w:top w:val="none" w:sz="0" w:space="0" w:color="auto"/>
                                    <w:left w:val="none" w:sz="0" w:space="0" w:color="auto"/>
                                    <w:bottom w:val="none" w:sz="0" w:space="0" w:color="auto"/>
                                    <w:right w:val="none" w:sz="0" w:space="0" w:color="auto"/>
                                  </w:divBdr>
                                  <w:divsChild>
                                    <w:div w:id="12569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650153">
      <w:bodyDiv w:val="1"/>
      <w:marLeft w:val="0"/>
      <w:marRight w:val="0"/>
      <w:marTop w:val="0"/>
      <w:marBottom w:val="0"/>
      <w:divBdr>
        <w:top w:val="none" w:sz="0" w:space="0" w:color="auto"/>
        <w:left w:val="none" w:sz="0" w:space="0" w:color="auto"/>
        <w:bottom w:val="none" w:sz="0" w:space="0" w:color="auto"/>
        <w:right w:val="none" w:sz="0" w:space="0" w:color="auto"/>
      </w:divBdr>
      <w:divsChild>
        <w:div w:id="1681663475">
          <w:marLeft w:val="0"/>
          <w:marRight w:val="1"/>
          <w:marTop w:val="0"/>
          <w:marBottom w:val="0"/>
          <w:divBdr>
            <w:top w:val="none" w:sz="0" w:space="0" w:color="auto"/>
            <w:left w:val="none" w:sz="0" w:space="0" w:color="auto"/>
            <w:bottom w:val="none" w:sz="0" w:space="0" w:color="auto"/>
            <w:right w:val="none" w:sz="0" w:space="0" w:color="auto"/>
          </w:divBdr>
          <w:divsChild>
            <w:div w:id="1671978984">
              <w:marLeft w:val="0"/>
              <w:marRight w:val="0"/>
              <w:marTop w:val="0"/>
              <w:marBottom w:val="0"/>
              <w:divBdr>
                <w:top w:val="none" w:sz="0" w:space="0" w:color="auto"/>
                <w:left w:val="none" w:sz="0" w:space="0" w:color="auto"/>
                <w:bottom w:val="none" w:sz="0" w:space="0" w:color="auto"/>
                <w:right w:val="none" w:sz="0" w:space="0" w:color="auto"/>
              </w:divBdr>
              <w:divsChild>
                <w:div w:id="123891452">
                  <w:marLeft w:val="0"/>
                  <w:marRight w:val="1"/>
                  <w:marTop w:val="0"/>
                  <w:marBottom w:val="0"/>
                  <w:divBdr>
                    <w:top w:val="none" w:sz="0" w:space="0" w:color="auto"/>
                    <w:left w:val="none" w:sz="0" w:space="0" w:color="auto"/>
                    <w:bottom w:val="none" w:sz="0" w:space="0" w:color="auto"/>
                    <w:right w:val="none" w:sz="0" w:space="0" w:color="auto"/>
                  </w:divBdr>
                  <w:divsChild>
                    <w:div w:id="1382826682">
                      <w:marLeft w:val="0"/>
                      <w:marRight w:val="0"/>
                      <w:marTop w:val="0"/>
                      <w:marBottom w:val="0"/>
                      <w:divBdr>
                        <w:top w:val="none" w:sz="0" w:space="0" w:color="auto"/>
                        <w:left w:val="none" w:sz="0" w:space="0" w:color="auto"/>
                        <w:bottom w:val="none" w:sz="0" w:space="0" w:color="auto"/>
                        <w:right w:val="none" w:sz="0" w:space="0" w:color="auto"/>
                      </w:divBdr>
                      <w:divsChild>
                        <w:div w:id="1268345135">
                          <w:marLeft w:val="0"/>
                          <w:marRight w:val="0"/>
                          <w:marTop w:val="0"/>
                          <w:marBottom w:val="0"/>
                          <w:divBdr>
                            <w:top w:val="none" w:sz="0" w:space="0" w:color="auto"/>
                            <w:left w:val="none" w:sz="0" w:space="0" w:color="auto"/>
                            <w:bottom w:val="none" w:sz="0" w:space="0" w:color="auto"/>
                            <w:right w:val="none" w:sz="0" w:space="0" w:color="auto"/>
                          </w:divBdr>
                          <w:divsChild>
                            <w:div w:id="378895424">
                              <w:marLeft w:val="0"/>
                              <w:marRight w:val="0"/>
                              <w:marTop w:val="120"/>
                              <w:marBottom w:val="360"/>
                              <w:divBdr>
                                <w:top w:val="none" w:sz="0" w:space="0" w:color="auto"/>
                                <w:left w:val="none" w:sz="0" w:space="0" w:color="auto"/>
                                <w:bottom w:val="none" w:sz="0" w:space="0" w:color="auto"/>
                                <w:right w:val="none" w:sz="0" w:space="0" w:color="auto"/>
                              </w:divBdr>
                              <w:divsChild>
                                <w:div w:id="1130589702">
                                  <w:marLeft w:val="0"/>
                                  <w:marRight w:val="0"/>
                                  <w:marTop w:val="0"/>
                                  <w:marBottom w:val="0"/>
                                  <w:divBdr>
                                    <w:top w:val="none" w:sz="0" w:space="0" w:color="auto"/>
                                    <w:left w:val="none" w:sz="0" w:space="0" w:color="auto"/>
                                    <w:bottom w:val="none" w:sz="0" w:space="0" w:color="auto"/>
                                    <w:right w:val="none" w:sz="0" w:space="0" w:color="auto"/>
                                  </w:divBdr>
                                  <w:divsChild>
                                    <w:div w:id="20128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2778">
      <w:bodyDiv w:val="1"/>
      <w:marLeft w:val="0"/>
      <w:marRight w:val="0"/>
      <w:marTop w:val="0"/>
      <w:marBottom w:val="0"/>
      <w:divBdr>
        <w:top w:val="none" w:sz="0" w:space="0" w:color="auto"/>
        <w:left w:val="none" w:sz="0" w:space="0" w:color="auto"/>
        <w:bottom w:val="none" w:sz="0" w:space="0" w:color="auto"/>
        <w:right w:val="none" w:sz="0" w:space="0" w:color="auto"/>
      </w:divBdr>
      <w:divsChild>
        <w:div w:id="500659641">
          <w:marLeft w:val="0"/>
          <w:marRight w:val="1"/>
          <w:marTop w:val="0"/>
          <w:marBottom w:val="0"/>
          <w:divBdr>
            <w:top w:val="none" w:sz="0" w:space="0" w:color="auto"/>
            <w:left w:val="none" w:sz="0" w:space="0" w:color="auto"/>
            <w:bottom w:val="none" w:sz="0" w:space="0" w:color="auto"/>
            <w:right w:val="none" w:sz="0" w:space="0" w:color="auto"/>
          </w:divBdr>
          <w:divsChild>
            <w:div w:id="1605110302">
              <w:marLeft w:val="0"/>
              <w:marRight w:val="0"/>
              <w:marTop w:val="0"/>
              <w:marBottom w:val="0"/>
              <w:divBdr>
                <w:top w:val="none" w:sz="0" w:space="0" w:color="auto"/>
                <w:left w:val="none" w:sz="0" w:space="0" w:color="auto"/>
                <w:bottom w:val="none" w:sz="0" w:space="0" w:color="auto"/>
                <w:right w:val="none" w:sz="0" w:space="0" w:color="auto"/>
              </w:divBdr>
              <w:divsChild>
                <w:div w:id="1521511978">
                  <w:marLeft w:val="0"/>
                  <w:marRight w:val="1"/>
                  <w:marTop w:val="0"/>
                  <w:marBottom w:val="0"/>
                  <w:divBdr>
                    <w:top w:val="none" w:sz="0" w:space="0" w:color="auto"/>
                    <w:left w:val="none" w:sz="0" w:space="0" w:color="auto"/>
                    <w:bottom w:val="none" w:sz="0" w:space="0" w:color="auto"/>
                    <w:right w:val="none" w:sz="0" w:space="0" w:color="auto"/>
                  </w:divBdr>
                  <w:divsChild>
                    <w:div w:id="1671709990">
                      <w:marLeft w:val="0"/>
                      <w:marRight w:val="0"/>
                      <w:marTop w:val="0"/>
                      <w:marBottom w:val="0"/>
                      <w:divBdr>
                        <w:top w:val="none" w:sz="0" w:space="0" w:color="auto"/>
                        <w:left w:val="none" w:sz="0" w:space="0" w:color="auto"/>
                        <w:bottom w:val="none" w:sz="0" w:space="0" w:color="auto"/>
                        <w:right w:val="none" w:sz="0" w:space="0" w:color="auto"/>
                      </w:divBdr>
                      <w:divsChild>
                        <w:div w:id="1099109080">
                          <w:marLeft w:val="0"/>
                          <w:marRight w:val="0"/>
                          <w:marTop w:val="0"/>
                          <w:marBottom w:val="0"/>
                          <w:divBdr>
                            <w:top w:val="none" w:sz="0" w:space="0" w:color="auto"/>
                            <w:left w:val="none" w:sz="0" w:space="0" w:color="auto"/>
                            <w:bottom w:val="none" w:sz="0" w:space="0" w:color="auto"/>
                            <w:right w:val="none" w:sz="0" w:space="0" w:color="auto"/>
                          </w:divBdr>
                          <w:divsChild>
                            <w:div w:id="370619144">
                              <w:marLeft w:val="0"/>
                              <w:marRight w:val="0"/>
                              <w:marTop w:val="120"/>
                              <w:marBottom w:val="360"/>
                              <w:divBdr>
                                <w:top w:val="none" w:sz="0" w:space="0" w:color="auto"/>
                                <w:left w:val="none" w:sz="0" w:space="0" w:color="auto"/>
                                <w:bottom w:val="none" w:sz="0" w:space="0" w:color="auto"/>
                                <w:right w:val="none" w:sz="0" w:space="0" w:color="auto"/>
                              </w:divBdr>
                              <w:divsChild>
                                <w:div w:id="1729180349">
                                  <w:marLeft w:val="0"/>
                                  <w:marRight w:val="0"/>
                                  <w:marTop w:val="0"/>
                                  <w:marBottom w:val="0"/>
                                  <w:divBdr>
                                    <w:top w:val="none" w:sz="0" w:space="0" w:color="auto"/>
                                    <w:left w:val="none" w:sz="0" w:space="0" w:color="auto"/>
                                    <w:bottom w:val="none" w:sz="0" w:space="0" w:color="auto"/>
                                    <w:right w:val="none" w:sz="0" w:space="0" w:color="auto"/>
                                  </w:divBdr>
                                  <w:divsChild>
                                    <w:div w:id="609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69481">
      <w:bodyDiv w:val="1"/>
      <w:marLeft w:val="0"/>
      <w:marRight w:val="0"/>
      <w:marTop w:val="0"/>
      <w:marBottom w:val="0"/>
      <w:divBdr>
        <w:top w:val="none" w:sz="0" w:space="0" w:color="auto"/>
        <w:left w:val="none" w:sz="0" w:space="0" w:color="auto"/>
        <w:bottom w:val="none" w:sz="0" w:space="0" w:color="auto"/>
        <w:right w:val="none" w:sz="0" w:space="0" w:color="auto"/>
      </w:divBdr>
      <w:divsChild>
        <w:div w:id="1236820021">
          <w:marLeft w:val="0"/>
          <w:marRight w:val="1"/>
          <w:marTop w:val="0"/>
          <w:marBottom w:val="0"/>
          <w:divBdr>
            <w:top w:val="none" w:sz="0" w:space="0" w:color="auto"/>
            <w:left w:val="none" w:sz="0" w:space="0" w:color="auto"/>
            <w:bottom w:val="none" w:sz="0" w:space="0" w:color="auto"/>
            <w:right w:val="none" w:sz="0" w:space="0" w:color="auto"/>
          </w:divBdr>
          <w:divsChild>
            <w:div w:id="1349529482">
              <w:marLeft w:val="0"/>
              <w:marRight w:val="0"/>
              <w:marTop w:val="0"/>
              <w:marBottom w:val="0"/>
              <w:divBdr>
                <w:top w:val="none" w:sz="0" w:space="0" w:color="auto"/>
                <w:left w:val="none" w:sz="0" w:space="0" w:color="auto"/>
                <w:bottom w:val="none" w:sz="0" w:space="0" w:color="auto"/>
                <w:right w:val="none" w:sz="0" w:space="0" w:color="auto"/>
              </w:divBdr>
              <w:divsChild>
                <w:div w:id="1623881094">
                  <w:marLeft w:val="0"/>
                  <w:marRight w:val="1"/>
                  <w:marTop w:val="0"/>
                  <w:marBottom w:val="0"/>
                  <w:divBdr>
                    <w:top w:val="none" w:sz="0" w:space="0" w:color="auto"/>
                    <w:left w:val="none" w:sz="0" w:space="0" w:color="auto"/>
                    <w:bottom w:val="none" w:sz="0" w:space="0" w:color="auto"/>
                    <w:right w:val="none" w:sz="0" w:space="0" w:color="auto"/>
                  </w:divBdr>
                  <w:divsChild>
                    <w:div w:id="1154683004">
                      <w:marLeft w:val="0"/>
                      <w:marRight w:val="0"/>
                      <w:marTop w:val="0"/>
                      <w:marBottom w:val="0"/>
                      <w:divBdr>
                        <w:top w:val="none" w:sz="0" w:space="0" w:color="auto"/>
                        <w:left w:val="none" w:sz="0" w:space="0" w:color="auto"/>
                        <w:bottom w:val="none" w:sz="0" w:space="0" w:color="auto"/>
                        <w:right w:val="none" w:sz="0" w:space="0" w:color="auto"/>
                      </w:divBdr>
                      <w:divsChild>
                        <w:div w:id="2145535463">
                          <w:marLeft w:val="0"/>
                          <w:marRight w:val="0"/>
                          <w:marTop w:val="0"/>
                          <w:marBottom w:val="0"/>
                          <w:divBdr>
                            <w:top w:val="none" w:sz="0" w:space="0" w:color="auto"/>
                            <w:left w:val="none" w:sz="0" w:space="0" w:color="auto"/>
                            <w:bottom w:val="none" w:sz="0" w:space="0" w:color="auto"/>
                            <w:right w:val="none" w:sz="0" w:space="0" w:color="auto"/>
                          </w:divBdr>
                          <w:divsChild>
                            <w:div w:id="85881754">
                              <w:marLeft w:val="0"/>
                              <w:marRight w:val="0"/>
                              <w:marTop w:val="120"/>
                              <w:marBottom w:val="360"/>
                              <w:divBdr>
                                <w:top w:val="none" w:sz="0" w:space="0" w:color="auto"/>
                                <w:left w:val="none" w:sz="0" w:space="0" w:color="auto"/>
                                <w:bottom w:val="none" w:sz="0" w:space="0" w:color="auto"/>
                                <w:right w:val="none" w:sz="0" w:space="0" w:color="auto"/>
                              </w:divBdr>
                              <w:divsChild>
                                <w:div w:id="398868848">
                                  <w:marLeft w:val="0"/>
                                  <w:marRight w:val="0"/>
                                  <w:marTop w:val="0"/>
                                  <w:marBottom w:val="0"/>
                                  <w:divBdr>
                                    <w:top w:val="none" w:sz="0" w:space="0" w:color="auto"/>
                                    <w:left w:val="none" w:sz="0" w:space="0" w:color="auto"/>
                                    <w:bottom w:val="none" w:sz="0" w:space="0" w:color="auto"/>
                                    <w:right w:val="none" w:sz="0" w:space="0" w:color="auto"/>
                                  </w:divBdr>
                                  <w:divsChild>
                                    <w:div w:id="12170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oseph.pierre2@va.go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8EDB-895F-9C4E-A4C6-5F1BBBA4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9101</Words>
  <Characters>51882</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Joseph M</dc:creator>
  <cp:lastModifiedBy>Na Ma</cp:lastModifiedBy>
  <cp:revision>2</cp:revision>
  <cp:lastPrinted>2016-06-30T02:25:00Z</cp:lastPrinted>
  <dcterms:created xsi:type="dcterms:W3CDTF">2017-07-07T15:46:00Z</dcterms:created>
  <dcterms:modified xsi:type="dcterms:W3CDTF">2017-07-07T15:46:00Z</dcterms:modified>
</cp:coreProperties>
</file>