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58EBD" w14:textId="77777777" w:rsidR="00DB6659" w:rsidRPr="002E6B02" w:rsidRDefault="00DB6659" w:rsidP="002E6B02">
      <w:pPr>
        <w:spacing w:before="0" w:after="0"/>
        <w:rPr>
          <w:rFonts w:ascii="Book Antiqua" w:hAnsi="Book Antiqua"/>
          <w:szCs w:val="24"/>
        </w:rPr>
      </w:pPr>
      <w:r w:rsidRPr="002E6B02">
        <w:rPr>
          <w:rFonts w:ascii="Book Antiqua" w:hAnsi="Book Antiqua"/>
          <w:b/>
          <w:szCs w:val="24"/>
        </w:rPr>
        <w:t xml:space="preserve">Name of Journal: </w:t>
      </w:r>
      <w:r w:rsidRPr="002E6B02">
        <w:rPr>
          <w:rFonts w:ascii="Book Antiqua" w:hAnsi="Book Antiqua"/>
          <w:b/>
          <w:i/>
          <w:szCs w:val="24"/>
        </w:rPr>
        <w:t>World Journal of Nephrology</w:t>
      </w:r>
    </w:p>
    <w:p w14:paraId="44319E29" w14:textId="77777777" w:rsidR="00DB6659" w:rsidRPr="002E6B02" w:rsidRDefault="00DB6659" w:rsidP="002E6B02">
      <w:pPr>
        <w:spacing w:before="0" w:after="0"/>
        <w:rPr>
          <w:rFonts w:ascii="Book Antiqua" w:eastAsiaTheme="minorEastAsia" w:hAnsi="Book Antiqua"/>
          <w:b/>
          <w:szCs w:val="24"/>
          <w:lang w:eastAsia="zh-CN"/>
        </w:rPr>
      </w:pPr>
      <w:r w:rsidRPr="002E6B02">
        <w:rPr>
          <w:rFonts w:ascii="Book Antiqua" w:hAnsi="Book Antiqua"/>
          <w:b/>
          <w:szCs w:val="24"/>
        </w:rPr>
        <w:t xml:space="preserve">Manuscript NO: </w:t>
      </w:r>
      <w:r w:rsidRPr="002E6B02">
        <w:rPr>
          <w:rFonts w:ascii="Book Antiqua" w:eastAsiaTheme="minorEastAsia" w:hAnsi="Book Antiqua"/>
          <w:b/>
          <w:szCs w:val="24"/>
          <w:lang w:eastAsia="zh-CN"/>
        </w:rPr>
        <w:t>33813</w:t>
      </w:r>
    </w:p>
    <w:p w14:paraId="3E8D58E5" w14:textId="77777777" w:rsidR="00DB6659" w:rsidRPr="002E6B02" w:rsidRDefault="00DB6659" w:rsidP="002E6B02">
      <w:pPr>
        <w:spacing w:before="0" w:after="0"/>
        <w:rPr>
          <w:rFonts w:ascii="Book Antiqua" w:hAnsi="Book Antiqua"/>
          <w:b/>
          <w:szCs w:val="24"/>
        </w:rPr>
      </w:pPr>
      <w:r w:rsidRPr="002E6B02">
        <w:rPr>
          <w:rFonts w:ascii="Book Antiqua" w:hAnsi="Book Antiqua"/>
          <w:b/>
          <w:szCs w:val="24"/>
        </w:rPr>
        <w:t>Manuscript Type: Original Article</w:t>
      </w:r>
    </w:p>
    <w:p w14:paraId="4F982667" w14:textId="77777777" w:rsidR="00DB6659" w:rsidRPr="002E6B02" w:rsidRDefault="00DB6659" w:rsidP="002E6B02">
      <w:pPr>
        <w:spacing w:before="0" w:after="0"/>
        <w:rPr>
          <w:rFonts w:ascii="Book Antiqua" w:eastAsiaTheme="minorEastAsia" w:hAnsi="Book Antiqua"/>
          <w:b/>
          <w:szCs w:val="24"/>
          <w:lang w:eastAsia="zh-CN"/>
        </w:rPr>
      </w:pPr>
    </w:p>
    <w:p w14:paraId="1B0615C3" w14:textId="77777777" w:rsidR="00DB6659" w:rsidRPr="002E6B02" w:rsidRDefault="00DB6659" w:rsidP="002E6B02">
      <w:pPr>
        <w:spacing w:before="0" w:after="0"/>
        <w:rPr>
          <w:rFonts w:ascii="Book Antiqua" w:eastAsiaTheme="minorEastAsia" w:hAnsi="Book Antiqua"/>
          <w:b/>
          <w:i/>
          <w:szCs w:val="24"/>
          <w:lang w:eastAsia="zh-CN"/>
        </w:rPr>
      </w:pPr>
      <w:r w:rsidRPr="002E6B02">
        <w:rPr>
          <w:rFonts w:ascii="Book Antiqua" w:hAnsi="Book Antiqua"/>
          <w:b/>
          <w:i/>
          <w:szCs w:val="24"/>
        </w:rPr>
        <w:t>Observational Study</w:t>
      </w:r>
    </w:p>
    <w:p w14:paraId="537D933C" w14:textId="77777777" w:rsidR="00640A32" w:rsidRPr="002E6B02" w:rsidRDefault="00640A32" w:rsidP="002E6B02">
      <w:pPr>
        <w:spacing w:before="0" w:after="0"/>
        <w:rPr>
          <w:rFonts w:ascii="Book Antiqua" w:eastAsiaTheme="minorEastAsia" w:hAnsi="Book Antiqua"/>
          <w:b/>
          <w:szCs w:val="24"/>
          <w:lang w:eastAsia="zh-CN"/>
        </w:rPr>
      </w:pPr>
      <w:r w:rsidRPr="002E6B02">
        <w:rPr>
          <w:rFonts w:ascii="Book Antiqua" w:hAnsi="Book Antiqua"/>
          <w:b/>
          <w:szCs w:val="24"/>
        </w:rPr>
        <w:t>Exercise-induced albuminuria and circadian blood pressure abnormalities in type 2 diabetes</w:t>
      </w:r>
    </w:p>
    <w:p w14:paraId="138643E2" w14:textId="77777777" w:rsidR="00DB6659" w:rsidRPr="002E6B02" w:rsidRDefault="00DB6659" w:rsidP="002E6B02">
      <w:pPr>
        <w:spacing w:before="0" w:after="0"/>
        <w:rPr>
          <w:rFonts w:ascii="Book Antiqua" w:eastAsiaTheme="minorEastAsia" w:hAnsi="Book Antiqua"/>
          <w:szCs w:val="24"/>
          <w:lang w:eastAsia="zh-CN"/>
        </w:rPr>
      </w:pPr>
    </w:p>
    <w:p w14:paraId="20E6FBD6" w14:textId="309CFE59" w:rsidR="00640A32" w:rsidRPr="002E6B02" w:rsidRDefault="00872A5A" w:rsidP="002E6B02">
      <w:pPr>
        <w:spacing w:before="0" w:after="0"/>
        <w:rPr>
          <w:rFonts w:ascii="Book Antiqua" w:eastAsiaTheme="minorEastAsia" w:hAnsi="Book Antiqua"/>
          <w:szCs w:val="24"/>
          <w:lang w:eastAsia="zh-CN"/>
        </w:rPr>
      </w:pPr>
      <w:r w:rsidRPr="002E6B02">
        <w:rPr>
          <w:rFonts w:ascii="Book Antiqua" w:hAnsi="Book Antiqua"/>
          <w:szCs w:val="24"/>
          <w:lang w:val="fr-FR"/>
        </w:rPr>
        <w:t>Tankeu</w:t>
      </w:r>
      <w:r w:rsidRPr="002E6B02">
        <w:rPr>
          <w:rFonts w:ascii="Book Antiqua" w:eastAsiaTheme="minorEastAsia" w:hAnsi="Book Antiqua"/>
          <w:szCs w:val="24"/>
          <w:lang w:val="fr-FR" w:eastAsia="zh-CN"/>
        </w:rPr>
        <w:t xml:space="preserve"> AT </w:t>
      </w:r>
      <w:r w:rsidRPr="002E6B02">
        <w:rPr>
          <w:rFonts w:ascii="Book Antiqua" w:eastAsiaTheme="minorEastAsia" w:hAnsi="Book Antiqua"/>
          <w:i/>
          <w:szCs w:val="24"/>
          <w:lang w:val="fr-FR" w:eastAsia="zh-CN"/>
        </w:rPr>
        <w:t>et al.</w:t>
      </w:r>
      <w:r w:rsidR="00640A32" w:rsidRPr="002E6B02">
        <w:rPr>
          <w:rFonts w:ascii="Book Antiqua" w:hAnsi="Book Antiqua"/>
          <w:szCs w:val="24"/>
        </w:rPr>
        <w:t xml:space="preserve"> Exercise-induced albuminuria and BP in T2DM </w:t>
      </w:r>
    </w:p>
    <w:p w14:paraId="58580633" w14:textId="77777777" w:rsidR="00DB6659" w:rsidRPr="002E6B02" w:rsidRDefault="00DB6659" w:rsidP="002E6B02">
      <w:pPr>
        <w:spacing w:before="0" w:after="0"/>
        <w:rPr>
          <w:rFonts w:ascii="Book Antiqua" w:eastAsiaTheme="minorEastAsia" w:hAnsi="Book Antiqua"/>
          <w:b/>
          <w:szCs w:val="24"/>
          <w:lang w:eastAsia="zh-CN"/>
        </w:rPr>
      </w:pPr>
    </w:p>
    <w:p w14:paraId="43F2BAFA" w14:textId="77777777" w:rsidR="00DB6659" w:rsidRPr="002E6B02" w:rsidRDefault="00DB6659" w:rsidP="002E6B02">
      <w:pPr>
        <w:spacing w:before="0" w:after="0"/>
        <w:rPr>
          <w:rFonts w:ascii="Book Antiqua" w:eastAsiaTheme="minorEastAsia" w:hAnsi="Book Antiqua"/>
          <w:b/>
          <w:szCs w:val="24"/>
          <w:lang w:val="fr-FR" w:eastAsia="zh-CN"/>
        </w:rPr>
      </w:pPr>
      <w:r w:rsidRPr="002E6B02">
        <w:rPr>
          <w:rFonts w:ascii="Book Antiqua" w:hAnsi="Book Antiqua"/>
          <w:b/>
          <w:szCs w:val="24"/>
          <w:lang w:val="fr-FR"/>
        </w:rPr>
        <w:t>Aurel T Tankeu, Francois Folefack Kaze, Jean Jacques Noubiap, David Chelo, Mesmin Y Dehayem, Eugene Sobngwi</w:t>
      </w:r>
    </w:p>
    <w:p w14:paraId="51FBEA9A" w14:textId="77777777" w:rsidR="00DB6659" w:rsidRPr="002E6B02" w:rsidRDefault="00DB6659" w:rsidP="002E6B02">
      <w:pPr>
        <w:spacing w:before="0" w:after="0"/>
        <w:rPr>
          <w:rFonts w:ascii="Book Antiqua" w:eastAsiaTheme="minorEastAsia" w:hAnsi="Book Antiqua"/>
          <w:b/>
          <w:szCs w:val="24"/>
          <w:lang w:val="fr-FR" w:eastAsia="zh-CN"/>
        </w:rPr>
      </w:pPr>
    </w:p>
    <w:p w14:paraId="5410E665" w14:textId="1B7C2E9E" w:rsidR="00640A32" w:rsidRPr="002E6B02" w:rsidRDefault="00872A5A" w:rsidP="002E6B02">
      <w:pPr>
        <w:spacing w:before="0" w:after="0"/>
        <w:rPr>
          <w:rFonts w:ascii="Book Antiqua" w:eastAsiaTheme="minorEastAsia" w:hAnsi="Book Antiqua"/>
          <w:szCs w:val="24"/>
          <w:lang w:eastAsia="zh-CN"/>
        </w:rPr>
      </w:pPr>
      <w:r w:rsidRPr="002E6B02">
        <w:rPr>
          <w:rFonts w:ascii="Book Antiqua" w:hAnsi="Book Antiqua"/>
          <w:b/>
          <w:szCs w:val="24"/>
        </w:rPr>
        <w:t>Aurel T</w:t>
      </w:r>
      <w:r w:rsidR="00640A32" w:rsidRPr="002E6B02">
        <w:rPr>
          <w:rFonts w:ascii="Book Antiqua" w:hAnsi="Book Antiqua"/>
          <w:b/>
          <w:szCs w:val="24"/>
        </w:rPr>
        <w:t xml:space="preserve"> Tankeu, François Folefack Kaze, Mesmin Yefou Dehayem, Eugene Sobngwi,</w:t>
      </w:r>
      <w:r w:rsidR="00640A32" w:rsidRPr="002E6B02">
        <w:rPr>
          <w:rFonts w:ascii="Book Antiqua" w:hAnsi="Book Antiqua"/>
          <w:szCs w:val="24"/>
        </w:rPr>
        <w:t xml:space="preserve"> Department of Internal Medicine and Specialties, Faculty of Medicine and Biomedical Sci</w:t>
      </w:r>
      <w:r w:rsidRPr="002E6B02">
        <w:rPr>
          <w:rFonts w:ascii="Book Antiqua" w:hAnsi="Book Antiqua"/>
          <w:szCs w:val="24"/>
        </w:rPr>
        <w:t>ences, Yaoundé</w:t>
      </w:r>
      <w:r w:rsidRPr="002E6B02">
        <w:rPr>
          <w:rFonts w:ascii="Book Antiqua" w:eastAsiaTheme="minorEastAsia" w:hAnsi="Book Antiqua"/>
          <w:szCs w:val="24"/>
          <w:lang w:eastAsia="zh-CN"/>
        </w:rPr>
        <w:t xml:space="preserve"> </w:t>
      </w:r>
      <w:r w:rsidRPr="002E6B02">
        <w:rPr>
          <w:rFonts w:ascii="Book Antiqua" w:hAnsi="Book Antiqua"/>
          <w:szCs w:val="24"/>
        </w:rPr>
        <w:t>1364, Cameroon</w:t>
      </w:r>
    </w:p>
    <w:p w14:paraId="3A4595DC" w14:textId="77777777" w:rsidR="002040D0" w:rsidRPr="002E6B02" w:rsidRDefault="002040D0" w:rsidP="002E6B02">
      <w:pPr>
        <w:spacing w:before="0" w:after="0"/>
        <w:rPr>
          <w:rFonts w:ascii="Book Antiqua" w:eastAsiaTheme="minorEastAsia" w:hAnsi="Book Antiqua"/>
          <w:szCs w:val="24"/>
          <w:lang w:eastAsia="zh-CN"/>
        </w:rPr>
      </w:pPr>
    </w:p>
    <w:p w14:paraId="30369B8C" w14:textId="061532E7" w:rsidR="00640A32" w:rsidRPr="002E6B02" w:rsidRDefault="002040D0" w:rsidP="002E6B02">
      <w:pPr>
        <w:pStyle w:val="ListParagraph"/>
        <w:spacing w:before="0" w:after="0"/>
        <w:ind w:left="0"/>
        <w:rPr>
          <w:rFonts w:ascii="Book Antiqua" w:eastAsiaTheme="minorEastAsia" w:hAnsi="Book Antiqua"/>
          <w:szCs w:val="24"/>
          <w:lang w:eastAsia="zh-CN"/>
        </w:rPr>
      </w:pPr>
      <w:r w:rsidRPr="002E6B02">
        <w:rPr>
          <w:rFonts w:ascii="Book Antiqua" w:hAnsi="Book Antiqua"/>
          <w:b/>
          <w:szCs w:val="24"/>
        </w:rPr>
        <w:t>Aurel T</w:t>
      </w:r>
      <w:r w:rsidR="00640A32" w:rsidRPr="002E6B02">
        <w:rPr>
          <w:rFonts w:ascii="Book Antiqua" w:hAnsi="Book Antiqua"/>
          <w:b/>
          <w:szCs w:val="24"/>
        </w:rPr>
        <w:t xml:space="preserve"> Tankeu, Mesmin Yefou Dehayem, Eugene Sobngwi, </w:t>
      </w:r>
      <w:r w:rsidR="00640A32" w:rsidRPr="002E6B02">
        <w:rPr>
          <w:rFonts w:ascii="Book Antiqua" w:hAnsi="Book Antiqua"/>
          <w:szCs w:val="24"/>
        </w:rPr>
        <w:t xml:space="preserve">National Obesity Center, Yaoundé Central Hospital, </w:t>
      </w:r>
      <w:r w:rsidRPr="002E6B02">
        <w:rPr>
          <w:rFonts w:ascii="Book Antiqua" w:hAnsi="Book Antiqua"/>
          <w:szCs w:val="24"/>
        </w:rPr>
        <w:t>Yaoundé</w:t>
      </w:r>
      <w:r w:rsidRPr="002E6B02">
        <w:rPr>
          <w:rFonts w:ascii="Book Antiqua" w:eastAsiaTheme="minorEastAsia" w:hAnsi="Book Antiqua"/>
          <w:szCs w:val="24"/>
          <w:lang w:eastAsia="zh-CN"/>
        </w:rPr>
        <w:t xml:space="preserve"> </w:t>
      </w:r>
      <w:r w:rsidRPr="002E6B02">
        <w:rPr>
          <w:rFonts w:ascii="Book Antiqua" w:hAnsi="Book Antiqua"/>
          <w:szCs w:val="24"/>
        </w:rPr>
        <w:t>1364, Cameroon</w:t>
      </w:r>
    </w:p>
    <w:p w14:paraId="1A92D9E3" w14:textId="77777777" w:rsidR="002040D0" w:rsidRPr="002E6B02" w:rsidRDefault="002040D0" w:rsidP="002E6B02">
      <w:pPr>
        <w:pStyle w:val="ListParagraph"/>
        <w:spacing w:before="0" w:after="0"/>
        <w:ind w:left="0"/>
        <w:rPr>
          <w:rFonts w:ascii="Book Antiqua" w:eastAsiaTheme="minorEastAsia" w:hAnsi="Book Antiqua"/>
          <w:szCs w:val="24"/>
          <w:lang w:eastAsia="zh-CN"/>
        </w:rPr>
      </w:pPr>
    </w:p>
    <w:p w14:paraId="39FA0B1F" w14:textId="6FB8B171" w:rsidR="00640A32" w:rsidRPr="002E6B02" w:rsidRDefault="00640A32" w:rsidP="002E6B02">
      <w:pPr>
        <w:pStyle w:val="ListParagraph"/>
        <w:spacing w:before="0" w:after="0"/>
        <w:ind w:left="0"/>
        <w:rPr>
          <w:rFonts w:ascii="Book Antiqua" w:eastAsiaTheme="minorEastAsia" w:hAnsi="Book Antiqua"/>
          <w:szCs w:val="24"/>
          <w:lang w:eastAsia="zh-CN"/>
        </w:rPr>
      </w:pPr>
      <w:r w:rsidRPr="002E6B02">
        <w:rPr>
          <w:rFonts w:ascii="Book Antiqua" w:hAnsi="Book Antiqua"/>
          <w:b/>
          <w:szCs w:val="24"/>
        </w:rPr>
        <w:t xml:space="preserve">François Folefack Kaze, </w:t>
      </w:r>
      <w:r w:rsidRPr="002E6B02">
        <w:rPr>
          <w:rFonts w:ascii="Book Antiqua" w:hAnsi="Book Antiqua"/>
          <w:szCs w:val="24"/>
        </w:rPr>
        <w:t xml:space="preserve">Division of Nephrology, University Teaching Hospital, </w:t>
      </w:r>
      <w:r w:rsidR="002040D0" w:rsidRPr="002E6B02">
        <w:rPr>
          <w:rFonts w:ascii="Book Antiqua" w:hAnsi="Book Antiqua"/>
          <w:szCs w:val="24"/>
        </w:rPr>
        <w:t>Yaoundé</w:t>
      </w:r>
      <w:r w:rsidR="002040D0" w:rsidRPr="002E6B02">
        <w:rPr>
          <w:rFonts w:ascii="Book Antiqua" w:eastAsiaTheme="minorEastAsia" w:hAnsi="Book Antiqua"/>
          <w:szCs w:val="24"/>
          <w:lang w:eastAsia="zh-CN"/>
        </w:rPr>
        <w:t xml:space="preserve"> </w:t>
      </w:r>
      <w:r w:rsidR="002040D0" w:rsidRPr="002E6B02">
        <w:rPr>
          <w:rFonts w:ascii="Book Antiqua" w:hAnsi="Book Antiqua"/>
          <w:szCs w:val="24"/>
        </w:rPr>
        <w:t>1364, Cameroon</w:t>
      </w:r>
    </w:p>
    <w:p w14:paraId="0EBD9F74" w14:textId="77777777" w:rsidR="002040D0" w:rsidRPr="002E6B02" w:rsidRDefault="002040D0" w:rsidP="002E6B02">
      <w:pPr>
        <w:pStyle w:val="ListParagraph"/>
        <w:spacing w:before="0" w:after="0"/>
        <w:ind w:left="0"/>
        <w:rPr>
          <w:rFonts w:ascii="Book Antiqua" w:eastAsiaTheme="minorEastAsia" w:hAnsi="Book Antiqua"/>
          <w:szCs w:val="24"/>
          <w:lang w:eastAsia="zh-CN"/>
        </w:rPr>
      </w:pPr>
    </w:p>
    <w:p w14:paraId="4889861E" w14:textId="34485035" w:rsidR="00640A32" w:rsidRPr="002E6B02" w:rsidRDefault="00640A32" w:rsidP="002E6B02">
      <w:pPr>
        <w:spacing w:before="0" w:after="0"/>
        <w:rPr>
          <w:rFonts w:ascii="Book Antiqua" w:eastAsiaTheme="minorEastAsia" w:hAnsi="Book Antiqua"/>
          <w:szCs w:val="24"/>
          <w:lang w:eastAsia="zh-CN"/>
        </w:rPr>
      </w:pPr>
      <w:r w:rsidRPr="002E6B02">
        <w:rPr>
          <w:rFonts w:ascii="Book Antiqua" w:hAnsi="Book Antiqua"/>
          <w:b/>
          <w:szCs w:val="24"/>
        </w:rPr>
        <w:t xml:space="preserve">Jean Jacques Noubiap, </w:t>
      </w:r>
      <w:r w:rsidRPr="002E6B02">
        <w:rPr>
          <w:rFonts w:ascii="Book Antiqua" w:hAnsi="Book Antiqua"/>
          <w:szCs w:val="24"/>
        </w:rPr>
        <w:t>Department of Medicine, Groote Schuur Hospital and University of Cape Town, Cape Town</w:t>
      </w:r>
      <w:r w:rsidR="002040D0" w:rsidRPr="002E6B02">
        <w:rPr>
          <w:rFonts w:ascii="Book Antiqua" w:eastAsiaTheme="minorEastAsia" w:hAnsi="Book Antiqua"/>
          <w:szCs w:val="24"/>
          <w:lang w:eastAsia="zh-CN"/>
        </w:rPr>
        <w:t xml:space="preserve"> </w:t>
      </w:r>
      <w:r w:rsidR="002040D0" w:rsidRPr="002E6B02">
        <w:rPr>
          <w:rFonts w:ascii="Book Antiqua" w:eastAsia="TimesNewRoman" w:hAnsi="Book Antiqua"/>
          <w:szCs w:val="24"/>
        </w:rPr>
        <w:t>7925</w:t>
      </w:r>
      <w:r w:rsidRPr="002E6B02">
        <w:rPr>
          <w:rFonts w:ascii="Book Antiqua" w:hAnsi="Book Antiqua"/>
          <w:szCs w:val="24"/>
        </w:rPr>
        <w:t>, South Africa</w:t>
      </w:r>
    </w:p>
    <w:p w14:paraId="1B9ACB48" w14:textId="77777777" w:rsidR="002040D0" w:rsidRPr="002E6B02" w:rsidRDefault="002040D0" w:rsidP="002E6B02">
      <w:pPr>
        <w:spacing w:before="0" w:after="0"/>
        <w:rPr>
          <w:rFonts w:ascii="Book Antiqua" w:eastAsiaTheme="minorEastAsia" w:hAnsi="Book Antiqua"/>
          <w:szCs w:val="24"/>
          <w:lang w:eastAsia="zh-CN"/>
        </w:rPr>
      </w:pPr>
    </w:p>
    <w:p w14:paraId="5EEB0F47" w14:textId="6D2404D0" w:rsidR="00640A32" w:rsidRPr="002E6B02" w:rsidRDefault="00640A32" w:rsidP="002E6B02">
      <w:pPr>
        <w:spacing w:before="0" w:after="0"/>
        <w:rPr>
          <w:rFonts w:ascii="Book Antiqua" w:eastAsiaTheme="minorEastAsia" w:hAnsi="Book Antiqua"/>
          <w:szCs w:val="24"/>
          <w:lang w:eastAsia="zh-CN"/>
        </w:rPr>
      </w:pPr>
      <w:r w:rsidRPr="002E6B02">
        <w:rPr>
          <w:rFonts w:ascii="Book Antiqua" w:hAnsi="Book Antiqua"/>
          <w:b/>
          <w:szCs w:val="24"/>
        </w:rPr>
        <w:t xml:space="preserve">David Chelo, </w:t>
      </w:r>
      <w:r w:rsidRPr="002E6B02">
        <w:rPr>
          <w:rFonts w:ascii="Book Antiqua" w:hAnsi="Book Antiqua"/>
          <w:szCs w:val="24"/>
        </w:rPr>
        <w:t>Mother and Child Center of the Chantal Biya Foundation, Yaoundé</w:t>
      </w:r>
      <w:r w:rsidR="002C5ACA">
        <w:rPr>
          <w:rFonts w:ascii="Book Antiqua" w:eastAsiaTheme="minorEastAsia" w:hAnsi="Book Antiqua" w:hint="eastAsia"/>
          <w:szCs w:val="24"/>
          <w:lang w:eastAsia="zh-CN"/>
        </w:rPr>
        <w:t xml:space="preserve"> </w:t>
      </w:r>
      <w:r w:rsidR="002040D0" w:rsidRPr="002E6B02">
        <w:rPr>
          <w:rFonts w:ascii="Book Antiqua" w:hAnsi="Book Antiqua"/>
          <w:szCs w:val="24"/>
        </w:rPr>
        <w:t>1364,</w:t>
      </w:r>
      <w:r w:rsidRPr="002E6B02">
        <w:rPr>
          <w:rFonts w:ascii="Book Antiqua" w:hAnsi="Book Antiqua"/>
          <w:szCs w:val="24"/>
        </w:rPr>
        <w:t xml:space="preserve"> Cameroon</w:t>
      </w:r>
    </w:p>
    <w:p w14:paraId="1C754E18" w14:textId="77777777" w:rsidR="002040D0" w:rsidRPr="002E6B02" w:rsidRDefault="002040D0" w:rsidP="002E6B02">
      <w:pPr>
        <w:spacing w:before="0" w:after="0"/>
        <w:rPr>
          <w:rFonts w:ascii="Book Antiqua" w:eastAsiaTheme="minorEastAsia" w:hAnsi="Book Antiqua"/>
          <w:szCs w:val="24"/>
          <w:lang w:val="fr-FR" w:eastAsia="zh-CN"/>
        </w:rPr>
      </w:pPr>
    </w:p>
    <w:p w14:paraId="2FCABC7C" w14:textId="351821B5" w:rsidR="00640A32" w:rsidRPr="002E6B02" w:rsidRDefault="002040D0" w:rsidP="002E6B02">
      <w:pPr>
        <w:pStyle w:val="NoSpacing"/>
        <w:spacing w:line="360" w:lineRule="auto"/>
        <w:jc w:val="both"/>
        <w:rPr>
          <w:rFonts w:ascii="Book Antiqua" w:hAnsi="Book Antiqua"/>
          <w:sz w:val="24"/>
          <w:szCs w:val="24"/>
        </w:rPr>
      </w:pPr>
      <w:r w:rsidRPr="002E6B02">
        <w:rPr>
          <w:rFonts w:ascii="Book Antiqua" w:hAnsi="Book Antiqua"/>
          <w:b/>
          <w:sz w:val="24"/>
          <w:szCs w:val="24"/>
        </w:rPr>
        <w:lastRenderedPageBreak/>
        <w:t>Author contributions:</w:t>
      </w:r>
      <w:r w:rsidRPr="002E6B02">
        <w:rPr>
          <w:rFonts w:ascii="Book Antiqua" w:hAnsi="Book Antiqua"/>
          <w:b/>
          <w:sz w:val="24"/>
          <w:szCs w:val="24"/>
          <w:lang w:eastAsia="zh-CN"/>
        </w:rPr>
        <w:t xml:space="preserve"> </w:t>
      </w:r>
      <w:r w:rsidR="00640A32" w:rsidRPr="002E6B02">
        <w:rPr>
          <w:rFonts w:ascii="Book Antiqua" w:hAnsi="Book Antiqua"/>
          <w:sz w:val="24"/>
          <w:szCs w:val="24"/>
          <w:lang w:bidi="en-US"/>
        </w:rPr>
        <w:t>Tankeu</w:t>
      </w:r>
      <w:r w:rsidRPr="002E6B02">
        <w:rPr>
          <w:rFonts w:ascii="Book Antiqua" w:hAnsi="Book Antiqua"/>
          <w:sz w:val="24"/>
          <w:szCs w:val="24"/>
          <w:lang w:eastAsia="zh-CN" w:bidi="en-US"/>
        </w:rPr>
        <w:t xml:space="preserve"> AT</w:t>
      </w:r>
      <w:r w:rsidR="00640A32" w:rsidRPr="002E6B02">
        <w:rPr>
          <w:rFonts w:ascii="Book Antiqua" w:hAnsi="Book Antiqua"/>
          <w:sz w:val="24"/>
          <w:szCs w:val="24"/>
          <w:lang w:bidi="en-US"/>
        </w:rPr>
        <w:t>, Kaze</w:t>
      </w:r>
      <w:r w:rsidRPr="002E6B02">
        <w:rPr>
          <w:rFonts w:ascii="Book Antiqua" w:hAnsi="Book Antiqua"/>
          <w:sz w:val="24"/>
          <w:szCs w:val="24"/>
          <w:lang w:eastAsia="zh-CN" w:bidi="en-US"/>
        </w:rPr>
        <w:t xml:space="preserve"> FF</w:t>
      </w:r>
      <w:r w:rsidR="00640A32" w:rsidRPr="002E6B02">
        <w:rPr>
          <w:rFonts w:ascii="Book Antiqua" w:hAnsi="Book Antiqua"/>
          <w:sz w:val="24"/>
          <w:szCs w:val="24"/>
          <w:lang w:bidi="en-US"/>
        </w:rPr>
        <w:t xml:space="preserve">, Dehayem </w:t>
      </w:r>
      <w:r w:rsidRPr="002E6B02">
        <w:rPr>
          <w:rFonts w:ascii="Book Antiqua" w:hAnsi="Book Antiqua"/>
          <w:sz w:val="24"/>
          <w:szCs w:val="24"/>
          <w:lang w:eastAsia="zh-CN" w:bidi="en-US"/>
        </w:rPr>
        <w:t xml:space="preserve">MY </w:t>
      </w:r>
      <w:r w:rsidR="00640A32" w:rsidRPr="002E6B02">
        <w:rPr>
          <w:rFonts w:ascii="Book Antiqua" w:hAnsi="Book Antiqua"/>
          <w:sz w:val="24"/>
          <w:szCs w:val="24"/>
          <w:lang w:bidi="en-US"/>
        </w:rPr>
        <w:t xml:space="preserve">and Sobngwi </w:t>
      </w:r>
      <w:r w:rsidRPr="002E6B02">
        <w:rPr>
          <w:rFonts w:ascii="Book Antiqua" w:hAnsi="Book Antiqua"/>
          <w:sz w:val="24"/>
          <w:szCs w:val="24"/>
          <w:lang w:eastAsia="zh-CN" w:bidi="en-US"/>
        </w:rPr>
        <w:t xml:space="preserve">E </w:t>
      </w:r>
      <w:r w:rsidR="00640A32" w:rsidRPr="002E6B02">
        <w:rPr>
          <w:rFonts w:ascii="Book Antiqua" w:hAnsi="Book Antiqua"/>
          <w:sz w:val="24"/>
          <w:szCs w:val="24"/>
        </w:rPr>
        <w:t xml:space="preserve">designed </w:t>
      </w:r>
      <w:r w:rsidRPr="002E6B02">
        <w:rPr>
          <w:rFonts w:ascii="Book Antiqua" w:hAnsi="Book Antiqua"/>
          <w:sz w:val="24"/>
          <w:szCs w:val="24"/>
          <w:lang w:eastAsia="zh-CN"/>
        </w:rPr>
        <w:t xml:space="preserve">and </w:t>
      </w:r>
      <w:r w:rsidRPr="002E6B02">
        <w:rPr>
          <w:rFonts w:ascii="Book Antiqua" w:hAnsi="Book Antiqua"/>
          <w:sz w:val="24"/>
          <w:szCs w:val="24"/>
        </w:rPr>
        <w:t>performed the research</w:t>
      </w:r>
      <w:r w:rsidR="00640A32" w:rsidRPr="002E6B02">
        <w:rPr>
          <w:rFonts w:ascii="Book Antiqua" w:hAnsi="Book Antiqua"/>
          <w:sz w:val="24"/>
          <w:szCs w:val="24"/>
        </w:rPr>
        <w:t xml:space="preserve">; </w:t>
      </w:r>
      <w:r w:rsidR="00640A32" w:rsidRPr="002E6B02">
        <w:rPr>
          <w:rFonts w:ascii="Book Antiqua" w:hAnsi="Book Antiqua"/>
          <w:sz w:val="24"/>
          <w:szCs w:val="24"/>
          <w:lang w:bidi="en-US"/>
        </w:rPr>
        <w:t>Tankeu</w:t>
      </w:r>
      <w:r w:rsidRPr="002E6B02">
        <w:rPr>
          <w:rFonts w:ascii="Book Antiqua" w:hAnsi="Book Antiqua"/>
          <w:sz w:val="24"/>
          <w:szCs w:val="24"/>
          <w:lang w:eastAsia="zh-CN" w:bidi="en-US"/>
        </w:rPr>
        <w:t xml:space="preserve"> AT</w:t>
      </w:r>
      <w:r w:rsidR="00640A32" w:rsidRPr="002E6B02">
        <w:rPr>
          <w:rFonts w:ascii="Book Antiqua" w:hAnsi="Book Antiqua"/>
          <w:sz w:val="24"/>
          <w:szCs w:val="24"/>
          <w:lang w:bidi="en-US"/>
        </w:rPr>
        <w:t xml:space="preserve">, Noubiap </w:t>
      </w:r>
      <w:r w:rsidRPr="002E6B02">
        <w:rPr>
          <w:rFonts w:ascii="Book Antiqua" w:hAnsi="Book Antiqua"/>
          <w:sz w:val="24"/>
          <w:szCs w:val="24"/>
          <w:lang w:eastAsia="zh-CN" w:bidi="en-US"/>
        </w:rPr>
        <w:t xml:space="preserve">JJ </w:t>
      </w:r>
      <w:r w:rsidR="00640A32" w:rsidRPr="002E6B02">
        <w:rPr>
          <w:rFonts w:ascii="Book Antiqua" w:hAnsi="Book Antiqua"/>
          <w:sz w:val="24"/>
          <w:szCs w:val="24"/>
          <w:lang w:bidi="en-US"/>
        </w:rPr>
        <w:t xml:space="preserve">and Sobngwi </w:t>
      </w:r>
      <w:r w:rsidRPr="002E6B02">
        <w:rPr>
          <w:rFonts w:ascii="Book Antiqua" w:hAnsi="Book Antiqua"/>
          <w:sz w:val="24"/>
          <w:szCs w:val="24"/>
          <w:lang w:eastAsia="zh-CN" w:bidi="en-US"/>
        </w:rPr>
        <w:t xml:space="preserve">E </w:t>
      </w:r>
      <w:r w:rsidR="00640A32" w:rsidRPr="002E6B02">
        <w:rPr>
          <w:rFonts w:ascii="Book Antiqua" w:hAnsi="Book Antiqua"/>
          <w:sz w:val="24"/>
          <w:szCs w:val="24"/>
        </w:rPr>
        <w:t>contributed to analytic tools and analyzed the data</w:t>
      </w:r>
      <w:r w:rsidRPr="002E6B02">
        <w:rPr>
          <w:rFonts w:ascii="Book Antiqua" w:hAnsi="Book Antiqua"/>
          <w:sz w:val="24"/>
          <w:szCs w:val="24"/>
          <w:lang w:eastAsia="zh-CN"/>
        </w:rPr>
        <w:t xml:space="preserve"> and </w:t>
      </w:r>
      <w:r w:rsidRPr="002E6B02">
        <w:rPr>
          <w:rFonts w:ascii="Book Antiqua" w:hAnsi="Book Antiqua"/>
          <w:sz w:val="24"/>
          <w:szCs w:val="24"/>
        </w:rPr>
        <w:t>drafted the manuscript</w:t>
      </w:r>
      <w:r w:rsidR="00640A32" w:rsidRPr="002E6B02">
        <w:rPr>
          <w:rFonts w:ascii="Book Antiqua" w:hAnsi="Book Antiqua"/>
          <w:sz w:val="24"/>
          <w:szCs w:val="24"/>
        </w:rPr>
        <w:t xml:space="preserve">; </w:t>
      </w:r>
      <w:r w:rsidR="00640A32" w:rsidRPr="002E6B02">
        <w:rPr>
          <w:rFonts w:ascii="Book Antiqua" w:hAnsi="Book Antiqua"/>
          <w:sz w:val="24"/>
          <w:szCs w:val="24"/>
          <w:lang w:bidi="en-US"/>
        </w:rPr>
        <w:t>Tankeu</w:t>
      </w:r>
      <w:r w:rsidRPr="002E6B02">
        <w:rPr>
          <w:rFonts w:ascii="Book Antiqua" w:hAnsi="Book Antiqua"/>
          <w:sz w:val="24"/>
          <w:szCs w:val="24"/>
          <w:lang w:eastAsia="zh-CN" w:bidi="en-US"/>
        </w:rPr>
        <w:t xml:space="preserve"> AT</w:t>
      </w:r>
      <w:r w:rsidR="00640A32" w:rsidRPr="002E6B02">
        <w:rPr>
          <w:rFonts w:ascii="Book Antiqua" w:hAnsi="Book Antiqua"/>
          <w:sz w:val="24"/>
          <w:szCs w:val="24"/>
          <w:lang w:bidi="en-US"/>
        </w:rPr>
        <w:t>, Kaze</w:t>
      </w:r>
      <w:r w:rsidRPr="002E6B02">
        <w:rPr>
          <w:rFonts w:ascii="Book Antiqua" w:hAnsi="Book Antiqua"/>
          <w:sz w:val="24"/>
          <w:szCs w:val="24"/>
          <w:lang w:eastAsia="zh-CN" w:bidi="en-US"/>
        </w:rPr>
        <w:t xml:space="preserve"> FF</w:t>
      </w:r>
      <w:r w:rsidR="00640A32" w:rsidRPr="002E6B02">
        <w:rPr>
          <w:rFonts w:ascii="Book Antiqua" w:hAnsi="Book Antiqua"/>
          <w:sz w:val="24"/>
          <w:szCs w:val="24"/>
          <w:lang w:bidi="en-US"/>
        </w:rPr>
        <w:t>, Noubiap</w:t>
      </w:r>
      <w:r w:rsidRPr="002E6B02">
        <w:rPr>
          <w:rFonts w:ascii="Book Antiqua" w:hAnsi="Book Antiqua"/>
          <w:sz w:val="24"/>
          <w:szCs w:val="24"/>
          <w:lang w:eastAsia="zh-CN" w:bidi="en-US"/>
        </w:rPr>
        <w:t xml:space="preserve"> JJ</w:t>
      </w:r>
      <w:r w:rsidR="00640A32" w:rsidRPr="002E6B02">
        <w:rPr>
          <w:rFonts w:ascii="Book Antiqua" w:hAnsi="Book Antiqua"/>
          <w:sz w:val="24"/>
          <w:szCs w:val="24"/>
          <w:lang w:bidi="en-US"/>
        </w:rPr>
        <w:t xml:space="preserve">, Chelo </w:t>
      </w:r>
      <w:r w:rsidRPr="002E6B02">
        <w:rPr>
          <w:rFonts w:ascii="Book Antiqua" w:hAnsi="Book Antiqua"/>
          <w:sz w:val="24"/>
          <w:szCs w:val="24"/>
          <w:lang w:eastAsia="zh-CN" w:bidi="en-US"/>
        </w:rPr>
        <w:t xml:space="preserve">D </w:t>
      </w:r>
      <w:r w:rsidR="00640A32" w:rsidRPr="002E6B02">
        <w:rPr>
          <w:rFonts w:ascii="Book Antiqua" w:hAnsi="Book Antiqua"/>
          <w:sz w:val="24"/>
          <w:szCs w:val="24"/>
          <w:lang w:bidi="en-US"/>
        </w:rPr>
        <w:t xml:space="preserve">and Dehayem </w:t>
      </w:r>
      <w:r w:rsidRPr="002E6B02">
        <w:rPr>
          <w:rFonts w:ascii="Book Antiqua" w:hAnsi="Book Antiqua"/>
          <w:sz w:val="24"/>
          <w:szCs w:val="24"/>
          <w:lang w:eastAsia="zh-CN" w:bidi="en-US"/>
        </w:rPr>
        <w:t xml:space="preserve">MY </w:t>
      </w:r>
      <w:r w:rsidR="00640A32" w:rsidRPr="002E6B02">
        <w:rPr>
          <w:rFonts w:ascii="Book Antiqua" w:hAnsi="Book Antiqua"/>
          <w:sz w:val="24"/>
          <w:szCs w:val="24"/>
          <w:lang w:bidi="en-US"/>
        </w:rPr>
        <w:t>and Sobngwi</w:t>
      </w:r>
      <w:r w:rsidRPr="002E6B02">
        <w:rPr>
          <w:rFonts w:ascii="Book Antiqua" w:hAnsi="Book Antiqua"/>
          <w:sz w:val="24"/>
          <w:szCs w:val="24"/>
          <w:lang w:eastAsia="zh-CN"/>
        </w:rPr>
        <w:t xml:space="preserve"> E</w:t>
      </w:r>
      <w:r w:rsidR="00640A32" w:rsidRPr="002E6B02">
        <w:rPr>
          <w:rFonts w:ascii="Book Antiqua" w:hAnsi="Book Antiqua"/>
          <w:sz w:val="24"/>
          <w:szCs w:val="24"/>
        </w:rPr>
        <w:t xml:space="preserve"> critically discussed, revised and adopted the manuscript</w:t>
      </w:r>
      <w:r w:rsidRPr="002E6B02">
        <w:rPr>
          <w:rFonts w:ascii="Book Antiqua" w:hAnsi="Book Antiqua"/>
          <w:sz w:val="24"/>
          <w:szCs w:val="24"/>
          <w:lang w:eastAsia="zh-CN"/>
        </w:rPr>
        <w:t>;</w:t>
      </w:r>
      <w:r w:rsidR="00640A32" w:rsidRPr="002E6B02">
        <w:rPr>
          <w:rFonts w:ascii="Book Antiqua" w:hAnsi="Book Antiqua"/>
          <w:sz w:val="24"/>
          <w:szCs w:val="24"/>
        </w:rPr>
        <w:t xml:space="preserve"> </w:t>
      </w:r>
      <w:r w:rsidRPr="002E6B02">
        <w:rPr>
          <w:rFonts w:ascii="Book Antiqua" w:hAnsi="Book Antiqua"/>
          <w:sz w:val="24"/>
          <w:szCs w:val="24"/>
        </w:rPr>
        <w:t>a</w:t>
      </w:r>
      <w:r w:rsidR="00640A32" w:rsidRPr="002E6B02">
        <w:rPr>
          <w:rFonts w:ascii="Book Antiqua" w:hAnsi="Book Antiqua"/>
          <w:sz w:val="24"/>
          <w:szCs w:val="24"/>
        </w:rPr>
        <w:t>ll the authors approved the final version of the manuscript.</w:t>
      </w:r>
    </w:p>
    <w:p w14:paraId="3AF57E0D" w14:textId="77777777" w:rsidR="0012598F" w:rsidRPr="002E6B02" w:rsidRDefault="0012598F" w:rsidP="002E6B02">
      <w:pPr>
        <w:spacing w:before="0" w:after="0"/>
        <w:rPr>
          <w:rFonts w:ascii="Book Antiqua" w:eastAsiaTheme="minorEastAsia" w:hAnsi="Book Antiqua"/>
          <w:b/>
          <w:szCs w:val="24"/>
          <w:lang w:eastAsia="zh-CN"/>
        </w:rPr>
      </w:pPr>
    </w:p>
    <w:p w14:paraId="2BD973FF" w14:textId="10F9EE9B" w:rsidR="0012598F" w:rsidRPr="002E6B02" w:rsidRDefault="0012598F" w:rsidP="002E6B02">
      <w:pPr>
        <w:spacing w:before="0" w:after="0"/>
        <w:rPr>
          <w:rFonts w:ascii="Book Antiqua" w:eastAsiaTheme="minorEastAsia" w:hAnsi="Book Antiqua"/>
          <w:szCs w:val="24"/>
          <w:lang w:eastAsia="zh-CN"/>
        </w:rPr>
      </w:pPr>
      <w:r w:rsidRPr="002E6B02">
        <w:rPr>
          <w:rFonts w:ascii="Book Antiqua" w:hAnsi="Book Antiqua"/>
          <w:b/>
          <w:szCs w:val="24"/>
        </w:rPr>
        <w:t>Institutional review board statement</w:t>
      </w:r>
      <w:r w:rsidRPr="002E6B02">
        <w:rPr>
          <w:rFonts w:ascii="Book Antiqua" w:hAnsi="Book Antiqua"/>
          <w:b/>
          <w:iCs/>
          <w:szCs w:val="24"/>
        </w:rPr>
        <w:t xml:space="preserve">: </w:t>
      </w:r>
      <w:r w:rsidRPr="002E6B02">
        <w:rPr>
          <w:rFonts w:ascii="Book Antiqua" w:hAnsi="Book Antiqua"/>
          <w:szCs w:val="24"/>
        </w:rPr>
        <w:t>The study protocol was approved by the Institutional Ethical Research Committee of the Faculty of Medicine and Biomedical Sciences of the University of Yaoundé I in Cameroon, and was conducted in accordance with the guidelines of the Helsinki Declaration.</w:t>
      </w:r>
    </w:p>
    <w:p w14:paraId="5F437BE9" w14:textId="77777777" w:rsidR="0012598F" w:rsidRPr="002E6B02" w:rsidRDefault="0012598F" w:rsidP="002E6B02">
      <w:pPr>
        <w:spacing w:before="0" w:after="0"/>
        <w:rPr>
          <w:rFonts w:ascii="Book Antiqua" w:eastAsiaTheme="minorEastAsia" w:hAnsi="Book Antiqua"/>
          <w:b/>
          <w:szCs w:val="24"/>
          <w:lang w:eastAsia="zh-CN"/>
        </w:rPr>
      </w:pPr>
    </w:p>
    <w:p w14:paraId="5043CC9C" w14:textId="5D3CFF60" w:rsidR="0012598F" w:rsidRPr="002E6B02" w:rsidRDefault="0012598F" w:rsidP="002E6B02">
      <w:pPr>
        <w:spacing w:before="0" w:after="0"/>
        <w:rPr>
          <w:rFonts w:ascii="Book Antiqua" w:eastAsiaTheme="minorEastAsia" w:hAnsi="Book Antiqua"/>
          <w:szCs w:val="24"/>
          <w:lang w:eastAsia="zh-CN"/>
        </w:rPr>
      </w:pPr>
      <w:r w:rsidRPr="002E6B02">
        <w:rPr>
          <w:rFonts w:ascii="Book Antiqua" w:hAnsi="Book Antiqua"/>
          <w:b/>
          <w:szCs w:val="24"/>
        </w:rPr>
        <w:t>Informed consent statement</w:t>
      </w:r>
      <w:r w:rsidRPr="002E6B02">
        <w:rPr>
          <w:rFonts w:ascii="Book Antiqua" w:hAnsi="Book Antiqua"/>
          <w:b/>
          <w:iCs/>
          <w:szCs w:val="24"/>
        </w:rPr>
        <w:t xml:space="preserve">: </w:t>
      </w:r>
      <w:r w:rsidRPr="002E6B02">
        <w:rPr>
          <w:rFonts w:ascii="Book Antiqua" w:hAnsi="Book Antiqua"/>
          <w:szCs w:val="24"/>
        </w:rPr>
        <w:t>All participants provided informed written concern prior to study enrollment.</w:t>
      </w:r>
    </w:p>
    <w:p w14:paraId="081DEDA8" w14:textId="77777777" w:rsidR="0012598F" w:rsidRPr="002E6B02" w:rsidRDefault="0012598F" w:rsidP="002E6B02">
      <w:pPr>
        <w:spacing w:before="0" w:after="0"/>
        <w:rPr>
          <w:rFonts w:ascii="Book Antiqua" w:eastAsiaTheme="minorEastAsia" w:hAnsi="Book Antiqua"/>
          <w:b/>
          <w:szCs w:val="24"/>
          <w:lang w:eastAsia="zh-CN"/>
        </w:rPr>
      </w:pPr>
    </w:p>
    <w:p w14:paraId="540D67BE" w14:textId="15926C42" w:rsidR="0012598F" w:rsidRPr="002E6B02" w:rsidRDefault="0012598F" w:rsidP="002E6B02">
      <w:pPr>
        <w:spacing w:before="0" w:after="0"/>
        <w:rPr>
          <w:rFonts w:ascii="Book Antiqua" w:eastAsiaTheme="minorEastAsia" w:hAnsi="Book Antiqua"/>
          <w:szCs w:val="24"/>
          <w:lang w:eastAsia="zh-CN"/>
        </w:rPr>
      </w:pPr>
      <w:r w:rsidRPr="002E6B02">
        <w:rPr>
          <w:rFonts w:ascii="Book Antiqua" w:hAnsi="Book Antiqua"/>
          <w:b/>
          <w:szCs w:val="24"/>
        </w:rPr>
        <w:t>Conflict-of-interest statement</w:t>
      </w:r>
      <w:r w:rsidRPr="002E6B02">
        <w:rPr>
          <w:rFonts w:ascii="Book Antiqua" w:hAnsi="Book Antiqua" w:cs="TimesNewRomanPS-BoldItalicMT"/>
          <w:b/>
          <w:iCs/>
          <w:szCs w:val="24"/>
        </w:rPr>
        <w:t xml:space="preserve">: </w:t>
      </w:r>
      <w:r w:rsidRPr="002E6B02">
        <w:rPr>
          <w:rFonts w:ascii="Book Antiqua" w:hAnsi="Book Antiqua"/>
          <w:szCs w:val="24"/>
          <w:lang w:eastAsia="fr-FR"/>
        </w:rPr>
        <w:t>No benefits in any form have been received or will be received from a commercial party related directly or indirectly to the subject of this article.</w:t>
      </w:r>
    </w:p>
    <w:p w14:paraId="2D4FE7FC" w14:textId="77777777" w:rsidR="0012598F" w:rsidRPr="002E6B02" w:rsidRDefault="0012598F" w:rsidP="002E6B02">
      <w:pPr>
        <w:spacing w:before="0" w:after="0"/>
        <w:rPr>
          <w:rFonts w:ascii="Book Antiqua" w:eastAsiaTheme="minorEastAsia" w:hAnsi="Book Antiqua"/>
          <w:b/>
          <w:szCs w:val="24"/>
          <w:lang w:eastAsia="zh-CN"/>
        </w:rPr>
      </w:pPr>
    </w:p>
    <w:p w14:paraId="2151D385" w14:textId="09500F78" w:rsidR="0012598F" w:rsidRPr="002E6B02" w:rsidRDefault="0012598F" w:rsidP="002E6B02">
      <w:pPr>
        <w:spacing w:before="0" w:after="0"/>
        <w:rPr>
          <w:rFonts w:ascii="Book Antiqua" w:hAnsi="Book Antiqua"/>
          <w:b/>
          <w:szCs w:val="24"/>
        </w:rPr>
      </w:pPr>
      <w:r w:rsidRPr="002E6B02">
        <w:rPr>
          <w:rFonts w:ascii="Book Antiqua" w:hAnsi="Book Antiqua"/>
          <w:b/>
          <w:szCs w:val="24"/>
        </w:rPr>
        <w:t>Data sharing statement</w:t>
      </w:r>
      <w:r w:rsidRPr="002E6B02">
        <w:rPr>
          <w:rFonts w:ascii="Book Antiqua" w:hAnsi="Book Antiqua" w:cs="TimesNewRomanPS-BoldItalicMT"/>
          <w:b/>
          <w:iCs/>
          <w:szCs w:val="24"/>
        </w:rPr>
        <w:t>:</w:t>
      </w:r>
      <w:r w:rsidRPr="002E6B02">
        <w:rPr>
          <w:rFonts w:ascii="Book Antiqua" w:hAnsi="Book Antiqua"/>
          <w:b/>
          <w:szCs w:val="24"/>
        </w:rPr>
        <w:t xml:space="preserve"> </w:t>
      </w:r>
      <w:r w:rsidRPr="002E6B02">
        <w:rPr>
          <w:rFonts w:ascii="Book Antiqua" w:hAnsi="Book Antiqua"/>
          <w:szCs w:val="24"/>
        </w:rPr>
        <w:t xml:space="preserve">Data are available from the corresponding author upon request at </w:t>
      </w:r>
      <w:hyperlink r:id="rId7" w:history="1">
        <w:r w:rsidRPr="002E6B02">
          <w:rPr>
            <w:rStyle w:val="Hyperlink"/>
            <w:rFonts w:ascii="Book Antiqua" w:hAnsi="Book Antiqua"/>
            <w:color w:val="auto"/>
            <w:szCs w:val="24"/>
            <w:u w:val="none"/>
          </w:rPr>
          <w:t>sobngwieugene@yahoo.fr</w:t>
        </w:r>
      </w:hyperlink>
      <w:r w:rsidRPr="002E6B02">
        <w:rPr>
          <w:rStyle w:val="Hyperlink"/>
          <w:rFonts w:ascii="Book Antiqua" w:eastAsiaTheme="minorEastAsia" w:hAnsi="Book Antiqua"/>
          <w:color w:val="auto"/>
          <w:szCs w:val="24"/>
          <w:u w:val="none"/>
          <w:lang w:eastAsia="zh-CN"/>
        </w:rPr>
        <w:t>.</w:t>
      </w:r>
    </w:p>
    <w:p w14:paraId="5B2C5395" w14:textId="77777777" w:rsidR="0012598F" w:rsidRPr="002E6B02" w:rsidRDefault="0012598F" w:rsidP="002E6B02">
      <w:pPr>
        <w:adjustRightInd w:val="0"/>
        <w:snapToGrid w:val="0"/>
        <w:spacing w:before="0" w:after="0"/>
        <w:rPr>
          <w:rFonts w:ascii="Book Antiqua" w:hAnsi="Book Antiqua"/>
          <w:szCs w:val="24"/>
        </w:rPr>
      </w:pPr>
    </w:p>
    <w:p w14:paraId="4E8F52CB" w14:textId="77777777" w:rsidR="0012598F" w:rsidRPr="002E6B02" w:rsidRDefault="0012598F" w:rsidP="002E6B02">
      <w:pPr>
        <w:adjustRightInd w:val="0"/>
        <w:snapToGrid w:val="0"/>
        <w:spacing w:before="0" w:after="0"/>
        <w:rPr>
          <w:rFonts w:ascii="Book Antiqua" w:hAnsi="Book Antiqua"/>
          <w:szCs w:val="24"/>
        </w:rPr>
      </w:pPr>
      <w:r w:rsidRPr="002E6B02">
        <w:rPr>
          <w:rFonts w:ascii="Book Antiqua" w:hAnsi="Book Antiqua"/>
          <w:b/>
          <w:szCs w:val="24"/>
        </w:rPr>
        <w:t xml:space="preserve">Open-Access: </w:t>
      </w:r>
      <w:r w:rsidRPr="002E6B02">
        <w:rPr>
          <w:rFonts w:ascii="Book Antiqua" w:hAnsi="Book Antiqua"/>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2E6B02">
          <w:rPr>
            <w:rStyle w:val="Hyperlink"/>
            <w:rFonts w:ascii="Book Antiqua" w:hAnsi="Book Antiqua"/>
            <w:color w:val="auto"/>
            <w:szCs w:val="24"/>
            <w:u w:val="none"/>
          </w:rPr>
          <w:t>http://creativecommons.org/licenses/by-nc/4.0/</w:t>
        </w:r>
      </w:hyperlink>
    </w:p>
    <w:p w14:paraId="38262EAD" w14:textId="77777777" w:rsidR="0012598F" w:rsidRPr="002E6B02" w:rsidRDefault="0012598F" w:rsidP="002E6B02">
      <w:pPr>
        <w:spacing w:before="0" w:after="0"/>
        <w:rPr>
          <w:rFonts w:ascii="Book Antiqua" w:eastAsiaTheme="minorEastAsia" w:hAnsi="Book Antiqua"/>
          <w:szCs w:val="24"/>
          <w:lang w:eastAsia="zh-CN"/>
        </w:rPr>
      </w:pPr>
    </w:p>
    <w:p w14:paraId="76F17B7B" w14:textId="7C12859C" w:rsidR="0012598F" w:rsidRPr="002E6B02" w:rsidRDefault="0012598F" w:rsidP="002E6B02">
      <w:pPr>
        <w:spacing w:before="0" w:after="0"/>
        <w:rPr>
          <w:rFonts w:ascii="Book Antiqua" w:eastAsia="SimSun" w:hAnsi="Book Antiqua" w:cs="SimSun"/>
          <w:szCs w:val="24"/>
          <w:lang w:eastAsia="zh-CN"/>
        </w:rPr>
      </w:pPr>
      <w:r w:rsidRPr="002E6B02">
        <w:rPr>
          <w:rFonts w:ascii="Book Antiqua" w:eastAsia="SimSun" w:hAnsi="Book Antiqua" w:cs="SimSun"/>
          <w:b/>
          <w:szCs w:val="24"/>
        </w:rPr>
        <w:t>Manuscript source:</w:t>
      </w:r>
      <w:r w:rsidRPr="002E6B02">
        <w:rPr>
          <w:rFonts w:ascii="Book Antiqua" w:eastAsia="SimSun" w:hAnsi="Book Antiqua" w:cs="SimSun"/>
          <w:szCs w:val="24"/>
        </w:rPr>
        <w:t> Invited manuscript</w:t>
      </w:r>
    </w:p>
    <w:p w14:paraId="6D9CB757" w14:textId="77777777" w:rsidR="0012598F" w:rsidRPr="002E6B02" w:rsidRDefault="0012598F" w:rsidP="002E6B02">
      <w:pPr>
        <w:spacing w:before="0" w:after="0"/>
        <w:rPr>
          <w:rFonts w:ascii="Book Antiqua" w:eastAsiaTheme="minorEastAsia" w:hAnsi="Book Antiqua"/>
          <w:szCs w:val="24"/>
          <w:lang w:eastAsia="zh-CN"/>
        </w:rPr>
      </w:pPr>
    </w:p>
    <w:p w14:paraId="11DAE361" w14:textId="3032869B" w:rsidR="002040D0" w:rsidRPr="002E6B02" w:rsidRDefault="002040D0" w:rsidP="002E6B02">
      <w:pPr>
        <w:spacing w:before="0" w:after="0"/>
        <w:rPr>
          <w:rFonts w:ascii="Book Antiqua" w:eastAsiaTheme="minorEastAsia" w:hAnsi="Book Antiqua"/>
          <w:szCs w:val="24"/>
          <w:lang w:eastAsia="zh-CN"/>
        </w:rPr>
      </w:pPr>
      <w:r w:rsidRPr="002E6B02">
        <w:rPr>
          <w:rFonts w:ascii="Book Antiqua" w:hAnsi="Book Antiqua"/>
          <w:b/>
          <w:szCs w:val="24"/>
        </w:rPr>
        <w:t xml:space="preserve">Correspondence to: </w:t>
      </w:r>
      <w:r w:rsidR="00640A32" w:rsidRPr="002E6B02">
        <w:rPr>
          <w:rFonts w:ascii="Book Antiqua" w:hAnsi="Book Antiqua"/>
          <w:b/>
          <w:szCs w:val="24"/>
        </w:rPr>
        <w:t>Eugene Sobngwi, MD, MPhil, PhD</w:t>
      </w:r>
      <w:r w:rsidRPr="002E6B02">
        <w:rPr>
          <w:rFonts w:ascii="Book Antiqua" w:eastAsiaTheme="minorEastAsia" w:hAnsi="Book Antiqua"/>
          <w:b/>
          <w:szCs w:val="24"/>
          <w:lang w:eastAsia="zh-CN"/>
        </w:rPr>
        <w:t>,</w:t>
      </w:r>
      <w:r w:rsidR="00640A32" w:rsidRPr="002E6B02">
        <w:rPr>
          <w:rFonts w:ascii="Book Antiqua" w:hAnsi="Book Antiqua"/>
          <w:b/>
          <w:szCs w:val="24"/>
        </w:rPr>
        <w:t xml:space="preserve"> Professor </w:t>
      </w:r>
      <w:r w:rsidR="00640A32" w:rsidRPr="002E6B02">
        <w:rPr>
          <w:rFonts w:ascii="Book Antiqua" w:hAnsi="Book Antiqua"/>
          <w:szCs w:val="24"/>
        </w:rPr>
        <w:t xml:space="preserve">of </w:t>
      </w:r>
      <w:r w:rsidRPr="002E6B02">
        <w:rPr>
          <w:rFonts w:ascii="Book Antiqua" w:hAnsi="Book Antiqua"/>
          <w:szCs w:val="24"/>
        </w:rPr>
        <w:t xml:space="preserve">Endocrinology </w:t>
      </w:r>
      <w:r w:rsidR="00640A32" w:rsidRPr="002E6B02">
        <w:rPr>
          <w:rFonts w:ascii="Book Antiqua" w:hAnsi="Book Antiqua"/>
          <w:szCs w:val="24"/>
        </w:rPr>
        <w:t xml:space="preserve">and </w:t>
      </w:r>
      <w:r w:rsidRPr="002E6B02">
        <w:rPr>
          <w:rFonts w:ascii="Book Antiqua" w:hAnsi="Book Antiqua"/>
          <w:szCs w:val="24"/>
        </w:rPr>
        <w:t>Metabolic Diseases</w:t>
      </w:r>
      <w:r w:rsidR="00640A32" w:rsidRPr="002E6B02">
        <w:rPr>
          <w:rFonts w:ascii="Book Antiqua" w:hAnsi="Book Antiqua"/>
          <w:szCs w:val="24"/>
        </w:rPr>
        <w:t xml:space="preserve">, </w:t>
      </w:r>
      <w:r w:rsidRPr="002E6B02">
        <w:rPr>
          <w:rFonts w:ascii="Book Antiqua" w:hAnsi="Book Antiqua"/>
          <w:szCs w:val="24"/>
        </w:rPr>
        <w:t>National Obesity Center, Yaoundé Central Hospital, Yaoundé</w:t>
      </w:r>
      <w:r w:rsidRPr="002E6B02">
        <w:rPr>
          <w:rFonts w:ascii="Book Antiqua" w:eastAsiaTheme="minorEastAsia" w:hAnsi="Book Antiqua"/>
          <w:szCs w:val="24"/>
          <w:lang w:eastAsia="zh-CN"/>
        </w:rPr>
        <w:t xml:space="preserve"> </w:t>
      </w:r>
      <w:r w:rsidRPr="002E6B02">
        <w:rPr>
          <w:rFonts w:ascii="Book Antiqua" w:hAnsi="Book Antiqua"/>
          <w:szCs w:val="24"/>
        </w:rPr>
        <w:t>1364, Cameroon</w:t>
      </w:r>
      <w:r w:rsidR="00052217" w:rsidRPr="002E6B02">
        <w:rPr>
          <w:rFonts w:ascii="Book Antiqua" w:eastAsiaTheme="minorEastAsia" w:hAnsi="Book Antiqua"/>
          <w:szCs w:val="24"/>
          <w:lang w:eastAsia="zh-CN"/>
        </w:rPr>
        <w:t>.</w:t>
      </w:r>
      <w:r w:rsidR="00052217" w:rsidRPr="002E6B02">
        <w:rPr>
          <w:rFonts w:ascii="Book Antiqua" w:hAnsi="Book Antiqua"/>
          <w:szCs w:val="24"/>
        </w:rPr>
        <w:t xml:space="preserve"> </w:t>
      </w:r>
      <w:hyperlink r:id="rId9" w:history="1">
        <w:r w:rsidR="00052217" w:rsidRPr="002E6B02">
          <w:rPr>
            <w:rStyle w:val="Hyperlink"/>
            <w:rFonts w:ascii="Book Antiqua" w:hAnsi="Book Antiqua"/>
            <w:color w:val="auto"/>
            <w:szCs w:val="24"/>
            <w:u w:val="none"/>
          </w:rPr>
          <w:t>sobngwieugene@yahoo.fr</w:t>
        </w:r>
      </w:hyperlink>
    </w:p>
    <w:p w14:paraId="249C1763" w14:textId="23590FAE" w:rsidR="00052217" w:rsidRPr="002E6B02" w:rsidRDefault="00052217" w:rsidP="002E6B02">
      <w:pPr>
        <w:spacing w:before="0" w:after="0"/>
        <w:rPr>
          <w:rFonts w:ascii="Book Antiqua" w:hAnsi="Book Antiqua"/>
          <w:b/>
          <w:szCs w:val="24"/>
        </w:rPr>
      </w:pPr>
      <w:r w:rsidRPr="002E6B02">
        <w:rPr>
          <w:rFonts w:ascii="Book Antiqua" w:hAnsi="Book Antiqua"/>
          <w:b/>
          <w:szCs w:val="24"/>
        </w:rPr>
        <w:t xml:space="preserve">Telephone: </w:t>
      </w:r>
      <w:r w:rsidRPr="002E6B02">
        <w:rPr>
          <w:rFonts w:ascii="Book Antiqua" w:hAnsi="Book Antiqua"/>
          <w:szCs w:val="24"/>
        </w:rPr>
        <w:t>+237</w:t>
      </w:r>
      <w:r w:rsidRPr="002E6B02">
        <w:rPr>
          <w:rFonts w:ascii="Book Antiqua" w:eastAsiaTheme="minorEastAsia" w:hAnsi="Book Antiqua"/>
          <w:szCs w:val="24"/>
          <w:lang w:eastAsia="zh-CN"/>
        </w:rPr>
        <w:t>-</w:t>
      </w:r>
      <w:r w:rsidRPr="002E6B02">
        <w:rPr>
          <w:rFonts w:ascii="Book Antiqua" w:hAnsi="Book Antiqua"/>
          <w:szCs w:val="24"/>
        </w:rPr>
        <w:t>67</w:t>
      </w:r>
      <w:r w:rsidRPr="002E6B02">
        <w:rPr>
          <w:rFonts w:ascii="Book Antiqua" w:eastAsiaTheme="minorEastAsia" w:hAnsi="Book Antiqua"/>
          <w:szCs w:val="24"/>
          <w:lang w:eastAsia="zh-CN"/>
        </w:rPr>
        <w:t>-</w:t>
      </w:r>
      <w:r w:rsidRPr="002E6B02">
        <w:rPr>
          <w:rFonts w:ascii="Book Antiqua" w:hAnsi="Book Antiqua"/>
          <w:szCs w:val="24"/>
        </w:rPr>
        <w:t>5088750</w:t>
      </w:r>
    </w:p>
    <w:p w14:paraId="2183A97F" w14:textId="77777777" w:rsidR="00640A32" w:rsidRPr="002E6B02" w:rsidRDefault="00640A32" w:rsidP="002E6B02">
      <w:pPr>
        <w:spacing w:before="0" w:after="0"/>
        <w:rPr>
          <w:rFonts w:ascii="Book Antiqua" w:hAnsi="Book Antiqua"/>
          <w:szCs w:val="24"/>
        </w:rPr>
      </w:pPr>
    </w:p>
    <w:p w14:paraId="5A2769F0" w14:textId="68312B3C" w:rsidR="0012598F" w:rsidRPr="002E6B02" w:rsidRDefault="0012598F" w:rsidP="002E6B02">
      <w:pPr>
        <w:spacing w:before="0" w:after="0"/>
        <w:rPr>
          <w:rFonts w:ascii="Book Antiqua" w:hAnsi="Book Antiqua"/>
          <w:b/>
          <w:szCs w:val="24"/>
        </w:rPr>
      </w:pPr>
      <w:r w:rsidRPr="002E6B02">
        <w:rPr>
          <w:rFonts w:ascii="Book Antiqua" w:hAnsi="Book Antiqua"/>
          <w:b/>
          <w:szCs w:val="24"/>
        </w:rPr>
        <w:t>Received:</w:t>
      </w:r>
      <w:r w:rsidR="002E6B02">
        <w:rPr>
          <w:rFonts w:ascii="Book Antiqua" w:hAnsi="Book Antiqua"/>
          <w:b/>
          <w:szCs w:val="24"/>
        </w:rPr>
        <w:t xml:space="preserve"> </w:t>
      </w:r>
      <w:r w:rsidR="00EF2DE0" w:rsidRPr="002E6B02">
        <w:rPr>
          <w:rFonts w:ascii="Book Antiqua" w:eastAsiaTheme="minorEastAsia" w:hAnsi="Book Antiqua"/>
          <w:szCs w:val="24"/>
          <w:lang w:eastAsia="zh-CN"/>
        </w:rPr>
        <w:t>March 4, 2017</w:t>
      </w:r>
      <w:r w:rsidRPr="002E6B02">
        <w:rPr>
          <w:rFonts w:ascii="Book Antiqua" w:hAnsi="Book Antiqua"/>
          <w:szCs w:val="24"/>
        </w:rPr>
        <w:t xml:space="preserve"> </w:t>
      </w:r>
    </w:p>
    <w:p w14:paraId="35180563" w14:textId="427AFBDE" w:rsidR="0012598F" w:rsidRPr="002E6B02" w:rsidRDefault="0012598F" w:rsidP="002E6B02">
      <w:pPr>
        <w:spacing w:before="0" w:after="0"/>
        <w:rPr>
          <w:rFonts w:ascii="Book Antiqua" w:hAnsi="Book Antiqua"/>
          <w:b/>
          <w:szCs w:val="24"/>
        </w:rPr>
      </w:pPr>
      <w:r w:rsidRPr="002E6B02">
        <w:rPr>
          <w:rFonts w:ascii="Book Antiqua" w:hAnsi="Book Antiqua"/>
          <w:b/>
          <w:szCs w:val="24"/>
        </w:rPr>
        <w:t>Peer-review started:</w:t>
      </w:r>
      <w:r w:rsidR="00EF2DE0" w:rsidRPr="002E6B02">
        <w:rPr>
          <w:rFonts w:ascii="Book Antiqua" w:hAnsi="Book Antiqua"/>
          <w:szCs w:val="24"/>
        </w:rPr>
        <w:t xml:space="preserve"> </w:t>
      </w:r>
      <w:r w:rsidR="00EF2DE0" w:rsidRPr="002E6B02">
        <w:rPr>
          <w:rFonts w:ascii="Book Antiqua" w:eastAsiaTheme="minorEastAsia" w:hAnsi="Book Antiqua"/>
          <w:szCs w:val="24"/>
          <w:lang w:eastAsia="zh-CN"/>
        </w:rPr>
        <w:t>March 7, 2017</w:t>
      </w:r>
    </w:p>
    <w:p w14:paraId="759381B3" w14:textId="031D531C" w:rsidR="0012598F" w:rsidRPr="002E6B02" w:rsidRDefault="0012598F" w:rsidP="002E6B02">
      <w:pPr>
        <w:spacing w:before="0" w:after="0"/>
        <w:rPr>
          <w:rFonts w:ascii="Book Antiqua" w:eastAsiaTheme="minorEastAsia" w:hAnsi="Book Antiqua"/>
          <w:b/>
          <w:szCs w:val="24"/>
          <w:lang w:eastAsia="zh-CN"/>
        </w:rPr>
      </w:pPr>
      <w:r w:rsidRPr="002E6B02">
        <w:rPr>
          <w:rFonts w:ascii="Book Antiqua" w:hAnsi="Book Antiqua"/>
          <w:b/>
          <w:szCs w:val="24"/>
        </w:rPr>
        <w:t>First decision:</w:t>
      </w:r>
      <w:r w:rsidR="00EF2DE0" w:rsidRPr="002E6B02">
        <w:rPr>
          <w:rFonts w:ascii="Book Antiqua" w:eastAsiaTheme="minorEastAsia" w:hAnsi="Book Antiqua"/>
          <w:b/>
          <w:szCs w:val="24"/>
          <w:lang w:eastAsia="zh-CN"/>
        </w:rPr>
        <w:t xml:space="preserve"> </w:t>
      </w:r>
      <w:r w:rsidR="00EF2DE0" w:rsidRPr="002E6B02">
        <w:rPr>
          <w:rFonts w:ascii="Book Antiqua" w:eastAsiaTheme="minorEastAsia" w:hAnsi="Book Antiqua"/>
          <w:szCs w:val="24"/>
          <w:lang w:eastAsia="zh-CN"/>
        </w:rPr>
        <w:t>April 18, 2017</w:t>
      </w:r>
    </w:p>
    <w:p w14:paraId="36E3AEF5" w14:textId="60ED9629" w:rsidR="0012598F" w:rsidRPr="002E6B02" w:rsidRDefault="0012598F" w:rsidP="002E6B02">
      <w:pPr>
        <w:spacing w:before="0" w:after="0"/>
        <w:rPr>
          <w:rFonts w:ascii="Book Antiqua" w:eastAsiaTheme="minorEastAsia" w:hAnsi="Book Antiqua"/>
          <w:b/>
          <w:szCs w:val="24"/>
          <w:lang w:eastAsia="zh-CN"/>
        </w:rPr>
      </w:pPr>
      <w:r w:rsidRPr="002E6B02">
        <w:rPr>
          <w:rFonts w:ascii="Book Antiqua" w:hAnsi="Book Antiqua"/>
          <w:b/>
          <w:szCs w:val="24"/>
        </w:rPr>
        <w:t>Revised:</w:t>
      </w:r>
      <w:r w:rsidR="002E6B02">
        <w:rPr>
          <w:rFonts w:ascii="Book Antiqua" w:hAnsi="Book Antiqua"/>
          <w:b/>
          <w:szCs w:val="24"/>
        </w:rPr>
        <w:t xml:space="preserve"> </w:t>
      </w:r>
      <w:r w:rsidR="00EF2DE0" w:rsidRPr="002E6B02">
        <w:rPr>
          <w:rFonts w:ascii="Book Antiqua" w:eastAsiaTheme="minorEastAsia" w:hAnsi="Book Antiqua"/>
          <w:szCs w:val="24"/>
          <w:lang w:eastAsia="zh-CN"/>
        </w:rPr>
        <w:t>May 15, 2017</w:t>
      </w:r>
    </w:p>
    <w:p w14:paraId="57BBBB74" w14:textId="3EC8D5C5" w:rsidR="0012598F" w:rsidRPr="00FB3015" w:rsidRDefault="0012598F" w:rsidP="00FB3015">
      <w:pPr>
        <w:rPr>
          <w:rFonts w:ascii="Book Antiqua" w:hAnsi="Book Antiqua"/>
          <w:color w:val="000000"/>
        </w:rPr>
      </w:pPr>
      <w:r w:rsidRPr="002E6B02">
        <w:rPr>
          <w:rFonts w:ascii="Book Antiqua" w:hAnsi="Book Antiqua"/>
          <w:b/>
          <w:szCs w:val="24"/>
        </w:rPr>
        <w:t>Accepted:</w:t>
      </w:r>
      <w:bookmarkStart w:id="0" w:name="OLE_LINK116"/>
      <w:bookmarkStart w:id="1" w:name="OLE_LINK117"/>
      <w:bookmarkStart w:id="2" w:name="OLE_LINK118"/>
      <w:bookmarkStart w:id="3" w:name="OLE_LINK125"/>
      <w:bookmarkStart w:id="4" w:name="OLE_LINK122"/>
      <w:r w:rsidR="00FB3015" w:rsidRPr="00FB3015">
        <w:rPr>
          <w:rFonts w:ascii="Book Antiqua" w:hAnsi="Book Antiqua"/>
          <w:color w:val="000000"/>
        </w:rPr>
        <w:t xml:space="preserve"> </w:t>
      </w:r>
      <w:r w:rsidR="00FB3015">
        <w:rPr>
          <w:rFonts w:ascii="Book Antiqua" w:hAnsi="Book Antiqua"/>
          <w:color w:val="000000"/>
        </w:rPr>
        <w:t>May 30, 2017</w:t>
      </w:r>
      <w:bookmarkEnd w:id="0"/>
      <w:bookmarkEnd w:id="1"/>
      <w:bookmarkEnd w:id="2"/>
      <w:bookmarkEnd w:id="3"/>
      <w:bookmarkEnd w:id="4"/>
      <w:r w:rsidR="002E6B02">
        <w:rPr>
          <w:rFonts w:ascii="Book Antiqua" w:hAnsi="Book Antiqua"/>
          <w:b/>
          <w:szCs w:val="24"/>
        </w:rPr>
        <w:t xml:space="preserve"> </w:t>
      </w:r>
    </w:p>
    <w:p w14:paraId="581331CC" w14:textId="42750557" w:rsidR="0012598F" w:rsidRPr="002E6B02" w:rsidRDefault="0012598F" w:rsidP="002E6B02">
      <w:pPr>
        <w:spacing w:before="0" w:after="0"/>
        <w:rPr>
          <w:rFonts w:ascii="Book Antiqua" w:hAnsi="Book Antiqua"/>
          <w:szCs w:val="24"/>
        </w:rPr>
      </w:pPr>
      <w:r w:rsidRPr="002E6B02">
        <w:rPr>
          <w:rFonts w:ascii="Book Antiqua" w:hAnsi="Book Antiqua"/>
          <w:b/>
          <w:szCs w:val="24"/>
        </w:rPr>
        <w:t>Article in press:</w:t>
      </w:r>
      <w:r w:rsidR="002E6B02">
        <w:rPr>
          <w:rFonts w:ascii="Book Antiqua" w:hAnsi="Book Antiqua"/>
          <w:szCs w:val="24"/>
        </w:rPr>
        <w:t xml:space="preserve"> </w:t>
      </w:r>
    </w:p>
    <w:p w14:paraId="736A4515" w14:textId="77777777" w:rsidR="0012598F" w:rsidRPr="002E6B02" w:rsidRDefault="0012598F" w:rsidP="002E6B02">
      <w:pPr>
        <w:spacing w:before="0" w:after="0"/>
        <w:rPr>
          <w:rFonts w:ascii="Book Antiqua" w:hAnsi="Book Antiqua"/>
          <w:b/>
          <w:szCs w:val="24"/>
        </w:rPr>
      </w:pPr>
      <w:r w:rsidRPr="002E6B02">
        <w:rPr>
          <w:rFonts w:ascii="Book Antiqua" w:hAnsi="Book Antiqua"/>
          <w:b/>
          <w:szCs w:val="24"/>
        </w:rPr>
        <w:t xml:space="preserve">Published online: </w:t>
      </w:r>
    </w:p>
    <w:p w14:paraId="7BABFD40" w14:textId="77777777" w:rsidR="00EF2DE0" w:rsidRPr="002E6B02" w:rsidRDefault="00EF2DE0" w:rsidP="002E6B02">
      <w:pPr>
        <w:spacing w:before="0" w:after="0"/>
        <w:rPr>
          <w:rFonts w:ascii="Book Antiqua" w:hAnsi="Book Antiqua"/>
          <w:b/>
          <w:szCs w:val="24"/>
        </w:rPr>
      </w:pPr>
      <w:r w:rsidRPr="002E6B02">
        <w:rPr>
          <w:rFonts w:ascii="Book Antiqua" w:hAnsi="Book Antiqua"/>
          <w:b/>
          <w:szCs w:val="24"/>
        </w:rPr>
        <w:br w:type="page"/>
      </w:r>
    </w:p>
    <w:p w14:paraId="4863A3C2" w14:textId="79EFB2D1" w:rsidR="00640A32" w:rsidRPr="002E6B02" w:rsidRDefault="00640A32" w:rsidP="002E6B02">
      <w:pPr>
        <w:spacing w:before="0" w:after="0"/>
        <w:rPr>
          <w:rFonts w:ascii="Book Antiqua" w:hAnsi="Book Antiqua"/>
          <w:b/>
          <w:szCs w:val="24"/>
        </w:rPr>
      </w:pPr>
      <w:r w:rsidRPr="002E6B02">
        <w:rPr>
          <w:rFonts w:ascii="Book Antiqua" w:hAnsi="Book Antiqua"/>
          <w:b/>
          <w:szCs w:val="24"/>
        </w:rPr>
        <w:lastRenderedPageBreak/>
        <w:t>Abstract</w:t>
      </w:r>
    </w:p>
    <w:p w14:paraId="101F6DE0" w14:textId="4F1A1578" w:rsidR="00EF2DE0" w:rsidRPr="002E6B02" w:rsidRDefault="00EF2DE0" w:rsidP="002E6B02">
      <w:pPr>
        <w:spacing w:before="0" w:after="0"/>
        <w:rPr>
          <w:rFonts w:ascii="Book Antiqua" w:eastAsiaTheme="minorEastAsia" w:hAnsi="Book Antiqua"/>
          <w:b/>
          <w:i/>
          <w:szCs w:val="24"/>
          <w:lang w:eastAsia="zh-CN"/>
        </w:rPr>
      </w:pPr>
      <w:r w:rsidRPr="002E6B02">
        <w:rPr>
          <w:rFonts w:ascii="Book Antiqua" w:eastAsiaTheme="minorEastAsia" w:hAnsi="Book Antiqua"/>
          <w:b/>
          <w:i/>
          <w:szCs w:val="24"/>
          <w:lang w:eastAsia="zh-CN"/>
        </w:rPr>
        <w:t>AIM</w:t>
      </w:r>
    </w:p>
    <w:p w14:paraId="318E136F" w14:textId="38E96DA0" w:rsidR="00640A32" w:rsidRPr="002E6B02" w:rsidRDefault="00640A32" w:rsidP="002E6B02">
      <w:pPr>
        <w:spacing w:before="0" w:after="0"/>
        <w:rPr>
          <w:rFonts w:ascii="Book Antiqua" w:eastAsiaTheme="minorEastAsia" w:hAnsi="Book Antiqua"/>
          <w:szCs w:val="24"/>
          <w:lang w:eastAsia="zh-CN"/>
        </w:rPr>
      </w:pPr>
      <w:r w:rsidRPr="002E6B02">
        <w:rPr>
          <w:rFonts w:ascii="Book Antiqua" w:hAnsi="Book Antiqua"/>
          <w:szCs w:val="24"/>
        </w:rPr>
        <w:t>To</w:t>
      </w:r>
      <w:r w:rsidRPr="002E6B02">
        <w:rPr>
          <w:rFonts w:ascii="Book Antiqua" w:hAnsi="Book Antiqua"/>
          <w:b/>
          <w:szCs w:val="24"/>
        </w:rPr>
        <w:t xml:space="preserve"> </w:t>
      </w:r>
      <w:r w:rsidRPr="002E6B02">
        <w:rPr>
          <w:rFonts w:ascii="Book Antiqua" w:hAnsi="Book Antiqua"/>
          <w:szCs w:val="24"/>
        </w:rPr>
        <w:t xml:space="preserve">investigate the relationship between circadian variations in blood pressure </w:t>
      </w:r>
      <w:r w:rsidR="00EF2DE0" w:rsidRPr="002E6B02">
        <w:rPr>
          <w:rFonts w:ascii="Book Antiqua" w:eastAsiaTheme="minorEastAsia" w:hAnsi="Book Antiqua"/>
          <w:szCs w:val="24"/>
          <w:lang w:eastAsia="zh-CN"/>
        </w:rPr>
        <w:t>(</w:t>
      </w:r>
      <w:r w:rsidR="00EF2DE0" w:rsidRPr="002E6B02">
        <w:rPr>
          <w:rFonts w:ascii="Book Antiqua" w:hAnsi="Book Antiqua"/>
          <w:szCs w:val="24"/>
        </w:rPr>
        <w:t>BP</w:t>
      </w:r>
      <w:r w:rsidR="00EF2DE0" w:rsidRPr="002E6B02">
        <w:rPr>
          <w:rFonts w:ascii="Book Antiqua" w:eastAsiaTheme="minorEastAsia" w:hAnsi="Book Antiqua"/>
          <w:szCs w:val="24"/>
          <w:lang w:eastAsia="zh-CN"/>
        </w:rPr>
        <w:t xml:space="preserve">) </w:t>
      </w:r>
      <w:r w:rsidRPr="002E6B02">
        <w:rPr>
          <w:rFonts w:ascii="Book Antiqua" w:hAnsi="Book Antiqua"/>
          <w:szCs w:val="24"/>
        </w:rPr>
        <w:t xml:space="preserve">and albuminuria at rest, and during exercise in non-hypertensive type 2 diabetes (T2D) patients. </w:t>
      </w:r>
    </w:p>
    <w:p w14:paraId="36B68618" w14:textId="77777777" w:rsidR="00EF2DE0" w:rsidRPr="002E6B02" w:rsidRDefault="00EF2DE0" w:rsidP="002E6B02">
      <w:pPr>
        <w:spacing w:before="0" w:after="0"/>
        <w:rPr>
          <w:rFonts w:ascii="Book Antiqua" w:eastAsiaTheme="minorEastAsia" w:hAnsi="Book Antiqua"/>
          <w:szCs w:val="24"/>
          <w:lang w:eastAsia="zh-CN"/>
        </w:rPr>
      </w:pPr>
      <w:bookmarkStart w:id="5" w:name="_GoBack"/>
      <w:bookmarkEnd w:id="5"/>
    </w:p>
    <w:p w14:paraId="3B7AA95E" w14:textId="61585FB3" w:rsidR="00EF2DE0" w:rsidRPr="002E6B02" w:rsidRDefault="00EF2DE0" w:rsidP="002E6B02">
      <w:pPr>
        <w:spacing w:before="0" w:after="0"/>
        <w:rPr>
          <w:rFonts w:ascii="Book Antiqua" w:eastAsiaTheme="minorEastAsia" w:hAnsi="Book Antiqua"/>
          <w:b/>
          <w:i/>
          <w:szCs w:val="24"/>
          <w:lang w:eastAsia="zh-CN"/>
        </w:rPr>
      </w:pPr>
      <w:r w:rsidRPr="002E6B02">
        <w:rPr>
          <w:rFonts w:ascii="Book Antiqua" w:hAnsi="Book Antiqua"/>
          <w:b/>
          <w:i/>
          <w:szCs w:val="24"/>
        </w:rPr>
        <w:t>METHODS</w:t>
      </w:r>
    </w:p>
    <w:p w14:paraId="328C4784" w14:textId="10F5D39F" w:rsidR="00640A32" w:rsidRPr="002E6B02" w:rsidRDefault="00640A32" w:rsidP="002E6B02">
      <w:pPr>
        <w:spacing w:before="0" w:after="0"/>
        <w:rPr>
          <w:rFonts w:ascii="Book Antiqua" w:eastAsiaTheme="minorEastAsia" w:hAnsi="Book Antiqua"/>
          <w:szCs w:val="24"/>
          <w:lang w:eastAsia="zh-CN"/>
        </w:rPr>
      </w:pPr>
      <w:r w:rsidRPr="002E6B02">
        <w:rPr>
          <w:rFonts w:ascii="Book Antiqua" w:hAnsi="Book Antiqua"/>
          <w:szCs w:val="24"/>
        </w:rPr>
        <w:t xml:space="preserve">We conducted a cross-sectional study in well controlled </w:t>
      </w:r>
      <w:r w:rsidR="00EF2DE0" w:rsidRPr="002E6B02">
        <w:rPr>
          <w:rFonts w:ascii="Book Antiqua" w:hAnsi="Book Antiqua"/>
          <w:szCs w:val="24"/>
        </w:rPr>
        <w:t>T2D</w:t>
      </w:r>
      <w:r w:rsidRPr="002E6B02">
        <w:rPr>
          <w:rFonts w:ascii="Book Antiqua" w:hAnsi="Book Antiqua"/>
          <w:szCs w:val="24"/>
        </w:rPr>
        <w:t xml:space="preserve"> patients, non-hypertensive, without clinical proteinuria and normal creatinine clearance. In each participant, we recorded the </w:t>
      </w:r>
      <w:r w:rsidR="00EF2DE0" w:rsidRPr="002E6B02">
        <w:rPr>
          <w:rFonts w:ascii="Book Antiqua" w:hAnsi="Book Antiqua"/>
          <w:szCs w:val="24"/>
        </w:rPr>
        <w:t>BP</w:t>
      </w:r>
      <w:r w:rsidRPr="002E6B02">
        <w:rPr>
          <w:rFonts w:ascii="Book Antiqua" w:hAnsi="Book Antiqua"/>
          <w:szCs w:val="24"/>
        </w:rPr>
        <w:t xml:space="preserve"> using ambulatory blood pressure monitoring (ABPM) for 24-h, and albuminuria at rest and after a standardized treadmill exercise. </w:t>
      </w:r>
    </w:p>
    <w:p w14:paraId="280DBD3E" w14:textId="77777777" w:rsidR="00EF2DE0" w:rsidRPr="002E6B02" w:rsidRDefault="00EF2DE0" w:rsidP="002E6B02">
      <w:pPr>
        <w:spacing w:before="0" w:after="0"/>
        <w:rPr>
          <w:rFonts w:ascii="Book Antiqua" w:eastAsiaTheme="minorEastAsia" w:hAnsi="Book Antiqua"/>
          <w:szCs w:val="24"/>
          <w:lang w:eastAsia="zh-CN"/>
        </w:rPr>
      </w:pPr>
    </w:p>
    <w:p w14:paraId="346C29F5" w14:textId="190F31DD" w:rsidR="00EF2DE0" w:rsidRPr="002E6B02" w:rsidRDefault="00EF2DE0" w:rsidP="002E6B02">
      <w:pPr>
        <w:pStyle w:val="aurelnormal"/>
        <w:ind w:firstLine="0"/>
        <w:rPr>
          <w:rFonts w:ascii="Book Antiqua" w:eastAsiaTheme="minorEastAsia" w:hAnsi="Book Antiqua"/>
          <w:b/>
          <w:i/>
          <w:lang w:val="en-US" w:eastAsia="zh-CN"/>
        </w:rPr>
      </w:pPr>
      <w:r w:rsidRPr="002E6B02">
        <w:rPr>
          <w:rFonts w:ascii="Book Antiqua" w:hAnsi="Book Antiqua"/>
          <w:b/>
          <w:i/>
          <w:lang w:val="en-US"/>
        </w:rPr>
        <w:t>RESULTS</w:t>
      </w:r>
    </w:p>
    <w:p w14:paraId="4AA063A7" w14:textId="79240410" w:rsidR="00640A32" w:rsidRPr="002E6B02" w:rsidRDefault="00640A32" w:rsidP="002E6B02">
      <w:pPr>
        <w:pStyle w:val="aurelnormal"/>
        <w:ind w:firstLine="0"/>
        <w:rPr>
          <w:rFonts w:ascii="Book Antiqua" w:eastAsiaTheme="minorEastAsia" w:hAnsi="Book Antiqua"/>
          <w:lang w:val="en-US" w:eastAsia="zh-CN"/>
        </w:rPr>
      </w:pPr>
      <w:r w:rsidRPr="002E6B02">
        <w:rPr>
          <w:rFonts w:ascii="Book Antiqua" w:hAnsi="Book Antiqua"/>
          <w:lang w:val="en-US"/>
        </w:rPr>
        <w:t>We enrolled 27 type 2 patients with a median age of 52; and a mean duration of diabetes and HbA1c of 3.6</w:t>
      </w:r>
      <w:r w:rsidR="00EF2DE0" w:rsidRPr="002E6B02">
        <w:rPr>
          <w:rFonts w:ascii="Book Antiqua" w:eastAsiaTheme="minorEastAsia" w:hAnsi="Book Antiqua"/>
          <w:lang w:val="en-US" w:eastAsia="zh-CN"/>
        </w:rPr>
        <w:t xml:space="preserve"> </w:t>
      </w:r>
      <w:r w:rsidRPr="002E6B02">
        <w:rPr>
          <w:rFonts w:ascii="Book Antiqua" w:hAnsi="Book Antiqua"/>
          <w:lang w:val="en-US"/>
        </w:rPr>
        <w:t>±</w:t>
      </w:r>
      <w:r w:rsidR="00EF2DE0" w:rsidRPr="002E6B02">
        <w:rPr>
          <w:rFonts w:ascii="Book Antiqua" w:eastAsiaTheme="minorEastAsia" w:hAnsi="Book Antiqua"/>
          <w:lang w:val="en-US" w:eastAsia="zh-CN"/>
        </w:rPr>
        <w:t xml:space="preserve"> </w:t>
      </w:r>
      <w:r w:rsidRPr="002E6B02">
        <w:rPr>
          <w:rFonts w:ascii="Book Antiqua" w:hAnsi="Book Antiqua"/>
          <w:lang w:val="en-US"/>
        </w:rPr>
        <w:t>0.8 years and 6.3</w:t>
      </w:r>
      <w:r w:rsidR="00EF2DE0" w:rsidRPr="002E6B02">
        <w:rPr>
          <w:rFonts w:ascii="Book Antiqua" w:eastAsiaTheme="minorEastAsia" w:hAnsi="Book Antiqua"/>
          <w:lang w:val="en-US" w:eastAsia="zh-CN"/>
        </w:rPr>
        <w:t xml:space="preserve">% </w:t>
      </w:r>
      <w:r w:rsidRPr="002E6B02">
        <w:rPr>
          <w:rFonts w:ascii="Book Antiqua" w:hAnsi="Book Antiqua"/>
          <w:lang w:val="en-US"/>
        </w:rPr>
        <w:t>±</w:t>
      </w:r>
      <w:r w:rsidR="00EF2DE0" w:rsidRPr="002E6B02">
        <w:rPr>
          <w:rFonts w:ascii="Book Antiqua" w:eastAsiaTheme="minorEastAsia" w:hAnsi="Book Antiqua"/>
          <w:lang w:val="en-US" w:eastAsia="zh-CN"/>
        </w:rPr>
        <w:t xml:space="preserve"> </w:t>
      </w:r>
      <w:r w:rsidRPr="002E6B02">
        <w:rPr>
          <w:rFonts w:ascii="Book Antiqua" w:hAnsi="Book Antiqua"/>
          <w:lang w:val="en-US"/>
        </w:rPr>
        <w:t xml:space="preserve">0.5% respectively. Using a 24-h ABPM, we recorded a mean diurnal systolic </w:t>
      </w:r>
      <w:r w:rsidR="00EF2DE0" w:rsidRPr="002E6B02">
        <w:rPr>
          <w:rFonts w:ascii="Book Antiqua" w:hAnsi="Book Antiqua"/>
        </w:rPr>
        <w:t>blood pressure</w:t>
      </w:r>
      <w:r w:rsidRPr="002E6B02">
        <w:rPr>
          <w:rFonts w:ascii="Book Antiqua" w:hAnsi="Book Antiqua"/>
          <w:lang w:val="en-US"/>
        </w:rPr>
        <w:t xml:space="preserve"> (SBP) o</w:t>
      </w:r>
      <w:r w:rsidR="00EF2DE0" w:rsidRPr="002E6B02">
        <w:rPr>
          <w:rFonts w:ascii="Book Antiqua" w:hAnsi="Book Antiqua"/>
          <w:lang w:val="en-US"/>
        </w:rPr>
        <w:t>f 128 ± 17 mm</w:t>
      </w:r>
      <w:r w:rsidRPr="002E6B02">
        <w:rPr>
          <w:rFonts w:ascii="Book Antiqua" w:hAnsi="Book Antiqua"/>
          <w:lang w:val="en-US"/>
        </w:rPr>
        <w:t>Hg</w:t>
      </w:r>
      <w:r w:rsidRPr="002E6B02">
        <w:rPr>
          <w:rFonts w:ascii="Book Antiqua" w:hAnsi="Book Antiqua"/>
          <w:i/>
          <w:lang w:val="en-US"/>
        </w:rPr>
        <w:t xml:space="preserve"> vs </w:t>
      </w:r>
      <w:r w:rsidR="00EF2DE0" w:rsidRPr="002E6B02">
        <w:rPr>
          <w:rFonts w:ascii="Book Antiqua" w:hAnsi="Book Antiqua"/>
          <w:lang w:val="en-US"/>
        </w:rPr>
        <w:t>nocturnal of 123 ± 19 mm</w:t>
      </w:r>
      <w:r w:rsidRPr="002E6B02">
        <w:rPr>
          <w:rFonts w:ascii="Book Antiqua" w:hAnsi="Book Antiqua"/>
          <w:lang w:val="en-US"/>
        </w:rPr>
        <w:t>Hg (</w:t>
      </w:r>
      <w:r w:rsidRPr="002E6B02">
        <w:rPr>
          <w:rFonts w:ascii="Book Antiqua" w:hAnsi="Book Antiqua"/>
          <w:i/>
          <w:lang w:val="en-US"/>
        </w:rPr>
        <w:t>P</w:t>
      </w:r>
      <w:r w:rsidRPr="002E6B02">
        <w:rPr>
          <w:rFonts w:ascii="Book Antiqua" w:hAnsi="Book Antiqua"/>
          <w:lang w:val="en-US"/>
        </w:rPr>
        <w:t xml:space="preserve"> = 0.004), and mean diurnal diastolic </w:t>
      </w:r>
      <w:r w:rsidR="00EF2DE0" w:rsidRPr="002E6B02">
        <w:rPr>
          <w:rFonts w:ascii="Book Antiqua" w:hAnsi="Book Antiqua"/>
        </w:rPr>
        <w:t>blood pressure</w:t>
      </w:r>
      <w:r w:rsidR="00EF2DE0" w:rsidRPr="002E6B02">
        <w:rPr>
          <w:rFonts w:ascii="Book Antiqua" w:hAnsi="Book Antiqua"/>
          <w:lang w:val="en-US"/>
        </w:rPr>
        <w:t xml:space="preserve"> (DBP) of 83 ± 11 mm</w:t>
      </w:r>
      <w:r w:rsidRPr="002E6B02">
        <w:rPr>
          <w:rFonts w:ascii="Book Antiqua" w:hAnsi="Book Antiqua"/>
          <w:lang w:val="en-US"/>
        </w:rPr>
        <w:t xml:space="preserve">Hg </w:t>
      </w:r>
      <w:r w:rsidRPr="002E6B02">
        <w:rPr>
          <w:rFonts w:ascii="Book Antiqua" w:hAnsi="Book Antiqua"/>
          <w:i/>
          <w:lang w:val="en-US"/>
        </w:rPr>
        <w:t>vs</w:t>
      </w:r>
      <w:r w:rsidRPr="002E6B02">
        <w:rPr>
          <w:rFonts w:ascii="Book Antiqua" w:hAnsi="Book Antiqua"/>
          <w:lang w:val="en-US"/>
        </w:rPr>
        <w:t xml:space="preserve"> nocturnal 78 ± 14</w:t>
      </w:r>
      <w:r w:rsidR="00EF2DE0" w:rsidRPr="002E6B02">
        <w:rPr>
          <w:rFonts w:ascii="Book Antiqua" w:eastAsiaTheme="minorEastAsia" w:hAnsi="Book Antiqua"/>
          <w:lang w:val="en-US" w:eastAsia="zh-CN"/>
        </w:rPr>
        <w:t xml:space="preserve"> </w:t>
      </w:r>
      <w:r w:rsidR="00EF2DE0" w:rsidRPr="002E6B02">
        <w:rPr>
          <w:rFonts w:ascii="Book Antiqua" w:hAnsi="Book Antiqua"/>
          <w:lang w:val="en-US"/>
        </w:rPr>
        <w:t>mm</w:t>
      </w:r>
      <w:r w:rsidRPr="002E6B02">
        <w:rPr>
          <w:rFonts w:ascii="Book Antiqua" w:hAnsi="Book Antiqua"/>
          <w:lang w:val="en-US"/>
        </w:rPr>
        <w:t>Hg (</w:t>
      </w:r>
      <w:r w:rsidR="00EF2DE0" w:rsidRPr="002E6B02">
        <w:rPr>
          <w:rFonts w:ascii="Book Antiqua" w:hAnsi="Book Antiqua"/>
          <w:i/>
          <w:lang w:val="en-US"/>
        </w:rPr>
        <w:t>P</w:t>
      </w:r>
      <w:r w:rsidR="00EF2DE0" w:rsidRPr="002E6B02">
        <w:rPr>
          <w:rFonts w:ascii="Book Antiqua" w:hAnsi="Book Antiqua"/>
          <w:lang w:val="en-US"/>
        </w:rPr>
        <w:t xml:space="preserve"> = </w:t>
      </w:r>
      <w:r w:rsidRPr="002E6B02">
        <w:rPr>
          <w:rFonts w:ascii="Book Antiqua" w:hAnsi="Book Antiqua"/>
          <w:lang w:val="en-US"/>
        </w:rPr>
        <w:t>0.002). There was a significant difference between albuminuria at rest [median</w:t>
      </w:r>
      <w:r w:rsidRPr="002E6B02" w:rsidDel="00394AC0">
        <w:rPr>
          <w:rFonts w:ascii="Book Antiqua" w:hAnsi="Book Antiqua"/>
          <w:lang w:val="en-US"/>
        </w:rPr>
        <w:t xml:space="preserve"> </w:t>
      </w:r>
      <w:r w:rsidRPr="002E6B02">
        <w:rPr>
          <w:rFonts w:ascii="Book Antiqua" w:hAnsi="Book Antiqua"/>
          <w:lang w:val="en-US"/>
        </w:rPr>
        <w:t>= 23 mg, interquartile range (IQR)</w:t>
      </w:r>
      <w:r w:rsidRPr="002E6B02" w:rsidDel="00394AC0">
        <w:rPr>
          <w:rFonts w:ascii="Book Antiqua" w:hAnsi="Book Antiqua"/>
          <w:lang w:val="en-US"/>
        </w:rPr>
        <w:t xml:space="preserve"> </w:t>
      </w:r>
      <w:r w:rsidRPr="002E6B02">
        <w:rPr>
          <w:rFonts w:ascii="Book Antiqua" w:hAnsi="Book Antiqua"/>
          <w:lang w:val="en-US"/>
        </w:rPr>
        <w:t xml:space="preserve">= 10-51] and after exercise </w:t>
      </w:r>
      <w:r w:rsidR="00EF2DE0" w:rsidRPr="002E6B02">
        <w:rPr>
          <w:rFonts w:ascii="Book Antiqua" w:eastAsiaTheme="minorEastAsia" w:hAnsi="Book Antiqua"/>
          <w:lang w:val="en-US" w:eastAsia="zh-CN"/>
        </w:rPr>
        <w:t>(</w:t>
      </w:r>
      <w:r w:rsidRPr="002E6B02">
        <w:rPr>
          <w:rFonts w:ascii="Book Antiqua" w:hAnsi="Book Antiqua"/>
          <w:lang w:val="en-US"/>
        </w:rPr>
        <w:t>median = 35 mg, IQR = 23-80</w:t>
      </w:r>
      <w:r w:rsidR="0058311D">
        <w:rPr>
          <w:rFonts w:ascii="Book Antiqua" w:eastAsiaTheme="minorEastAsia" w:hAnsi="Book Antiqua" w:hint="eastAsia"/>
          <w:lang w:val="en-US" w:eastAsia="zh-CN"/>
        </w:rPr>
        <w:t>,</w:t>
      </w:r>
      <w:r w:rsidRPr="002E6B02">
        <w:rPr>
          <w:rFonts w:ascii="Book Antiqua" w:hAnsi="Book Antiqua"/>
          <w:lang w:val="en-US"/>
        </w:rPr>
        <w:t xml:space="preserve"> </w:t>
      </w:r>
      <w:r w:rsidR="00EF2DE0" w:rsidRPr="002E6B02">
        <w:rPr>
          <w:rFonts w:ascii="Book Antiqua" w:hAnsi="Book Antiqua"/>
          <w:i/>
          <w:lang w:val="en-US"/>
        </w:rPr>
        <w:t>P</w:t>
      </w:r>
      <w:r w:rsidR="00EF2DE0" w:rsidRPr="002E6B02">
        <w:rPr>
          <w:rFonts w:ascii="Book Antiqua" w:hAnsi="Book Antiqua"/>
          <w:lang w:val="en-US"/>
        </w:rPr>
        <w:t xml:space="preserve"> </w:t>
      </w:r>
      <w:r w:rsidRPr="002E6B02">
        <w:rPr>
          <w:rFonts w:ascii="Book Antiqua" w:hAnsi="Book Antiqua"/>
          <w:lang w:val="en-US"/>
        </w:rPr>
        <w:t>&lt;</w:t>
      </w:r>
      <w:r w:rsidR="00EF2DE0" w:rsidRPr="002E6B02">
        <w:rPr>
          <w:rFonts w:ascii="Book Antiqua" w:eastAsiaTheme="minorEastAsia" w:hAnsi="Book Antiqua"/>
          <w:lang w:val="en-US" w:eastAsia="zh-CN"/>
        </w:rPr>
        <w:t xml:space="preserve"> </w:t>
      </w:r>
      <w:r w:rsidRPr="002E6B02">
        <w:rPr>
          <w:rFonts w:ascii="Book Antiqua" w:hAnsi="Book Antiqua"/>
          <w:lang w:val="en-US"/>
        </w:rPr>
        <w:t>0</w:t>
      </w:r>
      <w:r w:rsidR="00EF2DE0" w:rsidRPr="002E6B02">
        <w:rPr>
          <w:rFonts w:ascii="Book Antiqua" w:eastAsiaTheme="minorEastAsia" w:hAnsi="Book Antiqua"/>
          <w:lang w:val="en-US" w:eastAsia="zh-CN"/>
        </w:rPr>
        <w:t>.</w:t>
      </w:r>
      <w:r w:rsidRPr="002E6B02">
        <w:rPr>
          <w:rFonts w:ascii="Book Antiqua" w:hAnsi="Book Antiqua"/>
          <w:lang w:val="en-US"/>
        </w:rPr>
        <w:t>001</w:t>
      </w:r>
      <w:r w:rsidR="00EF2DE0" w:rsidRPr="002E6B02">
        <w:rPr>
          <w:rFonts w:ascii="Book Antiqua" w:eastAsiaTheme="minorEastAsia" w:hAnsi="Book Antiqua"/>
          <w:lang w:val="en-US" w:eastAsia="zh-CN"/>
        </w:rPr>
        <w:t>)</w:t>
      </w:r>
      <w:r w:rsidRPr="002E6B02">
        <w:rPr>
          <w:rFonts w:ascii="Book Antiqua" w:hAnsi="Book Antiqua"/>
          <w:lang w:val="en-US"/>
        </w:rPr>
        <w:t xml:space="preserve">. Patients with exercise induced albuminuria had an increase in nocturnal BP values on all three components </w:t>
      </w:r>
      <w:r w:rsidR="00EF2DE0" w:rsidRPr="002E6B02">
        <w:rPr>
          <w:rFonts w:ascii="Book Antiqua" w:eastAsiaTheme="minorEastAsia" w:hAnsi="Book Antiqua"/>
          <w:lang w:val="en-US" w:eastAsia="zh-CN"/>
        </w:rPr>
        <w:t>(</w:t>
      </w:r>
      <w:r w:rsidRPr="002E6B02">
        <w:rPr>
          <w:rFonts w:ascii="Book Antiqua" w:hAnsi="Book Antiqua"/>
          <w:lang w:val="en-US"/>
        </w:rPr>
        <w:t xml:space="preserve">128 </w:t>
      </w:r>
      <w:r w:rsidR="00EF2DE0" w:rsidRPr="002E6B02">
        <w:rPr>
          <w:rFonts w:ascii="Book Antiqua" w:hAnsi="Book Antiqua"/>
          <w:lang w:val="en-US"/>
        </w:rPr>
        <w:t xml:space="preserve">mmHg </w:t>
      </w:r>
      <w:r w:rsidRPr="002E6B02">
        <w:rPr>
          <w:rFonts w:ascii="Book Antiqua" w:hAnsi="Book Antiqua"/>
          <w:i/>
          <w:lang w:val="en-US"/>
        </w:rPr>
        <w:t xml:space="preserve">vs </w:t>
      </w:r>
      <w:r w:rsidRPr="002E6B02">
        <w:rPr>
          <w:rFonts w:ascii="Book Antiqua" w:hAnsi="Book Antiqua"/>
          <w:lang w:val="en-US"/>
        </w:rPr>
        <w:t>110</w:t>
      </w:r>
      <w:r w:rsidR="00EF2DE0" w:rsidRPr="002E6B02">
        <w:rPr>
          <w:rFonts w:ascii="Book Antiqua" w:eastAsiaTheme="minorEastAsia" w:hAnsi="Book Antiqua"/>
          <w:lang w:val="en-US" w:eastAsia="zh-CN"/>
        </w:rPr>
        <w:t xml:space="preserve"> </w:t>
      </w:r>
      <w:r w:rsidRPr="002E6B02">
        <w:rPr>
          <w:rFonts w:ascii="Book Antiqua" w:hAnsi="Book Antiqua"/>
          <w:lang w:val="en-US"/>
        </w:rPr>
        <w:t xml:space="preserve">mmHg, </w:t>
      </w:r>
      <w:r w:rsidR="00EF2DE0" w:rsidRPr="002E6B02">
        <w:rPr>
          <w:rFonts w:ascii="Book Antiqua" w:hAnsi="Book Antiqua"/>
          <w:i/>
          <w:lang w:val="en-US"/>
        </w:rPr>
        <w:t>P</w:t>
      </w:r>
      <w:r w:rsidR="00EF2DE0" w:rsidRPr="002E6B02">
        <w:rPr>
          <w:rFonts w:ascii="Book Antiqua" w:hAnsi="Book Antiqua"/>
          <w:lang w:val="en-US"/>
        </w:rPr>
        <w:t xml:space="preserve"> = </w:t>
      </w:r>
      <w:r w:rsidRPr="002E6B02">
        <w:rPr>
          <w:rFonts w:ascii="Book Antiqua" w:hAnsi="Book Antiqua"/>
          <w:lang w:val="en-US"/>
        </w:rPr>
        <w:t xml:space="preserve">0.03 for SBP; 83 </w:t>
      </w:r>
      <w:r w:rsidR="00EF2DE0" w:rsidRPr="002E6B02">
        <w:rPr>
          <w:rFonts w:ascii="Book Antiqua" w:hAnsi="Book Antiqua"/>
          <w:lang w:val="en-US"/>
        </w:rPr>
        <w:t>mmHg</w:t>
      </w:r>
      <w:r w:rsidR="00EF2DE0" w:rsidRPr="002E6B02">
        <w:rPr>
          <w:rFonts w:ascii="Book Antiqua" w:hAnsi="Book Antiqua"/>
          <w:i/>
          <w:lang w:val="en-US"/>
        </w:rPr>
        <w:t xml:space="preserve"> </w:t>
      </w:r>
      <w:r w:rsidRPr="002E6B02">
        <w:rPr>
          <w:rFonts w:ascii="Book Antiqua" w:hAnsi="Book Antiqua"/>
          <w:i/>
          <w:lang w:val="en-US"/>
        </w:rPr>
        <w:t>vs</w:t>
      </w:r>
      <w:r w:rsidRPr="002E6B02">
        <w:rPr>
          <w:rFonts w:ascii="Book Antiqua" w:hAnsi="Book Antiqua"/>
          <w:lang w:val="en-US"/>
        </w:rPr>
        <w:t xml:space="preserve"> 66</w:t>
      </w:r>
      <w:r w:rsidR="00EF2DE0" w:rsidRPr="002E6B02">
        <w:rPr>
          <w:rFonts w:ascii="Book Antiqua" w:eastAsiaTheme="minorEastAsia" w:hAnsi="Book Antiqua"/>
          <w:lang w:val="en-US" w:eastAsia="zh-CN"/>
        </w:rPr>
        <w:t xml:space="preserve"> </w:t>
      </w:r>
      <w:r w:rsidRPr="002E6B02">
        <w:rPr>
          <w:rFonts w:ascii="Book Antiqua" w:hAnsi="Book Antiqua"/>
          <w:lang w:val="en-US"/>
        </w:rPr>
        <w:t xml:space="preserve">mmHg, </w:t>
      </w:r>
      <w:r w:rsidR="00EF2DE0" w:rsidRPr="002E6B02">
        <w:rPr>
          <w:rFonts w:ascii="Book Antiqua" w:hAnsi="Book Antiqua"/>
          <w:i/>
          <w:lang w:val="en-US"/>
        </w:rPr>
        <w:t>P</w:t>
      </w:r>
      <w:r w:rsidR="00EF2DE0" w:rsidRPr="002E6B02">
        <w:rPr>
          <w:rFonts w:ascii="Book Antiqua" w:hAnsi="Book Antiqua"/>
          <w:lang w:val="en-US"/>
        </w:rPr>
        <w:t xml:space="preserve"> = </w:t>
      </w:r>
      <w:r w:rsidRPr="002E6B02">
        <w:rPr>
          <w:rFonts w:ascii="Book Antiqua" w:hAnsi="Book Antiqua"/>
          <w:lang w:val="en-US"/>
        </w:rPr>
        <w:t xml:space="preserve">0.04; 106 </w:t>
      </w:r>
      <w:r w:rsidRPr="002E6B02">
        <w:rPr>
          <w:rFonts w:ascii="Book Antiqua" w:hAnsi="Book Antiqua"/>
          <w:i/>
          <w:lang w:val="en-US"/>
        </w:rPr>
        <w:t>vs</w:t>
      </w:r>
      <w:r w:rsidRPr="002E6B02">
        <w:rPr>
          <w:rFonts w:ascii="Book Antiqua" w:hAnsi="Book Antiqua"/>
          <w:lang w:val="en-US"/>
        </w:rPr>
        <w:t xml:space="preserve"> 83, </w:t>
      </w:r>
      <w:r w:rsidR="00EF2DE0" w:rsidRPr="002E6B02">
        <w:rPr>
          <w:rFonts w:ascii="Book Antiqua" w:hAnsi="Book Antiqua"/>
          <w:i/>
          <w:lang w:val="en-US"/>
        </w:rPr>
        <w:t>P</w:t>
      </w:r>
      <w:r w:rsidR="00EF2DE0" w:rsidRPr="002E6B02">
        <w:rPr>
          <w:rFonts w:ascii="Book Antiqua" w:eastAsiaTheme="minorEastAsia" w:hAnsi="Book Antiqua"/>
          <w:lang w:val="en-US" w:eastAsia="zh-CN"/>
        </w:rPr>
        <w:t xml:space="preserve"> </w:t>
      </w:r>
      <w:r w:rsidRPr="002E6B02">
        <w:rPr>
          <w:rFonts w:ascii="Book Antiqua" w:hAnsi="Book Antiqua"/>
          <w:lang w:val="en-US"/>
        </w:rPr>
        <w:t>=</w:t>
      </w:r>
      <w:r w:rsidR="00EF2DE0" w:rsidRPr="002E6B02">
        <w:rPr>
          <w:rFonts w:ascii="Book Antiqua" w:eastAsiaTheme="minorEastAsia" w:hAnsi="Book Antiqua"/>
          <w:lang w:val="en-US" w:eastAsia="zh-CN"/>
        </w:rPr>
        <w:t xml:space="preserve"> </w:t>
      </w:r>
      <w:r w:rsidRPr="002E6B02">
        <w:rPr>
          <w:rFonts w:ascii="Book Antiqua" w:hAnsi="Book Antiqua"/>
          <w:lang w:val="en-US"/>
        </w:rPr>
        <w:t xml:space="preserve">0.02 for </w:t>
      </w:r>
      <w:r w:rsidR="00EF2DE0" w:rsidRPr="002E6B02">
        <w:rPr>
          <w:rFonts w:ascii="Book Antiqua" w:hAnsi="Book Antiqua"/>
          <w:lang w:val="en-US"/>
        </w:rPr>
        <w:t>mean arterial pressure)</w:t>
      </w:r>
      <w:r w:rsidRPr="002E6B02">
        <w:rPr>
          <w:rFonts w:ascii="Book Antiqua" w:hAnsi="Book Antiqua"/>
          <w:lang w:val="en-US"/>
        </w:rPr>
        <w:t xml:space="preserve">, as well as albuminuric patients at rest. Moreover, exercise induced albuminuria detect a less increase in nocturnal DBP (83 </w:t>
      </w:r>
      <w:r w:rsidRPr="002E6B02">
        <w:rPr>
          <w:rFonts w:ascii="Book Antiqua" w:hAnsi="Book Antiqua"/>
          <w:i/>
          <w:lang w:val="en-US"/>
        </w:rPr>
        <w:t xml:space="preserve">vs </w:t>
      </w:r>
      <w:r w:rsidRPr="002E6B02">
        <w:rPr>
          <w:rFonts w:ascii="Book Antiqua" w:hAnsi="Book Antiqua"/>
          <w:lang w:val="en-US"/>
        </w:rPr>
        <w:t xml:space="preserve">86, </w:t>
      </w:r>
      <w:r w:rsidR="00EF2DE0" w:rsidRPr="002E6B02">
        <w:rPr>
          <w:rFonts w:ascii="Book Antiqua" w:hAnsi="Book Antiqua"/>
          <w:i/>
          <w:lang w:val="en-US"/>
        </w:rPr>
        <w:t>P</w:t>
      </w:r>
      <w:r w:rsidR="00EF2DE0" w:rsidRPr="002E6B02">
        <w:rPr>
          <w:rFonts w:ascii="Book Antiqua" w:hAnsi="Book Antiqua"/>
          <w:lang w:val="en-US"/>
        </w:rPr>
        <w:t xml:space="preserve"> = </w:t>
      </w:r>
      <w:r w:rsidRPr="002E6B02">
        <w:rPr>
          <w:rFonts w:ascii="Book Antiqua" w:hAnsi="Book Antiqua"/>
          <w:lang w:val="en-US"/>
        </w:rPr>
        <w:t>0.03) than resting albuminuria.</w:t>
      </w:r>
    </w:p>
    <w:p w14:paraId="6A23F92F" w14:textId="77777777" w:rsidR="00EF2DE0" w:rsidRPr="002E6B02" w:rsidRDefault="00EF2DE0" w:rsidP="002E6B02">
      <w:pPr>
        <w:pStyle w:val="aurelnormal"/>
        <w:ind w:firstLine="0"/>
        <w:rPr>
          <w:rFonts w:ascii="Book Antiqua" w:eastAsiaTheme="minorEastAsia" w:hAnsi="Book Antiqua"/>
          <w:lang w:val="en-US" w:eastAsia="zh-CN"/>
        </w:rPr>
      </w:pPr>
    </w:p>
    <w:p w14:paraId="5C875EAC" w14:textId="5C7599C2" w:rsidR="00EF2DE0" w:rsidRPr="002E6B02" w:rsidRDefault="00EF2DE0" w:rsidP="002E6B02">
      <w:pPr>
        <w:pStyle w:val="aurelnormal"/>
        <w:ind w:firstLine="0"/>
        <w:rPr>
          <w:rFonts w:ascii="Book Antiqua" w:eastAsiaTheme="minorEastAsia" w:hAnsi="Book Antiqua"/>
          <w:b/>
          <w:i/>
          <w:lang w:val="en-US" w:eastAsia="zh-CN"/>
        </w:rPr>
      </w:pPr>
      <w:r w:rsidRPr="002E6B02">
        <w:rPr>
          <w:rFonts w:ascii="Book Antiqua" w:hAnsi="Book Antiqua"/>
          <w:b/>
          <w:i/>
          <w:lang w:val="en-US"/>
        </w:rPr>
        <w:t>CONCLUSION</w:t>
      </w:r>
    </w:p>
    <w:p w14:paraId="061BC933" w14:textId="61B3930F" w:rsidR="00640A32" w:rsidRPr="002E6B02" w:rsidRDefault="00640A32" w:rsidP="002E6B02">
      <w:pPr>
        <w:pStyle w:val="aurelnormal"/>
        <w:ind w:firstLine="0"/>
        <w:rPr>
          <w:rFonts w:ascii="Book Antiqua" w:eastAsiaTheme="minorEastAsia" w:hAnsi="Book Antiqua"/>
          <w:lang w:val="en-US" w:eastAsia="zh-CN"/>
        </w:rPr>
      </w:pPr>
      <w:r w:rsidRPr="002E6B02">
        <w:rPr>
          <w:rFonts w:ascii="Book Antiqua" w:hAnsi="Book Antiqua"/>
          <w:lang w:val="en-US"/>
        </w:rPr>
        <w:t>Exercise induced albuminuria is associated with an increase in nocturnal BP values in T2D patients.</w:t>
      </w:r>
      <w:r w:rsidR="002E6B02">
        <w:rPr>
          <w:rFonts w:ascii="Book Antiqua" w:hAnsi="Book Antiqua"/>
          <w:lang w:val="en-US"/>
        </w:rPr>
        <w:t xml:space="preserve"> </w:t>
      </w:r>
    </w:p>
    <w:p w14:paraId="26988D28" w14:textId="77777777" w:rsidR="00EF2DE0" w:rsidRPr="002E6B02" w:rsidRDefault="00EF2DE0" w:rsidP="002E6B02">
      <w:pPr>
        <w:pStyle w:val="aurelnormal"/>
        <w:ind w:firstLine="0"/>
        <w:rPr>
          <w:rFonts w:ascii="Book Antiqua" w:eastAsiaTheme="minorEastAsia" w:hAnsi="Book Antiqua"/>
          <w:lang w:val="en-US" w:eastAsia="zh-CN"/>
        </w:rPr>
      </w:pPr>
    </w:p>
    <w:p w14:paraId="73026099" w14:textId="5A2CA6C1" w:rsidR="00640A32" w:rsidRPr="002E6B02" w:rsidRDefault="00640A32" w:rsidP="002E6B02">
      <w:pPr>
        <w:spacing w:before="0" w:after="0"/>
        <w:rPr>
          <w:rFonts w:ascii="Book Antiqua" w:eastAsiaTheme="minorEastAsia" w:hAnsi="Book Antiqua"/>
          <w:szCs w:val="24"/>
          <w:lang w:eastAsia="zh-CN"/>
        </w:rPr>
      </w:pPr>
      <w:r w:rsidRPr="002E6B02">
        <w:rPr>
          <w:rFonts w:ascii="Book Antiqua" w:hAnsi="Book Antiqua"/>
          <w:b/>
          <w:szCs w:val="24"/>
        </w:rPr>
        <w:t>Key</w:t>
      </w:r>
      <w:r w:rsidR="00EF2DE0" w:rsidRPr="002E6B02">
        <w:rPr>
          <w:rFonts w:ascii="Book Antiqua" w:eastAsiaTheme="minorEastAsia" w:hAnsi="Book Antiqua"/>
          <w:b/>
          <w:szCs w:val="24"/>
          <w:lang w:eastAsia="zh-CN"/>
        </w:rPr>
        <w:t xml:space="preserve"> </w:t>
      </w:r>
      <w:r w:rsidRPr="002E6B02">
        <w:rPr>
          <w:rFonts w:ascii="Book Antiqua" w:hAnsi="Book Antiqua"/>
          <w:b/>
          <w:szCs w:val="24"/>
        </w:rPr>
        <w:t>words</w:t>
      </w:r>
      <w:r w:rsidRPr="002E6B02">
        <w:rPr>
          <w:rFonts w:ascii="Book Antiqua" w:hAnsi="Book Antiqua"/>
          <w:szCs w:val="24"/>
        </w:rPr>
        <w:t xml:space="preserve">: </w:t>
      </w:r>
      <w:r w:rsidR="00EF2DE0" w:rsidRPr="002E6B02">
        <w:rPr>
          <w:rFonts w:ascii="Book Antiqua" w:hAnsi="Book Antiqua"/>
          <w:szCs w:val="24"/>
        </w:rPr>
        <w:t>Albuminuria</w:t>
      </w:r>
      <w:r w:rsidR="00EF2DE0" w:rsidRPr="002E6B02">
        <w:rPr>
          <w:rFonts w:ascii="Book Antiqua" w:eastAsiaTheme="minorEastAsia" w:hAnsi="Book Antiqua"/>
          <w:szCs w:val="24"/>
          <w:lang w:eastAsia="zh-CN"/>
        </w:rPr>
        <w:t xml:space="preserve">; </w:t>
      </w:r>
      <w:r w:rsidR="00EF2DE0" w:rsidRPr="002E6B02">
        <w:rPr>
          <w:rFonts w:ascii="Book Antiqua" w:hAnsi="Book Antiqua"/>
          <w:szCs w:val="24"/>
        </w:rPr>
        <w:t xml:space="preserve">Ambulatory </w:t>
      </w:r>
      <w:r w:rsidRPr="002E6B02">
        <w:rPr>
          <w:rFonts w:ascii="Book Antiqua" w:hAnsi="Book Antiqua"/>
          <w:szCs w:val="24"/>
        </w:rPr>
        <w:t>measurement of blood pressure</w:t>
      </w:r>
      <w:r w:rsidR="00EF2DE0" w:rsidRPr="002E6B02">
        <w:rPr>
          <w:rFonts w:ascii="Book Antiqua" w:eastAsiaTheme="minorEastAsia" w:hAnsi="Book Antiqua"/>
          <w:szCs w:val="24"/>
          <w:lang w:eastAsia="zh-CN"/>
        </w:rPr>
        <w:t>;</w:t>
      </w:r>
      <w:r w:rsidRPr="002E6B02">
        <w:rPr>
          <w:rFonts w:ascii="Book Antiqua" w:hAnsi="Book Antiqua"/>
          <w:szCs w:val="24"/>
        </w:rPr>
        <w:t xml:space="preserve"> </w:t>
      </w:r>
      <w:r w:rsidR="00EF2DE0" w:rsidRPr="002E6B02">
        <w:rPr>
          <w:rFonts w:ascii="Book Antiqua" w:hAnsi="Book Antiqua"/>
          <w:szCs w:val="24"/>
        </w:rPr>
        <w:t>Exercise</w:t>
      </w:r>
      <w:r w:rsidR="00EF2DE0" w:rsidRPr="002E6B02">
        <w:rPr>
          <w:rFonts w:ascii="Book Antiqua" w:eastAsiaTheme="minorEastAsia" w:hAnsi="Book Antiqua"/>
          <w:szCs w:val="24"/>
          <w:lang w:eastAsia="zh-CN"/>
        </w:rPr>
        <w:t>;</w:t>
      </w:r>
      <w:r w:rsidRPr="002E6B02">
        <w:rPr>
          <w:rFonts w:ascii="Book Antiqua" w:hAnsi="Book Antiqua"/>
          <w:szCs w:val="24"/>
        </w:rPr>
        <w:t xml:space="preserve"> Type 2 diabetes mellitus </w:t>
      </w:r>
    </w:p>
    <w:p w14:paraId="5AEF3D32" w14:textId="77777777" w:rsidR="00EF2DE0" w:rsidRPr="002E6B02" w:rsidRDefault="00EF2DE0" w:rsidP="002E6B02">
      <w:pPr>
        <w:spacing w:before="0" w:after="0"/>
        <w:rPr>
          <w:rFonts w:ascii="Book Antiqua" w:eastAsiaTheme="minorEastAsia" w:hAnsi="Book Antiqua"/>
          <w:szCs w:val="24"/>
          <w:lang w:eastAsia="zh-CN"/>
        </w:rPr>
      </w:pPr>
    </w:p>
    <w:p w14:paraId="0ADB6BC1" w14:textId="77777777" w:rsidR="00EF2DE0" w:rsidRPr="002E6B02" w:rsidRDefault="00EF2DE0" w:rsidP="002E6B02">
      <w:pPr>
        <w:spacing w:before="0" w:after="0"/>
        <w:rPr>
          <w:rFonts w:ascii="Book Antiqua" w:hAnsi="Book Antiqua" w:cs="Arial"/>
          <w:szCs w:val="24"/>
        </w:rPr>
      </w:pPr>
      <w:r w:rsidRPr="002E6B02">
        <w:rPr>
          <w:rFonts w:ascii="Book Antiqua" w:hAnsi="Book Antiqua"/>
          <w:b/>
          <w:szCs w:val="24"/>
        </w:rPr>
        <w:t xml:space="preserve">© </w:t>
      </w:r>
      <w:r w:rsidRPr="002E6B02">
        <w:rPr>
          <w:rFonts w:ascii="Book Antiqua" w:hAnsi="Book Antiqua" w:cs="Arial"/>
          <w:b/>
          <w:szCs w:val="24"/>
        </w:rPr>
        <w:t>The Author(s) 2017.</w:t>
      </w:r>
      <w:r w:rsidRPr="002E6B02">
        <w:rPr>
          <w:rFonts w:ascii="Book Antiqua" w:hAnsi="Book Antiqua" w:cs="Arial"/>
          <w:szCs w:val="24"/>
        </w:rPr>
        <w:t xml:space="preserve"> Published by Baishideng Publishing Group Inc. All rights reserved.</w:t>
      </w:r>
    </w:p>
    <w:p w14:paraId="7E061526" w14:textId="77777777" w:rsidR="00EF2DE0" w:rsidRPr="002E6B02" w:rsidRDefault="00EF2DE0" w:rsidP="002E6B02">
      <w:pPr>
        <w:spacing w:before="0" w:after="0"/>
        <w:rPr>
          <w:rFonts w:ascii="Book Antiqua" w:eastAsiaTheme="minorEastAsia" w:hAnsi="Book Antiqua"/>
          <w:szCs w:val="24"/>
          <w:lang w:eastAsia="zh-CN"/>
        </w:rPr>
      </w:pPr>
    </w:p>
    <w:p w14:paraId="3D40BAD4" w14:textId="135387E7" w:rsidR="00640A32" w:rsidRPr="002E6B02" w:rsidRDefault="00640A32" w:rsidP="002E6B02">
      <w:pPr>
        <w:spacing w:before="0" w:after="0"/>
        <w:rPr>
          <w:rFonts w:ascii="Book Antiqua" w:eastAsiaTheme="minorEastAsia" w:hAnsi="Book Antiqua"/>
          <w:szCs w:val="24"/>
          <w:lang w:eastAsia="zh-CN"/>
        </w:rPr>
      </w:pPr>
      <w:r w:rsidRPr="002E6B02">
        <w:rPr>
          <w:rFonts w:ascii="Book Antiqua" w:hAnsi="Book Antiqua"/>
          <w:b/>
          <w:szCs w:val="24"/>
        </w:rPr>
        <w:t xml:space="preserve">Core tip: </w:t>
      </w:r>
      <w:r w:rsidRPr="002E6B02">
        <w:rPr>
          <w:rFonts w:ascii="Book Antiqua" w:hAnsi="Book Antiqua"/>
          <w:szCs w:val="24"/>
        </w:rPr>
        <w:t xml:space="preserve">Many studies have reported association between abnormalities in </w:t>
      </w:r>
      <w:r w:rsidR="00EF2DE0" w:rsidRPr="002E6B02">
        <w:rPr>
          <w:rFonts w:ascii="Book Antiqua" w:hAnsi="Book Antiqua"/>
          <w:szCs w:val="24"/>
        </w:rPr>
        <w:t>ambulatory blood pressure monitoring (ABPM)</w:t>
      </w:r>
      <w:r w:rsidRPr="002E6B02">
        <w:rPr>
          <w:rFonts w:ascii="Book Antiqua" w:hAnsi="Book Antiqua"/>
          <w:szCs w:val="24"/>
        </w:rPr>
        <w:t xml:space="preserve"> and albuminuria at rest, or the link between exercise induced albuminuria and future development of microalbuminuria. However, the relationship between exercise-induced albuminuria and nocturnal abnormalities of BP on ABPM have not been investigate. The current study aimed to investigate the potential relationship between exercise-induced albuminuria and circadian variations in </w:t>
      </w:r>
      <w:r w:rsidR="00EF2DE0" w:rsidRPr="002E6B02">
        <w:rPr>
          <w:rFonts w:ascii="Book Antiqua" w:hAnsi="Book Antiqua"/>
          <w:szCs w:val="24"/>
        </w:rPr>
        <w:t>BP</w:t>
      </w:r>
      <w:r w:rsidRPr="002E6B02">
        <w:rPr>
          <w:rFonts w:ascii="Book Antiqua" w:hAnsi="Book Antiqua"/>
          <w:szCs w:val="24"/>
        </w:rPr>
        <w:t xml:space="preserve"> in a sub-Saharan type 2 diabetes population. We found that exercise-induced albuminuria is associated with less important nocturnal abnormalities of BP than resting albuminuria suggesting that exercise-induced albuminuria be used to detect early abnormalities of nighttime </w:t>
      </w:r>
      <w:r w:rsidR="00EF2DE0" w:rsidRPr="002E6B02">
        <w:rPr>
          <w:rFonts w:ascii="Book Antiqua" w:hAnsi="Book Antiqua"/>
          <w:szCs w:val="24"/>
        </w:rPr>
        <w:t>BP</w:t>
      </w:r>
      <w:r w:rsidRPr="002E6B02">
        <w:rPr>
          <w:rFonts w:ascii="Book Antiqua" w:hAnsi="Book Antiqua"/>
          <w:szCs w:val="24"/>
        </w:rPr>
        <w:t>.</w:t>
      </w:r>
    </w:p>
    <w:p w14:paraId="49157923" w14:textId="77777777" w:rsidR="006B5EBE" w:rsidRPr="002E6B02" w:rsidRDefault="006B5EBE" w:rsidP="002E6B02">
      <w:pPr>
        <w:spacing w:before="0" w:after="0"/>
        <w:rPr>
          <w:rFonts w:ascii="Book Antiqua" w:eastAsiaTheme="minorEastAsia" w:hAnsi="Book Antiqua"/>
          <w:b/>
          <w:szCs w:val="24"/>
          <w:lang w:eastAsia="zh-CN"/>
        </w:rPr>
      </w:pPr>
    </w:p>
    <w:p w14:paraId="4D8C44DA" w14:textId="1EDC79E5" w:rsidR="006B5EBE" w:rsidRPr="002E6B02" w:rsidRDefault="006B5EBE" w:rsidP="002E6B02">
      <w:pPr>
        <w:spacing w:before="0" w:after="0"/>
        <w:rPr>
          <w:rFonts w:ascii="Book Antiqua" w:eastAsiaTheme="minorEastAsia" w:hAnsi="Book Antiqua"/>
          <w:szCs w:val="24"/>
          <w:lang w:eastAsia="zh-CN"/>
        </w:rPr>
      </w:pPr>
      <w:r w:rsidRPr="002E6B02">
        <w:rPr>
          <w:rFonts w:ascii="Book Antiqua" w:hAnsi="Book Antiqua"/>
          <w:szCs w:val="24"/>
          <w:lang w:val="fr-FR"/>
        </w:rPr>
        <w:t>Tankeu</w:t>
      </w:r>
      <w:r w:rsidRPr="002E6B02">
        <w:rPr>
          <w:rFonts w:ascii="Book Antiqua" w:eastAsiaTheme="minorEastAsia" w:hAnsi="Book Antiqua"/>
          <w:szCs w:val="24"/>
          <w:lang w:val="fr-FR" w:eastAsia="zh-CN"/>
        </w:rPr>
        <w:t xml:space="preserve"> AT</w:t>
      </w:r>
      <w:r w:rsidRPr="002E6B02">
        <w:rPr>
          <w:rFonts w:ascii="Book Antiqua" w:hAnsi="Book Antiqua"/>
          <w:szCs w:val="24"/>
          <w:lang w:val="fr-FR"/>
        </w:rPr>
        <w:t>, Kaze</w:t>
      </w:r>
      <w:r w:rsidRPr="002E6B02">
        <w:rPr>
          <w:rFonts w:ascii="Book Antiqua" w:eastAsiaTheme="minorEastAsia" w:hAnsi="Book Antiqua"/>
          <w:szCs w:val="24"/>
          <w:lang w:val="fr-FR" w:eastAsia="zh-CN"/>
        </w:rPr>
        <w:t xml:space="preserve"> FF</w:t>
      </w:r>
      <w:r w:rsidRPr="002E6B02">
        <w:rPr>
          <w:rFonts w:ascii="Book Antiqua" w:hAnsi="Book Antiqua"/>
          <w:szCs w:val="24"/>
          <w:lang w:val="fr-FR"/>
        </w:rPr>
        <w:t>, Noubiap</w:t>
      </w:r>
      <w:r w:rsidRPr="002E6B02">
        <w:rPr>
          <w:rFonts w:ascii="Book Antiqua" w:eastAsiaTheme="minorEastAsia" w:hAnsi="Book Antiqua"/>
          <w:szCs w:val="24"/>
          <w:lang w:val="fr-FR" w:eastAsia="zh-CN"/>
        </w:rPr>
        <w:t xml:space="preserve"> JJ</w:t>
      </w:r>
      <w:r w:rsidRPr="002E6B02">
        <w:rPr>
          <w:rFonts w:ascii="Book Antiqua" w:hAnsi="Book Antiqua"/>
          <w:szCs w:val="24"/>
          <w:lang w:val="fr-FR"/>
        </w:rPr>
        <w:t>, Chelo</w:t>
      </w:r>
      <w:r w:rsidRPr="002E6B02">
        <w:rPr>
          <w:rFonts w:ascii="Book Antiqua" w:eastAsiaTheme="minorEastAsia" w:hAnsi="Book Antiqua"/>
          <w:szCs w:val="24"/>
          <w:lang w:val="fr-FR" w:eastAsia="zh-CN"/>
        </w:rPr>
        <w:t xml:space="preserve"> D</w:t>
      </w:r>
      <w:r w:rsidRPr="002E6B02">
        <w:rPr>
          <w:rFonts w:ascii="Book Antiqua" w:hAnsi="Book Antiqua"/>
          <w:szCs w:val="24"/>
          <w:lang w:val="fr-FR"/>
        </w:rPr>
        <w:t>, Dehayem</w:t>
      </w:r>
      <w:r w:rsidRPr="002E6B02">
        <w:rPr>
          <w:rFonts w:ascii="Book Antiqua" w:eastAsiaTheme="minorEastAsia" w:hAnsi="Book Antiqua"/>
          <w:szCs w:val="24"/>
          <w:lang w:val="fr-FR" w:eastAsia="zh-CN"/>
        </w:rPr>
        <w:t xml:space="preserve"> MY</w:t>
      </w:r>
      <w:r w:rsidRPr="002E6B02">
        <w:rPr>
          <w:rFonts w:ascii="Book Antiqua" w:hAnsi="Book Antiqua"/>
          <w:szCs w:val="24"/>
          <w:lang w:val="fr-FR"/>
        </w:rPr>
        <w:t>, Sobngwi</w:t>
      </w:r>
      <w:r w:rsidRPr="002E6B02">
        <w:rPr>
          <w:rFonts w:ascii="Book Antiqua" w:eastAsiaTheme="minorEastAsia" w:hAnsi="Book Antiqua"/>
          <w:szCs w:val="24"/>
          <w:lang w:val="fr-FR" w:eastAsia="zh-CN"/>
        </w:rPr>
        <w:t xml:space="preserve"> E.</w:t>
      </w:r>
      <w:r w:rsidRPr="002E6B02">
        <w:rPr>
          <w:rFonts w:ascii="Book Antiqua" w:hAnsi="Book Antiqua"/>
          <w:szCs w:val="24"/>
        </w:rPr>
        <w:t xml:space="preserve"> Exercise-induced albuminuria and circadian blood pressure abnormalities in type 2 diabetes</w:t>
      </w:r>
      <w:r w:rsidRPr="002E6B02">
        <w:rPr>
          <w:rFonts w:ascii="Book Antiqua" w:eastAsiaTheme="minorEastAsia" w:hAnsi="Book Antiqua"/>
          <w:szCs w:val="24"/>
          <w:lang w:eastAsia="zh-CN"/>
        </w:rPr>
        <w:t>.</w:t>
      </w:r>
      <w:r w:rsidR="00F658E6" w:rsidRPr="002E6B02">
        <w:rPr>
          <w:rFonts w:ascii="Book Antiqua" w:hAnsi="Book Antiqua"/>
          <w:i/>
          <w:iCs/>
          <w:szCs w:val="24"/>
        </w:rPr>
        <w:t xml:space="preserve"> World J Nephrol</w:t>
      </w:r>
      <w:r w:rsidR="00F658E6" w:rsidRPr="002E6B02">
        <w:rPr>
          <w:rFonts w:ascii="Book Antiqua" w:eastAsiaTheme="minorEastAsia" w:hAnsi="Book Antiqua"/>
          <w:i/>
          <w:iCs/>
          <w:szCs w:val="24"/>
          <w:lang w:eastAsia="zh-CN"/>
        </w:rPr>
        <w:t xml:space="preserve"> </w:t>
      </w:r>
      <w:r w:rsidR="00F658E6" w:rsidRPr="002E6B02">
        <w:rPr>
          <w:rFonts w:ascii="Book Antiqua" w:eastAsiaTheme="minorEastAsia" w:hAnsi="Book Antiqua"/>
          <w:iCs/>
          <w:szCs w:val="24"/>
          <w:lang w:eastAsia="zh-CN"/>
        </w:rPr>
        <w:t>2017; In press</w:t>
      </w:r>
    </w:p>
    <w:p w14:paraId="40099E18" w14:textId="77777777" w:rsidR="00640A32" w:rsidRPr="002E6B02" w:rsidRDefault="00640A32" w:rsidP="002E6B02">
      <w:pPr>
        <w:spacing w:before="0" w:after="0"/>
        <w:rPr>
          <w:rFonts w:ascii="Book Antiqua" w:eastAsiaTheme="minorEastAsia" w:hAnsi="Book Antiqua"/>
          <w:szCs w:val="24"/>
          <w:lang w:val="fr-FR" w:eastAsia="zh-CN"/>
        </w:rPr>
      </w:pPr>
    </w:p>
    <w:p w14:paraId="3DCA00B7" w14:textId="77777777" w:rsidR="00F658E6" w:rsidRPr="002E6B02" w:rsidRDefault="00F658E6" w:rsidP="002E6B02">
      <w:pPr>
        <w:spacing w:before="0" w:after="0"/>
        <w:rPr>
          <w:rFonts w:ascii="Book Antiqua" w:hAnsi="Book Antiqua"/>
          <w:b/>
          <w:szCs w:val="24"/>
        </w:rPr>
      </w:pPr>
      <w:r w:rsidRPr="002E6B02">
        <w:rPr>
          <w:rFonts w:ascii="Book Antiqua" w:hAnsi="Book Antiqua"/>
          <w:b/>
          <w:szCs w:val="24"/>
        </w:rPr>
        <w:br w:type="page"/>
      </w:r>
    </w:p>
    <w:p w14:paraId="4C02D928" w14:textId="0B3CFD31" w:rsidR="00640A32" w:rsidRPr="002E6B02" w:rsidRDefault="00640A32" w:rsidP="002E6B02">
      <w:pPr>
        <w:spacing w:before="0" w:after="0"/>
        <w:rPr>
          <w:rFonts w:ascii="Book Antiqua" w:hAnsi="Book Antiqua"/>
          <w:b/>
          <w:szCs w:val="24"/>
        </w:rPr>
      </w:pPr>
      <w:r w:rsidRPr="002E6B02">
        <w:rPr>
          <w:rFonts w:ascii="Book Antiqua" w:hAnsi="Book Antiqua"/>
          <w:b/>
          <w:szCs w:val="24"/>
        </w:rPr>
        <w:lastRenderedPageBreak/>
        <w:t>INTRODUCTION</w:t>
      </w:r>
    </w:p>
    <w:p w14:paraId="2451B697" w14:textId="355FFC6E" w:rsidR="00640A32" w:rsidRDefault="00640A32" w:rsidP="002E6B02">
      <w:pPr>
        <w:spacing w:before="0" w:after="0"/>
        <w:rPr>
          <w:rFonts w:ascii="Book Antiqua" w:eastAsiaTheme="minorEastAsia" w:hAnsi="Book Antiqua"/>
          <w:szCs w:val="24"/>
          <w:lang w:eastAsia="zh-CN"/>
        </w:rPr>
      </w:pPr>
      <w:r w:rsidRPr="002E6B02">
        <w:rPr>
          <w:rFonts w:ascii="Book Antiqua" w:hAnsi="Book Antiqua"/>
          <w:szCs w:val="24"/>
        </w:rPr>
        <w:t>Type 2 diabetes mellitus (T2DM) is the leading cause of chronic</w:t>
      </w:r>
      <w:r w:rsidR="002E6B02" w:rsidRPr="002E6B02">
        <w:rPr>
          <w:rFonts w:ascii="Book Antiqua" w:hAnsi="Book Antiqua"/>
          <w:szCs w:val="24"/>
        </w:rPr>
        <w:t xml:space="preserve"> kidney disease (CKD) worldwide</w:t>
      </w:r>
      <w:r w:rsidRPr="002E6B02">
        <w:rPr>
          <w:rFonts w:ascii="Book Antiqua" w:hAnsi="Book Antiqua"/>
          <w:szCs w:val="24"/>
          <w:vertAlign w:val="superscript"/>
        </w:rPr>
        <w:t>[1,2]</w:t>
      </w:r>
      <w:r w:rsidRPr="002E6B02">
        <w:rPr>
          <w:rFonts w:ascii="Book Antiqua" w:hAnsi="Book Antiqua"/>
          <w:szCs w:val="24"/>
        </w:rPr>
        <w:t xml:space="preserve">. It represents with hypertension </w:t>
      </w:r>
      <w:r w:rsidR="002E6B02">
        <w:rPr>
          <w:rFonts w:ascii="Book Antiqua" w:eastAsiaTheme="minorEastAsia" w:hAnsi="Book Antiqua" w:hint="eastAsia"/>
          <w:szCs w:val="24"/>
          <w:lang w:eastAsia="zh-CN"/>
        </w:rPr>
        <w:t>-</w:t>
      </w:r>
      <w:r w:rsidRPr="002E6B02">
        <w:rPr>
          <w:rFonts w:ascii="Book Antiqua" w:hAnsi="Book Antiqua"/>
          <w:szCs w:val="24"/>
        </w:rPr>
        <w:t xml:space="preserve"> the most common cause of end-stage renal disease (ESRD); affecting at least one-third of patients starting chronic dialysis worldwide, and represents the main cause of</w:t>
      </w:r>
      <w:r w:rsidR="002E6B02">
        <w:rPr>
          <w:rFonts w:ascii="Book Antiqua" w:hAnsi="Book Antiqua"/>
          <w:szCs w:val="24"/>
        </w:rPr>
        <w:t xml:space="preserve"> mortality in diabetes patients</w:t>
      </w:r>
      <w:r w:rsidRPr="002E6B02">
        <w:rPr>
          <w:rFonts w:ascii="Book Antiqua" w:hAnsi="Book Antiqua"/>
          <w:szCs w:val="24"/>
          <w:vertAlign w:val="superscript"/>
        </w:rPr>
        <w:t>[3]</w:t>
      </w:r>
      <w:r w:rsidRPr="002E6B02">
        <w:rPr>
          <w:rFonts w:ascii="Book Antiqua" w:hAnsi="Book Antiqua"/>
          <w:szCs w:val="24"/>
        </w:rPr>
        <w:t>. Early detection and intervention in diabetic nephropathy can help to slow loss in renal function, prevent complications, and decrease cardiovascular events; thereby improving survival and q</w:t>
      </w:r>
      <w:r w:rsidR="002E6B02">
        <w:rPr>
          <w:rFonts w:ascii="Book Antiqua" w:hAnsi="Book Antiqua"/>
          <w:szCs w:val="24"/>
        </w:rPr>
        <w:t>uality of life in T2DM patients</w:t>
      </w:r>
      <w:r w:rsidRPr="002E6B02">
        <w:rPr>
          <w:rFonts w:ascii="Book Antiqua" w:hAnsi="Book Antiqua"/>
          <w:szCs w:val="24"/>
          <w:vertAlign w:val="superscript"/>
        </w:rPr>
        <w:t>[3]</w:t>
      </w:r>
      <w:r w:rsidRPr="002E6B02">
        <w:rPr>
          <w:rFonts w:ascii="Book Antiqua" w:hAnsi="Book Antiqua"/>
          <w:szCs w:val="24"/>
        </w:rPr>
        <w:t>. As the global incidence of T2D continues to rise, controlling diabetic nephropathy is becoming a health priority. Fifty years ago, the development of assays for detection of microalbuminuria (MA) revolutionized diabetes management. Microalbuminuria, also called moderate albuminuria (urinary albumin excretion ≥</w:t>
      </w:r>
      <w:r w:rsidR="002E6B02">
        <w:rPr>
          <w:rFonts w:ascii="Book Antiqua" w:eastAsiaTheme="minorEastAsia" w:hAnsi="Book Antiqua" w:hint="eastAsia"/>
          <w:szCs w:val="24"/>
          <w:lang w:eastAsia="zh-CN"/>
        </w:rPr>
        <w:t xml:space="preserve"> </w:t>
      </w:r>
      <w:r w:rsidRPr="002E6B02">
        <w:rPr>
          <w:rFonts w:ascii="Book Antiqua" w:hAnsi="Book Antiqua"/>
          <w:szCs w:val="24"/>
        </w:rPr>
        <w:t>30</w:t>
      </w:r>
      <w:r w:rsidR="002E6B02">
        <w:rPr>
          <w:rFonts w:ascii="Book Antiqua" w:eastAsiaTheme="minorEastAsia" w:hAnsi="Book Antiqua" w:hint="eastAsia"/>
          <w:szCs w:val="24"/>
          <w:lang w:eastAsia="zh-CN"/>
        </w:rPr>
        <w:t xml:space="preserve"> </w:t>
      </w:r>
      <w:r w:rsidRPr="002E6B02">
        <w:rPr>
          <w:rFonts w:ascii="Book Antiqua" w:hAnsi="Book Antiqua"/>
          <w:szCs w:val="24"/>
        </w:rPr>
        <w:t>mg/24</w:t>
      </w:r>
      <w:r w:rsidR="002E6B02">
        <w:rPr>
          <w:rFonts w:ascii="Book Antiqua" w:eastAsiaTheme="minorEastAsia" w:hAnsi="Book Antiqua" w:hint="eastAsia"/>
          <w:szCs w:val="24"/>
          <w:lang w:eastAsia="zh-CN"/>
        </w:rPr>
        <w:t xml:space="preserve"> </w:t>
      </w:r>
      <w:r w:rsidRPr="002E6B02">
        <w:rPr>
          <w:rFonts w:ascii="Book Antiqua" w:hAnsi="Book Antiqua"/>
          <w:szCs w:val="24"/>
        </w:rPr>
        <w:t>h but less than 300</w:t>
      </w:r>
      <w:r w:rsidR="002E6B02">
        <w:rPr>
          <w:rFonts w:ascii="Book Antiqua" w:eastAsiaTheme="minorEastAsia" w:hAnsi="Book Antiqua" w:hint="eastAsia"/>
          <w:szCs w:val="24"/>
          <w:lang w:eastAsia="zh-CN"/>
        </w:rPr>
        <w:t xml:space="preserve"> </w:t>
      </w:r>
      <w:r w:rsidRPr="002E6B02">
        <w:rPr>
          <w:rFonts w:ascii="Book Antiqua" w:hAnsi="Book Antiqua"/>
          <w:szCs w:val="24"/>
        </w:rPr>
        <w:t>mg/24</w:t>
      </w:r>
      <w:r w:rsidR="002E6B02">
        <w:rPr>
          <w:rFonts w:ascii="Book Antiqua" w:eastAsiaTheme="minorEastAsia" w:hAnsi="Book Antiqua" w:hint="eastAsia"/>
          <w:szCs w:val="24"/>
          <w:lang w:eastAsia="zh-CN"/>
        </w:rPr>
        <w:t xml:space="preserve"> </w:t>
      </w:r>
      <w:r w:rsidRPr="002E6B02">
        <w:rPr>
          <w:rFonts w:ascii="Book Antiqua" w:hAnsi="Book Antiqua"/>
          <w:szCs w:val="24"/>
        </w:rPr>
        <w:t>h), measured at rest became the earliest marker of diabetic nephropathy, and was thought to predict overt diabetic</w:t>
      </w:r>
      <w:r w:rsidR="002E6B02">
        <w:rPr>
          <w:rFonts w:ascii="Book Antiqua" w:hAnsi="Book Antiqua"/>
          <w:szCs w:val="24"/>
        </w:rPr>
        <w:t xml:space="preserve"> nephropathy in 80% of patients</w:t>
      </w:r>
      <w:r w:rsidRPr="002E6B02">
        <w:rPr>
          <w:rFonts w:ascii="Book Antiqua" w:hAnsi="Book Antiqua"/>
          <w:szCs w:val="24"/>
          <w:vertAlign w:val="superscript"/>
        </w:rPr>
        <w:t>[4]</w:t>
      </w:r>
      <w:r w:rsidRPr="002E6B02">
        <w:rPr>
          <w:rFonts w:ascii="Book Antiqua" w:hAnsi="Book Antiqua"/>
          <w:szCs w:val="24"/>
        </w:rPr>
        <w:t xml:space="preserve">. However, recent evidence have shown that only 30% of patients with microalbuminuria will develop overt </w:t>
      </w:r>
      <w:r w:rsidR="002E6B02">
        <w:rPr>
          <w:rFonts w:ascii="Book Antiqua" w:hAnsi="Book Antiqua"/>
          <w:szCs w:val="24"/>
        </w:rPr>
        <w:t>diabetic nephropathy</w:t>
      </w:r>
      <w:r w:rsidRPr="002E6B02">
        <w:rPr>
          <w:rFonts w:ascii="Book Antiqua" w:hAnsi="Book Antiqua"/>
          <w:szCs w:val="24"/>
          <w:vertAlign w:val="superscript"/>
        </w:rPr>
        <w:t>[5]</w:t>
      </w:r>
      <w:r w:rsidRPr="002E6B02">
        <w:rPr>
          <w:rFonts w:ascii="Book Antiqua" w:hAnsi="Book Antiqua"/>
          <w:szCs w:val="24"/>
        </w:rPr>
        <w:t xml:space="preserve">. Moreover, screening with albumin excretion rate alone would </w:t>
      </w:r>
      <w:r w:rsidR="002E6B02">
        <w:rPr>
          <w:rFonts w:ascii="Book Antiqua" w:hAnsi="Book Antiqua"/>
          <w:szCs w:val="24"/>
        </w:rPr>
        <w:t>miss 20% of progressive disease</w:t>
      </w:r>
      <w:r w:rsidRPr="002E6B02">
        <w:rPr>
          <w:rFonts w:ascii="Book Antiqua" w:hAnsi="Book Antiqua"/>
          <w:szCs w:val="24"/>
          <w:vertAlign w:val="superscript"/>
        </w:rPr>
        <w:t>[6]</w:t>
      </w:r>
      <w:r w:rsidRPr="002E6B02">
        <w:rPr>
          <w:rFonts w:ascii="Book Antiqua" w:hAnsi="Book Antiqua"/>
          <w:szCs w:val="24"/>
        </w:rPr>
        <w:t xml:space="preserve">. These evidences suggest that a need for methods for early detection of diabetic nephropathy. Physiologically, it is well known that patients with subclinical nocturnal blood pressure </w:t>
      </w:r>
      <w:r w:rsidR="00EF2DE0" w:rsidRPr="002E6B02">
        <w:rPr>
          <w:rFonts w:ascii="Book Antiqua" w:eastAsiaTheme="minorEastAsia" w:hAnsi="Book Antiqua"/>
          <w:szCs w:val="24"/>
          <w:lang w:eastAsia="zh-CN"/>
        </w:rPr>
        <w:t>(</w:t>
      </w:r>
      <w:r w:rsidR="00EF2DE0" w:rsidRPr="002E6B02">
        <w:rPr>
          <w:rFonts w:ascii="Book Antiqua" w:hAnsi="Book Antiqua"/>
          <w:szCs w:val="24"/>
        </w:rPr>
        <w:t>BP</w:t>
      </w:r>
      <w:r w:rsidR="00EF2DE0" w:rsidRPr="002E6B02">
        <w:rPr>
          <w:rFonts w:ascii="Book Antiqua" w:eastAsiaTheme="minorEastAsia" w:hAnsi="Book Antiqua"/>
          <w:szCs w:val="24"/>
          <w:lang w:eastAsia="zh-CN"/>
        </w:rPr>
        <w:t xml:space="preserve">) </w:t>
      </w:r>
      <w:r w:rsidRPr="002E6B02">
        <w:rPr>
          <w:rFonts w:ascii="Book Antiqua" w:hAnsi="Book Antiqua"/>
          <w:szCs w:val="24"/>
        </w:rPr>
        <w:t>abnormalities are prone to renal insult and hence at risk</w:t>
      </w:r>
      <w:r w:rsidR="002E6B02">
        <w:rPr>
          <w:rFonts w:ascii="Book Antiqua" w:hAnsi="Book Antiqua"/>
          <w:szCs w:val="24"/>
        </w:rPr>
        <w:t xml:space="preserve"> of developing microalbuminuria</w:t>
      </w:r>
      <w:r w:rsidRPr="002E6B02">
        <w:rPr>
          <w:rFonts w:ascii="Book Antiqua" w:hAnsi="Book Antiqua"/>
          <w:szCs w:val="24"/>
          <w:vertAlign w:val="superscript"/>
        </w:rPr>
        <w:t>[7]</w:t>
      </w:r>
      <w:r w:rsidRPr="002E6B02">
        <w:rPr>
          <w:rFonts w:ascii="Book Antiqua" w:hAnsi="Book Antiqua"/>
          <w:szCs w:val="24"/>
        </w:rPr>
        <w:t xml:space="preserve">. So, non-dipping nocturnal </w:t>
      </w:r>
      <w:r w:rsidR="00EF2DE0" w:rsidRPr="002E6B02">
        <w:rPr>
          <w:rFonts w:ascii="Book Antiqua" w:hAnsi="Book Antiqua"/>
          <w:szCs w:val="24"/>
        </w:rPr>
        <w:t>BP</w:t>
      </w:r>
      <w:r w:rsidRPr="002E6B02">
        <w:rPr>
          <w:rFonts w:ascii="Book Antiqua" w:hAnsi="Book Antiqua"/>
          <w:szCs w:val="24"/>
        </w:rPr>
        <w:t xml:space="preserve"> pattern defined as a less than 10% decrease in nocturnal </w:t>
      </w:r>
      <w:r w:rsidR="00EF2DE0" w:rsidRPr="002E6B02">
        <w:rPr>
          <w:rFonts w:ascii="Book Antiqua" w:hAnsi="Book Antiqua"/>
          <w:szCs w:val="24"/>
        </w:rPr>
        <w:t>BP</w:t>
      </w:r>
      <w:r w:rsidRPr="002E6B02">
        <w:rPr>
          <w:rFonts w:ascii="Book Antiqua" w:hAnsi="Book Antiqua"/>
          <w:szCs w:val="24"/>
        </w:rPr>
        <w:t xml:space="preserve">, increase the risk of organ </w:t>
      </w:r>
      <w:r w:rsidR="002E6B02">
        <w:rPr>
          <w:rFonts w:ascii="Book Antiqua" w:hAnsi="Book Antiqua"/>
          <w:szCs w:val="24"/>
        </w:rPr>
        <w:t>damage such as microalbuminuria</w:t>
      </w:r>
      <w:r w:rsidRPr="002E6B02">
        <w:rPr>
          <w:rFonts w:ascii="Book Antiqua" w:hAnsi="Book Antiqua"/>
          <w:szCs w:val="24"/>
          <w:vertAlign w:val="superscript"/>
        </w:rPr>
        <w:t>[7]</w:t>
      </w:r>
      <w:r w:rsidRPr="002E6B02">
        <w:rPr>
          <w:rFonts w:ascii="Book Antiqua" w:hAnsi="Book Antiqua"/>
          <w:szCs w:val="24"/>
        </w:rPr>
        <w:t xml:space="preserve">. In the other hand, exercise-induced albuminuria has been proposed as a long term predictive factor of overt diabetic nephropathy, but there is still a dearth of evidence on its usefulness in routine </w:t>
      </w:r>
      <w:r w:rsidR="002E6B02">
        <w:rPr>
          <w:rFonts w:ascii="Book Antiqua" w:hAnsi="Book Antiqua"/>
          <w:szCs w:val="24"/>
        </w:rPr>
        <w:t>screening</w:t>
      </w:r>
      <w:r w:rsidR="00B07C3B" w:rsidRPr="002E6B02">
        <w:rPr>
          <w:rFonts w:ascii="Book Antiqua" w:hAnsi="Book Antiqua"/>
          <w:szCs w:val="24"/>
          <w:vertAlign w:val="superscript"/>
        </w:rPr>
        <w:t>[8</w:t>
      </w:r>
      <w:r w:rsidRPr="002E6B02">
        <w:rPr>
          <w:rFonts w:ascii="Book Antiqua" w:hAnsi="Book Antiqua"/>
          <w:szCs w:val="24"/>
          <w:vertAlign w:val="superscript"/>
        </w:rPr>
        <w:t>]</w:t>
      </w:r>
      <w:r w:rsidRPr="002E6B02">
        <w:rPr>
          <w:rFonts w:ascii="Book Antiqua" w:hAnsi="Book Antiqua"/>
          <w:szCs w:val="24"/>
        </w:rPr>
        <w:t xml:space="preserve">. We sought to explore a possible relationship between resting and exercise-induced albuminuria, and circadian variations in BP levels on 24-h </w:t>
      </w:r>
      <w:r w:rsidR="00EF2DE0" w:rsidRPr="002E6B02">
        <w:rPr>
          <w:rFonts w:ascii="Book Antiqua" w:hAnsi="Book Antiqua"/>
          <w:szCs w:val="24"/>
        </w:rPr>
        <w:t>ambulatory blood pressure monitoring (ABPM)</w:t>
      </w:r>
      <w:r w:rsidR="002E6B02">
        <w:rPr>
          <w:rFonts w:ascii="Book Antiqua" w:eastAsiaTheme="minorEastAsia" w:hAnsi="Book Antiqua" w:hint="eastAsia"/>
          <w:szCs w:val="24"/>
          <w:lang w:eastAsia="zh-CN"/>
        </w:rPr>
        <w:t>.</w:t>
      </w:r>
    </w:p>
    <w:p w14:paraId="2DB5E005" w14:textId="77777777" w:rsidR="002E6B02" w:rsidRPr="002E6B02" w:rsidRDefault="002E6B02" w:rsidP="002E6B02">
      <w:pPr>
        <w:spacing w:before="0" w:after="0"/>
        <w:rPr>
          <w:rFonts w:ascii="Book Antiqua" w:eastAsiaTheme="minorEastAsia" w:hAnsi="Book Antiqua"/>
          <w:szCs w:val="24"/>
          <w:lang w:eastAsia="zh-CN"/>
        </w:rPr>
      </w:pPr>
    </w:p>
    <w:p w14:paraId="6DD67746" w14:textId="77777777" w:rsidR="00640A32" w:rsidRPr="002E6B02" w:rsidRDefault="00640A32" w:rsidP="002E6B02">
      <w:pPr>
        <w:spacing w:before="0" w:after="0"/>
        <w:rPr>
          <w:rFonts w:ascii="Book Antiqua" w:hAnsi="Book Antiqua"/>
          <w:b/>
          <w:szCs w:val="24"/>
        </w:rPr>
      </w:pPr>
      <w:r w:rsidRPr="002E6B02">
        <w:rPr>
          <w:rFonts w:ascii="Book Antiqua" w:hAnsi="Book Antiqua"/>
          <w:b/>
          <w:szCs w:val="24"/>
        </w:rPr>
        <w:lastRenderedPageBreak/>
        <w:t>MATERIALS AND METHODS</w:t>
      </w:r>
    </w:p>
    <w:p w14:paraId="57AAB004" w14:textId="77777777" w:rsidR="00640A32" w:rsidRPr="002E6B02" w:rsidRDefault="00640A32" w:rsidP="002E6B02">
      <w:pPr>
        <w:spacing w:before="0" w:after="0"/>
        <w:rPr>
          <w:rFonts w:ascii="Book Antiqua" w:hAnsi="Book Antiqua"/>
          <w:b/>
          <w:i/>
          <w:szCs w:val="24"/>
        </w:rPr>
      </w:pPr>
      <w:r w:rsidRPr="002E6B02">
        <w:rPr>
          <w:rFonts w:ascii="Book Antiqua" w:hAnsi="Book Antiqua"/>
          <w:b/>
          <w:i/>
          <w:szCs w:val="24"/>
        </w:rPr>
        <w:t>Setting and study population</w:t>
      </w:r>
    </w:p>
    <w:p w14:paraId="4A2F5F65" w14:textId="4D430ED5" w:rsidR="00640A32" w:rsidRDefault="00640A32" w:rsidP="002E6B02">
      <w:pPr>
        <w:spacing w:before="0" w:after="0"/>
        <w:rPr>
          <w:rFonts w:ascii="Book Antiqua" w:eastAsiaTheme="minorEastAsia" w:hAnsi="Book Antiqua"/>
          <w:szCs w:val="24"/>
          <w:lang w:eastAsia="zh-CN"/>
        </w:rPr>
      </w:pPr>
      <w:r w:rsidRPr="002E6B02">
        <w:rPr>
          <w:rFonts w:ascii="Book Antiqua" w:hAnsi="Book Antiqua"/>
          <w:szCs w:val="24"/>
        </w:rPr>
        <w:t xml:space="preserve">This study was carried out at the National Obesity Center of the Yaoundé Central Hospital, a reference diabetes center in this area. Eligible participants were: </w:t>
      </w:r>
      <w:r w:rsidR="002C5ACA" w:rsidRPr="002E6B02">
        <w:rPr>
          <w:rFonts w:ascii="Book Antiqua" w:hAnsi="Book Antiqua"/>
          <w:szCs w:val="24"/>
        </w:rPr>
        <w:t xml:space="preserve">Type </w:t>
      </w:r>
      <w:r w:rsidRPr="002E6B02">
        <w:rPr>
          <w:rFonts w:ascii="Book Antiqua" w:hAnsi="Book Antiqua"/>
          <w:szCs w:val="24"/>
        </w:rPr>
        <w:t xml:space="preserve">2 diabetics, </w:t>
      </w:r>
      <w:r w:rsidR="002E6B02">
        <w:rPr>
          <w:rFonts w:ascii="Book Antiqua" w:hAnsi="Book Antiqua"/>
          <w:szCs w:val="24"/>
        </w:rPr>
        <w:t>according to the WHO definition</w:t>
      </w:r>
      <w:r w:rsidRPr="002E6B02">
        <w:rPr>
          <w:rFonts w:ascii="Book Antiqua" w:hAnsi="Book Antiqua"/>
          <w:szCs w:val="24"/>
          <w:vertAlign w:val="superscript"/>
        </w:rPr>
        <w:t>[9]</w:t>
      </w:r>
      <w:r w:rsidRPr="002E6B02">
        <w:rPr>
          <w:rFonts w:ascii="Book Antiqua" w:hAnsi="Book Antiqua"/>
          <w:szCs w:val="24"/>
        </w:rPr>
        <w:t>; without clinical proteinuria (≤</w:t>
      </w:r>
      <w:r w:rsidR="002E6B02">
        <w:rPr>
          <w:rFonts w:ascii="Book Antiqua" w:eastAsiaTheme="minorEastAsia" w:hAnsi="Book Antiqua" w:hint="eastAsia"/>
          <w:szCs w:val="24"/>
          <w:lang w:eastAsia="zh-CN"/>
        </w:rPr>
        <w:t xml:space="preserve"> </w:t>
      </w:r>
      <w:r w:rsidRPr="002E6B02">
        <w:rPr>
          <w:rFonts w:ascii="Book Antiqua" w:hAnsi="Book Antiqua"/>
          <w:szCs w:val="24"/>
        </w:rPr>
        <w:t>30</w:t>
      </w:r>
      <w:r w:rsidR="002E6B02">
        <w:rPr>
          <w:rFonts w:ascii="Book Antiqua" w:eastAsiaTheme="minorEastAsia" w:hAnsi="Book Antiqua" w:hint="eastAsia"/>
          <w:szCs w:val="24"/>
          <w:lang w:eastAsia="zh-CN"/>
        </w:rPr>
        <w:t xml:space="preserve"> </w:t>
      </w:r>
      <w:r w:rsidRPr="002E6B02">
        <w:rPr>
          <w:rFonts w:ascii="Book Antiqua" w:hAnsi="Book Antiqua"/>
          <w:szCs w:val="24"/>
        </w:rPr>
        <w:t>mg/d</w:t>
      </w:r>
      <w:r w:rsidR="002E6B02" w:rsidRPr="002E6B02">
        <w:rPr>
          <w:rFonts w:ascii="Book Antiqua" w:hAnsi="Book Antiqua"/>
          <w:szCs w:val="24"/>
        </w:rPr>
        <w:t>L</w:t>
      </w:r>
      <w:r w:rsidRPr="002E6B02">
        <w:rPr>
          <w:rFonts w:ascii="Book Antiqua" w:hAnsi="Book Antiqua"/>
          <w:szCs w:val="24"/>
        </w:rPr>
        <w:t>), with clinic</w:t>
      </w:r>
      <w:r w:rsidR="002E6B02">
        <w:rPr>
          <w:rFonts w:ascii="Book Antiqua" w:hAnsi="Book Antiqua"/>
          <w:szCs w:val="24"/>
        </w:rPr>
        <w:t>al BP less than 140/90 mm</w:t>
      </w:r>
      <w:r w:rsidRPr="002E6B02">
        <w:rPr>
          <w:rFonts w:ascii="Book Antiqua" w:hAnsi="Book Antiqua"/>
          <w:szCs w:val="24"/>
        </w:rPr>
        <w:t>Hg, HbA1c less than 7%, an estimated glomerular filtration rate (eGFR) ≥</w:t>
      </w:r>
      <w:r w:rsidR="002E6B02">
        <w:rPr>
          <w:rFonts w:ascii="Book Antiqua" w:eastAsiaTheme="minorEastAsia" w:hAnsi="Book Antiqua" w:hint="eastAsia"/>
          <w:szCs w:val="24"/>
          <w:lang w:eastAsia="zh-CN"/>
        </w:rPr>
        <w:t xml:space="preserve"> </w:t>
      </w:r>
      <w:r w:rsidRPr="002E6B02">
        <w:rPr>
          <w:rFonts w:ascii="Book Antiqua" w:hAnsi="Book Antiqua"/>
          <w:szCs w:val="24"/>
        </w:rPr>
        <w:t>60 m</w:t>
      </w:r>
      <w:r w:rsidR="002E6B02" w:rsidRPr="002E6B02">
        <w:rPr>
          <w:rFonts w:ascii="Book Antiqua" w:hAnsi="Book Antiqua"/>
          <w:szCs w:val="24"/>
        </w:rPr>
        <w:t>L</w:t>
      </w:r>
      <w:r w:rsidRPr="002E6B02">
        <w:rPr>
          <w:rFonts w:ascii="Book Antiqua" w:hAnsi="Book Antiqua"/>
          <w:szCs w:val="24"/>
        </w:rPr>
        <w:t>/min</w:t>
      </w:r>
      <w:r w:rsidR="002E6B02">
        <w:rPr>
          <w:rFonts w:ascii="Book Antiqua" w:eastAsiaTheme="minorEastAsia" w:hAnsi="Book Antiqua" w:hint="eastAsia"/>
          <w:szCs w:val="24"/>
          <w:lang w:eastAsia="zh-CN"/>
        </w:rPr>
        <w:t xml:space="preserve"> per </w:t>
      </w:r>
      <w:r w:rsidR="002E6B02" w:rsidRPr="002E6B02">
        <w:rPr>
          <w:rFonts w:ascii="Book Antiqua" w:hAnsi="Book Antiqua"/>
          <w:szCs w:val="24"/>
        </w:rPr>
        <w:t>square meter</w:t>
      </w:r>
      <w:r w:rsidRPr="002E6B02">
        <w:rPr>
          <w:rFonts w:ascii="Book Antiqua" w:hAnsi="Book Antiqua"/>
          <w:szCs w:val="24"/>
        </w:rPr>
        <w:t xml:space="preserve"> using the MDRD formula which was found to be the most accurate formula for sub-Sa</w:t>
      </w:r>
      <w:r w:rsidR="002E6B02">
        <w:rPr>
          <w:rFonts w:ascii="Book Antiqua" w:hAnsi="Book Antiqua"/>
          <w:szCs w:val="24"/>
        </w:rPr>
        <w:t>haran African diabetic patients</w:t>
      </w:r>
      <w:r w:rsidRPr="002E6B02">
        <w:rPr>
          <w:rFonts w:ascii="Book Antiqua" w:hAnsi="Book Antiqua"/>
          <w:szCs w:val="24"/>
          <w:vertAlign w:val="superscript"/>
        </w:rPr>
        <w:t>[10]</w:t>
      </w:r>
      <w:r w:rsidRPr="002E6B02">
        <w:rPr>
          <w:rFonts w:ascii="Book Antiqua" w:hAnsi="Book Antiqua"/>
          <w:szCs w:val="24"/>
        </w:rPr>
        <w:t>. We excluded patients working during the night, those receiving drugs for hypertension or any other drugs able to modify albuminuria, patients with contraindication to exercise or presenting signs of urinary tract infection. Patients having a fever and pregnant women were also excluded. All patient included were on oral anti-diabetic treatment.</w:t>
      </w:r>
    </w:p>
    <w:p w14:paraId="7F5B875B" w14:textId="77777777" w:rsidR="002E6B02" w:rsidRPr="002E6B02" w:rsidRDefault="002E6B02" w:rsidP="002E6B02">
      <w:pPr>
        <w:spacing w:before="0" w:after="0"/>
        <w:rPr>
          <w:rFonts w:ascii="Book Antiqua" w:eastAsiaTheme="minorEastAsia" w:hAnsi="Book Antiqua"/>
          <w:szCs w:val="24"/>
          <w:lang w:eastAsia="zh-CN"/>
        </w:rPr>
      </w:pPr>
    </w:p>
    <w:p w14:paraId="166B8CA5" w14:textId="77777777" w:rsidR="00640A32" w:rsidRDefault="00640A32" w:rsidP="002E6B02">
      <w:pPr>
        <w:spacing w:before="0" w:after="0"/>
        <w:rPr>
          <w:rFonts w:ascii="Book Antiqua" w:eastAsiaTheme="minorEastAsia" w:hAnsi="Book Antiqua"/>
          <w:szCs w:val="24"/>
          <w:lang w:eastAsia="zh-CN"/>
        </w:rPr>
      </w:pPr>
      <w:r w:rsidRPr="002E6B02">
        <w:rPr>
          <w:rFonts w:ascii="Book Antiqua" w:hAnsi="Book Antiqua"/>
          <w:b/>
          <w:szCs w:val="24"/>
        </w:rPr>
        <w:t>Study design and duration:</w:t>
      </w:r>
      <w:r w:rsidRPr="002E6B02">
        <w:rPr>
          <w:rFonts w:ascii="Book Antiqua" w:hAnsi="Book Antiqua"/>
          <w:b/>
          <w:i/>
          <w:szCs w:val="24"/>
        </w:rPr>
        <w:t xml:space="preserve"> </w:t>
      </w:r>
      <w:r w:rsidRPr="002E6B02">
        <w:rPr>
          <w:rFonts w:ascii="Book Antiqua" w:hAnsi="Book Antiqua"/>
          <w:szCs w:val="24"/>
        </w:rPr>
        <w:t xml:space="preserve">This was a cross sectional study conducted from February to June 2015 a period of five months. </w:t>
      </w:r>
    </w:p>
    <w:p w14:paraId="7564A0FF" w14:textId="77777777" w:rsidR="002E6B02" w:rsidRPr="002E6B02" w:rsidRDefault="002E6B02" w:rsidP="002E6B02">
      <w:pPr>
        <w:spacing w:before="0" w:after="0"/>
        <w:rPr>
          <w:rFonts w:ascii="Book Antiqua" w:eastAsiaTheme="minorEastAsia" w:hAnsi="Book Antiqua"/>
          <w:b/>
          <w:i/>
          <w:szCs w:val="24"/>
          <w:lang w:eastAsia="zh-CN"/>
        </w:rPr>
      </w:pPr>
    </w:p>
    <w:p w14:paraId="36FF5F72" w14:textId="77777777" w:rsidR="00640A32" w:rsidRPr="002E6B02" w:rsidRDefault="00640A32" w:rsidP="002E6B02">
      <w:pPr>
        <w:spacing w:before="0" w:after="0"/>
        <w:rPr>
          <w:rFonts w:ascii="Book Antiqua" w:hAnsi="Book Antiqua"/>
          <w:b/>
          <w:i/>
          <w:szCs w:val="24"/>
        </w:rPr>
      </w:pPr>
      <w:r w:rsidRPr="002E6B02">
        <w:rPr>
          <w:rFonts w:ascii="Book Antiqua" w:hAnsi="Book Antiqua"/>
          <w:b/>
          <w:i/>
          <w:szCs w:val="24"/>
        </w:rPr>
        <w:t>Procedure and investigations</w:t>
      </w:r>
    </w:p>
    <w:p w14:paraId="7DFD7985" w14:textId="28B1D04D" w:rsidR="00640A32" w:rsidRPr="002E6B02" w:rsidRDefault="00640A32" w:rsidP="002E6B02">
      <w:pPr>
        <w:spacing w:before="0" w:after="0"/>
        <w:rPr>
          <w:rFonts w:ascii="Book Antiqua" w:hAnsi="Book Antiqua"/>
          <w:b/>
          <w:i/>
          <w:szCs w:val="24"/>
        </w:rPr>
      </w:pPr>
      <w:r w:rsidRPr="002E6B02">
        <w:rPr>
          <w:rFonts w:ascii="Book Antiqua" w:hAnsi="Book Antiqua"/>
          <w:szCs w:val="24"/>
        </w:rPr>
        <w:t>This study was conducted to investigate the relationship between exercise-induced albuminuria and early diabetic nephropathy assessed by nocturnal elevation of ABPM. To this end, albuminuria was measured at rest for microalbuminuria, and after a moderate and standardized exercise for exercise induced albuminuria. Then comparison between patients were planned to shows that exercise induced albuminuria is similar or even higher to microalbuminuria at rest for the detection of abnormal nocturnal BP patterns.</w:t>
      </w:r>
      <w:r w:rsidR="002E6B02">
        <w:rPr>
          <w:rFonts w:ascii="Book Antiqua" w:hAnsi="Book Antiqua"/>
          <w:szCs w:val="24"/>
        </w:rPr>
        <w:t xml:space="preserve"> </w:t>
      </w:r>
    </w:p>
    <w:p w14:paraId="002BCCBF" w14:textId="3A8F8C98" w:rsidR="00640A32" w:rsidRDefault="00640A32" w:rsidP="002E6B02">
      <w:pPr>
        <w:pStyle w:val="yiv6409740693msonormal"/>
        <w:spacing w:before="0" w:beforeAutospacing="0" w:after="0" w:afterAutospacing="0" w:line="360" w:lineRule="auto"/>
        <w:ind w:firstLineChars="100" w:firstLine="240"/>
        <w:jc w:val="both"/>
        <w:rPr>
          <w:rFonts w:ascii="Book Antiqua" w:eastAsiaTheme="minorEastAsia" w:hAnsi="Book Antiqua"/>
          <w:lang w:val="en-US" w:eastAsia="zh-CN"/>
        </w:rPr>
      </w:pPr>
      <w:r w:rsidRPr="002E6B02">
        <w:rPr>
          <w:rFonts w:ascii="Book Antiqua" w:hAnsi="Book Antiqua"/>
          <w:lang w:val="en-US"/>
        </w:rPr>
        <w:t xml:space="preserve">All the patients attending the clinic were assessed, and eligible patients were invited to participate to the study. The procedure was comprised of an inclusion visit and three exploratory visits. Within the two weeks following an information visit, a careful clinical exam including </w:t>
      </w:r>
      <w:r w:rsidR="00EF2DE0" w:rsidRPr="002E6B02">
        <w:rPr>
          <w:rFonts w:ascii="Book Antiqua" w:hAnsi="Book Antiqua"/>
        </w:rPr>
        <w:t>BP</w:t>
      </w:r>
      <w:r w:rsidRPr="002E6B02">
        <w:rPr>
          <w:rFonts w:ascii="Book Antiqua" w:hAnsi="Book Antiqua"/>
          <w:lang w:val="en-US"/>
        </w:rPr>
        <w:t xml:space="preserve"> measurement, urinary dipstick exam, and resting </w:t>
      </w:r>
      <w:r w:rsidRPr="002E6B02">
        <w:rPr>
          <w:rFonts w:ascii="Book Antiqua" w:hAnsi="Book Antiqua"/>
          <w:lang w:val="en-US"/>
        </w:rPr>
        <w:lastRenderedPageBreak/>
        <w:t>electrocardiogram were performed on eligible patients. The sample size was estimated using Withley</w:t>
      </w:r>
      <w:r w:rsidRPr="002E6B02">
        <w:rPr>
          <w:rFonts w:ascii="Book Antiqua" w:hAnsi="Book Antiqua"/>
          <w:i/>
          <w:lang w:val="en-US"/>
        </w:rPr>
        <w:t xml:space="preserve"> et al</w:t>
      </w:r>
      <w:r w:rsidR="002E6B02" w:rsidRPr="002E6B02">
        <w:rPr>
          <w:rFonts w:ascii="Book Antiqua" w:hAnsi="Book Antiqua"/>
          <w:vertAlign w:val="superscript"/>
          <w:lang w:val="en-US"/>
        </w:rPr>
        <w:t>[11]</w:t>
      </w:r>
      <w:r w:rsidRPr="002E6B02">
        <w:rPr>
          <w:rFonts w:ascii="Book Antiqua" w:hAnsi="Book Antiqua"/>
          <w:lang w:val="en-US"/>
        </w:rPr>
        <w:t xml:space="preserve"> formula. </w:t>
      </w:r>
    </w:p>
    <w:p w14:paraId="3081490E" w14:textId="77777777" w:rsidR="002E6B02" w:rsidRPr="002E6B02" w:rsidRDefault="002E6B02" w:rsidP="002E6B02">
      <w:pPr>
        <w:pStyle w:val="yiv6409740693msonormal"/>
        <w:spacing w:before="0" w:beforeAutospacing="0" w:after="0" w:afterAutospacing="0" w:line="360" w:lineRule="auto"/>
        <w:ind w:firstLineChars="100" w:firstLine="240"/>
        <w:jc w:val="both"/>
        <w:rPr>
          <w:rFonts w:ascii="Book Antiqua" w:eastAsiaTheme="minorEastAsia" w:hAnsi="Book Antiqua"/>
          <w:lang w:val="en-US" w:eastAsia="zh-CN"/>
        </w:rPr>
      </w:pPr>
    </w:p>
    <w:p w14:paraId="2B5A5E61" w14:textId="77777777" w:rsidR="00640A32" w:rsidRPr="002E6B02" w:rsidRDefault="00640A32" w:rsidP="002E6B02">
      <w:pPr>
        <w:pStyle w:val="aurelnormal"/>
        <w:ind w:firstLine="0"/>
        <w:rPr>
          <w:rFonts w:ascii="Book Antiqua" w:hAnsi="Book Antiqua"/>
          <w:lang w:val="en-US"/>
        </w:rPr>
      </w:pPr>
      <w:r w:rsidRPr="002E6B02">
        <w:rPr>
          <w:rFonts w:ascii="Book Antiqua" w:hAnsi="Book Antiqua"/>
          <w:bCs/>
          <w:i/>
          <w:iCs/>
          <w:lang w:val="en-US"/>
        </w:rPr>
        <w:t xml:space="preserve">n </w:t>
      </w:r>
      <w:r w:rsidRPr="002E6B02">
        <w:rPr>
          <w:rFonts w:ascii="Book Antiqua" w:hAnsi="Book Antiqua"/>
          <w:bCs/>
          <w:lang w:val="en-US"/>
        </w:rPr>
        <w:t xml:space="preserve">= </w:t>
      </w:r>
      <m:oMath>
        <m:f>
          <m:fPr>
            <m:ctrlPr>
              <w:rPr>
                <w:rFonts w:ascii="Cambria Math" w:hAnsi="Cambria Math"/>
                <w:bCs/>
                <w:i/>
              </w:rPr>
            </m:ctrlPr>
          </m:fPr>
          <m:num>
            <m:r>
              <w:rPr>
                <w:rFonts w:ascii="Cambria Math" w:hAnsi="Cambria Math"/>
                <w:lang w:val="en-US"/>
              </w:rPr>
              <m:t>2</m:t>
            </m:r>
          </m:num>
          <m:den>
            <m:r>
              <w:rPr>
                <w:rFonts w:ascii="Cambria Math" w:hAnsi="Cambria Math"/>
              </w:rPr>
              <m:t>d</m:t>
            </m:r>
            <m:r>
              <w:rPr>
                <w:rFonts w:ascii="Cambria Math" w:hAnsi="Cambria Math"/>
                <w:lang w:val="en-US"/>
              </w:rPr>
              <m:t>²</m:t>
            </m:r>
          </m:den>
        </m:f>
      </m:oMath>
      <w:r w:rsidRPr="002E6B02">
        <w:rPr>
          <w:rFonts w:ascii="Book Antiqua" w:hAnsi="Book Antiqua"/>
          <w:bCs/>
          <w:lang w:val="en-US"/>
        </w:rPr>
        <w:t xml:space="preserve">× </w:t>
      </w:r>
      <w:r w:rsidRPr="002E6B02">
        <w:rPr>
          <w:rFonts w:ascii="Book Antiqua" w:hAnsi="Book Antiqua"/>
          <w:bCs/>
          <w:i/>
          <w:iCs/>
          <w:lang w:val="en-US"/>
        </w:rPr>
        <w:t>Cp, power</w:t>
      </w:r>
    </w:p>
    <w:p w14:paraId="44E38269" w14:textId="7046F03F" w:rsidR="00640A32" w:rsidRPr="002E6B02" w:rsidRDefault="00640A32" w:rsidP="002E6B02">
      <w:pPr>
        <w:pStyle w:val="aurelnormal"/>
        <w:ind w:firstLineChars="100" w:firstLine="240"/>
        <w:rPr>
          <w:rFonts w:ascii="Book Antiqua" w:eastAsiaTheme="minorEastAsia" w:hAnsi="Book Antiqua"/>
          <w:lang w:val="en-US" w:eastAsia="zh-CN"/>
        </w:rPr>
      </w:pPr>
      <w:r w:rsidRPr="002E6B02">
        <w:rPr>
          <w:rFonts w:ascii="Book Antiqua" w:hAnsi="Book Antiqua"/>
          <w:lang w:val="en-US"/>
        </w:rPr>
        <w:t xml:space="preserve">The primary outcome was a significant difference of at least 10 mmHg of SBP and/or DBP in patients having exercise induced albuminuria. The standardized difference for BP in T2DM patients used was set at 10 mmHg (UKPDS). Considering </w:t>
      </w:r>
      <w:r w:rsidRPr="002E6B02">
        <w:rPr>
          <w:rFonts w:ascii="Book Antiqua" w:hAnsi="Book Antiqua"/>
          <w:lang w:val="en-GB"/>
        </w:rPr>
        <w:t>α</w:t>
      </w:r>
      <w:r w:rsidR="002E6B02">
        <w:rPr>
          <w:rFonts w:ascii="Book Antiqua" w:eastAsiaTheme="minorEastAsia" w:hAnsi="Book Antiqua" w:hint="eastAsia"/>
          <w:lang w:val="en-GB" w:eastAsia="zh-CN"/>
        </w:rPr>
        <w:t xml:space="preserve"> </w:t>
      </w:r>
      <w:r w:rsidRPr="002E6B02">
        <w:rPr>
          <w:rFonts w:ascii="Book Antiqua" w:hAnsi="Book Antiqua"/>
          <w:lang w:val="en-US"/>
        </w:rPr>
        <w:t>=</w:t>
      </w:r>
      <w:r w:rsidR="002E6B02">
        <w:rPr>
          <w:rFonts w:ascii="Book Antiqua" w:eastAsiaTheme="minorEastAsia" w:hAnsi="Book Antiqua" w:hint="eastAsia"/>
          <w:lang w:val="en-US" w:eastAsia="zh-CN"/>
        </w:rPr>
        <w:t xml:space="preserve"> </w:t>
      </w:r>
      <w:r w:rsidRPr="002E6B02">
        <w:rPr>
          <w:rFonts w:ascii="Book Antiqua" w:hAnsi="Book Antiqua"/>
          <w:lang w:val="en-US"/>
        </w:rPr>
        <w:t xml:space="preserve">5% and </w:t>
      </w:r>
      <w:r w:rsidRPr="002E6B02">
        <w:rPr>
          <w:rFonts w:ascii="Book Antiqua" w:hAnsi="Book Antiqua"/>
          <w:lang w:val="en-GB"/>
        </w:rPr>
        <w:t>β</w:t>
      </w:r>
      <w:r w:rsidRPr="002E6B02">
        <w:rPr>
          <w:rFonts w:ascii="Book Antiqua" w:hAnsi="Book Antiqua"/>
          <w:lang w:val="en-US"/>
        </w:rPr>
        <w:t xml:space="preserve"> =</w:t>
      </w:r>
      <w:r w:rsidR="002E6B02">
        <w:rPr>
          <w:rFonts w:ascii="Book Antiqua" w:eastAsiaTheme="minorEastAsia" w:hAnsi="Book Antiqua" w:hint="eastAsia"/>
          <w:lang w:val="en-US" w:eastAsia="zh-CN"/>
        </w:rPr>
        <w:t xml:space="preserve"> </w:t>
      </w:r>
      <w:r w:rsidRPr="002E6B02">
        <w:rPr>
          <w:rFonts w:ascii="Book Antiqua" w:hAnsi="Book Antiqua"/>
          <w:lang w:val="en-US"/>
        </w:rPr>
        <w:t>10%, with a statistical power of 90%, the minimal size was 11 patients</w:t>
      </w:r>
      <w:r w:rsidR="002E6B02">
        <w:rPr>
          <w:rFonts w:ascii="Book Antiqua" w:eastAsiaTheme="minorEastAsia" w:hAnsi="Book Antiqua" w:hint="eastAsia"/>
          <w:lang w:val="en-US" w:eastAsia="zh-CN"/>
        </w:rPr>
        <w:t>.</w:t>
      </w:r>
    </w:p>
    <w:p w14:paraId="670ECFD5" w14:textId="6C7B8D9B" w:rsidR="00640A32" w:rsidRPr="002E6B02" w:rsidRDefault="00640A32" w:rsidP="002E6B02">
      <w:pPr>
        <w:pStyle w:val="aurelnormal"/>
        <w:ind w:firstLineChars="100" w:firstLine="240"/>
        <w:rPr>
          <w:rFonts w:ascii="Book Antiqua" w:hAnsi="Book Antiqua"/>
          <w:lang w:val="en"/>
        </w:rPr>
      </w:pPr>
      <w:r w:rsidRPr="002E6B02">
        <w:rPr>
          <w:rFonts w:ascii="Book Antiqua" w:hAnsi="Book Antiqua"/>
          <w:lang w:val="en"/>
        </w:rPr>
        <w:t>The standardized difference, d</w:t>
      </w:r>
      <w:r w:rsidR="002E6B02">
        <w:rPr>
          <w:rFonts w:ascii="Book Antiqua" w:eastAsiaTheme="minorEastAsia" w:hAnsi="Book Antiqua" w:hint="eastAsia"/>
          <w:lang w:val="en" w:eastAsia="zh-CN"/>
        </w:rPr>
        <w:t xml:space="preserve"> </w:t>
      </w:r>
      <w:r w:rsidRPr="002E6B02">
        <w:rPr>
          <w:rFonts w:ascii="Book Antiqua" w:hAnsi="Book Antiqua"/>
          <w:lang w:val="en"/>
        </w:rPr>
        <w:t>= (expected difference)/(standard deviation)</w:t>
      </w:r>
    </w:p>
    <w:p w14:paraId="3E48087A" w14:textId="61E655F5" w:rsidR="00640A32" w:rsidRPr="002E6B02" w:rsidRDefault="002E6B02" w:rsidP="002E6B02">
      <w:pPr>
        <w:pStyle w:val="aurelnormal"/>
        <w:ind w:firstLine="0"/>
        <w:rPr>
          <w:rFonts w:ascii="Book Antiqua" w:hAnsi="Book Antiqua"/>
          <w:lang w:val="en"/>
        </w:rPr>
      </w:pPr>
      <w:r>
        <w:rPr>
          <w:rFonts w:ascii="Book Antiqua" w:hAnsi="Book Antiqua"/>
          <w:lang w:val="en"/>
        </w:rPr>
        <w:t xml:space="preserve"> </w:t>
      </w:r>
    </w:p>
    <w:p w14:paraId="6C7A11F3" w14:textId="31C2C81E" w:rsidR="00640A32" w:rsidRPr="002E6B02" w:rsidRDefault="002E6B02" w:rsidP="002E6B02">
      <w:pPr>
        <w:pStyle w:val="aurelnormal"/>
        <w:ind w:firstLine="0"/>
        <w:rPr>
          <w:rFonts w:ascii="Book Antiqua" w:hAnsi="Book Antiqua"/>
          <w:lang w:val="en"/>
        </w:rPr>
      </w:pPr>
      <w:r>
        <w:rPr>
          <w:rFonts w:ascii="Book Antiqua" w:hAnsi="Book Antiqua"/>
          <w:lang w:val="en"/>
        </w:rPr>
        <w:t xml:space="preserve"> </w:t>
      </w:r>
      <w:r w:rsidR="00640A32" w:rsidRPr="002E6B02">
        <w:rPr>
          <w:rFonts w:ascii="Book Antiqua" w:hAnsi="Book Antiqua"/>
          <w:lang w:val="en"/>
        </w:rPr>
        <w:t>D = 10/10 = 1</w:t>
      </w:r>
    </w:p>
    <w:p w14:paraId="220F8B1E" w14:textId="77777777" w:rsidR="00640A32" w:rsidRPr="002E6B02" w:rsidRDefault="00640A32" w:rsidP="002E6B02">
      <w:pPr>
        <w:pStyle w:val="aurelnormal"/>
        <w:ind w:firstLine="0"/>
        <w:rPr>
          <w:rFonts w:ascii="Book Antiqua" w:hAnsi="Book Antiqua"/>
          <w:lang w:val="en"/>
        </w:rPr>
      </w:pPr>
    </w:p>
    <w:p w14:paraId="4958D0D8" w14:textId="4857CE3C" w:rsidR="00640A32" w:rsidRPr="002E6B02" w:rsidRDefault="00640A32" w:rsidP="002E6B02">
      <w:pPr>
        <w:pStyle w:val="aurelnormal"/>
        <w:ind w:firstLine="0"/>
        <w:rPr>
          <w:rFonts w:ascii="Book Antiqua" w:hAnsi="Book Antiqua"/>
          <w:lang w:val="en"/>
        </w:rPr>
      </w:pPr>
      <w:r w:rsidRPr="002E6B02">
        <w:rPr>
          <w:rFonts w:ascii="Book Antiqua" w:hAnsi="Book Antiqua"/>
          <w:i/>
          <w:lang w:val="en"/>
        </w:rPr>
        <w:t>N</w:t>
      </w:r>
      <w:r w:rsidR="002E6B02">
        <w:rPr>
          <w:rFonts w:ascii="Book Antiqua" w:eastAsiaTheme="minorEastAsia" w:hAnsi="Book Antiqua" w:hint="eastAsia"/>
          <w:lang w:val="en" w:eastAsia="zh-CN"/>
        </w:rPr>
        <w:t xml:space="preserve"> </w:t>
      </w:r>
      <w:r w:rsidRPr="002E6B02">
        <w:rPr>
          <w:rFonts w:ascii="Book Antiqua" w:hAnsi="Book Antiqua"/>
          <w:lang w:val="en"/>
        </w:rPr>
        <w:t>=</w:t>
      </w:r>
      <w:r w:rsidR="002E6B02">
        <w:rPr>
          <w:rFonts w:ascii="Book Antiqua" w:eastAsiaTheme="minorEastAsia" w:hAnsi="Book Antiqua" w:hint="eastAsia"/>
          <w:lang w:val="en" w:eastAsia="zh-CN"/>
        </w:rPr>
        <w:t xml:space="preserve"> </w:t>
      </w:r>
      <w:r w:rsidRPr="002E6B02">
        <w:rPr>
          <w:rFonts w:ascii="Book Antiqua" w:hAnsi="Book Antiqua"/>
          <w:lang w:val="en"/>
        </w:rPr>
        <w:t xml:space="preserve">2/d² × Cp, power where Cp, power is a constant defined by the chosen value of the statistical power and the value p. This constant is </w:t>
      </w:r>
      <w:bookmarkStart w:id="6" w:name="ZOTERO_BREF_HzN85dxcR2Wx"/>
      <w:r w:rsidR="002E6B02">
        <w:rPr>
          <w:rFonts w:ascii="Book Antiqua" w:hAnsi="Book Antiqua"/>
          <w:lang w:val="en"/>
        </w:rPr>
        <w:t>available in statistical tables</w:t>
      </w:r>
      <w:r w:rsidRPr="002E6B02">
        <w:rPr>
          <w:rFonts w:ascii="Book Antiqua" w:hAnsi="Book Antiqua"/>
          <w:vertAlign w:val="superscript"/>
        </w:rPr>
        <w:fldChar w:fldCharType="begin"/>
      </w:r>
      <w:r w:rsidRPr="002E6B02">
        <w:rPr>
          <w:rFonts w:ascii="Book Antiqua" w:hAnsi="Book Antiqua"/>
          <w:vertAlign w:val="superscript"/>
          <w:lang w:val="en-US"/>
        </w:rPr>
        <w:instrText xml:space="preserve"> ADDIN ZOTERO_ITEM CSL_CITATION {"citationID":"aAk7Fokx","properties":{"formattedCitation":"[12]","plainCitation":"[12]"},"citationItems":[{"id":970,"uris":["http://zotero.org/users/2973200/items/U9KBB24C"],"uri":["http://zotero.org/users/2973200/items/U9KBB24C"],"itemData":{"id":970,"type":"article-journal","title":"Statistics review 4: Sample size calculations","container-title":"Critical Care","page":"335-341","volume":"6","issue":"4","source":"PubMed Central","abstract":"The present review introduces the notion of statistical power and the hazard of under-powered studies. The problem of how to calculate an ideal sample size is also discussed within the context of factors that affect power, and specific methods for the calculation of sample size are presented for two common scenarios, along with extensions to the simplest case.","ISSN":"1364-8535","note":"PMID: 12225610\nPMCID: PMC137461","shortTitle":"Statistics review 4","journalAbbreviation":"Crit Care","author":[{"family":"Whitley","given":"Elise"},{"family":"Ball","given":"Jonathan"}],"issued":{"date-parts":[["2002"]]},"accessed":{"date-parts":[["2016",4,20]]},"PMID":"12225610","PMCID":"PMC137461"}}],"schema":"https://github.com/citation-style-language/schema/raw/master/csl-citation.json"} </w:instrText>
      </w:r>
      <w:r w:rsidRPr="002E6B02">
        <w:rPr>
          <w:rFonts w:ascii="Book Antiqua" w:hAnsi="Book Antiqua"/>
          <w:vertAlign w:val="superscript"/>
        </w:rPr>
        <w:fldChar w:fldCharType="separate"/>
      </w:r>
      <w:r w:rsidRPr="002E6B02">
        <w:rPr>
          <w:rFonts w:ascii="Book Antiqua" w:hAnsi="Book Antiqua"/>
          <w:vertAlign w:val="superscript"/>
          <w:lang w:val="en-US"/>
        </w:rPr>
        <w:t>[11]</w:t>
      </w:r>
      <w:r w:rsidRPr="002E6B02">
        <w:rPr>
          <w:rFonts w:ascii="Book Antiqua" w:hAnsi="Book Antiqua"/>
          <w:vertAlign w:val="superscript"/>
        </w:rPr>
        <w:fldChar w:fldCharType="end"/>
      </w:r>
      <w:r w:rsidRPr="002E6B02">
        <w:rPr>
          <w:rFonts w:ascii="Book Antiqua" w:hAnsi="Book Antiqua"/>
          <w:vertAlign w:val="superscript"/>
          <w:lang w:val="en-US"/>
        </w:rPr>
        <w:t xml:space="preserve"> </w:t>
      </w:r>
      <w:bookmarkEnd w:id="6"/>
    </w:p>
    <w:p w14:paraId="6F50CB3A" w14:textId="77777777" w:rsidR="00640A32" w:rsidRPr="002E6B02" w:rsidRDefault="00640A32" w:rsidP="002E6B02">
      <w:pPr>
        <w:pStyle w:val="aurelnormal"/>
        <w:ind w:firstLine="0"/>
        <w:rPr>
          <w:rFonts w:ascii="Book Antiqua" w:hAnsi="Book Antiqua"/>
          <w:lang w:val="en"/>
        </w:rPr>
      </w:pPr>
      <w:r w:rsidRPr="002E6B02">
        <w:rPr>
          <w:rFonts w:ascii="Book Antiqua" w:hAnsi="Book Antiqua"/>
          <w:lang w:val="en"/>
        </w:rPr>
        <w:t>C</w:t>
      </w:r>
      <w:r w:rsidRPr="002E6B02">
        <w:rPr>
          <w:rFonts w:ascii="Book Antiqua" w:hAnsi="Book Antiqua"/>
          <w:vertAlign w:val="subscript"/>
          <w:lang w:val="en"/>
        </w:rPr>
        <w:t>0.05</w:t>
      </w:r>
      <w:r w:rsidRPr="002E6B02">
        <w:rPr>
          <w:rFonts w:ascii="Book Antiqua" w:hAnsi="Book Antiqua"/>
          <w:lang w:val="en"/>
        </w:rPr>
        <w:t>, 90% = 10.5</w:t>
      </w:r>
    </w:p>
    <w:p w14:paraId="09916B55" w14:textId="77777777" w:rsidR="00640A32" w:rsidRPr="002E6B02" w:rsidRDefault="00640A32" w:rsidP="002E6B02">
      <w:pPr>
        <w:pStyle w:val="aurelnormal"/>
        <w:ind w:firstLine="0"/>
        <w:rPr>
          <w:rFonts w:ascii="Book Antiqua" w:hAnsi="Book Antiqua"/>
          <w:lang w:val="en"/>
        </w:rPr>
      </w:pPr>
    </w:p>
    <w:p w14:paraId="2ACF47B7" w14:textId="3B6AB256" w:rsidR="00640A32" w:rsidRPr="002E6B02" w:rsidRDefault="00640A32" w:rsidP="002E6B02">
      <w:pPr>
        <w:pStyle w:val="aurelnormal"/>
        <w:ind w:firstLine="0"/>
        <w:rPr>
          <w:rFonts w:ascii="Book Antiqua" w:hAnsi="Book Antiqua"/>
          <w:lang w:val="en"/>
        </w:rPr>
      </w:pPr>
      <w:r w:rsidRPr="002E6B02">
        <w:rPr>
          <w:rFonts w:ascii="Book Antiqua" w:hAnsi="Book Antiqua"/>
          <w:lang w:val="en"/>
        </w:rPr>
        <w:t xml:space="preserve">Thus the minimum size of the sample is: </w:t>
      </w:r>
      <w:r w:rsidRPr="002E6B02">
        <w:rPr>
          <w:rFonts w:ascii="Book Antiqua" w:hAnsi="Book Antiqua"/>
          <w:i/>
          <w:lang w:val="en"/>
        </w:rPr>
        <w:t>n</w:t>
      </w:r>
      <w:r w:rsidRPr="002E6B02">
        <w:rPr>
          <w:rFonts w:ascii="Book Antiqua" w:hAnsi="Book Antiqua"/>
          <w:lang w:val="en"/>
        </w:rPr>
        <w:t xml:space="preserve"> = 2/(1²) × 10</w:t>
      </w:r>
      <w:r w:rsidR="002C5ACA">
        <w:rPr>
          <w:rFonts w:ascii="Book Antiqua" w:eastAsiaTheme="minorEastAsia" w:hAnsi="Book Antiqua" w:hint="eastAsia"/>
          <w:lang w:val="en" w:eastAsia="zh-CN"/>
        </w:rPr>
        <w:t>.</w:t>
      </w:r>
      <w:r w:rsidRPr="002E6B02">
        <w:rPr>
          <w:rFonts w:ascii="Book Antiqua" w:hAnsi="Book Antiqua"/>
          <w:lang w:val="en"/>
        </w:rPr>
        <w:t>5</w:t>
      </w:r>
    </w:p>
    <w:p w14:paraId="6CFEF4EB" w14:textId="0CC3219E" w:rsidR="00640A32" w:rsidRPr="002E6B02" w:rsidRDefault="002E6B02" w:rsidP="002E6B02">
      <w:pPr>
        <w:pStyle w:val="aurelnormal"/>
        <w:ind w:firstLine="0"/>
        <w:rPr>
          <w:rFonts w:ascii="Book Antiqua" w:hAnsi="Book Antiqua"/>
          <w:lang w:val="en"/>
        </w:rPr>
      </w:pPr>
      <w:r>
        <w:rPr>
          <w:rFonts w:ascii="Book Antiqua" w:hAnsi="Book Antiqua"/>
          <w:lang w:val="en"/>
        </w:rPr>
        <w:t xml:space="preserve"> </w:t>
      </w:r>
      <w:r w:rsidR="00640A32" w:rsidRPr="002E6B02">
        <w:rPr>
          <w:rFonts w:ascii="Book Antiqua" w:hAnsi="Book Antiqua"/>
          <w:i/>
          <w:lang w:val="en"/>
        </w:rPr>
        <w:t>n</w:t>
      </w:r>
      <w:r w:rsidR="00640A32" w:rsidRPr="002E6B02">
        <w:rPr>
          <w:rFonts w:ascii="Book Antiqua" w:hAnsi="Book Antiqua"/>
          <w:lang w:val="en"/>
        </w:rPr>
        <w:t xml:space="preserve"> = 10.5 rounded to 11 subjects.</w:t>
      </w:r>
    </w:p>
    <w:p w14:paraId="0C06D97B" w14:textId="77777777" w:rsidR="00640A32" w:rsidRPr="002E6B02" w:rsidRDefault="00640A32" w:rsidP="002E6B02">
      <w:pPr>
        <w:pStyle w:val="aurelnormal"/>
        <w:ind w:firstLine="0"/>
        <w:rPr>
          <w:rFonts w:ascii="Book Antiqua" w:hAnsi="Book Antiqua"/>
          <w:lang w:val="en-US"/>
        </w:rPr>
      </w:pPr>
    </w:p>
    <w:p w14:paraId="7DD1EBC4" w14:textId="77777777" w:rsidR="00640A32" w:rsidRPr="002E6B02" w:rsidRDefault="00640A32" w:rsidP="002E6B02">
      <w:pPr>
        <w:spacing w:before="0" w:after="0"/>
        <w:ind w:firstLineChars="100" w:firstLine="240"/>
        <w:rPr>
          <w:rFonts w:ascii="Book Antiqua" w:hAnsi="Book Antiqua"/>
          <w:szCs w:val="24"/>
        </w:rPr>
      </w:pPr>
      <w:r w:rsidRPr="002E6B02">
        <w:rPr>
          <w:rFonts w:ascii="Book Antiqua" w:hAnsi="Book Antiqua"/>
          <w:szCs w:val="24"/>
        </w:rPr>
        <w:t>To improve statistical power, we increased the study sample at 30 patients. Patients were screened clinically for eligibility with three clinical BP measurements, a urinary dipstick, resting electrocardiogram and a blood sample for creatinine estimation and creatinine clearance calculation. Of the 30 eligible patients invited, 3 were excluded because they had signs of urinary tract infection on dipstick.</w:t>
      </w:r>
    </w:p>
    <w:p w14:paraId="5DF101D5" w14:textId="0DF08F4B" w:rsidR="00640A32" w:rsidRDefault="00640A32" w:rsidP="002E6B02">
      <w:pPr>
        <w:spacing w:before="0" w:after="0"/>
        <w:ind w:firstLineChars="100" w:firstLine="240"/>
        <w:rPr>
          <w:rFonts w:ascii="Book Antiqua" w:eastAsiaTheme="minorEastAsia" w:hAnsi="Book Antiqua"/>
          <w:szCs w:val="24"/>
          <w:lang w:eastAsia="zh-CN"/>
        </w:rPr>
      </w:pPr>
      <w:r w:rsidRPr="002E6B02">
        <w:rPr>
          <w:rFonts w:ascii="Book Antiqua" w:hAnsi="Book Antiqua"/>
          <w:szCs w:val="24"/>
        </w:rPr>
        <w:t>Participants were invited to arrive at th</w:t>
      </w:r>
      <w:r w:rsidR="00FC381D">
        <w:rPr>
          <w:rFonts w:ascii="Book Antiqua" w:hAnsi="Book Antiqua"/>
          <w:szCs w:val="24"/>
        </w:rPr>
        <w:t>e hospital between 8:00 and 10:</w:t>
      </w:r>
      <w:r w:rsidRPr="002E6B02">
        <w:rPr>
          <w:rFonts w:ascii="Book Antiqua" w:hAnsi="Book Antiqua"/>
          <w:szCs w:val="24"/>
        </w:rPr>
        <w:t xml:space="preserve">00 am for all exploratory visits. On arrival, participants were maintained in a sitting position for at least five minutes before </w:t>
      </w:r>
      <w:r w:rsidR="00EF2DE0" w:rsidRPr="002E6B02">
        <w:rPr>
          <w:rFonts w:ascii="Book Antiqua" w:hAnsi="Book Antiqua"/>
          <w:szCs w:val="24"/>
        </w:rPr>
        <w:t>BP</w:t>
      </w:r>
      <w:r w:rsidRPr="002E6B02">
        <w:rPr>
          <w:rFonts w:ascii="Book Antiqua" w:hAnsi="Book Antiqua"/>
          <w:szCs w:val="24"/>
        </w:rPr>
        <w:t xml:space="preserve"> measurement. Three serial </w:t>
      </w:r>
      <w:r w:rsidR="00EF2DE0" w:rsidRPr="002E6B02">
        <w:rPr>
          <w:rFonts w:ascii="Book Antiqua" w:hAnsi="Book Antiqua"/>
          <w:szCs w:val="24"/>
        </w:rPr>
        <w:t>BP</w:t>
      </w:r>
      <w:r w:rsidRPr="002E6B02">
        <w:rPr>
          <w:rFonts w:ascii="Book Antiqua" w:hAnsi="Book Antiqua"/>
          <w:szCs w:val="24"/>
        </w:rPr>
        <w:t xml:space="preserve"> measurements taken in the sitting position were obtained from non-dominant arm placed at the level of the </w:t>
      </w:r>
      <w:r w:rsidRPr="002E6B02">
        <w:rPr>
          <w:rFonts w:ascii="Book Antiqua" w:hAnsi="Book Antiqua"/>
          <w:szCs w:val="24"/>
        </w:rPr>
        <w:lastRenderedPageBreak/>
        <w:t>heart, using adults cuffs (32-42</w:t>
      </w:r>
      <w:r w:rsidR="00FC381D">
        <w:rPr>
          <w:rFonts w:ascii="Book Antiqua" w:eastAsiaTheme="minorEastAsia" w:hAnsi="Book Antiqua" w:hint="eastAsia"/>
          <w:szCs w:val="24"/>
          <w:lang w:eastAsia="zh-CN"/>
        </w:rPr>
        <w:t xml:space="preserve"> </w:t>
      </w:r>
      <w:r w:rsidRPr="002E6B02">
        <w:rPr>
          <w:rFonts w:ascii="Book Antiqua" w:hAnsi="Book Antiqua"/>
          <w:szCs w:val="24"/>
        </w:rPr>
        <w:t>cm) adapted to an automated sphygmomanometer Omron HEM-705 CP (Omron Corporation, Tokyo, Japan). The average of the three measurements was used for all analyses. Weight was measured in light clothed subjects to the nearest 0.5</w:t>
      </w:r>
      <w:r w:rsidR="00FC381D">
        <w:rPr>
          <w:rFonts w:ascii="Book Antiqua" w:eastAsiaTheme="minorEastAsia" w:hAnsi="Book Antiqua" w:hint="eastAsia"/>
          <w:szCs w:val="24"/>
          <w:lang w:eastAsia="zh-CN"/>
        </w:rPr>
        <w:t xml:space="preserve"> </w:t>
      </w:r>
      <w:r w:rsidRPr="002E6B02">
        <w:rPr>
          <w:rFonts w:ascii="Book Antiqua" w:hAnsi="Book Antiqua"/>
          <w:szCs w:val="24"/>
        </w:rPr>
        <w:t>kg with a mechanical scale, while height was measured in an upright position to the nearest 0.5</w:t>
      </w:r>
      <w:r w:rsidR="00FC381D">
        <w:rPr>
          <w:rFonts w:ascii="Book Antiqua" w:eastAsiaTheme="minorEastAsia" w:hAnsi="Book Antiqua" w:hint="eastAsia"/>
          <w:szCs w:val="24"/>
          <w:lang w:eastAsia="zh-CN"/>
        </w:rPr>
        <w:t xml:space="preserve"> </w:t>
      </w:r>
      <w:r w:rsidRPr="002E6B02">
        <w:rPr>
          <w:rFonts w:ascii="Book Antiqua" w:hAnsi="Book Antiqua"/>
          <w:szCs w:val="24"/>
        </w:rPr>
        <w:t>cm. The body mass index (BMI in kg/m²) was calculated as</w:t>
      </w:r>
      <w:r w:rsidR="00FC381D">
        <w:rPr>
          <w:rFonts w:ascii="Book Antiqua" w:eastAsiaTheme="minorEastAsia" w:hAnsi="Book Antiqua" w:hint="eastAsia"/>
          <w:szCs w:val="24"/>
          <w:lang w:eastAsia="zh-CN"/>
        </w:rPr>
        <w:t xml:space="preserve"> weight (kg)/[height (m) </w:t>
      </w:r>
      <w:r w:rsidR="00FC381D" w:rsidRPr="009D014F">
        <w:rPr>
          <w:rFonts w:ascii="Book Antiqua" w:hAnsi="Book Antiqua"/>
          <w:color w:val="000000"/>
          <w:szCs w:val="24"/>
        </w:rPr>
        <w:t>×</w:t>
      </w:r>
      <w:r w:rsidR="00FC381D">
        <w:rPr>
          <w:rFonts w:ascii="Book Antiqua" w:eastAsiaTheme="minorEastAsia" w:hAnsi="Book Antiqua" w:hint="eastAsia"/>
          <w:color w:val="000000"/>
          <w:szCs w:val="24"/>
          <w:lang w:eastAsia="zh-CN"/>
        </w:rPr>
        <w:t xml:space="preserve"> </w:t>
      </w:r>
      <w:r w:rsidR="00FC381D">
        <w:rPr>
          <w:rFonts w:ascii="Book Antiqua" w:eastAsiaTheme="minorEastAsia" w:hAnsi="Book Antiqua" w:hint="eastAsia"/>
          <w:szCs w:val="24"/>
          <w:lang w:eastAsia="zh-CN"/>
        </w:rPr>
        <w:t>height (m)].</w:t>
      </w:r>
      <w:r w:rsidR="00FC381D">
        <w:rPr>
          <w:rFonts w:ascii="Book Antiqua" w:eastAsiaTheme="minorEastAsia" w:hAnsi="Book Antiqua" w:hint="eastAsia"/>
          <w:color w:val="000000"/>
          <w:szCs w:val="24"/>
          <w:lang w:eastAsia="zh-CN"/>
        </w:rPr>
        <w:t xml:space="preserve"> </w:t>
      </w:r>
      <w:r w:rsidRPr="002E6B02">
        <w:rPr>
          <w:rFonts w:ascii="Book Antiqua" w:hAnsi="Book Antiqua"/>
          <w:szCs w:val="24"/>
        </w:rPr>
        <w:t>Waist circumference was measured horizontally, midway between the lower rib margin and the iliac crest with a measuring tape. Macro or clinical albuminuria was assessed by dipstick of spot urine, and considered positive for at least 1+ (&lt;</w:t>
      </w:r>
      <w:r w:rsidR="007E1C35">
        <w:rPr>
          <w:rFonts w:ascii="Book Antiqua" w:eastAsiaTheme="minorEastAsia" w:hAnsi="Book Antiqua" w:hint="eastAsia"/>
          <w:szCs w:val="24"/>
          <w:lang w:eastAsia="zh-CN"/>
        </w:rPr>
        <w:t xml:space="preserve"> </w:t>
      </w:r>
      <w:r w:rsidRPr="002E6B02">
        <w:rPr>
          <w:rFonts w:ascii="Book Antiqua" w:hAnsi="Book Antiqua"/>
          <w:szCs w:val="24"/>
        </w:rPr>
        <w:t>30</w:t>
      </w:r>
      <w:r w:rsidR="007E1C35">
        <w:rPr>
          <w:rFonts w:ascii="Book Antiqua" w:eastAsiaTheme="minorEastAsia" w:hAnsi="Book Antiqua" w:hint="eastAsia"/>
          <w:szCs w:val="24"/>
          <w:lang w:eastAsia="zh-CN"/>
        </w:rPr>
        <w:t xml:space="preserve"> </w:t>
      </w:r>
      <w:r w:rsidRPr="002E6B02">
        <w:rPr>
          <w:rFonts w:ascii="Book Antiqua" w:hAnsi="Book Antiqua"/>
          <w:szCs w:val="24"/>
        </w:rPr>
        <w:t>mg/d</w:t>
      </w:r>
      <w:r w:rsidR="007E1C35" w:rsidRPr="002E6B02">
        <w:rPr>
          <w:rFonts w:ascii="Book Antiqua" w:hAnsi="Book Antiqua"/>
          <w:szCs w:val="24"/>
        </w:rPr>
        <w:t>L</w:t>
      </w:r>
      <w:r w:rsidRPr="002E6B02">
        <w:rPr>
          <w:rFonts w:ascii="Book Antiqua" w:hAnsi="Book Antiqua"/>
          <w:szCs w:val="24"/>
        </w:rPr>
        <w:t>). Electrocardiography was done with the CardiMax FX-7302 electrocardiograph (Fukuda Den Shi, Tokyo, Japan</w:t>
      </w:r>
    </w:p>
    <w:p w14:paraId="60B5D988" w14:textId="77777777" w:rsidR="007E1C35" w:rsidRPr="007E1C35" w:rsidRDefault="007E1C35" w:rsidP="002E6B02">
      <w:pPr>
        <w:spacing w:before="0" w:after="0"/>
        <w:ind w:firstLineChars="100" w:firstLine="240"/>
        <w:rPr>
          <w:rFonts w:ascii="Book Antiqua" w:eastAsiaTheme="minorEastAsia" w:hAnsi="Book Antiqua"/>
          <w:szCs w:val="24"/>
          <w:lang w:eastAsia="zh-CN"/>
        </w:rPr>
      </w:pPr>
    </w:p>
    <w:p w14:paraId="01E03867" w14:textId="69A03D8C" w:rsidR="00640A32" w:rsidRPr="007E1C35" w:rsidRDefault="007E1C35" w:rsidP="002E6B02">
      <w:pPr>
        <w:tabs>
          <w:tab w:val="right" w:pos="8666"/>
        </w:tabs>
        <w:spacing w:before="0" w:after="0"/>
        <w:rPr>
          <w:rFonts w:ascii="Book Antiqua" w:hAnsi="Book Antiqua"/>
          <w:b/>
          <w:i/>
          <w:szCs w:val="24"/>
        </w:rPr>
      </w:pPr>
      <w:r w:rsidRPr="007E1C35">
        <w:rPr>
          <w:rFonts w:ascii="Book Antiqua" w:eastAsiaTheme="minorEastAsia" w:hAnsi="Book Antiqua" w:hint="eastAsia"/>
          <w:b/>
          <w:i/>
          <w:szCs w:val="24"/>
          <w:lang w:eastAsia="zh-CN"/>
        </w:rPr>
        <w:t xml:space="preserve">Twenty-four </w:t>
      </w:r>
      <w:r w:rsidR="00640A32" w:rsidRPr="007E1C35">
        <w:rPr>
          <w:rFonts w:ascii="Book Antiqua" w:hAnsi="Book Antiqua"/>
          <w:b/>
          <w:i/>
          <w:szCs w:val="24"/>
        </w:rPr>
        <w:t>h</w:t>
      </w:r>
      <w:r w:rsidRPr="007E1C35">
        <w:rPr>
          <w:rFonts w:ascii="Book Antiqua" w:eastAsiaTheme="minorEastAsia" w:hAnsi="Book Antiqua" w:hint="eastAsia"/>
          <w:b/>
          <w:i/>
          <w:szCs w:val="24"/>
          <w:lang w:eastAsia="zh-CN"/>
        </w:rPr>
        <w:t>ours</w:t>
      </w:r>
      <w:r w:rsidR="00640A32" w:rsidRPr="007E1C35">
        <w:rPr>
          <w:rFonts w:ascii="Book Antiqua" w:hAnsi="Book Antiqua"/>
          <w:b/>
          <w:i/>
          <w:szCs w:val="24"/>
        </w:rPr>
        <w:t xml:space="preserve"> </w:t>
      </w:r>
      <w:r w:rsidR="00EF2DE0" w:rsidRPr="007E1C35">
        <w:rPr>
          <w:rFonts w:ascii="Book Antiqua" w:hAnsi="Book Antiqua"/>
          <w:b/>
          <w:i/>
          <w:szCs w:val="24"/>
        </w:rPr>
        <w:t>BP</w:t>
      </w:r>
      <w:r w:rsidR="00640A32" w:rsidRPr="007E1C35">
        <w:rPr>
          <w:rFonts w:ascii="Book Antiqua" w:hAnsi="Book Antiqua"/>
          <w:b/>
          <w:i/>
          <w:szCs w:val="24"/>
        </w:rPr>
        <w:t xml:space="preserve"> measurement </w:t>
      </w:r>
      <w:r w:rsidR="00640A32" w:rsidRPr="007E1C35">
        <w:rPr>
          <w:rFonts w:ascii="Book Antiqua" w:hAnsi="Book Antiqua"/>
          <w:b/>
          <w:i/>
          <w:szCs w:val="24"/>
        </w:rPr>
        <w:tab/>
      </w:r>
    </w:p>
    <w:p w14:paraId="11E069BD" w14:textId="77777777" w:rsidR="00640A32" w:rsidRDefault="00640A32" w:rsidP="002E6B02">
      <w:pPr>
        <w:spacing w:before="0" w:after="0"/>
        <w:rPr>
          <w:rFonts w:ascii="Book Antiqua" w:eastAsiaTheme="minorEastAsia" w:hAnsi="Book Antiqua"/>
          <w:szCs w:val="24"/>
          <w:lang w:val="en" w:eastAsia="zh-CN" w:bidi="ar-SA"/>
        </w:rPr>
      </w:pPr>
      <w:r w:rsidRPr="002E6B02">
        <w:rPr>
          <w:rFonts w:ascii="Book Antiqua" w:hAnsi="Book Antiqua"/>
          <w:szCs w:val="24"/>
        </w:rPr>
        <w:t xml:space="preserve">Twenty-four hour BP was measured by a portable, light weight monitor device i-mapa CE 004 1.1 TM (High-tech Medical St Louis, Paris). </w:t>
      </w:r>
      <w:r w:rsidRPr="002E6B02">
        <w:rPr>
          <w:rFonts w:ascii="Book Antiqua" w:eastAsiaTheme="minorHAnsi" w:hAnsi="Book Antiqua"/>
          <w:szCs w:val="24"/>
          <w:lang w:val="en" w:eastAsia="fr-FR" w:bidi="ar-SA"/>
        </w:rPr>
        <w:t xml:space="preserve">The purpose of the examination and practical modalities including: the </w:t>
      </w:r>
      <w:r w:rsidRPr="002E6B02">
        <w:rPr>
          <w:rFonts w:ascii="Book Antiqua" w:hAnsi="Book Antiqua"/>
          <w:szCs w:val="24"/>
          <w:lang w:val="en"/>
        </w:rPr>
        <w:t xml:space="preserve">measurement procedure and related constraints </w:t>
      </w:r>
      <w:r w:rsidRPr="002E6B02">
        <w:rPr>
          <w:rFonts w:ascii="Book Antiqua" w:eastAsiaTheme="minorHAnsi" w:hAnsi="Book Antiqua"/>
          <w:szCs w:val="24"/>
          <w:lang w:val="en" w:eastAsia="fr-FR" w:bidi="ar-SA"/>
        </w:rPr>
        <w:t xml:space="preserve">were </w:t>
      </w:r>
      <w:r w:rsidRPr="002E6B02">
        <w:rPr>
          <w:rFonts w:ascii="Book Antiqua" w:hAnsi="Book Antiqua"/>
          <w:szCs w:val="24"/>
          <w:lang w:val="en"/>
        </w:rPr>
        <w:t xml:space="preserve">explained </w:t>
      </w:r>
      <w:r w:rsidRPr="002E6B02">
        <w:rPr>
          <w:rFonts w:ascii="Book Antiqua" w:eastAsiaTheme="minorHAnsi" w:hAnsi="Book Antiqua"/>
          <w:szCs w:val="24"/>
          <w:lang w:val="en" w:eastAsia="fr-FR" w:bidi="ar-SA"/>
        </w:rPr>
        <w:t>to the participants.</w:t>
      </w:r>
      <w:r w:rsidRPr="002E6B02">
        <w:rPr>
          <w:rFonts w:ascii="Book Antiqua" w:hAnsi="Book Antiqua"/>
          <w:szCs w:val="24"/>
          <w:lang w:val="en"/>
        </w:rPr>
        <w:t xml:space="preserve"> The device was then</w:t>
      </w:r>
      <w:r w:rsidRPr="002E6B02">
        <w:rPr>
          <w:rFonts w:ascii="Book Antiqua" w:eastAsiaTheme="minorHAnsi" w:hAnsi="Book Antiqua"/>
          <w:szCs w:val="24"/>
          <w:lang w:val="en" w:eastAsia="fr-FR" w:bidi="ar-SA"/>
        </w:rPr>
        <w:t xml:space="preserve"> </w:t>
      </w:r>
      <w:r w:rsidRPr="002E6B02">
        <w:rPr>
          <w:rFonts w:ascii="Book Antiqua" w:hAnsi="Book Antiqua"/>
          <w:szCs w:val="24"/>
          <w:lang w:val="en"/>
        </w:rPr>
        <w:t>connected to an adult cuff,</w:t>
      </w:r>
      <w:r w:rsidRPr="002E6B02">
        <w:rPr>
          <w:rFonts w:ascii="Book Antiqua" w:eastAsiaTheme="minorHAnsi" w:hAnsi="Book Antiqua"/>
          <w:szCs w:val="24"/>
          <w:lang w:val="en" w:eastAsia="fr-FR" w:bidi="ar-SA"/>
        </w:rPr>
        <w:t xml:space="preserve"> </w:t>
      </w:r>
      <w:r w:rsidRPr="002E6B02">
        <w:rPr>
          <w:rFonts w:ascii="Book Antiqua" w:hAnsi="Book Antiqua"/>
          <w:szCs w:val="24"/>
          <w:lang w:val="en"/>
        </w:rPr>
        <w:t xml:space="preserve">tested and calibrated. </w:t>
      </w:r>
      <w:r w:rsidRPr="002E6B02">
        <w:rPr>
          <w:rFonts w:ascii="Book Antiqua" w:eastAsiaTheme="minorHAnsi" w:hAnsi="Book Antiqua"/>
          <w:szCs w:val="24"/>
          <w:lang w:val="en" w:eastAsia="fr-FR" w:bidi="ar-SA"/>
        </w:rPr>
        <w:t>The practical procedure consisted of two major steps:</w:t>
      </w:r>
    </w:p>
    <w:p w14:paraId="56F011A1" w14:textId="77777777" w:rsidR="00412AA0" w:rsidRPr="00412AA0" w:rsidRDefault="00412AA0" w:rsidP="002E6B02">
      <w:pPr>
        <w:spacing w:before="0" w:after="0"/>
        <w:rPr>
          <w:rFonts w:ascii="Book Antiqua" w:eastAsiaTheme="minorEastAsia" w:hAnsi="Book Antiqua"/>
          <w:szCs w:val="24"/>
          <w:lang w:val="en" w:eastAsia="zh-CN" w:bidi="ar-SA"/>
        </w:rPr>
      </w:pPr>
    </w:p>
    <w:p w14:paraId="1EAE79B8" w14:textId="6122F600" w:rsidR="00640A32" w:rsidRDefault="00640A32" w:rsidP="002E6B02">
      <w:pPr>
        <w:spacing w:before="0" w:after="0"/>
        <w:rPr>
          <w:rFonts w:ascii="Book Antiqua" w:eastAsiaTheme="minorEastAsia" w:hAnsi="Book Antiqua"/>
          <w:szCs w:val="24"/>
          <w:lang w:val="en" w:eastAsia="zh-CN" w:bidi="ar-SA"/>
        </w:rPr>
      </w:pPr>
      <w:r w:rsidRPr="00412AA0">
        <w:rPr>
          <w:rFonts w:ascii="Book Antiqua" w:eastAsiaTheme="minorHAnsi" w:hAnsi="Book Antiqua"/>
          <w:b/>
          <w:szCs w:val="24"/>
          <w:lang w:val="en" w:eastAsia="fr-FR" w:bidi="ar-SA"/>
        </w:rPr>
        <w:t>Programming the measurement over 24</w:t>
      </w:r>
      <w:r w:rsidR="00412AA0">
        <w:rPr>
          <w:rFonts w:ascii="Book Antiqua" w:eastAsiaTheme="minorEastAsia" w:hAnsi="Book Antiqua" w:hint="eastAsia"/>
          <w:b/>
          <w:szCs w:val="24"/>
          <w:lang w:val="en" w:eastAsia="zh-CN" w:bidi="ar-SA"/>
        </w:rPr>
        <w:t xml:space="preserve"> </w:t>
      </w:r>
      <w:r w:rsidRPr="00412AA0">
        <w:rPr>
          <w:rFonts w:ascii="Book Antiqua" w:eastAsiaTheme="minorHAnsi" w:hAnsi="Book Antiqua"/>
          <w:b/>
          <w:szCs w:val="24"/>
          <w:lang w:val="en" w:eastAsia="fr-FR" w:bidi="ar-SA"/>
        </w:rPr>
        <w:t>h with patient information</w:t>
      </w:r>
      <w:r w:rsidR="00412AA0" w:rsidRPr="00412AA0">
        <w:rPr>
          <w:rFonts w:ascii="Book Antiqua" w:eastAsiaTheme="minorEastAsia" w:hAnsi="Book Antiqua" w:hint="eastAsia"/>
          <w:b/>
          <w:szCs w:val="24"/>
          <w:lang w:val="en" w:eastAsia="zh-CN" w:bidi="ar-SA"/>
        </w:rPr>
        <w:t>:</w:t>
      </w:r>
      <w:r w:rsidR="00412AA0">
        <w:rPr>
          <w:rFonts w:ascii="Book Antiqua" w:eastAsiaTheme="minorEastAsia" w:hAnsi="Book Antiqua" w:hint="eastAsia"/>
          <w:b/>
          <w:szCs w:val="24"/>
          <w:lang w:val="en" w:eastAsia="zh-CN" w:bidi="ar-SA"/>
        </w:rPr>
        <w:t xml:space="preserve"> </w:t>
      </w:r>
      <w:r w:rsidRPr="002E6B02">
        <w:rPr>
          <w:rFonts w:ascii="Book Antiqua" w:eastAsiaTheme="minorHAnsi" w:hAnsi="Book Antiqua"/>
          <w:szCs w:val="24"/>
          <w:lang w:val="en" w:eastAsia="fr-FR" w:bidi="ar-SA"/>
        </w:rPr>
        <w:t xml:space="preserve">For this purpose, demographic information and anthropometric measurements were entered into the i-mapa software, and then the medical </w:t>
      </w:r>
      <w:r w:rsidR="0058311D" w:rsidRPr="002E6B02">
        <w:rPr>
          <w:rFonts w:ascii="Book Antiqua" w:eastAsiaTheme="minorHAnsi" w:hAnsi="Book Antiqua"/>
          <w:szCs w:val="24"/>
          <w:lang w:val="en" w:eastAsia="fr-FR" w:bidi="ar-SA"/>
        </w:rPr>
        <w:t>history was</w:t>
      </w:r>
      <w:r w:rsidRPr="002E6B02">
        <w:rPr>
          <w:rFonts w:ascii="Book Antiqua" w:eastAsiaTheme="minorHAnsi" w:hAnsi="Book Antiqua"/>
          <w:szCs w:val="24"/>
          <w:lang w:val="en" w:eastAsia="fr-FR" w:bidi="ar-SA"/>
        </w:rPr>
        <w:t xml:space="preserve"> recorded, allowing us to have an electronic medical record of the patient. Then a measurement protocol was selected from those proposed by the software and a 24-h measurement cycle was activated.</w:t>
      </w:r>
    </w:p>
    <w:p w14:paraId="5F9F77AA" w14:textId="77777777" w:rsidR="00412AA0" w:rsidRPr="00412AA0" w:rsidRDefault="00412AA0" w:rsidP="002E6B02">
      <w:pPr>
        <w:spacing w:before="0" w:after="0"/>
        <w:rPr>
          <w:rFonts w:ascii="Book Antiqua" w:eastAsiaTheme="minorEastAsia" w:hAnsi="Book Antiqua"/>
          <w:b/>
          <w:szCs w:val="24"/>
          <w:lang w:val="en" w:eastAsia="zh-CN" w:bidi="ar-SA"/>
        </w:rPr>
      </w:pPr>
    </w:p>
    <w:p w14:paraId="21BB1B97" w14:textId="2AB753DF" w:rsidR="00640A32" w:rsidRDefault="00640A32" w:rsidP="002E6B02">
      <w:pPr>
        <w:spacing w:before="0" w:after="0"/>
        <w:rPr>
          <w:rFonts w:ascii="Book Antiqua" w:eastAsiaTheme="minorEastAsia" w:hAnsi="Book Antiqua"/>
          <w:szCs w:val="24"/>
          <w:lang w:val="en" w:eastAsia="zh-CN" w:bidi="ar-SA"/>
        </w:rPr>
      </w:pPr>
      <w:r w:rsidRPr="00412AA0">
        <w:rPr>
          <w:rFonts w:ascii="Book Antiqua" w:eastAsiaTheme="minorHAnsi" w:hAnsi="Book Antiqua"/>
          <w:b/>
          <w:szCs w:val="24"/>
          <w:lang w:val="en" w:eastAsia="fr-FR" w:bidi="ar-SA"/>
        </w:rPr>
        <w:t>Installation of the measurement monitor on the patient</w:t>
      </w:r>
      <w:r w:rsidR="00412AA0" w:rsidRPr="00412AA0">
        <w:rPr>
          <w:rFonts w:ascii="Book Antiqua" w:eastAsiaTheme="minorEastAsia" w:hAnsi="Book Antiqua" w:hint="eastAsia"/>
          <w:b/>
          <w:szCs w:val="24"/>
          <w:lang w:val="en" w:eastAsia="zh-CN" w:bidi="ar-SA"/>
        </w:rPr>
        <w:t>:</w:t>
      </w:r>
      <w:r w:rsidR="00412AA0">
        <w:rPr>
          <w:rFonts w:ascii="Book Antiqua" w:eastAsiaTheme="minorEastAsia" w:hAnsi="Book Antiqua" w:hint="eastAsia"/>
          <w:b/>
          <w:szCs w:val="24"/>
          <w:lang w:val="en" w:eastAsia="zh-CN" w:bidi="ar-SA"/>
        </w:rPr>
        <w:t xml:space="preserve"> </w:t>
      </w:r>
      <w:r w:rsidRPr="002E6B02">
        <w:rPr>
          <w:rFonts w:ascii="Book Antiqua" w:hAnsi="Book Antiqua"/>
          <w:szCs w:val="24"/>
          <w:lang w:val="en"/>
        </w:rPr>
        <w:t xml:space="preserve">Then, the standard cuff was </w:t>
      </w:r>
      <w:r w:rsidRPr="002E6B02">
        <w:rPr>
          <w:rFonts w:ascii="Book Antiqua" w:eastAsiaTheme="minorHAnsi" w:hAnsi="Book Antiqua"/>
          <w:szCs w:val="24"/>
          <w:lang w:val="en" w:eastAsia="fr-FR" w:bidi="ar-SA"/>
        </w:rPr>
        <w:t>placed around the patient</w:t>
      </w:r>
      <w:r w:rsidR="00412AA0">
        <w:rPr>
          <w:rFonts w:ascii="Book Antiqua" w:eastAsiaTheme="minorEastAsia" w:hAnsi="Book Antiqua"/>
          <w:szCs w:val="24"/>
          <w:lang w:val="en" w:eastAsia="zh-CN" w:bidi="ar-SA"/>
        </w:rPr>
        <w:t>’</w:t>
      </w:r>
      <w:r w:rsidRPr="002E6B02">
        <w:rPr>
          <w:rFonts w:ascii="Book Antiqua" w:eastAsiaTheme="minorHAnsi" w:hAnsi="Book Antiqua"/>
          <w:szCs w:val="24"/>
          <w:lang w:val="en" w:eastAsia="fr-FR" w:bidi="ar-SA"/>
        </w:rPr>
        <w:t>s arm 2.5</w:t>
      </w:r>
      <w:r w:rsidR="00412AA0">
        <w:rPr>
          <w:rFonts w:ascii="Book Antiqua" w:eastAsiaTheme="minorEastAsia" w:hAnsi="Book Antiqua" w:hint="eastAsia"/>
          <w:szCs w:val="24"/>
          <w:lang w:val="en" w:eastAsia="zh-CN" w:bidi="ar-SA"/>
        </w:rPr>
        <w:t xml:space="preserve"> </w:t>
      </w:r>
      <w:r w:rsidRPr="002E6B02">
        <w:rPr>
          <w:rFonts w:ascii="Book Antiqua" w:eastAsiaTheme="minorHAnsi" w:hAnsi="Book Antiqua"/>
          <w:szCs w:val="24"/>
          <w:lang w:val="en" w:eastAsia="fr-FR" w:bidi="ar-SA"/>
        </w:rPr>
        <w:t xml:space="preserve">cm above the antecubital </w:t>
      </w:r>
      <w:r w:rsidRPr="002E6B02">
        <w:rPr>
          <w:rFonts w:ascii="Book Antiqua" w:hAnsi="Book Antiqua"/>
          <w:szCs w:val="24"/>
          <w:lang w:val="en"/>
        </w:rPr>
        <w:t xml:space="preserve">dimple </w:t>
      </w:r>
      <w:r w:rsidRPr="002E6B02">
        <w:rPr>
          <w:rFonts w:ascii="Book Antiqua" w:eastAsiaTheme="minorHAnsi" w:hAnsi="Book Antiqua"/>
          <w:szCs w:val="24"/>
          <w:lang w:val="en" w:eastAsia="fr-FR" w:bidi="ar-SA"/>
        </w:rPr>
        <w:t xml:space="preserve">in direct </w:t>
      </w:r>
      <w:r w:rsidRPr="002E6B02">
        <w:rPr>
          <w:rFonts w:ascii="Book Antiqua" w:eastAsiaTheme="minorHAnsi" w:hAnsi="Book Antiqua"/>
          <w:szCs w:val="24"/>
          <w:lang w:val="en" w:eastAsia="fr-FR" w:bidi="ar-SA"/>
        </w:rPr>
        <w:lastRenderedPageBreak/>
        <w:t>contact with the skin</w:t>
      </w:r>
      <w:r w:rsidRPr="002E6B02">
        <w:rPr>
          <w:rFonts w:ascii="Book Antiqua" w:hAnsi="Book Antiqua"/>
          <w:szCs w:val="24"/>
          <w:lang w:val="en"/>
        </w:rPr>
        <w:t xml:space="preserve"> and the case fixed</w:t>
      </w:r>
      <w:r w:rsidRPr="002E6B02">
        <w:rPr>
          <w:rFonts w:ascii="Book Antiqua" w:eastAsiaTheme="minorHAnsi" w:hAnsi="Book Antiqua"/>
          <w:szCs w:val="24"/>
          <w:lang w:val="en" w:eastAsia="fr-FR" w:bidi="ar-SA"/>
        </w:rPr>
        <w:t xml:space="preserve"> at </w:t>
      </w:r>
      <w:r w:rsidRPr="002E6B02">
        <w:rPr>
          <w:rFonts w:ascii="Book Antiqua" w:hAnsi="Book Antiqua"/>
          <w:szCs w:val="24"/>
          <w:lang w:val="en"/>
        </w:rPr>
        <w:t xml:space="preserve">the level of </w:t>
      </w:r>
      <w:r w:rsidRPr="002E6B02">
        <w:rPr>
          <w:rFonts w:ascii="Book Antiqua" w:eastAsiaTheme="minorHAnsi" w:hAnsi="Book Antiqua"/>
          <w:szCs w:val="24"/>
          <w:lang w:val="en" w:eastAsia="fr-FR" w:bidi="ar-SA"/>
        </w:rPr>
        <w:t>the waist.</w:t>
      </w:r>
      <w:r w:rsidRPr="002E6B02">
        <w:rPr>
          <w:rFonts w:ascii="Book Antiqua" w:hAnsi="Book Antiqua"/>
          <w:szCs w:val="24"/>
          <w:lang w:val="en"/>
        </w:rPr>
        <w:t xml:space="preserve"> </w:t>
      </w:r>
      <w:r w:rsidRPr="002E6B02">
        <w:rPr>
          <w:rFonts w:ascii="Book Antiqua" w:eastAsiaTheme="minorHAnsi" w:hAnsi="Book Antiqua"/>
          <w:szCs w:val="24"/>
          <w:lang w:val="en" w:eastAsia="fr-FR" w:bidi="ar-SA"/>
        </w:rPr>
        <w:t>The patient performs some movements to ensure comfort. After the patient had put on his clothes, a manual measurement was made, which enabled the selected measurement protocol to start and ensure functionality of the device.</w:t>
      </w:r>
      <w:r w:rsidRPr="002E6B02">
        <w:rPr>
          <w:rFonts w:ascii="Book Antiqua" w:hAnsi="Book Antiqua"/>
          <w:szCs w:val="24"/>
          <w:lang w:val="en"/>
        </w:rPr>
        <w:t xml:space="preserve"> Thereafter, the patient </w:t>
      </w:r>
      <w:r w:rsidRPr="002E6B02">
        <w:rPr>
          <w:rFonts w:ascii="Book Antiqua" w:eastAsiaTheme="minorHAnsi" w:hAnsi="Book Antiqua"/>
          <w:szCs w:val="24"/>
          <w:lang w:val="en" w:eastAsia="fr-FR" w:bidi="ar-SA"/>
        </w:rPr>
        <w:t xml:space="preserve">returned </w:t>
      </w:r>
      <w:r w:rsidRPr="002E6B02">
        <w:rPr>
          <w:rFonts w:ascii="Book Antiqua" w:hAnsi="Book Antiqua"/>
          <w:szCs w:val="24"/>
          <w:lang w:val="en"/>
        </w:rPr>
        <w:t xml:space="preserve">to his daily activities with </w:t>
      </w:r>
      <w:r w:rsidRPr="002E6B02">
        <w:rPr>
          <w:rFonts w:ascii="Book Antiqua" w:eastAsiaTheme="minorHAnsi" w:hAnsi="Book Antiqua"/>
          <w:szCs w:val="24"/>
          <w:lang w:val="en" w:eastAsia="fr-FR" w:bidi="ar-SA"/>
        </w:rPr>
        <w:t>instructions concerni</w:t>
      </w:r>
      <w:r w:rsidRPr="002E6B02">
        <w:rPr>
          <w:rFonts w:ascii="Book Antiqua" w:hAnsi="Book Antiqua"/>
          <w:szCs w:val="24"/>
          <w:lang w:val="en"/>
        </w:rPr>
        <w:t>ng the handling of the device,</w:t>
      </w:r>
      <w:r w:rsidRPr="002E6B02">
        <w:rPr>
          <w:rFonts w:ascii="Book Antiqua" w:eastAsiaTheme="minorHAnsi" w:hAnsi="Book Antiqua"/>
          <w:szCs w:val="24"/>
          <w:lang w:val="en" w:eastAsia="fr-FR" w:bidi="ar-SA"/>
        </w:rPr>
        <w:t xml:space="preserve"> and </w:t>
      </w:r>
      <w:r w:rsidRPr="002E6B02">
        <w:rPr>
          <w:rFonts w:ascii="Book Antiqua" w:hAnsi="Book Antiqua"/>
          <w:szCs w:val="24"/>
          <w:lang w:val="en"/>
        </w:rPr>
        <w:t>a paper where he/her was thought to notice all particular activity during the day such as medication taken with the hour, any important emotional or physical changing (diary)</w:t>
      </w:r>
      <w:r w:rsidRPr="002E6B02">
        <w:rPr>
          <w:rFonts w:ascii="Book Antiqua" w:eastAsiaTheme="minorHAnsi" w:hAnsi="Book Antiqua"/>
          <w:szCs w:val="24"/>
          <w:lang w:val="en" w:eastAsia="fr-FR" w:bidi="ar-SA"/>
        </w:rPr>
        <w:t xml:space="preserve"> and the appointment was made the next day at the same time. The patient brought us back the monitor 24</w:t>
      </w:r>
      <w:r w:rsidR="00412AA0">
        <w:rPr>
          <w:rFonts w:ascii="Book Antiqua" w:eastAsiaTheme="minorEastAsia" w:hAnsi="Book Antiqua" w:hint="eastAsia"/>
          <w:szCs w:val="24"/>
          <w:lang w:val="en" w:eastAsia="zh-CN" w:bidi="ar-SA"/>
        </w:rPr>
        <w:t xml:space="preserve"> </w:t>
      </w:r>
      <w:r w:rsidRPr="002E6B02">
        <w:rPr>
          <w:rFonts w:ascii="Book Antiqua" w:eastAsiaTheme="minorHAnsi" w:hAnsi="Book Antiqua"/>
          <w:szCs w:val="24"/>
          <w:lang w:val="en" w:eastAsia="fr-FR" w:bidi="ar-SA"/>
        </w:rPr>
        <w:t>h later. Once arrived, the device was turned off and unplugged. The measurements made were then transferred to a computer using a Bluetooth key enabling communication between the software and the monitor.</w:t>
      </w:r>
    </w:p>
    <w:p w14:paraId="0A5CC87A" w14:textId="77777777" w:rsidR="00132E7F" w:rsidRDefault="00132E7F" w:rsidP="002E6B02">
      <w:pPr>
        <w:pStyle w:val="aurelnormal"/>
        <w:ind w:firstLine="0"/>
        <w:rPr>
          <w:rFonts w:ascii="Book Antiqua" w:eastAsiaTheme="minorEastAsia" w:hAnsi="Book Antiqua"/>
          <w:lang w:val="en-US" w:eastAsia="zh-CN"/>
        </w:rPr>
      </w:pPr>
    </w:p>
    <w:p w14:paraId="221E3BAF" w14:textId="69EA725F" w:rsidR="00640A32" w:rsidRPr="002E6B02" w:rsidRDefault="00640A32" w:rsidP="002E6B02">
      <w:pPr>
        <w:pStyle w:val="aurelnormal"/>
        <w:ind w:firstLine="0"/>
        <w:rPr>
          <w:rFonts w:ascii="Book Antiqua" w:hAnsi="Book Antiqua"/>
          <w:lang w:val="en-US"/>
        </w:rPr>
      </w:pPr>
      <w:r w:rsidRPr="00132E7F">
        <w:rPr>
          <w:rFonts w:ascii="Book Antiqua" w:hAnsi="Book Antiqua"/>
          <w:b/>
          <w:lang w:val="en-US"/>
        </w:rPr>
        <w:t>Reading the 24-h measurement</w:t>
      </w:r>
      <w:r w:rsidR="00132E7F" w:rsidRPr="00132E7F">
        <w:rPr>
          <w:rFonts w:ascii="Book Antiqua" w:eastAsiaTheme="minorEastAsia" w:hAnsi="Book Antiqua" w:hint="eastAsia"/>
          <w:b/>
          <w:lang w:val="en-US" w:eastAsia="zh-CN"/>
        </w:rPr>
        <w:t>:</w:t>
      </w:r>
      <w:r w:rsidRPr="002E6B02">
        <w:rPr>
          <w:rFonts w:ascii="Book Antiqua" w:hAnsi="Book Antiqua"/>
          <w:lang w:val="en-US"/>
        </w:rPr>
        <w:t xml:space="preserve"> Readings were obtained automatically at 15-mn intervals during the day time define from 07:00 to 22:00 and twice an hour from 22:00 to 07:00. This interval was set using a fix clock time but control with a personal diary for each patient. </w:t>
      </w:r>
    </w:p>
    <w:p w14:paraId="64637A13" w14:textId="7FF4FECE" w:rsidR="00640A32" w:rsidRPr="002E6B02" w:rsidRDefault="00640A32" w:rsidP="00412AA0">
      <w:pPr>
        <w:pStyle w:val="aurelnormal"/>
        <w:ind w:firstLineChars="100" w:firstLine="240"/>
        <w:rPr>
          <w:rFonts w:ascii="Book Antiqua" w:hAnsi="Book Antiqua"/>
          <w:lang w:val="en"/>
        </w:rPr>
      </w:pPr>
      <w:r w:rsidRPr="002E6B02">
        <w:rPr>
          <w:rFonts w:ascii="Book Antiqua" w:hAnsi="Book Antiqua"/>
          <w:lang w:val="en"/>
        </w:rPr>
        <w:t>The protocol used for physical exertion was set up by our research team. It consisted of a simple step at a constant speed of 1 m/s for 30 min with a slope set at 5% with the aim of achieving a sub-maximal physical effort, resulting in a rise in the heart rate to 50</w:t>
      </w:r>
      <w:r w:rsidR="00412AA0">
        <w:rPr>
          <w:rFonts w:ascii="Book Antiqua" w:eastAsiaTheme="minorEastAsia" w:hAnsi="Book Antiqua" w:hint="eastAsia"/>
          <w:lang w:val="en" w:eastAsia="zh-CN"/>
        </w:rPr>
        <w:t>%</w:t>
      </w:r>
      <w:r w:rsidRPr="002E6B02">
        <w:rPr>
          <w:rFonts w:ascii="Book Antiqua" w:hAnsi="Book Antiqua"/>
          <w:lang w:val="en"/>
        </w:rPr>
        <w:t xml:space="preserve">-70% of the patient's maximum HR. For each participant, a complete emptying of the bladder was performed 10 min prior to exercise. In the preceding days, he was recommended to continue to carry out his usual activities, avoid moderate to vigorous physical activity 48 h before the start of each phase of investigations, namely: </w:t>
      </w:r>
      <w:r w:rsidR="002C5ACA" w:rsidRPr="002E6B02">
        <w:rPr>
          <w:rFonts w:ascii="Book Antiqua" w:hAnsi="Book Antiqua"/>
          <w:lang w:val="en"/>
        </w:rPr>
        <w:t>Jogging</w:t>
      </w:r>
      <w:r w:rsidRPr="002E6B02">
        <w:rPr>
          <w:rFonts w:ascii="Book Antiqua" w:hAnsi="Book Antiqua"/>
          <w:lang w:val="en"/>
        </w:rPr>
        <w:t>, rapid walking for 1 h, and also avoid taking medications that may modify the evaluated parameters such as angiotensin converting enzyme inhibitors</w:t>
      </w:r>
    </w:p>
    <w:p w14:paraId="574F264F" w14:textId="7BEC377B" w:rsidR="00640A32" w:rsidRPr="002E6B02" w:rsidRDefault="00640A32" w:rsidP="00412AA0">
      <w:pPr>
        <w:pStyle w:val="aurelnormal"/>
        <w:ind w:firstLineChars="100" w:firstLine="240"/>
        <w:rPr>
          <w:rFonts w:ascii="Book Antiqua" w:hAnsi="Book Antiqua"/>
          <w:lang w:val="en-US"/>
        </w:rPr>
      </w:pPr>
      <w:r w:rsidRPr="002E6B02">
        <w:rPr>
          <w:rFonts w:ascii="Book Antiqua" w:hAnsi="Book Antiqua"/>
          <w:lang w:val="en"/>
        </w:rPr>
        <w:t>The exercise was carried out under medical supervision. For this phase, the volunteer was invited to the exploration room of our research laboratory</w:t>
      </w:r>
      <w:r w:rsidRPr="002E6B02">
        <w:rPr>
          <w:rFonts w:ascii="Book Antiqua" w:hAnsi="Book Antiqua"/>
          <w:lang w:val="en-US"/>
        </w:rPr>
        <w:t xml:space="preserve"> </w:t>
      </w:r>
      <w:r w:rsidRPr="002E6B02">
        <w:rPr>
          <w:rFonts w:ascii="Book Antiqua" w:hAnsi="Book Antiqua"/>
          <w:lang w:val="en"/>
        </w:rPr>
        <w:t xml:space="preserve">to the National Obesity Center of the Yaoundé central hospital between 08:00 and 10:00 in </w:t>
      </w:r>
      <w:r w:rsidRPr="002E6B02">
        <w:rPr>
          <w:rFonts w:ascii="Book Antiqua" w:hAnsi="Book Antiqua"/>
          <w:lang w:val="en"/>
        </w:rPr>
        <w:lastRenderedPageBreak/>
        <w:t xml:space="preserve">the morning. Upon arrival, </w:t>
      </w:r>
      <w:r w:rsidR="0058311D" w:rsidRPr="002E6B02">
        <w:rPr>
          <w:rFonts w:ascii="Book Antiqua" w:hAnsi="Book Antiqua"/>
          <w:lang w:val="en"/>
        </w:rPr>
        <w:t>blood</w:t>
      </w:r>
      <w:r w:rsidRPr="002E6B02">
        <w:rPr>
          <w:rFonts w:ascii="Book Antiqua" w:hAnsi="Book Antiqua"/>
          <w:lang w:val="en"/>
        </w:rPr>
        <w:t xml:space="preserve"> glucose was </w:t>
      </w:r>
      <w:r w:rsidR="0058311D" w:rsidRPr="002E6B02">
        <w:rPr>
          <w:rFonts w:ascii="Book Antiqua" w:hAnsi="Book Antiqua"/>
          <w:lang w:val="en"/>
        </w:rPr>
        <w:t>performed;</w:t>
      </w:r>
      <w:r w:rsidRPr="002E6B02">
        <w:rPr>
          <w:rFonts w:ascii="Book Antiqua" w:hAnsi="Book Antiqua"/>
          <w:lang w:val="en"/>
        </w:rPr>
        <w:t xml:space="preserve"> the data sheet was revisited and updated. The patient was driven and installed in the exercise room. The treadmill was then switched on with accessories such as the heart rate monitor. A urine and blood sample was collected at rest and preserved before the beginning of the exercise. The patient was then placed on the treadmill after having installed the heart rate monitor on the chest, the electrodes of the heart being in direct contact with the skin and safety belt installation. Continuous heart rate (HR) recording allowed us to ensure that the patient remained within the limits set for our study 50</w:t>
      </w:r>
      <w:r w:rsidR="004E205E">
        <w:rPr>
          <w:rFonts w:ascii="Book Antiqua" w:eastAsiaTheme="minorEastAsia" w:hAnsi="Book Antiqua" w:hint="eastAsia"/>
          <w:lang w:val="en" w:eastAsia="zh-CN"/>
        </w:rPr>
        <w:t>%</w:t>
      </w:r>
      <w:r w:rsidRPr="002E6B02">
        <w:rPr>
          <w:rFonts w:ascii="Book Antiqua" w:hAnsi="Book Antiqua"/>
          <w:lang w:val="en"/>
        </w:rPr>
        <w:t>-70%of maximal HR. At the end of the exercise, the patient was placed in an armchair to recover and received water for rehydration and to promote diuresis</w:t>
      </w:r>
    </w:p>
    <w:p w14:paraId="127D84C3" w14:textId="20ED9127" w:rsidR="00640A32" w:rsidRPr="002E6B02" w:rsidRDefault="00640A32" w:rsidP="004E205E">
      <w:pPr>
        <w:pStyle w:val="aurelnormal"/>
        <w:ind w:firstLineChars="100" w:firstLine="240"/>
        <w:rPr>
          <w:rFonts w:ascii="Book Antiqua" w:hAnsi="Book Antiqua"/>
          <w:lang w:val="en-US"/>
        </w:rPr>
      </w:pPr>
      <w:r w:rsidRPr="002E6B02">
        <w:rPr>
          <w:rFonts w:ascii="Book Antiqua" w:hAnsi="Book Antiqua"/>
          <w:lang w:val="en-US"/>
        </w:rPr>
        <w:t>Urinary albumin excretion was calculate using albumin to creatinine ratio to reduce effect of urinary concentration after exercise on albuminuria and expressed in mg/g. First void urine collection was used for rest albuminuria and a random sample urine was collected within the 30</w:t>
      </w:r>
      <w:r w:rsidR="004E205E">
        <w:rPr>
          <w:rFonts w:ascii="Book Antiqua" w:eastAsiaTheme="minorEastAsia" w:hAnsi="Book Antiqua" w:hint="eastAsia"/>
          <w:lang w:val="en-US" w:eastAsia="zh-CN"/>
        </w:rPr>
        <w:t xml:space="preserve"> </w:t>
      </w:r>
      <w:r w:rsidRPr="002E6B02">
        <w:rPr>
          <w:rFonts w:ascii="Book Antiqua" w:hAnsi="Book Antiqua"/>
          <w:lang w:val="en-US"/>
        </w:rPr>
        <w:t>mn following physical exercise to measure exercise-induced albuminuria. Retinopathy was assessed by fundoscopy and creatinine measured using modified Jaffe kinetic reaction with colorimetric methods. Albuminuria was measured by turbidimetry and others biochemical parameters using an automatic spectrophotometer.</w:t>
      </w:r>
    </w:p>
    <w:p w14:paraId="745ADB11" w14:textId="77777777" w:rsidR="00640A32" w:rsidRPr="002E6B02" w:rsidRDefault="00640A32" w:rsidP="002E6B02">
      <w:pPr>
        <w:pStyle w:val="aurelnormal"/>
        <w:ind w:firstLine="0"/>
        <w:rPr>
          <w:rFonts w:ascii="Book Antiqua" w:hAnsi="Book Antiqua"/>
          <w:lang w:val="en-US"/>
        </w:rPr>
      </w:pPr>
    </w:p>
    <w:p w14:paraId="726C895D" w14:textId="77777777" w:rsidR="004E205E" w:rsidRPr="004E205E" w:rsidRDefault="004E205E" w:rsidP="002E6B02">
      <w:pPr>
        <w:spacing w:before="0" w:after="0"/>
        <w:rPr>
          <w:rFonts w:ascii="Book Antiqua" w:eastAsiaTheme="minorEastAsia" w:hAnsi="Book Antiqua"/>
          <w:b/>
          <w:i/>
          <w:szCs w:val="24"/>
          <w:lang w:eastAsia="zh-CN"/>
        </w:rPr>
      </w:pPr>
      <w:r w:rsidRPr="004E205E">
        <w:rPr>
          <w:rFonts w:ascii="Book Antiqua" w:hAnsi="Book Antiqua"/>
          <w:b/>
          <w:i/>
          <w:szCs w:val="24"/>
        </w:rPr>
        <w:t>Statistical analysis</w:t>
      </w:r>
    </w:p>
    <w:p w14:paraId="6317F6FD" w14:textId="7E3D65BE" w:rsidR="00640A32" w:rsidRDefault="00640A32" w:rsidP="002E6B02">
      <w:pPr>
        <w:spacing w:before="0" w:after="0"/>
        <w:rPr>
          <w:rFonts w:ascii="Book Antiqua" w:eastAsiaTheme="minorEastAsia" w:hAnsi="Book Antiqua"/>
          <w:szCs w:val="24"/>
          <w:lang w:eastAsia="zh-CN"/>
        </w:rPr>
      </w:pPr>
      <w:r w:rsidRPr="002E6B02">
        <w:rPr>
          <w:rFonts w:ascii="Book Antiqua" w:hAnsi="Book Antiqua"/>
          <w:szCs w:val="24"/>
        </w:rPr>
        <w:t xml:space="preserve">Data acquisition was done by Epi-data3.1 software and statistical analysis was performed using </w:t>
      </w:r>
      <w:r w:rsidRPr="002E6B02">
        <w:rPr>
          <w:rStyle w:val="hps"/>
          <w:rFonts w:ascii="Book Antiqua" w:hAnsi="Book Antiqua"/>
          <w:szCs w:val="24"/>
        </w:rPr>
        <w:t>Statistical Package for Social Science (SPSS) version 21.0 for Windows (</w:t>
      </w:r>
      <w:r w:rsidRPr="002E6B02">
        <w:rPr>
          <w:rFonts w:ascii="Book Antiqua" w:hAnsi="Book Antiqua"/>
          <w:szCs w:val="24"/>
        </w:rPr>
        <w:t>IBM Corp. Released 2011. IBM SPSS Statistics for Windows, version 21.0. Armonk, NY: IBM Corp.</w:t>
      </w:r>
      <w:r w:rsidRPr="002E6B02">
        <w:rPr>
          <w:rStyle w:val="hps"/>
          <w:rFonts w:ascii="Book Antiqua" w:hAnsi="Book Antiqua"/>
          <w:szCs w:val="24"/>
        </w:rPr>
        <w:t>)</w:t>
      </w:r>
      <w:r w:rsidRPr="002E6B02">
        <w:rPr>
          <w:rFonts w:ascii="Book Antiqua" w:hAnsi="Book Antiqua"/>
          <w:szCs w:val="24"/>
        </w:rPr>
        <w:t xml:space="preserve"> and Stata 12.0 software. Continuous variables are expressed as median (interquartile range</w:t>
      </w:r>
      <w:r w:rsidR="004E205E">
        <w:rPr>
          <w:rFonts w:ascii="Book Antiqua" w:eastAsiaTheme="minorEastAsia" w:hAnsi="Book Antiqua" w:hint="eastAsia"/>
          <w:szCs w:val="24"/>
          <w:lang w:eastAsia="zh-CN"/>
        </w:rPr>
        <w:t xml:space="preserve"> </w:t>
      </w:r>
      <w:r w:rsidRPr="002E6B02">
        <w:rPr>
          <w:rFonts w:ascii="Book Antiqua" w:hAnsi="Book Antiqua"/>
          <w:szCs w:val="24"/>
        </w:rPr>
        <w:t>=</w:t>
      </w:r>
      <w:r w:rsidR="004E205E">
        <w:rPr>
          <w:rFonts w:ascii="Book Antiqua" w:eastAsiaTheme="minorEastAsia" w:hAnsi="Book Antiqua" w:hint="eastAsia"/>
          <w:szCs w:val="24"/>
          <w:lang w:eastAsia="zh-CN"/>
        </w:rPr>
        <w:t xml:space="preserve"> </w:t>
      </w:r>
      <w:r w:rsidRPr="002E6B02">
        <w:rPr>
          <w:rFonts w:ascii="Book Antiqua" w:hAnsi="Book Antiqua"/>
          <w:szCs w:val="24"/>
        </w:rPr>
        <w:t xml:space="preserve">IQR) or mean ± </w:t>
      </w:r>
      <w:r w:rsidR="0058311D">
        <w:rPr>
          <w:rFonts w:ascii="Book Antiqua" w:eastAsiaTheme="minorEastAsia" w:hAnsi="Book Antiqua" w:hint="eastAsia"/>
          <w:szCs w:val="24"/>
          <w:lang w:eastAsia="zh-CN"/>
        </w:rPr>
        <w:t xml:space="preserve"> </w:t>
      </w:r>
      <w:r w:rsidR="004E205E">
        <w:rPr>
          <w:rFonts w:ascii="Book Antiqua" w:eastAsiaTheme="minorEastAsia" w:hAnsi="Book Antiqua" w:hint="eastAsia"/>
          <w:szCs w:val="24"/>
          <w:lang w:eastAsia="zh-CN"/>
        </w:rPr>
        <w:t>SD</w:t>
      </w:r>
      <w:r w:rsidR="0058311D">
        <w:rPr>
          <w:rFonts w:ascii="Book Antiqua" w:eastAsiaTheme="minorEastAsia" w:hAnsi="Book Antiqua" w:hint="eastAsia"/>
          <w:szCs w:val="24"/>
          <w:lang w:eastAsia="zh-CN"/>
        </w:rPr>
        <w:t xml:space="preserve"> </w:t>
      </w:r>
      <w:r w:rsidRPr="002E6B02">
        <w:rPr>
          <w:rFonts w:ascii="Book Antiqua" w:hAnsi="Book Antiqua"/>
          <w:szCs w:val="24"/>
        </w:rPr>
        <w:t xml:space="preserve">where appropriate, and categorical variables as count (percentage). The Spearman rank coefficient was used to test correlations. The </w:t>
      </w:r>
      <w:r w:rsidR="004E205E" w:rsidRPr="004E205E">
        <w:rPr>
          <w:rFonts w:ascii="Book Antiqua" w:hAnsi="Book Antiqua"/>
          <w:i/>
          <w:szCs w:val="24"/>
        </w:rPr>
        <w:sym w:font="Symbol" w:char="F063"/>
      </w:r>
      <w:r w:rsidR="004E205E" w:rsidRPr="004E205E">
        <w:rPr>
          <w:rFonts w:ascii="Book Antiqua" w:eastAsiaTheme="minorEastAsia" w:hAnsi="Book Antiqua" w:hint="eastAsia"/>
          <w:szCs w:val="24"/>
          <w:vertAlign w:val="superscript"/>
          <w:lang w:eastAsia="zh-CN"/>
        </w:rPr>
        <w:t>2</w:t>
      </w:r>
      <w:r w:rsidRPr="002E6B02">
        <w:rPr>
          <w:rFonts w:ascii="Book Antiqua" w:hAnsi="Book Antiqua"/>
          <w:szCs w:val="24"/>
        </w:rPr>
        <w:t xml:space="preserve"> test, Mann-Whitney rank sum test were used to test associations between qualitative variables and difference between two respectively.</w:t>
      </w:r>
      <w:r w:rsidR="002E6B02">
        <w:rPr>
          <w:rFonts w:ascii="Book Antiqua" w:hAnsi="Book Antiqua"/>
          <w:szCs w:val="24"/>
        </w:rPr>
        <w:t xml:space="preserve"> </w:t>
      </w:r>
      <w:r w:rsidRPr="002E6B02">
        <w:rPr>
          <w:rFonts w:ascii="Book Antiqua" w:hAnsi="Book Antiqua"/>
          <w:szCs w:val="24"/>
        </w:rPr>
        <w:t xml:space="preserve">A </w:t>
      </w:r>
      <w:r w:rsidR="004E205E" w:rsidRPr="002E6B02">
        <w:rPr>
          <w:rFonts w:ascii="Book Antiqua" w:hAnsi="Book Antiqua"/>
          <w:i/>
          <w:szCs w:val="24"/>
        </w:rPr>
        <w:t>P</w:t>
      </w:r>
      <w:r w:rsidRPr="002E6B02">
        <w:rPr>
          <w:rFonts w:ascii="Book Antiqua" w:hAnsi="Book Antiqua"/>
          <w:szCs w:val="24"/>
        </w:rPr>
        <w:t xml:space="preserve"> value &lt;</w:t>
      </w:r>
      <w:r w:rsidR="00132E7F">
        <w:rPr>
          <w:rFonts w:ascii="Book Antiqua" w:eastAsiaTheme="minorEastAsia" w:hAnsi="Book Antiqua" w:hint="eastAsia"/>
          <w:szCs w:val="24"/>
          <w:lang w:eastAsia="zh-CN"/>
        </w:rPr>
        <w:t xml:space="preserve"> </w:t>
      </w:r>
      <w:r w:rsidRPr="002E6B02">
        <w:rPr>
          <w:rFonts w:ascii="Book Antiqua" w:hAnsi="Book Antiqua"/>
          <w:szCs w:val="24"/>
        </w:rPr>
        <w:t>0.05 was considered statistically significant.</w:t>
      </w:r>
      <w:r w:rsidR="002E6B02">
        <w:rPr>
          <w:rFonts w:ascii="Book Antiqua" w:hAnsi="Book Antiqua"/>
          <w:szCs w:val="24"/>
        </w:rPr>
        <w:t xml:space="preserve"> </w:t>
      </w:r>
    </w:p>
    <w:p w14:paraId="7162D043" w14:textId="77777777" w:rsidR="0080639C" w:rsidRDefault="0080639C" w:rsidP="002E6B02">
      <w:pPr>
        <w:pStyle w:val="aurelnormal"/>
        <w:ind w:firstLine="0"/>
        <w:rPr>
          <w:rFonts w:ascii="Book Antiqua" w:eastAsiaTheme="minorEastAsia" w:hAnsi="Book Antiqua"/>
          <w:b/>
          <w:lang w:val="en-US" w:eastAsia="zh-CN"/>
        </w:rPr>
      </w:pPr>
    </w:p>
    <w:p w14:paraId="0E50D08C" w14:textId="77777777" w:rsidR="00640A32" w:rsidRPr="002E6B02" w:rsidRDefault="00640A32" w:rsidP="002E6B02">
      <w:pPr>
        <w:pStyle w:val="aurelnormal"/>
        <w:ind w:firstLine="0"/>
        <w:rPr>
          <w:rFonts w:ascii="Book Antiqua" w:hAnsi="Book Antiqua"/>
          <w:lang w:val="en-US"/>
        </w:rPr>
      </w:pPr>
      <w:r w:rsidRPr="002E6B02">
        <w:rPr>
          <w:rFonts w:ascii="Book Antiqua" w:hAnsi="Book Antiqua"/>
          <w:b/>
          <w:lang w:val="en-US"/>
        </w:rPr>
        <w:t>RESULTS</w:t>
      </w:r>
    </w:p>
    <w:p w14:paraId="4D5D3558" w14:textId="77777777" w:rsidR="00640A32" w:rsidRPr="0080639C" w:rsidRDefault="00640A32" w:rsidP="002E6B02">
      <w:pPr>
        <w:pStyle w:val="aurelnormal"/>
        <w:ind w:firstLine="0"/>
        <w:rPr>
          <w:rFonts w:ascii="Book Antiqua" w:hAnsi="Book Antiqua"/>
          <w:b/>
          <w:i/>
          <w:lang w:val="en-US"/>
        </w:rPr>
      </w:pPr>
      <w:r w:rsidRPr="0080639C">
        <w:rPr>
          <w:rFonts w:ascii="Book Antiqua" w:hAnsi="Book Antiqua"/>
          <w:b/>
          <w:i/>
          <w:lang w:val="en-US"/>
        </w:rPr>
        <w:t xml:space="preserve">General characteristics </w:t>
      </w:r>
    </w:p>
    <w:p w14:paraId="0BD44A70" w14:textId="6B58220B" w:rsidR="00640A32" w:rsidRPr="002E6B02" w:rsidRDefault="00640A32" w:rsidP="002E6B02">
      <w:pPr>
        <w:pStyle w:val="aurelnormal"/>
        <w:ind w:firstLine="0"/>
        <w:rPr>
          <w:rFonts w:ascii="Book Antiqua" w:hAnsi="Book Antiqua"/>
          <w:lang w:val="en-US"/>
        </w:rPr>
      </w:pPr>
      <w:r w:rsidRPr="002E6B02">
        <w:rPr>
          <w:rFonts w:ascii="Book Antiqua" w:hAnsi="Book Antiqua"/>
          <w:lang w:val="en-US"/>
        </w:rPr>
        <w:t>We included 27 patients (18 males) with a median age of 52 (IQR = 36-56) years, a mean duration of diabetes of 3.6</w:t>
      </w:r>
      <w:r w:rsidR="0058311D">
        <w:rPr>
          <w:rFonts w:ascii="Book Antiqua" w:eastAsiaTheme="minorEastAsia" w:hAnsi="Book Antiqua" w:hint="eastAsia"/>
          <w:lang w:val="en-US" w:eastAsia="zh-CN"/>
        </w:rPr>
        <w:t xml:space="preserve"> </w:t>
      </w:r>
      <w:r w:rsidRPr="002E6B02">
        <w:rPr>
          <w:rFonts w:ascii="Book Antiqua" w:hAnsi="Book Antiqua"/>
          <w:lang w:val="en-US"/>
        </w:rPr>
        <w:t>±</w:t>
      </w:r>
      <w:r w:rsidR="0058311D">
        <w:rPr>
          <w:rFonts w:ascii="Book Antiqua" w:eastAsiaTheme="minorEastAsia" w:hAnsi="Book Antiqua" w:hint="eastAsia"/>
          <w:lang w:val="en-US" w:eastAsia="zh-CN"/>
        </w:rPr>
        <w:t xml:space="preserve"> </w:t>
      </w:r>
      <w:r w:rsidRPr="002E6B02">
        <w:rPr>
          <w:rFonts w:ascii="Book Antiqua" w:hAnsi="Book Antiqua"/>
          <w:lang w:val="en-US"/>
        </w:rPr>
        <w:t>0.8 years and a mean HbA1c of 6.3%</w:t>
      </w:r>
      <w:r w:rsidR="0080639C">
        <w:rPr>
          <w:rFonts w:ascii="Book Antiqua" w:eastAsiaTheme="minorEastAsia" w:hAnsi="Book Antiqua" w:hint="eastAsia"/>
          <w:lang w:val="en-US" w:eastAsia="zh-CN"/>
        </w:rPr>
        <w:t xml:space="preserve"> </w:t>
      </w:r>
      <w:r w:rsidRPr="002E6B02">
        <w:rPr>
          <w:rFonts w:ascii="Book Antiqua" w:hAnsi="Book Antiqua"/>
          <w:lang w:val="en-US"/>
        </w:rPr>
        <w:t>±</w:t>
      </w:r>
      <w:r w:rsidR="0080639C">
        <w:rPr>
          <w:rFonts w:ascii="Book Antiqua" w:eastAsiaTheme="minorEastAsia" w:hAnsi="Book Antiqua" w:hint="eastAsia"/>
          <w:lang w:val="en-US" w:eastAsia="zh-CN"/>
        </w:rPr>
        <w:t xml:space="preserve"> </w:t>
      </w:r>
      <w:r w:rsidRPr="002E6B02">
        <w:rPr>
          <w:rFonts w:ascii="Book Antiqua" w:hAnsi="Book Antiqua"/>
          <w:lang w:val="en-US"/>
        </w:rPr>
        <w:t>0.5</w:t>
      </w:r>
      <w:r w:rsidR="0080639C">
        <w:rPr>
          <w:rFonts w:ascii="Book Antiqua" w:eastAsiaTheme="minorEastAsia" w:hAnsi="Book Antiqua" w:hint="eastAsia"/>
          <w:lang w:val="en-US" w:eastAsia="zh-CN"/>
        </w:rPr>
        <w:t>%</w:t>
      </w:r>
      <w:r w:rsidRPr="002E6B02">
        <w:rPr>
          <w:rFonts w:ascii="Book Antiqua" w:hAnsi="Book Antiqua"/>
          <w:lang w:val="en-US"/>
        </w:rPr>
        <w:t xml:space="preserve">. Twenty four hours ABPM recorded a mean diurnal </w:t>
      </w:r>
      <w:r w:rsidR="00EF2DE0" w:rsidRPr="002E6B02">
        <w:rPr>
          <w:rFonts w:ascii="Book Antiqua" w:hAnsi="Book Antiqua"/>
          <w:lang w:val="en-US"/>
        </w:rPr>
        <w:t xml:space="preserve">systolic </w:t>
      </w:r>
      <w:r w:rsidR="00EF2DE0" w:rsidRPr="002E6B02">
        <w:rPr>
          <w:rFonts w:ascii="Book Antiqua" w:hAnsi="Book Antiqua"/>
        </w:rPr>
        <w:t>blood pressure</w:t>
      </w:r>
      <w:r w:rsidR="00EF2DE0" w:rsidRPr="002E6B02">
        <w:rPr>
          <w:rFonts w:ascii="Book Antiqua" w:hAnsi="Book Antiqua"/>
          <w:lang w:val="en-US"/>
        </w:rPr>
        <w:t xml:space="preserve"> </w:t>
      </w:r>
      <w:r w:rsidR="00EF2DE0" w:rsidRPr="002E6B02">
        <w:rPr>
          <w:rFonts w:ascii="Book Antiqua" w:eastAsiaTheme="minorEastAsia" w:hAnsi="Book Antiqua"/>
          <w:lang w:val="en-US" w:eastAsia="zh-CN"/>
        </w:rPr>
        <w:t>(</w:t>
      </w:r>
      <w:r w:rsidR="00EF2DE0" w:rsidRPr="002E6B02">
        <w:rPr>
          <w:rFonts w:ascii="Book Antiqua" w:hAnsi="Book Antiqua"/>
          <w:lang w:val="en-US"/>
        </w:rPr>
        <w:t>SBP</w:t>
      </w:r>
      <w:r w:rsidR="00EF2DE0" w:rsidRPr="002E6B02">
        <w:rPr>
          <w:rFonts w:ascii="Book Antiqua" w:eastAsiaTheme="minorEastAsia" w:hAnsi="Book Antiqua"/>
          <w:lang w:val="en-US" w:eastAsia="zh-CN"/>
        </w:rPr>
        <w:t xml:space="preserve">) </w:t>
      </w:r>
      <w:r w:rsidRPr="002E6B02">
        <w:rPr>
          <w:rFonts w:ascii="Book Antiqua" w:hAnsi="Book Antiqua"/>
          <w:lang w:val="en-US"/>
        </w:rPr>
        <w:t>of 128</w:t>
      </w:r>
      <w:r w:rsidR="0080639C">
        <w:rPr>
          <w:rFonts w:ascii="Book Antiqua" w:eastAsiaTheme="minorEastAsia" w:hAnsi="Book Antiqua" w:hint="eastAsia"/>
          <w:lang w:val="en-US" w:eastAsia="zh-CN"/>
        </w:rPr>
        <w:t xml:space="preserve"> </w:t>
      </w:r>
      <w:r w:rsidRPr="002E6B02">
        <w:rPr>
          <w:rFonts w:ascii="Book Antiqua" w:hAnsi="Book Antiqua"/>
          <w:lang w:val="en-US"/>
        </w:rPr>
        <w:t>±</w:t>
      </w:r>
      <w:r w:rsidR="0080639C">
        <w:rPr>
          <w:rFonts w:ascii="Book Antiqua" w:eastAsiaTheme="minorEastAsia" w:hAnsi="Book Antiqua" w:hint="eastAsia"/>
          <w:lang w:val="en-US" w:eastAsia="zh-CN"/>
        </w:rPr>
        <w:t xml:space="preserve"> </w:t>
      </w:r>
      <w:r w:rsidRPr="002E6B02">
        <w:rPr>
          <w:rFonts w:ascii="Book Antiqua" w:hAnsi="Book Antiqua"/>
          <w:lang w:val="en-US"/>
        </w:rPr>
        <w:t>17</w:t>
      </w:r>
      <w:r w:rsidR="0080639C">
        <w:rPr>
          <w:rFonts w:ascii="Book Antiqua" w:eastAsiaTheme="minorEastAsia" w:hAnsi="Book Antiqua" w:hint="eastAsia"/>
          <w:lang w:val="en-US" w:eastAsia="zh-CN"/>
        </w:rPr>
        <w:t xml:space="preserve"> </w:t>
      </w:r>
      <w:r w:rsidRPr="002E6B02">
        <w:rPr>
          <w:rFonts w:ascii="Book Antiqua" w:hAnsi="Book Antiqua"/>
          <w:lang w:val="en-US"/>
        </w:rPr>
        <w:t xml:space="preserve">mmHg </w:t>
      </w:r>
      <w:r w:rsidRPr="0080639C">
        <w:rPr>
          <w:rFonts w:ascii="Book Antiqua" w:hAnsi="Book Antiqua"/>
          <w:i/>
          <w:lang w:val="en-US"/>
        </w:rPr>
        <w:t xml:space="preserve">vs </w:t>
      </w:r>
      <w:r w:rsidRPr="002E6B02">
        <w:rPr>
          <w:rFonts w:ascii="Book Antiqua" w:hAnsi="Book Antiqua"/>
          <w:lang w:val="en-US"/>
        </w:rPr>
        <w:t>nocturnal of 123</w:t>
      </w:r>
      <w:r w:rsidR="0080639C">
        <w:rPr>
          <w:rFonts w:ascii="Book Antiqua" w:eastAsiaTheme="minorEastAsia" w:hAnsi="Book Antiqua" w:hint="eastAsia"/>
          <w:lang w:val="en-US" w:eastAsia="zh-CN"/>
        </w:rPr>
        <w:t xml:space="preserve"> </w:t>
      </w:r>
      <w:r w:rsidRPr="002E6B02">
        <w:rPr>
          <w:rFonts w:ascii="Book Antiqua" w:hAnsi="Book Antiqua"/>
          <w:lang w:val="en-US"/>
        </w:rPr>
        <w:t>±</w:t>
      </w:r>
      <w:r w:rsidR="0080639C">
        <w:rPr>
          <w:rFonts w:ascii="Book Antiqua" w:eastAsiaTheme="minorEastAsia" w:hAnsi="Book Antiqua" w:hint="eastAsia"/>
          <w:lang w:val="en-US" w:eastAsia="zh-CN"/>
        </w:rPr>
        <w:t xml:space="preserve"> </w:t>
      </w:r>
      <w:r w:rsidRPr="002E6B02">
        <w:rPr>
          <w:rFonts w:ascii="Book Antiqua" w:hAnsi="Book Antiqua"/>
          <w:lang w:val="en-US"/>
        </w:rPr>
        <w:t>19</w:t>
      </w:r>
      <w:r w:rsidR="0080639C">
        <w:rPr>
          <w:rFonts w:ascii="Book Antiqua" w:eastAsiaTheme="minorEastAsia" w:hAnsi="Book Antiqua" w:hint="eastAsia"/>
          <w:lang w:val="en-US" w:eastAsia="zh-CN"/>
        </w:rPr>
        <w:t xml:space="preserve"> </w:t>
      </w:r>
      <w:r w:rsidRPr="002E6B02">
        <w:rPr>
          <w:rFonts w:ascii="Book Antiqua" w:hAnsi="Book Antiqua"/>
          <w:lang w:val="en-US"/>
        </w:rPr>
        <w:t>mmHg (</w:t>
      </w:r>
      <w:r w:rsidRPr="0080639C">
        <w:rPr>
          <w:rFonts w:ascii="Book Antiqua" w:hAnsi="Book Antiqua"/>
          <w:i/>
          <w:lang w:val="en-US"/>
        </w:rPr>
        <w:t>P</w:t>
      </w:r>
      <w:r w:rsidR="0080639C">
        <w:rPr>
          <w:rFonts w:ascii="Book Antiqua" w:eastAsiaTheme="minorEastAsia" w:hAnsi="Book Antiqua" w:hint="eastAsia"/>
          <w:lang w:val="en-US" w:eastAsia="zh-CN"/>
        </w:rPr>
        <w:t xml:space="preserve"> </w:t>
      </w:r>
      <w:r w:rsidRPr="002E6B02">
        <w:rPr>
          <w:rFonts w:ascii="Book Antiqua" w:hAnsi="Book Antiqua"/>
          <w:lang w:val="en-US"/>
        </w:rPr>
        <w:t>=</w:t>
      </w:r>
      <w:r w:rsidR="0080639C">
        <w:rPr>
          <w:rFonts w:ascii="Book Antiqua" w:eastAsiaTheme="minorEastAsia" w:hAnsi="Book Antiqua" w:hint="eastAsia"/>
          <w:lang w:val="en-US" w:eastAsia="zh-CN"/>
        </w:rPr>
        <w:t xml:space="preserve"> </w:t>
      </w:r>
      <w:r w:rsidRPr="002E6B02">
        <w:rPr>
          <w:rFonts w:ascii="Book Antiqua" w:hAnsi="Book Antiqua"/>
          <w:lang w:val="en-US"/>
        </w:rPr>
        <w:t xml:space="preserve">0.004), and mean diurnal </w:t>
      </w:r>
      <w:r w:rsidR="00EF2DE0" w:rsidRPr="002E6B02">
        <w:rPr>
          <w:rFonts w:ascii="Book Antiqua" w:hAnsi="Book Antiqua"/>
          <w:lang w:val="en-US"/>
        </w:rPr>
        <w:t xml:space="preserve">diastolic </w:t>
      </w:r>
      <w:r w:rsidR="00EF2DE0" w:rsidRPr="002E6B02">
        <w:rPr>
          <w:rFonts w:ascii="Book Antiqua" w:hAnsi="Book Antiqua"/>
        </w:rPr>
        <w:t>blood pressure</w:t>
      </w:r>
      <w:r w:rsidR="00EF2DE0" w:rsidRPr="002E6B02">
        <w:rPr>
          <w:rFonts w:ascii="Book Antiqua" w:hAnsi="Book Antiqua"/>
          <w:lang w:val="en-US"/>
        </w:rPr>
        <w:t xml:space="preserve"> (DBP)</w:t>
      </w:r>
      <w:r w:rsidRPr="002E6B02">
        <w:rPr>
          <w:rFonts w:ascii="Book Antiqua" w:hAnsi="Book Antiqua"/>
          <w:lang w:val="en-US"/>
        </w:rPr>
        <w:t xml:space="preserve"> of 83</w:t>
      </w:r>
      <w:r w:rsidR="0080639C">
        <w:rPr>
          <w:rFonts w:ascii="Book Antiqua" w:eastAsiaTheme="minorEastAsia" w:hAnsi="Book Antiqua" w:hint="eastAsia"/>
          <w:lang w:val="en-US" w:eastAsia="zh-CN"/>
        </w:rPr>
        <w:t xml:space="preserve"> </w:t>
      </w:r>
      <w:r w:rsidRPr="002E6B02">
        <w:rPr>
          <w:rFonts w:ascii="Book Antiqua" w:hAnsi="Book Antiqua"/>
          <w:lang w:val="en-US"/>
        </w:rPr>
        <w:t>±</w:t>
      </w:r>
      <w:r w:rsidR="0080639C">
        <w:rPr>
          <w:rFonts w:ascii="Book Antiqua" w:eastAsiaTheme="minorEastAsia" w:hAnsi="Book Antiqua" w:hint="eastAsia"/>
          <w:lang w:val="en-US" w:eastAsia="zh-CN"/>
        </w:rPr>
        <w:t xml:space="preserve"> </w:t>
      </w:r>
      <w:r w:rsidRPr="002E6B02">
        <w:rPr>
          <w:rFonts w:ascii="Book Antiqua" w:hAnsi="Book Antiqua"/>
          <w:lang w:val="en-US"/>
        </w:rPr>
        <w:t>11</w:t>
      </w:r>
      <w:r w:rsidR="0080639C">
        <w:rPr>
          <w:rFonts w:ascii="Book Antiqua" w:eastAsiaTheme="minorEastAsia" w:hAnsi="Book Antiqua" w:hint="eastAsia"/>
          <w:lang w:val="en-US" w:eastAsia="zh-CN"/>
        </w:rPr>
        <w:t xml:space="preserve"> </w:t>
      </w:r>
      <w:r w:rsidRPr="002E6B02">
        <w:rPr>
          <w:rFonts w:ascii="Book Antiqua" w:hAnsi="Book Antiqua"/>
          <w:lang w:val="en-US"/>
        </w:rPr>
        <w:t xml:space="preserve">mmHg </w:t>
      </w:r>
      <w:r w:rsidRPr="00353F65">
        <w:rPr>
          <w:rFonts w:ascii="Book Antiqua" w:hAnsi="Book Antiqua"/>
          <w:i/>
          <w:lang w:val="en-US"/>
        </w:rPr>
        <w:t>vs</w:t>
      </w:r>
      <w:r w:rsidRPr="002E6B02">
        <w:rPr>
          <w:rFonts w:ascii="Book Antiqua" w:hAnsi="Book Antiqua"/>
          <w:lang w:val="en-US"/>
        </w:rPr>
        <w:t xml:space="preserve"> nocturnal DBP 78</w:t>
      </w:r>
      <w:r w:rsidR="0080639C">
        <w:rPr>
          <w:rFonts w:ascii="Book Antiqua" w:eastAsiaTheme="minorEastAsia" w:hAnsi="Book Antiqua" w:hint="eastAsia"/>
          <w:lang w:val="en-US" w:eastAsia="zh-CN"/>
        </w:rPr>
        <w:t xml:space="preserve"> </w:t>
      </w:r>
      <w:r w:rsidRPr="002E6B02">
        <w:rPr>
          <w:rFonts w:ascii="Book Antiqua" w:hAnsi="Book Antiqua"/>
          <w:lang w:val="en-US"/>
        </w:rPr>
        <w:t>±</w:t>
      </w:r>
      <w:r w:rsidR="0080639C">
        <w:rPr>
          <w:rFonts w:ascii="Book Antiqua" w:eastAsiaTheme="minorEastAsia" w:hAnsi="Book Antiqua" w:hint="eastAsia"/>
          <w:lang w:val="en-US" w:eastAsia="zh-CN"/>
        </w:rPr>
        <w:t xml:space="preserve"> </w:t>
      </w:r>
      <w:r w:rsidRPr="002E6B02">
        <w:rPr>
          <w:rFonts w:ascii="Book Antiqua" w:hAnsi="Book Antiqua"/>
          <w:lang w:val="en-US"/>
        </w:rPr>
        <w:t>14</w:t>
      </w:r>
      <w:r w:rsidR="0080639C">
        <w:rPr>
          <w:rFonts w:ascii="Book Antiqua" w:eastAsiaTheme="minorEastAsia" w:hAnsi="Book Antiqua" w:hint="eastAsia"/>
          <w:lang w:val="en-US" w:eastAsia="zh-CN"/>
        </w:rPr>
        <w:t xml:space="preserve"> </w:t>
      </w:r>
      <w:r w:rsidRPr="002E6B02">
        <w:rPr>
          <w:rFonts w:ascii="Book Antiqua" w:hAnsi="Book Antiqua"/>
          <w:lang w:val="en-US"/>
        </w:rPr>
        <w:t>mmHg (</w:t>
      </w:r>
      <w:r w:rsidR="0080639C" w:rsidRPr="0080639C">
        <w:rPr>
          <w:rFonts w:ascii="Book Antiqua" w:hAnsi="Book Antiqua"/>
          <w:i/>
          <w:lang w:val="en-US"/>
        </w:rPr>
        <w:t>P</w:t>
      </w:r>
      <w:r w:rsidR="0080639C">
        <w:rPr>
          <w:rFonts w:ascii="Book Antiqua" w:eastAsiaTheme="minorEastAsia" w:hAnsi="Book Antiqua" w:hint="eastAsia"/>
          <w:lang w:val="en-US" w:eastAsia="zh-CN"/>
        </w:rPr>
        <w:t xml:space="preserve"> </w:t>
      </w:r>
      <w:r w:rsidRPr="002E6B02">
        <w:rPr>
          <w:rFonts w:ascii="Book Antiqua" w:hAnsi="Book Antiqua"/>
          <w:lang w:val="en-US"/>
        </w:rPr>
        <w:t>=</w:t>
      </w:r>
      <w:r w:rsidR="0080639C">
        <w:rPr>
          <w:rFonts w:ascii="Book Antiqua" w:eastAsiaTheme="minorEastAsia" w:hAnsi="Book Antiqua" w:hint="eastAsia"/>
          <w:lang w:val="en-US" w:eastAsia="zh-CN"/>
        </w:rPr>
        <w:t xml:space="preserve"> </w:t>
      </w:r>
      <w:r w:rsidRPr="002E6B02">
        <w:rPr>
          <w:rFonts w:ascii="Book Antiqua" w:hAnsi="Book Antiqua"/>
          <w:lang w:val="en-US"/>
        </w:rPr>
        <w:t>0.002) for a mean d</w:t>
      </w:r>
      <w:r w:rsidR="0080639C">
        <w:rPr>
          <w:rFonts w:ascii="Book Antiqua" w:hAnsi="Book Antiqua"/>
          <w:lang w:val="en-US"/>
        </w:rPr>
        <w:t xml:space="preserve">ay </w:t>
      </w:r>
      <w:r w:rsidR="0080639C" w:rsidRPr="0080639C">
        <w:rPr>
          <w:rFonts w:ascii="Book Antiqua" w:hAnsi="Book Antiqua"/>
          <w:i/>
          <w:lang w:val="en-US"/>
        </w:rPr>
        <w:t>vs</w:t>
      </w:r>
      <w:r w:rsidR="0080639C">
        <w:rPr>
          <w:rFonts w:ascii="Book Antiqua" w:hAnsi="Book Antiqua"/>
          <w:lang w:val="en-US"/>
        </w:rPr>
        <w:t xml:space="preserve"> night difference of 05 mmHg for SBP and 05 mm</w:t>
      </w:r>
      <w:r w:rsidRPr="002E6B02">
        <w:rPr>
          <w:rFonts w:ascii="Book Antiqua" w:hAnsi="Book Antiqua"/>
          <w:lang w:val="en-US"/>
        </w:rPr>
        <w:t xml:space="preserve">Hg for DBP. </w:t>
      </w:r>
      <w:r w:rsidR="005247DB">
        <w:rPr>
          <w:rFonts w:ascii="Book Antiqua" w:eastAsiaTheme="minorEastAsia" w:hAnsi="Book Antiqua"/>
          <w:lang w:val="en-US" w:eastAsia="zh-CN"/>
        </w:rPr>
        <w:t>Four</w:t>
      </w:r>
      <w:r w:rsidRPr="002E6B02">
        <w:rPr>
          <w:rFonts w:ascii="Book Antiqua" w:hAnsi="Book Antiqua"/>
          <w:lang w:val="en-US"/>
        </w:rPr>
        <w:t xml:space="preserve">/27 of patients had diabetic retinopathy. </w:t>
      </w:r>
    </w:p>
    <w:p w14:paraId="6A385984" w14:textId="77777777" w:rsidR="00640A32" w:rsidRPr="0080639C" w:rsidRDefault="00640A32" w:rsidP="002E6B02">
      <w:pPr>
        <w:pStyle w:val="aurelnormal"/>
        <w:ind w:firstLine="0"/>
        <w:rPr>
          <w:rFonts w:ascii="Book Antiqua" w:hAnsi="Book Antiqua"/>
          <w:b/>
          <w:lang w:val="en-US"/>
        </w:rPr>
      </w:pPr>
    </w:p>
    <w:p w14:paraId="0ECF0AF4" w14:textId="77777777" w:rsidR="00640A32" w:rsidRPr="005247DB" w:rsidRDefault="00640A32" w:rsidP="002E6B02">
      <w:pPr>
        <w:pStyle w:val="aurelnormal"/>
        <w:ind w:firstLine="0"/>
        <w:rPr>
          <w:rFonts w:ascii="Book Antiqua" w:hAnsi="Book Antiqua"/>
          <w:b/>
          <w:i/>
          <w:lang w:val="en-US"/>
        </w:rPr>
      </w:pPr>
      <w:r w:rsidRPr="005247DB">
        <w:rPr>
          <w:rFonts w:ascii="Book Antiqua" w:hAnsi="Book Antiqua"/>
          <w:b/>
          <w:i/>
          <w:lang w:val="en-US"/>
        </w:rPr>
        <w:t xml:space="preserve">BP profile in groups with different albuminuria </w:t>
      </w:r>
    </w:p>
    <w:p w14:paraId="37E3D8A1" w14:textId="629C6B36" w:rsidR="00640A32" w:rsidRPr="002E6B02" w:rsidRDefault="00640A32" w:rsidP="002E6B02">
      <w:pPr>
        <w:pStyle w:val="aurelnormal"/>
        <w:ind w:firstLine="0"/>
        <w:rPr>
          <w:rFonts w:ascii="Book Antiqua" w:hAnsi="Book Antiqua"/>
          <w:lang w:val="en-US"/>
        </w:rPr>
      </w:pPr>
      <w:r w:rsidRPr="002E6B02">
        <w:rPr>
          <w:rFonts w:ascii="Book Antiqua" w:hAnsi="Book Antiqua"/>
          <w:lang w:val="en-US"/>
        </w:rPr>
        <w:t>Our population study was divided three times in two subgroups, according to albuminuria before and after exercise, these groups were subsequently compared pairs. These comparisons are illustrated in Tables 1</w:t>
      </w:r>
      <w:r w:rsidR="0058311D">
        <w:rPr>
          <w:rFonts w:ascii="Book Antiqua" w:eastAsiaTheme="minorEastAsia" w:hAnsi="Book Antiqua" w:hint="eastAsia"/>
          <w:lang w:val="en-US" w:eastAsia="zh-CN"/>
        </w:rPr>
        <w:t xml:space="preserve">, 2 and </w:t>
      </w:r>
      <w:r w:rsidRPr="002E6B02">
        <w:rPr>
          <w:rFonts w:ascii="Book Antiqua" w:hAnsi="Book Antiqua"/>
          <w:lang w:val="en-US"/>
        </w:rPr>
        <w:t xml:space="preserve">3. They included clinical and ABPM findings in order to compare possible differences on BP profile associate with albuminuria. </w:t>
      </w:r>
    </w:p>
    <w:p w14:paraId="3AFA75D9" w14:textId="3223ADB3" w:rsidR="00640A32" w:rsidRPr="002E6B02" w:rsidRDefault="00640A32" w:rsidP="00984956">
      <w:pPr>
        <w:pStyle w:val="aurelnormal"/>
        <w:ind w:firstLineChars="100" w:firstLine="240"/>
        <w:rPr>
          <w:rFonts w:ascii="Book Antiqua" w:hAnsi="Book Antiqua"/>
          <w:lang w:val="en-US"/>
        </w:rPr>
      </w:pPr>
      <w:r w:rsidRPr="002E6B02">
        <w:rPr>
          <w:rStyle w:val="fontstyle01"/>
          <w:rFonts w:ascii="Book Antiqua" w:hAnsi="Book Antiqua"/>
          <w:color w:val="auto"/>
          <w:lang w:val="en-US"/>
        </w:rPr>
        <w:t xml:space="preserve">The first two groups compared were patients with albuminuria at rest </w:t>
      </w:r>
      <w:r w:rsidRPr="00353F65">
        <w:rPr>
          <w:rStyle w:val="fontstyle01"/>
          <w:rFonts w:ascii="Book Antiqua" w:hAnsi="Book Antiqua"/>
          <w:i/>
          <w:color w:val="auto"/>
          <w:lang w:val="en-US"/>
        </w:rPr>
        <w:t>vs</w:t>
      </w:r>
      <w:r w:rsidRPr="002E6B02">
        <w:rPr>
          <w:rStyle w:val="fontstyle01"/>
          <w:rFonts w:ascii="Book Antiqua" w:hAnsi="Book Antiqua"/>
          <w:color w:val="auto"/>
          <w:lang w:val="en-US"/>
        </w:rPr>
        <w:t xml:space="preserve"> patients without</w:t>
      </w:r>
      <w:r w:rsidRPr="002E6B02">
        <w:rPr>
          <w:rFonts w:ascii="Book Antiqua" w:hAnsi="Book Antiqua"/>
          <w:lang w:val="en-US"/>
        </w:rPr>
        <w:t xml:space="preserve"> </w:t>
      </w:r>
      <w:r w:rsidRPr="002E6B02">
        <w:rPr>
          <w:rStyle w:val="fontstyle01"/>
          <w:rFonts w:ascii="Book Antiqua" w:hAnsi="Book Antiqua"/>
          <w:color w:val="auto"/>
          <w:lang w:val="en-US"/>
        </w:rPr>
        <w:t>resting albuminuria (Table 1). We found that patients with albuminuria at rest had more elevated</w:t>
      </w:r>
      <w:r w:rsidRPr="002E6B02">
        <w:rPr>
          <w:rFonts w:ascii="Book Antiqua" w:hAnsi="Book Antiqua"/>
          <w:lang w:val="en-US"/>
        </w:rPr>
        <w:t xml:space="preserve"> </w:t>
      </w:r>
      <w:r w:rsidR="00EF2DE0" w:rsidRPr="002E6B02">
        <w:rPr>
          <w:rFonts w:ascii="Book Antiqua" w:hAnsi="Book Antiqua"/>
          <w:lang w:val="en-US"/>
        </w:rPr>
        <w:t>DBP</w:t>
      </w:r>
      <w:r w:rsidRPr="002E6B02">
        <w:rPr>
          <w:rStyle w:val="fontstyle01"/>
          <w:rFonts w:ascii="Book Antiqua" w:hAnsi="Book Antiqua"/>
          <w:color w:val="auto"/>
          <w:lang w:val="en-US"/>
        </w:rPr>
        <w:t xml:space="preserve"> on clinical measure than non-albuminuric patients at rest (89 </w:t>
      </w:r>
      <w:r w:rsidR="00984956" w:rsidRPr="002E6B02">
        <w:rPr>
          <w:rStyle w:val="fontstyle01"/>
          <w:rFonts w:ascii="Book Antiqua" w:hAnsi="Book Antiqua"/>
          <w:color w:val="auto"/>
          <w:lang w:val="en-US"/>
        </w:rPr>
        <w:t>mmHg</w:t>
      </w:r>
      <w:r w:rsidR="00984956" w:rsidRPr="00984956">
        <w:rPr>
          <w:rStyle w:val="fontstyle01"/>
          <w:rFonts w:ascii="Book Antiqua" w:hAnsi="Book Antiqua"/>
          <w:i/>
          <w:color w:val="auto"/>
          <w:lang w:val="en-US"/>
        </w:rPr>
        <w:t xml:space="preserve"> </w:t>
      </w:r>
      <w:r w:rsidRPr="00984956">
        <w:rPr>
          <w:rStyle w:val="fontstyle01"/>
          <w:rFonts w:ascii="Book Antiqua" w:hAnsi="Book Antiqua"/>
          <w:i/>
          <w:color w:val="auto"/>
          <w:lang w:val="en-US"/>
        </w:rPr>
        <w:t>vs</w:t>
      </w:r>
      <w:r w:rsidRPr="002E6B02">
        <w:rPr>
          <w:rStyle w:val="fontstyle01"/>
          <w:rFonts w:ascii="Book Antiqua" w:hAnsi="Book Antiqua"/>
          <w:color w:val="auto"/>
          <w:lang w:val="en-US"/>
        </w:rPr>
        <w:t xml:space="preserve"> 77</w:t>
      </w:r>
      <w:r w:rsidR="00984956">
        <w:rPr>
          <w:rStyle w:val="fontstyle01"/>
          <w:rFonts w:ascii="Book Antiqua" w:eastAsiaTheme="minorEastAsia" w:hAnsi="Book Antiqua" w:hint="eastAsia"/>
          <w:color w:val="auto"/>
          <w:lang w:val="en-US" w:eastAsia="zh-CN"/>
        </w:rPr>
        <w:t xml:space="preserve"> </w:t>
      </w:r>
      <w:r w:rsidRPr="002E6B02">
        <w:rPr>
          <w:rStyle w:val="fontstyle01"/>
          <w:rFonts w:ascii="Book Antiqua" w:hAnsi="Book Antiqua"/>
          <w:color w:val="auto"/>
          <w:lang w:val="en-US"/>
        </w:rPr>
        <w:t>mmHg</w:t>
      </w:r>
      <w:r w:rsidR="00984956">
        <w:rPr>
          <w:rStyle w:val="fontstyle01"/>
          <w:rFonts w:ascii="Book Antiqua" w:eastAsiaTheme="minorEastAsia" w:hAnsi="Book Antiqua" w:hint="eastAsia"/>
          <w:color w:val="auto"/>
          <w:lang w:val="en-US" w:eastAsia="zh-CN"/>
        </w:rPr>
        <w:t>,</w:t>
      </w:r>
      <w:r w:rsidRPr="002E6B02">
        <w:rPr>
          <w:rFonts w:ascii="Book Antiqua" w:hAnsi="Book Antiqua"/>
          <w:lang w:val="en-US"/>
        </w:rPr>
        <w:t xml:space="preserve"> </w:t>
      </w:r>
      <w:r w:rsidR="00984956" w:rsidRPr="00984956">
        <w:rPr>
          <w:rStyle w:val="fontstyle01"/>
          <w:rFonts w:ascii="Book Antiqua" w:hAnsi="Book Antiqua"/>
          <w:i/>
          <w:color w:val="auto"/>
          <w:lang w:val="en-US"/>
        </w:rPr>
        <w:t>P</w:t>
      </w:r>
      <w:r w:rsidR="00984956">
        <w:rPr>
          <w:rStyle w:val="fontstyle01"/>
          <w:rFonts w:ascii="Book Antiqua" w:eastAsiaTheme="minorEastAsia" w:hAnsi="Book Antiqua" w:hint="eastAsia"/>
          <w:color w:val="auto"/>
          <w:lang w:val="en-US" w:eastAsia="zh-CN"/>
        </w:rPr>
        <w:t xml:space="preserve"> </w:t>
      </w:r>
      <w:r w:rsidRPr="002E6B02">
        <w:rPr>
          <w:rStyle w:val="fontstyle01"/>
          <w:rFonts w:ascii="Book Antiqua" w:hAnsi="Book Antiqua"/>
          <w:color w:val="auto"/>
          <w:lang w:val="en-US"/>
        </w:rPr>
        <w:t>=</w:t>
      </w:r>
      <w:r w:rsidR="00984956">
        <w:rPr>
          <w:rStyle w:val="fontstyle01"/>
          <w:rFonts w:ascii="Book Antiqua" w:eastAsiaTheme="minorEastAsia" w:hAnsi="Book Antiqua" w:hint="eastAsia"/>
          <w:color w:val="auto"/>
          <w:lang w:val="en-US" w:eastAsia="zh-CN"/>
        </w:rPr>
        <w:t xml:space="preserve"> </w:t>
      </w:r>
      <w:r w:rsidRPr="002E6B02">
        <w:rPr>
          <w:rStyle w:val="fontstyle01"/>
          <w:rFonts w:ascii="Book Antiqua" w:hAnsi="Book Antiqua"/>
          <w:color w:val="auto"/>
          <w:lang w:val="en-US"/>
        </w:rPr>
        <w:t xml:space="preserve">0.04). Using ABPM, there was a marked increase in all component of nocturnal BP (130 </w:t>
      </w:r>
      <w:r w:rsidR="00984956" w:rsidRPr="002E6B02">
        <w:rPr>
          <w:rStyle w:val="fontstyle01"/>
          <w:rFonts w:ascii="Book Antiqua" w:hAnsi="Book Antiqua"/>
          <w:color w:val="auto"/>
          <w:lang w:val="en-US"/>
        </w:rPr>
        <w:t xml:space="preserve">mmHg </w:t>
      </w:r>
      <w:r w:rsidRPr="00984956">
        <w:rPr>
          <w:rStyle w:val="fontstyle01"/>
          <w:rFonts w:ascii="Book Antiqua" w:hAnsi="Book Antiqua"/>
          <w:i/>
          <w:color w:val="auto"/>
          <w:lang w:val="en-US"/>
        </w:rPr>
        <w:t xml:space="preserve">vs </w:t>
      </w:r>
      <w:r w:rsidRPr="002E6B02">
        <w:rPr>
          <w:rStyle w:val="fontstyle01"/>
          <w:rFonts w:ascii="Book Antiqua" w:hAnsi="Book Antiqua"/>
          <w:color w:val="auto"/>
          <w:lang w:val="en-US"/>
        </w:rPr>
        <w:t>115</w:t>
      </w:r>
      <w:r w:rsidR="00984956">
        <w:rPr>
          <w:rStyle w:val="fontstyle01"/>
          <w:rFonts w:ascii="Book Antiqua" w:eastAsiaTheme="minorEastAsia" w:hAnsi="Book Antiqua" w:hint="eastAsia"/>
          <w:color w:val="auto"/>
          <w:lang w:val="en-US" w:eastAsia="zh-CN"/>
        </w:rPr>
        <w:t xml:space="preserve"> </w:t>
      </w:r>
      <w:r w:rsidRPr="002E6B02">
        <w:rPr>
          <w:rStyle w:val="fontstyle01"/>
          <w:rFonts w:ascii="Book Antiqua" w:hAnsi="Book Antiqua"/>
          <w:color w:val="auto"/>
          <w:lang w:val="en-US"/>
        </w:rPr>
        <w:t xml:space="preserve">mmHg, </w:t>
      </w:r>
      <w:r w:rsidR="00984956" w:rsidRPr="00984956">
        <w:rPr>
          <w:rStyle w:val="fontstyle01"/>
          <w:rFonts w:ascii="Book Antiqua" w:hAnsi="Book Antiqua"/>
          <w:i/>
          <w:color w:val="auto"/>
          <w:lang w:val="en-US"/>
        </w:rPr>
        <w:t>P</w:t>
      </w:r>
      <w:r w:rsidR="00984956">
        <w:rPr>
          <w:rStyle w:val="fontstyle01"/>
          <w:rFonts w:ascii="Book Antiqua" w:eastAsiaTheme="minorEastAsia" w:hAnsi="Book Antiqua" w:hint="eastAsia"/>
          <w:color w:val="auto"/>
          <w:lang w:val="en-US" w:eastAsia="zh-CN"/>
        </w:rPr>
        <w:t xml:space="preserve"> </w:t>
      </w:r>
      <w:r w:rsidR="00984956" w:rsidRPr="002E6B02">
        <w:rPr>
          <w:rStyle w:val="fontstyle01"/>
          <w:rFonts w:ascii="Book Antiqua" w:hAnsi="Book Antiqua"/>
          <w:color w:val="auto"/>
          <w:lang w:val="en-US"/>
        </w:rPr>
        <w:t>=</w:t>
      </w:r>
      <w:r w:rsidR="00984956">
        <w:rPr>
          <w:rStyle w:val="fontstyle01"/>
          <w:rFonts w:ascii="Book Antiqua" w:eastAsiaTheme="minorEastAsia" w:hAnsi="Book Antiqua" w:hint="eastAsia"/>
          <w:color w:val="auto"/>
          <w:lang w:val="en-US" w:eastAsia="zh-CN"/>
        </w:rPr>
        <w:t xml:space="preserve"> </w:t>
      </w:r>
      <w:r w:rsidRPr="002E6B02">
        <w:rPr>
          <w:rStyle w:val="fontstyle01"/>
          <w:rFonts w:ascii="Book Antiqua" w:hAnsi="Book Antiqua"/>
          <w:color w:val="auto"/>
          <w:lang w:val="en-US"/>
        </w:rPr>
        <w:t xml:space="preserve">0.06 for SBP; 86 </w:t>
      </w:r>
      <w:r w:rsidR="00984956" w:rsidRPr="002E6B02">
        <w:rPr>
          <w:rStyle w:val="fontstyle01"/>
          <w:rFonts w:ascii="Book Antiqua" w:hAnsi="Book Antiqua"/>
          <w:color w:val="auto"/>
          <w:lang w:val="en-US"/>
        </w:rPr>
        <w:t xml:space="preserve">mmHg </w:t>
      </w:r>
      <w:r w:rsidRPr="00984956">
        <w:rPr>
          <w:rStyle w:val="fontstyle01"/>
          <w:rFonts w:ascii="Book Antiqua" w:hAnsi="Book Antiqua"/>
          <w:i/>
          <w:color w:val="auto"/>
          <w:lang w:val="en-US"/>
        </w:rPr>
        <w:t>vs</w:t>
      </w:r>
      <w:r w:rsidRPr="002E6B02">
        <w:rPr>
          <w:rStyle w:val="fontstyle01"/>
          <w:rFonts w:ascii="Book Antiqua" w:hAnsi="Book Antiqua"/>
          <w:color w:val="auto"/>
          <w:lang w:val="en-US"/>
        </w:rPr>
        <w:t xml:space="preserve"> 72 mmHg for DBP, </w:t>
      </w:r>
      <w:r w:rsidR="00984956" w:rsidRPr="00984956">
        <w:rPr>
          <w:rStyle w:val="fontstyle01"/>
          <w:rFonts w:ascii="Book Antiqua" w:hAnsi="Book Antiqua"/>
          <w:i/>
          <w:color w:val="auto"/>
          <w:lang w:val="en-US"/>
        </w:rPr>
        <w:t>P</w:t>
      </w:r>
      <w:r w:rsidR="00984956">
        <w:rPr>
          <w:rStyle w:val="fontstyle01"/>
          <w:rFonts w:ascii="Book Antiqua" w:eastAsiaTheme="minorEastAsia" w:hAnsi="Book Antiqua" w:hint="eastAsia"/>
          <w:color w:val="auto"/>
          <w:lang w:val="en-US" w:eastAsia="zh-CN"/>
        </w:rPr>
        <w:t xml:space="preserve"> </w:t>
      </w:r>
      <w:r w:rsidR="00984956" w:rsidRPr="002E6B02">
        <w:rPr>
          <w:rStyle w:val="fontstyle01"/>
          <w:rFonts w:ascii="Book Antiqua" w:hAnsi="Book Antiqua"/>
          <w:color w:val="auto"/>
          <w:lang w:val="en-US"/>
        </w:rPr>
        <w:t>=</w:t>
      </w:r>
      <w:r w:rsidR="00984956">
        <w:rPr>
          <w:rStyle w:val="fontstyle01"/>
          <w:rFonts w:ascii="Book Antiqua" w:eastAsiaTheme="minorEastAsia" w:hAnsi="Book Antiqua" w:hint="eastAsia"/>
          <w:color w:val="auto"/>
          <w:lang w:val="en-US" w:eastAsia="zh-CN"/>
        </w:rPr>
        <w:t xml:space="preserve"> </w:t>
      </w:r>
      <w:r w:rsidRPr="002E6B02">
        <w:rPr>
          <w:rStyle w:val="fontstyle01"/>
          <w:rFonts w:ascii="Book Antiqua" w:hAnsi="Book Antiqua"/>
          <w:color w:val="auto"/>
          <w:lang w:val="en-US"/>
        </w:rPr>
        <w:t>0.02; and 107</w:t>
      </w:r>
      <w:r w:rsidRPr="00984956">
        <w:rPr>
          <w:rStyle w:val="fontstyle01"/>
          <w:rFonts w:ascii="Book Antiqua" w:hAnsi="Book Antiqua"/>
          <w:i/>
          <w:color w:val="auto"/>
          <w:lang w:val="en-US"/>
        </w:rPr>
        <w:t xml:space="preserve"> vs</w:t>
      </w:r>
      <w:r w:rsidRPr="002E6B02">
        <w:rPr>
          <w:rStyle w:val="fontstyle01"/>
          <w:rFonts w:ascii="Book Antiqua" w:hAnsi="Book Antiqua"/>
          <w:color w:val="auto"/>
          <w:lang w:val="en-US"/>
        </w:rPr>
        <w:t xml:space="preserve"> 90,</w:t>
      </w:r>
      <w:r w:rsidRPr="002E6B02">
        <w:rPr>
          <w:rFonts w:ascii="Book Antiqua" w:hAnsi="Book Antiqua"/>
          <w:lang w:val="en-US"/>
        </w:rPr>
        <w:t xml:space="preserve"> </w:t>
      </w:r>
      <w:r w:rsidR="00984956" w:rsidRPr="00984956">
        <w:rPr>
          <w:rStyle w:val="fontstyle01"/>
          <w:rFonts w:ascii="Book Antiqua" w:hAnsi="Book Antiqua"/>
          <w:i/>
          <w:color w:val="auto"/>
          <w:lang w:val="en-US"/>
        </w:rPr>
        <w:t>P</w:t>
      </w:r>
      <w:r w:rsidR="00984956">
        <w:rPr>
          <w:rStyle w:val="fontstyle01"/>
          <w:rFonts w:ascii="Book Antiqua" w:eastAsiaTheme="minorEastAsia" w:hAnsi="Book Antiqua" w:hint="eastAsia"/>
          <w:color w:val="auto"/>
          <w:lang w:val="en-US" w:eastAsia="zh-CN"/>
        </w:rPr>
        <w:t xml:space="preserve"> </w:t>
      </w:r>
      <w:r w:rsidR="00984956" w:rsidRPr="002E6B02">
        <w:rPr>
          <w:rStyle w:val="fontstyle01"/>
          <w:rFonts w:ascii="Book Antiqua" w:hAnsi="Book Antiqua"/>
          <w:color w:val="auto"/>
          <w:lang w:val="en-US"/>
        </w:rPr>
        <w:t>=</w:t>
      </w:r>
      <w:r w:rsidR="00984956">
        <w:rPr>
          <w:rStyle w:val="fontstyle01"/>
          <w:rFonts w:ascii="Book Antiqua" w:eastAsiaTheme="minorEastAsia" w:hAnsi="Book Antiqua" w:hint="eastAsia"/>
          <w:color w:val="auto"/>
          <w:lang w:val="en-US" w:eastAsia="zh-CN"/>
        </w:rPr>
        <w:t xml:space="preserve"> </w:t>
      </w:r>
      <w:r w:rsidRPr="002E6B02">
        <w:rPr>
          <w:rStyle w:val="fontstyle01"/>
          <w:rFonts w:ascii="Book Antiqua" w:hAnsi="Book Antiqua"/>
          <w:color w:val="auto"/>
          <w:lang w:val="en-US"/>
        </w:rPr>
        <w:t>0.03 for mean arterial BP).</w:t>
      </w:r>
      <w:r w:rsidRPr="002E6B02">
        <w:rPr>
          <w:rFonts w:ascii="Book Antiqua" w:hAnsi="Book Antiqua"/>
          <w:lang w:val="en-US"/>
        </w:rPr>
        <w:t xml:space="preserve"> </w:t>
      </w:r>
    </w:p>
    <w:p w14:paraId="3587EC1C" w14:textId="589FD334" w:rsidR="00640A32" w:rsidRPr="002E6B02" w:rsidRDefault="00640A32" w:rsidP="00DC2E11">
      <w:pPr>
        <w:pStyle w:val="aurelnormal"/>
        <w:ind w:firstLineChars="100" w:firstLine="240"/>
        <w:rPr>
          <w:rStyle w:val="fontstyle01"/>
          <w:rFonts w:ascii="Book Antiqua" w:hAnsi="Book Antiqua"/>
          <w:color w:val="auto"/>
          <w:lang w:val="en-US"/>
        </w:rPr>
      </w:pPr>
      <w:r w:rsidRPr="002E6B02">
        <w:rPr>
          <w:rStyle w:val="fontstyle01"/>
          <w:rFonts w:ascii="Book Antiqua" w:hAnsi="Book Antiqua"/>
          <w:color w:val="auto"/>
          <w:lang w:val="en-US"/>
        </w:rPr>
        <w:t>The second comparison concerned patients presenting with exercise-induced albuminuria</w:t>
      </w:r>
      <w:r w:rsidRPr="002E6B02">
        <w:rPr>
          <w:rFonts w:ascii="Book Antiqua" w:hAnsi="Book Antiqua"/>
          <w:lang w:val="en-US"/>
        </w:rPr>
        <w:t xml:space="preserve"> </w:t>
      </w:r>
      <w:r w:rsidRPr="002E6B02">
        <w:rPr>
          <w:rStyle w:val="fontstyle01"/>
          <w:rFonts w:ascii="Book Antiqua" w:hAnsi="Book Antiqua"/>
          <w:color w:val="auto"/>
          <w:lang w:val="en-US"/>
        </w:rPr>
        <w:t>and those without albuminuria after exercise (Table 2). This revealed that patients with</w:t>
      </w:r>
      <w:r w:rsidRPr="002E6B02">
        <w:rPr>
          <w:rFonts w:ascii="Book Antiqua" w:hAnsi="Book Antiqua"/>
          <w:lang w:val="en-US"/>
        </w:rPr>
        <w:t xml:space="preserve"> </w:t>
      </w:r>
      <w:r w:rsidRPr="002E6B02">
        <w:rPr>
          <w:rStyle w:val="fontstyle01"/>
          <w:rFonts w:ascii="Book Antiqua" w:hAnsi="Book Antiqua"/>
          <w:color w:val="auto"/>
          <w:lang w:val="en-US"/>
        </w:rPr>
        <w:t>exercise-induced albuminuria had an increase in nocturnal BP values on all three</w:t>
      </w:r>
      <w:r w:rsidRPr="002E6B02">
        <w:rPr>
          <w:rFonts w:ascii="Book Antiqua" w:hAnsi="Book Antiqua"/>
          <w:lang w:val="en-US"/>
        </w:rPr>
        <w:t xml:space="preserve"> </w:t>
      </w:r>
      <w:r w:rsidRPr="002E6B02">
        <w:rPr>
          <w:rStyle w:val="fontstyle01"/>
          <w:rFonts w:ascii="Book Antiqua" w:hAnsi="Book Antiqua"/>
          <w:color w:val="auto"/>
          <w:lang w:val="en-US"/>
        </w:rPr>
        <w:t xml:space="preserve">components </w:t>
      </w:r>
      <w:r w:rsidR="00DC2E11">
        <w:rPr>
          <w:rStyle w:val="fontstyle01"/>
          <w:rFonts w:ascii="Book Antiqua" w:eastAsiaTheme="minorEastAsia" w:hAnsi="Book Antiqua" w:hint="eastAsia"/>
          <w:color w:val="auto"/>
          <w:lang w:val="en-US" w:eastAsia="zh-CN"/>
        </w:rPr>
        <w:t>[</w:t>
      </w:r>
      <w:r w:rsidRPr="002E6B02">
        <w:rPr>
          <w:rStyle w:val="fontstyle01"/>
          <w:rFonts w:ascii="Book Antiqua" w:hAnsi="Book Antiqua"/>
          <w:color w:val="auto"/>
          <w:lang w:val="en-US"/>
        </w:rPr>
        <w:t xml:space="preserve">128 </w:t>
      </w:r>
      <w:r w:rsidR="00DC2E11" w:rsidRPr="002E6B02">
        <w:rPr>
          <w:rStyle w:val="fontstyle01"/>
          <w:rFonts w:ascii="Book Antiqua" w:hAnsi="Book Antiqua"/>
          <w:color w:val="auto"/>
          <w:lang w:val="en-US"/>
        </w:rPr>
        <w:t xml:space="preserve">mmHg </w:t>
      </w:r>
      <w:r w:rsidRPr="00DC2E11">
        <w:rPr>
          <w:rStyle w:val="fontstyle01"/>
          <w:rFonts w:ascii="Book Antiqua" w:hAnsi="Book Antiqua"/>
          <w:i/>
          <w:color w:val="auto"/>
          <w:lang w:val="en-US"/>
        </w:rPr>
        <w:t>vs</w:t>
      </w:r>
      <w:r w:rsidRPr="002E6B02">
        <w:rPr>
          <w:rStyle w:val="fontstyle01"/>
          <w:rFonts w:ascii="Book Antiqua" w:hAnsi="Book Antiqua"/>
          <w:color w:val="auto"/>
          <w:lang w:val="en-US"/>
        </w:rPr>
        <w:t xml:space="preserve"> 110</w:t>
      </w:r>
      <w:r w:rsidR="00DC2E11">
        <w:rPr>
          <w:rStyle w:val="fontstyle01"/>
          <w:rFonts w:ascii="Book Antiqua" w:eastAsiaTheme="minorEastAsia" w:hAnsi="Book Antiqua" w:hint="eastAsia"/>
          <w:color w:val="auto"/>
          <w:lang w:val="en-US" w:eastAsia="zh-CN"/>
        </w:rPr>
        <w:t xml:space="preserve"> </w:t>
      </w:r>
      <w:r w:rsidRPr="002E6B02">
        <w:rPr>
          <w:rStyle w:val="fontstyle01"/>
          <w:rFonts w:ascii="Book Antiqua" w:hAnsi="Book Antiqua"/>
          <w:color w:val="auto"/>
          <w:lang w:val="en-US"/>
        </w:rPr>
        <w:t xml:space="preserve">mmHg, </w:t>
      </w:r>
      <w:r w:rsidR="00DC2E11" w:rsidRPr="00984956">
        <w:rPr>
          <w:rStyle w:val="fontstyle01"/>
          <w:rFonts w:ascii="Book Antiqua" w:hAnsi="Book Antiqua"/>
          <w:i/>
          <w:color w:val="auto"/>
          <w:lang w:val="en-US"/>
        </w:rPr>
        <w:t>P</w:t>
      </w:r>
      <w:r w:rsidR="00DC2E11">
        <w:rPr>
          <w:rStyle w:val="fontstyle01"/>
          <w:rFonts w:ascii="Book Antiqua" w:eastAsiaTheme="minorEastAsia" w:hAnsi="Book Antiqua" w:hint="eastAsia"/>
          <w:color w:val="auto"/>
          <w:lang w:val="en-US" w:eastAsia="zh-CN"/>
        </w:rPr>
        <w:t xml:space="preserve"> </w:t>
      </w:r>
      <w:r w:rsidR="00DC2E11" w:rsidRPr="002E6B02">
        <w:rPr>
          <w:rStyle w:val="fontstyle01"/>
          <w:rFonts w:ascii="Book Antiqua" w:hAnsi="Book Antiqua"/>
          <w:color w:val="auto"/>
          <w:lang w:val="en-US"/>
        </w:rPr>
        <w:t>=</w:t>
      </w:r>
      <w:r w:rsidR="00DC2E11">
        <w:rPr>
          <w:rStyle w:val="fontstyle01"/>
          <w:rFonts w:ascii="Book Antiqua" w:eastAsiaTheme="minorEastAsia" w:hAnsi="Book Antiqua" w:hint="eastAsia"/>
          <w:color w:val="auto"/>
          <w:lang w:val="en-US" w:eastAsia="zh-CN"/>
        </w:rPr>
        <w:t xml:space="preserve"> </w:t>
      </w:r>
      <w:r w:rsidRPr="002E6B02">
        <w:rPr>
          <w:rStyle w:val="fontstyle01"/>
          <w:rFonts w:ascii="Book Antiqua" w:hAnsi="Book Antiqua"/>
          <w:color w:val="auto"/>
          <w:lang w:val="en-US"/>
        </w:rPr>
        <w:t xml:space="preserve">0.03 for SBP; 83 </w:t>
      </w:r>
      <w:r w:rsidR="00DC2E11" w:rsidRPr="002E6B02">
        <w:rPr>
          <w:rStyle w:val="fontstyle01"/>
          <w:rFonts w:ascii="Book Antiqua" w:hAnsi="Book Antiqua"/>
          <w:color w:val="auto"/>
          <w:lang w:val="en-US"/>
        </w:rPr>
        <w:t>mmHg</w:t>
      </w:r>
      <w:r w:rsidR="00DC2E11" w:rsidRPr="00DC2E11">
        <w:rPr>
          <w:rStyle w:val="fontstyle01"/>
          <w:rFonts w:ascii="Book Antiqua" w:hAnsi="Book Antiqua"/>
          <w:i/>
          <w:color w:val="auto"/>
          <w:lang w:val="en-US"/>
        </w:rPr>
        <w:t xml:space="preserve"> </w:t>
      </w:r>
      <w:r w:rsidRPr="00DC2E11">
        <w:rPr>
          <w:rStyle w:val="fontstyle01"/>
          <w:rFonts w:ascii="Book Antiqua" w:hAnsi="Book Antiqua"/>
          <w:i/>
          <w:color w:val="auto"/>
          <w:lang w:val="en-US"/>
        </w:rPr>
        <w:t>vs</w:t>
      </w:r>
      <w:r w:rsidRPr="002E6B02">
        <w:rPr>
          <w:rStyle w:val="fontstyle01"/>
          <w:rFonts w:ascii="Book Antiqua" w:hAnsi="Book Antiqua"/>
          <w:color w:val="auto"/>
          <w:lang w:val="en-US"/>
        </w:rPr>
        <w:t xml:space="preserve"> 66</w:t>
      </w:r>
      <w:r w:rsidR="00DC2E11">
        <w:rPr>
          <w:rStyle w:val="fontstyle01"/>
          <w:rFonts w:ascii="Book Antiqua" w:eastAsiaTheme="minorEastAsia" w:hAnsi="Book Antiqua" w:hint="eastAsia"/>
          <w:color w:val="auto"/>
          <w:lang w:val="en-US" w:eastAsia="zh-CN"/>
        </w:rPr>
        <w:t xml:space="preserve"> </w:t>
      </w:r>
      <w:r w:rsidRPr="002E6B02">
        <w:rPr>
          <w:rStyle w:val="fontstyle01"/>
          <w:rFonts w:ascii="Book Antiqua" w:hAnsi="Book Antiqua"/>
          <w:color w:val="auto"/>
          <w:lang w:val="en-US"/>
        </w:rPr>
        <w:t xml:space="preserve">mmHg, </w:t>
      </w:r>
      <w:r w:rsidR="00DC2E11" w:rsidRPr="00984956">
        <w:rPr>
          <w:rStyle w:val="fontstyle01"/>
          <w:rFonts w:ascii="Book Antiqua" w:hAnsi="Book Antiqua"/>
          <w:i/>
          <w:color w:val="auto"/>
          <w:lang w:val="en-US"/>
        </w:rPr>
        <w:t>P</w:t>
      </w:r>
      <w:r w:rsidR="00DC2E11">
        <w:rPr>
          <w:rStyle w:val="fontstyle01"/>
          <w:rFonts w:ascii="Book Antiqua" w:eastAsiaTheme="minorEastAsia" w:hAnsi="Book Antiqua" w:hint="eastAsia"/>
          <w:color w:val="auto"/>
          <w:lang w:val="en-US" w:eastAsia="zh-CN"/>
        </w:rPr>
        <w:t xml:space="preserve"> </w:t>
      </w:r>
      <w:r w:rsidR="00DC2E11" w:rsidRPr="002E6B02">
        <w:rPr>
          <w:rStyle w:val="fontstyle01"/>
          <w:rFonts w:ascii="Book Antiqua" w:hAnsi="Book Antiqua"/>
          <w:color w:val="auto"/>
          <w:lang w:val="en-US"/>
        </w:rPr>
        <w:t>=</w:t>
      </w:r>
      <w:r w:rsidR="00DC2E11">
        <w:rPr>
          <w:rStyle w:val="fontstyle01"/>
          <w:rFonts w:ascii="Book Antiqua" w:eastAsiaTheme="minorEastAsia" w:hAnsi="Book Antiqua" w:hint="eastAsia"/>
          <w:color w:val="auto"/>
          <w:lang w:val="en-US" w:eastAsia="zh-CN"/>
        </w:rPr>
        <w:t xml:space="preserve"> </w:t>
      </w:r>
      <w:r w:rsidRPr="002E6B02">
        <w:rPr>
          <w:rStyle w:val="fontstyle01"/>
          <w:rFonts w:ascii="Book Antiqua" w:hAnsi="Book Antiqua"/>
          <w:color w:val="auto"/>
          <w:lang w:val="en-US"/>
        </w:rPr>
        <w:t xml:space="preserve">0.04; 106 </w:t>
      </w:r>
      <w:r w:rsidRPr="00DC2E11">
        <w:rPr>
          <w:rStyle w:val="fontstyle01"/>
          <w:rFonts w:ascii="Book Antiqua" w:hAnsi="Book Antiqua"/>
          <w:i/>
          <w:color w:val="auto"/>
          <w:lang w:val="en-US"/>
        </w:rPr>
        <w:t>vs</w:t>
      </w:r>
      <w:r w:rsidRPr="002E6B02">
        <w:rPr>
          <w:rStyle w:val="fontstyle01"/>
          <w:rFonts w:ascii="Book Antiqua" w:hAnsi="Book Antiqua"/>
          <w:color w:val="auto"/>
          <w:lang w:val="en-US"/>
        </w:rPr>
        <w:t xml:space="preserve"> 83,</w:t>
      </w:r>
      <w:r w:rsidRPr="002E6B02">
        <w:rPr>
          <w:rFonts w:ascii="Book Antiqua" w:hAnsi="Book Antiqua"/>
          <w:lang w:val="en-US"/>
        </w:rPr>
        <w:t xml:space="preserve"> </w:t>
      </w:r>
      <w:r w:rsidR="00DC2E11" w:rsidRPr="00984956">
        <w:rPr>
          <w:rStyle w:val="fontstyle01"/>
          <w:rFonts w:ascii="Book Antiqua" w:hAnsi="Book Antiqua"/>
          <w:i/>
          <w:color w:val="auto"/>
          <w:lang w:val="en-US"/>
        </w:rPr>
        <w:t>P</w:t>
      </w:r>
      <w:r w:rsidR="00DC2E11">
        <w:rPr>
          <w:rStyle w:val="fontstyle01"/>
          <w:rFonts w:ascii="Book Antiqua" w:eastAsiaTheme="minorEastAsia" w:hAnsi="Book Antiqua" w:hint="eastAsia"/>
          <w:color w:val="auto"/>
          <w:lang w:val="en-US" w:eastAsia="zh-CN"/>
        </w:rPr>
        <w:t xml:space="preserve"> </w:t>
      </w:r>
      <w:r w:rsidR="00DC2E11" w:rsidRPr="002E6B02">
        <w:rPr>
          <w:rStyle w:val="fontstyle01"/>
          <w:rFonts w:ascii="Book Antiqua" w:hAnsi="Book Antiqua"/>
          <w:color w:val="auto"/>
          <w:lang w:val="en-US"/>
        </w:rPr>
        <w:t>=</w:t>
      </w:r>
      <w:r w:rsidR="00DC2E11">
        <w:rPr>
          <w:rStyle w:val="fontstyle01"/>
          <w:rFonts w:ascii="Book Antiqua" w:eastAsiaTheme="minorEastAsia" w:hAnsi="Book Antiqua" w:hint="eastAsia"/>
          <w:color w:val="auto"/>
          <w:lang w:val="en-US" w:eastAsia="zh-CN"/>
        </w:rPr>
        <w:t xml:space="preserve"> </w:t>
      </w:r>
      <w:r w:rsidRPr="002E6B02">
        <w:rPr>
          <w:rStyle w:val="fontstyle01"/>
          <w:rFonts w:ascii="Book Antiqua" w:hAnsi="Book Antiqua"/>
          <w:color w:val="auto"/>
          <w:lang w:val="en-US"/>
        </w:rPr>
        <w:t xml:space="preserve">0.02 for </w:t>
      </w:r>
      <w:r w:rsidR="00EF2DE0" w:rsidRPr="002E6B02">
        <w:rPr>
          <w:rFonts w:ascii="Book Antiqua" w:hAnsi="Book Antiqua"/>
          <w:lang w:val="en-US"/>
        </w:rPr>
        <w:t>mean arterial pressure (MAP)</w:t>
      </w:r>
      <w:r w:rsidR="00DC2E11">
        <w:rPr>
          <w:rStyle w:val="fontstyle01"/>
          <w:rFonts w:ascii="Book Antiqua" w:eastAsiaTheme="minorEastAsia" w:hAnsi="Book Antiqua" w:hint="eastAsia"/>
          <w:color w:val="auto"/>
          <w:lang w:val="en-US" w:eastAsia="zh-CN"/>
        </w:rPr>
        <w:t>]</w:t>
      </w:r>
      <w:r w:rsidRPr="002E6B02">
        <w:rPr>
          <w:rStyle w:val="fontstyle01"/>
          <w:rFonts w:ascii="Book Antiqua" w:hAnsi="Book Antiqua"/>
          <w:color w:val="auto"/>
          <w:lang w:val="en-US"/>
        </w:rPr>
        <w:t xml:space="preserve">. </w:t>
      </w:r>
    </w:p>
    <w:p w14:paraId="3A79C5B0" w14:textId="1D738FC9" w:rsidR="00640A32" w:rsidRPr="002E6B02" w:rsidRDefault="00640A32" w:rsidP="00DC2E11">
      <w:pPr>
        <w:pStyle w:val="aurelnormal"/>
        <w:ind w:firstLineChars="100" w:firstLine="240"/>
        <w:rPr>
          <w:rStyle w:val="fontstyle01"/>
          <w:rFonts w:ascii="Book Antiqua" w:hAnsi="Book Antiqua"/>
          <w:color w:val="auto"/>
          <w:lang w:val="en-US"/>
        </w:rPr>
      </w:pPr>
      <w:r w:rsidRPr="002E6B02">
        <w:rPr>
          <w:rStyle w:val="fontstyle01"/>
          <w:rFonts w:ascii="Book Antiqua" w:hAnsi="Book Antiqua"/>
          <w:color w:val="auto"/>
          <w:lang w:val="en-US"/>
        </w:rPr>
        <w:lastRenderedPageBreak/>
        <w:t>The last comparison was made between patients presenting albuminuria only after exercise and those with albuminuria at rest (Table 3). Since patients with exercise-induced albuminuria had elevated night time BP values compared to those with albuminuria at rest, we sought to determine</w:t>
      </w:r>
      <w:r w:rsidRPr="002E6B02">
        <w:rPr>
          <w:rFonts w:ascii="Book Antiqua" w:hAnsi="Book Antiqua"/>
          <w:lang w:val="en-US"/>
        </w:rPr>
        <w:t xml:space="preserve"> </w:t>
      </w:r>
      <w:r w:rsidRPr="002E6B02">
        <w:rPr>
          <w:rStyle w:val="fontstyle01"/>
          <w:rFonts w:ascii="Book Antiqua" w:hAnsi="Book Antiqua"/>
          <w:color w:val="auto"/>
          <w:lang w:val="en-US"/>
        </w:rPr>
        <w:t>if exercise induced albuminuria is associated with a particular abnormality in BP profile.</w:t>
      </w:r>
      <w:r w:rsidRPr="002E6B02">
        <w:rPr>
          <w:rFonts w:ascii="Book Antiqua" w:hAnsi="Book Antiqua"/>
          <w:lang w:val="en-US"/>
        </w:rPr>
        <w:t xml:space="preserve"> </w:t>
      </w:r>
      <w:r w:rsidRPr="002E6B02">
        <w:rPr>
          <w:rStyle w:val="fontstyle01"/>
          <w:rFonts w:ascii="Book Antiqua" w:hAnsi="Book Antiqua"/>
          <w:color w:val="auto"/>
          <w:lang w:val="en-US"/>
        </w:rPr>
        <w:t>We found that patients with exercise induced albuminuria had slightly lower BP values</w:t>
      </w:r>
      <w:r w:rsidRPr="002E6B02">
        <w:rPr>
          <w:rFonts w:ascii="Book Antiqua" w:hAnsi="Book Antiqua"/>
          <w:lang w:val="en-US"/>
        </w:rPr>
        <w:br/>
      </w:r>
      <w:r w:rsidRPr="002E6B02">
        <w:rPr>
          <w:rStyle w:val="fontstyle01"/>
          <w:rFonts w:ascii="Book Antiqua" w:hAnsi="Book Antiqua"/>
          <w:color w:val="auto"/>
          <w:lang w:val="en-US"/>
        </w:rPr>
        <w:t xml:space="preserve">on clinical measure (130/87 </w:t>
      </w:r>
      <w:r w:rsidR="00D70ADA" w:rsidRPr="002E6B02">
        <w:rPr>
          <w:rStyle w:val="fontstyle01"/>
          <w:rFonts w:ascii="Book Antiqua" w:hAnsi="Book Antiqua"/>
          <w:color w:val="auto"/>
          <w:lang w:val="en-US"/>
        </w:rPr>
        <w:t>mmHg</w:t>
      </w:r>
      <w:r w:rsidR="00D70ADA" w:rsidRPr="00D70ADA">
        <w:rPr>
          <w:rStyle w:val="fontstyle01"/>
          <w:rFonts w:ascii="Book Antiqua" w:hAnsi="Book Antiqua"/>
          <w:i/>
          <w:color w:val="auto"/>
          <w:lang w:val="en-US"/>
        </w:rPr>
        <w:t xml:space="preserve"> </w:t>
      </w:r>
      <w:r w:rsidRPr="00D70ADA">
        <w:rPr>
          <w:rStyle w:val="fontstyle01"/>
          <w:rFonts w:ascii="Book Antiqua" w:hAnsi="Book Antiqua"/>
          <w:i/>
          <w:color w:val="auto"/>
          <w:lang w:val="en-US"/>
        </w:rPr>
        <w:t xml:space="preserve">vs </w:t>
      </w:r>
      <w:r w:rsidRPr="002E6B02">
        <w:rPr>
          <w:rStyle w:val="fontstyle01"/>
          <w:rFonts w:ascii="Book Antiqua" w:hAnsi="Book Antiqua"/>
          <w:color w:val="auto"/>
          <w:lang w:val="en-US"/>
        </w:rPr>
        <w:t xml:space="preserve">137/89 mmHg, </w:t>
      </w:r>
      <w:r w:rsidR="00D70ADA" w:rsidRPr="00D70ADA">
        <w:rPr>
          <w:rStyle w:val="fontstyle01"/>
          <w:rFonts w:ascii="Book Antiqua" w:hAnsi="Book Antiqua"/>
          <w:i/>
          <w:color w:val="auto"/>
          <w:lang w:val="en-US"/>
        </w:rPr>
        <w:t>P</w:t>
      </w:r>
      <w:r w:rsidR="00D70ADA">
        <w:rPr>
          <w:rStyle w:val="fontstyle01"/>
          <w:rFonts w:ascii="Book Antiqua" w:eastAsiaTheme="minorEastAsia" w:hAnsi="Book Antiqua" w:hint="eastAsia"/>
          <w:color w:val="auto"/>
          <w:lang w:val="en-US" w:eastAsia="zh-CN"/>
        </w:rPr>
        <w:t xml:space="preserve"> </w:t>
      </w:r>
      <w:r w:rsidRPr="002E6B02">
        <w:rPr>
          <w:rStyle w:val="fontstyle01"/>
          <w:rFonts w:ascii="Book Antiqua" w:hAnsi="Book Antiqua"/>
          <w:color w:val="auto"/>
          <w:lang w:val="en-US"/>
        </w:rPr>
        <w:t>=</w:t>
      </w:r>
      <w:r w:rsidR="00D70ADA">
        <w:rPr>
          <w:rStyle w:val="fontstyle01"/>
          <w:rFonts w:ascii="Book Antiqua" w:eastAsiaTheme="minorEastAsia" w:hAnsi="Book Antiqua" w:hint="eastAsia"/>
          <w:color w:val="auto"/>
          <w:lang w:val="en-US" w:eastAsia="zh-CN"/>
        </w:rPr>
        <w:t xml:space="preserve"> </w:t>
      </w:r>
      <w:r w:rsidRPr="002E6B02">
        <w:rPr>
          <w:rStyle w:val="fontstyle01"/>
          <w:rFonts w:ascii="Book Antiqua" w:hAnsi="Book Antiqua"/>
          <w:color w:val="auto"/>
          <w:lang w:val="en-US"/>
        </w:rPr>
        <w:t>0.08). However, on ABPM, exercise induced</w:t>
      </w:r>
      <w:r w:rsidRPr="002E6B02">
        <w:rPr>
          <w:rFonts w:ascii="Book Antiqua" w:hAnsi="Book Antiqua"/>
          <w:lang w:val="en-US"/>
        </w:rPr>
        <w:t xml:space="preserve"> </w:t>
      </w:r>
      <w:r w:rsidRPr="002E6B02">
        <w:rPr>
          <w:rStyle w:val="fontstyle01"/>
          <w:rFonts w:ascii="Book Antiqua" w:hAnsi="Book Antiqua"/>
          <w:color w:val="auto"/>
          <w:lang w:val="en-US"/>
        </w:rPr>
        <w:t>albuminuria was associated with a slight and significant decrea</w:t>
      </w:r>
      <w:r w:rsidR="00D70ADA">
        <w:rPr>
          <w:rStyle w:val="fontstyle01"/>
          <w:rFonts w:ascii="Book Antiqua" w:hAnsi="Book Antiqua"/>
          <w:color w:val="auto"/>
          <w:lang w:val="en-US"/>
        </w:rPr>
        <w:t xml:space="preserve">se in nocturnal DBP (83 </w:t>
      </w:r>
      <w:r w:rsidR="00D70ADA" w:rsidRPr="002E6B02">
        <w:rPr>
          <w:rStyle w:val="fontstyle01"/>
          <w:rFonts w:ascii="Book Antiqua" w:hAnsi="Book Antiqua"/>
          <w:color w:val="auto"/>
          <w:lang w:val="en-US"/>
        </w:rPr>
        <w:t>mmHg</w:t>
      </w:r>
      <w:r w:rsidR="00D70ADA">
        <w:rPr>
          <w:rStyle w:val="fontstyle01"/>
          <w:rFonts w:ascii="Book Antiqua" w:hAnsi="Book Antiqua"/>
          <w:color w:val="auto"/>
          <w:lang w:val="en-US"/>
        </w:rPr>
        <w:t xml:space="preserve"> </w:t>
      </w:r>
      <w:r w:rsidR="00D70ADA" w:rsidRPr="00353F65">
        <w:rPr>
          <w:rStyle w:val="fontstyle01"/>
          <w:rFonts w:ascii="Book Antiqua" w:hAnsi="Book Antiqua"/>
          <w:i/>
          <w:color w:val="auto"/>
          <w:lang w:val="en-US"/>
        </w:rPr>
        <w:t>vs</w:t>
      </w:r>
      <w:r w:rsidR="00D70ADA">
        <w:rPr>
          <w:rStyle w:val="fontstyle01"/>
          <w:rFonts w:ascii="Book Antiqua" w:hAnsi="Book Antiqua"/>
          <w:color w:val="auto"/>
          <w:lang w:val="en-US"/>
        </w:rPr>
        <w:t xml:space="preserve"> 86</w:t>
      </w:r>
      <w:r w:rsidR="00D70ADA">
        <w:rPr>
          <w:rStyle w:val="fontstyle01"/>
          <w:rFonts w:ascii="Book Antiqua" w:eastAsiaTheme="minorEastAsia" w:hAnsi="Book Antiqua" w:hint="eastAsia"/>
          <w:color w:val="auto"/>
          <w:lang w:val="en-US" w:eastAsia="zh-CN"/>
        </w:rPr>
        <w:t xml:space="preserve"> </w:t>
      </w:r>
      <w:r w:rsidR="00D70ADA">
        <w:rPr>
          <w:rStyle w:val="fontstyle01"/>
          <w:rFonts w:ascii="Book Antiqua" w:hAnsi="Book Antiqua"/>
          <w:color w:val="auto"/>
          <w:lang w:val="en-US"/>
        </w:rPr>
        <w:t>mm</w:t>
      </w:r>
      <w:r w:rsidRPr="002E6B02">
        <w:rPr>
          <w:rStyle w:val="fontstyle01"/>
          <w:rFonts w:ascii="Book Antiqua" w:hAnsi="Book Antiqua"/>
          <w:color w:val="auto"/>
          <w:lang w:val="en-US"/>
        </w:rPr>
        <w:t xml:space="preserve">Hg, </w:t>
      </w:r>
      <w:r w:rsidR="00D70ADA" w:rsidRPr="00D70ADA">
        <w:rPr>
          <w:rStyle w:val="fontstyle01"/>
          <w:rFonts w:ascii="Book Antiqua" w:hAnsi="Book Antiqua"/>
          <w:i/>
          <w:color w:val="auto"/>
          <w:lang w:val="en-US"/>
        </w:rPr>
        <w:t>P</w:t>
      </w:r>
      <w:r w:rsidR="00D70ADA">
        <w:rPr>
          <w:rStyle w:val="fontstyle01"/>
          <w:rFonts w:ascii="Book Antiqua" w:eastAsiaTheme="minorEastAsia" w:hAnsi="Book Antiqua" w:hint="eastAsia"/>
          <w:color w:val="auto"/>
          <w:lang w:val="en-US" w:eastAsia="zh-CN"/>
        </w:rPr>
        <w:t xml:space="preserve"> </w:t>
      </w:r>
      <w:r w:rsidR="00D70ADA" w:rsidRPr="002E6B02">
        <w:rPr>
          <w:rStyle w:val="fontstyle01"/>
          <w:rFonts w:ascii="Book Antiqua" w:hAnsi="Book Antiqua"/>
          <w:color w:val="auto"/>
          <w:lang w:val="en-US"/>
        </w:rPr>
        <w:t>=</w:t>
      </w:r>
      <w:r w:rsidR="00D70ADA">
        <w:rPr>
          <w:rStyle w:val="fontstyle01"/>
          <w:rFonts w:ascii="Book Antiqua" w:eastAsiaTheme="minorEastAsia" w:hAnsi="Book Antiqua" w:hint="eastAsia"/>
          <w:color w:val="auto"/>
          <w:lang w:val="en-US" w:eastAsia="zh-CN"/>
        </w:rPr>
        <w:t xml:space="preserve"> </w:t>
      </w:r>
      <w:r w:rsidRPr="002E6B02">
        <w:rPr>
          <w:rStyle w:val="fontstyle01"/>
          <w:rFonts w:ascii="Book Antiqua" w:hAnsi="Book Antiqua"/>
          <w:color w:val="auto"/>
          <w:lang w:val="en-US"/>
        </w:rPr>
        <w:t>0.03) and a rise of percentage of abnormal SBP value (</w:t>
      </w:r>
      <w:r w:rsidR="00D70ADA" w:rsidRPr="00D70ADA">
        <w:rPr>
          <w:rStyle w:val="fontstyle01"/>
          <w:rFonts w:ascii="Book Antiqua" w:hAnsi="Book Antiqua"/>
          <w:i/>
          <w:color w:val="auto"/>
          <w:lang w:val="en-US"/>
        </w:rPr>
        <w:t>P</w:t>
      </w:r>
      <w:r w:rsidR="00D70ADA">
        <w:rPr>
          <w:rStyle w:val="fontstyle01"/>
          <w:rFonts w:ascii="Book Antiqua" w:eastAsiaTheme="minorEastAsia" w:hAnsi="Book Antiqua" w:hint="eastAsia"/>
          <w:color w:val="auto"/>
          <w:lang w:val="en-US" w:eastAsia="zh-CN"/>
        </w:rPr>
        <w:t xml:space="preserve"> </w:t>
      </w:r>
      <w:r w:rsidR="00D70ADA" w:rsidRPr="002E6B02">
        <w:rPr>
          <w:rStyle w:val="fontstyle01"/>
          <w:rFonts w:ascii="Book Antiqua" w:hAnsi="Book Antiqua"/>
          <w:color w:val="auto"/>
          <w:lang w:val="en-US"/>
        </w:rPr>
        <w:t>=</w:t>
      </w:r>
      <w:r w:rsidR="00D70ADA">
        <w:rPr>
          <w:rStyle w:val="fontstyle01"/>
          <w:rFonts w:ascii="Book Antiqua" w:eastAsiaTheme="minorEastAsia" w:hAnsi="Book Antiqua" w:hint="eastAsia"/>
          <w:color w:val="auto"/>
          <w:lang w:val="en-US" w:eastAsia="zh-CN"/>
        </w:rPr>
        <w:t xml:space="preserve"> </w:t>
      </w:r>
      <w:r w:rsidRPr="002E6B02">
        <w:rPr>
          <w:rStyle w:val="fontstyle01"/>
          <w:rFonts w:ascii="Book Antiqua" w:hAnsi="Book Antiqua"/>
          <w:color w:val="auto"/>
          <w:lang w:val="en-US"/>
        </w:rPr>
        <w:t>0.01). Apart from the aforementioned abnormalities, both groups were similar in other parameters. Nevertheless, both groups had an</w:t>
      </w:r>
      <w:r w:rsidRPr="002E6B02">
        <w:rPr>
          <w:rFonts w:ascii="Book Antiqua" w:hAnsi="Book Antiqua"/>
          <w:lang w:val="en-US"/>
        </w:rPr>
        <w:t xml:space="preserve"> </w:t>
      </w:r>
      <w:r w:rsidRPr="002E6B02">
        <w:rPr>
          <w:rStyle w:val="fontstyle01"/>
          <w:rFonts w:ascii="Book Antiqua" w:hAnsi="Book Antiqua"/>
          <w:color w:val="auto"/>
          <w:lang w:val="en-US"/>
        </w:rPr>
        <w:t>increase in BP value compare to the rest of population</w:t>
      </w:r>
    </w:p>
    <w:p w14:paraId="6CA1D0C5" w14:textId="77777777" w:rsidR="00640A32" w:rsidRPr="002E6B02" w:rsidRDefault="00640A32" w:rsidP="002E6B02">
      <w:pPr>
        <w:pStyle w:val="aurelnormal"/>
        <w:ind w:firstLine="0"/>
        <w:rPr>
          <w:rFonts w:ascii="Book Antiqua" w:hAnsi="Book Antiqua"/>
          <w:b/>
          <w:lang w:val="en-US"/>
        </w:rPr>
      </w:pPr>
    </w:p>
    <w:p w14:paraId="16D2FB9F" w14:textId="77777777" w:rsidR="00640A32" w:rsidRPr="00D70ADA" w:rsidRDefault="00640A32" w:rsidP="002E6B02">
      <w:pPr>
        <w:pStyle w:val="aurelnormal"/>
        <w:ind w:firstLine="0"/>
        <w:rPr>
          <w:rFonts w:ascii="Book Antiqua" w:hAnsi="Book Antiqua"/>
          <w:b/>
          <w:i/>
          <w:lang w:val="en-US"/>
        </w:rPr>
      </w:pPr>
      <w:r w:rsidRPr="00D70ADA">
        <w:rPr>
          <w:rFonts w:ascii="Book Antiqua" w:hAnsi="Book Antiqua"/>
          <w:b/>
          <w:i/>
          <w:lang w:val="en-US"/>
        </w:rPr>
        <w:t>BP profile with ABPM</w:t>
      </w:r>
    </w:p>
    <w:p w14:paraId="370BC586" w14:textId="567B1C7C" w:rsidR="00640A32" w:rsidRPr="002E6B02" w:rsidRDefault="00640A32" w:rsidP="002E6B02">
      <w:pPr>
        <w:pStyle w:val="aurelnormal"/>
        <w:ind w:firstLine="0"/>
        <w:rPr>
          <w:rFonts w:ascii="Book Antiqua" w:hAnsi="Book Antiqua"/>
          <w:lang w:val="en-US"/>
        </w:rPr>
      </w:pPr>
      <w:r w:rsidRPr="002E6B02">
        <w:rPr>
          <w:rFonts w:ascii="Book Antiqua" w:hAnsi="Book Antiqua"/>
          <w:lang w:val="en-US"/>
        </w:rPr>
        <w:t>Using ABPM, the mean BP of our population study was 128</w:t>
      </w:r>
      <w:r w:rsidR="00D70ADA">
        <w:rPr>
          <w:rFonts w:ascii="Book Antiqua" w:eastAsiaTheme="minorEastAsia" w:hAnsi="Book Antiqua" w:hint="eastAsia"/>
          <w:lang w:val="en-US" w:eastAsia="zh-CN"/>
        </w:rPr>
        <w:t xml:space="preserve"> </w:t>
      </w:r>
      <w:r w:rsidRPr="002E6B02">
        <w:rPr>
          <w:rFonts w:ascii="Book Antiqua" w:hAnsi="Book Antiqua"/>
          <w:lang w:val="en-US"/>
        </w:rPr>
        <w:t>±</w:t>
      </w:r>
      <w:r w:rsidR="00D70ADA">
        <w:rPr>
          <w:rFonts w:ascii="Book Antiqua" w:eastAsiaTheme="minorEastAsia" w:hAnsi="Book Antiqua" w:hint="eastAsia"/>
          <w:lang w:val="en-US" w:eastAsia="zh-CN"/>
        </w:rPr>
        <w:t xml:space="preserve"> </w:t>
      </w:r>
      <w:r w:rsidR="00D70ADA">
        <w:rPr>
          <w:rFonts w:ascii="Book Antiqua" w:hAnsi="Book Antiqua"/>
          <w:lang w:val="en-US"/>
        </w:rPr>
        <w:t>17 mm</w:t>
      </w:r>
      <w:r w:rsidRPr="002E6B02">
        <w:rPr>
          <w:rFonts w:ascii="Book Antiqua" w:hAnsi="Book Antiqua"/>
          <w:lang w:val="en-US"/>
        </w:rPr>
        <w:t xml:space="preserve">Hg </w:t>
      </w:r>
      <w:r w:rsidRPr="00D70ADA">
        <w:rPr>
          <w:rFonts w:ascii="Book Antiqua" w:hAnsi="Book Antiqua"/>
          <w:i/>
          <w:lang w:val="en-US"/>
        </w:rPr>
        <w:t>vs</w:t>
      </w:r>
      <w:r w:rsidRPr="002E6B02">
        <w:rPr>
          <w:rFonts w:ascii="Book Antiqua" w:hAnsi="Book Antiqua"/>
          <w:lang w:val="en-US"/>
        </w:rPr>
        <w:t xml:space="preserve"> 124</w:t>
      </w:r>
      <w:r w:rsidR="00D70ADA">
        <w:rPr>
          <w:rFonts w:ascii="Book Antiqua" w:eastAsiaTheme="minorEastAsia" w:hAnsi="Book Antiqua" w:hint="eastAsia"/>
          <w:lang w:val="en-US" w:eastAsia="zh-CN"/>
        </w:rPr>
        <w:t xml:space="preserve"> </w:t>
      </w:r>
      <w:r w:rsidRPr="002E6B02">
        <w:rPr>
          <w:rFonts w:ascii="Book Antiqua" w:hAnsi="Book Antiqua"/>
          <w:lang w:val="en-US"/>
        </w:rPr>
        <w:t>±</w:t>
      </w:r>
      <w:r w:rsidR="00D70ADA">
        <w:rPr>
          <w:rFonts w:ascii="Book Antiqua" w:eastAsiaTheme="minorEastAsia" w:hAnsi="Book Antiqua" w:hint="eastAsia"/>
          <w:lang w:val="en-US" w:eastAsia="zh-CN"/>
        </w:rPr>
        <w:t xml:space="preserve"> </w:t>
      </w:r>
      <w:r w:rsidR="00D70ADA">
        <w:rPr>
          <w:rFonts w:ascii="Book Antiqua" w:hAnsi="Book Antiqua"/>
          <w:lang w:val="en-US"/>
        </w:rPr>
        <w:t>19 mmHg and 127</w:t>
      </w:r>
      <w:r w:rsidR="00D70ADA">
        <w:rPr>
          <w:rFonts w:ascii="Book Antiqua" w:eastAsiaTheme="minorEastAsia" w:hAnsi="Book Antiqua" w:hint="eastAsia"/>
          <w:lang w:val="en-US" w:eastAsia="zh-CN"/>
        </w:rPr>
        <w:t xml:space="preserve"> </w:t>
      </w:r>
      <w:r w:rsidR="00D70ADA">
        <w:rPr>
          <w:rFonts w:ascii="Book Antiqua" w:hAnsi="Book Antiqua"/>
          <w:lang w:val="en-US"/>
        </w:rPr>
        <w:t>±</w:t>
      </w:r>
      <w:r w:rsidR="00D70ADA">
        <w:rPr>
          <w:rFonts w:ascii="Book Antiqua" w:eastAsiaTheme="minorEastAsia" w:hAnsi="Book Antiqua" w:hint="eastAsia"/>
          <w:lang w:val="en-US" w:eastAsia="zh-CN"/>
        </w:rPr>
        <w:t xml:space="preserve"> </w:t>
      </w:r>
      <w:r w:rsidR="00D70ADA">
        <w:rPr>
          <w:rFonts w:ascii="Book Antiqua" w:hAnsi="Book Antiqua"/>
          <w:lang w:val="en-US"/>
        </w:rPr>
        <w:t>17 mm</w:t>
      </w:r>
      <w:r w:rsidRPr="002E6B02">
        <w:rPr>
          <w:rFonts w:ascii="Book Antiqua" w:hAnsi="Book Antiqua"/>
          <w:lang w:val="en-US"/>
        </w:rPr>
        <w:t>Hg (</w:t>
      </w:r>
      <w:r w:rsidR="002C5ACA" w:rsidRPr="002C5ACA">
        <w:rPr>
          <w:rFonts w:ascii="Book Antiqua" w:hAnsi="Book Antiqua"/>
          <w:i/>
          <w:lang w:val="en-US"/>
        </w:rPr>
        <w:t>P</w:t>
      </w:r>
      <w:r w:rsidRPr="002E6B02">
        <w:rPr>
          <w:rFonts w:ascii="Book Antiqua" w:hAnsi="Book Antiqua"/>
          <w:lang w:val="en-US"/>
        </w:rPr>
        <w:t xml:space="preserve"> day </w:t>
      </w:r>
      <w:r w:rsidRPr="00D70ADA">
        <w:rPr>
          <w:rFonts w:ascii="Book Antiqua" w:hAnsi="Book Antiqua"/>
          <w:i/>
          <w:lang w:val="en-US"/>
        </w:rPr>
        <w:t>vs</w:t>
      </w:r>
      <w:r w:rsidRPr="002E6B02">
        <w:rPr>
          <w:rFonts w:ascii="Book Antiqua" w:hAnsi="Book Antiqua"/>
          <w:lang w:val="en-US"/>
        </w:rPr>
        <w:t xml:space="preserve"> night</w:t>
      </w:r>
      <w:r w:rsidR="00D70ADA">
        <w:rPr>
          <w:rFonts w:ascii="Book Antiqua" w:eastAsiaTheme="minorEastAsia" w:hAnsi="Book Antiqua" w:hint="eastAsia"/>
          <w:lang w:val="en-US" w:eastAsia="zh-CN"/>
        </w:rPr>
        <w:t xml:space="preserve"> </w:t>
      </w:r>
      <w:r w:rsidRPr="002E6B02">
        <w:rPr>
          <w:rFonts w:ascii="Book Antiqua" w:hAnsi="Book Antiqua"/>
          <w:lang w:val="en-US"/>
        </w:rPr>
        <w:t>=</w:t>
      </w:r>
      <w:r w:rsidR="00D70ADA">
        <w:rPr>
          <w:rFonts w:ascii="Book Antiqua" w:eastAsiaTheme="minorEastAsia" w:hAnsi="Book Antiqua" w:hint="eastAsia"/>
          <w:lang w:val="en-US" w:eastAsia="zh-CN"/>
        </w:rPr>
        <w:t xml:space="preserve"> </w:t>
      </w:r>
      <w:r w:rsidRPr="002E6B02">
        <w:rPr>
          <w:rFonts w:ascii="Book Antiqua" w:hAnsi="Book Antiqua"/>
          <w:lang w:val="en-US"/>
        </w:rPr>
        <w:t>0.004) for systolic day time, night time and 24</w:t>
      </w:r>
      <w:r w:rsidR="00D70ADA">
        <w:rPr>
          <w:rFonts w:ascii="Book Antiqua" w:eastAsiaTheme="minorEastAsia" w:hAnsi="Book Antiqua" w:hint="eastAsia"/>
          <w:lang w:val="en-US" w:eastAsia="zh-CN"/>
        </w:rPr>
        <w:t xml:space="preserve"> </w:t>
      </w:r>
      <w:r w:rsidRPr="002E6B02">
        <w:rPr>
          <w:rFonts w:ascii="Book Antiqua" w:hAnsi="Book Antiqua"/>
          <w:lang w:val="en-US"/>
        </w:rPr>
        <w:t>h values respectively; and 84</w:t>
      </w:r>
      <w:r w:rsidR="00D70ADA">
        <w:rPr>
          <w:rFonts w:ascii="Book Antiqua" w:eastAsiaTheme="minorEastAsia" w:hAnsi="Book Antiqua" w:hint="eastAsia"/>
          <w:lang w:val="en-US" w:eastAsia="zh-CN"/>
        </w:rPr>
        <w:t xml:space="preserve"> </w:t>
      </w:r>
      <w:r w:rsidRPr="002E6B02">
        <w:rPr>
          <w:rFonts w:ascii="Book Antiqua" w:hAnsi="Book Antiqua"/>
          <w:lang w:val="en-US"/>
        </w:rPr>
        <w:t>±</w:t>
      </w:r>
      <w:r w:rsidR="00D70ADA">
        <w:rPr>
          <w:rFonts w:ascii="Book Antiqua" w:eastAsiaTheme="minorEastAsia" w:hAnsi="Book Antiqua" w:hint="eastAsia"/>
          <w:lang w:val="en-US" w:eastAsia="zh-CN"/>
        </w:rPr>
        <w:t xml:space="preserve"> </w:t>
      </w:r>
      <w:r w:rsidR="00D70ADA">
        <w:rPr>
          <w:rFonts w:ascii="Book Antiqua" w:hAnsi="Book Antiqua"/>
          <w:lang w:val="en-US"/>
        </w:rPr>
        <w:t>11 mm</w:t>
      </w:r>
      <w:r w:rsidRPr="002E6B02">
        <w:rPr>
          <w:rFonts w:ascii="Book Antiqua" w:hAnsi="Book Antiqua"/>
          <w:lang w:val="en-US"/>
        </w:rPr>
        <w:t xml:space="preserve">Hg </w:t>
      </w:r>
      <w:r w:rsidRPr="00D70ADA">
        <w:rPr>
          <w:rFonts w:ascii="Book Antiqua" w:hAnsi="Book Antiqua"/>
          <w:i/>
          <w:lang w:val="en-US"/>
        </w:rPr>
        <w:t>vs</w:t>
      </w:r>
      <w:r w:rsidRPr="002E6B02">
        <w:rPr>
          <w:rFonts w:ascii="Book Antiqua" w:hAnsi="Book Antiqua"/>
          <w:lang w:val="en-US"/>
        </w:rPr>
        <w:t xml:space="preserve"> 79</w:t>
      </w:r>
      <w:r w:rsidR="00D70ADA">
        <w:rPr>
          <w:rFonts w:ascii="Book Antiqua" w:eastAsiaTheme="minorEastAsia" w:hAnsi="Book Antiqua" w:hint="eastAsia"/>
          <w:lang w:val="en-US" w:eastAsia="zh-CN"/>
        </w:rPr>
        <w:t xml:space="preserve"> </w:t>
      </w:r>
      <w:r w:rsidRPr="002E6B02">
        <w:rPr>
          <w:rFonts w:ascii="Book Antiqua" w:hAnsi="Book Antiqua"/>
          <w:lang w:val="en-US"/>
        </w:rPr>
        <w:t>±</w:t>
      </w:r>
      <w:r w:rsidR="00D70ADA">
        <w:rPr>
          <w:rFonts w:ascii="Book Antiqua" w:eastAsiaTheme="minorEastAsia" w:hAnsi="Book Antiqua" w:hint="eastAsia"/>
          <w:lang w:val="en-US" w:eastAsia="zh-CN"/>
        </w:rPr>
        <w:t xml:space="preserve"> </w:t>
      </w:r>
      <w:r w:rsidR="00D70ADA">
        <w:rPr>
          <w:rFonts w:ascii="Book Antiqua" w:hAnsi="Book Antiqua"/>
          <w:lang w:val="en-US"/>
        </w:rPr>
        <w:t>14 mm</w:t>
      </w:r>
      <w:r w:rsidRPr="002E6B02">
        <w:rPr>
          <w:rFonts w:ascii="Book Antiqua" w:hAnsi="Book Antiqua"/>
          <w:lang w:val="en-US"/>
        </w:rPr>
        <w:t>Hg and 83</w:t>
      </w:r>
      <w:r w:rsidR="00D70ADA">
        <w:rPr>
          <w:rFonts w:ascii="Book Antiqua" w:eastAsiaTheme="minorEastAsia" w:hAnsi="Book Antiqua" w:hint="eastAsia"/>
          <w:lang w:val="en-US" w:eastAsia="zh-CN"/>
        </w:rPr>
        <w:t xml:space="preserve"> </w:t>
      </w:r>
      <w:r w:rsidRPr="002E6B02">
        <w:rPr>
          <w:rFonts w:ascii="Book Antiqua" w:hAnsi="Book Antiqua"/>
          <w:lang w:val="en-US"/>
        </w:rPr>
        <w:t>±</w:t>
      </w:r>
      <w:r w:rsidR="00D70ADA">
        <w:rPr>
          <w:rFonts w:ascii="Book Antiqua" w:eastAsiaTheme="minorEastAsia" w:hAnsi="Book Antiqua" w:hint="eastAsia"/>
          <w:lang w:val="en-US" w:eastAsia="zh-CN"/>
        </w:rPr>
        <w:t xml:space="preserve"> </w:t>
      </w:r>
      <w:r w:rsidR="00D70ADA">
        <w:rPr>
          <w:rFonts w:ascii="Book Antiqua" w:hAnsi="Book Antiqua"/>
          <w:lang w:val="en-US"/>
        </w:rPr>
        <w:t>12 mm</w:t>
      </w:r>
      <w:r w:rsidRPr="002E6B02">
        <w:rPr>
          <w:rFonts w:ascii="Book Antiqua" w:hAnsi="Book Antiqua"/>
          <w:lang w:val="en-US"/>
        </w:rPr>
        <w:t xml:space="preserve">Hg for diastolic component. </w:t>
      </w:r>
    </w:p>
    <w:p w14:paraId="59A57973" w14:textId="77777777" w:rsidR="00640A32" w:rsidRPr="002E6B02" w:rsidRDefault="00640A32" w:rsidP="002E6B02">
      <w:pPr>
        <w:pStyle w:val="aurelnormal"/>
        <w:ind w:firstLine="0"/>
        <w:rPr>
          <w:rFonts w:ascii="Book Antiqua" w:hAnsi="Book Antiqua"/>
          <w:lang w:val="en-US"/>
        </w:rPr>
      </w:pPr>
    </w:p>
    <w:p w14:paraId="3C310D77" w14:textId="597E7E0F" w:rsidR="00640A32" w:rsidRPr="00D70ADA" w:rsidRDefault="00640A32" w:rsidP="002E6B02">
      <w:pPr>
        <w:pStyle w:val="aurelnormal"/>
        <w:ind w:firstLine="0"/>
        <w:rPr>
          <w:rFonts w:ascii="Book Antiqua" w:hAnsi="Book Antiqua"/>
          <w:b/>
          <w:i/>
          <w:lang w:val="en-US"/>
        </w:rPr>
      </w:pPr>
      <w:r w:rsidRPr="00D70ADA">
        <w:rPr>
          <w:rFonts w:ascii="Book Antiqua" w:hAnsi="Book Antiqua"/>
          <w:b/>
          <w:i/>
          <w:lang w:val="en-US"/>
        </w:rPr>
        <w:t xml:space="preserve">ABPM vs resting albuminuria </w:t>
      </w:r>
      <w:r w:rsidR="00D70ADA" w:rsidRPr="00D70ADA">
        <w:rPr>
          <w:rFonts w:ascii="Book Antiqua" w:eastAsiaTheme="minorEastAsia" w:hAnsi="Book Antiqua" w:hint="eastAsia"/>
          <w:b/>
          <w:i/>
          <w:lang w:val="en-US" w:eastAsia="zh-CN"/>
        </w:rPr>
        <w:t>and</w:t>
      </w:r>
      <w:r w:rsidRPr="00D70ADA">
        <w:rPr>
          <w:rFonts w:ascii="Book Antiqua" w:hAnsi="Book Antiqua"/>
          <w:b/>
          <w:i/>
          <w:lang w:val="en-US"/>
        </w:rPr>
        <w:t xml:space="preserve"> ABPM vs exercise-induced albuminuria </w:t>
      </w:r>
    </w:p>
    <w:p w14:paraId="40DE5C28" w14:textId="60E83990" w:rsidR="00640A32" w:rsidRPr="002E6B02" w:rsidRDefault="00640A32" w:rsidP="002E6B02">
      <w:pPr>
        <w:pStyle w:val="aurelnormal"/>
        <w:ind w:firstLine="0"/>
        <w:rPr>
          <w:rFonts w:ascii="Book Antiqua" w:hAnsi="Book Antiqua"/>
          <w:lang w:val="en-US"/>
        </w:rPr>
      </w:pPr>
      <w:r w:rsidRPr="002E6B02">
        <w:rPr>
          <w:rFonts w:ascii="Book Antiqua" w:hAnsi="Book Antiqua"/>
          <w:lang w:val="en-US"/>
        </w:rPr>
        <w:t>Correlation done between albuminuria and different components of BP on a sample population showed that albuminuria at rest is weakly correlated with 24</w:t>
      </w:r>
      <w:r w:rsidR="00A930FA">
        <w:rPr>
          <w:rFonts w:ascii="Book Antiqua" w:eastAsiaTheme="minorEastAsia" w:hAnsi="Book Antiqua" w:hint="eastAsia"/>
          <w:lang w:val="en-US" w:eastAsia="zh-CN"/>
        </w:rPr>
        <w:t xml:space="preserve"> </w:t>
      </w:r>
      <w:r w:rsidRPr="002E6B02">
        <w:rPr>
          <w:rFonts w:ascii="Book Antiqua" w:hAnsi="Book Antiqua"/>
          <w:lang w:val="en-US"/>
        </w:rPr>
        <w:t>h MAP (</w:t>
      </w:r>
      <w:r w:rsidRPr="0058311D">
        <w:rPr>
          <w:rFonts w:ascii="Book Antiqua" w:hAnsi="Book Antiqua"/>
          <w:i/>
          <w:lang w:val="en-US"/>
        </w:rPr>
        <w:t>r</w:t>
      </w:r>
      <w:r w:rsidRPr="002E6B02">
        <w:rPr>
          <w:rFonts w:ascii="Book Antiqua" w:hAnsi="Book Antiqua"/>
          <w:lang w:val="en-US"/>
        </w:rPr>
        <w:t>²</w:t>
      </w:r>
      <w:r w:rsidR="00A930FA">
        <w:rPr>
          <w:rFonts w:ascii="Book Antiqua" w:eastAsiaTheme="minorEastAsia" w:hAnsi="Book Antiqua" w:hint="eastAsia"/>
          <w:lang w:val="en-US" w:eastAsia="zh-CN"/>
        </w:rPr>
        <w:t xml:space="preserve"> </w:t>
      </w:r>
      <w:r w:rsidRPr="002E6B02">
        <w:rPr>
          <w:rFonts w:ascii="Book Antiqua" w:hAnsi="Book Antiqua"/>
          <w:lang w:val="en-US"/>
        </w:rPr>
        <w:t>=</w:t>
      </w:r>
      <w:r w:rsidR="00A930FA">
        <w:rPr>
          <w:rFonts w:ascii="Book Antiqua" w:eastAsiaTheme="minorEastAsia" w:hAnsi="Book Antiqua" w:hint="eastAsia"/>
          <w:lang w:val="en-US" w:eastAsia="zh-CN"/>
        </w:rPr>
        <w:t xml:space="preserve"> </w:t>
      </w:r>
      <w:r w:rsidRPr="002E6B02">
        <w:rPr>
          <w:rFonts w:ascii="Book Antiqua" w:hAnsi="Book Antiqua"/>
          <w:lang w:val="en-US"/>
        </w:rPr>
        <w:t>0.11</w:t>
      </w:r>
      <w:r w:rsidR="0058311D">
        <w:rPr>
          <w:rFonts w:ascii="Book Antiqua" w:eastAsiaTheme="minorEastAsia" w:hAnsi="Book Antiqua" w:hint="eastAsia"/>
          <w:lang w:val="en-US" w:eastAsia="zh-CN"/>
        </w:rPr>
        <w:t>,</w:t>
      </w:r>
      <w:r w:rsidRPr="002E6B02">
        <w:rPr>
          <w:rFonts w:ascii="Book Antiqua" w:hAnsi="Book Antiqua"/>
          <w:lang w:val="en-US"/>
        </w:rPr>
        <w:t xml:space="preserve"> </w:t>
      </w:r>
      <w:r w:rsidR="00A930FA" w:rsidRPr="00A930FA">
        <w:rPr>
          <w:rFonts w:ascii="Book Antiqua" w:hAnsi="Book Antiqua"/>
          <w:i/>
          <w:lang w:val="en-US"/>
        </w:rPr>
        <w:t>P</w:t>
      </w:r>
      <w:r w:rsidR="00A930FA">
        <w:rPr>
          <w:rFonts w:ascii="Book Antiqua" w:eastAsiaTheme="minorEastAsia" w:hAnsi="Book Antiqua" w:hint="eastAsia"/>
          <w:lang w:val="en-US" w:eastAsia="zh-CN"/>
        </w:rPr>
        <w:t xml:space="preserve"> </w:t>
      </w:r>
      <w:r w:rsidRPr="002E6B02">
        <w:rPr>
          <w:rFonts w:ascii="Book Antiqua" w:hAnsi="Book Antiqua"/>
          <w:lang w:val="en-US"/>
        </w:rPr>
        <w:t>=</w:t>
      </w:r>
      <w:r w:rsidR="00A930FA">
        <w:rPr>
          <w:rFonts w:ascii="Book Antiqua" w:eastAsiaTheme="minorEastAsia" w:hAnsi="Book Antiqua" w:hint="eastAsia"/>
          <w:lang w:val="en-US" w:eastAsia="zh-CN"/>
        </w:rPr>
        <w:t xml:space="preserve"> </w:t>
      </w:r>
      <w:r w:rsidRPr="002E6B02">
        <w:rPr>
          <w:rFonts w:ascii="Book Antiqua" w:hAnsi="Book Antiqua"/>
          <w:lang w:val="en-US"/>
        </w:rPr>
        <w:t xml:space="preserve">0.09; </w:t>
      </w:r>
      <w:r w:rsidR="00A930FA" w:rsidRPr="002E6B02">
        <w:rPr>
          <w:rFonts w:ascii="Book Antiqua" w:hAnsi="Book Antiqua"/>
          <w:lang w:val="en-US"/>
        </w:rPr>
        <w:t>F</w:t>
      </w:r>
      <w:r w:rsidRPr="002E6B02">
        <w:rPr>
          <w:rFonts w:ascii="Book Antiqua" w:hAnsi="Book Antiqua"/>
          <w:lang w:val="en-US"/>
        </w:rPr>
        <w:t>ig</w:t>
      </w:r>
      <w:r w:rsidR="00A930FA">
        <w:rPr>
          <w:rFonts w:ascii="Book Antiqua" w:eastAsiaTheme="minorEastAsia" w:hAnsi="Book Antiqua" w:hint="eastAsia"/>
          <w:lang w:val="en-US" w:eastAsia="zh-CN"/>
        </w:rPr>
        <w:t>ure</w:t>
      </w:r>
      <w:r w:rsidRPr="002E6B02">
        <w:rPr>
          <w:rFonts w:ascii="Book Antiqua" w:hAnsi="Book Antiqua"/>
          <w:lang w:val="en-US"/>
        </w:rPr>
        <w:t xml:space="preserve"> 1</w:t>
      </w:r>
      <w:r w:rsidR="00A930FA" w:rsidRPr="002E6B02">
        <w:rPr>
          <w:rFonts w:ascii="Book Antiqua" w:hAnsi="Book Antiqua"/>
          <w:lang w:val="en-US"/>
        </w:rPr>
        <w:t>A</w:t>
      </w:r>
      <w:r w:rsidRPr="002E6B02">
        <w:rPr>
          <w:rFonts w:ascii="Book Antiqua" w:hAnsi="Book Antiqua"/>
          <w:lang w:val="en-US"/>
        </w:rPr>
        <w:t>), 24</w:t>
      </w:r>
      <w:r w:rsidR="00132E7F">
        <w:rPr>
          <w:rFonts w:ascii="Book Antiqua" w:eastAsiaTheme="minorEastAsia" w:hAnsi="Book Antiqua" w:hint="eastAsia"/>
          <w:lang w:val="en-US" w:eastAsia="zh-CN"/>
        </w:rPr>
        <w:t xml:space="preserve"> </w:t>
      </w:r>
      <w:r w:rsidRPr="002E6B02">
        <w:rPr>
          <w:rFonts w:ascii="Book Antiqua" w:hAnsi="Book Antiqua"/>
          <w:lang w:val="en-US"/>
        </w:rPr>
        <w:t>h DBP (</w:t>
      </w:r>
      <w:r w:rsidR="0058311D" w:rsidRPr="0058311D">
        <w:rPr>
          <w:rFonts w:ascii="Book Antiqua" w:hAnsi="Book Antiqua"/>
          <w:i/>
          <w:lang w:val="en-US"/>
        </w:rPr>
        <w:t>r</w:t>
      </w:r>
      <w:r w:rsidRPr="002E6B02">
        <w:rPr>
          <w:rFonts w:ascii="Book Antiqua" w:hAnsi="Book Antiqua"/>
          <w:lang w:val="en-US"/>
        </w:rPr>
        <w:t>²</w:t>
      </w:r>
      <w:r w:rsidR="00A930FA">
        <w:rPr>
          <w:rFonts w:ascii="Book Antiqua" w:eastAsiaTheme="minorEastAsia" w:hAnsi="Book Antiqua" w:hint="eastAsia"/>
          <w:lang w:val="en-US" w:eastAsia="zh-CN"/>
        </w:rPr>
        <w:t xml:space="preserve"> </w:t>
      </w:r>
      <w:r w:rsidRPr="002E6B02">
        <w:rPr>
          <w:rFonts w:ascii="Book Antiqua" w:hAnsi="Book Antiqua"/>
          <w:lang w:val="en-US"/>
        </w:rPr>
        <w:t>= 0.13</w:t>
      </w:r>
      <w:r w:rsidR="0058311D">
        <w:rPr>
          <w:rFonts w:ascii="Book Antiqua" w:eastAsiaTheme="minorEastAsia" w:hAnsi="Book Antiqua" w:hint="eastAsia"/>
          <w:lang w:val="en-US" w:eastAsia="zh-CN"/>
        </w:rPr>
        <w:t>,</w:t>
      </w:r>
      <w:r w:rsidRPr="002E6B02">
        <w:rPr>
          <w:rFonts w:ascii="Book Antiqua" w:hAnsi="Book Antiqua"/>
          <w:lang w:val="en-US"/>
        </w:rPr>
        <w:t xml:space="preserve"> </w:t>
      </w:r>
      <w:r w:rsidR="00A930FA" w:rsidRPr="00A930FA">
        <w:rPr>
          <w:rFonts w:ascii="Book Antiqua" w:hAnsi="Book Antiqua"/>
          <w:i/>
          <w:lang w:val="en-US"/>
        </w:rPr>
        <w:t>P</w:t>
      </w:r>
      <w:r w:rsidR="00A930FA">
        <w:rPr>
          <w:rFonts w:ascii="Book Antiqua" w:eastAsiaTheme="minorEastAsia" w:hAnsi="Book Antiqua" w:hint="eastAsia"/>
          <w:lang w:val="en-US" w:eastAsia="zh-CN"/>
        </w:rPr>
        <w:t xml:space="preserve"> </w:t>
      </w:r>
      <w:r w:rsidR="00A930FA" w:rsidRPr="002E6B02">
        <w:rPr>
          <w:rFonts w:ascii="Book Antiqua" w:hAnsi="Book Antiqua"/>
          <w:lang w:val="en-US"/>
        </w:rPr>
        <w:t>=</w:t>
      </w:r>
      <w:r w:rsidR="00A930FA">
        <w:rPr>
          <w:rFonts w:ascii="Book Antiqua" w:eastAsiaTheme="minorEastAsia" w:hAnsi="Book Antiqua" w:hint="eastAsia"/>
          <w:lang w:val="en-US" w:eastAsia="zh-CN"/>
        </w:rPr>
        <w:t xml:space="preserve"> </w:t>
      </w:r>
      <w:r w:rsidRPr="002E6B02">
        <w:rPr>
          <w:rFonts w:ascii="Book Antiqua" w:hAnsi="Book Antiqua"/>
          <w:lang w:val="en-US"/>
        </w:rPr>
        <w:t>0.08;</w:t>
      </w:r>
      <w:r w:rsidR="00A930FA" w:rsidRPr="00A930FA">
        <w:rPr>
          <w:rFonts w:ascii="Book Antiqua" w:hAnsi="Book Antiqua"/>
          <w:lang w:val="en-US"/>
        </w:rPr>
        <w:t xml:space="preserve"> </w:t>
      </w:r>
      <w:r w:rsidR="00A930FA" w:rsidRPr="002E6B02">
        <w:rPr>
          <w:rFonts w:ascii="Book Antiqua" w:hAnsi="Book Antiqua"/>
          <w:lang w:val="en-US"/>
        </w:rPr>
        <w:t>Fig</w:t>
      </w:r>
      <w:r w:rsidR="00A930FA">
        <w:rPr>
          <w:rFonts w:ascii="Book Antiqua" w:eastAsiaTheme="minorEastAsia" w:hAnsi="Book Antiqua" w:hint="eastAsia"/>
          <w:lang w:val="en-US" w:eastAsia="zh-CN"/>
        </w:rPr>
        <w:t>ure</w:t>
      </w:r>
      <w:r w:rsidR="00A930FA">
        <w:rPr>
          <w:rFonts w:ascii="Book Antiqua" w:hAnsi="Book Antiqua"/>
          <w:lang w:val="en-US"/>
        </w:rPr>
        <w:t xml:space="preserve"> 1</w:t>
      </w:r>
      <w:r w:rsidR="00A930FA" w:rsidRPr="002E6B02">
        <w:rPr>
          <w:rFonts w:ascii="Book Antiqua" w:hAnsi="Book Antiqua"/>
          <w:lang w:val="en-US"/>
        </w:rPr>
        <w:t>B</w:t>
      </w:r>
      <w:r w:rsidRPr="002E6B02">
        <w:rPr>
          <w:rFonts w:ascii="Book Antiqua" w:hAnsi="Book Antiqua"/>
          <w:lang w:val="en-US"/>
        </w:rPr>
        <w:t>) and nocturnal DBP (</w:t>
      </w:r>
      <w:r w:rsidRPr="0058311D">
        <w:rPr>
          <w:rFonts w:ascii="Book Antiqua" w:hAnsi="Book Antiqua"/>
          <w:i/>
          <w:lang w:val="en-US"/>
        </w:rPr>
        <w:t>r</w:t>
      </w:r>
      <w:r w:rsidRPr="002E6B02">
        <w:rPr>
          <w:rFonts w:ascii="Book Antiqua" w:hAnsi="Book Antiqua"/>
          <w:lang w:val="en-US"/>
        </w:rPr>
        <w:t>²</w:t>
      </w:r>
      <w:r w:rsidR="00A930FA">
        <w:rPr>
          <w:rFonts w:ascii="Book Antiqua" w:eastAsiaTheme="minorEastAsia" w:hAnsi="Book Antiqua" w:hint="eastAsia"/>
          <w:lang w:val="en-US" w:eastAsia="zh-CN"/>
        </w:rPr>
        <w:t xml:space="preserve"> </w:t>
      </w:r>
      <w:r w:rsidRPr="002E6B02">
        <w:rPr>
          <w:rFonts w:ascii="Book Antiqua" w:hAnsi="Book Antiqua"/>
          <w:lang w:val="en-US"/>
        </w:rPr>
        <w:t>=</w:t>
      </w:r>
      <w:r w:rsidR="00A930FA">
        <w:rPr>
          <w:rFonts w:ascii="Book Antiqua" w:eastAsiaTheme="minorEastAsia" w:hAnsi="Book Antiqua" w:hint="eastAsia"/>
          <w:lang w:val="en-US" w:eastAsia="zh-CN"/>
        </w:rPr>
        <w:t xml:space="preserve"> </w:t>
      </w:r>
      <w:r w:rsidRPr="002E6B02">
        <w:rPr>
          <w:rFonts w:ascii="Book Antiqua" w:hAnsi="Book Antiqua"/>
          <w:lang w:val="en-US"/>
        </w:rPr>
        <w:t>0.13</w:t>
      </w:r>
      <w:r w:rsidR="0058311D">
        <w:rPr>
          <w:rFonts w:ascii="Book Antiqua" w:eastAsiaTheme="minorEastAsia" w:hAnsi="Book Antiqua" w:hint="eastAsia"/>
          <w:lang w:val="en-US" w:eastAsia="zh-CN"/>
        </w:rPr>
        <w:t>,</w:t>
      </w:r>
      <w:r w:rsidRPr="002E6B02">
        <w:rPr>
          <w:rFonts w:ascii="Book Antiqua" w:hAnsi="Book Antiqua"/>
          <w:lang w:val="en-US"/>
        </w:rPr>
        <w:t xml:space="preserve"> </w:t>
      </w:r>
      <w:r w:rsidR="00A930FA" w:rsidRPr="00A930FA">
        <w:rPr>
          <w:rFonts w:ascii="Book Antiqua" w:hAnsi="Book Antiqua"/>
          <w:i/>
          <w:lang w:val="en-US"/>
        </w:rPr>
        <w:t>P</w:t>
      </w:r>
      <w:r w:rsidR="00A930FA">
        <w:rPr>
          <w:rFonts w:ascii="Book Antiqua" w:eastAsiaTheme="minorEastAsia" w:hAnsi="Book Antiqua" w:hint="eastAsia"/>
          <w:lang w:val="en-US" w:eastAsia="zh-CN"/>
        </w:rPr>
        <w:t xml:space="preserve"> </w:t>
      </w:r>
      <w:r w:rsidR="00A930FA" w:rsidRPr="002E6B02">
        <w:rPr>
          <w:rFonts w:ascii="Book Antiqua" w:hAnsi="Book Antiqua"/>
          <w:lang w:val="en-US"/>
        </w:rPr>
        <w:t>=</w:t>
      </w:r>
      <w:r w:rsidR="00A930FA">
        <w:rPr>
          <w:rFonts w:ascii="Book Antiqua" w:eastAsiaTheme="minorEastAsia" w:hAnsi="Book Antiqua" w:hint="eastAsia"/>
          <w:lang w:val="en-US" w:eastAsia="zh-CN"/>
        </w:rPr>
        <w:t xml:space="preserve"> </w:t>
      </w:r>
      <w:r w:rsidRPr="002E6B02">
        <w:rPr>
          <w:rFonts w:ascii="Book Antiqua" w:hAnsi="Book Antiqua"/>
          <w:lang w:val="en-US"/>
        </w:rPr>
        <w:t xml:space="preserve">0.08; </w:t>
      </w:r>
      <w:r w:rsidR="00A930FA" w:rsidRPr="002E6B02">
        <w:rPr>
          <w:rFonts w:ascii="Book Antiqua" w:hAnsi="Book Antiqua"/>
          <w:lang w:val="en-US"/>
        </w:rPr>
        <w:t>Fig</w:t>
      </w:r>
      <w:r w:rsidR="00A930FA">
        <w:rPr>
          <w:rFonts w:ascii="Book Antiqua" w:eastAsiaTheme="minorEastAsia" w:hAnsi="Book Antiqua" w:hint="eastAsia"/>
          <w:lang w:val="en-US" w:eastAsia="zh-CN"/>
        </w:rPr>
        <w:t>ure</w:t>
      </w:r>
      <w:r w:rsidR="00A930FA">
        <w:rPr>
          <w:rFonts w:ascii="Book Antiqua" w:hAnsi="Book Antiqua"/>
          <w:lang w:val="en-US"/>
        </w:rPr>
        <w:t xml:space="preserve"> 1</w:t>
      </w:r>
      <w:r w:rsidR="00A930FA" w:rsidRPr="002E6B02">
        <w:rPr>
          <w:rFonts w:ascii="Book Antiqua" w:hAnsi="Book Antiqua"/>
          <w:lang w:val="en-US"/>
        </w:rPr>
        <w:t>C</w:t>
      </w:r>
      <w:r w:rsidRPr="002E6B02">
        <w:rPr>
          <w:rFonts w:ascii="Book Antiqua" w:hAnsi="Book Antiqua"/>
          <w:lang w:val="en-US"/>
        </w:rPr>
        <w:t>). On the other hand, exercise induced albuminuria correlated better with 24-h mean arterial blood pressure (MAP) (r²</w:t>
      </w:r>
      <w:r w:rsidR="00A930FA">
        <w:rPr>
          <w:rFonts w:ascii="Book Antiqua" w:eastAsiaTheme="minorEastAsia" w:hAnsi="Book Antiqua" w:hint="eastAsia"/>
          <w:lang w:val="en-US" w:eastAsia="zh-CN"/>
        </w:rPr>
        <w:t xml:space="preserve"> </w:t>
      </w:r>
      <w:r w:rsidRPr="002E6B02">
        <w:rPr>
          <w:rFonts w:ascii="Book Antiqua" w:hAnsi="Book Antiqua"/>
          <w:lang w:val="en-US"/>
        </w:rPr>
        <w:t>=</w:t>
      </w:r>
      <w:r w:rsidR="00A930FA">
        <w:rPr>
          <w:rFonts w:ascii="Book Antiqua" w:eastAsiaTheme="minorEastAsia" w:hAnsi="Book Antiqua" w:hint="eastAsia"/>
          <w:lang w:val="en-US" w:eastAsia="zh-CN"/>
        </w:rPr>
        <w:t xml:space="preserve"> </w:t>
      </w:r>
      <w:r w:rsidRPr="002E6B02">
        <w:rPr>
          <w:rFonts w:ascii="Book Antiqua" w:hAnsi="Book Antiqua"/>
          <w:lang w:val="en-US"/>
        </w:rPr>
        <w:t>0.13</w:t>
      </w:r>
      <w:r w:rsidR="0058311D">
        <w:rPr>
          <w:rFonts w:ascii="Book Antiqua" w:eastAsiaTheme="minorEastAsia" w:hAnsi="Book Antiqua" w:hint="eastAsia"/>
          <w:lang w:val="en-US" w:eastAsia="zh-CN"/>
        </w:rPr>
        <w:t>,</w:t>
      </w:r>
      <w:r w:rsidRPr="002E6B02">
        <w:rPr>
          <w:rFonts w:ascii="Book Antiqua" w:hAnsi="Book Antiqua"/>
          <w:lang w:val="en-US"/>
        </w:rPr>
        <w:t xml:space="preserve"> </w:t>
      </w:r>
      <w:r w:rsidR="00A930FA" w:rsidRPr="00A930FA">
        <w:rPr>
          <w:rFonts w:ascii="Book Antiqua" w:hAnsi="Book Antiqua"/>
          <w:i/>
          <w:lang w:val="en-US"/>
        </w:rPr>
        <w:t>P</w:t>
      </w:r>
      <w:r w:rsidR="00A930FA">
        <w:rPr>
          <w:rFonts w:ascii="Book Antiqua" w:eastAsiaTheme="minorEastAsia" w:hAnsi="Book Antiqua" w:hint="eastAsia"/>
          <w:lang w:val="en-US" w:eastAsia="zh-CN"/>
        </w:rPr>
        <w:t xml:space="preserve"> </w:t>
      </w:r>
      <w:r w:rsidR="00A930FA" w:rsidRPr="002E6B02">
        <w:rPr>
          <w:rFonts w:ascii="Book Antiqua" w:hAnsi="Book Antiqua"/>
          <w:lang w:val="en-US"/>
        </w:rPr>
        <w:t>=</w:t>
      </w:r>
      <w:r w:rsidR="00A930FA">
        <w:rPr>
          <w:rFonts w:ascii="Book Antiqua" w:eastAsiaTheme="minorEastAsia" w:hAnsi="Book Antiqua" w:hint="eastAsia"/>
          <w:lang w:val="en-US" w:eastAsia="zh-CN"/>
        </w:rPr>
        <w:t xml:space="preserve"> </w:t>
      </w:r>
      <w:r w:rsidRPr="002E6B02">
        <w:rPr>
          <w:rFonts w:ascii="Book Antiqua" w:hAnsi="Book Antiqua"/>
          <w:lang w:val="en-US"/>
        </w:rPr>
        <w:t>0.07;</w:t>
      </w:r>
      <w:r w:rsidR="00A930FA" w:rsidRPr="00A930FA">
        <w:rPr>
          <w:rFonts w:ascii="Book Antiqua" w:hAnsi="Book Antiqua"/>
          <w:lang w:val="en-US"/>
        </w:rPr>
        <w:t xml:space="preserve"> </w:t>
      </w:r>
      <w:r w:rsidR="00A930FA" w:rsidRPr="002E6B02">
        <w:rPr>
          <w:rFonts w:ascii="Book Antiqua" w:hAnsi="Book Antiqua"/>
          <w:lang w:val="en-US"/>
        </w:rPr>
        <w:t>Fig</w:t>
      </w:r>
      <w:r w:rsidR="00A930FA">
        <w:rPr>
          <w:rFonts w:ascii="Book Antiqua" w:eastAsiaTheme="minorEastAsia" w:hAnsi="Book Antiqua" w:hint="eastAsia"/>
          <w:lang w:val="en-US" w:eastAsia="zh-CN"/>
        </w:rPr>
        <w:t>ure</w:t>
      </w:r>
      <w:r w:rsidR="00A930FA">
        <w:rPr>
          <w:rFonts w:ascii="Book Antiqua" w:hAnsi="Book Antiqua"/>
          <w:lang w:val="en-US"/>
        </w:rPr>
        <w:t xml:space="preserve"> 2</w:t>
      </w:r>
      <w:r w:rsidR="00A930FA" w:rsidRPr="002E6B02">
        <w:rPr>
          <w:rFonts w:ascii="Book Antiqua" w:hAnsi="Book Antiqua"/>
          <w:lang w:val="en-US"/>
        </w:rPr>
        <w:t>A</w:t>
      </w:r>
      <w:r w:rsidRPr="002E6B02">
        <w:rPr>
          <w:rFonts w:ascii="Book Antiqua" w:hAnsi="Book Antiqua"/>
          <w:lang w:val="en-US"/>
        </w:rPr>
        <w:t>), night time DBP (r²</w:t>
      </w:r>
      <w:r w:rsidR="002C5ACA">
        <w:rPr>
          <w:rFonts w:ascii="Book Antiqua" w:eastAsiaTheme="minorEastAsia" w:hAnsi="Book Antiqua" w:hint="eastAsia"/>
          <w:lang w:val="en-US" w:eastAsia="zh-CN"/>
        </w:rPr>
        <w:t xml:space="preserve"> </w:t>
      </w:r>
      <w:r w:rsidRPr="002E6B02">
        <w:rPr>
          <w:rFonts w:ascii="Book Antiqua" w:hAnsi="Book Antiqua"/>
          <w:lang w:val="en-US"/>
        </w:rPr>
        <w:t>=</w:t>
      </w:r>
      <w:r w:rsidR="002C5ACA">
        <w:rPr>
          <w:rFonts w:ascii="Book Antiqua" w:eastAsiaTheme="minorEastAsia" w:hAnsi="Book Antiqua" w:hint="eastAsia"/>
          <w:lang w:val="en-US" w:eastAsia="zh-CN"/>
        </w:rPr>
        <w:t xml:space="preserve"> </w:t>
      </w:r>
      <w:r w:rsidRPr="002E6B02">
        <w:rPr>
          <w:rFonts w:ascii="Book Antiqua" w:hAnsi="Book Antiqua"/>
          <w:lang w:val="en-US"/>
        </w:rPr>
        <w:t>0.12</w:t>
      </w:r>
      <w:r w:rsidR="0058311D">
        <w:rPr>
          <w:rFonts w:ascii="Book Antiqua" w:eastAsiaTheme="minorEastAsia" w:hAnsi="Book Antiqua" w:hint="eastAsia"/>
          <w:lang w:val="en-US" w:eastAsia="zh-CN"/>
        </w:rPr>
        <w:t>,</w:t>
      </w:r>
      <w:r w:rsidRPr="002E6B02">
        <w:rPr>
          <w:rFonts w:ascii="Book Antiqua" w:hAnsi="Book Antiqua"/>
          <w:lang w:val="en-US"/>
        </w:rPr>
        <w:t xml:space="preserve"> </w:t>
      </w:r>
      <w:r w:rsidR="00A930FA" w:rsidRPr="00A930FA">
        <w:rPr>
          <w:rFonts w:ascii="Book Antiqua" w:hAnsi="Book Antiqua"/>
          <w:i/>
          <w:lang w:val="en-US"/>
        </w:rPr>
        <w:t>P</w:t>
      </w:r>
      <w:r w:rsidR="00A930FA">
        <w:rPr>
          <w:rFonts w:ascii="Book Antiqua" w:eastAsiaTheme="minorEastAsia" w:hAnsi="Book Antiqua" w:hint="eastAsia"/>
          <w:lang w:val="en-US" w:eastAsia="zh-CN"/>
        </w:rPr>
        <w:t xml:space="preserve"> </w:t>
      </w:r>
      <w:r w:rsidR="00A930FA" w:rsidRPr="002E6B02">
        <w:rPr>
          <w:rFonts w:ascii="Book Antiqua" w:hAnsi="Book Antiqua"/>
          <w:lang w:val="en-US"/>
        </w:rPr>
        <w:t>=</w:t>
      </w:r>
      <w:r w:rsidR="00A930FA">
        <w:rPr>
          <w:rFonts w:ascii="Book Antiqua" w:eastAsiaTheme="minorEastAsia" w:hAnsi="Book Antiqua" w:hint="eastAsia"/>
          <w:lang w:val="en-US" w:eastAsia="zh-CN"/>
        </w:rPr>
        <w:t xml:space="preserve"> </w:t>
      </w:r>
      <w:r w:rsidRPr="002E6B02">
        <w:rPr>
          <w:rFonts w:ascii="Book Antiqua" w:hAnsi="Book Antiqua"/>
          <w:lang w:val="en-US"/>
        </w:rPr>
        <w:t xml:space="preserve">0.09; </w:t>
      </w:r>
      <w:r w:rsidR="00A930FA" w:rsidRPr="002E6B02">
        <w:rPr>
          <w:rFonts w:ascii="Book Antiqua" w:hAnsi="Book Antiqua"/>
          <w:lang w:val="en-US"/>
        </w:rPr>
        <w:t>Fig</w:t>
      </w:r>
      <w:r w:rsidR="00A930FA">
        <w:rPr>
          <w:rFonts w:ascii="Book Antiqua" w:eastAsiaTheme="minorEastAsia" w:hAnsi="Book Antiqua" w:hint="eastAsia"/>
          <w:lang w:val="en-US" w:eastAsia="zh-CN"/>
        </w:rPr>
        <w:t>ure</w:t>
      </w:r>
      <w:r w:rsidR="00A930FA">
        <w:rPr>
          <w:rFonts w:ascii="Book Antiqua" w:hAnsi="Book Antiqua"/>
          <w:lang w:val="en-US"/>
        </w:rPr>
        <w:t xml:space="preserve"> 2</w:t>
      </w:r>
      <w:r w:rsidR="00A930FA" w:rsidRPr="002E6B02">
        <w:rPr>
          <w:rFonts w:ascii="Book Antiqua" w:hAnsi="Book Antiqua"/>
          <w:lang w:val="en-US"/>
        </w:rPr>
        <w:t>B</w:t>
      </w:r>
      <w:r w:rsidRPr="002E6B02">
        <w:rPr>
          <w:rFonts w:ascii="Book Antiqua" w:hAnsi="Book Antiqua"/>
          <w:lang w:val="en-US"/>
        </w:rPr>
        <w:t>) and nocturnal MAP (r²</w:t>
      </w:r>
      <w:r w:rsidR="00A930FA">
        <w:rPr>
          <w:rFonts w:ascii="Book Antiqua" w:eastAsiaTheme="minorEastAsia" w:hAnsi="Book Antiqua" w:hint="eastAsia"/>
          <w:lang w:val="en-US" w:eastAsia="zh-CN"/>
        </w:rPr>
        <w:t xml:space="preserve"> </w:t>
      </w:r>
      <w:r w:rsidRPr="002E6B02">
        <w:rPr>
          <w:rFonts w:ascii="Book Antiqua" w:hAnsi="Book Antiqua"/>
          <w:lang w:val="en-US"/>
        </w:rPr>
        <w:t>=</w:t>
      </w:r>
      <w:r w:rsidR="00A930FA">
        <w:rPr>
          <w:rFonts w:ascii="Book Antiqua" w:eastAsiaTheme="minorEastAsia" w:hAnsi="Book Antiqua" w:hint="eastAsia"/>
          <w:lang w:val="en-US" w:eastAsia="zh-CN"/>
        </w:rPr>
        <w:t xml:space="preserve"> </w:t>
      </w:r>
      <w:r w:rsidRPr="002E6B02">
        <w:rPr>
          <w:rFonts w:ascii="Book Antiqua" w:hAnsi="Book Antiqua"/>
          <w:lang w:val="en-US"/>
        </w:rPr>
        <w:t>0.12</w:t>
      </w:r>
      <w:r w:rsidR="0058311D">
        <w:rPr>
          <w:rFonts w:ascii="Book Antiqua" w:eastAsiaTheme="minorEastAsia" w:hAnsi="Book Antiqua" w:hint="eastAsia"/>
          <w:lang w:val="en-US" w:eastAsia="zh-CN"/>
        </w:rPr>
        <w:t>,</w:t>
      </w:r>
      <w:r w:rsidRPr="002E6B02">
        <w:rPr>
          <w:rFonts w:ascii="Book Antiqua" w:hAnsi="Book Antiqua"/>
          <w:lang w:val="en-US"/>
        </w:rPr>
        <w:t xml:space="preserve"> </w:t>
      </w:r>
      <w:r w:rsidR="00A930FA" w:rsidRPr="00A930FA">
        <w:rPr>
          <w:rFonts w:ascii="Book Antiqua" w:hAnsi="Book Antiqua"/>
          <w:i/>
          <w:lang w:val="en-US"/>
        </w:rPr>
        <w:t>P</w:t>
      </w:r>
      <w:r w:rsidR="00A930FA">
        <w:rPr>
          <w:rFonts w:ascii="Book Antiqua" w:eastAsiaTheme="minorEastAsia" w:hAnsi="Book Antiqua" w:hint="eastAsia"/>
          <w:lang w:val="en-US" w:eastAsia="zh-CN"/>
        </w:rPr>
        <w:t xml:space="preserve"> </w:t>
      </w:r>
      <w:r w:rsidR="00A930FA" w:rsidRPr="002E6B02">
        <w:rPr>
          <w:rFonts w:ascii="Book Antiqua" w:hAnsi="Book Antiqua"/>
          <w:lang w:val="en-US"/>
        </w:rPr>
        <w:t>=</w:t>
      </w:r>
      <w:r w:rsidR="00A930FA">
        <w:rPr>
          <w:rFonts w:ascii="Book Antiqua" w:eastAsiaTheme="minorEastAsia" w:hAnsi="Book Antiqua" w:hint="eastAsia"/>
          <w:lang w:val="en-US" w:eastAsia="zh-CN"/>
        </w:rPr>
        <w:t xml:space="preserve"> </w:t>
      </w:r>
      <w:r w:rsidRPr="002E6B02">
        <w:rPr>
          <w:rFonts w:ascii="Book Antiqua" w:hAnsi="Book Antiqua"/>
          <w:lang w:val="en-US"/>
        </w:rPr>
        <w:t xml:space="preserve">0.09; </w:t>
      </w:r>
      <w:r w:rsidR="00A930FA" w:rsidRPr="002E6B02">
        <w:rPr>
          <w:rFonts w:ascii="Book Antiqua" w:hAnsi="Book Antiqua"/>
          <w:lang w:val="en-US"/>
        </w:rPr>
        <w:t>Fig</w:t>
      </w:r>
      <w:r w:rsidR="00A930FA">
        <w:rPr>
          <w:rFonts w:ascii="Book Antiqua" w:eastAsiaTheme="minorEastAsia" w:hAnsi="Book Antiqua" w:hint="eastAsia"/>
          <w:lang w:val="en-US" w:eastAsia="zh-CN"/>
        </w:rPr>
        <w:t>ure</w:t>
      </w:r>
      <w:r w:rsidR="00A930FA" w:rsidRPr="002E6B02">
        <w:rPr>
          <w:rFonts w:ascii="Book Antiqua" w:hAnsi="Book Antiqua"/>
          <w:lang w:val="en-US"/>
        </w:rPr>
        <w:t xml:space="preserve"> </w:t>
      </w:r>
      <w:r w:rsidR="00A930FA">
        <w:rPr>
          <w:rFonts w:ascii="Book Antiqua" w:hAnsi="Book Antiqua"/>
          <w:lang w:val="en-US"/>
        </w:rPr>
        <w:t>2</w:t>
      </w:r>
      <w:r w:rsidR="00A930FA" w:rsidRPr="002E6B02">
        <w:rPr>
          <w:rFonts w:ascii="Book Antiqua" w:hAnsi="Book Antiqua"/>
          <w:lang w:val="en-US"/>
        </w:rPr>
        <w:t>C</w:t>
      </w:r>
      <w:r w:rsidRPr="002E6B02">
        <w:rPr>
          <w:rFonts w:ascii="Book Antiqua" w:hAnsi="Book Antiqua"/>
          <w:lang w:val="en-US"/>
        </w:rPr>
        <w:t>).</w:t>
      </w:r>
    </w:p>
    <w:p w14:paraId="2D8240C6" w14:textId="77777777" w:rsidR="00640A32" w:rsidRPr="002E6B02" w:rsidRDefault="00640A32" w:rsidP="002E6B02">
      <w:pPr>
        <w:pStyle w:val="aurelnormal"/>
        <w:ind w:firstLine="0"/>
        <w:rPr>
          <w:rFonts w:ascii="Book Antiqua" w:hAnsi="Book Antiqua"/>
          <w:lang w:val="en-US"/>
        </w:rPr>
      </w:pPr>
    </w:p>
    <w:p w14:paraId="78FBC863" w14:textId="77777777" w:rsidR="00640A32" w:rsidRPr="002E6B02" w:rsidRDefault="00640A32" w:rsidP="002E6B02">
      <w:pPr>
        <w:pStyle w:val="aurelnormal"/>
        <w:ind w:firstLine="0"/>
        <w:rPr>
          <w:rStyle w:val="hps"/>
          <w:rFonts w:ascii="Book Antiqua" w:hAnsi="Book Antiqua"/>
          <w:b/>
          <w:lang w:val="en-US"/>
        </w:rPr>
      </w:pPr>
      <w:r w:rsidRPr="002E6B02">
        <w:rPr>
          <w:rFonts w:ascii="Book Antiqua" w:hAnsi="Book Antiqua"/>
          <w:b/>
          <w:lang w:val="en-US"/>
        </w:rPr>
        <w:t>DISCUSSION</w:t>
      </w:r>
    </w:p>
    <w:p w14:paraId="6E4383B6" w14:textId="134ED98A" w:rsidR="00640A32" w:rsidRPr="002E6B02" w:rsidRDefault="00640A32" w:rsidP="002E6B02">
      <w:pPr>
        <w:pStyle w:val="aurelnormal"/>
        <w:ind w:firstLine="0"/>
        <w:rPr>
          <w:rFonts w:ascii="Book Antiqua" w:hAnsi="Book Antiqua"/>
          <w:b/>
          <w:lang w:val="en-US"/>
        </w:rPr>
      </w:pPr>
      <w:r w:rsidRPr="002E6B02">
        <w:rPr>
          <w:rStyle w:val="hps"/>
          <w:rFonts w:ascii="Book Antiqua" w:hAnsi="Book Antiqua"/>
          <w:lang w:val="en-US"/>
        </w:rPr>
        <w:lastRenderedPageBreak/>
        <w:t>This study was carried out to investigate a</w:t>
      </w:r>
      <w:r w:rsidRPr="002E6B02">
        <w:rPr>
          <w:rFonts w:ascii="Book Antiqua" w:hAnsi="Book Antiqua"/>
          <w:b/>
          <w:lang w:val="en-US"/>
        </w:rPr>
        <w:t xml:space="preserve"> </w:t>
      </w:r>
      <w:r w:rsidRPr="002E6B02">
        <w:rPr>
          <w:rFonts w:ascii="Book Antiqua" w:hAnsi="Book Antiqua"/>
          <w:lang w:val="en-US"/>
        </w:rPr>
        <w:t xml:space="preserve">relationship between urinary albumin excretion during exercise and circadian variations in </w:t>
      </w:r>
      <w:r w:rsidR="00EF2DE0" w:rsidRPr="002E6B02">
        <w:rPr>
          <w:rFonts w:ascii="Book Antiqua" w:hAnsi="Book Antiqua"/>
        </w:rPr>
        <w:t>BP</w:t>
      </w:r>
      <w:r w:rsidRPr="002E6B02">
        <w:rPr>
          <w:rFonts w:ascii="Book Antiqua" w:hAnsi="Book Antiqua"/>
          <w:lang w:val="en-US"/>
        </w:rPr>
        <w:t xml:space="preserve">. We found an average drop of </w:t>
      </w:r>
      <w:r w:rsidRPr="002E6B02">
        <w:rPr>
          <w:rFonts w:ascii="Book Antiqua" w:hAnsi="Book Antiqua"/>
          <w:lang w:val="en"/>
        </w:rPr>
        <w:t xml:space="preserve">3.1% during the night with a high proportion of non-dippers (20/27 or 74%) in our study population, with a blunted nighttime </w:t>
      </w:r>
      <w:r w:rsidR="00EF2DE0" w:rsidRPr="002E6B02">
        <w:rPr>
          <w:rFonts w:ascii="Book Antiqua" w:hAnsi="Book Antiqua"/>
        </w:rPr>
        <w:t>BP</w:t>
      </w:r>
      <w:r w:rsidRPr="002E6B02">
        <w:rPr>
          <w:rFonts w:ascii="Book Antiqua" w:hAnsi="Book Antiqua"/>
          <w:lang w:val="en"/>
        </w:rPr>
        <w:t>. The proportion of non-dippers is higher than those of others stud</w:t>
      </w:r>
      <w:r w:rsidR="00A930FA">
        <w:rPr>
          <w:rFonts w:ascii="Book Antiqua" w:hAnsi="Book Antiqua"/>
          <w:lang w:val="en"/>
        </w:rPr>
        <w:t>y on type 2 diabetic population</w:t>
      </w:r>
      <w:r w:rsidRPr="002E6B02">
        <w:rPr>
          <w:rFonts w:ascii="Book Antiqua" w:hAnsi="Book Antiqua"/>
          <w:vertAlign w:val="superscript"/>
          <w:lang w:val="en-US"/>
        </w:rPr>
        <w:t>[12]</w:t>
      </w:r>
      <w:r w:rsidRPr="002E6B02">
        <w:rPr>
          <w:rFonts w:ascii="Book Antiqua" w:hAnsi="Book Antiqua"/>
          <w:lang w:val="en-US"/>
        </w:rPr>
        <w:t xml:space="preserve">. </w:t>
      </w:r>
      <w:r w:rsidRPr="002E6B02">
        <w:rPr>
          <w:rFonts w:ascii="Book Antiqua" w:hAnsi="Book Antiqua"/>
          <w:lang w:val="en"/>
        </w:rPr>
        <w:t xml:space="preserve">The increase of non-dippers in our study could be due to the tendency of having elevated nocturnal </w:t>
      </w:r>
      <w:r w:rsidR="00EF2DE0" w:rsidRPr="002E6B02">
        <w:rPr>
          <w:rFonts w:ascii="Book Antiqua" w:hAnsi="Book Antiqua"/>
        </w:rPr>
        <w:t>BP</w:t>
      </w:r>
      <w:r w:rsidRPr="002E6B02">
        <w:rPr>
          <w:rFonts w:ascii="Book Antiqua" w:hAnsi="Book Antiqua"/>
          <w:lang w:val="en"/>
        </w:rPr>
        <w:t xml:space="preserve"> in black subject as described by Hebert </w:t>
      </w:r>
      <w:r w:rsidRPr="002E6B02">
        <w:rPr>
          <w:rFonts w:ascii="Book Antiqua" w:hAnsi="Book Antiqua"/>
          <w:i/>
          <w:lang w:val="en"/>
        </w:rPr>
        <w:t>et al</w:t>
      </w:r>
      <w:r w:rsidR="00A930FA" w:rsidRPr="002E6B02">
        <w:rPr>
          <w:rFonts w:ascii="Book Antiqua" w:hAnsi="Book Antiqua"/>
          <w:vertAlign w:val="superscript"/>
          <w:lang w:val="en-US"/>
        </w:rPr>
        <w:t>[13]</w:t>
      </w:r>
      <w:r w:rsidRPr="002E6B02">
        <w:rPr>
          <w:rFonts w:ascii="Book Antiqua" w:hAnsi="Book Antiqua"/>
          <w:lang w:val="en"/>
        </w:rPr>
        <w:t xml:space="preserve"> in 1996</w:t>
      </w:r>
      <w:r w:rsidRPr="002E6B02">
        <w:rPr>
          <w:rFonts w:ascii="Book Antiqua" w:hAnsi="Book Antiqua"/>
          <w:lang w:val="en-US"/>
        </w:rPr>
        <w:t xml:space="preserve">. </w:t>
      </w:r>
      <w:r w:rsidRPr="002E6B02">
        <w:rPr>
          <w:rFonts w:ascii="Book Antiqua" w:hAnsi="Book Antiqua"/>
          <w:lang w:val="en"/>
        </w:rPr>
        <w:t xml:space="preserve">So, the non-dipper profile could be more common in black populations. On the other hand, the high frequency of non-dipper status found in our study may reflect an incipient nephropathy in our population of diabetic patients without proteinuria. Since the reduction of nighttime dipping </w:t>
      </w:r>
      <w:r w:rsidR="00EF2DE0" w:rsidRPr="002E6B02">
        <w:rPr>
          <w:rFonts w:ascii="Book Antiqua" w:hAnsi="Book Antiqua"/>
        </w:rPr>
        <w:t>BP</w:t>
      </w:r>
      <w:r w:rsidRPr="002E6B02">
        <w:rPr>
          <w:rFonts w:ascii="Book Antiqua" w:hAnsi="Book Antiqua"/>
          <w:lang w:val="en"/>
        </w:rPr>
        <w:t xml:space="preserve"> is consider as an earlier sign of diabetic nephropathy in diabetic patients with normal </w:t>
      </w:r>
      <w:r w:rsidR="00EF2DE0" w:rsidRPr="002E6B02">
        <w:rPr>
          <w:rFonts w:ascii="Book Antiqua" w:hAnsi="Book Antiqua"/>
        </w:rPr>
        <w:t>BP</w:t>
      </w:r>
      <w:r w:rsidRPr="002E6B02">
        <w:rPr>
          <w:rFonts w:ascii="Book Antiqua" w:hAnsi="Book Antiqua"/>
          <w:lang w:val="en"/>
        </w:rPr>
        <w:t>.</w:t>
      </w:r>
      <w:r w:rsidR="002E6B02">
        <w:rPr>
          <w:rFonts w:ascii="Book Antiqua" w:hAnsi="Book Antiqua"/>
          <w:lang w:val="en"/>
        </w:rPr>
        <w:t xml:space="preserve"> </w:t>
      </w:r>
    </w:p>
    <w:p w14:paraId="2F20BFCD" w14:textId="2F85DED4" w:rsidR="00640A32" w:rsidRPr="002E6B02" w:rsidRDefault="00640A32" w:rsidP="00A930FA">
      <w:pPr>
        <w:pStyle w:val="aurelnormal"/>
        <w:ind w:firstLineChars="100" w:firstLine="240"/>
        <w:rPr>
          <w:rFonts w:ascii="Book Antiqua" w:hAnsi="Book Antiqua"/>
          <w:lang w:val="en"/>
        </w:rPr>
      </w:pPr>
      <w:r w:rsidRPr="002E6B02">
        <w:rPr>
          <w:rFonts w:ascii="Book Antiqua" w:hAnsi="Book Antiqua"/>
          <w:lang w:val="en"/>
        </w:rPr>
        <w:t xml:space="preserve">Patients were subsequently separated according to their urinary albumin excretion at rest and during exercise. Firstly, we compared albuminuric and non albuminuric patients at rest, and found that patients with albuminuria at rest exhibited more BP abnormalities compared to those without albuminuria. This include an elevated clinical </w:t>
      </w:r>
      <w:r w:rsidR="00EF2DE0" w:rsidRPr="002E6B02">
        <w:rPr>
          <w:rFonts w:ascii="Book Antiqua" w:hAnsi="Book Antiqua"/>
          <w:lang w:val="en-US"/>
        </w:rPr>
        <w:t>DBP</w:t>
      </w:r>
      <w:r w:rsidRPr="002E6B02">
        <w:rPr>
          <w:rFonts w:ascii="Book Antiqua" w:hAnsi="Book Antiqua"/>
          <w:lang w:val="en"/>
        </w:rPr>
        <w:t xml:space="preserve"> on clinical measure suggesting that albuminuria at rest is consistent with a slight elevation of clinical BP more marked on the diastolic component. Using ABPM, there was an increase in all diastolic components of </w:t>
      </w:r>
      <w:r w:rsidR="00EF2DE0" w:rsidRPr="002E6B02">
        <w:rPr>
          <w:rFonts w:ascii="Book Antiqua" w:hAnsi="Book Antiqua"/>
        </w:rPr>
        <w:t>BP</w:t>
      </w:r>
      <w:r w:rsidRPr="002E6B02">
        <w:rPr>
          <w:rFonts w:ascii="Book Antiqua" w:hAnsi="Book Antiqua"/>
          <w:lang w:val="en"/>
        </w:rPr>
        <w:t xml:space="preserve"> (diurnal, nocturnal and mean arterial) as well as nocturnal </w:t>
      </w:r>
      <w:r w:rsidR="00EF2DE0" w:rsidRPr="002E6B02">
        <w:rPr>
          <w:rFonts w:ascii="Book Antiqua" w:hAnsi="Book Antiqua"/>
          <w:lang w:val="en-US"/>
        </w:rPr>
        <w:t>SBP</w:t>
      </w:r>
      <w:r w:rsidRPr="002E6B02">
        <w:rPr>
          <w:rFonts w:ascii="Book Antiqua" w:hAnsi="Book Antiqua"/>
          <w:lang w:val="en"/>
        </w:rPr>
        <w:t xml:space="preserve"> and nocturnal mean </w:t>
      </w:r>
      <w:r w:rsidR="00EF2DE0" w:rsidRPr="002E6B02">
        <w:rPr>
          <w:rFonts w:ascii="Book Antiqua" w:hAnsi="Book Antiqua"/>
          <w:lang w:val="en-US"/>
        </w:rPr>
        <w:t>MAP</w:t>
      </w:r>
      <w:r w:rsidRPr="002E6B02">
        <w:rPr>
          <w:rFonts w:ascii="Book Antiqua" w:hAnsi="Book Antiqua"/>
          <w:lang w:val="en"/>
        </w:rPr>
        <w:t xml:space="preserve"> in albuminuric patients at rest. These data are consistent with those found in literature where albuminuria at rest is associated with ab</w:t>
      </w:r>
      <w:r w:rsidR="00A930FA">
        <w:rPr>
          <w:rFonts w:ascii="Book Antiqua" w:hAnsi="Book Antiqua"/>
          <w:lang w:val="en"/>
        </w:rPr>
        <w:t>normal patterns of nocturnal BP</w:t>
      </w:r>
      <w:r w:rsidRPr="002E6B02">
        <w:rPr>
          <w:rFonts w:ascii="Book Antiqua" w:hAnsi="Book Antiqua"/>
          <w:vertAlign w:val="superscript"/>
          <w:lang w:val="en-US"/>
        </w:rPr>
        <w:t>[13-15]</w:t>
      </w:r>
      <w:r w:rsidRPr="002E6B02">
        <w:rPr>
          <w:rFonts w:ascii="Book Antiqua" w:hAnsi="Book Antiqua"/>
          <w:lang w:val="en-US"/>
        </w:rPr>
        <w:t xml:space="preserve">. </w:t>
      </w:r>
      <w:r w:rsidRPr="002E6B02">
        <w:rPr>
          <w:rFonts w:ascii="Book Antiqua" w:hAnsi="Book Antiqua"/>
          <w:lang w:val="en"/>
        </w:rPr>
        <w:t xml:space="preserve">However, our study highlights the fact that this increase in nocturnal BP is more marked on diastolic component of BP. Therefore, clinical and nocturnal DBP must be checked and managed meticulously in </w:t>
      </w:r>
      <w:r w:rsidR="00EF2DE0" w:rsidRPr="002E6B02">
        <w:rPr>
          <w:rFonts w:ascii="Book Antiqua" w:hAnsi="Book Antiqua"/>
        </w:rPr>
        <w:t>T2D</w:t>
      </w:r>
      <w:r w:rsidRPr="002E6B02">
        <w:rPr>
          <w:rFonts w:ascii="Book Antiqua" w:hAnsi="Book Antiqua"/>
          <w:lang w:val="en"/>
        </w:rPr>
        <w:t xml:space="preserve"> patients to detect even a slight elevation or a moderate rise in baseline DBP comparing with precedent measures. This is to ensure early detection of these patients, thereby improve their management to prevent diabetic nephropathy.</w:t>
      </w:r>
    </w:p>
    <w:p w14:paraId="166AD77E" w14:textId="752D5416" w:rsidR="00640A32" w:rsidRPr="002E6B02" w:rsidRDefault="00640A32" w:rsidP="00A930FA">
      <w:pPr>
        <w:pStyle w:val="aurelnormal"/>
        <w:ind w:firstLineChars="100" w:firstLine="240"/>
        <w:rPr>
          <w:rFonts w:ascii="Book Antiqua" w:hAnsi="Book Antiqua"/>
          <w:lang w:val="en"/>
        </w:rPr>
      </w:pPr>
      <w:r w:rsidRPr="002E6B02">
        <w:rPr>
          <w:rFonts w:ascii="Book Antiqua" w:hAnsi="Book Antiqua"/>
          <w:lang w:val="en"/>
        </w:rPr>
        <w:lastRenderedPageBreak/>
        <w:t xml:space="preserve">Secondly, we compared the BP of patients exhibiting exercise induced albuminuria at rest and during exercise with those without this abnormality on clinical measure and using ABPM. We found that, though there was no difference in </w:t>
      </w:r>
      <w:r w:rsidR="00EF2DE0" w:rsidRPr="002E6B02">
        <w:rPr>
          <w:rFonts w:ascii="Book Antiqua" w:hAnsi="Book Antiqua"/>
          <w:lang w:val="en-US"/>
        </w:rPr>
        <w:t>SBP</w:t>
      </w:r>
      <w:r w:rsidRPr="002E6B02">
        <w:rPr>
          <w:rFonts w:ascii="Book Antiqua" w:hAnsi="Book Antiqua"/>
          <w:lang w:val="en"/>
        </w:rPr>
        <w:t xml:space="preserve"> and </w:t>
      </w:r>
      <w:r w:rsidR="00EF2DE0" w:rsidRPr="002E6B02">
        <w:rPr>
          <w:rFonts w:ascii="Book Antiqua" w:eastAsiaTheme="minorEastAsia" w:hAnsi="Book Antiqua"/>
          <w:lang w:val="en" w:eastAsia="zh-CN"/>
        </w:rPr>
        <w:t>D</w:t>
      </w:r>
      <w:r w:rsidRPr="002E6B02">
        <w:rPr>
          <w:rFonts w:ascii="Book Antiqua" w:hAnsi="Book Antiqua"/>
          <w:lang w:val="en"/>
        </w:rPr>
        <w:t xml:space="preserve">BP on clinical measure, but ABPM detected an increase in nocturnal BP including night time </w:t>
      </w:r>
      <w:r w:rsidR="00EF2DE0" w:rsidRPr="002E6B02">
        <w:rPr>
          <w:rFonts w:ascii="Book Antiqua" w:hAnsi="Book Antiqua"/>
          <w:lang w:val="en-US"/>
        </w:rPr>
        <w:t>SBP</w:t>
      </w:r>
      <w:r w:rsidRPr="002E6B02">
        <w:rPr>
          <w:rFonts w:ascii="Book Antiqua" w:hAnsi="Book Antiqua"/>
          <w:lang w:val="en"/>
        </w:rPr>
        <w:t xml:space="preserve">, </w:t>
      </w:r>
      <w:r w:rsidR="00EF2DE0" w:rsidRPr="002E6B02">
        <w:rPr>
          <w:rFonts w:ascii="Book Antiqua" w:eastAsiaTheme="minorEastAsia" w:hAnsi="Book Antiqua"/>
          <w:lang w:val="en" w:eastAsia="zh-CN"/>
        </w:rPr>
        <w:t>D</w:t>
      </w:r>
      <w:r w:rsidRPr="002E6B02">
        <w:rPr>
          <w:rFonts w:ascii="Book Antiqua" w:hAnsi="Book Antiqua"/>
          <w:lang w:val="en"/>
        </w:rPr>
        <w:t>BP as well as nocturnal MAP. This important finding supports and confirms our research hypothesis stipulating that exercise induced albuminuria is associated with abnormal circadian BP profile particularly abnormalities in night time BP pattern.</w:t>
      </w:r>
    </w:p>
    <w:p w14:paraId="1BD9C335" w14:textId="527B03E3" w:rsidR="00640A32" w:rsidRPr="002E6B02" w:rsidRDefault="00640A32" w:rsidP="00A930FA">
      <w:pPr>
        <w:pStyle w:val="aurelnormal"/>
        <w:ind w:firstLineChars="100" w:firstLine="240"/>
        <w:rPr>
          <w:rFonts w:ascii="Book Antiqua" w:hAnsi="Book Antiqua"/>
          <w:lang w:val="en"/>
        </w:rPr>
      </w:pPr>
      <w:r w:rsidRPr="002E6B02">
        <w:rPr>
          <w:rFonts w:ascii="Book Antiqua" w:hAnsi="Book Antiqua"/>
          <w:lang w:val="en"/>
        </w:rPr>
        <w:t>Finally, we compared patients exhibiting exercise induced albuminuria without resting albuminuria to those having albuminuria at rest in order to check if there is a difference between BP profiles of these two groups of patients. Comparing with non-albuminuric patients, these two groups had elevated BP values. However, p</w:t>
      </w:r>
      <w:r w:rsidRPr="002E6B02">
        <w:rPr>
          <w:rStyle w:val="hps"/>
          <w:rFonts w:ascii="Book Antiqua" w:hAnsi="Book Antiqua"/>
          <w:lang w:val="en"/>
        </w:rPr>
        <w:t>atients</w:t>
      </w:r>
      <w:r w:rsidRPr="002E6B02">
        <w:rPr>
          <w:rFonts w:ascii="Book Antiqua" w:hAnsi="Book Antiqua"/>
          <w:lang w:val="en"/>
        </w:rPr>
        <w:t xml:space="preserve"> </w:t>
      </w:r>
      <w:r w:rsidRPr="002E6B02">
        <w:rPr>
          <w:rStyle w:val="hps"/>
          <w:rFonts w:ascii="Book Antiqua" w:hAnsi="Book Antiqua"/>
          <w:lang w:val="en"/>
        </w:rPr>
        <w:t>with</w:t>
      </w:r>
      <w:r w:rsidRPr="002E6B02">
        <w:rPr>
          <w:rFonts w:ascii="Book Antiqua" w:hAnsi="Book Antiqua"/>
          <w:lang w:val="en"/>
        </w:rPr>
        <w:t xml:space="preserve"> moderate </w:t>
      </w:r>
      <w:r w:rsidRPr="002E6B02">
        <w:rPr>
          <w:rStyle w:val="hps"/>
          <w:rFonts w:ascii="Book Antiqua" w:hAnsi="Book Antiqua"/>
          <w:lang w:val="en"/>
        </w:rPr>
        <w:t>resting</w:t>
      </w:r>
      <w:r w:rsidRPr="002E6B02">
        <w:rPr>
          <w:rFonts w:ascii="Book Antiqua" w:hAnsi="Book Antiqua"/>
          <w:lang w:val="en"/>
        </w:rPr>
        <w:t xml:space="preserve"> </w:t>
      </w:r>
      <w:r w:rsidRPr="002E6B02">
        <w:rPr>
          <w:rStyle w:val="hps"/>
          <w:rFonts w:ascii="Book Antiqua" w:hAnsi="Book Antiqua"/>
          <w:lang w:val="en"/>
        </w:rPr>
        <w:t>albuminuria</w:t>
      </w:r>
      <w:r w:rsidRPr="002E6B02">
        <w:rPr>
          <w:rFonts w:ascii="Book Antiqua" w:hAnsi="Book Antiqua"/>
          <w:lang w:val="en"/>
        </w:rPr>
        <w:t xml:space="preserve"> </w:t>
      </w:r>
      <w:r w:rsidRPr="002E6B02">
        <w:rPr>
          <w:rStyle w:val="hps"/>
          <w:rFonts w:ascii="Book Antiqua" w:hAnsi="Book Antiqua"/>
          <w:lang w:val="en"/>
        </w:rPr>
        <w:t>tend</w:t>
      </w:r>
      <w:r w:rsidRPr="002E6B02">
        <w:rPr>
          <w:rFonts w:ascii="Book Antiqua" w:hAnsi="Book Antiqua"/>
          <w:lang w:val="en"/>
        </w:rPr>
        <w:t xml:space="preserve"> </w:t>
      </w:r>
      <w:r w:rsidRPr="002E6B02">
        <w:rPr>
          <w:rStyle w:val="hps"/>
          <w:rFonts w:ascii="Book Antiqua" w:hAnsi="Book Antiqua"/>
          <w:lang w:val="en"/>
        </w:rPr>
        <w:t>to</w:t>
      </w:r>
      <w:r w:rsidRPr="002E6B02">
        <w:rPr>
          <w:rFonts w:ascii="Book Antiqua" w:hAnsi="Book Antiqua"/>
          <w:lang w:val="en"/>
        </w:rPr>
        <w:t xml:space="preserve"> </w:t>
      </w:r>
      <w:r w:rsidRPr="002E6B02">
        <w:rPr>
          <w:rStyle w:val="hps"/>
          <w:rFonts w:ascii="Book Antiqua" w:hAnsi="Book Antiqua"/>
          <w:lang w:val="en"/>
        </w:rPr>
        <w:t>have a higher</w:t>
      </w:r>
      <w:r w:rsidRPr="002E6B02">
        <w:rPr>
          <w:rFonts w:ascii="Book Antiqua" w:hAnsi="Book Antiqua"/>
          <w:lang w:val="en"/>
        </w:rPr>
        <w:t xml:space="preserve"> BP values than those presenting only exercise-induced </w:t>
      </w:r>
      <w:r w:rsidRPr="002E6B02">
        <w:rPr>
          <w:rStyle w:val="hps"/>
          <w:rFonts w:ascii="Book Antiqua" w:hAnsi="Book Antiqua"/>
          <w:lang w:val="en"/>
        </w:rPr>
        <w:t>albuminuria</w:t>
      </w:r>
      <w:r w:rsidRPr="002E6B02">
        <w:rPr>
          <w:rFonts w:ascii="Book Antiqua" w:hAnsi="Book Antiqua"/>
          <w:lang w:val="en"/>
        </w:rPr>
        <w:t xml:space="preserve">. This association could be of importance since mild variations in nocturnal BP has been associated with renal injuries in </w:t>
      </w:r>
      <w:r w:rsidR="00EF2DE0" w:rsidRPr="002E6B02">
        <w:rPr>
          <w:rFonts w:ascii="Book Antiqua" w:hAnsi="Book Antiqua"/>
        </w:rPr>
        <w:t>T2D</w:t>
      </w:r>
      <w:r w:rsidRPr="002E6B02">
        <w:rPr>
          <w:rFonts w:ascii="Book Antiqua" w:hAnsi="Book Antiqua"/>
          <w:lang w:val="en"/>
        </w:rPr>
        <w:t xml:space="preserve"> patients. Our findings are consistent with the fact that exercise induced albuminuria is associated with the same abnormalities in BP profile as albuminuria at rest, and therefore could be useful in management of </w:t>
      </w:r>
      <w:r w:rsidR="00EF2DE0" w:rsidRPr="002E6B02">
        <w:rPr>
          <w:rFonts w:ascii="Book Antiqua" w:hAnsi="Book Antiqua"/>
        </w:rPr>
        <w:t>T2D</w:t>
      </w:r>
      <w:r w:rsidRPr="002E6B02">
        <w:rPr>
          <w:rFonts w:ascii="Book Antiqua" w:hAnsi="Book Antiqua"/>
          <w:lang w:val="en"/>
        </w:rPr>
        <w:t xml:space="preserve"> patients to detect the same patients with blunted nighttime BP. Nevertheless, there is an urgent need for longitudinal studies to verify this hypothesis. Moreover, exercise induced albuminuria could be associated with very subtle variations in circadian BP.</w:t>
      </w:r>
      <w:r w:rsidR="002E6B02">
        <w:rPr>
          <w:rFonts w:ascii="Book Antiqua" w:hAnsi="Book Antiqua"/>
          <w:lang w:val="en"/>
        </w:rPr>
        <w:t xml:space="preserve"> </w:t>
      </w:r>
    </w:p>
    <w:p w14:paraId="0C229835" w14:textId="3B82937E" w:rsidR="00640A32" w:rsidRPr="002E6B02" w:rsidRDefault="00640A32" w:rsidP="00A930FA">
      <w:pPr>
        <w:spacing w:before="0" w:after="0"/>
        <w:ind w:firstLineChars="100" w:firstLine="240"/>
        <w:rPr>
          <w:rFonts w:ascii="Book Antiqua" w:hAnsi="Book Antiqua"/>
          <w:szCs w:val="24"/>
          <w:lang w:eastAsia="fr-FR"/>
        </w:rPr>
      </w:pPr>
      <w:r w:rsidRPr="002E6B02">
        <w:rPr>
          <w:rFonts w:ascii="Book Antiqua" w:hAnsi="Book Antiqua"/>
          <w:szCs w:val="24"/>
          <w:lang w:val="en" w:eastAsia="fr-FR"/>
        </w:rPr>
        <w:t>Albuminuria at rest had a positive but weak correlation with nighttime DBP and 24</w:t>
      </w:r>
      <w:r w:rsidR="00A930FA">
        <w:rPr>
          <w:rFonts w:ascii="Book Antiqua" w:eastAsiaTheme="minorEastAsia" w:hAnsi="Book Antiqua" w:hint="eastAsia"/>
          <w:szCs w:val="24"/>
          <w:lang w:val="en" w:eastAsia="zh-CN"/>
        </w:rPr>
        <w:t xml:space="preserve"> </w:t>
      </w:r>
      <w:r w:rsidRPr="002E6B02">
        <w:rPr>
          <w:rFonts w:ascii="Book Antiqua" w:hAnsi="Book Antiqua"/>
          <w:szCs w:val="24"/>
          <w:lang w:val="en" w:eastAsia="fr-FR"/>
        </w:rPr>
        <w:t>h BP, sustaining the fact that an increase in 24</w:t>
      </w:r>
      <w:r w:rsidR="00A930FA">
        <w:rPr>
          <w:rFonts w:ascii="Book Antiqua" w:eastAsiaTheme="minorEastAsia" w:hAnsi="Book Antiqua" w:hint="eastAsia"/>
          <w:szCs w:val="24"/>
          <w:lang w:val="en" w:eastAsia="zh-CN"/>
        </w:rPr>
        <w:t xml:space="preserve"> </w:t>
      </w:r>
      <w:r w:rsidRPr="002E6B02">
        <w:rPr>
          <w:rFonts w:ascii="Book Antiqua" w:hAnsi="Book Antiqua"/>
          <w:szCs w:val="24"/>
          <w:lang w:val="en" w:eastAsia="fr-FR"/>
        </w:rPr>
        <w:t xml:space="preserve">h BP is associated with an elevation in albuminuria at rest which could be </w:t>
      </w:r>
      <w:r w:rsidR="00A930FA">
        <w:rPr>
          <w:rFonts w:ascii="Book Antiqua" w:hAnsi="Book Antiqua"/>
          <w:szCs w:val="24"/>
          <w:lang w:val="en" w:eastAsia="fr-FR"/>
        </w:rPr>
        <w:t>a marker of renal deterioration</w:t>
      </w:r>
      <w:r w:rsidRPr="002E6B02">
        <w:rPr>
          <w:rFonts w:ascii="Book Antiqua" w:hAnsi="Book Antiqua"/>
          <w:szCs w:val="24"/>
          <w:vertAlign w:val="superscript"/>
        </w:rPr>
        <w:t>[16]</w:t>
      </w:r>
      <w:r w:rsidRPr="002E6B02">
        <w:rPr>
          <w:rFonts w:ascii="Book Antiqua" w:hAnsi="Book Antiqua"/>
          <w:szCs w:val="24"/>
        </w:rPr>
        <w:t xml:space="preserve">. </w:t>
      </w:r>
      <w:r w:rsidRPr="002E6B02">
        <w:rPr>
          <w:rFonts w:ascii="Book Antiqua" w:hAnsi="Book Antiqua"/>
          <w:szCs w:val="24"/>
          <w:lang w:val="en" w:eastAsia="fr-FR"/>
        </w:rPr>
        <w:t>Therefore, an increase in nighttime DBP and/or 24</w:t>
      </w:r>
      <w:r w:rsidR="00A930FA">
        <w:rPr>
          <w:rFonts w:ascii="Book Antiqua" w:eastAsiaTheme="minorEastAsia" w:hAnsi="Book Antiqua" w:hint="eastAsia"/>
          <w:szCs w:val="24"/>
          <w:lang w:val="en" w:eastAsia="zh-CN"/>
        </w:rPr>
        <w:t xml:space="preserve"> </w:t>
      </w:r>
      <w:r w:rsidRPr="002E6B02">
        <w:rPr>
          <w:rFonts w:ascii="Book Antiqua" w:hAnsi="Book Antiqua"/>
          <w:szCs w:val="24"/>
          <w:lang w:val="en" w:eastAsia="fr-FR"/>
        </w:rPr>
        <w:t>h DBP could be associated with greater kidney damage in diabetic patients without hypertension. These results corrobo</w:t>
      </w:r>
      <w:r w:rsidR="00A930FA">
        <w:rPr>
          <w:rFonts w:ascii="Book Antiqua" w:hAnsi="Book Antiqua"/>
          <w:szCs w:val="24"/>
          <w:lang w:val="en" w:eastAsia="fr-FR"/>
        </w:rPr>
        <w:t>rate with those Rossing in 1993</w:t>
      </w:r>
      <w:r w:rsidRPr="002E6B02">
        <w:rPr>
          <w:rFonts w:ascii="Book Antiqua" w:hAnsi="Book Antiqua"/>
          <w:szCs w:val="24"/>
          <w:vertAlign w:val="superscript"/>
        </w:rPr>
        <w:t>[17]</w:t>
      </w:r>
      <w:r w:rsidRPr="002E6B02">
        <w:rPr>
          <w:rFonts w:ascii="Book Antiqua" w:hAnsi="Book Antiqua"/>
          <w:szCs w:val="24"/>
        </w:rPr>
        <w:t xml:space="preserve">. </w:t>
      </w:r>
      <w:r w:rsidRPr="002E6B02">
        <w:rPr>
          <w:rFonts w:ascii="Book Antiqua" w:hAnsi="Book Antiqua"/>
          <w:szCs w:val="24"/>
          <w:lang w:val="en" w:eastAsia="fr-FR"/>
        </w:rPr>
        <w:t xml:space="preserve">Similarly, exercise induced albuminuria correlated better, and positively, with night </w:t>
      </w:r>
      <w:r w:rsidR="00EF2DE0" w:rsidRPr="002E6B02">
        <w:rPr>
          <w:rFonts w:ascii="Book Antiqua" w:hAnsi="Book Antiqua"/>
          <w:szCs w:val="24"/>
        </w:rPr>
        <w:t>DBP</w:t>
      </w:r>
      <w:r w:rsidRPr="002E6B02">
        <w:rPr>
          <w:rFonts w:ascii="Book Antiqua" w:hAnsi="Book Antiqua"/>
          <w:szCs w:val="24"/>
          <w:lang w:val="en" w:eastAsia="fr-FR"/>
        </w:rPr>
        <w:t xml:space="preserve"> and 24</w:t>
      </w:r>
      <w:r w:rsidR="00A930FA">
        <w:rPr>
          <w:rFonts w:ascii="Book Antiqua" w:eastAsiaTheme="minorEastAsia" w:hAnsi="Book Antiqua" w:hint="eastAsia"/>
          <w:szCs w:val="24"/>
          <w:lang w:val="en" w:eastAsia="zh-CN"/>
        </w:rPr>
        <w:t xml:space="preserve"> </w:t>
      </w:r>
      <w:r w:rsidRPr="002E6B02">
        <w:rPr>
          <w:rFonts w:ascii="Book Antiqua" w:hAnsi="Book Antiqua"/>
          <w:szCs w:val="24"/>
          <w:lang w:val="en" w:eastAsia="fr-FR"/>
        </w:rPr>
        <w:t xml:space="preserve">h MAP. Thus, exercise induced albuminuria is correlated with the same characteristics as albuminuria at rest. </w:t>
      </w:r>
    </w:p>
    <w:p w14:paraId="2635D577" w14:textId="6ADD3D21" w:rsidR="00640A32" w:rsidRDefault="00640A32" w:rsidP="00A930FA">
      <w:pPr>
        <w:spacing w:before="0" w:after="0"/>
        <w:ind w:firstLineChars="100" w:firstLine="240"/>
        <w:rPr>
          <w:rFonts w:ascii="Book Antiqua" w:eastAsiaTheme="minorEastAsia" w:hAnsi="Book Antiqua"/>
          <w:szCs w:val="24"/>
          <w:lang w:val="en" w:eastAsia="zh-CN"/>
        </w:rPr>
      </w:pPr>
      <w:r w:rsidRPr="002E6B02">
        <w:rPr>
          <w:rStyle w:val="hps"/>
          <w:rFonts w:ascii="Book Antiqua" w:hAnsi="Book Antiqua"/>
          <w:szCs w:val="24"/>
          <w:lang w:val="en"/>
        </w:rPr>
        <w:lastRenderedPageBreak/>
        <w:t>There was a strong positive correlation</w:t>
      </w:r>
      <w:r w:rsidRPr="002E6B02">
        <w:rPr>
          <w:rFonts w:ascii="Book Antiqua" w:hAnsi="Book Antiqua"/>
          <w:szCs w:val="24"/>
          <w:lang w:val="en"/>
        </w:rPr>
        <w:t xml:space="preserve"> </w:t>
      </w:r>
      <w:r w:rsidRPr="002E6B02">
        <w:rPr>
          <w:rStyle w:val="hps"/>
          <w:rFonts w:ascii="Book Antiqua" w:hAnsi="Book Antiqua"/>
          <w:szCs w:val="24"/>
          <w:lang w:val="en"/>
        </w:rPr>
        <w:t>between</w:t>
      </w:r>
      <w:r w:rsidRPr="002E6B02">
        <w:rPr>
          <w:rFonts w:ascii="Book Antiqua" w:hAnsi="Book Antiqua"/>
          <w:szCs w:val="24"/>
          <w:lang w:val="en"/>
        </w:rPr>
        <w:t xml:space="preserve"> </w:t>
      </w:r>
      <w:r w:rsidRPr="002E6B02">
        <w:rPr>
          <w:rStyle w:val="hps"/>
          <w:rFonts w:ascii="Book Antiqua" w:hAnsi="Book Antiqua"/>
          <w:szCs w:val="24"/>
          <w:lang w:val="en"/>
        </w:rPr>
        <w:t>albuminuria</w:t>
      </w:r>
      <w:r w:rsidRPr="002E6B02">
        <w:rPr>
          <w:rFonts w:ascii="Book Antiqua" w:hAnsi="Book Antiqua"/>
          <w:szCs w:val="24"/>
          <w:lang w:val="en"/>
        </w:rPr>
        <w:t xml:space="preserve"> </w:t>
      </w:r>
      <w:r w:rsidRPr="002E6B02">
        <w:rPr>
          <w:rStyle w:val="hps"/>
          <w:rFonts w:ascii="Book Antiqua" w:hAnsi="Book Antiqua"/>
          <w:szCs w:val="24"/>
          <w:lang w:val="en"/>
        </w:rPr>
        <w:t>at rest and</w:t>
      </w:r>
      <w:r w:rsidRPr="002E6B02">
        <w:rPr>
          <w:rFonts w:ascii="Book Antiqua" w:hAnsi="Book Antiqua"/>
          <w:szCs w:val="24"/>
          <w:lang w:val="en"/>
        </w:rPr>
        <w:t xml:space="preserve"> </w:t>
      </w:r>
      <w:r w:rsidRPr="002E6B02">
        <w:rPr>
          <w:rStyle w:val="hps"/>
          <w:rFonts w:ascii="Book Antiqua" w:hAnsi="Book Antiqua"/>
          <w:szCs w:val="24"/>
          <w:lang w:val="en"/>
        </w:rPr>
        <w:t>during exercise</w:t>
      </w:r>
      <w:r w:rsidRPr="002E6B02">
        <w:rPr>
          <w:rFonts w:ascii="Book Antiqua" w:hAnsi="Book Antiqua"/>
          <w:szCs w:val="24"/>
          <w:lang w:val="en"/>
        </w:rPr>
        <w:t xml:space="preserve"> </w:t>
      </w:r>
      <w:r w:rsidRPr="002E6B02">
        <w:rPr>
          <w:rStyle w:val="hps"/>
          <w:rFonts w:ascii="Book Antiqua" w:hAnsi="Book Antiqua"/>
          <w:szCs w:val="24"/>
          <w:lang w:val="en"/>
        </w:rPr>
        <w:t>albuminuria</w:t>
      </w:r>
      <w:r w:rsidRPr="002E6B02">
        <w:rPr>
          <w:rFonts w:ascii="Book Antiqua" w:hAnsi="Book Antiqua"/>
          <w:szCs w:val="24"/>
          <w:lang w:val="en"/>
        </w:rPr>
        <w:t xml:space="preserve"> </w:t>
      </w:r>
      <w:r w:rsidRPr="002E6B02">
        <w:rPr>
          <w:rStyle w:val="hps"/>
          <w:rFonts w:ascii="Book Antiqua" w:hAnsi="Book Antiqua"/>
          <w:szCs w:val="24"/>
          <w:lang w:val="en"/>
        </w:rPr>
        <w:t>(</w:t>
      </w:r>
      <w:r w:rsidRPr="0058311D">
        <w:rPr>
          <w:rStyle w:val="hps"/>
          <w:rFonts w:ascii="Book Antiqua" w:hAnsi="Book Antiqua"/>
          <w:i/>
          <w:szCs w:val="24"/>
          <w:lang w:val="en"/>
        </w:rPr>
        <w:t xml:space="preserve">r </w:t>
      </w:r>
      <w:r w:rsidRPr="002E6B02">
        <w:rPr>
          <w:rStyle w:val="hps"/>
          <w:rFonts w:ascii="Book Antiqua" w:hAnsi="Book Antiqua"/>
          <w:szCs w:val="24"/>
          <w:lang w:val="en"/>
        </w:rPr>
        <w:t>=</w:t>
      </w:r>
      <w:r w:rsidRPr="002E6B02">
        <w:rPr>
          <w:rFonts w:ascii="Book Antiqua" w:hAnsi="Book Antiqua"/>
          <w:szCs w:val="24"/>
          <w:lang w:val="en"/>
        </w:rPr>
        <w:t xml:space="preserve"> </w:t>
      </w:r>
      <w:r w:rsidRPr="002E6B02">
        <w:rPr>
          <w:rStyle w:val="hps"/>
          <w:rFonts w:ascii="Book Antiqua" w:hAnsi="Book Antiqua"/>
          <w:szCs w:val="24"/>
          <w:lang w:val="en"/>
        </w:rPr>
        <w:t>0.7</w:t>
      </w:r>
      <w:r w:rsidRPr="002E6B02">
        <w:rPr>
          <w:rFonts w:ascii="Book Antiqua" w:hAnsi="Book Antiqua"/>
          <w:szCs w:val="24"/>
          <w:lang w:val="en"/>
        </w:rPr>
        <w:t xml:space="preserve"> </w:t>
      </w:r>
      <w:r w:rsidRPr="002E6B02">
        <w:rPr>
          <w:rStyle w:val="hps"/>
          <w:rFonts w:ascii="Book Antiqua" w:hAnsi="Book Antiqua"/>
          <w:szCs w:val="24"/>
          <w:lang w:val="en"/>
        </w:rPr>
        <w:t>and</w:t>
      </w:r>
      <w:r w:rsidRPr="002E6B02">
        <w:rPr>
          <w:rFonts w:ascii="Book Antiqua" w:hAnsi="Book Antiqua"/>
          <w:szCs w:val="24"/>
          <w:lang w:val="en"/>
        </w:rPr>
        <w:t xml:space="preserve"> </w:t>
      </w:r>
      <w:r w:rsidR="00A930FA" w:rsidRPr="00A930FA">
        <w:rPr>
          <w:rStyle w:val="hps"/>
          <w:rFonts w:ascii="Book Antiqua" w:hAnsi="Book Antiqua"/>
          <w:i/>
          <w:szCs w:val="24"/>
          <w:lang w:val="en"/>
        </w:rPr>
        <w:t>P</w:t>
      </w:r>
      <w:r w:rsidRPr="002E6B02">
        <w:rPr>
          <w:rStyle w:val="hps"/>
          <w:rFonts w:ascii="Book Antiqua" w:hAnsi="Book Antiqua"/>
          <w:szCs w:val="24"/>
          <w:lang w:val="en"/>
        </w:rPr>
        <w:t xml:space="preserve"> &lt;</w:t>
      </w:r>
      <w:r w:rsidR="00A930FA">
        <w:rPr>
          <w:rStyle w:val="hps"/>
          <w:rFonts w:ascii="Book Antiqua" w:eastAsiaTheme="minorEastAsia" w:hAnsi="Book Antiqua" w:hint="eastAsia"/>
          <w:szCs w:val="24"/>
          <w:lang w:val="en" w:eastAsia="zh-CN"/>
        </w:rPr>
        <w:t xml:space="preserve"> </w:t>
      </w:r>
      <w:r w:rsidRPr="002E6B02">
        <w:rPr>
          <w:rStyle w:val="hps"/>
          <w:rFonts w:ascii="Book Antiqua" w:hAnsi="Book Antiqua"/>
          <w:szCs w:val="24"/>
          <w:lang w:val="en"/>
        </w:rPr>
        <w:t>0.001)</w:t>
      </w:r>
      <w:r w:rsidRPr="002E6B02">
        <w:rPr>
          <w:rFonts w:ascii="Book Antiqua" w:hAnsi="Book Antiqua"/>
          <w:szCs w:val="24"/>
          <w:lang w:val="en"/>
        </w:rPr>
        <w:t xml:space="preserve">. This suggests </w:t>
      </w:r>
      <w:r w:rsidRPr="002E6B02">
        <w:rPr>
          <w:rStyle w:val="hps"/>
          <w:rFonts w:ascii="Book Antiqua" w:hAnsi="Book Antiqua"/>
          <w:szCs w:val="24"/>
          <w:lang w:val="en"/>
        </w:rPr>
        <w:t>that patients</w:t>
      </w:r>
      <w:r w:rsidRPr="002E6B02">
        <w:rPr>
          <w:rFonts w:ascii="Book Antiqua" w:hAnsi="Book Antiqua"/>
          <w:szCs w:val="24"/>
          <w:lang w:val="en"/>
        </w:rPr>
        <w:t xml:space="preserve"> </w:t>
      </w:r>
      <w:r w:rsidRPr="002E6B02">
        <w:rPr>
          <w:rStyle w:val="hps"/>
          <w:rFonts w:ascii="Book Antiqua" w:hAnsi="Book Antiqua"/>
          <w:szCs w:val="24"/>
          <w:lang w:val="en"/>
        </w:rPr>
        <w:t xml:space="preserve">with </w:t>
      </w:r>
      <w:r w:rsidRPr="002E6B02">
        <w:rPr>
          <w:rFonts w:ascii="Book Antiqua" w:hAnsi="Book Antiqua"/>
          <w:szCs w:val="24"/>
          <w:lang w:val="en"/>
        </w:rPr>
        <w:t xml:space="preserve">a </w:t>
      </w:r>
      <w:r w:rsidRPr="002E6B02">
        <w:rPr>
          <w:rStyle w:val="hps"/>
          <w:rFonts w:ascii="Book Antiqua" w:hAnsi="Book Antiqua"/>
          <w:szCs w:val="24"/>
          <w:lang w:val="en"/>
        </w:rPr>
        <w:t>greater</w:t>
      </w:r>
      <w:r w:rsidRPr="002E6B02">
        <w:rPr>
          <w:rFonts w:ascii="Book Antiqua" w:hAnsi="Book Antiqua"/>
          <w:szCs w:val="24"/>
          <w:lang w:val="en"/>
        </w:rPr>
        <w:t xml:space="preserve"> </w:t>
      </w:r>
      <w:r w:rsidRPr="002E6B02">
        <w:rPr>
          <w:rStyle w:val="hps"/>
          <w:rFonts w:ascii="Book Antiqua" w:hAnsi="Book Antiqua"/>
          <w:szCs w:val="24"/>
          <w:lang w:val="en"/>
        </w:rPr>
        <w:t>resting</w:t>
      </w:r>
      <w:r w:rsidRPr="002E6B02">
        <w:rPr>
          <w:rFonts w:ascii="Book Antiqua" w:hAnsi="Book Antiqua"/>
          <w:szCs w:val="24"/>
          <w:lang w:val="en"/>
        </w:rPr>
        <w:t xml:space="preserve"> </w:t>
      </w:r>
      <w:r w:rsidRPr="002E6B02">
        <w:rPr>
          <w:rStyle w:val="hps"/>
          <w:rFonts w:ascii="Book Antiqua" w:hAnsi="Book Antiqua"/>
          <w:szCs w:val="24"/>
          <w:lang w:val="en"/>
        </w:rPr>
        <w:t>albuminuria</w:t>
      </w:r>
      <w:r w:rsidRPr="002E6B02">
        <w:rPr>
          <w:rFonts w:ascii="Book Antiqua" w:hAnsi="Book Antiqua"/>
          <w:szCs w:val="24"/>
          <w:lang w:val="en"/>
        </w:rPr>
        <w:t xml:space="preserve"> </w:t>
      </w:r>
      <w:r w:rsidRPr="002E6B02">
        <w:rPr>
          <w:rStyle w:val="hps"/>
          <w:rFonts w:ascii="Book Antiqua" w:hAnsi="Book Antiqua"/>
          <w:szCs w:val="24"/>
          <w:lang w:val="en"/>
        </w:rPr>
        <w:t>therefore</w:t>
      </w:r>
      <w:r w:rsidRPr="002E6B02">
        <w:rPr>
          <w:rFonts w:ascii="Book Antiqua" w:hAnsi="Book Antiqua"/>
          <w:szCs w:val="24"/>
          <w:lang w:val="en"/>
        </w:rPr>
        <w:t xml:space="preserve"> </w:t>
      </w:r>
      <w:r w:rsidRPr="002E6B02">
        <w:rPr>
          <w:rStyle w:val="hps"/>
          <w:rFonts w:ascii="Book Antiqua" w:hAnsi="Book Antiqua"/>
          <w:szCs w:val="24"/>
          <w:lang w:val="en"/>
        </w:rPr>
        <w:t>tend</w:t>
      </w:r>
      <w:r w:rsidRPr="002E6B02">
        <w:rPr>
          <w:rFonts w:ascii="Book Antiqua" w:hAnsi="Book Antiqua"/>
          <w:szCs w:val="24"/>
          <w:lang w:val="en"/>
        </w:rPr>
        <w:t xml:space="preserve"> </w:t>
      </w:r>
      <w:r w:rsidRPr="002E6B02">
        <w:rPr>
          <w:rStyle w:val="hps"/>
          <w:rFonts w:ascii="Book Antiqua" w:hAnsi="Book Antiqua"/>
          <w:szCs w:val="24"/>
          <w:lang w:val="en"/>
        </w:rPr>
        <w:t>to</w:t>
      </w:r>
      <w:r w:rsidRPr="002E6B02">
        <w:rPr>
          <w:rFonts w:ascii="Book Antiqua" w:hAnsi="Book Antiqua"/>
          <w:szCs w:val="24"/>
          <w:lang w:val="en"/>
        </w:rPr>
        <w:t xml:space="preserve"> </w:t>
      </w:r>
      <w:r w:rsidRPr="002E6B02">
        <w:rPr>
          <w:rStyle w:val="hps"/>
          <w:rFonts w:ascii="Book Antiqua" w:hAnsi="Book Antiqua"/>
          <w:szCs w:val="24"/>
          <w:lang w:val="en"/>
        </w:rPr>
        <w:t>have a higher</w:t>
      </w:r>
      <w:r w:rsidRPr="002E6B02">
        <w:rPr>
          <w:rFonts w:ascii="Book Antiqua" w:hAnsi="Book Antiqua"/>
          <w:szCs w:val="24"/>
          <w:lang w:val="en"/>
        </w:rPr>
        <w:t xml:space="preserve"> </w:t>
      </w:r>
      <w:r w:rsidRPr="002E6B02">
        <w:rPr>
          <w:rStyle w:val="hps"/>
          <w:rFonts w:ascii="Book Antiqua" w:hAnsi="Book Antiqua"/>
          <w:szCs w:val="24"/>
          <w:lang w:val="en"/>
        </w:rPr>
        <w:t>albuminuria</w:t>
      </w:r>
      <w:r w:rsidRPr="002E6B02">
        <w:rPr>
          <w:rFonts w:ascii="Book Antiqua" w:hAnsi="Book Antiqua"/>
          <w:szCs w:val="24"/>
          <w:lang w:val="en"/>
        </w:rPr>
        <w:t xml:space="preserve"> </w:t>
      </w:r>
      <w:r w:rsidRPr="002E6B02">
        <w:rPr>
          <w:rStyle w:val="hps"/>
          <w:rFonts w:ascii="Book Antiqua" w:hAnsi="Book Antiqua"/>
          <w:szCs w:val="24"/>
          <w:lang w:val="en"/>
        </w:rPr>
        <w:t>after exercise</w:t>
      </w:r>
      <w:r w:rsidRPr="002E6B02">
        <w:rPr>
          <w:rFonts w:ascii="Book Antiqua" w:hAnsi="Book Antiqua"/>
          <w:szCs w:val="24"/>
          <w:lang w:val="en"/>
        </w:rPr>
        <w:t>. C</w:t>
      </w:r>
      <w:r w:rsidRPr="002E6B02">
        <w:rPr>
          <w:rStyle w:val="hps"/>
          <w:rFonts w:ascii="Book Antiqua" w:hAnsi="Book Antiqua"/>
          <w:szCs w:val="24"/>
          <w:lang w:val="en"/>
        </w:rPr>
        <w:t>onsidering the fact</w:t>
      </w:r>
      <w:r w:rsidRPr="002E6B02">
        <w:rPr>
          <w:rFonts w:ascii="Book Antiqua" w:hAnsi="Book Antiqua"/>
          <w:szCs w:val="24"/>
          <w:lang w:val="en"/>
        </w:rPr>
        <w:t xml:space="preserve"> </w:t>
      </w:r>
      <w:r w:rsidRPr="002E6B02">
        <w:rPr>
          <w:rStyle w:val="hps"/>
          <w:rFonts w:ascii="Book Antiqua" w:hAnsi="Book Antiqua"/>
          <w:szCs w:val="24"/>
          <w:lang w:val="en"/>
        </w:rPr>
        <w:t>that</w:t>
      </w:r>
      <w:r w:rsidRPr="002E6B02">
        <w:rPr>
          <w:rFonts w:ascii="Book Antiqua" w:hAnsi="Book Antiqua"/>
          <w:szCs w:val="24"/>
          <w:lang w:val="en"/>
        </w:rPr>
        <w:t xml:space="preserve"> </w:t>
      </w:r>
      <w:r w:rsidRPr="002E6B02">
        <w:rPr>
          <w:rStyle w:val="hps"/>
          <w:rFonts w:ascii="Book Antiqua" w:hAnsi="Book Antiqua"/>
          <w:szCs w:val="24"/>
          <w:lang w:val="en"/>
        </w:rPr>
        <w:t>albuminuria</w:t>
      </w:r>
      <w:r w:rsidRPr="002E6B02">
        <w:rPr>
          <w:rFonts w:ascii="Book Antiqua" w:hAnsi="Book Antiqua"/>
          <w:szCs w:val="24"/>
          <w:lang w:val="en"/>
        </w:rPr>
        <w:t xml:space="preserve"> </w:t>
      </w:r>
      <w:r w:rsidRPr="002E6B02">
        <w:rPr>
          <w:rStyle w:val="hps"/>
          <w:rFonts w:ascii="Book Antiqua" w:hAnsi="Book Antiqua"/>
          <w:szCs w:val="24"/>
          <w:lang w:val="en"/>
        </w:rPr>
        <w:t>at rest is</w:t>
      </w:r>
      <w:r w:rsidRPr="002E6B02">
        <w:rPr>
          <w:rFonts w:ascii="Book Antiqua" w:hAnsi="Book Antiqua"/>
          <w:szCs w:val="24"/>
          <w:lang w:val="en"/>
        </w:rPr>
        <w:t xml:space="preserve"> </w:t>
      </w:r>
      <w:r w:rsidRPr="002E6B02">
        <w:rPr>
          <w:rStyle w:val="hps"/>
          <w:rFonts w:ascii="Book Antiqua" w:hAnsi="Book Antiqua"/>
          <w:szCs w:val="24"/>
          <w:lang w:val="en"/>
        </w:rPr>
        <w:t>a marker of</w:t>
      </w:r>
      <w:r w:rsidRPr="002E6B02">
        <w:rPr>
          <w:rFonts w:ascii="Book Antiqua" w:hAnsi="Book Antiqua"/>
          <w:szCs w:val="24"/>
          <w:lang w:val="en"/>
        </w:rPr>
        <w:t xml:space="preserve"> incipient </w:t>
      </w:r>
      <w:r w:rsidRPr="002E6B02">
        <w:rPr>
          <w:rStyle w:val="hps"/>
          <w:rFonts w:ascii="Book Antiqua" w:hAnsi="Book Antiqua"/>
          <w:szCs w:val="24"/>
          <w:lang w:val="en"/>
        </w:rPr>
        <w:t xml:space="preserve">diabetic nephropathy, </w:t>
      </w:r>
      <w:r w:rsidRPr="002E6B02">
        <w:rPr>
          <w:rFonts w:ascii="Book Antiqua" w:hAnsi="Book Antiqua"/>
          <w:szCs w:val="24"/>
          <w:lang w:val="en"/>
        </w:rPr>
        <w:t>this suggests</w:t>
      </w:r>
      <w:r w:rsidRPr="002E6B02">
        <w:rPr>
          <w:rStyle w:val="hps"/>
          <w:rFonts w:ascii="Book Antiqua" w:hAnsi="Book Antiqua"/>
          <w:szCs w:val="24"/>
          <w:lang w:val="en"/>
        </w:rPr>
        <w:t xml:space="preserve"> that</w:t>
      </w:r>
      <w:r w:rsidRPr="002E6B02">
        <w:rPr>
          <w:rFonts w:ascii="Book Antiqua" w:hAnsi="Book Antiqua"/>
          <w:szCs w:val="24"/>
          <w:lang w:val="en"/>
        </w:rPr>
        <w:t xml:space="preserve"> exercise induced </w:t>
      </w:r>
      <w:r w:rsidRPr="002E6B02">
        <w:rPr>
          <w:rStyle w:val="hps"/>
          <w:rFonts w:ascii="Book Antiqua" w:hAnsi="Book Antiqua"/>
          <w:szCs w:val="24"/>
          <w:lang w:val="en"/>
        </w:rPr>
        <w:t>albuminuria would be</w:t>
      </w:r>
      <w:r w:rsidRPr="002E6B02">
        <w:rPr>
          <w:rFonts w:ascii="Book Antiqua" w:hAnsi="Book Antiqua"/>
          <w:szCs w:val="24"/>
          <w:lang w:val="en"/>
        </w:rPr>
        <w:t xml:space="preserve"> </w:t>
      </w:r>
      <w:r w:rsidRPr="002E6B02">
        <w:rPr>
          <w:rStyle w:val="hps"/>
          <w:rFonts w:ascii="Book Antiqua" w:hAnsi="Book Antiqua"/>
          <w:szCs w:val="24"/>
          <w:lang w:val="en"/>
        </w:rPr>
        <w:t>greater</w:t>
      </w:r>
      <w:r w:rsidRPr="002E6B02">
        <w:rPr>
          <w:rFonts w:ascii="Book Antiqua" w:hAnsi="Book Antiqua"/>
          <w:szCs w:val="24"/>
          <w:lang w:val="en"/>
        </w:rPr>
        <w:t xml:space="preserve"> </w:t>
      </w:r>
      <w:r w:rsidRPr="002E6B02">
        <w:rPr>
          <w:rStyle w:val="hps"/>
          <w:rFonts w:ascii="Book Antiqua" w:hAnsi="Book Antiqua"/>
          <w:szCs w:val="24"/>
          <w:lang w:val="en"/>
        </w:rPr>
        <w:t>in case of</w:t>
      </w:r>
      <w:r w:rsidRPr="002E6B02">
        <w:rPr>
          <w:rFonts w:ascii="Book Antiqua" w:hAnsi="Book Antiqua"/>
          <w:szCs w:val="24"/>
          <w:lang w:val="en"/>
        </w:rPr>
        <w:t xml:space="preserve"> </w:t>
      </w:r>
      <w:r w:rsidRPr="002E6B02">
        <w:rPr>
          <w:rStyle w:val="hps"/>
          <w:rFonts w:ascii="Book Antiqua" w:hAnsi="Book Antiqua"/>
          <w:szCs w:val="24"/>
          <w:lang w:val="en"/>
        </w:rPr>
        <w:t>pre-existing</w:t>
      </w:r>
      <w:r w:rsidRPr="002E6B02">
        <w:rPr>
          <w:rFonts w:ascii="Book Antiqua" w:hAnsi="Book Antiqua"/>
          <w:szCs w:val="24"/>
          <w:lang w:val="en"/>
        </w:rPr>
        <w:t xml:space="preserve"> </w:t>
      </w:r>
      <w:r w:rsidR="00A930FA">
        <w:rPr>
          <w:rStyle w:val="hps"/>
          <w:rFonts w:ascii="Book Antiqua" w:hAnsi="Book Antiqua"/>
          <w:szCs w:val="24"/>
          <w:lang w:val="en"/>
        </w:rPr>
        <w:t>renal impairment</w:t>
      </w:r>
      <w:r w:rsidRPr="002E6B02">
        <w:rPr>
          <w:rFonts w:ascii="Book Antiqua" w:hAnsi="Book Antiqua"/>
          <w:szCs w:val="24"/>
          <w:vertAlign w:val="superscript"/>
        </w:rPr>
        <w:t>[18]</w:t>
      </w:r>
      <w:r w:rsidRPr="002E6B02">
        <w:rPr>
          <w:rFonts w:ascii="Book Antiqua" w:hAnsi="Book Antiqua"/>
          <w:szCs w:val="24"/>
        </w:rPr>
        <w:t xml:space="preserve">. </w:t>
      </w:r>
      <w:r w:rsidRPr="002E6B02">
        <w:rPr>
          <w:rStyle w:val="hps"/>
          <w:rFonts w:ascii="Book Antiqua" w:hAnsi="Book Antiqua"/>
          <w:szCs w:val="24"/>
          <w:lang w:val="en"/>
        </w:rPr>
        <w:t>This hypothesis is supported by physiology, since it is known that subclinical</w:t>
      </w:r>
      <w:r w:rsidRPr="002E6B02">
        <w:rPr>
          <w:rFonts w:ascii="Book Antiqua" w:hAnsi="Book Antiqua"/>
          <w:szCs w:val="24"/>
          <w:lang w:val="en"/>
        </w:rPr>
        <w:t xml:space="preserve"> </w:t>
      </w:r>
      <w:r w:rsidRPr="002E6B02">
        <w:rPr>
          <w:rStyle w:val="hps"/>
          <w:rFonts w:ascii="Book Antiqua" w:hAnsi="Book Antiqua"/>
          <w:szCs w:val="24"/>
          <w:lang w:val="en"/>
        </w:rPr>
        <w:t>lesions</w:t>
      </w:r>
      <w:r w:rsidRPr="002E6B02">
        <w:rPr>
          <w:rFonts w:ascii="Book Antiqua" w:hAnsi="Book Antiqua"/>
          <w:szCs w:val="24"/>
          <w:lang w:val="en"/>
        </w:rPr>
        <w:t xml:space="preserve"> </w:t>
      </w:r>
      <w:r w:rsidRPr="002E6B02">
        <w:rPr>
          <w:rStyle w:val="hps"/>
          <w:rFonts w:ascii="Book Antiqua" w:hAnsi="Book Antiqua"/>
          <w:szCs w:val="24"/>
          <w:lang w:val="en"/>
        </w:rPr>
        <w:t>can be</w:t>
      </w:r>
      <w:r w:rsidRPr="002E6B02">
        <w:rPr>
          <w:rFonts w:ascii="Book Antiqua" w:hAnsi="Book Antiqua"/>
          <w:szCs w:val="24"/>
          <w:lang w:val="en"/>
        </w:rPr>
        <w:t xml:space="preserve"> </w:t>
      </w:r>
      <w:r w:rsidRPr="002E6B02">
        <w:rPr>
          <w:rStyle w:val="hps"/>
          <w:rFonts w:ascii="Book Antiqua" w:hAnsi="Book Antiqua"/>
          <w:szCs w:val="24"/>
          <w:lang w:val="en"/>
        </w:rPr>
        <w:t>unmasked</w:t>
      </w:r>
      <w:r w:rsidRPr="002E6B02">
        <w:rPr>
          <w:rFonts w:ascii="Book Antiqua" w:hAnsi="Book Antiqua"/>
          <w:szCs w:val="24"/>
          <w:lang w:val="en"/>
        </w:rPr>
        <w:t xml:space="preserve"> </w:t>
      </w:r>
      <w:r w:rsidRPr="002E6B02">
        <w:rPr>
          <w:rStyle w:val="hps"/>
          <w:rFonts w:ascii="Book Antiqua" w:hAnsi="Book Antiqua"/>
          <w:szCs w:val="24"/>
          <w:lang w:val="en"/>
        </w:rPr>
        <w:t>even</w:t>
      </w:r>
      <w:r w:rsidRPr="002E6B02">
        <w:rPr>
          <w:rFonts w:ascii="Book Antiqua" w:hAnsi="Book Antiqua"/>
          <w:szCs w:val="24"/>
          <w:lang w:val="en"/>
        </w:rPr>
        <w:t xml:space="preserve"> </w:t>
      </w:r>
      <w:r w:rsidR="00A930FA">
        <w:rPr>
          <w:rStyle w:val="hps"/>
          <w:rFonts w:ascii="Book Antiqua" w:hAnsi="Book Antiqua"/>
          <w:szCs w:val="24"/>
          <w:lang w:val="en"/>
        </w:rPr>
        <w:t>by moderate physical exercise</w:t>
      </w:r>
      <w:r w:rsidRPr="002E6B02">
        <w:rPr>
          <w:rFonts w:ascii="Book Antiqua" w:hAnsi="Book Antiqua"/>
          <w:szCs w:val="24"/>
          <w:vertAlign w:val="superscript"/>
        </w:rPr>
        <w:t>[8]</w:t>
      </w:r>
      <w:r w:rsidRPr="002E6B02">
        <w:rPr>
          <w:rFonts w:ascii="Book Antiqua" w:hAnsi="Book Antiqua"/>
          <w:szCs w:val="24"/>
        </w:rPr>
        <w:t xml:space="preserve">. </w:t>
      </w:r>
      <w:r w:rsidRPr="002E6B02">
        <w:rPr>
          <w:rStyle w:val="hps"/>
          <w:rFonts w:ascii="Book Antiqua" w:hAnsi="Book Antiqua"/>
          <w:szCs w:val="24"/>
          <w:lang w:val="en"/>
        </w:rPr>
        <w:t>The results obtained</w:t>
      </w:r>
      <w:r w:rsidRPr="002E6B02">
        <w:rPr>
          <w:rFonts w:ascii="Book Antiqua" w:hAnsi="Book Antiqua"/>
          <w:szCs w:val="24"/>
          <w:lang w:val="en"/>
        </w:rPr>
        <w:t xml:space="preserve"> </w:t>
      </w:r>
      <w:r w:rsidRPr="002E6B02">
        <w:rPr>
          <w:rStyle w:val="hps"/>
          <w:rFonts w:ascii="Book Antiqua" w:hAnsi="Book Antiqua"/>
          <w:szCs w:val="24"/>
          <w:lang w:val="en"/>
        </w:rPr>
        <w:t>in this</w:t>
      </w:r>
      <w:r w:rsidRPr="002E6B02">
        <w:rPr>
          <w:rFonts w:ascii="Book Antiqua" w:hAnsi="Book Antiqua"/>
          <w:szCs w:val="24"/>
          <w:lang w:val="en"/>
        </w:rPr>
        <w:t xml:space="preserve"> </w:t>
      </w:r>
      <w:r w:rsidRPr="002E6B02">
        <w:rPr>
          <w:rStyle w:val="hps"/>
          <w:rFonts w:ascii="Book Antiqua" w:hAnsi="Book Antiqua"/>
          <w:szCs w:val="24"/>
          <w:lang w:val="en"/>
        </w:rPr>
        <w:t>study shows</w:t>
      </w:r>
      <w:r w:rsidRPr="002E6B02">
        <w:rPr>
          <w:rFonts w:ascii="Book Antiqua" w:hAnsi="Book Antiqua"/>
          <w:szCs w:val="24"/>
          <w:lang w:val="en"/>
        </w:rPr>
        <w:t xml:space="preserve"> </w:t>
      </w:r>
      <w:r w:rsidRPr="002E6B02">
        <w:rPr>
          <w:rStyle w:val="hps"/>
          <w:rFonts w:ascii="Book Antiqua" w:hAnsi="Book Antiqua"/>
          <w:szCs w:val="24"/>
          <w:lang w:val="en"/>
        </w:rPr>
        <w:t>a significant proportion</w:t>
      </w:r>
      <w:r w:rsidRPr="002E6B02">
        <w:rPr>
          <w:rFonts w:ascii="Book Antiqua" w:hAnsi="Book Antiqua"/>
          <w:szCs w:val="24"/>
          <w:lang w:val="en"/>
        </w:rPr>
        <w:t xml:space="preserve"> </w:t>
      </w:r>
      <w:r w:rsidRPr="002E6B02">
        <w:rPr>
          <w:rStyle w:val="hps"/>
          <w:rFonts w:ascii="Book Antiqua" w:hAnsi="Book Antiqua"/>
          <w:szCs w:val="24"/>
          <w:lang w:val="en"/>
        </w:rPr>
        <w:t>of abnormal</w:t>
      </w:r>
      <w:r w:rsidRPr="002E6B02">
        <w:rPr>
          <w:rFonts w:ascii="Book Antiqua" w:hAnsi="Book Antiqua"/>
          <w:szCs w:val="24"/>
          <w:lang w:val="en"/>
        </w:rPr>
        <w:t xml:space="preserve"> </w:t>
      </w:r>
      <w:r w:rsidRPr="002E6B02">
        <w:rPr>
          <w:rStyle w:val="hps"/>
          <w:rFonts w:ascii="Book Antiqua" w:hAnsi="Book Antiqua"/>
          <w:szCs w:val="24"/>
          <w:lang w:val="en"/>
        </w:rPr>
        <w:t>circadian</w:t>
      </w:r>
      <w:r w:rsidRPr="002E6B02">
        <w:rPr>
          <w:rFonts w:ascii="Book Antiqua" w:hAnsi="Book Antiqua"/>
          <w:szCs w:val="24"/>
          <w:lang w:val="en"/>
        </w:rPr>
        <w:t xml:space="preserve"> </w:t>
      </w:r>
      <w:r w:rsidRPr="002E6B02">
        <w:rPr>
          <w:rStyle w:val="hps"/>
          <w:rFonts w:ascii="Book Antiqua" w:hAnsi="Book Antiqua"/>
          <w:szCs w:val="24"/>
          <w:lang w:val="en"/>
        </w:rPr>
        <w:t>BP profile</w:t>
      </w:r>
      <w:r w:rsidRPr="002E6B02">
        <w:rPr>
          <w:rFonts w:ascii="Book Antiqua" w:hAnsi="Book Antiqua"/>
          <w:szCs w:val="24"/>
          <w:lang w:val="en"/>
        </w:rPr>
        <w:t xml:space="preserve"> </w:t>
      </w:r>
      <w:r w:rsidRPr="002E6B02">
        <w:rPr>
          <w:rStyle w:val="hps"/>
          <w:rFonts w:ascii="Book Antiqua" w:hAnsi="Book Antiqua"/>
          <w:szCs w:val="24"/>
          <w:lang w:val="en"/>
        </w:rPr>
        <w:t xml:space="preserve">in patients with </w:t>
      </w:r>
      <w:r w:rsidR="00EF2DE0" w:rsidRPr="002E6B02">
        <w:rPr>
          <w:rFonts w:ascii="Book Antiqua" w:hAnsi="Book Antiqua"/>
          <w:szCs w:val="24"/>
        </w:rPr>
        <w:t>T2D</w:t>
      </w:r>
      <w:r w:rsidRPr="002E6B02">
        <w:rPr>
          <w:rFonts w:ascii="Book Antiqua" w:hAnsi="Book Antiqua"/>
          <w:szCs w:val="24"/>
          <w:lang w:val="en"/>
        </w:rPr>
        <w:t xml:space="preserve">, considered </w:t>
      </w:r>
      <w:r w:rsidRPr="002E6B02">
        <w:rPr>
          <w:rStyle w:val="hps"/>
          <w:rFonts w:ascii="Book Antiqua" w:hAnsi="Book Antiqua"/>
          <w:szCs w:val="24"/>
          <w:lang w:val="en"/>
        </w:rPr>
        <w:t>normotensive on clinic-based measurements</w:t>
      </w:r>
      <w:r w:rsidRPr="002E6B02">
        <w:rPr>
          <w:rFonts w:ascii="Book Antiqua" w:hAnsi="Book Antiqua"/>
          <w:szCs w:val="24"/>
          <w:lang w:val="en"/>
        </w:rPr>
        <w:t xml:space="preserve">. </w:t>
      </w:r>
    </w:p>
    <w:p w14:paraId="447F1772" w14:textId="77777777" w:rsidR="00A930FA" w:rsidRPr="00A930FA" w:rsidRDefault="00A930FA" w:rsidP="00A930FA">
      <w:pPr>
        <w:spacing w:before="0" w:after="0"/>
        <w:ind w:firstLineChars="100" w:firstLine="240"/>
        <w:rPr>
          <w:rFonts w:ascii="Book Antiqua" w:eastAsiaTheme="minorEastAsia" w:hAnsi="Book Antiqua"/>
          <w:szCs w:val="24"/>
          <w:lang w:val="en" w:eastAsia="zh-CN"/>
        </w:rPr>
      </w:pPr>
    </w:p>
    <w:p w14:paraId="7A4AF026" w14:textId="77777777" w:rsidR="00640A32" w:rsidRPr="00A930FA" w:rsidRDefault="00640A32" w:rsidP="002E6B02">
      <w:pPr>
        <w:spacing w:before="0" w:after="0"/>
        <w:rPr>
          <w:rFonts w:ascii="Book Antiqua" w:hAnsi="Book Antiqua"/>
          <w:b/>
          <w:i/>
          <w:szCs w:val="24"/>
          <w:lang w:val="en"/>
        </w:rPr>
      </w:pPr>
      <w:r w:rsidRPr="00A930FA">
        <w:rPr>
          <w:rFonts w:ascii="Book Antiqua" w:hAnsi="Book Antiqua"/>
          <w:b/>
          <w:i/>
          <w:szCs w:val="24"/>
          <w:lang w:val="en"/>
        </w:rPr>
        <w:t>Study strengths and limitations</w:t>
      </w:r>
    </w:p>
    <w:p w14:paraId="1BE33F96" w14:textId="438DA5BB" w:rsidR="00640A32" w:rsidRDefault="00640A32" w:rsidP="002E6B02">
      <w:pPr>
        <w:spacing w:before="0" w:after="0"/>
        <w:rPr>
          <w:rFonts w:ascii="Book Antiqua" w:eastAsiaTheme="minorEastAsia" w:hAnsi="Book Antiqua"/>
          <w:szCs w:val="24"/>
          <w:lang w:val="en" w:eastAsia="zh-CN"/>
        </w:rPr>
      </w:pPr>
      <w:r w:rsidRPr="002E6B02">
        <w:rPr>
          <w:rFonts w:ascii="Book Antiqua" w:hAnsi="Book Antiqua"/>
          <w:szCs w:val="24"/>
          <w:lang w:val="en"/>
        </w:rPr>
        <w:t xml:space="preserve">This study presents some limitations related to the study design. Since this is a cross-sectional study, the predictive value of these abnormalities needs to be evaluated with prospective studies. This could bring more evidence and basic arguments to recommend management of </w:t>
      </w:r>
      <w:r w:rsidR="00EF2DE0" w:rsidRPr="002E6B02">
        <w:rPr>
          <w:rFonts w:ascii="Book Antiqua" w:hAnsi="Book Antiqua"/>
          <w:szCs w:val="24"/>
        </w:rPr>
        <w:t>T2D</w:t>
      </w:r>
      <w:r w:rsidRPr="002E6B02">
        <w:rPr>
          <w:rFonts w:ascii="Book Antiqua" w:hAnsi="Book Antiqua"/>
          <w:szCs w:val="24"/>
          <w:lang w:val="en"/>
        </w:rPr>
        <w:t xml:space="preserve"> patients presenting exercise-induced albuminuria. </w:t>
      </w:r>
      <w:r w:rsidRPr="002E6B02">
        <w:rPr>
          <w:rStyle w:val="hps"/>
          <w:rFonts w:ascii="Book Antiqua" w:hAnsi="Book Antiqua"/>
          <w:szCs w:val="24"/>
          <w:lang w:val="en"/>
        </w:rPr>
        <w:t>This study depicts the importance of</w:t>
      </w:r>
      <w:r w:rsidRPr="002E6B02">
        <w:rPr>
          <w:rFonts w:ascii="Book Antiqua" w:hAnsi="Book Antiqua"/>
          <w:szCs w:val="24"/>
          <w:lang w:val="en"/>
        </w:rPr>
        <w:t xml:space="preserve"> </w:t>
      </w:r>
      <w:r w:rsidRPr="002E6B02">
        <w:rPr>
          <w:rStyle w:val="hps"/>
          <w:rFonts w:ascii="Book Antiqua" w:hAnsi="Book Antiqua"/>
          <w:szCs w:val="24"/>
          <w:lang w:val="en"/>
        </w:rPr>
        <w:t>ABPM</w:t>
      </w:r>
      <w:r w:rsidRPr="002E6B02">
        <w:rPr>
          <w:rFonts w:ascii="Book Antiqua" w:hAnsi="Book Antiqua"/>
          <w:szCs w:val="24"/>
          <w:lang w:val="en"/>
        </w:rPr>
        <w:t xml:space="preserve"> </w:t>
      </w:r>
      <w:r w:rsidRPr="002E6B02">
        <w:rPr>
          <w:rStyle w:val="hps"/>
          <w:rFonts w:ascii="Book Antiqua" w:hAnsi="Book Antiqua"/>
          <w:szCs w:val="24"/>
          <w:lang w:val="en"/>
        </w:rPr>
        <w:t>in the management</w:t>
      </w:r>
      <w:r w:rsidRPr="002E6B02">
        <w:rPr>
          <w:rFonts w:ascii="Book Antiqua" w:hAnsi="Book Antiqua"/>
          <w:szCs w:val="24"/>
          <w:lang w:val="en"/>
        </w:rPr>
        <w:t xml:space="preserve"> </w:t>
      </w:r>
      <w:r w:rsidRPr="002E6B02">
        <w:rPr>
          <w:rStyle w:val="hps"/>
          <w:rFonts w:ascii="Book Antiqua" w:hAnsi="Book Antiqua"/>
          <w:szCs w:val="24"/>
          <w:lang w:val="en"/>
        </w:rPr>
        <w:t>of diabetic patients</w:t>
      </w:r>
      <w:r w:rsidRPr="002E6B02">
        <w:rPr>
          <w:rFonts w:ascii="Book Antiqua" w:hAnsi="Book Antiqua"/>
          <w:szCs w:val="24"/>
          <w:lang w:val="en"/>
        </w:rPr>
        <w:t>, due to its efficacy</w:t>
      </w:r>
      <w:r w:rsidRPr="002E6B02">
        <w:rPr>
          <w:rStyle w:val="hps"/>
          <w:rFonts w:ascii="Book Antiqua" w:hAnsi="Book Antiqua"/>
          <w:szCs w:val="24"/>
          <w:lang w:val="en"/>
        </w:rPr>
        <w:t xml:space="preserve"> in detecting abnormalities</w:t>
      </w:r>
      <w:r w:rsidRPr="002E6B02">
        <w:rPr>
          <w:rFonts w:ascii="Book Antiqua" w:hAnsi="Book Antiqua"/>
          <w:szCs w:val="24"/>
          <w:lang w:val="en"/>
        </w:rPr>
        <w:t xml:space="preserve"> </w:t>
      </w:r>
      <w:r w:rsidRPr="002E6B02">
        <w:rPr>
          <w:rStyle w:val="hps"/>
          <w:rFonts w:ascii="Book Antiqua" w:hAnsi="Book Antiqua"/>
          <w:szCs w:val="24"/>
          <w:lang w:val="en"/>
        </w:rPr>
        <w:t>in BP values,</w:t>
      </w:r>
      <w:r w:rsidRPr="002E6B02">
        <w:rPr>
          <w:rFonts w:ascii="Book Antiqua" w:hAnsi="Book Antiqua"/>
          <w:szCs w:val="24"/>
          <w:lang w:val="en"/>
        </w:rPr>
        <w:t xml:space="preserve"> which is a better predictor of </w:t>
      </w:r>
      <w:r w:rsidRPr="002E6B02">
        <w:rPr>
          <w:rStyle w:val="hps"/>
          <w:rFonts w:ascii="Book Antiqua" w:hAnsi="Book Antiqua"/>
          <w:szCs w:val="24"/>
          <w:lang w:val="en"/>
        </w:rPr>
        <w:t>renal damage compared with clinic-based BP measurements</w:t>
      </w:r>
      <w:r w:rsidRPr="002E6B02">
        <w:rPr>
          <w:rFonts w:ascii="Book Antiqua" w:hAnsi="Book Antiqua"/>
          <w:szCs w:val="24"/>
          <w:lang w:val="en"/>
        </w:rPr>
        <w:t xml:space="preserve">. </w:t>
      </w:r>
      <w:r w:rsidRPr="002E6B02">
        <w:rPr>
          <w:rStyle w:val="hps"/>
          <w:rFonts w:ascii="Book Antiqua" w:hAnsi="Book Antiqua"/>
          <w:szCs w:val="24"/>
          <w:lang w:val="en"/>
        </w:rPr>
        <w:t>We also found that</w:t>
      </w:r>
      <w:r w:rsidRPr="002E6B02">
        <w:rPr>
          <w:rFonts w:ascii="Book Antiqua" w:hAnsi="Book Antiqua"/>
          <w:szCs w:val="24"/>
          <w:lang w:val="en"/>
        </w:rPr>
        <w:t xml:space="preserve"> </w:t>
      </w:r>
      <w:r w:rsidRPr="002E6B02">
        <w:rPr>
          <w:rStyle w:val="hps"/>
          <w:rFonts w:ascii="Book Antiqua" w:hAnsi="Book Antiqua"/>
          <w:szCs w:val="24"/>
          <w:lang w:val="en"/>
        </w:rPr>
        <w:t>exercise induced</w:t>
      </w:r>
      <w:r w:rsidRPr="002E6B02">
        <w:rPr>
          <w:rFonts w:ascii="Book Antiqua" w:hAnsi="Book Antiqua"/>
          <w:szCs w:val="24"/>
          <w:lang w:val="en"/>
        </w:rPr>
        <w:t xml:space="preserve"> </w:t>
      </w:r>
      <w:r w:rsidRPr="002E6B02">
        <w:rPr>
          <w:rStyle w:val="hps"/>
          <w:rFonts w:ascii="Book Antiqua" w:hAnsi="Book Antiqua"/>
          <w:szCs w:val="24"/>
          <w:lang w:val="en"/>
        </w:rPr>
        <w:t>albuminuria</w:t>
      </w:r>
      <w:r w:rsidRPr="002E6B02">
        <w:rPr>
          <w:rFonts w:ascii="Book Antiqua" w:hAnsi="Book Antiqua"/>
          <w:szCs w:val="24"/>
          <w:lang w:val="en"/>
        </w:rPr>
        <w:t xml:space="preserve"> discriminate the same patients as resting albuminuria stressing the need to revisit importance of exercise-induced albuminuria in the earlier diagnosis and management of </w:t>
      </w:r>
      <w:r w:rsidR="00EF2DE0" w:rsidRPr="002E6B02">
        <w:rPr>
          <w:rFonts w:ascii="Book Antiqua" w:hAnsi="Book Antiqua"/>
          <w:szCs w:val="24"/>
        </w:rPr>
        <w:t>T2D</w:t>
      </w:r>
      <w:r w:rsidRPr="002E6B02">
        <w:rPr>
          <w:rFonts w:ascii="Book Antiqua" w:hAnsi="Book Antiqua"/>
          <w:szCs w:val="24"/>
          <w:lang w:val="en"/>
        </w:rPr>
        <w:t xml:space="preserve"> patients. This will require prospective studies in order to evaluate the predictive capacity of exercise induced albuminuria on nighttime BP abnormalities what </w:t>
      </w:r>
      <w:r w:rsidR="00154DE8">
        <w:rPr>
          <w:rFonts w:ascii="Book Antiqua" w:hAnsi="Book Antiqua"/>
          <w:szCs w:val="24"/>
          <w:lang w:val="en"/>
        </w:rPr>
        <w:t>have not been done yet to date.</w:t>
      </w:r>
    </w:p>
    <w:p w14:paraId="7E58D664" w14:textId="77777777" w:rsidR="00154DE8" w:rsidRDefault="00154DE8" w:rsidP="00154DE8">
      <w:pPr>
        <w:spacing w:before="0" w:after="0"/>
        <w:rPr>
          <w:rFonts w:ascii="Book Antiqua" w:eastAsiaTheme="minorEastAsia" w:hAnsi="Book Antiqua"/>
          <w:b/>
          <w:i/>
          <w:szCs w:val="24"/>
          <w:lang w:val="en" w:eastAsia="zh-CN"/>
        </w:rPr>
      </w:pPr>
    </w:p>
    <w:p w14:paraId="6CF99823" w14:textId="77777777" w:rsidR="00154DE8" w:rsidRPr="00154DE8" w:rsidRDefault="00154DE8" w:rsidP="00154DE8">
      <w:pPr>
        <w:spacing w:before="0" w:after="0"/>
        <w:rPr>
          <w:rFonts w:ascii="Book Antiqua" w:eastAsiaTheme="minorEastAsia" w:hAnsi="Book Antiqua"/>
          <w:b/>
          <w:i/>
          <w:szCs w:val="24"/>
          <w:lang w:val="en" w:eastAsia="zh-CN"/>
        </w:rPr>
      </w:pPr>
      <w:r w:rsidRPr="00154DE8">
        <w:rPr>
          <w:rFonts w:ascii="Book Antiqua" w:hAnsi="Book Antiqua"/>
          <w:b/>
          <w:i/>
          <w:szCs w:val="24"/>
          <w:lang w:val="en"/>
        </w:rPr>
        <w:t>Conclusion</w:t>
      </w:r>
    </w:p>
    <w:p w14:paraId="3E4E580C" w14:textId="77777777" w:rsidR="00154DE8" w:rsidRPr="002E6B02" w:rsidRDefault="00154DE8" w:rsidP="00154DE8">
      <w:pPr>
        <w:spacing w:before="0" w:after="0"/>
        <w:rPr>
          <w:rFonts w:ascii="Book Antiqua" w:hAnsi="Book Antiqua"/>
          <w:szCs w:val="24"/>
          <w:lang w:val="en"/>
        </w:rPr>
      </w:pPr>
      <w:r w:rsidRPr="002E6B02">
        <w:rPr>
          <w:rFonts w:ascii="Book Antiqua" w:hAnsi="Book Antiqua"/>
          <w:szCs w:val="24"/>
          <w:lang w:val="en"/>
        </w:rPr>
        <w:t xml:space="preserve">Exercise-induced albuminuria is associated with nocturnal blood pressure abnormalities in </w:t>
      </w:r>
      <w:r w:rsidRPr="002E6B02">
        <w:rPr>
          <w:rFonts w:ascii="Book Antiqua" w:hAnsi="Book Antiqua"/>
          <w:szCs w:val="24"/>
        </w:rPr>
        <w:t>T2D</w:t>
      </w:r>
      <w:r w:rsidRPr="002E6B02">
        <w:rPr>
          <w:rFonts w:ascii="Book Antiqua" w:hAnsi="Book Antiqua"/>
          <w:szCs w:val="24"/>
          <w:lang w:val="en"/>
        </w:rPr>
        <w:t xml:space="preserve"> patients and could discriminate patients with more precocious increase of nighttime blood pressure than albuminuria at rest.</w:t>
      </w:r>
    </w:p>
    <w:p w14:paraId="61E36DD6" w14:textId="77777777" w:rsidR="00154DE8" w:rsidRPr="00154DE8" w:rsidRDefault="00154DE8" w:rsidP="002E6B02">
      <w:pPr>
        <w:spacing w:before="0" w:after="0"/>
        <w:rPr>
          <w:rFonts w:ascii="Book Antiqua" w:eastAsiaTheme="minorEastAsia" w:hAnsi="Book Antiqua"/>
          <w:b/>
          <w:szCs w:val="24"/>
          <w:lang w:eastAsia="zh-CN"/>
        </w:rPr>
      </w:pPr>
    </w:p>
    <w:p w14:paraId="6DF5E36A" w14:textId="7549615E" w:rsidR="00A930FA" w:rsidRPr="00154DE8" w:rsidRDefault="00A930FA" w:rsidP="002E6B02">
      <w:pPr>
        <w:spacing w:before="0" w:after="0"/>
        <w:rPr>
          <w:rFonts w:ascii="Book Antiqua" w:eastAsiaTheme="minorEastAsia" w:hAnsi="Book Antiqua"/>
          <w:b/>
          <w:szCs w:val="24"/>
          <w:lang w:eastAsia="zh-CN"/>
        </w:rPr>
      </w:pPr>
      <w:r w:rsidRPr="00154DE8">
        <w:rPr>
          <w:rFonts w:ascii="Book Antiqua" w:eastAsiaTheme="minorHAnsi" w:hAnsi="Book Antiqua"/>
          <w:b/>
          <w:szCs w:val="24"/>
          <w:lang w:eastAsia="fr-FR"/>
        </w:rPr>
        <w:t>ACKNOWLEDGMENT</w:t>
      </w:r>
      <w:r w:rsidRPr="00154DE8">
        <w:rPr>
          <w:rFonts w:ascii="Book Antiqua" w:eastAsiaTheme="minorEastAsia" w:hAnsi="Book Antiqua" w:hint="eastAsia"/>
          <w:b/>
          <w:szCs w:val="24"/>
          <w:lang w:eastAsia="zh-CN"/>
        </w:rPr>
        <w:t>S</w:t>
      </w:r>
    </w:p>
    <w:p w14:paraId="5EAD4833" w14:textId="4D6E86AC" w:rsidR="00CB251E" w:rsidRPr="002E6B02" w:rsidRDefault="00640A32" w:rsidP="002E6B02">
      <w:pPr>
        <w:spacing w:before="0" w:after="0"/>
        <w:rPr>
          <w:rFonts w:ascii="Book Antiqua" w:eastAsiaTheme="minorHAnsi" w:hAnsi="Book Antiqua"/>
          <w:b/>
          <w:szCs w:val="24"/>
          <w:lang w:eastAsia="fr-FR"/>
        </w:rPr>
      </w:pPr>
      <w:r w:rsidRPr="002E6B02">
        <w:rPr>
          <w:rFonts w:ascii="Book Antiqua" w:eastAsiaTheme="minorHAnsi" w:hAnsi="Book Antiqua"/>
          <w:szCs w:val="24"/>
          <w:lang w:eastAsia="fr-FR"/>
        </w:rPr>
        <w:t>We gratefully acknowledge</w:t>
      </w:r>
      <w:r w:rsidR="00A930FA">
        <w:rPr>
          <w:rFonts w:ascii="Book Antiqua" w:eastAsiaTheme="minorHAnsi" w:hAnsi="Book Antiqua"/>
          <w:szCs w:val="24"/>
          <w:lang w:eastAsia="fr-FR"/>
        </w:rPr>
        <w:t xml:space="preserve"> the biostatistician (Olivier T</w:t>
      </w:r>
      <w:r w:rsidRPr="002E6B02">
        <w:rPr>
          <w:rFonts w:ascii="Book Antiqua" w:eastAsiaTheme="minorHAnsi" w:hAnsi="Book Antiqua"/>
          <w:szCs w:val="24"/>
          <w:lang w:eastAsia="fr-FR"/>
        </w:rPr>
        <w:t xml:space="preserve"> Donfack) of the Tropical school who accepted to review the statistical methods used in this study and all the patients who have accepted to take part in this study.</w:t>
      </w:r>
      <w:r w:rsidR="00CB251E" w:rsidRPr="002E6B02">
        <w:rPr>
          <w:rFonts w:ascii="Book Antiqua" w:eastAsiaTheme="minorHAnsi" w:hAnsi="Book Antiqua"/>
          <w:szCs w:val="24"/>
          <w:lang w:eastAsia="fr-FR"/>
        </w:rPr>
        <w:t xml:space="preserve"> We also thank Dr</w:t>
      </w:r>
      <w:r w:rsidR="00A930FA">
        <w:rPr>
          <w:rFonts w:ascii="Book Antiqua" w:eastAsiaTheme="minorEastAsia" w:hAnsi="Book Antiqua" w:hint="eastAsia"/>
          <w:szCs w:val="24"/>
          <w:lang w:eastAsia="zh-CN"/>
        </w:rPr>
        <w:t>.</w:t>
      </w:r>
      <w:r w:rsidR="00CB251E" w:rsidRPr="002E6B02">
        <w:rPr>
          <w:rFonts w:ascii="Book Antiqua" w:eastAsiaTheme="minorHAnsi" w:hAnsi="Book Antiqua"/>
          <w:szCs w:val="24"/>
          <w:lang w:eastAsia="fr-FR"/>
        </w:rPr>
        <w:t xml:space="preserve"> Ndip Valirie Agbor for proofreading services. </w:t>
      </w:r>
    </w:p>
    <w:p w14:paraId="7B0B5812" w14:textId="77777777" w:rsidR="00640A32" w:rsidRPr="00154DE8" w:rsidRDefault="00640A32" w:rsidP="002E6B02">
      <w:pPr>
        <w:spacing w:before="0" w:after="0"/>
        <w:rPr>
          <w:rFonts w:ascii="Book Antiqua" w:eastAsiaTheme="minorEastAsia" w:hAnsi="Book Antiqua"/>
          <w:b/>
          <w:szCs w:val="24"/>
          <w:lang w:eastAsia="zh-CN"/>
        </w:rPr>
      </w:pPr>
    </w:p>
    <w:p w14:paraId="7D3EB587" w14:textId="77777777" w:rsidR="00640A32" w:rsidRPr="002E6B02" w:rsidRDefault="00640A32" w:rsidP="002E6B02">
      <w:pPr>
        <w:spacing w:before="0" w:after="0"/>
        <w:rPr>
          <w:rFonts w:ascii="Book Antiqua" w:hAnsi="Book Antiqua"/>
          <w:b/>
          <w:szCs w:val="24"/>
        </w:rPr>
      </w:pPr>
      <w:r w:rsidRPr="002E6B02">
        <w:rPr>
          <w:rFonts w:ascii="Book Antiqua" w:hAnsi="Book Antiqua"/>
          <w:b/>
          <w:szCs w:val="24"/>
        </w:rPr>
        <w:t>COMMENTS</w:t>
      </w:r>
    </w:p>
    <w:p w14:paraId="69C6FA25" w14:textId="77777777" w:rsidR="00640A32" w:rsidRPr="002E6B02" w:rsidRDefault="00640A32" w:rsidP="002E6B02">
      <w:pPr>
        <w:spacing w:before="0" w:after="0"/>
        <w:rPr>
          <w:rFonts w:ascii="Book Antiqua" w:hAnsi="Book Antiqua"/>
          <w:b/>
          <w:i/>
          <w:szCs w:val="24"/>
        </w:rPr>
      </w:pPr>
      <w:r w:rsidRPr="002E6B02">
        <w:rPr>
          <w:rFonts w:ascii="Book Antiqua" w:hAnsi="Book Antiqua"/>
          <w:b/>
          <w:i/>
          <w:szCs w:val="24"/>
        </w:rPr>
        <w:t>Background</w:t>
      </w:r>
    </w:p>
    <w:p w14:paraId="11775242" w14:textId="77777777" w:rsidR="00640A32" w:rsidRDefault="00640A32" w:rsidP="002E6B02">
      <w:pPr>
        <w:spacing w:before="0" w:after="0"/>
        <w:rPr>
          <w:rFonts w:ascii="Book Antiqua" w:eastAsiaTheme="minorEastAsia" w:hAnsi="Book Antiqua"/>
          <w:szCs w:val="24"/>
          <w:lang w:eastAsia="zh-CN"/>
        </w:rPr>
      </w:pPr>
      <w:r w:rsidRPr="002E6B02">
        <w:rPr>
          <w:rFonts w:ascii="Book Antiqua" w:hAnsi="Book Antiqua"/>
          <w:szCs w:val="24"/>
        </w:rPr>
        <w:t>Exercise induced albuminuria has long been proposed as early marker of diabetes nephropathy but was not approved due to lack of evidence and clinical importance. Nocturnal blood pressure abnormalities and represent an early marker diabetes kidney disease.</w:t>
      </w:r>
    </w:p>
    <w:p w14:paraId="0AD51F35" w14:textId="77777777" w:rsidR="00154DE8" w:rsidRPr="00154DE8" w:rsidRDefault="00154DE8" w:rsidP="002E6B02">
      <w:pPr>
        <w:spacing w:before="0" w:after="0"/>
        <w:rPr>
          <w:rFonts w:ascii="Book Antiqua" w:eastAsiaTheme="minorEastAsia" w:hAnsi="Book Antiqua"/>
          <w:szCs w:val="24"/>
          <w:lang w:eastAsia="zh-CN"/>
        </w:rPr>
      </w:pPr>
    </w:p>
    <w:p w14:paraId="299B6846" w14:textId="03F69B1B" w:rsidR="00640A32" w:rsidRPr="00154DE8" w:rsidRDefault="00154DE8" w:rsidP="002E6B02">
      <w:pPr>
        <w:spacing w:before="0" w:after="0"/>
        <w:rPr>
          <w:rFonts w:ascii="Book Antiqua" w:eastAsiaTheme="minorEastAsia" w:hAnsi="Book Antiqua"/>
          <w:b/>
          <w:i/>
          <w:szCs w:val="24"/>
          <w:lang w:eastAsia="zh-CN"/>
        </w:rPr>
      </w:pPr>
      <w:r>
        <w:rPr>
          <w:rFonts w:ascii="Book Antiqua" w:hAnsi="Book Antiqua"/>
          <w:b/>
          <w:i/>
          <w:szCs w:val="24"/>
        </w:rPr>
        <w:t>Research frontiers</w:t>
      </w:r>
    </w:p>
    <w:p w14:paraId="49FC050B" w14:textId="20FA6BA2" w:rsidR="00640A32" w:rsidRDefault="00640A32" w:rsidP="002E6B02">
      <w:pPr>
        <w:spacing w:before="0" w:after="0"/>
        <w:rPr>
          <w:rFonts w:ascii="Book Antiqua" w:eastAsiaTheme="minorEastAsia" w:hAnsi="Book Antiqua"/>
          <w:szCs w:val="24"/>
          <w:lang w:eastAsia="zh-CN"/>
        </w:rPr>
      </w:pPr>
      <w:r w:rsidRPr="002E6B02">
        <w:rPr>
          <w:rFonts w:ascii="Book Antiqua" w:hAnsi="Book Antiqua"/>
          <w:szCs w:val="24"/>
        </w:rPr>
        <w:t xml:space="preserve">A relation between nocturnal blood pressure abnormalities detected by </w:t>
      </w:r>
      <w:r w:rsidR="00154DE8" w:rsidRPr="002E6B02">
        <w:rPr>
          <w:rFonts w:ascii="Book Antiqua" w:hAnsi="Book Antiqua"/>
          <w:szCs w:val="24"/>
        </w:rPr>
        <w:t>ambulatory blood pressure monitoring (ABPM)</w:t>
      </w:r>
      <w:r w:rsidRPr="002E6B02">
        <w:rPr>
          <w:rFonts w:ascii="Book Antiqua" w:hAnsi="Book Antiqua"/>
          <w:szCs w:val="24"/>
        </w:rPr>
        <w:t xml:space="preserve"> and exercise-induced albuminuria would be of great importance since this will suggest that the latter can serve as earlier marker of diabetes nephropathy. </w:t>
      </w:r>
    </w:p>
    <w:p w14:paraId="26A90C6A" w14:textId="77777777" w:rsidR="00154DE8" w:rsidRPr="00154DE8" w:rsidRDefault="00154DE8" w:rsidP="002E6B02">
      <w:pPr>
        <w:spacing w:before="0" w:after="0"/>
        <w:rPr>
          <w:rFonts w:ascii="Book Antiqua" w:eastAsiaTheme="minorEastAsia" w:hAnsi="Book Antiqua"/>
          <w:szCs w:val="24"/>
          <w:lang w:eastAsia="zh-CN"/>
        </w:rPr>
      </w:pPr>
    </w:p>
    <w:p w14:paraId="645A5900" w14:textId="77777777" w:rsidR="00640A32" w:rsidRPr="002E6B02" w:rsidRDefault="00640A32" w:rsidP="002E6B02">
      <w:pPr>
        <w:spacing w:before="0" w:after="0"/>
        <w:rPr>
          <w:rFonts w:ascii="Book Antiqua" w:hAnsi="Book Antiqua"/>
          <w:b/>
          <w:i/>
          <w:szCs w:val="24"/>
        </w:rPr>
      </w:pPr>
      <w:r w:rsidRPr="002E6B02">
        <w:rPr>
          <w:rFonts w:ascii="Book Antiqua" w:hAnsi="Book Antiqua"/>
          <w:b/>
          <w:i/>
          <w:szCs w:val="24"/>
        </w:rPr>
        <w:t>Innovations and breakthroughs</w:t>
      </w:r>
    </w:p>
    <w:p w14:paraId="79154550" w14:textId="2197A5FF" w:rsidR="00640A32" w:rsidRDefault="00640A32" w:rsidP="002E6B02">
      <w:pPr>
        <w:spacing w:before="0" w:after="0"/>
        <w:rPr>
          <w:rFonts w:ascii="Book Antiqua" w:eastAsiaTheme="minorEastAsia" w:hAnsi="Book Antiqua"/>
          <w:szCs w:val="24"/>
          <w:lang w:eastAsia="zh-CN"/>
        </w:rPr>
      </w:pPr>
      <w:r w:rsidRPr="002E6B02">
        <w:rPr>
          <w:rFonts w:ascii="Book Antiqua" w:hAnsi="Book Antiqua"/>
          <w:szCs w:val="24"/>
        </w:rPr>
        <w:t>Most of studies conducted to determine the clinical importance of exercise-induced albuminuria have been done in type 1 diabetes individuals and has compared it only to albuminuria at rest. This study shows an association between nocturnal blood pressure abnormalities</w:t>
      </w:r>
      <w:r w:rsidR="002E6B02">
        <w:rPr>
          <w:rFonts w:ascii="Book Antiqua" w:hAnsi="Book Antiqua"/>
          <w:szCs w:val="24"/>
        </w:rPr>
        <w:t xml:space="preserve"> </w:t>
      </w:r>
      <w:r w:rsidRPr="002E6B02">
        <w:rPr>
          <w:rFonts w:ascii="Book Antiqua" w:hAnsi="Book Antiqua"/>
          <w:szCs w:val="24"/>
        </w:rPr>
        <w:t xml:space="preserve">and exercise-induced albuminuria suggesting that it could be useful to discriminate type 2 diabetes </w:t>
      </w:r>
      <w:r w:rsidR="00EF2DE0" w:rsidRPr="002E6B02">
        <w:rPr>
          <w:rFonts w:ascii="Book Antiqua" w:eastAsiaTheme="minorEastAsia" w:hAnsi="Book Antiqua"/>
          <w:szCs w:val="24"/>
          <w:lang w:eastAsia="zh-CN"/>
        </w:rPr>
        <w:t>(</w:t>
      </w:r>
      <w:r w:rsidR="00EF2DE0" w:rsidRPr="002E6B02">
        <w:rPr>
          <w:rFonts w:ascii="Book Antiqua" w:hAnsi="Book Antiqua"/>
          <w:szCs w:val="24"/>
        </w:rPr>
        <w:t>T2D</w:t>
      </w:r>
      <w:r w:rsidR="00EF2DE0" w:rsidRPr="002E6B02">
        <w:rPr>
          <w:rFonts w:ascii="Book Antiqua" w:eastAsiaTheme="minorEastAsia" w:hAnsi="Book Antiqua"/>
          <w:szCs w:val="24"/>
          <w:lang w:eastAsia="zh-CN"/>
        </w:rPr>
        <w:t xml:space="preserve">) </w:t>
      </w:r>
      <w:r w:rsidRPr="002E6B02">
        <w:rPr>
          <w:rFonts w:ascii="Book Antiqua" w:hAnsi="Book Antiqua"/>
          <w:szCs w:val="24"/>
        </w:rPr>
        <w:t xml:space="preserve">individuals with early renal diabetes kidney disease. As the best of our knowledge, this study is the first reporting this association in </w:t>
      </w:r>
      <w:r w:rsidR="00EF2DE0" w:rsidRPr="002E6B02">
        <w:rPr>
          <w:rFonts w:ascii="Book Antiqua" w:hAnsi="Book Antiqua"/>
          <w:szCs w:val="24"/>
        </w:rPr>
        <w:t>T2D</w:t>
      </w:r>
      <w:r w:rsidRPr="002E6B02">
        <w:rPr>
          <w:rFonts w:ascii="Book Antiqua" w:hAnsi="Book Antiqua"/>
          <w:szCs w:val="24"/>
        </w:rPr>
        <w:t xml:space="preserve"> patients who represent more than 90% of diabetes patients worldwide.</w:t>
      </w:r>
    </w:p>
    <w:p w14:paraId="3E4DFB6D" w14:textId="77777777" w:rsidR="00154DE8" w:rsidRPr="00154DE8" w:rsidRDefault="00154DE8" w:rsidP="002E6B02">
      <w:pPr>
        <w:spacing w:before="0" w:after="0"/>
        <w:rPr>
          <w:rFonts w:ascii="Book Antiqua" w:eastAsiaTheme="minorEastAsia" w:hAnsi="Book Antiqua"/>
          <w:szCs w:val="24"/>
          <w:lang w:eastAsia="zh-CN"/>
        </w:rPr>
      </w:pPr>
    </w:p>
    <w:p w14:paraId="401118FB" w14:textId="77777777" w:rsidR="00640A32" w:rsidRPr="002E6B02" w:rsidRDefault="00640A32" w:rsidP="002E6B02">
      <w:pPr>
        <w:spacing w:before="0" w:after="0"/>
        <w:rPr>
          <w:rFonts w:ascii="Book Antiqua" w:hAnsi="Book Antiqua"/>
          <w:b/>
          <w:i/>
          <w:szCs w:val="24"/>
        </w:rPr>
      </w:pPr>
      <w:r w:rsidRPr="002E6B02">
        <w:rPr>
          <w:rFonts w:ascii="Book Antiqua" w:hAnsi="Book Antiqua"/>
          <w:b/>
          <w:i/>
          <w:szCs w:val="24"/>
        </w:rPr>
        <w:t>Applications</w:t>
      </w:r>
    </w:p>
    <w:p w14:paraId="6AF82607" w14:textId="23B057F0" w:rsidR="00640A32" w:rsidRDefault="00640A32" w:rsidP="002E6B02">
      <w:pPr>
        <w:spacing w:before="0" w:after="0"/>
        <w:rPr>
          <w:rFonts w:ascii="Book Antiqua" w:eastAsiaTheme="minorEastAsia" w:hAnsi="Book Antiqua"/>
          <w:szCs w:val="24"/>
          <w:lang w:val="en" w:eastAsia="zh-CN"/>
        </w:rPr>
      </w:pPr>
      <w:r w:rsidRPr="002E6B02">
        <w:rPr>
          <w:rFonts w:ascii="Book Antiqua" w:hAnsi="Book Antiqua"/>
          <w:szCs w:val="24"/>
          <w:lang w:val="en"/>
        </w:rPr>
        <w:t xml:space="preserve">Economically, the separate or combined use of ABPM, and exercise induced albuminuria in assessing diabetic patients clinically normotensive, for the detection of subclinical diabetic nephropathy lesions could represent a significant gain in health spending by its low cost compared to new markers currently in test and would significantly reduce health care spending. Indeed, by allowing very early detection of subclinical renal damage, they would allow a more prompt and early treatment, increasing the chances of controlling the disease and slow its progression to </w:t>
      </w:r>
      <w:r w:rsidR="00154DE8" w:rsidRPr="002E6B02">
        <w:rPr>
          <w:rFonts w:ascii="Book Antiqua" w:hAnsi="Book Antiqua"/>
          <w:szCs w:val="24"/>
        </w:rPr>
        <w:t>end-stage renal disease (ESRD)</w:t>
      </w:r>
      <w:r w:rsidRPr="002E6B02">
        <w:rPr>
          <w:rFonts w:ascii="Book Antiqua" w:hAnsi="Book Antiqua"/>
          <w:szCs w:val="24"/>
          <w:lang w:val="en"/>
        </w:rPr>
        <w:t xml:space="preserve"> and </w:t>
      </w:r>
      <w:r w:rsidR="00154DE8" w:rsidRPr="002E6B02">
        <w:rPr>
          <w:rFonts w:ascii="Book Antiqua" w:hAnsi="Book Antiqua"/>
          <w:szCs w:val="24"/>
        </w:rPr>
        <w:t>chronic kidney disease</w:t>
      </w:r>
      <w:r w:rsidRPr="002E6B02">
        <w:rPr>
          <w:rFonts w:ascii="Book Antiqua" w:hAnsi="Book Antiqua"/>
          <w:szCs w:val="24"/>
          <w:lang w:val="en"/>
        </w:rPr>
        <w:t xml:space="preserve">. This would be a significant reduction in costs for health systems today face a real inflation of the prevalence of ESRD and dialysis diabetes-related admissions. </w:t>
      </w:r>
    </w:p>
    <w:p w14:paraId="473D62DE" w14:textId="77777777" w:rsidR="008764F5" w:rsidRDefault="008764F5" w:rsidP="008764F5">
      <w:pPr>
        <w:spacing w:before="0" w:after="160" w:line="259" w:lineRule="auto"/>
        <w:jc w:val="left"/>
        <w:rPr>
          <w:rFonts w:ascii="Book Antiqua" w:eastAsiaTheme="minorEastAsia" w:hAnsi="Book Antiqua"/>
          <w:b/>
          <w:i/>
          <w:szCs w:val="24"/>
          <w:lang w:eastAsia="zh-CN"/>
        </w:rPr>
      </w:pPr>
    </w:p>
    <w:p w14:paraId="4CD7DA5F" w14:textId="53FDB609" w:rsidR="00640A32" w:rsidRPr="00213900" w:rsidRDefault="00640A32" w:rsidP="00213900">
      <w:pPr>
        <w:spacing w:before="0" w:after="0"/>
        <w:rPr>
          <w:rFonts w:ascii="Book Antiqua" w:hAnsi="Book Antiqua"/>
          <w:b/>
          <w:i/>
          <w:szCs w:val="24"/>
        </w:rPr>
      </w:pPr>
      <w:r w:rsidRPr="00213900">
        <w:rPr>
          <w:rFonts w:ascii="Book Antiqua" w:hAnsi="Book Antiqua"/>
          <w:b/>
          <w:i/>
          <w:szCs w:val="24"/>
        </w:rPr>
        <w:t xml:space="preserve">Terminology </w:t>
      </w:r>
    </w:p>
    <w:p w14:paraId="04C5FC1A" w14:textId="5E759BF7" w:rsidR="00640A32" w:rsidRPr="00213900" w:rsidRDefault="00640A32" w:rsidP="00213900">
      <w:pPr>
        <w:spacing w:before="0" w:after="0"/>
        <w:rPr>
          <w:rFonts w:ascii="Book Antiqua" w:eastAsiaTheme="minorEastAsia" w:hAnsi="Book Antiqua"/>
          <w:szCs w:val="24"/>
          <w:lang w:eastAsia="zh-CN"/>
        </w:rPr>
      </w:pPr>
      <w:r w:rsidRPr="00213900">
        <w:rPr>
          <w:rFonts w:ascii="Book Antiqua" w:hAnsi="Book Antiqua"/>
          <w:szCs w:val="24"/>
        </w:rPr>
        <w:t xml:space="preserve">Albuminuria: </w:t>
      </w:r>
      <w:r w:rsidR="00154DE8" w:rsidRPr="00213900">
        <w:rPr>
          <w:rFonts w:ascii="Book Antiqua" w:hAnsi="Book Antiqua"/>
          <w:szCs w:val="24"/>
        </w:rPr>
        <w:t xml:space="preserve">Presence </w:t>
      </w:r>
      <w:r w:rsidRPr="00213900">
        <w:rPr>
          <w:rFonts w:ascii="Book Antiqua" w:hAnsi="Book Antiqua"/>
          <w:szCs w:val="24"/>
        </w:rPr>
        <w:t>of albuminuria in urine which is a marker of renal damage</w:t>
      </w:r>
      <w:r w:rsidR="00154DE8" w:rsidRPr="00213900">
        <w:rPr>
          <w:rFonts w:ascii="Book Antiqua" w:eastAsiaTheme="minorEastAsia" w:hAnsi="Book Antiqua"/>
          <w:szCs w:val="24"/>
          <w:lang w:eastAsia="zh-CN"/>
        </w:rPr>
        <w:t>;</w:t>
      </w:r>
      <w:r w:rsidR="00154DE8" w:rsidRPr="00213900">
        <w:rPr>
          <w:rFonts w:ascii="Book Antiqua" w:hAnsi="Book Antiqua"/>
          <w:szCs w:val="24"/>
        </w:rPr>
        <w:t xml:space="preserve"> </w:t>
      </w:r>
      <w:r w:rsidRPr="00213900">
        <w:rPr>
          <w:rFonts w:ascii="Book Antiqua" w:hAnsi="Book Antiqua"/>
          <w:szCs w:val="24"/>
        </w:rPr>
        <w:t>Microalbuminuria or moderate albuminuria: urinary albumin excretion ≥</w:t>
      </w:r>
      <w:r w:rsidR="00154DE8" w:rsidRPr="00213900">
        <w:rPr>
          <w:rFonts w:ascii="Book Antiqua" w:eastAsiaTheme="minorEastAsia" w:hAnsi="Book Antiqua"/>
          <w:szCs w:val="24"/>
          <w:lang w:eastAsia="zh-CN"/>
        </w:rPr>
        <w:t xml:space="preserve"> </w:t>
      </w:r>
      <w:r w:rsidRPr="00213900">
        <w:rPr>
          <w:rFonts w:ascii="Book Antiqua" w:hAnsi="Book Antiqua"/>
          <w:szCs w:val="24"/>
        </w:rPr>
        <w:t>30</w:t>
      </w:r>
      <w:r w:rsidR="00154DE8" w:rsidRPr="00213900">
        <w:rPr>
          <w:rFonts w:ascii="Book Antiqua" w:eastAsiaTheme="minorEastAsia" w:hAnsi="Book Antiqua"/>
          <w:szCs w:val="24"/>
          <w:lang w:eastAsia="zh-CN"/>
        </w:rPr>
        <w:t xml:space="preserve"> </w:t>
      </w:r>
      <w:r w:rsidRPr="00213900">
        <w:rPr>
          <w:rFonts w:ascii="Book Antiqua" w:hAnsi="Book Antiqua"/>
          <w:szCs w:val="24"/>
        </w:rPr>
        <w:t>mg/24</w:t>
      </w:r>
      <w:r w:rsidR="00154DE8" w:rsidRPr="00213900">
        <w:rPr>
          <w:rFonts w:ascii="Book Antiqua" w:eastAsiaTheme="minorEastAsia" w:hAnsi="Book Antiqua"/>
          <w:szCs w:val="24"/>
          <w:lang w:eastAsia="zh-CN"/>
        </w:rPr>
        <w:t xml:space="preserve"> </w:t>
      </w:r>
      <w:r w:rsidRPr="00213900">
        <w:rPr>
          <w:rFonts w:ascii="Book Antiqua" w:hAnsi="Book Antiqua"/>
          <w:szCs w:val="24"/>
        </w:rPr>
        <w:t>h or 30</w:t>
      </w:r>
      <w:r w:rsidR="00154DE8" w:rsidRPr="00213900">
        <w:rPr>
          <w:rFonts w:ascii="Book Antiqua" w:eastAsiaTheme="minorEastAsia" w:hAnsi="Book Antiqua"/>
          <w:szCs w:val="24"/>
          <w:lang w:eastAsia="zh-CN"/>
        </w:rPr>
        <w:t xml:space="preserve"> </w:t>
      </w:r>
      <w:r w:rsidRPr="00213900">
        <w:rPr>
          <w:rFonts w:ascii="Book Antiqua" w:hAnsi="Book Antiqua"/>
          <w:szCs w:val="24"/>
        </w:rPr>
        <w:t>mg/g with</w:t>
      </w:r>
      <w:r w:rsidR="00154DE8" w:rsidRPr="00213900">
        <w:rPr>
          <w:rFonts w:ascii="Book Antiqua" w:eastAsiaTheme="minorHAnsi" w:hAnsi="Book Antiqua"/>
          <w:szCs w:val="24"/>
          <w:lang w:bidi="ar-SA"/>
        </w:rPr>
        <w:t xml:space="preserve"> albumin to creatinin ratio</w:t>
      </w:r>
      <w:r w:rsidR="00154DE8" w:rsidRPr="00213900">
        <w:rPr>
          <w:rFonts w:ascii="Book Antiqua" w:eastAsiaTheme="minorEastAsia" w:hAnsi="Book Antiqua"/>
          <w:szCs w:val="24"/>
          <w:lang w:eastAsia="zh-CN"/>
        </w:rPr>
        <w:t>;</w:t>
      </w:r>
      <w:r w:rsidR="00154DE8" w:rsidRPr="00213900">
        <w:rPr>
          <w:rFonts w:ascii="Book Antiqua" w:hAnsi="Book Antiqua"/>
          <w:szCs w:val="24"/>
        </w:rPr>
        <w:t xml:space="preserve"> </w:t>
      </w:r>
      <w:r w:rsidRPr="00213900">
        <w:rPr>
          <w:rFonts w:ascii="Book Antiqua" w:hAnsi="Book Antiqua"/>
          <w:szCs w:val="24"/>
        </w:rPr>
        <w:t xml:space="preserve">Exercise-induced albuminuria: </w:t>
      </w:r>
      <w:r w:rsidR="00154DE8" w:rsidRPr="00213900">
        <w:rPr>
          <w:rFonts w:ascii="Book Antiqua" w:hAnsi="Book Antiqua"/>
          <w:szCs w:val="24"/>
        </w:rPr>
        <w:t xml:space="preserve">Increase </w:t>
      </w:r>
      <w:r w:rsidRPr="00213900">
        <w:rPr>
          <w:rFonts w:ascii="Book Antiqua" w:hAnsi="Book Antiqua"/>
          <w:szCs w:val="24"/>
        </w:rPr>
        <w:t>or presence of urinary albumin excretion after an exercise</w:t>
      </w:r>
      <w:r w:rsidR="00154DE8" w:rsidRPr="00213900">
        <w:rPr>
          <w:rFonts w:ascii="Book Antiqua" w:eastAsiaTheme="minorEastAsia" w:hAnsi="Book Antiqua"/>
          <w:szCs w:val="24"/>
          <w:lang w:eastAsia="zh-CN"/>
        </w:rPr>
        <w:t>.</w:t>
      </w:r>
      <w:r w:rsidRPr="00213900">
        <w:rPr>
          <w:rFonts w:ascii="Book Antiqua" w:hAnsi="Book Antiqua"/>
          <w:szCs w:val="24"/>
        </w:rPr>
        <w:t xml:space="preserve"> </w:t>
      </w:r>
    </w:p>
    <w:p w14:paraId="334EAB54" w14:textId="77777777" w:rsidR="00154DE8" w:rsidRPr="00213900" w:rsidRDefault="00154DE8" w:rsidP="00213900">
      <w:pPr>
        <w:spacing w:before="0" w:after="0"/>
        <w:rPr>
          <w:rFonts w:ascii="Book Antiqua" w:eastAsiaTheme="minorEastAsia" w:hAnsi="Book Antiqua"/>
          <w:szCs w:val="24"/>
          <w:lang w:eastAsia="zh-CN"/>
        </w:rPr>
      </w:pPr>
    </w:p>
    <w:p w14:paraId="25828F7B" w14:textId="77777777" w:rsidR="008764F5" w:rsidRPr="00213900" w:rsidRDefault="00640A32" w:rsidP="00213900">
      <w:pPr>
        <w:tabs>
          <w:tab w:val="center" w:pos="4536"/>
        </w:tabs>
        <w:spacing w:before="0" w:after="0"/>
        <w:rPr>
          <w:rFonts w:ascii="Book Antiqua" w:eastAsiaTheme="minorEastAsia" w:hAnsi="Book Antiqua"/>
          <w:b/>
          <w:i/>
          <w:szCs w:val="24"/>
          <w:lang w:eastAsia="zh-CN"/>
        </w:rPr>
      </w:pPr>
      <w:r w:rsidRPr="00213900">
        <w:rPr>
          <w:rFonts w:ascii="Book Antiqua" w:hAnsi="Book Antiqua"/>
          <w:b/>
          <w:i/>
          <w:szCs w:val="24"/>
        </w:rPr>
        <w:t>Peer-</w:t>
      </w:r>
      <w:r w:rsidR="00154DE8" w:rsidRPr="00213900">
        <w:rPr>
          <w:rFonts w:ascii="Book Antiqua" w:hAnsi="Book Antiqua"/>
          <w:b/>
          <w:i/>
          <w:szCs w:val="24"/>
        </w:rPr>
        <w:t>r</w:t>
      </w:r>
      <w:r w:rsidRPr="00213900">
        <w:rPr>
          <w:rFonts w:ascii="Book Antiqua" w:hAnsi="Book Antiqua"/>
          <w:b/>
          <w:i/>
          <w:szCs w:val="24"/>
        </w:rPr>
        <w:t>eview</w:t>
      </w:r>
    </w:p>
    <w:p w14:paraId="1EE7DC06" w14:textId="6905D75B" w:rsidR="008764F5" w:rsidRPr="00213900" w:rsidRDefault="00213900" w:rsidP="00213900">
      <w:pPr>
        <w:tabs>
          <w:tab w:val="center" w:pos="4536"/>
        </w:tabs>
        <w:spacing w:before="0" w:after="0"/>
        <w:rPr>
          <w:rFonts w:ascii="Book Antiqua" w:eastAsiaTheme="minorEastAsia" w:hAnsi="Book Antiqua"/>
          <w:bCs/>
          <w:szCs w:val="24"/>
          <w:lang w:eastAsia="zh-CN"/>
        </w:rPr>
      </w:pPr>
      <w:r w:rsidRPr="00213900">
        <w:rPr>
          <w:rFonts w:ascii="Book Antiqua" w:hAnsi="Book Antiqua"/>
          <w:bCs/>
          <w:szCs w:val="24"/>
        </w:rPr>
        <w:t>Well done important information supporting the view that patients regarded as not afflicted with diabetic nephropathy may indeed be progressing towards renal damage that is preventable if treated before diabetic nephropathy progresses to a 24 h disorder.</w:t>
      </w:r>
    </w:p>
    <w:p w14:paraId="4273BDDA" w14:textId="77777777" w:rsidR="00213900" w:rsidRPr="00213900" w:rsidRDefault="00213900" w:rsidP="00213900">
      <w:pPr>
        <w:tabs>
          <w:tab w:val="center" w:pos="4536"/>
        </w:tabs>
        <w:spacing w:before="0" w:after="0"/>
        <w:rPr>
          <w:rFonts w:ascii="Book Antiqua" w:eastAsiaTheme="minorEastAsia" w:hAnsi="Book Antiqua"/>
          <w:b/>
          <w:i/>
          <w:szCs w:val="24"/>
          <w:lang w:eastAsia="zh-CN"/>
        </w:rPr>
      </w:pPr>
    </w:p>
    <w:p w14:paraId="4C6C2670" w14:textId="77777777" w:rsidR="00213900" w:rsidRDefault="00213900">
      <w:pPr>
        <w:spacing w:before="0" w:after="160" w:line="259" w:lineRule="auto"/>
        <w:jc w:val="left"/>
        <w:rPr>
          <w:rFonts w:ascii="Book Antiqua" w:hAnsi="Book Antiqua"/>
          <w:b/>
          <w:szCs w:val="24"/>
        </w:rPr>
      </w:pPr>
      <w:r>
        <w:rPr>
          <w:rFonts w:ascii="Book Antiqua" w:hAnsi="Book Antiqua"/>
          <w:b/>
          <w:szCs w:val="24"/>
        </w:rPr>
        <w:br w:type="page"/>
      </w:r>
    </w:p>
    <w:p w14:paraId="3FF089C7" w14:textId="783961DC" w:rsidR="008764F5" w:rsidRPr="00213900" w:rsidRDefault="008764F5" w:rsidP="00213900">
      <w:pPr>
        <w:spacing w:before="0" w:after="0"/>
        <w:rPr>
          <w:rFonts w:ascii="Book Antiqua" w:hAnsi="Book Antiqua"/>
          <w:szCs w:val="24"/>
        </w:rPr>
      </w:pPr>
      <w:r w:rsidRPr="00213900">
        <w:rPr>
          <w:rFonts w:ascii="Book Antiqua" w:hAnsi="Book Antiqua"/>
          <w:b/>
          <w:szCs w:val="24"/>
        </w:rPr>
        <w:lastRenderedPageBreak/>
        <w:t>REFERENCES</w:t>
      </w:r>
    </w:p>
    <w:p w14:paraId="4716992E" w14:textId="77777777" w:rsidR="00213900" w:rsidRPr="00213900" w:rsidRDefault="00213900" w:rsidP="00213900">
      <w:pPr>
        <w:spacing w:before="0" w:after="0"/>
        <w:rPr>
          <w:rFonts w:ascii="Book Antiqua" w:eastAsia="SimSun" w:hAnsi="Book Antiqua" w:cs="SimSun"/>
          <w:szCs w:val="24"/>
          <w:lang w:eastAsia="zh-CN" w:bidi="ar-SA"/>
        </w:rPr>
      </w:pPr>
      <w:r w:rsidRPr="00213900">
        <w:rPr>
          <w:rFonts w:ascii="Book Antiqua" w:eastAsia="SimSun" w:hAnsi="Book Antiqua" w:cs="SimSun"/>
          <w:szCs w:val="24"/>
          <w:lang w:eastAsia="zh-CN" w:bidi="ar-SA"/>
        </w:rPr>
        <w:t xml:space="preserve">1 </w:t>
      </w:r>
      <w:r w:rsidRPr="00213900">
        <w:rPr>
          <w:rFonts w:ascii="Book Antiqua" w:eastAsia="SimSun" w:hAnsi="Book Antiqua" w:cs="SimSun"/>
          <w:b/>
          <w:bCs/>
          <w:szCs w:val="24"/>
          <w:lang w:eastAsia="zh-CN" w:bidi="ar-SA"/>
        </w:rPr>
        <w:t>Sheen YJ</w:t>
      </w:r>
      <w:r w:rsidRPr="00213900">
        <w:rPr>
          <w:rFonts w:ascii="Book Antiqua" w:eastAsia="SimSun" w:hAnsi="Book Antiqua" w:cs="SimSun"/>
          <w:szCs w:val="24"/>
          <w:lang w:eastAsia="zh-CN" w:bidi="ar-SA"/>
        </w:rPr>
        <w:t xml:space="preserve">, Sheu WH. Risks of rapid decline renal function in patients with type 2 diabetes. </w:t>
      </w:r>
      <w:r w:rsidRPr="00213900">
        <w:rPr>
          <w:rFonts w:ascii="Book Antiqua" w:eastAsia="SimSun" w:hAnsi="Book Antiqua" w:cs="SimSun"/>
          <w:i/>
          <w:iCs/>
          <w:szCs w:val="24"/>
          <w:lang w:eastAsia="zh-CN" w:bidi="ar-SA"/>
        </w:rPr>
        <w:t>World J Diabetes</w:t>
      </w:r>
      <w:r w:rsidRPr="00213900">
        <w:rPr>
          <w:rFonts w:ascii="Book Antiqua" w:eastAsia="SimSun" w:hAnsi="Book Antiqua" w:cs="SimSun"/>
          <w:szCs w:val="24"/>
          <w:lang w:eastAsia="zh-CN" w:bidi="ar-SA"/>
        </w:rPr>
        <w:t xml:space="preserve"> 2014; </w:t>
      </w:r>
      <w:r w:rsidRPr="00213900">
        <w:rPr>
          <w:rFonts w:ascii="Book Antiqua" w:eastAsia="SimSun" w:hAnsi="Book Antiqua" w:cs="SimSun"/>
          <w:b/>
          <w:bCs/>
          <w:szCs w:val="24"/>
          <w:lang w:eastAsia="zh-CN" w:bidi="ar-SA"/>
        </w:rPr>
        <w:t>5</w:t>
      </w:r>
      <w:r w:rsidRPr="00213900">
        <w:rPr>
          <w:rFonts w:ascii="Book Antiqua" w:eastAsia="SimSun" w:hAnsi="Book Antiqua" w:cs="SimSun"/>
          <w:szCs w:val="24"/>
          <w:lang w:eastAsia="zh-CN" w:bidi="ar-SA"/>
        </w:rPr>
        <w:t>: 835-846 [PMID: 25512785 DOI: 10.4239/wjd.v5.i6.835]</w:t>
      </w:r>
    </w:p>
    <w:p w14:paraId="48FF44A4" w14:textId="77777777" w:rsidR="00213900" w:rsidRPr="00213900" w:rsidRDefault="00213900" w:rsidP="00213900">
      <w:pPr>
        <w:spacing w:before="0" w:after="0"/>
        <w:rPr>
          <w:rFonts w:ascii="Book Antiqua" w:eastAsia="SimSun" w:hAnsi="Book Antiqua" w:cs="SimSun"/>
          <w:szCs w:val="24"/>
          <w:lang w:eastAsia="zh-CN" w:bidi="ar-SA"/>
        </w:rPr>
      </w:pPr>
      <w:r w:rsidRPr="00213900">
        <w:rPr>
          <w:rFonts w:ascii="Book Antiqua" w:eastAsia="SimSun" w:hAnsi="Book Antiqua" w:cs="SimSun"/>
          <w:szCs w:val="24"/>
          <w:lang w:eastAsia="zh-CN" w:bidi="ar-SA"/>
        </w:rPr>
        <w:t xml:space="preserve">2 </w:t>
      </w:r>
      <w:r w:rsidRPr="00213900">
        <w:rPr>
          <w:rFonts w:ascii="Book Antiqua" w:eastAsia="SimSun" w:hAnsi="Book Antiqua" w:cs="SimSun"/>
          <w:b/>
          <w:bCs/>
          <w:szCs w:val="24"/>
          <w:lang w:eastAsia="zh-CN" w:bidi="ar-SA"/>
        </w:rPr>
        <w:t>Sobngwi E</w:t>
      </w:r>
      <w:r w:rsidRPr="00213900">
        <w:rPr>
          <w:rFonts w:ascii="Book Antiqua" w:eastAsia="SimSun" w:hAnsi="Book Antiqua" w:cs="SimSun"/>
          <w:szCs w:val="24"/>
          <w:lang w:eastAsia="zh-CN" w:bidi="ar-SA"/>
        </w:rPr>
        <w:t xml:space="preserve">, Enoru S, Ashuntantang G, Azabji-Kenfack M, Dehayem M, Onana A, Biwole D, Kaze F, Gautier JF, Mbanya JC. Day-to-day variation of insulin requirements of patients with type 2 diabetes and end-stage renal disease undergoing maintenance hemodialysis. </w:t>
      </w:r>
      <w:r w:rsidRPr="00213900">
        <w:rPr>
          <w:rFonts w:ascii="Book Antiqua" w:eastAsia="SimSun" w:hAnsi="Book Antiqua" w:cs="SimSun"/>
          <w:i/>
          <w:iCs/>
          <w:szCs w:val="24"/>
          <w:lang w:eastAsia="zh-CN" w:bidi="ar-SA"/>
        </w:rPr>
        <w:t>Diabetes Care</w:t>
      </w:r>
      <w:r w:rsidRPr="00213900">
        <w:rPr>
          <w:rFonts w:ascii="Book Antiqua" w:eastAsia="SimSun" w:hAnsi="Book Antiqua" w:cs="SimSun"/>
          <w:szCs w:val="24"/>
          <w:lang w:eastAsia="zh-CN" w:bidi="ar-SA"/>
        </w:rPr>
        <w:t xml:space="preserve"> 2010; </w:t>
      </w:r>
      <w:r w:rsidRPr="00213900">
        <w:rPr>
          <w:rFonts w:ascii="Book Antiqua" w:eastAsia="SimSun" w:hAnsi="Book Antiqua" w:cs="SimSun"/>
          <w:b/>
          <w:bCs/>
          <w:szCs w:val="24"/>
          <w:lang w:eastAsia="zh-CN" w:bidi="ar-SA"/>
        </w:rPr>
        <w:t>33</w:t>
      </w:r>
      <w:r w:rsidRPr="00213900">
        <w:rPr>
          <w:rFonts w:ascii="Book Antiqua" w:eastAsia="SimSun" w:hAnsi="Book Antiqua" w:cs="SimSun"/>
          <w:szCs w:val="24"/>
          <w:lang w:eastAsia="zh-CN" w:bidi="ar-SA"/>
        </w:rPr>
        <w:t>: 1409-1412 [PMID: 20215452 DOI: 10.2337/dc09-2176]</w:t>
      </w:r>
    </w:p>
    <w:p w14:paraId="03F913A2" w14:textId="77777777" w:rsidR="00213900" w:rsidRPr="00213900" w:rsidRDefault="00213900" w:rsidP="00213900">
      <w:pPr>
        <w:spacing w:before="0" w:after="0"/>
        <w:rPr>
          <w:rFonts w:ascii="Book Antiqua" w:eastAsia="SimSun" w:hAnsi="Book Antiqua" w:cs="SimSun"/>
          <w:szCs w:val="24"/>
          <w:lang w:eastAsia="zh-CN" w:bidi="ar-SA"/>
        </w:rPr>
      </w:pPr>
      <w:r w:rsidRPr="00213900">
        <w:rPr>
          <w:rFonts w:ascii="Book Antiqua" w:eastAsia="SimSun" w:hAnsi="Book Antiqua" w:cs="SimSun"/>
          <w:szCs w:val="24"/>
          <w:lang w:eastAsia="zh-CN" w:bidi="ar-SA"/>
        </w:rPr>
        <w:t xml:space="preserve">3 </w:t>
      </w:r>
      <w:r w:rsidRPr="00213900">
        <w:rPr>
          <w:rFonts w:ascii="Book Antiqua" w:eastAsia="SimSun" w:hAnsi="Book Antiqua" w:cs="SimSun"/>
          <w:b/>
          <w:bCs/>
          <w:szCs w:val="24"/>
          <w:lang w:eastAsia="zh-CN" w:bidi="ar-SA"/>
        </w:rPr>
        <w:t>Kim SS</w:t>
      </w:r>
      <w:r w:rsidRPr="00213900">
        <w:rPr>
          <w:rFonts w:ascii="Book Antiqua" w:eastAsia="SimSun" w:hAnsi="Book Antiqua" w:cs="SimSun"/>
          <w:szCs w:val="24"/>
          <w:lang w:eastAsia="zh-CN" w:bidi="ar-SA"/>
        </w:rPr>
        <w:t xml:space="preserve">, Kim JH, Kim IJ. Current Challenges in Diabetic Nephropathy: Early Diagnosis and Ways to Improve Outcomes. </w:t>
      </w:r>
      <w:r w:rsidRPr="00213900">
        <w:rPr>
          <w:rFonts w:ascii="Book Antiqua" w:eastAsia="SimSun" w:hAnsi="Book Antiqua" w:cs="SimSun"/>
          <w:i/>
          <w:iCs/>
          <w:szCs w:val="24"/>
          <w:lang w:eastAsia="zh-CN" w:bidi="ar-SA"/>
        </w:rPr>
        <w:t xml:space="preserve">Endocrinol Metab </w:t>
      </w:r>
      <w:r w:rsidRPr="0058311D">
        <w:rPr>
          <w:rFonts w:ascii="Book Antiqua" w:eastAsia="SimSun" w:hAnsi="Book Antiqua" w:cs="SimSun"/>
          <w:iCs/>
          <w:szCs w:val="24"/>
          <w:lang w:eastAsia="zh-CN" w:bidi="ar-SA"/>
        </w:rPr>
        <w:t>(Seoul)</w:t>
      </w:r>
      <w:r w:rsidRPr="0058311D">
        <w:rPr>
          <w:rFonts w:ascii="Book Antiqua" w:eastAsia="SimSun" w:hAnsi="Book Antiqua" w:cs="SimSun"/>
          <w:szCs w:val="24"/>
          <w:lang w:eastAsia="zh-CN" w:bidi="ar-SA"/>
        </w:rPr>
        <w:t xml:space="preserve"> </w:t>
      </w:r>
      <w:r w:rsidRPr="00213900">
        <w:rPr>
          <w:rFonts w:ascii="Book Antiqua" w:eastAsia="SimSun" w:hAnsi="Book Antiqua" w:cs="SimSun"/>
          <w:szCs w:val="24"/>
          <w:lang w:eastAsia="zh-CN" w:bidi="ar-SA"/>
        </w:rPr>
        <w:t xml:space="preserve">2016; </w:t>
      </w:r>
      <w:r w:rsidRPr="00213900">
        <w:rPr>
          <w:rFonts w:ascii="Book Antiqua" w:eastAsia="SimSun" w:hAnsi="Book Antiqua" w:cs="SimSun"/>
          <w:b/>
          <w:bCs/>
          <w:szCs w:val="24"/>
          <w:lang w:eastAsia="zh-CN" w:bidi="ar-SA"/>
        </w:rPr>
        <w:t>31</w:t>
      </w:r>
      <w:r w:rsidRPr="00213900">
        <w:rPr>
          <w:rFonts w:ascii="Book Antiqua" w:eastAsia="SimSun" w:hAnsi="Book Antiqua" w:cs="SimSun"/>
          <w:szCs w:val="24"/>
          <w:lang w:eastAsia="zh-CN" w:bidi="ar-SA"/>
        </w:rPr>
        <w:t>: 245-253 [PMID: 27246284 DOI: 10.3803/EnM.2016.31.2.245]</w:t>
      </w:r>
    </w:p>
    <w:p w14:paraId="0572EF58" w14:textId="77777777" w:rsidR="00213900" w:rsidRPr="00213900" w:rsidRDefault="00213900" w:rsidP="00213900">
      <w:pPr>
        <w:spacing w:before="0" w:after="0"/>
        <w:rPr>
          <w:rFonts w:ascii="Book Antiqua" w:eastAsia="SimSun" w:hAnsi="Book Antiqua" w:cs="SimSun"/>
          <w:szCs w:val="24"/>
          <w:lang w:eastAsia="zh-CN" w:bidi="ar-SA"/>
        </w:rPr>
      </w:pPr>
      <w:r w:rsidRPr="00213900">
        <w:rPr>
          <w:rFonts w:ascii="Book Antiqua" w:eastAsia="SimSun" w:hAnsi="Book Antiqua" w:cs="SimSun"/>
          <w:szCs w:val="24"/>
          <w:lang w:eastAsia="zh-CN" w:bidi="ar-SA"/>
        </w:rPr>
        <w:t xml:space="preserve">4 </w:t>
      </w:r>
      <w:r w:rsidRPr="00213900">
        <w:rPr>
          <w:rFonts w:ascii="Book Antiqua" w:eastAsia="SimSun" w:hAnsi="Book Antiqua" w:cs="SimSun"/>
          <w:b/>
          <w:bCs/>
          <w:szCs w:val="24"/>
          <w:lang w:eastAsia="zh-CN" w:bidi="ar-SA"/>
        </w:rPr>
        <w:t>Currie G</w:t>
      </w:r>
      <w:r w:rsidRPr="00213900">
        <w:rPr>
          <w:rFonts w:ascii="Book Antiqua" w:eastAsia="SimSun" w:hAnsi="Book Antiqua" w:cs="SimSun"/>
          <w:szCs w:val="24"/>
          <w:lang w:eastAsia="zh-CN" w:bidi="ar-SA"/>
        </w:rPr>
        <w:t xml:space="preserve">, McKay G, Delles C. Biomarkers in diabetic nephropathy: Present and future. </w:t>
      </w:r>
      <w:r w:rsidRPr="00213900">
        <w:rPr>
          <w:rFonts w:ascii="Book Antiqua" w:eastAsia="SimSun" w:hAnsi="Book Antiqua" w:cs="SimSun"/>
          <w:i/>
          <w:iCs/>
          <w:szCs w:val="24"/>
          <w:lang w:eastAsia="zh-CN" w:bidi="ar-SA"/>
        </w:rPr>
        <w:t>World J Diabetes</w:t>
      </w:r>
      <w:r w:rsidRPr="00213900">
        <w:rPr>
          <w:rFonts w:ascii="Book Antiqua" w:eastAsia="SimSun" w:hAnsi="Book Antiqua" w:cs="SimSun"/>
          <w:szCs w:val="24"/>
          <w:lang w:eastAsia="zh-CN" w:bidi="ar-SA"/>
        </w:rPr>
        <w:t xml:space="preserve"> 2014; </w:t>
      </w:r>
      <w:r w:rsidRPr="00213900">
        <w:rPr>
          <w:rFonts w:ascii="Book Antiqua" w:eastAsia="SimSun" w:hAnsi="Book Antiqua" w:cs="SimSun"/>
          <w:b/>
          <w:bCs/>
          <w:szCs w:val="24"/>
          <w:lang w:eastAsia="zh-CN" w:bidi="ar-SA"/>
        </w:rPr>
        <w:t>5</w:t>
      </w:r>
      <w:r w:rsidRPr="00213900">
        <w:rPr>
          <w:rFonts w:ascii="Book Antiqua" w:eastAsia="SimSun" w:hAnsi="Book Antiqua" w:cs="SimSun"/>
          <w:szCs w:val="24"/>
          <w:lang w:eastAsia="zh-CN" w:bidi="ar-SA"/>
        </w:rPr>
        <w:t>: 763-776 [PMID: 25512779 DOI: 10.4239/wjd.v5.i6.763]</w:t>
      </w:r>
    </w:p>
    <w:p w14:paraId="2554AD01" w14:textId="77777777" w:rsidR="00213900" w:rsidRPr="00213900" w:rsidRDefault="00213900" w:rsidP="00213900">
      <w:pPr>
        <w:spacing w:before="0" w:after="0"/>
        <w:rPr>
          <w:rFonts w:ascii="Book Antiqua" w:eastAsia="SimSun" w:hAnsi="Book Antiqua" w:cs="SimSun"/>
          <w:szCs w:val="24"/>
          <w:lang w:eastAsia="zh-CN" w:bidi="ar-SA"/>
        </w:rPr>
      </w:pPr>
      <w:r w:rsidRPr="00213900">
        <w:rPr>
          <w:rFonts w:ascii="Book Antiqua" w:eastAsia="SimSun" w:hAnsi="Book Antiqua" w:cs="SimSun"/>
          <w:szCs w:val="24"/>
          <w:lang w:eastAsia="zh-CN" w:bidi="ar-SA"/>
        </w:rPr>
        <w:t xml:space="preserve">5 </w:t>
      </w:r>
      <w:r w:rsidRPr="00213900">
        <w:rPr>
          <w:rFonts w:ascii="Book Antiqua" w:eastAsia="SimSun" w:hAnsi="Book Antiqua" w:cs="SimSun"/>
          <w:b/>
          <w:bCs/>
          <w:szCs w:val="24"/>
          <w:lang w:eastAsia="zh-CN" w:bidi="ar-SA"/>
        </w:rPr>
        <w:t>Rossing P</w:t>
      </w:r>
      <w:r w:rsidRPr="00213900">
        <w:rPr>
          <w:rFonts w:ascii="Book Antiqua" w:eastAsia="SimSun" w:hAnsi="Book Antiqua" w:cs="SimSun"/>
          <w:szCs w:val="24"/>
          <w:lang w:eastAsia="zh-CN" w:bidi="ar-SA"/>
        </w:rPr>
        <w:t xml:space="preserve">, Hougaard P, Parving HH. Progression of microalbuminuria in type 1 diabetes: ten-year prospective observational study. </w:t>
      </w:r>
      <w:r w:rsidRPr="00213900">
        <w:rPr>
          <w:rFonts w:ascii="Book Antiqua" w:eastAsia="SimSun" w:hAnsi="Book Antiqua" w:cs="SimSun"/>
          <w:i/>
          <w:iCs/>
          <w:szCs w:val="24"/>
          <w:lang w:eastAsia="zh-CN" w:bidi="ar-SA"/>
        </w:rPr>
        <w:t>Kidney Int</w:t>
      </w:r>
      <w:r w:rsidRPr="00213900">
        <w:rPr>
          <w:rFonts w:ascii="Book Antiqua" w:eastAsia="SimSun" w:hAnsi="Book Antiqua" w:cs="SimSun"/>
          <w:szCs w:val="24"/>
          <w:lang w:eastAsia="zh-CN" w:bidi="ar-SA"/>
        </w:rPr>
        <w:t xml:space="preserve"> 2005; </w:t>
      </w:r>
      <w:r w:rsidRPr="00213900">
        <w:rPr>
          <w:rFonts w:ascii="Book Antiqua" w:eastAsia="SimSun" w:hAnsi="Book Antiqua" w:cs="SimSun"/>
          <w:b/>
          <w:bCs/>
          <w:szCs w:val="24"/>
          <w:lang w:eastAsia="zh-CN" w:bidi="ar-SA"/>
        </w:rPr>
        <w:t>68</w:t>
      </w:r>
      <w:r w:rsidRPr="00213900">
        <w:rPr>
          <w:rFonts w:ascii="Book Antiqua" w:eastAsia="SimSun" w:hAnsi="Book Antiqua" w:cs="SimSun"/>
          <w:szCs w:val="24"/>
          <w:lang w:eastAsia="zh-CN" w:bidi="ar-SA"/>
        </w:rPr>
        <w:t>: 1446-1450 [PMID: 16164620 DOI: 10.1111/j.1523-1755.2005.00556.x]</w:t>
      </w:r>
    </w:p>
    <w:p w14:paraId="3C7DD562" w14:textId="0EFCB04E" w:rsidR="00213900" w:rsidRPr="00213900" w:rsidRDefault="00213900" w:rsidP="00213900">
      <w:pPr>
        <w:spacing w:before="0" w:after="0"/>
        <w:rPr>
          <w:rFonts w:ascii="Book Antiqua" w:eastAsia="SimSun" w:hAnsi="Book Antiqua" w:cs="SimSun"/>
          <w:szCs w:val="24"/>
          <w:lang w:eastAsia="zh-CN" w:bidi="ar-SA"/>
        </w:rPr>
      </w:pPr>
      <w:r w:rsidRPr="00213900">
        <w:rPr>
          <w:rFonts w:ascii="Book Antiqua" w:eastAsia="SimSun" w:hAnsi="Book Antiqua" w:cs="SimSun"/>
          <w:szCs w:val="24"/>
          <w:lang w:eastAsia="zh-CN" w:bidi="ar-SA"/>
        </w:rPr>
        <w:t xml:space="preserve">6 </w:t>
      </w:r>
      <w:r w:rsidRPr="00213900">
        <w:rPr>
          <w:rFonts w:ascii="Book Antiqua" w:hAnsi="Book Antiqua"/>
          <w:b/>
        </w:rPr>
        <w:t>American Diabetes Association</w:t>
      </w:r>
      <w:r w:rsidRPr="00213900">
        <w:rPr>
          <w:rFonts w:ascii="Book Antiqua" w:eastAsia="SimSun" w:hAnsi="Book Antiqua" w:cs="SimSun"/>
          <w:szCs w:val="24"/>
          <w:lang w:eastAsia="zh-CN" w:bidi="ar-SA"/>
        </w:rPr>
        <w:t xml:space="preserve">. Standards of medical care in diabetes--2014. </w:t>
      </w:r>
      <w:r w:rsidRPr="00213900">
        <w:rPr>
          <w:rFonts w:ascii="Book Antiqua" w:eastAsia="SimSun" w:hAnsi="Book Antiqua" w:cs="SimSun"/>
          <w:i/>
          <w:iCs/>
          <w:szCs w:val="24"/>
          <w:lang w:eastAsia="zh-CN" w:bidi="ar-SA"/>
        </w:rPr>
        <w:t>Diabetes Care</w:t>
      </w:r>
      <w:r w:rsidRPr="00213900">
        <w:rPr>
          <w:rFonts w:ascii="Book Antiqua" w:eastAsia="SimSun" w:hAnsi="Book Antiqua" w:cs="SimSun"/>
          <w:szCs w:val="24"/>
          <w:lang w:eastAsia="zh-CN" w:bidi="ar-SA"/>
        </w:rPr>
        <w:t xml:space="preserve"> 2014; </w:t>
      </w:r>
      <w:r w:rsidRPr="00213900">
        <w:rPr>
          <w:rFonts w:ascii="Book Antiqua" w:eastAsia="SimSun" w:hAnsi="Book Antiqua" w:cs="SimSun"/>
          <w:b/>
          <w:bCs/>
          <w:szCs w:val="24"/>
          <w:lang w:eastAsia="zh-CN" w:bidi="ar-SA"/>
        </w:rPr>
        <w:t xml:space="preserve">37 </w:t>
      </w:r>
      <w:r w:rsidRPr="00213900">
        <w:rPr>
          <w:rFonts w:ascii="Book Antiqua" w:eastAsia="SimSun" w:hAnsi="Book Antiqua" w:cs="SimSun"/>
          <w:bCs/>
          <w:szCs w:val="24"/>
          <w:lang w:eastAsia="zh-CN" w:bidi="ar-SA"/>
        </w:rPr>
        <w:t>Suppl 1</w:t>
      </w:r>
      <w:r w:rsidRPr="00213900">
        <w:rPr>
          <w:rFonts w:ascii="Book Antiqua" w:eastAsia="SimSun" w:hAnsi="Book Antiqua" w:cs="SimSun"/>
          <w:szCs w:val="24"/>
          <w:lang w:eastAsia="zh-CN" w:bidi="ar-SA"/>
        </w:rPr>
        <w:t>: S14-S80 [PMID: 24357209 DOI: 10.2337/dc14-S014]</w:t>
      </w:r>
    </w:p>
    <w:p w14:paraId="426FD829" w14:textId="77777777" w:rsidR="00213900" w:rsidRPr="00213900" w:rsidRDefault="00213900" w:rsidP="00213900">
      <w:pPr>
        <w:spacing w:before="0" w:after="0"/>
        <w:rPr>
          <w:rFonts w:ascii="Book Antiqua" w:eastAsia="SimSun" w:hAnsi="Book Antiqua" w:cs="SimSun"/>
          <w:szCs w:val="24"/>
          <w:lang w:eastAsia="zh-CN" w:bidi="ar-SA"/>
        </w:rPr>
      </w:pPr>
      <w:r w:rsidRPr="00213900">
        <w:rPr>
          <w:rFonts w:ascii="Book Antiqua" w:eastAsia="SimSun" w:hAnsi="Book Antiqua" w:cs="SimSun"/>
          <w:szCs w:val="24"/>
          <w:lang w:eastAsia="zh-CN" w:bidi="ar-SA"/>
        </w:rPr>
        <w:t xml:space="preserve">7 </w:t>
      </w:r>
      <w:r w:rsidRPr="00213900">
        <w:rPr>
          <w:rFonts w:ascii="Book Antiqua" w:eastAsia="SimSun" w:hAnsi="Book Antiqua" w:cs="SimSun"/>
          <w:b/>
          <w:bCs/>
          <w:szCs w:val="24"/>
          <w:lang w:eastAsia="zh-CN" w:bidi="ar-SA"/>
        </w:rPr>
        <w:t>Shalaby NM</w:t>
      </w:r>
      <w:r w:rsidRPr="00213900">
        <w:rPr>
          <w:rFonts w:ascii="Book Antiqua" w:eastAsia="SimSun" w:hAnsi="Book Antiqua" w:cs="SimSun"/>
          <w:szCs w:val="24"/>
          <w:lang w:eastAsia="zh-CN" w:bidi="ar-SA"/>
        </w:rPr>
        <w:t xml:space="preserve">, Shalaby NM. Study of ambulatory blood pressure in diabetic children: prediction of early renal insult. </w:t>
      </w:r>
      <w:r w:rsidRPr="00213900">
        <w:rPr>
          <w:rFonts w:ascii="Book Antiqua" w:eastAsia="SimSun" w:hAnsi="Book Antiqua" w:cs="SimSun"/>
          <w:i/>
          <w:iCs/>
          <w:szCs w:val="24"/>
          <w:lang w:eastAsia="zh-CN" w:bidi="ar-SA"/>
        </w:rPr>
        <w:t>Ther Clin Risk Manag</w:t>
      </w:r>
      <w:r w:rsidRPr="00213900">
        <w:rPr>
          <w:rFonts w:ascii="Book Antiqua" w:eastAsia="SimSun" w:hAnsi="Book Antiqua" w:cs="SimSun"/>
          <w:szCs w:val="24"/>
          <w:lang w:eastAsia="zh-CN" w:bidi="ar-SA"/>
        </w:rPr>
        <w:t xml:space="preserve"> 2015; </w:t>
      </w:r>
      <w:r w:rsidRPr="00213900">
        <w:rPr>
          <w:rFonts w:ascii="Book Antiqua" w:eastAsia="SimSun" w:hAnsi="Book Antiqua" w:cs="SimSun"/>
          <w:b/>
          <w:bCs/>
          <w:szCs w:val="24"/>
          <w:lang w:eastAsia="zh-CN" w:bidi="ar-SA"/>
        </w:rPr>
        <w:t>11</w:t>
      </w:r>
      <w:r w:rsidRPr="00213900">
        <w:rPr>
          <w:rFonts w:ascii="Book Antiqua" w:eastAsia="SimSun" w:hAnsi="Book Antiqua" w:cs="SimSun"/>
          <w:szCs w:val="24"/>
          <w:lang w:eastAsia="zh-CN" w:bidi="ar-SA"/>
        </w:rPr>
        <w:t>: 1531-1537 [PMID: 26491340 DOI: 10.2147/TCRM.S87751]</w:t>
      </w:r>
    </w:p>
    <w:p w14:paraId="57C46247" w14:textId="77777777" w:rsidR="00213900" w:rsidRPr="00213900" w:rsidRDefault="00213900" w:rsidP="00213900">
      <w:pPr>
        <w:spacing w:before="0" w:after="0"/>
        <w:rPr>
          <w:rFonts w:ascii="Book Antiqua" w:eastAsia="SimSun" w:hAnsi="Book Antiqua" w:cs="SimSun"/>
          <w:szCs w:val="24"/>
          <w:lang w:eastAsia="zh-CN" w:bidi="ar-SA"/>
        </w:rPr>
      </w:pPr>
      <w:r w:rsidRPr="00213900">
        <w:rPr>
          <w:rFonts w:ascii="Book Antiqua" w:eastAsia="SimSun" w:hAnsi="Book Antiqua" w:cs="SimSun"/>
          <w:szCs w:val="24"/>
          <w:lang w:eastAsia="zh-CN" w:bidi="ar-SA"/>
        </w:rPr>
        <w:t xml:space="preserve">8 </w:t>
      </w:r>
      <w:r w:rsidRPr="00213900">
        <w:rPr>
          <w:rFonts w:ascii="Book Antiqua" w:eastAsia="SimSun" w:hAnsi="Book Antiqua" w:cs="SimSun"/>
          <w:b/>
          <w:bCs/>
          <w:szCs w:val="24"/>
          <w:lang w:eastAsia="zh-CN" w:bidi="ar-SA"/>
        </w:rPr>
        <w:t>O'Brien SF</w:t>
      </w:r>
      <w:r w:rsidRPr="00213900">
        <w:rPr>
          <w:rFonts w:ascii="Book Antiqua" w:eastAsia="SimSun" w:hAnsi="Book Antiqua" w:cs="SimSun"/>
          <w:szCs w:val="24"/>
          <w:lang w:eastAsia="zh-CN" w:bidi="ar-SA"/>
        </w:rPr>
        <w:t xml:space="preserve">, Watts GF, Powrie JK, Shaw KM. Exercise testing as a long-term predictor of the development of microalbuminuria in normoalbuminuric IDDM patients. </w:t>
      </w:r>
      <w:r w:rsidRPr="00213900">
        <w:rPr>
          <w:rFonts w:ascii="Book Antiqua" w:eastAsia="SimSun" w:hAnsi="Book Antiqua" w:cs="SimSun"/>
          <w:i/>
          <w:iCs/>
          <w:szCs w:val="24"/>
          <w:lang w:eastAsia="zh-CN" w:bidi="ar-SA"/>
        </w:rPr>
        <w:t>Diabetes Care</w:t>
      </w:r>
      <w:r w:rsidRPr="00213900">
        <w:rPr>
          <w:rFonts w:ascii="Book Antiqua" w:eastAsia="SimSun" w:hAnsi="Book Antiqua" w:cs="SimSun"/>
          <w:szCs w:val="24"/>
          <w:lang w:eastAsia="zh-CN" w:bidi="ar-SA"/>
        </w:rPr>
        <w:t xml:space="preserve"> 1995; </w:t>
      </w:r>
      <w:r w:rsidRPr="00213900">
        <w:rPr>
          <w:rFonts w:ascii="Book Antiqua" w:eastAsia="SimSun" w:hAnsi="Book Antiqua" w:cs="SimSun"/>
          <w:b/>
          <w:bCs/>
          <w:szCs w:val="24"/>
          <w:lang w:eastAsia="zh-CN" w:bidi="ar-SA"/>
        </w:rPr>
        <w:t>18</w:t>
      </w:r>
      <w:r w:rsidRPr="00213900">
        <w:rPr>
          <w:rFonts w:ascii="Book Antiqua" w:eastAsia="SimSun" w:hAnsi="Book Antiqua" w:cs="SimSun"/>
          <w:szCs w:val="24"/>
          <w:lang w:eastAsia="zh-CN" w:bidi="ar-SA"/>
        </w:rPr>
        <w:t>: 1602-1605 [PMID: 8722059 DOI: 10.2337/diacare.18.12.1602]</w:t>
      </w:r>
    </w:p>
    <w:p w14:paraId="23FB1F47" w14:textId="4EA33FAC" w:rsidR="00213900" w:rsidRPr="00213900" w:rsidRDefault="00213900" w:rsidP="00213900">
      <w:pPr>
        <w:spacing w:before="0" w:after="0"/>
        <w:rPr>
          <w:rFonts w:ascii="Book Antiqua" w:eastAsia="SimSun" w:hAnsi="Book Antiqua" w:cs="SimSun"/>
          <w:szCs w:val="24"/>
          <w:lang w:eastAsia="zh-CN" w:bidi="ar-SA"/>
        </w:rPr>
      </w:pPr>
      <w:r w:rsidRPr="00213900">
        <w:rPr>
          <w:rFonts w:ascii="Book Antiqua" w:eastAsia="SimSun" w:hAnsi="Book Antiqua" w:cs="SimSun"/>
          <w:szCs w:val="24"/>
          <w:lang w:eastAsia="zh-CN" w:bidi="ar-SA"/>
        </w:rPr>
        <w:t xml:space="preserve">9 </w:t>
      </w:r>
      <w:r w:rsidRPr="00213900">
        <w:rPr>
          <w:rFonts w:ascii="Book Antiqua" w:eastAsia="SimSun" w:hAnsi="Book Antiqua" w:cs="SimSun"/>
          <w:b/>
          <w:szCs w:val="24"/>
          <w:lang w:eastAsia="zh-CN" w:bidi="ar-SA"/>
        </w:rPr>
        <w:t>WHO</w:t>
      </w:r>
      <w:r>
        <w:rPr>
          <w:rFonts w:ascii="Book Antiqua" w:eastAsia="SimSun" w:hAnsi="Book Antiqua" w:cs="SimSun" w:hint="eastAsia"/>
          <w:szCs w:val="24"/>
          <w:lang w:eastAsia="zh-CN" w:bidi="ar-SA"/>
        </w:rPr>
        <w:t xml:space="preserve">. </w:t>
      </w:r>
      <w:r w:rsidRPr="00213900">
        <w:rPr>
          <w:rFonts w:ascii="Book Antiqua" w:eastAsia="SimSun" w:hAnsi="Book Antiqua" w:cs="SimSun"/>
          <w:szCs w:val="24"/>
          <w:lang w:eastAsia="zh-CN" w:bidi="ar-SA"/>
        </w:rPr>
        <w:t>Definition and diagnosis of diabetes mellitus and intermediate hyperglycaemia [Internet]. WHO. [cited 2017</w:t>
      </w:r>
      <w:r>
        <w:rPr>
          <w:rFonts w:ascii="Book Antiqua" w:eastAsia="SimSun" w:hAnsi="Book Antiqua" w:cs="SimSun"/>
          <w:szCs w:val="24"/>
          <w:lang w:eastAsia="zh-CN" w:bidi="ar-SA"/>
        </w:rPr>
        <w:t xml:space="preserve"> Jan 14]. Available from: </w:t>
      </w:r>
      <w:r>
        <w:rPr>
          <w:rFonts w:ascii="Book Antiqua" w:eastAsia="SimSun" w:hAnsi="Book Antiqua" w:cs="SimSun" w:hint="eastAsia"/>
          <w:szCs w:val="24"/>
          <w:lang w:eastAsia="zh-CN" w:bidi="ar-SA"/>
        </w:rPr>
        <w:t xml:space="preserve">URL: </w:t>
      </w:r>
      <w:r>
        <w:rPr>
          <w:rFonts w:ascii="Book Antiqua" w:eastAsia="SimSun" w:hAnsi="Book Antiqua" w:cs="SimSun"/>
          <w:szCs w:val="24"/>
          <w:lang w:eastAsia="zh-CN" w:bidi="ar-SA"/>
        </w:rPr>
        <w:t>http:</w:t>
      </w:r>
      <w:r w:rsidRPr="00213900">
        <w:rPr>
          <w:rFonts w:ascii="Book Antiqua" w:eastAsia="SimSun" w:hAnsi="Book Antiqua" w:cs="SimSun"/>
          <w:szCs w:val="24"/>
          <w:lang w:eastAsia="zh-CN" w:bidi="ar-SA"/>
        </w:rPr>
        <w:t>//www.who.int/diabetes/publications/diagnosis_diabetes2006/en/</w:t>
      </w:r>
    </w:p>
    <w:p w14:paraId="73EBA654" w14:textId="77777777" w:rsidR="00213900" w:rsidRPr="00213900" w:rsidRDefault="00213900" w:rsidP="00213900">
      <w:pPr>
        <w:spacing w:before="0" w:after="0"/>
        <w:rPr>
          <w:rFonts w:ascii="Book Antiqua" w:eastAsia="SimSun" w:hAnsi="Book Antiqua" w:cs="SimSun"/>
          <w:szCs w:val="24"/>
          <w:lang w:eastAsia="zh-CN" w:bidi="ar-SA"/>
        </w:rPr>
      </w:pPr>
      <w:r w:rsidRPr="00213900">
        <w:rPr>
          <w:rFonts w:ascii="Book Antiqua" w:eastAsia="SimSun" w:hAnsi="Book Antiqua" w:cs="SimSun"/>
          <w:szCs w:val="24"/>
          <w:lang w:eastAsia="zh-CN" w:bidi="ar-SA"/>
        </w:rPr>
        <w:lastRenderedPageBreak/>
        <w:t xml:space="preserve">10 </w:t>
      </w:r>
      <w:r w:rsidRPr="00213900">
        <w:rPr>
          <w:rFonts w:ascii="Book Antiqua" w:eastAsia="SimSun" w:hAnsi="Book Antiqua" w:cs="SimSun"/>
          <w:b/>
          <w:bCs/>
          <w:szCs w:val="24"/>
          <w:lang w:eastAsia="zh-CN" w:bidi="ar-SA"/>
        </w:rPr>
        <w:t>Agoons DD</w:t>
      </w:r>
      <w:r w:rsidRPr="00213900">
        <w:rPr>
          <w:rFonts w:ascii="Book Antiqua" w:eastAsia="SimSun" w:hAnsi="Book Antiqua" w:cs="SimSun"/>
          <w:szCs w:val="24"/>
          <w:lang w:eastAsia="zh-CN" w:bidi="ar-SA"/>
        </w:rPr>
        <w:t xml:space="preserve">, Balti EV, Kaze FF, Azabji-Kenfack M, Ashuntantang G, Kengne AP, Sobngwi E, Mbanya JC. Performance of three glomerular filtration rate estimation equations in a population of sub-Saharan Africans with Type 2 diabetes. </w:t>
      </w:r>
      <w:r w:rsidRPr="00213900">
        <w:rPr>
          <w:rFonts w:ascii="Book Antiqua" w:eastAsia="SimSun" w:hAnsi="Book Antiqua" w:cs="SimSun"/>
          <w:i/>
          <w:iCs/>
          <w:szCs w:val="24"/>
          <w:lang w:eastAsia="zh-CN" w:bidi="ar-SA"/>
        </w:rPr>
        <w:t>Diabet Med</w:t>
      </w:r>
      <w:r w:rsidRPr="00213900">
        <w:rPr>
          <w:rFonts w:ascii="Book Antiqua" w:eastAsia="SimSun" w:hAnsi="Book Antiqua" w:cs="SimSun"/>
          <w:szCs w:val="24"/>
          <w:lang w:eastAsia="zh-CN" w:bidi="ar-SA"/>
        </w:rPr>
        <w:t xml:space="preserve"> 2016; </w:t>
      </w:r>
      <w:r w:rsidRPr="00213900">
        <w:rPr>
          <w:rFonts w:ascii="Book Antiqua" w:eastAsia="SimSun" w:hAnsi="Book Antiqua" w:cs="SimSun"/>
          <w:b/>
          <w:bCs/>
          <w:szCs w:val="24"/>
          <w:lang w:eastAsia="zh-CN" w:bidi="ar-SA"/>
        </w:rPr>
        <w:t>33</w:t>
      </w:r>
      <w:r w:rsidRPr="00213900">
        <w:rPr>
          <w:rFonts w:ascii="Book Antiqua" w:eastAsia="SimSun" w:hAnsi="Book Antiqua" w:cs="SimSun"/>
          <w:szCs w:val="24"/>
          <w:lang w:eastAsia="zh-CN" w:bidi="ar-SA"/>
        </w:rPr>
        <w:t>: 1291-1298 [PMID: 26482216 DOI: 10.1111/dme.12996]</w:t>
      </w:r>
    </w:p>
    <w:p w14:paraId="3258E5EB" w14:textId="77777777" w:rsidR="00213900" w:rsidRPr="00213900" w:rsidRDefault="00213900" w:rsidP="00213900">
      <w:pPr>
        <w:spacing w:before="0" w:after="0"/>
        <w:rPr>
          <w:rFonts w:ascii="Book Antiqua" w:eastAsia="SimSun" w:hAnsi="Book Antiqua" w:cs="SimSun"/>
          <w:szCs w:val="24"/>
          <w:lang w:eastAsia="zh-CN" w:bidi="ar-SA"/>
        </w:rPr>
      </w:pPr>
      <w:r w:rsidRPr="00213900">
        <w:rPr>
          <w:rFonts w:ascii="Book Antiqua" w:eastAsia="SimSun" w:hAnsi="Book Antiqua" w:cs="SimSun"/>
          <w:szCs w:val="24"/>
          <w:lang w:eastAsia="zh-CN" w:bidi="ar-SA"/>
        </w:rPr>
        <w:t xml:space="preserve">11 </w:t>
      </w:r>
      <w:r w:rsidRPr="00213900">
        <w:rPr>
          <w:rFonts w:ascii="Book Antiqua" w:eastAsia="SimSun" w:hAnsi="Book Antiqua" w:cs="SimSun"/>
          <w:b/>
          <w:bCs/>
          <w:szCs w:val="24"/>
          <w:lang w:eastAsia="zh-CN" w:bidi="ar-SA"/>
        </w:rPr>
        <w:t>Whitley E</w:t>
      </w:r>
      <w:r w:rsidRPr="00213900">
        <w:rPr>
          <w:rFonts w:ascii="Book Antiqua" w:eastAsia="SimSun" w:hAnsi="Book Antiqua" w:cs="SimSun"/>
          <w:szCs w:val="24"/>
          <w:lang w:eastAsia="zh-CN" w:bidi="ar-SA"/>
        </w:rPr>
        <w:t xml:space="preserve">, Ball J. Statistics review 4: sample size calculations. </w:t>
      </w:r>
      <w:r w:rsidRPr="00213900">
        <w:rPr>
          <w:rFonts w:ascii="Book Antiqua" w:eastAsia="SimSun" w:hAnsi="Book Antiqua" w:cs="SimSun"/>
          <w:i/>
          <w:iCs/>
          <w:szCs w:val="24"/>
          <w:lang w:eastAsia="zh-CN" w:bidi="ar-SA"/>
        </w:rPr>
        <w:t>Crit Care</w:t>
      </w:r>
      <w:r w:rsidRPr="00213900">
        <w:rPr>
          <w:rFonts w:ascii="Book Antiqua" w:eastAsia="SimSun" w:hAnsi="Book Antiqua" w:cs="SimSun"/>
          <w:szCs w:val="24"/>
          <w:lang w:eastAsia="zh-CN" w:bidi="ar-SA"/>
        </w:rPr>
        <w:t xml:space="preserve"> 2002; </w:t>
      </w:r>
      <w:r w:rsidRPr="00213900">
        <w:rPr>
          <w:rFonts w:ascii="Book Antiqua" w:eastAsia="SimSun" w:hAnsi="Book Antiqua" w:cs="SimSun"/>
          <w:b/>
          <w:bCs/>
          <w:szCs w:val="24"/>
          <w:lang w:eastAsia="zh-CN" w:bidi="ar-SA"/>
        </w:rPr>
        <w:t>6</w:t>
      </w:r>
      <w:r w:rsidRPr="00213900">
        <w:rPr>
          <w:rFonts w:ascii="Book Antiqua" w:eastAsia="SimSun" w:hAnsi="Book Antiqua" w:cs="SimSun"/>
          <w:szCs w:val="24"/>
          <w:lang w:eastAsia="zh-CN" w:bidi="ar-SA"/>
        </w:rPr>
        <w:t>: 335-341 [PMID: 12225610 DOI: 10.1186/cc1521]</w:t>
      </w:r>
    </w:p>
    <w:p w14:paraId="17793686" w14:textId="77777777" w:rsidR="00213900" w:rsidRPr="00213900" w:rsidRDefault="00213900" w:rsidP="00213900">
      <w:pPr>
        <w:spacing w:before="0" w:after="0"/>
        <w:rPr>
          <w:rFonts w:ascii="Book Antiqua" w:eastAsia="SimSun" w:hAnsi="Book Antiqua" w:cs="SimSun"/>
          <w:szCs w:val="24"/>
          <w:lang w:eastAsia="zh-CN" w:bidi="ar-SA"/>
        </w:rPr>
      </w:pPr>
      <w:r w:rsidRPr="00213900">
        <w:rPr>
          <w:rFonts w:ascii="Book Antiqua" w:eastAsia="SimSun" w:hAnsi="Book Antiqua" w:cs="SimSun"/>
          <w:szCs w:val="24"/>
          <w:lang w:eastAsia="zh-CN" w:bidi="ar-SA"/>
        </w:rPr>
        <w:t xml:space="preserve">12 </w:t>
      </w:r>
      <w:r w:rsidRPr="00213900">
        <w:rPr>
          <w:rFonts w:ascii="Book Antiqua" w:eastAsia="SimSun" w:hAnsi="Book Antiqua" w:cs="SimSun"/>
          <w:b/>
          <w:bCs/>
          <w:szCs w:val="24"/>
          <w:lang w:eastAsia="zh-CN" w:bidi="ar-SA"/>
        </w:rPr>
        <w:t>Cuspidi C</w:t>
      </w:r>
      <w:r w:rsidRPr="00213900">
        <w:rPr>
          <w:rFonts w:ascii="Book Antiqua" w:eastAsia="SimSun" w:hAnsi="Book Antiqua" w:cs="SimSun"/>
          <w:szCs w:val="24"/>
          <w:lang w:eastAsia="zh-CN" w:bidi="ar-SA"/>
        </w:rPr>
        <w:t xml:space="preserve">, Sala C, Valerio C, Negri F, Mancia G. Nocturnal hypertension and organ damage in dippers and nondippers. </w:t>
      </w:r>
      <w:r w:rsidRPr="00213900">
        <w:rPr>
          <w:rFonts w:ascii="Book Antiqua" w:eastAsia="SimSun" w:hAnsi="Book Antiqua" w:cs="SimSun"/>
          <w:i/>
          <w:iCs/>
          <w:szCs w:val="24"/>
          <w:lang w:eastAsia="zh-CN" w:bidi="ar-SA"/>
        </w:rPr>
        <w:t>Am J Hypertens</w:t>
      </w:r>
      <w:r w:rsidRPr="00213900">
        <w:rPr>
          <w:rFonts w:ascii="Book Antiqua" w:eastAsia="SimSun" w:hAnsi="Book Antiqua" w:cs="SimSun"/>
          <w:szCs w:val="24"/>
          <w:lang w:eastAsia="zh-CN" w:bidi="ar-SA"/>
        </w:rPr>
        <w:t xml:space="preserve"> 2012; </w:t>
      </w:r>
      <w:r w:rsidRPr="00213900">
        <w:rPr>
          <w:rFonts w:ascii="Book Antiqua" w:eastAsia="SimSun" w:hAnsi="Book Antiqua" w:cs="SimSun"/>
          <w:b/>
          <w:bCs/>
          <w:szCs w:val="24"/>
          <w:lang w:eastAsia="zh-CN" w:bidi="ar-SA"/>
        </w:rPr>
        <w:t>25</w:t>
      </w:r>
      <w:r w:rsidRPr="00213900">
        <w:rPr>
          <w:rFonts w:ascii="Book Antiqua" w:eastAsia="SimSun" w:hAnsi="Book Antiqua" w:cs="SimSun"/>
          <w:szCs w:val="24"/>
          <w:lang w:eastAsia="zh-CN" w:bidi="ar-SA"/>
        </w:rPr>
        <w:t>: 869-875 [PMID: 22573011 DOI: 10.1038/ajh.2012.49]</w:t>
      </w:r>
    </w:p>
    <w:p w14:paraId="202D7777" w14:textId="77777777" w:rsidR="00213900" w:rsidRPr="00213900" w:rsidRDefault="00213900" w:rsidP="00213900">
      <w:pPr>
        <w:spacing w:before="0" w:after="0"/>
        <w:rPr>
          <w:rFonts w:ascii="Book Antiqua" w:eastAsia="SimSun" w:hAnsi="Book Antiqua" w:cs="SimSun"/>
          <w:szCs w:val="24"/>
          <w:lang w:eastAsia="zh-CN" w:bidi="ar-SA"/>
        </w:rPr>
      </w:pPr>
      <w:r w:rsidRPr="00213900">
        <w:rPr>
          <w:rFonts w:ascii="Book Antiqua" w:eastAsia="SimSun" w:hAnsi="Book Antiqua" w:cs="SimSun"/>
          <w:szCs w:val="24"/>
          <w:lang w:eastAsia="zh-CN" w:bidi="ar-SA"/>
        </w:rPr>
        <w:t xml:space="preserve">13 </w:t>
      </w:r>
      <w:r w:rsidRPr="00213900">
        <w:rPr>
          <w:rFonts w:ascii="Book Antiqua" w:eastAsia="SimSun" w:hAnsi="Book Antiqua" w:cs="SimSun"/>
          <w:b/>
          <w:bCs/>
          <w:szCs w:val="24"/>
          <w:lang w:eastAsia="zh-CN" w:bidi="ar-SA"/>
        </w:rPr>
        <w:t>Hebert LA</w:t>
      </w:r>
      <w:r w:rsidRPr="00213900">
        <w:rPr>
          <w:rFonts w:ascii="Book Antiqua" w:eastAsia="SimSun" w:hAnsi="Book Antiqua" w:cs="SimSun"/>
          <w:szCs w:val="24"/>
          <w:lang w:eastAsia="zh-CN" w:bidi="ar-SA"/>
        </w:rPr>
        <w:t xml:space="preserve">, Agarwal G, Ladson-Wofford SE, Reif M, Hiremath L, Carlton SG, Nahman NS, Falkenhain ME, Agarwal A. Nocturnal blood pressure in treated hypertensive African Americans Compared to treated hypertensive European Americans. </w:t>
      </w:r>
      <w:r w:rsidRPr="00213900">
        <w:rPr>
          <w:rFonts w:ascii="Book Antiqua" w:eastAsia="SimSun" w:hAnsi="Book Antiqua" w:cs="SimSun"/>
          <w:i/>
          <w:iCs/>
          <w:szCs w:val="24"/>
          <w:lang w:eastAsia="zh-CN" w:bidi="ar-SA"/>
        </w:rPr>
        <w:t>J Am Soc Nephrol</w:t>
      </w:r>
      <w:r w:rsidRPr="00213900">
        <w:rPr>
          <w:rFonts w:ascii="Book Antiqua" w:eastAsia="SimSun" w:hAnsi="Book Antiqua" w:cs="SimSun"/>
          <w:szCs w:val="24"/>
          <w:lang w:eastAsia="zh-CN" w:bidi="ar-SA"/>
        </w:rPr>
        <w:t xml:space="preserve"> 1996; </w:t>
      </w:r>
      <w:r w:rsidRPr="00213900">
        <w:rPr>
          <w:rFonts w:ascii="Book Antiqua" w:eastAsia="SimSun" w:hAnsi="Book Antiqua" w:cs="SimSun"/>
          <w:b/>
          <w:bCs/>
          <w:szCs w:val="24"/>
          <w:lang w:eastAsia="zh-CN" w:bidi="ar-SA"/>
        </w:rPr>
        <w:t>7</w:t>
      </w:r>
      <w:r w:rsidRPr="00213900">
        <w:rPr>
          <w:rFonts w:ascii="Book Antiqua" w:eastAsia="SimSun" w:hAnsi="Book Antiqua" w:cs="SimSun"/>
          <w:szCs w:val="24"/>
          <w:lang w:eastAsia="zh-CN" w:bidi="ar-SA"/>
        </w:rPr>
        <w:t>: 2130-2134 [PMID: 8915972]</w:t>
      </w:r>
    </w:p>
    <w:p w14:paraId="0B4CE055" w14:textId="77777777" w:rsidR="00213900" w:rsidRPr="00213900" w:rsidRDefault="00213900" w:rsidP="00213900">
      <w:pPr>
        <w:spacing w:before="0" w:after="0"/>
        <w:rPr>
          <w:rFonts w:ascii="Book Antiqua" w:eastAsia="SimSun" w:hAnsi="Book Antiqua" w:cs="SimSun"/>
          <w:szCs w:val="24"/>
          <w:lang w:eastAsia="zh-CN" w:bidi="ar-SA"/>
        </w:rPr>
      </w:pPr>
      <w:r w:rsidRPr="00213900">
        <w:rPr>
          <w:rFonts w:ascii="Book Antiqua" w:eastAsia="SimSun" w:hAnsi="Book Antiqua" w:cs="SimSun"/>
          <w:szCs w:val="24"/>
          <w:lang w:eastAsia="zh-CN" w:bidi="ar-SA"/>
        </w:rPr>
        <w:t xml:space="preserve">14 </w:t>
      </w:r>
      <w:r w:rsidRPr="00213900">
        <w:rPr>
          <w:rFonts w:ascii="Book Antiqua" w:eastAsia="SimSun" w:hAnsi="Book Antiqua" w:cs="SimSun"/>
          <w:b/>
          <w:bCs/>
          <w:szCs w:val="24"/>
          <w:lang w:eastAsia="zh-CN" w:bidi="ar-SA"/>
        </w:rPr>
        <w:t>Xu H</w:t>
      </w:r>
      <w:r w:rsidRPr="00213900">
        <w:rPr>
          <w:rFonts w:ascii="Book Antiqua" w:eastAsia="SimSun" w:hAnsi="Book Antiqua" w:cs="SimSun"/>
          <w:szCs w:val="24"/>
          <w:lang w:eastAsia="zh-CN" w:bidi="ar-SA"/>
        </w:rPr>
        <w:t xml:space="preserve">, Huang X, Risérus U, Cederholm T, Sjögren P, Lindholm B, Ärnlöv J, Carrero JJ. Albuminuria, renal dysfunction and circadian blood pressure rhythm in older men: a population-based longitudinal cohort study. </w:t>
      </w:r>
      <w:r w:rsidRPr="00213900">
        <w:rPr>
          <w:rFonts w:ascii="Book Antiqua" w:eastAsia="SimSun" w:hAnsi="Book Antiqua" w:cs="SimSun"/>
          <w:i/>
          <w:iCs/>
          <w:szCs w:val="24"/>
          <w:lang w:eastAsia="zh-CN" w:bidi="ar-SA"/>
        </w:rPr>
        <w:t>Clin Kidney J</w:t>
      </w:r>
      <w:r w:rsidRPr="00213900">
        <w:rPr>
          <w:rFonts w:ascii="Book Antiqua" w:eastAsia="SimSun" w:hAnsi="Book Antiqua" w:cs="SimSun"/>
          <w:szCs w:val="24"/>
          <w:lang w:eastAsia="zh-CN" w:bidi="ar-SA"/>
        </w:rPr>
        <w:t xml:space="preserve"> 2015; </w:t>
      </w:r>
      <w:r w:rsidRPr="00213900">
        <w:rPr>
          <w:rFonts w:ascii="Book Antiqua" w:eastAsia="SimSun" w:hAnsi="Book Antiqua" w:cs="SimSun"/>
          <w:b/>
          <w:bCs/>
          <w:szCs w:val="24"/>
          <w:lang w:eastAsia="zh-CN" w:bidi="ar-SA"/>
        </w:rPr>
        <w:t>8</w:t>
      </w:r>
      <w:r w:rsidRPr="00213900">
        <w:rPr>
          <w:rFonts w:ascii="Book Antiqua" w:eastAsia="SimSun" w:hAnsi="Book Antiqua" w:cs="SimSun"/>
          <w:szCs w:val="24"/>
          <w:lang w:eastAsia="zh-CN" w:bidi="ar-SA"/>
        </w:rPr>
        <w:t>: 560-566 [PMID: 26413281 DOI: 10.1093/ckj/sfv068]</w:t>
      </w:r>
    </w:p>
    <w:p w14:paraId="1F46D707" w14:textId="77777777" w:rsidR="00213900" w:rsidRPr="00213900" w:rsidRDefault="00213900" w:rsidP="00213900">
      <w:pPr>
        <w:spacing w:before="0" w:after="0"/>
        <w:rPr>
          <w:rFonts w:ascii="Book Antiqua" w:eastAsia="SimSun" w:hAnsi="Book Antiqua" w:cs="SimSun"/>
          <w:szCs w:val="24"/>
          <w:lang w:eastAsia="zh-CN" w:bidi="ar-SA"/>
        </w:rPr>
      </w:pPr>
      <w:r w:rsidRPr="00213900">
        <w:rPr>
          <w:rFonts w:ascii="Book Antiqua" w:eastAsia="SimSun" w:hAnsi="Book Antiqua" w:cs="SimSun"/>
          <w:szCs w:val="24"/>
          <w:lang w:eastAsia="zh-CN" w:bidi="ar-SA"/>
        </w:rPr>
        <w:t xml:space="preserve">15 </w:t>
      </w:r>
      <w:r w:rsidRPr="00213900">
        <w:rPr>
          <w:rFonts w:ascii="Book Antiqua" w:eastAsia="SimSun" w:hAnsi="Book Antiqua" w:cs="SimSun"/>
          <w:b/>
          <w:bCs/>
          <w:szCs w:val="24"/>
          <w:lang w:eastAsia="zh-CN" w:bidi="ar-SA"/>
        </w:rPr>
        <w:t>Poulsen PL</w:t>
      </w:r>
      <w:r w:rsidRPr="00213900">
        <w:rPr>
          <w:rFonts w:ascii="Book Antiqua" w:eastAsia="SimSun" w:hAnsi="Book Antiqua" w:cs="SimSun"/>
          <w:szCs w:val="24"/>
          <w:lang w:eastAsia="zh-CN" w:bidi="ar-SA"/>
        </w:rPr>
        <w:t xml:space="preserve">, Hansen KW, Mogensen CE. Ambulatory blood pressure in the transition from normo- to microalbuminuria. A longitudinal study in IDDM patients. </w:t>
      </w:r>
      <w:r w:rsidRPr="00213900">
        <w:rPr>
          <w:rFonts w:ascii="Book Antiqua" w:eastAsia="SimSun" w:hAnsi="Book Antiqua" w:cs="SimSun"/>
          <w:i/>
          <w:iCs/>
          <w:szCs w:val="24"/>
          <w:lang w:eastAsia="zh-CN" w:bidi="ar-SA"/>
        </w:rPr>
        <w:t>Diabetes</w:t>
      </w:r>
      <w:r w:rsidRPr="00213900">
        <w:rPr>
          <w:rFonts w:ascii="Book Antiqua" w:eastAsia="SimSun" w:hAnsi="Book Antiqua" w:cs="SimSun"/>
          <w:szCs w:val="24"/>
          <w:lang w:eastAsia="zh-CN" w:bidi="ar-SA"/>
        </w:rPr>
        <w:t xml:space="preserve"> 1994; </w:t>
      </w:r>
      <w:r w:rsidRPr="00213900">
        <w:rPr>
          <w:rFonts w:ascii="Book Antiqua" w:eastAsia="SimSun" w:hAnsi="Book Antiqua" w:cs="SimSun"/>
          <w:b/>
          <w:bCs/>
          <w:szCs w:val="24"/>
          <w:lang w:eastAsia="zh-CN" w:bidi="ar-SA"/>
        </w:rPr>
        <w:t>43</w:t>
      </w:r>
      <w:r w:rsidRPr="00213900">
        <w:rPr>
          <w:rFonts w:ascii="Book Antiqua" w:eastAsia="SimSun" w:hAnsi="Book Antiqua" w:cs="SimSun"/>
          <w:szCs w:val="24"/>
          <w:lang w:eastAsia="zh-CN" w:bidi="ar-SA"/>
        </w:rPr>
        <w:t>: 1248-1253 [PMID: 7926296 DOI: 10.2337/diab.43.10.1248]</w:t>
      </w:r>
    </w:p>
    <w:p w14:paraId="7BB3D938" w14:textId="40AD7E00" w:rsidR="00213900" w:rsidRPr="00213900" w:rsidRDefault="00213900" w:rsidP="00213900">
      <w:pPr>
        <w:spacing w:before="0" w:after="0"/>
        <w:rPr>
          <w:rFonts w:ascii="Book Antiqua" w:eastAsia="SimSun" w:hAnsi="Book Antiqua" w:cs="SimSun"/>
          <w:szCs w:val="24"/>
          <w:lang w:eastAsia="zh-CN" w:bidi="ar-SA"/>
        </w:rPr>
      </w:pPr>
      <w:r w:rsidRPr="00213900">
        <w:rPr>
          <w:rFonts w:ascii="Book Antiqua" w:eastAsia="SimSun" w:hAnsi="Book Antiqua" w:cs="SimSun"/>
          <w:szCs w:val="24"/>
          <w:lang w:eastAsia="zh-CN" w:bidi="ar-SA"/>
        </w:rPr>
        <w:t xml:space="preserve">16 </w:t>
      </w:r>
      <w:r w:rsidRPr="00213900">
        <w:rPr>
          <w:rFonts w:ascii="Book Antiqua" w:eastAsia="SimSun" w:hAnsi="Book Antiqua" w:cs="SimSun"/>
          <w:b/>
          <w:bCs/>
          <w:szCs w:val="24"/>
          <w:lang w:eastAsia="zh-CN" w:bidi="ar-SA"/>
        </w:rPr>
        <w:t>Rosenstock J</w:t>
      </w:r>
      <w:r w:rsidRPr="00213900">
        <w:rPr>
          <w:rFonts w:ascii="Book Antiqua" w:eastAsia="SimSun" w:hAnsi="Book Antiqua" w:cs="SimSun"/>
          <w:szCs w:val="24"/>
          <w:lang w:eastAsia="zh-CN" w:bidi="ar-SA"/>
        </w:rPr>
        <w:t xml:space="preserve">, Raskin P. Early diabetic nephropathy: assessment and potential therapeutic interventions. </w:t>
      </w:r>
      <w:r w:rsidRPr="00213900">
        <w:rPr>
          <w:rFonts w:ascii="Book Antiqua" w:eastAsia="SimSun" w:hAnsi="Book Antiqua" w:cs="SimSun"/>
          <w:i/>
          <w:iCs/>
          <w:szCs w:val="24"/>
          <w:lang w:eastAsia="zh-CN" w:bidi="ar-SA"/>
        </w:rPr>
        <w:t>Diabetes Care</w:t>
      </w:r>
      <w:r w:rsidRPr="00213900">
        <w:rPr>
          <w:rFonts w:ascii="Book Antiqua" w:eastAsia="SimSun" w:hAnsi="Book Antiqua" w:cs="SimSun"/>
          <w:szCs w:val="24"/>
          <w:lang w:eastAsia="zh-CN" w:bidi="ar-SA"/>
        </w:rPr>
        <w:t xml:space="preserve"> </w:t>
      </w:r>
      <w:r w:rsidR="00F63562">
        <w:rPr>
          <w:rFonts w:ascii="Book Antiqua" w:eastAsia="SimSun" w:hAnsi="Book Antiqua" w:cs="SimSun" w:hint="eastAsia"/>
          <w:szCs w:val="24"/>
          <w:lang w:eastAsia="zh-CN" w:bidi="ar-SA"/>
        </w:rPr>
        <w:t>1986</w:t>
      </w:r>
      <w:r w:rsidRPr="00213900">
        <w:rPr>
          <w:rFonts w:ascii="Book Antiqua" w:eastAsia="SimSun" w:hAnsi="Book Antiqua" w:cs="SimSun"/>
          <w:szCs w:val="24"/>
          <w:lang w:eastAsia="zh-CN" w:bidi="ar-SA"/>
        </w:rPr>
        <w:t xml:space="preserve">; </w:t>
      </w:r>
      <w:r w:rsidRPr="00213900">
        <w:rPr>
          <w:rFonts w:ascii="Book Antiqua" w:eastAsia="SimSun" w:hAnsi="Book Antiqua" w:cs="SimSun"/>
          <w:b/>
          <w:bCs/>
          <w:szCs w:val="24"/>
          <w:lang w:eastAsia="zh-CN" w:bidi="ar-SA"/>
        </w:rPr>
        <w:t>9</w:t>
      </w:r>
      <w:r w:rsidRPr="00213900">
        <w:rPr>
          <w:rFonts w:ascii="Book Antiqua" w:eastAsia="SimSun" w:hAnsi="Book Antiqua" w:cs="SimSun"/>
          <w:szCs w:val="24"/>
          <w:lang w:eastAsia="zh-CN" w:bidi="ar-SA"/>
        </w:rPr>
        <w:t>: 529-545 [PMID: 3533477 DOI: 10.2337/diacare.9.5.529]</w:t>
      </w:r>
    </w:p>
    <w:p w14:paraId="3DA12398" w14:textId="77777777" w:rsidR="00213900" w:rsidRPr="00213900" w:rsidRDefault="00213900" w:rsidP="00213900">
      <w:pPr>
        <w:spacing w:before="0" w:after="0"/>
        <w:rPr>
          <w:rFonts w:ascii="Book Antiqua" w:eastAsia="SimSun" w:hAnsi="Book Antiqua" w:cs="SimSun"/>
          <w:szCs w:val="24"/>
          <w:lang w:eastAsia="zh-CN" w:bidi="ar-SA"/>
        </w:rPr>
      </w:pPr>
      <w:r w:rsidRPr="00213900">
        <w:rPr>
          <w:rFonts w:ascii="Book Antiqua" w:eastAsia="SimSun" w:hAnsi="Book Antiqua" w:cs="SimSun"/>
          <w:szCs w:val="24"/>
          <w:lang w:eastAsia="zh-CN" w:bidi="ar-SA"/>
        </w:rPr>
        <w:t xml:space="preserve">17 </w:t>
      </w:r>
      <w:r w:rsidRPr="00213900">
        <w:rPr>
          <w:rFonts w:ascii="Book Antiqua" w:eastAsia="SimSun" w:hAnsi="Book Antiqua" w:cs="SimSun"/>
          <w:b/>
          <w:bCs/>
          <w:szCs w:val="24"/>
          <w:lang w:eastAsia="zh-CN" w:bidi="ar-SA"/>
        </w:rPr>
        <w:t>Rossing P</w:t>
      </w:r>
      <w:r w:rsidRPr="00213900">
        <w:rPr>
          <w:rFonts w:ascii="Book Antiqua" w:eastAsia="SimSun" w:hAnsi="Book Antiqua" w:cs="SimSun"/>
          <w:szCs w:val="24"/>
          <w:lang w:eastAsia="zh-CN" w:bidi="ar-SA"/>
        </w:rPr>
        <w:t xml:space="preserve">, Hommel E, Smidt UM, Parving HH. Impact of arterial blood pressure and albuminuria on the progression of diabetic nephropathy in IDDM patients. </w:t>
      </w:r>
      <w:r w:rsidRPr="00213900">
        <w:rPr>
          <w:rFonts w:ascii="Book Antiqua" w:eastAsia="SimSun" w:hAnsi="Book Antiqua" w:cs="SimSun"/>
          <w:i/>
          <w:iCs/>
          <w:szCs w:val="24"/>
          <w:lang w:eastAsia="zh-CN" w:bidi="ar-SA"/>
        </w:rPr>
        <w:t>Diabetes</w:t>
      </w:r>
      <w:r w:rsidRPr="00213900">
        <w:rPr>
          <w:rFonts w:ascii="Book Antiqua" w:eastAsia="SimSun" w:hAnsi="Book Antiqua" w:cs="SimSun"/>
          <w:szCs w:val="24"/>
          <w:lang w:eastAsia="zh-CN" w:bidi="ar-SA"/>
        </w:rPr>
        <w:t xml:space="preserve"> 1993; </w:t>
      </w:r>
      <w:r w:rsidRPr="00213900">
        <w:rPr>
          <w:rFonts w:ascii="Book Antiqua" w:eastAsia="SimSun" w:hAnsi="Book Antiqua" w:cs="SimSun"/>
          <w:b/>
          <w:bCs/>
          <w:szCs w:val="24"/>
          <w:lang w:eastAsia="zh-CN" w:bidi="ar-SA"/>
        </w:rPr>
        <w:t>42</w:t>
      </w:r>
      <w:r w:rsidRPr="00213900">
        <w:rPr>
          <w:rFonts w:ascii="Book Antiqua" w:eastAsia="SimSun" w:hAnsi="Book Antiqua" w:cs="SimSun"/>
          <w:szCs w:val="24"/>
          <w:lang w:eastAsia="zh-CN" w:bidi="ar-SA"/>
        </w:rPr>
        <w:t>: 715-719 [PMID: 8482428 DOI: 10.2337/diab.42.5.715]</w:t>
      </w:r>
    </w:p>
    <w:p w14:paraId="69DF476C" w14:textId="77777777" w:rsidR="00213900" w:rsidRPr="00213900" w:rsidRDefault="00213900" w:rsidP="00213900">
      <w:pPr>
        <w:spacing w:before="0" w:after="0"/>
        <w:rPr>
          <w:rFonts w:ascii="Book Antiqua" w:eastAsia="SimSun" w:hAnsi="Book Antiqua" w:cs="SimSun"/>
          <w:szCs w:val="24"/>
          <w:lang w:eastAsia="zh-CN" w:bidi="ar-SA"/>
        </w:rPr>
      </w:pPr>
      <w:r w:rsidRPr="00213900">
        <w:rPr>
          <w:rFonts w:ascii="Book Antiqua" w:eastAsia="SimSun" w:hAnsi="Book Antiqua" w:cs="SimSun"/>
          <w:szCs w:val="24"/>
          <w:lang w:eastAsia="zh-CN" w:bidi="ar-SA"/>
        </w:rPr>
        <w:t xml:space="preserve">18 </w:t>
      </w:r>
      <w:r w:rsidRPr="00213900">
        <w:rPr>
          <w:rFonts w:ascii="Book Antiqua" w:eastAsia="SimSun" w:hAnsi="Book Antiqua" w:cs="SimSun"/>
          <w:b/>
          <w:bCs/>
          <w:szCs w:val="24"/>
          <w:lang w:eastAsia="zh-CN" w:bidi="ar-SA"/>
        </w:rPr>
        <w:t>Mogensen CE</w:t>
      </w:r>
      <w:r w:rsidRPr="00213900">
        <w:rPr>
          <w:rFonts w:ascii="Book Antiqua" w:eastAsia="SimSun" w:hAnsi="Book Antiqua" w:cs="SimSun"/>
          <w:szCs w:val="24"/>
          <w:lang w:eastAsia="zh-CN" w:bidi="ar-SA"/>
        </w:rPr>
        <w:t xml:space="preserve">, Vittinghus E. Urinary albumin excretion during exercise in juvenile diabetes. A provocation test for early abnormalities. </w:t>
      </w:r>
      <w:r w:rsidRPr="00213900">
        <w:rPr>
          <w:rFonts w:ascii="Book Antiqua" w:eastAsia="SimSun" w:hAnsi="Book Antiqua" w:cs="SimSun"/>
          <w:i/>
          <w:iCs/>
          <w:szCs w:val="24"/>
          <w:lang w:eastAsia="zh-CN" w:bidi="ar-SA"/>
        </w:rPr>
        <w:t>Scand J Clin Lab Invest</w:t>
      </w:r>
      <w:r w:rsidRPr="00213900">
        <w:rPr>
          <w:rFonts w:ascii="Book Antiqua" w:eastAsia="SimSun" w:hAnsi="Book Antiqua" w:cs="SimSun"/>
          <w:szCs w:val="24"/>
          <w:lang w:eastAsia="zh-CN" w:bidi="ar-SA"/>
        </w:rPr>
        <w:t xml:space="preserve"> 1975; </w:t>
      </w:r>
      <w:r w:rsidRPr="00213900">
        <w:rPr>
          <w:rFonts w:ascii="Book Antiqua" w:eastAsia="SimSun" w:hAnsi="Book Antiqua" w:cs="SimSun"/>
          <w:b/>
          <w:bCs/>
          <w:szCs w:val="24"/>
          <w:lang w:eastAsia="zh-CN" w:bidi="ar-SA"/>
        </w:rPr>
        <w:t>35</w:t>
      </w:r>
      <w:r w:rsidRPr="00213900">
        <w:rPr>
          <w:rFonts w:ascii="Book Antiqua" w:eastAsia="SimSun" w:hAnsi="Book Antiqua" w:cs="SimSun"/>
          <w:szCs w:val="24"/>
          <w:lang w:eastAsia="zh-CN" w:bidi="ar-SA"/>
        </w:rPr>
        <w:t>: 295-300 [PMID: 1188285 DOI: 10.1080/00365517509095743]</w:t>
      </w:r>
    </w:p>
    <w:p w14:paraId="09E26898" w14:textId="77777777" w:rsidR="008764F5" w:rsidRPr="00213900" w:rsidRDefault="008764F5" w:rsidP="00213900">
      <w:pPr>
        <w:tabs>
          <w:tab w:val="center" w:pos="4536"/>
        </w:tabs>
        <w:spacing w:before="0" w:after="0"/>
        <w:rPr>
          <w:rFonts w:ascii="Book Antiqua" w:eastAsiaTheme="minorEastAsia" w:hAnsi="Book Antiqua"/>
          <w:b/>
          <w:i/>
          <w:szCs w:val="24"/>
          <w:lang w:eastAsia="zh-CN"/>
        </w:rPr>
      </w:pPr>
    </w:p>
    <w:p w14:paraId="6F81DD18" w14:textId="77138973" w:rsidR="008764F5" w:rsidRPr="00213900" w:rsidRDefault="008764F5" w:rsidP="00F63562">
      <w:pPr>
        <w:pStyle w:val="PlainText"/>
        <w:spacing w:line="360" w:lineRule="auto"/>
        <w:jc w:val="right"/>
        <w:rPr>
          <w:rFonts w:ascii="Book Antiqua" w:hAnsi="Book Antiqua"/>
          <w:b/>
          <w:sz w:val="24"/>
          <w:szCs w:val="24"/>
        </w:rPr>
      </w:pPr>
      <w:r w:rsidRPr="00213900">
        <w:rPr>
          <w:rFonts w:ascii="Book Antiqua" w:hAnsi="Book Antiqua"/>
          <w:b/>
          <w:sz w:val="24"/>
          <w:szCs w:val="24"/>
        </w:rPr>
        <w:t xml:space="preserve">P-Reviewer: </w:t>
      </w:r>
      <w:r w:rsidR="00DE025D" w:rsidRPr="00213900">
        <w:rPr>
          <w:rFonts w:ascii="Book Antiqua" w:hAnsi="Book Antiqua"/>
          <w:sz w:val="24"/>
          <w:szCs w:val="24"/>
        </w:rPr>
        <w:t xml:space="preserve">Fujigaki Y, Friedman EA, Gheith O </w:t>
      </w:r>
      <w:r w:rsidRPr="00213900">
        <w:rPr>
          <w:rFonts w:ascii="Book Antiqua" w:hAnsi="Book Antiqua"/>
          <w:b/>
          <w:sz w:val="24"/>
          <w:szCs w:val="24"/>
        </w:rPr>
        <w:t xml:space="preserve">S-Editor: </w:t>
      </w:r>
      <w:r w:rsidRPr="00213900">
        <w:rPr>
          <w:rFonts w:ascii="Book Antiqua" w:hAnsi="Book Antiqua"/>
          <w:sz w:val="24"/>
          <w:szCs w:val="24"/>
        </w:rPr>
        <w:t>Ji FF</w:t>
      </w:r>
      <w:r w:rsidRPr="00213900">
        <w:rPr>
          <w:rFonts w:ascii="Book Antiqua" w:hAnsi="Book Antiqua"/>
          <w:b/>
          <w:sz w:val="24"/>
          <w:szCs w:val="24"/>
        </w:rPr>
        <w:t xml:space="preserve"> L-Editor: E-Editor: </w:t>
      </w:r>
    </w:p>
    <w:p w14:paraId="640BD315" w14:textId="77777777" w:rsidR="008764F5" w:rsidRPr="00213900" w:rsidRDefault="008764F5" w:rsidP="00213900">
      <w:pPr>
        <w:pStyle w:val="PlainText"/>
        <w:spacing w:line="360" w:lineRule="auto"/>
        <w:rPr>
          <w:rFonts w:ascii="Book Antiqua" w:hAnsi="Book Antiqua"/>
          <w:b/>
          <w:sz w:val="24"/>
          <w:szCs w:val="24"/>
        </w:rPr>
      </w:pPr>
      <w:r w:rsidRPr="00213900">
        <w:rPr>
          <w:rFonts w:ascii="Book Antiqua" w:hAnsi="Book Antiqua"/>
          <w:b/>
          <w:sz w:val="24"/>
          <w:szCs w:val="24"/>
        </w:rPr>
        <w:t xml:space="preserve"> </w:t>
      </w:r>
    </w:p>
    <w:p w14:paraId="42E8F9D2" w14:textId="15550AF0" w:rsidR="002C5ACA" w:rsidRDefault="008764F5" w:rsidP="00213900">
      <w:pPr>
        <w:snapToGrid w:val="0"/>
        <w:spacing w:before="0" w:after="0"/>
        <w:rPr>
          <w:rFonts w:ascii="Book Antiqua" w:eastAsia="SimSun" w:hAnsi="Book Antiqua" w:cs="Helvetica"/>
          <w:b/>
          <w:szCs w:val="24"/>
          <w:lang w:eastAsia="zh-CN"/>
        </w:rPr>
      </w:pPr>
      <w:r w:rsidRPr="00213900">
        <w:rPr>
          <w:rFonts w:ascii="Book Antiqua" w:eastAsia="SimSun" w:hAnsi="Book Antiqua" w:cs="Helvetica"/>
          <w:b/>
          <w:szCs w:val="24"/>
        </w:rPr>
        <w:t xml:space="preserve">Specialty type: </w:t>
      </w:r>
      <w:r w:rsidR="00D517B8" w:rsidRPr="00213900">
        <w:rPr>
          <w:rFonts w:ascii="Book Antiqua" w:eastAsia="Microsoft YaHei" w:hAnsi="Book Antiqua" w:cs="SimSun"/>
          <w:szCs w:val="24"/>
        </w:rPr>
        <w:t>Urology and nephrology</w:t>
      </w:r>
    </w:p>
    <w:p w14:paraId="099524B2" w14:textId="45148A2D" w:rsidR="008764F5" w:rsidRPr="00213900" w:rsidRDefault="008764F5" w:rsidP="00213900">
      <w:pPr>
        <w:snapToGrid w:val="0"/>
        <w:spacing w:before="0" w:after="0"/>
        <w:rPr>
          <w:rFonts w:ascii="Book Antiqua" w:eastAsia="SimSun" w:hAnsi="Book Antiqua" w:cs="Helvetica"/>
          <w:b/>
          <w:szCs w:val="24"/>
        </w:rPr>
      </w:pPr>
      <w:r w:rsidRPr="00213900">
        <w:rPr>
          <w:rFonts w:ascii="Book Antiqua" w:eastAsia="SimSun" w:hAnsi="Book Antiqua" w:cs="Helvetica"/>
          <w:b/>
          <w:szCs w:val="24"/>
        </w:rPr>
        <w:t xml:space="preserve">Country of origin: </w:t>
      </w:r>
      <w:r w:rsidR="00D517B8" w:rsidRPr="00213900">
        <w:rPr>
          <w:rFonts w:ascii="Book Antiqua" w:eastAsia="SimSun" w:hAnsi="Book Antiqua"/>
          <w:szCs w:val="24"/>
        </w:rPr>
        <w:t>Cameroon</w:t>
      </w:r>
    </w:p>
    <w:p w14:paraId="39AD66F4" w14:textId="77777777" w:rsidR="008764F5" w:rsidRPr="00213900" w:rsidRDefault="008764F5" w:rsidP="00213900">
      <w:pPr>
        <w:snapToGrid w:val="0"/>
        <w:spacing w:before="0" w:after="0"/>
        <w:rPr>
          <w:rFonts w:ascii="Book Antiqua" w:eastAsia="SimSun" w:hAnsi="Book Antiqua" w:cs="Helvetica"/>
          <w:b/>
          <w:szCs w:val="24"/>
        </w:rPr>
      </w:pPr>
      <w:r w:rsidRPr="00213900">
        <w:rPr>
          <w:rFonts w:ascii="Book Antiqua" w:eastAsia="SimSun" w:hAnsi="Book Antiqua" w:cs="Helvetica"/>
          <w:b/>
          <w:szCs w:val="24"/>
        </w:rPr>
        <w:t>Peer-review report classification</w:t>
      </w:r>
    </w:p>
    <w:p w14:paraId="4C537183" w14:textId="569CEB2C" w:rsidR="008764F5" w:rsidRPr="00213900" w:rsidRDefault="008764F5" w:rsidP="00213900">
      <w:pPr>
        <w:snapToGrid w:val="0"/>
        <w:spacing w:before="0" w:after="0"/>
        <w:rPr>
          <w:rFonts w:ascii="Book Antiqua" w:eastAsia="SimSun" w:hAnsi="Book Antiqua" w:cs="Helvetica"/>
          <w:szCs w:val="24"/>
          <w:lang w:eastAsia="zh-CN"/>
        </w:rPr>
      </w:pPr>
      <w:r w:rsidRPr="00213900">
        <w:rPr>
          <w:rFonts w:ascii="Book Antiqua" w:eastAsia="SimSun" w:hAnsi="Book Antiqua" w:cs="Helvetica"/>
          <w:szCs w:val="24"/>
        </w:rPr>
        <w:t xml:space="preserve">Grade A (Excellent): </w:t>
      </w:r>
      <w:r w:rsidR="00D517B8" w:rsidRPr="00213900">
        <w:rPr>
          <w:rFonts w:ascii="Book Antiqua" w:eastAsia="SimSun" w:hAnsi="Book Antiqua" w:cs="Helvetica"/>
          <w:szCs w:val="24"/>
          <w:lang w:eastAsia="zh-CN"/>
        </w:rPr>
        <w:t>0</w:t>
      </w:r>
    </w:p>
    <w:p w14:paraId="38368462" w14:textId="77777777" w:rsidR="008764F5" w:rsidRPr="00213900" w:rsidRDefault="008764F5" w:rsidP="00213900">
      <w:pPr>
        <w:snapToGrid w:val="0"/>
        <w:spacing w:before="0" w:after="0"/>
        <w:rPr>
          <w:rFonts w:ascii="Book Antiqua" w:eastAsia="SimSun" w:hAnsi="Book Antiqua" w:cs="Helvetica"/>
          <w:szCs w:val="24"/>
        </w:rPr>
      </w:pPr>
      <w:r w:rsidRPr="00213900">
        <w:rPr>
          <w:rFonts w:ascii="Book Antiqua" w:eastAsia="SimSun" w:hAnsi="Book Antiqua" w:cs="Helvetica"/>
          <w:szCs w:val="24"/>
        </w:rPr>
        <w:t>Grade B (Very good): B</w:t>
      </w:r>
    </w:p>
    <w:p w14:paraId="1E817C9E" w14:textId="77777777" w:rsidR="008764F5" w:rsidRPr="00213900" w:rsidRDefault="008764F5" w:rsidP="00213900">
      <w:pPr>
        <w:snapToGrid w:val="0"/>
        <w:spacing w:before="0" w:after="0"/>
        <w:rPr>
          <w:rFonts w:ascii="Book Antiqua" w:eastAsia="SimSun" w:hAnsi="Book Antiqua" w:cs="Helvetica"/>
          <w:szCs w:val="24"/>
        </w:rPr>
      </w:pPr>
      <w:r w:rsidRPr="00213900">
        <w:rPr>
          <w:rFonts w:ascii="Book Antiqua" w:eastAsia="SimSun" w:hAnsi="Book Antiqua" w:cs="Helvetica"/>
          <w:szCs w:val="24"/>
        </w:rPr>
        <w:t>Grade C (Good): C</w:t>
      </w:r>
    </w:p>
    <w:p w14:paraId="68968B25" w14:textId="06BB3D8A" w:rsidR="008764F5" w:rsidRPr="00213900" w:rsidRDefault="008764F5" w:rsidP="00213900">
      <w:pPr>
        <w:snapToGrid w:val="0"/>
        <w:spacing w:before="0" w:after="0"/>
        <w:rPr>
          <w:rFonts w:ascii="Book Antiqua" w:eastAsia="SimSun" w:hAnsi="Book Antiqua" w:cs="Helvetica"/>
          <w:szCs w:val="24"/>
          <w:lang w:eastAsia="zh-CN"/>
        </w:rPr>
      </w:pPr>
      <w:r w:rsidRPr="00213900">
        <w:rPr>
          <w:rFonts w:ascii="Book Antiqua" w:eastAsia="SimSun" w:hAnsi="Book Antiqua" w:cs="Helvetica"/>
          <w:szCs w:val="24"/>
        </w:rPr>
        <w:t xml:space="preserve">Grade D (Fair): </w:t>
      </w:r>
      <w:r w:rsidR="00D517B8" w:rsidRPr="00213900">
        <w:rPr>
          <w:rFonts w:ascii="Book Antiqua" w:eastAsia="SimSun" w:hAnsi="Book Antiqua" w:cs="Helvetica"/>
          <w:szCs w:val="24"/>
          <w:lang w:eastAsia="zh-CN"/>
        </w:rPr>
        <w:t>D</w:t>
      </w:r>
    </w:p>
    <w:p w14:paraId="7264EACC" w14:textId="77777777" w:rsidR="008764F5" w:rsidRPr="00213900" w:rsidRDefault="008764F5" w:rsidP="00213900">
      <w:pPr>
        <w:snapToGrid w:val="0"/>
        <w:spacing w:before="0" w:after="0"/>
        <w:rPr>
          <w:rFonts w:ascii="Book Antiqua" w:eastAsia="SimSun" w:hAnsi="Book Antiqua" w:cs="Helvetica"/>
          <w:szCs w:val="24"/>
        </w:rPr>
      </w:pPr>
      <w:r w:rsidRPr="00213900">
        <w:rPr>
          <w:rFonts w:ascii="Book Antiqua" w:eastAsia="SimSun" w:hAnsi="Book Antiqua" w:cs="Helvetica"/>
          <w:szCs w:val="24"/>
        </w:rPr>
        <w:t>Grade E (Poor): 0</w:t>
      </w:r>
    </w:p>
    <w:p w14:paraId="4D6F2664" w14:textId="77777777" w:rsidR="002C5ACA" w:rsidRDefault="002C5ACA">
      <w:pPr>
        <w:spacing w:before="0" w:after="160" w:line="259" w:lineRule="auto"/>
        <w:jc w:val="left"/>
        <w:rPr>
          <w:rFonts w:ascii="Book Antiqua" w:eastAsiaTheme="minorHAnsi" w:hAnsi="Book Antiqua"/>
          <w:b/>
          <w:szCs w:val="24"/>
          <w:lang w:bidi="ar-SA"/>
        </w:rPr>
      </w:pPr>
      <w:r>
        <w:rPr>
          <w:rFonts w:ascii="Book Antiqua" w:eastAsiaTheme="minorHAnsi" w:hAnsi="Book Antiqua"/>
          <w:b/>
          <w:szCs w:val="24"/>
          <w:lang w:bidi="ar-SA"/>
        </w:rPr>
        <w:br w:type="page"/>
      </w:r>
    </w:p>
    <w:p w14:paraId="2DF6CEC4" w14:textId="77777777" w:rsidR="00FB6F8A" w:rsidRDefault="002C5ACA" w:rsidP="00FB6F8A">
      <w:pPr>
        <w:spacing w:before="0" w:after="0"/>
        <w:rPr>
          <w:rFonts w:ascii="Book Antiqua" w:eastAsiaTheme="minorEastAsia" w:hAnsi="Book Antiqua"/>
          <w:b/>
          <w:szCs w:val="24"/>
          <w:lang w:eastAsia="zh-CN" w:bidi="ar-SA"/>
        </w:rPr>
      </w:pPr>
      <w:r>
        <w:rPr>
          <w:rFonts w:ascii="Book Antiqua" w:eastAsiaTheme="minorHAnsi" w:hAnsi="Book Antiqua"/>
          <w:b/>
          <w:szCs w:val="24"/>
          <w:lang w:bidi="ar-SA"/>
        </w:rPr>
        <w:lastRenderedPageBreak/>
        <w:t>Table 1</w:t>
      </w:r>
      <w:r w:rsidRPr="002E6B02">
        <w:rPr>
          <w:rFonts w:ascii="Book Antiqua" w:eastAsiaTheme="minorHAnsi" w:hAnsi="Book Antiqua"/>
          <w:b/>
          <w:szCs w:val="24"/>
          <w:lang w:bidi="ar-SA"/>
        </w:rPr>
        <w:t xml:space="preserve"> Comparison between non albuminuric patients at rest and albuminuric patients at rest</w:t>
      </w:r>
      <w:r>
        <w:rPr>
          <w:rFonts w:ascii="Book Antiqua" w:eastAsiaTheme="minorHAnsi" w:hAnsi="Book Antiqua"/>
          <w:b/>
          <w:szCs w:val="24"/>
          <w:lang w:bidi="ar-SA"/>
        </w:rPr>
        <w:t xml:space="preserve"> </w:t>
      </w:r>
    </w:p>
    <w:p w14:paraId="3A298828" w14:textId="77777777" w:rsidR="00FB6F8A" w:rsidRDefault="00FB6F8A">
      <w:pPr>
        <w:spacing w:before="0" w:after="160" w:line="259" w:lineRule="auto"/>
        <w:jc w:val="left"/>
        <w:rPr>
          <w:rFonts w:ascii="Book Antiqua" w:eastAsiaTheme="minorEastAsia" w:hAnsi="Book Antiqua"/>
          <w:b/>
          <w:szCs w:val="24"/>
          <w:lang w:eastAsia="zh-CN" w:bidi="ar-SA"/>
        </w:rPr>
      </w:pPr>
    </w:p>
    <w:p w14:paraId="66592C70" w14:textId="77777777" w:rsidR="00FB6F8A" w:rsidRDefault="00FB6F8A">
      <w:pPr>
        <w:spacing w:before="0" w:after="160" w:line="259" w:lineRule="auto"/>
        <w:jc w:val="left"/>
        <w:rPr>
          <w:rFonts w:ascii="Book Antiqua" w:eastAsiaTheme="minorEastAsia" w:hAnsi="Book Antiqua"/>
          <w:b/>
          <w:szCs w:val="24"/>
          <w:lang w:eastAsia="zh-CN" w:bidi="ar-SA"/>
        </w:rPr>
      </w:pPr>
    </w:p>
    <w:tbl>
      <w:tblPr>
        <w:tblStyle w:val="tankeutab13"/>
        <w:tblpPr w:leftFromText="141" w:rightFromText="141" w:vertAnchor="page" w:horzAnchor="margin" w:tblpY="27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1776"/>
        <w:gridCol w:w="1896"/>
        <w:gridCol w:w="1151"/>
      </w:tblGrid>
      <w:tr w:rsidR="00FB6F8A" w:rsidRPr="002E6B02" w14:paraId="4E92CBD7" w14:textId="77777777" w:rsidTr="0058311D">
        <w:tc>
          <w:tcPr>
            <w:tcW w:w="0" w:type="auto"/>
          </w:tcPr>
          <w:p w14:paraId="060AB097" w14:textId="77777777" w:rsidR="00FB6F8A" w:rsidRPr="002E6B02" w:rsidRDefault="00FB6F8A" w:rsidP="00FB6F8A">
            <w:pPr>
              <w:spacing w:before="0" w:after="0"/>
              <w:rPr>
                <w:rFonts w:ascii="Book Antiqua" w:eastAsia="Calibri" w:hAnsi="Book Antiqua"/>
                <w:szCs w:val="24"/>
                <w:lang w:eastAsia="fr-FR" w:bidi="ar-SA"/>
              </w:rPr>
            </w:pPr>
            <w:r w:rsidRPr="002E6B02">
              <w:rPr>
                <w:rFonts w:ascii="Book Antiqua" w:eastAsia="Calibri" w:hAnsi="Book Antiqua"/>
                <w:b/>
                <w:szCs w:val="24"/>
                <w:lang w:val="fr-FR" w:eastAsia="fr-FR" w:bidi="ar-SA"/>
              </w:rPr>
              <w:t>Variables</w:t>
            </w:r>
          </w:p>
        </w:tc>
        <w:tc>
          <w:tcPr>
            <w:tcW w:w="0" w:type="auto"/>
          </w:tcPr>
          <w:p w14:paraId="6325338C" w14:textId="77777777" w:rsidR="00FB6F8A" w:rsidRPr="002E6B02" w:rsidRDefault="00FB6F8A" w:rsidP="00FB6F8A">
            <w:pPr>
              <w:spacing w:before="0" w:after="0"/>
              <w:rPr>
                <w:rFonts w:ascii="Book Antiqua" w:eastAsia="Calibri" w:hAnsi="Book Antiqua"/>
                <w:b/>
                <w:szCs w:val="24"/>
                <w:lang w:eastAsia="fr-FR" w:bidi="ar-SA"/>
              </w:rPr>
            </w:pPr>
            <w:r w:rsidRPr="002E6B02">
              <w:rPr>
                <w:rFonts w:ascii="Book Antiqua" w:eastAsia="Calibri" w:hAnsi="Book Antiqua"/>
                <w:b/>
                <w:szCs w:val="24"/>
                <w:lang w:eastAsia="fr-FR" w:bidi="ar-SA"/>
              </w:rPr>
              <w:t>Normoalb0</w:t>
            </w:r>
          </w:p>
        </w:tc>
        <w:tc>
          <w:tcPr>
            <w:tcW w:w="0" w:type="auto"/>
          </w:tcPr>
          <w:p w14:paraId="25375F86" w14:textId="77777777" w:rsidR="00FB6F8A" w:rsidRPr="002E6B02" w:rsidRDefault="00FB6F8A" w:rsidP="00FB6F8A">
            <w:pPr>
              <w:spacing w:before="0" w:after="0"/>
              <w:rPr>
                <w:rFonts w:ascii="Book Antiqua" w:eastAsia="Calibri" w:hAnsi="Book Antiqua"/>
                <w:b/>
                <w:szCs w:val="24"/>
                <w:lang w:eastAsia="fr-FR" w:bidi="ar-SA"/>
              </w:rPr>
            </w:pPr>
            <w:r w:rsidRPr="002E6B02">
              <w:rPr>
                <w:rFonts w:ascii="Book Antiqua" w:eastAsia="Calibri" w:hAnsi="Book Antiqua"/>
                <w:b/>
                <w:szCs w:val="24"/>
                <w:lang w:eastAsia="fr-FR" w:bidi="ar-SA"/>
              </w:rPr>
              <w:t>Microalb0</w:t>
            </w:r>
          </w:p>
        </w:tc>
        <w:tc>
          <w:tcPr>
            <w:tcW w:w="1151" w:type="dxa"/>
          </w:tcPr>
          <w:p w14:paraId="58584D1A" w14:textId="47F524A6" w:rsidR="00FB6F8A" w:rsidRPr="0058311D" w:rsidRDefault="00FB6F8A" w:rsidP="00FB6F8A">
            <w:pPr>
              <w:spacing w:before="0" w:after="0"/>
              <w:rPr>
                <w:rFonts w:ascii="Book Antiqua" w:eastAsiaTheme="minorEastAsia" w:hAnsi="Book Antiqua"/>
                <w:b/>
                <w:szCs w:val="24"/>
                <w:lang w:eastAsia="zh-CN" w:bidi="ar-SA"/>
              </w:rPr>
            </w:pPr>
            <w:r w:rsidRPr="00F6610B">
              <w:rPr>
                <w:rFonts w:ascii="Book Antiqua" w:eastAsia="Calibri" w:hAnsi="Book Antiqua"/>
                <w:b/>
                <w:i/>
                <w:szCs w:val="24"/>
                <w:lang w:eastAsia="fr-FR" w:bidi="ar-SA"/>
              </w:rPr>
              <w:t>P</w:t>
            </w:r>
            <w:r w:rsidR="0058311D">
              <w:rPr>
                <w:rFonts w:ascii="Book Antiqua" w:eastAsiaTheme="minorEastAsia" w:hAnsi="Book Antiqua" w:hint="eastAsia"/>
                <w:b/>
                <w:szCs w:val="24"/>
                <w:lang w:eastAsia="zh-CN" w:bidi="ar-SA"/>
              </w:rPr>
              <w:t xml:space="preserve"> vaule</w:t>
            </w:r>
          </w:p>
        </w:tc>
      </w:tr>
      <w:tr w:rsidR="00FB6F8A" w:rsidRPr="002E6B02" w14:paraId="7566632A" w14:textId="77777777" w:rsidTr="0058311D">
        <w:tc>
          <w:tcPr>
            <w:tcW w:w="0" w:type="auto"/>
          </w:tcPr>
          <w:p w14:paraId="70A2D86F" w14:textId="77777777" w:rsidR="00FB6F8A" w:rsidRPr="0058311D" w:rsidRDefault="00FB6F8A" w:rsidP="00FB6F8A">
            <w:pPr>
              <w:spacing w:before="0" w:after="0"/>
              <w:rPr>
                <w:rFonts w:ascii="Book Antiqua" w:eastAsia="Calibri" w:hAnsi="Book Antiqua"/>
                <w:szCs w:val="24"/>
                <w:lang w:eastAsia="fr-FR" w:bidi="ar-SA"/>
              </w:rPr>
            </w:pPr>
            <w:r w:rsidRPr="0058311D">
              <w:rPr>
                <w:rFonts w:ascii="Book Antiqua" w:eastAsia="Calibri" w:hAnsi="Book Antiqua"/>
                <w:szCs w:val="24"/>
                <w:lang w:eastAsia="fr-FR" w:bidi="ar-SA"/>
              </w:rPr>
              <w:t>Frequencies</w:t>
            </w:r>
          </w:p>
        </w:tc>
        <w:tc>
          <w:tcPr>
            <w:tcW w:w="0" w:type="auto"/>
          </w:tcPr>
          <w:p w14:paraId="325618A8" w14:textId="77777777" w:rsidR="00FB6F8A" w:rsidRPr="002E6B02" w:rsidRDefault="00FB6F8A" w:rsidP="00FB6F8A">
            <w:pPr>
              <w:spacing w:before="0" w:after="0"/>
              <w:rPr>
                <w:rFonts w:ascii="Book Antiqua" w:eastAsia="Calibri" w:hAnsi="Book Antiqua"/>
                <w:szCs w:val="24"/>
                <w:lang w:eastAsia="fr-FR" w:bidi="ar-SA"/>
              </w:rPr>
            </w:pPr>
            <w:r w:rsidRPr="002E6B02">
              <w:rPr>
                <w:rFonts w:ascii="Book Antiqua" w:eastAsia="Calibri" w:hAnsi="Book Antiqua"/>
                <w:szCs w:val="24"/>
                <w:lang w:eastAsia="fr-FR" w:bidi="ar-SA"/>
              </w:rPr>
              <w:t>19</w:t>
            </w:r>
          </w:p>
        </w:tc>
        <w:tc>
          <w:tcPr>
            <w:tcW w:w="0" w:type="auto"/>
          </w:tcPr>
          <w:p w14:paraId="2BFCA1F3" w14:textId="77777777" w:rsidR="00FB6F8A" w:rsidRPr="002E6B02" w:rsidRDefault="00FB6F8A" w:rsidP="00FB6F8A">
            <w:pPr>
              <w:spacing w:before="0" w:after="0"/>
              <w:rPr>
                <w:rFonts w:ascii="Book Antiqua" w:eastAsia="Calibri" w:hAnsi="Book Antiqua"/>
                <w:szCs w:val="24"/>
                <w:lang w:eastAsia="fr-FR" w:bidi="ar-SA"/>
              </w:rPr>
            </w:pPr>
            <w:r w:rsidRPr="002E6B02">
              <w:rPr>
                <w:rFonts w:ascii="Book Antiqua" w:eastAsia="Calibri" w:hAnsi="Book Antiqua"/>
                <w:szCs w:val="24"/>
                <w:lang w:eastAsia="fr-FR" w:bidi="ar-SA"/>
              </w:rPr>
              <w:t>08</w:t>
            </w:r>
          </w:p>
        </w:tc>
        <w:tc>
          <w:tcPr>
            <w:tcW w:w="1151" w:type="dxa"/>
          </w:tcPr>
          <w:p w14:paraId="15DDB49B" w14:textId="77777777" w:rsidR="00FB6F8A" w:rsidRPr="002E6B02" w:rsidRDefault="00FB6F8A" w:rsidP="00FB6F8A">
            <w:pPr>
              <w:spacing w:before="0" w:after="0"/>
              <w:rPr>
                <w:rFonts w:ascii="Book Antiqua" w:eastAsia="Calibri" w:hAnsi="Book Antiqua"/>
                <w:szCs w:val="24"/>
                <w:lang w:eastAsia="fr-FR" w:bidi="ar-SA"/>
              </w:rPr>
            </w:pPr>
            <w:r w:rsidRPr="002E6B02">
              <w:rPr>
                <w:rFonts w:ascii="Book Antiqua" w:eastAsia="Calibri" w:hAnsi="Book Antiqua"/>
                <w:szCs w:val="24"/>
                <w:lang w:val="fr-FR" w:eastAsia="fr-FR" w:bidi="ar-SA"/>
              </w:rPr>
              <w:t>/</w:t>
            </w:r>
          </w:p>
        </w:tc>
      </w:tr>
      <w:tr w:rsidR="00FB6F8A" w:rsidRPr="002E6B02" w14:paraId="5BB93424" w14:textId="77777777" w:rsidTr="0058311D">
        <w:tc>
          <w:tcPr>
            <w:tcW w:w="0" w:type="auto"/>
          </w:tcPr>
          <w:p w14:paraId="73F73FAF" w14:textId="77777777" w:rsidR="00FB6F8A" w:rsidRPr="0058311D" w:rsidRDefault="00FB6F8A" w:rsidP="00FB6F8A">
            <w:pPr>
              <w:spacing w:before="0" w:after="0"/>
              <w:rPr>
                <w:rFonts w:ascii="Book Antiqua" w:eastAsia="Calibri" w:hAnsi="Book Antiqua"/>
                <w:szCs w:val="24"/>
                <w:lang w:eastAsia="fr-FR" w:bidi="ar-SA"/>
              </w:rPr>
            </w:pPr>
            <w:r w:rsidRPr="0058311D">
              <w:rPr>
                <w:rFonts w:ascii="Book Antiqua" w:eastAsia="Calibri" w:hAnsi="Book Antiqua"/>
                <w:szCs w:val="24"/>
                <w:lang w:eastAsia="fr-FR" w:bidi="ar-SA"/>
              </w:rPr>
              <w:t>Age</w:t>
            </w:r>
          </w:p>
        </w:tc>
        <w:tc>
          <w:tcPr>
            <w:tcW w:w="0" w:type="auto"/>
          </w:tcPr>
          <w:p w14:paraId="6F531F52" w14:textId="77777777" w:rsidR="00FB6F8A" w:rsidRPr="002E6B02" w:rsidRDefault="00FB6F8A" w:rsidP="00FB6F8A">
            <w:pPr>
              <w:spacing w:before="0" w:after="0"/>
              <w:rPr>
                <w:rFonts w:ascii="Book Antiqua" w:eastAsia="Calibri" w:hAnsi="Book Antiqua"/>
                <w:szCs w:val="24"/>
                <w:lang w:eastAsia="fr-FR" w:bidi="ar-SA"/>
              </w:rPr>
            </w:pPr>
            <w:r w:rsidRPr="002E6B02">
              <w:rPr>
                <w:rFonts w:ascii="Book Antiqua" w:eastAsia="Calibri" w:hAnsi="Book Antiqua"/>
                <w:szCs w:val="24"/>
                <w:lang w:eastAsia="fr-FR" w:bidi="ar-SA"/>
              </w:rPr>
              <w:t>52 (40-56)</w:t>
            </w:r>
          </w:p>
        </w:tc>
        <w:tc>
          <w:tcPr>
            <w:tcW w:w="0" w:type="auto"/>
          </w:tcPr>
          <w:p w14:paraId="62E58BA4" w14:textId="77777777" w:rsidR="00FB6F8A" w:rsidRPr="002E6B02" w:rsidRDefault="00FB6F8A" w:rsidP="00FB6F8A">
            <w:pPr>
              <w:spacing w:before="0" w:after="0"/>
              <w:rPr>
                <w:rFonts w:ascii="Book Antiqua" w:eastAsia="Calibri" w:hAnsi="Book Antiqua"/>
                <w:szCs w:val="24"/>
                <w:lang w:eastAsia="fr-FR" w:bidi="ar-SA"/>
              </w:rPr>
            </w:pPr>
            <w:r w:rsidRPr="002E6B02">
              <w:rPr>
                <w:rFonts w:ascii="Book Antiqua" w:eastAsia="Calibri" w:hAnsi="Book Antiqua"/>
                <w:szCs w:val="24"/>
                <w:lang w:eastAsia="fr-FR" w:bidi="ar-SA"/>
              </w:rPr>
              <w:t>48 (34-56)</w:t>
            </w:r>
          </w:p>
        </w:tc>
        <w:tc>
          <w:tcPr>
            <w:tcW w:w="1151" w:type="dxa"/>
          </w:tcPr>
          <w:p w14:paraId="1B2B005A" w14:textId="77777777" w:rsidR="00FB6F8A" w:rsidRPr="002E6B02" w:rsidRDefault="00FB6F8A" w:rsidP="00FB6F8A">
            <w:pPr>
              <w:spacing w:before="0" w:after="0"/>
              <w:rPr>
                <w:rFonts w:ascii="Book Antiqua" w:eastAsia="Calibri" w:hAnsi="Book Antiqua"/>
                <w:szCs w:val="24"/>
                <w:lang w:eastAsia="fr-FR" w:bidi="ar-SA"/>
              </w:rPr>
            </w:pPr>
            <w:r w:rsidRPr="002E6B02">
              <w:rPr>
                <w:rFonts w:ascii="Book Antiqua" w:eastAsia="Calibri" w:hAnsi="Book Antiqua"/>
                <w:szCs w:val="24"/>
                <w:lang w:val="fr-FR" w:eastAsia="fr-FR" w:bidi="ar-SA"/>
              </w:rPr>
              <w:t>0.56</w:t>
            </w:r>
          </w:p>
        </w:tc>
      </w:tr>
      <w:tr w:rsidR="00FB6F8A" w:rsidRPr="002E6B02" w14:paraId="2E41B7C8" w14:textId="77777777" w:rsidTr="0058311D">
        <w:tc>
          <w:tcPr>
            <w:tcW w:w="0" w:type="auto"/>
          </w:tcPr>
          <w:p w14:paraId="6B1232CD" w14:textId="77777777" w:rsidR="00FB6F8A" w:rsidRPr="0058311D" w:rsidRDefault="00FB6F8A" w:rsidP="00FB6F8A">
            <w:pPr>
              <w:spacing w:before="0" w:after="0"/>
              <w:rPr>
                <w:rFonts w:ascii="Book Antiqua" w:eastAsia="Calibri" w:hAnsi="Book Antiqua"/>
                <w:szCs w:val="24"/>
                <w:lang w:eastAsia="fr-FR" w:bidi="ar-SA"/>
              </w:rPr>
            </w:pPr>
            <w:r w:rsidRPr="0058311D">
              <w:rPr>
                <w:rFonts w:ascii="Book Antiqua" w:eastAsia="Calibri" w:hAnsi="Book Antiqua"/>
                <w:szCs w:val="24"/>
                <w:lang w:eastAsia="fr-FR" w:bidi="ar-SA"/>
              </w:rPr>
              <w:t>BMI</w:t>
            </w:r>
            <w:r w:rsidRPr="0058311D">
              <w:rPr>
                <w:rFonts w:ascii="Book Antiqua" w:eastAsiaTheme="minorEastAsia" w:hAnsi="Book Antiqua" w:hint="eastAsia"/>
                <w:szCs w:val="24"/>
                <w:lang w:eastAsia="zh-CN" w:bidi="ar-SA"/>
              </w:rPr>
              <w:t xml:space="preserve"> </w:t>
            </w:r>
            <w:r w:rsidRPr="0058311D">
              <w:rPr>
                <w:rFonts w:ascii="Book Antiqua" w:eastAsia="Calibri" w:hAnsi="Book Antiqua"/>
                <w:szCs w:val="24"/>
                <w:lang w:eastAsia="fr-FR" w:bidi="ar-SA"/>
              </w:rPr>
              <w:t>(kg/m²)</w:t>
            </w:r>
          </w:p>
        </w:tc>
        <w:tc>
          <w:tcPr>
            <w:tcW w:w="0" w:type="auto"/>
          </w:tcPr>
          <w:p w14:paraId="3433C7A0" w14:textId="77777777" w:rsidR="00FB6F8A" w:rsidRPr="002E6B02" w:rsidRDefault="00FB6F8A" w:rsidP="00FB6F8A">
            <w:pPr>
              <w:spacing w:before="0" w:after="0"/>
              <w:rPr>
                <w:rFonts w:ascii="Book Antiqua" w:eastAsia="Calibri" w:hAnsi="Book Antiqua"/>
                <w:szCs w:val="24"/>
                <w:lang w:val="fr-FR" w:eastAsia="fr-FR" w:bidi="ar-SA"/>
              </w:rPr>
            </w:pPr>
            <w:r w:rsidRPr="002E6B02">
              <w:rPr>
                <w:rFonts w:ascii="Book Antiqua" w:eastAsia="Calibri" w:hAnsi="Book Antiqua"/>
                <w:szCs w:val="24"/>
                <w:lang w:val="fr-FR" w:eastAsia="fr-FR" w:bidi="ar-SA"/>
              </w:rPr>
              <w:t>25.4 (23.1-28.5)</w:t>
            </w:r>
          </w:p>
        </w:tc>
        <w:tc>
          <w:tcPr>
            <w:tcW w:w="0" w:type="auto"/>
          </w:tcPr>
          <w:p w14:paraId="417E2735" w14:textId="77777777" w:rsidR="00FB6F8A" w:rsidRPr="002E6B02" w:rsidRDefault="00FB6F8A" w:rsidP="00FB6F8A">
            <w:pPr>
              <w:spacing w:before="0" w:after="0"/>
              <w:rPr>
                <w:rFonts w:ascii="Book Antiqua" w:eastAsia="Calibri" w:hAnsi="Book Antiqua"/>
                <w:szCs w:val="24"/>
                <w:lang w:val="fr-FR" w:eastAsia="fr-FR" w:bidi="ar-SA"/>
              </w:rPr>
            </w:pPr>
            <w:r w:rsidRPr="002E6B02">
              <w:rPr>
                <w:rFonts w:ascii="Book Antiqua" w:eastAsia="Calibri" w:hAnsi="Book Antiqua"/>
                <w:szCs w:val="24"/>
                <w:lang w:val="fr-FR" w:eastAsia="fr-FR" w:bidi="ar-SA"/>
              </w:rPr>
              <w:t>26.1 (24-31.6)</w:t>
            </w:r>
          </w:p>
        </w:tc>
        <w:tc>
          <w:tcPr>
            <w:tcW w:w="1151" w:type="dxa"/>
          </w:tcPr>
          <w:p w14:paraId="1FB2ED2E" w14:textId="77777777" w:rsidR="00FB6F8A" w:rsidRPr="002E6B02" w:rsidRDefault="00FB6F8A" w:rsidP="00FB6F8A">
            <w:pPr>
              <w:spacing w:before="0" w:after="0"/>
              <w:rPr>
                <w:rFonts w:ascii="Book Antiqua" w:eastAsia="Calibri" w:hAnsi="Book Antiqua"/>
                <w:szCs w:val="24"/>
                <w:lang w:eastAsia="fr-FR" w:bidi="ar-SA"/>
              </w:rPr>
            </w:pPr>
            <w:r w:rsidRPr="002E6B02">
              <w:rPr>
                <w:rFonts w:ascii="Book Antiqua" w:eastAsia="Calibri" w:hAnsi="Book Antiqua"/>
                <w:szCs w:val="24"/>
                <w:lang w:val="fr-FR" w:eastAsia="fr-FR" w:bidi="ar-SA"/>
              </w:rPr>
              <w:t>0.62</w:t>
            </w:r>
          </w:p>
        </w:tc>
      </w:tr>
      <w:tr w:rsidR="00FB6F8A" w:rsidRPr="002E6B02" w14:paraId="70133E48" w14:textId="77777777" w:rsidTr="0058311D">
        <w:tc>
          <w:tcPr>
            <w:tcW w:w="0" w:type="auto"/>
          </w:tcPr>
          <w:p w14:paraId="2A3444BB" w14:textId="77777777" w:rsidR="00FB6F8A" w:rsidRPr="0058311D" w:rsidRDefault="00FB6F8A" w:rsidP="00FB6F8A">
            <w:pPr>
              <w:spacing w:before="0" w:after="0"/>
              <w:rPr>
                <w:rFonts w:ascii="Book Antiqua" w:eastAsia="Calibri" w:hAnsi="Book Antiqua"/>
                <w:szCs w:val="24"/>
                <w:lang w:eastAsia="fr-FR" w:bidi="ar-SA"/>
              </w:rPr>
            </w:pPr>
            <w:r w:rsidRPr="0058311D">
              <w:rPr>
                <w:rFonts w:ascii="Book Antiqua" w:eastAsia="Calibri" w:hAnsi="Book Antiqua"/>
                <w:szCs w:val="24"/>
                <w:lang w:eastAsia="fr-FR" w:bidi="ar-SA"/>
              </w:rPr>
              <w:t>Waist circumference</w:t>
            </w:r>
          </w:p>
        </w:tc>
        <w:tc>
          <w:tcPr>
            <w:tcW w:w="0" w:type="auto"/>
          </w:tcPr>
          <w:p w14:paraId="323D81F1" w14:textId="77777777" w:rsidR="00FB6F8A" w:rsidRPr="002E6B02" w:rsidRDefault="00FB6F8A" w:rsidP="00FB6F8A">
            <w:pPr>
              <w:spacing w:before="0" w:after="0"/>
              <w:rPr>
                <w:rFonts w:ascii="Book Antiqua" w:eastAsia="Calibri" w:hAnsi="Book Antiqua"/>
                <w:szCs w:val="24"/>
                <w:lang w:val="fr-FR" w:eastAsia="fr-FR" w:bidi="ar-SA"/>
              </w:rPr>
            </w:pPr>
            <w:r w:rsidRPr="002E6B02">
              <w:rPr>
                <w:rFonts w:ascii="Book Antiqua" w:eastAsia="Calibri" w:hAnsi="Book Antiqua"/>
                <w:szCs w:val="24"/>
                <w:lang w:val="fr-FR" w:eastAsia="fr-FR" w:bidi="ar-SA"/>
              </w:rPr>
              <w:t>92 (87-96)</w:t>
            </w:r>
          </w:p>
        </w:tc>
        <w:tc>
          <w:tcPr>
            <w:tcW w:w="0" w:type="auto"/>
          </w:tcPr>
          <w:p w14:paraId="7CAEC361" w14:textId="77777777" w:rsidR="00FB6F8A" w:rsidRPr="002E6B02" w:rsidRDefault="00FB6F8A" w:rsidP="00FB6F8A">
            <w:pPr>
              <w:spacing w:before="0" w:after="0"/>
              <w:rPr>
                <w:rFonts w:ascii="Book Antiqua" w:eastAsia="Calibri" w:hAnsi="Book Antiqua"/>
                <w:szCs w:val="24"/>
                <w:lang w:val="fr-FR" w:eastAsia="fr-FR" w:bidi="ar-SA"/>
              </w:rPr>
            </w:pPr>
            <w:r w:rsidRPr="002E6B02">
              <w:rPr>
                <w:rFonts w:ascii="Book Antiqua" w:eastAsia="Calibri" w:hAnsi="Book Antiqua"/>
                <w:szCs w:val="24"/>
                <w:lang w:val="fr-FR" w:eastAsia="fr-FR" w:bidi="ar-SA"/>
              </w:rPr>
              <w:t>93 (84-97)</w:t>
            </w:r>
          </w:p>
        </w:tc>
        <w:tc>
          <w:tcPr>
            <w:tcW w:w="1151" w:type="dxa"/>
          </w:tcPr>
          <w:p w14:paraId="578A4F5B" w14:textId="77777777" w:rsidR="00FB6F8A" w:rsidRPr="002E6B02" w:rsidRDefault="00FB6F8A" w:rsidP="00FB6F8A">
            <w:pPr>
              <w:spacing w:before="0" w:after="0"/>
              <w:rPr>
                <w:rFonts w:ascii="Book Antiqua" w:eastAsia="Calibri" w:hAnsi="Book Antiqua"/>
                <w:szCs w:val="24"/>
                <w:lang w:eastAsia="fr-FR" w:bidi="ar-SA"/>
              </w:rPr>
            </w:pPr>
            <w:r w:rsidRPr="002E6B02">
              <w:rPr>
                <w:rFonts w:ascii="Book Antiqua" w:eastAsia="Calibri" w:hAnsi="Book Antiqua"/>
                <w:szCs w:val="24"/>
                <w:lang w:val="fr-FR" w:eastAsia="fr-FR" w:bidi="ar-SA"/>
              </w:rPr>
              <w:t>0.99</w:t>
            </w:r>
          </w:p>
        </w:tc>
      </w:tr>
      <w:tr w:rsidR="00FB6F8A" w:rsidRPr="002E6B02" w14:paraId="775262F8" w14:textId="77777777" w:rsidTr="0058311D">
        <w:tc>
          <w:tcPr>
            <w:tcW w:w="0" w:type="auto"/>
            <w:shd w:val="clear" w:color="auto" w:fill="auto"/>
          </w:tcPr>
          <w:p w14:paraId="2D494366" w14:textId="77777777" w:rsidR="00FB6F8A" w:rsidRPr="0058311D" w:rsidRDefault="00FB6F8A" w:rsidP="00FB6F8A">
            <w:pPr>
              <w:spacing w:before="0" w:after="0"/>
              <w:rPr>
                <w:rFonts w:ascii="Book Antiqua" w:eastAsia="Calibri" w:hAnsi="Book Antiqua"/>
                <w:szCs w:val="24"/>
                <w:lang w:eastAsia="fr-FR" w:bidi="ar-SA"/>
              </w:rPr>
            </w:pPr>
            <w:r w:rsidRPr="0058311D">
              <w:rPr>
                <w:rFonts w:ascii="Book Antiqua" w:eastAsia="Calibri" w:hAnsi="Book Antiqua"/>
                <w:szCs w:val="24"/>
                <w:lang w:eastAsia="fr-FR" w:bidi="ar-SA"/>
              </w:rPr>
              <w:t>SBP</w:t>
            </w:r>
            <w:r w:rsidRPr="0058311D">
              <w:rPr>
                <w:rFonts w:ascii="Book Antiqua" w:eastAsiaTheme="minorEastAsia" w:hAnsi="Book Antiqua" w:hint="eastAsia"/>
                <w:szCs w:val="24"/>
                <w:lang w:eastAsia="zh-CN" w:bidi="ar-SA"/>
              </w:rPr>
              <w:t xml:space="preserve"> </w:t>
            </w:r>
            <w:r w:rsidRPr="0058311D">
              <w:rPr>
                <w:rFonts w:ascii="Book Antiqua" w:eastAsia="Calibri" w:hAnsi="Book Antiqua"/>
                <w:szCs w:val="24"/>
                <w:lang w:eastAsia="fr-FR" w:bidi="ar-SA"/>
              </w:rPr>
              <w:t>(mmHg)</w:t>
            </w:r>
          </w:p>
        </w:tc>
        <w:tc>
          <w:tcPr>
            <w:tcW w:w="0" w:type="auto"/>
            <w:shd w:val="clear" w:color="auto" w:fill="auto"/>
          </w:tcPr>
          <w:p w14:paraId="6EAB6177" w14:textId="77777777" w:rsidR="00FB6F8A" w:rsidRPr="002E6B02" w:rsidRDefault="00FB6F8A" w:rsidP="00FB6F8A">
            <w:pPr>
              <w:spacing w:before="0" w:after="0"/>
              <w:rPr>
                <w:rFonts w:ascii="Book Antiqua" w:eastAsia="Calibri" w:hAnsi="Book Antiqua"/>
                <w:szCs w:val="24"/>
                <w:lang w:val="fr-FR" w:eastAsia="fr-FR" w:bidi="ar-SA"/>
              </w:rPr>
            </w:pPr>
            <w:r w:rsidRPr="002E6B02">
              <w:rPr>
                <w:rFonts w:ascii="Book Antiqua" w:eastAsia="Calibri" w:hAnsi="Book Antiqua"/>
                <w:szCs w:val="24"/>
                <w:lang w:val="fr-FR" w:eastAsia="fr-FR" w:bidi="ar-SA"/>
              </w:rPr>
              <w:t>122 (112-133)</w:t>
            </w:r>
          </w:p>
        </w:tc>
        <w:tc>
          <w:tcPr>
            <w:tcW w:w="0" w:type="auto"/>
            <w:shd w:val="clear" w:color="auto" w:fill="auto"/>
          </w:tcPr>
          <w:p w14:paraId="3FC70206" w14:textId="77777777" w:rsidR="00FB6F8A" w:rsidRPr="002E6B02" w:rsidRDefault="00FB6F8A" w:rsidP="00FB6F8A">
            <w:pPr>
              <w:spacing w:before="0" w:after="0"/>
              <w:rPr>
                <w:rFonts w:ascii="Book Antiqua" w:eastAsia="Calibri" w:hAnsi="Book Antiqua"/>
                <w:szCs w:val="24"/>
                <w:lang w:eastAsia="fr-FR" w:bidi="ar-SA"/>
              </w:rPr>
            </w:pPr>
            <w:r w:rsidRPr="002E6B02">
              <w:rPr>
                <w:rFonts w:ascii="Book Antiqua" w:eastAsia="Calibri" w:hAnsi="Book Antiqua"/>
                <w:szCs w:val="24"/>
                <w:lang w:val="fr-FR" w:eastAsia="fr-FR" w:bidi="ar-SA"/>
              </w:rPr>
              <w:t>137 (122-142)</w:t>
            </w:r>
          </w:p>
        </w:tc>
        <w:tc>
          <w:tcPr>
            <w:tcW w:w="1151" w:type="dxa"/>
            <w:shd w:val="clear" w:color="auto" w:fill="auto"/>
          </w:tcPr>
          <w:p w14:paraId="50A57A51" w14:textId="77777777" w:rsidR="00FB6F8A" w:rsidRPr="002E6B02" w:rsidRDefault="00FB6F8A" w:rsidP="00FB6F8A">
            <w:pPr>
              <w:spacing w:before="0" w:after="0"/>
              <w:rPr>
                <w:rFonts w:ascii="Book Antiqua" w:eastAsia="Calibri" w:hAnsi="Book Antiqua"/>
                <w:szCs w:val="24"/>
                <w:lang w:eastAsia="fr-FR" w:bidi="ar-SA"/>
              </w:rPr>
            </w:pPr>
            <w:r w:rsidRPr="002E6B02">
              <w:rPr>
                <w:rFonts w:ascii="Book Antiqua" w:eastAsia="Calibri" w:hAnsi="Book Antiqua"/>
                <w:szCs w:val="24"/>
                <w:lang w:val="fr-FR" w:eastAsia="fr-FR" w:bidi="ar-SA"/>
              </w:rPr>
              <w:t>0.68</w:t>
            </w:r>
          </w:p>
        </w:tc>
      </w:tr>
      <w:tr w:rsidR="00FB6F8A" w:rsidRPr="002E6B02" w14:paraId="4F58538E" w14:textId="77777777" w:rsidTr="0058311D">
        <w:tc>
          <w:tcPr>
            <w:tcW w:w="0" w:type="auto"/>
            <w:shd w:val="clear" w:color="auto" w:fill="auto"/>
          </w:tcPr>
          <w:p w14:paraId="2EABB35D" w14:textId="77777777" w:rsidR="00FB6F8A" w:rsidRPr="0058311D" w:rsidRDefault="00FB6F8A" w:rsidP="00FB6F8A">
            <w:pPr>
              <w:spacing w:before="0" w:after="0"/>
              <w:rPr>
                <w:rFonts w:ascii="Book Antiqua" w:eastAsia="Calibri" w:hAnsi="Book Antiqua"/>
                <w:szCs w:val="24"/>
                <w:lang w:eastAsia="fr-FR" w:bidi="ar-SA"/>
              </w:rPr>
            </w:pPr>
            <w:r w:rsidRPr="0058311D">
              <w:rPr>
                <w:rFonts w:ascii="Book Antiqua" w:eastAsia="Calibri" w:hAnsi="Book Antiqua"/>
                <w:szCs w:val="24"/>
                <w:lang w:eastAsia="fr-FR" w:bidi="ar-SA"/>
              </w:rPr>
              <w:t>DBP</w:t>
            </w:r>
            <w:r w:rsidRPr="0058311D">
              <w:rPr>
                <w:rFonts w:ascii="Book Antiqua" w:eastAsiaTheme="minorEastAsia" w:hAnsi="Book Antiqua" w:hint="eastAsia"/>
                <w:szCs w:val="24"/>
                <w:lang w:eastAsia="zh-CN" w:bidi="ar-SA"/>
              </w:rPr>
              <w:t xml:space="preserve"> </w:t>
            </w:r>
            <w:r w:rsidRPr="0058311D">
              <w:rPr>
                <w:rFonts w:ascii="Book Antiqua" w:eastAsia="Calibri" w:hAnsi="Book Antiqua"/>
                <w:szCs w:val="24"/>
                <w:lang w:eastAsia="fr-FR" w:bidi="ar-SA"/>
              </w:rPr>
              <w:t>(mmHg)</w:t>
            </w:r>
          </w:p>
        </w:tc>
        <w:tc>
          <w:tcPr>
            <w:tcW w:w="0" w:type="auto"/>
            <w:shd w:val="clear" w:color="auto" w:fill="auto"/>
          </w:tcPr>
          <w:p w14:paraId="0C0CC696" w14:textId="77777777" w:rsidR="00FB6F8A" w:rsidRPr="002E6B02" w:rsidRDefault="00FB6F8A" w:rsidP="00FB6F8A">
            <w:pPr>
              <w:spacing w:before="0" w:after="0"/>
              <w:rPr>
                <w:rFonts w:ascii="Book Antiqua" w:eastAsia="Calibri" w:hAnsi="Book Antiqua"/>
                <w:szCs w:val="24"/>
                <w:lang w:eastAsia="fr-FR" w:bidi="ar-SA"/>
              </w:rPr>
            </w:pPr>
            <w:r w:rsidRPr="002E6B02">
              <w:rPr>
                <w:rFonts w:ascii="Book Antiqua" w:eastAsia="Calibri" w:hAnsi="Book Antiqua"/>
                <w:szCs w:val="24"/>
                <w:lang w:val="fr-FR" w:eastAsia="fr-FR" w:bidi="ar-SA"/>
              </w:rPr>
              <w:t>77 (73-87)</w:t>
            </w:r>
          </w:p>
        </w:tc>
        <w:tc>
          <w:tcPr>
            <w:tcW w:w="0" w:type="auto"/>
            <w:shd w:val="clear" w:color="auto" w:fill="auto"/>
          </w:tcPr>
          <w:p w14:paraId="612B2D20" w14:textId="77777777" w:rsidR="00FB6F8A" w:rsidRPr="002E6B02" w:rsidRDefault="00FB6F8A" w:rsidP="00FB6F8A">
            <w:pPr>
              <w:spacing w:before="0" w:after="0"/>
              <w:rPr>
                <w:rFonts w:ascii="Book Antiqua" w:eastAsia="Calibri" w:hAnsi="Book Antiqua"/>
                <w:szCs w:val="24"/>
                <w:lang w:val="fr-FR" w:eastAsia="fr-FR" w:bidi="ar-SA"/>
              </w:rPr>
            </w:pPr>
            <w:r w:rsidRPr="002E6B02">
              <w:rPr>
                <w:rFonts w:ascii="Book Antiqua" w:eastAsia="Calibri" w:hAnsi="Book Antiqua"/>
                <w:szCs w:val="24"/>
                <w:lang w:val="fr-FR" w:eastAsia="fr-FR" w:bidi="ar-SA"/>
              </w:rPr>
              <w:t>89 (79-99)</w:t>
            </w:r>
          </w:p>
        </w:tc>
        <w:tc>
          <w:tcPr>
            <w:tcW w:w="1151" w:type="dxa"/>
            <w:shd w:val="clear" w:color="auto" w:fill="auto"/>
          </w:tcPr>
          <w:p w14:paraId="506F0D26" w14:textId="77777777" w:rsidR="00FB6F8A" w:rsidRPr="002E6B02" w:rsidRDefault="00FB6F8A" w:rsidP="00FB6F8A">
            <w:pPr>
              <w:spacing w:before="0" w:after="0"/>
              <w:rPr>
                <w:rFonts w:ascii="Book Antiqua" w:eastAsia="Calibri" w:hAnsi="Book Antiqua"/>
                <w:szCs w:val="24"/>
                <w:lang w:eastAsia="fr-FR" w:bidi="ar-SA"/>
              </w:rPr>
            </w:pPr>
            <w:r w:rsidRPr="002E6B02">
              <w:rPr>
                <w:rFonts w:ascii="Book Antiqua" w:eastAsia="Calibri" w:hAnsi="Book Antiqua"/>
                <w:szCs w:val="24"/>
                <w:lang w:val="fr-FR" w:eastAsia="fr-FR" w:bidi="ar-SA"/>
              </w:rPr>
              <w:t>0.04</w:t>
            </w:r>
          </w:p>
        </w:tc>
      </w:tr>
      <w:tr w:rsidR="00FB6F8A" w:rsidRPr="002E6B02" w14:paraId="79239002" w14:textId="77777777" w:rsidTr="0058311D">
        <w:tc>
          <w:tcPr>
            <w:tcW w:w="0" w:type="auto"/>
          </w:tcPr>
          <w:p w14:paraId="0A8A45E2" w14:textId="77777777" w:rsidR="00FB6F8A" w:rsidRPr="0058311D" w:rsidRDefault="00FB6F8A" w:rsidP="00FB6F8A">
            <w:pPr>
              <w:spacing w:before="0" w:after="0"/>
              <w:rPr>
                <w:rFonts w:ascii="Book Antiqua" w:eastAsia="Calibri" w:hAnsi="Book Antiqua"/>
                <w:szCs w:val="24"/>
                <w:lang w:eastAsia="fr-FR" w:bidi="ar-SA"/>
              </w:rPr>
            </w:pPr>
            <w:r w:rsidRPr="0058311D">
              <w:rPr>
                <w:rFonts w:ascii="Book Antiqua" w:eastAsia="Calibri" w:hAnsi="Book Antiqua"/>
                <w:szCs w:val="24"/>
                <w:lang w:eastAsia="fr-FR" w:bidi="ar-SA"/>
              </w:rPr>
              <w:t>HbA1c (%)</w:t>
            </w:r>
          </w:p>
        </w:tc>
        <w:tc>
          <w:tcPr>
            <w:tcW w:w="0" w:type="auto"/>
          </w:tcPr>
          <w:p w14:paraId="75A793AA" w14:textId="77777777" w:rsidR="00FB6F8A" w:rsidRPr="002E6B02" w:rsidRDefault="00FB6F8A" w:rsidP="00FB6F8A">
            <w:pPr>
              <w:spacing w:before="0" w:after="0"/>
              <w:rPr>
                <w:rFonts w:ascii="Book Antiqua" w:eastAsia="Calibri" w:hAnsi="Book Antiqua"/>
                <w:szCs w:val="24"/>
                <w:lang w:eastAsia="fr-FR" w:bidi="ar-SA"/>
              </w:rPr>
            </w:pPr>
            <w:r w:rsidRPr="002E6B02">
              <w:rPr>
                <w:rFonts w:ascii="Book Antiqua" w:eastAsia="Calibri" w:hAnsi="Book Antiqua"/>
                <w:szCs w:val="24"/>
                <w:lang w:eastAsia="fr-FR" w:bidi="ar-SA"/>
              </w:rPr>
              <w:t>6.6 (5.9-7.0)</w:t>
            </w:r>
          </w:p>
        </w:tc>
        <w:tc>
          <w:tcPr>
            <w:tcW w:w="0" w:type="auto"/>
          </w:tcPr>
          <w:p w14:paraId="38D8D32D" w14:textId="77777777" w:rsidR="00FB6F8A" w:rsidRPr="002E6B02" w:rsidRDefault="00FB6F8A" w:rsidP="00FB6F8A">
            <w:pPr>
              <w:spacing w:before="0" w:after="0"/>
              <w:rPr>
                <w:rFonts w:ascii="Book Antiqua" w:eastAsia="Calibri" w:hAnsi="Book Antiqua"/>
                <w:szCs w:val="24"/>
                <w:lang w:eastAsia="fr-FR" w:bidi="ar-SA"/>
              </w:rPr>
            </w:pPr>
            <w:r w:rsidRPr="002E6B02">
              <w:rPr>
                <w:rFonts w:ascii="Book Antiqua" w:eastAsia="Calibri" w:hAnsi="Book Antiqua"/>
                <w:szCs w:val="24"/>
                <w:lang w:eastAsia="fr-FR" w:bidi="ar-SA"/>
              </w:rPr>
              <w:t>6.2 (6-7)</w:t>
            </w:r>
          </w:p>
        </w:tc>
        <w:tc>
          <w:tcPr>
            <w:tcW w:w="1151" w:type="dxa"/>
          </w:tcPr>
          <w:p w14:paraId="712A26E8" w14:textId="77777777" w:rsidR="00FB6F8A" w:rsidRPr="002E6B02" w:rsidRDefault="00FB6F8A" w:rsidP="00FB6F8A">
            <w:pPr>
              <w:spacing w:before="0" w:after="0"/>
              <w:rPr>
                <w:rFonts w:ascii="Book Antiqua" w:eastAsia="Calibri" w:hAnsi="Book Antiqua"/>
                <w:szCs w:val="24"/>
                <w:lang w:eastAsia="fr-FR" w:bidi="ar-SA"/>
              </w:rPr>
            </w:pPr>
            <w:r w:rsidRPr="002E6B02">
              <w:rPr>
                <w:rFonts w:ascii="Book Antiqua" w:eastAsia="Calibri" w:hAnsi="Book Antiqua"/>
                <w:szCs w:val="24"/>
                <w:lang w:eastAsia="fr-FR" w:bidi="ar-SA"/>
              </w:rPr>
              <w:t>0.99</w:t>
            </w:r>
          </w:p>
        </w:tc>
      </w:tr>
      <w:tr w:rsidR="00FB6F8A" w:rsidRPr="002E6B02" w14:paraId="5D435217" w14:textId="77777777" w:rsidTr="0058311D">
        <w:tc>
          <w:tcPr>
            <w:tcW w:w="0" w:type="auto"/>
          </w:tcPr>
          <w:p w14:paraId="645894FC" w14:textId="77777777" w:rsidR="00FB6F8A" w:rsidRPr="0058311D" w:rsidRDefault="00FB6F8A" w:rsidP="00FB6F8A">
            <w:pPr>
              <w:spacing w:before="0" w:after="0"/>
              <w:rPr>
                <w:rFonts w:ascii="Book Antiqua" w:eastAsia="Calibri" w:hAnsi="Book Antiqua"/>
                <w:szCs w:val="24"/>
                <w:lang w:eastAsia="fr-FR" w:bidi="ar-SA"/>
              </w:rPr>
            </w:pPr>
            <w:r w:rsidRPr="0058311D">
              <w:rPr>
                <w:rFonts w:ascii="Book Antiqua" w:eastAsia="Calibri" w:hAnsi="Book Antiqua"/>
                <w:szCs w:val="24"/>
                <w:lang w:eastAsia="fr-FR" w:bidi="ar-SA"/>
              </w:rPr>
              <w:t>eGFR</w:t>
            </w:r>
            <w:r w:rsidRPr="0058311D">
              <w:rPr>
                <w:rFonts w:ascii="Book Antiqua" w:eastAsiaTheme="minorEastAsia" w:hAnsi="Book Antiqua" w:hint="eastAsia"/>
                <w:szCs w:val="24"/>
                <w:lang w:eastAsia="zh-CN" w:bidi="ar-SA"/>
              </w:rPr>
              <w:t xml:space="preserve"> </w:t>
            </w:r>
            <w:r w:rsidRPr="0058311D">
              <w:rPr>
                <w:rFonts w:ascii="Book Antiqua" w:eastAsia="Calibri" w:hAnsi="Book Antiqua"/>
                <w:szCs w:val="24"/>
                <w:lang w:eastAsia="fr-FR" w:bidi="ar-SA"/>
              </w:rPr>
              <w:t>(mL/min)</w:t>
            </w:r>
          </w:p>
        </w:tc>
        <w:tc>
          <w:tcPr>
            <w:tcW w:w="0" w:type="auto"/>
          </w:tcPr>
          <w:p w14:paraId="355875EB" w14:textId="77777777" w:rsidR="00FB6F8A" w:rsidRPr="002E6B02" w:rsidRDefault="00FB6F8A" w:rsidP="00FB6F8A">
            <w:pPr>
              <w:spacing w:before="0" w:after="0"/>
              <w:rPr>
                <w:rFonts w:ascii="Book Antiqua" w:eastAsia="Calibri" w:hAnsi="Book Antiqua"/>
                <w:szCs w:val="24"/>
                <w:lang w:eastAsia="fr-FR" w:bidi="ar-SA"/>
              </w:rPr>
            </w:pPr>
            <w:r w:rsidRPr="002E6B02">
              <w:rPr>
                <w:rFonts w:ascii="Book Antiqua" w:eastAsia="Calibri" w:hAnsi="Book Antiqua"/>
                <w:szCs w:val="24"/>
                <w:lang w:eastAsia="fr-FR" w:bidi="ar-SA"/>
              </w:rPr>
              <w:t>93 (77-104)</w:t>
            </w:r>
          </w:p>
        </w:tc>
        <w:tc>
          <w:tcPr>
            <w:tcW w:w="0" w:type="auto"/>
          </w:tcPr>
          <w:p w14:paraId="1DB08134" w14:textId="77777777" w:rsidR="00FB6F8A" w:rsidRPr="002E6B02" w:rsidRDefault="00FB6F8A" w:rsidP="00FB6F8A">
            <w:pPr>
              <w:spacing w:before="0" w:after="0"/>
              <w:rPr>
                <w:rFonts w:ascii="Book Antiqua" w:eastAsia="Calibri" w:hAnsi="Book Antiqua"/>
                <w:szCs w:val="24"/>
                <w:lang w:eastAsia="fr-FR" w:bidi="ar-SA"/>
              </w:rPr>
            </w:pPr>
            <w:r w:rsidRPr="002E6B02">
              <w:rPr>
                <w:rFonts w:ascii="Book Antiqua" w:eastAsia="Calibri" w:hAnsi="Book Antiqua"/>
                <w:szCs w:val="24"/>
                <w:lang w:eastAsia="fr-FR" w:bidi="ar-SA"/>
              </w:rPr>
              <w:t>89(70-104)</w:t>
            </w:r>
          </w:p>
        </w:tc>
        <w:tc>
          <w:tcPr>
            <w:tcW w:w="1151" w:type="dxa"/>
          </w:tcPr>
          <w:p w14:paraId="175970A6" w14:textId="77777777" w:rsidR="00FB6F8A" w:rsidRPr="002E6B02" w:rsidRDefault="00FB6F8A" w:rsidP="00FB6F8A">
            <w:pPr>
              <w:spacing w:before="0" w:after="0"/>
              <w:rPr>
                <w:rFonts w:ascii="Book Antiqua" w:eastAsia="Calibri" w:hAnsi="Book Antiqua"/>
                <w:szCs w:val="24"/>
                <w:lang w:eastAsia="fr-FR" w:bidi="ar-SA"/>
              </w:rPr>
            </w:pPr>
            <w:r w:rsidRPr="002E6B02">
              <w:rPr>
                <w:rFonts w:ascii="Book Antiqua" w:eastAsia="Calibri" w:hAnsi="Book Antiqua"/>
                <w:szCs w:val="24"/>
                <w:lang w:eastAsia="fr-FR" w:bidi="ar-SA"/>
              </w:rPr>
              <w:t>0.52</w:t>
            </w:r>
          </w:p>
        </w:tc>
      </w:tr>
      <w:tr w:rsidR="00FB6F8A" w:rsidRPr="002E6B02" w14:paraId="78A76029" w14:textId="77777777" w:rsidTr="0058311D">
        <w:trPr>
          <w:trHeight w:val="70"/>
        </w:trPr>
        <w:tc>
          <w:tcPr>
            <w:tcW w:w="0" w:type="auto"/>
            <w:shd w:val="clear" w:color="auto" w:fill="auto"/>
          </w:tcPr>
          <w:p w14:paraId="7AB128A0" w14:textId="77777777" w:rsidR="00FB6F8A" w:rsidRPr="0058311D" w:rsidRDefault="00FB6F8A" w:rsidP="00FB6F8A">
            <w:pPr>
              <w:spacing w:before="0" w:after="0"/>
              <w:rPr>
                <w:rFonts w:ascii="Book Antiqua" w:eastAsia="Calibri" w:hAnsi="Book Antiqua"/>
                <w:szCs w:val="24"/>
                <w:lang w:eastAsia="fr-FR" w:bidi="ar-SA"/>
              </w:rPr>
            </w:pPr>
            <w:r w:rsidRPr="0058311D">
              <w:rPr>
                <w:rFonts w:ascii="Book Antiqua" w:eastAsia="Calibri" w:hAnsi="Book Antiqua"/>
                <w:szCs w:val="24"/>
                <w:lang w:eastAsia="fr-FR" w:bidi="ar-SA"/>
              </w:rPr>
              <w:t>ACR at rest</w:t>
            </w:r>
          </w:p>
        </w:tc>
        <w:tc>
          <w:tcPr>
            <w:tcW w:w="0" w:type="auto"/>
            <w:shd w:val="clear" w:color="auto" w:fill="auto"/>
          </w:tcPr>
          <w:p w14:paraId="79706E05" w14:textId="77777777" w:rsidR="00FB6F8A" w:rsidRPr="002E6B02" w:rsidRDefault="00FB6F8A" w:rsidP="00FB6F8A">
            <w:pPr>
              <w:spacing w:before="0" w:after="0"/>
              <w:rPr>
                <w:rFonts w:ascii="Book Antiqua" w:eastAsia="Calibri" w:hAnsi="Book Antiqua"/>
                <w:szCs w:val="24"/>
                <w:lang w:eastAsia="fr-FR" w:bidi="ar-SA"/>
              </w:rPr>
            </w:pPr>
            <w:r w:rsidRPr="002E6B02">
              <w:rPr>
                <w:rFonts w:ascii="Book Antiqua" w:eastAsia="Calibri" w:hAnsi="Book Antiqua"/>
                <w:szCs w:val="24"/>
                <w:lang w:bidi="ar-SA"/>
              </w:rPr>
              <w:t>13.5 (8.6-21.9)</w:t>
            </w:r>
          </w:p>
        </w:tc>
        <w:tc>
          <w:tcPr>
            <w:tcW w:w="0" w:type="auto"/>
            <w:shd w:val="clear" w:color="auto" w:fill="auto"/>
          </w:tcPr>
          <w:p w14:paraId="6939A53C" w14:textId="77777777" w:rsidR="00FB6F8A" w:rsidRPr="002E6B02" w:rsidRDefault="00FB6F8A" w:rsidP="00FB6F8A">
            <w:pPr>
              <w:spacing w:before="0" w:after="0"/>
              <w:rPr>
                <w:rFonts w:ascii="Book Antiqua" w:eastAsia="Calibri" w:hAnsi="Book Antiqua"/>
                <w:szCs w:val="24"/>
                <w:lang w:eastAsia="fr-FR" w:bidi="ar-SA"/>
              </w:rPr>
            </w:pPr>
            <w:r w:rsidRPr="002E6B02">
              <w:rPr>
                <w:rFonts w:ascii="Book Antiqua" w:eastAsia="Calibri" w:hAnsi="Book Antiqua"/>
                <w:szCs w:val="24"/>
                <w:lang w:eastAsia="fr-FR" w:bidi="ar-SA"/>
              </w:rPr>
              <w:t>75.3 (46-94.1)</w:t>
            </w:r>
          </w:p>
        </w:tc>
        <w:tc>
          <w:tcPr>
            <w:tcW w:w="1151" w:type="dxa"/>
            <w:shd w:val="clear" w:color="auto" w:fill="auto"/>
          </w:tcPr>
          <w:p w14:paraId="6384CC88" w14:textId="77777777" w:rsidR="00FB6F8A" w:rsidRPr="002E6B02" w:rsidRDefault="00FB6F8A" w:rsidP="00FB6F8A">
            <w:pPr>
              <w:spacing w:before="0" w:after="0"/>
              <w:rPr>
                <w:rFonts w:ascii="Book Antiqua" w:eastAsia="Calibri" w:hAnsi="Book Antiqua"/>
                <w:szCs w:val="24"/>
                <w:lang w:eastAsia="fr-FR" w:bidi="ar-SA"/>
              </w:rPr>
            </w:pPr>
            <w:r w:rsidRPr="002E6B02">
              <w:rPr>
                <w:rFonts w:ascii="Book Antiqua" w:eastAsia="Calibri" w:hAnsi="Book Antiqua"/>
                <w:szCs w:val="24"/>
                <w:lang w:eastAsia="fr-FR" w:bidi="ar-SA"/>
              </w:rPr>
              <w:t>0.0001</w:t>
            </w:r>
          </w:p>
        </w:tc>
      </w:tr>
      <w:tr w:rsidR="00FB6F8A" w:rsidRPr="002E6B02" w14:paraId="6B016865" w14:textId="77777777" w:rsidTr="0058311D">
        <w:tc>
          <w:tcPr>
            <w:tcW w:w="0" w:type="auto"/>
            <w:shd w:val="clear" w:color="auto" w:fill="auto"/>
          </w:tcPr>
          <w:p w14:paraId="4820EE2B" w14:textId="77777777" w:rsidR="00FB6F8A" w:rsidRPr="0058311D" w:rsidRDefault="00FB6F8A" w:rsidP="00FB6F8A">
            <w:pPr>
              <w:spacing w:before="0" w:after="0"/>
              <w:rPr>
                <w:rFonts w:ascii="Book Antiqua" w:eastAsia="Calibri" w:hAnsi="Book Antiqua"/>
                <w:szCs w:val="24"/>
                <w:lang w:eastAsia="fr-FR" w:bidi="ar-SA"/>
              </w:rPr>
            </w:pPr>
            <w:r w:rsidRPr="0058311D">
              <w:rPr>
                <w:rFonts w:ascii="Book Antiqua" w:eastAsia="Calibri" w:hAnsi="Book Antiqua"/>
                <w:szCs w:val="24"/>
                <w:lang w:eastAsia="fr-FR" w:bidi="ar-SA"/>
              </w:rPr>
              <w:t>Exercise induced ACR</w:t>
            </w:r>
          </w:p>
        </w:tc>
        <w:tc>
          <w:tcPr>
            <w:tcW w:w="0" w:type="auto"/>
            <w:shd w:val="clear" w:color="auto" w:fill="auto"/>
          </w:tcPr>
          <w:p w14:paraId="325DC967" w14:textId="77777777" w:rsidR="00FB6F8A" w:rsidRPr="002E6B02" w:rsidRDefault="00FB6F8A" w:rsidP="00FB6F8A">
            <w:pPr>
              <w:spacing w:before="0" w:after="0"/>
              <w:rPr>
                <w:rFonts w:ascii="Book Antiqua" w:eastAsia="Calibri" w:hAnsi="Book Antiqua"/>
                <w:szCs w:val="24"/>
                <w:lang w:eastAsia="fr-FR" w:bidi="ar-SA"/>
              </w:rPr>
            </w:pPr>
            <w:r w:rsidRPr="002E6B02">
              <w:rPr>
                <w:rFonts w:ascii="Book Antiqua" w:eastAsia="Calibri" w:hAnsi="Book Antiqua"/>
                <w:szCs w:val="24"/>
                <w:lang w:eastAsia="fr-FR" w:bidi="ar-SA"/>
              </w:rPr>
              <w:t>29.2 (20.5-33.3)</w:t>
            </w:r>
          </w:p>
        </w:tc>
        <w:tc>
          <w:tcPr>
            <w:tcW w:w="0" w:type="auto"/>
            <w:shd w:val="clear" w:color="auto" w:fill="auto"/>
          </w:tcPr>
          <w:p w14:paraId="53044FD4" w14:textId="77777777" w:rsidR="00FB6F8A" w:rsidRPr="002E6B02" w:rsidRDefault="00FB6F8A" w:rsidP="00FB6F8A">
            <w:pPr>
              <w:spacing w:before="0" w:after="0"/>
              <w:rPr>
                <w:rFonts w:ascii="Book Antiqua" w:eastAsia="Calibri" w:hAnsi="Book Antiqua"/>
                <w:szCs w:val="24"/>
                <w:lang w:eastAsia="fr-FR" w:bidi="ar-SA"/>
              </w:rPr>
            </w:pPr>
            <w:r w:rsidRPr="002E6B02">
              <w:rPr>
                <w:rFonts w:ascii="Book Antiqua" w:eastAsia="Calibri" w:hAnsi="Book Antiqua"/>
                <w:szCs w:val="24"/>
                <w:lang w:eastAsia="fr-FR" w:bidi="ar-SA"/>
              </w:rPr>
              <w:t>92.3 (56.3-128.7)</w:t>
            </w:r>
          </w:p>
        </w:tc>
        <w:tc>
          <w:tcPr>
            <w:tcW w:w="1151" w:type="dxa"/>
            <w:shd w:val="clear" w:color="auto" w:fill="auto"/>
          </w:tcPr>
          <w:p w14:paraId="677768EE" w14:textId="77777777" w:rsidR="00FB6F8A" w:rsidRPr="002E6B02" w:rsidRDefault="00FB6F8A" w:rsidP="00FB6F8A">
            <w:pPr>
              <w:spacing w:before="0" w:after="0"/>
              <w:rPr>
                <w:rFonts w:ascii="Book Antiqua" w:eastAsia="Calibri" w:hAnsi="Book Antiqua"/>
                <w:szCs w:val="24"/>
                <w:lang w:eastAsia="fr-FR" w:bidi="ar-SA"/>
              </w:rPr>
            </w:pPr>
            <w:r w:rsidRPr="002E6B02">
              <w:rPr>
                <w:rFonts w:ascii="Book Antiqua" w:eastAsia="Calibri" w:hAnsi="Book Antiqua"/>
                <w:szCs w:val="24"/>
                <w:lang w:eastAsia="fr-FR" w:bidi="ar-SA"/>
              </w:rPr>
              <w:t>0.0001</w:t>
            </w:r>
          </w:p>
        </w:tc>
      </w:tr>
    </w:tbl>
    <w:p w14:paraId="338A6C98" w14:textId="77777777" w:rsidR="002A2B25" w:rsidRDefault="00FB6F8A" w:rsidP="002A2B25">
      <w:pPr>
        <w:spacing w:before="0" w:after="160" w:line="259" w:lineRule="auto"/>
        <w:jc w:val="left"/>
        <w:rPr>
          <w:rFonts w:ascii="Book Antiqua" w:eastAsiaTheme="minorEastAsia" w:hAnsi="Book Antiqua"/>
          <w:b/>
          <w:szCs w:val="24"/>
          <w:lang w:eastAsia="zh-CN" w:bidi="ar-SA"/>
        </w:rPr>
      </w:pPr>
      <w:r>
        <w:rPr>
          <w:rFonts w:ascii="Book Antiqua" w:eastAsiaTheme="minorHAnsi" w:hAnsi="Book Antiqua"/>
          <w:b/>
          <w:szCs w:val="24"/>
          <w:lang w:bidi="ar-SA"/>
        </w:rPr>
        <w:t xml:space="preserve"> </w:t>
      </w:r>
    </w:p>
    <w:p w14:paraId="7A5AA7C5" w14:textId="77777777" w:rsidR="002A2B25" w:rsidRDefault="002A2B25" w:rsidP="002A2B25">
      <w:pPr>
        <w:spacing w:before="0" w:after="160" w:line="259" w:lineRule="auto"/>
        <w:jc w:val="left"/>
        <w:rPr>
          <w:rFonts w:ascii="Book Antiqua" w:eastAsiaTheme="minorEastAsia" w:hAnsi="Book Antiqua"/>
          <w:b/>
          <w:szCs w:val="24"/>
          <w:lang w:eastAsia="zh-CN" w:bidi="ar-SA"/>
        </w:rPr>
      </w:pPr>
    </w:p>
    <w:p w14:paraId="02E32D40" w14:textId="77777777" w:rsidR="002A2B25" w:rsidRDefault="002A2B25" w:rsidP="002A2B25">
      <w:pPr>
        <w:spacing w:before="0" w:after="160" w:line="259" w:lineRule="auto"/>
        <w:jc w:val="left"/>
        <w:rPr>
          <w:rFonts w:ascii="Book Antiqua" w:eastAsiaTheme="minorEastAsia" w:hAnsi="Book Antiqua"/>
          <w:b/>
          <w:szCs w:val="24"/>
          <w:lang w:eastAsia="zh-CN" w:bidi="ar-SA"/>
        </w:rPr>
      </w:pPr>
    </w:p>
    <w:p w14:paraId="604BAD51" w14:textId="77777777" w:rsidR="002A2B25" w:rsidRDefault="002A2B25" w:rsidP="002A2B25">
      <w:pPr>
        <w:spacing w:before="0" w:after="160" w:line="259" w:lineRule="auto"/>
        <w:jc w:val="left"/>
        <w:rPr>
          <w:rFonts w:ascii="Book Antiqua" w:eastAsiaTheme="minorEastAsia" w:hAnsi="Book Antiqua"/>
          <w:b/>
          <w:szCs w:val="24"/>
          <w:lang w:eastAsia="zh-CN" w:bidi="ar-SA"/>
        </w:rPr>
      </w:pPr>
    </w:p>
    <w:p w14:paraId="5244D7B1" w14:textId="77777777" w:rsidR="002A2B25" w:rsidRDefault="002A2B25" w:rsidP="002A2B25">
      <w:pPr>
        <w:spacing w:before="0" w:after="160" w:line="259" w:lineRule="auto"/>
        <w:jc w:val="left"/>
        <w:rPr>
          <w:rFonts w:ascii="Book Antiqua" w:eastAsiaTheme="minorEastAsia" w:hAnsi="Book Antiqua"/>
          <w:b/>
          <w:szCs w:val="24"/>
          <w:lang w:eastAsia="zh-CN" w:bidi="ar-SA"/>
        </w:rPr>
      </w:pPr>
    </w:p>
    <w:p w14:paraId="361374EC" w14:textId="77777777" w:rsidR="002A2B25" w:rsidRDefault="002A2B25" w:rsidP="002A2B25">
      <w:pPr>
        <w:spacing w:before="0" w:after="160" w:line="259" w:lineRule="auto"/>
        <w:jc w:val="left"/>
        <w:rPr>
          <w:rFonts w:ascii="Book Antiqua" w:eastAsiaTheme="minorEastAsia" w:hAnsi="Book Antiqua"/>
          <w:b/>
          <w:szCs w:val="24"/>
          <w:lang w:eastAsia="zh-CN" w:bidi="ar-SA"/>
        </w:rPr>
      </w:pPr>
    </w:p>
    <w:p w14:paraId="2379507C" w14:textId="77777777" w:rsidR="002A2B25" w:rsidRDefault="002A2B25" w:rsidP="002A2B25">
      <w:pPr>
        <w:spacing w:before="0" w:after="160" w:line="259" w:lineRule="auto"/>
        <w:jc w:val="left"/>
        <w:rPr>
          <w:rFonts w:ascii="Book Antiqua" w:eastAsiaTheme="minorEastAsia" w:hAnsi="Book Antiqua"/>
          <w:b/>
          <w:szCs w:val="24"/>
          <w:lang w:eastAsia="zh-CN" w:bidi="ar-SA"/>
        </w:rPr>
      </w:pPr>
    </w:p>
    <w:p w14:paraId="00117B38" w14:textId="77777777" w:rsidR="002A2B25" w:rsidRDefault="002A2B25" w:rsidP="002A2B25">
      <w:pPr>
        <w:spacing w:before="0" w:after="160" w:line="259" w:lineRule="auto"/>
        <w:jc w:val="left"/>
        <w:rPr>
          <w:rFonts w:ascii="Book Antiqua" w:eastAsiaTheme="minorEastAsia" w:hAnsi="Book Antiqua"/>
          <w:b/>
          <w:szCs w:val="24"/>
          <w:lang w:eastAsia="zh-CN" w:bidi="ar-SA"/>
        </w:rPr>
      </w:pPr>
    </w:p>
    <w:p w14:paraId="39B0C279" w14:textId="77777777" w:rsidR="002A2B25" w:rsidRDefault="002A2B25" w:rsidP="002A2B25">
      <w:pPr>
        <w:spacing w:before="0" w:after="160" w:line="259" w:lineRule="auto"/>
        <w:jc w:val="left"/>
        <w:rPr>
          <w:rFonts w:ascii="Book Antiqua" w:eastAsiaTheme="minorEastAsia" w:hAnsi="Book Antiqua"/>
          <w:b/>
          <w:szCs w:val="24"/>
          <w:lang w:eastAsia="zh-CN" w:bidi="ar-SA"/>
        </w:rPr>
      </w:pPr>
    </w:p>
    <w:p w14:paraId="4D217F76" w14:textId="77777777" w:rsidR="002A2B25" w:rsidRDefault="002A2B25" w:rsidP="002A2B25">
      <w:pPr>
        <w:spacing w:before="0" w:after="160" w:line="259" w:lineRule="auto"/>
        <w:jc w:val="left"/>
        <w:rPr>
          <w:rFonts w:ascii="Book Antiqua" w:eastAsiaTheme="minorEastAsia" w:hAnsi="Book Antiqua"/>
          <w:b/>
          <w:szCs w:val="24"/>
          <w:lang w:eastAsia="zh-CN" w:bidi="ar-SA"/>
        </w:rPr>
      </w:pPr>
    </w:p>
    <w:p w14:paraId="1923C1BD" w14:textId="77777777" w:rsidR="002A2B25" w:rsidRDefault="002A2B25" w:rsidP="002A2B25">
      <w:pPr>
        <w:spacing w:before="0" w:after="0"/>
        <w:rPr>
          <w:rFonts w:ascii="Book Antiqua" w:eastAsiaTheme="minorEastAsia" w:hAnsi="Book Antiqua"/>
          <w:b/>
          <w:szCs w:val="24"/>
          <w:lang w:eastAsia="zh-CN" w:bidi="ar-SA"/>
        </w:rPr>
      </w:pPr>
    </w:p>
    <w:p w14:paraId="46AA1043" w14:textId="6074C29B" w:rsidR="00154DE8" w:rsidRPr="002A2B25" w:rsidRDefault="00154DE8" w:rsidP="002A2B25">
      <w:pPr>
        <w:spacing w:before="0" w:after="0"/>
        <w:rPr>
          <w:rFonts w:ascii="Book Antiqua" w:eastAsiaTheme="minorHAnsi" w:hAnsi="Book Antiqua"/>
          <w:b/>
          <w:szCs w:val="24"/>
          <w:lang w:bidi="ar-SA"/>
        </w:rPr>
      </w:pPr>
      <w:r w:rsidRPr="00F6610B">
        <w:rPr>
          <w:rFonts w:ascii="Book Antiqua" w:eastAsiaTheme="minorHAnsi" w:hAnsi="Book Antiqua"/>
          <w:szCs w:val="24"/>
          <w:lang w:bidi="ar-SA"/>
        </w:rPr>
        <w:t xml:space="preserve">ACR: </w:t>
      </w:r>
      <w:r w:rsidR="00F6610B" w:rsidRPr="00F6610B">
        <w:rPr>
          <w:rFonts w:ascii="Book Antiqua" w:eastAsiaTheme="minorHAnsi" w:hAnsi="Book Antiqua"/>
          <w:szCs w:val="24"/>
          <w:lang w:bidi="ar-SA"/>
        </w:rPr>
        <w:t xml:space="preserve">Albumin </w:t>
      </w:r>
      <w:r w:rsidRPr="00F6610B">
        <w:rPr>
          <w:rFonts w:ascii="Book Antiqua" w:eastAsiaTheme="minorHAnsi" w:hAnsi="Book Antiqua"/>
          <w:szCs w:val="24"/>
          <w:lang w:bidi="ar-SA"/>
        </w:rPr>
        <w:t>to creatinin ratio</w:t>
      </w:r>
      <w:r w:rsidR="00F6610B" w:rsidRPr="00F6610B">
        <w:rPr>
          <w:rFonts w:ascii="Book Antiqua" w:eastAsiaTheme="minorEastAsia" w:hAnsi="Book Antiqua" w:hint="eastAsia"/>
          <w:szCs w:val="24"/>
          <w:lang w:eastAsia="zh-CN" w:bidi="ar-SA"/>
        </w:rPr>
        <w:t>;</w:t>
      </w:r>
      <w:r w:rsidRPr="00F6610B">
        <w:rPr>
          <w:rFonts w:ascii="Book Antiqua" w:eastAsiaTheme="minorHAnsi" w:hAnsi="Book Antiqua"/>
          <w:szCs w:val="24"/>
          <w:lang w:bidi="ar-SA"/>
        </w:rPr>
        <w:t xml:space="preserve"> BMI: </w:t>
      </w:r>
      <w:r w:rsidR="00F6610B" w:rsidRPr="00F6610B">
        <w:rPr>
          <w:rFonts w:ascii="Book Antiqua" w:eastAsiaTheme="minorHAnsi" w:hAnsi="Book Antiqua"/>
          <w:szCs w:val="24"/>
          <w:lang w:bidi="ar-SA"/>
        </w:rPr>
        <w:t xml:space="preserve">Body </w:t>
      </w:r>
      <w:r w:rsidRPr="00F6610B">
        <w:rPr>
          <w:rFonts w:ascii="Book Antiqua" w:eastAsiaTheme="minorHAnsi" w:hAnsi="Book Antiqua"/>
          <w:szCs w:val="24"/>
          <w:lang w:bidi="ar-SA"/>
        </w:rPr>
        <w:t>mass index</w:t>
      </w:r>
      <w:r w:rsidR="00F6610B" w:rsidRPr="00F6610B">
        <w:rPr>
          <w:rFonts w:ascii="Book Antiqua" w:eastAsiaTheme="minorEastAsia" w:hAnsi="Book Antiqua" w:hint="eastAsia"/>
          <w:szCs w:val="24"/>
          <w:lang w:eastAsia="zh-CN" w:bidi="ar-SA"/>
        </w:rPr>
        <w:t>;</w:t>
      </w:r>
      <w:r w:rsidRPr="00F6610B">
        <w:rPr>
          <w:rFonts w:ascii="Book Antiqua" w:eastAsiaTheme="minorHAnsi" w:hAnsi="Book Antiqua"/>
          <w:szCs w:val="24"/>
          <w:lang w:bidi="ar-SA"/>
        </w:rPr>
        <w:t xml:space="preserve"> eGFR: </w:t>
      </w:r>
      <w:r w:rsidR="00F6610B" w:rsidRPr="00F6610B">
        <w:rPr>
          <w:rFonts w:ascii="Book Antiqua" w:eastAsiaTheme="minorHAnsi" w:hAnsi="Book Antiqua"/>
          <w:szCs w:val="24"/>
          <w:lang w:bidi="ar-SA"/>
        </w:rPr>
        <w:t xml:space="preserve">Estimated </w:t>
      </w:r>
      <w:r w:rsidRPr="00F6610B">
        <w:rPr>
          <w:rFonts w:ascii="Book Antiqua" w:eastAsiaTheme="minorHAnsi" w:hAnsi="Book Antiqua"/>
          <w:szCs w:val="24"/>
          <w:lang w:bidi="ar-SA"/>
        </w:rPr>
        <w:t>glomerular filtration rate</w:t>
      </w:r>
      <w:r w:rsidR="00F6610B" w:rsidRPr="00F6610B">
        <w:rPr>
          <w:rFonts w:ascii="Book Antiqua" w:eastAsiaTheme="minorEastAsia" w:hAnsi="Book Antiqua" w:hint="eastAsia"/>
          <w:szCs w:val="24"/>
          <w:lang w:eastAsia="zh-CN" w:bidi="ar-SA"/>
        </w:rPr>
        <w:t xml:space="preserve">; </w:t>
      </w:r>
      <w:r w:rsidRPr="00F6610B">
        <w:rPr>
          <w:rFonts w:ascii="Book Antiqua" w:eastAsiaTheme="minorHAnsi" w:hAnsi="Book Antiqua"/>
          <w:szCs w:val="24"/>
          <w:lang w:bidi="ar-SA"/>
        </w:rPr>
        <w:t xml:space="preserve">MAP: </w:t>
      </w:r>
      <w:r w:rsidR="00F6610B" w:rsidRPr="00F6610B">
        <w:rPr>
          <w:rFonts w:ascii="Book Antiqua" w:eastAsiaTheme="minorHAnsi" w:hAnsi="Book Antiqua"/>
          <w:szCs w:val="24"/>
          <w:lang w:bidi="ar-SA"/>
        </w:rPr>
        <w:t xml:space="preserve">Mean </w:t>
      </w:r>
      <w:r w:rsidRPr="00F6610B">
        <w:rPr>
          <w:rFonts w:ascii="Book Antiqua" w:eastAsiaTheme="minorHAnsi" w:hAnsi="Book Antiqua"/>
          <w:szCs w:val="24"/>
          <w:lang w:bidi="ar-SA"/>
        </w:rPr>
        <w:t>arterial blood pressure</w:t>
      </w:r>
      <w:r w:rsidR="00F6610B" w:rsidRPr="00F6610B">
        <w:rPr>
          <w:rFonts w:ascii="Book Antiqua" w:eastAsiaTheme="minorEastAsia" w:hAnsi="Book Antiqua" w:hint="eastAsia"/>
          <w:szCs w:val="24"/>
          <w:lang w:eastAsia="zh-CN" w:bidi="ar-SA"/>
        </w:rPr>
        <w:t>;</w:t>
      </w:r>
      <w:r w:rsidRPr="00F6610B">
        <w:rPr>
          <w:rFonts w:ascii="Book Antiqua" w:eastAsiaTheme="minorHAnsi" w:hAnsi="Book Antiqua"/>
          <w:szCs w:val="24"/>
          <w:lang w:bidi="ar-SA"/>
        </w:rPr>
        <w:t xml:space="preserve"> DBP: </w:t>
      </w:r>
      <w:r w:rsidR="00F6610B" w:rsidRPr="00F6610B">
        <w:rPr>
          <w:rFonts w:ascii="Book Antiqua" w:eastAsiaTheme="minorHAnsi" w:hAnsi="Book Antiqua"/>
          <w:szCs w:val="24"/>
          <w:lang w:bidi="ar-SA"/>
        </w:rPr>
        <w:t xml:space="preserve">Diastolic </w:t>
      </w:r>
      <w:r w:rsidRPr="00F6610B">
        <w:rPr>
          <w:rFonts w:ascii="Book Antiqua" w:eastAsiaTheme="minorHAnsi" w:hAnsi="Book Antiqua"/>
          <w:szCs w:val="24"/>
          <w:lang w:bidi="ar-SA"/>
        </w:rPr>
        <w:t>blood pressure</w:t>
      </w:r>
      <w:r w:rsidR="00F6610B" w:rsidRPr="00F6610B">
        <w:rPr>
          <w:rFonts w:ascii="Book Antiqua" w:eastAsiaTheme="minorEastAsia" w:hAnsi="Book Antiqua" w:hint="eastAsia"/>
          <w:szCs w:val="24"/>
          <w:lang w:eastAsia="zh-CN" w:bidi="ar-SA"/>
        </w:rPr>
        <w:t>;</w:t>
      </w:r>
      <w:r w:rsidRPr="00F6610B">
        <w:rPr>
          <w:rFonts w:ascii="Book Antiqua" w:eastAsiaTheme="minorHAnsi" w:hAnsi="Book Antiqua"/>
          <w:szCs w:val="24"/>
          <w:lang w:bidi="ar-SA"/>
        </w:rPr>
        <w:t xml:space="preserve"> SBP: </w:t>
      </w:r>
      <w:r w:rsidR="00F6610B" w:rsidRPr="00F6610B">
        <w:rPr>
          <w:rFonts w:ascii="Book Antiqua" w:eastAsiaTheme="minorHAnsi" w:hAnsi="Book Antiqua"/>
          <w:szCs w:val="24"/>
          <w:lang w:bidi="ar-SA"/>
        </w:rPr>
        <w:t xml:space="preserve">Systolic </w:t>
      </w:r>
      <w:r w:rsidRPr="00F6610B">
        <w:rPr>
          <w:rFonts w:ascii="Book Antiqua" w:eastAsiaTheme="minorHAnsi" w:hAnsi="Book Antiqua"/>
          <w:szCs w:val="24"/>
          <w:lang w:bidi="ar-SA"/>
        </w:rPr>
        <w:t>blood pressure</w:t>
      </w:r>
      <w:r w:rsidR="00F6610B" w:rsidRPr="00F6610B">
        <w:rPr>
          <w:rFonts w:ascii="Book Antiqua" w:eastAsiaTheme="minorEastAsia" w:hAnsi="Book Antiqua" w:hint="eastAsia"/>
          <w:szCs w:val="24"/>
          <w:lang w:eastAsia="zh-CN" w:bidi="ar-SA"/>
        </w:rPr>
        <w:t>;</w:t>
      </w:r>
      <w:r w:rsidRPr="00F6610B">
        <w:rPr>
          <w:rFonts w:ascii="Book Antiqua" w:eastAsiaTheme="minorHAnsi" w:hAnsi="Book Antiqua"/>
          <w:szCs w:val="24"/>
          <w:lang w:bidi="ar-SA"/>
        </w:rPr>
        <w:t xml:space="preserve"> Normoalb0: </w:t>
      </w:r>
      <w:r w:rsidR="00F6610B" w:rsidRPr="00F6610B">
        <w:rPr>
          <w:rFonts w:ascii="Book Antiqua" w:eastAsiaTheme="minorHAnsi" w:hAnsi="Book Antiqua"/>
          <w:szCs w:val="24"/>
          <w:lang w:bidi="ar-SA"/>
        </w:rPr>
        <w:t xml:space="preserve">Patients </w:t>
      </w:r>
      <w:r w:rsidRPr="00F6610B">
        <w:rPr>
          <w:rFonts w:ascii="Book Antiqua" w:eastAsiaTheme="minorHAnsi" w:hAnsi="Book Antiqua"/>
          <w:szCs w:val="24"/>
          <w:lang w:bidi="ar-SA"/>
        </w:rPr>
        <w:t>without microalbuminuria at rest</w:t>
      </w:r>
      <w:r w:rsidR="00F6610B" w:rsidRPr="00F6610B">
        <w:rPr>
          <w:rFonts w:ascii="Book Antiqua" w:eastAsiaTheme="minorEastAsia" w:hAnsi="Book Antiqua" w:hint="eastAsia"/>
          <w:szCs w:val="24"/>
          <w:lang w:eastAsia="zh-CN" w:bidi="ar-SA"/>
        </w:rPr>
        <w:t>;</w:t>
      </w:r>
      <w:r w:rsidRPr="00F6610B">
        <w:rPr>
          <w:rFonts w:ascii="Book Antiqua" w:eastAsiaTheme="minorHAnsi" w:hAnsi="Book Antiqua"/>
          <w:szCs w:val="24"/>
          <w:lang w:bidi="ar-SA"/>
        </w:rPr>
        <w:t xml:space="preserve"> Microalb0: </w:t>
      </w:r>
      <w:r w:rsidR="00F6610B" w:rsidRPr="00F6610B">
        <w:rPr>
          <w:rFonts w:ascii="Book Antiqua" w:eastAsiaTheme="minorHAnsi" w:hAnsi="Book Antiqua"/>
          <w:szCs w:val="24"/>
          <w:lang w:bidi="ar-SA"/>
        </w:rPr>
        <w:t xml:space="preserve">Patients </w:t>
      </w:r>
      <w:r w:rsidRPr="00F6610B">
        <w:rPr>
          <w:rFonts w:ascii="Book Antiqua" w:eastAsiaTheme="minorHAnsi" w:hAnsi="Book Antiqua"/>
          <w:szCs w:val="24"/>
          <w:lang w:bidi="ar-SA"/>
        </w:rPr>
        <w:t>with microalbuminuria at rest</w:t>
      </w:r>
      <w:r w:rsidR="00F6610B" w:rsidRPr="00F6610B">
        <w:rPr>
          <w:rFonts w:ascii="Book Antiqua" w:eastAsiaTheme="minorEastAsia" w:hAnsi="Book Antiqua" w:hint="eastAsia"/>
          <w:szCs w:val="24"/>
          <w:lang w:eastAsia="zh-CN" w:bidi="ar-SA"/>
        </w:rPr>
        <w:t>.</w:t>
      </w:r>
    </w:p>
    <w:p w14:paraId="14B70655" w14:textId="77777777" w:rsidR="00F6610B" w:rsidRDefault="00F6610B" w:rsidP="002A2B25">
      <w:pPr>
        <w:spacing w:before="0" w:after="0"/>
        <w:rPr>
          <w:rFonts w:ascii="Book Antiqua" w:eastAsiaTheme="minorHAnsi" w:hAnsi="Book Antiqua"/>
          <w:szCs w:val="24"/>
          <w:lang w:bidi="ar-SA"/>
        </w:rPr>
      </w:pPr>
      <w:r>
        <w:rPr>
          <w:rFonts w:ascii="Book Antiqua" w:eastAsiaTheme="minorHAnsi" w:hAnsi="Book Antiqua"/>
          <w:szCs w:val="24"/>
          <w:lang w:bidi="ar-SA"/>
        </w:rPr>
        <w:br w:type="page"/>
      </w:r>
    </w:p>
    <w:p w14:paraId="735C44E4" w14:textId="412BB18D" w:rsidR="00154DE8" w:rsidRPr="002E6B02" w:rsidRDefault="00F6610B" w:rsidP="00154DE8">
      <w:pPr>
        <w:spacing w:before="0" w:after="0"/>
        <w:rPr>
          <w:rFonts w:ascii="Book Antiqua" w:hAnsi="Book Antiqua"/>
          <w:b/>
          <w:szCs w:val="24"/>
        </w:rPr>
      </w:pPr>
      <w:r>
        <w:rPr>
          <w:rFonts w:ascii="Book Antiqua" w:hAnsi="Book Antiqua"/>
          <w:b/>
          <w:szCs w:val="24"/>
        </w:rPr>
        <w:lastRenderedPageBreak/>
        <w:t>Table 2</w:t>
      </w:r>
      <w:r w:rsidR="00154DE8" w:rsidRPr="002E6B02">
        <w:rPr>
          <w:rFonts w:ascii="Book Antiqua" w:hAnsi="Book Antiqua"/>
          <w:b/>
          <w:szCs w:val="24"/>
        </w:rPr>
        <w:t xml:space="preserve"> </w:t>
      </w:r>
      <w:r w:rsidRPr="002E6B02">
        <w:rPr>
          <w:rFonts w:ascii="Book Antiqua" w:hAnsi="Book Antiqua"/>
          <w:b/>
          <w:szCs w:val="24"/>
        </w:rPr>
        <w:t xml:space="preserve">Comparison </w:t>
      </w:r>
      <w:r w:rsidR="00154DE8" w:rsidRPr="002E6B02">
        <w:rPr>
          <w:rFonts w:ascii="Book Antiqua" w:hAnsi="Book Antiqua"/>
          <w:b/>
          <w:szCs w:val="24"/>
        </w:rPr>
        <w:t>non-albuminuric patients after exercise and exercise induced albuminuric patients</w:t>
      </w:r>
    </w:p>
    <w:tbl>
      <w:tblPr>
        <w:tblStyle w:val="tankeutab14"/>
        <w:tblW w:w="6538" w:type="dxa"/>
        <w:tblLook w:val="04A0" w:firstRow="1" w:lastRow="0" w:firstColumn="1" w:lastColumn="0" w:noHBand="0" w:noVBand="1"/>
      </w:tblPr>
      <w:tblGrid>
        <w:gridCol w:w="2041"/>
        <w:gridCol w:w="1697"/>
        <w:gridCol w:w="1697"/>
        <w:gridCol w:w="1103"/>
      </w:tblGrid>
      <w:tr w:rsidR="00154DE8" w:rsidRPr="002E6B02" w14:paraId="4662838E" w14:textId="77777777" w:rsidTr="008C3EDE">
        <w:trPr>
          <w:trHeight w:val="271"/>
        </w:trPr>
        <w:tc>
          <w:tcPr>
            <w:tcW w:w="0" w:type="auto"/>
            <w:tcBorders>
              <w:top w:val="single" w:sz="4" w:space="0" w:color="auto"/>
              <w:bottom w:val="single" w:sz="4" w:space="0" w:color="auto"/>
            </w:tcBorders>
          </w:tcPr>
          <w:p w14:paraId="35CBD969" w14:textId="77777777" w:rsidR="00154DE8" w:rsidRPr="002E6B02" w:rsidRDefault="00154DE8" w:rsidP="008C3EDE">
            <w:pPr>
              <w:spacing w:before="0" w:after="0"/>
              <w:rPr>
                <w:rFonts w:ascii="Book Antiqua" w:eastAsia="Calibri" w:hAnsi="Book Antiqua"/>
                <w:b/>
                <w:szCs w:val="24"/>
                <w:lang w:val="fr-FR" w:bidi="ar-SA"/>
              </w:rPr>
            </w:pPr>
            <w:r w:rsidRPr="002E6B02">
              <w:rPr>
                <w:rFonts w:ascii="Book Antiqua" w:eastAsia="Calibri" w:hAnsi="Book Antiqua"/>
                <w:b/>
                <w:szCs w:val="24"/>
                <w:lang w:val="fr-FR" w:bidi="ar-SA"/>
              </w:rPr>
              <w:t>Variables</w:t>
            </w:r>
          </w:p>
        </w:tc>
        <w:tc>
          <w:tcPr>
            <w:tcW w:w="0" w:type="auto"/>
            <w:tcBorders>
              <w:top w:val="single" w:sz="4" w:space="0" w:color="auto"/>
              <w:bottom w:val="single" w:sz="4" w:space="0" w:color="auto"/>
            </w:tcBorders>
          </w:tcPr>
          <w:p w14:paraId="68607146" w14:textId="77777777" w:rsidR="00154DE8" w:rsidRPr="002E6B02" w:rsidRDefault="00154DE8" w:rsidP="008C3EDE">
            <w:pPr>
              <w:spacing w:before="0" w:after="0"/>
              <w:rPr>
                <w:rFonts w:ascii="Book Antiqua" w:eastAsia="Calibri" w:hAnsi="Book Antiqua"/>
                <w:b/>
                <w:szCs w:val="24"/>
                <w:lang w:val="fr-FR" w:eastAsia="fr-FR" w:bidi="ar-SA"/>
              </w:rPr>
            </w:pPr>
            <w:r w:rsidRPr="002E6B02">
              <w:rPr>
                <w:rFonts w:ascii="Book Antiqua" w:eastAsia="Calibri" w:hAnsi="Book Antiqua"/>
                <w:b/>
                <w:szCs w:val="24"/>
                <w:lang w:val="fr-FR" w:eastAsia="fr-FR" w:bidi="ar-SA"/>
              </w:rPr>
              <w:t>Normoalb30</w:t>
            </w:r>
          </w:p>
        </w:tc>
        <w:tc>
          <w:tcPr>
            <w:tcW w:w="0" w:type="auto"/>
            <w:tcBorders>
              <w:top w:val="single" w:sz="4" w:space="0" w:color="auto"/>
              <w:bottom w:val="single" w:sz="4" w:space="0" w:color="auto"/>
            </w:tcBorders>
          </w:tcPr>
          <w:p w14:paraId="56E68C5B" w14:textId="77777777" w:rsidR="00154DE8" w:rsidRPr="002E6B02" w:rsidRDefault="00154DE8" w:rsidP="008C3EDE">
            <w:pPr>
              <w:spacing w:before="0" w:after="0"/>
              <w:rPr>
                <w:rFonts w:ascii="Book Antiqua" w:eastAsia="Calibri" w:hAnsi="Book Antiqua"/>
                <w:b/>
                <w:szCs w:val="24"/>
                <w:lang w:val="fr-FR" w:eastAsia="fr-FR" w:bidi="ar-SA"/>
              </w:rPr>
            </w:pPr>
            <w:r w:rsidRPr="002E6B02">
              <w:rPr>
                <w:rFonts w:ascii="Book Antiqua" w:eastAsia="Calibri" w:hAnsi="Book Antiqua"/>
                <w:b/>
                <w:szCs w:val="24"/>
                <w:lang w:val="fr-FR" w:eastAsia="fr-FR" w:bidi="ar-SA"/>
              </w:rPr>
              <w:t>Microalb30</w:t>
            </w:r>
          </w:p>
        </w:tc>
        <w:tc>
          <w:tcPr>
            <w:tcW w:w="0" w:type="auto"/>
            <w:tcBorders>
              <w:top w:val="single" w:sz="4" w:space="0" w:color="auto"/>
              <w:bottom w:val="single" w:sz="4" w:space="0" w:color="auto"/>
            </w:tcBorders>
          </w:tcPr>
          <w:p w14:paraId="65A3578C" w14:textId="6ADA374E" w:rsidR="00154DE8" w:rsidRPr="0058311D" w:rsidRDefault="00F6610B" w:rsidP="008C3EDE">
            <w:pPr>
              <w:spacing w:before="0" w:after="0"/>
              <w:rPr>
                <w:rFonts w:ascii="Book Antiqua" w:eastAsiaTheme="minorEastAsia" w:hAnsi="Book Antiqua"/>
                <w:b/>
                <w:szCs w:val="24"/>
                <w:lang w:val="fr-FR" w:eastAsia="zh-CN" w:bidi="ar-SA"/>
              </w:rPr>
            </w:pPr>
            <w:r w:rsidRPr="0058311D">
              <w:rPr>
                <w:rFonts w:ascii="Book Antiqua" w:eastAsia="Calibri" w:hAnsi="Book Antiqua"/>
                <w:b/>
                <w:i/>
                <w:szCs w:val="24"/>
                <w:lang w:val="fr-FR" w:bidi="ar-SA"/>
              </w:rPr>
              <w:t>P</w:t>
            </w:r>
            <w:r w:rsidR="0058311D">
              <w:rPr>
                <w:rFonts w:ascii="Book Antiqua" w:eastAsiaTheme="minorEastAsia" w:hAnsi="Book Antiqua" w:hint="eastAsia"/>
                <w:b/>
                <w:i/>
                <w:szCs w:val="24"/>
                <w:lang w:val="fr-FR" w:eastAsia="zh-CN" w:bidi="ar-SA"/>
              </w:rPr>
              <w:t xml:space="preserve"> </w:t>
            </w:r>
            <w:r w:rsidR="0058311D">
              <w:rPr>
                <w:rFonts w:ascii="Book Antiqua" w:eastAsiaTheme="minorEastAsia" w:hAnsi="Book Antiqua" w:hint="eastAsia"/>
                <w:b/>
                <w:szCs w:val="24"/>
                <w:lang w:val="fr-FR" w:eastAsia="zh-CN" w:bidi="ar-SA"/>
              </w:rPr>
              <w:t>vaule</w:t>
            </w:r>
          </w:p>
        </w:tc>
      </w:tr>
      <w:tr w:rsidR="00154DE8" w:rsidRPr="002E6B02" w14:paraId="210A13EE" w14:textId="77777777" w:rsidTr="008C3EDE">
        <w:trPr>
          <w:trHeight w:val="271"/>
        </w:trPr>
        <w:tc>
          <w:tcPr>
            <w:tcW w:w="0" w:type="auto"/>
            <w:tcBorders>
              <w:top w:val="single" w:sz="4" w:space="0" w:color="auto"/>
            </w:tcBorders>
          </w:tcPr>
          <w:p w14:paraId="4C5DB56D" w14:textId="77777777" w:rsidR="00154DE8" w:rsidRPr="0058311D" w:rsidRDefault="00154DE8" w:rsidP="008C3EDE">
            <w:pPr>
              <w:spacing w:before="0" w:after="0"/>
              <w:rPr>
                <w:rFonts w:ascii="Book Antiqua" w:eastAsia="Calibri" w:hAnsi="Book Antiqua"/>
                <w:szCs w:val="24"/>
                <w:lang w:val="fr-FR" w:bidi="ar-SA"/>
              </w:rPr>
            </w:pPr>
            <w:r w:rsidRPr="0058311D">
              <w:rPr>
                <w:rFonts w:ascii="Book Antiqua" w:eastAsia="Calibri" w:hAnsi="Book Antiqua"/>
                <w:szCs w:val="24"/>
                <w:lang w:val="fr-FR" w:bidi="ar-SA"/>
              </w:rPr>
              <w:t>Frequencies</w:t>
            </w:r>
          </w:p>
        </w:tc>
        <w:tc>
          <w:tcPr>
            <w:tcW w:w="0" w:type="auto"/>
            <w:tcBorders>
              <w:top w:val="single" w:sz="4" w:space="0" w:color="auto"/>
            </w:tcBorders>
          </w:tcPr>
          <w:p w14:paraId="42060471" w14:textId="77777777" w:rsidR="00154DE8" w:rsidRPr="002E6B02" w:rsidRDefault="00154DE8" w:rsidP="008C3EDE">
            <w:pPr>
              <w:spacing w:before="0" w:after="0"/>
              <w:rPr>
                <w:rFonts w:ascii="Book Antiqua" w:eastAsia="Calibri" w:hAnsi="Book Antiqua"/>
                <w:szCs w:val="24"/>
                <w:lang w:val="fr-FR" w:eastAsia="fr-FR" w:bidi="ar-SA"/>
              </w:rPr>
            </w:pPr>
            <w:r>
              <w:rPr>
                <w:rFonts w:ascii="Book Antiqua" w:eastAsia="Calibri" w:hAnsi="Book Antiqua"/>
                <w:szCs w:val="24"/>
                <w:lang w:val="fr-FR" w:eastAsia="fr-FR" w:bidi="ar-SA"/>
              </w:rPr>
              <w:t xml:space="preserve"> </w:t>
            </w:r>
            <w:r w:rsidRPr="002E6B02">
              <w:rPr>
                <w:rFonts w:ascii="Book Antiqua" w:eastAsia="Calibri" w:hAnsi="Book Antiqua"/>
                <w:szCs w:val="24"/>
                <w:lang w:val="fr-FR" w:eastAsia="fr-FR" w:bidi="ar-SA"/>
              </w:rPr>
              <w:t xml:space="preserve">11 </w:t>
            </w:r>
          </w:p>
        </w:tc>
        <w:tc>
          <w:tcPr>
            <w:tcW w:w="0" w:type="auto"/>
            <w:tcBorders>
              <w:top w:val="single" w:sz="4" w:space="0" w:color="auto"/>
            </w:tcBorders>
          </w:tcPr>
          <w:p w14:paraId="7BE547D3" w14:textId="77777777" w:rsidR="00154DE8" w:rsidRPr="002E6B02" w:rsidRDefault="00154DE8" w:rsidP="008C3EDE">
            <w:pPr>
              <w:spacing w:before="0" w:after="0"/>
              <w:rPr>
                <w:rFonts w:ascii="Book Antiqua" w:eastAsia="Calibri" w:hAnsi="Book Antiqua"/>
                <w:szCs w:val="24"/>
                <w:lang w:val="fr-FR" w:eastAsia="fr-FR" w:bidi="ar-SA"/>
              </w:rPr>
            </w:pPr>
            <w:r>
              <w:rPr>
                <w:rFonts w:ascii="Book Antiqua" w:eastAsia="Calibri" w:hAnsi="Book Antiqua"/>
                <w:szCs w:val="24"/>
                <w:lang w:val="fr-FR" w:eastAsia="fr-FR" w:bidi="ar-SA"/>
              </w:rPr>
              <w:t xml:space="preserve"> </w:t>
            </w:r>
            <w:r w:rsidRPr="002E6B02">
              <w:rPr>
                <w:rFonts w:ascii="Book Antiqua" w:eastAsia="Calibri" w:hAnsi="Book Antiqua"/>
                <w:szCs w:val="24"/>
                <w:lang w:val="fr-FR" w:eastAsia="fr-FR" w:bidi="ar-SA"/>
              </w:rPr>
              <w:t>16</w:t>
            </w:r>
          </w:p>
        </w:tc>
        <w:tc>
          <w:tcPr>
            <w:tcW w:w="0" w:type="auto"/>
            <w:tcBorders>
              <w:top w:val="single" w:sz="4" w:space="0" w:color="auto"/>
            </w:tcBorders>
          </w:tcPr>
          <w:p w14:paraId="2601759F" w14:textId="77777777" w:rsidR="00154DE8" w:rsidRPr="002E6B02" w:rsidRDefault="00154DE8" w:rsidP="008C3EDE">
            <w:pPr>
              <w:spacing w:before="0" w:after="0"/>
              <w:rPr>
                <w:rFonts w:ascii="Book Antiqua" w:eastAsia="Calibri" w:hAnsi="Book Antiqua"/>
                <w:szCs w:val="24"/>
                <w:lang w:val="fr-FR" w:bidi="ar-SA"/>
              </w:rPr>
            </w:pPr>
            <w:r w:rsidRPr="002E6B02">
              <w:rPr>
                <w:rFonts w:ascii="Book Antiqua" w:eastAsia="Calibri" w:hAnsi="Book Antiqua"/>
                <w:szCs w:val="24"/>
                <w:lang w:val="fr-FR" w:bidi="ar-SA"/>
              </w:rPr>
              <w:t>∕</w:t>
            </w:r>
          </w:p>
        </w:tc>
      </w:tr>
      <w:tr w:rsidR="00154DE8" w:rsidRPr="002E6B02" w14:paraId="067926F6" w14:textId="77777777" w:rsidTr="008C3EDE">
        <w:trPr>
          <w:trHeight w:val="271"/>
        </w:trPr>
        <w:tc>
          <w:tcPr>
            <w:tcW w:w="0" w:type="auto"/>
          </w:tcPr>
          <w:p w14:paraId="1AAB49A9" w14:textId="77777777" w:rsidR="00154DE8" w:rsidRPr="0058311D" w:rsidRDefault="00154DE8" w:rsidP="008C3EDE">
            <w:pPr>
              <w:spacing w:before="0" w:after="0"/>
              <w:rPr>
                <w:rFonts w:ascii="Book Antiqua" w:eastAsia="Calibri" w:hAnsi="Book Antiqua"/>
                <w:szCs w:val="24"/>
                <w:lang w:val="fr-FR" w:bidi="ar-SA"/>
              </w:rPr>
            </w:pPr>
            <w:r w:rsidRPr="0058311D">
              <w:rPr>
                <w:rFonts w:ascii="Book Antiqua" w:eastAsia="Calibri" w:hAnsi="Book Antiqua"/>
                <w:szCs w:val="24"/>
                <w:lang w:val="fr-FR" w:bidi="ar-SA"/>
              </w:rPr>
              <w:t>Diurnal SBP</w:t>
            </w:r>
          </w:p>
        </w:tc>
        <w:tc>
          <w:tcPr>
            <w:tcW w:w="0" w:type="auto"/>
          </w:tcPr>
          <w:p w14:paraId="383594B6" w14:textId="77777777" w:rsidR="00154DE8" w:rsidRPr="002E6B02" w:rsidRDefault="00154DE8" w:rsidP="008C3EDE">
            <w:pPr>
              <w:spacing w:before="0" w:after="0"/>
              <w:rPr>
                <w:rFonts w:ascii="Book Antiqua" w:eastAsia="Calibri" w:hAnsi="Book Antiqua"/>
                <w:szCs w:val="24"/>
                <w:lang w:val="fr-FR" w:eastAsia="fr-FR" w:bidi="ar-SA"/>
              </w:rPr>
            </w:pPr>
            <w:r w:rsidRPr="002E6B02">
              <w:rPr>
                <w:rFonts w:ascii="Book Antiqua" w:eastAsia="Calibri" w:hAnsi="Book Antiqua"/>
                <w:szCs w:val="24"/>
                <w:lang w:val="fr-FR" w:eastAsia="fr-FR" w:bidi="ar-SA"/>
              </w:rPr>
              <w:t>117 (112-133)</w:t>
            </w:r>
          </w:p>
        </w:tc>
        <w:tc>
          <w:tcPr>
            <w:tcW w:w="0" w:type="auto"/>
          </w:tcPr>
          <w:p w14:paraId="7A96EC6B" w14:textId="77777777" w:rsidR="00154DE8" w:rsidRPr="002E6B02" w:rsidRDefault="00154DE8" w:rsidP="008C3EDE">
            <w:pPr>
              <w:spacing w:before="0" w:after="0"/>
              <w:rPr>
                <w:rFonts w:ascii="Book Antiqua" w:eastAsia="Calibri" w:hAnsi="Book Antiqua"/>
                <w:szCs w:val="24"/>
                <w:lang w:val="fr-FR" w:eastAsia="fr-FR" w:bidi="ar-SA"/>
              </w:rPr>
            </w:pPr>
            <w:r w:rsidRPr="002E6B02">
              <w:rPr>
                <w:rFonts w:ascii="Book Antiqua" w:eastAsia="Calibri" w:hAnsi="Book Antiqua"/>
                <w:szCs w:val="24"/>
                <w:lang w:val="fr-FR" w:eastAsia="fr-FR" w:bidi="ar-SA"/>
              </w:rPr>
              <w:t>132 (125-136)</w:t>
            </w:r>
          </w:p>
        </w:tc>
        <w:tc>
          <w:tcPr>
            <w:tcW w:w="0" w:type="auto"/>
          </w:tcPr>
          <w:p w14:paraId="0AF8D111" w14:textId="77777777" w:rsidR="00154DE8" w:rsidRPr="002E6B02" w:rsidRDefault="00154DE8" w:rsidP="008C3EDE">
            <w:pPr>
              <w:spacing w:before="0" w:after="0"/>
              <w:rPr>
                <w:rFonts w:ascii="Book Antiqua" w:eastAsia="Calibri" w:hAnsi="Book Antiqua"/>
                <w:szCs w:val="24"/>
                <w:lang w:val="fr-FR" w:bidi="ar-SA"/>
              </w:rPr>
            </w:pPr>
            <w:r w:rsidRPr="002E6B02">
              <w:rPr>
                <w:rFonts w:ascii="Book Antiqua" w:eastAsia="Calibri" w:hAnsi="Book Antiqua"/>
                <w:szCs w:val="24"/>
                <w:lang w:val="fr-FR" w:bidi="ar-SA"/>
              </w:rPr>
              <w:t>0.71</w:t>
            </w:r>
          </w:p>
        </w:tc>
      </w:tr>
      <w:tr w:rsidR="00154DE8" w:rsidRPr="002E6B02" w14:paraId="08C17C9D" w14:textId="77777777" w:rsidTr="008C3EDE">
        <w:trPr>
          <w:trHeight w:val="271"/>
        </w:trPr>
        <w:tc>
          <w:tcPr>
            <w:tcW w:w="0" w:type="auto"/>
            <w:shd w:val="clear" w:color="auto" w:fill="auto"/>
          </w:tcPr>
          <w:p w14:paraId="70D85E2A" w14:textId="77777777" w:rsidR="00154DE8" w:rsidRPr="0058311D" w:rsidRDefault="00154DE8" w:rsidP="008C3EDE">
            <w:pPr>
              <w:spacing w:before="0" w:after="0"/>
              <w:rPr>
                <w:rFonts w:ascii="Book Antiqua" w:eastAsia="Calibri" w:hAnsi="Book Antiqua"/>
                <w:szCs w:val="24"/>
                <w:lang w:val="fr-FR" w:bidi="ar-SA"/>
              </w:rPr>
            </w:pPr>
            <w:r w:rsidRPr="0058311D">
              <w:rPr>
                <w:rFonts w:ascii="Book Antiqua" w:eastAsia="Calibri" w:hAnsi="Book Antiqua"/>
                <w:szCs w:val="24"/>
                <w:lang w:val="fr-FR" w:bidi="ar-SA"/>
              </w:rPr>
              <w:t>Nocturnal SBP</w:t>
            </w:r>
          </w:p>
        </w:tc>
        <w:tc>
          <w:tcPr>
            <w:tcW w:w="0" w:type="auto"/>
            <w:shd w:val="clear" w:color="auto" w:fill="auto"/>
          </w:tcPr>
          <w:p w14:paraId="37A1774E" w14:textId="77777777" w:rsidR="00154DE8" w:rsidRPr="002E6B02" w:rsidRDefault="00154DE8" w:rsidP="008C3EDE">
            <w:pPr>
              <w:spacing w:before="0" w:after="0"/>
              <w:rPr>
                <w:rFonts w:ascii="Book Antiqua" w:eastAsia="Calibri" w:hAnsi="Book Antiqua"/>
                <w:szCs w:val="24"/>
                <w:lang w:val="fr-FR" w:eastAsia="fr-FR" w:bidi="ar-SA"/>
              </w:rPr>
            </w:pPr>
            <w:r w:rsidRPr="002E6B02">
              <w:rPr>
                <w:rFonts w:ascii="Book Antiqua" w:eastAsia="Calibri" w:hAnsi="Book Antiqua"/>
                <w:szCs w:val="24"/>
                <w:lang w:val="fr-FR" w:eastAsia="fr-FR" w:bidi="ar-SA"/>
              </w:rPr>
              <w:t>110 (98-125)</w:t>
            </w:r>
          </w:p>
        </w:tc>
        <w:tc>
          <w:tcPr>
            <w:tcW w:w="0" w:type="auto"/>
            <w:shd w:val="clear" w:color="auto" w:fill="auto"/>
          </w:tcPr>
          <w:p w14:paraId="486AC387" w14:textId="77777777" w:rsidR="00154DE8" w:rsidRPr="002E6B02" w:rsidRDefault="00154DE8" w:rsidP="008C3EDE">
            <w:pPr>
              <w:spacing w:before="0" w:after="0"/>
              <w:rPr>
                <w:rFonts w:ascii="Book Antiqua" w:eastAsia="Calibri" w:hAnsi="Book Antiqua"/>
                <w:szCs w:val="24"/>
                <w:lang w:val="fr-FR" w:bidi="ar-SA"/>
              </w:rPr>
            </w:pPr>
            <w:r w:rsidRPr="002E6B02">
              <w:rPr>
                <w:rFonts w:ascii="Book Antiqua" w:eastAsia="Calibri" w:hAnsi="Book Antiqua"/>
                <w:szCs w:val="24"/>
                <w:lang w:val="fr-FR" w:eastAsia="fr-FR" w:bidi="ar-SA"/>
              </w:rPr>
              <w:t>128 (122-138)</w:t>
            </w:r>
          </w:p>
        </w:tc>
        <w:tc>
          <w:tcPr>
            <w:tcW w:w="0" w:type="auto"/>
            <w:shd w:val="clear" w:color="auto" w:fill="auto"/>
          </w:tcPr>
          <w:p w14:paraId="42DBE3DD" w14:textId="77777777" w:rsidR="00154DE8" w:rsidRPr="002E6B02" w:rsidRDefault="00154DE8" w:rsidP="008C3EDE">
            <w:pPr>
              <w:spacing w:before="0" w:after="0"/>
              <w:rPr>
                <w:rFonts w:ascii="Book Antiqua" w:eastAsia="Calibri" w:hAnsi="Book Antiqua"/>
                <w:szCs w:val="24"/>
                <w:lang w:val="fr-FR" w:bidi="ar-SA"/>
              </w:rPr>
            </w:pPr>
            <w:r w:rsidRPr="002E6B02">
              <w:rPr>
                <w:rFonts w:ascii="Book Antiqua" w:eastAsia="Calibri" w:hAnsi="Book Antiqua"/>
                <w:szCs w:val="24"/>
                <w:lang w:val="fr-FR" w:bidi="ar-SA"/>
              </w:rPr>
              <w:t>0.03</w:t>
            </w:r>
          </w:p>
        </w:tc>
      </w:tr>
      <w:tr w:rsidR="00154DE8" w:rsidRPr="002E6B02" w14:paraId="1924D917" w14:textId="77777777" w:rsidTr="008C3EDE">
        <w:trPr>
          <w:trHeight w:val="286"/>
        </w:trPr>
        <w:tc>
          <w:tcPr>
            <w:tcW w:w="0" w:type="auto"/>
            <w:shd w:val="clear" w:color="auto" w:fill="auto"/>
          </w:tcPr>
          <w:p w14:paraId="01D65906" w14:textId="6FEDF4BB" w:rsidR="00154DE8" w:rsidRPr="0058311D" w:rsidRDefault="00154DE8" w:rsidP="008C3EDE">
            <w:pPr>
              <w:spacing w:before="0" w:after="0"/>
              <w:rPr>
                <w:rFonts w:ascii="Book Antiqua" w:eastAsia="Calibri" w:hAnsi="Book Antiqua"/>
                <w:szCs w:val="24"/>
                <w:lang w:val="fr-FR" w:bidi="ar-SA"/>
              </w:rPr>
            </w:pPr>
            <w:r w:rsidRPr="0058311D">
              <w:rPr>
                <w:rFonts w:ascii="Book Antiqua" w:eastAsia="Calibri" w:hAnsi="Book Antiqua"/>
                <w:szCs w:val="24"/>
                <w:lang w:val="fr-FR" w:bidi="ar-SA"/>
              </w:rPr>
              <w:t>24</w:t>
            </w:r>
            <w:r w:rsidR="00F6610B" w:rsidRPr="0058311D">
              <w:rPr>
                <w:rFonts w:ascii="Book Antiqua" w:eastAsiaTheme="minorEastAsia" w:hAnsi="Book Antiqua" w:hint="eastAsia"/>
                <w:szCs w:val="24"/>
                <w:lang w:val="fr-FR" w:eastAsia="zh-CN" w:bidi="ar-SA"/>
              </w:rPr>
              <w:t xml:space="preserve"> </w:t>
            </w:r>
            <w:r w:rsidR="00F6610B" w:rsidRPr="0058311D">
              <w:rPr>
                <w:rFonts w:ascii="Book Antiqua" w:eastAsia="Calibri" w:hAnsi="Book Antiqua"/>
                <w:szCs w:val="24"/>
                <w:lang w:val="fr-FR" w:bidi="ar-SA"/>
              </w:rPr>
              <w:t>h</w:t>
            </w:r>
            <w:r w:rsidRPr="0058311D">
              <w:rPr>
                <w:rFonts w:ascii="Book Antiqua" w:eastAsia="Calibri" w:hAnsi="Book Antiqua"/>
                <w:szCs w:val="24"/>
                <w:lang w:val="fr-FR" w:bidi="ar-SA"/>
              </w:rPr>
              <w:t xml:space="preserve"> SBP</w:t>
            </w:r>
          </w:p>
        </w:tc>
        <w:tc>
          <w:tcPr>
            <w:tcW w:w="0" w:type="auto"/>
            <w:shd w:val="clear" w:color="auto" w:fill="auto"/>
          </w:tcPr>
          <w:p w14:paraId="1721E152" w14:textId="77777777" w:rsidR="00154DE8" w:rsidRPr="002E6B02" w:rsidRDefault="00154DE8" w:rsidP="008C3EDE">
            <w:pPr>
              <w:spacing w:before="0" w:after="0"/>
              <w:rPr>
                <w:rFonts w:ascii="Book Antiqua" w:eastAsia="Calibri" w:hAnsi="Book Antiqua"/>
                <w:szCs w:val="24"/>
                <w:lang w:val="fr-FR" w:eastAsia="fr-FR" w:bidi="ar-SA"/>
              </w:rPr>
            </w:pPr>
            <w:r w:rsidRPr="002E6B02">
              <w:rPr>
                <w:rFonts w:ascii="Book Antiqua" w:eastAsia="Calibri" w:hAnsi="Book Antiqua"/>
                <w:szCs w:val="24"/>
                <w:lang w:val="fr-FR" w:eastAsia="fr-FR" w:bidi="ar-SA"/>
              </w:rPr>
              <w:t>116 (109-131)</w:t>
            </w:r>
          </w:p>
        </w:tc>
        <w:tc>
          <w:tcPr>
            <w:tcW w:w="0" w:type="auto"/>
            <w:shd w:val="clear" w:color="auto" w:fill="auto"/>
          </w:tcPr>
          <w:p w14:paraId="09CDCBBB" w14:textId="77777777" w:rsidR="00154DE8" w:rsidRPr="002E6B02" w:rsidRDefault="00154DE8" w:rsidP="008C3EDE">
            <w:pPr>
              <w:spacing w:before="0" w:after="0"/>
              <w:rPr>
                <w:rFonts w:ascii="Book Antiqua" w:eastAsia="Calibri" w:hAnsi="Book Antiqua"/>
                <w:szCs w:val="24"/>
                <w:lang w:val="fr-FR" w:eastAsia="fr-FR" w:bidi="ar-SA"/>
              </w:rPr>
            </w:pPr>
            <w:r w:rsidRPr="002E6B02">
              <w:rPr>
                <w:rFonts w:ascii="Book Antiqua" w:eastAsia="Calibri" w:hAnsi="Book Antiqua"/>
                <w:szCs w:val="24"/>
                <w:lang w:val="fr-FR" w:eastAsia="fr-FR" w:bidi="ar-SA"/>
              </w:rPr>
              <w:t>132 (124-136)</w:t>
            </w:r>
          </w:p>
        </w:tc>
        <w:tc>
          <w:tcPr>
            <w:tcW w:w="0" w:type="auto"/>
            <w:shd w:val="clear" w:color="auto" w:fill="auto"/>
          </w:tcPr>
          <w:p w14:paraId="370D6D3F" w14:textId="77777777" w:rsidR="00154DE8" w:rsidRPr="002E6B02" w:rsidRDefault="00154DE8" w:rsidP="008C3EDE">
            <w:pPr>
              <w:spacing w:before="0" w:after="0"/>
              <w:rPr>
                <w:rFonts w:ascii="Book Antiqua" w:eastAsia="Calibri" w:hAnsi="Book Antiqua"/>
                <w:szCs w:val="24"/>
                <w:lang w:val="fr-FR" w:bidi="ar-SA"/>
              </w:rPr>
            </w:pPr>
            <w:r w:rsidRPr="002E6B02">
              <w:rPr>
                <w:rFonts w:ascii="Book Antiqua" w:eastAsia="Calibri" w:hAnsi="Book Antiqua"/>
                <w:szCs w:val="24"/>
                <w:lang w:val="fr-FR" w:eastAsia="fr-FR" w:bidi="ar-SA"/>
              </w:rPr>
              <w:t>0.05</w:t>
            </w:r>
          </w:p>
        </w:tc>
      </w:tr>
      <w:tr w:rsidR="00154DE8" w:rsidRPr="002E6B02" w14:paraId="1572437D" w14:textId="77777777" w:rsidTr="008C3EDE">
        <w:trPr>
          <w:trHeight w:val="271"/>
        </w:trPr>
        <w:tc>
          <w:tcPr>
            <w:tcW w:w="0" w:type="auto"/>
            <w:shd w:val="clear" w:color="auto" w:fill="auto"/>
          </w:tcPr>
          <w:p w14:paraId="35A8FA9B" w14:textId="77777777" w:rsidR="00154DE8" w:rsidRPr="0058311D" w:rsidRDefault="00154DE8" w:rsidP="008C3EDE">
            <w:pPr>
              <w:spacing w:before="0" w:after="0"/>
              <w:rPr>
                <w:rFonts w:ascii="Book Antiqua" w:eastAsia="Calibri" w:hAnsi="Book Antiqua"/>
                <w:szCs w:val="24"/>
                <w:lang w:val="fr-FR" w:bidi="ar-SA"/>
              </w:rPr>
            </w:pPr>
            <w:r w:rsidRPr="0058311D">
              <w:rPr>
                <w:rFonts w:ascii="Book Antiqua" w:eastAsia="Calibri" w:hAnsi="Book Antiqua"/>
                <w:szCs w:val="24"/>
                <w:lang w:val="fr-FR" w:bidi="ar-SA"/>
              </w:rPr>
              <w:t>Diurnal DBP</w:t>
            </w:r>
          </w:p>
        </w:tc>
        <w:tc>
          <w:tcPr>
            <w:tcW w:w="0" w:type="auto"/>
            <w:shd w:val="clear" w:color="auto" w:fill="auto"/>
          </w:tcPr>
          <w:p w14:paraId="2EA2EF71" w14:textId="77777777" w:rsidR="00154DE8" w:rsidRPr="002E6B02" w:rsidRDefault="00154DE8" w:rsidP="008C3EDE">
            <w:pPr>
              <w:spacing w:before="0" w:after="0"/>
              <w:rPr>
                <w:rFonts w:ascii="Book Antiqua" w:eastAsia="Calibri" w:hAnsi="Book Antiqua"/>
                <w:szCs w:val="24"/>
                <w:lang w:val="fr-FR" w:eastAsia="fr-FR" w:bidi="ar-SA"/>
              </w:rPr>
            </w:pPr>
            <w:r w:rsidRPr="002E6B02">
              <w:rPr>
                <w:rFonts w:ascii="Book Antiqua" w:eastAsia="Calibri" w:hAnsi="Book Antiqua"/>
                <w:szCs w:val="24"/>
                <w:lang w:val="fr-FR" w:eastAsia="fr-FR" w:bidi="ar-SA"/>
              </w:rPr>
              <w:t>78 (76-85)</w:t>
            </w:r>
          </w:p>
        </w:tc>
        <w:tc>
          <w:tcPr>
            <w:tcW w:w="0" w:type="auto"/>
            <w:shd w:val="clear" w:color="auto" w:fill="auto"/>
          </w:tcPr>
          <w:p w14:paraId="3BC88171" w14:textId="77777777" w:rsidR="00154DE8" w:rsidRPr="002E6B02" w:rsidRDefault="00154DE8" w:rsidP="008C3EDE">
            <w:pPr>
              <w:spacing w:before="0" w:after="0"/>
              <w:rPr>
                <w:rFonts w:ascii="Book Antiqua" w:eastAsia="Calibri" w:hAnsi="Book Antiqua"/>
                <w:szCs w:val="24"/>
                <w:lang w:val="fr-FR" w:eastAsia="fr-FR" w:bidi="ar-SA"/>
              </w:rPr>
            </w:pPr>
            <w:r w:rsidRPr="002E6B02">
              <w:rPr>
                <w:rFonts w:ascii="Book Antiqua" w:eastAsia="Calibri" w:hAnsi="Book Antiqua"/>
                <w:szCs w:val="24"/>
                <w:lang w:val="fr-FR" w:eastAsia="fr-FR" w:bidi="ar-SA"/>
              </w:rPr>
              <w:t>85 (80-92)</w:t>
            </w:r>
          </w:p>
        </w:tc>
        <w:tc>
          <w:tcPr>
            <w:tcW w:w="0" w:type="auto"/>
            <w:shd w:val="clear" w:color="auto" w:fill="auto"/>
          </w:tcPr>
          <w:p w14:paraId="161A9928" w14:textId="77777777" w:rsidR="00154DE8" w:rsidRPr="002E6B02" w:rsidRDefault="00154DE8" w:rsidP="008C3EDE">
            <w:pPr>
              <w:spacing w:before="0" w:after="0"/>
              <w:rPr>
                <w:rFonts w:ascii="Book Antiqua" w:eastAsia="Calibri" w:hAnsi="Book Antiqua"/>
                <w:szCs w:val="24"/>
                <w:lang w:val="fr-FR" w:eastAsia="fr-FR" w:bidi="ar-SA"/>
              </w:rPr>
            </w:pPr>
            <w:r w:rsidRPr="002E6B02">
              <w:rPr>
                <w:rFonts w:ascii="Book Antiqua" w:eastAsia="Calibri" w:hAnsi="Book Antiqua"/>
                <w:szCs w:val="24"/>
                <w:lang w:val="fr-FR" w:eastAsia="fr-FR" w:bidi="ar-SA"/>
              </w:rPr>
              <w:t>0.19</w:t>
            </w:r>
          </w:p>
        </w:tc>
      </w:tr>
      <w:tr w:rsidR="00154DE8" w:rsidRPr="002E6B02" w14:paraId="1EE2E141" w14:textId="77777777" w:rsidTr="008C3EDE">
        <w:trPr>
          <w:trHeight w:val="271"/>
        </w:trPr>
        <w:tc>
          <w:tcPr>
            <w:tcW w:w="0" w:type="auto"/>
            <w:shd w:val="clear" w:color="auto" w:fill="auto"/>
          </w:tcPr>
          <w:p w14:paraId="5B93CF7A" w14:textId="77777777" w:rsidR="00154DE8" w:rsidRPr="0058311D" w:rsidRDefault="00154DE8" w:rsidP="008C3EDE">
            <w:pPr>
              <w:spacing w:before="0" w:after="0"/>
              <w:rPr>
                <w:rFonts w:ascii="Book Antiqua" w:eastAsia="Calibri" w:hAnsi="Book Antiqua"/>
                <w:szCs w:val="24"/>
                <w:lang w:val="fr-FR" w:bidi="ar-SA"/>
              </w:rPr>
            </w:pPr>
            <w:r w:rsidRPr="0058311D">
              <w:rPr>
                <w:rFonts w:ascii="Book Antiqua" w:eastAsia="Calibri" w:hAnsi="Book Antiqua"/>
                <w:szCs w:val="24"/>
                <w:lang w:val="fr-FR" w:bidi="ar-SA"/>
              </w:rPr>
              <w:t>Nocturnal DBP</w:t>
            </w:r>
          </w:p>
        </w:tc>
        <w:tc>
          <w:tcPr>
            <w:tcW w:w="0" w:type="auto"/>
            <w:shd w:val="clear" w:color="auto" w:fill="auto"/>
          </w:tcPr>
          <w:p w14:paraId="508B5695" w14:textId="77777777" w:rsidR="00154DE8" w:rsidRPr="002E6B02" w:rsidRDefault="00154DE8" w:rsidP="008C3EDE">
            <w:pPr>
              <w:spacing w:before="0" w:after="0"/>
              <w:rPr>
                <w:rFonts w:ascii="Book Antiqua" w:eastAsia="Calibri" w:hAnsi="Book Antiqua"/>
                <w:szCs w:val="24"/>
                <w:lang w:val="fr-FR" w:eastAsia="fr-FR" w:bidi="ar-SA"/>
              </w:rPr>
            </w:pPr>
            <w:r w:rsidRPr="002E6B02">
              <w:rPr>
                <w:rFonts w:ascii="Book Antiqua" w:eastAsia="Calibri" w:hAnsi="Book Antiqua"/>
                <w:szCs w:val="24"/>
                <w:lang w:val="fr-FR" w:eastAsia="fr-FR" w:bidi="ar-SA"/>
              </w:rPr>
              <w:t>66 (59-82)</w:t>
            </w:r>
          </w:p>
        </w:tc>
        <w:tc>
          <w:tcPr>
            <w:tcW w:w="0" w:type="auto"/>
            <w:shd w:val="clear" w:color="auto" w:fill="auto"/>
          </w:tcPr>
          <w:p w14:paraId="0C85751D" w14:textId="77777777" w:rsidR="00154DE8" w:rsidRPr="002E6B02" w:rsidRDefault="00154DE8" w:rsidP="008C3EDE">
            <w:pPr>
              <w:spacing w:before="0" w:after="0"/>
              <w:rPr>
                <w:rFonts w:ascii="Book Antiqua" w:eastAsia="Calibri" w:hAnsi="Book Antiqua"/>
                <w:szCs w:val="24"/>
                <w:lang w:val="fr-FR" w:eastAsia="fr-FR" w:bidi="ar-SA"/>
              </w:rPr>
            </w:pPr>
            <w:r w:rsidRPr="002E6B02">
              <w:rPr>
                <w:rFonts w:ascii="Book Antiqua" w:eastAsia="Calibri" w:hAnsi="Book Antiqua"/>
                <w:szCs w:val="24"/>
                <w:lang w:val="fr-FR" w:eastAsia="fr-FR" w:bidi="ar-SA"/>
              </w:rPr>
              <w:t>83 (74-89)</w:t>
            </w:r>
          </w:p>
        </w:tc>
        <w:tc>
          <w:tcPr>
            <w:tcW w:w="0" w:type="auto"/>
            <w:shd w:val="clear" w:color="auto" w:fill="auto"/>
          </w:tcPr>
          <w:p w14:paraId="76EA8AFC" w14:textId="77777777" w:rsidR="00154DE8" w:rsidRPr="002E6B02" w:rsidRDefault="00154DE8" w:rsidP="008C3EDE">
            <w:pPr>
              <w:spacing w:before="0" w:after="0"/>
              <w:rPr>
                <w:rFonts w:ascii="Book Antiqua" w:eastAsia="Calibri" w:hAnsi="Book Antiqua"/>
                <w:szCs w:val="24"/>
                <w:lang w:val="fr-FR" w:bidi="ar-SA"/>
              </w:rPr>
            </w:pPr>
            <w:r w:rsidRPr="002E6B02">
              <w:rPr>
                <w:rFonts w:ascii="Book Antiqua" w:eastAsia="Calibri" w:hAnsi="Book Antiqua"/>
                <w:szCs w:val="24"/>
                <w:lang w:val="fr-FR" w:eastAsia="fr-FR" w:bidi="ar-SA"/>
              </w:rPr>
              <w:t>0.044</w:t>
            </w:r>
          </w:p>
        </w:tc>
      </w:tr>
      <w:tr w:rsidR="00154DE8" w:rsidRPr="002E6B02" w14:paraId="0F049CF4" w14:textId="77777777" w:rsidTr="008C3EDE">
        <w:trPr>
          <w:trHeight w:val="286"/>
        </w:trPr>
        <w:tc>
          <w:tcPr>
            <w:tcW w:w="0" w:type="auto"/>
            <w:shd w:val="clear" w:color="auto" w:fill="auto"/>
          </w:tcPr>
          <w:p w14:paraId="00E85043" w14:textId="16D29203" w:rsidR="00154DE8" w:rsidRPr="0058311D" w:rsidRDefault="00154DE8" w:rsidP="008C3EDE">
            <w:pPr>
              <w:spacing w:before="0" w:after="0"/>
              <w:rPr>
                <w:rFonts w:ascii="Book Antiqua" w:eastAsia="Calibri" w:hAnsi="Book Antiqua"/>
                <w:szCs w:val="24"/>
                <w:lang w:val="fr-FR" w:bidi="ar-SA"/>
              </w:rPr>
            </w:pPr>
            <w:r w:rsidRPr="0058311D">
              <w:rPr>
                <w:rFonts w:ascii="Book Antiqua" w:eastAsia="Calibri" w:hAnsi="Book Antiqua"/>
                <w:szCs w:val="24"/>
                <w:lang w:val="fr-FR" w:bidi="ar-SA"/>
              </w:rPr>
              <w:t>24</w:t>
            </w:r>
            <w:r w:rsidR="00F6610B" w:rsidRPr="0058311D">
              <w:rPr>
                <w:rFonts w:ascii="Book Antiqua" w:eastAsiaTheme="minorEastAsia" w:hAnsi="Book Antiqua" w:hint="eastAsia"/>
                <w:szCs w:val="24"/>
                <w:lang w:val="fr-FR" w:eastAsia="zh-CN" w:bidi="ar-SA"/>
              </w:rPr>
              <w:t xml:space="preserve"> </w:t>
            </w:r>
            <w:r w:rsidRPr="0058311D">
              <w:rPr>
                <w:rFonts w:ascii="Book Antiqua" w:eastAsia="Calibri" w:hAnsi="Book Antiqua"/>
                <w:szCs w:val="24"/>
                <w:lang w:val="fr-FR" w:bidi="ar-SA"/>
              </w:rPr>
              <w:t>h DBP</w:t>
            </w:r>
          </w:p>
        </w:tc>
        <w:tc>
          <w:tcPr>
            <w:tcW w:w="0" w:type="auto"/>
            <w:shd w:val="clear" w:color="auto" w:fill="auto"/>
          </w:tcPr>
          <w:p w14:paraId="6B5BBF0D" w14:textId="77777777" w:rsidR="00154DE8" w:rsidRPr="002E6B02" w:rsidRDefault="00154DE8" w:rsidP="008C3EDE">
            <w:pPr>
              <w:spacing w:before="0" w:after="0"/>
              <w:rPr>
                <w:rFonts w:ascii="Book Antiqua" w:eastAsia="Calibri" w:hAnsi="Book Antiqua"/>
                <w:szCs w:val="24"/>
                <w:lang w:val="fr-FR" w:eastAsia="fr-FR" w:bidi="ar-SA"/>
              </w:rPr>
            </w:pPr>
            <w:r w:rsidRPr="002E6B02">
              <w:rPr>
                <w:rFonts w:ascii="Book Antiqua" w:eastAsia="Calibri" w:hAnsi="Book Antiqua"/>
                <w:szCs w:val="24"/>
                <w:lang w:val="fr-FR" w:eastAsia="fr-FR" w:bidi="ar-SA"/>
              </w:rPr>
              <w:t>76 (72-84)</w:t>
            </w:r>
          </w:p>
        </w:tc>
        <w:tc>
          <w:tcPr>
            <w:tcW w:w="0" w:type="auto"/>
            <w:shd w:val="clear" w:color="auto" w:fill="auto"/>
          </w:tcPr>
          <w:p w14:paraId="39BD5614" w14:textId="77777777" w:rsidR="00154DE8" w:rsidRPr="002E6B02" w:rsidRDefault="00154DE8" w:rsidP="008C3EDE">
            <w:pPr>
              <w:spacing w:before="0" w:after="0"/>
              <w:rPr>
                <w:rFonts w:ascii="Book Antiqua" w:eastAsia="Calibri" w:hAnsi="Book Antiqua"/>
                <w:szCs w:val="24"/>
                <w:lang w:val="fr-FR" w:eastAsia="fr-FR" w:bidi="ar-SA"/>
              </w:rPr>
            </w:pPr>
            <w:r w:rsidRPr="002E6B02">
              <w:rPr>
                <w:rFonts w:ascii="Book Antiqua" w:eastAsia="Calibri" w:hAnsi="Book Antiqua"/>
                <w:szCs w:val="24"/>
                <w:lang w:val="fr-FR" w:eastAsia="fr-FR" w:bidi="ar-SA"/>
              </w:rPr>
              <w:t>85 (78-89)</w:t>
            </w:r>
          </w:p>
        </w:tc>
        <w:tc>
          <w:tcPr>
            <w:tcW w:w="0" w:type="auto"/>
            <w:shd w:val="clear" w:color="auto" w:fill="auto"/>
          </w:tcPr>
          <w:p w14:paraId="2F9C01FA" w14:textId="77777777" w:rsidR="00154DE8" w:rsidRPr="002E6B02" w:rsidRDefault="00154DE8" w:rsidP="008C3EDE">
            <w:pPr>
              <w:spacing w:before="0" w:after="0"/>
              <w:rPr>
                <w:rFonts w:ascii="Book Antiqua" w:eastAsia="Calibri" w:hAnsi="Book Antiqua"/>
                <w:szCs w:val="24"/>
                <w:lang w:val="fr-FR" w:bidi="ar-SA"/>
              </w:rPr>
            </w:pPr>
            <w:r w:rsidRPr="002E6B02">
              <w:rPr>
                <w:rFonts w:ascii="Book Antiqua" w:eastAsia="Calibri" w:hAnsi="Book Antiqua"/>
                <w:szCs w:val="24"/>
                <w:lang w:val="fr-FR" w:eastAsia="fr-FR" w:bidi="ar-SA"/>
              </w:rPr>
              <w:t>0.11</w:t>
            </w:r>
          </w:p>
        </w:tc>
      </w:tr>
      <w:tr w:rsidR="00154DE8" w:rsidRPr="002E6B02" w14:paraId="15028E54" w14:textId="77777777" w:rsidTr="008C3EDE">
        <w:trPr>
          <w:trHeight w:val="271"/>
        </w:trPr>
        <w:tc>
          <w:tcPr>
            <w:tcW w:w="0" w:type="auto"/>
            <w:shd w:val="clear" w:color="auto" w:fill="auto"/>
          </w:tcPr>
          <w:p w14:paraId="3F05FAE8" w14:textId="77777777" w:rsidR="00154DE8" w:rsidRPr="0058311D" w:rsidRDefault="00154DE8" w:rsidP="008C3EDE">
            <w:pPr>
              <w:spacing w:before="0" w:after="0"/>
              <w:rPr>
                <w:rFonts w:ascii="Book Antiqua" w:eastAsia="Calibri" w:hAnsi="Book Antiqua"/>
                <w:szCs w:val="24"/>
                <w:lang w:val="fr-FR" w:bidi="ar-SA"/>
              </w:rPr>
            </w:pPr>
            <w:r w:rsidRPr="0058311D">
              <w:rPr>
                <w:rFonts w:ascii="Book Antiqua" w:eastAsia="Calibri" w:hAnsi="Book Antiqua"/>
                <w:szCs w:val="24"/>
                <w:lang w:val="fr-FR" w:bidi="ar-SA"/>
              </w:rPr>
              <w:t>Diurnal MAP</w:t>
            </w:r>
          </w:p>
        </w:tc>
        <w:tc>
          <w:tcPr>
            <w:tcW w:w="0" w:type="auto"/>
            <w:shd w:val="clear" w:color="auto" w:fill="auto"/>
          </w:tcPr>
          <w:p w14:paraId="63776DF2" w14:textId="77777777" w:rsidR="00154DE8" w:rsidRPr="002E6B02" w:rsidRDefault="00154DE8" w:rsidP="008C3EDE">
            <w:pPr>
              <w:spacing w:before="0" w:after="0"/>
              <w:rPr>
                <w:rFonts w:ascii="Book Antiqua" w:eastAsia="Calibri" w:hAnsi="Book Antiqua"/>
                <w:szCs w:val="24"/>
                <w:lang w:val="fr-FR" w:eastAsia="fr-FR" w:bidi="ar-SA"/>
              </w:rPr>
            </w:pPr>
            <w:r w:rsidRPr="002E6B02">
              <w:rPr>
                <w:rFonts w:ascii="Book Antiqua" w:eastAsia="Calibri" w:hAnsi="Book Antiqua"/>
                <w:szCs w:val="24"/>
                <w:lang w:val="fr-FR" w:eastAsia="fr-FR" w:bidi="ar-SA"/>
              </w:rPr>
              <w:t>93 (89-107)</w:t>
            </w:r>
          </w:p>
        </w:tc>
        <w:tc>
          <w:tcPr>
            <w:tcW w:w="0" w:type="auto"/>
            <w:shd w:val="clear" w:color="auto" w:fill="auto"/>
          </w:tcPr>
          <w:p w14:paraId="77C1CAAE" w14:textId="77777777" w:rsidR="00154DE8" w:rsidRPr="002E6B02" w:rsidRDefault="00154DE8" w:rsidP="008C3EDE">
            <w:pPr>
              <w:spacing w:before="0" w:after="0"/>
              <w:rPr>
                <w:rFonts w:ascii="Book Antiqua" w:eastAsia="Calibri" w:hAnsi="Book Antiqua"/>
                <w:szCs w:val="24"/>
                <w:lang w:val="fr-FR" w:eastAsia="fr-FR" w:bidi="ar-SA"/>
              </w:rPr>
            </w:pPr>
            <w:r w:rsidRPr="002E6B02">
              <w:rPr>
                <w:rFonts w:ascii="Book Antiqua" w:eastAsia="Calibri" w:hAnsi="Book Antiqua"/>
                <w:szCs w:val="24"/>
                <w:lang w:val="fr-FR" w:eastAsia="fr-FR" w:bidi="ar-SA"/>
              </w:rPr>
              <w:t>107 (102-112)</w:t>
            </w:r>
          </w:p>
        </w:tc>
        <w:tc>
          <w:tcPr>
            <w:tcW w:w="0" w:type="auto"/>
            <w:shd w:val="clear" w:color="auto" w:fill="auto"/>
          </w:tcPr>
          <w:p w14:paraId="60897962" w14:textId="77777777" w:rsidR="00154DE8" w:rsidRPr="002E6B02" w:rsidRDefault="00154DE8" w:rsidP="008C3EDE">
            <w:pPr>
              <w:spacing w:before="0" w:after="0"/>
              <w:rPr>
                <w:rFonts w:ascii="Book Antiqua" w:eastAsia="Calibri" w:hAnsi="Book Antiqua"/>
                <w:szCs w:val="24"/>
                <w:lang w:val="fr-FR" w:bidi="ar-SA"/>
              </w:rPr>
            </w:pPr>
            <w:r w:rsidRPr="002E6B02">
              <w:rPr>
                <w:rFonts w:ascii="Book Antiqua" w:eastAsia="Calibri" w:hAnsi="Book Antiqua"/>
                <w:szCs w:val="24"/>
                <w:lang w:val="fr-FR" w:eastAsia="fr-FR" w:bidi="ar-SA"/>
              </w:rPr>
              <w:t>0.05</w:t>
            </w:r>
          </w:p>
        </w:tc>
      </w:tr>
      <w:tr w:rsidR="00154DE8" w:rsidRPr="002E6B02" w14:paraId="3C0367DC" w14:textId="77777777" w:rsidTr="008C3EDE">
        <w:trPr>
          <w:trHeight w:val="286"/>
        </w:trPr>
        <w:tc>
          <w:tcPr>
            <w:tcW w:w="0" w:type="auto"/>
            <w:shd w:val="clear" w:color="auto" w:fill="auto"/>
          </w:tcPr>
          <w:p w14:paraId="1E1AEB4F" w14:textId="77777777" w:rsidR="00154DE8" w:rsidRPr="0058311D" w:rsidRDefault="00154DE8" w:rsidP="008C3EDE">
            <w:pPr>
              <w:spacing w:before="0" w:after="0"/>
              <w:rPr>
                <w:rFonts w:ascii="Book Antiqua" w:eastAsia="Calibri" w:hAnsi="Book Antiqua"/>
                <w:szCs w:val="24"/>
                <w:lang w:val="fr-FR" w:bidi="ar-SA"/>
              </w:rPr>
            </w:pPr>
            <w:r w:rsidRPr="0058311D">
              <w:rPr>
                <w:rFonts w:ascii="Book Antiqua" w:eastAsia="Calibri" w:hAnsi="Book Antiqua"/>
                <w:szCs w:val="24"/>
                <w:lang w:val="fr-FR" w:bidi="ar-SA"/>
              </w:rPr>
              <w:t>Nocturnal MAP</w:t>
            </w:r>
          </w:p>
        </w:tc>
        <w:tc>
          <w:tcPr>
            <w:tcW w:w="0" w:type="auto"/>
            <w:shd w:val="clear" w:color="auto" w:fill="auto"/>
          </w:tcPr>
          <w:p w14:paraId="09C1F16C" w14:textId="77777777" w:rsidR="00154DE8" w:rsidRPr="002E6B02" w:rsidRDefault="00154DE8" w:rsidP="008C3EDE">
            <w:pPr>
              <w:spacing w:before="0" w:after="0"/>
              <w:rPr>
                <w:rFonts w:ascii="Book Antiqua" w:eastAsia="Calibri" w:hAnsi="Book Antiqua"/>
                <w:szCs w:val="24"/>
                <w:lang w:val="fr-FR" w:eastAsia="fr-FR" w:bidi="ar-SA"/>
              </w:rPr>
            </w:pPr>
            <w:r w:rsidRPr="002E6B02">
              <w:rPr>
                <w:rFonts w:ascii="Book Antiqua" w:eastAsia="Calibri" w:hAnsi="Book Antiqua"/>
                <w:szCs w:val="24"/>
                <w:lang w:val="fr-FR" w:eastAsia="fr-FR" w:bidi="ar-SA"/>
              </w:rPr>
              <w:t>83 (77-102)</w:t>
            </w:r>
          </w:p>
        </w:tc>
        <w:tc>
          <w:tcPr>
            <w:tcW w:w="0" w:type="auto"/>
            <w:shd w:val="clear" w:color="auto" w:fill="auto"/>
          </w:tcPr>
          <w:p w14:paraId="705766CB" w14:textId="77777777" w:rsidR="00154DE8" w:rsidRPr="002E6B02" w:rsidRDefault="00154DE8" w:rsidP="008C3EDE">
            <w:pPr>
              <w:spacing w:before="0" w:after="0"/>
              <w:rPr>
                <w:rFonts w:ascii="Book Antiqua" w:eastAsia="Calibri" w:hAnsi="Book Antiqua"/>
                <w:szCs w:val="24"/>
                <w:lang w:val="fr-FR" w:eastAsia="fr-FR" w:bidi="ar-SA"/>
              </w:rPr>
            </w:pPr>
            <w:r w:rsidRPr="002E6B02">
              <w:rPr>
                <w:rFonts w:ascii="Book Antiqua" w:eastAsia="Calibri" w:hAnsi="Book Antiqua"/>
                <w:szCs w:val="24"/>
                <w:lang w:val="fr-FR" w:eastAsia="fr-FR" w:bidi="ar-SA"/>
              </w:rPr>
              <w:t>106 (99-110)</w:t>
            </w:r>
          </w:p>
        </w:tc>
        <w:tc>
          <w:tcPr>
            <w:tcW w:w="0" w:type="auto"/>
            <w:shd w:val="clear" w:color="auto" w:fill="auto"/>
          </w:tcPr>
          <w:p w14:paraId="640F5A2D" w14:textId="77777777" w:rsidR="00154DE8" w:rsidRPr="002E6B02" w:rsidRDefault="00154DE8" w:rsidP="008C3EDE">
            <w:pPr>
              <w:spacing w:before="0" w:after="0"/>
              <w:rPr>
                <w:rFonts w:ascii="Book Antiqua" w:eastAsia="Calibri" w:hAnsi="Book Antiqua"/>
                <w:szCs w:val="24"/>
                <w:lang w:val="fr-FR" w:bidi="ar-SA"/>
              </w:rPr>
            </w:pPr>
            <w:r w:rsidRPr="002E6B02">
              <w:rPr>
                <w:rFonts w:ascii="Book Antiqua" w:eastAsia="Calibri" w:hAnsi="Book Antiqua"/>
                <w:szCs w:val="24"/>
                <w:lang w:val="fr-FR" w:eastAsia="fr-FR" w:bidi="ar-SA"/>
              </w:rPr>
              <w:t>0.02</w:t>
            </w:r>
          </w:p>
        </w:tc>
      </w:tr>
      <w:tr w:rsidR="00154DE8" w:rsidRPr="002E6B02" w14:paraId="71B26264" w14:textId="77777777" w:rsidTr="008C3EDE">
        <w:trPr>
          <w:trHeight w:val="271"/>
        </w:trPr>
        <w:tc>
          <w:tcPr>
            <w:tcW w:w="0" w:type="auto"/>
            <w:tcBorders>
              <w:bottom w:val="single" w:sz="4" w:space="0" w:color="auto"/>
            </w:tcBorders>
            <w:shd w:val="clear" w:color="auto" w:fill="auto"/>
          </w:tcPr>
          <w:p w14:paraId="69B431E5" w14:textId="27383C1B" w:rsidR="00154DE8" w:rsidRPr="0058311D" w:rsidRDefault="00154DE8" w:rsidP="008C3EDE">
            <w:pPr>
              <w:spacing w:before="0" w:after="0"/>
              <w:rPr>
                <w:rFonts w:ascii="Book Antiqua" w:eastAsia="Calibri" w:hAnsi="Book Antiqua"/>
                <w:szCs w:val="24"/>
                <w:lang w:val="fr-FR" w:bidi="ar-SA"/>
              </w:rPr>
            </w:pPr>
            <w:r w:rsidRPr="0058311D">
              <w:rPr>
                <w:rFonts w:ascii="Book Antiqua" w:eastAsia="Calibri" w:hAnsi="Book Antiqua"/>
                <w:szCs w:val="24"/>
                <w:lang w:val="fr-FR" w:bidi="ar-SA"/>
              </w:rPr>
              <w:t>24</w:t>
            </w:r>
            <w:r w:rsidR="00F6610B" w:rsidRPr="0058311D">
              <w:rPr>
                <w:rFonts w:ascii="Book Antiqua" w:eastAsiaTheme="minorEastAsia" w:hAnsi="Book Antiqua" w:hint="eastAsia"/>
                <w:szCs w:val="24"/>
                <w:lang w:val="fr-FR" w:eastAsia="zh-CN" w:bidi="ar-SA"/>
              </w:rPr>
              <w:t xml:space="preserve"> </w:t>
            </w:r>
            <w:r w:rsidRPr="0058311D">
              <w:rPr>
                <w:rFonts w:ascii="Book Antiqua" w:eastAsia="Calibri" w:hAnsi="Book Antiqua"/>
                <w:szCs w:val="24"/>
                <w:lang w:val="fr-FR" w:bidi="ar-SA"/>
              </w:rPr>
              <w:t>h MAP</w:t>
            </w:r>
          </w:p>
        </w:tc>
        <w:tc>
          <w:tcPr>
            <w:tcW w:w="0" w:type="auto"/>
            <w:tcBorders>
              <w:bottom w:val="single" w:sz="4" w:space="0" w:color="auto"/>
            </w:tcBorders>
            <w:shd w:val="clear" w:color="auto" w:fill="auto"/>
          </w:tcPr>
          <w:p w14:paraId="40EB0944" w14:textId="77777777" w:rsidR="00154DE8" w:rsidRPr="002E6B02" w:rsidRDefault="00154DE8" w:rsidP="008C3EDE">
            <w:pPr>
              <w:spacing w:before="0" w:after="0"/>
              <w:rPr>
                <w:rFonts w:ascii="Book Antiqua" w:eastAsia="Calibri" w:hAnsi="Book Antiqua"/>
                <w:szCs w:val="24"/>
                <w:lang w:val="fr-FR" w:eastAsia="fr-FR" w:bidi="ar-SA"/>
              </w:rPr>
            </w:pPr>
            <w:r w:rsidRPr="002E6B02">
              <w:rPr>
                <w:rFonts w:ascii="Book Antiqua" w:eastAsia="Calibri" w:hAnsi="Book Antiqua"/>
                <w:szCs w:val="24"/>
                <w:lang w:val="fr-FR" w:eastAsia="fr-FR" w:bidi="ar-SA"/>
              </w:rPr>
              <w:t>89 (85-105)</w:t>
            </w:r>
          </w:p>
        </w:tc>
        <w:tc>
          <w:tcPr>
            <w:tcW w:w="0" w:type="auto"/>
            <w:tcBorders>
              <w:bottom w:val="single" w:sz="4" w:space="0" w:color="auto"/>
            </w:tcBorders>
            <w:shd w:val="clear" w:color="auto" w:fill="auto"/>
          </w:tcPr>
          <w:p w14:paraId="13CF3ED6" w14:textId="77777777" w:rsidR="00154DE8" w:rsidRPr="002E6B02" w:rsidRDefault="00154DE8" w:rsidP="008C3EDE">
            <w:pPr>
              <w:spacing w:before="0" w:after="0"/>
              <w:rPr>
                <w:rFonts w:ascii="Book Antiqua" w:eastAsia="Calibri" w:hAnsi="Book Antiqua"/>
                <w:szCs w:val="24"/>
                <w:lang w:val="fr-FR" w:bidi="ar-SA"/>
              </w:rPr>
            </w:pPr>
            <w:r w:rsidRPr="002E6B02">
              <w:rPr>
                <w:rFonts w:ascii="Book Antiqua" w:eastAsia="Calibri" w:hAnsi="Book Antiqua"/>
                <w:szCs w:val="24"/>
                <w:lang w:val="fr-FR" w:eastAsia="fr-FR" w:bidi="ar-SA"/>
              </w:rPr>
              <w:t>108 (99-112)</w:t>
            </w:r>
          </w:p>
        </w:tc>
        <w:tc>
          <w:tcPr>
            <w:tcW w:w="0" w:type="auto"/>
            <w:tcBorders>
              <w:bottom w:val="single" w:sz="4" w:space="0" w:color="auto"/>
            </w:tcBorders>
            <w:shd w:val="clear" w:color="auto" w:fill="auto"/>
          </w:tcPr>
          <w:p w14:paraId="10AA5603" w14:textId="77777777" w:rsidR="00154DE8" w:rsidRPr="002E6B02" w:rsidRDefault="00154DE8" w:rsidP="008C3EDE">
            <w:pPr>
              <w:spacing w:before="0" w:after="0"/>
              <w:rPr>
                <w:rFonts w:ascii="Book Antiqua" w:eastAsia="Calibri" w:hAnsi="Book Antiqua"/>
                <w:szCs w:val="24"/>
                <w:lang w:val="fr-FR" w:eastAsia="fr-FR" w:bidi="ar-SA"/>
              </w:rPr>
            </w:pPr>
            <w:r w:rsidRPr="002E6B02">
              <w:rPr>
                <w:rFonts w:ascii="Book Antiqua" w:eastAsia="Calibri" w:hAnsi="Book Antiqua"/>
                <w:szCs w:val="24"/>
                <w:lang w:val="fr-FR" w:eastAsia="fr-FR" w:bidi="ar-SA"/>
              </w:rPr>
              <w:t>0.03</w:t>
            </w:r>
          </w:p>
        </w:tc>
      </w:tr>
    </w:tbl>
    <w:p w14:paraId="63758419" w14:textId="77777777" w:rsidR="00154DE8" w:rsidRPr="002E6B02" w:rsidRDefault="00154DE8" w:rsidP="00154DE8">
      <w:pPr>
        <w:spacing w:before="0" w:after="0"/>
        <w:rPr>
          <w:rFonts w:ascii="Book Antiqua" w:eastAsiaTheme="minorHAnsi" w:hAnsi="Book Antiqua"/>
          <w:b/>
          <w:szCs w:val="24"/>
          <w:lang w:bidi="ar-SA"/>
        </w:rPr>
      </w:pPr>
    </w:p>
    <w:p w14:paraId="2E5990F8" w14:textId="2BAFAE1F" w:rsidR="00154DE8" w:rsidRPr="00F6610B" w:rsidRDefault="00154DE8" w:rsidP="00154DE8">
      <w:pPr>
        <w:spacing w:before="0" w:after="0"/>
        <w:rPr>
          <w:rFonts w:ascii="Book Antiqua" w:eastAsiaTheme="minorEastAsia" w:hAnsi="Book Antiqua"/>
          <w:szCs w:val="24"/>
          <w:lang w:eastAsia="zh-CN" w:bidi="ar-SA"/>
        </w:rPr>
      </w:pPr>
      <w:r w:rsidRPr="00F6610B">
        <w:rPr>
          <w:rFonts w:ascii="Book Antiqua" w:eastAsiaTheme="minorHAnsi" w:hAnsi="Book Antiqua"/>
          <w:szCs w:val="24"/>
          <w:lang w:bidi="ar-SA"/>
        </w:rPr>
        <w:t xml:space="preserve">ACR: </w:t>
      </w:r>
      <w:r w:rsidR="00F6610B" w:rsidRPr="00F6610B">
        <w:rPr>
          <w:rFonts w:ascii="Book Antiqua" w:eastAsiaTheme="minorHAnsi" w:hAnsi="Book Antiqua"/>
          <w:szCs w:val="24"/>
          <w:lang w:bidi="ar-SA"/>
        </w:rPr>
        <w:t xml:space="preserve">Albumin </w:t>
      </w:r>
      <w:r w:rsidRPr="00F6610B">
        <w:rPr>
          <w:rFonts w:ascii="Book Antiqua" w:eastAsiaTheme="minorHAnsi" w:hAnsi="Book Antiqua"/>
          <w:szCs w:val="24"/>
          <w:lang w:bidi="ar-SA"/>
        </w:rPr>
        <w:t>to creatinin ratio</w:t>
      </w:r>
      <w:r w:rsidR="00F6610B" w:rsidRPr="00F6610B">
        <w:rPr>
          <w:rFonts w:ascii="Book Antiqua" w:eastAsiaTheme="minorEastAsia" w:hAnsi="Book Antiqua" w:hint="eastAsia"/>
          <w:szCs w:val="24"/>
          <w:lang w:eastAsia="zh-CN" w:bidi="ar-SA"/>
        </w:rPr>
        <w:t>;</w:t>
      </w:r>
      <w:r w:rsidRPr="00F6610B">
        <w:rPr>
          <w:rFonts w:ascii="Book Antiqua" w:eastAsiaTheme="minorHAnsi" w:hAnsi="Book Antiqua"/>
          <w:szCs w:val="24"/>
          <w:lang w:bidi="ar-SA"/>
        </w:rPr>
        <w:t xml:space="preserve"> BP: </w:t>
      </w:r>
      <w:r w:rsidR="00F6610B" w:rsidRPr="00F6610B">
        <w:rPr>
          <w:rFonts w:ascii="Book Antiqua" w:eastAsiaTheme="minorHAnsi" w:hAnsi="Book Antiqua"/>
          <w:szCs w:val="24"/>
          <w:lang w:bidi="ar-SA"/>
        </w:rPr>
        <w:t xml:space="preserve">Diastolic </w:t>
      </w:r>
      <w:r w:rsidRPr="00F6610B">
        <w:rPr>
          <w:rFonts w:ascii="Book Antiqua" w:eastAsiaTheme="minorHAnsi" w:hAnsi="Book Antiqua"/>
          <w:szCs w:val="24"/>
          <w:lang w:bidi="ar-SA"/>
        </w:rPr>
        <w:t>blood pressure</w:t>
      </w:r>
      <w:r w:rsidR="00F6610B" w:rsidRPr="00F6610B">
        <w:rPr>
          <w:rFonts w:ascii="Book Antiqua" w:eastAsiaTheme="minorEastAsia" w:hAnsi="Book Antiqua" w:hint="eastAsia"/>
          <w:szCs w:val="24"/>
          <w:lang w:eastAsia="zh-CN" w:bidi="ar-SA"/>
        </w:rPr>
        <w:t xml:space="preserve">; </w:t>
      </w:r>
      <w:r w:rsidRPr="00F6610B">
        <w:rPr>
          <w:rFonts w:ascii="Book Antiqua" w:eastAsiaTheme="minorHAnsi" w:hAnsi="Book Antiqua"/>
          <w:szCs w:val="24"/>
          <w:lang w:bidi="ar-SA"/>
        </w:rPr>
        <w:t xml:space="preserve">MAP: </w:t>
      </w:r>
      <w:r w:rsidR="00F6610B" w:rsidRPr="00F6610B">
        <w:rPr>
          <w:rFonts w:ascii="Book Antiqua" w:eastAsiaTheme="minorHAnsi" w:hAnsi="Book Antiqua"/>
          <w:szCs w:val="24"/>
          <w:lang w:bidi="ar-SA"/>
        </w:rPr>
        <w:t xml:space="preserve">Mean </w:t>
      </w:r>
      <w:r w:rsidRPr="00F6610B">
        <w:rPr>
          <w:rFonts w:ascii="Book Antiqua" w:eastAsiaTheme="minorHAnsi" w:hAnsi="Book Antiqua"/>
          <w:szCs w:val="24"/>
          <w:lang w:bidi="ar-SA"/>
        </w:rPr>
        <w:t>arterial blood pressure</w:t>
      </w:r>
      <w:r w:rsidR="00F6610B" w:rsidRPr="00F6610B">
        <w:rPr>
          <w:rFonts w:ascii="Book Antiqua" w:eastAsiaTheme="minorEastAsia" w:hAnsi="Book Antiqua" w:hint="eastAsia"/>
          <w:szCs w:val="24"/>
          <w:lang w:eastAsia="zh-CN" w:bidi="ar-SA"/>
        </w:rPr>
        <w:t>;</w:t>
      </w:r>
      <w:r w:rsidRPr="00F6610B">
        <w:rPr>
          <w:rFonts w:ascii="Book Antiqua" w:eastAsiaTheme="minorHAnsi" w:hAnsi="Book Antiqua"/>
          <w:szCs w:val="24"/>
          <w:lang w:bidi="ar-SA"/>
        </w:rPr>
        <w:t xml:space="preserve"> SBP: </w:t>
      </w:r>
      <w:r w:rsidR="00F6610B" w:rsidRPr="00F6610B">
        <w:rPr>
          <w:rFonts w:ascii="Book Antiqua" w:eastAsiaTheme="minorHAnsi" w:hAnsi="Book Antiqua"/>
          <w:szCs w:val="24"/>
          <w:lang w:bidi="ar-SA"/>
        </w:rPr>
        <w:t xml:space="preserve">Systolic </w:t>
      </w:r>
      <w:r w:rsidRPr="00F6610B">
        <w:rPr>
          <w:rFonts w:ascii="Book Antiqua" w:eastAsiaTheme="minorHAnsi" w:hAnsi="Book Antiqua"/>
          <w:szCs w:val="24"/>
          <w:lang w:bidi="ar-SA"/>
        </w:rPr>
        <w:t>blood pressure</w:t>
      </w:r>
      <w:r w:rsidR="00F6610B" w:rsidRPr="00F6610B">
        <w:rPr>
          <w:rFonts w:ascii="Book Antiqua" w:eastAsiaTheme="minorEastAsia" w:hAnsi="Book Antiqua" w:hint="eastAsia"/>
          <w:szCs w:val="24"/>
          <w:lang w:eastAsia="zh-CN" w:bidi="ar-SA"/>
        </w:rPr>
        <w:t>;</w:t>
      </w:r>
      <w:r w:rsidRPr="00F6610B">
        <w:rPr>
          <w:rFonts w:ascii="Book Antiqua" w:eastAsiaTheme="minorHAnsi" w:hAnsi="Book Antiqua"/>
          <w:szCs w:val="24"/>
          <w:lang w:bidi="ar-SA"/>
        </w:rPr>
        <w:t xml:space="preserve"> Normoalb30: </w:t>
      </w:r>
      <w:r w:rsidR="00F6610B" w:rsidRPr="00F6610B">
        <w:rPr>
          <w:rFonts w:ascii="Book Antiqua" w:eastAsiaTheme="minorHAnsi" w:hAnsi="Book Antiqua"/>
          <w:szCs w:val="24"/>
          <w:lang w:bidi="ar-SA"/>
        </w:rPr>
        <w:t xml:space="preserve">Patients </w:t>
      </w:r>
      <w:r w:rsidRPr="00F6610B">
        <w:rPr>
          <w:rFonts w:ascii="Book Antiqua" w:eastAsiaTheme="minorHAnsi" w:hAnsi="Book Antiqua"/>
          <w:szCs w:val="24"/>
          <w:lang w:bidi="ar-SA"/>
        </w:rPr>
        <w:t>without microalbuminuria after 30 min of exercise</w:t>
      </w:r>
      <w:r w:rsidR="00F6610B" w:rsidRPr="00F6610B">
        <w:rPr>
          <w:rFonts w:ascii="Book Antiqua" w:eastAsiaTheme="minorEastAsia" w:hAnsi="Book Antiqua" w:hint="eastAsia"/>
          <w:szCs w:val="24"/>
          <w:lang w:eastAsia="zh-CN" w:bidi="ar-SA"/>
        </w:rPr>
        <w:t>;</w:t>
      </w:r>
      <w:r w:rsidRPr="00F6610B">
        <w:rPr>
          <w:rFonts w:ascii="Book Antiqua" w:eastAsiaTheme="minorHAnsi" w:hAnsi="Book Antiqua"/>
          <w:szCs w:val="24"/>
          <w:lang w:bidi="ar-SA"/>
        </w:rPr>
        <w:t xml:space="preserve"> Microalb30: </w:t>
      </w:r>
      <w:r w:rsidR="00F6610B" w:rsidRPr="00F6610B">
        <w:rPr>
          <w:rFonts w:ascii="Book Antiqua" w:eastAsiaTheme="minorHAnsi" w:hAnsi="Book Antiqua"/>
          <w:szCs w:val="24"/>
          <w:lang w:bidi="ar-SA"/>
        </w:rPr>
        <w:t xml:space="preserve">Patients </w:t>
      </w:r>
      <w:r w:rsidRPr="00F6610B">
        <w:rPr>
          <w:rFonts w:ascii="Book Antiqua" w:eastAsiaTheme="minorHAnsi" w:hAnsi="Book Antiqua"/>
          <w:szCs w:val="24"/>
          <w:lang w:bidi="ar-SA"/>
        </w:rPr>
        <w:t>with microalbuminuria after 30 min of exercise</w:t>
      </w:r>
      <w:r w:rsidR="00F6610B" w:rsidRPr="00F6610B">
        <w:rPr>
          <w:rFonts w:ascii="Book Antiqua" w:eastAsiaTheme="minorEastAsia" w:hAnsi="Book Antiqua" w:hint="eastAsia"/>
          <w:szCs w:val="24"/>
          <w:lang w:eastAsia="zh-CN" w:bidi="ar-SA"/>
        </w:rPr>
        <w:t>.</w:t>
      </w:r>
    </w:p>
    <w:p w14:paraId="3D1B446C" w14:textId="77777777" w:rsidR="00154DE8" w:rsidRPr="002E6B02" w:rsidRDefault="00154DE8" w:rsidP="00154DE8">
      <w:pPr>
        <w:spacing w:before="0" w:after="0"/>
        <w:rPr>
          <w:rFonts w:ascii="Book Antiqua" w:eastAsia="Calibri" w:hAnsi="Book Antiqua"/>
          <w:szCs w:val="24"/>
          <w:lang w:bidi="ar-SA"/>
        </w:rPr>
      </w:pPr>
    </w:p>
    <w:p w14:paraId="5A7AC5D3" w14:textId="77777777" w:rsidR="00F6610B" w:rsidRDefault="00F6610B">
      <w:pPr>
        <w:spacing w:before="0" w:after="160" w:line="259" w:lineRule="auto"/>
        <w:jc w:val="left"/>
        <w:rPr>
          <w:rFonts w:ascii="Book Antiqua" w:eastAsia="Calibri" w:hAnsi="Book Antiqua"/>
          <w:szCs w:val="24"/>
          <w:lang w:bidi="ar-SA"/>
        </w:rPr>
      </w:pPr>
      <w:r>
        <w:rPr>
          <w:rFonts w:ascii="Book Antiqua" w:eastAsia="Calibri" w:hAnsi="Book Antiqua"/>
          <w:szCs w:val="24"/>
          <w:lang w:bidi="ar-SA"/>
        </w:rPr>
        <w:br w:type="page"/>
      </w:r>
    </w:p>
    <w:p w14:paraId="1CA24729" w14:textId="30C201FE" w:rsidR="00154DE8" w:rsidRPr="002E6B02" w:rsidRDefault="00F6610B" w:rsidP="00154DE8">
      <w:pPr>
        <w:spacing w:before="0" w:after="0"/>
        <w:rPr>
          <w:rFonts w:ascii="Book Antiqua" w:eastAsiaTheme="minorHAnsi" w:hAnsi="Book Antiqua"/>
          <w:b/>
          <w:szCs w:val="24"/>
          <w:lang w:bidi="ar-SA"/>
        </w:rPr>
      </w:pPr>
      <w:r>
        <w:rPr>
          <w:rFonts w:ascii="Book Antiqua" w:eastAsiaTheme="minorHAnsi" w:hAnsi="Book Antiqua"/>
          <w:b/>
          <w:szCs w:val="24"/>
          <w:lang w:bidi="ar-SA"/>
        </w:rPr>
        <w:lastRenderedPageBreak/>
        <w:t>Table 3</w:t>
      </w:r>
      <w:r w:rsidR="00154DE8" w:rsidRPr="002E6B02">
        <w:rPr>
          <w:rFonts w:ascii="Book Antiqua" w:eastAsiaTheme="minorHAnsi" w:hAnsi="Book Antiqua"/>
          <w:b/>
          <w:szCs w:val="24"/>
          <w:lang w:bidi="ar-SA"/>
        </w:rPr>
        <w:t xml:space="preserve"> </w:t>
      </w:r>
      <w:r w:rsidRPr="002E6B02">
        <w:rPr>
          <w:rFonts w:ascii="Book Antiqua" w:eastAsiaTheme="minorHAnsi" w:hAnsi="Book Antiqua"/>
          <w:b/>
          <w:szCs w:val="24"/>
          <w:lang w:bidi="ar-SA"/>
        </w:rPr>
        <w:t xml:space="preserve">Comparison </w:t>
      </w:r>
      <w:r w:rsidR="00154DE8" w:rsidRPr="002E6B02">
        <w:rPr>
          <w:rFonts w:ascii="Book Antiqua" w:eastAsiaTheme="minorHAnsi" w:hAnsi="Book Antiqua"/>
          <w:b/>
          <w:szCs w:val="24"/>
          <w:lang w:bidi="ar-SA"/>
        </w:rPr>
        <w:t>between albuminuric patients at rest and exercise-induced albuminuric patients</w:t>
      </w:r>
    </w:p>
    <w:tbl>
      <w:tblPr>
        <w:tblStyle w:val="Ombrageclair1"/>
        <w:tblpPr w:leftFromText="141" w:rightFromText="141" w:vertAnchor="text" w:horzAnchor="margin" w:tblpY="4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1596"/>
        <w:gridCol w:w="1611"/>
        <w:gridCol w:w="1523"/>
      </w:tblGrid>
      <w:tr w:rsidR="00154DE8" w:rsidRPr="002E6B02" w14:paraId="58E7FDED" w14:textId="77777777" w:rsidTr="005831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FFFFFF" w:themeFill="background1"/>
          </w:tcPr>
          <w:p w14:paraId="1890BD4C" w14:textId="77777777" w:rsidR="00154DE8" w:rsidRPr="002E6B02" w:rsidRDefault="00154DE8" w:rsidP="008C3EDE">
            <w:pPr>
              <w:spacing w:before="0" w:after="0"/>
              <w:rPr>
                <w:rFonts w:ascii="Book Antiqua" w:eastAsiaTheme="minorHAnsi" w:hAnsi="Book Antiqua"/>
                <w:color w:val="auto"/>
                <w:szCs w:val="24"/>
                <w:lang w:eastAsia="fr-FR" w:bidi="ar-SA"/>
              </w:rPr>
            </w:pPr>
            <w:r w:rsidRPr="002E6B02">
              <w:rPr>
                <w:rFonts w:ascii="Book Antiqua" w:eastAsiaTheme="minorHAnsi" w:hAnsi="Book Antiqua"/>
                <w:color w:val="auto"/>
                <w:szCs w:val="24"/>
                <w:lang w:val="fr-FR" w:eastAsia="fr-FR" w:bidi="ar-SA"/>
              </w:rPr>
              <w:t>Variables</w:t>
            </w:r>
          </w:p>
        </w:tc>
        <w:tc>
          <w:tcPr>
            <w:tcW w:w="0" w:type="auto"/>
            <w:tcBorders>
              <w:top w:val="none" w:sz="0" w:space="0" w:color="auto"/>
              <w:left w:val="none" w:sz="0" w:space="0" w:color="auto"/>
              <w:bottom w:val="none" w:sz="0" w:space="0" w:color="auto"/>
              <w:right w:val="none" w:sz="0" w:space="0" w:color="auto"/>
            </w:tcBorders>
            <w:shd w:val="clear" w:color="auto" w:fill="FFFFFF" w:themeFill="background1"/>
          </w:tcPr>
          <w:p w14:paraId="03BAD871" w14:textId="77777777" w:rsidR="00154DE8" w:rsidRPr="002E6B02" w:rsidRDefault="00154DE8" w:rsidP="008C3EDE">
            <w:pPr>
              <w:spacing w:before="0" w:after="0"/>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color w:val="auto"/>
                <w:szCs w:val="24"/>
                <w:lang w:eastAsia="fr-FR" w:bidi="ar-SA"/>
              </w:rPr>
            </w:pPr>
            <w:r w:rsidRPr="002E6B02">
              <w:rPr>
                <w:rFonts w:ascii="Book Antiqua" w:eastAsiaTheme="minorHAnsi" w:hAnsi="Book Antiqua"/>
                <w:color w:val="auto"/>
                <w:szCs w:val="24"/>
                <w:lang w:eastAsia="fr-FR" w:bidi="ar-SA"/>
              </w:rPr>
              <w:t>Microalb0</w:t>
            </w:r>
          </w:p>
        </w:tc>
        <w:tc>
          <w:tcPr>
            <w:tcW w:w="1611" w:type="dxa"/>
            <w:tcBorders>
              <w:top w:val="none" w:sz="0" w:space="0" w:color="auto"/>
              <w:left w:val="none" w:sz="0" w:space="0" w:color="auto"/>
              <w:bottom w:val="none" w:sz="0" w:space="0" w:color="auto"/>
              <w:right w:val="none" w:sz="0" w:space="0" w:color="auto"/>
            </w:tcBorders>
            <w:shd w:val="clear" w:color="auto" w:fill="FFFFFF" w:themeFill="background1"/>
          </w:tcPr>
          <w:p w14:paraId="320E13A2" w14:textId="77777777" w:rsidR="00154DE8" w:rsidRPr="002E6B02" w:rsidRDefault="00154DE8" w:rsidP="008C3EDE">
            <w:pPr>
              <w:spacing w:before="0" w:after="0"/>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color w:val="auto"/>
                <w:szCs w:val="24"/>
                <w:lang w:eastAsia="fr-FR" w:bidi="ar-SA"/>
              </w:rPr>
            </w:pPr>
            <w:r w:rsidRPr="002E6B02">
              <w:rPr>
                <w:rFonts w:ascii="Book Antiqua" w:eastAsiaTheme="minorHAnsi" w:hAnsi="Book Antiqua"/>
                <w:color w:val="auto"/>
                <w:szCs w:val="24"/>
                <w:lang w:eastAsia="fr-FR" w:bidi="ar-SA"/>
              </w:rPr>
              <w:t>Microalb30</w:t>
            </w:r>
          </w:p>
        </w:tc>
        <w:tc>
          <w:tcPr>
            <w:tcW w:w="1523" w:type="dxa"/>
            <w:tcBorders>
              <w:top w:val="none" w:sz="0" w:space="0" w:color="auto"/>
              <w:left w:val="none" w:sz="0" w:space="0" w:color="auto"/>
              <w:bottom w:val="none" w:sz="0" w:space="0" w:color="auto"/>
              <w:right w:val="none" w:sz="0" w:space="0" w:color="auto"/>
            </w:tcBorders>
            <w:shd w:val="clear" w:color="auto" w:fill="FFFFFF" w:themeFill="background1"/>
          </w:tcPr>
          <w:p w14:paraId="61140A9C" w14:textId="5088A76B" w:rsidR="00154DE8" w:rsidRPr="0058311D" w:rsidRDefault="00154DE8" w:rsidP="008C3EDE">
            <w:pPr>
              <w:spacing w:before="0" w:after="0"/>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i/>
                <w:color w:val="auto"/>
                <w:szCs w:val="24"/>
                <w:lang w:eastAsia="zh-CN" w:bidi="ar-SA"/>
              </w:rPr>
            </w:pPr>
            <w:r w:rsidRPr="00F6610B">
              <w:rPr>
                <w:rFonts w:ascii="Book Antiqua" w:eastAsiaTheme="minorHAnsi" w:hAnsi="Book Antiqua"/>
                <w:i/>
                <w:color w:val="auto"/>
                <w:szCs w:val="24"/>
                <w:lang w:eastAsia="fr-FR" w:bidi="ar-SA"/>
              </w:rPr>
              <w:t>P</w:t>
            </w:r>
            <w:r w:rsidR="0058311D">
              <w:rPr>
                <w:rFonts w:ascii="Book Antiqua" w:eastAsiaTheme="minorEastAsia" w:hAnsi="Book Antiqua" w:hint="eastAsia"/>
                <w:i/>
                <w:color w:val="auto"/>
                <w:szCs w:val="24"/>
                <w:lang w:eastAsia="zh-CN" w:bidi="ar-SA"/>
              </w:rPr>
              <w:t xml:space="preserve"> </w:t>
            </w:r>
            <w:r w:rsidR="0058311D" w:rsidRPr="0058311D">
              <w:rPr>
                <w:rFonts w:ascii="Book Antiqua" w:eastAsiaTheme="minorEastAsia" w:hAnsi="Book Antiqua" w:hint="eastAsia"/>
                <w:color w:val="auto"/>
                <w:szCs w:val="24"/>
                <w:lang w:eastAsia="zh-CN" w:bidi="ar-SA"/>
              </w:rPr>
              <w:t>vaule</w:t>
            </w:r>
          </w:p>
        </w:tc>
      </w:tr>
      <w:tr w:rsidR="00154DE8" w:rsidRPr="002E6B02" w14:paraId="3825DE8E" w14:textId="77777777" w:rsidTr="005831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FFFFFF" w:themeFill="background1"/>
          </w:tcPr>
          <w:p w14:paraId="57056595" w14:textId="77777777" w:rsidR="00154DE8" w:rsidRPr="0058311D" w:rsidRDefault="00154DE8" w:rsidP="008C3EDE">
            <w:pPr>
              <w:spacing w:before="0" w:after="0"/>
              <w:rPr>
                <w:rFonts w:ascii="Book Antiqua" w:eastAsiaTheme="minorHAnsi" w:hAnsi="Book Antiqua" w:cstheme="minorBidi"/>
                <w:b w:val="0"/>
                <w:bCs w:val="0"/>
                <w:color w:val="auto"/>
                <w:szCs w:val="24"/>
                <w:lang w:val="fr-FR" w:bidi="ar-SA"/>
              </w:rPr>
            </w:pPr>
            <w:r w:rsidRPr="0058311D">
              <w:rPr>
                <w:rFonts w:ascii="Book Antiqua" w:eastAsiaTheme="minorHAnsi" w:hAnsi="Book Antiqua" w:cstheme="minorBidi"/>
                <w:b w:val="0"/>
                <w:bCs w:val="0"/>
                <w:color w:val="auto"/>
                <w:szCs w:val="24"/>
                <w:lang w:val="fr-FR" w:bidi="ar-SA"/>
              </w:rPr>
              <w:t>Frequencies</w:t>
            </w:r>
          </w:p>
        </w:tc>
        <w:tc>
          <w:tcPr>
            <w:tcW w:w="0" w:type="auto"/>
            <w:tcBorders>
              <w:left w:val="none" w:sz="0" w:space="0" w:color="auto"/>
              <w:right w:val="none" w:sz="0" w:space="0" w:color="auto"/>
            </w:tcBorders>
            <w:shd w:val="clear" w:color="auto" w:fill="FFFFFF" w:themeFill="background1"/>
          </w:tcPr>
          <w:p w14:paraId="0516E1F8" w14:textId="77777777" w:rsidR="00154DE8" w:rsidRPr="002E6B02" w:rsidRDefault="00154DE8" w:rsidP="008C3EDE">
            <w:pPr>
              <w:spacing w:before="0" w:after="0"/>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heme="minorBidi"/>
                <w:color w:val="auto"/>
                <w:szCs w:val="24"/>
                <w:lang w:val="fr-FR" w:eastAsia="fr-FR" w:bidi="ar-SA"/>
              </w:rPr>
            </w:pPr>
            <w:r w:rsidRPr="002E6B02">
              <w:rPr>
                <w:rFonts w:ascii="Book Antiqua" w:eastAsiaTheme="minorHAnsi" w:hAnsi="Book Antiqua" w:cstheme="minorBidi"/>
                <w:color w:val="auto"/>
                <w:szCs w:val="24"/>
                <w:lang w:val="fr-FR" w:eastAsia="fr-FR" w:bidi="ar-SA"/>
              </w:rPr>
              <w:t>08</w:t>
            </w:r>
          </w:p>
        </w:tc>
        <w:tc>
          <w:tcPr>
            <w:tcW w:w="1611" w:type="dxa"/>
            <w:tcBorders>
              <w:left w:val="none" w:sz="0" w:space="0" w:color="auto"/>
              <w:right w:val="none" w:sz="0" w:space="0" w:color="auto"/>
            </w:tcBorders>
            <w:shd w:val="clear" w:color="auto" w:fill="FFFFFF" w:themeFill="background1"/>
          </w:tcPr>
          <w:p w14:paraId="59E79C97" w14:textId="77777777" w:rsidR="00154DE8" w:rsidRPr="002E6B02" w:rsidRDefault="00154DE8" w:rsidP="008C3EDE">
            <w:pPr>
              <w:spacing w:before="0" w:after="0"/>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heme="minorBidi"/>
                <w:color w:val="auto"/>
                <w:szCs w:val="24"/>
                <w:lang w:val="fr-FR" w:eastAsia="fr-FR" w:bidi="ar-SA"/>
              </w:rPr>
            </w:pPr>
            <w:r>
              <w:rPr>
                <w:rFonts w:ascii="Book Antiqua" w:eastAsiaTheme="minorHAnsi" w:hAnsi="Book Antiqua" w:cstheme="minorBidi"/>
                <w:color w:val="auto"/>
                <w:szCs w:val="24"/>
                <w:lang w:val="fr-FR" w:eastAsia="fr-FR" w:bidi="ar-SA"/>
              </w:rPr>
              <w:t xml:space="preserve"> </w:t>
            </w:r>
            <w:r w:rsidRPr="002E6B02">
              <w:rPr>
                <w:rFonts w:ascii="Book Antiqua" w:eastAsiaTheme="minorHAnsi" w:hAnsi="Book Antiqua" w:cstheme="minorBidi"/>
                <w:color w:val="auto"/>
                <w:szCs w:val="24"/>
                <w:lang w:val="fr-FR" w:eastAsia="fr-FR" w:bidi="ar-SA"/>
              </w:rPr>
              <w:t xml:space="preserve">08 </w:t>
            </w:r>
          </w:p>
        </w:tc>
        <w:tc>
          <w:tcPr>
            <w:tcW w:w="1523" w:type="dxa"/>
            <w:tcBorders>
              <w:left w:val="none" w:sz="0" w:space="0" w:color="auto"/>
              <w:right w:val="none" w:sz="0" w:space="0" w:color="auto"/>
            </w:tcBorders>
            <w:shd w:val="clear" w:color="auto" w:fill="FFFFFF" w:themeFill="background1"/>
          </w:tcPr>
          <w:p w14:paraId="256F4139" w14:textId="77777777" w:rsidR="00154DE8" w:rsidRPr="002E6B02" w:rsidRDefault="00154DE8" w:rsidP="008C3EDE">
            <w:pPr>
              <w:spacing w:before="0" w:after="0"/>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heme="minorBidi"/>
                <w:color w:val="auto"/>
                <w:szCs w:val="24"/>
                <w:lang w:val="fr-FR" w:eastAsia="fr-FR" w:bidi="ar-SA"/>
              </w:rPr>
            </w:pPr>
          </w:p>
        </w:tc>
      </w:tr>
      <w:tr w:rsidR="00154DE8" w:rsidRPr="002E6B02" w14:paraId="484A264E" w14:textId="77777777" w:rsidTr="0058311D">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1FD7C5EE" w14:textId="77777777" w:rsidR="00154DE8" w:rsidRPr="0058311D" w:rsidRDefault="00154DE8" w:rsidP="008C3EDE">
            <w:pPr>
              <w:spacing w:before="0" w:after="0"/>
              <w:rPr>
                <w:rFonts w:ascii="Book Antiqua" w:eastAsiaTheme="minorHAnsi" w:hAnsi="Book Antiqua" w:cstheme="minorBidi"/>
                <w:b w:val="0"/>
                <w:color w:val="auto"/>
                <w:szCs w:val="24"/>
                <w:lang w:val="fr-FR" w:bidi="ar-SA"/>
              </w:rPr>
            </w:pPr>
            <w:r w:rsidRPr="0058311D">
              <w:rPr>
                <w:rFonts w:ascii="Book Antiqua" w:eastAsiaTheme="minorHAnsi" w:hAnsi="Book Antiqua" w:cstheme="minorBidi"/>
                <w:b w:val="0"/>
                <w:color w:val="auto"/>
                <w:szCs w:val="24"/>
                <w:lang w:val="fr-FR" w:bidi="ar-SA"/>
              </w:rPr>
              <w:t>Diurnal SBP</w:t>
            </w:r>
          </w:p>
        </w:tc>
        <w:tc>
          <w:tcPr>
            <w:tcW w:w="0" w:type="auto"/>
            <w:shd w:val="clear" w:color="auto" w:fill="FFFFFF" w:themeFill="background1"/>
          </w:tcPr>
          <w:p w14:paraId="33D0F4DB" w14:textId="77777777" w:rsidR="00154DE8" w:rsidRPr="002E6B02" w:rsidRDefault="00154DE8" w:rsidP="008C3EDE">
            <w:pPr>
              <w:spacing w:before="0" w:after="0"/>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color w:val="auto"/>
                <w:szCs w:val="24"/>
                <w:lang w:val="fr-FR" w:eastAsia="fr-FR" w:bidi="ar-SA"/>
              </w:rPr>
            </w:pPr>
            <w:r w:rsidRPr="002E6B02">
              <w:rPr>
                <w:rFonts w:ascii="Book Antiqua" w:eastAsiaTheme="minorHAnsi" w:hAnsi="Book Antiqua" w:cstheme="minorBidi"/>
                <w:color w:val="auto"/>
                <w:szCs w:val="24"/>
                <w:lang w:val="fr-FR" w:eastAsia="fr-FR" w:bidi="ar-SA"/>
              </w:rPr>
              <w:t>131 (126-136)</w:t>
            </w:r>
          </w:p>
        </w:tc>
        <w:tc>
          <w:tcPr>
            <w:tcW w:w="1611" w:type="dxa"/>
            <w:shd w:val="clear" w:color="auto" w:fill="FFFFFF" w:themeFill="background1"/>
          </w:tcPr>
          <w:p w14:paraId="724E54A4" w14:textId="77777777" w:rsidR="00154DE8" w:rsidRPr="002E6B02" w:rsidRDefault="00154DE8" w:rsidP="008C3EDE">
            <w:pPr>
              <w:spacing w:before="0" w:after="0"/>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color w:val="auto"/>
                <w:szCs w:val="24"/>
                <w:lang w:val="fr-FR" w:eastAsia="fr-FR" w:bidi="ar-SA"/>
              </w:rPr>
            </w:pPr>
            <w:r w:rsidRPr="002E6B02">
              <w:rPr>
                <w:rFonts w:ascii="Book Antiqua" w:eastAsiaTheme="minorHAnsi" w:hAnsi="Book Antiqua" w:cstheme="minorBidi"/>
                <w:color w:val="auto"/>
                <w:szCs w:val="24"/>
                <w:lang w:val="fr-FR" w:eastAsia="fr-FR" w:bidi="ar-SA"/>
              </w:rPr>
              <w:t>132 (125-136)</w:t>
            </w:r>
          </w:p>
        </w:tc>
        <w:tc>
          <w:tcPr>
            <w:tcW w:w="1523" w:type="dxa"/>
            <w:shd w:val="clear" w:color="auto" w:fill="FFFFFF" w:themeFill="background1"/>
          </w:tcPr>
          <w:p w14:paraId="421204AD" w14:textId="77777777" w:rsidR="00154DE8" w:rsidRPr="002E6B02" w:rsidRDefault="00154DE8" w:rsidP="008C3EDE">
            <w:pPr>
              <w:spacing w:before="0" w:after="0"/>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color w:val="auto"/>
                <w:szCs w:val="24"/>
                <w:lang w:val="fr-FR" w:bidi="ar-SA"/>
              </w:rPr>
            </w:pPr>
            <w:r w:rsidRPr="002E6B02">
              <w:rPr>
                <w:rFonts w:ascii="Book Antiqua" w:eastAsiaTheme="minorHAnsi" w:hAnsi="Book Antiqua" w:cstheme="minorBidi"/>
                <w:color w:val="auto"/>
                <w:szCs w:val="24"/>
                <w:lang w:val="fr-FR" w:eastAsia="fr-FR" w:bidi="ar-SA"/>
              </w:rPr>
              <w:t>0.95</w:t>
            </w:r>
          </w:p>
        </w:tc>
      </w:tr>
      <w:tr w:rsidR="00154DE8" w:rsidRPr="002E6B02" w14:paraId="74267363" w14:textId="77777777" w:rsidTr="005831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auto"/>
          </w:tcPr>
          <w:p w14:paraId="5FAC66C9" w14:textId="77777777" w:rsidR="00154DE8" w:rsidRPr="0058311D" w:rsidRDefault="00154DE8" w:rsidP="008C3EDE">
            <w:pPr>
              <w:tabs>
                <w:tab w:val="right" w:pos="2107"/>
              </w:tabs>
              <w:spacing w:before="0" w:after="0"/>
              <w:rPr>
                <w:rFonts w:ascii="Book Antiqua" w:eastAsiaTheme="minorHAnsi" w:hAnsi="Book Antiqua" w:cstheme="minorBidi"/>
                <w:b w:val="0"/>
                <w:color w:val="auto"/>
                <w:szCs w:val="24"/>
                <w:lang w:val="fr-FR" w:bidi="ar-SA"/>
              </w:rPr>
            </w:pPr>
            <w:r w:rsidRPr="0058311D">
              <w:rPr>
                <w:rFonts w:ascii="Book Antiqua" w:eastAsiaTheme="minorHAnsi" w:hAnsi="Book Antiqua" w:cstheme="minorBidi"/>
                <w:b w:val="0"/>
                <w:color w:val="auto"/>
                <w:szCs w:val="24"/>
                <w:lang w:val="fr-FR" w:bidi="ar-SA"/>
              </w:rPr>
              <w:t>Nocturnal SBP</w:t>
            </w:r>
            <w:r w:rsidRPr="0058311D">
              <w:rPr>
                <w:rFonts w:ascii="Book Antiqua" w:eastAsiaTheme="minorHAnsi" w:hAnsi="Book Antiqua" w:cstheme="minorBidi"/>
                <w:b w:val="0"/>
                <w:color w:val="auto"/>
                <w:szCs w:val="24"/>
                <w:lang w:val="fr-FR" w:bidi="ar-SA"/>
              </w:rPr>
              <w:tab/>
            </w:r>
          </w:p>
        </w:tc>
        <w:tc>
          <w:tcPr>
            <w:tcW w:w="0" w:type="auto"/>
            <w:tcBorders>
              <w:left w:val="none" w:sz="0" w:space="0" w:color="auto"/>
              <w:right w:val="none" w:sz="0" w:space="0" w:color="auto"/>
            </w:tcBorders>
            <w:shd w:val="clear" w:color="auto" w:fill="auto"/>
          </w:tcPr>
          <w:p w14:paraId="73F00ECC" w14:textId="77777777" w:rsidR="00154DE8" w:rsidRPr="002E6B02" w:rsidRDefault="00154DE8" w:rsidP="008C3EDE">
            <w:pPr>
              <w:spacing w:before="0" w:after="0"/>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heme="minorBidi"/>
                <w:color w:val="auto"/>
                <w:szCs w:val="24"/>
                <w:lang w:val="fr-FR" w:bidi="ar-SA"/>
              </w:rPr>
            </w:pPr>
            <w:r w:rsidRPr="002E6B02">
              <w:rPr>
                <w:rFonts w:ascii="Book Antiqua" w:eastAsiaTheme="minorHAnsi" w:hAnsi="Book Antiqua" w:cstheme="minorBidi"/>
                <w:color w:val="auto"/>
                <w:szCs w:val="24"/>
                <w:lang w:val="fr-FR" w:eastAsia="fr-FR" w:bidi="ar-SA"/>
              </w:rPr>
              <w:t>130 (126-138)</w:t>
            </w:r>
          </w:p>
        </w:tc>
        <w:tc>
          <w:tcPr>
            <w:tcW w:w="1611" w:type="dxa"/>
            <w:tcBorders>
              <w:left w:val="none" w:sz="0" w:space="0" w:color="auto"/>
              <w:right w:val="none" w:sz="0" w:space="0" w:color="auto"/>
            </w:tcBorders>
            <w:shd w:val="clear" w:color="auto" w:fill="auto"/>
          </w:tcPr>
          <w:p w14:paraId="5B74A9E2" w14:textId="77777777" w:rsidR="00154DE8" w:rsidRPr="002E6B02" w:rsidRDefault="00154DE8" w:rsidP="008C3EDE">
            <w:pPr>
              <w:spacing w:before="0" w:after="0"/>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heme="minorBidi"/>
                <w:color w:val="auto"/>
                <w:szCs w:val="24"/>
                <w:lang w:val="fr-FR" w:eastAsia="fr-FR" w:bidi="ar-SA"/>
              </w:rPr>
            </w:pPr>
            <w:r w:rsidRPr="002E6B02">
              <w:rPr>
                <w:rFonts w:ascii="Book Antiqua" w:eastAsiaTheme="minorHAnsi" w:hAnsi="Book Antiqua" w:cstheme="minorBidi"/>
                <w:color w:val="auto"/>
                <w:szCs w:val="24"/>
                <w:lang w:val="fr-FR" w:eastAsia="fr-FR" w:bidi="ar-SA"/>
              </w:rPr>
              <w:t>128 (122-138)</w:t>
            </w:r>
          </w:p>
        </w:tc>
        <w:tc>
          <w:tcPr>
            <w:tcW w:w="1523" w:type="dxa"/>
            <w:tcBorders>
              <w:left w:val="none" w:sz="0" w:space="0" w:color="auto"/>
              <w:right w:val="none" w:sz="0" w:space="0" w:color="auto"/>
            </w:tcBorders>
            <w:shd w:val="clear" w:color="auto" w:fill="auto"/>
          </w:tcPr>
          <w:p w14:paraId="25A63405" w14:textId="77777777" w:rsidR="00154DE8" w:rsidRPr="002E6B02" w:rsidRDefault="00154DE8" w:rsidP="008C3EDE">
            <w:pPr>
              <w:spacing w:before="0" w:after="0"/>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heme="minorBidi"/>
                <w:color w:val="auto"/>
                <w:szCs w:val="24"/>
                <w:lang w:val="fr-FR" w:bidi="ar-SA"/>
              </w:rPr>
            </w:pPr>
            <w:r w:rsidRPr="002E6B02">
              <w:rPr>
                <w:rFonts w:ascii="Book Antiqua" w:eastAsiaTheme="minorHAnsi" w:hAnsi="Book Antiqua" w:cstheme="minorBidi"/>
                <w:color w:val="auto"/>
                <w:szCs w:val="24"/>
                <w:lang w:val="fr-FR" w:eastAsia="fr-FR" w:bidi="ar-SA"/>
              </w:rPr>
              <w:t>0.38</w:t>
            </w:r>
          </w:p>
        </w:tc>
      </w:tr>
      <w:tr w:rsidR="00154DE8" w:rsidRPr="002E6B02" w14:paraId="0177C3FD" w14:textId="77777777" w:rsidTr="0058311D">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0225996D" w14:textId="10EE59CC" w:rsidR="00154DE8" w:rsidRPr="0058311D" w:rsidRDefault="00154DE8" w:rsidP="008C3EDE">
            <w:pPr>
              <w:spacing w:before="0" w:after="0"/>
              <w:rPr>
                <w:rFonts w:ascii="Book Antiqua" w:eastAsiaTheme="minorHAnsi" w:hAnsi="Book Antiqua" w:cstheme="minorBidi"/>
                <w:b w:val="0"/>
                <w:color w:val="auto"/>
                <w:szCs w:val="24"/>
                <w:lang w:val="fr-FR" w:bidi="ar-SA"/>
              </w:rPr>
            </w:pPr>
            <w:r w:rsidRPr="0058311D">
              <w:rPr>
                <w:rFonts w:ascii="Book Antiqua" w:eastAsiaTheme="minorHAnsi" w:hAnsi="Book Antiqua" w:cstheme="minorBidi"/>
                <w:b w:val="0"/>
                <w:color w:val="auto"/>
                <w:szCs w:val="24"/>
                <w:lang w:val="fr-FR" w:bidi="ar-SA"/>
              </w:rPr>
              <w:t>24</w:t>
            </w:r>
            <w:r w:rsidR="00132E7F" w:rsidRPr="0058311D">
              <w:rPr>
                <w:rFonts w:ascii="Book Antiqua" w:eastAsiaTheme="minorEastAsia" w:hAnsi="Book Antiqua" w:cstheme="minorBidi" w:hint="eastAsia"/>
                <w:b w:val="0"/>
                <w:color w:val="auto"/>
                <w:szCs w:val="24"/>
                <w:lang w:val="fr-FR" w:eastAsia="zh-CN" w:bidi="ar-SA"/>
              </w:rPr>
              <w:t xml:space="preserve"> </w:t>
            </w:r>
            <w:r w:rsidR="00132E7F" w:rsidRPr="0058311D">
              <w:rPr>
                <w:rFonts w:ascii="Book Antiqua" w:eastAsiaTheme="minorHAnsi" w:hAnsi="Book Antiqua" w:cstheme="minorBidi"/>
                <w:b w:val="0"/>
                <w:color w:val="auto"/>
                <w:szCs w:val="24"/>
                <w:lang w:val="fr-FR" w:bidi="ar-SA"/>
              </w:rPr>
              <w:t>h</w:t>
            </w:r>
            <w:r w:rsidRPr="0058311D">
              <w:rPr>
                <w:rFonts w:ascii="Book Antiqua" w:eastAsiaTheme="minorHAnsi" w:hAnsi="Book Antiqua" w:cstheme="minorBidi"/>
                <w:b w:val="0"/>
                <w:color w:val="auto"/>
                <w:szCs w:val="24"/>
                <w:lang w:val="fr-FR" w:bidi="ar-SA"/>
              </w:rPr>
              <w:t xml:space="preserve"> SBP</w:t>
            </w:r>
          </w:p>
        </w:tc>
        <w:tc>
          <w:tcPr>
            <w:tcW w:w="0" w:type="auto"/>
            <w:shd w:val="clear" w:color="auto" w:fill="FFFFFF" w:themeFill="background1"/>
          </w:tcPr>
          <w:p w14:paraId="777B92D5" w14:textId="77777777" w:rsidR="00154DE8" w:rsidRPr="002E6B02" w:rsidRDefault="00154DE8" w:rsidP="008C3EDE">
            <w:pPr>
              <w:spacing w:before="0" w:after="0"/>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color w:val="auto"/>
                <w:szCs w:val="24"/>
                <w:lang w:val="fr-FR" w:eastAsia="fr-FR" w:bidi="ar-SA"/>
              </w:rPr>
            </w:pPr>
            <w:r w:rsidRPr="002E6B02">
              <w:rPr>
                <w:rFonts w:ascii="Book Antiqua" w:eastAsiaTheme="minorHAnsi" w:hAnsi="Book Antiqua" w:cstheme="minorBidi"/>
                <w:color w:val="auto"/>
                <w:szCs w:val="24"/>
                <w:lang w:val="fr-FR" w:eastAsia="fr-FR" w:bidi="ar-SA"/>
              </w:rPr>
              <w:t>133 (126-135)</w:t>
            </w:r>
          </w:p>
        </w:tc>
        <w:tc>
          <w:tcPr>
            <w:tcW w:w="1611" w:type="dxa"/>
            <w:shd w:val="clear" w:color="auto" w:fill="FFFFFF" w:themeFill="background1"/>
          </w:tcPr>
          <w:p w14:paraId="5ABCE3F9" w14:textId="77777777" w:rsidR="00154DE8" w:rsidRPr="002E6B02" w:rsidRDefault="00154DE8" w:rsidP="008C3EDE">
            <w:pPr>
              <w:spacing w:before="0" w:after="0"/>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color w:val="auto"/>
                <w:szCs w:val="24"/>
                <w:lang w:val="fr-FR" w:eastAsia="fr-FR" w:bidi="ar-SA"/>
              </w:rPr>
            </w:pPr>
            <w:r w:rsidRPr="002E6B02">
              <w:rPr>
                <w:rFonts w:ascii="Book Antiqua" w:eastAsiaTheme="minorHAnsi" w:hAnsi="Book Antiqua" w:cstheme="minorBidi"/>
                <w:color w:val="auto"/>
                <w:szCs w:val="24"/>
                <w:lang w:val="fr-FR" w:eastAsia="fr-FR" w:bidi="ar-SA"/>
              </w:rPr>
              <w:t>132 (124-136)</w:t>
            </w:r>
          </w:p>
        </w:tc>
        <w:tc>
          <w:tcPr>
            <w:tcW w:w="1523" w:type="dxa"/>
            <w:shd w:val="clear" w:color="auto" w:fill="FFFFFF" w:themeFill="background1"/>
          </w:tcPr>
          <w:p w14:paraId="1B82BC1F" w14:textId="77777777" w:rsidR="00154DE8" w:rsidRPr="002E6B02" w:rsidRDefault="00154DE8" w:rsidP="008C3EDE">
            <w:pPr>
              <w:spacing w:before="0" w:after="0"/>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color w:val="auto"/>
                <w:szCs w:val="24"/>
                <w:lang w:val="fr-FR" w:bidi="ar-SA"/>
              </w:rPr>
            </w:pPr>
            <w:r w:rsidRPr="002E6B02">
              <w:rPr>
                <w:rFonts w:ascii="Book Antiqua" w:eastAsiaTheme="minorHAnsi" w:hAnsi="Book Antiqua" w:cstheme="minorBidi"/>
                <w:color w:val="auto"/>
                <w:szCs w:val="24"/>
                <w:lang w:val="fr-FR" w:eastAsia="fr-FR" w:bidi="ar-SA"/>
              </w:rPr>
              <w:t>0.60</w:t>
            </w:r>
          </w:p>
        </w:tc>
      </w:tr>
      <w:tr w:rsidR="00154DE8" w:rsidRPr="002E6B02" w14:paraId="6238893C" w14:textId="77777777" w:rsidTr="005831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FFFFFF" w:themeFill="background1"/>
          </w:tcPr>
          <w:p w14:paraId="6AA66267" w14:textId="77777777" w:rsidR="00154DE8" w:rsidRPr="0058311D" w:rsidRDefault="00154DE8" w:rsidP="008C3EDE">
            <w:pPr>
              <w:spacing w:before="0" w:after="0"/>
              <w:rPr>
                <w:rFonts w:ascii="Book Antiqua" w:eastAsiaTheme="minorHAnsi" w:hAnsi="Book Antiqua" w:cstheme="minorBidi"/>
                <w:b w:val="0"/>
                <w:color w:val="auto"/>
                <w:szCs w:val="24"/>
                <w:lang w:val="fr-FR" w:bidi="ar-SA"/>
              </w:rPr>
            </w:pPr>
            <w:r w:rsidRPr="0058311D">
              <w:rPr>
                <w:rFonts w:ascii="Book Antiqua" w:eastAsiaTheme="minorHAnsi" w:hAnsi="Book Antiqua" w:cstheme="minorBidi"/>
                <w:b w:val="0"/>
                <w:color w:val="auto"/>
                <w:szCs w:val="24"/>
                <w:lang w:val="fr-FR" w:bidi="ar-SA"/>
              </w:rPr>
              <w:t>Diurnal DBP</w:t>
            </w:r>
          </w:p>
        </w:tc>
        <w:tc>
          <w:tcPr>
            <w:tcW w:w="0" w:type="auto"/>
            <w:tcBorders>
              <w:left w:val="none" w:sz="0" w:space="0" w:color="auto"/>
              <w:right w:val="none" w:sz="0" w:space="0" w:color="auto"/>
            </w:tcBorders>
            <w:shd w:val="clear" w:color="auto" w:fill="FFFFFF" w:themeFill="background1"/>
          </w:tcPr>
          <w:p w14:paraId="0C19EAAE" w14:textId="77777777" w:rsidR="00154DE8" w:rsidRPr="002E6B02" w:rsidRDefault="00154DE8" w:rsidP="008C3EDE">
            <w:pPr>
              <w:spacing w:before="0" w:after="0"/>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heme="minorBidi"/>
                <w:color w:val="auto"/>
                <w:szCs w:val="24"/>
                <w:lang w:val="fr-FR" w:eastAsia="fr-FR" w:bidi="ar-SA"/>
              </w:rPr>
            </w:pPr>
            <w:r w:rsidRPr="002E6B02">
              <w:rPr>
                <w:rFonts w:ascii="Book Antiqua" w:eastAsiaTheme="minorHAnsi" w:hAnsi="Book Antiqua" w:cstheme="minorBidi"/>
                <w:color w:val="auto"/>
                <w:szCs w:val="24"/>
                <w:lang w:val="fr-FR" w:eastAsia="fr-FR" w:bidi="ar-SA"/>
              </w:rPr>
              <w:t>85 (83-93)</w:t>
            </w:r>
          </w:p>
        </w:tc>
        <w:tc>
          <w:tcPr>
            <w:tcW w:w="1611" w:type="dxa"/>
            <w:tcBorders>
              <w:left w:val="none" w:sz="0" w:space="0" w:color="auto"/>
              <w:right w:val="none" w:sz="0" w:space="0" w:color="auto"/>
            </w:tcBorders>
            <w:shd w:val="clear" w:color="auto" w:fill="FFFFFF" w:themeFill="background1"/>
          </w:tcPr>
          <w:p w14:paraId="594CCB4F" w14:textId="77777777" w:rsidR="00154DE8" w:rsidRPr="002E6B02" w:rsidRDefault="00154DE8" w:rsidP="008C3EDE">
            <w:pPr>
              <w:spacing w:before="0" w:after="0"/>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heme="minorBidi"/>
                <w:color w:val="auto"/>
                <w:szCs w:val="24"/>
                <w:lang w:val="fr-FR" w:eastAsia="fr-FR" w:bidi="ar-SA"/>
              </w:rPr>
            </w:pPr>
            <w:r w:rsidRPr="002E6B02">
              <w:rPr>
                <w:rFonts w:ascii="Book Antiqua" w:eastAsiaTheme="minorHAnsi" w:hAnsi="Book Antiqua" w:cstheme="minorBidi"/>
                <w:color w:val="auto"/>
                <w:szCs w:val="24"/>
                <w:lang w:val="fr-FR" w:eastAsia="fr-FR" w:bidi="ar-SA"/>
              </w:rPr>
              <w:t>85 (80-92)</w:t>
            </w:r>
          </w:p>
        </w:tc>
        <w:tc>
          <w:tcPr>
            <w:tcW w:w="1523" w:type="dxa"/>
            <w:tcBorders>
              <w:left w:val="none" w:sz="0" w:space="0" w:color="auto"/>
              <w:right w:val="none" w:sz="0" w:space="0" w:color="auto"/>
            </w:tcBorders>
            <w:shd w:val="clear" w:color="auto" w:fill="FFFFFF" w:themeFill="background1"/>
          </w:tcPr>
          <w:p w14:paraId="72207515" w14:textId="77777777" w:rsidR="00154DE8" w:rsidRPr="002E6B02" w:rsidRDefault="00154DE8" w:rsidP="008C3EDE">
            <w:pPr>
              <w:spacing w:before="0" w:after="0"/>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heme="minorBidi"/>
                <w:color w:val="auto"/>
                <w:szCs w:val="24"/>
                <w:lang w:val="fr-FR" w:eastAsia="fr-FR" w:bidi="ar-SA"/>
              </w:rPr>
            </w:pPr>
            <w:r w:rsidRPr="002E6B02">
              <w:rPr>
                <w:rFonts w:ascii="Book Antiqua" w:eastAsiaTheme="minorHAnsi" w:hAnsi="Book Antiqua" w:cstheme="minorBidi"/>
                <w:color w:val="auto"/>
                <w:szCs w:val="24"/>
                <w:lang w:val="fr-FR" w:eastAsia="fr-FR" w:bidi="ar-SA"/>
              </w:rPr>
              <w:t>0.22</w:t>
            </w:r>
          </w:p>
        </w:tc>
      </w:tr>
      <w:tr w:rsidR="00154DE8" w:rsidRPr="002E6B02" w14:paraId="2A4F9827" w14:textId="77777777" w:rsidTr="0058311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DF59E23" w14:textId="77777777" w:rsidR="00154DE8" w:rsidRPr="0058311D" w:rsidRDefault="00154DE8" w:rsidP="008C3EDE">
            <w:pPr>
              <w:spacing w:before="0" w:after="0"/>
              <w:rPr>
                <w:rFonts w:ascii="Book Antiqua" w:eastAsiaTheme="minorHAnsi" w:hAnsi="Book Antiqua" w:cstheme="minorBidi"/>
                <w:b w:val="0"/>
                <w:color w:val="auto"/>
                <w:szCs w:val="24"/>
                <w:lang w:val="fr-FR" w:bidi="ar-SA"/>
              </w:rPr>
            </w:pPr>
            <w:r w:rsidRPr="0058311D">
              <w:rPr>
                <w:rFonts w:ascii="Book Antiqua" w:eastAsiaTheme="minorHAnsi" w:hAnsi="Book Antiqua" w:cstheme="minorBidi"/>
                <w:b w:val="0"/>
                <w:color w:val="auto"/>
                <w:szCs w:val="24"/>
                <w:lang w:val="fr-FR" w:bidi="ar-SA"/>
              </w:rPr>
              <w:t>Nocturnal DBP</w:t>
            </w:r>
          </w:p>
        </w:tc>
        <w:tc>
          <w:tcPr>
            <w:tcW w:w="0" w:type="auto"/>
            <w:shd w:val="clear" w:color="auto" w:fill="auto"/>
          </w:tcPr>
          <w:p w14:paraId="42C0684D" w14:textId="77777777" w:rsidR="00154DE8" w:rsidRPr="002E6B02" w:rsidRDefault="00154DE8" w:rsidP="008C3EDE">
            <w:pPr>
              <w:spacing w:before="0" w:after="0"/>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color w:val="auto"/>
                <w:szCs w:val="24"/>
                <w:lang w:val="fr-FR" w:eastAsia="fr-FR" w:bidi="ar-SA"/>
              </w:rPr>
            </w:pPr>
            <w:r w:rsidRPr="002E6B02">
              <w:rPr>
                <w:rFonts w:ascii="Book Antiqua" w:eastAsiaTheme="minorHAnsi" w:hAnsi="Book Antiqua" w:cstheme="minorBidi"/>
                <w:color w:val="auto"/>
                <w:szCs w:val="24"/>
                <w:lang w:val="fr-FR" w:eastAsia="fr-FR" w:bidi="ar-SA"/>
              </w:rPr>
              <w:t>86 (80-92)</w:t>
            </w:r>
          </w:p>
        </w:tc>
        <w:tc>
          <w:tcPr>
            <w:tcW w:w="1611" w:type="dxa"/>
            <w:shd w:val="clear" w:color="auto" w:fill="auto"/>
          </w:tcPr>
          <w:p w14:paraId="6A6E25AA" w14:textId="77777777" w:rsidR="00154DE8" w:rsidRPr="002E6B02" w:rsidRDefault="00154DE8" w:rsidP="008C3EDE">
            <w:pPr>
              <w:spacing w:before="0" w:after="0"/>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color w:val="auto"/>
                <w:szCs w:val="24"/>
                <w:lang w:val="fr-FR" w:eastAsia="fr-FR" w:bidi="ar-SA"/>
              </w:rPr>
            </w:pPr>
            <w:r w:rsidRPr="002E6B02">
              <w:rPr>
                <w:rFonts w:ascii="Book Antiqua" w:eastAsiaTheme="minorHAnsi" w:hAnsi="Book Antiqua" w:cstheme="minorBidi"/>
                <w:color w:val="auto"/>
                <w:szCs w:val="24"/>
                <w:lang w:val="fr-FR" w:eastAsia="fr-FR" w:bidi="ar-SA"/>
              </w:rPr>
              <w:t>83 (74-89)</w:t>
            </w:r>
          </w:p>
        </w:tc>
        <w:tc>
          <w:tcPr>
            <w:tcW w:w="1523" w:type="dxa"/>
            <w:shd w:val="clear" w:color="auto" w:fill="auto"/>
          </w:tcPr>
          <w:p w14:paraId="1EA7E6D7" w14:textId="77777777" w:rsidR="00154DE8" w:rsidRPr="002E6B02" w:rsidRDefault="00154DE8" w:rsidP="008C3EDE">
            <w:pPr>
              <w:spacing w:before="0" w:after="0"/>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color w:val="auto"/>
                <w:szCs w:val="24"/>
                <w:lang w:val="fr-FR" w:bidi="ar-SA"/>
              </w:rPr>
            </w:pPr>
            <w:r w:rsidRPr="002E6B02">
              <w:rPr>
                <w:rFonts w:ascii="Book Antiqua" w:eastAsiaTheme="minorHAnsi" w:hAnsi="Book Antiqua" w:cstheme="minorBidi"/>
                <w:color w:val="auto"/>
                <w:szCs w:val="24"/>
                <w:lang w:val="fr-FR" w:eastAsia="fr-FR" w:bidi="ar-SA"/>
              </w:rPr>
              <w:t>0.03</w:t>
            </w:r>
          </w:p>
        </w:tc>
      </w:tr>
      <w:tr w:rsidR="00154DE8" w:rsidRPr="002E6B02" w14:paraId="417991C6" w14:textId="77777777" w:rsidTr="005831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FFFFFF" w:themeFill="background1"/>
          </w:tcPr>
          <w:p w14:paraId="4A8CE609" w14:textId="22F7938B" w:rsidR="00154DE8" w:rsidRPr="0058311D" w:rsidRDefault="00154DE8" w:rsidP="008C3EDE">
            <w:pPr>
              <w:spacing w:before="0" w:after="0"/>
              <w:rPr>
                <w:rFonts w:ascii="Book Antiqua" w:eastAsiaTheme="minorHAnsi" w:hAnsi="Book Antiqua" w:cstheme="minorBidi"/>
                <w:b w:val="0"/>
                <w:color w:val="auto"/>
                <w:szCs w:val="24"/>
                <w:lang w:val="fr-FR" w:bidi="ar-SA"/>
              </w:rPr>
            </w:pPr>
            <w:r w:rsidRPr="0058311D">
              <w:rPr>
                <w:rFonts w:ascii="Book Antiqua" w:eastAsiaTheme="minorHAnsi" w:hAnsi="Book Antiqua" w:cstheme="minorBidi"/>
                <w:b w:val="0"/>
                <w:color w:val="auto"/>
                <w:szCs w:val="24"/>
                <w:lang w:val="fr-FR" w:bidi="ar-SA"/>
              </w:rPr>
              <w:t>24</w:t>
            </w:r>
            <w:r w:rsidR="00132E7F" w:rsidRPr="0058311D">
              <w:rPr>
                <w:rFonts w:ascii="Book Antiqua" w:eastAsiaTheme="minorEastAsia" w:hAnsi="Book Antiqua" w:cstheme="minorBidi" w:hint="eastAsia"/>
                <w:b w:val="0"/>
                <w:color w:val="auto"/>
                <w:szCs w:val="24"/>
                <w:lang w:val="fr-FR" w:eastAsia="zh-CN" w:bidi="ar-SA"/>
              </w:rPr>
              <w:t xml:space="preserve"> </w:t>
            </w:r>
            <w:r w:rsidRPr="0058311D">
              <w:rPr>
                <w:rFonts w:ascii="Book Antiqua" w:eastAsiaTheme="minorHAnsi" w:hAnsi="Book Antiqua" w:cstheme="minorBidi"/>
                <w:b w:val="0"/>
                <w:color w:val="auto"/>
                <w:szCs w:val="24"/>
                <w:lang w:val="fr-FR" w:bidi="ar-SA"/>
              </w:rPr>
              <w:t>h DBP</w:t>
            </w:r>
          </w:p>
        </w:tc>
        <w:tc>
          <w:tcPr>
            <w:tcW w:w="0" w:type="auto"/>
            <w:tcBorders>
              <w:left w:val="none" w:sz="0" w:space="0" w:color="auto"/>
              <w:right w:val="none" w:sz="0" w:space="0" w:color="auto"/>
            </w:tcBorders>
            <w:shd w:val="clear" w:color="auto" w:fill="FFFFFF" w:themeFill="background1"/>
          </w:tcPr>
          <w:p w14:paraId="1A61C741" w14:textId="77777777" w:rsidR="00154DE8" w:rsidRPr="002E6B02" w:rsidRDefault="00154DE8" w:rsidP="008C3EDE">
            <w:pPr>
              <w:spacing w:before="0" w:after="0"/>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heme="minorBidi"/>
                <w:color w:val="auto"/>
                <w:szCs w:val="24"/>
                <w:lang w:val="fr-FR" w:eastAsia="fr-FR" w:bidi="ar-SA"/>
              </w:rPr>
            </w:pPr>
            <w:r w:rsidRPr="002E6B02">
              <w:rPr>
                <w:rFonts w:ascii="Book Antiqua" w:eastAsiaTheme="minorHAnsi" w:hAnsi="Book Antiqua" w:cstheme="minorBidi"/>
                <w:color w:val="auto"/>
                <w:szCs w:val="24"/>
                <w:lang w:val="fr-FR" w:eastAsia="fr-FR" w:bidi="ar-SA"/>
              </w:rPr>
              <w:t>86 (83-93)</w:t>
            </w:r>
          </w:p>
        </w:tc>
        <w:tc>
          <w:tcPr>
            <w:tcW w:w="1611" w:type="dxa"/>
            <w:tcBorders>
              <w:left w:val="none" w:sz="0" w:space="0" w:color="auto"/>
              <w:right w:val="none" w:sz="0" w:space="0" w:color="auto"/>
            </w:tcBorders>
            <w:shd w:val="clear" w:color="auto" w:fill="FFFFFF" w:themeFill="background1"/>
          </w:tcPr>
          <w:p w14:paraId="3425D63D" w14:textId="77777777" w:rsidR="00154DE8" w:rsidRPr="002E6B02" w:rsidRDefault="00154DE8" w:rsidP="008C3EDE">
            <w:pPr>
              <w:spacing w:before="0" w:after="0"/>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heme="minorBidi"/>
                <w:color w:val="auto"/>
                <w:szCs w:val="24"/>
                <w:lang w:val="fr-FR" w:eastAsia="fr-FR" w:bidi="ar-SA"/>
              </w:rPr>
            </w:pPr>
            <w:r w:rsidRPr="002E6B02">
              <w:rPr>
                <w:rFonts w:ascii="Book Antiqua" w:eastAsiaTheme="minorHAnsi" w:hAnsi="Book Antiqua" w:cstheme="minorBidi"/>
                <w:color w:val="auto"/>
                <w:szCs w:val="24"/>
                <w:lang w:val="fr-FR" w:eastAsia="fr-FR" w:bidi="ar-SA"/>
              </w:rPr>
              <w:t>85 (78-89)</w:t>
            </w:r>
          </w:p>
        </w:tc>
        <w:tc>
          <w:tcPr>
            <w:tcW w:w="1523" w:type="dxa"/>
            <w:tcBorders>
              <w:left w:val="none" w:sz="0" w:space="0" w:color="auto"/>
              <w:right w:val="none" w:sz="0" w:space="0" w:color="auto"/>
            </w:tcBorders>
            <w:shd w:val="clear" w:color="auto" w:fill="FFFFFF" w:themeFill="background1"/>
          </w:tcPr>
          <w:p w14:paraId="2A98C2E5" w14:textId="77777777" w:rsidR="00154DE8" w:rsidRPr="002E6B02" w:rsidRDefault="00154DE8" w:rsidP="008C3EDE">
            <w:pPr>
              <w:spacing w:before="0" w:after="0"/>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heme="minorBidi"/>
                <w:color w:val="auto"/>
                <w:szCs w:val="24"/>
                <w:lang w:val="fr-FR" w:bidi="ar-SA"/>
              </w:rPr>
            </w:pPr>
            <w:r w:rsidRPr="002E6B02">
              <w:rPr>
                <w:rFonts w:ascii="Book Antiqua" w:eastAsiaTheme="minorHAnsi" w:hAnsi="Book Antiqua" w:cstheme="minorBidi"/>
                <w:color w:val="auto"/>
                <w:szCs w:val="24"/>
                <w:lang w:val="fr-FR" w:eastAsia="fr-FR" w:bidi="ar-SA"/>
              </w:rPr>
              <w:t>0.11</w:t>
            </w:r>
          </w:p>
        </w:tc>
      </w:tr>
      <w:tr w:rsidR="00154DE8" w:rsidRPr="002E6B02" w14:paraId="54F27274" w14:textId="77777777" w:rsidTr="0058311D">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6FDA36D0" w14:textId="77777777" w:rsidR="00154DE8" w:rsidRPr="0058311D" w:rsidRDefault="00154DE8" w:rsidP="008C3EDE">
            <w:pPr>
              <w:spacing w:before="0" w:after="0"/>
              <w:rPr>
                <w:rFonts w:ascii="Book Antiqua" w:eastAsiaTheme="minorHAnsi" w:hAnsi="Book Antiqua" w:cstheme="minorBidi"/>
                <w:b w:val="0"/>
                <w:color w:val="auto"/>
                <w:szCs w:val="24"/>
                <w:lang w:val="fr-FR" w:bidi="ar-SA"/>
              </w:rPr>
            </w:pPr>
            <w:r w:rsidRPr="0058311D">
              <w:rPr>
                <w:rFonts w:ascii="Book Antiqua" w:eastAsiaTheme="minorHAnsi" w:hAnsi="Book Antiqua" w:cstheme="minorBidi"/>
                <w:b w:val="0"/>
                <w:color w:val="auto"/>
                <w:szCs w:val="24"/>
                <w:lang w:val="fr-FR" w:bidi="ar-SA"/>
              </w:rPr>
              <w:t>Diurnal MAP</w:t>
            </w:r>
          </w:p>
        </w:tc>
        <w:tc>
          <w:tcPr>
            <w:tcW w:w="0" w:type="auto"/>
            <w:shd w:val="clear" w:color="auto" w:fill="FFFFFF" w:themeFill="background1"/>
          </w:tcPr>
          <w:p w14:paraId="2175BA42" w14:textId="77777777" w:rsidR="00154DE8" w:rsidRPr="002E6B02" w:rsidRDefault="00154DE8" w:rsidP="008C3EDE">
            <w:pPr>
              <w:spacing w:before="0" w:after="0"/>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color w:val="auto"/>
                <w:szCs w:val="24"/>
                <w:lang w:val="fr-FR" w:eastAsia="fr-FR" w:bidi="ar-SA"/>
              </w:rPr>
            </w:pPr>
            <w:r w:rsidRPr="002E6B02">
              <w:rPr>
                <w:rFonts w:ascii="Book Antiqua" w:eastAsiaTheme="minorHAnsi" w:hAnsi="Book Antiqua" w:cstheme="minorBidi"/>
                <w:color w:val="auto"/>
                <w:szCs w:val="24"/>
                <w:lang w:val="fr-FR" w:eastAsia="fr-FR" w:bidi="ar-SA"/>
              </w:rPr>
              <w:t>107 (104-111)</w:t>
            </w:r>
          </w:p>
        </w:tc>
        <w:tc>
          <w:tcPr>
            <w:tcW w:w="1611" w:type="dxa"/>
            <w:shd w:val="clear" w:color="auto" w:fill="FFFFFF" w:themeFill="background1"/>
          </w:tcPr>
          <w:p w14:paraId="3C7730A5" w14:textId="77777777" w:rsidR="00154DE8" w:rsidRPr="002E6B02" w:rsidRDefault="00154DE8" w:rsidP="008C3EDE">
            <w:pPr>
              <w:spacing w:before="0" w:after="0"/>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color w:val="auto"/>
                <w:szCs w:val="24"/>
                <w:lang w:val="fr-FR" w:eastAsia="fr-FR" w:bidi="ar-SA"/>
              </w:rPr>
            </w:pPr>
            <w:r w:rsidRPr="002E6B02">
              <w:rPr>
                <w:rFonts w:ascii="Book Antiqua" w:eastAsiaTheme="minorHAnsi" w:hAnsi="Book Antiqua" w:cstheme="minorBidi"/>
                <w:color w:val="auto"/>
                <w:szCs w:val="24"/>
                <w:lang w:val="fr-FR" w:eastAsia="fr-FR" w:bidi="ar-SA"/>
              </w:rPr>
              <w:t>107 (102-112)</w:t>
            </w:r>
          </w:p>
        </w:tc>
        <w:tc>
          <w:tcPr>
            <w:tcW w:w="1523" w:type="dxa"/>
            <w:shd w:val="clear" w:color="auto" w:fill="FFFFFF" w:themeFill="background1"/>
          </w:tcPr>
          <w:p w14:paraId="43920C66" w14:textId="77777777" w:rsidR="00154DE8" w:rsidRPr="002E6B02" w:rsidRDefault="00154DE8" w:rsidP="008C3EDE">
            <w:pPr>
              <w:spacing w:before="0" w:after="0"/>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color w:val="auto"/>
                <w:szCs w:val="24"/>
                <w:lang w:val="fr-FR" w:bidi="ar-SA"/>
              </w:rPr>
            </w:pPr>
            <w:r w:rsidRPr="002E6B02">
              <w:rPr>
                <w:rFonts w:ascii="Book Antiqua" w:eastAsiaTheme="minorHAnsi" w:hAnsi="Book Antiqua" w:cstheme="minorBidi"/>
                <w:color w:val="auto"/>
                <w:szCs w:val="24"/>
                <w:lang w:val="fr-FR" w:eastAsia="fr-FR" w:bidi="ar-SA"/>
              </w:rPr>
              <w:t>0.77</w:t>
            </w:r>
          </w:p>
        </w:tc>
      </w:tr>
      <w:tr w:rsidR="00154DE8" w:rsidRPr="002E6B02" w14:paraId="77A8A26D" w14:textId="77777777" w:rsidTr="005831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FFFFFF" w:themeFill="background1"/>
          </w:tcPr>
          <w:p w14:paraId="741DBE54" w14:textId="77777777" w:rsidR="00154DE8" w:rsidRPr="0058311D" w:rsidRDefault="00154DE8" w:rsidP="008C3EDE">
            <w:pPr>
              <w:spacing w:before="0" w:after="0"/>
              <w:rPr>
                <w:rFonts w:ascii="Book Antiqua" w:eastAsiaTheme="minorHAnsi" w:hAnsi="Book Antiqua" w:cstheme="minorBidi"/>
                <w:b w:val="0"/>
                <w:color w:val="auto"/>
                <w:szCs w:val="24"/>
                <w:lang w:val="fr-FR" w:bidi="ar-SA"/>
              </w:rPr>
            </w:pPr>
            <w:r w:rsidRPr="0058311D">
              <w:rPr>
                <w:rFonts w:ascii="Book Antiqua" w:eastAsiaTheme="minorHAnsi" w:hAnsi="Book Antiqua" w:cstheme="minorBidi"/>
                <w:b w:val="0"/>
                <w:color w:val="auto"/>
                <w:szCs w:val="24"/>
                <w:lang w:val="fr-FR" w:bidi="ar-SA"/>
              </w:rPr>
              <w:t>Nocturnal MAP</w:t>
            </w:r>
          </w:p>
        </w:tc>
        <w:tc>
          <w:tcPr>
            <w:tcW w:w="0" w:type="auto"/>
            <w:tcBorders>
              <w:left w:val="none" w:sz="0" w:space="0" w:color="auto"/>
              <w:right w:val="none" w:sz="0" w:space="0" w:color="auto"/>
            </w:tcBorders>
            <w:shd w:val="clear" w:color="auto" w:fill="FFFFFF" w:themeFill="background1"/>
          </w:tcPr>
          <w:p w14:paraId="341B95D3" w14:textId="77777777" w:rsidR="00154DE8" w:rsidRPr="002E6B02" w:rsidRDefault="00154DE8" w:rsidP="008C3EDE">
            <w:pPr>
              <w:spacing w:before="0" w:after="0"/>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heme="minorBidi"/>
                <w:color w:val="auto"/>
                <w:szCs w:val="24"/>
                <w:lang w:val="fr-FR" w:eastAsia="fr-FR" w:bidi="ar-SA"/>
              </w:rPr>
            </w:pPr>
            <w:r w:rsidRPr="002E6B02">
              <w:rPr>
                <w:rFonts w:ascii="Book Antiqua" w:eastAsiaTheme="minorHAnsi" w:hAnsi="Book Antiqua" w:cstheme="minorBidi"/>
                <w:color w:val="auto"/>
                <w:szCs w:val="24"/>
                <w:lang w:val="fr-FR" w:eastAsia="fr-FR" w:bidi="ar-SA"/>
              </w:rPr>
              <w:t>107 (102-112)</w:t>
            </w:r>
          </w:p>
        </w:tc>
        <w:tc>
          <w:tcPr>
            <w:tcW w:w="1611" w:type="dxa"/>
            <w:tcBorders>
              <w:left w:val="none" w:sz="0" w:space="0" w:color="auto"/>
              <w:right w:val="none" w:sz="0" w:space="0" w:color="auto"/>
            </w:tcBorders>
            <w:shd w:val="clear" w:color="auto" w:fill="FFFFFF" w:themeFill="background1"/>
          </w:tcPr>
          <w:p w14:paraId="214F9C7E" w14:textId="77777777" w:rsidR="00154DE8" w:rsidRPr="002E6B02" w:rsidRDefault="00154DE8" w:rsidP="008C3EDE">
            <w:pPr>
              <w:spacing w:before="0" w:after="0"/>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heme="minorBidi"/>
                <w:color w:val="auto"/>
                <w:szCs w:val="24"/>
                <w:lang w:val="fr-FR" w:eastAsia="fr-FR" w:bidi="ar-SA"/>
              </w:rPr>
            </w:pPr>
            <w:r w:rsidRPr="002E6B02">
              <w:rPr>
                <w:rFonts w:ascii="Book Antiqua" w:eastAsiaTheme="minorHAnsi" w:hAnsi="Book Antiqua" w:cstheme="minorBidi"/>
                <w:color w:val="auto"/>
                <w:szCs w:val="24"/>
                <w:lang w:val="fr-FR" w:eastAsia="fr-FR" w:bidi="ar-SA"/>
              </w:rPr>
              <w:t>106 (99-110)</w:t>
            </w:r>
          </w:p>
        </w:tc>
        <w:tc>
          <w:tcPr>
            <w:tcW w:w="1523" w:type="dxa"/>
            <w:tcBorders>
              <w:left w:val="none" w:sz="0" w:space="0" w:color="auto"/>
              <w:right w:val="none" w:sz="0" w:space="0" w:color="auto"/>
            </w:tcBorders>
            <w:shd w:val="clear" w:color="auto" w:fill="FFFFFF" w:themeFill="background1"/>
          </w:tcPr>
          <w:p w14:paraId="06334347" w14:textId="77777777" w:rsidR="00154DE8" w:rsidRPr="002E6B02" w:rsidRDefault="00154DE8" w:rsidP="008C3EDE">
            <w:pPr>
              <w:spacing w:before="0" w:after="0"/>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heme="minorBidi"/>
                <w:color w:val="auto"/>
                <w:szCs w:val="24"/>
                <w:lang w:val="fr-FR" w:bidi="ar-SA"/>
              </w:rPr>
            </w:pPr>
            <w:r w:rsidRPr="002E6B02">
              <w:rPr>
                <w:rFonts w:ascii="Book Antiqua" w:eastAsiaTheme="minorHAnsi" w:hAnsi="Book Antiqua" w:cstheme="minorBidi"/>
                <w:color w:val="auto"/>
                <w:szCs w:val="24"/>
                <w:lang w:val="fr-FR" w:eastAsia="fr-FR" w:bidi="ar-SA"/>
              </w:rPr>
              <w:t>0.14</w:t>
            </w:r>
          </w:p>
        </w:tc>
      </w:tr>
      <w:tr w:rsidR="00154DE8" w:rsidRPr="002E6B02" w14:paraId="4D48ABAA" w14:textId="77777777" w:rsidTr="0058311D">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1B6C332D" w14:textId="0EE40A53" w:rsidR="00154DE8" w:rsidRPr="0058311D" w:rsidRDefault="00154DE8" w:rsidP="008C3EDE">
            <w:pPr>
              <w:spacing w:before="0" w:after="0"/>
              <w:rPr>
                <w:rFonts w:ascii="Book Antiqua" w:eastAsiaTheme="minorHAnsi" w:hAnsi="Book Antiqua" w:cstheme="minorBidi"/>
                <w:b w:val="0"/>
                <w:color w:val="auto"/>
                <w:szCs w:val="24"/>
                <w:lang w:val="fr-FR" w:bidi="ar-SA"/>
              </w:rPr>
            </w:pPr>
            <w:r w:rsidRPr="0058311D">
              <w:rPr>
                <w:rFonts w:ascii="Book Antiqua" w:eastAsiaTheme="minorHAnsi" w:hAnsi="Book Antiqua" w:cstheme="minorBidi"/>
                <w:b w:val="0"/>
                <w:color w:val="auto"/>
                <w:szCs w:val="24"/>
                <w:lang w:val="fr-FR" w:bidi="ar-SA"/>
              </w:rPr>
              <w:t>24</w:t>
            </w:r>
            <w:r w:rsidR="00132E7F" w:rsidRPr="0058311D">
              <w:rPr>
                <w:rFonts w:ascii="Book Antiqua" w:eastAsiaTheme="minorEastAsia" w:hAnsi="Book Antiqua" w:cstheme="minorBidi" w:hint="eastAsia"/>
                <w:b w:val="0"/>
                <w:color w:val="auto"/>
                <w:szCs w:val="24"/>
                <w:lang w:val="fr-FR" w:eastAsia="zh-CN" w:bidi="ar-SA"/>
              </w:rPr>
              <w:t xml:space="preserve"> </w:t>
            </w:r>
            <w:r w:rsidRPr="0058311D">
              <w:rPr>
                <w:rFonts w:ascii="Book Antiqua" w:eastAsiaTheme="minorHAnsi" w:hAnsi="Book Antiqua" w:cstheme="minorBidi"/>
                <w:b w:val="0"/>
                <w:color w:val="auto"/>
                <w:szCs w:val="24"/>
                <w:lang w:val="fr-FR" w:bidi="ar-SA"/>
              </w:rPr>
              <w:t>h MAP</w:t>
            </w:r>
          </w:p>
        </w:tc>
        <w:tc>
          <w:tcPr>
            <w:tcW w:w="0" w:type="auto"/>
            <w:shd w:val="clear" w:color="auto" w:fill="FFFFFF" w:themeFill="background1"/>
          </w:tcPr>
          <w:p w14:paraId="20F3F754" w14:textId="77777777" w:rsidR="00154DE8" w:rsidRPr="002E6B02" w:rsidRDefault="00154DE8" w:rsidP="008C3EDE">
            <w:pPr>
              <w:spacing w:before="0" w:after="0"/>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color w:val="auto"/>
                <w:szCs w:val="24"/>
                <w:lang w:val="fr-FR" w:bidi="ar-SA"/>
              </w:rPr>
            </w:pPr>
            <w:r w:rsidRPr="002E6B02">
              <w:rPr>
                <w:rFonts w:ascii="Book Antiqua" w:eastAsiaTheme="minorHAnsi" w:hAnsi="Book Antiqua" w:cstheme="minorBidi"/>
                <w:color w:val="auto"/>
                <w:szCs w:val="24"/>
                <w:lang w:val="fr-FR" w:eastAsia="fr-FR" w:bidi="ar-SA"/>
              </w:rPr>
              <w:t>107 (104-110)</w:t>
            </w:r>
          </w:p>
        </w:tc>
        <w:tc>
          <w:tcPr>
            <w:tcW w:w="1611" w:type="dxa"/>
            <w:shd w:val="clear" w:color="auto" w:fill="FFFFFF" w:themeFill="background1"/>
          </w:tcPr>
          <w:p w14:paraId="4A640AE9" w14:textId="77777777" w:rsidR="00154DE8" w:rsidRPr="002E6B02" w:rsidRDefault="00154DE8" w:rsidP="008C3EDE">
            <w:pPr>
              <w:spacing w:before="0" w:after="0"/>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color w:val="auto"/>
                <w:szCs w:val="24"/>
                <w:lang w:val="fr-FR" w:eastAsia="fr-FR" w:bidi="ar-SA"/>
              </w:rPr>
            </w:pPr>
            <w:r w:rsidRPr="002E6B02">
              <w:rPr>
                <w:rFonts w:ascii="Book Antiqua" w:eastAsiaTheme="minorHAnsi" w:hAnsi="Book Antiqua" w:cstheme="minorBidi"/>
                <w:color w:val="auto"/>
                <w:szCs w:val="24"/>
                <w:lang w:val="fr-FR" w:eastAsia="fr-FR" w:bidi="ar-SA"/>
              </w:rPr>
              <w:t>108 (99-112)</w:t>
            </w:r>
          </w:p>
        </w:tc>
        <w:tc>
          <w:tcPr>
            <w:tcW w:w="1523" w:type="dxa"/>
            <w:shd w:val="clear" w:color="auto" w:fill="FFFFFF" w:themeFill="background1"/>
          </w:tcPr>
          <w:p w14:paraId="7B036BBA" w14:textId="77777777" w:rsidR="00154DE8" w:rsidRPr="002E6B02" w:rsidRDefault="00154DE8" w:rsidP="008C3EDE">
            <w:pPr>
              <w:spacing w:before="0" w:after="0"/>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Bidi"/>
                <w:color w:val="auto"/>
                <w:szCs w:val="24"/>
                <w:lang w:val="fr-FR" w:eastAsia="fr-FR" w:bidi="ar-SA"/>
              </w:rPr>
            </w:pPr>
            <w:r w:rsidRPr="002E6B02">
              <w:rPr>
                <w:rFonts w:ascii="Book Antiqua" w:eastAsiaTheme="minorHAnsi" w:hAnsi="Book Antiqua" w:cstheme="minorBidi"/>
                <w:color w:val="auto"/>
                <w:szCs w:val="24"/>
                <w:lang w:val="fr-FR" w:eastAsia="fr-FR" w:bidi="ar-SA"/>
              </w:rPr>
              <w:t>0.68</w:t>
            </w:r>
          </w:p>
        </w:tc>
      </w:tr>
    </w:tbl>
    <w:p w14:paraId="77EE8494" w14:textId="77777777" w:rsidR="00154DE8" w:rsidRPr="002E6B02" w:rsidRDefault="00154DE8" w:rsidP="00154DE8">
      <w:pPr>
        <w:spacing w:before="0" w:after="0"/>
        <w:rPr>
          <w:rFonts w:ascii="Book Antiqua" w:eastAsiaTheme="minorHAnsi" w:hAnsi="Book Antiqua" w:cstheme="minorBidi"/>
          <w:szCs w:val="24"/>
          <w:lang w:val="fr-FR" w:bidi="ar-SA"/>
        </w:rPr>
      </w:pPr>
    </w:p>
    <w:p w14:paraId="14610A38" w14:textId="77777777" w:rsidR="00154DE8" w:rsidRPr="002E6B02" w:rsidRDefault="00154DE8" w:rsidP="00154DE8">
      <w:pPr>
        <w:spacing w:before="0" w:after="0"/>
        <w:rPr>
          <w:rFonts w:ascii="Book Antiqua" w:eastAsiaTheme="minorHAnsi" w:hAnsi="Book Antiqua"/>
          <w:b/>
          <w:szCs w:val="24"/>
          <w:lang w:bidi="ar-SA"/>
        </w:rPr>
      </w:pPr>
    </w:p>
    <w:p w14:paraId="69D1C1C2" w14:textId="77777777" w:rsidR="00154DE8" w:rsidRPr="002E6B02" w:rsidRDefault="00154DE8" w:rsidP="00154DE8">
      <w:pPr>
        <w:spacing w:before="0" w:after="0"/>
        <w:rPr>
          <w:rFonts w:ascii="Book Antiqua" w:eastAsiaTheme="minorHAnsi" w:hAnsi="Book Antiqua"/>
          <w:b/>
          <w:szCs w:val="24"/>
          <w:lang w:bidi="ar-SA"/>
        </w:rPr>
      </w:pPr>
    </w:p>
    <w:p w14:paraId="2F033141" w14:textId="77777777" w:rsidR="00154DE8" w:rsidRPr="002E6B02" w:rsidRDefault="00154DE8" w:rsidP="00154DE8">
      <w:pPr>
        <w:spacing w:before="0" w:after="0"/>
        <w:rPr>
          <w:rFonts w:ascii="Book Antiqua" w:eastAsiaTheme="minorHAnsi" w:hAnsi="Book Antiqua"/>
          <w:b/>
          <w:szCs w:val="24"/>
          <w:lang w:bidi="ar-SA"/>
        </w:rPr>
      </w:pPr>
    </w:p>
    <w:p w14:paraId="2885552B" w14:textId="77777777" w:rsidR="00154DE8" w:rsidRPr="002E6B02" w:rsidRDefault="00154DE8" w:rsidP="00154DE8">
      <w:pPr>
        <w:spacing w:before="0" w:after="0"/>
        <w:rPr>
          <w:rFonts w:ascii="Book Antiqua" w:eastAsiaTheme="minorHAnsi" w:hAnsi="Book Antiqua"/>
          <w:b/>
          <w:szCs w:val="24"/>
          <w:lang w:bidi="ar-SA"/>
        </w:rPr>
      </w:pPr>
    </w:p>
    <w:p w14:paraId="1E212233" w14:textId="77777777" w:rsidR="00154DE8" w:rsidRPr="002E6B02" w:rsidRDefault="00154DE8" w:rsidP="00154DE8">
      <w:pPr>
        <w:spacing w:before="0" w:after="0"/>
        <w:rPr>
          <w:rFonts w:ascii="Book Antiqua" w:eastAsiaTheme="minorHAnsi" w:hAnsi="Book Antiqua"/>
          <w:b/>
          <w:szCs w:val="24"/>
          <w:lang w:bidi="ar-SA"/>
        </w:rPr>
      </w:pPr>
    </w:p>
    <w:p w14:paraId="7829AE41" w14:textId="77777777" w:rsidR="00154DE8" w:rsidRPr="002E6B02" w:rsidRDefault="00154DE8" w:rsidP="00154DE8">
      <w:pPr>
        <w:spacing w:before="0" w:after="0"/>
        <w:rPr>
          <w:rFonts w:ascii="Book Antiqua" w:eastAsiaTheme="minorHAnsi" w:hAnsi="Book Antiqua"/>
          <w:b/>
          <w:szCs w:val="24"/>
          <w:lang w:bidi="ar-SA"/>
        </w:rPr>
      </w:pPr>
    </w:p>
    <w:p w14:paraId="720EE880" w14:textId="77777777" w:rsidR="00154DE8" w:rsidRPr="002E6B02" w:rsidRDefault="00154DE8" w:rsidP="00154DE8">
      <w:pPr>
        <w:spacing w:before="0" w:after="0"/>
        <w:rPr>
          <w:rFonts w:ascii="Book Antiqua" w:eastAsiaTheme="minorHAnsi" w:hAnsi="Book Antiqua"/>
          <w:b/>
          <w:szCs w:val="24"/>
          <w:lang w:bidi="ar-SA"/>
        </w:rPr>
      </w:pPr>
    </w:p>
    <w:p w14:paraId="40FA5E20" w14:textId="77777777" w:rsidR="00154DE8" w:rsidRPr="002E6B02" w:rsidRDefault="00154DE8" w:rsidP="00154DE8">
      <w:pPr>
        <w:spacing w:before="0" w:after="0"/>
        <w:rPr>
          <w:rFonts w:ascii="Book Antiqua" w:eastAsiaTheme="minorHAnsi" w:hAnsi="Book Antiqua"/>
          <w:b/>
          <w:szCs w:val="24"/>
          <w:lang w:bidi="ar-SA"/>
        </w:rPr>
      </w:pPr>
    </w:p>
    <w:p w14:paraId="5FF9D38E" w14:textId="77777777" w:rsidR="00154DE8" w:rsidRPr="002E6B02" w:rsidRDefault="00154DE8" w:rsidP="00154DE8">
      <w:pPr>
        <w:spacing w:before="0" w:after="0"/>
        <w:rPr>
          <w:rFonts w:ascii="Book Antiqua" w:eastAsiaTheme="minorHAnsi" w:hAnsi="Book Antiqua"/>
          <w:b/>
          <w:szCs w:val="24"/>
          <w:lang w:bidi="ar-SA"/>
        </w:rPr>
      </w:pPr>
    </w:p>
    <w:p w14:paraId="0E35D7F0" w14:textId="77777777" w:rsidR="00154DE8" w:rsidRPr="002E6B02" w:rsidRDefault="00154DE8" w:rsidP="00154DE8">
      <w:pPr>
        <w:spacing w:before="0" w:after="0"/>
        <w:rPr>
          <w:rFonts w:ascii="Book Antiqua" w:eastAsiaTheme="minorHAnsi" w:hAnsi="Book Antiqua"/>
          <w:b/>
          <w:szCs w:val="24"/>
          <w:lang w:bidi="ar-SA"/>
        </w:rPr>
      </w:pPr>
    </w:p>
    <w:p w14:paraId="1DD3476A" w14:textId="77777777" w:rsidR="00F6610B" w:rsidRDefault="00F6610B" w:rsidP="00154DE8">
      <w:pPr>
        <w:spacing w:before="0" w:after="0"/>
        <w:rPr>
          <w:rFonts w:ascii="Book Antiqua" w:eastAsiaTheme="minorEastAsia" w:hAnsi="Book Antiqua"/>
          <w:b/>
          <w:szCs w:val="24"/>
          <w:lang w:eastAsia="zh-CN" w:bidi="ar-SA"/>
        </w:rPr>
      </w:pPr>
    </w:p>
    <w:p w14:paraId="4D6774B0" w14:textId="77777777" w:rsidR="00F6610B" w:rsidRDefault="00F6610B" w:rsidP="00154DE8">
      <w:pPr>
        <w:spacing w:before="0" w:after="0"/>
        <w:rPr>
          <w:rFonts w:ascii="Book Antiqua" w:eastAsiaTheme="minorEastAsia" w:hAnsi="Book Antiqua"/>
          <w:b/>
          <w:szCs w:val="24"/>
          <w:lang w:eastAsia="zh-CN" w:bidi="ar-SA"/>
        </w:rPr>
      </w:pPr>
    </w:p>
    <w:p w14:paraId="6AD0F8AB" w14:textId="75277178" w:rsidR="00640A32" w:rsidRPr="00F6610B" w:rsidRDefault="00154DE8" w:rsidP="00154DE8">
      <w:pPr>
        <w:spacing w:before="0" w:after="0"/>
        <w:rPr>
          <w:rFonts w:ascii="Book Antiqua" w:eastAsiaTheme="minorEastAsia" w:hAnsi="Book Antiqua"/>
          <w:szCs w:val="24"/>
          <w:lang w:eastAsia="zh-CN"/>
        </w:rPr>
      </w:pPr>
      <w:r w:rsidRPr="00F6610B">
        <w:rPr>
          <w:rFonts w:ascii="Book Antiqua" w:eastAsiaTheme="minorHAnsi" w:hAnsi="Book Antiqua"/>
          <w:szCs w:val="24"/>
          <w:lang w:bidi="ar-SA"/>
        </w:rPr>
        <w:t xml:space="preserve">ACR: </w:t>
      </w:r>
      <w:r w:rsidR="00F6610B" w:rsidRPr="00F6610B">
        <w:rPr>
          <w:rFonts w:ascii="Book Antiqua" w:eastAsiaTheme="minorHAnsi" w:hAnsi="Book Antiqua"/>
          <w:szCs w:val="24"/>
          <w:lang w:bidi="ar-SA"/>
        </w:rPr>
        <w:t xml:space="preserve">Albumin </w:t>
      </w:r>
      <w:r w:rsidRPr="00F6610B">
        <w:rPr>
          <w:rFonts w:ascii="Book Antiqua" w:eastAsiaTheme="minorHAnsi" w:hAnsi="Book Antiqua"/>
          <w:szCs w:val="24"/>
          <w:lang w:bidi="ar-SA"/>
        </w:rPr>
        <w:t>to creatinin ratio</w:t>
      </w:r>
      <w:r w:rsidR="00F6610B" w:rsidRPr="00F6610B">
        <w:rPr>
          <w:rFonts w:ascii="Book Antiqua" w:eastAsiaTheme="minorEastAsia" w:hAnsi="Book Antiqua" w:hint="eastAsia"/>
          <w:szCs w:val="24"/>
          <w:lang w:eastAsia="zh-CN" w:bidi="ar-SA"/>
        </w:rPr>
        <w:t>;</w:t>
      </w:r>
      <w:r w:rsidRPr="00F6610B">
        <w:rPr>
          <w:rFonts w:ascii="Book Antiqua" w:eastAsiaTheme="minorHAnsi" w:hAnsi="Book Antiqua"/>
          <w:szCs w:val="24"/>
          <w:lang w:bidi="ar-SA"/>
        </w:rPr>
        <w:t xml:space="preserve"> BMI: </w:t>
      </w:r>
      <w:r w:rsidR="00F6610B" w:rsidRPr="00F6610B">
        <w:rPr>
          <w:rFonts w:ascii="Book Antiqua" w:eastAsiaTheme="minorHAnsi" w:hAnsi="Book Antiqua"/>
          <w:szCs w:val="24"/>
          <w:lang w:bidi="ar-SA"/>
        </w:rPr>
        <w:t xml:space="preserve">Body </w:t>
      </w:r>
      <w:r w:rsidRPr="00F6610B">
        <w:rPr>
          <w:rFonts w:ascii="Book Antiqua" w:eastAsiaTheme="minorHAnsi" w:hAnsi="Book Antiqua"/>
          <w:szCs w:val="24"/>
          <w:lang w:bidi="ar-SA"/>
        </w:rPr>
        <w:t>mass index</w:t>
      </w:r>
      <w:r w:rsidR="00F6610B" w:rsidRPr="00F6610B">
        <w:rPr>
          <w:rFonts w:ascii="Book Antiqua" w:eastAsiaTheme="minorEastAsia" w:hAnsi="Book Antiqua" w:hint="eastAsia"/>
          <w:szCs w:val="24"/>
          <w:lang w:eastAsia="zh-CN" w:bidi="ar-SA"/>
        </w:rPr>
        <w:t>;</w:t>
      </w:r>
      <w:r w:rsidRPr="00F6610B">
        <w:rPr>
          <w:rFonts w:ascii="Book Antiqua" w:eastAsiaTheme="minorHAnsi" w:hAnsi="Book Antiqua"/>
          <w:szCs w:val="24"/>
          <w:lang w:bidi="ar-SA"/>
        </w:rPr>
        <w:t xml:space="preserve"> MAP: </w:t>
      </w:r>
      <w:r w:rsidR="00F6610B" w:rsidRPr="00F6610B">
        <w:rPr>
          <w:rFonts w:ascii="Book Antiqua" w:eastAsiaTheme="minorHAnsi" w:hAnsi="Book Antiqua"/>
          <w:szCs w:val="24"/>
          <w:lang w:bidi="ar-SA"/>
        </w:rPr>
        <w:t xml:space="preserve">Mean </w:t>
      </w:r>
      <w:r w:rsidRPr="00F6610B">
        <w:rPr>
          <w:rFonts w:ascii="Book Antiqua" w:eastAsiaTheme="minorHAnsi" w:hAnsi="Book Antiqua"/>
          <w:szCs w:val="24"/>
          <w:lang w:bidi="ar-SA"/>
        </w:rPr>
        <w:t>arterial blood pressure</w:t>
      </w:r>
      <w:r w:rsidR="00F6610B" w:rsidRPr="00F6610B">
        <w:rPr>
          <w:rFonts w:ascii="Book Antiqua" w:eastAsiaTheme="minorEastAsia" w:hAnsi="Book Antiqua" w:hint="eastAsia"/>
          <w:szCs w:val="24"/>
          <w:lang w:eastAsia="zh-CN" w:bidi="ar-SA"/>
        </w:rPr>
        <w:t>;</w:t>
      </w:r>
      <w:r w:rsidRPr="00F6610B">
        <w:rPr>
          <w:rFonts w:ascii="Book Antiqua" w:eastAsiaTheme="minorHAnsi" w:hAnsi="Book Antiqua"/>
          <w:szCs w:val="24"/>
          <w:lang w:bidi="ar-SA"/>
        </w:rPr>
        <w:t xml:space="preserve"> DBP: </w:t>
      </w:r>
      <w:r w:rsidR="00F6610B" w:rsidRPr="00F6610B">
        <w:rPr>
          <w:rFonts w:ascii="Book Antiqua" w:eastAsiaTheme="minorHAnsi" w:hAnsi="Book Antiqua"/>
          <w:szCs w:val="24"/>
          <w:lang w:bidi="ar-SA"/>
        </w:rPr>
        <w:t xml:space="preserve">Diastolic </w:t>
      </w:r>
      <w:r w:rsidRPr="00F6610B">
        <w:rPr>
          <w:rFonts w:ascii="Book Antiqua" w:eastAsiaTheme="minorHAnsi" w:hAnsi="Book Antiqua"/>
          <w:szCs w:val="24"/>
          <w:lang w:bidi="ar-SA"/>
        </w:rPr>
        <w:t>blood pressure</w:t>
      </w:r>
      <w:r w:rsidR="00F6610B" w:rsidRPr="00F6610B">
        <w:rPr>
          <w:rFonts w:ascii="Book Antiqua" w:eastAsiaTheme="minorEastAsia" w:hAnsi="Book Antiqua" w:hint="eastAsia"/>
          <w:szCs w:val="24"/>
          <w:lang w:eastAsia="zh-CN" w:bidi="ar-SA"/>
        </w:rPr>
        <w:t>;</w:t>
      </w:r>
      <w:r w:rsidRPr="00F6610B">
        <w:rPr>
          <w:rFonts w:ascii="Book Antiqua" w:eastAsiaTheme="minorHAnsi" w:hAnsi="Book Antiqua"/>
          <w:szCs w:val="24"/>
          <w:lang w:bidi="ar-SA"/>
        </w:rPr>
        <w:t xml:space="preserve"> SBP: </w:t>
      </w:r>
      <w:r w:rsidR="00F6610B" w:rsidRPr="00F6610B">
        <w:rPr>
          <w:rFonts w:ascii="Book Antiqua" w:eastAsiaTheme="minorHAnsi" w:hAnsi="Book Antiqua"/>
          <w:szCs w:val="24"/>
          <w:lang w:bidi="ar-SA"/>
        </w:rPr>
        <w:t xml:space="preserve">Systolic </w:t>
      </w:r>
      <w:r w:rsidRPr="00F6610B">
        <w:rPr>
          <w:rFonts w:ascii="Book Antiqua" w:eastAsiaTheme="minorHAnsi" w:hAnsi="Book Antiqua"/>
          <w:szCs w:val="24"/>
          <w:lang w:bidi="ar-SA"/>
        </w:rPr>
        <w:t>blood pressure</w:t>
      </w:r>
      <w:r w:rsidR="00F6610B" w:rsidRPr="00F6610B">
        <w:rPr>
          <w:rFonts w:ascii="Book Antiqua" w:eastAsiaTheme="minorEastAsia" w:hAnsi="Book Antiqua" w:hint="eastAsia"/>
          <w:szCs w:val="24"/>
          <w:lang w:eastAsia="zh-CN" w:bidi="ar-SA"/>
        </w:rPr>
        <w:t>;</w:t>
      </w:r>
      <w:r w:rsidRPr="00F6610B">
        <w:rPr>
          <w:rFonts w:ascii="Book Antiqua" w:eastAsiaTheme="minorHAnsi" w:hAnsi="Book Antiqua"/>
          <w:szCs w:val="24"/>
          <w:lang w:bidi="ar-SA"/>
        </w:rPr>
        <w:t xml:space="preserve"> Microalb0: </w:t>
      </w:r>
      <w:r w:rsidR="00F6610B" w:rsidRPr="00F6610B">
        <w:rPr>
          <w:rFonts w:ascii="Book Antiqua" w:eastAsiaTheme="minorHAnsi" w:hAnsi="Book Antiqua"/>
          <w:szCs w:val="24"/>
          <w:lang w:bidi="ar-SA"/>
        </w:rPr>
        <w:t xml:space="preserve">Patients </w:t>
      </w:r>
      <w:r w:rsidRPr="00F6610B">
        <w:rPr>
          <w:rFonts w:ascii="Book Antiqua" w:eastAsiaTheme="minorHAnsi" w:hAnsi="Book Antiqua"/>
          <w:szCs w:val="24"/>
          <w:lang w:bidi="ar-SA"/>
        </w:rPr>
        <w:t>with microalbuminuria at rest</w:t>
      </w:r>
      <w:r w:rsidR="00F6610B" w:rsidRPr="00F6610B">
        <w:rPr>
          <w:rFonts w:ascii="Book Antiqua" w:eastAsiaTheme="minorEastAsia" w:hAnsi="Book Antiqua" w:hint="eastAsia"/>
          <w:szCs w:val="24"/>
          <w:lang w:eastAsia="zh-CN" w:bidi="ar-SA"/>
        </w:rPr>
        <w:t>;</w:t>
      </w:r>
      <w:r w:rsidRPr="00F6610B">
        <w:rPr>
          <w:rFonts w:ascii="Book Antiqua" w:eastAsiaTheme="minorHAnsi" w:hAnsi="Book Antiqua"/>
          <w:szCs w:val="24"/>
          <w:lang w:bidi="ar-SA"/>
        </w:rPr>
        <w:t xml:space="preserve"> Microalb30: </w:t>
      </w:r>
      <w:r w:rsidR="00F6610B" w:rsidRPr="00F6610B">
        <w:rPr>
          <w:rFonts w:ascii="Book Antiqua" w:eastAsiaTheme="minorHAnsi" w:hAnsi="Book Antiqua"/>
          <w:szCs w:val="24"/>
          <w:lang w:bidi="ar-SA"/>
        </w:rPr>
        <w:t xml:space="preserve">Patients </w:t>
      </w:r>
      <w:r w:rsidRPr="00F6610B">
        <w:rPr>
          <w:rFonts w:ascii="Book Antiqua" w:eastAsiaTheme="minorHAnsi" w:hAnsi="Book Antiqua"/>
          <w:szCs w:val="24"/>
          <w:lang w:bidi="ar-SA"/>
        </w:rPr>
        <w:t>with microalbuminuria only after 30 min of exercise</w:t>
      </w:r>
      <w:r w:rsidR="00F6610B" w:rsidRPr="00F6610B">
        <w:rPr>
          <w:rFonts w:ascii="Book Antiqua" w:eastAsiaTheme="minorEastAsia" w:hAnsi="Book Antiqua" w:hint="eastAsia"/>
          <w:szCs w:val="24"/>
          <w:lang w:eastAsia="zh-CN" w:bidi="ar-SA"/>
        </w:rPr>
        <w:t>.</w:t>
      </w:r>
    </w:p>
    <w:p w14:paraId="6DE0B89F" w14:textId="77777777" w:rsidR="00640A32" w:rsidRPr="002E6B02" w:rsidRDefault="00640A32" w:rsidP="002E6B02">
      <w:pPr>
        <w:spacing w:before="0" w:after="0"/>
        <w:rPr>
          <w:rFonts w:ascii="Book Antiqua" w:hAnsi="Book Antiqua"/>
          <w:b/>
          <w:szCs w:val="24"/>
        </w:rPr>
      </w:pPr>
    </w:p>
    <w:p w14:paraId="61179961" w14:textId="77777777" w:rsidR="00640A32" w:rsidRPr="002E6B02" w:rsidRDefault="00640A32" w:rsidP="002E6B02">
      <w:pPr>
        <w:spacing w:before="0" w:after="0"/>
        <w:rPr>
          <w:rFonts w:ascii="Book Antiqua" w:hAnsi="Book Antiqua"/>
          <w:b/>
          <w:szCs w:val="24"/>
        </w:rPr>
      </w:pPr>
    </w:p>
    <w:p w14:paraId="6164148C" w14:textId="77777777" w:rsidR="00640A32" w:rsidRPr="002E6B02" w:rsidRDefault="00640A32" w:rsidP="002E6B02">
      <w:pPr>
        <w:spacing w:before="0" w:after="0"/>
        <w:rPr>
          <w:rFonts w:ascii="Book Antiqua" w:hAnsi="Book Antiqua"/>
          <w:b/>
          <w:szCs w:val="24"/>
        </w:rPr>
      </w:pPr>
    </w:p>
    <w:p w14:paraId="577537CB" w14:textId="77777777" w:rsidR="00640A32" w:rsidRPr="002E6B02" w:rsidRDefault="00640A32" w:rsidP="002E6B02">
      <w:pPr>
        <w:spacing w:before="0" w:after="0"/>
        <w:rPr>
          <w:rFonts w:ascii="Book Antiqua" w:hAnsi="Book Antiqua"/>
          <w:b/>
          <w:szCs w:val="24"/>
        </w:rPr>
      </w:pPr>
    </w:p>
    <w:p w14:paraId="46EA4707" w14:textId="77777777" w:rsidR="00640A32" w:rsidRPr="002E6B02" w:rsidRDefault="00640A32" w:rsidP="002E6B02">
      <w:pPr>
        <w:spacing w:before="0" w:after="0"/>
        <w:rPr>
          <w:rFonts w:ascii="Book Antiqua" w:hAnsi="Book Antiqua"/>
          <w:b/>
          <w:szCs w:val="24"/>
        </w:rPr>
      </w:pPr>
    </w:p>
    <w:p w14:paraId="24B3C10B" w14:textId="77777777" w:rsidR="00640A32" w:rsidRPr="002E6B02" w:rsidRDefault="00640A32" w:rsidP="002E6B02">
      <w:pPr>
        <w:spacing w:before="0" w:after="0"/>
        <w:rPr>
          <w:rFonts w:ascii="Book Antiqua" w:hAnsi="Book Antiqua"/>
          <w:b/>
          <w:szCs w:val="24"/>
        </w:rPr>
      </w:pPr>
    </w:p>
    <w:p w14:paraId="1F01933F" w14:textId="77777777" w:rsidR="00640A32" w:rsidRPr="002E6B02" w:rsidRDefault="00640A32" w:rsidP="002E6B02">
      <w:pPr>
        <w:spacing w:before="0" w:after="0"/>
        <w:rPr>
          <w:rFonts w:ascii="Book Antiqua" w:hAnsi="Book Antiqua"/>
          <w:b/>
          <w:szCs w:val="24"/>
        </w:rPr>
      </w:pPr>
    </w:p>
    <w:p w14:paraId="1A7A9FF8" w14:textId="77777777" w:rsidR="00640A32" w:rsidRPr="002E6B02" w:rsidRDefault="00640A32" w:rsidP="002E6B02">
      <w:pPr>
        <w:spacing w:before="0" w:after="0"/>
        <w:rPr>
          <w:rFonts w:ascii="Book Antiqua" w:hAnsi="Book Antiqua"/>
          <w:b/>
          <w:szCs w:val="24"/>
        </w:rPr>
      </w:pPr>
    </w:p>
    <w:p w14:paraId="6D57BCE4" w14:textId="77777777" w:rsidR="00640A32" w:rsidRPr="002E6B02" w:rsidRDefault="00640A32" w:rsidP="002E6B02">
      <w:pPr>
        <w:spacing w:before="0" w:after="0"/>
        <w:rPr>
          <w:rFonts w:ascii="Book Antiqua" w:hAnsi="Book Antiqua"/>
          <w:b/>
          <w:szCs w:val="24"/>
        </w:rPr>
      </w:pPr>
    </w:p>
    <w:p w14:paraId="59F661D3" w14:textId="77777777" w:rsidR="00640A32" w:rsidRPr="002E6B02" w:rsidRDefault="00640A32" w:rsidP="002E6B02">
      <w:pPr>
        <w:spacing w:before="0" w:after="0"/>
        <w:rPr>
          <w:rFonts w:ascii="Book Antiqua" w:hAnsi="Book Antiqua"/>
          <w:b/>
          <w:szCs w:val="24"/>
        </w:rPr>
      </w:pPr>
    </w:p>
    <w:p w14:paraId="0C58F0D6" w14:textId="77777777" w:rsidR="00640A32" w:rsidRPr="002E6B02" w:rsidRDefault="00640A32" w:rsidP="002E6B02">
      <w:pPr>
        <w:spacing w:before="0" w:after="0"/>
        <w:rPr>
          <w:rFonts w:ascii="Book Antiqua" w:hAnsi="Book Antiqua"/>
          <w:szCs w:val="24"/>
        </w:rPr>
      </w:pPr>
      <w:r w:rsidRPr="002E6B02">
        <w:rPr>
          <w:rFonts w:ascii="Book Antiqua" w:hAnsi="Book Antiqua"/>
          <w:szCs w:val="24"/>
        </w:rPr>
        <w:object w:dxaOrig="6005" w:dyaOrig="4695" w14:anchorId="605CC5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234.75pt" o:ole="">
            <v:imagedata r:id="rId10" o:title=""/>
          </v:shape>
          <o:OLEObject Type="Embed" ProgID="Prism5.Document" ShapeID="_x0000_i1025" DrawAspect="Content" ObjectID="_1557617702" r:id="rId11"/>
        </w:object>
      </w:r>
    </w:p>
    <w:p w14:paraId="4B1C0614" w14:textId="1F1F5E69" w:rsidR="00640A32" w:rsidRPr="002E6B02" w:rsidRDefault="00F6610B" w:rsidP="002E6B02">
      <w:pPr>
        <w:spacing w:before="0" w:after="0"/>
        <w:rPr>
          <w:rFonts w:ascii="Book Antiqua" w:hAnsi="Book Antiqua"/>
          <w:b/>
          <w:szCs w:val="24"/>
        </w:rPr>
      </w:pPr>
      <w:r>
        <w:rPr>
          <w:rFonts w:ascii="Book Antiqua" w:eastAsiaTheme="minorEastAsia" w:hAnsi="Book Antiqua" w:hint="eastAsia"/>
          <w:b/>
          <w:szCs w:val="24"/>
          <w:lang w:eastAsia="zh-CN"/>
        </w:rPr>
        <w:t>A</w:t>
      </w:r>
    </w:p>
    <w:p w14:paraId="0D21F9EC" w14:textId="77777777" w:rsidR="00640A32" w:rsidRPr="002E6B02" w:rsidRDefault="00640A32" w:rsidP="002E6B02">
      <w:pPr>
        <w:spacing w:before="0" w:after="0"/>
        <w:rPr>
          <w:rFonts w:ascii="Book Antiqua" w:hAnsi="Book Antiqua"/>
          <w:szCs w:val="24"/>
        </w:rPr>
      </w:pPr>
      <w:r w:rsidRPr="002E6B02">
        <w:rPr>
          <w:rFonts w:ascii="Book Antiqua" w:hAnsi="Book Antiqua"/>
          <w:szCs w:val="24"/>
        </w:rPr>
        <w:object w:dxaOrig="6005" w:dyaOrig="4695" w14:anchorId="6203309E">
          <v:shape id="_x0000_i1026" type="#_x0000_t75" style="width:300pt;height:234.75pt" o:ole="">
            <v:imagedata r:id="rId12" o:title=""/>
          </v:shape>
          <o:OLEObject Type="Embed" ProgID="Prism5.Document" ShapeID="_x0000_i1026" DrawAspect="Content" ObjectID="_1557617703" r:id="rId13"/>
        </w:object>
      </w:r>
    </w:p>
    <w:p w14:paraId="6B7D7F3D" w14:textId="25394BAA" w:rsidR="00640A32" w:rsidRPr="00F6610B" w:rsidRDefault="00F6610B" w:rsidP="002E6B02">
      <w:pPr>
        <w:spacing w:before="0" w:after="0"/>
        <w:rPr>
          <w:rFonts w:ascii="Book Antiqua" w:eastAsiaTheme="minorEastAsia" w:hAnsi="Book Antiqua"/>
          <w:b/>
          <w:szCs w:val="24"/>
          <w:lang w:eastAsia="zh-CN"/>
        </w:rPr>
      </w:pPr>
      <w:r>
        <w:rPr>
          <w:rFonts w:ascii="Book Antiqua" w:eastAsiaTheme="minorEastAsia" w:hAnsi="Book Antiqua" w:hint="eastAsia"/>
          <w:b/>
          <w:szCs w:val="24"/>
          <w:lang w:eastAsia="zh-CN"/>
        </w:rPr>
        <w:t>B</w:t>
      </w:r>
    </w:p>
    <w:p w14:paraId="48874351" w14:textId="77777777" w:rsidR="00640A32" w:rsidRPr="002E6B02" w:rsidRDefault="00640A32" w:rsidP="002E6B02">
      <w:pPr>
        <w:spacing w:before="0" w:after="0"/>
        <w:rPr>
          <w:rFonts w:ascii="Book Antiqua" w:hAnsi="Book Antiqua"/>
          <w:szCs w:val="24"/>
        </w:rPr>
      </w:pPr>
      <w:r w:rsidRPr="002E6B02">
        <w:rPr>
          <w:rFonts w:ascii="Book Antiqua" w:hAnsi="Book Antiqua"/>
          <w:szCs w:val="24"/>
        </w:rPr>
        <w:object w:dxaOrig="6005" w:dyaOrig="4695" w14:anchorId="2F6D0EFE">
          <v:shape id="_x0000_i1027" type="#_x0000_t75" style="width:300pt;height:234.75pt" o:ole="">
            <v:imagedata r:id="rId14" o:title=""/>
          </v:shape>
          <o:OLEObject Type="Embed" ProgID="Prism5.Document" ShapeID="_x0000_i1027" DrawAspect="Content" ObjectID="_1557617704" r:id="rId15"/>
        </w:object>
      </w:r>
    </w:p>
    <w:p w14:paraId="082E5385" w14:textId="6976EF3D" w:rsidR="00640A32" w:rsidRPr="00F6610B" w:rsidRDefault="00F6610B" w:rsidP="002E6B02">
      <w:pPr>
        <w:spacing w:before="0" w:after="0"/>
        <w:rPr>
          <w:rFonts w:ascii="Book Antiqua" w:eastAsiaTheme="minorEastAsia" w:hAnsi="Book Antiqua"/>
          <w:b/>
          <w:szCs w:val="24"/>
          <w:lang w:eastAsia="zh-CN"/>
        </w:rPr>
      </w:pPr>
      <w:r>
        <w:rPr>
          <w:rFonts w:ascii="Book Antiqua" w:eastAsiaTheme="minorEastAsia" w:hAnsi="Book Antiqua" w:hint="eastAsia"/>
          <w:b/>
          <w:szCs w:val="24"/>
          <w:lang w:eastAsia="zh-CN"/>
        </w:rPr>
        <w:t>C</w:t>
      </w:r>
    </w:p>
    <w:p w14:paraId="2E970803" w14:textId="1BF332BB" w:rsidR="00F6610B" w:rsidRPr="00F6610B" w:rsidRDefault="00F6610B" w:rsidP="00F6610B">
      <w:pPr>
        <w:spacing w:before="0" w:after="0"/>
        <w:rPr>
          <w:rFonts w:ascii="Book Antiqua" w:eastAsiaTheme="minorEastAsia" w:hAnsi="Book Antiqua"/>
          <w:b/>
          <w:szCs w:val="24"/>
          <w:lang w:eastAsia="zh-CN"/>
        </w:rPr>
      </w:pPr>
      <w:r w:rsidRPr="002E6B02">
        <w:rPr>
          <w:rFonts w:ascii="Book Antiqua" w:hAnsi="Book Antiqua"/>
          <w:b/>
          <w:szCs w:val="24"/>
        </w:rPr>
        <w:t>Fig</w:t>
      </w:r>
      <w:r>
        <w:rPr>
          <w:rFonts w:ascii="Book Antiqua" w:hAnsi="Book Antiqua"/>
          <w:b/>
          <w:szCs w:val="24"/>
        </w:rPr>
        <w:t>ure 1</w:t>
      </w:r>
      <w:r w:rsidRPr="002E6B02">
        <w:rPr>
          <w:rFonts w:ascii="Book Antiqua" w:hAnsi="Book Antiqua"/>
          <w:b/>
          <w:szCs w:val="24"/>
        </w:rPr>
        <w:t xml:space="preserve"> Correlation between albuminuria at rest and diastolic blood pressure</w:t>
      </w:r>
      <w:r>
        <w:rPr>
          <w:rFonts w:ascii="Book Antiqua" w:eastAsiaTheme="minorEastAsia" w:hAnsi="Book Antiqua" w:hint="eastAsia"/>
          <w:b/>
          <w:szCs w:val="24"/>
          <w:lang w:eastAsia="zh-CN"/>
        </w:rPr>
        <w:t>.</w:t>
      </w:r>
      <w:r w:rsidRPr="00F6610B">
        <w:rPr>
          <w:rFonts w:ascii="Book Antiqua" w:eastAsiaTheme="minorEastAsia" w:hAnsi="Book Antiqua" w:hint="eastAsia"/>
          <w:b/>
          <w:szCs w:val="24"/>
          <w:lang w:eastAsia="zh-CN"/>
        </w:rPr>
        <w:t xml:space="preserve"> </w:t>
      </w:r>
      <w:r w:rsidRPr="00F6610B">
        <w:rPr>
          <w:rFonts w:ascii="Book Antiqua" w:eastAsiaTheme="minorEastAsia" w:hAnsi="Book Antiqua" w:hint="eastAsia"/>
          <w:szCs w:val="24"/>
          <w:lang w:eastAsia="zh-CN"/>
        </w:rPr>
        <w:t>A</w:t>
      </w:r>
      <w:r w:rsidRPr="00F6610B">
        <w:rPr>
          <w:rFonts w:ascii="Book Antiqua" w:hAnsi="Book Antiqua"/>
          <w:szCs w:val="24"/>
        </w:rPr>
        <w:t>: Correlation between albuminuria at rest and 24</w:t>
      </w:r>
      <w:r w:rsidRPr="00F6610B">
        <w:rPr>
          <w:rFonts w:ascii="Book Antiqua" w:eastAsiaTheme="minorEastAsia" w:hAnsi="Book Antiqua" w:hint="eastAsia"/>
          <w:szCs w:val="24"/>
          <w:lang w:eastAsia="zh-CN"/>
        </w:rPr>
        <w:t xml:space="preserve"> </w:t>
      </w:r>
      <w:r w:rsidRPr="00F6610B">
        <w:rPr>
          <w:rFonts w:ascii="Book Antiqua" w:hAnsi="Book Antiqua"/>
          <w:szCs w:val="24"/>
        </w:rPr>
        <w:t>h MAP</w:t>
      </w:r>
      <w:r w:rsidRPr="00F6610B">
        <w:rPr>
          <w:rFonts w:ascii="Book Antiqua" w:eastAsiaTheme="minorEastAsia" w:hAnsi="Book Antiqua" w:hint="eastAsia"/>
          <w:szCs w:val="24"/>
          <w:lang w:eastAsia="zh-CN"/>
        </w:rPr>
        <w:t>;</w:t>
      </w:r>
      <w:r w:rsidRPr="00F6610B">
        <w:rPr>
          <w:rFonts w:ascii="Book Antiqua" w:hAnsi="Book Antiqua"/>
          <w:szCs w:val="24"/>
        </w:rPr>
        <w:t xml:space="preserve"> </w:t>
      </w:r>
      <w:r w:rsidRPr="00F6610B">
        <w:rPr>
          <w:rFonts w:ascii="Book Antiqua" w:eastAsiaTheme="minorEastAsia" w:hAnsi="Book Antiqua" w:hint="eastAsia"/>
          <w:szCs w:val="24"/>
          <w:lang w:eastAsia="zh-CN"/>
        </w:rPr>
        <w:t>B</w:t>
      </w:r>
      <w:r w:rsidRPr="00F6610B">
        <w:rPr>
          <w:rFonts w:ascii="Book Antiqua" w:hAnsi="Book Antiqua"/>
          <w:szCs w:val="24"/>
        </w:rPr>
        <w:t>: Correlation between albuminuria at rest and 24</w:t>
      </w:r>
      <w:r w:rsidRPr="00F6610B">
        <w:rPr>
          <w:rFonts w:ascii="Book Antiqua" w:eastAsiaTheme="minorEastAsia" w:hAnsi="Book Antiqua" w:hint="eastAsia"/>
          <w:szCs w:val="24"/>
          <w:lang w:eastAsia="zh-CN"/>
        </w:rPr>
        <w:t xml:space="preserve"> </w:t>
      </w:r>
      <w:r w:rsidRPr="00F6610B">
        <w:rPr>
          <w:rFonts w:ascii="Book Antiqua" w:hAnsi="Book Antiqua"/>
          <w:szCs w:val="24"/>
        </w:rPr>
        <w:t>h diastolic BP</w:t>
      </w:r>
      <w:r w:rsidRPr="00F6610B">
        <w:rPr>
          <w:rFonts w:ascii="Book Antiqua" w:eastAsiaTheme="minorEastAsia" w:hAnsi="Book Antiqua" w:hint="eastAsia"/>
          <w:szCs w:val="24"/>
          <w:lang w:eastAsia="zh-CN"/>
        </w:rPr>
        <w:t xml:space="preserve">; </w:t>
      </w:r>
      <w:r w:rsidRPr="00F6610B">
        <w:rPr>
          <w:rFonts w:ascii="Book Antiqua" w:hAnsi="Book Antiqua"/>
          <w:szCs w:val="24"/>
        </w:rPr>
        <w:t>C: Correlation between albuminuria at rest and nocturnal diastolic BP</w:t>
      </w:r>
      <w:r w:rsidRPr="00F6610B">
        <w:rPr>
          <w:rFonts w:ascii="Book Antiqua" w:eastAsiaTheme="minorEastAsia" w:hAnsi="Book Antiqua" w:hint="eastAsia"/>
          <w:szCs w:val="24"/>
          <w:lang w:eastAsia="zh-CN"/>
        </w:rPr>
        <w:t>.</w:t>
      </w:r>
      <w:r w:rsidR="00E73F87" w:rsidRPr="00E73F87">
        <w:rPr>
          <w:rFonts w:ascii="Book Antiqua" w:eastAsiaTheme="minorHAnsi" w:hAnsi="Book Antiqua"/>
          <w:szCs w:val="24"/>
          <w:lang w:bidi="ar-SA"/>
        </w:rPr>
        <w:t xml:space="preserve"> </w:t>
      </w:r>
      <w:r w:rsidR="00E73F87" w:rsidRPr="00F6610B">
        <w:rPr>
          <w:rFonts w:ascii="Book Antiqua" w:eastAsiaTheme="minorHAnsi" w:hAnsi="Book Antiqua"/>
          <w:szCs w:val="24"/>
          <w:lang w:bidi="ar-SA"/>
        </w:rPr>
        <w:t>MAP: Mean arterial blood pressure</w:t>
      </w:r>
      <w:r w:rsidR="00E73F87" w:rsidRPr="00F6610B">
        <w:rPr>
          <w:rFonts w:ascii="Book Antiqua" w:eastAsiaTheme="minorEastAsia" w:hAnsi="Book Antiqua" w:hint="eastAsia"/>
          <w:szCs w:val="24"/>
          <w:lang w:eastAsia="zh-CN" w:bidi="ar-SA"/>
        </w:rPr>
        <w:t>;</w:t>
      </w:r>
      <w:r w:rsidR="00E73F87">
        <w:rPr>
          <w:rFonts w:ascii="Book Antiqua" w:eastAsiaTheme="minorHAnsi" w:hAnsi="Book Antiqua"/>
          <w:szCs w:val="24"/>
          <w:lang w:bidi="ar-SA"/>
        </w:rPr>
        <w:t xml:space="preserve"> </w:t>
      </w:r>
      <w:r w:rsidR="00E73F87" w:rsidRPr="00F6610B">
        <w:rPr>
          <w:rFonts w:ascii="Book Antiqua" w:eastAsiaTheme="minorHAnsi" w:hAnsi="Book Antiqua"/>
          <w:szCs w:val="24"/>
          <w:lang w:bidi="ar-SA"/>
        </w:rPr>
        <w:t>BP: Blood pressure</w:t>
      </w:r>
      <w:r w:rsidR="00E73F87">
        <w:rPr>
          <w:rFonts w:ascii="Book Antiqua" w:eastAsiaTheme="minorEastAsia" w:hAnsi="Book Antiqua" w:hint="eastAsia"/>
          <w:szCs w:val="24"/>
          <w:lang w:eastAsia="zh-CN" w:bidi="ar-SA"/>
        </w:rPr>
        <w:t>.</w:t>
      </w:r>
    </w:p>
    <w:p w14:paraId="0B4FADC7" w14:textId="121B0C4D" w:rsidR="00F6610B" w:rsidRPr="00F6610B" w:rsidRDefault="00F6610B" w:rsidP="00F6610B">
      <w:pPr>
        <w:spacing w:before="0" w:after="0"/>
        <w:rPr>
          <w:rFonts w:ascii="Book Antiqua" w:eastAsiaTheme="minorEastAsia" w:hAnsi="Book Antiqua"/>
          <w:b/>
          <w:szCs w:val="24"/>
          <w:lang w:eastAsia="zh-CN"/>
        </w:rPr>
      </w:pPr>
    </w:p>
    <w:p w14:paraId="7446C7AA" w14:textId="2F855F3B" w:rsidR="00E73F87" w:rsidRDefault="00E73F87">
      <w:pPr>
        <w:spacing w:before="0" w:after="160" w:line="259" w:lineRule="auto"/>
        <w:jc w:val="left"/>
        <w:rPr>
          <w:rFonts w:ascii="Book Antiqua" w:eastAsiaTheme="minorEastAsia" w:hAnsi="Book Antiqua"/>
          <w:b/>
          <w:szCs w:val="24"/>
          <w:lang w:eastAsia="zh-CN"/>
        </w:rPr>
      </w:pPr>
      <w:r>
        <w:rPr>
          <w:rFonts w:ascii="Book Antiqua" w:eastAsiaTheme="minorEastAsia" w:hAnsi="Book Antiqua"/>
          <w:b/>
          <w:szCs w:val="24"/>
          <w:lang w:eastAsia="zh-CN"/>
        </w:rPr>
        <w:br w:type="page"/>
      </w:r>
    </w:p>
    <w:p w14:paraId="2AA336F9" w14:textId="77777777" w:rsidR="00640A32" w:rsidRDefault="00640A32" w:rsidP="002E6B02">
      <w:pPr>
        <w:spacing w:before="0" w:after="0"/>
        <w:rPr>
          <w:rFonts w:ascii="Book Antiqua" w:eastAsiaTheme="minorEastAsia" w:hAnsi="Book Antiqua"/>
          <w:b/>
          <w:szCs w:val="24"/>
          <w:lang w:eastAsia="zh-CN"/>
        </w:rPr>
      </w:pPr>
    </w:p>
    <w:p w14:paraId="33FADEFA" w14:textId="77777777" w:rsidR="00640A32" w:rsidRPr="002E6B02" w:rsidRDefault="00640A32" w:rsidP="002E6B02">
      <w:pPr>
        <w:spacing w:before="0" w:after="0"/>
        <w:rPr>
          <w:rFonts w:ascii="Book Antiqua" w:hAnsi="Book Antiqua"/>
          <w:szCs w:val="24"/>
        </w:rPr>
      </w:pPr>
      <w:r w:rsidRPr="002E6B02">
        <w:rPr>
          <w:rFonts w:ascii="Book Antiqua" w:hAnsi="Book Antiqua"/>
          <w:szCs w:val="24"/>
        </w:rPr>
        <w:object w:dxaOrig="6005" w:dyaOrig="4695" w14:anchorId="05E4E7D7">
          <v:shape id="_x0000_i1028" type="#_x0000_t75" style="width:300pt;height:234.75pt" o:ole="">
            <v:imagedata r:id="rId16" o:title=""/>
          </v:shape>
          <o:OLEObject Type="Embed" ProgID="Prism5.Document" ShapeID="_x0000_i1028" DrawAspect="Content" ObjectID="_1557617705" r:id="rId17"/>
        </w:object>
      </w:r>
    </w:p>
    <w:p w14:paraId="3A48EC65" w14:textId="36247410" w:rsidR="00640A32" w:rsidRPr="00E73F87" w:rsidRDefault="00E73F87" w:rsidP="002E6B02">
      <w:pPr>
        <w:spacing w:before="0" w:after="0"/>
        <w:rPr>
          <w:rFonts w:ascii="Book Antiqua" w:eastAsiaTheme="minorEastAsia" w:hAnsi="Book Antiqua"/>
          <w:b/>
          <w:szCs w:val="24"/>
          <w:lang w:eastAsia="zh-CN"/>
        </w:rPr>
      </w:pPr>
      <w:r>
        <w:rPr>
          <w:rFonts w:ascii="Book Antiqua" w:eastAsiaTheme="minorEastAsia" w:hAnsi="Book Antiqua" w:hint="eastAsia"/>
          <w:b/>
          <w:szCs w:val="24"/>
          <w:lang w:eastAsia="zh-CN"/>
        </w:rPr>
        <w:t>A</w:t>
      </w:r>
    </w:p>
    <w:p w14:paraId="1AA1B4C9" w14:textId="77777777" w:rsidR="00640A32" w:rsidRPr="002E6B02" w:rsidRDefault="00640A32" w:rsidP="002E6B02">
      <w:pPr>
        <w:spacing w:before="0" w:after="0"/>
        <w:rPr>
          <w:rFonts w:ascii="Book Antiqua" w:hAnsi="Book Antiqua"/>
          <w:szCs w:val="24"/>
        </w:rPr>
      </w:pPr>
      <w:r w:rsidRPr="002E6B02">
        <w:rPr>
          <w:rFonts w:ascii="Book Antiqua" w:hAnsi="Book Antiqua"/>
          <w:szCs w:val="24"/>
        </w:rPr>
        <w:object w:dxaOrig="6005" w:dyaOrig="4695" w14:anchorId="399ED41C">
          <v:shape id="_x0000_i1029" type="#_x0000_t75" style="width:300pt;height:234.75pt" o:ole="">
            <v:imagedata r:id="rId18" o:title=""/>
          </v:shape>
          <o:OLEObject Type="Embed" ProgID="Prism5.Document" ShapeID="_x0000_i1029" DrawAspect="Content" ObjectID="_1557617706" r:id="rId19"/>
        </w:object>
      </w:r>
    </w:p>
    <w:p w14:paraId="48A1518B" w14:textId="7BEFA117" w:rsidR="00640A32" w:rsidRPr="00E73F87" w:rsidRDefault="00E73F87" w:rsidP="002E6B02">
      <w:pPr>
        <w:spacing w:before="0" w:after="0"/>
        <w:rPr>
          <w:rFonts w:ascii="Book Antiqua" w:eastAsiaTheme="minorEastAsia" w:hAnsi="Book Antiqua"/>
          <w:b/>
          <w:szCs w:val="24"/>
          <w:lang w:eastAsia="zh-CN"/>
        </w:rPr>
      </w:pPr>
      <w:r>
        <w:rPr>
          <w:rFonts w:ascii="Book Antiqua" w:eastAsiaTheme="minorEastAsia" w:hAnsi="Book Antiqua" w:hint="eastAsia"/>
          <w:b/>
          <w:szCs w:val="24"/>
          <w:lang w:eastAsia="zh-CN"/>
        </w:rPr>
        <w:t>B</w:t>
      </w:r>
    </w:p>
    <w:p w14:paraId="6FC2291F" w14:textId="77777777" w:rsidR="00640A32" w:rsidRPr="002E6B02" w:rsidRDefault="00640A32" w:rsidP="002E6B02">
      <w:pPr>
        <w:spacing w:before="0" w:after="0"/>
        <w:rPr>
          <w:rFonts w:ascii="Book Antiqua" w:hAnsi="Book Antiqua"/>
          <w:szCs w:val="24"/>
        </w:rPr>
      </w:pPr>
      <w:r w:rsidRPr="002E6B02">
        <w:rPr>
          <w:rFonts w:ascii="Book Antiqua" w:hAnsi="Book Antiqua"/>
          <w:szCs w:val="24"/>
        </w:rPr>
        <w:object w:dxaOrig="6005" w:dyaOrig="4695" w14:anchorId="1D3C0812">
          <v:shape id="_x0000_i1030" type="#_x0000_t75" style="width:300pt;height:234.75pt" o:ole="">
            <v:imagedata r:id="rId20" o:title=""/>
          </v:shape>
          <o:OLEObject Type="Embed" ProgID="Prism5.Document" ShapeID="_x0000_i1030" DrawAspect="Content" ObjectID="_1557617707" r:id="rId21"/>
        </w:object>
      </w:r>
    </w:p>
    <w:p w14:paraId="06B06C1F" w14:textId="3F1243E6" w:rsidR="00640A32" w:rsidRPr="00E73F87" w:rsidRDefault="00E73F87" w:rsidP="002E6B02">
      <w:pPr>
        <w:spacing w:before="0" w:after="0"/>
        <w:rPr>
          <w:rFonts w:ascii="Book Antiqua" w:eastAsiaTheme="minorEastAsia" w:hAnsi="Book Antiqua"/>
          <w:b/>
          <w:szCs w:val="24"/>
          <w:lang w:eastAsia="zh-CN"/>
        </w:rPr>
      </w:pPr>
      <w:r>
        <w:rPr>
          <w:rFonts w:ascii="Book Antiqua" w:eastAsiaTheme="minorEastAsia" w:hAnsi="Book Antiqua" w:hint="eastAsia"/>
          <w:b/>
          <w:szCs w:val="24"/>
          <w:lang w:eastAsia="zh-CN"/>
        </w:rPr>
        <w:t>C</w:t>
      </w:r>
    </w:p>
    <w:p w14:paraId="39309D6E" w14:textId="77777777" w:rsidR="00640A32" w:rsidRPr="002E6B02" w:rsidRDefault="00640A32" w:rsidP="002E6B02">
      <w:pPr>
        <w:spacing w:before="0" w:after="0"/>
        <w:rPr>
          <w:rFonts w:ascii="Book Antiqua" w:hAnsi="Book Antiqua"/>
          <w:szCs w:val="24"/>
        </w:rPr>
      </w:pPr>
    </w:p>
    <w:p w14:paraId="0BD75ECE" w14:textId="15F4CE87" w:rsidR="002F2023" w:rsidRPr="00132E7F" w:rsidRDefault="00E73F87" w:rsidP="002E6B02">
      <w:pPr>
        <w:spacing w:before="0" w:after="0"/>
        <w:rPr>
          <w:rFonts w:ascii="Book Antiqua" w:eastAsiaTheme="minorEastAsia" w:hAnsi="Book Antiqua"/>
          <w:b/>
          <w:szCs w:val="24"/>
          <w:lang w:eastAsia="zh-CN"/>
        </w:rPr>
      </w:pPr>
      <w:r>
        <w:rPr>
          <w:rFonts w:ascii="Book Antiqua" w:hAnsi="Book Antiqua"/>
          <w:b/>
          <w:szCs w:val="24"/>
        </w:rPr>
        <w:t>Figure 2</w:t>
      </w:r>
      <w:r w:rsidRPr="002E6B02">
        <w:rPr>
          <w:rFonts w:ascii="Book Antiqua" w:hAnsi="Book Antiqua"/>
          <w:b/>
          <w:szCs w:val="24"/>
        </w:rPr>
        <w:t xml:space="preserve"> Correlation between exercise-induced albuminuria and diastolic blood pressure</w:t>
      </w:r>
      <w:r>
        <w:rPr>
          <w:rFonts w:ascii="Book Antiqua" w:eastAsiaTheme="minorEastAsia" w:hAnsi="Book Antiqua" w:hint="eastAsia"/>
          <w:b/>
          <w:szCs w:val="24"/>
          <w:lang w:eastAsia="zh-CN"/>
        </w:rPr>
        <w:t>.</w:t>
      </w:r>
      <w:r w:rsidRPr="00E73F87">
        <w:rPr>
          <w:rFonts w:ascii="Book Antiqua" w:hAnsi="Book Antiqua"/>
          <w:b/>
          <w:szCs w:val="24"/>
        </w:rPr>
        <w:t xml:space="preserve"> </w:t>
      </w:r>
      <w:r w:rsidRPr="00E73F87">
        <w:rPr>
          <w:rFonts w:ascii="Book Antiqua" w:eastAsiaTheme="minorEastAsia" w:hAnsi="Book Antiqua" w:hint="eastAsia"/>
          <w:szCs w:val="24"/>
          <w:lang w:eastAsia="zh-CN"/>
        </w:rPr>
        <w:t>A</w:t>
      </w:r>
      <w:r w:rsidRPr="00E73F87">
        <w:rPr>
          <w:rFonts w:ascii="Book Antiqua" w:hAnsi="Book Antiqua"/>
          <w:szCs w:val="24"/>
        </w:rPr>
        <w:t>: Correlation between exercise induced albuminuria and 24</w:t>
      </w:r>
      <w:r w:rsidRPr="00E73F87">
        <w:rPr>
          <w:rFonts w:ascii="Book Antiqua" w:eastAsiaTheme="minorEastAsia" w:hAnsi="Book Antiqua" w:hint="eastAsia"/>
          <w:szCs w:val="24"/>
          <w:lang w:eastAsia="zh-CN"/>
        </w:rPr>
        <w:t xml:space="preserve"> </w:t>
      </w:r>
      <w:r w:rsidRPr="00E73F87">
        <w:rPr>
          <w:rFonts w:ascii="Book Antiqua" w:hAnsi="Book Antiqua"/>
          <w:szCs w:val="24"/>
        </w:rPr>
        <w:t>h MAP</w:t>
      </w:r>
      <w:r w:rsidRPr="00E73F87">
        <w:rPr>
          <w:rFonts w:ascii="Book Antiqua" w:eastAsiaTheme="minorEastAsia" w:hAnsi="Book Antiqua" w:hint="eastAsia"/>
          <w:szCs w:val="24"/>
          <w:lang w:eastAsia="zh-CN"/>
        </w:rPr>
        <w:t>; B</w:t>
      </w:r>
      <w:r w:rsidRPr="00E73F87">
        <w:rPr>
          <w:rFonts w:ascii="Book Antiqua" w:hAnsi="Book Antiqua"/>
          <w:szCs w:val="24"/>
        </w:rPr>
        <w:t>: Correlation between exercise induced albuminuria</w:t>
      </w:r>
      <w:r w:rsidRPr="00E73F87">
        <w:rPr>
          <w:rFonts w:ascii="Book Antiqua" w:eastAsiaTheme="minorEastAsia" w:hAnsi="Book Antiqua" w:hint="eastAsia"/>
          <w:szCs w:val="24"/>
          <w:lang w:eastAsia="zh-CN"/>
        </w:rPr>
        <w:t>; C</w:t>
      </w:r>
      <w:r w:rsidRPr="00E73F87">
        <w:rPr>
          <w:rFonts w:ascii="Book Antiqua" w:hAnsi="Book Antiqua"/>
          <w:szCs w:val="24"/>
        </w:rPr>
        <w:t>: Correlation between exercise albuminuria</w:t>
      </w:r>
      <w:r w:rsidRPr="00E73F87">
        <w:rPr>
          <w:rFonts w:ascii="Book Antiqua" w:eastAsiaTheme="minorEastAsia" w:hAnsi="Book Antiqua" w:hint="eastAsia"/>
          <w:szCs w:val="24"/>
          <w:lang w:eastAsia="zh-CN"/>
        </w:rPr>
        <w:t>.</w:t>
      </w:r>
      <w:r w:rsidRPr="00E73F87">
        <w:rPr>
          <w:rFonts w:ascii="Book Antiqua" w:hAnsi="Book Antiqua"/>
          <w:szCs w:val="24"/>
        </w:rPr>
        <w:t xml:space="preserve"> </w:t>
      </w:r>
      <w:r w:rsidR="00132E7F" w:rsidRPr="00F6610B">
        <w:rPr>
          <w:rFonts w:ascii="Book Antiqua" w:eastAsiaTheme="minorHAnsi" w:hAnsi="Book Antiqua"/>
          <w:szCs w:val="24"/>
          <w:lang w:bidi="ar-SA"/>
        </w:rPr>
        <w:t>MAP: Mean arterial blood pressure</w:t>
      </w:r>
      <w:r w:rsidR="00132E7F">
        <w:rPr>
          <w:rFonts w:ascii="Book Antiqua" w:eastAsiaTheme="minorEastAsia" w:hAnsi="Book Antiqua" w:hint="eastAsia"/>
          <w:szCs w:val="24"/>
          <w:lang w:eastAsia="zh-CN" w:bidi="ar-SA"/>
        </w:rPr>
        <w:t>.</w:t>
      </w:r>
    </w:p>
    <w:sectPr w:rsidR="002F2023" w:rsidRPr="00132E7F">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56FFA" w14:textId="77777777" w:rsidR="009B10FB" w:rsidRDefault="009B10FB">
      <w:pPr>
        <w:spacing w:before="0" w:after="0" w:line="240" w:lineRule="auto"/>
      </w:pPr>
      <w:r>
        <w:separator/>
      </w:r>
    </w:p>
  </w:endnote>
  <w:endnote w:type="continuationSeparator" w:id="0">
    <w:p w14:paraId="3C618CC0" w14:textId="77777777" w:rsidR="009B10FB" w:rsidRDefault="009B10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SimSun">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TimesNewRoman">
    <w:altName w:val="Arial"/>
    <w:panose1 w:val="00000000000000000000"/>
    <w:charset w:val="00"/>
    <w:family w:val="swiss"/>
    <w:notTrueType/>
    <w:pitch w:val="default"/>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3" w:usb1="080E0000" w:usb2="00000010" w:usb3="00000000" w:csb0="00040001" w:csb1="00000000"/>
  </w:font>
  <w:font w:name="Arial">
    <w:altName w:val="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238102"/>
      <w:docPartObj>
        <w:docPartGallery w:val="Page Numbers (Bottom of Page)"/>
        <w:docPartUnique/>
      </w:docPartObj>
    </w:sdtPr>
    <w:sdtEndPr/>
    <w:sdtContent>
      <w:p w14:paraId="3C62F0F8" w14:textId="77777777" w:rsidR="006B5EBE" w:rsidRDefault="006B5EBE">
        <w:pPr>
          <w:pStyle w:val="Footer"/>
          <w:jc w:val="right"/>
        </w:pPr>
        <w:r>
          <w:fldChar w:fldCharType="begin"/>
        </w:r>
        <w:r>
          <w:instrText>PAGE   \* MERGEFORMAT</w:instrText>
        </w:r>
        <w:r>
          <w:fldChar w:fldCharType="separate"/>
        </w:r>
        <w:r w:rsidR="00385E2E" w:rsidRPr="00385E2E">
          <w:rPr>
            <w:noProof/>
            <w:lang w:val="fr-FR"/>
          </w:rPr>
          <w:t>28</w:t>
        </w:r>
        <w:r>
          <w:fldChar w:fldCharType="end"/>
        </w:r>
      </w:p>
    </w:sdtContent>
  </w:sdt>
  <w:p w14:paraId="3AC32A7E" w14:textId="77777777" w:rsidR="006B5EBE" w:rsidRDefault="006B5EBE"/>
  <w:p w14:paraId="6C41F9CA" w14:textId="77777777" w:rsidR="006B5EBE" w:rsidRDefault="006B5E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3F0B4" w14:textId="77777777" w:rsidR="009B10FB" w:rsidRDefault="009B10FB">
      <w:pPr>
        <w:spacing w:before="0" w:after="0" w:line="240" w:lineRule="auto"/>
      </w:pPr>
      <w:r>
        <w:separator/>
      </w:r>
    </w:p>
  </w:footnote>
  <w:footnote w:type="continuationSeparator" w:id="0">
    <w:p w14:paraId="7D33CB6D" w14:textId="77777777" w:rsidR="009B10FB" w:rsidRDefault="009B10F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85820"/>
    <w:multiLevelType w:val="hybridMultilevel"/>
    <w:tmpl w:val="5B623FC8"/>
    <w:lvl w:ilvl="0" w:tplc="0B16C948">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D02DE4"/>
    <w:multiLevelType w:val="hybridMultilevel"/>
    <w:tmpl w:val="C1708BA0"/>
    <w:lvl w:ilvl="0" w:tplc="E566189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001365"/>
    <w:multiLevelType w:val="multilevel"/>
    <w:tmpl w:val="69B8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764F02"/>
    <w:multiLevelType w:val="hybridMultilevel"/>
    <w:tmpl w:val="DE029D24"/>
    <w:lvl w:ilvl="0" w:tplc="F1749D58">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A32"/>
    <w:rsid w:val="00014B31"/>
    <w:rsid w:val="00052217"/>
    <w:rsid w:val="00105F68"/>
    <w:rsid w:val="0012598F"/>
    <w:rsid w:val="00132E7F"/>
    <w:rsid w:val="00154DE8"/>
    <w:rsid w:val="00157E7D"/>
    <w:rsid w:val="001A5F65"/>
    <w:rsid w:val="001D6E25"/>
    <w:rsid w:val="001E03A3"/>
    <w:rsid w:val="002040D0"/>
    <w:rsid w:val="00213900"/>
    <w:rsid w:val="00267B04"/>
    <w:rsid w:val="002A2B25"/>
    <w:rsid w:val="002C5ACA"/>
    <w:rsid w:val="002E6B02"/>
    <w:rsid w:val="002F2023"/>
    <w:rsid w:val="00353F65"/>
    <w:rsid w:val="00385E2E"/>
    <w:rsid w:val="0041134F"/>
    <w:rsid w:val="00412AA0"/>
    <w:rsid w:val="0045335E"/>
    <w:rsid w:val="004C19A9"/>
    <w:rsid w:val="004E205E"/>
    <w:rsid w:val="005138CB"/>
    <w:rsid w:val="005247DB"/>
    <w:rsid w:val="00551BB2"/>
    <w:rsid w:val="005565BA"/>
    <w:rsid w:val="0058311D"/>
    <w:rsid w:val="0059156F"/>
    <w:rsid w:val="005D72E3"/>
    <w:rsid w:val="005D72FE"/>
    <w:rsid w:val="005E19BB"/>
    <w:rsid w:val="005F0068"/>
    <w:rsid w:val="00640A32"/>
    <w:rsid w:val="00682B4B"/>
    <w:rsid w:val="006B5EBE"/>
    <w:rsid w:val="00710ECE"/>
    <w:rsid w:val="007E1C35"/>
    <w:rsid w:val="0080639C"/>
    <w:rsid w:val="00872A5A"/>
    <w:rsid w:val="008764F5"/>
    <w:rsid w:val="008D04A3"/>
    <w:rsid w:val="008E34FA"/>
    <w:rsid w:val="008E5FAB"/>
    <w:rsid w:val="008E7AD3"/>
    <w:rsid w:val="00984956"/>
    <w:rsid w:val="00994750"/>
    <w:rsid w:val="00997623"/>
    <w:rsid w:val="009A152A"/>
    <w:rsid w:val="009B10FB"/>
    <w:rsid w:val="00A25F91"/>
    <w:rsid w:val="00A930FA"/>
    <w:rsid w:val="00AE5ABC"/>
    <w:rsid w:val="00B07C3B"/>
    <w:rsid w:val="00B1280E"/>
    <w:rsid w:val="00B21E46"/>
    <w:rsid w:val="00B40549"/>
    <w:rsid w:val="00B74885"/>
    <w:rsid w:val="00B96DA7"/>
    <w:rsid w:val="00C16FDE"/>
    <w:rsid w:val="00C22AD7"/>
    <w:rsid w:val="00C82EA8"/>
    <w:rsid w:val="00CB251E"/>
    <w:rsid w:val="00CE02AF"/>
    <w:rsid w:val="00D204E5"/>
    <w:rsid w:val="00D517B8"/>
    <w:rsid w:val="00D51FE1"/>
    <w:rsid w:val="00D52805"/>
    <w:rsid w:val="00D70ADA"/>
    <w:rsid w:val="00DB6659"/>
    <w:rsid w:val="00DC2E11"/>
    <w:rsid w:val="00DD7568"/>
    <w:rsid w:val="00DE025D"/>
    <w:rsid w:val="00E73F87"/>
    <w:rsid w:val="00EB0B4D"/>
    <w:rsid w:val="00EC6A51"/>
    <w:rsid w:val="00EF2DE0"/>
    <w:rsid w:val="00EF3921"/>
    <w:rsid w:val="00F14460"/>
    <w:rsid w:val="00F21161"/>
    <w:rsid w:val="00F3750E"/>
    <w:rsid w:val="00F63562"/>
    <w:rsid w:val="00F658E6"/>
    <w:rsid w:val="00F6610B"/>
    <w:rsid w:val="00FA6F6A"/>
    <w:rsid w:val="00FB3015"/>
    <w:rsid w:val="00FB6F8A"/>
    <w:rsid w:val="00FC0D5D"/>
    <w:rsid w:val="00FC381D"/>
    <w:rsid w:val="00FE535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A08F2"/>
  <w15:docId w15:val="{E2EC9B6B-89DC-4244-BB39-72104220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A32"/>
    <w:pPr>
      <w:spacing w:before="120" w:after="320" w:line="360" w:lineRule="auto"/>
      <w:jc w:val="both"/>
    </w:pPr>
    <w:rPr>
      <w:rFonts w:ascii="Times New Roman" w:eastAsia="Times New Roman" w:hAnsi="Times New Roman" w:cs="Times New Roman"/>
      <w:sz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40A32"/>
    <w:pPr>
      <w:spacing w:line="240" w:lineRule="auto"/>
    </w:pPr>
    <w:rPr>
      <w:sz w:val="20"/>
      <w:szCs w:val="20"/>
    </w:rPr>
  </w:style>
  <w:style w:type="character" w:customStyle="1" w:styleId="CommentTextChar">
    <w:name w:val="Comment Text Char"/>
    <w:basedOn w:val="DefaultParagraphFont"/>
    <w:link w:val="CommentText"/>
    <w:uiPriority w:val="99"/>
    <w:semiHidden/>
    <w:rsid w:val="00640A32"/>
    <w:rPr>
      <w:rFonts w:ascii="Times New Roman" w:eastAsia="Times New Roman" w:hAnsi="Times New Roman" w:cs="Times New Roman"/>
      <w:sz w:val="20"/>
      <w:szCs w:val="20"/>
      <w:lang w:val="en-US" w:bidi="en-US"/>
    </w:rPr>
  </w:style>
  <w:style w:type="character" w:customStyle="1" w:styleId="NoSpacingChar">
    <w:name w:val="No Spacing Char"/>
    <w:basedOn w:val="DefaultParagraphFont"/>
    <w:link w:val="NoSpacing"/>
    <w:uiPriority w:val="1"/>
    <w:locked/>
    <w:rsid w:val="00640A32"/>
    <w:rPr>
      <w:lang w:val="en-US"/>
    </w:rPr>
  </w:style>
  <w:style w:type="paragraph" w:styleId="NoSpacing">
    <w:name w:val="No Spacing"/>
    <w:link w:val="NoSpacingChar"/>
    <w:uiPriority w:val="1"/>
    <w:qFormat/>
    <w:rsid w:val="00640A32"/>
    <w:pPr>
      <w:spacing w:after="0" w:line="240" w:lineRule="auto"/>
    </w:pPr>
    <w:rPr>
      <w:lang w:val="en-US"/>
    </w:rPr>
  </w:style>
  <w:style w:type="paragraph" w:styleId="Bibliography">
    <w:name w:val="Bibliography"/>
    <w:basedOn w:val="Normal"/>
    <w:next w:val="Normal"/>
    <w:uiPriority w:val="37"/>
    <w:unhideWhenUsed/>
    <w:rsid w:val="00640A32"/>
    <w:pPr>
      <w:tabs>
        <w:tab w:val="left" w:pos="384"/>
      </w:tabs>
      <w:spacing w:after="240" w:line="240" w:lineRule="auto"/>
      <w:ind w:left="384" w:hanging="384"/>
    </w:pPr>
  </w:style>
  <w:style w:type="character" w:customStyle="1" w:styleId="aurelnormalCar">
    <w:name w:val="aurel normal Car"/>
    <w:basedOn w:val="DefaultParagraphFont"/>
    <w:link w:val="aurelnormal"/>
    <w:locked/>
    <w:rsid w:val="00640A32"/>
    <w:rPr>
      <w:rFonts w:ascii="Times New Roman" w:hAnsi="Times New Roman" w:cs="Times New Roman"/>
      <w:sz w:val="24"/>
      <w:szCs w:val="24"/>
      <w:lang w:eastAsia="fr-FR"/>
    </w:rPr>
  </w:style>
  <w:style w:type="paragraph" w:customStyle="1" w:styleId="aurelnormal">
    <w:name w:val="aurel normal"/>
    <w:basedOn w:val="Normal"/>
    <w:link w:val="aurelnormalCar"/>
    <w:qFormat/>
    <w:rsid w:val="00640A32"/>
    <w:pPr>
      <w:spacing w:before="0" w:after="0"/>
      <w:ind w:firstLine="708"/>
    </w:pPr>
    <w:rPr>
      <w:rFonts w:eastAsiaTheme="minorHAnsi"/>
      <w:szCs w:val="24"/>
      <w:lang w:val="fr-FR" w:eastAsia="fr-FR" w:bidi="ar-SA"/>
    </w:rPr>
  </w:style>
  <w:style w:type="character" w:styleId="CommentReference">
    <w:name w:val="annotation reference"/>
    <w:basedOn w:val="DefaultParagraphFont"/>
    <w:uiPriority w:val="99"/>
    <w:semiHidden/>
    <w:unhideWhenUsed/>
    <w:rsid w:val="00640A32"/>
    <w:rPr>
      <w:sz w:val="16"/>
      <w:szCs w:val="16"/>
    </w:rPr>
  </w:style>
  <w:style w:type="character" w:customStyle="1" w:styleId="hps">
    <w:name w:val="hps"/>
    <w:basedOn w:val="DefaultParagraphFont"/>
    <w:rsid w:val="00640A32"/>
  </w:style>
  <w:style w:type="table" w:styleId="LightShading">
    <w:name w:val="Light Shading"/>
    <w:basedOn w:val="TableNormal"/>
    <w:uiPriority w:val="60"/>
    <w:rsid w:val="00640A3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nkeutab1">
    <w:name w:val="tankeu tab1"/>
    <w:basedOn w:val="TableNormal"/>
    <w:uiPriority w:val="99"/>
    <w:qFormat/>
    <w:rsid w:val="00640A32"/>
    <w:pPr>
      <w:spacing w:after="0" w:line="240" w:lineRule="auto"/>
    </w:pPr>
    <w:rPr>
      <w:rFonts w:ascii="Calibri" w:eastAsia="Calibri" w:hAnsi="Calibri" w:cs="Times New Roman"/>
    </w:rPr>
    <w:tblPr/>
  </w:style>
  <w:style w:type="table" w:customStyle="1" w:styleId="tankeutab11">
    <w:name w:val="tankeu tab11"/>
    <w:basedOn w:val="TableNormal"/>
    <w:uiPriority w:val="99"/>
    <w:qFormat/>
    <w:rsid w:val="00640A32"/>
    <w:pPr>
      <w:spacing w:after="0" w:line="240" w:lineRule="auto"/>
    </w:pPr>
    <w:rPr>
      <w:rFonts w:ascii="Calibri" w:eastAsia="Calibri" w:hAnsi="Calibri" w:cs="Times New Roman"/>
    </w:rPr>
    <w:tblPr/>
  </w:style>
  <w:style w:type="table" w:customStyle="1" w:styleId="tankeutab12">
    <w:name w:val="tankeu tab12"/>
    <w:basedOn w:val="TableNormal"/>
    <w:uiPriority w:val="99"/>
    <w:qFormat/>
    <w:rsid w:val="00640A32"/>
    <w:pPr>
      <w:spacing w:after="0" w:line="240" w:lineRule="auto"/>
    </w:pPr>
    <w:rPr>
      <w:rFonts w:ascii="Calibri" w:eastAsia="Calibri" w:hAnsi="Calibri" w:cs="Times New Roman"/>
    </w:rPr>
    <w:tblPr/>
  </w:style>
  <w:style w:type="paragraph" w:styleId="BalloonText">
    <w:name w:val="Balloon Text"/>
    <w:basedOn w:val="Normal"/>
    <w:link w:val="BalloonTextChar"/>
    <w:uiPriority w:val="99"/>
    <w:semiHidden/>
    <w:unhideWhenUsed/>
    <w:rsid w:val="00640A3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A32"/>
    <w:rPr>
      <w:rFonts w:ascii="Tahoma" w:eastAsia="Times New Roman" w:hAnsi="Tahoma" w:cs="Tahoma"/>
      <w:sz w:val="16"/>
      <w:szCs w:val="16"/>
      <w:lang w:val="en-US" w:bidi="en-US"/>
    </w:rPr>
  </w:style>
  <w:style w:type="table" w:customStyle="1" w:styleId="tankeutab13">
    <w:name w:val="tankeu tab13"/>
    <w:basedOn w:val="TableNormal"/>
    <w:uiPriority w:val="99"/>
    <w:qFormat/>
    <w:rsid w:val="00640A32"/>
    <w:pPr>
      <w:spacing w:after="0" w:line="240" w:lineRule="auto"/>
    </w:pPr>
    <w:rPr>
      <w:rFonts w:ascii="Calibri" w:eastAsia="Calibri" w:hAnsi="Calibri" w:cs="Times New Roman"/>
    </w:rPr>
    <w:tblPr/>
  </w:style>
  <w:style w:type="table" w:customStyle="1" w:styleId="tankeutab14">
    <w:name w:val="tankeu tab14"/>
    <w:basedOn w:val="TableNormal"/>
    <w:uiPriority w:val="99"/>
    <w:qFormat/>
    <w:rsid w:val="00640A32"/>
    <w:pPr>
      <w:spacing w:after="0" w:line="240" w:lineRule="auto"/>
    </w:pPr>
    <w:rPr>
      <w:rFonts w:ascii="Calibri" w:eastAsia="Calibri" w:hAnsi="Calibri" w:cs="Times New Roman"/>
    </w:rPr>
    <w:tblPr/>
  </w:style>
  <w:style w:type="table" w:customStyle="1" w:styleId="Ombrageclair1">
    <w:name w:val="Ombrage clair1"/>
    <w:basedOn w:val="TableNormal"/>
    <w:next w:val="LightShading"/>
    <w:uiPriority w:val="60"/>
    <w:rsid w:val="00640A3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nkeutab15">
    <w:name w:val="tankeu tab15"/>
    <w:basedOn w:val="TableNormal"/>
    <w:uiPriority w:val="99"/>
    <w:qFormat/>
    <w:rsid w:val="00640A32"/>
    <w:pPr>
      <w:spacing w:after="0" w:line="240" w:lineRule="auto"/>
    </w:pPr>
    <w:rPr>
      <w:rFonts w:ascii="Calibri" w:eastAsia="Calibri" w:hAnsi="Calibri" w:cs="Times New Roman"/>
    </w:rPr>
    <w:tblPr/>
  </w:style>
  <w:style w:type="paragraph" w:styleId="CommentSubject">
    <w:name w:val="annotation subject"/>
    <w:basedOn w:val="CommentText"/>
    <w:next w:val="CommentText"/>
    <w:link w:val="CommentSubjectChar"/>
    <w:uiPriority w:val="99"/>
    <w:semiHidden/>
    <w:unhideWhenUsed/>
    <w:rsid w:val="00640A32"/>
    <w:rPr>
      <w:b/>
      <w:bCs/>
    </w:rPr>
  </w:style>
  <w:style w:type="character" w:customStyle="1" w:styleId="CommentSubjectChar">
    <w:name w:val="Comment Subject Char"/>
    <w:basedOn w:val="CommentTextChar"/>
    <w:link w:val="CommentSubject"/>
    <w:uiPriority w:val="99"/>
    <w:semiHidden/>
    <w:rsid w:val="00640A32"/>
    <w:rPr>
      <w:rFonts w:ascii="Times New Roman" w:eastAsia="Times New Roman" w:hAnsi="Times New Roman" w:cs="Times New Roman"/>
      <w:b/>
      <w:bCs/>
      <w:sz w:val="20"/>
      <w:szCs w:val="20"/>
      <w:lang w:val="en-US" w:bidi="en-US"/>
    </w:rPr>
  </w:style>
  <w:style w:type="paragraph" w:styleId="ListParagraph">
    <w:name w:val="List Paragraph"/>
    <w:basedOn w:val="Normal"/>
    <w:uiPriority w:val="34"/>
    <w:qFormat/>
    <w:rsid w:val="00640A32"/>
    <w:pPr>
      <w:ind w:left="720"/>
      <w:contextualSpacing/>
    </w:pPr>
  </w:style>
  <w:style w:type="character" w:styleId="LineNumber">
    <w:name w:val="line number"/>
    <w:basedOn w:val="DefaultParagraphFont"/>
    <w:uiPriority w:val="99"/>
    <w:semiHidden/>
    <w:unhideWhenUsed/>
    <w:rsid w:val="00640A32"/>
  </w:style>
  <w:style w:type="paragraph" w:styleId="Header">
    <w:name w:val="header"/>
    <w:basedOn w:val="Normal"/>
    <w:link w:val="HeaderChar"/>
    <w:uiPriority w:val="99"/>
    <w:unhideWhenUsed/>
    <w:rsid w:val="00640A32"/>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640A32"/>
    <w:rPr>
      <w:rFonts w:ascii="Times New Roman" w:eastAsia="Times New Roman" w:hAnsi="Times New Roman" w:cs="Times New Roman"/>
      <w:sz w:val="24"/>
      <w:lang w:val="en-US" w:bidi="en-US"/>
    </w:rPr>
  </w:style>
  <w:style w:type="paragraph" w:styleId="Footer">
    <w:name w:val="footer"/>
    <w:basedOn w:val="Normal"/>
    <w:link w:val="FooterChar"/>
    <w:uiPriority w:val="99"/>
    <w:unhideWhenUsed/>
    <w:rsid w:val="00640A32"/>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640A32"/>
    <w:rPr>
      <w:rFonts w:ascii="Times New Roman" w:eastAsia="Times New Roman" w:hAnsi="Times New Roman" w:cs="Times New Roman"/>
      <w:sz w:val="24"/>
      <w:lang w:val="en-US" w:bidi="en-US"/>
    </w:rPr>
  </w:style>
  <w:style w:type="character" w:customStyle="1" w:styleId="fontstyle01">
    <w:name w:val="fontstyle01"/>
    <w:basedOn w:val="DefaultParagraphFont"/>
    <w:rsid w:val="00640A32"/>
    <w:rPr>
      <w:rFonts w:ascii="Times New Roman" w:hAnsi="Times New Roman" w:cs="Times New Roman" w:hint="default"/>
      <w:b w:val="0"/>
      <w:bCs w:val="0"/>
      <w:i w:val="0"/>
      <w:iCs w:val="0"/>
      <w:color w:val="000000"/>
      <w:sz w:val="24"/>
      <w:szCs w:val="24"/>
    </w:rPr>
  </w:style>
  <w:style w:type="character" w:styleId="Hyperlink">
    <w:name w:val="Hyperlink"/>
    <w:basedOn w:val="DefaultParagraphFont"/>
    <w:uiPriority w:val="99"/>
    <w:unhideWhenUsed/>
    <w:rsid w:val="00640A32"/>
    <w:rPr>
      <w:color w:val="0563C1" w:themeColor="hyperlink"/>
      <w:u w:val="single"/>
    </w:rPr>
  </w:style>
  <w:style w:type="paragraph" w:customStyle="1" w:styleId="yiv6409740693msonormal">
    <w:name w:val="yiv6409740693msonormal"/>
    <w:basedOn w:val="Normal"/>
    <w:rsid w:val="00640A32"/>
    <w:pPr>
      <w:spacing w:before="100" w:beforeAutospacing="1" w:after="100" w:afterAutospacing="1" w:line="240" w:lineRule="auto"/>
      <w:jc w:val="left"/>
    </w:pPr>
    <w:rPr>
      <w:szCs w:val="24"/>
      <w:lang w:val="fr-FR" w:eastAsia="fr-FR" w:bidi="ar-SA"/>
    </w:rPr>
  </w:style>
  <w:style w:type="paragraph" w:styleId="HTMLPreformatted">
    <w:name w:val="HTML Preformatted"/>
    <w:basedOn w:val="Normal"/>
    <w:link w:val="HTMLPreformattedChar"/>
    <w:uiPriority w:val="99"/>
    <w:semiHidden/>
    <w:unhideWhenUsed/>
    <w:rsid w:val="00640A32"/>
    <w:pPr>
      <w:spacing w:before="0"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40A32"/>
    <w:rPr>
      <w:rFonts w:ascii="Consolas" w:eastAsia="Times New Roman" w:hAnsi="Consolas" w:cs="Consolas"/>
      <w:sz w:val="20"/>
      <w:szCs w:val="20"/>
      <w:lang w:val="en-US" w:bidi="en-US"/>
    </w:rPr>
  </w:style>
  <w:style w:type="character" w:styleId="PlaceholderText">
    <w:name w:val="Placeholder Text"/>
    <w:basedOn w:val="DefaultParagraphFont"/>
    <w:uiPriority w:val="99"/>
    <w:semiHidden/>
    <w:rsid w:val="00A25F91"/>
    <w:rPr>
      <w:color w:val="808080"/>
    </w:rPr>
  </w:style>
  <w:style w:type="paragraph" w:styleId="PlainText">
    <w:name w:val="Plain Text"/>
    <w:basedOn w:val="Normal"/>
    <w:link w:val="PlainTextChar"/>
    <w:rsid w:val="008764F5"/>
    <w:pPr>
      <w:widowControl w:val="0"/>
      <w:spacing w:before="0" w:after="0" w:line="240" w:lineRule="auto"/>
    </w:pPr>
    <w:rPr>
      <w:rFonts w:ascii="SimSun" w:eastAsia="SimSun" w:hAnsi="Courier New" w:cs="Courier New"/>
      <w:kern w:val="2"/>
      <w:sz w:val="21"/>
      <w:szCs w:val="21"/>
      <w:lang w:eastAsia="zh-CN" w:bidi="ar-SA"/>
    </w:rPr>
  </w:style>
  <w:style w:type="character" w:customStyle="1" w:styleId="PlainTextChar">
    <w:name w:val="Plain Text Char"/>
    <w:basedOn w:val="DefaultParagraphFont"/>
    <w:link w:val="PlainText"/>
    <w:rsid w:val="008764F5"/>
    <w:rPr>
      <w:rFonts w:ascii="SimSun" w:eastAsia="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105288">
      <w:bodyDiv w:val="1"/>
      <w:marLeft w:val="0"/>
      <w:marRight w:val="0"/>
      <w:marTop w:val="0"/>
      <w:marBottom w:val="0"/>
      <w:divBdr>
        <w:top w:val="none" w:sz="0" w:space="0" w:color="auto"/>
        <w:left w:val="none" w:sz="0" w:space="0" w:color="auto"/>
        <w:bottom w:val="none" w:sz="0" w:space="0" w:color="auto"/>
        <w:right w:val="none" w:sz="0" w:space="0" w:color="auto"/>
      </w:divBdr>
    </w:div>
    <w:div w:id="889272204">
      <w:bodyDiv w:val="1"/>
      <w:marLeft w:val="0"/>
      <w:marRight w:val="0"/>
      <w:marTop w:val="0"/>
      <w:marBottom w:val="0"/>
      <w:divBdr>
        <w:top w:val="none" w:sz="0" w:space="0" w:color="auto"/>
        <w:left w:val="none" w:sz="0" w:space="0" w:color="auto"/>
        <w:bottom w:val="none" w:sz="0" w:space="0" w:color="auto"/>
        <w:right w:val="none" w:sz="0" w:space="0" w:color="auto"/>
      </w:divBdr>
      <w:divsChild>
        <w:div w:id="2116905652">
          <w:marLeft w:val="0"/>
          <w:marRight w:val="0"/>
          <w:marTop w:val="0"/>
          <w:marBottom w:val="0"/>
          <w:divBdr>
            <w:top w:val="none" w:sz="0" w:space="0" w:color="auto"/>
            <w:left w:val="none" w:sz="0" w:space="0" w:color="auto"/>
            <w:bottom w:val="none" w:sz="0" w:space="0" w:color="auto"/>
            <w:right w:val="none" w:sz="0" w:space="0" w:color="auto"/>
          </w:divBdr>
        </w:div>
        <w:div w:id="345793655">
          <w:marLeft w:val="0"/>
          <w:marRight w:val="0"/>
          <w:marTop w:val="0"/>
          <w:marBottom w:val="0"/>
          <w:divBdr>
            <w:top w:val="none" w:sz="0" w:space="0" w:color="auto"/>
            <w:left w:val="none" w:sz="0" w:space="0" w:color="auto"/>
            <w:bottom w:val="none" w:sz="0" w:space="0" w:color="auto"/>
            <w:right w:val="none" w:sz="0" w:space="0" w:color="auto"/>
          </w:divBdr>
        </w:div>
        <w:div w:id="1114402520">
          <w:marLeft w:val="0"/>
          <w:marRight w:val="0"/>
          <w:marTop w:val="0"/>
          <w:marBottom w:val="0"/>
          <w:divBdr>
            <w:top w:val="none" w:sz="0" w:space="0" w:color="auto"/>
            <w:left w:val="none" w:sz="0" w:space="0" w:color="auto"/>
            <w:bottom w:val="none" w:sz="0" w:space="0" w:color="auto"/>
            <w:right w:val="none" w:sz="0" w:space="0" w:color="auto"/>
          </w:divBdr>
        </w:div>
        <w:div w:id="59333409">
          <w:marLeft w:val="0"/>
          <w:marRight w:val="0"/>
          <w:marTop w:val="0"/>
          <w:marBottom w:val="0"/>
          <w:divBdr>
            <w:top w:val="none" w:sz="0" w:space="0" w:color="auto"/>
            <w:left w:val="none" w:sz="0" w:space="0" w:color="auto"/>
            <w:bottom w:val="none" w:sz="0" w:space="0" w:color="auto"/>
            <w:right w:val="none" w:sz="0" w:space="0" w:color="auto"/>
          </w:divBdr>
        </w:div>
        <w:div w:id="544172779">
          <w:marLeft w:val="0"/>
          <w:marRight w:val="0"/>
          <w:marTop w:val="0"/>
          <w:marBottom w:val="0"/>
          <w:divBdr>
            <w:top w:val="none" w:sz="0" w:space="0" w:color="auto"/>
            <w:left w:val="none" w:sz="0" w:space="0" w:color="auto"/>
            <w:bottom w:val="none" w:sz="0" w:space="0" w:color="auto"/>
            <w:right w:val="none" w:sz="0" w:space="0" w:color="auto"/>
          </w:divBdr>
        </w:div>
        <w:div w:id="1663312946">
          <w:marLeft w:val="0"/>
          <w:marRight w:val="0"/>
          <w:marTop w:val="0"/>
          <w:marBottom w:val="0"/>
          <w:divBdr>
            <w:top w:val="none" w:sz="0" w:space="0" w:color="auto"/>
            <w:left w:val="none" w:sz="0" w:space="0" w:color="auto"/>
            <w:bottom w:val="none" w:sz="0" w:space="0" w:color="auto"/>
            <w:right w:val="none" w:sz="0" w:space="0" w:color="auto"/>
          </w:divBdr>
        </w:div>
        <w:div w:id="700594014">
          <w:marLeft w:val="0"/>
          <w:marRight w:val="0"/>
          <w:marTop w:val="0"/>
          <w:marBottom w:val="0"/>
          <w:divBdr>
            <w:top w:val="none" w:sz="0" w:space="0" w:color="auto"/>
            <w:left w:val="none" w:sz="0" w:space="0" w:color="auto"/>
            <w:bottom w:val="none" w:sz="0" w:space="0" w:color="auto"/>
            <w:right w:val="none" w:sz="0" w:space="0" w:color="auto"/>
          </w:divBdr>
        </w:div>
        <w:div w:id="796997322">
          <w:marLeft w:val="0"/>
          <w:marRight w:val="0"/>
          <w:marTop w:val="0"/>
          <w:marBottom w:val="0"/>
          <w:divBdr>
            <w:top w:val="none" w:sz="0" w:space="0" w:color="auto"/>
            <w:left w:val="none" w:sz="0" w:space="0" w:color="auto"/>
            <w:bottom w:val="none" w:sz="0" w:space="0" w:color="auto"/>
            <w:right w:val="none" w:sz="0" w:space="0" w:color="auto"/>
          </w:divBdr>
        </w:div>
        <w:div w:id="1774865252">
          <w:marLeft w:val="0"/>
          <w:marRight w:val="0"/>
          <w:marTop w:val="0"/>
          <w:marBottom w:val="0"/>
          <w:divBdr>
            <w:top w:val="none" w:sz="0" w:space="0" w:color="auto"/>
            <w:left w:val="none" w:sz="0" w:space="0" w:color="auto"/>
            <w:bottom w:val="none" w:sz="0" w:space="0" w:color="auto"/>
            <w:right w:val="none" w:sz="0" w:space="0" w:color="auto"/>
          </w:divBdr>
        </w:div>
        <w:div w:id="1755276425">
          <w:marLeft w:val="0"/>
          <w:marRight w:val="0"/>
          <w:marTop w:val="0"/>
          <w:marBottom w:val="0"/>
          <w:divBdr>
            <w:top w:val="none" w:sz="0" w:space="0" w:color="auto"/>
            <w:left w:val="none" w:sz="0" w:space="0" w:color="auto"/>
            <w:bottom w:val="none" w:sz="0" w:space="0" w:color="auto"/>
            <w:right w:val="none" w:sz="0" w:space="0" w:color="auto"/>
          </w:divBdr>
        </w:div>
        <w:div w:id="2014380945">
          <w:marLeft w:val="0"/>
          <w:marRight w:val="0"/>
          <w:marTop w:val="0"/>
          <w:marBottom w:val="0"/>
          <w:divBdr>
            <w:top w:val="none" w:sz="0" w:space="0" w:color="auto"/>
            <w:left w:val="none" w:sz="0" w:space="0" w:color="auto"/>
            <w:bottom w:val="none" w:sz="0" w:space="0" w:color="auto"/>
            <w:right w:val="none" w:sz="0" w:space="0" w:color="auto"/>
          </w:divBdr>
        </w:div>
        <w:div w:id="1547831893">
          <w:marLeft w:val="0"/>
          <w:marRight w:val="0"/>
          <w:marTop w:val="0"/>
          <w:marBottom w:val="0"/>
          <w:divBdr>
            <w:top w:val="none" w:sz="0" w:space="0" w:color="auto"/>
            <w:left w:val="none" w:sz="0" w:space="0" w:color="auto"/>
            <w:bottom w:val="none" w:sz="0" w:space="0" w:color="auto"/>
            <w:right w:val="none" w:sz="0" w:space="0" w:color="auto"/>
          </w:divBdr>
        </w:div>
        <w:div w:id="1563373208">
          <w:marLeft w:val="0"/>
          <w:marRight w:val="0"/>
          <w:marTop w:val="0"/>
          <w:marBottom w:val="0"/>
          <w:divBdr>
            <w:top w:val="none" w:sz="0" w:space="0" w:color="auto"/>
            <w:left w:val="none" w:sz="0" w:space="0" w:color="auto"/>
            <w:bottom w:val="none" w:sz="0" w:space="0" w:color="auto"/>
            <w:right w:val="none" w:sz="0" w:space="0" w:color="auto"/>
          </w:divBdr>
        </w:div>
        <w:div w:id="636836862">
          <w:marLeft w:val="0"/>
          <w:marRight w:val="0"/>
          <w:marTop w:val="0"/>
          <w:marBottom w:val="0"/>
          <w:divBdr>
            <w:top w:val="none" w:sz="0" w:space="0" w:color="auto"/>
            <w:left w:val="none" w:sz="0" w:space="0" w:color="auto"/>
            <w:bottom w:val="none" w:sz="0" w:space="0" w:color="auto"/>
            <w:right w:val="none" w:sz="0" w:space="0" w:color="auto"/>
          </w:divBdr>
        </w:div>
        <w:div w:id="1205866334">
          <w:marLeft w:val="0"/>
          <w:marRight w:val="0"/>
          <w:marTop w:val="0"/>
          <w:marBottom w:val="0"/>
          <w:divBdr>
            <w:top w:val="none" w:sz="0" w:space="0" w:color="auto"/>
            <w:left w:val="none" w:sz="0" w:space="0" w:color="auto"/>
            <w:bottom w:val="none" w:sz="0" w:space="0" w:color="auto"/>
            <w:right w:val="none" w:sz="0" w:space="0" w:color="auto"/>
          </w:divBdr>
        </w:div>
        <w:div w:id="322858536">
          <w:marLeft w:val="0"/>
          <w:marRight w:val="0"/>
          <w:marTop w:val="0"/>
          <w:marBottom w:val="0"/>
          <w:divBdr>
            <w:top w:val="none" w:sz="0" w:space="0" w:color="auto"/>
            <w:left w:val="none" w:sz="0" w:space="0" w:color="auto"/>
            <w:bottom w:val="none" w:sz="0" w:space="0" w:color="auto"/>
            <w:right w:val="none" w:sz="0" w:space="0" w:color="auto"/>
          </w:divBdr>
        </w:div>
        <w:div w:id="195580398">
          <w:marLeft w:val="0"/>
          <w:marRight w:val="0"/>
          <w:marTop w:val="0"/>
          <w:marBottom w:val="0"/>
          <w:divBdr>
            <w:top w:val="none" w:sz="0" w:space="0" w:color="auto"/>
            <w:left w:val="none" w:sz="0" w:space="0" w:color="auto"/>
            <w:bottom w:val="none" w:sz="0" w:space="0" w:color="auto"/>
            <w:right w:val="none" w:sz="0" w:space="0" w:color="auto"/>
          </w:divBdr>
        </w:div>
        <w:div w:id="68682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oleObject" Target="embeddings/oleObject2.bin"/><Relationship Id="rId18"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hyperlink" Target="mailto:sobngwieugene@yahoo.fr" TargetMode="External"/><Relationship Id="rId12" Type="http://schemas.openxmlformats.org/officeDocument/2006/relationships/image" Target="media/image2.e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hyperlink" Target="mailto:sobngwieugene@yahoo.fr" TargetMode="External"/><Relationship Id="rId14" Type="http://schemas.openxmlformats.org/officeDocument/2006/relationships/image" Target="media/image3.emf"/><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5925</Words>
  <Characters>33773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Dr_TANKEU</dc:creator>
  <cp:keywords/>
  <dc:description/>
  <cp:lastModifiedBy>Na Ma</cp:lastModifiedBy>
  <cp:revision>2</cp:revision>
  <dcterms:created xsi:type="dcterms:W3CDTF">2017-05-29T18:48:00Z</dcterms:created>
  <dcterms:modified xsi:type="dcterms:W3CDTF">2017-05-29T18:48:00Z</dcterms:modified>
</cp:coreProperties>
</file>