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Name of Journal:</w:t>
      </w:r>
      <w:r>
        <w:rPr>
          <w:rFonts w:ascii="Book Antiqua" w:hAnsi="Book Antiqua" w:cs="Arial"/>
          <w:b/>
          <w:sz w:val="24"/>
          <w:szCs w:val="24"/>
        </w:rPr>
        <w:t xml:space="preserve"> </w:t>
      </w:r>
      <w:r w:rsidRPr="00DC212E">
        <w:rPr>
          <w:rFonts w:ascii="Book Antiqua" w:hAnsi="Book Antiqua" w:cs="Arial"/>
          <w:b/>
          <w:i/>
          <w:sz w:val="24"/>
          <w:szCs w:val="24"/>
        </w:rPr>
        <w:t>World Journal of Diabetes</w:t>
      </w: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Manuscript NO: 33838</w:t>
      </w: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Manuscript Type: Review</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Diabetes-induced mechanophysiological changes in the small intestine and colon</w:t>
      </w: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sz w:val="24"/>
          <w:szCs w:val="24"/>
        </w:rPr>
        <w:t xml:space="preserve">Zhao M </w:t>
      </w:r>
      <w:r w:rsidRPr="00DC212E">
        <w:rPr>
          <w:rFonts w:ascii="Book Antiqua" w:hAnsi="Book Antiqua" w:cs="Arial"/>
          <w:i/>
          <w:sz w:val="24"/>
          <w:szCs w:val="24"/>
        </w:rPr>
        <w:t>et al</w:t>
      </w:r>
      <w:r w:rsidRPr="00DC212E">
        <w:rPr>
          <w:rFonts w:ascii="Book Antiqua" w:hAnsi="Book Antiqua" w:cs="Arial"/>
          <w:sz w:val="24"/>
          <w:szCs w:val="24"/>
        </w:rPr>
        <w:t>. Diabetes-induced intestinal and colonic changes</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Mirabella Zhao, Donghua Liao, Jingbo Zhao</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i/>
          <w:sz w:val="24"/>
          <w:szCs w:val="24"/>
        </w:rPr>
      </w:pPr>
      <w:r w:rsidRPr="00DC212E">
        <w:rPr>
          <w:rFonts w:ascii="Book Antiqua" w:hAnsi="Book Antiqua" w:cs="Arial"/>
          <w:b/>
          <w:sz w:val="24"/>
          <w:szCs w:val="24"/>
        </w:rPr>
        <w:t>Mirabella Zhao,</w:t>
      </w:r>
      <w:r w:rsidRPr="00DC212E">
        <w:rPr>
          <w:rFonts w:ascii="Book Antiqua" w:hAnsi="Book Antiqua" w:cs="Arial"/>
          <w:sz w:val="24"/>
          <w:szCs w:val="24"/>
        </w:rPr>
        <w:t xml:space="preserve"> Faculty of Health and Medical Sciences, University of Copenhagen, DK-2200 Copenhagen N, Denmark</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i/>
          <w:sz w:val="24"/>
          <w:szCs w:val="24"/>
        </w:rPr>
      </w:pPr>
      <w:r w:rsidRPr="00DC212E">
        <w:rPr>
          <w:rFonts w:ascii="Book Antiqua" w:hAnsi="Book Antiqua" w:cs="Arial"/>
          <w:b/>
          <w:sz w:val="24"/>
          <w:szCs w:val="24"/>
        </w:rPr>
        <w:t>Donghua Liao, Jingbo Zhao,</w:t>
      </w:r>
      <w:r w:rsidRPr="00DC212E">
        <w:rPr>
          <w:rFonts w:ascii="Book Antiqua" w:hAnsi="Book Antiqua" w:cs="Arial"/>
          <w:sz w:val="24"/>
          <w:szCs w:val="24"/>
        </w:rPr>
        <w:t xml:space="preserve"> Giome Academia, Department of Clinical Medicine, Aarhus University, DK-8200, Aarhus N, Denmark</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Author contributions:</w:t>
      </w:r>
      <w:r w:rsidRPr="00DC212E">
        <w:rPr>
          <w:rFonts w:ascii="Book Antiqua" w:hAnsi="Book Antiqua" w:cs="Arial"/>
          <w:sz w:val="24"/>
          <w:szCs w:val="24"/>
        </w:rPr>
        <w:t xml:space="preserve"> Zhao M looked for literatures, collected </w:t>
      </w:r>
      <w:proofErr w:type="gramStart"/>
      <w:r w:rsidRPr="00DC212E">
        <w:rPr>
          <w:rFonts w:ascii="Book Antiqua" w:hAnsi="Book Antiqua" w:cs="Arial"/>
          <w:sz w:val="24"/>
          <w:szCs w:val="24"/>
        </w:rPr>
        <w:t>data,</w:t>
      </w:r>
      <w:proofErr w:type="gramEnd"/>
      <w:r w:rsidRPr="00DC212E">
        <w:rPr>
          <w:rFonts w:ascii="Book Antiqua" w:hAnsi="Book Antiqua" w:cs="Arial"/>
          <w:sz w:val="24"/>
          <w:szCs w:val="24"/>
        </w:rPr>
        <w:t xml:space="preserve"> wrote manuscript and improved English writing</w:t>
      </w:r>
      <w:r>
        <w:rPr>
          <w:rFonts w:ascii="Book Antiqua" w:hAnsi="Book Antiqua" w:cs="Arial" w:hint="eastAsia"/>
          <w:sz w:val="24"/>
          <w:szCs w:val="24"/>
        </w:rPr>
        <w:t>;</w:t>
      </w:r>
      <w:r w:rsidRPr="00DC212E">
        <w:rPr>
          <w:rFonts w:ascii="Book Antiqua" w:hAnsi="Book Antiqua" w:cs="Arial"/>
          <w:sz w:val="24"/>
          <w:szCs w:val="24"/>
        </w:rPr>
        <w:t xml:space="preserve"> Liao D looked for literatures and wrote manuscript. Zhao J wrote and revised manuscript. </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Supported by</w:t>
      </w:r>
      <w:r w:rsidRPr="00DC212E">
        <w:rPr>
          <w:rFonts w:ascii="Book Antiqua" w:hAnsi="Book Antiqua" w:cs="Arial"/>
          <w:sz w:val="24"/>
          <w:szCs w:val="24"/>
        </w:rPr>
        <w:t xml:space="preserve"> Karen Elise Jensens Foundation</w:t>
      </w:r>
      <w:r w:rsidR="006C2AF1">
        <w:rPr>
          <w:rFonts w:ascii="Book Antiqua" w:hAnsi="Book Antiqua" w:cs="Arial" w:hint="eastAsia"/>
          <w:sz w:val="24"/>
          <w:szCs w:val="24"/>
        </w:rPr>
        <w:t>.</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Conflict-of-interest statement:</w:t>
      </w:r>
      <w:r w:rsidRPr="00DC212E">
        <w:rPr>
          <w:rFonts w:ascii="Book Antiqua" w:hAnsi="Book Antiqua" w:cs="Arial"/>
          <w:sz w:val="24"/>
          <w:szCs w:val="24"/>
        </w:rPr>
        <w:t xml:space="preserve"> Authors declare no conflict of interests for this article.</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Open-Access:</w:t>
      </w:r>
      <w:r w:rsidRPr="00DC212E">
        <w:rPr>
          <w:rFonts w:ascii="Book Antiqua" w:hAnsi="Book Antiqua" w:cs="Arial"/>
          <w:sz w:val="24"/>
          <w:szCs w:val="24"/>
        </w:rPr>
        <w:t xml:space="preserve"> This article is an open-access </w:t>
      </w:r>
      <w:proofErr w:type="gramStart"/>
      <w:r w:rsidRPr="00DC212E">
        <w:rPr>
          <w:rFonts w:ascii="Book Antiqua" w:hAnsi="Book Antiqua" w:cs="Arial"/>
          <w:sz w:val="24"/>
          <w:szCs w:val="24"/>
        </w:rPr>
        <w:t>article which</w:t>
      </w:r>
      <w:proofErr w:type="gramEnd"/>
      <w:r w:rsidRPr="00DC212E">
        <w:rPr>
          <w:rFonts w:ascii="Book Antiqua" w:hAnsi="Book Antiqua" w:cs="Arial"/>
          <w:sz w:val="24"/>
          <w:szCs w:val="24"/>
        </w:rPr>
        <w:t xml:space="preserve"> was selected by an in-house</w:t>
      </w:r>
      <w:r>
        <w:rPr>
          <w:rFonts w:ascii="Book Antiqua" w:hAnsi="Book Antiqua" w:cs="Arial" w:hint="eastAsia"/>
          <w:sz w:val="24"/>
          <w:szCs w:val="24"/>
        </w:rPr>
        <w:t xml:space="preserve"> </w:t>
      </w:r>
      <w:r w:rsidRPr="00DC212E">
        <w:rPr>
          <w:rFonts w:ascii="Book Antiqua" w:hAnsi="Book Antiqua" w:cs="Arial"/>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C212E">
        <w:rPr>
          <w:rFonts w:ascii="Book Antiqua" w:hAnsi="Book Antiqua" w:cs="Arial"/>
          <w:sz w:val="24"/>
          <w:szCs w:val="24"/>
        </w:rPr>
        <w:lastRenderedPageBreak/>
        <w:t>http://creativecommons.org/licenses/by-nc/4.0/</w:t>
      </w:r>
    </w:p>
    <w:p w:rsidR="009801D6" w:rsidRDefault="009801D6" w:rsidP="009801D6">
      <w:pPr>
        <w:widowControl w:val="0"/>
        <w:adjustRightInd w:val="0"/>
        <w:snapToGrid w:val="0"/>
        <w:spacing w:after="0" w:line="360" w:lineRule="auto"/>
        <w:jc w:val="both"/>
        <w:rPr>
          <w:rFonts w:ascii="Book Antiqua" w:hAnsi="Book Antiqua" w:cs="Arial"/>
          <w:sz w:val="24"/>
          <w:szCs w:val="24"/>
        </w:rPr>
      </w:pPr>
    </w:p>
    <w:p w:rsidR="009801D6"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Manuscript source:</w:t>
      </w:r>
      <w:r w:rsidRPr="00DC212E">
        <w:rPr>
          <w:rFonts w:ascii="Book Antiqua" w:hAnsi="Book Antiqua" w:cs="Arial"/>
          <w:sz w:val="24"/>
          <w:szCs w:val="24"/>
        </w:rPr>
        <w:t xml:space="preserve"> Invited manuscript</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E95E3F">
        <w:rPr>
          <w:rFonts w:ascii="Book Antiqua" w:hAnsi="Book Antiqua"/>
          <w:b/>
          <w:sz w:val="24"/>
          <w:szCs w:val="24"/>
        </w:rPr>
        <w:t>Correspondence to:</w:t>
      </w:r>
      <w:r w:rsidRPr="00DC212E">
        <w:rPr>
          <w:rFonts w:ascii="Book Antiqua" w:hAnsi="Book Antiqua" w:cs="Arial"/>
          <w:b/>
          <w:sz w:val="24"/>
          <w:szCs w:val="24"/>
        </w:rPr>
        <w:t xml:space="preserve"> Jingbo Zhao, PhD, Associate Professor,</w:t>
      </w:r>
      <w:r w:rsidRPr="00DC212E">
        <w:rPr>
          <w:rFonts w:ascii="Book Antiqua" w:hAnsi="Book Antiqua" w:cs="Arial"/>
          <w:sz w:val="24"/>
          <w:szCs w:val="24"/>
        </w:rPr>
        <w:t xml:space="preserve"> Department of Clinical Medicine, Aarhus University, Palle Juul-Jensens Boulevard 82, 8200 Aarhus N, Denmark. </w:t>
      </w:r>
      <w:hyperlink r:id="rId9" w:history="1">
        <w:r w:rsidRPr="00DC212E">
          <w:rPr>
            <w:rStyle w:val="Hyperlink"/>
            <w:rFonts w:ascii="Book Antiqua" w:hAnsi="Book Antiqua" w:cs="Arial"/>
            <w:color w:val="auto"/>
            <w:sz w:val="24"/>
            <w:szCs w:val="24"/>
            <w:u w:val="none"/>
          </w:rPr>
          <w:t>jingbo.zhao@clin.au.dk</w:t>
        </w:r>
      </w:hyperlink>
    </w:p>
    <w:p w:rsidR="009801D6" w:rsidRDefault="009801D6" w:rsidP="009801D6">
      <w:pPr>
        <w:widowControl w:val="0"/>
        <w:adjustRightInd w:val="0"/>
        <w:snapToGrid w:val="0"/>
        <w:spacing w:after="0" w:line="360" w:lineRule="auto"/>
        <w:jc w:val="both"/>
        <w:rPr>
          <w:rFonts w:ascii="Book Antiqua" w:hAnsi="Book Antiqua" w:cs="Arial"/>
          <w:sz w:val="24"/>
          <w:szCs w:val="24"/>
        </w:rPr>
      </w:pPr>
      <w:r w:rsidRPr="00304893">
        <w:rPr>
          <w:rFonts w:ascii="Book Antiqua" w:hAnsi="Book Antiqua"/>
          <w:b/>
          <w:bCs/>
          <w:color w:val="000000"/>
        </w:rPr>
        <w:t>Telephone:</w:t>
      </w:r>
      <w:r w:rsidRPr="00DC212E">
        <w:rPr>
          <w:rFonts w:ascii="Book Antiqua" w:hAnsi="Book Antiqua" w:cs="Arial"/>
          <w:sz w:val="24"/>
          <w:szCs w:val="24"/>
        </w:rPr>
        <w:t xml:space="preserve"> </w:t>
      </w:r>
      <w:r>
        <w:rPr>
          <w:rFonts w:ascii="Book Antiqua" w:hAnsi="Book Antiqua" w:cs="Arial" w:hint="eastAsia"/>
          <w:sz w:val="24"/>
          <w:szCs w:val="24"/>
        </w:rPr>
        <w:t>+</w:t>
      </w:r>
      <w:r w:rsidRPr="00DC212E">
        <w:rPr>
          <w:rFonts w:ascii="Book Antiqua" w:hAnsi="Book Antiqua" w:cs="Arial"/>
          <w:sz w:val="24"/>
          <w:szCs w:val="24"/>
        </w:rPr>
        <w:t>45-78</w:t>
      </w:r>
      <w:r>
        <w:rPr>
          <w:rFonts w:ascii="Book Antiqua" w:hAnsi="Book Antiqua" w:cs="Arial" w:hint="eastAsia"/>
          <w:sz w:val="24"/>
          <w:szCs w:val="24"/>
        </w:rPr>
        <w:t>-</w:t>
      </w:r>
      <w:r w:rsidRPr="00DC212E">
        <w:rPr>
          <w:rFonts w:ascii="Book Antiqua" w:hAnsi="Book Antiqua" w:cs="Arial"/>
          <w:sz w:val="24"/>
          <w:szCs w:val="24"/>
        </w:rPr>
        <w:t>459012</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C118E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 xml:space="preserve">Received: </w:t>
      </w:r>
      <w:r w:rsidRPr="00C118EE">
        <w:rPr>
          <w:rFonts w:ascii="Book Antiqua" w:hAnsi="Book Antiqua" w:cs="Arial" w:hint="eastAsia"/>
          <w:sz w:val="24"/>
          <w:szCs w:val="24"/>
        </w:rPr>
        <w:t>March 6, 2017</w:t>
      </w:r>
    </w:p>
    <w:p w:rsidR="009801D6" w:rsidRPr="00C118E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 xml:space="preserve">Peer-review started: </w:t>
      </w:r>
      <w:r w:rsidRPr="00C118EE">
        <w:rPr>
          <w:rFonts w:ascii="Book Antiqua" w:hAnsi="Book Antiqua" w:cs="Arial" w:hint="eastAsia"/>
          <w:sz w:val="24"/>
          <w:szCs w:val="24"/>
        </w:rPr>
        <w:t xml:space="preserve">March </w:t>
      </w:r>
      <w:r>
        <w:rPr>
          <w:rFonts w:ascii="Book Antiqua" w:hAnsi="Book Antiqua" w:cs="Arial" w:hint="eastAsia"/>
          <w:sz w:val="24"/>
          <w:szCs w:val="24"/>
        </w:rPr>
        <w:t>10</w:t>
      </w:r>
      <w:r w:rsidRPr="00C118EE">
        <w:rPr>
          <w:rFonts w:ascii="Book Antiqua" w:hAnsi="Book Antiqua" w:cs="Arial" w:hint="eastAsia"/>
          <w:sz w:val="24"/>
          <w:szCs w:val="24"/>
        </w:rPr>
        <w:t>, 2017</w:t>
      </w:r>
    </w:p>
    <w:p w:rsidR="009801D6" w:rsidRPr="00C118E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 xml:space="preserve">First decision: </w:t>
      </w:r>
      <w:r w:rsidRPr="00C118EE">
        <w:rPr>
          <w:rFonts w:ascii="Book Antiqua" w:hAnsi="Book Antiqua" w:cs="Arial" w:hint="eastAsia"/>
          <w:sz w:val="24"/>
          <w:szCs w:val="24"/>
        </w:rPr>
        <w:t xml:space="preserve">March </w:t>
      </w:r>
      <w:r>
        <w:rPr>
          <w:rFonts w:ascii="Book Antiqua" w:hAnsi="Book Antiqua" w:cs="Arial" w:hint="eastAsia"/>
          <w:sz w:val="24"/>
          <w:szCs w:val="24"/>
        </w:rPr>
        <w:t>29</w:t>
      </w:r>
      <w:r w:rsidRPr="00C118EE">
        <w:rPr>
          <w:rFonts w:ascii="Book Antiqua" w:hAnsi="Book Antiqua" w:cs="Arial" w:hint="eastAsia"/>
          <w:sz w:val="24"/>
          <w:szCs w:val="24"/>
        </w:rPr>
        <w:t>, 2017</w:t>
      </w:r>
    </w:p>
    <w:p w:rsidR="009801D6" w:rsidRPr="00C118E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 xml:space="preserve">Revised: </w:t>
      </w:r>
      <w:r w:rsidRPr="00C118EE">
        <w:rPr>
          <w:rFonts w:ascii="Book Antiqua" w:hAnsi="Book Antiqua" w:cs="Arial" w:hint="eastAsia"/>
          <w:sz w:val="24"/>
          <w:szCs w:val="24"/>
        </w:rPr>
        <w:t>April 24, 2017</w:t>
      </w:r>
    </w:p>
    <w:p w:rsidR="009801D6" w:rsidRPr="00980E5A" w:rsidRDefault="009801D6" w:rsidP="00980E5A">
      <w:pPr>
        <w:rPr>
          <w:rFonts w:ascii="Book Antiqua" w:hAnsi="Book Antiqua"/>
          <w:iCs/>
          <w:sz w:val="24"/>
        </w:rPr>
      </w:pPr>
      <w:r w:rsidRPr="00DC212E">
        <w:rPr>
          <w:rFonts w:ascii="Book Antiqua" w:hAnsi="Book Antiqua" w:cs="Arial"/>
          <w:b/>
          <w:sz w:val="24"/>
          <w:szCs w:val="24"/>
        </w:rPr>
        <w:t xml:space="preserve">Accepted: </w:t>
      </w:r>
      <w:r w:rsidR="00980E5A">
        <w:rPr>
          <w:rStyle w:val="Emphasis"/>
        </w:rPr>
        <w:t>May 3</w:t>
      </w:r>
      <w:r w:rsidR="00980E5A">
        <w:rPr>
          <w:rStyle w:val="Emphasis"/>
          <w:rFonts w:cs="宋体"/>
        </w:rPr>
        <w:t>,</w:t>
      </w:r>
      <w:r w:rsidR="00980E5A">
        <w:rPr>
          <w:rStyle w:val="Emphasis"/>
        </w:rPr>
        <w:t xml:space="preserve"> 2017</w:t>
      </w:r>
    </w:p>
    <w:p w:rsidR="009801D6" w:rsidRPr="00DC212E" w:rsidRDefault="009801D6" w:rsidP="009801D6">
      <w:pPr>
        <w:widowControl w:val="0"/>
        <w:adjustRightInd w:val="0"/>
        <w:snapToGrid w:val="0"/>
        <w:spacing w:after="0" w:line="360" w:lineRule="auto"/>
        <w:jc w:val="both"/>
        <w:rPr>
          <w:rFonts w:ascii="Book Antiqua" w:hAnsi="Book Antiqua" w:cs="Arial"/>
          <w:b/>
          <w:sz w:val="24"/>
          <w:szCs w:val="24"/>
        </w:rPr>
      </w:pPr>
      <w:r w:rsidRPr="00DC212E">
        <w:rPr>
          <w:rFonts w:ascii="Book Antiqua" w:hAnsi="Book Antiqua" w:cs="Arial"/>
          <w:b/>
          <w:sz w:val="24"/>
          <w:szCs w:val="24"/>
        </w:rPr>
        <w:t>Article in press:</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Published online:</w:t>
      </w:r>
      <w:r w:rsidRPr="00DC212E">
        <w:rPr>
          <w:rFonts w:ascii="Book Antiqua" w:hAnsi="Book Antiqua" w:cs="Arial"/>
          <w:sz w:val="24"/>
          <w:szCs w:val="24"/>
        </w:rPr>
        <w:t xml:space="preserve"> </w:t>
      </w:r>
      <w:r w:rsidRPr="00DC212E">
        <w:rPr>
          <w:rFonts w:ascii="Book Antiqua" w:hAnsi="Book Antiqua" w:cs="Arial"/>
          <w:sz w:val="24"/>
          <w:szCs w:val="24"/>
        </w:rPr>
        <w:br w:type="page"/>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lastRenderedPageBreak/>
        <w:t>Abstract</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sz w:val="24"/>
          <w:szCs w:val="24"/>
        </w:rPr>
        <w:t xml:space="preserve">The disorders of gastrointestinal (GI) tract including intestine and colon are common in the patients with diabetes mellitus (DM). DM induced intestinal and colonic structural and biomechanical remodeling in animals and humans. The remodeling is closely related to motor-sensory abnormalities of the intestine and </w:t>
      </w:r>
      <w:proofErr w:type="gramStart"/>
      <w:r w:rsidRPr="00DC212E">
        <w:rPr>
          <w:rFonts w:ascii="Book Antiqua" w:hAnsi="Book Antiqua" w:cs="Arial"/>
          <w:sz w:val="24"/>
          <w:szCs w:val="24"/>
        </w:rPr>
        <w:t>colon which</w:t>
      </w:r>
      <w:proofErr w:type="gramEnd"/>
      <w:r w:rsidRPr="00DC212E">
        <w:rPr>
          <w:rFonts w:ascii="Book Antiqua" w:hAnsi="Book Antiqua" w:cs="Arial"/>
          <w:sz w:val="24"/>
          <w:szCs w:val="24"/>
        </w:rPr>
        <w:t xml:space="preserve"> are associated with the symptoms frequently encountered in patients with DM such as diarrhea and constipation. In this review, firstly we review DM-induced histomorphological and biomechanical remodeling of intestine and colon. Secondly we review motor-sensory dysfunction and how they relate to intestinal and colonic abnormalities. Finally the clinical consequences of DM-induced changes in the intestine and colon including diarrhea, constipation, </w:t>
      </w:r>
      <w:proofErr w:type="gramStart"/>
      <w:r w:rsidRPr="00DC212E">
        <w:rPr>
          <w:rFonts w:ascii="Book Antiqua" w:hAnsi="Book Antiqua" w:cs="Arial"/>
          <w:sz w:val="24"/>
          <w:szCs w:val="24"/>
        </w:rPr>
        <w:t>gut</w:t>
      </w:r>
      <w:proofErr w:type="gramEnd"/>
      <w:r w:rsidRPr="00DC212E">
        <w:rPr>
          <w:rFonts w:ascii="Book Antiqua" w:hAnsi="Book Antiqua" w:cs="Arial"/>
          <w:sz w:val="24"/>
          <w:szCs w:val="24"/>
        </w:rPr>
        <w:t xml:space="preserve"> microbiota change and colon cancer are discussed. The final goal is to increase the understanding of DM-induced changes in the gut and the subsequent clinical consequences in order to provide the clinicians with a better understanding of the GI disorders in diabetic patients and facilitates treatments tailored to these patients.</w:t>
      </w:r>
    </w:p>
    <w:p w:rsidR="009801D6" w:rsidRDefault="009801D6" w:rsidP="009801D6">
      <w:pPr>
        <w:widowControl w:val="0"/>
        <w:adjustRightInd w:val="0"/>
        <w:snapToGrid w:val="0"/>
        <w:spacing w:after="0" w:line="360" w:lineRule="auto"/>
        <w:jc w:val="both"/>
        <w:rPr>
          <w:rFonts w:ascii="Book Antiqua" w:hAnsi="Book Antiqua" w:cs="Arial"/>
          <w:b/>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Key words:</w:t>
      </w:r>
      <w:r w:rsidRPr="00DC212E">
        <w:rPr>
          <w:rFonts w:ascii="Book Antiqua" w:hAnsi="Book Antiqua" w:cs="Arial"/>
          <w:sz w:val="24"/>
          <w:szCs w:val="24"/>
        </w:rPr>
        <w:t xml:space="preserve"> Diabetes; Intestine; Colon; Biomechanics; Motor-sensory; Gut microbiota; Symptoms</w:t>
      </w:r>
    </w:p>
    <w:p w:rsidR="009801D6" w:rsidRPr="006B3529" w:rsidRDefault="009801D6" w:rsidP="009801D6">
      <w:pPr>
        <w:widowControl w:val="0"/>
        <w:adjustRightInd w:val="0"/>
        <w:snapToGrid w:val="0"/>
        <w:spacing w:after="0" w:line="360" w:lineRule="auto"/>
        <w:jc w:val="both"/>
        <w:rPr>
          <w:rFonts w:ascii="Book Antiqua" w:hAnsi="Book Antiqua" w:cs="Arial"/>
          <w:b/>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roofErr w:type="gramStart"/>
      <w:r w:rsidRPr="006B3529">
        <w:rPr>
          <w:rFonts w:ascii="Book Antiqua" w:hAnsi="Book Antiqua" w:cs="Arial"/>
          <w:b/>
          <w:sz w:val="24"/>
          <w:szCs w:val="24"/>
        </w:rPr>
        <w:t>© The Author(s) 2017.</w:t>
      </w:r>
      <w:proofErr w:type="gramEnd"/>
      <w:r w:rsidRPr="00DC212E">
        <w:rPr>
          <w:rFonts w:ascii="Book Antiqua" w:hAnsi="Book Antiqua" w:cs="Arial"/>
          <w:sz w:val="24"/>
          <w:szCs w:val="24"/>
        </w:rPr>
        <w:t xml:space="preserve"> Published by Baishideng Publishing Group Inc. All rights reserved. </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r w:rsidRPr="00DC212E">
        <w:rPr>
          <w:rFonts w:ascii="Book Antiqua" w:hAnsi="Book Antiqua" w:cs="Arial"/>
          <w:b/>
          <w:sz w:val="24"/>
          <w:szCs w:val="24"/>
        </w:rPr>
        <w:t>Core tip:</w:t>
      </w:r>
      <w:r w:rsidRPr="00DC212E">
        <w:rPr>
          <w:rFonts w:ascii="Book Antiqua" w:hAnsi="Book Antiqua" w:cs="Arial"/>
          <w:sz w:val="24"/>
          <w:szCs w:val="24"/>
        </w:rPr>
        <w:t xml:space="preserve"> The disorders of intestine and colon are common in patients with diabetes mellitus (DM). DM induced intestinal and colonic structural and biomechanical remodeling </w:t>
      </w:r>
      <w:proofErr w:type="gramStart"/>
      <w:r w:rsidRPr="00DC212E">
        <w:rPr>
          <w:rFonts w:ascii="Book Antiqua" w:hAnsi="Book Antiqua" w:cs="Arial"/>
          <w:sz w:val="24"/>
          <w:szCs w:val="24"/>
        </w:rPr>
        <w:t>are</w:t>
      </w:r>
      <w:proofErr w:type="gramEnd"/>
      <w:r w:rsidRPr="00DC212E">
        <w:rPr>
          <w:rFonts w:ascii="Book Antiqua" w:hAnsi="Book Antiqua" w:cs="Arial"/>
          <w:sz w:val="24"/>
          <w:szCs w:val="24"/>
        </w:rPr>
        <w:t xml:space="preserve"> closely related to motor-sensory abnormalities of gut in DM. These changes due to DM are associated with diarrhea, constipation, gut microbiota modification and colon cancer. Understanding the DM-induced changes in the gut and the clinical consequences provides clinicians with a better understanding of the gastrointestinal disorders in diabetic patients and facilitates the improvement of treatments for these patients.</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9801D6" w:rsidRPr="00E95E3F" w:rsidRDefault="009801D6" w:rsidP="009801D6">
      <w:pPr>
        <w:widowControl w:val="0"/>
        <w:adjustRightInd w:val="0"/>
        <w:snapToGrid w:val="0"/>
        <w:spacing w:after="0" w:line="360" w:lineRule="auto"/>
        <w:jc w:val="both"/>
        <w:rPr>
          <w:rFonts w:ascii="Book Antiqua" w:hAnsi="Book Antiqua" w:cs="Arial"/>
          <w:b/>
          <w:sz w:val="24"/>
          <w:szCs w:val="24"/>
        </w:rPr>
      </w:pPr>
      <w:r w:rsidRPr="00E95E3F">
        <w:rPr>
          <w:rFonts w:ascii="Book Antiqua" w:hAnsi="Book Antiqua" w:cs="Arial"/>
          <w:sz w:val="24"/>
          <w:szCs w:val="24"/>
        </w:rPr>
        <w:t>Zhao</w:t>
      </w:r>
      <w:r w:rsidRPr="00E95E3F">
        <w:rPr>
          <w:rFonts w:ascii="Book Antiqua" w:hAnsi="Book Antiqua" w:cs="Arial" w:hint="eastAsia"/>
          <w:sz w:val="24"/>
          <w:szCs w:val="24"/>
        </w:rPr>
        <w:t xml:space="preserve"> M</w:t>
      </w:r>
      <w:r w:rsidRPr="00E95E3F">
        <w:rPr>
          <w:rFonts w:ascii="Book Antiqua" w:hAnsi="Book Antiqua" w:cs="Arial"/>
          <w:sz w:val="24"/>
          <w:szCs w:val="24"/>
        </w:rPr>
        <w:t>, Liao</w:t>
      </w:r>
      <w:r w:rsidRPr="00E95E3F">
        <w:rPr>
          <w:rFonts w:ascii="Book Antiqua" w:hAnsi="Book Antiqua" w:cs="Arial" w:hint="eastAsia"/>
          <w:sz w:val="24"/>
          <w:szCs w:val="24"/>
        </w:rPr>
        <w:t xml:space="preserve"> D</w:t>
      </w:r>
      <w:r w:rsidRPr="00E95E3F">
        <w:rPr>
          <w:rFonts w:ascii="Book Antiqua" w:hAnsi="Book Antiqua" w:cs="Arial"/>
          <w:sz w:val="24"/>
          <w:szCs w:val="24"/>
        </w:rPr>
        <w:t>, Zhao</w:t>
      </w:r>
      <w:r w:rsidRPr="00E95E3F">
        <w:rPr>
          <w:rFonts w:ascii="Book Antiqua" w:hAnsi="Book Antiqua" w:cs="Arial" w:hint="eastAsia"/>
          <w:sz w:val="24"/>
          <w:szCs w:val="24"/>
        </w:rPr>
        <w:t xml:space="preserve"> J. </w:t>
      </w:r>
      <w:r w:rsidRPr="00E95E3F">
        <w:rPr>
          <w:rFonts w:ascii="Book Antiqua" w:hAnsi="Book Antiqua" w:cs="Arial"/>
          <w:sz w:val="24"/>
          <w:szCs w:val="24"/>
        </w:rPr>
        <w:t>Diabetes-induced mechanophysiological changes in the small intestine and colon</w:t>
      </w:r>
      <w:r w:rsidRPr="00E95E3F">
        <w:rPr>
          <w:rFonts w:ascii="Book Antiqua" w:hAnsi="Book Antiqua" w:cs="Arial" w:hint="eastAsia"/>
          <w:sz w:val="24"/>
          <w:szCs w:val="24"/>
        </w:rPr>
        <w:t>.</w:t>
      </w:r>
      <w:r>
        <w:rPr>
          <w:rFonts w:ascii="Book Antiqua" w:hAnsi="Book Antiqua" w:cs="Arial" w:hint="eastAsia"/>
          <w:b/>
          <w:sz w:val="24"/>
          <w:szCs w:val="24"/>
        </w:rPr>
        <w:t xml:space="preserve"> </w:t>
      </w:r>
      <w:r w:rsidRPr="00C341A0">
        <w:rPr>
          <w:rFonts w:ascii="Book Antiqua" w:hAnsi="Book Antiqua"/>
          <w:i/>
          <w:iCs/>
          <w:sz w:val="24"/>
          <w:szCs w:val="24"/>
        </w:rPr>
        <w:t>World J Diabetes</w:t>
      </w:r>
      <w:r>
        <w:rPr>
          <w:rFonts w:ascii="Book Antiqua" w:hAnsi="Book Antiqua" w:hint="eastAsia"/>
          <w:iCs/>
          <w:sz w:val="24"/>
          <w:szCs w:val="24"/>
        </w:rPr>
        <w:t xml:space="preserve"> 2017;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9801D6" w:rsidRPr="00DC212E" w:rsidRDefault="009801D6" w:rsidP="009801D6">
      <w:pPr>
        <w:widowControl w:val="0"/>
        <w:adjustRightInd w:val="0"/>
        <w:snapToGrid w:val="0"/>
        <w:spacing w:after="0" w:line="360" w:lineRule="auto"/>
        <w:jc w:val="both"/>
        <w:rPr>
          <w:rFonts w:ascii="Book Antiqua" w:hAnsi="Book Antiqua" w:cs="Arial"/>
          <w:sz w:val="24"/>
          <w:szCs w:val="24"/>
        </w:rPr>
      </w:pPr>
    </w:p>
    <w:p w:rsidR="001A56D4" w:rsidRPr="009801D6" w:rsidRDefault="001A56D4" w:rsidP="009801D6">
      <w:pPr>
        <w:spacing w:after="0" w:line="360" w:lineRule="auto"/>
        <w:jc w:val="both"/>
        <w:rPr>
          <w:rFonts w:ascii="Book Antiqua" w:hAnsi="Book Antiqua" w:cs="Arial"/>
          <w:sz w:val="24"/>
          <w:szCs w:val="24"/>
        </w:rPr>
      </w:pPr>
    </w:p>
    <w:p w:rsidR="005D375C" w:rsidRPr="009801D6" w:rsidRDefault="005D375C" w:rsidP="009801D6">
      <w:pPr>
        <w:spacing w:after="0" w:line="360" w:lineRule="auto"/>
        <w:jc w:val="both"/>
        <w:rPr>
          <w:rFonts w:ascii="Book Antiqua" w:hAnsi="Book Antiqua" w:cs="Arial"/>
          <w:b/>
          <w:caps/>
          <w:sz w:val="24"/>
          <w:szCs w:val="24"/>
        </w:rPr>
      </w:pPr>
      <w:r w:rsidRPr="009801D6">
        <w:rPr>
          <w:rFonts w:ascii="Book Antiqua" w:hAnsi="Book Antiqua" w:cs="Arial"/>
          <w:b/>
          <w:caps/>
          <w:sz w:val="24"/>
          <w:szCs w:val="24"/>
        </w:rPr>
        <w:br w:type="page"/>
      </w:r>
    </w:p>
    <w:p w:rsidR="00572812" w:rsidRPr="009801D6" w:rsidRDefault="00572812" w:rsidP="009801D6">
      <w:pPr>
        <w:spacing w:after="0" w:line="360" w:lineRule="auto"/>
        <w:jc w:val="both"/>
        <w:rPr>
          <w:rFonts w:ascii="Book Antiqua" w:hAnsi="Book Antiqua" w:cs="Arial"/>
          <w:b/>
          <w:caps/>
          <w:sz w:val="24"/>
          <w:szCs w:val="24"/>
        </w:rPr>
      </w:pPr>
      <w:r w:rsidRPr="009801D6">
        <w:rPr>
          <w:rFonts w:ascii="Book Antiqua" w:hAnsi="Book Antiqua" w:cs="Arial"/>
          <w:b/>
          <w:caps/>
          <w:sz w:val="24"/>
          <w:szCs w:val="24"/>
        </w:rPr>
        <w:lastRenderedPageBreak/>
        <w:t>Introduction</w:t>
      </w:r>
    </w:p>
    <w:p w:rsidR="00291B93" w:rsidRPr="009801D6" w:rsidRDefault="00291B93" w:rsidP="009801D6">
      <w:pPr>
        <w:spacing w:after="0" w:line="360" w:lineRule="auto"/>
        <w:jc w:val="both"/>
        <w:rPr>
          <w:rFonts w:ascii="Book Antiqua" w:hAnsi="Book Antiqua" w:cs="Arial"/>
          <w:sz w:val="24"/>
          <w:szCs w:val="24"/>
        </w:rPr>
      </w:pPr>
      <w:r w:rsidRPr="009801D6">
        <w:rPr>
          <w:rFonts w:ascii="Book Antiqua" w:hAnsi="Book Antiqua" w:cs="Arial"/>
          <w:sz w:val="24"/>
          <w:szCs w:val="24"/>
        </w:rPr>
        <w:t xml:space="preserve">Diabetes mellitus (DM) is a </w:t>
      </w:r>
      <w:r w:rsidR="002A0D7B" w:rsidRPr="009801D6">
        <w:rPr>
          <w:rFonts w:ascii="Book Antiqua" w:hAnsi="Book Antiqua" w:cs="Arial"/>
          <w:sz w:val="24"/>
          <w:szCs w:val="24"/>
        </w:rPr>
        <w:t>popular metabolic disease which affect</w:t>
      </w:r>
      <w:r w:rsidR="00767E1F" w:rsidRPr="009801D6">
        <w:rPr>
          <w:rFonts w:ascii="Book Antiqua" w:hAnsi="Book Antiqua" w:cs="Arial"/>
          <w:sz w:val="24"/>
          <w:szCs w:val="24"/>
        </w:rPr>
        <w:t>s</w:t>
      </w:r>
      <w:r w:rsidR="002A0D7B" w:rsidRPr="009801D6">
        <w:rPr>
          <w:rFonts w:ascii="Book Antiqua" w:hAnsi="Book Antiqua" w:cs="Arial"/>
          <w:sz w:val="24"/>
          <w:szCs w:val="24"/>
        </w:rPr>
        <w:t xml:space="preserve"> </w:t>
      </w:r>
      <w:r w:rsidR="00767E1F" w:rsidRPr="009801D6">
        <w:rPr>
          <w:rFonts w:ascii="Book Antiqua" w:hAnsi="Book Antiqua" w:cs="Arial"/>
          <w:sz w:val="24"/>
          <w:szCs w:val="24"/>
        </w:rPr>
        <w:t>many</w:t>
      </w:r>
      <w:r w:rsidR="002A0D7B" w:rsidRPr="009801D6">
        <w:rPr>
          <w:rFonts w:ascii="Book Antiqua" w:hAnsi="Book Antiqua" w:cs="Arial"/>
          <w:sz w:val="24"/>
          <w:szCs w:val="24"/>
        </w:rPr>
        <w:t xml:space="preserve"> population</w:t>
      </w:r>
      <w:r w:rsidR="00767E1F" w:rsidRPr="009801D6">
        <w:rPr>
          <w:rFonts w:ascii="Book Antiqua" w:hAnsi="Book Antiqua" w:cs="Arial"/>
          <w:sz w:val="24"/>
          <w:szCs w:val="24"/>
        </w:rPr>
        <w:t>s</w:t>
      </w:r>
      <w:r w:rsidR="002A0D7B" w:rsidRPr="009801D6">
        <w:rPr>
          <w:rFonts w:ascii="Book Antiqua" w:hAnsi="Book Antiqua" w:cs="Arial"/>
          <w:sz w:val="24"/>
          <w:szCs w:val="24"/>
        </w:rPr>
        <w:t xml:space="preserve"> </w:t>
      </w:r>
      <w:proofErr w:type="gramStart"/>
      <w:r w:rsidR="00767E1F" w:rsidRPr="009801D6">
        <w:rPr>
          <w:rFonts w:ascii="Book Antiqua" w:hAnsi="Book Antiqua" w:cs="Arial"/>
          <w:sz w:val="24"/>
          <w:szCs w:val="24"/>
        </w:rPr>
        <w:t>worldwide</w:t>
      </w:r>
      <w:r w:rsidR="007F4EA2" w:rsidRPr="009801D6">
        <w:rPr>
          <w:rFonts w:ascii="Book Antiqua" w:hAnsi="Book Antiqua" w:cs="Arial"/>
          <w:sz w:val="24"/>
          <w:szCs w:val="24"/>
          <w:vertAlign w:val="superscript"/>
        </w:rPr>
        <w:t>[</w:t>
      </w:r>
      <w:proofErr w:type="gramEnd"/>
      <w:r w:rsidR="007F4EA2" w:rsidRPr="009801D6">
        <w:rPr>
          <w:rFonts w:ascii="Book Antiqua" w:hAnsi="Book Antiqua" w:cs="Arial"/>
          <w:sz w:val="24"/>
          <w:szCs w:val="24"/>
          <w:vertAlign w:val="superscript"/>
        </w:rPr>
        <w:t>1]</w:t>
      </w:r>
      <w:r w:rsidR="007F4EA2" w:rsidRPr="009801D6">
        <w:rPr>
          <w:rFonts w:ascii="Book Antiqua" w:hAnsi="Book Antiqua" w:cs="Arial"/>
          <w:sz w:val="24"/>
          <w:szCs w:val="24"/>
        </w:rPr>
        <w:t xml:space="preserve">. </w:t>
      </w:r>
      <w:r w:rsidR="00767E1F" w:rsidRPr="009801D6">
        <w:rPr>
          <w:rFonts w:ascii="Book Antiqua" w:hAnsi="Book Antiqua" w:cs="Arial"/>
          <w:sz w:val="24"/>
          <w:szCs w:val="24"/>
        </w:rPr>
        <w:t>C</w:t>
      </w:r>
      <w:r w:rsidR="007F4EA2" w:rsidRPr="009801D6">
        <w:rPr>
          <w:rFonts w:ascii="Book Antiqua" w:hAnsi="Book Antiqua" w:cs="Arial"/>
          <w:sz w:val="24"/>
          <w:szCs w:val="24"/>
        </w:rPr>
        <w:t xml:space="preserve">omplications in different </w:t>
      </w:r>
      <w:r w:rsidR="00767E1F" w:rsidRPr="009801D6">
        <w:rPr>
          <w:rFonts w:ascii="Book Antiqua" w:hAnsi="Book Antiqua" w:cs="Arial"/>
          <w:sz w:val="24"/>
          <w:szCs w:val="24"/>
        </w:rPr>
        <w:t xml:space="preserve">organ </w:t>
      </w:r>
      <w:r w:rsidR="007F4EA2" w:rsidRPr="009801D6">
        <w:rPr>
          <w:rFonts w:ascii="Book Antiqua" w:hAnsi="Book Antiqua" w:cs="Arial"/>
          <w:sz w:val="24"/>
          <w:szCs w:val="24"/>
        </w:rPr>
        <w:t xml:space="preserve">systems </w:t>
      </w:r>
      <w:r w:rsidR="00767E1F" w:rsidRPr="009801D6">
        <w:rPr>
          <w:rFonts w:ascii="Book Antiqua" w:hAnsi="Book Antiqua" w:cs="Arial"/>
          <w:sz w:val="24"/>
          <w:szCs w:val="24"/>
        </w:rPr>
        <w:t>i</w:t>
      </w:r>
      <w:r w:rsidR="007F4EA2" w:rsidRPr="009801D6">
        <w:rPr>
          <w:rFonts w:ascii="Book Antiqua" w:hAnsi="Book Antiqua" w:cs="Arial"/>
          <w:sz w:val="24"/>
          <w:szCs w:val="24"/>
        </w:rPr>
        <w:t xml:space="preserve">ncluding </w:t>
      </w:r>
      <w:r w:rsidR="00767E1F" w:rsidRPr="009801D6">
        <w:rPr>
          <w:rFonts w:ascii="Book Antiqua" w:hAnsi="Book Antiqua" w:cs="Arial"/>
          <w:sz w:val="24"/>
          <w:szCs w:val="24"/>
        </w:rPr>
        <w:t xml:space="preserve">the </w:t>
      </w:r>
      <w:r w:rsidR="007F4EA2" w:rsidRPr="009801D6">
        <w:rPr>
          <w:rFonts w:ascii="Book Antiqua" w:hAnsi="Book Antiqua" w:cs="Arial"/>
          <w:sz w:val="24"/>
          <w:szCs w:val="24"/>
        </w:rPr>
        <w:t xml:space="preserve">gastrointestinal (GI) tract </w:t>
      </w:r>
      <w:r w:rsidR="00767E1F" w:rsidRPr="009801D6">
        <w:rPr>
          <w:rFonts w:ascii="Book Antiqua" w:hAnsi="Book Antiqua" w:cs="Arial"/>
          <w:sz w:val="24"/>
          <w:szCs w:val="24"/>
        </w:rPr>
        <w:t>will occur</w:t>
      </w:r>
      <w:r w:rsidR="007F4EA2" w:rsidRPr="009801D6">
        <w:rPr>
          <w:rFonts w:ascii="Book Antiqua" w:hAnsi="Book Antiqua" w:cs="Arial"/>
          <w:sz w:val="24"/>
          <w:szCs w:val="24"/>
        </w:rPr>
        <w:t xml:space="preserve"> if the DM is treated</w:t>
      </w:r>
      <w:r w:rsidR="00767E1F" w:rsidRPr="009801D6">
        <w:rPr>
          <w:rFonts w:ascii="Book Antiqua" w:hAnsi="Book Antiqua" w:cs="Arial"/>
          <w:sz w:val="24"/>
          <w:szCs w:val="24"/>
        </w:rPr>
        <w:t xml:space="preserve"> in</w:t>
      </w:r>
      <w:r w:rsidR="007F4EA2" w:rsidRPr="009801D6">
        <w:rPr>
          <w:rFonts w:ascii="Book Antiqua" w:hAnsi="Book Antiqua" w:cs="Arial"/>
          <w:sz w:val="24"/>
          <w:szCs w:val="24"/>
        </w:rPr>
        <w:t>appropriately</w:t>
      </w:r>
      <w:r w:rsidRPr="009801D6">
        <w:rPr>
          <w:rFonts w:ascii="Book Antiqua" w:hAnsi="Book Antiqua" w:cs="Arial"/>
          <w:sz w:val="24"/>
          <w:szCs w:val="24"/>
        </w:rPr>
        <w:t xml:space="preserve">. </w:t>
      </w:r>
      <w:r w:rsidR="00871431" w:rsidRPr="009801D6">
        <w:rPr>
          <w:rFonts w:ascii="Book Antiqua" w:hAnsi="Book Antiqua" w:cs="Arial"/>
          <w:sz w:val="24"/>
          <w:szCs w:val="24"/>
        </w:rPr>
        <w:t>NCD Risk Factor Collaboration</w:t>
      </w:r>
      <w:r w:rsidRPr="009801D6">
        <w:rPr>
          <w:rFonts w:ascii="Book Antiqua" w:hAnsi="Book Antiqua" w:cs="Arial"/>
          <w:sz w:val="24"/>
          <w:szCs w:val="24"/>
        </w:rPr>
        <w:t xml:space="preserve"> </w:t>
      </w:r>
      <w:r w:rsidR="007F4EA2" w:rsidRPr="009801D6">
        <w:rPr>
          <w:rFonts w:ascii="Book Antiqua" w:hAnsi="Book Antiqua" w:cs="Arial"/>
          <w:sz w:val="24"/>
          <w:szCs w:val="24"/>
        </w:rPr>
        <w:t xml:space="preserve">has demonstrated </w:t>
      </w:r>
      <w:r w:rsidRPr="009801D6">
        <w:rPr>
          <w:rFonts w:ascii="Book Antiqua" w:hAnsi="Book Antiqua" w:cs="Arial"/>
          <w:sz w:val="24"/>
          <w:szCs w:val="24"/>
        </w:rPr>
        <w:t xml:space="preserve">that </w:t>
      </w:r>
      <w:r w:rsidR="00871431" w:rsidRPr="009801D6">
        <w:rPr>
          <w:rFonts w:ascii="Book Antiqua" w:hAnsi="Book Antiqua" w:cs="Arial"/>
          <w:sz w:val="24"/>
          <w:szCs w:val="24"/>
        </w:rPr>
        <w:t xml:space="preserve">the number of adults with </w:t>
      </w:r>
      <w:r w:rsidR="00F56A06" w:rsidRPr="009801D6">
        <w:rPr>
          <w:rFonts w:ascii="Book Antiqua" w:hAnsi="Book Antiqua" w:cs="Arial"/>
          <w:sz w:val="24"/>
          <w:szCs w:val="24"/>
        </w:rPr>
        <w:t xml:space="preserve">DM </w:t>
      </w:r>
      <w:r w:rsidR="00871431" w:rsidRPr="009801D6">
        <w:rPr>
          <w:rFonts w:ascii="Book Antiqua" w:hAnsi="Book Antiqua" w:cs="Arial"/>
          <w:sz w:val="24"/>
          <w:szCs w:val="24"/>
        </w:rPr>
        <w:t>in the world increased from 108 million in 1980 to 422 million in 2014</w:t>
      </w:r>
      <w:r w:rsidR="009D3129" w:rsidRPr="009801D6">
        <w:rPr>
          <w:rFonts w:ascii="Book Antiqua" w:hAnsi="Book Antiqua" w:cs="Arial"/>
          <w:sz w:val="24"/>
          <w:szCs w:val="24"/>
          <w:vertAlign w:val="superscript"/>
        </w:rPr>
        <w:t>[1]</w:t>
      </w:r>
      <w:r w:rsidR="007A1867" w:rsidRPr="009801D6">
        <w:rPr>
          <w:rFonts w:ascii="Book Antiqua" w:hAnsi="Book Antiqua" w:cs="Arial"/>
          <w:sz w:val="24"/>
          <w:szCs w:val="24"/>
        </w:rPr>
        <w:t>.</w:t>
      </w:r>
      <w:r w:rsidR="009D3129" w:rsidRPr="009801D6">
        <w:rPr>
          <w:rFonts w:ascii="Book Antiqua" w:hAnsi="Book Antiqua" w:cs="Arial"/>
          <w:sz w:val="24"/>
          <w:szCs w:val="24"/>
          <w:vertAlign w:val="superscript"/>
        </w:rPr>
        <w:t xml:space="preserve"> </w:t>
      </w:r>
      <w:r w:rsidR="007F4EA2" w:rsidRPr="009801D6">
        <w:rPr>
          <w:rFonts w:ascii="Book Antiqua" w:hAnsi="Book Antiqua" w:cs="Arial"/>
          <w:sz w:val="24"/>
          <w:szCs w:val="24"/>
        </w:rPr>
        <w:t>Furthermore,</w:t>
      </w:r>
      <w:r w:rsidR="007F4EA2" w:rsidRPr="009801D6">
        <w:rPr>
          <w:rFonts w:ascii="Book Antiqua" w:hAnsi="Book Antiqua" w:cs="Arial"/>
          <w:sz w:val="24"/>
          <w:szCs w:val="24"/>
          <w:vertAlign w:val="superscript"/>
        </w:rPr>
        <w:t xml:space="preserve"> </w:t>
      </w:r>
      <w:r w:rsidR="00BB5CC4" w:rsidRPr="009801D6">
        <w:rPr>
          <w:rFonts w:ascii="Book Antiqua" w:hAnsi="Book Antiqua" w:cs="Arial"/>
          <w:sz w:val="24"/>
          <w:szCs w:val="24"/>
        </w:rPr>
        <w:t xml:space="preserve">huge healthcare expenditures are needed in order to prevent and treat DM and its </w:t>
      </w:r>
      <w:proofErr w:type="gramStart"/>
      <w:r w:rsidR="00BB5CC4" w:rsidRPr="009801D6">
        <w:rPr>
          <w:rFonts w:ascii="Book Antiqua" w:hAnsi="Book Antiqua" w:cs="Arial"/>
          <w:sz w:val="24"/>
          <w:szCs w:val="24"/>
        </w:rPr>
        <w:t>complication</w:t>
      </w:r>
      <w:r w:rsidR="006B1CA4" w:rsidRPr="009801D6">
        <w:rPr>
          <w:rFonts w:ascii="Book Antiqua" w:hAnsi="Book Antiqua" w:cs="Arial"/>
          <w:sz w:val="24"/>
          <w:szCs w:val="24"/>
        </w:rPr>
        <w:t>s</w:t>
      </w:r>
      <w:r w:rsidR="002A027A" w:rsidRPr="009801D6">
        <w:rPr>
          <w:rFonts w:ascii="Book Antiqua" w:hAnsi="Book Antiqua" w:cs="Arial"/>
          <w:sz w:val="24"/>
          <w:szCs w:val="24"/>
          <w:vertAlign w:val="superscript"/>
        </w:rPr>
        <w:t>[</w:t>
      </w:r>
      <w:proofErr w:type="gramEnd"/>
      <w:r w:rsidR="002A027A" w:rsidRPr="009801D6">
        <w:rPr>
          <w:rFonts w:ascii="Book Antiqua" w:hAnsi="Book Antiqua" w:cs="Arial"/>
          <w:sz w:val="24"/>
          <w:szCs w:val="24"/>
          <w:vertAlign w:val="superscript"/>
        </w:rPr>
        <w:t>2]</w:t>
      </w:r>
      <w:r w:rsidRPr="009801D6">
        <w:rPr>
          <w:rFonts w:ascii="Book Antiqua" w:hAnsi="Book Antiqua" w:cs="Arial"/>
          <w:sz w:val="24"/>
          <w:szCs w:val="24"/>
        </w:rPr>
        <w:t xml:space="preserve">. </w:t>
      </w:r>
    </w:p>
    <w:p w:rsidR="00216436" w:rsidRPr="009801D6" w:rsidRDefault="005A2C56" w:rsidP="009801D6">
      <w:p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DM</w:t>
      </w:r>
      <w:r w:rsidR="006B067A" w:rsidRPr="009801D6">
        <w:rPr>
          <w:rFonts w:ascii="Book Antiqua" w:hAnsi="Book Antiqua" w:cs="Arial"/>
          <w:sz w:val="24"/>
          <w:szCs w:val="24"/>
        </w:rPr>
        <w:t xml:space="preserve"> pati</w:t>
      </w:r>
      <w:r w:rsidR="00A73F5A" w:rsidRPr="009801D6">
        <w:rPr>
          <w:rFonts w:ascii="Book Antiqua" w:hAnsi="Book Antiqua" w:cs="Arial"/>
          <w:sz w:val="24"/>
          <w:szCs w:val="24"/>
        </w:rPr>
        <w:t>ents</w:t>
      </w:r>
      <w:r w:rsidR="00BB5CC4" w:rsidRPr="009801D6">
        <w:rPr>
          <w:rFonts w:ascii="Book Antiqua" w:hAnsi="Book Antiqua" w:cs="Arial"/>
          <w:sz w:val="24"/>
          <w:szCs w:val="24"/>
        </w:rPr>
        <w:t xml:space="preserve"> often </w:t>
      </w:r>
      <w:r w:rsidR="006B1CA4" w:rsidRPr="009801D6">
        <w:rPr>
          <w:rFonts w:ascii="Book Antiqua" w:hAnsi="Book Antiqua" w:cs="Arial"/>
          <w:sz w:val="24"/>
          <w:szCs w:val="24"/>
        </w:rPr>
        <w:t>suffer from</w:t>
      </w:r>
      <w:r w:rsidR="00BB5CC4" w:rsidRPr="009801D6">
        <w:rPr>
          <w:rFonts w:ascii="Book Antiqua" w:hAnsi="Book Antiqua" w:cs="Arial"/>
          <w:sz w:val="24"/>
          <w:szCs w:val="24"/>
        </w:rPr>
        <w:t xml:space="preserve"> GI disorders which </w:t>
      </w:r>
      <w:r w:rsidR="006B1CA4" w:rsidRPr="009801D6">
        <w:rPr>
          <w:rFonts w:ascii="Book Antiqua" w:hAnsi="Book Antiqua" w:cs="Arial"/>
          <w:sz w:val="24"/>
          <w:szCs w:val="24"/>
        </w:rPr>
        <w:t>are</w:t>
      </w:r>
      <w:r w:rsidR="002273FC" w:rsidRPr="009801D6">
        <w:rPr>
          <w:rFonts w:ascii="Book Antiqua" w:hAnsi="Book Antiqua" w:cs="Arial"/>
          <w:sz w:val="24"/>
          <w:szCs w:val="24"/>
        </w:rPr>
        <w:t xml:space="preserve"> recently recognized as one of </w:t>
      </w:r>
      <w:r w:rsidR="006B1CA4" w:rsidRPr="009801D6">
        <w:rPr>
          <w:rFonts w:ascii="Book Antiqua" w:hAnsi="Book Antiqua" w:cs="Arial"/>
          <w:sz w:val="24"/>
          <w:szCs w:val="24"/>
        </w:rPr>
        <w:t>the most common</w:t>
      </w:r>
      <w:r w:rsidR="002273FC" w:rsidRPr="009801D6">
        <w:rPr>
          <w:rFonts w:ascii="Book Antiqua" w:hAnsi="Book Antiqua" w:cs="Arial"/>
          <w:sz w:val="24"/>
          <w:szCs w:val="24"/>
        </w:rPr>
        <w:t xml:space="preserve"> complications</w:t>
      </w:r>
      <w:r w:rsidR="006B1CA4" w:rsidRPr="009801D6">
        <w:rPr>
          <w:rFonts w:ascii="Book Antiqua" w:hAnsi="Book Antiqua" w:cs="Arial"/>
          <w:sz w:val="24"/>
          <w:szCs w:val="24"/>
        </w:rPr>
        <w:t xml:space="preserve"> in </w:t>
      </w:r>
      <w:proofErr w:type="gramStart"/>
      <w:r w:rsidR="006B1CA4" w:rsidRPr="009801D6">
        <w:rPr>
          <w:rFonts w:ascii="Book Antiqua" w:hAnsi="Book Antiqua" w:cs="Arial"/>
          <w:sz w:val="24"/>
          <w:szCs w:val="24"/>
        </w:rPr>
        <w:t>DM</w:t>
      </w:r>
      <w:r w:rsidR="00A73F5A" w:rsidRPr="009801D6">
        <w:rPr>
          <w:rFonts w:ascii="Book Antiqua" w:hAnsi="Book Antiqua" w:cs="Arial"/>
          <w:sz w:val="24"/>
          <w:szCs w:val="24"/>
          <w:vertAlign w:val="superscript"/>
        </w:rPr>
        <w:t>[</w:t>
      </w:r>
      <w:proofErr w:type="gramEnd"/>
      <w:r w:rsidR="00A73F5A" w:rsidRPr="009801D6">
        <w:rPr>
          <w:rFonts w:ascii="Book Antiqua" w:hAnsi="Book Antiqua" w:cs="Arial"/>
          <w:sz w:val="24"/>
          <w:szCs w:val="24"/>
          <w:vertAlign w:val="superscript"/>
        </w:rPr>
        <w:t>3]</w:t>
      </w:r>
      <w:r w:rsidR="006B067A" w:rsidRPr="009801D6">
        <w:rPr>
          <w:rFonts w:ascii="Book Antiqua" w:hAnsi="Book Antiqua" w:cs="Arial"/>
          <w:sz w:val="24"/>
          <w:szCs w:val="24"/>
        </w:rPr>
        <w:t xml:space="preserve">. </w:t>
      </w:r>
      <w:r w:rsidR="002273FC" w:rsidRPr="009801D6">
        <w:rPr>
          <w:rFonts w:ascii="Book Antiqua" w:hAnsi="Book Antiqua" w:cs="Arial"/>
          <w:sz w:val="24"/>
          <w:szCs w:val="24"/>
        </w:rPr>
        <w:t xml:space="preserve">The whole GI tract can be affected in the </w:t>
      </w:r>
      <w:r w:rsidRPr="009801D6">
        <w:rPr>
          <w:rFonts w:ascii="Book Antiqua" w:hAnsi="Book Antiqua" w:cs="Arial"/>
          <w:sz w:val="24"/>
          <w:szCs w:val="24"/>
        </w:rPr>
        <w:t>DM</w:t>
      </w:r>
      <w:r w:rsidR="006B1CA4" w:rsidRPr="009801D6">
        <w:rPr>
          <w:rFonts w:ascii="Book Antiqua" w:hAnsi="Book Antiqua" w:cs="Arial"/>
          <w:sz w:val="24"/>
          <w:szCs w:val="24"/>
        </w:rPr>
        <w:t xml:space="preserve"> and c</w:t>
      </w:r>
      <w:r w:rsidR="00291B93" w:rsidRPr="009801D6">
        <w:rPr>
          <w:rFonts w:ascii="Book Antiqua" w:hAnsi="Book Antiqua" w:cs="Arial"/>
          <w:sz w:val="24"/>
          <w:szCs w:val="24"/>
        </w:rPr>
        <w:t xml:space="preserve">ommon complaints include </w:t>
      </w:r>
      <w:r w:rsidR="006B1CA4" w:rsidRPr="009801D6">
        <w:rPr>
          <w:rFonts w:ascii="Book Antiqua" w:hAnsi="Book Antiqua" w:cs="Arial"/>
          <w:sz w:val="24"/>
          <w:szCs w:val="24"/>
        </w:rPr>
        <w:t xml:space="preserve">diarrhea, constipation and fecal </w:t>
      </w:r>
      <w:proofErr w:type="gramStart"/>
      <w:r w:rsidR="006B1CA4" w:rsidRPr="009801D6">
        <w:rPr>
          <w:rFonts w:ascii="Book Antiqua" w:hAnsi="Book Antiqua" w:cs="Arial"/>
          <w:sz w:val="24"/>
          <w:szCs w:val="24"/>
        </w:rPr>
        <w:t>incontinence</w:t>
      </w:r>
      <w:r w:rsidR="00A208AF" w:rsidRPr="009801D6">
        <w:rPr>
          <w:rFonts w:ascii="Book Antiqua" w:hAnsi="Book Antiqua" w:cs="Arial"/>
          <w:sz w:val="24"/>
          <w:szCs w:val="24"/>
          <w:vertAlign w:val="superscript"/>
        </w:rPr>
        <w:t>[</w:t>
      </w:r>
      <w:proofErr w:type="gramEnd"/>
      <w:r w:rsidR="00A208AF" w:rsidRPr="009801D6">
        <w:rPr>
          <w:rFonts w:ascii="Book Antiqua" w:hAnsi="Book Antiqua" w:cs="Arial"/>
          <w:sz w:val="24"/>
          <w:szCs w:val="24"/>
          <w:vertAlign w:val="superscript"/>
        </w:rPr>
        <w:t>4]</w:t>
      </w:r>
      <w:r w:rsidR="00291B93" w:rsidRPr="009801D6">
        <w:rPr>
          <w:rFonts w:ascii="Book Antiqua" w:hAnsi="Book Antiqua" w:cs="Arial"/>
          <w:sz w:val="24"/>
          <w:szCs w:val="24"/>
        </w:rPr>
        <w:t xml:space="preserve">. The symptoms </w:t>
      </w:r>
      <w:r w:rsidR="002273FC" w:rsidRPr="009801D6">
        <w:rPr>
          <w:rFonts w:ascii="Book Antiqua" w:hAnsi="Book Antiqua" w:cs="Arial"/>
          <w:sz w:val="24"/>
          <w:szCs w:val="24"/>
        </w:rPr>
        <w:t xml:space="preserve">are </w:t>
      </w:r>
      <w:r w:rsidR="006B1CA4" w:rsidRPr="009801D6">
        <w:rPr>
          <w:rFonts w:ascii="Book Antiqua" w:hAnsi="Book Antiqua" w:cs="Arial"/>
          <w:sz w:val="24"/>
          <w:szCs w:val="24"/>
        </w:rPr>
        <w:t>usually</w:t>
      </w:r>
      <w:r w:rsidR="002273FC" w:rsidRPr="009801D6">
        <w:rPr>
          <w:rFonts w:ascii="Book Antiqua" w:hAnsi="Book Antiqua" w:cs="Arial"/>
          <w:sz w:val="24"/>
          <w:szCs w:val="24"/>
        </w:rPr>
        <w:t xml:space="preserve"> non-specific, but </w:t>
      </w:r>
      <w:r w:rsidR="006B1CA4" w:rsidRPr="009801D6">
        <w:rPr>
          <w:rFonts w:ascii="Book Antiqua" w:hAnsi="Book Antiqua" w:cs="Arial"/>
          <w:sz w:val="24"/>
          <w:szCs w:val="24"/>
        </w:rPr>
        <w:t>occasionally they</w:t>
      </w:r>
      <w:r w:rsidR="002273FC" w:rsidRPr="009801D6">
        <w:rPr>
          <w:rFonts w:ascii="Book Antiqua" w:hAnsi="Book Antiqua" w:cs="Arial"/>
          <w:sz w:val="24"/>
          <w:szCs w:val="24"/>
        </w:rPr>
        <w:t xml:space="preserve"> </w:t>
      </w:r>
      <w:r w:rsidR="00291B93" w:rsidRPr="009801D6">
        <w:rPr>
          <w:rFonts w:ascii="Book Antiqua" w:hAnsi="Book Antiqua" w:cs="Arial"/>
          <w:sz w:val="24"/>
          <w:szCs w:val="24"/>
        </w:rPr>
        <w:t xml:space="preserve">may be </w:t>
      </w:r>
      <w:r w:rsidR="006B1CA4" w:rsidRPr="009801D6">
        <w:rPr>
          <w:rFonts w:ascii="Book Antiqua" w:hAnsi="Book Antiqua" w:cs="Arial"/>
          <w:sz w:val="24"/>
          <w:szCs w:val="24"/>
        </w:rPr>
        <w:t>severe enough</w:t>
      </w:r>
      <w:r w:rsidR="002273FC" w:rsidRPr="009801D6">
        <w:rPr>
          <w:rFonts w:ascii="Book Antiqua" w:hAnsi="Book Antiqua" w:cs="Arial"/>
          <w:sz w:val="24"/>
          <w:szCs w:val="24"/>
        </w:rPr>
        <w:t xml:space="preserve"> to </w:t>
      </w:r>
      <w:r w:rsidR="00291B93" w:rsidRPr="009801D6">
        <w:rPr>
          <w:rFonts w:ascii="Book Antiqua" w:hAnsi="Book Antiqua" w:cs="Arial"/>
          <w:sz w:val="24"/>
          <w:szCs w:val="24"/>
        </w:rPr>
        <w:t xml:space="preserve">decrease </w:t>
      </w:r>
      <w:r w:rsidR="00A50923" w:rsidRPr="009801D6">
        <w:rPr>
          <w:rFonts w:ascii="Book Antiqua" w:hAnsi="Book Antiqua" w:cs="Arial"/>
          <w:sz w:val="24"/>
          <w:szCs w:val="24"/>
        </w:rPr>
        <w:t xml:space="preserve">the </w:t>
      </w:r>
      <w:r w:rsidR="00291B93" w:rsidRPr="009801D6">
        <w:rPr>
          <w:rFonts w:ascii="Book Antiqua" w:hAnsi="Book Antiqua" w:cs="Arial"/>
          <w:sz w:val="24"/>
          <w:szCs w:val="24"/>
        </w:rPr>
        <w:t xml:space="preserve">quality of life. The </w:t>
      </w:r>
      <w:r w:rsidR="002273FC" w:rsidRPr="009801D6">
        <w:rPr>
          <w:rFonts w:ascii="Book Antiqua" w:hAnsi="Book Antiqua" w:cs="Arial"/>
          <w:sz w:val="24"/>
          <w:szCs w:val="24"/>
        </w:rPr>
        <w:t>pathophysiolog</w:t>
      </w:r>
      <w:r w:rsidR="006B1CA4" w:rsidRPr="009801D6">
        <w:rPr>
          <w:rFonts w:ascii="Book Antiqua" w:hAnsi="Book Antiqua" w:cs="Arial"/>
          <w:sz w:val="24"/>
          <w:szCs w:val="24"/>
        </w:rPr>
        <w:t xml:space="preserve">ical </w:t>
      </w:r>
      <w:r w:rsidR="002273FC" w:rsidRPr="009801D6">
        <w:rPr>
          <w:rFonts w:ascii="Book Antiqua" w:hAnsi="Book Antiqua" w:cs="Arial"/>
          <w:sz w:val="24"/>
          <w:szCs w:val="24"/>
        </w:rPr>
        <w:t xml:space="preserve">mechanisms </w:t>
      </w:r>
      <w:r w:rsidR="00291B93" w:rsidRPr="009801D6">
        <w:rPr>
          <w:rFonts w:ascii="Book Antiqua" w:hAnsi="Book Antiqua" w:cs="Arial"/>
          <w:sz w:val="24"/>
          <w:szCs w:val="24"/>
        </w:rPr>
        <w:t xml:space="preserve">of the symptoms </w:t>
      </w:r>
      <w:r w:rsidR="006B1CA4" w:rsidRPr="009801D6">
        <w:rPr>
          <w:rFonts w:ascii="Book Antiqua" w:hAnsi="Book Antiqua" w:cs="Arial"/>
          <w:sz w:val="24"/>
          <w:szCs w:val="24"/>
        </w:rPr>
        <w:t>are</w:t>
      </w:r>
      <w:r w:rsidR="00291B93" w:rsidRPr="009801D6">
        <w:rPr>
          <w:rFonts w:ascii="Book Antiqua" w:hAnsi="Book Antiqua" w:cs="Arial"/>
          <w:sz w:val="24"/>
          <w:szCs w:val="24"/>
        </w:rPr>
        <w:t xml:space="preserve"> </w:t>
      </w:r>
      <w:r w:rsidR="002273FC" w:rsidRPr="009801D6">
        <w:rPr>
          <w:rFonts w:ascii="Book Antiqua" w:hAnsi="Book Antiqua" w:cs="Arial"/>
          <w:sz w:val="24"/>
          <w:szCs w:val="24"/>
        </w:rPr>
        <w:t xml:space="preserve">very </w:t>
      </w:r>
      <w:r w:rsidR="006B1CA4" w:rsidRPr="009801D6">
        <w:rPr>
          <w:rFonts w:ascii="Book Antiqua" w:hAnsi="Book Antiqua" w:cs="Arial"/>
          <w:sz w:val="24"/>
          <w:szCs w:val="24"/>
        </w:rPr>
        <w:t xml:space="preserve">complex; they </w:t>
      </w:r>
      <w:r w:rsidR="002273FC" w:rsidRPr="009801D6">
        <w:rPr>
          <w:rFonts w:ascii="Book Antiqua" w:hAnsi="Book Antiqua" w:cs="Arial"/>
          <w:sz w:val="24"/>
          <w:szCs w:val="24"/>
        </w:rPr>
        <w:t xml:space="preserve">may involve </w:t>
      </w:r>
      <w:r w:rsidR="006B1CA4" w:rsidRPr="009801D6">
        <w:rPr>
          <w:rFonts w:ascii="Book Antiqua" w:hAnsi="Book Antiqua" w:cs="Arial"/>
          <w:sz w:val="24"/>
          <w:szCs w:val="24"/>
        </w:rPr>
        <w:t>multiple</w:t>
      </w:r>
      <w:r w:rsidR="002273FC" w:rsidRPr="009801D6">
        <w:rPr>
          <w:rFonts w:ascii="Book Antiqua" w:hAnsi="Book Antiqua" w:cs="Arial"/>
          <w:sz w:val="24"/>
          <w:szCs w:val="24"/>
        </w:rPr>
        <w:t xml:space="preserve"> factors</w:t>
      </w:r>
      <w:r w:rsidR="00291B93" w:rsidRPr="009801D6">
        <w:rPr>
          <w:rFonts w:ascii="Book Antiqua" w:hAnsi="Book Antiqua" w:cs="Arial"/>
          <w:sz w:val="24"/>
          <w:szCs w:val="24"/>
        </w:rPr>
        <w:t xml:space="preserve"> and </w:t>
      </w:r>
      <w:r w:rsidR="006B1CA4" w:rsidRPr="009801D6">
        <w:rPr>
          <w:rFonts w:ascii="Book Antiqua" w:hAnsi="Book Antiqua" w:cs="Arial"/>
          <w:sz w:val="24"/>
          <w:szCs w:val="24"/>
        </w:rPr>
        <w:t>are</w:t>
      </w:r>
      <w:r w:rsidR="00C703ED" w:rsidRPr="009801D6">
        <w:rPr>
          <w:rFonts w:ascii="Book Antiqua" w:hAnsi="Book Antiqua" w:cs="Arial"/>
          <w:sz w:val="24"/>
          <w:szCs w:val="24"/>
        </w:rPr>
        <w:t xml:space="preserve"> </w:t>
      </w:r>
      <w:r w:rsidR="006B1CA4" w:rsidRPr="009801D6">
        <w:rPr>
          <w:rFonts w:ascii="Book Antiqua" w:hAnsi="Book Antiqua" w:cs="Arial"/>
          <w:sz w:val="24"/>
          <w:szCs w:val="24"/>
        </w:rPr>
        <w:t>in</w:t>
      </w:r>
      <w:r w:rsidR="00A50923" w:rsidRPr="009801D6">
        <w:rPr>
          <w:rFonts w:ascii="Book Antiqua" w:hAnsi="Book Antiqua" w:cs="Arial"/>
          <w:sz w:val="24"/>
          <w:szCs w:val="24"/>
        </w:rPr>
        <w:t>adequately explored</w:t>
      </w:r>
      <w:r w:rsidR="00291B93" w:rsidRPr="009801D6">
        <w:rPr>
          <w:rFonts w:ascii="Book Antiqua" w:hAnsi="Book Antiqua" w:cs="Arial"/>
          <w:sz w:val="24"/>
          <w:szCs w:val="24"/>
        </w:rPr>
        <w:t xml:space="preserve">. </w:t>
      </w:r>
      <w:r w:rsidR="00A50923" w:rsidRPr="009801D6">
        <w:rPr>
          <w:rFonts w:ascii="Book Antiqua" w:hAnsi="Book Antiqua" w:cs="Arial"/>
          <w:sz w:val="24"/>
          <w:szCs w:val="24"/>
        </w:rPr>
        <w:t>However, i</w:t>
      </w:r>
      <w:r w:rsidR="00291B93" w:rsidRPr="009801D6">
        <w:rPr>
          <w:rFonts w:ascii="Book Antiqua" w:hAnsi="Book Antiqua" w:cs="Arial"/>
          <w:sz w:val="24"/>
          <w:szCs w:val="24"/>
        </w:rPr>
        <w:t xml:space="preserve">t is well known that the motor-sensory dysfunctions often seen in the </w:t>
      </w:r>
      <w:r w:rsidRPr="009801D6">
        <w:rPr>
          <w:rFonts w:ascii="Book Antiqua" w:hAnsi="Book Antiqua" w:cs="Arial"/>
          <w:sz w:val="24"/>
          <w:szCs w:val="24"/>
        </w:rPr>
        <w:t>DM</w:t>
      </w:r>
      <w:r w:rsidR="00291B93" w:rsidRPr="009801D6">
        <w:rPr>
          <w:rFonts w:ascii="Book Antiqua" w:hAnsi="Book Antiqua" w:cs="Arial"/>
          <w:sz w:val="24"/>
          <w:szCs w:val="24"/>
        </w:rPr>
        <w:t xml:space="preserve"> patients </w:t>
      </w:r>
      <w:r w:rsidR="00A50923" w:rsidRPr="009801D6">
        <w:rPr>
          <w:rFonts w:ascii="Book Antiqua" w:hAnsi="Book Antiqua" w:cs="Arial"/>
          <w:sz w:val="24"/>
          <w:szCs w:val="24"/>
        </w:rPr>
        <w:t xml:space="preserve">are </w:t>
      </w:r>
      <w:r w:rsidR="00291B93" w:rsidRPr="009801D6">
        <w:rPr>
          <w:rFonts w:ascii="Book Antiqua" w:hAnsi="Book Antiqua" w:cs="Arial"/>
          <w:sz w:val="24"/>
          <w:szCs w:val="24"/>
        </w:rPr>
        <w:t>closely associated with diabetic autonomic neuropa</w:t>
      </w:r>
      <w:r w:rsidR="00023777" w:rsidRPr="009801D6">
        <w:rPr>
          <w:rFonts w:ascii="Book Antiqua" w:hAnsi="Book Antiqua" w:cs="Arial"/>
          <w:sz w:val="24"/>
          <w:szCs w:val="24"/>
        </w:rPr>
        <w:t>thy (DAN)</w:t>
      </w:r>
      <w:r w:rsidR="00170482" w:rsidRPr="009801D6">
        <w:rPr>
          <w:rFonts w:ascii="Book Antiqua" w:hAnsi="Book Antiqua" w:cs="Arial"/>
          <w:sz w:val="24"/>
          <w:szCs w:val="24"/>
          <w:vertAlign w:val="superscript"/>
        </w:rPr>
        <w:t>[</w:t>
      </w:r>
      <w:r w:rsidR="00B34D58" w:rsidRPr="009801D6">
        <w:rPr>
          <w:rFonts w:ascii="Book Antiqua" w:hAnsi="Book Antiqua" w:cs="Arial"/>
          <w:sz w:val="24"/>
          <w:szCs w:val="24"/>
          <w:vertAlign w:val="superscript"/>
        </w:rPr>
        <w:t>5-7</w:t>
      </w:r>
      <w:r w:rsidR="00170482" w:rsidRPr="009801D6">
        <w:rPr>
          <w:rFonts w:ascii="Book Antiqua" w:hAnsi="Book Antiqua" w:cs="Arial"/>
          <w:sz w:val="24"/>
          <w:szCs w:val="24"/>
          <w:vertAlign w:val="superscript"/>
        </w:rPr>
        <w:t>]</w:t>
      </w:r>
      <w:r w:rsidR="00291B93" w:rsidRPr="009801D6">
        <w:rPr>
          <w:rFonts w:ascii="Book Antiqua" w:hAnsi="Book Antiqua" w:cs="Arial"/>
          <w:sz w:val="24"/>
          <w:szCs w:val="24"/>
        </w:rPr>
        <w:t xml:space="preserve">. </w:t>
      </w:r>
      <w:r w:rsidR="00C703ED" w:rsidRPr="009801D6">
        <w:rPr>
          <w:rFonts w:ascii="Book Antiqua" w:hAnsi="Book Antiqua" w:cs="Arial"/>
          <w:sz w:val="24"/>
          <w:szCs w:val="24"/>
        </w:rPr>
        <w:t>Furthermore, it has been recently recognized that DAN also include</w:t>
      </w:r>
      <w:r w:rsidR="006B1CA4" w:rsidRPr="009801D6">
        <w:rPr>
          <w:rFonts w:ascii="Book Antiqua" w:hAnsi="Book Antiqua" w:cs="Arial"/>
          <w:sz w:val="24"/>
          <w:szCs w:val="24"/>
        </w:rPr>
        <w:t>s</w:t>
      </w:r>
      <w:r w:rsidR="00C703ED" w:rsidRPr="009801D6">
        <w:rPr>
          <w:rFonts w:ascii="Book Antiqua" w:hAnsi="Book Antiqua" w:cs="Arial"/>
          <w:sz w:val="24"/>
          <w:szCs w:val="24"/>
        </w:rPr>
        <w:t xml:space="preserve"> the disorders</w:t>
      </w:r>
      <w:r w:rsidR="00291B93" w:rsidRPr="009801D6">
        <w:rPr>
          <w:rFonts w:ascii="Book Antiqua" w:hAnsi="Book Antiqua" w:cs="Arial"/>
          <w:sz w:val="24"/>
          <w:szCs w:val="24"/>
        </w:rPr>
        <w:t xml:space="preserve"> of the enteric nervous sys</w:t>
      </w:r>
      <w:r w:rsidR="006B1CA4" w:rsidRPr="009801D6">
        <w:rPr>
          <w:rFonts w:ascii="Book Antiqua" w:hAnsi="Book Antiqua" w:cs="Arial"/>
          <w:sz w:val="24"/>
          <w:szCs w:val="24"/>
        </w:rPr>
        <w:t>tem (ENS)</w:t>
      </w:r>
      <w:r w:rsidR="006E711B" w:rsidRPr="009801D6">
        <w:rPr>
          <w:rFonts w:ascii="Book Antiqua" w:hAnsi="Book Antiqua" w:cs="Arial"/>
          <w:sz w:val="24"/>
          <w:szCs w:val="24"/>
          <w:vertAlign w:val="superscript"/>
        </w:rPr>
        <w:t>[7]</w:t>
      </w:r>
      <w:r w:rsidR="00291B93" w:rsidRPr="009801D6">
        <w:rPr>
          <w:rFonts w:ascii="Book Antiqua" w:hAnsi="Book Antiqua" w:cs="Arial"/>
          <w:sz w:val="24"/>
          <w:szCs w:val="24"/>
        </w:rPr>
        <w:t xml:space="preserve">. </w:t>
      </w:r>
      <w:r w:rsidR="00C703ED" w:rsidRPr="009801D6">
        <w:rPr>
          <w:rFonts w:ascii="Book Antiqua" w:hAnsi="Book Antiqua" w:cs="Arial"/>
          <w:sz w:val="24"/>
          <w:szCs w:val="24"/>
        </w:rPr>
        <w:t>It is well known that</w:t>
      </w:r>
      <w:r w:rsidR="006B1CA4" w:rsidRPr="009801D6">
        <w:rPr>
          <w:rFonts w:ascii="Book Antiqua" w:hAnsi="Book Antiqua" w:cs="Arial"/>
          <w:sz w:val="24"/>
          <w:szCs w:val="24"/>
        </w:rPr>
        <w:t xml:space="preserve"> DM induces</w:t>
      </w:r>
      <w:r w:rsidR="00291B93" w:rsidRPr="009801D6">
        <w:rPr>
          <w:rFonts w:ascii="Book Antiqua" w:hAnsi="Book Antiqua" w:cs="Arial"/>
          <w:sz w:val="24"/>
          <w:szCs w:val="24"/>
        </w:rPr>
        <w:t xml:space="preserve"> histomorphological and biomechanical remodeling </w:t>
      </w:r>
      <w:r w:rsidR="006B1CA4" w:rsidRPr="009801D6">
        <w:rPr>
          <w:rFonts w:ascii="Book Antiqua" w:hAnsi="Book Antiqua" w:cs="Arial"/>
          <w:sz w:val="24"/>
          <w:szCs w:val="24"/>
        </w:rPr>
        <w:t>of small intestine</w:t>
      </w:r>
      <w:r w:rsidR="00774411" w:rsidRPr="009801D6">
        <w:rPr>
          <w:rFonts w:ascii="Book Antiqua" w:hAnsi="Book Antiqua" w:cs="Arial"/>
          <w:sz w:val="24"/>
          <w:szCs w:val="24"/>
        </w:rPr>
        <w:t xml:space="preserve"> and colon in type-1 </w:t>
      </w:r>
      <w:r w:rsidRPr="009801D6">
        <w:rPr>
          <w:rFonts w:ascii="Book Antiqua" w:hAnsi="Book Antiqua" w:cs="Arial"/>
          <w:sz w:val="24"/>
          <w:szCs w:val="24"/>
        </w:rPr>
        <w:t>DM</w:t>
      </w:r>
      <w:r w:rsidR="00774411" w:rsidRPr="009801D6">
        <w:rPr>
          <w:rFonts w:ascii="Book Antiqua" w:hAnsi="Book Antiqua" w:cs="Arial"/>
          <w:sz w:val="24"/>
          <w:szCs w:val="24"/>
        </w:rPr>
        <w:t xml:space="preserve"> </w:t>
      </w:r>
      <w:proofErr w:type="gramStart"/>
      <w:r w:rsidR="00774411" w:rsidRPr="009801D6">
        <w:rPr>
          <w:rFonts w:ascii="Book Antiqua" w:hAnsi="Book Antiqua" w:cs="Arial"/>
          <w:sz w:val="24"/>
          <w:szCs w:val="24"/>
        </w:rPr>
        <w:t>patients</w:t>
      </w:r>
      <w:r w:rsidR="006E711B" w:rsidRPr="009801D6">
        <w:rPr>
          <w:rFonts w:ascii="Book Antiqua" w:hAnsi="Book Antiqua" w:cs="Arial"/>
          <w:sz w:val="24"/>
          <w:szCs w:val="24"/>
          <w:vertAlign w:val="superscript"/>
        </w:rPr>
        <w:t>[</w:t>
      </w:r>
      <w:proofErr w:type="gramEnd"/>
      <w:r w:rsidR="006E711B" w:rsidRPr="009801D6">
        <w:rPr>
          <w:rFonts w:ascii="Book Antiqua" w:hAnsi="Book Antiqua" w:cs="Arial"/>
          <w:sz w:val="24"/>
          <w:szCs w:val="24"/>
          <w:vertAlign w:val="superscript"/>
        </w:rPr>
        <w:t>5]</w:t>
      </w:r>
      <w:r w:rsidR="009801D6">
        <w:rPr>
          <w:rFonts w:ascii="Book Antiqua" w:hAnsi="Book Antiqua" w:cs="Arial"/>
          <w:sz w:val="24"/>
          <w:szCs w:val="24"/>
        </w:rPr>
        <w:t xml:space="preserve"> </w:t>
      </w:r>
      <w:r w:rsidR="00774411" w:rsidRPr="009801D6">
        <w:rPr>
          <w:rFonts w:ascii="Book Antiqua" w:hAnsi="Book Antiqua" w:cs="Arial"/>
          <w:sz w:val="24"/>
          <w:szCs w:val="24"/>
        </w:rPr>
        <w:t xml:space="preserve">and in </w:t>
      </w:r>
      <w:r w:rsidRPr="009801D6">
        <w:rPr>
          <w:rFonts w:ascii="Book Antiqua" w:hAnsi="Book Antiqua" w:cs="Arial"/>
          <w:sz w:val="24"/>
          <w:szCs w:val="24"/>
        </w:rPr>
        <w:t>DM</w:t>
      </w:r>
      <w:r w:rsidR="00774411" w:rsidRPr="009801D6">
        <w:rPr>
          <w:rFonts w:ascii="Book Antiqua" w:hAnsi="Book Antiqua" w:cs="Arial"/>
          <w:sz w:val="24"/>
          <w:szCs w:val="24"/>
        </w:rPr>
        <w:t xml:space="preserve"> animals</w:t>
      </w:r>
      <w:r w:rsidR="006E711B" w:rsidRPr="009801D6">
        <w:rPr>
          <w:rFonts w:ascii="Book Antiqua" w:hAnsi="Book Antiqua" w:cs="Arial"/>
          <w:sz w:val="24"/>
          <w:szCs w:val="24"/>
          <w:vertAlign w:val="superscript"/>
        </w:rPr>
        <w:t>[8-10]</w:t>
      </w:r>
      <w:r w:rsidR="00C703ED" w:rsidRPr="009801D6">
        <w:rPr>
          <w:rFonts w:ascii="Book Antiqua" w:hAnsi="Book Antiqua" w:cs="Arial"/>
          <w:sz w:val="24"/>
          <w:szCs w:val="24"/>
        </w:rPr>
        <w:t>.</w:t>
      </w:r>
      <w:r w:rsidR="009801D6">
        <w:rPr>
          <w:rFonts w:ascii="Book Antiqua" w:hAnsi="Book Antiqua" w:cs="Arial"/>
          <w:sz w:val="24"/>
          <w:szCs w:val="24"/>
          <w:vertAlign w:val="superscript"/>
        </w:rPr>
        <w:t xml:space="preserve"> </w:t>
      </w:r>
      <w:r w:rsidR="00C703ED" w:rsidRPr="009801D6">
        <w:rPr>
          <w:rFonts w:ascii="Book Antiqua" w:hAnsi="Book Antiqua" w:cs="Arial"/>
          <w:sz w:val="24"/>
          <w:szCs w:val="24"/>
        </w:rPr>
        <w:t xml:space="preserve">Such remodeling is closely related to </w:t>
      </w:r>
      <w:r w:rsidR="00291B93" w:rsidRPr="009801D6">
        <w:rPr>
          <w:rFonts w:ascii="Book Antiqua" w:hAnsi="Book Antiqua" w:cs="Arial"/>
          <w:sz w:val="24"/>
          <w:szCs w:val="24"/>
        </w:rPr>
        <w:t xml:space="preserve">motor-sensory </w:t>
      </w:r>
      <w:r w:rsidR="00B8331E" w:rsidRPr="009801D6">
        <w:rPr>
          <w:rFonts w:ascii="Book Antiqua" w:hAnsi="Book Antiqua" w:cs="Arial"/>
          <w:sz w:val="24"/>
          <w:szCs w:val="24"/>
        </w:rPr>
        <w:t xml:space="preserve">dysfunctions </w:t>
      </w:r>
      <w:r w:rsidR="00C703ED" w:rsidRPr="009801D6">
        <w:rPr>
          <w:rFonts w:ascii="Book Antiqua" w:hAnsi="Book Antiqua" w:cs="Arial"/>
          <w:sz w:val="24"/>
          <w:szCs w:val="24"/>
        </w:rPr>
        <w:t xml:space="preserve">in DM </w:t>
      </w:r>
      <w:proofErr w:type="gramStart"/>
      <w:r w:rsidR="00B8331E" w:rsidRPr="009801D6">
        <w:rPr>
          <w:rFonts w:ascii="Book Antiqua" w:hAnsi="Book Antiqua" w:cs="Arial"/>
          <w:sz w:val="24"/>
          <w:szCs w:val="24"/>
        </w:rPr>
        <w:t>patients</w:t>
      </w:r>
      <w:r w:rsidR="00B8331E" w:rsidRPr="009801D6">
        <w:rPr>
          <w:rFonts w:ascii="Book Antiqua" w:hAnsi="Book Antiqua" w:cs="Arial"/>
          <w:sz w:val="24"/>
          <w:szCs w:val="24"/>
          <w:vertAlign w:val="superscript"/>
        </w:rPr>
        <w:t>[</w:t>
      </w:r>
      <w:proofErr w:type="gramEnd"/>
      <w:r w:rsidR="00B8331E" w:rsidRPr="009801D6">
        <w:rPr>
          <w:rFonts w:ascii="Book Antiqua" w:hAnsi="Book Antiqua" w:cs="Arial"/>
          <w:sz w:val="24"/>
          <w:szCs w:val="24"/>
          <w:vertAlign w:val="superscript"/>
        </w:rPr>
        <w:t>9]</w:t>
      </w:r>
      <w:r w:rsidR="00291B93" w:rsidRPr="009801D6">
        <w:rPr>
          <w:rFonts w:ascii="Book Antiqua" w:hAnsi="Book Antiqua" w:cs="Arial"/>
          <w:sz w:val="24"/>
          <w:szCs w:val="24"/>
        </w:rPr>
        <w:t xml:space="preserve">. Understanding the mechanisms of DM-induced changes of the </w:t>
      </w:r>
      <w:r w:rsidR="00774411" w:rsidRPr="009801D6">
        <w:rPr>
          <w:rFonts w:ascii="Book Antiqua" w:hAnsi="Book Antiqua" w:cs="Arial"/>
          <w:sz w:val="24"/>
          <w:szCs w:val="24"/>
        </w:rPr>
        <w:t>intestine and colon</w:t>
      </w:r>
      <w:r w:rsidR="00291B93" w:rsidRPr="009801D6">
        <w:rPr>
          <w:rFonts w:ascii="Book Antiqua" w:hAnsi="Book Antiqua" w:cs="Arial"/>
          <w:sz w:val="24"/>
          <w:szCs w:val="24"/>
        </w:rPr>
        <w:t xml:space="preserve"> is </w:t>
      </w:r>
      <w:r w:rsidR="00A50923" w:rsidRPr="009801D6">
        <w:rPr>
          <w:rFonts w:ascii="Book Antiqua" w:hAnsi="Book Antiqua" w:cs="Arial"/>
          <w:sz w:val="24"/>
          <w:szCs w:val="24"/>
        </w:rPr>
        <w:t>of</w:t>
      </w:r>
      <w:r w:rsidR="00291B93" w:rsidRPr="009801D6">
        <w:rPr>
          <w:rFonts w:ascii="Book Antiqua" w:hAnsi="Book Antiqua" w:cs="Arial"/>
          <w:sz w:val="24"/>
          <w:szCs w:val="24"/>
        </w:rPr>
        <w:t xml:space="preserve"> key </w:t>
      </w:r>
      <w:r w:rsidR="00A50923" w:rsidRPr="009801D6">
        <w:rPr>
          <w:rFonts w:ascii="Book Antiqua" w:hAnsi="Book Antiqua" w:cs="Arial"/>
          <w:sz w:val="24"/>
          <w:szCs w:val="24"/>
        </w:rPr>
        <w:t xml:space="preserve">importance </w:t>
      </w:r>
      <w:r w:rsidR="00291B93" w:rsidRPr="009801D6">
        <w:rPr>
          <w:rFonts w:ascii="Book Antiqua" w:hAnsi="Book Antiqua" w:cs="Arial"/>
          <w:sz w:val="24"/>
          <w:szCs w:val="24"/>
        </w:rPr>
        <w:t xml:space="preserve">for </w:t>
      </w:r>
      <w:r w:rsidR="0072418F" w:rsidRPr="009801D6">
        <w:rPr>
          <w:rFonts w:ascii="Book Antiqua" w:hAnsi="Book Antiqua" w:cs="Arial"/>
          <w:sz w:val="24"/>
          <w:szCs w:val="24"/>
        </w:rPr>
        <w:t xml:space="preserve">the optimization of </w:t>
      </w:r>
      <w:r w:rsidR="00291B93" w:rsidRPr="009801D6">
        <w:rPr>
          <w:rFonts w:ascii="Book Antiqua" w:hAnsi="Book Antiqua" w:cs="Arial"/>
          <w:sz w:val="24"/>
          <w:szCs w:val="24"/>
        </w:rPr>
        <w:t>treatment and for find</w:t>
      </w:r>
      <w:r w:rsidR="00216436" w:rsidRPr="009801D6">
        <w:rPr>
          <w:rFonts w:ascii="Book Antiqua" w:hAnsi="Book Antiqua" w:cs="Arial"/>
          <w:sz w:val="24"/>
          <w:szCs w:val="24"/>
        </w:rPr>
        <w:t>ing new therapeutic approaches.</w:t>
      </w:r>
    </w:p>
    <w:p w:rsidR="00127B08" w:rsidRPr="009801D6" w:rsidRDefault="00291B93" w:rsidP="009801D6">
      <w:p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In this review, </w:t>
      </w:r>
      <w:r w:rsidR="00B8331E" w:rsidRPr="009801D6">
        <w:rPr>
          <w:rFonts w:ascii="Book Antiqua" w:hAnsi="Book Antiqua" w:cs="Arial"/>
          <w:sz w:val="24"/>
          <w:szCs w:val="24"/>
        </w:rPr>
        <w:t xml:space="preserve">we discuss </w:t>
      </w:r>
      <w:r w:rsidR="009801D6">
        <w:rPr>
          <w:rFonts w:ascii="Book Antiqua" w:hAnsi="Book Antiqua" w:cs="Arial" w:hint="eastAsia"/>
          <w:sz w:val="24"/>
          <w:szCs w:val="24"/>
        </w:rPr>
        <w:t>(</w:t>
      </w:r>
      <w:r w:rsidR="00B8331E" w:rsidRPr="009801D6">
        <w:rPr>
          <w:rFonts w:ascii="Book Antiqua" w:hAnsi="Book Antiqua" w:cs="Arial"/>
          <w:sz w:val="24"/>
          <w:szCs w:val="24"/>
        </w:rPr>
        <w:t xml:space="preserve">1) </w:t>
      </w:r>
      <w:r w:rsidRPr="009801D6">
        <w:rPr>
          <w:rFonts w:ascii="Book Antiqua" w:hAnsi="Book Antiqua" w:cs="Arial"/>
          <w:sz w:val="24"/>
          <w:szCs w:val="24"/>
        </w:rPr>
        <w:t xml:space="preserve">DM-induced </w:t>
      </w:r>
      <w:r w:rsidR="00216436" w:rsidRPr="009801D6">
        <w:rPr>
          <w:rFonts w:ascii="Book Antiqua" w:hAnsi="Book Antiqua" w:cs="Arial"/>
          <w:sz w:val="24"/>
          <w:szCs w:val="24"/>
        </w:rPr>
        <w:t>intestinal and colonic</w:t>
      </w:r>
      <w:r w:rsidRPr="009801D6">
        <w:rPr>
          <w:rFonts w:ascii="Book Antiqua" w:hAnsi="Book Antiqua" w:cs="Arial"/>
          <w:sz w:val="24"/>
          <w:szCs w:val="24"/>
        </w:rPr>
        <w:t xml:space="preserve"> histomorphological chang</w:t>
      </w:r>
      <w:r w:rsidR="009801D6">
        <w:rPr>
          <w:rFonts w:ascii="Book Antiqua" w:hAnsi="Book Antiqua" w:cs="Arial"/>
          <w:sz w:val="24"/>
          <w:szCs w:val="24"/>
        </w:rPr>
        <w:t>es and biomechanical remodeling</w:t>
      </w:r>
      <w:r w:rsidR="00B8331E" w:rsidRPr="009801D6">
        <w:rPr>
          <w:rFonts w:ascii="Book Antiqua" w:hAnsi="Book Antiqua" w:cs="Arial"/>
          <w:sz w:val="24"/>
          <w:szCs w:val="24"/>
        </w:rPr>
        <w:t>;</w:t>
      </w:r>
      <w:r w:rsidRPr="009801D6">
        <w:rPr>
          <w:rFonts w:ascii="Book Antiqua" w:hAnsi="Book Antiqua" w:cs="Arial"/>
          <w:sz w:val="24"/>
          <w:szCs w:val="24"/>
        </w:rPr>
        <w:t xml:space="preserve"> </w:t>
      </w:r>
      <w:r w:rsidR="009801D6">
        <w:rPr>
          <w:rFonts w:ascii="Book Antiqua" w:hAnsi="Book Antiqua" w:cs="Arial" w:hint="eastAsia"/>
          <w:sz w:val="24"/>
          <w:szCs w:val="24"/>
        </w:rPr>
        <w:t>(</w:t>
      </w:r>
      <w:r w:rsidR="00B8331E" w:rsidRPr="009801D6">
        <w:rPr>
          <w:rFonts w:ascii="Book Antiqua" w:hAnsi="Book Antiqua" w:cs="Arial"/>
          <w:sz w:val="24"/>
          <w:szCs w:val="24"/>
        </w:rPr>
        <w:t>2)</w:t>
      </w:r>
      <w:r w:rsidRPr="009801D6">
        <w:rPr>
          <w:rFonts w:ascii="Book Antiqua" w:hAnsi="Book Antiqua" w:cs="Arial"/>
          <w:sz w:val="24"/>
          <w:szCs w:val="24"/>
        </w:rPr>
        <w:t xml:space="preserve"> </w:t>
      </w:r>
      <w:r w:rsidR="00DA6C63" w:rsidRPr="009801D6">
        <w:rPr>
          <w:rFonts w:ascii="Book Antiqua" w:hAnsi="Book Antiqua" w:cs="Arial"/>
          <w:sz w:val="24"/>
          <w:szCs w:val="24"/>
        </w:rPr>
        <w:t>intestinal and colonic</w:t>
      </w:r>
      <w:r w:rsidRPr="009801D6">
        <w:rPr>
          <w:rFonts w:ascii="Book Antiqua" w:hAnsi="Book Antiqua" w:cs="Arial"/>
          <w:sz w:val="24"/>
          <w:szCs w:val="24"/>
        </w:rPr>
        <w:t xml:space="preserve"> sensory-motor dysfunction </w:t>
      </w:r>
      <w:r w:rsidR="00B8331E" w:rsidRPr="009801D6">
        <w:rPr>
          <w:rFonts w:ascii="Book Antiqua" w:hAnsi="Book Antiqua" w:cs="Arial"/>
          <w:sz w:val="24"/>
          <w:szCs w:val="24"/>
        </w:rPr>
        <w:t xml:space="preserve">in </w:t>
      </w:r>
      <w:r w:rsidR="006B1CA4" w:rsidRPr="009801D6">
        <w:rPr>
          <w:rFonts w:ascii="Book Antiqua" w:hAnsi="Book Antiqua" w:cs="Arial"/>
          <w:sz w:val="24"/>
          <w:szCs w:val="24"/>
        </w:rPr>
        <w:t>relation</w:t>
      </w:r>
      <w:r w:rsidR="00B8331E" w:rsidRPr="009801D6">
        <w:rPr>
          <w:rFonts w:ascii="Book Antiqua" w:hAnsi="Book Antiqua" w:cs="Arial"/>
          <w:sz w:val="24"/>
          <w:szCs w:val="24"/>
        </w:rPr>
        <w:t xml:space="preserve"> </w:t>
      </w:r>
      <w:r w:rsidRPr="009801D6">
        <w:rPr>
          <w:rFonts w:ascii="Book Antiqua" w:hAnsi="Book Antiqua" w:cs="Arial"/>
          <w:sz w:val="24"/>
          <w:szCs w:val="24"/>
        </w:rPr>
        <w:t xml:space="preserve">to DM and </w:t>
      </w:r>
      <w:r w:rsidR="00B8331E" w:rsidRPr="009801D6">
        <w:rPr>
          <w:rFonts w:ascii="Book Antiqua" w:hAnsi="Book Antiqua" w:cs="Arial"/>
          <w:sz w:val="24"/>
          <w:szCs w:val="24"/>
        </w:rPr>
        <w:t>its</w:t>
      </w:r>
      <w:r w:rsidRPr="009801D6">
        <w:rPr>
          <w:rFonts w:ascii="Book Antiqua" w:hAnsi="Book Antiqua" w:cs="Arial"/>
          <w:sz w:val="24"/>
          <w:szCs w:val="24"/>
        </w:rPr>
        <w:t xml:space="preserve"> </w:t>
      </w:r>
      <w:r w:rsidR="00CA617C" w:rsidRPr="009801D6">
        <w:rPr>
          <w:rFonts w:ascii="Book Antiqua" w:hAnsi="Book Antiqua" w:cs="Arial"/>
          <w:sz w:val="24"/>
          <w:szCs w:val="24"/>
        </w:rPr>
        <w:t>relation</w:t>
      </w:r>
      <w:r w:rsidRPr="009801D6">
        <w:rPr>
          <w:rFonts w:ascii="Book Antiqua" w:hAnsi="Book Antiqua" w:cs="Arial"/>
          <w:sz w:val="24"/>
          <w:szCs w:val="24"/>
        </w:rPr>
        <w:t xml:space="preserve"> to </w:t>
      </w:r>
      <w:r w:rsidR="00216436" w:rsidRPr="009801D6">
        <w:rPr>
          <w:rFonts w:ascii="Book Antiqua" w:hAnsi="Book Antiqua" w:cs="Arial"/>
          <w:sz w:val="24"/>
          <w:szCs w:val="24"/>
        </w:rPr>
        <w:t>the</w:t>
      </w:r>
      <w:r w:rsidRPr="009801D6">
        <w:rPr>
          <w:rFonts w:ascii="Book Antiqua" w:hAnsi="Book Antiqua" w:cs="Arial"/>
          <w:sz w:val="24"/>
          <w:szCs w:val="24"/>
        </w:rPr>
        <w:t xml:space="preserve"> </w:t>
      </w:r>
      <w:r w:rsidR="00B8331E" w:rsidRPr="009801D6">
        <w:rPr>
          <w:rFonts w:ascii="Book Antiqua" w:hAnsi="Book Antiqua" w:cs="Arial"/>
          <w:sz w:val="24"/>
          <w:szCs w:val="24"/>
        </w:rPr>
        <w:t xml:space="preserve">remodeling </w:t>
      </w:r>
      <w:r w:rsidR="00216436" w:rsidRPr="009801D6">
        <w:rPr>
          <w:rFonts w:ascii="Book Antiqua" w:hAnsi="Book Antiqua" w:cs="Arial"/>
          <w:sz w:val="24"/>
          <w:szCs w:val="24"/>
        </w:rPr>
        <w:t>of intestine and colon</w:t>
      </w:r>
      <w:r w:rsidR="00B8331E" w:rsidRPr="009801D6">
        <w:rPr>
          <w:rFonts w:ascii="Book Antiqua" w:hAnsi="Book Antiqua" w:cs="Arial"/>
          <w:sz w:val="24"/>
          <w:szCs w:val="24"/>
        </w:rPr>
        <w:t xml:space="preserve">; and </w:t>
      </w:r>
      <w:r w:rsidR="009801D6">
        <w:rPr>
          <w:rFonts w:ascii="Book Antiqua" w:hAnsi="Book Antiqua" w:cs="Arial" w:hint="eastAsia"/>
          <w:sz w:val="24"/>
          <w:szCs w:val="24"/>
        </w:rPr>
        <w:t>(</w:t>
      </w:r>
      <w:r w:rsidR="00B8331E" w:rsidRPr="009801D6">
        <w:rPr>
          <w:rFonts w:ascii="Book Antiqua" w:hAnsi="Book Antiqua" w:cs="Arial"/>
          <w:sz w:val="24"/>
          <w:szCs w:val="24"/>
        </w:rPr>
        <w:t>3)</w:t>
      </w:r>
      <w:r w:rsidRPr="009801D6">
        <w:rPr>
          <w:rFonts w:ascii="Book Antiqua" w:hAnsi="Book Antiqua" w:cs="Arial"/>
          <w:sz w:val="24"/>
          <w:szCs w:val="24"/>
        </w:rPr>
        <w:t xml:space="preserve"> the clinical consequences of DM-induced changes in </w:t>
      </w:r>
      <w:r w:rsidR="00216436" w:rsidRPr="009801D6">
        <w:rPr>
          <w:rFonts w:ascii="Book Antiqua" w:hAnsi="Book Antiqua" w:cs="Arial"/>
          <w:sz w:val="24"/>
          <w:szCs w:val="24"/>
        </w:rPr>
        <w:t>intestine and colon</w:t>
      </w:r>
      <w:r w:rsidR="001D50B4" w:rsidRPr="009801D6">
        <w:rPr>
          <w:rFonts w:ascii="Book Antiqua" w:hAnsi="Book Antiqua" w:cs="Arial"/>
          <w:sz w:val="24"/>
          <w:szCs w:val="24"/>
        </w:rPr>
        <w:t xml:space="preserve"> including diarrhea, constipation, </w:t>
      </w:r>
      <w:r w:rsidR="00F36007" w:rsidRPr="009801D6">
        <w:rPr>
          <w:rFonts w:ascii="Book Antiqua" w:hAnsi="Book Antiqua" w:cs="Arial"/>
          <w:sz w:val="24"/>
          <w:szCs w:val="24"/>
        </w:rPr>
        <w:t>GM</w:t>
      </w:r>
      <w:r w:rsidR="0019500F" w:rsidRPr="009801D6">
        <w:rPr>
          <w:rFonts w:ascii="Book Antiqua" w:hAnsi="Book Antiqua" w:cs="Arial"/>
          <w:sz w:val="24"/>
          <w:szCs w:val="24"/>
        </w:rPr>
        <w:t xml:space="preserve"> change</w:t>
      </w:r>
      <w:r w:rsidR="001D50B4" w:rsidRPr="009801D6">
        <w:rPr>
          <w:rFonts w:ascii="Book Antiqua" w:hAnsi="Book Antiqua" w:cs="Arial"/>
          <w:sz w:val="24"/>
          <w:szCs w:val="24"/>
        </w:rPr>
        <w:t xml:space="preserve"> and colon cancer</w:t>
      </w:r>
      <w:r w:rsidRPr="009801D6">
        <w:rPr>
          <w:rFonts w:ascii="Book Antiqua" w:hAnsi="Book Antiqua" w:cs="Arial"/>
          <w:sz w:val="24"/>
          <w:szCs w:val="24"/>
        </w:rPr>
        <w:t xml:space="preserve">. </w:t>
      </w:r>
      <w:r w:rsidR="006B1CA4" w:rsidRPr="009801D6">
        <w:rPr>
          <w:rFonts w:ascii="Book Antiqua" w:hAnsi="Book Antiqua" w:cs="Arial"/>
          <w:sz w:val="24"/>
          <w:szCs w:val="24"/>
        </w:rPr>
        <w:t>It is well known that</w:t>
      </w:r>
      <w:r w:rsidR="00707F2A" w:rsidRPr="009801D6">
        <w:rPr>
          <w:rFonts w:ascii="Book Antiqua" w:hAnsi="Book Antiqua" w:cs="Arial"/>
          <w:sz w:val="24"/>
          <w:szCs w:val="24"/>
        </w:rPr>
        <w:t xml:space="preserve"> esophageal and gastric motility disorders are also very common</w:t>
      </w:r>
      <w:r w:rsidR="006B1CA4" w:rsidRPr="009801D6">
        <w:rPr>
          <w:rFonts w:ascii="Book Antiqua" w:hAnsi="Book Antiqua" w:cs="Arial"/>
          <w:sz w:val="24"/>
          <w:szCs w:val="24"/>
        </w:rPr>
        <w:t xml:space="preserve"> in DM patients;</w:t>
      </w:r>
      <w:r w:rsidR="00707F2A" w:rsidRPr="009801D6">
        <w:rPr>
          <w:rFonts w:ascii="Book Antiqua" w:hAnsi="Book Antiqua" w:cs="Arial"/>
          <w:sz w:val="24"/>
          <w:szCs w:val="24"/>
        </w:rPr>
        <w:t xml:space="preserve"> however</w:t>
      </w:r>
      <w:r w:rsidR="006B1CA4" w:rsidRPr="009801D6">
        <w:rPr>
          <w:rFonts w:ascii="Book Antiqua" w:hAnsi="Book Antiqua" w:cs="Arial"/>
          <w:sz w:val="24"/>
          <w:szCs w:val="24"/>
        </w:rPr>
        <w:t>,</w:t>
      </w:r>
      <w:r w:rsidR="00707F2A" w:rsidRPr="009801D6">
        <w:rPr>
          <w:rFonts w:ascii="Book Antiqua" w:hAnsi="Book Antiqua" w:cs="Arial"/>
          <w:sz w:val="24"/>
          <w:szCs w:val="24"/>
        </w:rPr>
        <w:t xml:space="preserve"> these have been reviewed in detail recently</w:t>
      </w:r>
      <w:r w:rsidR="0019500F" w:rsidRPr="009801D6">
        <w:rPr>
          <w:rFonts w:ascii="Book Antiqua" w:hAnsi="Book Antiqua" w:cs="Arial"/>
          <w:sz w:val="24"/>
          <w:szCs w:val="24"/>
        </w:rPr>
        <w:t xml:space="preserve"> (See </w:t>
      </w:r>
      <w:proofErr w:type="gramStart"/>
      <w:r w:rsidR="0019500F" w:rsidRPr="009801D6">
        <w:rPr>
          <w:rFonts w:ascii="Book Antiqua" w:hAnsi="Book Antiqua" w:cs="Arial"/>
          <w:sz w:val="24"/>
          <w:szCs w:val="24"/>
        </w:rPr>
        <w:t>references</w:t>
      </w:r>
      <w:r w:rsidR="005D375C" w:rsidRPr="009801D6">
        <w:rPr>
          <w:rFonts w:ascii="Book Antiqua" w:hAnsi="Book Antiqua" w:cs="Arial"/>
          <w:sz w:val="24"/>
          <w:szCs w:val="24"/>
          <w:vertAlign w:val="superscript"/>
        </w:rPr>
        <w:t>[</w:t>
      </w:r>
      <w:proofErr w:type="gramEnd"/>
      <w:r w:rsidR="005D375C" w:rsidRPr="009801D6">
        <w:rPr>
          <w:rFonts w:ascii="Book Antiqua" w:hAnsi="Book Antiqua" w:cs="Arial"/>
          <w:sz w:val="24"/>
          <w:szCs w:val="24"/>
          <w:vertAlign w:val="superscript"/>
        </w:rPr>
        <w:t>11,12]</w:t>
      </w:r>
      <w:r w:rsidR="0019500F" w:rsidRPr="009801D6">
        <w:rPr>
          <w:rFonts w:ascii="Book Antiqua" w:hAnsi="Book Antiqua" w:cs="Arial"/>
          <w:sz w:val="24"/>
          <w:szCs w:val="24"/>
        </w:rPr>
        <w:t xml:space="preserve">). </w:t>
      </w:r>
      <w:r w:rsidR="00707F2A" w:rsidRPr="009801D6">
        <w:rPr>
          <w:rFonts w:ascii="Book Antiqua" w:hAnsi="Book Antiqua" w:cs="Arial"/>
          <w:sz w:val="24"/>
          <w:szCs w:val="24"/>
        </w:rPr>
        <w:t xml:space="preserve">Furthermore, </w:t>
      </w:r>
      <w:r w:rsidR="00707F2A" w:rsidRPr="009801D6">
        <w:rPr>
          <w:rFonts w:ascii="Book Antiqua" w:hAnsi="Book Antiqua" w:cs="Arial"/>
          <w:sz w:val="24"/>
          <w:szCs w:val="24"/>
        </w:rPr>
        <w:lastRenderedPageBreak/>
        <w:t xml:space="preserve">as we focus on the topic of </w:t>
      </w:r>
      <w:r w:rsidR="00F56A06" w:rsidRPr="009801D6">
        <w:rPr>
          <w:rFonts w:ascii="Book Antiqua" w:hAnsi="Book Antiqua" w:cs="Arial"/>
          <w:sz w:val="24"/>
          <w:szCs w:val="24"/>
        </w:rPr>
        <w:t>DM</w:t>
      </w:r>
      <w:r w:rsidR="00707F2A" w:rsidRPr="009801D6">
        <w:rPr>
          <w:rFonts w:ascii="Book Antiqua" w:hAnsi="Book Antiqua" w:cs="Arial"/>
          <w:sz w:val="24"/>
          <w:szCs w:val="24"/>
        </w:rPr>
        <w:t xml:space="preserve">-induced mechanophysiological changes in the small intestine and colon, the topic of esophageal and gastric disorders in the </w:t>
      </w:r>
      <w:r w:rsidR="00F56A06" w:rsidRPr="009801D6">
        <w:rPr>
          <w:rFonts w:ascii="Book Antiqua" w:hAnsi="Book Antiqua" w:cs="Arial"/>
          <w:sz w:val="24"/>
          <w:szCs w:val="24"/>
        </w:rPr>
        <w:t xml:space="preserve">DM </w:t>
      </w:r>
      <w:r w:rsidR="00707F2A" w:rsidRPr="009801D6">
        <w:rPr>
          <w:rFonts w:ascii="Book Antiqua" w:hAnsi="Book Antiqua" w:cs="Arial"/>
          <w:sz w:val="24"/>
          <w:szCs w:val="24"/>
        </w:rPr>
        <w:t>are not included in this review.</w:t>
      </w:r>
    </w:p>
    <w:p w:rsidR="00291B93" w:rsidRPr="009801D6" w:rsidRDefault="00291B93" w:rsidP="009801D6">
      <w:pPr>
        <w:spacing w:after="0" w:line="360" w:lineRule="auto"/>
        <w:jc w:val="both"/>
        <w:rPr>
          <w:rFonts w:ascii="Book Antiqua" w:hAnsi="Book Antiqua" w:cs="Arial"/>
          <w:sz w:val="24"/>
          <w:szCs w:val="24"/>
        </w:rPr>
      </w:pPr>
    </w:p>
    <w:p w:rsidR="00F62CB9" w:rsidRPr="009801D6" w:rsidRDefault="00F62CB9" w:rsidP="009801D6">
      <w:pPr>
        <w:pStyle w:val="ListBullet"/>
        <w:numPr>
          <w:ilvl w:val="0"/>
          <w:numId w:val="0"/>
        </w:numPr>
        <w:spacing w:after="0" w:line="360" w:lineRule="auto"/>
        <w:jc w:val="both"/>
        <w:rPr>
          <w:rFonts w:ascii="Book Antiqua" w:hAnsi="Book Antiqua" w:cs="Arial"/>
          <w:b/>
          <w:caps/>
          <w:sz w:val="24"/>
          <w:szCs w:val="24"/>
        </w:rPr>
      </w:pPr>
      <w:r w:rsidRPr="009801D6">
        <w:rPr>
          <w:rFonts w:ascii="Book Antiqua" w:hAnsi="Book Antiqua" w:cs="Arial"/>
          <w:b/>
          <w:caps/>
          <w:sz w:val="24"/>
          <w:szCs w:val="24"/>
        </w:rPr>
        <w:t xml:space="preserve">Normal anatomy, </w:t>
      </w:r>
      <w:r w:rsidR="0039035D" w:rsidRPr="009801D6">
        <w:rPr>
          <w:rFonts w:ascii="Book Antiqua" w:hAnsi="Book Antiqua" w:cs="Arial"/>
          <w:b/>
          <w:caps/>
          <w:sz w:val="24"/>
          <w:szCs w:val="24"/>
        </w:rPr>
        <w:t>structure</w:t>
      </w:r>
      <w:r w:rsidRPr="009801D6">
        <w:rPr>
          <w:rFonts w:ascii="Book Antiqua" w:hAnsi="Book Antiqua" w:cs="Arial"/>
          <w:b/>
          <w:caps/>
          <w:sz w:val="24"/>
          <w:szCs w:val="24"/>
        </w:rPr>
        <w:t xml:space="preserve"> and biomechanical properties in the intestine and colon</w:t>
      </w:r>
    </w:p>
    <w:p w:rsidR="009C5D6C" w:rsidRPr="009801D6" w:rsidRDefault="009C5D6C" w:rsidP="009801D6">
      <w:pPr>
        <w:pStyle w:val="ListBullet"/>
        <w:numPr>
          <w:ilvl w:val="0"/>
          <w:numId w:val="0"/>
        </w:numPr>
        <w:spacing w:after="0" w:line="360" w:lineRule="auto"/>
        <w:jc w:val="both"/>
        <w:rPr>
          <w:rFonts w:ascii="Book Antiqua" w:hAnsi="Book Antiqua" w:cs="Arial"/>
          <w:b/>
          <w:i/>
          <w:sz w:val="24"/>
          <w:szCs w:val="24"/>
        </w:rPr>
      </w:pPr>
      <w:r w:rsidRPr="009801D6">
        <w:rPr>
          <w:rFonts w:ascii="Book Antiqua" w:hAnsi="Book Antiqua" w:cs="Arial"/>
          <w:b/>
          <w:i/>
          <w:sz w:val="24"/>
          <w:szCs w:val="24"/>
        </w:rPr>
        <w:t>Anatomy and structure</w:t>
      </w:r>
      <w:r w:rsidR="0072418F" w:rsidRPr="009801D6">
        <w:rPr>
          <w:rFonts w:ascii="Book Antiqua" w:hAnsi="Book Antiqua" w:cs="Arial"/>
          <w:b/>
          <w:i/>
          <w:sz w:val="24"/>
          <w:szCs w:val="24"/>
        </w:rPr>
        <w:t xml:space="preserve"> of</w:t>
      </w:r>
      <w:r w:rsidRPr="009801D6">
        <w:rPr>
          <w:rFonts w:ascii="Book Antiqua" w:hAnsi="Book Antiqua" w:cs="Arial"/>
          <w:b/>
          <w:i/>
          <w:sz w:val="24"/>
          <w:szCs w:val="24"/>
        </w:rPr>
        <w:t xml:space="preserve"> normal intestine and colon</w:t>
      </w:r>
    </w:p>
    <w:p w:rsidR="009801D6" w:rsidRDefault="002915F0" w:rsidP="009801D6">
      <w:pPr>
        <w:spacing w:after="0" w:line="360" w:lineRule="auto"/>
        <w:contextualSpacing/>
        <w:jc w:val="both"/>
        <w:rPr>
          <w:rFonts w:ascii="Book Antiqua" w:eastAsia="宋体" w:hAnsi="Book Antiqua" w:cs="Arial"/>
          <w:sz w:val="24"/>
          <w:szCs w:val="24"/>
        </w:rPr>
      </w:pPr>
      <w:r w:rsidRPr="009801D6">
        <w:rPr>
          <w:rFonts w:ascii="Book Antiqua" w:eastAsia="宋体" w:hAnsi="Book Antiqua" w:cs="Arial"/>
          <w:sz w:val="24"/>
          <w:szCs w:val="24"/>
        </w:rPr>
        <w:t>Understanding the anatomy and structure of normal intestine and colon is essential in order to gain an insight into the biomechanical properties and the DM</w:t>
      </w:r>
      <w:r w:rsidR="00CC105B" w:rsidRPr="009801D6">
        <w:rPr>
          <w:rFonts w:ascii="Book Antiqua" w:eastAsia="宋体" w:hAnsi="Book Antiqua" w:cs="Arial"/>
          <w:sz w:val="24"/>
          <w:szCs w:val="24"/>
        </w:rPr>
        <w:t>-</w:t>
      </w:r>
      <w:r w:rsidRPr="009801D6">
        <w:rPr>
          <w:rFonts w:ascii="Book Antiqua" w:eastAsia="宋体" w:hAnsi="Book Antiqua" w:cs="Arial"/>
          <w:sz w:val="24"/>
          <w:szCs w:val="24"/>
        </w:rPr>
        <w:t xml:space="preserve">induced remodeling. Intestine and colon are tubular organs. From proximal to distal, the intestine consists of duodenum, jejunum and ileum. The ligament of Treitz marks the anatomical demarcation between duodenum and jejunum, whereas there is no distinct demarcation between jejunum and ileum. A mesentery anchors the jejunum (proximal 40%) and ileum (distal 60%) to the posterior wall of abdomen and allows the intestine to be freely moveable within the peritoneal cavity. The distal end of the intestine is in continuity with colon and the transition is marked by the ileocecal valve which prevents the retrograde flow of colonic contents into the small </w:t>
      </w:r>
      <w:proofErr w:type="gramStart"/>
      <w:r w:rsidRPr="009801D6">
        <w:rPr>
          <w:rFonts w:ascii="Book Antiqua" w:eastAsia="宋体" w:hAnsi="Book Antiqua" w:cs="Arial"/>
          <w:sz w:val="24"/>
          <w:szCs w:val="24"/>
        </w:rPr>
        <w:t>intestine</w:t>
      </w:r>
      <w:r w:rsidRPr="009801D6">
        <w:rPr>
          <w:rFonts w:ascii="Book Antiqua" w:eastAsia="宋体" w:hAnsi="Book Antiqua" w:cs="Arial"/>
          <w:sz w:val="24"/>
          <w:szCs w:val="24"/>
          <w:vertAlign w:val="superscript"/>
        </w:rPr>
        <w:t>[</w:t>
      </w:r>
      <w:proofErr w:type="gramEnd"/>
      <w:r w:rsidRPr="009801D6">
        <w:rPr>
          <w:rFonts w:ascii="Book Antiqua" w:eastAsia="宋体" w:hAnsi="Book Antiqua" w:cs="Arial"/>
          <w:sz w:val="24"/>
          <w:szCs w:val="24"/>
          <w:vertAlign w:val="superscript"/>
        </w:rPr>
        <w:t>13]</w:t>
      </w:r>
      <w:r w:rsidRPr="009801D6">
        <w:rPr>
          <w:rFonts w:ascii="Book Antiqua" w:eastAsia="宋体" w:hAnsi="Book Antiqua" w:cs="Arial"/>
          <w:sz w:val="24"/>
          <w:szCs w:val="24"/>
        </w:rPr>
        <w:t>. The colon is composed of five parts namely cecum, ascending colon, transverse colon, descending colon and sigmoid colon.</w:t>
      </w:r>
      <w:r w:rsidR="009801D6">
        <w:rPr>
          <w:rFonts w:ascii="Book Antiqua" w:eastAsia="宋体" w:hAnsi="Book Antiqua" w:cs="Arial"/>
          <w:sz w:val="24"/>
          <w:szCs w:val="24"/>
        </w:rPr>
        <w:t xml:space="preserve"> </w:t>
      </w:r>
      <w:r w:rsidRPr="009801D6">
        <w:rPr>
          <w:rFonts w:ascii="Book Antiqua" w:eastAsia="宋体" w:hAnsi="Book Antiqua" w:cs="Arial"/>
          <w:sz w:val="24"/>
          <w:szCs w:val="24"/>
        </w:rPr>
        <w:t>The external appearance of colon is distinctly different from that of the intestine. The longitudinal layer of muscle fibers forms three discrete bands named tenia, and the formation of sacs filled with adipose tissue on the inner surface gives the colon a segmented appearance characterized by small pouches named haustra.</w:t>
      </w:r>
      <w:r w:rsidR="009801D6">
        <w:rPr>
          <w:rFonts w:ascii="Book Antiqua" w:eastAsia="宋体" w:hAnsi="Book Antiqua" w:cs="Arial"/>
          <w:sz w:val="24"/>
          <w:szCs w:val="24"/>
        </w:rPr>
        <w:t xml:space="preserve"> </w:t>
      </w:r>
    </w:p>
    <w:p w:rsidR="009C5D6C" w:rsidRPr="009801D6" w:rsidRDefault="002915F0" w:rsidP="009801D6">
      <w:pPr>
        <w:spacing w:after="0" w:line="360" w:lineRule="auto"/>
        <w:ind w:firstLineChars="100" w:firstLine="240"/>
        <w:contextualSpacing/>
        <w:jc w:val="both"/>
        <w:rPr>
          <w:rFonts w:ascii="Book Antiqua" w:hAnsi="Book Antiqua" w:cs="Arial"/>
          <w:sz w:val="24"/>
          <w:szCs w:val="24"/>
        </w:rPr>
      </w:pPr>
      <w:r w:rsidRPr="009801D6">
        <w:rPr>
          <w:rFonts w:ascii="Book Antiqua" w:eastAsia="宋体" w:hAnsi="Book Antiqua" w:cs="Arial"/>
          <w:sz w:val="24"/>
          <w:szCs w:val="24"/>
        </w:rPr>
        <w:t xml:space="preserve">The histologic </w:t>
      </w:r>
      <w:proofErr w:type="gramStart"/>
      <w:r w:rsidRPr="009801D6">
        <w:rPr>
          <w:rFonts w:ascii="Book Antiqua" w:eastAsia="宋体" w:hAnsi="Book Antiqua" w:cs="Arial"/>
          <w:sz w:val="24"/>
          <w:szCs w:val="24"/>
        </w:rPr>
        <w:t>characteristics of the intestine and colon shares</w:t>
      </w:r>
      <w:proofErr w:type="gramEnd"/>
      <w:r w:rsidRPr="009801D6">
        <w:rPr>
          <w:rFonts w:ascii="Book Antiqua" w:eastAsia="宋体" w:hAnsi="Book Antiqua" w:cs="Arial"/>
          <w:sz w:val="24"/>
          <w:szCs w:val="24"/>
        </w:rPr>
        <w:t xml:space="preserve"> many similarities. The wall is composed of four layers: mucosa, submucosa, muscularis, and serosa with the mucosa being the innermost layer. The mucosa consists of sublayers of glandular epithelium, lamina propria, and muscularis mucosae. The glandular epithelium forms cylindrical structures called crypts. The lamina propria serves to support the epithelium and consists of reticular connective tissue with elastin, reticulin, and collagen fibers and cellular components such as lymphocytes, plasma cells, and eosinophilic granulocytes, as well as lymphatics and capillaries. The muscularis </w:t>
      </w:r>
      <w:proofErr w:type="gramStart"/>
      <w:r w:rsidRPr="009801D6">
        <w:rPr>
          <w:rFonts w:ascii="Book Antiqua" w:eastAsia="宋体" w:hAnsi="Book Antiqua" w:cs="Arial"/>
          <w:sz w:val="24"/>
          <w:szCs w:val="24"/>
        </w:rPr>
        <w:t>mucosae is</w:t>
      </w:r>
      <w:proofErr w:type="gramEnd"/>
      <w:r w:rsidRPr="009801D6">
        <w:rPr>
          <w:rFonts w:ascii="Book Antiqua" w:eastAsia="宋体" w:hAnsi="Book Antiqua" w:cs="Arial"/>
          <w:sz w:val="24"/>
          <w:szCs w:val="24"/>
        </w:rPr>
        <w:t xml:space="preserve"> a thin layer of smooth </w:t>
      </w:r>
      <w:r w:rsidRPr="009801D6">
        <w:rPr>
          <w:rFonts w:ascii="Book Antiqua" w:eastAsia="宋体" w:hAnsi="Book Antiqua" w:cs="Arial"/>
          <w:sz w:val="24"/>
          <w:szCs w:val="24"/>
        </w:rPr>
        <w:lastRenderedPageBreak/>
        <w:t xml:space="preserve">muscle intertwining the mucosa and submucosa. The submucosa is a fibrous connective tissue layer that contains fibroblasts, mast cells, blood and lymphatic vessels, and extraordinarily an autonomous nerve plexus called the Meissner's plexus which consists of non-myelinated, postganglionic sympathetic fibers and parasympathetic ganglion </w:t>
      </w:r>
      <w:proofErr w:type="gramStart"/>
      <w:r w:rsidRPr="009801D6">
        <w:rPr>
          <w:rFonts w:ascii="Book Antiqua" w:eastAsia="宋体" w:hAnsi="Book Antiqua" w:cs="Arial"/>
          <w:sz w:val="24"/>
          <w:szCs w:val="24"/>
        </w:rPr>
        <w:t>cells</w:t>
      </w:r>
      <w:r w:rsidR="009801D6">
        <w:rPr>
          <w:rFonts w:ascii="Book Antiqua" w:eastAsia="宋体" w:hAnsi="Book Antiqua" w:cs="Arial"/>
          <w:sz w:val="24"/>
          <w:szCs w:val="24"/>
          <w:vertAlign w:val="superscript"/>
        </w:rPr>
        <w:t>[</w:t>
      </w:r>
      <w:proofErr w:type="gramEnd"/>
      <w:r w:rsidR="009801D6">
        <w:rPr>
          <w:rFonts w:ascii="Book Antiqua" w:eastAsia="宋体" w:hAnsi="Book Antiqua" w:cs="Arial"/>
          <w:sz w:val="24"/>
          <w:szCs w:val="24"/>
          <w:vertAlign w:val="superscript"/>
        </w:rPr>
        <w:t>14,</w:t>
      </w:r>
      <w:r w:rsidRPr="009801D6">
        <w:rPr>
          <w:rFonts w:ascii="Book Antiqua" w:eastAsia="宋体" w:hAnsi="Book Antiqua" w:cs="Arial"/>
          <w:sz w:val="24"/>
          <w:szCs w:val="24"/>
          <w:vertAlign w:val="superscript"/>
        </w:rPr>
        <w:t>15]</w:t>
      </w:r>
      <w:r w:rsidRPr="009801D6">
        <w:rPr>
          <w:rFonts w:ascii="Book Antiqua" w:eastAsia="宋体" w:hAnsi="Book Antiqua" w:cs="Arial"/>
          <w:sz w:val="24"/>
          <w:szCs w:val="24"/>
        </w:rPr>
        <w:t xml:space="preserve">. The muscularis propria beneath the submucosal layer consists of smooth muscle fibers and is responsible for the contractility of the intestines. The muscle fibers are arranged in a helicoidal pattern in two layers, an inner circular layer and an outer longitudinal layer. Between these two muscle layers there is a second autonomous nerve plexus named the myenteric plexus or Auerbach's </w:t>
      </w:r>
      <w:proofErr w:type="gramStart"/>
      <w:r w:rsidRPr="009801D6">
        <w:rPr>
          <w:rFonts w:ascii="Book Antiqua" w:eastAsia="宋体" w:hAnsi="Book Antiqua" w:cs="Arial"/>
          <w:sz w:val="24"/>
          <w:szCs w:val="24"/>
        </w:rPr>
        <w:t>plexus</w:t>
      </w:r>
      <w:r w:rsidR="009801D6">
        <w:rPr>
          <w:rFonts w:ascii="Book Antiqua" w:eastAsia="宋体" w:hAnsi="Book Antiqua" w:cs="Arial"/>
          <w:sz w:val="24"/>
          <w:szCs w:val="24"/>
          <w:vertAlign w:val="superscript"/>
        </w:rPr>
        <w:t>[</w:t>
      </w:r>
      <w:proofErr w:type="gramEnd"/>
      <w:r w:rsidR="009801D6">
        <w:rPr>
          <w:rFonts w:ascii="Book Antiqua" w:eastAsia="宋体" w:hAnsi="Book Antiqua" w:cs="Arial"/>
          <w:sz w:val="24"/>
          <w:szCs w:val="24"/>
          <w:vertAlign w:val="superscript"/>
        </w:rPr>
        <w:t>15,</w:t>
      </w:r>
      <w:r w:rsidRPr="009801D6">
        <w:rPr>
          <w:rFonts w:ascii="Book Antiqua" w:eastAsia="宋体" w:hAnsi="Book Antiqua" w:cs="Arial"/>
          <w:sz w:val="24"/>
          <w:szCs w:val="24"/>
          <w:vertAlign w:val="superscript"/>
        </w:rPr>
        <w:t>16]</w:t>
      </w:r>
      <w:r w:rsidRPr="009801D6">
        <w:rPr>
          <w:rFonts w:ascii="Book Antiqua" w:eastAsia="宋体" w:hAnsi="Book Antiqua" w:cs="Arial"/>
          <w:sz w:val="24"/>
          <w:szCs w:val="24"/>
        </w:rPr>
        <w:t xml:space="preserve">. Parasympathetic and postganglionic sympathetic fibers in the plexus terminate in parasympathetic ganglion cells; from here, the postganglionic parasympathetic fibers terminate in smooth muscle and influence the intestinal contractility by the release of neurotransmitters. The serosa is the outermost layer of the intestines and consists of connective tissue. Interstitial cells of Cajal (ICC) are present in both the small intestine and the colon and influence the contractility of the smooth muscle fibers. These cells act as pacemaker cells and are located in the myenteric plexus, the muscularis propria and the </w:t>
      </w:r>
      <w:proofErr w:type="gramStart"/>
      <w:r w:rsidRPr="009801D6">
        <w:rPr>
          <w:rFonts w:ascii="Book Antiqua" w:eastAsia="宋体" w:hAnsi="Book Antiqua" w:cs="Arial"/>
          <w:sz w:val="24"/>
          <w:szCs w:val="24"/>
        </w:rPr>
        <w:t>submucosa</w:t>
      </w:r>
      <w:r w:rsidRPr="009801D6">
        <w:rPr>
          <w:rFonts w:ascii="Book Antiqua" w:eastAsia="宋体" w:hAnsi="Book Antiqua" w:cs="Arial"/>
          <w:sz w:val="24"/>
          <w:szCs w:val="24"/>
          <w:vertAlign w:val="superscript"/>
        </w:rPr>
        <w:t>[</w:t>
      </w:r>
      <w:proofErr w:type="gramEnd"/>
      <w:r w:rsidRPr="009801D6">
        <w:rPr>
          <w:rFonts w:ascii="Book Antiqua" w:eastAsia="宋体" w:hAnsi="Book Antiqua" w:cs="Arial"/>
          <w:sz w:val="24"/>
          <w:szCs w:val="24"/>
          <w:vertAlign w:val="superscript"/>
        </w:rPr>
        <w:t>17]</w:t>
      </w:r>
      <w:r w:rsidRPr="009801D6">
        <w:rPr>
          <w:rFonts w:ascii="Book Antiqua" w:eastAsia="宋体" w:hAnsi="Book Antiqua" w:cs="Arial"/>
          <w:sz w:val="24"/>
          <w:szCs w:val="24"/>
        </w:rPr>
        <w:t xml:space="preserve">. The ICCs express the receptor for tyrosine kinase (c-kit). Thus, immunohistochemical stains that utilize antibodies against c-kit allow the ICCs to be </w:t>
      </w:r>
      <w:proofErr w:type="gramStart"/>
      <w:r w:rsidRPr="009801D6">
        <w:rPr>
          <w:rFonts w:ascii="Book Antiqua" w:eastAsia="宋体" w:hAnsi="Book Antiqua" w:cs="Arial"/>
          <w:sz w:val="24"/>
          <w:szCs w:val="24"/>
        </w:rPr>
        <w:t>labeled</w:t>
      </w:r>
      <w:r w:rsidRPr="009801D6">
        <w:rPr>
          <w:rFonts w:ascii="Book Antiqua" w:eastAsia="宋体" w:hAnsi="Book Antiqua" w:cs="Arial"/>
          <w:sz w:val="24"/>
          <w:szCs w:val="24"/>
          <w:vertAlign w:val="superscript"/>
        </w:rPr>
        <w:t>[</w:t>
      </w:r>
      <w:proofErr w:type="gramEnd"/>
      <w:r w:rsidRPr="009801D6">
        <w:rPr>
          <w:rFonts w:ascii="Book Antiqua" w:eastAsia="宋体" w:hAnsi="Book Antiqua" w:cs="Arial"/>
          <w:sz w:val="24"/>
          <w:szCs w:val="24"/>
          <w:vertAlign w:val="superscript"/>
        </w:rPr>
        <w:t>18]</w:t>
      </w:r>
      <w:r w:rsidRPr="009801D6">
        <w:rPr>
          <w:rFonts w:ascii="Book Antiqua" w:eastAsia="宋体" w:hAnsi="Book Antiqua" w:cs="Arial"/>
          <w:sz w:val="24"/>
          <w:szCs w:val="24"/>
        </w:rPr>
        <w:t>.</w:t>
      </w:r>
      <w:r w:rsidRPr="009801D6">
        <w:rPr>
          <w:rFonts w:ascii="Book Antiqua" w:eastAsia="宋体" w:hAnsi="Book Antiqua" w:cs="Times New Roman"/>
          <w:sz w:val="24"/>
          <w:szCs w:val="24"/>
        </w:rPr>
        <w:t xml:space="preserve"> </w:t>
      </w:r>
    </w:p>
    <w:p w:rsidR="009801D6" w:rsidRDefault="009801D6" w:rsidP="009801D6">
      <w:pPr>
        <w:pStyle w:val="ListBullet"/>
        <w:numPr>
          <w:ilvl w:val="0"/>
          <w:numId w:val="0"/>
        </w:numPr>
        <w:spacing w:after="0" w:line="360" w:lineRule="auto"/>
        <w:jc w:val="both"/>
        <w:rPr>
          <w:rFonts w:ascii="Book Antiqua" w:hAnsi="Book Antiqua" w:cs="Arial"/>
          <w:b/>
          <w:i/>
          <w:sz w:val="24"/>
          <w:szCs w:val="24"/>
        </w:rPr>
      </w:pPr>
    </w:p>
    <w:p w:rsidR="00E21C66" w:rsidRPr="009801D6" w:rsidRDefault="00E21C66" w:rsidP="009801D6">
      <w:pPr>
        <w:pStyle w:val="ListBullet"/>
        <w:numPr>
          <w:ilvl w:val="0"/>
          <w:numId w:val="0"/>
        </w:numPr>
        <w:spacing w:after="0" w:line="360" w:lineRule="auto"/>
        <w:jc w:val="both"/>
        <w:rPr>
          <w:rFonts w:ascii="Book Antiqua" w:hAnsi="Book Antiqua" w:cs="Arial"/>
          <w:b/>
          <w:i/>
          <w:sz w:val="24"/>
          <w:szCs w:val="24"/>
        </w:rPr>
      </w:pPr>
      <w:r w:rsidRPr="009801D6">
        <w:rPr>
          <w:rFonts w:ascii="Book Antiqua" w:hAnsi="Book Antiqua" w:cs="Arial"/>
          <w:b/>
          <w:i/>
          <w:sz w:val="24"/>
          <w:szCs w:val="24"/>
        </w:rPr>
        <w:t>Biomechanical properties of normal intestine</w:t>
      </w:r>
      <w:r w:rsidR="009C5D6C" w:rsidRPr="009801D6">
        <w:rPr>
          <w:rFonts w:ascii="Book Antiqua" w:hAnsi="Book Antiqua" w:cs="Arial"/>
          <w:b/>
          <w:i/>
          <w:sz w:val="24"/>
          <w:szCs w:val="24"/>
        </w:rPr>
        <w:t xml:space="preserve"> and colon</w:t>
      </w:r>
    </w:p>
    <w:p w:rsidR="00C80E24" w:rsidRPr="009801D6" w:rsidRDefault="0068297B"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O</w:t>
      </w:r>
      <w:r w:rsidR="00FD6054" w:rsidRPr="009801D6">
        <w:rPr>
          <w:rFonts w:ascii="Book Antiqua" w:hAnsi="Book Antiqua" w:cs="Arial"/>
          <w:sz w:val="24"/>
          <w:szCs w:val="24"/>
        </w:rPr>
        <w:t xml:space="preserve">ne important function of both small intestine and colon is </w:t>
      </w:r>
      <w:r w:rsidR="006B1CA4" w:rsidRPr="009801D6">
        <w:rPr>
          <w:rFonts w:ascii="Book Antiqua" w:hAnsi="Book Antiqua" w:cs="Arial"/>
          <w:sz w:val="24"/>
          <w:szCs w:val="24"/>
        </w:rPr>
        <w:t xml:space="preserve">the </w:t>
      </w:r>
      <w:r w:rsidR="00FD6054" w:rsidRPr="009801D6">
        <w:rPr>
          <w:rFonts w:ascii="Book Antiqua" w:hAnsi="Book Antiqua" w:cs="Arial"/>
          <w:sz w:val="24"/>
          <w:szCs w:val="24"/>
        </w:rPr>
        <w:t>transportation of food</w:t>
      </w:r>
      <w:r w:rsidR="00B938DB" w:rsidRPr="009801D6">
        <w:rPr>
          <w:rFonts w:ascii="Book Antiqua" w:hAnsi="Book Antiqua" w:cs="Arial"/>
          <w:sz w:val="24"/>
          <w:szCs w:val="24"/>
        </w:rPr>
        <w:t xml:space="preserve"> by peristaltic contraction</w:t>
      </w:r>
      <w:r w:rsidR="00FD6054" w:rsidRPr="009801D6">
        <w:rPr>
          <w:rFonts w:ascii="Book Antiqua" w:hAnsi="Book Antiqua" w:cs="Arial"/>
          <w:sz w:val="24"/>
          <w:szCs w:val="24"/>
        </w:rPr>
        <w:t xml:space="preserve">. Furthermore, the </w:t>
      </w:r>
      <w:r w:rsidR="006B1CA4" w:rsidRPr="009801D6">
        <w:rPr>
          <w:rFonts w:ascii="Book Antiqua" w:hAnsi="Book Antiqua" w:cs="Arial"/>
          <w:sz w:val="24"/>
          <w:szCs w:val="24"/>
        </w:rPr>
        <w:t>mixing</w:t>
      </w:r>
      <w:r w:rsidR="00FD6054" w:rsidRPr="009801D6">
        <w:rPr>
          <w:rFonts w:ascii="Book Antiqua" w:hAnsi="Book Antiqua" w:cs="Arial"/>
          <w:sz w:val="24"/>
          <w:szCs w:val="24"/>
        </w:rPr>
        <w:t xml:space="preserve"> function </w:t>
      </w:r>
      <w:r w:rsidR="006B1CA4" w:rsidRPr="009801D6">
        <w:rPr>
          <w:rFonts w:ascii="Book Antiqua" w:hAnsi="Book Antiqua" w:cs="Arial"/>
          <w:sz w:val="24"/>
          <w:szCs w:val="24"/>
        </w:rPr>
        <w:t xml:space="preserve">by segmental contraction </w:t>
      </w:r>
      <w:r w:rsidR="00FD6054" w:rsidRPr="009801D6">
        <w:rPr>
          <w:rFonts w:ascii="Book Antiqua" w:hAnsi="Book Antiqua" w:cs="Arial"/>
          <w:sz w:val="24"/>
          <w:szCs w:val="24"/>
        </w:rPr>
        <w:t>is also important for small intestine in order to</w:t>
      </w:r>
      <w:r w:rsidR="006B1CA4" w:rsidRPr="009801D6">
        <w:rPr>
          <w:rFonts w:ascii="Book Antiqua" w:hAnsi="Book Antiqua" w:cs="Arial"/>
          <w:sz w:val="24"/>
          <w:szCs w:val="24"/>
        </w:rPr>
        <w:t xml:space="preserve"> establish close contact between the</w:t>
      </w:r>
      <w:r w:rsidR="00FD6054" w:rsidRPr="009801D6">
        <w:rPr>
          <w:rFonts w:ascii="Book Antiqua" w:hAnsi="Book Antiqua" w:cs="Arial"/>
          <w:sz w:val="24"/>
          <w:szCs w:val="24"/>
        </w:rPr>
        <w:t xml:space="preserve"> food </w:t>
      </w:r>
      <w:r w:rsidR="006B1CA4" w:rsidRPr="009801D6">
        <w:rPr>
          <w:rFonts w:ascii="Book Antiqua" w:hAnsi="Book Antiqua" w:cs="Arial"/>
          <w:sz w:val="24"/>
          <w:szCs w:val="24"/>
        </w:rPr>
        <w:t>and</w:t>
      </w:r>
      <w:r w:rsidR="00FD6054" w:rsidRPr="009801D6">
        <w:rPr>
          <w:rFonts w:ascii="Book Antiqua" w:hAnsi="Book Antiqua" w:cs="Arial"/>
          <w:sz w:val="24"/>
          <w:szCs w:val="24"/>
        </w:rPr>
        <w:t xml:space="preserve"> mucosa and fully absorb </w:t>
      </w:r>
      <w:r w:rsidR="006B1CA4" w:rsidRPr="009801D6">
        <w:rPr>
          <w:rFonts w:ascii="Book Antiqua" w:hAnsi="Book Antiqua" w:cs="Arial"/>
          <w:sz w:val="24"/>
          <w:szCs w:val="24"/>
        </w:rPr>
        <w:t xml:space="preserve">the </w:t>
      </w:r>
      <w:r w:rsidR="00FD6054" w:rsidRPr="009801D6">
        <w:rPr>
          <w:rFonts w:ascii="Book Antiqua" w:hAnsi="Book Antiqua" w:cs="Arial"/>
          <w:sz w:val="24"/>
          <w:szCs w:val="24"/>
        </w:rPr>
        <w:t>nutrition</w:t>
      </w:r>
      <w:r w:rsidR="006B1CA4" w:rsidRPr="009801D6">
        <w:rPr>
          <w:rFonts w:ascii="Book Antiqua" w:hAnsi="Book Antiqua" w:cs="Arial"/>
          <w:sz w:val="24"/>
          <w:szCs w:val="24"/>
        </w:rPr>
        <w:t>al</w:t>
      </w:r>
      <w:r w:rsidR="00FD6054" w:rsidRPr="009801D6">
        <w:rPr>
          <w:rFonts w:ascii="Book Antiqua" w:hAnsi="Book Antiqua" w:cs="Arial"/>
          <w:sz w:val="24"/>
          <w:szCs w:val="24"/>
        </w:rPr>
        <w:t xml:space="preserve"> contents. </w:t>
      </w:r>
      <w:r w:rsidR="00B938DB" w:rsidRPr="009801D6">
        <w:rPr>
          <w:rFonts w:ascii="Book Antiqua" w:hAnsi="Book Antiqua" w:cs="Arial"/>
          <w:sz w:val="24"/>
          <w:szCs w:val="24"/>
        </w:rPr>
        <w:t>Both types of contraction are involved in the force (stress) changes and deformation (strain) in the wall of intestine and colon. Therefore</w:t>
      </w:r>
      <w:r w:rsidR="00EA71B4" w:rsidRPr="009801D6">
        <w:rPr>
          <w:rFonts w:ascii="Book Antiqua" w:hAnsi="Book Antiqua" w:cs="Arial"/>
          <w:sz w:val="24"/>
          <w:szCs w:val="24"/>
        </w:rPr>
        <w:t>,</w:t>
      </w:r>
      <w:r w:rsidR="00B938DB" w:rsidRPr="009801D6">
        <w:rPr>
          <w:rFonts w:ascii="Book Antiqua" w:hAnsi="Book Antiqua" w:cs="Arial"/>
          <w:sz w:val="24"/>
          <w:szCs w:val="24"/>
        </w:rPr>
        <w:t xml:space="preserve"> understanding </w:t>
      </w:r>
      <w:r w:rsidR="00EA71B4" w:rsidRPr="009801D6">
        <w:rPr>
          <w:rFonts w:ascii="Book Antiqua" w:hAnsi="Book Antiqua" w:cs="Arial"/>
          <w:sz w:val="24"/>
          <w:szCs w:val="24"/>
        </w:rPr>
        <w:t>the</w:t>
      </w:r>
      <w:r w:rsidR="00B938DB" w:rsidRPr="009801D6">
        <w:rPr>
          <w:rFonts w:ascii="Book Antiqua" w:hAnsi="Book Antiqua" w:cs="Arial"/>
          <w:sz w:val="24"/>
          <w:szCs w:val="24"/>
        </w:rPr>
        <w:t xml:space="preserve"> normal biomechanical properties is </w:t>
      </w:r>
      <w:r w:rsidR="00EA71B4" w:rsidRPr="009801D6">
        <w:rPr>
          <w:rFonts w:ascii="Book Antiqua" w:hAnsi="Book Antiqua" w:cs="Arial"/>
          <w:sz w:val="24"/>
          <w:szCs w:val="24"/>
        </w:rPr>
        <w:t>essen</w:t>
      </w:r>
      <w:r w:rsidR="00B938DB" w:rsidRPr="009801D6">
        <w:rPr>
          <w:rFonts w:ascii="Book Antiqua" w:hAnsi="Book Antiqua" w:cs="Arial"/>
          <w:sz w:val="24"/>
          <w:szCs w:val="24"/>
        </w:rPr>
        <w:t>t</w:t>
      </w:r>
      <w:r w:rsidR="00EA71B4" w:rsidRPr="009801D6">
        <w:rPr>
          <w:rFonts w:ascii="Book Antiqua" w:hAnsi="Book Antiqua" w:cs="Arial"/>
          <w:sz w:val="24"/>
          <w:szCs w:val="24"/>
        </w:rPr>
        <w:t>ial</w:t>
      </w:r>
      <w:r w:rsidR="00B938DB" w:rsidRPr="009801D6">
        <w:rPr>
          <w:rFonts w:ascii="Book Antiqua" w:hAnsi="Book Antiqua" w:cs="Arial"/>
          <w:sz w:val="24"/>
          <w:szCs w:val="24"/>
        </w:rPr>
        <w:t xml:space="preserve"> for </w:t>
      </w:r>
      <w:r w:rsidR="00EA71B4" w:rsidRPr="009801D6">
        <w:rPr>
          <w:rFonts w:ascii="Book Antiqua" w:hAnsi="Book Antiqua" w:cs="Arial"/>
          <w:sz w:val="24"/>
          <w:szCs w:val="24"/>
        </w:rPr>
        <w:t xml:space="preserve">the </w:t>
      </w:r>
      <w:r w:rsidR="00B938DB" w:rsidRPr="009801D6">
        <w:rPr>
          <w:rFonts w:ascii="Book Antiqua" w:hAnsi="Book Antiqua" w:cs="Arial"/>
          <w:sz w:val="24"/>
          <w:szCs w:val="24"/>
        </w:rPr>
        <w:t xml:space="preserve">understanding </w:t>
      </w:r>
      <w:r w:rsidR="00EA71B4" w:rsidRPr="009801D6">
        <w:rPr>
          <w:rFonts w:ascii="Book Antiqua" w:hAnsi="Book Antiqua" w:cs="Arial"/>
          <w:sz w:val="24"/>
          <w:szCs w:val="24"/>
        </w:rPr>
        <w:t xml:space="preserve">of the </w:t>
      </w:r>
      <w:r w:rsidR="00B938DB" w:rsidRPr="009801D6">
        <w:rPr>
          <w:rFonts w:ascii="Book Antiqua" w:hAnsi="Book Antiqua" w:cs="Arial"/>
          <w:sz w:val="24"/>
          <w:szCs w:val="24"/>
        </w:rPr>
        <w:t>physiological function</w:t>
      </w:r>
      <w:r w:rsidR="00EA71B4" w:rsidRPr="009801D6">
        <w:rPr>
          <w:rFonts w:ascii="Book Antiqua" w:hAnsi="Book Antiqua" w:cs="Arial"/>
          <w:sz w:val="24"/>
          <w:szCs w:val="24"/>
        </w:rPr>
        <w:t>s</w:t>
      </w:r>
      <w:r w:rsidR="00B938DB" w:rsidRPr="009801D6">
        <w:rPr>
          <w:rFonts w:ascii="Book Antiqua" w:hAnsi="Book Antiqua" w:cs="Arial"/>
          <w:sz w:val="24"/>
          <w:szCs w:val="24"/>
        </w:rPr>
        <w:t xml:space="preserve"> of small intestine and colon. Descriptions of biomechanical properties include </w:t>
      </w:r>
      <w:r w:rsidR="007C1D1B" w:rsidRPr="009801D6">
        <w:rPr>
          <w:rFonts w:ascii="Book Antiqua" w:hAnsi="Book Antiqua" w:cs="Arial"/>
          <w:sz w:val="24"/>
          <w:szCs w:val="24"/>
        </w:rPr>
        <w:t xml:space="preserve">elasticity such as tension-strain or stress-strain relations, and viscoelasticity such as creep and stress relaxation. Generally </w:t>
      </w:r>
      <w:r w:rsidR="007C1D1B" w:rsidRPr="009801D6">
        <w:rPr>
          <w:rFonts w:ascii="Book Antiqua" w:hAnsi="Book Antiqua" w:cs="Arial"/>
          <w:sz w:val="24"/>
          <w:szCs w:val="24"/>
        </w:rPr>
        <w:lastRenderedPageBreak/>
        <w:t xml:space="preserve">the biomechanical properties of small intestine and colon </w:t>
      </w:r>
      <w:r w:rsidR="00EA71B4" w:rsidRPr="009801D6">
        <w:rPr>
          <w:rFonts w:ascii="Book Antiqua" w:hAnsi="Book Antiqua" w:cs="Arial"/>
          <w:sz w:val="24"/>
          <w:szCs w:val="24"/>
        </w:rPr>
        <w:t>display an</w:t>
      </w:r>
      <w:r w:rsidR="007C1D1B" w:rsidRPr="009801D6">
        <w:rPr>
          <w:rFonts w:ascii="Book Antiqua" w:hAnsi="Book Antiqua" w:cs="Arial"/>
          <w:sz w:val="24"/>
          <w:szCs w:val="24"/>
        </w:rPr>
        <w:t xml:space="preserve"> exponential behavior</w:t>
      </w:r>
      <w:r w:rsidR="00EA71B4" w:rsidRPr="009801D6">
        <w:rPr>
          <w:rFonts w:ascii="Book Antiqua" w:hAnsi="Book Antiqua" w:cs="Arial"/>
          <w:sz w:val="24"/>
          <w:szCs w:val="24"/>
        </w:rPr>
        <w:t xml:space="preserve"> and are </w:t>
      </w:r>
      <w:r w:rsidR="007C1D1B" w:rsidRPr="009801D6">
        <w:rPr>
          <w:rFonts w:ascii="Book Antiqua" w:hAnsi="Book Antiqua" w:cs="Arial"/>
          <w:sz w:val="24"/>
          <w:szCs w:val="24"/>
        </w:rPr>
        <w:t>anisotropic</w:t>
      </w:r>
      <w:r w:rsidR="00EA71B4" w:rsidRPr="009801D6">
        <w:rPr>
          <w:rFonts w:ascii="Book Antiqua" w:hAnsi="Book Antiqua" w:cs="Arial"/>
          <w:sz w:val="24"/>
          <w:szCs w:val="24"/>
        </w:rPr>
        <w:t xml:space="preserve"> with</w:t>
      </w:r>
      <w:r w:rsidR="007C1D1B" w:rsidRPr="009801D6">
        <w:rPr>
          <w:rFonts w:ascii="Book Antiqua" w:hAnsi="Book Antiqua" w:cs="Arial"/>
          <w:sz w:val="24"/>
          <w:szCs w:val="24"/>
        </w:rPr>
        <w:t xml:space="preserve"> large axial and location </w:t>
      </w:r>
      <w:proofErr w:type="gramStart"/>
      <w:r w:rsidR="007C1D1B" w:rsidRPr="009801D6">
        <w:rPr>
          <w:rFonts w:ascii="Book Antiqua" w:hAnsi="Book Antiqua" w:cs="Arial"/>
          <w:sz w:val="24"/>
          <w:szCs w:val="24"/>
        </w:rPr>
        <w:t>variations</w:t>
      </w:r>
      <w:r w:rsidR="00A8404C" w:rsidRPr="009801D6">
        <w:rPr>
          <w:rFonts w:ascii="Book Antiqua" w:hAnsi="Book Antiqua" w:cs="Arial"/>
          <w:sz w:val="24"/>
          <w:szCs w:val="24"/>
          <w:vertAlign w:val="superscript"/>
        </w:rPr>
        <w:t>[</w:t>
      </w:r>
      <w:proofErr w:type="gramEnd"/>
      <w:r w:rsidR="00A8404C" w:rsidRPr="009801D6">
        <w:rPr>
          <w:rFonts w:ascii="Book Antiqua" w:hAnsi="Book Antiqua" w:cs="Arial"/>
          <w:sz w:val="24"/>
          <w:szCs w:val="24"/>
          <w:vertAlign w:val="superscript"/>
        </w:rPr>
        <w:t>19-40]</w:t>
      </w:r>
      <w:r w:rsidR="00A8404C" w:rsidRPr="009801D6">
        <w:rPr>
          <w:rFonts w:ascii="Book Antiqua" w:hAnsi="Book Antiqua" w:cs="Arial"/>
          <w:sz w:val="24"/>
          <w:szCs w:val="24"/>
        </w:rPr>
        <w:t>.</w:t>
      </w:r>
      <w:r w:rsidR="009801D6">
        <w:rPr>
          <w:rFonts w:ascii="Book Antiqua" w:hAnsi="Book Antiqua" w:cs="Arial" w:hint="eastAsia"/>
          <w:sz w:val="24"/>
          <w:szCs w:val="24"/>
        </w:rPr>
        <w:t xml:space="preserve"> </w:t>
      </w:r>
      <w:r w:rsidR="00C80E24" w:rsidRPr="009801D6">
        <w:rPr>
          <w:rFonts w:ascii="Book Antiqua" w:hAnsi="Book Antiqua" w:cs="Arial"/>
          <w:sz w:val="24"/>
          <w:szCs w:val="24"/>
        </w:rPr>
        <w:t xml:space="preserve">The biomechanical characteristics of the normal small intestine </w:t>
      </w:r>
      <w:r w:rsidR="003250B6" w:rsidRPr="009801D6">
        <w:rPr>
          <w:rFonts w:ascii="Book Antiqua" w:hAnsi="Book Antiqua" w:cs="Arial"/>
          <w:sz w:val="24"/>
          <w:szCs w:val="24"/>
        </w:rPr>
        <w:t xml:space="preserve">and colon </w:t>
      </w:r>
      <w:r w:rsidR="00C80E24" w:rsidRPr="009801D6">
        <w:rPr>
          <w:rFonts w:ascii="Book Antiqua" w:hAnsi="Book Antiqua" w:cs="Arial"/>
          <w:sz w:val="24"/>
          <w:szCs w:val="24"/>
        </w:rPr>
        <w:t xml:space="preserve">can be summarized </w:t>
      </w:r>
      <w:r w:rsidR="00A8404C" w:rsidRPr="009801D6">
        <w:rPr>
          <w:rFonts w:ascii="Book Antiqua" w:hAnsi="Book Antiqua" w:cs="Arial"/>
          <w:sz w:val="24"/>
          <w:szCs w:val="24"/>
        </w:rPr>
        <w:t>in Table 1</w:t>
      </w:r>
      <w:r w:rsidR="009801D6">
        <w:rPr>
          <w:rFonts w:ascii="Book Antiqua" w:hAnsi="Book Antiqua" w:cs="Arial" w:hint="eastAsia"/>
          <w:sz w:val="24"/>
          <w:szCs w:val="24"/>
        </w:rPr>
        <w:t>.</w:t>
      </w:r>
    </w:p>
    <w:p w:rsidR="002B6BBA" w:rsidRPr="009801D6" w:rsidRDefault="00D857B3" w:rsidP="009801D6">
      <w:pPr>
        <w:pStyle w:val="ListParagraph"/>
        <w:spacing w:after="0" w:line="360" w:lineRule="auto"/>
        <w:ind w:left="0" w:firstLineChars="100" w:firstLine="240"/>
        <w:jc w:val="both"/>
        <w:rPr>
          <w:rFonts w:ascii="Book Antiqua" w:hAnsi="Book Antiqua" w:cs="Arial"/>
          <w:sz w:val="24"/>
          <w:szCs w:val="24"/>
        </w:rPr>
      </w:pPr>
      <w:r w:rsidRPr="009801D6">
        <w:rPr>
          <w:rFonts w:ascii="Book Antiqua" w:hAnsi="Book Antiqua" w:cs="Arial"/>
          <w:sz w:val="24"/>
          <w:szCs w:val="24"/>
        </w:rPr>
        <w:t xml:space="preserve">The </w:t>
      </w:r>
      <w:proofErr w:type="gramStart"/>
      <w:r w:rsidRPr="009801D6">
        <w:rPr>
          <w:rFonts w:ascii="Book Antiqua" w:hAnsi="Book Antiqua" w:cs="Arial"/>
          <w:sz w:val="24"/>
          <w:szCs w:val="24"/>
        </w:rPr>
        <w:t xml:space="preserve">variation </w:t>
      </w:r>
      <w:r w:rsidR="00093A91" w:rsidRPr="009801D6">
        <w:rPr>
          <w:rFonts w:ascii="Book Antiqua" w:hAnsi="Book Antiqua" w:cs="Arial"/>
          <w:sz w:val="24"/>
          <w:szCs w:val="24"/>
        </w:rPr>
        <w:t xml:space="preserve">of </w:t>
      </w:r>
      <w:r w:rsidRPr="009801D6">
        <w:rPr>
          <w:rFonts w:ascii="Book Antiqua" w:hAnsi="Book Antiqua" w:cs="Arial"/>
          <w:sz w:val="24"/>
          <w:szCs w:val="24"/>
        </w:rPr>
        <w:t xml:space="preserve">biomechanical properties </w:t>
      </w:r>
      <w:r w:rsidR="00093A91" w:rsidRPr="009801D6">
        <w:rPr>
          <w:rFonts w:ascii="Book Antiqua" w:hAnsi="Book Antiqua" w:cs="Arial"/>
          <w:sz w:val="24"/>
          <w:szCs w:val="24"/>
        </w:rPr>
        <w:t>along and across the wall of intestine and colon have</w:t>
      </w:r>
      <w:proofErr w:type="gramEnd"/>
      <w:r w:rsidR="00093A91" w:rsidRPr="009801D6">
        <w:rPr>
          <w:rFonts w:ascii="Book Antiqua" w:hAnsi="Book Antiqua" w:cs="Arial"/>
          <w:sz w:val="24"/>
          <w:szCs w:val="24"/>
        </w:rPr>
        <w:t xml:space="preserve"> important physiological significance. </w:t>
      </w:r>
      <w:r w:rsidR="0068297B" w:rsidRPr="009801D6">
        <w:rPr>
          <w:rFonts w:ascii="Book Antiqua" w:hAnsi="Book Antiqua" w:cs="Arial"/>
          <w:sz w:val="24"/>
          <w:szCs w:val="24"/>
        </w:rPr>
        <w:t xml:space="preserve">The residual strain makes the stress distribution through the wall more uniform in the pressurized </w:t>
      </w:r>
      <w:proofErr w:type="gramStart"/>
      <w:r w:rsidR="0068297B" w:rsidRPr="009801D6">
        <w:rPr>
          <w:rFonts w:ascii="Book Antiqua" w:hAnsi="Book Antiqua" w:cs="Arial"/>
          <w:sz w:val="24"/>
          <w:szCs w:val="24"/>
        </w:rPr>
        <w:t>state</w:t>
      </w:r>
      <w:r w:rsidR="0068297B" w:rsidRPr="009801D6">
        <w:rPr>
          <w:rFonts w:ascii="Book Antiqua" w:hAnsi="Book Antiqua" w:cs="Arial"/>
          <w:sz w:val="24"/>
          <w:szCs w:val="24"/>
          <w:vertAlign w:val="superscript"/>
        </w:rPr>
        <w:t>[</w:t>
      </w:r>
      <w:proofErr w:type="gramEnd"/>
      <w:r w:rsidR="0068297B" w:rsidRPr="009801D6">
        <w:rPr>
          <w:rFonts w:ascii="Book Antiqua" w:hAnsi="Book Antiqua" w:cs="Arial"/>
          <w:sz w:val="24"/>
          <w:szCs w:val="24"/>
          <w:vertAlign w:val="superscript"/>
        </w:rPr>
        <w:t>27]</w:t>
      </w:r>
      <w:r w:rsidR="0068297B" w:rsidRPr="009801D6">
        <w:rPr>
          <w:rFonts w:ascii="Book Antiqua" w:hAnsi="Book Antiqua" w:cs="Arial"/>
          <w:sz w:val="24"/>
          <w:szCs w:val="24"/>
        </w:rPr>
        <w:t xml:space="preserve">. The </w:t>
      </w:r>
      <w:r w:rsidR="00093A91" w:rsidRPr="009801D6">
        <w:rPr>
          <w:rFonts w:ascii="Book Antiqua" w:hAnsi="Book Antiqua" w:cs="Arial"/>
          <w:sz w:val="24"/>
          <w:szCs w:val="24"/>
        </w:rPr>
        <w:t xml:space="preserve">compression </w:t>
      </w:r>
      <w:r w:rsidR="0068297B" w:rsidRPr="009801D6">
        <w:rPr>
          <w:rFonts w:ascii="Book Antiqua" w:hAnsi="Book Antiqua" w:cs="Arial"/>
          <w:sz w:val="24"/>
          <w:szCs w:val="24"/>
        </w:rPr>
        <w:t xml:space="preserve">residual stress reduces the stress concentration at the inner wall, thereby offering a better protection of </w:t>
      </w:r>
      <w:r w:rsidR="00093A91" w:rsidRPr="009801D6">
        <w:rPr>
          <w:rFonts w:ascii="Book Antiqua" w:hAnsi="Book Antiqua" w:cs="Arial"/>
          <w:sz w:val="24"/>
          <w:szCs w:val="24"/>
        </w:rPr>
        <w:t>intestine and colon</w:t>
      </w:r>
      <w:r w:rsidR="0068297B" w:rsidRPr="009801D6">
        <w:rPr>
          <w:rFonts w:ascii="Book Antiqua" w:hAnsi="Book Antiqua" w:cs="Arial"/>
          <w:sz w:val="24"/>
          <w:szCs w:val="24"/>
        </w:rPr>
        <w:t xml:space="preserve"> against injury due to contractile activity and against the flow of luminal contents. </w:t>
      </w:r>
      <w:r w:rsidR="00093A91" w:rsidRPr="009801D6">
        <w:rPr>
          <w:rFonts w:ascii="Book Antiqua" w:hAnsi="Book Antiqua" w:cs="Arial"/>
          <w:sz w:val="24"/>
          <w:szCs w:val="24"/>
        </w:rPr>
        <w:t xml:space="preserve">Furthermore, the different stiffness has been demonstrated in </w:t>
      </w:r>
      <w:r w:rsidR="003C39F1" w:rsidRPr="009801D6">
        <w:rPr>
          <w:rFonts w:ascii="Book Antiqua" w:hAnsi="Book Antiqua" w:cs="Arial"/>
          <w:sz w:val="24"/>
          <w:szCs w:val="24"/>
        </w:rPr>
        <w:t xml:space="preserve">different segments of intestine and colon. For </w:t>
      </w:r>
      <w:r w:rsidR="00EA71B4" w:rsidRPr="009801D6">
        <w:rPr>
          <w:rFonts w:ascii="Book Antiqua" w:hAnsi="Book Antiqua" w:cs="Arial"/>
          <w:sz w:val="24"/>
          <w:szCs w:val="24"/>
        </w:rPr>
        <w:t>example,</w:t>
      </w:r>
      <w:r w:rsidR="003C39F1" w:rsidRPr="009801D6">
        <w:rPr>
          <w:rFonts w:ascii="Book Antiqua" w:hAnsi="Book Antiqua" w:cs="Arial"/>
          <w:sz w:val="24"/>
          <w:szCs w:val="24"/>
        </w:rPr>
        <w:t xml:space="preserve"> the duodenal segment is stiffest whereas the ileum is softest in the small intestine. These may relate to </w:t>
      </w:r>
      <w:r w:rsidR="00E21C66" w:rsidRPr="009801D6">
        <w:rPr>
          <w:rFonts w:ascii="Book Antiqua" w:hAnsi="Book Antiqua" w:cs="Arial"/>
          <w:sz w:val="24"/>
          <w:szCs w:val="24"/>
        </w:rPr>
        <w:t xml:space="preserve">the specialized functions </w:t>
      </w:r>
      <w:r w:rsidR="003C39F1" w:rsidRPr="009801D6">
        <w:rPr>
          <w:rFonts w:ascii="Book Antiqua" w:hAnsi="Book Antiqua" w:cs="Arial"/>
          <w:sz w:val="24"/>
          <w:szCs w:val="24"/>
        </w:rPr>
        <w:t xml:space="preserve">in </w:t>
      </w:r>
      <w:r w:rsidR="00E21C66" w:rsidRPr="009801D6">
        <w:rPr>
          <w:rFonts w:ascii="Book Antiqua" w:hAnsi="Book Antiqua" w:cs="Arial"/>
          <w:sz w:val="24"/>
          <w:szCs w:val="24"/>
        </w:rPr>
        <w:t xml:space="preserve">the proximal and distal </w:t>
      </w:r>
      <w:r w:rsidR="003C39F1" w:rsidRPr="009801D6">
        <w:rPr>
          <w:rFonts w:ascii="Book Antiqua" w:hAnsi="Book Antiqua" w:cs="Arial"/>
          <w:sz w:val="24"/>
          <w:szCs w:val="24"/>
        </w:rPr>
        <w:t>locations</w:t>
      </w:r>
      <w:r w:rsidR="00EA71B4" w:rsidRPr="009801D6">
        <w:rPr>
          <w:rFonts w:ascii="Book Antiqua" w:hAnsi="Book Antiqua" w:cs="Arial"/>
          <w:sz w:val="24"/>
          <w:szCs w:val="24"/>
        </w:rPr>
        <w:t>.</w:t>
      </w:r>
      <w:r w:rsidR="003C39F1" w:rsidRPr="009801D6">
        <w:rPr>
          <w:rFonts w:ascii="Book Antiqua" w:hAnsi="Book Antiqua" w:cs="Arial"/>
          <w:sz w:val="24"/>
          <w:szCs w:val="24"/>
        </w:rPr>
        <w:t xml:space="preserve"> Duodenum act</w:t>
      </w:r>
      <w:r w:rsidR="00EA71B4" w:rsidRPr="009801D6">
        <w:rPr>
          <w:rFonts w:ascii="Book Antiqua" w:hAnsi="Book Antiqua" w:cs="Arial"/>
          <w:sz w:val="24"/>
          <w:szCs w:val="24"/>
        </w:rPr>
        <w:t>s</w:t>
      </w:r>
      <w:r w:rsidR="003C39F1" w:rsidRPr="009801D6">
        <w:rPr>
          <w:rFonts w:ascii="Book Antiqua" w:hAnsi="Book Antiqua" w:cs="Arial"/>
          <w:sz w:val="24"/>
          <w:szCs w:val="24"/>
        </w:rPr>
        <w:t xml:space="preserve"> as a capacitative resistor during</w:t>
      </w:r>
      <w:r w:rsidR="00E21C66" w:rsidRPr="009801D6">
        <w:rPr>
          <w:rFonts w:ascii="Book Antiqua" w:hAnsi="Book Antiqua" w:cs="Arial"/>
          <w:sz w:val="24"/>
          <w:szCs w:val="24"/>
        </w:rPr>
        <w:t xml:space="preserve"> gastric emptying whereas the </w:t>
      </w:r>
      <w:r w:rsidR="003C39F1" w:rsidRPr="009801D6">
        <w:rPr>
          <w:rFonts w:ascii="Book Antiqua" w:hAnsi="Book Antiqua" w:cs="Arial"/>
          <w:sz w:val="24"/>
          <w:szCs w:val="24"/>
        </w:rPr>
        <w:t xml:space="preserve">transit of </w:t>
      </w:r>
      <w:r w:rsidR="00E21C66" w:rsidRPr="009801D6">
        <w:rPr>
          <w:rFonts w:ascii="Book Antiqua" w:hAnsi="Book Antiqua" w:cs="Arial"/>
          <w:sz w:val="24"/>
          <w:szCs w:val="24"/>
        </w:rPr>
        <w:t xml:space="preserve">distal ileum </w:t>
      </w:r>
      <w:r w:rsidR="003C39F1" w:rsidRPr="009801D6">
        <w:rPr>
          <w:rFonts w:ascii="Book Antiqua" w:hAnsi="Book Antiqua" w:cs="Arial"/>
          <w:sz w:val="24"/>
          <w:szCs w:val="24"/>
        </w:rPr>
        <w:t xml:space="preserve">is slow and </w:t>
      </w:r>
      <w:r w:rsidR="00E21C66" w:rsidRPr="009801D6">
        <w:rPr>
          <w:rFonts w:ascii="Book Antiqua" w:hAnsi="Book Antiqua" w:cs="Arial"/>
          <w:sz w:val="24"/>
          <w:szCs w:val="24"/>
        </w:rPr>
        <w:t xml:space="preserve">acts as a </w:t>
      </w:r>
      <w:proofErr w:type="gramStart"/>
      <w:r w:rsidR="00E21C66" w:rsidRPr="009801D6">
        <w:rPr>
          <w:rFonts w:ascii="Book Antiqua" w:hAnsi="Book Antiqua" w:cs="Arial"/>
          <w:sz w:val="24"/>
          <w:szCs w:val="24"/>
        </w:rPr>
        <w:t>reservoir</w:t>
      </w:r>
      <w:r w:rsidR="00E55EB9"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32</w:t>
      </w:r>
      <w:r w:rsidR="00E55EB9" w:rsidRPr="009801D6">
        <w:rPr>
          <w:rFonts w:ascii="Book Antiqua" w:hAnsi="Book Antiqua" w:cs="Arial"/>
          <w:sz w:val="24"/>
          <w:szCs w:val="24"/>
          <w:vertAlign w:val="superscript"/>
        </w:rPr>
        <w:t>]</w:t>
      </w:r>
      <w:r w:rsidR="00E21C66" w:rsidRPr="009801D6">
        <w:rPr>
          <w:rFonts w:ascii="Book Antiqua" w:hAnsi="Book Antiqua" w:cs="Arial"/>
          <w:sz w:val="24"/>
          <w:szCs w:val="24"/>
        </w:rPr>
        <w:t xml:space="preserve">. </w:t>
      </w:r>
      <w:r w:rsidR="00A778D9" w:rsidRPr="009801D6">
        <w:rPr>
          <w:rFonts w:ascii="Book Antiqua" w:hAnsi="Book Antiqua" w:cs="Arial"/>
          <w:sz w:val="24"/>
          <w:szCs w:val="24"/>
        </w:rPr>
        <w:t>T</w:t>
      </w:r>
      <w:r w:rsidR="00E21C66" w:rsidRPr="009801D6">
        <w:rPr>
          <w:rFonts w:ascii="Book Antiqua" w:hAnsi="Book Antiqua" w:cs="Arial"/>
          <w:sz w:val="24"/>
          <w:szCs w:val="24"/>
        </w:rPr>
        <w:t xml:space="preserve">he </w:t>
      </w:r>
      <w:r w:rsidR="00B96362" w:rsidRPr="009801D6">
        <w:rPr>
          <w:rFonts w:ascii="Book Antiqua" w:hAnsi="Book Antiqua" w:cs="Arial"/>
          <w:sz w:val="24"/>
          <w:szCs w:val="24"/>
        </w:rPr>
        <w:t xml:space="preserve">flow patterns of intestine may also relate to biomechanical properties. The stiff duodenal wall will be in favor of a lesser degree of bolus passing </w:t>
      </w:r>
      <w:r w:rsidR="00E21C66" w:rsidRPr="009801D6">
        <w:rPr>
          <w:rFonts w:ascii="Book Antiqua" w:hAnsi="Book Antiqua" w:cs="Arial"/>
          <w:sz w:val="24"/>
          <w:szCs w:val="24"/>
        </w:rPr>
        <w:t xml:space="preserve">whereas the </w:t>
      </w:r>
      <w:r w:rsidR="00B96362" w:rsidRPr="009801D6">
        <w:rPr>
          <w:rFonts w:ascii="Book Antiqua" w:hAnsi="Book Antiqua" w:cs="Arial"/>
          <w:sz w:val="24"/>
          <w:szCs w:val="24"/>
        </w:rPr>
        <w:t xml:space="preserve">soft </w:t>
      </w:r>
      <w:r w:rsidR="00E21C66" w:rsidRPr="009801D6">
        <w:rPr>
          <w:rFonts w:ascii="Book Antiqua" w:hAnsi="Book Antiqua" w:cs="Arial"/>
          <w:sz w:val="24"/>
          <w:szCs w:val="24"/>
        </w:rPr>
        <w:t xml:space="preserve">ileal wall </w:t>
      </w:r>
      <w:r w:rsidR="00B96362" w:rsidRPr="009801D6">
        <w:rPr>
          <w:rFonts w:ascii="Book Antiqua" w:hAnsi="Book Antiqua" w:cs="Arial"/>
          <w:sz w:val="24"/>
          <w:szCs w:val="24"/>
        </w:rPr>
        <w:t xml:space="preserve">will be in favor of </w:t>
      </w:r>
      <w:r w:rsidR="00E21C66" w:rsidRPr="009801D6">
        <w:rPr>
          <w:rFonts w:ascii="Book Antiqua" w:hAnsi="Book Antiqua" w:cs="Arial"/>
          <w:sz w:val="24"/>
          <w:szCs w:val="24"/>
        </w:rPr>
        <w:t xml:space="preserve">pooling of luminal content and decreased flow. </w:t>
      </w:r>
    </w:p>
    <w:p w:rsidR="00885B8D" w:rsidRPr="009801D6" w:rsidRDefault="00885B8D" w:rsidP="009801D6">
      <w:pPr>
        <w:spacing w:after="0" w:line="360" w:lineRule="auto"/>
        <w:jc w:val="both"/>
        <w:rPr>
          <w:rFonts w:ascii="Book Antiqua" w:hAnsi="Book Antiqua" w:cs="Arial"/>
          <w:sz w:val="24"/>
          <w:szCs w:val="24"/>
        </w:rPr>
      </w:pPr>
    </w:p>
    <w:p w:rsidR="00CC133A" w:rsidRPr="009801D6" w:rsidRDefault="009801D6" w:rsidP="009801D6">
      <w:pPr>
        <w:spacing w:after="0" w:line="360" w:lineRule="auto"/>
        <w:jc w:val="both"/>
        <w:rPr>
          <w:rFonts w:ascii="Book Antiqua" w:hAnsi="Book Antiqua" w:cs="Arial"/>
          <w:b/>
          <w:sz w:val="24"/>
          <w:szCs w:val="24"/>
        </w:rPr>
      </w:pPr>
      <w:r w:rsidRPr="009801D6">
        <w:rPr>
          <w:rFonts w:ascii="Book Antiqua" w:hAnsi="Book Antiqua" w:cs="Arial"/>
          <w:b/>
          <w:sz w:val="24"/>
          <w:szCs w:val="24"/>
        </w:rPr>
        <w:t>DIABETES-INDUCED HISTOMORPHOLOGICAL AND BIOMECHANICAL CHANGES IN THE SMALL INTESTINE AND COLON</w:t>
      </w:r>
    </w:p>
    <w:p w:rsidR="009A26EC" w:rsidRPr="009801D6" w:rsidRDefault="009A26EC" w:rsidP="009801D6">
      <w:pPr>
        <w:spacing w:after="0" w:line="360" w:lineRule="auto"/>
        <w:jc w:val="both"/>
        <w:rPr>
          <w:rFonts w:ascii="Book Antiqua" w:hAnsi="Book Antiqua" w:cs="Arial"/>
          <w:b/>
          <w:i/>
          <w:sz w:val="24"/>
          <w:szCs w:val="24"/>
        </w:rPr>
      </w:pPr>
      <w:r w:rsidRPr="009801D6">
        <w:rPr>
          <w:rFonts w:ascii="Book Antiqua" w:hAnsi="Book Antiqua" w:cs="Arial"/>
          <w:b/>
          <w:i/>
          <w:sz w:val="24"/>
          <w:szCs w:val="24"/>
        </w:rPr>
        <w:t>Histomorphological remodeling</w:t>
      </w:r>
    </w:p>
    <w:p w:rsidR="009A26EC" w:rsidRPr="009801D6" w:rsidRDefault="005A2C56"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DM</w:t>
      </w:r>
      <w:r w:rsidR="005F7468" w:rsidRPr="009801D6">
        <w:rPr>
          <w:rFonts w:ascii="Book Antiqua" w:hAnsi="Book Antiqua" w:cs="Arial"/>
          <w:sz w:val="24"/>
          <w:szCs w:val="24"/>
        </w:rPr>
        <w:t>-induced histomorphological changes involve</w:t>
      </w:r>
      <w:r w:rsidR="002B5850" w:rsidRPr="009801D6">
        <w:rPr>
          <w:rFonts w:ascii="Book Antiqua" w:hAnsi="Book Antiqua" w:cs="Arial"/>
          <w:sz w:val="24"/>
          <w:szCs w:val="24"/>
        </w:rPr>
        <w:t xml:space="preserve"> </w:t>
      </w:r>
      <w:r w:rsidR="005F7468" w:rsidRPr="009801D6">
        <w:rPr>
          <w:rFonts w:ascii="Book Antiqua" w:hAnsi="Book Antiqua" w:cs="Arial"/>
          <w:sz w:val="24"/>
          <w:szCs w:val="24"/>
        </w:rPr>
        <w:t>different tissue components of the intestinal and colonic wall including epithelia, smooth muscle cell</w:t>
      </w:r>
      <w:r w:rsidR="00CA2A48" w:rsidRPr="009801D6">
        <w:rPr>
          <w:rFonts w:ascii="Book Antiqua" w:hAnsi="Book Antiqua" w:cs="Arial"/>
          <w:sz w:val="24"/>
          <w:szCs w:val="24"/>
        </w:rPr>
        <w:t xml:space="preserve"> (Figure 1A</w:t>
      </w:r>
      <w:r w:rsidR="004A764E" w:rsidRPr="009801D6">
        <w:rPr>
          <w:rFonts w:ascii="Book Antiqua" w:hAnsi="Book Antiqua" w:cs="Arial"/>
          <w:sz w:val="24"/>
          <w:szCs w:val="24"/>
        </w:rPr>
        <w:t>, Figure 2</w:t>
      </w:r>
      <w:r w:rsidR="00CA2A48" w:rsidRPr="009801D6">
        <w:rPr>
          <w:rFonts w:ascii="Book Antiqua" w:hAnsi="Book Antiqua" w:cs="Arial"/>
          <w:sz w:val="24"/>
          <w:szCs w:val="24"/>
        </w:rPr>
        <w:t>)</w:t>
      </w:r>
      <w:r w:rsidR="005F7468" w:rsidRPr="009801D6">
        <w:rPr>
          <w:rFonts w:ascii="Book Antiqua" w:hAnsi="Book Antiqua" w:cs="Arial"/>
          <w:sz w:val="24"/>
          <w:szCs w:val="24"/>
        </w:rPr>
        <w:t xml:space="preserve">, neurons, ICC and extracellular matrix (Table </w:t>
      </w:r>
      <w:r w:rsidR="00444A09" w:rsidRPr="009801D6">
        <w:rPr>
          <w:rFonts w:ascii="Book Antiqua" w:hAnsi="Book Antiqua" w:cs="Arial"/>
          <w:sz w:val="24"/>
          <w:szCs w:val="24"/>
        </w:rPr>
        <w:t>2</w:t>
      </w:r>
      <w:r w:rsidR="005F7468" w:rsidRPr="009801D6">
        <w:rPr>
          <w:rFonts w:ascii="Book Antiqua" w:hAnsi="Book Antiqua" w:cs="Arial"/>
          <w:sz w:val="24"/>
          <w:szCs w:val="24"/>
        </w:rPr>
        <w:t xml:space="preserve">). Many animal and human studies have demonstrated that </w:t>
      </w:r>
      <w:r w:rsidRPr="009801D6">
        <w:rPr>
          <w:rFonts w:ascii="Book Antiqua" w:hAnsi="Book Antiqua" w:cs="Arial"/>
          <w:sz w:val="24"/>
          <w:szCs w:val="24"/>
        </w:rPr>
        <w:t>DM</w:t>
      </w:r>
      <w:r w:rsidR="005F7468" w:rsidRPr="009801D6">
        <w:rPr>
          <w:rFonts w:ascii="Book Antiqua" w:hAnsi="Book Antiqua" w:cs="Arial"/>
          <w:sz w:val="24"/>
          <w:szCs w:val="24"/>
        </w:rPr>
        <w:t xml:space="preserve"> g</w:t>
      </w:r>
      <w:r w:rsidR="0063352F" w:rsidRPr="009801D6">
        <w:rPr>
          <w:rFonts w:ascii="Book Antiqua" w:hAnsi="Book Antiqua" w:cs="Arial"/>
          <w:sz w:val="24"/>
          <w:szCs w:val="24"/>
        </w:rPr>
        <w:t xml:space="preserve">enerally </w:t>
      </w:r>
      <w:r w:rsidR="000048DC" w:rsidRPr="009801D6">
        <w:rPr>
          <w:rFonts w:ascii="Book Antiqua" w:hAnsi="Book Antiqua" w:cs="Arial"/>
          <w:sz w:val="24"/>
          <w:szCs w:val="24"/>
        </w:rPr>
        <w:t xml:space="preserve">induces </w:t>
      </w:r>
      <w:r w:rsidR="002B5850" w:rsidRPr="009801D6">
        <w:rPr>
          <w:rFonts w:ascii="Book Antiqua" w:hAnsi="Book Antiqua" w:cs="Arial"/>
          <w:sz w:val="24"/>
          <w:szCs w:val="24"/>
        </w:rPr>
        <w:t xml:space="preserve">changes in </w:t>
      </w:r>
      <w:r w:rsidR="0063352F" w:rsidRPr="009801D6">
        <w:rPr>
          <w:rFonts w:ascii="Book Antiqua" w:hAnsi="Book Antiqua" w:cs="Arial"/>
          <w:sz w:val="24"/>
          <w:szCs w:val="24"/>
        </w:rPr>
        <w:t xml:space="preserve">the </w:t>
      </w:r>
      <w:r w:rsidR="005F7468" w:rsidRPr="009801D6">
        <w:rPr>
          <w:rFonts w:ascii="Book Antiqua" w:hAnsi="Book Antiqua" w:cs="Arial"/>
          <w:sz w:val="24"/>
          <w:szCs w:val="24"/>
        </w:rPr>
        <w:t>proliferation of different</w:t>
      </w:r>
      <w:r w:rsidR="009801D6">
        <w:rPr>
          <w:rFonts w:ascii="Book Antiqua" w:hAnsi="Book Antiqua" w:cs="Arial"/>
          <w:sz w:val="24"/>
          <w:szCs w:val="24"/>
        </w:rPr>
        <w:t xml:space="preserve"> </w:t>
      </w:r>
      <w:proofErr w:type="gramStart"/>
      <w:r w:rsidR="0063352F" w:rsidRPr="009801D6">
        <w:rPr>
          <w:rFonts w:ascii="Book Antiqua" w:hAnsi="Book Antiqua" w:cs="Arial"/>
          <w:sz w:val="24"/>
          <w:szCs w:val="24"/>
        </w:rPr>
        <w:t>layer</w:t>
      </w:r>
      <w:r w:rsidR="005F7468" w:rsidRPr="009801D6">
        <w:rPr>
          <w:rFonts w:ascii="Book Antiqua" w:hAnsi="Book Antiqua" w:cs="Arial"/>
          <w:sz w:val="24"/>
          <w:szCs w:val="24"/>
        </w:rPr>
        <w:t>s</w:t>
      </w:r>
      <w:r w:rsidR="00885B8D"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5,8,10,</w:t>
      </w:r>
      <w:r w:rsidR="003D0574" w:rsidRPr="009801D6">
        <w:rPr>
          <w:rFonts w:ascii="Book Antiqua" w:hAnsi="Book Antiqua" w:cs="Arial"/>
          <w:sz w:val="24"/>
          <w:szCs w:val="24"/>
          <w:vertAlign w:val="superscript"/>
        </w:rPr>
        <w:t>41</w:t>
      </w:r>
      <w:r w:rsidR="004A30CA" w:rsidRPr="009801D6">
        <w:rPr>
          <w:rFonts w:ascii="Book Antiqua" w:hAnsi="Book Antiqua" w:cs="Arial"/>
          <w:sz w:val="24"/>
          <w:szCs w:val="24"/>
          <w:vertAlign w:val="superscript"/>
        </w:rPr>
        <w:t>-</w:t>
      </w:r>
      <w:r w:rsidR="003D0574" w:rsidRPr="009801D6">
        <w:rPr>
          <w:rFonts w:ascii="Book Antiqua" w:hAnsi="Book Antiqua" w:cs="Arial"/>
          <w:sz w:val="24"/>
          <w:szCs w:val="24"/>
          <w:vertAlign w:val="superscript"/>
        </w:rPr>
        <w:t>51</w:t>
      </w:r>
      <w:r w:rsidR="00885B8D" w:rsidRPr="009801D6">
        <w:rPr>
          <w:rFonts w:ascii="Book Antiqua" w:hAnsi="Book Antiqua" w:cs="Arial"/>
          <w:sz w:val="24"/>
          <w:szCs w:val="24"/>
          <w:vertAlign w:val="superscript"/>
        </w:rPr>
        <w:t>]</w:t>
      </w:r>
      <w:r w:rsidR="0092662D" w:rsidRPr="009801D6">
        <w:rPr>
          <w:rFonts w:ascii="Book Antiqua" w:hAnsi="Book Antiqua" w:cs="Arial"/>
          <w:sz w:val="24"/>
          <w:szCs w:val="24"/>
        </w:rPr>
        <w:t xml:space="preserve">. </w:t>
      </w:r>
      <w:r w:rsidR="002B5850" w:rsidRPr="009801D6">
        <w:rPr>
          <w:rFonts w:ascii="Book Antiqua" w:hAnsi="Book Antiqua" w:cs="Arial"/>
          <w:sz w:val="24"/>
          <w:szCs w:val="24"/>
        </w:rPr>
        <w:t xml:space="preserve">Increased </w:t>
      </w:r>
      <w:r w:rsidR="0092662D" w:rsidRPr="009801D6">
        <w:rPr>
          <w:rFonts w:ascii="Book Antiqua" w:hAnsi="Book Antiqua" w:cs="Arial"/>
          <w:sz w:val="24"/>
          <w:szCs w:val="24"/>
        </w:rPr>
        <w:t xml:space="preserve">expression of </w:t>
      </w:r>
      <w:r w:rsidR="000E3D60" w:rsidRPr="009801D6">
        <w:rPr>
          <w:rFonts w:ascii="Book Antiqua" w:hAnsi="Book Antiqua" w:cs="Arial"/>
          <w:sz w:val="24"/>
          <w:szCs w:val="24"/>
        </w:rPr>
        <w:t>advanced glycation end of product (</w:t>
      </w:r>
      <w:r w:rsidR="0092662D" w:rsidRPr="009801D6">
        <w:rPr>
          <w:rFonts w:ascii="Book Antiqua" w:hAnsi="Book Antiqua" w:cs="Arial"/>
          <w:sz w:val="24"/>
          <w:szCs w:val="24"/>
        </w:rPr>
        <w:t>AGE</w:t>
      </w:r>
      <w:r w:rsidR="000E3D60" w:rsidRPr="009801D6">
        <w:rPr>
          <w:rFonts w:ascii="Book Antiqua" w:hAnsi="Book Antiqua" w:cs="Arial"/>
          <w:sz w:val="24"/>
          <w:szCs w:val="24"/>
        </w:rPr>
        <w:t>)</w:t>
      </w:r>
      <w:r w:rsidR="009801D6">
        <w:rPr>
          <w:rFonts w:ascii="Book Antiqua" w:hAnsi="Book Antiqua" w:cs="Arial"/>
          <w:sz w:val="24"/>
          <w:szCs w:val="24"/>
        </w:rPr>
        <w:t xml:space="preserve"> </w:t>
      </w:r>
      <w:r w:rsidR="0092662D" w:rsidRPr="009801D6">
        <w:rPr>
          <w:rFonts w:ascii="Book Antiqua" w:hAnsi="Book Antiqua" w:cs="Arial"/>
          <w:sz w:val="24"/>
          <w:szCs w:val="24"/>
        </w:rPr>
        <w:t xml:space="preserve">and </w:t>
      </w:r>
      <w:r w:rsidR="000E3D60" w:rsidRPr="009801D6">
        <w:rPr>
          <w:rFonts w:ascii="Book Antiqua" w:hAnsi="Book Antiqua" w:cs="Arial"/>
          <w:sz w:val="24"/>
          <w:szCs w:val="24"/>
        </w:rPr>
        <w:t>AGE receptor (</w:t>
      </w:r>
      <w:r w:rsidR="0092662D" w:rsidRPr="009801D6">
        <w:rPr>
          <w:rFonts w:ascii="Book Antiqua" w:hAnsi="Book Antiqua" w:cs="Arial"/>
          <w:sz w:val="24"/>
          <w:szCs w:val="24"/>
        </w:rPr>
        <w:t>RAGE</w:t>
      </w:r>
      <w:r w:rsidR="000E3D60" w:rsidRPr="009801D6">
        <w:rPr>
          <w:rFonts w:ascii="Book Antiqua" w:hAnsi="Book Antiqua" w:cs="Arial"/>
          <w:sz w:val="24"/>
          <w:szCs w:val="24"/>
        </w:rPr>
        <w:t>)</w:t>
      </w:r>
      <w:r w:rsidR="0092662D" w:rsidRPr="009801D6">
        <w:rPr>
          <w:rFonts w:ascii="Book Antiqua" w:hAnsi="Book Antiqua" w:cs="Arial"/>
          <w:sz w:val="24"/>
          <w:szCs w:val="24"/>
        </w:rPr>
        <w:t xml:space="preserve"> has been demonstrated in the </w:t>
      </w:r>
      <w:r w:rsidRPr="009801D6">
        <w:rPr>
          <w:rFonts w:ascii="Book Antiqua" w:hAnsi="Book Antiqua" w:cs="Arial"/>
          <w:sz w:val="24"/>
          <w:szCs w:val="24"/>
        </w:rPr>
        <w:t>DM</w:t>
      </w:r>
      <w:r w:rsidR="0092662D" w:rsidRPr="009801D6">
        <w:rPr>
          <w:rFonts w:ascii="Book Antiqua" w:hAnsi="Book Antiqua" w:cs="Arial"/>
          <w:sz w:val="24"/>
          <w:szCs w:val="24"/>
        </w:rPr>
        <w:t xml:space="preserve"> intestinal and colonic </w:t>
      </w:r>
      <w:proofErr w:type="gramStart"/>
      <w:r w:rsidR="0092662D" w:rsidRPr="009801D6">
        <w:rPr>
          <w:rFonts w:ascii="Book Antiqua" w:hAnsi="Book Antiqua" w:cs="Arial"/>
          <w:sz w:val="24"/>
          <w:szCs w:val="24"/>
        </w:rPr>
        <w:t>wall</w:t>
      </w:r>
      <w:r w:rsidR="004A30CA"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49</w:t>
      </w:r>
      <w:r w:rsidR="009801D6">
        <w:rPr>
          <w:rFonts w:ascii="Book Antiqua" w:hAnsi="Book Antiqua" w:cs="Arial"/>
          <w:sz w:val="24"/>
          <w:szCs w:val="24"/>
          <w:vertAlign w:val="superscript"/>
        </w:rPr>
        <w:t>,</w:t>
      </w:r>
      <w:r w:rsidR="003D0574" w:rsidRPr="009801D6">
        <w:rPr>
          <w:rFonts w:ascii="Book Antiqua" w:hAnsi="Book Antiqua" w:cs="Arial"/>
          <w:sz w:val="24"/>
          <w:szCs w:val="24"/>
          <w:vertAlign w:val="superscript"/>
        </w:rPr>
        <w:t>51</w:t>
      </w:r>
      <w:r w:rsidR="009801D6">
        <w:rPr>
          <w:rFonts w:ascii="Book Antiqua" w:hAnsi="Book Antiqua" w:cs="Arial"/>
          <w:sz w:val="24"/>
          <w:szCs w:val="24"/>
          <w:vertAlign w:val="superscript"/>
        </w:rPr>
        <w:t>,</w:t>
      </w:r>
      <w:r w:rsidR="003D0574" w:rsidRPr="009801D6">
        <w:rPr>
          <w:rFonts w:ascii="Book Antiqua" w:hAnsi="Book Antiqua" w:cs="Arial"/>
          <w:sz w:val="24"/>
          <w:szCs w:val="24"/>
          <w:vertAlign w:val="superscript"/>
        </w:rPr>
        <w:t>52</w:t>
      </w:r>
      <w:r w:rsidR="004A30CA" w:rsidRPr="009801D6">
        <w:rPr>
          <w:rFonts w:ascii="Book Antiqua" w:hAnsi="Book Antiqua" w:cs="Arial"/>
          <w:sz w:val="24"/>
          <w:szCs w:val="24"/>
          <w:vertAlign w:val="superscript"/>
        </w:rPr>
        <w:t>]</w:t>
      </w:r>
      <w:r w:rsidR="00A464DA" w:rsidRPr="009801D6">
        <w:rPr>
          <w:rFonts w:ascii="Book Antiqua" w:hAnsi="Book Antiqua" w:cs="Arial"/>
          <w:sz w:val="24"/>
          <w:szCs w:val="24"/>
        </w:rPr>
        <w:t xml:space="preserve">. Furthermore, the </w:t>
      </w:r>
      <w:r w:rsidR="005F7468" w:rsidRPr="009801D6">
        <w:rPr>
          <w:rFonts w:ascii="Book Antiqua" w:hAnsi="Book Antiqua" w:cs="Arial"/>
          <w:sz w:val="24"/>
          <w:szCs w:val="24"/>
        </w:rPr>
        <w:t xml:space="preserve">number and density of neurons and </w:t>
      </w:r>
      <w:r w:rsidR="00A464DA" w:rsidRPr="009801D6">
        <w:rPr>
          <w:rFonts w:ascii="Book Antiqua" w:hAnsi="Book Antiqua" w:cs="Arial"/>
          <w:sz w:val="24"/>
          <w:szCs w:val="24"/>
        </w:rPr>
        <w:t xml:space="preserve">ICC </w:t>
      </w:r>
      <w:r w:rsidR="002B5850" w:rsidRPr="009801D6">
        <w:rPr>
          <w:rFonts w:ascii="Book Antiqua" w:hAnsi="Book Antiqua" w:cs="Arial"/>
          <w:sz w:val="24"/>
          <w:szCs w:val="24"/>
        </w:rPr>
        <w:t xml:space="preserve">are </w:t>
      </w:r>
      <w:r w:rsidR="00417CAB" w:rsidRPr="009801D6">
        <w:rPr>
          <w:rFonts w:ascii="Book Antiqua" w:hAnsi="Book Antiqua" w:cs="Arial"/>
          <w:sz w:val="24"/>
          <w:szCs w:val="24"/>
        </w:rPr>
        <w:t xml:space="preserve">changed, </w:t>
      </w:r>
      <w:r w:rsidR="00A464DA" w:rsidRPr="009801D6">
        <w:rPr>
          <w:rFonts w:ascii="Book Antiqua" w:hAnsi="Book Antiqua" w:cs="Arial"/>
          <w:sz w:val="24"/>
          <w:szCs w:val="24"/>
        </w:rPr>
        <w:t xml:space="preserve">and the expressions of some neuropeptides </w:t>
      </w:r>
      <w:r w:rsidR="002B5850" w:rsidRPr="009801D6">
        <w:rPr>
          <w:rFonts w:ascii="Book Antiqua" w:hAnsi="Book Antiqua" w:cs="Arial"/>
          <w:sz w:val="24"/>
          <w:szCs w:val="24"/>
        </w:rPr>
        <w:t>alter</w:t>
      </w:r>
      <w:r w:rsidR="00A464DA" w:rsidRPr="009801D6">
        <w:rPr>
          <w:rFonts w:ascii="Book Antiqua" w:hAnsi="Book Antiqua" w:cs="Arial"/>
          <w:sz w:val="24"/>
          <w:szCs w:val="24"/>
        </w:rPr>
        <w:t xml:space="preserve"> </w:t>
      </w:r>
      <w:r w:rsidR="00417CAB" w:rsidRPr="009801D6">
        <w:rPr>
          <w:rFonts w:ascii="Book Antiqua" w:hAnsi="Book Antiqua" w:cs="Arial"/>
          <w:sz w:val="24"/>
          <w:szCs w:val="24"/>
        </w:rPr>
        <w:t xml:space="preserve">as well </w:t>
      </w:r>
      <w:r w:rsidR="00A464DA" w:rsidRPr="009801D6">
        <w:rPr>
          <w:rFonts w:ascii="Book Antiqua" w:hAnsi="Book Antiqua" w:cs="Arial"/>
          <w:sz w:val="24"/>
          <w:szCs w:val="24"/>
        </w:rPr>
        <w:t xml:space="preserve">(Table </w:t>
      </w:r>
      <w:r w:rsidR="00444A09" w:rsidRPr="009801D6">
        <w:rPr>
          <w:rFonts w:ascii="Book Antiqua" w:hAnsi="Book Antiqua" w:cs="Arial"/>
          <w:sz w:val="24"/>
          <w:szCs w:val="24"/>
        </w:rPr>
        <w:t>2</w:t>
      </w:r>
      <w:r w:rsidR="00A464DA" w:rsidRPr="009801D6">
        <w:rPr>
          <w:rFonts w:ascii="Book Antiqua" w:hAnsi="Book Antiqua" w:cs="Arial"/>
          <w:sz w:val="24"/>
          <w:szCs w:val="24"/>
        </w:rPr>
        <w:t>).</w:t>
      </w:r>
      <w:r w:rsidR="009801D6">
        <w:rPr>
          <w:rFonts w:ascii="Book Antiqua" w:hAnsi="Book Antiqua" w:cs="Arial"/>
          <w:sz w:val="24"/>
          <w:szCs w:val="24"/>
        </w:rPr>
        <w:t xml:space="preserve"> </w:t>
      </w:r>
    </w:p>
    <w:p w:rsidR="009801D6" w:rsidRDefault="009801D6" w:rsidP="009801D6">
      <w:pPr>
        <w:spacing w:after="0" w:line="360" w:lineRule="auto"/>
        <w:jc w:val="both"/>
        <w:rPr>
          <w:rFonts w:ascii="Book Antiqua" w:hAnsi="Book Antiqua" w:cs="Arial"/>
          <w:b/>
          <w:i/>
          <w:sz w:val="24"/>
          <w:szCs w:val="24"/>
        </w:rPr>
      </w:pPr>
    </w:p>
    <w:p w:rsidR="009A26EC" w:rsidRPr="009801D6" w:rsidRDefault="009A26EC" w:rsidP="009801D6">
      <w:pPr>
        <w:spacing w:after="0" w:line="360" w:lineRule="auto"/>
        <w:jc w:val="both"/>
        <w:rPr>
          <w:rFonts w:ascii="Book Antiqua" w:hAnsi="Book Antiqua" w:cs="Arial"/>
          <w:b/>
          <w:sz w:val="24"/>
          <w:szCs w:val="24"/>
        </w:rPr>
      </w:pPr>
      <w:r w:rsidRPr="009801D6">
        <w:rPr>
          <w:rFonts w:ascii="Book Antiqua" w:hAnsi="Book Antiqua" w:cs="Arial"/>
          <w:b/>
          <w:i/>
          <w:sz w:val="24"/>
          <w:szCs w:val="24"/>
        </w:rPr>
        <w:t>Biomechanical remodeling</w:t>
      </w:r>
    </w:p>
    <w:p w:rsidR="00AB6EEB" w:rsidRPr="009801D6" w:rsidRDefault="006670F5" w:rsidP="009801D6">
      <w:pPr>
        <w:spacing w:after="0" w:line="360" w:lineRule="auto"/>
        <w:jc w:val="both"/>
        <w:rPr>
          <w:rFonts w:ascii="Book Antiqua" w:hAnsi="Book Antiqua" w:cs="Arial"/>
          <w:sz w:val="24"/>
          <w:szCs w:val="24"/>
        </w:rPr>
      </w:pPr>
      <w:r w:rsidRPr="009801D6">
        <w:rPr>
          <w:rFonts w:ascii="Book Antiqua" w:hAnsi="Book Antiqua" w:cs="Arial"/>
          <w:sz w:val="24"/>
          <w:szCs w:val="24"/>
        </w:rPr>
        <w:t xml:space="preserve">In comparison with </w:t>
      </w:r>
      <w:r w:rsidR="005A2C56" w:rsidRPr="009801D6">
        <w:rPr>
          <w:rFonts w:ascii="Book Antiqua" w:hAnsi="Book Antiqua" w:cs="Arial"/>
          <w:sz w:val="24"/>
          <w:szCs w:val="24"/>
        </w:rPr>
        <w:t>DM</w:t>
      </w:r>
      <w:r w:rsidRPr="009801D6">
        <w:rPr>
          <w:rFonts w:ascii="Book Antiqua" w:hAnsi="Book Antiqua" w:cs="Arial"/>
          <w:sz w:val="24"/>
          <w:szCs w:val="24"/>
        </w:rPr>
        <w:t xml:space="preserve">-induced histomorphological remodeling, </w:t>
      </w:r>
      <w:r w:rsidR="00A702B3" w:rsidRPr="009801D6">
        <w:rPr>
          <w:rFonts w:ascii="Book Antiqua" w:hAnsi="Book Antiqua" w:cs="Arial"/>
          <w:sz w:val="24"/>
          <w:szCs w:val="24"/>
        </w:rPr>
        <w:t xml:space="preserve">there are not so many </w:t>
      </w:r>
      <w:r w:rsidR="000048DC" w:rsidRPr="009801D6">
        <w:rPr>
          <w:rFonts w:ascii="Book Antiqua" w:hAnsi="Book Antiqua" w:cs="Arial"/>
          <w:sz w:val="24"/>
          <w:szCs w:val="24"/>
        </w:rPr>
        <w:t xml:space="preserve">data </w:t>
      </w:r>
      <w:r w:rsidRPr="009801D6">
        <w:rPr>
          <w:rFonts w:ascii="Book Antiqua" w:hAnsi="Book Antiqua" w:cs="Arial"/>
          <w:sz w:val="24"/>
          <w:szCs w:val="24"/>
        </w:rPr>
        <w:t>in relation</w:t>
      </w:r>
      <w:r w:rsidR="000048DC" w:rsidRPr="009801D6">
        <w:rPr>
          <w:rFonts w:ascii="Book Antiqua" w:hAnsi="Book Antiqua" w:cs="Arial"/>
          <w:sz w:val="24"/>
          <w:szCs w:val="24"/>
        </w:rPr>
        <w:t xml:space="preserve"> to </w:t>
      </w:r>
      <w:r w:rsidR="002B5850" w:rsidRPr="009801D6">
        <w:rPr>
          <w:rFonts w:ascii="Book Antiqua" w:hAnsi="Book Antiqua" w:cs="Arial"/>
          <w:sz w:val="24"/>
          <w:szCs w:val="24"/>
        </w:rPr>
        <w:t xml:space="preserve">the </w:t>
      </w:r>
      <w:r w:rsidR="000048DC" w:rsidRPr="009801D6">
        <w:rPr>
          <w:rFonts w:ascii="Book Antiqua" w:hAnsi="Book Antiqua" w:cs="Arial"/>
          <w:sz w:val="24"/>
          <w:szCs w:val="24"/>
        </w:rPr>
        <w:t xml:space="preserve">biomechanical remodeling </w:t>
      </w:r>
      <w:r w:rsidR="00A702B3" w:rsidRPr="009801D6">
        <w:rPr>
          <w:rFonts w:ascii="Book Antiqua" w:hAnsi="Book Antiqua" w:cs="Arial"/>
          <w:sz w:val="24"/>
          <w:szCs w:val="24"/>
        </w:rPr>
        <w:t xml:space="preserve">in </w:t>
      </w:r>
      <w:r w:rsidR="000048DC" w:rsidRPr="009801D6">
        <w:rPr>
          <w:rFonts w:ascii="Book Antiqua" w:hAnsi="Book Antiqua" w:cs="Arial"/>
          <w:sz w:val="24"/>
          <w:szCs w:val="24"/>
        </w:rPr>
        <w:t xml:space="preserve">the small intestine </w:t>
      </w:r>
      <w:r w:rsidRPr="009801D6">
        <w:rPr>
          <w:rFonts w:ascii="Book Antiqua" w:hAnsi="Book Antiqua" w:cs="Arial"/>
          <w:sz w:val="24"/>
          <w:szCs w:val="24"/>
        </w:rPr>
        <w:t xml:space="preserve">and colon. </w:t>
      </w:r>
      <w:r w:rsidR="00980E5A" w:rsidRPr="009801D6">
        <w:rPr>
          <w:rFonts w:ascii="Book Antiqua" w:hAnsi="Book Antiqua" w:cs="Arial"/>
          <w:sz w:val="24"/>
          <w:szCs w:val="24"/>
        </w:rPr>
        <w:t>Data</w:t>
      </w:r>
      <w:r w:rsidR="00EA71B4" w:rsidRPr="009801D6">
        <w:rPr>
          <w:rFonts w:ascii="Book Antiqua" w:hAnsi="Book Antiqua" w:cs="Arial"/>
          <w:sz w:val="24"/>
          <w:szCs w:val="24"/>
        </w:rPr>
        <w:t xml:space="preserve"> on t</w:t>
      </w:r>
      <w:r w:rsidR="00A702B3" w:rsidRPr="009801D6">
        <w:rPr>
          <w:rFonts w:ascii="Book Antiqua" w:hAnsi="Book Antiqua" w:cs="Arial"/>
          <w:sz w:val="24"/>
          <w:szCs w:val="24"/>
        </w:rPr>
        <w:t>ension–strain relations has demonstrated that the stiffness of wall in the rat jejunum and ilem increase</w:t>
      </w:r>
      <w:r w:rsidR="00EA71B4" w:rsidRPr="009801D6">
        <w:rPr>
          <w:rFonts w:ascii="Book Antiqua" w:hAnsi="Book Antiqua" w:cs="Arial"/>
          <w:sz w:val="24"/>
          <w:szCs w:val="24"/>
        </w:rPr>
        <w:t>s</w:t>
      </w:r>
      <w:r w:rsidR="00A702B3" w:rsidRPr="009801D6">
        <w:rPr>
          <w:rFonts w:ascii="Book Antiqua" w:hAnsi="Book Antiqua" w:cs="Arial"/>
          <w:sz w:val="24"/>
          <w:szCs w:val="24"/>
        </w:rPr>
        <w:t xml:space="preserve"> in DM </w:t>
      </w:r>
      <w:proofErr w:type="gramStart"/>
      <w:r w:rsidR="00A702B3" w:rsidRPr="009801D6">
        <w:rPr>
          <w:rFonts w:ascii="Book Antiqua" w:hAnsi="Book Antiqua" w:cs="Arial"/>
          <w:sz w:val="24"/>
          <w:szCs w:val="24"/>
        </w:rPr>
        <w:t>rats</w:t>
      </w:r>
      <w:r w:rsidR="00A702B3" w:rsidRPr="009801D6">
        <w:rPr>
          <w:rFonts w:ascii="Book Antiqua" w:hAnsi="Book Antiqua" w:cs="Arial"/>
          <w:sz w:val="24"/>
          <w:szCs w:val="24"/>
          <w:vertAlign w:val="superscript"/>
        </w:rPr>
        <w:t>[</w:t>
      </w:r>
      <w:proofErr w:type="gramEnd"/>
      <w:r w:rsidR="00A702B3" w:rsidRPr="009801D6">
        <w:rPr>
          <w:rFonts w:ascii="Book Antiqua" w:hAnsi="Book Antiqua" w:cs="Arial"/>
          <w:sz w:val="24"/>
          <w:szCs w:val="24"/>
          <w:vertAlign w:val="superscript"/>
        </w:rPr>
        <w:t>53]</w:t>
      </w:r>
      <w:r w:rsidR="00EA71B4" w:rsidRPr="009801D6">
        <w:rPr>
          <w:rFonts w:ascii="Book Antiqua" w:hAnsi="Book Antiqua" w:cs="Arial"/>
          <w:sz w:val="24"/>
          <w:szCs w:val="24"/>
        </w:rPr>
        <w:t>. Lately,</w:t>
      </w:r>
      <w:r w:rsidR="000048DC" w:rsidRPr="009801D6">
        <w:rPr>
          <w:rFonts w:ascii="Book Antiqua" w:hAnsi="Book Antiqua" w:cs="Arial"/>
          <w:sz w:val="24"/>
          <w:szCs w:val="24"/>
        </w:rPr>
        <w:t xml:space="preserve"> </w:t>
      </w:r>
      <w:r w:rsidR="006C0C1A" w:rsidRPr="009801D6">
        <w:rPr>
          <w:rFonts w:ascii="Book Antiqua" w:hAnsi="Book Antiqua" w:cs="Arial"/>
          <w:sz w:val="24"/>
          <w:szCs w:val="24"/>
        </w:rPr>
        <w:t>the research group of Zhao</w:t>
      </w:r>
      <w:r w:rsidR="006C0C1A" w:rsidRPr="009801D6">
        <w:rPr>
          <w:rFonts w:ascii="Book Antiqua" w:hAnsi="Book Antiqua" w:cs="Arial"/>
          <w:i/>
          <w:sz w:val="24"/>
          <w:szCs w:val="24"/>
        </w:rPr>
        <w:t xml:space="preserve"> </w:t>
      </w:r>
      <w:r w:rsidR="009801D6" w:rsidRPr="009801D6">
        <w:rPr>
          <w:rFonts w:ascii="Book Antiqua" w:hAnsi="Book Antiqua" w:cs="Arial" w:hint="eastAsia"/>
          <w:i/>
          <w:sz w:val="24"/>
          <w:szCs w:val="24"/>
        </w:rPr>
        <w:t xml:space="preserve">et </w:t>
      </w:r>
      <w:proofErr w:type="gramStart"/>
      <w:r w:rsidR="009801D6" w:rsidRPr="009801D6">
        <w:rPr>
          <w:rFonts w:ascii="Book Antiqua" w:hAnsi="Book Antiqua" w:cs="Arial" w:hint="eastAsia"/>
          <w:i/>
          <w:sz w:val="24"/>
          <w:szCs w:val="24"/>
        </w:rPr>
        <w:t>al</w:t>
      </w:r>
      <w:r w:rsidR="009801D6"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8,</w:t>
      </w:r>
      <w:r w:rsidR="009801D6" w:rsidRPr="009801D6">
        <w:rPr>
          <w:rFonts w:ascii="Book Antiqua" w:hAnsi="Book Antiqua" w:cs="Arial"/>
          <w:sz w:val="24"/>
          <w:szCs w:val="24"/>
          <w:vertAlign w:val="superscript"/>
        </w:rPr>
        <w:t>25</w:t>
      </w:r>
      <w:r w:rsidR="009801D6">
        <w:rPr>
          <w:rFonts w:ascii="Book Antiqua" w:hAnsi="Book Antiqua" w:cs="Arial"/>
          <w:sz w:val="24"/>
          <w:szCs w:val="24"/>
          <w:vertAlign w:val="superscript"/>
        </w:rPr>
        <w:t>,</w:t>
      </w:r>
      <w:r w:rsidR="009801D6" w:rsidRPr="009801D6">
        <w:rPr>
          <w:rFonts w:ascii="Book Antiqua" w:hAnsi="Book Antiqua" w:cs="Arial"/>
          <w:sz w:val="24"/>
          <w:szCs w:val="24"/>
          <w:vertAlign w:val="superscript"/>
        </w:rPr>
        <w:t>48]</w:t>
      </w:r>
      <w:r w:rsidR="006C0C1A" w:rsidRPr="009801D6">
        <w:rPr>
          <w:rFonts w:ascii="Book Antiqua" w:hAnsi="Book Antiqua" w:cs="Arial"/>
          <w:sz w:val="24"/>
          <w:szCs w:val="24"/>
        </w:rPr>
        <w:t xml:space="preserve"> did </w:t>
      </w:r>
      <w:r w:rsidR="000048DC" w:rsidRPr="009801D6">
        <w:rPr>
          <w:rFonts w:ascii="Book Antiqua" w:hAnsi="Book Antiqua" w:cs="Arial"/>
          <w:sz w:val="24"/>
          <w:szCs w:val="24"/>
        </w:rPr>
        <w:t xml:space="preserve">a series of studies </w:t>
      </w:r>
      <w:r w:rsidR="006C0C1A" w:rsidRPr="009801D6">
        <w:rPr>
          <w:rFonts w:ascii="Book Antiqua" w:hAnsi="Book Antiqua" w:cs="Arial"/>
          <w:sz w:val="24"/>
          <w:szCs w:val="24"/>
        </w:rPr>
        <w:t>investigat</w:t>
      </w:r>
      <w:r w:rsidR="00EA71B4" w:rsidRPr="009801D6">
        <w:rPr>
          <w:rFonts w:ascii="Book Antiqua" w:hAnsi="Book Antiqua" w:cs="Arial"/>
          <w:sz w:val="24"/>
          <w:szCs w:val="24"/>
        </w:rPr>
        <w:t>ing</w:t>
      </w:r>
      <w:r w:rsidR="006C0C1A" w:rsidRPr="009801D6">
        <w:rPr>
          <w:rFonts w:ascii="Book Antiqua" w:hAnsi="Book Antiqua" w:cs="Arial"/>
          <w:sz w:val="24"/>
          <w:szCs w:val="24"/>
        </w:rPr>
        <w:t xml:space="preserve"> </w:t>
      </w:r>
      <w:r w:rsidR="000048DC" w:rsidRPr="009801D6">
        <w:rPr>
          <w:rFonts w:ascii="Book Antiqua" w:hAnsi="Book Antiqua" w:cs="Arial"/>
          <w:sz w:val="24"/>
          <w:szCs w:val="24"/>
        </w:rPr>
        <w:t xml:space="preserve">the </w:t>
      </w:r>
      <w:r w:rsidR="006C0C1A" w:rsidRPr="009801D6">
        <w:rPr>
          <w:rFonts w:ascii="Book Antiqua" w:hAnsi="Book Antiqua" w:cs="Arial"/>
          <w:sz w:val="24"/>
          <w:szCs w:val="24"/>
        </w:rPr>
        <w:t>histo</w:t>
      </w:r>
      <w:r w:rsidR="000048DC" w:rsidRPr="009801D6">
        <w:rPr>
          <w:rFonts w:ascii="Book Antiqua" w:hAnsi="Book Antiqua" w:cs="Arial"/>
          <w:sz w:val="24"/>
          <w:szCs w:val="24"/>
        </w:rPr>
        <w:t xml:space="preserve">morphological and biomechanical remodeling of small intestine in STZ-induced </w:t>
      </w:r>
      <w:r w:rsidR="005A2C56" w:rsidRPr="009801D6">
        <w:rPr>
          <w:rFonts w:ascii="Book Antiqua" w:hAnsi="Book Antiqua" w:cs="Arial"/>
          <w:sz w:val="24"/>
          <w:szCs w:val="24"/>
        </w:rPr>
        <w:t>DM</w:t>
      </w:r>
      <w:r w:rsidR="000048DC" w:rsidRPr="009801D6">
        <w:rPr>
          <w:rFonts w:ascii="Book Antiqua" w:hAnsi="Book Antiqua" w:cs="Arial"/>
          <w:sz w:val="24"/>
          <w:szCs w:val="24"/>
        </w:rPr>
        <w:t xml:space="preserve"> rats. </w:t>
      </w:r>
      <w:r w:rsidR="006C0C1A" w:rsidRPr="009801D6">
        <w:rPr>
          <w:rFonts w:ascii="Book Antiqua" w:hAnsi="Book Antiqua" w:cs="Arial"/>
          <w:sz w:val="24"/>
          <w:szCs w:val="24"/>
        </w:rPr>
        <w:t>They found in diab</w:t>
      </w:r>
      <w:r w:rsidR="00EA71B4" w:rsidRPr="009801D6">
        <w:rPr>
          <w:rFonts w:ascii="Book Antiqua" w:hAnsi="Book Antiqua" w:cs="Arial"/>
          <w:sz w:val="24"/>
          <w:szCs w:val="24"/>
        </w:rPr>
        <w:t>e</w:t>
      </w:r>
      <w:r w:rsidR="006C0C1A" w:rsidRPr="009801D6">
        <w:rPr>
          <w:rFonts w:ascii="Book Antiqua" w:hAnsi="Book Antiqua" w:cs="Arial"/>
          <w:sz w:val="24"/>
          <w:szCs w:val="24"/>
        </w:rPr>
        <w:t xml:space="preserve">tic rats that </w:t>
      </w:r>
      <w:r w:rsidR="009801D6">
        <w:rPr>
          <w:rFonts w:ascii="Book Antiqua" w:hAnsi="Book Antiqua" w:cs="Arial" w:hint="eastAsia"/>
          <w:sz w:val="24"/>
          <w:szCs w:val="24"/>
        </w:rPr>
        <w:t>(</w:t>
      </w:r>
      <w:r w:rsidR="006C0C1A" w:rsidRPr="009801D6">
        <w:rPr>
          <w:rFonts w:ascii="Book Antiqua" w:hAnsi="Book Antiqua" w:cs="Arial"/>
          <w:sz w:val="24"/>
          <w:szCs w:val="24"/>
        </w:rPr>
        <w:t xml:space="preserve">1) </w:t>
      </w:r>
      <w:r w:rsidR="000048DC" w:rsidRPr="009801D6">
        <w:rPr>
          <w:rFonts w:ascii="Book Antiqua" w:hAnsi="Book Antiqua" w:cs="Arial"/>
          <w:sz w:val="24"/>
          <w:szCs w:val="24"/>
        </w:rPr>
        <w:t xml:space="preserve">the opening angle and residual strain </w:t>
      </w:r>
      <w:r w:rsidR="006C0C1A" w:rsidRPr="009801D6">
        <w:rPr>
          <w:rFonts w:ascii="Book Antiqua" w:hAnsi="Book Antiqua" w:cs="Arial"/>
          <w:sz w:val="24"/>
          <w:szCs w:val="24"/>
        </w:rPr>
        <w:t>bec</w:t>
      </w:r>
      <w:r w:rsidR="00EA71B4" w:rsidRPr="009801D6">
        <w:rPr>
          <w:rFonts w:ascii="Book Antiqua" w:hAnsi="Book Antiqua" w:cs="Arial"/>
          <w:sz w:val="24"/>
          <w:szCs w:val="24"/>
        </w:rPr>
        <w:t>a</w:t>
      </w:r>
      <w:r w:rsidR="006C0C1A" w:rsidRPr="009801D6">
        <w:rPr>
          <w:rFonts w:ascii="Book Antiqua" w:hAnsi="Book Antiqua" w:cs="Arial"/>
          <w:sz w:val="24"/>
          <w:szCs w:val="24"/>
        </w:rPr>
        <w:t xml:space="preserve">me </w:t>
      </w:r>
      <w:r w:rsidR="0041498A" w:rsidRPr="009801D6">
        <w:rPr>
          <w:rFonts w:ascii="Book Antiqua" w:hAnsi="Book Antiqua" w:cs="Arial"/>
          <w:sz w:val="24"/>
          <w:szCs w:val="24"/>
        </w:rPr>
        <w:t>smaller</w:t>
      </w:r>
      <w:r w:rsidR="000048DC" w:rsidRPr="009801D6">
        <w:rPr>
          <w:rFonts w:ascii="Book Antiqua" w:hAnsi="Book Antiqua" w:cs="Arial"/>
          <w:sz w:val="24"/>
          <w:szCs w:val="24"/>
        </w:rPr>
        <w:t xml:space="preserve"> in the duodenum and larger in the jejunum and ileum</w:t>
      </w:r>
      <w:r w:rsidR="00465997" w:rsidRPr="009801D6">
        <w:rPr>
          <w:rFonts w:ascii="Book Antiqua" w:hAnsi="Book Antiqua" w:cs="Arial"/>
          <w:sz w:val="24"/>
          <w:szCs w:val="24"/>
        </w:rPr>
        <w:t xml:space="preserve">; </w:t>
      </w:r>
      <w:r w:rsidR="009801D6">
        <w:rPr>
          <w:rFonts w:ascii="Book Antiqua" w:hAnsi="Book Antiqua" w:cs="Arial" w:hint="eastAsia"/>
          <w:sz w:val="24"/>
          <w:szCs w:val="24"/>
        </w:rPr>
        <w:t>(</w:t>
      </w:r>
      <w:r w:rsidR="00465997" w:rsidRPr="009801D6">
        <w:rPr>
          <w:rFonts w:ascii="Book Antiqua" w:hAnsi="Book Antiqua" w:cs="Arial"/>
          <w:sz w:val="24"/>
          <w:szCs w:val="24"/>
        </w:rPr>
        <w:t xml:space="preserve">2) </w:t>
      </w:r>
      <w:r w:rsidR="000048DC" w:rsidRPr="009801D6">
        <w:rPr>
          <w:rFonts w:ascii="Book Antiqua" w:hAnsi="Book Antiqua" w:cs="Arial"/>
          <w:sz w:val="24"/>
          <w:szCs w:val="24"/>
        </w:rPr>
        <w:t xml:space="preserve">the stiffness of the intestinal wall increased </w:t>
      </w:r>
      <w:r w:rsidR="00465997" w:rsidRPr="009801D6">
        <w:rPr>
          <w:rFonts w:ascii="Book Antiqua" w:hAnsi="Book Antiqua" w:cs="Arial"/>
          <w:sz w:val="24"/>
          <w:szCs w:val="24"/>
        </w:rPr>
        <w:t>as function of time</w:t>
      </w:r>
      <w:r w:rsidR="003A1F71" w:rsidRPr="009801D6">
        <w:rPr>
          <w:rFonts w:ascii="Book Antiqua" w:hAnsi="Book Antiqua" w:cs="Arial"/>
          <w:sz w:val="24"/>
          <w:szCs w:val="24"/>
        </w:rPr>
        <w:t xml:space="preserve"> of </w:t>
      </w:r>
      <w:r w:rsidR="005A2C56" w:rsidRPr="009801D6">
        <w:rPr>
          <w:rFonts w:ascii="Book Antiqua" w:hAnsi="Book Antiqua" w:cs="Arial"/>
          <w:sz w:val="24"/>
          <w:szCs w:val="24"/>
        </w:rPr>
        <w:t>DM</w:t>
      </w:r>
      <w:r w:rsidR="00CA2A48" w:rsidRPr="009801D6">
        <w:rPr>
          <w:rFonts w:ascii="Book Antiqua" w:hAnsi="Book Antiqua" w:cs="Arial"/>
          <w:sz w:val="24"/>
          <w:szCs w:val="24"/>
        </w:rPr>
        <w:t xml:space="preserve"> </w:t>
      </w:r>
      <w:r w:rsidR="00465997" w:rsidRPr="009801D6">
        <w:rPr>
          <w:rFonts w:ascii="Book Antiqua" w:hAnsi="Book Antiqua" w:cs="Arial"/>
          <w:sz w:val="24"/>
          <w:szCs w:val="24"/>
        </w:rPr>
        <w:t xml:space="preserve">development </w:t>
      </w:r>
      <w:r w:rsidR="009801D6">
        <w:rPr>
          <w:rFonts w:ascii="Book Antiqua" w:hAnsi="Book Antiqua" w:cs="Arial"/>
          <w:sz w:val="24"/>
          <w:szCs w:val="24"/>
        </w:rPr>
        <w:t xml:space="preserve">(Figure 1B, </w:t>
      </w:r>
      <w:r w:rsidR="00CA2A48" w:rsidRPr="009801D6">
        <w:rPr>
          <w:rFonts w:ascii="Book Antiqua" w:hAnsi="Book Antiqua" w:cs="Arial"/>
          <w:sz w:val="24"/>
          <w:szCs w:val="24"/>
        </w:rPr>
        <w:t>C</w:t>
      </w:r>
      <w:r w:rsidR="00465997" w:rsidRPr="009801D6">
        <w:rPr>
          <w:rFonts w:ascii="Book Antiqua" w:hAnsi="Book Antiqua" w:cs="Arial"/>
          <w:sz w:val="24"/>
          <w:szCs w:val="24"/>
        </w:rPr>
        <w:t xml:space="preserve">); and </w:t>
      </w:r>
      <w:r w:rsidR="009801D6">
        <w:rPr>
          <w:rFonts w:ascii="Book Antiqua" w:hAnsi="Book Antiqua" w:cs="Arial" w:hint="eastAsia"/>
          <w:sz w:val="24"/>
          <w:szCs w:val="24"/>
        </w:rPr>
        <w:t>(</w:t>
      </w:r>
      <w:r w:rsidR="00465997" w:rsidRPr="009801D6">
        <w:rPr>
          <w:rFonts w:ascii="Book Antiqua" w:hAnsi="Book Antiqua" w:cs="Arial"/>
          <w:sz w:val="24"/>
          <w:szCs w:val="24"/>
        </w:rPr>
        <w:t xml:space="preserve">3) the stress of intestinal wall relaxed </w:t>
      </w:r>
      <w:proofErr w:type="gramStart"/>
      <w:r w:rsidR="00465997" w:rsidRPr="009801D6">
        <w:rPr>
          <w:rFonts w:ascii="Book Antiqua" w:hAnsi="Book Antiqua" w:cs="Arial"/>
          <w:sz w:val="24"/>
          <w:szCs w:val="24"/>
        </w:rPr>
        <w:t>less</w:t>
      </w:r>
      <w:r w:rsidR="00CA2A48" w:rsidRPr="009801D6">
        <w:rPr>
          <w:rFonts w:ascii="Book Antiqua" w:hAnsi="Book Antiqua" w:cs="Arial"/>
          <w:sz w:val="24"/>
          <w:szCs w:val="24"/>
        </w:rPr>
        <w:t>(</w:t>
      </w:r>
      <w:proofErr w:type="gramEnd"/>
      <w:r w:rsidR="00CA2A48" w:rsidRPr="009801D6">
        <w:rPr>
          <w:rFonts w:ascii="Book Antiqua" w:hAnsi="Book Antiqua" w:cs="Arial"/>
          <w:sz w:val="24"/>
          <w:szCs w:val="24"/>
        </w:rPr>
        <w:t>Figure 1D)</w:t>
      </w:r>
      <w:r w:rsidR="000048DC" w:rsidRPr="009801D6">
        <w:rPr>
          <w:rFonts w:ascii="Book Antiqua" w:hAnsi="Book Antiqua" w:cs="Arial"/>
          <w:sz w:val="24"/>
          <w:szCs w:val="24"/>
        </w:rPr>
        <w:t xml:space="preserve">. </w:t>
      </w:r>
      <w:r w:rsidR="00A42DFD" w:rsidRPr="009801D6">
        <w:rPr>
          <w:rFonts w:ascii="Book Antiqua" w:hAnsi="Book Antiqua" w:cs="Arial"/>
          <w:sz w:val="24"/>
          <w:szCs w:val="24"/>
        </w:rPr>
        <w:t xml:space="preserve">More recently, remodeling of </w:t>
      </w:r>
      <w:r w:rsidR="00EA71B4" w:rsidRPr="009801D6">
        <w:rPr>
          <w:rFonts w:ascii="Book Antiqua" w:hAnsi="Book Antiqua" w:cs="Arial"/>
          <w:sz w:val="24"/>
          <w:szCs w:val="24"/>
        </w:rPr>
        <w:t xml:space="preserve">the </w:t>
      </w:r>
      <w:r w:rsidR="00A42DFD" w:rsidRPr="009801D6">
        <w:rPr>
          <w:rFonts w:ascii="Book Antiqua" w:hAnsi="Book Antiqua" w:cs="Arial"/>
          <w:sz w:val="24"/>
          <w:szCs w:val="24"/>
        </w:rPr>
        <w:t xml:space="preserve">jejunal wall in type 2 </w:t>
      </w:r>
      <w:r w:rsidR="005A2C56" w:rsidRPr="009801D6">
        <w:rPr>
          <w:rFonts w:ascii="Book Antiqua" w:hAnsi="Book Antiqua" w:cs="Arial"/>
          <w:sz w:val="24"/>
          <w:szCs w:val="24"/>
        </w:rPr>
        <w:t>DM</w:t>
      </w:r>
      <w:r w:rsidR="00A42DFD" w:rsidRPr="009801D6">
        <w:rPr>
          <w:rFonts w:ascii="Book Antiqua" w:hAnsi="Book Antiqua" w:cs="Arial"/>
          <w:sz w:val="24"/>
          <w:szCs w:val="24"/>
        </w:rPr>
        <w:t xml:space="preserve"> rats (GK rat) </w:t>
      </w:r>
      <w:r w:rsidR="002B5850" w:rsidRPr="009801D6">
        <w:rPr>
          <w:rFonts w:ascii="Book Antiqua" w:hAnsi="Book Antiqua" w:cs="Arial"/>
          <w:sz w:val="24"/>
          <w:szCs w:val="24"/>
        </w:rPr>
        <w:t xml:space="preserve">has been </w:t>
      </w:r>
      <w:proofErr w:type="gramStart"/>
      <w:r w:rsidR="00A42DFD" w:rsidRPr="009801D6">
        <w:rPr>
          <w:rFonts w:ascii="Book Antiqua" w:hAnsi="Book Antiqua" w:cs="Arial"/>
          <w:sz w:val="24"/>
          <w:szCs w:val="24"/>
        </w:rPr>
        <w:t>reported</w:t>
      </w:r>
      <w:r w:rsidR="00790BDE"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47</w:t>
      </w:r>
      <w:r w:rsidR="00790BDE" w:rsidRPr="009801D6">
        <w:rPr>
          <w:rFonts w:ascii="Book Antiqua" w:hAnsi="Book Antiqua" w:cs="Arial"/>
          <w:sz w:val="24"/>
          <w:szCs w:val="24"/>
          <w:vertAlign w:val="superscript"/>
        </w:rPr>
        <w:t>]</w:t>
      </w:r>
      <w:r w:rsidR="00A42DFD" w:rsidRPr="009801D6">
        <w:rPr>
          <w:rFonts w:ascii="Book Antiqua" w:hAnsi="Book Antiqua" w:cs="Arial"/>
          <w:sz w:val="24"/>
          <w:szCs w:val="24"/>
        </w:rPr>
        <w:t xml:space="preserve">. It was </w:t>
      </w:r>
      <w:r w:rsidR="002B5850" w:rsidRPr="009801D6">
        <w:rPr>
          <w:rFonts w:ascii="Book Antiqua" w:hAnsi="Book Antiqua" w:cs="Arial"/>
          <w:sz w:val="24"/>
          <w:szCs w:val="24"/>
        </w:rPr>
        <w:t xml:space="preserve">shown </w:t>
      </w:r>
      <w:r w:rsidR="00A42DFD" w:rsidRPr="009801D6">
        <w:rPr>
          <w:rFonts w:ascii="Book Antiqua" w:hAnsi="Book Antiqua" w:cs="Arial"/>
          <w:sz w:val="24"/>
          <w:szCs w:val="24"/>
        </w:rPr>
        <w:t>that the opening angle and residual strain</w:t>
      </w:r>
      <w:r w:rsidR="002B5850" w:rsidRPr="009801D6">
        <w:rPr>
          <w:rFonts w:ascii="Book Antiqua" w:hAnsi="Book Antiqua" w:cs="Arial"/>
          <w:sz w:val="24"/>
          <w:szCs w:val="24"/>
        </w:rPr>
        <w:t xml:space="preserve"> were</w:t>
      </w:r>
      <w:r w:rsidR="00A42DFD" w:rsidRPr="009801D6">
        <w:rPr>
          <w:rFonts w:ascii="Book Antiqua" w:hAnsi="Book Antiqua" w:cs="Arial"/>
          <w:sz w:val="24"/>
          <w:szCs w:val="24"/>
        </w:rPr>
        <w:t xml:space="preserve"> reduced and the wall stiffness</w:t>
      </w:r>
      <w:r w:rsidR="00C652ED" w:rsidRPr="009801D6">
        <w:rPr>
          <w:rFonts w:ascii="Book Antiqua" w:hAnsi="Book Antiqua" w:cs="Arial"/>
          <w:sz w:val="24"/>
          <w:szCs w:val="24"/>
        </w:rPr>
        <w:t xml:space="preserve"> </w:t>
      </w:r>
      <w:r w:rsidR="00A42DFD" w:rsidRPr="009801D6">
        <w:rPr>
          <w:rFonts w:ascii="Book Antiqua" w:hAnsi="Book Antiqua" w:cs="Arial"/>
          <w:sz w:val="24"/>
          <w:szCs w:val="24"/>
        </w:rPr>
        <w:t xml:space="preserve">increased in </w:t>
      </w:r>
      <w:r w:rsidR="002B5850" w:rsidRPr="009801D6">
        <w:rPr>
          <w:rFonts w:ascii="Book Antiqua" w:hAnsi="Book Antiqua" w:cs="Arial"/>
          <w:sz w:val="24"/>
          <w:szCs w:val="24"/>
        </w:rPr>
        <w:t xml:space="preserve">the </w:t>
      </w:r>
      <w:r w:rsidR="00A42DFD" w:rsidRPr="009801D6">
        <w:rPr>
          <w:rFonts w:ascii="Book Antiqua" w:hAnsi="Book Antiqua" w:cs="Arial"/>
          <w:sz w:val="24"/>
          <w:szCs w:val="24"/>
        </w:rPr>
        <w:t xml:space="preserve">circumferential direction. </w:t>
      </w:r>
      <w:r w:rsidR="0094601D" w:rsidRPr="009801D6">
        <w:rPr>
          <w:rFonts w:ascii="Book Antiqua" w:hAnsi="Book Antiqua" w:cs="Arial"/>
          <w:sz w:val="24"/>
          <w:szCs w:val="24"/>
        </w:rPr>
        <w:t xml:space="preserve">Furthermore, we demonstrated that increasing blood glucose level and the increased AGE/RAGE expression were associated with the remodeling. </w:t>
      </w:r>
      <w:r w:rsidR="00CB035A" w:rsidRPr="009801D6">
        <w:rPr>
          <w:rFonts w:ascii="Book Antiqua" w:hAnsi="Book Antiqua" w:cs="Arial"/>
          <w:sz w:val="24"/>
          <w:szCs w:val="24"/>
        </w:rPr>
        <w:t xml:space="preserve">However, data </w:t>
      </w:r>
      <w:r w:rsidR="00EA71B4" w:rsidRPr="009801D6">
        <w:rPr>
          <w:rFonts w:ascii="Book Antiqua" w:hAnsi="Book Antiqua" w:cs="Arial"/>
          <w:sz w:val="24"/>
          <w:szCs w:val="24"/>
        </w:rPr>
        <w:t>on</w:t>
      </w:r>
      <w:r w:rsidR="00CB035A" w:rsidRPr="009801D6">
        <w:rPr>
          <w:rFonts w:ascii="Book Antiqua" w:hAnsi="Book Antiqua" w:cs="Arial"/>
          <w:sz w:val="24"/>
          <w:szCs w:val="24"/>
        </w:rPr>
        <w:t xml:space="preserve"> biomechanical </w:t>
      </w:r>
      <w:r w:rsidR="00465997" w:rsidRPr="009801D6">
        <w:rPr>
          <w:rFonts w:ascii="Book Antiqua" w:hAnsi="Book Antiqua" w:cs="Arial"/>
          <w:sz w:val="24"/>
          <w:szCs w:val="24"/>
        </w:rPr>
        <w:t xml:space="preserve">changes </w:t>
      </w:r>
      <w:r w:rsidR="00CB035A" w:rsidRPr="009801D6">
        <w:rPr>
          <w:rFonts w:ascii="Book Antiqua" w:hAnsi="Book Antiqua" w:cs="Arial"/>
          <w:sz w:val="24"/>
          <w:szCs w:val="24"/>
        </w:rPr>
        <w:t xml:space="preserve">in the </w:t>
      </w:r>
      <w:r w:rsidR="00465997" w:rsidRPr="009801D6">
        <w:rPr>
          <w:rFonts w:ascii="Book Antiqua" w:hAnsi="Book Antiqua" w:cs="Arial"/>
          <w:sz w:val="24"/>
          <w:szCs w:val="24"/>
        </w:rPr>
        <w:t xml:space="preserve">diabetic </w:t>
      </w:r>
      <w:r w:rsidR="00CB035A" w:rsidRPr="009801D6">
        <w:rPr>
          <w:rFonts w:ascii="Book Antiqua" w:hAnsi="Book Antiqua" w:cs="Arial"/>
          <w:sz w:val="24"/>
          <w:szCs w:val="24"/>
        </w:rPr>
        <w:t xml:space="preserve">colon is </w:t>
      </w:r>
      <w:r w:rsidR="00EA71B4" w:rsidRPr="009801D6">
        <w:rPr>
          <w:rFonts w:ascii="Book Antiqua" w:hAnsi="Book Antiqua" w:cs="Arial"/>
          <w:sz w:val="24"/>
          <w:szCs w:val="24"/>
        </w:rPr>
        <w:t>sparse</w:t>
      </w:r>
      <w:r w:rsidR="00CB035A" w:rsidRPr="009801D6">
        <w:rPr>
          <w:rFonts w:ascii="Book Antiqua" w:hAnsi="Book Antiqua" w:cs="Arial"/>
          <w:sz w:val="24"/>
          <w:szCs w:val="24"/>
        </w:rPr>
        <w:t>. We have</w:t>
      </w:r>
      <w:r w:rsidR="002B5850" w:rsidRPr="009801D6">
        <w:rPr>
          <w:rFonts w:ascii="Book Antiqua" w:hAnsi="Book Antiqua" w:cs="Arial"/>
          <w:sz w:val="24"/>
          <w:szCs w:val="24"/>
        </w:rPr>
        <w:t xml:space="preserve"> also</w:t>
      </w:r>
      <w:r w:rsidR="00CB035A" w:rsidRPr="009801D6">
        <w:rPr>
          <w:rFonts w:ascii="Book Antiqua" w:hAnsi="Book Antiqua" w:cs="Arial"/>
          <w:sz w:val="24"/>
          <w:szCs w:val="24"/>
        </w:rPr>
        <w:t xml:space="preserve"> investigated </w:t>
      </w:r>
      <w:r w:rsidR="00F56A06" w:rsidRPr="009801D6">
        <w:rPr>
          <w:rFonts w:ascii="Book Antiqua" w:hAnsi="Book Antiqua" w:cs="Arial"/>
          <w:sz w:val="24"/>
          <w:szCs w:val="24"/>
        </w:rPr>
        <w:t>DM-</w:t>
      </w:r>
      <w:r w:rsidR="00465997" w:rsidRPr="009801D6">
        <w:rPr>
          <w:rFonts w:ascii="Book Antiqua" w:hAnsi="Book Antiqua" w:cs="Arial"/>
          <w:sz w:val="24"/>
          <w:szCs w:val="24"/>
        </w:rPr>
        <w:t>induced</w:t>
      </w:r>
      <w:r w:rsidR="00CB035A" w:rsidRPr="009801D6">
        <w:rPr>
          <w:rFonts w:ascii="Book Antiqua" w:hAnsi="Book Antiqua" w:cs="Arial"/>
          <w:sz w:val="24"/>
          <w:szCs w:val="24"/>
        </w:rPr>
        <w:t xml:space="preserve"> biomechanical and morphometric </w:t>
      </w:r>
      <w:r w:rsidR="00465997" w:rsidRPr="009801D6">
        <w:rPr>
          <w:rFonts w:ascii="Book Antiqua" w:hAnsi="Book Antiqua" w:cs="Arial"/>
          <w:sz w:val="24"/>
          <w:szCs w:val="24"/>
        </w:rPr>
        <w:t>remodeling in</w:t>
      </w:r>
      <w:r w:rsidR="00CB035A" w:rsidRPr="009801D6">
        <w:rPr>
          <w:rFonts w:ascii="Book Antiqua" w:hAnsi="Book Antiqua" w:cs="Arial"/>
          <w:sz w:val="24"/>
          <w:szCs w:val="24"/>
        </w:rPr>
        <w:t xml:space="preserve"> </w:t>
      </w:r>
      <w:r w:rsidR="00465997" w:rsidRPr="009801D6">
        <w:rPr>
          <w:rFonts w:ascii="Book Antiqua" w:hAnsi="Book Antiqua" w:cs="Arial"/>
          <w:sz w:val="24"/>
          <w:szCs w:val="24"/>
        </w:rPr>
        <w:t>rat</w:t>
      </w:r>
      <w:r w:rsidR="00F56A06" w:rsidRPr="009801D6">
        <w:rPr>
          <w:rFonts w:ascii="Book Antiqua" w:hAnsi="Book Antiqua" w:cs="Arial"/>
          <w:sz w:val="24"/>
          <w:szCs w:val="24"/>
        </w:rPr>
        <w:t xml:space="preserve"> </w:t>
      </w:r>
      <w:proofErr w:type="gramStart"/>
      <w:r w:rsidR="00CB035A" w:rsidRPr="009801D6">
        <w:rPr>
          <w:rFonts w:ascii="Book Antiqua" w:hAnsi="Book Antiqua" w:cs="Arial"/>
          <w:sz w:val="24"/>
          <w:szCs w:val="24"/>
        </w:rPr>
        <w:t>colon</w:t>
      </w:r>
      <w:r w:rsidR="00B05C63" w:rsidRPr="009801D6">
        <w:rPr>
          <w:rFonts w:ascii="Book Antiqua" w:hAnsi="Book Antiqua" w:cs="Arial"/>
          <w:sz w:val="24"/>
          <w:szCs w:val="24"/>
          <w:vertAlign w:val="superscript"/>
        </w:rPr>
        <w:t>[</w:t>
      </w:r>
      <w:proofErr w:type="gramEnd"/>
      <w:r w:rsidR="00B05C63" w:rsidRPr="009801D6">
        <w:rPr>
          <w:rFonts w:ascii="Book Antiqua" w:hAnsi="Book Antiqua" w:cs="Arial"/>
          <w:sz w:val="24"/>
          <w:szCs w:val="24"/>
          <w:vertAlign w:val="superscript"/>
        </w:rPr>
        <w:t>10]</w:t>
      </w:r>
      <w:r w:rsidR="00CB035A" w:rsidRPr="009801D6">
        <w:rPr>
          <w:rFonts w:ascii="Book Antiqua" w:hAnsi="Book Antiqua" w:cs="Arial"/>
          <w:sz w:val="24"/>
          <w:szCs w:val="24"/>
        </w:rPr>
        <w:t xml:space="preserve">. It was found </w:t>
      </w:r>
      <w:r w:rsidR="00FE1FFB" w:rsidRPr="009801D6">
        <w:rPr>
          <w:rFonts w:ascii="Book Antiqua" w:hAnsi="Book Antiqua" w:cs="Arial"/>
          <w:sz w:val="24"/>
          <w:szCs w:val="24"/>
        </w:rPr>
        <w:t xml:space="preserve">in diabetic colon </w:t>
      </w:r>
      <w:r w:rsidR="00CB035A" w:rsidRPr="009801D6">
        <w:rPr>
          <w:rFonts w:ascii="Book Antiqua" w:hAnsi="Book Antiqua" w:cs="Arial"/>
          <w:sz w:val="24"/>
          <w:szCs w:val="24"/>
        </w:rPr>
        <w:t xml:space="preserve">that the opening angle and residual strain </w:t>
      </w:r>
      <w:r w:rsidR="00FE1FFB" w:rsidRPr="009801D6">
        <w:rPr>
          <w:rFonts w:ascii="Book Antiqua" w:hAnsi="Book Antiqua" w:cs="Arial"/>
          <w:sz w:val="24"/>
          <w:szCs w:val="24"/>
        </w:rPr>
        <w:t>bec</w:t>
      </w:r>
      <w:r w:rsidR="00EA71B4" w:rsidRPr="009801D6">
        <w:rPr>
          <w:rFonts w:ascii="Book Antiqua" w:hAnsi="Book Antiqua" w:cs="Arial"/>
          <w:sz w:val="24"/>
          <w:szCs w:val="24"/>
        </w:rPr>
        <w:t>a</w:t>
      </w:r>
      <w:r w:rsidR="00FE1FFB" w:rsidRPr="009801D6">
        <w:rPr>
          <w:rFonts w:ascii="Book Antiqua" w:hAnsi="Book Antiqua" w:cs="Arial"/>
          <w:sz w:val="24"/>
          <w:szCs w:val="24"/>
        </w:rPr>
        <w:t xml:space="preserve">me </w:t>
      </w:r>
      <w:r w:rsidR="00CB035A" w:rsidRPr="009801D6">
        <w:rPr>
          <w:rFonts w:ascii="Book Antiqua" w:hAnsi="Book Antiqua" w:cs="Arial"/>
          <w:sz w:val="24"/>
          <w:szCs w:val="24"/>
        </w:rPr>
        <w:t>bigger</w:t>
      </w:r>
      <w:r w:rsidR="00EA71B4" w:rsidRPr="009801D6">
        <w:rPr>
          <w:rFonts w:ascii="Book Antiqua" w:hAnsi="Book Antiqua" w:cs="Arial"/>
          <w:sz w:val="24"/>
          <w:szCs w:val="24"/>
        </w:rPr>
        <w:t xml:space="preserve"> </w:t>
      </w:r>
      <w:r w:rsidR="00FE1FFB" w:rsidRPr="009801D6">
        <w:rPr>
          <w:rFonts w:ascii="Book Antiqua" w:hAnsi="Book Antiqua" w:cs="Arial"/>
          <w:sz w:val="24"/>
          <w:szCs w:val="24"/>
        </w:rPr>
        <w:t xml:space="preserve">and </w:t>
      </w:r>
      <w:r w:rsidR="002B5850" w:rsidRPr="009801D6">
        <w:rPr>
          <w:rFonts w:ascii="Book Antiqua" w:hAnsi="Book Antiqua" w:cs="Arial"/>
          <w:sz w:val="24"/>
          <w:szCs w:val="24"/>
        </w:rPr>
        <w:t xml:space="preserve">the stiffness of the colon wall increased with the duration of DM </w:t>
      </w:r>
      <w:r w:rsidR="00CB035A" w:rsidRPr="009801D6">
        <w:rPr>
          <w:rFonts w:ascii="Book Antiqua" w:hAnsi="Book Antiqua" w:cs="Arial"/>
          <w:sz w:val="24"/>
          <w:szCs w:val="24"/>
        </w:rPr>
        <w:t>both in the circumferential and longitudinal directions</w:t>
      </w:r>
      <w:r w:rsidR="004A764E" w:rsidRPr="009801D6">
        <w:rPr>
          <w:rFonts w:ascii="Book Antiqua" w:hAnsi="Book Antiqua" w:cs="Arial"/>
          <w:sz w:val="24"/>
          <w:szCs w:val="24"/>
        </w:rPr>
        <w:t xml:space="preserve"> (Figure 2)</w:t>
      </w:r>
      <w:r w:rsidR="00CB035A" w:rsidRPr="009801D6">
        <w:rPr>
          <w:rFonts w:ascii="Book Antiqua" w:hAnsi="Book Antiqua" w:cs="Arial"/>
          <w:sz w:val="24"/>
          <w:szCs w:val="24"/>
        </w:rPr>
        <w:t>.</w:t>
      </w:r>
      <w:r w:rsidR="009801D6">
        <w:rPr>
          <w:rFonts w:ascii="Book Antiqua" w:hAnsi="Book Antiqua" w:cs="Arial"/>
          <w:sz w:val="24"/>
          <w:szCs w:val="24"/>
        </w:rPr>
        <w:t xml:space="preserve"> </w:t>
      </w:r>
      <w:r w:rsidR="00CB035A" w:rsidRPr="009801D6">
        <w:rPr>
          <w:rFonts w:ascii="Book Antiqua" w:hAnsi="Book Antiqua" w:cs="Arial"/>
          <w:sz w:val="24"/>
          <w:szCs w:val="24"/>
        </w:rPr>
        <w:t xml:space="preserve">More recently, </w:t>
      </w:r>
      <w:r w:rsidR="0094601D" w:rsidRPr="009801D6">
        <w:rPr>
          <w:rFonts w:ascii="Book Antiqua" w:hAnsi="Book Antiqua" w:cs="Arial"/>
          <w:sz w:val="24"/>
          <w:szCs w:val="24"/>
        </w:rPr>
        <w:t>t</w:t>
      </w:r>
      <w:r w:rsidR="00CB035A" w:rsidRPr="009801D6">
        <w:rPr>
          <w:rFonts w:ascii="Book Antiqua" w:hAnsi="Book Antiqua" w:cs="Arial"/>
          <w:sz w:val="24"/>
          <w:szCs w:val="24"/>
        </w:rPr>
        <w:t xml:space="preserve">he remodeling of the distal colon in </w:t>
      </w:r>
      <w:r w:rsidR="005A2C56" w:rsidRPr="009801D6">
        <w:rPr>
          <w:rFonts w:ascii="Book Antiqua" w:hAnsi="Book Antiqua" w:cs="Arial"/>
          <w:sz w:val="24"/>
          <w:szCs w:val="24"/>
        </w:rPr>
        <w:t>DM</w:t>
      </w:r>
      <w:r w:rsidR="00CB035A" w:rsidRPr="009801D6">
        <w:rPr>
          <w:rFonts w:ascii="Book Antiqua" w:hAnsi="Book Antiqua" w:cs="Arial"/>
          <w:sz w:val="24"/>
          <w:szCs w:val="24"/>
        </w:rPr>
        <w:t xml:space="preserve"> </w:t>
      </w:r>
      <w:r w:rsidR="0094601D" w:rsidRPr="009801D6">
        <w:rPr>
          <w:rFonts w:ascii="Book Antiqua" w:hAnsi="Book Antiqua" w:cs="Arial"/>
          <w:sz w:val="24"/>
          <w:szCs w:val="24"/>
        </w:rPr>
        <w:t xml:space="preserve">was studied by Siegman </w:t>
      </w:r>
      <w:r w:rsidR="0094601D" w:rsidRPr="009801D6">
        <w:rPr>
          <w:rFonts w:ascii="Book Antiqua" w:hAnsi="Book Antiqua" w:cs="Arial"/>
          <w:i/>
          <w:sz w:val="24"/>
          <w:szCs w:val="24"/>
        </w:rPr>
        <w:t>et al</w:t>
      </w:r>
      <w:r w:rsidR="002B5850" w:rsidRPr="009801D6">
        <w:rPr>
          <w:rFonts w:ascii="Book Antiqua" w:hAnsi="Book Antiqua" w:cs="Arial"/>
          <w:sz w:val="24"/>
          <w:szCs w:val="24"/>
        </w:rPr>
        <w:t xml:space="preserve"> in </w:t>
      </w:r>
      <w:proofErr w:type="gramStart"/>
      <w:r w:rsidR="002B5850" w:rsidRPr="009801D6">
        <w:rPr>
          <w:rFonts w:ascii="Book Antiqua" w:hAnsi="Book Antiqua" w:cs="Arial"/>
          <w:sz w:val="24"/>
          <w:szCs w:val="24"/>
        </w:rPr>
        <w:t>rats</w:t>
      </w:r>
      <w:r w:rsidR="00B05C63"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51</w:t>
      </w:r>
      <w:r w:rsidR="00B05C63" w:rsidRPr="009801D6">
        <w:rPr>
          <w:rFonts w:ascii="Book Antiqua" w:hAnsi="Book Antiqua" w:cs="Arial"/>
          <w:sz w:val="24"/>
          <w:szCs w:val="24"/>
          <w:vertAlign w:val="superscript"/>
        </w:rPr>
        <w:t>]</w:t>
      </w:r>
      <w:r w:rsidR="0094601D" w:rsidRPr="009801D6">
        <w:rPr>
          <w:rFonts w:ascii="Book Antiqua" w:hAnsi="Book Antiqua" w:cs="Arial"/>
          <w:sz w:val="24"/>
          <w:szCs w:val="24"/>
        </w:rPr>
        <w:t xml:space="preserve">. </w:t>
      </w:r>
      <w:r w:rsidR="00173E03" w:rsidRPr="009801D6">
        <w:rPr>
          <w:rFonts w:ascii="Book Antiqua" w:hAnsi="Book Antiqua" w:cs="Arial"/>
          <w:sz w:val="24"/>
          <w:szCs w:val="24"/>
        </w:rPr>
        <w:t xml:space="preserve">A </w:t>
      </w:r>
      <w:r w:rsidR="0094601D" w:rsidRPr="009801D6">
        <w:rPr>
          <w:rFonts w:ascii="Book Antiqua" w:hAnsi="Book Antiqua" w:cs="Arial"/>
          <w:sz w:val="24"/>
          <w:szCs w:val="24"/>
        </w:rPr>
        <w:t xml:space="preserve">major finding </w:t>
      </w:r>
      <w:r w:rsidR="00173E03" w:rsidRPr="009801D6">
        <w:rPr>
          <w:rFonts w:ascii="Book Antiqua" w:hAnsi="Book Antiqua" w:cs="Arial"/>
          <w:sz w:val="24"/>
          <w:szCs w:val="24"/>
        </w:rPr>
        <w:t>from</w:t>
      </w:r>
      <w:r w:rsidR="002147FD" w:rsidRPr="009801D6">
        <w:rPr>
          <w:rFonts w:ascii="Book Antiqua" w:hAnsi="Book Antiqua" w:cs="Arial"/>
          <w:sz w:val="24"/>
          <w:szCs w:val="24"/>
        </w:rPr>
        <w:t xml:space="preserve"> the study </w:t>
      </w:r>
      <w:r w:rsidR="00173E03" w:rsidRPr="009801D6">
        <w:rPr>
          <w:rFonts w:ascii="Book Antiqua" w:hAnsi="Book Antiqua" w:cs="Arial"/>
          <w:sz w:val="24"/>
          <w:szCs w:val="24"/>
        </w:rPr>
        <w:t>was the</w:t>
      </w:r>
      <w:r w:rsidR="0094601D" w:rsidRPr="009801D6">
        <w:rPr>
          <w:rFonts w:ascii="Book Antiqua" w:hAnsi="Book Antiqua" w:cs="Arial"/>
          <w:sz w:val="24"/>
          <w:szCs w:val="24"/>
        </w:rPr>
        <w:t xml:space="preserve"> marked decrease in resting compliance and increase in stiffness of</w:t>
      </w:r>
      <w:r w:rsidR="00173E03" w:rsidRPr="009801D6">
        <w:rPr>
          <w:rFonts w:ascii="Book Antiqua" w:hAnsi="Book Antiqua" w:cs="Arial"/>
          <w:sz w:val="24"/>
          <w:szCs w:val="24"/>
        </w:rPr>
        <w:t xml:space="preserve"> the</w:t>
      </w:r>
      <w:r w:rsidR="0094601D" w:rsidRPr="009801D6">
        <w:rPr>
          <w:rFonts w:ascii="Book Antiqua" w:hAnsi="Book Antiqua" w:cs="Arial"/>
          <w:sz w:val="24"/>
          <w:szCs w:val="24"/>
        </w:rPr>
        <w:t xml:space="preserve"> smooth muscle</w:t>
      </w:r>
      <w:r w:rsidR="00173E03" w:rsidRPr="009801D6">
        <w:rPr>
          <w:rFonts w:ascii="Book Antiqua" w:hAnsi="Book Antiqua" w:cs="Arial"/>
          <w:sz w:val="24"/>
          <w:szCs w:val="24"/>
        </w:rPr>
        <w:t xml:space="preserve"> cells</w:t>
      </w:r>
      <w:r w:rsidR="0094601D" w:rsidRPr="009801D6">
        <w:rPr>
          <w:rFonts w:ascii="Book Antiqua" w:hAnsi="Book Antiqua" w:cs="Arial"/>
          <w:sz w:val="24"/>
          <w:szCs w:val="24"/>
        </w:rPr>
        <w:t xml:space="preserve"> of the distal colon in </w:t>
      </w:r>
      <w:r w:rsidR="005A2C56" w:rsidRPr="009801D6">
        <w:rPr>
          <w:rFonts w:ascii="Book Antiqua" w:hAnsi="Book Antiqua" w:cs="Arial"/>
          <w:sz w:val="24"/>
          <w:szCs w:val="24"/>
        </w:rPr>
        <w:t>DM</w:t>
      </w:r>
      <w:r w:rsidR="0094601D" w:rsidRPr="009801D6">
        <w:rPr>
          <w:rFonts w:ascii="Book Antiqua" w:hAnsi="Book Antiqua" w:cs="Arial"/>
          <w:sz w:val="24"/>
          <w:szCs w:val="24"/>
        </w:rPr>
        <w:t xml:space="preserve"> rats. Such changes are associated with increased production of </w:t>
      </w:r>
      <w:r w:rsidR="00AB6EEB" w:rsidRPr="009801D6">
        <w:rPr>
          <w:rFonts w:ascii="Book Antiqua" w:hAnsi="Book Antiqua" w:cs="Arial"/>
          <w:sz w:val="24"/>
          <w:szCs w:val="24"/>
        </w:rPr>
        <w:t>type 1 collagen and AGEs.</w:t>
      </w:r>
    </w:p>
    <w:p w:rsidR="00744CD9" w:rsidRPr="009801D6" w:rsidRDefault="00744CD9" w:rsidP="009801D6">
      <w:pPr>
        <w:spacing w:after="0" w:line="360" w:lineRule="auto"/>
        <w:jc w:val="both"/>
        <w:rPr>
          <w:rFonts w:ascii="Book Antiqua" w:hAnsi="Book Antiqua" w:cs="Arial"/>
          <w:sz w:val="24"/>
          <w:szCs w:val="24"/>
        </w:rPr>
      </w:pPr>
    </w:p>
    <w:p w:rsidR="00824CB6" w:rsidRPr="009801D6" w:rsidRDefault="00824CB6" w:rsidP="009801D6">
      <w:pPr>
        <w:pStyle w:val="ListBullet"/>
        <w:numPr>
          <w:ilvl w:val="0"/>
          <w:numId w:val="0"/>
        </w:numPr>
        <w:spacing w:after="0" w:line="360" w:lineRule="auto"/>
        <w:jc w:val="both"/>
        <w:rPr>
          <w:rFonts w:ascii="Book Antiqua" w:hAnsi="Book Antiqua" w:cs="Arial"/>
          <w:b/>
          <w:i/>
          <w:sz w:val="24"/>
          <w:szCs w:val="24"/>
        </w:rPr>
      </w:pPr>
      <w:r w:rsidRPr="009801D6">
        <w:rPr>
          <w:rFonts w:ascii="Book Antiqua" w:hAnsi="Book Antiqua" w:cs="Arial"/>
          <w:b/>
          <w:i/>
          <w:sz w:val="24"/>
          <w:szCs w:val="24"/>
        </w:rPr>
        <w:t>Mechanisms of histological and biomechanical remodeling</w:t>
      </w:r>
    </w:p>
    <w:p w:rsidR="00D9119E" w:rsidRPr="009801D6" w:rsidRDefault="008D1286" w:rsidP="009801D6">
      <w:pPr>
        <w:pStyle w:val="ListBullet"/>
        <w:numPr>
          <w:ilvl w:val="0"/>
          <w:numId w:val="0"/>
        </w:numPr>
        <w:spacing w:after="0" w:line="360" w:lineRule="auto"/>
        <w:jc w:val="both"/>
        <w:rPr>
          <w:rFonts w:ascii="Book Antiqua" w:hAnsi="Book Antiqua" w:cs="Arial"/>
          <w:b/>
          <w:sz w:val="24"/>
          <w:szCs w:val="24"/>
        </w:rPr>
      </w:pPr>
      <w:r w:rsidRPr="009801D6">
        <w:rPr>
          <w:rFonts w:ascii="Book Antiqua" w:hAnsi="Book Antiqua" w:cs="Arial"/>
          <w:b/>
          <w:sz w:val="24"/>
          <w:szCs w:val="24"/>
        </w:rPr>
        <w:t>Hyperphagia</w:t>
      </w:r>
      <w:r w:rsidR="009801D6">
        <w:rPr>
          <w:rFonts w:ascii="Book Antiqua" w:hAnsi="Book Antiqua" w:cs="Arial" w:hint="eastAsia"/>
          <w:b/>
          <w:sz w:val="24"/>
          <w:szCs w:val="24"/>
        </w:rPr>
        <w:t xml:space="preserve">: </w:t>
      </w:r>
      <w:r w:rsidR="007B180F" w:rsidRPr="009801D6">
        <w:rPr>
          <w:rFonts w:ascii="Book Antiqua" w:hAnsi="Book Antiqua" w:cs="Arial"/>
          <w:sz w:val="24"/>
          <w:szCs w:val="24"/>
        </w:rPr>
        <w:t xml:space="preserve">There is study </w:t>
      </w:r>
      <w:r w:rsidR="00EA71B4" w:rsidRPr="009801D6">
        <w:rPr>
          <w:rFonts w:ascii="Book Antiqua" w:hAnsi="Book Antiqua" w:cs="Arial"/>
          <w:sz w:val="24"/>
          <w:szCs w:val="24"/>
        </w:rPr>
        <w:t>which</w:t>
      </w:r>
      <w:r w:rsidR="007B180F" w:rsidRPr="009801D6">
        <w:rPr>
          <w:rFonts w:ascii="Book Antiqua" w:hAnsi="Book Antiqua" w:cs="Arial"/>
          <w:sz w:val="24"/>
          <w:szCs w:val="24"/>
        </w:rPr>
        <w:t xml:space="preserve"> suggest</w:t>
      </w:r>
      <w:r w:rsidR="00EA71B4" w:rsidRPr="009801D6">
        <w:rPr>
          <w:rFonts w:ascii="Book Antiqua" w:hAnsi="Book Antiqua" w:cs="Arial"/>
          <w:sz w:val="24"/>
          <w:szCs w:val="24"/>
        </w:rPr>
        <w:t>s</w:t>
      </w:r>
      <w:r w:rsidR="00420C36" w:rsidRPr="009801D6">
        <w:rPr>
          <w:rFonts w:ascii="Book Antiqua" w:hAnsi="Book Antiqua" w:cs="Arial"/>
          <w:sz w:val="24"/>
          <w:szCs w:val="24"/>
        </w:rPr>
        <w:t xml:space="preserve"> that </w:t>
      </w:r>
      <w:r w:rsidR="00D9119E" w:rsidRPr="009801D6">
        <w:rPr>
          <w:rFonts w:ascii="Book Antiqua" w:hAnsi="Book Antiqua" w:cs="Arial"/>
          <w:sz w:val="24"/>
          <w:szCs w:val="24"/>
        </w:rPr>
        <w:t xml:space="preserve">hyperphagia </w:t>
      </w:r>
      <w:r w:rsidR="007B180F" w:rsidRPr="009801D6">
        <w:rPr>
          <w:rFonts w:ascii="Book Antiqua" w:hAnsi="Book Antiqua" w:cs="Arial"/>
          <w:sz w:val="24"/>
          <w:szCs w:val="24"/>
        </w:rPr>
        <w:t xml:space="preserve">is related to </w:t>
      </w:r>
      <w:r w:rsidR="00F56A06" w:rsidRPr="009801D6">
        <w:rPr>
          <w:rFonts w:ascii="Book Antiqua" w:hAnsi="Book Antiqua" w:cs="Arial"/>
          <w:sz w:val="24"/>
          <w:szCs w:val="24"/>
        </w:rPr>
        <w:t>DM-</w:t>
      </w:r>
      <w:r w:rsidR="007B180F" w:rsidRPr="009801D6">
        <w:rPr>
          <w:rFonts w:ascii="Book Antiqua" w:hAnsi="Book Antiqua" w:cs="Arial"/>
          <w:sz w:val="24"/>
          <w:szCs w:val="24"/>
        </w:rPr>
        <w:t>induced</w:t>
      </w:r>
      <w:r w:rsidR="00D9119E" w:rsidRPr="009801D6">
        <w:rPr>
          <w:rFonts w:ascii="Book Antiqua" w:hAnsi="Book Antiqua" w:cs="Arial"/>
          <w:sz w:val="24"/>
          <w:szCs w:val="24"/>
        </w:rPr>
        <w:t xml:space="preserve"> GI </w:t>
      </w:r>
      <w:proofErr w:type="gramStart"/>
      <w:r w:rsidR="00D9119E" w:rsidRPr="009801D6">
        <w:rPr>
          <w:rFonts w:ascii="Book Antiqua" w:hAnsi="Book Antiqua" w:cs="Arial"/>
          <w:sz w:val="24"/>
          <w:szCs w:val="24"/>
        </w:rPr>
        <w:t>growth</w:t>
      </w:r>
      <w:r w:rsidR="00B05C63"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54</w:t>
      </w:r>
      <w:r w:rsidR="00B05C63" w:rsidRPr="009801D6">
        <w:rPr>
          <w:rFonts w:ascii="Book Antiqua" w:hAnsi="Book Antiqua" w:cs="Arial"/>
          <w:sz w:val="24"/>
          <w:szCs w:val="24"/>
          <w:vertAlign w:val="superscript"/>
        </w:rPr>
        <w:t>]</w:t>
      </w:r>
      <w:r w:rsidR="00D9119E" w:rsidRPr="009801D6">
        <w:rPr>
          <w:rFonts w:ascii="Book Antiqua" w:hAnsi="Book Antiqua" w:cs="Arial"/>
          <w:sz w:val="24"/>
          <w:szCs w:val="24"/>
        </w:rPr>
        <w:t xml:space="preserve">. However, </w:t>
      </w:r>
      <w:r w:rsidR="007B180F" w:rsidRPr="009801D6">
        <w:rPr>
          <w:rFonts w:ascii="Book Antiqua" w:hAnsi="Book Antiqua" w:cs="Arial"/>
          <w:sz w:val="24"/>
          <w:szCs w:val="24"/>
        </w:rPr>
        <w:t xml:space="preserve">other researchers </w:t>
      </w:r>
      <w:r w:rsidR="00EA71B4" w:rsidRPr="009801D6">
        <w:rPr>
          <w:rFonts w:ascii="Book Antiqua" w:hAnsi="Book Antiqua" w:cs="Arial"/>
          <w:sz w:val="24"/>
          <w:szCs w:val="24"/>
        </w:rPr>
        <w:t xml:space="preserve">have </w:t>
      </w:r>
      <w:r w:rsidR="007B180F" w:rsidRPr="009801D6">
        <w:rPr>
          <w:rFonts w:ascii="Book Antiqua" w:hAnsi="Book Antiqua" w:cs="Arial"/>
          <w:sz w:val="24"/>
          <w:szCs w:val="24"/>
        </w:rPr>
        <w:t xml:space="preserve">found that when </w:t>
      </w:r>
      <w:r w:rsidR="005A2C56" w:rsidRPr="009801D6">
        <w:rPr>
          <w:rFonts w:ascii="Book Antiqua" w:hAnsi="Book Antiqua" w:cs="Arial"/>
          <w:sz w:val="24"/>
          <w:szCs w:val="24"/>
        </w:rPr>
        <w:t>DM</w:t>
      </w:r>
      <w:r w:rsidR="00D9119E" w:rsidRPr="009801D6">
        <w:rPr>
          <w:rFonts w:ascii="Book Antiqua" w:hAnsi="Book Antiqua" w:cs="Arial"/>
          <w:sz w:val="24"/>
          <w:szCs w:val="24"/>
        </w:rPr>
        <w:t xml:space="preserve"> rats </w:t>
      </w:r>
      <w:r w:rsidR="007B180F" w:rsidRPr="009801D6">
        <w:rPr>
          <w:rFonts w:ascii="Book Antiqua" w:hAnsi="Book Antiqua" w:cs="Arial"/>
          <w:sz w:val="24"/>
          <w:szCs w:val="24"/>
        </w:rPr>
        <w:t xml:space="preserve">and normal rats </w:t>
      </w:r>
      <w:r w:rsidR="00EB0320" w:rsidRPr="009801D6">
        <w:rPr>
          <w:rFonts w:ascii="Book Antiqua" w:hAnsi="Book Antiqua" w:cs="Arial"/>
          <w:sz w:val="24"/>
          <w:szCs w:val="24"/>
        </w:rPr>
        <w:t xml:space="preserve">are </w:t>
      </w:r>
      <w:r w:rsidR="00D9119E" w:rsidRPr="009801D6">
        <w:rPr>
          <w:rFonts w:ascii="Book Antiqua" w:hAnsi="Book Antiqua" w:cs="Arial"/>
          <w:sz w:val="24"/>
          <w:szCs w:val="24"/>
        </w:rPr>
        <w:t>fed</w:t>
      </w:r>
      <w:r w:rsidR="009801D6">
        <w:rPr>
          <w:rFonts w:ascii="Book Antiqua" w:hAnsi="Book Antiqua" w:cs="Arial"/>
          <w:sz w:val="24"/>
          <w:szCs w:val="24"/>
        </w:rPr>
        <w:t xml:space="preserve"> </w:t>
      </w:r>
      <w:r w:rsidR="007B180F" w:rsidRPr="009801D6">
        <w:rPr>
          <w:rFonts w:ascii="Book Antiqua" w:hAnsi="Book Antiqua" w:cs="Arial"/>
          <w:sz w:val="24"/>
          <w:szCs w:val="24"/>
        </w:rPr>
        <w:t xml:space="preserve">with same caloric </w:t>
      </w:r>
      <w:r w:rsidR="00D9119E" w:rsidRPr="009801D6">
        <w:rPr>
          <w:rFonts w:ascii="Book Antiqua" w:hAnsi="Book Antiqua" w:cs="Arial"/>
          <w:sz w:val="24"/>
          <w:szCs w:val="24"/>
        </w:rPr>
        <w:t>diets</w:t>
      </w:r>
      <w:r w:rsidR="007B180F" w:rsidRPr="009801D6">
        <w:rPr>
          <w:rFonts w:ascii="Book Antiqua" w:hAnsi="Book Antiqua" w:cs="Arial"/>
          <w:sz w:val="24"/>
          <w:szCs w:val="24"/>
        </w:rPr>
        <w:t>, the</w:t>
      </w:r>
      <w:r w:rsidR="009801D6">
        <w:rPr>
          <w:rFonts w:ascii="Book Antiqua" w:hAnsi="Book Antiqua" w:cs="Arial"/>
          <w:sz w:val="24"/>
          <w:szCs w:val="24"/>
        </w:rPr>
        <w:t xml:space="preserve"> </w:t>
      </w:r>
      <w:r w:rsidR="007B180F" w:rsidRPr="009801D6">
        <w:rPr>
          <w:rFonts w:ascii="Book Antiqua" w:hAnsi="Book Antiqua" w:cs="Arial"/>
          <w:sz w:val="24"/>
          <w:szCs w:val="24"/>
        </w:rPr>
        <w:t xml:space="preserve">intestinal mass and DNA synthesis in </w:t>
      </w:r>
      <w:r w:rsidR="007B180F" w:rsidRPr="009801D6">
        <w:rPr>
          <w:rFonts w:ascii="Book Antiqua" w:hAnsi="Book Antiqua" w:cs="Arial"/>
          <w:sz w:val="24"/>
          <w:szCs w:val="24"/>
        </w:rPr>
        <w:lastRenderedPageBreak/>
        <w:t>crypt still increase</w:t>
      </w:r>
      <w:r w:rsidR="00EA71B4" w:rsidRPr="009801D6">
        <w:rPr>
          <w:rFonts w:ascii="Book Antiqua" w:hAnsi="Book Antiqua" w:cs="Arial"/>
          <w:sz w:val="24"/>
          <w:szCs w:val="24"/>
        </w:rPr>
        <w:t>s</w:t>
      </w:r>
      <w:r w:rsidR="007B180F" w:rsidRPr="009801D6">
        <w:rPr>
          <w:rFonts w:ascii="Book Antiqua" w:hAnsi="Book Antiqua" w:cs="Arial"/>
          <w:sz w:val="24"/>
          <w:szCs w:val="24"/>
        </w:rPr>
        <w:t xml:space="preserve"> considerably in</w:t>
      </w:r>
      <w:r w:rsidR="009801D6">
        <w:rPr>
          <w:rFonts w:ascii="Book Antiqua" w:hAnsi="Book Antiqua" w:cs="Arial"/>
          <w:sz w:val="24"/>
          <w:szCs w:val="24"/>
        </w:rPr>
        <w:t xml:space="preserve"> </w:t>
      </w:r>
      <w:r w:rsidR="007B180F" w:rsidRPr="009801D6">
        <w:rPr>
          <w:rFonts w:ascii="Book Antiqua" w:hAnsi="Book Antiqua" w:cs="Arial"/>
          <w:sz w:val="24"/>
          <w:szCs w:val="24"/>
        </w:rPr>
        <w:t xml:space="preserve">diabetic </w:t>
      </w:r>
      <w:proofErr w:type="gramStart"/>
      <w:r w:rsidR="007B180F" w:rsidRPr="009801D6">
        <w:rPr>
          <w:rFonts w:ascii="Book Antiqua" w:hAnsi="Book Antiqua" w:cs="Arial"/>
          <w:sz w:val="24"/>
          <w:szCs w:val="24"/>
        </w:rPr>
        <w:t>rats</w:t>
      </w:r>
      <w:r w:rsidR="00637564"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55</w:t>
      </w:r>
      <w:r w:rsidR="00637564" w:rsidRPr="009801D6">
        <w:rPr>
          <w:rFonts w:ascii="Book Antiqua" w:hAnsi="Book Antiqua" w:cs="Arial"/>
          <w:sz w:val="24"/>
          <w:szCs w:val="24"/>
          <w:vertAlign w:val="superscript"/>
        </w:rPr>
        <w:t>,</w:t>
      </w:r>
      <w:r w:rsidR="003D0574" w:rsidRPr="009801D6">
        <w:rPr>
          <w:rFonts w:ascii="Book Antiqua" w:hAnsi="Book Antiqua" w:cs="Arial"/>
          <w:sz w:val="24"/>
          <w:szCs w:val="24"/>
          <w:vertAlign w:val="superscript"/>
        </w:rPr>
        <w:t>56</w:t>
      </w:r>
      <w:r w:rsidR="00637564" w:rsidRPr="009801D6">
        <w:rPr>
          <w:rFonts w:ascii="Book Antiqua" w:hAnsi="Book Antiqua" w:cs="Arial"/>
          <w:sz w:val="24"/>
          <w:szCs w:val="24"/>
          <w:vertAlign w:val="superscript"/>
        </w:rPr>
        <w:t>]</w:t>
      </w:r>
      <w:r w:rsidR="00005A27" w:rsidRPr="009801D6">
        <w:rPr>
          <w:rFonts w:ascii="Book Antiqua" w:hAnsi="Book Antiqua" w:cs="Arial"/>
          <w:sz w:val="24"/>
          <w:szCs w:val="24"/>
        </w:rPr>
        <w:fldChar w:fldCharType="begin"/>
      </w:r>
      <w:r w:rsidR="00D9119E" w:rsidRPr="009801D6">
        <w:rPr>
          <w:rFonts w:ascii="Book Antiqua" w:hAnsi="Book Antiqua" w:cs="Arial"/>
          <w:sz w:val="24"/>
          <w:szCs w:val="24"/>
        </w:rPr>
        <w:instrText xml:space="preserve"> QUOTE "" </w:instrText>
      </w:r>
      <w:r w:rsidR="00005A27" w:rsidRPr="009801D6">
        <w:rPr>
          <w:rFonts w:ascii="Book Antiqua" w:hAnsi="Book Antiqua" w:cs="Arial"/>
          <w:vanish/>
          <w:sz w:val="24"/>
          <w:szCs w:val="24"/>
        </w:rPr>
        <w:fldChar w:fldCharType="begin"/>
      </w:r>
      <w:r w:rsidR="00D9119E" w:rsidRPr="009801D6">
        <w:rPr>
          <w:rFonts w:ascii="Book Antiqua" w:hAnsi="Book Antiqua" w:cs="Arial"/>
          <w:vanish/>
          <w:sz w:val="24"/>
          <w:szCs w:val="24"/>
        </w:rPr>
        <w:instrText xml:space="preserve"> ADDIN REFMAN \11\05</w:instrText>
      </w:r>
      <w:r w:rsidR="00D9119E" w:rsidRPr="009801D6">
        <w:rPr>
          <w:rFonts w:ascii="Book Antiqua" w:hAnsi="Book Antiqua" w:cs="Arial"/>
          <w:vanish/>
          <w:sz w:val="24"/>
          <w:szCs w:val="24"/>
        </w:rPr>
        <w:instrText>慭</w:instrText>
      </w:r>
      <w:r w:rsidR="00D9119E" w:rsidRPr="009801D6">
        <w:rPr>
          <w:rFonts w:ascii="Book Antiqua" w:hAnsi="Book Antiqua" w:cs="Arial"/>
          <w:vanish/>
          <w:sz w:val="24"/>
          <w:szCs w:val="24"/>
        </w:rPr>
        <w:instrText xml:space="preserve">19\01\00\00\00\00\01\00\00RD:\5Cjingbo-backup\5Czhao jing bo\5Cjingbo-review\5Cjingbo-review\5Cdiabetic small intestine\03\00\03467!Granneman &amp; Stricker 1984 467 /id\00!\00 </w:instrText>
      </w:r>
      <w:r w:rsidR="00005A27" w:rsidRPr="009801D6">
        <w:rPr>
          <w:rFonts w:ascii="Book Antiqua" w:hAnsi="Book Antiqua" w:cs="Arial"/>
          <w:vanish/>
          <w:sz w:val="24"/>
          <w:szCs w:val="24"/>
        </w:rPr>
        <w:fldChar w:fldCharType="end"/>
      </w:r>
      <w:r w:rsidR="00005A27" w:rsidRPr="009801D6">
        <w:rPr>
          <w:rFonts w:ascii="Book Antiqua" w:hAnsi="Book Antiqua" w:cs="Arial"/>
          <w:sz w:val="24"/>
          <w:szCs w:val="24"/>
        </w:rPr>
        <w:fldChar w:fldCharType="end"/>
      </w:r>
      <w:r w:rsidR="00D9119E" w:rsidRPr="009801D6">
        <w:rPr>
          <w:rFonts w:ascii="Book Antiqua" w:hAnsi="Book Antiqua" w:cs="Arial"/>
          <w:sz w:val="24"/>
          <w:szCs w:val="24"/>
        </w:rPr>
        <w:t xml:space="preserve">. This indicates that </w:t>
      </w:r>
      <w:r w:rsidR="00F56A06" w:rsidRPr="009801D6">
        <w:rPr>
          <w:rFonts w:ascii="Book Antiqua" w:hAnsi="Book Antiqua" w:cs="Arial"/>
          <w:sz w:val="24"/>
          <w:szCs w:val="24"/>
        </w:rPr>
        <w:t>DM-</w:t>
      </w:r>
      <w:r w:rsidR="00B93891" w:rsidRPr="009801D6">
        <w:rPr>
          <w:rFonts w:ascii="Book Antiqua" w:hAnsi="Book Antiqua" w:cs="Arial"/>
          <w:sz w:val="24"/>
          <w:szCs w:val="24"/>
        </w:rPr>
        <w:t>induced GI growth depend</w:t>
      </w:r>
      <w:r w:rsidR="00EA71B4" w:rsidRPr="009801D6">
        <w:rPr>
          <w:rFonts w:ascii="Book Antiqua" w:hAnsi="Book Antiqua" w:cs="Arial"/>
          <w:sz w:val="24"/>
          <w:szCs w:val="24"/>
        </w:rPr>
        <w:t>s</w:t>
      </w:r>
      <w:r w:rsidR="00B93891" w:rsidRPr="009801D6">
        <w:rPr>
          <w:rFonts w:ascii="Book Antiqua" w:hAnsi="Book Antiqua" w:cs="Arial"/>
          <w:sz w:val="24"/>
          <w:szCs w:val="24"/>
        </w:rPr>
        <w:t xml:space="preserve"> not only on</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 xml:space="preserve">increased nutrient consumption but also on other </w:t>
      </w:r>
      <w:r w:rsidR="00D9119E" w:rsidRPr="009801D6">
        <w:rPr>
          <w:rFonts w:ascii="Book Antiqua" w:hAnsi="Book Antiqua" w:cs="Arial"/>
          <w:sz w:val="24"/>
          <w:szCs w:val="24"/>
        </w:rPr>
        <w:t xml:space="preserve">adaptation </w:t>
      </w:r>
      <w:r w:rsidR="00B93891" w:rsidRPr="009801D6">
        <w:rPr>
          <w:rFonts w:ascii="Book Antiqua" w:hAnsi="Book Antiqua" w:cs="Arial"/>
          <w:sz w:val="24"/>
          <w:szCs w:val="24"/>
        </w:rPr>
        <w:t>factors</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It has been demonstrated that the</w:t>
      </w:r>
      <w:r w:rsidR="00EA71B4" w:rsidRPr="009801D6">
        <w:rPr>
          <w:rFonts w:ascii="Book Antiqua" w:hAnsi="Book Antiqua" w:cs="Arial"/>
          <w:sz w:val="24"/>
          <w:szCs w:val="24"/>
        </w:rPr>
        <w:t>re is a</w:t>
      </w:r>
      <w:r w:rsidR="00B93891" w:rsidRPr="009801D6">
        <w:rPr>
          <w:rFonts w:ascii="Book Antiqua" w:hAnsi="Book Antiqua" w:cs="Arial"/>
          <w:sz w:val="24"/>
          <w:szCs w:val="24"/>
        </w:rPr>
        <w:t xml:space="preserve"> close relation between</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 xml:space="preserve">glucagon-like peptide-2 (GLP-2) and </w:t>
      </w:r>
      <w:r w:rsidR="00F56A06" w:rsidRPr="009801D6">
        <w:rPr>
          <w:rFonts w:ascii="Book Antiqua" w:hAnsi="Book Antiqua" w:cs="Arial"/>
          <w:sz w:val="24"/>
          <w:szCs w:val="24"/>
        </w:rPr>
        <w:t>DM-</w:t>
      </w:r>
      <w:r w:rsidR="00B93891" w:rsidRPr="009801D6">
        <w:rPr>
          <w:rFonts w:ascii="Book Antiqua" w:hAnsi="Book Antiqua" w:cs="Arial"/>
          <w:sz w:val="24"/>
          <w:szCs w:val="24"/>
        </w:rPr>
        <w:t xml:space="preserve">induced GI </w:t>
      </w:r>
      <w:proofErr w:type="gramStart"/>
      <w:r w:rsidR="00B93891" w:rsidRPr="009801D6">
        <w:rPr>
          <w:rFonts w:ascii="Book Antiqua" w:hAnsi="Book Antiqua" w:cs="Arial"/>
          <w:sz w:val="24"/>
          <w:szCs w:val="24"/>
        </w:rPr>
        <w:t>growth</w:t>
      </w:r>
      <w:r w:rsidR="00B93891" w:rsidRPr="009801D6">
        <w:rPr>
          <w:rFonts w:ascii="Book Antiqua" w:hAnsi="Book Antiqua" w:cs="Arial"/>
          <w:sz w:val="24"/>
          <w:szCs w:val="24"/>
          <w:vertAlign w:val="superscript"/>
        </w:rPr>
        <w:t>[</w:t>
      </w:r>
      <w:proofErr w:type="gramEnd"/>
      <w:r w:rsidR="00B93891" w:rsidRPr="009801D6">
        <w:rPr>
          <w:rFonts w:ascii="Book Antiqua" w:hAnsi="Book Antiqua" w:cs="Arial"/>
          <w:sz w:val="24"/>
          <w:szCs w:val="24"/>
          <w:vertAlign w:val="superscript"/>
        </w:rPr>
        <w:t>57]</w:t>
      </w:r>
      <w:r w:rsidR="00B93891" w:rsidRPr="009801D6">
        <w:rPr>
          <w:rFonts w:ascii="Book Antiqua" w:hAnsi="Book Antiqua" w:cs="Arial"/>
          <w:sz w:val="24"/>
          <w:szCs w:val="24"/>
        </w:rPr>
        <w:t xml:space="preserve">. Increasing blood GLP-2 could </w:t>
      </w:r>
      <w:r w:rsidR="00D9119E" w:rsidRPr="009801D6">
        <w:rPr>
          <w:rFonts w:ascii="Book Antiqua" w:hAnsi="Book Antiqua" w:cs="Arial"/>
          <w:sz w:val="24"/>
          <w:szCs w:val="24"/>
        </w:rPr>
        <w:t>preced</w:t>
      </w:r>
      <w:r w:rsidR="00EB0320" w:rsidRPr="009801D6">
        <w:rPr>
          <w:rFonts w:ascii="Book Antiqua" w:hAnsi="Book Antiqua" w:cs="Arial"/>
          <w:sz w:val="24"/>
          <w:szCs w:val="24"/>
        </w:rPr>
        <w:t>e</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 xml:space="preserve">the </w:t>
      </w:r>
      <w:r w:rsidR="00D9119E" w:rsidRPr="009801D6">
        <w:rPr>
          <w:rFonts w:ascii="Book Antiqua" w:hAnsi="Book Antiqua" w:cs="Arial"/>
          <w:sz w:val="24"/>
          <w:szCs w:val="24"/>
        </w:rPr>
        <w:t>change</w:t>
      </w:r>
      <w:r w:rsidR="00B93891" w:rsidRPr="009801D6">
        <w:rPr>
          <w:rFonts w:ascii="Book Antiqua" w:hAnsi="Book Antiqua" w:cs="Arial"/>
          <w:sz w:val="24"/>
          <w:szCs w:val="24"/>
        </w:rPr>
        <w:t>s</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 xml:space="preserve">of </w:t>
      </w:r>
      <w:r w:rsidR="00D9119E" w:rsidRPr="009801D6">
        <w:rPr>
          <w:rFonts w:ascii="Book Antiqua" w:hAnsi="Book Antiqua" w:cs="Arial"/>
          <w:sz w:val="24"/>
          <w:szCs w:val="24"/>
        </w:rPr>
        <w:t xml:space="preserve">intestinal </w:t>
      </w:r>
      <w:proofErr w:type="gramStart"/>
      <w:r w:rsidR="00B93891" w:rsidRPr="009801D6">
        <w:rPr>
          <w:rFonts w:ascii="Book Antiqua" w:hAnsi="Book Antiqua" w:cs="Arial"/>
          <w:sz w:val="24"/>
          <w:szCs w:val="24"/>
        </w:rPr>
        <w:t>mass</w:t>
      </w:r>
      <w:r w:rsidR="00D91205"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57</w:t>
      </w:r>
      <w:r w:rsidR="00D91205" w:rsidRPr="009801D6">
        <w:rPr>
          <w:rFonts w:ascii="Book Antiqua" w:hAnsi="Book Antiqua" w:cs="Arial"/>
          <w:sz w:val="24"/>
          <w:szCs w:val="24"/>
          <w:vertAlign w:val="superscript"/>
        </w:rPr>
        <w:t>]</w:t>
      </w:r>
      <w:r w:rsidR="00D9119E" w:rsidRPr="009801D6">
        <w:rPr>
          <w:rFonts w:ascii="Book Antiqua" w:hAnsi="Book Antiqua" w:cs="Arial"/>
          <w:sz w:val="24"/>
          <w:szCs w:val="24"/>
        </w:rPr>
        <w:t xml:space="preserve">. </w:t>
      </w:r>
      <w:r w:rsidR="00B93891" w:rsidRPr="009801D6">
        <w:rPr>
          <w:rFonts w:ascii="Book Antiqua" w:hAnsi="Book Antiqua" w:cs="Arial"/>
          <w:sz w:val="24"/>
          <w:szCs w:val="24"/>
        </w:rPr>
        <w:t xml:space="preserve">Therefore, </w:t>
      </w:r>
      <w:r w:rsidR="001203B4" w:rsidRPr="009801D6">
        <w:rPr>
          <w:rFonts w:ascii="Book Antiqua" w:hAnsi="Book Antiqua" w:cs="Arial"/>
          <w:sz w:val="24"/>
          <w:szCs w:val="24"/>
        </w:rPr>
        <w:t xml:space="preserve">the increased nutrient in </w:t>
      </w:r>
      <w:r w:rsidR="00F56A06" w:rsidRPr="009801D6">
        <w:rPr>
          <w:rFonts w:ascii="Book Antiqua" w:hAnsi="Book Antiqua" w:cs="Arial"/>
          <w:sz w:val="24"/>
          <w:szCs w:val="24"/>
        </w:rPr>
        <w:t>DM-</w:t>
      </w:r>
      <w:r w:rsidR="001203B4" w:rsidRPr="009801D6">
        <w:rPr>
          <w:rFonts w:ascii="Book Antiqua" w:hAnsi="Book Antiqua" w:cs="Arial"/>
          <w:sz w:val="24"/>
          <w:szCs w:val="24"/>
        </w:rPr>
        <w:t xml:space="preserve">induced GI growth may relate to its role </w:t>
      </w:r>
      <w:r w:rsidR="00C65984" w:rsidRPr="009801D6">
        <w:rPr>
          <w:rFonts w:ascii="Book Antiqua" w:hAnsi="Book Antiqua" w:cs="Arial"/>
          <w:sz w:val="24"/>
          <w:szCs w:val="24"/>
        </w:rPr>
        <w:t>in the stimulation of</w:t>
      </w:r>
      <w:r w:rsidR="001203B4" w:rsidRPr="009801D6">
        <w:rPr>
          <w:rFonts w:ascii="Book Antiqua" w:hAnsi="Book Antiqua" w:cs="Arial"/>
          <w:sz w:val="24"/>
          <w:szCs w:val="24"/>
        </w:rPr>
        <w:t xml:space="preserve"> </w:t>
      </w:r>
      <w:r w:rsidR="00C65984" w:rsidRPr="009801D6">
        <w:rPr>
          <w:rFonts w:ascii="Book Antiqua" w:hAnsi="Book Antiqua" w:cs="Arial"/>
          <w:sz w:val="24"/>
          <w:szCs w:val="24"/>
        </w:rPr>
        <w:t xml:space="preserve">hormonal </w:t>
      </w:r>
      <w:r w:rsidR="001203B4" w:rsidRPr="009801D6">
        <w:rPr>
          <w:rFonts w:ascii="Book Antiqua" w:hAnsi="Book Antiqua" w:cs="Arial"/>
          <w:sz w:val="24"/>
          <w:szCs w:val="24"/>
        </w:rPr>
        <w:t>release</w:t>
      </w:r>
      <w:r w:rsidR="00C65984" w:rsidRPr="009801D6">
        <w:rPr>
          <w:rFonts w:ascii="Book Antiqua" w:hAnsi="Book Antiqua" w:cs="Arial"/>
          <w:sz w:val="24"/>
          <w:szCs w:val="24"/>
        </w:rPr>
        <w:t xml:space="preserve"> </w:t>
      </w:r>
      <w:r w:rsidR="001203B4" w:rsidRPr="009801D6">
        <w:rPr>
          <w:rFonts w:ascii="Book Antiqua" w:hAnsi="Book Antiqua" w:cs="Arial"/>
          <w:sz w:val="24"/>
          <w:szCs w:val="24"/>
        </w:rPr>
        <w:t xml:space="preserve">in </w:t>
      </w:r>
      <w:r w:rsidR="00353C02" w:rsidRPr="009801D6">
        <w:rPr>
          <w:rFonts w:ascii="Book Antiqua" w:hAnsi="Book Antiqua" w:cs="Arial"/>
          <w:sz w:val="24"/>
          <w:szCs w:val="24"/>
        </w:rPr>
        <w:t>th</w:t>
      </w:r>
      <w:r w:rsidR="00C65984" w:rsidRPr="009801D6">
        <w:rPr>
          <w:rFonts w:ascii="Book Antiqua" w:hAnsi="Book Antiqua" w:cs="Arial"/>
          <w:sz w:val="24"/>
          <w:szCs w:val="24"/>
        </w:rPr>
        <w:t xml:space="preserve">e </w:t>
      </w:r>
      <w:r w:rsidR="001203B4" w:rsidRPr="009801D6">
        <w:rPr>
          <w:rFonts w:ascii="Book Antiqua" w:hAnsi="Book Antiqua" w:cs="Arial"/>
          <w:sz w:val="24"/>
          <w:szCs w:val="24"/>
        </w:rPr>
        <w:t>GI tract. The nutrient</w:t>
      </w:r>
      <w:r w:rsidR="00C65984" w:rsidRPr="009801D6">
        <w:rPr>
          <w:rFonts w:ascii="Book Antiqua" w:hAnsi="Book Antiqua" w:cs="Arial"/>
          <w:sz w:val="24"/>
          <w:szCs w:val="24"/>
        </w:rPr>
        <w:t xml:space="preserve"> content</w:t>
      </w:r>
      <w:r w:rsidR="001203B4" w:rsidRPr="009801D6">
        <w:rPr>
          <w:rFonts w:ascii="Book Antiqua" w:hAnsi="Book Antiqua" w:cs="Arial"/>
          <w:sz w:val="24"/>
          <w:szCs w:val="24"/>
        </w:rPr>
        <w:t xml:space="preserve"> in the small intestine is greatly increased due to </w:t>
      </w:r>
      <w:r w:rsidR="00D9119E" w:rsidRPr="009801D6">
        <w:rPr>
          <w:rFonts w:ascii="Book Antiqua" w:hAnsi="Book Antiqua" w:cs="Arial"/>
          <w:sz w:val="24"/>
          <w:szCs w:val="24"/>
        </w:rPr>
        <w:t xml:space="preserve">hyperphagia and </w:t>
      </w:r>
      <w:r w:rsidR="001203B4" w:rsidRPr="009801D6">
        <w:rPr>
          <w:rFonts w:ascii="Book Antiqua" w:hAnsi="Book Antiqua" w:cs="Arial"/>
          <w:sz w:val="24"/>
          <w:szCs w:val="24"/>
        </w:rPr>
        <w:t xml:space="preserve">fast </w:t>
      </w:r>
      <w:r w:rsidR="00D9119E" w:rsidRPr="009801D6">
        <w:rPr>
          <w:rFonts w:ascii="Book Antiqua" w:hAnsi="Book Antiqua" w:cs="Arial"/>
          <w:sz w:val="24"/>
          <w:szCs w:val="24"/>
        </w:rPr>
        <w:t xml:space="preserve">gastric </w:t>
      </w:r>
      <w:proofErr w:type="gramStart"/>
      <w:r w:rsidR="00D9119E" w:rsidRPr="009801D6">
        <w:rPr>
          <w:rFonts w:ascii="Book Antiqua" w:hAnsi="Book Antiqua" w:cs="Arial"/>
          <w:sz w:val="24"/>
          <w:szCs w:val="24"/>
        </w:rPr>
        <w:t>emptying</w:t>
      </w:r>
      <w:r w:rsidR="00D91205"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56</w:t>
      </w:r>
      <w:r w:rsidR="00D91205" w:rsidRPr="009801D6">
        <w:rPr>
          <w:rFonts w:ascii="Book Antiqua" w:hAnsi="Book Antiqua" w:cs="Arial"/>
          <w:sz w:val="24"/>
          <w:szCs w:val="24"/>
          <w:vertAlign w:val="superscript"/>
        </w:rPr>
        <w:t>]</w:t>
      </w:r>
      <w:r w:rsidR="00D91205" w:rsidRPr="009801D6">
        <w:rPr>
          <w:rFonts w:ascii="Book Antiqua" w:hAnsi="Book Antiqua" w:cs="Arial"/>
          <w:sz w:val="24"/>
          <w:szCs w:val="24"/>
        </w:rPr>
        <w:t xml:space="preserve"> </w:t>
      </w:r>
      <w:r w:rsidR="00D9119E" w:rsidRPr="009801D6">
        <w:rPr>
          <w:rFonts w:ascii="Book Antiqua" w:hAnsi="Book Antiqua" w:cs="Arial"/>
          <w:sz w:val="24"/>
          <w:szCs w:val="24"/>
        </w:rPr>
        <w:t xml:space="preserve">in </w:t>
      </w:r>
      <w:r w:rsidR="005A2C56" w:rsidRPr="009801D6">
        <w:rPr>
          <w:rFonts w:ascii="Book Antiqua" w:hAnsi="Book Antiqua" w:cs="Arial"/>
          <w:sz w:val="24"/>
          <w:szCs w:val="24"/>
        </w:rPr>
        <w:t>DM</w:t>
      </w:r>
      <w:r w:rsidR="00D9119E" w:rsidRPr="009801D6">
        <w:rPr>
          <w:rFonts w:ascii="Book Antiqua" w:hAnsi="Book Antiqua" w:cs="Arial"/>
          <w:sz w:val="24"/>
          <w:szCs w:val="24"/>
        </w:rPr>
        <w:t xml:space="preserve"> rats. </w:t>
      </w:r>
      <w:r w:rsidR="00956224" w:rsidRPr="009801D6">
        <w:rPr>
          <w:rFonts w:ascii="Book Antiqua" w:hAnsi="Book Antiqua" w:cs="Arial"/>
          <w:sz w:val="24"/>
          <w:szCs w:val="24"/>
        </w:rPr>
        <w:t>It is well known that the</w:t>
      </w:r>
      <w:r w:rsidR="00C65984" w:rsidRPr="009801D6">
        <w:rPr>
          <w:rFonts w:ascii="Book Antiqua" w:hAnsi="Book Antiqua" w:cs="Arial"/>
          <w:sz w:val="24"/>
          <w:szCs w:val="24"/>
        </w:rPr>
        <w:t xml:space="preserve"> </w:t>
      </w:r>
      <w:r w:rsidR="00D9119E" w:rsidRPr="009801D6">
        <w:rPr>
          <w:rFonts w:ascii="Book Antiqua" w:hAnsi="Book Antiqua" w:cs="Arial"/>
          <w:sz w:val="24"/>
          <w:szCs w:val="24"/>
        </w:rPr>
        <w:t>luminal nutrients</w:t>
      </w:r>
      <w:r w:rsidR="00956224" w:rsidRPr="009801D6">
        <w:rPr>
          <w:rFonts w:ascii="Book Antiqua" w:hAnsi="Book Antiqua" w:cs="Arial"/>
          <w:sz w:val="24"/>
          <w:szCs w:val="24"/>
        </w:rPr>
        <w:t xml:space="preserve"> such as </w:t>
      </w:r>
      <w:r w:rsidR="00D9119E" w:rsidRPr="009801D6">
        <w:rPr>
          <w:rFonts w:ascii="Book Antiqua" w:hAnsi="Book Antiqua" w:cs="Arial"/>
          <w:sz w:val="24"/>
          <w:szCs w:val="24"/>
        </w:rPr>
        <w:t>fat and carbohydrate</w:t>
      </w:r>
      <w:r w:rsidR="00956224" w:rsidRPr="009801D6">
        <w:rPr>
          <w:rFonts w:ascii="Book Antiqua" w:hAnsi="Book Antiqua" w:cs="Arial"/>
          <w:sz w:val="24"/>
          <w:szCs w:val="24"/>
        </w:rPr>
        <w:t xml:space="preserve"> could stimulate</w:t>
      </w:r>
      <w:r w:rsidR="00D9119E" w:rsidRPr="009801D6">
        <w:rPr>
          <w:rFonts w:ascii="Book Antiqua" w:hAnsi="Book Antiqua" w:cs="Arial"/>
          <w:sz w:val="24"/>
          <w:szCs w:val="24"/>
        </w:rPr>
        <w:t xml:space="preserve"> physiological L </w:t>
      </w:r>
      <w:proofErr w:type="gramStart"/>
      <w:r w:rsidR="00D9119E" w:rsidRPr="009801D6">
        <w:rPr>
          <w:rFonts w:ascii="Book Antiqua" w:hAnsi="Book Antiqua" w:cs="Arial"/>
          <w:sz w:val="24"/>
          <w:szCs w:val="24"/>
        </w:rPr>
        <w:t>cell</w:t>
      </w:r>
      <w:r w:rsidR="00C65984" w:rsidRPr="009801D6">
        <w:rPr>
          <w:rFonts w:ascii="Book Antiqua" w:hAnsi="Book Antiqua" w:cs="Arial"/>
          <w:sz w:val="24"/>
          <w:szCs w:val="24"/>
        </w:rPr>
        <w:t>s</w:t>
      </w:r>
      <w:r w:rsidR="00D91205" w:rsidRPr="009801D6">
        <w:rPr>
          <w:rFonts w:ascii="Book Antiqua" w:hAnsi="Book Antiqua" w:cs="Arial"/>
          <w:sz w:val="24"/>
          <w:szCs w:val="24"/>
          <w:vertAlign w:val="superscript"/>
        </w:rPr>
        <w:t>[</w:t>
      </w:r>
      <w:proofErr w:type="gramEnd"/>
      <w:r w:rsidR="003D0574" w:rsidRPr="009801D6">
        <w:rPr>
          <w:rFonts w:ascii="Book Antiqua" w:hAnsi="Book Antiqua" w:cs="Arial"/>
          <w:sz w:val="24"/>
          <w:szCs w:val="24"/>
          <w:vertAlign w:val="superscript"/>
        </w:rPr>
        <w:t>58</w:t>
      </w:r>
      <w:r w:rsidR="00D91205" w:rsidRPr="009801D6">
        <w:rPr>
          <w:rFonts w:ascii="Book Antiqua" w:hAnsi="Book Antiqua" w:cs="Arial"/>
          <w:sz w:val="24"/>
          <w:szCs w:val="24"/>
          <w:vertAlign w:val="superscript"/>
        </w:rPr>
        <w:t>]</w:t>
      </w:r>
      <w:r w:rsidR="00005A27" w:rsidRPr="009801D6">
        <w:rPr>
          <w:rFonts w:ascii="Book Antiqua" w:hAnsi="Book Antiqua" w:cs="Arial"/>
          <w:sz w:val="24"/>
          <w:szCs w:val="24"/>
        </w:rPr>
        <w:fldChar w:fldCharType="begin"/>
      </w:r>
      <w:r w:rsidR="00D9119E" w:rsidRPr="009801D6">
        <w:rPr>
          <w:rFonts w:ascii="Book Antiqua" w:hAnsi="Book Antiqua" w:cs="Arial"/>
          <w:sz w:val="24"/>
          <w:szCs w:val="24"/>
        </w:rPr>
        <w:instrText xml:space="preserve"> QUOTE "" </w:instrText>
      </w:r>
      <w:r w:rsidR="00005A27" w:rsidRPr="009801D6">
        <w:rPr>
          <w:rFonts w:ascii="Book Antiqua" w:hAnsi="Book Antiqua" w:cs="Arial"/>
          <w:vanish/>
          <w:sz w:val="24"/>
          <w:szCs w:val="24"/>
        </w:rPr>
        <w:fldChar w:fldCharType="begin"/>
      </w:r>
      <w:r w:rsidR="00D9119E" w:rsidRPr="009801D6">
        <w:rPr>
          <w:rFonts w:ascii="Book Antiqua" w:hAnsi="Book Antiqua" w:cs="Arial"/>
          <w:vanish/>
          <w:sz w:val="24"/>
          <w:szCs w:val="24"/>
        </w:rPr>
        <w:instrText xml:space="preserve"> ADDIN REFMAN \11\05</w:instrText>
      </w:r>
      <w:r w:rsidR="00D9119E" w:rsidRPr="009801D6">
        <w:rPr>
          <w:rFonts w:ascii="Book Antiqua" w:hAnsi="Book Antiqua" w:cs="Arial"/>
          <w:vanish/>
          <w:sz w:val="24"/>
          <w:szCs w:val="24"/>
        </w:rPr>
        <w:instrText>慭</w:instrText>
      </w:r>
      <w:r w:rsidR="00D9119E" w:rsidRPr="009801D6">
        <w:rPr>
          <w:rFonts w:ascii="Book Antiqua" w:hAnsi="Book Antiqua" w:cs="Arial"/>
          <w:vanish/>
          <w:sz w:val="24"/>
          <w:szCs w:val="24"/>
        </w:rPr>
        <w:instrText xml:space="preserve">19\01\00\00\00\00\01\00\00RD:\5Cjingbo-backup\5Czhao jing bo\5Cjingbo-review\5Cjingbo-review\5Cdiabetic small intestine\03\00\03476%Brubaker, Stobie, et al. 1991 476 /id\00%\00 </w:instrText>
      </w:r>
      <w:r w:rsidR="00005A27" w:rsidRPr="009801D6">
        <w:rPr>
          <w:rFonts w:ascii="Book Antiqua" w:hAnsi="Book Antiqua" w:cs="Arial"/>
          <w:vanish/>
          <w:sz w:val="24"/>
          <w:szCs w:val="24"/>
        </w:rPr>
        <w:fldChar w:fldCharType="end"/>
      </w:r>
      <w:r w:rsidR="00005A27" w:rsidRPr="009801D6">
        <w:rPr>
          <w:rFonts w:ascii="Book Antiqua" w:hAnsi="Book Antiqua" w:cs="Arial"/>
          <w:sz w:val="24"/>
          <w:szCs w:val="24"/>
        </w:rPr>
        <w:fldChar w:fldCharType="end"/>
      </w:r>
      <w:r w:rsidR="00D9119E" w:rsidRPr="009801D6">
        <w:rPr>
          <w:rFonts w:ascii="Book Antiqua" w:hAnsi="Book Antiqua" w:cs="Arial"/>
          <w:sz w:val="24"/>
          <w:szCs w:val="24"/>
        </w:rPr>
        <w:t xml:space="preserve">, </w:t>
      </w:r>
      <w:r w:rsidR="00956224" w:rsidRPr="009801D6">
        <w:rPr>
          <w:rFonts w:ascii="Book Antiqua" w:hAnsi="Book Antiqua" w:cs="Arial"/>
          <w:sz w:val="24"/>
          <w:szCs w:val="24"/>
        </w:rPr>
        <w:t>therefore the</w:t>
      </w:r>
      <w:r w:rsidR="00D9119E" w:rsidRPr="009801D6">
        <w:rPr>
          <w:rFonts w:ascii="Book Antiqua" w:hAnsi="Book Antiqua" w:cs="Arial"/>
          <w:sz w:val="24"/>
          <w:szCs w:val="24"/>
        </w:rPr>
        <w:t xml:space="preserve"> increased luminal nutrients </w:t>
      </w:r>
      <w:r w:rsidR="00956224" w:rsidRPr="009801D6">
        <w:rPr>
          <w:rFonts w:ascii="Book Antiqua" w:hAnsi="Book Antiqua" w:cs="Arial"/>
          <w:sz w:val="24"/>
          <w:szCs w:val="24"/>
        </w:rPr>
        <w:t xml:space="preserve">could </w:t>
      </w:r>
      <w:r w:rsidR="00D9119E" w:rsidRPr="009801D6">
        <w:rPr>
          <w:rFonts w:ascii="Book Antiqua" w:hAnsi="Book Antiqua" w:cs="Arial"/>
          <w:sz w:val="24"/>
          <w:szCs w:val="24"/>
        </w:rPr>
        <w:t xml:space="preserve">stimulate GLP-2 </w:t>
      </w:r>
      <w:r w:rsidR="00110E89" w:rsidRPr="009801D6">
        <w:rPr>
          <w:rFonts w:ascii="Book Antiqua" w:hAnsi="Book Antiqua" w:cs="Arial"/>
          <w:sz w:val="24"/>
          <w:szCs w:val="24"/>
        </w:rPr>
        <w:t xml:space="preserve">secretion and its </w:t>
      </w:r>
      <w:r w:rsidR="00D9119E" w:rsidRPr="009801D6">
        <w:rPr>
          <w:rFonts w:ascii="Book Antiqua" w:hAnsi="Book Antiqua" w:cs="Arial"/>
          <w:sz w:val="24"/>
          <w:szCs w:val="24"/>
        </w:rPr>
        <w:t xml:space="preserve">action on the intestinal epithelium. </w:t>
      </w:r>
      <w:r w:rsidR="00110E89" w:rsidRPr="009801D6">
        <w:rPr>
          <w:rFonts w:ascii="Book Antiqua" w:hAnsi="Book Antiqua" w:cs="Arial"/>
          <w:sz w:val="24"/>
          <w:szCs w:val="24"/>
        </w:rPr>
        <w:t>Furthermore, the balance of the epithelial homeostasis is regulated</w:t>
      </w:r>
      <w:r w:rsidR="00D9119E" w:rsidRPr="009801D6">
        <w:rPr>
          <w:rFonts w:ascii="Book Antiqua" w:hAnsi="Book Antiqua" w:cs="Arial"/>
          <w:sz w:val="24"/>
          <w:szCs w:val="24"/>
        </w:rPr>
        <w:t xml:space="preserve"> </w:t>
      </w:r>
      <w:r w:rsidR="00110E89" w:rsidRPr="009801D6">
        <w:rPr>
          <w:rFonts w:ascii="Book Antiqua" w:hAnsi="Book Antiqua" w:cs="Arial"/>
          <w:sz w:val="24"/>
          <w:szCs w:val="24"/>
        </w:rPr>
        <w:t>by</w:t>
      </w:r>
      <w:r w:rsidR="00D9119E" w:rsidRPr="009801D6">
        <w:rPr>
          <w:rFonts w:ascii="Book Antiqua" w:hAnsi="Book Antiqua" w:cs="Arial"/>
          <w:sz w:val="24"/>
          <w:szCs w:val="24"/>
        </w:rPr>
        <w:t xml:space="preserve"> cell proliferation and death. </w:t>
      </w:r>
      <w:r w:rsidR="00110E89" w:rsidRPr="009801D6">
        <w:rPr>
          <w:rFonts w:ascii="Book Antiqua" w:hAnsi="Book Antiqua" w:cs="Arial"/>
          <w:sz w:val="24"/>
          <w:szCs w:val="24"/>
        </w:rPr>
        <w:t xml:space="preserve">It has been shown that apoptosis is inhibited in DM rats which in turn </w:t>
      </w:r>
      <w:r w:rsidR="00C65984" w:rsidRPr="009801D6">
        <w:rPr>
          <w:rFonts w:ascii="Book Antiqua" w:hAnsi="Book Antiqua" w:cs="Arial"/>
          <w:sz w:val="24"/>
          <w:szCs w:val="24"/>
        </w:rPr>
        <w:t>results in the</w:t>
      </w:r>
      <w:r w:rsidR="00110E89" w:rsidRPr="009801D6">
        <w:rPr>
          <w:rFonts w:ascii="Book Antiqua" w:hAnsi="Book Antiqua" w:cs="Arial"/>
          <w:sz w:val="24"/>
          <w:szCs w:val="24"/>
        </w:rPr>
        <w:t xml:space="preserve"> </w:t>
      </w:r>
      <w:r w:rsidR="00D9119E" w:rsidRPr="009801D6">
        <w:rPr>
          <w:rFonts w:ascii="Book Antiqua" w:hAnsi="Book Antiqua" w:cs="Arial"/>
          <w:sz w:val="24"/>
          <w:szCs w:val="24"/>
        </w:rPr>
        <w:t>increase</w:t>
      </w:r>
      <w:r w:rsidR="00C65984" w:rsidRPr="009801D6">
        <w:rPr>
          <w:rFonts w:ascii="Book Antiqua" w:hAnsi="Book Antiqua" w:cs="Arial"/>
          <w:sz w:val="24"/>
          <w:szCs w:val="24"/>
        </w:rPr>
        <w:t xml:space="preserve"> of</w:t>
      </w:r>
      <w:r w:rsidR="00D9119E" w:rsidRPr="009801D6">
        <w:rPr>
          <w:rFonts w:ascii="Book Antiqua" w:hAnsi="Book Antiqua" w:cs="Arial"/>
          <w:sz w:val="24"/>
          <w:szCs w:val="24"/>
        </w:rPr>
        <w:t xml:space="preserve"> mucosal </w:t>
      </w:r>
      <w:r w:rsidR="00110E89" w:rsidRPr="009801D6">
        <w:rPr>
          <w:rFonts w:ascii="Book Antiqua" w:hAnsi="Book Antiqua" w:cs="Arial"/>
          <w:sz w:val="24"/>
          <w:szCs w:val="24"/>
        </w:rPr>
        <w:t>mass</w:t>
      </w:r>
      <w:r w:rsidR="00D9119E" w:rsidRPr="009801D6">
        <w:rPr>
          <w:rFonts w:ascii="Book Antiqua" w:hAnsi="Book Antiqua" w:cs="Arial"/>
          <w:sz w:val="24"/>
          <w:szCs w:val="24"/>
        </w:rPr>
        <w:t xml:space="preserve"> </w:t>
      </w:r>
      <w:r w:rsidR="001E39CF" w:rsidRPr="009801D6">
        <w:rPr>
          <w:rFonts w:ascii="Book Antiqua" w:hAnsi="Book Antiqua" w:cs="Arial"/>
          <w:sz w:val="24"/>
          <w:szCs w:val="24"/>
        </w:rPr>
        <w:t xml:space="preserve">in </w:t>
      </w:r>
      <w:r w:rsidR="00D9119E" w:rsidRPr="009801D6">
        <w:rPr>
          <w:rFonts w:ascii="Book Antiqua" w:hAnsi="Book Antiqua" w:cs="Arial"/>
          <w:sz w:val="24"/>
          <w:szCs w:val="24"/>
        </w:rPr>
        <w:t xml:space="preserve">the small </w:t>
      </w:r>
      <w:proofErr w:type="gramStart"/>
      <w:r w:rsidR="00D9119E" w:rsidRPr="009801D6">
        <w:rPr>
          <w:rFonts w:ascii="Book Antiqua" w:hAnsi="Book Antiqua" w:cs="Arial"/>
          <w:sz w:val="24"/>
          <w:szCs w:val="24"/>
        </w:rPr>
        <w:t>intestine</w:t>
      </w:r>
      <w:r w:rsidR="00F104DF"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44</w:t>
      </w:r>
      <w:r w:rsidR="00F104DF" w:rsidRPr="009801D6">
        <w:rPr>
          <w:rFonts w:ascii="Book Antiqua" w:hAnsi="Book Antiqua" w:cs="Arial"/>
          <w:sz w:val="24"/>
          <w:szCs w:val="24"/>
          <w:vertAlign w:val="superscript"/>
        </w:rPr>
        <w:t>]</w:t>
      </w:r>
      <w:r w:rsidR="00D9119E" w:rsidRPr="009801D6">
        <w:rPr>
          <w:rFonts w:ascii="Book Antiqua" w:hAnsi="Book Antiqua" w:cs="Arial"/>
          <w:sz w:val="24"/>
          <w:szCs w:val="24"/>
        </w:rPr>
        <w:t>.</w:t>
      </w:r>
      <w:r w:rsidR="00D9119E" w:rsidRPr="009801D6">
        <w:rPr>
          <w:rFonts w:ascii="Book Antiqua" w:hAnsi="Book Antiqua" w:cs="Arial"/>
          <w:b/>
          <w:sz w:val="24"/>
          <w:szCs w:val="24"/>
        </w:rPr>
        <w:t xml:space="preserve"> </w:t>
      </w:r>
    </w:p>
    <w:p w:rsidR="00744CD9" w:rsidRPr="009801D6" w:rsidRDefault="00744CD9" w:rsidP="009801D6">
      <w:pPr>
        <w:pStyle w:val="ListBullet"/>
        <w:numPr>
          <w:ilvl w:val="0"/>
          <w:numId w:val="0"/>
        </w:numPr>
        <w:spacing w:after="0" w:line="360" w:lineRule="auto"/>
        <w:jc w:val="both"/>
        <w:rPr>
          <w:rFonts w:ascii="Book Antiqua" w:hAnsi="Book Antiqua" w:cs="Arial"/>
          <w:b/>
          <w:sz w:val="24"/>
          <w:szCs w:val="24"/>
        </w:rPr>
      </w:pPr>
    </w:p>
    <w:p w:rsidR="008D1286" w:rsidRPr="009801D6" w:rsidRDefault="008D1286" w:rsidP="009801D6">
      <w:pPr>
        <w:pStyle w:val="ListBullet"/>
        <w:numPr>
          <w:ilvl w:val="0"/>
          <w:numId w:val="0"/>
        </w:numPr>
        <w:spacing w:after="0" w:line="360" w:lineRule="auto"/>
        <w:jc w:val="both"/>
        <w:rPr>
          <w:rFonts w:ascii="Book Antiqua" w:hAnsi="Book Antiqua" w:cs="Arial"/>
          <w:b/>
          <w:sz w:val="24"/>
          <w:szCs w:val="24"/>
        </w:rPr>
      </w:pPr>
      <w:r w:rsidRPr="009801D6">
        <w:rPr>
          <w:rFonts w:ascii="Book Antiqua" w:hAnsi="Book Antiqua" w:cs="Arial"/>
          <w:b/>
          <w:sz w:val="24"/>
          <w:szCs w:val="24"/>
        </w:rPr>
        <w:t>Non-enzymatic glycation of protein</w:t>
      </w:r>
      <w:r w:rsidR="009801D6">
        <w:rPr>
          <w:rFonts w:ascii="Book Antiqua" w:hAnsi="Book Antiqua" w:cs="Arial" w:hint="eastAsia"/>
          <w:b/>
          <w:sz w:val="24"/>
          <w:szCs w:val="24"/>
        </w:rPr>
        <w:t xml:space="preserve">: </w:t>
      </w:r>
      <w:r w:rsidR="003D1024" w:rsidRPr="009801D6">
        <w:rPr>
          <w:rFonts w:ascii="Book Antiqua" w:hAnsi="Book Antiqua" w:cs="Arial"/>
          <w:sz w:val="24"/>
          <w:szCs w:val="24"/>
        </w:rPr>
        <w:t xml:space="preserve">Hyperglycemia is the most important feature of DM. The increased glucose can induce </w:t>
      </w:r>
      <w:r w:rsidR="00D9119E" w:rsidRPr="009801D6">
        <w:rPr>
          <w:rFonts w:ascii="Book Antiqua" w:hAnsi="Book Antiqua" w:cs="Arial"/>
          <w:sz w:val="24"/>
          <w:szCs w:val="24"/>
        </w:rPr>
        <w:t xml:space="preserve">AGEs </w:t>
      </w:r>
      <w:r w:rsidR="003D1024" w:rsidRPr="009801D6">
        <w:rPr>
          <w:rFonts w:ascii="Book Antiqua" w:hAnsi="Book Antiqua" w:cs="Arial"/>
          <w:sz w:val="24"/>
          <w:szCs w:val="24"/>
        </w:rPr>
        <w:t xml:space="preserve">formation through </w:t>
      </w:r>
      <w:r w:rsidR="00D9119E" w:rsidRPr="009801D6">
        <w:rPr>
          <w:rFonts w:ascii="Book Antiqua" w:hAnsi="Book Antiqua" w:cs="Arial"/>
          <w:sz w:val="24"/>
          <w:szCs w:val="24"/>
        </w:rPr>
        <w:t xml:space="preserve">non-enzymatic glycation of protein amino groups and by oxidation </w:t>
      </w:r>
      <w:proofErr w:type="gramStart"/>
      <w:r w:rsidR="00D9119E" w:rsidRPr="009801D6">
        <w:rPr>
          <w:rFonts w:ascii="Book Antiqua" w:hAnsi="Book Antiqua" w:cs="Arial"/>
          <w:sz w:val="24"/>
          <w:szCs w:val="24"/>
        </w:rPr>
        <w:t>reaction</w:t>
      </w:r>
      <w:r w:rsidR="00F104DF"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59</w:t>
      </w:r>
      <w:r w:rsidR="00F104DF" w:rsidRPr="009801D6">
        <w:rPr>
          <w:rFonts w:ascii="Book Antiqua" w:hAnsi="Book Antiqua" w:cs="Arial"/>
          <w:sz w:val="24"/>
          <w:szCs w:val="24"/>
          <w:vertAlign w:val="superscript"/>
        </w:rPr>
        <w:t>]</w:t>
      </w:r>
      <w:r w:rsidR="00D9119E" w:rsidRPr="009801D6">
        <w:rPr>
          <w:rFonts w:ascii="Book Antiqua" w:hAnsi="Book Antiqua" w:cs="Arial"/>
          <w:sz w:val="24"/>
          <w:szCs w:val="24"/>
        </w:rPr>
        <w:t xml:space="preserve">. The </w:t>
      </w:r>
      <w:r w:rsidR="003D1024" w:rsidRPr="009801D6">
        <w:rPr>
          <w:rFonts w:ascii="Book Antiqua" w:hAnsi="Book Antiqua" w:cs="Arial"/>
          <w:sz w:val="24"/>
          <w:szCs w:val="24"/>
        </w:rPr>
        <w:t xml:space="preserve">overproduction and </w:t>
      </w:r>
      <w:r w:rsidR="00D9119E" w:rsidRPr="009801D6">
        <w:rPr>
          <w:rFonts w:ascii="Book Antiqua" w:hAnsi="Book Antiqua" w:cs="Arial"/>
          <w:sz w:val="24"/>
          <w:szCs w:val="24"/>
        </w:rPr>
        <w:t xml:space="preserve">accumulation of AGEs in </w:t>
      </w:r>
      <w:r w:rsidR="003D1024" w:rsidRPr="009801D6">
        <w:rPr>
          <w:rFonts w:ascii="Book Antiqua" w:hAnsi="Book Antiqua" w:cs="Arial"/>
          <w:sz w:val="24"/>
          <w:szCs w:val="24"/>
        </w:rPr>
        <w:t xml:space="preserve">the </w:t>
      </w:r>
      <w:r w:rsidR="00D9119E" w:rsidRPr="009801D6">
        <w:rPr>
          <w:rFonts w:ascii="Book Antiqua" w:hAnsi="Book Antiqua" w:cs="Arial"/>
          <w:sz w:val="24"/>
          <w:szCs w:val="24"/>
        </w:rPr>
        <w:t xml:space="preserve">tissues </w:t>
      </w:r>
      <w:r w:rsidR="003D1024" w:rsidRPr="009801D6">
        <w:rPr>
          <w:rFonts w:ascii="Book Antiqua" w:hAnsi="Book Antiqua" w:cs="Arial"/>
          <w:sz w:val="24"/>
          <w:szCs w:val="24"/>
        </w:rPr>
        <w:t xml:space="preserve">could </w:t>
      </w:r>
      <w:r w:rsidR="00D9119E" w:rsidRPr="009801D6">
        <w:rPr>
          <w:rFonts w:ascii="Book Antiqua" w:hAnsi="Book Antiqua" w:cs="Arial"/>
          <w:sz w:val="24"/>
          <w:szCs w:val="24"/>
        </w:rPr>
        <w:t xml:space="preserve">alter the structure and function of </w:t>
      </w:r>
      <w:proofErr w:type="gramStart"/>
      <w:r w:rsidR="00D9119E" w:rsidRPr="009801D6">
        <w:rPr>
          <w:rFonts w:ascii="Book Antiqua" w:hAnsi="Book Antiqua" w:cs="Arial"/>
          <w:sz w:val="24"/>
          <w:szCs w:val="24"/>
        </w:rPr>
        <w:t>proteins</w:t>
      </w:r>
      <w:r w:rsidR="00F104DF"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60</w:t>
      </w:r>
      <w:r w:rsidR="00F104DF" w:rsidRPr="009801D6">
        <w:rPr>
          <w:rFonts w:ascii="Book Antiqua" w:hAnsi="Book Antiqua" w:cs="Arial"/>
          <w:sz w:val="24"/>
          <w:szCs w:val="24"/>
          <w:vertAlign w:val="superscript"/>
        </w:rPr>
        <w:t>]</w:t>
      </w:r>
      <w:r w:rsidR="003D1024" w:rsidRPr="009801D6">
        <w:rPr>
          <w:rFonts w:ascii="Book Antiqua" w:hAnsi="Book Antiqua" w:cs="Arial"/>
          <w:sz w:val="24"/>
          <w:szCs w:val="24"/>
          <w:vertAlign w:val="superscript"/>
        </w:rPr>
        <w:t xml:space="preserve"> </w:t>
      </w:r>
      <w:r w:rsidR="003D1024" w:rsidRPr="009801D6">
        <w:rPr>
          <w:rFonts w:ascii="Book Antiqua" w:hAnsi="Book Antiqua" w:cs="Arial"/>
          <w:sz w:val="24"/>
          <w:szCs w:val="24"/>
        </w:rPr>
        <w:t>in the intestinal wall such as collagen</w:t>
      </w:r>
      <w:r w:rsidR="001E39CF" w:rsidRPr="009801D6">
        <w:rPr>
          <w:rFonts w:ascii="Book Antiqua" w:hAnsi="Book Antiqua" w:cs="Arial"/>
          <w:sz w:val="24"/>
          <w:szCs w:val="24"/>
        </w:rPr>
        <w:t>. Such changes</w:t>
      </w:r>
      <w:r w:rsidR="003D1024" w:rsidRPr="009801D6">
        <w:rPr>
          <w:rFonts w:ascii="Book Antiqua" w:hAnsi="Book Antiqua" w:cs="Arial"/>
          <w:sz w:val="24"/>
          <w:szCs w:val="24"/>
        </w:rPr>
        <w:t xml:space="preserve"> cause </w:t>
      </w:r>
      <w:r w:rsidR="00D9119E" w:rsidRPr="009801D6">
        <w:rPr>
          <w:rFonts w:ascii="Book Antiqua" w:hAnsi="Book Antiqua" w:cs="Arial"/>
          <w:sz w:val="24"/>
          <w:szCs w:val="24"/>
        </w:rPr>
        <w:t>cross-linking of collagen</w:t>
      </w:r>
      <w:r w:rsidR="001E39CF" w:rsidRPr="009801D6">
        <w:rPr>
          <w:rFonts w:ascii="Book Antiqua" w:hAnsi="Book Antiqua" w:cs="Arial"/>
          <w:sz w:val="24"/>
          <w:szCs w:val="24"/>
        </w:rPr>
        <w:t xml:space="preserve">, </w:t>
      </w:r>
      <w:r w:rsidR="00D9119E" w:rsidRPr="009801D6">
        <w:rPr>
          <w:rFonts w:ascii="Book Antiqua" w:hAnsi="Book Antiqua" w:cs="Arial"/>
          <w:sz w:val="24"/>
          <w:szCs w:val="24"/>
        </w:rPr>
        <w:t xml:space="preserve">basement membrane thickening and </w:t>
      </w:r>
      <w:r w:rsidR="00C65984" w:rsidRPr="009801D6">
        <w:rPr>
          <w:rFonts w:ascii="Book Antiqua" w:hAnsi="Book Antiqua" w:cs="Arial"/>
          <w:sz w:val="24"/>
          <w:szCs w:val="24"/>
        </w:rPr>
        <w:t xml:space="preserve">the loss of </w:t>
      </w:r>
      <w:r w:rsidR="00D9119E" w:rsidRPr="009801D6">
        <w:rPr>
          <w:rFonts w:ascii="Book Antiqua" w:hAnsi="Book Antiqua" w:cs="Arial"/>
          <w:sz w:val="24"/>
          <w:szCs w:val="24"/>
        </w:rPr>
        <w:t xml:space="preserve">matrix </w:t>
      </w:r>
      <w:proofErr w:type="gramStart"/>
      <w:r w:rsidR="00D9119E" w:rsidRPr="009801D6">
        <w:rPr>
          <w:rFonts w:ascii="Book Antiqua" w:hAnsi="Book Antiqua" w:cs="Arial"/>
          <w:sz w:val="24"/>
          <w:szCs w:val="24"/>
        </w:rPr>
        <w:t>elasticity</w:t>
      </w:r>
      <w:r w:rsidR="00987FD1"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61</w:t>
      </w:r>
      <w:r w:rsidR="00D5217A" w:rsidRP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63</w:t>
      </w:r>
      <w:r w:rsidR="00987FD1" w:rsidRPr="009801D6">
        <w:rPr>
          <w:rFonts w:ascii="Book Antiqua" w:hAnsi="Book Antiqua" w:cs="Arial"/>
          <w:sz w:val="24"/>
          <w:szCs w:val="24"/>
          <w:vertAlign w:val="superscript"/>
        </w:rPr>
        <w:t>]</w:t>
      </w:r>
      <w:r w:rsidR="00D9119E" w:rsidRPr="009801D6">
        <w:rPr>
          <w:rFonts w:ascii="Book Antiqua" w:hAnsi="Book Antiqua" w:cs="Arial"/>
          <w:sz w:val="24"/>
          <w:szCs w:val="24"/>
        </w:rPr>
        <w:t xml:space="preserve">. </w:t>
      </w:r>
      <w:r w:rsidR="00A20183" w:rsidRPr="009801D6">
        <w:rPr>
          <w:rFonts w:ascii="Book Antiqua" w:hAnsi="Book Antiqua" w:cs="Arial"/>
          <w:sz w:val="24"/>
          <w:szCs w:val="24"/>
        </w:rPr>
        <w:t xml:space="preserve">AGEs and corresponding receptors (RAGE) have been </w:t>
      </w:r>
      <w:r w:rsidR="001A3CEF" w:rsidRPr="009801D6">
        <w:rPr>
          <w:rFonts w:ascii="Book Antiqua" w:hAnsi="Book Antiqua" w:cs="Arial"/>
          <w:sz w:val="24"/>
          <w:szCs w:val="24"/>
        </w:rPr>
        <w:t>demonstrated to</w:t>
      </w:r>
      <w:r w:rsidR="00EB0320" w:rsidRPr="009801D6">
        <w:rPr>
          <w:rFonts w:ascii="Book Antiqua" w:hAnsi="Book Antiqua" w:cs="Arial"/>
          <w:sz w:val="24"/>
          <w:szCs w:val="24"/>
        </w:rPr>
        <w:t xml:space="preserve"> be</w:t>
      </w:r>
      <w:r w:rsidR="001A3CEF" w:rsidRPr="009801D6">
        <w:rPr>
          <w:rFonts w:ascii="Book Antiqua" w:hAnsi="Book Antiqua" w:cs="Arial"/>
          <w:sz w:val="24"/>
          <w:szCs w:val="24"/>
        </w:rPr>
        <w:t xml:space="preserve"> </w:t>
      </w:r>
      <w:proofErr w:type="gramStart"/>
      <w:r w:rsidR="001A3CEF" w:rsidRPr="009801D6">
        <w:rPr>
          <w:rFonts w:ascii="Book Antiqua" w:hAnsi="Book Antiqua" w:cs="Arial"/>
          <w:sz w:val="24"/>
          <w:szCs w:val="24"/>
        </w:rPr>
        <w:t>up-regulate</w:t>
      </w:r>
      <w:r w:rsidR="00EB0320" w:rsidRPr="009801D6">
        <w:rPr>
          <w:rFonts w:ascii="Book Antiqua" w:hAnsi="Book Antiqua" w:cs="Arial"/>
          <w:sz w:val="24"/>
          <w:szCs w:val="24"/>
        </w:rPr>
        <w:t>d</w:t>
      </w:r>
      <w:proofErr w:type="gramEnd"/>
      <w:r w:rsidR="001A3CEF" w:rsidRPr="009801D6">
        <w:rPr>
          <w:rFonts w:ascii="Book Antiqua" w:hAnsi="Book Antiqua" w:cs="Arial"/>
          <w:sz w:val="24"/>
          <w:szCs w:val="24"/>
        </w:rPr>
        <w:t xml:space="preserve"> in the </w:t>
      </w:r>
      <w:r w:rsidR="005955C0" w:rsidRPr="009801D6">
        <w:rPr>
          <w:rFonts w:ascii="Book Antiqua" w:hAnsi="Book Antiqua" w:cs="Arial"/>
          <w:sz w:val="24"/>
          <w:szCs w:val="24"/>
        </w:rPr>
        <w:t>GI</w:t>
      </w:r>
      <w:r w:rsidR="001A3CEF" w:rsidRPr="009801D6">
        <w:rPr>
          <w:rFonts w:ascii="Book Antiqua" w:hAnsi="Book Antiqua" w:cs="Arial"/>
          <w:sz w:val="24"/>
          <w:szCs w:val="24"/>
        </w:rPr>
        <w:t xml:space="preserve"> tract both in the experimental type 1</w:t>
      </w:r>
      <w:r w:rsidR="00D5217A" w:rsidRP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49</w:t>
      </w:r>
      <w:r w:rsidR="00D5217A" w:rsidRPr="009801D6">
        <w:rPr>
          <w:rFonts w:ascii="Book Antiqua" w:hAnsi="Book Antiqua" w:cs="Arial"/>
          <w:sz w:val="24"/>
          <w:szCs w:val="24"/>
          <w:vertAlign w:val="superscript"/>
        </w:rPr>
        <w:t>]</w:t>
      </w:r>
      <w:r w:rsidR="001A3CEF" w:rsidRPr="009801D6">
        <w:rPr>
          <w:rFonts w:ascii="Book Antiqua" w:hAnsi="Book Antiqua" w:cs="Arial"/>
          <w:sz w:val="24"/>
          <w:szCs w:val="24"/>
        </w:rPr>
        <w:t xml:space="preserve"> and type 2</w:t>
      </w:r>
      <w:r w:rsidR="00D5217A" w:rsidRP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64</w:t>
      </w:r>
      <w:r w:rsidR="00D5217A" w:rsidRPr="009801D6">
        <w:rPr>
          <w:rFonts w:ascii="Book Antiqua" w:hAnsi="Book Antiqua" w:cs="Arial"/>
          <w:sz w:val="24"/>
          <w:szCs w:val="24"/>
          <w:vertAlign w:val="superscript"/>
        </w:rPr>
        <w:t>]</w:t>
      </w:r>
      <w:r w:rsidR="001A3CEF" w:rsidRPr="009801D6">
        <w:rPr>
          <w:rFonts w:ascii="Book Antiqua" w:hAnsi="Book Antiqua" w:cs="Arial"/>
          <w:sz w:val="24"/>
          <w:szCs w:val="24"/>
        </w:rPr>
        <w:t xml:space="preserve"> </w:t>
      </w:r>
      <w:r w:rsidR="005A2C56" w:rsidRPr="009801D6">
        <w:rPr>
          <w:rFonts w:ascii="Book Antiqua" w:hAnsi="Book Antiqua" w:cs="Arial"/>
          <w:sz w:val="24"/>
          <w:szCs w:val="24"/>
        </w:rPr>
        <w:t>DM</w:t>
      </w:r>
      <w:r w:rsidR="001A3CEF" w:rsidRPr="009801D6">
        <w:rPr>
          <w:rFonts w:ascii="Book Antiqua" w:hAnsi="Book Antiqua" w:cs="Arial"/>
          <w:sz w:val="24"/>
          <w:szCs w:val="24"/>
        </w:rPr>
        <w:t xml:space="preserve"> rats. </w:t>
      </w:r>
      <w:r w:rsidR="00B860EF" w:rsidRPr="009801D6">
        <w:rPr>
          <w:rFonts w:ascii="Book Antiqua" w:hAnsi="Book Antiqua" w:cs="Arial"/>
          <w:sz w:val="24"/>
          <w:szCs w:val="24"/>
        </w:rPr>
        <w:t>Furthermore</w:t>
      </w:r>
      <w:r w:rsidR="00EB0320" w:rsidRPr="009801D6">
        <w:rPr>
          <w:rFonts w:ascii="Book Antiqua" w:hAnsi="Book Antiqua" w:cs="Arial"/>
          <w:sz w:val="24"/>
          <w:szCs w:val="24"/>
        </w:rPr>
        <w:t>,</w:t>
      </w:r>
      <w:r w:rsidR="00D9119E" w:rsidRPr="009801D6">
        <w:rPr>
          <w:rFonts w:ascii="Book Antiqua" w:hAnsi="Book Antiqua" w:cs="Arial"/>
          <w:sz w:val="24"/>
          <w:szCs w:val="24"/>
        </w:rPr>
        <w:t xml:space="preserve"> </w:t>
      </w:r>
      <w:r w:rsidR="00C65984" w:rsidRPr="009801D6">
        <w:rPr>
          <w:rFonts w:ascii="Book Antiqua" w:hAnsi="Book Antiqua" w:cs="Arial"/>
          <w:sz w:val="24"/>
          <w:szCs w:val="24"/>
        </w:rPr>
        <w:t>there is an</w:t>
      </w:r>
      <w:r w:rsidR="00EB0320" w:rsidRPr="009801D6">
        <w:rPr>
          <w:rFonts w:ascii="Book Antiqua" w:hAnsi="Book Antiqua" w:cs="Arial"/>
          <w:sz w:val="24"/>
          <w:szCs w:val="24"/>
        </w:rPr>
        <w:t xml:space="preserve"> </w:t>
      </w:r>
      <w:r w:rsidR="001A3CEF" w:rsidRPr="009801D6">
        <w:rPr>
          <w:rFonts w:ascii="Book Antiqua" w:hAnsi="Book Antiqua" w:cs="Arial"/>
          <w:sz w:val="24"/>
          <w:szCs w:val="24"/>
        </w:rPr>
        <w:t xml:space="preserve">association between </w:t>
      </w:r>
      <w:r w:rsidR="00D9119E" w:rsidRPr="009801D6">
        <w:rPr>
          <w:rFonts w:ascii="Book Antiqua" w:hAnsi="Book Antiqua" w:cs="Arial"/>
          <w:sz w:val="24"/>
          <w:szCs w:val="24"/>
        </w:rPr>
        <w:t xml:space="preserve">AGEs </w:t>
      </w:r>
      <w:r w:rsidR="001A3CEF" w:rsidRPr="009801D6">
        <w:rPr>
          <w:rFonts w:ascii="Book Antiqua" w:hAnsi="Book Antiqua" w:cs="Arial"/>
          <w:sz w:val="24"/>
          <w:szCs w:val="24"/>
        </w:rPr>
        <w:t xml:space="preserve">and RAGE with </w:t>
      </w:r>
      <w:r w:rsidR="005A2C56" w:rsidRPr="009801D6">
        <w:rPr>
          <w:rFonts w:ascii="Book Antiqua" w:hAnsi="Book Antiqua" w:cs="Arial"/>
          <w:sz w:val="24"/>
          <w:szCs w:val="24"/>
        </w:rPr>
        <w:t>DM</w:t>
      </w:r>
      <w:r w:rsidR="001A3CEF" w:rsidRPr="009801D6">
        <w:rPr>
          <w:rFonts w:ascii="Book Antiqua" w:hAnsi="Book Antiqua" w:cs="Arial"/>
          <w:sz w:val="24"/>
          <w:szCs w:val="24"/>
        </w:rPr>
        <w:t xml:space="preserve">-induced intestinal and colonic </w:t>
      </w:r>
      <w:proofErr w:type="gramStart"/>
      <w:r w:rsidR="001A3CEF" w:rsidRPr="009801D6">
        <w:rPr>
          <w:rFonts w:ascii="Book Antiqua" w:hAnsi="Book Antiqua" w:cs="Arial"/>
          <w:sz w:val="24"/>
          <w:szCs w:val="24"/>
        </w:rPr>
        <w:t>remodeling</w:t>
      </w:r>
      <w:r w:rsidR="00D5217A"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47</w:t>
      </w:r>
      <w:r w:rsidR="00D5217A" w:rsidRP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51</w:t>
      </w:r>
      <w:r w:rsidR="00D5217A" w:rsidRPr="009801D6">
        <w:rPr>
          <w:rFonts w:ascii="Book Antiqua" w:hAnsi="Book Antiqua" w:cs="Arial"/>
          <w:sz w:val="24"/>
          <w:szCs w:val="24"/>
          <w:vertAlign w:val="superscript"/>
        </w:rPr>
        <w:t>]</w:t>
      </w:r>
      <w:r w:rsidR="001A3CEF" w:rsidRPr="009801D6">
        <w:rPr>
          <w:rFonts w:ascii="Book Antiqua" w:hAnsi="Book Antiqua" w:cs="Arial"/>
          <w:sz w:val="24"/>
          <w:szCs w:val="24"/>
        </w:rPr>
        <w:t xml:space="preserve">. </w:t>
      </w:r>
      <w:r w:rsidR="00907981" w:rsidRPr="009801D6">
        <w:rPr>
          <w:rFonts w:ascii="Book Antiqua" w:hAnsi="Book Antiqua" w:cs="Arial"/>
          <w:sz w:val="24"/>
          <w:szCs w:val="24"/>
        </w:rPr>
        <w:t xml:space="preserve">Two major mechanisms are mainly involved in the link between </w:t>
      </w:r>
      <w:r w:rsidR="001A3CEF" w:rsidRPr="009801D6">
        <w:rPr>
          <w:rFonts w:ascii="Book Antiqua" w:hAnsi="Book Antiqua" w:cs="Arial"/>
          <w:sz w:val="24"/>
          <w:szCs w:val="24"/>
        </w:rPr>
        <w:t xml:space="preserve">AGEs </w:t>
      </w:r>
      <w:r w:rsidR="00907981" w:rsidRPr="009801D6">
        <w:rPr>
          <w:rFonts w:ascii="Book Antiqua" w:hAnsi="Book Antiqua" w:cs="Arial"/>
          <w:sz w:val="24"/>
          <w:szCs w:val="24"/>
        </w:rPr>
        <w:t>and</w:t>
      </w:r>
      <w:r w:rsidR="00D9119E" w:rsidRPr="009801D6">
        <w:rPr>
          <w:rFonts w:ascii="Book Antiqua" w:hAnsi="Book Antiqua" w:cs="Arial"/>
          <w:sz w:val="24"/>
          <w:szCs w:val="24"/>
        </w:rPr>
        <w:t xml:space="preserve"> </w:t>
      </w:r>
      <w:r w:rsidR="005F54FA" w:rsidRPr="009801D6">
        <w:rPr>
          <w:rFonts w:ascii="Book Antiqua" w:hAnsi="Book Antiqua" w:cs="Arial"/>
          <w:sz w:val="24"/>
          <w:szCs w:val="24"/>
        </w:rPr>
        <w:t>DM-</w:t>
      </w:r>
      <w:r w:rsidR="00907981" w:rsidRPr="009801D6">
        <w:rPr>
          <w:rFonts w:ascii="Book Antiqua" w:hAnsi="Book Antiqua" w:cs="Arial"/>
          <w:sz w:val="24"/>
          <w:szCs w:val="24"/>
        </w:rPr>
        <w:t xml:space="preserve">induced </w:t>
      </w:r>
      <w:r w:rsidR="00D9119E" w:rsidRPr="009801D6">
        <w:rPr>
          <w:rFonts w:ascii="Book Antiqua" w:hAnsi="Book Antiqua" w:cs="Arial"/>
          <w:sz w:val="24"/>
          <w:szCs w:val="24"/>
        </w:rPr>
        <w:t xml:space="preserve">GI morphological and biomechanical remodeling. </w:t>
      </w:r>
      <w:r w:rsidR="00907981" w:rsidRPr="009801D6">
        <w:rPr>
          <w:rFonts w:ascii="Book Antiqua" w:hAnsi="Book Antiqua" w:cs="Arial"/>
          <w:sz w:val="24"/>
          <w:szCs w:val="24"/>
        </w:rPr>
        <w:t xml:space="preserve">One is </w:t>
      </w:r>
      <w:r w:rsidR="00C65984" w:rsidRPr="009801D6">
        <w:rPr>
          <w:rFonts w:ascii="Book Antiqua" w:hAnsi="Book Antiqua" w:cs="Arial"/>
          <w:sz w:val="24"/>
          <w:szCs w:val="24"/>
        </w:rPr>
        <w:t xml:space="preserve">a </w:t>
      </w:r>
      <w:r w:rsidR="00907981" w:rsidRPr="009801D6">
        <w:rPr>
          <w:rFonts w:ascii="Book Antiqua" w:hAnsi="Book Antiqua" w:cs="Arial"/>
          <w:sz w:val="24"/>
          <w:szCs w:val="24"/>
        </w:rPr>
        <w:t xml:space="preserve">receptor-independent pathway where the AGEs induce </w:t>
      </w:r>
      <w:r w:rsidR="00C65984" w:rsidRPr="009801D6">
        <w:rPr>
          <w:rFonts w:ascii="Book Antiqua" w:hAnsi="Book Antiqua" w:cs="Arial"/>
          <w:sz w:val="24"/>
          <w:szCs w:val="24"/>
        </w:rPr>
        <w:t xml:space="preserve">changes in the </w:t>
      </w:r>
      <w:r w:rsidR="00907981" w:rsidRPr="009801D6">
        <w:rPr>
          <w:rFonts w:ascii="Book Antiqua" w:hAnsi="Book Antiqua" w:cs="Arial"/>
          <w:sz w:val="24"/>
          <w:szCs w:val="24"/>
        </w:rPr>
        <w:t xml:space="preserve">extracellular matrix architecture through </w:t>
      </w:r>
      <w:r w:rsidR="00D9119E" w:rsidRPr="009801D6">
        <w:rPr>
          <w:rFonts w:ascii="Book Antiqua" w:hAnsi="Book Antiqua" w:cs="Arial"/>
          <w:sz w:val="24"/>
          <w:szCs w:val="24"/>
        </w:rPr>
        <w:t xml:space="preserve">the formation of protein cross-links. </w:t>
      </w:r>
      <w:r w:rsidR="00C65984" w:rsidRPr="009801D6">
        <w:rPr>
          <w:rFonts w:ascii="Book Antiqua" w:hAnsi="Book Antiqua" w:cs="Arial"/>
          <w:sz w:val="24"/>
          <w:szCs w:val="24"/>
        </w:rPr>
        <w:t>The other</w:t>
      </w:r>
      <w:r w:rsidR="00907981" w:rsidRPr="009801D6">
        <w:rPr>
          <w:rFonts w:ascii="Book Antiqua" w:hAnsi="Book Antiqua" w:cs="Arial"/>
          <w:sz w:val="24"/>
          <w:szCs w:val="24"/>
        </w:rPr>
        <w:t xml:space="preserve"> is </w:t>
      </w:r>
      <w:r w:rsidR="00C65984" w:rsidRPr="009801D6">
        <w:rPr>
          <w:rFonts w:ascii="Book Antiqua" w:hAnsi="Book Antiqua" w:cs="Arial"/>
          <w:sz w:val="24"/>
          <w:szCs w:val="24"/>
        </w:rPr>
        <w:t xml:space="preserve">a </w:t>
      </w:r>
      <w:r w:rsidR="00D9119E" w:rsidRPr="009801D6">
        <w:rPr>
          <w:rFonts w:ascii="Book Antiqua" w:hAnsi="Book Antiqua" w:cs="Arial"/>
          <w:sz w:val="24"/>
          <w:szCs w:val="24"/>
        </w:rPr>
        <w:t xml:space="preserve">receptor-dependent </w:t>
      </w:r>
      <w:r w:rsidR="00907981" w:rsidRPr="009801D6">
        <w:rPr>
          <w:rFonts w:ascii="Book Antiqua" w:hAnsi="Book Antiqua" w:cs="Arial"/>
          <w:sz w:val="24"/>
          <w:szCs w:val="24"/>
        </w:rPr>
        <w:t xml:space="preserve">pathway where the AGEs modify </w:t>
      </w:r>
      <w:r w:rsidR="00D9119E" w:rsidRPr="009801D6">
        <w:rPr>
          <w:rFonts w:ascii="Book Antiqua" w:hAnsi="Book Antiqua" w:cs="Arial"/>
          <w:sz w:val="24"/>
          <w:szCs w:val="24"/>
        </w:rPr>
        <w:t xml:space="preserve">cellular functions through </w:t>
      </w:r>
      <w:r w:rsidR="00907981" w:rsidRPr="009801D6">
        <w:rPr>
          <w:rFonts w:ascii="Book Antiqua" w:hAnsi="Book Antiqua" w:cs="Arial"/>
          <w:sz w:val="24"/>
          <w:szCs w:val="24"/>
        </w:rPr>
        <w:t xml:space="preserve">the </w:t>
      </w:r>
      <w:proofErr w:type="gramStart"/>
      <w:r w:rsidR="00907981" w:rsidRPr="009801D6">
        <w:rPr>
          <w:rFonts w:ascii="Book Antiqua" w:hAnsi="Book Antiqua" w:cs="Arial"/>
          <w:sz w:val="24"/>
          <w:szCs w:val="24"/>
        </w:rPr>
        <w:t>RAGE</w:t>
      </w:r>
      <w:r w:rsidR="00D5217A"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65</w:t>
      </w:r>
      <w:r w:rsidR="009801D6">
        <w:rPr>
          <w:rFonts w:ascii="Book Antiqua" w:hAnsi="Book Antiqua" w:cs="Arial"/>
          <w:sz w:val="24"/>
          <w:szCs w:val="24"/>
          <w:vertAlign w:val="superscript"/>
        </w:rPr>
        <w:t>-67</w:t>
      </w:r>
      <w:r w:rsidR="00D5217A" w:rsidRPr="009801D6">
        <w:rPr>
          <w:rFonts w:ascii="Book Antiqua" w:hAnsi="Book Antiqua" w:cs="Arial"/>
          <w:sz w:val="24"/>
          <w:szCs w:val="24"/>
          <w:vertAlign w:val="superscript"/>
        </w:rPr>
        <w:t>]</w:t>
      </w:r>
      <w:r w:rsidR="00D9119E" w:rsidRPr="009801D6">
        <w:rPr>
          <w:rFonts w:ascii="Book Antiqua" w:hAnsi="Book Antiqua" w:cs="Arial"/>
          <w:sz w:val="24"/>
          <w:szCs w:val="24"/>
        </w:rPr>
        <w:t xml:space="preserve">. </w:t>
      </w:r>
    </w:p>
    <w:p w:rsidR="00427959" w:rsidRPr="009801D6" w:rsidRDefault="00FB0BFD"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 xml:space="preserve">AGEs and RAGE also play an important role for </w:t>
      </w:r>
      <w:proofErr w:type="gramStart"/>
      <w:r w:rsidR="00B860EF" w:rsidRPr="009801D6">
        <w:rPr>
          <w:rFonts w:ascii="Book Antiqua" w:hAnsi="Book Antiqua" w:cs="Arial"/>
          <w:sz w:val="24"/>
          <w:szCs w:val="24"/>
        </w:rPr>
        <w:t>DAN</w:t>
      </w:r>
      <w:r w:rsidR="00FD2C94"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68</w:t>
      </w:r>
      <w:r w:rsidR="00696ED3" w:rsidRPr="009801D6">
        <w:rPr>
          <w:rFonts w:ascii="Book Antiqua" w:hAnsi="Book Antiqua" w:cs="Arial"/>
          <w:sz w:val="24"/>
          <w:szCs w:val="24"/>
          <w:vertAlign w:val="superscript"/>
        </w:rPr>
        <w:t xml:space="preserve">- </w:t>
      </w:r>
      <w:r w:rsidR="00A05344" w:rsidRPr="009801D6">
        <w:rPr>
          <w:rFonts w:ascii="Book Antiqua" w:hAnsi="Book Antiqua" w:cs="Arial"/>
          <w:sz w:val="24"/>
          <w:szCs w:val="24"/>
          <w:vertAlign w:val="superscript"/>
        </w:rPr>
        <w:t>70</w:t>
      </w:r>
      <w:r w:rsidR="00FD2C94" w:rsidRPr="009801D6">
        <w:rPr>
          <w:rFonts w:ascii="Book Antiqua" w:hAnsi="Book Antiqua" w:cs="Arial"/>
          <w:sz w:val="24"/>
          <w:szCs w:val="24"/>
          <w:vertAlign w:val="superscript"/>
        </w:rPr>
        <w:t>]</w:t>
      </w:r>
      <w:r w:rsidR="00ED7127" w:rsidRPr="009801D6">
        <w:rPr>
          <w:rFonts w:ascii="Book Antiqua" w:hAnsi="Book Antiqua" w:cs="Arial"/>
          <w:sz w:val="24"/>
          <w:szCs w:val="24"/>
        </w:rPr>
        <w:t xml:space="preserve">. </w:t>
      </w:r>
      <w:r w:rsidR="007D589F" w:rsidRPr="009801D6">
        <w:rPr>
          <w:rFonts w:ascii="Book Antiqua" w:hAnsi="Book Antiqua" w:cs="Arial"/>
          <w:sz w:val="24"/>
          <w:szCs w:val="24"/>
        </w:rPr>
        <w:t xml:space="preserve">The expression of </w:t>
      </w:r>
      <w:r w:rsidR="00C65984" w:rsidRPr="009801D6">
        <w:rPr>
          <w:rFonts w:ascii="Book Antiqua" w:hAnsi="Book Antiqua" w:cs="Arial"/>
          <w:sz w:val="24"/>
          <w:szCs w:val="24"/>
        </w:rPr>
        <w:t>AGEs has</w:t>
      </w:r>
      <w:r w:rsidRPr="009801D6">
        <w:rPr>
          <w:rFonts w:ascii="Book Antiqua" w:hAnsi="Book Antiqua" w:cs="Arial"/>
          <w:sz w:val="24"/>
          <w:szCs w:val="24"/>
        </w:rPr>
        <w:t xml:space="preserve"> been demonstra</w:t>
      </w:r>
      <w:r w:rsidR="00C65984" w:rsidRPr="009801D6">
        <w:rPr>
          <w:rFonts w:ascii="Book Antiqua" w:hAnsi="Book Antiqua" w:cs="Arial"/>
          <w:sz w:val="24"/>
          <w:szCs w:val="24"/>
        </w:rPr>
        <w:t xml:space="preserve">ted in the peripheral nerves </w:t>
      </w:r>
      <w:r w:rsidR="00B860EF" w:rsidRPr="009801D6">
        <w:rPr>
          <w:rFonts w:ascii="Book Antiqua" w:hAnsi="Book Antiqua" w:cs="Arial"/>
          <w:sz w:val="24"/>
          <w:szCs w:val="24"/>
        </w:rPr>
        <w:t xml:space="preserve">in </w:t>
      </w:r>
      <w:r w:rsidR="007D589F" w:rsidRPr="009801D6">
        <w:rPr>
          <w:rFonts w:ascii="Book Antiqua" w:hAnsi="Book Antiqua" w:cs="Arial"/>
          <w:sz w:val="24"/>
          <w:szCs w:val="24"/>
        </w:rPr>
        <w:t xml:space="preserve">DM </w:t>
      </w:r>
      <w:proofErr w:type="gramStart"/>
      <w:r w:rsidRPr="009801D6">
        <w:rPr>
          <w:rFonts w:ascii="Book Antiqua" w:hAnsi="Book Antiqua" w:cs="Arial"/>
          <w:sz w:val="24"/>
          <w:szCs w:val="24"/>
        </w:rPr>
        <w:t>animals</w:t>
      </w:r>
      <w:r w:rsidR="00FC6AC6"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71</w:t>
      </w:r>
      <w:r w:rsidR="00FC6AC6" w:rsidRPr="009801D6">
        <w:rPr>
          <w:rFonts w:ascii="Book Antiqua" w:hAnsi="Book Antiqua" w:cs="Arial"/>
          <w:sz w:val="24"/>
          <w:szCs w:val="24"/>
          <w:vertAlign w:val="superscript"/>
        </w:rPr>
        <w:t>]</w:t>
      </w:r>
      <w:r w:rsidR="009801D6">
        <w:rPr>
          <w:rFonts w:ascii="Book Antiqua" w:hAnsi="Book Antiqua" w:cs="Arial"/>
          <w:sz w:val="24"/>
          <w:szCs w:val="24"/>
        </w:rPr>
        <w:t xml:space="preserve"> </w:t>
      </w:r>
      <w:r w:rsidR="00646BEF" w:rsidRPr="009801D6">
        <w:rPr>
          <w:rFonts w:ascii="Book Antiqua" w:hAnsi="Book Antiqua" w:cs="Arial"/>
          <w:sz w:val="24"/>
          <w:szCs w:val="24"/>
        </w:rPr>
        <w:t>and</w:t>
      </w:r>
      <w:r w:rsidRPr="009801D6">
        <w:rPr>
          <w:rFonts w:ascii="Book Antiqua" w:hAnsi="Book Antiqua" w:cs="Arial"/>
          <w:sz w:val="24"/>
          <w:szCs w:val="24"/>
        </w:rPr>
        <w:t xml:space="preserve"> </w:t>
      </w:r>
      <w:r w:rsidR="00646BEF" w:rsidRPr="009801D6">
        <w:rPr>
          <w:rFonts w:ascii="Book Antiqua" w:hAnsi="Book Antiqua" w:cs="Arial"/>
          <w:sz w:val="24"/>
          <w:szCs w:val="24"/>
        </w:rPr>
        <w:t>in</w:t>
      </w:r>
      <w:r w:rsidRPr="009801D6">
        <w:rPr>
          <w:rFonts w:ascii="Book Antiqua" w:hAnsi="Book Antiqua" w:cs="Arial"/>
          <w:sz w:val="24"/>
          <w:szCs w:val="24"/>
        </w:rPr>
        <w:t xml:space="preserve"> the axons and </w:t>
      </w:r>
      <w:r w:rsidRPr="009801D6">
        <w:rPr>
          <w:rFonts w:ascii="Book Antiqua" w:hAnsi="Book Antiqua" w:cs="Arial"/>
          <w:sz w:val="24"/>
          <w:szCs w:val="24"/>
        </w:rPr>
        <w:lastRenderedPageBreak/>
        <w:t>Schwann cells of patients with DM</w:t>
      </w:r>
      <w:r w:rsidR="00FC6AC6" w:rsidRP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72</w:t>
      </w:r>
      <w:r w:rsidR="00FC6AC6" w:rsidRPr="009801D6">
        <w:rPr>
          <w:rFonts w:ascii="Book Antiqua" w:hAnsi="Book Antiqua" w:cs="Arial"/>
          <w:sz w:val="24"/>
          <w:szCs w:val="24"/>
          <w:vertAlign w:val="superscript"/>
        </w:rPr>
        <w:t>]</w:t>
      </w:r>
      <w:r w:rsidRPr="009801D6">
        <w:rPr>
          <w:rFonts w:ascii="Book Antiqua" w:hAnsi="Book Antiqua" w:cs="Arial"/>
          <w:sz w:val="24"/>
          <w:szCs w:val="24"/>
        </w:rPr>
        <w:t xml:space="preserve">. Increased expression of RAGE in peripheral nerves in </w:t>
      </w:r>
      <w:r w:rsidR="00646BEF" w:rsidRPr="009801D6">
        <w:rPr>
          <w:rFonts w:ascii="Book Antiqua" w:hAnsi="Book Antiqua" w:cs="Arial"/>
          <w:sz w:val="24"/>
          <w:szCs w:val="24"/>
        </w:rPr>
        <w:t xml:space="preserve">DM </w:t>
      </w:r>
      <w:r w:rsidRPr="009801D6">
        <w:rPr>
          <w:rFonts w:ascii="Book Antiqua" w:hAnsi="Book Antiqua" w:cs="Arial"/>
          <w:sz w:val="24"/>
          <w:szCs w:val="24"/>
        </w:rPr>
        <w:t>rat</w:t>
      </w:r>
      <w:r w:rsidR="00646BEF" w:rsidRPr="009801D6">
        <w:rPr>
          <w:rFonts w:ascii="Book Antiqua" w:hAnsi="Book Antiqua" w:cs="Arial"/>
          <w:sz w:val="24"/>
          <w:szCs w:val="24"/>
        </w:rPr>
        <w:t>s</w:t>
      </w:r>
      <w:r w:rsidRPr="009801D6">
        <w:rPr>
          <w:rFonts w:ascii="Book Antiqua" w:hAnsi="Book Antiqua" w:cs="Arial"/>
          <w:sz w:val="24"/>
          <w:szCs w:val="24"/>
        </w:rPr>
        <w:t xml:space="preserve"> has </w:t>
      </w:r>
      <w:r w:rsidR="00646BEF" w:rsidRPr="009801D6">
        <w:rPr>
          <w:rFonts w:ascii="Book Antiqua" w:hAnsi="Book Antiqua" w:cs="Arial"/>
          <w:sz w:val="24"/>
          <w:szCs w:val="24"/>
        </w:rPr>
        <w:t xml:space="preserve">also </w:t>
      </w:r>
      <w:r w:rsidRPr="009801D6">
        <w:rPr>
          <w:rFonts w:ascii="Book Antiqua" w:hAnsi="Book Antiqua" w:cs="Arial"/>
          <w:sz w:val="24"/>
          <w:szCs w:val="24"/>
        </w:rPr>
        <w:t xml:space="preserve">been </w:t>
      </w:r>
      <w:proofErr w:type="gramStart"/>
      <w:r w:rsidRPr="009801D6">
        <w:rPr>
          <w:rFonts w:ascii="Book Antiqua" w:hAnsi="Book Antiqua" w:cs="Arial"/>
          <w:sz w:val="24"/>
          <w:szCs w:val="24"/>
        </w:rPr>
        <w:t>demonstrated</w:t>
      </w:r>
      <w:r w:rsidR="00BC327A"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73</w:t>
      </w:r>
      <w:r w:rsidR="00BC327A" w:rsidRPr="009801D6">
        <w:rPr>
          <w:rFonts w:ascii="Book Antiqua" w:hAnsi="Book Antiqua" w:cs="Arial"/>
          <w:sz w:val="24"/>
          <w:szCs w:val="24"/>
          <w:vertAlign w:val="superscript"/>
        </w:rPr>
        <w:t>]</w:t>
      </w:r>
      <w:r w:rsidRPr="009801D6">
        <w:rPr>
          <w:rFonts w:ascii="Book Antiqua" w:hAnsi="Book Antiqua" w:cs="Arial"/>
          <w:sz w:val="24"/>
          <w:szCs w:val="24"/>
        </w:rPr>
        <w:t>. The AGEs</w:t>
      </w:r>
      <w:r w:rsidR="00646BEF" w:rsidRPr="009801D6">
        <w:rPr>
          <w:rFonts w:ascii="Book Antiqua" w:hAnsi="Book Antiqua" w:cs="Arial"/>
          <w:sz w:val="24"/>
          <w:szCs w:val="24"/>
        </w:rPr>
        <w:t>-induced changes of proteins</w:t>
      </w:r>
      <w:r w:rsidRPr="009801D6">
        <w:rPr>
          <w:rFonts w:ascii="Book Antiqua" w:hAnsi="Book Antiqua" w:cs="Arial"/>
          <w:sz w:val="24"/>
          <w:szCs w:val="24"/>
        </w:rPr>
        <w:t xml:space="preserve"> </w:t>
      </w:r>
      <w:r w:rsidR="00646BEF" w:rsidRPr="009801D6">
        <w:rPr>
          <w:rFonts w:ascii="Book Antiqua" w:hAnsi="Book Antiqua" w:cs="Arial"/>
          <w:sz w:val="24"/>
          <w:szCs w:val="24"/>
        </w:rPr>
        <w:t xml:space="preserve">could </w:t>
      </w:r>
      <w:r w:rsidRPr="009801D6">
        <w:rPr>
          <w:rFonts w:ascii="Book Antiqua" w:hAnsi="Book Antiqua" w:cs="Arial"/>
          <w:sz w:val="24"/>
          <w:szCs w:val="24"/>
        </w:rPr>
        <w:t xml:space="preserve">cause structural and functional </w:t>
      </w:r>
      <w:r w:rsidR="00646BEF" w:rsidRPr="009801D6">
        <w:rPr>
          <w:rFonts w:ascii="Book Antiqua" w:hAnsi="Book Antiqua" w:cs="Arial"/>
          <w:sz w:val="24"/>
          <w:szCs w:val="24"/>
        </w:rPr>
        <w:t xml:space="preserve">changes </w:t>
      </w:r>
      <w:r w:rsidRPr="009801D6">
        <w:rPr>
          <w:rFonts w:ascii="Book Antiqua" w:hAnsi="Book Antiqua" w:cs="Arial"/>
          <w:sz w:val="24"/>
          <w:szCs w:val="24"/>
        </w:rPr>
        <w:t xml:space="preserve">in the peripheral </w:t>
      </w:r>
      <w:proofErr w:type="gramStart"/>
      <w:r w:rsidRPr="009801D6">
        <w:rPr>
          <w:rFonts w:ascii="Book Antiqua" w:hAnsi="Book Antiqua" w:cs="Arial"/>
          <w:sz w:val="24"/>
          <w:szCs w:val="24"/>
        </w:rPr>
        <w:t>nerve</w:t>
      </w:r>
      <w:r w:rsidR="00C65984" w:rsidRPr="009801D6">
        <w:rPr>
          <w:rFonts w:ascii="Book Antiqua" w:hAnsi="Book Antiqua" w:cs="Arial"/>
          <w:sz w:val="24"/>
          <w:szCs w:val="24"/>
        </w:rPr>
        <w:t>s</w:t>
      </w:r>
      <w:r w:rsidR="00BC327A"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74</w:t>
      </w:r>
      <w:r w:rsidR="00BC327A" w:rsidRPr="009801D6">
        <w:rPr>
          <w:rFonts w:ascii="Book Antiqua" w:hAnsi="Book Antiqua" w:cs="Arial"/>
          <w:sz w:val="24"/>
          <w:szCs w:val="24"/>
          <w:vertAlign w:val="superscript"/>
        </w:rPr>
        <w:t>]</w:t>
      </w:r>
      <w:r w:rsidRPr="009801D6">
        <w:rPr>
          <w:rFonts w:ascii="Book Antiqua" w:hAnsi="Book Antiqua" w:cs="Arial"/>
          <w:sz w:val="24"/>
          <w:szCs w:val="24"/>
        </w:rPr>
        <w:t>. Modification of major axonal cytoskeletal proteins such as tubulin, neurofilament, and actin by AGEs impair</w:t>
      </w:r>
      <w:r w:rsidR="001F74D0" w:rsidRPr="009801D6">
        <w:rPr>
          <w:rFonts w:ascii="Book Antiqua" w:hAnsi="Book Antiqua" w:cs="Arial"/>
          <w:sz w:val="24"/>
          <w:szCs w:val="24"/>
        </w:rPr>
        <w:t>s</w:t>
      </w:r>
      <w:r w:rsidRPr="009801D6">
        <w:rPr>
          <w:rFonts w:ascii="Book Antiqua" w:hAnsi="Book Antiqua" w:cs="Arial"/>
          <w:sz w:val="24"/>
          <w:szCs w:val="24"/>
        </w:rPr>
        <w:t xml:space="preserve"> axonal transport and contribute</w:t>
      </w:r>
      <w:r w:rsidR="001F74D0" w:rsidRPr="009801D6">
        <w:rPr>
          <w:rFonts w:ascii="Book Antiqua" w:hAnsi="Book Antiqua" w:cs="Arial"/>
          <w:sz w:val="24"/>
          <w:szCs w:val="24"/>
        </w:rPr>
        <w:t>s</w:t>
      </w:r>
      <w:r w:rsidRPr="009801D6">
        <w:rPr>
          <w:rFonts w:ascii="Book Antiqua" w:hAnsi="Book Antiqua" w:cs="Arial"/>
          <w:sz w:val="24"/>
          <w:szCs w:val="24"/>
        </w:rPr>
        <w:t xml:space="preserve"> to the development of atrophy and degeneration of nerve </w:t>
      </w:r>
      <w:proofErr w:type="gramStart"/>
      <w:r w:rsidRPr="009801D6">
        <w:rPr>
          <w:rFonts w:ascii="Book Antiqua" w:hAnsi="Book Antiqua" w:cs="Arial"/>
          <w:sz w:val="24"/>
          <w:szCs w:val="24"/>
        </w:rPr>
        <w:t>fibers</w:t>
      </w:r>
      <w:r w:rsidR="00BE1A8A"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75</w:t>
      </w:r>
      <w:r w:rsidR="009801D6">
        <w:rPr>
          <w:rFonts w:ascii="Book Antiqua" w:hAnsi="Book Antiqua" w:cs="Arial"/>
          <w:sz w:val="24"/>
          <w:szCs w:val="24"/>
          <w:vertAlign w:val="superscript"/>
        </w:rPr>
        <w:t>,</w:t>
      </w:r>
      <w:r w:rsidR="00A05344" w:rsidRPr="009801D6">
        <w:rPr>
          <w:rFonts w:ascii="Book Antiqua" w:hAnsi="Book Antiqua" w:cs="Arial"/>
          <w:sz w:val="24"/>
          <w:szCs w:val="24"/>
          <w:vertAlign w:val="superscript"/>
        </w:rPr>
        <w:t>76</w:t>
      </w:r>
      <w:r w:rsidR="00BE1A8A" w:rsidRPr="009801D6">
        <w:rPr>
          <w:rFonts w:ascii="Book Antiqua" w:hAnsi="Book Antiqua" w:cs="Arial"/>
          <w:sz w:val="24"/>
          <w:szCs w:val="24"/>
          <w:vertAlign w:val="superscript"/>
        </w:rPr>
        <w:t>]</w:t>
      </w:r>
      <w:r w:rsidRPr="009801D6">
        <w:rPr>
          <w:rFonts w:ascii="Book Antiqua" w:hAnsi="Book Antiqua" w:cs="Arial"/>
          <w:sz w:val="24"/>
          <w:szCs w:val="24"/>
        </w:rPr>
        <w:t xml:space="preserve">. Micro-vessels in peripheral nerves affected by AGEs may also contribute to the damage of peripheral </w:t>
      </w:r>
      <w:proofErr w:type="gramStart"/>
      <w:r w:rsidRPr="009801D6">
        <w:rPr>
          <w:rFonts w:ascii="Book Antiqua" w:hAnsi="Book Antiqua" w:cs="Arial"/>
          <w:sz w:val="24"/>
          <w:szCs w:val="24"/>
        </w:rPr>
        <w:t>nerve</w:t>
      </w:r>
      <w:r w:rsidR="00C65984" w:rsidRPr="009801D6">
        <w:rPr>
          <w:rFonts w:ascii="Book Antiqua" w:hAnsi="Book Antiqua" w:cs="Arial"/>
          <w:sz w:val="24"/>
          <w:szCs w:val="24"/>
        </w:rPr>
        <w:t>s</w:t>
      </w:r>
      <w:r w:rsidR="007B396C" w:rsidRPr="009801D6">
        <w:rPr>
          <w:rFonts w:ascii="Book Antiqua" w:hAnsi="Book Antiqua" w:cs="Arial"/>
          <w:sz w:val="24"/>
          <w:szCs w:val="24"/>
          <w:vertAlign w:val="superscript"/>
        </w:rPr>
        <w:t>[</w:t>
      </w:r>
      <w:proofErr w:type="gramEnd"/>
      <w:r w:rsidR="00A05344" w:rsidRPr="009801D6">
        <w:rPr>
          <w:rFonts w:ascii="Book Antiqua" w:hAnsi="Book Antiqua" w:cs="Arial"/>
          <w:sz w:val="24"/>
          <w:szCs w:val="24"/>
          <w:vertAlign w:val="superscript"/>
        </w:rPr>
        <w:t>77</w:t>
      </w:r>
      <w:r w:rsidR="007B396C" w:rsidRPr="009801D6">
        <w:rPr>
          <w:rFonts w:ascii="Book Antiqua" w:hAnsi="Book Antiqua" w:cs="Arial"/>
          <w:sz w:val="24"/>
          <w:szCs w:val="24"/>
          <w:vertAlign w:val="superscript"/>
        </w:rPr>
        <w:t>]</w:t>
      </w:r>
      <w:r w:rsidRPr="009801D6">
        <w:rPr>
          <w:rFonts w:ascii="Book Antiqua" w:hAnsi="Book Antiqua" w:cs="Arial"/>
          <w:sz w:val="24"/>
          <w:szCs w:val="24"/>
        </w:rPr>
        <w:t xml:space="preserve">. </w:t>
      </w:r>
      <w:r w:rsidR="00C630EE" w:rsidRPr="009801D6">
        <w:rPr>
          <w:rFonts w:ascii="Book Antiqua" w:hAnsi="Book Antiqua" w:cs="Arial"/>
          <w:sz w:val="24"/>
          <w:szCs w:val="24"/>
        </w:rPr>
        <w:t>Therefore, long-term hyperglycemia</w:t>
      </w:r>
      <w:r w:rsidR="00646BEF" w:rsidRPr="009801D6">
        <w:rPr>
          <w:rFonts w:ascii="Book Antiqua" w:hAnsi="Book Antiqua" w:cs="Arial"/>
          <w:sz w:val="24"/>
          <w:szCs w:val="24"/>
        </w:rPr>
        <w:t xml:space="preserve"> induced GI tissue</w:t>
      </w:r>
      <w:r w:rsidR="00C65984" w:rsidRPr="009801D6">
        <w:rPr>
          <w:rFonts w:ascii="Book Antiqua" w:hAnsi="Book Antiqua" w:cs="Arial"/>
          <w:sz w:val="24"/>
          <w:szCs w:val="24"/>
        </w:rPr>
        <w:t xml:space="preserve"> </w:t>
      </w:r>
      <w:r w:rsidR="00646BEF" w:rsidRPr="009801D6">
        <w:rPr>
          <w:rFonts w:ascii="Book Antiqua" w:hAnsi="Book Antiqua" w:cs="Arial"/>
          <w:sz w:val="24"/>
          <w:szCs w:val="24"/>
        </w:rPr>
        <w:t xml:space="preserve">nonenzymatic </w:t>
      </w:r>
      <w:r w:rsidR="00C65984" w:rsidRPr="009801D6">
        <w:rPr>
          <w:rFonts w:ascii="Book Antiqua" w:hAnsi="Book Antiqua" w:cs="Arial"/>
          <w:sz w:val="24"/>
          <w:szCs w:val="24"/>
        </w:rPr>
        <w:t>glycation appears</w:t>
      </w:r>
      <w:r w:rsidR="00C630EE" w:rsidRPr="009801D6">
        <w:rPr>
          <w:rFonts w:ascii="Book Antiqua" w:hAnsi="Book Antiqua" w:cs="Arial"/>
          <w:sz w:val="24"/>
          <w:szCs w:val="24"/>
        </w:rPr>
        <w:t xml:space="preserve"> to </w:t>
      </w:r>
      <w:r w:rsidR="00646BEF" w:rsidRPr="009801D6">
        <w:rPr>
          <w:rFonts w:ascii="Book Antiqua" w:hAnsi="Book Antiqua" w:cs="Arial"/>
          <w:sz w:val="24"/>
          <w:szCs w:val="24"/>
        </w:rPr>
        <w:t xml:space="preserve">play </w:t>
      </w:r>
      <w:r w:rsidR="00C630EE" w:rsidRPr="009801D6">
        <w:rPr>
          <w:rFonts w:ascii="Book Antiqua" w:hAnsi="Book Antiqua" w:cs="Arial"/>
          <w:sz w:val="24"/>
          <w:szCs w:val="24"/>
        </w:rPr>
        <w:t xml:space="preserve">an important </w:t>
      </w:r>
      <w:r w:rsidR="00646BEF" w:rsidRPr="009801D6">
        <w:rPr>
          <w:rFonts w:ascii="Book Antiqua" w:hAnsi="Book Antiqua" w:cs="Arial"/>
          <w:sz w:val="24"/>
          <w:szCs w:val="24"/>
        </w:rPr>
        <w:t xml:space="preserve">role </w:t>
      </w:r>
      <w:r w:rsidR="00C65984" w:rsidRPr="009801D6">
        <w:rPr>
          <w:rFonts w:ascii="Book Antiqua" w:hAnsi="Book Antiqua" w:cs="Arial"/>
          <w:sz w:val="24"/>
          <w:szCs w:val="24"/>
        </w:rPr>
        <w:t>in</w:t>
      </w:r>
      <w:r w:rsidR="00C630EE" w:rsidRPr="009801D6">
        <w:rPr>
          <w:rFonts w:ascii="Book Antiqua" w:hAnsi="Book Antiqua" w:cs="Arial"/>
          <w:sz w:val="24"/>
          <w:szCs w:val="24"/>
        </w:rPr>
        <w:t xml:space="preserve"> the remodeling </w:t>
      </w:r>
      <w:r w:rsidR="00C65984" w:rsidRPr="009801D6">
        <w:rPr>
          <w:rFonts w:ascii="Book Antiqua" w:hAnsi="Book Antiqua" w:cs="Arial"/>
          <w:sz w:val="24"/>
          <w:szCs w:val="24"/>
        </w:rPr>
        <w:t xml:space="preserve">of GI wall </w:t>
      </w:r>
      <w:r w:rsidR="00C630EE" w:rsidRPr="009801D6">
        <w:rPr>
          <w:rFonts w:ascii="Book Antiqua" w:hAnsi="Book Antiqua" w:cs="Arial"/>
          <w:sz w:val="24"/>
          <w:szCs w:val="24"/>
        </w:rPr>
        <w:t>in DM.</w:t>
      </w:r>
    </w:p>
    <w:p w:rsidR="00744CD9" w:rsidRPr="009801D6" w:rsidRDefault="00744CD9" w:rsidP="009801D6">
      <w:pPr>
        <w:pStyle w:val="ListBullet"/>
        <w:numPr>
          <w:ilvl w:val="0"/>
          <w:numId w:val="0"/>
        </w:numPr>
        <w:spacing w:after="0" w:line="360" w:lineRule="auto"/>
        <w:jc w:val="both"/>
        <w:rPr>
          <w:rFonts w:ascii="Book Antiqua" w:hAnsi="Book Antiqua" w:cs="Arial"/>
          <w:sz w:val="24"/>
          <w:szCs w:val="24"/>
        </w:rPr>
      </w:pPr>
    </w:p>
    <w:p w:rsidR="00572812" w:rsidRPr="009801D6" w:rsidRDefault="009801D6" w:rsidP="009801D6">
      <w:pPr>
        <w:spacing w:after="0" w:line="360" w:lineRule="auto"/>
        <w:jc w:val="both"/>
        <w:rPr>
          <w:rFonts w:ascii="Book Antiqua" w:hAnsi="Book Antiqua" w:cs="Arial"/>
          <w:b/>
          <w:sz w:val="24"/>
          <w:szCs w:val="24"/>
        </w:rPr>
      </w:pPr>
      <w:r w:rsidRPr="009801D6">
        <w:rPr>
          <w:rFonts w:ascii="Book Antiqua" w:hAnsi="Book Antiqua" w:cs="Arial"/>
          <w:b/>
          <w:sz w:val="24"/>
          <w:szCs w:val="24"/>
        </w:rPr>
        <w:t>DIABETES-INDUCED SENSORY-MOTOR CHANGES IN THE INTESTINE AND COLON</w:t>
      </w:r>
    </w:p>
    <w:p w:rsidR="008C1B8B" w:rsidRPr="009801D6" w:rsidRDefault="007D6376" w:rsidP="009801D6">
      <w:pPr>
        <w:spacing w:after="0" w:line="360" w:lineRule="auto"/>
        <w:jc w:val="both"/>
        <w:rPr>
          <w:rFonts w:ascii="Book Antiqua" w:hAnsi="Book Antiqua" w:cs="Arial"/>
          <w:sz w:val="24"/>
          <w:szCs w:val="24"/>
        </w:rPr>
      </w:pPr>
      <w:r w:rsidRPr="009801D6">
        <w:rPr>
          <w:rFonts w:ascii="Book Antiqua" w:hAnsi="Book Antiqua" w:cs="Arial"/>
          <w:sz w:val="24"/>
          <w:szCs w:val="24"/>
        </w:rPr>
        <w:t>DM-</w:t>
      </w:r>
      <w:r w:rsidR="00F46618" w:rsidRPr="009801D6">
        <w:rPr>
          <w:rFonts w:ascii="Book Antiqua" w:hAnsi="Book Antiqua" w:cs="Arial"/>
          <w:sz w:val="24"/>
          <w:szCs w:val="24"/>
        </w:rPr>
        <w:t xml:space="preserve">induced GI </w:t>
      </w:r>
      <w:r w:rsidR="00D1181E" w:rsidRPr="009801D6">
        <w:rPr>
          <w:rFonts w:ascii="Book Antiqua" w:hAnsi="Book Antiqua" w:cs="Arial"/>
          <w:sz w:val="24"/>
          <w:szCs w:val="24"/>
        </w:rPr>
        <w:t xml:space="preserve">remodeling </w:t>
      </w:r>
      <w:r w:rsidR="00F46618" w:rsidRPr="009801D6">
        <w:rPr>
          <w:rFonts w:ascii="Book Antiqua" w:hAnsi="Book Antiqua" w:cs="Arial"/>
          <w:sz w:val="24"/>
          <w:szCs w:val="24"/>
        </w:rPr>
        <w:t>likely affect</w:t>
      </w:r>
      <w:r w:rsidR="00C65984" w:rsidRPr="009801D6">
        <w:rPr>
          <w:rFonts w:ascii="Book Antiqua" w:hAnsi="Book Antiqua" w:cs="Arial"/>
          <w:sz w:val="24"/>
          <w:szCs w:val="24"/>
        </w:rPr>
        <w:t>s</w:t>
      </w:r>
      <w:r w:rsidR="00F46618" w:rsidRPr="009801D6">
        <w:rPr>
          <w:rFonts w:ascii="Book Antiqua" w:hAnsi="Book Antiqua" w:cs="Arial"/>
          <w:sz w:val="24"/>
          <w:szCs w:val="24"/>
        </w:rPr>
        <w:t xml:space="preserve"> the sensory-motor function through </w:t>
      </w:r>
      <w:r w:rsidR="00C65984" w:rsidRPr="009801D6">
        <w:rPr>
          <w:rFonts w:ascii="Book Antiqua" w:hAnsi="Book Antiqua" w:cs="Arial"/>
          <w:sz w:val="24"/>
          <w:szCs w:val="24"/>
        </w:rPr>
        <w:t>the modification of</w:t>
      </w:r>
      <w:r w:rsidR="00F46618" w:rsidRPr="009801D6">
        <w:rPr>
          <w:rFonts w:ascii="Book Antiqua" w:hAnsi="Book Antiqua" w:cs="Arial"/>
          <w:sz w:val="24"/>
          <w:szCs w:val="24"/>
        </w:rPr>
        <w:t xml:space="preserve"> the mechanical environment and </w:t>
      </w:r>
      <w:r w:rsidRPr="009801D6">
        <w:rPr>
          <w:rFonts w:ascii="Book Antiqua" w:hAnsi="Book Antiqua" w:cs="Arial"/>
          <w:sz w:val="24"/>
          <w:szCs w:val="24"/>
        </w:rPr>
        <w:t xml:space="preserve">structural basis around the motor and sensory nerves in the wall of intestine and colon. DM-induced </w:t>
      </w:r>
      <w:r w:rsidR="00C65984" w:rsidRPr="009801D6">
        <w:rPr>
          <w:rFonts w:ascii="Book Antiqua" w:hAnsi="Book Antiqua" w:cs="Arial"/>
          <w:sz w:val="24"/>
          <w:szCs w:val="24"/>
        </w:rPr>
        <w:t xml:space="preserve">increase in </w:t>
      </w:r>
      <w:r w:rsidRPr="009801D6">
        <w:rPr>
          <w:rFonts w:ascii="Book Antiqua" w:hAnsi="Book Antiqua" w:cs="Arial"/>
          <w:sz w:val="24"/>
          <w:szCs w:val="24"/>
        </w:rPr>
        <w:t xml:space="preserve">wall stiffness can change </w:t>
      </w:r>
      <w:r w:rsidR="00D1181E" w:rsidRPr="009801D6">
        <w:rPr>
          <w:rFonts w:ascii="Book Antiqua" w:hAnsi="Book Antiqua" w:cs="Arial"/>
          <w:sz w:val="24"/>
          <w:szCs w:val="24"/>
        </w:rPr>
        <w:t>the tension and stress distribution</w:t>
      </w:r>
      <w:r w:rsidR="009801D6">
        <w:rPr>
          <w:rFonts w:ascii="Book Antiqua" w:hAnsi="Book Antiqua" w:cs="Arial"/>
          <w:sz w:val="24"/>
          <w:szCs w:val="24"/>
        </w:rPr>
        <w:t xml:space="preserve"> </w:t>
      </w:r>
      <w:r w:rsidRPr="009801D6">
        <w:rPr>
          <w:rFonts w:ascii="Book Antiqua" w:hAnsi="Book Antiqua" w:cs="Arial"/>
          <w:sz w:val="24"/>
          <w:szCs w:val="24"/>
        </w:rPr>
        <w:t>around</w:t>
      </w:r>
      <w:r w:rsidR="00D1181E" w:rsidRPr="009801D6">
        <w:rPr>
          <w:rFonts w:ascii="Book Antiqua" w:hAnsi="Book Antiqua" w:cs="Arial"/>
          <w:sz w:val="24"/>
          <w:szCs w:val="24"/>
        </w:rPr>
        <w:t xml:space="preserve"> the mechanosensitive afferents. </w:t>
      </w:r>
      <w:r w:rsidRPr="009801D6">
        <w:rPr>
          <w:rFonts w:ascii="Book Antiqua" w:hAnsi="Book Antiqua" w:cs="Arial"/>
          <w:sz w:val="24"/>
          <w:szCs w:val="24"/>
        </w:rPr>
        <w:t xml:space="preserve">DM-induced </w:t>
      </w:r>
      <w:r w:rsidR="00D1181E" w:rsidRPr="009801D6">
        <w:rPr>
          <w:rFonts w:ascii="Book Antiqua" w:hAnsi="Book Antiqua" w:cs="Arial"/>
          <w:sz w:val="24"/>
          <w:szCs w:val="24"/>
        </w:rPr>
        <w:t xml:space="preserve">structural and deformational </w:t>
      </w:r>
      <w:r w:rsidRPr="009801D6">
        <w:rPr>
          <w:rFonts w:ascii="Book Antiqua" w:hAnsi="Book Antiqua" w:cs="Arial"/>
          <w:sz w:val="24"/>
          <w:szCs w:val="24"/>
        </w:rPr>
        <w:t>cha</w:t>
      </w:r>
      <w:r w:rsidR="00C65984" w:rsidRPr="009801D6">
        <w:rPr>
          <w:rFonts w:ascii="Book Antiqua" w:hAnsi="Book Antiqua" w:cs="Arial"/>
          <w:sz w:val="24"/>
          <w:szCs w:val="24"/>
        </w:rPr>
        <w:t>n</w:t>
      </w:r>
      <w:r w:rsidRPr="009801D6">
        <w:rPr>
          <w:rFonts w:ascii="Book Antiqua" w:hAnsi="Book Antiqua" w:cs="Arial"/>
          <w:sz w:val="24"/>
          <w:szCs w:val="24"/>
        </w:rPr>
        <w:t>ges can</w:t>
      </w:r>
      <w:r w:rsidR="00D1181E" w:rsidRPr="009801D6">
        <w:rPr>
          <w:rFonts w:ascii="Book Antiqua" w:hAnsi="Book Antiqua" w:cs="Arial"/>
          <w:sz w:val="24"/>
          <w:szCs w:val="24"/>
        </w:rPr>
        <w:t xml:space="preserve"> alter the </w:t>
      </w:r>
      <w:r w:rsidRPr="009801D6">
        <w:rPr>
          <w:rFonts w:ascii="Book Antiqua" w:hAnsi="Book Antiqua" w:cs="Arial"/>
          <w:sz w:val="24"/>
          <w:szCs w:val="24"/>
        </w:rPr>
        <w:t>relative position</w:t>
      </w:r>
      <w:r w:rsidR="00D1181E" w:rsidRPr="009801D6">
        <w:rPr>
          <w:rFonts w:ascii="Book Antiqua" w:hAnsi="Book Antiqua" w:cs="Arial"/>
          <w:sz w:val="24"/>
          <w:szCs w:val="24"/>
        </w:rPr>
        <w:t xml:space="preserve"> and </w:t>
      </w:r>
      <w:r w:rsidR="00B04227" w:rsidRPr="009801D6">
        <w:rPr>
          <w:rFonts w:ascii="Book Antiqua" w:hAnsi="Book Antiqua" w:cs="Arial"/>
          <w:sz w:val="24"/>
          <w:szCs w:val="24"/>
        </w:rPr>
        <w:t xml:space="preserve">response rate </w:t>
      </w:r>
      <w:r w:rsidR="00D1181E" w:rsidRPr="009801D6">
        <w:rPr>
          <w:rFonts w:ascii="Book Antiqua" w:hAnsi="Book Antiqua" w:cs="Arial"/>
          <w:sz w:val="24"/>
          <w:szCs w:val="24"/>
        </w:rPr>
        <w:t xml:space="preserve">of the </w:t>
      </w:r>
      <w:r w:rsidR="004538D1" w:rsidRPr="009801D6">
        <w:rPr>
          <w:rFonts w:ascii="Book Antiqua" w:hAnsi="Book Antiqua" w:cs="Arial"/>
          <w:sz w:val="24"/>
          <w:szCs w:val="24"/>
        </w:rPr>
        <w:t xml:space="preserve">motor-sensory </w:t>
      </w:r>
      <w:r w:rsidR="00D1181E" w:rsidRPr="009801D6">
        <w:rPr>
          <w:rFonts w:ascii="Book Antiqua" w:hAnsi="Book Antiqua" w:cs="Arial"/>
          <w:sz w:val="24"/>
          <w:szCs w:val="24"/>
        </w:rPr>
        <w:t>afferents. Furthermore, DAN</w:t>
      </w:r>
      <w:r w:rsidR="00B04227" w:rsidRPr="009801D6">
        <w:rPr>
          <w:rFonts w:ascii="Book Antiqua" w:hAnsi="Book Antiqua" w:cs="Arial"/>
          <w:sz w:val="24"/>
          <w:szCs w:val="24"/>
        </w:rPr>
        <w:t xml:space="preserve"> </w:t>
      </w:r>
      <w:r w:rsidR="00D1181E" w:rsidRPr="009801D6">
        <w:rPr>
          <w:rFonts w:ascii="Book Antiqua" w:hAnsi="Book Antiqua" w:cs="Arial"/>
          <w:sz w:val="24"/>
          <w:szCs w:val="24"/>
        </w:rPr>
        <w:t>involv</w:t>
      </w:r>
      <w:r w:rsidR="00B04227" w:rsidRPr="009801D6">
        <w:rPr>
          <w:rFonts w:ascii="Book Antiqua" w:hAnsi="Book Antiqua" w:cs="Arial"/>
          <w:sz w:val="24"/>
          <w:szCs w:val="24"/>
        </w:rPr>
        <w:t>es</w:t>
      </w:r>
      <w:r w:rsidR="00D1181E" w:rsidRPr="009801D6">
        <w:rPr>
          <w:rFonts w:ascii="Book Antiqua" w:hAnsi="Book Antiqua" w:cs="Arial"/>
          <w:sz w:val="24"/>
          <w:szCs w:val="24"/>
        </w:rPr>
        <w:t xml:space="preserve"> both the sensory nerve supply to the intestine and colon, the ENS and processing in the </w:t>
      </w:r>
      <w:r w:rsidR="000E3D60" w:rsidRPr="009801D6">
        <w:rPr>
          <w:rFonts w:ascii="Book Antiqua" w:hAnsi="Book Antiqua" w:cs="Arial"/>
          <w:sz w:val="24"/>
          <w:szCs w:val="24"/>
        </w:rPr>
        <w:t>central nerve system (</w:t>
      </w:r>
      <w:r w:rsidR="00D1181E" w:rsidRPr="009801D6">
        <w:rPr>
          <w:rFonts w:ascii="Book Antiqua" w:hAnsi="Book Antiqua" w:cs="Arial"/>
          <w:sz w:val="24"/>
          <w:szCs w:val="24"/>
        </w:rPr>
        <w:t>CNS</w:t>
      </w:r>
      <w:r w:rsidR="000E3D60" w:rsidRPr="009801D6">
        <w:rPr>
          <w:rFonts w:ascii="Book Antiqua" w:hAnsi="Book Antiqua" w:cs="Arial"/>
          <w:sz w:val="24"/>
          <w:szCs w:val="24"/>
        </w:rPr>
        <w:t>)</w:t>
      </w:r>
      <w:r w:rsidR="00D1181E" w:rsidRPr="009801D6">
        <w:rPr>
          <w:rFonts w:ascii="Book Antiqua" w:hAnsi="Book Antiqua" w:cs="Arial"/>
          <w:sz w:val="24"/>
          <w:szCs w:val="24"/>
        </w:rPr>
        <w:t xml:space="preserve">. </w:t>
      </w:r>
      <w:r w:rsidR="004538D1" w:rsidRPr="009801D6">
        <w:rPr>
          <w:rFonts w:ascii="Book Antiqua" w:hAnsi="Book Antiqua" w:cs="Arial"/>
          <w:sz w:val="24"/>
          <w:szCs w:val="24"/>
        </w:rPr>
        <w:t>Therefore, it is important to explore DM-induced sensory-motor changes in the intestine and colon and its mechanisms</w:t>
      </w:r>
      <w:r w:rsidR="00D1181E" w:rsidRPr="009801D6">
        <w:rPr>
          <w:rFonts w:ascii="Book Antiqua" w:hAnsi="Book Antiqua" w:cs="Arial"/>
          <w:sz w:val="24"/>
          <w:szCs w:val="24"/>
        </w:rPr>
        <w:t>.</w:t>
      </w:r>
    </w:p>
    <w:p w:rsidR="00744CD9" w:rsidRPr="009801D6" w:rsidRDefault="00744CD9" w:rsidP="009801D6">
      <w:pPr>
        <w:spacing w:after="0" w:line="360" w:lineRule="auto"/>
        <w:jc w:val="both"/>
        <w:rPr>
          <w:rFonts w:ascii="Book Antiqua" w:hAnsi="Book Antiqua" w:cs="Arial"/>
          <w:sz w:val="24"/>
          <w:szCs w:val="24"/>
        </w:rPr>
      </w:pPr>
    </w:p>
    <w:p w:rsidR="008C1B8B" w:rsidRPr="009801D6" w:rsidRDefault="008C1B8B" w:rsidP="009801D6">
      <w:pPr>
        <w:spacing w:after="0" w:line="360" w:lineRule="auto"/>
        <w:jc w:val="both"/>
        <w:rPr>
          <w:rFonts w:ascii="Book Antiqua" w:hAnsi="Book Antiqua" w:cs="Arial"/>
          <w:b/>
          <w:i/>
          <w:sz w:val="24"/>
          <w:szCs w:val="24"/>
        </w:rPr>
      </w:pPr>
      <w:r w:rsidRPr="009801D6">
        <w:rPr>
          <w:rFonts w:ascii="Book Antiqua" w:hAnsi="Book Antiqua" w:cs="Arial"/>
          <w:b/>
          <w:i/>
          <w:sz w:val="24"/>
          <w:szCs w:val="24"/>
        </w:rPr>
        <w:t>Diabetes-induced motor changes in the intestine and colon</w:t>
      </w:r>
    </w:p>
    <w:p w:rsidR="000769A4" w:rsidRPr="009801D6" w:rsidRDefault="0049145D" w:rsidP="009801D6">
      <w:pPr>
        <w:spacing w:after="0" w:line="360" w:lineRule="auto"/>
        <w:jc w:val="both"/>
        <w:rPr>
          <w:rFonts w:ascii="Book Antiqua" w:hAnsi="Book Antiqua" w:cs="Arial"/>
          <w:sz w:val="24"/>
          <w:szCs w:val="24"/>
        </w:rPr>
      </w:pPr>
      <w:r w:rsidRPr="009801D6">
        <w:rPr>
          <w:rFonts w:ascii="Book Antiqua" w:hAnsi="Book Antiqua" w:cs="Arial"/>
          <w:b/>
          <w:sz w:val="24"/>
          <w:szCs w:val="24"/>
        </w:rPr>
        <w:t>Small intestine</w:t>
      </w:r>
      <w:r w:rsidR="002C0ED0" w:rsidRPr="009801D6">
        <w:rPr>
          <w:rFonts w:ascii="Book Antiqua" w:hAnsi="Book Antiqua" w:cs="Arial"/>
          <w:b/>
          <w:sz w:val="24"/>
          <w:szCs w:val="24"/>
        </w:rPr>
        <w:t xml:space="preserve"> (Table </w:t>
      </w:r>
      <w:r w:rsidR="00444A09" w:rsidRPr="009801D6">
        <w:rPr>
          <w:rFonts w:ascii="Book Antiqua" w:hAnsi="Book Antiqua" w:cs="Arial"/>
          <w:b/>
          <w:sz w:val="24"/>
          <w:szCs w:val="24"/>
        </w:rPr>
        <w:t>3</w:t>
      </w:r>
      <w:r w:rsidR="002C0ED0" w:rsidRPr="009801D6">
        <w:rPr>
          <w:rFonts w:ascii="Book Antiqua" w:hAnsi="Book Antiqua" w:cs="Arial"/>
          <w:b/>
          <w:sz w:val="24"/>
          <w:szCs w:val="24"/>
        </w:rPr>
        <w:t>)</w:t>
      </w:r>
      <w:r w:rsidRPr="009801D6">
        <w:rPr>
          <w:rFonts w:ascii="Book Antiqua" w:hAnsi="Book Antiqua" w:cs="Arial"/>
          <w:b/>
          <w:sz w:val="24"/>
          <w:szCs w:val="24"/>
        </w:rPr>
        <w:t xml:space="preserve">: </w:t>
      </w:r>
      <w:r w:rsidR="00744CD9" w:rsidRPr="009801D6">
        <w:rPr>
          <w:rFonts w:ascii="Book Antiqua" w:hAnsi="Book Antiqua" w:cs="Arial"/>
          <w:sz w:val="24"/>
          <w:szCs w:val="24"/>
        </w:rPr>
        <w:t>Both</w:t>
      </w:r>
      <w:r w:rsidR="004538D1" w:rsidRPr="009801D6">
        <w:rPr>
          <w:rFonts w:ascii="Book Antiqua" w:hAnsi="Book Antiqua" w:cs="Arial"/>
          <w:sz w:val="24"/>
          <w:szCs w:val="24"/>
        </w:rPr>
        <w:t xml:space="preserve"> delayed </w:t>
      </w:r>
      <w:r w:rsidR="00744CD9" w:rsidRPr="009801D6">
        <w:rPr>
          <w:rFonts w:ascii="Book Antiqua" w:hAnsi="Book Antiqua" w:cs="Arial"/>
          <w:sz w:val="24"/>
          <w:szCs w:val="24"/>
        </w:rPr>
        <w:t>and</w:t>
      </w:r>
      <w:r w:rsidR="004538D1" w:rsidRPr="009801D6">
        <w:rPr>
          <w:rFonts w:ascii="Book Antiqua" w:hAnsi="Book Antiqua" w:cs="Arial"/>
          <w:sz w:val="24"/>
          <w:szCs w:val="24"/>
        </w:rPr>
        <w:t xml:space="preserve"> </w:t>
      </w:r>
      <w:r w:rsidRPr="009801D6">
        <w:rPr>
          <w:rFonts w:ascii="Book Antiqua" w:hAnsi="Book Antiqua" w:cs="Arial"/>
          <w:sz w:val="24"/>
          <w:szCs w:val="24"/>
        </w:rPr>
        <w:t>rapid transit</w:t>
      </w:r>
      <w:r w:rsidR="009801D6">
        <w:rPr>
          <w:rFonts w:ascii="Book Antiqua" w:hAnsi="Book Antiqua" w:cs="Arial"/>
          <w:sz w:val="24"/>
          <w:szCs w:val="24"/>
        </w:rPr>
        <w:t xml:space="preserve"> </w:t>
      </w:r>
      <w:r w:rsidR="004538D1" w:rsidRPr="009801D6">
        <w:rPr>
          <w:rFonts w:ascii="Book Antiqua" w:hAnsi="Book Antiqua" w:cs="Arial"/>
          <w:sz w:val="24"/>
          <w:szCs w:val="24"/>
        </w:rPr>
        <w:t xml:space="preserve">has been demonstrated </w:t>
      </w:r>
      <w:r w:rsidRPr="009801D6">
        <w:rPr>
          <w:rFonts w:ascii="Book Antiqua" w:hAnsi="Book Antiqua" w:cs="Arial"/>
          <w:sz w:val="24"/>
          <w:szCs w:val="24"/>
        </w:rPr>
        <w:t xml:space="preserve">in </w:t>
      </w:r>
      <w:r w:rsidR="005A2C56" w:rsidRPr="009801D6">
        <w:rPr>
          <w:rFonts w:ascii="Book Antiqua" w:hAnsi="Book Antiqua" w:cs="Arial"/>
          <w:sz w:val="24"/>
          <w:szCs w:val="24"/>
        </w:rPr>
        <w:t>DM</w:t>
      </w:r>
      <w:r w:rsidRPr="009801D6">
        <w:rPr>
          <w:rFonts w:ascii="Book Antiqua" w:hAnsi="Book Antiqua" w:cs="Arial"/>
          <w:sz w:val="24"/>
          <w:szCs w:val="24"/>
        </w:rPr>
        <w:t xml:space="preserve"> </w:t>
      </w:r>
      <w:r w:rsidR="004538D1" w:rsidRPr="009801D6">
        <w:rPr>
          <w:rFonts w:ascii="Book Antiqua" w:hAnsi="Book Antiqua" w:cs="Arial"/>
          <w:sz w:val="24"/>
          <w:szCs w:val="24"/>
        </w:rPr>
        <w:t xml:space="preserve">animal </w:t>
      </w:r>
      <w:proofErr w:type="gramStart"/>
      <w:r w:rsidRPr="009801D6">
        <w:rPr>
          <w:rFonts w:ascii="Book Antiqua" w:hAnsi="Book Antiqua" w:cs="Arial"/>
          <w:sz w:val="24"/>
          <w:szCs w:val="24"/>
        </w:rPr>
        <w:t>models</w:t>
      </w:r>
      <w:r w:rsidR="004538D1"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78,</w:t>
      </w:r>
      <w:r w:rsidR="004538D1" w:rsidRPr="009801D6">
        <w:rPr>
          <w:rFonts w:ascii="Book Antiqua" w:hAnsi="Book Antiqua" w:cs="Arial"/>
          <w:sz w:val="24"/>
          <w:szCs w:val="24"/>
          <w:vertAlign w:val="superscript"/>
        </w:rPr>
        <w:t>79]</w:t>
      </w:r>
      <w:r w:rsidRPr="009801D6">
        <w:rPr>
          <w:rFonts w:ascii="Book Antiqua" w:hAnsi="Book Antiqua" w:cs="Arial"/>
          <w:sz w:val="24"/>
          <w:szCs w:val="24"/>
        </w:rPr>
        <w:t xml:space="preserve">. </w:t>
      </w:r>
      <w:r w:rsidR="00A121BA" w:rsidRPr="009801D6">
        <w:rPr>
          <w:rFonts w:ascii="Book Antiqua" w:hAnsi="Book Antiqua" w:cs="Arial"/>
          <w:sz w:val="24"/>
          <w:szCs w:val="24"/>
        </w:rPr>
        <w:t>It has been found</w:t>
      </w:r>
      <w:r w:rsidR="00C65984" w:rsidRPr="009801D6">
        <w:rPr>
          <w:rFonts w:ascii="Book Antiqua" w:hAnsi="Book Antiqua" w:cs="Arial"/>
          <w:sz w:val="24"/>
          <w:szCs w:val="24"/>
        </w:rPr>
        <w:t xml:space="preserve"> in DM rats</w:t>
      </w:r>
      <w:r w:rsidR="00A121BA" w:rsidRPr="009801D6">
        <w:rPr>
          <w:rFonts w:ascii="Book Antiqua" w:hAnsi="Book Antiqua" w:cs="Arial"/>
          <w:sz w:val="24"/>
          <w:szCs w:val="24"/>
        </w:rPr>
        <w:t xml:space="preserve"> that the increas</w:t>
      </w:r>
      <w:r w:rsidR="00C65984" w:rsidRPr="009801D6">
        <w:rPr>
          <w:rFonts w:ascii="Book Antiqua" w:hAnsi="Book Antiqua" w:cs="Arial"/>
          <w:sz w:val="24"/>
          <w:szCs w:val="24"/>
        </w:rPr>
        <w:t>e in</w:t>
      </w:r>
      <w:r w:rsidR="00A121BA" w:rsidRPr="009801D6">
        <w:rPr>
          <w:rFonts w:ascii="Book Antiqua" w:hAnsi="Book Antiqua" w:cs="Arial"/>
          <w:sz w:val="24"/>
          <w:szCs w:val="24"/>
        </w:rPr>
        <w:t xml:space="preserve"> transit time and decreas</w:t>
      </w:r>
      <w:r w:rsidR="00C65984" w:rsidRPr="009801D6">
        <w:rPr>
          <w:rFonts w:ascii="Book Antiqua" w:hAnsi="Book Antiqua" w:cs="Arial"/>
          <w:sz w:val="24"/>
          <w:szCs w:val="24"/>
        </w:rPr>
        <w:t>e in</w:t>
      </w:r>
      <w:r w:rsidR="00A121BA" w:rsidRPr="009801D6">
        <w:rPr>
          <w:rFonts w:ascii="Book Antiqua" w:hAnsi="Book Antiqua" w:cs="Arial"/>
          <w:sz w:val="24"/>
          <w:szCs w:val="24"/>
        </w:rPr>
        <w:t xml:space="preserve"> intestinal tone are associated with up-regulated cholinergic activity and low-regulated </w:t>
      </w:r>
      <w:r w:rsidRPr="009801D6">
        <w:rPr>
          <w:rFonts w:ascii="Book Antiqua" w:hAnsi="Book Antiqua" w:cs="Arial"/>
          <w:sz w:val="24"/>
          <w:szCs w:val="24"/>
        </w:rPr>
        <w:t>be</w:t>
      </w:r>
      <w:r w:rsidR="00C65984" w:rsidRPr="009801D6">
        <w:rPr>
          <w:rFonts w:ascii="Book Antiqua" w:hAnsi="Book Antiqua" w:cs="Arial"/>
          <w:sz w:val="24"/>
          <w:szCs w:val="24"/>
        </w:rPr>
        <w:t xml:space="preserve">ta-adrenergic receptor </w:t>
      </w:r>
      <w:proofErr w:type="gramStart"/>
      <w:r w:rsidR="00C65984" w:rsidRPr="009801D6">
        <w:rPr>
          <w:rFonts w:ascii="Book Antiqua" w:hAnsi="Book Antiqua" w:cs="Arial"/>
          <w:sz w:val="24"/>
          <w:szCs w:val="24"/>
        </w:rPr>
        <w:t>activity</w:t>
      </w:r>
      <w:r w:rsidR="00A121BA" w:rsidRPr="009801D6">
        <w:rPr>
          <w:rFonts w:ascii="Book Antiqua" w:hAnsi="Book Antiqua" w:cs="Arial"/>
          <w:sz w:val="24"/>
          <w:szCs w:val="24"/>
          <w:vertAlign w:val="superscript"/>
        </w:rPr>
        <w:t>[</w:t>
      </w:r>
      <w:proofErr w:type="gramEnd"/>
      <w:r w:rsidR="00A121BA" w:rsidRPr="009801D6">
        <w:rPr>
          <w:rFonts w:ascii="Book Antiqua" w:hAnsi="Book Antiqua" w:cs="Arial"/>
          <w:sz w:val="24"/>
          <w:szCs w:val="24"/>
          <w:vertAlign w:val="superscript"/>
        </w:rPr>
        <w:t>80]</w:t>
      </w:r>
      <w:r w:rsidRPr="009801D6">
        <w:rPr>
          <w:rFonts w:ascii="Book Antiqua" w:hAnsi="Book Antiqua" w:cs="Arial"/>
          <w:sz w:val="24"/>
          <w:szCs w:val="24"/>
        </w:rPr>
        <w:t xml:space="preserve">. </w:t>
      </w:r>
      <w:r w:rsidR="000962E2" w:rsidRPr="009801D6">
        <w:rPr>
          <w:rFonts w:ascii="Book Antiqua" w:hAnsi="Book Antiqua" w:cs="Arial"/>
          <w:sz w:val="24"/>
          <w:szCs w:val="24"/>
        </w:rPr>
        <w:t>S</w:t>
      </w:r>
      <w:r w:rsidR="000769A4" w:rsidRPr="009801D6">
        <w:rPr>
          <w:rFonts w:ascii="Book Antiqua" w:hAnsi="Book Antiqua" w:cs="Arial"/>
          <w:sz w:val="24"/>
          <w:szCs w:val="24"/>
        </w:rPr>
        <w:t xml:space="preserve">tress-strain analysis of jejunal contractility in response to flow and ramp distension demonstrated that the jejunal contractility was hypersensitive to stimulations after carbachol </w:t>
      </w:r>
      <w:proofErr w:type="gramStart"/>
      <w:r w:rsidR="000769A4" w:rsidRPr="009801D6">
        <w:rPr>
          <w:rFonts w:ascii="Book Antiqua" w:hAnsi="Book Antiqua" w:cs="Arial"/>
          <w:sz w:val="24"/>
          <w:szCs w:val="24"/>
        </w:rPr>
        <w:t>application</w:t>
      </w:r>
      <w:r w:rsidR="00675142"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81</w:t>
      </w:r>
      <w:r w:rsidR="00A121BA" w:rsidRPr="009801D6">
        <w:rPr>
          <w:rFonts w:ascii="Book Antiqua" w:hAnsi="Book Antiqua" w:cs="Arial"/>
          <w:sz w:val="24"/>
          <w:szCs w:val="24"/>
          <w:vertAlign w:val="superscript"/>
        </w:rPr>
        <w:t>,82</w:t>
      </w:r>
      <w:r w:rsidR="00675142" w:rsidRPr="009801D6">
        <w:rPr>
          <w:rFonts w:ascii="Book Antiqua" w:hAnsi="Book Antiqua" w:cs="Arial"/>
          <w:sz w:val="24"/>
          <w:szCs w:val="24"/>
          <w:vertAlign w:val="superscript"/>
        </w:rPr>
        <w:t>]</w:t>
      </w:r>
      <w:r w:rsidR="00675142" w:rsidRPr="009801D6">
        <w:rPr>
          <w:rFonts w:ascii="Book Antiqua" w:hAnsi="Book Antiqua" w:cs="Arial"/>
          <w:sz w:val="24"/>
          <w:szCs w:val="24"/>
        </w:rPr>
        <w:t xml:space="preserve"> </w:t>
      </w:r>
      <w:r w:rsidR="000769A4" w:rsidRPr="009801D6">
        <w:rPr>
          <w:rFonts w:ascii="Book Antiqua" w:hAnsi="Book Antiqua" w:cs="Arial"/>
          <w:sz w:val="24"/>
          <w:szCs w:val="24"/>
        </w:rPr>
        <w:t xml:space="preserve">in type 2 </w:t>
      </w:r>
      <w:r w:rsidR="005A2C56" w:rsidRPr="009801D6">
        <w:rPr>
          <w:rFonts w:ascii="Book Antiqua" w:hAnsi="Book Antiqua" w:cs="Arial"/>
          <w:sz w:val="24"/>
          <w:szCs w:val="24"/>
        </w:rPr>
        <w:t>DM</w:t>
      </w:r>
      <w:r w:rsidR="000769A4" w:rsidRPr="009801D6">
        <w:rPr>
          <w:rFonts w:ascii="Book Antiqua" w:hAnsi="Book Antiqua" w:cs="Arial"/>
          <w:sz w:val="24"/>
          <w:szCs w:val="24"/>
        </w:rPr>
        <w:t xml:space="preserve"> rats</w:t>
      </w:r>
      <w:r w:rsidR="00EB58E4" w:rsidRPr="009801D6">
        <w:rPr>
          <w:rFonts w:ascii="Book Antiqua" w:hAnsi="Book Antiqua" w:cs="Arial"/>
          <w:sz w:val="24"/>
          <w:szCs w:val="24"/>
        </w:rPr>
        <w:t xml:space="preserve"> (Figure 3)</w:t>
      </w:r>
      <w:r w:rsidR="000769A4" w:rsidRPr="009801D6">
        <w:rPr>
          <w:rFonts w:ascii="Book Antiqua" w:hAnsi="Book Antiqua" w:cs="Arial"/>
          <w:sz w:val="24"/>
          <w:szCs w:val="24"/>
        </w:rPr>
        <w:t xml:space="preserve">. </w:t>
      </w:r>
      <w:r w:rsidR="00A121BA" w:rsidRPr="009801D6">
        <w:rPr>
          <w:rFonts w:ascii="Book Antiqua" w:hAnsi="Book Antiqua" w:cs="Arial"/>
          <w:sz w:val="24"/>
          <w:szCs w:val="24"/>
        </w:rPr>
        <w:t>However,</w:t>
      </w:r>
      <w:r w:rsidR="000769A4" w:rsidRPr="009801D6">
        <w:rPr>
          <w:rFonts w:ascii="Book Antiqua" w:hAnsi="Book Antiqua" w:cs="Arial"/>
          <w:sz w:val="24"/>
          <w:szCs w:val="24"/>
        </w:rPr>
        <w:t xml:space="preserve"> the force generated per unit </w:t>
      </w:r>
      <w:r w:rsidR="00A121BA" w:rsidRPr="009801D6">
        <w:rPr>
          <w:rFonts w:ascii="Book Antiqua" w:hAnsi="Book Antiqua" w:cs="Arial"/>
          <w:sz w:val="24"/>
          <w:szCs w:val="24"/>
        </w:rPr>
        <w:t xml:space="preserve">of smooth muscle </w:t>
      </w:r>
      <w:r w:rsidR="000769A4" w:rsidRPr="009801D6">
        <w:rPr>
          <w:rFonts w:ascii="Book Antiqua" w:hAnsi="Book Antiqua" w:cs="Arial"/>
          <w:sz w:val="24"/>
          <w:szCs w:val="24"/>
        </w:rPr>
        <w:t xml:space="preserve">was </w:t>
      </w:r>
      <w:r w:rsidR="000769A4" w:rsidRPr="009801D6">
        <w:rPr>
          <w:rFonts w:ascii="Book Antiqua" w:hAnsi="Book Antiqua" w:cs="Arial"/>
          <w:sz w:val="24"/>
          <w:szCs w:val="24"/>
        </w:rPr>
        <w:lastRenderedPageBreak/>
        <w:t xml:space="preserve">decreased in the </w:t>
      </w:r>
      <w:r w:rsidR="005A2C56" w:rsidRPr="009801D6">
        <w:rPr>
          <w:rFonts w:ascii="Book Antiqua" w:hAnsi="Book Antiqua" w:cs="Arial"/>
          <w:sz w:val="24"/>
          <w:szCs w:val="24"/>
        </w:rPr>
        <w:t>DM</w:t>
      </w:r>
      <w:r w:rsidR="000769A4" w:rsidRPr="009801D6">
        <w:rPr>
          <w:rFonts w:ascii="Book Antiqua" w:hAnsi="Book Antiqua" w:cs="Arial"/>
          <w:sz w:val="24"/>
          <w:szCs w:val="24"/>
        </w:rPr>
        <w:t xml:space="preserve"> rats</w:t>
      </w:r>
      <w:r w:rsidR="00FF73C1" w:rsidRPr="009801D6">
        <w:rPr>
          <w:rFonts w:ascii="Book Antiqua" w:hAnsi="Book Antiqua" w:cs="Arial"/>
          <w:sz w:val="24"/>
          <w:szCs w:val="24"/>
        </w:rPr>
        <w:t>,</w:t>
      </w:r>
      <w:r w:rsidR="000769A4" w:rsidRPr="009801D6">
        <w:rPr>
          <w:rFonts w:ascii="Book Antiqua" w:hAnsi="Book Antiqua" w:cs="Arial"/>
          <w:sz w:val="24"/>
          <w:szCs w:val="24"/>
        </w:rPr>
        <w:t xml:space="preserve"> and </w:t>
      </w:r>
      <w:r w:rsidR="00C65984" w:rsidRPr="009801D6">
        <w:rPr>
          <w:rFonts w:ascii="Book Antiqua" w:hAnsi="Book Antiqua" w:cs="Arial"/>
          <w:sz w:val="24"/>
          <w:szCs w:val="24"/>
        </w:rPr>
        <w:t>could</w:t>
      </w:r>
      <w:r w:rsidR="000769A4" w:rsidRPr="009801D6">
        <w:rPr>
          <w:rFonts w:ascii="Book Antiqua" w:hAnsi="Book Antiqua" w:cs="Arial"/>
          <w:sz w:val="24"/>
          <w:szCs w:val="24"/>
        </w:rPr>
        <w:t xml:space="preserve"> be </w:t>
      </w:r>
      <w:r w:rsidR="00FF73C1" w:rsidRPr="009801D6">
        <w:rPr>
          <w:rFonts w:ascii="Book Antiqua" w:hAnsi="Book Antiqua" w:cs="Arial"/>
          <w:sz w:val="24"/>
          <w:szCs w:val="24"/>
        </w:rPr>
        <w:t xml:space="preserve">partly </w:t>
      </w:r>
      <w:r w:rsidR="000769A4" w:rsidRPr="009801D6">
        <w:rPr>
          <w:rFonts w:ascii="Book Antiqua" w:hAnsi="Book Antiqua" w:cs="Arial"/>
          <w:sz w:val="24"/>
          <w:szCs w:val="24"/>
        </w:rPr>
        <w:t xml:space="preserve">compensated by </w:t>
      </w:r>
      <w:r w:rsidR="00FF73C1" w:rsidRPr="009801D6">
        <w:rPr>
          <w:rFonts w:ascii="Book Antiqua" w:hAnsi="Book Antiqua" w:cs="Arial"/>
          <w:sz w:val="24"/>
          <w:szCs w:val="24"/>
        </w:rPr>
        <w:t>hyperplasia and hypertrophy of</w:t>
      </w:r>
      <w:r w:rsidR="00C65984" w:rsidRPr="009801D6">
        <w:rPr>
          <w:rFonts w:ascii="Book Antiqua" w:hAnsi="Book Antiqua" w:cs="Arial"/>
          <w:sz w:val="24"/>
          <w:szCs w:val="24"/>
        </w:rPr>
        <w:t xml:space="preserve"> the</w:t>
      </w:r>
      <w:r w:rsidR="00FF73C1" w:rsidRPr="009801D6">
        <w:rPr>
          <w:rFonts w:ascii="Book Antiqua" w:hAnsi="Book Antiqua" w:cs="Arial"/>
          <w:sz w:val="24"/>
          <w:szCs w:val="24"/>
        </w:rPr>
        <w:t xml:space="preserve"> </w:t>
      </w:r>
      <w:r w:rsidR="000769A4" w:rsidRPr="009801D6">
        <w:rPr>
          <w:rFonts w:ascii="Book Antiqua" w:hAnsi="Book Antiqua" w:cs="Arial"/>
          <w:sz w:val="24"/>
          <w:szCs w:val="24"/>
        </w:rPr>
        <w:t xml:space="preserve">smooth </w:t>
      </w:r>
      <w:proofErr w:type="gramStart"/>
      <w:r w:rsidR="000769A4" w:rsidRPr="009801D6">
        <w:rPr>
          <w:rFonts w:ascii="Book Antiqua" w:hAnsi="Book Antiqua" w:cs="Arial"/>
          <w:sz w:val="24"/>
          <w:szCs w:val="24"/>
        </w:rPr>
        <w:t>muscle</w:t>
      </w:r>
      <w:r w:rsidR="00675142"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82</w:t>
      </w:r>
      <w:r w:rsidR="00675142" w:rsidRPr="009801D6">
        <w:rPr>
          <w:rFonts w:ascii="Book Antiqua" w:hAnsi="Book Antiqua" w:cs="Arial"/>
          <w:sz w:val="24"/>
          <w:szCs w:val="24"/>
          <w:vertAlign w:val="superscript"/>
        </w:rPr>
        <w:t>]</w:t>
      </w:r>
      <w:r w:rsidR="000769A4" w:rsidRPr="009801D6">
        <w:rPr>
          <w:rFonts w:ascii="Book Antiqua" w:hAnsi="Book Antiqua" w:cs="Arial"/>
          <w:sz w:val="24"/>
          <w:szCs w:val="24"/>
        </w:rPr>
        <w:t xml:space="preserve">. Furthermore, it was demonstrated that the ileal segment from type-1 </w:t>
      </w:r>
      <w:r w:rsidR="005A2C56" w:rsidRPr="009801D6">
        <w:rPr>
          <w:rFonts w:ascii="Book Antiqua" w:hAnsi="Book Antiqua" w:cs="Arial"/>
          <w:sz w:val="24"/>
          <w:szCs w:val="24"/>
        </w:rPr>
        <w:t>DM</w:t>
      </w:r>
      <w:r w:rsidR="000769A4" w:rsidRPr="009801D6">
        <w:rPr>
          <w:rFonts w:ascii="Book Antiqua" w:hAnsi="Book Antiqua" w:cs="Arial"/>
          <w:sz w:val="24"/>
          <w:szCs w:val="24"/>
        </w:rPr>
        <w:t xml:space="preserve"> rats was hypersensitive to distension for </w:t>
      </w:r>
      <w:r w:rsidR="00E300E3" w:rsidRPr="009801D6">
        <w:rPr>
          <w:rFonts w:ascii="Book Antiqua" w:hAnsi="Book Antiqua" w:cs="Arial"/>
          <w:sz w:val="24"/>
          <w:szCs w:val="24"/>
        </w:rPr>
        <w:t xml:space="preserve">contraction </w:t>
      </w:r>
      <w:proofErr w:type="gramStart"/>
      <w:r w:rsidR="00E300E3" w:rsidRPr="009801D6">
        <w:rPr>
          <w:rFonts w:ascii="Book Antiqua" w:hAnsi="Book Antiqua" w:cs="Arial"/>
          <w:sz w:val="24"/>
          <w:szCs w:val="24"/>
        </w:rPr>
        <w:t>induction</w:t>
      </w:r>
      <w:r w:rsidR="00DD17D4"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83</w:t>
      </w:r>
      <w:r w:rsidR="00DD17D4" w:rsidRPr="009801D6">
        <w:rPr>
          <w:rFonts w:ascii="Book Antiqua" w:hAnsi="Book Antiqua" w:cs="Arial"/>
          <w:sz w:val="24"/>
          <w:szCs w:val="24"/>
          <w:vertAlign w:val="superscript"/>
        </w:rPr>
        <w:t>]</w:t>
      </w:r>
      <w:r w:rsidR="000769A4" w:rsidRPr="009801D6">
        <w:rPr>
          <w:rFonts w:ascii="Book Antiqua" w:hAnsi="Book Antiqua" w:cs="Arial"/>
          <w:sz w:val="24"/>
          <w:szCs w:val="24"/>
        </w:rPr>
        <w:t xml:space="preserve">. However, the contraction force produced by smooth muscle was lowest in </w:t>
      </w:r>
      <w:r w:rsidR="005A2C56" w:rsidRPr="009801D6">
        <w:rPr>
          <w:rFonts w:ascii="Book Antiqua" w:hAnsi="Book Antiqua" w:cs="Arial"/>
          <w:sz w:val="24"/>
          <w:szCs w:val="24"/>
        </w:rPr>
        <w:t>DM</w:t>
      </w:r>
      <w:r w:rsidR="000769A4" w:rsidRPr="009801D6">
        <w:rPr>
          <w:rFonts w:ascii="Book Antiqua" w:hAnsi="Book Antiqua" w:cs="Arial"/>
          <w:sz w:val="24"/>
          <w:szCs w:val="24"/>
        </w:rPr>
        <w:t xml:space="preserve"> rats. </w:t>
      </w:r>
      <w:r w:rsidR="00E300E3" w:rsidRPr="009801D6">
        <w:rPr>
          <w:rFonts w:ascii="Book Antiqua" w:hAnsi="Book Antiqua" w:cs="Arial"/>
          <w:sz w:val="24"/>
          <w:szCs w:val="24"/>
        </w:rPr>
        <w:t>Increased AGE and RAGE</w:t>
      </w:r>
      <w:r w:rsidR="00AE1E0A" w:rsidRPr="009801D6">
        <w:rPr>
          <w:rFonts w:ascii="Book Antiqua" w:hAnsi="Book Antiqua" w:cs="Arial"/>
          <w:sz w:val="24"/>
          <w:szCs w:val="24"/>
        </w:rPr>
        <w:t xml:space="preserve"> </w:t>
      </w:r>
      <w:r w:rsidR="00E300E3" w:rsidRPr="009801D6">
        <w:rPr>
          <w:rFonts w:ascii="Book Antiqua" w:hAnsi="Book Antiqua" w:cs="Arial"/>
          <w:sz w:val="24"/>
          <w:szCs w:val="24"/>
        </w:rPr>
        <w:t>expressions were</w:t>
      </w:r>
      <w:r w:rsidR="00C76F9E" w:rsidRPr="009801D6">
        <w:rPr>
          <w:rFonts w:ascii="Book Antiqua" w:hAnsi="Book Antiqua" w:cs="Arial"/>
          <w:sz w:val="24"/>
          <w:szCs w:val="24"/>
        </w:rPr>
        <w:t xml:space="preserve"> found to be</w:t>
      </w:r>
      <w:r w:rsidR="00E300E3" w:rsidRPr="009801D6">
        <w:rPr>
          <w:rFonts w:ascii="Book Antiqua" w:hAnsi="Book Antiqua" w:cs="Arial"/>
          <w:sz w:val="24"/>
          <w:szCs w:val="24"/>
        </w:rPr>
        <w:t xml:space="preserve"> associated with contractility changes in DM rats.</w:t>
      </w:r>
    </w:p>
    <w:p w:rsidR="00523CA6" w:rsidRPr="009801D6" w:rsidRDefault="00FF73C1" w:rsidP="009801D6">
      <w:p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In DM patients, </w:t>
      </w:r>
      <w:r w:rsidR="00C76F9E" w:rsidRPr="009801D6">
        <w:rPr>
          <w:rFonts w:ascii="Book Antiqua" w:hAnsi="Book Antiqua" w:cs="Arial"/>
          <w:sz w:val="24"/>
          <w:szCs w:val="24"/>
        </w:rPr>
        <w:t xml:space="preserve">the </w:t>
      </w:r>
      <w:r w:rsidRPr="009801D6">
        <w:rPr>
          <w:rFonts w:ascii="Book Antiqua" w:hAnsi="Book Antiqua" w:cs="Arial"/>
          <w:sz w:val="24"/>
          <w:szCs w:val="24"/>
        </w:rPr>
        <w:t>delay</w:t>
      </w:r>
      <w:r w:rsidR="00C76F9E" w:rsidRPr="009801D6">
        <w:rPr>
          <w:rFonts w:ascii="Book Antiqua" w:hAnsi="Book Antiqua" w:cs="Arial"/>
          <w:sz w:val="24"/>
          <w:szCs w:val="24"/>
        </w:rPr>
        <w:t xml:space="preserve"> in</w:t>
      </w:r>
      <w:r w:rsidRPr="009801D6">
        <w:rPr>
          <w:rFonts w:ascii="Book Antiqua" w:hAnsi="Book Antiqua" w:cs="Arial"/>
          <w:sz w:val="24"/>
          <w:szCs w:val="24"/>
        </w:rPr>
        <w:t xml:space="preserve"> </w:t>
      </w:r>
      <w:r w:rsidR="0049145D" w:rsidRPr="009801D6">
        <w:rPr>
          <w:rFonts w:ascii="Book Antiqua" w:hAnsi="Book Antiqua" w:cs="Arial"/>
          <w:sz w:val="24"/>
          <w:szCs w:val="24"/>
        </w:rPr>
        <w:t xml:space="preserve">intestinal transit </w:t>
      </w:r>
      <w:r w:rsidRPr="009801D6">
        <w:rPr>
          <w:rFonts w:ascii="Book Antiqua" w:hAnsi="Book Antiqua" w:cs="Arial"/>
          <w:sz w:val="24"/>
          <w:szCs w:val="24"/>
        </w:rPr>
        <w:t xml:space="preserve">time has also been demonstrated by </w:t>
      </w:r>
      <w:r w:rsidR="0049145D" w:rsidRPr="009801D6">
        <w:rPr>
          <w:rFonts w:ascii="Book Antiqua" w:hAnsi="Book Antiqua" w:cs="Arial"/>
          <w:sz w:val="24"/>
          <w:szCs w:val="24"/>
        </w:rPr>
        <w:t xml:space="preserve">using </w:t>
      </w:r>
      <w:r w:rsidRPr="009801D6">
        <w:rPr>
          <w:rFonts w:ascii="Book Antiqua" w:hAnsi="Book Antiqua" w:cs="Arial"/>
          <w:sz w:val="24"/>
          <w:szCs w:val="24"/>
        </w:rPr>
        <w:t xml:space="preserve">different tests such as </w:t>
      </w:r>
      <w:r w:rsidR="0049145D" w:rsidRPr="009801D6">
        <w:rPr>
          <w:rFonts w:ascii="Book Antiqua" w:hAnsi="Book Antiqua" w:cs="Arial"/>
          <w:sz w:val="24"/>
          <w:szCs w:val="24"/>
        </w:rPr>
        <w:t xml:space="preserve">breath hydrogen appearance </w:t>
      </w:r>
      <w:proofErr w:type="gramStart"/>
      <w:r w:rsidR="0049145D" w:rsidRPr="009801D6">
        <w:rPr>
          <w:rFonts w:ascii="Book Antiqua" w:hAnsi="Book Antiqua" w:cs="Arial"/>
          <w:sz w:val="24"/>
          <w:szCs w:val="24"/>
        </w:rPr>
        <w:t>time</w:t>
      </w:r>
      <w:r w:rsidR="00DD17D4"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84</w:t>
      </w:r>
      <w:r w:rsidR="00DD17D4" w:rsidRPr="009801D6">
        <w:rPr>
          <w:rFonts w:ascii="Book Antiqua" w:hAnsi="Book Antiqua" w:cs="Arial"/>
          <w:sz w:val="24"/>
          <w:szCs w:val="24"/>
          <w:vertAlign w:val="superscript"/>
        </w:rPr>
        <w:t>]</w:t>
      </w:r>
      <w:r w:rsidR="0049145D" w:rsidRPr="009801D6">
        <w:rPr>
          <w:rFonts w:ascii="Book Antiqua" w:hAnsi="Book Antiqua" w:cs="Arial"/>
          <w:sz w:val="24"/>
          <w:szCs w:val="24"/>
        </w:rPr>
        <w:t>, radiopaque markers</w:t>
      </w:r>
      <w:r w:rsidR="00DD17D4" w:rsidRP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85</w:t>
      </w:r>
      <w:r w:rsidR="00DD17D4" w:rsidRPr="009801D6">
        <w:rPr>
          <w:rFonts w:ascii="Book Antiqua" w:hAnsi="Book Antiqua" w:cs="Arial"/>
          <w:sz w:val="24"/>
          <w:szCs w:val="24"/>
          <w:vertAlign w:val="superscript"/>
        </w:rPr>
        <w:t>]</w:t>
      </w:r>
      <w:r w:rsidR="00DD17D4" w:rsidRPr="009801D6">
        <w:rPr>
          <w:rFonts w:ascii="Book Antiqua" w:hAnsi="Book Antiqua" w:cs="Arial"/>
          <w:sz w:val="24"/>
          <w:szCs w:val="24"/>
        </w:rPr>
        <w:t xml:space="preserve"> </w:t>
      </w:r>
      <w:r w:rsidR="0049145D" w:rsidRPr="009801D6">
        <w:rPr>
          <w:rFonts w:ascii="Book Antiqua" w:hAnsi="Book Antiqua" w:cs="Arial"/>
          <w:sz w:val="24"/>
          <w:szCs w:val="24"/>
        </w:rPr>
        <w:t>and metal-detector</w:t>
      </w:r>
      <w:r w:rsidR="00DD17D4" w:rsidRP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43</w:t>
      </w:r>
      <w:r w:rsidR="00DD17D4" w:rsidRPr="009801D6">
        <w:rPr>
          <w:rFonts w:ascii="Book Antiqua" w:hAnsi="Book Antiqua" w:cs="Arial"/>
          <w:sz w:val="24"/>
          <w:szCs w:val="24"/>
          <w:vertAlign w:val="superscript"/>
        </w:rPr>
        <w:t>]</w:t>
      </w:r>
      <w:r w:rsidR="0049145D" w:rsidRPr="009801D6">
        <w:rPr>
          <w:rFonts w:ascii="Book Antiqua" w:hAnsi="Book Antiqua" w:cs="Arial"/>
          <w:sz w:val="24"/>
          <w:szCs w:val="24"/>
        </w:rPr>
        <w:t xml:space="preserve">. </w:t>
      </w:r>
      <w:r w:rsidRPr="009801D6">
        <w:rPr>
          <w:rFonts w:ascii="Book Antiqua" w:hAnsi="Book Antiqua" w:cs="Arial"/>
          <w:sz w:val="24"/>
          <w:szCs w:val="24"/>
        </w:rPr>
        <w:t>On the contrary</w:t>
      </w:r>
      <w:r w:rsidR="0049145D" w:rsidRPr="009801D6">
        <w:rPr>
          <w:rFonts w:ascii="Book Antiqua" w:hAnsi="Book Antiqua" w:cs="Arial"/>
          <w:sz w:val="24"/>
          <w:szCs w:val="24"/>
        </w:rPr>
        <w:t xml:space="preserve">, </w:t>
      </w:r>
      <w:r w:rsidRPr="009801D6">
        <w:rPr>
          <w:rFonts w:ascii="Book Antiqua" w:hAnsi="Book Antiqua" w:cs="Arial"/>
          <w:sz w:val="24"/>
          <w:szCs w:val="24"/>
        </w:rPr>
        <w:t xml:space="preserve">increased intestinal transit time </w:t>
      </w:r>
      <w:r w:rsidR="00C76F9E" w:rsidRPr="009801D6">
        <w:rPr>
          <w:rFonts w:ascii="Book Antiqua" w:hAnsi="Book Antiqua" w:cs="Arial"/>
          <w:sz w:val="24"/>
          <w:szCs w:val="24"/>
        </w:rPr>
        <w:t>has been</w:t>
      </w:r>
      <w:r w:rsidR="00376217" w:rsidRPr="009801D6">
        <w:rPr>
          <w:rFonts w:ascii="Book Antiqua" w:hAnsi="Book Antiqua" w:cs="Arial"/>
          <w:sz w:val="24"/>
          <w:szCs w:val="24"/>
        </w:rPr>
        <w:t xml:space="preserve"> found </w:t>
      </w:r>
      <w:r w:rsidR="0049145D" w:rsidRPr="009801D6">
        <w:rPr>
          <w:rFonts w:ascii="Book Antiqua" w:hAnsi="Book Antiqua" w:cs="Arial"/>
          <w:sz w:val="24"/>
          <w:szCs w:val="24"/>
        </w:rPr>
        <w:t xml:space="preserve">in </w:t>
      </w:r>
      <w:r w:rsidR="000E3D60" w:rsidRPr="009801D6">
        <w:rPr>
          <w:rFonts w:ascii="Book Antiqua" w:hAnsi="Book Antiqua" w:cs="Arial"/>
          <w:sz w:val="24"/>
          <w:szCs w:val="24"/>
        </w:rPr>
        <w:t>insulin-dependent DM (</w:t>
      </w:r>
      <w:r w:rsidR="0049145D" w:rsidRPr="009801D6">
        <w:rPr>
          <w:rFonts w:ascii="Book Antiqua" w:hAnsi="Book Antiqua" w:cs="Arial"/>
          <w:sz w:val="24"/>
          <w:szCs w:val="24"/>
        </w:rPr>
        <w:t>IDDM</w:t>
      </w:r>
      <w:r w:rsidR="000E3D60" w:rsidRPr="009801D6">
        <w:rPr>
          <w:rFonts w:ascii="Book Antiqua" w:hAnsi="Book Antiqua" w:cs="Arial"/>
          <w:sz w:val="24"/>
          <w:szCs w:val="24"/>
        </w:rPr>
        <w:t>)</w:t>
      </w:r>
      <w:r w:rsidR="0049145D" w:rsidRPr="009801D6">
        <w:rPr>
          <w:rFonts w:ascii="Book Antiqua" w:hAnsi="Book Antiqua" w:cs="Arial"/>
          <w:sz w:val="24"/>
          <w:szCs w:val="24"/>
        </w:rPr>
        <w:t xml:space="preserve"> </w:t>
      </w:r>
      <w:proofErr w:type="gramStart"/>
      <w:r w:rsidR="0049145D" w:rsidRPr="009801D6">
        <w:rPr>
          <w:rFonts w:ascii="Book Antiqua" w:hAnsi="Book Antiqua" w:cs="Arial"/>
          <w:sz w:val="24"/>
          <w:szCs w:val="24"/>
        </w:rPr>
        <w:t>patients</w:t>
      </w:r>
      <w:r w:rsidR="00376217" w:rsidRPr="009801D6">
        <w:rPr>
          <w:rFonts w:ascii="Book Antiqua" w:hAnsi="Book Antiqua" w:cs="Arial"/>
          <w:sz w:val="24"/>
          <w:szCs w:val="24"/>
          <w:vertAlign w:val="superscript"/>
        </w:rPr>
        <w:t>[</w:t>
      </w:r>
      <w:proofErr w:type="gramEnd"/>
      <w:r w:rsidR="00376217" w:rsidRPr="009801D6">
        <w:rPr>
          <w:rFonts w:ascii="Book Antiqua" w:hAnsi="Book Antiqua" w:cs="Arial"/>
          <w:sz w:val="24"/>
          <w:szCs w:val="24"/>
          <w:vertAlign w:val="superscript"/>
        </w:rPr>
        <w:t>86]</w:t>
      </w:r>
      <w:r w:rsidR="0049145D" w:rsidRPr="009801D6">
        <w:rPr>
          <w:rFonts w:ascii="Book Antiqua" w:hAnsi="Book Antiqua" w:cs="Arial"/>
          <w:sz w:val="24"/>
          <w:szCs w:val="24"/>
        </w:rPr>
        <w:t xml:space="preserve">. </w:t>
      </w:r>
      <w:r w:rsidR="00C76F9E" w:rsidRPr="009801D6">
        <w:rPr>
          <w:rFonts w:ascii="Book Antiqua" w:hAnsi="Book Antiqua" w:cs="Arial"/>
          <w:sz w:val="24"/>
          <w:szCs w:val="24"/>
        </w:rPr>
        <w:t>In</w:t>
      </w:r>
      <w:r w:rsidR="00376217" w:rsidRPr="009801D6">
        <w:rPr>
          <w:rFonts w:ascii="Book Antiqua" w:hAnsi="Book Antiqua" w:cs="Arial"/>
          <w:sz w:val="24"/>
          <w:szCs w:val="24"/>
        </w:rPr>
        <w:t xml:space="preserve"> </w:t>
      </w:r>
      <w:r w:rsidR="0049145D" w:rsidRPr="009801D6">
        <w:rPr>
          <w:rFonts w:ascii="Book Antiqua" w:hAnsi="Book Antiqua" w:cs="Arial"/>
          <w:sz w:val="24"/>
          <w:szCs w:val="24"/>
        </w:rPr>
        <w:t>patients with long standing IDDM</w:t>
      </w:r>
      <w:r w:rsidR="00376217" w:rsidRPr="009801D6">
        <w:rPr>
          <w:rFonts w:ascii="Book Antiqua" w:hAnsi="Book Antiqua" w:cs="Arial"/>
          <w:sz w:val="24"/>
          <w:szCs w:val="24"/>
        </w:rPr>
        <w:t>,</w:t>
      </w:r>
      <w:r w:rsidR="00C76F9E" w:rsidRPr="009801D6">
        <w:rPr>
          <w:rFonts w:ascii="Book Antiqua" w:hAnsi="Book Antiqua" w:cs="Arial"/>
          <w:sz w:val="24"/>
          <w:szCs w:val="24"/>
        </w:rPr>
        <w:t xml:space="preserve"> it has been </w:t>
      </w:r>
      <w:r w:rsidR="00376217" w:rsidRPr="009801D6">
        <w:rPr>
          <w:rFonts w:ascii="Book Antiqua" w:hAnsi="Book Antiqua" w:cs="Arial"/>
          <w:sz w:val="24"/>
          <w:szCs w:val="24"/>
        </w:rPr>
        <w:t>demonstrated that the duodenal transit is disturbed and the chyme clearance activity is decreased</w:t>
      </w:r>
      <w:r w:rsidR="00376217" w:rsidRPr="009801D6">
        <w:rPr>
          <w:rFonts w:ascii="Book Antiqua" w:hAnsi="Book Antiqua" w:cs="Arial"/>
          <w:sz w:val="24"/>
          <w:szCs w:val="24"/>
          <w:vertAlign w:val="superscript"/>
        </w:rPr>
        <w:t>87]</w:t>
      </w:r>
      <w:r w:rsidR="0049145D" w:rsidRPr="009801D6">
        <w:rPr>
          <w:rFonts w:ascii="Book Antiqua" w:hAnsi="Book Antiqua" w:cs="Arial"/>
          <w:sz w:val="24"/>
          <w:szCs w:val="24"/>
        </w:rPr>
        <w:t xml:space="preserve">. </w:t>
      </w:r>
      <w:r w:rsidR="00376217" w:rsidRPr="009801D6">
        <w:rPr>
          <w:rFonts w:ascii="Book Antiqua" w:hAnsi="Book Antiqua" w:cs="Arial"/>
          <w:sz w:val="24"/>
          <w:szCs w:val="24"/>
        </w:rPr>
        <w:t>I</w:t>
      </w:r>
      <w:r w:rsidR="00C76F9E" w:rsidRPr="009801D6">
        <w:rPr>
          <w:rFonts w:ascii="Book Antiqua" w:hAnsi="Book Antiqua" w:cs="Arial"/>
          <w:sz w:val="24"/>
          <w:szCs w:val="24"/>
        </w:rPr>
        <w:t xml:space="preserve">n one study, it has been </w:t>
      </w:r>
      <w:r w:rsidR="00376217" w:rsidRPr="009801D6">
        <w:rPr>
          <w:rFonts w:ascii="Book Antiqua" w:hAnsi="Book Antiqua" w:cs="Arial"/>
          <w:sz w:val="24"/>
          <w:szCs w:val="24"/>
        </w:rPr>
        <w:t xml:space="preserve">reported that </w:t>
      </w:r>
      <w:r w:rsidR="0049145D" w:rsidRPr="009801D6">
        <w:rPr>
          <w:rFonts w:ascii="Book Antiqua" w:hAnsi="Book Antiqua" w:cs="Arial"/>
          <w:sz w:val="24"/>
          <w:szCs w:val="24"/>
        </w:rPr>
        <w:t xml:space="preserve">about 80% </w:t>
      </w:r>
      <w:r w:rsidR="00120705" w:rsidRPr="009801D6">
        <w:rPr>
          <w:rFonts w:ascii="Book Antiqua" w:hAnsi="Book Antiqua" w:cs="Arial"/>
          <w:sz w:val="24"/>
          <w:szCs w:val="24"/>
        </w:rPr>
        <w:t xml:space="preserve">of </w:t>
      </w:r>
      <w:r w:rsidR="0049145D" w:rsidRPr="009801D6">
        <w:rPr>
          <w:rFonts w:ascii="Book Antiqua" w:hAnsi="Book Antiqua" w:cs="Arial"/>
          <w:sz w:val="24"/>
          <w:szCs w:val="24"/>
        </w:rPr>
        <w:t xml:space="preserve">patients </w:t>
      </w:r>
      <w:r w:rsidR="00120705" w:rsidRPr="009801D6">
        <w:rPr>
          <w:rFonts w:ascii="Book Antiqua" w:hAnsi="Book Antiqua" w:cs="Arial"/>
          <w:sz w:val="24"/>
          <w:szCs w:val="24"/>
        </w:rPr>
        <w:t xml:space="preserve">with </w:t>
      </w:r>
      <w:r w:rsidR="0049145D" w:rsidRPr="009801D6">
        <w:rPr>
          <w:rFonts w:ascii="Book Antiqua" w:hAnsi="Book Antiqua" w:cs="Arial"/>
          <w:sz w:val="24"/>
          <w:szCs w:val="24"/>
        </w:rPr>
        <w:t xml:space="preserve">long-standing DM </w:t>
      </w:r>
      <w:r w:rsidR="00376217" w:rsidRPr="009801D6">
        <w:rPr>
          <w:rFonts w:ascii="Book Antiqua" w:hAnsi="Book Antiqua" w:cs="Arial"/>
          <w:sz w:val="24"/>
          <w:szCs w:val="24"/>
        </w:rPr>
        <w:t xml:space="preserve">had abnormal motility of </w:t>
      </w:r>
      <w:r w:rsidR="00C76F9E" w:rsidRPr="009801D6">
        <w:rPr>
          <w:rFonts w:ascii="Book Antiqua" w:hAnsi="Book Antiqua" w:cs="Arial"/>
          <w:sz w:val="24"/>
          <w:szCs w:val="24"/>
        </w:rPr>
        <w:t xml:space="preserve">the </w:t>
      </w:r>
      <w:r w:rsidR="00376217" w:rsidRPr="009801D6">
        <w:rPr>
          <w:rFonts w:ascii="Book Antiqua" w:hAnsi="Book Antiqua" w:cs="Arial"/>
          <w:sz w:val="24"/>
          <w:szCs w:val="24"/>
        </w:rPr>
        <w:t xml:space="preserve">small </w:t>
      </w:r>
      <w:proofErr w:type="gramStart"/>
      <w:r w:rsidR="00376217" w:rsidRPr="009801D6">
        <w:rPr>
          <w:rFonts w:ascii="Book Antiqua" w:hAnsi="Book Antiqua" w:cs="Arial"/>
          <w:sz w:val="24"/>
          <w:szCs w:val="24"/>
        </w:rPr>
        <w:t>intestine</w:t>
      </w:r>
      <w:r w:rsidR="00376217" w:rsidRPr="009801D6">
        <w:rPr>
          <w:rFonts w:ascii="Book Antiqua" w:hAnsi="Book Antiqua" w:cs="Arial"/>
          <w:sz w:val="24"/>
          <w:szCs w:val="24"/>
          <w:vertAlign w:val="superscript"/>
        </w:rPr>
        <w:t>[</w:t>
      </w:r>
      <w:proofErr w:type="gramEnd"/>
      <w:r w:rsidR="00376217" w:rsidRPr="009801D6">
        <w:rPr>
          <w:rFonts w:ascii="Book Antiqua" w:hAnsi="Book Antiqua" w:cs="Arial"/>
          <w:sz w:val="24"/>
          <w:szCs w:val="24"/>
          <w:vertAlign w:val="superscript"/>
        </w:rPr>
        <w:t>88]</w:t>
      </w:r>
      <w:r w:rsidR="0049145D" w:rsidRPr="009801D6">
        <w:rPr>
          <w:rFonts w:ascii="Book Antiqua" w:hAnsi="Book Antiqua" w:cs="Arial"/>
          <w:sz w:val="24"/>
          <w:szCs w:val="24"/>
        </w:rPr>
        <w:t xml:space="preserve">. </w:t>
      </w:r>
      <w:r w:rsidR="00BE5EC8" w:rsidRPr="009801D6">
        <w:rPr>
          <w:rFonts w:ascii="Book Antiqua" w:hAnsi="Book Antiqua" w:cs="Arial"/>
          <w:sz w:val="24"/>
          <w:szCs w:val="24"/>
        </w:rPr>
        <w:t xml:space="preserve">The DM-induced dysmotility can </w:t>
      </w:r>
      <w:r w:rsidR="00C76F9E" w:rsidRPr="009801D6">
        <w:rPr>
          <w:rFonts w:ascii="Book Antiqua" w:hAnsi="Book Antiqua" w:cs="Arial"/>
          <w:sz w:val="24"/>
          <w:szCs w:val="24"/>
        </w:rPr>
        <w:t>occur</w:t>
      </w:r>
      <w:r w:rsidR="00BE5EC8" w:rsidRPr="009801D6">
        <w:rPr>
          <w:rFonts w:ascii="Book Antiqua" w:hAnsi="Book Antiqua" w:cs="Arial"/>
          <w:sz w:val="24"/>
          <w:szCs w:val="24"/>
        </w:rPr>
        <w:t xml:space="preserve"> either in </w:t>
      </w:r>
      <w:r w:rsidR="00C76F9E" w:rsidRPr="009801D6">
        <w:rPr>
          <w:rFonts w:ascii="Book Antiqua" w:hAnsi="Book Antiqua" w:cs="Arial"/>
          <w:sz w:val="24"/>
          <w:szCs w:val="24"/>
        </w:rPr>
        <w:t xml:space="preserve">the </w:t>
      </w:r>
      <w:r w:rsidR="0049145D" w:rsidRPr="009801D6">
        <w:rPr>
          <w:rFonts w:ascii="Book Antiqua" w:hAnsi="Book Antiqua" w:cs="Arial"/>
          <w:sz w:val="24"/>
          <w:szCs w:val="24"/>
        </w:rPr>
        <w:t xml:space="preserve">postprandial </w:t>
      </w:r>
      <w:r w:rsidR="00BE5EC8" w:rsidRPr="009801D6">
        <w:rPr>
          <w:rFonts w:ascii="Book Antiqua" w:hAnsi="Book Antiqua" w:cs="Arial"/>
          <w:sz w:val="24"/>
          <w:szCs w:val="24"/>
        </w:rPr>
        <w:t xml:space="preserve">or </w:t>
      </w:r>
      <w:r w:rsidR="0049145D" w:rsidRPr="009801D6">
        <w:rPr>
          <w:rFonts w:ascii="Book Antiqua" w:hAnsi="Book Antiqua" w:cs="Arial"/>
          <w:sz w:val="24"/>
          <w:szCs w:val="24"/>
        </w:rPr>
        <w:t xml:space="preserve">fasting </w:t>
      </w:r>
      <w:proofErr w:type="gramStart"/>
      <w:r w:rsidR="00BE5EC8" w:rsidRPr="009801D6">
        <w:rPr>
          <w:rFonts w:ascii="Book Antiqua" w:hAnsi="Book Antiqua" w:cs="Arial"/>
          <w:sz w:val="24"/>
          <w:szCs w:val="24"/>
        </w:rPr>
        <w:t>state</w:t>
      </w:r>
      <w:r w:rsidR="00BE5EC8"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89,</w:t>
      </w:r>
      <w:r w:rsidR="00BE5EC8" w:rsidRPr="009801D6">
        <w:rPr>
          <w:rFonts w:ascii="Book Antiqua" w:hAnsi="Book Antiqua" w:cs="Arial"/>
          <w:sz w:val="24"/>
          <w:szCs w:val="24"/>
          <w:vertAlign w:val="superscript"/>
        </w:rPr>
        <w:t>90]</w:t>
      </w:r>
      <w:r w:rsidR="0049145D" w:rsidRPr="009801D6">
        <w:rPr>
          <w:rFonts w:ascii="Book Antiqua" w:hAnsi="Book Antiqua" w:cs="Arial"/>
          <w:sz w:val="24"/>
          <w:szCs w:val="24"/>
        </w:rPr>
        <w:t xml:space="preserve">. </w:t>
      </w:r>
      <w:r w:rsidR="00BE5EC8" w:rsidRPr="009801D6">
        <w:rPr>
          <w:rFonts w:ascii="Book Antiqua" w:hAnsi="Book Antiqua" w:cs="Arial"/>
          <w:sz w:val="24"/>
          <w:szCs w:val="24"/>
        </w:rPr>
        <w:t xml:space="preserve">In </w:t>
      </w:r>
      <w:r w:rsidR="000E3D60" w:rsidRPr="009801D6">
        <w:rPr>
          <w:rFonts w:ascii="Book Antiqua" w:hAnsi="Book Antiqua" w:cs="Arial"/>
          <w:sz w:val="24"/>
          <w:szCs w:val="24"/>
        </w:rPr>
        <w:t>noninsulin-dependent DM</w:t>
      </w:r>
      <w:r w:rsidR="00181B70" w:rsidRPr="009801D6">
        <w:rPr>
          <w:rFonts w:ascii="Book Antiqua" w:hAnsi="Book Antiqua" w:cs="Arial"/>
          <w:sz w:val="24"/>
          <w:szCs w:val="24"/>
        </w:rPr>
        <w:t xml:space="preserve"> (</w:t>
      </w:r>
      <w:r w:rsidR="0049145D" w:rsidRPr="009801D6">
        <w:rPr>
          <w:rFonts w:ascii="Book Antiqua" w:hAnsi="Book Antiqua" w:cs="Arial"/>
          <w:sz w:val="24"/>
          <w:szCs w:val="24"/>
        </w:rPr>
        <w:t>NIDDM</w:t>
      </w:r>
      <w:r w:rsidR="00181B70" w:rsidRPr="009801D6">
        <w:rPr>
          <w:rFonts w:ascii="Book Antiqua" w:hAnsi="Book Antiqua" w:cs="Arial"/>
          <w:sz w:val="24"/>
          <w:szCs w:val="24"/>
        </w:rPr>
        <w:t>)</w:t>
      </w:r>
      <w:r w:rsidR="0049145D" w:rsidRPr="009801D6">
        <w:rPr>
          <w:rFonts w:ascii="Book Antiqua" w:hAnsi="Book Antiqua" w:cs="Arial"/>
          <w:sz w:val="24"/>
          <w:szCs w:val="24"/>
        </w:rPr>
        <w:t xml:space="preserve"> patients with diarrhea and DAN</w:t>
      </w:r>
      <w:r w:rsidR="00BE5EC8" w:rsidRPr="009801D6">
        <w:rPr>
          <w:rFonts w:ascii="Book Antiqua" w:hAnsi="Book Antiqua" w:cs="Arial"/>
          <w:sz w:val="24"/>
          <w:szCs w:val="24"/>
        </w:rPr>
        <w:t xml:space="preserve">, </w:t>
      </w:r>
      <w:r w:rsidR="0049145D" w:rsidRPr="009801D6">
        <w:rPr>
          <w:rFonts w:ascii="Book Antiqua" w:hAnsi="Book Antiqua" w:cs="Arial"/>
          <w:sz w:val="24"/>
          <w:szCs w:val="24"/>
        </w:rPr>
        <w:t>grossly disordered motility</w:t>
      </w:r>
      <w:r w:rsidR="00BE5EC8" w:rsidRPr="009801D6">
        <w:rPr>
          <w:rFonts w:ascii="Book Antiqua" w:hAnsi="Book Antiqua" w:cs="Arial"/>
          <w:sz w:val="24"/>
          <w:szCs w:val="24"/>
        </w:rPr>
        <w:t xml:space="preserve"> such as migrating motor complex (MMC) disorders</w:t>
      </w:r>
      <w:r w:rsidR="00BE5EC8" w:rsidRPr="009801D6">
        <w:rPr>
          <w:rFonts w:ascii="Book Antiqua" w:hAnsi="Book Antiqua" w:cs="Arial"/>
          <w:sz w:val="24"/>
          <w:szCs w:val="24"/>
          <w:vertAlign w:val="superscript"/>
        </w:rPr>
        <w:t xml:space="preserve"> </w:t>
      </w:r>
      <w:r w:rsidR="00C35B25" w:rsidRPr="009801D6">
        <w:rPr>
          <w:rFonts w:ascii="Book Antiqua" w:hAnsi="Book Antiqua" w:cs="Arial"/>
          <w:sz w:val="24"/>
          <w:szCs w:val="24"/>
        </w:rPr>
        <w:t xml:space="preserve">has been </w:t>
      </w:r>
      <w:proofErr w:type="gramStart"/>
      <w:r w:rsidR="00C35B25" w:rsidRPr="009801D6">
        <w:rPr>
          <w:rFonts w:ascii="Book Antiqua" w:hAnsi="Book Antiqua" w:cs="Arial"/>
          <w:sz w:val="24"/>
          <w:szCs w:val="24"/>
        </w:rPr>
        <w:t>reported</w:t>
      </w:r>
      <w:r w:rsidR="00BE5EC8" w:rsidRPr="009801D6">
        <w:rPr>
          <w:rFonts w:ascii="Book Antiqua" w:hAnsi="Book Antiqua" w:cs="Arial"/>
          <w:sz w:val="24"/>
          <w:szCs w:val="24"/>
          <w:vertAlign w:val="superscript"/>
        </w:rPr>
        <w:t>[</w:t>
      </w:r>
      <w:proofErr w:type="gramEnd"/>
      <w:r w:rsidR="00BE5EC8" w:rsidRPr="009801D6">
        <w:rPr>
          <w:rFonts w:ascii="Book Antiqua" w:hAnsi="Book Antiqua" w:cs="Arial"/>
          <w:sz w:val="24"/>
          <w:szCs w:val="24"/>
          <w:vertAlign w:val="superscript"/>
        </w:rPr>
        <w:t>89]</w:t>
      </w:r>
      <w:r w:rsidR="0049145D" w:rsidRPr="009801D6">
        <w:rPr>
          <w:rFonts w:ascii="Book Antiqua" w:hAnsi="Book Antiqua" w:cs="Arial"/>
          <w:sz w:val="24"/>
          <w:szCs w:val="24"/>
        </w:rPr>
        <w:t xml:space="preserve">. </w:t>
      </w:r>
      <w:r w:rsidR="00BE5EC8" w:rsidRPr="009801D6">
        <w:rPr>
          <w:rFonts w:ascii="Book Antiqua" w:hAnsi="Book Antiqua" w:cs="Arial"/>
          <w:sz w:val="24"/>
          <w:szCs w:val="24"/>
        </w:rPr>
        <w:t xml:space="preserve">Although disorders of </w:t>
      </w:r>
      <w:r w:rsidR="0049145D" w:rsidRPr="009801D6">
        <w:rPr>
          <w:rFonts w:ascii="Book Antiqua" w:hAnsi="Book Antiqua" w:cs="Arial"/>
          <w:sz w:val="24"/>
          <w:szCs w:val="24"/>
        </w:rPr>
        <w:t xml:space="preserve">postprandial motility </w:t>
      </w:r>
      <w:r w:rsidR="00BE5EC8" w:rsidRPr="009801D6">
        <w:rPr>
          <w:rFonts w:ascii="Book Antiqua" w:hAnsi="Book Antiqua" w:cs="Arial"/>
          <w:sz w:val="24"/>
          <w:szCs w:val="24"/>
        </w:rPr>
        <w:t>in small intestine ha</w:t>
      </w:r>
      <w:r w:rsidR="00C76F9E" w:rsidRPr="009801D6">
        <w:rPr>
          <w:rFonts w:ascii="Book Antiqua" w:hAnsi="Book Antiqua" w:cs="Arial"/>
          <w:sz w:val="24"/>
          <w:szCs w:val="24"/>
        </w:rPr>
        <w:t>ve</w:t>
      </w:r>
      <w:r w:rsidR="00BE5EC8" w:rsidRPr="009801D6">
        <w:rPr>
          <w:rFonts w:ascii="Book Antiqua" w:hAnsi="Book Antiqua" w:cs="Arial"/>
          <w:sz w:val="24"/>
          <w:szCs w:val="24"/>
        </w:rPr>
        <w:t xml:space="preserve"> been </w:t>
      </w:r>
      <w:r w:rsidR="00C76F9E" w:rsidRPr="009801D6">
        <w:rPr>
          <w:rFonts w:ascii="Book Antiqua" w:hAnsi="Book Antiqua" w:cs="Arial"/>
          <w:sz w:val="24"/>
          <w:szCs w:val="24"/>
        </w:rPr>
        <w:t>reported</w:t>
      </w:r>
      <w:r w:rsidR="00BE5EC8" w:rsidRPr="009801D6">
        <w:rPr>
          <w:rFonts w:ascii="Book Antiqua" w:hAnsi="Book Antiqua" w:cs="Arial"/>
          <w:sz w:val="24"/>
          <w:szCs w:val="24"/>
        </w:rPr>
        <w:t xml:space="preserve"> in DM </w:t>
      </w:r>
      <w:r w:rsidR="00C76F9E" w:rsidRPr="009801D6">
        <w:rPr>
          <w:rFonts w:ascii="Book Antiqua" w:hAnsi="Book Antiqua" w:cs="Arial"/>
          <w:sz w:val="24"/>
          <w:szCs w:val="24"/>
        </w:rPr>
        <w:t>patients,</w:t>
      </w:r>
      <w:r w:rsidR="00BE5EC8" w:rsidRPr="009801D6">
        <w:rPr>
          <w:rFonts w:ascii="Book Antiqua" w:hAnsi="Book Antiqua" w:cs="Arial"/>
          <w:sz w:val="24"/>
          <w:szCs w:val="24"/>
        </w:rPr>
        <w:t xml:space="preserve"> the findings</w:t>
      </w:r>
      <w:r w:rsidR="0049145D" w:rsidRPr="009801D6">
        <w:rPr>
          <w:rFonts w:ascii="Book Antiqua" w:hAnsi="Book Antiqua" w:cs="Arial"/>
          <w:sz w:val="24"/>
          <w:szCs w:val="24"/>
        </w:rPr>
        <w:t xml:space="preserve"> are </w:t>
      </w:r>
      <w:proofErr w:type="gramStart"/>
      <w:r w:rsidR="0049145D" w:rsidRPr="009801D6">
        <w:rPr>
          <w:rFonts w:ascii="Book Antiqua" w:hAnsi="Book Antiqua" w:cs="Arial"/>
          <w:sz w:val="24"/>
          <w:szCs w:val="24"/>
        </w:rPr>
        <w:t>inconsistent</w:t>
      </w:r>
      <w:r w:rsidR="00234586"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90</w:t>
      </w:r>
      <w:r w:rsidR="00234586" w:rsidRPr="009801D6">
        <w:rPr>
          <w:rFonts w:ascii="Book Antiqua" w:hAnsi="Book Antiqua" w:cs="Arial"/>
          <w:sz w:val="24"/>
          <w:szCs w:val="24"/>
          <w:vertAlign w:val="superscript"/>
        </w:rPr>
        <w:t>]</w:t>
      </w:r>
      <w:r w:rsidR="0049145D" w:rsidRPr="009801D6">
        <w:rPr>
          <w:rFonts w:ascii="Book Antiqua" w:hAnsi="Book Antiqua" w:cs="Arial"/>
          <w:sz w:val="24"/>
          <w:szCs w:val="24"/>
        </w:rPr>
        <w:t>.</w:t>
      </w:r>
      <w:r w:rsidR="000769A4" w:rsidRPr="009801D6">
        <w:rPr>
          <w:rFonts w:ascii="Book Antiqua" w:hAnsi="Book Antiqua"/>
          <w:sz w:val="24"/>
          <w:szCs w:val="24"/>
        </w:rPr>
        <w:t xml:space="preserve"> </w:t>
      </w:r>
    </w:p>
    <w:p w:rsidR="009801D6" w:rsidRDefault="009801D6" w:rsidP="009801D6">
      <w:pPr>
        <w:spacing w:after="0" w:line="360" w:lineRule="auto"/>
        <w:jc w:val="both"/>
        <w:rPr>
          <w:rFonts w:ascii="Book Antiqua" w:hAnsi="Book Antiqua" w:cs="Arial"/>
          <w:i/>
          <w:sz w:val="24"/>
          <w:szCs w:val="24"/>
        </w:rPr>
      </w:pPr>
    </w:p>
    <w:p w:rsidR="00AF3DC0" w:rsidRPr="009801D6" w:rsidRDefault="0049145D" w:rsidP="009801D6">
      <w:pPr>
        <w:spacing w:after="0" w:line="360" w:lineRule="auto"/>
        <w:jc w:val="both"/>
        <w:rPr>
          <w:rFonts w:ascii="Book Antiqua" w:hAnsi="Book Antiqua" w:cs="Arial"/>
          <w:sz w:val="24"/>
          <w:szCs w:val="24"/>
        </w:rPr>
      </w:pPr>
      <w:r w:rsidRPr="009801D6">
        <w:rPr>
          <w:rFonts w:ascii="Book Antiqua" w:hAnsi="Book Antiqua" w:cs="Arial"/>
          <w:b/>
          <w:sz w:val="24"/>
          <w:szCs w:val="24"/>
        </w:rPr>
        <w:t>Colon</w:t>
      </w:r>
      <w:r w:rsidR="002C0ED0" w:rsidRPr="009801D6">
        <w:rPr>
          <w:rFonts w:ascii="Book Antiqua" w:hAnsi="Book Antiqua" w:cs="Arial"/>
          <w:b/>
          <w:sz w:val="24"/>
          <w:szCs w:val="24"/>
        </w:rPr>
        <w:t xml:space="preserve"> (Table </w:t>
      </w:r>
      <w:r w:rsidR="00444A09" w:rsidRPr="009801D6">
        <w:rPr>
          <w:rFonts w:ascii="Book Antiqua" w:hAnsi="Book Antiqua" w:cs="Arial"/>
          <w:b/>
          <w:sz w:val="24"/>
          <w:szCs w:val="24"/>
        </w:rPr>
        <w:t>3</w:t>
      </w:r>
      <w:r w:rsidR="002C0ED0" w:rsidRPr="009801D6">
        <w:rPr>
          <w:rFonts w:ascii="Book Antiqua" w:hAnsi="Book Antiqua" w:cs="Arial"/>
          <w:b/>
          <w:sz w:val="24"/>
          <w:szCs w:val="24"/>
        </w:rPr>
        <w:t>)</w:t>
      </w:r>
      <w:r w:rsidRPr="009801D6">
        <w:rPr>
          <w:rFonts w:ascii="Book Antiqua" w:hAnsi="Book Antiqua" w:cs="Arial"/>
          <w:b/>
          <w:sz w:val="24"/>
          <w:szCs w:val="24"/>
        </w:rPr>
        <w:t>:</w:t>
      </w:r>
      <w:r w:rsidRPr="009801D6">
        <w:rPr>
          <w:rFonts w:ascii="Book Antiqua" w:hAnsi="Book Antiqua" w:cs="Arial"/>
          <w:sz w:val="24"/>
          <w:szCs w:val="24"/>
        </w:rPr>
        <w:t xml:space="preserve"> </w:t>
      </w:r>
      <w:r w:rsidR="001F5F20" w:rsidRPr="009801D6">
        <w:rPr>
          <w:rFonts w:ascii="Book Antiqua" w:hAnsi="Book Antiqua" w:cs="Arial"/>
          <w:sz w:val="24"/>
          <w:szCs w:val="24"/>
        </w:rPr>
        <w:t xml:space="preserve">Colonic dysmotility is often seen in </w:t>
      </w:r>
      <w:r w:rsidR="005A2C56" w:rsidRPr="009801D6">
        <w:rPr>
          <w:rFonts w:ascii="Book Antiqua" w:hAnsi="Book Antiqua" w:cs="Arial"/>
          <w:sz w:val="24"/>
          <w:szCs w:val="24"/>
        </w:rPr>
        <w:t>DM</w:t>
      </w:r>
      <w:r w:rsidR="001F5F20" w:rsidRPr="009801D6">
        <w:rPr>
          <w:rFonts w:ascii="Book Antiqua" w:hAnsi="Book Antiqua" w:cs="Arial"/>
          <w:sz w:val="24"/>
          <w:szCs w:val="24"/>
        </w:rPr>
        <w:t xml:space="preserve"> </w:t>
      </w:r>
      <w:proofErr w:type="gramStart"/>
      <w:r w:rsidR="001F5F20" w:rsidRPr="009801D6">
        <w:rPr>
          <w:rFonts w:ascii="Book Antiqua" w:hAnsi="Book Antiqua" w:cs="Arial"/>
          <w:sz w:val="24"/>
          <w:szCs w:val="24"/>
        </w:rPr>
        <w:t>patients</w:t>
      </w:r>
      <w:r w:rsidR="00234586"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85</w:t>
      </w:r>
      <w:r w:rsid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91</w:t>
      </w:r>
      <w:r w:rsidR="00490229" w:rsidRP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97</w:t>
      </w:r>
      <w:r w:rsidR="00234586" w:rsidRPr="009801D6">
        <w:rPr>
          <w:rFonts w:ascii="Book Antiqua" w:hAnsi="Book Antiqua" w:cs="Arial"/>
          <w:sz w:val="24"/>
          <w:szCs w:val="24"/>
          <w:vertAlign w:val="superscript"/>
        </w:rPr>
        <w:t>]</w:t>
      </w:r>
      <w:r w:rsidR="00234586" w:rsidRPr="009801D6">
        <w:rPr>
          <w:rFonts w:ascii="Book Antiqua" w:hAnsi="Book Antiqua" w:cs="Arial"/>
          <w:sz w:val="24"/>
          <w:szCs w:val="24"/>
        </w:rPr>
        <w:t xml:space="preserve"> </w:t>
      </w:r>
      <w:r w:rsidR="001F5F20" w:rsidRPr="009801D6">
        <w:rPr>
          <w:rFonts w:ascii="Book Antiqua" w:hAnsi="Book Antiqua" w:cs="Arial"/>
          <w:sz w:val="24"/>
          <w:szCs w:val="24"/>
        </w:rPr>
        <w:t>and animal models</w:t>
      </w:r>
      <w:r w:rsidR="00490229" w:rsidRP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97</w:t>
      </w:r>
      <w:r w:rsidR="000556C9" w:rsidRPr="009801D6">
        <w:rPr>
          <w:rFonts w:ascii="Book Antiqua" w:hAnsi="Book Antiqua" w:cs="Arial"/>
          <w:sz w:val="24"/>
          <w:szCs w:val="24"/>
          <w:vertAlign w:val="superscript"/>
        </w:rPr>
        <w:t>-</w:t>
      </w:r>
      <w:r w:rsidR="00FE636B" w:rsidRPr="009801D6">
        <w:rPr>
          <w:rFonts w:ascii="Book Antiqua" w:hAnsi="Book Antiqua" w:cs="Arial"/>
          <w:sz w:val="24"/>
          <w:szCs w:val="24"/>
          <w:vertAlign w:val="superscript"/>
        </w:rPr>
        <w:t>103</w:t>
      </w:r>
      <w:r w:rsidR="00490229" w:rsidRPr="009801D6">
        <w:rPr>
          <w:rFonts w:ascii="Book Antiqua" w:hAnsi="Book Antiqua" w:cs="Arial"/>
          <w:sz w:val="24"/>
          <w:szCs w:val="24"/>
          <w:vertAlign w:val="superscript"/>
        </w:rPr>
        <w:t>]</w:t>
      </w:r>
      <w:r w:rsidR="001F5F20" w:rsidRPr="009801D6">
        <w:rPr>
          <w:rFonts w:ascii="Book Antiqua" w:hAnsi="Book Antiqua" w:cs="Arial"/>
          <w:sz w:val="24"/>
          <w:szCs w:val="24"/>
        </w:rPr>
        <w:t xml:space="preserve">. </w:t>
      </w:r>
      <w:r w:rsidR="005A2C56" w:rsidRPr="009801D6">
        <w:rPr>
          <w:rFonts w:ascii="Book Antiqua" w:hAnsi="Book Antiqua" w:cs="Arial"/>
          <w:sz w:val="24"/>
          <w:szCs w:val="24"/>
        </w:rPr>
        <w:t>DM</w:t>
      </w:r>
      <w:r w:rsidR="005955C0" w:rsidRPr="009801D6">
        <w:rPr>
          <w:rFonts w:ascii="Book Antiqua" w:hAnsi="Book Antiqua" w:cs="Arial"/>
          <w:sz w:val="24"/>
          <w:szCs w:val="24"/>
        </w:rPr>
        <w:t xml:space="preserve"> patients </w:t>
      </w:r>
      <w:r w:rsidR="003D0DC2" w:rsidRPr="009801D6">
        <w:rPr>
          <w:rFonts w:ascii="Book Antiqua" w:hAnsi="Book Antiqua" w:cs="Arial"/>
          <w:sz w:val="24"/>
          <w:szCs w:val="24"/>
        </w:rPr>
        <w:t xml:space="preserve">with </w:t>
      </w:r>
      <w:r w:rsidR="005955C0" w:rsidRPr="009801D6">
        <w:rPr>
          <w:rFonts w:ascii="Book Antiqua" w:hAnsi="Book Antiqua" w:cs="Arial"/>
          <w:sz w:val="24"/>
          <w:szCs w:val="24"/>
        </w:rPr>
        <w:t>DAN</w:t>
      </w:r>
      <w:r w:rsidR="003D0DC2" w:rsidRPr="009801D6">
        <w:rPr>
          <w:rFonts w:ascii="Book Antiqua" w:hAnsi="Book Antiqua" w:cs="Arial"/>
          <w:sz w:val="24"/>
          <w:szCs w:val="24"/>
        </w:rPr>
        <w:t xml:space="preserve"> </w:t>
      </w:r>
      <w:r w:rsidR="004B5B78" w:rsidRPr="009801D6">
        <w:rPr>
          <w:rFonts w:ascii="Book Antiqua" w:hAnsi="Book Antiqua" w:cs="Arial"/>
          <w:sz w:val="24"/>
          <w:szCs w:val="24"/>
        </w:rPr>
        <w:t xml:space="preserve">are expected to have </w:t>
      </w:r>
      <w:r w:rsidR="003D0DC2" w:rsidRPr="009801D6">
        <w:rPr>
          <w:rFonts w:ascii="Book Antiqua" w:hAnsi="Book Antiqua" w:cs="Arial"/>
          <w:sz w:val="24"/>
          <w:szCs w:val="24"/>
        </w:rPr>
        <w:t xml:space="preserve">delayed transit </w:t>
      </w:r>
      <w:r w:rsidR="004B5B78" w:rsidRPr="009801D6">
        <w:rPr>
          <w:rFonts w:ascii="Book Antiqua" w:hAnsi="Book Antiqua" w:cs="Arial"/>
          <w:sz w:val="24"/>
          <w:szCs w:val="24"/>
        </w:rPr>
        <w:t xml:space="preserve">in </w:t>
      </w:r>
      <w:r w:rsidR="003D0DC2" w:rsidRPr="009801D6">
        <w:rPr>
          <w:rFonts w:ascii="Book Antiqua" w:hAnsi="Book Antiqua" w:cs="Arial"/>
          <w:sz w:val="24"/>
          <w:szCs w:val="24"/>
        </w:rPr>
        <w:t xml:space="preserve">the </w:t>
      </w:r>
      <w:r w:rsidR="004B5B78" w:rsidRPr="009801D6">
        <w:rPr>
          <w:rFonts w:ascii="Book Antiqua" w:hAnsi="Book Antiqua" w:cs="Arial"/>
          <w:sz w:val="24"/>
          <w:szCs w:val="24"/>
        </w:rPr>
        <w:t xml:space="preserve">entire </w:t>
      </w:r>
      <w:r w:rsidR="003D0DC2" w:rsidRPr="009801D6">
        <w:rPr>
          <w:rFonts w:ascii="Book Antiqua" w:hAnsi="Book Antiqua" w:cs="Arial"/>
          <w:sz w:val="24"/>
          <w:szCs w:val="24"/>
        </w:rPr>
        <w:t>gut</w:t>
      </w:r>
      <w:r w:rsidR="004B5B78" w:rsidRPr="009801D6">
        <w:rPr>
          <w:rFonts w:ascii="Book Antiqua" w:hAnsi="Book Antiqua" w:cs="Arial"/>
          <w:sz w:val="24"/>
          <w:szCs w:val="24"/>
        </w:rPr>
        <w:t xml:space="preserve">, </w:t>
      </w:r>
      <w:r w:rsidR="003D0DC2" w:rsidRPr="009801D6">
        <w:rPr>
          <w:rFonts w:ascii="Book Antiqua" w:hAnsi="Book Antiqua" w:cs="Arial"/>
          <w:sz w:val="24"/>
          <w:szCs w:val="24"/>
        </w:rPr>
        <w:t xml:space="preserve">this finding is apparent to some extent in the distal colon but not in the proximal </w:t>
      </w:r>
      <w:proofErr w:type="gramStart"/>
      <w:r w:rsidR="003D0DC2" w:rsidRPr="009801D6">
        <w:rPr>
          <w:rFonts w:ascii="Book Antiqua" w:hAnsi="Book Antiqua" w:cs="Arial"/>
          <w:sz w:val="24"/>
          <w:szCs w:val="24"/>
        </w:rPr>
        <w:t>colon</w:t>
      </w:r>
      <w:r w:rsidR="000556C9" w:rsidRPr="009801D6">
        <w:rPr>
          <w:rFonts w:ascii="Book Antiqua" w:hAnsi="Book Antiqua" w:cs="Arial"/>
          <w:sz w:val="24"/>
          <w:szCs w:val="24"/>
          <w:vertAlign w:val="superscript"/>
        </w:rPr>
        <w:t>[</w:t>
      </w:r>
      <w:proofErr w:type="gramEnd"/>
      <w:r w:rsidR="00FE636B" w:rsidRPr="009801D6">
        <w:rPr>
          <w:rFonts w:ascii="Book Antiqua" w:hAnsi="Book Antiqua" w:cs="Arial"/>
          <w:sz w:val="24"/>
          <w:szCs w:val="24"/>
          <w:vertAlign w:val="superscript"/>
        </w:rPr>
        <w:t>92</w:t>
      </w:r>
      <w:r w:rsidR="000556C9" w:rsidRPr="009801D6">
        <w:rPr>
          <w:rFonts w:ascii="Book Antiqua" w:hAnsi="Book Antiqua" w:cs="Arial"/>
          <w:sz w:val="24"/>
          <w:szCs w:val="24"/>
          <w:vertAlign w:val="superscript"/>
        </w:rPr>
        <w:t>]</w:t>
      </w:r>
      <w:r w:rsidR="003D0DC2" w:rsidRPr="009801D6">
        <w:rPr>
          <w:rFonts w:ascii="Book Antiqua" w:hAnsi="Book Antiqua" w:cs="Arial"/>
          <w:sz w:val="24"/>
          <w:szCs w:val="24"/>
        </w:rPr>
        <w:t xml:space="preserve">. </w:t>
      </w:r>
      <w:r w:rsidRPr="009801D6">
        <w:rPr>
          <w:rStyle w:val="Subtitle1"/>
          <w:rFonts w:ascii="Book Antiqua" w:hAnsi="Book Antiqua" w:cs="Arial"/>
          <w:b w:val="0"/>
          <w:caps w:val="0"/>
          <w:sz w:val="24"/>
          <w:szCs w:val="24"/>
        </w:rPr>
        <w:t xml:space="preserve">Delayed transit </w:t>
      </w:r>
      <w:r w:rsidR="005E413A" w:rsidRPr="009801D6">
        <w:rPr>
          <w:rStyle w:val="Subtitle1"/>
          <w:rFonts w:ascii="Book Antiqua" w:hAnsi="Book Antiqua" w:cs="Arial"/>
          <w:b w:val="0"/>
          <w:caps w:val="0"/>
          <w:sz w:val="24"/>
          <w:szCs w:val="24"/>
        </w:rPr>
        <w:t>i</w:t>
      </w:r>
      <w:r w:rsidRPr="009801D6">
        <w:rPr>
          <w:rStyle w:val="Subtitle1"/>
          <w:rFonts w:ascii="Book Antiqua" w:hAnsi="Book Antiqua" w:cs="Arial"/>
          <w:b w:val="0"/>
          <w:caps w:val="0"/>
          <w:sz w:val="24"/>
          <w:szCs w:val="24"/>
        </w:rPr>
        <w:t xml:space="preserve">s </w:t>
      </w:r>
      <w:r w:rsidR="004B5B78" w:rsidRPr="009801D6">
        <w:rPr>
          <w:rStyle w:val="Subtitle1"/>
          <w:rFonts w:ascii="Book Antiqua" w:hAnsi="Book Antiqua" w:cs="Arial"/>
          <w:b w:val="0"/>
          <w:caps w:val="0"/>
          <w:sz w:val="24"/>
          <w:szCs w:val="24"/>
        </w:rPr>
        <w:t xml:space="preserve">most </w:t>
      </w:r>
      <w:r w:rsidRPr="009801D6">
        <w:rPr>
          <w:rStyle w:val="Subtitle1"/>
          <w:rFonts w:ascii="Book Antiqua" w:hAnsi="Book Antiqua" w:cs="Arial"/>
          <w:b w:val="0"/>
          <w:caps w:val="0"/>
          <w:sz w:val="24"/>
          <w:szCs w:val="24"/>
        </w:rPr>
        <w:t>frequent in male</w:t>
      </w:r>
      <w:r w:rsidR="007F3165" w:rsidRPr="009801D6">
        <w:rPr>
          <w:rStyle w:val="Subtitle1"/>
          <w:rFonts w:ascii="Book Antiqua" w:hAnsi="Book Antiqua" w:cs="Arial"/>
          <w:b w:val="0"/>
          <w:caps w:val="0"/>
          <w:sz w:val="24"/>
          <w:szCs w:val="24"/>
        </w:rPr>
        <w:t xml:space="preserve"> </w:t>
      </w:r>
      <w:r w:rsidR="007912D7" w:rsidRPr="009801D6">
        <w:rPr>
          <w:rStyle w:val="Subtitle1"/>
          <w:rFonts w:ascii="Book Antiqua" w:hAnsi="Book Antiqua" w:cs="Arial"/>
          <w:b w:val="0"/>
          <w:caps w:val="0"/>
          <w:sz w:val="24"/>
          <w:szCs w:val="24"/>
        </w:rPr>
        <w:t>patients</w:t>
      </w:r>
      <w:r w:rsidRPr="009801D6">
        <w:rPr>
          <w:rStyle w:val="Subtitle1"/>
          <w:rFonts w:ascii="Book Antiqua" w:hAnsi="Book Antiqua" w:cs="Arial"/>
          <w:b w:val="0"/>
          <w:caps w:val="0"/>
          <w:sz w:val="24"/>
          <w:szCs w:val="24"/>
        </w:rPr>
        <w:t xml:space="preserve"> with </w:t>
      </w:r>
      <w:r w:rsidR="007F3165" w:rsidRPr="009801D6">
        <w:rPr>
          <w:rStyle w:val="Subtitle1"/>
          <w:rFonts w:ascii="Book Antiqua" w:hAnsi="Book Antiqua" w:cs="Arial"/>
          <w:b w:val="0"/>
          <w:caps w:val="0"/>
          <w:sz w:val="24"/>
          <w:szCs w:val="24"/>
        </w:rPr>
        <w:t xml:space="preserve">long-term </w:t>
      </w:r>
      <w:r w:rsidR="005324E0" w:rsidRPr="009801D6">
        <w:rPr>
          <w:rStyle w:val="Subtitle1"/>
          <w:rFonts w:ascii="Book Antiqua" w:hAnsi="Book Antiqua" w:cs="Arial"/>
          <w:b w:val="0"/>
          <w:caps w:val="0"/>
          <w:sz w:val="24"/>
          <w:szCs w:val="24"/>
        </w:rPr>
        <w:t>ID</w:t>
      </w:r>
      <w:r w:rsidR="005A2C56" w:rsidRPr="009801D6">
        <w:rPr>
          <w:rStyle w:val="Subtitle1"/>
          <w:rFonts w:ascii="Book Antiqua" w:hAnsi="Book Antiqua" w:cs="Arial"/>
          <w:b w:val="0"/>
          <w:caps w:val="0"/>
          <w:sz w:val="24"/>
          <w:szCs w:val="24"/>
        </w:rPr>
        <w:t>DM</w:t>
      </w:r>
      <w:r w:rsidR="005324E0" w:rsidRPr="009801D6">
        <w:rPr>
          <w:rStyle w:val="Subtitle1"/>
          <w:rFonts w:ascii="Book Antiqua" w:hAnsi="Book Antiqua" w:cs="Arial"/>
          <w:b w:val="0"/>
          <w:caps w:val="0"/>
          <w:sz w:val="24"/>
          <w:szCs w:val="24"/>
        </w:rPr>
        <w:t xml:space="preserve"> where the total </w:t>
      </w:r>
      <w:r w:rsidRPr="009801D6">
        <w:rPr>
          <w:rStyle w:val="Subtitle1"/>
          <w:rFonts w:ascii="Book Antiqua" w:hAnsi="Book Antiqua" w:cs="Arial"/>
          <w:b w:val="0"/>
          <w:caps w:val="0"/>
          <w:sz w:val="24"/>
          <w:szCs w:val="24"/>
        </w:rPr>
        <w:t xml:space="preserve">colonic transit time </w:t>
      </w:r>
      <w:r w:rsidR="00C76F9E" w:rsidRPr="009801D6">
        <w:rPr>
          <w:rStyle w:val="Subtitle1"/>
          <w:rFonts w:ascii="Book Antiqua" w:hAnsi="Book Antiqua" w:cs="Arial"/>
          <w:b w:val="0"/>
          <w:caps w:val="0"/>
          <w:sz w:val="24"/>
          <w:szCs w:val="24"/>
        </w:rPr>
        <w:t>is</w:t>
      </w:r>
      <w:r w:rsidRPr="009801D6">
        <w:rPr>
          <w:rStyle w:val="Subtitle1"/>
          <w:rFonts w:ascii="Book Antiqua" w:hAnsi="Book Antiqua" w:cs="Arial"/>
          <w:b w:val="0"/>
          <w:caps w:val="0"/>
          <w:sz w:val="24"/>
          <w:szCs w:val="24"/>
        </w:rPr>
        <w:t xml:space="preserve"> </w:t>
      </w:r>
      <w:proofErr w:type="gramStart"/>
      <w:r w:rsidR="00C76F9E" w:rsidRPr="009801D6">
        <w:rPr>
          <w:rStyle w:val="Subtitle1"/>
          <w:rFonts w:ascii="Book Antiqua" w:hAnsi="Book Antiqua" w:cs="Arial"/>
          <w:b w:val="0"/>
          <w:caps w:val="0"/>
          <w:sz w:val="24"/>
          <w:szCs w:val="24"/>
        </w:rPr>
        <w:t>prolonged</w:t>
      </w:r>
      <w:r w:rsidR="005324E0" w:rsidRPr="009801D6">
        <w:rPr>
          <w:rFonts w:ascii="Book Antiqua" w:hAnsi="Book Antiqua" w:cs="Arial"/>
          <w:sz w:val="24"/>
          <w:szCs w:val="24"/>
          <w:vertAlign w:val="superscript"/>
        </w:rPr>
        <w:t>[</w:t>
      </w:r>
      <w:proofErr w:type="gramEnd"/>
      <w:r w:rsidR="005324E0" w:rsidRPr="009801D6">
        <w:rPr>
          <w:rFonts w:ascii="Book Antiqua" w:hAnsi="Book Antiqua" w:cs="Arial"/>
          <w:sz w:val="24"/>
          <w:szCs w:val="24"/>
          <w:vertAlign w:val="superscript"/>
        </w:rPr>
        <w:t>93]</w:t>
      </w:r>
      <w:r w:rsidRPr="009801D6">
        <w:rPr>
          <w:rStyle w:val="Subtitle1"/>
          <w:rFonts w:ascii="Book Antiqua" w:hAnsi="Book Antiqua" w:cs="Arial"/>
          <w:b w:val="0"/>
          <w:caps w:val="0"/>
          <w:sz w:val="24"/>
          <w:szCs w:val="24"/>
        </w:rPr>
        <w:t>.</w:t>
      </w:r>
      <w:r w:rsidR="00AF3DC0" w:rsidRPr="009801D6">
        <w:rPr>
          <w:rFonts w:ascii="Book Antiqua" w:hAnsi="Book Antiqua"/>
          <w:sz w:val="24"/>
          <w:szCs w:val="24"/>
        </w:rPr>
        <w:t xml:space="preserve"> </w:t>
      </w:r>
      <w:r w:rsidR="00103906" w:rsidRPr="009801D6">
        <w:rPr>
          <w:rStyle w:val="Subtitle1"/>
          <w:rFonts w:ascii="Book Antiqua" w:hAnsi="Book Antiqua" w:cs="Arial"/>
          <w:b w:val="0"/>
          <w:caps w:val="0"/>
          <w:sz w:val="24"/>
          <w:szCs w:val="24"/>
        </w:rPr>
        <w:t>Even i</w:t>
      </w:r>
      <w:r w:rsidR="00C76F9E" w:rsidRPr="009801D6">
        <w:rPr>
          <w:rStyle w:val="Subtitle1"/>
          <w:rFonts w:ascii="Book Antiqua" w:hAnsi="Book Antiqua" w:cs="Arial"/>
          <w:b w:val="0"/>
          <w:caps w:val="0"/>
          <w:sz w:val="24"/>
          <w:szCs w:val="24"/>
        </w:rPr>
        <w:t>n type II diabetic patients</w:t>
      </w:r>
      <w:r w:rsidR="00AF3DC0" w:rsidRPr="009801D6">
        <w:rPr>
          <w:rStyle w:val="Subtitle1"/>
          <w:rFonts w:ascii="Book Antiqua" w:hAnsi="Book Antiqua" w:cs="Arial"/>
          <w:b w:val="0"/>
          <w:caps w:val="0"/>
          <w:sz w:val="24"/>
          <w:szCs w:val="24"/>
        </w:rPr>
        <w:t xml:space="preserve"> with</w:t>
      </w:r>
      <w:r w:rsidR="00103906" w:rsidRPr="009801D6">
        <w:rPr>
          <w:rStyle w:val="Subtitle1"/>
          <w:rFonts w:ascii="Book Antiqua" w:hAnsi="Book Antiqua" w:cs="Arial"/>
          <w:b w:val="0"/>
          <w:caps w:val="0"/>
          <w:sz w:val="24"/>
          <w:szCs w:val="24"/>
        </w:rPr>
        <w:t>out</w:t>
      </w:r>
      <w:r w:rsidR="00AF3DC0" w:rsidRPr="009801D6">
        <w:rPr>
          <w:rStyle w:val="Subtitle1"/>
          <w:rFonts w:ascii="Book Antiqua" w:hAnsi="Book Antiqua" w:cs="Arial"/>
          <w:b w:val="0"/>
          <w:caps w:val="0"/>
          <w:sz w:val="24"/>
          <w:szCs w:val="24"/>
        </w:rPr>
        <w:t xml:space="preserve"> </w:t>
      </w:r>
      <w:r w:rsidR="00103906" w:rsidRPr="009801D6">
        <w:rPr>
          <w:rStyle w:val="Subtitle1"/>
          <w:rFonts w:ascii="Book Antiqua" w:hAnsi="Book Antiqua" w:cs="Arial"/>
          <w:b w:val="0"/>
          <w:caps w:val="0"/>
          <w:sz w:val="24"/>
          <w:szCs w:val="24"/>
        </w:rPr>
        <w:t xml:space="preserve">clinical presentation of </w:t>
      </w:r>
      <w:r w:rsidR="00AF3DC0" w:rsidRPr="009801D6">
        <w:rPr>
          <w:rStyle w:val="Subtitle1"/>
          <w:rFonts w:ascii="Book Antiqua" w:hAnsi="Book Antiqua" w:cs="Arial"/>
          <w:b w:val="0"/>
          <w:caps w:val="0"/>
          <w:sz w:val="24"/>
          <w:szCs w:val="24"/>
        </w:rPr>
        <w:t xml:space="preserve">neuropathic symptoms, significant elongation </w:t>
      </w:r>
      <w:r w:rsidR="00103906" w:rsidRPr="009801D6">
        <w:rPr>
          <w:rStyle w:val="Subtitle1"/>
          <w:rFonts w:ascii="Book Antiqua" w:hAnsi="Book Antiqua" w:cs="Arial"/>
          <w:b w:val="0"/>
          <w:caps w:val="0"/>
          <w:sz w:val="24"/>
          <w:szCs w:val="24"/>
        </w:rPr>
        <w:t xml:space="preserve">of the transit time </w:t>
      </w:r>
      <w:r w:rsidR="00C76F9E" w:rsidRPr="009801D6">
        <w:rPr>
          <w:rStyle w:val="Subtitle1"/>
          <w:rFonts w:ascii="Book Antiqua" w:hAnsi="Book Antiqua" w:cs="Arial"/>
          <w:b w:val="0"/>
          <w:caps w:val="0"/>
          <w:sz w:val="24"/>
          <w:szCs w:val="24"/>
        </w:rPr>
        <w:t>has been</w:t>
      </w:r>
      <w:r w:rsidR="00103906" w:rsidRPr="009801D6">
        <w:rPr>
          <w:rStyle w:val="Subtitle1"/>
          <w:rFonts w:ascii="Book Antiqua" w:hAnsi="Book Antiqua" w:cs="Arial"/>
          <w:b w:val="0"/>
          <w:caps w:val="0"/>
          <w:sz w:val="24"/>
          <w:szCs w:val="24"/>
        </w:rPr>
        <w:t xml:space="preserve"> </w:t>
      </w:r>
      <w:r w:rsidR="00AF3DC0" w:rsidRPr="009801D6">
        <w:rPr>
          <w:rStyle w:val="Subtitle1"/>
          <w:rFonts w:ascii="Book Antiqua" w:hAnsi="Book Antiqua" w:cs="Arial"/>
          <w:b w:val="0"/>
          <w:caps w:val="0"/>
          <w:sz w:val="24"/>
          <w:szCs w:val="24"/>
        </w:rPr>
        <w:t xml:space="preserve">observed </w:t>
      </w:r>
      <w:r w:rsidR="00103906" w:rsidRPr="009801D6">
        <w:rPr>
          <w:rStyle w:val="Subtitle1"/>
          <w:rFonts w:ascii="Book Antiqua" w:hAnsi="Book Antiqua" w:cs="Arial"/>
          <w:b w:val="0"/>
          <w:caps w:val="0"/>
          <w:sz w:val="24"/>
          <w:szCs w:val="24"/>
        </w:rPr>
        <w:t xml:space="preserve">in </w:t>
      </w:r>
      <w:r w:rsidR="00AF3DC0" w:rsidRPr="009801D6">
        <w:rPr>
          <w:rStyle w:val="Subtitle1"/>
          <w:rFonts w:ascii="Book Antiqua" w:hAnsi="Book Antiqua" w:cs="Arial"/>
          <w:b w:val="0"/>
          <w:caps w:val="0"/>
          <w:sz w:val="24"/>
          <w:szCs w:val="24"/>
        </w:rPr>
        <w:t xml:space="preserve">the lower digestive tracts compared </w:t>
      </w:r>
      <w:r w:rsidR="00103906" w:rsidRPr="009801D6">
        <w:rPr>
          <w:rStyle w:val="Subtitle1"/>
          <w:rFonts w:ascii="Book Antiqua" w:hAnsi="Book Antiqua" w:cs="Arial"/>
          <w:b w:val="0"/>
          <w:caps w:val="0"/>
          <w:sz w:val="24"/>
          <w:szCs w:val="24"/>
        </w:rPr>
        <w:t xml:space="preserve">to </w:t>
      </w:r>
      <w:r w:rsidR="00AF3DC0" w:rsidRPr="009801D6">
        <w:rPr>
          <w:rStyle w:val="Subtitle1"/>
          <w:rFonts w:ascii="Book Antiqua" w:hAnsi="Book Antiqua" w:cs="Arial"/>
          <w:b w:val="0"/>
          <w:caps w:val="0"/>
          <w:sz w:val="24"/>
          <w:szCs w:val="24"/>
        </w:rPr>
        <w:t xml:space="preserve">control </w:t>
      </w:r>
      <w:proofErr w:type="gramStart"/>
      <w:r w:rsidR="00AF3DC0" w:rsidRPr="009801D6">
        <w:rPr>
          <w:rStyle w:val="Subtitle1"/>
          <w:rFonts w:ascii="Book Antiqua" w:hAnsi="Book Antiqua" w:cs="Arial"/>
          <w:b w:val="0"/>
          <w:caps w:val="0"/>
          <w:sz w:val="24"/>
          <w:szCs w:val="24"/>
        </w:rPr>
        <w:t>subjects</w:t>
      </w:r>
      <w:r w:rsidR="000556C9"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85</w:t>
      </w:r>
      <w:r w:rsidR="000556C9" w:rsidRPr="009801D6">
        <w:rPr>
          <w:rFonts w:ascii="Book Antiqua" w:hAnsi="Book Antiqua" w:cs="Arial"/>
          <w:sz w:val="24"/>
          <w:szCs w:val="24"/>
          <w:vertAlign w:val="superscript"/>
        </w:rPr>
        <w:t>]</w:t>
      </w:r>
      <w:r w:rsidR="00AF3DC0" w:rsidRPr="009801D6">
        <w:rPr>
          <w:rStyle w:val="Subtitle1"/>
          <w:rFonts w:ascii="Book Antiqua" w:hAnsi="Book Antiqua" w:cs="Arial"/>
          <w:b w:val="0"/>
          <w:caps w:val="0"/>
          <w:sz w:val="24"/>
          <w:szCs w:val="24"/>
        </w:rPr>
        <w:t xml:space="preserve">. </w:t>
      </w:r>
      <w:r w:rsidR="002A13B0" w:rsidRPr="009801D6">
        <w:rPr>
          <w:rStyle w:val="Subtitle1"/>
          <w:rFonts w:ascii="Book Antiqua" w:hAnsi="Book Antiqua" w:cs="Arial"/>
          <w:b w:val="0"/>
          <w:caps w:val="0"/>
          <w:sz w:val="24"/>
          <w:szCs w:val="24"/>
        </w:rPr>
        <w:t xml:space="preserve">Jorge </w:t>
      </w:r>
      <w:r w:rsidR="002A13B0" w:rsidRPr="009801D6">
        <w:rPr>
          <w:rStyle w:val="Subtitle1"/>
          <w:rFonts w:ascii="Book Antiqua" w:hAnsi="Book Antiqua" w:cs="Arial"/>
          <w:b w:val="0"/>
          <w:i/>
          <w:caps w:val="0"/>
          <w:sz w:val="24"/>
          <w:szCs w:val="24"/>
        </w:rPr>
        <w:t xml:space="preserve">et </w:t>
      </w:r>
      <w:proofErr w:type="gramStart"/>
      <w:r w:rsidR="002A13B0" w:rsidRPr="009801D6">
        <w:rPr>
          <w:rStyle w:val="Subtitle1"/>
          <w:rFonts w:ascii="Book Antiqua" w:hAnsi="Book Antiqua" w:cs="Arial"/>
          <w:b w:val="0"/>
          <w:i/>
          <w:caps w:val="0"/>
          <w:sz w:val="24"/>
          <w:szCs w:val="24"/>
        </w:rPr>
        <w:t>al</w:t>
      </w:r>
      <w:r w:rsidR="000556C9"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95</w:t>
      </w:r>
      <w:r w:rsidR="000556C9" w:rsidRPr="009801D6">
        <w:rPr>
          <w:rFonts w:ascii="Book Antiqua" w:hAnsi="Book Antiqua" w:cs="Arial"/>
          <w:sz w:val="24"/>
          <w:szCs w:val="24"/>
          <w:vertAlign w:val="superscript"/>
        </w:rPr>
        <w:t>]</w:t>
      </w:r>
      <w:r w:rsidR="000556C9" w:rsidRPr="009801D6">
        <w:rPr>
          <w:rFonts w:ascii="Book Antiqua" w:hAnsi="Book Antiqua" w:cs="Arial"/>
          <w:sz w:val="24"/>
          <w:szCs w:val="24"/>
        </w:rPr>
        <w:t xml:space="preserve"> </w:t>
      </w:r>
      <w:r w:rsidR="002A13B0" w:rsidRPr="009801D6">
        <w:rPr>
          <w:rStyle w:val="Subtitle1"/>
          <w:rFonts w:ascii="Book Antiqua" w:hAnsi="Book Antiqua" w:cs="Arial"/>
          <w:b w:val="0"/>
          <w:caps w:val="0"/>
          <w:sz w:val="24"/>
          <w:szCs w:val="24"/>
        </w:rPr>
        <w:t xml:space="preserve">found that at 24 h after ingestion, there </w:t>
      </w:r>
      <w:r w:rsidR="00103906" w:rsidRPr="009801D6">
        <w:rPr>
          <w:rStyle w:val="Subtitle1"/>
          <w:rFonts w:ascii="Book Antiqua" w:hAnsi="Book Antiqua" w:cs="Arial"/>
          <w:b w:val="0"/>
          <w:caps w:val="0"/>
          <w:sz w:val="24"/>
          <w:szCs w:val="24"/>
        </w:rPr>
        <w:t xml:space="preserve">was </w:t>
      </w:r>
      <w:r w:rsidR="002A13B0" w:rsidRPr="009801D6">
        <w:rPr>
          <w:rStyle w:val="Subtitle1"/>
          <w:rFonts w:ascii="Book Antiqua" w:hAnsi="Book Antiqua" w:cs="Arial"/>
          <w:b w:val="0"/>
          <w:caps w:val="0"/>
          <w:sz w:val="24"/>
          <w:szCs w:val="24"/>
        </w:rPr>
        <w:t>no difference</w:t>
      </w:r>
      <w:r w:rsidR="00103906" w:rsidRPr="009801D6">
        <w:rPr>
          <w:rStyle w:val="Subtitle1"/>
          <w:rFonts w:ascii="Book Antiqua" w:hAnsi="Book Antiqua" w:cs="Arial"/>
          <w:b w:val="0"/>
          <w:caps w:val="0"/>
          <w:sz w:val="24"/>
          <w:szCs w:val="24"/>
        </w:rPr>
        <w:t xml:space="preserve"> </w:t>
      </w:r>
      <w:r w:rsidR="002A13B0" w:rsidRPr="009801D6">
        <w:rPr>
          <w:rStyle w:val="Subtitle1"/>
          <w:rFonts w:ascii="Book Antiqua" w:hAnsi="Book Antiqua" w:cs="Arial"/>
          <w:b w:val="0"/>
          <w:caps w:val="0"/>
          <w:sz w:val="24"/>
          <w:szCs w:val="24"/>
        </w:rPr>
        <w:t xml:space="preserve">in the number of radiopaque particles in the colon between DM patients and controls. </w:t>
      </w:r>
      <w:r w:rsidR="00103906" w:rsidRPr="009801D6">
        <w:rPr>
          <w:rStyle w:val="Subtitle1"/>
          <w:rFonts w:ascii="Book Antiqua" w:hAnsi="Book Antiqua" w:cs="Arial"/>
          <w:b w:val="0"/>
          <w:caps w:val="0"/>
          <w:sz w:val="24"/>
          <w:szCs w:val="24"/>
        </w:rPr>
        <w:t xml:space="preserve">However, at </w:t>
      </w:r>
      <w:r w:rsidR="002A13B0" w:rsidRPr="009801D6">
        <w:rPr>
          <w:rStyle w:val="Subtitle1"/>
          <w:rFonts w:ascii="Book Antiqua" w:hAnsi="Book Antiqua" w:cs="Arial"/>
          <w:b w:val="0"/>
          <w:caps w:val="0"/>
          <w:sz w:val="24"/>
          <w:szCs w:val="24"/>
        </w:rPr>
        <w:t xml:space="preserve">72 h </w:t>
      </w:r>
      <w:r w:rsidR="00103906" w:rsidRPr="009801D6">
        <w:rPr>
          <w:rStyle w:val="Subtitle1"/>
          <w:rFonts w:ascii="Book Antiqua" w:hAnsi="Book Antiqua" w:cs="Arial"/>
          <w:b w:val="0"/>
          <w:caps w:val="0"/>
          <w:sz w:val="24"/>
          <w:szCs w:val="24"/>
        </w:rPr>
        <w:t xml:space="preserve">past </w:t>
      </w:r>
      <w:r w:rsidR="002A13B0" w:rsidRPr="009801D6">
        <w:rPr>
          <w:rStyle w:val="Subtitle1"/>
          <w:rFonts w:ascii="Book Antiqua" w:hAnsi="Book Antiqua" w:cs="Arial"/>
          <w:b w:val="0"/>
          <w:caps w:val="0"/>
          <w:sz w:val="24"/>
          <w:szCs w:val="24"/>
        </w:rPr>
        <w:t xml:space="preserve">ingestion, the mean number of radiopaque particles in the colon was significantly higher in DM patients than in healthy controls. </w:t>
      </w:r>
      <w:r w:rsidRPr="009801D6">
        <w:rPr>
          <w:rStyle w:val="Subtitle1"/>
          <w:rFonts w:ascii="Book Antiqua" w:hAnsi="Book Antiqua" w:cs="Arial"/>
          <w:b w:val="0"/>
          <w:caps w:val="0"/>
          <w:sz w:val="24"/>
          <w:szCs w:val="24"/>
        </w:rPr>
        <w:t xml:space="preserve">Furthermore, </w:t>
      </w:r>
      <w:r w:rsidR="009E26EA" w:rsidRPr="009801D6">
        <w:rPr>
          <w:rStyle w:val="Subtitle1"/>
          <w:rFonts w:ascii="Book Antiqua" w:hAnsi="Book Antiqua" w:cs="Arial"/>
          <w:b w:val="0"/>
          <w:caps w:val="0"/>
          <w:sz w:val="24"/>
          <w:szCs w:val="24"/>
        </w:rPr>
        <w:t>T</w:t>
      </w:r>
      <w:r w:rsidRPr="009801D6">
        <w:rPr>
          <w:rStyle w:val="Subtitle1"/>
          <w:rFonts w:ascii="Book Antiqua" w:hAnsi="Book Antiqua" w:cs="Arial"/>
          <w:b w:val="0"/>
          <w:caps w:val="0"/>
          <w:sz w:val="24"/>
          <w:szCs w:val="24"/>
        </w:rPr>
        <w:t xml:space="preserve">he </w:t>
      </w:r>
      <w:r w:rsidR="005A2C56" w:rsidRPr="009801D6">
        <w:rPr>
          <w:rStyle w:val="Subtitle1"/>
          <w:rFonts w:ascii="Book Antiqua" w:hAnsi="Book Antiqua" w:cs="Arial"/>
          <w:b w:val="0"/>
          <w:caps w:val="0"/>
          <w:sz w:val="24"/>
          <w:szCs w:val="24"/>
        </w:rPr>
        <w:t>DM</w:t>
      </w:r>
      <w:r w:rsidRPr="009801D6">
        <w:rPr>
          <w:rStyle w:val="Subtitle1"/>
          <w:rFonts w:ascii="Book Antiqua" w:hAnsi="Book Antiqua" w:cs="Arial"/>
          <w:b w:val="0"/>
          <w:caps w:val="0"/>
          <w:sz w:val="24"/>
          <w:szCs w:val="24"/>
        </w:rPr>
        <w:t xml:space="preserve"> p</w:t>
      </w:r>
      <w:r w:rsidR="005E413A" w:rsidRPr="009801D6">
        <w:rPr>
          <w:rStyle w:val="Subtitle1"/>
          <w:rFonts w:ascii="Book Antiqua" w:hAnsi="Book Antiqua" w:cs="Arial"/>
          <w:b w:val="0"/>
          <w:caps w:val="0"/>
          <w:sz w:val="24"/>
          <w:szCs w:val="24"/>
        </w:rPr>
        <w:t xml:space="preserve">atients with </w:t>
      </w:r>
      <w:r w:rsidR="005E413A" w:rsidRPr="009801D6">
        <w:rPr>
          <w:rStyle w:val="Subtitle1"/>
          <w:rFonts w:ascii="Book Antiqua" w:hAnsi="Book Antiqua" w:cs="Arial"/>
          <w:b w:val="0"/>
          <w:caps w:val="0"/>
          <w:sz w:val="24"/>
          <w:szCs w:val="24"/>
        </w:rPr>
        <w:lastRenderedPageBreak/>
        <w:t xml:space="preserve">constipation </w:t>
      </w:r>
      <w:r w:rsidR="00103906" w:rsidRPr="009801D6">
        <w:rPr>
          <w:rStyle w:val="Subtitle1"/>
          <w:rFonts w:ascii="Book Antiqua" w:hAnsi="Book Antiqua" w:cs="Arial"/>
          <w:b w:val="0"/>
          <w:caps w:val="0"/>
          <w:sz w:val="24"/>
          <w:szCs w:val="24"/>
        </w:rPr>
        <w:t xml:space="preserve">had longer </w:t>
      </w:r>
      <w:r w:rsidRPr="009801D6">
        <w:rPr>
          <w:rStyle w:val="Subtitle1"/>
          <w:rFonts w:ascii="Book Antiqua" w:hAnsi="Book Antiqua" w:cs="Arial"/>
          <w:b w:val="0"/>
          <w:caps w:val="0"/>
          <w:sz w:val="24"/>
          <w:szCs w:val="24"/>
        </w:rPr>
        <w:t xml:space="preserve">colonic transit times than those without </w:t>
      </w:r>
      <w:proofErr w:type="gramStart"/>
      <w:r w:rsidRPr="009801D6">
        <w:rPr>
          <w:rStyle w:val="Subtitle1"/>
          <w:rFonts w:ascii="Book Antiqua" w:hAnsi="Book Antiqua" w:cs="Arial"/>
          <w:b w:val="0"/>
          <w:caps w:val="0"/>
          <w:sz w:val="24"/>
          <w:szCs w:val="24"/>
        </w:rPr>
        <w:t>constipation</w:t>
      </w:r>
      <w:r w:rsidR="00CB1D0B"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94</w:t>
      </w:r>
      <w:r w:rsidR="009801D6">
        <w:rPr>
          <w:rFonts w:ascii="Book Antiqua" w:hAnsi="Book Antiqua" w:cs="Arial"/>
          <w:sz w:val="24"/>
          <w:szCs w:val="24"/>
          <w:vertAlign w:val="superscript"/>
        </w:rPr>
        <w:t>,</w:t>
      </w:r>
      <w:r w:rsidR="00F5339E" w:rsidRPr="009801D6">
        <w:rPr>
          <w:rFonts w:ascii="Book Antiqua" w:hAnsi="Book Antiqua" w:cs="Arial"/>
          <w:sz w:val="24"/>
          <w:szCs w:val="24"/>
          <w:vertAlign w:val="superscript"/>
        </w:rPr>
        <w:t>96</w:t>
      </w:r>
      <w:r w:rsidR="00CB1D0B" w:rsidRPr="009801D6">
        <w:rPr>
          <w:rFonts w:ascii="Book Antiqua" w:hAnsi="Book Antiqua" w:cs="Arial"/>
          <w:sz w:val="24"/>
          <w:szCs w:val="24"/>
          <w:vertAlign w:val="superscript"/>
        </w:rPr>
        <w:t>]</w:t>
      </w:r>
      <w:r w:rsidRPr="009801D6">
        <w:rPr>
          <w:rStyle w:val="Subtitle1"/>
          <w:rFonts w:ascii="Book Antiqua" w:hAnsi="Book Antiqua" w:cs="Arial"/>
          <w:b w:val="0"/>
          <w:caps w:val="0"/>
          <w:sz w:val="24"/>
          <w:szCs w:val="24"/>
        </w:rPr>
        <w:t xml:space="preserve">. </w:t>
      </w:r>
      <w:r w:rsidR="00F969D0" w:rsidRPr="009801D6">
        <w:rPr>
          <w:rFonts w:ascii="Book Antiqua" w:hAnsi="Book Antiqua" w:cs="Arial"/>
          <w:sz w:val="24"/>
          <w:szCs w:val="24"/>
        </w:rPr>
        <w:t xml:space="preserve">Hyperglycemia </w:t>
      </w:r>
      <w:r w:rsidR="005324E0" w:rsidRPr="009801D6">
        <w:rPr>
          <w:rFonts w:ascii="Book Antiqua" w:hAnsi="Book Antiqua" w:cs="Arial"/>
          <w:sz w:val="24"/>
          <w:szCs w:val="24"/>
        </w:rPr>
        <w:t>could inhibit</w:t>
      </w:r>
      <w:r w:rsidR="00F969D0" w:rsidRPr="009801D6">
        <w:rPr>
          <w:rFonts w:ascii="Book Antiqua" w:hAnsi="Book Antiqua" w:cs="Arial"/>
          <w:sz w:val="24"/>
          <w:szCs w:val="24"/>
        </w:rPr>
        <w:t xml:space="preserve"> long and short neural reflexes </w:t>
      </w:r>
      <w:r w:rsidR="005324E0" w:rsidRPr="009801D6">
        <w:rPr>
          <w:rFonts w:ascii="Book Antiqua" w:hAnsi="Book Antiqua" w:cs="Arial"/>
          <w:sz w:val="24"/>
          <w:szCs w:val="24"/>
        </w:rPr>
        <w:t xml:space="preserve">to </w:t>
      </w:r>
      <w:r w:rsidR="00F969D0" w:rsidRPr="009801D6">
        <w:rPr>
          <w:rFonts w:ascii="Book Antiqua" w:hAnsi="Book Antiqua" w:cs="Arial"/>
          <w:sz w:val="24"/>
          <w:szCs w:val="24"/>
        </w:rPr>
        <w:t xml:space="preserve">modulate colonic motility </w:t>
      </w:r>
      <w:r w:rsidR="005324E0" w:rsidRPr="009801D6">
        <w:rPr>
          <w:rFonts w:ascii="Book Antiqua" w:hAnsi="Book Antiqua" w:cs="Arial"/>
          <w:sz w:val="24"/>
          <w:szCs w:val="24"/>
        </w:rPr>
        <w:t xml:space="preserve">which </w:t>
      </w:r>
      <w:r w:rsidR="00F969D0" w:rsidRPr="009801D6">
        <w:rPr>
          <w:rFonts w:ascii="Book Antiqua" w:hAnsi="Book Antiqua" w:cs="Arial"/>
          <w:sz w:val="24"/>
          <w:szCs w:val="24"/>
        </w:rPr>
        <w:t xml:space="preserve">may contribute to constipation in </w:t>
      </w:r>
      <w:proofErr w:type="gramStart"/>
      <w:r w:rsidR="005A2C56" w:rsidRPr="009801D6">
        <w:rPr>
          <w:rFonts w:ascii="Book Antiqua" w:hAnsi="Book Antiqua" w:cs="Arial"/>
          <w:sz w:val="24"/>
          <w:szCs w:val="24"/>
        </w:rPr>
        <w:t>DM</w:t>
      </w:r>
      <w:r w:rsidR="00CB1D0B"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104</w:t>
      </w:r>
      <w:r w:rsidR="00CB1D0B" w:rsidRPr="009801D6">
        <w:rPr>
          <w:rFonts w:ascii="Book Antiqua" w:hAnsi="Book Antiqua" w:cs="Arial"/>
          <w:sz w:val="24"/>
          <w:szCs w:val="24"/>
          <w:vertAlign w:val="superscript"/>
        </w:rPr>
        <w:t>]</w:t>
      </w:r>
      <w:r w:rsidR="00F969D0" w:rsidRPr="009801D6">
        <w:rPr>
          <w:rFonts w:ascii="Book Antiqua" w:hAnsi="Book Antiqua" w:cs="Arial"/>
          <w:sz w:val="24"/>
          <w:szCs w:val="24"/>
        </w:rPr>
        <w:t>.</w:t>
      </w:r>
      <w:r w:rsidR="007A1867" w:rsidRPr="009801D6">
        <w:rPr>
          <w:rFonts w:ascii="Book Antiqua" w:hAnsi="Book Antiqua" w:cs="Arial"/>
          <w:sz w:val="24"/>
          <w:szCs w:val="24"/>
        </w:rPr>
        <w:t xml:space="preserve"> </w:t>
      </w:r>
      <w:r w:rsidR="005324E0" w:rsidRPr="009801D6">
        <w:rPr>
          <w:rFonts w:ascii="Book Antiqua" w:hAnsi="Book Antiqua" w:cs="Arial"/>
          <w:sz w:val="24"/>
          <w:szCs w:val="24"/>
        </w:rPr>
        <w:t xml:space="preserve">The </w:t>
      </w:r>
      <w:r w:rsidRPr="009801D6">
        <w:rPr>
          <w:rFonts w:ascii="Book Antiqua" w:hAnsi="Book Antiqua" w:cs="Arial"/>
          <w:sz w:val="24"/>
          <w:szCs w:val="24"/>
        </w:rPr>
        <w:t>postprandial colonic motility</w:t>
      </w:r>
      <w:r w:rsidR="005324E0" w:rsidRPr="009801D6">
        <w:rPr>
          <w:rFonts w:ascii="Book Antiqua" w:hAnsi="Book Antiqua" w:cs="Arial"/>
          <w:sz w:val="24"/>
          <w:szCs w:val="24"/>
        </w:rPr>
        <w:t xml:space="preserve"> </w:t>
      </w:r>
      <w:r w:rsidR="00551B8D" w:rsidRPr="009801D6">
        <w:rPr>
          <w:rFonts w:ascii="Book Antiqua" w:hAnsi="Book Antiqua" w:cs="Arial"/>
          <w:sz w:val="24"/>
          <w:szCs w:val="24"/>
        </w:rPr>
        <w:t>is increased</w:t>
      </w:r>
      <w:r w:rsidR="00C76F9E" w:rsidRPr="009801D6">
        <w:rPr>
          <w:rFonts w:ascii="Book Antiqua" w:hAnsi="Book Antiqua" w:cs="Arial"/>
          <w:sz w:val="24"/>
          <w:szCs w:val="24"/>
        </w:rPr>
        <w:t xml:space="preserve"> in</w:t>
      </w:r>
      <w:r w:rsidR="00551B8D" w:rsidRPr="009801D6">
        <w:rPr>
          <w:rFonts w:ascii="Book Antiqua" w:hAnsi="Book Antiqua" w:cs="Arial"/>
          <w:sz w:val="24"/>
          <w:szCs w:val="24"/>
        </w:rPr>
        <w:t xml:space="preserve"> </w:t>
      </w:r>
      <w:r w:rsidR="005324E0" w:rsidRPr="009801D6">
        <w:rPr>
          <w:rFonts w:ascii="Book Antiqua" w:hAnsi="Book Antiqua" w:cs="Arial"/>
          <w:sz w:val="24"/>
          <w:szCs w:val="24"/>
        </w:rPr>
        <w:t>DM patients with mild constipation</w:t>
      </w:r>
      <w:r w:rsidR="00C76F9E" w:rsidRPr="009801D6">
        <w:rPr>
          <w:rFonts w:ascii="Book Antiqua" w:hAnsi="Book Antiqua" w:cs="Arial"/>
          <w:sz w:val="24"/>
          <w:szCs w:val="24"/>
        </w:rPr>
        <w:t xml:space="preserve"> </w:t>
      </w:r>
      <w:r w:rsidR="00551B8D" w:rsidRPr="009801D6">
        <w:rPr>
          <w:rFonts w:ascii="Book Antiqua" w:hAnsi="Book Antiqua" w:cs="Arial"/>
          <w:sz w:val="24"/>
          <w:szCs w:val="24"/>
        </w:rPr>
        <w:t>but not in</w:t>
      </w:r>
      <w:r w:rsidR="005324E0" w:rsidRPr="009801D6">
        <w:rPr>
          <w:rFonts w:ascii="Book Antiqua" w:hAnsi="Book Antiqua" w:cs="Arial"/>
          <w:sz w:val="24"/>
          <w:szCs w:val="24"/>
        </w:rPr>
        <w:t xml:space="preserve"> </w:t>
      </w:r>
      <w:r w:rsidR="005A2C56" w:rsidRPr="009801D6">
        <w:rPr>
          <w:rFonts w:ascii="Book Antiqua" w:hAnsi="Book Antiqua" w:cs="Arial"/>
          <w:sz w:val="24"/>
          <w:szCs w:val="24"/>
        </w:rPr>
        <w:t>DM</w:t>
      </w:r>
      <w:r w:rsidRPr="009801D6">
        <w:rPr>
          <w:rFonts w:ascii="Book Antiqua" w:hAnsi="Book Antiqua" w:cs="Arial"/>
          <w:sz w:val="24"/>
          <w:szCs w:val="24"/>
        </w:rPr>
        <w:t xml:space="preserve"> patients with severe constipation</w:t>
      </w:r>
      <w:r w:rsidR="00551B8D" w:rsidRPr="009801D6">
        <w:rPr>
          <w:rFonts w:ascii="Book Antiqua" w:hAnsi="Book Antiqua" w:cs="Arial"/>
          <w:sz w:val="24"/>
          <w:szCs w:val="24"/>
        </w:rPr>
        <w:t>, the later may</w:t>
      </w:r>
      <w:r w:rsidR="00C76F9E" w:rsidRPr="009801D6">
        <w:rPr>
          <w:rFonts w:ascii="Book Antiqua" w:hAnsi="Book Antiqua" w:cs="Arial"/>
          <w:sz w:val="24"/>
          <w:szCs w:val="24"/>
        </w:rPr>
        <w:t xml:space="preserve"> </w:t>
      </w:r>
      <w:r w:rsidR="00551B8D" w:rsidRPr="009801D6">
        <w:rPr>
          <w:rFonts w:ascii="Book Antiqua" w:hAnsi="Book Antiqua" w:cs="Arial"/>
          <w:sz w:val="24"/>
          <w:szCs w:val="24"/>
        </w:rPr>
        <w:t xml:space="preserve">be due to DAN-induced </w:t>
      </w:r>
      <w:r w:rsidR="00103906" w:rsidRPr="009801D6">
        <w:rPr>
          <w:rFonts w:ascii="Book Antiqua" w:hAnsi="Book Antiqua" w:cs="Arial"/>
          <w:sz w:val="24"/>
          <w:szCs w:val="24"/>
        </w:rPr>
        <w:t xml:space="preserve">absence of the </w:t>
      </w:r>
      <w:r w:rsidRPr="009801D6">
        <w:rPr>
          <w:rFonts w:ascii="Book Antiqua" w:hAnsi="Book Antiqua" w:cs="Arial"/>
          <w:sz w:val="24"/>
          <w:szCs w:val="24"/>
        </w:rPr>
        <w:t xml:space="preserve">postprandial gastrocolonic </w:t>
      </w:r>
      <w:proofErr w:type="gramStart"/>
      <w:r w:rsidRPr="009801D6">
        <w:rPr>
          <w:rFonts w:ascii="Book Antiqua" w:hAnsi="Book Antiqua" w:cs="Arial"/>
          <w:sz w:val="24"/>
          <w:szCs w:val="24"/>
        </w:rPr>
        <w:t>response</w:t>
      </w:r>
      <w:r w:rsidR="00992ED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91</w:t>
      </w:r>
      <w:r w:rsidR="00992ED1" w:rsidRPr="009801D6">
        <w:rPr>
          <w:rFonts w:ascii="Book Antiqua" w:hAnsi="Book Antiqua" w:cs="Arial"/>
          <w:sz w:val="24"/>
          <w:szCs w:val="24"/>
          <w:vertAlign w:val="superscript"/>
        </w:rPr>
        <w:t>]</w:t>
      </w:r>
      <w:r w:rsidRPr="009801D6">
        <w:rPr>
          <w:rFonts w:ascii="Book Antiqua" w:hAnsi="Book Antiqua" w:cs="Arial"/>
          <w:sz w:val="24"/>
          <w:szCs w:val="24"/>
        </w:rPr>
        <w:t xml:space="preserve">. </w:t>
      </w:r>
      <w:r w:rsidR="00E81B6E" w:rsidRPr="009801D6">
        <w:rPr>
          <w:rFonts w:ascii="Book Antiqua" w:hAnsi="Book Antiqua" w:cs="Arial"/>
          <w:sz w:val="24"/>
          <w:szCs w:val="24"/>
        </w:rPr>
        <w:t xml:space="preserve">Chandrasekharan </w:t>
      </w:r>
      <w:r w:rsidR="00E81B6E" w:rsidRPr="009801D6">
        <w:rPr>
          <w:rFonts w:ascii="Book Antiqua" w:hAnsi="Book Antiqua" w:cs="Arial"/>
          <w:i/>
          <w:sz w:val="24"/>
          <w:szCs w:val="24"/>
        </w:rPr>
        <w:t xml:space="preserve">et </w:t>
      </w:r>
      <w:proofErr w:type="gramStart"/>
      <w:r w:rsidR="00E81B6E" w:rsidRPr="009801D6">
        <w:rPr>
          <w:rFonts w:ascii="Book Antiqua" w:hAnsi="Book Antiqua" w:cs="Arial"/>
          <w:i/>
          <w:sz w:val="24"/>
          <w:szCs w:val="24"/>
        </w:rPr>
        <w:t>al</w:t>
      </w:r>
      <w:r w:rsidR="00992ED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105</w:t>
      </w:r>
      <w:r w:rsidR="00992ED1" w:rsidRPr="009801D6">
        <w:rPr>
          <w:rFonts w:ascii="Book Antiqua" w:hAnsi="Book Antiqua" w:cs="Arial"/>
          <w:sz w:val="24"/>
          <w:szCs w:val="24"/>
          <w:vertAlign w:val="superscript"/>
        </w:rPr>
        <w:t>]</w:t>
      </w:r>
      <w:r w:rsidR="009801D6">
        <w:rPr>
          <w:rFonts w:ascii="Book Antiqua" w:hAnsi="Book Antiqua" w:cs="Arial"/>
          <w:sz w:val="24"/>
          <w:szCs w:val="24"/>
        </w:rPr>
        <w:t xml:space="preserve"> </w:t>
      </w:r>
      <w:r w:rsidR="00103906" w:rsidRPr="009801D6">
        <w:rPr>
          <w:rFonts w:ascii="Book Antiqua" w:hAnsi="Book Antiqua" w:cs="Arial"/>
          <w:sz w:val="24"/>
          <w:szCs w:val="24"/>
        </w:rPr>
        <w:t xml:space="preserve">demonstrated </w:t>
      </w:r>
      <w:r w:rsidR="00E81B6E" w:rsidRPr="009801D6">
        <w:rPr>
          <w:rFonts w:ascii="Book Antiqua" w:hAnsi="Book Antiqua" w:cs="Arial"/>
          <w:sz w:val="24"/>
          <w:szCs w:val="24"/>
        </w:rPr>
        <w:t xml:space="preserve">that colonic circular muscle strips from </w:t>
      </w:r>
      <w:r w:rsidR="005A2C56" w:rsidRPr="009801D6">
        <w:rPr>
          <w:rFonts w:ascii="Book Antiqua" w:hAnsi="Book Antiqua" w:cs="Arial"/>
          <w:sz w:val="24"/>
          <w:szCs w:val="24"/>
        </w:rPr>
        <w:t>DM</w:t>
      </w:r>
      <w:r w:rsidR="00E81B6E" w:rsidRPr="009801D6">
        <w:rPr>
          <w:rFonts w:ascii="Book Antiqua" w:hAnsi="Book Antiqua" w:cs="Arial"/>
          <w:sz w:val="24"/>
          <w:szCs w:val="24"/>
        </w:rPr>
        <w:t xml:space="preserve"> subjects showed impaired contraction and relaxation responses compared </w:t>
      </w:r>
      <w:r w:rsidR="00103906" w:rsidRPr="009801D6">
        <w:rPr>
          <w:rFonts w:ascii="Book Antiqua" w:hAnsi="Book Antiqua" w:cs="Arial"/>
          <w:sz w:val="24"/>
          <w:szCs w:val="24"/>
        </w:rPr>
        <w:t xml:space="preserve">to that of </w:t>
      </w:r>
      <w:r w:rsidR="00E81B6E" w:rsidRPr="009801D6">
        <w:rPr>
          <w:rFonts w:ascii="Book Antiqua" w:hAnsi="Book Antiqua" w:cs="Arial"/>
          <w:sz w:val="24"/>
          <w:szCs w:val="24"/>
        </w:rPr>
        <w:t>healthy controls. Such changes may</w:t>
      </w:r>
      <w:r w:rsidR="00C76F9E" w:rsidRPr="009801D6">
        <w:rPr>
          <w:rFonts w:ascii="Book Antiqua" w:hAnsi="Book Antiqua" w:cs="Arial"/>
          <w:sz w:val="24"/>
          <w:szCs w:val="24"/>
        </w:rPr>
        <w:t xml:space="preserve"> </w:t>
      </w:r>
      <w:r w:rsidR="00103906" w:rsidRPr="009801D6">
        <w:rPr>
          <w:rFonts w:ascii="Book Antiqua" w:hAnsi="Book Antiqua" w:cs="Arial"/>
          <w:sz w:val="24"/>
          <w:szCs w:val="24"/>
        </w:rPr>
        <w:t>be</w:t>
      </w:r>
      <w:r w:rsidR="00E81B6E" w:rsidRPr="009801D6">
        <w:rPr>
          <w:rFonts w:ascii="Book Antiqua" w:hAnsi="Book Antiqua" w:cs="Arial"/>
          <w:sz w:val="24"/>
          <w:szCs w:val="24"/>
        </w:rPr>
        <w:t xml:space="preserve"> cause</w:t>
      </w:r>
      <w:r w:rsidR="00103906" w:rsidRPr="009801D6">
        <w:rPr>
          <w:rFonts w:ascii="Book Antiqua" w:hAnsi="Book Antiqua" w:cs="Arial"/>
          <w:sz w:val="24"/>
          <w:szCs w:val="24"/>
        </w:rPr>
        <w:t>d</w:t>
      </w:r>
      <w:r w:rsidR="00E81B6E" w:rsidRPr="009801D6">
        <w:rPr>
          <w:rFonts w:ascii="Book Antiqua" w:hAnsi="Book Antiqua" w:cs="Arial"/>
          <w:sz w:val="24"/>
          <w:szCs w:val="24"/>
        </w:rPr>
        <w:t xml:space="preserve"> by </w:t>
      </w:r>
      <w:r w:rsidR="00C76F9E" w:rsidRPr="009801D6">
        <w:rPr>
          <w:rFonts w:ascii="Book Antiqua" w:hAnsi="Book Antiqua" w:cs="Arial"/>
          <w:sz w:val="24"/>
          <w:szCs w:val="24"/>
        </w:rPr>
        <w:t xml:space="preserve">the </w:t>
      </w:r>
      <w:r w:rsidR="00E81B6E" w:rsidRPr="009801D6">
        <w:rPr>
          <w:rFonts w:ascii="Book Antiqua" w:hAnsi="Book Antiqua" w:cs="Arial"/>
          <w:sz w:val="24"/>
          <w:szCs w:val="24"/>
        </w:rPr>
        <w:t>loss of enteric neurons in the colon due to increased oxidative stress and apoptosis.</w:t>
      </w:r>
    </w:p>
    <w:p w:rsidR="00BC5EE5" w:rsidRPr="009801D6" w:rsidRDefault="00103906" w:rsidP="009801D6">
      <w:p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Results from a</w:t>
      </w:r>
      <w:r w:rsidR="00C45E6B" w:rsidRPr="009801D6">
        <w:rPr>
          <w:rFonts w:ascii="Book Antiqua" w:hAnsi="Book Antiqua" w:cs="Arial"/>
          <w:sz w:val="24"/>
          <w:szCs w:val="24"/>
        </w:rPr>
        <w:t>nimal studie</w:t>
      </w:r>
      <w:r w:rsidRPr="009801D6">
        <w:rPr>
          <w:rFonts w:ascii="Book Antiqua" w:hAnsi="Book Antiqua" w:cs="Arial"/>
          <w:sz w:val="24"/>
          <w:szCs w:val="24"/>
        </w:rPr>
        <w:t xml:space="preserve">s are ambiguous and have shown </w:t>
      </w:r>
      <w:r w:rsidR="005E220F" w:rsidRPr="009801D6">
        <w:rPr>
          <w:rFonts w:ascii="Book Antiqua" w:hAnsi="Book Antiqua" w:cs="Arial"/>
          <w:sz w:val="24"/>
          <w:szCs w:val="24"/>
        </w:rPr>
        <w:t xml:space="preserve">both </w:t>
      </w:r>
      <w:r w:rsidR="00C45E6B" w:rsidRPr="009801D6">
        <w:rPr>
          <w:rFonts w:ascii="Book Antiqua" w:hAnsi="Book Antiqua" w:cs="Arial"/>
          <w:sz w:val="24"/>
          <w:szCs w:val="24"/>
        </w:rPr>
        <w:t xml:space="preserve">delay </w:t>
      </w:r>
      <w:r w:rsidR="006A1A1F" w:rsidRPr="009801D6">
        <w:rPr>
          <w:rFonts w:ascii="Book Antiqua" w:hAnsi="Book Antiqua" w:cs="Arial"/>
          <w:sz w:val="24"/>
          <w:szCs w:val="24"/>
        </w:rPr>
        <w:t>and enhance</w:t>
      </w:r>
      <w:r w:rsidRPr="009801D6">
        <w:rPr>
          <w:rFonts w:ascii="Book Antiqua" w:hAnsi="Book Antiqua" w:cs="Arial"/>
          <w:sz w:val="24"/>
          <w:szCs w:val="24"/>
        </w:rPr>
        <w:t xml:space="preserve">ment </w:t>
      </w:r>
      <w:r w:rsidR="005E220F" w:rsidRPr="009801D6">
        <w:rPr>
          <w:rFonts w:ascii="Book Antiqua" w:hAnsi="Book Antiqua" w:cs="Arial"/>
          <w:sz w:val="24"/>
          <w:szCs w:val="24"/>
        </w:rPr>
        <w:t>in</w:t>
      </w:r>
      <w:r w:rsidR="006A1A1F" w:rsidRPr="009801D6">
        <w:rPr>
          <w:rFonts w:ascii="Book Antiqua" w:hAnsi="Book Antiqua" w:cs="Arial"/>
          <w:sz w:val="24"/>
          <w:szCs w:val="24"/>
        </w:rPr>
        <w:t xml:space="preserve"> </w:t>
      </w:r>
      <w:r w:rsidR="005E220F" w:rsidRPr="009801D6">
        <w:rPr>
          <w:rFonts w:ascii="Book Antiqua" w:hAnsi="Book Antiqua" w:cs="Arial"/>
          <w:sz w:val="24"/>
          <w:szCs w:val="24"/>
        </w:rPr>
        <w:t xml:space="preserve">the </w:t>
      </w:r>
      <w:r w:rsidR="007912D7" w:rsidRPr="009801D6">
        <w:rPr>
          <w:rFonts w:ascii="Book Antiqua" w:hAnsi="Book Antiqua" w:cs="Arial"/>
          <w:sz w:val="24"/>
          <w:szCs w:val="24"/>
        </w:rPr>
        <w:t xml:space="preserve">colon </w:t>
      </w:r>
      <w:r w:rsidR="00C45E6B" w:rsidRPr="009801D6">
        <w:rPr>
          <w:rFonts w:ascii="Book Antiqua" w:hAnsi="Book Antiqua" w:cs="Arial"/>
          <w:sz w:val="24"/>
          <w:szCs w:val="24"/>
        </w:rPr>
        <w:t>transit</w:t>
      </w:r>
      <w:r w:rsidR="005E220F" w:rsidRPr="009801D6">
        <w:rPr>
          <w:rFonts w:ascii="Book Antiqua" w:hAnsi="Book Antiqua" w:cs="Arial"/>
          <w:sz w:val="24"/>
          <w:szCs w:val="24"/>
        </w:rPr>
        <w:t xml:space="preserve"> time</w:t>
      </w:r>
      <w:r w:rsidR="006A1A1F" w:rsidRPr="009801D6">
        <w:rPr>
          <w:rFonts w:ascii="Book Antiqua" w:hAnsi="Book Antiqua" w:cs="Arial"/>
          <w:sz w:val="24"/>
          <w:szCs w:val="24"/>
        </w:rPr>
        <w:t xml:space="preserve"> in </w:t>
      </w:r>
      <w:r w:rsidR="005A2C56" w:rsidRPr="009801D6">
        <w:rPr>
          <w:rFonts w:ascii="Book Antiqua" w:hAnsi="Book Antiqua" w:cs="Arial"/>
          <w:sz w:val="24"/>
          <w:szCs w:val="24"/>
        </w:rPr>
        <w:t>DM</w:t>
      </w:r>
      <w:r w:rsidR="00C45E6B" w:rsidRPr="009801D6">
        <w:rPr>
          <w:rFonts w:ascii="Book Antiqua" w:hAnsi="Book Antiqua" w:cs="Arial"/>
          <w:sz w:val="24"/>
          <w:szCs w:val="24"/>
        </w:rPr>
        <w:t xml:space="preserve">. </w:t>
      </w:r>
      <w:r w:rsidR="006A1A1F" w:rsidRPr="009801D6">
        <w:rPr>
          <w:rFonts w:ascii="Book Antiqua" w:hAnsi="Book Antiqua" w:cs="Arial"/>
          <w:sz w:val="24"/>
          <w:szCs w:val="24"/>
        </w:rPr>
        <w:t>Similarly</w:t>
      </w:r>
      <w:r w:rsidR="005E220F" w:rsidRPr="009801D6">
        <w:rPr>
          <w:rFonts w:ascii="Book Antiqua" w:hAnsi="Book Antiqua" w:cs="Arial"/>
          <w:sz w:val="24"/>
          <w:szCs w:val="24"/>
        </w:rPr>
        <w:t>,</w:t>
      </w:r>
      <w:r w:rsidR="006A1A1F" w:rsidRPr="009801D6">
        <w:rPr>
          <w:rFonts w:ascii="Book Antiqua" w:hAnsi="Book Antiqua" w:cs="Arial"/>
          <w:sz w:val="24"/>
          <w:szCs w:val="24"/>
        </w:rPr>
        <w:t xml:space="preserve"> both reduced and increased colon contractility for whole segment or muscle strips in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w:t>
      </w:r>
      <w:r w:rsidR="005E220F" w:rsidRPr="009801D6">
        <w:rPr>
          <w:rFonts w:ascii="Book Antiqua" w:hAnsi="Book Antiqua" w:cs="Arial"/>
          <w:sz w:val="24"/>
          <w:szCs w:val="24"/>
        </w:rPr>
        <w:t xml:space="preserve">animals </w:t>
      </w:r>
      <w:r w:rsidR="006A1A1F" w:rsidRPr="009801D6">
        <w:rPr>
          <w:rFonts w:ascii="Book Antiqua" w:hAnsi="Book Antiqua" w:cs="Arial"/>
          <w:sz w:val="24"/>
          <w:szCs w:val="24"/>
        </w:rPr>
        <w:t>are reported. D</w:t>
      </w:r>
      <w:r w:rsidR="00C45E6B" w:rsidRPr="009801D6">
        <w:rPr>
          <w:rFonts w:ascii="Book Antiqua" w:hAnsi="Book Antiqua" w:cs="Arial"/>
          <w:sz w:val="24"/>
          <w:szCs w:val="24"/>
        </w:rPr>
        <w:t xml:space="preserve">elayed </w:t>
      </w:r>
      <w:r w:rsidR="006A1A1F" w:rsidRPr="009801D6">
        <w:rPr>
          <w:rFonts w:ascii="Book Antiqua" w:hAnsi="Book Antiqua" w:cs="Arial"/>
          <w:sz w:val="24"/>
          <w:szCs w:val="24"/>
        </w:rPr>
        <w:t>colonic transit</w:t>
      </w:r>
      <w:r w:rsidR="00C45E6B" w:rsidRPr="009801D6">
        <w:rPr>
          <w:rFonts w:ascii="Book Antiqua" w:hAnsi="Book Antiqua" w:cs="Arial"/>
          <w:sz w:val="24"/>
          <w:szCs w:val="24"/>
        </w:rPr>
        <w:t xml:space="preserve"> </w:t>
      </w:r>
      <w:r w:rsidR="00C76F9E" w:rsidRPr="009801D6">
        <w:rPr>
          <w:rFonts w:ascii="Book Antiqua" w:hAnsi="Book Antiqua" w:cs="Arial"/>
          <w:sz w:val="24"/>
          <w:szCs w:val="24"/>
        </w:rPr>
        <w:t>ha</w:t>
      </w:r>
      <w:r w:rsidR="006A1A1F" w:rsidRPr="009801D6">
        <w:rPr>
          <w:rFonts w:ascii="Book Antiqua" w:hAnsi="Book Antiqua" w:cs="Arial"/>
          <w:sz w:val="24"/>
          <w:szCs w:val="24"/>
        </w:rPr>
        <w:t>s</w:t>
      </w:r>
      <w:r w:rsidR="00C76F9E" w:rsidRPr="009801D6">
        <w:rPr>
          <w:rFonts w:ascii="Book Antiqua" w:hAnsi="Book Antiqua" w:cs="Arial"/>
          <w:sz w:val="24"/>
          <w:szCs w:val="24"/>
        </w:rPr>
        <w:t xml:space="preserve"> been</w:t>
      </w:r>
      <w:r w:rsidR="00C45E6B" w:rsidRPr="009801D6">
        <w:rPr>
          <w:rFonts w:ascii="Book Antiqua" w:hAnsi="Book Antiqua" w:cs="Arial"/>
          <w:sz w:val="24"/>
          <w:szCs w:val="24"/>
        </w:rPr>
        <w:t xml:space="preserve"> found in alloxan-induced </w:t>
      </w:r>
      <w:r w:rsidR="005A2C56" w:rsidRPr="009801D6">
        <w:rPr>
          <w:rFonts w:ascii="Book Antiqua" w:hAnsi="Book Antiqua" w:cs="Arial"/>
          <w:sz w:val="24"/>
          <w:szCs w:val="24"/>
        </w:rPr>
        <w:t>DM</w:t>
      </w:r>
      <w:r w:rsidR="00C45E6B" w:rsidRPr="009801D6">
        <w:rPr>
          <w:rFonts w:ascii="Book Antiqua" w:hAnsi="Book Antiqua" w:cs="Arial"/>
          <w:sz w:val="24"/>
          <w:szCs w:val="24"/>
        </w:rPr>
        <w:t xml:space="preserve"> </w:t>
      </w:r>
      <w:proofErr w:type="gramStart"/>
      <w:r w:rsidR="00C45E6B" w:rsidRPr="009801D6">
        <w:rPr>
          <w:rFonts w:ascii="Book Antiqua" w:hAnsi="Book Antiqua" w:cs="Arial"/>
          <w:sz w:val="24"/>
          <w:szCs w:val="24"/>
        </w:rPr>
        <w:t>mice</w:t>
      </w:r>
      <w:r w:rsidR="0045678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98</w:t>
      </w:r>
      <w:r w:rsidR="00456781" w:rsidRPr="009801D6">
        <w:rPr>
          <w:rFonts w:ascii="Book Antiqua" w:hAnsi="Book Antiqua" w:cs="Arial"/>
          <w:sz w:val="24"/>
          <w:szCs w:val="24"/>
          <w:vertAlign w:val="superscript"/>
        </w:rPr>
        <w:t>]</w:t>
      </w:r>
      <w:r w:rsidR="006A1A1F" w:rsidRPr="009801D6">
        <w:rPr>
          <w:rFonts w:ascii="Book Antiqua" w:hAnsi="Book Antiqua" w:cs="Arial"/>
          <w:sz w:val="24"/>
          <w:szCs w:val="24"/>
        </w:rPr>
        <w:t>, db/db mice</w:t>
      </w:r>
      <w:r w:rsidR="00456781" w:rsidRPr="009801D6">
        <w:rPr>
          <w:rFonts w:ascii="Book Antiqua" w:hAnsi="Book Antiqua" w:cs="Arial"/>
          <w:sz w:val="24"/>
          <w:szCs w:val="24"/>
          <w:vertAlign w:val="superscript"/>
        </w:rPr>
        <w:t>[</w:t>
      </w:r>
      <w:r w:rsidR="00F5339E" w:rsidRPr="009801D6">
        <w:rPr>
          <w:rFonts w:ascii="Book Antiqua" w:hAnsi="Book Antiqua" w:cs="Arial"/>
          <w:sz w:val="24"/>
          <w:szCs w:val="24"/>
          <w:vertAlign w:val="superscript"/>
        </w:rPr>
        <w:t>99</w:t>
      </w:r>
      <w:r w:rsidR="00456781" w:rsidRPr="009801D6">
        <w:rPr>
          <w:rFonts w:ascii="Book Antiqua" w:hAnsi="Book Antiqua" w:cs="Arial"/>
          <w:sz w:val="24"/>
          <w:szCs w:val="24"/>
          <w:vertAlign w:val="superscript"/>
        </w:rPr>
        <w:t>]</w:t>
      </w:r>
      <w:r w:rsidR="009801D6">
        <w:rPr>
          <w:rFonts w:ascii="Book Antiqua" w:hAnsi="Book Antiqua" w:cs="Arial"/>
          <w:sz w:val="24"/>
          <w:szCs w:val="24"/>
        </w:rPr>
        <w:t xml:space="preserve"> </w:t>
      </w:r>
      <w:r w:rsidR="006A1A1F" w:rsidRPr="009801D6">
        <w:rPr>
          <w:rFonts w:ascii="Book Antiqua" w:hAnsi="Book Antiqua" w:cs="Arial"/>
          <w:sz w:val="24"/>
          <w:szCs w:val="24"/>
        </w:rPr>
        <w:t xml:space="preserve">and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rats</w:t>
      </w:r>
      <w:r w:rsidR="00456781" w:rsidRPr="009801D6">
        <w:rPr>
          <w:rFonts w:ascii="Book Antiqua" w:hAnsi="Book Antiqua" w:cs="Arial"/>
          <w:sz w:val="24"/>
          <w:szCs w:val="24"/>
          <w:vertAlign w:val="superscript"/>
        </w:rPr>
        <w:t>[</w:t>
      </w:r>
      <w:r w:rsidR="00F5339E" w:rsidRPr="009801D6">
        <w:rPr>
          <w:rFonts w:ascii="Book Antiqua" w:hAnsi="Book Antiqua" w:cs="Arial"/>
          <w:sz w:val="24"/>
          <w:szCs w:val="24"/>
          <w:vertAlign w:val="superscript"/>
        </w:rPr>
        <w:t>101</w:t>
      </w:r>
      <w:r w:rsidR="00456781" w:rsidRPr="009801D6">
        <w:rPr>
          <w:rFonts w:ascii="Book Antiqua" w:hAnsi="Book Antiqua" w:cs="Arial"/>
          <w:sz w:val="24"/>
          <w:szCs w:val="24"/>
          <w:vertAlign w:val="superscript"/>
        </w:rPr>
        <w:t>,</w:t>
      </w:r>
      <w:r w:rsidR="00F5339E" w:rsidRPr="009801D6">
        <w:rPr>
          <w:rFonts w:ascii="Book Antiqua" w:hAnsi="Book Antiqua" w:cs="Arial"/>
          <w:sz w:val="24"/>
          <w:szCs w:val="24"/>
          <w:vertAlign w:val="superscript"/>
        </w:rPr>
        <w:t>102</w:t>
      </w:r>
      <w:r w:rsidR="00456781" w:rsidRPr="009801D6">
        <w:rPr>
          <w:rFonts w:ascii="Book Antiqua" w:hAnsi="Book Antiqua" w:cs="Arial"/>
          <w:sz w:val="24"/>
          <w:szCs w:val="24"/>
          <w:vertAlign w:val="superscript"/>
        </w:rPr>
        <w:t>]</w:t>
      </w:r>
      <w:r w:rsidR="00C45E6B" w:rsidRPr="009801D6">
        <w:rPr>
          <w:rFonts w:ascii="Book Antiqua" w:hAnsi="Book Antiqua" w:cs="Arial"/>
          <w:sz w:val="24"/>
          <w:szCs w:val="24"/>
        </w:rPr>
        <w:t>.</w:t>
      </w:r>
      <w:r w:rsidR="006A1A1F" w:rsidRPr="009801D6">
        <w:rPr>
          <w:rFonts w:ascii="Book Antiqua" w:hAnsi="Book Antiqua" w:cs="Arial"/>
          <w:sz w:val="24"/>
          <w:szCs w:val="24"/>
        </w:rPr>
        <w:t xml:space="preserve"> The</w:t>
      </w:r>
      <w:r w:rsidR="003B4608" w:rsidRPr="009801D6">
        <w:rPr>
          <w:rFonts w:ascii="Book Antiqua" w:hAnsi="Book Antiqua" w:cs="Arial"/>
          <w:sz w:val="24"/>
          <w:szCs w:val="24"/>
        </w:rPr>
        <w:t xml:space="preserve"> prolonged transit time in db/db mice </w:t>
      </w:r>
      <w:r w:rsidR="005E220F" w:rsidRPr="009801D6">
        <w:rPr>
          <w:rFonts w:ascii="Book Antiqua" w:hAnsi="Book Antiqua" w:cs="Arial"/>
          <w:sz w:val="24"/>
          <w:szCs w:val="24"/>
        </w:rPr>
        <w:t xml:space="preserve">is associated </w:t>
      </w:r>
      <w:r w:rsidR="003B4608" w:rsidRPr="009801D6">
        <w:rPr>
          <w:rFonts w:ascii="Book Antiqua" w:hAnsi="Book Antiqua" w:cs="Arial"/>
          <w:sz w:val="24"/>
          <w:szCs w:val="24"/>
        </w:rPr>
        <w:t xml:space="preserve">with reduced areas of ICC and </w:t>
      </w:r>
      <w:r w:rsidR="005E220F" w:rsidRPr="009801D6">
        <w:rPr>
          <w:rFonts w:ascii="Book Antiqua" w:hAnsi="Book Antiqua" w:cs="Arial"/>
          <w:sz w:val="24"/>
          <w:szCs w:val="24"/>
        </w:rPr>
        <w:t xml:space="preserve">the </w:t>
      </w:r>
      <w:r w:rsidR="003B4608" w:rsidRPr="009801D6">
        <w:rPr>
          <w:rFonts w:ascii="Book Antiqua" w:hAnsi="Book Antiqua" w:cs="Arial"/>
          <w:sz w:val="24"/>
          <w:szCs w:val="24"/>
        </w:rPr>
        <w:t xml:space="preserve">expression of SCF in </w:t>
      </w:r>
      <w:proofErr w:type="gramStart"/>
      <w:r w:rsidR="003B4608" w:rsidRPr="009801D6">
        <w:rPr>
          <w:rFonts w:ascii="Book Antiqua" w:hAnsi="Book Antiqua" w:cs="Arial"/>
          <w:sz w:val="24"/>
          <w:szCs w:val="24"/>
        </w:rPr>
        <w:t>colon</w:t>
      </w:r>
      <w:r w:rsidR="0045678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99</w:t>
      </w:r>
      <w:r w:rsidR="00456781" w:rsidRPr="009801D6">
        <w:rPr>
          <w:rFonts w:ascii="Book Antiqua" w:hAnsi="Book Antiqua" w:cs="Arial"/>
          <w:sz w:val="24"/>
          <w:szCs w:val="24"/>
          <w:vertAlign w:val="superscript"/>
        </w:rPr>
        <w:t>]</w:t>
      </w:r>
      <w:r w:rsidR="003B4608" w:rsidRPr="009801D6">
        <w:rPr>
          <w:rFonts w:ascii="Book Antiqua" w:hAnsi="Book Antiqua" w:cs="Arial"/>
          <w:sz w:val="24"/>
          <w:szCs w:val="24"/>
        </w:rPr>
        <w:t xml:space="preserve">. </w:t>
      </w:r>
      <w:r w:rsidR="000E3D60" w:rsidRPr="009801D6">
        <w:rPr>
          <w:rFonts w:ascii="Book Antiqua" w:hAnsi="Book Antiqua" w:cs="Arial"/>
          <w:sz w:val="24"/>
          <w:szCs w:val="24"/>
        </w:rPr>
        <w:t>Insulin-like growth factor 1 (</w:t>
      </w:r>
      <w:r w:rsidR="005E10A0" w:rsidRPr="009801D6">
        <w:rPr>
          <w:rFonts w:ascii="Book Antiqua" w:hAnsi="Book Antiqua" w:cs="Arial"/>
          <w:sz w:val="24"/>
          <w:szCs w:val="24"/>
        </w:rPr>
        <w:t>IGF-1</w:t>
      </w:r>
      <w:r w:rsidR="000E3D60" w:rsidRPr="009801D6">
        <w:rPr>
          <w:rFonts w:ascii="Book Antiqua" w:hAnsi="Book Antiqua" w:cs="Arial"/>
          <w:sz w:val="24"/>
          <w:szCs w:val="24"/>
        </w:rPr>
        <w:t>)</w:t>
      </w:r>
      <w:r w:rsidR="007912D7" w:rsidRPr="009801D6">
        <w:rPr>
          <w:rFonts w:ascii="Book Antiqua" w:hAnsi="Book Antiqua" w:cs="Arial"/>
          <w:sz w:val="24"/>
          <w:szCs w:val="24"/>
        </w:rPr>
        <w:t xml:space="preserve"> </w:t>
      </w:r>
      <w:r w:rsidR="005E10A0" w:rsidRPr="009801D6">
        <w:rPr>
          <w:rFonts w:ascii="Book Antiqua" w:hAnsi="Book Antiqua" w:cs="Arial"/>
          <w:sz w:val="24"/>
          <w:szCs w:val="24"/>
        </w:rPr>
        <w:t xml:space="preserve">treatment can inhibit the DM-induced colonic smooth muscle cell apoptosis and may be involved in the alleviation of colonic dysmotility in </w:t>
      </w:r>
      <w:r w:rsidR="005A2C56" w:rsidRPr="009801D6">
        <w:rPr>
          <w:rFonts w:ascii="Book Antiqua" w:hAnsi="Book Antiqua" w:cs="Arial"/>
          <w:sz w:val="24"/>
          <w:szCs w:val="24"/>
        </w:rPr>
        <w:t>DM</w:t>
      </w:r>
      <w:r w:rsidR="005E10A0" w:rsidRPr="009801D6">
        <w:rPr>
          <w:rFonts w:ascii="Book Antiqua" w:hAnsi="Book Antiqua" w:cs="Arial"/>
          <w:sz w:val="24"/>
          <w:szCs w:val="24"/>
        </w:rPr>
        <w:t xml:space="preserve"> </w:t>
      </w:r>
      <w:proofErr w:type="gramStart"/>
      <w:r w:rsidR="005E10A0" w:rsidRPr="009801D6">
        <w:rPr>
          <w:rFonts w:ascii="Book Antiqua" w:hAnsi="Book Antiqua" w:cs="Arial"/>
          <w:sz w:val="24"/>
          <w:szCs w:val="24"/>
        </w:rPr>
        <w:t>rats</w:t>
      </w:r>
      <w:r w:rsidR="0045678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102</w:t>
      </w:r>
      <w:r w:rsidR="00456781" w:rsidRPr="009801D6">
        <w:rPr>
          <w:rFonts w:ascii="Book Antiqua" w:hAnsi="Book Antiqua" w:cs="Arial"/>
          <w:sz w:val="24"/>
          <w:szCs w:val="24"/>
          <w:vertAlign w:val="superscript"/>
        </w:rPr>
        <w:t>]</w:t>
      </w:r>
      <w:r w:rsidR="005E10A0" w:rsidRPr="009801D6">
        <w:rPr>
          <w:rFonts w:ascii="Book Antiqua" w:hAnsi="Book Antiqua" w:cs="Arial"/>
          <w:sz w:val="24"/>
          <w:szCs w:val="24"/>
        </w:rPr>
        <w:t xml:space="preserve">. </w:t>
      </w:r>
      <w:r w:rsidR="00DF7FE2" w:rsidRPr="009801D6">
        <w:rPr>
          <w:rFonts w:ascii="Book Antiqua" w:hAnsi="Book Antiqua" w:cs="Arial"/>
          <w:sz w:val="24"/>
          <w:szCs w:val="24"/>
        </w:rPr>
        <w:t xml:space="preserve">However, Domènech </w:t>
      </w:r>
      <w:r w:rsidR="00DF7FE2" w:rsidRPr="009801D6">
        <w:rPr>
          <w:rFonts w:ascii="Book Antiqua" w:hAnsi="Book Antiqua" w:cs="Arial"/>
          <w:i/>
          <w:sz w:val="24"/>
          <w:szCs w:val="24"/>
        </w:rPr>
        <w:t xml:space="preserve">et </w:t>
      </w:r>
      <w:proofErr w:type="gramStart"/>
      <w:r w:rsidR="00DF7FE2" w:rsidRPr="009801D6">
        <w:rPr>
          <w:rFonts w:ascii="Book Antiqua" w:hAnsi="Book Antiqua" w:cs="Arial"/>
          <w:i/>
          <w:sz w:val="24"/>
          <w:szCs w:val="24"/>
        </w:rPr>
        <w:t>al</w:t>
      </w:r>
      <w:r w:rsidR="0045678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106</w:t>
      </w:r>
      <w:r w:rsidR="00456781" w:rsidRPr="009801D6">
        <w:rPr>
          <w:rFonts w:ascii="Book Antiqua" w:hAnsi="Book Antiqua" w:cs="Arial"/>
          <w:sz w:val="24"/>
          <w:szCs w:val="24"/>
          <w:vertAlign w:val="superscript"/>
        </w:rPr>
        <w:t>]</w:t>
      </w:r>
      <w:r w:rsidR="009801D6">
        <w:rPr>
          <w:rFonts w:ascii="Book Antiqua" w:hAnsi="Book Antiqua" w:cs="Arial"/>
          <w:sz w:val="24"/>
          <w:szCs w:val="24"/>
        </w:rPr>
        <w:t xml:space="preserve"> </w:t>
      </w:r>
      <w:r w:rsidR="00DF7FE2" w:rsidRPr="009801D6">
        <w:rPr>
          <w:rFonts w:ascii="Book Antiqua" w:hAnsi="Book Antiqua" w:cs="Arial"/>
          <w:sz w:val="24"/>
          <w:szCs w:val="24"/>
        </w:rPr>
        <w:t xml:space="preserve">reported that </w:t>
      </w:r>
      <w:r w:rsidR="005A2C56" w:rsidRPr="009801D6">
        <w:rPr>
          <w:rFonts w:ascii="Book Antiqua" w:hAnsi="Book Antiqua" w:cs="Arial"/>
          <w:sz w:val="24"/>
          <w:szCs w:val="24"/>
        </w:rPr>
        <w:t>DM</w:t>
      </w:r>
      <w:r w:rsidR="00DF7FE2" w:rsidRPr="009801D6">
        <w:rPr>
          <w:rFonts w:ascii="Book Antiqua" w:hAnsi="Book Antiqua" w:cs="Arial"/>
          <w:sz w:val="24"/>
          <w:szCs w:val="24"/>
        </w:rPr>
        <w:t xml:space="preserve"> RIP-I/hIFNβ transgenic mice show</w:t>
      </w:r>
      <w:r w:rsidR="005E220F" w:rsidRPr="009801D6">
        <w:rPr>
          <w:rFonts w:ascii="Book Antiqua" w:hAnsi="Book Antiqua" w:cs="Arial"/>
          <w:sz w:val="24"/>
          <w:szCs w:val="24"/>
        </w:rPr>
        <w:t>ed an</w:t>
      </w:r>
      <w:r w:rsidR="00DF7FE2" w:rsidRPr="009801D6">
        <w:rPr>
          <w:rFonts w:ascii="Book Antiqua" w:hAnsi="Book Antiqua" w:cs="Arial"/>
          <w:sz w:val="24"/>
          <w:szCs w:val="24"/>
        </w:rPr>
        <w:t xml:space="preserve"> enhanced gut transit associated with gut remodeling including neuroplastic changes and overt myenteric neuropathy. </w:t>
      </w:r>
      <w:r w:rsidR="006A1A1F" w:rsidRPr="009801D6">
        <w:rPr>
          <w:rFonts w:ascii="Book Antiqua" w:hAnsi="Book Antiqua" w:cs="Arial"/>
          <w:sz w:val="24"/>
          <w:szCs w:val="24"/>
        </w:rPr>
        <w:t xml:space="preserve">In relation to the contractility, </w:t>
      </w:r>
      <w:r w:rsidR="00E64B1E" w:rsidRPr="009801D6">
        <w:rPr>
          <w:rFonts w:ascii="Book Antiqua" w:hAnsi="Book Antiqua" w:cs="Arial"/>
          <w:sz w:val="24"/>
          <w:szCs w:val="24"/>
        </w:rPr>
        <w:t>h</w:t>
      </w:r>
      <w:r w:rsidR="006A1A1F" w:rsidRPr="009801D6">
        <w:rPr>
          <w:rFonts w:ascii="Book Antiqua" w:hAnsi="Book Antiqua" w:cs="Arial"/>
          <w:sz w:val="24"/>
          <w:szCs w:val="24"/>
        </w:rPr>
        <w:t xml:space="preserve">owever, </w:t>
      </w:r>
      <w:r w:rsidR="00DE4C09" w:rsidRPr="009801D6">
        <w:rPr>
          <w:rFonts w:ascii="Book Antiqua" w:hAnsi="Book Antiqua" w:cs="Arial"/>
          <w:sz w:val="24"/>
          <w:szCs w:val="24"/>
        </w:rPr>
        <w:t>c</w:t>
      </w:r>
      <w:r w:rsidR="006A1A1F" w:rsidRPr="009801D6">
        <w:rPr>
          <w:rFonts w:ascii="Book Antiqua" w:hAnsi="Book Antiqua" w:cs="Arial"/>
          <w:sz w:val="24"/>
          <w:szCs w:val="24"/>
        </w:rPr>
        <w:t xml:space="preserve">arbachol-induced </w:t>
      </w:r>
      <w:r w:rsidR="00DE4C09" w:rsidRPr="009801D6">
        <w:rPr>
          <w:rFonts w:ascii="Book Antiqua" w:hAnsi="Book Antiqua" w:cs="Arial"/>
          <w:sz w:val="24"/>
          <w:szCs w:val="24"/>
        </w:rPr>
        <w:t xml:space="preserve">and Ems-induced </w:t>
      </w:r>
      <w:r w:rsidR="006A1A1F" w:rsidRPr="009801D6">
        <w:rPr>
          <w:rFonts w:ascii="Book Antiqua" w:hAnsi="Book Antiqua" w:cs="Arial"/>
          <w:sz w:val="24"/>
          <w:szCs w:val="24"/>
        </w:rPr>
        <w:t xml:space="preserve">contractions in the </w:t>
      </w:r>
      <w:r w:rsidR="00DE4C09" w:rsidRPr="009801D6">
        <w:rPr>
          <w:rFonts w:ascii="Book Antiqua" w:hAnsi="Book Antiqua" w:cs="Arial"/>
          <w:sz w:val="24"/>
          <w:szCs w:val="24"/>
        </w:rPr>
        <w:t>colon</w:t>
      </w:r>
      <w:r w:rsidR="006A1A1F" w:rsidRPr="009801D6">
        <w:rPr>
          <w:rFonts w:ascii="Book Antiqua" w:hAnsi="Book Antiqua" w:cs="Arial"/>
          <w:sz w:val="24"/>
          <w:szCs w:val="24"/>
        </w:rPr>
        <w:t xml:space="preserve"> muscle were significantly reduced </w:t>
      </w:r>
      <w:r w:rsidR="00DE4C09" w:rsidRPr="009801D6">
        <w:rPr>
          <w:rFonts w:ascii="Book Antiqua" w:hAnsi="Book Antiqua" w:cs="Arial"/>
          <w:sz w:val="24"/>
          <w:szCs w:val="24"/>
        </w:rPr>
        <w:t xml:space="preserve">in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w:t>
      </w:r>
      <w:proofErr w:type="gramStart"/>
      <w:r w:rsidR="006A1A1F" w:rsidRPr="009801D6">
        <w:rPr>
          <w:rFonts w:ascii="Book Antiqua" w:hAnsi="Book Antiqua" w:cs="Arial"/>
          <w:sz w:val="24"/>
          <w:szCs w:val="24"/>
        </w:rPr>
        <w:t>mice</w:t>
      </w:r>
      <w:r w:rsidR="0045678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107</w:t>
      </w:r>
      <w:r w:rsidR="00456781" w:rsidRPr="009801D6">
        <w:rPr>
          <w:rFonts w:ascii="Book Antiqua" w:hAnsi="Book Antiqua" w:cs="Arial"/>
          <w:sz w:val="24"/>
          <w:szCs w:val="24"/>
          <w:vertAlign w:val="superscript"/>
        </w:rPr>
        <w:t>]</w:t>
      </w:r>
      <w:r w:rsidR="006A1A1F" w:rsidRPr="009801D6">
        <w:rPr>
          <w:rFonts w:ascii="Book Antiqua" w:hAnsi="Book Antiqua" w:cs="Arial"/>
          <w:sz w:val="24"/>
          <w:szCs w:val="24"/>
        </w:rPr>
        <w:t xml:space="preserve">. Wang </w:t>
      </w:r>
      <w:r w:rsidR="006A1A1F" w:rsidRPr="009801D6">
        <w:rPr>
          <w:rFonts w:ascii="Book Antiqua" w:hAnsi="Book Antiqua" w:cs="Arial"/>
          <w:i/>
          <w:sz w:val="24"/>
          <w:szCs w:val="24"/>
        </w:rPr>
        <w:t xml:space="preserve">et </w:t>
      </w:r>
      <w:proofErr w:type="gramStart"/>
      <w:r w:rsidR="006A1A1F" w:rsidRPr="009801D6">
        <w:rPr>
          <w:rFonts w:ascii="Book Antiqua" w:hAnsi="Book Antiqua" w:cs="Arial"/>
          <w:i/>
          <w:sz w:val="24"/>
          <w:szCs w:val="24"/>
        </w:rPr>
        <w:t>al</w:t>
      </w:r>
      <w:r w:rsidR="001C32FA"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101</w:t>
      </w:r>
      <w:r w:rsidR="001C32FA" w:rsidRPr="009801D6">
        <w:rPr>
          <w:rFonts w:ascii="Book Antiqua" w:hAnsi="Book Antiqua" w:cs="Arial"/>
          <w:sz w:val="24"/>
          <w:szCs w:val="24"/>
          <w:vertAlign w:val="superscript"/>
        </w:rPr>
        <w:t>]</w:t>
      </w:r>
      <w:r w:rsidR="001C32FA" w:rsidRPr="009801D6">
        <w:rPr>
          <w:rFonts w:ascii="Book Antiqua" w:hAnsi="Book Antiqua" w:cs="Arial"/>
          <w:sz w:val="24"/>
          <w:szCs w:val="24"/>
        </w:rPr>
        <w:t xml:space="preserve"> </w:t>
      </w:r>
      <w:r w:rsidR="006A1A1F" w:rsidRPr="009801D6">
        <w:rPr>
          <w:rFonts w:ascii="Book Antiqua" w:hAnsi="Book Antiqua" w:cs="Arial"/>
          <w:sz w:val="24"/>
          <w:szCs w:val="24"/>
        </w:rPr>
        <w:t xml:space="preserve">showed that </w:t>
      </w:r>
      <w:r w:rsidR="00DE4C09" w:rsidRPr="009801D6">
        <w:rPr>
          <w:rFonts w:ascii="Book Antiqua" w:hAnsi="Book Antiqua" w:cs="Arial"/>
          <w:sz w:val="24"/>
          <w:szCs w:val="24"/>
        </w:rPr>
        <w:t>e</w:t>
      </w:r>
      <w:r w:rsidR="006A1A1F" w:rsidRPr="009801D6">
        <w:rPr>
          <w:rFonts w:ascii="Book Antiqua" w:hAnsi="Book Antiqua" w:cs="Arial"/>
          <w:sz w:val="24"/>
          <w:szCs w:val="24"/>
        </w:rPr>
        <w:t xml:space="preserve">ndogenous IGF-1 and SCF protein and their mRNA expressions </w:t>
      </w:r>
      <w:r w:rsidR="005E220F" w:rsidRPr="009801D6">
        <w:rPr>
          <w:rFonts w:ascii="Book Antiqua" w:hAnsi="Book Antiqua" w:cs="Arial"/>
          <w:sz w:val="24"/>
          <w:szCs w:val="24"/>
        </w:rPr>
        <w:t xml:space="preserve">were </w:t>
      </w:r>
      <w:r w:rsidR="006A1A1F" w:rsidRPr="009801D6">
        <w:rPr>
          <w:rFonts w:ascii="Book Antiqua" w:hAnsi="Book Antiqua" w:cs="Arial"/>
          <w:sz w:val="24"/>
          <w:szCs w:val="24"/>
        </w:rPr>
        <w:t xml:space="preserve">significantly reduced in the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colonic muscle tissues. Kim</w:t>
      </w:r>
      <w:r w:rsidR="006A1A1F" w:rsidRPr="009801D6">
        <w:rPr>
          <w:rFonts w:ascii="Book Antiqua" w:hAnsi="Book Antiqua" w:cs="Arial"/>
          <w:i/>
          <w:sz w:val="24"/>
          <w:szCs w:val="24"/>
        </w:rPr>
        <w:t xml:space="preserve"> et </w:t>
      </w:r>
      <w:proofErr w:type="gramStart"/>
      <w:r w:rsidR="006A1A1F" w:rsidRPr="009801D6">
        <w:rPr>
          <w:rFonts w:ascii="Book Antiqua" w:hAnsi="Book Antiqua" w:cs="Arial"/>
          <w:i/>
          <w:sz w:val="24"/>
          <w:szCs w:val="24"/>
        </w:rPr>
        <w:t>al</w:t>
      </w:r>
      <w:r w:rsidR="0074424B"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100</w:t>
      </w:r>
      <w:r w:rsidR="0074424B" w:rsidRPr="009801D6">
        <w:rPr>
          <w:rFonts w:ascii="Book Antiqua" w:hAnsi="Book Antiqua" w:cs="Arial"/>
          <w:sz w:val="24"/>
          <w:szCs w:val="24"/>
          <w:vertAlign w:val="superscript"/>
        </w:rPr>
        <w:t>]</w:t>
      </w:r>
      <w:r w:rsidR="007A1867" w:rsidRPr="009801D6">
        <w:rPr>
          <w:rFonts w:ascii="Book Antiqua" w:hAnsi="Book Antiqua" w:cs="Arial"/>
          <w:sz w:val="24"/>
          <w:szCs w:val="24"/>
        </w:rPr>
        <w:t xml:space="preserve"> </w:t>
      </w:r>
      <w:r w:rsidR="006A1A1F" w:rsidRPr="009801D6">
        <w:rPr>
          <w:rFonts w:ascii="Book Antiqua" w:hAnsi="Book Antiqua" w:cs="Arial"/>
          <w:sz w:val="24"/>
          <w:szCs w:val="24"/>
        </w:rPr>
        <w:t xml:space="preserve">demonstrated that spontaneous contractility </w:t>
      </w:r>
      <w:r w:rsidR="00DE4C09" w:rsidRPr="009801D6">
        <w:rPr>
          <w:rFonts w:ascii="Book Antiqua" w:hAnsi="Book Antiqua" w:cs="Arial"/>
          <w:sz w:val="24"/>
          <w:szCs w:val="24"/>
        </w:rPr>
        <w:t xml:space="preserve">decreased, carbachol-induced contractility decreased and the number of interstitial cells of Cajal networks </w:t>
      </w:r>
      <w:r w:rsidR="005E220F" w:rsidRPr="009801D6">
        <w:rPr>
          <w:rFonts w:ascii="Book Antiqua" w:hAnsi="Book Antiqua" w:cs="Arial"/>
          <w:sz w:val="24"/>
          <w:szCs w:val="24"/>
        </w:rPr>
        <w:t xml:space="preserve">was </w:t>
      </w:r>
      <w:r w:rsidR="00DE4C09" w:rsidRPr="009801D6">
        <w:rPr>
          <w:rFonts w:ascii="Book Antiqua" w:hAnsi="Book Antiqua" w:cs="Arial"/>
          <w:sz w:val="24"/>
          <w:szCs w:val="24"/>
        </w:rPr>
        <w:t xml:space="preserve">greatly reduced in </w:t>
      </w:r>
      <w:r w:rsidR="006A1A1F" w:rsidRPr="009801D6">
        <w:rPr>
          <w:rFonts w:ascii="Book Antiqua" w:hAnsi="Book Antiqua" w:cs="Arial"/>
          <w:sz w:val="24"/>
          <w:szCs w:val="24"/>
        </w:rPr>
        <w:t xml:space="preserve">the proximal colon </w:t>
      </w:r>
      <w:r w:rsidR="00DE4C09" w:rsidRPr="009801D6">
        <w:rPr>
          <w:rFonts w:ascii="Book Antiqua" w:hAnsi="Book Antiqua" w:cs="Arial"/>
          <w:sz w:val="24"/>
          <w:szCs w:val="24"/>
        </w:rPr>
        <w:t>of</w:t>
      </w:r>
      <w:r w:rsidR="006A1A1F" w:rsidRPr="009801D6">
        <w:rPr>
          <w:rFonts w:ascii="Book Antiqua" w:hAnsi="Book Antiqua" w:cs="Arial"/>
          <w:sz w:val="24"/>
          <w:szCs w:val="24"/>
        </w:rPr>
        <w:t xml:space="preserve">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rats. In addition, the degree of relaxation in response to nitric oxide in the proximal colon of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rats also appeared to be attenuated. Their results suggest that the decrease of interstitial cells of Cajal network, cholinergic receptors, and neuronal nitric oxide synthase in the proximal colon plays important roles in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-related dysfunction of colon. Touw </w:t>
      </w:r>
      <w:r w:rsidR="006A1A1F" w:rsidRPr="009801D6">
        <w:rPr>
          <w:rFonts w:ascii="Book Antiqua" w:hAnsi="Book Antiqua" w:cs="Arial"/>
          <w:i/>
          <w:sz w:val="24"/>
          <w:szCs w:val="24"/>
        </w:rPr>
        <w:t xml:space="preserve">et </w:t>
      </w:r>
      <w:proofErr w:type="gramStart"/>
      <w:r w:rsidR="006A1A1F" w:rsidRPr="009801D6">
        <w:rPr>
          <w:rFonts w:ascii="Book Antiqua" w:hAnsi="Book Antiqua" w:cs="Arial"/>
          <w:i/>
          <w:sz w:val="24"/>
          <w:szCs w:val="24"/>
        </w:rPr>
        <w:t>al</w:t>
      </w:r>
      <w:r w:rsidR="001C32FA"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108</w:t>
      </w:r>
      <w:r w:rsidR="001C32FA" w:rsidRPr="009801D6">
        <w:rPr>
          <w:rFonts w:ascii="Book Antiqua" w:hAnsi="Book Antiqua" w:cs="Arial"/>
          <w:sz w:val="24"/>
          <w:szCs w:val="24"/>
          <w:vertAlign w:val="superscript"/>
        </w:rPr>
        <w:t>]</w:t>
      </w:r>
      <w:r w:rsidR="001C32FA" w:rsidRPr="009801D6">
        <w:rPr>
          <w:rFonts w:ascii="Book Antiqua" w:hAnsi="Book Antiqua" w:cs="Arial"/>
          <w:sz w:val="24"/>
          <w:szCs w:val="24"/>
        </w:rPr>
        <w:t xml:space="preserve"> </w:t>
      </w:r>
      <w:r w:rsidR="006A1A1F" w:rsidRPr="009801D6">
        <w:rPr>
          <w:rFonts w:ascii="Book Antiqua" w:hAnsi="Book Antiqua" w:cs="Arial"/>
          <w:sz w:val="24"/>
          <w:szCs w:val="24"/>
        </w:rPr>
        <w:t>show</w:t>
      </w:r>
      <w:bookmarkStart w:id="0" w:name="_GoBack"/>
      <w:bookmarkEnd w:id="0"/>
      <w:r w:rsidR="006A1A1F" w:rsidRPr="009801D6">
        <w:rPr>
          <w:rFonts w:ascii="Book Antiqua" w:hAnsi="Book Antiqua" w:cs="Arial"/>
          <w:sz w:val="24"/>
          <w:szCs w:val="24"/>
        </w:rPr>
        <w:t xml:space="preserve">ed that Type 1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is </w:t>
      </w:r>
      <w:r w:rsidR="006A1A1F" w:rsidRPr="009801D6">
        <w:rPr>
          <w:rFonts w:ascii="Book Antiqua" w:hAnsi="Book Antiqua" w:cs="Arial"/>
          <w:sz w:val="24"/>
          <w:szCs w:val="24"/>
        </w:rPr>
        <w:lastRenderedPageBreak/>
        <w:t>associated with decreased depolarization-induced Ca(2+) influx in colonic smooth muscle</w:t>
      </w:r>
      <w:r w:rsidR="00D80B8D" w:rsidRPr="009801D6">
        <w:rPr>
          <w:rFonts w:ascii="Book Antiqua" w:hAnsi="Book Antiqua" w:cs="Arial"/>
          <w:sz w:val="24"/>
          <w:szCs w:val="24"/>
        </w:rPr>
        <w:t xml:space="preserve">, </w:t>
      </w:r>
      <w:r w:rsidR="006A1A1F" w:rsidRPr="009801D6">
        <w:rPr>
          <w:rFonts w:ascii="Book Antiqua" w:hAnsi="Book Antiqua" w:cs="Arial"/>
          <w:sz w:val="24"/>
          <w:szCs w:val="24"/>
        </w:rPr>
        <w:t>lead</w:t>
      </w:r>
      <w:r w:rsidR="00D80B8D" w:rsidRPr="009801D6">
        <w:rPr>
          <w:rFonts w:ascii="Book Antiqua" w:hAnsi="Book Antiqua" w:cs="Arial"/>
          <w:sz w:val="24"/>
          <w:szCs w:val="24"/>
        </w:rPr>
        <w:t>ing</w:t>
      </w:r>
      <w:r w:rsidR="006A1A1F" w:rsidRPr="009801D6">
        <w:rPr>
          <w:rFonts w:ascii="Book Antiqua" w:hAnsi="Book Antiqua" w:cs="Arial"/>
          <w:sz w:val="24"/>
          <w:szCs w:val="24"/>
        </w:rPr>
        <w:t xml:space="preserve"> to attenuated myosin light chain phosphorylation and impaired colonic contractility. Sung </w:t>
      </w:r>
      <w:r w:rsidR="006A1A1F" w:rsidRPr="009801D6">
        <w:rPr>
          <w:rFonts w:ascii="Book Antiqua" w:hAnsi="Book Antiqua" w:cs="Arial"/>
          <w:i/>
          <w:sz w:val="24"/>
          <w:szCs w:val="24"/>
        </w:rPr>
        <w:t xml:space="preserve">et </w:t>
      </w:r>
      <w:proofErr w:type="gramStart"/>
      <w:r w:rsidR="006A1A1F" w:rsidRPr="009801D6">
        <w:rPr>
          <w:rFonts w:ascii="Book Antiqua" w:hAnsi="Book Antiqua" w:cs="Arial"/>
          <w:i/>
          <w:sz w:val="24"/>
          <w:szCs w:val="24"/>
        </w:rPr>
        <w:t>al</w:t>
      </w:r>
      <w:r w:rsidR="001C32FA"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103</w:t>
      </w:r>
      <w:r w:rsidR="001C32FA" w:rsidRPr="009801D6">
        <w:rPr>
          <w:rFonts w:ascii="Book Antiqua" w:hAnsi="Book Antiqua" w:cs="Arial"/>
          <w:sz w:val="24"/>
          <w:szCs w:val="24"/>
          <w:vertAlign w:val="superscript"/>
        </w:rPr>
        <w:t>]</w:t>
      </w:r>
      <w:r w:rsidR="006A1A1F" w:rsidRPr="009801D6">
        <w:rPr>
          <w:rFonts w:ascii="Book Antiqua" w:hAnsi="Book Antiqua" w:cs="Arial"/>
          <w:sz w:val="24"/>
          <w:szCs w:val="24"/>
        </w:rPr>
        <w:t xml:space="preserve"> showed that the frequency</w:t>
      </w:r>
      <w:r w:rsidR="00D80B8D" w:rsidRPr="009801D6">
        <w:rPr>
          <w:rFonts w:ascii="Book Antiqua" w:hAnsi="Book Antiqua" w:cs="Arial"/>
          <w:sz w:val="24"/>
          <w:szCs w:val="24"/>
        </w:rPr>
        <w:t xml:space="preserve">, </w:t>
      </w:r>
      <w:r w:rsidR="006A1A1F" w:rsidRPr="009801D6">
        <w:rPr>
          <w:rFonts w:ascii="Book Antiqua" w:hAnsi="Book Antiqua" w:cs="Arial"/>
          <w:sz w:val="24"/>
          <w:szCs w:val="24"/>
        </w:rPr>
        <w:t>not the amplitude</w:t>
      </w:r>
      <w:r w:rsidR="00D80B8D" w:rsidRPr="009801D6">
        <w:rPr>
          <w:rFonts w:ascii="Book Antiqua" w:hAnsi="Book Antiqua" w:cs="Arial"/>
          <w:sz w:val="24"/>
          <w:szCs w:val="24"/>
        </w:rPr>
        <w:t>,</w:t>
      </w:r>
      <w:r w:rsidR="006A1A1F" w:rsidRPr="009801D6">
        <w:rPr>
          <w:rFonts w:ascii="Book Antiqua" w:hAnsi="Book Antiqua" w:cs="Arial"/>
          <w:sz w:val="24"/>
          <w:szCs w:val="24"/>
        </w:rPr>
        <w:t xml:space="preserve"> of colonic spontaneous contraction in vitro was significantly decreased in </w:t>
      </w:r>
      <w:r w:rsidR="005A2C56" w:rsidRPr="009801D6">
        <w:rPr>
          <w:rFonts w:ascii="Book Antiqua" w:hAnsi="Book Antiqua" w:cs="Arial"/>
          <w:sz w:val="24"/>
          <w:szCs w:val="24"/>
        </w:rPr>
        <w:t>DM</w:t>
      </w:r>
      <w:r w:rsidR="006A1A1F" w:rsidRPr="009801D6">
        <w:rPr>
          <w:rFonts w:ascii="Book Antiqua" w:hAnsi="Book Antiqua" w:cs="Arial"/>
          <w:sz w:val="24"/>
          <w:szCs w:val="24"/>
        </w:rPr>
        <w:t xml:space="preserve"> rats compared to control rats. </w:t>
      </w:r>
      <w:r w:rsidR="00DE4C09" w:rsidRPr="009801D6">
        <w:rPr>
          <w:rFonts w:ascii="Book Antiqua" w:hAnsi="Book Antiqua" w:cs="Arial"/>
          <w:sz w:val="24"/>
          <w:szCs w:val="24"/>
        </w:rPr>
        <w:t xml:space="preserve">However, enhanced contractility of the colon in the </w:t>
      </w:r>
      <w:r w:rsidR="005A2C56" w:rsidRPr="009801D6">
        <w:rPr>
          <w:rFonts w:ascii="Book Antiqua" w:hAnsi="Book Antiqua" w:cs="Arial"/>
          <w:sz w:val="24"/>
          <w:szCs w:val="24"/>
        </w:rPr>
        <w:t>DM</w:t>
      </w:r>
      <w:r w:rsidR="00DE4C09" w:rsidRPr="009801D6">
        <w:rPr>
          <w:rFonts w:ascii="Book Antiqua" w:hAnsi="Book Antiqua" w:cs="Arial"/>
          <w:sz w:val="24"/>
          <w:szCs w:val="24"/>
        </w:rPr>
        <w:t xml:space="preserve"> animals </w:t>
      </w:r>
      <w:r w:rsidR="00E952F5" w:rsidRPr="009801D6">
        <w:rPr>
          <w:rFonts w:ascii="Book Antiqua" w:hAnsi="Book Antiqua" w:cs="Arial"/>
          <w:sz w:val="24"/>
          <w:szCs w:val="24"/>
        </w:rPr>
        <w:t xml:space="preserve">has </w:t>
      </w:r>
      <w:r w:rsidR="00DE4C09" w:rsidRPr="009801D6">
        <w:rPr>
          <w:rFonts w:ascii="Book Antiqua" w:hAnsi="Book Antiqua" w:cs="Arial"/>
          <w:sz w:val="24"/>
          <w:szCs w:val="24"/>
        </w:rPr>
        <w:t xml:space="preserve">also </w:t>
      </w:r>
      <w:r w:rsidR="00E952F5" w:rsidRPr="009801D6">
        <w:rPr>
          <w:rFonts w:ascii="Book Antiqua" w:hAnsi="Book Antiqua" w:cs="Arial"/>
          <w:sz w:val="24"/>
          <w:szCs w:val="24"/>
        </w:rPr>
        <w:t xml:space="preserve">been </w:t>
      </w:r>
      <w:proofErr w:type="gramStart"/>
      <w:r w:rsidR="00DE4C09" w:rsidRPr="009801D6">
        <w:rPr>
          <w:rFonts w:ascii="Book Antiqua" w:hAnsi="Book Antiqua" w:cs="Arial"/>
          <w:sz w:val="24"/>
          <w:szCs w:val="24"/>
        </w:rPr>
        <w:t>reported</w:t>
      </w:r>
      <w:r w:rsidR="001C32FA"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109</w:t>
      </w:r>
      <w:r w:rsidR="009801D6">
        <w:rPr>
          <w:rFonts w:ascii="Book Antiqua" w:hAnsi="Book Antiqua" w:cs="Arial"/>
          <w:sz w:val="24"/>
          <w:szCs w:val="24"/>
          <w:vertAlign w:val="superscript"/>
        </w:rPr>
        <w:t>,</w:t>
      </w:r>
      <w:r w:rsidR="00E952F5" w:rsidRPr="009801D6">
        <w:rPr>
          <w:rFonts w:ascii="Book Antiqua" w:hAnsi="Book Antiqua" w:cs="Arial"/>
          <w:sz w:val="24"/>
          <w:szCs w:val="24"/>
          <w:vertAlign w:val="superscript"/>
        </w:rPr>
        <w:t>110</w:t>
      </w:r>
      <w:r w:rsidR="001C32FA" w:rsidRPr="009801D6">
        <w:rPr>
          <w:rFonts w:ascii="Book Antiqua" w:hAnsi="Book Antiqua" w:cs="Arial"/>
          <w:sz w:val="24"/>
          <w:szCs w:val="24"/>
          <w:vertAlign w:val="superscript"/>
        </w:rPr>
        <w:t>]</w:t>
      </w:r>
      <w:r w:rsidR="0049145D" w:rsidRPr="009801D6">
        <w:rPr>
          <w:rFonts w:ascii="Book Antiqua" w:hAnsi="Book Antiqua" w:cs="Arial"/>
          <w:sz w:val="24"/>
          <w:szCs w:val="24"/>
        </w:rPr>
        <w:t xml:space="preserve">. </w:t>
      </w:r>
      <w:r w:rsidR="00F969D0" w:rsidRPr="009801D6">
        <w:rPr>
          <w:rFonts w:ascii="Book Antiqua" w:hAnsi="Book Antiqua" w:cs="Arial"/>
          <w:sz w:val="24"/>
          <w:szCs w:val="24"/>
        </w:rPr>
        <w:t>T</w:t>
      </w:r>
      <w:r w:rsidR="0049145D" w:rsidRPr="009801D6">
        <w:rPr>
          <w:rFonts w:ascii="Book Antiqua" w:hAnsi="Book Antiqua" w:cs="Arial"/>
          <w:sz w:val="24"/>
          <w:szCs w:val="24"/>
        </w:rPr>
        <w:t xml:space="preserve">he increased </w:t>
      </w:r>
      <w:r w:rsidR="00DE6A2F" w:rsidRPr="009801D6">
        <w:rPr>
          <w:rFonts w:ascii="Book Antiqua" w:hAnsi="Book Antiqua" w:cs="Arial"/>
          <w:sz w:val="24"/>
          <w:szCs w:val="24"/>
        </w:rPr>
        <w:t xml:space="preserve">contractility is associated </w:t>
      </w:r>
      <w:r w:rsidR="0049145D" w:rsidRPr="009801D6">
        <w:rPr>
          <w:rFonts w:ascii="Book Antiqua" w:hAnsi="Book Antiqua" w:cs="Arial"/>
          <w:sz w:val="24"/>
          <w:szCs w:val="24"/>
        </w:rPr>
        <w:t xml:space="preserve">with loss and injury to ICC </w:t>
      </w:r>
      <w:r w:rsidR="00DE6A2F" w:rsidRPr="009801D6">
        <w:rPr>
          <w:rFonts w:ascii="Book Antiqua" w:hAnsi="Book Antiqua" w:cs="Arial"/>
          <w:sz w:val="24"/>
          <w:szCs w:val="24"/>
        </w:rPr>
        <w:t xml:space="preserve">in </w:t>
      </w:r>
      <w:r w:rsidR="0049145D" w:rsidRPr="009801D6">
        <w:rPr>
          <w:rFonts w:ascii="Book Antiqua" w:hAnsi="Book Antiqua" w:cs="Arial"/>
          <w:sz w:val="24"/>
          <w:szCs w:val="24"/>
        </w:rPr>
        <w:t xml:space="preserve">the </w:t>
      </w:r>
      <w:r w:rsidR="00DE6A2F" w:rsidRPr="009801D6">
        <w:rPr>
          <w:rFonts w:ascii="Book Antiqua" w:hAnsi="Book Antiqua" w:cs="Arial"/>
          <w:sz w:val="24"/>
          <w:szCs w:val="24"/>
        </w:rPr>
        <w:t xml:space="preserve">submucosa and muscle </w:t>
      </w:r>
      <w:proofErr w:type="gramStart"/>
      <w:r w:rsidR="00DE6A2F" w:rsidRPr="009801D6">
        <w:rPr>
          <w:rFonts w:ascii="Book Antiqua" w:hAnsi="Book Antiqua" w:cs="Arial"/>
          <w:sz w:val="24"/>
          <w:szCs w:val="24"/>
        </w:rPr>
        <w:t>layers</w:t>
      </w:r>
      <w:r w:rsidR="001C32FA"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110</w:t>
      </w:r>
      <w:r w:rsidR="001C32FA" w:rsidRPr="009801D6">
        <w:rPr>
          <w:rFonts w:ascii="Book Antiqua" w:hAnsi="Book Antiqua" w:cs="Arial"/>
          <w:sz w:val="24"/>
          <w:szCs w:val="24"/>
          <w:vertAlign w:val="superscript"/>
        </w:rPr>
        <w:t>]</w:t>
      </w:r>
      <w:r w:rsidR="0049145D" w:rsidRPr="009801D6">
        <w:rPr>
          <w:rFonts w:ascii="Book Antiqua" w:hAnsi="Book Antiqua" w:cs="Arial"/>
          <w:sz w:val="24"/>
          <w:szCs w:val="24"/>
        </w:rPr>
        <w:t xml:space="preserve">. </w:t>
      </w:r>
      <w:r w:rsidR="002E45AA" w:rsidRPr="009801D6">
        <w:rPr>
          <w:rFonts w:ascii="Book Antiqua" w:hAnsi="Book Antiqua" w:cs="Arial"/>
          <w:sz w:val="24"/>
          <w:szCs w:val="24"/>
        </w:rPr>
        <w:t xml:space="preserve">Yoneda </w:t>
      </w:r>
      <w:r w:rsidR="002E45AA" w:rsidRPr="009801D6">
        <w:rPr>
          <w:rFonts w:ascii="Book Antiqua" w:hAnsi="Book Antiqua" w:cs="Arial"/>
          <w:i/>
          <w:sz w:val="24"/>
          <w:szCs w:val="24"/>
        </w:rPr>
        <w:t xml:space="preserve">et </w:t>
      </w:r>
      <w:proofErr w:type="gramStart"/>
      <w:r w:rsidR="002E45AA" w:rsidRPr="009801D6">
        <w:rPr>
          <w:rFonts w:ascii="Book Antiqua" w:hAnsi="Book Antiqua" w:cs="Arial"/>
          <w:i/>
          <w:sz w:val="24"/>
          <w:szCs w:val="24"/>
        </w:rPr>
        <w:t>al</w:t>
      </w:r>
      <w:r w:rsidR="00273321"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111</w:t>
      </w:r>
      <w:r w:rsidR="00273321" w:rsidRPr="009801D6">
        <w:rPr>
          <w:rFonts w:ascii="Book Antiqua" w:hAnsi="Book Antiqua" w:cs="Arial"/>
          <w:sz w:val="24"/>
          <w:szCs w:val="24"/>
          <w:vertAlign w:val="superscript"/>
        </w:rPr>
        <w:t>]</w:t>
      </w:r>
      <w:r w:rsidR="002E45AA" w:rsidRPr="009801D6">
        <w:rPr>
          <w:rFonts w:ascii="Book Antiqua" w:hAnsi="Book Antiqua" w:cs="Arial"/>
          <w:sz w:val="24"/>
          <w:szCs w:val="24"/>
        </w:rPr>
        <w:t xml:space="preserve"> showed that the colonic peristaltic reflex is enhanced by impairment of enteric nitrergic inhibitory neurons in </w:t>
      </w:r>
      <w:r w:rsidR="00E300E3" w:rsidRPr="009801D6">
        <w:rPr>
          <w:rFonts w:ascii="Book Antiqua" w:hAnsi="Book Antiqua" w:cs="Arial"/>
          <w:sz w:val="24"/>
          <w:szCs w:val="24"/>
        </w:rPr>
        <w:t>spontaneous</w:t>
      </w:r>
      <w:r w:rsidR="002E45AA" w:rsidRPr="009801D6">
        <w:rPr>
          <w:rFonts w:ascii="Book Antiqua" w:hAnsi="Book Antiqua" w:cs="Arial"/>
          <w:sz w:val="24"/>
          <w:szCs w:val="24"/>
        </w:rPr>
        <w:t xml:space="preserve"> </w:t>
      </w:r>
      <w:r w:rsidR="005A2C56" w:rsidRPr="009801D6">
        <w:rPr>
          <w:rFonts w:ascii="Book Antiqua" w:hAnsi="Book Antiqua" w:cs="Arial"/>
          <w:sz w:val="24"/>
          <w:szCs w:val="24"/>
        </w:rPr>
        <w:t>DM</w:t>
      </w:r>
      <w:r w:rsidR="002E45AA" w:rsidRPr="009801D6">
        <w:rPr>
          <w:rFonts w:ascii="Book Antiqua" w:hAnsi="Book Antiqua" w:cs="Arial"/>
          <w:sz w:val="24"/>
          <w:szCs w:val="24"/>
        </w:rPr>
        <w:t xml:space="preserve"> rats. </w:t>
      </w:r>
      <w:r w:rsidR="00E300E3" w:rsidRPr="009801D6">
        <w:rPr>
          <w:rFonts w:ascii="Book Antiqua" w:hAnsi="Book Antiqua" w:cs="Arial"/>
          <w:sz w:val="24"/>
          <w:szCs w:val="24"/>
        </w:rPr>
        <w:t>Xie</w:t>
      </w:r>
      <w:r w:rsidR="00E300E3" w:rsidRPr="009801D6">
        <w:rPr>
          <w:rFonts w:ascii="Book Antiqua" w:hAnsi="Book Antiqua" w:cs="Arial"/>
          <w:i/>
          <w:sz w:val="24"/>
          <w:szCs w:val="24"/>
        </w:rPr>
        <w:t xml:space="preserve"> et </w:t>
      </w:r>
      <w:proofErr w:type="gramStart"/>
      <w:r w:rsidR="00E300E3" w:rsidRPr="009801D6">
        <w:rPr>
          <w:rFonts w:ascii="Book Antiqua" w:hAnsi="Book Antiqua" w:cs="Arial"/>
          <w:i/>
          <w:sz w:val="24"/>
          <w:szCs w:val="24"/>
        </w:rPr>
        <w:t>al</w:t>
      </w:r>
      <w:r w:rsidR="00E300E3" w:rsidRPr="009801D6">
        <w:rPr>
          <w:rFonts w:ascii="Book Antiqua" w:hAnsi="Book Antiqua" w:cs="Arial"/>
          <w:sz w:val="24"/>
          <w:szCs w:val="24"/>
          <w:vertAlign w:val="superscript"/>
        </w:rPr>
        <w:t>[</w:t>
      </w:r>
      <w:proofErr w:type="gramEnd"/>
      <w:r w:rsidR="00F5339E" w:rsidRPr="009801D6">
        <w:rPr>
          <w:rFonts w:ascii="Book Antiqua" w:hAnsi="Book Antiqua" w:cs="Arial"/>
          <w:sz w:val="24"/>
          <w:szCs w:val="24"/>
          <w:vertAlign w:val="superscript"/>
        </w:rPr>
        <w:t>112</w:t>
      </w:r>
      <w:r w:rsidR="00E300E3" w:rsidRPr="009801D6">
        <w:rPr>
          <w:rFonts w:ascii="Book Antiqua" w:hAnsi="Book Antiqua" w:cs="Arial"/>
          <w:sz w:val="24"/>
          <w:szCs w:val="24"/>
          <w:vertAlign w:val="superscript"/>
        </w:rPr>
        <w:t>]</w:t>
      </w:r>
      <w:r w:rsidR="00E300E3" w:rsidRPr="009801D6">
        <w:rPr>
          <w:rFonts w:ascii="Book Antiqua" w:hAnsi="Book Antiqua" w:cs="Arial"/>
          <w:sz w:val="24"/>
          <w:szCs w:val="24"/>
        </w:rPr>
        <w:t xml:space="preserve"> demonstrated that carbachol-induced contractions of distal colonic strips were greater in DM rats in which β-arrestin2 is involved in the increase of distal colonic contraction in DM rats.</w:t>
      </w:r>
      <w:r w:rsidR="007912D7" w:rsidRPr="009801D6">
        <w:rPr>
          <w:rFonts w:ascii="Book Antiqua" w:hAnsi="Book Antiqua" w:cs="Arial"/>
          <w:sz w:val="24"/>
          <w:szCs w:val="24"/>
        </w:rPr>
        <w:t xml:space="preserve"> Chang </w:t>
      </w:r>
      <w:r w:rsidR="007912D7" w:rsidRPr="009801D6">
        <w:rPr>
          <w:rFonts w:ascii="Book Antiqua" w:hAnsi="Book Antiqua" w:cs="Arial"/>
          <w:i/>
          <w:sz w:val="24"/>
          <w:szCs w:val="24"/>
        </w:rPr>
        <w:t xml:space="preserve">et </w:t>
      </w:r>
      <w:proofErr w:type="gramStart"/>
      <w:r w:rsidR="007912D7" w:rsidRPr="009801D6">
        <w:rPr>
          <w:rFonts w:ascii="Book Antiqua" w:hAnsi="Book Antiqua" w:cs="Arial"/>
          <w:i/>
          <w:sz w:val="24"/>
          <w:szCs w:val="24"/>
        </w:rPr>
        <w:t>al</w:t>
      </w:r>
      <w:r w:rsidR="00273321" w:rsidRPr="009801D6">
        <w:rPr>
          <w:rFonts w:ascii="Book Antiqua" w:hAnsi="Book Antiqua" w:cs="Arial"/>
          <w:sz w:val="24"/>
          <w:szCs w:val="24"/>
          <w:vertAlign w:val="superscript"/>
        </w:rPr>
        <w:t>[</w:t>
      </w:r>
      <w:proofErr w:type="gramEnd"/>
      <w:r w:rsidR="0033223C" w:rsidRPr="009801D6">
        <w:rPr>
          <w:rFonts w:ascii="Book Antiqua" w:hAnsi="Book Antiqua" w:cs="Arial"/>
          <w:sz w:val="24"/>
          <w:szCs w:val="24"/>
          <w:vertAlign w:val="superscript"/>
        </w:rPr>
        <w:t>113</w:t>
      </w:r>
      <w:r w:rsidR="00273321" w:rsidRPr="009801D6">
        <w:rPr>
          <w:rFonts w:ascii="Book Antiqua" w:hAnsi="Book Antiqua" w:cs="Arial"/>
          <w:sz w:val="24"/>
          <w:szCs w:val="24"/>
          <w:vertAlign w:val="superscript"/>
        </w:rPr>
        <w:t>]</w:t>
      </w:r>
      <w:r w:rsidR="007912D7" w:rsidRPr="009801D6">
        <w:rPr>
          <w:rFonts w:ascii="Book Antiqua" w:hAnsi="Book Antiqua" w:cs="Arial"/>
          <w:sz w:val="24"/>
          <w:szCs w:val="24"/>
        </w:rPr>
        <w:t xml:space="preserve"> </w:t>
      </w:r>
      <w:r w:rsidR="00E300E3" w:rsidRPr="009801D6">
        <w:rPr>
          <w:rFonts w:ascii="Book Antiqua" w:hAnsi="Book Antiqua" w:cs="Arial"/>
          <w:sz w:val="24"/>
          <w:szCs w:val="24"/>
        </w:rPr>
        <w:t>indicate</w:t>
      </w:r>
      <w:r w:rsidR="007912D7" w:rsidRPr="009801D6">
        <w:rPr>
          <w:rFonts w:ascii="Book Antiqua" w:hAnsi="Book Antiqua" w:cs="Arial"/>
          <w:sz w:val="24"/>
          <w:szCs w:val="24"/>
        </w:rPr>
        <w:t xml:space="preserve"> that </w:t>
      </w:r>
      <w:r w:rsidR="00E74965" w:rsidRPr="009801D6">
        <w:rPr>
          <w:rFonts w:ascii="Book Antiqua" w:hAnsi="Book Antiqua" w:cs="Arial"/>
          <w:sz w:val="24"/>
          <w:szCs w:val="24"/>
        </w:rPr>
        <w:t>the</w:t>
      </w:r>
      <w:r w:rsidR="007912D7" w:rsidRPr="009801D6">
        <w:rPr>
          <w:rFonts w:ascii="Book Antiqua" w:hAnsi="Book Antiqua" w:cs="Arial"/>
          <w:sz w:val="24"/>
          <w:szCs w:val="24"/>
        </w:rPr>
        <w:t xml:space="preserve"> increase</w:t>
      </w:r>
      <w:r w:rsidR="00E74965" w:rsidRPr="009801D6">
        <w:rPr>
          <w:rFonts w:ascii="Book Antiqua" w:hAnsi="Book Antiqua" w:cs="Arial"/>
          <w:sz w:val="24"/>
          <w:szCs w:val="24"/>
        </w:rPr>
        <w:t>d</w:t>
      </w:r>
      <w:r w:rsidR="007912D7" w:rsidRPr="009801D6">
        <w:rPr>
          <w:rFonts w:ascii="Book Antiqua" w:hAnsi="Book Antiqua" w:cs="Arial"/>
          <w:sz w:val="24"/>
          <w:szCs w:val="24"/>
        </w:rPr>
        <w:t xml:space="preserve"> contractions of distal colon</w:t>
      </w:r>
      <w:r w:rsidR="00E74965" w:rsidRPr="009801D6">
        <w:rPr>
          <w:rFonts w:ascii="Book Antiqua" w:hAnsi="Book Antiqua" w:cs="Arial"/>
          <w:sz w:val="24"/>
          <w:szCs w:val="24"/>
        </w:rPr>
        <w:t xml:space="preserve"> in DM rats are</w:t>
      </w:r>
      <w:r w:rsidR="007912D7" w:rsidRPr="009801D6">
        <w:rPr>
          <w:rFonts w:ascii="Book Antiqua" w:hAnsi="Book Antiqua" w:cs="Arial"/>
          <w:sz w:val="24"/>
          <w:szCs w:val="24"/>
        </w:rPr>
        <w:t xml:space="preserve"> partly</w:t>
      </w:r>
      <w:r w:rsidR="00E74965" w:rsidRPr="009801D6">
        <w:rPr>
          <w:rFonts w:ascii="Book Antiqua" w:hAnsi="Book Antiqua" w:cs="Arial"/>
          <w:sz w:val="24"/>
          <w:szCs w:val="24"/>
        </w:rPr>
        <w:t xml:space="preserve"> mediated</w:t>
      </w:r>
      <w:r w:rsidR="007912D7" w:rsidRPr="009801D6">
        <w:rPr>
          <w:rFonts w:ascii="Book Antiqua" w:hAnsi="Book Antiqua" w:cs="Arial"/>
          <w:sz w:val="24"/>
          <w:szCs w:val="24"/>
        </w:rPr>
        <w:t xml:space="preserve"> </w:t>
      </w:r>
      <w:r w:rsidR="00E74965" w:rsidRPr="009801D6">
        <w:rPr>
          <w:rFonts w:ascii="Book Antiqua" w:hAnsi="Book Antiqua" w:cs="Arial"/>
          <w:sz w:val="24"/>
          <w:szCs w:val="24"/>
        </w:rPr>
        <w:t>by</w:t>
      </w:r>
      <w:r w:rsidR="007912D7" w:rsidRPr="009801D6">
        <w:rPr>
          <w:rFonts w:ascii="Book Antiqua" w:hAnsi="Book Antiqua" w:cs="Arial"/>
          <w:sz w:val="24"/>
          <w:szCs w:val="24"/>
        </w:rPr>
        <w:t xml:space="preserve"> the IL-6 receptor pathway. </w:t>
      </w:r>
    </w:p>
    <w:p w:rsidR="00F3495B" w:rsidRPr="009801D6" w:rsidRDefault="00F3495B" w:rsidP="009801D6">
      <w:pPr>
        <w:spacing w:after="0" w:line="360" w:lineRule="auto"/>
        <w:jc w:val="both"/>
        <w:rPr>
          <w:rFonts w:ascii="Book Antiqua" w:hAnsi="Book Antiqua" w:cs="Arial"/>
          <w:sz w:val="24"/>
          <w:szCs w:val="24"/>
        </w:rPr>
      </w:pPr>
    </w:p>
    <w:p w:rsidR="008C1B8B" w:rsidRPr="009801D6" w:rsidRDefault="008C1B8B" w:rsidP="009801D6">
      <w:pPr>
        <w:spacing w:after="0" w:line="360" w:lineRule="auto"/>
        <w:jc w:val="both"/>
        <w:rPr>
          <w:rStyle w:val="Subtitle1"/>
          <w:rFonts w:ascii="Book Antiqua" w:hAnsi="Book Antiqua" w:cs="Arial"/>
          <w:b w:val="0"/>
          <w:caps w:val="0"/>
          <w:sz w:val="24"/>
          <w:szCs w:val="24"/>
        </w:rPr>
      </w:pPr>
      <w:r w:rsidRPr="009801D6">
        <w:rPr>
          <w:rFonts w:ascii="Book Antiqua" w:hAnsi="Book Antiqua" w:cs="Arial"/>
          <w:b/>
          <w:i/>
          <w:sz w:val="24"/>
          <w:szCs w:val="24"/>
        </w:rPr>
        <w:t>Diabetes-induced sensory changes in the intestine and colon</w:t>
      </w:r>
    </w:p>
    <w:p w:rsidR="00594570" w:rsidRPr="009801D6" w:rsidRDefault="00594570"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 xml:space="preserve">Compared with published studies on motor disorders in DM, </w:t>
      </w:r>
      <w:r w:rsidR="00CD36FB" w:rsidRPr="009801D6">
        <w:rPr>
          <w:rFonts w:ascii="Book Antiqua" w:hAnsi="Book Antiqua" w:cs="Arial"/>
          <w:sz w:val="24"/>
          <w:szCs w:val="24"/>
        </w:rPr>
        <w:t xml:space="preserve">only few studies have addressed the sensory function of intestine and colon in the </w:t>
      </w:r>
      <w:r w:rsidR="005A2C56" w:rsidRPr="009801D6">
        <w:rPr>
          <w:rFonts w:ascii="Book Antiqua" w:hAnsi="Book Antiqua" w:cs="Arial"/>
          <w:sz w:val="24"/>
          <w:szCs w:val="24"/>
        </w:rPr>
        <w:t>DM</w:t>
      </w:r>
      <w:r w:rsidR="00F86F7E" w:rsidRPr="009801D6">
        <w:rPr>
          <w:rFonts w:ascii="Book Antiqua" w:hAnsi="Book Antiqua" w:cs="Arial"/>
          <w:sz w:val="24"/>
          <w:szCs w:val="24"/>
        </w:rPr>
        <w:t xml:space="preserve"> (Table </w:t>
      </w:r>
      <w:r w:rsidR="00444A09" w:rsidRPr="009801D6">
        <w:rPr>
          <w:rFonts w:ascii="Book Antiqua" w:hAnsi="Book Antiqua" w:cs="Arial"/>
          <w:sz w:val="24"/>
          <w:szCs w:val="24"/>
        </w:rPr>
        <w:t>3</w:t>
      </w:r>
      <w:r w:rsidR="00F86F7E" w:rsidRPr="009801D6">
        <w:rPr>
          <w:rFonts w:ascii="Book Antiqua" w:hAnsi="Book Antiqua" w:cs="Arial"/>
          <w:sz w:val="24"/>
          <w:szCs w:val="24"/>
        </w:rPr>
        <w:t>)</w:t>
      </w:r>
      <w:r w:rsidR="00CD36FB" w:rsidRPr="009801D6">
        <w:rPr>
          <w:rFonts w:ascii="Book Antiqua" w:hAnsi="Book Antiqua" w:cs="Arial"/>
          <w:sz w:val="24"/>
          <w:szCs w:val="24"/>
        </w:rPr>
        <w:t xml:space="preserve">. </w:t>
      </w:r>
      <w:r w:rsidR="00FD65B6" w:rsidRPr="009801D6">
        <w:rPr>
          <w:rFonts w:ascii="Book Antiqua" w:hAnsi="Book Antiqua" w:cs="Arial"/>
          <w:sz w:val="24"/>
          <w:szCs w:val="24"/>
        </w:rPr>
        <w:t xml:space="preserve">In relation to the small intestine, </w:t>
      </w:r>
      <w:r w:rsidR="00116E39" w:rsidRPr="009801D6">
        <w:rPr>
          <w:rFonts w:ascii="Book Antiqua" w:hAnsi="Book Antiqua" w:cs="Arial"/>
          <w:sz w:val="24"/>
          <w:szCs w:val="24"/>
        </w:rPr>
        <w:t>it has been demonstrated</w:t>
      </w:r>
      <w:r w:rsidR="00C76F9E" w:rsidRPr="009801D6">
        <w:rPr>
          <w:rFonts w:ascii="Book Antiqua" w:hAnsi="Book Antiqua" w:cs="Arial"/>
          <w:sz w:val="24"/>
          <w:szCs w:val="24"/>
        </w:rPr>
        <w:t xml:space="preserve"> in a human study</w:t>
      </w:r>
      <w:r w:rsidR="00116E39" w:rsidRPr="009801D6">
        <w:rPr>
          <w:rFonts w:ascii="Book Antiqua" w:hAnsi="Book Antiqua" w:cs="Arial"/>
          <w:sz w:val="24"/>
          <w:szCs w:val="24"/>
        </w:rPr>
        <w:t xml:space="preserve"> that </w:t>
      </w:r>
      <w:r w:rsidR="00C76F9E" w:rsidRPr="009801D6">
        <w:rPr>
          <w:rFonts w:ascii="Book Antiqua" w:hAnsi="Book Antiqua" w:cs="Arial"/>
          <w:sz w:val="24"/>
          <w:szCs w:val="24"/>
        </w:rPr>
        <w:t xml:space="preserve">there was </w:t>
      </w:r>
      <w:r w:rsidR="00C22EFE" w:rsidRPr="009801D6">
        <w:rPr>
          <w:rFonts w:ascii="Book Antiqua" w:hAnsi="Book Antiqua" w:cs="Arial"/>
          <w:sz w:val="24"/>
          <w:szCs w:val="24"/>
        </w:rPr>
        <w:t xml:space="preserve">an overall hyposensitivity to the combination of all stimulations </w:t>
      </w:r>
      <w:r w:rsidR="00116E39" w:rsidRPr="009801D6">
        <w:rPr>
          <w:rFonts w:ascii="Book Antiqua" w:hAnsi="Book Antiqua" w:cs="Arial"/>
          <w:sz w:val="24"/>
          <w:szCs w:val="24"/>
        </w:rPr>
        <w:t xml:space="preserve">including mechanical, thermal and electrical stimulations </w:t>
      </w:r>
      <w:r w:rsidR="00C22EFE" w:rsidRPr="009801D6">
        <w:rPr>
          <w:rFonts w:ascii="Book Antiqua" w:hAnsi="Book Antiqua" w:cs="Arial"/>
          <w:sz w:val="24"/>
          <w:szCs w:val="24"/>
        </w:rPr>
        <w:t>in the duodenum</w:t>
      </w:r>
      <w:r w:rsidR="00116E39" w:rsidRPr="009801D6">
        <w:rPr>
          <w:rFonts w:ascii="Book Antiqua" w:hAnsi="Book Antiqua" w:cs="Arial"/>
          <w:sz w:val="24"/>
          <w:szCs w:val="24"/>
        </w:rPr>
        <w:t xml:space="preserve"> in the DM </w:t>
      </w:r>
      <w:proofErr w:type="gramStart"/>
      <w:r w:rsidR="00116E39" w:rsidRPr="009801D6">
        <w:rPr>
          <w:rFonts w:ascii="Book Antiqua" w:hAnsi="Book Antiqua" w:cs="Arial"/>
          <w:sz w:val="24"/>
          <w:szCs w:val="24"/>
        </w:rPr>
        <w:t>patients</w:t>
      </w:r>
      <w:r w:rsidR="00116E39" w:rsidRPr="009801D6">
        <w:rPr>
          <w:rFonts w:ascii="Book Antiqua" w:hAnsi="Book Antiqua" w:cs="Arial"/>
          <w:sz w:val="24"/>
          <w:szCs w:val="24"/>
          <w:vertAlign w:val="superscript"/>
        </w:rPr>
        <w:t>[</w:t>
      </w:r>
      <w:proofErr w:type="gramEnd"/>
      <w:r w:rsidR="00116E39" w:rsidRPr="009801D6">
        <w:rPr>
          <w:rFonts w:ascii="Book Antiqua" w:hAnsi="Book Antiqua" w:cs="Arial"/>
          <w:sz w:val="24"/>
          <w:szCs w:val="24"/>
          <w:vertAlign w:val="superscript"/>
        </w:rPr>
        <w:t>114]</w:t>
      </w:r>
      <w:r w:rsidR="00C22EFE" w:rsidRPr="009801D6">
        <w:rPr>
          <w:rFonts w:ascii="Book Antiqua" w:hAnsi="Book Antiqua" w:cs="Arial"/>
          <w:sz w:val="24"/>
          <w:szCs w:val="24"/>
        </w:rPr>
        <w:t xml:space="preserve">. </w:t>
      </w:r>
      <w:r w:rsidR="00116E39" w:rsidRPr="009801D6">
        <w:rPr>
          <w:rFonts w:ascii="Book Antiqua" w:hAnsi="Book Antiqua" w:cs="Arial"/>
          <w:sz w:val="24"/>
          <w:szCs w:val="24"/>
        </w:rPr>
        <w:t xml:space="preserve">Furthermore, it </w:t>
      </w:r>
      <w:r w:rsidR="00C76F9E" w:rsidRPr="009801D6">
        <w:rPr>
          <w:rFonts w:ascii="Book Antiqua" w:hAnsi="Book Antiqua" w:cs="Arial"/>
          <w:sz w:val="24"/>
          <w:szCs w:val="24"/>
        </w:rPr>
        <w:t>was found</w:t>
      </w:r>
      <w:r w:rsidR="00116E39" w:rsidRPr="009801D6">
        <w:rPr>
          <w:rFonts w:ascii="Book Antiqua" w:hAnsi="Book Antiqua" w:cs="Arial"/>
          <w:sz w:val="24"/>
          <w:szCs w:val="24"/>
        </w:rPr>
        <w:t xml:space="preserve"> that th</w:t>
      </w:r>
      <w:r w:rsidR="00C76F9E" w:rsidRPr="009801D6">
        <w:rPr>
          <w:rFonts w:ascii="Book Antiqua" w:hAnsi="Book Antiqua" w:cs="Arial"/>
          <w:sz w:val="24"/>
          <w:szCs w:val="24"/>
        </w:rPr>
        <w:t>e</w:t>
      </w:r>
      <w:r w:rsidR="00116E39" w:rsidRPr="009801D6">
        <w:rPr>
          <w:rFonts w:ascii="Book Antiqua" w:hAnsi="Book Antiqua" w:cs="Arial"/>
          <w:sz w:val="24"/>
          <w:szCs w:val="24"/>
        </w:rPr>
        <w:t xml:space="preserve">se patients </w:t>
      </w:r>
      <w:r w:rsidR="00C76F9E" w:rsidRPr="009801D6">
        <w:rPr>
          <w:rFonts w:ascii="Book Antiqua" w:hAnsi="Book Antiqua" w:cs="Arial"/>
          <w:sz w:val="24"/>
          <w:szCs w:val="24"/>
        </w:rPr>
        <w:t>demonstrated</w:t>
      </w:r>
      <w:r w:rsidR="00C22EFE" w:rsidRPr="009801D6">
        <w:rPr>
          <w:rFonts w:ascii="Book Antiqua" w:hAnsi="Book Antiqua" w:cs="Arial"/>
          <w:sz w:val="24"/>
          <w:szCs w:val="24"/>
        </w:rPr>
        <w:t xml:space="preserve"> a 46% increase in the somatic referred pain areas</w:t>
      </w:r>
      <w:r w:rsidR="00910D51" w:rsidRPr="009801D6">
        <w:rPr>
          <w:rFonts w:ascii="Book Antiqua" w:hAnsi="Book Antiqua" w:cs="Arial"/>
          <w:sz w:val="24"/>
          <w:szCs w:val="24"/>
        </w:rPr>
        <w:t>. This may</w:t>
      </w:r>
      <w:r w:rsidR="00C22EFE" w:rsidRPr="009801D6">
        <w:rPr>
          <w:rFonts w:ascii="Book Antiqua" w:hAnsi="Book Antiqua" w:cs="Arial"/>
          <w:sz w:val="24"/>
          <w:szCs w:val="24"/>
        </w:rPr>
        <w:t xml:space="preserve"> </w:t>
      </w:r>
      <w:r w:rsidR="00910D51" w:rsidRPr="009801D6">
        <w:rPr>
          <w:rFonts w:ascii="Book Antiqua" w:hAnsi="Book Antiqua" w:cs="Arial"/>
          <w:sz w:val="24"/>
          <w:szCs w:val="24"/>
        </w:rPr>
        <w:t xml:space="preserve">indicate that </w:t>
      </w:r>
      <w:r w:rsidR="00C22EFE" w:rsidRPr="009801D6">
        <w:rPr>
          <w:rFonts w:ascii="Book Antiqua" w:hAnsi="Book Antiqua" w:cs="Arial"/>
          <w:sz w:val="24"/>
          <w:szCs w:val="24"/>
        </w:rPr>
        <w:t>central neuronal changes</w:t>
      </w:r>
      <w:r w:rsidR="00910D51" w:rsidRPr="009801D6">
        <w:rPr>
          <w:rFonts w:ascii="Book Antiqua" w:hAnsi="Book Antiqua" w:cs="Arial"/>
          <w:sz w:val="24"/>
          <w:szCs w:val="24"/>
        </w:rPr>
        <w:t xml:space="preserve"> are involved in the sensory changes of gut</w:t>
      </w:r>
      <w:r w:rsidR="00C22EFE" w:rsidRPr="009801D6">
        <w:rPr>
          <w:rFonts w:ascii="Book Antiqua" w:hAnsi="Book Antiqua" w:cs="Arial"/>
          <w:sz w:val="24"/>
          <w:szCs w:val="24"/>
        </w:rPr>
        <w:t xml:space="preserve">. </w:t>
      </w:r>
      <w:r w:rsidR="009B027E" w:rsidRPr="009801D6">
        <w:rPr>
          <w:rFonts w:ascii="Book Antiqua" w:hAnsi="Book Antiqua" w:cs="Arial"/>
          <w:sz w:val="24"/>
          <w:szCs w:val="24"/>
        </w:rPr>
        <w:t xml:space="preserve">Thus, </w:t>
      </w:r>
      <w:r w:rsidR="00910D51" w:rsidRPr="009801D6">
        <w:rPr>
          <w:rFonts w:ascii="Book Antiqua" w:hAnsi="Book Antiqua" w:cs="Arial"/>
          <w:sz w:val="24"/>
          <w:szCs w:val="24"/>
        </w:rPr>
        <w:t xml:space="preserve">the mechanisms of GI symptoms in long-standing DM patients are likely </w:t>
      </w:r>
      <w:r w:rsidR="00C76F9E" w:rsidRPr="009801D6">
        <w:rPr>
          <w:rFonts w:ascii="Book Antiqua" w:hAnsi="Book Antiqua" w:cs="Arial"/>
          <w:sz w:val="24"/>
          <w:szCs w:val="24"/>
        </w:rPr>
        <w:t xml:space="preserve">to </w:t>
      </w:r>
      <w:r w:rsidR="00910D51" w:rsidRPr="009801D6">
        <w:rPr>
          <w:rFonts w:ascii="Book Antiqua" w:hAnsi="Book Antiqua" w:cs="Arial"/>
          <w:sz w:val="24"/>
          <w:szCs w:val="24"/>
        </w:rPr>
        <w:t>involve the</w:t>
      </w:r>
      <w:r w:rsidR="009B027E" w:rsidRPr="009801D6">
        <w:rPr>
          <w:rFonts w:ascii="Book Antiqua" w:hAnsi="Book Antiqua" w:cs="Arial"/>
          <w:sz w:val="24"/>
          <w:szCs w:val="24"/>
        </w:rPr>
        <w:t xml:space="preserve"> </w:t>
      </w:r>
      <w:r w:rsidR="00C22EFE" w:rsidRPr="009801D6">
        <w:rPr>
          <w:rFonts w:ascii="Book Antiqua" w:hAnsi="Book Antiqua" w:cs="Arial"/>
          <w:sz w:val="24"/>
          <w:szCs w:val="24"/>
        </w:rPr>
        <w:t>interaction</w:t>
      </w:r>
      <w:r w:rsidR="009B027E" w:rsidRPr="009801D6">
        <w:rPr>
          <w:rFonts w:ascii="Book Antiqua" w:hAnsi="Book Antiqua" w:cs="Arial"/>
          <w:sz w:val="24"/>
          <w:szCs w:val="24"/>
        </w:rPr>
        <w:t>s</w:t>
      </w:r>
      <w:r w:rsidR="00C22EFE" w:rsidRPr="009801D6">
        <w:rPr>
          <w:rFonts w:ascii="Book Antiqua" w:hAnsi="Book Antiqua" w:cs="Arial"/>
          <w:sz w:val="24"/>
          <w:szCs w:val="24"/>
        </w:rPr>
        <w:t xml:space="preserve"> between peripheral and central </w:t>
      </w:r>
      <w:proofErr w:type="gramStart"/>
      <w:r w:rsidR="00910D51" w:rsidRPr="009801D6">
        <w:rPr>
          <w:rFonts w:ascii="Book Antiqua" w:hAnsi="Book Antiqua" w:cs="Arial"/>
          <w:sz w:val="24"/>
          <w:szCs w:val="24"/>
        </w:rPr>
        <w:t>systems</w:t>
      </w:r>
      <w:r w:rsidR="00910D51" w:rsidRPr="009801D6">
        <w:rPr>
          <w:rFonts w:ascii="Book Antiqua" w:hAnsi="Book Antiqua" w:cs="Arial"/>
          <w:sz w:val="24"/>
          <w:szCs w:val="24"/>
          <w:vertAlign w:val="superscript"/>
        </w:rPr>
        <w:t>[</w:t>
      </w:r>
      <w:proofErr w:type="gramEnd"/>
      <w:r w:rsidR="00910D51" w:rsidRPr="009801D6">
        <w:rPr>
          <w:rFonts w:ascii="Book Antiqua" w:hAnsi="Book Antiqua" w:cs="Arial"/>
          <w:sz w:val="24"/>
          <w:szCs w:val="24"/>
          <w:vertAlign w:val="superscript"/>
        </w:rPr>
        <w:t>114]</w:t>
      </w:r>
      <w:r w:rsidR="00C22EFE" w:rsidRPr="009801D6">
        <w:rPr>
          <w:rFonts w:ascii="Book Antiqua" w:hAnsi="Book Antiqua" w:cs="Arial"/>
          <w:sz w:val="24"/>
          <w:szCs w:val="24"/>
        </w:rPr>
        <w:t xml:space="preserve">. </w:t>
      </w:r>
      <w:r w:rsidR="009B027E" w:rsidRPr="009801D6">
        <w:rPr>
          <w:rFonts w:ascii="Book Antiqua" w:hAnsi="Book Antiqua" w:cs="Arial"/>
          <w:sz w:val="24"/>
          <w:szCs w:val="24"/>
        </w:rPr>
        <w:t xml:space="preserve">In a </w:t>
      </w:r>
      <w:r w:rsidR="00927181" w:rsidRPr="009801D6">
        <w:rPr>
          <w:rFonts w:ascii="Book Antiqua" w:hAnsi="Book Antiqua" w:cs="Arial"/>
          <w:sz w:val="24"/>
          <w:szCs w:val="24"/>
        </w:rPr>
        <w:t>recent study</w:t>
      </w:r>
      <w:r w:rsidR="009B027E" w:rsidRPr="009801D6">
        <w:rPr>
          <w:rFonts w:ascii="Book Antiqua" w:hAnsi="Book Antiqua" w:cs="Arial"/>
          <w:sz w:val="24"/>
          <w:szCs w:val="24"/>
        </w:rPr>
        <w:t xml:space="preserve">, Yang </w:t>
      </w:r>
      <w:r w:rsidR="009B027E" w:rsidRPr="009801D6">
        <w:rPr>
          <w:rFonts w:ascii="Book Antiqua" w:hAnsi="Book Antiqua" w:cs="Arial"/>
          <w:i/>
          <w:sz w:val="24"/>
          <w:szCs w:val="24"/>
        </w:rPr>
        <w:t>et al</w:t>
      </w:r>
      <w:r w:rsidR="009B027E" w:rsidRPr="009801D6">
        <w:rPr>
          <w:rFonts w:ascii="Book Antiqua" w:hAnsi="Book Antiqua" w:cs="Arial"/>
          <w:sz w:val="24"/>
          <w:szCs w:val="24"/>
        </w:rPr>
        <w:t xml:space="preserve"> (unpublished data) </w:t>
      </w:r>
      <w:r w:rsidR="00927181" w:rsidRPr="009801D6">
        <w:rPr>
          <w:rFonts w:ascii="Book Antiqua" w:hAnsi="Book Antiqua" w:cs="Arial"/>
          <w:sz w:val="24"/>
          <w:szCs w:val="24"/>
        </w:rPr>
        <w:t>recorded intestinal afferent signal</w:t>
      </w:r>
      <w:r w:rsidR="009B027E" w:rsidRPr="009801D6">
        <w:rPr>
          <w:rFonts w:ascii="Book Antiqua" w:hAnsi="Book Antiqua" w:cs="Arial"/>
          <w:sz w:val="24"/>
          <w:szCs w:val="24"/>
        </w:rPr>
        <w:t>s</w:t>
      </w:r>
      <w:r w:rsidR="00927181" w:rsidRPr="009801D6">
        <w:rPr>
          <w:rFonts w:ascii="Book Antiqua" w:hAnsi="Book Antiqua" w:cs="Arial"/>
          <w:sz w:val="24"/>
          <w:szCs w:val="24"/>
        </w:rPr>
        <w:t xml:space="preserve"> directly from the peripheral </w:t>
      </w:r>
      <w:r w:rsidR="009B027E" w:rsidRPr="009801D6">
        <w:rPr>
          <w:rFonts w:ascii="Book Antiqua" w:hAnsi="Book Antiqua" w:cs="Arial"/>
          <w:sz w:val="24"/>
          <w:szCs w:val="24"/>
        </w:rPr>
        <w:t>pathway and d</w:t>
      </w:r>
      <w:r w:rsidR="00927181" w:rsidRPr="009801D6">
        <w:rPr>
          <w:rFonts w:ascii="Book Antiqua" w:hAnsi="Book Antiqua" w:cs="Arial"/>
          <w:sz w:val="24"/>
          <w:szCs w:val="24"/>
        </w:rPr>
        <w:t xml:space="preserve">emonstrated that afferents from </w:t>
      </w:r>
      <w:r w:rsidR="009B027E" w:rsidRPr="009801D6">
        <w:rPr>
          <w:rFonts w:ascii="Book Antiqua" w:hAnsi="Book Antiqua" w:cs="Arial"/>
          <w:sz w:val="24"/>
          <w:szCs w:val="24"/>
        </w:rPr>
        <w:t xml:space="preserve">the </w:t>
      </w:r>
      <w:r w:rsidR="00927181" w:rsidRPr="009801D6">
        <w:rPr>
          <w:rFonts w:ascii="Book Antiqua" w:hAnsi="Book Antiqua" w:cs="Arial"/>
          <w:sz w:val="24"/>
          <w:szCs w:val="24"/>
        </w:rPr>
        <w:t xml:space="preserve">diabetic jejunum were hypersensitive </w:t>
      </w:r>
      <w:r w:rsidR="00E300E3" w:rsidRPr="009801D6">
        <w:rPr>
          <w:rFonts w:ascii="Book Antiqua" w:hAnsi="Book Antiqua" w:cs="Arial"/>
          <w:sz w:val="24"/>
          <w:szCs w:val="24"/>
        </w:rPr>
        <w:t>and more evident at high levels of stress and strain</w:t>
      </w:r>
      <w:r w:rsidR="00927181" w:rsidRPr="009801D6">
        <w:rPr>
          <w:rFonts w:ascii="Book Antiqua" w:hAnsi="Book Antiqua" w:cs="Arial"/>
          <w:sz w:val="24"/>
          <w:szCs w:val="24"/>
        </w:rPr>
        <w:t xml:space="preserve">. </w:t>
      </w:r>
      <w:r w:rsidR="00FD65B6" w:rsidRPr="009801D6">
        <w:rPr>
          <w:rFonts w:ascii="Book Antiqua" w:hAnsi="Book Antiqua" w:cs="Arial"/>
          <w:sz w:val="24"/>
          <w:szCs w:val="24"/>
        </w:rPr>
        <w:t xml:space="preserve">In relation to the colon, </w:t>
      </w:r>
      <w:r w:rsidR="00EC51B5" w:rsidRPr="009801D6">
        <w:rPr>
          <w:rFonts w:ascii="Book Antiqua" w:hAnsi="Book Antiqua" w:cs="Arial"/>
          <w:sz w:val="24"/>
          <w:szCs w:val="24"/>
        </w:rPr>
        <w:t xml:space="preserve">Grabauskas </w:t>
      </w:r>
      <w:r w:rsidR="00EC51B5" w:rsidRPr="009801D6">
        <w:rPr>
          <w:rFonts w:ascii="Book Antiqua" w:hAnsi="Book Antiqua" w:cs="Arial"/>
          <w:i/>
          <w:sz w:val="24"/>
          <w:szCs w:val="24"/>
        </w:rPr>
        <w:t xml:space="preserve">et </w:t>
      </w:r>
      <w:proofErr w:type="gramStart"/>
      <w:r w:rsidR="00EC51B5" w:rsidRPr="009801D6">
        <w:rPr>
          <w:rFonts w:ascii="Book Antiqua" w:hAnsi="Book Antiqua" w:cs="Arial"/>
          <w:i/>
          <w:sz w:val="24"/>
          <w:szCs w:val="24"/>
        </w:rPr>
        <w:t>al</w:t>
      </w:r>
      <w:r w:rsidR="00E47B9B"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115</w:t>
      </w:r>
      <w:r w:rsidR="00E47B9B" w:rsidRPr="009801D6">
        <w:rPr>
          <w:rFonts w:ascii="Book Antiqua" w:hAnsi="Book Antiqua" w:cs="Arial"/>
          <w:sz w:val="24"/>
          <w:szCs w:val="24"/>
          <w:vertAlign w:val="superscript"/>
        </w:rPr>
        <w:t>]</w:t>
      </w:r>
      <w:r w:rsidR="00E60892" w:rsidRPr="009801D6">
        <w:rPr>
          <w:rFonts w:ascii="Book Antiqua" w:hAnsi="Book Antiqua" w:cs="Arial"/>
          <w:sz w:val="24"/>
          <w:szCs w:val="24"/>
        </w:rPr>
        <w:t xml:space="preserve"> </w:t>
      </w:r>
      <w:r w:rsidR="00EC51B5" w:rsidRPr="009801D6">
        <w:rPr>
          <w:rFonts w:ascii="Book Antiqua" w:hAnsi="Book Antiqua" w:cs="Arial"/>
          <w:sz w:val="24"/>
          <w:szCs w:val="24"/>
        </w:rPr>
        <w:t>showed that visceromotor responses to colorectal distension were significantly hi</w:t>
      </w:r>
      <w:r w:rsidR="005E1DA3" w:rsidRPr="009801D6">
        <w:rPr>
          <w:rFonts w:ascii="Book Antiqua" w:hAnsi="Book Antiqua" w:cs="Arial"/>
          <w:sz w:val="24"/>
          <w:szCs w:val="24"/>
        </w:rPr>
        <w:t>gher in STZ-</w:t>
      </w:r>
      <w:r w:rsidR="00EC51B5" w:rsidRPr="009801D6">
        <w:rPr>
          <w:rFonts w:ascii="Book Antiqua" w:hAnsi="Book Antiqua" w:cs="Arial"/>
          <w:sz w:val="24"/>
          <w:szCs w:val="24"/>
        </w:rPr>
        <w:t xml:space="preserve">induced </w:t>
      </w:r>
      <w:r w:rsidR="005A2C56" w:rsidRPr="009801D6">
        <w:rPr>
          <w:rFonts w:ascii="Book Antiqua" w:hAnsi="Book Antiqua" w:cs="Arial"/>
          <w:sz w:val="24"/>
          <w:szCs w:val="24"/>
        </w:rPr>
        <w:t>DM</w:t>
      </w:r>
      <w:r w:rsidR="009801D6">
        <w:rPr>
          <w:rFonts w:ascii="Book Antiqua" w:hAnsi="Book Antiqua" w:cs="Arial"/>
          <w:sz w:val="24"/>
          <w:szCs w:val="24"/>
        </w:rPr>
        <w:t xml:space="preserve"> rats 8 w</w:t>
      </w:r>
      <w:r w:rsidR="00EC51B5" w:rsidRPr="009801D6">
        <w:rPr>
          <w:rFonts w:ascii="Book Antiqua" w:hAnsi="Book Antiqua" w:cs="Arial"/>
          <w:sz w:val="24"/>
          <w:szCs w:val="24"/>
        </w:rPr>
        <w:t xml:space="preserve">k after the induction of </w:t>
      </w:r>
      <w:r w:rsidR="005A2C56" w:rsidRPr="009801D6">
        <w:rPr>
          <w:rFonts w:ascii="Book Antiqua" w:hAnsi="Book Antiqua" w:cs="Arial"/>
          <w:sz w:val="24"/>
          <w:szCs w:val="24"/>
        </w:rPr>
        <w:t>DM</w:t>
      </w:r>
      <w:r w:rsidR="00EC51B5" w:rsidRPr="009801D6">
        <w:rPr>
          <w:rFonts w:ascii="Book Antiqua" w:hAnsi="Book Antiqua" w:cs="Arial"/>
          <w:sz w:val="24"/>
          <w:szCs w:val="24"/>
        </w:rPr>
        <w:t xml:space="preserve">. </w:t>
      </w:r>
      <w:proofErr w:type="gramStart"/>
      <w:r w:rsidR="00EC51B5" w:rsidRPr="009801D6">
        <w:rPr>
          <w:rFonts w:ascii="Book Antiqua" w:hAnsi="Book Antiqua" w:cs="Arial"/>
          <w:sz w:val="24"/>
          <w:szCs w:val="24"/>
        </w:rPr>
        <w:t xml:space="preserve">Such visceral hypersensitivity is mediated by abnormal IA current resulting from </w:t>
      </w:r>
      <w:r w:rsidR="009B027E" w:rsidRPr="009801D6">
        <w:rPr>
          <w:rFonts w:ascii="Book Antiqua" w:hAnsi="Book Antiqua" w:cs="Arial"/>
          <w:sz w:val="24"/>
          <w:szCs w:val="24"/>
        </w:rPr>
        <w:lastRenderedPageBreak/>
        <w:t xml:space="preserve">an </w:t>
      </w:r>
      <w:r w:rsidR="00EC51B5" w:rsidRPr="009801D6">
        <w:rPr>
          <w:rFonts w:ascii="Book Antiqua" w:hAnsi="Book Antiqua" w:cs="Arial"/>
          <w:sz w:val="24"/>
          <w:szCs w:val="24"/>
        </w:rPr>
        <w:t xml:space="preserve">increased phosphorylation of MAPK and Kv4.2 in </w:t>
      </w:r>
      <w:r w:rsidR="000E3D60" w:rsidRPr="009801D6">
        <w:rPr>
          <w:rFonts w:ascii="Book Antiqua" w:hAnsi="Book Antiqua" w:cs="Arial"/>
          <w:sz w:val="24"/>
          <w:szCs w:val="24"/>
        </w:rPr>
        <w:t>dorsal root ganglion (</w:t>
      </w:r>
      <w:r w:rsidR="00EC51B5" w:rsidRPr="009801D6">
        <w:rPr>
          <w:rFonts w:ascii="Book Antiqua" w:hAnsi="Book Antiqua" w:cs="Arial"/>
          <w:sz w:val="24"/>
          <w:szCs w:val="24"/>
        </w:rPr>
        <w:t>DRG</w:t>
      </w:r>
      <w:r w:rsidR="000E3D60" w:rsidRPr="009801D6">
        <w:rPr>
          <w:rFonts w:ascii="Book Antiqua" w:hAnsi="Book Antiqua" w:cs="Arial"/>
          <w:sz w:val="24"/>
          <w:szCs w:val="24"/>
        </w:rPr>
        <w:t>)</w:t>
      </w:r>
      <w:r w:rsidR="00EC51B5" w:rsidRPr="009801D6">
        <w:rPr>
          <w:rFonts w:ascii="Book Antiqua" w:hAnsi="Book Antiqua" w:cs="Arial"/>
          <w:sz w:val="24"/>
          <w:szCs w:val="24"/>
        </w:rPr>
        <w:t xml:space="preserve"> neurons</w:t>
      </w:r>
      <w:proofErr w:type="gramEnd"/>
      <w:r w:rsidR="00EC51B5" w:rsidRPr="009801D6">
        <w:rPr>
          <w:rFonts w:ascii="Book Antiqua" w:hAnsi="Book Antiqua" w:cs="Arial"/>
          <w:sz w:val="24"/>
          <w:szCs w:val="24"/>
        </w:rPr>
        <w:t>. Similarly Hu</w:t>
      </w:r>
      <w:r w:rsidR="00EC51B5" w:rsidRPr="009801D6">
        <w:rPr>
          <w:rFonts w:ascii="Book Antiqua" w:hAnsi="Book Antiqua" w:cs="Arial"/>
          <w:i/>
          <w:sz w:val="24"/>
          <w:szCs w:val="24"/>
        </w:rPr>
        <w:t xml:space="preserve"> et </w:t>
      </w:r>
      <w:proofErr w:type="gramStart"/>
      <w:r w:rsidR="00EC51B5" w:rsidRPr="009801D6">
        <w:rPr>
          <w:rFonts w:ascii="Book Antiqua" w:hAnsi="Book Antiqua" w:cs="Arial"/>
          <w:i/>
          <w:sz w:val="24"/>
          <w:szCs w:val="24"/>
        </w:rPr>
        <w:t>al</w:t>
      </w:r>
      <w:r w:rsidR="00B765FA"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116</w:t>
      </w:r>
      <w:r w:rsidR="00B765FA" w:rsidRPr="009801D6">
        <w:rPr>
          <w:rFonts w:ascii="Book Antiqua" w:hAnsi="Book Antiqua" w:cs="Arial"/>
          <w:sz w:val="24"/>
          <w:szCs w:val="24"/>
          <w:vertAlign w:val="superscript"/>
        </w:rPr>
        <w:t>]</w:t>
      </w:r>
      <w:r w:rsidR="00B765FA" w:rsidRPr="009801D6">
        <w:rPr>
          <w:rFonts w:ascii="Book Antiqua" w:hAnsi="Book Antiqua" w:cs="Arial"/>
          <w:sz w:val="24"/>
          <w:szCs w:val="24"/>
        </w:rPr>
        <w:t xml:space="preserve"> </w:t>
      </w:r>
      <w:r w:rsidR="004740BF" w:rsidRPr="009801D6">
        <w:rPr>
          <w:rFonts w:ascii="Book Antiqua" w:hAnsi="Book Antiqua" w:cs="Arial"/>
          <w:sz w:val="24"/>
          <w:szCs w:val="24"/>
        </w:rPr>
        <w:t xml:space="preserve">has </w:t>
      </w:r>
      <w:r w:rsidR="00EC51B5" w:rsidRPr="009801D6">
        <w:rPr>
          <w:rFonts w:ascii="Book Antiqua" w:hAnsi="Book Antiqua" w:cs="Arial"/>
          <w:sz w:val="24"/>
          <w:szCs w:val="24"/>
        </w:rPr>
        <w:t xml:space="preserve">also </w:t>
      </w:r>
      <w:r w:rsidR="004740BF" w:rsidRPr="009801D6">
        <w:rPr>
          <w:rFonts w:ascii="Book Antiqua" w:hAnsi="Book Antiqua" w:cs="Arial"/>
          <w:sz w:val="24"/>
          <w:szCs w:val="24"/>
        </w:rPr>
        <w:t xml:space="preserve">demonstrated that STZ-induced </w:t>
      </w:r>
      <w:r w:rsidR="005A2C56" w:rsidRPr="009801D6">
        <w:rPr>
          <w:rFonts w:ascii="Book Antiqua" w:hAnsi="Book Antiqua" w:cs="Arial"/>
          <w:sz w:val="24"/>
          <w:szCs w:val="24"/>
        </w:rPr>
        <w:t>DM</w:t>
      </w:r>
      <w:r w:rsidR="004740BF" w:rsidRPr="009801D6">
        <w:rPr>
          <w:rFonts w:ascii="Book Antiqua" w:hAnsi="Book Antiqua" w:cs="Arial"/>
          <w:sz w:val="24"/>
          <w:szCs w:val="24"/>
        </w:rPr>
        <w:t xml:space="preserve"> rats had colonic hypersensitivity to mechanical stimulation. The hypersensitivity was associated with </w:t>
      </w:r>
      <w:r w:rsidR="009B027E" w:rsidRPr="009801D6">
        <w:rPr>
          <w:rFonts w:ascii="Book Antiqua" w:hAnsi="Book Antiqua" w:cs="Arial"/>
          <w:sz w:val="24"/>
          <w:szCs w:val="24"/>
        </w:rPr>
        <w:t xml:space="preserve">an </w:t>
      </w:r>
      <w:r w:rsidR="004740BF" w:rsidRPr="009801D6">
        <w:rPr>
          <w:rFonts w:ascii="Book Antiqua" w:hAnsi="Book Antiqua" w:cs="Arial"/>
          <w:sz w:val="24"/>
          <w:szCs w:val="24"/>
        </w:rPr>
        <w:t xml:space="preserve">enhanced neuronal excitability of primary sensory neurons </w:t>
      </w:r>
      <w:r w:rsidR="009B027E" w:rsidRPr="009801D6">
        <w:rPr>
          <w:rFonts w:ascii="Book Antiqua" w:hAnsi="Book Antiqua" w:cs="Arial"/>
          <w:sz w:val="24"/>
          <w:szCs w:val="24"/>
        </w:rPr>
        <w:t>that showed an</w:t>
      </w:r>
      <w:r w:rsidR="004740BF" w:rsidRPr="009801D6">
        <w:rPr>
          <w:rFonts w:ascii="Book Antiqua" w:hAnsi="Book Antiqua" w:cs="Arial"/>
          <w:sz w:val="24"/>
          <w:szCs w:val="24"/>
        </w:rPr>
        <w:t xml:space="preserve"> up-</w:t>
      </w:r>
      <w:r w:rsidR="009B027E" w:rsidRPr="009801D6">
        <w:rPr>
          <w:rFonts w:ascii="Book Antiqua" w:hAnsi="Book Antiqua" w:cs="Arial"/>
          <w:sz w:val="24"/>
          <w:szCs w:val="24"/>
        </w:rPr>
        <w:t>regulated</w:t>
      </w:r>
      <w:r w:rsidR="004740BF" w:rsidRPr="009801D6">
        <w:rPr>
          <w:rFonts w:ascii="Book Antiqua" w:hAnsi="Book Antiqua" w:cs="Arial"/>
          <w:sz w:val="24"/>
          <w:szCs w:val="24"/>
        </w:rPr>
        <w:t xml:space="preserve"> expression of </w:t>
      </w:r>
      <w:r w:rsidR="00181B70" w:rsidRPr="009801D6">
        <w:rPr>
          <w:rFonts w:ascii="Book Antiqua" w:hAnsi="Book Antiqua" w:cs="Arial"/>
          <w:sz w:val="24"/>
          <w:szCs w:val="24"/>
        </w:rPr>
        <w:t>voltage-gated sodium channels (</w:t>
      </w:r>
      <w:r w:rsidR="004740BF" w:rsidRPr="009801D6">
        <w:rPr>
          <w:rFonts w:ascii="Book Antiqua" w:hAnsi="Book Antiqua" w:cs="Arial"/>
          <w:sz w:val="24"/>
          <w:szCs w:val="24"/>
        </w:rPr>
        <w:t>VGSCs</w:t>
      </w:r>
      <w:r w:rsidR="00181B70" w:rsidRPr="009801D6">
        <w:rPr>
          <w:rFonts w:ascii="Book Antiqua" w:hAnsi="Book Antiqua" w:cs="Arial"/>
          <w:sz w:val="24"/>
          <w:szCs w:val="24"/>
        </w:rPr>
        <w:t>,</w:t>
      </w:r>
      <w:r w:rsidR="004740BF" w:rsidRPr="009801D6">
        <w:rPr>
          <w:rFonts w:ascii="Book Antiqua" w:hAnsi="Book Antiqua" w:cs="Arial"/>
          <w:sz w:val="24"/>
          <w:szCs w:val="24"/>
        </w:rPr>
        <w:t xml:space="preserve"> </w:t>
      </w:r>
      <w:r w:rsidR="004740BF" w:rsidRPr="009801D6">
        <w:rPr>
          <w:rFonts w:ascii="Book Antiqua" w:hAnsi="Book Antiqua" w:cs="Arial"/>
          <w:i/>
          <w:sz w:val="24"/>
          <w:szCs w:val="24"/>
        </w:rPr>
        <w:t>i.e.</w:t>
      </w:r>
      <w:r w:rsidR="004740BF" w:rsidRPr="009801D6">
        <w:rPr>
          <w:rFonts w:ascii="Book Antiqua" w:hAnsi="Book Antiqua" w:cs="Arial"/>
          <w:sz w:val="24"/>
          <w:szCs w:val="24"/>
        </w:rPr>
        <w:t>, NaV1.7 and NaV1.8 subunits).</w:t>
      </w:r>
      <w:r w:rsidR="00E300E3" w:rsidRPr="009801D6">
        <w:rPr>
          <w:rFonts w:ascii="Book Antiqua" w:hAnsi="Book Antiqua" w:cs="Arial"/>
          <w:sz w:val="24"/>
          <w:szCs w:val="24"/>
        </w:rPr>
        <w:t xml:space="preserve"> Visceral hypersensitivity is also demonstrated in a rat model of type 2 DM accompanied by weight </w:t>
      </w:r>
      <w:proofErr w:type="gramStart"/>
      <w:r w:rsidR="00E300E3" w:rsidRPr="009801D6">
        <w:rPr>
          <w:rFonts w:ascii="Book Antiqua" w:hAnsi="Book Antiqua" w:cs="Arial"/>
          <w:sz w:val="24"/>
          <w:szCs w:val="24"/>
        </w:rPr>
        <w:t>loss</w:t>
      </w:r>
      <w:r w:rsidR="00E300E3"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103</w:t>
      </w:r>
      <w:r w:rsidR="00E300E3" w:rsidRPr="009801D6">
        <w:rPr>
          <w:rFonts w:ascii="Book Antiqua" w:hAnsi="Book Antiqua" w:cs="Arial"/>
          <w:sz w:val="24"/>
          <w:szCs w:val="24"/>
          <w:vertAlign w:val="superscript"/>
        </w:rPr>
        <w:t>]</w:t>
      </w:r>
      <w:r w:rsidR="00E300E3" w:rsidRPr="009801D6">
        <w:rPr>
          <w:rFonts w:ascii="Book Antiqua" w:hAnsi="Book Antiqua" w:cs="Arial"/>
          <w:sz w:val="24"/>
          <w:szCs w:val="24"/>
        </w:rPr>
        <w:t xml:space="preserve">. </w:t>
      </w:r>
    </w:p>
    <w:p w:rsidR="00B252D5" w:rsidRPr="009801D6" w:rsidRDefault="00B252D5" w:rsidP="009801D6">
      <w:pPr>
        <w:pStyle w:val="ListBullet"/>
        <w:numPr>
          <w:ilvl w:val="0"/>
          <w:numId w:val="0"/>
        </w:numPr>
        <w:spacing w:after="0" w:line="360" w:lineRule="auto"/>
        <w:jc w:val="both"/>
        <w:rPr>
          <w:rFonts w:ascii="Book Antiqua" w:hAnsi="Book Antiqua" w:cs="Arial"/>
          <w:sz w:val="24"/>
          <w:szCs w:val="24"/>
        </w:rPr>
      </w:pPr>
    </w:p>
    <w:p w:rsidR="00824CB6" w:rsidRPr="009801D6" w:rsidRDefault="004E7D96" w:rsidP="009801D6">
      <w:pPr>
        <w:pStyle w:val="ListBullet"/>
        <w:numPr>
          <w:ilvl w:val="0"/>
          <w:numId w:val="0"/>
        </w:numPr>
        <w:spacing w:after="0" w:line="360" w:lineRule="auto"/>
        <w:jc w:val="both"/>
        <w:rPr>
          <w:rFonts w:ascii="Book Antiqua" w:hAnsi="Book Antiqua" w:cs="Arial"/>
          <w:b/>
          <w:i/>
          <w:sz w:val="24"/>
          <w:szCs w:val="24"/>
        </w:rPr>
      </w:pPr>
      <w:r w:rsidRPr="009801D6">
        <w:rPr>
          <w:rFonts w:ascii="Book Antiqua" w:hAnsi="Book Antiqua" w:cs="Arial"/>
          <w:b/>
          <w:i/>
          <w:sz w:val="24"/>
          <w:szCs w:val="24"/>
        </w:rPr>
        <w:t>Mechanism of sensory-motor function changes</w:t>
      </w:r>
    </w:p>
    <w:p w:rsidR="00085CF3" w:rsidRPr="009801D6" w:rsidRDefault="008B1C21"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 xml:space="preserve">It is important to understand the mechanism behind the DM-induced sensory-motor changes of gut in order to </w:t>
      </w:r>
      <w:r w:rsidR="00F56337" w:rsidRPr="009801D6">
        <w:rPr>
          <w:rFonts w:ascii="Book Antiqua" w:hAnsi="Book Antiqua" w:cs="Arial"/>
          <w:sz w:val="24"/>
          <w:szCs w:val="24"/>
        </w:rPr>
        <w:t>enhance</w:t>
      </w:r>
      <w:r w:rsidRPr="009801D6">
        <w:rPr>
          <w:rFonts w:ascii="Book Antiqua" w:hAnsi="Book Antiqua" w:cs="Arial"/>
          <w:sz w:val="24"/>
          <w:szCs w:val="24"/>
        </w:rPr>
        <w:t xml:space="preserve"> treatment approaches for the DM patient with gut disorders. As mentioned previously, the histomorphological and biomechanical remodeling could alter the baseline of the mechanosensitive afferents activity and the biomechanical environment around the mechanosensitive afferents. Therefore, DM-induced changes of gut structure and biomechanical properties can induce the changes</w:t>
      </w:r>
      <w:r w:rsidR="00F56337" w:rsidRPr="009801D6">
        <w:rPr>
          <w:rFonts w:ascii="Book Antiqua" w:hAnsi="Book Antiqua" w:cs="Arial"/>
          <w:sz w:val="24"/>
          <w:szCs w:val="24"/>
        </w:rPr>
        <w:t xml:space="preserve"> observed in</w:t>
      </w:r>
      <w:r w:rsidRPr="009801D6">
        <w:rPr>
          <w:rFonts w:ascii="Book Antiqua" w:hAnsi="Book Antiqua" w:cs="Arial"/>
          <w:sz w:val="24"/>
          <w:szCs w:val="24"/>
        </w:rPr>
        <w:t xml:space="preserve"> sensory-motor function</w:t>
      </w:r>
      <w:r w:rsidR="00F56337" w:rsidRPr="009801D6">
        <w:rPr>
          <w:rFonts w:ascii="Book Antiqua" w:hAnsi="Book Antiqua" w:cs="Arial"/>
          <w:sz w:val="24"/>
          <w:szCs w:val="24"/>
        </w:rPr>
        <w:t>s</w:t>
      </w:r>
      <w:r w:rsidRPr="009801D6">
        <w:rPr>
          <w:rFonts w:ascii="Book Antiqua" w:hAnsi="Book Antiqua" w:cs="Arial"/>
          <w:sz w:val="24"/>
          <w:szCs w:val="24"/>
        </w:rPr>
        <w:t xml:space="preserve">. On the other hand, the sensory-motor changes of the gut </w:t>
      </w:r>
      <w:r w:rsidR="00F56337" w:rsidRPr="009801D6">
        <w:rPr>
          <w:rFonts w:ascii="Book Antiqua" w:hAnsi="Book Antiqua" w:cs="Arial"/>
          <w:sz w:val="24"/>
          <w:szCs w:val="24"/>
        </w:rPr>
        <w:t>may</w:t>
      </w:r>
      <w:r w:rsidRPr="009801D6">
        <w:rPr>
          <w:rFonts w:ascii="Book Antiqua" w:hAnsi="Book Antiqua" w:cs="Arial"/>
          <w:sz w:val="24"/>
          <w:szCs w:val="24"/>
        </w:rPr>
        <w:t xml:space="preserve"> reflect the structural and functional changes of peripheral nerve, ENS and the CNS in patients with DM. It seems that the more severe the neuropathy, the greater the</w:t>
      </w:r>
      <w:r w:rsidR="00B55DC3" w:rsidRPr="009801D6">
        <w:rPr>
          <w:rFonts w:ascii="Book Antiqua" w:hAnsi="Book Antiqua" w:cs="Arial"/>
          <w:sz w:val="24"/>
          <w:szCs w:val="24"/>
        </w:rPr>
        <w:t xml:space="preserve"> </w:t>
      </w:r>
      <w:r w:rsidRPr="009801D6">
        <w:rPr>
          <w:rFonts w:ascii="Book Antiqua" w:hAnsi="Book Antiqua" w:cs="Arial"/>
          <w:sz w:val="24"/>
          <w:szCs w:val="24"/>
        </w:rPr>
        <w:t>likelihood of the involvement in gut sensory-motor disorders</w:t>
      </w:r>
      <w:r w:rsidR="00B55DC3" w:rsidRPr="009801D6">
        <w:rPr>
          <w:rFonts w:ascii="Book Antiqua" w:hAnsi="Book Antiqua" w:cs="Arial"/>
          <w:sz w:val="24"/>
          <w:szCs w:val="24"/>
        </w:rPr>
        <w:t xml:space="preserve"> </w:t>
      </w:r>
      <w:proofErr w:type="gramStart"/>
      <w:r w:rsidR="00B55DC3" w:rsidRPr="009801D6">
        <w:rPr>
          <w:rFonts w:ascii="Book Antiqua" w:hAnsi="Book Antiqua" w:cs="Arial"/>
          <w:sz w:val="24"/>
          <w:szCs w:val="24"/>
        </w:rPr>
        <w:t>is</w:t>
      </w:r>
      <w:r w:rsidR="00B55DC3" w:rsidRPr="009801D6">
        <w:rPr>
          <w:rFonts w:ascii="Book Antiqua" w:hAnsi="Book Antiqua" w:cs="Arial"/>
          <w:sz w:val="24"/>
          <w:szCs w:val="24"/>
          <w:vertAlign w:val="superscript"/>
        </w:rPr>
        <w:t>[</w:t>
      </w:r>
      <w:proofErr w:type="gramEnd"/>
      <w:r w:rsidR="00B765FA" w:rsidRPr="009801D6">
        <w:rPr>
          <w:rFonts w:ascii="Book Antiqua" w:hAnsi="Book Antiqua" w:cs="Arial"/>
          <w:sz w:val="24"/>
          <w:szCs w:val="24"/>
          <w:vertAlign w:val="superscript"/>
        </w:rPr>
        <w:t>9]</w:t>
      </w:r>
      <w:r w:rsidRPr="009801D6">
        <w:rPr>
          <w:rFonts w:ascii="Book Antiqua" w:hAnsi="Book Antiqua" w:cs="Arial"/>
          <w:sz w:val="24"/>
          <w:szCs w:val="24"/>
        </w:rPr>
        <w:t>.</w:t>
      </w:r>
      <w:r w:rsidR="009801D6">
        <w:rPr>
          <w:rFonts w:ascii="Book Antiqua" w:hAnsi="Book Antiqua" w:cs="Arial"/>
          <w:sz w:val="24"/>
          <w:szCs w:val="24"/>
        </w:rPr>
        <w:t xml:space="preserve"> </w:t>
      </w:r>
    </w:p>
    <w:p w:rsidR="008B1C21" w:rsidRPr="009801D6" w:rsidRDefault="00222ECC" w:rsidP="009801D6">
      <w:pPr>
        <w:pStyle w:val="ListBullet"/>
        <w:numPr>
          <w:ilvl w:val="0"/>
          <w:numId w:val="0"/>
        </w:num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More than 30% long-standing DM patients have </w:t>
      </w:r>
      <w:r w:rsidR="004B096E" w:rsidRPr="009801D6">
        <w:rPr>
          <w:rFonts w:ascii="Book Antiqua" w:hAnsi="Book Antiqua" w:cs="Arial"/>
          <w:sz w:val="24"/>
          <w:szCs w:val="24"/>
        </w:rPr>
        <w:t>D</w:t>
      </w:r>
      <w:r w:rsidR="008B1C21" w:rsidRPr="009801D6">
        <w:rPr>
          <w:rFonts w:ascii="Book Antiqua" w:hAnsi="Book Antiqua" w:cs="Arial"/>
          <w:sz w:val="24"/>
          <w:szCs w:val="24"/>
        </w:rPr>
        <w:t>AN</w:t>
      </w:r>
      <w:r w:rsidRPr="009801D6">
        <w:rPr>
          <w:rFonts w:ascii="Book Antiqua" w:hAnsi="Book Antiqua" w:cs="Arial"/>
          <w:sz w:val="24"/>
          <w:szCs w:val="24"/>
        </w:rPr>
        <w:t xml:space="preserve">, therefore DAN </w:t>
      </w:r>
      <w:r w:rsidR="008B1C21" w:rsidRPr="009801D6">
        <w:rPr>
          <w:rFonts w:ascii="Book Antiqua" w:hAnsi="Book Antiqua" w:cs="Arial"/>
          <w:sz w:val="24"/>
          <w:szCs w:val="24"/>
        </w:rPr>
        <w:t xml:space="preserve">is the most prevalent </w:t>
      </w:r>
      <w:r w:rsidR="005A2C56" w:rsidRPr="009801D6">
        <w:rPr>
          <w:rFonts w:ascii="Book Antiqua" w:hAnsi="Book Antiqua" w:cs="Arial"/>
          <w:sz w:val="24"/>
          <w:szCs w:val="24"/>
        </w:rPr>
        <w:t>DM</w:t>
      </w:r>
      <w:r w:rsidR="008B1C21" w:rsidRPr="009801D6">
        <w:rPr>
          <w:rFonts w:ascii="Book Antiqua" w:hAnsi="Book Antiqua" w:cs="Arial"/>
          <w:sz w:val="24"/>
          <w:szCs w:val="24"/>
        </w:rPr>
        <w:t xml:space="preserve"> complication</w:t>
      </w:r>
      <w:r w:rsidRPr="009801D6">
        <w:rPr>
          <w:rFonts w:ascii="Book Antiqua" w:hAnsi="Book Antiqua" w:cs="Arial"/>
          <w:sz w:val="24"/>
          <w:szCs w:val="24"/>
        </w:rPr>
        <w:t xml:space="preserve"> which is also related to other diabetic complications including GI </w:t>
      </w:r>
      <w:proofErr w:type="gramStart"/>
      <w:r w:rsidRPr="009801D6">
        <w:rPr>
          <w:rFonts w:ascii="Book Antiqua" w:hAnsi="Book Antiqua" w:cs="Arial"/>
          <w:sz w:val="24"/>
          <w:szCs w:val="24"/>
        </w:rPr>
        <w:t>complication</w:t>
      </w:r>
      <w:r w:rsidR="00C76F9E" w:rsidRPr="009801D6">
        <w:rPr>
          <w:rFonts w:ascii="Book Antiqua" w:hAnsi="Book Antiqua" w:cs="Arial"/>
          <w:sz w:val="24"/>
          <w:szCs w:val="24"/>
        </w:rPr>
        <w:t>s</w:t>
      </w:r>
      <w:r w:rsidR="00B765FA"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117</w:t>
      </w:r>
      <w:r w:rsidR="00B765FA" w:rsidRPr="009801D6">
        <w:rPr>
          <w:rFonts w:ascii="Book Antiqua" w:hAnsi="Book Antiqua" w:cs="Arial"/>
          <w:sz w:val="24"/>
          <w:szCs w:val="24"/>
          <w:vertAlign w:val="superscript"/>
        </w:rPr>
        <w:t>]</w:t>
      </w:r>
      <w:r w:rsidR="008B1C21" w:rsidRPr="009801D6">
        <w:rPr>
          <w:rFonts w:ascii="Book Antiqua" w:hAnsi="Book Antiqua" w:cs="Arial"/>
          <w:sz w:val="24"/>
          <w:szCs w:val="24"/>
        </w:rPr>
        <w:t xml:space="preserve">. </w:t>
      </w:r>
      <w:r w:rsidRPr="009801D6">
        <w:rPr>
          <w:rFonts w:ascii="Book Antiqua" w:hAnsi="Book Antiqua" w:cs="Arial"/>
          <w:sz w:val="24"/>
          <w:szCs w:val="24"/>
        </w:rPr>
        <w:t>The sensory nerves and ENS can be affected by p</w:t>
      </w:r>
      <w:r w:rsidR="008B1C21" w:rsidRPr="009801D6">
        <w:rPr>
          <w:rFonts w:ascii="Book Antiqua" w:hAnsi="Book Antiqua" w:cs="Arial"/>
          <w:sz w:val="24"/>
          <w:szCs w:val="24"/>
        </w:rPr>
        <w:t xml:space="preserve">eripheral </w:t>
      </w:r>
      <w:proofErr w:type="gramStart"/>
      <w:r w:rsidR="004B096E" w:rsidRPr="009801D6">
        <w:rPr>
          <w:rFonts w:ascii="Book Antiqua" w:hAnsi="Book Antiqua" w:cs="Arial"/>
          <w:sz w:val="24"/>
          <w:szCs w:val="24"/>
        </w:rPr>
        <w:t>D</w:t>
      </w:r>
      <w:r w:rsidR="00C76F9E" w:rsidRPr="009801D6">
        <w:rPr>
          <w:rFonts w:ascii="Book Antiqua" w:hAnsi="Book Antiqua" w:cs="Arial"/>
          <w:sz w:val="24"/>
          <w:szCs w:val="24"/>
        </w:rPr>
        <w:t>AN</w:t>
      </w:r>
      <w:r w:rsidR="00B765FA"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7,</w:t>
      </w:r>
      <w:r w:rsidR="00414098" w:rsidRPr="009801D6">
        <w:rPr>
          <w:rFonts w:ascii="Book Antiqua" w:hAnsi="Book Antiqua" w:cs="Arial"/>
          <w:sz w:val="24"/>
          <w:szCs w:val="24"/>
          <w:vertAlign w:val="superscript"/>
        </w:rPr>
        <w:t>118</w:t>
      </w:r>
      <w:r w:rsidR="00B765FA" w:rsidRP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119</w:t>
      </w:r>
      <w:r w:rsidR="00B765FA" w:rsidRPr="009801D6">
        <w:rPr>
          <w:rFonts w:ascii="Book Antiqua" w:hAnsi="Book Antiqua" w:cs="Arial"/>
          <w:sz w:val="24"/>
          <w:szCs w:val="24"/>
          <w:vertAlign w:val="superscript"/>
        </w:rPr>
        <w:t>]</w:t>
      </w:r>
      <w:r w:rsidR="008B1C21" w:rsidRPr="009801D6">
        <w:rPr>
          <w:rFonts w:ascii="Book Antiqua" w:hAnsi="Book Antiqua" w:cs="Arial"/>
          <w:sz w:val="24"/>
          <w:szCs w:val="24"/>
        </w:rPr>
        <w:t xml:space="preserve">. </w:t>
      </w:r>
      <w:r w:rsidR="004C3EE7" w:rsidRPr="009801D6">
        <w:rPr>
          <w:rFonts w:ascii="Book Antiqua" w:hAnsi="Book Antiqua" w:cs="Arial"/>
          <w:sz w:val="24"/>
          <w:szCs w:val="24"/>
        </w:rPr>
        <w:t xml:space="preserve">There </w:t>
      </w:r>
      <w:r w:rsidR="00C76F9E" w:rsidRPr="009801D6">
        <w:rPr>
          <w:rFonts w:ascii="Book Antiqua" w:hAnsi="Book Antiqua" w:cs="Arial"/>
          <w:sz w:val="24"/>
          <w:szCs w:val="24"/>
        </w:rPr>
        <w:t>is</w:t>
      </w:r>
      <w:r w:rsidR="004C3EE7" w:rsidRPr="009801D6">
        <w:rPr>
          <w:rFonts w:ascii="Book Antiqua" w:hAnsi="Book Antiqua" w:cs="Arial"/>
          <w:sz w:val="24"/>
          <w:szCs w:val="24"/>
        </w:rPr>
        <w:t xml:space="preserve"> </w:t>
      </w:r>
      <w:r w:rsidR="00C76F9E" w:rsidRPr="009801D6">
        <w:rPr>
          <w:rFonts w:ascii="Book Antiqua" w:hAnsi="Book Antiqua" w:cs="Arial"/>
          <w:sz w:val="24"/>
          <w:szCs w:val="24"/>
        </w:rPr>
        <w:t>proof</w:t>
      </w:r>
      <w:r w:rsidR="008B1C21" w:rsidRPr="009801D6">
        <w:rPr>
          <w:rFonts w:ascii="Book Antiqua" w:hAnsi="Book Antiqua" w:cs="Arial"/>
          <w:sz w:val="24"/>
          <w:szCs w:val="24"/>
        </w:rPr>
        <w:t xml:space="preserve"> </w:t>
      </w:r>
      <w:r w:rsidRPr="009801D6">
        <w:rPr>
          <w:rFonts w:ascii="Book Antiqua" w:hAnsi="Book Antiqua" w:cs="Arial"/>
          <w:sz w:val="24"/>
          <w:szCs w:val="24"/>
        </w:rPr>
        <w:t>that the nerves in different layers</w:t>
      </w:r>
      <w:r w:rsidR="00932F8F" w:rsidRPr="009801D6">
        <w:rPr>
          <w:rFonts w:ascii="Book Antiqua" w:hAnsi="Book Antiqua" w:cs="Arial"/>
          <w:sz w:val="24"/>
          <w:szCs w:val="24"/>
        </w:rPr>
        <w:t xml:space="preserve"> of the GI wall</w:t>
      </w:r>
      <w:r w:rsidRPr="009801D6">
        <w:rPr>
          <w:rFonts w:ascii="Book Antiqua" w:hAnsi="Book Antiqua" w:cs="Arial"/>
          <w:sz w:val="24"/>
          <w:szCs w:val="24"/>
        </w:rPr>
        <w:t xml:space="preserve"> </w:t>
      </w:r>
      <w:r w:rsidR="00932F8F" w:rsidRPr="009801D6">
        <w:rPr>
          <w:rFonts w:ascii="Book Antiqua" w:hAnsi="Book Antiqua" w:cs="Arial"/>
          <w:sz w:val="24"/>
          <w:szCs w:val="24"/>
        </w:rPr>
        <w:t>undergo</w:t>
      </w:r>
      <w:r w:rsidRPr="009801D6">
        <w:rPr>
          <w:rFonts w:ascii="Book Antiqua" w:hAnsi="Book Antiqua" w:cs="Arial"/>
          <w:sz w:val="24"/>
          <w:szCs w:val="24"/>
        </w:rPr>
        <w:t xml:space="preserve"> DAN changes and </w:t>
      </w:r>
      <w:r w:rsidR="00932F8F" w:rsidRPr="009801D6">
        <w:rPr>
          <w:rFonts w:ascii="Book Antiqua" w:hAnsi="Book Antiqua" w:cs="Arial"/>
          <w:sz w:val="24"/>
          <w:szCs w:val="24"/>
        </w:rPr>
        <w:t xml:space="preserve">that the </w:t>
      </w:r>
      <w:r w:rsidR="008B1C21" w:rsidRPr="009801D6">
        <w:rPr>
          <w:rFonts w:ascii="Book Antiqua" w:hAnsi="Book Antiqua" w:cs="Arial"/>
          <w:sz w:val="24"/>
          <w:szCs w:val="24"/>
        </w:rPr>
        <w:t xml:space="preserve">parasympathetic fibers in the gut </w:t>
      </w:r>
      <w:r w:rsidR="00932F8F" w:rsidRPr="009801D6">
        <w:rPr>
          <w:rFonts w:ascii="Book Antiqua" w:hAnsi="Book Antiqua" w:cs="Arial"/>
          <w:sz w:val="24"/>
          <w:szCs w:val="24"/>
        </w:rPr>
        <w:t>are</w:t>
      </w:r>
      <w:r w:rsidRPr="009801D6">
        <w:rPr>
          <w:rFonts w:ascii="Book Antiqua" w:hAnsi="Book Antiqua" w:cs="Arial"/>
          <w:sz w:val="24"/>
          <w:szCs w:val="24"/>
        </w:rPr>
        <w:t xml:space="preserve"> disrupted </w:t>
      </w:r>
      <w:r w:rsidR="008B1C21" w:rsidRPr="009801D6">
        <w:rPr>
          <w:rFonts w:ascii="Book Antiqua" w:hAnsi="Book Antiqua" w:cs="Arial"/>
          <w:sz w:val="24"/>
          <w:szCs w:val="24"/>
        </w:rPr>
        <w:t xml:space="preserve">in DM </w:t>
      </w:r>
      <w:proofErr w:type="gramStart"/>
      <w:r w:rsidR="008B1C21" w:rsidRPr="009801D6">
        <w:rPr>
          <w:rFonts w:ascii="Book Antiqua" w:hAnsi="Book Antiqua" w:cs="Arial"/>
          <w:sz w:val="24"/>
          <w:szCs w:val="24"/>
        </w:rPr>
        <w:t>patients</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114]</w:t>
      </w:r>
      <w:r w:rsidR="008B1C21" w:rsidRPr="009801D6">
        <w:rPr>
          <w:rFonts w:ascii="Book Antiqua" w:hAnsi="Book Antiqua" w:cs="Arial"/>
          <w:sz w:val="24"/>
          <w:szCs w:val="24"/>
        </w:rPr>
        <w:t xml:space="preserve">. Furthermore, ICCs are </w:t>
      </w:r>
      <w:r w:rsidR="00F72C17" w:rsidRPr="009801D6">
        <w:rPr>
          <w:rFonts w:ascii="Book Antiqua" w:hAnsi="Book Antiqua" w:cs="Arial"/>
          <w:sz w:val="24"/>
          <w:szCs w:val="24"/>
        </w:rPr>
        <w:t xml:space="preserve">pacemaker </w:t>
      </w:r>
      <w:r w:rsidR="00932F8F" w:rsidRPr="009801D6">
        <w:rPr>
          <w:rFonts w:ascii="Book Antiqua" w:hAnsi="Book Antiqua" w:cs="Arial"/>
          <w:sz w:val="24"/>
          <w:szCs w:val="24"/>
        </w:rPr>
        <w:t xml:space="preserve">cells </w:t>
      </w:r>
      <w:r w:rsidR="00F72C17" w:rsidRPr="009801D6">
        <w:rPr>
          <w:rFonts w:ascii="Book Antiqua" w:hAnsi="Book Antiqua" w:cs="Arial"/>
          <w:sz w:val="24"/>
          <w:szCs w:val="24"/>
        </w:rPr>
        <w:t xml:space="preserve">in the GI tract </w:t>
      </w:r>
      <w:r w:rsidR="008B1C21" w:rsidRPr="009801D6">
        <w:rPr>
          <w:rFonts w:ascii="Book Antiqua" w:hAnsi="Book Antiqua" w:cs="Arial"/>
          <w:sz w:val="24"/>
          <w:szCs w:val="24"/>
        </w:rPr>
        <w:t xml:space="preserve">distributed </w:t>
      </w:r>
      <w:r w:rsidR="00F72C17" w:rsidRPr="009801D6">
        <w:rPr>
          <w:rFonts w:ascii="Book Antiqua" w:hAnsi="Book Antiqua" w:cs="Arial"/>
          <w:sz w:val="24"/>
          <w:szCs w:val="24"/>
        </w:rPr>
        <w:t xml:space="preserve">along </w:t>
      </w:r>
      <w:r w:rsidR="008B1C21" w:rsidRPr="009801D6">
        <w:rPr>
          <w:rFonts w:ascii="Book Antiqua" w:hAnsi="Book Antiqua" w:cs="Arial"/>
          <w:sz w:val="24"/>
          <w:szCs w:val="24"/>
        </w:rPr>
        <w:t xml:space="preserve">the GI </w:t>
      </w:r>
      <w:proofErr w:type="gramStart"/>
      <w:r w:rsidR="008B1C21" w:rsidRPr="009801D6">
        <w:rPr>
          <w:rFonts w:ascii="Book Antiqua" w:hAnsi="Book Antiqua" w:cs="Arial"/>
          <w:sz w:val="24"/>
          <w:szCs w:val="24"/>
        </w:rPr>
        <w:t>wall</w:t>
      </w:r>
      <w:r w:rsidR="004620D0"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120</w:t>
      </w:r>
      <w:r w:rsidR="004620D0" w:rsidRPr="009801D6">
        <w:rPr>
          <w:rFonts w:ascii="Book Antiqua" w:hAnsi="Book Antiqua" w:cs="Arial"/>
          <w:sz w:val="24"/>
          <w:szCs w:val="24"/>
          <w:vertAlign w:val="superscript"/>
        </w:rPr>
        <w:t>]</w:t>
      </w:r>
      <w:r w:rsidR="00932F8F" w:rsidRPr="009801D6">
        <w:rPr>
          <w:rFonts w:ascii="Book Antiqua" w:hAnsi="Book Antiqua" w:cs="Arial"/>
          <w:sz w:val="24"/>
          <w:szCs w:val="24"/>
        </w:rPr>
        <w:t>.</w:t>
      </w:r>
      <w:r w:rsidR="008B1C21" w:rsidRPr="009801D6">
        <w:rPr>
          <w:rFonts w:ascii="Book Antiqua" w:hAnsi="Book Antiqua" w:cs="Arial"/>
          <w:sz w:val="24"/>
          <w:szCs w:val="24"/>
        </w:rPr>
        <w:t xml:space="preserve"> </w:t>
      </w:r>
      <w:r w:rsidR="00F72C17" w:rsidRPr="009801D6">
        <w:rPr>
          <w:rFonts w:ascii="Book Antiqua" w:hAnsi="Book Antiqua" w:cs="Arial"/>
          <w:sz w:val="24"/>
          <w:szCs w:val="24"/>
        </w:rPr>
        <w:t xml:space="preserve">In GI tract, </w:t>
      </w:r>
      <w:r w:rsidR="008B1C21" w:rsidRPr="009801D6">
        <w:rPr>
          <w:rFonts w:ascii="Book Antiqua" w:hAnsi="Book Antiqua" w:cs="Arial"/>
          <w:sz w:val="24"/>
          <w:szCs w:val="24"/>
        </w:rPr>
        <w:t xml:space="preserve">ICCs </w:t>
      </w:r>
      <w:r w:rsidR="00F72C17" w:rsidRPr="009801D6">
        <w:rPr>
          <w:rFonts w:ascii="Book Antiqua" w:hAnsi="Book Antiqua" w:cs="Arial"/>
          <w:sz w:val="24"/>
          <w:szCs w:val="24"/>
        </w:rPr>
        <w:t>play a</w:t>
      </w:r>
      <w:r w:rsidR="00932F8F" w:rsidRPr="009801D6">
        <w:rPr>
          <w:rFonts w:ascii="Book Antiqua" w:hAnsi="Book Antiqua" w:cs="Arial"/>
          <w:sz w:val="24"/>
          <w:szCs w:val="24"/>
        </w:rPr>
        <w:t xml:space="preserve">n </w:t>
      </w:r>
      <w:r w:rsidR="00F72C17" w:rsidRPr="009801D6">
        <w:rPr>
          <w:rFonts w:ascii="Book Antiqua" w:hAnsi="Book Antiqua" w:cs="Arial"/>
          <w:sz w:val="24"/>
          <w:szCs w:val="24"/>
        </w:rPr>
        <w:t xml:space="preserve">important role for the link </w:t>
      </w:r>
      <w:r w:rsidR="00932F8F" w:rsidRPr="009801D6">
        <w:rPr>
          <w:rFonts w:ascii="Book Antiqua" w:hAnsi="Book Antiqua" w:cs="Arial"/>
          <w:sz w:val="24"/>
          <w:szCs w:val="24"/>
        </w:rPr>
        <w:t>between</w:t>
      </w:r>
      <w:r w:rsidR="00F72C17" w:rsidRPr="009801D6">
        <w:rPr>
          <w:rFonts w:ascii="Book Antiqua" w:hAnsi="Book Antiqua" w:cs="Arial"/>
          <w:sz w:val="24"/>
          <w:szCs w:val="24"/>
        </w:rPr>
        <w:t xml:space="preserve"> </w:t>
      </w:r>
      <w:r w:rsidR="008B1C21" w:rsidRPr="009801D6">
        <w:rPr>
          <w:rFonts w:ascii="Book Antiqua" w:hAnsi="Book Antiqua" w:cs="Arial"/>
          <w:sz w:val="24"/>
          <w:szCs w:val="24"/>
        </w:rPr>
        <w:t>the autonomic nervous system</w:t>
      </w:r>
      <w:r w:rsidR="00F72C17" w:rsidRPr="009801D6">
        <w:rPr>
          <w:rFonts w:ascii="Book Antiqua" w:hAnsi="Book Antiqua" w:cs="Arial"/>
          <w:sz w:val="24"/>
          <w:szCs w:val="24"/>
        </w:rPr>
        <w:t>,</w:t>
      </w:r>
      <w:r w:rsidR="008B1C21" w:rsidRPr="009801D6">
        <w:rPr>
          <w:rFonts w:ascii="Book Antiqua" w:hAnsi="Book Antiqua" w:cs="Arial"/>
          <w:sz w:val="24"/>
          <w:szCs w:val="24"/>
        </w:rPr>
        <w:t xml:space="preserve"> enteric neurons and smooth muscle </w:t>
      </w:r>
      <w:proofErr w:type="gramStart"/>
      <w:r w:rsidR="008B1C21" w:rsidRPr="009801D6">
        <w:rPr>
          <w:rFonts w:ascii="Book Antiqua" w:hAnsi="Book Antiqua" w:cs="Arial"/>
          <w:sz w:val="24"/>
          <w:szCs w:val="24"/>
        </w:rPr>
        <w:t>cells</w:t>
      </w:r>
      <w:r w:rsidR="004620D0"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121</w:t>
      </w:r>
      <w:r w:rsidR="004620D0" w:rsidRPr="009801D6">
        <w:rPr>
          <w:rFonts w:ascii="Book Antiqua" w:hAnsi="Book Antiqua" w:cs="Arial"/>
          <w:sz w:val="24"/>
          <w:szCs w:val="24"/>
          <w:vertAlign w:val="superscript"/>
        </w:rPr>
        <w:t>]</w:t>
      </w:r>
      <w:r w:rsidR="008B1C21" w:rsidRPr="009801D6">
        <w:rPr>
          <w:rFonts w:ascii="Book Antiqua" w:hAnsi="Book Antiqua" w:cs="Arial"/>
          <w:sz w:val="24"/>
          <w:szCs w:val="24"/>
        </w:rPr>
        <w:t xml:space="preserve">. </w:t>
      </w:r>
      <w:r w:rsidR="00F72C17" w:rsidRPr="009801D6">
        <w:rPr>
          <w:rFonts w:ascii="Book Antiqua" w:hAnsi="Book Antiqua" w:cs="Arial"/>
          <w:sz w:val="24"/>
          <w:szCs w:val="24"/>
        </w:rPr>
        <w:t>Animal studies have demonstrated that the number</w:t>
      </w:r>
      <w:r w:rsidR="00932F8F" w:rsidRPr="009801D6">
        <w:rPr>
          <w:rFonts w:ascii="Book Antiqua" w:hAnsi="Book Antiqua" w:cs="Arial"/>
          <w:sz w:val="24"/>
          <w:szCs w:val="24"/>
        </w:rPr>
        <w:t xml:space="preserve"> of ICCs</w:t>
      </w:r>
      <w:r w:rsidR="00F72C17" w:rsidRPr="009801D6">
        <w:rPr>
          <w:rFonts w:ascii="Book Antiqua" w:hAnsi="Book Antiqua" w:cs="Arial"/>
          <w:sz w:val="24"/>
          <w:szCs w:val="24"/>
        </w:rPr>
        <w:t xml:space="preserve"> </w:t>
      </w:r>
      <w:r w:rsidR="00932F8F" w:rsidRPr="009801D6">
        <w:rPr>
          <w:rFonts w:ascii="Book Antiqua" w:hAnsi="Book Antiqua" w:cs="Arial"/>
          <w:sz w:val="24"/>
          <w:szCs w:val="24"/>
        </w:rPr>
        <w:t>is</w:t>
      </w:r>
      <w:r w:rsidR="00F72C17" w:rsidRPr="009801D6">
        <w:rPr>
          <w:rFonts w:ascii="Book Antiqua" w:hAnsi="Book Antiqua" w:cs="Arial"/>
          <w:sz w:val="24"/>
          <w:szCs w:val="24"/>
        </w:rPr>
        <w:t xml:space="preserve"> reduced in different parts of GI tract such as </w:t>
      </w:r>
      <w:r w:rsidR="00932F8F" w:rsidRPr="009801D6">
        <w:rPr>
          <w:rFonts w:ascii="Book Antiqua" w:hAnsi="Book Antiqua" w:cs="Arial"/>
          <w:sz w:val="24"/>
          <w:szCs w:val="24"/>
        </w:rPr>
        <w:t xml:space="preserve">the </w:t>
      </w:r>
      <w:proofErr w:type="gramStart"/>
      <w:r w:rsidR="008B1C21" w:rsidRPr="009801D6">
        <w:rPr>
          <w:rFonts w:ascii="Book Antiqua" w:hAnsi="Book Antiqua" w:cs="Arial"/>
          <w:sz w:val="24"/>
          <w:szCs w:val="24"/>
        </w:rPr>
        <w:t>stomach</w:t>
      </w:r>
      <w:r w:rsidR="00C575F2"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99</w:t>
      </w:r>
      <w:r w:rsid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122</w:t>
      </w:r>
      <w:r w:rsidR="00C575F2" w:rsidRPr="009801D6">
        <w:rPr>
          <w:rFonts w:ascii="Book Antiqua" w:hAnsi="Book Antiqua" w:cs="Arial"/>
          <w:sz w:val="24"/>
          <w:szCs w:val="24"/>
          <w:vertAlign w:val="superscript"/>
        </w:rPr>
        <w:t>]</w:t>
      </w:r>
      <w:r w:rsidR="008B1C21" w:rsidRPr="009801D6">
        <w:rPr>
          <w:rFonts w:ascii="Book Antiqua" w:hAnsi="Book Antiqua" w:cs="Arial"/>
          <w:sz w:val="24"/>
          <w:szCs w:val="24"/>
        </w:rPr>
        <w:t>, small intestine</w:t>
      </w:r>
      <w:r w:rsidR="00C575F2" w:rsidRP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99</w:t>
      </w:r>
      <w:r w:rsid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123</w:t>
      </w:r>
      <w:r w:rsidR="00C575F2" w:rsidRPr="009801D6">
        <w:rPr>
          <w:rFonts w:ascii="Book Antiqua" w:hAnsi="Book Antiqua" w:cs="Arial"/>
          <w:sz w:val="24"/>
          <w:szCs w:val="24"/>
          <w:vertAlign w:val="superscript"/>
        </w:rPr>
        <w:t>]</w:t>
      </w:r>
      <w:r w:rsidR="008B1C21" w:rsidRPr="009801D6">
        <w:rPr>
          <w:rFonts w:ascii="Book Antiqua" w:hAnsi="Book Antiqua" w:cs="Arial"/>
          <w:sz w:val="24"/>
          <w:szCs w:val="24"/>
        </w:rPr>
        <w:t xml:space="preserve"> and</w:t>
      </w:r>
      <w:r w:rsidR="00C575F2" w:rsidRP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99</w:t>
      </w:r>
      <w:r w:rsid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124</w:t>
      </w:r>
      <w:r w:rsidR="00C575F2" w:rsidRPr="009801D6">
        <w:rPr>
          <w:rFonts w:ascii="Book Antiqua" w:hAnsi="Book Antiqua" w:cs="Arial"/>
          <w:sz w:val="24"/>
          <w:szCs w:val="24"/>
          <w:vertAlign w:val="superscript"/>
        </w:rPr>
        <w:t>]</w:t>
      </w:r>
      <w:r w:rsidR="00C575F2" w:rsidRPr="009801D6">
        <w:rPr>
          <w:rFonts w:ascii="Book Antiqua" w:hAnsi="Book Antiqua" w:cs="Arial"/>
          <w:sz w:val="24"/>
          <w:szCs w:val="24"/>
        </w:rPr>
        <w:t xml:space="preserve"> </w:t>
      </w:r>
      <w:r w:rsidR="008B1C21" w:rsidRPr="009801D6">
        <w:rPr>
          <w:rFonts w:ascii="Book Antiqua" w:hAnsi="Book Antiqua" w:cs="Arial"/>
          <w:sz w:val="24"/>
          <w:szCs w:val="24"/>
        </w:rPr>
        <w:t xml:space="preserve">colon. Therefore, </w:t>
      </w:r>
      <w:r w:rsidR="00F72C17" w:rsidRPr="009801D6">
        <w:rPr>
          <w:rFonts w:ascii="Book Antiqua" w:hAnsi="Book Antiqua" w:cs="Arial"/>
          <w:sz w:val="24"/>
          <w:szCs w:val="24"/>
        </w:rPr>
        <w:t xml:space="preserve">the </w:t>
      </w:r>
      <w:r w:rsidR="00F72C17" w:rsidRPr="009801D6">
        <w:rPr>
          <w:rFonts w:ascii="Book Antiqua" w:hAnsi="Book Antiqua" w:cs="Arial"/>
          <w:sz w:val="24"/>
          <w:szCs w:val="24"/>
        </w:rPr>
        <w:lastRenderedPageBreak/>
        <w:t xml:space="preserve">mechanisms of </w:t>
      </w:r>
      <w:r w:rsidR="00F56A06" w:rsidRPr="009801D6">
        <w:rPr>
          <w:rFonts w:ascii="Book Antiqua" w:hAnsi="Book Antiqua" w:cs="Arial"/>
          <w:sz w:val="24"/>
          <w:szCs w:val="24"/>
        </w:rPr>
        <w:t>DM-</w:t>
      </w:r>
      <w:r w:rsidR="00F72C17" w:rsidRPr="009801D6">
        <w:rPr>
          <w:rFonts w:ascii="Book Antiqua" w:hAnsi="Book Antiqua" w:cs="Arial"/>
          <w:sz w:val="24"/>
          <w:szCs w:val="24"/>
        </w:rPr>
        <w:t xml:space="preserve">induced sensory-motor function </w:t>
      </w:r>
      <w:r w:rsidR="008B1C21" w:rsidRPr="009801D6">
        <w:rPr>
          <w:rFonts w:ascii="Book Antiqua" w:hAnsi="Book Antiqua" w:cs="Arial"/>
          <w:sz w:val="24"/>
          <w:szCs w:val="24"/>
        </w:rPr>
        <w:t xml:space="preserve">changes </w:t>
      </w:r>
      <w:r w:rsidR="00F72C17" w:rsidRPr="009801D6">
        <w:rPr>
          <w:rFonts w:ascii="Book Antiqua" w:hAnsi="Book Antiqua" w:cs="Arial"/>
          <w:sz w:val="24"/>
          <w:szCs w:val="24"/>
        </w:rPr>
        <w:t xml:space="preserve">extensively involve </w:t>
      </w:r>
      <w:r w:rsidR="008B1C21" w:rsidRPr="009801D6">
        <w:rPr>
          <w:rFonts w:ascii="Book Antiqua" w:hAnsi="Book Antiqua" w:cs="Arial"/>
          <w:sz w:val="24"/>
          <w:szCs w:val="24"/>
        </w:rPr>
        <w:t xml:space="preserve">the autonomic nervous system, ENS and ICCs. </w:t>
      </w:r>
    </w:p>
    <w:p w:rsidR="001C36C3" w:rsidRPr="009801D6" w:rsidRDefault="004B096E" w:rsidP="009801D6">
      <w:pPr>
        <w:pStyle w:val="ListBullet"/>
        <w:numPr>
          <w:ilvl w:val="0"/>
          <w:numId w:val="0"/>
        </w:num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Many factors </w:t>
      </w:r>
      <w:r w:rsidR="00FC6E51" w:rsidRPr="009801D6">
        <w:rPr>
          <w:rFonts w:ascii="Book Antiqua" w:hAnsi="Book Antiqua" w:cs="Arial"/>
          <w:sz w:val="24"/>
          <w:szCs w:val="24"/>
        </w:rPr>
        <w:t xml:space="preserve">are </w:t>
      </w:r>
      <w:r w:rsidRPr="009801D6">
        <w:rPr>
          <w:rFonts w:ascii="Book Antiqua" w:hAnsi="Book Antiqua" w:cs="Arial"/>
          <w:sz w:val="24"/>
          <w:szCs w:val="24"/>
        </w:rPr>
        <w:t>related to DAN. As mentioned above</w:t>
      </w:r>
      <w:r w:rsidR="001C36C3" w:rsidRPr="009801D6">
        <w:rPr>
          <w:rFonts w:ascii="Book Antiqua" w:hAnsi="Book Antiqua" w:cs="Arial"/>
          <w:sz w:val="24"/>
          <w:szCs w:val="24"/>
        </w:rPr>
        <w:t xml:space="preserve">, the formation and accumulation of AGEs in peripheral nerves are associated with </w:t>
      </w:r>
      <w:r w:rsidR="005A2C56" w:rsidRPr="009801D6">
        <w:rPr>
          <w:rFonts w:ascii="Book Antiqua" w:hAnsi="Book Antiqua" w:cs="Arial"/>
          <w:sz w:val="24"/>
          <w:szCs w:val="24"/>
        </w:rPr>
        <w:t>DAN</w:t>
      </w:r>
      <w:r w:rsidR="006A7DA1" w:rsidRPr="009801D6">
        <w:rPr>
          <w:rFonts w:ascii="Book Antiqua" w:hAnsi="Book Antiqua" w:cs="Arial"/>
          <w:sz w:val="24"/>
          <w:szCs w:val="24"/>
        </w:rPr>
        <w:t xml:space="preserve"> </w:t>
      </w:r>
      <w:r w:rsidR="001C36C3" w:rsidRPr="009801D6">
        <w:rPr>
          <w:rFonts w:ascii="Book Antiqua" w:hAnsi="Book Antiqua" w:cs="Arial"/>
          <w:sz w:val="24"/>
          <w:szCs w:val="24"/>
        </w:rPr>
        <w:t xml:space="preserve">directly by affecting structural and functional proteins and indirectly by activating receptors for AGEs. In addition to the formation of AGEs, the microvascular complications to </w:t>
      </w:r>
      <w:r w:rsidR="005A2C56" w:rsidRPr="009801D6">
        <w:rPr>
          <w:rFonts w:ascii="Book Antiqua" w:hAnsi="Book Antiqua" w:cs="Arial"/>
          <w:sz w:val="24"/>
          <w:szCs w:val="24"/>
        </w:rPr>
        <w:t>DM</w:t>
      </w:r>
      <w:r w:rsidR="001C36C3" w:rsidRPr="009801D6">
        <w:rPr>
          <w:rFonts w:ascii="Book Antiqua" w:hAnsi="Book Antiqua" w:cs="Arial"/>
          <w:sz w:val="24"/>
          <w:szCs w:val="24"/>
        </w:rPr>
        <w:t xml:space="preserve"> causing neuropathy include other biochemical pathways. For example, </w:t>
      </w:r>
      <w:r w:rsidR="005A2C56" w:rsidRPr="009801D6">
        <w:rPr>
          <w:rFonts w:ascii="Book Antiqua" w:hAnsi="Book Antiqua" w:cs="Arial"/>
          <w:sz w:val="24"/>
          <w:szCs w:val="24"/>
        </w:rPr>
        <w:t>DM</w:t>
      </w:r>
      <w:r w:rsidR="001C36C3" w:rsidRPr="009801D6">
        <w:rPr>
          <w:rFonts w:ascii="Book Antiqua" w:hAnsi="Book Antiqua" w:cs="Arial"/>
          <w:sz w:val="24"/>
          <w:szCs w:val="24"/>
        </w:rPr>
        <w:t xml:space="preserve"> can induce oxidative stress which </w:t>
      </w:r>
      <w:r w:rsidR="00B1036C" w:rsidRPr="009801D6">
        <w:rPr>
          <w:rFonts w:ascii="Book Antiqua" w:hAnsi="Book Antiqua" w:cs="Arial"/>
          <w:sz w:val="24"/>
          <w:szCs w:val="24"/>
        </w:rPr>
        <w:t xml:space="preserve">is </w:t>
      </w:r>
      <w:r w:rsidR="001C36C3" w:rsidRPr="009801D6">
        <w:rPr>
          <w:rFonts w:ascii="Book Antiqua" w:hAnsi="Book Antiqua" w:cs="Arial"/>
          <w:sz w:val="24"/>
          <w:szCs w:val="24"/>
        </w:rPr>
        <w:t xml:space="preserve">enhanced by AGE formation and polyol pathway </w:t>
      </w:r>
      <w:proofErr w:type="gramStart"/>
      <w:r w:rsidR="001C36C3" w:rsidRPr="009801D6">
        <w:rPr>
          <w:rFonts w:ascii="Book Antiqua" w:hAnsi="Book Antiqua" w:cs="Arial"/>
          <w:sz w:val="24"/>
          <w:szCs w:val="24"/>
        </w:rPr>
        <w:t>activation</w:t>
      </w:r>
      <w:r w:rsidR="00C575F2"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125</w:t>
      </w:r>
      <w:r w:rsidR="00C575F2" w:rsidRPr="009801D6">
        <w:rPr>
          <w:rFonts w:ascii="Book Antiqua" w:hAnsi="Book Antiqua" w:cs="Arial"/>
          <w:sz w:val="24"/>
          <w:szCs w:val="24"/>
          <w:vertAlign w:val="superscript"/>
        </w:rPr>
        <w:t>]</w:t>
      </w:r>
      <w:r w:rsidR="001C36C3" w:rsidRPr="009801D6">
        <w:rPr>
          <w:rFonts w:ascii="Book Antiqua" w:hAnsi="Book Antiqua" w:cs="Arial"/>
          <w:sz w:val="24"/>
          <w:szCs w:val="24"/>
        </w:rPr>
        <w:t xml:space="preserve">. Many data </w:t>
      </w:r>
      <w:r w:rsidR="00B1036C" w:rsidRPr="009801D6">
        <w:rPr>
          <w:rFonts w:ascii="Book Antiqua" w:hAnsi="Book Antiqua" w:cs="Arial"/>
          <w:sz w:val="24"/>
          <w:szCs w:val="24"/>
        </w:rPr>
        <w:t xml:space="preserve">have shown </w:t>
      </w:r>
      <w:r w:rsidR="001C36C3" w:rsidRPr="009801D6">
        <w:rPr>
          <w:rFonts w:ascii="Book Antiqua" w:hAnsi="Book Antiqua" w:cs="Arial"/>
          <w:sz w:val="24"/>
          <w:szCs w:val="24"/>
        </w:rPr>
        <w:t xml:space="preserve">that oxidative stress-induced tissue injury is associated to </w:t>
      </w:r>
      <w:proofErr w:type="gramStart"/>
      <w:r w:rsidR="005A2C56" w:rsidRPr="009801D6">
        <w:rPr>
          <w:rFonts w:ascii="Book Antiqua" w:hAnsi="Book Antiqua" w:cs="Arial"/>
          <w:sz w:val="24"/>
          <w:szCs w:val="24"/>
        </w:rPr>
        <w:t>DAN</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77</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 xml:space="preserve">. Experimental and clinical data provide evidence that C-peptide is related to nerve dysfunction in </w:t>
      </w:r>
      <w:r w:rsidR="005A2C56" w:rsidRPr="009801D6">
        <w:rPr>
          <w:rFonts w:ascii="Book Antiqua" w:hAnsi="Book Antiqua" w:cs="Arial"/>
          <w:sz w:val="24"/>
          <w:szCs w:val="24"/>
        </w:rPr>
        <w:t>DM</w:t>
      </w:r>
      <w:r w:rsidR="001C36C3" w:rsidRPr="009801D6">
        <w:rPr>
          <w:rFonts w:ascii="Book Antiqua" w:hAnsi="Book Antiqua" w:cs="Arial"/>
          <w:sz w:val="24"/>
          <w:szCs w:val="24"/>
        </w:rPr>
        <w:t xml:space="preserve"> since the C-peptide administration by subcutaneous injections </w:t>
      </w:r>
      <w:r w:rsidR="00B1036C" w:rsidRPr="009801D6">
        <w:rPr>
          <w:rFonts w:ascii="Book Antiqua" w:hAnsi="Book Antiqua" w:cs="Arial"/>
          <w:sz w:val="24"/>
          <w:szCs w:val="24"/>
        </w:rPr>
        <w:t xml:space="preserve">seems to </w:t>
      </w:r>
      <w:r w:rsidR="001C36C3" w:rsidRPr="009801D6">
        <w:rPr>
          <w:rFonts w:ascii="Book Antiqua" w:hAnsi="Book Antiqua" w:cs="Arial"/>
          <w:sz w:val="24"/>
          <w:szCs w:val="24"/>
        </w:rPr>
        <w:t xml:space="preserve">ameliorate nerve dysfunction in </w:t>
      </w:r>
      <w:proofErr w:type="gramStart"/>
      <w:r w:rsidR="005A2C56" w:rsidRPr="009801D6">
        <w:rPr>
          <w:rFonts w:ascii="Book Antiqua" w:hAnsi="Book Antiqua" w:cs="Arial"/>
          <w:sz w:val="24"/>
          <w:szCs w:val="24"/>
        </w:rPr>
        <w:t>DM</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126</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 Human and animal studies have demonstrated that Na</w:t>
      </w:r>
      <w:r w:rsidR="001C36C3" w:rsidRPr="009801D6">
        <w:rPr>
          <w:rFonts w:ascii="Book Antiqua" w:hAnsi="Book Antiqua" w:cs="Arial"/>
          <w:sz w:val="24"/>
          <w:szCs w:val="24"/>
          <w:vertAlign w:val="superscript"/>
        </w:rPr>
        <w:t>+</w:t>
      </w:r>
      <w:r w:rsidR="001C36C3" w:rsidRPr="009801D6">
        <w:rPr>
          <w:rFonts w:ascii="Book Antiqua" w:hAnsi="Book Antiqua" w:cs="Arial"/>
          <w:sz w:val="24"/>
          <w:szCs w:val="24"/>
        </w:rPr>
        <w:t>,</w:t>
      </w:r>
      <w:r w:rsidR="009801D6">
        <w:rPr>
          <w:rFonts w:ascii="Book Antiqua" w:hAnsi="Book Antiqua" w:cs="Arial" w:hint="eastAsia"/>
          <w:sz w:val="24"/>
          <w:szCs w:val="24"/>
        </w:rPr>
        <w:t xml:space="preserve"> </w:t>
      </w:r>
      <w:r w:rsidR="001C36C3" w:rsidRPr="009801D6">
        <w:rPr>
          <w:rFonts w:ascii="Book Antiqua" w:hAnsi="Book Antiqua" w:cs="Arial"/>
          <w:sz w:val="24"/>
          <w:szCs w:val="24"/>
        </w:rPr>
        <w:t>K</w:t>
      </w:r>
      <w:r w:rsidR="001C36C3" w:rsidRPr="009801D6">
        <w:rPr>
          <w:rFonts w:ascii="Book Antiqua" w:hAnsi="Book Antiqua" w:cs="Arial"/>
          <w:sz w:val="24"/>
          <w:szCs w:val="24"/>
          <w:vertAlign w:val="superscript"/>
        </w:rPr>
        <w:t>+</w:t>
      </w:r>
      <w:r w:rsidR="001C36C3" w:rsidRPr="009801D6">
        <w:rPr>
          <w:rFonts w:ascii="Book Antiqua" w:hAnsi="Book Antiqua" w:cs="Arial"/>
          <w:sz w:val="24"/>
          <w:szCs w:val="24"/>
        </w:rPr>
        <w:t>-ATPase activity is impaired in the cell membrane of many tissues (see details in review</w:t>
      </w:r>
      <w:r w:rsidR="00B1036C" w:rsidRPr="009801D6">
        <w:rPr>
          <w:rFonts w:ascii="Book Antiqua" w:hAnsi="Book Antiqua" w:cs="Arial"/>
          <w:sz w:val="24"/>
          <w:szCs w:val="24"/>
        </w:rPr>
        <w:t>)</w:t>
      </w:r>
      <w:r w:rsidR="00A10F57" w:rsidRP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127</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w:t>
      </w:r>
      <w:r w:rsidR="009801D6">
        <w:rPr>
          <w:rFonts w:ascii="Book Antiqua" w:hAnsi="Book Antiqua" w:cs="Arial"/>
          <w:sz w:val="24"/>
          <w:szCs w:val="24"/>
        </w:rPr>
        <w:t xml:space="preserve"> </w:t>
      </w:r>
      <w:r w:rsidR="001C36C3" w:rsidRPr="009801D6">
        <w:rPr>
          <w:rFonts w:ascii="Book Antiqua" w:hAnsi="Book Antiqua" w:cs="Arial"/>
          <w:sz w:val="24"/>
          <w:szCs w:val="24"/>
        </w:rPr>
        <w:t>Th</w:t>
      </w:r>
      <w:r w:rsidR="00B1036C" w:rsidRPr="009801D6">
        <w:rPr>
          <w:rFonts w:ascii="Book Antiqua" w:hAnsi="Book Antiqua" w:cs="Arial"/>
          <w:sz w:val="24"/>
          <w:szCs w:val="24"/>
        </w:rPr>
        <w:t>us, th</w:t>
      </w:r>
      <w:r w:rsidR="001C36C3" w:rsidRPr="009801D6">
        <w:rPr>
          <w:rFonts w:ascii="Book Antiqua" w:hAnsi="Book Antiqua" w:cs="Arial"/>
          <w:sz w:val="24"/>
          <w:szCs w:val="24"/>
        </w:rPr>
        <w:t>e impairment of Na</w:t>
      </w:r>
      <w:r w:rsidR="001C36C3" w:rsidRPr="009801D6">
        <w:rPr>
          <w:rFonts w:ascii="Book Antiqua" w:hAnsi="Book Antiqua" w:cs="Arial"/>
          <w:sz w:val="24"/>
          <w:szCs w:val="24"/>
          <w:vertAlign w:val="superscript"/>
        </w:rPr>
        <w:t>+</w:t>
      </w:r>
      <w:r w:rsidR="001C36C3" w:rsidRPr="009801D6">
        <w:rPr>
          <w:rFonts w:ascii="Book Antiqua" w:hAnsi="Book Antiqua" w:cs="Arial"/>
          <w:sz w:val="24"/>
          <w:szCs w:val="24"/>
        </w:rPr>
        <w:t>,</w:t>
      </w:r>
      <w:r w:rsidR="009801D6">
        <w:rPr>
          <w:rFonts w:ascii="Book Antiqua" w:hAnsi="Book Antiqua" w:cs="Arial" w:hint="eastAsia"/>
          <w:sz w:val="24"/>
          <w:szCs w:val="24"/>
        </w:rPr>
        <w:t xml:space="preserve"> </w:t>
      </w:r>
      <w:r w:rsidR="001C36C3" w:rsidRPr="009801D6">
        <w:rPr>
          <w:rFonts w:ascii="Book Antiqua" w:hAnsi="Book Antiqua" w:cs="Arial"/>
          <w:sz w:val="24"/>
          <w:szCs w:val="24"/>
        </w:rPr>
        <w:t>K</w:t>
      </w:r>
      <w:r w:rsidR="001C36C3" w:rsidRPr="009801D6">
        <w:rPr>
          <w:rFonts w:ascii="Book Antiqua" w:hAnsi="Book Antiqua" w:cs="Arial"/>
          <w:sz w:val="24"/>
          <w:szCs w:val="24"/>
          <w:vertAlign w:val="superscript"/>
        </w:rPr>
        <w:t>+</w:t>
      </w:r>
      <w:r w:rsidR="001C36C3" w:rsidRPr="009801D6">
        <w:rPr>
          <w:rFonts w:ascii="Book Antiqua" w:hAnsi="Book Antiqua" w:cs="Arial"/>
          <w:sz w:val="24"/>
          <w:szCs w:val="24"/>
        </w:rPr>
        <w:t>-ATPase activity also play</w:t>
      </w:r>
      <w:r w:rsidR="00B1036C" w:rsidRPr="009801D6">
        <w:rPr>
          <w:rFonts w:ascii="Book Antiqua" w:hAnsi="Book Antiqua" w:cs="Arial"/>
          <w:sz w:val="24"/>
          <w:szCs w:val="24"/>
        </w:rPr>
        <w:t>s</w:t>
      </w:r>
      <w:r w:rsidR="001C36C3" w:rsidRPr="009801D6">
        <w:rPr>
          <w:rFonts w:ascii="Book Antiqua" w:hAnsi="Book Antiqua" w:cs="Arial"/>
          <w:sz w:val="24"/>
          <w:szCs w:val="24"/>
        </w:rPr>
        <w:t xml:space="preserve"> an important role in the development of </w:t>
      </w:r>
      <w:r w:rsidR="005A2C56" w:rsidRPr="009801D6">
        <w:rPr>
          <w:rFonts w:ascii="Book Antiqua" w:hAnsi="Book Antiqua" w:cs="Arial"/>
          <w:sz w:val="24"/>
          <w:szCs w:val="24"/>
        </w:rPr>
        <w:t>DAN</w:t>
      </w:r>
      <w:r w:rsidR="001C36C3" w:rsidRPr="009801D6">
        <w:rPr>
          <w:rFonts w:ascii="Book Antiqua" w:hAnsi="Book Antiqua" w:cs="Arial"/>
          <w:sz w:val="24"/>
          <w:szCs w:val="24"/>
        </w:rPr>
        <w:t xml:space="preserve"> by different </w:t>
      </w:r>
      <w:proofErr w:type="gramStart"/>
      <w:r w:rsidR="001C36C3" w:rsidRPr="009801D6">
        <w:rPr>
          <w:rFonts w:ascii="Book Antiqua" w:hAnsi="Book Antiqua" w:cs="Arial"/>
          <w:sz w:val="24"/>
          <w:szCs w:val="24"/>
        </w:rPr>
        <w:t>pathways</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128</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 xml:space="preserve">. </w:t>
      </w:r>
      <w:r w:rsidR="00B1036C" w:rsidRPr="009801D6">
        <w:rPr>
          <w:rFonts w:ascii="Book Antiqua" w:hAnsi="Book Antiqua" w:cs="Arial"/>
          <w:sz w:val="24"/>
          <w:szCs w:val="24"/>
        </w:rPr>
        <w:t>Furthermore, i</w:t>
      </w:r>
      <w:r w:rsidR="001C36C3" w:rsidRPr="009801D6">
        <w:rPr>
          <w:rFonts w:ascii="Book Antiqua" w:hAnsi="Book Antiqua" w:cs="Arial"/>
          <w:sz w:val="24"/>
          <w:szCs w:val="24"/>
        </w:rPr>
        <w:t xml:space="preserve">ncreased polyol pathway in </w:t>
      </w:r>
      <w:r w:rsidR="005A2C56" w:rsidRPr="009801D6">
        <w:rPr>
          <w:rFonts w:ascii="Book Antiqua" w:hAnsi="Book Antiqua" w:cs="Arial"/>
          <w:sz w:val="24"/>
          <w:szCs w:val="24"/>
        </w:rPr>
        <w:t>DM</w:t>
      </w:r>
      <w:r w:rsidR="001C36C3" w:rsidRPr="009801D6">
        <w:rPr>
          <w:rFonts w:ascii="Book Antiqua" w:hAnsi="Book Antiqua" w:cs="Arial"/>
          <w:sz w:val="24"/>
          <w:szCs w:val="24"/>
        </w:rPr>
        <w:t xml:space="preserve"> has long been regarded </w:t>
      </w:r>
      <w:r w:rsidR="00B1036C" w:rsidRPr="009801D6">
        <w:rPr>
          <w:rFonts w:ascii="Book Antiqua" w:hAnsi="Book Antiqua" w:cs="Arial"/>
          <w:sz w:val="24"/>
          <w:szCs w:val="24"/>
        </w:rPr>
        <w:t xml:space="preserve">as </w:t>
      </w:r>
      <w:r w:rsidR="001C36C3" w:rsidRPr="009801D6">
        <w:rPr>
          <w:rFonts w:ascii="Book Antiqua" w:hAnsi="Book Antiqua" w:cs="Arial"/>
          <w:sz w:val="24"/>
          <w:szCs w:val="24"/>
        </w:rPr>
        <w:t xml:space="preserve">important in </w:t>
      </w:r>
      <w:proofErr w:type="gramStart"/>
      <w:r w:rsidR="005A2C56" w:rsidRPr="009801D6">
        <w:rPr>
          <w:rFonts w:ascii="Book Antiqua" w:hAnsi="Book Antiqua" w:cs="Arial"/>
          <w:sz w:val="24"/>
          <w:szCs w:val="24"/>
        </w:rPr>
        <w:t>DAN</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129</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w:t>
      </w:r>
      <w:r w:rsidR="009801D6">
        <w:rPr>
          <w:rFonts w:ascii="Book Antiqua" w:hAnsi="Book Antiqua" w:cs="Arial"/>
          <w:sz w:val="24"/>
          <w:szCs w:val="24"/>
        </w:rPr>
        <w:t xml:space="preserve"> </w:t>
      </w:r>
      <w:r w:rsidR="001C36C3" w:rsidRPr="009801D6">
        <w:rPr>
          <w:rFonts w:ascii="Book Antiqua" w:hAnsi="Book Antiqua" w:cs="Arial"/>
          <w:sz w:val="24"/>
          <w:szCs w:val="24"/>
        </w:rPr>
        <w:t xml:space="preserve">Animal data suggests </w:t>
      </w:r>
      <w:r w:rsidR="00B1036C" w:rsidRPr="009801D6">
        <w:rPr>
          <w:rFonts w:ascii="Book Antiqua" w:hAnsi="Book Antiqua" w:cs="Arial"/>
          <w:sz w:val="24"/>
          <w:szCs w:val="24"/>
        </w:rPr>
        <w:t xml:space="preserve">that </w:t>
      </w:r>
      <w:r w:rsidR="001C36C3" w:rsidRPr="009801D6">
        <w:rPr>
          <w:rFonts w:ascii="Book Antiqua" w:hAnsi="Book Antiqua" w:cs="Arial"/>
          <w:sz w:val="24"/>
          <w:szCs w:val="24"/>
        </w:rPr>
        <w:t xml:space="preserve">glucose shunting through the polyol pathway alters nerve excitability due to </w:t>
      </w:r>
      <w:r w:rsidR="00B1036C" w:rsidRPr="009801D6">
        <w:rPr>
          <w:rFonts w:ascii="Book Antiqua" w:hAnsi="Book Antiqua" w:cs="Arial"/>
          <w:sz w:val="24"/>
          <w:szCs w:val="24"/>
        </w:rPr>
        <w:t xml:space="preserve">the formation of </w:t>
      </w:r>
      <w:proofErr w:type="gramStart"/>
      <w:r w:rsidR="001C36C3" w:rsidRPr="009801D6">
        <w:rPr>
          <w:rFonts w:ascii="Book Antiqua" w:hAnsi="Book Antiqua" w:cs="Arial"/>
          <w:sz w:val="24"/>
          <w:szCs w:val="24"/>
        </w:rPr>
        <w:t>sorbitol</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130</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 Furthermore, structural alterations of the nerves including thickening of the capillary basal membrane, loss of capillary pericyte coverage and endothelial hyperplasia, all lead to disturb</w:t>
      </w:r>
      <w:r w:rsidR="00B1036C" w:rsidRPr="009801D6">
        <w:rPr>
          <w:rFonts w:ascii="Book Antiqua" w:hAnsi="Book Antiqua" w:cs="Arial"/>
          <w:sz w:val="24"/>
          <w:szCs w:val="24"/>
        </w:rPr>
        <w:t>ances in</w:t>
      </w:r>
      <w:r w:rsidR="001C36C3" w:rsidRPr="009801D6">
        <w:rPr>
          <w:rFonts w:ascii="Book Antiqua" w:hAnsi="Book Antiqua" w:cs="Arial"/>
          <w:sz w:val="24"/>
          <w:szCs w:val="24"/>
        </w:rPr>
        <w:t xml:space="preserve"> capillary flow </w:t>
      </w:r>
      <w:r w:rsidR="00B1036C" w:rsidRPr="009801D6">
        <w:rPr>
          <w:rFonts w:ascii="Book Antiqua" w:hAnsi="Book Antiqua" w:cs="Arial"/>
          <w:sz w:val="24"/>
          <w:szCs w:val="24"/>
        </w:rPr>
        <w:t>compromising the</w:t>
      </w:r>
      <w:r w:rsidR="001C36C3" w:rsidRPr="009801D6">
        <w:rPr>
          <w:rFonts w:ascii="Book Antiqua" w:hAnsi="Book Antiqua" w:cs="Arial"/>
          <w:sz w:val="24"/>
          <w:szCs w:val="24"/>
        </w:rPr>
        <w:t xml:space="preserve"> exchange of oxygen and </w:t>
      </w:r>
      <w:proofErr w:type="gramStart"/>
      <w:r w:rsidR="001C36C3" w:rsidRPr="009801D6">
        <w:rPr>
          <w:rFonts w:ascii="Book Antiqua" w:hAnsi="Book Antiqua" w:cs="Arial"/>
          <w:sz w:val="24"/>
          <w:szCs w:val="24"/>
        </w:rPr>
        <w:t>glucose</w:t>
      </w:r>
      <w:r w:rsidR="00A10F57" w:rsidRPr="009801D6">
        <w:rPr>
          <w:rFonts w:ascii="Book Antiqua" w:hAnsi="Book Antiqua" w:cs="Arial"/>
          <w:sz w:val="24"/>
          <w:szCs w:val="24"/>
          <w:vertAlign w:val="superscript"/>
        </w:rPr>
        <w:t>[</w:t>
      </w:r>
      <w:proofErr w:type="gramEnd"/>
      <w:r w:rsidR="00414098" w:rsidRPr="009801D6">
        <w:rPr>
          <w:rFonts w:ascii="Book Antiqua" w:hAnsi="Book Antiqua" w:cs="Arial"/>
          <w:sz w:val="24"/>
          <w:szCs w:val="24"/>
          <w:vertAlign w:val="superscript"/>
        </w:rPr>
        <w:t>131</w:t>
      </w:r>
      <w:r w:rsidR="00A10F57" w:rsidRPr="009801D6">
        <w:rPr>
          <w:rFonts w:ascii="Book Antiqua" w:hAnsi="Book Antiqua" w:cs="Arial"/>
          <w:sz w:val="24"/>
          <w:szCs w:val="24"/>
          <w:vertAlign w:val="superscript"/>
        </w:rPr>
        <w:t>]</w:t>
      </w:r>
      <w:r w:rsidR="001C36C3" w:rsidRPr="009801D6">
        <w:rPr>
          <w:rFonts w:ascii="Book Antiqua" w:hAnsi="Book Antiqua" w:cs="Arial"/>
          <w:sz w:val="24"/>
          <w:szCs w:val="24"/>
        </w:rPr>
        <w:t xml:space="preserve">. </w:t>
      </w:r>
    </w:p>
    <w:p w:rsidR="00B5255D" w:rsidRPr="009801D6" w:rsidRDefault="00B5255D" w:rsidP="009801D6">
      <w:pPr>
        <w:spacing w:after="0" w:line="360" w:lineRule="auto"/>
        <w:jc w:val="both"/>
        <w:rPr>
          <w:rFonts w:ascii="Book Antiqua" w:hAnsi="Book Antiqua" w:cs="Arial"/>
          <w:sz w:val="24"/>
          <w:szCs w:val="24"/>
        </w:rPr>
      </w:pPr>
    </w:p>
    <w:p w:rsidR="0055210A" w:rsidRPr="009801D6" w:rsidRDefault="009801D6" w:rsidP="009801D6">
      <w:pPr>
        <w:spacing w:after="0" w:line="360" w:lineRule="auto"/>
        <w:jc w:val="both"/>
        <w:rPr>
          <w:rFonts w:ascii="Book Antiqua" w:hAnsi="Book Antiqua" w:cs="Arial"/>
          <w:b/>
          <w:sz w:val="24"/>
          <w:szCs w:val="24"/>
        </w:rPr>
      </w:pPr>
      <w:r w:rsidRPr="009801D6">
        <w:rPr>
          <w:rFonts w:ascii="Book Antiqua" w:hAnsi="Book Antiqua" w:cs="Arial"/>
          <w:b/>
          <w:sz w:val="24"/>
          <w:szCs w:val="24"/>
        </w:rPr>
        <w:t>CLINICAL CONSEQUENCES OF DIABETES-INDUCED CHANGES IN INTESTINE AND COLON</w:t>
      </w:r>
    </w:p>
    <w:p w:rsidR="00D72170" w:rsidRPr="009801D6" w:rsidRDefault="00921453" w:rsidP="009801D6">
      <w:pPr>
        <w:spacing w:after="0" w:line="360" w:lineRule="auto"/>
        <w:jc w:val="both"/>
        <w:rPr>
          <w:rStyle w:val="Subtitle1"/>
          <w:rFonts w:ascii="Book Antiqua" w:hAnsi="Book Antiqua" w:cs="Arial"/>
          <w:b w:val="0"/>
          <w:caps w:val="0"/>
          <w:sz w:val="24"/>
          <w:szCs w:val="24"/>
        </w:rPr>
      </w:pPr>
      <w:r w:rsidRPr="009801D6">
        <w:rPr>
          <w:rStyle w:val="Subtitle1"/>
          <w:rFonts w:ascii="Book Antiqua" w:hAnsi="Book Antiqua" w:cs="Arial"/>
          <w:b w:val="0"/>
          <w:caps w:val="0"/>
          <w:sz w:val="24"/>
          <w:szCs w:val="24"/>
        </w:rPr>
        <w:t>DM-induced sensory and motor dysfunction can affect part</w:t>
      </w:r>
      <w:r w:rsidR="00932F8F" w:rsidRPr="009801D6">
        <w:rPr>
          <w:rStyle w:val="Subtitle1"/>
          <w:rFonts w:ascii="Book Antiqua" w:hAnsi="Book Antiqua" w:cs="Arial"/>
          <w:b w:val="0"/>
          <w:caps w:val="0"/>
          <w:sz w:val="24"/>
          <w:szCs w:val="24"/>
        </w:rPr>
        <w:t xml:space="preserve"> of</w:t>
      </w:r>
      <w:r w:rsidRPr="009801D6">
        <w:rPr>
          <w:rStyle w:val="Subtitle1"/>
          <w:rFonts w:ascii="Book Antiqua" w:hAnsi="Book Antiqua" w:cs="Arial"/>
          <w:b w:val="0"/>
          <w:caps w:val="0"/>
          <w:sz w:val="24"/>
          <w:szCs w:val="24"/>
        </w:rPr>
        <w:t xml:space="preserve"> or </w:t>
      </w:r>
      <w:r w:rsidR="00932F8F" w:rsidRPr="009801D6">
        <w:rPr>
          <w:rStyle w:val="Subtitle1"/>
          <w:rFonts w:ascii="Book Antiqua" w:hAnsi="Book Antiqua" w:cs="Arial"/>
          <w:b w:val="0"/>
          <w:caps w:val="0"/>
          <w:sz w:val="24"/>
          <w:szCs w:val="24"/>
        </w:rPr>
        <w:t>the entire</w:t>
      </w:r>
      <w:r w:rsidRPr="009801D6">
        <w:rPr>
          <w:rStyle w:val="Subtitle1"/>
          <w:rFonts w:ascii="Book Antiqua" w:hAnsi="Book Antiqua" w:cs="Arial"/>
          <w:b w:val="0"/>
          <w:caps w:val="0"/>
          <w:sz w:val="24"/>
          <w:szCs w:val="24"/>
        </w:rPr>
        <w:t xml:space="preserve"> GI tract, therefore</w:t>
      </w:r>
      <w:r w:rsidR="00932F8F" w:rsidRPr="009801D6">
        <w:rPr>
          <w:rStyle w:val="Subtitle1"/>
          <w:rFonts w:ascii="Book Antiqua" w:hAnsi="Book Antiqua" w:cs="Arial"/>
          <w:b w:val="0"/>
          <w:caps w:val="0"/>
          <w:sz w:val="24"/>
          <w:szCs w:val="24"/>
        </w:rPr>
        <w:t>,</w:t>
      </w:r>
      <w:r w:rsidRPr="009801D6">
        <w:rPr>
          <w:rStyle w:val="Subtitle1"/>
          <w:rFonts w:ascii="Book Antiqua" w:hAnsi="Book Antiqua" w:cs="Arial"/>
          <w:b w:val="0"/>
          <w:caps w:val="0"/>
          <w:sz w:val="24"/>
          <w:szCs w:val="24"/>
        </w:rPr>
        <w:t xml:space="preserve"> </w:t>
      </w:r>
      <w:r w:rsidR="008B1C21" w:rsidRPr="009801D6">
        <w:rPr>
          <w:rStyle w:val="Subtitle1"/>
          <w:rFonts w:ascii="Book Antiqua" w:hAnsi="Book Antiqua" w:cs="Arial"/>
          <w:b w:val="0"/>
          <w:caps w:val="0"/>
          <w:sz w:val="24"/>
          <w:szCs w:val="24"/>
        </w:rPr>
        <w:t xml:space="preserve">the perceived symptoms may </w:t>
      </w:r>
      <w:r w:rsidRPr="009801D6">
        <w:rPr>
          <w:rStyle w:val="Subtitle1"/>
          <w:rFonts w:ascii="Book Antiqua" w:hAnsi="Book Antiqua" w:cs="Arial"/>
          <w:b w:val="0"/>
          <w:caps w:val="0"/>
          <w:sz w:val="24"/>
          <w:szCs w:val="24"/>
        </w:rPr>
        <w:t>be associated with</w:t>
      </w:r>
      <w:r w:rsidR="008B1C21" w:rsidRPr="009801D6">
        <w:rPr>
          <w:rStyle w:val="Subtitle1"/>
          <w:rFonts w:ascii="Book Antiqua" w:hAnsi="Book Antiqua" w:cs="Arial"/>
          <w:b w:val="0"/>
          <w:caps w:val="0"/>
          <w:sz w:val="24"/>
          <w:szCs w:val="24"/>
        </w:rPr>
        <w:t xml:space="preserve"> one or several parts of the </w:t>
      </w:r>
      <w:r w:rsidRPr="009801D6">
        <w:rPr>
          <w:rStyle w:val="Subtitle1"/>
          <w:rFonts w:ascii="Book Antiqua" w:hAnsi="Book Antiqua" w:cs="Arial"/>
          <w:b w:val="0"/>
          <w:caps w:val="0"/>
          <w:sz w:val="24"/>
          <w:szCs w:val="24"/>
        </w:rPr>
        <w:t>GI tract</w:t>
      </w:r>
      <w:r w:rsidR="008B1C21" w:rsidRPr="009801D6">
        <w:rPr>
          <w:rStyle w:val="Subtitle1"/>
          <w:rFonts w:ascii="Book Antiqua" w:hAnsi="Book Antiqua" w:cs="Arial"/>
          <w:b w:val="0"/>
          <w:caps w:val="0"/>
          <w:sz w:val="24"/>
          <w:szCs w:val="24"/>
        </w:rPr>
        <w:t xml:space="preserve">. </w:t>
      </w:r>
      <w:r w:rsidRPr="009801D6">
        <w:rPr>
          <w:rStyle w:val="Subtitle1"/>
          <w:rFonts w:ascii="Book Antiqua" w:hAnsi="Book Antiqua" w:cs="Arial"/>
          <w:b w:val="0"/>
          <w:caps w:val="0"/>
          <w:sz w:val="24"/>
          <w:szCs w:val="24"/>
        </w:rPr>
        <w:t xml:space="preserve">In the patients of </w:t>
      </w:r>
      <w:r w:rsidR="009D0285" w:rsidRPr="009801D6">
        <w:rPr>
          <w:rStyle w:val="Subtitle1"/>
          <w:rFonts w:ascii="Book Antiqua" w:hAnsi="Book Antiqua" w:cs="Arial"/>
          <w:b w:val="0"/>
          <w:caps w:val="0"/>
          <w:sz w:val="24"/>
          <w:szCs w:val="24"/>
        </w:rPr>
        <w:t xml:space="preserve">both </w:t>
      </w:r>
      <w:r w:rsidRPr="009801D6">
        <w:rPr>
          <w:rStyle w:val="Subtitle1"/>
          <w:rFonts w:ascii="Book Antiqua" w:hAnsi="Book Antiqua" w:cs="Arial"/>
          <w:b w:val="0"/>
          <w:caps w:val="0"/>
          <w:sz w:val="24"/>
          <w:szCs w:val="24"/>
        </w:rPr>
        <w:t>ID</w:t>
      </w:r>
      <w:r w:rsidR="009D0285" w:rsidRPr="009801D6">
        <w:rPr>
          <w:rStyle w:val="Subtitle1"/>
          <w:rFonts w:ascii="Book Antiqua" w:hAnsi="Book Antiqua" w:cs="Arial"/>
          <w:b w:val="0"/>
          <w:caps w:val="0"/>
          <w:sz w:val="24"/>
          <w:szCs w:val="24"/>
        </w:rPr>
        <w:t>DM</w:t>
      </w:r>
      <w:r w:rsidR="008B1C21" w:rsidRPr="009801D6">
        <w:rPr>
          <w:rStyle w:val="Subtitle1"/>
          <w:rFonts w:ascii="Book Antiqua" w:hAnsi="Book Antiqua" w:cs="Arial"/>
          <w:b w:val="0"/>
          <w:caps w:val="0"/>
          <w:sz w:val="24"/>
          <w:szCs w:val="24"/>
        </w:rPr>
        <w:t xml:space="preserve"> and </w:t>
      </w:r>
      <w:r w:rsidRPr="009801D6">
        <w:rPr>
          <w:rStyle w:val="Subtitle1"/>
          <w:rFonts w:ascii="Book Antiqua" w:hAnsi="Book Antiqua" w:cs="Arial"/>
          <w:b w:val="0"/>
          <w:caps w:val="0"/>
          <w:sz w:val="24"/>
          <w:szCs w:val="24"/>
        </w:rPr>
        <w:t>NID</w:t>
      </w:r>
      <w:r w:rsidR="009D0285" w:rsidRPr="009801D6">
        <w:rPr>
          <w:rStyle w:val="Subtitle1"/>
          <w:rFonts w:ascii="Book Antiqua" w:hAnsi="Book Antiqua" w:cs="Arial"/>
          <w:b w:val="0"/>
          <w:caps w:val="0"/>
          <w:sz w:val="24"/>
          <w:szCs w:val="24"/>
        </w:rPr>
        <w:t>DM</w:t>
      </w:r>
      <w:r w:rsidRPr="009801D6">
        <w:rPr>
          <w:rStyle w:val="Subtitle1"/>
          <w:rFonts w:ascii="Book Antiqua" w:hAnsi="Book Antiqua" w:cs="Arial"/>
          <w:b w:val="0"/>
          <w:caps w:val="0"/>
          <w:sz w:val="24"/>
          <w:szCs w:val="24"/>
        </w:rPr>
        <w:t xml:space="preserve">, the GI symptoms are very common </w:t>
      </w:r>
      <w:r w:rsidR="00932F8F" w:rsidRPr="009801D6">
        <w:rPr>
          <w:rStyle w:val="Subtitle1"/>
          <w:rFonts w:ascii="Book Antiqua" w:hAnsi="Book Antiqua" w:cs="Arial"/>
          <w:b w:val="0"/>
          <w:caps w:val="0"/>
          <w:sz w:val="24"/>
          <w:szCs w:val="24"/>
        </w:rPr>
        <w:t>and</w:t>
      </w:r>
      <w:r w:rsidRPr="009801D6">
        <w:rPr>
          <w:rStyle w:val="Subtitle1"/>
          <w:rFonts w:ascii="Book Antiqua" w:hAnsi="Book Antiqua" w:cs="Arial"/>
          <w:b w:val="0"/>
          <w:caps w:val="0"/>
          <w:sz w:val="24"/>
          <w:szCs w:val="24"/>
        </w:rPr>
        <w:t xml:space="preserve"> can reach 75%</w:t>
      </w:r>
      <w:r w:rsidR="00450D5D" w:rsidRPr="009801D6">
        <w:rPr>
          <w:rFonts w:ascii="Book Antiqua" w:hAnsi="Book Antiqua" w:cs="Arial"/>
          <w:sz w:val="24"/>
          <w:szCs w:val="24"/>
          <w:vertAlign w:val="superscript"/>
        </w:rPr>
        <w:t>[</w:t>
      </w:r>
      <w:r w:rsidR="00414098" w:rsidRPr="009801D6">
        <w:rPr>
          <w:rFonts w:ascii="Book Antiqua" w:hAnsi="Book Antiqua" w:cs="Arial"/>
          <w:sz w:val="24"/>
          <w:szCs w:val="24"/>
          <w:vertAlign w:val="superscript"/>
        </w:rPr>
        <w:t>132</w:t>
      </w:r>
      <w:r w:rsidR="00450D5D" w:rsidRPr="009801D6">
        <w:rPr>
          <w:rFonts w:ascii="Book Antiqua" w:hAnsi="Book Antiqua" w:cs="Arial"/>
          <w:sz w:val="24"/>
          <w:szCs w:val="24"/>
          <w:vertAlign w:val="superscript"/>
        </w:rPr>
        <w:t>-13</w:t>
      </w:r>
      <w:r w:rsidR="00414098" w:rsidRPr="009801D6">
        <w:rPr>
          <w:rFonts w:ascii="Book Antiqua" w:hAnsi="Book Antiqua" w:cs="Arial"/>
          <w:sz w:val="24"/>
          <w:szCs w:val="24"/>
          <w:vertAlign w:val="superscript"/>
        </w:rPr>
        <w:t>8</w:t>
      </w:r>
      <w:r w:rsidR="00450D5D" w:rsidRPr="009801D6">
        <w:rPr>
          <w:rFonts w:ascii="Book Antiqua" w:hAnsi="Book Antiqua" w:cs="Arial"/>
          <w:sz w:val="24"/>
          <w:szCs w:val="24"/>
          <w:vertAlign w:val="superscript"/>
        </w:rPr>
        <w:t>]</w:t>
      </w:r>
      <w:r w:rsidR="008B1C21" w:rsidRPr="009801D6">
        <w:rPr>
          <w:rStyle w:val="Subtitle1"/>
          <w:rFonts w:ascii="Book Antiqua" w:hAnsi="Book Antiqua" w:cs="Arial"/>
          <w:b w:val="0"/>
          <w:caps w:val="0"/>
          <w:sz w:val="24"/>
          <w:szCs w:val="24"/>
        </w:rPr>
        <w:t xml:space="preserve">. </w:t>
      </w:r>
      <w:r w:rsidRPr="009801D6">
        <w:rPr>
          <w:rStyle w:val="Subtitle1"/>
          <w:rFonts w:ascii="Book Antiqua" w:hAnsi="Book Antiqua" w:cs="Arial"/>
          <w:b w:val="0"/>
          <w:caps w:val="0"/>
          <w:sz w:val="24"/>
          <w:szCs w:val="24"/>
        </w:rPr>
        <w:t>Due to the non-specific nature of GI symptoms in DM patients, differential diagnos</w:t>
      </w:r>
      <w:r w:rsidR="00932F8F" w:rsidRPr="009801D6">
        <w:rPr>
          <w:rStyle w:val="Subtitle1"/>
          <w:rFonts w:ascii="Book Antiqua" w:hAnsi="Book Antiqua" w:cs="Arial"/>
          <w:b w:val="0"/>
          <w:caps w:val="0"/>
          <w:sz w:val="24"/>
          <w:szCs w:val="24"/>
        </w:rPr>
        <w:t>es</w:t>
      </w:r>
      <w:r w:rsidRPr="009801D6">
        <w:rPr>
          <w:rStyle w:val="Subtitle1"/>
          <w:rFonts w:ascii="Book Antiqua" w:hAnsi="Book Antiqua" w:cs="Arial"/>
          <w:b w:val="0"/>
          <w:caps w:val="0"/>
          <w:sz w:val="24"/>
          <w:szCs w:val="24"/>
        </w:rPr>
        <w:t xml:space="preserve"> should be considered when clinicians </w:t>
      </w:r>
      <w:r w:rsidR="008B1C21" w:rsidRPr="009801D6">
        <w:rPr>
          <w:rStyle w:val="Subtitle1"/>
          <w:rFonts w:ascii="Book Antiqua" w:hAnsi="Book Antiqua" w:cs="Arial"/>
          <w:b w:val="0"/>
          <w:caps w:val="0"/>
          <w:sz w:val="24"/>
          <w:szCs w:val="24"/>
        </w:rPr>
        <w:t xml:space="preserve">deal with GI symptoms. </w:t>
      </w:r>
      <w:r w:rsidR="007E0D86" w:rsidRPr="009801D6">
        <w:rPr>
          <w:rStyle w:val="Subtitle1"/>
          <w:rFonts w:ascii="Book Antiqua" w:hAnsi="Book Antiqua" w:cs="Arial"/>
          <w:b w:val="0"/>
          <w:caps w:val="0"/>
          <w:sz w:val="24"/>
          <w:szCs w:val="24"/>
        </w:rPr>
        <w:t xml:space="preserve">As </w:t>
      </w:r>
      <w:r w:rsidR="00367FA4" w:rsidRPr="009801D6">
        <w:rPr>
          <w:rStyle w:val="Subtitle1"/>
          <w:rFonts w:ascii="Book Antiqua" w:hAnsi="Book Antiqua" w:cs="Arial"/>
          <w:b w:val="0"/>
          <w:caps w:val="0"/>
          <w:sz w:val="24"/>
          <w:szCs w:val="24"/>
        </w:rPr>
        <w:t>DM</w:t>
      </w:r>
      <w:r w:rsidR="007E0D86" w:rsidRPr="009801D6">
        <w:rPr>
          <w:rStyle w:val="Subtitle1"/>
          <w:rFonts w:ascii="Book Antiqua" w:hAnsi="Book Antiqua" w:cs="Arial"/>
          <w:b w:val="0"/>
          <w:caps w:val="0"/>
          <w:sz w:val="24"/>
          <w:szCs w:val="24"/>
        </w:rPr>
        <w:t xml:space="preserve">-induced DAN can affect </w:t>
      </w:r>
      <w:r w:rsidR="00516F9C" w:rsidRPr="009801D6">
        <w:rPr>
          <w:rStyle w:val="Subtitle1"/>
          <w:rFonts w:ascii="Book Antiqua" w:hAnsi="Book Antiqua" w:cs="Arial"/>
          <w:b w:val="0"/>
          <w:caps w:val="0"/>
          <w:sz w:val="24"/>
          <w:szCs w:val="24"/>
        </w:rPr>
        <w:t>the enteric nerves supplying the small intestine</w:t>
      </w:r>
      <w:r w:rsidR="005818F5" w:rsidRPr="009801D6">
        <w:rPr>
          <w:rStyle w:val="Subtitle1"/>
          <w:rFonts w:ascii="Book Antiqua" w:hAnsi="Book Antiqua" w:cs="Arial"/>
          <w:b w:val="0"/>
          <w:caps w:val="0"/>
          <w:sz w:val="24"/>
          <w:szCs w:val="24"/>
        </w:rPr>
        <w:t xml:space="preserve"> and colon</w:t>
      </w:r>
      <w:r w:rsidR="00516F9C" w:rsidRPr="009801D6">
        <w:rPr>
          <w:rStyle w:val="Subtitle1"/>
          <w:rFonts w:ascii="Book Antiqua" w:hAnsi="Book Antiqua" w:cs="Arial"/>
          <w:b w:val="0"/>
          <w:caps w:val="0"/>
          <w:sz w:val="24"/>
          <w:szCs w:val="24"/>
        </w:rPr>
        <w:t>,</w:t>
      </w:r>
      <w:r w:rsidR="0032535D" w:rsidRPr="009801D6">
        <w:rPr>
          <w:rStyle w:val="Subtitle1"/>
          <w:rFonts w:ascii="Book Antiqua" w:hAnsi="Book Antiqua" w:cs="Arial"/>
          <w:b w:val="0"/>
          <w:caps w:val="0"/>
          <w:sz w:val="24"/>
          <w:szCs w:val="24"/>
        </w:rPr>
        <w:t xml:space="preserve"> </w:t>
      </w:r>
      <w:r w:rsidR="00516F9C" w:rsidRPr="009801D6">
        <w:rPr>
          <w:rStyle w:val="Subtitle1"/>
          <w:rFonts w:ascii="Book Antiqua" w:hAnsi="Book Antiqua" w:cs="Arial"/>
          <w:b w:val="0"/>
          <w:caps w:val="0"/>
          <w:sz w:val="24"/>
          <w:szCs w:val="24"/>
        </w:rPr>
        <w:lastRenderedPageBreak/>
        <w:t>abnormal motility, secretion</w:t>
      </w:r>
      <w:r w:rsidR="005818F5" w:rsidRPr="009801D6">
        <w:rPr>
          <w:rStyle w:val="Subtitle1"/>
          <w:rFonts w:ascii="Book Antiqua" w:hAnsi="Book Antiqua" w:cs="Arial"/>
          <w:b w:val="0"/>
          <w:caps w:val="0"/>
          <w:sz w:val="24"/>
          <w:szCs w:val="24"/>
        </w:rPr>
        <w:t>,</w:t>
      </w:r>
      <w:r w:rsidR="00516F9C" w:rsidRPr="009801D6">
        <w:rPr>
          <w:rStyle w:val="Subtitle1"/>
          <w:rFonts w:ascii="Book Antiqua" w:hAnsi="Book Antiqua" w:cs="Arial"/>
          <w:b w:val="0"/>
          <w:caps w:val="0"/>
          <w:sz w:val="24"/>
          <w:szCs w:val="24"/>
        </w:rPr>
        <w:t xml:space="preserve"> absorption</w:t>
      </w:r>
      <w:r w:rsidR="007E0D86" w:rsidRPr="009801D6">
        <w:rPr>
          <w:rStyle w:val="Subtitle1"/>
          <w:rFonts w:ascii="Book Antiqua" w:hAnsi="Book Antiqua" w:cs="Arial"/>
          <w:b w:val="0"/>
          <w:caps w:val="0"/>
          <w:sz w:val="24"/>
          <w:szCs w:val="24"/>
        </w:rPr>
        <w:t xml:space="preserve"> </w:t>
      </w:r>
      <w:r w:rsidR="005818F5" w:rsidRPr="009801D6">
        <w:rPr>
          <w:rStyle w:val="Subtitle1"/>
          <w:rFonts w:ascii="Book Antiqua" w:hAnsi="Book Antiqua" w:cs="Arial"/>
          <w:b w:val="0"/>
          <w:caps w:val="0"/>
          <w:sz w:val="24"/>
          <w:szCs w:val="24"/>
        </w:rPr>
        <w:t>and transportation</w:t>
      </w:r>
      <w:r w:rsidR="0032535D" w:rsidRPr="009801D6">
        <w:rPr>
          <w:rStyle w:val="Subtitle1"/>
          <w:rFonts w:ascii="Book Antiqua" w:hAnsi="Book Antiqua" w:cs="Arial"/>
          <w:b w:val="0"/>
          <w:caps w:val="0"/>
          <w:sz w:val="24"/>
          <w:szCs w:val="24"/>
        </w:rPr>
        <w:t xml:space="preserve"> can occur as possible outcomes.</w:t>
      </w:r>
      <w:r w:rsidR="00516F9C" w:rsidRPr="009801D6">
        <w:rPr>
          <w:rStyle w:val="Subtitle1"/>
          <w:rFonts w:ascii="Book Antiqua" w:hAnsi="Book Antiqua" w:cs="Arial"/>
          <w:b w:val="0"/>
          <w:caps w:val="0"/>
          <w:sz w:val="24"/>
          <w:szCs w:val="24"/>
        </w:rPr>
        <w:t xml:space="preserve"> Th</w:t>
      </w:r>
      <w:r w:rsidR="0032535D" w:rsidRPr="009801D6">
        <w:rPr>
          <w:rStyle w:val="Subtitle1"/>
          <w:rFonts w:ascii="Book Antiqua" w:hAnsi="Book Antiqua" w:cs="Arial"/>
          <w:b w:val="0"/>
          <w:caps w:val="0"/>
          <w:sz w:val="24"/>
          <w:szCs w:val="24"/>
        </w:rPr>
        <w:t>e clinical manifestation of these can be</w:t>
      </w:r>
      <w:r w:rsidR="00516F9C" w:rsidRPr="009801D6">
        <w:rPr>
          <w:rStyle w:val="Subtitle1"/>
          <w:rFonts w:ascii="Book Antiqua" w:hAnsi="Book Antiqua" w:cs="Arial"/>
          <w:b w:val="0"/>
          <w:caps w:val="0"/>
          <w:sz w:val="24"/>
          <w:szCs w:val="24"/>
        </w:rPr>
        <w:t xml:space="preserve"> symptoms such as centra</w:t>
      </w:r>
      <w:r w:rsidR="005818F5" w:rsidRPr="009801D6">
        <w:rPr>
          <w:rStyle w:val="Subtitle1"/>
          <w:rFonts w:ascii="Book Antiqua" w:hAnsi="Book Antiqua" w:cs="Arial"/>
          <w:b w:val="0"/>
          <w:caps w:val="0"/>
          <w:sz w:val="24"/>
          <w:szCs w:val="24"/>
        </w:rPr>
        <w:t xml:space="preserve">l abdominal pain, bloating, </w:t>
      </w:r>
      <w:r w:rsidR="00516F9C" w:rsidRPr="009801D6">
        <w:rPr>
          <w:rStyle w:val="Subtitle1"/>
          <w:rFonts w:ascii="Book Antiqua" w:hAnsi="Book Antiqua" w:cs="Arial"/>
          <w:b w:val="0"/>
          <w:caps w:val="0"/>
          <w:sz w:val="24"/>
          <w:szCs w:val="24"/>
        </w:rPr>
        <w:t>diarrhea</w:t>
      </w:r>
      <w:r w:rsidR="005818F5" w:rsidRPr="009801D6">
        <w:rPr>
          <w:rStyle w:val="Subtitle1"/>
          <w:rFonts w:ascii="Book Antiqua" w:hAnsi="Book Antiqua" w:cs="Arial"/>
          <w:b w:val="0"/>
          <w:caps w:val="0"/>
          <w:sz w:val="24"/>
          <w:szCs w:val="24"/>
        </w:rPr>
        <w:t>,</w:t>
      </w:r>
      <w:r w:rsidR="005818F5" w:rsidRPr="009801D6">
        <w:rPr>
          <w:rFonts w:ascii="Book Antiqua" w:hAnsi="Book Antiqua" w:cs="Arial"/>
          <w:sz w:val="24"/>
          <w:szCs w:val="24"/>
        </w:rPr>
        <w:t xml:space="preserve"> incontinence</w:t>
      </w:r>
      <w:r w:rsidR="005818F5" w:rsidRPr="009801D6">
        <w:rPr>
          <w:rStyle w:val="Subtitle1"/>
          <w:rFonts w:ascii="Book Antiqua" w:hAnsi="Book Antiqua" w:cs="Arial"/>
          <w:b w:val="0"/>
          <w:caps w:val="0"/>
          <w:sz w:val="24"/>
          <w:szCs w:val="24"/>
        </w:rPr>
        <w:t xml:space="preserve"> and constipation</w:t>
      </w:r>
      <w:r w:rsidR="00516F9C" w:rsidRPr="009801D6">
        <w:rPr>
          <w:rStyle w:val="Subtitle1"/>
          <w:rFonts w:ascii="Book Antiqua" w:hAnsi="Book Antiqua" w:cs="Arial"/>
          <w:b w:val="0"/>
          <w:caps w:val="0"/>
          <w:sz w:val="24"/>
          <w:szCs w:val="24"/>
        </w:rPr>
        <w:t xml:space="preserve">. </w:t>
      </w:r>
      <w:r w:rsidR="0032535D" w:rsidRPr="009801D6">
        <w:rPr>
          <w:rStyle w:val="Subtitle1"/>
          <w:rFonts w:ascii="Book Antiqua" w:hAnsi="Book Antiqua" w:cs="Arial"/>
          <w:b w:val="0"/>
          <w:caps w:val="0"/>
          <w:sz w:val="24"/>
          <w:szCs w:val="24"/>
        </w:rPr>
        <w:t>An overrepresentation of c</w:t>
      </w:r>
      <w:r w:rsidR="00917969" w:rsidRPr="009801D6">
        <w:rPr>
          <w:rStyle w:val="Subtitle1"/>
          <w:rFonts w:ascii="Book Antiqua" w:hAnsi="Book Antiqua" w:cs="Arial"/>
          <w:b w:val="0"/>
          <w:caps w:val="0"/>
          <w:sz w:val="24"/>
          <w:szCs w:val="24"/>
        </w:rPr>
        <w:t xml:space="preserve">eliac disease </w:t>
      </w:r>
      <w:r w:rsidR="0032535D" w:rsidRPr="009801D6">
        <w:rPr>
          <w:rStyle w:val="Subtitle1"/>
          <w:rFonts w:ascii="Book Antiqua" w:hAnsi="Book Antiqua" w:cs="Arial"/>
          <w:b w:val="0"/>
          <w:caps w:val="0"/>
          <w:sz w:val="24"/>
          <w:szCs w:val="24"/>
        </w:rPr>
        <w:t>has been observed</w:t>
      </w:r>
      <w:r w:rsidR="00917969" w:rsidRPr="009801D6">
        <w:rPr>
          <w:rStyle w:val="Subtitle1"/>
          <w:rFonts w:ascii="Book Antiqua" w:hAnsi="Book Antiqua" w:cs="Arial"/>
          <w:b w:val="0"/>
          <w:caps w:val="0"/>
          <w:sz w:val="24"/>
          <w:szCs w:val="24"/>
        </w:rPr>
        <w:t xml:space="preserve"> in </w:t>
      </w:r>
      <w:r w:rsidR="009D0285" w:rsidRPr="009801D6">
        <w:rPr>
          <w:rStyle w:val="Subtitle1"/>
          <w:rFonts w:ascii="Book Antiqua" w:hAnsi="Book Antiqua" w:cs="Arial"/>
          <w:b w:val="0"/>
          <w:caps w:val="0"/>
          <w:sz w:val="24"/>
          <w:szCs w:val="24"/>
        </w:rPr>
        <w:t>insulin dependent DM</w:t>
      </w:r>
      <w:r w:rsidR="00917969" w:rsidRPr="009801D6">
        <w:rPr>
          <w:rStyle w:val="Subtitle1"/>
          <w:rFonts w:ascii="Book Antiqua" w:hAnsi="Book Antiqua" w:cs="Arial"/>
          <w:b w:val="0"/>
          <w:caps w:val="0"/>
          <w:sz w:val="24"/>
          <w:szCs w:val="24"/>
        </w:rPr>
        <w:t xml:space="preserve"> </w:t>
      </w:r>
      <w:r w:rsidR="0032535D" w:rsidRPr="009801D6">
        <w:rPr>
          <w:rStyle w:val="Subtitle1"/>
          <w:rFonts w:ascii="Book Antiqua" w:hAnsi="Book Antiqua" w:cs="Arial"/>
          <w:b w:val="0"/>
          <w:caps w:val="0"/>
          <w:sz w:val="24"/>
          <w:szCs w:val="24"/>
        </w:rPr>
        <w:t>patients</w:t>
      </w:r>
      <w:r w:rsidR="00932F8F" w:rsidRPr="009801D6">
        <w:rPr>
          <w:rStyle w:val="Subtitle1"/>
          <w:rFonts w:ascii="Book Antiqua" w:hAnsi="Book Antiqua" w:cs="Arial"/>
          <w:b w:val="0"/>
          <w:caps w:val="0"/>
          <w:sz w:val="24"/>
          <w:szCs w:val="24"/>
        </w:rPr>
        <w:t>, as this is a known etiologic factor of</w:t>
      </w:r>
      <w:r w:rsidR="00917969" w:rsidRPr="009801D6">
        <w:rPr>
          <w:rStyle w:val="Subtitle1"/>
          <w:rFonts w:ascii="Book Antiqua" w:hAnsi="Book Antiqua" w:cs="Arial"/>
          <w:b w:val="0"/>
          <w:caps w:val="0"/>
          <w:sz w:val="24"/>
          <w:szCs w:val="24"/>
        </w:rPr>
        <w:t xml:space="preserve"> severe diarrhea</w:t>
      </w:r>
      <w:r w:rsidR="000B06C3" w:rsidRPr="009801D6">
        <w:rPr>
          <w:rStyle w:val="Subtitle1"/>
          <w:rFonts w:ascii="Book Antiqua" w:hAnsi="Book Antiqua" w:cs="Arial"/>
          <w:b w:val="0"/>
          <w:caps w:val="0"/>
          <w:sz w:val="24"/>
          <w:szCs w:val="24"/>
        </w:rPr>
        <w:t>, celiac disease</w:t>
      </w:r>
      <w:r w:rsidR="00917969" w:rsidRPr="009801D6">
        <w:rPr>
          <w:rStyle w:val="Subtitle1"/>
          <w:rFonts w:ascii="Book Antiqua" w:hAnsi="Book Antiqua" w:cs="Arial"/>
          <w:b w:val="0"/>
          <w:caps w:val="0"/>
          <w:sz w:val="24"/>
          <w:szCs w:val="24"/>
        </w:rPr>
        <w:t xml:space="preserve"> </w:t>
      </w:r>
      <w:r w:rsidR="000B06C3" w:rsidRPr="009801D6">
        <w:rPr>
          <w:rStyle w:val="Subtitle1"/>
          <w:rFonts w:ascii="Book Antiqua" w:hAnsi="Book Antiqua" w:cs="Arial"/>
          <w:b w:val="0"/>
          <w:caps w:val="0"/>
          <w:sz w:val="24"/>
          <w:szCs w:val="24"/>
        </w:rPr>
        <w:t xml:space="preserve">should be </w:t>
      </w:r>
      <w:r w:rsidR="00932F8F" w:rsidRPr="009801D6">
        <w:rPr>
          <w:rStyle w:val="Subtitle1"/>
          <w:rFonts w:ascii="Book Antiqua" w:hAnsi="Book Antiqua" w:cs="Arial"/>
          <w:b w:val="0"/>
          <w:caps w:val="0"/>
          <w:sz w:val="24"/>
          <w:szCs w:val="24"/>
        </w:rPr>
        <w:t xml:space="preserve">excluded when clearing up the matter of </w:t>
      </w:r>
      <w:r w:rsidR="000B06C3" w:rsidRPr="009801D6">
        <w:rPr>
          <w:rStyle w:val="Subtitle1"/>
          <w:rFonts w:ascii="Book Antiqua" w:hAnsi="Book Antiqua" w:cs="Arial"/>
          <w:b w:val="0"/>
          <w:caps w:val="0"/>
          <w:sz w:val="24"/>
          <w:szCs w:val="24"/>
        </w:rPr>
        <w:t>general</w:t>
      </w:r>
      <w:r w:rsidR="00917969" w:rsidRPr="009801D6">
        <w:rPr>
          <w:rStyle w:val="Subtitle1"/>
          <w:rFonts w:ascii="Book Antiqua" w:hAnsi="Book Antiqua" w:cs="Arial"/>
          <w:b w:val="0"/>
          <w:caps w:val="0"/>
          <w:sz w:val="24"/>
          <w:szCs w:val="24"/>
        </w:rPr>
        <w:t xml:space="preserve"> </w:t>
      </w:r>
      <w:r w:rsidR="005A2C56" w:rsidRPr="009801D6">
        <w:rPr>
          <w:rStyle w:val="Subtitle1"/>
          <w:rFonts w:ascii="Book Antiqua" w:hAnsi="Book Antiqua" w:cs="Arial"/>
          <w:b w:val="0"/>
          <w:caps w:val="0"/>
          <w:sz w:val="24"/>
          <w:szCs w:val="24"/>
        </w:rPr>
        <w:t>DM</w:t>
      </w:r>
      <w:r w:rsidR="00917969" w:rsidRPr="009801D6">
        <w:rPr>
          <w:rStyle w:val="Subtitle1"/>
          <w:rFonts w:ascii="Book Antiqua" w:hAnsi="Book Antiqua" w:cs="Arial"/>
          <w:b w:val="0"/>
          <w:caps w:val="0"/>
          <w:sz w:val="24"/>
          <w:szCs w:val="24"/>
        </w:rPr>
        <w:t xml:space="preserve"> </w:t>
      </w:r>
      <w:proofErr w:type="gramStart"/>
      <w:r w:rsidR="00917969" w:rsidRPr="009801D6">
        <w:rPr>
          <w:rStyle w:val="Subtitle1"/>
          <w:rFonts w:ascii="Book Antiqua" w:hAnsi="Book Antiqua" w:cs="Arial"/>
          <w:b w:val="0"/>
          <w:caps w:val="0"/>
          <w:sz w:val="24"/>
          <w:szCs w:val="24"/>
        </w:rPr>
        <w:t>diarrhea</w:t>
      </w:r>
      <w:r w:rsidR="00CE0BC3"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139</w:t>
      </w:r>
      <w:r w:rsidR="00CE0BC3" w:rsidRPr="009801D6">
        <w:rPr>
          <w:rFonts w:ascii="Book Antiqua" w:hAnsi="Book Antiqua" w:cs="Arial"/>
          <w:sz w:val="24"/>
          <w:szCs w:val="24"/>
          <w:vertAlign w:val="superscript"/>
        </w:rPr>
        <w:t>]</w:t>
      </w:r>
      <w:r w:rsidR="00917969" w:rsidRPr="009801D6">
        <w:rPr>
          <w:rStyle w:val="Subtitle1"/>
          <w:rFonts w:ascii="Book Antiqua" w:hAnsi="Book Antiqua" w:cs="Arial"/>
          <w:b w:val="0"/>
          <w:caps w:val="0"/>
          <w:sz w:val="24"/>
          <w:szCs w:val="24"/>
        </w:rPr>
        <w:t xml:space="preserve">. </w:t>
      </w:r>
      <w:r w:rsidR="008D7886" w:rsidRPr="009801D6">
        <w:rPr>
          <w:rStyle w:val="Subtitle1"/>
          <w:rFonts w:ascii="Book Antiqua" w:hAnsi="Book Antiqua" w:cs="Arial"/>
          <w:b w:val="0"/>
          <w:caps w:val="0"/>
          <w:sz w:val="24"/>
          <w:szCs w:val="24"/>
        </w:rPr>
        <w:t xml:space="preserve">Recent evidence indicates that </w:t>
      </w:r>
      <w:r w:rsidR="00583662" w:rsidRPr="009801D6">
        <w:rPr>
          <w:rStyle w:val="Subtitle1"/>
          <w:rFonts w:ascii="Book Antiqua" w:hAnsi="Book Antiqua" w:cs="Arial"/>
          <w:b w:val="0"/>
          <w:caps w:val="0"/>
          <w:sz w:val="24"/>
          <w:szCs w:val="24"/>
        </w:rPr>
        <w:t>GM</w:t>
      </w:r>
      <w:r w:rsidR="008D7886" w:rsidRPr="009801D6">
        <w:rPr>
          <w:rStyle w:val="Subtitle1"/>
          <w:rFonts w:ascii="Book Antiqua" w:hAnsi="Book Antiqua" w:cs="Arial"/>
          <w:b w:val="0"/>
          <w:caps w:val="0"/>
          <w:sz w:val="24"/>
          <w:szCs w:val="24"/>
        </w:rPr>
        <w:t xml:space="preserve"> </w:t>
      </w:r>
      <w:r w:rsidR="00E952B6" w:rsidRPr="009801D6">
        <w:rPr>
          <w:rStyle w:val="Subtitle1"/>
          <w:rFonts w:ascii="Book Antiqua" w:hAnsi="Book Antiqua" w:cs="Arial"/>
          <w:b w:val="0"/>
          <w:caps w:val="0"/>
          <w:sz w:val="24"/>
          <w:szCs w:val="24"/>
        </w:rPr>
        <w:t>is</w:t>
      </w:r>
      <w:r w:rsidR="008D7886" w:rsidRPr="009801D6">
        <w:rPr>
          <w:rStyle w:val="Subtitle1"/>
          <w:rFonts w:ascii="Book Antiqua" w:hAnsi="Book Antiqua" w:cs="Arial"/>
          <w:b w:val="0"/>
          <w:caps w:val="0"/>
          <w:sz w:val="24"/>
          <w:szCs w:val="24"/>
        </w:rPr>
        <w:t xml:space="preserve"> strongly associated with </w:t>
      </w:r>
      <w:r w:rsidR="00B72057" w:rsidRPr="009801D6">
        <w:rPr>
          <w:rStyle w:val="Subtitle1"/>
          <w:rFonts w:ascii="Book Antiqua" w:hAnsi="Book Antiqua" w:cs="Arial"/>
          <w:b w:val="0"/>
          <w:caps w:val="0"/>
          <w:sz w:val="24"/>
          <w:szCs w:val="24"/>
        </w:rPr>
        <w:t>the</w:t>
      </w:r>
      <w:r w:rsidR="008D7886" w:rsidRPr="009801D6">
        <w:rPr>
          <w:rStyle w:val="Subtitle1"/>
          <w:rFonts w:ascii="Book Antiqua" w:hAnsi="Book Antiqua" w:cs="Arial"/>
          <w:b w:val="0"/>
          <w:caps w:val="0"/>
          <w:sz w:val="24"/>
          <w:szCs w:val="24"/>
        </w:rPr>
        <w:t xml:space="preserve"> development</w:t>
      </w:r>
      <w:r w:rsidR="00B72057" w:rsidRPr="009801D6">
        <w:rPr>
          <w:rStyle w:val="Subtitle1"/>
          <w:rFonts w:ascii="Book Antiqua" w:hAnsi="Book Antiqua" w:cs="Arial"/>
          <w:b w:val="0"/>
          <w:caps w:val="0"/>
          <w:sz w:val="24"/>
          <w:szCs w:val="24"/>
        </w:rPr>
        <w:t xml:space="preserve"> of type 1 </w:t>
      </w:r>
      <w:r w:rsidR="009801D6">
        <w:rPr>
          <w:rStyle w:val="Subtitle1"/>
          <w:rFonts w:ascii="Book Antiqua" w:hAnsi="Book Antiqua" w:cs="Arial"/>
          <w:b w:val="0"/>
          <w:caps w:val="0"/>
          <w:sz w:val="24"/>
          <w:szCs w:val="24"/>
        </w:rPr>
        <w:t xml:space="preserve">and type 2 </w:t>
      </w:r>
      <w:proofErr w:type="gramStart"/>
      <w:r w:rsidR="009801D6">
        <w:rPr>
          <w:rStyle w:val="Subtitle1"/>
          <w:rFonts w:ascii="Book Antiqua" w:hAnsi="Book Antiqua" w:cs="Arial"/>
          <w:b w:val="0"/>
          <w:caps w:val="0"/>
          <w:sz w:val="24"/>
          <w:szCs w:val="24"/>
        </w:rPr>
        <w:t>diabetes</w:t>
      </w:r>
      <w:r w:rsidR="00966951" w:rsidRPr="009801D6">
        <w:rPr>
          <w:rStyle w:val="Subtitle1"/>
          <w:rFonts w:ascii="Book Antiqua" w:hAnsi="Book Antiqua" w:cs="Arial"/>
          <w:b w:val="0"/>
          <w:caps w:val="0"/>
          <w:sz w:val="24"/>
          <w:szCs w:val="24"/>
          <w:vertAlign w:val="superscript"/>
        </w:rPr>
        <w:t>[</w:t>
      </w:r>
      <w:proofErr w:type="gramEnd"/>
      <w:r w:rsidR="00966951" w:rsidRPr="009801D6">
        <w:rPr>
          <w:rStyle w:val="Subtitle1"/>
          <w:rFonts w:ascii="Book Antiqua" w:hAnsi="Book Antiqua" w:cs="Arial"/>
          <w:b w:val="0"/>
          <w:caps w:val="0"/>
          <w:sz w:val="24"/>
          <w:szCs w:val="24"/>
          <w:vertAlign w:val="superscript"/>
        </w:rPr>
        <w:t>9</w:t>
      </w:r>
      <w:r w:rsidR="00884A39" w:rsidRPr="009801D6">
        <w:rPr>
          <w:rStyle w:val="Subtitle1"/>
          <w:rFonts w:ascii="Book Antiqua" w:hAnsi="Book Antiqua" w:cs="Arial"/>
          <w:b w:val="0"/>
          <w:caps w:val="0"/>
          <w:sz w:val="24"/>
          <w:szCs w:val="24"/>
          <w:vertAlign w:val="superscript"/>
        </w:rPr>
        <w:t>7</w:t>
      </w:r>
      <w:r w:rsidR="009801D6">
        <w:rPr>
          <w:rStyle w:val="Subtitle1"/>
          <w:rFonts w:ascii="Book Antiqua" w:hAnsi="Book Antiqua" w:cs="Arial"/>
          <w:b w:val="0"/>
          <w:caps w:val="0"/>
          <w:sz w:val="24"/>
          <w:szCs w:val="24"/>
          <w:vertAlign w:val="superscript"/>
        </w:rPr>
        <w:t>,</w:t>
      </w:r>
      <w:r w:rsidR="00966951" w:rsidRPr="009801D6">
        <w:rPr>
          <w:rStyle w:val="Subtitle1"/>
          <w:rFonts w:ascii="Book Antiqua" w:hAnsi="Book Antiqua" w:cs="Arial"/>
          <w:b w:val="0"/>
          <w:caps w:val="0"/>
          <w:sz w:val="24"/>
          <w:szCs w:val="24"/>
          <w:vertAlign w:val="superscript"/>
        </w:rPr>
        <w:t>1</w:t>
      </w:r>
      <w:r w:rsidR="00884A39" w:rsidRPr="009801D6">
        <w:rPr>
          <w:rStyle w:val="Subtitle1"/>
          <w:rFonts w:ascii="Book Antiqua" w:hAnsi="Book Antiqua" w:cs="Arial"/>
          <w:b w:val="0"/>
          <w:caps w:val="0"/>
          <w:sz w:val="24"/>
          <w:szCs w:val="24"/>
          <w:vertAlign w:val="superscript"/>
        </w:rPr>
        <w:t>40</w:t>
      </w:r>
      <w:r w:rsidR="009801D6">
        <w:rPr>
          <w:rStyle w:val="Subtitle1"/>
          <w:rFonts w:ascii="Book Antiqua" w:hAnsi="Book Antiqua" w:cs="Arial"/>
          <w:b w:val="0"/>
          <w:caps w:val="0"/>
          <w:sz w:val="24"/>
          <w:szCs w:val="24"/>
          <w:vertAlign w:val="superscript"/>
        </w:rPr>
        <w:t>,</w:t>
      </w:r>
      <w:r w:rsidR="00966951" w:rsidRPr="009801D6">
        <w:rPr>
          <w:rStyle w:val="Subtitle1"/>
          <w:rFonts w:ascii="Book Antiqua" w:hAnsi="Book Antiqua" w:cs="Arial"/>
          <w:b w:val="0"/>
          <w:caps w:val="0"/>
          <w:sz w:val="24"/>
          <w:szCs w:val="24"/>
          <w:vertAlign w:val="superscript"/>
        </w:rPr>
        <w:t>1</w:t>
      </w:r>
      <w:r w:rsidR="00884A39" w:rsidRPr="009801D6">
        <w:rPr>
          <w:rStyle w:val="Subtitle1"/>
          <w:rFonts w:ascii="Book Antiqua" w:hAnsi="Book Antiqua" w:cs="Arial"/>
          <w:b w:val="0"/>
          <w:caps w:val="0"/>
          <w:sz w:val="24"/>
          <w:szCs w:val="24"/>
          <w:vertAlign w:val="superscript"/>
        </w:rPr>
        <w:t>41</w:t>
      </w:r>
      <w:r w:rsidR="00966951" w:rsidRPr="009801D6">
        <w:rPr>
          <w:rStyle w:val="Subtitle1"/>
          <w:rFonts w:ascii="Book Antiqua" w:hAnsi="Book Antiqua" w:cs="Arial"/>
          <w:b w:val="0"/>
          <w:caps w:val="0"/>
          <w:sz w:val="24"/>
          <w:szCs w:val="24"/>
          <w:vertAlign w:val="superscript"/>
        </w:rPr>
        <w:t>]</w:t>
      </w:r>
      <w:r w:rsidR="008D7886" w:rsidRPr="009801D6">
        <w:rPr>
          <w:rStyle w:val="Subtitle1"/>
          <w:rFonts w:ascii="Book Antiqua" w:hAnsi="Book Antiqua" w:cs="Arial"/>
          <w:b w:val="0"/>
          <w:caps w:val="0"/>
          <w:sz w:val="24"/>
          <w:szCs w:val="24"/>
        </w:rPr>
        <w:t xml:space="preserve">. </w:t>
      </w:r>
      <w:r w:rsidR="0055210A" w:rsidRPr="009801D6">
        <w:rPr>
          <w:rStyle w:val="Subtitle1"/>
          <w:rFonts w:ascii="Book Antiqua" w:hAnsi="Book Antiqua" w:cs="Arial"/>
          <w:b w:val="0"/>
          <w:caps w:val="0"/>
          <w:sz w:val="24"/>
          <w:szCs w:val="24"/>
        </w:rPr>
        <w:t xml:space="preserve">Furthermore, </w:t>
      </w:r>
      <w:r w:rsidR="0032535D" w:rsidRPr="009801D6">
        <w:rPr>
          <w:rStyle w:val="Subtitle1"/>
          <w:rFonts w:ascii="Book Antiqua" w:hAnsi="Book Antiqua" w:cs="Arial"/>
          <w:b w:val="0"/>
          <w:caps w:val="0"/>
          <w:sz w:val="24"/>
          <w:szCs w:val="24"/>
        </w:rPr>
        <w:t xml:space="preserve">a </w:t>
      </w:r>
      <w:r w:rsidR="0055210A" w:rsidRPr="009801D6">
        <w:rPr>
          <w:rStyle w:val="Subtitle1"/>
          <w:rFonts w:ascii="Book Antiqua" w:hAnsi="Book Antiqua" w:cs="Arial"/>
          <w:b w:val="0"/>
          <w:caps w:val="0"/>
          <w:sz w:val="24"/>
          <w:szCs w:val="24"/>
        </w:rPr>
        <w:t xml:space="preserve">close relationship between </w:t>
      </w:r>
      <w:r w:rsidR="009D0285" w:rsidRPr="009801D6">
        <w:rPr>
          <w:rStyle w:val="Subtitle1"/>
          <w:rFonts w:ascii="Book Antiqua" w:hAnsi="Book Antiqua" w:cs="Arial"/>
          <w:b w:val="0"/>
          <w:caps w:val="0"/>
          <w:sz w:val="24"/>
          <w:szCs w:val="24"/>
        </w:rPr>
        <w:t>DM</w:t>
      </w:r>
      <w:r w:rsidR="0055210A" w:rsidRPr="009801D6">
        <w:rPr>
          <w:rStyle w:val="Subtitle1"/>
          <w:rFonts w:ascii="Book Antiqua" w:hAnsi="Book Antiqua" w:cs="Arial"/>
          <w:b w:val="0"/>
          <w:caps w:val="0"/>
          <w:sz w:val="24"/>
          <w:szCs w:val="24"/>
        </w:rPr>
        <w:t xml:space="preserve"> and increased risk of colon cancer</w:t>
      </w:r>
      <w:r w:rsidR="0032535D" w:rsidRPr="009801D6">
        <w:rPr>
          <w:rStyle w:val="Subtitle1"/>
          <w:rFonts w:ascii="Book Antiqua" w:hAnsi="Book Antiqua" w:cs="Arial"/>
          <w:b w:val="0"/>
          <w:caps w:val="0"/>
          <w:sz w:val="24"/>
          <w:szCs w:val="24"/>
        </w:rPr>
        <w:t xml:space="preserve"> has been demonstrated</w:t>
      </w:r>
      <w:r w:rsidR="009801D6">
        <w:rPr>
          <w:rStyle w:val="Subtitle1"/>
          <w:rFonts w:ascii="Book Antiqua" w:hAnsi="Book Antiqua" w:cs="Arial"/>
          <w:b w:val="0"/>
          <w:caps w:val="0"/>
          <w:sz w:val="24"/>
          <w:szCs w:val="24"/>
        </w:rPr>
        <w:t xml:space="preserve"> in both women and </w:t>
      </w:r>
      <w:proofErr w:type="gramStart"/>
      <w:r w:rsidR="009801D6">
        <w:rPr>
          <w:rStyle w:val="Subtitle1"/>
          <w:rFonts w:ascii="Book Antiqua" w:hAnsi="Book Antiqua" w:cs="Arial"/>
          <w:b w:val="0"/>
          <w:caps w:val="0"/>
          <w:sz w:val="24"/>
          <w:szCs w:val="24"/>
        </w:rPr>
        <w:t>men</w:t>
      </w:r>
      <w:r w:rsidR="00CE0BC3"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142</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143</w:t>
      </w:r>
      <w:r w:rsidR="00CE0BC3" w:rsidRPr="009801D6">
        <w:rPr>
          <w:rFonts w:ascii="Book Antiqua" w:hAnsi="Book Antiqua" w:cs="Arial"/>
          <w:sz w:val="24"/>
          <w:szCs w:val="24"/>
          <w:vertAlign w:val="superscript"/>
        </w:rPr>
        <w:t>]</w:t>
      </w:r>
      <w:r w:rsidR="00367FA4" w:rsidRPr="009801D6">
        <w:rPr>
          <w:rStyle w:val="Subtitle1"/>
          <w:rFonts w:ascii="Book Antiqua" w:hAnsi="Book Antiqua" w:cs="Arial"/>
          <w:b w:val="0"/>
          <w:caps w:val="0"/>
          <w:sz w:val="24"/>
          <w:szCs w:val="24"/>
        </w:rPr>
        <w:t xml:space="preserve">. </w:t>
      </w:r>
      <w:r w:rsidR="00E300E3" w:rsidRPr="009801D6">
        <w:rPr>
          <w:rStyle w:val="Subtitle1"/>
          <w:rFonts w:ascii="Book Antiqua" w:hAnsi="Book Antiqua" w:cs="Arial"/>
          <w:b w:val="0"/>
          <w:caps w:val="0"/>
          <w:sz w:val="24"/>
          <w:szCs w:val="24"/>
        </w:rPr>
        <w:t xml:space="preserve">DM is considered an independent risk factor for colon and rectal </w:t>
      </w:r>
      <w:proofErr w:type="gramStart"/>
      <w:r w:rsidR="00E300E3" w:rsidRPr="009801D6">
        <w:rPr>
          <w:rStyle w:val="Subtitle1"/>
          <w:rFonts w:ascii="Book Antiqua" w:hAnsi="Book Antiqua" w:cs="Arial"/>
          <w:b w:val="0"/>
          <w:caps w:val="0"/>
          <w:sz w:val="24"/>
          <w:szCs w:val="24"/>
        </w:rPr>
        <w:t>cancer</w:t>
      </w:r>
      <w:r w:rsidR="00E300E3"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144</w:t>
      </w:r>
      <w:r w:rsidR="00E300E3" w:rsidRPr="009801D6">
        <w:rPr>
          <w:rFonts w:ascii="Book Antiqua" w:hAnsi="Book Antiqua" w:cs="Arial"/>
          <w:sz w:val="24"/>
          <w:szCs w:val="24"/>
          <w:vertAlign w:val="superscript"/>
        </w:rPr>
        <w:t>]</w:t>
      </w:r>
      <w:r w:rsidR="00E300E3" w:rsidRPr="009801D6">
        <w:rPr>
          <w:rStyle w:val="Subtitle1"/>
          <w:rFonts w:ascii="Book Antiqua" w:hAnsi="Book Antiqua" w:cs="Arial"/>
          <w:b w:val="0"/>
          <w:caps w:val="0"/>
          <w:sz w:val="24"/>
          <w:szCs w:val="24"/>
        </w:rPr>
        <w:t>.</w:t>
      </w:r>
    </w:p>
    <w:p w:rsidR="005818F5" w:rsidRPr="009801D6" w:rsidRDefault="005818F5" w:rsidP="009801D6">
      <w:pPr>
        <w:pStyle w:val="ListBullet"/>
        <w:numPr>
          <w:ilvl w:val="0"/>
          <w:numId w:val="0"/>
        </w:numPr>
        <w:spacing w:after="0" w:line="360" w:lineRule="auto"/>
        <w:jc w:val="both"/>
        <w:rPr>
          <w:rStyle w:val="Subtitle1"/>
          <w:rFonts w:ascii="Book Antiqua" w:hAnsi="Book Antiqua" w:cs="Arial"/>
          <w:b w:val="0"/>
          <w:caps w:val="0"/>
          <w:sz w:val="24"/>
          <w:szCs w:val="24"/>
        </w:rPr>
      </w:pPr>
    </w:p>
    <w:p w:rsidR="00950A01" w:rsidRPr="009801D6" w:rsidRDefault="009801D6" w:rsidP="009801D6">
      <w:pPr>
        <w:pStyle w:val="ListBullet"/>
        <w:numPr>
          <w:ilvl w:val="0"/>
          <w:numId w:val="0"/>
        </w:numPr>
        <w:spacing w:after="0" w:line="360" w:lineRule="auto"/>
        <w:jc w:val="both"/>
        <w:rPr>
          <w:rFonts w:ascii="Book Antiqua" w:hAnsi="Book Antiqua" w:cs="Arial"/>
          <w:b/>
          <w:i/>
          <w:sz w:val="24"/>
          <w:szCs w:val="24"/>
        </w:rPr>
      </w:pPr>
      <w:r>
        <w:rPr>
          <w:rFonts w:ascii="Book Antiqua" w:hAnsi="Book Antiqua" w:cs="Arial"/>
          <w:b/>
          <w:i/>
          <w:sz w:val="24"/>
          <w:szCs w:val="24"/>
        </w:rPr>
        <w:t>Diarrhea and diabetes</w:t>
      </w:r>
    </w:p>
    <w:p w:rsidR="000712D9" w:rsidRPr="009801D6" w:rsidRDefault="00D72170" w:rsidP="009801D6">
      <w:pPr>
        <w:pStyle w:val="ListBullet"/>
        <w:numPr>
          <w:ilvl w:val="0"/>
          <w:numId w:val="0"/>
        </w:numPr>
        <w:spacing w:after="0" w:line="360" w:lineRule="auto"/>
        <w:jc w:val="both"/>
        <w:rPr>
          <w:rFonts w:ascii="Book Antiqua" w:hAnsi="Book Antiqua" w:cs="Arial"/>
          <w:bCs/>
          <w:sz w:val="24"/>
          <w:szCs w:val="24"/>
        </w:rPr>
      </w:pPr>
      <w:r w:rsidRPr="009801D6">
        <w:rPr>
          <w:rFonts w:ascii="Book Antiqua" w:hAnsi="Book Antiqua" w:cs="Arial"/>
          <w:bCs/>
          <w:sz w:val="24"/>
          <w:szCs w:val="24"/>
        </w:rPr>
        <w:t>Chronic diarrhea is a frequent presenting symptom, seen by both general practitioners</w:t>
      </w:r>
      <w:r w:rsidRPr="009801D6">
        <w:rPr>
          <w:rFonts w:ascii="Book Antiqua" w:hAnsi="Book Antiqua" w:cs="Arial"/>
          <w:sz w:val="24"/>
          <w:szCs w:val="24"/>
        </w:rPr>
        <w:t xml:space="preserve"> </w:t>
      </w:r>
      <w:r w:rsidRPr="009801D6">
        <w:rPr>
          <w:rFonts w:ascii="Book Antiqua" w:hAnsi="Book Antiqua" w:cs="Arial"/>
          <w:bCs/>
          <w:sz w:val="24"/>
          <w:szCs w:val="24"/>
        </w:rPr>
        <w:t>and gastroenterologists. The differential diagnosis is broad, and diagnostic evaluation</w:t>
      </w:r>
      <w:r w:rsidR="000712D9" w:rsidRPr="009801D6">
        <w:rPr>
          <w:rFonts w:ascii="Book Antiqua" w:hAnsi="Book Antiqua" w:cs="Arial"/>
          <w:bCs/>
          <w:sz w:val="24"/>
          <w:szCs w:val="24"/>
        </w:rPr>
        <w:t xml:space="preserve"> </w:t>
      </w:r>
      <w:r w:rsidRPr="009801D6">
        <w:rPr>
          <w:rFonts w:ascii="Book Antiqua" w:hAnsi="Book Antiqua" w:cs="Arial"/>
          <w:bCs/>
          <w:sz w:val="24"/>
          <w:szCs w:val="24"/>
        </w:rPr>
        <w:t xml:space="preserve">may be </w:t>
      </w:r>
      <w:proofErr w:type="gramStart"/>
      <w:r w:rsidR="0088593C" w:rsidRPr="009801D6">
        <w:rPr>
          <w:rFonts w:ascii="Book Antiqua" w:hAnsi="Book Antiqua" w:cs="Arial"/>
          <w:bCs/>
          <w:sz w:val="24"/>
          <w:szCs w:val="24"/>
        </w:rPr>
        <w:t>complicated</w:t>
      </w:r>
      <w:r w:rsidR="00F03D60"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145</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146</w:t>
      </w:r>
      <w:r w:rsidR="00F03D60" w:rsidRPr="009801D6">
        <w:rPr>
          <w:rFonts w:ascii="Book Antiqua" w:hAnsi="Book Antiqua" w:cs="Arial"/>
          <w:sz w:val="24"/>
          <w:szCs w:val="24"/>
          <w:vertAlign w:val="superscript"/>
        </w:rPr>
        <w:t>]</w:t>
      </w:r>
      <w:r w:rsidRPr="009801D6">
        <w:rPr>
          <w:rFonts w:ascii="Book Antiqua" w:hAnsi="Book Antiqua" w:cs="Arial"/>
          <w:bCs/>
          <w:sz w:val="24"/>
          <w:szCs w:val="24"/>
        </w:rPr>
        <w:t xml:space="preserve">. Diarrhea is an important and often debilitating feature of </w:t>
      </w:r>
      <w:r w:rsidR="005A2C56" w:rsidRPr="009801D6">
        <w:rPr>
          <w:rFonts w:ascii="Book Antiqua" w:hAnsi="Book Antiqua" w:cs="Arial"/>
          <w:bCs/>
          <w:sz w:val="24"/>
          <w:szCs w:val="24"/>
        </w:rPr>
        <w:t>DM</w:t>
      </w:r>
      <w:r w:rsidRPr="009801D6">
        <w:rPr>
          <w:rFonts w:ascii="Book Antiqua" w:hAnsi="Book Antiqua" w:cs="Arial"/>
          <w:bCs/>
          <w:sz w:val="24"/>
          <w:szCs w:val="24"/>
        </w:rPr>
        <w:t xml:space="preserve"> enteropathy occurring in up to 20% of </w:t>
      </w:r>
      <w:r w:rsidR="00D04253" w:rsidRPr="009801D6">
        <w:rPr>
          <w:rFonts w:ascii="Book Antiqua" w:hAnsi="Book Antiqua" w:cs="Arial"/>
          <w:bCs/>
          <w:sz w:val="24"/>
          <w:szCs w:val="24"/>
        </w:rPr>
        <w:t xml:space="preserve">the </w:t>
      </w:r>
      <w:proofErr w:type="gramStart"/>
      <w:r w:rsidRPr="009801D6">
        <w:rPr>
          <w:rFonts w:ascii="Book Antiqua" w:hAnsi="Book Antiqua" w:cs="Arial"/>
          <w:bCs/>
          <w:sz w:val="24"/>
          <w:szCs w:val="24"/>
        </w:rPr>
        <w:t>patients</w:t>
      </w:r>
      <w:r w:rsidR="00F03D60"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147</w:t>
      </w:r>
      <w:r w:rsidR="00F03D60" w:rsidRPr="009801D6">
        <w:rPr>
          <w:rFonts w:ascii="Book Antiqua" w:hAnsi="Book Antiqua" w:cs="Arial"/>
          <w:sz w:val="24"/>
          <w:szCs w:val="24"/>
          <w:vertAlign w:val="superscript"/>
        </w:rPr>
        <w:t>]</w:t>
      </w:r>
      <w:r w:rsidR="00D04253" w:rsidRPr="009801D6">
        <w:rPr>
          <w:rFonts w:ascii="Book Antiqua" w:hAnsi="Book Antiqua" w:cs="Arial"/>
          <w:bCs/>
          <w:sz w:val="24"/>
          <w:szCs w:val="24"/>
        </w:rPr>
        <w:t xml:space="preserve">. </w:t>
      </w:r>
      <w:r w:rsidR="00950A01" w:rsidRPr="009801D6">
        <w:rPr>
          <w:rFonts w:ascii="Book Antiqua" w:hAnsi="Book Antiqua" w:cs="Arial"/>
          <w:bCs/>
          <w:sz w:val="24"/>
          <w:szCs w:val="24"/>
        </w:rPr>
        <w:t xml:space="preserve">It has </w:t>
      </w:r>
      <w:r w:rsidR="00197B61" w:rsidRPr="009801D6">
        <w:rPr>
          <w:rFonts w:ascii="Book Antiqua" w:hAnsi="Book Antiqua" w:cs="Arial"/>
          <w:bCs/>
          <w:sz w:val="24"/>
          <w:szCs w:val="24"/>
        </w:rPr>
        <w:t xml:space="preserve">also </w:t>
      </w:r>
      <w:r w:rsidR="00950A01" w:rsidRPr="009801D6">
        <w:rPr>
          <w:rFonts w:ascii="Book Antiqua" w:hAnsi="Book Antiqua" w:cs="Arial"/>
          <w:bCs/>
          <w:sz w:val="24"/>
          <w:szCs w:val="24"/>
        </w:rPr>
        <w:t xml:space="preserve">been reported that chronic diarrhea is more frequent in type I </w:t>
      </w:r>
      <w:r w:rsidR="009065B1" w:rsidRPr="009801D6">
        <w:rPr>
          <w:rFonts w:ascii="Book Antiqua" w:hAnsi="Book Antiqua" w:cs="Arial"/>
          <w:bCs/>
          <w:sz w:val="24"/>
          <w:szCs w:val="24"/>
        </w:rPr>
        <w:t>DM</w:t>
      </w:r>
      <w:r w:rsidR="00950A01" w:rsidRPr="009801D6">
        <w:rPr>
          <w:rFonts w:ascii="Book Antiqua" w:hAnsi="Book Antiqua" w:cs="Arial"/>
          <w:bCs/>
          <w:sz w:val="24"/>
          <w:szCs w:val="24"/>
        </w:rPr>
        <w:t xml:space="preserve"> </w:t>
      </w:r>
      <w:proofErr w:type="gramStart"/>
      <w:r w:rsidR="00950A01" w:rsidRPr="009801D6">
        <w:rPr>
          <w:rFonts w:ascii="Book Antiqua" w:hAnsi="Book Antiqua" w:cs="Arial"/>
          <w:bCs/>
          <w:sz w:val="24"/>
          <w:szCs w:val="24"/>
        </w:rPr>
        <w:t>patients</w:t>
      </w:r>
      <w:r w:rsidR="00F03D60"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148</w:t>
      </w:r>
      <w:r w:rsidR="00F03D60" w:rsidRPr="009801D6">
        <w:rPr>
          <w:rFonts w:ascii="Book Antiqua" w:hAnsi="Book Antiqua" w:cs="Arial"/>
          <w:sz w:val="24"/>
          <w:szCs w:val="24"/>
          <w:vertAlign w:val="superscript"/>
        </w:rPr>
        <w:t>]</w:t>
      </w:r>
      <w:r w:rsidR="00950A01" w:rsidRPr="009801D6">
        <w:rPr>
          <w:rFonts w:ascii="Book Antiqua" w:hAnsi="Book Antiqua" w:cs="Arial"/>
          <w:bCs/>
          <w:sz w:val="24"/>
          <w:szCs w:val="24"/>
        </w:rPr>
        <w:t>.</w:t>
      </w:r>
      <w:r w:rsidR="00950A01" w:rsidRPr="009801D6">
        <w:rPr>
          <w:rStyle w:val="Subtitle1"/>
          <w:rFonts w:ascii="Book Antiqua" w:hAnsi="Book Antiqua" w:cs="Arial"/>
          <w:b w:val="0"/>
          <w:caps w:val="0"/>
          <w:sz w:val="24"/>
          <w:szCs w:val="24"/>
        </w:rPr>
        <w:t xml:space="preserve"> </w:t>
      </w:r>
      <w:r w:rsidR="005818F5" w:rsidRPr="009801D6">
        <w:rPr>
          <w:rStyle w:val="Subtitle1"/>
          <w:rFonts w:ascii="Book Antiqua" w:hAnsi="Book Antiqua" w:cs="Arial"/>
          <w:b w:val="0"/>
          <w:caps w:val="0"/>
          <w:sz w:val="24"/>
          <w:szCs w:val="24"/>
        </w:rPr>
        <w:t xml:space="preserve">The diarrhea is typically painless, may be associated with fecal incontinence and occurs more often at </w:t>
      </w:r>
      <w:proofErr w:type="gramStart"/>
      <w:r w:rsidR="005818F5" w:rsidRPr="009801D6">
        <w:rPr>
          <w:rStyle w:val="Subtitle1"/>
          <w:rFonts w:ascii="Book Antiqua" w:hAnsi="Book Antiqua" w:cs="Arial"/>
          <w:b w:val="0"/>
          <w:caps w:val="0"/>
          <w:sz w:val="24"/>
          <w:szCs w:val="24"/>
        </w:rPr>
        <w:t>night</w:t>
      </w:r>
      <w:r w:rsidR="005440A4"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149</w:t>
      </w:r>
      <w:r w:rsidR="005440A4" w:rsidRPr="009801D6">
        <w:rPr>
          <w:rFonts w:ascii="Book Antiqua" w:hAnsi="Book Antiqua" w:cs="Arial"/>
          <w:sz w:val="24"/>
          <w:szCs w:val="24"/>
          <w:vertAlign w:val="superscript"/>
        </w:rPr>
        <w:t>]</w:t>
      </w:r>
      <w:r w:rsidR="005818F5" w:rsidRPr="009801D6">
        <w:rPr>
          <w:rStyle w:val="Subtitle1"/>
          <w:rFonts w:ascii="Book Antiqua" w:hAnsi="Book Antiqua" w:cs="Arial"/>
          <w:b w:val="0"/>
          <w:caps w:val="0"/>
          <w:sz w:val="24"/>
          <w:szCs w:val="24"/>
        </w:rPr>
        <w:t>.</w:t>
      </w:r>
      <w:r w:rsidR="00D04253" w:rsidRPr="009801D6">
        <w:rPr>
          <w:rFonts w:ascii="Book Antiqua" w:hAnsi="Book Antiqua" w:cs="Arial"/>
          <w:bCs/>
          <w:sz w:val="24"/>
          <w:szCs w:val="24"/>
        </w:rPr>
        <w:t xml:space="preserve"> </w:t>
      </w:r>
      <w:r w:rsidR="00347014" w:rsidRPr="009801D6">
        <w:rPr>
          <w:rFonts w:ascii="Book Antiqua" w:hAnsi="Book Antiqua" w:cs="Arial"/>
          <w:bCs/>
          <w:sz w:val="24"/>
          <w:szCs w:val="24"/>
        </w:rPr>
        <w:t xml:space="preserve">Therefore when </w:t>
      </w:r>
      <w:r w:rsidR="0088593C" w:rsidRPr="009801D6">
        <w:rPr>
          <w:rFonts w:ascii="Book Antiqua" w:hAnsi="Book Antiqua" w:cs="Arial"/>
          <w:bCs/>
          <w:sz w:val="24"/>
          <w:szCs w:val="24"/>
        </w:rPr>
        <w:t xml:space="preserve">gastroenterologists are confronted with patients </w:t>
      </w:r>
      <w:r w:rsidR="00347014" w:rsidRPr="009801D6">
        <w:rPr>
          <w:rFonts w:ascii="Book Antiqua" w:hAnsi="Book Antiqua" w:cs="Arial"/>
          <w:bCs/>
          <w:sz w:val="24"/>
          <w:szCs w:val="24"/>
        </w:rPr>
        <w:t xml:space="preserve">suffering from chronic diarrhea, </w:t>
      </w:r>
      <w:r w:rsidR="0088593C" w:rsidRPr="009801D6">
        <w:rPr>
          <w:rFonts w:ascii="Book Antiqua" w:hAnsi="Book Antiqua" w:cs="Arial"/>
          <w:bCs/>
          <w:sz w:val="24"/>
          <w:szCs w:val="24"/>
        </w:rPr>
        <w:t>DM should be considered as a differential diagnosis</w:t>
      </w:r>
      <w:r w:rsidR="00347014" w:rsidRPr="009801D6">
        <w:rPr>
          <w:rFonts w:ascii="Book Antiqua" w:hAnsi="Book Antiqua" w:cs="Arial"/>
          <w:bCs/>
          <w:sz w:val="24"/>
          <w:szCs w:val="24"/>
        </w:rPr>
        <w:t>, especially</w:t>
      </w:r>
      <w:r w:rsidR="00347014" w:rsidRPr="009801D6">
        <w:rPr>
          <w:rFonts w:ascii="Book Antiqua" w:hAnsi="Book Antiqua"/>
          <w:sz w:val="24"/>
          <w:szCs w:val="24"/>
        </w:rPr>
        <w:t xml:space="preserve"> </w:t>
      </w:r>
      <w:r w:rsidR="00347014" w:rsidRPr="009801D6">
        <w:rPr>
          <w:rFonts w:ascii="Book Antiqua" w:hAnsi="Book Antiqua" w:cs="Arial"/>
          <w:bCs/>
          <w:sz w:val="24"/>
          <w:szCs w:val="24"/>
        </w:rPr>
        <w:t xml:space="preserve">poorly controlled </w:t>
      </w:r>
      <w:r w:rsidR="009065B1" w:rsidRPr="009801D6">
        <w:rPr>
          <w:rFonts w:ascii="Book Antiqua" w:hAnsi="Book Antiqua" w:cs="Arial"/>
          <w:bCs/>
          <w:sz w:val="24"/>
          <w:szCs w:val="24"/>
        </w:rPr>
        <w:t>DM</w:t>
      </w:r>
      <w:r w:rsidR="00347014" w:rsidRPr="009801D6">
        <w:rPr>
          <w:rFonts w:ascii="Book Antiqua" w:hAnsi="Book Antiqua" w:cs="Arial"/>
          <w:bCs/>
          <w:sz w:val="24"/>
          <w:szCs w:val="24"/>
        </w:rPr>
        <w:t xml:space="preserve"> with co-existing </w:t>
      </w:r>
      <w:r w:rsidR="005955C0" w:rsidRPr="009801D6">
        <w:rPr>
          <w:rFonts w:ascii="Book Antiqua" w:hAnsi="Book Antiqua" w:cs="Arial"/>
          <w:bCs/>
          <w:sz w:val="24"/>
          <w:szCs w:val="24"/>
        </w:rPr>
        <w:t>DAN</w:t>
      </w:r>
      <w:r w:rsidR="00347014" w:rsidRPr="009801D6">
        <w:rPr>
          <w:rFonts w:ascii="Book Antiqua" w:hAnsi="Book Antiqua" w:cs="Arial"/>
          <w:bCs/>
          <w:sz w:val="24"/>
          <w:szCs w:val="24"/>
        </w:rPr>
        <w:t>.</w:t>
      </w:r>
      <w:r w:rsidR="009801D6">
        <w:rPr>
          <w:rFonts w:ascii="Book Antiqua" w:hAnsi="Book Antiqua" w:cs="Arial"/>
          <w:bCs/>
          <w:sz w:val="24"/>
          <w:szCs w:val="24"/>
        </w:rPr>
        <w:t xml:space="preserve"> </w:t>
      </w:r>
      <w:r w:rsidR="00CD1C43" w:rsidRPr="009801D6">
        <w:rPr>
          <w:rFonts w:ascii="Book Antiqua" w:hAnsi="Book Antiqua" w:cs="Arial"/>
          <w:bCs/>
          <w:sz w:val="24"/>
          <w:szCs w:val="24"/>
        </w:rPr>
        <w:tab/>
      </w:r>
    </w:p>
    <w:p w:rsidR="0088743C" w:rsidRPr="009801D6" w:rsidRDefault="000B06C3" w:rsidP="009801D6">
      <w:pPr>
        <w:pStyle w:val="ListBullet"/>
        <w:numPr>
          <w:ilvl w:val="0"/>
          <w:numId w:val="0"/>
        </w:numPr>
        <w:spacing w:after="0" w:line="360" w:lineRule="auto"/>
        <w:ind w:firstLineChars="100" w:firstLine="240"/>
        <w:jc w:val="both"/>
        <w:rPr>
          <w:rStyle w:val="Subtitle1"/>
          <w:rFonts w:ascii="Book Antiqua" w:hAnsi="Book Antiqua" w:cs="Arial"/>
          <w:b w:val="0"/>
          <w:caps w:val="0"/>
          <w:sz w:val="24"/>
          <w:szCs w:val="24"/>
        </w:rPr>
      </w:pPr>
      <w:r w:rsidRPr="009801D6">
        <w:rPr>
          <w:rFonts w:ascii="Book Antiqua" w:hAnsi="Book Antiqua" w:cs="Arial"/>
          <w:bCs/>
          <w:sz w:val="24"/>
          <w:szCs w:val="24"/>
        </w:rPr>
        <w:t>Many factors may</w:t>
      </w:r>
      <w:r w:rsidR="00932F8F" w:rsidRPr="009801D6">
        <w:rPr>
          <w:rFonts w:ascii="Book Antiqua" w:hAnsi="Book Antiqua" w:cs="Arial"/>
          <w:bCs/>
          <w:sz w:val="24"/>
          <w:szCs w:val="24"/>
        </w:rPr>
        <w:t xml:space="preserve"> </w:t>
      </w:r>
      <w:r w:rsidRPr="009801D6">
        <w:rPr>
          <w:rFonts w:ascii="Book Antiqua" w:hAnsi="Book Antiqua" w:cs="Arial"/>
          <w:bCs/>
          <w:sz w:val="24"/>
          <w:szCs w:val="24"/>
        </w:rPr>
        <w:t xml:space="preserve">relate to </w:t>
      </w:r>
      <w:r w:rsidRPr="009801D6">
        <w:rPr>
          <w:rStyle w:val="Subtitle1"/>
          <w:rFonts w:ascii="Book Antiqua" w:hAnsi="Book Antiqua" w:cs="Arial"/>
          <w:b w:val="0"/>
          <w:caps w:val="0"/>
          <w:sz w:val="24"/>
          <w:szCs w:val="24"/>
        </w:rPr>
        <w:t>d</w:t>
      </w:r>
      <w:r w:rsidR="005818F5" w:rsidRPr="009801D6">
        <w:rPr>
          <w:rStyle w:val="Subtitle1"/>
          <w:rFonts w:ascii="Book Antiqua" w:hAnsi="Book Antiqua" w:cs="Arial"/>
          <w:b w:val="0"/>
          <w:caps w:val="0"/>
          <w:sz w:val="24"/>
          <w:szCs w:val="24"/>
        </w:rPr>
        <w:t>iarrhea in DM patients</w:t>
      </w:r>
      <w:r w:rsidRPr="009801D6">
        <w:rPr>
          <w:rStyle w:val="Subtitle1"/>
          <w:rFonts w:ascii="Book Antiqua" w:hAnsi="Book Antiqua" w:cs="Arial"/>
          <w:b w:val="0"/>
          <w:caps w:val="0"/>
          <w:sz w:val="24"/>
          <w:szCs w:val="24"/>
        </w:rPr>
        <w:t>. These</w:t>
      </w:r>
      <w:r w:rsidR="00932F8F" w:rsidRPr="009801D6">
        <w:rPr>
          <w:rStyle w:val="Subtitle1"/>
          <w:rFonts w:ascii="Book Antiqua" w:hAnsi="Book Antiqua" w:cs="Arial"/>
          <w:b w:val="0"/>
          <w:caps w:val="0"/>
          <w:sz w:val="24"/>
          <w:szCs w:val="24"/>
        </w:rPr>
        <w:t xml:space="preserve"> include </w:t>
      </w:r>
      <w:r w:rsidR="005818F5" w:rsidRPr="009801D6">
        <w:rPr>
          <w:rStyle w:val="Subtitle1"/>
          <w:rFonts w:ascii="Book Antiqua" w:hAnsi="Book Antiqua" w:cs="Arial"/>
          <w:b w:val="0"/>
          <w:caps w:val="0"/>
          <w:sz w:val="24"/>
          <w:szCs w:val="24"/>
        </w:rPr>
        <w:t>food composition, intestinal motility</w:t>
      </w:r>
      <w:r w:rsidRPr="009801D6">
        <w:rPr>
          <w:rStyle w:val="Subtitle1"/>
          <w:rFonts w:ascii="Book Antiqua" w:hAnsi="Book Antiqua" w:cs="Arial"/>
          <w:b w:val="0"/>
          <w:caps w:val="0"/>
          <w:sz w:val="24"/>
          <w:szCs w:val="24"/>
        </w:rPr>
        <w:t xml:space="preserve"> disorders</w:t>
      </w:r>
      <w:r w:rsidR="005818F5" w:rsidRPr="009801D6">
        <w:rPr>
          <w:rStyle w:val="Subtitle1"/>
          <w:rFonts w:ascii="Book Antiqua" w:hAnsi="Book Antiqua" w:cs="Arial"/>
          <w:b w:val="0"/>
          <w:caps w:val="0"/>
          <w:sz w:val="24"/>
          <w:szCs w:val="24"/>
        </w:rPr>
        <w:t xml:space="preserve">, </w:t>
      </w:r>
      <w:r w:rsidRPr="009801D6">
        <w:rPr>
          <w:rStyle w:val="Subtitle1"/>
          <w:rFonts w:ascii="Book Antiqua" w:hAnsi="Book Antiqua" w:cs="Arial"/>
          <w:b w:val="0"/>
          <w:caps w:val="0"/>
          <w:sz w:val="24"/>
          <w:szCs w:val="24"/>
        </w:rPr>
        <w:t>GM changes</w:t>
      </w:r>
      <w:r w:rsidR="005818F5" w:rsidRPr="009801D6">
        <w:rPr>
          <w:rStyle w:val="Subtitle1"/>
          <w:rFonts w:ascii="Book Antiqua" w:hAnsi="Book Antiqua" w:cs="Arial"/>
          <w:b w:val="0"/>
          <w:caps w:val="0"/>
          <w:sz w:val="24"/>
          <w:szCs w:val="24"/>
        </w:rPr>
        <w:t xml:space="preserve">, excessive loss of bile acids, pancreatic insufficiency and </w:t>
      </w:r>
      <w:r w:rsidR="00E73279" w:rsidRPr="009801D6">
        <w:rPr>
          <w:rStyle w:val="Subtitle1"/>
          <w:rFonts w:ascii="Book Antiqua" w:hAnsi="Book Antiqua" w:cs="Arial"/>
          <w:b w:val="0"/>
          <w:i/>
          <w:caps w:val="0"/>
          <w:sz w:val="24"/>
          <w:szCs w:val="24"/>
        </w:rPr>
        <w:t>etc</w:t>
      </w:r>
      <w:proofErr w:type="gramStart"/>
      <w:r w:rsidR="00932F8F" w:rsidRPr="009801D6">
        <w:rPr>
          <w:rStyle w:val="Subtitle1"/>
          <w:rFonts w:ascii="Book Antiqua" w:hAnsi="Book Antiqua" w:cs="Arial"/>
          <w:b w:val="0"/>
          <w:i/>
          <w:caps w:val="0"/>
          <w:sz w:val="24"/>
          <w:szCs w:val="24"/>
        </w:rPr>
        <w:t>.</w:t>
      </w:r>
      <w:r w:rsidR="00F445B9"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148</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150</w:t>
      </w:r>
      <w:r w:rsidR="00081988" w:rsidRP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152</w:t>
      </w:r>
      <w:r w:rsidR="00F445B9" w:rsidRPr="009801D6">
        <w:rPr>
          <w:rFonts w:ascii="Book Antiqua" w:hAnsi="Book Antiqua" w:cs="Arial"/>
          <w:sz w:val="24"/>
          <w:szCs w:val="24"/>
          <w:vertAlign w:val="superscript"/>
        </w:rPr>
        <w:t>]</w:t>
      </w:r>
      <w:r w:rsidR="005818F5" w:rsidRPr="009801D6">
        <w:rPr>
          <w:rStyle w:val="Subtitle1"/>
          <w:rFonts w:ascii="Book Antiqua" w:hAnsi="Book Antiqua" w:cs="Arial"/>
          <w:b w:val="0"/>
          <w:caps w:val="0"/>
          <w:sz w:val="24"/>
          <w:szCs w:val="24"/>
        </w:rPr>
        <w:t xml:space="preserve">. </w:t>
      </w:r>
      <w:r w:rsidRPr="009801D6">
        <w:rPr>
          <w:rStyle w:val="Subtitle1"/>
          <w:rFonts w:ascii="Book Antiqua" w:hAnsi="Book Antiqua" w:cs="Arial"/>
          <w:b w:val="0"/>
          <w:caps w:val="0"/>
          <w:sz w:val="24"/>
          <w:szCs w:val="24"/>
        </w:rPr>
        <w:t xml:space="preserve">Both increasing and decreasing GI transit time in </w:t>
      </w:r>
      <w:r w:rsidR="009065B1" w:rsidRPr="009801D6">
        <w:rPr>
          <w:rStyle w:val="Subtitle1"/>
          <w:rFonts w:ascii="Book Antiqua" w:hAnsi="Book Antiqua" w:cs="Arial"/>
          <w:b w:val="0"/>
          <w:caps w:val="0"/>
          <w:sz w:val="24"/>
          <w:szCs w:val="24"/>
        </w:rPr>
        <w:t>DM</w:t>
      </w:r>
      <w:r w:rsidR="005818F5" w:rsidRPr="009801D6">
        <w:rPr>
          <w:rStyle w:val="Subtitle1"/>
          <w:rFonts w:ascii="Book Antiqua" w:hAnsi="Book Antiqua" w:cs="Arial"/>
          <w:b w:val="0"/>
          <w:caps w:val="0"/>
          <w:sz w:val="24"/>
          <w:szCs w:val="24"/>
        </w:rPr>
        <w:t xml:space="preserve"> patients</w:t>
      </w:r>
      <w:r w:rsidRPr="009801D6">
        <w:rPr>
          <w:rStyle w:val="Subtitle1"/>
          <w:rFonts w:ascii="Book Antiqua" w:hAnsi="Book Antiqua" w:cs="Arial"/>
          <w:b w:val="0"/>
          <w:caps w:val="0"/>
          <w:sz w:val="24"/>
          <w:szCs w:val="24"/>
        </w:rPr>
        <w:t xml:space="preserve"> may cause diarrhea</w:t>
      </w:r>
      <w:r w:rsidR="005818F5" w:rsidRPr="009801D6">
        <w:rPr>
          <w:rStyle w:val="Subtitle1"/>
          <w:rFonts w:ascii="Book Antiqua" w:hAnsi="Book Antiqua" w:cs="Arial"/>
          <w:b w:val="0"/>
          <w:caps w:val="0"/>
          <w:sz w:val="24"/>
          <w:szCs w:val="24"/>
        </w:rPr>
        <w:t xml:space="preserve">. </w:t>
      </w:r>
      <w:r w:rsidR="00CD62ED" w:rsidRPr="009801D6">
        <w:rPr>
          <w:rStyle w:val="Subtitle1"/>
          <w:rFonts w:ascii="Book Antiqua" w:hAnsi="Book Antiqua" w:cs="Arial"/>
          <w:b w:val="0"/>
          <w:caps w:val="0"/>
          <w:sz w:val="24"/>
          <w:szCs w:val="24"/>
        </w:rPr>
        <w:t xml:space="preserve">If the transit time become fast, intra-luminal contents reaching the caecum will </w:t>
      </w:r>
      <w:proofErr w:type="gramStart"/>
      <w:r w:rsidR="00CD62ED" w:rsidRPr="009801D6">
        <w:rPr>
          <w:rStyle w:val="Subtitle1"/>
          <w:rFonts w:ascii="Book Antiqua" w:hAnsi="Book Antiqua" w:cs="Arial"/>
          <w:b w:val="0"/>
          <w:caps w:val="0"/>
          <w:sz w:val="24"/>
          <w:szCs w:val="24"/>
        </w:rPr>
        <w:t>increase</w:t>
      </w:r>
      <w:r w:rsidR="00081988"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153</w:t>
      </w:r>
      <w:r w:rsidR="00CD62ED" w:rsidRPr="009801D6">
        <w:rPr>
          <w:rFonts w:ascii="Book Antiqua" w:hAnsi="Book Antiqua" w:cs="Arial"/>
          <w:sz w:val="24"/>
          <w:szCs w:val="24"/>
          <w:vertAlign w:val="superscript"/>
        </w:rPr>
        <w:t>]</w:t>
      </w:r>
      <w:r w:rsidR="00CD62ED" w:rsidRPr="009801D6">
        <w:rPr>
          <w:rStyle w:val="Subtitle1"/>
          <w:rFonts w:ascii="Book Antiqua" w:hAnsi="Book Antiqua" w:cs="Arial"/>
          <w:b w:val="0"/>
          <w:caps w:val="0"/>
          <w:sz w:val="24"/>
          <w:szCs w:val="24"/>
        </w:rPr>
        <w:t>. If the transit time is slow,</w:t>
      </w:r>
      <w:r w:rsidR="00932F8F" w:rsidRPr="009801D6">
        <w:rPr>
          <w:rStyle w:val="Subtitle1"/>
          <w:rFonts w:ascii="Book Antiqua" w:hAnsi="Book Antiqua" w:cs="Arial"/>
          <w:b w:val="0"/>
          <w:caps w:val="0"/>
          <w:sz w:val="24"/>
          <w:szCs w:val="24"/>
        </w:rPr>
        <w:t xml:space="preserve"> there is a risk of</w:t>
      </w:r>
      <w:r w:rsidR="00CD62ED" w:rsidRPr="009801D6">
        <w:rPr>
          <w:rStyle w:val="Subtitle1"/>
          <w:rFonts w:ascii="Book Antiqua" w:hAnsi="Book Antiqua" w:cs="Arial"/>
          <w:b w:val="0"/>
          <w:caps w:val="0"/>
          <w:sz w:val="24"/>
          <w:szCs w:val="24"/>
        </w:rPr>
        <w:t xml:space="preserve"> </w:t>
      </w:r>
      <w:r w:rsidR="005818F5" w:rsidRPr="009801D6">
        <w:rPr>
          <w:rStyle w:val="Subtitle1"/>
          <w:rFonts w:ascii="Book Antiqua" w:hAnsi="Book Antiqua" w:cs="Arial"/>
          <w:b w:val="0"/>
          <w:caps w:val="0"/>
          <w:sz w:val="24"/>
          <w:szCs w:val="24"/>
        </w:rPr>
        <w:t>bacterial overgrowth</w:t>
      </w:r>
      <w:r w:rsidR="00CD62ED" w:rsidRPr="009801D6">
        <w:rPr>
          <w:rStyle w:val="Subtitle1"/>
          <w:rFonts w:ascii="Book Antiqua" w:hAnsi="Book Antiqua" w:cs="Arial"/>
          <w:b w:val="0"/>
          <w:caps w:val="0"/>
          <w:sz w:val="24"/>
          <w:szCs w:val="24"/>
        </w:rPr>
        <w:t>.</w:t>
      </w:r>
      <w:r w:rsidR="00932F8F" w:rsidRPr="009801D6">
        <w:rPr>
          <w:rStyle w:val="Subtitle1"/>
          <w:rFonts w:ascii="Book Antiqua" w:hAnsi="Book Antiqua" w:cs="Arial"/>
          <w:b w:val="0"/>
          <w:caps w:val="0"/>
          <w:sz w:val="24"/>
          <w:szCs w:val="24"/>
        </w:rPr>
        <w:t xml:space="preserve"> </w:t>
      </w:r>
      <w:r w:rsidR="00CD62ED" w:rsidRPr="009801D6">
        <w:rPr>
          <w:rStyle w:val="Subtitle1"/>
          <w:rFonts w:ascii="Book Antiqua" w:hAnsi="Book Antiqua" w:cs="Arial"/>
          <w:b w:val="0"/>
          <w:caps w:val="0"/>
          <w:sz w:val="24"/>
          <w:szCs w:val="24"/>
        </w:rPr>
        <w:t>Therefore</w:t>
      </w:r>
      <w:r w:rsidR="00932F8F" w:rsidRPr="009801D6">
        <w:rPr>
          <w:rStyle w:val="Subtitle1"/>
          <w:rFonts w:ascii="Book Antiqua" w:hAnsi="Book Antiqua" w:cs="Arial"/>
          <w:b w:val="0"/>
          <w:caps w:val="0"/>
          <w:sz w:val="24"/>
          <w:szCs w:val="24"/>
        </w:rPr>
        <w:t xml:space="preserve">, </w:t>
      </w:r>
      <w:r w:rsidR="005818F5" w:rsidRPr="009801D6">
        <w:rPr>
          <w:rStyle w:val="Subtitle1"/>
          <w:rFonts w:ascii="Book Antiqua" w:hAnsi="Book Antiqua" w:cs="Arial"/>
          <w:b w:val="0"/>
          <w:caps w:val="0"/>
          <w:sz w:val="24"/>
          <w:szCs w:val="24"/>
        </w:rPr>
        <w:t xml:space="preserve">both </w:t>
      </w:r>
      <w:r w:rsidR="00CD62ED" w:rsidRPr="009801D6">
        <w:rPr>
          <w:rStyle w:val="Subtitle1"/>
          <w:rFonts w:ascii="Book Antiqua" w:hAnsi="Book Antiqua" w:cs="Arial"/>
          <w:b w:val="0"/>
          <w:caps w:val="0"/>
          <w:sz w:val="24"/>
          <w:szCs w:val="24"/>
        </w:rPr>
        <w:t xml:space="preserve">conditions </w:t>
      </w:r>
      <w:r w:rsidR="0088593C" w:rsidRPr="009801D6">
        <w:rPr>
          <w:rStyle w:val="Subtitle1"/>
          <w:rFonts w:ascii="Book Antiqua" w:hAnsi="Book Antiqua" w:cs="Arial"/>
          <w:b w:val="0"/>
          <w:caps w:val="0"/>
          <w:sz w:val="24"/>
          <w:szCs w:val="24"/>
        </w:rPr>
        <w:t xml:space="preserve">can </w:t>
      </w:r>
      <w:r w:rsidR="005818F5" w:rsidRPr="009801D6">
        <w:rPr>
          <w:rStyle w:val="Subtitle1"/>
          <w:rFonts w:ascii="Book Antiqua" w:hAnsi="Book Antiqua" w:cs="Arial"/>
          <w:b w:val="0"/>
          <w:caps w:val="0"/>
          <w:sz w:val="24"/>
          <w:szCs w:val="24"/>
        </w:rPr>
        <w:t xml:space="preserve">potentially </w:t>
      </w:r>
      <w:r w:rsidR="00CD62ED" w:rsidRPr="009801D6">
        <w:rPr>
          <w:rStyle w:val="Subtitle1"/>
          <w:rFonts w:ascii="Book Antiqua" w:hAnsi="Book Antiqua" w:cs="Arial"/>
          <w:b w:val="0"/>
          <w:caps w:val="0"/>
          <w:sz w:val="24"/>
          <w:szCs w:val="24"/>
        </w:rPr>
        <w:t>induce</w:t>
      </w:r>
      <w:r w:rsidR="005818F5" w:rsidRPr="009801D6">
        <w:rPr>
          <w:rStyle w:val="Subtitle1"/>
          <w:rFonts w:ascii="Book Antiqua" w:hAnsi="Book Antiqua" w:cs="Arial"/>
          <w:b w:val="0"/>
          <w:caps w:val="0"/>
          <w:sz w:val="24"/>
          <w:szCs w:val="24"/>
        </w:rPr>
        <w:t xml:space="preserve"> </w:t>
      </w:r>
      <w:r w:rsidR="009065B1" w:rsidRPr="009801D6">
        <w:rPr>
          <w:rStyle w:val="Subtitle1"/>
          <w:rFonts w:ascii="Book Antiqua" w:hAnsi="Book Antiqua" w:cs="Arial"/>
          <w:b w:val="0"/>
          <w:caps w:val="0"/>
          <w:sz w:val="24"/>
          <w:szCs w:val="24"/>
        </w:rPr>
        <w:t>DM</w:t>
      </w:r>
      <w:r w:rsidR="005818F5" w:rsidRPr="009801D6">
        <w:rPr>
          <w:rStyle w:val="Subtitle1"/>
          <w:rFonts w:ascii="Book Antiqua" w:hAnsi="Book Antiqua" w:cs="Arial"/>
          <w:b w:val="0"/>
          <w:caps w:val="0"/>
          <w:sz w:val="24"/>
          <w:szCs w:val="24"/>
        </w:rPr>
        <w:t xml:space="preserve"> </w:t>
      </w:r>
      <w:proofErr w:type="gramStart"/>
      <w:r w:rsidR="005818F5" w:rsidRPr="009801D6">
        <w:rPr>
          <w:rStyle w:val="Subtitle1"/>
          <w:rFonts w:ascii="Book Antiqua" w:hAnsi="Book Antiqua" w:cs="Arial"/>
          <w:b w:val="0"/>
          <w:caps w:val="0"/>
          <w:sz w:val="24"/>
          <w:szCs w:val="24"/>
        </w:rPr>
        <w:t>diarrhea</w:t>
      </w:r>
      <w:r w:rsidR="00081988"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154</w:t>
      </w:r>
      <w:r w:rsidR="00081988" w:rsidRPr="009801D6">
        <w:rPr>
          <w:rFonts w:ascii="Book Antiqua" w:hAnsi="Book Antiqua" w:cs="Arial"/>
          <w:sz w:val="24"/>
          <w:szCs w:val="24"/>
          <w:vertAlign w:val="superscript"/>
        </w:rPr>
        <w:t>]</w:t>
      </w:r>
      <w:r w:rsidR="005818F5" w:rsidRPr="009801D6">
        <w:rPr>
          <w:rStyle w:val="Subtitle1"/>
          <w:rFonts w:ascii="Book Antiqua" w:hAnsi="Book Antiqua" w:cs="Arial"/>
          <w:b w:val="0"/>
          <w:caps w:val="0"/>
          <w:sz w:val="24"/>
          <w:szCs w:val="24"/>
        </w:rPr>
        <w:t>.</w:t>
      </w:r>
      <w:r w:rsidR="00CD1C43" w:rsidRPr="009801D6">
        <w:rPr>
          <w:rFonts w:ascii="Book Antiqua" w:hAnsi="Book Antiqua"/>
          <w:sz w:val="24"/>
          <w:szCs w:val="24"/>
        </w:rPr>
        <w:t xml:space="preserve"> </w:t>
      </w:r>
      <w:r w:rsidR="00197B61" w:rsidRPr="009801D6">
        <w:rPr>
          <w:rStyle w:val="Subtitle1"/>
          <w:rFonts w:ascii="Book Antiqua" w:hAnsi="Book Antiqua" w:cs="Arial"/>
          <w:b w:val="0"/>
          <w:caps w:val="0"/>
          <w:sz w:val="24"/>
          <w:szCs w:val="24"/>
        </w:rPr>
        <w:t>Th</w:t>
      </w:r>
      <w:r w:rsidR="000712D9" w:rsidRPr="009801D6">
        <w:rPr>
          <w:rStyle w:val="Subtitle1"/>
          <w:rFonts w:ascii="Book Antiqua" w:hAnsi="Book Antiqua" w:cs="Arial"/>
          <w:b w:val="0"/>
          <w:caps w:val="0"/>
          <w:sz w:val="24"/>
          <w:szCs w:val="24"/>
        </w:rPr>
        <w:t xml:space="preserve">e etiology of </w:t>
      </w:r>
      <w:r w:rsidR="009065B1" w:rsidRPr="009801D6">
        <w:rPr>
          <w:rStyle w:val="Subtitle1"/>
          <w:rFonts w:ascii="Book Antiqua" w:hAnsi="Book Antiqua" w:cs="Arial"/>
          <w:b w:val="0"/>
          <w:caps w:val="0"/>
          <w:sz w:val="24"/>
          <w:szCs w:val="24"/>
        </w:rPr>
        <w:t>DM</w:t>
      </w:r>
      <w:r w:rsidR="00197B61" w:rsidRPr="009801D6">
        <w:rPr>
          <w:rStyle w:val="Subtitle1"/>
          <w:rFonts w:ascii="Book Antiqua" w:hAnsi="Book Antiqua" w:cs="Arial"/>
          <w:b w:val="0"/>
          <w:caps w:val="0"/>
          <w:sz w:val="24"/>
          <w:szCs w:val="24"/>
        </w:rPr>
        <w:t xml:space="preserve"> </w:t>
      </w:r>
      <w:r w:rsidR="000712D9" w:rsidRPr="009801D6">
        <w:rPr>
          <w:rStyle w:val="Subtitle1"/>
          <w:rFonts w:ascii="Book Antiqua" w:hAnsi="Book Antiqua" w:cs="Arial"/>
          <w:b w:val="0"/>
          <w:caps w:val="0"/>
          <w:sz w:val="24"/>
          <w:szCs w:val="24"/>
        </w:rPr>
        <w:t xml:space="preserve">diarrhea </w:t>
      </w:r>
      <w:r w:rsidR="00197B61" w:rsidRPr="009801D6">
        <w:rPr>
          <w:rStyle w:val="Subtitle1"/>
          <w:rFonts w:ascii="Book Antiqua" w:hAnsi="Book Antiqua" w:cs="Arial"/>
          <w:b w:val="0"/>
          <w:caps w:val="0"/>
          <w:sz w:val="24"/>
          <w:szCs w:val="24"/>
        </w:rPr>
        <w:t xml:space="preserve">is not fully understood and </w:t>
      </w:r>
      <w:r w:rsidR="000712D9" w:rsidRPr="009801D6">
        <w:rPr>
          <w:rStyle w:val="Subtitle1"/>
          <w:rFonts w:ascii="Book Antiqua" w:hAnsi="Book Antiqua" w:cs="Arial"/>
          <w:b w:val="0"/>
          <w:caps w:val="0"/>
          <w:sz w:val="24"/>
          <w:szCs w:val="24"/>
        </w:rPr>
        <w:t xml:space="preserve">is most likely </w:t>
      </w:r>
      <w:proofErr w:type="gramStart"/>
      <w:r w:rsidR="000712D9" w:rsidRPr="009801D6">
        <w:rPr>
          <w:rStyle w:val="Subtitle1"/>
          <w:rFonts w:ascii="Book Antiqua" w:hAnsi="Book Antiqua" w:cs="Arial"/>
          <w:b w:val="0"/>
          <w:caps w:val="0"/>
          <w:sz w:val="24"/>
          <w:szCs w:val="24"/>
        </w:rPr>
        <w:t>multifactorial</w:t>
      </w:r>
      <w:r w:rsidR="00081988"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4,</w:t>
      </w:r>
      <w:r w:rsidR="00884A39" w:rsidRPr="009801D6">
        <w:rPr>
          <w:rFonts w:ascii="Book Antiqua" w:hAnsi="Book Antiqua" w:cs="Arial"/>
          <w:sz w:val="24"/>
          <w:szCs w:val="24"/>
          <w:vertAlign w:val="superscript"/>
        </w:rPr>
        <w:t>155</w:t>
      </w:r>
      <w:r w:rsidR="00081988" w:rsidRPr="009801D6">
        <w:rPr>
          <w:rFonts w:ascii="Book Antiqua" w:hAnsi="Book Antiqua" w:cs="Arial"/>
          <w:sz w:val="24"/>
          <w:szCs w:val="24"/>
          <w:vertAlign w:val="superscript"/>
        </w:rPr>
        <w:t>]</w:t>
      </w:r>
      <w:r w:rsidR="000712D9" w:rsidRPr="009801D6">
        <w:rPr>
          <w:rStyle w:val="Subtitle1"/>
          <w:rFonts w:ascii="Book Antiqua" w:hAnsi="Book Antiqua" w:cs="Arial"/>
          <w:b w:val="0"/>
          <w:caps w:val="0"/>
          <w:sz w:val="24"/>
          <w:szCs w:val="24"/>
        </w:rPr>
        <w:t xml:space="preserve">, involving reversible and irreversible processes. </w:t>
      </w:r>
      <w:r w:rsidR="00197B61" w:rsidRPr="009801D6">
        <w:rPr>
          <w:rStyle w:val="Subtitle1"/>
          <w:rFonts w:ascii="Book Antiqua" w:hAnsi="Book Antiqua" w:cs="Arial"/>
          <w:b w:val="0"/>
          <w:caps w:val="0"/>
          <w:sz w:val="24"/>
          <w:szCs w:val="24"/>
        </w:rPr>
        <w:t>T</w:t>
      </w:r>
      <w:r w:rsidR="000712D9" w:rsidRPr="009801D6">
        <w:rPr>
          <w:rStyle w:val="Subtitle1"/>
          <w:rFonts w:ascii="Book Antiqua" w:hAnsi="Book Antiqua" w:cs="Arial"/>
          <w:b w:val="0"/>
          <w:caps w:val="0"/>
          <w:sz w:val="24"/>
          <w:szCs w:val="24"/>
        </w:rPr>
        <w:t xml:space="preserve">he diarrhea does </w:t>
      </w:r>
      <w:r w:rsidR="000712D9" w:rsidRPr="009801D6">
        <w:rPr>
          <w:rStyle w:val="Subtitle1"/>
          <w:rFonts w:ascii="Book Antiqua" w:hAnsi="Book Antiqua" w:cs="Arial"/>
          <w:b w:val="0"/>
          <w:caps w:val="0"/>
          <w:sz w:val="24"/>
          <w:szCs w:val="24"/>
        </w:rPr>
        <w:lastRenderedPageBreak/>
        <w:t xml:space="preserve">not always correlate with the duration of </w:t>
      </w:r>
      <w:r w:rsidR="009065B1" w:rsidRPr="009801D6">
        <w:rPr>
          <w:rStyle w:val="Subtitle1"/>
          <w:rFonts w:ascii="Book Antiqua" w:hAnsi="Book Antiqua" w:cs="Arial"/>
          <w:b w:val="0"/>
          <w:caps w:val="0"/>
          <w:sz w:val="24"/>
          <w:szCs w:val="24"/>
        </w:rPr>
        <w:t>DM</w:t>
      </w:r>
      <w:r w:rsidR="000712D9" w:rsidRPr="009801D6">
        <w:rPr>
          <w:rStyle w:val="Subtitle1"/>
          <w:rFonts w:ascii="Book Antiqua" w:hAnsi="Book Antiqua" w:cs="Arial"/>
          <w:b w:val="0"/>
          <w:caps w:val="0"/>
          <w:sz w:val="24"/>
          <w:szCs w:val="24"/>
        </w:rPr>
        <w:t xml:space="preserve"> or glycemic control, therefore</w:t>
      </w:r>
      <w:r w:rsidR="00CD1C43" w:rsidRPr="009801D6">
        <w:rPr>
          <w:rStyle w:val="Subtitle1"/>
          <w:rFonts w:ascii="Book Antiqua" w:hAnsi="Book Antiqua" w:cs="Arial"/>
          <w:b w:val="0"/>
          <w:caps w:val="0"/>
          <w:sz w:val="24"/>
          <w:szCs w:val="24"/>
        </w:rPr>
        <w:t xml:space="preserve"> </w:t>
      </w:r>
      <w:r w:rsidR="005955C0" w:rsidRPr="009801D6">
        <w:rPr>
          <w:rStyle w:val="Subtitle1"/>
          <w:rFonts w:ascii="Book Antiqua" w:hAnsi="Book Antiqua" w:cs="Arial"/>
          <w:b w:val="0"/>
          <w:caps w:val="0"/>
          <w:sz w:val="24"/>
          <w:szCs w:val="24"/>
        </w:rPr>
        <w:t>DAN</w:t>
      </w:r>
      <w:r w:rsidR="00CD1C43" w:rsidRPr="009801D6">
        <w:rPr>
          <w:rStyle w:val="Subtitle1"/>
          <w:rFonts w:ascii="Book Antiqua" w:hAnsi="Book Antiqua" w:cs="Arial"/>
          <w:b w:val="0"/>
          <w:caps w:val="0"/>
          <w:sz w:val="24"/>
          <w:szCs w:val="24"/>
        </w:rPr>
        <w:t xml:space="preserve"> is thought to be </w:t>
      </w:r>
      <w:r w:rsidR="00AE7F49" w:rsidRPr="009801D6">
        <w:rPr>
          <w:rStyle w:val="Subtitle1"/>
          <w:rFonts w:ascii="Book Antiqua" w:hAnsi="Book Antiqua" w:cs="Arial"/>
          <w:b w:val="0"/>
          <w:caps w:val="0"/>
          <w:sz w:val="24"/>
          <w:szCs w:val="24"/>
        </w:rPr>
        <w:t>a</w:t>
      </w:r>
      <w:r w:rsidR="00CD1C43" w:rsidRPr="009801D6">
        <w:rPr>
          <w:rStyle w:val="Subtitle1"/>
          <w:rFonts w:ascii="Book Antiqua" w:hAnsi="Book Antiqua" w:cs="Arial"/>
          <w:b w:val="0"/>
          <w:caps w:val="0"/>
          <w:sz w:val="24"/>
          <w:szCs w:val="24"/>
        </w:rPr>
        <w:t xml:space="preserve"> </w:t>
      </w:r>
      <w:r w:rsidR="000B71D3" w:rsidRPr="009801D6">
        <w:rPr>
          <w:rStyle w:val="Subtitle1"/>
          <w:rFonts w:ascii="Book Antiqua" w:hAnsi="Book Antiqua" w:cs="Arial"/>
          <w:b w:val="0"/>
          <w:caps w:val="0"/>
          <w:sz w:val="24"/>
          <w:szCs w:val="24"/>
        </w:rPr>
        <w:t xml:space="preserve">main </w:t>
      </w:r>
      <w:r w:rsidR="00CD1C43" w:rsidRPr="009801D6">
        <w:rPr>
          <w:rStyle w:val="Subtitle1"/>
          <w:rFonts w:ascii="Book Antiqua" w:hAnsi="Book Antiqua" w:cs="Arial"/>
          <w:b w:val="0"/>
          <w:caps w:val="0"/>
          <w:sz w:val="24"/>
          <w:szCs w:val="24"/>
        </w:rPr>
        <w:t xml:space="preserve">underlying </w:t>
      </w:r>
      <w:proofErr w:type="gramStart"/>
      <w:r w:rsidR="00CD1C43" w:rsidRPr="009801D6">
        <w:rPr>
          <w:rStyle w:val="Subtitle1"/>
          <w:rFonts w:ascii="Book Antiqua" w:hAnsi="Book Antiqua" w:cs="Arial"/>
          <w:b w:val="0"/>
          <w:caps w:val="0"/>
          <w:sz w:val="24"/>
          <w:szCs w:val="24"/>
        </w:rPr>
        <w:t>mechanism</w:t>
      </w:r>
      <w:r w:rsidR="00695A78"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156</w:t>
      </w:r>
      <w:r w:rsidR="00695A78" w:rsidRPr="009801D6">
        <w:rPr>
          <w:rFonts w:ascii="Book Antiqua" w:hAnsi="Book Antiqua" w:cs="Arial"/>
          <w:sz w:val="24"/>
          <w:szCs w:val="24"/>
          <w:vertAlign w:val="superscript"/>
        </w:rPr>
        <w:t>]</w:t>
      </w:r>
      <w:r w:rsidR="00CD1C43" w:rsidRPr="009801D6">
        <w:rPr>
          <w:rStyle w:val="Subtitle1"/>
          <w:rFonts w:ascii="Book Antiqua" w:hAnsi="Book Antiqua" w:cs="Arial"/>
          <w:b w:val="0"/>
          <w:caps w:val="0"/>
          <w:sz w:val="24"/>
          <w:szCs w:val="24"/>
        </w:rPr>
        <w:t xml:space="preserve">. </w:t>
      </w:r>
    </w:p>
    <w:p w:rsidR="005818F5" w:rsidRPr="009801D6" w:rsidRDefault="00E73279" w:rsidP="009801D6">
      <w:pPr>
        <w:pStyle w:val="ListBullet"/>
        <w:numPr>
          <w:ilvl w:val="0"/>
          <w:numId w:val="0"/>
        </w:numPr>
        <w:spacing w:after="0" w:line="360" w:lineRule="auto"/>
        <w:ind w:firstLineChars="100" w:firstLine="240"/>
        <w:jc w:val="both"/>
        <w:rPr>
          <w:rStyle w:val="Subtitle1"/>
          <w:rFonts w:ascii="Book Antiqua" w:hAnsi="Book Antiqua" w:cs="Arial"/>
          <w:b w:val="0"/>
          <w:caps w:val="0"/>
          <w:sz w:val="24"/>
          <w:szCs w:val="24"/>
        </w:rPr>
      </w:pPr>
      <w:r w:rsidRPr="009801D6">
        <w:rPr>
          <w:rStyle w:val="Subtitle1"/>
          <w:rFonts w:ascii="Book Antiqua" w:hAnsi="Book Antiqua" w:cs="Arial"/>
          <w:b w:val="0"/>
          <w:caps w:val="0"/>
          <w:sz w:val="24"/>
          <w:szCs w:val="24"/>
        </w:rPr>
        <w:t xml:space="preserve">The colon </w:t>
      </w:r>
      <w:r w:rsidR="0058575C" w:rsidRPr="009801D6">
        <w:rPr>
          <w:rStyle w:val="Subtitle1"/>
          <w:rFonts w:ascii="Book Antiqua" w:hAnsi="Book Antiqua" w:cs="Arial"/>
          <w:b w:val="0"/>
          <w:caps w:val="0"/>
          <w:sz w:val="24"/>
          <w:szCs w:val="24"/>
        </w:rPr>
        <w:t>likely play</w:t>
      </w:r>
      <w:r w:rsidR="00932F8F" w:rsidRPr="009801D6">
        <w:rPr>
          <w:rStyle w:val="Subtitle1"/>
          <w:rFonts w:ascii="Book Antiqua" w:hAnsi="Book Antiqua" w:cs="Arial"/>
          <w:b w:val="0"/>
          <w:caps w:val="0"/>
          <w:sz w:val="24"/>
          <w:szCs w:val="24"/>
        </w:rPr>
        <w:t>s</w:t>
      </w:r>
      <w:r w:rsidR="0058575C" w:rsidRPr="009801D6">
        <w:rPr>
          <w:rStyle w:val="Subtitle1"/>
          <w:rFonts w:ascii="Book Antiqua" w:hAnsi="Book Antiqua" w:cs="Arial"/>
          <w:b w:val="0"/>
          <w:caps w:val="0"/>
          <w:sz w:val="24"/>
          <w:szCs w:val="24"/>
        </w:rPr>
        <w:t xml:space="preserve"> a secondary or permissive role </w:t>
      </w:r>
      <w:r w:rsidRPr="009801D6">
        <w:rPr>
          <w:rStyle w:val="Subtitle1"/>
          <w:rFonts w:ascii="Book Antiqua" w:hAnsi="Book Antiqua" w:cs="Arial"/>
          <w:b w:val="0"/>
          <w:caps w:val="0"/>
          <w:sz w:val="24"/>
          <w:szCs w:val="24"/>
        </w:rPr>
        <w:t xml:space="preserve">in patients with </w:t>
      </w:r>
      <w:r w:rsidR="0058575C" w:rsidRPr="009801D6">
        <w:rPr>
          <w:rStyle w:val="Subtitle1"/>
          <w:rFonts w:ascii="Book Antiqua" w:hAnsi="Book Antiqua" w:cs="Arial"/>
          <w:b w:val="0"/>
          <w:caps w:val="0"/>
          <w:sz w:val="24"/>
          <w:szCs w:val="24"/>
        </w:rPr>
        <w:t>steatorrhea</w:t>
      </w:r>
      <w:r w:rsidR="009801D6">
        <w:rPr>
          <w:rStyle w:val="Subtitle1"/>
          <w:rFonts w:ascii="Book Antiqua" w:hAnsi="Book Antiqua" w:cs="Arial"/>
          <w:b w:val="0"/>
          <w:caps w:val="0"/>
          <w:sz w:val="24"/>
          <w:szCs w:val="24"/>
        </w:rPr>
        <w:t xml:space="preserve"> </w:t>
      </w:r>
      <w:r w:rsidR="0058575C" w:rsidRPr="009801D6">
        <w:rPr>
          <w:rStyle w:val="Subtitle1"/>
          <w:rFonts w:ascii="Book Antiqua" w:hAnsi="Book Antiqua" w:cs="Arial"/>
          <w:b w:val="0"/>
          <w:caps w:val="0"/>
          <w:sz w:val="24"/>
          <w:szCs w:val="24"/>
        </w:rPr>
        <w:t xml:space="preserve">which </w:t>
      </w:r>
      <w:r w:rsidRPr="009801D6">
        <w:rPr>
          <w:rStyle w:val="Subtitle1"/>
          <w:rFonts w:ascii="Book Antiqua" w:hAnsi="Book Antiqua" w:cs="Arial"/>
          <w:b w:val="0"/>
          <w:caps w:val="0"/>
          <w:sz w:val="24"/>
          <w:szCs w:val="24"/>
        </w:rPr>
        <w:t>could be caused by</w:t>
      </w:r>
      <w:r w:rsidR="005818F5" w:rsidRPr="009801D6">
        <w:rPr>
          <w:rStyle w:val="Subtitle1"/>
          <w:rFonts w:ascii="Book Antiqua" w:hAnsi="Book Antiqua" w:cs="Arial"/>
          <w:b w:val="0"/>
          <w:caps w:val="0"/>
          <w:sz w:val="24"/>
          <w:szCs w:val="24"/>
        </w:rPr>
        <w:t xml:space="preserve"> pancreatic insufficiency, celiac disease, or bacterial</w:t>
      </w:r>
      <w:r w:rsidR="00932F8F" w:rsidRPr="009801D6">
        <w:rPr>
          <w:rStyle w:val="Subtitle1"/>
          <w:rFonts w:ascii="Book Antiqua" w:hAnsi="Book Antiqua" w:cs="Arial"/>
          <w:b w:val="0"/>
          <w:caps w:val="0"/>
          <w:sz w:val="24"/>
          <w:szCs w:val="24"/>
        </w:rPr>
        <w:t xml:space="preserve"> </w:t>
      </w:r>
      <w:proofErr w:type="gramStart"/>
      <w:r w:rsidR="00932F8F" w:rsidRPr="009801D6">
        <w:rPr>
          <w:rStyle w:val="Subtitle1"/>
          <w:rFonts w:ascii="Book Antiqua" w:hAnsi="Book Antiqua" w:cs="Arial"/>
          <w:b w:val="0"/>
          <w:caps w:val="0"/>
          <w:sz w:val="24"/>
          <w:szCs w:val="24"/>
        </w:rPr>
        <w:t>overgrowth</w:t>
      </w:r>
      <w:r w:rsidR="00695A78"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157</w:t>
      </w:r>
      <w:r w:rsidR="00695A78" w:rsidRPr="009801D6">
        <w:rPr>
          <w:rFonts w:ascii="Book Antiqua" w:hAnsi="Book Antiqua" w:cs="Arial"/>
          <w:sz w:val="24"/>
          <w:szCs w:val="24"/>
          <w:vertAlign w:val="superscript"/>
        </w:rPr>
        <w:t>]</w:t>
      </w:r>
      <w:r w:rsidR="005818F5" w:rsidRPr="009801D6">
        <w:rPr>
          <w:rStyle w:val="Subtitle1"/>
          <w:rFonts w:ascii="Book Antiqua" w:hAnsi="Book Antiqua" w:cs="Arial"/>
          <w:b w:val="0"/>
          <w:caps w:val="0"/>
          <w:sz w:val="24"/>
          <w:szCs w:val="24"/>
        </w:rPr>
        <w:t xml:space="preserve">. </w:t>
      </w:r>
      <w:r w:rsidR="0058575C" w:rsidRPr="009801D6">
        <w:rPr>
          <w:rStyle w:val="Subtitle1"/>
          <w:rFonts w:ascii="Book Antiqua" w:hAnsi="Book Antiqua" w:cs="Arial"/>
          <w:b w:val="0"/>
          <w:caps w:val="0"/>
          <w:sz w:val="24"/>
          <w:szCs w:val="24"/>
        </w:rPr>
        <w:t xml:space="preserve">However, the </w:t>
      </w:r>
      <w:r w:rsidR="005818F5" w:rsidRPr="009801D6">
        <w:rPr>
          <w:rStyle w:val="Subtitle1"/>
          <w:rFonts w:ascii="Book Antiqua" w:hAnsi="Book Antiqua" w:cs="Arial"/>
          <w:b w:val="0"/>
          <w:caps w:val="0"/>
          <w:sz w:val="24"/>
          <w:szCs w:val="24"/>
        </w:rPr>
        <w:t xml:space="preserve">colonic dysfunction may </w:t>
      </w:r>
      <w:r w:rsidR="00932F8F" w:rsidRPr="009801D6">
        <w:rPr>
          <w:rStyle w:val="Subtitle1"/>
          <w:rFonts w:ascii="Book Antiqua" w:hAnsi="Book Antiqua" w:cs="Arial"/>
          <w:b w:val="0"/>
          <w:caps w:val="0"/>
          <w:sz w:val="24"/>
          <w:szCs w:val="24"/>
        </w:rPr>
        <w:t>be</w:t>
      </w:r>
      <w:r w:rsidR="0058575C" w:rsidRPr="009801D6">
        <w:rPr>
          <w:rStyle w:val="Subtitle1"/>
          <w:rFonts w:ascii="Book Antiqua" w:hAnsi="Book Antiqua" w:cs="Arial"/>
          <w:b w:val="0"/>
          <w:caps w:val="0"/>
          <w:sz w:val="24"/>
          <w:szCs w:val="24"/>
        </w:rPr>
        <w:t xml:space="preserve"> a</w:t>
      </w:r>
      <w:r w:rsidR="005818F5" w:rsidRPr="009801D6">
        <w:rPr>
          <w:rStyle w:val="Subtitle1"/>
          <w:rFonts w:ascii="Book Antiqua" w:hAnsi="Book Antiqua" w:cs="Arial"/>
          <w:b w:val="0"/>
          <w:caps w:val="0"/>
          <w:sz w:val="24"/>
          <w:szCs w:val="24"/>
        </w:rPr>
        <w:t xml:space="preserve"> primary contributor </w:t>
      </w:r>
      <w:r w:rsidR="0058575C" w:rsidRPr="009801D6">
        <w:rPr>
          <w:rStyle w:val="Subtitle1"/>
          <w:rFonts w:ascii="Book Antiqua" w:hAnsi="Book Antiqua" w:cs="Arial"/>
          <w:b w:val="0"/>
          <w:caps w:val="0"/>
          <w:sz w:val="24"/>
          <w:szCs w:val="24"/>
        </w:rPr>
        <w:t xml:space="preserve">in </w:t>
      </w:r>
      <w:r w:rsidR="009065B1" w:rsidRPr="009801D6">
        <w:rPr>
          <w:rStyle w:val="Subtitle1"/>
          <w:rFonts w:ascii="Book Antiqua" w:hAnsi="Book Antiqua" w:cs="Arial"/>
          <w:b w:val="0"/>
          <w:caps w:val="0"/>
          <w:sz w:val="24"/>
          <w:szCs w:val="24"/>
        </w:rPr>
        <w:t>DM</w:t>
      </w:r>
      <w:r w:rsidR="005818F5" w:rsidRPr="009801D6">
        <w:rPr>
          <w:rStyle w:val="Subtitle1"/>
          <w:rFonts w:ascii="Book Antiqua" w:hAnsi="Book Antiqua" w:cs="Arial"/>
          <w:b w:val="0"/>
          <w:caps w:val="0"/>
          <w:sz w:val="24"/>
          <w:szCs w:val="24"/>
        </w:rPr>
        <w:t xml:space="preserve"> diarrhea</w:t>
      </w:r>
      <w:r w:rsidR="0058575C" w:rsidRPr="009801D6">
        <w:rPr>
          <w:rStyle w:val="Subtitle1"/>
          <w:rFonts w:ascii="Book Antiqua" w:hAnsi="Book Antiqua" w:cs="Arial"/>
          <w:b w:val="0"/>
          <w:caps w:val="0"/>
          <w:sz w:val="24"/>
          <w:szCs w:val="24"/>
        </w:rPr>
        <w:t xml:space="preserve"> where the steatorrhea is absent</w:t>
      </w:r>
      <w:r w:rsidR="005818F5" w:rsidRPr="009801D6">
        <w:rPr>
          <w:rStyle w:val="Subtitle1"/>
          <w:rFonts w:ascii="Book Antiqua" w:hAnsi="Book Antiqua" w:cs="Arial"/>
          <w:b w:val="0"/>
          <w:caps w:val="0"/>
          <w:sz w:val="24"/>
          <w:szCs w:val="24"/>
        </w:rPr>
        <w:t>.</w:t>
      </w:r>
      <w:r w:rsidR="0088743C" w:rsidRPr="009801D6">
        <w:rPr>
          <w:rFonts w:ascii="Book Antiqua" w:hAnsi="Book Antiqua"/>
          <w:sz w:val="24"/>
          <w:szCs w:val="24"/>
        </w:rPr>
        <w:t xml:space="preserve"> </w:t>
      </w:r>
      <w:r w:rsidR="0088743C" w:rsidRPr="009801D6">
        <w:rPr>
          <w:rStyle w:val="Subtitle1"/>
          <w:rFonts w:ascii="Book Antiqua" w:hAnsi="Book Antiqua" w:cs="Arial"/>
          <w:b w:val="0"/>
          <w:caps w:val="0"/>
          <w:sz w:val="24"/>
          <w:szCs w:val="24"/>
        </w:rPr>
        <w:t xml:space="preserve">Other causes of diarrhea also need to be excluded, such as infectious diarrhea, celiac disease, bile salt diarrhea, and the concomitant use of drugs that may cause diarrhea such as metformin, GLP-1 receptor agonists, </w:t>
      </w:r>
      <w:r w:rsidR="000E3D60" w:rsidRPr="009801D6">
        <w:rPr>
          <w:rStyle w:val="Subtitle1"/>
          <w:rFonts w:ascii="Book Antiqua" w:hAnsi="Book Antiqua" w:cs="Arial"/>
          <w:b w:val="0"/>
          <w:caps w:val="0"/>
          <w:sz w:val="24"/>
          <w:szCs w:val="24"/>
        </w:rPr>
        <w:t>dipeptidyl peptidase 4 (</w:t>
      </w:r>
      <w:r w:rsidR="0088743C" w:rsidRPr="009801D6">
        <w:rPr>
          <w:rStyle w:val="Subtitle1"/>
          <w:rFonts w:ascii="Book Antiqua" w:hAnsi="Book Antiqua" w:cs="Arial"/>
          <w:b w:val="0"/>
          <w:caps w:val="0"/>
          <w:sz w:val="24"/>
          <w:szCs w:val="24"/>
        </w:rPr>
        <w:t>DPP-4</w:t>
      </w:r>
      <w:r w:rsidR="000E3D60" w:rsidRPr="009801D6">
        <w:rPr>
          <w:rStyle w:val="Subtitle1"/>
          <w:rFonts w:ascii="Book Antiqua" w:hAnsi="Book Antiqua" w:cs="Arial"/>
          <w:b w:val="0"/>
          <w:caps w:val="0"/>
          <w:sz w:val="24"/>
          <w:szCs w:val="24"/>
        </w:rPr>
        <w:t>)</w:t>
      </w:r>
      <w:r w:rsidR="0088743C" w:rsidRPr="009801D6">
        <w:rPr>
          <w:rStyle w:val="Subtitle1"/>
          <w:rFonts w:ascii="Book Antiqua" w:hAnsi="Book Antiqua" w:cs="Arial"/>
          <w:b w:val="0"/>
          <w:caps w:val="0"/>
          <w:sz w:val="24"/>
          <w:szCs w:val="24"/>
        </w:rPr>
        <w:t xml:space="preserve"> inhibitors, proton pump inhibitors, and </w:t>
      </w:r>
      <w:proofErr w:type="gramStart"/>
      <w:r w:rsidR="0088743C" w:rsidRPr="009801D6">
        <w:rPr>
          <w:rStyle w:val="Subtitle1"/>
          <w:rFonts w:ascii="Book Antiqua" w:hAnsi="Book Antiqua" w:cs="Arial"/>
          <w:b w:val="0"/>
          <w:caps w:val="0"/>
          <w:sz w:val="24"/>
          <w:szCs w:val="24"/>
        </w:rPr>
        <w:t>statins</w:t>
      </w:r>
      <w:r w:rsidR="00695A78"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158</w:t>
      </w:r>
      <w:r w:rsidR="00695A78" w:rsidRPr="009801D6">
        <w:rPr>
          <w:rFonts w:ascii="Book Antiqua" w:hAnsi="Book Antiqua" w:cs="Arial"/>
          <w:sz w:val="24"/>
          <w:szCs w:val="24"/>
          <w:vertAlign w:val="superscript"/>
        </w:rPr>
        <w:t>]</w:t>
      </w:r>
      <w:r w:rsidR="0088743C" w:rsidRPr="009801D6">
        <w:rPr>
          <w:rStyle w:val="Subtitle1"/>
          <w:rFonts w:ascii="Book Antiqua" w:hAnsi="Book Antiqua" w:cs="Arial"/>
          <w:b w:val="0"/>
          <w:caps w:val="0"/>
          <w:sz w:val="24"/>
          <w:szCs w:val="24"/>
        </w:rPr>
        <w:t xml:space="preserve"> </w:t>
      </w:r>
      <w:r w:rsidR="00CD1C43" w:rsidRPr="009801D6">
        <w:rPr>
          <w:rFonts w:ascii="Book Antiqua" w:hAnsi="Book Antiqua" w:cs="Arial"/>
          <w:sz w:val="24"/>
          <w:szCs w:val="24"/>
        </w:rPr>
        <w:t>as well as functional diarrhea</w:t>
      </w:r>
      <w:r w:rsidR="00695A78" w:rsidRP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159</w:t>
      </w:r>
      <w:r w:rsidR="00695A78" w:rsidRPr="009801D6">
        <w:rPr>
          <w:rFonts w:ascii="Book Antiqua" w:hAnsi="Book Antiqua" w:cs="Arial"/>
          <w:sz w:val="24"/>
          <w:szCs w:val="24"/>
          <w:vertAlign w:val="superscript"/>
        </w:rPr>
        <w:t>]</w:t>
      </w:r>
      <w:r w:rsidR="0088743C" w:rsidRPr="009801D6">
        <w:rPr>
          <w:rStyle w:val="Subtitle1"/>
          <w:rFonts w:ascii="Book Antiqua" w:hAnsi="Book Antiqua" w:cs="Arial"/>
          <w:b w:val="0"/>
          <w:caps w:val="0"/>
          <w:sz w:val="24"/>
          <w:szCs w:val="24"/>
        </w:rPr>
        <w:t>.</w:t>
      </w:r>
      <w:r w:rsidR="009801D6">
        <w:rPr>
          <w:rStyle w:val="Subtitle1"/>
          <w:rFonts w:ascii="Book Antiqua" w:hAnsi="Book Antiqua" w:cs="Arial"/>
          <w:b w:val="0"/>
          <w:caps w:val="0"/>
          <w:sz w:val="24"/>
          <w:szCs w:val="24"/>
        </w:rPr>
        <w:t xml:space="preserve"> </w:t>
      </w:r>
    </w:p>
    <w:p w:rsidR="005818F5" w:rsidRPr="009801D6" w:rsidRDefault="005818F5" w:rsidP="009801D6">
      <w:pPr>
        <w:pStyle w:val="ListBullet"/>
        <w:numPr>
          <w:ilvl w:val="0"/>
          <w:numId w:val="0"/>
        </w:numPr>
        <w:spacing w:after="0" w:line="360" w:lineRule="auto"/>
        <w:jc w:val="both"/>
        <w:rPr>
          <w:rStyle w:val="Subtitle1"/>
          <w:rFonts w:ascii="Book Antiqua" w:hAnsi="Book Antiqua" w:cs="Arial"/>
          <w:b w:val="0"/>
          <w:caps w:val="0"/>
          <w:sz w:val="24"/>
          <w:szCs w:val="24"/>
        </w:rPr>
      </w:pPr>
    </w:p>
    <w:p w:rsidR="00673635" w:rsidRPr="009801D6" w:rsidRDefault="00673635" w:rsidP="009801D6">
      <w:pPr>
        <w:pStyle w:val="ListBullet"/>
        <w:numPr>
          <w:ilvl w:val="0"/>
          <w:numId w:val="0"/>
        </w:numPr>
        <w:spacing w:after="0" w:line="360" w:lineRule="auto"/>
        <w:jc w:val="both"/>
        <w:rPr>
          <w:rFonts w:ascii="Book Antiqua" w:hAnsi="Book Antiqua" w:cs="Arial"/>
          <w:b/>
          <w:bCs/>
          <w:i/>
          <w:sz w:val="24"/>
          <w:szCs w:val="24"/>
        </w:rPr>
      </w:pPr>
      <w:r w:rsidRPr="009801D6">
        <w:rPr>
          <w:rFonts w:ascii="Book Antiqua" w:hAnsi="Book Antiqua" w:cs="Arial"/>
          <w:b/>
          <w:i/>
          <w:sz w:val="24"/>
          <w:szCs w:val="24"/>
        </w:rPr>
        <w:t>Constipation and diabetes</w:t>
      </w:r>
    </w:p>
    <w:p w:rsidR="00093293" w:rsidRPr="009801D6" w:rsidRDefault="00561833" w:rsidP="009801D6">
      <w:pPr>
        <w:pStyle w:val="ListBullet"/>
        <w:numPr>
          <w:ilvl w:val="0"/>
          <w:numId w:val="0"/>
        </w:numPr>
        <w:spacing w:after="0" w:line="360" w:lineRule="auto"/>
        <w:jc w:val="both"/>
        <w:rPr>
          <w:rStyle w:val="Subtitle1"/>
          <w:rFonts w:ascii="Book Antiqua" w:hAnsi="Book Antiqua" w:cs="Arial"/>
          <w:b w:val="0"/>
          <w:caps w:val="0"/>
          <w:sz w:val="24"/>
          <w:szCs w:val="24"/>
        </w:rPr>
      </w:pPr>
      <w:r w:rsidRPr="009801D6">
        <w:rPr>
          <w:rStyle w:val="Subtitle1"/>
          <w:rFonts w:ascii="Book Antiqua" w:hAnsi="Book Antiqua" w:cs="Arial"/>
          <w:b w:val="0"/>
          <w:caps w:val="0"/>
          <w:sz w:val="24"/>
          <w:szCs w:val="24"/>
        </w:rPr>
        <w:t>C</w:t>
      </w:r>
      <w:r w:rsidR="001467A5" w:rsidRPr="009801D6">
        <w:rPr>
          <w:rStyle w:val="Subtitle1"/>
          <w:rFonts w:ascii="Book Antiqua" w:hAnsi="Book Antiqua" w:cs="Arial"/>
          <w:b w:val="0"/>
          <w:caps w:val="0"/>
          <w:sz w:val="24"/>
          <w:szCs w:val="24"/>
        </w:rPr>
        <w:t xml:space="preserve">onstipation </w:t>
      </w:r>
      <w:r w:rsidR="000B00AE" w:rsidRPr="009801D6">
        <w:rPr>
          <w:rStyle w:val="Subtitle1"/>
          <w:rFonts w:ascii="Book Antiqua" w:hAnsi="Book Antiqua" w:cs="Arial"/>
          <w:b w:val="0"/>
          <w:caps w:val="0"/>
          <w:sz w:val="24"/>
          <w:szCs w:val="24"/>
        </w:rPr>
        <w:t xml:space="preserve">may be </w:t>
      </w:r>
      <w:r w:rsidR="001467A5" w:rsidRPr="009801D6">
        <w:rPr>
          <w:rStyle w:val="Subtitle1"/>
          <w:rFonts w:ascii="Book Antiqua" w:hAnsi="Book Antiqua" w:cs="Arial"/>
          <w:b w:val="0"/>
          <w:caps w:val="0"/>
          <w:sz w:val="24"/>
          <w:szCs w:val="24"/>
        </w:rPr>
        <w:t xml:space="preserve">the most common </w:t>
      </w:r>
      <w:r w:rsidR="005955C0" w:rsidRPr="009801D6">
        <w:rPr>
          <w:rStyle w:val="Subtitle1"/>
          <w:rFonts w:ascii="Book Antiqua" w:hAnsi="Book Antiqua" w:cs="Arial"/>
          <w:b w:val="0"/>
          <w:caps w:val="0"/>
          <w:sz w:val="24"/>
          <w:szCs w:val="24"/>
        </w:rPr>
        <w:t>GI</w:t>
      </w:r>
      <w:r w:rsidR="001467A5" w:rsidRPr="009801D6">
        <w:rPr>
          <w:rStyle w:val="Subtitle1"/>
          <w:rFonts w:ascii="Book Antiqua" w:hAnsi="Book Antiqua" w:cs="Arial"/>
          <w:b w:val="0"/>
          <w:caps w:val="0"/>
          <w:sz w:val="24"/>
          <w:szCs w:val="24"/>
        </w:rPr>
        <w:t xml:space="preserve"> complaint </w:t>
      </w:r>
      <w:r w:rsidR="00932F8F" w:rsidRPr="009801D6">
        <w:rPr>
          <w:rStyle w:val="Subtitle1"/>
          <w:rFonts w:ascii="Book Antiqua" w:hAnsi="Book Antiqua" w:cs="Arial"/>
          <w:b w:val="0"/>
          <w:caps w:val="0"/>
          <w:sz w:val="24"/>
          <w:szCs w:val="24"/>
        </w:rPr>
        <w:t>in</w:t>
      </w:r>
      <w:r w:rsidR="000B00AE" w:rsidRPr="009801D6">
        <w:rPr>
          <w:rStyle w:val="Subtitle1"/>
          <w:rFonts w:ascii="Book Antiqua" w:hAnsi="Book Antiqua" w:cs="Arial"/>
          <w:b w:val="0"/>
          <w:caps w:val="0"/>
          <w:sz w:val="24"/>
          <w:szCs w:val="24"/>
        </w:rPr>
        <w:t xml:space="preserve"> </w:t>
      </w:r>
      <w:r w:rsidR="000054AD" w:rsidRPr="009801D6">
        <w:rPr>
          <w:rStyle w:val="Subtitle1"/>
          <w:rFonts w:ascii="Book Antiqua" w:hAnsi="Book Antiqua" w:cs="Arial"/>
          <w:b w:val="0"/>
          <w:caps w:val="0"/>
          <w:sz w:val="24"/>
          <w:szCs w:val="24"/>
        </w:rPr>
        <w:t>DM</w:t>
      </w:r>
      <w:r w:rsidR="001467A5" w:rsidRPr="009801D6">
        <w:rPr>
          <w:rStyle w:val="Subtitle1"/>
          <w:rFonts w:ascii="Book Antiqua" w:hAnsi="Book Antiqua" w:cs="Arial"/>
          <w:b w:val="0"/>
          <w:caps w:val="0"/>
          <w:sz w:val="24"/>
          <w:szCs w:val="24"/>
        </w:rPr>
        <w:t xml:space="preserve"> </w:t>
      </w:r>
      <w:proofErr w:type="gramStart"/>
      <w:r w:rsidR="001467A5" w:rsidRPr="009801D6">
        <w:rPr>
          <w:rStyle w:val="Subtitle1"/>
          <w:rFonts w:ascii="Book Antiqua" w:hAnsi="Book Antiqua" w:cs="Arial"/>
          <w:b w:val="0"/>
          <w:caps w:val="0"/>
          <w:sz w:val="24"/>
          <w:szCs w:val="24"/>
        </w:rPr>
        <w:t>patients</w:t>
      </w:r>
      <w:r w:rsidR="00CF573B" w:rsidRPr="009801D6">
        <w:rPr>
          <w:rFonts w:ascii="Book Antiqua" w:hAnsi="Book Antiqua" w:cs="Arial"/>
          <w:sz w:val="24"/>
          <w:szCs w:val="24"/>
          <w:vertAlign w:val="superscript"/>
        </w:rPr>
        <w:t>[</w:t>
      </w:r>
      <w:proofErr w:type="gramEnd"/>
      <w:r w:rsidR="009801D6">
        <w:rPr>
          <w:rFonts w:ascii="Book Antiqua" w:hAnsi="Book Antiqua" w:cs="Arial"/>
          <w:sz w:val="24"/>
          <w:szCs w:val="24"/>
          <w:vertAlign w:val="superscript"/>
        </w:rPr>
        <w:t>4,</w:t>
      </w:r>
      <w:r w:rsidR="00884A39" w:rsidRPr="009801D6">
        <w:rPr>
          <w:rFonts w:ascii="Book Antiqua" w:hAnsi="Book Antiqua" w:cs="Arial"/>
          <w:sz w:val="24"/>
          <w:szCs w:val="24"/>
          <w:vertAlign w:val="superscript"/>
        </w:rPr>
        <w:t>96</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147</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157</w:t>
      </w:r>
      <w:r w:rsid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160</w:t>
      </w:r>
      <w:r w:rsidR="00CF573B" w:rsidRP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165</w:t>
      </w:r>
      <w:r w:rsidR="00CF573B" w:rsidRPr="009801D6">
        <w:rPr>
          <w:rFonts w:ascii="Book Antiqua" w:hAnsi="Book Antiqua" w:cs="Arial"/>
          <w:sz w:val="24"/>
          <w:szCs w:val="24"/>
          <w:vertAlign w:val="superscript"/>
        </w:rPr>
        <w:t>]</w:t>
      </w:r>
      <w:r w:rsidR="00E16440" w:rsidRPr="009801D6">
        <w:rPr>
          <w:rStyle w:val="Subtitle1"/>
          <w:rFonts w:ascii="Book Antiqua" w:hAnsi="Book Antiqua" w:cs="Arial"/>
          <w:b w:val="0"/>
          <w:caps w:val="0"/>
          <w:sz w:val="24"/>
          <w:szCs w:val="24"/>
        </w:rPr>
        <w:t>.</w:t>
      </w:r>
      <w:r w:rsidR="00BC44E6" w:rsidRPr="009801D6">
        <w:rPr>
          <w:rStyle w:val="Subtitle1"/>
          <w:rFonts w:ascii="Book Antiqua" w:hAnsi="Book Antiqua" w:cs="Arial"/>
          <w:b w:val="0"/>
          <w:caps w:val="0"/>
          <w:sz w:val="24"/>
          <w:szCs w:val="24"/>
        </w:rPr>
        <w:t xml:space="preserve"> </w:t>
      </w:r>
      <w:r w:rsidR="006F3408" w:rsidRPr="009801D6">
        <w:rPr>
          <w:rStyle w:val="Subtitle1"/>
          <w:rFonts w:ascii="Book Antiqua" w:hAnsi="Book Antiqua" w:cs="Arial"/>
          <w:b w:val="0"/>
          <w:caps w:val="0"/>
          <w:sz w:val="24"/>
          <w:szCs w:val="24"/>
        </w:rPr>
        <w:t>C</w:t>
      </w:r>
      <w:r w:rsidR="00BC44E6" w:rsidRPr="009801D6">
        <w:rPr>
          <w:rStyle w:val="Subtitle1"/>
          <w:rFonts w:ascii="Book Antiqua" w:hAnsi="Book Antiqua" w:cs="Arial"/>
          <w:b w:val="0"/>
          <w:caps w:val="0"/>
          <w:sz w:val="24"/>
          <w:szCs w:val="24"/>
        </w:rPr>
        <w:t xml:space="preserve">onstipation </w:t>
      </w:r>
      <w:r w:rsidR="006F3408" w:rsidRPr="009801D6">
        <w:rPr>
          <w:rStyle w:val="Subtitle1"/>
          <w:rFonts w:ascii="Book Antiqua" w:hAnsi="Book Antiqua" w:cs="Arial"/>
          <w:b w:val="0"/>
          <w:caps w:val="0"/>
          <w:sz w:val="24"/>
          <w:szCs w:val="24"/>
        </w:rPr>
        <w:t xml:space="preserve">also represents </w:t>
      </w:r>
      <w:r w:rsidR="00BC44E6" w:rsidRPr="009801D6">
        <w:rPr>
          <w:rStyle w:val="Subtitle1"/>
          <w:rFonts w:ascii="Book Antiqua" w:hAnsi="Book Antiqua" w:cs="Arial"/>
          <w:b w:val="0"/>
          <w:caps w:val="0"/>
          <w:sz w:val="24"/>
          <w:szCs w:val="24"/>
        </w:rPr>
        <w:t>the most severe</w:t>
      </w:r>
      <w:r w:rsidR="009801D6">
        <w:rPr>
          <w:rStyle w:val="Subtitle1"/>
          <w:rFonts w:ascii="Book Antiqua" w:hAnsi="Book Antiqua" w:cs="Arial"/>
          <w:b w:val="0"/>
          <w:caps w:val="0"/>
          <w:sz w:val="24"/>
          <w:szCs w:val="24"/>
        </w:rPr>
        <w:t xml:space="preserve"> symptomatic </w:t>
      </w:r>
      <w:proofErr w:type="gramStart"/>
      <w:r w:rsidR="009801D6">
        <w:rPr>
          <w:rStyle w:val="Subtitle1"/>
          <w:rFonts w:ascii="Book Antiqua" w:hAnsi="Book Antiqua" w:cs="Arial"/>
          <w:b w:val="0"/>
          <w:caps w:val="0"/>
          <w:sz w:val="24"/>
          <w:szCs w:val="24"/>
        </w:rPr>
        <w:t>problem</w:t>
      </w:r>
      <w:r w:rsidR="00CF573B"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132</w:t>
      </w:r>
      <w:r w:rsidR="009E57FA" w:rsidRPr="009801D6">
        <w:rPr>
          <w:rFonts w:ascii="Book Antiqua" w:hAnsi="Book Antiqua" w:cs="Arial"/>
          <w:sz w:val="24"/>
          <w:szCs w:val="24"/>
          <w:vertAlign w:val="superscript"/>
        </w:rPr>
        <w:t>]</w:t>
      </w:r>
      <w:r w:rsidR="009E57FA" w:rsidRPr="009801D6">
        <w:rPr>
          <w:rStyle w:val="Subtitle1"/>
          <w:rFonts w:ascii="Book Antiqua" w:hAnsi="Book Antiqua" w:cs="Arial"/>
          <w:b w:val="0"/>
          <w:caps w:val="0"/>
          <w:sz w:val="24"/>
          <w:szCs w:val="24"/>
        </w:rPr>
        <w:t xml:space="preserve">. </w:t>
      </w:r>
      <w:r w:rsidR="00F56A06" w:rsidRPr="009801D6">
        <w:rPr>
          <w:rStyle w:val="Subtitle1"/>
          <w:rFonts w:ascii="Book Antiqua" w:hAnsi="Book Antiqua" w:cs="Arial"/>
          <w:b w:val="0"/>
          <w:caps w:val="0"/>
          <w:sz w:val="24"/>
          <w:szCs w:val="24"/>
        </w:rPr>
        <w:t xml:space="preserve">The severe constipation </w:t>
      </w:r>
      <w:r w:rsidR="00932F8F" w:rsidRPr="009801D6">
        <w:rPr>
          <w:rStyle w:val="Subtitle1"/>
          <w:rFonts w:ascii="Book Antiqua" w:hAnsi="Book Antiqua" w:cs="Arial"/>
          <w:b w:val="0"/>
          <w:caps w:val="0"/>
          <w:sz w:val="24"/>
          <w:szCs w:val="24"/>
        </w:rPr>
        <w:t>may clinically present as</w:t>
      </w:r>
      <w:r w:rsidR="00F56A06" w:rsidRPr="009801D6">
        <w:rPr>
          <w:rStyle w:val="Subtitle1"/>
          <w:rFonts w:ascii="Book Antiqua" w:hAnsi="Book Antiqua" w:cs="Arial"/>
          <w:b w:val="0"/>
          <w:caps w:val="0"/>
          <w:sz w:val="24"/>
          <w:szCs w:val="24"/>
        </w:rPr>
        <w:t xml:space="preserve"> obvious </w:t>
      </w:r>
      <w:r w:rsidR="005818F5" w:rsidRPr="009801D6">
        <w:rPr>
          <w:rStyle w:val="Subtitle1"/>
          <w:rFonts w:ascii="Book Antiqua" w:hAnsi="Book Antiqua" w:cs="Arial"/>
          <w:b w:val="0"/>
          <w:caps w:val="0"/>
          <w:sz w:val="24"/>
          <w:szCs w:val="24"/>
        </w:rPr>
        <w:t>abdominal distention</w:t>
      </w:r>
      <w:r w:rsidR="00F56A06" w:rsidRPr="009801D6">
        <w:rPr>
          <w:rStyle w:val="Subtitle1"/>
          <w:rFonts w:ascii="Book Antiqua" w:hAnsi="Book Antiqua" w:cs="Arial"/>
          <w:b w:val="0"/>
          <w:caps w:val="0"/>
          <w:sz w:val="24"/>
          <w:szCs w:val="24"/>
        </w:rPr>
        <w:t>,</w:t>
      </w:r>
      <w:r w:rsidR="005818F5" w:rsidRPr="009801D6">
        <w:rPr>
          <w:rStyle w:val="Subtitle1"/>
          <w:rFonts w:ascii="Book Antiqua" w:hAnsi="Book Antiqua" w:cs="Arial"/>
          <w:b w:val="0"/>
          <w:caps w:val="0"/>
          <w:sz w:val="24"/>
          <w:szCs w:val="24"/>
        </w:rPr>
        <w:t xml:space="preserve"> severe nausea and vomiting </w:t>
      </w:r>
      <w:r w:rsidR="00F56A06" w:rsidRPr="009801D6">
        <w:rPr>
          <w:rStyle w:val="Subtitle1"/>
          <w:rFonts w:ascii="Book Antiqua" w:hAnsi="Book Antiqua" w:cs="Arial"/>
          <w:b w:val="0"/>
          <w:caps w:val="0"/>
          <w:sz w:val="24"/>
          <w:szCs w:val="24"/>
        </w:rPr>
        <w:t xml:space="preserve">as well as </w:t>
      </w:r>
      <w:r w:rsidR="005818F5" w:rsidRPr="009801D6">
        <w:rPr>
          <w:rStyle w:val="Subtitle1"/>
          <w:rFonts w:ascii="Book Antiqua" w:hAnsi="Book Antiqua" w:cs="Arial"/>
          <w:b w:val="0"/>
          <w:caps w:val="0"/>
          <w:sz w:val="24"/>
          <w:szCs w:val="24"/>
        </w:rPr>
        <w:t xml:space="preserve">electrolyte </w:t>
      </w:r>
      <w:proofErr w:type="gramStart"/>
      <w:r w:rsidR="005818F5" w:rsidRPr="009801D6">
        <w:rPr>
          <w:rStyle w:val="Subtitle1"/>
          <w:rFonts w:ascii="Book Antiqua" w:hAnsi="Book Antiqua" w:cs="Arial"/>
          <w:b w:val="0"/>
          <w:caps w:val="0"/>
          <w:sz w:val="24"/>
          <w:szCs w:val="24"/>
        </w:rPr>
        <w:t>disturbances</w:t>
      </w:r>
      <w:r w:rsidR="00F56A06" w:rsidRPr="009801D6">
        <w:rPr>
          <w:rFonts w:ascii="Book Antiqua" w:hAnsi="Book Antiqua" w:cs="Arial"/>
          <w:sz w:val="24"/>
          <w:szCs w:val="24"/>
          <w:vertAlign w:val="superscript"/>
        </w:rPr>
        <w:t>[</w:t>
      </w:r>
      <w:proofErr w:type="gramEnd"/>
      <w:r w:rsidR="00F56A06" w:rsidRPr="009801D6">
        <w:rPr>
          <w:rFonts w:ascii="Book Antiqua" w:hAnsi="Book Antiqua" w:cs="Arial"/>
          <w:sz w:val="24"/>
          <w:szCs w:val="24"/>
          <w:vertAlign w:val="superscript"/>
        </w:rPr>
        <w:t>157]</w:t>
      </w:r>
      <w:r w:rsidR="005818F5" w:rsidRPr="009801D6">
        <w:rPr>
          <w:rStyle w:val="Subtitle1"/>
          <w:rFonts w:ascii="Book Antiqua" w:hAnsi="Book Antiqua" w:cs="Arial"/>
          <w:b w:val="0"/>
          <w:caps w:val="0"/>
          <w:sz w:val="24"/>
          <w:szCs w:val="24"/>
        </w:rPr>
        <w:t xml:space="preserve">. </w:t>
      </w:r>
      <w:r w:rsidR="00F56A06" w:rsidRPr="009801D6">
        <w:rPr>
          <w:rStyle w:val="Subtitle1"/>
          <w:rFonts w:ascii="Book Antiqua" w:hAnsi="Book Antiqua" w:cs="Arial"/>
          <w:b w:val="0"/>
          <w:caps w:val="0"/>
          <w:sz w:val="24"/>
          <w:szCs w:val="24"/>
        </w:rPr>
        <w:t>Long-term and severe constipation</w:t>
      </w:r>
      <w:r w:rsidR="005818F5" w:rsidRPr="009801D6">
        <w:rPr>
          <w:rStyle w:val="Subtitle1"/>
          <w:rFonts w:ascii="Book Antiqua" w:hAnsi="Book Antiqua" w:cs="Arial"/>
          <w:b w:val="0"/>
          <w:caps w:val="0"/>
          <w:sz w:val="24"/>
          <w:szCs w:val="24"/>
        </w:rPr>
        <w:t xml:space="preserve"> may</w:t>
      </w:r>
      <w:r w:rsidR="006F3408" w:rsidRPr="009801D6">
        <w:rPr>
          <w:rStyle w:val="Subtitle1"/>
          <w:rFonts w:ascii="Book Antiqua" w:hAnsi="Book Antiqua" w:cs="Arial"/>
          <w:b w:val="0"/>
          <w:caps w:val="0"/>
          <w:sz w:val="24"/>
          <w:szCs w:val="24"/>
        </w:rPr>
        <w:t xml:space="preserve"> also</w:t>
      </w:r>
      <w:r w:rsidR="005818F5" w:rsidRPr="009801D6">
        <w:rPr>
          <w:rStyle w:val="Subtitle1"/>
          <w:rFonts w:ascii="Book Antiqua" w:hAnsi="Book Antiqua" w:cs="Arial"/>
          <w:b w:val="0"/>
          <w:caps w:val="0"/>
          <w:sz w:val="24"/>
          <w:szCs w:val="24"/>
        </w:rPr>
        <w:t xml:space="preserve"> </w:t>
      </w:r>
      <w:r w:rsidR="00F56A06" w:rsidRPr="009801D6">
        <w:rPr>
          <w:rStyle w:val="Subtitle1"/>
          <w:rFonts w:ascii="Book Antiqua" w:hAnsi="Book Antiqua" w:cs="Arial"/>
          <w:b w:val="0"/>
          <w:caps w:val="0"/>
          <w:sz w:val="24"/>
          <w:szCs w:val="24"/>
        </w:rPr>
        <w:t>cause</w:t>
      </w:r>
      <w:r w:rsidR="005818F5" w:rsidRPr="009801D6">
        <w:rPr>
          <w:rStyle w:val="Subtitle1"/>
          <w:rFonts w:ascii="Book Antiqua" w:hAnsi="Book Antiqua" w:cs="Arial"/>
          <w:b w:val="0"/>
          <w:caps w:val="0"/>
          <w:sz w:val="24"/>
          <w:szCs w:val="24"/>
        </w:rPr>
        <w:t xml:space="preserve"> stercoral ulcerations and perforation. </w:t>
      </w:r>
    </w:p>
    <w:p w:rsidR="002A41BE" w:rsidRPr="009801D6" w:rsidRDefault="00093293" w:rsidP="009801D6">
      <w:pPr>
        <w:pStyle w:val="ListBullet"/>
        <w:numPr>
          <w:ilvl w:val="0"/>
          <w:numId w:val="0"/>
        </w:numPr>
        <w:spacing w:after="0" w:line="360" w:lineRule="auto"/>
        <w:ind w:firstLineChars="100" w:firstLine="240"/>
        <w:jc w:val="both"/>
        <w:rPr>
          <w:rStyle w:val="Subtitle1"/>
          <w:rFonts w:ascii="Book Antiqua" w:hAnsi="Book Antiqua" w:cs="Arial"/>
          <w:b w:val="0"/>
          <w:caps w:val="0"/>
          <w:sz w:val="24"/>
          <w:szCs w:val="24"/>
        </w:rPr>
      </w:pPr>
      <w:r w:rsidRPr="009801D6">
        <w:rPr>
          <w:rStyle w:val="Subtitle1"/>
          <w:rFonts w:ascii="Book Antiqua" w:hAnsi="Book Antiqua" w:cs="Arial"/>
          <w:b w:val="0"/>
          <w:caps w:val="0"/>
          <w:sz w:val="24"/>
          <w:szCs w:val="24"/>
        </w:rPr>
        <w:t>The</w:t>
      </w:r>
      <w:r w:rsidR="003438E0" w:rsidRPr="009801D6">
        <w:rPr>
          <w:rStyle w:val="Subtitle1"/>
          <w:rFonts w:ascii="Book Antiqua" w:hAnsi="Book Antiqua" w:cs="Arial"/>
          <w:b w:val="0"/>
          <w:caps w:val="0"/>
          <w:sz w:val="24"/>
          <w:szCs w:val="24"/>
        </w:rPr>
        <w:t xml:space="preserve"> </w:t>
      </w:r>
      <w:r w:rsidR="00E16B1E" w:rsidRPr="009801D6">
        <w:rPr>
          <w:rStyle w:val="Subtitle1"/>
          <w:rFonts w:ascii="Book Antiqua" w:hAnsi="Book Antiqua" w:cs="Arial"/>
          <w:b w:val="0"/>
          <w:caps w:val="0"/>
          <w:sz w:val="24"/>
          <w:szCs w:val="24"/>
        </w:rPr>
        <w:t>etiology</w:t>
      </w:r>
      <w:r w:rsidRPr="009801D6">
        <w:rPr>
          <w:rStyle w:val="Subtitle1"/>
          <w:rFonts w:ascii="Book Antiqua" w:hAnsi="Book Antiqua" w:cs="Arial"/>
          <w:b w:val="0"/>
          <w:caps w:val="0"/>
          <w:sz w:val="24"/>
          <w:szCs w:val="24"/>
        </w:rPr>
        <w:t xml:space="preserve"> </w:t>
      </w:r>
      <w:r w:rsidR="003438E0" w:rsidRPr="009801D6">
        <w:rPr>
          <w:rStyle w:val="Subtitle1"/>
          <w:rFonts w:ascii="Book Antiqua" w:hAnsi="Book Antiqua" w:cs="Arial"/>
          <w:b w:val="0"/>
          <w:caps w:val="0"/>
          <w:sz w:val="24"/>
          <w:szCs w:val="24"/>
        </w:rPr>
        <w:t xml:space="preserve">of </w:t>
      </w:r>
      <w:r w:rsidR="000054AD" w:rsidRPr="009801D6">
        <w:rPr>
          <w:rStyle w:val="Subtitle1"/>
          <w:rFonts w:ascii="Book Antiqua" w:hAnsi="Book Antiqua" w:cs="Arial"/>
          <w:b w:val="0"/>
          <w:caps w:val="0"/>
          <w:sz w:val="24"/>
          <w:szCs w:val="24"/>
        </w:rPr>
        <w:t>DM</w:t>
      </w:r>
      <w:r w:rsidR="003438E0" w:rsidRPr="009801D6">
        <w:rPr>
          <w:rStyle w:val="Subtitle1"/>
          <w:rFonts w:ascii="Book Antiqua" w:hAnsi="Book Antiqua" w:cs="Arial"/>
          <w:b w:val="0"/>
          <w:caps w:val="0"/>
          <w:sz w:val="24"/>
          <w:szCs w:val="24"/>
        </w:rPr>
        <w:t xml:space="preserve"> constipation </w:t>
      </w:r>
      <w:r w:rsidR="009053DB" w:rsidRPr="009801D6">
        <w:rPr>
          <w:rStyle w:val="Subtitle1"/>
          <w:rFonts w:ascii="Book Antiqua" w:hAnsi="Book Antiqua" w:cs="Arial"/>
          <w:b w:val="0"/>
          <w:caps w:val="0"/>
          <w:sz w:val="24"/>
          <w:szCs w:val="24"/>
        </w:rPr>
        <w:t>is not well understood; however</w:t>
      </w:r>
      <w:r w:rsidR="006F3408" w:rsidRPr="009801D6">
        <w:rPr>
          <w:rStyle w:val="Subtitle1"/>
          <w:rFonts w:ascii="Book Antiqua" w:hAnsi="Book Antiqua" w:cs="Arial"/>
          <w:b w:val="0"/>
          <w:caps w:val="0"/>
          <w:sz w:val="24"/>
          <w:szCs w:val="24"/>
        </w:rPr>
        <w:t>,</w:t>
      </w:r>
      <w:r w:rsidR="009053DB" w:rsidRPr="009801D6">
        <w:rPr>
          <w:rStyle w:val="Subtitle1"/>
          <w:rFonts w:ascii="Book Antiqua" w:hAnsi="Book Antiqua" w:cs="Arial"/>
          <w:b w:val="0"/>
          <w:caps w:val="0"/>
          <w:sz w:val="24"/>
          <w:szCs w:val="24"/>
        </w:rPr>
        <w:t xml:space="preserve"> all </w:t>
      </w:r>
      <w:r w:rsidR="00A12B2D" w:rsidRPr="009801D6">
        <w:rPr>
          <w:rStyle w:val="Subtitle1"/>
          <w:rFonts w:ascii="Book Antiqua" w:hAnsi="Book Antiqua" w:cs="Arial"/>
          <w:b w:val="0"/>
          <w:caps w:val="0"/>
          <w:sz w:val="24"/>
          <w:szCs w:val="24"/>
        </w:rPr>
        <w:t xml:space="preserve">factors in the </w:t>
      </w:r>
      <w:r w:rsidR="000054AD" w:rsidRPr="009801D6">
        <w:rPr>
          <w:rStyle w:val="Subtitle1"/>
          <w:rFonts w:ascii="Book Antiqua" w:hAnsi="Book Antiqua" w:cs="Arial"/>
          <w:b w:val="0"/>
          <w:caps w:val="0"/>
          <w:sz w:val="24"/>
          <w:szCs w:val="24"/>
        </w:rPr>
        <w:t>DM</w:t>
      </w:r>
      <w:r w:rsidR="00A12B2D" w:rsidRPr="009801D6">
        <w:rPr>
          <w:rStyle w:val="Subtitle1"/>
          <w:rFonts w:ascii="Book Antiqua" w:hAnsi="Book Antiqua" w:cs="Arial"/>
          <w:b w:val="0"/>
          <w:caps w:val="0"/>
          <w:sz w:val="24"/>
          <w:szCs w:val="24"/>
        </w:rPr>
        <w:t xml:space="preserve"> patients affecting motor-sensory function of the colon are likely associated with </w:t>
      </w:r>
      <w:proofErr w:type="gramStart"/>
      <w:r w:rsidR="00A12B2D" w:rsidRPr="009801D6">
        <w:rPr>
          <w:rStyle w:val="Subtitle1"/>
          <w:rFonts w:ascii="Book Antiqua" w:hAnsi="Book Antiqua" w:cs="Arial"/>
          <w:b w:val="0"/>
          <w:caps w:val="0"/>
          <w:sz w:val="24"/>
          <w:szCs w:val="24"/>
        </w:rPr>
        <w:t>constipation</w:t>
      </w:r>
      <w:r w:rsidR="00CF573B"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164</w:t>
      </w:r>
      <w:r w:rsidR="00CF573B" w:rsidRPr="009801D6">
        <w:rPr>
          <w:rFonts w:ascii="Book Antiqua" w:hAnsi="Book Antiqua" w:cs="Arial"/>
          <w:sz w:val="24"/>
          <w:szCs w:val="24"/>
          <w:vertAlign w:val="superscript"/>
        </w:rPr>
        <w:t>]</w:t>
      </w:r>
      <w:r w:rsidR="00A12B2D" w:rsidRPr="009801D6">
        <w:rPr>
          <w:rStyle w:val="Subtitle1"/>
          <w:rFonts w:ascii="Book Antiqua" w:hAnsi="Book Antiqua" w:cs="Arial"/>
          <w:b w:val="0"/>
          <w:caps w:val="0"/>
          <w:sz w:val="24"/>
          <w:szCs w:val="24"/>
        </w:rPr>
        <w:t xml:space="preserve">. Among </w:t>
      </w:r>
      <w:r w:rsidR="006F3408" w:rsidRPr="009801D6">
        <w:rPr>
          <w:rStyle w:val="Subtitle1"/>
          <w:rFonts w:ascii="Book Antiqua" w:hAnsi="Book Antiqua" w:cs="Arial"/>
          <w:b w:val="0"/>
          <w:caps w:val="0"/>
          <w:sz w:val="24"/>
          <w:szCs w:val="24"/>
        </w:rPr>
        <w:t xml:space="preserve">these </w:t>
      </w:r>
      <w:r w:rsidR="00A12B2D" w:rsidRPr="009801D6">
        <w:rPr>
          <w:rStyle w:val="Subtitle1"/>
          <w:rFonts w:ascii="Book Antiqua" w:hAnsi="Book Antiqua" w:cs="Arial"/>
          <w:b w:val="0"/>
          <w:caps w:val="0"/>
          <w:sz w:val="24"/>
          <w:szCs w:val="24"/>
        </w:rPr>
        <w:t xml:space="preserve">factors, hyperglycemia is </w:t>
      </w:r>
      <w:r w:rsidR="009053DB" w:rsidRPr="009801D6">
        <w:rPr>
          <w:rStyle w:val="Subtitle1"/>
          <w:rFonts w:ascii="Book Antiqua" w:hAnsi="Book Antiqua" w:cs="Arial"/>
          <w:b w:val="0"/>
          <w:caps w:val="0"/>
          <w:sz w:val="24"/>
          <w:szCs w:val="24"/>
        </w:rPr>
        <w:t xml:space="preserve">suggested to be </w:t>
      </w:r>
      <w:r w:rsidR="00A12B2D" w:rsidRPr="009801D6">
        <w:rPr>
          <w:rStyle w:val="Subtitle1"/>
          <w:rFonts w:ascii="Book Antiqua" w:hAnsi="Book Antiqua" w:cs="Arial"/>
          <w:b w:val="0"/>
          <w:caps w:val="0"/>
          <w:sz w:val="24"/>
          <w:szCs w:val="24"/>
        </w:rPr>
        <w:t xml:space="preserve">the most important </w:t>
      </w:r>
      <w:r w:rsidR="006F3408" w:rsidRPr="009801D6">
        <w:rPr>
          <w:rStyle w:val="Subtitle1"/>
          <w:rFonts w:ascii="Book Antiqua" w:hAnsi="Book Antiqua" w:cs="Arial"/>
          <w:b w:val="0"/>
          <w:caps w:val="0"/>
          <w:sz w:val="24"/>
          <w:szCs w:val="24"/>
        </w:rPr>
        <w:t>one</w:t>
      </w:r>
      <w:r w:rsidR="00A12B2D" w:rsidRPr="009801D6">
        <w:rPr>
          <w:rStyle w:val="Subtitle1"/>
          <w:rFonts w:ascii="Book Antiqua" w:hAnsi="Book Antiqua" w:cs="Arial"/>
          <w:b w:val="0"/>
          <w:caps w:val="0"/>
          <w:sz w:val="24"/>
          <w:szCs w:val="24"/>
        </w:rPr>
        <w:t>.</w:t>
      </w:r>
      <w:r w:rsidR="009801D6">
        <w:rPr>
          <w:rStyle w:val="Subtitle1"/>
          <w:rFonts w:ascii="Book Antiqua" w:hAnsi="Book Antiqua" w:cs="Arial"/>
          <w:b w:val="0"/>
          <w:caps w:val="0"/>
          <w:sz w:val="24"/>
          <w:szCs w:val="24"/>
        </w:rPr>
        <w:t xml:space="preserve"> </w:t>
      </w:r>
      <w:r w:rsidR="00A12B2D" w:rsidRPr="009801D6">
        <w:rPr>
          <w:rStyle w:val="Subtitle1"/>
          <w:rFonts w:ascii="Book Antiqua" w:hAnsi="Book Antiqua" w:cs="Arial"/>
          <w:b w:val="0"/>
          <w:caps w:val="0"/>
          <w:sz w:val="24"/>
          <w:szCs w:val="24"/>
        </w:rPr>
        <w:t xml:space="preserve">Inadequate glycemic control and consequent </w:t>
      </w:r>
      <w:r w:rsidR="005A2C56" w:rsidRPr="009801D6">
        <w:rPr>
          <w:rStyle w:val="Subtitle1"/>
          <w:rFonts w:ascii="Book Antiqua" w:hAnsi="Book Antiqua" w:cs="Arial"/>
          <w:b w:val="0"/>
          <w:caps w:val="0"/>
          <w:sz w:val="24"/>
          <w:szCs w:val="24"/>
        </w:rPr>
        <w:t>DAN</w:t>
      </w:r>
      <w:r w:rsidR="002A41BE" w:rsidRPr="009801D6">
        <w:rPr>
          <w:rStyle w:val="Subtitle1"/>
          <w:rFonts w:ascii="Book Antiqua" w:hAnsi="Book Antiqua" w:cs="Arial"/>
          <w:b w:val="0"/>
          <w:caps w:val="0"/>
          <w:sz w:val="24"/>
          <w:szCs w:val="24"/>
        </w:rPr>
        <w:t xml:space="preserve"> have</w:t>
      </w:r>
      <w:r w:rsidR="00A12B2D" w:rsidRPr="009801D6">
        <w:rPr>
          <w:rStyle w:val="Subtitle1"/>
          <w:rFonts w:ascii="Book Antiqua" w:hAnsi="Book Antiqua" w:cs="Arial"/>
          <w:b w:val="0"/>
          <w:caps w:val="0"/>
          <w:sz w:val="24"/>
          <w:szCs w:val="24"/>
        </w:rPr>
        <w:t xml:space="preserve"> great influence on</w:t>
      </w:r>
      <w:r w:rsidR="002A41BE" w:rsidRPr="009801D6">
        <w:rPr>
          <w:rStyle w:val="Subtitle1"/>
          <w:rFonts w:ascii="Book Antiqua" w:hAnsi="Book Antiqua" w:cs="Arial"/>
          <w:b w:val="0"/>
          <w:caps w:val="0"/>
          <w:sz w:val="24"/>
          <w:szCs w:val="24"/>
        </w:rPr>
        <w:t xml:space="preserve"> </w:t>
      </w:r>
      <w:r w:rsidR="00A12B2D" w:rsidRPr="009801D6">
        <w:rPr>
          <w:rStyle w:val="Subtitle1"/>
          <w:rFonts w:ascii="Book Antiqua" w:hAnsi="Book Antiqua" w:cs="Arial"/>
          <w:b w:val="0"/>
          <w:caps w:val="0"/>
          <w:sz w:val="24"/>
          <w:szCs w:val="24"/>
        </w:rPr>
        <w:t xml:space="preserve">the sensory and motor functions of the </w:t>
      </w:r>
      <w:r w:rsidR="005955C0" w:rsidRPr="009801D6">
        <w:rPr>
          <w:rStyle w:val="Subtitle1"/>
          <w:rFonts w:ascii="Book Antiqua" w:hAnsi="Book Antiqua" w:cs="Arial"/>
          <w:b w:val="0"/>
          <w:caps w:val="0"/>
          <w:sz w:val="24"/>
          <w:szCs w:val="24"/>
        </w:rPr>
        <w:t>GI</w:t>
      </w:r>
      <w:r w:rsidR="002A41BE" w:rsidRPr="009801D6">
        <w:rPr>
          <w:rStyle w:val="Subtitle1"/>
          <w:rFonts w:ascii="Book Antiqua" w:hAnsi="Book Antiqua" w:cs="Arial"/>
          <w:b w:val="0"/>
          <w:caps w:val="0"/>
          <w:sz w:val="24"/>
          <w:szCs w:val="24"/>
        </w:rPr>
        <w:t xml:space="preserve"> </w:t>
      </w:r>
      <w:proofErr w:type="gramStart"/>
      <w:r w:rsidR="002A41BE" w:rsidRPr="009801D6">
        <w:rPr>
          <w:rStyle w:val="Subtitle1"/>
          <w:rFonts w:ascii="Book Antiqua" w:hAnsi="Book Antiqua" w:cs="Arial"/>
          <w:b w:val="0"/>
          <w:caps w:val="0"/>
          <w:sz w:val="24"/>
          <w:szCs w:val="24"/>
        </w:rPr>
        <w:t>tract</w:t>
      </w:r>
      <w:r w:rsidR="00CF573B"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105</w:t>
      </w:r>
      <w:r w:rsidR="00CF573B" w:rsidRPr="009801D6">
        <w:rPr>
          <w:rFonts w:ascii="Book Antiqua" w:hAnsi="Book Antiqua" w:cs="Arial"/>
          <w:sz w:val="24"/>
          <w:szCs w:val="24"/>
          <w:vertAlign w:val="superscript"/>
        </w:rPr>
        <w:t>]</w:t>
      </w:r>
      <w:r w:rsidR="00A12B2D" w:rsidRPr="009801D6">
        <w:rPr>
          <w:rStyle w:val="Subtitle1"/>
          <w:rFonts w:ascii="Book Antiqua" w:hAnsi="Book Antiqua" w:cs="Arial"/>
          <w:b w:val="0"/>
          <w:caps w:val="0"/>
          <w:sz w:val="24"/>
          <w:szCs w:val="24"/>
        </w:rPr>
        <w:t xml:space="preserve">. </w:t>
      </w:r>
      <w:r w:rsidR="000054AD" w:rsidRPr="009801D6">
        <w:rPr>
          <w:rStyle w:val="Subtitle1"/>
          <w:rFonts w:ascii="Book Antiqua" w:hAnsi="Book Antiqua" w:cs="Arial"/>
          <w:b w:val="0"/>
          <w:caps w:val="0"/>
          <w:sz w:val="24"/>
          <w:szCs w:val="24"/>
        </w:rPr>
        <w:t>DM</w:t>
      </w:r>
      <w:r w:rsidR="002A41BE" w:rsidRPr="009801D6">
        <w:rPr>
          <w:rStyle w:val="Subtitle1"/>
          <w:rFonts w:ascii="Book Antiqua" w:hAnsi="Book Antiqua" w:cs="Arial"/>
          <w:b w:val="0"/>
          <w:caps w:val="0"/>
          <w:sz w:val="24"/>
          <w:szCs w:val="24"/>
        </w:rPr>
        <w:t xml:space="preserve"> angiopathy and vascular complications secondary to chronic hyperglycemia can also cause </w:t>
      </w:r>
      <w:r w:rsidR="000779CD" w:rsidRPr="009801D6">
        <w:rPr>
          <w:rStyle w:val="Subtitle1"/>
          <w:rFonts w:ascii="Book Antiqua" w:hAnsi="Book Antiqua" w:cs="Arial"/>
          <w:b w:val="0"/>
          <w:caps w:val="0"/>
          <w:sz w:val="24"/>
          <w:szCs w:val="24"/>
        </w:rPr>
        <w:t>intestinal ischemia and impair</w:t>
      </w:r>
      <w:r w:rsidR="002A41BE" w:rsidRPr="009801D6">
        <w:rPr>
          <w:rStyle w:val="Subtitle1"/>
          <w:rFonts w:ascii="Book Antiqua" w:hAnsi="Book Antiqua" w:cs="Arial"/>
          <w:b w:val="0"/>
          <w:caps w:val="0"/>
          <w:sz w:val="24"/>
          <w:szCs w:val="24"/>
        </w:rPr>
        <w:t xml:space="preserve"> nerve and muscle function </w:t>
      </w:r>
      <w:r w:rsidR="006F3408" w:rsidRPr="009801D6">
        <w:rPr>
          <w:rStyle w:val="Subtitle1"/>
          <w:rFonts w:ascii="Book Antiqua" w:hAnsi="Book Antiqua" w:cs="Arial"/>
          <w:b w:val="0"/>
          <w:caps w:val="0"/>
          <w:sz w:val="24"/>
          <w:szCs w:val="24"/>
        </w:rPr>
        <w:t xml:space="preserve">resulting in DM </w:t>
      </w:r>
      <w:proofErr w:type="gramStart"/>
      <w:r w:rsidR="002A41BE" w:rsidRPr="009801D6">
        <w:rPr>
          <w:rStyle w:val="Subtitle1"/>
          <w:rFonts w:ascii="Book Antiqua" w:hAnsi="Book Antiqua" w:cs="Arial"/>
          <w:b w:val="0"/>
          <w:caps w:val="0"/>
          <w:sz w:val="24"/>
          <w:szCs w:val="24"/>
        </w:rPr>
        <w:t>gastroenteropathy</w:t>
      </w:r>
      <w:r w:rsidR="00CF573B"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166</w:t>
      </w:r>
      <w:r w:rsidR="00CF573B" w:rsidRPr="009801D6">
        <w:rPr>
          <w:rFonts w:ascii="Book Antiqua" w:hAnsi="Book Antiqua" w:cs="Arial"/>
          <w:sz w:val="24"/>
          <w:szCs w:val="24"/>
          <w:vertAlign w:val="superscript"/>
        </w:rPr>
        <w:t>]</w:t>
      </w:r>
      <w:r w:rsidR="002A41BE" w:rsidRPr="009801D6">
        <w:rPr>
          <w:rStyle w:val="Subtitle1"/>
          <w:rFonts w:ascii="Book Antiqua" w:hAnsi="Book Antiqua" w:cs="Arial"/>
          <w:b w:val="0"/>
          <w:caps w:val="0"/>
          <w:sz w:val="24"/>
          <w:szCs w:val="24"/>
        </w:rPr>
        <w:t xml:space="preserve">. Hyperglycemia causes apoptosis of enteric neurons and changes in their chemical code, resulting in motility </w:t>
      </w:r>
      <w:proofErr w:type="gramStart"/>
      <w:r w:rsidR="002A41BE" w:rsidRPr="009801D6">
        <w:rPr>
          <w:rStyle w:val="Subtitle1"/>
          <w:rFonts w:ascii="Book Antiqua" w:hAnsi="Book Antiqua" w:cs="Arial"/>
          <w:b w:val="0"/>
          <w:caps w:val="0"/>
          <w:sz w:val="24"/>
          <w:szCs w:val="24"/>
        </w:rPr>
        <w:t>changes</w:t>
      </w:r>
      <w:r w:rsidR="00CF573B"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105</w:t>
      </w:r>
      <w:r w:rsidR="00CF573B" w:rsidRPr="009801D6">
        <w:rPr>
          <w:rFonts w:ascii="Book Antiqua" w:hAnsi="Book Antiqua" w:cs="Arial"/>
          <w:sz w:val="24"/>
          <w:szCs w:val="24"/>
          <w:vertAlign w:val="superscript"/>
        </w:rPr>
        <w:t>]</w:t>
      </w:r>
      <w:r w:rsidR="002A41BE" w:rsidRPr="009801D6">
        <w:rPr>
          <w:rStyle w:val="Subtitle1"/>
          <w:rFonts w:ascii="Book Antiqua" w:hAnsi="Book Antiqua" w:cs="Arial"/>
          <w:b w:val="0"/>
          <w:caps w:val="0"/>
          <w:sz w:val="24"/>
          <w:szCs w:val="24"/>
        </w:rPr>
        <w:t>. It is well known that long-term hyperglycemia can induce</w:t>
      </w:r>
      <w:r w:rsidR="002A41BE" w:rsidRPr="009801D6">
        <w:rPr>
          <w:rFonts w:ascii="Book Antiqua" w:hAnsi="Book Antiqua" w:cs="Arial"/>
          <w:sz w:val="24"/>
          <w:szCs w:val="24"/>
        </w:rPr>
        <w:t xml:space="preserve"> the formation and accumulation of AGEs which play an important role for </w:t>
      </w:r>
      <w:proofErr w:type="gramStart"/>
      <w:r w:rsidR="000054AD" w:rsidRPr="009801D6">
        <w:rPr>
          <w:rFonts w:ascii="Book Antiqua" w:hAnsi="Book Antiqua" w:cs="Arial"/>
          <w:sz w:val="24"/>
          <w:szCs w:val="24"/>
        </w:rPr>
        <w:t>DAN</w:t>
      </w:r>
      <w:r w:rsidR="00685F85"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68</w:t>
      </w:r>
      <w:r w:rsidR="00685F85" w:rsidRPr="009801D6">
        <w:rPr>
          <w:rFonts w:ascii="Book Antiqua" w:hAnsi="Book Antiqua" w:cs="Arial"/>
          <w:sz w:val="24"/>
          <w:szCs w:val="24"/>
          <w:vertAlign w:val="superscript"/>
        </w:rPr>
        <w:t>-</w:t>
      </w:r>
      <w:r w:rsidR="00884A39" w:rsidRPr="009801D6">
        <w:rPr>
          <w:rFonts w:ascii="Book Antiqua" w:hAnsi="Book Antiqua" w:cs="Arial"/>
          <w:sz w:val="24"/>
          <w:szCs w:val="24"/>
          <w:vertAlign w:val="superscript"/>
        </w:rPr>
        <w:t>70</w:t>
      </w:r>
      <w:r w:rsidR="00685F85" w:rsidRPr="009801D6">
        <w:rPr>
          <w:rFonts w:ascii="Book Antiqua" w:hAnsi="Book Antiqua" w:cs="Arial"/>
          <w:sz w:val="24"/>
          <w:szCs w:val="24"/>
          <w:vertAlign w:val="superscript"/>
        </w:rPr>
        <w:t>]</w:t>
      </w:r>
      <w:r w:rsidR="002A41BE" w:rsidRPr="009801D6">
        <w:rPr>
          <w:rFonts w:ascii="Book Antiqua" w:hAnsi="Book Antiqua" w:cs="Arial"/>
          <w:sz w:val="24"/>
          <w:szCs w:val="24"/>
        </w:rPr>
        <w:t xml:space="preserve">. </w:t>
      </w:r>
      <w:r w:rsidR="00A44272" w:rsidRPr="009801D6">
        <w:rPr>
          <w:rStyle w:val="Subtitle1"/>
          <w:rFonts w:ascii="Book Antiqua" w:hAnsi="Book Antiqua" w:cs="Arial"/>
          <w:b w:val="0"/>
          <w:caps w:val="0"/>
          <w:sz w:val="24"/>
          <w:szCs w:val="24"/>
        </w:rPr>
        <w:t xml:space="preserve">ICC, together </w:t>
      </w:r>
      <w:r w:rsidR="006F3408" w:rsidRPr="009801D6">
        <w:rPr>
          <w:rStyle w:val="Subtitle1"/>
          <w:rFonts w:ascii="Book Antiqua" w:hAnsi="Book Antiqua" w:cs="Arial"/>
          <w:b w:val="0"/>
          <w:caps w:val="0"/>
          <w:sz w:val="24"/>
          <w:szCs w:val="24"/>
        </w:rPr>
        <w:t xml:space="preserve">ENS and </w:t>
      </w:r>
      <w:r w:rsidR="00A44272" w:rsidRPr="009801D6">
        <w:rPr>
          <w:rStyle w:val="Subtitle1"/>
          <w:rFonts w:ascii="Book Antiqua" w:hAnsi="Book Antiqua" w:cs="Arial"/>
          <w:b w:val="0"/>
          <w:caps w:val="0"/>
          <w:sz w:val="24"/>
          <w:szCs w:val="24"/>
        </w:rPr>
        <w:t xml:space="preserve">smooth muscles, play an important role in the regulation of </w:t>
      </w:r>
      <w:proofErr w:type="gramStart"/>
      <w:r w:rsidR="00A44272" w:rsidRPr="009801D6">
        <w:rPr>
          <w:rStyle w:val="Subtitle1"/>
          <w:rFonts w:ascii="Book Antiqua" w:hAnsi="Book Antiqua" w:cs="Arial"/>
          <w:b w:val="0"/>
          <w:caps w:val="0"/>
          <w:sz w:val="24"/>
          <w:szCs w:val="24"/>
        </w:rPr>
        <w:t>motility</w:t>
      </w:r>
      <w:r w:rsidR="00685F85" w:rsidRPr="009801D6">
        <w:rPr>
          <w:rFonts w:ascii="Book Antiqua" w:hAnsi="Book Antiqua" w:cs="Arial"/>
          <w:sz w:val="24"/>
          <w:szCs w:val="24"/>
          <w:vertAlign w:val="superscript"/>
        </w:rPr>
        <w:t>[</w:t>
      </w:r>
      <w:proofErr w:type="gramEnd"/>
      <w:r w:rsidR="00884A39" w:rsidRPr="009801D6">
        <w:rPr>
          <w:rFonts w:ascii="Book Antiqua" w:hAnsi="Book Antiqua" w:cs="Arial"/>
          <w:sz w:val="24"/>
          <w:szCs w:val="24"/>
          <w:vertAlign w:val="superscript"/>
        </w:rPr>
        <w:t>120</w:t>
      </w:r>
      <w:r w:rsidR="00685F85" w:rsidRPr="009801D6">
        <w:rPr>
          <w:rFonts w:ascii="Book Antiqua" w:hAnsi="Book Antiqua" w:cs="Arial"/>
          <w:sz w:val="24"/>
          <w:szCs w:val="24"/>
          <w:vertAlign w:val="superscript"/>
        </w:rPr>
        <w:t>]</w:t>
      </w:r>
      <w:r w:rsidR="00A44272" w:rsidRPr="009801D6">
        <w:rPr>
          <w:rStyle w:val="Subtitle1"/>
          <w:rFonts w:ascii="Book Antiqua" w:hAnsi="Book Antiqua" w:cs="Arial"/>
          <w:b w:val="0"/>
          <w:caps w:val="0"/>
          <w:sz w:val="24"/>
          <w:szCs w:val="24"/>
        </w:rPr>
        <w:t xml:space="preserve">. </w:t>
      </w:r>
      <w:r w:rsidR="001A3278" w:rsidRPr="009801D6">
        <w:rPr>
          <w:rStyle w:val="Subtitle1"/>
          <w:rFonts w:ascii="Book Antiqua" w:hAnsi="Book Antiqua" w:cs="Arial"/>
          <w:b w:val="0"/>
          <w:caps w:val="0"/>
          <w:sz w:val="24"/>
          <w:szCs w:val="24"/>
        </w:rPr>
        <w:t xml:space="preserve">One study demonstrated that a high dietary saturated fat intake is associated with significant increase in the prevalence of constipation in </w:t>
      </w:r>
      <w:r w:rsidR="006F3408" w:rsidRPr="009801D6">
        <w:rPr>
          <w:rStyle w:val="Subtitle1"/>
          <w:rFonts w:ascii="Book Antiqua" w:hAnsi="Book Antiqua" w:cs="Arial"/>
          <w:b w:val="0"/>
          <w:caps w:val="0"/>
          <w:sz w:val="24"/>
          <w:szCs w:val="24"/>
        </w:rPr>
        <w:lastRenderedPageBreak/>
        <w:t>patients with uncontrolled</w:t>
      </w:r>
      <w:r w:rsidR="001A3278" w:rsidRPr="009801D6">
        <w:rPr>
          <w:rStyle w:val="Subtitle1"/>
          <w:rFonts w:ascii="Book Antiqua" w:hAnsi="Book Antiqua" w:cs="Arial"/>
          <w:b w:val="0"/>
          <w:caps w:val="0"/>
          <w:sz w:val="24"/>
          <w:szCs w:val="24"/>
        </w:rPr>
        <w:t xml:space="preserve"> </w:t>
      </w:r>
      <w:proofErr w:type="gramStart"/>
      <w:r w:rsidR="000054AD" w:rsidRPr="009801D6">
        <w:rPr>
          <w:rStyle w:val="Subtitle1"/>
          <w:rFonts w:ascii="Book Antiqua" w:hAnsi="Book Antiqua" w:cs="Arial"/>
          <w:b w:val="0"/>
          <w:caps w:val="0"/>
          <w:sz w:val="24"/>
          <w:szCs w:val="24"/>
        </w:rPr>
        <w:t>DM</w:t>
      </w:r>
      <w:r w:rsidR="00685F85" w:rsidRPr="009801D6">
        <w:rPr>
          <w:rFonts w:ascii="Book Antiqua" w:hAnsi="Book Antiqua" w:cs="Arial"/>
          <w:sz w:val="24"/>
          <w:szCs w:val="24"/>
          <w:vertAlign w:val="superscript"/>
        </w:rPr>
        <w:t>[</w:t>
      </w:r>
      <w:proofErr w:type="gramEnd"/>
      <w:r w:rsidR="003E4575" w:rsidRPr="009801D6">
        <w:rPr>
          <w:rFonts w:ascii="Book Antiqua" w:hAnsi="Book Antiqua" w:cs="Arial"/>
          <w:sz w:val="24"/>
          <w:szCs w:val="24"/>
          <w:vertAlign w:val="superscript"/>
        </w:rPr>
        <w:t>167</w:t>
      </w:r>
      <w:r w:rsidR="00685F85" w:rsidRPr="009801D6">
        <w:rPr>
          <w:rFonts w:ascii="Book Antiqua" w:hAnsi="Book Antiqua" w:cs="Arial"/>
          <w:sz w:val="24"/>
          <w:szCs w:val="24"/>
          <w:vertAlign w:val="superscript"/>
        </w:rPr>
        <w:t>]</w:t>
      </w:r>
      <w:r w:rsidR="001A3278" w:rsidRPr="009801D6">
        <w:rPr>
          <w:rStyle w:val="Subtitle1"/>
          <w:rFonts w:ascii="Book Antiqua" w:hAnsi="Book Antiqua" w:cs="Arial"/>
          <w:b w:val="0"/>
          <w:caps w:val="0"/>
          <w:sz w:val="24"/>
          <w:szCs w:val="24"/>
        </w:rPr>
        <w:t xml:space="preserve">. The </w:t>
      </w:r>
      <w:proofErr w:type="gramStart"/>
      <w:r w:rsidR="001A3278" w:rsidRPr="009801D6">
        <w:rPr>
          <w:rStyle w:val="Subtitle1"/>
          <w:rFonts w:ascii="Book Antiqua" w:hAnsi="Book Antiqua" w:cs="Arial"/>
          <w:b w:val="0"/>
          <w:caps w:val="0"/>
          <w:sz w:val="24"/>
          <w:szCs w:val="24"/>
        </w:rPr>
        <w:t>long term</w:t>
      </w:r>
      <w:proofErr w:type="gramEnd"/>
      <w:r w:rsidR="001A3278" w:rsidRPr="009801D6">
        <w:rPr>
          <w:rStyle w:val="Subtitle1"/>
          <w:rFonts w:ascii="Book Antiqua" w:hAnsi="Book Antiqua" w:cs="Arial"/>
          <w:b w:val="0"/>
          <w:caps w:val="0"/>
          <w:sz w:val="24"/>
          <w:szCs w:val="24"/>
        </w:rPr>
        <w:t xml:space="preserve"> high dietary saturated fat consumption leading to slower GI motility and constipation may be relate</w:t>
      </w:r>
      <w:r w:rsidR="006F3408" w:rsidRPr="009801D6">
        <w:rPr>
          <w:rStyle w:val="Subtitle1"/>
          <w:rFonts w:ascii="Book Antiqua" w:hAnsi="Book Antiqua" w:cs="Arial"/>
          <w:b w:val="0"/>
          <w:caps w:val="0"/>
          <w:sz w:val="24"/>
          <w:szCs w:val="24"/>
        </w:rPr>
        <w:t>d</w:t>
      </w:r>
      <w:r w:rsidR="001A3278" w:rsidRPr="009801D6">
        <w:rPr>
          <w:rStyle w:val="Subtitle1"/>
          <w:rFonts w:ascii="Book Antiqua" w:hAnsi="Book Antiqua" w:cs="Arial"/>
          <w:b w:val="0"/>
          <w:caps w:val="0"/>
          <w:sz w:val="24"/>
          <w:szCs w:val="24"/>
        </w:rPr>
        <w:t xml:space="preserve"> to gastrocolic reflux by several mechanisms. </w:t>
      </w:r>
      <w:r w:rsidR="0074648B" w:rsidRPr="009801D6">
        <w:rPr>
          <w:rStyle w:val="Subtitle1"/>
          <w:rFonts w:ascii="Book Antiqua" w:hAnsi="Book Antiqua" w:cs="Arial"/>
          <w:b w:val="0"/>
          <w:caps w:val="0"/>
          <w:sz w:val="24"/>
          <w:szCs w:val="24"/>
        </w:rPr>
        <w:t xml:space="preserve">In addition, other factors such as stress, inflammation and functional changes in relation to </w:t>
      </w:r>
      <w:r w:rsidR="000054AD" w:rsidRPr="009801D6">
        <w:rPr>
          <w:rStyle w:val="Subtitle1"/>
          <w:rFonts w:ascii="Book Antiqua" w:hAnsi="Book Antiqua" w:cs="Arial"/>
          <w:b w:val="0"/>
          <w:caps w:val="0"/>
          <w:sz w:val="24"/>
          <w:szCs w:val="24"/>
        </w:rPr>
        <w:t>DM</w:t>
      </w:r>
      <w:r w:rsidR="0074648B" w:rsidRPr="009801D6">
        <w:rPr>
          <w:rStyle w:val="Subtitle1"/>
          <w:rFonts w:ascii="Book Antiqua" w:hAnsi="Book Antiqua" w:cs="Arial"/>
          <w:b w:val="0"/>
          <w:caps w:val="0"/>
          <w:sz w:val="24"/>
          <w:szCs w:val="24"/>
        </w:rPr>
        <w:t xml:space="preserve"> may also</w:t>
      </w:r>
      <w:r w:rsidR="006F3408" w:rsidRPr="009801D6">
        <w:rPr>
          <w:rStyle w:val="Subtitle1"/>
          <w:rFonts w:ascii="Book Antiqua" w:hAnsi="Book Antiqua" w:cs="Arial"/>
          <w:b w:val="0"/>
          <w:caps w:val="0"/>
          <w:sz w:val="24"/>
          <w:szCs w:val="24"/>
        </w:rPr>
        <w:t xml:space="preserve"> be</w:t>
      </w:r>
      <w:r w:rsidR="0074648B" w:rsidRPr="009801D6">
        <w:rPr>
          <w:rStyle w:val="Subtitle1"/>
          <w:rFonts w:ascii="Book Antiqua" w:hAnsi="Book Antiqua" w:cs="Arial"/>
          <w:b w:val="0"/>
          <w:caps w:val="0"/>
          <w:sz w:val="24"/>
          <w:szCs w:val="24"/>
        </w:rPr>
        <w:t xml:space="preserve"> associated with constipation</w:t>
      </w:r>
      <w:r w:rsidR="006F3408" w:rsidRPr="009801D6">
        <w:rPr>
          <w:rStyle w:val="Subtitle1"/>
          <w:rFonts w:ascii="Book Antiqua" w:hAnsi="Book Antiqua" w:cs="Arial"/>
          <w:b w:val="0"/>
          <w:caps w:val="0"/>
          <w:sz w:val="24"/>
          <w:szCs w:val="24"/>
        </w:rPr>
        <w:t xml:space="preserve"> in DM </w:t>
      </w:r>
      <w:proofErr w:type="gramStart"/>
      <w:r w:rsidR="006F3408" w:rsidRPr="009801D6">
        <w:rPr>
          <w:rStyle w:val="Subtitle1"/>
          <w:rFonts w:ascii="Book Antiqua" w:hAnsi="Book Antiqua" w:cs="Arial"/>
          <w:b w:val="0"/>
          <w:caps w:val="0"/>
          <w:sz w:val="24"/>
          <w:szCs w:val="24"/>
        </w:rPr>
        <w:t>patients</w:t>
      </w:r>
      <w:r w:rsidR="005A56E7" w:rsidRPr="009801D6">
        <w:rPr>
          <w:rFonts w:ascii="Book Antiqua" w:hAnsi="Book Antiqua" w:cs="Arial"/>
          <w:sz w:val="24"/>
          <w:szCs w:val="24"/>
          <w:vertAlign w:val="superscript"/>
        </w:rPr>
        <w:t>[</w:t>
      </w:r>
      <w:proofErr w:type="gramEnd"/>
      <w:r w:rsidR="003E4575" w:rsidRPr="009801D6">
        <w:rPr>
          <w:rFonts w:ascii="Book Antiqua" w:hAnsi="Book Antiqua" w:cs="Arial"/>
          <w:sz w:val="24"/>
          <w:szCs w:val="24"/>
          <w:vertAlign w:val="superscript"/>
        </w:rPr>
        <w:t>164</w:t>
      </w:r>
      <w:r w:rsidR="005A56E7" w:rsidRPr="009801D6">
        <w:rPr>
          <w:rFonts w:ascii="Book Antiqua" w:hAnsi="Book Antiqua" w:cs="Arial"/>
          <w:sz w:val="24"/>
          <w:szCs w:val="24"/>
          <w:vertAlign w:val="superscript"/>
        </w:rPr>
        <w:t>]</w:t>
      </w:r>
      <w:r w:rsidR="0074648B" w:rsidRPr="009801D6">
        <w:rPr>
          <w:rStyle w:val="Subtitle1"/>
          <w:rFonts w:ascii="Book Antiqua" w:hAnsi="Book Antiqua" w:cs="Arial"/>
          <w:b w:val="0"/>
          <w:caps w:val="0"/>
          <w:sz w:val="24"/>
          <w:szCs w:val="24"/>
        </w:rPr>
        <w:t xml:space="preserve">. </w:t>
      </w:r>
    </w:p>
    <w:p w:rsidR="00A53587" w:rsidRDefault="00A53587" w:rsidP="009801D6">
      <w:pPr>
        <w:shd w:val="clear" w:color="auto" w:fill="FFFFFF"/>
        <w:spacing w:after="0" w:line="360" w:lineRule="auto"/>
        <w:jc w:val="both"/>
        <w:outlineLvl w:val="2"/>
        <w:rPr>
          <w:rStyle w:val="Subtitle1"/>
          <w:rFonts w:ascii="Book Antiqua" w:hAnsi="Book Antiqua" w:cs="Arial"/>
          <w:b w:val="0"/>
          <w:caps w:val="0"/>
          <w:sz w:val="24"/>
          <w:szCs w:val="24"/>
        </w:rPr>
      </w:pPr>
    </w:p>
    <w:p w:rsidR="000666EE" w:rsidRPr="009801D6" w:rsidRDefault="000666EE" w:rsidP="009801D6">
      <w:pPr>
        <w:shd w:val="clear" w:color="auto" w:fill="FFFFFF"/>
        <w:spacing w:after="0" w:line="360" w:lineRule="auto"/>
        <w:jc w:val="both"/>
        <w:outlineLvl w:val="2"/>
        <w:rPr>
          <w:rFonts w:ascii="Book Antiqua" w:eastAsia="Times New Roman" w:hAnsi="Book Antiqua" w:cs="Arial"/>
          <w:bCs/>
          <w:i/>
          <w:sz w:val="24"/>
          <w:szCs w:val="24"/>
        </w:rPr>
      </w:pPr>
      <w:r w:rsidRPr="009801D6">
        <w:rPr>
          <w:rFonts w:ascii="Book Antiqua" w:eastAsia="Times New Roman" w:hAnsi="Book Antiqua" w:cs="Arial"/>
          <w:b/>
          <w:bCs/>
          <w:i/>
          <w:sz w:val="24"/>
          <w:szCs w:val="24"/>
        </w:rPr>
        <w:t>Gut microbiota modification</w:t>
      </w:r>
    </w:p>
    <w:p w:rsidR="000666EE" w:rsidRPr="009801D6" w:rsidRDefault="000666EE" w:rsidP="009801D6">
      <w:pPr>
        <w:shd w:val="clear" w:color="auto" w:fill="FFFFFF"/>
        <w:spacing w:after="0" w:line="360" w:lineRule="auto"/>
        <w:jc w:val="both"/>
        <w:outlineLvl w:val="2"/>
        <w:rPr>
          <w:rFonts w:ascii="Book Antiqua" w:eastAsia="Times New Roman" w:hAnsi="Book Antiqua" w:cs="Arial"/>
          <w:bCs/>
          <w:sz w:val="24"/>
          <w:szCs w:val="24"/>
        </w:rPr>
      </w:pPr>
      <w:r w:rsidRPr="009801D6">
        <w:rPr>
          <w:rFonts w:ascii="Book Antiqua" w:eastAsia="Times New Roman" w:hAnsi="Book Antiqua" w:cs="Arial"/>
          <w:bCs/>
          <w:sz w:val="24"/>
          <w:szCs w:val="24"/>
        </w:rPr>
        <w:t xml:space="preserve">The greatest concentration of microorganisms is found in the GI tract, and they consist mostly of </w:t>
      </w:r>
      <w:proofErr w:type="gramStart"/>
      <w:r w:rsidRPr="009801D6">
        <w:rPr>
          <w:rFonts w:ascii="Book Antiqua" w:eastAsia="Times New Roman" w:hAnsi="Book Antiqua" w:cs="Arial"/>
          <w:bCs/>
          <w:sz w:val="24"/>
          <w:szCs w:val="24"/>
        </w:rPr>
        <w:t>bacteria</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16</w:t>
      </w:r>
      <w:r w:rsidR="003E4575"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w:t>
      </w:r>
      <w:r w:rsidR="003E4575" w:rsidRPr="009801D6">
        <w:rPr>
          <w:rFonts w:ascii="Book Antiqua" w:eastAsia="Times New Roman" w:hAnsi="Book Antiqua" w:cs="Arial"/>
          <w:bCs/>
          <w:sz w:val="24"/>
          <w:szCs w:val="24"/>
        </w:rPr>
        <w:t xml:space="preserve"> </w:t>
      </w:r>
      <w:r w:rsidRPr="009801D6">
        <w:rPr>
          <w:rFonts w:ascii="Book Antiqua" w:eastAsia="Times New Roman" w:hAnsi="Book Antiqua" w:cs="Arial"/>
          <w:bCs/>
          <w:sz w:val="24"/>
          <w:szCs w:val="24"/>
        </w:rPr>
        <w:t xml:space="preserve">The </w:t>
      </w:r>
      <w:r w:rsidR="003E4575" w:rsidRPr="009801D6">
        <w:rPr>
          <w:rFonts w:ascii="Book Antiqua" w:eastAsia="Times New Roman" w:hAnsi="Book Antiqua" w:cs="Arial"/>
          <w:bCs/>
          <w:sz w:val="24"/>
          <w:szCs w:val="24"/>
        </w:rPr>
        <w:t>GM</w:t>
      </w:r>
      <w:r w:rsidRPr="009801D6">
        <w:rPr>
          <w:rFonts w:ascii="Book Antiqua" w:eastAsia="Times New Roman" w:hAnsi="Book Antiqua" w:cs="Arial"/>
          <w:bCs/>
          <w:sz w:val="24"/>
          <w:szCs w:val="24"/>
        </w:rPr>
        <w:t xml:space="preserve"> plays an important role in normal intestinal function and maintenance of the host </w:t>
      </w:r>
      <w:proofErr w:type="gramStart"/>
      <w:r w:rsidRPr="009801D6">
        <w:rPr>
          <w:rFonts w:ascii="Book Antiqua" w:eastAsia="Times New Roman" w:hAnsi="Book Antiqua" w:cs="Arial"/>
          <w:bCs/>
          <w:sz w:val="24"/>
          <w:szCs w:val="24"/>
        </w:rPr>
        <w:t>health</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16</w:t>
      </w:r>
      <w:r w:rsidR="003E4575"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Composition of GM is affected by many factors such as diet, disease state, medications as well as host genetics. Therefore, GM has been associated with immune functions, immune</w:t>
      </w:r>
      <w:r w:rsidR="00932F8F" w:rsidRPr="009801D6">
        <w:rPr>
          <w:rFonts w:ascii="Book Antiqua" w:eastAsia="Times New Roman" w:hAnsi="Book Antiqua" w:cs="Arial"/>
          <w:bCs/>
          <w:sz w:val="24"/>
          <w:szCs w:val="24"/>
        </w:rPr>
        <w:t xml:space="preserve"> </w:t>
      </w:r>
      <w:r w:rsidRPr="009801D6">
        <w:rPr>
          <w:rFonts w:ascii="Book Antiqua" w:eastAsia="Times New Roman" w:hAnsi="Book Antiqua" w:cs="Arial"/>
          <w:bCs/>
          <w:sz w:val="24"/>
          <w:szCs w:val="24"/>
        </w:rPr>
        <w:t xml:space="preserve">mediated diseases, energy homeostasis and </w:t>
      </w:r>
      <w:proofErr w:type="gramStart"/>
      <w:r w:rsidRPr="009801D6">
        <w:rPr>
          <w:rFonts w:ascii="Book Antiqua" w:eastAsia="Times New Roman" w:hAnsi="Book Antiqua" w:cs="Arial"/>
          <w:bCs/>
          <w:sz w:val="24"/>
          <w:szCs w:val="24"/>
        </w:rPr>
        <w:t>obesity</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16</w:t>
      </w:r>
      <w:r w:rsidR="003E4575" w:rsidRPr="009801D6">
        <w:rPr>
          <w:rFonts w:ascii="Book Antiqua" w:eastAsia="Times New Roman" w:hAnsi="Book Antiqua" w:cs="Arial"/>
          <w:bCs/>
          <w:sz w:val="24"/>
          <w:szCs w:val="24"/>
          <w:vertAlign w:val="superscript"/>
        </w:rPr>
        <w:t>9</w:t>
      </w:r>
      <w:r w:rsidR="00A53587">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w:t>
      </w:r>
      <w:r w:rsidR="003E4575" w:rsidRPr="009801D6">
        <w:rPr>
          <w:rFonts w:ascii="Book Antiqua" w:eastAsia="Times New Roman" w:hAnsi="Book Antiqua" w:cs="Arial"/>
          <w:bCs/>
          <w:sz w:val="24"/>
          <w:szCs w:val="24"/>
          <w:vertAlign w:val="superscript"/>
        </w:rPr>
        <w:t>70</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To date, it has become increasingly evident that GM contributes to both type 1 and type 2 </w:t>
      </w:r>
      <w:proofErr w:type="gramStart"/>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40</w:t>
      </w:r>
      <w:r w:rsidR="00A53587">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41</w:t>
      </w:r>
      <w:r w:rsidR="00A53587">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71</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In recent years, many reviews have discussed the impact of GM on the development of obesity and </w:t>
      </w:r>
      <w:proofErr w:type="gramStart"/>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40</w:t>
      </w:r>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71</w:t>
      </w:r>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4</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However, to the best of our knowledge, there are few </w:t>
      </w:r>
      <w:proofErr w:type="gramStart"/>
      <w:r w:rsidRPr="009801D6">
        <w:rPr>
          <w:rFonts w:ascii="Book Antiqua" w:eastAsia="Times New Roman" w:hAnsi="Book Antiqua" w:cs="Arial"/>
          <w:bCs/>
          <w:sz w:val="24"/>
          <w:szCs w:val="24"/>
        </w:rPr>
        <w:t>reviews which</w:t>
      </w:r>
      <w:proofErr w:type="gramEnd"/>
      <w:r w:rsidRPr="009801D6">
        <w:rPr>
          <w:rFonts w:ascii="Book Antiqua" w:eastAsia="Times New Roman" w:hAnsi="Book Antiqua" w:cs="Arial"/>
          <w:bCs/>
          <w:sz w:val="24"/>
          <w:szCs w:val="24"/>
        </w:rPr>
        <w:t xml:space="preserve"> discuss how the </w:t>
      </w:r>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rPr>
        <w:t xml:space="preserve">induced GI changes in turn affect the GM. It is well known that the GM inhabits the gut, therefore the </w:t>
      </w:r>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rPr>
        <w:t xml:space="preserve">induced intestinal and colonic changes are likely to modify GM composition, in turn, </w:t>
      </w:r>
      <w:proofErr w:type="gramStart"/>
      <w:r w:rsidRPr="009801D6">
        <w:rPr>
          <w:rFonts w:ascii="Book Antiqua" w:eastAsia="Times New Roman" w:hAnsi="Book Antiqua" w:cs="Arial"/>
          <w:bCs/>
          <w:sz w:val="24"/>
          <w:szCs w:val="24"/>
        </w:rPr>
        <w:t>the</w:t>
      </w:r>
      <w:proofErr w:type="gramEnd"/>
      <w:r w:rsidRPr="009801D6">
        <w:rPr>
          <w:rFonts w:ascii="Book Antiqua" w:eastAsia="Times New Roman" w:hAnsi="Book Antiqua" w:cs="Arial"/>
          <w:bCs/>
          <w:sz w:val="24"/>
          <w:szCs w:val="24"/>
        </w:rPr>
        <w:t xml:space="preserve"> GM changes may also affect intestinal structure and motility.</w:t>
      </w:r>
      <w:r w:rsidR="009801D6">
        <w:rPr>
          <w:rFonts w:ascii="Book Antiqua" w:eastAsia="Times New Roman" w:hAnsi="Book Antiqua" w:cs="Arial"/>
          <w:bCs/>
          <w:sz w:val="24"/>
          <w:szCs w:val="24"/>
        </w:rPr>
        <w:t xml:space="preserve"> </w:t>
      </w:r>
    </w:p>
    <w:p w:rsidR="000666EE" w:rsidRPr="009801D6" w:rsidRDefault="000666EE" w:rsidP="00A53587">
      <w:pPr>
        <w:shd w:val="clear" w:color="auto" w:fill="FFFFFF"/>
        <w:spacing w:after="0" w:line="360" w:lineRule="auto"/>
        <w:ind w:firstLineChars="100" w:firstLine="240"/>
        <w:jc w:val="both"/>
        <w:outlineLvl w:val="2"/>
        <w:rPr>
          <w:rFonts w:ascii="Book Antiqua" w:eastAsia="Times New Roman" w:hAnsi="Book Antiqua" w:cs="Arial"/>
          <w:bCs/>
          <w:sz w:val="24"/>
          <w:szCs w:val="24"/>
        </w:rPr>
      </w:pPr>
      <w:r w:rsidRPr="009801D6">
        <w:rPr>
          <w:rFonts w:ascii="Book Antiqua" w:eastAsia="Times New Roman" w:hAnsi="Book Antiqua" w:cs="Arial"/>
          <w:bCs/>
          <w:sz w:val="24"/>
          <w:szCs w:val="24"/>
        </w:rPr>
        <w:t xml:space="preserve">As we discussed above in this review, motility disorders are common in diabetic </w:t>
      </w:r>
      <w:proofErr w:type="gramStart"/>
      <w:r w:rsidRPr="009801D6">
        <w:rPr>
          <w:rFonts w:ascii="Book Antiqua" w:eastAsia="Times New Roman" w:hAnsi="Book Antiqua" w:cs="Arial"/>
          <w:bCs/>
          <w:sz w:val="24"/>
          <w:szCs w:val="24"/>
        </w:rPr>
        <w:t>patients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7</w:t>
      </w:r>
      <w:r w:rsidR="002C53A0"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-9</w:t>
      </w:r>
      <w:r w:rsidR="002C53A0" w:rsidRPr="009801D6">
        <w:rPr>
          <w:rFonts w:ascii="Book Antiqua" w:eastAsia="Times New Roman" w:hAnsi="Book Antiqua" w:cs="Arial"/>
          <w:bCs/>
          <w:sz w:val="24"/>
          <w:szCs w:val="24"/>
          <w:vertAlign w:val="superscript"/>
        </w:rPr>
        <w:t>7</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There is evidence to suggest that modification of GI transit time can affect the composition of the GM </w:t>
      </w:r>
      <w:proofErr w:type="gramStart"/>
      <w:r w:rsidRPr="009801D6">
        <w:rPr>
          <w:rFonts w:ascii="Book Antiqua" w:eastAsia="Times New Roman" w:hAnsi="Book Antiqua" w:cs="Arial"/>
          <w:bCs/>
          <w:sz w:val="24"/>
          <w:szCs w:val="24"/>
        </w:rPr>
        <w:t>community</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5</w:t>
      </w:r>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7</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w:t>
      </w:r>
      <w:r w:rsidR="00332120" w:rsidRPr="009801D6">
        <w:rPr>
          <w:rFonts w:ascii="Book Antiqua" w:eastAsia="Times New Roman" w:hAnsi="Book Antiqua" w:cs="Arial"/>
          <w:bCs/>
          <w:sz w:val="24"/>
          <w:szCs w:val="24"/>
        </w:rPr>
        <w:t>A</w:t>
      </w:r>
      <w:r w:rsidRPr="009801D6">
        <w:rPr>
          <w:rFonts w:ascii="Book Antiqua" w:eastAsia="Times New Roman" w:hAnsi="Book Antiqua" w:cs="Arial"/>
          <w:bCs/>
          <w:sz w:val="24"/>
          <w:szCs w:val="24"/>
        </w:rPr>
        <w:t xml:space="preserve"> close relationship exists between transit time and GM </w:t>
      </w:r>
      <w:proofErr w:type="gramStart"/>
      <w:r w:rsidRPr="009801D6">
        <w:rPr>
          <w:rFonts w:ascii="Book Antiqua" w:eastAsia="Times New Roman" w:hAnsi="Book Antiqua" w:cs="Arial"/>
          <w:bCs/>
          <w:sz w:val="24"/>
          <w:szCs w:val="24"/>
        </w:rPr>
        <w:t>mass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5</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the motility shapes</w:t>
      </w:r>
      <w:r w:rsidR="008A031C" w:rsidRPr="009801D6">
        <w:rPr>
          <w:rFonts w:ascii="Book Antiqua" w:eastAsia="Times New Roman" w:hAnsi="Book Antiqua" w:cs="Arial"/>
          <w:bCs/>
          <w:sz w:val="24"/>
          <w:szCs w:val="24"/>
        </w:rPr>
        <w:t xml:space="preserve"> the</w:t>
      </w:r>
      <w:r w:rsidRPr="009801D6">
        <w:rPr>
          <w:rFonts w:ascii="Book Antiqua" w:eastAsia="Times New Roman" w:hAnsi="Book Antiqua" w:cs="Arial"/>
          <w:bCs/>
          <w:sz w:val="24"/>
          <w:szCs w:val="24"/>
        </w:rPr>
        <w:t xml:space="preserve"> composition and function</w:t>
      </w:r>
      <w:r w:rsidR="008A031C" w:rsidRPr="009801D6">
        <w:rPr>
          <w:rFonts w:ascii="Book Antiqua" w:eastAsia="Times New Roman" w:hAnsi="Book Antiqua" w:cs="Arial"/>
          <w:bCs/>
          <w:sz w:val="24"/>
          <w:szCs w:val="24"/>
        </w:rPr>
        <w:t xml:space="preserve"> of GM</w:t>
      </w:r>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6</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Therefore, the abnormal motility of gut in </w:t>
      </w:r>
      <w:r w:rsidR="00F56A06" w:rsidRPr="009801D6">
        <w:rPr>
          <w:rFonts w:ascii="Book Antiqua" w:eastAsia="Times New Roman" w:hAnsi="Book Antiqua" w:cs="Arial"/>
          <w:bCs/>
          <w:sz w:val="24"/>
          <w:szCs w:val="24"/>
        </w:rPr>
        <w:t xml:space="preserve">DM </w:t>
      </w:r>
      <w:r w:rsidRPr="009801D6">
        <w:rPr>
          <w:rFonts w:ascii="Book Antiqua" w:eastAsia="Times New Roman" w:hAnsi="Book Antiqua" w:cs="Arial"/>
          <w:bCs/>
          <w:sz w:val="24"/>
          <w:szCs w:val="24"/>
        </w:rPr>
        <w:t xml:space="preserve">such as decreased or increased transit time can be an independent factor affecting the amount, the composition and the function of </w:t>
      </w:r>
      <w:proofErr w:type="gramStart"/>
      <w:r w:rsidRPr="009801D6">
        <w:rPr>
          <w:rFonts w:ascii="Book Antiqua" w:eastAsia="Times New Roman" w:hAnsi="Book Antiqua" w:cs="Arial"/>
          <w:bCs/>
          <w:sz w:val="24"/>
          <w:szCs w:val="24"/>
        </w:rPr>
        <w:t>GM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The changes of GM may further affect gut function through the brain-gut-</w:t>
      </w:r>
      <w:proofErr w:type="gramStart"/>
      <w:r w:rsidRPr="009801D6">
        <w:rPr>
          <w:rFonts w:ascii="Book Antiqua" w:eastAsia="Times New Roman" w:hAnsi="Book Antiqua" w:cs="Arial"/>
          <w:bCs/>
          <w:sz w:val="24"/>
          <w:szCs w:val="24"/>
        </w:rPr>
        <w:t>axis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17</w:t>
      </w:r>
      <w:r w:rsidR="002C53A0" w:rsidRPr="009801D6">
        <w:rPr>
          <w:rFonts w:ascii="Book Antiqua" w:eastAsia="Times New Roman" w:hAnsi="Book Antiqua" w:cs="Arial"/>
          <w:bCs/>
          <w:sz w:val="24"/>
          <w:szCs w:val="24"/>
          <w:vertAlign w:val="superscript"/>
        </w:rPr>
        <w:t>9</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 GM can interact with the gut-brain-axis by means of the modulation of afferent sensory nerves to modulate the motility of the </w:t>
      </w:r>
      <w:proofErr w:type="gramStart"/>
      <w:r w:rsidRPr="009801D6">
        <w:rPr>
          <w:rFonts w:ascii="Book Antiqua" w:eastAsia="Times New Roman" w:hAnsi="Book Antiqua" w:cs="Arial"/>
          <w:bCs/>
          <w:sz w:val="24"/>
          <w:szCs w:val="24"/>
        </w:rPr>
        <w:t>intestine</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80</w:t>
      </w:r>
      <w:r w:rsidR="00A53587">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81</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 GM can also directly affect the ENS by different molecular </w:t>
      </w:r>
      <w:proofErr w:type="gramStart"/>
      <w:r w:rsidRPr="009801D6">
        <w:rPr>
          <w:rFonts w:ascii="Book Antiqua" w:eastAsia="Times New Roman" w:hAnsi="Book Antiqua" w:cs="Arial"/>
          <w:bCs/>
          <w:sz w:val="24"/>
          <w:szCs w:val="24"/>
        </w:rPr>
        <w:t>pathways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2</w:t>
      </w:r>
      <w:r w:rsidR="00A53587">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3</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w:t>
      </w:r>
      <w:r w:rsidRPr="009801D6">
        <w:rPr>
          <w:rFonts w:ascii="Book Antiqua" w:eastAsia="Times New Roman" w:hAnsi="Book Antiqua" w:cs="Arial"/>
          <w:bCs/>
          <w:sz w:val="24"/>
          <w:szCs w:val="24"/>
        </w:rPr>
        <w:lastRenderedPageBreak/>
        <w:t xml:space="preserve">Furthermore, the GM can modulate gut motility by nitric oxide generating </w:t>
      </w:r>
      <w:proofErr w:type="gramStart"/>
      <w:r w:rsidRPr="009801D6">
        <w:rPr>
          <w:rFonts w:ascii="Book Antiqua" w:eastAsia="Times New Roman" w:hAnsi="Book Antiqua" w:cs="Arial"/>
          <w:bCs/>
          <w:sz w:val="24"/>
          <w:szCs w:val="24"/>
        </w:rPr>
        <w:t>pathway</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4</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by interacting with the vanilloid receptor on capsaicin-sensitive nerve fibers</w:t>
      </w:r>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5</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w:t>
      </w:r>
    </w:p>
    <w:p w:rsidR="000666EE" w:rsidRPr="009801D6" w:rsidRDefault="000666EE" w:rsidP="00A53587">
      <w:pPr>
        <w:shd w:val="clear" w:color="auto" w:fill="FFFFFF"/>
        <w:spacing w:after="0" w:line="360" w:lineRule="auto"/>
        <w:ind w:firstLineChars="100" w:firstLine="240"/>
        <w:jc w:val="both"/>
        <w:outlineLvl w:val="2"/>
        <w:rPr>
          <w:rFonts w:ascii="Book Antiqua" w:eastAsia="Times New Roman" w:hAnsi="Book Antiqua" w:cs="Arial"/>
          <w:bCs/>
          <w:sz w:val="24"/>
          <w:szCs w:val="24"/>
        </w:rPr>
      </w:pPr>
      <w:r w:rsidRPr="009801D6">
        <w:rPr>
          <w:rFonts w:ascii="Book Antiqua" w:eastAsia="Times New Roman" w:hAnsi="Book Antiqua" w:cs="Arial"/>
          <w:bCs/>
          <w:sz w:val="24"/>
          <w:szCs w:val="24"/>
        </w:rPr>
        <w:t xml:space="preserve">The </w:t>
      </w:r>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rPr>
        <w:t>induced intestinal histomorphological changes such as mucosa damage may also be related to GM modification and function. The leaky epithelium presumably alleviates the penetration of bacteria through the intestinal epithelium, initiating a pathologic cascade and disturbing the intestinal immunology, which is a critical element in the development of type 1DM</w:t>
      </w:r>
      <w:r w:rsidRPr="009801D6">
        <w:rPr>
          <w:rFonts w:ascii="Book Antiqua" w:eastAsia="Times New Roman" w:hAnsi="Book Antiqua" w:cs="Arial"/>
          <w:bCs/>
          <w:sz w:val="24"/>
          <w:szCs w:val="24"/>
          <w:vertAlign w:val="superscript"/>
        </w:rPr>
        <w:t>[16</w:t>
      </w:r>
      <w:r w:rsidR="002C53A0" w:rsidRPr="009801D6">
        <w:rPr>
          <w:rFonts w:ascii="Book Antiqua" w:eastAsia="Times New Roman" w:hAnsi="Book Antiqua" w:cs="Arial"/>
          <w:bCs/>
          <w:sz w:val="24"/>
          <w:szCs w:val="24"/>
          <w:vertAlign w:val="superscript"/>
        </w:rPr>
        <w:t>9</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On the other hand, the GM changes may also affect the integrity of intestinal </w:t>
      </w:r>
      <w:proofErr w:type="gramStart"/>
      <w:r w:rsidRPr="009801D6">
        <w:rPr>
          <w:rFonts w:ascii="Book Antiqua" w:eastAsia="Times New Roman" w:hAnsi="Book Antiqua" w:cs="Arial"/>
          <w:bCs/>
          <w:sz w:val="24"/>
          <w:szCs w:val="24"/>
        </w:rPr>
        <w:t>mucosa</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6</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smooth muscle functions</w:t>
      </w:r>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7</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 bidirectional interplay between GM and </w:t>
      </w:r>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rPr>
        <w:t>induced intestinal changes contribute</w:t>
      </w:r>
      <w:r w:rsidR="008A031C" w:rsidRPr="009801D6">
        <w:rPr>
          <w:rFonts w:ascii="Book Antiqua" w:eastAsia="Times New Roman" w:hAnsi="Book Antiqua" w:cs="Arial"/>
          <w:bCs/>
          <w:sz w:val="24"/>
          <w:szCs w:val="24"/>
        </w:rPr>
        <w:t>s</w:t>
      </w:r>
      <w:r w:rsidRPr="009801D6">
        <w:rPr>
          <w:rFonts w:ascii="Book Antiqua" w:eastAsia="Times New Roman" w:hAnsi="Book Antiqua" w:cs="Arial"/>
          <w:bCs/>
          <w:sz w:val="24"/>
          <w:szCs w:val="24"/>
        </w:rPr>
        <w:t xml:space="preserve"> to the pathogenesis of GI disorders in DM. </w:t>
      </w:r>
    </w:p>
    <w:p w:rsidR="00B3543C" w:rsidRPr="009801D6" w:rsidRDefault="000666EE" w:rsidP="00A53587">
      <w:pPr>
        <w:shd w:val="clear" w:color="auto" w:fill="FFFFFF"/>
        <w:spacing w:after="0" w:line="360" w:lineRule="auto"/>
        <w:ind w:firstLineChars="100" w:firstLine="240"/>
        <w:jc w:val="both"/>
        <w:outlineLvl w:val="2"/>
        <w:rPr>
          <w:rFonts w:ascii="Book Antiqua" w:hAnsi="Book Antiqua" w:cs="Arial"/>
          <w:sz w:val="24"/>
          <w:szCs w:val="24"/>
        </w:rPr>
      </w:pPr>
      <w:r w:rsidRPr="009801D6">
        <w:rPr>
          <w:rFonts w:ascii="Book Antiqua" w:eastAsia="Times New Roman" w:hAnsi="Book Antiqua" w:cs="Arial"/>
          <w:bCs/>
          <w:sz w:val="24"/>
          <w:szCs w:val="24"/>
        </w:rPr>
        <w:t>GLP-1 regulates glucose homeostasis by stimulating the secretion of insulin from pancreatic β-</w:t>
      </w:r>
      <w:proofErr w:type="gramStart"/>
      <w:r w:rsidRPr="009801D6">
        <w:rPr>
          <w:rFonts w:ascii="Book Antiqua" w:eastAsia="Times New Roman" w:hAnsi="Book Antiqua" w:cs="Arial"/>
          <w:bCs/>
          <w:sz w:val="24"/>
          <w:szCs w:val="24"/>
        </w:rPr>
        <w:t>cells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plays important roles in metabolism as well as </w:t>
      </w:r>
      <w:r w:rsidR="00666242" w:rsidRPr="009801D6">
        <w:rPr>
          <w:rFonts w:ascii="Book Antiqua" w:eastAsia="Times New Roman" w:hAnsi="Book Antiqua" w:cs="Arial"/>
          <w:bCs/>
          <w:sz w:val="24"/>
          <w:szCs w:val="24"/>
        </w:rPr>
        <w:t>GI</w:t>
      </w:r>
      <w:r w:rsidRPr="009801D6">
        <w:rPr>
          <w:rFonts w:ascii="Book Antiqua" w:eastAsia="Times New Roman" w:hAnsi="Book Antiqua" w:cs="Arial"/>
          <w:bCs/>
          <w:sz w:val="24"/>
          <w:szCs w:val="24"/>
        </w:rPr>
        <w:t xml:space="preserve"> motility</w:t>
      </w:r>
      <w:r w:rsidRPr="009801D6">
        <w:rPr>
          <w:rFonts w:ascii="Book Antiqua" w:eastAsia="Times New Roman" w:hAnsi="Book Antiqua" w:cs="Arial"/>
          <w:bCs/>
          <w:sz w:val="24"/>
          <w:szCs w:val="24"/>
          <w:vertAlign w:val="superscript"/>
        </w:rPr>
        <w:t>[18</w:t>
      </w:r>
      <w:r w:rsidR="002C53A0" w:rsidRPr="009801D6">
        <w:rPr>
          <w:rFonts w:ascii="Book Antiqua" w:eastAsia="Times New Roman" w:hAnsi="Book Antiqua" w:cs="Arial"/>
          <w:bCs/>
          <w:sz w:val="24"/>
          <w:szCs w:val="24"/>
          <w:vertAlign w:val="superscript"/>
        </w:rPr>
        <w:t>8</w:t>
      </w:r>
      <w:r w:rsidR="00F960D2">
        <w:rPr>
          <w:rFonts w:ascii="Book Antiqua" w:hAnsi="Book Antiqua" w:cs="Arial" w:hint="eastAsia"/>
          <w:bCs/>
          <w:sz w:val="24"/>
          <w:szCs w:val="24"/>
          <w:vertAlign w:val="superscript"/>
        </w:rPr>
        <w:t>-</w:t>
      </w:r>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90</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In relation to </w:t>
      </w:r>
      <w:r w:rsidR="00F56A06"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rPr>
        <w:t xml:space="preserve">, GLP-1 acts as a pharmacological agent with definite therapeutic potential in </w:t>
      </w:r>
      <w:r w:rsidR="00F56A06" w:rsidRPr="009801D6">
        <w:rPr>
          <w:rFonts w:ascii="Book Antiqua" w:eastAsia="Times New Roman" w:hAnsi="Book Antiqua" w:cs="Arial"/>
          <w:bCs/>
          <w:sz w:val="24"/>
          <w:szCs w:val="24"/>
        </w:rPr>
        <w:t xml:space="preserve">DM </w:t>
      </w:r>
      <w:r w:rsidRPr="009801D6">
        <w:rPr>
          <w:rFonts w:ascii="Book Antiqua" w:eastAsia="Times New Roman" w:hAnsi="Book Antiqua" w:cs="Arial"/>
          <w:bCs/>
          <w:sz w:val="24"/>
          <w:szCs w:val="24"/>
        </w:rPr>
        <w:t>treatment, regulating blood glucose by stimulating insulin secretion from insulin-producing β-cells in a blood-glucose dependent manner and inhibiting glucagon secretion from the glucagon-producing α-</w:t>
      </w:r>
      <w:proofErr w:type="gramStart"/>
      <w:r w:rsidRPr="009801D6">
        <w:rPr>
          <w:rFonts w:ascii="Book Antiqua" w:eastAsia="Times New Roman" w:hAnsi="Book Antiqua" w:cs="Arial"/>
          <w:bCs/>
          <w:sz w:val="24"/>
          <w:szCs w:val="24"/>
        </w:rPr>
        <w:t>cells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w:t>
      </w:r>
      <w:r w:rsidR="002C53A0" w:rsidRPr="009801D6">
        <w:rPr>
          <w:rFonts w:ascii="Book Antiqua" w:eastAsia="Times New Roman" w:hAnsi="Book Antiqua" w:cs="Arial"/>
          <w:bCs/>
          <w:sz w:val="24"/>
          <w:szCs w:val="24"/>
          <w:vertAlign w:val="superscript"/>
        </w:rPr>
        <w:t>91</w:t>
      </w:r>
      <w:r w:rsidR="00F960D2">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2</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On other hand, it has been demonstrated that GLP-1 is progressively up-regulated in pancreatic islets during type 2 </w:t>
      </w:r>
      <w:r w:rsidR="00F56A06" w:rsidRPr="009801D6">
        <w:rPr>
          <w:rFonts w:ascii="Book Antiqua" w:eastAsia="Times New Roman" w:hAnsi="Book Antiqua" w:cs="Arial"/>
          <w:bCs/>
          <w:sz w:val="24"/>
          <w:szCs w:val="24"/>
        </w:rPr>
        <w:t xml:space="preserve">DM </w:t>
      </w:r>
      <w:proofErr w:type="gramStart"/>
      <w:r w:rsidRPr="009801D6">
        <w:rPr>
          <w:rFonts w:ascii="Book Antiqua" w:eastAsia="Times New Roman" w:hAnsi="Book Antiqua" w:cs="Arial"/>
          <w:bCs/>
          <w:sz w:val="24"/>
          <w:szCs w:val="24"/>
        </w:rPr>
        <w:t>development</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3</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More recently, the link between GLP-1/GLP-1 receptor (GLP-1R) expression and </w:t>
      </w:r>
      <w:r w:rsidR="005E3AF1" w:rsidRPr="009801D6">
        <w:rPr>
          <w:rFonts w:ascii="Book Antiqua" w:eastAsia="Times New Roman" w:hAnsi="Book Antiqua" w:cs="Arial"/>
          <w:bCs/>
          <w:sz w:val="24"/>
          <w:szCs w:val="24"/>
        </w:rPr>
        <w:t>GI</w:t>
      </w:r>
      <w:r w:rsidRPr="009801D6">
        <w:rPr>
          <w:rFonts w:ascii="Book Antiqua" w:eastAsia="Times New Roman" w:hAnsi="Book Antiqua" w:cs="Arial"/>
          <w:bCs/>
          <w:sz w:val="24"/>
          <w:szCs w:val="24"/>
        </w:rPr>
        <w:t xml:space="preserve"> motility mediated by GM has been </w:t>
      </w:r>
      <w:proofErr w:type="gramStart"/>
      <w:r w:rsidRPr="009801D6">
        <w:rPr>
          <w:rFonts w:ascii="Book Antiqua" w:eastAsia="Times New Roman" w:hAnsi="Book Antiqua" w:cs="Arial"/>
          <w:bCs/>
          <w:sz w:val="24"/>
          <w:szCs w:val="24"/>
        </w:rPr>
        <w:t>investigated</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4</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They found that the expression of GLP-1R in myenteric neural cells in the GI tract was suppressed and the GI transit time became shorter in Germ-free (GF) mice after transplantation of GM. Therefore, they suggest that the GM accelerates the GI motility while suppressing the expression of GLP-1R in myenteric neural cells throughout the GI tract. There are also other anti-diabetic agents which act in the GI tract such as alpha-glucosidase </w:t>
      </w:r>
      <w:proofErr w:type="gramStart"/>
      <w:r w:rsidRPr="009801D6">
        <w:rPr>
          <w:rFonts w:ascii="Book Antiqua" w:eastAsia="Times New Roman" w:hAnsi="Book Antiqua" w:cs="Arial"/>
          <w:bCs/>
          <w:sz w:val="24"/>
          <w:szCs w:val="24"/>
        </w:rPr>
        <w:t>inhibitors</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5</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GLP-1 receptor agonists</w:t>
      </w:r>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6</w:t>
      </w:r>
      <w:r w:rsidRPr="009801D6">
        <w:rPr>
          <w:rFonts w:ascii="Book Antiqua" w:eastAsia="Times New Roman" w:hAnsi="Book Antiqua" w:cs="Arial"/>
          <w:bCs/>
          <w:sz w:val="24"/>
          <w:szCs w:val="24"/>
          <w:vertAlign w:val="superscript"/>
        </w:rPr>
        <w:t>, 19</w:t>
      </w:r>
      <w:r w:rsidR="002C53A0" w:rsidRPr="009801D6">
        <w:rPr>
          <w:rFonts w:ascii="Book Antiqua" w:eastAsia="Times New Roman" w:hAnsi="Book Antiqua" w:cs="Arial"/>
          <w:bCs/>
          <w:sz w:val="24"/>
          <w:szCs w:val="24"/>
          <w:vertAlign w:val="superscript"/>
        </w:rPr>
        <w:t>7</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It is interesting to notice that alpha-glucosidase inhibitors and GLP-1 receptor agonists also affect the </w:t>
      </w:r>
      <w:proofErr w:type="gramStart"/>
      <w:r w:rsidRPr="009801D6">
        <w:rPr>
          <w:rFonts w:ascii="Book Antiqua" w:eastAsia="Times New Roman" w:hAnsi="Book Antiqua" w:cs="Arial"/>
          <w:bCs/>
          <w:sz w:val="24"/>
          <w:szCs w:val="24"/>
        </w:rPr>
        <w:t>GM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002C53A0" w:rsidRPr="009801D6">
        <w:rPr>
          <w:rFonts w:ascii="Book Antiqua" w:eastAsia="Times New Roman" w:hAnsi="Book Antiqua" w:cs="Arial"/>
          <w:bCs/>
          <w:sz w:val="24"/>
          <w:szCs w:val="24"/>
          <w:vertAlign w:val="superscript"/>
        </w:rPr>
        <w:t>200</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Alpha-glucosidase inhibitors such as acarbose treatment has been demonstrated to increase the content of gut Bifidobacterium longum and partially restore the imbalance of GM in patients with type 2 </w:t>
      </w:r>
      <w:proofErr w:type="gramStart"/>
      <w:r w:rsidRPr="009801D6">
        <w:rPr>
          <w:rFonts w:ascii="Book Antiqua" w:eastAsia="Times New Roman" w:hAnsi="Book Antiqua" w:cs="Arial"/>
          <w:bCs/>
          <w:sz w:val="24"/>
          <w:szCs w:val="24"/>
        </w:rPr>
        <w:t>DM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8</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and the changes in GM are strongly associated with the levels of various metabolic indicators</w:t>
      </w:r>
      <w:r w:rsidRPr="009801D6">
        <w:rPr>
          <w:rFonts w:ascii="Book Antiqua" w:eastAsia="Times New Roman" w:hAnsi="Book Antiqua" w:cs="Arial"/>
          <w:bCs/>
          <w:sz w:val="24"/>
          <w:szCs w:val="24"/>
          <w:vertAlign w:val="superscript"/>
        </w:rPr>
        <w:t>[</w:t>
      </w:r>
      <w:r w:rsidR="002C53A0" w:rsidRPr="009801D6">
        <w:rPr>
          <w:rFonts w:ascii="Book Antiqua" w:eastAsia="Times New Roman" w:hAnsi="Book Antiqua" w:cs="Arial"/>
          <w:bCs/>
          <w:sz w:val="24"/>
          <w:szCs w:val="24"/>
          <w:vertAlign w:val="superscript"/>
        </w:rPr>
        <w:t>200</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In contrast, GLP-1 receptor agonists </w:t>
      </w:r>
      <w:r w:rsidRPr="009801D6">
        <w:rPr>
          <w:rFonts w:ascii="Book Antiqua" w:eastAsia="Times New Roman" w:hAnsi="Book Antiqua" w:cs="Arial"/>
          <w:bCs/>
          <w:sz w:val="24"/>
          <w:szCs w:val="24"/>
        </w:rPr>
        <w:lastRenderedPageBreak/>
        <w:t xml:space="preserve">such as liraglutide seem to modulate the composition of the </w:t>
      </w:r>
      <w:proofErr w:type="gramStart"/>
      <w:r w:rsidRPr="009801D6">
        <w:rPr>
          <w:rFonts w:ascii="Book Antiqua" w:eastAsia="Times New Roman" w:hAnsi="Book Antiqua" w:cs="Arial"/>
          <w:bCs/>
          <w:sz w:val="24"/>
          <w:szCs w:val="24"/>
        </w:rPr>
        <w:t>GM</w:t>
      </w:r>
      <w:r w:rsidRPr="009801D6">
        <w:rPr>
          <w:rFonts w:ascii="Book Antiqua" w:eastAsia="Times New Roman" w:hAnsi="Book Antiqua" w:cs="Arial"/>
          <w:bCs/>
          <w:sz w:val="24"/>
          <w:szCs w:val="24"/>
          <w:vertAlign w:val="superscript"/>
        </w:rPr>
        <w:t>[</w:t>
      </w:r>
      <w:proofErr w:type="gramEnd"/>
      <w:r w:rsidRPr="009801D6">
        <w:rPr>
          <w:rFonts w:ascii="Book Antiqua" w:eastAsia="Times New Roman" w:hAnsi="Book Antiqua" w:cs="Arial"/>
          <w:bCs/>
          <w:sz w:val="24"/>
          <w:szCs w:val="24"/>
          <w:vertAlign w:val="superscript"/>
        </w:rPr>
        <w:t>19</w:t>
      </w:r>
      <w:r w:rsidR="002C53A0" w:rsidRPr="009801D6">
        <w:rPr>
          <w:rFonts w:ascii="Book Antiqua" w:eastAsia="Times New Roman" w:hAnsi="Book Antiqua" w:cs="Arial"/>
          <w:bCs/>
          <w:sz w:val="24"/>
          <w:szCs w:val="24"/>
          <w:vertAlign w:val="superscript"/>
        </w:rPr>
        <w:t>9</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Other therapeutic agents targeting DM such as </w:t>
      </w:r>
      <w:proofErr w:type="gramStart"/>
      <w:r w:rsidRPr="009801D6">
        <w:rPr>
          <w:rFonts w:ascii="Book Antiqua" w:eastAsia="Times New Roman" w:hAnsi="Book Antiqua" w:cs="Arial"/>
          <w:bCs/>
          <w:sz w:val="24"/>
          <w:szCs w:val="24"/>
        </w:rPr>
        <w:t>metformin</w:t>
      </w:r>
      <w:r w:rsidRPr="009801D6">
        <w:rPr>
          <w:rFonts w:ascii="Book Antiqua" w:eastAsia="Times New Roman" w:hAnsi="Book Antiqua" w:cs="Arial"/>
          <w:bCs/>
          <w:sz w:val="24"/>
          <w:szCs w:val="24"/>
          <w:vertAlign w:val="superscript"/>
        </w:rPr>
        <w:t>[</w:t>
      </w:r>
      <w:proofErr w:type="gramEnd"/>
      <w:r w:rsidR="002C53A0" w:rsidRPr="009801D6">
        <w:rPr>
          <w:rFonts w:ascii="Book Antiqua" w:eastAsia="Times New Roman" w:hAnsi="Book Antiqua" w:cs="Arial"/>
          <w:bCs/>
          <w:sz w:val="24"/>
          <w:szCs w:val="24"/>
          <w:vertAlign w:val="superscript"/>
        </w:rPr>
        <w:t>201</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and antibiotics</w:t>
      </w:r>
      <w:r w:rsidRPr="009801D6">
        <w:rPr>
          <w:rFonts w:ascii="Book Antiqua" w:eastAsia="Times New Roman" w:hAnsi="Book Antiqua" w:cs="Arial"/>
          <w:bCs/>
          <w:sz w:val="24"/>
          <w:szCs w:val="24"/>
          <w:vertAlign w:val="superscript"/>
        </w:rPr>
        <w:t>[20</w:t>
      </w:r>
      <w:r w:rsidR="002C53A0" w:rsidRPr="009801D6">
        <w:rPr>
          <w:rFonts w:ascii="Book Antiqua" w:eastAsia="Times New Roman" w:hAnsi="Book Antiqua" w:cs="Arial"/>
          <w:bCs/>
          <w:sz w:val="24"/>
          <w:szCs w:val="24"/>
          <w:vertAlign w:val="superscript"/>
        </w:rPr>
        <w:t>2</w:t>
      </w:r>
      <w:r w:rsidRPr="009801D6">
        <w:rPr>
          <w:rFonts w:ascii="Book Antiqua" w:eastAsia="Times New Roman" w:hAnsi="Book Antiqua" w:cs="Arial"/>
          <w:bCs/>
          <w:sz w:val="24"/>
          <w:szCs w:val="24"/>
          <w:vertAlign w:val="superscript"/>
        </w:rPr>
        <w:t>]</w:t>
      </w:r>
      <w:r w:rsidRPr="009801D6">
        <w:rPr>
          <w:rFonts w:ascii="Book Antiqua" w:eastAsia="Times New Roman" w:hAnsi="Book Antiqua" w:cs="Arial"/>
          <w:bCs/>
          <w:sz w:val="24"/>
          <w:szCs w:val="24"/>
        </w:rPr>
        <w:t xml:space="preserve"> also affect the GM. Thus, there is </w:t>
      </w:r>
      <w:proofErr w:type="gramStart"/>
      <w:r w:rsidRPr="009801D6">
        <w:rPr>
          <w:rFonts w:ascii="Book Antiqua" w:eastAsia="Times New Roman" w:hAnsi="Book Antiqua" w:cs="Arial"/>
          <w:bCs/>
          <w:sz w:val="24"/>
          <w:szCs w:val="24"/>
        </w:rPr>
        <w:t>an interplay</w:t>
      </w:r>
      <w:proofErr w:type="gramEnd"/>
      <w:r w:rsidRPr="009801D6">
        <w:rPr>
          <w:rFonts w:ascii="Book Antiqua" w:eastAsia="Times New Roman" w:hAnsi="Book Antiqua" w:cs="Arial"/>
          <w:bCs/>
          <w:sz w:val="24"/>
          <w:szCs w:val="24"/>
        </w:rPr>
        <w:t xml:space="preserve"> between drugs used for DM and the GM, however, the exact mechanism of the interaction is complex and needs to be investigated more thoroughly. </w:t>
      </w:r>
    </w:p>
    <w:p w:rsidR="000779CD" w:rsidRPr="009801D6" w:rsidRDefault="000779CD" w:rsidP="009801D6">
      <w:pPr>
        <w:pStyle w:val="ListBullet"/>
        <w:numPr>
          <w:ilvl w:val="0"/>
          <w:numId w:val="0"/>
        </w:numPr>
        <w:spacing w:after="0" w:line="360" w:lineRule="auto"/>
        <w:jc w:val="both"/>
        <w:rPr>
          <w:rFonts w:ascii="Book Antiqua" w:hAnsi="Book Antiqua" w:cs="Arial"/>
          <w:sz w:val="24"/>
          <w:szCs w:val="24"/>
        </w:rPr>
      </w:pPr>
    </w:p>
    <w:p w:rsidR="002E3596" w:rsidRPr="009801D6" w:rsidRDefault="00673635" w:rsidP="009801D6">
      <w:pPr>
        <w:pStyle w:val="ListBullet"/>
        <w:numPr>
          <w:ilvl w:val="0"/>
          <w:numId w:val="0"/>
        </w:numPr>
        <w:spacing w:after="0" w:line="360" w:lineRule="auto"/>
        <w:jc w:val="both"/>
        <w:rPr>
          <w:rFonts w:ascii="Book Antiqua" w:hAnsi="Book Antiqua" w:cs="Arial"/>
          <w:b/>
          <w:i/>
          <w:sz w:val="24"/>
          <w:szCs w:val="24"/>
        </w:rPr>
      </w:pPr>
      <w:r w:rsidRPr="009801D6">
        <w:rPr>
          <w:rFonts w:ascii="Book Antiqua" w:hAnsi="Book Antiqua" w:cs="Arial"/>
          <w:b/>
          <w:i/>
          <w:sz w:val="24"/>
          <w:szCs w:val="24"/>
        </w:rPr>
        <w:t>Colon</w:t>
      </w:r>
      <w:r w:rsidR="006E73F8" w:rsidRPr="009801D6">
        <w:rPr>
          <w:rFonts w:ascii="Book Antiqua" w:hAnsi="Book Antiqua" w:cs="Arial"/>
          <w:b/>
          <w:i/>
          <w:sz w:val="24"/>
          <w:szCs w:val="24"/>
        </w:rPr>
        <w:t xml:space="preserve"> cancer and diabetes</w:t>
      </w:r>
    </w:p>
    <w:p w:rsidR="00B03AEC" w:rsidRPr="009801D6" w:rsidRDefault="002E3596" w:rsidP="009801D6">
      <w:pPr>
        <w:pStyle w:val="ListBullet"/>
        <w:numPr>
          <w:ilvl w:val="0"/>
          <w:numId w:val="0"/>
        </w:numPr>
        <w:spacing w:after="0" w:line="360" w:lineRule="auto"/>
        <w:jc w:val="both"/>
        <w:rPr>
          <w:rFonts w:ascii="Book Antiqua" w:hAnsi="Book Antiqua" w:cs="Arial"/>
          <w:sz w:val="24"/>
          <w:szCs w:val="24"/>
        </w:rPr>
      </w:pPr>
      <w:r w:rsidRPr="009801D6">
        <w:rPr>
          <w:rFonts w:ascii="Book Antiqua" w:hAnsi="Book Antiqua" w:cs="Arial"/>
          <w:sz w:val="24"/>
          <w:szCs w:val="24"/>
        </w:rPr>
        <w:t xml:space="preserve">Type 2 </w:t>
      </w:r>
      <w:r w:rsidR="005A2C56" w:rsidRPr="009801D6">
        <w:rPr>
          <w:rFonts w:ascii="Book Antiqua" w:hAnsi="Book Antiqua" w:cs="Arial"/>
          <w:sz w:val="24"/>
          <w:szCs w:val="24"/>
        </w:rPr>
        <w:t>DM</w:t>
      </w:r>
      <w:r w:rsidRPr="009801D6">
        <w:rPr>
          <w:rFonts w:ascii="Book Antiqua" w:hAnsi="Book Antiqua" w:cs="Arial"/>
          <w:sz w:val="24"/>
          <w:szCs w:val="24"/>
        </w:rPr>
        <w:t xml:space="preserve"> mellitus has been reported to increase the risks of a wide spectrum of cancers including colorectal </w:t>
      </w:r>
      <w:proofErr w:type="gramStart"/>
      <w:r w:rsidRPr="009801D6">
        <w:rPr>
          <w:rFonts w:ascii="Book Antiqua" w:hAnsi="Book Antiqua" w:cs="Arial"/>
          <w:sz w:val="24"/>
          <w:szCs w:val="24"/>
        </w:rPr>
        <w:t>cancer</w:t>
      </w:r>
      <w:r w:rsidR="00D30199" w:rsidRPr="009801D6">
        <w:rPr>
          <w:rFonts w:ascii="Book Antiqua" w:hAnsi="Book Antiqua" w:cs="Arial"/>
          <w:sz w:val="24"/>
          <w:szCs w:val="24"/>
          <w:vertAlign w:val="superscript"/>
        </w:rPr>
        <w:t>[</w:t>
      </w:r>
      <w:proofErr w:type="gramEnd"/>
      <w:r w:rsidR="00123C19" w:rsidRPr="009801D6">
        <w:rPr>
          <w:rFonts w:ascii="Book Antiqua" w:hAnsi="Book Antiqua" w:cs="Arial"/>
          <w:sz w:val="24"/>
          <w:szCs w:val="24"/>
          <w:vertAlign w:val="superscript"/>
        </w:rPr>
        <w:t>142</w:t>
      </w:r>
      <w:r w:rsidR="00BA0A1C" w:rsidRPr="009801D6">
        <w:rPr>
          <w:rFonts w:ascii="Book Antiqua" w:hAnsi="Book Antiqua" w:cs="Arial"/>
          <w:sz w:val="24"/>
          <w:szCs w:val="24"/>
          <w:vertAlign w:val="superscript"/>
        </w:rPr>
        <w:t>-</w:t>
      </w:r>
      <w:r w:rsidR="00123C19" w:rsidRPr="009801D6">
        <w:rPr>
          <w:rFonts w:ascii="Book Antiqua" w:hAnsi="Book Antiqua" w:cs="Arial"/>
          <w:sz w:val="24"/>
          <w:szCs w:val="24"/>
          <w:vertAlign w:val="superscript"/>
        </w:rPr>
        <w:t>144</w:t>
      </w:r>
      <w:r w:rsidR="00F56AA8">
        <w:rPr>
          <w:rFonts w:ascii="Book Antiqua" w:hAnsi="Book Antiqua" w:cs="Arial"/>
          <w:sz w:val="24"/>
          <w:szCs w:val="24"/>
          <w:vertAlign w:val="superscript"/>
        </w:rPr>
        <w:t>,</w:t>
      </w:r>
      <w:r w:rsidR="00123C19" w:rsidRPr="009801D6">
        <w:rPr>
          <w:rFonts w:ascii="Book Antiqua" w:hAnsi="Book Antiqua" w:cs="Arial"/>
          <w:sz w:val="24"/>
          <w:szCs w:val="24"/>
          <w:vertAlign w:val="superscript"/>
        </w:rPr>
        <w:t>203</w:t>
      </w:r>
      <w:r w:rsidR="002124CC" w:rsidRPr="009801D6">
        <w:rPr>
          <w:rFonts w:ascii="Book Antiqua" w:hAnsi="Book Antiqua" w:cs="Arial"/>
          <w:sz w:val="24"/>
          <w:szCs w:val="24"/>
          <w:vertAlign w:val="superscript"/>
        </w:rPr>
        <w:t>-</w:t>
      </w:r>
      <w:r w:rsidR="00123C19" w:rsidRPr="009801D6">
        <w:rPr>
          <w:rFonts w:ascii="Book Antiqua" w:hAnsi="Book Antiqua" w:cs="Arial"/>
          <w:sz w:val="24"/>
          <w:szCs w:val="24"/>
          <w:vertAlign w:val="superscript"/>
        </w:rPr>
        <w:t>206</w:t>
      </w:r>
      <w:r w:rsidR="00D30199" w:rsidRPr="009801D6">
        <w:rPr>
          <w:rFonts w:ascii="Book Antiqua" w:hAnsi="Book Antiqua" w:cs="Arial"/>
          <w:sz w:val="24"/>
          <w:szCs w:val="24"/>
          <w:vertAlign w:val="superscript"/>
        </w:rPr>
        <w:t>]</w:t>
      </w:r>
      <w:r w:rsidRPr="009801D6">
        <w:rPr>
          <w:rFonts w:ascii="Book Antiqua" w:hAnsi="Book Antiqua" w:cs="Arial"/>
          <w:sz w:val="24"/>
          <w:szCs w:val="24"/>
        </w:rPr>
        <w:t xml:space="preserve">. Colorectal cancer is a significant health problem; it is one of the most common malignancy of the </w:t>
      </w:r>
      <w:r w:rsidR="005955C0" w:rsidRPr="009801D6">
        <w:rPr>
          <w:rFonts w:ascii="Book Antiqua" w:hAnsi="Book Antiqua" w:cs="Arial"/>
          <w:sz w:val="24"/>
          <w:szCs w:val="24"/>
        </w:rPr>
        <w:t>GI</w:t>
      </w:r>
      <w:r w:rsidRPr="009801D6">
        <w:rPr>
          <w:rFonts w:ascii="Book Antiqua" w:hAnsi="Book Antiqua" w:cs="Arial"/>
          <w:sz w:val="24"/>
          <w:szCs w:val="24"/>
        </w:rPr>
        <w:t xml:space="preserve"> </w:t>
      </w:r>
      <w:proofErr w:type="gramStart"/>
      <w:r w:rsidRPr="009801D6">
        <w:rPr>
          <w:rFonts w:ascii="Book Antiqua" w:hAnsi="Book Antiqua" w:cs="Arial"/>
          <w:sz w:val="24"/>
          <w:szCs w:val="24"/>
        </w:rPr>
        <w:t>tract</w:t>
      </w:r>
      <w:r w:rsidR="00BA0A1C" w:rsidRPr="009801D6">
        <w:rPr>
          <w:rFonts w:ascii="Book Antiqua" w:hAnsi="Book Antiqua" w:cs="Arial"/>
          <w:sz w:val="24"/>
          <w:szCs w:val="24"/>
          <w:vertAlign w:val="superscript"/>
        </w:rPr>
        <w:t>[</w:t>
      </w:r>
      <w:proofErr w:type="gramEnd"/>
      <w:r w:rsidR="00123C19" w:rsidRPr="009801D6">
        <w:rPr>
          <w:rFonts w:ascii="Book Antiqua" w:hAnsi="Book Antiqua" w:cs="Arial"/>
          <w:sz w:val="24"/>
          <w:szCs w:val="24"/>
          <w:vertAlign w:val="superscript"/>
        </w:rPr>
        <w:t>207</w:t>
      </w:r>
      <w:r w:rsidR="00BA0A1C" w:rsidRPr="009801D6">
        <w:rPr>
          <w:rFonts w:ascii="Book Antiqua" w:hAnsi="Book Antiqua" w:cs="Arial"/>
          <w:sz w:val="24"/>
          <w:szCs w:val="24"/>
          <w:vertAlign w:val="superscript"/>
        </w:rPr>
        <w:t>]</w:t>
      </w:r>
      <w:r w:rsidR="004F3583" w:rsidRPr="009801D6">
        <w:rPr>
          <w:rFonts w:ascii="Book Antiqua" w:hAnsi="Book Antiqua" w:cs="Arial"/>
          <w:sz w:val="24"/>
          <w:szCs w:val="24"/>
        </w:rPr>
        <w:t xml:space="preserve">. Therefore, understanding the association between </w:t>
      </w:r>
      <w:r w:rsidR="005A2C56" w:rsidRPr="009801D6">
        <w:rPr>
          <w:rFonts w:ascii="Book Antiqua" w:hAnsi="Book Antiqua" w:cs="Arial"/>
          <w:sz w:val="24"/>
          <w:szCs w:val="24"/>
        </w:rPr>
        <w:t>DM</w:t>
      </w:r>
      <w:r w:rsidR="004F3583" w:rsidRPr="009801D6">
        <w:rPr>
          <w:rFonts w:ascii="Book Antiqua" w:hAnsi="Book Antiqua" w:cs="Arial"/>
          <w:sz w:val="24"/>
          <w:szCs w:val="24"/>
        </w:rPr>
        <w:t xml:space="preserve"> and the risk of colon cancer is </w:t>
      </w:r>
      <w:r w:rsidR="00735229" w:rsidRPr="009801D6">
        <w:rPr>
          <w:rFonts w:ascii="Book Antiqua" w:hAnsi="Book Antiqua" w:cs="Arial"/>
          <w:sz w:val="24"/>
          <w:szCs w:val="24"/>
        </w:rPr>
        <w:t>crucial</w:t>
      </w:r>
      <w:r w:rsidR="004F3583" w:rsidRPr="009801D6">
        <w:rPr>
          <w:rFonts w:ascii="Book Antiqua" w:hAnsi="Book Antiqua" w:cs="Arial"/>
          <w:sz w:val="24"/>
          <w:szCs w:val="24"/>
        </w:rPr>
        <w:t xml:space="preserve">. </w:t>
      </w:r>
    </w:p>
    <w:p w:rsidR="00B8412F" w:rsidRPr="009801D6" w:rsidRDefault="00B8412F" w:rsidP="00F56AA8">
      <w:pPr>
        <w:pStyle w:val="ListBullet"/>
        <w:numPr>
          <w:ilvl w:val="0"/>
          <w:numId w:val="0"/>
        </w:num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Although some studies </w:t>
      </w:r>
      <w:r w:rsidR="00735229" w:rsidRPr="009801D6">
        <w:rPr>
          <w:rFonts w:ascii="Book Antiqua" w:hAnsi="Book Antiqua" w:cs="Arial"/>
          <w:sz w:val="24"/>
          <w:szCs w:val="24"/>
        </w:rPr>
        <w:t xml:space="preserve">have </w:t>
      </w:r>
      <w:r w:rsidRPr="009801D6">
        <w:rPr>
          <w:rFonts w:ascii="Book Antiqua" w:hAnsi="Book Antiqua" w:cs="Arial"/>
          <w:sz w:val="24"/>
          <w:szCs w:val="24"/>
        </w:rPr>
        <w:t xml:space="preserve">reported no overall associations between </w:t>
      </w:r>
      <w:r w:rsidR="005A2C56" w:rsidRPr="009801D6">
        <w:rPr>
          <w:rFonts w:ascii="Book Antiqua" w:hAnsi="Book Antiqua" w:cs="Arial"/>
          <w:sz w:val="24"/>
          <w:szCs w:val="24"/>
        </w:rPr>
        <w:t>DM</w:t>
      </w:r>
      <w:r w:rsidRPr="009801D6">
        <w:rPr>
          <w:rFonts w:ascii="Book Antiqua" w:hAnsi="Book Antiqua" w:cs="Arial"/>
          <w:sz w:val="24"/>
          <w:szCs w:val="24"/>
        </w:rPr>
        <w:t xml:space="preserve"> and </w:t>
      </w:r>
      <w:r w:rsidR="003A254D" w:rsidRPr="009801D6">
        <w:rPr>
          <w:rFonts w:ascii="Book Antiqua" w:hAnsi="Book Antiqua" w:cs="Arial"/>
          <w:sz w:val="24"/>
          <w:szCs w:val="24"/>
        </w:rPr>
        <w:t>colon cancer</w:t>
      </w:r>
      <w:r w:rsidRPr="009801D6">
        <w:rPr>
          <w:rFonts w:ascii="Book Antiqua" w:hAnsi="Book Antiqua" w:cs="Arial"/>
          <w:sz w:val="24"/>
          <w:szCs w:val="24"/>
        </w:rPr>
        <w:t xml:space="preserve"> </w:t>
      </w:r>
      <w:proofErr w:type="gramStart"/>
      <w:r w:rsidRPr="009801D6">
        <w:rPr>
          <w:rFonts w:ascii="Book Antiqua" w:hAnsi="Book Antiqua" w:cs="Arial"/>
          <w:sz w:val="24"/>
          <w:szCs w:val="24"/>
        </w:rPr>
        <w:t>risk</w:t>
      </w:r>
      <w:r w:rsidR="00BA0A1C" w:rsidRPr="009801D6">
        <w:rPr>
          <w:rFonts w:ascii="Book Antiqua" w:hAnsi="Book Antiqua" w:cs="Arial"/>
          <w:sz w:val="24"/>
          <w:szCs w:val="24"/>
          <w:vertAlign w:val="superscript"/>
        </w:rPr>
        <w:t>[</w:t>
      </w:r>
      <w:proofErr w:type="gramEnd"/>
      <w:r w:rsidR="00123C19" w:rsidRPr="009801D6">
        <w:rPr>
          <w:rFonts w:ascii="Book Antiqua" w:hAnsi="Book Antiqua" w:cs="Arial"/>
          <w:sz w:val="24"/>
          <w:szCs w:val="24"/>
          <w:vertAlign w:val="superscript"/>
        </w:rPr>
        <w:t>208</w:t>
      </w:r>
      <w:r w:rsidR="002124CC" w:rsidRPr="009801D6">
        <w:rPr>
          <w:rFonts w:ascii="Book Antiqua" w:hAnsi="Book Antiqua" w:cs="Arial"/>
          <w:sz w:val="24"/>
          <w:szCs w:val="24"/>
          <w:vertAlign w:val="superscript"/>
        </w:rPr>
        <w:t>-</w:t>
      </w:r>
      <w:r w:rsidR="00123C19" w:rsidRPr="009801D6">
        <w:rPr>
          <w:rFonts w:ascii="Book Antiqua" w:hAnsi="Book Antiqua" w:cs="Arial"/>
          <w:sz w:val="24"/>
          <w:szCs w:val="24"/>
          <w:vertAlign w:val="superscript"/>
        </w:rPr>
        <w:t>211</w:t>
      </w:r>
      <w:r w:rsidR="00BA0A1C" w:rsidRPr="009801D6">
        <w:rPr>
          <w:rFonts w:ascii="Book Antiqua" w:hAnsi="Book Antiqua" w:cs="Arial"/>
          <w:sz w:val="24"/>
          <w:szCs w:val="24"/>
          <w:vertAlign w:val="superscript"/>
        </w:rPr>
        <w:t>]</w:t>
      </w:r>
      <w:r w:rsidRPr="009801D6">
        <w:rPr>
          <w:rFonts w:ascii="Book Antiqua" w:hAnsi="Book Antiqua" w:cs="Arial"/>
          <w:sz w:val="24"/>
          <w:szCs w:val="24"/>
        </w:rPr>
        <w:t xml:space="preserve">, most studies </w:t>
      </w:r>
      <w:r w:rsidR="00103B6A" w:rsidRPr="009801D6">
        <w:rPr>
          <w:rFonts w:ascii="Book Antiqua" w:hAnsi="Book Antiqua" w:cs="Arial"/>
          <w:sz w:val="24"/>
          <w:szCs w:val="24"/>
        </w:rPr>
        <w:t xml:space="preserve">support the finding of an association between </w:t>
      </w:r>
      <w:r w:rsidR="005A2C56" w:rsidRPr="009801D6">
        <w:rPr>
          <w:rFonts w:ascii="Book Antiqua" w:hAnsi="Book Antiqua" w:cs="Arial"/>
          <w:sz w:val="24"/>
          <w:szCs w:val="24"/>
        </w:rPr>
        <w:t>DM</w:t>
      </w:r>
      <w:r w:rsidRPr="009801D6">
        <w:rPr>
          <w:rFonts w:ascii="Book Antiqua" w:hAnsi="Book Antiqua" w:cs="Arial"/>
          <w:sz w:val="24"/>
          <w:szCs w:val="24"/>
        </w:rPr>
        <w:t xml:space="preserve"> </w:t>
      </w:r>
      <w:r w:rsidR="00103B6A" w:rsidRPr="009801D6">
        <w:rPr>
          <w:rFonts w:ascii="Book Antiqua" w:hAnsi="Book Antiqua" w:cs="Arial"/>
          <w:sz w:val="24"/>
          <w:szCs w:val="24"/>
        </w:rPr>
        <w:t>and</w:t>
      </w:r>
      <w:r w:rsidRPr="009801D6">
        <w:rPr>
          <w:rFonts w:ascii="Book Antiqua" w:hAnsi="Book Antiqua" w:cs="Arial"/>
          <w:sz w:val="24"/>
          <w:szCs w:val="24"/>
        </w:rPr>
        <w:t xml:space="preserve"> </w:t>
      </w:r>
      <w:r w:rsidR="003A254D" w:rsidRPr="009801D6">
        <w:rPr>
          <w:rFonts w:ascii="Book Antiqua" w:hAnsi="Book Antiqua" w:cs="Arial"/>
          <w:sz w:val="24"/>
          <w:szCs w:val="24"/>
        </w:rPr>
        <w:t>colon cancer</w:t>
      </w:r>
      <w:r w:rsidR="00EB69F3" w:rsidRPr="009801D6">
        <w:rPr>
          <w:rFonts w:ascii="Book Antiqua" w:hAnsi="Book Antiqua" w:cs="Arial"/>
          <w:sz w:val="24"/>
          <w:szCs w:val="24"/>
        </w:rPr>
        <w:t xml:space="preserve">. </w:t>
      </w:r>
      <w:r w:rsidR="00103B6A" w:rsidRPr="009801D6">
        <w:rPr>
          <w:rFonts w:ascii="Book Antiqua" w:hAnsi="Book Antiqua" w:cs="Arial"/>
          <w:sz w:val="24"/>
          <w:szCs w:val="24"/>
        </w:rPr>
        <w:t>Large</w:t>
      </w:r>
      <w:r w:rsidR="00EB69F3" w:rsidRPr="009801D6">
        <w:rPr>
          <w:rFonts w:ascii="Book Antiqua" w:hAnsi="Book Antiqua" w:cs="Arial"/>
          <w:sz w:val="24"/>
          <w:szCs w:val="24"/>
        </w:rPr>
        <w:t xml:space="preserve"> prospective stud</w:t>
      </w:r>
      <w:r w:rsidR="00BF3598" w:rsidRPr="009801D6">
        <w:rPr>
          <w:rFonts w:ascii="Book Antiqua" w:hAnsi="Book Antiqua" w:cs="Arial"/>
          <w:sz w:val="24"/>
          <w:szCs w:val="24"/>
        </w:rPr>
        <w:t>ies</w:t>
      </w:r>
      <w:r w:rsidR="00EB69F3" w:rsidRPr="009801D6">
        <w:rPr>
          <w:rFonts w:ascii="Book Antiqua" w:hAnsi="Book Antiqua" w:cs="Arial"/>
          <w:sz w:val="24"/>
          <w:szCs w:val="24"/>
        </w:rPr>
        <w:t xml:space="preserve"> </w:t>
      </w:r>
      <w:r w:rsidR="00103B6A" w:rsidRPr="009801D6">
        <w:rPr>
          <w:rFonts w:ascii="Book Antiqua" w:hAnsi="Book Antiqua" w:cs="Arial"/>
          <w:sz w:val="24"/>
          <w:szCs w:val="24"/>
        </w:rPr>
        <w:t xml:space="preserve">have </w:t>
      </w:r>
      <w:r w:rsidR="00EB69F3" w:rsidRPr="009801D6">
        <w:rPr>
          <w:rFonts w:ascii="Book Antiqua" w:hAnsi="Book Antiqua" w:cs="Arial"/>
          <w:sz w:val="24"/>
          <w:szCs w:val="24"/>
        </w:rPr>
        <w:t xml:space="preserve">demonstrated that </w:t>
      </w:r>
      <w:r w:rsidR="005A2C56" w:rsidRPr="009801D6">
        <w:rPr>
          <w:rFonts w:ascii="Book Antiqua" w:hAnsi="Book Antiqua" w:cs="Arial"/>
          <w:sz w:val="24"/>
          <w:szCs w:val="24"/>
        </w:rPr>
        <w:t>DM</w:t>
      </w:r>
      <w:r w:rsidR="00EB69F3" w:rsidRPr="009801D6">
        <w:rPr>
          <w:rFonts w:ascii="Book Antiqua" w:hAnsi="Book Antiqua" w:cs="Arial"/>
          <w:sz w:val="24"/>
          <w:szCs w:val="24"/>
        </w:rPr>
        <w:t xml:space="preserve"> is associated with an increased risk of colo</w:t>
      </w:r>
      <w:r w:rsidR="003A254D" w:rsidRPr="009801D6">
        <w:rPr>
          <w:rFonts w:ascii="Book Antiqua" w:hAnsi="Book Antiqua" w:cs="Arial"/>
          <w:sz w:val="24"/>
          <w:szCs w:val="24"/>
        </w:rPr>
        <w:t>n</w:t>
      </w:r>
      <w:r w:rsidR="00EB69F3" w:rsidRPr="009801D6">
        <w:rPr>
          <w:rFonts w:ascii="Book Antiqua" w:hAnsi="Book Antiqua" w:cs="Arial"/>
          <w:sz w:val="24"/>
          <w:szCs w:val="24"/>
        </w:rPr>
        <w:t xml:space="preserve"> cancer </w:t>
      </w:r>
      <w:r w:rsidR="005E3AF1" w:rsidRPr="009801D6">
        <w:rPr>
          <w:rFonts w:ascii="Book Antiqua" w:hAnsi="Book Antiqua" w:cs="Arial"/>
          <w:sz w:val="24"/>
          <w:szCs w:val="24"/>
        </w:rPr>
        <w:t xml:space="preserve">in </w:t>
      </w:r>
      <w:r w:rsidR="00356C90" w:rsidRPr="009801D6">
        <w:rPr>
          <w:rFonts w:ascii="Book Antiqua" w:hAnsi="Book Antiqua" w:cs="Arial"/>
          <w:sz w:val="24"/>
          <w:szCs w:val="24"/>
        </w:rPr>
        <w:t xml:space="preserve">people </w:t>
      </w:r>
      <w:proofErr w:type="gramStart"/>
      <w:r w:rsidR="00356C90" w:rsidRPr="009801D6">
        <w:rPr>
          <w:rFonts w:ascii="Book Antiqua" w:hAnsi="Book Antiqua" w:cs="Arial"/>
          <w:sz w:val="24"/>
          <w:szCs w:val="24"/>
        </w:rPr>
        <w:t>investigated</w:t>
      </w:r>
      <w:r w:rsidR="00E53A92"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211</w:t>
      </w:r>
      <w:r w:rsidR="002124CC"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217</w:t>
      </w:r>
      <w:r w:rsidR="00E53A92" w:rsidRPr="009801D6">
        <w:rPr>
          <w:rFonts w:ascii="Book Antiqua" w:hAnsi="Book Antiqua" w:cs="Arial"/>
          <w:sz w:val="24"/>
          <w:szCs w:val="24"/>
          <w:vertAlign w:val="superscript"/>
        </w:rPr>
        <w:t>]</w:t>
      </w:r>
      <w:r w:rsidR="00356C90" w:rsidRPr="009801D6">
        <w:rPr>
          <w:rFonts w:ascii="Book Antiqua" w:hAnsi="Book Antiqua" w:cs="Arial"/>
          <w:sz w:val="24"/>
          <w:szCs w:val="24"/>
        </w:rPr>
        <w:t xml:space="preserve">. </w:t>
      </w:r>
      <w:r w:rsidR="00E53A92" w:rsidRPr="009801D6">
        <w:rPr>
          <w:rFonts w:ascii="Book Antiqua" w:hAnsi="Book Antiqua" w:cs="Arial"/>
          <w:sz w:val="24"/>
          <w:szCs w:val="24"/>
        </w:rPr>
        <w:t>Many</w:t>
      </w:r>
      <w:r w:rsidR="001166FD" w:rsidRPr="009801D6">
        <w:rPr>
          <w:rFonts w:ascii="Book Antiqua" w:hAnsi="Book Antiqua" w:cs="Arial"/>
          <w:sz w:val="24"/>
          <w:szCs w:val="24"/>
        </w:rPr>
        <w:t xml:space="preserve"> meta-analysis studies </w:t>
      </w:r>
      <w:r w:rsidR="00103B6A" w:rsidRPr="009801D6">
        <w:rPr>
          <w:rFonts w:ascii="Book Antiqua" w:hAnsi="Book Antiqua" w:cs="Arial"/>
          <w:sz w:val="24"/>
          <w:szCs w:val="24"/>
        </w:rPr>
        <w:t xml:space="preserve">also support </w:t>
      </w:r>
      <w:r w:rsidR="001166FD" w:rsidRPr="009801D6">
        <w:rPr>
          <w:rFonts w:ascii="Book Antiqua" w:hAnsi="Book Antiqua" w:cs="Arial"/>
          <w:sz w:val="24"/>
          <w:szCs w:val="24"/>
        </w:rPr>
        <w:t xml:space="preserve">a </w:t>
      </w:r>
      <w:r w:rsidR="00103B6A" w:rsidRPr="009801D6">
        <w:rPr>
          <w:rFonts w:ascii="Book Antiqua" w:hAnsi="Book Antiqua" w:cs="Arial"/>
          <w:sz w:val="24"/>
          <w:szCs w:val="24"/>
        </w:rPr>
        <w:t xml:space="preserve">correlation </w:t>
      </w:r>
      <w:r w:rsidR="001166FD" w:rsidRPr="009801D6">
        <w:rPr>
          <w:rFonts w:ascii="Book Antiqua" w:hAnsi="Book Antiqua" w:cs="Arial"/>
          <w:sz w:val="24"/>
          <w:szCs w:val="24"/>
        </w:rPr>
        <w:t xml:space="preserve">between </w:t>
      </w:r>
      <w:r w:rsidR="005A2C56" w:rsidRPr="009801D6">
        <w:rPr>
          <w:rFonts w:ascii="Book Antiqua" w:hAnsi="Book Antiqua" w:cs="Arial"/>
          <w:sz w:val="24"/>
          <w:szCs w:val="24"/>
        </w:rPr>
        <w:t>DM</w:t>
      </w:r>
      <w:r w:rsidR="001166FD" w:rsidRPr="009801D6">
        <w:rPr>
          <w:rFonts w:ascii="Book Antiqua" w:hAnsi="Book Antiqua" w:cs="Arial"/>
          <w:sz w:val="24"/>
          <w:szCs w:val="24"/>
        </w:rPr>
        <w:t xml:space="preserve"> and increased risk of colon </w:t>
      </w:r>
      <w:proofErr w:type="gramStart"/>
      <w:r w:rsidR="001166FD" w:rsidRPr="009801D6">
        <w:rPr>
          <w:rFonts w:ascii="Book Antiqua" w:hAnsi="Book Antiqua" w:cs="Arial"/>
          <w:sz w:val="24"/>
          <w:szCs w:val="24"/>
        </w:rPr>
        <w:t>cancer</w:t>
      </w:r>
      <w:r w:rsidR="00D4589A"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142</w:t>
      </w:r>
      <w:r w:rsidR="006E6FC6"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144</w:t>
      </w:r>
      <w:r w:rsidR="00D4589A" w:rsidRPr="009801D6">
        <w:rPr>
          <w:rFonts w:ascii="Book Antiqua" w:hAnsi="Book Antiqua" w:cs="Arial"/>
          <w:sz w:val="24"/>
          <w:szCs w:val="24"/>
          <w:vertAlign w:val="superscript"/>
        </w:rPr>
        <w:t>,</w:t>
      </w:r>
      <w:r w:rsidR="002124CC" w:rsidRPr="009801D6">
        <w:rPr>
          <w:rFonts w:ascii="Book Antiqua" w:hAnsi="Book Antiqua" w:cs="Arial"/>
          <w:sz w:val="24"/>
          <w:szCs w:val="24"/>
          <w:vertAlign w:val="superscript"/>
        </w:rPr>
        <w:t>21</w:t>
      </w:r>
      <w:r w:rsidR="00693199" w:rsidRPr="009801D6">
        <w:rPr>
          <w:rFonts w:ascii="Book Antiqua" w:hAnsi="Book Antiqua" w:cs="Arial"/>
          <w:sz w:val="24"/>
          <w:szCs w:val="24"/>
          <w:vertAlign w:val="superscript"/>
        </w:rPr>
        <w:t>8</w:t>
      </w:r>
      <w:r w:rsidR="002124CC"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222</w:t>
      </w:r>
      <w:r w:rsidR="00D4589A" w:rsidRPr="009801D6">
        <w:rPr>
          <w:rFonts w:ascii="Book Antiqua" w:hAnsi="Book Antiqua" w:cs="Arial"/>
          <w:sz w:val="24"/>
          <w:szCs w:val="24"/>
          <w:vertAlign w:val="superscript"/>
        </w:rPr>
        <w:t>]</w:t>
      </w:r>
      <w:r w:rsidR="00007207" w:rsidRPr="009801D6">
        <w:rPr>
          <w:rFonts w:ascii="Book Antiqua" w:hAnsi="Book Antiqua" w:cs="Arial"/>
          <w:sz w:val="24"/>
          <w:szCs w:val="24"/>
        </w:rPr>
        <w:t xml:space="preserve">. </w:t>
      </w:r>
      <w:r w:rsidR="00103B6A" w:rsidRPr="009801D6">
        <w:rPr>
          <w:rFonts w:ascii="Book Antiqua" w:hAnsi="Book Antiqua" w:cs="Arial"/>
          <w:sz w:val="24"/>
          <w:szCs w:val="24"/>
        </w:rPr>
        <w:t>A p</w:t>
      </w:r>
      <w:r w:rsidR="00EF6CC6" w:rsidRPr="009801D6">
        <w:rPr>
          <w:rFonts w:ascii="Book Antiqua" w:hAnsi="Book Antiqua" w:cs="Arial"/>
          <w:sz w:val="24"/>
          <w:szCs w:val="24"/>
        </w:rPr>
        <w:t>opulation-based cohort study investigat</w:t>
      </w:r>
      <w:r w:rsidR="00103B6A" w:rsidRPr="009801D6">
        <w:rPr>
          <w:rFonts w:ascii="Book Antiqua" w:hAnsi="Book Antiqua" w:cs="Arial"/>
          <w:sz w:val="24"/>
          <w:szCs w:val="24"/>
        </w:rPr>
        <w:t xml:space="preserve">ing </w:t>
      </w:r>
      <w:r w:rsidR="00EF6CC6" w:rsidRPr="009801D6">
        <w:rPr>
          <w:rFonts w:ascii="Book Antiqua" w:hAnsi="Book Antiqua" w:cs="Arial"/>
          <w:sz w:val="24"/>
          <w:szCs w:val="24"/>
        </w:rPr>
        <w:t xml:space="preserve">the overall sex- and age-specific risks of colorectal cancer in association with </w:t>
      </w:r>
      <w:r w:rsidR="005A2C56" w:rsidRPr="009801D6">
        <w:rPr>
          <w:rFonts w:ascii="Book Antiqua" w:hAnsi="Book Antiqua" w:cs="Arial"/>
          <w:sz w:val="24"/>
          <w:szCs w:val="24"/>
        </w:rPr>
        <w:t>DM</w:t>
      </w:r>
      <w:r w:rsidR="00EF6CC6" w:rsidRPr="009801D6">
        <w:rPr>
          <w:rFonts w:ascii="Book Antiqua" w:hAnsi="Book Antiqua" w:cs="Arial"/>
          <w:sz w:val="24"/>
          <w:szCs w:val="24"/>
        </w:rPr>
        <w:t xml:space="preserve"> was done by Chen </w:t>
      </w:r>
      <w:r w:rsidR="00EF6CC6" w:rsidRPr="00F56AA8">
        <w:rPr>
          <w:rFonts w:ascii="Book Antiqua" w:hAnsi="Book Antiqua" w:cs="Arial"/>
          <w:i/>
          <w:sz w:val="24"/>
          <w:szCs w:val="24"/>
        </w:rPr>
        <w:t xml:space="preserve">et </w:t>
      </w:r>
      <w:proofErr w:type="gramStart"/>
      <w:r w:rsidR="00EF6CC6" w:rsidRPr="00F56AA8">
        <w:rPr>
          <w:rFonts w:ascii="Book Antiqua" w:hAnsi="Book Antiqua" w:cs="Arial"/>
          <w:i/>
          <w:sz w:val="24"/>
          <w:szCs w:val="24"/>
        </w:rPr>
        <w:t>al</w:t>
      </w:r>
      <w:r w:rsidR="006E6FC6"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223</w:t>
      </w:r>
      <w:r w:rsidR="006E6FC6" w:rsidRPr="009801D6">
        <w:rPr>
          <w:rFonts w:ascii="Book Antiqua" w:hAnsi="Book Antiqua" w:cs="Arial"/>
          <w:sz w:val="24"/>
          <w:szCs w:val="24"/>
          <w:vertAlign w:val="superscript"/>
        </w:rPr>
        <w:t>]</w:t>
      </w:r>
      <w:r w:rsidR="00EF6CC6" w:rsidRPr="009801D6">
        <w:rPr>
          <w:rFonts w:ascii="Book Antiqua" w:hAnsi="Book Antiqua" w:cs="Arial"/>
          <w:sz w:val="24"/>
          <w:szCs w:val="24"/>
        </w:rPr>
        <w:t xml:space="preserve">. They showed that </w:t>
      </w:r>
      <w:r w:rsidR="005A2C56" w:rsidRPr="009801D6">
        <w:rPr>
          <w:rFonts w:ascii="Book Antiqua" w:hAnsi="Book Antiqua" w:cs="Arial"/>
          <w:sz w:val="24"/>
          <w:szCs w:val="24"/>
        </w:rPr>
        <w:t>DM</w:t>
      </w:r>
      <w:r w:rsidR="00EF6CC6" w:rsidRPr="009801D6">
        <w:rPr>
          <w:rFonts w:ascii="Book Antiqua" w:hAnsi="Book Antiqua" w:cs="Arial"/>
          <w:sz w:val="24"/>
          <w:szCs w:val="24"/>
        </w:rPr>
        <w:t xml:space="preserve"> significantly </w:t>
      </w:r>
      <w:r w:rsidR="00103B6A" w:rsidRPr="009801D6">
        <w:rPr>
          <w:rFonts w:ascii="Book Antiqua" w:hAnsi="Book Antiqua" w:cs="Arial"/>
          <w:sz w:val="24"/>
          <w:szCs w:val="24"/>
        </w:rPr>
        <w:t xml:space="preserve">increased </w:t>
      </w:r>
      <w:r w:rsidR="00EF6CC6" w:rsidRPr="009801D6">
        <w:rPr>
          <w:rFonts w:ascii="Book Antiqua" w:hAnsi="Book Antiqua" w:cs="Arial"/>
          <w:sz w:val="24"/>
          <w:szCs w:val="24"/>
        </w:rPr>
        <w:t xml:space="preserve">the risk of colorectal cancer, especially in patients aged 45-64 years. </w:t>
      </w:r>
      <w:r w:rsidR="00103B6A" w:rsidRPr="009801D6">
        <w:rPr>
          <w:rFonts w:ascii="Book Antiqua" w:hAnsi="Book Antiqua" w:cs="Arial"/>
          <w:sz w:val="24"/>
          <w:szCs w:val="24"/>
        </w:rPr>
        <w:t>A m</w:t>
      </w:r>
      <w:r w:rsidR="00BF3598" w:rsidRPr="009801D6">
        <w:rPr>
          <w:rFonts w:ascii="Book Antiqua" w:hAnsi="Book Antiqua" w:cs="Arial"/>
          <w:sz w:val="24"/>
          <w:szCs w:val="24"/>
        </w:rPr>
        <w:t xml:space="preserve">ultiethnic Cohort study also found that </w:t>
      </w:r>
      <w:r w:rsidR="005A2C56" w:rsidRPr="009801D6">
        <w:rPr>
          <w:rFonts w:ascii="Book Antiqua" w:hAnsi="Book Antiqua" w:cs="Arial"/>
          <w:sz w:val="24"/>
          <w:szCs w:val="24"/>
        </w:rPr>
        <w:t>DM</w:t>
      </w:r>
      <w:r w:rsidR="00BF3598" w:rsidRPr="009801D6">
        <w:rPr>
          <w:rFonts w:ascii="Book Antiqua" w:hAnsi="Book Antiqua" w:cs="Arial"/>
          <w:sz w:val="24"/>
          <w:szCs w:val="24"/>
        </w:rPr>
        <w:t xml:space="preserve"> is a risk factor for colorectal </w:t>
      </w:r>
      <w:proofErr w:type="gramStart"/>
      <w:r w:rsidR="00BF3598" w:rsidRPr="009801D6">
        <w:rPr>
          <w:rFonts w:ascii="Book Antiqua" w:hAnsi="Book Antiqua" w:cs="Arial"/>
          <w:sz w:val="24"/>
          <w:szCs w:val="24"/>
        </w:rPr>
        <w:t>cancer</w:t>
      </w:r>
      <w:r w:rsidR="006E6FC6"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224</w:t>
      </w:r>
      <w:r w:rsidR="006E6FC6" w:rsidRPr="009801D6">
        <w:rPr>
          <w:rFonts w:ascii="Book Antiqua" w:hAnsi="Book Antiqua" w:cs="Arial"/>
          <w:sz w:val="24"/>
          <w:szCs w:val="24"/>
          <w:vertAlign w:val="superscript"/>
        </w:rPr>
        <w:t>]</w:t>
      </w:r>
      <w:r w:rsidR="00BF3598" w:rsidRPr="009801D6">
        <w:rPr>
          <w:rFonts w:ascii="Book Antiqua" w:hAnsi="Book Antiqua" w:cs="Arial"/>
          <w:sz w:val="24"/>
          <w:szCs w:val="24"/>
        </w:rPr>
        <w:t xml:space="preserve">. </w:t>
      </w:r>
      <w:r w:rsidR="00103B6A" w:rsidRPr="009801D6">
        <w:rPr>
          <w:rFonts w:ascii="Book Antiqua" w:hAnsi="Book Antiqua" w:cs="Arial"/>
          <w:sz w:val="24"/>
          <w:szCs w:val="24"/>
        </w:rPr>
        <w:t xml:space="preserve">In addition, </w:t>
      </w:r>
      <w:r w:rsidR="00F82B16" w:rsidRPr="009801D6">
        <w:rPr>
          <w:rFonts w:ascii="Book Antiqua" w:hAnsi="Book Antiqua" w:cs="Arial"/>
          <w:sz w:val="24"/>
          <w:szCs w:val="24"/>
        </w:rPr>
        <w:t xml:space="preserve">DM </w:t>
      </w:r>
      <w:r w:rsidR="00103B6A" w:rsidRPr="009801D6">
        <w:rPr>
          <w:rFonts w:ascii="Book Antiqua" w:hAnsi="Book Antiqua" w:cs="Arial"/>
          <w:sz w:val="24"/>
          <w:szCs w:val="24"/>
        </w:rPr>
        <w:t xml:space="preserve">was found to </w:t>
      </w:r>
      <w:r w:rsidR="00F82B16" w:rsidRPr="009801D6">
        <w:rPr>
          <w:rFonts w:ascii="Book Antiqua" w:hAnsi="Book Antiqua" w:cs="Arial"/>
          <w:sz w:val="24"/>
          <w:szCs w:val="24"/>
        </w:rPr>
        <w:t>negatively impact</w:t>
      </w:r>
      <w:r w:rsidR="00103B6A" w:rsidRPr="009801D6">
        <w:rPr>
          <w:rFonts w:ascii="Book Antiqua" w:hAnsi="Book Antiqua" w:cs="Arial"/>
          <w:sz w:val="24"/>
          <w:szCs w:val="24"/>
        </w:rPr>
        <w:t xml:space="preserve"> the</w:t>
      </w:r>
      <w:r w:rsidR="00F82B16" w:rsidRPr="009801D6">
        <w:rPr>
          <w:rFonts w:ascii="Book Antiqua" w:hAnsi="Book Antiqua" w:cs="Arial"/>
          <w:sz w:val="24"/>
          <w:szCs w:val="24"/>
        </w:rPr>
        <w:t xml:space="preserve"> survival outcomes of patients with colon </w:t>
      </w:r>
      <w:proofErr w:type="gramStart"/>
      <w:r w:rsidR="00F82B16" w:rsidRPr="009801D6">
        <w:rPr>
          <w:rFonts w:ascii="Book Antiqua" w:hAnsi="Book Antiqua" w:cs="Arial"/>
          <w:sz w:val="24"/>
          <w:szCs w:val="24"/>
        </w:rPr>
        <w:t>cancer</w:t>
      </w:r>
      <w:r w:rsidR="006E6FC6"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225</w:t>
      </w:r>
      <w:r w:rsidR="006E6FC6" w:rsidRPr="009801D6">
        <w:rPr>
          <w:rFonts w:ascii="Book Antiqua" w:hAnsi="Book Antiqua" w:cs="Arial"/>
          <w:sz w:val="24"/>
          <w:szCs w:val="24"/>
          <w:vertAlign w:val="superscript"/>
        </w:rPr>
        <w:t>]</w:t>
      </w:r>
      <w:r w:rsidR="004677EE" w:rsidRPr="009801D6">
        <w:rPr>
          <w:rFonts w:ascii="Book Antiqua" w:hAnsi="Book Antiqua" w:cs="Arial"/>
          <w:sz w:val="24"/>
          <w:szCs w:val="24"/>
        </w:rPr>
        <w:t>.</w:t>
      </w:r>
    </w:p>
    <w:p w:rsidR="005A404A" w:rsidRPr="009801D6" w:rsidRDefault="00B8412F" w:rsidP="00F56AA8">
      <w:pPr>
        <w:pStyle w:val="ListBullet"/>
        <w:numPr>
          <w:ilvl w:val="0"/>
          <w:numId w:val="0"/>
        </w:numPr>
        <w:spacing w:after="0" w:line="360" w:lineRule="auto"/>
        <w:ind w:firstLineChars="100" w:firstLine="240"/>
        <w:jc w:val="both"/>
        <w:rPr>
          <w:rFonts w:ascii="Book Antiqua" w:hAnsi="Book Antiqua" w:cs="Arial"/>
          <w:sz w:val="24"/>
          <w:szCs w:val="24"/>
        </w:rPr>
      </w:pPr>
      <w:r w:rsidRPr="009801D6">
        <w:rPr>
          <w:rFonts w:ascii="Book Antiqua" w:hAnsi="Book Antiqua" w:cs="Arial"/>
          <w:sz w:val="24"/>
          <w:szCs w:val="24"/>
        </w:rPr>
        <w:t xml:space="preserve">The mechanisms to </w:t>
      </w:r>
      <w:r w:rsidR="005B67A5" w:rsidRPr="009801D6">
        <w:rPr>
          <w:rFonts w:ascii="Book Antiqua" w:hAnsi="Book Antiqua" w:cs="Arial"/>
          <w:sz w:val="24"/>
          <w:szCs w:val="24"/>
        </w:rPr>
        <w:t xml:space="preserve">explain the association between DM and </w:t>
      </w:r>
      <w:r w:rsidR="00103B6A" w:rsidRPr="009801D6">
        <w:rPr>
          <w:rFonts w:ascii="Book Antiqua" w:hAnsi="Book Antiqua" w:cs="Arial"/>
          <w:sz w:val="24"/>
          <w:szCs w:val="24"/>
        </w:rPr>
        <w:t xml:space="preserve">increased </w:t>
      </w:r>
      <w:r w:rsidR="009D0285" w:rsidRPr="009801D6">
        <w:rPr>
          <w:rFonts w:ascii="Book Antiqua" w:hAnsi="Book Antiqua" w:cs="Arial"/>
          <w:sz w:val="24"/>
          <w:szCs w:val="24"/>
        </w:rPr>
        <w:t>colon cancer</w:t>
      </w:r>
      <w:r w:rsidR="005B67A5" w:rsidRPr="009801D6">
        <w:rPr>
          <w:rFonts w:ascii="Book Antiqua" w:hAnsi="Book Antiqua" w:cs="Arial"/>
          <w:sz w:val="24"/>
          <w:szCs w:val="24"/>
        </w:rPr>
        <w:t xml:space="preserve"> risk</w:t>
      </w:r>
      <w:r w:rsidR="00EC32D2" w:rsidRPr="009801D6">
        <w:rPr>
          <w:rFonts w:ascii="Book Antiqua" w:hAnsi="Book Antiqua" w:cs="Arial"/>
          <w:sz w:val="24"/>
          <w:szCs w:val="24"/>
        </w:rPr>
        <w:t xml:space="preserve"> remain unclear</w:t>
      </w:r>
      <w:r w:rsidRPr="009801D6">
        <w:rPr>
          <w:rFonts w:ascii="Book Antiqua" w:hAnsi="Book Antiqua" w:cs="Arial"/>
          <w:sz w:val="24"/>
          <w:szCs w:val="24"/>
        </w:rPr>
        <w:t xml:space="preserve">. </w:t>
      </w:r>
      <w:r w:rsidR="003C424A" w:rsidRPr="009801D6">
        <w:rPr>
          <w:rFonts w:ascii="Book Antiqua" w:hAnsi="Book Antiqua" w:cs="Arial"/>
          <w:sz w:val="24"/>
          <w:szCs w:val="24"/>
        </w:rPr>
        <w:t xml:space="preserve">It has been demonstrated that AGEs and RAGE are up-regulated in the DM GI </w:t>
      </w:r>
      <w:proofErr w:type="gramStart"/>
      <w:r w:rsidR="003C424A" w:rsidRPr="009801D6">
        <w:rPr>
          <w:rFonts w:ascii="Book Antiqua" w:hAnsi="Book Antiqua" w:cs="Arial"/>
          <w:sz w:val="24"/>
          <w:szCs w:val="24"/>
        </w:rPr>
        <w:t>tract</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49</w:t>
      </w:r>
      <w:r w:rsidR="00F56AA8">
        <w:rPr>
          <w:rFonts w:ascii="Book Antiqua" w:hAnsi="Book Antiqua" w:cs="Arial"/>
          <w:sz w:val="24"/>
          <w:szCs w:val="24"/>
          <w:vertAlign w:val="superscript"/>
        </w:rPr>
        <w:t>,</w:t>
      </w:r>
      <w:r w:rsidR="00693199" w:rsidRPr="009801D6">
        <w:rPr>
          <w:rFonts w:ascii="Book Antiqua" w:hAnsi="Book Antiqua" w:cs="Arial"/>
          <w:sz w:val="24"/>
          <w:szCs w:val="24"/>
          <w:vertAlign w:val="superscript"/>
        </w:rPr>
        <w:t>64</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and AGEs and RAGE are associated with DM-induced intestinal and coloni</w:t>
      </w:r>
      <w:r w:rsidR="00F56AA8">
        <w:rPr>
          <w:rFonts w:ascii="Book Antiqua" w:hAnsi="Book Antiqua" w:cs="Arial"/>
          <w:sz w:val="24"/>
          <w:szCs w:val="24"/>
        </w:rPr>
        <w:t>c histomorphological remodeling</w:t>
      </w:r>
      <w:r w:rsidR="00CF6F2F" w:rsidRPr="009801D6">
        <w:rPr>
          <w:rFonts w:ascii="Book Antiqua" w:hAnsi="Book Antiqua" w:cs="Arial"/>
          <w:sz w:val="24"/>
          <w:szCs w:val="24"/>
          <w:vertAlign w:val="superscript"/>
        </w:rPr>
        <w:t>[4</w:t>
      </w:r>
      <w:r w:rsidR="00693199" w:rsidRPr="009801D6">
        <w:rPr>
          <w:rFonts w:ascii="Book Antiqua" w:hAnsi="Book Antiqua" w:cs="Arial"/>
          <w:sz w:val="24"/>
          <w:szCs w:val="24"/>
          <w:vertAlign w:val="superscript"/>
        </w:rPr>
        <w:t>7</w:t>
      </w:r>
      <w:r w:rsidR="00F56AA8">
        <w:rPr>
          <w:rFonts w:ascii="Book Antiqua" w:hAnsi="Book Antiqua" w:cs="Arial"/>
          <w:sz w:val="24"/>
          <w:szCs w:val="24"/>
          <w:vertAlign w:val="superscript"/>
        </w:rPr>
        <w:t>,</w:t>
      </w:r>
      <w:r w:rsidR="00693199" w:rsidRPr="009801D6">
        <w:rPr>
          <w:rFonts w:ascii="Book Antiqua" w:hAnsi="Book Antiqua" w:cs="Arial"/>
          <w:sz w:val="24"/>
          <w:szCs w:val="24"/>
          <w:vertAlign w:val="superscript"/>
        </w:rPr>
        <w:t>51</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and DAN</w:t>
      </w:r>
      <w:r w:rsidR="00CF6F2F" w:rsidRPr="009801D6">
        <w:rPr>
          <w:rFonts w:ascii="Book Antiqua" w:hAnsi="Book Antiqua" w:cs="Arial"/>
          <w:sz w:val="24"/>
          <w:szCs w:val="24"/>
          <w:vertAlign w:val="superscript"/>
        </w:rPr>
        <w:t>[12</w:t>
      </w:r>
      <w:r w:rsidR="00693199" w:rsidRPr="009801D6">
        <w:rPr>
          <w:rFonts w:ascii="Book Antiqua" w:hAnsi="Book Antiqua" w:cs="Arial"/>
          <w:sz w:val="24"/>
          <w:szCs w:val="24"/>
          <w:vertAlign w:val="superscript"/>
        </w:rPr>
        <w:t>5</w:t>
      </w:r>
      <w:r w:rsidR="00CF6F2F" w:rsidRPr="009801D6">
        <w:rPr>
          <w:rFonts w:ascii="Book Antiqua" w:hAnsi="Book Antiqua" w:cs="Arial"/>
          <w:sz w:val="24"/>
          <w:szCs w:val="24"/>
          <w:vertAlign w:val="superscript"/>
        </w:rPr>
        <w:t>]</w:t>
      </w:r>
      <w:r w:rsidR="009801D6">
        <w:rPr>
          <w:rFonts w:ascii="Book Antiqua" w:hAnsi="Book Antiqua" w:cs="Arial"/>
          <w:sz w:val="24"/>
          <w:szCs w:val="24"/>
        </w:rPr>
        <w:t xml:space="preserve"> </w:t>
      </w:r>
      <w:r w:rsidR="00CF6F2F" w:rsidRPr="009801D6">
        <w:rPr>
          <w:rFonts w:ascii="Book Antiqua" w:hAnsi="Book Antiqua" w:cs="Arial"/>
          <w:sz w:val="24"/>
          <w:szCs w:val="24"/>
        </w:rPr>
        <w:t xml:space="preserve">which is closely related </w:t>
      </w:r>
      <w:r w:rsidR="00E952B6" w:rsidRPr="009801D6">
        <w:rPr>
          <w:rFonts w:ascii="Book Antiqua" w:hAnsi="Book Antiqua" w:cs="Arial"/>
          <w:sz w:val="24"/>
          <w:szCs w:val="24"/>
        </w:rPr>
        <w:t xml:space="preserve">to </w:t>
      </w:r>
      <w:r w:rsidR="00F56AA8">
        <w:rPr>
          <w:rFonts w:ascii="Book Antiqua" w:hAnsi="Book Antiqua" w:cs="Arial"/>
          <w:sz w:val="24"/>
          <w:szCs w:val="24"/>
        </w:rPr>
        <w:t>motor-sensory disorders</w:t>
      </w:r>
      <w:r w:rsidR="00CF6F2F" w:rsidRPr="009801D6">
        <w:rPr>
          <w:rFonts w:ascii="Book Antiqua" w:hAnsi="Book Antiqua" w:cs="Arial"/>
          <w:sz w:val="24"/>
          <w:szCs w:val="24"/>
          <w:vertAlign w:val="superscript"/>
        </w:rPr>
        <w:t>[9]</w:t>
      </w:r>
      <w:r w:rsidR="00CF6F2F" w:rsidRPr="009801D6">
        <w:rPr>
          <w:rFonts w:ascii="Book Antiqua" w:hAnsi="Book Antiqua" w:cs="Arial"/>
          <w:sz w:val="24"/>
          <w:szCs w:val="24"/>
        </w:rPr>
        <w:t xml:space="preserve">. High glucose levels and AGEs increase </w:t>
      </w:r>
      <w:r w:rsidR="00E952B6" w:rsidRPr="009801D6">
        <w:rPr>
          <w:rFonts w:ascii="Book Antiqua" w:hAnsi="Book Antiqua" w:cs="Arial"/>
          <w:sz w:val="24"/>
          <w:szCs w:val="24"/>
        </w:rPr>
        <w:t xml:space="preserve">the </w:t>
      </w:r>
      <w:r w:rsidR="00CF6F2F" w:rsidRPr="009801D6">
        <w:rPr>
          <w:rFonts w:ascii="Book Antiqua" w:hAnsi="Book Antiqua" w:cs="Arial"/>
          <w:sz w:val="24"/>
          <w:szCs w:val="24"/>
        </w:rPr>
        <w:t xml:space="preserve">proliferation and migration of cultured colon cancer </w:t>
      </w:r>
      <w:proofErr w:type="gramStart"/>
      <w:r w:rsidR="00CF6F2F" w:rsidRPr="009801D6">
        <w:rPr>
          <w:rFonts w:ascii="Book Antiqua" w:hAnsi="Book Antiqua" w:cs="Arial"/>
          <w:sz w:val="24"/>
          <w:szCs w:val="24"/>
        </w:rPr>
        <w:t>cells</w:t>
      </w:r>
      <w:r w:rsidR="006F3E96" w:rsidRPr="009801D6">
        <w:rPr>
          <w:rFonts w:ascii="Book Antiqua" w:hAnsi="Book Antiqua" w:cs="Arial"/>
          <w:sz w:val="24"/>
          <w:szCs w:val="24"/>
          <w:vertAlign w:val="superscript"/>
        </w:rPr>
        <w:t>[</w:t>
      </w:r>
      <w:proofErr w:type="gramEnd"/>
      <w:r w:rsidR="00181DAF" w:rsidRPr="009801D6">
        <w:rPr>
          <w:rFonts w:ascii="Book Antiqua" w:hAnsi="Book Antiqua" w:cs="Arial"/>
          <w:sz w:val="24"/>
          <w:szCs w:val="24"/>
          <w:vertAlign w:val="superscript"/>
        </w:rPr>
        <w:t>22</w:t>
      </w:r>
      <w:r w:rsidR="00693199" w:rsidRPr="009801D6">
        <w:rPr>
          <w:rFonts w:ascii="Book Antiqua" w:hAnsi="Book Antiqua" w:cs="Arial"/>
          <w:sz w:val="24"/>
          <w:szCs w:val="24"/>
          <w:vertAlign w:val="superscript"/>
        </w:rPr>
        <w:t>6</w:t>
      </w:r>
      <w:r w:rsidR="006F3E96" w:rsidRPr="009801D6">
        <w:rPr>
          <w:rFonts w:ascii="Book Antiqua" w:hAnsi="Book Antiqua" w:cs="Arial"/>
          <w:sz w:val="24"/>
          <w:szCs w:val="24"/>
          <w:vertAlign w:val="superscript"/>
        </w:rPr>
        <w:t>]</w:t>
      </w:r>
      <w:r w:rsidR="00D16BA5" w:rsidRPr="009801D6">
        <w:rPr>
          <w:rFonts w:ascii="Book Antiqua" w:hAnsi="Book Antiqua" w:cs="Arial"/>
          <w:sz w:val="24"/>
          <w:szCs w:val="24"/>
        </w:rPr>
        <w:t xml:space="preserve">. </w:t>
      </w:r>
      <w:r w:rsidR="00CF6F2F" w:rsidRPr="009801D6">
        <w:rPr>
          <w:rFonts w:ascii="Book Antiqua" w:hAnsi="Book Antiqua" w:cs="Arial"/>
          <w:sz w:val="24"/>
          <w:szCs w:val="24"/>
        </w:rPr>
        <w:t xml:space="preserve">Hyperglycemia and AGEs could </w:t>
      </w:r>
      <w:r w:rsidR="00E952B6" w:rsidRPr="009801D6">
        <w:rPr>
          <w:rFonts w:ascii="Book Antiqua" w:hAnsi="Book Antiqua" w:cs="Arial"/>
          <w:sz w:val="24"/>
          <w:szCs w:val="24"/>
        </w:rPr>
        <w:t xml:space="preserve">also </w:t>
      </w:r>
      <w:r w:rsidR="00CF6F2F" w:rsidRPr="009801D6">
        <w:rPr>
          <w:rFonts w:ascii="Book Antiqua" w:hAnsi="Book Antiqua" w:cs="Arial"/>
          <w:sz w:val="24"/>
          <w:szCs w:val="24"/>
        </w:rPr>
        <w:t xml:space="preserve">induce oxidative stress and inflammation, which can </w:t>
      </w:r>
      <w:r w:rsidR="00E952B6" w:rsidRPr="009801D6">
        <w:rPr>
          <w:rFonts w:ascii="Book Antiqua" w:hAnsi="Book Antiqua" w:cs="Arial"/>
          <w:sz w:val="24"/>
          <w:szCs w:val="24"/>
        </w:rPr>
        <w:t xml:space="preserve">cause </w:t>
      </w:r>
      <w:r w:rsidR="00CF6F2F" w:rsidRPr="009801D6">
        <w:rPr>
          <w:rFonts w:ascii="Book Antiqua" w:hAnsi="Book Antiqua" w:cs="Arial"/>
          <w:sz w:val="24"/>
          <w:szCs w:val="24"/>
        </w:rPr>
        <w:t xml:space="preserve">further damage </w:t>
      </w:r>
      <w:r w:rsidR="00E952B6" w:rsidRPr="009801D6">
        <w:rPr>
          <w:rFonts w:ascii="Book Antiqua" w:hAnsi="Book Antiqua" w:cs="Arial"/>
          <w:sz w:val="24"/>
          <w:szCs w:val="24"/>
        </w:rPr>
        <w:t xml:space="preserve">to the </w:t>
      </w:r>
      <w:r w:rsidR="00CF6F2F" w:rsidRPr="009801D6">
        <w:rPr>
          <w:rFonts w:ascii="Book Antiqua" w:hAnsi="Book Antiqua" w:cs="Arial"/>
          <w:sz w:val="24"/>
          <w:szCs w:val="24"/>
        </w:rPr>
        <w:t xml:space="preserve">cellular components and contribute to malignant cell </w:t>
      </w:r>
      <w:proofErr w:type="gramStart"/>
      <w:r w:rsidR="00CF6F2F" w:rsidRPr="009801D6">
        <w:rPr>
          <w:rFonts w:ascii="Book Antiqua" w:hAnsi="Book Antiqua" w:cs="Arial"/>
          <w:sz w:val="24"/>
          <w:szCs w:val="24"/>
        </w:rPr>
        <w:t>transformation</w:t>
      </w:r>
      <w:r w:rsidR="006F3E96" w:rsidRPr="009801D6">
        <w:rPr>
          <w:rFonts w:ascii="Book Antiqua" w:hAnsi="Book Antiqua" w:cs="Arial"/>
          <w:sz w:val="24"/>
          <w:szCs w:val="24"/>
          <w:vertAlign w:val="superscript"/>
        </w:rPr>
        <w:t>[</w:t>
      </w:r>
      <w:proofErr w:type="gramEnd"/>
      <w:r w:rsidR="006F3E96" w:rsidRPr="009801D6">
        <w:rPr>
          <w:rFonts w:ascii="Book Antiqua" w:hAnsi="Book Antiqua" w:cs="Arial"/>
          <w:sz w:val="24"/>
          <w:szCs w:val="24"/>
          <w:vertAlign w:val="superscript"/>
        </w:rPr>
        <w:t>22</w:t>
      </w:r>
      <w:r w:rsidR="00693199" w:rsidRPr="009801D6">
        <w:rPr>
          <w:rFonts w:ascii="Book Antiqua" w:hAnsi="Book Antiqua" w:cs="Arial"/>
          <w:sz w:val="24"/>
          <w:szCs w:val="24"/>
          <w:vertAlign w:val="superscript"/>
        </w:rPr>
        <w:t>7</w:t>
      </w:r>
      <w:r w:rsidR="006F3E96" w:rsidRPr="009801D6">
        <w:rPr>
          <w:rFonts w:ascii="Book Antiqua" w:hAnsi="Book Antiqua" w:cs="Arial"/>
          <w:sz w:val="24"/>
          <w:szCs w:val="24"/>
          <w:vertAlign w:val="superscript"/>
        </w:rPr>
        <w:t>]</w:t>
      </w:r>
      <w:r w:rsidR="00D16BA5" w:rsidRPr="009801D6">
        <w:rPr>
          <w:rFonts w:ascii="Book Antiqua" w:hAnsi="Book Antiqua" w:cs="Arial"/>
          <w:sz w:val="24"/>
          <w:szCs w:val="24"/>
        </w:rPr>
        <w:t xml:space="preserve">. Inflammation is a critical component of </w:t>
      </w:r>
      <w:r w:rsidR="00F56A06" w:rsidRPr="009801D6">
        <w:rPr>
          <w:rFonts w:ascii="Book Antiqua" w:hAnsi="Book Antiqua" w:cs="Arial"/>
          <w:sz w:val="24"/>
          <w:szCs w:val="24"/>
        </w:rPr>
        <w:t>DM-</w:t>
      </w:r>
      <w:r w:rsidR="00D16BA5" w:rsidRPr="009801D6">
        <w:rPr>
          <w:rFonts w:ascii="Book Antiqua" w:hAnsi="Book Antiqua" w:cs="Arial"/>
          <w:sz w:val="24"/>
          <w:szCs w:val="24"/>
        </w:rPr>
        <w:t xml:space="preserve">induced target organ injury and </w:t>
      </w:r>
      <w:r w:rsidR="003911C4" w:rsidRPr="009801D6">
        <w:rPr>
          <w:rFonts w:ascii="Book Antiqua" w:hAnsi="Book Antiqua" w:cs="Arial"/>
          <w:sz w:val="24"/>
          <w:szCs w:val="24"/>
        </w:rPr>
        <w:t>colon cancer</w:t>
      </w:r>
      <w:r w:rsidR="00D16BA5" w:rsidRPr="009801D6">
        <w:rPr>
          <w:rFonts w:ascii="Book Antiqua" w:hAnsi="Book Antiqua" w:cs="Arial"/>
          <w:sz w:val="24"/>
          <w:szCs w:val="24"/>
        </w:rPr>
        <w:t xml:space="preserve"> initiation </w:t>
      </w:r>
      <w:r w:rsidR="00D16BA5" w:rsidRPr="009801D6">
        <w:rPr>
          <w:rFonts w:ascii="Book Antiqua" w:hAnsi="Book Antiqua" w:cs="Arial"/>
          <w:sz w:val="24"/>
          <w:szCs w:val="24"/>
        </w:rPr>
        <w:lastRenderedPageBreak/>
        <w:t xml:space="preserve">and </w:t>
      </w:r>
      <w:proofErr w:type="gramStart"/>
      <w:r w:rsidR="00D16BA5" w:rsidRPr="009801D6">
        <w:rPr>
          <w:rFonts w:ascii="Book Antiqua" w:hAnsi="Book Antiqua" w:cs="Arial"/>
          <w:sz w:val="24"/>
          <w:szCs w:val="24"/>
        </w:rPr>
        <w:t>progression</w:t>
      </w:r>
      <w:r w:rsidR="00181DAF" w:rsidRPr="009801D6">
        <w:rPr>
          <w:rFonts w:ascii="Book Antiqua" w:hAnsi="Book Antiqua" w:cs="Arial"/>
          <w:sz w:val="24"/>
          <w:szCs w:val="24"/>
          <w:vertAlign w:val="superscript"/>
        </w:rPr>
        <w:t>[</w:t>
      </w:r>
      <w:proofErr w:type="gramEnd"/>
      <w:r w:rsidR="00181DAF" w:rsidRPr="009801D6">
        <w:rPr>
          <w:rFonts w:ascii="Book Antiqua" w:hAnsi="Book Antiqua" w:cs="Arial"/>
          <w:sz w:val="24"/>
          <w:szCs w:val="24"/>
          <w:vertAlign w:val="superscript"/>
        </w:rPr>
        <w:t>22</w:t>
      </w:r>
      <w:r w:rsidR="00693199" w:rsidRPr="009801D6">
        <w:rPr>
          <w:rFonts w:ascii="Book Antiqua" w:hAnsi="Book Antiqua" w:cs="Arial"/>
          <w:sz w:val="24"/>
          <w:szCs w:val="24"/>
          <w:vertAlign w:val="superscript"/>
        </w:rPr>
        <w:t>8</w:t>
      </w:r>
      <w:r w:rsidR="00F56AA8">
        <w:rPr>
          <w:rFonts w:ascii="Book Antiqua" w:hAnsi="Book Antiqua" w:cs="Arial"/>
          <w:sz w:val="24"/>
          <w:szCs w:val="24"/>
          <w:vertAlign w:val="superscript"/>
        </w:rPr>
        <w:t>,</w:t>
      </w:r>
      <w:r w:rsidR="00181DAF" w:rsidRPr="009801D6">
        <w:rPr>
          <w:rFonts w:ascii="Book Antiqua" w:hAnsi="Book Antiqua" w:cs="Arial"/>
          <w:sz w:val="24"/>
          <w:szCs w:val="24"/>
          <w:vertAlign w:val="superscript"/>
        </w:rPr>
        <w:t>22</w:t>
      </w:r>
      <w:r w:rsidR="00693199" w:rsidRPr="009801D6">
        <w:rPr>
          <w:rFonts w:ascii="Book Antiqua" w:hAnsi="Book Antiqua" w:cs="Arial"/>
          <w:sz w:val="24"/>
          <w:szCs w:val="24"/>
          <w:vertAlign w:val="superscript"/>
        </w:rPr>
        <w:t>9</w:t>
      </w:r>
      <w:r w:rsidR="00181DAF" w:rsidRPr="009801D6">
        <w:rPr>
          <w:rFonts w:ascii="Book Antiqua" w:hAnsi="Book Antiqua" w:cs="Arial"/>
          <w:sz w:val="24"/>
          <w:szCs w:val="24"/>
          <w:vertAlign w:val="superscript"/>
        </w:rPr>
        <w:t>]</w:t>
      </w:r>
      <w:r w:rsidR="00D16BA5" w:rsidRPr="009801D6">
        <w:rPr>
          <w:rFonts w:ascii="Book Antiqua" w:hAnsi="Book Antiqua" w:cs="Arial"/>
          <w:sz w:val="24"/>
          <w:szCs w:val="24"/>
        </w:rPr>
        <w:t xml:space="preserve">. </w:t>
      </w:r>
      <w:r w:rsidR="00C1710D" w:rsidRPr="009801D6">
        <w:rPr>
          <w:rFonts w:ascii="Book Antiqua" w:hAnsi="Book Antiqua" w:cs="Arial"/>
          <w:sz w:val="24"/>
          <w:szCs w:val="24"/>
        </w:rPr>
        <w:t xml:space="preserve">The inflammasome regulates the microbiota and the inflammatory response of epithelial cells to the </w:t>
      </w:r>
      <w:proofErr w:type="gramStart"/>
      <w:r w:rsidR="00E952B6" w:rsidRPr="009801D6">
        <w:rPr>
          <w:rFonts w:ascii="Book Antiqua" w:hAnsi="Book Antiqua" w:cs="Arial"/>
          <w:sz w:val="24"/>
          <w:szCs w:val="24"/>
        </w:rPr>
        <w:t>GM</w:t>
      </w:r>
      <w:r w:rsidR="00181DA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230</w:t>
      </w:r>
      <w:r w:rsidR="00181DAF" w:rsidRPr="009801D6">
        <w:rPr>
          <w:rFonts w:ascii="Book Antiqua" w:hAnsi="Book Antiqua" w:cs="Arial"/>
          <w:sz w:val="24"/>
          <w:szCs w:val="24"/>
          <w:vertAlign w:val="superscript"/>
        </w:rPr>
        <w:t>]</w:t>
      </w:r>
      <w:r w:rsidR="00C1710D" w:rsidRPr="009801D6">
        <w:rPr>
          <w:rFonts w:ascii="Book Antiqua" w:hAnsi="Book Antiqua" w:cs="Arial"/>
          <w:sz w:val="24"/>
          <w:szCs w:val="24"/>
        </w:rPr>
        <w:t xml:space="preserve">, and the </w:t>
      </w:r>
      <w:r w:rsidR="00E952B6" w:rsidRPr="009801D6">
        <w:rPr>
          <w:rFonts w:ascii="Book Antiqua" w:hAnsi="Book Antiqua" w:cs="Arial"/>
          <w:sz w:val="24"/>
          <w:szCs w:val="24"/>
        </w:rPr>
        <w:t>GM</w:t>
      </w:r>
      <w:r w:rsidR="00C1710D" w:rsidRPr="009801D6">
        <w:rPr>
          <w:rFonts w:ascii="Book Antiqua" w:hAnsi="Book Antiqua" w:cs="Arial"/>
          <w:sz w:val="24"/>
          <w:szCs w:val="24"/>
        </w:rPr>
        <w:t xml:space="preserve"> </w:t>
      </w:r>
      <w:r w:rsidR="00E952B6" w:rsidRPr="009801D6">
        <w:rPr>
          <w:rFonts w:ascii="Book Antiqua" w:hAnsi="Book Antiqua" w:cs="Arial"/>
          <w:sz w:val="24"/>
          <w:szCs w:val="24"/>
        </w:rPr>
        <w:t>has been shown to be</w:t>
      </w:r>
      <w:r w:rsidR="00C1710D" w:rsidRPr="009801D6">
        <w:rPr>
          <w:rFonts w:ascii="Book Antiqua" w:hAnsi="Book Antiqua" w:cs="Arial"/>
          <w:sz w:val="24"/>
          <w:szCs w:val="24"/>
        </w:rPr>
        <w:t xml:space="preserve"> associated with</w:t>
      </w:r>
      <w:r w:rsidR="009801D6">
        <w:rPr>
          <w:rFonts w:ascii="Book Antiqua" w:hAnsi="Book Antiqua" w:cs="Arial"/>
          <w:sz w:val="24"/>
          <w:szCs w:val="24"/>
        </w:rPr>
        <w:t xml:space="preserve"> </w:t>
      </w:r>
      <w:r w:rsidR="00C1710D" w:rsidRPr="009801D6">
        <w:rPr>
          <w:rFonts w:ascii="Book Antiqua" w:hAnsi="Book Antiqua" w:cs="Arial"/>
          <w:sz w:val="24"/>
          <w:szCs w:val="24"/>
        </w:rPr>
        <w:t>GI malignancy including colonic cancer</w:t>
      </w:r>
      <w:r w:rsidR="00181DAF" w:rsidRPr="009801D6">
        <w:rPr>
          <w:rFonts w:ascii="Book Antiqua" w:hAnsi="Book Antiqua" w:cs="Arial"/>
          <w:sz w:val="24"/>
          <w:szCs w:val="24"/>
          <w:vertAlign w:val="superscript"/>
        </w:rPr>
        <w:t>[2</w:t>
      </w:r>
      <w:r w:rsidR="00693199" w:rsidRPr="009801D6">
        <w:rPr>
          <w:rFonts w:ascii="Book Antiqua" w:hAnsi="Book Antiqua" w:cs="Arial"/>
          <w:sz w:val="24"/>
          <w:szCs w:val="24"/>
          <w:vertAlign w:val="superscript"/>
        </w:rPr>
        <w:t>31</w:t>
      </w:r>
      <w:r w:rsidR="00F56AA8">
        <w:rPr>
          <w:rFonts w:ascii="Book Antiqua" w:hAnsi="Book Antiqua" w:cs="Arial"/>
          <w:sz w:val="24"/>
          <w:szCs w:val="24"/>
          <w:vertAlign w:val="superscript"/>
        </w:rPr>
        <w:t>,</w:t>
      </w:r>
      <w:r w:rsidR="00181DAF" w:rsidRPr="009801D6">
        <w:rPr>
          <w:rFonts w:ascii="Book Antiqua" w:hAnsi="Book Antiqua" w:cs="Arial"/>
          <w:sz w:val="24"/>
          <w:szCs w:val="24"/>
          <w:vertAlign w:val="superscript"/>
        </w:rPr>
        <w:t>23</w:t>
      </w:r>
      <w:r w:rsidR="00693199" w:rsidRPr="009801D6">
        <w:rPr>
          <w:rFonts w:ascii="Book Antiqua" w:hAnsi="Book Antiqua" w:cs="Arial"/>
          <w:sz w:val="24"/>
          <w:szCs w:val="24"/>
          <w:vertAlign w:val="superscript"/>
        </w:rPr>
        <w:t>2</w:t>
      </w:r>
      <w:r w:rsidR="00181DAF" w:rsidRPr="009801D6">
        <w:rPr>
          <w:rFonts w:ascii="Book Antiqua" w:hAnsi="Book Antiqua" w:cs="Arial"/>
          <w:sz w:val="24"/>
          <w:szCs w:val="24"/>
          <w:vertAlign w:val="superscript"/>
        </w:rPr>
        <w:t>]</w:t>
      </w:r>
      <w:r w:rsidR="00C1710D" w:rsidRPr="009801D6">
        <w:rPr>
          <w:rFonts w:ascii="Book Antiqua" w:hAnsi="Book Antiqua" w:cs="Arial"/>
          <w:sz w:val="24"/>
          <w:szCs w:val="24"/>
        </w:rPr>
        <w:t xml:space="preserve">. </w:t>
      </w:r>
      <w:r w:rsidR="003C424A" w:rsidRPr="009801D6">
        <w:rPr>
          <w:rFonts w:ascii="Book Antiqua" w:hAnsi="Book Antiqua" w:cs="Arial"/>
          <w:sz w:val="24"/>
          <w:szCs w:val="24"/>
        </w:rPr>
        <w:t xml:space="preserve">Recent studies suggest that RAGE signaling plays an important role in colorectal tumor </w:t>
      </w:r>
      <w:proofErr w:type="gramStart"/>
      <w:r w:rsidR="003C424A" w:rsidRPr="009801D6">
        <w:rPr>
          <w:rFonts w:ascii="Book Antiqua" w:hAnsi="Book Antiqua" w:cs="Arial"/>
          <w:sz w:val="24"/>
          <w:szCs w:val="24"/>
        </w:rPr>
        <w:t>progression</w:t>
      </w:r>
      <w:r w:rsidR="003C424A"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233</w:t>
      </w:r>
      <w:r w:rsidR="003C424A" w:rsidRPr="009801D6">
        <w:rPr>
          <w:rFonts w:ascii="Book Antiqua" w:hAnsi="Book Antiqua" w:cs="Arial"/>
          <w:sz w:val="24"/>
          <w:szCs w:val="24"/>
          <w:vertAlign w:val="superscript"/>
        </w:rPr>
        <w:t>]</w:t>
      </w:r>
      <w:r w:rsidR="003C424A" w:rsidRPr="009801D6">
        <w:rPr>
          <w:rFonts w:ascii="Book Antiqua" w:hAnsi="Book Antiqua" w:cs="Arial"/>
          <w:sz w:val="24"/>
          <w:szCs w:val="24"/>
        </w:rPr>
        <w:t xml:space="preserve">. Furthermore, AGEs may promote cancer cell proliferation through the activation of the RAGE </w:t>
      </w:r>
      <w:proofErr w:type="gramStart"/>
      <w:r w:rsidR="003C424A" w:rsidRPr="009801D6">
        <w:rPr>
          <w:rFonts w:ascii="Book Antiqua" w:hAnsi="Book Antiqua" w:cs="Arial"/>
          <w:sz w:val="24"/>
          <w:szCs w:val="24"/>
        </w:rPr>
        <w:t>signaling</w:t>
      </w:r>
      <w:r w:rsidR="003C424A"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234</w:t>
      </w:r>
      <w:r w:rsidR="00F56AA8">
        <w:rPr>
          <w:rFonts w:ascii="Book Antiqua" w:hAnsi="Book Antiqua" w:cs="Arial"/>
          <w:sz w:val="24"/>
          <w:szCs w:val="24"/>
          <w:vertAlign w:val="superscript"/>
        </w:rPr>
        <w:t>,</w:t>
      </w:r>
      <w:r w:rsidR="00693199" w:rsidRPr="009801D6">
        <w:rPr>
          <w:rFonts w:ascii="Book Antiqua" w:hAnsi="Book Antiqua" w:cs="Arial"/>
          <w:sz w:val="24"/>
          <w:szCs w:val="24"/>
          <w:vertAlign w:val="superscript"/>
        </w:rPr>
        <w:t>235</w:t>
      </w:r>
      <w:r w:rsidR="003C424A" w:rsidRPr="009801D6">
        <w:rPr>
          <w:rFonts w:ascii="Book Antiqua" w:hAnsi="Book Antiqua" w:cs="Arial"/>
          <w:sz w:val="24"/>
          <w:szCs w:val="24"/>
          <w:vertAlign w:val="superscript"/>
        </w:rPr>
        <w:t>]</w:t>
      </w:r>
      <w:r w:rsidR="003C424A" w:rsidRPr="009801D6">
        <w:rPr>
          <w:rFonts w:ascii="Book Antiqua" w:hAnsi="Book Antiqua" w:cs="Arial"/>
          <w:sz w:val="24"/>
          <w:szCs w:val="24"/>
        </w:rPr>
        <w:t>.</w:t>
      </w:r>
      <w:r w:rsidR="009801D6">
        <w:rPr>
          <w:rFonts w:ascii="Book Antiqua" w:hAnsi="Book Antiqua" w:cs="Arial"/>
          <w:sz w:val="24"/>
          <w:szCs w:val="24"/>
        </w:rPr>
        <w:t xml:space="preserve"> </w:t>
      </w:r>
      <w:r w:rsidR="00C1710D" w:rsidRPr="009801D6">
        <w:rPr>
          <w:rFonts w:ascii="Book Antiqua" w:hAnsi="Book Antiqua" w:cs="Arial"/>
          <w:sz w:val="24"/>
          <w:szCs w:val="24"/>
        </w:rPr>
        <w:t>Therefore, hyperlipidemia, AGEs, inflammation, extracellular matrix alterations, and altered microbiota</w:t>
      </w:r>
      <w:r w:rsidR="009801D6">
        <w:rPr>
          <w:rFonts w:ascii="Book Antiqua" w:hAnsi="Book Antiqua" w:cs="Arial"/>
          <w:sz w:val="24"/>
          <w:szCs w:val="24"/>
        </w:rPr>
        <w:t xml:space="preserve"> </w:t>
      </w:r>
      <w:r w:rsidR="00C1710D" w:rsidRPr="009801D6">
        <w:rPr>
          <w:rFonts w:ascii="Book Antiqua" w:hAnsi="Book Antiqua" w:cs="Arial"/>
          <w:sz w:val="24"/>
          <w:szCs w:val="24"/>
        </w:rPr>
        <w:t xml:space="preserve">may induce GI tissue injury that may favor the development of colonic cancer. </w:t>
      </w:r>
      <w:r w:rsidR="009E7B18" w:rsidRPr="009801D6">
        <w:rPr>
          <w:rFonts w:ascii="Book Antiqua" w:hAnsi="Book Antiqua" w:cs="Arial"/>
          <w:sz w:val="24"/>
          <w:szCs w:val="24"/>
        </w:rPr>
        <w:t xml:space="preserve">It has </w:t>
      </w:r>
      <w:r w:rsidR="00120017" w:rsidRPr="009801D6">
        <w:rPr>
          <w:rFonts w:ascii="Book Antiqua" w:hAnsi="Book Antiqua" w:cs="Arial"/>
          <w:sz w:val="24"/>
          <w:szCs w:val="24"/>
        </w:rPr>
        <w:t xml:space="preserve">also </w:t>
      </w:r>
      <w:r w:rsidR="009E7B18" w:rsidRPr="009801D6">
        <w:rPr>
          <w:rFonts w:ascii="Book Antiqua" w:hAnsi="Book Antiqua" w:cs="Arial"/>
          <w:sz w:val="24"/>
          <w:szCs w:val="24"/>
        </w:rPr>
        <w:t xml:space="preserve">been </w:t>
      </w:r>
      <w:r w:rsidR="004B39D8" w:rsidRPr="009801D6">
        <w:rPr>
          <w:rFonts w:ascii="Book Antiqua" w:hAnsi="Book Antiqua" w:cs="Arial"/>
          <w:sz w:val="24"/>
          <w:szCs w:val="24"/>
        </w:rPr>
        <w:t xml:space="preserve">demonstrated </w:t>
      </w:r>
      <w:r w:rsidR="009E7B18" w:rsidRPr="009801D6">
        <w:rPr>
          <w:rFonts w:ascii="Book Antiqua" w:hAnsi="Book Antiqua" w:cs="Arial"/>
          <w:sz w:val="24"/>
          <w:szCs w:val="24"/>
        </w:rPr>
        <w:t xml:space="preserve">that the slower bowel transit time in </w:t>
      </w:r>
      <w:r w:rsidR="005A2C56" w:rsidRPr="009801D6">
        <w:rPr>
          <w:rFonts w:ascii="Book Antiqua" w:hAnsi="Book Antiqua" w:cs="Arial"/>
          <w:sz w:val="24"/>
          <w:szCs w:val="24"/>
        </w:rPr>
        <w:t>DM</w:t>
      </w:r>
      <w:r w:rsidR="009E7B18" w:rsidRPr="009801D6">
        <w:rPr>
          <w:rFonts w:ascii="Book Antiqua" w:hAnsi="Book Antiqua" w:cs="Arial"/>
          <w:sz w:val="24"/>
          <w:szCs w:val="24"/>
        </w:rPr>
        <w:t xml:space="preserve"> patients could enhance the exposure of the colorectal epithelium to carcinogens such as bile acids, nitrosamines and polycyclic </w:t>
      </w:r>
      <w:proofErr w:type="gramStart"/>
      <w:r w:rsidR="009E7B18" w:rsidRPr="009801D6">
        <w:rPr>
          <w:rFonts w:ascii="Book Antiqua" w:hAnsi="Book Antiqua" w:cs="Arial"/>
          <w:sz w:val="24"/>
          <w:szCs w:val="24"/>
        </w:rPr>
        <w:t>hydrocarbons</w:t>
      </w:r>
      <w:r w:rsidR="006E6FC6"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236</w:t>
      </w:r>
      <w:r w:rsidR="006E6FC6" w:rsidRPr="009801D6">
        <w:rPr>
          <w:rFonts w:ascii="Book Antiqua" w:hAnsi="Book Antiqua" w:cs="Arial"/>
          <w:sz w:val="24"/>
          <w:szCs w:val="24"/>
          <w:vertAlign w:val="superscript"/>
        </w:rPr>
        <w:t>]</w:t>
      </w:r>
      <w:r w:rsidR="009E7B18" w:rsidRPr="009801D6">
        <w:rPr>
          <w:rFonts w:ascii="Book Antiqua" w:hAnsi="Book Antiqua" w:cs="Arial"/>
          <w:sz w:val="24"/>
          <w:szCs w:val="24"/>
        </w:rPr>
        <w:t>.</w:t>
      </w:r>
      <w:r w:rsidR="009801D6">
        <w:rPr>
          <w:rFonts w:ascii="Book Antiqua" w:hAnsi="Book Antiqua" w:cs="Arial"/>
          <w:sz w:val="24"/>
          <w:szCs w:val="24"/>
        </w:rPr>
        <w:t xml:space="preserve"> </w:t>
      </w:r>
      <w:r w:rsidR="00E952B6" w:rsidRPr="009801D6">
        <w:rPr>
          <w:rFonts w:ascii="Book Antiqua" w:hAnsi="Book Antiqua" w:cs="Arial"/>
          <w:sz w:val="24"/>
          <w:szCs w:val="24"/>
        </w:rPr>
        <w:t>The</w:t>
      </w:r>
      <w:r w:rsidR="004B39D8" w:rsidRPr="009801D6">
        <w:rPr>
          <w:rFonts w:ascii="Book Antiqua" w:hAnsi="Book Antiqua" w:cs="Arial"/>
          <w:sz w:val="24"/>
          <w:szCs w:val="24"/>
        </w:rPr>
        <w:t xml:space="preserve"> a</w:t>
      </w:r>
      <w:r w:rsidR="00F64BC4" w:rsidRPr="009801D6">
        <w:rPr>
          <w:rFonts w:ascii="Book Antiqua" w:hAnsi="Book Antiqua" w:cs="Arial"/>
          <w:sz w:val="24"/>
          <w:szCs w:val="24"/>
        </w:rPr>
        <w:t xml:space="preserve">bove-mentioned findings </w:t>
      </w:r>
      <w:r w:rsidR="00E952B6" w:rsidRPr="009801D6">
        <w:rPr>
          <w:rFonts w:ascii="Book Antiqua" w:hAnsi="Book Antiqua" w:cs="Arial"/>
          <w:sz w:val="24"/>
          <w:szCs w:val="24"/>
        </w:rPr>
        <w:t>show</w:t>
      </w:r>
      <w:r w:rsidR="00F64BC4" w:rsidRPr="009801D6">
        <w:rPr>
          <w:rFonts w:ascii="Book Antiqua" w:hAnsi="Book Antiqua" w:cs="Arial"/>
          <w:sz w:val="24"/>
          <w:szCs w:val="24"/>
        </w:rPr>
        <w:t xml:space="preserve"> </w:t>
      </w:r>
      <w:r w:rsidR="00E952B6" w:rsidRPr="009801D6">
        <w:rPr>
          <w:rFonts w:ascii="Book Antiqua" w:hAnsi="Book Antiqua" w:cs="Arial"/>
          <w:sz w:val="24"/>
          <w:szCs w:val="24"/>
        </w:rPr>
        <w:t>a</w:t>
      </w:r>
      <w:r w:rsidR="00F64BC4" w:rsidRPr="009801D6">
        <w:rPr>
          <w:rFonts w:ascii="Book Antiqua" w:hAnsi="Book Antiqua" w:cs="Arial"/>
          <w:sz w:val="24"/>
          <w:szCs w:val="24"/>
        </w:rPr>
        <w:t xml:space="preserve"> possible link between </w:t>
      </w:r>
      <w:r w:rsidR="00F56A06" w:rsidRPr="009801D6">
        <w:rPr>
          <w:rFonts w:ascii="Book Antiqua" w:hAnsi="Book Antiqua" w:cs="Arial"/>
          <w:sz w:val="24"/>
          <w:szCs w:val="24"/>
        </w:rPr>
        <w:t>DM</w:t>
      </w:r>
      <w:r w:rsidR="00F64BC4" w:rsidRPr="009801D6">
        <w:rPr>
          <w:rFonts w:ascii="Book Antiqua" w:hAnsi="Book Antiqua" w:cs="Arial"/>
          <w:sz w:val="24"/>
          <w:szCs w:val="24"/>
        </w:rPr>
        <w:t>-induced intestinal mechanophysiological changes and colonic cancer</w:t>
      </w:r>
      <w:r w:rsidR="004B39D8" w:rsidRPr="009801D6">
        <w:rPr>
          <w:rFonts w:ascii="Book Antiqua" w:hAnsi="Book Antiqua" w:cs="Arial"/>
          <w:sz w:val="24"/>
          <w:szCs w:val="24"/>
        </w:rPr>
        <w:t xml:space="preserve">. The potential molecular mechanisms </w:t>
      </w:r>
      <w:r w:rsidR="00E952B6" w:rsidRPr="009801D6">
        <w:rPr>
          <w:rFonts w:ascii="Book Antiqua" w:hAnsi="Book Antiqua" w:cs="Arial"/>
          <w:sz w:val="24"/>
          <w:szCs w:val="24"/>
        </w:rPr>
        <w:t xml:space="preserve">mediating the link </w:t>
      </w:r>
      <w:r w:rsidR="004B39D8" w:rsidRPr="009801D6">
        <w:rPr>
          <w:rFonts w:ascii="Book Antiqua" w:hAnsi="Book Antiqua" w:cs="Arial"/>
          <w:sz w:val="24"/>
          <w:szCs w:val="24"/>
        </w:rPr>
        <w:t>between</w:t>
      </w:r>
      <w:r w:rsidR="00F64BC4" w:rsidRPr="009801D6">
        <w:rPr>
          <w:rFonts w:ascii="Book Antiqua" w:hAnsi="Book Antiqua" w:cs="Arial"/>
          <w:sz w:val="24"/>
          <w:szCs w:val="24"/>
        </w:rPr>
        <w:t xml:space="preserve"> </w:t>
      </w:r>
      <w:r w:rsidR="00F56A06" w:rsidRPr="009801D6">
        <w:rPr>
          <w:rFonts w:ascii="Book Antiqua" w:hAnsi="Book Antiqua" w:cs="Arial"/>
          <w:sz w:val="24"/>
          <w:szCs w:val="24"/>
        </w:rPr>
        <w:t xml:space="preserve">DM </w:t>
      </w:r>
      <w:r w:rsidR="004B39D8" w:rsidRPr="009801D6">
        <w:rPr>
          <w:rFonts w:ascii="Book Antiqua" w:hAnsi="Book Antiqua" w:cs="Arial"/>
          <w:sz w:val="24"/>
          <w:szCs w:val="24"/>
        </w:rPr>
        <w:t xml:space="preserve">and colon-rectal cancer have been reviewed in detail </w:t>
      </w:r>
      <w:proofErr w:type="gramStart"/>
      <w:r w:rsidR="004B39D8" w:rsidRPr="009801D6">
        <w:rPr>
          <w:rFonts w:ascii="Book Antiqua" w:hAnsi="Book Antiqua" w:cs="Arial"/>
          <w:sz w:val="24"/>
          <w:szCs w:val="24"/>
        </w:rPr>
        <w:t>recently</w:t>
      </w:r>
      <w:r w:rsidR="00673A0A" w:rsidRPr="009801D6">
        <w:rPr>
          <w:rFonts w:ascii="Book Antiqua" w:hAnsi="Book Antiqua" w:cs="Arial"/>
          <w:sz w:val="24"/>
          <w:szCs w:val="24"/>
          <w:vertAlign w:val="superscript"/>
        </w:rPr>
        <w:t>[</w:t>
      </w:r>
      <w:proofErr w:type="gramEnd"/>
      <w:r w:rsidR="00673A0A" w:rsidRPr="009801D6">
        <w:rPr>
          <w:rFonts w:ascii="Book Antiqua" w:hAnsi="Book Antiqua" w:cs="Arial"/>
          <w:sz w:val="24"/>
          <w:szCs w:val="24"/>
          <w:vertAlign w:val="superscript"/>
        </w:rPr>
        <w:t>23</w:t>
      </w:r>
      <w:r w:rsidR="00693199" w:rsidRPr="009801D6">
        <w:rPr>
          <w:rFonts w:ascii="Book Antiqua" w:hAnsi="Book Antiqua" w:cs="Arial"/>
          <w:sz w:val="24"/>
          <w:szCs w:val="24"/>
          <w:vertAlign w:val="superscript"/>
        </w:rPr>
        <w:t>7</w:t>
      </w:r>
      <w:r w:rsidR="00673A0A" w:rsidRPr="009801D6">
        <w:rPr>
          <w:rFonts w:ascii="Book Antiqua" w:hAnsi="Book Antiqua" w:cs="Arial"/>
          <w:sz w:val="24"/>
          <w:szCs w:val="24"/>
          <w:vertAlign w:val="superscript"/>
        </w:rPr>
        <w:t>]</w:t>
      </w:r>
      <w:r w:rsidR="004B39D8" w:rsidRPr="009801D6">
        <w:rPr>
          <w:rFonts w:ascii="Book Antiqua" w:hAnsi="Book Antiqua" w:cs="Arial"/>
          <w:sz w:val="24"/>
          <w:szCs w:val="24"/>
        </w:rPr>
        <w:t xml:space="preserve">, </w:t>
      </w:r>
      <w:r w:rsidR="00F64BC4" w:rsidRPr="009801D6">
        <w:rPr>
          <w:rFonts w:ascii="Book Antiqua" w:hAnsi="Book Antiqua" w:cs="Arial"/>
          <w:sz w:val="24"/>
          <w:szCs w:val="24"/>
        </w:rPr>
        <w:t>however the exact mechanism</w:t>
      </w:r>
      <w:r w:rsidR="00E952B6" w:rsidRPr="009801D6">
        <w:rPr>
          <w:rFonts w:ascii="Book Antiqua" w:hAnsi="Book Antiqua" w:cs="Arial"/>
          <w:sz w:val="24"/>
          <w:szCs w:val="24"/>
        </w:rPr>
        <w:t>s</w:t>
      </w:r>
      <w:r w:rsidR="00F64BC4" w:rsidRPr="009801D6">
        <w:rPr>
          <w:rFonts w:ascii="Book Antiqua" w:hAnsi="Book Antiqua" w:cs="Arial"/>
          <w:sz w:val="24"/>
          <w:szCs w:val="24"/>
        </w:rPr>
        <w:t xml:space="preserve"> </w:t>
      </w:r>
      <w:r w:rsidR="005E3AF1" w:rsidRPr="009801D6">
        <w:rPr>
          <w:rFonts w:ascii="Book Antiqua" w:hAnsi="Book Antiqua" w:cs="Arial"/>
          <w:sz w:val="24"/>
          <w:szCs w:val="24"/>
        </w:rPr>
        <w:t>need</w:t>
      </w:r>
      <w:r w:rsidR="00F64BC4" w:rsidRPr="009801D6">
        <w:rPr>
          <w:rFonts w:ascii="Book Antiqua" w:hAnsi="Book Antiqua" w:cs="Arial"/>
          <w:sz w:val="24"/>
          <w:szCs w:val="24"/>
        </w:rPr>
        <w:t xml:space="preserve"> to </w:t>
      </w:r>
      <w:r w:rsidR="00E952B6" w:rsidRPr="009801D6">
        <w:rPr>
          <w:rFonts w:ascii="Book Antiqua" w:hAnsi="Book Antiqua" w:cs="Arial"/>
          <w:sz w:val="24"/>
          <w:szCs w:val="24"/>
        </w:rPr>
        <w:t xml:space="preserve">be </w:t>
      </w:r>
      <w:r w:rsidR="00F64BC4" w:rsidRPr="009801D6">
        <w:rPr>
          <w:rFonts w:ascii="Book Antiqua" w:hAnsi="Book Antiqua" w:cs="Arial"/>
          <w:sz w:val="24"/>
          <w:szCs w:val="24"/>
        </w:rPr>
        <w:t>explore</w:t>
      </w:r>
      <w:r w:rsidR="00E952B6" w:rsidRPr="009801D6">
        <w:rPr>
          <w:rFonts w:ascii="Book Antiqua" w:hAnsi="Book Antiqua" w:cs="Arial"/>
          <w:sz w:val="24"/>
          <w:szCs w:val="24"/>
        </w:rPr>
        <w:t>d further</w:t>
      </w:r>
      <w:r w:rsidR="00F64BC4" w:rsidRPr="009801D6">
        <w:rPr>
          <w:rFonts w:ascii="Book Antiqua" w:hAnsi="Book Antiqua" w:cs="Arial"/>
          <w:sz w:val="24"/>
          <w:szCs w:val="24"/>
        </w:rPr>
        <w:t xml:space="preserve">. Furthermore, other factors </w:t>
      </w:r>
      <w:r w:rsidR="00E822C4" w:rsidRPr="009801D6">
        <w:rPr>
          <w:rFonts w:ascii="Book Antiqua" w:hAnsi="Book Antiqua" w:cs="Arial"/>
          <w:sz w:val="24"/>
          <w:szCs w:val="24"/>
        </w:rPr>
        <w:t xml:space="preserve">as mentioned below are also </w:t>
      </w:r>
      <w:r w:rsidR="00DE0537" w:rsidRPr="009801D6">
        <w:rPr>
          <w:rFonts w:ascii="Book Antiqua" w:hAnsi="Book Antiqua" w:cs="Arial"/>
          <w:sz w:val="24"/>
          <w:szCs w:val="24"/>
        </w:rPr>
        <w:t>likely</w:t>
      </w:r>
      <w:r w:rsidR="00E822C4" w:rsidRPr="009801D6">
        <w:rPr>
          <w:rFonts w:ascii="Book Antiqua" w:hAnsi="Book Antiqua" w:cs="Arial"/>
          <w:sz w:val="24"/>
          <w:szCs w:val="24"/>
        </w:rPr>
        <w:t xml:space="preserve"> associated w</w:t>
      </w:r>
      <w:r w:rsidR="00DE0537" w:rsidRPr="009801D6">
        <w:rPr>
          <w:rFonts w:ascii="Book Antiqua" w:hAnsi="Book Antiqua" w:cs="Arial"/>
          <w:sz w:val="24"/>
          <w:szCs w:val="24"/>
        </w:rPr>
        <w:t>i</w:t>
      </w:r>
      <w:r w:rsidR="00E952B6" w:rsidRPr="009801D6">
        <w:rPr>
          <w:rFonts w:ascii="Book Antiqua" w:hAnsi="Book Antiqua" w:cs="Arial"/>
          <w:sz w:val="24"/>
          <w:szCs w:val="24"/>
        </w:rPr>
        <w:t xml:space="preserve">th colon </w:t>
      </w:r>
      <w:r w:rsidR="00E822C4" w:rsidRPr="009801D6">
        <w:rPr>
          <w:rFonts w:ascii="Book Antiqua" w:hAnsi="Book Antiqua" w:cs="Arial"/>
          <w:sz w:val="24"/>
          <w:szCs w:val="24"/>
        </w:rPr>
        <w:t>cancer.</w:t>
      </w:r>
      <w:r w:rsidR="009801D6">
        <w:rPr>
          <w:rFonts w:ascii="Book Antiqua" w:hAnsi="Book Antiqua" w:cs="Arial"/>
          <w:sz w:val="24"/>
          <w:szCs w:val="24"/>
        </w:rPr>
        <w:t xml:space="preserve"> </w:t>
      </w:r>
      <w:r w:rsidR="00390D71" w:rsidRPr="009801D6">
        <w:rPr>
          <w:rFonts w:ascii="Book Antiqua" w:hAnsi="Book Antiqua" w:cs="Arial"/>
          <w:sz w:val="24"/>
          <w:szCs w:val="24"/>
        </w:rPr>
        <w:t>Metabolic syndrome</w:t>
      </w:r>
      <w:r w:rsidR="00103B6A" w:rsidRPr="009801D6">
        <w:rPr>
          <w:rFonts w:ascii="Book Antiqua" w:hAnsi="Book Antiqua" w:cs="Arial"/>
          <w:sz w:val="24"/>
          <w:szCs w:val="24"/>
        </w:rPr>
        <w:t xml:space="preserve">, characterized by </w:t>
      </w:r>
      <w:r w:rsidR="00390D71" w:rsidRPr="009801D6">
        <w:rPr>
          <w:rFonts w:ascii="Book Antiqua" w:hAnsi="Book Antiqua" w:cs="Arial"/>
          <w:sz w:val="24"/>
          <w:szCs w:val="24"/>
        </w:rPr>
        <w:t>abdominal obesity, hyperglycemia, raised blood pressure, elevated triglyceride levels, and low high-density lipoprotein (HDL)-cholesterol levels</w:t>
      </w:r>
      <w:r w:rsidR="00103B6A" w:rsidRPr="009801D6">
        <w:rPr>
          <w:rFonts w:ascii="Book Antiqua" w:hAnsi="Book Antiqua" w:cs="Arial"/>
          <w:sz w:val="24"/>
          <w:szCs w:val="24"/>
        </w:rPr>
        <w:t xml:space="preserve">, is often seen in diabetic patients and </w:t>
      </w:r>
      <w:r w:rsidR="00390D71" w:rsidRPr="009801D6">
        <w:rPr>
          <w:rFonts w:ascii="Book Antiqua" w:hAnsi="Book Antiqua" w:cs="Arial"/>
          <w:sz w:val="24"/>
          <w:szCs w:val="24"/>
        </w:rPr>
        <w:t xml:space="preserve">has been reported to </w:t>
      </w:r>
      <w:r w:rsidR="00103B6A" w:rsidRPr="009801D6">
        <w:rPr>
          <w:rFonts w:ascii="Book Antiqua" w:hAnsi="Book Antiqua" w:cs="Arial"/>
          <w:sz w:val="24"/>
          <w:szCs w:val="24"/>
        </w:rPr>
        <w:t xml:space="preserve">be </w:t>
      </w:r>
      <w:r w:rsidR="00390D71" w:rsidRPr="009801D6">
        <w:rPr>
          <w:rFonts w:ascii="Book Antiqua" w:hAnsi="Book Antiqua" w:cs="Arial"/>
          <w:sz w:val="24"/>
          <w:szCs w:val="24"/>
        </w:rPr>
        <w:t>associate</w:t>
      </w:r>
      <w:r w:rsidR="00103B6A" w:rsidRPr="009801D6">
        <w:rPr>
          <w:rFonts w:ascii="Book Antiqua" w:hAnsi="Book Antiqua" w:cs="Arial"/>
          <w:sz w:val="24"/>
          <w:szCs w:val="24"/>
        </w:rPr>
        <w:t>d</w:t>
      </w:r>
      <w:r w:rsidR="00390D71" w:rsidRPr="009801D6">
        <w:rPr>
          <w:rFonts w:ascii="Book Antiqua" w:hAnsi="Book Antiqua" w:cs="Arial"/>
          <w:sz w:val="24"/>
          <w:szCs w:val="24"/>
        </w:rPr>
        <w:t xml:space="preserve"> with colon </w:t>
      </w:r>
      <w:proofErr w:type="gramStart"/>
      <w:r w:rsidR="00390D71" w:rsidRPr="009801D6">
        <w:rPr>
          <w:rFonts w:ascii="Book Antiqua" w:hAnsi="Book Antiqua" w:cs="Arial"/>
          <w:sz w:val="24"/>
          <w:szCs w:val="24"/>
        </w:rPr>
        <w:t>cancer</w:t>
      </w:r>
      <w:r w:rsidR="006E6FC6"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238</w:t>
      </w:r>
      <w:r w:rsidR="00673A0A"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241</w:t>
      </w:r>
      <w:r w:rsidR="006E6FC6" w:rsidRPr="009801D6">
        <w:rPr>
          <w:rFonts w:ascii="Book Antiqua" w:hAnsi="Book Antiqua" w:cs="Arial"/>
          <w:sz w:val="24"/>
          <w:szCs w:val="24"/>
          <w:vertAlign w:val="superscript"/>
        </w:rPr>
        <w:t>]</w:t>
      </w:r>
      <w:r w:rsidR="00390D71" w:rsidRPr="009801D6">
        <w:rPr>
          <w:rFonts w:ascii="Book Antiqua" w:hAnsi="Book Antiqua" w:cs="Arial"/>
          <w:sz w:val="24"/>
          <w:szCs w:val="24"/>
        </w:rPr>
        <w:t xml:space="preserve">. </w:t>
      </w:r>
      <w:r w:rsidR="00515D7A" w:rsidRPr="009801D6">
        <w:rPr>
          <w:rFonts w:ascii="Book Antiqua" w:hAnsi="Book Antiqua" w:cs="Arial"/>
          <w:sz w:val="24"/>
          <w:szCs w:val="24"/>
        </w:rPr>
        <w:t xml:space="preserve">As dietary fibers reduce the risk of metabolic syndrome, dietary fibers </w:t>
      </w:r>
      <w:r w:rsidR="00103B6A" w:rsidRPr="009801D6">
        <w:rPr>
          <w:rFonts w:ascii="Book Antiqua" w:hAnsi="Book Antiqua" w:cs="Arial"/>
          <w:sz w:val="24"/>
          <w:szCs w:val="24"/>
        </w:rPr>
        <w:t xml:space="preserve">may </w:t>
      </w:r>
      <w:r w:rsidR="007A332E" w:rsidRPr="009801D6">
        <w:rPr>
          <w:rFonts w:ascii="Book Antiqua" w:hAnsi="Book Antiqua" w:cs="Arial"/>
          <w:sz w:val="24"/>
          <w:szCs w:val="24"/>
        </w:rPr>
        <w:t xml:space="preserve">have a role in the </w:t>
      </w:r>
      <w:r w:rsidR="00515D7A" w:rsidRPr="009801D6">
        <w:rPr>
          <w:rFonts w:ascii="Book Antiqua" w:hAnsi="Book Antiqua" w:cs="Arial"/>
          <w:sz w:val="24"/>
          <w:szCs w:val="24"/>
        </w:rPr>
        <w:t>prevent</w:t>
      </w:r>
      <w:r w:rsidR="007A332E" w:rsidRPr="009801D6">
        <w:rPr>
          <w:rFonts w:ascii="Book Antiqua" w:hAnsi="Book Antiqua" w:cs="Arial"/>
          <w:sz w:val="24"/>
          <w:szCs w:val="24"/>
        </w:rPr>
        <w:t>ion of</w:t>
      </w:r>
      <w:r w:rsidR="00515D7A" w:rsidRPr="009801D6">
        <w:rPr>
          <w:rFonts w:ascii="Book Antiqua" w:hAnsi="Book Antiqua" w:cs="Arial"/>
          <w:sz w:val="24"/>
          <w:szCs w:val="24"/>
        </w:rPr>
        <w:t xml:space="preserve"> colon cancer</w:t>
      </w:r>
      <w:r w:rsidR="007A332E" w:rsidRPr="009801D6">
        <w:rPr>
          <w:rFonts w:ascii="Book Antiqua" w:hAnsi="Book Antiqua" w:cs="Arial"/>
          <w:sz w:val="24"/>
          <w:szCs w:val="24"/>
        </w:rPr>
        <w:t xml:space="preserve"> in patients with type 2 </w:t>
      </w:r>
      <w:proofErr w:type="gramStart"/>
      <w:r w:rsidR="007A332E" w:rsidRPr="009801D6">
        <w:rPr>
          <w:rFonts w:ascii="Book Antiqua" w:hAnsi="Book Antiqua" w:cs="Arial"/>
          <w:sz w:val="24"/>
          <w:szCs w:val="24"/>
        </w:rPr>
        <w:t>DM</w:t>
      </w:r>
      <w:r w:rsidR="007363FC"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242</w:t>
      </w:r>
      <w:r w:rsidR="007363FC" w:rsidRPr="009801D6">
        <w:rPr>
          <w:rFonts w:ascii="Book Antiqua" w:hAnsi="Book Antiqua" w:cs="Arial"/>
          <w:sz w:val="24"/>
          <w:szCs w:val="24"/>
          <w:vertAlign w:val="superscript"/>
        </w:rPr>
        <w:t>]</w:t>
      </w:r>
      <w:r w:rsidR="00515D7A" w:rsidRPr="009801D6">
        <w:rPr>
          <w:rFonts w:ascii="Book Antiqua" w:hAnsi="Book Antiqua" w:cs="Arial"/>
          <w:sz w:val="24"/>
          <w:szCs w:val="24"/>
        </w:rPr>
        <w:t xml:space="preserve">. </w:t>
      </w:r>
      <w:r w:rsidRPr="009801D6">
        <w:rPr>
          <w:rFonts w:ascii="Book Antiqua" w:hAnsi="Book Antiqua" w:cs="Arial"/>
          <w:sz w:val="24"/>
          <w:szCs w:val="24"/>
        </w:rPr>
        <w:t>C</w:t>
      </w:r>
      <w:r w:rsidR="005B67A5" w:rsidRPr="009801D6">
        <w:rPr>
          <w:rFonts w:ascii="Book Antiqua" w:hAnsi="Book Antiqua" w:cs="Arial"/>
          <w:sz w:val="24"/>
          <w:szCs w:val="24"/>
        </w:rPr>
        <w:t>hronic hyperinsulinemic state and the elevation of insulin-like growth factor -1 levels</w:t>
      </w:r>
      <w:r w:rsidR="007A332E" w:rsidRPr="009801D6">
        <w:rPr>
          <w:rFonts w:ascii="Book Antiqua" w:hAnsi="Book Antiqua" w:cs="Arial"/>
          <w:sz w:val="24"/>
          <w:szCs w:val="24"/>
        </w:rPr>
        <w:t xml:space="preserve"> may </w:t>
      </w:r>
      <w:r w:rsidR="005B67A5" w:rsidRPr="009801D6">
        <w:rPr>
          <w:rFonts w:ascii="Book Antiqua" w:hAnsi="Book Antiqua" w:cs="Arial"/>
          <w:sz w:val="24"/>
          <w:szCs w:val="24"/>
        </w:rPr>
        <w:t xml:space="preserve">play a crucial role in the proliferation of cells and the occurrence of </w:t>
      </w:r>
      <w:r w:rsidR="009E7B18" w:rsidRPr="009801D6">
        <w:rPr>
          <w:rFonts w:ascii="Book Antiqua" w:hAnsi="Book Antiqua" w:cs="Arial"/>
          <w:sz w:val="24"/>
          <w:szCs w:val="24"/>
        </w:rPr>
        <w:t xml:space="preserve">colon </w:t>
      </w:r>
      <w:proofErr w:type="gramStart"/>
      <w:r w:rsidR="009E7B18" w:rsidRPr="009801D6">
        <w:rPr>
          <w:rFonts w:ascii="Book Antiqua" w:hAnsi="Book Antiqua" w:cs="Arial"/>
          <w:sz w:val="24"/>
          <w:szCs w:val="24"/>
        </w:rPr>
        <w:t>cancer</w:t>
      </w:r>
      <w:r w:rsidR="007363FC"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243</w:t>
      </w:r>
      <w:r w:rsidR="007363FC" w:rsidRPr="009801D6">
        <w:rPr>
          <w:rFonts w:ascii="Book Antiqua" w:hAnsi="Book Antiqua" w:cs="Arial"/>
          <w:sz w:val="24"/>
          <w:szCs w:val="24"/>
          <w:vertAlign w:val="superscript"/>
        </w:rPr>
        <w:t>]</w:t>
      </w:r>
      <w:r w:rsidR="005B67A5" w:rsidRPr="009801D6">
        <w:rPr>
          <w:rFonts w:ascii="Book Antiqua" w:hAnsi="Book Antiqua" w:cs="Arial"/>
          <w:sz w:val="24"/>
          <w:szCs w:val="24"/>
        </w:rPr>
        <w:t xml:space="preserve"> </w:t>
      </w:r>
      <w:r w:rsidR="00620BD6" w:rsidRPr="009801D6">
        <w:rPr>
          <w:rFonts w:ascii="Book Antiqua" w:hAnsi="Book Antiqua" w:cs="Arial"/>
          <w:sz w:val="24"/>
          <w:szCs w:val="24"/>
        </w:rPr>
        <w:t>by different molecular mechanisms</w:t>
      </w:r>
      <w:r w:rsidR="004C0EE0"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244</w:t>
      </w:r>
      <w:r w:rsidR="004C0EE0" w:rsidRPr="009801D6">
        <w:rPr>
          <w:rFonts w:ascii="Book Antiqua" w:hAnsi="Book Antiqua" w:cs="Arial"/>
          <w:sz w:val="24"/>
          <w:szCs w:val="24"/>
          <w:vertAlign w:val="superscript"/>
        </w:rPr>
        <w:t>]</w:t>
      </w:r>
      <w:r w:rsidR="005B67A5" w:rsidRPr="009801D6">
        <w:rPr>
          <w:rFonts w:ascii="Book Antiqua" w:hAnsi="Book Antiqua" w:cs="Arial"/>
          <w:sz w:val="24"/>
          <w:szCs w:val="24"/>
        </w:rPr>
        <w:t xml:space="preserve">. </w:t>
      </w:r>
      <w:r w:rsidR="00CF6F2F" w:rsidRPr="009801D6">
        <w:rPr>
          <w:rFonts w:ascii="Book Antiqua" w:hAnsi="Book Antiqua" w:cs="Arial"/>
          <w:sz w:val="24"/>
          <w:szCs w:val="24"/>
        </w:rPr>
        <w:t xml:space="preserve">Elevated insulin receptor protein expression in colonic tumors has also been proposed as a possible biological mechanism for colonic tumorigenesis as </w:t>
      </w:r>
      <w:r w:rsidR="00CF6F2F" w:rsidRPr="00F56AA8">
        <w:rPr>
          <w:rFonts w:ascii="Book Antiqua" w:hAnsi="Book Antiqua" w:cs="Arial"/>
          <w:i/>
          <w:sz w:val="24"/>
          <w:szCs w:val="24"/>
        </w:rPr>
        <w:t>in vivo</w:t>
      </w:r>
      <w:r w:rsidR="00CF6F2F" w:rsidRPr="009801D6">
        <w:rPr>
          <w:rFonts w:ascii="Book Antiqua" w:hAnsi="Book Antiqua" w:cs="Arial"/>
          <w:sz w:val="24"/>
          <w:szCs w:val="24"/>
        </w:rPr>
        <w:t xml:space="preserve"> studies have shown that insulin receptors contribute to cell </w:t>
      </w:r>
      <w:proofErr w:type="gramStart"/>
      <w:r w:rsidR="00CF6F2F" w:rsidRPr="009801D6">
        <w:rPr>
          <w:rFonts w:ascii="Book Antiqua" w:hAnsi="Book Antiqua" w:cs="Arial"/>
          <w:sz w:val="24"/>
          <w:szCs w:val="24"/>
        </w:rPr>
        <w:t>transformation</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245</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Different treatments of DM may also be related to colon cancer in DM patients. Chronic insulin therapy</w:t>
      </w:r>
      <w:r w:rsidR="009801D6">
        <w:rPr>
          <w:rFonts w:ascii="Book Antiqua" w:hAnsi="Book Antiqua" w:cs="Arial"/>
          <w:sz w:val="24"/>
          <w:szCs w:val="24"/>
        </w:rPr>
        <w:t xml:space="preserve"> </w:t>
      </w:r>
      <w:r w:rsidR="00CF6F2F" w:rsidRPr="009801D6">
        <w:rPr>
          <w:rFonts w:ascii="Book Antiqua" w:hAnsi="Book Antiqua" w:cs="Arial"/>
          <w:sz w:val="24"/>
          <w:szCs w:val="24"/>
        </w:rPr>
        <w:t xml:space="preserve">has been reported to be associated with an increased risk of colorectal </w:t>
      </w:r>
      <w:proofErr w:type="gramStart"/>
      <w:r w:rsidR="00CF6F2F" w:rsidRPr="009801D6">
        <w:rPr>
          <w:rFonts w:ascii="Book Antiqua" w:hAnsi="Book Antiqua" w:cs="Arial"/>
          <w:sz w:val="24"/>
          <w:szCs w:val="24"/>
        </w:rPr>
        <w:t>adenoma</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246</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and cancer risk</w:t>
      </w:r>
      <w:r w:rsidR="00CF6F2F"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247</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among Type 2 DM patients. Sulfonylureas stimulate endogenous insulin secretion and have therefore been suggested to be associated with an increased risk of colon </w:t>
      </w:r>
      <w:proofErr w:type="gramStart"/>
      <w:r w:rsidR="00CF6F2F" w:rsidRPr="009801D6">
        <w:rPr>
          <w:rFonts w:ascii="Book Antiqua" w:hAnsi="Book Antiqua" w:cs="Arial"/>
          <w:sz w:val="24"/>
          <w:szCs w:val="24"/>
        </w:rPr>
        <w:t>cancer</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248</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however other </w:t>
      </w:r>
      <w:r w:rsidR="00CF6F2F" w:rsidRPr="009801D6">
        <w:rPr>
          <w:rFonts w:ascii="Book Antiqua" w:hAnsi="Book Antiqua" w:cs="Arial"/>
          <w:sz w:val="24"/>
          <w:szCs w:val="24"/>
        </w:rPr>
        <w:lastRenderedPageBreak/>
        <w:t>reports showed that sulfonylurea use was associated with a lower colon cancer risk in DM patients</w:t>
      </w:r>
      <w:r w:rsidR="00CF6F2F"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249</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Data on potential carcinogenic effects of thiazolidinediones are inconsistent, but most studies have found no increased risk of colon </w:t>
      </w:r>
      <w:proofErr w:type="gramStart"/>
      <w:r w:rsidR="00CF6F2F" w:rsidRPr="009801D6">
        <w:rPr>
          <w:rFonts w:ascii="Book Antiqua" w:hAnsi="Book Antiqua" w:cs="Arial"/>
          <w:sz w:val="24"/>
          <w:szCs w:val="24"/>
        </w:rPr>
        <w:t>cancer</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244</w:t>
      </w:r>
      <w:r w:rsidR="00F56AA8">
        <w:rPr>
          <w:rFonts w:ascii="Book Antiqua" w:hAnsi="Book Antiqua" w:cs="Arial"/>
          <w:sz w:val="24"/>
          <w:szCs w:val="24"/>
          <w:vertAlign w:val="superscript"/>
        </w:rPr>
        <w:t>,</w:t>
      </w:r>
      <w:r w:rsidR="00693199" w:rsidRPr="009801D6">
        <w:rPr>
          <w:rFonts w:ascii="Book Antiqua" w:hAnsi="Book Antiqua" w:cs="Arial"/>
          <w:sz w:val="24"/>
          <w:szCs w:val="24"/>
          <w:vertAlign w:val="superscript"/>
        </w:rPr>
        <w:t>250</w:t>
      </w:r>
      <w:r w:rsidR="00C3790F" w:rsidRPr="009801D6">
        <w:rPr>
          <w:rFonts w:ascii="Book Antiqua" w:hAnsi="Book Antiqua" w:cs="Arial"/>
          <w:sz w:val="24"/>
          <w:szCs w:val="24"/>
          <w:vertAlign w:val="superscript"/>
        </w:rPr>
        <w:t>,</w:t>
      </w:r>
      <w:r w:rsidR="00693199" w:rsidRPr="009801D6">
        <w:rPr>
          <w:rFonts w:ascii="Book Antiqua" w:hAnsi="Book Antiqua" w:cs="Arial"/>
          <w:sz w:val="24"/>
          <w:szCs w:val="24"/>
          <w:vertAlign w:val="superscript"/>
        </w:rPr>
        <w:t>251</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or even reduced risk of colon cancer. Metformin lowers the amount of circulating insulin and there is evidence on Metformin acting as a protective agent against colon </w:t>
      </w:r>
      <w:proofErr w:type="gramStart"/>
      <w:r w:rsidR="00CF6F2F" w:rsidRPr="009801D6">
        <w:rPr>
          <w:rFonts w:ascii="Book Antiqua" w:hAnsi="Book Antiqua" w:cs="Arial"/>
          <w:sz w:val="24"/>
          <w:szCs w:val="24"/>
        </w:rPr>
        <w:t>cancer</w:t>
      </w:r>
      <w:r w:rsidR="00CF6F2F" w:rsidRPr="009801D6">
        <w:rPr>
          <w:rFonts w:ascii="Book Antiqua" w:hAnsi="Book Antiqua" w:cs="Arial"/>
          <w:sz w:val="24"/>
          <w:szCs w:val="24"/>
          <w:vertAlign w:val="superscript"/>
        </w:rPr>
        <w:t>[</w:t>
      </w:r>
      <w:proofErr w:type="gramEnd"/>
      <w:r w:rsidR="00693199" w:rsidRPr="009801D6">
        <w:rPr>
          <w:rFonts w:ascii="Book Antiqua" w:hAnsi="Book Antiqua" w:cs="Arial"/>
          <w:sz w:val="24"/>
          <w:szCs w:val="24"/>
          <w:vertAlign w:val="superscript"/>
        </w:rPr>
        <w:t>234</w:t>
      </w:r>
      <w:r w:rsidR="00F56AA8">
        <w:rPr>
          <w:rFonts w:ascii="Book Antiqua" w:hAnsi="Book Antiqua" w:cs="Arial"/>
          <w:sz w:val="24"/>
          <w:szCs w:val="24"/>
          <w:vertAlign w:val="superscript"/>
        </w:rPr>
        <w:t>,</w:t>
      </w:r>
      <w:r w:rsidR="00693199" w:rsidRPr="009801D6">
        <w:rPr>
          <w:rFonts w:ascii="Book Antiqua" w:hAnsi="Book Antiqua" w:cs="Arial"/>
          <w:sz w:val="24"/>
          <w:szCs w:val="24"/>
          <w:vertAlign w:val="superscript"/>
        </w:rPr>
        <w:t>252</w:t>
      </w:r>
      <w:r w:rsidR="00B22624" w:rsidRPr="009801D6">
        <w:rPr>
          <w:rFonts w:ascii="Book Antiqua" w:hAnsi="Book Antiqua" w:cs="Arial"/>
          <w:sz w:val="24"/>
          <w:szCs w:val="24"/>
          <w:vertAlign w:val="superscript"/>
        </w:rPr>
        <w:t>-254</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this may be due to a reduction of the formation of precancerous lesions</w:t>
      </w:r>
      <w:r w:rsidR="00CF6F2F" w:rsidRPr="009801D6">
        <w:rPr>
          <w:rFonts w:ascii="Book Antiqua" w:hAnsi="Book Antiqua" w:cs="Arial"/>
          <w:sz w:val="24"/>
          <w:szCs w:val="24"/>
          <w:vertAlign w:val="superscript"/>
        </w:rPr>
        <w:t>[</w:t>
      </w:r>
      <w:r w:rsidR="00B22624" w:rsidRPr="009801D6">
        <w:rPr>
          <w:rFonts w:ascii="Book Antiqua" w:hAnsi="Book Antiqua" w:cs="Arial"/>
          <w:sz w:val="24"/>
          <w:szCs w:val="24"/>
          <w:vertAlign w:val="superscript"/>
        </w:rPr>
        <w:t>255</w:t>
      </w:r>
      <w:r w:rsidR="00CF6F2F" w:rsidRPr="009801D6">
        <w:rPr>
          <w:rFonts w:ascii="Book Antiqua" w:hAnsi="Book Antiqua" w:cs="Arial"/>
          <w:sz w:val="24"/>
          <w:szCs w:val="24"/>
          <w:vertAlign w:val="superscript"/>
        </w:rPr>
        <w:t xml:space="preserve">, </w:t>
      </w:r>
      <w:r w:rsidR="00B22624" w:rsidRPr="009801D6">
        <w:rPr>
          <w:rFonts w:ascii="Book Antiqua" w:hAnsi="Book Antiqua" w:cs="Arial"/>
          <w:sz w:val="24"/>
          <w:szCs w:val="24"/>
          <w:vertAlign w:val="superscript"/>
        </w:rPr>
        <w:t>256</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GLP-1-based therapeutic approaches have also been suggested as potential carcinogenic </w:t>
      </w:r>
      <w:proofErr w:type="gramStart"/>
      <w:r w:rsidR="00CF6F2F" w:rsidRPr="009801D6">
        <w:rPr>
          <w:rFonts w:ascii="Book Antiqua" w:hAnsi="Book Antiqua" w:cs="Arial"/>
          <w:sz w:val="24"/>
          <w:szCs w:val="24"/>
        </w:rPr>
        <w:t>factors</w:t>
      </w:r>
      <w:r w:rsidR="00CF6F2F" w:rsidRPr="009801D6">
        <w:rPr>
          <w:rFonts w:ascii="Book Antiqua" w:hAnsi="Book Antiqua" w:cs="Arial"/>
          <w:sz w:val="24"/>
          <w:szCs w:val="24"/>
          <w:vertAlign w:val="superscript"/>
        </w:rPr>
        <w:t>[</w:t>
      </w:r>
      <w:proofErr w:type="gramEnd"/>
      <w:r w:rsidR="00B22624" w:rsidRPr="009801D6">
        <w:rPr>
          <w:rFonts w:ascii="Book Antiqua" w:hAnsi="Book Antiqua" w:cs="Arial"/>
          <w:sz w:val="24"/>
          <w:szCs w:val="24"/>
          <w:vertAlign w:val="superscript"/>
        </w:rPr>
        <w:t>102</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However, animal studies have shown that GLP-1 receptor activation reduced growth and survival in mouse CT26 colon cancer </w:t>
      </w:r>
      <w:proofErr w:type="gramStart"/>
      <w:r w:rsidR="00CF6F2F" w:rsidRPr="009801D6">
        <w:rPr>
          <w:rFonts w:ascii="Book Antiqua" w:hAnsi="Book Antiqua" w:cs="Arial"/>
          <w:sz w:val="24"/>
          <w:szCs w:val="24"/>
        </w:rPr>
        <w:t>cells</w:t>
      </w:r>
      <w:r w:rsidR="00CF6F2F" w:rsidRPr="009801D6">
        <w:rPr>
          <w:rFonts w:ascii="Book Antiqua" w:hAnsi="Book Antiqua" w:cs="Arial"/>
          <w:sz w:val="24"/>
          <w:szCs w:val="24"/>
          <w:vertAlign w:val="superscript"/>
        </w:rPr>
        <w:t>[</w:t>
      </w:r>
      <w:proofErr w:type="gramEnd"/>
      <w:r w:rsidR="00B22624" w:rsidRPr="009801D6">
        <w:rPr>
          <w:rFonts w:ascii="Book Antiqua" w:hAnsi="Book Antiqua" w:cs="Arial"/>
          <w:sz w:val="24"/>
          <w:szCs w:val="24"/>
          <w:vertAlign w:val="superscript"/>
        </w:rPr>
        <w:t>257</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and GLP-1 receptor agonists did not accelerate neoplasia in carcinogen treated mice</w:t>
      </w:r>
      <w:r w:rsidR="00CF6F2F" w:rsidRPr="009801D6">
        <w:rPr>
          <w:rFonts w:ascii="Book Antiqua" w:hAnsi="Book Antiqua" w:cs="Arial"/>
          <w:sz w:val="24"/>
          <w:szCs w:val="24"/>
          <w:vertAlign w:val="superscript"/>
        </w:rPr>
        <w:t>[</w:t>
      </w:r>
      <w:r w:rsidR="00B22624" w:rsidRPr="009801D6">
        <w:rPr>
          <w:rFonts w:ascii="Book Antiqua" w:hAnsi="Book Antiqua" w:cs="Arial"/>
          <w:sz w:val="24"/>
          <w:szCs w:val="24"/>
          <w:vertAlign w:val="superscript"/>
        </w:rPr>
        <w:t>258</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A recent study also demonstrated that DM medication in general</w:t>
      </w:r>
      <w:r w:rsidR="009801D6">
        <w:rPr>
          <w:rFonts w:ascii="Book Antiqua" w:hAnsi="Book Antiqua" w:cs="Arial"/>
          <w:sz w:val="24"/>
          <w:szCs w:val="24"/>
        </w:rPr>
        <w:t xml:space="preserve"> </w:t>
      </w:r>
      <w:r w:rsidR="00CF6F2F" w:rsidRPr="009801D6">
        <w:rPr>
          <w:rFonts w:ascii="Book Antiqua" w:hAnsi="Book Antiqua" w:cs="Arial"/>
          <w:sz w:val="24"/>
          <w:szCs w:val="24"/>
        </w:rPr>
        <w:t xml:space="preserve">did not impact cancer recurrence or </w:t>
      </w:r>
      <w:proofErr w:type="gramStart"/>
      <w:r w:rsidR="00CF6F2F" w:rsidRPr="009801D6">
        <w:rPr>
          <w:rFonts w:ascii="Book Antiqua" w:hAnsi="Book Antiqua" w:cs="Arial"/>
          <w:sz w:val="24"/>
          <w:szCs w:val="24"/>
        </w:rPr>
        <w:t>survival</w:t>
      </w:r>
      <w:r w:rsidR="00CF6F2F" w:rsidRPr="009801D6">
        <w:rPr>
          <w:rFonts w:ascii="Book Antiqua" w:hAnsi="Book Antiqua" w:cs="Arial"/>
          <w:sz w:val="24"/>
          <w:szCs w:val="24"/>
          <w:vertAlign w:val="superscript"/>
        </w:rPr>
        <w:t>[</w:t>
      </w:r>
      <w:proofErr w:type="gramEnd"/>
      <w:r w:rsidR="00B22624" w:rsidRPr="009801D6">
        <w:rPr>
          <w:rFonts w:ascii="Book Antiqua" w:hAnsi="Book Antiqua" w:cs="Arial"/>
          <w:sz w:val="24"/>
          <w:szCs w:val="24"/>
          <w:vertAlign w:val="superscript"/>
        </w:rPr>
        <w:t>259</w:t>
      </w:r>
      <w:r w:rsidR="00CF6F2F" w:rsidRPr="009801D6">
        <w:rPr>
          <w:rFonts w:ascii="Book Antiqua" w:hAnsi="Book Antiqua" w:cs="Arial"/>
          <w:sz w:val="24"/>
          <w:szCs w:val="24"/>
          <w:vertAlign w:val="superscript"/>
        </w:rPr>
        <w:t>]</w:t>
      </w:r>
      <w:r w:rsidR="00CF6F2F" w:rsidRPr="009801D6">
        <w:rPr>
          <w:rFonts w:ascii="Book Antiqua" w:hAnsi="Book Antiqua" w:cs="Arial"/>
          <w:sz w:val="24"/>
          <w:szCs w:val="24"/>
        </w:rPr>
        <w:t xml:space="preserve">. </w:t>
      </w:r>
    </w:p>
    <w:p w:rsidR="005A404A" w:rsidRPr="009801D6" w:rsidRDefault="005A404A" w:rsidP="009801D6">
      <w:pPr>
        <w:pStyle w:val="ListBullet"/>
        <w:numPr>
          <w:ilvl w:val="0"/>
          <w:numId w:val="0"/>
        </w:numPr>
        <w:spacing w:after="0" w:line="360" w:lineRule="auto"/>
        <w:jc w:val="both"/>
        <w:rPr>
          <w:rFonts w:ascii="Book Antiqua" w:hAnsi="Book Antiqua" w:cs="Arial"/>
          <w:sz w:val="24"/>
          <w:szCs w:val="24"/>
        </w:rPr>
      </w:pPr>
    </w:p>
    <w:p w:rsidR="00F9283A" w:rsidRPr="009801D6" w:rsidRDefault="00F56AA8" w:rsidP="009801D6">
      <w:pPr>
        <w:spacing w:after="0" w:line="360" w:lineRule="auto"/>
        <w:jc w:val="both"/>
        <w:rPr>
          <w:rFonts w:ascii="Book Antiqua" w:hAnsi="Book Antiqua" w:cs="Arial"/>
          <w:b/>
          <w:sz w:val="24"/>
          <w:szCs w:val="24"/>
        </w:rPr>
      </w:pPr>
      <w:r w:rsidRPr="009801D6">
        <w:rPr>
          <w:rFonts w:ascii="Book Antiqua" w:hAnsi="Book Antiqua" w:cs="Arial"/>
          <w:b/>
          <w:sz w:val="24"/>
          <w:szCs w:val="24"/>
        </w:rPr>
        <w:t>CONCLUSION</w:t>
      </w:r>
    </w:p>
    <w:p w:rsidR="00EE1835" w:rsidRPr="009801D6" w:rsidRDefault="00436E04" w:rsidP="009801D6">
      <w:pPr>
        <w:spacing w:after="0" w:line="360" w:lineRule="auto"/>
        <w:jc w:val="both"/>
        <w:rPr>
          <w:rFonts w:ascii="Book Antiqua" w:hAnsi="Book Antiqua" w:cs="Arial"/>
          <w:sz w:val="24"/>
          <w:szCs w:val="24"/>
        </w:rPr>
      </w:pPr>
      <w:r w:rsidRPr="009801D6">
        <w:rPr>
          <w:rFonts w:ascii="Book Antiqua" w:hAnsi="Book Antiqua" w:cs="Arial"/>
          <w:sz w:val="24"/>
          <w:szCs w:val="24"/>
        </w:rPr>
        <w:t xml:space="preserve">DM-induced intestinal and colon changes are summarized in Figure 4. </w:t>
      </w:r>
      <w:r w:rsidR="000E256F" w:rsidRPr="009801D6">
        <w:rPr>
          <w:rFonts w:ascii="Book Antiqua" w:hAnsi="Book Antiqua" w:cs="Arial"/>
          <w:sz w:val="24"/>
          <w:szCs w:val="24"/>
        </w:rPr>
        <w:t>DM is a chronic disease and is one of the major public health problems worldwide. Disorders of intestine and colon are common in DM. DM is associated with structural changes in the connective tissue matrix and in the muscles in the wall of intestine and colon and further causes biomechanical remodeling. As demonstrated in the text above, many mechanophysiological changes occur in the diabetic intestine and colon such as changed dimensions and changed passive and active tissue properties. Remodeling also occur</w:t>
      </w:r>
      <w:r w:rsidR="003B210E" w:rsidRPr="009801D6">
        <w:rPr>
          <w:rFonts w:ascii="Book Antiqua" w:hAnsi="Book Antiqua" w:cs="Arial"/>
          <w:sz w:val="24"/>
          <w:szCs w:val="24"/>
        </w:rPr>
        <w:t>s</w:t>
      </w:r>
      <w:r w:rsidR="000E256F" w:rsidRPr="009801D6">
        <w:rPr>
          <w:rFonts w:ascii="Book Antiqua" w:hAnsi="Book Antiqua" w:cs="Arial"/>
          <w:sz w:val="24"/>
          <w:szCs w:val="24"/>
        </w:rPr>
        <w:t xml:space="preserve"> in the nerve structure and function. </w:t>
      </w:r>
      <w:r w:rsidR="00121D30" w:rsidRPr="009801D6">
        <w:rPr>
          <w:rFonts w:ascii="Book Antiqua" w:hAnsi="Book Antiqua" w:cs="Arial"/>
          <w:sz w:val="24"/>
          <w:szCs w:val="24"/>
        </w:rPr>
        <w:t>T</w:t>
      </w:r>
      <w:r w:rsidR="000E256F" w:rsidRPr="009801D6">
        <w:rPr>
          <w:rFonts w:ascii="Book Antiqua" w:hAnsi="Book Antiqua" w:cs="Arial"/>
          <w:sz w:val="24"/>
          <w:szCs w:val="24"/>
        </w:rPr>
        <w:t xml:space="preserve">he interplay between these changes is extremely complex and need a scientific base to be explored fully. The changes may to various </w:t>
      </w:r>
      <w:r w:rsidR="00AE7F49" w:rsidRPr="009801D6">
        <w:rPr>
          <w:rFonts w:ascii="Book Antiqua" w:hAnsi="Book Antiqua" w:cs="Arial"/>
          <w:sz w:val="24"/>
          <w:szCs w:val="24"/>
        </w:rPr>
        <w:t>degrees</w:t>
      </w:r>
      <w:r w:rsidR="000E256F" w:rsidRPr="009801D6">
        <w:rPr>
          <w:rFonts w:ascii="Book Antiqua" w:hAnsi="Book Antiqua" w:cs="Arial"/>
          <w:sz w:val="24"/>
          <w:szCs w:val="24"/>
        </w:rPr>
        <w:t xml:space="preserve"> be part of </w:t>
      </w:r>
      <w:r w:rsidR="003B210E" w:rsidRPr="009801D6">
        <w:rPr>
          <w:rFonts w:ascii="Book Antiqua" w:hAnsi="Book Antiqua" w:cs="Arial"/>
          <w:sz w:val="24"/>
          <w:szCs w:val="24"/>
        </w:rPr>
        <w:t xml:space="preserve">the </w:t>
      </w:r>
      <w:r w:rsidR="000E256F" w:rsidRPr="009801D6">
        <w:rPr>
          <w:rFonts w:ascii="Book Antiqua" w:hAnsi="Book Antiqua" w:cs="Arial"/>
          <w:sz w:val="24"/>
          <w:szCs w:val="24"/>
        </w:rPr>
        <w:t xml:space="preserve">mechanisms </w:t>
      </w:r>
      <w:r w:rsidR="003B210E" w:rsidRPr="009801D6">
        <w:rPr>
          <w:rFonts w:ascii="Book Antiqua" w:hAnsi="Book Antiqua" w:cs="Arial"/>
          <w:sz w:val="24"/>
          <w:szCs w:val="24"/>
        </w:rPr>
        <w:t xml:space="preserve">responsible for </w:t>
      </w:r>
      <w:r w:rsidR="000E256F" w:rsidRPr="009801D6">
        <w:rPr>
          <w:rFonts w:ascii="Book Antiqua" w:hAnsi="Book Antiqua" w:cs="Arial"/>
          <w:sz w:val="24"/>
          <w:szCs w:val="24"/>
        </w:rPr>
        <w:t xml:space="preserve">the intestinal and colonic sensory-motor disorders causing a variety of symptoms. The complexity is even more difficult to deal with since the symptoms are associated with changes in the central processing of visceral afferent signals from the gut wall. </w:t>
      </w:r>
      <w:r w:rsidR="00AE7F49" w:rsidRPr="009801D6">
        <w:rPr>
          <w:rStyle w:val="Subtitle1"/>
          <w:rFonts w:ascii="Book Antiqua" w:hAnsi="Book Antiqua" w:cs="Arial"/>
          <w:b w:val="0"/>
          <w:caps w:val="0"/>
          <w:sz w:val="24"/>
          <w:szCs w:val="24"/>
        </w:rPr>
        <w:t>As DM-induced DAN can affect the enteric nerves supplying the intestine and colon, abnormal motility, secretion, absorption and transportation can</w:t>
      </w:r>
      <w:r w:rsidR="003B210E" w:rsidRPr="009801D6">
        <w:rPr>
          <w:rStyle w:val="Subtitle1"/>
          <w:rFonts w:ascii="Book Antiqua" w:hAnsi="Book Antiqua" w:cs="Arial"/>
          <w:b w:val="0"/>
          <w:caps w:val="0"/>
          <w:sz w:val="24"/>
          <w:szCs w:val="24"/>
        </w:rPr>
        <w:t xml:space="preserve"> occur</w:t>
      </w:r>
      <w:r w:rsidR="00AE7F49" w:rsidRPr="009801D6">
        <w:rPr>
          <w:rStyle w:val="Subtitle1"/>
          <w:rFonts w:ascii="Book Antiqua" w:hAnsi="Book Antiqua" w:cs="Arial"/>
          <w:b w:val="0"/>
          <w:caps w:val="0"/>
          <w:sz w:val="24"/>
          <w:szCs w:val="24"/>
        </w:rPr>
        <w:t>. Th</w:t>
      </w:r>
      <w:r w:rsidR="003B210E" w:rsidRPr="009801D6">
        <w:rPr>
          <w:rStyle w:val="Subtitle1"/>
          <w:rFonts w:ascii="Book Antiqua" w:hAnsi="Book Antiqua" w:cs="Arial"/>
          <w:b w:val="0"/>
          <w:caps w:val="0"/>
          <w:sz w:val="24"/>
          <w:szCs w:val="24"/>
        </w:rPr>
        <w:t>is presents clinically as</w:t>
      </w:r>
      <w:r w:rsidR="00AE7F49" w:rsidRPr="009801D6">
        <w:rPr>
          <w:rStyle w:val="Subtitle1"/>
          <w:rFonts w:ascii="Book Antiqua" w:hAnsi="Book Antiqua" w:cs="Arial"/>
          <w:b w:val="0"/>
          <w:caps w:val="0"/>
          <w:sz w:val="24"/>
          <w:szCs w:val="24"/>
        </w:rPr>
        <w:t xml:space="preserve"> symptoms including central abdominal pain, bloating, diarrhea,</w:t>
      </w:r>
      <w:r w:rsidR="00AE7F49" w:rsidRPr="009801D6">
        <w:rPr>
          <w:rFonts w:ascii="Book Antiqua" w:hAnsi="Book Antiqua" w:cs="Arial"/>
          <w:sz w:val="24"/>
          <w:szCs w:val="24"/>
        </w:rPr>
        <w:t xml:space="preserve"> incontinence</w:t>
      </w:r>
      <w:r w:rsidR="00AE7F49" w:rsidRPr="009801D6">
        <w:rPr>
          <w:rStyle w:val="Subtitle1"/>
          <w:rFonts w:ascii="Book Antiqua" w:hAnsi="Book Antiqua" w:cs="Arial"/>
          <w:b w:val="0"/>
          <w:caps w:val="0"/>
          <w:sz w:val="24"/>
          <w:szCs w:val="24"/>
        </w:rPr>
        <w:t xml:space="preserve"> and constipation. </w:t>
      </w:r>
      <w:r w:rsidR="007B5015" w:rsidRPr="009801D6">
        <w:rPr>
          <w:rStyle w:val="Subtitle1"/>
          <w:rFonts w:ascii="Book Antiqua" w:hAnsi="Book Antiqua" w:cs="Arial"/>
          <w:b w:val="0"/>
          <w:caps w:val="0"/>
          <w:sz w:val="24"/>
          <w:szCs w:val="24"/>
        </w:rPr>
        <w:t xml:space="preserve">The </w:t>
      </w:r>
      <w:r w:rsidR="00F56A06" w:rsidRPr="009801D6">
        <w:rPr>
          <w:rStyle w:val="Subtitle1"/>
          <w:rFonts w:ascii="Book Antiqua" w:hAnsi="Book Antiqua" w:cs="Arial"/>
          <w:b w:val="0"/>
          <w:caps w:val="0"/>
          <w:sz w:val="24"/>
          <w:szCs w:val="24"/>
        </w:rPr>
        <w:t>DM-</w:t>
      </w:r>
      <w:r w:rsidR="007B5015" w:rsidRPr="009801D6">
        <w:rPr>
          <w:rStyle w:val="Subtitle1"/>
          <w:rFonts w:ascii="Book Antiqua" w:hAnsi="Book Antiqua" w:cs="Arial"/>
          <w:b w:val="0"/>
          <w:caps w:val="0"/>
          <w:sz w:val="24"/>
          <w:szCs w:val="24"/>
        </w:rPr>
        <w:lastRenderedPageBreak/>
        <w:t xml:space="preserve">induced structural </w:t>
      </w:r>
      <w:r w:rsidR="006C670E" w:rsidRPr="009801D6">
        <w:rPr>
          <w:rStyle w:val="Subtitle1"/>
          <w:rFonts w:ascii="Book Antiqua" w:hAnsi="Book Antiqua" w:cs="Arial"/>
          <w:b w:val="0"/>
          <w:caps w:val="0"/>
          <w:sz w:val="24"/>
          <w:szCs w:val="24"/>
        </w:rPr>
        <w:t xml:space="preserve">changes </w:t>
      </w:r>
      <w:r w:rsidR="007B5015" w:rsidRPr="009801D6">
        <w:rPr>
          <w:rStyle w:val="Subtitle1"/>
          <w:rFonts w:ascii="Book Antiqua" w:hAnsi="Book Antiqua" w:cs="Arial"/>
          <w:b w:val="0"/>
          <w:caps w:val="0"/>
          <w:sz w:val="24"/>
          <w:szCs w:val="24"/>
        </w:rPr>
        <w:t xml:space="preserve">and motility disorders of </w:t>
      </w:r>
      <w:r w:rsidR="006C670E" w:rsidRPr="009801D6">
        <w:rPr>
          <w:rStyle w:val="Subtitle1"/>
          <w:rFonts w:ascii="Book Antiqua" w:hAnsi="Book Antiqua" w:cs="Arial"/>
          <w:b w:val="0"/>
          <w:caps w:val="0"/>
          <w:sz w:val="24"/>
          <w:szCs w:val="24"/>
        </w:rPr>
        <w:t xml:space="preserve">the </w:t>
      </w:r>
      <w:r w:rsidR="007B5015" w:rsidRPr="009801D6">
        <w:rPr>
          <w:rStyle w:val="Subtitle1"/>
          <w:rFonts w:ascii="Book Antiqua" w:hAnsi="Book Antiqua" w:cs="Arial"/>
          <w:b w:val="0"/>
          <w:caps w:val="0"/>
          <w:sz w:val="24"/>
          <w:szCs w:val="24"/>
        </w:rPr>
        <w:t>intestine</w:t>
      </w:r>
      <w:r w:rsidR="006C670E" w:rsidRPr="009801D6">
        <w:rPr>
          <w:rStyle w:val="Subtitle1"/>
          <w:rFonts w:ascii="Book Antiqua" w:hAnsi="Book Antiqua" w:cs="Arial"/>
          <w:b w:val="0"/>
          <w:caps w:val="0"/>
          <w:sz w:val="24"/>
          <w:szCs w:val="24"/>
        </w:rPr>
        <w:t>s</w:t>
      </w:r>
      <w:r w:rsidR="007B5015" w:rsidRPr="009801D6">
        <w:rPr>
          <w:rStyle w:val="Subtitle1"/>
          <w:rFonts w:ascii="Book Antiqua" w:hAnsi="Book Antiqua" w:cs="Arial"/>
          <w:b w:val="0"/>
          <w:caps w:val="0"/>
          <w:sz w:val="24"/>
          <w:szCs w:val="24"/>
        </w:rPr>
        <w:t xml:space="preserve"> are associated with </w:t>
      </w:r>
      <w:r w:rsidR="002F5C05" w:rsidRPr="009801D6">
        <w:rPr>
          <w:rStyle w:val="Subtitle1"/>
          <w:rFonts w:ascii="Book Antiqua" w:hAnsi="Book Antiqua" w:cs="Arial"/>
          <w:b w:val="0"/>
          <w:caps w:val="0"/>
          <w:sz w:val="24"/>
          <w:szCs w:val="24"/>
        </w:rPr>
        <w:t>GM</w:t>
      </w:r>
      <w:r w:rsidR="007B5015" w:rsidRPr="009801D6">
        <w:rPr>
          <w:rStyle w:val="Subtitle1"/>
          <w:rFonts w:ascii="Book Antiqua" w:hAnsi="Book Antiqua" w:cs="Arial"/>
          <w:b w:val="0"/>
          <w:caps w:val="0"/>
          <w:sz w:val="24"/>
          <w:szCs w:val="24"/>
        </w:rPr>
        <w:t xml:space="preserve"> changes in </w:t>
      </w:r>
      <w:proofErr w:type="gramStart"/>
      <w:r w:rsidR="00F56A06" w:rsidRPr="009801D6">
        <w:rPr>
          <w:rStyle w:val="Subtitle1"/>
          <w:rFonts w:ascii="Book Antiqua" w:hAnsi="Book Antiqua" w:cs="Arial"/>
          <w:b w:val="0"/>
          <w:caps w:val="0"/>
          <w:sz w:val="24"/>
          <w:szCs w:val="24"/>
        </w:rPr>
        <w:t>DM</w:t>
      </w:r>
      <w:r w:rsidR="007B5015" w:rsidRPr="009801D6">
        <w:rPr>
          <w:rStyle w:val="Subtitle1"/>
          <w:rFonts w:ascii="Book Antiqua" w:hAnsi="Book Antiqua" w:cs="Arial"/>
          <w:b w:val="0"/>
          <w:caps w:val="0"/>
          <w:sz w:val="24"/>
          <w:szCs w:val="24"/>
        </w:rPr>
        <w:t>,</w:t>
      </w:r>
      <w:proofErr w:type="gramEnd"/>
      <w:r w:rsidR="007B5015" w:rsidRPr="009801D6">
        <w:rPr>
          <w:rStyle w:val="Subtitle1"/>
          <w:rFonts w:ascii="Book Antiqua" w:hAnsi="Book Antiqua" w:cs="Arial"/>
          <w:b w:val="0"/>
          <w:caps w:val="0"/>
          <w:sz w:val="24"/>
          <w:szCs w:val="24"/>
        </w:rPr>
        <w:t xml:space="preserve"> on the contrary </w:t>
      </w:r>
      <w:r w:rsidR="009F6F9C" w:rsidRPr="009801D6">
        <w:rPr>
          <w:rStyle w:val="Subtitle1"/>
          <w:rFonts w:ascii="Book Antiqua" w:hAnsi="Book Antiqua" w:cs="Arial"/>
          <w:b w:val="0"/>
          <w:caps w:val="0"/>
          <w:sz w:val="24"/>
          <w:szCs w:val="24"/>
        </w:rPr>
        <w:t xml:space="preserve">the </w:t>
      </w:r>
      <w:r w:rsidR="002F5C05" w:rsidRPr="009801D6">
        <w:rPr>
          <w:rStyle w:val="Subtitle1"/>
          <w:rFonts w:ascii="Book Antiqua" w:hAnsi="Book Antiqua" w:cs="Arial"/>
          <w:b w:val="0"/>
          <w:caps w:val="0"/>
          <w:sz w:val="24"/>
          <w:szCs w:val="24"/>
        </w:rPr>
        <w:t xml:space="preserve">GM </w:t>
      </w:r>
      <w:r w:rsidR="009F6F9C" w:rsidRPr="009801D6">
        <w:rPr>
          <w:rStyle w:val="Subtitle1"/>
          <w:rFonts w:ascii="Book Antiqua" w:hAnsi="Book Antiqua" w:cs="Arial"/>
          <w:b w:val="0"/>
          <w:caps w:val="0"/>
          <w:sz w:val="24"/>
          <w:szCs w:val="24"/>
        </w:rPr>
        <w:t xml:space="preserve">changes may </w:t>
      </w:r>
      <w:r w:rsidR="006C670E" w:rsidRPr="009801D6">
        <w:rPr>
          <w:rStyle w:val="Subtitle1"/>
          <w:rFonts w:ascii="Book Antiqua" w:hAnsi="Book Antiqua" w:cs="Arial"/>
          <w:b w:val="0"/>
          <w:caps w:val="0"/>
          <w:sz w:val="24"/>
          <w:szCs w:val="24"/>
        </w:rPr>
        <w:t>in turn</w:t>
      </w:r>
      <w:r w:rsidR="00D73A03" w:rsidRPr="009801D6">
        <w:rPr>
          <w:rStyle w:val="Subtitle1"/>
          <w:rFonts w:ascii="Book Antiqua" w:hAnsi="Book Antiqua" w:cs="Arial"/>
          <w:b w:val="0"/>
          <w:caps w:val="0"/>
          <w:sz w:val="24"/>
          <w:szCs w:val="24"/>
        </w:rPr>
        <w:t xml:space="preserve"> </w:t>
      </w:r>
      <w:r w:rsidR="009F6F9C" w:rsidRPr="009801D6">
        <w:rPr>
          <w:rStyle w:val="Subtitle1"/>
          <w:rFonts w:ascii="Book Antiqua" w:hAnsi="Book Antiqua" w:cs="Arial"/>
          <w:b w:val="0"/>
          <w:caps w:val="0"/>
          <w:sz w:val="24"/>
          <w:szCs w:val="24"/>
        </w:rPr>
        <w:t xml:space="preserve">affect intestinal structure and motility. </w:t>
      </w:r>
      <w:r w:rsidR="00AE7F49" w:rsidRPr="009801D6">
        <w:rPr>
          <w:rStyle w:val="Subtitle1"/>
          <w:rFonts w:ascii="Book Antiqua" w:hAnsi="Book Antiqua" w:cs="Arial"/>
          <w:b w:val="0"/>
          <w:caps w:val="0"/>
          <w:sz w:val="24"/>
          <w:szCs w:val="24"/>
        </w:rPr>
        <w:t>Furthermore,</w:t>
      </w:r>
      <w:r w:rsidR="003B210E" w:rsidRPr="009801D6">
        <w:rPr>
          <w:rStyle w:val="Subtitle1"/>
          <w:rFonts w:ascii="Book Antiqua" w:hAnsi="Book Antiqua" w:cs="Arial"/>
          <w:b w:val="0"/>
          <w:caps w:val="0"/>
          <w:sz w:val="24"/>
          <w:szCs w:val="24"/>
        </w:rPr>
        <w:t xml:space="preserve"> studies suggest</w:t>
      </w:r>
      <w:r w:rsidR="00AE7F49" w:rsidRPr="009801D6">
        <w:rPr>
          <w:rStyle w:val="Subtitle1"/>
          <w:rFonts w:ascii="Book Antiqua" w:hAnsi="Book Antiqua" w:cs="Arial"/>
          <w:b w:val="0"/>
          <w:caps w:val="0"/>
          <w:sz w:val="24"/>
          <w:szCs w:val="24"/>
        </w:rPr>
        <w:t xml:space="preserve"> </w:t>
      </w:r>
      <w:r w:rsidR="003B210E" w:rsidRPr="009801D6">
        <w:rPr>
          <w:rStyle w:val="Subtitle1"/>
          <w:rFonts w:ascii="Book Antiqua" w:hAnsi="Book Antiqua" w:cs="Arial"/>
          <w:b w:val="0"/>
          <w:caps w:val="0"/>
          <w:sz w:val="24"/>
          <w:szCs w:val="24"/>
        </w:rPr>
        <w:t>an association</w:t>
      </w:r>
      <w:r w:rsidR="00AE7F49" w:rsidRPr="009801D6">
        <w:rPr>
          <w:rStyle w:val="Subtitle1"/>
          <w:rFonts w:ascii="Book Antiqua" w:hAnsi="Book Antiqua" w:cs="Arial"/>
          <w:b w:val="0"/>
          <w:caps w:val="0"/>
          <w:sz w:val="24"/>
          <w:szCs w:val="24"/>
        </w:rPr>
        <w:t xml:space="preserve"> between DM and increased risk of colon cancer in both women and men</w:t>
      </w:r>
      <w:r w:rsidR="009F6F9C" w:rsidRPr="009801D6">
        <w:rPr>
          <w:rStyle w:val="Subtitle1"/>
          <w:rFonts w:ascii="Book Antiqua" w:hAnsi="Book Antiqua" w:cs="Arial"/>
          <w:b w:val="0"/>
          <w:caps w:val="0"/>
          <w:sz w:val="24"/>
          <w:szCs w:val="24"/>
        </w:rPr>
        <w:t xml:space="preserve">, and the link between </w:t>
      </w:r>
      <w:r w:rsidR="00F56A06" w:rsidRPr="009801D6">
        <w:rPr>
          <w:rStyle w:val="Subtitle1"/>
          <w:rFonts w:ascii="Book Antiqua" w:hAnsi="Book Antiqua" w:cs="Arial"/>
          <w:b w:val="0"/>
          <w:caps w:val="0"/>
          <w:sz w:val="24"/>
          <w:szCs w:val="24"/>
        </w:rPr>
        <w:t>DM-</w:t>
      </w:r>
      <w:r w:rsidR="009F6F9C" w:rsidRPr="009801D6">
        <w:rPr>
          <w:rStyle w:val="Subtitle1"/>
          <w:rFonts w:ascii="Book Antiqua" w:hAnsi="Book Antiqua" w:cs="Arial"/>
          <w:b w:val="0"/>
          <w:caps w:val="0"/>
          <w:sz w:val="24"/>
          <w:szCs w:val="24"/>
        </w:rPr>
        <w:t>induced intestinal me</w:t>
      </w:r>
      <w:r w:rsidR="008A031C" w:rsidRPr="009801D6">
        <w:rPr>
          <w:rStyle w:val="Subtitle1"/>
          <w:rFonts w:ascii="Book Antiqua" w:hAnsi="Book Antiqua" w:cs="Arial"/>
          <w:b w:val="0"/>
          <w:caps w:val="0"/>
          <w:sz w:val="24"/>
          <w:szCs w:val="24"/>
        </w:rPr>
        <w:t xml:space="preserve">chanophysiological changes and </w:t>
      </w:r>
      <w:r w:rsidR="006C670E" w:rsidRPr="009801D6">
        <w:rPr>
          <w:rStyle w:val="Subtitle1"/>
          <w:rFonts w:ascii="Book Antiqua" w:hAnsi="Book Antiqua" w:cs="Arial"/>
          <w:b w:val="0"/>
          <w:caps w:val="0"/>
          <w:sz w:val="24"/>
          <w:szCs w:val="24"/>
        </w:rPr>
        <w:t>colon</w:t>
      </w:r>
      <w:r w:rsidR="009F6F9C" w:rsidRPr="009801D6">
        <w:rPr>
          <w:rStyle w:val="Subtitle1"/>
          <w:rFonts w:ascii="Book Antiqua" w:hAnsi="Book Antiqua" w:cs="Arial"/>
          <w:b w:val="0"/>
          <w:caps w:val="0"/>
          <w:sz w:val="24"/>
          <w:szCs w:val="24"/>
        </w:rPr>
        <w:t xml:space="preserve"> cancer need</w:t>
      </w:r>
      <w:r w:rsidR="006C670E" w:rsidRPr="009801D6">
        <w:rPr>
          <w:rStyle w:val="Subtitle1"/>
          <w:rFonts w:ascii="Book Antiqua" w:hAnsi="Book Antiqua" w:cs="Arial"/>
          <w:b w:val="0"/>
          <w:caps w:val="0"/>
          <w:sz w:val="24"/>
          <w:szCs w:val="24"/>
        </w:rPr>
        <w:t xml:space="preserve"> </w:t>
      </w:r>
      <w:r w:rsidR="009F6F9C" w:rsidRPr="009801D6">
        <w:rPr>
          <w:rStyle w:val="Subtitle1"/>
          <w:rFonts w:ascii="Book Antiqua" w:hAnsi="Book Antiqua" w:cs="Arial"/>
          <w:b w:val="0"/>
          <w:caps w:val="0"/>
          <w:sz w:val="24"/>
          <w:szCs w:val="24"/>
        </w:rPr>
        <w:t xml:space="preserve">to </w:t>
      </w:r>
      <w:r w:rsidR="006C670E" w:rsidRPr="009801D6">
        <w:rPr>
          <w:rStyle w:val="Subtitle1"/>
          <w:rFonts w:ascii="Book Antiqua" w:hAnsi="Book Antiqua" w:cs="Arial"/>
          <w:b w:val="0"/>
          <w:caps w:val="0"/>
          <w:sz w:val="24"/>
          <w:szCs w:val="24"/>
        </w:rPr>
        <w:t xml:space="preserve">be explored </w:t>
      </w:r>
      <w:r w:rsidR="009F6F9C" w:rsidRPr="009801D6">
        <w:rPr>
          <w:rStyle w:val="Subtitle1"/>
          <w:rFonts w:ascii="Book Antiqua" w:hAnsi="Book Antiqua" w:cs="Arial"/>
          <w:b w:val="0"/>
          <w:caps w:val="0"/>
          <w:sz w:val="24"/>
          <w:szCs w:val="24"/>
        </w:rPr>
        <w:t>furthe</w:t>
      </w:r>
      <w:r w:rsidR="00B22624" w:rsidRPr="009801D6">
        <w:rPr>
          <w:rStyle w:val="Subtitle1"/>
          <w:rFonts w:ascii="Book Antiqua" w:hAnsi="Book Antiqua" w:cs="Arial"/>
          <w:b w:val="0"/>
          <w:caps w:val="0"/>
          <w:sz w:val="24"/>
          <w:szCs w:val="24"/>
        </w:rPr>
        <w:t>r</w:t>
      </w:r>
      <w:r w:rsidR="00AE7F49" w:rsidRPr="009801D6">
        <w:rPr>
          <w:rStyle w:val="Subtitle1"/>
          <w:rFonts w:ascii="Book Antiqua" w:hAnsi="Book Antiqua" w:cs="Arial"/>
          <w:b w:val="0"/>
          <w:caps w:val="0"/>
          <w:sz w:val="24"/>
          <w:szCs w:val="24"/>
        </w:rPr>
        <w:t xml:space="preserve">. </w:t>
      </w:r>
      <w:r w:rsidR="000E256F" w:rsidRPr="009801D6">
        <w:rPr>
          <w:rFonts w:ascii="Book Antiqua" w:hAnsi="Book Antiqua" w:cs="Arial"/>
          <w:sz w:val="24"/>
          <w:szCs w:val="24"/>
        </w:rPr>
        <w:t xml:space="preserve">Therefore, </w:t>
      </w:r>
      <w:r w:rsidR="003B210E" w:rsidRPr="009801D6">
        <w:rPr>
          <w:rFonts w:ascii="Book Antiqua" w:hAnsi="Book Antiqua" w:cs="Arial"/>
          <w:sz w:val="24"/>
          <w:szCs w:val="24"/>
        </w:rPr>
        <w:t xml:space="preserve">an insight into </w:t>
      </w:r>
      <w:r w:rsidR="000E256F" w:rsidRPr="009801D6">
        <w:rPr>
          <w:rFonts w:ascii="Book Antiqua" w:hAnsi="Book Antiqua" w:cs="Arial"/>
          <w:sz w:val="24"/>
          <w:szCs w:val="24"/>
        </w:rPr>
        <w:t xml:space="preserve">DM-induced </w:t>
      </w:r>
      <w:r w:rsidR="00AE7F49" w:rsidRPr="009801D6">
        <w:rPr>
          <w:rFonts w:ascii="Book Antiqua" w:hAnsi="Book Antiqua" w:cs="Arial"/>
          <w:sz w:val="24"/>
          <w:szCs w:val="24"/>
        </w:rPr>
        <w:t xml:space="preserve">intestinal and colonic </w:t>
      </w:r>
      <w:r w:rsidR="000E256F" w:rsidRPr="009801D6">
        <w:rPr>
          <w:rFonts w:ascii="Book Antiqua" w:hAnsi="Book Antiqua" w:cs="Arial"/>
          <w:sz w:val="24"/>
          <w:szCs w:val="24"/>
        </w:rPr>
        <w:t>changes and the clinical consequences is importan</w:t>
      </w:r>
      <w:r w:rsidR="00612482" w:rsidRPr="009801D6">
        <w:rPr>
          <w:rFonts w:ascii="Book Antiqua" w:hAnsi="Book Antiqua" w:cs="Arial"/>
          <w:sz w:val="24"/>
          <w:szCs w:val="24"/>
        </w:rPr>
        <w:t>t in order to</w:t>
      </w:r>
      <w:r w:rsidR="000E256F" w:rsidRPr="009801D6">
        <w:rPr>
          <w:rFonts w:ascii="Book Antiqua" w:hAnsi="Book Antiqua" w:cs="Arial"/>
          <w:sz w:val="24"/>
          <w:szCs w:val="24"/>
        </w:rPr>
        <w:t xml:space="preserve"> explor</w:t>
      </w:r>
      <w:r w:rsidR="00612482" w:rsidRPr="009801D6">
        <w:rPr>
          <w:rFonts w:ascii="Book Antiqua" w:hAnsi="Book Antiqua" w:cs="Arial"/>
          <w:sz w:val="24"/>
          <w:szCs w:val="24"/>
        </w:rPr>
        <w:t>e</w:t>
      </w:r>
      <w:r w:rsidR="000E256F" w:rsidRPr="009801D6">
        <w:rPr>
          <w:rFonts w:ascii="Book Antiqua" w:hAnsi="Book Antiqua" w:cs="Arial"/>
          <w:sz w:val="24"/>
          <w:szCs w:val="24"/>
        </w:rPr>
        <w:t xml:space="preserve"> better treatment approaches for the </w:t>
      </w:r>
      <w:r w:rsidR="00AE7F49" w:rsidRPr="009801D6">
        <w:rPr>
          <w:rFonts w:ascii="Book Antiqua" w:hAnsi="Book Antiqua" w:cs="Arial"/>
          <w:sz w:val="24"/>
          <w:szCs w:val="24"/>
        </w:rPr>
        <w:t>gut</w:t>
      </w:r>
      <w:r w:rsidR="000E256F" w:rsidRPr="009801D6">
        <w:rPr>
          <w:rFonts w:ascii="Book Antiqua" w:hAnsi="Book Antiqua" w:cs="Arial"/>
          <w:sz w:val="24"/>
          <w:szCs w:val="24"/>
        </w:rPr>
        <w:t xml:space="preserve"> disorders in diabetic patients. </w:t>
      </w:r>
      <w:r w:rsidR="001E4917" w:rsidRPr="009801D6">
        <w:rPr>
          <w:rFonts w:ascii="Book Antiqua" w:hAnsi="Book Antiqua" w:cs="Arial"/>
          <w:sz w:val="24"/>
          <w:szCs w:val="24"/>
        </w:rPr>
        <w:br w:type="page"/>
      </w:r>
    </w:p>
    <w:p w:rsidR="00572812" w:rsidRPr="00EE74C3" w:rsidRDefault="00572812" w:rsidP="00EE74C3">
      <w:pPr>
        <w:widowControl w:val="0"/>
        <w:adjustRightInd w:val="0"/>
        <w:snapToGrid w:val="0"/>
        <w:spacing w:after="0" w:line="360" w:lineRule="auto"/>
        <w:jc w:val="both"/>
        <w:rPr>
          <w:rFonts w:ascii="Book Antiqua" w:hAnsi="Book Antiqua" w:cs="Arial"/>
          <w:b/>
          <w:caps/>
          <w:sz w:val="24"/>
          <w:szCs w:val="24"/>
        </w:rPr>
      </w:pPr>
      <w:r w:rsidRPr="00EE74C3">
        <w:rPr>
          <w:rFonts w:ascii="Book Antiqua" w:hAnsi="Book Antiqua" w:cs="Arial"/>
          <w:b/>
          <w:caps/>
          <w:sz w:val="24"/>
          <w:szCs w:val="24"/>
        </w:rPr>
        <w:lastRenderedPageBreak/>
        <w:t>References</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 xml:space="preserve">1 </w:t>
      </w:r>
      <w:r w:rsidRPr="009801D6">
        <w:rPr>
          <w:rFonts w:ascii="Book Antiqua" w:hAnsi="Book Antiqua"/>
          <w:b/>
          <w:sz w:val="24"/>
          <w:szCs w:val="24"/>
        </w:rPr>
        <w:t>NCD Risk Factor Collaboration</w:t>
      </w:r>
      <w:proofErr w:type="gramEnd"/>
      <w:r w:rsidRPr="009801D6">
        <w:rPr>
          <w:rFonts w:ascii="Book Antiqua" w:hAnsi="Book Antiqua"/>
          <w:b/>
          <w:sz w:val="24"/>
          <w:szCs w:val="24"/>
        </w:rPr>
        <w:t xml:space="preserve"> (NCD-RisC)</w:t>
      </w:r>
      <w:r w:rsidRPr="00EE74C3">
        <w:rPr>
          <w:rFonts w:ascii="Book Antiqua" w:eastAsia="宋体" w:hAnsi="Book Antiqua" w:cs="宋体"/>
          <w:sz w:val="24"/>
          <w:szCs w:val="24"/>
        </w:rPr>
        <w:t>. Worldwide trends in diabetes since 1980: a pooled analysis of 751 population-based studies with 4.4 million participants. </w:t>
      </w:r>
      <w:r w:rsidRPr="00EE74C3">
        <w:rPr>
          <w:rFonts w:ascii="Book Antiqua" w:eastAsia="宋体" w:hAnsi="Book Antiqua" w:cs="宋体"/>
          <w:i/>
          <w:iCs/>
          <w:sz w:val="24"/>
          <w:szCs w:val="24"/>
        </w:rPr>
        <w:t>Lancet</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387</w:t>
      </w:r>
      <w:r w:rsidRPr="00EE74C3">
        <w:rPr>
          <w:rFonts w:ascii="Book Antiqua" w:eastAsia="宋体" w:hAnsi="Book Antiqua" w:cs="宋体"/>
          <w:sz w:val="24"/>
          <w:szCs w:val="24"/>
        </w:rPr>
        <w:t>: 1513-1530 [PMID: 27061677 DOI: 10.1016/S0140-</w:t>
      </w:r>
      <w:proofErr w:type="gramStart"/>
      <w:r w:rsidRPr="00EE74C3">
        <w:rPr>
          <w:rFonts w:ascii="Book Antiqua" w:eastAsia="宋体" w:hAnsi="Book Antiqua" w:cs="宋体"/>
          <w:sz w:val="24"/>
          <w:szCs w:val="24"/>
        </w:rPr>
        <w:t>6736(</w:t>
      </w:r>
      <w:proofErr w:type="gramEnd"/>
      <w:r w:rsidRPr="00EE74C3">
        <w:rPr>
          <w:rFonts w:ascii="Book Antiqua" w:eastAsia="宋体" w:hAnsi="Book Antiqua" w:cs="宋体"/>
          <w:sz w:val="24"/>
          <w:szCs w:val="24"/>
        </w:rPr>
        <w:t>16)00618-8]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2 </w:t>
      </w:r>
      <w:r w:rsidRPr="00EE74C3">
        <w:rPr>
          <w:rFonts w:ascii="Book Antiqua" w:eastAsia="宋体" w:hAnsi="Book Antiqua" w:cs="宋体"/>
          <w:b/>
          <w:bCs/>
          <w:sz w:val="24"/>
          <w:szCs w:val="24"/>
        </w:rPr>
        <w:t>Seuring T</w:t>
      </w:r>
      <w:r w:rsidRPr="00EE74C3">
        <w:rPr>
          <w:rFonts w:ascii="Book Antiqua" w:eastAsia="宋体" w:hAnsi="Book Antiqua" w:cs="宋体"/>
          <w:sz w:val="24"/>
          <w:szCs w:val="24"/>
        </w:rPr>
        <w:t>, Archangelidi O, Suhrcke M. The Economic Costs of Type 2 Diabetes: A Global Systematic Review. </w:t>
      </w:r>
      <w:r w:rsidRPr="00EE74C3">
        <w:rPr>
          <w:rFonts w:ascii="Book Antiqua" w:eastAsia="宋体" w:hAnsi="Book Antiqua" w:cs="宋体"/>
          <w:i/>
          <w:iCs/>
          <w:sz w:val="24"/>
          <w:szCs w:val="24"/>
        </w:rPr>
        <w:t>Pharmacoeconomics</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811-831 [PMID: 25787932 DOI: 10.1007/s40273-015-0268-9]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 xml:space="preserve">3 </w:t>
      </w:r>
      <w:r w:rsidRPr="008F23FE">
        <w:rPr>
          <w:rFonts w:ascii="Book Antiqua" w:eastAsia="宋体" w:hAnsi="Book Antiqua" w:cs="宋体"/>
          <w:b/>
          <w:sz w:val="24"/>
          <w:szCs w:val="24"/>
        </w:rPr>
        <w:t>Horowitz M,</w:t>
      </w:r>
      <w:r w:rsidRPr="00EE74C3">
        <w:rPr>
          <w:rFonts w:ascii="Book Antiqua" w:eastAsia="宋体" w:hAnsi="Book Antiqua" w:cs="宋体"/>
          <w:sz w:val="24"/>
          <w:szCs w:val="24"/>
        </w:rPr>
        <w:t xml:space="preserve"> Samsom M. Gastrointestinal function in diabetes mellitus. Chicheste</w:t>
      </w:r>
      <w:r w:rsidR="008F23FE">
        <w:rPr>
          <w:rFonts w:ascii="Book Antiqua" w:eastAsia="宋体" w:hAnsi="Book Antiqua" w:cs="宋体"/>
          <w:sz w:val="24"/>
          <w:szCs w:val="24"/>
        </w:rPr>
        <w:t>r: John Wiley &amp; Sons, Ltd, 2004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4 </w:t>
      </w:r>
      <w:r w:rsidRPr="00EE74C3">
        <w:rPr>
          <w:rFonts w:ascii="Book Antiqua" w:eastAsia="宋体" w:hAnsi="Book Antiqua" w:cs="宋体"/>
          <w:b/>
          <w:bCs/>
          <w:sz w:val="24"/>
          <w:szCs w:val="24"/>
        </w:rPr>
        <w:t>Shakil A</w:t>
      </w:r>
      <w:r w:rsidRPr="00EE74C3">
        <w:rPr>
          <w:rFonts w:ascii="Book Antiqua" w:eastAsia="宋体" w:hAnsi="Book Antiqua" w:cs="宋体"/>
          <w:sz w:val="24"/>
          <w:szCs w:val="24"/>
        </w:rPr>
        <w:t>, Church RJ, Rao SS. Gastrointestinal complications of diabetes.</w:t>
      </w:r>
      <w:proofErr w:type="gramEnd"/>
      <w:r w:rsidRPr="00EE74C3">
        <w:rPr>
          <w:rFonts w:ascii="Book Antiqua" w:eastAsia="宋体" w:hAnsi="Book Antiqua" w:cs="宋体"/>
          <w:sz w:val="24"/>
          <w:szCs w:val="24"/>
        </w:rPr>
        <w:t> </w:t>
      </w:r>
      <w:proofErr w:type="gramStart"/>
      <w:r w:rsidRPr="00EE74C3">
        <w:rPr>
          <w:rFonts w:ascii="Book Antiqua" w:eastAsia="宋体" w:hAnsi="Book Antiqua" w:cs="宋体"/>
          <w:i/>
          <w:iCs/>
          <w:sz w:val="24"/>
          <w:szCs w:val="24"/>
        </w:rPr>
        <w:t>Am</w:t>
      </w:r>
      <w:proofErr w:type="gramEnd"/>
      <w:r w:rsidRPr="00EE74C3">
        <w:rPr>
          <w:rFonts w:ascii="Book Antiqua" w:eastAsia="宋体" w:hAnsi="Book Antiqua" w:cs="宋体"/>
          <w:i/>
          <w:iCs/>
          <w:sz w:val="24"/>
          <w:szCs w:val="24"/>
        </w:rPr>
        <w:t xml:space="preserve"> Fam Physician</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77</w:t>
      </w:r>
      <w:r w:rsidRPr="00EE74C3">
        <w:rPr>
          <w:rFonts w:ascii="Book Antiqua" w:eastAsia="宋体" w:hAnsi="Book Antiqua" w:cs="宋体"/>
          <w:sz w:val="24"/>
          <w:szCs w:val="24"/>
        </w:rPr>
        <w:t>: 1697-1702 [PMID: 18619079]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5 </w:t>
      </w:r>
      <w:r w:rsidRPr="00EE74C3">
        <w:rPr>
          <w:rFonts w:ascii="Book Antiqua" w:eastAsia="宋体" w:hAnsi="Book Antiqua" w:cs="宋体"/>
          <w:b/>
          <w:bCs/>
          <w:sz w:val="24"/>
          <w:szCs w:val="24"/>
        </w:rPr>
        <w:t>Frokjaer JB</w:t>
      </w:r>
      <w:r w:rsidRPr="00EE74C3">
        <w:rPr>
          <w:rFonts w:ascii="Book Antiqua" w:eastAsia="宋体" w:hAnsi="Book Antiqua" w:cs="宋体"/>
          <w:sz w:val="24"/>
          <w:szCs w:val="24"/>
        </w:rPr>
        <w:t>, Andersen SD, Ejskjaer N, Funch-Jensen P, Drewes AM, Gregersen H. Impaired contractility and remodeling of the upper gastrointestinal tract in diabetes mellitus type-1.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4881-4890 [PMID: 17828820 DOI: 10.3748/wjg.v13.i36.4881]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6 </w:t>
      </w:r>
      <w:r w:rsidRPr="00EE74C3">
        <w:rPr>
          <w:rFonts w:ascii="Book Antiqua" w:eastAsia="宋体" w:hAnsi="Book Antiqua" w:cs="宋体"/>
          <w:b/>
          <w:bCs/>
          <w:sz w:val="24"/>
          <w:szCs w:val="24"/>
        </w:rPr>
        <w:t>Brock C</w:t>
      </w:r>
      <w:r w:rsidRPr="00EE74C3">
        <w:rPr>
          <w:rFonts w:ascii="Book Antiqua" w:eastAsia="宋体" w:hAnsi="Book Antiqua" w:cs="宋体"/>
          <w:sz w:val="24"/>
          <w:szCs w:val="24"/>
        </w:rPr>
        <w:t>, Søfteland E, Gunterberg V, Frøkjær JB, Lelic D, Brock B, Dimcevski G, Gregersen H, Simrén M, Drewes AM. Diabetic autonomic neuropathy affects symptom generation and brain-gut axis. </w:t>
      </w:r>
      <w:r w:rsidRPr="00EE74C3">
        <w:rPr>
          <w:rFonts w:ascii="Book Antiqua" w:eastAsia="宋体" w:hAnsi="Book Antiqua" w:cs="宋体"/>
          <w:i/>
          <w:iCs/>
          <w:sz w:val="24"/>
          <w:szCs w:val="24"/>
        </w:rPr>
        <w:t>Diabetes Care</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36</w:t>
      </w:r>
      <w:r w:rsidRPr="00EE74C3">
        <w:rPr>
          <w:rFonts w:ascii="Book Antiqua" w:eastAsia="宋体" w:hAnsi="Book Antiqua" w:cs="宋体"/>
          <w:sz w:val="24"/>
          <w:szCs w:val="24"/>
        </w:rPr>
        <w:t>: 3698-3705 [PMID: 24026548 DOI: 10.2337/dc13-0347]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7 </w:t>
      </w:r>
      <w:r w:rsidRPr="00EE74C3">
        <w:rPr>
          <w:rFonts w:ascii="Book Antiqua" w:eastAsia="宋体" w:hAnsi="Book Antiqua" w:cs="宋体"/>
          <w:b/>
          <w:bCs/>
          <w:sz w:val="24"/>
          <w:szCs w:val="24"/>
        </w:rPr>
        <w:t>Yarandi SS</w:t>
      </w:r>
      <w:r w:rsidRPr="00EE74C3">
        <w:rPr>
          <w:rFonts w:ascii="Book Antiqua" w:eastAsia="宋体" w:hAnsi="Book Antiqua" w:cs="宋体"/>
          <w:sz w:val="24"/>
          <w:szCs w:val="24"/>
        </w:rPr>
        <w:t>, Srinivasan S. Diabetic gastrointestinal motility disorders and the role of enteric nervous system: current status and future directions.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26</w:t>
      </w:r>
      <w:r w:rsidRPr="00EE74C3">
        <w:rPr>
          <w:rFonts w:ascii="Book Antiqua" w:eastAsia="宋体" w:hAnsi="Book Antiqua" w:cs="宋体"/>
          <w:sz w:val="24"/>
          <w:szCs w:val="24"/>
        </w:rPr>
        <w:t>: 611-624 [PMID: 24661628 DOI: 10.1111/nmo.12330]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8 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Yang J, Gregersen H. Biomechanical and morphometric intestinal remodelling during experimental diabetes in rats.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46</w:t>
      </w:r>
      <w:r w:rsidRPr="00EE74C3">
        <w:rPr>
          <w:rFonts w:ascii="Book Antiqua" w:eastAsia="宋体" w:hAnsi="Book Antiqua" w:cs="宋体"/>
          <w:sz w:val="24"/>
          <w:szCs w:val="24"/>
        </w:rPr>
        <w:t>: 1688-1697 [PMID: 14593459 DOI: 10.1007/s00125-003-1233-2]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Frøkjaer JB, Drewes AM, Ejskjaer N. Upper gastrointestinal sensory-motor dysfunction in diabetes mellitus.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12</w:t>
      </w:r>
      <w:r w:rsidRPr="00EE74C3">
        <w:rPr>
          <w:rFonts w:ascii="Book Antiqua" w:eastAsia="宋体" w:hAnsi="Book Antiqua" w:cs="宋体"/>
          <w:sz w:val="24"/>
          <w:szCs w:val="24"/>
        </w:rPr>
        <w:t>: 2846-2857 [PMID: 16718808</w:t>
      </w:r>
      <w:r w:rsidR="008F23FE">
        <w:rPr>
          <w:rFonts w:ascii="Book Antiqua" w:eastAsia="宋体" w:hAnsi="Book Antiqua" w:cs="宋体" w:hint="eastAsia"/>
          <w:sz w:val="24"/>
          <w:szCs w:val="24"/>
        </w:rPr>
        <w:t xml:space="preserve"> DOI: </w:t>
      </w:r>
      <w:r w:rsidR="008F23FE" w:rsidRPr="009801D6">
        <w:rPr>
          <w:rFonts w:ascii="Book Antiqua" w:hAnsi="Book Antiqua"/>
          <w:sz w:val="24"/>
          <w:szCs w:val="24"/>
        </w:rPr>
        <w:t>10.3748/wjg.v12.i18.2846</w:t>
      </w:r>
      <w:r w:rsidRPr="00EE74C3">
        <w:rPr>
          <w:rFonts w:ascii="Book Antiqua" w:eastAsia="宋体" w:hAnsi="Book Antiqua" w:cs="宋体"/>
          <w:sz w:val="24"/>
          <w:szCs w:val="24"/>
        </w:rPr>
        <w:t>]</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xml:space="preserve">, Nakaguchi T, Gregersen H. Biomechanical and histomorphometric colon </w:t>
      </w:r>
      <w:r w:rsidRPr="00EE74C3">
        <w:rPr>
          <w:rFonts w:ascii="Book Antiqua" w:eastAsia="宋体" w:hAnsi="Book Antiqua" w:cs="宋体"/>
          <w:sz w:val="24"/>
          <w:szCs w:val="24"/>
        </w:rPr>
        <w:lastRenderedPageBreak/>
        <w:t>remodelling in STZ-induced diabetic rats.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54</w:t>
      </w:r>
      <w:r w:rsidRPr="00EE74C3">
        <w:rPr>
          <w:rFonts w:ascii="Book Antiqua" w:eastAsia="宋体" w:hAnsi="Book Antiqua" w:cs="宋体"/>
          <w:sz w:val="24"/>
          <w:szCs w:val="24"/>
        </w:rPr>
        <w:t>: 1636-1642 [PMID: 18989775 DOI: 10.1007/s10620-008-0540-3]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11 </w:t>
      </w:r>
      <w:r w:rsidRPr="00EE74C3">
        <w:rPr>
          <w:rFonts w:ascii="Book Antiqua" w:eastAsia="宋体" w:hAnsi="Book Antiqua" w:cs="宋体"/>
          <w:b/>
          <w:bCs/>
          <w:sz w:val="24"/>
          <w:szCs w:val="24"/>
        </w:rPr>
        <w:t>Marathe CS</w:t>
      </w:r>
      <w:r w:rsidRPr="00EE74C3">
        <w:rPr>
          <w:rFonts w:ascii="Book Antiqua" w:eastAsia="宋体" w:hAnsi="Book Antiqua" w:cs="宋体"/>
          <w:sz w:val="24"/>
          <w:szCs w:val="24"/>
        </w:rPr>
        <w:t>, Rayner CK, Jones KL, Horowitz M. Novel insights into the effects of diabetes on gastric motility. </w:t>
      </w:r>
      <w:r w:rsidRPr="00EE74C3">
        <w:rPr>
          <w:rFonts w:ascii="Book Antiqua" w:eastAsia="宋体" w:hAnsi="Book Antiqua" w:cs="宋体"/>
          <w:i/>
          <w:iCs/>
          <w:sz w:val="24"/>
          <w:szCs w:val="24"/>
        </w:rPr>
        <w:t>Expert Rev Gastroenterol Hepatol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10</w:t>
      </w:r>
      <w:r w:rsidRPr="00EE74C3">
        <w:rPr>
          <w:rFonts w:ascii="Book Antiqua" w:eastAsia="宋体" w:hAnsi="Book Antiqua" w:cs="宋体"/>
          <w:sz w:val="24"/>
          <w:szCs w:val="24"/>
        </w:rPr>
        <w:t>: 581-593 [PMID: 26647088 DOI: 10.1586/17474124.2016.1129898]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12 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Gregersen H. Diabetes-induced mechanophysiological changes in the esophagus.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Ann N Y Acad Sci</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1380</w:t>
      </w:r>
      <w:r w:rsidRPr="00EE74C3">
        <w:rPr>
          <w:rFonts w:ascii="Book Antiqua" w:eastAsia="宋体" w:hAnsi="Book Antiqua" w:cs="宋体"/>
          <w:sz w:val="24"/>
          <w:szCs w:val="24"/>
        </w:rPr>
        <w:t>: 139-154 [PMID: 27495976 DOI: 10.1111/nyas.13180]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13 </w:t>
      </w:r>
      <w:r w:rsidRPr="00EE74C3">
        <w:rPr>
          <w:rFonts w:ascii="Book Antiqua" w:eastAsia="宋体" w:hAnsi="Book Antiqua" w:cs="宋体"/>
          <w:b/>
          <w:bCs/>
          <w:sz w:val="24"/>
          <w:szCs w:val="24"/>
        </w:rPr>
        <w:t>Shafik AA</w:t>
      </w:r>
      <w:r w:rsidRPr="00EE74C3">
        <w:rPr>
          <w:rFonts w:ascii="Book Antiqua" w:eastAsia="宋体" w:hAnsi="Book Antiqua" w:cs="宋体"/>
          <w:sz w:val="24"/>
          <w:szCs w:val="24"/>
        </w:rPr>
        <w:t>, Ahmed IA, Shafik A, Wahdan M, Asaad S, El Neizamy E. Ileocecal junction: anatomic, histologic, radiologic and endoscopic studies with special reference to its antireflux mechanism. </w:t>
      </w:r>
      <w:r w:rsidRPr="00EE74C3">
        <w:rPr>
          <w:rFonts w:ascii="Book Antiqua" w:eastAsia="宋体" w:hAnsi="Book Antiqua" w:cs="宋体"/>
          <w:i/>
          <w:iCs/>
          <w:sz w:val="24"/>
          <w:szCs w:val="24"/>
        </w:rPr>
        <w:t>Surg Radiol Anat</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249-256 [PMID: 21184079 DOI: 10.1007/s00276-010-0762-x]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14 </w:t>
      </w:r>
      <w:r w:rsidRPr="00EE74C3">
        <w:rPr>
          <w:rFonts w:ascii="Book Antiqua" w:eastAsia="宋体" w:hAnsi="Book Antiqua" w:cs="宋体"/>
          <w:b/>
          <w:bCs/>
          <w:sz w:val="24"/>
          <w:szCs w:val="24"/>
        </w:rPr>
        <w:t>Wedel T</w:t>
      </w:r>
      <w:r w:rsidRPr="00EE74C3">
        <w:rPr>
          <w:rFonts w:ascii="Book Antiqua" w:eastAsia="宋体" w:hAnsi="Book Antiqua" w:cs="宋体"/>
          <w:sz w:val="24"/>
          <w:szCs w:val="24"/>
        </w:rPr>
        <w:t xml:space="preserve">, Roblick U, Gleiss J, Schiedeck T, Bruch HP, Kühnel W, Krammer HJ. </w:t>
      </w:r>
      <w:proofErr w:type="gramStart"/>
      <w:r w:rsidRPr="00EE74C3">
        <w:rPr>
          <w:rFonts w:ascii="Book Antiqua" w:eastAsia="宋体" w:hAnsi="Book Antiqua" w:cs="宋体"/>
          <w:sz w:val="24"/>
          <w:szCs w:val="24"/>
        </w:rPr>
        <w:t>Organization of the enteric nervous system in the human colon demonstrated by wholemount immunohistochemistry with special reference to the submucous plexus.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Ann Anat</w:t>
      </w:r>
      <w:r w:rsidRPr="00EE74C3">
        <w:rPr>
          <w:rFonts w:ascii="Book Antiqua" w:eastAsia="宋体" w:hAnsi="Book Antiqua" w:cs="宋体"/>
          <w:sz w:val="24"/>
          <w:szCs w:val="24"/>
        </w:rPr>
        <w:t> 1999; </w:t>
      </w:r>
      <w:r w:rsidRPr="00EE74C3">
        <w:rPr>
          <w:rFonts w:ascii="Book Antiqua" w:eastAsia="宋体" w:hAnsi="Book Antiqua" w:cs="宋体"/>
          <w:b/>
          <w:bCs/>
          <w:sz w:val="24"/>
          <w:szCs w:val="24"/>
        </w:rPr>
        <w:t>181</w:t>
      </w:r>
      <w:r w:rsidRPr="00EE74C3">
        <w:rPr>
          <w:rFonts w:ascii="Book Antiqua" w:eastAsia="宋体" w:hAnsi="Book Antiqua" w:cs="宋体"/>
          <w:sz w:val="24"/>
          <w:szCs w:val="24"/>
        </w:rPr>
        <w:t>: 327-337 [PMID: 10427369 DOI: 10.1016/S0940-</w:t>
      </w:r>
      <w:proofErr w:type="gramStart"/>
      <w:r w:rsidRPr="00EE74C3">
        <w:rPr>
          <w:rFonts w:ascii="Book Antiqua" w:eastAsia="宋体" w:hAnsi="Book Antiqua" w:cs="宋体"/>
          <w:sz w:val="24"/>
          <w:szCs w:val="24"/>
        </w:rPr>
        <w:t>9602(</w:t>
      </w:r>
      <w:proofErr w:type="gramEnd"/>
      <w:r w:rsidRPr="00EE74C3">
        <w:rPr>
          <w:rFonts w:ascii="Book Antiqua" w:eastAsia="宋体" w:hAnsi="Book Antiqua" w:cs="宋体"/>
          <w:sz w:val="24"/>
          <w:szCs w:val="24"/>
        </w:rPr>
        <w:t>99)80122-8]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15 </w:t>
      </w:r>
      <w:r w:rsidRPr="00EE74C3">
        <w:rPr>
          <w:rFonts w:ascii="Book Antiqua" w:eastAsia="宋体" w:hAnsi="Book Antiqua" w:cs="宋体"/>
          <w:b/>
          <w:bCs/>
          <w:sz w:val="24"/>
          <w:szCs w:val="24"/>
        </w:rPr>
        <w:t>Furness JB</w:t>
      </w:r>
      <w:r w:rsidRPr="00EE74C3">
        <w:rPr>
          <w:rFonts w:ascii="Book Antiqua" w:eastAsia="宋体" w:hAnsi="Book Antiqua" w:cs="宋体"/>
          <w:sz w:val="24"/>
          <w:szCs w:val="24"/>
        </w:rPr>
        <w:t>, Callaghan BP, Rivera LR, Cho HJ. The enteric nervous system and gastrointestinal innervation: integrated local and central control. </w:t>
      </w:r>
      <w:r w:rsidRPr="00EE74C3">
        <w:rPr>
          <w:rFonts w:ascii="Book Antiqua" w:eastAsia="宋体" w:hAnsi="Book Antiqua" w:cs="宋体"/>
          <w:i/>
          <w:iCs/>
          <w:sz w:val="24"/>
          <w:szCs w:val="24"/>
        </w:rPr>
        <w:t>Adv Exp Med Biol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817</w:t>
      </w:r>
      <w:r w:rsidRPr="00EE74C3">
        <w:rPr>
          <w:rFonts w:ascii="Book Antiqua" w:eastAsia="宋体" w:hAnsi="Book Antiqua" w:cs="宋体"/>
          <w:sz w:val="24"/>
          <w:szCs w:val="24"/>
        </w:rPr>
        <w:t>: 39-71 [PMID: 24997029 DOI: 10.1007/978-1-4939-0897-4_3]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16 </w:t>
      </w:r>
      <w:r w:rsidRPr="00EE74C3">
        <w:rPr>
          <w:rFonts w:ascii="Book Antiqua" w:eastAsia="宋体" w:hAnsi="Book Antiqua" w:cs="宋体"/>
          <w:b/>
          <w:bCs/>
          <w:sz w:val="24"/>
          <w:szCs w:val="24"/>
        </w:rPr>
        <w:t>Mandi</w:t>
      </w:r>
      <w:r w:rsidRPr="00EE74C3">
        <w:rPr>
          <w:rFonts w:ascii="Book Antiqua" w:eastAsia="MS Mincho" w:hAnsi="Book Antiqua" w:cs="MS Mincho"/>
          <w:b/>
          <w:bCs/>
          <w:sz w:val="24"/>
          <w:szCs w:val="24"/>
        </w:rPr>
        <w:t>ć</w:t>
      </w:r>
      <w:r w:rsidRPr="00EE74C3">
        <w:rPr>
          <w:rFonts w:ascii="Book Antiqua" w:eastAsia="宋体" w:hAnsi="Book Antiqua" w:cs="宋体"/>
          <w:b/>
          <w:bCs/>
          <w:sz w:val="24"/>
          <w:szCs w:val="24"/>
        </w:rPr>
        <w:t xml:space="preserve"> P</w:t>
      </w:r>
      <w:r w:rsidRPr="00EE74C3">
        <w:rPr>
          <w:rFonts w:ascii="Book Antiqua" w:eastAsia="宋体" w:hAnsi="Book Antiqua" w:cs="宋体"/>
          <w:sz w:val="24"/>
          <w:szCs w:val="24"/>
        </w:rPr>
        <w:t>, Filipovi</w:t>
      </w:r>
      <w:r w:rsidRPr="00EE74C3">
        <w:rPr>
          <w:rFonts w:ascii="Book Antiqua" w:eastAsia="MS Mincho" w:hAnsi="Book Antiqua" w:cs="MS Mincho"/>
          <w:sz w:val="24"/>
          <w:szCs w:val="24"/>
        </w:rPr>
        <w:t>ć</w:t>
      </w:r>
      <w:r w:rsidRPr="00EE74C3">
        <w:rPr>
          <w:rFonts w:ascii="Book Antiqua" w:eastAsia="宋体" w:hAnsi="Book Antiqua" w:cs="宋体"/>
          <w:sz w:val="24"/>
          <w:szCs w:val="24"/>
        </w:rPr>
        <w:t xml:space="preserve"> T, Gasi</w:t>
      </w:r>
      <w:r w:rsidRPr="00EE74C3">
        <w:rPr>
          <w:rFonts w:ascii="Book Antiqua" w:eastAsia="MS Mincho" w:hAnsi="Book Antiqua" w:cs="MS Mincho"/>
          <w:sz w:val="24"/>
          <w:szCs w:val="24"/>
        </w:rPr>
        <w:t>ć</w:t>
      </w:r>
      <w:r w:rsidRPr="00EE74C3">
        <w:rPr>
          <w:rFonts w:ascii="Book Antiqua" w:eastAsia="宋体" w:hAnsi="Book Antiqua" w:cs="宋体"/>
          <w:sz w:val="24"/>
          <w:szCs w:val="24"/>
        </w:rPr>
        <w:t xml:space="preserve"> M, Djuki</w:t>
      </w:r>
      <w:r w:rsidRPr="00EE74C3">
        <w:rPr>
          <w:rFonts w:ascii="Book Antiqua" w:eastAsia="MS Mincho" w:hAnsi="Book Antiqua" w:cs="MS Mincho"/>
          <w:sz w:val="24"/>
          <w:szCs w:val="24"/>
        </w:rPr>
        <w:t>ć</w:t>
      </w:r>
      <w:r w:rsidRPr="00EE74C3">
        <w:rPr>
          <w:rFonts w:ascii="Book Antiqua" w:eastAsia="宋体" w:hAnsi="Book Antiqua" w:cs="宋体"/>
          <w:sz w:val="24"/>
          <w:szCs w:val="24"/>
        </w:rPr>
        <w:t>-Macut N, Filipovi</w:t>
      </w:r>
      <w:r w:rsidRPr="00EE74C3">
        <w:rPr>
          <w:rFonts w:ascii="Book Antiqua" w:eastAsia="MS Mincho" w:hAnsi="Book Antiqua" w:cs="MS Mincho"/>
          <w:sz w:val="24"/>
          <w:szCs w:val="24"/>
        </w:rPr>
        <w:t>ć</w:t>
      </w:r>
      <w:r w:rsidRPr="00EE74C3">
        <w:rPr>
          <w:rFonts w:ascii="Book Antiqua" w:eastAsia="宋体" w:hAnsi="Book Antiqua" w:cs="宋体"/>
          <w:sz w:val="24"/>
          <w:szCs w:val="24"/>
        </w:rPr>
        <w:t xml:space="preserve"> M, Bogosavljevi</w:t>
      </w:r>
      <w:r w:rsidRPr="00EE74C3">
        <w:rPr>
          <w:rFonts w:ascii="Book Antiqua" w:eastAsia="MS Mincho" w:hAnsi="Book Antiqua" w:cs="MS Mincho"/>
          <w:sz w:val="24"/>
          <w:szCs w:val="24"/>
        </w:rPr>
        <w:t>ć</w:t>
      </w:r>
      <w:r w:rsidRPr="00EE74C3">
        <w:rPr>
          <w:rFonts w:ascii="Book Antiqua" w:eastAsia="宋体" w:hAnsi="Book Antiqua" w:cs="宋体"/>
          <w:sz w:val="24"/>
          <w:szCs w:val="24"/>
        </w:rPr>
        <w:t xml:space="preserve"> I. Quantitative morphometric analysis of the myenteric nervous plexus ganglion structures along the human digestive tract. </w:t>
      </w:r>
      <w:r w:rsidRPr="00EE74C3">
        <w:rPr>
          <w:rFonts w:ascii="Book Antiqua" w:eastAsia="宋体" w:hAnsi="Book Antiqua" w:cs="宋体"/>
          <w:i/>
          <w:iCs/>
          <w:sz w:val="24"/>
          <w:szCs w:val="24"/>
        </w:rPr>
        <w:t>Vojnosanit Pregl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73</w:t>
      </w:r>
      <w:r w:rsidRPr="00EE74C3">
        <w:rPr>
          <w:rFonts w:ascii="Book Antiqua" w:eastAsia="宋体" w:hAnsi="Book Antiqua" w:cs="宋体"/>
          <w:sz w:val="24"/>
          <w:szCs w:val="24"/>
        </w:rPr>
        <w:t>: 559-565 [PMID: 27498448]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17 </w:t>
      </w:r>
      <w:r w:rsidRPr="00EE74C3">
        <w:rPr>
          <w:rFonts w:ascii="Book Antiqua" w:eastAsia="宋体" w:hAnsi="Book Antiqua" w:cs="宋体"/>
          <w:b/>
          <w:bCs/>
          <w:sz w:val="24"/>
          <w:szCs w:val="24"/>
        </w:rPr>
        <w:t>Rumessen JJ</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Identification of interstitial cells of Cajal.</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Significance for studies of human small intestine and colon.</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Dan Med Bull</w:t>
      </w:r>
      <w:r w:rsidRPr="00EE74C3">
        <w:rPr>
          <w:rFonts w:ascii="Book Antiqua" w:eastAsia="宋体" w:hAnsi="Book Antiqua" w:cs="宋体"/>
          <w:sz w:val="24"/>
          <w:szCs w:val="24"/>
        </w:rPr>
        <w:t> 1994; </w:t>
      </w:r>
      <w:r w:rsidRPr="00EE74C3">
        <w:rPr>
          <w:rFonts w:ascii="Book Antiqua" w:eastAsia="宋体" w:hAnsi="Book Antiqua" w:cs="宋体"/>
          <w:b/>
          <w:bCs/>
          <w:sz w:val="24"/>
          <w:szCs w:val="24"/>
        </w:rPr>
        <w:t>41</w:t>
      </w:r>
      <w:r w:rsidRPr="00EE74C3">
        <w:rPr>
          <w:rFonts w:ascii="Book Antiqua" w:eastAsia="宋体" w:hAnsi="Book Antiqua" w:cs="宋体"/>
          <w:sz w:val="24"/>
          <w:szCs w:val="24"/>
        </w:rPr>
        <w:t>: 275-293 [PMID: 7924459]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18 </w:t>
      </w:r>
      <w:r w:rsidRPr="00EE74C3">
        <w:rPr>
          <w:rFonts w:ascii="Book Antiqua" w:eastAsia="宋体" w:hAnsi="Book Antiqua" w:cs="宋体"/>
          <w:b/>
          <w:bCs/>
          <w:sz w:val="24"/>
          <w:szCs w:val="24"/>
        </w:rPr>
        <w:t>Streutker CJ</w:t>
      </w:r>
      <w:r w:rsidRPr="00EE74C3">
        <w:rPr>
          <w:rFonts w:ascii="Book Antiqua" w:eastAsia="宋体" w:hAnsi="Book Antiqua" w:cs="宋体"/>
          <w:sz w:val="24"/>
          <w:szCs w:val="24"/>
        </w:rPr>
        <w:t xml:space="preserve">, Huizinga JD, Driman DK, Riddell RH. </w:t>
      </w:r>
      <w:proofErr w:type="gramStart"/>
      <w:r w:rsidRPr="00EE74C3">
        <w:rPr>
          <w:rFonts w:ascii="Book Antiqua" w:eastAsia="宋体" w:hAnsi="Book Antiqua" w:cs="宋体"/>
          <w:sz w:val="24"/>
          <w:szCs w:val="24"/>
        </w:rPr>
        <w:t>Interstitial cells of Cajal in health and disease.</w:t>
      </w:r>
      <w:proofErr w:type="gramEnd"/>
      <w:r w:rsidRPr="00EE74C3">
        <w:rPr>
          <w:rFonts w:ascii="Book Antiqua" w:eastAsia="宋体" w:hAnsi="Book Antiqua" w:cs="宋体"/>
          <w:sz w:val="24"/>
          <w:szCs w:val="24"/>
        </w:rPr>
        <w:t xml:space="preserve"> Part I: normal ICC structure and function with associated motility disorders. </w:t>
      </w:r>
      <w:r w:rsidRPr="00EE74C3">
        <w:rPr>
          <w:rFonts w:ascii="Book Antiqua" w:eastAsia="宋体" w:hAnsi="Book Antiqua" w:cs="宋体"/>
          <w:i/>
          <w:iCs/>
          <w:sz w:val="24"/>
          <w:szCs w:val="24"/>
        </w:rPr>
        <w:t>Histopathology</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50</w:t>
      </w:r>
      <w:r w:rsidRPr="00EE74C3">
        <w:rPr>
          <w:rFonts w:ascii="Book Antiqua" w:eastAsia="宋体" w:hAnsi="Book Antiqua" w:cs="宋体"/>
          <w:sz w:val="24"/>
          <w:szCs w:val="24"/>
        </w:rPr>
        <w:t>: 176-189 [PMID: 17222246 DOI: 10.1111/j.1365-2559.2006.02493.x]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lastRenderedPageBreak/>
        <w:t>19 </w:t>
      </w:r>
      <w:r w:rsidRPr="00EE74C3">
        <w:rPr>
          <w:rFonts w:ascii="Book Antiqua" w:eastAsia="宋体" w:hAnsi="Book Antiqua" w:cs="宋体"/>
          <w:b/>
          <w:bCs/>
          <w:sz w:val="24"/>
          <w:szCs w:val="24"/>
        </w:rPr>
        <w:t>Gregersen H</w:t>
      </w:r>
      <w:r w:rsidRPr="00EE74C3">
        <w:rPr>
          <w:rFonts w:ascii="Book Antiqua" w:eastAsia="宋体" w:hAnsi="Book Antiqua" w:cs="宋体"/>
          <w:sz w:val="24"/>
          <w:szCs w:val="24"/>
        </w:rPr>
        <w:t>, Orvar K, Christensen J. Biomechanical properties of duodenal wall and duodenal tone during phase I and phase II of the MMC. </w:t>
      </w:r>
      <w:r w:rsidRPr="00EE74C3">
        <w:rPr>
          <w:rFonts w:ascii="Book Antiqua" w:eastAsia="宋体" w:hAnsi="Book Antiqua" w:cs="宋体"/>
          <w:i/>
          <w:iCs/>
          <w:sz w:val="24"/>
          <w:szCs w:val="24"/>
        </w:rPr>
        <w:t>Am J Physiol</w:t>
      </w:r>
      <w:r w:rsidRPr="00EE74C3">
        <w:rPr>
          <w:rFonts w:ascii="Book Antiqua" w:eastAsia="宋体" w:hAnsi="Book Antiqua" w:cs="宋体"/>
          <w:sz w:val="24"/>
          <w:szCs w:val="24"/>
        </w:rPr>
        <w:t> 1992</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263</w:t>
      </w:r>
      <w:r w:rsidRPr="00EE74C3">
        <w:rPr>
          <w:rFonts w:ascii="Book Antiqua" w:eastAsia="宋体" w:hAnsi="Book Antiqua" w:cs="宋体"/>
          <w:sz w:val="24"/>
          <w:szCs w:val="24"/>
        </w:rPr>
        <w:t>: G795-G801 [PMID: 1443153]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20 </w:t>
      </w:r>
      <w:r w:rsidRPr="00EE74C3">
        <w:rPr>
          <w:rFonts w:ascii="Book Antiqua" w:eastAsia="宋体" w:hAnsi="Book Antiqua" w:cs="宋体"/>
          <w:b/>
          <w:bCs/>
          <w:sz w:val="24"/>
          <w:szCs w:val="24"/>
        </w:rPr>
        <w:t>Storkholm JH</w:t>
      </w:r>
      <w:r w:rsidRPr="00EE74C3">
        <w:rPr>
          <w:rFonts w:ascii="Book Antiqua" w:eastAsia="宋体" w:hAnsi="Book Antiqua" w:cs="宋体"/>
          <w:sz w:val="24"/>
          <w:szCs w:val="24"/>
        </w:rPr>
        <w:t>, Villadsen GE, Jensen SL, Gregersen H. Passive elastic wall properties in isolated guinea pig small intestine.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40</w:t>
      </w:r>
      <w:r w:rsidRPr="00EE74C3">
        <w:rPr>
          <w:rFonts w:ascii="Book Antiqua" w:eastAsia="宋体" w:hAnsi="Book Antiqua" w:cs="宋体"/>
          <w:sz w:val="24"/>
          <w:szCs w:val="24"/>
        </w:rPr>
        <w:t>: 976-982 [PMID: 7729287 DOI: 10.1007/BF02064185]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21 </w:t>
      </w:r>
      <w:r w:rsidRPr="00EE74C3">
        <w:rPr>
          <w:rFonts w:ascii="Book Antiqua" w:eastAsia="宋体" w:hAnsi="Book Antiqua" w:cs="宋体"/>
          <w:b/>
          <w:bCs/>
          <w:sz w:val="24"/>
          <w:szCs w:val="24"/>
        </w:rPr>
        <w:t>Duch BU</w:t>
      </w:r>
      <w:r w:rsidRPr="00EE74C3">
        <w:rPr>
          <w:rFonts w:ascii="Book Antiqua" w:eastAsia="宋体" w:hAnsi="Book Antiqua" w:cs="宋体"/>
          <w:sz w:val="24"/>
          <w:szCs w:val="24"/>
        </w:rPr>
        <w:t>, Petersen JA, Vinter-Jensen L, Gregersen H. Elastic properties in the circumferential direction in isolated rat small intestine. </w:t>
      </w:r>
      <w:r w:rsidRPr="00EE74C3">
        <w:rPr>
          <w:rFonts w:ascii="Book Antiqua" w:eastAsia="宋体" w:hAnsi="Book Antiqua" w:cs="宋体"/>
          <w:i/>
          <w:iCs/>
          <w:sz w:val="24"/>
          <w:szCs w:val="24"/>
        </w:rPr>
        <w:t>Acta Physiol Scand</w:t>
      </w:r>
      <w:r w:rsidRPr="00EE74C3">
        <w:rPr>
          <w:rFonts w:ascii="Book Antiqua" w:eastAsia="宋体" w:hAnsi="Book Antiqua" w:cs="宋体"/>
          <w:sz w:val="24"/>
          <w:szCs w:val="24"/>
        </w:rPr>
        <w:t> 1996; </w:t>
      </w:r>
      <w:r w:rsidRPr="00EE74C3">
        <w:rPr>
          <w:rFonts w:ascii="Book Antiqua" w:eastAsia="宋体" w:hAnsi="Book Antiqua" w:cs="宋体"/>
          <w:b/>
          <w:bCs/>
          <w:sz w:val="24"/>
          <w:szCs w:val="24"/>
        </w:rPr>
        <w:t>157</w:t>
      </w:r>
      <w:r w:rsidRPr="00EE74C3">
        <w:rPr>
          <w:rFonts w:ascii="Book Antiqua" w:eastAsia="宋体" w:hAnsi="Book Antiqua" w:cs="宋体"/>
          <w:sz w:val="24"/>
          <w:szCs w:val="24"/>
        </w:rPr>
        <w:t>: 157-163 [PMID: 8800355 DOI: 10.1046/j.1365-201X.1996.503248000.x]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22 </w:t>
      </w:r>
      <w:r w:rsidRPr="00EE74C3">
        <w:rPr>
          <w:rFonts w:ascii="Book Antiqua" w:eastAsia="宋体" w:hAnsi="Book Antiqua" w:cs="宋体"/>
          <w:b/>
          <w:bCs/>
          <w:sz w:val="24"/>
          <w:szCs w:val="24"/>
        </w:rPr>
        <w:t>Gao C</w:t>
      </w:r>
      <w:r w:rsidRPr="00EE74C3">
        <w:rPr>
          <w:rFonts w:ascii="Book Antiqua" w:eastAsia="宋体" w:hAnsi="Book Antiqua" w:cs="宋体"/>
          <w:sz w:val="24"/>
          <w:szCs w:val="24"/>
        </w:rPr>
        <w:t>, Arendt-Nielsen L, Liu W, Petersen P, Drewes AM, Gregersen H. Sensory and biomechanical responses to ramp-controlled distension of the human duodenum.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2003</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284</w:t>
      </w:r>
      <w:r w:rsidRPr="00EE74C3">
        <w:rPr>
          <w:rFonts w:ascii="Book Antiqua" w:eastAsia="宋体" w:hAnsi="Book Antiqua" w:cs="宋体"/>
          <w:sz w:val="24"/>
          <w:szCs w:val="24"/>
        </w:rPr>
        <w:t>: G461-G471 [PMID: 12431908 DOI: 10.1152/ajpgi.00456.2001]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23 </w:t>
      </w:r>
      <w:r w:rsidRPr="00EE74C3">
        <w:rPr>
          <w:rFonts w:ascii="Book Antiqua" w:eastAsia="宋体" w:hAnsi="Book Antiqua" w:cs="宋体"/>
          <w:b/>
          <w:bCs/>
          <w:sz w:val="24"/>
          <w:szCs w:val="24"/>
        </w:rPr>
        <w:t>Frøkjaer JB</w:t>
      </w:r>
      <w:r w:rsidRPr="00EE74C3">
        <w:rPr>
          <w:rFonts w:ascii="Book Antiqua" w:eastAsia="宋体" w:hAnsi="Book Antiqua" w:cs="宋体"/>
          <w:sz w:val="24"/>
          <w:szCs w:val="24"/>
        </w:rPr>
        <w:t>, Andersen SD, Drewes AM, Gregersen H. Ultrasound-determined geometric and biomechanical properties of the human duodenum.</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51</w:t>
      </w:r>
      <w:r w:rsidRPr="00EE74C3">
        <w:rPr>
          <w:rFonts w:ascii="Book Antiqua" w:eastAsia="宋体" w:hAnsi="Book Antiqua" w:cs="宋体"/>
          <w:sz w:val="24"/>
          <w:szCs w:val="24"/>
        </w:rPr>
        <w:t>: 1662-1669 [PMID: 16927153 DOI: 10.1007/s10620-005-9015-y]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24 </w:t>
      </w:r>
      <w:r w:rsidRPr="00EE74C3">
        <w:rPr>
          <w:rFonts w:ascii="Book Antiqua" w:eastAsia="宋体" w:hAnsi="Book Antiqua" w:cs="宋体"/>
          <w:b/>
          <w:bCs/>
          <w:sz w:val="24"/>
          <w:szCs w:val="24"/>
        </w:rPr>
        <w:t>Dou Y</w:t>
      </w:r>
      <w:r w:rsidRPr="00EE74C3">
        <w:rPr>
          <w:rFonts w:ascii="Book Antiqua" w:eastAsia="宋体" w:hAnsi="Book Antiqua" w:cs="宋体"/>
          <w:sz w:val="24"/>
          <w:szCs w:val="24"/>
        </w:rPr>
        <w:t>, Zhao J, Gregersen H. Morphology and stress-strain properties along the small intestine in the rat. </w:t>
      </w:r>
      <w:r w:rsidRPr="00EE74C3">
        <w:rPr>
          <w:rFonts w:ascii="Book Antiqua" w:eastAsia="宋体" w:hAnsi="Book Antiqua" w:cs="宋体"/>
          <w:i/>
          <w:iCs/>
          <w:sz w:val="24"/>
          <w:szCs w:val="24"/>
        </w:rPr>
        <w:t>J Biomech Eng</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125</w:t>
      </w:r>
      <w:r w:rsidRPr="00EE74C3">
        <w:rPr>
          <w:rFonts w:ascii="Book Antiqua" w:eastAsia="宋体" w:hAnsi="Book Antiqua" w:cs="宋体"/>
          <w:sz w:val="24"/>
          <w:szCs w:val="24"/>
        </w:rPr>
        <w:t>: 266-273 [PMID: 12751289 DOI: 10.1115/1.1560140]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25 </w:t>
      </w:r>
      <w:r w:rsidRPr="00EE74C3">
        <w:rPr>
          <w:rFonts w:ascii="Book Antiqua" w:eastAsia="宋体" w:hAnsi="Book Antiqua" w:cs="宋体"/>
          <w:b/>
          <w:bCs/>
          <w:sz w:val="24"/>
          <w:szCs w:val="24"/>
        </w:rPr>
        <w:t>Zhao JB</w:t>
      </w:r>
      <w:r w:rsidRPr="00EE74C3">
        <w:rPr>
          <w:rFonts w:ascii="Book Antiqua" w:eastAsia="宋体" w:hAnsi="Book Antiqua" w:cs="宋体"/>
          <w:sz w:val="24"/>
          <w:szCs w:val="24"/>
        </w:rPr>
        <w:t>, Sha H, Zhuang FY, Gregersen H. Morphological properties and residual strain along the small intestine in rats.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8</w:t>
      </w:r>
      <w:r w:rsidRPr="00EE74C3">
        <w:rPr>
          <w:rFonts w:ascii="Book Antiqua" w:eastAsia="宋体" w:hAnsi="Book Antiqua" w:cs="宋体"/>
          <w:sz w:val="24"/>
          <w:szCs w:val="24"/>
        </w:rPr>
        <w:t>: 312-317 [PMID: 11925615 DOI: 10.3748/wjg.v8.i2.312]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26 </w:t>
      </w:r>
      <w:r w:rsidRPr="00EE74C3">
        <w:rPr>
          <w:rFonts w:ascii="Book Antiqua" w:eastAsia="宋体" w:hAnsi="Book Antiqua" w:cs="宋体"/>
          <w:b/>
          <w:bCs/>
          <w:sz w:val="24"/>
          <w:szCs w:val="24"/>
        </w:rPr>
        <w:t>Gabella G</w:t>
      </w:r>
      <w:r w:rsidRPr="00EE74C3">
        <w:rPr>
          <w:rFonts w:ascii="Book Antiqua" w:eastAsia="宋体" w:hAnsi="Book Antiqua" w:cs="宋体"/>
          <w:sz w:val="24"/>
          <w:szCs w:val="24"/>
        </w:rPr>
        <w:t>, Blundell D. Gap junctions of the muscles of the small and large intestine.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Cell Tissue Res</w:t>
      </w:r>
      <w:r w:rsidRPr="00EE74C3">
        <w:rPr>
          <w:rFonts w:ascii="Book Antiqua" w:eastAsia="宋体" w:hAnsi="Book Antiqua" w:cs="宋体"/>
          <w:sz w:val="24"/>
          <w:szCs w:val="24"/>
        </w:rPr>
        <w:t> 1981; </w:t>
      </w:r>
      <w:r w:rsidRPr="00EE74C3">
        <w:rPr>
          <w:rFonts w:ascii="Book Antiqua" w:eastAsia="宋体" w:hAnsi="Book Antiqua" w:cs="宋体"/>
          <w:b/>
          <w:bCs/>
          <w:sz w:val="24"/>
          <w:szCs w:val="24"/>
        </w:rPr>
        <w:t>219</w:t>
      </w:r>
      <w:r w:rsidRPr="00EE74C3">
        <w:rPr>
          <w:rFonts w:ascii="Book Antiqua" w:eastAsia="宋体" w:hAnsi="Book Antiqua" w:cs="宋体"/>
          <w:sz w:val="24"/>
          <w:szCs w:val="24"/>
        </w:rPr>
        <w:t>: 469-488 [PMID: 7273110 DOI: 10.1007/BF00209987]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27 </w:t>
      </w:r>
      <w:r w:rsidRPr="00EE74C3">
        <w:rPr>
          <w:rFonts w:ascii="Book Antiqua" w:eastAsia="宋体" w:hAnsi="Book Antiqua" w:cs="宋体"/>
          <w:b/>
          <w:bCs/>
          <w:sz w:val="24"/>
          <w:szCs w:val="24"/>
        </w:rPr>
        <w:t>Gao C</w:t>
      </w:r>
      <w:r w:rsidRPr="00EE74C3">
        <w:rPr>
          <w:rFonts w:ascii="Book Antiqua" w:eastAsia="宋体" w:hAnsi="Book Antiqua" w:cs="宋体"/>
          <w:sz w:val="24"/>
          <w:szCs w:val="24"/>
        </w:rPr>
        <w:t>, Zhao J, Gregersen H. Histomorphometry and strain distribution in pig duodenum with reference to zero-stress state.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45</w:t>
      </w:r>
      <w:r w:rsidRPr="00EE74C3">
        <w:rPr>
          <w:rFonts w:ascii="Book Antiqua" w:eastAsia="宋体" w:hAnsi="Book Antiqua" w:cs="宋体"/>
          <w:sz w:val="24"/>
          <w:szCs w:val="24"/>
        </w:rPr>
        <w:t>: 1500-1508 [PMID: 11007097]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28 </w:t>
      </w:r>
      <w:r w:rsidRPr="00EE74C3">
        <w:rPr>
          <w:rFonts w:ascii="Book Antiqua" w:eastAsia="宋体" w:hAnsi="Book Antiqua" w:cs="宋体"/>
          <w:b/>
          <w:bCs/>
          <w:sz w:val="24"/>
          <w:szCs w:val="24"/>
        </w:rPr>
        <w:t>Smith JB</w:t>
      </w:r>
      <w:r w:rsidRPr="00EE74C3">
        <w:rPr>
          <w:rFonts w:ascii="Book Antiqua" w:eastAsia="宋体" w:hAnsi="Book Antiqua" w:cs="宋体"/>
          <w:sz w:val="24"/>
          <w:szCs w:val="24"/>
        </w:rPr>
        <w:t>, Zhao JB, Dou YL, Gregersen H. Time-dependent viscoelastic properties along rat small intestine.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2005; </w:t>
      </w:r>
      <w:r w:rsidRPr="00EE74C3">
        <w:rPr>
          <w:rFonts w:ascii="Book Antiqua" w:eastAsia="宋体" w:hAnsi="Book Antiqua" w:cs="宋体"/>
          <w:b/>
          <w:bCs/>
          <w:sz w:val="24"/>
          <w:szCs w:val="24"/>
        </w:rPr>
        <w:t>11</w:t>
      </w:r>
      <w:r w:rsidRPr="00EE74C3">
        <w:rPr>
          <w:rFonts w:ascii="Book Antiqua" w:eastAsia="宋体" w:hAnsi="Book Antiqua" w:cs="宋体"/>
          <w:sz w:val="24"/>
          <w:szCs w:val="24"/>
        </w:rPr>
        <w:t>: 4974-4978 [PMID: 16124048 DOI: 10.3748/wjg.v11.i32.4974]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lastRenderedPageBreak/>
        <w:t>29 </w:t>
      </w:r>
      <w:r w:rsidRPr="00EE74C3">
        <w:rPr>
          <w:rFonts w:ascii="Book Antiqua" w:eastAsia="宋体" w:hAnsi="Book Antiqua" w:cs="宋体"/>
          <w:b/>
          <w:bCs/>
          <w:sz w:val="24"/>
          <w:szCs w:val="24"/>
        </w:rPr>
        <w:t>Fackler K</w:t>
      </w:r>
      <w:r w:rsidRPr="00EE74C3">
        <w:rPr>
          <w:rFonts w:ascii="Book Antiqua" w:eastAsia="宋体" w:hAnsi="Book Antiqua" w:cs="宋体"/>
          <w:sz w:val="24"/>
          <w:szCs w:val="24"/>
        </w:rPr>
        <w:t>, Klein L, Hiltner A. Polarizing light microscopy of intestine and its relationship to mechanical behaviour.</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Microsc</w:t>
      </w:r>
      <w:r w:rsidRPr="00EE74C3">
        <w:rPr>
          <w:rFonts w:ascii="Book Antiqua" w:eastAsia="宋体" w:hAnsi="Book Antiqua" w:cs="宋体"/>
          <w:sz w:val="24"/>
          <w:szCs w:val="24"/>
        </w:rPr>
        <w:t> 1981; </w:t>
      </w:r>
      <w:r w:rsidRPr="00EE74C3">
        <w:rPr>
          <w:rFonts w:ascii="Book Antiqua" w:eastAsia="宋体" w:hAnsi="Book Antiqua" w:cs="宋体"/>
          <w:b/>
          <w:bCs/>
          <w:sz w:val="24"/>
          <w:szCs w:val="24"/>
        </w:rPr>
        <w:t>124</w:t>
      </w:r>
      <w:r w:rsidRPr="00EE74C3">
        <w:rPr>
          <w:rFonts w:ascii="Book Antiqua" w:eastAsia="宋体" w:hAnsi="Book Antiqua" w:cs="宋体"/>
          <w:sz w:val="24"/>
          <w:szCs w:val="24"/>
        </w:rPr>
        <w:t>: 305-311 [PMID: 7328641 DOI: 10.1111/j.1365-2818.1981.tb02494.x]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30 </w:t>
      </w:r>
      <w:r w:rsidRPr="00EE74C3">
        <w:rPr>
          <w:rFonts w:ascii="Book Antiqua" w:eastAsia="宋体" w:hAnsi="Book Antiqua" w:cs="宋体"/>
          <w:b/>
          <w:bCs/>
          <w:sz w:val="24"/>
          <w:szCs w:val="24"/>
        </w:rPr>
        <w:t>Storkholm JH</w:t>
      </w:r>
      <w:r w:rsidRPr="00EE74C3">
        <w:rPr>
          <w:rFonts w:ascii="Book Antiqua" w:eastAsia="宋体" w:hAnsi="Book Antiqua" w:cs="宋体"/>
          <w:sz w:val="24"/>
          <w:szCs w:val="24"/>
        </w:rPr>
        <w:t>, Villadsen GE, Jensen SL, Gregersen H. Mechanical properties and collagen content differ between isolated guinea pig duodenum, jejunum, and distal ileum.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1998; </w:t>
      </w:r>
      <w:r w:rsidRPr="00EE74C3">
        <w:rPr>
          <w:rFonts w:ascii="Book Antiqua" w:eastAsia="宋体" w:hAnsi="Book Antiqua" w:cs="宋体"/>
          <w:b/>
          <w:bCs/>
          <w:sz w:val="24"/>
          <w:szCs w:val="24"/>
        </w:rPr>
        <w:t>43</w:t>
      </w:r>
      <w:r w:rsidRPr="00EE74C3">
        <w:rPr>
          <w:rFonts w:ascii="Book Antiqua" w:eastAsia="宋体" w:hAnsi="Book Antiqua" w:cs="宋体"/>
          <w:sz w:val="24"/>
          <w:szCs w:val="24"/>
        </w:rPr>
        <w:t>: 2034-2041 [PMID: 9753270]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31 </w:t>
      </w:r>
      <w:r w:rsidRPr="00EE74C3">
        <w:rPr>
          <w:rFonts w:ascii="Book Antiqua" w:eastAsia="宋体" w:hAnsi="Book Antiqua" w:cs="宋体"/>
          <w:b/>
          <w:bCs/>
          <w:sz w:val="24"/>
          <w:szCs w:val="24"/>
        </w:rPr>
        <w:t>Chen X</w:t>
      </w:r>
      <w:r w:rsidRPr="00EE74C3">
        <w:rPr>
          <w:rFonts w:ascii="Book Antiqua" w:eastAsia="宋体" w:hAnsi="Book Antiqua" w:cs="宋体"/>
          <w:sz w:val="24"/>
          <w:szCs w:val="24"/>
        </w:rPr>
        <w:t>, Zhao J, Gregersen H. The villi contribute to the mechanics in the guinea pig small intestine. </w:t>
      </w:r>
      <w:r w:rsidRPr="00EE74C3">
        <w:rPr>
          <w:rFonts w:ascii="Book Antiqua" w:eastAsia="宋体" w:hAnsi="Book Antiqua" w:cs="宋体"/>
          <w:i/>
          <w:iCs/>
          <w:sz w:val="24"/>
          <w:szCs w:val="24"/>
        </w:rPr>
        <w:t>J Biomech</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41</w:t>
      </w:r>
      <w:r w:rsidRPr="00EE74C3">
        <w:rPr>
          <w:rFonts w:ascii="Book Antiqua" w:eastAsia="宋体" w:hAnsi="Book Antiqua" w:cs="宋体"/>
          <w:sz w:val="24"/>
          <w:szCs w:val="24"/>
        </w:rPr>
        <w:t>: 806-812 [PMID: 18082167 DOI: 10.1016/j.jbiomech.2007.11.007]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32 </w:t>
      </w:r>
      <w:r w:rsidRPr="00EE74C3">
        <w:rPr>
          <w:rFonts w:ascii="Book Antiqua" w:eastAsia="宋体" w:hAnsi="Book Antiqua" w:cs="宋体"/>
          <w:b/>
          <w:bCs/>
          <w:sz w:val="24"/>
          <w:szCs w:val="24"/>
        </w:rPr>
        <w:t>Schulze-Delrieu K</w:t>
      </w:r>
      <w:r w:rsidRPr="00EE74C3">
        <w:rPr>
          <w:rFonts w:ascii="Book Antiqua" w:eastAsia="宋体" w:hAnsi="Book Antiqua" w:cs="宋体"/>
          <w:sz w:val="24"/>
          <w:szCs w:val="24"/>
        </w:rPr>
        <w:t>. Intrinsic differences in the filling response of the guinea pig duodenum and ileum.</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Lab Clin Med</w:t>
      </w:r>
      <w:r w:rsidRPr="00EE74C3">
        <w:rPr>
          <w:rFonts w:ascii="Book Antiqua" w:eastAsia="宋体" w:hAnsi="Book Antiqua" w:cs="宋体"/>
          <w:sz w:val="24"/>
          <w:szCs w:val="24"/>
        </w:rPr>
        <w:t> 1991; </w:t>
      </w:r>
      <w:r w:rsidRPr="00EE74C3">
        <w:rPr>
          <w:rFonts w:ascii="Book Antiqua" w:eastAsia="宋体" w:hAnsi="Book Antiqua" w:cs="宋体"/>
          <w:b/>
          <w:bCs/>
          <w:sz w:val="24"/>
          <w:szCs w:val="24"/>
        </w:rPr>
        <w:t>117</w:t>
      </w:r>
      <w:r w:rsidRPr="00EE74C3">
        <w:rPr>
          <w:rFonts w:ascii="Book Antiqua" w:eastAsia="宋体" w:hAnsi="Book Antiqua" w:cs="宋体"/>
          <w:sz w:val="24"/>
          <w:szCs w:val="24"/>
        </w:rPr>
        <w:t>: 44-50 [PMID: 1987307]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33 </w:t>
      </w:r>
      <w:r w:rsidRPr="00EE74C3">
        <w:rPr>
          <w:rFonts w:ascii="Book Antiqua" w:eastAsia="宋体" w:hAnsi="Book Antiqua" w:cs="宋体"/>
          <w:b/>
          <w:bCs/>
          <w:sz w:val="24"/>
          <w:szCs w:val="24"/>
        </w:rPr>
        <w:t>Watters DA</w:t>
      </w:r>
      <w:r w:rsidRPr="00EE74C3">
        <w:rPr>
          <w:rFonts w:ascii="Book Antiqua" w:eastAsia="宋体" w:hAnsi="Book Antiqua" w:cs="宋体"/>
          <w:sz w:val="24"/>
          <w:szCs w:val="24"/>
        </w:rPr>
        <w:t>, Smith AN, Eastwood MA, Anderson KC, Elton RA.</w:t>
      </w:r>
      <w:proofErr w:type="gramEnd"/>
      <w:r w:rsidRPr="00EE74C3">
        <w:rPr>
          <w:rFonts w:ascii="Book Antiqua" w:eastAsia="宋体" w:hAnsi="Book Antiqua" w:cs="宋体"/>
          <w:sz w:val="24"/>
          <w:szCs w:val="24"/>
        </w:rPr>
        <w:t xml:space="preserve"> Mechanical properties of the rat colon: the effect of age, sex and different conditions of storage. </w:t>
      </w:r>
      <w:r w:rsidRPr="00EE74C3">
        <w:rPr>
          <w:rFonts w:ascii="Book Antiqua" w:eastAsia="宋体" w:hAnsi="Book Antiqua" w:cs="宋体"/>
          <w:i/>
          <w:iCs/>
          <w:sz w:val="24"/>
          <w:szCs w:val="24"/>
        </w:rPr>
        <w:t>Q J Exp Physiol</w:t>
      </w:r>
      <w:r w:rsidRPr="00EE74C3">
        <w:rPr>
          <w:rFonts w:ascii="Book Antiqua" w:eastAsia="宋体" w:hAnsi="Book Antiqua" w:cs="宋体"/>
          <w:sz w:val="24"/>
          <w:szCs w:val="24"/>
        </w:rPr>
        <w:t> 1985; </w:t>
      </w:r>
      <w:r w:rsidRPr="00EE74C3">
        <w:rPr>
          <w:rFonts w:ascii="Book Antiqua" w:eastAsia="宋体" w:hAnsi="Book Antiqua" w:cs="宋体"/>
          <w:b/>
          <w:bCs/>
          <w:sz w:val="24"/>
          <w:szCs w:val="24"/>
        </w:rPr>
        <w:t>70</w:t>
      </w:r>
      <w:r w:rsidRPr="00EE74C3">
        <w:rPr>
          <w:rFonts w:ascii="Book Antiqua" w:eastAsia="宋体" w:hAnsi="Book Antiqua" w:cs="宋体"/>
          <w:sz w:val="24"/>
          <w:szCs w:val="24"/>
        </w:rPr>
        <w:t>: 151-162 [PMID: 4011826 DOI: 10.1113/expphysiol.1985.sp002887]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34 </w:t>
      </w:r>
      <w:r w:rsidRPr="00EE74C3">
        <w:rPr>
          <w:rFonts w:ascii="Book Antiqua" w:eastAsia="宋体" w:hAnsi="Book Antiqua" w:cs="宋体"/>
          <w:b/>
          <w:bCs/>
          <w:sz w:val="24"/>
          <w:szCs w:val="24"/>
        </w:rPr>
        <w:t>Bharucha AE</w:t>
      </w:r>
      <w:r w:rsidRPr="00EE74C3">
        <w:rPr>
          <w:rFonts w:ascii="Book Antiqua" w:eastAsia="宋体" w:hAnsi="Book Antiqua" w:cs="宋体"/>
          <w:sz w:val="24"/>
          <w:szCs w:val="24"/>
        </w:rPr>
        <w:t>, Hubmayr RD, Ferber IJ, Zinsmeister AR. Viscoelastic properties of the human colon.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2001</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281</w:t>
      </w:r>
      <w:r w:rsidRPr="00EE74C3">
        <w:rPr>
          <w:rFonts w:ascii="Book Antiqua" w:eastAsia="宋体" w:hAnsi="Book Antiqua" w:cs="宋体"/>
          <w:sz w:val="24"/>
          <w:szCs w:val="24"/>
        </w:rPr>
        <w:t>: G459-G466 [PMID: 11447026]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35 </w:t>
      </w:r>
      <w:r w:rsidRPr="00EE74C3">
        <w:rPr>
          <w:rFonts w:ascii="Book Antiqua" w:eastAsia="宋体" w:hAnsi="Book Antiqua" w:cs="宋体"/>
          <w:b/>
          <w:bCs/>
          <w:sz w:val="24"/>
          <w:szCs w:val="24"/>
        </w:rPr>
        <w:t>Gao C</w:t>
      </w:r>
      <w:r w:rsidRPr="00EE74C3">
        <w:rPr>
          <w:rFonts w:ascii="Book Antiqua" w:eastAsia="宋体" w:hAnsi="Book Antiqua" w:cs="宋体"/>
          <w:sz w:val="24"/>
          <w:szCs w:val="24"/>
        </w:rPr>
        <w:t>, Gregersen H. Biomechanical and morphological properties in rat large intestine.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Biomech</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1089-1097 [PMID: 10854881 DOI: 10.1016/S0021-</w:t>
      </w:r>
      <w:proofErr w:type="gramStart"/>
      <w:r w:rsidRPr="00EE74C3">
        <w:rPr>
          <w:rFonts w:ascii="Book Antiqua" w:eastAsia="宋体" w:hAnsi="Book Antiqua" w:cs="宋体"/>
          <w:sz w:val="24"/>
          <w:szCs w:val="24"/>
        </w:rPr>
        <w:t>9290(</w:t>
      </w:r>
      <w:proofErr w:type="gramEnd"/>
      <w:r w:rsidRPr="00EE74C3">
        <w:rPr>
          <w:rFonts w:ascii="Book Antiqua" w:eastAsia="宋体" w:hAnsi="Book Antiqua" w:cs="宋体"/>
          <w:sz w:val="24"/>
          <w:szCs w:val="24"/>
        </w:rPr>
        <w:t>00)00067-1]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36 </w:t>
      </w:r>
      <w:r w:rsidRPr="00EE74C3">
        <w:rPr>
          <w:rFonts w:ascii="Book Antiqua" w:eastAsia="宋体" w:hAnsi="Book Antiqua" w:cs="宋体"/>
          <w:b/>
          <w:bCs/>
          <w:sz w:val="24"/>
          <w:szCs w:val="24"/>
        </w:rPr>
        <w:t>Frøkjaer JB</w:t>
      </w:r>
      <w:r w:rsidRPr="00EE74C3">
        <w:rPr>
          <w:rFonts w:ascii="Book Antiqua" w:eastAsia="宋体" w:hAnsi="Book Antiqua" w:cs="宋体"/>
          <w:sz w:val="24"/>
          <w:szCs w:val="24"/>
        </w:rPr>
        <w:t>, Liao D, Steffensen E, Dimcevski G, Bergmann A, Drewes AM, Gregersen H. Geometric and mechanosensory properties of the sigmoid colon evaluated with magnetic resonance imaging.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253-262 [PMID: 17391241 DOI: 10.1111/j.1365-2982.2006.00884.x]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37 </w:t>
      </w:r>
      <w:r w:rsidRPr="00EE74C3">
        <w:rPr>
          <w:rFonts w:ascii="Book Antiqua" w:eastAsia="宋体" w:hAnsi="Book Antiqua" w:cs="宋体"/>
          <w:b/>
          <w:bCs/>
          <w:sz w:val="24"/>
          <w:szCs w:val="24"/>
        </w:rPr>
        <w:t>Ford MJ</w:t>
      </w:r>
      <w:r w:rsidRPr="00EE74C3">
        <w:rPr>
          <w:rFonts w:ascii="Book Antiqua" w:eastAsia="宋体" w:hAnsi="Book Antiqua" w:cs="宋体"/>
          <w:sz w:val="24"/>
          <w:szCs w:val="24"/>
        </w:rPr>
        <w:t xml:space="preserve">, Camilleri M, Wiste JA, Hanson RB. </w:t>
      </w:r>
      <w:proofErr w:type="gramStart"/>
      <w:r w:rsidRPr="00EE74C3">
        <w:rPr>
          <w:rFonts w:ascii="Book Antiqua" w:eastAsia="宋体" w:hAnsi="Book Antiqua" w:cs="宋体"/>
          <w:sz w:val="24"/>
          <w:szCs w:val="24"/>
        </w:rPr>
        <w:t>Differences in colonic tone and phasic response to a meal in the transverse and sigmoid human colon.</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Gut</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37</w:t>
      </w:r>
      <w:r w:rsidRPr="00EE74C3">
        <w:rPr>
          <w:rFonts w:ascii="Book Antiqua" w:eastAsia="宋体" w:hAnsi="Book Antiqua" w:cs="宋体"/>
          <w:sz w:val="24"/>
          <w:szCs w:val="24"/>
        </w:rPr>
        <w:t>: 264-269 [PMID: 7557579 DOI: 10.1136/gut.37.2.264]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 xml:space="preserve">38 </w:t>
      </w:r>
      <w:r w:rsidRPr="000E13AA">
        <w:rPr>
          <w:rFonts w:ascii="Book Antiqua" w:eastAsia="宋体" w:hAnsi="Book Antiqua" w:cs="宋体"/>
          <w:b/>
          <w:sz w:val="24"/>
          <w:szCs w:val="24"/>
        </w:rPr>
        <w:t xml:space="preserve">Gregersen H. </w:t>
      </w:r>
      <w:r w:rsidRPr="00EE74C3">
        <w:rPr>
          <w:rFonts w:ascii="Book Antiqua" w:eastAsia="宋体" w:hAnsi="Book Antiqua" w:cs="宋体"/>
          <w:sz w:val="24"/>
          <w:szCs w:val="24"/>
        </w:rPr>
        <w:t>Biomechanics of the Gastrointestinal Tract</w:t>
      </w:r>
      <w:r w:rsidR="000E13AA">
        <w:rPr>
          <w:rFonts w:ascii="Book Antiqua" w:eastAsia="宋体" w:hAnsi="Book Antiqua" w:cs="宋体"/>
          <w:sz w:val="24"/>
          <w:szCs w:val="24"/>
        </w:rPr>
        <w:t>.</w:t>
      </w:r>
      <w:proofErr w:type="gramEnd"/>
      <w:r w:rsidR="000E13AA">
        <w:rPr>
          <w:rFonts w:ascii="Book Antiqua" w:eastAsia="宋体" w:hAnsi="Book Antiqua" w:cs="宋体"/>
          <w:sz w:val="24"/>
          <w:szCs w:val="24"/>
        </w:rPr>
        <w:t xml:space="preserve"> London: Springer-Verlag, 2002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39 </w:t>
      </w:r>
      <w:r w:rsidRPr="00EE74C3">
        <w:rPr>
          <w:rFonts w:ascii="Book Antiqua" w:eastAsia="宋体" w:hAnsi="Book Antiqua" w:cs="宋体"/>
          <w:b/>
          <w:bCs/>
          <w:sz w:val="24"/>
          <w:szCs w:val="24"/>
        </w:rPr>
        <w:t>Tanaka H</w:t>
      </w:r>
      <w:r w:rsidRPr="00EE74C3">
        <w:rPr>
          <w:rFonts w:ascii="Book Antiqua" w:eastAsia="宋体" w:hAnsi="Book Antiqua" w:cs="宋体"/>
          <w:sz w:val="24"/>
          <w:szCs w:val="24"/>
        </w:rPr>
        <w:t xml:space="preserve">, Hirose M, Osada T, Miwa H, Watanabe S, Sato N. Implications of </w:t>
      </w:r>
      <w:r w:rsidRPr="00EE74C3">
        <w:rPr>
          <w:rFonts w:ascii="Book Antiqua" w:eastAsia="宋体" w:hAnsi="Book Antiqua" w:cs="宋体"/>
          <w:sz w:val="24"/>
          <w:szCs w:val="24"/>
        </w:rPr>
        <w:lastRenderedPageBreak/>
        <w:t>mechanical stretch on wound repair of gastric smooth muscle cells in vitro.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45</w:t>
      </w:r>
      <w:r w:rsidRPr="00EE74C3">
        <w:rPr>
          <w:rFonts w:ascii="Book Antiqua" w:eastAsia="宋体" w:hAnsi="Book Antiqua" w:cs="宋体"/>
          <w:sz w:val="24"/>
          <w:szCs w:val="24"/>
        </w:rPr>
        <w:t>: 2470-2477 [PMID: 11258577]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40 </w:t>
      </w:r>
      <w:r w:rsidRPr="00EE74C3">
        <w:rPr>
          <w:rFonts w:ascii="Book Antiqua" w:eastAsia="宋体" w:hAnsi="Book Antiqua" w:cs="宋体"/>
          <w:b/>
          <w:bCs/>
          <w:sz w:val="24"/>
          <w:szCs w:val="24"/>
        </w:rPr>
        <w:t>Liao D</w:t>
      </w:r>
      <w:r w:rsidRPr="00EE74C3">
        <w:rPr>
          <w:rFonts w:ascii="Book Antiqua" w:eastAsia="宋体" w:hAnsi="Book Antiqua" w:cs="宋体"/>
          <w:sz w:val="24"/>
          <w:szCs w:val="24"/>
        </w:rPr>
        <w:t>, Sevcencu C, Yoshida K, Gregersen H. Viscoelastic properties of isolated rat colon smooth muscle cells. </w:t>
      </w:r>
      <w:r w:rsidRPr="00EE74C3">
        <w:rPr>
          <w:rFonts w:ascii="Book Antiqua" w:eastAsia="宋体" w:hAnsi="Book Antiqua" w:cs="宋体"/>
          <w:i/>
          <w:iCs/>
          <w:sz w:val="24"/>
          <w:szCs w:val="24"/>
        </w:rPr>
        <w:t>Cell Biol Int</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30</w:t>
      </w:r>
      <w:r w:rsidRPr="00EE74C3">
        <w:rPr>
          <w:rFonts w:ascii="Book Antiqua" w:eastAsia="宋体" w:hAnsi="Book Antiqua" w:cs="宋体"/>
          <w:sz w:val="24"/>
          <w:szCs w:val="24"/>
        </w:rPr>
        <w:t>: 854-858 [PMID: 16815715 DOI: 10.1016/j.cellbi.2006.05.012]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41 </w:t>
      </w:r>
      <w:r w:rsidRPr="00EE74C3">
        <w:rPr>
          <w:rFonts w:ascii="Book Antiqua" w:eastAsia="宋体" w:hAnsi="Book Antiqua" w:cs="宋体"/>
          <w:b/>
          <w:bCs/>
          <w:sz w:val="24"/>
          <w:szCs w:val="24"/>
        </w:rPr>
        <w:t>Zoubi SA</w:t>
      </w:r>
      <w:r w:rsidRPr="00EE74C3">
        <w:rPr>
          <w:rFonts w:ascii="Book Antiqua" w:eastAsia="宋体" w:hAnsi="Book Antiqua" w:cs="宋体"/>
          <w:sz w:val="24"/>
          <w:szCs w:val="24"/>
        </w:rPr>
        <w:t>, Mayhew TM, Sparrow RA. The small intestine in experimental diabetes: cellular adaptation in crypts and villi at different longitudinal sites. </w:t>
      </w:r>
      <w:r w:rsidRPr="00EE74C3">
        <w:rPr>
          <w:rFonts w:ascii="Book Antiqua" w:eastAsia="宋体" w:hAnsi="Book Antiqua" w:cs="宋体"/>
          <w:i/>
          <w:iCs/>
          <w:sz w:val="24"/>
          <w:szCs w:val="24"/>
        </w:rPr>
        <w:t>Virchows Arch</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426</w:t>
      </w:r>
      <w:r w:rsidRPr="00EE74C3">
        <w:rPr>
          <w:rFonts w:ascii="Book Antiqua" w:eastAsia="宋体" w:hAnsi="Book Antiqua" w:cs="宋体"/>
          <w:sz w:val="24"/>
          <w:szCs w:val="24"/>
        </w:rPr>
        <w:t>: 501-507 [PMID: 7633660 DOI: 10.1007/BF00193174]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42 </w:t>
      </w:r>
      <w:r w:rsidRPr="00EE74C3">
        <w:rPr>
          <w:rFonts w:ascii="Book Antiqua" w:eastAsia="宋体" w:hAnsi="Book Antiqua" w:cs="宋体"/>
          <w:b/>
          <w:bCs/>
          <w:sz w:val="24"/>
          <w:szCs w:val="24"/>
        </w:rPr>
        <w:t>Verne GN</w:t>
      </w:r>
      <w:r w:rsidRPr="00EE74C3">
        <w:rPr>
          <w:rFonts w:ascii="Book Antiqua" w:eastAsia="宋体" w:hAnsi="Book Antiqua" w:cs="宋体"/>
          <w:sz w:val="24"/>
          <w:szCs w:val="24"/>
        </w:rPr>
        <w:t>, Sninsky CA. Diabetes and the gastrointestinal tract.</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 Clin North Am</w:t>
      </w:r>
      <w:r w:rsidRPr="00EE74C3">
        <w:rPr>
          <w:rFonts w:ascii="Book Antiqua" w:eastAsia="宋体" w:hAnsi="Book Antiqua" w:cs="宋体"/>
          <w:sz w:val="24"/>
          <w:szCs w:val="24"/>
        </w:rPr>
        <w:t> 1998; </w:t>
      </w:r>
      <w:r w:rsidRPr="00EE74C3">
        <w:rPr>
          <w:rFonts w:ascii="Book Antiqua" w:eastAsia="宋体" w:hAnsi="Book Antiqua" w:cs="宋体"/>
          <w:b/>
          <w:bCs/>
          <w:sz w:val="24"/>
          <w:szCs w:val="24"/>
        </w:rPr>
        <w:t>27</w:t>
      </w:r>
      <w:r w:rsidRPr="00EE74C3">
        <w:rPr>
          <w:rFonts w:ascii="Book Antiqua" w:eastAsia="宋体" w:hAnsi="Book Antiqua" w:cs="宋体"/>
          <w:sz w:val="24"/>
          <w:szCs w:val="24"/>
        </w:rPr>
        <w:t>: 861-74, vi-vii [PMID: 9890116]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43 </w:t>
      </w:r>
      <w:r w:rsidRPr="00EE74C3">
        <w:rPr>
          <w:rFonts w:ascii="Book Antiqua" w:eastAsia="宋体" w:hAnsi="Book Antiqua" w:cs="宋体"/>
          <w:b/>
          <w:bCs/>
          <w:sz w:val="24"/>
          <w:szCs w:val="24"/>
        </w:rPr>
        <w:t>Folwaczny C</w:t>
      </w:r>
      <w:r w:rsidRPr="00EE74C3">
        <w:rPr>
          <w:rFonts w:ascii="Book Antiqua" w:eastAsia="宋体" w:hAnsi="Book Antiqua" w:cs="宋体"/>
          <w:sz w:val="24"/>
          <w:szCs w:val="24"/>
        </w:rPr>
        <w:t>, Hundegger K, Volger C, Sorodoc J, Kühn M, Tatsch K, Landgraf R, Karbach U. Measurement of transit disorders in different gastrointestinal segments of patients with diabetes mellitus in relation to duration and severity of the disease by use of the metal-detector test. </w:t>
      </w:r>
      <w:r w:rsidRPr="00EE74C3">
        <w:rPr>
          <w:rFonts w:ascii="Book Antiqua" w:eastAsia="宋体" w:hAnsi="Book Antiqua" w:cs="宋体"/>
          <w:i/>
          <w:iCs/>
          <w:sz w:val="24"/>
          <w:szCs w:val="24"/>
        </w:rPr>
        <w:t>Z Gastroenterol</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517-526 [PMID: 8525655]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44 </w:t>
      </w:r>
      <w:r w:rsidRPr="00EE74C3">
        <w:rPr>
          <w:rFonts w:ascii="Book Antiqua" w:eastAsia="宋体" w:hAnsi="Book Antiqua" w:cs="宋体"/>
          <w:b/>
          <w:bCs/>
          <w:sz w:val="24"/>
          <w:szCs w:val="24"/>
        </w:rPr>
        <w:t>Noda T</w:t>
      </w:r>
      <w:r w:rsidRPr="00EE74C3">
        <w:rPr>
          <w:rFonts w:ascii="Book Antiqua" w:eastAsia="宋体" w:hAnsi="Book Antiqua" w:cs="宋体"/>
          <w:sz w:val="24"/>
          <w:szCs w:val="24"/>
        </w:rPr>
        <w:t>, Iwakiri R, Fujimoto K, Yoshida T, Utsumi H, Sakata H, Hisatomi A, Aw TY. Suppression of apoptosis is responsible for increased thickness of intestinal mucosa in streptozotocin-induced diabetic rats. </w:t>
      </w:r>
      <w:r w:rsidRPr="00EE74C3">
        <w:rPr>
          <w:rFonts w:ascii="Book Antiqua" w:eastAsia="宋体" w:hAnsi="Book Antiqua" w:cs="宋体"/>
          <w:i/>
          <w:iCs/>
          <w:sz w:val="24"/>
          <w:szCs w:val="24"/>
        </w:rPr>
        <w:t>Metabolism</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50</w:t>
      </w:r>
      <w:r w:rsidRPr="00EE74C3">
        <w:rPr>
          <w:rFonts w:ascii="Book Antiqua" w:eastAsia="宋体" w:hAnsi="Book Antiqua" w:cs="宋体"/>
          <w:sz w:val="24"/>
          <w:szCs w:val="24"/>
        </w:rPr>
        <w:t>: 259-264 [PMID: 11230775 DOI: 10.1053/meta.2001.21030]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45 </w:t>
      </w:r>
      <w:r w:rsidRPr="00EE74C3">
        <w:rPr>
          <w:rFonts w:ascii="Book Antiqua" w:eastAsia="宋体" w:hAnsi="Book Antiqua" w:cs="宋体"/>
          <w:b/>
          <w:bCs/>
          <w:sz w:val="24"/>
          <w:szCs w:val="24"/>
        </w:rPr>
        <w:t>Tormo MA</w:t>
      </w:r>
      <w:r w:rsidRPr="00EE74C3">
        <w:rPr>
          <w:rFonts w:ascii="Book Antiqua" w:eastAsia="宋体" w:hAnsi="Book Antiqua" w:cs="宋体"/>
          <w:sz w:val="24"/>
          <w:szCs w:val="24"/>
        </w:rPr>
        <w:t xml:space="preserve">, Martínez IM, Romero de Tejada A, Gil-Exojo I, Campillo JE. </w:t>
      </w:r>
      <w:proofErr w:type="gramStart"/>
      <w:r w:rsidRPr="00EE74C3">
        <w:rPr>
          <w:rFonts w:ascii="Book Antiqua" w:eastAsia="宋体" w:hAnsi="Book Antiqua" w:cs="宋体"/>
          <w:sz w:val="24"/>
          <w:szCs w:val="24"/>
        </w:rPr>
        <w:t>Morphological and enzymatic changes of the small intestine in an n0-STZ diabetes rat model.</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Exp Clin Endocrinol Diabetes</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110</w:t>
      </w:r>
      <w:r w:rsidRPr="00EE74C3">
        <w:rPr>
          <w:rFonts w:ascii="Book Antiqua" w:eastAsia="宋体" w:hAnsi="Book Antiqua" w:cs="宋体"/>
          <w:sz w:val="24"/>
          <w:szCs w:val="24"/>
        </w:rPr>
        <w:t>: 119-123 [PMID: 12012271 DOI: 10.1055/s-2002-29088]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46 </w:t>
      </w:r>
      <w:r w:rsidRPr="00EE74C3">
        <w:rPr>
          <w:rFonts w:ascii="Book Antiqua" w:eastAsia="宋体" w:hAnsi="Book Antiqua" w:cs="宋体"/>
          <w:b/>
          <w:bCs/>
          <w:sz w:val="24"/>
          <w:szCs w:val="24"/>
        </w:rPr>
        <w:t>Adachi T</w:t>
      </w:r>
      <w:r w:rsidRPr="00EE74C3">
        <w:rPr>
          <w:rFonts w:ascii="Book Antiqua" w:eastAsia="宋体" w:hAnsi="Book Antiqua" w:cs="宋体"/>
          <w:sz w:val="24"/>
          <w:szCs w:val="24"/>
        </w:rPr>
        <w:t>, Mori C, Sakurai K, Shihara N, Tsuda K, Yasuda K. Morphological changes and increased sucrase and isomaltase activity in small intestines of insulin-deficient and type 2 diabetic rats. </w:t>
      </w:r>
      <w:r w:rsidRPr="00EE74C3">
        <w:rPr>
          <w:rFonts w:ascii="Book Antiqua" w:eastAsia="宋体" w:hAnsi="Book Antiqua" w:cs="宋体"/>
          <w:i/>
          <w:iCs/>
          <w:sz w:val="24"/>
          <w:szCs w:val="24"/>
        </w:rPr>
        <w:t>Endocr J</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50</w:t>
      </w:r>
      <w:r w:rsidRPr="00EE74C3">
        <w:rPr>
          <w:rFonts w:ascii="Book Antiqua" w:eastAsia="宋体" w:hAnsi="Book Antiqua" w:cs="宋体"/>
          <w:sz w:val="24"/>
          <w:szCs w:val="24"/>
        </w:rPr>
        <w:t>: 271-279 [PMID: 12940455 DOI: 10.1507/endocrj.50.271]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47 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Chen P, Gregersen H. Morpho-mechanical intestinal remodeling in type 2 diabetic GK rats--is it related to advanced glycation end product formation? </w:t>
      </w:r>
      <w:r w:rsidRPr="00EE74C3">
        <w:rPr>
          <w:rFonts w:ascii="Book Antiqua" w:eastAsia="宋体" w:hAnsi="Book Antiqua" w:cs="宋体"/>
          <w:i/>
          <w:iCs/>
          <w:sz w:val="24"/>
          <w:szCs w:val="24"/>
        </w:rPr>
        <w:t>J Biomech</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46</w:t>
      </w:r>
      <w:r w:rsidRPr="00EE74C3">
        <w:rPr>
          <w:rFonts w:ascii="Book Antiqua" w:eastAsia="宋体" w:hAnsi="Book Antiqua" w:cs="宋体"/>
          <w:sz w:val="24"/>
          <w:szCs w:val="24"/>
        </w:rPr>
        <w:t>: 1128-1134 [PMID: 23403079 DOI: 10.1016/j.jbiomech.2013.01.010]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48 </w:t>
      </w:r>
      <w:r w:rsidRPr="00EE74C3">
        <w:rPr>
          <w:rFonts w:ascii="Book Antiqua" w:eastAsia="宋体" w:hAnsi="Book Antiqua" w:cs="宋体"/>
          <w:b/>
          <w:bCs/>
          <w:sz w:val="24"/>
          <w:szCs w:val="24"/>
        </w:rPr>
        <w:t>Sha H</w:t>
      </w:r>
      <w:r w:rsidRPr="00EE74C3">
        <w:rPr>
          <w:rFonts w:ascii="Book Antiqua" w:eastAsia="宋体" w:hAnsi="Book Antiqua" w:cs="宋体"/>
          <w:sz w:val="24"/>
          <w:szCs w:val="24"/>
        </w:rPr>
        <w:t xml:space="preserve">, Zhao JB, Zhang ZY, Zhou SP, Tong XL, Zhuang FY, Gregersen H. Effect of </w:t>
      </w:r>
      <w:r w:rsidRPr="00EE74C3">
        <w:rPr>
          <w:rFonts w:ascii="Book Antiqua" w:eastAsia="宋体" w:hAnsi="Book Antiqua" w:cs="宋体"/>
          <w:sz w:val="24"/>
          <w:szCs w:val="24"/>
        </w:rPr>
        <w:lastRenderedPageBreak/>
        <w:t>Kaiyu Qingwei Jianji on the morphometry and residual strain distribution of small intestine in experimental diabetic rats.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12</w:t>
      </w:r>
      <w:r w:rsidRPr="00EE74C3">
        <w:rPr>
          <w:rFonts w:ascii="Book Antiqua" w:eastAsia="宋体" w:hAnsi="Book Antiqua" w:cs="宋体"/>
          <w:sz w:val="24"/>
          <w:szCs w:val="24"/>
        </w:rPr>
        <w:t>: 7149-7154 [PMID: 17131477 DOI: 10.3748/wjg.v12.i44.7149]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49 </w:t>
      </w:r>
      <w:r w:rsidRPr="00EE74C3">
        <w:rPr>
          <w:rFonts w:ascii="Book Antiqua" w:eastAsia="宋体" w:hAnsi="Book Antiqua" w:cs="宋体"/>
          <w:b/>
          <w:bCs/>
          <w:sz w:val="24"/>
          <w:szCs w:val="24"/>
        </w:rPr>
        <w:t>Chen P</w:t>
      </w:r>
      <w:r w:rsidRPr="00EE74C3">
        <w:rPr>
          <w:rFonts w:ascii="Book Antiqua" w:eastAsia="宋体" w:hAnsi="Book Antiqua" w:cs="宋体"/>
          <w:sz w:val="24"/>
          <w:szCs w:val="24"/>
        </w:rPr>
        <w:t>, Zhao J, Gregersen H. Up-regulated expression of advanced glycation end-products and their receptor in the small intestine and colon of diabetic rats.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57</w:t>
      </w:r>
      <w:r w:rsidRPr="00EE74C3">
        <w:rPr>
          <w:rFonts w:ascii="Book Antiqua" w:eastAsia="宋体" w:hAnsi="Book Antiqua" w:cs="宋体"/>
          <w:sz w:val="24"/>
          <w:szCs w:val="24"/>
        </w:rPr>
        <w:t>: 48-57 [PMID: 22057282 DOI: 10.1007/s10620-011-1951-0]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50 </w:t>
      </w:r>
      <w:r w:rsidRPr="00EE74C3">
        <w:rPr>
          <w:rFonts w:ascii="Book Antiqua" w:eastAsia="宋体" w:hAnsi="Book Antiqua" w:cs="宋体"/>
          <w:b/>
          <w:bCs/>
          <w:sz w:val="24"/>
          <w:szCs w:val="24"/>
        </w:rPr>
        <w:t>Liu GF</w:t>
      </w:r>
      <w:r w:rsidRPr="00EE74C3">
        <w:rPr>
          <w:rFonts w:ascii="Book Antiqua" w:eastAsia="宋体" w:hAnsi="Book Antiqua" w:cs="宋体"/>
          <w:sz w:val="24"/>
          <w:szCs w:val="24"/>
        </w:rPr>
        <w:t xml:space="preserve">, Zhao JB, Zhen Z, Sha H, Chen PM, Li M, Zhang JC, Yuan MZ, Gao W, Gregersen H, Tong XL. </w:t>
      </w:r>
      <w:proofErr w:type="gramStart"/>
      <w:r w:rsidRPr="00EE74C3">
        <w:rPr>
          <w:rFonts w:ascii="Book Antiqua" w:eastAsia="宋体" w:hAnsi="Book Antiqua" w:cs="宋体"/>
          <w:sz w:val="24"/>
          <w:szCs w:val="24"/>
        </w:rPr>
        <w:t>Effect of tangweian jianji on upper gastrointestinal remodeling in streptozotocin-induced diabetic rats.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18</w:t>
      </w:r>
      <w:r w:rsidRPr="00EE74C3">
        <w:rPr>
          <w:rFonts w:ascii="Book Antiqua" w:eastAsia="宋体" w:hAnsi="Book Antiqua" w:cs="宋体"/>
          <w:sz w:val="24"/>
          <w:szCs w:val="24"/>
        </w:rPr>
        <w:t>: 4875-4884 [PMID: 23002359 DOI: 10.3748/wjg.v18.i35.4875]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51 </w:t>
      </w:r>
      <w:r w:rsidRPr="00EE74C3">
        <w:rPr>
          <w:rFonts w:ascii="Book Antiqua" w:eastAsia="宋体" w:hAnsi="Book Antiqua" w:cs="宋体"/>
          <w:b/>
          <w:bCs/>
          <w:sz w:val="24"/>
          <w:szCs w:val="24"/>
        </w:rPr>
        <w:t>Siegman MJ</w:t>
      </w:r>
      <w:r w:rsidRPr="00EE74C3">
        <w:rPr>
          <w:rFonts w:ascii="Book Antiqua" w:eastAsia="宋体" w:hAnsi="Book Antiqua" w:cs="宋体"/>
          <w:sz w:val="24"/>
          <w:szCs w:val="24"/>
        </w:rPr>
        <w:t>, Eto M, Butler TM.</w:t>
      </w:r>
      <w:proofErr w:type="gramEnd"/>
      <w:r w:rsidRPr="00EE74C3">
        <w:rPr>
          <w:rFonts w:ascii="Book Antiqua" w:eastAsia="宋体" w:hAnsi="Book Antiqua" w:cs="宋体"/>
          <w:sz w:val="24"/>
          <w:szCs w:val="24"/>
        </w:rPr>
        <w:t xml:space="preserve"> Remodeling of the rat distal colon in diabetes: function and ultrastructure. </w:t>
      </w:r>
      <w:r w:rsidRPr="00EE74C3">
        <w:rPr>
          <w:rFonts w:ascii="Book Antiqua" w:eastAsia="宋体" w:hAnsi="Book Antiqua" w:cs="宋体"/>
          <w:i/>
          <w:iCs/>
          <w:sz w:val="24"/>
          <w:szCs w:val="24"/>
        </w:rPr>
        <w:t>Am J Physiol Cell Physiol</w:t>
      </w:r>
      <w:r w:rsidRPr="00EE74C3">
        <w:rPr>
          <w:rFonts w:ascii="Book Antiqua" w:eastAsia="宋体" w:hAnsi="Book Antiqua" w:cs="宋体"/>
          <w:sz w:val="24"/>
          <w:szCs w:val="24"/>
        </w:rPr>
        <w:t> 2016</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310</w:t>
      </w:r>
      <w:r w:rsidRPr="00EE74C3">
        <w:rPr>
          <w:rFonts w:ascii="Book Antiqua" w:eastAsia="宋体" w:hAnsi="Book Antiqua" w:cs="宋体"/>
          <w:sz w:val="24"/>
          <w:szCs w:val="24"/>
        </w:rPr>
        <w:t>: C151-C160 [PMID: 26561639 DOI: 10.1152/ajpcell.00253.2015]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52 </w:t>
      </w:r>
      <w:r w:rsidRPr="00EE74C3">
        <w:rPr>
          <w:rFonts w:ascii="Book Antiqua" w:eastAsia="宋体" w:hAnsi="Book Antiqua" w:cs="宋体"/>
          <w:b/>
          <w:bCs/>
          <w:sz w:val="24"/>
          <w:szCs w:val="24"/>
        </w:rPr>
        <w:t>Sha H</w:t>
      </w:r>
      <w:r w:rsidRPr="00EE74C3">
        <w:rPr>
          <w:rFonts w:ascii="Book Antiqua" w:eastAsia="宋体" w:hAnsi="Book Antiqua" w:cs="宋体"/>
          <w:sz w:val="24"/>
          <w:szCs w:val="24"/>
        </w:rPr>
        <w:t>, Zhao D, Tong X, Gregersen H, Zhao J. Mechanism Investigation of the Improvement of Chang Run Tong on the Colonic Remodeling in Streptozotocin-Induced Diabetic Rats. </w:t>
      </w:r>
      <w:r w:rsidRPr="00EE74C3">
        <w:rPr>
          <w:rFonts w:ascii="Book Antiqua" w:eastAsia="宋体" w:hAnsi="Book Antiqua" w:cs="宋体"/>
          <w:i/>
          <w:iCs/>
          <w:sz w:val="24"/>
          <w:szCs w:val="24"/>
        </w:rPr>
        <w:t>J Diabetes Res</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2016</w:t>
      </w:r>
      <w:r w:rsidRPr="00EE74C3">
        <w:rPr>
          <w:rFonts w:ascii="Book Antiqua" w:eastAsia="宋体" w:hAnsi="Book Antiqua" w:cs="宋体"/>
          <w:sz w:val="24"/>
          <w:szCs w:val="24"/>
        </w:rPr>
        <w:t>: 1826281 [PMID: 26839890 DOI: 10.1155/2016/1826281]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53 </w:t>
      </w:r>
      <w:r w:rsidRPr="00EE74C3">
        <w:rPr>
          <w:rFonts w:ascii="Book Antiqua" w:eastAsia="宋体" w:hAnsi="Book Antiqua" w:cs="宋体"/>
          <w:b/>
          <w:bCs/>
          <w:sz w:val="24"/>
          <w:szCs w:val="24"/>
        </w:rPr>
        <w:t>Jørgensen CS</w:t>
      </w:r>
      <w:r w:rsidRPr="00EE74C3">
        <w:rPr>
          <w:rFonts w:ascii="Book Antiqua" w:eastAsia="宋体" w:hAnsi="Book Antiqua" w:cs="宋体"/>
          <w:sz w:val="24"/>
          <w:szCs w:val="24"/>
        </w:rPr>
        <w:t>, Ahrensberg JM, Gregersen H, Flyvberg A. Tension-strain relations and morphometry of rat small intestine in experimental diabetes.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46</w:t>
      </w:r>
      <w:r w:rsidRPr="00EE74C3">
        <w:rPr>
          <w:rFonts w:ascii="Book Antiqua" w:eastAsia="宋体" w:hAnsi="Book Antiqua" w:cs="宋体"/>
          <w:sz w:val="24"/>
          <w:szCs w:val="24"/>
        </w:rPr>
        <w:t>: 960-967 [PMID: 11341665]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54 </w:t>
      </w:r>
      <w:r w:rsidRPr="00EE74C3">
        <w:rPr>
          <w:rFonts w:ascii="Book Antiqua" w:eastAsia="宋体" w:hAnsi="Book Antiqua" w:cs="宋体"/>
          <w:b/>
          <w:bCs/>
          <w:sz w:val="24"/>
          <w:szCs w:val="24"/>
        </w:rPr>
        <w:t>Jervis EL</w:t>
      </w:r>
      <w:r w:rsidRPr="00EE74C3">
        <w:rPr>
          <w:rFonts w:ascii="Book Antiqua" w:eastAsia="宋体" w:hAnsi="Book Antiqua" w:cs="宋体"/>
          <w:sz w:val="24"/>
          <w:szCs w:val="24"/>
        </w:rPr>
        <w:t>, Levin RJ.</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Anatomic adaptation of the alimentary tract of the rat to the hyperphagia of chronic alloxan-diabetes.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Nature</w:t>
      </w:r>
      <w:r w:rsidRPr="00EE74C3">
        <w:rPr>
          <w:rFonts w:ascii="Book Antiqua" w:eastAsia="宋体" w:hAnsi="Book Antiqua" w:cs="宋体"/>
          <w:sz w:val="24"/>
          <w:szCs w:val="24"/>
        </w:rPr>
        <w:t> 1966; </w:t>
      </w:r>
      <w:r w:rsidRPr="00EE74C3">
        <w:rPr>
          <w:rFonts w:ascii="Book Antiqua" w:eastAsia="宋体" w:hAnsi="Book Antiqua" w:cs="宋体"/>
          <w:b/>
          <w:bCs/>
          <w:sz w:val="24"/>
          <w:szCs w:val="24"/>
        </w:rPr>
        <w:t>210</w:t>
      </w:r>
      <w:r w:rsidRPr="00EE74C3">
        <w:rPr>
          <w:rFonts w:ascii="Book Antiqua" w:eastAsia="宋体" w:hAnsi="Book Antiqua" w:cs="宋体"/>
          <w:sz w:val="24"/>
          <w:szCs w:val="24"/>
        </w:rPr>
        <w:t>: 391-393 [PMID: 5227738 DOI: 10.1038/210391a0]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55 </w:t>
      </w:r>
      <w:r w:rsidRPr="00EE74C3">
        <w:rPr>
          <w:rFonts w:ascii="Book Antiqua" w:eastAsia="宋体" w:hAnsi="Book Antiqua" w:cs="宋体"/>
          <w:b/>
          <w:bCs/>
          <w:sz w:val="24"/>
          <w:szCs w:val="24"/>
        </w:rPr>
        <w:t>Miller DL</w:t>
      </w:r>
      <w:r w:rsidRPr="00EE74C3">
        <w:rPr>
          <w:rFonts w:ascii="Book Antiqua" w:eastAsia="宋体" w:hAnsi="Book Antiqua" w:cs="宋体"/>
          <w:sz w:val="24"/>
          <w:szCs w:val="24"/>
        </w:rPr>
        <w:t xml:space="preserve">, Hanson W, Schedl HP, Osborne JW. </w:t>
      </w:r>
      <w:proofErr w:type="gramStart"/>
      <w:r w:rsidRPr="00EE74C3">
        <w:rPr>
          <w:rFonts w:ascii="Book Antiqua" w:eastAsia="宋体" w:hAnsi="Book Antiqua" w:cs="宋体"/>
          <w:sz w:val="24"/>
          <w:szCs w:val="24"/>
        </w:rPr>
        <w:t>Proliferation rate and transit time of mucosal cells in small intestine of the diabetic rat.</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1977; </w:t>
      </w:r>
      <w:r w:rsidRPr="00EE74C3">
        <w:rPr>
          <w:rFonts w:ascii="Book Antiqua" w:eastAsia="宋体" w:hAnsi="Book Antiqua" w:cs="宋体"/>
          <w:b/>
          <w:bCs/>
          <w:sz w:val="24"/>
          <w:szCs w:val="24"/>
        </w:rPr>
        <w:t>73</w:t>
      </w:r>
      <w:r w:rsidRPr="00EE74C3">
        <w:rPr>
          <w:rFonts w:ascii="Book Antiqua" w:eastAsia="宋体" w:hAnsi="Book Antiqua" w:cs="宋体"/>
          <w:sz w:val="24"/>
          <w:szCs w:val="24"/>
        </w:rPr>
        <w:t>: 1326-1332 [PMID: 913975]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56 </w:t>
      </w:r>
      <w:r w:rsidRPr="00EE74C3">
        <w:rPr>
          <w:rFonts w:ascii="Book Antiqua" w:eastAsia="宋体" w:hAnsi="Book Antiqua" w:cs="宋体"/>
          <w:b/>
          <w:bCs/>
          <w:sz w:val="24"/>
          <w:szCs w:val="24"/>
        </w:rPr>
        <w:t>Granneman JG</w:t>
      </w:r>
      <w:r w:rsidRPr="00EE74C3">
        <w:rPr>
          <w:rFonts w:ascii="Book Antiqua" w:eastAsia="宋体" w:hAnsi="Book Antiqua" w:cs="宋体"/>
          <w:sz w:val="24"/>
          <w:szCs w:val="24"/>
        </w:rPr>
        <w:t xml:space="preserve">, Stricker EM. </w:t>
      </w:r>
      <w:proofErr w:type="gramStart"/>
      <w:r w:rsidRPr="00EE74C3">
        <w:rPr>
          <w:rFonts w:ascii="Book Antiqua" w:eastAsia="宋体" w:hAnsi="Book Antiqua" w:cs="宋体"/>
          <w:sz w:val="24"/>
          <w:szCs w:val="24"/>
        </w:rPr>
        <w:t>Food intake and gastric emptying in rats with streptozotocin-induced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Am J Physiol</w:t>
      </w:r>
      <w:r w:rsidRPr="00EE74C3">
        <w:rPr>
          <w:rFonts w:ascii="Book Antiqua" w:eastAsia="宋体" w:hAnsi="Book Antiqua" w:cs="宋体"/>
          <w:sz w:val="24"/>
          <w:szCs w:val="24"/>
        </w:rPr>
        <w:t> 1984</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247</w:t>
      </w:r>
      <w:r w:rsidRPr="00EE74C3">
        <w:rPr>
          <w:rFonts w:ascii="Book Antiqua" w:eastAsia="宋体" w:hAnsi="Book Antiqua" w:cs="宋体"/>
          <w:sz w:val="24"/>
          <w:szCs w:val="24"/>
        </w:rPr>
        <w:t>: R1054-R1061 [PMID: 6239554]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57 </w:t>
      </w:r>
      <w:r w:rsidRPr="00EE74C3">
        <w:rPr>
          <w:rFonts w:ascii="Book Antiqua" w:eastAsia="宋体" w:hAnsi="Book Antiqua" w:cs="宋体"/>
          <w:b/>
          <w:bCs/>
          <w:sz w:val="24"/>
          <w:szCs w:val="24"/>
        </w:rPr>
        <w:t>Fischer KD</w:t>
      </w:r>
      <w:r w:rsidRPr="00EE74C3">
        <w:rPr>
          <w:rFonts w:ascii="Book Antiqua" w:eastAsia="宋体" w:hAnsi="Book Antiqua" w:cs="宋体"/>
          <w:sz w:val="24"/>
          <w:szCs w:val="24"/>
        </w:rPr>
        <w:t>, Dhanvantari S, Drucker DJ, Brubaker PL. Intestinal growth is associated with elevated levels of glucagon-like peptide 2 in diabetic rats. </w:t>
      </w:r>
      <w:r w:rsidRPr="00EE74C3">
        <w:rPr>
          <w:rFonts w:ascii="Book Antiqua" w:eastAsia="宋体" w:hAnsi="Book Antiqua" w:cs="宋体"/>
          <w:i/>
          <w:iCs/>
          <w:sz w:val="24"/>
          <w:szCs w:val="24"/>
        </w:rPr>
        <w:t>Am J Physiol</w:t>
      </w:r>
      <w:r w:rsidRPr="00EE74C3">
        <w:rPr>
          <w:rFonts w:ascii="Book Antiqua" w:eastAsia="宋体" w:hAnsi="Book Antiqua" w:cs="宋体"/>
          <w:sz w:val="24"/>
          <w:szCs w:val="24"/>
        </w:rPr>
        <w:t> 1997</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273</w:t>
      </w:r>
      <w:r w:rsidRPr="00EE74C3">
        <w:rPr>
          <w:rFonts w:ascii="Book Antiqua" w:eastAsia="宋体" w:hAnsi="Book Antiqua" w:cs="宋体"/>
          <w:sz w:val="24"/>
          <w:szCs w:val="24"/>
        </w:rPr>
        <w:t xml:space="preserve">: </w:t>
      </w:r>
      <w:r w:rsidRPr="00EE74C3">
        <w:rPr>
          <w:rFonts w:ascii="Book Antiqua" w:eastAsia="宋体" w:hAnsi="Book Antiqua" w:cs="宋体"/>
          <w:sz w:val="24"/>
          <w:szCs w:val="24"/>
        </w:rPr>
        <w:lastRenderedPageBreak/>
        <w:t>E815-E820 [PMID: 9357813]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58 </w:t>
      </w:r>
      <w:r w:rsidRPr="00EE74C3">
        <w:rPr>
          <w:rFonts w:ascii="Book Antiqua" w:eastAsia="宋体" w:hAnsi="Book Antiqua" w:cs="宋体"/>
          <w:b/>
          <w:bCs/>
          <w:sz w:val="24"/>
          <w:szCs w:val="24"/>
        </w:rPr>
        <w:t>Vahl TP</w:t>
      </w:r>
      <w:r w:rsidRPr="00EE74C3">
        <w:rPr>
          <w:rFonts w:ascii="Book Antiqua" w:eastAsia="宋体" w:hAnsi="Book Antiqua" w:cs="宋体"/>
          <w:sz w:val="24"/>
          <w:szCs w:val="24"/>
        </w:rPr>
        <w:t xml:space="preserve">, D'Alessio DA. </w:t>
      </w:r>
      <w:proofErr w:type="gramStart"/>
      <w:r w:rsidRPr="00EE74C3">
        <w:rPr>
          <w:rFonts w:ascii="Book Antiqua" w:eastAsia="宋体" w:hAnsi="Book Antiqua" w:cs="宋体"/>
          <w:sz w:val="24"/>
          <w:szCs w:val="24"/>
        </w:rPr>
        <w:t>Gut peptides in the treatment of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Expert Opin Investig Drugs</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177-188 [PMID: 15013938 DOI: 10.1517/13543784.13.3.177]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59 </w:t>
      </w:r>
      <w:r w:rsidRPr="00EE74C3">
        <w:rPr>
          <w:rFonts w:ascii="Book Antiqua" w:eastAsia="宋体" w:hAnsi="Book Antiqua" w:cs="宋体"/>
          <w:b/>
          <w:bCs/>
          <w:sz w:val="24"/>
          <w:szCs w:val="24"/>
        </w:rPr>
        <w:t>Singh R</w:t>
      </w:r>
      <w:r w:rsidRPr="00EE74C3">
        <w:rPr>
          <w:rFonts w:ascii="Book Antiqua" w:eastAsia="宋体" w:hAnsi="Book Antiqua" w:cs="宋体"/>
          <w:sz w:val="24"/>
          <w:szCs w:val="24"/>
        </w:rPr>
        <w:t xml:space="preserve">, Barden A, Mori T, Beilin L. Advanced glycation </w:t>
      </w:r>
      <w:proofErr w:type="gramStart"/>
      <w:r w:rsidRPr="00EE74C3">
        <w:rPr>
          <w:rFonts w:ascii="Book Antiqua" w:eastAsia="宋体" w:hAnsi="Book Antiqua" w:cs="宋体"/>
          <w:sz w:val="24"/>
          <w:szCs w:val="24"/>
        </w:rPr>
        <w:t>end-products</w:t>
      </w:r>
      <w:proofErr w:type="gramEnd"/>
      <w:r w:rsidRPr="00EE74C3">
        <w:rPr>
          <w:rFonts w:ascii="Book Antiqua" w:eastAsia="宋体" w:hAnsi="Book Antiqua" w:cs="宋体"/>
          <w:sz w:val="24"/>
          <w:szCs w:val="24"/>
        </w:rPr>
        <w:t>: a review.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44</w:t>
      </w:r>
      <w:r w:rsidRPr="00EE74C3">
        <w:rPr>
          <w:rFonts w:ascii="Book Antiqua" w:eastAsia="宋体" w:hAnsi="Book Antiqua" w:cs="宋体"/>
          <w:sz w:val="24"/>
          <w:szCs w:val="24"/>
        </w:rPr>
        <w:t>: 129-146 [PMID: 11270668 DOI: 10.1007/s001250051591]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60 </w:t>
      </w:r>
      <w:r w:rsidRPr="00EE74C3">
        <w:rPr>
          <w:rFonts w:ascii="Book Antiqua" w:eastAsia="宋体" w:hAnsi="Book Antiqua" w:cs="宋体"/>
          <w:b/>
          <w:bCs/>
          <w:sz w:val="24"/>
          <w:szCs w:val="24"/>
        </w:rPr>
        <w:t>Monnier VM</w:t>
      </w:r>
      <w:r w:rsidRPr="00EE74C3">
        <w:rPr>
          <w:rFonts w:ascii="Book Antiqua" w:eastAsia="宋体" w:hAnsi="Book Antiqua" w:cs="宋体"/>
          <w:sz w:val="24"/>
          <w:szCs w:val="24"/>
        </w:rPr>
        <w:t>, Sell DR, Nagaraj RH, Miyata S, Grandhee S, Odetti P, Ibrahim SA. Maillard reaction-mediated molecular damage to extracellular matrix and other tissue proteins in diabetes, aging, and uremia. </w:t>
      </w:r>
      <w:r w:rsidRPr="00EE74C3">
        <w:rPr>
          <w:rFonts w:ascii="Book Antiqua" w:eastAsia="宋体" w:hAnsi="Book Antiqua" w:cs="宋体"/>
          <w:i/>
          <w:iCs/>
          <w:sz w:val="24"/>
          <w:szCs w:val="24"/>
        </w:rPr>
        <w:t>Diabetes</w:t>
      </w:r>
      <w:r w:rsidRPr="00EE74C3">
        <w:rPr>
          <w:rFonts w:ascii="Book Antiqua" w:eastAsia="宋体" w:hAnsi="Book Antiqua" w:cs="宋体"/>
          <w:sz w:val="24"/>
          <w:szCs w:val="24"/>
        </w:rPr>
        <w:t> 1992; </w:t>
      </w:r>
      <w:r w:rsidRPr="00EE74C3">
        <w:rPr>
          <w:rFonts w:ascii="Book Antiqua" w:eastAsia="宋体" w:hAnsi="Book Antiqua" w:cs="宋体"/>
          <w:b/>
          <w:bCs/>
          <w:sz w:val="24"/>
          <w:szCs w:val="24"/>
        </w:rPr>
        <w:t>41 Suppl 2</w:t>
      </w:r>
      <w:r w:rsidRPr="00EE74C3">
        <w:rPr>
          <w:rFonts w:ascii="Book Antiqua" w:eastAsia="宋体" w:hAnsi="Book Antiqua" w:cs="宋体"/>
          <w:sz w:val="24"/>
          <w:szCs w:val="24"/>
        </w:rPr>
        <w:t>: 36-41 [PMID: 1526333 DOI: 10.2337/diab.41.2.S36]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61 </w:t>
      </w:r>
      <w:r w:rsidRPr="00EE74C3">
        <w:rPr>
          <w:rFonts w:ascii="Book Antiqua" w:eastAsia="宋体" w:hAnsi="Book Antiqua" w:cs="宋体"/>
          <w:b/>
          <w:bCs/>
          <w:sz w:val="24"/>
          <w:szCs w:val="24"/>
        </w:rPr>
        <w:t>Ulrich P</w:t>
      </w:r>
      <w:r w:rsidRPr="00EE74C3">
        <w:rPr>
          <w:rFonts w:ascii="Book Antiqua" w:eastAsia="宋体" w:hAnsi="Book Antiqua" w:cs="宋体"/>
          <w:sz w:val="24"/>
          <w:szCs w:val="24"/>
        </w:rPr>
        <w:t>, Cerami A. Protein glycation, diabetes, and aging.</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Recent Prog Horm Res</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56</w:t>
      </w:r>
      <w:r w:rsidRPr="00EE74C3">
        <w:rPr>
          <w:rFonts w:ascii="Book Antiqua" w:eastAsia="宋体" w:hAnsi="Book Antiqua" w:cs="宋体"/>
          <w:sz w:val="24"/>
          <w:szCs w:val="24"/>
        </w:rPr>
        <w:t>: 1-21 [PMID: 11237208]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62 </w:t>
      </w:r>
      <w:r w:rsidRPr="00EE74C3">
        <w:rPr>
          <w:rFonts w:ascii="Book Antiqua" w:eastAsia="宋体" w:hAnsi="Book Antiqua" w:cs="宋体"/>
          <w:b/>
          <w:bCs/>
          <w:sz w:val="24"/>
          <w:szCs w:val="24"/>
        </w:rPr>
        <w:t>Sánchez SS</w:t>
      </w:r>
      <w:r w:rsidRPr="00EE74C3">
        <w:rPr>
          <w:rFonts w:ascii="Book Antiqua" w:eastAsia="宋体" w:hAnsi="Book Antiqua" w:cs="宋体"/>
          <w:sz w:val="24"/>
          <w:szCs w:val="24"/>
        </w:rPr>
        <w:t>, Genta SB, Aybar MJ, Honoré SM, Villecco EI, Sánchez Riera AN. Changes in the expression of small intestine extracellular matrix proteins in streptozotocin-induced diabetic rats. </w:t>
      </w:r>
      <w:r w:rsidRPr="00EE74C3">
        <w:rPr>
          <w:rFonts w:ascii="Book Antiqua" w:eastAsia="宋体" w:hAnsi="Book Antiqua" w:cs="宋体"/>
          <w:i/>
          <w:iCs/>
          <w:sz w:val="24"/>
          <w:szCs w:val="24"/>
        </w:rPr>
        <w:t>Cell Biol Int</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24</w:t>
      </w:r>
      <w:r w:rsidRPr="00EE74C3">
        <w:rPr>
          <w:rFonts w:ascii="Book Antiqua" w:eastAsia="宋体" w:hAnsi="Book Antiqua" w:cs="宋体"/>
          <w:sz w:val="24"/>
          <w:szCs w:val="24"/>
        </w:rPr>
        <w:t>: 881-888 [PMID: 11114237 DOI: 10.1006/cbir.2000.0581]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63 </w:t>
      </w:r>
      <w:r w:rsidRPr="00EE74C3">
        <w:rPr>
          <w:rFonts w:ascii="Book Antiqua" w:eastAsia="宋体" w:hAnsi="Book Antiqua" w:cs="宋体"/>
          <w:b/>
          <w:bCs/>
          <w:sz w:val="24"/>
          <w:szCs w:val="24"/>
        </w:rPr>
        <w:t>Reddy GK</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AGE-related cross-linking of collagen is associated with aortic wall matrix stiffness in the pathogenesis of drug-induced diabetes in rats. </w:t>
      </w:r>
      <w:r w:rsidRPr="00EE74C3">
        <w:rPr>
          <w:rFonts w:ascii="Book Antiqua" w:eastAsia="宋体" w:hAnsi="Book Antiqua" w:cs="宋体"/>
          <w:i/>
          <w:iCs/>
          <w:sz w:val="24"/>
          <w:szCs w:val="24"/>
        </w:rPr>
        <w:t>Microvasc Res</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68</w:t>
      </w:r>
      <w:r w:rsidRPr="00EE74C3">
        <w:rPr>
          <w:rFonts w:ascii="Book Antiqua" w:eastAsia="宋体" w:hAnsi="Book Antiqua" w:cs="宋体"/>
          <w:sz w:val="24"/>
          <w:szCs w:val="24"/>
        </w:rPr>
        <w:t>: 132-142 [PMID: 15313123 DOI: 10.1016/j.mvr.2004.04.002]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64 </w:t>
      </w:r>
      <w:r w:rsidRPr="00EE74C3">
        <w:rPr>
          <w:rFonts w:ascii="Book Antiqua" w:eastAsia="宋体" w:hAnsi="Book Antiqua" w:cs="宋体"/>
          <w:b/>
          <w:bCs/>
          <w:sz w:val="24"/>
          <w:szCs w:val="24"/>
        </w:rPr>
        <w:t>Chen PM</w:t>
      </w:r>
      <w:r w:rsidRPr="00EE74C3">
        <w:rPr>
          <w:rFonts w:ascii="Book Antiqua" w:eastAsia="宋体" w:hAnsi="Book Antiqua" w:cs="宋体"/>
          <w:sz w:val="24"/>
          <w:szCs w:val="24"/>
        </w:rPr>
        <w:t>, Gregersen H, Zhao JB.</w:t>
      </w:r>
      <w:proofErr w:type="gramEnd"/>
      <w:r w:rsidRPr="00EE74C3">
        <w:rPr>
          <w:rFonts w:ascii="Book Antiqua" w:eastAsia="宋体" w:hAnsi="Book Antiqua" w:cs="宋体"/>
          <w:sz w:val="24"/>
          <w:szCs w:val="24"/>
        </w:rPr>
        <w:t xml:space="preserve"> Advanced glycation end-product expression is upregulated in the gastrointestinal tract of type 2 diabetic rats. </w:t>
      </w:r>
      <w:r w:rsidRPr="00EE74C3">
        <w:rPr>
          <w:rFonts w:ascii="Book Antiqua" w:eastAsia="宋体" w:hAnsi="Book Antiqua" w:cs="宋体"/>
          <w:i/>
          <w:iCs/>
          <w:sz w:val="24"/>
          <w:szCs w:val="24"/>
        </w:rPr>
        <w:t>World J Diabetes</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6</w:t>
      </w:r>
      <w:r w:rsidRPr="00EE74C3">
        <w:rPr>
          <w:rFonts w:ascii="Book Antiqua" w:eastAsia="宋体" w:hAnsi="Book Antiqua" w:cs="宋体"/>
          <w:sz w:val="24"/>
          <w:szCs w:val="24"/>
        </w:rPr>
        <w:t>: 662-672 [PMID: 25987965 DOI: 10.4239/wjd.v6.i4.662]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65 </w:t>
      </w:r>
      <w:r w:rsidRPr="00EE74C3">
        <w:rPr>
          <w:rFonts w:ascii="Book Antiqua" w:eastAsia="宋体" w:hAnsi="Book Antiqua" w:cs="宋体"/>
          <w:b/>
          <w:bCs/>
          <w:sz w:val="24"/>
          <w:szCs w:val="24"/>
        </w:rPr>
        <w:t>Bierhaus A</w:t>
      </w:r>
      <w:r w:rsidRPr="00EE74C3">
        <w:rPr>
          <w:rFonts w:ascii="Book Antiqua" w:eastAsia="宋体" w:hAnsi="Book Antiqua" w:cs="宋体"/>
          <w:sz w:val="24"/>
          <w:szCs w:val="24"/>
        </w:rPr>
        <w:t>, Humpert PM, Morcos M, Wendt T, Chavakis T, Arnold B, Stern DM, Nawroth PP. Understanding RAGE, the receptor for advanced glycation end products. </w:t>
      </w:r>
      <w:r w:rsidRPr="00EE74C3">
        <w:rPr>
          <w:rFonts w:ascii="Book Antiqua" w:eastAsia="宋体" w:hAnsi="Book Antiqua" w:cs="宋体"/>
          <w:i/>
          <w:iCs/>
          <w:sz w:val="24"/>
          <w:szCs w:val="24"/>
        </w:rPr>
        <w:t>J Mol Med (Berl)</w:t>
      </w:r>
      <w:r w:rsidRPr="00EE74C3">
        <w:rPr>
          <w:rFonts w:ascii="Book Antiqua" w:eastAsia="宋体" w:hAnsi="Book Antiqua" w:cs="宋体"/>
          <w:sz w:val="24"/>
          <w:szCs w:val="24"/>
        </w:rPr>
        <w:t> 2005; </w:t>
      </w:r>
      <w:r w:rsidRPr="00EE74C3">
        <w:rPr>
          <w:rFonts w:ascii="Book Antiqua" w:eastAsia="宋体" w:hAnsi="Book Antiqua" w:cs="宋体"/>
          <w:b/>
          <w:bCs/>
          <w:sz w:val="24"/>
          <w:szCs w:val="24"/>
        </w:rPr>
        <w:t>83</w:t>
      </w:r>
      <w:r w:rsidRPr="00EE74C3">
        <w:rPr>
          <w:rFonts w:ascii="Book Antiqua" w:eastAsia="宋体" w:hAnsi="Book Antiqua" w:cs="宋体"/>
          <w:sz w:val="24"/>
          <w:szCs w:val="24"/>
        </w:rPr>
        <w:t>: 876-886 [PMID: 16133426 DOI: 10.1007/s00109-005-0688-7]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66 </w:t>
      </w:r>
      <w:r w:rsidRPr="00EE74C3">
        <w:rPr>
          <w:rFonts w:ascii="Book Antiqua" w:eastAsia="宋体" w:hAnsi="Book Antiqua" w:cs="宋体"/>
          <w:b/>
          <w:bCs/>
          <w:sz w:val="24"/>
          <w:szCs w:val="24"/>
        </w:rPr>
        <w:t>Stern DM</w:t>
      </w:r>
      <w:r w:rsidRPr="00EE74C3">
        <w:rPr>
          <w:rFonts w:ascii="Book Antiqua" w:eastAsia="宋体" w:hAnsi="Book Antiqua" w:cs="宋体"/>
          <w:sz w:val="24"/>
          <w:szCs w:val="24"/>
        </w:rPr>
        <w:t>, Yan SD, Yan SF, Schmidt AM.</w:t>
      </w:r>
      <w:proofErr w:type="gramEnd"/>
      <w:r w:rsidRPr="00EE74C3">
        <w:rPr>
          <w:rFonts w:ascii="Book Antiqua" w:eastAsia="宋体" w:hAnsi="Book Antiqua" w:cs="宋体"/>
          <w:sz w:val="24"/>
          <w:szCs w:val="24"/>
        </w:rPr>
        <w:t xml:space="preserve"> Receptor for advanced glycation endproducts (RAGE) and the complications of diabetes. </w:t>
      </w:r>
      <w:r w:rsidRPr="00EE74C3">
        <w:rPr>
          <w:rFonts w:ascii="Book Antiqua" w:eastAsia="宋体" w:hAnsi="Book Antiqua" w:cs="宋体"/>
          <w:i/>
          <w:iCs/>
          <w:sz w:val="24"/>
          <w:szCs w:val="24"/>
        </w:rPr>
        <w:t>Ageing Res Rev</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1</w:t>
      </w:r>
      <w:r w:rsidRPr="00EE74C3">
        <w:rPr>
          <w:rFonts w:ascii="Book Antiqua" w:eastAsia="宋体" w:hAnsi="Book Antiqua" w:cs="宋体"/>
          <w:sz w:val="24"/>
          <w:szCs w:val="24"/>
        </w:rPr>
        <w:t>: 1-15 [PMID: 12039445]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67 </w:t>
      </w:r>
      <w:r w:rsidRPr="00EE74C3">
        <w:rPr>
          <w:rFonts w:ascii="Book Antiqua" w:eastAsia="宋体" w:hAnsi="Book Antiqua" w:cs="宋体"/>
          <w:b/>
          <w:bCs/>
          <w:sz w:val="24"/>
          <w:szCs w:val="24"/>
        </w:rPr>
        <w:t>Yamagishi S</w:t>
      </w:r>
      <w:r w:rsidRPr="00EE74C3">
        <w:rPr>
          <w:rFonts w:ascii="Book Antiqua" w:eastAsia="宋体" w:hAnsi="Book Antiqua" w:cs="宋体"/>
          <w:sz w:val="24"/>
          <w:szCs w:val="24"/>
        </w:rPr>
        <w:t>, Fukami K, Matsui T. Crosstalk between advanced glycation end products (AGEs)-receptor RAGE axis and dipeptidyl peptidase-4-incretin system in diabetic vascular complications. </w:t>
      </w:r>
      <w:r w:rsidRPr="00EE74C3">
        <w:rPr>
          <w:rFonts w:ascii="Book Antiqua" w:eastAsia="宋体" w:hAnsi="Book Antiqua" w:cs="宋体"/>
          <w:i/>
          <w:iCs/>
          <w:sz w:val="24"/>
          <w:szCs w:val="24"/>
        </w:rPr>
        <w:t>Cardiovasc Diabetol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14</w:t>
      </w:r>
      <w:r w:rsidRPr="00EE74C3">
        <w:rPr>
          <w:rFonts w:ascii="Book Antiqua" w:eastAsia="宋体" w:hAnsi="Book Antiqua" w:cs="宋体"/>
          <w:sz w:val="24"/>
          <w:szCs w:val="24"/>
        </w:rPr>
        <w:t xml:space="preserve">: 2 [PMID: 25582643 DOI: </w:t>
      </w:r>
      <w:r w:rsidRPr="00EE74C3">
        <w:rPr>
          <w:rFonts w:ascii="Book Antiqua" w:eastAsia="宋体" w:hAnsi="Book Antiqua" w:cs="宋体"/>
          <w:sz w:val="24"/>
          <w:szCs w:val="24"/>
        </w:rPr>
        <w:lastRenderedPageBreak/>
        <w:t>10.1186/s12933-015-0176-5]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 xml:space="preserve">68 </w:t>
      </w:r>
      <w:r w:rsidRPr="000E13AA">
        <w:rPr>
          <w:rFonts w:ascii="Book Antiqua" w:eastAsia="宋体" w:hAnsi="Book Antiqua" w:cs="宋体"/>
          <w:b/>
          <w:sz w:val="24"/>
          <w:szCs w:val="24"/>
        </w:rPr>
        <w:t>Wada R,</w:t>
      </w:r>
      <w:r w:rsidRPr="00EE74C3">
        <w:rPr>
          <w:rFonts w:ascii="Book Antiqua" w:eastAsia="宋体" w:hAnsi="Book Antiqua" w:cs="宋体"/>
          <w:sz w:val="24"/>
          <w:szCs w:val="24"/>
        </w:rPr>
        <w:t xml:space="preserve"> Yagihashi S. AGE Research, editors.</w:t>
      </w:r>
      <w:proofErr w:type="gramEnd"/>
      <w:r w:rsidRPr="00EE74C3">
        <w:rPr>
          <w:rFonts w:ascii="Book Antiqua" w:eastAsia="宋体" w:hAnsi="Book Antiqua" w:cs="宋体"/>
          <w:sz w:val="24"/>
          <w:szCs w:val="24"/>
        </w:rPr>
        <w:t xml:space="preserve"> AGEs and diabetic neuropathy</w:t>
      </w:r>
      <w:r w:rsidR="000E13AA">
        <w:rPr>
          <w:rFonts w:ascii="Book Antiqua" w:eastAsia="宋体" w:hAnsi="Book Antiqua" w:cs="宋体"/>
          <w:sz w:val="24"/>
          <w:szCs w:val="24"/>
        </w:rPr>
        <w:t xml:space="preserve"> 2004</w:t>
      </w:r>
      <w:r w:rsidR="000E13AA">
        <w:rPr>
          <w:rFonts w:ascii="Book Antiqua" w:eastAsia="宋体" w:hAnsi="Book Antiqua" w:cs="宋体" w:hint="eastAsia"/>
          <w:sz w:val="24"/>
          <w:szCs w:val="24"/>
        </w:rPr>
        <w:t xml:space="preserve">: </w:t>
      </w:r>
      <w:r w:rsidR="000E13AA">
        <w:rPr>
          <w:rFonts w:ascii="Book Antiqua" w:eastAsia="宋体" w:hAnsi="Book Antiqua" w:cs="宋体"/>
          <w:sz w:val="24"/>
          <w:szCs w:val="24"/>
        </w:rPr>
        <w:t>109</w:t>
      </w:r>
      <w:r w:rsidR="000E13AA">
        <w:rPr>
          <w:rFonts w:ascii="Book Antiqua" w:eastAsia="宋体" w:hAnsi="Book Antiqua" w:cs="宋体" w:hint="eastAsia"/>
          <w:sz w:val="24"/>
          <w:szCs w:val="24"/>
        </w:rPr>
        <w:t>-</w:t>
      </w:r>
      <w:r w:rsidR="000E13AA">
        <w:rPr>
          <w:rFonts w:ascii="Book Antiqua" w:eastAsia="宋体" w:hAnsi="Book Antiqua" w:cs="宋体"/>
          <w:sz w:val="24"/>
          <w:szCs w:val="24"/>
        </w:rPr>
        <w:t>119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69 </w:t>
      </w:r>
      <w:r w:rsidRPr="00EE74C3">
        <w:rPr>
          <w:rFonts w:ascii="Book Antiqua" w:eastAsia="宋体" w:hAnsi="Book Antiqua" w:cs="宋体"/>
          <w:b/>
          <w:bCs/>
          <w:sz w:val="24"/>
          <w:szCs w:val="24"/>
        </w:rPr>
        <w:t>Sugimoto K</w:t>
      </w:r>
      <w:r w:rsidRPr="00EE74C3">
        <w:rPr>
          <w:rFonts w:ascii="Book Antiqua" w:eastAsia="宋体" w:hAnsi="Book Antiqua" w:cs="宋体"/>
          <w:sz w:val="24"/>
          <w:szCs w:val="24"/>
        </w:rPr>
        <w:t>, Yasujima M, Yagihashi S. Role of advanced glycation end products in diabetic neuropathy. </w:t>
      </w:r>
      <w:r w:rsidRPr="00EE74C3">
        <w:rPr>
          <w:rFonts w:ascii="Book Antiqua" w:eastAsia="宋体" w:hAnsi="Book Antiqua" w:cs="宋体"/>
          <w:i/>
          <w:iCs/>
          <w:sz w:val="24"/>
          <w:szCs w:val="24"/>
        </w:rPr>
        <w:t>Curr Pharm Des</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14</w:t>
      </w:r>
      <w:r w:rsidRPr="00EE74C3">
        <w:rPr>
          <w:rFonts w:ascii="Book Antiqua" w:eastAsia="宋体" w:hAnsi="Book Antiqua" w:cs="宋体"/>
          <w:sz w:val="24"/>
          <w:szCs w:val="24"/>
        </w:rPr>
        <w:t>: 953-961 [PMID: 18473845]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70 </w:t>
      </w:r>
      <w:r w:rsidRPr="00EE74C3">
        <w:rPr>
          <w:rFonts w:ascii="Book Antiqua" w:eastAsia="宋体" w:hAnsi="Book Antiqua" w:cs="宋体"/>
          <w:b/>
          <w:bCs/>
          <w:sz w:val="24"/>
          <w:szCs w:val="24"/>
        </w:rPr>
        <w:t>Singh VP</w:t>
      </w:r>
      <w:r w:rsidRPr="00EE74C3">
        <w:rPr>
          <w:rFonts w:ascii="Book Antiqua" w:eastAsia="宋体" w:hAnsi="Book Antiqua" w:cs="宋体"/>
          <w:sz w:val="24"/>
          <w:szCs w:val="24"/>
        </w:rPr>
        <w:t>, Bali A, Singh N, Jaggi AS.</w:t>
      </w:r>
      <w:proofErr w:type="gramEnd"/>
      <w:r w:rsidRPr="00EE74C3">
        <w:rPr>
          <w:rFonts w:ascii="Book Antiqua" w:eastAsia="宋体" w:hAnsi="Book Antiqua" w:cs="宋体"/>
          <w:sz w:val="24"/>
          <w:szCs w:val="24"/>
        </w:rPr>
        <w:t xml:space="preserve"> Advanced glycation end products and diabetic complications. </w:t>
      </w:r>
      <w:r w:rsidRPr="00EE74C3">
        <w:rPr>
          <w:rFonts w:ascii="Book Antiqua" w:eastAsia="宋体" w:hAnsi="Book Antiqua" w:cs="宋体"/>
          <w:i/>
          <w:iCs/>
          <w:sz w:val="24"/>
          <w:szCs w:val="24"/>
        </w:rPr>
        <w:t>Korean J Physiol Pharmacol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18</w:t>
      </w:r>
      <w:r w:rsidRPr="00EE74C3">
        <w:rPr>
          <w:rFonts w:ascii="Book Antiqua" w:eastAsia="宋体" w:hAnsi="Book Antiqua" w:cs="宋体"/>
          <w:sz w:val="24"/>
          <w:szCs w:val="24"/>
        </w:rPr>
        <w:t>: 1-14 [PMID: 24634591 DOI: 10.4196/kjpp.2014.18.1.1]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71 </w:t>
      </w:r>
      <w:r w:rsidRPr="00EE74C3">
        <w:rPr>
          <w:rFonts w:ascii="Book Antiqua" w:eastAsia="宋体" w:hAnsi="Book Antiqua" w:cs="宋体"/>
          <w:b/>
          <w:bCs/>
          <w:sz w:val="24"/>
          <w:szCs w:val="24"/>
        </w:rPr>
        <w:t>Wada R</w:t>
      </w:r>
      <w:r w:rsidRPr="00EE74C3">
        <w:rPr>
          <w:rFonts w:ascii="Book Antiqua" w:eastAsia="宋体" w:hAnsi="Book Antiqua" w:cs="宋体"/>
          <w:sz w:val="24"/>
          <w:szCs w:val="24"/>
        </w:rPr>
        <w:t>, Nishizawa Y, Yagihashi N, Takeuchi M, Ishikawa Y, Yasumura K, Nakano M, Yagihashi S. Effects of OPB-9195, anti-glycation agent, on experimental diabetic neuropathy. </w:t>
      </w:r>
      <w:r w:rsidRPr="00EE74C3">
        <w:rPr>
          <w:rFonts w:ascii="Book Antiqua" w:eastAsia="宋体" w:hAnsi="Book Antiqua" w:cs="宋体"/>
          <w:i/>
          <w:iCs/>
          <w:sz w:val="24"/>
          <w:szCs w:val="24"/>
        </w:rPr>
        <w:t>Eur J Clin Invest</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31</w:t>
      </w:r>
      <w:r w:rsidRPr="00EE74C3">
        <w:rPr>
          <w:rFonts w:ascii="Book Antiqua" w:eastAsia="宋体" w:hAnsi="Book Antiqua" w:cs="宋体"/>
          <w:sz w:val="24"/>
          <w:szCs w:val="24"/>
        </w:rPr>
        <w:t>: 513-520 [PMID: 11422401 DOI: 10.1046/j.1365-2362.2001.00826.x]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72 </w:t>
      </w:r>
      <w:r w:rsidRPr="00EE74C3">
        <w:rPr>
          <w:rFonts w:ascii="Book Antiqua" w:eastAsia="宋体" w:hAnsi="Book Antiqua" w:cs="宋体"/>
          <w:b/>
          <w:bCs/>
          <w:sz w:val="24"/>
          <w:szCs w:val="24"/>
        </w:rPr>
        <w:t>Sugimoto K</w:t>
      </w:r>
      <w:r w:rsidRPr="00EE74C3">
        <w:rPr>
          <w:rFonts w:ascii="Book Antiqua" w:eastAsia="宋体" w:hAnsi="Book Antiqua" w:cs="宋体"/>
          <w:sz w:val="24"/>
          <w:szCs w:val="24"/>
        </w:rPr>
        <w:t xml:space="preserve">, Nishizawa Y, Horiuchi S, Yagihashi S. Localization in human diabetic peripheral nerve of </w:t>
      </w:r>
      <w:proofErr w:type="gramStart"/>
      <w:r w:rsidRPr="00EE74C3">
        <w:rPr>
          <w:rFonts w:ascii="Book Antiqua" w:eastAsia="宋体" w:hAnsi="Book Antiqua" w:cs="宋体"/>
          <w:sz w:val="24"/>
          <w:szCs w:val="24"/>
        </w:rPr>
        <w:t>N(</w:t>
      </w:r>
      <w:proofErr w:type="gramEnd"/>
      <w:r w:rsidRPr="00EE74C3">
        <w:rPr>
          <w:rFonts w:ascii="Book Antiqua" w:eastAsia="宋体" w:hAnsi="Book Antiqua" w:cs="宋体"/>
          <w:sz w:val="24"/>
          <w:szCs w:val="24"/>
        </w:rPr>
        <w:t>epsilon)-carboxymethyllysine-protein adducts, an advanced glycation endproduct.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1997; </w:t>
      </w:r>
      <w:r w:rsidRPr="00EE74C3">
        <w:rPr>
          <w:rFonts w:ascii="Book Antiqua" w:eastAsia="宋体" w:hAnsi="Book Antiqua" w:cs="宋体"/>
          <w:b/>
          <w:bCs/>
          <w:sz w:val="24"/>
          <w:szCs w:val="24"/>
        </w:rPr>
        <w:t>40</w:t>
      </w:r>
      <w:r w:rsidRPr="00EE74C3">
        <w:rPr>
          <w:rFonts w:ascii="Book Antiqua" w:eastAsia="宋体" w:hAnsi="Book Antiqua" w:cs="宋体"/>
          <w:sz w:val="24"/>
          <w:szCs w:val="24"/>
        </w:rPr>
        <w:t>: 1380-1387 [PMID: 9447944]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73 </w:t>
      </w:r>
      <w:r w:rsidRPr="00EE74C3">
        <w:rPr>
          <w:rFonts w:ascii="Book Antiqua" w:eastAsia="宋体" w:hAnsi="Book Antiqua" w:cs="宋体"/>
          <w:b/>
          <w:bCs/>
          <w:sz w:val="24"/>
          <w:szCs w:val="24"/>
        </w:rPr>
        <w:t>Wada R</w:t>
      </w:r>
      <w:r w:rsidRPr="00EE74C3">
        <w:rPr>
          <w:rFonts w:ascii="Book Antiqua" w:eastAsia="宋体" w:hAnsi="Book Antiqua" w:cs="宋体"/>
          <w:sz w:val="24"/>
          <w:szCs w:val="24"/>
        </w:rPr>
        <w:t xml:space="preserve">, Yagihashi S. Role of advanced glycation </w:t>
      </w:r>
      <w:proofErr w:type="gramStart"/>
      <w:r w:rsidRPr="00EE74C3">
        <w:rPr>
          <w:rFonts w:ascii="Book Antiqua" w:eastAsia="宋体" w:hAnsi="Book Antiqua" w:cs="宋体"/>
          <w:sz w:val="24"/>
          <w:szCs w:val="24"/>
        </w:rPr>
        <w:t>end</w:t>
      </w:r>
      <w:proofErr w:type="gramEnd"/>
      <w:r w:rsidRPr="00EE74C3">
        <w:rPr>
          <w:rFonts w:ascii="Book Antiqua" w:eastAsia="宋体" w:hAnsi="Book Antiqua" w:cs="宋体"/>
          <w:sz w:val="24"/>
          <w:szCs w:val="24"/>
        </w:rPr>
        <w:t xml:space="preserve"> products and their receptors in development of diabetic neuropathy. </w:t>
      </w:r>
      <w:r w:rsidRPr="00EE74C3">
        <w:rPr>
          <w:rFonts w:ascii="Book Antiqua" w:eastAsia="宋体" w:hAnsi="Book Antiqua" w:cs="宋体"/>
          <w:i/>
          <w:iCs/>
          <w:sz w:val="24"/>
          <w:szCs w:val="24"/>
        </w:rPr>
        <w:t>Ann N Y Acad Sci</w:t>
      </w:r>
      <w:r w:rsidRPr="00EE74C3">
        <w:rPr>
          <w:rFonts w:ascii="Book Antiqua" w:eastAsia="宋体" w:hAnsi="Book Antiqua" w:cs="宋体"/>
          <w:sz w:val="24"/>
          <w:szCs w:val="24"/>
        </w:rPr>
        <w:t> 2005; </w:t>
      </w:r>
      <w:r w:rsidRPr="00EE74C3">
        <w:rPr>
          <w:rFonts w:ascii="Book Antiqua" w:eastAsia="宋体" w:hAnsi="Book Antiqua" w:cs="宋体"/>
          <w:b/>
          <w:bCs/>
          <w:sz w:val="24"/>
          <w:szCs w:val="24"/>
        </w:rPr>
        <w:t>1043</w:t>
      </w:r>
      <w:r w:rsidRPr="00EE74C3">
        <w:rPr>
          <w:rFonts w:ascii="Book Antiqua" w:eastAsia="宋体" w:hAnsi="Book Antiqua" w:cs="宋体"/>
          <w:sz w:val="24"/>
          <w:szCs w:val="24"/>
        </w:rPr>
        <w:t>: 598-604 [PMID: 16037282 DOI: 10.1196/annals.1338.067]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74 </w:t>
      </w:r>
      <w:r w:rsidRPr="00EE74C3">
        <w:rPr>
          <w:rFonts w:ascii="Book Antiqua" w:eastAsia="宋体" w:hAnsi="Book Antiqua" w:cs="宋体"/>
          <w:b/>
          <w:bCs/>
          <w:sz w:val="24"/>
          <w:szCs w:val="24"/>
        </w:rPr>
        <w:t>Sekido H</w:t>
      </w:r>
      <w:r w:rsidRPr="00EE74C3">
        <w:rPr>
          <w:rFonts w:ascii="Book Antiqua" w:eastAsia="宋体" w:hAnsi="Book Antiqua" w:cs="宋体"/>
          <w:sz w:val="24"/>
          <w:szCs w:val="24"/>
        </w:rPr>
        <w:t>, Suzuki T, Jomori T, Takeuchi M, Yabe-Nishimura C, Yagihashi S. Reduced cell replication and induction of apoptosis by advanced glycation end products in rat Schwann cells. </w:t>
      </w:r>
      <w:r w:rsidRPr="00EE74C3">
        <w:rPr>
          <w:rFonts w:ascii="Book Antiqua" w:eastAsia="宋体" w:hAnsi="Book Antiqua" w:cs="宋体"/>
          <w:i/>
          <w:iCs/>
          <w:sz w:val="24"/>
          <w:szCs w:val="24"/>
        </w:rPr>
        <w:t>Biochem Biophys Res Commun</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320</w:t>
      </w:r>
      <w:r w:rsidRPr="00EE74C3">
        <w:rPr>
          <w:rFonts w:ascii="Book Antiqua" w:eastAsia="宋体" w:hAnsi="Book Antiqua" w:cs="宋体"/>
          <w:sz w:val="24"/>
          <w:szCs w:val="24"/>
        </w:rPr>
        <w:t>: 241-248 [PMID: 15207727 DOI: 10.1016/j.bbrc.2004.05.159]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75 </w:t>
      </w:r>
      <w:r w:rsidRPr="00EE74C3">
        <w:rPr>
          <w:rFonts w:ascii="Book Antiqua" w:eastAsia="宋体" w:hAnsi="Book Antiqua" w:cs="宋体"/>
          <w:b/>
          <w:bCs/>
          <w:sz w:val="24"/>
          <w:szCs w:val="24"/>
        </w:rPr>
        <w:t>Vlassara H</w:t>
      </w:r>
      <w:r w:rsidRPr="00EE74C3">
        <w:rPr>
          <w:rFonts w:ascii="Book Antiqua" w:eastAsia="宋体" w:hAnsi="Book Antiqua" w:cs="宋体"/>
          <w:sz w:val="24"/>
          <w:szCs w:val="24"/>
        </w:rPr>
        <w:t>, Brownlee M, Cerami A. Nonenzymatic glycosylation of peripheral nerve protein in diabetes mellitus. </w:t>
      </w:r>
      <w:r w:rsidRPr="00EE74C3">
        <w:rPr>
          <w:rFonts w:ascii="Book Antiqua" w:eastAsia="宋体" w:hAnsi="Book Antiqua" w:cs="宋体"/>
          <w:i/>
          <w:iCs/>
          <w:sz w:val="24"/>
          <w:szCs w:val="24"/>
        </w:rPr>
        <w:t>Proc Nat</w:t>
      </w:r>
      <w:r w:rsidR="000E13AA">
        <w:rPr>
          <w:rFonts w:ascii="Book Antiqua" w:eastAsia="宋体" w:hAnsi="Book Antiqua" w:cs="宋体"/>
          <w:i/>
          <w:iCs/>
          <w:sz w:val="24"/>
          <w:szCs w:val="24"/>
        </w:rPr>
        <w:t>l Acad Sci US</w:t>
      </w:r>
      <w:r w:rsidRPr="00EE74C3">
        <w:rPr>
          <w:rFonts w:ascii="Book Antiqua" w:eastAsia="宋体" w:hAnsi="Book Antiqua" w:cs="宋体"/>
          <w:i/>
          <w:iCs/>
          <w:sz w:val="24"/>
          <w:szCs w:val="24"/>
        </w:rPr>
        <w:t>A</w:t>
      </w:r>
      <w:r w:rsidRPr="00EE74C3">
        <w:rPr>
          <w:rFonts w:ascii="Book Antiqua" w:eastAsia="宋体" w:hAnsi="Book Antiqua" w:cs="宋体"/>
          <w:sz w:val="24"/>
          <w:szCs w:val="24"/>
        </w:rPr>
        <w:t> 1981; </w:t>
      </w:r>
      <w:r w:rsidRPr="00EE74C3">
        <w:rPr>
          <w:rFonts w:ascii="Book Antiqua" w:eastAsia="宋体" w:hAnsi="Book Antiqua" w:cs="宋体"/>
          <w:b/>
          <w:bCs/>
          <w:sz w:val="24"/>
          <w:szCs w:val="24"/>
        </w:rPr>
        <w:t>78</w:t>
      </w:r>
      <w:r w:rsidRPr="00EE74C3">
        <w:rPr>
          <w:rFonts w:ascii="Book Antiqua" w:eastAsia="宋体" w:hAnsi="Book Antiqua" w:cs="宋体"/>
          <w:sz w:val="24"/>
          <w:szCs w:val="24"/>
        </w:rPr>
        <w:t>: 5190-5192 [PMID: 6946466]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76 </w:t>
      </w:r>
      <w:r w:rsidRPr="00EE74C3">
        <w:rPr>
          <w:rFonts w:ascii="Book Antiqua" w:eastAsia="宋体" w:hAnsi="Book Antiqua" w:cs="宋体"/>
          <w:b/>
          <w:bCs/>
          <w:sz w:val="24"/>
          <w:szCs w:val="24"/>
        </w:rPr>
        <w:t>Williams SK</w:t>
      </w:r>
      <w:r w:rsidRPr="00EE74C3">
        <w:rPr>
          <w:rFonts w:ascii="Book Antiqua" w:eastAsia="宋体" w:hAnsi="Book Antiqua" w:cs="宋体"/>
          <w:sz w:val="24"/>
          <w:szCs w:val="24"/>
        </w:rPr>
        <w:t>, Howarth NL, Devenny JJ, Bitensky MW.</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Structural and functional consequences of increased tubulin glycosylation in diabetes mellitus.</w:t>
      </w:r>
      <w:proofErr w:type="gramEnd"/>
      <w:r w:rsidRPr="00EE74C3">
        <w:rPr>
          <w:rFonts w:ascii="Book Antiqua" w:eastAsia="宋体" w:hAnsi="Book Antiqua" w:cs="宋体"/>
          <w:sz w:val="24"/>
          <w:szCs w:val="24"/>
        </w:rPr>
        <w:t> </w:t>
      </w:r>
      <w:r w:rsidR="000E13AA">
        <w:rPr>
          <w:rFonts w:ascii="Book Antiqua" w:eastAsia="宋体" w:hAnsi="Book Antiqua" w:cs="宋体"/>
          <w:i/>
          <w:iCs/>
          <w:sz w:val="24"/>
          <w:szCs w:val="24"/>
        </w:rPr>
        <w:t>Proc Natl Acad Sci US</w:t>
      </w:r>
      <w:r w:rsidRPr="00EE74C3">
        <w:rPr>
          <w:rFonts w:ascii="Book Antiqua" w:eastAsia="宋体" w:hAnsi="Book Antiqua" w:cs="宋体"/>
          <w:i/>
          <w:iCs/>
          <w:sz w:val="24"/>
          <w:szCs w:val="24"/>
        </w:rPr>
        <w:t>A</w:t>
      </w:r>
      <w:r w:rsidRPr="00EE74C3">
        <w:rPr>
          <w:rFonts w:ascii="Book Antiqua" w:eastAsia="宋体" w:hAnsi="Book Antiqua" w:cs="宋体"/>
          <w:sz w:val="24"/>
          <w:szCs w:val="24"/>
        </w:rPr>
        <w:t> 1982; </w:t>
      </w:r>
      <w:r w:rsidRPr="00EE74C3">
        <w:rPr>
          <w:rFonts w:ascii="Book Antiqua" w:eastAsia="宋体" w:hAnsi="Book Antiqua" w:cs="宋体"/>
          <w:b/>
          <w:bCs/>
          <w:sz w:val="24"/>
          <w:szCs w:val="24"/>
        </w:rPr>
        <w:t>79</w:t>
      </w:r>
      <w:r w:rsidRPr="00EE74C3">
        <w:rPr>
          <w:rFonts w:ascii="Book Antiqua" w:eastAsia="宋体" w:hAnsi="Book Antiqua" w:cs="宋体"/>
          <w:sz w:val="24"/>
          <w:szCs w:val="24"/>
        </w:rPr>
        <w:t>: 6546-6550 [PMID: 6959136]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77 </w:t>
      </w:r>
      <w:r w:rsidRPr="00EE74C3">
        <w:rPr>
          <w:rFonts w:ascii="Book Antiqua" w:eastAsia="宋体" w:hAnsi="Book Antiqua" w:cs="宋体"/>
          <w:b/>
          <w:bCs/>
          <w:sz w:val="24"/>
          <w:szCs w:val="24"/>
        </w:rPr>
        <w:t>Yagihashi S</w:t>
      </w:r>
      <w:r w:rsidRPr="00EE74C3">
        <w:rPr>
          <w:rFonts w:ascii="Book Antiqua" w:eastAsia="宋体" w:hAnsi="Book Antiqua" w:cs="宋体"/>
          <w:sz w:val="24"/>
          <w:szCs w:val="24"/>
        </w:rPr>
        <w:t>, Mizukami H, Sugimoto K. Mechanism of diabetic neuropathy: Where are we now and where to go? </w:t>
      </w:r>
      <w:r w:rsidRPr="00EE74C3">
        <w:rPr>
          <w:rFonts w:ascii="Book Antiqua" w:eastAsia="宋体" w:hAnsi="Book Antiqua" w:cs="宋体"/>
          <w:i/>
          <w:iCs/>
          <w:sz w:val="24"/>
          <w:szCs w:val="24"/>
        </w:rPr>
        <w:t>J Diabetes Investig</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2</w:t>
      </w:r>
      <w:r w:rsidRPr="00EE74C3">
        <w:rPr>
          <w:rFonts w:ascii="Book Antiqua" w:eastAsia="宋体" w:hAnsi="Book Antiqua" w:cs="宋体"/>
          <w:sz w:val="24"/>
          <w:szCs w:val="24"/>
        </w:rPr>
        <w:t>: 18-32 [PMID: 24843457 DOI: 10.1111/j.2040-1124.2010.00070.x]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lastRenderedPageBreak/>
        <w:t>78 </w:t>
      </w:r>
      <w:r w:rsidRPr="00EE74C3">
        <w:rPr>
          <w:rFonts w:ascii="Book Antiqua" w:eastAsia="宋体" w:hAnsi="Book Antiqua" w:cs="宋体"/>
          <w:b/>
          <w:bCs/>
          <w:sz w:val="24"/>
          <w:szCs w:val="24"/>
        </w:rPr>
        <w:t>El-Salhy M</w:t>
      </w:r>
      <w:r w:rsidRPr="00EE74C3">
        <w:rPr>
          <w:rFonts w:ascii="Book Antiqua" w:eastAsia="宋体" w:hAnsi="Book Antiqua" w:cs="宋体"/>
          <w:sz w:val="24"/>
          <w:szCs w:val="24"/>
        </w:rPr>
        <w:t>. Gastrointestinal transit in nonobese diabetic mouse: an animal model of human diabetes type 1. </w:t>
      </w:r>
      <w:r w:rsidRPr="00EE74C3">
        <w:rPr>
          <w:rFonts w:ascii="Book Antiqua" w:eastAsia="宋体" w:hAnsi="Book Antiqua" w:cs="宋体"/>
          <w:i/>
          <w:iCs/>
          <w:sz w:val="24"/>
          <w:szCs w:val="24"/>
        </w:rPr>
        <w:t>J Diabetes Complications</w:t>
      </w:r>
      <w:r w:rsidRPr="00EE74C3">
        <w:rPr>
          <w:rFonts w:ascii="Book Antiqua" w:eastAsia="宋体" w:hAnsi="Book Antiqua" w:cs="宋体"/>
          <w:sz w:val="24"/>
          <w:szCs w:val="24"/>
        </w:rPr>
        <w:t> </w:t>
      </w:r>
      <w:r w:rsidR="000E13AA">
        <w:rPr>
          <w:rFonts w:ascii="Book Antiqua" w:eastAsia="宋体" w:hAnsi="Book Antiqua" w:cs="宋体" w:hint="eastAsia"/>
          <w:sz w:val="24"/>
          <w:szCs w:val="24"/>
        </w:rPr>
        <w:t>2001</w:t>
      </w:r>
      <w:r w:rsidRPr="00EE74C3">
        <w:rPr>
          <w:rFonts w:ascii="Book Antiqua" w:eastAsia="宋体" w:hAnsi="Book Antiqua" w:cs="宋体"/>
          <w:sz w:val="24"/>
          <w:szCs w:val="24"/>
        </w:rPr>
        <w:t>; </w:t>
      </w:r>
      <w:r w:rsidRPr="00EE74C3">
        <w:rPr>
          <w:rFonts w:ascii="Book Antiqua" w:eastAsia="宋体" w:hAnsi="Book Antiqua" w:cs="宋体"/>
          <w:b/>
          <w:bCs/>
          <w:sz w:val="24"/>
          <w:szCs w:val="24"/>
        </w:rPr>
        <w:t>15</w:t>
      </w:r>
      <w:r w:rsidRPr="00EE74C3">
        <w:rPr>
          <w:rFonts w:ascii="Book Antiqua" w:eastAsia="宋体" w:hAnsi="Book Antiqua" w:cs="宋体"/>
          <w:sz w:val="24"/>
          <w:szCs w:val="24"/>
        </w:rPr>
        <w:t>: 277-284 [PMID: 11561557 DOI: 10.1016/S1056-</w:t>
      </w:r>
      <w:proofErr w:type="gramStart"/>
      <w:r w:rsidRPr="00EE74C3">
        <w:rPr>
          <w:rFonts w:ascii="Book Antiqua" w:eastAsia="宋体" w:hAnsi="Book Antiqua" w:cs="宋体"/>
          <w:sz w:val="24"/>
          <w:szCs w:val="24"/>
        </w:rPr>
        <w:t>8727(</w:t>
      </w:r>
      <w:proofErr w:type="gramEnd"/>
      <w:r w:rsidRPr="00EE74C3">
        <w:rPr>
          <w:rFonts w:ascii="Book Antiqua" w:eastAsia="宋体" w:hAnsi="Book Antiqua" w:cs="宋体"/>
          <w:sz w:val="24"/>
          <w:szCs w:val="24"/>
        </w:rPr>
        <w:t>01)00158-1]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79 </w:t>
      </w:r>
      <w:r w:rsidRPr="00EE74C3">
        <w:rPr>
          <w:rFonts w:ascii="Book Antiqua" w:eastAsia="宋体" w:hAnsi="Book Antiqua" w:cs="宋体"/>
          <w:b/>
          <w:bCs/>
          <w:sz w:val="24"/>
          <w:szCs w:val="24"/>
        </w:rPr>
        <w:t>El-Salhy M</w:t>
      </w:r>
      <w:r w:rsidRPr="00EE74C3">
        <w:rPr>
          <w:rFonts w:ascii="Book Antiqua" w:eastAsia="宋体" w:hAnsi="Book Antiqua" w:cs="宋体"/>
          <w:sz w:val="24"/>
          <w:szCs w:val="24"/>
        </w:rPr>
        <w:t>. Gastrointestinal transit in an animal model of human diabetes type 2: relationship to gut neuroendocrine peptide contents. </w:t>
      </w:r>
      <w:r w:rsidRPr="00EE74C3">
        <w:rPr>
          <w:rFonts w:ascii="Book Antiqua" w:eastAsia="宋体" w:hAnsi="Book Antiqua" w:cs="宋体"/>
          <w:i/>
          <w:iCs/>
          <w:sz w:val="24"/>
          <w:szCs w:val="24"/>
        </w:rPr>
        <w:t>Ups J Med Sci</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107</w:t>
      </w:r>
      <w:r w:rsidRPr="00EE74C3">
        <w:rPr>
          <w:rFonts w:ascii="Book Antiqua" w:eastAsia="宋体" w:hAnsi="Book Antiqua" w:cs="宋体"/>
          <w:sz w:val="24"/>
          <w:szCs w:val="24"/>
        </w:rPr>
        <w:t>: 101-110 [PMID: 12602782 DOI: 10.3109/2000-1967-133]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80 </w:t>
      </w:r>
      <w:r w:rsidRPr="00EE74C3">
        <w:rPr>
          <w:rFonts w:ascii="Book Antiqua" w:eastAsia="宋体" w:hAnsi="Book Antiqua" w:cs="宋体"/>
          <w:b/>
          <w:bCs/>
          <w:sz w:val="24"/>
          <w:szCs w:val="24"/>
        </w:rPr>
        <w:t>Anjaneyulu M</w:t>
      </w:r>
      <w:r w:rsidRPr="00EE74C3">
        <w:rPr>
          <w:rFonts w:ascii="Book Antiqua" w:eastAsia="宋体" w:hAnsi="Book Antiqua" w:cs="宋体"/>
          <w:sz w:val="24"/>
          <w:szCs w:val="24"/>
        </w:rPr>
        <w:t>, Ramarao P. Studies on gastrointestinal tract functional changes in diabetic animals.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Methods Find Exp Clin Pharmacol</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24</w:t>
      </w:r>
      <w:r w:rsidRPr="00EE74C3">
        <w:rPr>
          <w:rFonts w:ascii="Book Antiqua" w:eastAsia="宋体" w:hAnsi="Book Antiqua" w:cs="宋体"/>
          <w:sz w:val="24"/>
          <w:szCs w:val="24"/>
        </w:rPr>
        <w:t>: 71-75 [PMID: 12040885]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81 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Chen P, Gregersen H. Stress-strain analysis of jejunal contractility in response to flow and ramp distension in type 2 diabetic GK rats: effect of carbachol stimulation. </w:t>
      </w:r>
      <w:r w:rsidRPr="00EE74C3">
        <w:rPr>
          <w:rFonts w:ascii="Book Antiqua" w:eastAsia="宋体" w:hAnsi="Book Antiqua" w:cs="宋体"/>
          <w:i/>
          <w:iCs/>
          <w:sz w:val="24"/>
          <w:szCs w:val="24"/>
        </w:rPr>
        <w:t>J Biomech</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46</w:t>
      </w:r>
      <w:r w:rsidRPr="00EE74C3">
        <w:rPr>
          <w:rFonts w:ascii="Book Antiqua" w:eastAsia="宋体" w:hAnsi="Book Antiqua" w:cs="宋体"/>
          <w:sz w:val="24"/>
          <w:szCs w:val="24"/>
        </w:rPr>
        <w:t>: 2469-2476 [PMID: 23932327 DOI: 10.1016/j.jbiomech.2013.07.019]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82 </w:t>
      </w:r>
      <w:r w:rsidRPr="00EE74C3">
        <w:rPr>
          <w:rFonts w:ascii="Book Antiqua" w:eastAsia="宋体" w:hAnsi="Book Antiqua" w:cs="宋体"/>
          <w:b/>
          <w:bCs/>
          <w:sz w:val="24"/>
          <w:szCs w:val="24"/>
        </w:rPr>
        <w:t>Zhao JB</w:t>
      </w:r>
      <w:r w:rsidRPr="00EE74C3">
        <w:rPr>
          <w:rFonts w:ascii="Book Antiqua" w:eastAsia="宋体" w:hAnsi="Book Antiqua" w:cs="宋体"/>
          <w:sz w:val="24"/>
          <w:szCs w:val="24"/>
        </w:rPr>
        <w:t>, Chen PM, Gregersen H. Changes of phasic and tonic smooth muscle function of jejunum in type 2 diabetic Goto-Kakizaki rats. </w:t>
      </w:r>
      <w:r w:rsidRPr="00EE74C3">
        <w:rPr>
          <w:rFonts w:ascii="Book Antiqua" w:eastAsia="宋体" w:hAnsi="Book Antiqua" w:cs="宋体"/>
          <w:i/>
          <w:iCs/>
          <w:sz w:val="24"/>
          <w:szCs w:val="24"/>
        </w:rPr>
        <w:t>World J Diabetes</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4</w:t>
      </w:r>
      <w:r w:rsidRPr="00EE74C3">
        <w:rPr>
          <w:rFonts w:ascii="Book Antiqua" w:eastAsia="宋体" w:hAnsi="Book Antiqua" w:cs="宋体"/>
          <w:sz w:val="24"/>
          <w:szCs w:val="24"/>
        </w:rPr>
        <w:t>: 339-348 [PMID: 24379925 DOI: 10.4239/wjd.v4.i6.339]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83 </w:t>
      </w:r>
      <w:r w:rsidRPr="00EE74C3">
        <w:rPr>
          <w:rFonts w:ascii="Book Antiqua" w:eastAsia="宋体" w:hAnsi="Book Antiqua" w:cs="宋体"/>
          <w:b/>
          <w:bCs/>
          <w:sz w:val="24"/>
          <w:szCs w:val="24"/>
        </w:rPr>
        <w:t>Zhao J</w:t>
      </w:r>
      <w:r w:rsidRPr="00EE74C3">
        <w:rPr>
          <w:rFonts w:ascii="Book Antiqua" w:eastAsia="宋体" w:hAnsi="Book Antiqua" w:cs="宋体"/>
          <w:sz w:val="24"/>
          <w:szCs w:val="24"/>
        </w:rPr>
        <w:t>, Chen P, Gregersen H. Stress-strain analysis of contractility in the ileum in response to flow and ramp distension in streptozotocin-induced diabetic rats--association with advanced glycation end product formation. </w:t>
      </w:r>
      <w:r w:rsidRPr="00EE74C3">
        <w:rPr>
          <w:rFonts w:ascii="Book Antiqua" w:eastAsia="宋体" w:hAnsi="Book Antiqua" w:cs="宋体"/>
          <w:i/>
          <w:iCs/>
          <w:sz w:val="24"/>
          <w:szCs w:val="24"/>
        </w:rPr>
        <w:t>J Biomech</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48</w:t>
      </w:r>
      <w:r w:rsidRPr="00EE74C3">
        <w:rPr>
          <w:rFonts w:ascii="Book Antiqua" w:eastAsia="宋体" w:hAnsi="Book Antiqua" w:cs="宋体"/>
          <w:sz w:val="24"/>
          <w:szCs w:val="24"/>
        </w:rPr>
        <w:t>: 1075-1083 [PMID: 25682538 DOI: 10.1016/j.jbiomech.2015.01.027]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84 </w:t>
      </w:r>
      <w:r w:rsidRPr="00EE74C3">
        <w:rPr>
          <w:rFonts w:ascii="Book Antiqua" w:eastAsia="宋体" w:hAnsi="Book Antiqua" w:cs="宋体"/>
          <w:b/>
          <w:bCs/>
          <w:sz w:val="24"/>
          <w:szCs w:val="24"/>
        </w:rPr>
        <w:t>de Boer SY</w:t>
      </w:r>
      <w:r w:rsidRPr="00EE74C3">
        <w:rPr>
          <w:rFonts w:ascii="Book Antiqua" w:eastAsia="宋体" w:hAnsi="Book Antiqua" w:cs="宋体"/>
          <w:sz w:val="24"/>
          <w:szCs w:val="24"/>
        </w:rPr>
        <w:t>, Masclee AA, lam WF, Schipper J, Jansen JB, Lamers CB. Hyperglycemia modulates gallbladder motility and small intestinal transit time in man.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1993; </w:t>
      </w:r>
      <w:r w:rsidRPr="00EE74C3">
        <w:rPr>
          <w:rFonts w:ascii="Book Antiqua" w:eastAsia="宋体" w:hAnsi="Book Antiqua" w:cs="宋体"/>
          <w:b/>
          <w:bCs/>
          <w:sz w:val="24"/>
          <w:szCs w:val="24"/>
        </w:rPr>
        <w:t>38</w:t>
      </w:r>
      <w:r w:rsidRPr="00EE74C3">
        <w:rPr>
          <w:rFonts w:ascii="Book Antiqua" w:eastAsia="宋体" w:hAnsi="Book Antiqua" w:cs="宋体"/>
          <w:sz w:val="24"/>
          <w:szCs w:val="24"/>
        </w:rPr>
        <w:t>: 2228-2235 [PMID: 8261826 DOI: 10.1007/BF01299901]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85 </w:t>
      </w:r>
      <w:r w:rsidRPr="00EE74C3">
        <w:rPr>
          <w:rFonts w:ascii="Book Antiqua" w:eastAsia="宋体" w:hAnsi="Book Antiqua" w:cs="宋体"/>
          <w:b/>
          <w:bCs/>
          <w:sz w:val="24"/>
          <w:szCs w:val="24"/>
        </w:rPr>
        <w:t>Iida M</w:t>
      </w:r>
      <w:r w:rsidRPr="00EE74C3">
        <w:rPr>
          <w:rFonts w:ascii="Book Antiqua" w:eastAsia="宋体" w:hAnsi="Book Antiqua" w:cs="宋体"/>
          <w:sz w:val="24"/>
          <w:szCs w:val="24"/>
        </w:rPr>
        <w:t>, Ikeda M, Kishimoto M, Tsujino T, Kaneto H, Matsuhisa M, Kajimoto Y, Watarai T, Yamasaki Y, Hori M. Evaluation of gut motility in type II diabetes by the radiopaque marker method. </w:t>
      </w:r>
      <w:r w:rsidRPr="00EE74C3">
        <w:rPr>
          <w:rFonts w:ascii="Book Antiqua" w:eastAsia="宋体" w:hAnsi="Book Antiqua" w:cs="宋体"/>
          <w:i/>
          <w:iCs/>
          <w:sz w:val="24"/>
          <w:szCs w:val="24"/>
        </w:rPr>
        <w:t>J Gastroenterol Hepatol</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15</w:t>
      </w:r>
      <w:r w:rsidRPr="00EE74C3">
        <w:rPr>
          <w:rFonts w:ascii="Book Antiqua" w:eastAsia="宋体" w:hAnsi="Book Antiqua" w:cs="宋体"/>
          <w:sz w:val="24"/>
          <w:szCs w:val="24"/>
        </w:rPr>
        <w:t>: 381-385 [PMID: 10824881 DOI: 10.1046/j.1440-1746.2000.02076.x]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86 </w:t>
      </w:r>
      <w:r w:rsidRPr="00EE74C3">
        <w:rPr>
          <w:rFonts w:ascii="Book Antiqua" w:eastAsia="宋体" w:hAnsi="Book Antiqua" w:cs="宋体"/>
          <w:b/>
          <w:bCs/>
          <w:sz w:val="24"/>
          <w:szCs w:val="24"/>
        </w:rPr>
        <w:t>Keshavarzian A</w:t>
      </w:r>
      <w:r w:rsidRPr="00EE74C3">
        <w:rPr>
          <w:rFonts w:ascii="Book Antiqua" w:eastAsia="宋体" w:hAnsi="Book Antiqua" w:cs="宋体"/>
          <w:sz w:val="24"/>
          <w:szCs w:val="24"/>
        </w:rPr>
        <w:t>, Iber FL, Dangleis MD, Cornish R. Intestinal-transit and lactose intolerance in chronic alcoholics. </w:t>
      </w:r>
      <w:proofErr w:type="gramStart"/>
      <w:r w:rsidRPr="00EE74C3">
        <w:rPr>
          <w:rFonts w:ascii="Book Antiqua" w:eastAsia="宋体" w:hAnsi="Book Antiqua" w:cs="宋体"/>
          <w:i/>
          <w:iCs/>
          <w:sz w:val="24"/>
          <w:szCs w:val="24"/>
        </w:rPr>
        <w:t>Am</w:t>
      </w:r>
      <w:proofErr w:type="gramEnd"/>
      <w:r w:rsidRPr="00EE74C3">
        <w:rPr>
          <w:rFonts w:ascii="Book Antiqua" w:eastAsia="宋体" w:hAnsi="Book Antiqua" w:cs="宋体"/>
          <w:i/>
          <w:iCs/>
          <w:sz w:val="24"/>
          <w:szCs w:val="24"/>
        </w:rPr>
        <w:t xml:space="preserve"> J Clin Nutr</w:t>
      </w:r>
      <w:r w:rsidRPr="00EE74C3">
        <w:rPr>
          <w:rFonts w:ascii="Book Antiqua" w:eastAsia="宋体" w:hAnsi="Book Antiqua" w:cs="宋体"/>
          <w:sz w:val="24"/>
          <w:szCs w:val="24"/>
        </w:rPr>
        <w:t> 1986; </w:t>
      </w:r>
      <w:r w:rsidRPr="00EE74C3">
        <w:rPr>
          <w:rFonts w:ascii="Book Antiqua" w:eastAsia="宋体" w:hAnsi="Book Antiqua" w:cs="宋体"/>
          <w:b/>
          <w:bCs/>
          <w:sz w:val="24"/>
          <w:szCs w:val="24"/>
        </w:rPr>
        <w:t>44</w:t>
      </w:r>
      <w:r w:rsidRPr="00EE74C3">
        <w:rPr>
          <w:rFonts w:ascii="Book Antiqua" w:eastAsia="宋体" w:hAnsi="Book Antiqua" w:cs="宋体"/>
          <w:sz w:val="24"/>
          <w:szCs w:val="24"/>
        </w:rPr>
        <w:t>: 70-76 [PMID: 3728351 DOI: 10.1007/s10620-012-2175-7]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87 </w:t>
      </w:r>
      <w:r w:rsidRPr="00EE74C3">
        <w:rPr>
          <w:rFonts w:ascii="Book Antiqua" w:eastAsia="宋体" w:hAnsi="Book Antiqua" w:cs="宋体"/>
          <w:b/>
          <w:bCs/>
          <w:sz w:val="24"/>
          <w:szCs w:val="24"/>
        </w:rPr>
        <w:t>Nguyen HN</w:t>
      </w:r>
      <w:r w:rsidRPr="00EE74C3">
        <w:rPr>
          <w:rFonts w:ascii="Book Antiqua" w:eastAsia="宋体" w:hAnsi="Book Antiqua" w:cs="宋体"/>
          <w:sz w:val="24"/>
          <w:szCs w:val="24"/>
        </w:rPr>
        <w:t xml:space="preserve">, Silny J, Wüller S, Marschall HU, Rau G, Matern S. Abnormal postprandial duodenal chyme transport in patients with long standing insulin </w:t>
      </w:r>
      <w:r w:rsidRPr="00EE74C3">
        <w:rPr>
          <w:rFonts w:ascii="Book Antiqua" w:eastAsia="宋体" w:hAnsi="Book Antiqua" w:cs="宋体"/>
          <w:sz w:val="24"/>
          <w:szCs w:val="24"/>
        </w:rPr>
        <w:lastRenderedPageBreak/>
        <w:t>dependent diabetes mellitus. </w:t>
      </w:r>
      <w:r w:rsidRPr="00EE74C3">
        <w:rPr>
          <w:rFonts w:ascii="Book Antiqua" w:eastAsia="宋体" w:hAnsi="Book Antiqua" w:cs="宋体"/>
          <w:i/>
          <w:iCs/>
          <w:sz w:val="24"/>
          <w:szCs w:val="24"/>
        </w:rPr>
        <w:t>Gut</w:t>
      </w:r>
      <w:r w:rsidRPr="00EE74C3">
        <w:rPr>
          <w:rFonts w:ascii="Book Antiqua" w:eastAsia="宋体" w:hAnsi="Book Antiqua" w:cs="宋体"/>
          <w:sz w:val="24"/>
          <w:szCs w:val="24"/>
        </w:rPr>
        <w:t> 1997; </w:t>
      </w:r>
      <w:r w:rsidRPr="00EE74C3">
        <w:rPr>
          <w:rFonts w:ascii="Book Antiqua" w:eastAsia="宋体" w:hAnsi="Book Antiqua" w:cs="宋体"/>
          <w:b/>
          <w:bCs/>
          <w:sz w:val="24"/>
          <w:szCs w:val="24"/>
        </w:rPr>
        <w:t>41</w:t>
      </w:r>
      <w:r w:rsidRPr="00EE74C3">
        <w:rPr>
          <w:rFonts w:ascii="Book Antiqua" w:eastAsia="宋体" w:hAnsi="Book Antiqua" w:cs="宋体"/>
          <w:sz w:val="24"/>
          <w:szCs w:val="24"/>
        </w:rPr>
        <w:t>: 624-631 [PMID: 9414968 DOI: 10.1136/gut.41.5.624]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88 </w:t>
      </w:r>
      <w:r w:rsidRPr="00EE74C3">
        <w:rPr>
          <w:rFonts w:ascii="Book Antiqua" w:eastAsia="宋体" w:hAnsi="Book Antiqua" w:cs="宋体"/>
          <w:b/>
          <w:bCs/>
          <w:sz w:val="24"/>
          <w:szCs w:val="24"/>
        </w:rPr>
        <w:t>Camilleri M</w:t>
      </w:r>
      <w:r w:rsidRPr="00EE74C3">
        <w:rPr>
          <w:rFonts w:ascii="Book Antiqua" w:eastAsia="宋体" w:hAnsi="Book Antiqua" w:cs="宋体"/>
          <w:sz w:val="24"/>
          <w:szCs w:val="24"/>
        </w:rPr>
        <w:t>, Malagelada JR. Abnormal intestinal motility in diabetics with the gastroparesis syndrome.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Eur J Clin Invest</w:t>
      </w:r>
      <w:r w:rsidRPr="00EE74C3">
        <w:rPr>
          <w:rFonts w:ascii="Book Antiqua" w:eastAsia="宋体" w:hAnsi="Book Antiqua" w:cs="宋体"/>
          <w:sz w:val="24"/>
          <w:szCs w:val="24"/>
        </w:rPr>
        <w:t> 1984; </w:t>
      </w:r>
      <w:r w:rsidRPr="00EE74C3">
        <w:rPr>
          <w:rFonts w:ascii="Book Antiqua" w:eastAsia="宋体" w:hAnsi="Book Antiqua" w:cs="宋体"/>
          <w:b/>
          <w:bCs/>
          <w:sz w:val="24"/>
          <w:szCs w:val="24"/>
        </w:rPr>
        <w:t>14</w:t>
      </w:r>
      <w:r w:rsidRPr="00EE74C3">
        <w:rPr>
          <w:rFonts w:ascii="Book Antiqua" w:eastAsia="宋体" w:hAnsi="Book Antiqua" w:cs="宋体"/>
          <w:sz w:val="24"/>
          <w:szCs w:val="24"/>
        </w:rPr>
        <w:t>: 420-427 [PMID: 6441717 DOI: 10.1111/j.1365-2362.1984.tb01206.x]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89 </w:t>
      </w:r>
      <w:r w:rsidRPr="00EE74C3">
        <w:rPr>
          <w:rFonts w:ascii="Book Antiqua" w:eastAsia="宋体" w:hAnsi="Book Antiqua" w:cs="宋体"/>
          <w:b/>
          <w:bCs/>
          <w:sz w:val="24"/>
          <w:szCs w:val="24"/>
        </w:rPr>
        <w:t>Dooley CP</w:t>
      </w:r>
      <w:r w:rsidRPr="00EE74C3">
        <w:rPr>
          <w:rFonts w:ascii="Book Antiqua" w:eastAsia="宋体" w:hAnsi="Book Antiqua" w:cs="宋体"/>
          <w:sz w:val="24"/>
          <w:szCs w:val="24"/>
        </w:rPr>
        <w:t>, el Newihi HM, Zeidler A, Valenzuela JE.</w:t>
      </w:r>
      <w:proofErr w:type="gramEnd"/>
      <w:r w:rsidRPr="00EE74C3">
        <w:rPr>
          <w:rFonts w:ascii="Book Antiqua" w:eastAsia="宋体" w:hAnsi="Book Antiqua" w:cs="宋体"/>
          <w:sz w:val="24"/>
          <w:szCs w:val="24"/>
        </w:rPr>
        <w:t xml:space="preserve"> Abnormalities of the migrating motor complex in diabetics with autonomic neuropathy and diarrhea. </w:t>
      </w:r>
      <w:r w:rsidRPr="00EE74C3">
        <w:rPr>
          <w:rFonts w:ascii="Book Antiqua" w:eastAsia="宋体" w:hAnsi="Book Antiqua" w:cs="宋体"/>
          <w:i/>
          <w:iCs/>
          <w:sz w:val="24"/>
          <w:szCs w:val="24"/>
        </w:rPr>
        <w:t>Scand J Gastroenterol</w:t>
      </w:r>
      <w:r w:rsidRPr="00EE74C3">
        <w:rPr>
          <w:rFonts w:ascii="Book Antiqua" w:eastAsia="宋体" w:hAnsi="Book Antiqua" w:cs="宋体"/>
          <w:sz w:val="24"/>
          <w:szCs w:val="24"/>
        </w:rPr>
        <w:t> 1988;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217-223 [PMID: 3363294 DOI: 10.3109/00365528809103971]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90 </w:t>
      </w:r>
      <w:r w:rsidRPr="00EE74C3">
        <w:rPr>
          <w:rFonts w:ascii="Book Antiqua" w:eastAsia="宋体" w:hAnsi="Book Antiqua" w:cs="宋体"/>
          <w:b/>
          <w:bCs/>
          <w:sz w:val="24"/>
          <w:szCs w:val="24"/>
        </w:rPr>
        <w:t>Samsom M</w:t>
      </w:r>
      <w:r w:rsidRPr="00EE74C3">
        <w:rPr>
          <w:rFonts w:ascii="Book Antiqua" w:eastAsia="宋体" w:hAnsi="Book Antiqua" w:cs="宋体"/>
          <w:sz w:val="24"/>
          <w:szCs w:val="24"/>
        </w:rPr>
        <w:t>, Jebbink RJ, Akkermans LM, van Berge-Henegouwen GP, Smout AJ. Abnormalities of antroduodenal motility in type I diabetes. </w:t>
      </w:r>
      <w:r w:rsidRPr="00EE74C3">
        <w:rPr>
          <w:rFonts w:ascii="Book Antiqua" w:eastAsia="宋体" w:hAnsi="Book Antiqua" w:cs="宋体"/>
          <w:i/>
          <w:iCs/>
          <w:sz w:val="24"/>
          <w:szCs w:val="24"/>
        </w:rPr>
        <w:t>Diabetes Care</w:t>
      </w:r>
      <w:r w:rsidRPr="00EE74C3">
        <w:rPr>
          <w:rFonts w:ascii="Book Antiqua" w:eastAsia="宋体" w:hAnsi="Book Antiqua" w:cs="宋体"/>
          <w:sz w:val="24"/>
          <w:szCs w:val="24"/>
        </w:rPr>
        <w:t> 1996;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21-27 [PMID: 8720528 DOI: 10.2337/diacare.19.1.21]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91 </w:t>
      </w:r>
      <w:r w:rsidRPr="00EE74C3">
        <w:rPr>
          <w:rFonts w:ascii="Book Antiqua" w:eastAsia="宋体" w:hAnsi="Book Antiqua" w:cs="宋体"/>
          <w:b/>
          <w:bCs/>
          <w:sz w:val="24"/>
          <w:szCs w:val="24"/>
        </w:rPr>
        <w:t>Battle WM</w:t>
      </w:r>
      <w:r w:rsidRPr="00EE74C3">
        <w:rPr>
          <w:rFonts w:ascii="Book Antiqua" w:eastAsia="宋体" w:hAnsi="Book Antiqua" w:cs="宋体"/>
          <w:sz w:val="24"/>
          <w:szCs w:val="24"/>
        </w:rPr>
        <w:t>, Snape WJ, Alavi A, Cohen S, Braunstein S. Colonic dysfunction in diabetes mellitus.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1980; </w:t>
      </w:r>
      <w:r w:rsidRPr="00EE74C3">
        <w:rPr>
          <w:rFonts w:ascii="Book Antiqua" w:eastAsia="宋体" w:hAnsi="Book Antiqua" w:cs="宋体"/>
          <w:b/>
          <w:bCs/>
          <w:sz w:val="24"/>
          <w:szCs w:val="24"/>
        </w:rPr>
        <w:t>79</w:t>
      </w:r>
      <w:r w:rsidRPr="00EE74C3">
        <w:rPr>
          <w:rFonts w:ascii="Book Antiqua" w:eastAsia="宋体" w:hAnsi="Book Antiqua" w:cs="宋体"/>
          <w:sz w:val="24"/>
          <w:szCs w:val="24"/>
        </w:rPr>
        <w:t>: 1217-1221 [PMID: 7439629]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92 </w:t>
      </w:r>
      <w:r w:rsidRPr="00EE74C3">
        <w:rPr>
          <w:rFonts w:ascii="Book Antiqua" w:eastAsia="宋体" w:hAnsi="Book Antiqua" w:cs="宋体"/>
          <w:b/>
          <w:bCs/>
          <w:sz w:val="24"/>
          <w:szCs w:val="24"/>
        </w:rPr>
        <w:t>Kawagishi T</w:t>
      </w:r>
      <w:r w:rsidRPr="00EE74C3">
        <w:rPr>
          <w:rFonts w:ascii="Book Antiqua" w:eastAsia="宋体" w:hAnsi="Book Antiqua" w:cs="宋体"/>
          <w:sz w:val="24"/>
          <w:szCs w:val="24"/>
        </w:rPr>
        <w:t>, Nishizawa Y, Okuno Y, Sekiya K, Morii H. Segmental gut transit in diabetes mellitus: effect of cisapride. </w:t>
      </w:r>
      <w:r w:rsidRPr="00EE74C3">
        <w:rPr>
          <w:rFonts w:ascii="Book Antiqua" w:eastAsia="宋体" w:hAnsi="Book Antiqua" w:cs="宋体"/>
          <w:i/>
          <w:iCs/>
          <w:sz w:val="24"/>
          <w:szCs w:val="24"/>
        </w:rPr>
        <w:t>Diabetes Res Clin Pract</w:t>
      </w:r>
      <w:r w:rsidRPr="00EE74C3">
        <w:rPr>
          <w:rFonts w:ascii="Book Antiqua" w:eastAsia="宋体" w:hAnsi="Book Antiqua" w:cs="宋体"/>
          <w:sz w:val="24"/>
          <w:szCs w:val="24"/>
        </w:rPr>
        <w:t> 1992; </w:t>
      </w:r>
      <w:r w:rsidRPr="00EE74C3">
        <w:rPr>
          <w:rFonts w:ascii="Book Antiqua" w:eastAsia="宋体" w:hAnsi="Book Antiqua" w:cs="宋体"/>
          <w:b/>
          <w:bCs/>
          <w:sz w:val="24"/>
          <w:szCs w:val="24"/>
        </w:rPr>
        <w:t>17</w:t>
      </w:r>
      <w:r w:rsidRPr="00EE74C3">
        <w:rPr>
          <w:rFonts w:ascii="Book Antiqua" w:eastAsia="宋体" w:hAnsi="Book Antiqua" w:cs="宋体"/>
          <w:sz w:val="24"/>
          <w:szCs w:val="24"/>
        </w:rPr>
        <w:t>: 137-144 [PMID: 1425148 DOI: 10.1016/0168-8227(</w:t>
      </w:r>
      <w:proofErr w:type="gramStart"/>
      <w:r w:rsidRPr="00EE74C3">
        <w:rPr>
          <w:rFonts w:ascii="Book Antiqua" w:eastAsia="宋体" w:hAnsi="Book Antiqua" w:cs="宋体"/>
          <w:sz w:val="24"/>
          <w:szCs w:val="24"/>
        </w:rPr>
        <w:t>92)90159</w:t>
      </w:r>
      <w:proofErr w:type="gramEnd"/>
      <w:r w:rsidRPr="00EE74C3">
        <w:rPr>
          <w:rFonts w:ascii="Book Antiqua" w:eastAsia="宋体" w:hAnsi="Book Antiqua" w:cs="宋体"/>
          <w:sz w:val="24"/>
          <w:szCs w:val="24"/>
        </w:rPr>
        <w:t>-O]</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93 </w:t>
      </w:r>
      <w:r w:rsidRPr="00EE74C3">
        <w:rPr>
          <w:rFonts w:ascii="Book Antiqua" w:eastAsia="宋体" w:hAnsi="Book Antiqua" w:cs="宋体"/>
          <w:b/>
          <w:bCs/>
          <w:sz w:val="24"/>
          <w:szCs w:val="24"/>
        </w:rPr>
        <w:t>Iber FL</w:t>
      </w:r>
      <w:r w:rsidRPr="00EE74C3">
        <w:rPr>
          <w:rFonts w:ascii="Book Antiqua" w:eastAsia="宋体" w:hAnsi="Book Antiqua" w:cs="宋体"/>
          <w:sz w:val="24"/>
          <w:szCs w:val="24"/>
        </w:rPr>
        <w:t>, Parveen S, Vandrunen M, Sood KB, Reza F, Serlovsky R, Reddy S. Relation of symptoms to impaired stomach, small bowel, and colon motility in long-standing diabetes.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1993; </w:t>
      </w:r>
      <w:r w:rsidRPr="00EE74C3">
        <w:rPr>
          <w:rFonts w:ascii="Book Antiqua" w:eastAsia="宋体" w:hAnsi="Book Antiqua" w:cs="宋体"/>
          <w:b/>
          <w:bCs/>
          <w:sz w:val="24"/>
          <w:szCs w:val="24"/>
        </w:rPr>
        <w:t>38</w:t>
      </w:r>
      <w:r w:rsidRPr="00EE74C3">
        <w:rPr>
          <w:rFonts w:ascii="Book Antiqua" w:eastAsia="宋体" w:hAnsi="Book Antiqua" w:cs="宋体"/>
          <w:sz w:val="24"/>
          <w:szCs w:val="24"/>
        </w:rPr>
        <w:t>: 45-50 [PMID: 8420759 DOI: 10.1007/BF01296772]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94 </w:t>
      </w:r>
      <w:r w:rsidRPr="00EE74C3">
        <w:rPr>
          <w:rFonts w:ascii="Book Antiqua" w:eastAsia="宋体" w:hAnsi="Book Antiqua" w:cs="宋体"/>
          <w:b/>
          <w:bCs/>
          <w:sz w:val="24"/>
          <w:szCs w:val="24"/>
        </w:rPr>
        <w:t>Jung HK</w:t>
      </w:r>
      <w:r w:rsidRPr="00EE74C3">
        <w:rPr>
          <w:rFonts w:ascii="Book Antiqua" w:eastAsia="宋体" w:hAnsi="Book Antiqua" w:cs="宋体"/>
          <w:sz w:val="24"/>
          <w:szCs w:val="24"/>
        </w:rPr>
        <w:t>, Kim DY, Moon IH, Hong YS.</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Colonic transit time in diabetic patients--comparison with healthy subjects and the effect of autonomic neuropathy.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Yonsei Med J</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44</w:t>
      </w:r>
      <w:r w:rsidRPr="00EE74C3">
        <w:rPr>
          <w:rFonts w:ascii="Book Antiqua" w:eastAsia="宋体" w:hAnsi="Book Antiqua" w:cs="宋体"/>
          <w:sz w:val="24"/>
          <w:szCs w:val="24"/>
        </w:rPr>
        <w:t>: 265-272 [PMID: 12728467 DOI: 10.3349/ymj.2003.44.2.265]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95 </w:t>
      </w:r>
      <w:r w:rsidRPr="00EE74C3">
        <w:rPr>
          <w:rFonts w:ascii="Book Antiqua" w:eastAsia="宋体" w:hAnsi="Book Antiqua" w:cs="宋体"/>
          <w:b/>
          <w:bCs/>
          <w:sz w:val="24"/>
          <w:szCs w:val="24"/>
        </w:rPr>
        <w:t>Jorge JX</w:t>
      </w:r>
      <w:r w:rsidRPr="00EE74C3">
        <w:rPr>
          <w:rFonts w:ascii="Book Antiqua" w:eastAsia="宋体" w:hAnsi="Book Antiqua" w:cs="宋体"/>
          <w:sz w:val="24"/>
          <w:szCs w:val="24"/>
        </w:rPr>
        <w:t>, Matos HC, Machado JP, Almeida CC. Transit of radiopaque particles through the gastrointestinal tract: comparison between type 2 diabetes patients and healthy individuals. </w:t>
      </w:r>
      <w:r w:rsidRPr="00EE74C3">
        <w:rPr>
          <w:rFonts w:ascii="Book Antiqua" w:eastAsia="宋体" w:hAnsi="Book Antiqua" w:cs="宋体"/>
          <w:i/>
          <w:iCs/>
          <w:sz w:val="24"/>
          <w:szCs w:val="24"/>
        </w:rPr>
        <w:t xml:space="preserve">Rev </w:t>
      </w:r>
      <w:proofErr w:type="gramStart"/>
      <w:r w:rsidRPr="00EE74C3">
        <w:rPr>
          <w:rFonts w:ascii="Book Antiqua" w:eastAsia="宋体" w:hAnsi="Book Antiqua" w:cs="宋体"/>
          <w:i/>
          <w:iCs/>
          <w:sz w:val="24"/>
          <w:szCs w:val="24"/>
        </w:rPr>
        <w:t>Esp Enferm Dig</w:t>
      </w:r>
      <w:r w:rsidRPr="00EE74C3">
        <w:rPr>
          <w:rFonts w:ascii="Book Antiqua" w:eastAsia="宋体" w:hAnsi="Book Antiqua" w:cs="宋体"/>
          <w:sz w:val="24"/>
          <w:szCs w:val="24"/>
        </w:rPr>
        <w:t> 2012</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104</w:t>
      </w:r>
      <w:r w:rsidRPr="00EE74C3">
        <w:rPr>
          <w:rFonts w:ascii="Book Antiqua" w:eastAsia="宋体" w:hAnsi="Book Antiqua" w:cs="宋体"/>
          <w:sz w:val="24"/>
          <w:szCs w:val="24"/>
        </w:rPr>
        <w:t>: 118-121 [PMID: 22449152]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96 </w:t>
      </w:r>
      <w:r w:rsidRPr="00EE74C3">
        <w:rPr>
          <w:rFonts w:ascii="Book Antiqua" w:eastAsia="宋体" w:hAnsi="Book Antiqua" w:cs="宋体"/>
          <w:b/>
          <w:bCs/>
          <w:sz w:val="24"/>
          <w:szCs w:val="24"/>
        </w:rPr>
        <w:t>Bharucha AE</w:t>
      </w:r>
      <w:r w:rsidRPr="00EE74C3">
        <w:rPr>
          <w:rFonts w:ascii="Book Antiqua" w:eastAsia="宋体" w:hAnsi="Book Antiqua" w:cs="宋体"/>
          <w:sz w:val="24"/>
          <w:szCs w:val="24"/>
        </w:rPr>
        <w:t>, Low P, Camilleri M, Veil E, Burton D, Kudva Y, Shah P, Gehrking T, Zinsmeister AR.</w:t>
      </w:r>
      <w:proofErr w:type="gramEnd"/>
      <w:r w:rsidRPr="00EE74C3">
        <w:rPr>
          <w:rFonts w:ascii="Book Antiqua" w:eastAsia="宋体" w:hAnsi="Book Antiqua" w:cs="宋体"/>
          <w:sz w:val="24"/>
          <w:szCs w:val="24"/>
        </w:rPr>
        <w:t xml:space="preserve"> A randomised controlled study of the effect of cholinesterase inhibition on colon function in patients with diabetes mellitus and constipation. </w:t>
      </w:r>
      <w:r w:rsidRPr="00EE74C3">
        <w:rPr>
          <w:rFonts w:ascii="Book Antiqua" w:eastAsia="宋体" w:hAnsi="Book Antiqua" w:cs="宋体"/>
          <w:i/>
          <w:iCs/>
          <w:sz w:val="24"/>
          <w:szCs w:val="24"/>
        </w:rPr>
        <w:t>Gut</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62</w:t>
      </w:r>
      <w:r w:rsidRPr="00EE74C3">
        <w:rPr>
          <w:rFonts w:ascii="Book Antiqua" w:eastAsia="宋体" w:hAnsi="Book Antiqua" w:cs="宋体"/>
          <w:sz w:val="24"/>
          <w:szCs w:val="24"/>
        </w:rPr>
        <w:t>: 708-715 [PMID: 22677718 DOI: 10.1136/gutjnl-2012-302483]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97 </w:t>
      </w:r>
      <w:r w:rsidRPr="00EE74C3">
        <w:rPr>
          <w:rFonts w:ascii="Book Antiqua" w:eastAsia="宋体" w:hAnsi="Book Antiqua" w:cs="宋体"/>
          <w:b/>
          <w:bCs/>
          <w:sz w:val="24"/>
          <w:szCs w:val="24"/>
        </w:rPr>
        <w:t>Horváth VJ</w:t>
      </w:r>
      <w:r w:rsidRPr="00EE74C3">
        <w:rPr>
          <w:rFonts w:ascii="Book Antiqua" w:eastAsia="宋体" w:hAnsi="Book Antiqua" w:cs="宋体"/>
          <w:sz w:val="24"/>
          <w:szCs w:val="24"/>
        </w:rPr>
        <w:t>, Putz Z, Izbéki F, Körei AE, Ger</w:t>
      </w:r>
      <w:r w:rsidRPr="00EE74C3">
        <w:rPr>
          <w:rFonts w:ascii="Book Antiqua" w:eastAsia="MS Mincho" w:hAnsi="Book Antiqua" w:cs="MS Mincho"/>
          <w:sz w:val="24"/>
          <w:szCs w:val="24"/>
        </w:rPr>
        <w:t>ő</w:t>
      </w:r>
      <w:r w:rsidRPr="00EE74C3">
        <w:rPr>
          <w:rFonts w:ascii="Book Antiqua" w:eastAsia="宋体" w:hAnsi="Book Antiqua" w:cs="宋体"/>
          <w:sz w:val="24"/>
          <w:szCs w:val="24"/>
        </w:rPr>
        <w:t xml:space="preserve"> L, Lengyel C, Kempler P, Várkonyi T. </w:t>
      </w:r>
      <w:r w:rsidRPr="00EE74C3">
        <w:rPr>
          <w:rFonts w:ascii="Book Antiqua" w:eastAsia="宋体" w:hAnsi="Book Antiqua" w:cs="宋体"/>
          <w:sz w:val="24"/>
          <w:szCs w:val="24"/>
        </w:rPr>
        <w:lastRenderedPageBreak/>
        <w:t>Diabetes-related dysfunction of the small intestine and the colon: focus on motility. </w:t>
      </w:r>
      <w:r w:rsidRPr="00EE74C3">
        <w:rPr>
          <w:rFonts w:ascii="Book Antiqua" w:eastAsia="宋体" w:hAnsi="Book Antiqua" w:cs="宋体"/>
          <w:i/>
          <w:iCs/>
          <w:sz w:val="24"/>
          <w:szCs w:val="24"/>
        </w:rPr>
        <w:t>Curr Diab Rep</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15</w:t>
      </w:r>
      <w:r w:rsidRPr="00EE74C3">
        <w:rPr>
          <w:rFonts w:ascii="Book Antiqua" w:eastAsia="宋体" w:hAnsi="Book Antiqua" w:cs="宋体"/>
          <w:sz w:val="24"/>
          <w:szCs w:val="24"/>
        </w:rPr>
        <w:t>: 94 [PMID: 26374571 DOI: 10.1007/s11892-015-0672-8]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98 </w:t>
      </w:r>
      <w:r w:rsidRPr="00EE74C3">
        <w:rPr>
          <w:rFonts w:ascii="Book Antiqua" w:eastAsia="宋体" w:hAnsi="Book Antiqua" w:cs="宋体"/>
          <w:b/>
          <w:bCs/>
          <w:sz w:val="24"/>
          <w:szCs w:val="24"/>
        </w:rPr>
        <w:t>Qiu WC</w:t>
      </w:r>
      <w:r w:rsidRPr="00EE74C3">
        <w:rPr>
          <w:rFonts w:ascii="Book Antiqua" w:eastAsia="宋体" w:hAnsi="Book Antiqua" w:cs="宋体"/>
          <w:sz w:val="24"/>
          <w:szCs w:val="24"/>
        </w:rPr>
        <w:t>, Wang ZG, Lv R, Wang WG, Han XD, Yan J, Wang Y, Zheng Q, Ai KX. Ghrelin improves delayed gastrointestinal transit in alloxan-induced diabetic mice.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14</w:t>
      </w:r>
      <w:r w:rsidRPr="00EE74C3">
        <w:rPr>
          <w:rFonts w:ascii="Book Antiqua" w:eastAsia="宋体" w:hAnsi="Book Antiqua" w:cs="宋体"/>
          <w:sz w:val="24"/>
          <w:szCs w:val="24"/>
        </w:rPr>
        <w:t>: 2572-2577 [PMID: 18442208 DOI: 10.3748/wjg.14.2572]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99 </w:t>
      </w:r>
      <w:r w:rsidRPr="00EE74C3">
        <w:rPr>
          <w:rFonts w:ascii="Book Antiqua" w:eastAsia="宋体" w:hAnsi="Book Antiqua" w:cs="宋体"/>
          <w:b/>
          <w:bCs/>
          <w:sz w:val="24"/>
          <w:szCs w:val="24"/>
        </w:rPr>
        <w:t>Yamamoto T</w:t>
      </w:r>
      <w:r w:rsidRPr="00EE74C3">
        <w:rPr>
          <w:rFonts w:ascii="Book Antiqua" w:eastAsia="宋体" w:hAnsi="Book Antiqua" w:cs="宋体"/>
          <w:sz w:val="24"/>
          <w:szCs w:val="24"/>
        </w:rPr>
        <w:t>, Watabe K, Nakahara M, Ogiyama H, Kiyohara T, Tsutsui S, Tamura S, Shinomura Y, Hayashi N. Disturbed gastrointestinal motility and decreased interstitial cells of Cajal in diabetic db/db mice. </w:t>
      </w:r>
      <w:r w:rsidRPr="00EE74C3">
        <w:rPr>
          <w:rFonts w:ascii="Book Antiqua" w:eastAsia="宋体" w:hAnsi="Book Antiqua" w:cs="宋体"/>
          <w:i/>
          <w:iCs/>
          <w:sz w:val="24"/>
          <w:szCs w:val="24"/>
        </w:rPr>
        <w:t>J Gastroenterol Hepatol</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660-667 [PMID: 18341539 DOI: 10.1111/j.1440-1746.2008.05326.x]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100 </w:t>
      </w:r>
      <w:r w:rsidRPr="00EE74C3">
        <w:rPr>
          <w:rFonts w:ascii="Book Antiqua" w:eastAsia="宋体" w:hAnsi="Book Antiqua" w:cs="宋体"/>
          <w:b/>
          <w:bCs/>
          <w:sz w:val="24"/>
          <w:szCs w:val="24"/>
        </w:rPr>
        <w:t>Kim SJ</w:t>
      </w:r>
      <w:r w:rsidRPr="00EE74C3">
        <w:rPr>
          <w:rFonts w:ascii="Book Antiqua" w:eastAsia="宋体" w:hAnsi="Book Antiqua" w:cs="宋体"/>
          <w:sz w:val="24"/>
          <w:szCs w:val="24"/>
        </w:rPr>
        <w:t xml:space="preserve">, Park JH, Song DK, Park KS, Lee JE, Kim ES, Cho KB, Jang BK, Chung WJ, Hwang JS, Kwon JG, Kim TW. </w:t>
      </w:r>
      <w:proofErr w:type="gramStart"/>
      <w:r w:rsidRPr="00EE74C3">
        <w:rPr>
          <w:rFonts w:ascii="Book Antiqua" w:eastAsia="宋体" w:hAnsi="Book Antiqua" w:cs="宋体"/>
          <w:sz w:val="24"/>
          <w:szCs w:val="24"/>
        </w:rPr>
        <w:t>Alterations of colonic contractility in long-term diabetic rat model.</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Neurogastroenterol Motil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17</w:t>
      </w:r>
      <w:r w:rsidRPr="00EE74C3">
        <w:rPr>
          <w:rFonts w:ascii="Book Antiqua" w:eastAsia="宋体" w:hAnsi="Book Antiqua" w:cs="宋体"/>
          <w:sz w:val="24"/>
          <w:szCs w:val="24"/>
        </w:rPr>
        <w:t>: 372-380 [PMID: 22148106 DOI: 10.5056/jnm.2011.17.4.372]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101 </w:t>
      </w:r>
      <w:r w:rsidRPr="00EE74C3">
        <w:rPr>
          <w:rFonts w:ascii="Book Antiqua" w:eastAsia="宋体" w:hAnsi="Book Antiqua" w:cs="宋体"/>
          <w:b/>
          <w:bCs/>
          <w:sz w:val="24"/>
          <w:szCs w:val="24"/>
        </w:rPr>
        <w:t>Wang Y</w:t>
      </w:r>
      <w:r w:rsidRPr="00EE74C3">
        <w:rPr>
          <w:rFonts w:ascii="Book Antiqua" w:eastAsia="宋体" w:hAnsi="Book Antiqua" w:cs="宋体"/>
          <w:sz w:val="24"/>
          <w:szCs w:val="24"/>
        </w:rPr>
        <w:t>, Xu XY, Tang YR, Yang WW, Yuan YF, Ning YJ, Yu YJ, Lin L. Effect of endogenous insulin-like growth factor and stem cell factor on diabetic colonic dysmotility.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3324-3331 [PMID: 23745035 DOI: 10.3748/wjg.v19.i21.3324]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102 </w:t>
      </w:r>
      <w:r w:rsidRPr="00EE74C3">
        <w:rPr>
          <w:rFonts w:ascii="Book Antiqua" w:eastAsia="宋体" w:hAnsi="Book Antiqua" w:cs="宋体"/>
          <w:b/>
          <w:bCs/>
          <w:sz w:val="24"/>
          <w:szCs w:val="24"/>
        </w:rPr>
        <w:t>Sun M</w:t>
      </w:r>
      <w:r w:rsidRPr="00EE74C3">
        <w:rPr>
          <w:rFonts w:ascii="Book Antiqua" w:eastAsia="宋体" w:hAnsi="Book Antiqua" w:cs="宋体"/>
          <w:sz w:val="24"/>
          <w:szCs w:val="24"/>
        </w:rPr>
        <w:t>, Wang F, Feng P. Insulin-like growth factor-1 inhibits colonic smooth muscle cell apoptosis in diabetic rats with colonic dysmotility. </w:t>
      </w:r>
      <w:r w:rsidRPr="00EE74C3">
        <w:rPr>
          <w:rFonts w:ascii="Book Antiqua" w:eastAsia="宋体" w:hAnsi="Book Antiqua" w:cs="宋体"/>
          <w:i/>
          <w:iCs/>
          <w:sz w:val="24"/>
          <w:szCs w:val="24"/>
        </w:rPr>
        <w:t>Regul Pept</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194-195</w:t>
      </w:r>
      <w:r w:rsidRPr="00EE74C3">
        <w:rPr>
          <w:rFonts w:ascii="Book Antiqua" w:eastAsia="宋体" w:hAnsi="Book Antiqua" w:cs="宋体"/>
          <w:sz w:val="24"/>
          <w:szCs w:val="24"/>
        </w:rPr>
        <w:t>: 41-48 [PMID: 25450576 DOI: 10.1016/j.regpep.2014.11.005]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103 </w:t>
      </w:r>
      <w:r w:rsidRPr="00EE74C3">
        <w:rPr>
          <w:rFonts w:ascii="Book Antiqua" w:eastAsia="宋体" w:hAnsi="Book Antiqua" w:cs="宋体"/>
          <w:b/>
          <w:bCs/>
          <w:sz w:val="24"/>
          <w:szCs w:val="24"/>
        </w:rPr>
        <w:t>Sung TS</w:t>
      </w:r>
      <w:r w:rsidRPr="00EE74C3">
        <w:rPr>
          <w:rFonts w:ascii="Book Antiqua" w:eastAsia="宋体" w:hAnsi="Book Antiqua" w:cs="宋体"/>
          <w:sz w:val="24"/>
          <w:szCs w:val="24"/>
        </w:rPr>
        <w:t xml:space="preserve">, La JH, Kang TM, Kim TW, Yang IS. Visceral Hypersensitivity and Altered Colonic Motility in Type 2 Diabetic </w:t>
      </w:r>
      <w:proofErr w:type="gramStart"/>
      <w:r w:rsidRPr="00EE74C3">
        <w:rPr>
          <w:rFonts w:ascii="Book Antiqua" w:eastAsia="宋体" w:hAnsi="Book Antiqua" w:cs="宋体"/>
          <w:sz w:val="24"/>
          <w:szCs w:val="24"/>
        </w:rPr>
        <w:t>Rat</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Neurogastroenterol Motil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581-588 [PMID: 26424043 DOI: 10.5056/jnm15058]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104 </w:t>
      </w:r>
      <w:r w:rsidRPr="00EE74C3">
        <w:rPr>
          <w:rFonts w:ascii="Book Antiqua" w:eastAsia="宋体" w:hAnsi="Book Antiqua" w:cs="宋体"/>
          <w:b/>
          <w:bCs/>
          <w:sz w:val="24"/>
          <w:szCs w:val="24"/>
        </w:rPr>
        <w:t>Sims MA</w:t>
      </w:r>
      <w:r w:rsidRPr="00EE74C3">
        <w:rPr>
          <w:rFonts w:ascii="Book Antiqua" w:eastAsia="宋体" w:hAnsi="Book Antiqua" w:cs="宋体"/>
          <w:sz w:val="24"/>
          <w:szCs w:val="24"/>
        </w:rPr>
        <w:t>, Hasler WL, Chey WD, Kim MS, Owyang C. Hyperglycemia inhibits mechanoreceptor-mediated gastrocolonic responses and colonic peristaltic reflexes in healthy humans.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108</w:t>
      </w:r>
      <w:r w:rsidRPr="00EE74C3">
        <w:rPr>
          <w:rFonts w:ascii="Book Antiqua" w:eastAsia="宋体" w:hAnsi="Book Antiqua" w:cs="宋体"/>
          <w:sz w:val="24"/>
          <w:szCs w:val="24"/>
        </w:rPr>
        <w:t>: 350-359 [PMID: 7835576 DOI: 10.1016/0016-5085(</w:t>
      </w:r>
      <w:proofErr w:type="gramStart"/>
      <w:r w:rsidRPr="00EE74C3">
        <w:rPr>
          <w:rFonts w:ascii="Book Antiqua" w:eastAsia="宋体" w:hAnsi="Book Antiqua" w:cs="宋体"/>
          <w:sz w:val="24"/>
          <w:szCs w:val="24"/>
        </w:rPr>
        <w:t>95)90060</w:t>
      </w:r>
      <w:proofErr w:type="gramEnd"/>
      <w:r w:rsidRPr="00EE74C3">
        <w:rPr>
          <w:rFonts w:ascii="Book Antiqua" w:eastAsia="宋体" w:hAnsi="Book Antiqua" w:cs="宋体"/>
          <w:sz w:val="24"/>
          <w:szCs w:val="24"/>
        </w:rPr>
        <w:t>-8]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105 </w:t>
      </w:r>
      <w:r w:rsidRPr="00EE74C3">
        <w:rPr>
          <w:rFonts w:ascii="Book Antiqua" w:eastAsia="宋体" w:hAnsi="Book Antiqua" w:cs="宋体"/>
          <w:b/>
          <w:bCs/>
          <w:sz w:val="24"/>
          <w:szCs w:val="24"/>
        </w:rPr>
        <w:t>Chandrasekharan B</w:t>
      </w:r>
      <w:r w:rsidRPr="00EE74C3">
        <w:rPr>
          <w:rFonts w:ascii="Book Antiqua" w:eastAsia="宋体" w:hAnsi="Book Antiqua" w:cs="宋体"/>
          <w:sz w:val="24"/>
          <w:szCs w:val="24"/>
        </w:rPr>
        <w:t xml:space="preserve">, Anitha M, Blatt R, Shahnavaz N, Kooby D, Staley C, Mwangi S, Jones DP, Sitaraman SV, Srinivasan S. Colonic motor dysfunction in human diabetes is </w:t>
      </w:r>
      <w:r w:rsidRPr="00EE74C3">
        <w:rPr>
          <w:rFonts w:ascii="Book Antiqua" w:eastAsia="宋体" w:hAnsi="Book Antiqua" w:cs="宋体"/>
          <w:sz w:val="24"/>
          <w:szCs w:val="24"/>
        </w:rPr>
        <w:lastRenderedPageBreak/>
        <w:t>associated with enteric neuronal loss and increased oxidative stress.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131-18, e26 [PMID: 20939847 DOI: 10.1111/j.1365-2982.2010.01611.x]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106 </w:t>
      </w:r>
      <w:r w:rsidRPr="00EE74C3">
        <w:rPr>
          <w:rFonts w:ascii="Book Antiqua" w:eastAsia="宋体" w:hAnsi="Book Antiqua" w:cs="宋体"/>
          <w:b/>
          <w:bCs/>
          <w:sz w:val="24"/>
          <w:szCs w:val="24"/>
        </w:rPr>
        <w:t>Domènech A</w:t>
      </w:r>
      <w:r w:rsidRPr="00EE74C3">
        <w:rPr>
          <w:rFonts w:ascii="Book Antiqua" w:eastAsia="宋体" w:hAnsi="Book Antiqua" w:cs="宋体"/>
          <w:sz w:val="24"/>
          <w:szCs w:val="24"/>
        </w:rPr>
        <w:t>, Pasquinelli G, De Giorgio R, Gori A, Bosch F, Pumarola M, Jiménez M. Morphofunctional changes underlying intestinal dysmotility in diabetic RIP-I/hIFNβ transgenic mice. </w:t>
      </w:r>
      <w:r w:rsidRPr="00EE74C3">
        <w:rPr>
          <w:rFonts w:ascii="Book Antiqua" w:eastAsia="宋体" w:hAnsi="Book Antiqua" w:cs="宋体"/>
          <w:i/>
          <w:iCs/>
          <w:sz w:val="24"/>
          <w:szCs w:val="24"/>
        </w:rPr>
        <w:t>Int J Exp Pathol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92</w:t>
      </w:r>
      <w:r w:rsidRPr="00EE74C3">
        <w:rPr>
          <w:rFonts w:ascii="Book Antiqua" w:eastAsia="宋体" w:hAnsi="Book Antiqua" w:cs="宋体"/>
          <w:sz w:val="24"/>
          <w:szCs w:val="24"/>
        </w:rPr>
        <w:t>: 400-412 [PMID: 22050417 DOI: 10.1111/j.1365-2613.2011.00789.x]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107 </w:t>
      </w:r>
      <w:r w:rsidRPr="00EE74C3">
        <w:rPr>
          <w:rFonts w:ascii="Book Antiqua" w:eastAsia="宋体" w:hAnsi="Book Antiqua" w:cs="宋体"/>
          <w:b/>
          <w:bCs/>
          <w:sz w:val="24"/>
          <w:szCs w:val="24"/>
        </w:rPr>
        <w:t>Wang CL</w:t>
      </w:r>
      <w:r w:rsidRPr="00EE74C3">
        <w:rPr>
          <w:rFonts w:ascii="Book Antiqua" w:eastAsia="宋体" w:hAnsi="Book Antiqua" w:cs="宋体"/>
          <w:sz w:val="24"/>
          <w:szCs w:val="24"/>
        </w:rPr>
        <w:t>, Wang X, Yu Y, Cui Y, Liu HM, Lai LH, Guo C, Liu J, Wang R. Type 1 diabetes attenuates the modulatory effects of endomorphins on mouse colonic motility. </w:t>
      </w:r>
      <w:r w:rsidRPr="00EE74C3">
        <w:rPr>
          <w:rFonts w:ascii="Book Antiqua" w:eastAsia="宋体" w:hAnsi="Book Antiqua" w:cs="宋体"/>
          <w:i/>
          <w:iCs/>
          <w:sz w:val="24"/>
          <w:szCs w:val="24"/>
        </w:rPr>
        <w:t>Neuropeptides</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42</w:t>
      </w:r>
      <w:r w:rsidRPr="00EE74C3">
        <w:rPr>
          <w:rFonts w:ascii="Book Antiqua" w:eastAsia="宋体" w:hAnsi="Book Antiqua" w:cs="宋体"/>
          <w:sz w:val="24"/>
          <w:szCs w:val="24"/>
        </w:rPr>
        <w:t>: 69-77 [PMID: 18023865 DOI: 10.1016/j.npep.2007.10.001]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108 </w:t>
      </w:r>
      <w:r w:rsidRPr="00EE74C3">
        <w:rPr>
          <w:rFonts w:ascii="Book Antiqua" w:eastAsia="宋体" w:hAnsi="Book Antiqua" w:cs="宋体"/>
          <w:b/>
          <w:bCs/>
          <w:sz w:val="24"/>
          <w:szCs w:val="24"/>
        </w:rPr>
        <w:t>Touw K</w:t>
      </w:r>
      <w:r w:rsidRPr="00EE74C3">
        <w:rPr>
          <w:rFonts w:ascii="Book Antiqua" w:eastAsia="宋体" w:hAnsi="Book Antiqua" w:cs="宋体"/>
          <w:sz w:val="24"/>
          <w:szCs w:val="24"/>
        </w:rPr>
        <w:t>, Chakraborty S, Zhang W, Obukhov AG, Tune JD, Gunst SJ, Herring BP. Altered calcium signaling in colonic smooth muscle of type 1 diabetic mice.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2012</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302</w:t>
      </w:r>
      <w:r w:rsidRPr="00EE74C3">
        <w:rPr>
          <w:rFonts w:ascii="Book Antiqua" w:eastAsia="宋体" w:hAnsi="Book Antiqua" w:cs="宋体"/>
          <w:sz w:val="24"/>
          <w:szCs w:val="24"/>
        </w:rPr>
        <w:t>: G66-G76 [PMID: 21979758 DOI: 10.1152/ajpgi.00183.2011]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109 </w:t>
      </w:r>
      <w:r w:rsidRPr="00EE74C3">
        <w:rPr>
          <w:rFonts w:ascii="Book Antiqua" w:eastAsia="宋体" w:hAnsi="Book Antiqua" w:cs="宋体"/>
          <w:b/>
          <w:bCs/>
          <w:sz w:val="24"/>
          <w:szCs w:val="24"/>
        </w:rPr>
        <w:t>Forrest A</w:t>
      </w:r>
      <w:r w:rsidRPr="00EE74C3">
        <w:rPr>
          <w:rFonts w:ascii="Book Antiqua" w:eastAsia="宋体" w:hAnsi="Book Antiqua" w:cs="宋体"/>
          <w:sz w:val="24"/>
          <w:szCs w:val="24"/>
        </w:rPr>
        <w:t>, Parsons M.</w:t>
      </w:r>
      <w:proofErr w:type="gramEnd"/>
      <w:r w:rsidRPr="00EE74C3">
        <w:rPr>
          <w:rFonts w:ascii="Book Antiqua" w:eastAsia="宋体" w:hAnsi="Book Antiqua" w:cs="宋体"/>
          <w:sz w:val="24"/>
          <w:szCs w:val="24"/>
        </w:rPr>
        <w:t xml:space="preserve"> The enhanced spontaneous activity of the diabetic colon is not the consequence of impaired inhibitory control mechanisms. </w:t>
      </w:r>
      <w:r w:rsidRPr="00EE74C3">
        <w:rPr>
          <w:rFonts w:ascii="Book Antiqua" w:eastAsia="宋体" w:hAnsi="Book Antiqua" w:cs="宋体"/>
          <w:i/>
          <w:iCs/>
          <w:sz w:val="24"/>
          <w:szCs w:val="24"/>
        </w:rPr>
        <w:t>Auton Autacoid Pharmacol</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149-158 [PMID: 14690489 DOI: 10.1046/j.1474-8673.2003.00290.x]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110 </w:t>
      </w:r>
      <w:r w:rsidRPr="00EE74C3">
        <w:rPr>
          <w:rFonts w:ascii="Book Antiqua" w:eastAsia="宋体" w:hAnsi="Book Antiqua" w:cs="宋体"/>
          <w:b/>
          <w:bCs/>
          <w:sz w:val="24"/>
          <w:szCs w:val="24"/>
        </w:rPr>
        <w:t>Forrest A</w:t>
      </w:r>
      <w:r w:rsidRPr="00EE74C3">
        <w:rPr>
          <w:rFonts w:ascii="Book Antiqua" w:eastAsia="宋体" w:hAnsi="Book Antiqua" w:cs="宋体"/>
          <w:sz w:val="24"/>
          <w:szCs w:val="24"/>
        </w:rPr>
        <w:t>, Huizinga JD, Wang XY, Liu LW, Parsons M. Increase in stretch-induced rhythmic motor activity in the diabetic rat colon is associated with loss of ICC of the submuscular plexus.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2008</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294</w:t>
      </w:r>
      <w:r w:rsidRPr="00EE74C3">
        <w:rPr>
          <w:rFonts w:ascii="Book Antiqua" w:eastAsia="宋体" w:hAnsi="Book Antiqua" w:cs="宋体"/>
          <w:sz w:val="24"/>
          <w:szCs w:val="24"/>
        </w:rPr>
        <w:t>: G315-G326 [PMID: 18006604 DOI: 10.1152/ajpgi.00196.2007]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111 </w:t>
      </w:r>
      <w:r w:rsidRPr="00EE74C3">
        <w:rPr>
          <w:rFonts w:ascii="Book Antiqua" w:eastAsia="宋体" w:hAnsi="Book Antiqua" w:cs="宋体"/>
          <w:b/>
          <w:bCs/>
          <w:sz w:val="24"/>
          <w:szCs w:val="24"/>
        </w:rPr>
        <w:t>Yoneda S</w:t>
      </w:r>
      <w:r w:rsidRPr="00EE74C3">
        <w:rPr>
          <w:rFonts w:ascii="Book Antiqua" w:eastAsia="宋体" w:hAnsi="Book Antiqua" w:cs="宋体"/>
          <w:sz w:val="24"/>
          <w:szCs w:val="24"/>
        </w:rPr>
        <w:t>, Kadowaki M, Kuramoto H, Fukui H, Takaki M. Enhanced colonic peristalsis by impairment of nitrergic enteric neurons in spontaneously diabetic rats. </w:t>
      </w:r>
      <w:r w:rsidRPr="00EE74C3">
        <w:rPr>
          <w:rFonts w:ascii="Book Antiqua" w:eastAsia="宋体" w:hAnsi="Book Antiqua" w:cs="宋体"/>
          <w:i/>
          <w:iCs/>
          <w:sz w:val="24"/>
          <w:szCs w:val="24"/>
        </w:rPr>
        <w:t>Auton Neurosci</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92</w:t>
      </w:r>
      <w:r w:rsidRPr="00EE74C3">
        <w:rPr>
          <w:rFonts w:ascii="Book Antiqua" w:eastAsia="宋体" w:hAnsi="Book Antiqua" w:cs="宋体"/>
          <w:sz w:val="24"/>
          <w:szCs w:val="24"/>
        </w:rPr>
        <w:t>: 65-71 [PMID: 11570705 DOI: 10.1016/S1566-</w:t>
      </w:r>
      <w:proofErr w:type="gramStart"/>
      <w:r w:rsidRPr="00EE74C3">
        <w:rPr>
          <w:rFonts w:ascii="Book Antiqua" w:eastAsia="宋体" w:hAnsi="Book Antiqua" w:cs="宋体"/>
          <w:sz w:val="24"/>
          <w:szCs w:val="24"/>
        </w:rPr>
        <w:t>0702(</w:t>
      </w:r>
      <w:proofErr w:type="gramEnd"/>
      <w:r w:rsidRPr="00EE74C3">
        <w:rPr>
          <w:rFonts w:ascii="Book Antiqua" w:eastAsia="宋体" w:hAnsi="Book Antiqua" w:cs="宋体"/>
          <w:sz w:val="24"/>
          <w:szCs w:val="24"/>
        </w:rPr>
        <w:t>01)00317-4]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112 </w:t>
      </w:r>
      <w:r w:rsidRPr="00EE74C3">
        <w:rPr>
          <w:rFonts w:ascii="Book Antiqua" w:eastAsia="宋体" w:hAnsi="Book Antiqua" w:cs="宋体"/>
          <w:b/>
          <w:bCs/>
          <w:sz w:val="24"/>
          <w:szCs w:val="24"/>
        </w:rPr>
        <w:t>Xie DP</w:t>
      </w:r>
      <w:r w:rsidRPr="00EE74C3">
        <w:rPr>
          <w:rFonts w:ascii="Book Antiqua" w:eastAsia="宋体" w:hAnsi="Book Antiqua" w:cs="宋体"/>
          <w:sz w:val="24"/>
          <w:szCs w:val="24"/>
        </w:rPr>
        <w:t>, Li S, Li L, Chang XW, Xi TF, Yang X, Jin Z, Zeng Y. Beta-arrestin2 is involved in the increase of distal colonic contraction in diabetic rats. </w:t>
      </w:r>
      <w:r w:rsidRPr="00EE74C3">
        <w:rPr>
          <w:rFonts w:ascii="Book Antiqua" w:eastAsia="宋体" w:hAnsi="Book Antiqua" w:cs="宋体"/>
          <w:i/>
          <w:iCs/>
          <w:sz w:val="24"/>
          <w:szCs w:val="24"/>
        </w:rPr>
        <w:t>Regul Pept</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185</w:t>
      </w:r>
      <w:r w:rsidRPr="00EE74C3">
        <w:rPr>
          <w:rFonts w:ascii="Book Antiqua" w:eastAsia="宋体" w:hAnsi="Book Antiqua" w:cs="宋体"/>
          <w:sz w:val="24"/>
          <w:szCs w:val="24"/>
        </w:rPr>
        <w:t>: 29-33 [PMID: 23816471 DOI: 10.1016/j.regpep.2013.06.006]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113 </w:t>
      </w:r>
      <w:r w:rsidRPr="00EE74C3">
        <w:rPr>
          <w:rFonts w:ascii="Book Antiqua" w:eastAsia="宋体" w:hAnsi="Book Antiqua" w:cs="宋体"/>
          <w:b/>
          <w:bCs/>
          <w:sz w:val="24"/>
          <w:szCs w:val="24"/>
        </w:rPr>
        <w:t>Chang XW</w:t>
      </w:r>
      <w:r w:rsidRPr="00EE74C3">
        <w:rPr>
          <w:rFonts w:ascii="Book Antiqua" w:eastAsia="宋体" w:hAnsi="Book Antiqua" w:cs="宋体"/>
          <w:sz w:val="24"/>
          <w:szCs w:val="24"/>
        </w:rPr>
        <w:t>, Qin Y, Jin Z, Xi TF, Yang X, Lu ZH, Tang YP, Cai WT, Chen SJ, Xie DP. Interleukin-6 (IL-6) mediated the increased contraction of distal colon in streptozotocin-induced diabetes in rats via IL-6 receptor pathway. </w:t>
      </w:r>
      <w:r w:rsidRPr="00EE74C3">
        <w:rPr>
          <w:rFonts w:ascii="Book Antiqua" w:eastAsia="宋体" w:hAnsi="Book Antiqua" w:cs="宋体"/>
          <w:i/>
          <w:iCs/>
          <w:sz w:val="24"/>
          <w:szCs w:val="24"/>
        </w:rPr>
        <w:t>Int J Clin Exp Pathol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8</w:t>
      </w:r>
      <w:r w:rsidRPr="00EE74C3">
        <w:rPr>
          <w:rFonts w:ascii="Book Antiqua" w:eastAsia="宋体" w:hAnsi="Book Antiqua" w:cs="宋体"/>
          <w:sz w:val="24"/>
          <w:szCs w:val="24"/>
        </w:rPr>
        <w:t>: 4514-</w:t>
      </w:r>
      <w:r w:rsidRPr="00EE74C3">
        <w:rPr>
          <w:rFonts w:ascii="Book Antiqua" w:eastAsia="宋体" w:hAnsi="Book Antiqua" w:cs="宋体"/>
          <w:sz w:val="24"/>
          <w:szCs w:val="24"/>
        </w:rPr>
        <w:lastRenderedPageBreak/>
        <w:t>4524 [PMID: 26191141]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114 </w:t>
      </w:r>
      <w:r w:rsidRPr="00EE74C3">
        <w:rPr>
          <w:rFonts w:ascii="Book Antiqua" w:eastAsia="宋体" w:hAnsi="Book Antiqua" w:cs="宋体"/>
          <w:b/>
          <w:bCs/>
          <w:sz w:val="24"/>
          <w:szCs w:val="24"/>
        </w:rPr>
        <w:t>Frøkjaer JB</w:t>
      </w:r>
      <w:r w:rsidRPr="00EE74C3">
        <w:rPr>
          <w:rFonts w:ascii="Book Antiqua" w:eastAsia="宋体" w:hAnsi="Book Antiqua" w:cs="宋体"/>
          <w:sz w:val="24"/>
          <w:szCs w:val="24"/>
        </w:rPr>
        <w:t xml:space="preserve">, Andersen SD, Ejskaer N, Funch-Jensen P, Arendt-Nielsen L, Gregersen H, Drewes AM. </w:t>
      </w:r>
      <w:proofErr w:type="gramStart"/>
      <w:r w:rsidRPr="00EE74C3">
        <w:rPr>
          <w:rFonts w:ascii="Book Antiqua" w:eastAsia="宋体" w:hAnsi="Book Antiqua" w:cs="宋体"/>
          <w:sz w:val="24"/>
          <w:szCs w:val="24"/>
        </w:rPr>
        <w:t>Gut sensations in diabetic autonomic neuropathy.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Pain</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131</w:t>
      </w:r>
      <w:r w:rsidRPr="00EE74C3">
        <w:rPr>
          <w:rFonts w:ascii="Book Antiqua" w:eastAsia="宋体" w:hAnsi="Book Antiqua" w:cs="宋体"/>
          <w:sz w:val="24"/>
          <w:szCs w:val="24"/>
        </w:rPr>
        <w:t>: 320-329 [PMID: 17521809 DOI: 10.1016/j.pain.2007.04.009]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115 </w:t>
      </w:r>
      <w:r w:rsidRPr="00EE74C3">
        <w:rPr>
          <w:rFonts w:ascii="Book Antiqua" w:eastAsia="宋体" w:hAnsi="Book Antiqua" w:cs="宋体"/>
          <w:b/>
          <w:bCs/>
          <w:sz w:val="24"/>
          <w:szCs w:val="24"/>
        </w:rPr>
        <w:t>Grabauskas G</w:t>
      </w:r>
      <w:r w:rsidRPr="00EE74C3">
        <w:rPr>
          <w:rFonts w:ascii="Book Antiqua" w:eastAsia="宋体" w:hAnsi="Book Antiqua" w:cs="宋体"/>
          <w:sz w:val="24"/>
          <w:szCs w:val="24"/>
        </w:rPr>
        <w:t>, Heldsinger A, Wu X, Xu D, Zhou S, Owyang C. Diabetic visceral hypersensitivity is associated with activation of mitogen-activated kinase in rat dorsal root ganglia. </w:t>
      </w:r>
      <w:r w:rsidRPr="00EE74C3">
        <w:rPr>
          <w:rFonts w:ascii="Book Antiqua" w:eastAsia="宋体" w:hAnsi="Book Antiqua" w:cs="宋体"/>
          <w:i/>
          <w:iCs/>
          <w:sz w:val="24"/>
          <w:szCs w:val="24"/>
        </w:rPr>
        <w:t>Diabetes</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60</w:t>
      </w:r>
      <w:r w:rsidRPr="00EE74C3">
        <w:rPr>
          <w:rFonts w:ascii="Book Antiqua" w:eastAsia="宋体" w:hAnsi="Book Antiqua" w:cs="宋体"/>
          <w:sz w:val="24"/>
          <w:szCs w:val="24"/>
        </w:rPr>
        <w:t>: 1743-1751 [PMID: 21515848 DOI: 10.2337/db10-1507]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116 </w:t>
      </w:r>
      <w:r w:rsidRPr="00EE74C3">
        <w:rPr>
          <w:rFonts w:ascii="Book Antiqua" w:eastAsia="宋体" w:hAnsi="Book Antiqua" w:cs="宋体"/>
          <w:b/>
          <w:bCs/>
          <w:sz w:val="24"/>
          <w:szCs w:val="24"/>
        </w:rPr>
        <w:t>Hu J</w:t>
      </w:r>
      <w:r w:rsidRPr="00EE74C3">
        <w:rPr>
          <w:rFonts w:ascii="Book Antiqua" w:eastAsia="宋体" w:hAnsi="Book Antiqua" w:cs="宋体"/>
          <w:sz w:val="24"/>
          <w:szCs w:val="24"/>
        </w:rPr>
        <w:t>, Song ZY, Zhang HH, Qin X, Hu S, Jiang X, Xu GY. Colonic Hypersensitivity and Sensitization of Voltage-gated Sodium Channels in Primary Sensory Neurons in Rats with Diabetes. </w:t>
      </w:r>
      <w:r w:rsidRPr="00EE74C3">
        <w:rPr>
          <w:rFonts w:ascii="Book Antiqua" w:eastAsia="宋体" w:hAnsi="Book Antiqua" w:cs="宋体"/>
          <w:i/>
          <w:iCs/>
          <w:sz w:val="24"/>
          <w:szCs w:val="24"/>
        </w:rPr>
        <w:t>J Neurogastroenterol Motil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22</w:t>
      </w:r>
      <w:r w:rsidRPr="00EE74C3">
        <w:rPr>
          <w:rFonts w:ascii="Book Antiqua" w:eastAsia="宋体" w:hAnsi="Book Antiqua" w:cs="宋体"/>
          <w:sz w:val="24"/>
          <w:szCs w:val="24"/>
        </w:rPr>
        <w:t>: 129-140 [PMID: 26459453 DOI: 10.5056/jnm15091]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117 </w:t>
      </w:r>
      <w:r w:rsidRPr="00EE74C3">
        <w:rPr>
          <w:rFonts w:ascii="Book Antiqua" w:eastAsia="宋体" w:hAnsi="Book Antiqua" w:cs="宋体"/>
          <w:b/>
          <w:bCs/>
          <w:sz w:val="24"/>
          <w:szCs w:val="24"/>
        </w:rPr>
        <w:t>Drewes AM</w:t>
      </w:r>
      <w:r w:rsidRPr="00EE74C3">
        <w:rPr>
          <w:rFonts w:ascii="Book Antiqua" w:eastAsia="宋体" w:hAnsi="Book Antiqua" w:cs="宋体"/>
          <w:sz w:val="24"/>
          <w:szCs w:val="24"/>
        </w:rPr>
        <w:t>, Søfteland E, Dimcevski G, Farmer AD, Brock C, Frøkjær JB, Krogh K, Drewes AM. Brain changes in diabetes mellitus patients with gastrointestinal symptoms. </w:t>
      </w:r>
      <w:r w:rsidRPr="00EE74C3">
        <w:rPr>
          <w:rFonts w:ascii="Book Antiqua" w:eastAsia="宋体" w:hAnsi="Book Antiqua" w:cs="宋体"/>
          <w:i/>
          <w:iCs/>
          <w:sz w:val="24"/>
          <w:szCs w:val="24"/>
        </w:rPr>
        <w:t>World J Diabetes</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7</w:t>
      </w:r>
      <w:r w:rsidRPr="00EE74C3">
        <w:rPr>
          <w:rFonts w:ascii="Book Antiqua" w:eastAsia="宋体" w:hAnsi="Book Antiqua" w:cs="宋体"/>
          <w:sz w:val="24"/>
          <w:szCs w:val="24"/>
        </w:rPr>
        <w:t>: 14-26 [PMID: 26839652 DOI: 10.4239/wjd.v7.i2.14]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118 </w:t>
      </w:r>
      <w:r w:rsidRPr="00EE74C3">
        <w:rPr>
          <w:rFonts w:ascii="Book Antiqua" w:eastAsia="宋体" w:hAnsi="Book Antiqua" w:cs="宋体"/>
          <w:b/>
          <w:bCs/>
          <w:sz w:val="24"/>
          <w:szCs w:val="24"/>
        </w:rPr>
        <w:t>Chandrasekharan B</w:t>
      </w:r>
      <w:r w:rsidRPr="00EE74C3">
        <w:rPr>
          <w:rFonts w:ascii="Book Antiqua" w:eastAsia="宋体" w:hAnsi="Book Antiqua" w:cs="宋体"/>
          <w:sz w:val="24"/>
          <w:szCs w:val="24"/>
        </w:rPr>
        <w:t>, Srinivasan S. Diabetes and the enteric nervous system.</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951-960 [PMID: 17971027 DOI: 10.1111/j.1365-2982.2007.01023.x]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119 </w:t>
      </w:r>
      <w:r w:rsidRPr="00EE74C3">
        <w:rPr>
          <w:rFonts w:ascii="Book Antiqua" w:eastAsia="宋体" w:hAnsi="Book Antiqua" w:cs="宋体"/>
          <w:b/>
          <w:bCs/>
          <w:sz w:val="24"/>
          <w:szCs w:val="24"/>
        </w:rPr>
        <w:t>Azpiroz F</w:t>
      </w:r>
      <w:r w:rsidRPr="00EE74C3">
        <w:rPr>
          <w:rFonts w:ascii="Book Antiqua" w:eastAsia="宋体" w:hAnsi="Book Antiqua" w:cs="宋体"/>
          <w:sz w:val="24"/>
          <w:szCs w:val="24"/>
        </w:rPr>
        <w:t>, Malagelada C. Diabetic neuropathy in the gut: pathogenesis and diagnosis.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59</w:t>
      </w:r>
      <w:r w:rsidRPr="00EE74C3">
        <w:rPr>
          <w:rFonts w:ascii="Book Antiqua" w:eastAsia="宋体" w:hAnsi="Book Antiqua" w:cs="宋体"/>
          <w:sz w:val="24"/>
          <w:szCs w:val="24"/>
        </w:rPr>
        <w:t>: 404-408 [PMID: 26643877 DOI: 10.1007/s00125-015-3831-1]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120 </w:t>
      </w:r>
      <w:r w:rsidRPr="00EE74C3">
        <w:rPr>
          <w:rFonts w:ascii="Book Antiqua" w:eastAsia="宋体" w:hAnsi="Book Antiqua" w:cs="宋体"/>
          <w:b/>
          <w:bCs/>
          <w:sz w:val="24"/>
          <w:szCs w:val="24"/>
        </w:rPr>
        <w:t>Pasternak A</w:t>
      </w:r>
      <w:r w:rsidRPr="00EE74C3">
        <w:rPr>
          <w:rFonts w:ascii="Book Antiqua" w:eastAsia="宋体" w:hAnsi="Book Antiqua" w:cs="宋体"/>
          <w:sz w:val="24"/>
          <w:szCs w:val="24"/>
        </w:rPr>
        <w:t>, Szura M, Gil K, Matyja A. Interstitial cells of Cajal - systematic review. </w:t>
      </w:r>
      <w:r w:rsidRPr="00EE74C3">
        <w:rPr>
          <w:rFonts w:ascii="Book Antiqua" w:eastAsia="宋体" w:hAnsi="Book Antiqua" w:cs="宋体"/>
          <w:i/>
          <w:iCs/>
          <w:sz w:val="24"/>
          <w:szCs w:val="24"/>
        </w:rPr>
        <w:t>Folia Morphol (Warsz)</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75</w:t>
      </w:r>
      <w:r w:rsidRPr="00EE74C3">
        <w:rPr>
          <w:rFonts w:ascii="Book Antiqua" w:eastAsia="宋体" w:hAnsi="Book Antiqua" w:cs="宋体"/>
          <w:sz w:val="24"/>
          <w:szCs w:val="24"/>
        </w:rPr>
        <w:t>: 281-286 [PMID: 26806433 DOI: 10.5603/FM.a2016.0002]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121 </w:t>
      </w:r>
      <w:r w:rsidRPr="00EE74C3">
        <w:rPr>
          <w:rFonts w:ascii="Book Antiqua" w:eastAsia="宋体" w:hAnsi="Book Antiqua" w:cs="宋体"/>
          <w:b/>
          <w:bCs/>
          <w:sz w:val="24"/>
          <w:szCs w:val="24"/>
        </w:rPr>
        <w:t>Ward SM</w:t>
      </w:r>
      <w:r w:rsidRPr="00EE74C3">
        <w:rPr>
          <w:rFonts w:ascii="Book Antiqua" w:eastAsia="宋体" w:hAnsi="Book Antiqua" w:cs="宋体"/>
          <w:sz w:val="24"/>
          <w:szCs w:val="24"/>
        </w:rPr>
        <w:t>, Sanders KM. Involvement of intramuscular interstitial cells of Cajal in neuroeffector transmission in the gastrointestinal tract.</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Physiol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576</w:t>
      </w:r>
      <w:r w:rsidRPr="00EE74C3">
        <w:rPr>
          <w:rFonts w:ascii="Book Antiqua" w:eastAsia="宋体" w:hAnsi="Book Antiqua" w:cs="宋体"/>
          <w:sz w:val="24"/>
          <w:szCs w:val="24"/>
        </w:rPr>
        <w:t>: 675-682 [PMID: 16973700 DOI: 10.1113/jphysiol.2006.117390]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122 </w:t>
      </w:r>
      <w:r w:rsidRPr="00EE74C3">
        <w:rPr>
          <w:rFonts w:ascii="Book Antiqua" w:eastAsia="宋体" w:hAnsi="Book Antiqua" w:cs="宋体"/>
          <w:b/>
          <w:bCs/>
          <w:sz w:val="24"/>
          <w:szCs w:val="24"/>
        </w:rPr>
        <w:t>Wang XY</w:t>
      </w:r>
      <w:r w:rsidRPr="00EE74C3">
        <w:rPr>
          <w:rFonts w:ascii="Book Antiqua" w:eastAsia="宋体" w:hAnsi="Book Antiqua" w:cs="宋体"/>
          <w:sz w:val="24"/>
          <w:szCs w:val="24"/>
        </w:rPr>
        <w:t>, Huizinga JD, Diamond J, Liu LW. Loss of intramuscular and submuscular interstitial cells of Cajal and associated enteric nerves is related to decreased gastric emptying in streptozotocin-induced diabetes.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1095-1e92 [PMID: 19566589 DOI: 10.1111/j.1365-2982.2009.01336.x]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lastRenderedPageBreak/>
        <w:t>123 </w:t>
      </w:r>
      <w:r w:rsidRPr="00EE74C3">
        <w:rPr>
          <w:rFonts w:ascii="Book Antiqua" w:eastAsia="宋体" w:hAnsi="Book Antiqua" w:cs="宋体"/>
          <w:b/>
          <w:bCs/>
          <w:sz w:val="24"/>
          <w:szCs w:val="24"/>
        </w:rPr>
        <w:t>Lammers WJ</w:t>
      </w:r>
      <w:r w:rsidRPr="00EE74C3">
        <w:rPr>
          <w:rFonts w:ascii="Book Antiqua" w:eastAsia="宋体" w:hAnsi="Book Antiqua" w:cs="宋体"/>
          <w:sz w:val="24"/>
          <w:szCs w:val="24"/>
        </w:rPr>
        <w:t>, Al-Bloushi HM, Al-Eisaei SA, Al-Dhaheri FA, Stephen B, John R, Dhanasekaran S, Karam SM. Slow wave propagation and plasticity of interstitial cells of Cajal in the small intestine of diabetic rats. </w:t>
      </w:r>
      <w:r w:rsidRPr="00EE74C3">
        <w:rPr>
          <w:rFonts w:ascii="Book Antiqua" w:eastAsia="宋体" w:hAnsi="Book Antiqua" w:cs="宋体"/>
          <w:i/>
          <w:iCs/>
          <w:sz w:val="24"/>
          <w:szCs w:val="24"/>
        </w:rPr>
        <w:t>Exp Physiol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96</w:t>
      </w:r>
      <w:r w:rsidRPr="00EE74C3">
        <w:rPr>
          <w:rFonts w:ascii="Book Antiqua" w:eastAsia="宋体" w:hAnsi="Book Antiqua" w:cs="宋体"/>
          <w:sz w:val="24"/>
          <w:szCs w:val="24"/>
        </w:rPr>
        <w:t>: 1039-1048 [PMID: 21742753 DOI: 10.1113/expphysiol.2011.058941]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124 </w:t>
      </w:r>
      <w:r w:rsidRPr="00EE74C3">
        <w:rPr>
          <w:rFonts w:ascii="Book Antiqua" w:eastAsia="宋体" w:hAnsi="Book Antiqua" w:cs="宋体"/>
          <w:b/>
          <w:bCs/>
          <w:sz w:val="24"/>
          <w:szCs w:val="24"/>
        </w:rPr>
        <w:t>Lin L</w:t>
      </w:r>
      <w:r w:rsidRPr="00EE74C3">
        <w:rPr>
          <w:rFonts w:ascii="Book Antiqua" w:eastAsia="宋体" w:hAnsi="Book Antiqua" w:cs="宋体"/>
          <w:sz w:val="24"/>
          <w:szCs w:val="24"/>
        </w:rPr>
        <w:t xml:space="preserve">, Xu LM, Zhang W, Ge YB, Tang YR, Zhang HJ, Li XL, Chen JD. </w:t>
      </w:r>
      <w:proofErr w:type="gramStart"/>
      <w:r w:rsidRPr="00EE74C3">
        <w:rPr>
          <w:rFonts w:ascii="Book Antiqua" w:eastAsia="宋体" w:hAnsi="Book Antiqua" w:cs="宋体"/>
          <w:sz w:val="24"/>
          <w:szCs w:val="24"/>
        </w:rPr>
        <w:t>Roles of stem cell factor on the depletion of interstitial cells of Cajal in the colon of diabetic mice.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2010</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298</w:t>
      </w:r>
      <w:r w:rsidRPr="00EE74C3">
        <w:rPr>
          <w:rFonts w:ascii="Book Antiqua" w:eastAsia="宋体" w:hAnsi="Book Antiqua" w:cs="宋体"/>
          <w:sz w:val="24"/>
          <w:szCs w:val="24"/>
        </w:rPr>
        <w:t>: G241-G247 [PMID: 19875700 DOI: 10.1152/ajpgi.90706.2008]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125 </w:t>
      </w:r>
      <w:r w:rsidRPr="00EE74C3">
        <w:rPr>
          <w:rFonts w:ascii="Book Antiqua" w:eastAsia="宋体" w:hAnsi="Book Antiqua" w:cs="宋体"/>
          <w:b/>
          <w:bCs/>
          <w:sz w:val="24"/>
          <w:szCs w:val="24"/>
        </w:rPr>
        <w:t>Babizhayev MA</w:t>
      </w:r>
      <w:r w:rsidRPr="00EE74C3">
        <w:rPr>
          <w:rFonts w:ascii="Book Antiqua" w:eastAsia="宋体" w:hAnsi="Book Antiqua" w:cs="宋体"/>
          <w:sz w:val="24"/>
          <w:szCs w:val="24"/>
        </w:rPr>
        <w:t>, Strokov IA, Nosikov VV, Savel'yeva EL, Sitnikov VF, Yegorov YE, Lankin VZ. The Role of Oxidative Stress in Diabetic Neuropathy: Generation of Free Radical Species in the Glycation Reaction and Gene Polymorphisms Encoding Antioxidant Enzymes to Genetic Susceptibility to Diabetic Neuropathy in Population of Type I Diabetic Patients. </w:t>
      </w:r>
      <w:r w:rsidRPr="00EE74C3">
        <w:rPr>
          <w:rFonts w:ascii="Book Antiqua" w:eastAsia="宋体" w:hAnsi="Book Antiqua" w:cs="宋体"/>
          <w:i/>
          <w:iCs/>
          <w:sz w:val="24"/>
          <w:szCs w:val="24"/>
        </w:rPr>
        <w:t>Cell Biochem Biophys</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71</w:t>
      </w:r>
      <w:r w:rsidRPr="00EE74C3">
        <w:rPr>
          <w:rFonts w:ascii="Book Antiqua" w:eastAsia="宋体" w:hAnsi="Book Antiqua" w:cs="宋体"/>
          <w:sz w:val="24"/>
          <w:szCs w:val="24"/>
        </w:rPr>
        <w:t>: 1425-1443 [PMID: 25427889 DOI: 10.1007/s12013-014-0365-y]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126 </w:t>
      </w:r>
      <w:r w:rsidRPr="00EE74C3">
        <w:rPr>
          <w:rFonts w:ascii="Book Antiqua" w:eastAsia="宋体" w:hAnsi="Book Antiqua" w:cs="宋体"/>
          <w:b/>
          <w:bCs/>
          <w:sz w:val="24"/>
          <w:szCs w:val="24"/>
        </w:rPr>
        <w:t>Wahren J</w:t>
      </w:r>
      <w:r w:rsidRPr="00EE74C3">
        <w:rPr>
          <w:rFonts w:ascii="Book Antiqua" w:eastAsia="宋体" w:hAnsi="Book Antiqua" w:cs="宋体"/>
          <w:sz w:val="24"/>
          <w:szCs w:val="24"/>
        </w:rPr>
        <w:t>, Ekberg K, Johansson J, Henriksson M, Pramanik A, Johansson BL, Rigler R, Jörnvall H. Role of C-peptide in human physiology. </w:t>
      </w:r>
      <w:r w:rsidRPr="00EE74C3">
        <w:rPr>
          <w:rFonts w:ascii="Book Antiqua" w:eastAsia="宋体" w:hAnsi="Book Antiqua" w:cs="宋体"/>
          <w:i/>
          <w:iCs/>
          <w:sz w:val="24"/>
          <w:szCs w:val="24"/>
        </w:rPr>
        <w:t>Am J Physiol Endocrinol Metab</w:t>
      </w:r>
      <w:r w:rsidRPr="00EE74C3">
        <w:rPr>
          <w:rFonts w:ascii="Book Antiqua" w:eastAsia="宋体" w:hAnsi="Book Antiqua" w:cs="宋体"/>
          <w:sz w:val="24"/>
          <w:szCs w:val="24"/>
        </w:rPr>
        <w:t> 2000</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278</w:t>
      </w:r>
      <w:r w:rsidRPr="00EE74C3">
        <w:rPr>
          <w:rFonts w:ascii="Book Antiqua" w:eastAsia="宋体" w:hAnsi="Book Antiqua" w:cs="宋体"/>
          <w:sz w:val="24"/>
          <w:szCs w:val="24"/>
        </w:rPr>
        <w:t>: E759-E768 [PMID: 10780930]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127 </w:t>
      </w:r>
      <w:r w:rsidRPr="00EE74C3">
        <w:rPr>
          <w:rFonts w:ascii="Book Antiqua" w:eastAsia="宋体" w:hAnsi="Book Antiqua" w:cs="宋体"/>
          <w:b/>
          <w:bCs/>
          <w:sz w:val="24"/>
          <w:szCs w:val="24"/>
        </w:rPr>
        <w:t>Vague P</w:t>
      </w:r>
      <w:r w:rsidRPr="00EE74C3">
        <w:rPr>
          <w:rFonts w:ascii="Book Antiqua" w:eastAsia="宋体" w:hAnsi="Book Antiqua" w:cs="宋体"/>
          <w:sz w:val="24"/>
          <w:szCs w:val="24"/>
        </w:rPr>
        <w:t>, Coste TC, Jannot MF, Raccah D, Tsimaratos M. C-peptide, Na+</w:t>
      </w:r>
      <w:proofErr w:type="gramStart"/>
      <w:r w:rsidRPr="00EE74C3">
        <w:rPr>
          <w:rFonts w:ascii="Book Antiqua" w:eastAsia="宋体" w:hAnsi="Book Antiqua" w:cs="宋体"/>
          <w:sz w:val="24"/>
          <w:szCs w:val="24"/>
        </w:rPr>
        <w:t>,K</w:t>
      </w:r>
      <w:proofErr w:type="gramEnd"/>
      <w:r w:rsidRPr="00EE74C3">
        <w:rPr>
          <w:rFonts w:ascii="Book Antiqua" w:eastAsia="宋体" w:hAnsi="Book Antiqua" w:cs="宋体"/>
          <w:sz w:val="24"/>
          <w:szCs w:val="24"/>
        </w:rPr>
        <w:t>(+)-ATPase, and diabetes. </w:t>
      </w:r>
      <w:r w:rsidRPr="00EE74C3">
        <w:rPr>
          <w:rFonts w:ascii="Book Antiqua" w:eastAsia="宋体" w:hAnsi="Book Antiqua" w:cs="宋体"/>
          <w:i/>
          <w:iCs/>
          <w:sz w:val="24"/>
          <w:szCs w:val="24"/>
        </w:rPr>
        <w:t>Exp Diabesity Res</w:t>
      </w:r>
      <w:r w:rsidRPr="00EE74C3">
        <w:rPr>
          <w:rFonts w:ascii="Book Antiqua" w:eastAsia="宋体" w:hAnsi="Book Antiqua" w:cs="宋体"/>
          <w:sz w:val="24"/>
          <w:szCs w:val="24"/>
        </w:rPr>
        <w:t> </w:t>
      </w:r>
      <w:r w:rsidR="00050C6C">
        <w:rPr>
          <w:rFonts w:ascii="Book Antiqua" w:eastAsia="宋体" w:hAnsi="Book Antiqua" w:cs="宋体" w:hint="eastAsia"/>
          <w:sz w:val="24"/>
          <w:szCs w:val="24"/>
        </w:rPr>
        <w:t>2004</w:t>
      </w:r>
      <w:r w:rsidRPr="00EE74C3">
        <w:rPr>
          <w:rFonts w:ascii="Book Antiqua" w:eastAsia="宋体" w:hAnsi="Book Antiqua" w:cs="宋体"/>
          <w:sz w:val="24"/>
          <w:szCs w:val="24"/>
        </w:rPr>
        <w:t>; </w:t>
      </w:r>
      <w:r w:rsidRPr="00EE74C3">
        <w:rPr>
          <w:rFonts w:ascii="Book Antiqua" w:eastAsia="宋体" w:hAnsi="Book Antiqua" w:cs="宋体"/>
          <w:b/>
          <w:bCs/>
          <w:sz w:val="24"/>
          <w:szCs w:val="24"/>
        </w:rPr>
        <w:t>5</w:t>
      </w:r>
      <w:r w:rsidRPr="00EE74C3">
        <w:rPr>
          <w:rFonts w:ascii="Book Antiqua" w:eastAsia="宋体" w:hAnsi="Book Antiqua" w:cs="宋体"/>
          <w:sz w:val="24"/>
          <w:szCs w:val="24"/>
        </w:rPr>
        <w:t>: 37-50 [PMID: 15198370 DOI: 10.1080/15438600490424514]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128 </w:t>
      </w:r>
      <w:r w:rsidRPr="00EE74C3">
        <w:rPr>
          <w:rFonts w:ascii="Book Antiqua" w:eastAsia="宋体" w:hAnsi="Book Antiqua" w:cs="宋体"/>
          <w:b/>
          <w:bCs/>
          <w:sz w:val="24"/>
          <w:szCs w:val="24"/>
        </w:rPr>
        <w:t>Lattimer SA</w:t>
      </w:r>
      <w:r w:rsidRPr="00EE74C3">
        <w:rPr>
          <w:rFonts w:ascii="Book Antiqua" w:eastAsia="宋体" w:hAnsi="Book Antiqua" w:cs="宋体"/>
          <w:sz w:val="24"/>
          <w:szCs w:val="24"/>
        </w:rPr>
        <w:t>, Sima AA, Greene DA. In vitro correction of impaired Na+-K+-ATPase in diabetic nerve by protein kinase C agonists. </w:t>
      </w:r>
      <w:r w:rsidRPr="00EE74C3">
        <w:rPr>
          <w:rFonts w:ascii="Book Antiqua" w:eastAsia="宋体" w:hAnsi="Book Antiqua" w:cs="宋体"/>
          <w:i/>
          <w:iCs/>
          <w:sz w:val="24"/>
          <w:szCs w:val="24"/>
        </w:rPr>
        <w:t>Am J Physiol</w:t>
      </w:r>
      <w:r w:rsidRPr="00EE74C3">
        <w:rPr>
          <w:rFonts w:ascii="Book Antiqua" w:eastAsia="宋体" w:hAnsi="Book Antiqua" w:cs="宋体"/>
          <w:sz w:val="24"/>
          <w:szCs w:val="24"/>
        </w:rPr>
        <w:t> 1989</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256</w:t>
      </w:r>
      <w:r w:rsidRPr="00EE74C3">
        <w:rPr>
          <w:rFonts w:ascii="Book Antiqua" w:eastAsia="宋体" w:hAnsi="Book Antiqua" w:cs="宋体"/>
          <w:sz w:val="24"/>
          <w:szCs w:val="24"/>
        </w:rPr>
        <w:t>: E264-E269 [PMID: 2537578]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129 </w:t>
      </w:r>
      <w:r w:rsidRPr="00EE74C3">
        <w:rPr>
          <w:rFonts w:ascii="Book Antiqua" w:eastAsia="宋体" w:hAnsi="Book Antiqua" w:cs="宋体"/>
          <w:b/>
          <w:bCs/>
          <w:sz w:val="24"/>
          <w:szCs w:val="24"/>
        </w:rPr>
        <w:t>Cameron NE</w:t>
      </w:r>
      <w:r w:rsidRPr="00EE74C3">
        <w:rPr>
          <w:rFonts w:ascii="Book Antiqua" w:eastAsia="宋体" w:hAnsi="Book Antiqua" w:cs="宋体"/>
          <w:sz w:val="24"/>
          <w:szCs w:val="24"/>
        </w:rPr>
        <w:t>, Eaton SE, Cotter MA, Tesfaye S. Vascular factors and metabolic interactions in the pathogenesis of diabetic neuropathy.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44</w:t>
      </w:r>
      <w:r w:rsidRPr="00EE74C3">
        <w:rPr>
          <w:rFonts w:ascii="Book Antiqua" w:eastAsia="宋体" w:hAnsi="Book Antiqua" w:cs="宋体"/>
          <w:sz w:val="24"/>
          <w:szCs w:val="24"/>
        </w:rPr>
        <w:t>: 1973-1988 [PMID: 11719828 DOI: 10.1007/s001250100001]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130 </w:t>
      </w:r>
      <w:r w:rsidRPr="00EE74C3">
        <w:rPr>
          <w:rFonts w:ascii="Book Antiqua" w:eastAsia="宋体" w:hAnsi="Book Antiqua" w:cs="宋体"/>
          <w:b/>
          <w:bCs/>
          <w:sz w:val="24"/>
          <w:szCs w:val="24"/>
        </w:rPr>
        <w:t>Krishnan AV</w:t>
      </w:r>
      <w:r w:rsidRPr="00EE74C3">
        <w:rPr>
          <w:rFonts w:ascii="Book Antiqua" w:eastAsia="宋体" w:hAnsi="Book Antiqua" w:cs="宋体"/>
          <w:sz w:val="24"/>
          <w:szCs w:val="24"/>
        </w:rPr>
        <w:t>, Kiernan MC. Altered nerve excitability properties in established diabetic neuropathy. </w:t>
      </w:r>
      <w:r w:rsidRPr="00EE74C3">
        <w:rPr>
          <w:rFonts w:ascii="Book Antiqua" w:eastAsia="宋体" w:hAnsi="Book Antiqua" w:cs="宋体"/>
          <w:i/>
          <w:iCs/>
          <w:sz w:val="24"/>
          <w:szCs w:val="24"/>
        </w:rPr>
        <w:t>Brain</w:t>
      </w:r>
      <w:r w:rsidRPr="00EE74C3">
        <w:rPr>
          <w:rFonts w:ascii="Book Antiqua" w:eastAsia="宋体" w:hAnsi="Book Antiqua" w:cs="宋体"/>
          <w:sz w:val="24"/>
          <w:szCs w:val="24"/>
        </w:rPr>
        <w:t> 2005; </w:t>
      </w:r>
      <w:r w:rsidRPr="00EE74C3">
        <w:rPr>
          <w:rFonts w:ascii="Book Antiqua" w:eastAsia="宋体" w:hAnsi="Book Antiqua" w:cs="宋体"/>
          <w:b/>
          <w:bCs/>
          <w:sz w:val="24"/>
          <w:szCs w:val="24"/>
        </w:rPr>
        <w:t>128</w:t>
      </w:r>
      <w:r w:rsidRPr="00EE74C3">
        <w:rPr>
          <w:rFonts w:ascii="Book Antiqua" w:eastAsia="宋体" w:hAnsi="Book Antiqua" w:cs="宋体"/>
          <w:sz w:val="24"/>
          <w:szCs w:val="24"/>
        </w:rPr>
        <w:t>: 1178-1187 [PMID: 15758031 DOI: 10.1093/brain/awh476]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131 </w:t>
      </w:r>
      <w:r w:rsidRPr="00EE74C3">
        <w:rPr>
          <w:rFonts w:ascii="Book Antiqua" w:eastAsia="宋体" w:hAnsi="Book Antiqua" w:cs="宋体"/>
          <w:b/>
          <w:bCs/>
          <w:sz w:val="24"/>
          <w:szCs w:val="24"/>
        </w:rPr>
        <w:t>Østergaard L</w:t>
      </w:r>
      <w:r w:rsidRPr="00EE74C3">
        <w:rPr>
          <w:rFonts w:ascii="Book Antiqua" w:eastAsia="宋体" w:hAnsi="Book Antiqua" w:cs="宋体"/>
          <w:sz w:val="24"/>
          <w:szCs w:val="24"/>
        </w:rPr>
        <w:t xml:space="preserve">, Finnerup NB, Terkelsen AJ, Olesen RA, Drasbek KR, Knudsen L, </w:t>
      </w:r>
      <w:r w:rsidRPr="00EE74C3">
        <w:rPr>
          <w:rFonts w:ascii="Book Antiqua" w:eastAsia="宋体" w:hAnsi="Book Antiqua" w:cs="宋体"/>
          <w:sz w:val="24"/>
          <w:szCs w:val="24"/>
        </w:rPr>
        <w:lastRenderedPageBreak/>
        <w:t xml:space="preserve">Jespersen SN, Frystyk J, Charles M, Thomsen RW, Christiansen JS, Beck-Nielsen H, Jensen TS, Andersen H. </w:t>
      </w:r>
      <w:proofErr w:type="gramStart"/>
      <w:r w:rsidRPr="00EE74C3">
        <w:rPr>
          <w:rFonts w:ascii="Book Antiqua" w:eastAsia="宋体" w:hAnsi="Book Antiqua" w:cs="宋体"/>
          <w:sz w:val="24"/>
          <w:szCs w:val="24"/>
        </w:rPr>
        <w:t>The effects of capillary dysfunction on oxygen and glucose extraction in diabetic neuropathy.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58</w:t>
      </w:r>
      <w:r w:rsidRPr="00EE74C3">
        <w:rPr>
          <w:rFonts w:ascii="Book Antiqua" w:eastAsia="宋体" w:hAnsi="Book Antiqua" w:cs="宋体"/>
          <w:sz w:val="24"/>
          <w:szCs w:val="24"/>
        </w:rPr>
        <w:t>: 666-677 [PMID: 25512003 DOI: 10.1007/s00125-014-3461-z]</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132 </w:t>
      </w:r>
      <w:r w:rsidRPr="00EE74C3">
        <w:rPr>
          <w:rFonts w:ascii="Book Antiqua" w:eastAsia="宋体" w:hAnsi="Book Antiqua" w:cs="宋体"/>
          <w:b/>
          <w:bCs/>
          <w:sz w:val="24"/>
          <w:szCs w:val="24"/>
        </w:rPr>
        <w:t>Ko GT</w:t>
      </w:r>
      <w:r w:rsidRPr="00EE74C3">
        <w:rPr>
          <w:rFonts w:ascii="Book Antiqua" w:eastAsia="宋体" w:hAnsi="Book Antiqua" w:cs="宋体"/>
          <w:sz w:val="24"/>
          <w:szCs w:val="24"/>
        </w:rPr>
        <w:t>, Chan WB, Chan JC, Tsang LW, Cockram CS. Gastrointestinal symptoms in Chinese patients with Type 2 diabetes mellitus. </w:t>
      </w:r>
      <w:r w:rsidRPr="00EE74C3">
        <w:rPr>
          <w:rFonts w:ascii="Book Antiqua" w:eastAsia="宋体" w:hAnsi="Book Antiqua" w:cs="宋体"/>
          <w:i/>
          <w:iCs/>
          <w:sz w:val="24"/>
          <w:szCs w:val="24"/>
        </w:rPr>
        <w:t>Diabet Med</w:t>
      </w:r>
      <w:r w:rsidRPr="00EE74C3">
        <w:rPr>
          <w:rFonts w:ascii="Book Antiqua" w:eastAsia="宋体" w:hAnsi="Book Antiqua" w:cs="宋体"/>
          <w:sz w:val="24"/>
          <w:szCs w:val="24"/>
        </w:rPr>
        <w:t> 1999; </w:t>
      </w:r>
      <w:r w:rsidRPr="00EE74C3">
        <w:rPr>
          <w:rFonts w:ascii="Book Antiqua" w:eastAsia="宋体" w:hAnsi="Book Antiqua" w:cs="宋体"/>
          <w:b/>
          <w:bCs/>
          <w:sz w:val="24"/>
          <w:szCs w:val="24"/>
        </w:rPr>
        <w:t>16</w:t>
      </w:r>
      <w:r w:rsidRPr="00EE74C3">
        <w:rPr>
          <w:rFonts w:ascii="Book Antiqua" w:eastAsia="宋体" w:hAnsi="Book Antiqua" w:cs="宋体"/>
          <w:sz w:val="24"/>
          <w:szCs w:val="24"/>
        </w:rPr>
        <w:t>: 670-674 [PMID: 10477212 DOI: 10.1046/j.1464-5491.1999.00135.x]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133 </w:t>
      </w:r>
      <w:r w:rsidRPr="00EE74C3">
        <w:rPr>
          <w:rFonts w:ascii="Book Antiqua" w:eastAsia="宋体" w:hAnsi="Book Antiqua" w:cs="宋体"/>
          <w:b/>
          <w:bCs/>
          <w:sz w:val="24"/>
          <w:szCs w:val="24"/>
        </w:rPr>
        <w:t>Maleki D</w:t>
      </w:r>
      <w:r w:rsidRPr="00EE74C3">
        <w:rPr>
          <w:rFonts w:ascii="Book Antiqua" w:eastAsia="宋体" w:hAnsi="Book Antiqua" w:cs="宋体"/>
          <w:sz w:val="24"/>
          <w:szCs w:val="24"/>
        </w:rPr>
        <w:t xml:space="preserve">, Locke GR, Camilleri M, Zinsmeister AR, Yawn BP, Leibson C, Melton LJ. </w:t>
      </w:r>
      <w:proofErr w:type="gramStart"/>
      <w:r w:rsidRPr="00EE74C3">
        <w:rPr>
          <w:rFonts w:ascii="Book Antiqua" w:eastAsia="宋体" w:hAnsi="Book Antiqua" w:cs="宋体"/>
          <w:sz w:val="24"/>
          <w:szCs w:val="24"/>
        </w:rPr>
        <w:t>Gastrointestinal tract symptoms among persons with diabetes mellitus in the community.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Arch Intern Med</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160</w:t>
      </w:r>
      <w:r w:rsidRPr="00EE74C3">
        <w:rPr>
          <w:rFonts w:ascii="Book Antiqua" w:eastAsia="宋体" w:hAnsi="Book Antiqua" w:cs="宋体"/>
          <w:sz w:val="24"/>
          <w:szCs w:val="24"/>
        </w:rPr>
        <w:t>: 2808-2816 [PMID: 11025791 DOI: 10.1001/archinte.160.18.2808]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134 </w:t>
      </w:r>
      <w:r w:rsidRPr="00EE74C3">
        <w:rPr>
          <w:rFonts w:ascii="Book Antiqua" w:eastAsia="宋体" w:hAnsi="Book Antiqua" w:cs="宋体"/>
          <w:b/>
          <w:bCs/>
          <w:sz w:val="24"/>
          <w:szCs w:val="24"/>
        </w:rPr>
        <w:t>Ricci JA</w:t>
      </w:r>
      <w:r w:rsidRPr="00EE74C3">
        <w:rPr>
          <w:rFonts w:ascii="Book Antiqua" w:eastAsia="宋体" w:hAnsi="Book Antiqua" w:cs="宋体"/>
          <w:sz w:val="24"/>
          <w:szCs w:val="24"/>
        </w:rPr>
        <w:t>, Siddique R, Stewart WF, Sandler RS, Sloan S, Farup CE.</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Upper gastrointestinal symptoms in a U.S. national sample of adults with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Scand J Gastroenterol</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35</w:t>
      </w:r>
      <w:r w:rsidRPr="00EE74C3">
        <w:rPr>
          <w:rFonts w:ascii="Book Antiqua" w:eastAsia="宋体" w:hAnsi="Book Antiqua" w:cs="宋体"/>
          <w:sz w:val="24"/>
          <w:szCs w:val="24"/>
        </w:rPr>
        <w:t>: 152-159 [PMID: 10720112]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135 </w:t>
      </w:r>
      <w:r w:rsidRPr="00EE74C3">
        <w:rPr>
          <w:rFonts w:ascii="Book Antiqua" w:eastAsia="宋体" w:hAnsi="Book Antiqua" w:cs="宋体"/>
          <w:b/>
          <w:bCs/>
          <w:sz w:val="24"/>
          <w:szCs w:val="24"/>
        </w:rPr>
        <w:t>Schvarcz E</w:t>
      </w:r>
      <w:r w:rsidRPr="00EE74C3">
        <w:rPr>
          <w:rFonts w:ascii="Book Antiqua" w:eastAsia="宋体" w:hAnsi="Book Antiqua" w:cs="宋体"/>
          <w:sz w:val="24"/>
          <w:szCs w:val="24"/>
        </w:rPr>
        <w:t>, Palmér M, Ingberg CM, Aman J, Berne C. Increased prevalence of upper gastrointestinal symptoms in long-term type 1 diabetes mellitus. </w:t>
      </w:r>
      <w:r w:rsidRPr="00EE74C3">
        <w:rPr>
          <w:rFonts w:ascii="Book Antiqua" w:eastAsia="宋体" w:hAnsi="Book Antiqua" w:cs="宋体"/>
          <w:i/>
          <w:iCs/>
          <w:sz w:val="24"/>
          <w:szCs w:val="24"/>
        </w:rPr>
        <w:t>Diabet Med</w:t>
      </w:r>
      <w:r w:rsidRPr="00EE74C3">
        <w:rPr>
          <w:rFonts w:ascii="Book Antiqua" w:eastAsia="宋体" w:hAnsi="Book Antiqua" w:cs="宋体"/>
          <w:sz w:val="24"/>
          <w:szCs w:val="24"/>
        </w:rPr>
        <w:t> 1996;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478-481 [PMID: 8737031 DOI: 10.1002/(</w:t>
      </w:r>
      <w:proofErr w:type="gramStart"/>
      <w:r w:rsidRPr="00EE74C3">
        <w:rPr>
          <w:rFonts w:ascii="Book Antiqua" w:eastAsia="宋体" w:hAnsi="Book Antiqua" w:cs="宋体"/>
          <w:sz w:val="24"/>
          <w:szCs w:val="24"/>
        </w:rPr>
        <w:t>SICI)1096</w:t>
      </w:r>
      <w:proofErr w:type="gramEnd"/>
      <w:r w:rsidRPr="00EE74C3">
        <w:rPr>
          <w:rFonts w:ascii="Book Antiqua" w:eastAsia="宋体" w:hAnsi="Book Antiqua" w:cs="宋体"/>
          <w:sz w:val="24"/>
          <w:szCs w:val="24"/>
        </w:rPr>
        <w:t>-9136(199605)13: 5&lt;478: : AID-DIA104&gt;3.0.CO; 2-5]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136 </w:t>
      </w:r>
      <w:r w:rsidRPr="00EE74C3">
        <w:rPr>
          <w:rFonts w:ascii="Book Antiqua" w:eastAsia="宋体" w:hAnsi="Book Antiqua" w:cs="宋体"/>
          <w:b/>
          <w:bCs/>
          <w:sz w:val="24"/>
          <w:szCs w:val="24"/>
        </w:rPr>
        <w:t>Spångéus A</w:t>
      </w:r>
      <w:r w:rsidRPr="00EE74C3">
        <w:rPr>
          <w:rFonts w:ascii="Book Antiqua" w:eastAsia="宋体" w:hAnsi="Book Antiqua" w:cs="宋体"/>
          <w:sz w:val="24"/>
          <w:szCs w:val="24"/>
        </w:rPr>
        <w:t>, El-Salhy M, Suhr O, Eriksson J, Lithner F. Prevalence of gastrointestinal symptoms in young and middle-aged diabetic patients. </w:t>
      </w:r>
      <w:r w:rsidRPr="00EE74C3">
        <w:rPr>
          <w:rFonts w:ascii="Book Antiqua" w:eastAsia="宋体" w:hAnsi="Book Antiqua" w:cs="宋体"/>
          <w:i/>
          <w:iCs/>
          <w:sz w:val="24"/>
          <w:szCs w:val="24"/>
        </w:rPr>
        <w:t>Scand J Gastroenterol</w:t>
      </w:r>
      <w:r w:rsidRPr="00EE74C3">
        <w:rPr>
          <w:rFonts w:ascii="Book Antiqua" w:eastAsia="宋体" w:hAnsi="Book Antiqua" w:cs="宋体"/>
          <w:sz w:val="24"/>
          <w:szCs w:val="24"/>
        </w:rPr>
        <w:t> 1999; </w:t>
      </w:r>
      <w:r w:rsidRPr="00EE74C3">
        <w:rPr>
          <w:rFonts w:ascii="Book Antiqua" w:eastAsia="宋体" w:hAnsi="Book Antiqua" w:cs="宋体"/>
          <w:b/>
          <w:bCs/>
          <w:sz w:val="24"/>
          <w:szCs w:val="24"/>
        </w:rPr>
        <w:t>34</w:t>
      </w:r>
      <w:r w:rsidRPr="00EE74C3">
        <w:rPr>
          <w:rFonts w:ascii="Book Antiqua" w:eastAsia="宋体" w:hAnsi="Book Antiqua" w:cs="宋体"/>
          <w:sz w:val="24"/>
          <w:szCs w:val="24"/>
        </w:rPr>
        <w:t>: 1196-1202 [PMID: 10636066]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137 </w:t>
      </w:r>
      <w:r w:rsidRPr="00EE74C3">
        <w:rPr>
          <w:rFonts w:ascii="Book Antiqua" w:eastAsia="宋体" w:hAnsi="Book Antiqua" w:cs="宋体"/>
          <w:b/>
          <w:bCs/>
          <w:sz w:val="24"/>
          <w:szCs w:val="24"/>
        </w:rPr>
        <w:t>Talley NJ</w:t>
      </w:r>
      <w:r w:rsidRPr="00EE74C3">
        <w:rPr>
          <w:rFonts w:ascii="Book Antiqua" w:eastAsia="宋体" w:hAnsi="Book Antiqua" w:cs="宋体"/>
          <w:sz w:val="24"/>
          <w:szCs w:val="24"/>
        </w:rPr>
        <w:t>, Young L, Bytzer P, Hammer J, Leemon M, Jones M, Horowitz M. Impact of chronic gastrointestinal symptoms in diabetes mellitus on health-related quality of life. </w:t>
      </w:r>
      <w:r w:rsidRPr="00EE74C3">
        <w:rPr>
          <w:rFonts w:ascii="Book Antiqua" w:eastAsia="宋体" w:hAnsi="Book Antiqua" w:cs="宋体"/>
          <w:i/>
          <w:iCs/>
          <w:sz w:val="24"/>
          <w:szCs w:val="24"/>
        </w:rPr>
        <w:t>Am J Gastroenterol</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96</w:t>
      </w:r>
      <w:r w:rsidRPr="00EE74C3">
        <w:rPr>
          <w:rFonts w:ascii="Book Antiqua" w:eastAsia="宋体" w:hAnsi="Book Antiqua" w:cs="宋体"/>
          <w:sz w:val="24"/>
          <w:szCs w:val="24"/>
        </w:rPr>
        <w:t>: 71-76 [PMID: 11197290 DOI: 10.1111/j.1572-0241.2001.03350.x</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138 </w:t>
      </w:r>
      <w:r w:rsidRPr="00EE74C3">
        <w:rPr>
          <w:rFonts w:ascii="Book Antiqua" w:eastAsia="宋体" w:hAnsi="Book Antiqua" w:cs="宋体"/>
          <w:b/>
          <w:bCs/>
          <w:sz w:val="24"/>
          <w:szCs w:val="24"/>
        </w:rPr>
        <w:t>Talley NJ</w:t>
      </w:r>
      <w:r w:rsidRPr="00EE74C3">
        <w:rPr>
          <w:rFonts w:ascii="Book Antiqua" w:eastAsia="宋体" w:hAnsi="Book Antiqua" w:cs="宋体"/>
          <w:sz w:val="24"/>
          <w:szCs w:val="24"/>
        </w:rPr>
        <w:t>, Howell S, Jones MP, Horowitz M. Predictors of turnover of lower gastrointestinal symptoms in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Am J Gastroenterol</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97</w:t>
      </w:r>
      <w:r w:rsidRPr="00EE74C3">
        <w:rPr>
          <w:rFonts w:ascii="Book Antiqua" w:eastAsia="宋体" w:hAnsi="Book Antiqua" w:cs="宋体"/>
          <w:sz w:val="24"/>
          <w:szCs w:val="24"/>
        </w:rPr>
        <w:t>: 3087-3094 [PMID: 12492194 DOI: 10.1111/j.1572-0241.2002.07104.x</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139 </w:t>
      </w:r>
      <w:r w:rsidRPr="00EE74C3">
        <w:rPr>
          <w:rFonts w:ascii="Book Antiqua" w:eastAsia="宋体" w:hAnsi="Book Antiqua" w:cs="宋体"/>
          <w:b/>
          <w:bCs/>
          <w:sz w:val="24"/>
          <w:szCs w:val="24"/>
        </w:rPr>
        <w:t>Anderson RP</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Coeliac disease. </w:t>
      </w:r>
      <w:r w:rsidRPr="00EE74C3">
        <w:rPr>
          <w:rFonts w:ascii="Book Antiqua" w:eastAsia="宋体" w:hAnsi="Book Antiqua" w:cs="宋体"/>
          <w:i/>
          <w:iCs/>
          <w:sz w:val="24"/>
          <w:szCs w:val="24"/>
        </w:rPr>
        <w:t xml:space="preserve">Aust </w:t>
      </w:r>
      <w:proofErr w:type="gramStart"/>
      <w:r w:rsidRPr="00EE74C3">
        <w:rPr>
          <w:rFonts w:ascii="Book Antiqua" w:eastAsia="宋体" w:hAnsi="Book Antiqua" w:cs="宋体"/>
          <w:i/>
          <w:iCs/>
          <w:sz w:val="24"/>
          <w:szCs w:val="24"/>
        </w:rPr>
        <w:t>Fam Physician</w:t>
      </w:r>
      <w:r w:rsidRPr="00EE74C3">
        <w:rPr>
          <w:rFonts w:ascii="Book Antiqua" w:eastAsia="宋体" w:hAnsi="Book Antiqua" w:cs="宋体"/>
          <w:sz w:val="24"/>
          <w:szCs w:val="24"/>
        </w:rPr>
        <w:t> 2005</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34</w:t>
      </w:r>
      <w:r w:rsidRPr="00EE74C3">
        <w:rPr>
          <w:rFonts w:ascii="Book Antiqua" w:eastAsia="宋体" w:hAnsi="Book Antiqua" w:cs="宋体"/>
          <w:sz w:val="24"/>
          <w:szCs w:val="24"/>
        </w:rPr>
        <w:t>: 239-242 [PMID: 15861743]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lastRenderedPageBreak/>
        <w:t>140 </w:t>
      </w:r>
      <w:r w:rsidRPr="00EE74C3">
        <w:rPr>
          <w:rFonts w:ascii="Book Antiqua" w:eastAsia="宋体" w:hAnsi="Book Antiqua" w:cs="宋体"/>
          <w:b/>
          <w:bCs/>
          <w:sz w:val="24"/>
          <w:szCs w:val="24"/>
        </w:rPr>
        <w:t>Baothman OA</w:t>
      </w:r>
      <w:r w:rsidRPr="00EE74C3">
        <w:rPr>
          <w:rFonts w:ascii="Book Antiqua" w:eastAsia="宋体" w:hAnsi="Book Antiqua" w:cs="宋体"/>
          <w:sz w:val="24"/>
          <w:szCs w:val="24"/>
        </w:rPr>
        <w:t>, Zamzami MA, Taher I, Abubaker J, Abu-Farha M.</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The role of Gut Microbiota in the development of obesity and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Lipids Health Dis</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15</w:t>
      </w:r>
      <w:r w:rsidRPr="00EE74C3">
        <w:rPr>
          <w:rFonts w:ascii="Book Antiqua" w:eastAsia="宋体" w:hAnsi="Book Antiqua" w:cs="宋体"/>
          <w:sz w:val="24"/>
          <w:szCs w:val="24"/>
        </w:rPr>
        <w:t>: 108 [PMID: 27317359 DOI: 10.1186/s12944-016-0278-4]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141 </w:t>
      </w:r>
      <w:r w:rsidRPr="00EE74C3">
        <w:rPr>
          <w:rFonts w:ascii="Book Antiqua" w:eastAsia="宋体" w:hAnsi="Book Antiqua" w:cs="宋体"/>
          <w:b/>
          <w:bCs/>
          <w:sz w:val="24"/>
          <w:szCs w:val="24"/>
        </w:rPr>
        <w:t>Patterson E</w:t>
      </w:r>
      <w:r w:rsidRPr="00EE74C3">
        <w:rPr>
          <w:rFonts w:ascii="Book Antiqua" w:eastAsia="宋体" w:hAnsi="Book Antiqua" w:cs="宋体"/>
          <w:sz w:val="24"/>
          <w:szCs w:val="24"/>
        </w:rPr>
        <w:t>, Ryan PM, Cryan JF, Dinan TG, Ross RP, Fitzgerald GF, Stanton C. Gut microbiota, obesity and diabetes. </w:t>
      </w:r>
      <w:r w:rsidRPr="00EE74C3">
        <w:rPr>
          <w:rFonts w:ascii="Book Antiqua" w:eastAsia="宋体" w:hAnsi="Book Antiqua" w:cs="宋体"/>
          <w:i/>
          <w:iCs/>
          <w:sz w:val="24"/>
          <w:szCs w:val="24"/>
        </w:rPr>
        <w:t>Postgrad Med J</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92</w:t>
      </w:r>
      <w:r w:rsidRPr="00EE74C3">
        <w:rPr>
          <w:rFonts w:ascii="Book Antiqua" w:eastAsia="宋体" w:hAnsi="Book Antiqua" w:cs="宋体"/>
          <w:sz w:val="24"/>
          <w:szCs w:val="24"/>
        </w:rPr>
        <w:t>: 286-300 [PMID: 26912499 DOI: 10.1136/postgradmedj-2015-133285]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142 </w:t>
      </w:r>
      <w:r w:rsidRPr="00EE74C3">
        <w:rPr>
          <w:rFonts w:ascii="Book Antiqua" w:eastAsia="宋体" w:hAnsi="Book Antiqua" w:cs="宋体"/>
          <w:b/>
          <w:bCs/>
          <w:sz w:val="24"/>
          <w:szCs w:val="24"/>
        </w:rPr>
        <w:t>Deng L</w:t>
      </w:r>
      <w:r w:rsidRPr="00EE74C3">
        <w:rPr>
          <w:rFonts w:ascii="Book Antiqua" w:eastAsia="宋体" w:hAnsi="Book Antiqua" w:cs="宋体"/>
          <w:sz w:val="24"/>
          <w:szCs w:val="24"/>
        </w:rPr>
        <w:t>, Gui Z, Zhao L, Wang J, Shen L. Diabetes mellitus and the incidence of colorectal cancer: an updated systematic review and meta-analysis.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57</w:t>
      </w:r>
      <w:r w:rsidRPr="00EE74C3">
        <w:rPr>
          <w:rFonts w:ascii="Book Antiqua" w:eastAsia="宋体" w:hAnsi="Book Antiqua" w:cs="宋体"/>
          <w:sz w:val="24"/>
          <w:szCs w:val="24"/>
        </w:rPr>
        <w:t>: 1576-1585 [PMID: 22350783 DOI: 10.1007/s10620-012-2055-1]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143 </w:t>
      </w:r>
      <w:r w:rsidRPr="00EE74C3">
        <w:rPr>
          <w:rFonts w:ascii="Book Antiqua" w:eastAsia="宋体" w:hAnsi="Book Antiqua" w:cs="宋体"/>
          <w:b/>
          <w:bCs/>
          <w:sz w:val="24"/>
          <w:szCs w:val="24"/>
        </w:rPr>
        <w:t>Wu L</w:t>
      </w:r>
      <w:r w:rsidRPr="00EE74C3">
        <w:rPr>
          <w:rFonts w:ascii="Book Antiqua" w:eastAsia="宋体" w:hAnsi="Book Antiqua" w:cs="宋体"/>
          <w:sz w:val="24"/>
          <w:szCs w:val="24"/>
        </w:rPr>
        <w:t>, Yu C, Jiang H, Tang J, Huang HL, Gao J, Zhang X. Diabetes mellitus and the occurrence of colorectal cancer: an updated meta-analysis of cohort studies. </w:t>
      </w:r>
      <w:r w:rsidRPr="00EE74C3">
        <w:rPr>
          <w:rFonts w:ascii="Book Antiqua" w:eastAsia="宋体" w:hAnsi="Book Antiqua" w:cs="宋体"/>
          <w:i/>
          <w:iCs/>
          <w:sz w:val="24"/>
          <w:szCs w:val="24"/>
        </w:rPr>
        <w:t>Diabetes Technol Ther</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15</w:t>
      </w:r>
      <w:r w:rsidRPr="00EE74C3">
        <w:rPr>
          <w:rFonts w:ascii="Book Antiqua" w:eastAsia="宋体" w:hAnsi="Book Antiqua" w:cs="宋体"/>
          <w:sz w:val="24"/>
          <w:szCs w:val="24"/>
        </w:rPr>
        <w:t>: 419-427 [PMID: 23540566 DOI: 10.1089/dia.2012.0263]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144 </w:t>
      </w:r>
      <w:r w:rsidRPr="00EE74C3">
        <w:rPr>
          <w:rFonts w:ascii="Book Antiqua" w:eastAsia="宋体" w:hAnsi="Book Antiqua" w:cs="宋体"/>
          <w:b/>
          <w:bCs/>
          <w:sz w:val="24"/>
          <w:szCs w:val="24"/>
        </w:rPr>
        <w:t>Yuhara H</w:t>
      </w:r>
      <w:r w:rsidRPr="00EE74C3">
        <w:rPr>
          <w:rFonts w:ascii="Book Antiqua" w:eastAsia="宋体" w:hAnsi="Book Antiqua" w:cs="宋体"/>
          <w:sz w:val="24"/>
          <w:szCs w:val="24"/>
        </w:rPr>
        <w:t>, Steinmaus C, Cohen SE, Corley DA, Tei Y, Buffler PA. Is diabetes mellitus an independent risk factor for colon cancer and rectal cancer? </w:t>
      </w:r>
      <w:r w:rsidRPr="00EE74C3">
        <w:rPr>
          <w:rFonts w:ascii="Book Antiqua" w:eastAsia="宋体" w:hAnsi="Book Antiqua" w:cs="宋体"/>
          <w:i/>
          <w:iCs/>
          <w:sz w:val="24"/>
          <w:szCs w:val="24"/>
        </w:rPr>
        <w:t>Am J Gastroenterol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106</w:t>
      </w:r>
      <w:r w:rsidRPr="00EE74C3">
        <w:rPr>
          <w:rFonts w:ascii="Book Antiqua" w:eastAsia="宋体" w:hAnsi="Book Antiqua" w:cs="宋体"/>
          <w:sz w:val="24"/>
          <w:szCs w:val="24"/>
        </w:rPr>
        <w:t>: 1911-121</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quiz 1922 [PMID: 21912438 DOI: 10.1038/ajg.2011.301]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145 </w:t>
      </w:r>
      <w:r w:rsidRPr="00EE74C3">
        <w:rPr>
          <w:rFonts w:ascii="Book Antiqua" w:eastAsia="宋体" w:hAnsi="Book Antiqua" w:cs="宋体"/>
          <w:b/>
          <w:bCs/>
          <w:sz w:val="24"/>
          <w:szCs w:val="24"/>
        </w:rPr>
        <w:t>Fine KD</w:t>
      </w:r>
      <w:r w:rsidRPr="00EE74C3">
        <w:rPr>
          <w:rFonts w:ascii="Book Antiqua" w:eastAsia="宋体" w:hAnsi="Book Antiqua" w:cs="宋体"/>
          <w:sz w:val="24"/>
          <w:szCs w:val="24"/>
        </w:rPr>
        <w:t>, Schiller LR.</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AGA technical review on the evaluation and management of chronic diarrhea.</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1999; </w:t>
      </w:r>
      <w:r w:rsidRPr="00EE74C3">
        <w:rPr>
          <w:rFonts w:ascii="Book Antiqua" w:eastAsia="宋体" w:hAnsi="Book Antiqua" w:cs="宋体"/>
          <w:b/>
          <w:bCs/>
          <w:sz w:val="24"/>
          <w:szCs w:val="24"/>
        </w:rPr>
        <w:t>116</w:t>
      </w:r>
      <w:r w:rsidRPr="00EE74C3">
        <w:rPr>
          <w:rFonts w:ascii="Book Antiqua" w:eastAsia="宋体" w:hAnsi="Book Antiqua" w:cs="宋体"/>
          <w:sz w:val="24"/>
          <w:szCs w:val="24"/>
        </w:rPr>
        <w:t>: 1464-1486 [PMID: 10348832 DOI: 10.1016/S0016-</w:t>
      </w:r>
      <w:proofErr w:type="gramStart"/>
      <w:r w:rsidRPr="00EE74C3">
        <w:rPr>
          <w:rFonts w:ascii="Book Antiqua" w:eastAsia="宋体" w:hAnsi="Book Antiqua" w:cs="宋体"/>
          <w:sz w:val="24"/>
          <w:szCs w:val="24"/>
        </w:rPr>
        <w:t>5085(</w:t>
      </w:r>
      <w:proofErr w:type="gramEnd"/>
      <w:r w:rsidRPr="00EE74C3">
        <w:rPr>
          <w:rFonts w:ascii="Book Antiqua" w:eastAsia="宋体" w:hAnsi="Book Antiqua" w:cs="宋体"/>
          <w:sz w:val="24"/>
          <w:szCs w:val="24"/>
        </w:rPr>
        <w:t>99)70513-5]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146 </w:t>
      </w:r>
      <w:r w:rsidRPr="00EE74C3">
        <w:rPr>
          <w:rFonts w:ascii="Book Antiqua" w:eastAsia="宋体" w:hAnsi="Book Antiqua" w:cs="宋体"/>
          <w:b/>
          <w:bCs/>
          <w:sz w:val="24"/>
          <w:szCs w:val="24"/>
        </w:rPr>
        <w:t>Schiller LR</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Chronic diarrhea.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127</w:t>
      </w:r>
      <w:r w:rsidRPr="00EE74C3">
        <w:rPr>
          <w:rFonts w:ascii="Book Antiqua" w:eastAsia="宋体" w:hAnsi="Book Antiqua" w:cs="宋体"/>
          <w:sz w:val="24"/>
          <w:szCs w:val="24"/>
        </w:rPr>
        <w:t>: 287-293 [PMID: 15236193 DOI: 10.1053/j.gastro.2004.05.028]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147 </w:t>
      </w:r>
      <w:r w:rsidRPr="00EE74C3">
        <w:rPr>
          <w:rFonts w:ascii="Book Antiqua" w:eastAsia="宋体" w:hAnsi="Book Antiqua" w:cs="宋体"/>
          <w:b/>
          <w:bCs/>
          <w:sz w:val="24"/>
          <w:szCs w:val="24"/>
        </w:rPr>
        <w:t>Ohlsson B</w:t>
      </w:r>
      <w:r w:rsidRPr="00EE74C3">
        <w:rPr>
          <w:rFonts w:ascii="Book Antiqua" w:eastAsia="宋体" w:hAnsi="Book Antiqua" w:cs="宋体"/>
          <w:sz w:val="24"/>
          <w:szCs w:val="24"/>
        </w:rPr>
        <w:t>, Melander O, Thorsson O, Olsson R, Ekberg O, Sundkvist G. Oesophageal dysmotility, delayed gastric emptying and autonomic neuropathy correlate to disturbed glucose homeostasis.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49</w:t>
      </w:r>
      <w:r w:rsidRPr="00EE74C3">
        <w:rPr>
          <w:rFonts w:ascii="Book Antiqua" w:eastAsia="宋体" w:hAnsi="Book Antiqua" w:cs="宋体"/>
          <w:sz w:val="24"/>
          <w:szCs w:val="24"/>
        </w:rPr>
        <w:t>: 2010-2014 [PMID: 16832660 DOI: 10.1007/s00125-006-0354-9]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148 </w:t>
      </w:r>
      <w:r w:rsidRPr="00EE74C3">
        <w:rPr>
          <w:rFonts w:ascii="Book Antiqua" w:eastAsia="宋体" w:hAnsi="Book Antiqua" w:cs="宋体"/>
          <w:b/>
          <w:bCs/>
          <w:sz w:val="24"/>
          <w:szCs w:val="24"/>
        </w:rPr>
        <w:t>Lysy J</w:t>
      </w:r>
      <w:r w:rsidRPr="00EE74C3">
        <w:rPr>
          <w:rFonts w:ascii="Book Antiqua" w:eastAsia="宋体" w:hAnsi="Book Antiqua" w:cs="宋体"/>
          <w:sz w:val="24"/>
          <w:szCs w:val="24"/>
        </w:rPr>
        <w:t xml:space="preserve">, Israeli E, Goldin E. </w:t>
      </w:r>
      <w:proofErr w:type="gramStart"/>
      <w:r w:rsidRPr="00EE74C3">
        <w:rPr>
          <w:rFonts w:ascii="Book Antiqua" w:eastAsia="宋体" w:hAnsi="Book Antiqua" w:cs="宋体"/>
          <w:sz w:val="24"/>
          <w:szCs w:val="24"/>
        </w:rPr>
        <w:t>The prevalence of chronic diarrhea among diabetic patients.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Am J Gastroenterol</w:t>
      </w:r>
      <w:r w:rsidRPr="00EE74C3">
        <w:rPr>
          <w:rFonts w:ascii="Book Antiqua" w:eastAsia="宋体" w:hAnsi="Book Antiqua" w:cs="宋体"/>
          <w:sz w:val="24"/>
          <w:szCs w:val="24"/>
        </w:rPr>
        <w:t> 1999; </w:t>
      </w:r>
      <w:r w:rsidRPr="00EE74C3">
        <w:rPr>
          <w:rFonts w:ascii="Book Antiqua" w:eastAsia="宋体" w:hAnsi="Book Antiqua" w:cs="宋体"/>
          <w:b/>
          <w:bCs/>
          <w:sz w:val="24"/>
          <w:szCs w:val="24"/>
        </w:rPr>
        <w:t>94</w:t>
      </w:r>
      <w:r w:rsidRPr="00EE74C3">
        <w:rPr>
          <w:rFonts w:ascii="Book Antiqua" w:eastAsia="宋体" w:hAnsi="Book Antiqua" w:cs="宋体"/>
          <w:sz w:val="24"/>
          <w:szCs w:val="24"/>
        </w:rPr>
        <w:t>: 2165-2170 [PMID: 10445544 DOI: 10.1111/j.1572-0241.1999.01289.x</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149 </w:t>
      </w:r>
      <w:r w:rsidRPr="00EE74C3">
        <w:rPr>
          <w:rFonts w:ascii="Book Antiqua" w:eastAsia="宋体" w:hAnsi="Book Antiqua" w:cs="宋体"/>
          <w:b/>
          <w:bCs/>
          <w:sz w:val="24"/>
          <w:szCs w:val="24"/>
        </w:rPr>
        <w:t>Lee TH</w:t>
      </w:r>
      <w:r w:rsidRPr="00EE74C3">
        <w:rPr>
          <w:rFonts w:ascii="Book Antiqua" w:eastAsia="宋体" w:hAnsi="Book Antiqua" w:cs="宋体"/>
          <w:sz w:val="24"/>
          <w:szCs w:val="24"/>
        </w:rPr>
        <w:t>, Lee JS.</w:t>
      </w:r>
      <w:proofErr w:type="gramEnd"/>
      <w:r w:rsidRPr="00EE74C3">
        <w:rPr>
          <w:rFonts w:ascii="Book Antiqua" w:eastAsia="宋体" w:hAnsi="Book Antiqua" w:cs="宋体"/>
          <w:sz w:val="24"/>
          <w:szCs w:val="24"/>
        </w:rPr>
        <w:t xml:space="preserve"> Ramosetron might be useful for treating diabetic diarrhea with a rapid small bowel transit time. </w:t>
      </w:r>
      <w:r w:rsidRPr="00EE74C3">
        <w:rPr>
          <w:rFonts w:ascii="Book Antiqua" w:eastAsia="宋体" w:hAnsi="Book Antiqua" w:cs="宋体"/>
          <w:i/>
          <w:iCs/>
          <w:sz w:val="24"/>
          <w:szCs w:val="24"/>
        </w:rPr>
        <w:t>Korean J Intern Med</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28</w:t>
      </w:r>
      <w:r w:rsidRPr="00EE74C3">
        <w:rPr>
          <w:rFonts w:ascii="Book Antiqua" w:eastAsia="宋体" w:hAnsi="Book Antiqua" w:cs="宋体"/>
          <w:sz w:val="24"/>
          <w:szCs w:val="24"/>
        </w:rPr>
        <w:t>: 106-107 [PMID: 23346005 DOI: 10.3904/kjim.2013.28.1.106]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lastRenderedPageBreak/>
        <w:t>150 </w:t>
      </w:r>
      <w:r w:rsidRPr="00EE74C3">
        <w:rPr>
          <w:rFonts w:ascii="Book Antiqua" w:eastAsia="宋体" w:hAnsi="Book Antiqua" w:cs="宋体"/>
          <w:b/>
          <w:bCs/>
          <w:sz w:val="24"/>
          <w:szCs w:val="24"/>
        </w:rPr>
        <w:t>Miller LJ</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Small intestinal manifestations of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Yale J Biol Med</w:t>
      </w:r>
      <w:r w:rsidRPr="00EE74C3">
        <w:rPr>
          <w:rFonts w:ascii="Book Antiqua" w:eastAsia="宋体" w:hAnsi="Book Antiqua" w:cs="宋体"/>
          <w:sz w:val="24"/>
          <w:szCs w:val="24"/>
        </w:rPr>
        <w:t> </w:t>
      </w:r>
      <w:r w:rsidR="00050C6C">
        <w:rPr>
          <w:rFonts w:ascii="Book Antiqua" w:eastAsia="宋体" w:hAnsi="Book Antiqua" w:cs="宋体" w:hint="eastAsia"/>
          <w:sz w:val="24"/>
          <w:szCs w:val="24"/>
        </w:rPr>
        <w:t>1983</w:t>
      </w:r>
      <w:r w:rsidRPr="00EE74C3">
        <w:rPr>
          <w:rFonts w:ascii="Book Antiqua" w:eastAsia="宋体" w:hAnsi="Book Antiqua" w:cs="宋体"/>
          <w:sz w:val="24"/>
          <w:szCs w:val="24"/>
        </w:rPr>
        <w:t>; </w:t>
      </w:r>
      <w:r w:rsidRPr="00EE74C3">
        <w:rPr>
          <w:rFonts w:ascii="Book Antiqua" w:eastAsia="宋体" w:hAnsi="Book Antiqua" w:cs="宋体"/>
          <w:b/>
          <w:bCs/>
          <w:sz w:val="24"/>
          <w:szCs w:val="24"/>
        </w:rPr>
        <w:t>56</w:t>
      </w:r>
      <w:r w:rsidRPr="00EE74C3">
        <w:rPr>
          <w:rFonts w:ascii="Book Antiqua" w:eastAsia="宋体" w:hAnsi="Book Antiqua" w:cs="宋体"/>
          <w:sz w:val="24"/>
          <w:szCs w:val="24"/>
        </w:rPr>
        <w:t>: 189-193 [PMID: 6659561]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151 </w:t>
      </w:r>
      <w:r w:rsidRPr="00EE74C3">
        <w:rPr>
          <w:rFonts w:ascii="Book Antiqua" w:eastAsia="宋体" w:hAnsi="Book Antiqua" w:cs="宋体"/>
          <w:b/>
          <w:bCs/>
          <w:sz w:val="24"/>
          <w:szCs w:val="24"/>
        </w:rPr>
        <w:t>Ogbonnaya KI</w:t>
      </w:r>
      <w:r w:rsidRPr="00EE74C3">
        <w:rPr>
          <w:rFonts w:ascii="Book Antiqua" w:eastAsia="宋体" w:hAnsi="Book Antiqua" w:cs="宋体"/>
          <w:sz w:val="24"/>
          <w:szCs w:val="24"/>
        </w:rPr>
        <w:t>, Arem R. Diabetic diarrhea.</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Pathophysiology, diagnosis, and management.</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Arch Intern Med</w:t>
      </w:r>
      <w:r w:rsidRPr="00EE74C3">
        <w:rPr>
          <w:rFonts w:ascii="Book Antiqua" w:eastAsia="宋体" w:hAnsi="Book Antiqua" w:cs="宋体"/>
          <w:sz w:val="24"/>
          <w:szCs w:val="24"/>
        </w:rPr>
        <w:t> 1990; </w:t>
      </w:r>
      <w:r w:rsidRPr="00EE74C3">
        <w:rPr>
          <w:rFonts w:ascii="Book Antiqua" w:eastAsia="宋体" w:hAnsi="Book Antiqua" w:cs="宋体"/>
          <w:b/>
          <w:bCs/>
          <w:sz w:val="24"/>
          <w:szCs w:val="24"/>
        </w:rPr>
        <w:t>150</w:t>
      </w:r>
      <w:r w:rsidRPr="00EE74C3">
        <w:rPr>
          <w:rFonts w:ascii="Book Antiqua" w:eastAsia="宋体" w:hAnsi="Book Antiqua" w:cs="宋体"/>
          <w:sz w:val="24"/>
          <w:szCs w:val="24"/>
        </w:rPr>
        <w:t>: 262-267 [PMID: 2405798 DOI: 10.1001/archinte.150.2.262]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152 Samsom M, Verhagen MAMT.</w:t>
      </w:r>
      <w:proofErr w:type="gramEnd"/>
      <w:r w:rsidRPr="00EE74C3">
        <w:rPr>
          <w:rFonts w:ascii="Book Antiqua" w:eastAsia="宋体" w:hAnsi="Book Antiqua" w:cs="宋体"/>
          <w:sz w:val="24"/>
          <w:szCs w:val="24"/>
        </w:rPr>
        <w:t xml:space="preserve"> Intestinal function. In: Horowitz M, Samsom M (eds) Gastrointestinal function in diabetes mellitus. Chichester: John Wiley &amp; Sons, Ltd, 2004.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153 </w:t>
      </w:r>
      <w:r w:rsidRPr="00EE74C3">
        <w:rPr>
          <w:rFonts w:ascii="Book Antiqua" w:eastAsia="宋体" w:hAnsi="Book Antiqua" w:cs="宋体"/>
          <w:b/>
          <w:bCs/>
          <w:sz w:val="24"/>
          <w:szCs w:val="24"/>
        </w:rPr>
        <w:t>Rosa-e-Silva L</w:t>
      </w:r>
      <w:r w:rsidRPr="00EE74C3">
        <w:rPr>
          <w:rFonts w:ascii="Book Antiqua" w:eastAsia="宋体" w:hAnsi="Book Antiqua" w:cs="宋体"/>
          <w:sz w:val="24"/>
          <w:szCs w:val="24"/>
        </w:rPr>
        <w:t>, Troncon LE, Oliveira RB, Foss MC, Braga FJ, Gallo Júnior L. Rapid distal small bowel transit associated with sympathetic denervation in type I diabetes mellitus. </w:t>
      </w:r>
      <w:r w:rsidRPr="00EE74C3">
        <w:rPr>
          <w:rFonts w:ascii="Book Antiqua" w:eastAsia="宋体" w:hAnsi="Book Antiqua" w:cs="宋体"/>
          <w:i/>
          <w:iCs/>
          <w:sz w:val="24"/>
          <w:szCs w:val="24"/>
        </w:rPr>
        <w:t>Gut</w:t>
      </w:r>
      <w:r w:rsidRPr="00EE74C3">
        <w:rPr>
          <w:rFonts w:ascii="Book Antiqua" w:eastAsia="宋体" w:hAnsi="Book Antiqua" w:cs="宋体"/>
          <w:sz w:val="24"/>
          <w:szCs w:val="24"/>
        </w:rPr>
        <w:t> 1996; </w:t>
      </w:r>
      <w:r w:rsidRPr="00EE74C3">
        <w:rPr>
          <w:rFonts w:ascii="Book Antiqua" w:eastAsia="宋体" w:hAnsi="Book Antiqua" w:cs="宋体"/>
          <w:b/>
          <w:bCs/>
          <w:sz w:val="24"/>
          <w:szCs w:val="24"/>
        </w:rPr>
        <w:t>39</w:t>
      </w:r>
      <w:r w:rsidRPr="00EE74C3">
        <w:rPr>
          <w:rFonts w:ascii="Book Antiqua" w:eastAsia="宋体" w:hAnsi="Book Antiqua" w:cs="宋体"/>
          <w:sz w:val="24"/>
          <w:szCs w:val="24"/>
        </w:rPr>
        <w:t>: 748-756 [PMID: 9014777 DOI: 10.1136/gut.39.5.748]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154 </w:t>
      </w:r>
      <w:r w:rsidRPr="00EE74C3">
        <w:rPr>
          <w:rFonts w:ascii="Book Antiqua" w:eastAsia="宋体" w:hAnsi="Book Antiqua" w:cs="宋体"/>
          <w:b/>
          <w:bCs/>
          <w:sz w:val="24"/>
          <w:szCs w:val="24"/>
        </w:rPr>
        <w:t>Goldstein F</w:t>
      </w:r>
      <w:r w:rsidRPr="00EE74C3">
        <w:rPr>
          <w:rFonts w:ascii="Book Antiqua" w:eastAsia="宋体" w:hAnsi="Book Antiqua" w:cs="宋体"/>
          <w:sz w:val="24"/>
          <w:szCs w:val="24"/>
        </w:rPr>
        <w:t>, Wirts CW, Kowlessar OD.</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Diabetic diarrhea and steatorrhea.</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Microbiologic and clinical observations.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Ann Intern Med</w:t>
      </w:r>
      <w:r w:rsidRPr="00EE74C3">
        <w:rPr>
          <w:rFonts w:ascii="Book Antiqua" w:eastAsia="宋体" w:hAnsi="Book Antiqua" w:cs="宋体"/>
          <w:sz w:val="24"/>
          <w:szCs w:val="24"/>
        </w:rPr>
        <w:t> 1970; </w:t>
      </w:r>
      <w:r w:rsidRPr="00EE74C3">
        <w:rPr>
          <w:rFonts w:ascii="Book Antiqua" w:eastAsia="宋体" w:hAnsi="Book Antiqua" w:cs="宋体"/>
          <w:b/>
          <w:bCs/>
          <w:sz w:val="24"/>
          <w:szCs w:val="24"/>
        </w:rPr>
        <w:t>72</w:t>
      </w:r>
      <w:r w:rsidRPr="00EE74C3">
        <w:rPr>
          <w:rFonts w:ascii="Book Antiqua" w:eastAsia="宋体" w:hAnsi="Book Antiqua" w:cs="宋体"/>
          <w:sz w:val="24"/>
          <w:szCs w:val="24"/>
        </w:rPr>
        <w:t>: 215-218 [PMID: 5412488 DOI: 10.7326/0003-4819-72-2-215]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155 </w:t>
      </w:r>
      <w:r w:rsidRPr="00EE74C3">
        <w:rPr>
          <w:rFonts w:ascii="Book Antiqua" w:eastAsia="宋体" w:hAnsi="Book Antiqua" w:cs="宋体"/>
          <w:b/>
          <w:bCs/>
          <w:sz w:val="24"/>
          <w:szCs w:val="24"/>
        </w:rPr>
        <w:t>Gould M</w:t>
      </w:r>
      <w:r w:rsidRPr="00EE74C3">
        <w:rPr>
          <w:rFonts w:ascii="Book Antiqua" w:eastAsia="宋体" w:hAnsi="Book Antiqua" w:cs="宋体"/>
          <w:sz w:val="24"/>
          <w:szCs w:val="24"/>
        </w:rPr>
        <w:t>, Sellin JH. Diabetic diarrhea. </w:t>
      </w:r>
      <w:r w:rsidRPr="00EE74C3">
        <w:rPr>
          <w:rFonts w:ascii="Book Antiqua" w:eastAsia="宋体" w:hAnsi="Book Antiqua" w:cs="宋体"/>
          <w:i/>
          <w:iCs/>
          <w:sz w:val="24"/>
          <w:szCs w:val="24"/>
        </w:rPr>
        <w:t>Curr Gastroenterol Rep</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11</w:t>
      </w:r>
      <w:r w:rsidRPr="00EE74C3">
        <w:rPr>
          <w:rFonts w:ascii="Book Antiqua" w:eastAsia="宋体" w:hAnsi="Book Antiqua" w:cs="宋体"/>
          <w:sz w:val="24"/>
          <w:szCs w:val="24"/>
        </w:rPr>
        <w:t>: 354-359 [PMID: 19765362 DOI: 10.1007/s11894-009-0054-y]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 xml:space="preserve">156 </w:t>
      </w:r>
      <w:r w:rsidRPr="00050C6C">
        <w:rPr>
          <w:rFonts w:ascii="Book Antiqua" w:eastAsia="宋体" w:hAnsi="Book Antiqua" w:cs="宋体"/>
          <w:b/>
          <w:sz w:val="24"/>
          <w:szCs w:val="24"/>
        </w:rPr>
        <w:t>Mashimo H,</w:t>
      </w:r>
      <w:r w:rsidRPr="00EE74C3">
        <w:rPr>
          <w:rFonts w:ascii="Book Antiqua" w:eastAsia="宋体" w:hAnsi="Book Antiqua" w:cs="宋体"/>
          <w:sz w:val="24"/>
          <w:szCs w:val="24"/>
        </w:rPr>
        <w:t xml:space="preserve"> May RJ, Goyal RK. Diabetic diarrhea. </w:t>
      </w:r>
      <w:proofErr w:type="gramStart"/>
      <w:r w:rsidRPr="00EE74C3">
        <w:rPr>
          <w:rFonts w:ascii="Book Antiqua" w:eastAsia="宋体" w:hAnsi="Book Antiqua" w:cs="宋体"/>
          <w:sz w:val="24"/>
          <w:szCs w:val="24"/>
        </w:rPr>
        <w:t>In Joslin’s Diabetes Mellitus.</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14th ed. Kahc C, Weir GC, King GL, Jacobson AM, Moses AC, Eds.</w:t>
      </w:r>
      <w:proofErr w:type="gramEnd"/>
      <w:r w:rsidRPr="00EE74C3">
        <w:rPr>
          <w:rFonts w:ascii="Book Antiqua" w:eastAsia="宋体" w:hAnsi="Book Antiqua" w:cs="宋体"/>
          <w:sz w:val="24"/>
          <w:szCs w:val="24"/>
        </w:rPr>
        <w:t xml:space="preserve"> Philadelphia, Pennsylvania, Lippincott Williams &amp; Wilkins, 2005</w:t>
      </w:r>
      <w:r w:rsidR="00050C6C">
        <w:rPr>
          <w:rFonts w:ascii="Book Antiqua" w:eastAsia="宋体" w:hAnsi="Book Antiqua" w:cs="宋体" w:hint="eastAsia"/>
          <w:sz w:val="24"/>
          <w:szCs w:val="24"/>
        </w:rPr>
        <w:t xml:space="preserve">: </w:t>
      </w:r>
      <w:r w:rsidRPr="00EE74C3">
        <w:rPr>
          <w:rFonts w:ascii="Book Antiqua" w:eastAsia="宋体" w:hAnsi="Book Antiqua" w:cs="宋体"/>
          <w:sz w:val="24"/>
          <w:szCs w:val="24"/>
        </w:rPr>
        <w:t>1089</w:t>
      </w:r>
      <w:r w:rsidR="00050C6C">
        <w:rPr>
          <w:rFonts w:ascii="Book Antiqua" w:eastAsia="宋体" w:hAnsi="Book Antiqua" w:cs="宋体" w:hint="eastAsia"/>
          <w:sz w:val="24"/>
          <w:szCs w:val="24"/>
        </w:rPr>
        <w:t>-</w:t>
      </w:r>
      <w:r w:rsidRPr="00EE74C3">
        <w:rPr>
          <w:rFonts w:ascii="Book Antiqua" w:eastAsia="宋体" w:hAnsi="Book Antiqua" w:cs="宋体"/>
          <w:sz w:val="24"/>
          <w:szCs w:val="24"/>
        </w:rPr>
        <w:t>1091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157 </w:t>
      </w:r>
      <w:r w:rsidRPr="00EE74C3">
        <w:rPr>
          <w:rFonts w:ascii="Book Antiqua" w:eastAsia="宋体" w:hAnsi="Book Antiqua" w:cs="宋体"/>
          <w:b/>
          <w:bCs/>
          <w:sz w:val="24"/>
          <w:szCs w:val="24"/>
        </w:rPr>
        <w:t>Battle WM</w:t>
      </w:r>
      <w:r w:rsidRPr="00EE74C3">
        <w:rPr>
          <w:rFonts w:ascii="Book Antiqua" w:eastAsia="宋体" w:hAnsi="Book Antiqua" w:cs="宋体"/>
          <w:sz w:val="24"/>
          <w:szCs w:val="24"/>
        </w:rPr>
        <w:t>, Cohen JD, Snape WJ.</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Disorders of colonic motility in patients with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Yale J Biol Med</w:t>
      </w:r>
      <w:r w:rsidRPr="00EE74C3">
        <w:rPr>
          <w:rFonts w:ascii="Book Antiqua" w:eastAsia="宋体" w:hAnsi="Book Antiqua" w:cs="宋体"/>
          <w:sz w:val="24"/>
          <w:szCs w:val="24"/>
        </w:rPr>
        <w:t> </w:t>
      </w:r>
      <w:r w:rsidR="00126FE2">
        <w:rPr>
          <w:rFonts w:ascii="Book Antiqua" w:eastAsia="宋体" w:hAnsi="Book Antiqua" w:cs="宋体" w:hint="eastAsia"/>
          <w:sz w:val="24"/>
          <w:szCs w:val="24"/>
        </w:rPr>
        <w:t>1983</w:t>
      </w:r>
      <w:r w:rsidRPr="00EE74C3">
        <w:rPr>
          <w:rFonts w:ascii="Book Antiqua" w:eastAsia="宋体" w:hAnsi="Book Antiqua" w:cs="宋体"/>
          <w:sz w:val="24"/>
          <w:szCs w:val="24"/>
        </w:rPr>
        <w:t>; </w:t>
      </w:r>
      <w:r w:rsidRPr="00EE74C3">
        <w:rPr>
          <w:rFonts w:ascii="Book Antiqua" w:eastAsia="宋体" w:hAnsi="Book Antiqua" w:cs="宋体"/>
          <w:b/>
          <w:bCs/>
          <w:sz w:val="24"/>
          <w:szCs w:val="24"/>
        </w:rPr>
        <w:t>56</w:t>
      </w:r>
      <w:r w:rsidRPr="00EE74C3">
        <w:rPr>
          <w:rFonts w:ascii="Book Antiqua" w:eastAsia="宋体" w:hAnsi="Book Antiqua" w:cs="宋体"/>
          <w:sz w:val="24"/>
          <w:szCs w:val="24"/>
        </w:rPr>
        <w:t>: 277-283 [PMID: 6670291]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158 </w:t>
      </w:r>
      <w:r w:rsidRPr="00EE74C3">
        <w:rPr>
          <w:rFonts w:ascii="Book Antiqua" w:eastAsia="宋体" w:hAnsi="Book Antiqua" w:cs="宋体"/>
          <w:b/>
          <w:bCs/>
          <w:sz w:val="24"/>
          <w:szCs w:val="24"/>
        </w:rPr>
        <w:t>Maisey A</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A Practical Approach to Gastrointestinal Complications of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Diabetes Ther</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7</w:t>
      </w:r>
      <w:r w:rsidRPr="00EE74C3">
        <w:rPr>
          <w:rFonts w:ascii="Book Antiqua" w:eastAsia="宋体" w:hAnsi="Book Antiqua" w:cs="宋体"/>
          <w:sz w:val="24"/>
          <w:szCs w:val="24"/>
        </w:rPr>
        <w:t>: 379-386 [PMID: 27431262 DOI: 10.1007/s13300-016-0182-y]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159 </w:t>
      </w:r>
      <w:r w:rsidRPr="00EE74C3">
        <w:rPr>
          <w:rFonts w:ascii="Book Antiqua" w:eastAsia="宋体" w:hAnsi="Book Antiqua" w:cs="宋体"/>
          <w:b/>
          <w:bCs/>
          <w:sz w:val="24"/>
          <w:szCs w:val="24"/>
        </w:rPr>
        <w:t>Tack J</w:t>
      </w:r>
      <w:r w:rsidRPr="00EE74C3">
        <w:rPr>
          <w:rFonts w:ascii="Book Antiqua" w:eastAsia="宋体" w:hAnsi="Book Antiqua" w:cs="宋体"/>
          <w:sz w:val="24"/>
          <w:szCs w:val="24"/>
        </w:rPr>
        <w:t>. Functional diarrhea</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 Clin North Am</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41</w:t>
      </w:r>
      <w:r w:rsidRPr="00EE74C3">
        <w:rPr>
          <w:rFonts w:ascii="Book Antiqua" w:eastAsia="宋体" w:hAnsi="Book Antiqua" w:cs="宋体"/>
          <w:sz w:val="24"/>
          <w:szCs w:val="24"/>
        </w:rPr>
        <w:t>: 629-637 [PMID: 22917168 DOI: 10.1016/j.gtc.2012.06.007]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160 </w:t>
      </w:r>
      <w:r w:rsidRPr="00EE74C3">
        <w:rPr>
          <w:rFonts w:ascii="Book Antiqua" w:eastAsia="宋体" w:hAnsi="Book Antiqua" w:cs="宋体"/>
          <w:b/>
          <w:bCs/>
          <w:sz w:val="24"/>
          <w:szCs w:val="24"/>
        </w:rPr>
        <w:t>Bytzer P</w:t>
      </w:r>
      <w:r w:rsidRPr="00EE74C3">
        <w:rPr>
          <w:rFonts w:ascii="Book Antiqua" w:eastAsia="宋体" w:hAnsi="Book Antiqua" w:cs="宋体"/>
          <w:sz w:val="24"/>
          <w:szCs w:val="24"/>
        </w:rPr>
        <w:t>, Talley NJ, Leemon M, Young LJ, Jones MP, Horowitz M. Prevalence of gastrointestinal symptoms associated with diabetes mellitus: a population-based survey of 15,000 adults. </w:t>
      </w:r>
      <w:r w:rsidRPr="00EE74C3">
        <w:rPr>
          <w:rFonts w:ascii="Book Antiqua" w:eastAsia="宋体" w:hAnsi="Book Antiqua" w:cs="宋体"/>
          <w:i/>
          <w:iCs/>
          <w:sz w:val="24"/>
          <w:szCs w:val="24"/>
        </w:rPr>
        <w:t>Arch Intern Med</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161</w:t>
      </w:r>
      <w:r w:rsidRPr="00EE74C3">
        <w:rPr>
          <w:rFonts w:ascii="Book Antiqua" w:eastAsia="宋体" w:hAnsi="Book Antiqua" w:cs="宋体"/>
          <w:sz w:val="24"/>
          <w:szCs w:val="24"/>
        </w:rPr>
        <w:t>: 1989-1996 [PMID: 11525701 DOI: 10.1001/archinte.161.16.1989]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161</w:t>
      </w:r>
      <w:r w:rsidRPr="00126FE2">
        <w:rPr>
          <w:rFonts w:ascii="Book Antiqua" w:eastAsia="宋体" w:hAnsi="Book Antiqua" w:cs="宋体"/>
          <w:b/>
          <w:sz w:val="24"/>
          <w:szCs w:val="24"/>
        </w:rPr>
        <w:t xml:space="preserve"> Sun WM,</w:t>
      </w:r>
      <w:r w:rsidRPr="00EE74C3">
        <w:rPr>
          <w:rFonts w:ascii="Book Antiqua" w:eastAsia="宋体" w:hAnsi="Book Antiqua" w:cs="宋体"/>
          <w:sz w:val="24"/>
          <w:szCs w:val="24"/>
        </w:rPr>
        <w:t xml:space="preserve"> Read NW. Anorectal function. In: Horowitz M, Samsom M (eds) </w:t>
      </w:r>
      <w:r w:rsidRPr="00EE74C3">
        <w:rPr>
          <w:rFonts w:ascii="Book Antiqua" w:eastAsia="宋体" w:hAnsi="Book Antiqua" w:cs="宋体"/>
          <w:sz w:val="24"/>
          <w:szCs w:val="24"/>
        </w:rPr>
        <w:lastRenderedPageBreak/>
        <w:t>Gastrointestinal function in diabetes mellitus. Chichester: John Wiley &amp; Sons, Ltd, 2004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162 </w:t>
      </w:r>
      <w:r w:rsidRPr="00EE74C3">
        <w:rPr>
          <w:rFonts w:ascii="Book Antiqua" w:eastAsia="宋体" w:hAnsi="Book Antiqua" w:cs="宋体"/>
          <w:b/>
          <w:bCs/>
          <w:sz w:val="24"/>
          <w:szCs w:val="24"/>
        </w:rPr>
        <w:t>Oh JH</w:t>
      </w:r>
      <w:r w:rsidRPr="00EE74C3">
        <w:rPr>
          <w:rFonts w:ascii="Book Antiqua" w:eastAsia="宋体" w:hAnsi="Book Antiqua" w:cs="宋体"/>
          <w:sz w:val="24"/>
          <w:szCs w:val="24"/>
        </w:rPr>
        <w:t xml:space="preserve">, Choi MG, Kang MI, Lee KM, Kim JI, Kim BW, Lee DS, Kim SS, Choi H, Han SW, Choi KY, Son HY, Chung IS. </w:t>
      </w:r>
      <w:proofErr w:type="gramStart"/>
      <w:r w:rsidRPr="00EE74C3">
        <w:rPr>
          <w:rFonts w:ascii="Book Antiqua" w:eastAsia="宋体" w:hAnsi="Book Antiqua" w:cs="宋体"/>
          <w:sz w:val="24"/>
          <w:szCs w:val="24"/>
        </w:rPr>
        <w:t>The prevalence of gastrointestinal symptoms in patients with non-insulin dependent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Korean J Intern Med</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24</w:t>
      </w:r>
      <w:r w:rsidRPr="00EE74C3">
        <w:rPr>
          <w:rFonts w:ascii="Book Antiqua" w:eastAsia="宋体" w:hAnsi="Book Antiqua" w:cs="宋体"/>
          <w:sz w:val="24"/>
          <w:szCs w:val="24"/>
        </w:rPr>
        <w:t>: 309-317 [PMID: 19949728 DOI: 10.3904/kjim.2009.24.4.309]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163 </w:t>
      </w:r>
      <w:r w:rsidRPr="00EE74C3">
        <w:rPr>
          <w:rFonts w:ascii="Book Antiqua" w:eastAsia="宋体" w:hAnsi="Book Antiqua" w:cs="宋体"/>
          <w:b/>
          <w:bCs/>
          <w:sz w:val="24"/>
          <w:szCs w:val="24"/>
        </w:rPr>
        <w:t>Khoshbaten M</w:t>
      </w:r>
      <w:r w:rsidRPr="00EE74C3">
        <w:rPr>
          <w:rFonts w:ascii="Book Antiqua" w:eastAsia="宋体" w:hAnsi="Book Antiqua" w:cs="宋体"/>
          <w:sz w:val="24"/>
          <w:szCs w:val="24"/>
        </w:rPr>
        <w:t>, Madad L, Baladast M, Mohammadi M, Aliasgarzadeh A. Gastrointestinal signs and symptoms among persons with diabetes mellitus. </w:t>
      </w:r>
      <w:r w:rsidRPr="00EE74C3">
        <w:rPr>
          <w:rFonts w:ascii="Book Antiqua" w:eastAsia="宋体" w:hAnsi="Book Antiqua" w:cs="宋体"/>
          <w:i/>
          <w:iCs/>
          <w:sz w:val="24"/>
          <w:szCs w:val="24"/>
        </w:rPr>
        <w:t>Gastroenterol Hepatol Bed Bench</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4</w:t>
      </w:r>
      <w:r w:rsidRPr="00EE74C3">
        <w:rPr>
          <w:rFonts w:ascii="Book Antiqua" w:eastAsia="宋体" w:hAnsi="Book Antiqua" w:cs="宋体"/>
          <w:sz w:val="24"/>
          <w:szCs w:val="24"/>
        </w:rPr>
        <w:t>: 219-223 [PMID: 24834186]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164 </w:t>
      </w:r>
      <w:r w:rsidRPr="00EE74C3">
        <w:rPr>
          <w:rFonts w:ascii="Book Antiqua" w:eastAsia="宋体" w:hAnsi="Book Antiqua" w:cs="宋体"/>
          <w:b/>
          <w:bCs/>
          <w:sz w:val="24"/>
          <w:szCs w:val="24"/>
        </w:rPr>
        <w:t>Rodrigues ML</w:t>
      </w:r>
      <w:r w:rsidRPr="00EE74C3">
        <w:rPr>
          <w:rFonts w:ascii="Book Antiqua" w:eastAsia="宋体" w:hAnsi="Book Antiqua" w:cs="宋体"/>
          <w:sz w:val="24"/>
          <w:szCs w:val="24"/>
        </w:rPr>
        <w:t>, Motta ME.</w:t>
      </w:r>
      <w:proofErr w:type="gramEnd"/>
      <w:r w:rsidRPr="00EE74C3">
        <w:rPr>
          <w:rFonts w:ascii="Book Antiqua" w:eastAsia="宋体" w:hAnsi="Book Antiqua" w:cs="宋体"/>
          <w:sz w:val="24"/>
          <w:szCs w:val="24"/>
        </w:rPr>
        <w:t xml:space="preserve"> Mechanisms and factors associated with gastrointestinal symptoms in patients with diabetes mellitus. </w:t>
      </w:r>
      <w:r w:rsidRPr="00EE74C3">
        <w:rPr>
          <w:rFonts w:ascii="Book Antiqua" w:eastAsia="宋体" w:hAnsi="Book Antiqua" w:cs="宋体"/>
          <w:i/>
          <w:iCs/>
          <w:sz w:val="24"/>
          <w:szCs w:val="24"/>
        </w:rPr>
        <w:t>J Pediatr (Rio J)</w:t>
      </w:r>
      <w:r w:rsidRPr="00EE74C3">
        <w:rPr>
          <w:rFonts w:ascii="Book Antiqua" w:eastAsia="宋体" w:hAnsi="Book Antiqua" w:cs="宋体"/>
          <w:sz w:val="24"/>
          <w:szCs w:val="24"/>
        </w:rPr>
        <w:t> </w:t>
      </w:r>
      <w:r w:rsidR="00126FE2">
        <w:rPr>
          <w:rFonts w:ascii="Book Antiqua" w:eastAsia="宋体" w:hAnsi="Book Antiqua" w:cs="宋体" w:hint="eastAsia"/>
          <w:sz w:val="24"/>
          <w:szCs w:val="24"/>
        </w:rPr>
        <w:t>2012</w:t>
      </w:r>
      <w:r w:rsidRPr="00EE74C3">
        <w:rPr>
          <w:rFonts w:ascii="Book Antiqua" w:eastAsia="宋体" w:hAnsi="Book Antiqua" w:cs="宋体"/>
          <w:sz w:val="24"/>
          <w:szCs w:val="24"/>
        </w:rPr>
        <w:t>; </w:t>
      </w:r>
      <w:r w:rsidRPr="00EE74C3">
        <w:rPr>
          <w:rFonts w:ascii="Book Antiqua" w:eastAsia="宋体" w:hAnsi="Book Antiqua" w:cs="宋体"/>
          <w:b/>
          <w:bCs/>
          <w:sz w:val="24"/>
          <w:szCs w:val="24"/>
        </w:rPr>
        <w:t>88</w:t>
      </w:r>
      <w:r w:rsidRPr="00EE74C3">
        <w:rPr>
          <w:rFonts w:ascii="Book Antiqua" w:eastAsia="宋体" w:hAnsi="Book Antiqua" w:cs="宋体"/>
          <w:sz w:val="24"/>
          <w:szCs w:val="24"/>
        </w:rPr>
        <w:t>: 17-24 [PMID: 22344626 DOI: 10.2223/JPED.2153]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165 </w:t>
      </w:r>
      <w:r w:rsidRPr="00EE74C3">
        <w:rPr>
          <w:rFonts w:ascii="Book Antiqua" w:eastAsia="宋体" w:hAnsi="Book Antiqua" w:cs="宋体"/>
          <w:b/>
          <w:bCs/>
          <w:sz w:val="24"/>
          <w:szCs w:val="24"/>
        </w:rPr>
        <w:t>Ihana-Sugiyama N</w:t>
      </w:r>
      <w:r w:rsidRPr="00EE74C3">
        <w:rPr>
          <w:rFonts w:ascii="Book Antiqua" w:eastAsia="宋体" w:hAnsi="Book Antiqua" w:cs="宋体"/>
          <w:sz w:val="24"/>
          <w:szCs w:val="24"/>
        </w:rPr>
        <w:t>, Nagata N, Yamamoto-Honda R, Izawa E, Kajio H, Shimbo T, Kakei M, Uemura N, Akiyama J, Noda M. Constipation, hard stools, fecal urgency, and incomplete evacuation, but not diarrhea is associated with diabetes and its related factors.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22</w:t>
      </w:r>
      <w:r w:rsidRPr="00EE74C3">
        <w:rPr>
          <w:rFonts w:ascii="Book Antiqua" w:eastAsia="宋体" w:hAnsi="Book Antiqua" w:cs="宋体"/>
          <w:sz w:val="24"/>
          <w:szCs w:val="24"/>
        </w:rPr>
        <w:t>: 3252-3260 [PMID: 27004003 DOI: 10.3748/wjg.v22.i11.3252]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166 </w:t>
      </w:r>
      <w:r w:rsidRPr="00EE74C3">
        <w:rPr>
          <w:rFonts w:ascii="Book Antiqua" w:eastAsia="宋体" w:hAnsi="Book Antiqua" w:cs="宋体"/>
          <w:b/>
          <w:bCs/>
          <w:sz w:val="24"/>
          <w:szCs w:val="24"/>
        </w:rPr>
        <w:t>Rayner CK</w:t>
      </w:r>
      <w:r w:rsidRPr="00EE74C3">
        <w:rPr>
          <w:rFonts w:ascii="Book Antiqua" w:eastAsia="宋体" w:hAnsi="Book Antiqua" w:cs="宋体"/>
          <w:sz w:val="24"/>
          <w:szCs w:val="24"/>
        </w:rPr>
        <w:t>, Samsom M, Jones KL, Horowitz M. Relationships of upper gastrointestinal motor and sensory function with glycemic control.</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Diabetes Care</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24</w:t>
      </w:r>
      <w:r w:rsidRPr="00EE74C3">
        <w:rPr>
          <w:rFonts w:ascii="Book Antiqua" w:eastAsia="宋体" w:hAnsi="Book Antiqua" w:cs="宋体"/>
          <w:sz w:val="24"/>
          <w:szCs w:val="24"/>
        </w:rPr>
        <w:t>: 371-381 [PMID: 11213895 DOI: 10.2337/diacare.24.2.371]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167 </w:t>
      </w:r>
      <w:r w:rsidRPr="00EE74C3">
        <w:rPr>
          <w:rFonts w:ascii="Book Antiqua" w:eastAsia="宋体" w:hAnsi="Book Antiqua" w:cs="宋体"/>
          <w:b/>
          <w:bCs/>
          <w:sz w:val="24"/>
          <w:szCs w:val="24"/>
        </w:rPr>
        <w:t>Taba Taba Vakili S</w:t>
      </w:r>
      <w:r w:rsidRPr="00EE74C3">
        <w:rPr>
          <w:rFonts w:ascii="Book Antiqua" w:eastAsia="宋体" w:hAnsi="Book Antiqua" w:cs="宋体"/>
          <w:sz w:val="24"/>
          <w:szCs w:val="24"/>
        </w:rPr>
        <w:t>, Nezami BG, Shetty A, Chetty VK, Srinivasan S. Association of high dietary saturated fat intake and uncontrolled diabetes with constipation: evidence from the National Health and Nutrition Examination Survey.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27</w:t>
      </w:r>
      <w:r w:rsidRPr="00EE74C3">
        <w:rPr>
          <w:rFonts w:ascii="Book Antiqua" w:eastAsia="宋体" w:hAnsi="Book Antiqua" w:cs="宋体"/>
          <w:sz w:val="24"/>
          <w:szCs w:val="24"/>
        </w:rPr>
        <w:t>: 1389-1397 [PMID: 26176421 DOI: 10.1111/nmo.12630]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168 </w:t>
      </w:r>
      <w:r w:rsidRPr="00EE74C3">
        <w:rPr>
          <w:rFonts w:ascii="Book Antiqua" w:eastAsia="宋体" w:hAnsi="Book Antiqua" w:cs="宋体"/>
          <w:b/>
          <w:bCs/>
          <w:sz w:val="24"/>
          <w:szCs w:val="24"/>
        </w:rPr>
        <w:t>Harmsen HJ</w:t>
      </w:r>
      <w:r w:rsidRPr="00EE74C3">
        <w:rPr>
          <w:rFonts w:ascii="Book Antiqua" w:eastAsia="宋体" w:hAnsi="Book Antiqua" w:cs="宋体"/>
          <w:sz w:val="24"/>
          <w:szCs w:val="24"/>
        </w:rPr>
        <w:t xml:space="preserve">, de Goffau MC. </w:t>
      </w:r>
      <w:proofErr w:type="gramStart"/>
      <w:r w:rsidRPr="00EE74C3">
        <w:rPr>
          <w:rFonts w:ascii="Book Antiqua" w:eastAsia="宋体" w:hAnsi="Book Antiqua" w:cs="宋体"/>
          <w:sz w:val="24"/>
          <w:szCs w:val="24"/>
        </w:rPr>
        <w:t>The Human Gut Microbiota.</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Adv Exp Med Biol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902</w:t>
      </w:r>
      <w:r w:rsidRPr="00EE74C3">
        <w:rPr>
          <w:rFonts w:ascii="Book Antiqua" w:eastAsia="宋体" w:hAnsi="Book Antiqua" w:cs="宋体"/>
          <w:sz w:val="24"/>
          <w:szCs w:val="24"/>
        </w:rPr>
        <w:t>: 95-108 [PMID: 27161353 DOI: 10.1007/978-3-319-31248-4_7]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169 </w:t>
      </w:r>
      <w:r w:rsidRPr="00EE74C3">
        <w:rPr>
          <w:rFonts w:ascii="Book Antiqua" w:eastAsia="宋体" w:hAnsi="Book Antiqua" w:cs="宋体"/>
          <w:b/>
          <w:bCs/>
          <w:sz w:val="24"/>
          <w:szCs w:val="24"/>
        </w:rPr>
        <w:t>Vaarala O</w:t>
      </w:r>
      <w:r w:rsidRPr="00EE74C3">
        <w:rPr>
          <w:rFonts w:ascii="Book Antiqua" w:eastAsia="宋体" w:hAnsi="Book Antiqua" w:cs="宋体"/>
          <w:sz w:val="24"/>
          <w:szCs w:val="24"/>
        </w:rPr>
        <w:t>, Atkinson MA, Neu J.</w:t>
      </w:r>
      <w:proofErr w:type="gramEnd"/>
      <w:r w:rsidRPr="00EE74C3">
        <w:rPr>
          <w:rFonts w:ascii="Book Antiqua" w:eastAsia="宋体" w:hAnsi="Book Antiqua" w:cs="宋体"/>
          <w:sz w:val="24"/>
          <w:szCs w:val="24"/>
        </w:rPr>
        <w:t xml:space="preserve"> The "perfect storm" for type </w:t>
      </w:r>
      <w:proofErr w:type="gramStart"/>
      <w:r w:rsidRPr="00EE74C3">
        <w:rPr>
          <w:rFonts w:ascii="Book Antiqua" w:eastAsia="宋体" w:hAnsi="Book Antiqua" w:cs="宋体"/>
          <w:sz w:val="24"/>
          <w:szCs w:val="24"/>
        </w:rPr>
        <w:t>1 diabetes</w:t>
      </w:r>
      <w:proofErr w:type="gramEnd"/>
      <w:r w:rsidRPr="00EE74C3">
        <w:rPr>
          <w:rFonts w:ascii="Book Antiqua" w:eastAsia="宋体" w:hAnsi="Book Antiqua" w:cs="宋体"/>
          <w:sz w:val="24"/>
          <w:szCs w:val="24"/>
        </w:rPr>
        <w:t>: the complex interplay between intestinal microbiota, gut permeability, and mucosal immunity. </w:t>
      </w:r>
      <w:r w:rsidRPr="00EE74C3">
        <w:rPr>
          <w:rFonts w:ascii="Book Antiqua" w:eastAsia="宋体" w:hAnsi="Book Antiqua" w:cs="宋体"/>
          <w:i/>
          <w:iCs/>
          <w:sz w:val="24"/>
          <w:szCs w:val="24"/>
        </w:rPr>
        <w:t>Diabetes</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57</w:t>
      </w:r>
      <w:r w:rsidRPr="00EE74C3">
        <w:rPr>
          <w:rFonts w:ascii="Book Antiqua" w:eastAsia="宋体" w:hAnsi="Book Antiqua" w:cs="宋体"/>
          <w:sz w:val="24"/>
          <w:szCs w:val="24"/>
        </w:rPr>
        <w:t>: 2555-2562 [PMID: 18820210 DOI: 10.2337/db08-0331]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170 </w:t>
      </w:r>
      <w:r w:rsidRPr="00EE74C3">
        <w:rPr>
          <w:rFonts w:ascii="Book Antiqua" w:eastAsia="宋体" w:hAnsi="Book Antiqua" w:cs="宋体"/>
          <w:b/>
          <w:bCs/>
          <w:sz w:val="24"/>
          <w:szCs w:val="24"/>
        </w:rPr>
        <w:t>Delzenne NM</w:t>
      </w:r>
      <w:r w:rsidRPr="00EE74C3">
        <w:rPr>
          <w:rFonts w:ascii="Book Antiqua" w:eastAsia="宋体" w:hAnsi="Book Antiqua" w:cs="宋体"/>
          <w:sz w:val="24"/>
          <w:szCs w:val="24"/>
        </w:rPr>
        <w:t>, Cani PD. Interaction between obesity and the gut microbiota: relevance in nutrition. </w:t>
      </w:r>
      <w:r w:rsidRPr="00EE74C3">
        <w:rPr>
          <w:rFonts w:ascii="Book Antiqua" w:eastAsia="宋体" w:hAnsi="Book Antiqua" w:cs="宋体"/>
          <w:i/>
          <w:iCs/>
          <w:sz w:val="24"/>
          <w:szCs w:val="24"/>
        </w:rPr>
        <w:t>Annu Rev Nutr</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31</w:t>
      </w:r>
      <w:r w:rsidRPr="00EE74C3">
        <w:rPr>
          <w:rFonts w:ascii="Book Antiqua" w:eastAsia="宋体" w:hAnsi="Book Antiqua" w:cs="宋体"/>
          <w:sz w:val="24"/>
          <w:szCs w:val="24"/>
        </w:rPr>
        <w:t xml:space="preserve">: 15-31 [PMID: 21568707 DOI: </w:t>
      </w:r>
      <w:r w:rsidRPr="00EE74C3">
        <w:rPr>
          <w:rFonts w:ascii="Book Antiqua" w:eastAsia="宋体" w:hAnsi="Book Antiqua" w:cs="宋体"/>
          <w:sz w:val="24"/>
          <w:szCs w:val="24"/>
        </w:rPr>
        <w:lastRenderedPageBreak/>
        <w:t>10.1146/annurev-nutr-</w:t>
      </w:r>
      <w:r w:rsidR="00126FE2">
        <w:rPr>
          <w:rFonts w:ascii="Book Antiqua" w:eastAsia="宋体" w:hAnsi="Book Antiqua" w:cs="宋体"/>
          <w:sz w:val="24"/>
          <w:szCs w:val="24"/>
        </w:rPr>
        <w:t>072610-145146]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171 </w:t>
      </w:r>
      <w:r w:rsidRPr="00EE74C3">
        <w:rPr>
          <w:rFonts w:ascii="Book Antiqua" w:eastAsia="宋体" w:hAnsi="Book Antiqua" w:cs="宋体"/>
          <w:b/>
          <w:bCs/>
          <w:sz w:val="24"/>
          <w:szCs w:val="24"/>
        </w:rPr>
        <w:t>Tai N</w:t>
      </w:r>
      <w:r w:rsidRPr="00EE74C3">
        <w:rPr>
          <w:rFonts w:ascii="Book Antiqua" w:eastAsia="宋体" w:hAnsi="Book Antiqua" w:cs="宋体"/>
          <w:sz w:val="24"/>
          <w:szCs w:val="24"/>
        </w:rPr>
        <w:t>, Wong FS, Wen L.</w:t>
      </w:r>
      <w:proofErr w:type="gramEnd"/>
      <w:r w:rsidRPr="00EE74C3">
        <w:rPr>
          <w:rFonts w:ascii="Book Antiqua" w:eastAsia="宋体" w:hAnsi="Book Antiqua" w:cs="宋体"/>
          <w:sz w:val="24"/>
          <w:szCs w:val="24"/>
        </w:rPr>
        <w:t xml:space="preserve"> The role of gut microbiota in the development of type 1, type 2 diabetes mellitus and obesity. </w:t>
      </w:r>
      <w:r w:rsidRPr="00EE74C3">
        <w:rPr>
          <w:rFonts w:ascii="Book Antiqua" w:eastAsia="宋体" w:hAnsi="Book Antiqua" w:cs="宋体"/>
          <w:i/>
          <w:iCs/>
          <w:sz w:val="24"/>
          <w:szCs w:val="24"/>
        </w:rPr>
        <w:t>Rev Endocr Metab Disord</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16</w:t>
      </w:r>
      <w:r w:rsidRPr="00EE74C3">
        <w:rPr>
          <w:rFonts w:ascii="Book Antiqua" w:eastAsia="宋体" w:hAnsi="Book Antiqua" w:cs="宋体"/>
          <w:sz w:val="24"/>
          <w:szCs w:val="24"/>
        </w:rPr>
        <w:t>: 55-65 [PMID: 25619480 DOI: 10.1007/s11154-015-9309-0]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172 </w:t>
      </w:r>
      <w:r w:rsidRPr="00EE74C3">
        <w:rPr>
          <w:rFonts w:ascii="Book Antiqua" w:eastAsia="宋体" w:hAnsi="Book Antiqua" w:cs="宋体"/>
          <w:b/>
          <w:bCs/>
          <w:sz w:val="24"/>
          <w:szCs w:val="24"/>
        </w:rPr>
        <w:t>Allin KH</w:t>
      </w:r>
      <w:r w:rsidRPr="00EE74C3">
        <w:rPr>
          <w:rFonts w:ascii="Book Antiqua" w:eastAsia="宋体" w:hAnsi="Book Antiqua" w:cs="宋体"/>
          <w:sz w:val="24"/>
          <w:szCs w:val="24"/>
        </w:rPr>
        <w:t>, Nielsen T, Pedersen O. Mechanisms in endocrinology: Gut microbiota in patients with type 2 diabetes mellitus. </w:t>
      </w:r>
      <w:r w:rsidRPr="00EE74C3">
        <w:rPr>
          <w:rFonts w:ascii="Book Antiqua" w:eastAsia="宋体" w:hAnsi="Book Antiqua" w:cs="宋体"/>
          <w:i/>
          <w:iCs/>
          <w:sz w:val="24"/>
          <w:szCs w:val="24"/>
        </w:rPr>
        <w:t>Eur J Endocrinol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172</w:t>
      </w:r>
      <w:r w:rsidRPr="00EE74C3">
        <w:rPr>
          <w:rFonts w:ascii="Book Antiqua" w:eastAsia="宋体" w:hAnsi="Book Antiqua" w:cs="宋体"/>
          <w:sz w:val="24"/>
          <w:szCs w:val="24"/>
        </w:rPr>
        <w:t>: R167-R177 [PMID: 25416725 DOI: 10.1530/EJE-14-0874]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173 </w:t>
      </w:r>
      <w:r w:rsidRPr="00EE74C3">
        <w:rPr>
          <w:rFonts w:ascii="Book Antiqua" w:eastAsia="宋体" w:hAnsi="Book Antiqua" w:cs="宋体"/>
          <w:b/>
          <w:bCs/>
          <w:sz w:val="24"/>
          <w:szCs w:val="24"/>
        </w:rPr>
        <w:t>Blandino G</w:t>
      </w:r>
      <w:r w:rsidRPr="00EE74C3">
        <w:rPr>
          <w:rFonts w:ascii="Book Antiqua" w:eastAsia="宋体" w:hAnsi="Book Antiqua" w:cs="宋体"/>
          <w:sz w:val="24"/>
          <w:szCs w:val="24"/>
        </w:rPr>
        <w:t>, Inturri R, Lazzara F, Di Rosa M, Malaguarnera L. Impact of gut microbiota on diabetes mellitus. </w:t>
      </w:r>
      <w:r w:rsidRPr="00EE74C3">
        <w:rPr>
          <w:rFonts w:ascii="Book Antiqua" w:eastAsia="宋体" w:hAnsi="Book Antiqua" w:cs="宋体"/>
          <w:i/>
          <w:iCs/>
          <w:sz w:val="24"/>
          <w:szCs w:val="24"/>
        </w:rPr>
        <w:t>Diabetes Metab</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42</w:t>
      </w:r>
      <w:r w:rsidRPr="00EE74C3">
        <w:rPr>
          <w:rFonts w:ascii="Book Antiqua" w:eastAsia="宋体" w:hAnsi="Book Antiqua" w:cs="宋体"/>
          <w:sz w:val="24"/>
          <w:szCs w:val="24"/>
        </w:rPr>
        <w:t>: 303-315 [PMID: 27179626 DOI: 10.1016/j.diabet.2016.04.004]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174</w:t>
      </w:r>
      <w:r w:rsidR="00126FE2" w:rsidRPr="00126FE2">
        <w:rPr>
          <w:rFonts w:ascii="Book Antiqua" w:eastAsia="Times New Roman" w:hAnsi="Book Antiqua" w:cs="Arial"/>
          <w:b/>
          <w:bCs/>
          <w:sz w:val="24"/>
          <w:szCs w:val="24"/>
        </w:rPr>
        <w:t xml:space="preserve"> </w:t>
      </w:r>
      <w:r w:rsidR="00126FE2" w:rsidRPr="009801D6">
        <w:rPr>
          <w:rFonts w:ascii="Book Antiqua" w:eastAsia="Times New Roman" w:hAnsi="Book Antiqua" w:cs="Arial"/>
          <w:b/>
          <w:bCs/>
          <w:sz w:val="24"/>
          <w:szCs w:val="24"/>
        </w:rPr>
        <w:t>Knip M,</w:t>
      </w:r>
      <w:r w:rsidR="00126FE2" w:rsidRPr="009801D6">
        <w:rPr>
          <w:rFonts w:ascii="Book Antiqua" w:eastAsia="Times New Roman" w:hAnsi="Book Antiqua" w:cs="Arial"/>
          <w:bCs/>
          <w:sz w:val="24"/>
          <w:szCs w:val="24"/>
        </w:rPr>
        <w:t xml:space="preserve"> Siljander H. The role of the intestinal microbiota in type 1 diabetes mellitus. </w:t>
      </w:r>
      <w:r w:rsidR="00126FE2" w:rsidRPr="009801D6">
        <w:rPr>
          <w:rFonts w:ascii="Book Antiqua" w:eastAsia="Times New Roman" w:hAnsi="Book Antiqua" w:cs="Arial"/>
          <w:bCs/>
          <w:i/>
          <w:sz w:val="24"/>
          <w:szCs w:val="24"/>
        </w:rPr>
        <w:t>Nat Rev Endocrinol</w:t>
      </w:r>
      <w:r w:rsidR="00126FE2" w:rsidRPr="009801D6">
        <w:rPr>
          <w:rFonts w:ascii="Book Antiqua" w:eastAsia="Times New Roman" w:hAnsi="Book Antiqua" w:cs="Arial"/>
          <w:bCs/>
          <w:sz w:val="24"/>
          <w:szCs w:val="24"/>
        </w:rPr>
        <w:t xml:space="preserve"> 2016; </w:t>
      </w:r>
      <w:r w:rsidR="00126FE2" w:rsidRPr="009801D6">
        <w:rPr>
          <w:rFonts w:ascii="Book Antiqua" w:eastAsia="Times New Roman" w:hAnsi="Book Antiqua" w:cs="Arial"/>
          <w:b/>
          <w:bCs/>
          <w:sz w:val="24"/>
          <w:szCs w:val="24"/>
        </w:rPr>
        <w:t>12(3):</w:t>
      </w:r>
      <w:r w:rsidR="00126FE2" w:rsidRPr="009801D6">
        <w:rPr>
          <w:rFonts w:ascii="Book Antiqua" w:eastAsia="Times New Roman" w:hAnsi="Book Antiqua" w:cs="Arial"/>
          <w:bCs/>
          <w:sz w:val="24"/>
          <w:szCs w:val="24"/>
        </w:rPr>
        <w:t xml:space="preserve"> 154-167</w:t>
      </w:r>
      <w:r w:rsidRPr="00EE74C3">
        <w:rPr>
          <w:rFonts w:ascii="Book Antiqua" w:eastAsia="宋体" w:hAnsi="Book Antiqua" w:cs="宋体"/>
          <w:sz w:val="24"/>
          <w:szCs w:val="24"/>
        </w:rPr>
        <w:t xml:space="preserve"> [PMID: 267290379 DOI: 10.1038/nrendo.2015.218]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175 </w:t>
      </w:r>
      <w:r w:rsidRPr="00EE74C3">
        <w:rPr>
          <w:rFonts w:ascii="Book Antiqua" w:eastAsia="宋体" w:hAnsi="Book Antiqua" w:cs="宋体"/>
          <w:b/>
          <w:bCs/>
          <w:sz w:val="24"/>
          <w:szCs w:val="24"/>
        </w:rPr>
        <w:t>Stephen AM</w:t>
      </w:r>
      <w:r w:rsidRPr="00EE74C3">
        <w:rPr>
          <w:rFonts w:ascii="Book Antiqua" w:eastAsia="宋体" w:hAnsi="Book Antiqua" w:cs="宋体"/>
          <w:sz w:val="24"/>
          <w:szCs w:val="24"/>
        </w:rPr>
        <w:t xml:space="preserve">, Wiggins HS, Cummings JH. </w:t>
      </w:r>
      <w:proofErr w:type="gramStart"/>
      <w:r w:rsidRPr="00EE74C3">
        <w:rPr>
          <w:rFonts w:ascii="Book Antiqua" w:eastAsia="宋体" w:hAnsi="Book Antiqua" w:cs="宋体"/>
          <w:sz w:val="24"/>
          <w:szCs w:val="24"/>
        </w:rPr>
        <w:t>Effect of changing transit time on colonic microbial metabolism in man.</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Gut</w:t>
      </w:r>
      <w:r w:rsidRPr="00EE74C3">
        <w:rPr>
          <w:rFonts w:ascii="Book Antiqua" w:eastAsia="宋体" w:hAnsi="Book Antiqua" w:cs="宋体"/>
          <w:sz w:val="24"/>
          <w:szCs w:val="24"/>
        </w:rPr>
        <w:t> 1987; </w:t>
      </w:r>
      <w:r w:rsidRPr="00EE74C3">
        <w:rPr>
          <w:rFonts w:ascii="Book Antiqua" w:eastAsia="宋体" w:hAnsi="Book Antiqua" w:cs="宋体"/>
          <w:b/>
          <w:bCs/>
          <w:sz w:val="24"/>
          <w:szCs w:val="24"/>
        </w:rPr>
        <w:t>28</w:t>
      </w:r>
      <w:r w:rsidRPr="00EE74C3">
        <w:rPr>
          <w:rFonts w:ascii="Book Antiqua" w:eastAsia="宋体" w:hAnsi="Book Antiqua" w:cs="宋体"/>
          <w:sz w:val="24"/>
          <w:szCs w:val="24"/>
        </w:rPr>
        <w:t>: 601-609 [PMID: 3596341 DOI: 10.1136/gut.28.5.601]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176 </w:t>
      </w:r>
      <w:r w:rsidRPr="00EE74C3">
        <w:rPr>
          <w:rFonts w:ascii="Book Antiqua" w:eastAsia="宋体" w:hAnsi="Book Antiqua" w:cs="宋体"/>
          <w:b/>
          <w:bCs/>
          <w:sz w:val="24"/>
          <w:szCs w:val="24"/>
        </w:rPr>
        <w:t>Kashyap PC</w:t>
      </w:r>
      <w:r w:rsidRPr="00EE74C3">
        <w:rPr>
          <w:rFonts w:ascii="Book Antiqua" w:eastAsia="宋体" w:hAnsi="Book Antiqua" w:cs="宋体"/>
          <w:sz w:val="24"/>
          <w:szCs w:val="24"/>
        </w:rPr>
        <w:t>, Marcobal A, Ursell LK, Larauche M, Duboc H, Earle KA, Sonnenburg ED, Ferreyra JA, Higginbottom SK, Million M, Tache Y, Pasricha PJ, Knight R, Farrugia G, Sonnenburg JL. Complex interactions among diet, gastrointestinal transit, and gut microbiota in humanized mice.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144</w:t>
      </w:r>
      <w:r w:rsidRPr="00EE74C3">
        <w:rPr>
          <w:rFonts w:ascii="Book Antiqua" w:eastAsia="宋体" w:hAnsi="Book Antiqua" w:cs="宋体"/>
          <w:sz w:val="24"/>
          <w:szCs w:val="24"/>
        </w:rPr>
        <w:t>: 967-977 [PMID: 23380084 DOI: 10.1053/j.gastro.2013.01.047]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177 </w:t>
      </w:r>
      <w:r w:rsidRPr="00EE74C3">
        <w:rPr>
          <w:rFonts w:ascii="Book Antiqua" w:eastAsia="宋体" w:hAnsi="Book Antiqua" w:cs="宋体"/>
          <w:b/>
          <w:bCs/>
          <w:sz w:val="24"/>
          <w:szCs w:val="24"/>
        </w:rPr>
        <w:t>Tottey W</w:t>
      </w:r>
      <w:r w:rsidRPr="00EE74C3">
        <w:rPr>
          <w:rFonts w:ascii="Book Antiqua" w:eastAsia="宋体" w:hAnsi="Book Antiqua" w:cs="宋体"/>
          <w:sz w:val="24"/>
          <w:szCs w:val="24"/>
        </w:rPr>
        <w:t>, Feria-Gervasio D, Gaci N, Laillet B, Pujos E, Martin JF, Sebedio JL, Sion B, Jarrige JF, Alric M, Brugère JF. Colonic Transit Time Is a Driven Force of the Gut Microbiota Composition and Metabolism: In Vitro Evidence. </w:t>
      </w:r>
      <w:r w:rsidRPr="00EE74C3">
        <w:rPr>
          <w:rFonts w:ascii="Book Antiqua" w:eastAsia="宋体" w:hAnsi="Book Antiqua" w:cs="宋体"/>
          <w:i/>
          <w:iCs/>
          <w:sz w:val="24"/>
          <w:szCs w:val="24"/>
        </w:rPr>
        <w:t>J Neurogastroenterol Motil</w:t>
      </w:r>
      <w:r w:rsidRPr="00EE74C3">
        <w:rPr>
          <w:rFonts w:ascii="Book Antiqua" w:eastAsia="宋体" w:hAnsi="Book Antiqua" w:cs="宋体"/>
          <w:sz w:val="24"/>
          <w:szCs w:val="24"/>
        </w:rPr>
        <w:t> 2017;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124-134 [PMID: 27530163 DOI: 10.5056/jnm16042]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178 </w:t>
      </w:r>
      <w:r w:rsidRPr="00EE74C3">
        <w:rPr>
          <w:rFonts w:ascii="Book Antiqua" w:eastAsia="宋体" w:hAnsi="Book Antiqua" w:cs="宋体"/>
          <w:b/>
          <w:bCs/>
          <w:sz w:val="24"/>
          <w:szCs w:val="24"/>
        </w:rPr>
        <w:t>Wirth R</w:t>
      </w:r>
      <w:r w:rsidRPr="00EE74C3">
        <w:rPr>
          <w:rFonts w:ascii="Book Antiqua" w:eastAsia="宋体" w:hAnsi="Book Antiqua" w:cs="宋体"/>
          <w:sz w:val="24"/>
          <w:szCs w:val="24"/>
        </w:rPr>
        <w:t xml:space="preserve">, Bódi N, Maróti G, Bagyánszki M, Talapka P, Fekete É, Bagi Z, Kovács KL. </w:t>
      </w:r>
      <w:proofErr w:type="gramStart"/>
      <w:r w:rsidRPr="00EE74C3">
        <w:rPr>
          <w:rFonts w:ascii="Book Antiqua" w:eastAsia="宋体" w:hAnsi="Book Antiqua" w:cs="宋体"/>
          <w:sz w:val="24"/>
          <w:szCs w:val="24"/>
        </w:rPr>
        <w:t>Regionally distinct alterations in the composition of the gut microbiota in rats with streptozotocin-induced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PLoS One</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9</w:t>
      </w:r>
      <w:r w:rsidRPr="00EE74C3">
        <w:rPr>
          <w:rFonts w:ascii="Book Antiqua" w:eastAsia="宋体" w:hAnsi="Book Antiqua" w:cs="宋体"/>
          <w:sz w:val="24"/>
          <w:szCs w:val="24"/>
        </w:rPr>
        <w:t>: e110440 [PMID: 25469509 DOI: 10.1371/journal.pone.0110440]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179 </w:t>
      </w:r>
      <w:r w:rsidRPr="00EE74C3">
        <w:rPr>
          <w:rFonts w:ascii="Book Antiqua" w:eastAsia="宋体" w:hAnsi="Book Antiqua" w:cs="宋体"/>
          <w:b/>
          <w:bCs/>
          <w:sz w:val="24"/>
          <w:szCs w:val="24"/>
        </w:rPr>
        <w:t>Rhee SH</w:t>
      </w:r>
      <w:r w:rsidRPr="00EE74C3">
        <w:rPr>
          <w:rFonts w:ascii="Book Antiqua" w:eastAsia="宋体" w:hAnsi="Book Antiqua" w:cs="宋体"/>
          <w:sz w:val="24"/>
          <w:szCs w:val="24"/>
        </w:rPr>
        <w:t>, Pothoulakis C, Mayer EA.</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Principles and clinical implications of the brain-gut-enteric microbiota axis.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Nat Rev Gastroenterol Hepatol</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6</w:t>
      </w:r>
      <w:r w:rsidRPr="00EE74C3">
        <w:rPr>
          <w:rFonts w:ascii="Book Antiqua" w:eastAsia="宋体" w:hAnsi="Book Antiqua" w:cs="宋体"/>
          <w:sz w:val="24"/>
          <w:szCs w:val="24"/>
        </w:rPr>
        <w:t xml:space="preserve">: 306-314 [PMID: </w:t>
      </w:r>
      <w:r w:rsidRPr="00EE74C3">
        <w:rPr>
          <w:rFonts w:ascii="Book Antiqua" w:eastAsia="宋体" w:hAnsi="Book Antiqua" w:cs="宋体"/>
          <w:sz w:val="24"/>
          <w:szCs w:val="24"/>
        </w:rPr>
        <w:lastRenderedPageBreak/>
        <w:t>19404271 DOI: 10.1038/nrgastro.2009.35]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180 </w:t>
      </w:r>
      <w:r w:rsidRPr="00EE74C3">
        <w:rPr>
          <w:rFonts w:ascii="Book Antiqua" w:eastAsia="宋体" w:hAnsi="Book Antiqua" w:cs="宋体"/>
          <w:b/>
          <w:bCs/>
          <w:sz w:val="24"/>
          <w:szCs w:val="24"/>
        </w:rPr>
        <w:t>Barbara G</w:t>
      </w:r>
      <w:r w:rsidRPr="00EE74C3">
        <w:rPr>
          <w:rFonts w:ascii="Book Antiqua" w:eastAsia="宋体" w:hAnsi="Book Antiqua" w:cs="宋体"/>
          <w:sz w:val="24"/>
          <w:szCs w:val="24"/>
        </w:rPr>
        <w:t>, Stanghellini V, Brandi G, Cremon C, Di Nardo G, De Giorgio R, Corinaldesi R. Interactions between commensal bacteria and gut sensorimotor function in health and disease. </w:t>
      </w:r>
      <w:r w:rsidRPr="00EE74C3">
        <w:rPr>
          <w:rFonts w:ascii="Book Antiqua" w:eastAsia="宋体" w:hAnsi="Book Antiqua" w:cs="宋体"/>
          <w:i/>
          <w:iCs/>
          <w:sz w:val="24"/>
          <w:szCs w:val="24"/>
        </w:rPr>
        <w:t>Am J Gastroenterol</w:t>
      </w:r>
      <w:r w:rsidRPr="00EE74C3">
        <w:rPr>
          <w:rFonts w:ascii="Book Antiqua" w:eastAsia="宋体" w:hAnsi="Book Antiqua" w:cs="宋体"/>
          <w:sz w:val="24"/>
          <w:szCs w:val="24"/>
        </w:rPr>
        <w:t> 2005; </w:t>
      </w:r>
      <w:r w:rsidRPr="00EE74C3">
        <w:rPr>
          <w:rFonts w:ascii="Book Antiqua" w:eastAsia="宋体" w:hAnsi="Book Antiqua" w:cs="宋体"/>
          <w:b/>
          <w:bCs/>
          <w:sz w:val="24"/>
          <w:szCs w:val="24"/>
        </w:rPr>
        <w:t>100</w:t>
      </w:r>
      <w:r w:rsidRPr="00EE74C3">
        <w:rPr>
          <w:rFonts w:ascii="Book Antiqua" w:eastAsia="宋体" w:hAnsi="Book Antiqua" w:cs="宋体"/>
          <w:sz w:val="24"/>
          <w:szCs w:val="24"/>
        </w:rPr>
        <w:t>: 2560-2568 [PMID: 16279914 DOI: 10.1111/j.1572-0241.2005.00230.x</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181 </w:t>
      </w:r>
      <w:r w:rsidRPr="00EE74C3">
        <w:rPr>
          <w:rFonts w:ascii="Book Antiqua" w:eastAsia="宋体" w:hAnsi="Book Antiqua" w:cs="宋体"/>
          <w:b/>
          <w:bCs/>
          <w:sz w:val="24"/>
          <w:szCs w:val="24"/>
        </w:rPr>
        <w:t>Kunze WA</w:t>
      </w:r>
      <w:r w:rsidRPr="00EE74C3">
        <w:rPr>
          <w:rFonts w:ascii="Book Antiqua" w:eastAsia="宋体" w:hAnsi="Book Antiqua" w:cs="宋体"/>
          <w:sz w:val="24"/>
          <w:szCs w:val="24"/>
        </w:rPr>
        <w:t>, Mao YK, Wang B, Huizinga JD, Ma X, Forsythe P, Bienenstock J. Lactobacillus reuteri enhances excitability of colonic AH neurons by inhibiting calcium-dependent potassium channel opening. </w:t>
      </w:r>
      <w:r w:rsidRPr="00EE74C3">
        <w:rPr>
          <w:rFonts w:ascii="Book Antiqua" w:eastAsia="宋体" w:hAnsi="Book Antiqua" w:cs="宋体"/>
          <w:i/>
          <w:iCs/>
          <w:sz w:val="24"/>
          <w:szCs w:val="24"/>
        </w:rPr>
        <w:t>J Cell Mol Med</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2261-2270 [PMID: 19210574 DOI: 10.1111/j.1582-4934.2009.00686.x]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182 </w:t>
      </w:r>
      <w:r w:rsidRPr="00EE74C3">
        <w:rPr>
          <w:rFonts w:ascii="Book Antiqua" w:eastAsia="宋体" w:hAnsi="Book Antiqua" w:cs="宋体"/>
          <w:b/>
          <w:bCs/>
          <w:sz w:val="24"/>
          <w:szCs w:val="24"/>
        </w:rPr>
        <w:t>Obata Y</w:t>
      </w:r>
      <w:r w:rsidRPr="00EE74C3">
        <w:rPr>
          <w:rFonts w:ascii="Book Antiqua" w:eastAsia="宋体" w:hAnsi="Book Antiqua" w:cs="宋体"/>
          <w:sz w:val="24"/>
          <w:szCs w:val="24"/>
        </w:rPr>
        <w:t>, Pachnis V.</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The Effect of Microbiota and the Immune System on the Development and Organization of the Enteric Nervous System.</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151</w:t>
      </w:r>
      <w:r w:rsidRPr="00EE74C3">
        <w:rPr>
          <w:rFonts w:ascii="Book Antiqua" w:eastAsia="宋体" w:hAnsi="Book Antiqua" w:cs="宋体"/>
          <w:sz w:val="24"/>
          <w:szCs w:val="24"/>
        </w:rPr>
        <w:t>: 836-844 [PMID: 27521479 DOI: 10.1053/j.gastro.2016.07.044]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183 </w:t>
      </w:r>
      <w:r w:rsidRPr="00EE74C3">
        <w:rPr>
          <w:rFonts w:ascii="Book Antiqua" w:eastAsia="宋体" w:hAnsi="Book Antiqua" w:cs="宋体"/>
          <w:b/>
          <w:bCs/>
          <w:sz w:val="24"/>
          <w:szCs w:val="24"/>
        </w:rPr>
        <w:t>Hyland NP</w:t>
      </w:r>
      <w:r w:rsidRPr="00EE74C3">
        <w:rPr>
          <w:rFonts w:ascii="Book Antiqua" w:eastAsia="宋体" w:hAnsi="Book Antiqua" w:cs="宋体"/>
          <w:sz w:val="24"/>
          <w:szCs w:val="24"/>
        </w:rPr>
        <w:t>, Cryan JF.</w:t>
      </w:r>
      <w:proofErr w:type="gramEnd"/>
      <w:r w:rsidRPr="00EE74C3">
        <w:rPr>
          <w:rFonts w:ascii="Book Antiqua" w:eastAsia="宋体" w:hAnsi="Book Antiqua" w:cs="宋体"/>
          <w:sz w:val="24"/>
          <w:szCs w:val="24"/>
        </w:rPr>
        <w:t xml:space="preserve"> Microbe-host interactions: Influence of the gut microbiota on the enteric nervous system. </w:t>
      </w:r>
      <w:r w:rsidRPr="00EE74C3">
        <w:rPr>
          <w:rFonts w:ascii="Book Antiqua" w:eastAsia="宋体" w:hAnsi="Book Antiqua" w:cs="宋体"/>
          <w:i/>
          <w:iCs/>
          <w:sz w:val="24"/>
          <w:szCs w:val="24"/>
        </w:rPr>
        <w:t>Dev Biol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417</w:t>
      </w:r>
      <w:r w:rsidRPr="00EE74C3">
        <w:rPr>
          <w:rFonts w:ascii="Book Antiqua" w:eastAsia="宋体" w:hAnsi="Book Antiqua" w:cs="宋体"/>
          <w:sz w:val="24"/>
          <w:szCs w:val="24"/>
        </w:rPr>
        <w:t>: 182-187 [PMID: 27343895 DOI: 10.1016/j.ydbio.2016.06.027]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184 </w:t>
      </w:r>
      <w:r w:rsidRPr="00EE74C3">
        <w:rPr>
          <w:rFonts w:ascii="Book Antiqua" w:eastAsia="宋体" w:hAnsi="Book Antiqua" w:cs="宋体"/>
          <w:b/>
          <w:bCs/>
          <w:sz w:val="24"/>
          <w:szCs w:val="24"/>
        </w:rPr>
        <w:t>Savidge TC</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Importance of NO and its related compounds in enteric nervous system regulation of gut homeostasis and disease susceptibility.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Curr Opin Pharmacol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54-60 [PMID: 25108170 DOI: 10.1016/j.coph.2014.07.009]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185 </w:t>
      </w:r>
      <w:r w:rsidRPr="00EE74C3">
        <w:rPr>
          <w:rFonts w:ascii="Book Antiqua" w:eastAsia="宋体" w:hAnsi="Book Antiqua" w:cs="宋体"/>
          <w:b/>
          <w:bCs/>
          <w:sz w:val="24"/>
          <w:szCs w:val="24"/>
        </w:rPr>
        <w:t>Schicho R</w:t>
      </w:r>
      <w:r w:rsidRPr="00EE74C3">
        <w:rPr>
          <w:rFonts w:ascii="Book Antiqua" w:eastAsia="宋体" w:hAnsi="Book Antiqua" w:cs="宋体"/>
          <w:sz w:val="24"/>
          <w:szCs w:val="24"/>
        </w:rPr>
        <w:t>, Krueger D, Zeller F, Von Weyhern CW, Frieling T, Kimura H, Ishii I, De Giorgio R, Campi B, Schemann M. Hydrogen sulfide is a novel prosecretory neuromodulator in the Guinea-pig and human colon.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131</w:t>
      </w:r>
      <w:r w:rsidRPr="00EE74C3">
        <w:rPr>
          <w:rFonts w:ascii="Book Antiqua" w:eastAsia="宋体" w:hAnsi="Book Antiqua" w:cs="宋体"/>
          <w:sz w:val="24"/>
          <w:szCs w:val="24"/>
        </w:rPr>
        <w:t>: 1542-1552 [PMID: 17101327 DOI: 10.1053/j.gastro.2006.08.035]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186 </w:t>
      </w:r>
      <w:r w:rsidRPr="00EE74C3">
        <w:rPr>
          <w:rFonts w:ascii="Book Antiqua" w:eastAsia="宋体" w:hAnsi="Book Antiqua" w:cs="宋体"/>
          <w:b/>
          <w:bCs/>
          <w:sz w:val="24"/>
          <w:szCs w:val="24"/>
        </w:rPr>
        <w:t>Malago JJ</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Contribution of microbiota to the intestinal physicochemical barrier.</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Benef Microbes</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6</w:t>
      </w:r>
      <w:r w:rsidRPr="00EE74C3">
        <w:rPr>
          <w:rFonts w:ascii="Book Antiqua" w:eastAsia="宋体" w:hAnsi="Book Antiqua" w:cs="宋体"/>
          <w:sz w:val="24"/>
          <w:szCs w:val="24"/>
        </w:rPr>
        <w:t>: 295-311 [PMID: 25273548 DOI: 10.3920/BM2014.0041]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187 </w:t>
      </w:r>
      <w:r w:rsidRPr="00EE74C3">
        <w:rPr>
          <w:rFonts w:ascii="Book Antiqua" w:eastAsia="宋体" w:hAnsi="Book Antiqua" w:cs="宋体"/>
          <w:b/>
          <w:bCs/>
          <w:sz w:val="24"/>
          <w:szCs w:val="24"/>
        </w:rPr>
        <w:t>Guarino MP</w:t>
      </w:r>
      <w:r w:rsidRPr="00EE74C3">
        <w:rPr>
          <w:rFonts w:ascii="Book Antiqua" w:eastAsia="宋体" w:hAnsi="Book Antiqua" w:cs="宋体"/>
          <w:sz w:val="24"/>
          <w:szCs w:val="24"/>
        </w:rPr>
        <w:t>, Cicala M, Putignani L, Severi C. Gastrointestinal neuromuscular apparatus: An underestimated target of gut microbiota.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22</w:t>
      </w:r>
      <w:r w:rsidRPr="00EE74C3">
        <w:rPr>
          <w:rFonts w:ascii="Book Antiqua" w:eastAsia="宋体" w:hAnsi="Book Antiqua" w:cs="宋体"/>
          <w:sz w:val="24"/>
          <w:szCs w:val="24"/>
        </w:rPr>
        <w:t>: 9871-9879 [PMID: 28018095 DOI: 10.3748/wjg.v22.i45.9871]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188 </w:t>
      </w:r>
      <w:r w:rsidRPr="00EE74C3">
        <w:rPr>
          <w:rFonts w:ascii="Book Antiqua" w:eastAsia="宋体" w:hAnsi="Book Antiqua" w:cs="宋体"/>
          <w:b/>
          <w:bCs/>
          <w:sz w:val="24"/>
          <w:szCs w:val="24"/>
        </w:rPr>
        <w:t>Holst JJ</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The physiology of glucagon-like peptide 1.</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Physiol Rev</w:t>
      </w:r>
      <w:r w:rsidRPr="00EE74C3">
        <w:rPr>
          <w:rFonts w:ascii="Book Antiqua" w:eastAsia="宋体" w:hAnsi="Book Antiqua" w:cs="宋体"/>
          <w:sz w:val="24"/>
          <w:szCs w:val="24"/>
        </w:rPr>
        <w:t> 2007; </w:t>
      </w:r>
      <w:r w:rsidRPr="00EE74C3">
        <w:rPr>
          <w:rFonts w:ascii="Book Antiqua" w:eastAsia="宋体" w:hAnsi="Book Antiqua" w:cs="宋体"/>
          <w:b/>
          <w:bCs/>
          <w:sz w:val="24"/>
          <w:szCs w:val="24"/>
        </w:rPr>
        <w:t>87</w:t>
      </w:r>
      <w:r w:rsidRPr="00EE74C3">
        <w:rPr>
          <w:rFonts w:ascii="Book Antiqua" w:eastAsia="宋体" w:hAnsi="Book Antiqua" w:cs="宋体"/>
          <w:sz w:val="24"/>
          <w:szCs w:val="24"/>
        </w:rPr>
        <w:t>: 1409-1439 [PMID: 17928588 DOI: 10.1152/physrev.00034.2006]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lastRenderedPageBreak/>
        <w:t>189 </w:t>
      </w:r>
      <w:r w:rsidRPr="00EE74C3">
        <w:rPr>
          <w:rFonts w:ascii="Book Antiqua" w:eastAsia="宋体" w:hAnsi="Book Antiqua" w:cs="宋体"/>
          <w:b/>
          <w:bCs/>
          <w:sz w:val="24"/>
          <w:szCs w:val="24"/>
        </w:rPr>
        <w:t>Thazhath SS</w:t>
      </w:r>
      <w:r w:rsidRPr="00EE74C3">
        <w:rPr>
          <w:rFonts w:ascii="Book Antiqua" w:eastAsia="宋体" w:hAnsi="Book Antiqua" w:cs="宋体"/>
          <w:sz w:val="24"/>
          <w:szCs w:val="24"/>
        </w:rPr>
        <w:t>, Marathe CS, Wu T, Chang J, Khoo J, Kuo P, Checklin HL, Bound MJ, Rigda RS, Crouch B, Jones KL, Horowitz M, Rayner CK. The Glucagon-Like Peptide 1 Receptor Agonist Exenatide Inhibits Small Intestinal Motility, Flow, Transit, and Absorption of Glucose in Healthy Subjects and Patients With Type 2 Diabetes: A Randomized Controlled Trial. </w:t>
      </w:r>
      <w:r w:rsidRPr="00EE74C3">
        <w:rPr>
          <w:rFonts w:ascii="Book Antiqua" w:eastAsia="宋体" w:hAnsi="Book Antiqua" w:cs="宋体"/>
          <w:i/>
          <w:iCs/>
          <w:sz w:val="24"/>
          <w:szCs w:val="24"/>
        </w:rPr>
        <w:t>Diabetes</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65</w:t>
      </w:r>
      <w:r w:rsidRPr="00EE74C3">
        <w:rPr>
          <w:rFonts w:ascii="Book Antiqua" w:eastAsia="宋体" w:hAnsi="Book Antiqua" w:cs="宋体"/>
          <w:sz w:val="24"/>
          <w:szCs w:val="24"/>
        </w:rPr>
        <w:t>: 269-275 [PMID: 26470783 DOI: 10.2337/db15-0893]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190 </w:t>
      </w:r>
      <w:r w:rsidRPr="00EE74C3">
        <w:rPr>
          <w:rFonts w:ascii="Book Antiqua" w:eastAsia="宋体" w:hAnsi="Book Antiqua" w:cs="宋体"/>
          <w:b/>
          <w:bCs/>
          <w:sz w:val="24"/>
          <w:szCs w:val="24"/>
        </w:rPr>
        <w:t>Amato A</w:t>
      </w:r>
      <w:r w:rsidRPr="00EE74C3">
        <w:rPr>
          <w:rFonts w:ascii="Book Antiqua" w:eastAsia="宋体" w:hAnsi="Book Antiqua" w:cs="宋体"/>
          <w:sz w:val="24"/>
          <w:szCs w:val="24"/>
        </w:rPr>
        <w:t>, Cinci L, Rotondo A, Serio R, Faussone-Pellegrini MS, Vannucchi MG, Mulè F. Peripheral motor action of glucagon-like peptide-1 through enteric neuronal receptors.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2010; </w:t>
      </w:r>
      <w:r w:rsidRPr="00EE74C3">
        <w:rPr>
          <w:rFonts w:ascii="Book Antiqua" w:eastAsia="宋体" w:hAnsi="Book Antiqua" w:cs="宋体"/>
          <w:b/>
          <w:bCs/>
          <w:sz w:val="24"/>
          <w:szCs w:val="24"/>
        </w:rPr>
        <w:t>22</w:t>
      </w:r>
      <w:r w:rsidRPr="00EE74C3">
        <w:rPr>
          <w:rFonts w:ascii="Book Antiqua" w:eastAsia="宋体" w:hAnsi="Book Antiqua" w:cs="宋体"/>
          <w:sz w:val="24"/>
          <w:szCs w:val="24"/>
        </w:rPr>
        <w:t>: 664-e203 [PMID: 20158614 DOI: 10.1111/j.1365-2982.2010.01476.x]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191 </w:t>
      </w:r>
      <w:r w:rsidRPr="00EE74C3">
        <w:rPr>
          <w:rFonts w:ascii="Book Antiqua" w:eastAsia="宋体" w:hAnsi="Book Antiqua" w:cs="宋体"/>
          <w:b/>
          <w:bCs/>
          <w:sz w:val="24"/>
          <w:szCs w:val="24"/>
        </w:rPr>
        <w:t>Marathe CS</w:t>
      </w:r>
      <w:r w:rsidRPr="00EE74C3">
        <w:rPr>
          <w:rFonts w:ascii="Book Antiqua" w:eastAsia="宋体" w:hAnsi="Book Antiqua" w:cs="宋体"/>
          <w:sz w:val="24"/>
          <w:szCs w:val="24"/>
        </w:rPr>
        <w:t>, Rayner CK, Jones KL, Horowitz M. Glucagon-like peptides 1 and 2 in health and disease: a review. </w:t>
      </w:r>
      <w:r w:rsidRPr="00EE74C3">
        <w:rPr>
          <w:rFonts w:ascii="Book Antiqua" w:eastAsia="宋体" w:hAnsi="Book Antiqua" w:cs="宋体"/>
          <w:i/>
          <w:iCs/>
          <w:sz w:val="24"/>
          <w:szCs w:val="24"/>
        </w:rPr>
        <w:t>Peptides</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44</w:t>
      </w:r>
      <w:r w:rsidRPr="00EE74C3">
        <w:rPr>
          <w:rFonts w:ascii="Book Antiqua" w:eastAsia="宋体" w:hAnsi="Book Antiqua" w:cs="宋体"/>
          <w:sz w:val="24"/>
          <w:szCs w:val="24"/>
        </w:rPr>
        <w:t>: 75-86 [PMID: 23523778 DOI: 10.1016/j.peptides.2013.01.014]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192 </w:t>
      </w:r>
      <w:r w:rsidRPr="00EE74C3">
        <w:rPr>
          <w:rFonts w:ascii="Book Antiqua" w:eastAsia="宋体" w:hAnsi="Book Antiqua" w:cs="宋体"/>
          <w:b/>
          <w:bCs/>
          <w:sz w:val="24"/>
          <w:szCs w:val="24"/>
        </w:rPr>
        <w:t>Holst JJ</w:t>
      </w:r>
      <w:r w:rsidRPr="00EE74C3">
        <w:rPr>
          <w:rFonts w:ascii="Book Antiqua" w:eastAsia="宋体" w:hAnsi="Book Antiqua" w:cs="宋体"/>
          <w:sz w:val="24"/>
          <w:szCs w:val="24"/>
        </w:rPr>
        <w:t xml:space="preserve">, Christensen M, Lund A, de Heer J, Svendsen B, Kielgast U, Knop FK. </w:t>
      </w:r>
      <w:proofErr w:type="gramStart"/>
      <w:r w:rsidRPr="00EE74C3">
        <w:rPr>
          <w:rFonts w:ascii="Book Antiqua" w:eastAsia="宋体" w:hAnsi="Book Antiqua" w:cs="宋体"/>
          <w:sz w:val="24"/>
          <w:szCs w:val="24"/>
        </w:rPr>
        <w:t>Regulation of glucagon secretion by incretins.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Diabetes Obes Metab</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13 Suppl 1</w:t>
      </w:r>
      <w:r w:rsidRPr="00EE74C3">
        <w:rPr>
          <w:rFonts w:ascii="Book Antiqua" w:eastAsia="宋体" w:hAnsi="Book Antiqua" w:cs="宋体"/>
          <w:sz w:val="24"/>
          <w:szCs w:val="24"/>
        </w:rPr>
        <w:t>: 89-94 [PMID: 21824261 DOI: 10.1111/j.1463-1326.2011.01452.x]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193 </w:t>
      </w:r>
      <w:r w:rsidRPr="00EE74C3">
        <w:rPr>
          <w:rFonts w:ascii="Book Antiqua" w:eastAsia="宋体" w:hAnsi="Book Antiqua" w:cs="宋体"/>
          <w:b/>
          <w:bCs/>
          <w:sz w:val="24"/>
          <w:szCs w:val="24"/>
        </w:rPr>
        <w:t>O'Malley TJ</w:t>
      </w:r>
      <w:r w:rsidRPr="00EE74C3">
        <w:rPr>
          <w:rFonts w:ascii="Book Antiqua" w:eastAsia="宋体" w:hAnsi="Book Antiqua" w:cs="宋体"/>
          <w:sz w:val="24"/>
          <w:szCs w:val="24"/>
        </w:rPr>
        <w:t>, Fava GE, Zhang Y, Fonseca VA, Wu H. Progressive change of intra-islet GLP-1 production during diabetes development. </w:t>
      </w:r>
      <w:r w:rsidRPr="00EE74C3">
        <w:rPr>
          <w:rFonts w:ascii="Book Antiqua" w:eastAsia="宋体" w:hAnsi="Book Antiqua" w:cs="宋体"/>
          <w:i/>
          <w:iCs/>
          <w:sz w:val="24"/>
          <w:szCs w:val="24"/>
        </w:rPr>
        <w:t>Diabetes Metab Res Rev</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30</w:t>
      </w:r>
      <w:r w:rsidRPr="00EE74C3">
        <w:rPr>
          <w:rFonts w:ascii="Book Antiqua" w:eastAsia="宋体" w:hAnsi="Book Antiqua" w:cs="宋体"/>
          <w:sz w:val="24"/>
          <w:szCs w:val="24"/>
        </w:rPr>
        <w:t>: 661-668 [PMID: 24510483 DOI: 10.1002/dmrr.2534]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194 </w:t>
      </w:r>
      <w:r w:rsidRPr="00EE74C3">
        <w:rPr>
          <w:rFonts w:ascii="Book Antiqua" w:eastAsia="宋体" w:hAnsi="Book Antiqua" w:cs="宋体"/>
          <w:b/>
          <w:bCs/>
          <w:sz w:val="24"/>
          <w:szCs w:val="24"/>
        </w:rPr>
        <w:t>Yang M</w:t>
      </w:r>
      <w:r w:rsidRPr="00EE74C3">
        <w:rPr>
          <w:rFonts w:ascii="Book Antiqua" w:eastAsia="宋体" w:hAnsi="Book Antiqua" w:cs="宋体"/>
          <w:sz w:val="24"/>
          <w:szCs w:val="24"/>
        </w:rPr>
        <w:t>, Fukui H, Eda H, Xu X, Kitayama Y, Hara K, Kodani M, Tomita T, Oshima T, Watari J, Miwa H. Involvement of gut microbiota in association between GLP-1/GLP-1 receptor expression and gastrointestinal motility.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2017</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312</w:t>
      </w:r>
      <w:r w:rsidRPr="00EE74C3">
        <w:rPr>
          <w:rFonts w:ascii="Book Antiqua" w:eastAsia="宋体" w:hAnsi="Book Antiqua" w:cs="宋体"/>
          <w:sz w:val="24"/>
          <w:szCs w:val="24"/>
        </w:rPr>
        <w:t>: G367-G373 [PMID: 28154011 DOI: 10.1152/ajpgi.00232.2016]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195 </w:t>
      </w:r>
      <w:r w:rsidRPr="00EE74C3">
        <w:rPr>
          <w:rFonts w:ascii="Book Antiqua" w:eastAsia="宋体" w:hAnsi="Book Antiqua" w:cs="宋体"/>
          <w:b/>
          <w:bCs/>
          <w:sz w:val="24"/>
          <w:szCs w:val="24"/>
        </w:rPr>
        <w:t>Joshi SR</w:t>
      </w:r>
      <w:r w:rsidRPr="00EE74C3">
        <w:rPr>
          <w:rFonts w:ascii="Book Antiqua" w:eastAsia="宋体" w:hAnsi="Book Antiqua" w:cs="宋体"/>
          <w:sz w:val="24"/>
          <w:szCs w:val="24"/>
        </w:rPr>
        <w:t>, Standl E, Tong N, Shah P, Kalra S, Rathod R. Therapeutic potential of α-glucosidase inhibitors in type 2 diabetes mellitus: an evidence-based review. </w:t>
      </w:r>
      <w:r w:rsidRPr="00EE74C3">
        <w:rPr>
          <w:rFonts w:ascii="Book Antiqua" w:eastAsia="宋体" w:hAnsi="Book Antiqua" w:cs="宋体"/>
          <w:i/>
          <w:iCs/>
          <w:sz w:val="24"/>
          <w:szCs w:val="24"/>
        </w:rPr>
        <w:t>Expert Opin Pharmacother</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16</w:t>
      </w:r>
      <w:r w:rsidRPr="00EE74C3">
        <w:rPr>
          <w:rFonts w:ascii="Book Antiqua" w:eastAsia="宋体" w:hAnsi="Book Antiqua" w:cs="宋体"/>
          <w:sz w:val="24"/>
          <w:szCs w:val="24"/>
        </w:rPr>
        <w:t>: 1959-1981 [PMID: 26255950 DOI: 10.1517/14656566.2015.1070827]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196 </w:t>
      </w:r>
      <w:r w:rsidRPr="00EE74C3">
        <w:rPr>
          <w:rFonts w:ascii="Book Antiqua" w:eastAsia="宋体" w:hAnsi="Book Antiqua" w:cs="宋体"/>
          <w:b/>
          <w:bCs/>
          <w:sz w:val="24"/>
          <w:szCs w:val="24"/>
        </w:rPr>
        <w:t>Bauer PV</w:t>
      </w:r>
      <w:r w:rsidRPr="00EE74C3">
        <w:rPr>
          <w:rFonts w:ascii="Book Antiqua" w:eastAsia="宋体" w:hAnsi="Book Antiqua" w:cs="宋体"/>
          <w:sz w:val="24"/>
          <w:szCs w:val="24"/>
        </w:rPr>
        <w:t xml:space="preserve">, Duca FA. Targeting the gastrointestinal tract to treat type </w:t>
      </w:r>
      <w:proofErr w:type="gramStart"/>
      <w:r w:rsidRPr="00EE74C3">
        <w:rPr>
          <w:rFonts w:ascii="Book Antiqua" w:eastAsia="宋体" w:hAnsi="Book Antiqua" w:cs="宋体"/>
          <w:sz w:val="24"/>
          <w:szCs w:val="24"/>
        </w:rPr>
        <w:t>2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Endocrinol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230</w:t>
      </w:r>
      <w:r w:rsidRPr="00EE74C3">
        <w:rPr>
          <w:rFonts w:ascii="Book Antiqua" w:eastAsia="宋体" w:hAnsi="Book Antiqua" w:cs="宋体"/>
          <w:sz w:val="24"/>
          <w:szCs w:val="24"/>
        </w:rPr>
        <w:t>: R95-R113 [PMID: 27496374 DOI: 10.1530/JOE-16-0056]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197 </w:t>
      </w:r>
      <w:r w:rsidRPr="00EE74C3">
        <w:rPr>
          <w:rFonts w:ascii="Book Antiqua" w:eastAsia="宋体" w:hAnsi="Book Antiqua" w:cs="宋体"/>
          <w:b/>
          <w:bCs/>
          <w:sz w:val="24"/>
          <w:szCs w:val="24"/>
        </w:rPr>
        <w:t>Rayner CK</w:t>
      </w:r>
      <w:r w:rsidRPr="00EE74C3">
        <w:rPr>
          <w:rFonts w:ascii="Book Antiqua" w:eastAsia="宋体" w:hAnsi="Book Antiqua" w:cs="宋体"/>
          <w:sz w:val="24"/>
          <w:szCs w:val="24"/>
        </w:rPr>
        <w:t xml:space="preserve">, Jones KL, Wu T, Horowitz M. Gut feelings about diabetes and GLP-1 </w:t>
      </w:r>
      <w:r w:rsidRPr="00EE74C3">
        <w:rPr>
          <w:rFonts w:ascii="Book Antiqua" w:eastAsia="宋体" w:hAnsi="Book Antiqua" w:cs="宋体"/>
          <w:sz w:val="24"/>
          <w:szCs w:val="24"/>
        </w:rPr>
        <w:lastRenderedPageBreak/>
        <w:t>receptor agonists: lessons to be learnt from studies in functional gastrointestinal disorders. </w:t>
      </w:r>
      <w:r w:rsidRPr="00EE74C3">
        <w:rPr>
          <w:rFonts w:ascii="Book Antiqua" w:eastAsia="宋体" w:hAnsi="Book Antiqua" w:cs="宋体"/>
          <w:i/>
          <w:iCs/>
          <w:sz w:val="24"/>
          <w:szCs w:val="24"/>
        </w:rPr>
        <w:t>Diabetes Obes Metab</w:t>
      </w:r>
      <w:r w:rsidRPr="00EE74C3">
        <w:rPr>
          <w:rFonts w:ascii="Book Antiqua" w:eastAsia="宋体" w:hAnsi="Book Antiqua" w:cs="宋体"/>
          <w:sz w:val="24"/>
          <w:szCs w:val="24"/>
        </w:rPr>
        <w:t> 2017;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309-312 [PMID: 27862814 DOI: 10.1111/dom.12822]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198 </w:t>
      </w:r>
      <w:r w:rsidRPr="00EE74C3">
        <w:rPr>
          <w:rFonts w:ascii="Book Antiqua" w:eastAsia="宋体" w:hAnsi="Book Antiqua" w:cs="宋体"/>
          <w:b/>
          <w:bCs/>
          <w:sz w:val="24"/>
          <w:szCs w:val="24"/>
        </w:rPr>
        <w:t>Su B</w:t>
      </w:r>
      <w:r w:rsidRPr="00EE74C3">
        <w:rPr>
          <w:rFonts w:ascii="Book Antiqua" w:eastAsia="宋体" w:hAnsi="Book Antiqua" w:cs="宋体"/>
          <w:sz w:val="24"/>
          <w:szCs w:val="24"/>
        </w:rPr>
        <w:t>, Liu H, Li J, Sunli Y, Liu B, Liu D, Zhang P, Meng X. Acarbose treatment affects the serum levels of inflammatory cytokines and the gut content of bifidobacteria in Chinese patients with type 2 diabetes mellitus. </w:t>
      </w:r>
      <w:r w:rsidRPr="00EE74C3">
        <w:rPr>
          <w:rFonts w:ascii="Book Antiqua" w:eastAsia="宋体" w:hAnsi="Book Antiqua" w:cs="宋体"/>
          <w:i/>
          <w:iCs/>
          <w:sz w:val="24"/>
          <w:szCs w:val="24"/>
        </w:rPr>
        <w:t>J Diabetes</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7</w:t>
      </w:r>
      <w:r w:rsidRPr="00EE74C3">
        <w:rPr>
          <w:rFonts w:ascii="Book Antiqua" w:eastAsia="宋体" w:hAnsi="Book Antiqua" w:cs="宋体"/>
          <w:sz w:val="24"/>
          <w:szCs w:val="24"/>
        </w:rPr>
        <w:t>: 729-739 [PMID: 25327485 DOI: 10.1111/1753-0407.12232]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199 </w:t>
      </w:r>
      <w:r w:rsidRPr="00EE74C3">
        <w:rPr>
          <w:rFonts w:ascii="Book Antiqua" w:eastAsia="宋体" w:hAnsi="Book Antiqua" w:cs="宋体"/>
          <w:b/>
          <w:bCs/>
          <w:sz w:val="24"/>
          <w:szCs w:val="24"/>
        </w:rPr>
        <w:t>Wang L</w:t>
      </w:r>
      <w:r w:rsidRPr="00EE74C3">
        <w:rPr>
          <w:rFonts w:ascii="Book Antiqua" w:eastAsia="宋体" w:hAnsi="Book Antiqua" w:cs="宋体"/>
          <w:sz w:val="24"/>
          <w:szCs w:val="24"/>
        </w:rPr>
        <w:t>, Li P, Tang Z, Yan X, Feng B. Structural modulation of the gut microbiota and the relationship with body weight: compared evaluation of liraglutide and saxagliptin treatment. </w:t>
      </w:r>
      <w:r w:rsidRPr="00EE74C3">
        <w:rPr>
          <w:rFonts w:ascii="Book Antiqua" w:eastAsia="宋体" w:hAnsi="Book Antiqua" w:cs="宋体"/>
          <w:i/>
          <w:iCs/>
          <w:sz w:val="24"/>
          <w:szCs w:val="24"/>
        </w:rPr>
        <w:t>Sci Rep</w:t>
      </w:r>
      <w:r w:rsidRPr="00EE74C3">
        <w:rPr>
          <w:rFonts w:ascii="Book Antiqua" w:eastAsia="宋体" w:hAnsi="Book Antiqua" w:cs="宋体"/>
          <w:sz w:val="24"/>
          <w:szCs w:val="24"/>
        </w:rPr>
        <w:t> 2016</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6</w:t>
      </w:r>
      <w:r w:rsidRPr="00EE74C3">
        <w:rPr>
          <w:rFonts w:ascii="Book Antiqua" w:eastAsia="宋体" w:hAnsi="Book Antiqua" w:cs="宋体"/>
          <w:sz w:val="24"/>
          <w:szCs w:val="24"/>
        </w:rPr>
        <w:t>: 33251 [PMID: 27633081 DOI: 10.1038/srep33251]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200 </w:t>
      </w:r>
      <w:r w:rsidRPr="00EE74C3">
        <w:rPr>
          <w:rFonts w:ascii="Book Antiqua" w:eastAsia="宋体" w:hAnsi="Book Antiqua" w:cs="宋体"/>
          <w:b/>
          <w:bCs/>
          <w:sz w:val="24"/>
          <w:szCs w:val="24"/>
        </w:rPr>
        <w:t>Zhang X</w:t>
      </w:r>
      <w:r w:rsidRPr="00EE74C3">
        <w:rPr>
          <w:rFonts w:ascii="Book Antiqua" w:eastAsia="宋体" w:hAnsi="Book Antiqua" w:cs="宋体"/>
          <w:sz w:val="24"/>
          <w:szCs w:val="24"/>
        </w:rPr>
        <w:t>, Fang Z, Zhang C, Xia H, Jie Z, Han X, Chen Y, Ji L. Effects of Acarbose on the Gut Microbiota of Prediabetic Patients: A Randomized, Double-blind, Controlled Crossover Trial. </w:t>
      </w:r>
      <w:r w:rsidRPr="00EE74C3">
        <w:rPr>
          <w:rFonts w:ascii="Book Antiqua" w:eastAsia="宋体" w:hAnsi="Book Antiqua" w:cs="宋体"/>
          <w:i/>
          <w:iCs/>
          <w:sz w:val="24"/>
          <w:szCs w:val="24"/>
        </w:rPr>
        <w:t>Diabetes Ther</w:t>
      </w:r>
      <w:r w:rsidRPr="00EE74C3">
        <w:rPr>
          <w:rFonts w:ascii="Book Antiqua" w:eastAsia="宋体" w:hAnsi="Book Antiqua" w:cs="宋体"/>
          <w:sz w:val="24"/>
          <w:szCs w:val="24"/>
        </w:rPr>
        <w:t> 2017; </w:t>
      </w:r>
      <w:r w:rsidRPr="00EE74C3">
        <w:rPr>
          <w:rFonts w:ascii="Book Antiqua" w:eastAsia="宋体" w:hAnsi="Book Antiqua" w:cs="宋体"/>
          <w:b/>
          <w:bCs/>
          <w:sz w:val="24"/>
          <w:szCs w:val="24"/>
        </w:rPr>
        <w:t>8</w:t>
      </w:r>
      <w:r w:rsidRPr="00EE74C3">
        <w:rPr>
          <w:rFonts w:ascii="Book Antiqua" w:eastAsia="宋体" w:hAnsi="Book Antiqua" w:cs="宋体"/>
          <w:sz w:val="24"/>
          <w:szCs w:val="24"/>
        </w:rPr>
        <w:t>: 293-307 [PMID: 28130771 DOI: 10.1007/s13300-017-0226-y]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201 </w:t>
      </w:r>
      <w:r w:rsidRPr="00EE74C3">
        <w:rPr>
          <w:rFonts w:ascii="Book Antiqua" w:eastAsia="宋体" w:hAnsi="Book Antiqua" w:cs="宋体"/>
          <w:b/>
          <w:bCs/>
          <w:sz w:val="24"/>
          <w:szCs w:val="24"/>
        </w:rPr>
        <w:t>Lee H</w:t>
      </w:r>
      <w:r w:rsidRPr="00EE74C3">
        <w:rPr>
          <w:rFonts w:ascii="Book Antiqua" w:eastAsia="宋体" w:hAnsi="Book Antiqua" w:cs="宋体"/>
          <w:sz w:val="24"/>
          <w:szCs w:val="24"/>
        </w:rPr>
        <w:t>, Ko G. Effect of metformin on metabolic improvement and gut microbiota.</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Appl Environ Microbiol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80</w:t>
      </w:r>
      <w:r w:rsidRPr="00EE74C3">
        <w:rPr>
          <w:rFonts w:ascii="Book Antiqua" w:eastAsia="宋体" w:hAnsi="Book Antiqua" w:cs="宋体"/>
          <w:sz w:val="24"/>
          <w:szCs w:val="24"/>
        </w:rPr>
        <w:t>: 5935-5943 [PMID: 25038099 DOI: 10.1128/AEM.01357-14]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202 </w:t>
      </w:r>
      <w:r w:rsidRPr="00EE74C3">
        <w:rPr>
          <w:rFonts w:ascii="Book Antiqua" w:eastAsia="宋体" w:hAnsi="Book Antiqua" w:cs="宋体"/>
          <w:b/>
          <w:bCs/>
          <w:sz w:val="24"/>
          <w:szCs w:val="24"/>
        </w:rPr>
        <w:t>Mikkelsen KH</w:t>
      </w:r>
      <w:r w:rsidRPr="00EE74C3">
        <w:rPr>
          <w:rFonts w:ascii="Book Antiqua" w:eastAsia="宋体" w:hAnsi="Book Antiqua" w:cs="宋体"/>
          <w:sz w:val="24"/>
          <w:szCs w:val="24"/>
        </w:rPr>
        <w:t xml:space="preserve">, Frost M, Bahl MI, Licht TR, Jensen US, Rosenberg J, Pedersen O, Hansen T, Rehfeld JF, Holst JJ, Vilsbøll T, Knop FK. </w:t>
      </w:r>
      <w:proofErr w:type="gramStart"/>
      <w:r w:rsidRPr="00EE74C3">
        <w:rPr>
          <w:rFonts w:ascii="Book Antiqua" w:eastAsia="宋体" w:hAnsi="Book Antiqua" w:cs="宋体"/>
          <w:sz w:val="24"/>
          <w:szCs w:val="24"/>
        </w:rPr>
        <w:t>Effect of Antibiotics on Gut Microbiota, Gut Hormones and Glucose Metabolism.</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PLoS One</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10</w:t>
      </w:r>
      <w:r w:rsidRPr="00EE74C3">
        <w:rPr>
          <w:rFonts w:ascii="Book Antiqua" w:eastAsia="宋体" w:hAnsi="Book Antiqua" w:cs="宋体"/>
          <w:sz w:val="24"/>
          <w:szCs w:val="24"/>
        </w:rPr>
        <w:t>: e0142352 [PMID: 26562532 DOI: 10.1371/journal.pone.0142352]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203 </w:t>
      </w:r>
      <w:r w:rsidRPr="00EE74C3">
        <w:rPr>
          <w:rFonts w:ascii="Book Antiqua" w:eastAsia="宋体" w:hAnsi="Book Antiqua" w:cs="宋体"/>
          <w:b/>
          <w:bCs/>
          <w:sz w:val="24"/>
          <w:szCs w:val="24"/>
        </w:rPr>
        <w:t>Jiang Y</w:t>
      </w:r>
      <w:r w:rsidRPr="00EE74C3">
        <w:rPr>
          <w:rFonts w:ascii="Book Antiqua" w:eastAsia="宋体" w:hAnsi="Book Antiqua" w:cs="宋体"/>
          <w:sz w:val="24"/>
          <w:szCs w:val="24"/>
        </w:rPr>
        <w:t>, Ben Q, Shen H, Lu W, Zhang Y, Zhu J. Diabetes mellitus and incidence and mortality of colorectal cancer: a systematic review and meta-analysis of cohort studies. </w:t>
      </w:r>
      <w:r w:rsidRPr="00EE74C3">
        <w:rPr>
          <w:rFonts w:ascii="Book Antiqua" w:eastAsia="宋体" w:hAnsi="Book Antiqua" w:cs="宋体"/>
          <w:i/>
          <w:iCs/>
          <w:sz w:val="24"/>
          <w:szCs w:val="24"/>
        </w:rPr>
        <w:t>Eur J Epidemiol</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26</w:t>
      </w:r>
      <w:r w:rsidRPr="00EE74C3">
        <w:rPr>
          <w:rFonts w:ascii="Book Antiqua" w:eastAsia="宋体" w:hAnsi="Book Antiqua" w:cs="宋体"/>
          <w:sz w:val="24"/>
          <w:szCs w:val="24"/>
        </w:rPr>
        <w:t>: 863-876 [PMID: 21938478 DOI: 10.1007/s10654-011-9617-y]</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204 </w:t>
      </w:r>
      <w:r w:rsidRPr="00EE74C3">
        <w:rPr>
          <w:rFonts w:ascii="Book Antiqua" w:eastAsia="宋体" w:hAnsi="Book Antiqua" w:cs="宋体"/>
          <w:b/>
          <w:bCs/>
          <w:sz w:val="24"/>
          <w:szCs w:val="24"/>
        </w:rPr>
        <w:t>Sun L</w:t>
      </w:r>
      <w:r w:rsidRPr="00EE74C3">
        <w:rPr>
          <w:rFonts w:ascii="Book Antiqua" w:eastAsia="宋体" w:hAnsi="Book Antiqua" w:cs="宋体"/>
          <w:sz w:val="24"/>
          <w:szCs w:val="24"/>
        </w:rPr>
        <w:t>, Yu S. Diabetes mellitus is an independent risk factor for colorectal cancer. </w:t>
      </w:r>
      <w:r w:rsidRPr="00EE74C3">
        <w:rPr>
          <w:rFonts w:ascii="Book Antiqua" w:eastAsia="宋体" w:hAnsi="Book Antiqua" w:cs="宋体"/>
          <w:i/>
          <w:iCs/>
          <w:sz w:val="24"/>
          <w:szCs w:val="24"/>
        </w:rPr>
        <w:t>Dig Dis Sci</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57</w:t>
      </w:r>
      <w:r w:rsidRPr="00EE74C3">
        <w:rPr>
          <w:rFonts w:ascii="Book Antiqua" w:eastAsia="宋体" w:hAnsi="Book Antiqua" w:cs="宋体"/>
          <w:sz w:val="24"/>
          <w:szCs w:val="24"/>
        </w:rPr>
        <w:t>: 1586-1597 [PMID: 22302244 DOI: 10.1007/s10620-012-2059-x]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205 </w:t>
      </w:r>
      <w:r w:rsidRPr="00EE74C3">
        <w:rPr>
          <w:rFonts w:ascii="Book Antiqua" w:eastAsia="宋体" w:hAnsi="Book Antiqua" w:cs="宋体"/>
          <w:b/>
          <w:bCs/>
          <w:sz w:val="24"/>
          <w:szCs w:val="24"/>
        </w:rPr>
        <w:t>Wu L</w:t>
      </w:r>
      <w:r w:rsidRPr="00EE74C3">
        <w:rPr>
          <w:rFonts w:ascii="Book Antiqua" w:eastAsia="宋体" w:hAnsi="Book Antiqua" w:cs="宋体"/>
          <w:sz w:val="24"/>
          <w:szCs w:val="24"/>
        </w:rPr>
        <w:t xml:space="preserve">, Wang Z, Zhu J, Murad AL, Prokop LJ, Murad MH. Nut consumption and risk of cancer and type </w:t>
      </w:r>
      <w:proofErr w:type="gramStart"/>
      <w:r w:rsidRPr="00EE74C3">
        <w:rPr>
          <w:rFonts w:ascii="Book Antiqua" w:eastAsia="宋体" w:hAnsi="Book Antiqua" w:cs="宋体"/>
          <w:sz w:val="24"/>
          <w:szCs w:val="24"/>
        </w:rPr>
        <w:t>2 diabetes</w:t>
      </w:r>
      <w:proofErr w:type="gramEnd"/>
      <w:r w:rsidRPr="00EE74C3">
        <w:rPr>
          <w:rFonts w:ascii="Book Antiqua" w:eastAsia="宋体" w:hAnsi="Book Antiqua" w:cs="宋体"/>
          <w:sz w:val="24"/>
          <w:szCs w:val="24"/>
        </w:rPr>
        <w:t>: a systematic review and meta-analysis. </w:t>
      </w:r>
      <w:r w:rsidRPr="00EE74C3">
        <w:rPr>
          <w:rFonts w:ascii="Book Antiqua" w:eastAsia="宋体" w:hAnsi="Book Antiqua" w:cs="宋体"/>
          <w:i/>
          <w:iCs/>
          <w:sz w:val="24"/>
          <w:szCs w:val="24"/>
        </w:rPr>
        <w:t>Nutr Rev</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73</w:t>
      </w:r>
      <w:r w:rsidRPr="00EE74C3">
        <w:rPr>
          <w:rFonts w:ascii="Book Antiqua" w:eastAsia="宋体" w:hAnsi="Book Antiqua" w:cs="宋体"/>
          <w:sz w:val="24"/>
          <w:szCs w:val="24"/>
        </w:rPr>
        <w:t>: 409-425 [PMID: 26081452 DOI: 10.1093/nutrit/nuv006]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lastRenderedPageBreak/>
        <w:t>206 </w:t>
      </w:r>
      <w:r w:rsidRPr="00EE74C3">
        <w:rPr>
          <w:rFonts w:ascii="Book Antiqua" w:eastAsia="宋体" w:hAnsi="Book Antiqua" w:cs="宋体"/>
          <w:b/>
          <w:bCs/>
          <w:sz w:val="24"/>
          <w:szCs w:val="24"/>
        </w:rPr>
        <w:t>Guraya SY</w:t>
      </w:r>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xml:space="preserve"> Association of type 2 diabetes mellitus and the risk of colorectal cancer: A meta-analysis and systematic review.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6026-6031 [PMID: 26019469 DOI: 10.3748/wjg.v21.i19.6026]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207 </w:t>
      </w:r>
      <w:r w:rsidRPr="00EE74C3">
        <w:rPr>
          <w:rFonts w:ascii="Book Antiqua" w:eastAsia="宋体" w:hAnsi="Book Antiqua" w:cs="宋体"/>
          <w:b/>
          <w:bCs/>
          <w:sz w:val="24"/>
          <w:szCs w:val="24"/>
        </w:rPr>
        <w:t>Omran S</w:t>
      </w:r>
      <w:r w:rsidRPr="00EE74C3">
        <w:rPr>
          <w:rFonts w:ascii="Book Antiqua" w:eastAsia="宋体" w:hAnsi="Book Antiqua" w:cs="宋体"/>
          <w:sz w:val="24"/>
          <w:szCs w:val="24"/>
        </w:rPr>
        <w:t xml:space="preserve">, Ismail AA. </w:t>
      </w:r>
      <w:proofErr w:type="gramStart"/>
      <w:r w:rsidRPr="00EE74C3">
        <w:rPr>
          <w:rFonts w:ascii="Book Antiqua" w:eastAsia="宋体" w:hAnsi="Book Antiqua" w:cs="宋体"/>
          <w:sz w:val="24"/>
          <w:szCs w:val="24"/>
        </w:rPr>
        <w:t>Knowledge and beliefs of Jordanians toward colorectal cancer screening.</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Cancer Nurs</w:t>
      </w:r>
      <w:r w:rsidRPr="00EE74C3">
        <w:rPr>
          <w:rFonts w:ascii="Book Antiqua" w:eastAsia="宋体" w:hAnsi="Book Antiqua" w:cs="宋体"/>
          <w:sz w:val="24"/>
          <w:szCs w:val="24"/>
        </w:rPr>
        <w:t> </w:t>
      </w:r>
      <w:r w:rsidR="00126FE2">
        <w:rPr>
          <w:rFonts w:ascii="Book Antiqua" w:eastAsia="宋体" w:hAnsi="Book Antiqua" w:cs="宋体" w:hint="eastAsia"/>
          <w:sz w:val="24"/>
          <w:szCs w:val="24"/>
        </w:rPr>
        <w:t>2010</w:t>
      </w:r>
      <w:r w:rsidRPr="00EE74C3">
        <w:rPr>
          <w:rFonts w:ascii="Book Antiqua" w:eastAsia="宋体" w:hAnsi="Book Antiqua" w:cs="宋体"/>
          <w:sz w:val="24"/>
          <w:szCs w:val="24"/>
        </w:rPr>
        <w:t>;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141-148 [PMID: 20145539 DOI: 10.1097/NCC.0b013e3181b823f3]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208 </w:t>
      </w:r>
      <w:r w:rsidRPr="00EE74C3">
        <w:rPr>
          <w:rFonts w:ascii="Book Antiqua" w:eastAsia="宋体" w:hAnsi="Book Antiqua" w:cs="宋体"/>
          <w:b/>
          <w:bCs/>
          <w:sz w:val="24"/>
          <w:szCs w:val="24"/>
        </w:rPr>
        <w:t>Marugame T</w:t>
      </w:r>
      <w:r w:rsidRPr="00EE74C3">
        <w:rPr>
          <w:rFonts w:ascii="Book Antiqua" w:eastAsia="宋体" w:hAnsi="Book Antiqua" w:cs="宋体"/>
          <w:sz w:val="24"/>
          <w:szCs w:val="24"/>
        </w:rPr>
        <w:t>, Lee K, Eguchi H, Oda T, Shinchi K, Kono S. Relation of impaired glucose tolerance and diabetes mellitus to colorectal adenomas in Japan. </w:t>
      </w:r>
      <w:r w:rsidRPr="00EE74C3">
        <w:rPr>
          <w:rFonts w:ascii="Book Antiqua" w:eastAsia="宋体" w:hAnsi="Book Antiqua" w:cs="宋体"/>
          <w:i/>
          <w:iCs/>
          <w:sz w:val="24"/>
          <w:szCs w:val="24"/>
        </w:rPr>
        <w:t>Cancer Causes Control</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917-921 [PMID: 12588087]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209 </w:t>
      </w:r>
      <w:r w:rsidRPr="00EE74C3">
        <w:rPr>
          <w:rFonts w:ascii="Book Antiqua" w:eastAsia="宋体" w:hAnsi="Book Antiqua" w:cs="宋体"/>
          <w:b/>
          <w:bCs/>
          <w:sz w:val="24"/>
          <w:szCs w:val="24"/>
        </w:rPr>
        <w:t>Misciagna G</w:t>
      </w:r>
      <w:r w:rsidRPr="00EE74C3">
        <w:rPr>
          <w:rFonts w:ascii="Book Antiqua" w:eastAsia="宋体" w:hAnsi="Book Antiqua" w:cs="宋体"/>
          <w:sz w:val="24"/>
          <w:szCs w:val="24"/>
        </w:rPr>
        <w:t xml:space="preserve">, De Michele G, Guerra V, Cisternino AM, Di Leo A, Freudenheim JL. </w:t>
      </w:r>
      <w:proofErr w:type="gramStart"/>
      <w:r w:rsidRPr="00EE74C3">
        <w:rPr>
          <w:rFonts w:ascii="Book Antiqua" w:eastAsia="宋体" w:hAnsi="Book Antiqua" w:cs="宋体"/>
          <w:sz w:val="24"/>
          <w:szCs w:val="24"/>
        </w:rPr>
        <w:t>Serum fructosamine and colorectal adenomas.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Eur J Epidemiol</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425-432 [PMID: 15233314 DOI: 10.1023/B: EJEP.0000027359.95727.24]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210 </w:t>
      </w:r>
      <w:r w:rsidRPr="00EE74C3">
        <w:rPr>
          <w:rFonts w:ascii="Book Antiqua" w:eastAsia="宋体" w:hAnsi="Book Antiqua" w:cs="宋体"/>
          <w:b/>
          <w:bCs/>
          <w:sz w:val="24"/>
          <w:szCs w:val="24"/>
        </w:rPr>
        <w:t>Shonka NA</w:t>
      </w:r>
      <w:r w:rsidRPr="00EE74C3">
        <w:rPr>
          <w:rFonts w:ascii="Book Antiqua" w:eastAsia="宋体" w:hAnsi="Book Antiqua" w:cs="宋体"/>
          <w:sz w:val="24"/>
          <w:szCs w:val="24"/>
        </w:rPr>
        <w:t>, Anderson JR, Panwalkar AW, Reed EC, Steen PD, Ganti AK.</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Effect of diabetes mellitus on the epidemiology and outcomes of colon cancer.</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Med Oncol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515-519 [PMID: 17303910 DOI: 10.1385/MO: 23: 4: 515]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211 </w:t>
      </w:r>
      <w:r w:rsidRPr="00EE74C3">
        <w:rPr>
          <w:rFonts w:ascii="Book Antiqua" w:eastAsia="宋体" w:hAnsi="Book Antiqua" w:cs="宋体"/>
          <w:b/>
          <w:bCs/>
          <w:sz w:val="24"/>
          <w:szCs w:val="24"/>
        </w:rPr>
        <w:t>Dash C</w:t>
      </w:r>
      <w:r w:rsidRPr="00EE74C3">
        <w:rPr>
          <w:rFonts w:ascii="Book Antiqua" w:eastAsia="宋体" w:hAnsi="Book Antiqua" w:cs="宋体"/>
          <w:sz w:val="24"/>
          <w:szCs w:val="24"/>
        </w:rPr>
        <w:t>, Palmer JR, Boggs DA, Rosenberg L, Adams-Campbell LL.</w:t>
      </w:r>
      <w:proofErr w:type="gramEnd"/>
      <w:r w:rsidRPr="00EE74C3">
        <w:rPr>
          <w:rFonts w:ascii="Book Antiqua" w:eastAsia="宋体" w:hAnsi="Book Antiqua" w:cs="宋体"/>
          <w:sz w:val="24"/>
          <w:szCs w:val="24"/>
        </w:rPr>
        <w:t xml:space="preserve"> Type </w:t>
      </w:r>
      <w:proofErr w:type="gramStart"/>
      <w:r w:rsidRPr="00EE74C3">
        <w:rPr>
          <w:rFonts w:ascii="Book Antiqua" w:eastAsia="宋体" w:hAnsi="Book Antiqua" w:cs="宋体"/>
          <w:sz w:val="24"/>
          <w:szCs w:val="24"/>
        </w:rPr>
        <w:t>2 diabetes</w:t>
      </w:r>
      <w:proofErr w:type="gramEnd"/>
      <w:r w:rsidRPr="00EE74C3">
        <w:rPr>
          <w:rFonts w:ascii="Book Antiqua" w:eastAsia="宋体" w:hAnsi="Book Antiqua" w:cs="宋体"/>
          <w:sz w:val="24"/>
          <w:szCs w:val="24"/>
        </w:rPr>
        <w:t xml:space="preserve"> and the risk of colorectal adenomas: Black Women's Health Study. </w:t>
      </w:r>
      <w:r w:rsidRPr="00EE74C3">
        <w:rPr>
          <w:rFonts w:ascii="Book Antiqua" w:eastAsia="宋体" w:hAnsi="Book Antiqua" w:cs="宋体"/>
          <w:i/>
          <w:iCs/>
          <w:sz w:val="24"/>
          <w:szCs w:val="24"/>
        </w:rPr>
        <w:t>Am J Epidemiol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179</w:t>
      </w:r>
      <w:r w:rsidRPr="00EE74C3">
        <w:rPr>
          <w:rFonts w:ascii="Book Antiqua" w:eastAsia="宋体" w:hAnsi="Book Antiqua" w:cs="宋体"/>
          <w:sz w:val="24"/>
          <w:szCs w:val="24"/>
        </w:rPr>
        <w:t>: 112-119 [PMID: 24091887 DOI: 10.1093/aje/kwt227</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212 </w:t>
      </w:r>
      <w:r w:rsidRPr="00EE74C3">
        <w:rPr>
          <w:rFonts w:ascii="Book Antiqua" w:eastAsia="宋体" w:hAnsi="Book Antiqua" w:cs="宋体"/>
          <w:b/>
          <w:bCs/>
          <w:sz w:val="24"/>
          <w:szCs w:val="24"/>
        </w:rPr>
        <w:t>Bella F</w:t>
      </w:r>
      <w:r w:rsidRPr="00EE74C3">
        <w:rPr>
          <w:rFonts w:ascii="Book Antiqua" w:eastAsia="宋体" w:hAnsi="Book Antiqua" w:cs="宋体"/>
          <w:sz w:val="24"/>
          <w:szCs w:val="24"/>
        </w:rPr>
        <w:t>, Minicozzi P, Giacomin A, Crocetti E, Federico M, Ponz de Leon M, Fusco M, Tumino R, Mangone L, Giuliani O, Budroni M, Sant M. Impact of diabetes on overall and cancer-specific mortality in colorectal cancer patients. </w:t>
      </w:r>
      <w:r w:rsidRPr="00EE74C3">
        <w:rPr>
          <w:rFonts w:ascii="Book Antiqua" w:eastAsia="宋体" w:hAnsi="Book Antiqua" w:cs="宋体"/>
          <w:i/>
          <w:iCs/>
          <w:sz w:val="24"/>
          <w:szCs w:val="24"/>
        </w:rPr>
        <w:t>J Cancer Res Clin Oncol</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139</w:t>
      </w:r>
      <w:r w:rsidRPr="00EE74C3">
        <w:rPr>
          <w:rFonts w:ascii="Book Antiqua" w:eastAsia="宋体" w:hAnsi="Book Antiqua" w:cs="宋体"/>
          <w:sz w:val="24"/>
          <w:szCs w:val="24"/>
        </w:rPr>
        <w:t>: 1303-1310 [PMID: 23633003 DOI: 10.1007/s00432-013-1439-8]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213 </w:t>
      </w:r>
      <w:r w:rsidRPr="00EE74C3">
        <w:rPr>
          <w:rFonts w:ascii="Book Antiqua" w:eastAsia="宋体" w:hAnsi="Book Antiqua" w:cs="宋体"/>
          <w:b/>
          <w:bCs/>
          <w:sz w:val="24"/>
          <w:szCs w:val="24"/>
        </w:rPr>
        <w:t>Jarvandi S</w:t>
      </w:r>
      <w:r w:rsidRPr="00EE74C3">
        <w:rPr>
          <w:rFonts w:ascii="Book Antiqua" w:eastAsia="宋体" w:hAnsi="Book Antiqua" w:cs="宋体"/>
          <w:sz w:val="24"/>
          <w:szCs w:val="24"/>
        </w:rPr>
        <w:t>, Davidson NO, Schootman M. Increased risk of colorectal cancer in type 2 diabetes is independent of diet quality. </w:t>
      </w:r>
      <w:r w:rsidRPr="00EE74C3">
        <w:rPr>
          <w:rFonts w:ascii="Book Antiqua" w:eastAsia="宋体" w:hAnsi="Book Antiqua" w:cs="宋体"/>
          <w:i/>
          <w:iCs/>
          <w:sz w:val="24"/>
          <w:szCs w:val="24"/>
        </w:rPr>
        <w:t>PLoS One</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8</w:t>
      </w:r>
      <w:r w:rsidRPr="00EE74C3">
        <w:rPr>
          <w:rFonts w:ascii="Book Antiqua" w:eastAsia="宋体" w:hAnsi="Book Antiqua" w:cs="宋体"/>
          <w:sz w:val="24"/>
          <w:szCs w:val="24"/>
        </w:rPr>
        <w:t>: e74616 [PMID: 24069323 DOI: 10.1371/journal.pone.0074616]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214 </w:t>
      </w:r>
      <w:r w:rsidRPr="00EE74C3">
        <w:rPr>
          <w:rFonts w:ascii="Book Antiqua" w:eastAsia="宋体" w:hAnsi="Book Antiqua" w:cs="宋体"/>
          <w:b/>
          <w:bCs/>
          <w:sz w:val="24"/>
          <w:szCs w:val="24"/>
        </w:rPr>
        <w:t>Chen H</w:t>
      </w:r>
      <w:r w:rsidRPr="00EE74C3">
        <w:rPr>
          <w:rFonts w:ascii="Book Antiqua" w:eastAsia="宋体" w:hAnsi="Book Antiqua" w:cs="宋体"/>
          <w:sz w:val="24"/>
          <w:szCs w:val="24"/>
        </w:rPr>
        <w:t>, Wu L, Li Y, Meng J, Lin N, Yang D, Zhu Y, Li X, Li M, Xu Y, Wu Y, Tong X, Su Q. Advanced glycation end products increase carbohydrate responsive element binding protein expression and promote cancer cell proliferation. </w:t>
      </w:r>
      <w:r w:rsidRPr="00EE74C3">
        <w:rPr>
          <w:rFonts w:ascii="Book Antiqua" w:eastAsia="宋体" w:hAnsi="Book Antiqua" w:cs="宋体"/>
          <w:i/>
          <w:iCs/>
          <w:sz w:val="24"/>
          <w:szCs w:val="24"/>
        </w:rPr>
        <w:t>Mol Cell Endocrinol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395</w:t>
      </w:r>
      <w:r w:rsidRPr="00EE74C3">
        <w:rPr>
          <w:rFonts w:ascii="Book Antiqua" w:eastAsia="宋体" w:hAnsi="Book Antiqua" w:cs="宋体"/>
          <w:sz w:val="24"/>
          <w:szCs w:val="24"/>
        </w:rPr>
        <w:t>: 69-78 [PMID: 25111846 DOI: 10.1016/j.mce.2014.07.021]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215 </w:t>
      </w:r>
      <w:r w:rsidRPr="00EE74C3">
        <w:rPr>
          <w:rFonts w:ascii="Book Antiqua" w:eastAsia="宋体" w:hAnsi="Book Antiqua" w:cs="宋体"/>
          <w:b/>
          <w:bCs/>
          <w:sz w:val="24"/>
          <w:szCs w:val="24"/>
        </w:rPr>
        <w:t>Luo J</w:t>
      </w:r>
      <w:r w:rsidRPr="00EE74C3">
        <w:rPr>
          <w:rFonts w:ascii="Book Antiqua" w:eastAsia="宋体" w:hAnsi="Book Antiqua" w:cs="宋体"/>
          <w:sz w:val="24"/>
          <w:szCs w:val="24"/>
        </w:rPr>
        <w:t xml:space="preserve">, Lin HC, He K, Hendryx M. Diabetes and prognosis in older persons with </w:t>
      </w:r>
      <w:r w:rsidRPr="00EE74C3">
        <w:rPr>
          <w:rFonts w:ascii="Book Antiqua" w:eastAsia="宋体" w:hAnsi="Book Antiqua" w:cs="宋体"/>
          <w:sz w:val="24"/>
          <w:szCs w:val="24"/>
        </w:rPr>
        <w:lastRenderedPageBreak/>
        <w:t>colorectal cancer. </w:t>
      </w:r>
      <w:r w:rsidRPr="00EE74C3">
        <w:rPr>
          <w:rFonts w:ascii="Book Antiqua" w:eastAsia="宋体" w:hAnsi="Book Antiqua" w:cs="宋体"/>
          <w:i/>
          <w:iCs/>
          <w:sz w:val="24"/>
          <w:szCs w:val="24"/>
        </w:rPr>
        <w:t>Br J Cancer</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110</w:t>
      </w:r>
      <w:r w:rsidRPr="00EE74C3">
        <w:rPr>
          <w:rFonts w:ascii="Book Antiqua" w:eastAsia="宋体" w:hAnsi="Book Antiqua" w:cs="宋体"/>
          <w:sz w:val="24"/>
          <w:szCs w:val="24"/>
        </w:rPr>
        <w:t>: 1847-1854 [PMID: 24569466 DOI: 10.1038/bjc.2014.68]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216 </w:t>
      </w:r>
      <w:r w:rsidRPr="00EE74C3">
        <w:rPr>
          <w:rFonts w:ascii="Book Antiqua" w:eastAsia="宋体" w:hAnsi="Book Antiqua" w:cs="宋体"/>
          <w:b/>
          <w:bCs/>
          <w:sz w:val="24"/>
          <w:szCs w:val="24"/>
        </w:rPr>
        <w:t>Vu HT</w:t>
      </w:r>
      <w:r w:rsidRPr="00EE74C3">
        <w:rPr>
          <w:rFonts w:ascii="Book Antiqua" w:eastAsia="宋体" w:hAnsi="Book Antiqua" w:cs="宋体"/>
          <w:sz w:val="24"/>
          <w:szCs w:val="24"/>
        </w:rPr>
        <w:t>, Ufere N, Yan Y, Wang JS, Early DS, Elwing JE.</w:t>
      </w:r>
      <w:proofErr w:type="gramEnd"/>
      <w:r w:rsidRPr="00EE74C3">
        <w:rPr>
          <w:rFonts w:ascii="Book Antiqua" w:eastAsia="宋体" w:hAnsi="Book Antiqua" w:cs="宋体"/>
          <w:sz w:val="24"/>
          <w:szCs w:val="24"/>
        </w:rPr>
        <w:t xml:space="preserve"> Diabetes mellitus increases risk for colorectal adenomas in younger patients.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20</w:t>
      </w:r>
      <w:r w:rsidRPr="00EE74C3">
        <w:rPr>
          <w:rFonts w:ascii="Book Antiqua" w:eastAsia="宋体" w:hAnsi="Book Antiqua" w:cs="宋体"/>
          <w:sz w:val="24"/>
          <w:szCs w:val="24"/>
        </w:rPr>
        <w:t>: 6946-6952 [PMID: 24944487 DOI: 10.3748/wjg.v20.i22.6946]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217 </w:t>
      </w:r>
      <w:r w:rsidRPr="00EE74C3">
        <w:rPr>
          <w:rFonts w:ascii="Book Antiqua" w:eastAsia="宋体" w:hAnsi="Book Antiqua" w:cs="宋体"/>
          <w:b/>
          <w:bCs/>
          <w:sz w:val="24"/>
          <w:szCs w:val="24"/>
        </w:rPr>
        <w:t>Woo H</w:t>
      </w:r>
      <w:r w:rsidRPr="00EE74C3">
        <w:rPr>
          <w:rFonts w:ascii="Book Antiqua" w:eastAsia="宋体" w:hAnsi="Book Antiqua" w:cs="宋体"/>
          <w:sz w:val="24"/>
          <w:szCs w:val="24"/>
        </w:rPr>
        <w:t>, Lee J, Lee J, Park JW, Park S, Kim J, Oh JH, Shin A. Diabetes Mellitus and Site-specific Colorectal Cancer Risk in Korea: A Case-control Study. </w:t>
      </w:r>
      <w:r w:rsidRPr="00EE74C3">
        <w:rPr>
          <w:rFonts w:ascii="Book Antiqua" w:eastAsia="宋体" w:hAnsi="Book Antiqua" w:cs="宋体"/>
          <w:i/>
          <w:iCs/>
          <w:sz w:val="24"/>
          <w:szCs w:val="24"/>
        </w:rPr>
        <w:t>J Prev Med Public Health</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49</w:t>
      </w:r>
      <w:r w:rsidRPr="00EE74C3">
        <w:rPr>
          <w:rFonts w:ascii="Book Antiqua" w:eastAsia="宋体" w:hAnsi="Book Antiqua" w:cs="宋体"/>
          <w:sz w:val="24"/>
          <w:szCs w:val="24"/>
        </w:rPr>
        <w:t>: 45-52 [PMID: 26841884 DOI: 10.3961/jpmph.15.029]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218 </w:t>
      </w:r>
      <w:r w:rsidRPr="00EE74C3">
        <w:rPr>
          <w:rFonts w:ascii="Book Antiqua" w:eastAsia="宋体" w:hAnsi="Book Antiqua" w:cs="宋体"/>
          <w:b/>
          <w:bCs/>
          <w:sz w:val="24"/>
          <w:szCs w:val="24"/>
        </w:rPr>
        <w:t>Luo W</w:t>
      </w:r>
      <w:r w:rsidRPr="00EE74C3">
        <w:rPr>
          <w:rFonts w:ascii="Book Antiqua" w:eastAsia="宋体" w:hAnsi="Book Antiqua" w:cs="宋体"/>
          <w:sz w:val="24"/>
          <w:szCs w:val="24"/>
        </w:rPr>
        <w:t>, Cao Y, Liao C, Gao F. Diabetes mellitus and the incidence and mortality of colorectal cancer: a meta-analysis of 24 cohort studies. </w:t>
      </w:r>
      <w:r w:rsidRPr="00EE74C3">
        <w:rPr>
          <w:rFonts w:ascii="Book Antiqua" w:eastAsia="宋体" w:hAnsi="Book Antiqua" w:cs="宋体"/>
          <w:i/>
          <w:iCs/>
          <w:sz w:val="24"/>
          <w:szCs w:val="24"/>
        </w:rPr>
        <w:t>Colorectal Dis</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14</w:t>
      </w:r>
      <w:r w:rsidRPr="00EE74C3">
        <w:rPr>
          <w:rFonts w:ascii="Book Antiqua" w:eastAsia="宋体" w:hAnsi="Book Antiqua" w:cs="宋体"/>
          <w:sz w:val="24"/>
          <w:szCs w:val="24"/>
        </w:rPr>
        <w:t>: 1307-1312 [PMID: 23046351 DOI: 10.1111/j.1463-1318.2012.02875.x]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219 </w:t>
      </w:r>
      <w:r w:rsidRPr="00EE74C3">
        <w:rPr>
          <w:rFonts w:ascii="Book Antiqua" w:eastAsia="宋体" w:hAnsi="Book Antiqua" w:cs="宋体"/>
          <w:b/>
          <w:bCs/>
          <w:sz w:val="24"/>
          <w:szCs w:val="24"/>
        </w:rPr>
        <w:t>De Bruijn KM</w:t>
      </w:r>
      <w:r w:rsidRPr="00EE74C3">
        <w:rPr>
          <w:rFonts w:ascii="Book Antiqua" w:eastAsia="宋体" w:hAnsi="Book Antiqua" w:cs="宋体"/>
          <w:sz w:val="24"/>
          <w:szCs w:val="24"/>
        </w:rPr>
        <w:t>, Arends LR, Hansen BE, Leeflang S, Ruiter R, van Eijck CH. Systematic review and meta-analysis of the association between diabetes mellitus and incidence and mortality in breast and colorectal cancer. </w:t>
      </w:r>
      <w:r w:rsidRPr="00EE74C3">
        <w:rPr>
          <w:rFonts w:ascii="Book Antiqua" w:eastAsia="宋体" w:hAnsi="Book Antiqua" w:cs="宋体"/>
          <w:i/>
          <w:iCs/>
          <w:sz w:val="24"/>
          <w:szCs w:val="24"/>
        </w:rPr>
        <w:t>Br J Surg</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100</w:t>
      </w:r>
      <w:r w:rsidRPr="00EE74C3">
        <w:rPr>
          <w:rFonts w:ascii="Book Antiqua" w:eastAsia="宋体" w:hAnsi="Book Antiqua" w:cs="宋体"/>
          <w:sz w:val="24"/>
          <w:szCs w:val="24"/>
        </w:rPr>
        <w:t>: 1421-1429 [PMID: 24037561 DOI: 10.1002/bjs.9229]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220 </w:t>
      </w:r>
      <w:r w:rsidRPr="00EE74C3">
        <w:rPr>
          <w:rFonts w:ascii="Book Antiqua" w:eastAsia="宋体" w:hAnsi="Book Antiqua" w:cs="宋体"/>
          <w:b/>
          <w:bCs/>
          <w:sz w:val="24"/>
          <w:szCs w:val="24"/>
        </w:rPr>
        <w:t>Mills KT</w:t>
      </w:r>
      <w:r w:rsidRPr="00EE74C3">
        <w:rPr>
          <w:rFonts w:ascii="Book Antiqua" w:eastAsia="宋体" w:hAnsi="Book Antiqua" w:cs="宋体"/>
          <w:sz w:val="24"/>
          <w:szCs w:val="24"/>
        </w:rPr>
        <w:t>, Bellows CF, Hoffman AE, Kelly TN, Gagliardi G. Diabetes mellitus and colorectal cancer prognosis: a meta-analysis. </w:t>
      </w:r>
      <w:r w:rsidRPr="00EE74C3">
        <w:rPr>
          <w:rFonts w:ascii="Book Antiqua" w:eastAsia="宋体" w:hAnsi="Book Antiqua" w:cs="宋体"/>
          <w:i/>
          <w:iCs/>
          <w:sz w:val="24"/>
          <w:szCs w:val="24"/>
        </w:rPr>
        <w:t>Dis Colon Rectum</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56</w:t>
      </w:r>
      <w:r w:rsidRPr="00EE74C3">
        <w:rPr>
          <w:rFonts w:ascii="Book Antiqua" w:eastAsia="宋体" w:hAnsi="Book Antiqua" w:cs="宋体"/>
          <w:sz w:val="24"/>
          <w:szCs w:val="24"/>
        </w:rPr>
        <w:t>: 1304-1319 [PMID: 24105007 DOI: 10.1097/DCR.0b013e3182a479f9]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221 </w:t>
      </w:r>
      <w:r w:rsidRPr="00EE74C3">
        <w:rPr>
          <w:rFonts w:ascii="Book Antiqua" w:eastAsia="宋体" w:hAnsi="Book Antiqua" w:cs="宋体"/>
          <w:b/>
          <w:bCs/>
          <w:sz w:val="24"/>
          <w:szCs w:val="24"/>
        </w:rPr>
        <w:t>Luo S</w:t>
      </w:r>
      <w:r w:rsidRPr="00EE74C3">
        <w:rPr>
          <w:rFonts w:ascii="Book Antiqua" w:eastAsia="宋体" w:hAnsi="Book Antiqua" w:cs="宋体"/>
          <w:sz w:val="24"/>
          <w:szCs w:val="24"/>
        </w:rPr>
        <w:t>, Li JY, Zhao LN, Yu T, Zhong W, Xia ZS, Shan TD, Ouyang H, Yang HS, Chen QK. Diabetes mellitus increases the risk of colorectal neoplasia: An updated meta-analysis. </w:t>
      </w:r>
      <w:r w:rsidRPr="00EE74C3">
        <w:rPr>
          <w:rFonts w:ascii="Book Antiqua" w:eastAsia="宋体" w:hAnsi="Book Antiqua" w:cs="宋体"/>
          <w:i/>
          <w:iCs/>
          <w:sz w:val="24"/>
          <w:szCs w:val="24"/>
        </w:rPr>
        <w:t>Clin Res Hepatol Gastroenterol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40</w:t>
      </w:r>
      <w:r w:rsidRPr="00EE74C3">
        <w:rPr>
          <w:rFonts w:ascii="Book Antiqua" w:eastAsia="宋体" w:hAnsi="Book Antiqua" w:cs="宋体"/>
          <w:sz w:val="24"/>
          <w:szCs w:val="24"/>
        </w:rPr>
        <w:t>: 110-123 [PMID: 26162991 DOI: 10.1016/j.clinre.2015.05.021]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222 </w:t>
      </w:r>
      <w:r w:rsidRPr="00EE74C3">
        <w:rPr>
          <w:rFonts w:ascii="Book Antiqua" w:eastAsia="宋体" w:hAnsi="Book Antiqua" w:cs="宋体"/>
          <w:b/>
          <w:bCs/>
          <w:sz w:val="24"/>
          <w:szCs w:val="24"/>
        </w:rPr>
        <w:t>Yu F</w:t>
      </w:r>
      <w:r w:rsidRPr="00EE74C3">
        <w:rPr>
          <w:rFonts w:ascii="Book Antiqua" w:eastAsia="宋体" w:hAnsi="Book Antiqua" w:cs="宋体"/>
          <w:sz w:val="24"/>
          <w:szCs w:val="24"/>
        </w:rPr>
        <w:t>, Guo Y, Wang H, Feng J, Jin Z, Chen Q, Liu Y, He J. Type 2 diabetes mellitus and risk of colorectal adenoma: a meta-analysis of observational studies. </w:t>
      </w:r>
      <w:r w:rsidRPr="00EE74C3">
        <w:rPr>
          <w:rFonts w:ascii="Book Antiqua" w:eastAsia="宋体" w:hAnsi="Book Antiqua" w:cs="宋体"/>
          <w:i/>
          <w:iCs/>
          <w:sz w:val="24"/>
          <w:szCs w:val="24"/>
        </w:rPr>
        <w:t>BMC Cancer</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16</w:t>
      </w:r>
      <w:r w:rsidRPr="00EE74C3">
        <w:rPr>
          <w:rFonts w:ascii="Book Antiqua" w:eastAsia="宋体" w:hAnsi="Book Antiqua" w:cs="宋体"/>
          <w:sz w:val="24"/>
          <w:szCs w:val="24"/>
        </w:rPr>
        <w:t>: 642 [PMID: 27535548 DOI: 10.1186/s12885-016-2685-3]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223 </w:t>
      </w:r>
      <w:r w:rsidRPr="00EE74C3">
        <w:rPr>
          <w:rFonts w:ascii="Book Antiqua" w:eastAsia="宋体" w:hAnsi="Book Antiqua" w:cs="宋体"/>
          <w:b/>
          <w:bCs/>
          <w:sz w:val="24"/>
          <w:szCs w:val="24"/>
        </w:rPr>
        <w:t>Chen HF</w:t>
      </w:r>
      <w:r w:rsidRPr="00EE74C3">
        <w:rPr>
          <w:rFonts w:ascii="Book Antiqua" w:eastAsia="宋体" w:hAnsi="Book Antiqua" w:cs="宋体"/>
          <w:sz w:val="24"/>
          <w:szCs w:val="24"/>
        </w:rPr>
        <w:t>, Chen P, Su YH, Su HF, Li CY.</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Age- and sex-specific risks of colorectal cancers in diabetic patients.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Tohoku J Exp Med</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226</w:t>
      </w:r>
      <w:r w:rsidRPr="00EE74C3">
        <w:rPr>
          <w:rFonts w:ascii="Book Antiqua" w:eastAsia="宋体" w:hAnsi="Book Antiqua" w:cs="宋体"/>
          <w:sz w:val="24"/>
          <w:szCs w:val="24"/>
        </w:rPr>
        <w:t>: 259-265 [PMID: 22481302 DOI: 10.1620/tjem.226.259]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224 </w:t>
      </w:r>
      <w:r w:rsidRPr="00EE74C3">
        <w:rPr>
          <w:rFonts w:ascii="Book Antiqua" w:eastAsia="宋体" w:hAnsi="Book Antiqua" w:cs="宋体"/>
          <w:b/>
          <w:bCs/>
          <w:sz w:val="24"/>
          <w:szCs w:val="24"/>
        </w:rPr>
        <w:t>He J</w:t>
      </w:r>
      <w:r w:rsidRPr="00EE74C3">
        <w:rPr>
          <w:rFonts w:ascii="Book Antiqua" w:eastAsia="宋体" w:hAnsi="Book Antiqua" w:cs="宋体"/>
          <w:sz w:val="24"/>
          <w:szCs w:val="24"/>
        </w:rPr>
        <w:t xml:space="preserve">, Stram DO, Kolonel LN, Henderson </w:t>
      </w:r>
      <w:proofErr w:type="gramStart"/>
      <w:r w:rsidRPr="00EE74C3">
        <w:rPr>
          <w:rFonts w:ascii="Book Antiqua" w:eastAsia="宋体" w:hAnsi="Book Antiqua" w:cs="宋体"/>
          <w:sz w:val="24"/>
          <w:szCs w:val="24"/>
        </w:rPr>
        <w:t>BE</w:t>
      </w:r>
      <w:proofErr w:type="gramEnd"/>
      <w:r w:rsidRPr="00EE74C3">
        <w:rPr>
          <w:rFonts w:ascii="Book Antiqua" w:eastAsia="宋体" w:hAnsi="Book Antiqua" w:cs="宋体"/>
          <w:sz w:val="24"/>
          <w:szCs w:val="24"/>
        </w:rPr>
        <w:t>, Le Marchand L, Haiman CA. The association of diabetes with colorectal cancer risk: the Multiethnic Cohort. </w:t>
      </w:r>
      <w:r w:rsidRPr="00EE74C3">
        <w:rPr>
          <w:rFonts w:ascii="Book Antiqua" w:eastAsia="宋体" w:hAnsi="Book Antiqua" w:cs="宋体"/>
          <w:i/>
          <w:iCs/>
          <w:sz w:val="24"/>
          <w:szCs w:val="24"/>
        </w:rPr>
        <w:t xml:space="preserve">Br J </w:t>
      </w:r>
      <w:r w:rsidRPr="00EE74C3">
        <w:rPr>
          <w:rFonts w:ascii="Book Antiqua" w:eastAsia="宋体" w:hAnsi="Book Antiqua" w:cs="宋体"/>
          <w:i/>
          <w:iCs/>
          <w:sz w:val="24"/>
          <w:szCs w:val="24"/>
        </w:rPr>
        <w:lastRenderedPageBreak/>
        <w:t>Cancer</w:t>
      </w:r>
      <w:r w:rsidRPr="00EE74C3">
        <w:rPr>
          <w:rFonts w:ascii="Book Antiqua" w:eastAsia="宋体" w:hAnsi="Book Antiqua" w:cs="宋体"/>
          <w:sz w:val="24"/>
          <w:szCs w:val="24"/>
        </w:rPr>
        <w:t> 2010; </w:t>
      </w:r>
      <w:r w:rsidRPr="00EE74C3">
        <w:rPr>
          <w:rFonts w:ascii="Book Antiqua" w:eastAsia="宋体" w:hAnsi="Book Antiqua" w:cs="宋体"/>
          <w:b/>
          <w:bCs/>
          <w:sz w:val="24"/>
          <w:szCs w:val="24"/>
        </w:rPr>
        <w:t>103</w:t>
      </w:r>
      <w:r w:rsidRPr="00EE74C3">
        <w:rPr>
          <w:rFonts w:ascii="Book Antiqua" w:eastAsia="宋体" w:hAnsi="Book Antiqua" w:cs="宋体"/>
          <w:sz w:val="24"/>
          <w:szCs w:val="24"/>
        </w:rPr>
        <w:t>: 120-126 [PMID: 20531412 DOI: 10.1038/sj.bjc.6605721]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225 </w:t>
      </w:r>
      <w:r w:rsidRPr="00EE74C3">
        <w:rPr>
          <w:rFonts w:ascii="Book Antiqua" w:eastAsia="宋体" w:hAnsi="Book Antiqua" w:cs="宋体"/>
          <w:b/>
          <w:bCs/>
          <w:sz w:val="24"/>
          <w:szCs w:val="24"/>
        </w:rPr>
        <w:t>Jeon JY</w:t>
      </w:r>
      <w:r w:rsidRPr="00EE74C3">
        <w:rPr>
          <w:rFonts w:ascii="Book Antiqua" w:eastAsia="宋体" w:hAnsi="Book Antiqua" w:cs="宋体"/>
          <w:sz w:val="24"/>
          <w:szCs w:val="24"/>
        </w:rPr>
        <w:t>, Jeong DH, Park MG, Lee JW, Chu SH, Park JH, Lee MK, Sato K, Ligibel JA, Meyerhardt JA, Kim NK. Impact of diabetes on oncologic outcome of colorectal cancer patients: colon vs. rectal cancer. </w:t>
      </w:r>
      <w:r w:rsidRPr="00EE74C3">
        <w:rPr>
          <w:rFonts w:ascii="Book Antiqua" w:eastAsia="宋体" w:hAnsi="Book Antiqua" w:cs="宋体"/>
          <w:i/>
          <w:iCs/>
          <w:sz w:val="24"/>
          <w:szCs w:val="24"/>
        </w:rPr>
        <w:t>PLoS One</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8</w:t>
      </w:r>
      <w:r w:rsidRPr="00EE74C3">
        <w:rPr>
          <w:rFonts w:ascii="Book Antiqua" w:eastAsia="宋体" w:hAnsi="Book Antiqua" w:cs="宋体"/>
          <w:sz w:val="24"/>
          <w:szCs w:val="24"/>
        </w:rPr>
        <w:t>: e55196 [PMID: 23405123 DOI: 10.1371/journal.pone.0055196]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226 </w:t>
      </w:r>
      <w:r w:rsidRPr="00EE74C3">
        <w:rPr>
          <w:rFonts w:ascii="Book Antiqua" w:eastAsia="宋体" w:hAnsi="Book Antiqua" w:cs="宋体"/>
          <w:b/>
          <w:bCs/>
          <w:sz w:val="24"/>
          <w:szCs w:val="24"/>
        </w:rPr>
        <w:t>Masur K</w:t>
      </w:r>
      <w:r w:rsidRPr="00EE74C3">
        <w:rPr>
          <w:rFonts w:ascii="Book Antiqua" w:eastAsia="宋体" w:hAnsi="Book Antiqua" w:cs="宋体"/>
          <w:sz w:val="24"/>
          <w:szCs w:val="24"/>
        </w:rPr>
        <w:t>, Vetter C, Hinz A, Tomas N, Henrich H, Niggemann B, Zänker KS. Diabetogenic glucose and insulin concentrations modulate transcriptome and protein levels involved in tumour cell migration, adhesion and proliferation. </w:t>
      </w:r>
      <w:r w:rsidRPr="00EE74C3">
        <w:rPr>
          <w:rFonts w:ascii="Book Antiqua" w:eastAsia="宋体" w:hAnsi="Book Antiqua" w:cs="宋体"/>
          <w:i/>
          <w:iCs/>
          <w:sz w:val="24"/>
          <w:szCs w:val="24"/>
        </w:rPr>
        <w:t>Br J Cancer</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104</w:t>
      </w:r>
      <w:r w:rsidRPr="00EE74C3">
        <w:rPr>
          <w:rFonts w:ascii="Book Antiqua" w:eastAsia="宋体" w:hAnsi="Book Antiqua" w:cs="宋体"/>
          <w:sz w:val="24"/>
          <w:szCs w:val="24"/>
        </w:rPr>
        <w:t xml:space="preserve">: 345-352 [PMID: 21179032 DOI: </w:t>
      </w:r>
      <w:r w:rsidR="00126FE2">
        <w:rPr>
          <w:rFonts w:ascii="Book Antiqua" w:hAnsi="Book Antiqua"/>
          <w:sz w:val="24"/>
          <w:szCs w:val="24"/>
        </w:rPr>
        <w:t>10.1038/</w:t>
      </w:r>
      <w:r w:rsidR="00126FE2" w:rsidRPr="009801D6">
        <w:rPr>
          <w:rFonts w:ascii="Book Antiqua" w:hAnsi="Book Antiqua"/>
          <w:sz w:val="24"/>
          <w:szCs w:val="24"/>
        </w:rPr>
        <w:t>sj.bjc.6606050</w:t>
      </w:r>
      <w:r w:rsidRPr="00EE74C3">
        <w:rPr>
          <w:rFonts w:ascii="Book Antiqua" w:eastAsia="宋体" w:hAnsi="Book Antiqua" w:cs="宋体"/>
          <w:sz w:val="24"/>
          <w:szCs w:val="24"/>
        </w:rPr>
        <w:t>]</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227 </w:t>
      </w:r>
      <w:r w:rsidRPr="00EE74C3">
        <w:rPr>
          <w:rFonts w:ascii="Book Antiqua" w:eastAsia="宋体" w:hAnsi="Book Antiqua" w:cs="宋体"/>
          <w:b/>
          <w:bCs/>
          <w:sz w:val="24"/>
          <w:szCs w:val="24"/>
        </w:rPr>
        <w:t>Rojas A</w:t>
      </w:r>
      <w:r w:rsidRPr="00EE74C3">
        <w:rPr>
          <w:rFonts w:ascii="Book Antiqua" w:eastAsia="宋体" w:hAnsi="Book Antiqua" w:cs="宋体"/>
          <w:sz w:val="24"/>
          <w:szCs w:val="24"/>
        </w:rPr>
        <w:t>, Figueroa H, Morales E. Fueling inflammation at tumor microenvironment: the role of multiligand/RAGE axis. </w:t>
      </w:r>
      <w:r w:rsidRPr="00EE74C3">
        <w:rPr>
          <w:rFonts w:ascii="Book Antiqua" w:eastAsia="宋体" w:hAnsi="Book Antiqua" w:cs="宋体"/>
          <w:i/>
          <w:iCs/>
          <w:sz w:val="24"/>
          <w:szCs w:val="24"/>
        </w:rPr>
        <w:t>Carcinogenesis</w:t>
      </w:r>
      <w:r w:rsidRPr="00EE74C3">
        <w:rPr>
          <w:rFonts w:ascii="Book Antiqua" w:eastAsia="宋体" w:hAnsi="Book Antiqua" w:cs="宋体"/>
          <w:sz w:val="24"/>
          <w:szCs w:val="24"/>
        </w:rPr>
        <w:t> 2010; </w:t>
      </w:r>
      <w:r w:rsidRPr="00EE74C3">
        <w:rPr>
          <w:rFonts w:ascii="Book Antiqua" w:eastAsia="宋体" w:hAnsi="Book Antiqua" w:cs="宋体"/>
          <w:b/>
          <w:bCs/>
          <w:sz w:val="24"/>
          <w:szCs w:val="24"/>
        </w:rPr>
        <w:t>31</w:t>
      </w:r>
      <w:r w:rsidRPr="00EE74C3">
        <w:rPr>
          <w:rFonts w:ascii="Book Antiqua" w:eastAsia="宋体" w:hAnsi="Book Antiqua" w:cs="宋体"/>
          <w:sz w:val="24"/>
          <w:szCs w:val="24"/>
        </w:rPr>
        <w:t xml:space="preserve">: 334-341 [PMID: 20028726 DOI: </w:t>
      </w:r>
      <w:r w:rsidR="00126FE2">
        <w:rPr>
          <w:rFonts w:ascii="Book Antiqua" w:hAnsi="Book Antiqua"/>
          <w:sz w:val="24"/>
          <w:szCs w:val="24"/>
        </w:rPr>
        <w:t>10.1093/</w:t>
      </w:r>
      <w:r w:rsidR="00126FE2" w:rsidRPr="009801D6">
        <w:rPr>
          <w:rFonts w:ascii="Book Antiqua" w:hAnsi="Book Antiqua"/>
          <w:sz w:val="24"/>
          <w:szCs w:val="24"/>
        </w:rPr>
        <w:t>carcin/bgp322</w:t>
      </w:r>
      <w:r w:rsidRPr="00EE74C3">
        <w:rPr>
          <w:rFonts w:ascii="Book Antiqua" w:eastAsia="宋体" w:hAnsi="Book Antiqua" w:cs="宋体"/>
          <w:sz w:val="24"/>
          <w:szCs w:val="24"/>
        </w:rPr>
        <w:t>]</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228 </w:t>
      </w:r>
      <w:r w:rsidRPr="00EE74C3">
        <w:rPr>
          <w:rFonts w:ascii="Book Antiqua" w:eastAsia="宋体" w:hAnsi="Book Antiqua" w:cs="宋体"/>
          <w:b/>
          <w:bCs/>
          <w:sz w:val="24"/>
          <w:szCs w:val="24"/>
        </w:rPr>
        <w:t>Odegaard JI</w:t>
      </w:r>
      <w:r w:rsidRPr="00EE74C3">
        <w:rPr>
          <w:rFonts w:ascii="Book Antiqua" w:eastAsia="宋体" w:hAnsi="Book Antiqua" w:cs="宋体"/>
          <w:sz w:val="24"/>
          <w:szCs w:val="24"/>
        </w:rPr>
        <w:t>, Chawla A. Pleiotropic actions of insulin resistance and inflammation in metabolic homeostasis.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Science</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339</w:t>
      </w:r>
      <w:r w:rsidRPr="00EE74C3">
        <w:rPr>
          <w:rFonts w:ascii="Book Antiqua" w:eastAsia="宋体" w:hAnsi="Book Antiqua" w:cs="宋体"/>
          <w:sz w:val="24"/>
          <w:szCs w:val="24"/>
        </w:rPr>
        <w:t>: 172-177 [PMID: 23307735 DOI: 10.1126/science.1230721]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229 </w:t>
      </w:r>
      <w:r w:rsidRPr="00EE74C3">
        <w:rPr>
          <w:rFonts w:ascii="Book Antiqua" w:eastAsia="宋体" w:hAnsi="Book Antiqua" w:cs="宋体"/>
          <w:b/>
          <w:bCs/>
          <w:sz w:val="24"/>
          <w:szCs w:val="24"/>
        </w:rPr>
        <w:t>Nguyen AV</w:t>
      </w:r>
      <w:r w:rsidRPr="00EE74C3">
        <w:rPr>
          <w:rFonts w:ascii="Book Antiqua" w:eastAsia="宋体" w:hAnsi="Book Antiqua" w:cs="宋体"/>
          <w:sz w:val="24"/>
          <w:szCs w:val="24"/>
        </w:rPr>
        <w:t xml:space="preserve">, Wu YY, Lin EY. </w:t>
      </w:r>
      <w:proofErr w:type="gramStart"/>
      <w:r w:rsidRPr="00EE74C3">
        <w:rPr>
          <w:rFonts w:ascii="Book Antiqua" w:eastAsia="宋体" w:hAnsi="Book Antiqua" w:cs="宋体"/>
          <w:sz w:val="24"/>
          <w:szCs w:val="24"/>
        </w:rPr>
        <w:t>STAT3 and sphingosine-1-phosphate in inflammation-associated colorectal cancer.</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20</w:t>
      </w:r>
      <w:r w:rsidRPr="00EE74C3">
        <w:rPr>
          <w:rFonts w:ascii="Book Antiqua" w:eastAsia="宋体" w:hAnsi="Book Antiqua" w:cs="宋体"/>
          <w:sz w:val="24"/>
          <w:szCs w:val="24"/>
        </w:rPr>
        <w:t>: 10279-10287 [PMID: 25132744 DOI: 10.3748/</w:t>
      </w:r>
      <w:r w:rsidR="00126FE2" w:rsidRPr="009801D6">
        <w:rPr>
          <w:rFonts w:ascii="Book Antiqua" w:hAnsi="Book Antiqua"/>
          <w:sz w:val="24"/>
          <w:szCs w:val="24"/>
        </w:rPr>
        <w:t>wjg.v20.i30.10279</w:t>
      </w:r>
      <w:r w:rsidRPr="00EE74C3">
        <w:rPr>
          <w:rFonts w:ascii="Book Antiqua" w:eastAsia="宋体" w:hAnsi="Book Antiqua" w:cs="宋体"/>
          <w:sz w:val="24"/>
          <w:szCs w:val="24"/>
        </w:rPr>
        <w:t>]</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230 </w:t>
      </w:r>
      <w:r w:rsidRPr="00EE74C3">
        <w:rPr>
          <w:rFonts w:ascii="Book Antiqua" w:eastAsia="宋体" w:hAnsi="Book Antiqua" w:cs="宋体"/>
          <w:b/>
          <w:bCs/>
          <w:sz w:val="24"/>
          <w:szCs w:val="24"/>
        </w:rPr>
        <w:t>Hu B</w:t>
      </w:r>
      <w:r w:rsidRPr="00EE74C3">
        <w:rPr>
          <w:rFonts w:ascii="Book Antiqua" w:eastAsia="宋体" w:hAnsi="Book Antiqua" w:cs="宋体"/>
          <w:sz w:val="24"/>
          <w:szCs w:val="24"/>
        </w:rPr>
        <w:t>, Elinav E, Huber S, Strowig T, Hao L, Hafemann A, Jin C, Wunderlich C, Wunderlich T, Eisenbarth SC, Flavell RA. Microbiota-induced activation of epithelial IL-6 signaling links inflammasome-driven inflammation with transmissible cancer. </w:t>
      </w:r>
      <w:r w:rsidR="00126FE2">
        <w:rPr>
          <w:rFonts w:ascii="Book Antiqua" w:eastAsia="宋体" w:hAnsi="Book Antiqua" w:cs="宋体"/>
          <w:i/>
          <w:iCs/>
          <w:sz w:val="24"/>
          <w:szCs w:val="24"/>
        </w:rPr>
        <w:t>Proc Natl Acad Sci US</w:t>
      </w:r>
      <w:r w:rsidRPr="00EE74C3">
        <w:rPr>
          <w:rFonts w:ascii="Book Antiqua" w:eastAsia="宋体" w:hAnsi="Book Antiqua" w:cs="宋体"/>
          <w:i/>
          <w:iCs/>
          <w:sz w:val="24"/>
          <w:szCs w:val="24"/>
        </w:rPr>
        <w:t>A</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110</w:t>
      </w:r>
      <w:r w:rsidRPr="00EE74C3">
        <w:rPr>
          <w:rFonts w:ascii="Book Antiqua" w:eastAsia="宋体" w:hAnsi="Book Antiqua" w:cs="宋体"/>
          <w:sz w:val="24"/>
          <w:szCs w:val="24"/>
        </w:rPr>
        <w:t>: 9862-9867 [PMID: 23696660 DOI: 10.1073/pnas.1307575110]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231 </w:t>
      </w:r>
      <w:r w:rsidRPr="00EE74C3">
        <w:rPr>
          <w:rFonts w:ascii="Book Antiqua" w:eastAsia="宋体" w:hAnsi="Book Antiqua" w:cs="宋体"/>
          <w:b/>
          <w:bCs/>
          <w:sz w:val="24"/>
          <w:szCs w:val="24"/>
        </w:rPr>
        <w:t>Abreu MT</w:t>
      </w:r>
      <w:r w:rsidRPr="00EE74C3">
        <w:rPr>
          <w:rFonts w:ascii="Book Antiqua" w:eastAsia="宋体" w:hAnsi="Book Antiqua" w:cs="宋体"/>
          <w:sz w:val="24"/>
          <w:szCs w:val="24"/>
        </w:rPr>
        <w:t>, Peek RM. Gastrointestinal malignancy and the microbiome.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146</w:t>
      </w:r>
      <w:r w:rsidRPr="00EE74C3">
        <w:rPr>
          <w:rFonts w:ascii="Book Antiqua" w:eastAsia="宋体" w:hAnsi="Book Antiqua" w:cs="宋体"/>
          <w:sz w:val="24"/>
          <w:szCs w:val="24"/>
        </w:rPr>
        <w:t>: 1534-1546.e3 [PMID: 24406471 DOI: 10.1053/j.gastro.2014.01.001]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232 </w:t>
      </w:r>
      <w:r w:rsidRPr="00EE74C3">
        <w:rPr>
          <w:rFonts w:ascii="Book Antiqua" w:eastAsia="宋体" w:hAnsi="Book Antiqua" w:cs="宋体"/>
          <w:b/>
          <w:bCs/>
          <w:sz w:val="24"/>
          <w:szCs w:val="24"/>
        </w:rPr>
        <w:t>Baxter NT</w:t>
      </w:r>
      <w:r w:rsidRPr="00EE74C3">
        <w:rPr>
          <w:rFonts w:ascii="Book Antiqua" w:eastAsia="宋体" w:hAnsi="Book Antiqua" w:cs="宋体"/>
          <w:sz w:val="24"/>
          <w:szCs w:val="24"/>
        </w:rPr>
        <w:t>, Zackular JP, Chen GY, Schloss PD. Structure of the gut microbiome following colonization with human feces determines colonic tumor burden. </w:t>
      </w:r>
      <w:r w:rsidRPr="00EE74C3">
        <w:rPr>
          <w:rFonts w:ascii="Book Antiqua" w:eastAsia="宋体" w:hAnsi="Book Antiqua" w:cs="宋体"/>
          <w:i/>
          <w:iCs/>
          <w:sz w:val="24"/>
          <w:szCs w:val="24"/>
        </w:rPr>
        <w:t>Microbiome</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2</w:t>
      </w:r>
      <w:r w:rsidRPr="00EE74C3">
        <w:rPr>
          <w:rFonts w:ascii="Book Antiqua" w:eastAsia="宋体" w:hAnsi="Book Antiqua" w:cs="宋体"/>
          <w:sz w:val="24"/>
          <w:szCs w:val="24"/>
        </w:rPr>
        <w:t>: 20 [PMID: 24967088 DOI: 10.1186/2049-2618-2-20]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233 </w:t>
      </w:r>
      <w:r w:rsidRPr="00EE74C3">
        <w:rPr>
          <w:rFonts w:ascii="Book Antiqua" w:eastAsia="宋体" w:hAnsi="Book Antiqua" w:cs="宋体"/>
          <w:b/>
          <w:bCs/>
          <w:sz w:val="24"/>
          <w:szCs w:val="24"/>
        </w:rPr>
        <w:t>Liang H</w:t>
      </w:r>
      <w:r w:rsidRPr="00EE74C3">
        <w:rPr>
          <w:rFonts w:ascii="Book Antiqua" w:eastAsia="宋体" w:hAnsi="Book Antiqua" w:cs="宋体"/>
          <w:sz w:val="24"/>
          <w:szCs w:val="24"/>
        </w:rPr>
        <w:t>, Zhong Y, Zhou S, Peng L. Knockdown of RAGE expression inhibits colorectal cancer cell invasion and suppresses angiogenesis in vitro and in vivo. </w:t>
      </w:r>
      <w:r w:rsidRPr="00EE74C3">
        <w:rPr>
          <w:rFonts w:ascii="Book Antiqua" w:eastAsia="宋体" w:hAnsi="Book Antiqua" w:cs="宋体"/>
          <w:i/>
          <w:iCs/>
          <w:sz w:val="24"/>
          <w:szCs w:val="24"/>
        </w:rPr>
        <w:t xml:space="preserve">Cancer </w:t>
      </w:r>
      <w:r w:rsidRPr="00EE74C3">
        <w:rPr>
          <w:rFonts w:ascii="Book Antiqua" w:eastAsia="宋体" w:hAnsi="Book Antiqua" w:cs="宋体"/>
          <w:i/>
          <w:iCs/>
          <w:sz w:val="24"/>
          <w:szCs w:val="24"/>
        </w:rPr>
        <w:lastRenderedPageBreak/>
        <w:t>Lett</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313</w:t>
      </w:r>
      <w:r w:rsidRPr="00EE74C3">
        <w:rPr>
          <w:rFonts w:ascii="Book Antiqua" w:eastAsia="宋体" w:hAnsi="Book Antiqua" w:cs="宋体"/>
          <w:sz w:val="24"/>
          <w:szCs w:val="24"/>
        </w:rPr>
        <w:t>: 91-98 [PMID: 21945853 DOI: 10.1016/j.canlet.2011.08.028]</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234 </w:t>
      </w:r>
      <w:r w:rsidRPr="00EE74C3">
        <w:rPr>
          <w:rFonts w:ascii="Book Antiqua" w:eastAsia="宋体" w:hAnsi="Book Antiqua" w:cs="宋体"/>
          <w:b/>
          <w:bCs/>
          <w:sz w:val="24"/>
          <w:szCs w:val="24"/>
        </w:rPr>
        <w:t>Ishibashi Y</w:t>
      </w:r>
      <w:r w:rsidRPr="00EE74C3">
        <w:rPr>
          <w:rFonts w:ascii="Book Antiqua" w:eastAsia="宋体" w:hAnsi="Book Antiqua" w:cs="宋体"/>
          <w:sz w:val="24"/>
          <w:szCs w:val="24"/>
        </w:rPr>
        <w:t>, Matsui T, Takeuchi M, Yamagishi S. Metformin inhibits advanced glycation end products (AGEs)-induced growth and VEGF expression in MCF-7 breast cancer cells by suppressing AGEs receptor expression via AMP-activated protein kinase. </w:t>
      </w:r>
      <w:r w:rsidRPr="00EE74C3">
        <w:rPr>
          <w:rFonts w:ascii="Book Antiqua" w:eastAsia="宋体" w:hAnsi="Book Antiqua" w:cs="宋体"/>
          <w:i/>
          <w:iCs/>
          <w:sz w:val="24"/>
          <w:szCs w:val="24"/>
        </w:rPr>
        <w:t>Horm Metab Res</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45</w:t>
      </w:r>
      <w:r w:rsidRPr="00EE74C3">
        <w:rPr>
          <w:rFonts w:ascii="Book Antiqua" w:eastAsia="宋体" w:hAnsi="Book Antiqua" w:cs="宋体"/>
          <w:sz w:val="24"/>
          <w:szCs w:val="24"/>
        </w:rPr>
        <w:t>: 387-390 [PMID: 23225247 DOI: 10.1055/s-0032-1331204]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235 </w:t>
      </w:r>
      <w:r w:rsidRPr="00EE74C3">
        <w:rPr>
          <w:rFonts w:ascii="Book Antiqua" w:eastAsia="宋体" w:hAnsi="Book Antiqua" w:cs="宋体"/>
          <w:b/>
          <w:bCs/>
          <w:sz w:val="24"/>
          <w:szCs w:val="24"/>
        </w:rPr>
        <w:t>Chen KH</w:t>
      </w:r>
      <w:r w:rsidRPr="00EE74C3">
        <w:rPr>
          <w:rFonts w:ascii="Book Antiqua" w:eastAsia="宋体" w:hAnsi="Book Antiqua" w:cs="宋体"/>
          <w:sz w:val="24"/>
          <w:szCs w:val="24"/>
        </w:rPr>
        <w:t>, Shao YY, Lin ZZ, Yeh YC, Shau WY, Kuo RN, Chen HM, Lai CL, Yeh KH, Cheng AL, Lai MS. Type 2 diabetes mellitus is associated with increased mortality in Chinese patients receiving curative surgery for colon cancer. </w:t>
      </w:r>
      <w:r w:rsidRPr="00EE74C3">
        <w:rPr>
          <w:rFonts w:ascii="Book Antiqua" w:eastAsia="宋体" w:hAnsi="Book Antiqua" w:cs="宋体"/>
          <w:i/>
          <w:iCs/>
          <w:sz w:val="24"/>
          <w:szCs w:val="24"/>
        </w:rPr>
        <w:t>Oncologist</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19</w:t>
      </w:r>
      <w:r w:rsidRPr="00EE74C3">
        <w:rPr>
          <w:rFonts w:ascii="Book Antiqua" w:eastAsia="宋体" w:hAnsi="Book Antiqua" w:cs="宋体"/>
          <w:sz w:val="24"/>
          <w:szCs w:val="24"/>
        </w:rPr>
        <w:t>: 951-958 [PMID: 25061090 DOI: 10.1634/theoncologist.2013-0423]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236 </w:t>
      </w:r>
      <w:r w:rsidRPr="00EE74C3">
        <w:rPr>
          <w:rFonts w:ascii="Book Antiqua" w:eastAsia="宋体" w:hAnsi="Book Antiqua" w:cs="宋体"/>
          <w:b/>
          <w:bCs/>
          <w:sz w:val="24"/>
          <w:szCs w:val="24"/>
        </w:rPr>
        <w:t>Will JC</w:t>
      </w:r>
      <w:r w:rsidRPr="00EE74C3">
        <w:rPr>
          <w:rFonts w:ascii="Book Antiqua" w:eastAsia="宋体" w:hAnsi="Book Antiqua" w:cs="宋体"/>
          <w:sz w:val="24"/>
          <w:szCs w:val="24"/>
        </w:rPr>
        <w:t>, Galuska DA, Vinicor F, Calle EE. Colorectal cancer: another complication of diabetes mellitus? </w:t>
      </w:r>
      <w:r w:rsidRPr="00EE74C3">
        <w:rPr>
          <w:rFonts w:ascii="Book Antiqua" w:eastAsia="宋体" w:hAnsi="Book Antiqua" w:cs="宋体"/>
          <w:i/>
          <w:iCs/>
          <w:sz w:val="24"/>
          <w:szCs w:val="24"/>
        </w:rPr>
        <w:t>Am J Epidemiol</w:t>
      </w:r>
      <w:r w:rsidRPr="00EE74C3">
        <w:rPr>
          <w:rFonts w:ascii="Book Antiqua" w:eastAsia="宋体" w:hAnsi="Book Antiqua" w:cs="宋体"/>
          <w:sz w:val="24"/>
          <w:szCs w:val="24"/>
        </w:rPr>
        <w:t> 1998; </w:t>
      </w:r>
      <w:r w:rsidRPr="00EE74C3">
        <w:rPr>
          <w:rFonts w:ascii="Book Antiqua" w:eastAsia="宋体" w:hAnsi="Book Antiqua" w:cs="宋体"/>
          <w:b/>
          <w:bCs/>
          <w:sz w:val="24"/>
          <w:szCs w:val="24"/>
        </w:rPr>
        <w:t>147</w:t>
      </w:r>
      <w:r w:rsidRPr="00EE74C3">
        <w:rPr>
          <w:rFonts w:ascii="Book Antiqua" w:eastAsia="宋体" w:hAnsi="Book Antiqua" w:cs="宋体"/>
          <w:sz w:val="24"/>
          <w:szCs w:val="24"/>
        </w:rPr>
        <w:t>: 816-825 [PMID: 9583711 DOI: 10.1093/oxfordjournals.aje.a009534</w:t>
      </w:r>
      <w:proofErr w:type="gramStart"/>
      <w:r w:rsidRPr="00EE74C3">
        <w:rPr>
          <w:rFonts w:ascii="Book Antiqua" w:eastAsia="宋体" w:hAnsi="Book Antiqua" w:cs="宋体"/>
          <w:sz w:val="24"/>
          <w:szCs w:val="24"/>
        </w:rPr>
        <w:t>]</w:t>
      </w:r>
      <w:proofErr w:type="gramEnd"/>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237 </w:t>
      </w:r>
      <w:r w:rsidRPr="00EE74C3">
        <w:rPr>
          <w:rFonts w:ascii="Book Antiqua" w:eastAsia="宋体" w:hAnsi="Book Antiqua" w:cs="宋体"/>
          <w:b/>
          <w:bCs/>
          <w:sz w:val="24"/>
          <w:szCs w:val="24"/>
        </w:rPr>
        <w:t>González N</w:t>
      </w:r>
      <w:r w:rsidRPr="00EE74C3">
        <w:rPr>
          <w:rFonts w:ascii="Book Antiqua" w:eastAsia="宋体" w:hAnsi="Book Antiqua" w:cs="宋体"/>
          <w:sz w:val="24"/>
          <w:szCs w:val="24"/>
        </w:rPr>
        <w:t>, Prieto I, Del Puerto-Nevado L, Portal-Nuñez S, Ardura JA, Corton M, Fernández-Fernández B, Aguilera O, Gomez-Guerrero C, Mas S, Moreno JA, Ruiz-Ortega M, Sanz AB, Sanchez-Niño MD, Rojo F, Vivanco F, Esbrit P, Ayuso C, Alvarez-Llamas G, Egido J, García-Foncillas J, Ortiz A. 2017 update on the relationship between diabetes and colorectal cancer: epidemiology, potential molecular mechanisms and therapeutic implications. </w:t>
      </w:r>
      <w:r w:rsidRPr="00EE74C3">
        <w:rPr>
          <w:rFonts w:ascii="Book Antiqua" w:eastAsia="宋体" w:hAnsi="Book Antiqua" w:cs="宋体"/>
          <w:i/>
          <w:iCs/>
          <w:sz w:val="24"/>
          <w:szCs w:val="24"/>
        </w:rPr>
        <w:t>Oncotarget</w:t>
      </w:r>
      <w:r w:rsidRPr="00EE74C3">
        <w:rPr>
          <w:rFonts w:ascii="Book Antiqua" w:eastAsia="宋体" w:hAnsi="Book Antiqua" w:cs="宋体"/>
          <w:sz w:val="24"/>
          <w:szCs w:val="24"/>
        </w:rPr>
        <w:t> 2017; </w:t>
      </w:r>
      <w:r w:rsidRPr="00EE74C3">
        <w:rPr>
          <w:rFonts w:ascii="Book Antiqua" w:eastAsia="宋体" w:hAnsi="Book Antiqua" w:cs="宋体"/>
          <w:b/>
          <w:bCs/>
          <w:sz w:val="24"/>
          <w:szCs w:val="24"/>
        </w:rPr>
        <w:t>8</w:t>
      </w:r>
      <w:r w:rsidRPr="00EE74C3">
        <w:rPr>
          <w:rFonts w:ascii="Book Antiqua" w:eastAsia="宋体" w:hAnsi="Book Antiqua" w:cs="宋体"/>
          <w:sz w:val="24"/>
          <w:szCs w:val="24"/>
        </w:rPr>
        <w:t>: 18456-18485 [PMID: 28060743 DOI: 10.18632/oncotarget.14472]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238 </w:t>
      </w:r>
      <w:r w:rsidRPr="00EE74C3">
        <w:rPr>
          <w:rFonts w:ascii="Book Antiqua" w:eastAsia="宋体" w:hAnsi="Book Antiqua" w:cs="宋体"/>
          <w:b/>
          <w:bCs/>
          <w:sz w:val="24"/>
          <w:szCs w:val="24"/>
        </w:rPr>
        <w:t>Forootan M</w:t>
      </w:r>
      <w:r w:rsidRPr="00EE74C3">
        <w:rPr>
          <w:rFonts w:ascii="Book Antiqua" w:eastAsia="宋体" w:hAnsi="Book Antiqua" w:cs="宋体"/>
          <w:sz w:val="24"/>
          <w:szCs w:val="24"/>
        </w:rPr>
        <w:t>, Tabatabaeefar M, Yahyaei M, Maghsoodi N. Metabolic syndrome and colorectal cancer: a cross-sectional survey. </w:t>
      </w:r>
      <w:r w:rsidRPr="00EE74C3">
        <w:rPr>
          <w:rFonts w:ascii="Book Antiqua" w:eastAsia="宋体" w:hAnsi="Book Antiqua" w:cs="宋体"/>
          <w:i/>
          <w:iCs/>
          <w:sz w:val="24"/>
          <w:szCs w:val="24"/>
        </w:rPr>
        <w:t>Asian Pac J Cancer Prev</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4999-5002 [PMID: 23244098 DOI: 10.7314/APJCP.2012.13.10.4999]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239 </w:t>
      </w:r>
      <w:r w:rsidRPr="00EE74C3">
        <w:rPr>
          <w:rFonts w:ascii="Book Antiqua" w:eastAsia="宋体" w:hAnsi="Book Antiqua" w:cs="宋体"/>
          <w:b/>
          <w:bCs/>
          <w:sz w:val="24"/>
          <w:szCs w:val="24"/>
        </w:rPr>
        <w:t>Ishino K</w:t>
      </w:r>
      <w:r w:rsidRPr="00EE74C3">
        <w:rPr>
          <w:rFonts w:ascii="Book Antiqua" w:eastAsia="宋体" w:hAnsi="Book Antiqua" w:cs="宋体"/>
          <w:sz w:val="24"/>
          <w:szCs w:val="24"/>
        </w:rPr>
        <w:t>, Mutoh M, Totsuka Y, Nakagama H. Metabolic syndrome: a novel high-risk state for colorectal cancer. </w:t>
      </w:r>
      <w:r w:rsidRPr="00EE74C3">
        <w:rPr>
          <w:rFonts w:ascii="Book Antiqua" w:eastAsia="宋体" w:hAnsi="Book Antiqua" w:cs="宋体"/>
          <w:i/>
          <w:iCs/>
          <w:sz w:val="24"/>
          <w:szCs w:val="24"/>
        </w:rPr>
        <w:t>Cancer Lett</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334</w:t>
      </w:r>
      <w:r w:rsidRPr="00EE74C3">
        <w:rPr>
          <w:rFonts w:ascii="Book Antiqua" w:eastAsia="宋体" w:hAnsi="Book Antiqua" w:cs="宋体"/>
          <w:sz w:val="24"/>
          <w:szCs w:val="24"/>
        </w:rPr>
        <w:t>: 56-61 [PMID: 23085010 DOI: 10.1016/j.canlet.2012.10.012]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240 </w:t>
      </w:r>
      <w:r w:rsidRPr="00EE74C3">
        <w:rPr>
          <w:rFonts w:ascii="Book Antiqua" w:eastAsia="宋体" w:hAnsi="Book Antiqua" w:cs="宋体"/>
          <w:b/>
          <w:bCs/>
          <w:sz w:val="24"/>
          <w:szCs w:val="24"/>
        </w:rPr>
        <w:t>Ulaganathan V</w:t>
      </w:r>
      <w:r w:rsidRPr="00EE74C3">
        <w:rPr>
          <w:rFonts w:ascii="Book Antiqua" w:eastAsia="宋体" w:hAnsi="Book Antiqua" w:cs="宋体"/>
          <w:sz w:val="24"/>
          <w:szCs w:val="24"/>
        </w:rPr>
        <w:t>, Kandiah M, Zalilah MS, Faizal JA, Fijeraid H, Normayah K, Gooi BH, Othman R. Colorectal cancer and its association with the metabolic syndrome: a Malaysian multi-centric case-control study. </w:t>
      </w:r>
      <w:r w:rsidRPr="00EE74C3">
        <w:rPr>
          <w:rFonts w:ascii="Book Antiqua" w:eastAsia="宋体" w:hAnsi="Book Antiqua" w:cs="宋体"/>
          <w:i/>
          <w:iCs/>
          <w:sz w:val="24"/>
          <w:szCs w:val="24"/>
        </w:rPr>
        <w:t>Asian Pac J Cancer Prev</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3873-3877 [PMID: 23098486 DOI: 10.7314/APJCP.2012.13.8.3873]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241 </w:t>
      </w:r>
      <w:r w:rsidRPr="00EE74C3">
        <w:rPr>
          <w:rFonts w:ascii="Book Antiqua" w:eastAsia="宋体" w:hAnsi="Book Antiqua" w:cs="宋体"/>
          <w:b/>
          <w:bCs/>
          <w:sz w:val="24"/>
          <w:szCs w:val="24"/>
        </w:rPr>
        <w:t>Trabulo D</w:t>
      </w:r>
      <w:r w:rsidRPr="00EE74C3">
        <w:rPr>
          <w:rFonts w:ascii="Book Antiqua" w:eastAsia="宋体" w:hAnsi="Book Antiqua" w:cs="宋体"/>
          <w:sz w:val="24"/>
          <w:szCs w:val="24"/>
        </w:rPr>
        <w:t xml:space="preserve">, Ribeiro S, Martins C, Teixeira C, Cardoso C, Mangualde J, Freire R, </w:t>
      </w:r>
      <w:r w:rsidRPr="00EE74C3">
        <w:rPr>
          <w:rFonts w:ascii="Book Antiqua" w:eastAsia="宋体" w:hAnsi="Book Antiqua" w:cs="宋体"/>
          <w:sz w:val="24"/>
          <w:szCs w:val="24"/>
        </w:rPr>
        <w:lastRenderedPageBreak/>
        <w:t>Gamito É, Alves AL, Augusto F, Oliveira AP, Cremers I. Metabolic syndrome and colorectal neoplasms: An ominous association. </w:t>
      </w:r>
      <w:r w:rsidRPr="00EE74C3">
        <w:rPr>
          <w:rFonts w:ascii="Book Antiqua" w:eastAsia="宋体" w:hAnsi="Book Antiqua" w:cs="宋体"/>
          <w:i/>
          <w:iCs/>
          <w:sz w:val="24"/>
          <w:szCs w:val="24"/>
        </w:rPr>
        <w:t>World J Gastroenterol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5320-5327 [PMID: 25954106 DOI: 10.3748/wjg.v21.i17.5320]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242 </w:t>
      </w:r>
      <w:r w:rsidRPr="00EE74C3">
        <w:rPr>
          <w:rFonts w:ascii="Book Antiqua" w:eastAsia="宋体" w:hAnsi="Book Antiqua" w:cs="宋体"/>
          <w:b/>
          <w:bCs/>
          <w:sz w:val="24"/>
          <w:szCs w:val="24"/>
        </w:rPr>
        <w:t>Kaczmarczyk MM</w:t>
      </w:r>
      <w:r w:rsidRPr="00EE74C3">
        <w:rPr>
          <w:rFonts w:ascii="Book Antiqua" w:eastAsia="宋体" w:hAnsi="Book Antiqua" w:cs="宋体"/>
          <w:sz w:val="24"/>
          <w:szCs w:val="24"/>
        </w:rPr>
        <w:t>, Miller MJ, Freund GG.</w:t>
      </w:r>
      <w:proofErr w:type="gramEnd"/>
      <w:r w:rsidRPr="00EE74C3">
        <w:rPr>
          <w:rFonts w:ascii="Book Antiqua" w:eastAsia="宋体" w:hAnsi="Book Antiqua" w:cs="宋体"/>
          <w:sz w:val="24"/>
          <w:szCs w:val="24"/>
        </w:rPr>
        <w:t xml:space="preserve"> The health benefits of dietary fiber: beyond the usual suspects of type 2 diabetes mellitus, cardiovascular disease and colon cancer. </w:t>
      </w:r>
      <w:r w:rsidRPr="00EE74C3">
        <w:rPr>
          <w:rFonts w:ascii="Book Antiqua" w:eastAsia="宋体" w:hAnsi="Book Antiqua" w:cs="宋体"/>
          <w:i/>
          <w:iCs/>
          <w:sz w:val="24"/>
          <w:szCs w:val="24"/>
        </w:rPr>
        <w:t>Metabolism</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61</w:t>
      </w:r>
      <w:r w:rsidRPr="00EE74C3">
        <w:rPr>
          <w:rFonts w:ascii="Book Antiqua" w:eastAsia="宋体" w:hAnsi="Book Antiqua" w:cs="宋体"/>
          <w:sz w:val="24"/>
          <w:szCs w:val="24"/>
        </w:rPr>
        <w:t>: 1058-1066 [PMID: 22401879 DOI: 10.1016/j.metabol.2012.01.017]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243 </w:t>
      </w:r>
      <w:r w:rsidRPr="00EE74C3">
        <w:rPr>
          <w:rFonts w:ascii="Book Antiqua" w:eastAsia="宋体" w:hAnsi="Book Antiqua" w:cs="宋体"/>
          <w:b/>
          <w:bCs/>
          <w:sz w:val="24"/>
          <w:szCs w:val="24"/>
        </w:rPr>
        <w:t>Tsugane S</w:t>
      </w:r>
      <w:r w:rsidRPr="00EE74C3">
        <w:rPr>
          <w:rFonts w:ascii="Book Antiqua" w:eastAsia="宋体" w:hAnsi="Book Antiqua" w:cs="宋体"/>
          <w:sz w:val="24"/>
          <w:szCs w:val="24"/>
        </w:rPr>
        <w:t>, Inoue M. Insulin resistance and cancer: epidemiological evidence. </w:t>
      </w:r>
      <w:r w:rsidRPr="00EE74C3">
        <w:rPr>
          <w:rFonts w:ascii="Book Antiqua" w:eastAsia="宋体" w:hAnsi="Book Antiqua" w:cs="宋体"/>
          <w:i/>
          <w:iCs/>
          <w:sz w:val="24"/>
          <w:szCs w:val="24"/>
        </w:rPr>
        <w:t>Cancer Sci</w:t>
      </w:r>
      <w:r w:rsidRPr="00EE74C3">
        <w:rPr>
          <w:rFonts w:ascii="Book Antiqua" w:eastAsia="宋体" w:hAnsi="Book Antiqua" w:cs="宋体"/>
          <w:sz w:val="24"/>
          <w:szCs w:val="24"/>
        </w:rPr>
        <w:t> 2010; </w:t>
      </w:r>
      <w:r w:rsidRPr="00EE74C3">
        <w:rPr>
          <w:rFonts w:ascii="Book Antiqua" w:eastAsia="宋体" w:hAnsi="Book Antiqua" w:cs="宋体"/>
          <w:b/>
          <w:bCs/>
          <w:sz w:val="24"/>
          <w:szCs w:val="24"/>
        </w:rPr>
        <w:t>101</w:t>
      </w:r>
      <w:r w:rsidRPr="00EE74C3">
        <w:rPr>
          <w:rFonts w:ascii="Book Antiqua" w:eastAsia="宋体" w:hAnsi="Book Antiqua" w:cs="宋体"/>
          <w:sz w:val="24"/>
          <w:szCs w:val="24"/>
        </w:rPr>
        <w:t>: 1073-1079 [PMID: 20345478 DOI: 10.1111/j.1349-7006.2010.01521.x]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244 </w:t>
      </w:r>
      <w:r w:rsidRPr="00EE74C3">
        <w:rPr>
          <w:rFonts w:ascii="Book Antiqua" w:eastAsia="宋体" w:hAnsi="Book Antiqua" w:cs="宋体"/>
          <w:b/>
          <w:bCs/>
          <w:sz w:val="24"/>
          <w:szCs w:val="24"/>
        </w:rPr>
        <w:t>Herrigel DJ</w:t>
      </w:r>
      <w:r w:rsidRPr="00EE74C3">
        <w:rPr>
          <w:rFonts w:ascii="Book Antiqua" w:eastAsia="宋体" w:hAnsi="Book Antiqua" w:cs="宋体"/>
          <w:sz w:val="24"/>
          <w:szCs w:val="24"/>
        </w:rPr>
        <w:t>, Moss RA.</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Diabetes mellitus as a novel risk factor for gastrointestinal malignancies.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Postgrad Med</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126</w:t>
      </w:r>
      <w:r w:rsidRPr="00EE74C3">
        <w:rPr>
          <w:rFonts w:ascii="Book Antiqua" w:eastAsia="宋体" w:hAnsi="Book Antiqua" w:cs="宋体"/>
          <w:sz w:val="24"/>
          <w:szCs w:val="24"/>
        </w:rPr>
        <w:t>: 106-118 [PMID: 25414939 DOI: 10.3810/pgm.2014.10.2825]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245 </w:t>
      </w:r>
      <w:r w:rsidRPr="00EE74C3">
        <w:rPr>
          <w:rFonts w:ascii="Book Antiqua" w:eastAsia="宋体" w:hAnsi="Book Antiqua" w:cs="宋体"/>
          <w:b/>
          <w:bCs/>
          <w:sz w:val="24"/>
          <w:szCs w:val="24"/>
        </w:rPr>
        <w:t>Othman EM</w:t>
      </w:r>
      <w:r w:rsidRPr="00EE74C3">
        <w:rPr>
          <w:rFonts w:ascii="Book Antiqua" w:eastAsia="宋体" w:hAnsi="Book Antiqua" w:cs="宋体"/>
          <w:sz w:val="24"/>
          <w:szCs w:val="24"/>
        </w:rPr>
        <w:t>, Hintzsche H, Stopper H. Signaling steps in the induction of genomic damage by insulin in colon and kidney cells. </w:t>
      </w:r>
      <w:r w:rsidRPr="00EE74C3">
        <w:rPr>
          <w:rFonts w:ascii="Book Antiqua" w:eastAsia="宋体" w:hAnsi="Book Antiqua" w:cs="宋体"/>
          <w:i/>
          <w:iCs/>
          <w:sz w:val="24"/>
          <w:szCs w:val="24"/>
        </w:rPr>
        <w:t>Free Radic Biol Med</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68</w:t>
      </w:r>
      <w:r w:rsidRPr="00EE74C3">
        <w:rPr>
          <w:rFonts w:ascii="Book Antiqua" w:eastAsia="宋体" w:hAnsi="Book Antiqua" w:cs="宋体"/>
          <w:sz w:val="24"/>
          <w:szCs w:val="24"/>
        </w:rPr>
        <w:t>: 247-257 [PMID: 24355212 DOI: 10.1016/j.freeradbiomed.2013.12.010]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246 </w:t>
      </w:r>
      <w:r w:rsidRPr="00EE74C3">
        <w:rPr>
          <w:rFonts w:ascii="Book Antiqua" w:eastAsia="宋体" w:hAnsi="Book Antiqua" w:cs="宋体"/>
          <w:b/>
          <w:bCs/>
          <w:sz w:val="24"/>
          <w:szCs w:val="24"/>
        </w:rPr>
        <w:t>Chung YW</w:t>
      </w:r>
      <w:r w:rsidRPr="00EE74C3">
        <w:rPr>
          <w:rFonts w:ascii="Book Antiqua" w:eastAsia="宋体" w:hAnsi="Book Antiqua" w:cs="宋体"/>
          <w:sz w:val="24"/>
          <w:szCs w:val="24"/>
        </w:rPr>
        <w:t>, Han DS, Park KH, Eun CS, Yoo KS, Park CK. Insulin therapy and colorectal adenoma risk among patients with Type 2 diabetes mellitus: a case-control study in Korea. </w:t>
      </w:r>
      <w:r w:rsidRPr="00EE74C3">
        <w:rPr>
          <w:rFonts w:ascii="Book Antiqua" w:eastAsia="宋体" w:hAnsi="Book Antiqua" w:cs="宋体"/>
          <w:i/>
          <w:iCs/>
          <w:sz w:val="24"/>
          <w:szCs w:val="24"/>
        </w:rPr>
        <w:t>Dis Colon Rectum</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51</w:t>
      </w:r>
      <w:r w:rsidRPr="00EE74C3">
        <w:rPr>
          <w:rFonts w:ascii="Book Antiqua" w:eastAsia="宋体" w:hAnsi="Book Antiqua" w:cs="宋体"/>
          <w:sz w:val="24"/>
          <w:szCs w:val="24"/>
        </w:rPr>
        <w:t>: 593-597 [PMID: 18219529 DOI: 10.1007/s10350-007-9184-1]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247 </w:t>
      </w:r>
      <w:r w:rsidRPr="00EE74C3">
        <w:rPr>
          <w:rFonts w:ascii="Book Antiqua" w:eastAsia="宋体" w:hAnsi="Book Antiqua" w:cs="宋体"/>
          <w:b/>
          <w:bCs/>
          <w:sz w:val="24"/>
          <w:szCs w:val="24"/>
        </w:rPr>
        <w:t>Yang</w:t>
      </w:r>
      <w:proofErr w:type="gramEnd"/>
      <w:r w:rsidRPr="00EE74C3">
        <w:rPr>
          <w:rFonts w:ascii="Book Antiqua" w:eastAsia="宋体" w:hAnsi="Book Antiqua" w:cs="宋体"/>
          <w:b/>
          <w:bCs/>
          <w:sz w:val="24"/>
          <w:szCs w:val="24"/>
        </w:rPr>
        <w:t xml:space="preserve"> YX</w:t>
      </w:r>
      <w:r w:rsidRPr="00EE74C3">
        <w:rPr>
          <w:rFonts w:ascii="Book Antiqua" w:eastAsia="宋体" w:hAnsi="Book Antiqua" w:cs="宋体"/>
          <w:sz w:val="24"/>
          <w:szCs w:val="24"/>
        </w:rPr>
        <w:t>, Hennessy S, Lewis JD. Insulin therapy and colorectal cancer risk among type 2 diabetes mellitus patients.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2004; </w:t>
      </w:r>
      <w:r w:rsidRPr="00EE74C3">
        <w:rPr>
          <w:rFonts w:ascii="Book Antiqua" w:eastAsia="宋体" w:hAnsi="Book Antiqua" w:cs="宋体"/>
          <w:b/>
          <w:bCs/>
          <w:sz w:val="24"/>
          <w:szCs w:val="24"/>
        </w:rPr>
        <w:t>127</w:t>
      </w:r>
      <w:r w:rsidRPr="00EE74C3">
        <w:rPr>
          <w:rFonts w:ascii="Book Antiqua" w:eastAsia="宋体" w:hAnsi="Book Antiqua" w:cs="宋体"/>
          <w:sz w:val="24"/>
          <w:szCs w:val="24"/>
        </w:rPr>
        <w:t>: 1044-1050 [PMID: 15480982 DOI: 10.1053/j.gastro.2004.07.011]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248 </w:t>
      </w:r>
      <w:r w:rsidRPr="00EE74C3">
        <w:rPr>
          <w:rFonts w:ascii="Book Antiqua" w:eastAsia="宋体" w:hAnsi="Book Antiqua" w:cs="宋体"/>
          <w:b/>
          <w:bCs/>
          <w:sz w:val="24"/>
          <w:szCs w:val="24"/>
        </w:rPr>
        <w:t>Currie CJ</w:t>
      </w:r>
      <w:r w:rsidRPr="00EE74C3">
        <w:rPr>
          <w:rFonts w:ascii="Book Antiqua" w:eastAsia="宋体" w:hAnsi="Book Antiqua" w:cs="宋体"/>
          <w:sz w:val="24"/>
          <w:szCs w:val="24"/>
        </w:rPr>
        <w:t>, Poole CD, Gale EA.</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The influence of glucose-lowering therapies on cancer risk in type 2 diabetes.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Diabetologia</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52</w:t>
      </w:r>
      <w:r w:rsidRPr="00EE74C3">
        <w:rPr>
          <w:rFonts w:ascii="Book Antiqua" w:eastAsia="宋体" w:hAnsi="Book Antiqua" w:cs="宋体"/>
          <w:sz w:val="24"/>
          <w:szCs w:val="24"/>
        </w:rPr>
        <w:t>: 1766-1777 [PMID: 19572116 DOI: 10.1007/s00125-009-1440-6]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249 </w:t>
      </w:r>
      <w:r w:rsidRPr="00EE74C3">
        <w:rPr>
          <w:rFonts w:ascii="Book Antiqua" w:eastAsia="宋体" w:hAnsi="Book Antiqua" w:cs="宋体"/>
          <w:b/>
          <w:bCs/>
          <w:sz w:val="24"/>
          <w:szCs w:val="24"/>
        </w:rPr>
        <w:t>Chiu CC</w:t>
      </w:r>
      <w:r w:rsidRPr="00EE74C3">
        <w:rPr>
          <w:rFonts w:ascii="Book Antiqua" w:eastAsia="宋体" w:hAnsi="Book Antiqua" w:cs="宋体"/>
          <w:sz w:val="24"/>
          <w:szCs w:val="24"/>
        </w:rPr>
        <w:t>, Huang CC, Chen YC, Chen TJ, Liang Y, Lin SJ, Chen JW, Leu HB, Chan WL. Increased risk of gastrointestinal malignancy in patients with diabetes mellitus and correlations with anti-diabetes drugs: a nationwide population-based study in Taiwan. </w:t>
      </w:r>
      <w:r w:rsidRPr="00EE74C3">
        <w:rPr>
          <w:rFonts w:ascii="Book Antiqua" w:eastAsia="宋体" w:hAnsi="Book Antiqua" w:cs="宋体"/>
          <w:i/>
          <w:iCs/>
          <w:sz w:val="24"/>
          <w:szCs w:val="24"/>
        </w:rPr>
        <w:t>Intern Med</w:t>
      </w:r>
      <w:r w:rsidRPr="00EE74C3">
        <w:rPr>
          <w:rFonts w:ascii="Book Antiqua" w:eastAsia="宋体" w:hAnsi="Book Antiqua" w:cs="宋体"/>
          <w:sz w:val="24"/>
          <w:szCs w:val="24"/>
        </w:rPr>
        <w:t> 2013; </w:t>
      </w:r>
      <w:r w:rsidRPr="00EE74C3">
        <w:rPr>
          <w:rFonts w:ascii="Book Antiqua" w:eastAsia="宋体" w:hAnsi="Book Antiqua" w:cs="宋体"/>
          <w:b/>
          <w:bCs/>
          <w:sz w:val="24"/>
          <w:szCs w:val="24"/>
        </w:rPr>
        <w:t>52</w:t>
      </w:r>
      <w:r w:rsidRPr="00EE74C3">
        <w:rPr>
          <w:rFonts w:ascii="Book Antiqua" w:eastAsia="宋体" w:hAnsi="Book Antiqua" w:cs="宋体"/>
          <w:sz w:val="24"/>
          <w:szCs w:val="24"/>
        </w:rPr>
        <w:t xml:space="preserve">: 939-946 [PMID: 23648711 DOI: </w:t>
      </w:r>
      <w:r w:rsidRPr="00EE74C3">
        <w:rPr>
          <w:rFonts w:ascii="Book Antiqua" w:eastAsia="宋体" w:hAnsi="Book Antiqua" w:cs="宋体"/>
          <w:sz w:val="24"/>
          <w:szCs w:val="24"/>
        </w:rPr>
        <w:lastRenderedPageBreak/>
        <w:t>10.2169/internalmedicine.52.8276]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250 </w:t>
      </w:r>
      <w:r w:rsidRPr="00EE74C3">
        <w:rPr>
          <w:rFonts w:ascii="Book Antiqua" w:eastAsia="宋体" w:hAnsi="Book Antiqua" w:cs="宋体"/>
          <w:b/>
          <w:bCs/>
          <w:sz w:val="24"/>
          <w:szCs w:val="24"/>
        </w:rPr>
        <w:t>Blanquicett C</w:t>
      </w:r>
      <w:r w:rsidRPr="00EE74C3">
        <w:rPr>
          <w:rFonts w:ascii="Book Antiqua" w:eastAsia="宋体" w:hAnsi="Book Antiqua" w:cs="宋体"/>
          <w:sz w:val="24"/>
          <w:szCs w:val="24"/>
        </w:rPr>
        <w:t>, Roman J, Hart CM. Thiazolidinediones as anti-cancer agents.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Cancer Ther</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6</w:t>
      </w:r>
      <w:r w:rsidRPr="00EE74C3">
        <w:rPr>
          <w:rFonts w:ascii="Book Antiqua" w:eastAsia="宋体" w:hAnsi="Book Antiqua" w:cs="宋体"/>
          <w:sz w:val="24"/>
          <w:szCs w:val="24"/>
        </w:rPr>
        <w:t>: 25-34 [PMID: 19079765]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251 </w:t>
      </w:r>
      <w:r w:rsidRPr="00EE74C3">
        <w:rPr>
          <w:rFonts w:ascii="Book Antiqua" w:eastAsia="宋体" w:hAnsi="Book Antiqua" w:cs="宋体"/>
          <w:b/>
          <w:bCs/>
          <w:sz w:val="24"/>
          <w:szCs w:val="24"/>
        </w:rPr>
        <w:t>Lewis JD</w:t>
      </w:r>
      <w:r w:rsidRPr="00EE74C3">
        <w:rPr>
          <w:rFonts w:ascii="Book Antiqua" w:eastAsia="宋体" w:hAnsi="Book Antiqua" w:cs="宋体"/>
          <w:sz w:val="24"/>
          <w:szCs w:val="24"/>
        </w:rPr>
        <w:t>, Capra AM, Achacoso NS, Ferrara A, Levin TR, Quesenberry CP, Habel LA.</w:t>
      </w:r>
      <w:proofErr w:type="gramEnd"/>
      <w:r w:rsidRPr="00EE74C3">
        <w:rPr>
          <w:rFonts w:ascii="Book Antiqua" w:eastAsia="宋体" w:hAnsi="Book Antiqua" w:cs="宋体"/>
          <w:sz w:val="24"/>
          <w:szCs w:val="24"/>
        </w:rPr>
        <w:t xml:space="preserve"> Thiazolidinedione therapy is not associated with increased colonic neoplasia risk in patients with diabetes mellitus.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135</w:t>
      </w:r>
      <w:r w:rsidRPr="00EE74C3">
        <w:rPr>
          <w:rFonts w:ascii="Book Antiqua" w:eastAsia="宋体" w:hAnsi="Book Antiqua" w:cs="宋体"/>
          <w:sz w:val="24"/>
          <w:szCs w:val="24"/>
        </w:rPr>
        <w:t>: 1914-123, 1923.e1 [PMID: 18930061 DOI: 10.1053/j.gastro.2008.09.004]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252 </w:t>
      </w:r>
      <w:r w:rsidRPr="00EE74C3">
        <w:rPr>
          <w:rFonts w:ascii="Book Antiqua" w:eastAsia="宋体" w:hAnsi="Book Antiqua" w:cs="宋体"/>
          <w:b/>
          <w:bCs/>
          <w:sz w:val="24"/>
          <w:szCs w:val="24"/>
        </w:rPr>
        <w:t>Chang CH</w:t>
      </w:r>
      <w:r w:rsidRPr="00EE74C3">
        <w:rPr>
          <w:rFonts w:ascii="Book Antiqua" w:eastAsia="宋体" w:hAnsi="Book Antiqua" w:cs="宋体"/>
          <w:sz w:val="24"/>
          <w:szCs w:val="24"/>
        </w:rPr>
        <w:t>, Lin JW, Wu LC, Lai MS, Chuang LM, Chan KA.</w:t>
      </w:r>
      <w:proofErr w:type="gramEnd"/>
      <w:r w:rsidRPr="00EE74C3">
        <w:rPr>
          <w:rFonts w:ascii="Book Antiqua" w:eastAsia="宋体" w:hAnsi="Book Antiqua" w:cs="宋体"/>
          <w:sz w:val="24"/>
          <w:szCs w:val="24"/>
        </w:rPr>
        <w:t xml:space="preserve"> Association of thiazolidinediones with liver cancer and colorectal cancer in type </w:t>
      </w:r>
      <w:proofErr w:type="gramStart"/>
      <w:r w:rsidRPr="00EE74C3">
        <w:rPr>
          <w:rFonts w:ascii="Book Antiqua" w:eastAsia="宋体" w:hAnsi="Book Antiqua" w:cs="宋体"/>
          <w:sz w:val="24"/>
          <w:szCs w:val="24"/>
        </w:rPr>
        <w:t>2 diabetes mellitus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Hepatology</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55</w:t>
      </w:r>
      <w:r w:rsidRPr="00EE74C3">
        <w:rPr>
          <w:rFonts w:ascii="Book Antiqua" w:eastAsia="宋体" w:hAnsi="Book Antiqua" w:cs="宋体"/>
          <w:sz w:val="24"/>
          <w:szCs w:val="24"/>
        </w:rPr>
        <w:t>: 1462-1472 [PMID: 22135104 DOI: 10.1002/hep.25509]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253 </w:t>
      </w:r>
      <w:r w:rsidRPr="00EE74C3">
        <w:rPr>
          <w:rFonts w:ascii="Book Antiqua" w:eastAsia="宋体" w:hAnsi="Book Antiqua" w:cs="宋体"/>
          <w:b/>
          <w:bCs/>
          <w:sz w:val="24"/>
          <w:szCs w:val="24"/>
        </w:rPr>
        <w:t>Nie Z</w:t>
      </w:r>
      <w:r w:rsidRPr="00EE74C3">
        <w:rPr>
          <w:rFonts w:ascii="Book Antiqua" w:eastAsia="宋体" w:hAnsi="Book Antiqua" w:cs="宋体"/>
          <w:sz w:val="24"/>
          <w:szCs w:val="24"/>
        </w:rPr>
        <w:t>, Zhu H, Gu M. Reduced colorectal cancer incidence in type 2 diabetic patients treated with metformin: a meta-analysis. </w:t>
      </w:r>
      <w:r w:rsidRPr="00EE74C3">
        <w:rPr>
          <w:rFonts w:ascii="Book Antiqua" w:eastAsia="宋体" w:hAnsi="Book Antiqua" w:cs="宋体"/>
          <w:i/>
          <w:iCs/>
          <w:sz w:val="24"/>
          <w:szCs w:val="24"/>
        </w:rPr>
        <w:t>Pharm Biol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54</w:t>
      </w:r>
      <w:r w:rsidRPr="00EE74C3">
        <w:rPr>
          <w:rFonts w:ascii="Book Antiqua" w:eastAsia="宋体" w:hAnsi="Book Antiqua" w:cs="宋体"/>
          <w:sz w:val="24"/>
          <w:szCs w:val="24"/>
        </w:rPr>
        <w:t>: 2636-2642 [PMID: 27159666 DOI: 10.1080/13880209.2016.1176057]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254 </w:t>
      </w:r>
      <w:r w:rsidRPr="00EE74C3">
        <w:rPr>
          <w:rFonts w:ascii="Book Antiqua" w:eastAsia="宋体" w:hAnsi="Book Antiqua" w:cs="宋体"/>
          <w:b/>
          <w:bCs/>
          <w:sz w:val="24"/>
          <w:szCs w:val="24"/>
        </w:rPr>
        <w:t>Ramjeesingh R</w:t>
      </w:r>
      <w:r w:rsidRPr="00EE74C3">
        <w:rPr>
          <w:rFonts w:ascii="Book Antiqua" w:eastAsia="宋体" w:hAnsi="Book Antiqua" w:cs="宋体"/>
          <w:sz w:val="24"/>
          <w:szCs w:val="24"/>
        </w:rPr>
        <w:t xml:space="preserve">, Orr C, Bricks CS, Hopman WM, Hammad N. </w:t>
      </w:r>
      <w:proofErr w:type="gramStart"/>
      <w:r w:rsidRPr="00EE74C3">
        <w:rPr>
          <w:rFonts w:ascii="Book Antiqua" w:eastAsia="宋体" w:hAnsi="Book Antiqua" w:cs="宋体"/>
          <w:sz w:val="24"/>
          <w:szCs w:val="24"/>
        </w:rPr>
        <w:t>A retrospective study on the role of diabetes and metformin in colorectal cancer disease survival.</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Curr Oncol</w:t>
      </w:r>
      <w:r w:rsidRPr="00EE74C3">
        <w:rPr>
          <w:rFonts w:ascii="Book Antiqua" w:eastAsia="宋体" w:hAnsi="Book Antiqua" w:cs="宋体"/>
          <w:sz w:val="24"/>
          <w:szCs w:val="24"/>
        </w:rPr>
        <w:t> 2016; </w:t>
      </w:r>
      <w:r w:rsidRPr="00EE74C3">
        <w:rPr>
          <w:rFonts w:ascii="Book Antiqua" w:eastAsia="宋体" w:hAnsi="Book Antiqua" w:cs="宋体"/>
          <w:b/>
          <w:bCs/>
          <w:sz w:val="24"/>
          <w:szCs w:val="24"/>
        </w:rPr>
        <w:t>23</w:t>
      </w:r>
      <w:r w:rsidRPr="00EE74C3">
        <w:rPr>
          <w:rFonts w:ascii="Book Antiqua" w:eastAsia="宋体" w:hAnsi="Book Antiqua" w:cs="宋体"/>
          <w:sz w:val="24"/>
          <w:szCs w:val="24"/>
        </w:rPr>
        <w:t>: e116-e122 [PMID: 27122979 DOI: 10.3747/co.23.2809]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255 </w:t>
      </w:r>
      <w:r w:rsidRPr="00EE74C3">
        <w:rPr>
          <w:rFonts w:ascii="Book Antiqua" w:eastAsia="宋体" w:hAnsi="Book Antiqua" w:cs="宋体"/>
          <w:b/>
          <w:bCs/>
          <w:sz w:val="24"/>
          <w:szCs w:val="24"/>
        </w:rPr>
        <w:t>Cho YH</w:t>
      </w:r>
      <w:r w:rsidRPr="00EE74C3">
        <w:rPr>
          <w:rFonts w:ascii="Book Antiqua" w:eastAsia="宋体" w:hAnsi="Book Antiqua" w:cs="宋体"/>
          <w:sz w:val="24"/>
          <w:szCs w:val="24"/>
        </w:rPr>
        <w:t>, Ko BM, Kim SH, Myung YS, Choi JH, Han JP, Hong SJ, Jeon SR, Kim HG, Kim JO, Lee MS. Does metformin affect the incidence of colonic polyps and adenomas in patients with type 2 diabetes mellitus? </w:t>
      </w:r>
      <w:r w:rsidRPr="00EE74C3">
        <w:rPr>
          <w:rFonts w:ascii="Book Antiqua" w:eastAsia="宋体" w:hAnsi="Book Antiqua" w:cs="宋体"/>
          <w:i/>
          <w:iCs/>
          <w:sz w:val="24"/>
          <w:szCs w:val="24"/>
        </w:rPr>
        <w:t>Intest Res</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12</w:t>
      </w:r>
      <w:r w:rsidRPr="00EE74C3">
        <w:rPr>
          <w:rFonts w:ascii="Book Antiqua" w:eastAsia="宋体" w:hAnsi="Book Antiqua" w:cs="宋体"/>
          <w:sz w:val="24"/>
          <w:szCs w:val="24"/>
        </w:rPr>
        <w:t>: 139-145 [PMID: 25349581 DOI: 10.5217/ir.2014.12.2.139]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256 </w:t>
      </w:r>
      <w:r w:rsidRPr="00EE74C3">
        <w:rPr>
          <w:rFonts w:ascii="Book Antiqua" w:eastAsia="宋体" w:hAnsi="Book Antiqua" w:cs="宋体"/>
          <w:b/>
          <w:bCs/>
          <w:sz w:val="24"/>
          <w:szCs w:val="24"/>
        </w:rPr>
        <w:t>Marks AR</w:t>
      </w:r>
      <w:r w:rsidRPr="00EE74C3">
        <w:rPr>
          <w:rFonts w:ascii="Book Antiqua" w:eastAsia="宋体" w:hAnsi="Book Antiqua" w:cs="宋体"/>
          <w:sz w:val="24"/>
          <w:szCs w:val="24"/>
        </w:rPr>
        <w:t>, Pietrofesa RA, Jensen CD, Zebrowski A, Corley DA, Doubeni CA. Metformin use and risk of colorectal adenoma after polypectomy in patients with type 2 diabetes mellitus. </w:t>
      </w:r>
      <w:r w:rsidRPr="00EE74C3">
        <w:rPr>
          <w:rFonts w:ascii="Book Antiqua" w:eastAsia="宋体" w:hAnsi="Book Antiqua" w:cs="宋体"/>
          <w:i/>
          <w:iCs/>
          <w:sz w:val="24"/>
          <w:szCs w:val="24"/>
        </w:rPr>
        <w:t>Cancer Epidemiol Biomarkers Prev</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24</w:t>
      </w:r>
      <w:r w:rsidRPr="00EE74C3">
        <w:rPr>
          <w:rFonts w:ascii="Book Antiqua" w:eastAsia="宋体" w:hAnsi="Book Antiqua" w:cs="宋体"/>
          <w:sz w:val="24"/>
          <w:szCs w:val="24"/>
        </w:rPr>
        <w:t>: 1692-1698 [PMID: 26377195 DOI: 10.1158/1055-9965.EPI-15-0559]</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257 </w:t>
      </w:r>
      <w:r w:rsidRPr="00EE74C3">
        <w:rPr>
          <w:rFonts w:ascii="Book Antiqua" w:eastAsia="宋体" w:hAnsi="Book Antiqua" w:cs="宋体"/>
          <w:b/>
          <w:bCs/>
          <w:sz w:val="24"/>
          <w:szCs w:val="24"/>
        </w:rPr>
        <w:t>Koehler JA</w:t>
      </w:r>
      <w:r w:rsidRPr="00EE74C3">
        <w:rPr>
          <w:rFonts w:ascii="Book Antiqua" w:eastAsia="宋体" w:hAnsi="Book Antiqua" w:cs="宋体"/>
          <w:sz w:val="24"/>
          <w:szCs w:val="24"/>
        </w:rPr>
        <w:t>, Kain T, Drucker DJ. Glucagon-like peptide-1 receptor activation inhibits growth and augments apoptosis in murine CT26 colon cancer cells. </w:t>
      </w:r>
      <w:r w:rsidRPr="00EE74C3">
        <w:rPr>
          <w:rFonts w:ascii="Book Antiqua" w:eastAsia="宋体" w:hAnsi="Book Antiqua" w:cs="宋体"/>
          <w:i/>
          <w:iCs/>
          <w:sz w:val="24"/>
          <w:szCs w:val="24"/>
        </w:rPr>
        <w:t>Endocrinology</w:t>
      </w:r>
      <w:r w:rsidRPr="00EE74C3">
        <w:rPr>
          <w:rFonts w:ascii="Book Antiqua" w:eastAsia="宋体" w:hAnsi="Book Antiqua" w:cs="宋体"/>
          <w:sz w:val="24"/>
          <w:szCs w:val="24"/>
        </w:rPr>
        <w:t> 2011; </w:t>
      </w:r>
      <w:r w:rsidRPr="00EE74C3">
        <w:rPr>
          <w:rFonts w:ascii="Book Antiqua" w:eastAsia="宋体" w:hAnsi="Book Antiqua" w:cs="宋体"/>
          <w:b/>
          <w:bCs/>
          <w:sz w:val="24"/>
          <w:szCs w:val="24"/>
        </w:rPr>
        <w:t>152</w:t>
      </w:r>
      <w:r w:rsidRPr="00EE74C3">
        <w:rPr>
          <w:rFonts w:ascii="Book Antiqua" w:eastAsia="宋体" w:hAnsi="Book Antiqua" w:cs="宋体"/>
          <w:sz w:val="24"/>
          <w:szCs w:val="24"/>
        </w:rPr>
        <w:t>: 3362-3372 [PMID: 21771884 DOI: 10.1210/en.2011-1201]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258 </w:t>
      </w:r>
      <w:r w:rsidRPr="00EE74C3">
        <w:rPr>
          <w:rFonts w:ascii="Book Antiqua" w:eastAsia="宋体" w:hAnsi="Book Antiqua" w:cs="宋体"/>
          <w:b/>
          <w:bCs/>
          <w:sz w:val="24"/>
          <w:szCs w:val="24"/>
        </w:rPr>
        <w:t>Kissow H</w:t>
      </w:r>
      <w:r w:rsidRPr="00EE74C3">
        <w:rPr>
          <w:rFonts w:ascii="Book Antiqua" w:eastAsia="宋体" w:hAnsi="Book Antiqua" w:cs="宋体"/>
          <w:sz w:val="24"/>
          <w:szCs w:val="24"/>
        </w:rPr>
        <w:t>, Hartmann B, Holst JJ, Viby NE, Hansen LS, Rosenkilde MM, Hare KJ, Poulsen SS. Glucagon-like peptide-1 (GLP-1) receptor agonism or DPP-4 inhibition does not accelerate neoplasia in carcinogen treated mice. </w:t>
      </w:r>
      <w:r w:rsidRPr="00EE74C3">
        <w:rPr>
          <w:rFonts w:ascii="Book Antiqua" w:eastAsia="宋体" w:hAnsi="Book Antiqua" w:cs="宋体"/>
          <w:i/>
          <w:iCs/>
          <w:sz w:val="24"/>
          <w:szCs w:val="24"/>
        </w:rPr>
        <w:t>Regul Pept</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179</w:t>
      </w:r>
      <w:r w:rsidRPr="00EE74C3">
        <w:rPr>
          <w:rFonts w:ascii="Book Antiqua" w:eastAsia="宋体" w:hAnsi="Book Antiqua" w:cs="宋体"/>
          <w:sz w:val="24"/>
          <w:szCs w:val="24"/>
        </w:rPr>
        <w:t xml:space="preserve">: 91-100 [PMID: </w:t>
      </w:r>
      <w:r w:rsidRPr="00EE74C3">
        <w:rPr>
          <w:rFonts w:ascii="Book Antiqua" w:eastAsia="宋体" w:hAnsi="Book Antiqua" w:cs="宋体"/>
          <w:sz w:val="24"/>
          <w:szCs w:val="24"/>
        </w:rPr>
        <w:lastRenderedPageBreak/>
        <w:t>22989472 DOI: 10.1016/j.regpep.2012.08.016]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259 </w:t>
      </w:r>
      <w:r w:rsidRPr="00EE74C3">
        <w:rPr>
          <w:rFonts w:ascii="Book Antiqua" w:eastAsia="宋体" w:hAnsi="Book Antiqua" w:cs="宋体"/>
          <w:b/>
          <w:bCs/>
          <w:sz w:val="24"/>
          <w:szCs w:val="24"/>
        </w:rPr>
        <w:t>Bae S</w:t>
      </w:r>
      <w:r w:rsidRPr="00EE74C3">
        <w:rPr>
          <w:rFonts w:ascii="Book Antiqua" w:eastAsia="宋体" w:hAnsi="Book Antiqua" w:cs="宋体"/>
          <w:sz w:val="24"/>
          <w:szCs w:val="24"/>
        </w:rPr>
        <w:t>, Wong HL, Tie J, Desai J, Field K, Kosmider S, Fourlanos S, Jones I, Skinner I, Gibbs P. Impact of Diabetes Status and Medication on Presentation, Treatment, and Outcome of Stage II Colon Cancer Patients. </w:t>
      </w:r>
      <w:r w:rsidRPr="00EE74C3">
        <w:rPr>
          <w:rFonts w:ascii="Book Antiqua" w:eastAsia="宋体" w:hAnsi="Book Antiqua" w:cs="宋体"/>
          <w:i/>
          <w:iCs/>
          <w:sz w:val="24"/>
          <w:szCs w:val="24"/>
        </w:rPr>
        <w:t>J Cancer Epidemiol</w:t>
      </w:r>
      <w:r w:rsidRPr="00EE74C3">
        <w:rPr>
          <w:rFonts w:ascii="Book Antiqua" w:eastAsia="宋体" w:hAnsi="Book Antiqua" w:cs="宋体"/>
          <w:sz w:val="24"/>
          <w:szCs w:val="24"/>
        </w:rPr>
        <w:t> 2015; </w:t>
      </w:r>
      <w:r w:rsidRPr="00EE74C3">
        <w:rPr>
          <w:rFonts w:ascii="Book Antiqua" w:eastAsia="宋体" w:hAnsi="Book Antiqua" w:cs="宋体"/>
          <w:b/>
          <w:bCs/>
          <w:sz w:val="24"/>
          <w:szCs w:val="24"/>
        </w:rPr>
        <w:t>2015</w:t>
      </w:r>
      <w:r w:rsidRPr="00EE74C3">
        <w:rPr>
          <w:rFonts w:ascii="Book Antiqua" w:eastAsia="宋体" w:hAnsi="Book Antiqua" w:cs="宋体"/>
          <w:sz w:val="24"/>
          <w:szCs w:val="24"/>
        </w:rPr>
        <w:t>: 189132 [PMID: 26074965 DOI: 10.1155/2015/189132]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260 </w:t>
      </w:r>
      <w:r w:rsidRPr="00EE74C3">
        <w:rPr>
          <w:rFonts w:ascii="Book Antiqua" w:eastAsia="宋体" w:hAnsi="Book Antiqua" w:cs="宋体"/>
          <w:b/>
          <w:bCs/>
          <w:sz w:val="24"/>
          <w:szCs w:val="24"/>
        </w:rPr>
        <w:t>Min XH</w:t>
      </w:r>
      <w:r w:rsidRPr="00EE74C3">
        <w:rPr>
          <w:rFonts w:ascii="Book Antiqua" w:eastAsia="宋体" w:hAnsi="Book Antiqua" w:cs="宋体"/>
          <w:sz w:val="24"/>
          <w:szCs w:val="24"/>
        </w:rPr>
        <w:t>, Yu T, Qing Q, Yuan YH, Zhong W, Chen GC, Zhao LN, Deng N, Zhang LF, Chen QK. Abnormal differentiation of intestinal epithelium and intestinal barrier dysfunction in diabetic mice associated with depressed Notch/NICD transduction in Notch/Hes1 signal pathway. </w:t>
      </w:r>
      <w:r w:rsidRPr="00EE74C3">
        <w:rPr>
          <w:rFonts w:ascii="Book Antiqua" w:eastAsia="宋体" w:hAnsi="Book Antiqua" w:cs="宋体"/>
          <w:i/>
          <w:iCs/>
          <w:sz w:val="24"/>
          <w:szCs w:val="24"/>
        </w:rPr>
        <w:t>Cell Biol Int</w:t>
      </w:r>
      <w:r w:rsidRPr="00EE74C3">
        <w:rPr>
          <w:rFonts w:ascii="Book Antiqua" w:eastAsia="宋体" w:hAnsi="Book Antiqua" w:cs="宋体"/>
          <w:sz w:val="24"/>
          <w:szCs w:val="24"/>
        </w:rPr>
        <w:t> 2014; </w:t>
      </w:r>
      <w:r w:rsidRPr="00EE74C3">
        <w:rPr>
          <w:rFonts w:ascii="Book Antiqua" w:eastAsia="宋体" w:hAnsi="Book Antiqua" w:cs="宋体"/>
          <w:b/>
          <w:bCs/>
          <w:sz w:val="24"/>
          <w:szCs w:val="24"/>
        </w:rPr>
        <w:t>38</w:t>
      </w:r>
      <w:r w:rsidRPr="00EE74C3">
        <w:rPr>
          <w:rFonts w:ascii="Book Antiqua" w:eastAsia="宋体" w:hAnsi="Book Antiqua" w:cs="宋体"/>
          <w:sz w:val="24"/>
          <w:szCs w:val="24"/>
        </w:rPr>
        <w:t>: 1194-1204 [PMID: 24890925 DOI: 10.1002/cbin.10323]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261 </w:t>
      </w:r>
      <w:r w:rsidRPr="00EE74C3">
        <w:rPr>
          <w:rFonts w:ascii="Book Antiqua" w:eastAsia="宋体" w:hAnsi="Book Antiqua" w:cs="宋体"/>
          <w:b/>
          <w:bCs/>
          <w:sz w:val="24"/>
          <w:szCs w:val="24"/>
        </w:rPr>
        <w:t>Charlton M</w:t>
      </w:r>
      <w:r w:rsidRPr="00EE74C3">
        <w:rPr>
          <w:rFonts w:ascii="Book Antiqua" w:eastAsia="宋体" w:hAnsi="Book Antiqua" w:cs="宋体"/>
          <w:sz w:val="24"/>
          <w:szCs w:val="24"/>
        </w:rPr>
        <w:t>, Ahlman B, Nair KS.</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The effect of insulin on human small intestinal mucosal protein synthesis.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Gastroenterology</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118</w:t>
      </w:r>
      <w:r w:rsidRPr="00EE74C3">
        <w:rPr>
          <w:rFonts w:ascii="Book Antiqua" w:eastAsia="宋体" w:hAnsi="Book Antiqua" w:cs="宋体"/>
          <w:sz w:val="24"/>
          <w:szCs w:val="24"/>
        </w:rPr>
        <w:t>: 299-306 [PMID: 10648458 DOI: 10.1016/S0016-</w:t>
      </w:r>
      <w:proofErr w:type="gramStart"/>
      <w:r w:rsidRPr="00EE74C3">
        <w:rPr>
          <w:rFonts w:ascii="Book Antiqua" w:eastAsia="宋体" w:hAnsi="Book Antiqua" w:cs="宋体"/>
          <w:sz w:val="24"/>
          <w:szCs w:val="24"/>
        </w:rPr>
        <w:t>5085(</w:t>
      </w:r>
      <w:proofErr w:type="gramEnd"/>
      <w:r w:rsidRPr="00EE74C3">
        <w:rPr>
          <w:rFonts w:ascii="Book Antiqua" w:eastAsia="宋体" w:hAnsi="Book Antiqua" w:cs="宋体"/>
          <w:sz w:val="24"/>
          <w:szCs w:val="24"/>
        </w:rPr>
        <w:t>00)70212-5]</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262 </w:t>
      </w:r>
      <w:r w:rsidRPr="00EE74C3">
        <w:rPr>
          <w:rFonts w:ascii="Book Antiqua" w:eastAsia="宋体" w:hAnsi="Book Antiqua" w:cs="宋体"/>
          <w:b/>
          <w:bCs/>
          <w:sz w:val="24"/>
          <w:szCs w:val="24"/>
        </w:rPr>
        <w:t>Adeghate E</w:t>
      </w:r>
      <w:r w:rsidRPr="00EE74C3">
        <w:rPr>
          <w:rFonts w:ascii="Book Antiqua" w:eastAsia="宋体" w:hAnsi="Book Antiqua" w:cs="宋体"/>
          <w:sz w:val="24"/>
          <w:szCs w:val="24"/>
        </w:rPr>
        <w:t>, Ponery AS, Sharma AK, El-Sharkawy T, Donáth T. Diabetes mellitus is associated with a decrease in vasoactive intestinal polypeptide content of gastrointestinal tract of rat. </w:t>
      </w:r>
      <w:r w:rsidRPr="00EE74C3">
        <w:rPr>
          <w:rFonts w:ascii="Book Antiqua" w:eastAsia="宋体" w:hAnsi="Book Antiqua" w:cs="宋体"/>
          <w:i/>
          <w:iCs/>
          <w:sz w:val="24"/>
          <w:szCs w:val="24"/>
        </w:rPr>
        <w:t>Arch Physiol Biochem</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109</w:t>
      </w:r>
      <w:r w:rsidRPr="00EE74C3">
        <w:rPr>
          <w:rFonts w:ascii="Book Antiqua" w:eastAsia="宋体" w:hAnsi="Book Antiqua" w:cs="宋体"/>
          <w:sz w:val="24"/>
          <w:szCs w:val="24"/>
        </w:rPr>
        <w:t>: 246-251 [PMID: 11880929 DOI: 10.1076/apab.109.3.246.11587]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263 </w:t>
      </w:r>
      <w:r w:rsidRPr="00EE74C3">
        <w:rPr>
          <w:rFonts w:ascii="Book Antiqua" w:eastAsia="宋体" w:hAnsi="Book Antiqua" w:cs="宋体"/>
          <w:b/>
          <w:bCs/>
          <w:sz w:val="24"/>
          <w:szCs w:val="24"/>
        </w:rPr>
        <w:t>Miró-Queralt M</w:t>
      </w:r>
      <w:r w:rsidRPr="00EE74C3">
        <w:rPr>
          <w:rFonts w:ascii="Book Antiqua" w:eastAsia="宋体" w:hAnsi="Book Antiqua" w:cs="宋体"/>
          <w:sz w:val="24"/>
          <w:szCs w:val="24"/>
        </w:rPr>
        <w:t>, Guinovart JJ, Planas JM.</w:t>
      </w:r>
      <w:proofErr w:type="gramEnd"/>
      <w:r w:rsidRPr="00EE74C3">
        <w:rPr>
          <w:rFonts w:ascii="Book Antiqua" w:eastAsia="宋体" w:hAnsi="Book Antiqua" w:cs="宋体"/>
          <w:sz w:val="24"/>
          <w:szCs w:val="24"/>
        </w:rPr>
        <w:t xml:space="preserve"> Sodium tungstate decreases sucrase and Na+/D-glucose cotransporter in the jejunum of diabetic rats. </w:t>
      </w:r>
      <w:r w:rsidRPr="00EE74C3">
        <w:rPr>
          <w:rFonts w:ascii="Book Antiqua" w:eastAsia="宋体" w:hAnsi="Book Antiqua" w:cs="宋体"/>
          <w:i/>
          <w:iCs/>
          <w:sz w:val="24"/>
          <w:szCs w:val="24"/>
        </w:rPr>
        <w:t>Am J Physiol Gastrointest Liver Physiol</w:t>
      </w:r>
      <w:r w:rsidRPr="00EE74C3">
        <w:rPr>
          <w:rFonts w:ascii="Book Antiqua" w:eastAsia="宋体" w:hAnsi="Book Antiqua" w:cs="宋体"/>
          <w:sz w:val="24"/>
          <w:szCs w:val="24"/>
        </w:rPr>
        <w:t> 2008</w:t>
      </w:r>
      <w:proofErr w:type="gramStart"/>
      <w:r w:rsidRPr="00EE74C3">
        <w:rPr>
          <w:rFonts w:ascii="Book Antiqua" w:eastAsia="宋体" w:hAnsi="Book Antiqua" w:cs="宋体"/>
          <w:sz w:val="24"/>
          <w:szCs w:val="24"/>
        </w:rPr>
        <w:t>;</w:t>
      </w:r>
      <w:proofErr w:type="gramEnd"/>
      <w:r w:rsidRPr="00EE74C3">
        <w:rPr>
          <w:rFonts w:ascii="Book Antiqua" w:eastAsia="宋体" w:hAnsi="Book Antiqua" w:cs="宋体"/>
          <w:sz w:val="24"/>
          <w:szCs w:val="24"/>
        </w:rPr>
        <w:t> </w:t>
      </w:r>
      <w:r w:rsidRPr="00EE74C3">
        <w:rPr>
          <w:rFonts w:ascii="Book Antiqua" w:eastAsia="宋体" w:hAnsi="Book Antiqua" w:cs="宋体"/>
          <w:b/>
          <w:bCs/>
          <w:sz w:val="24"/>
          <w:szCs w:val="24"/>
        </w:rPr>
        <w:t>295</w:t>
      </w:r>
      <w:r w:rsidRPr="00EE74C3">
        <w:rPr>
          <w:rFonts w:ascii="Book Antiqua" w:eastAsia="宋体" w:hAnsi="Book Antiqua" w:cs="宋体"/>
          <w:sz w:val="24"/>
          <w:szCs w:val="24"/>
        </w:rPr>
        <w:t>: G479-G484 [PMID: 18617558 DOI: 10.1152/ajpgi.00566.2007]</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264 </w:t>
      </w:r>
      <w:r w:rsidRPr="00EE74C3">
        <w:rPr>
          <w:rFonts w:ascii="Book Antiqua" w:eastAsia="宋体" w:hAnsi="Book Antiqua" w:cs="宋体"/>
          <w:b/>
          <w:bCs/>
          <w:sz w:val="24"/>
          <w:szCs w:val="24"/>
        </w:rPr>
        <w:t>El-Salhy M</w:t>
      </w:r>
      <w:r w:rsidRPr="00EE74C3">
        <w:rPr>
          <w:rFonts w:ascii="Book Antiqua" w:eastAsia="宋体" w:hAnsi="Book Antiqua" w:cs="宋体"/>
          <w:sz w:val="24"/>
          <w:szCs w:val="24"/>
        </w:rPr>
        <w:t>, Spångéus A. Substance P in the gastrointestinal tract of non-obese diabetic mice.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Scand J Gastroenterol</w:t>
      </w:r>
      <w:r w:rsidRPr="00EE74C3">
        <w:rPr>
          <w:rFonts w:ascii="Book Antiqua" w:eastAsia="宋体" w:hAnsi="Book Antiqua" w:cs="宋体"/>
          <w:sz w:val="24"/>
          <w:szCs w:val="24"/>
        </w:rPr>
        <w:t> 1998; </w:t>
      </w:r>
      <w:r w:rsidRPr="00EE74C3">
        <w:rPr>
          <w:rFonts w:ascii="Book Antiqua" w:eastAsia="宋体" w:hAnsi="Book Antiqua" w:cs="宋体"/>
          <w:b/>
          <w:bCs/>
          <w:sz w:val="24"/>
          <w:szCs w:val="24"/>
        </w:rPr>
        <w:t>33</w:t>
      </w:r>
      <w:r w:rsidRPr="00EE74C3">
        <w:rPr>
          <w:rFonts w:ascii="Book Antiqua" w:eastAsia="宋体" w:hAnsi="Book Antiqua" w:cs="宋体"/>
          <w:sz w:val="24"/>
          <w:szCs w:val="24"/>
        </w:rPr>
        <w:t>: 394-400 [PMID: 9605261]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265 </w:t>
      </w:r>
      <w:r w:rsidRPr="00EE74C3">
        <w:rPr>
          <w:rFonts w:ascii="Book Antiqua" w:eastAsia="宋体" w:hAnsi="Book Antiqua" w:cs="宋体"/>
          <w:b/>
          <w:bCs/>
          <w:sz w:val="24"/>
          <w:szCs w:val="24"/>
        </w:rPr>
        <w:t>Adeghate E</w:t>
      </w:r>
      <w:r w:rsidRPr="00EE74C3">
        <w:rPr>
          <w:rFonts w:ascii="Book Antiqua" w:eastAsia="宋体" w:hAnsi="Book Antiqua" w:cs="宋体"/>
          <w:sz w:val="24"/>
          <w:szCs w:val="24"/>
        </w:rPr>
        <w:t>, al-Ramadi B, Saleh AM, Vijayarasathy C, Ponery AS, Arafat K, Howarth FC, El-Sharkawy T. Increase in neuronal nitric oxide synthase content of the gastroduodenal tract of diabetic rats. </w:t>
      </w:r>
      <w:r w:rsidRPr="00EE74C3">
        <w:rPr>
          <w:rFonts w:ascii="Book Antiqua" w:eastAsia="宋体" w:hAnsi="Book Antiqua" w:cs="宋体"/>
          <w:i/>
          <w:iCs/>
          <w:sz w:val="24"/>
          <w:szCs w:val="24"/>
        </w:rPr>
        <w:t>Cell Mol Life Sci</w:t>
      </w:r>
      <w:r w:rsidRPr="00EE74C3">
        <w:rPr>
          <w:rFonts w:ascii="Book Antiqua" w:eastAsia="宋体" w:hAnsi="Book Antiqua" w:cs="宋体"/>
          <w:sz w:val="24"/>
          <w:szCs w:val="24"/>
        </w:rPr>
        <w:t> 2003; </w:t>
      </w:r>
      <w:r w:rsidRPr="00EE74C3">
        <w:rPr>
          <w:rFonts w:ascii="Book Antiqua" w:eastAsia="宋体" w:hAnsi="Book Antiqua" w:cs="宋体"/>
          <w:b/>
          <w:bCs/>
          <w:sz w:val="24"/>
          <w:szCs w:val="24"/>
        </w:rPr>
        <w:t>60</w:t>
      </w:r>
      <w:r w:rsidRPr="00EE74C3">
        <w:rPr>
          <w:rFonts w:ascii="Book Antiqua" w:eastAsia="宋体" w:hAnsi="Book Antiqua" w:cs="宋体"/>
          <w:sz w:val="24"/>
          <w:szCs w:val="24"/>
        </w:rPr>
        <w:t>: 1172-1179 [PMID: 12861383 DOI: 10.1007/s00018-003-2298-2]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266 </w:t>
      </w:r>
      <w:r w:rsidRPr="00EE74C3">
        <w:rPr>
          <w:rFonts w:ascii="Book Antiqua" w:eastAsia="宋体" w:hAnsi="Book Antiqua" w:cs="宋体"/>
          <w:b/>
          <w:bCs/>
          <w:sz w:val="24"/>
          <w:szCs w:val="24"/>
        </w:rPr>
        <w:t>Spångéus A</w:t>
      </w:r>
      <w:r w:rsidRPr="00EE74C3">
        <w:rPr>
          <w:rFonts w:ascii="Book Antiqua" w:eastAsia="宋体" w:hAnsi="Book Antiqua" w:cs="宋体"/>
          <w:sz w:val="24"/>
          <w:szCs w:val="24"/>
        </w:rPr>
        <w:t>, Forsgren S, El-Salhy M. Effect of diabetic state on co-localization of substance P and serotonin in the gut in animal models. </w:t>
      </w:r>
      <w:r w:rsidRPr="00EE74C3">
        <w:rPr>
          <w:rFonts w:ascii="Book Antiqua" w:eastAsia="宋体" w:hAnsi="Book Antiqua" w:cs="宋体"/>
          <w:i/>
          <w:iCs/>
          <w:sz w:val="24"/>
          <w:szCs w:val="24"/>
        </w:rPr>
        <w:t>Histol Histopathol</w:t>
      </w:r>
      <w:r w:rsidRPr="00EE74C3">
        <w:rPr>
          <w:rFonts w:ascii="Book Antiqua" w:eastAsia="宋体" w:hAnsi="Book Antiqua" w:cs="宋体"/>
          <w:sz w:val="24"/>
          <w:szCs w:val="24"/>
        </w:rPr>
        <w:t> 2001; </w:t>
      </w:r>
      <w:r w:rsidRPr="00EE74C3">
        <w:rPr>
          <w:rFonts w:ascii="Book Antiqua" w:eastAsia="宋体" w:hAnsi="Book Antiqua" w:cs="宋体"/>
          <w:b/>
          <w:bCs/>
          <w:sz w:val="24"/>
          <w:szCs w:val="24"/>
        </w:rPr>
        <w:t>16</w:t>
      </w:r>
      <w:r w:rsidRPr="00EE74C3">
        <w:rPr>
          <w:rFonts w:ascii="Book Antiqua" w:eastAsia="宋体" w:hAnsi="Book Antiqua" w:cs="宋体"/>
          <w:sz w:val="24"/>
          <w:szCs w:val="24"/>
        </w:rPr>
        <w:t>: 393-398 [PMID: 11332694]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267 </w:t>
      </w:r>
      <w:r w:rsidRPr="00EE74C3">
        <w:rPr>
          <w:rFonts w:ascii="Book Antiqua" w:eastAsia="宋体" w:hAnsi="Book Antiqua" w:cs="宋体"/>
          <w:b/>
          <w:bCs/>
          <w:sz w:val="24"/>
          <w:szCs w:val="24"/>
        </w:rPr>
        <w:t>Jeyabal PV</w:t>
      </w:r>
      <w:r w:rsidRPr="00EE74C3">
        <w:rPr>
          <w:rFonts w:ascii="Book Antiqua" w:eastAsia="宋体" w:hAnsi="Book Antiqua" w:cs="宋体"/>
          <w:sz w:val="24"/>
          <w:szCs w:val="24"/>
        </w:rPr>
        <w:t>, Kumar R, Gangula PR, Micci MA, Pasricha PJ.</w:t>
      </w:r>
      <w:proofErr w:type="gramEnd"/>
      <w:r w:rsidRPr="00EE74C3">
        <w:rPr>
          <w:rFonts w:ascii="Book Antiqua" w:eastAsia="宋体" w:hAnsi="Book Antiqua" w:cs="宋体"/>
          <w:sz w:val="24"/>
          <w:szCs w:val="24"/>
        </w:rPr>
        <w:t xml:space="preserve"> Inhibitors of advanced </w:t>
      </w:r>
      <w:r w:rsidRPr="00EE74C3">
        <w:rPr>
          <w:rFonts w:ascii="Book Antiqua" w:eastAsia="宋体" w:hAnsi="Book Antiqua" w:cs="宋体"/>
          <w:sz w:val="24"/>
          <w:szCs w:val="24"/>
        </w:rPr>
        <w:lastRenderedPageBreak/>
        <w:t xml:space="preserve">glycation </w:t>
      </w:r>
      <w:proofErr w:type="gramStart"/>
      <w:r w:rsidRPr="00EE74C3">
        <w:rPr>
          <w:rFonts w:ascii="Book Antiqua" w:eastAsia="宋体" w:hAnsi="Book Antiqua" w:cs="宋体"/>
          <w:sz w:val="24"/>
          <w:szCs w:val="24"/>
        </w:rPr>
        <w:t>end-products</w:t>
      </w:r>
      <w:proofErr w:type="gramEnd"/>
      <w:r w:rsidRPr="00EE74C3">
        <w:rPr>
          <w:rFonts w:ascii="Book Antiqua" w:eastAsia="宋体" w:hAnsi="Book Antiqua" w:cs="宋体"/>
          <w:sz w:val="24"/>
          <w:szCs w:val="24"/>
        </w:rPr>
        <w:t xml:space="preserve"> prevent loss of enteric neuronal nitric oxide synthase in diabetic rats.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20</w:t>
      </w:r>
      <w:r w:rsidRPr="00EE74C3">
        <w:rPr>
          <w:rFonts w:ascii="Book Antiqua" w:eastAsia="宋体" w:hAnsi="Book Antiqua" w:cs="宋体"/>
          <w:sz w:val="24"/>
          <w:szCs w:val="24"/>
        </w:rPr>
        <w:t>: 253-261 [PMID: 17971026 DOI: 10.1111/j.1365-2982.2007.01018.x]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268 </w:t>
      </w:r>
      <w:r w:rsidRPr="00EE74C3">
        <w:rPr>
          <w:rFonts w:ascii="Book Antiqua" w:eastAsia="宋体" w:hAnsi="Book Antiqua" w:cs="宋体"/>
          <w:b/>
          <w:bCs/>
          <w:sz w:val="24"/>
          <w:szCs w:val="24"/>
        </w:rPr>
        <w:t>Clark HB</w:t>
      </w:r>
      <w:r w:rsidRPr="00EE74C3">
        <w:rPr>
          <w:rFonts w:ascii="Book Antiqua" w:eastAsia="宋体" w:hAnsi="Book Antiqua" w:cs="宋体"/>
          <w:sz w:val="24"/>
          <w:szCs w:val="24"/>
        </w:rPr>
        <w:t>, Schmidt RE.</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Identification of dystrophic sympathetic axons in experimental diabetic autonomic neuropathy.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Brain Res</w:t>
      </w:r>
      <w:r w:rsidRPr="00EE74C3">
        <w:rPr>
          <w:rFonts w:ascii="Book Antiqua" w:eastAsia="宋体" w:hAnsi="Book Antiqua" w:cs="宋体"/>
          <w:sz w:val="24"/>
          <w:szCs w:val="24"/>
        </w:rPr>
        <w:t> 1984; </w:t>
      </w:r>
      <w:r w:rsidRPr="00EE74C3">
        <w:rPr>
          <w:rFonts w:ascii="Book Antiqua" w:eastAsia="宋体" w:hAnsi="Book Antiqua" w:cs="宋体"/>
          <w:b/>
          <w:bCs/>
          <w:sz w:val="24"/>
          <w:szCs w:val="24"/>
        </w:rPr>
        <w:t>293</w:t>
      </w:r>
      <w:r w:rsidRPr="00EE74C3">
        <w:rPr>
          <w:rFonts w:ascii="Book Antiqua" w:eastAsia="宋体" w:hAnsi="Book Antiqua" w:cs="宋体"/>
          <w:sz w:val="24"/>
          <w:szCs w:val="24"/>
        </w:rPr>
        <w:t>: 390-395 [PMID: 6230137 DOI: 10.1016/0006-8993(</w:t>
      </w:r>
      <w:proofErr w:type="gramStart"/>
      <w:r w:rsidRPr="00EE74C3">
        <w:rPr>
          <w:rFonts w:ascii="Book Antiqua" w:eastAsia="宋体" w:hAnsi="Book Antiqua" w:cs="宋体"/>
          <w:sz w:val="24"/>
          <w:szCs w:val="24"/>
        </w:rPr>
        <w:t>84)91250</w:t>
      </w:r>
      <w:proofErr w:type="gramEnd"/>
      <w:r w:rsidRPr="00EE74C3">
        <w:rPr>
          <w:rFonts w:ascii="Book Antiqua" w:eastAsia="宋体" w:hAnsi="Book Antiqua" w:cs="宋体"/>
          <w:sz w:val="24"/>
          <w:szCs w:val="24"/>
        </w:rPr>
        <w:t>-2]</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269 </w:t>
      </w:r>
      <w:r w:rsidRPr="00EE74C3">
        <w:rPr>
          <w:rFonts w:ascii="Book Antiqua" w:eastAsia="宋体" w:hAnsi="Book Antiqua" w:cs="宋体"/>
          <w:b/>
          <w:bCs/>
          <w:sz w:val="24"/>
          <w:szCs w:val="24"/>
        </w:rPr>
        <w:t>Spångéus A</w:t>
      </w:r>
      <w:r w:rsidRPr="00EE74C3">
        <w:rPr>
          <w:rFonts w:ascii="Book Antiqua" w:eastAsia="宋体" w:hAnsi="Book Antiqua" w:cs="宋体"/>
          <w:sz w:val="24"/>
          <w:szCs w:val="24"/>
        </w:rPr>
        <w:t>, el-Salhy M. Myenteric plexus in the gastrointestinal tract of non-obese diabetic mice.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Histol Histopathol</w:t>
      </w:r>
      <w:r w:rsidRPr="00EE74C3">
        <w:rPr>
          <w:rFonts w:ascii="Book Antiqua" w:eastAsia="宋体" w:hAnsi="Book Antiqua" w:cs="宋体"/>
          <w:sz w:val="24"/>
          <w:szCs w:val="24"/>
        </w:rPr>
        <w:t> 1998; </w:t>
      </w:r>
      <w:r w:rsidRPr="00EE74C3">
        <w:rPr>
          <w:rFonts w:ascii="Book Antiqua" w:eastAsia="宋体" w:hAnsi="Book Antiqua" w:cs="宋体"/>
          <w:b/>
          <w:bCs/>
          <w:sz w:val="24"/>
          <w:szCs w:val="24"/>
        </w:rPr>
        <w:t>13</w:t>
      </w:r>
      <w:r w:rsidRPr="00EE74C3">
        <w:rPr>
          <w:rFonts w:ascii="Book Antiqua" w:eastAsia="宋体" w:hAnsi="Book Antiqua" w:cs="宋体"/>
          <w:sz w:val="24"/>
          <w:szCs w:val="24"/>
        </w:rPr>
        <w:t>: 989-994 [PMID: 9810493]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270 </w:t>
      </w:r>
      <w:r w:rsidRPr="00EE74C3">
        <w:rPr>
          <w:rFonts w:ascii="Book Antiqua" w:eastAsia="宋体" w:hAnsi="Book Antiqua" w:cs="宋体"/>
          <w:b/>
          <w:bCs/>
          <w:sz w:val="24"/>
          <w:szCs w:val="24"/>
        </w:rPr>
        <w:t>Izbéki F</w:t>
      </w:r>
      <w:r w:rsidRPr="00EE74C3">
        <w:rPr>
          <w:rFonts w:ascii="Book Antiqua" w:eastAsia="宋体" w:hAnsi="Book Antiqua" w:cs="宋体"/>
          <w:sz w:val="24"/>
          <w:szCs w:val="24"/>
        </w:rPr>
        <w:t>, Wittman T, Rosztóczy A, Linke N, Bódi N, Fekete E, Bagyánszki M. Immediate insulin treatment prevents gut motility alterations and loss of nitrergic neurons in the ileum and colon of rats with streptozotocin-induced diabetes. </w:t>
      </w:r>
      <w:r w:rsidRPr="00EE74C3">
        <w:rPr>
          <w:rFonts w:ascii="Book Antiqua" w:eastAsia="宋体" w:hAnsi="Book Antiqua" w:cs="宋体"/>
          <w:i/>
          <w:iCs/>
          <w:sz w:val="24"/>
          <w:szCs w:val="24"/>
        </w:rPr>
        <w:t>Diabetes Res Clin Pract</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80</w:t>
      </w:r>
      <w:r w:rsidRPr="00EE74C3">
        <w:rPr>
          <w:rFonts w:ascii="Book Antiqua" w:eastAsia="宋体" w:hAnsi="Book Antiqua" w:cs="宋体"/>
          <w:sz w:val="24"/>
          <w:szCs w:val="24"/>
        </w:rPr>
        <w:t>: 192-198 [PMID: 18242757 DOI: 10.1016/j.diabres.2007.12.013]</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271 </w:t>
      </w:r>
      <w:r w:rsidRPr="00EE74C3">
        <w:rPr>
          <w:rFonts w:ascii="Book Antiqua" w:eastAsia="宋体" w:hAnsi="Book Antiqua" w:cs="宋体"/>
          <w:b/>
          <w:bCs/>
          <w:sz w:val="24"/>
          <w:szCs w:val="24"/>
        </w:rPr>
        <w:t>Hernandes L</w:t>
      </w:r>
      <w:r w:rsidRPr="00EE74C3">
        <w:rPr>
          <w:rFonts w:ascii="Book Antiqua" w:eastAsia="宋体" w:hAnsi="Book Antiqua" w:cs="宋体"/>
          <w:sz w:val="24"/>
          <w:szCs w:val="24"/>
        </w:rPr>
        <w:t>, Bazotte RB, Gama P, Miranda-Neto MH.</w:t>
      </w:r>
      <w:proofErr w:type="gramEnd"/>
      <w:r w:rsidRPr="00EE74C3">
        <w:rPr>
          <w:rFonts w:ascii="Book Antiqua" w:eastAsia="宋体" w:hAnsi="Book Antiqua" w:cs="宋体"/>
          <w:sz w:val="24"/>
          <w:szCs w:val="24"/>
        </w:rPr>
        <w:t xml:space="preserve"> Streptozotocin-induced diabetes duration is important to determine changes in the number and basophily of myenteric neurons. </w:t>
      </w:r>
      <w:r w:rsidRPr="00EE74C3">
        <w:rPr>
          <w:rFonts w:ascii="Book Antiqua" w:eastAsia="宋体" w:hAnsi="Book Antiqua" w:cs="宋体"/>
          <w:i/>
          <w:iCs/>
          <w:sz w:val="24"/>
          <w:szCs w:val="24"/>
        </w:rPr>
        <w:t>Arq Neuropsiquiatr</w:t>
      </w:r>
      <w:r w:rsidRPr="00EE74C3">
        <w:rPr>
          <w:rFonts w:ascii="Book Antiqua" w:eastAsia="宋体" w:hAnsi="Book Antiqua" w:cs="宋体"/>
          <w:sz w:val="24"/>
          <w:szCs w:val="24"/>
        </w:rPr>
        <w:t> 2000; </w:t>
      </w:r>
      <w:r w:rsidRPr="00EE74C3">
        <w:rPr>
          <w:rFonts w:ascii="Book Antiqua" w:eastAsia="宋体" w:hAnsi="Book Antiqua" w:cs="宋体"/>
          <w:b/>
          <w:bCs/>
          <w:sz w:val="24"/>
          <w:szCs w:val="24"/>
        </w:rPr>
        <w:t>58</w:t>
      </w:r>
      <w:r w:rsidRPr="00EE74C3">
        <w:rPr>
          <w:rFonts w:ascii="Book Antiqua" w:eastAsia="宋体" w:hAnsi="Book Antiqua" w:cs="宋体"/>
          <w:sz w:val="24"/>
          <w:szCs w:val="24"/>
        </w:rPr>
        <w:t>: 1035-1039 [PMID: 11105070 DOI: 10.1590/S0004-282X2000000600010]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272 </w:t>
      </w:r>
      <w:r w:rsidRPr="00EE74C3">
        <w:rPr>
          <w:rFonts w:ascii="Book Antiqua" w:eastAsia="宋体" w:hAnsi="Book Antiqua" w:cs="宋体"/>
          <w:b/>
          <w:bCs/>
          <w:sz w:val="24"/>
          <w:szCs w:val="24"/>
        </w:rPr>
        <w:t>Pereira MA</w:t>
      </w:r>
      <w:r w:rsidRPr="00EE74C3">
        <w:rPr>
          <w:rFonts w:ascii="Book Antiqua" w:eastAsia="宋体" w:hAnsi="Book Antiqua" w:cs="宋体"/>
          <w:sz w:val="24"/>
          <w:szCs w:val="24"/>
        </w:rPr>
        <w:t>, Bagatin MC, Zanoni JN.</w:t>
      </w:r>
      <w:proofErr w:type="gramEnd"/>
      <w:r w:rsidRPr="00EE74C3">
        <w:rPr>
          <w:rFonts w:ascii="Book Antiqua" w:eastAsia="宋体" w:hAnsi="Book Antiqua" w:cs="宋体"/>
          <w:sz w:val="24"/>
          <w:szCs w:val="24"/>
        </w:rPr>
        <w:t xml:space="preserve"> </w:t>
      </w:r>
      <w:proofErr w:type="gramStart"/>
      <w:r w:rsidRPr="00EE74C3">
        <w:rPr>
          <w:rFonts w:ascii="Book Antiqua" w:eastAsia="宋体" w:hAnsi="Book Antiqua" w:cs="宋体"/>
          <w:sz w:val="24"/>
          <w:szCs w:val="24"/>
        </w:rPr>
        <w:t>Effects of the ascorbic acid supplementation on NADH-diaphorase myenteric neurons in the duodenum of diabetic rats.</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Biocell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30</w:t>
      </w:r>
      <w:r w:rsidRPr="00EE74C3">
        <w:rPr>
          <w:rFonts w:ascii="Book Antiqua" w:eastAsia="宋体" w:hAnsi="Book Antiqua" w:cs="宋体"/>
          <w:sz w:val="24"/>
          <w:szCs w:val="24"/>
        </w:rPr>
        <w:t>: 295-300 [PMID: 16972554]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273 </w:t>
      </w:r>
      <w:r w:rsidRPr="00EE74C3">
        <w:rPr>
          <w:rFonts w:ascii="Book Antiqua" w:eastAsia="宋体" w:hAnsi="Book Antiqua" w:cs="宋体"/>
          <w:b/>
          <w:bCs/>
          <w:sz w:val="24"/>
          <w:szCs w:val="24"/>
        </w:rPr>
        <w:t>Tronchini EA</w:t>
      </w:r>
      <w:r w:rsidRPr="00EE74C3">
        <w:rPr>
          <w:rFonts w:ascii="Book Antiqua" w:eastAsia="宋体" w:hAnsi="Book Antiqua" w:cs="宋体"/>
          <w:sz w:val="24"/>
          <w:szCs w:val="24"/>
        </w:rPr>
        <w:t>, Trevizan AR, Tashima CM, Pereira RV, Zanoni JN.</w:t>
      </w:r>
      <w:proofErr w:type="gramEnd"/>
      <w:r w:rsidRPr="00EE74C3">
        <w:rPr>
          <w:rFonts w:ascii="Book Antiqua" w:eastAsia="宋体" w:hAnsi="Book Antiqua" w:cs="宋体"/>
          <w:sz w:val="24"/>
          <w:szCs w:val="24"/>
        </w:rPr>
        <w:t xml:space="preserve"> Supplementation with 0.1% and 2% vitamin E in diabetic rats: analysis of myenteric neurons immunostained for myosin-V and nNOS in the jejunum. </w:t>
      </w:r>
      <w:r w:rsidRPr="00EE74C3">
        <w:rPr>
          <w:rFonts w:ascii="Book Antiqua" w:eastAsia="宋体" w:hAnsi="Book Antiqua" w:cs="宋体"/>
          <w:i/>
          <w:iCs/>
          <w:sz w:val="24"/>
          <w:szCs w:val="24"/>
        </w:rPr>
        <w:t>Arq Gastroenterol</w:t>
      </w:r>
      <w:r w:rsidRPr="00EE74C3">
        <w:rPr>
          <w:rFonts w:ascii="Book Antiqua" w:eastAsia="宋体" w:hAnsi="Book Antiqua" w:cs="宋体"/>
          <w:sz w:val="24"/>
          <w:szCs w:val="24"/>
        </w:rPr>
        <w:t> 2012; </w:t>
      </w:r>
      <w:r w:rsidRPr="00EE74C3">
        <w:rPr>
          <w:rFonts w:ascii="Book Antiqua" w:eastAsia="宋体" w:hAnsi="Book Antiqua" w:cs="宋体"/>
          <w:b/>
          <w:bCs/>
          <w:sz w:val="24"/>
          <w:szCs w:val="24"/>
        </w:rPr>
        <w:t>49</w:t>
      </w:r>
      <w:r w:rsidRPr="00EE74C3">
        <w:rPr>
          <w:rFonts w:ascii="Book Antiqua" w:eastAsia="宋体" w:hAnsi="Book Antiqua" w:cs="宋体"/>
          <w:sz w:val="24"/>
          <w:szCs w:val="24"/>
        </w:rPr>
        <w:t>: 284-290 [PMID: 23329224 DOI: 10.1590/S0004-28032012000400010]</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274 </w:t>
      </w:r>
      <w:r w:rsidRPr="00EE74C3">
        <w:rPr>
          <w:rFonts w:ascii="Book Antiqua" w:eastAsia="宋体" w:hAnsi="Book Antiqua" w:cs="宋体"/>
          <w:b/>
          <w:bCs/>
          <w:sz w:val="24"/>
          <w:szCs w:val="24"/>
        </w:rPr>
        <w:t>Rauma J</w:t>
      </w:r>
      <w:r w:rsidRPr="00EE74C3">
        <w:rPr>
          <w:rFonts w:ascii="Book Antiqua" w:eastAsia="宋体" w:hAnsi="Book Antiqua" w:cs="宋体"/>
          <w:sz w:val="24"/>
          <w:szCs w:val="24"/>
        </w:rPr>
        <w:t>, Spångeus A, El-Salhy M. Ghrelin cell density in the gastrointestinal tracts of animal models of human diabetes. </w:t>
      </w:r>
      <w:r w:rsidRPr="00EE74C3">
        <w:rPr>
          <w:rFonts w:ascii="Book Antiqua" w:eastAsia="宋体" w:hAnsi="Book Antiqua" w:cs="宋体"/>
          <w:i/>
          <w:iCs/>
          <w:sz w:val="24"/>
          <w:szCs w:val="24"/>
        </w:rPr>
        <w:t>Histol Histopathol</w:t>
      </w:r>
      <w:r w:rsidRPr="00EE74C3">
        <w:rPr>
          <w:rFonts w:ascii="Book Antiqua" w:eastAsia="宋体" w:hAnsi="Book Antiqua" w:cs="宋体"/>
          <w:sz w:val="24"/>
          <w:szCs w:val="24"/>
        </w:rPr>
        <w:t> 2006;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1-5 [PMID: 16267781]</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275 </w:t>
      </w:r>
      <w:r w:rsidRPr="00EE74C3">
        <w:rPr>
          <w:rFonts w:ascii="Book Antiqua" w:eastAsia="宋体" w:hAnsi="Book Antiqua" w:cs="宋体"/>
          <w:b/>
          <w:bCs/>
          <w:sz w:val="24"/>
          <w:szCs w:val="24"/>
        </w:rPr>
        <w:t>Miller SM</w:t>
      </w:r>
      <w:r w:rsidRPr="00EE74C3">
        <w:rPr>
          <w:rFonts w:ascii="Book Antiqua" w:eastAsia="宋体" w:hAnsi="Book Antiqua" w:cs="宋体"/>
          <w:sz w:val="24"/>
          <w:szCs w:val="24"/>
        </w:rPr>
        <w:t>, Narasimhan RA, Schmalz PF, Soffer EE, Walsh RM, Krishnamurthi V, Pasricha PJ, Szurszewski JH, Farrugia G. Distribution of interstitial cells of Cajal and nitrergic neurons in normal and diabetic human appendix.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20</w:t>
      </w:r>
      <w:r w:rsidRPr="00EE74C3">
        <w:rPr>
          <w:rFonts w:ascii="Book Antiqua" w:eastAsia="宋体" w:hAnsi="Book Antiqua" w:cs="宋体"/>
          <w:sz w:val="24"/>
          <w:szCs w:val="24"/>
        </w:rPr>
        <w:t>: 349-357 [PMID: 18069951 DOI: 10.1111/j.1365-2982.2007.01040.x]</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276 </w:t>
      </w:r>
      <w:r w:rsidRPr="00EE74C3">
        <w:rPr>
          <w:rFonts w:ascii="Book Antiqua" w:eastAsia="宋体" w:hAnsi="Book Antiqua" w:cs="宋体"/>
          <w:b/>
          <w:bCs/>
          <w:sz w:val="24"/>
          <w:szCs w:val="24"/>
        </w:rPr>
        <w:t>Kandemir O</w:t>
      </w:r>
      <w:r w:rsidRPr="00EE74C3">
        <w:rPr>
          <w:rFonts w:ascii="Book Antiqua" w:eastAsia="宋体" w:hAnsi="Book Antiqua" w:cs="宋体"/>
          <w:sz w:val="24"/>
          <w:szCs w:val="24"/>
        </w:rPr>
        <w:t xml:space="preserve">, Utas C, Gönen O, Patiroglu TE, Ozbakir O, Kelestimur F, Yücesoy M. </w:t>
      </w:r>
      <w:r w:rsidRPr="00EE74C3">
        <w:rPr>
          <w:rFonts w:ascii="Book Antiqua" w:eastAsia="宋体" w:hAnsi="Book Antiqua" w:cs="宋体"/>
          <w:sz w:val="24"/>
          <w:szCs w:val="24"/>
        </w:rPr>
        <w:lastRenderedPageBreak/>
        <w:t>Colonic subepithelial collagenous thickening in diabetic patients. </w:t>
      </w:r>
      <w:r w:rsidRPr="00EE74C3">
        <w:rPr>
          <w:rFonts w:ascii="Book Antiqua" w:eastAsia="宋体" w:hAnsi="Book Antiqua" w:cs="宋体"/>
          <w:i/>
          <w:iCs/>
          <w:sz w:val="24"/>
          <w:szCs w:val="24"/>
        </w:rPr>
        <w:t>Dis Colon Rectum</w:t>
      </w:r>
      <w:r w:rsidRPr="00EE74C3">
        <w:rPr>
          <w:rFonts w:ascii="Book Antiqua" w:eastAsia="宋体" w:hAnsi="Book Antiqua" w:cs="宋体"/>
          <w:sz w:val="24"/>
          <w:szCs w:val="24"/>
        </w:rPr>
        <w:t> 1995; </w:t>
      </w:r>
      <w:r w:rsidRPr="00EE74C3">
        <w:rPr>
          <w:rFonts w:ascii="Book Antiqua" w:eastAsia="宋体" w:hAnsi="Book Antiqua" w:cs="宋体"/>
          <w:b/>
          <w:bCs/>
          <w:sz w:val="24"/>
          <w:szCs w:val="24"/>
        </w:rPr>
        <w:t>38</w:t>
      </w:r>
      <w:r w:rsidRPr="00EE74C3">
        <w:rPr>
          <w:rFonts w:ascii="Book Antiqua" w:eastAsia="宋体" w:hAnsi="Book Antiqua" w:cs="宋体"/>
          <w:sz w:val="24"/>
          <w:szCs w:val="24"/>
        </w:rPr>
        <w:t>: 1097-1100 [PMID: 7555427 DOI: 10.1007/BF02133986]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277 </w:t>
      </w:r>
      <w:r w:rsidRPr="00EE74C3">
        <w:rPr>
          <w:rFonts w:ascii="Book Antiqua" w:eastAsia="宋体" w:hAnsi="Book Antiqua" w:cs="宋体"/>
          <w:b/>
          <w:bCs/>
          <w:sz w:val="24"/>
          <w:szCs w:val="24"/>
        </w:rPr>
        <w:t>Unal A</w:t>
      </w:r>
      <w:r w:rsidRPr="00EE74C3">
        <w:rPr>
          <w:rFonts w:ascii="Book Antiqua" w:eastAsia="宋体" w:hAnsi="Book Antiqua" w:cs="宋体"/>
          <w:sz w:val="24"/>
          <w:szCs w:val="24"/>
        </w:rPr>
        <w:t xml:space="preserve">, Guven K, Yurci A, Torun E, Gursoy S, Baskol M, Ozturk F, Arsav V. Is increased colon subepithelial collagen layer thickness in diabetic patients related to collagenous colitis? </w:t>
      </w:r>
      <w:proofErr w:type="gramStart"/>
      <w:r w:rsidRPr="00EE74C3">
        <w:rPr>
          <w:rFonts w:ascii="Book Antiqua" w:eastAsia="宋体" w:hAnsi="Book Antiqua" w:cs="宋体"/>
          <w:sz w:val="24"/>
          <w:szCs w:val="24"/>
        </w:rPr>
        <w:t>An immunohistochemical study.</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Pathol Res Pract</w:t>
      </w:r>
      <w:r w:rsidRPr="00EE74C3">
        <w:rPr>
          <w:rFonts w:ascii="Book Antiqua" w:eastAsia="宋体" w:hAnsi="Book Antiqua" w:cs="宋体"/>
          <w:sz w:val="24"/>
          <w:szCs w:val="24"/>
        </w:rPr>
        <w:t> 2008; </w:t>
      </w:r>
      <w:r w:rsidRPr="00EE74C3">
        <w:rPr>
          <w:rFonts w:ascii="Book Antiqua" w:eastAsia="宋体" w:hAnsi="Book Antiqua" w:cs="宋体"/>
          <w:b/>
          <w:bCs/>
          <w:sz w:val="24"/>
          <w:szCs w:val="24"/>
        </w:rPr>
        <w:t>204</w:t>
      </w:r>
      <w:r w:rsidRPr="00EE74C3">
        <w:rPr>
          <w:rFonts w:ascii="Book Antiqua" w:eastAsia="宋体" w:hAnsi="Book Antiqua" w:cs="宋体"/>
          <w:sz w:val="24"/>
          <w:szCs w:val="24"/>
        </w:rPr>
        <w:t>: 537-544 [PMID: 18423894 DOI: 10.1016/j.prp.2008.02.004]</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proofErr w:type="gramStart"/>
      <w:r w:rsidRPr="00EE74C3">
        <w:rPr>
          <w:rFonts w:ascii="Book Antiqua" w:eastAsia="宋体" w:hAnsi="Book Antiqua" w:cs="宋体"/>
          <w:sz w:val="24"/>
          <w:szCs w:val="24"/>
        </w:rPr>
        <w:t>278 </w:t>
      </w:r>
      <w:r w:rsidRPr="00EE74C3">
        <w:rPr>
          <w:rFonts w:ascii="Book Antiqua" w:eastAsia="宋体" w:hAnsi="Book Antiqua" w:cs="宋体"/>
          <w:b/>
          <w:bCs/>
          <w:sz w:val="24"/>
          <w:szCs w:val="24"/>
        </w:rPr>
        <w:t>Spångéus A</w:t>
      </w:r>
      <w:r w:rsidRPr="00EE74C3">
        <w:rPr>
          <w:rFonts w:ascii="Book Antiqua" w:eastAsia="宋体" w:hAnsi="Book Antiqua" w:cs="宋体"/>
          <w:sz w:val="24"/>
          <w:szCs w:val="24"/>
        </w:rPr>
        <w:t>, El-Salhy M. Large intestinal endocrine cells in non-obese diabetic mice.</w:t>
      </w:r>
      <w:proofErr w:type="gramEnd"/>
      <w:r w:rsidRPr="00EE74C3">
        <w:rPr>
          <w:rFonts w:ascii="Book Antiqua" w:eastAsia="宋体" w:hAnsi="Book Antiqua" w:cs="宋体"/>
          <w:sz w:val="24"/>
          <w:szCs w:val="24"/>
        </w:rPr>
        <w:t> </w:t>
      </w:r>
      <w:r w:rsidRPr="00EE74C3">
        <w:rPr>
          <w:rFonts w:ascii="Book Antiqua" w:eastAsia="宋体" w:hAnsi="Book Antiqua" w:cs="宋体"/>
          <w:i/>
          <w:iCs/>
          <w:sz w:val="24"/>
          <w:szCs w:val="24"/>
        </w:rPr>
        <w:t>J Diabetes Complications</w:t>
      </w:r>
      <w:r w:rsidRPr="00EE74C3">
        <w:rPr>
          <w:rFonts w:ascii="Book Antiqua" w:eastAsia="宋体" w:hAnsi="Book Antiqua" w:cs="宋体"/>
          <w:sz w:val="24"/>
          <w:szCs w:val="24"/>
        </w:rPr>
        <w:t> </w:t>
      </w:r>
      <w:r w:rsidR="00126FE2">
        <w:rPr>
          <w:rFonts w:ascii="Book Antiqua" w:eastAsia="宋体" w:hAnsi="Book Antiqua" w:cs="宋体" w:hint="eastAsia"/>
          <w:sz w:val="24"/>
          <w:szCs w:val="24"/>
        </w:rPr>
        <w:t>1998</w:t>
      </w:r>
      <w:r w:rsidRPr="00EE74C3">
        <w:rPr>
          <w:rFonts w:ascii="Book Antiqua" w:eastAsia="宋体" w:hAnsi="Book Antiqua" w:cs="宋体"/>
          <w:sz w:val="24"/>
          <w:szCs w:val="24"/>
        </w:rPr>
        <w:t>; </w:t>
      </w:r>
      <w:r w:rsidRPr="00EE74C3">
        <w:rPr>
          <w:rFonts w:ascii="Book Antiqua" w:eastAsia="宋体" w:hAnsi="Book Antiqua" w:cs="宋体"/>
          <w:b/>
          <w:bCs/>
          <w:sz w:val="24"/>
          <w:szCs w:val="24"/>
        </w:rPr>
        <w:t>12</w:t>
      </w:r>
      <w:r w:rsidRPr="00EE74C3">
        <w:rPr>
          <w:rFonts w:ascii="Book Antiqua" w:eastAsia="宋体" w:hAnsi="Book Antiqua" w:cs="宋体"/>
          <w:sz w:val="24"/>
          <w:szCs w:val="24"/>
        </w:rPr>
        <w:t>: 321-327 [PMID: 9877466]</w:t>
      </w:r>
    </w:p>
    <w:p w:rsidR="00EE74C3" w:rsidRP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279 </w:t>
      </w:r>
      <w:r w:rsidRPr="00EE74C3">
        <w:rPr>
          <w:rFonts w:ascii="Book Antiqua" w:eastAsia="宋体" w:hAnsi="Book Antiqua" w:cs="宋体"/>
          <w:b/>
          <w:bCs/>
          <w:sz w:val="24"/>
          <w:szCs w:val="24"/>
        </w:rPr>
        <w:t>Du F</w:t>
      </w:r>
      <w:r w:rsidRPr="00EE74C3">
        <w:rPr>
          <w:rFonts w:ascii="Book Antiqua" w:eastAsia="宋体" w:hAnsi="Book Antiqua" w:cs="宋体"/>
          <w:sz w:val="24"/>
          <w:szCs w:val="24"/>
        </w:rPr>
        <w:t>, Wang L, Qian W, Liu S. Loss of enteric neurons accompanied by decreased expression of GDNF and PI3K/Akt pathway in diabetic rats. </w:t>
      </w:r>
      <w:r w:rsidRPr="00EE74C3">
        <w:rPr>
          <w:rFonts w:ascii="Book Antiqua" w:eastAsia="宋体" w:hAnsi="Book Antiqua" w:cs="宋体"/>
          <w:i/>
          <w:iCs/>
          <w:sz w:val="24"/>
          <w:szCs w:val="24"/>
        </w:rPr>
        <w:t>Neurogastroenterol Motil</w:t>
      </w:r>
      <w:r w:rsidRPr="00EE74C3">
        <w:rPr>
          <w:rFonts w:ascii="Book Antiqua" w:eastAsia="宋体" w:hAnsi="Book Antiqua" w:cs="宋体"/>
          <w:sz w:val="24"/>
          <w:szCs w:val="24"/>
        </w:rPr>
        <w:t> 2009; </w:t>
      </w:r>
      <w:r w:rsidRPr="00EE74C3">
        <w:rPr>
          <w:rFonts w:ascii="Book Antiqua" w:eastAsia="宋体" w:hAnsi="Book Antiqua" w:cs="宋体"/>
          <w:b/>
          <w:bCs/>
          <w:sz w:val="24"/>
          <w:szCs w:val="24"/>
        </w:rPr>
        <w:t>21</w:t>
      </w:r>
      <w:r w:rsidRPr="00EE74C3">
        <w:rPr>
          <w:rFonts w:ascii="Book Antiqua" w:eastAsia="宋体" w:hAnsi="Book Antiqua" w:cs="宋体"/>
          <w:sz w:val="24"/>
          <w:szCs w:val="24"/>
        </w:rPr>
        <w:t>: 1229-e114 [PMID: 19709371 DOI: 10.1111/j.1365-2982.2009.01379.x]</w:t>
      </w:r>
    </w:p>
    <w:p w:rsidR="00EE74C3" w:rsidRDefault="00EE74C3" w:rsidP="00EE74C3">
      <w:pPr>
        <w:widowControl w:val="0"/>
        <w:adjustRightInd w:val="0"/>
        <w:snapToGrid w:val="0"/>
        <w:spacing w:after="0" w:line="360" w:lineRule="auto"/>
        <w:jc w:val="both"/>
        <w:rPr>
          <w:rFonts w:ascii="Book Antiqua" w:eastAsia="宋体" w:hAnsi="Book Antiqua" w:cs="宋体"/>
          <w:sz w:val="24"/>
          <w:szCs w:val="24"/>
        </w:rPr>
      </w:pPr>
      <w:r w:rsidRPr="00EE74C3">
        <w:rPr>
          <w:rFonts w:ascii="Book Antiqua" w:eastAsia="宋体" w:hAnsi="Book Antiqua" w:cs="宋体"/>
          <w:sz w:val="24"/>
          <w:szCs w:val="24"/>
        </w:rPr>
        <w:t>280 </w:t>
      </w:r>
      <w:r w:rsidRPr="00EE74C3">
        <w:rPr>
          <w:rFonts w:ascii="Book Antiqua" w:eastAsia="宋体" w:hAnsi="Book Antiqua" w:cs="宋体"/>
          <w:b/>
          <w:bCs/>
          <w:sz w:val="24"/>
          <w:szCs w:val="24"/>
        </w:rPr>
        <w:t>Nakahara M</w:t>
      </w:r>
      <w:r w:rsidRPr="00EE74C3">
        <w:rPr>
          <w:rFonts w:ascii="Book Antiqua" w:eastAsia="宋体" w:hAnsi="Book Antiqua" w:cs="宋体"/>
          <w:sz w:val="24"/>
          <w:szCs w:val="24"/>
        </w:rPr>
        <w:t>, Isozaki K, Hirota S, Vanderwinden JM, Takakura R, Kinoshita K, Miyagawa J, Chen H, Miyazaki Y, Kiyohara T, Shinomura Y, Matsuzawa Y. Deficiency of KIT-positive cells in the colon of patients with diabetes mellitus. </w:t>
      </w:r>
      <w:r w:rsidRPr="00EE74C3">
        <w:rPr>
          <w:rFonts w:ascii="Book Antiqua" w:eastAsia="宋体" w:hAnsi="Book Antiqua" w:cs="宋体"/>
          <w:i/>
          <w:iCs/>
          <w:sz w:val="24"/>
          <w:szCs w:val="24"/>
        </w:rPr>
        <w:t>J Gastroenterol Hepatol</w:t>
      </w:r>
      <w:r w:rsidRPr="00EE74C3">
        <w:rPr>
          <w:rFonts w:ascii="Book Antiqua" w:eastAsia="宋体" w:hAnsi="Book Antiqua" w:cs="宋体"/>
          <w:sz w:val="24"/>
          <w:szCs w:val="24"/>
        </w:rPr>
        <w:t> 2002; </w:t>
      </w:r>
      <w:r w:rsidRPr="00EE74C3">
        <w:rPr>
          <w:rFonts w:ascii="Book Antiqua" w:eastAsia="宋体" w:hAnsi="Book Antiqua" w:cs="宋体"/>
          <w:b/>
          <w:bCs/>
          <w:sz w:val="24"/>
          <w:szCs w:val="24"/>
        </w:rPr>
        <w:t>17</w:t>
      </w:r>
      <w:r w:rsidRPr="00EE74C3">
        <w:rPr>
          <w:rFonts w:ascii="Book Antiqua" w:eastAsia="宋体" w:hAnsi="Book Antiqua" w:cs="宋体"/>
          <w:sz w:val="24"/>
          <w:szCs w:val="24"/>
        </w:rPr>
        <w:t>: 666-670 [PMID: 12100611 DOI: 10.1046/j.1440-1746.2002.02756.x]</w:t>
      </w:r>
    </w:p>
    <w:p w:rsidR="00126FE2" w:rsidRDefault="00126FE2" w:rsidP="00126FE2">
      <w:pPr>
        <w:widowControl w:val="0"/>
        <w:adjustRightInd w:val="0"/>
        <w:snapToGrid w:val="0"/>
        <w:spacing w:after="0" w:line="360" w:lineRule="auto"/>
        <w:jc w:val="right"/>
        <w:rPr>
          <w:rFonts w:ascii="Book Antiqua" w:eastAsia="宋体" w:hAnsi="Book Antiqua" w:cs="宋体"/>
          <w:sz w:val="24"/>
          <w:szCs w:val="24"/>
        </w:rPr>
      </w:pPr>
    </w:p>
    <w:p w:rsidR="00126FE2" w:rsidRDefault="00126FE2" w:rsidP="00126FE2">
      <w:pPr>
        <w:wordWrap w:val="0"/>
        <w:spacing w:after="0" w:line="360" w:lineRule="auto"/>
        <w:jc w:val="right"/>
        <w:rPr>
          <w:rFonts w:ascii="Book Antiqua" w:eastAsia="宋体" w:hAnsi="Book Antiqua"/>
          <w:b/>
          <w:sz w:val="24"/>
          <w:szCs w:val="24"/>
        </w:rPr>
      </w:pPr>
      <w:r w:rsidRPr="00126FE2">
        <w:rPr>
          <w:rFonts w:ascii="Book Antiqua" w:hAnsi="Book Antiqua"/>
          <w:b/>
          <w:sz w:val="24"/>
          <w:szCs w:val="24"/>
        </w:rPr>
        <w:t>P- Reviewer:</w:t>
      </w:r>
      <w:r w:rsidRPr="00126FE2">
        <w:rPr>
          <w:rFonts w:ascii="Book Antiqua" w:eastAsia="宋体" w:hAnsi="Book Antiqua"/>
          <w:b/>
          <w:sz w:val="24"/>
          <w:szCs w:val="24"/>
        </w:rPr>
        <w:t xml:space="preserve"> </w:t>
      </w:r>
      <w:r w:rsidRPr="00126FE2">
        <w:rPr>
          <w:rFonts w:ascii="Book Antiqua" w:hAnsi="Book Antiqua" w:hint="eastAsia"/>
          <w:sz w:val="24"/>
          <w:szCs w:val="24"/>
        </w:rPr>
        <w:t xml:space="preserve">Cui J, </w:t>
      </w:r>
      <w:r w:rsidRPr="00126FE2">
        <w:rPr>
          <w:rFonts w:ascii="Book Antiqua" w:hAnsi="Book Antiqua"/>
          <w:sz w:val="24"/>
          <w:szCs w:val="24"/>
        </w:rPr>
        <w:t>Hamasaki</w:t>
      </w:r>
      <w:r w:rsidRPr="00126FE2">
        <w:rPr>
          <w:rFonts w:ascii="Book Antiqua" w:hAnsi="Book Antiqua" w:hint="eastAsia"/>
          <w:sz w:val="24"/>
          <w:szCs w:val="24"/>
        </w:rPr>
        <w:t xml:space="preserve"> H, </w:t>
      </w:r>
      <w:r w:rsidRPr="00126FE2">
        <w:rPr>
          <w:rFonts w:ascii="Book Antiqua" w:hAnsi="Book Antiqua"/>
          <w:sz w:val="24"/>
          <w:szCs w:val="24"/>
        </w:rPr>
        <w:t>Fatima</w:t>
      </w:r>
      <w:r w:rsidRPr="00126FE2">
        <w:rPr>
          <w:rFonts w:ascii="Book Antiqua" w:hAnsi="Book Antiqua" w:hint="eastAsia"/>
          <w:sz w:val="24"/>
          <w:szCs w:val="24"/>
        </w:rPr>
        <w:t xml:space="preserve"> SS, </w:t>
      </w:r>
      <w:r w:rsidRPr="00126FE2">
        <w:rPr>
          <w:rFonts w:ascii="Book Antiqua" w:hAnsi="Book Antiqua"/>
          <w:sz w:val="24"/>
          <w:szCs w:val="24"/>
        </w:rPr>
        <w:t>Saisho</w:t>
      </w:r>
      <w:r>
        <w:rPr>
          <w:rFonts w:ascii="Book Antiqua" w:hAnsi="Book Antiqua" w:hint="eastAsia"/>
          <w:sz w:val="24"/>
          <w:szCs w:val="24"/>
        </w:rPr>
        <w:t xml:space="preserve"> </w:t>
      </w:r>
      <w:r w:rsidRPr="00126FE2">
        <w:rPr>
          <w:rFonts w:ascii="Book Antiqua" w:hAnsi="Book Antiqua"/>
          <w:sz w:val="24"/>
          <w:szCs w:val="24"/>
        </w:rPr>
        <w:t>Y</w:t>
      </w:r>
    </w:p>
    <w:p w:rsidR="00126FE2" w:rsidRPr="00126FE2" w:rsidRDefault="00126FE2" w:rsidP="00126FE2">
      <w:pPr>
        <w:spacing w:after="0" w:line="360" w:lineRule="auto"/>
        <w:jc w:val="right"/>
        <w:rPr>
          <w:rFonts w:ascii="Book Antiqua" w:hAnsi="Book Antiqua"/>
          <w:b/>
          <w:sz w:val="24"/>
          <w:szCs w:val="24"/>
        </w:rPr>
      </w:pPr>
      <w:r w:rsidRPr="00126FE2">
        <w:rPr>
          <w:rFonts w:ascii="Book Antiqua" w:hAnsi="Book Antiqua"/>
          <w:b/>
          <w:sz w:val="24"/>
          <w:szCs w:val="24"/>
        </w:rPr>
        <w:t>S- Editor:</w:t>
      </w:r>
      <w:r w:rsidRPr="00126FE2">
        <w:rPr>
          <w:rFonts w:ascii="Book Antiqua" w:hAnsi="Book Antiqua"/>
          <w:sz w:val="24"/>
          <w:szCs w:val="24"/>
        </w:rPr>
        <w:t xml:space="preserve"> </w:t>
      </w:r>
      <w:r>
        <w:rPr>
          <w:rFonts w:ascii="Book Antiqua" w:hAnsi="Book Antiqua" w:hint="eastAsia"/>
          <w:sz w:val="24"/>
          <w:szCs w:val="24"/>
        </w:rPr>
        <w:t xml:space="preserve">Song XX </w:t>
      </w:r>
      <w:r w:rsidRPr="00126FE2">
        <w:rPr>
          <w:rFonts w:ascii="Book Antiqua" w:hAnsi="Book Antiqua"/>
          <w:b/>
          <w:sz w:val="24"/>
          <w:szCs w:val="24"/>
        </w:rPr>
        <w:t>L- Editor:</w:t>
      </w:r>
      <w:r w:rsidRPr="00126FE2">
        <w:rPr>
          <w:rFonts w:ascii="Book Antiqua" w:hAnsi="Book Antiqua"/>
          <w:sz w:val="24"/>
          <w:szCs w:val="24"/>
        </w:rPr>
        <w:t xml:space="preserve"> </w:t>
      </w:r>
      <w:r w:rsidRPr="00126FE2">
        <w:rPr>
          <w:rFonts w:ascii="Book Antiqua" w:hAnsi="Book Antiqua"/>
          <w:b/>
          <w:sz w:val="24"/>
          <w:szCs w:val="24"/>
        </w:rPr>
        <w:t>E- Editor:</w:t>
      </w:r>
    </w:p>
    <w:p w:rsidR="00126FE2" w:rsidRPr="00126FE2" w:rsidRDefault="00126FE2" w:rsidP="00126FE2">
      <w:pPr>
        <w:widowControl w:val="0"/>
        <w:adjustRightInd w:val="0"/>
        <w:snapToGrid w:val="0"/>
        <w:spacing w:after="0" w:line="360" w:lineRule="auto"/>
        <w:jc w:val="right"/>
        <w:rPr>
          <w:rFonts w:ascii="Book Antiqua" w:eastAsia="宋体" w:hAnsi="Book Antiqua" w:cs="宋体"/>
          <w:sz w:val="24"/>
          <w:szCs w:val="24"/>
        </w:rPr>
      </w:pPr>
    </w:p>
    <w:p w:rsidR="009D308D" w:rsidRDefault="009D308D" w:rsidP="009801D6">
      <w:pPr>
        <w:spacing w:after="0" w:line="360" w:lineRule="auto"/>
        <w:jc w:val="both"/>
        <w:rPr>
          <w:rFonts w:ascii="Book Antiqua" w:hAnsi="Book Antiqua" w:cs="Arial"/>
          <w:sz w:val="24"/>
          <w:szCs w:val="24"/>
        </w:rPr>
      </w:pPr>
    </w:p>
    <w:p w:rsidR="00D4693E" w:rsidRPr="00C94D28" w:rsidRDefault="00D4693E" w:rsidP="00D4693E">
      <w:pPr>
        <w:widowControl w:val="0"/>
        <w:spacing w:after="0" w:line="360" w:lineRule="auto"/>
        <w:jc w:val="both"/>
        <w:rPr>
          <w:rFonts w:ascii="Book Antiqua" w:hAnsi="Book Antiqua"/>
          <w:sz w:val="24"/>
          <w:szCs w:val="24"/>
        </w:rPr>
      </w:pPr>
      <w:r w:rsidRPr="003A77C0">
        <w:rPr>
          <w:rFonts w:ascii="Book Antiqua" w:hAnsi="Book Antiqua"/>
          <w:b/>
          <w:sz w:val="24"/>
          <w:szCs w:val="24"/>
        </w:rPr>
        <w:t xml:space="preserve">Specialty type: </w:t>
      </w:r>
      <w:r w:rsidR="00C94D28" w:rsidRPr="00C94D28">
        <w:rPr>
          <w:rFonts w:ascii="Book Antiqua" w:hAnsi="Book Antiqua"/>
          <w:sz w:val="24"/>
          <w:szCs w:val="24"/>
        </w:rPr>
        <w:t>Endocrinology and metabolism</w:t>
      </w:r>
    </w:p>
    <w:p w:rsidR="00D4693E" w:rsidRPr="003A77C0" w:rsidRDefault="00D4693E" w:rsidP="00D4693E">
      <w:pPr>
        <w:widowControl w:val="0"/>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00C94D28" w:rsidRPr="00DC212E">
        <w:rPr>
          <w:rFonts w:ascii="Book Antiqua" w:hAnsi="Book Antiqua" w:cs="Arial"/>
          <w:sz w:val="24"/>
          <w:szCs w:val="24"/>
        </w:rPr>
        <w:t>Denmark</w:t>
      </w:r>
    </w:p>
    <w:p w:rsidR="00D4693E" w:rsidRPr="003A77C0" w:rsidRDefault="00D4693E" w:rsidP="00D4693E">
      <w:pPr>
        <w:widowControl w:val="0"/>
        <w:spacing w:after="0" w:line="360" w:lineRule="auto"/>
        <w:jc w:val="both"/>
        <w:rPr>
          <w:rFonts w:ascii="Book Antiqua" w:hAnsi="Book Antiqua"/>
          <w:b/>
          <w:sz w:val="24"/>
          <w:szCs w:val="24"/>
        </w:rPr>
      </w:pPr>
      <w:r w:rsidRPr="003A77C0">
        <w:rPr>
          <w:rFonts w:ascii="Book Antiqua" w:hAnsi="Book Antiqua"/>
          <w:b/>
          <w:sz w:val="24"/>
          <w:szCs w:val="24"/>
        </w:rPr>
        <w:t>Peer-review report classification</w:t>
      </w:r>
    </w:p>
    <w:p w:rsidR="00D4693E" w:rsidRPr="003A77C0" w:rsidRDefault="00D4693E" w:rsidP="00D4693E">
      <w:pPr>
        <w:widowControl w:val="0"/>
        <w:spacing w:after="0" w:line="360" w:lineRule="auto"/>
        <w:jc w:val="both"/>
        <w:rPr>
          <w:rFonts w:ascii="Book Antiqua" w:hAnsi="Book Antiqua"/>
          <w:sz w:val="24"/>
          <w:szCs w:val="24"/>
        </w:rPr>
      </w:pPr>
      <w:r w:rsidRPr="003A77C0">
        <w:rPr>
          <w:rFonts w:ascii="Book Antiqua" w:hAnsi="Book Antiqua"/>
          <w:sz w:val="24"/>
          <w:szCs w:val="24"/>
        </w:rPr>
        <w:t>Grade A (Excellent): 0</w:t>
      </w:r>
    </w:p>
    <w:p w:rsidR="00D4693E" w:rsidRPr="003A77C0" w:rsidRDefault="00D4693E" w:rsidP="00D4693E">
      <w:pPr>
        <w:widowControl w:val="0"/>
        <w:spacing w:after="0" w:line="360" w:lineRule="auto"/>
        <w:jc w:val="both"/>
        <w:rPr>
          <w:rFonts w:ascii="Book Antiqua" w:hAnsi="Book Antiqua"/>
          <w:sz w:val="24"/>
          <w:szCs w:val="24"/>
        </w:rPr>
      </w:pPr>
      <w:r w:rsidRPr="003A77C0">
        <w:rPr>
          <w:rFonts w:ascii="Book Antiqua" w:hAnsi="Book Antiqua"/>
          <w:sz w:val="24"/>
          <w:szCs w:val="24"/>
        </w:rPr>
        <w:t xml:space="preserve">Grade B (Very good): </w:t>
      </w:r>
      <w:r w:rsidR="00C94D28">
        <w:rPr>
          <w:rFonts w:ascii="Book Antiqua" w:hAnsi="Book Antiqua" w:hint="eastAsia"/>
          <w:sz w:val="24"/>
          <w:szCs w:val="24"/>
        </w:rPr>
        <w:t xml:space="preserve">B, B, </w:t>
      </w:r>
      <w:proofErr w:type="gramStart"/>
      <w:r w:rsidR="00C94D28">
        <w:rPr>
          <w:rFonts w:ascii="Book Antiqua" w:hAnsi="Book Antiqua" w:hint="eastAsia"/>
          <w:sz w:val="24"/>
          <w:szCs w:val="24"/>
        </w:rPr>
        <w:t>B</w:t>
      </w:r>
      <w:proofErr w:type="gramEnd"/>
    </w:p>
    <w:p w:rsidR="00D4693E" w:rsidRPr="003A77C0" w:rsidRDefault="00D4693E" w:rsidP="00D4693E">
      <w:pPr>
        <w:widowControl w:val="0"/>
        <w:spacing w:after="0" w:line="360" w:lineRule="auto"/>
        <w:jc w:val="both"/>
        <w:rPr>
          <w:rFonts w:ascii="Book Antiqua" w:hAnsi="Book Antiqua"/>
          <w:sz w:val="24"/>
          <w:szCs w:val="24"/>
        </w:rPr>
      </w:pPr>
      <w:r>
        <w:rPr>
          <w:rFonts w:ascii="Book Antiqua" w:hAnsi="Book Antiqua"/>
          <w:sz w:val="24"/>
          <w:szCs w:val="24"/>
        </w:rPr>
        <w:t xml:space="preserve">Grade C (Good): </w:t>
      </w:r>
      <w:r w:rsidR="00C94D28">
        <w:rPr>
          <w:rFonts w:ascii="Book Antiqua" w:hAnsi="Book Antiqua" w:hint="eastAsia"/>
          <w:sz w:val="24"/>
          <w:szCs w:val="24"/>
        </w:rPr>
        <w:t>C</w:t>
      </w:r>
    </w:p>
    <w:p w:rsidR="00D4693E" w:rsidRPr="003A77C0" w:rsidRDefault="00D4693E" w:rsidP="00D4693E">
      <w:pPr>
        <w:widowControl w:val="0"/>
        <w:spacing w:after="0" w:line="360" w:lineRule="auto"/>
        <w:jc w:val="both"/>
        <w:rPr>
          <w:rFonts w:ascii="Book Antiqua" w:hAnsi="Book Antiqua"/>
          <w:sz w:val="24"/>
          <w:szCs w:val="24"/>
        </w:rPr>
      </w:pPr>
      <w:r w:rsidRPr="003A77C0">
        <w:rPr>
          <w:rFonts w:ascii="Book Antiqua" w:hAnsi="Book Antiqua"/>
          <w:sz w:val="24"/>
          <w:szCs w:val="24"/>
        </w:rPr>
        <w:t>Grade D (Fair): 0</w:t>
      </w:r>
    </w:p>
    <w:p w:rsidR="00D4693E" w:rsidRPr="003A77C0" w:rsidRDefault="00D4693E" w:rsidP="00D4693E">
      <w:pPr>
        <w:widowControl w:val="0"/>
        <w:spacing w:after="0" w:line="360" w:lineRule="auto"/>
        <w:jc w:val="both"/>
        <w:rPr>
          <w:rFonts w:ascii="Book Antiqua" w:hAnsi="Book Antiqua"/>
          <w:sz w:val="24"/>
          <w:szCs w:val="24"/>
        </w:rPr>
      </w:pPr>
      <w:r w:rsidRPr="003A77C0">
        <w:rPr>
          <w:rFonts w:ascii="Book Antiqua" w:hAnsi="Book Antiqua"/>
          <w:sz w:val="24"/>
          <w:szCs w:val="24"/>
        </w:rPr>
        <w:t>Grade E (Poor): 0</w:t>
      </w:r>
    </w:p>
    <w:p w:rsidR="00AC715B" w:rsidRPr="009801D6" w:rsidRDefault="00AC715B" w:rsidP="00AC715B">
      <w:pPr>
        <w:spacing w:after="0" w:line="360" w:lineRule="auto"/>
        <w:jc w:val="both"/>
        <w:rPr>
          <w:rFonts w:ascii="Book Antiqua" w:hAnsi="Book Antiqua" w:cs="Arial"/>
          <w:sz w:val="24"/>
          <w:szCs w:val="24"/>
        </w:rPr>
      </w:pPr>
      <w:r w:rsidRPr="009801D6">
        <w:rPr>
          <w:rFonts w:ascii="Book Antiqua" w:hAnsi="Book Antiqua" w:cs="Arial"/>
          <w:noProof/>
          <w:sz w:val="24"/>
          <w:szCs w:val="24"/>
          <w:lang w:eastAsia="en-US"/>
        </w:rPr>
        <w:lastRenderedPageBreak/>
        <w:drawing>
          <wp:inline distT="0" distB="0" distL="0" distR="0" wp14:anchorId="219230B3" wp14:editId="00630784">
            <wp:extent cx="5492750" cy="3187700"/>
            <wp:effectExtent l="19050" t="0" r="0" b="0"/>
            <wp:docPr id="3" name="Picture 1" descr="F:\Files of Jingbo\New review-jingbo\Diabetes-induced mechanophysiological changes in small intestine\Manuscript\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es of Jingbo\New review-jingbo\Diabetes-induced mechanophysiological changes in small intestine\Manuscript\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t="12327" b="10322"/>
                    <a:stretch>
                      <a:fillRect/>
                    </a:stretch>
                  </pic:blipFill>
                  <pic:spPr bwMode="auto">
                    <a:xfrm>
                      <a:off x="0" y="0"/>
                      <a:ext cx="5492750" cy="3187700"/>
                    </a:xfrm>
                    <a:prstGeom prst="rect">
                      <a:avLst/>
                    </a:prstGeom>
                    <a:noFill/>
                    <a:ln>
                      <a:noFill/>
                    </a:ln>
                  </pic:spPr>
                </pic:pic>
              </a:graphicData>
            </a:graphic>
          </wp:inline>
        </w:drawing>
      </w:r>
      <w:r w:rsidRPr="00AC715B">
        <w:rPr>
          <w:rFonts w:ascii="Book Antiqua" w:hAnsi="Book Antiqua" w:cs="Arial"/>
          <w:b/>
          <w:sz w:val="24"/>
          <w:szCs w:val="24"/>
        </w:rPr>
        <w:t>Figure 1 Duodenal remodeling in STZ-induced diabetic rats</w:t>
      </w:r>
      <w:r w:rsidRPr="00AC715B">
        <w:rPr>
          <w:rFonts w:ascii="Book Antiqua" w:hAnsi="Book Antiqua" w:cs="Arial" w:hint="eastAsia"/>
          <w:b/>
          <w:sz w:val="24"/>
          <w:szCs w:val="24"/>
        </w:rPr>
        <w:t>.</w:t>
      </w:r>
      <w:r w:rsidRPr="00AC715B">
        <w:rPr>
          <w:rFonts w:ascii="Book Antiqua" w:hAnsi="Book Antiqua" w:cs="Arial"/>
          <w:b/>
          <w:sz w:val="24"/>
          <w:szCs w:val="24"/>
        </w:rPr>
        <w:t xml:space="preserve"> </w:t>
      </w:r>
      <w:r w:rsidRPr="009801D6">
        <w:rPr>
          <w:rFonts w:ascii="Book Antiqua" w:hAnsi="Book Antiqua" w:cs="Arial"/>
          <w:sz w:val="24"/>
          <w:szCs w:val="24"/>
        </w:rPr>
        <w:t xml:space="preserve">A: The </w:t>
      </w:r>
      <w:proofErr w:type="gramStart"/>
      <w:r w:rsidRPr="009801D6">
        <w:rPr>
          <w:rFonts w:ascii="Book Antiqua" w:hAnsi="Book Antiqua" w:cs="Arial"/>
          <w:sz w:val="24"/>
          <w:szCs w:val="24"/>
        </w:rPr>
        <w:t>micro-photographs</w:t>
      </w:r>
      <w:proofErr w:type="gramEnd"/>
      <w:r w:rsidRPr="009801D6">
        <w:rPr>
          <w:rFonts w:ascii="Book Antiqua" w:hAnsi="Book Antiqua" w:cs="Arial"/>
          <w:sz w:val="24"/>
          <w:szCs w:val="24"/>
        </w:rPr>
        <w:t xml:space="preserve"> sh</w:t>
      </w:r>
      <w:r>
        <w:rPr>
          <w:rFonts w:ascii="Book Antiqua" w:hAnsi="Book Antiqua" w:cs="Arial"/>
          <w:sz w:val="24"/>
          <w:szCs w:val="24"/>
        </w:rPr>
        <w:t>owed the normal (left) and 4 w</w:t>
      </w:r>
      <w:r w:rsidRPr="009801D6">
        <w:rPr>
          <w:rFonts w:ascii="Book Antiqua" w:hAnsi="Book Antiqua" w:cs="Arial"/>
          <w:sz w:val="24"/>
          <w:szCs w:val="24"/>
        </w:rPr>
        <w:t>k diabetic (right) duodenal histological sections. It clearly demonstrated that the muscle and submucosa layers in the diabetic duodenum became much thicker than in the normal duodenum. The bar is 100 um</w:t>
      </w:r>
      <w:r>
        <w:rPr>
          <w:rFonts w:ascii="Book Antiqua" w:hAnsi="Book Antiqua" w:cs="Arial" w:hint="eastAsia"/>
          <w:sz w:val="24"/>
          <w:szCs w:val="24"/>
        </w:rPr>
        <w:t>;</w:t>
      </w:r>
      <w:r>
        <w:rPr>
          <w:rFonts w:ascii="Book Antiqua" w:hAnsi="Book Antiqua" w:cs="Arial"/>
          <w:sz w:val="24"/>
          <w:szCs w:val="24"/>
        </w:rPr>
        <w:t xml:space="preserve"> </w:t>
      </w:r>
      <w:r w:rsidRPr="009801D6">
        <w:rPr>
          <w:rFonts w:ascii="Book Antiqua" w:hAnsi="Book Antiqua" w:cs="Arial"/>
          <w:sz w:val="24"/>
          <w:szCs w:val="24"/>
        </w:rPr>
        <w:t>B: The circumferential stress-strain relations</w:t>
      </w:r>
      <w:r>
        <w:rPr>
          <w:rFonts w:ascii="Book Antiqua" w:hAnsi="Book Antiqua" w:cs="Arial" w:hint="eastAsia"/>
          <w:sz w:val="24"/>
          <w:szCs w:val="24"/>
        </w:rPr>
        <w:t>;</w:t>
      </w:r>
      <w:r w:rsidRPr="009801D6">
        <w:rPr>
          <w:rFonts w:ascii="Book Antiqua" w:hAnsi="Book Antiqua" w:cs="Arial"/>
          <w:sz w:val="24"/>
          <w:szCs w:val="24"/>
        </w:rPr>
        <w:t xml:space="preserve"> C:</w:t>
      </w:r>
      <w:r w:rsidRPr="009801D6">
        <w:rPr>
          <w:rFonts w:ascii="Book Antiqua" w:hAnsi="Book Antiqua"/>
          <w:sz w:val="24"/>
          <w:szCs w:val="24"/>
        </w:rPr>
        <w:t xml:space="preserve"> </w:t>
      </w:r>
      <w:r w:rsidRPr="009801D6">
        <w:rPr>
          <w:rFonts w:ascii="Book Antiqua" w:hAnsi="Book Antiqua" w:cs="Arial"/>
          <w:sz w:val="24"/>
          <w:szCs w:val="24"/>
        </w:rPr>
        <w:t xml:space="preserve">The longitudinal stress-strain relations. The stress-strain curves in both directions (B </w:t>
      </w:r>
      <w:r>
        <w:rPr>
          <w:rFonts w:ascii="Book Antiqua" w:hAnsi="Book Antiqua" w:cs="Arial" w:hint="eastAsia"/>
          <w:sz w:val="24"/>
          <w:szCs w:val="24"/>
        </w:rPr>
        <w:t>and</w:t>
      </w:r>
      <w:r w:rsidRPr="009801D6">
        <w:rPr>
          <w:rFonts w:ascii="Book Antiqua" w:hAnsi="Book Antiqua" w:cs="Arial"/>
          <w:sz w:val="24"/>
          <w:szCs w:val="24"/>
        </w:rPr>
        <w:t xml:space="preserve"> C) shifted to the left during experimental diabetes indicating the duodenal wall became stiffer during the development of diabetes</w:t>
      </w:r>
      <w:r>
        <w:rPr>
          <w:rFonts w:ascii="Book Antiqua" w:hAnsi="Book Antiqua" w:cs="Arial" w:hint="eastAsia"/>
          <w:sz w:val="24"/>
          <w:szCs w:val="24"/>
        </w:rPr>
        <w:t>;</w:t>
      </w:r>
      <w:r>
        <w:rPr>
          <w:rFonts w:ascii="Book Antiqua" w:hAnsi="Book Antiqua" w:cs="Arial"/>
          <w:sz w:val="24"/>
          <w:szCs w:val="24"/>
        </w:rPr>
        <w:t xml:space="preserve"> </w:t>
      </w:r>
      <w:r w:rsidRPr="009801D6">
        <w:rPr>
          <w:rFonts w:ascii="Book Antiqua" w:hAnsi="Book Antiqua" w:cs="Arial"/>
          <w:sz w:val="24"/>
          <w:szCs w:val="24"/>
        </w:rPr>
        <w:t>D: The mean reduced relaxation function curves in the time period of 600 s. The curves appear in the order of largest-to-smallest G (t) as W4, W1, 4d and N. The stress relaxation of duodenum decreased with the development of experimental diabetes. N: Normal control; 4D: 4 days of diabetes; W1: 1 week of diabetes: W4: 4 weeks of diabetes: W8: 8 weeks of diabetes</w:t>
      </w:r>
      <w:r>
        <w:rPr>
          <w:rFonts w:ascii="Book Antiqua" w:hAnsi="Book Antiqua" w:cs="Arial" w:hint="eastAsia"/>
          <w:sz w:val="24"/>
          <w:szCs w:val="24"/>
        </w:rPr>
        <w:t>.</w:t>
      </w:r>
    </w:p>
    <w:p w:rsidR="00AC715B" w:rsidRPr="009801D6" w:rsidRDefault="00AC715B" w:rsidP="00AC715B">
      <w:pPr>
        <w:spacing w:after="0" w:line="360" w:lineRule="auto"/>
        <w:jc w:val="both"/>
        <w:rPr>
          <w:rFonts w:ascii="Book Antiqua" w:hAnsi="Book Antiqua" w:cs="Arial"/>
          <w:sz w:val="24"/>
          <w:szCs w:val="24"/>
        </w:rPr>
      </w:pPr>
    </w:p>
    <w:p w:rsidR="00AC715B" w:rsidRPr="009801D6" w:rsidRDefault="00AC715B" w:rsidP="00AC715B">
      <w:pPr>
        <w:spacing w:after="0" w:line="360" w:lineRule="auto"/>
        <w:jc w:val="both"/>
        <w:rPr>
          <w:rFonts w:ascii="Book Antiqua" w:hAnsi="Book Antiqua" w:cs="Arial"/>
          <w:sz w:val="24"/>
          <w:szCs w:val="24"/>
        </w:rPr>
      </w:pPr>
      <w:r w:rsidRPr="009801D6">
        <w:rPr>
          <w:rFonts w:ascii="Book Antiqua" w:hAnsi="Book Antiqua" w:cs="Arial"/>
          <w:noProof/>
          <w:sz w:val="24"/>
          <w:szCs w:val="24"/>
          <w:lang w:eastAsia="en-US"/>
        </w:rPr>
        <w:lastRenderedPageBreak/>
        <w:drawing>
          <wp:inline distT="0" distB="0" distL="0" distR="0" wp14:anchorId="7224072D" wp14:editId="6B343A57">
            <wp:extent cx="4902200" cy="3208811"/>
            <wp:effectExtent l="19050" t="0" r="0" b="0"/>
            <wp:docPr id="13" name="Picture 2" descr="F:\Files of Jingbo\New review-jingbo\Diabetes-induced mechanophysiological changes in small intestine\Manuscript\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les of Jingbo\New review-jingbo\Diabetes-induced mechanophysiological changes in small intestine\Manuscript\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t="10969" r="2885" b="4273"/>
                    <a:stretch>
                      <a:fillRect/>
                    </a:stretch>
                  </pic:blipFill>
                  <pic:spPr bwMode="auto">
                    <a:xfrm>
                      <a:off x="0" y="0"/>
                      <a:ext cx="4900042" cy="3207399"/>
                    </a:xfrm>
                    <a:prstGeom prst="rect">
                      <a:avLst/>
                    </a:prstGeom>
                    <a:noFill/>
                    <a:ln>
                      <a:noFill/>
                    </a:ln>
                  </pic:spPr>
                </pic:pic>
              </a:graphicData>
            </a:graphic>
          </wp:inline>
        </w:drawing>
      </w:r>
    </w:p>
    <w:p w:rsidR="00AC715B" w:rsidRPr="009801D6" w:rsidRDefault="00AC715B" w:rsidP="00AC715B">
      <w:pPr>
        <w:spacing w:after="0" w:line="360" w:lineRule="auto"/>
        <w:jc w:val="both"/>
        <w:rPr>
          <w:rFonts w:ascii="Book Antiqua" w:hAnsi="Book Antiqua" w:cs="Arial"/>
          <w:sz w:val="24"/>
          <w:szCs w:val="24"/>
        </w:rPr>
      </w:pPr>
      <w:r w:rsidRPr="00AC715B">
        <w:rPr>
          <w:rFonts w:ascii="Book Antiqua" w:hAnsi="Book Antiqua" w:cs="Arial"/>
          <w:b/>
          <w:sz w:val="24"/>
          <w:szCs w:val="24"/>
        </w:rPr>
        <w:t>Figure 2 Colonic remodeling in STZ-induced diabetic rats: The top-left figure showed the no-load tissue rings of colon from control (left) and 8W streptozotocin-induced diabetic rats (right).</w:t>
      </w:r>
      <w:r w:rsidRPr="009801D6">
        <w:rPr>
          <w:rFonts w:ascii="Book Antiqua" w:hAnsi="Book Antiqua" w:cs="Arial"/>
          <w:sz w:val="24"/>
          <w:szCs w:val="24"/>
        </w:rPr>
        <w:t xml:space="preserve"> It clearly demonstrated that the wall thickness increased in the diabetic colon. The low-left figure showed </w:t>
      </w:r>
      <w:proofErr w:type="gramStart"/>
      <w:r w:rsidRPr="009801D6">
        <w:rPr>
          <w:rFonts w:ascii="Book Antiqua" w:hAnsi="Book Antiqua" w:cs="Arial"/>
          <w:sz w:val="24"/>
          <w:szCs w:val="24"/>
        </w:rPr>
        <w:t>micro-photographs</w:t>
      </w:r>
      <w:proofErr w:type="gramEnd"/>
      <w:r>
        <w:rPr>
          <w:rFonts w:ascii="Book Antiqua" w:hAnsi="Book Antiqua" w:cs="Arial"/>
          <w:sz w:val="24"/>
          <w:szCs w:val="24"/>
        </w:rPr>
        <w:t xml:space="preserve"> of the control (left) and 8 w</w:t>
      </w:r>
      <w:r w:rsidRPr="009801D6">
        <w:rPr>
          <w:rFonts w:ascii="Book Antiqua" w:hAnsi="Book Antiqua" w:cs="Arial"/>
          <w:sz w:val="24"/>
          <w:szCs w:val="24"/>
        </w:rPr>
        <w:t>k diabetic (right) colonic histological sections. It clearly demonstrated that the mucosa and muscle layers in the diabetic colon became much thicker than in the normal colon. The bar is 100 um.</w:t>
      </w:r>
      <w:r>
        <w:rPr>
          <w:rFonts w:ascii="Book Antiqua" w:hAnsi="Book Antiqua" w:cs="Arial"/>
          <w:sz w:val="24"/>
          <w:szCs w:val="24"/>
        </w:rPr>
        <w:t xml:space="preserve"> </w:t>
      </w:r>
      <w:r w:rsidRPr="009801D6">
        <w:rPr>
          <w:rFonts w:ascii="Book Antiqua" w:hAnsi="Book Antiqua" w:cs="Arial"/>
          <w:sz w:val="24"/>
          <w:szCs w:val="24"/>
        </w:rPr>
        <w:t>The left figures showed the relation between circumferential (top) and longitudinal (bottom) stress and strain. Both in the circumferential and the longitudinal directions, the stress-strain curves shifted to the left in the 8W diabetic groups compared to those in the control group. Thus, the colon wall stiffness increased in both directions during the development of diabetes. Control: normal control</w:t>
      </w:r>
      <w:proofErr w:type="gramStart"/>
      <w:r w:rsidRPr="009801D6">
        <w:rPr>
          <w:rFonts w:ascii="Book Antiqua" w:hAnsi="Book Antiqua" w:cs="Arial"/>
          <w:sz w:val="24"/>
          <w:szCs w:val="24"/>
        </w:rPr>
        <w:t>;</w:t>
      </w:r>
      <w:proofErr w:type="gramEnd"/>
      <w:r w:rsidRPr="009801D6">
        <w:rPr>
          <w:rFonts w:ascii="Book Antiqua" w:hAnsi="Book Antiqua" w:cs="Arial"/>
          <w:sz w:val="24"/>
          <w:szCs w:val="24"/>
        </w:rPr>
        <w:t xml:space="preserve"> 8W DM: 8 weeks of diabetes</w:t>
      </w:r>
      <w:r>
        <w:rPr>
          <w:rFonts w:ascii="Book Antiqua" w:hAnsi="Book Antiqua" w:cs="Arial" w:hint="eastAsia"/>
          <w:sz w:val="24"/>
          <w:szCs w:val="24"/>
        </w:rPr>
        <w:t>.</w:t>
      </w:r>
    </w:p>
    <w:p w:rsidR="00AC715B" w:rsidRPr="009801D6" w:rsidRDefault="00B312A3" w:rsidP="00AC715B">
      <w:pPr>
        <w:spacing w:after="0" w:line="360" w:lineRule="auto"/>
        <w:jc w:val="both"/>
        <w:rPr>
          <w:rFonts w:ascii="Book Antiqua" w:hAnsi="Book Antiqua" w:cs="Arial"/>
          <w:sz w:val="24"/>
          <w:szCs w:val="24"/>
        </w:rPr>
      </w:pPr>
      <w:r>
        <w:rPr>
          <w:rFonts w:ascii="Book Antiqua" w:hAnsi="Book Antiqua" w:cs="Arial"/>
          <w:noProof/>
          <w:sz w:val="24"/>
          <w:szCs w:val="24"/>
          <w:lang w:eastAsia="en-US"/>
        </w:rPr>
        <w:lastRenderedPageBreak/>
        <w:drawing>
          <wp:inline distT="0" distB="0" distL="0" distR="0">
            <wp:extent cx="4675585" cy="6234113"/>
            <wp:effectExtent l="0" t="0" r="0" b="0"/>
            <wp:docPr id="1" name="图片 1" descr="C:\Users\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5585" cy="6234113"/>
                    </a:xfrm>
                    <a:prstGeom prst="rect">
                      <a:avLst/>
                    </a:prstGeom>
                    <a:noFill/>
                    <a:ln>
                      <a:noFill/>
                    </a:ln>
                  </pic:spPr>
                </pic:pic>
              </a:graphicData>
            </a:graphic>
          </wp:inline>
        </w:drawing>
      </w:r>
    </w:p>
    <w:p w:rsidR="00AC715B" w:rsidRDefault="00AC715B" w:rsidP="00AC715B">
      <w:pPr>
        <w:spacing w:after="0" w:line="360" w:lineRule="auto"/>
        <w:jc w:val="both"/>
        <w:rPr>
          <w:rFonts w:ascii="Book Antiqua" w:hAnsi="Book Antiqua" w:cs="Arial"/>
          <w:sz w:val="24"/>
          <w:szCs w:val="24"/>
        </w:rPr>
      </w:pPr>
      <w:r w:rsidRPr="00AC715B">
        <w:rPr>
          <w:rFonts w:ascii="Book Antiqua" w:hAnsi="Book Antiqua" w:cs="Arial"/>
          <w:b/>
          <w:sz w:val="24"/>
          <w:szCs w:val="24"/>
        </w:rPr>
        <w:t xml:space="preserve">Figure </w:t>
      </w:r>
      <w:proofErr w:type="gramStart"/>
      <w:r w:rsidRPr="00AC715B">
        <w:rPr>
          <w:rFonts w:ascii="Book Antiqua" w:hAnsi="Book Antiqua" w:cs="Arial"/>
          <w:b/>
          <w:sz w:val="24"/>
          <w:szCs w:val="24"/>
        </w:rPr>
        <w:t xml:space="preserve">3 Jejunal contractility in response to flow and ramp distension in </w:t>
      </w:r>
      <w:r w:rsidRPr="00AC715B">
        <w:rPr>
          <w:rFonts w:ascii="Book Antiqua" w:hAnsi="Book Antiqua" w:cs="Arial" w:hint="eastAsia"/>
          <w:b/>
          <w:sz w:val="24"/>
          <w:szCs w:val="24"/>
        </w:rPr>
        <w:t>t</w:t>
      </w:r>
      <w:r w:rsidRPr="00AC715B">
        <w:rPr>
          <w:rFonts w:ascii="Book Antiqua" w:hAnsi="Book Antiqua" w:cs="Arial"/>
          <w:b/>
          <w:sz w:val="24"/>
          <w:szCs w:val="24"/>
        </w:rPr>
        <w:t>ype 2 diabetic GK rats after carbachol stimulation</w:t>
      </w:r>
      <w:proofErr w:type="gramEnd"/>
      <w:r w:rsidRPr="00AC715B">
        <w:rPr>
          <w:rFonts w:ascii="Book Antiqua" w:hAnsi="Book Antiqua" w:cs="Arial" w:hint="eastAsia"/>
          <w:b/>
          <w:sz w:val="24"/>
          <w:szCs w:val="24"/>
        </w:rPr>
        <w:t>.</w:t>
      </w:r>
      <w:r w:rsidRPr="009801D6">
        <w:rPr>
          <w:rFonts w:ascii="Book Antiqua" w:hAnsi="Book Antiqua" w:cs="Arial"/>
          <w:sz w:val="24"/>
          <w:szCs w:val="24"/>
        </w:rPr>
        <w:t xml:space="preserve"> Top figures showed the pressure (A) and circumferential stress (B) at the contraction threshold during ramp distensions. The pressure and stress thresholds were significantly decreased in GK group but not in Normal group after carbachol application (compared with without carbachol application, </w:t>
      </w:r>
      <w:r w:rsidR="00B312A3">
        <w:rPr>
          <w:rFonts w:ascii="Book Antiqua" w:hAnsi="Book Antiqua" w:cs="Arial" w:hint="eastAsia"/>
          <w:sz w:val="24"/>
          <w:szCs w:val="24"/>
          <w:vertAlign w:val="superscript"/>
        </w:rPr>
        <w:t>b</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Pr="009801D6">
        <w:rPr>
          <w:rFonts w:ascii="Book Antiqua" w:hAnsi="Book Antiqua" w:cs="Arial"/>
          <w:sz w:val="24"/>
          <w:szCs w:val="24"/>
        </w:rPr>
        <w:t xml:space="preserve">0.01). Furthermore, the pressure and stress thresholds were significantly smaller in the GK group than in Normal group after carbachol stimulation </w:t>
      </w:r>
      <w:r w:rsidRPr="009801D6">
        <w:rPr>
          <w:rFonts w:ascii="Book Antiqua" w:hAnsi="Book Antiqua" w:cs="Arial"/>
          <w:sz w:val="24"/>
          <w:szCs w:val="24"/>
        </w:rPr>
        <w:lastRenderedPageBreak/>
        <w:t xml:space="preserve">(compared with Normal group, </w:t>
      </w:r>
      <w:r w:rsidR="00B312A3" w:rsidRPr="00B312A3">
        <w:rPr>
          <w:rFonts w:ascii="Book Antiqua" w:hAnsi="Book Antiqua" w:cs="Arial" w:hint="eastAsia"/>
          <w:sz w:val="24"/>
          <w:szCs w:val="24"/>
          <w:vertAlign w:val="superscript"/>
        </w:rPr>
        <w:t>c</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Pr="009801D6">
        <w:rPr>
          <w:rFonts w:ascii="Book Antiqua" w:hAnsi="Book Antiqua" w:cs="Arial"/>
          <w:sz w:val="24"/>
          <w:szCs w:val="24"/>
        </w:rPr>
        <w:t xml:space="preserve">0.05; </w:t>
      </w:r>
      <w:r w:rsidR="00B312A3" w:rsidRPr="00B312A3">
        <w:rPr>
          <w:rFonts w:ascii="Book Antiqua" w:hAnsi="Book Antiqua" w:cs="Arial" w:hint="eastAsia"/>
          <w:sz w:val="24"/>
          <w:szCs w:val="24"/>
          <w:vertAlign w:val="superscript"/>
        </w:rPr>
        <w:t>d</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Pr="009801D6">
        <w:rPr>
          <w:rFonts w:ascii="Book Antiqua" w:hAnsi="Book Antiqua" w:cs="Arial"/>
          <w:sz w:val="24"/>
          <w:szCs w:val="24"/>
        </w:rPr>
        <w:t xml:space="preserve">0.01). Middle figures showed the maximum contraction pressure (C) and stress (D) during basic contraction. After carbachol application, the maximum contraction pressure and stress significantly increased both for Normal and GK groups (compared with without carbachol application </w:t>
      </w:r>
      <w:r w:rsidR="00B312A3" w:rsidRPr="00B312A3">
        <w:rPr>
          <w:rFonts w:ascii="Book Antiqua" w:hAnsi="Book Antiqua" w:cs="Arial" w:hint="eastAsia"/>
          <w:sz w:val="24"/>
          <w:szCs w:val="24"/>
          <w:vertAlign w:val="superscript"/>
        </w:rPr>
        <w:t>b</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Pr="009801D6">
        <w:rPr>
          <w:rFonts w:ascii="Book Antiqua" w:hAnsi="Book Antiqua" w:cs="Arial"/>
          <w:sz w:val="24"/>
          <w:szCs w:val="24"/>
        </w:rPr>
        <w:t>0.01). Bottom figures showed the maximum contraction pressure (E) and stress (F) in the flow-induced contraction after carbachol application. Compared to the Normal group, the maximum contraction pressure and stress were significantly bigger at outlet pressure levels of 0 and 2.5 cmH</w:t>
      </w:r>
      <w:r w:rsidRPr="009801D6">
        <w:rPr>
          <w:rFonts w:ascii="Book Antiqua" w:hAnsi="Book Antiqua" w:cs="Arial"/>
          <w:sz w:val="24"/>
          <w:szCs w:val="24"/>
          <w:vertAlign w:val="subscript"/>
        </w:rPr>
        <w:t>2</w:t>
      </w:r>
      <w:r w:rsidRPr="009801D6">
        <w:rPr>
          <w:rFonts w:ascii="Book Antiqua" w:hAnsi="Book Antiqua" w:cs="Arial"/>
          <w:sz w:val="24"/>
          <w:szCs w:val="24"/>
        </w:rPr>
        <w:t>O in the GK group (</w:t>
      </w:r>
      <w:r w:rsidR="00B312A3" w:rsidRPr="00B312A3">
        <w:rPr>
          <w:rFonts w:ascii="Book Antiqua" w:hAnsi="Book Antiqua" w:cs="Arial" w:hint="eastAsia"/>
          <w:sz w:val="24"/>
          <w:szCs w:val="24"/>
          <w:vertAlign w:val="superscript"/>
        </w:rPr>
        <w:t>c</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00B312A3">
        <w:rPr>
          <w:rFonts w:ascii="Book Antiqua" w:hAnsi="Book Antiqua" w:cs="Arial"/>
          <w:sz w:val="24"/>
          <w:szCs w:val="24"/>
        </w:rPr>
        <w:t xml:space="preserve">0.05, </w:t>
      </w:r>
      <w:r w:rsidR="00B312A3" w:rsidRPr="00B312A3">
        <w:rPr>
          <w:rFonts w:ascii="Book Antiqua" w:hAnsi="Book Antiqua" w:cs="Arial" w:hint="eastAsia"/>
          <w:sz w:val="24"/>
          <w:szCs w:val="24"/>
          <w:vertAlign w:val="superscript"/>
        </w:rPr>
        <w:t>d</w:t>
      </w:r>
      <w:r w:rsidRPr="00B312A3">
        <w:rPr>
          <w:rFonts w:ascii="Book Antiqua" w:hAnsi="Book Antiqua" w:cs="Arial"/>
          <w:i/>
          <w:sz w:val="24"/>
          <w:szCs w:val="24"/>
        </w:rPr>
        <w:t>P</w:t>
      </w:r>
      <w:r w:rsidR="00B312A3">
        <w:rPr>
          <w:rFonts w:ascii="Book Antiqua" w:hAnsi="Book Antiqua" w:cs="Arial" w:hint="eastAsia"/>
          <w:sz w:val="24"/>
          <w:szCs w:val="24"/>
        </w:rPr>
        <w:t xml:space="preserve"> </w:t>
      </w:r>
      <w:r w:rsidRPr="009801D6">
        <w:rPr>
          <w:rFonts w:ascii="Book Antiqua" w:hAnsi="Book Antiqua" w:cs="Arial"/>
          <w:sz w:val="24"/>
          <w:szCs w:val="24"/>
        </w:rPr>
        <w:t>&lt;</w:t>
      </w:r>
      <w:r w:rsidR="00B312A3">
        <w:rPr>
          <w:rFonts w:ascii="Book Antiqua" w:hAnsi="Book Antiqua" w:cs="Arial" w:hint="eastAsia"/>
          <w:sz w:val="24"/>
          <w:szCs w:val="24"/>
        </w:rPr>
        <w:t xml:space="preserve"> </w:t>
      </w:r>
      <w:r w:rsidRPr="009801D6">
        <w:rPr>
          <w:rFonts w:ascii="Book Antiqua" w:hAnsi="Book Antiqua" w:cs="Arial"/>
          <w:sz w:val="24"/>
          <w:szCs w:val="24"/>
        </w:rPr>
        <w:t>0.01).</w:t>
      </w: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Default="00AC715B" w:rsidP="00AC715B">
      <w:pPr>
        <w:spacing w:after="0" w:line="360" w:lineRule="auto"/>
        <w:jc w:val="both"/>
        <w:rPr>
          <w:rFonts w:ascii="Book Antiqua" w:hAnsi="Book Antiqua" w:cs="Arial"/>
          <w:sz w:val="24"/>
          <w:szCs w:val="24"/>
        </w:rPr>
      </w:pPr>
    </w:p>
    <w:p w:rsidR="00AC715B" w:rsidRPr="009801D6" w:rsidRDefault="00AC715B" w:rsidP="00AC715B">
      <w:pPr>
        <w:spacing w:after="0" w:line="360" w:lineRule="auto"/>
        <w:jc w:val="both"/>
        <w:rPr>
          <w:rFonts w:ascii="Book Antiqua" w:hAnsi="Book Antiqua" w:cs="Arial"/>
          <w:sz w:val="24"/>
          <w:szCs w:val="24"/>
        </w:rPr>
      </w:pPr>
    </w:p>
    <w:p w:rsidR="00AC715B" w:rsidRPr="009801D6" w:rsidRDefault="00AC715B" w:rsidP="00AC715B">
      <w:pPr>
        <w:spacing w:after="0" w:line="360" w:lineRule="auto"/>
        <w:jc w:val="both"/>
        <w:rPr>
          <w:rFonts w:ascii="Book Antiqua" w:hAnsi="Book Antiqua" w:cs="Arial"/>
          <w:sz w:val="24"/>
          <w:szCs w:val="24"/>
        </w:rPr>
      </w:pPr>
      <w:r w:rsidRPr="009801D6">
        <w:rPr>
          <w:rFonts w:ascii="Book Antiqua" w:hAnsi="Book Antiqua" w:cs="Arial"/>
          <w:noProof/>
          <w:sz w:val="24"/>
          <w:szCs w:val="24"/>
          <w:lang w:eastAsia="en-US"/>
        </w:rPr>
        <w:lastRenderedPageBreak/>
        <w:drawing>
          <wp:inline distT="0" distB="0" distL="0" distR="0" wp14:anchorId="1A2E8513" wp14:editId="05B3DEBB">
            <wp:extent cx="5111750" cy="5340350"/>
            <wp:effectExtent l="19050" t="0" r="0" b="0"/>
            <wp:docPr id="6" name="Picture 6" descr="F:\Files of Jingbo\New review-jingbo\Diabetes-induced mechanophysiological changes in small intestine\Manuscript\Prepared for WJD\Revision\Figure 4 - 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es of Jingbo\New review-jingbo\Diabetes-induced mechanophysiological changes in small intestine\Manuscript\Prepared for WJD\Revision\Figure 4 - revision.tif"/>
                    <pic:cNvPicPr>
                      <a:picLocks noChangeAspect="1" noChangeArrowheads="1"/>
                    </pic:cNvPicPr>
                  </pic:nvPicPr>
                  <pic:blipFill>
                    <a:blip r:embed="rId13" cstate="print">
                      <a:extLst>
                        <a:ext uri="{28A0092B-C50C-407E-A947-70E740481C1C}">
                          <a14:useLocalDpi xmlns:a14="http://schemas.microsoft.com/office/drawing/2010/main" val="0"/>
                        </a:ext>
                      </a:extLst>
                    </a:blip>
                    <a:srcRect t="7922" b="13700"/>
                    <a:stretch>
                      <a:fillRect/>
                    </a:stretch>
                  </pic:blipFill>
                  <pic:spPr bwMode="auto">
                    <a:xfrm>
                      <a:off x="0" y="0"/>
                      <a:ext cx="5111750" cy="5340350"/>
                    </a:xfrm>
                    <a:prstGeom prst="rect">
                      <a:avLst/>
                    </a:prstGeom>
                    <a:noFill/>
                    <a:ln>
                      <a:noFill/>
                    </a:ln>
                  </pic:spPr>
                </pic:pic>
              </a:graphicData>
            </a:graphic>
          </wp:inline>
        </w:drawing>
      </w:r>
    </w:p>
    <w:p w:rsidR="00AC715B" w:rsidRPr="009801D6" w:rsidRDefault="00AC715B" w:rsidP="00AC715B">
      <w:pPr>
        <w:spacing w:after="0" w:line="360" w:lineRule="auto"/>
        <w:jc w:val="both"/>
        <w:rPr>
          <w:rFonts w:ascii="Book Antiqua" w:hAnsi="Book Antiqua" w:cs="Arial"/>
          <w:sz w:val="24"/>
          <w:szCs w:val="24"/>
        </w:rPr>
      </w:pPr>
      <w:r w:rsidRPr="00AC715B">
        <w:rPr>
          <w:rFonts w:ascii="Book Antiqua" w:hAnsi="Book Antiqua" w:cs="Arial"/>
          <w:b/>
          <w:sz w:val="24"/>
          <w:szCs w:val="24"/>
        </w:rPr>
        <w:t xml:space="preserve">Figure 4 </w:t>
      </w:r>
      <w:proofErr w:type="gramStart"/>
      <w:r w:rsidRPr="00AC715B">
        <w:rPr>
          <w:rFonts w:ascii="Book Antiqua" w:hAnsi="Book Antiqua" w:cs="Arial"/>
          <w:b/>
          <w:sz w:val="24"/>
          <w:szCs w:val="24"/>
        </w:rPr>
        <w:t>The</w:t>
      </w:r>
      <w:proofErr w:type="gramEnd"/>
      <w:r w:rsidRPr="00AC715B">
        <w:rPr>
          <w:rFonts w:ascii="Book Antiqua" w:hAnsi="Book Antiqua" w:cs="Arial"/>
          <w:b/>
          <w:sz w:val="24"/>
          <w:szCs w:val="24"/>
        </w:rPr>
        <w:t xml:space="preserve"> diagram shows the </w:t>
      </w:r>
      <w:r w:rsidRPr="00AC715B">
        <w:rPr>
          <w:rFonts w:ascii="Book Antiqua" w:hAnsi="Book Antiqua" w:cs="Arial" w:hint="eastAsia"/>
          <w:b/>
          <w:sz w:val="24"/>
          <w:szCs w:val="24"/>
        </w:rPr>
        <w:t>d</w:t>
      </w:r>
      <w:r w:rsidRPr="00AC715B">
        <w:rPr>
          <w:rFonts w:ascii="Book Antiqua" w:hAnsi="Book Antiqua" w:cs="Arial"/>
          <w:b/>
          <w:sz w:val="24"/>
          <w:szCs w:val="24"/>
        </w:rPr>
        <w:t>iabetes mellitus-induced intestinal and colonic changes and clinical consequences.</w:t>
      </w:r>
      <w:r w:rsidRPr="009801D6">
        <w:rPr>
          <w:rFonts w:ascii="Book Antiqua" w:hAnsi="Book Antiqua" w:cs="Arial"/>
          <w:sz w:val="24"/>
          <w:szCs w:val="24"/>
        </w:rPr>
        <w:t xml:space="preserve"> CNS: Central nerve system; PNS: Peripheral nerve system; ENS: Enteric nervous system; GM: Gut microbiota</w:t>
      </w:r>
      <w:r w:rsidR="00020E48">
        <w:rPr>
          <w:rFonts w:ascii="Book Antiqua" w:hAnsi="Book Antiqua" w:cs="Arial" w:hint="eastAsia"/>
          <w:sz w:val="24"/>
          <w:szCs w:val="24"/>
        </w:rPr>
        <w:t>.</w:t>
      </w:r>
    </w:p>
    <w:p w:rsidR="00AC715B" w:rsidRPr="00AC715B" w:rsidRDefault="00AC715B" w:rsidP="009801D6">
      <w:pPr>
        <w:spacing w:after="0" w:line="360" w:lineRule="auto"/>
        <w:jc w:val="both"/>
        <w:rPr>
          <w:rFonts w:ascii="Book Antiqua" w:hAnsi="Book Antiqua"/>
          <w:sz w:val="24"/>
          <w:szCs w:val="24"/>
        </w:rPr>
      </w:pPr>
    </w:p>
    <w:p w:rsidR="00AC715B" w:rsidRDefault="00AC715B" w:rsidP="009801D6">
      <w:pPr>
        <w:spacing w:after="0" w:line="360" w:lineRule="auto"/>
        <w:jc w:val="both"/>
        <w:rPr>
          <w:rFonts w:ascii="Book Antiqua" w:hAnsi="Book Antiqua"/>
          <w:sz w:val="24"/>
          <w:szCs w:val="24"/>
        </w:rPr>
      </w:pPr>
    </w:p>
    <w:p w:rsidR="00020E48" w:rsidRDefault="00020E48" w:rsidP="009801D6">
      <w:pPr>
        <w:spacing w:after="0" w:line="360" w:lineRule="auto"/>
        <w:jc w:val="both"/>
        <w:rPr>
          <w:rFonts w:ascii="Book Antiqua" w:hAnsi="Book Antiqua"/>
          <w:sz w:val="24"/>
          <w:szCs w:val="24"/>
        </w:rPr>
      </w:pPr>
    </w:p>
    <w:p w:rsidR="00020E48" w:rsidRDefault="00020E48" w:rsidP="009801D6">
      <w:pPr>
        <w:spacing w:after="0" w:line="360" w:lineRule="auto"/>
        <w:jc w:val="both"/>
        <w:rPr>
          <w:rFonts w:ascii="Book Antiqua" w:hAnsi="Book Antiqua"/>
          <w:sz w:val="24"/>
          <w:szCs w:val="24"/>
        </w:rPr>
      </w:pPr>
    </w:p>
    <w:p w:rsidR="00020E48" w:rsidRDefault="00020E48" w:rsidP="009801D6">
      <w:pPr>
        <w:spacing w:after="0" w:line="360" w:lineRule="auto"/>
        <w:jc w:val="both"/>
        <w:rPr>
          <w:rFonts w:ascii="Book Antiqua" w:hAnsi="Book Antiqua"/>
          <w:sz w:val="24"/>
          <w:szCs w:val="24"/>
        </w:rPr>
      </w:pPr>
    </w:p>
    <w:p w:rsidR="00020E48" w:rsidRDefault="00020E48" w:rsidP="009801D6">
      <w:pPr>
        <w:spacing w:after="0" w:line="360" w:lineRule="auto"/>
        <w:jc w:val="both"/>
        <w:rPr>
          <w:rFonts w:ascii="Book Antiqua" w:hAnsi="Book Antiqua"/>
          <w:sz w:val="24"/>
          <w:szCs w:val="24"/>
        </w:rPr>
      </w:pPr>
    </w:p>
    <w:p w:rsidR="00020E48" w:rsidRDefault="00020E48" w:rsidP="009801D6">
      <w:pPr>
        <w:spacing w:after="0" w:line="360" w:lineRule="auto"/>
        <w:jc w:val="both"/>
        <w:rPr>
          <w:rFonts w:ascii="Book Antiqua" w:hAnsi="Book Antiqua"/>
          <w:sz w:val="24"/>
          <w:szCs w:val="24"/>
        </w:rPr>
      </w:pPr>
    </w:p>
    <w:p w:rsidR="00B84A33" w:rsidRPr="00020E48" w:rsidRDefault="00020E48" w:rsidP="009801D6">
      <w:pPr>
        <w:spacing w:after="0" w:line="360" w:lineRule="auto"/>
        <w:jc w:val="both"/>
        <w:rPr>
          <w:rFonts w:ascii="Book Antiqua" w:hAnsi="Book Antiqua"/>
          <w:b/>
          <w:sz w:val="24"/>
          <w:szCs w:val="24"/>
        </w:rPr>
      </w:pPr>
      <w:r w:rsidRPr="00020E48">
        <w:rPr>
          <w:rFonts w:ascii="Book Antiqua" w:hAnsi="Book Antiqua"/>
          <w:b/>
          <w:sz w:val="24"/>
          <w:szCs w:val="24"/>
        </w:rPr>
        <w:lastRenderedPageBreak/>
        <w:t>Table 1</w:t>
      </w:r>
      <w:r w:rsidR="00B84A33" w:rsidRPr="00020E48">
        <w:rPr>
          <w:rFonts w:ascii="Book Antiqua" w:hAnsi="Book Antiqua"/>
          <w:b/>
          <w:sz w:val="24"/>
          <w:szCs w:val="24"/>
        </w:rPr>
        <w:t xml:space="preserve"> Biomechanical </w:t>
      </w:r>
      <w:proofErr w:type="gramStart"/>
      <w:r w:rsidR="00B84A33" w:rsidRPr="00020E48">
        <w:rPr>
          <w:rFonts w:ascii="Book Antiqua" w:hAnsi="Book Antiqua"/>
          <w:b/>
          <w:sz w:val="24"/>
          <w:szCs w:val="24"/>
        </w:rPr>
        <w:t>properties</w:t>
      </w:r>
      <w:proofErr w:type="gramEnd"/>
      <w:r w:rsidR="00B84A33" w:rsidRPr="00020E48">
        <w:rPr>
          <w:rFonts w:ascii="Book Antiqua" w:hAnsi="Book Antiqua"/>
          <w:b/>
          <w:sz w:val="24"/>
          <w:szCs w:val="24"/>
        </w:rPr>
        <w:t xml:space="preserve"> of normal small intestine and colon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8441"/>
      </w:tblGrid>
      <w:tr w:rsidR="009801D6" w:rsidRPr="009801D6" w:rsidTr="00E139FC">
        <w:tc>
          <w:tcPr>
            <w:tcW w:w="1101" w:type="dxa"/>
            <w:shd w:val="clear" w:color="auto" w:fill="auto"/>
          </w:tcPr>
          <w:p w:rsidR="00B84A33" w:rsidRPr="009801D6" w:rsidRDefault="00B84A33" w:rsidP="009801D6">
            <w:pPr>
              <w:spacing w:after="0" w:line="360" w:lineRule="auto"/>
              <w:jc w:val="both"/>
              <w:rPr>
                <w:rFonts w:ascii="Book Antiqua" w:hAnsi="Book Antiqua"/>
                <w:sz w:val="24"/>
                <w:szCs w:val="24"/>
              </w:rPr>
            </w:pPr>
          </w:p>
        </w:tc>
        <w:tc>
          <w:tcPr>
            <w:tcW w:w="8475" w:type="dxa"/>
            <w:shd w:val="clear" w:color="auto" w:fill="auto"/>
          </w:tcPr>
          <w:p w:rsidR="00B84A33" w:rsidRPr="009801D6" w:rsidRDefault="00B84A33" w:rsidP="009801D6">
            <w:pPr>
              <w:spacing w:after="0" w:line="360" w:lineRule="auto"/>
              <w:jc w:val="both"/>
              <w:rPr>
                <w:rFonts w:ascii="Book Antiqua" w:hAnsi="Book Antiqua"/>
                <w:sz w:val="24"/>
                <w:szCs w:val="24"/>
              </w:rPr>
            </w:pPr>
            <w:r w:rsidRPr="009801D6">
              <w:rPr>
                <w:rFonts w:ascii="Book Antiqua" w:hAnsi="Book Antiqua"/>
                <w:sz w:val="24"/>
                <w:szCs w:val="24"/>
              </w:rPr>
              <w:t>Biomechanical properties</w:t>
            </w:r>
          </w:p>
        </w:tc>
      </w:tr>
      <w:tr w:rsidR="009801D6" w:rsidRPr="009801D6" w:rsidTr="00E139FC">
        <w:tc>
          <w:tcPr>
            <w:tcW w:w="1101" w:type="dxa"/>
            <w:shd w:val="clear" w:color="auto" w:fill="auto"/>
          </w:tcPr>
          <w:p w:rsidR="00B84A33" w:rsidRPr="009801D6" w:rsidRDefault="00B84A33" w:rsidP="009801D6">
            <w:pPr>
              <w:spacing w:after="0" w:line="360" w:lineRule="auto"/>
              <w:jc w:val="both"/>
              <w:rPr>
                <w:rFonts w:ascii="Book Antiqua" w:hAnsi="Book Antiqua"/>
                <w:sz w:val="24"/>
                <w:szCs w:val="24"/>
              </w:rPr>
            </w:pPr>
            <w:r w:rsidRPr="009801D6">
              <w:rPr>
                <w:rFonts w:ascii="Book Antiqua" w:hAnsi="Book Antiqua"/>
                <w:sz w:val="24"/>
                <w:szCs w:val="24"/>
              </w:rPr>
              <w:t>Intestine</w:t>
            </w:r>
          </w:p>
        </w:tc>
        <w:tc>
          <w:tcPr>
            <w:tcW w:w="8475" w:type="dxa"/>
            <w:shd w:val="clear" w:color="auto" w:fill="auto"/>
          </w:tcPr>
          <w:p w:rsidR="00B84A33" w:rsidRPr="009801D6" w:rsidRDefault="00E139FC"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T</w:t>
            </w:r>
            <w:r w:rsidR="00B84A33" w:rsidRPr="009801D6">
              <w:rPr>
                <w:rFonts w:ascii="Book Antiqua" w:hAnsi="Book Antiqua" w:cs="Arial"/>
                <w:sz w:val="24"/>
                <w:szCs w:val="24"/>
              </w:rPr>
              <w:t>ension-strain or stress-strain curv</w:t>
            </w:r>
            <w:r w:rsidR="00EE0CB0">
              <w:rPr>
                <w:rFonts w:ascii="Book Antiqua" w:hAnsi="Book Antiqua" w:cs="Arial"/>
                <w:sz w:val="24"/>
                <w:szCs w:val="24"/>
              </w:rPr>
              <w:t xml:space="preserve">es show an exponential </w:t>
            </w:r>
            <w:proofErr w:type="gramStart"/>
            <w:r w:rsidR="00EE0CB0">
              <w:rPr>
                <w:rFonts w:ascii="Book Antiqua" w:hAnsi="Book Antiqua" w:cs="Arial"/>
                <w:sz w:val="24"/>
                <w:szCs w:val="24"/>
              </w:rPr>
              <w:t>behavior</w:t>
            </w:r>
            <w:r w:rsidR="00B84A33" w:rsidRPr="009801D6">
              <w:rPr>
                <w:rFonts w:ascii="Book Antiqua" w:hAnsi="Book Antiqua" w:cs="Arial"/>
                <w:sz w:val="24"/>
                <w:szCs w:val="24"/>
                <w:vertAlign w:val="superscript"/>
              </w:rPr>
              <w:t>[</w:t>
            </w:r>
            <w:proofErr w:type="gramEnd"/>
            <w:r w:rsidR="00B84A33" w:rsidRPr="009801D6">
              <w:rPr>
                <w:rFonts w:ascii="Book Antiqua" w:hAnsi="Book Antiqua" w:cs="Arial"/>
                <w:sz w:val="24"/>
                <w:szCs w:val="24"/>
                <w:vertAlign w:val="superscript"/>
              </w:rPr>
              <w:t>19-23]</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stiffness differs between the duodenal, jejunal and ileal </w:t>
            </w:r>
            <w:proofErr w:type="gramStart"/>
            <w:r w:rsidRPr="009801D6">
              <w:rPr>
                <w:rFonts w:ascii="Book Antiqua" w:hAnsi="Book Antiqua" w:cs="Arial"/>
                <w:sz w:val="24"/>
                <w:szCs w:val="24"/>
              </w:rPr>
              <w:t>segments</w:t>
            </w:r>
            <w:r w:rsidR="00EE0CB0">
              <w:rPr>
                <w:rFonts w:ascii="Book Antiqua" w:hAnsi="Book Antiqua" w:cs="Arial"/>
                <w:sz w:val="24"/>
                <w:szCs w:val="24"/>
                <w:vertAlign w:val="superscript"/>
              </w:rPr>
              <w:t>[</w:t>
            </w:r>
            <w:proofErr w:type="gramEnd"/>
            <w:r w:rsidR="00EE0CB0">
              <w:rPr>
                <w:rFonts w:ascii="Book Antiqua" w:hAnsi="Book Antiqua" w:cs="Arial"/>
                <w:sz w:val="24"/>
                <w:szCs w:val="24"/>
                <w:vertAlign w:val="superscript"/>
              </w:rPr>
              <w:t>20,21,</w:t>
            </w:r>
            <w:r w:rsidRPr="009801D6">
              <w:rPr>
                <w:rFonts w:ascii="Book Antiqua" w:hAnsi="Book Antiqua" w:cs="Arial"/>
                <w:sz w:val="24"/>
                <w:szCs w:val="24"/>
                <w:vertAlign w:val="superscript"/>
              </w:rPr>
              <w:t>24]</w:t>
            </w:r>
            <w:r w:rsidRPr="009801D6">
              <w:rPr>
                <w:rFonts w:ascii="Book Antiqua" w:hAnsi="Book Antiqua"/>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sz w:val="24"/>
                <w:szCs w:val="24"/>
              </w:rPr>
              <w:t>A</w:t>
            </w:r>
            <w:r w:rsidRPr="009801D6">
              <w:rPr>
                <w:rFonts w:ascii="Book Antiqua" w:hAnsi="Book Antiqua" w:cs="Arial"/>
                <w:sz w:val="24"/>
                <w:szCs w:val="24"/>
              </w:rPr>
              <w:t>ll segments are stiffe</w:t>
            </w:r>
            <w:r w:rsidR="00E139FC" w:rsidRPr="009801D6">
              <w:rPr>
                <w:rFonts w:ascii="Book Antiqua" w:hAnsi="Book Antiqua" w:cs="Arial"/>
                <w:sz w:val="24"/>
                <w:szCs w:val="24"/>
              </w:rPr>
              <w:t>st</w:t>
            </w:r>
            <w:r w:rsidRPr="009801D6">
              <w:rPr>
                <w:rFonts w:ascii="Book Antiqua" w:hAnsi="Book Antiqua" w:cs="Arial"/>
                <w:sz w:val="24"/>
                <w:szCs w:val="24"/>
              </w:rPr>
              <w:t xml:space="preserve"> in longitudinal </w:t>
            </w:r>
            <w:proofErr w:type="gramStart"/>
            <w:r w:rsidRPr="009801D6">
              <w:rPr>
                <w:rFonts w:ascii="Book Antiqua" w:hAnsi="Book Antiqua" w:cs="Arial"/>
                <w:sz w:val="24"/>
                <w:szCs w:val="24"/>
              </w:rPr>
              <w:t>direction</w:t>
            </w:r>
            <w:r w:rsidR="00EE0CB0">
              <w:rPr>
                <w:rFonts w:ascii="Book Antiqua" w:hAnsi="Book Antiqua" w:cs="Arial"/>
                <w:sz w:val="24"/>
                <w:szCs w:val="24"/>
                <w:vertAlign w:val="superscript"/>
              </w:rPr>
              <w:t>[</w:t>
            </w:r>
            <w:proofErr w:type="gramEnd"/>
            <w:r w:rsidR="00EE0CB0">
              <w:rPr>
                <w:rFonts w:ascii="Book Antiqua" w:hAnsi="Book Antiqua" w:cs="Arial"/>
                <w:sz w:val="24"/>
                <w:szCs w:val="24"/>
                <w:vertAlign w:val="superscript"/>
              </w:rPr>
              <w:t>20,21,</w:t>
            </w:r>
            <w:r w:rsidRPr="009801D6">
              <w:rPr>
                <w:rFonts w:ascii="Book Antiqua" w:hAnsi="Book Antiqua" w:cs="Arial"/>
                <w:sz w:val="24"/>
                <w:szCs w:val="24"/>
                <w:vertAlign w:val="superscript"/>
              </w:rPr>
              <w:t>24]</w:t>
            </w:r>
          </w:p>
          <w:p w:rsidR="00B84A33" w:rsidRPr="009801D6" w:rsidRDefault="00E139FC"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The</w:t>
            </w:r>
            <w:r w:rsidR="00B84A33" w:rsidRPr="009801D6">
              <w:rPr>
                <w:rFonts w:ascii="Book Antiqua" w:hAnsi="Book Antiqua" w:cs="Arial"/>
                <w:sz w:val="24"/>
                <w:szCs w:val="24"/>
              </w:rPr>
              <w:t xml:space="preserve"> </w:t>
            </w:r>
            <w:r w:rsidRPr="009801D6">
              <w:rPr>
                <w:rFonts w:ascii="Book Antiqua" w:hAnsi="Book Antiqua" w:cs="Arial"/>
                <w:sz w:val="24"/>
                <w:szCs w:val="24"/>
              </w:rPr>
              <w:t>o</w:t>
            </w:r>
            <w:r w:rsidR="00B84A33" w:rsidRPr="009801D6">
              <w:rPr>
                <w:rFonts w:ascii="Book Antiqua" w:hAnsi="Book Antiqua" w:cs="Arial"/>
                <w:sz w:val="24"/>
                <w:szCs w:val="24"/>
              </w:rPr>
              <w:t xml:space="preserve">pening angle and residual strain shows a large axial </w:t>
            </w:r>
            <w:proofErr w:type="gramStart"/>
            <w:r w:rsidR="00B84A33" w:rsidRPr="009801D6">
              <w:rPr>
                <w:rFonts w:ascii="Book Antiqua" w:hAnsi="Book Antiqua" w:cs="Arial"/>
                <w:sz w:val="24"/>
                <w:szCs w:val="24"/>
              </w:rPr>
              <w:t>variation</w:t>
            </w:r>
            <w:r w:rsidR="00B84A33" w:rsidRPr="009801D6">
              <w:rPr>
                <w:rFonts w:ascii="Book Antiqua" w:hAnsi="Book Antiqua" w:cs="Arial"/>
                <w:sz w:val="24"/>
                <w:szCs w:val="24"/>
                <w:vertAlign w:val="superscript"/>
              </w:rPr>
              <w:t>[</w:t>
            </w:r>
            <w:proofErr w:type="gramEnd"/>
            <w:r w:rsidR="00B84A33" w:rsidRPr="009801D6">
              <w:rPr>
                <w:rFonts w:ascii="Book Antiqua" w:hAnsi="Book Antiqua" w:cs="Arial"/>
                <w:sz w:val="24"/>
                <w:szCs w:val="24"/>
                <w:vertAlign w:val="superscript"/>
              </w:rPr>
              <w:t>25]</w:t>
            </w:r>
            <w:r w:rsidR="00B84A33" w:rsidRPr="009801D6">
              <w:rPr>
                <w:rFonts w:ascii="Book Antiqua" w:hAnsi="Book Antiqua" w:cs="Arial"/>
                <w:sz w:val="24"/>
                <w:szCs w:val="24"/>
              </w:rPr>
              <w:t xml:space="preserve">. The axial variation correlates to the morphometric </w:t>
            </w:r>
            <w:proofErr w:type="gramStart"/>
            <w:r w:rsidR="00B84A33" w:rsidRPr="009801D6">
              <w:rPr>
                <w:rFonts w:ascii="Book Antiqua" w:hAnsi="Book Antiqua" w:cs="Arial"/>
                <w:sz w:val="24"/>
                <w:szCs w:val="24"/>
              </w:rPr>
              <w:t>variation</w:t>
            </w:r>
            <w:r w:rsidR="00B84A33" w:rsidRPr="009801D6">
              <w:rPr>
                <w:rFonts w:ascii="Book Antiqua" w:hAnsi="Book Antiqua" w:cs="Arial"/>
                <w:sz w:val="24"/>
                <w:szCs w:val="24"/>
                <w:vertAlign w:val="superscript"/>
              </w:rPr>
              <w:t>[</w:t>
            </w:r>
            <w:proofErr w:type="gramEnd"/>
            <w:r w:rsidR="00B84A33" w:rsidRPr="009801D6">
              <w:rPr>
                <w:rFonts w:ascii="Book Antiqua" w:hAnsi="Book Antiqua" w:cs="Arial"/>
                <w:sz w:val="24"/>
                <w:szCs w:val="24"/>
                <w:vertAlign w:val="superscript"/>
              </w:rPr>
              <w:t>26]</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serosal residual strains are tensile and the mucosal residual strains are </w:t>
            </w:r>
            <w:proofErr w:type="gramStart"/>
            <w:r w:rsidRPr="009801D6">
              <w:rPr>
                <w:rFonts w:ascii="Book Antiqua" w:hAnsi="Book Antiqua" w:cs="Arial"/>
                <w:sz w:val="24"/>
                <w:szCs w:val="24"/>
              </w:rPr>
              <w:t>compressive</w:t>
            </w:r>
            <w:r w:rsidR="00EE0CB0">
              <w:rPr>
                <w:rFonts w:ascii="Book Antiqua" w:hAnsi="Book Antiqua" w:cs="Arial"/>
                <w:sz w:val="24"/>
                <w:szCs w:val="24"/>
                <w:vertAlign w:val="superscript"/>
              </w:rPr>
              <w:t>[</w:t>
            </w:r>
            <w:proofErr w:type="gramEnd"/>
            <w:r w:rsidR="00EE0CB0">
              <w:rPr>
                <w:rFonts w:ascii="Book Antiqua" w:hAnsi="Book Antiqua" w:cs="Arial"/>
                <w:sz w:val="24"/>
                <w:szCs w:val="24"/>
                <w:vertAlign w:val="superscript"/>
              </w:rPr>
              <w:t>24,25,</w:t>
            </w:r>
            <w:r w:rsidRPr="009801D6">
              <w:rPr>
                <w:rFonts w:ascii="Book Antiqua" w:hAnsi="Book Antiqua" w:cs="Arial"/>
                <w:sz w:val="24"/>
                <w:szCs w:val="24"/>
                <w:vertAlign w:val="superscript"/>
              </w:rPr>
              <w:t>27]</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residual strains in longitudinal direction are smaller than those in circumferential </w:t>
            </w:r>
            <w:proofErr w:type="gramStart"/>
            <w:r w:rsidRPr="009801D6">
              <w:rPr>
                <w:rFonts w:ascii="Book Antiqua" w:hAnsi="Book Antiqua" w:cs="Arial"/>
                <w:sz w:val="24"/>
                <w:szCs w:val="24"/>
              </w:rPr>
              <w:t>directio</w:t>
            </w:r>
            <w:r w:rsidRPr="00EE0CB0">
              <w:rPr>
                <w:rFonts w:ascii="Book Antiqua" w:hAnsi="Book Antiqua" w:cs="Arial"/>
                <w:sz w:val="24"/>
                <w:szCs w:val="24"/>
              </w:rPr>
              <w:t>n</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24]</w:t>
            </w:r>
            <w:r w:rsidRPr="009801D6">
              <w:rPr>
                <w:rFonts w:ascii="Book Antiqua" w:hAnsi="Book Antiqua" w:cs="Arial"/>
                <w:sz w:val="24"/>
                <w:szCs w:val="24"/>
              </w:rPr>
              <w:t xml:space="preserve">, especially on the mucosal side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opening angle </w:t>
            </w:r>
            <w:r w:rsidR="00E139FC" w:rsidRPr="009801D6">
              <w:rPr>
                <w:rFonts w:ascii="Book Antiqua" w:hAnsi="Book Antiqua" w:cs="Arial"/>
                <w:sz w:val="24"/>
                <w:szCs w:val="24"/>
              </w:rPr>
              <w:t xml:space="preserve">changes </w:t>
            </w:r>
            <w:r w:rsidRPr="009801D6">
              <w:rPr>
                <w:rFonts w:ascii="Book Antiqua" w:hAnsi="Book Antiqua" w:cs="Arial"/>
                <w:sz w:val="24"/>
                <w:szCs w:val="24"/>
              </w:rPr>
              <w:t>over time for all the small intestine segments.</w:t>
            </w:r>
            <w:r w:rsidR="009801D6">
              <w:rPr>
                <w:rFonts w:ascii="Book Antiqua" w:hAnsi="Book Antiqua" w:cs="Arial"/>
                <w:sz w:val="24"/>
                <w:szCs w:val="24"/>
              </w:rPr>
              <w:t xml:space="preserve"> </w:t>
            </w:r>
            <w:r w:rsidRPr="009801D6">
              <w:rPr>
                <w:rFonts w:ascii="Book Antiqua" w:hAnsi="Book Antiqua" w:cs="Arial"/>
                <w:sz w:val="24"/>
                <w:szCs w:val="24"/>
              </w:rPr>
              <w:t xml:space="preserve">The viscoelastic constant of the rat small intestine is fairly homogenous along its </w:t>
            </w:r>
            <w:proofErr w:type="gramStart"/>
            <w:r w:rsidRPr="009801D6">
              <w:rPr>
                <w:rFonts w:ascii="Book Antiqua" w:hAnsi="Book Antiqua" w:cs="Arial"/>
                <w:sz w:val="24"/>
                <w:szCs w:val="24"/>
              </w:rPr>
              <w:t>length</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28]</w:t>
            </w:r>
            <w:r w:rsid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collagen </w:t>
            </w:r>
            <w:r w:rsidR="00E139FC" w:rsidRPr="009801D6">
              <w:rPr>
                <w:rFonts w:ascii="Book Antiqua" w:hAnsi="Book Antiqua" w:cs="Arial"/>
                <w:sz w:val="24"/>
                <w:szCs w:val="24"/>
              </w:rPr>
              <w:t xml:space="preserve">in submucosa layer </w:t>
            </w:r>
            <w:r w:rsidRPr="009801D6">
              <w:rPr>
                <w:rFonts w:ascii="Book Antiqua" w:hAnsi="Book Antiqua" w:cs="Arial"/>
                <w:sz w:val="24"/>
                <w:szCs w:val="24"/>
              </w:rPr>
              <w:t xml:space="preserve">and is important for the passive biomechanical </w:t>
            </w:r>
            <w:proofErr w:type="gramStart"/>
            <w:r w:rsidRPr="009801D6">
              <w:rPr>
                <w:rFonts w:ascii="Book Antiqua" w:hAnsi="Book Antiqua" w:cs="Arial"/>
                <w:sz w:val="24"/>
                <w:szCs w:val="24"/>
              </w:rPr>
              <w:t>properties</w:t>
            </w:r>
            <w:r w:rsidR="00EE0CB0">
              <w:rPr>
                <w:rFonts w:ascii="Book Antiqua" w:hAnsi="Book Antiqua" w:cs="Arial"/>
                <w:sz w:val="24"/>
                <w:szCs w:val="24"/>
                <w:vertAlign w:val="superscript"/>
              </w:rPr>
              <w:t>[</w:t>
            </w:r>
            <w:proofErr w:type="gramEnd"/>
            <w:r w:rsidR="00EE0CB0">
              <w:rPr>
                <w:rFonts w:ascii="Book Antiqua" w:hAnsi="Book Antiqua" w:cs="Arial"/>
                <w:sz w:val="24"/>
                <w:szCs w:val="24"/>
                <w:vertAlign w:val="superscript"/>
              </w:rPr>
              <w:t>29,</w:t>
            </w:r>
            <w:r w:rsidRPr="009801D6">
              <w:rPr>
                <w:rFonts w:ascii="Book Antiqua" w:hAnsi="Book Antiqua" w:cs="Arial"/>
                <w:sz w:val="24"/>
                <w:szCs w:val="24"/>
                <w:vertAlign w:val="superscript"/>
              </w:rPr>
              <w:t>30]</w:t>
            </w:r>
          </w:p>
          <w:p w:rsidR="00B84A33" w:rsidRPr="009801D6" w:rsidRDefault="00B84A33" w:rsidP="00EE0CB0">
            <w:pPr>
              <w:pStyle w:val="ListParagraph"/>
              <w:spacing w:after="0" w:line="360" w:lineRule="auto"/>
              <w:ind w:left="0"/>
              <w:jc w:val="both"/>
              <w:rPr>
                <w:rFonts w:ascii="Book Antiqua" w:hAnsi="Book Antiqua"/>
                <w:sz w:val="24"/>
                <w:szCs w:val="24"/>
              </w:rPr>
            </w:pPr>
            <w:r w:rsidRPr="009801D6">
              <w:rPr>
                <w:rFonts w:ascii="Book Antiqua" w:hAnsi="Book Antiqua" w:cs="Arial"/>
                <w:sz w:val="24"/>
                <w:szCs w:val="24"/>
              </w:rPr>
              <w:t xml:space="preserve">The villi are important for the biomechanical properties of the small intestine in circumferential </w:t>
            </w:r>
            <w:proofErr w:type="gramStart"/>
            <w:r w:rsidRPr="009801D6">
              <w:rPr>
                <w:rFonts w:ascii="Book Antiqua" w:hAnsi="Book Antiqua" w:cs="Arial"/>
                <w:sz w:val="24"/>
                <w:szCs w:val="24"/>
              </w:rPr>
              <w:t>direction</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31]</w:t>
            </w:r>
          </w:p>
        </w:tc>
      </w:tr>
      <w:tr w:rsidR="009801D6" w:rsidRPr="009801D6" w:rsidTr="00E139FC">
        <w:tc>
          <w:tcPr>
            <w:tcW w:w="1101" w:type="dxa"/>
            <w:shd w:val="clear" w:color="auto" w:fill="auto"/>
          </w:tcPr>
          <w:p w:rsidR="00B84A33" w:rsidRPr="009801D6" w:rsidRDefault="00B84A33" w:rsidP="009801D6">
            <w:pPr>
              <w:spacing w:after="0" w:line="360" w:lineRule="auto"/>
              <w:jc w:val="both"/>
              <w:rPr>
                <w:rFonts w:ascii="Book Antiqua" w:hAnsi="Book Antiqua"/>
                <w:sz w:val="24"/>
                <w:szCs w:val="24"/>
              </w:rPr>
            </w:pPr>
            <w:r w:rsidRPr="009801D6">
              <w:rPr>
                <w:rFonts w:ascii="Book Antiqua" w:hAnsi="Book Antiqua"/>
                <w:sz w:val="24"/>
                <w:szCs w:val="24"/>
              </w:rPr>
              <w:t>Colon</w:t>
            </w:r>
          </w:p>
        </w:tc>
        <w:tc>
          <w:tcPr>
            <w:tcW w:w="8475" w:type="dxa"/>
            <w:shd w:val="clear" w:color="auto" w:fill="auto"/>
          </w:tcPr>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The rat colon has a tensile strength of around 50 g/mm</w:t>
            </w:r>
            <w:r w:rsidRPr="009801D6">
              <w:rPr>
                <w:rFonts w:ascii="Book Antiqua" w:hAnsi="Book Antiqua" w:cs="Arial"/>
                <w:sz w:val="24"/>
                <w:szCs w:val="24"/>
                <w:vertAlign w:val="superscript"/>
              </w:rPr>
              <w:t>2</w:t>
            </w:r>
            <w:r w:rsidRPr="009801D6">
              <w:rPr>
                <w:rFonts w:ascii="Book Antiqua" w:hAnsi="Book Antiqua" w:cs="Arial"/>
                <w:sz w:val="24"/>
                <w:szCs w:val="24"/>
              </w:rPr>
              <w:t xml:space="preserve"> and increases in strength from proximal to </w:t>
            </w:r>
            <w:proofErr w:type="gramStart"/>
            <w:r w:rsidRPr="009801D6">
              <w:rPr>
                <w:rFonts w:ascii="Book Antiqua" w:hAnsi="Book Antiqua" w:cs="Arial"/>
                <w:sz w:val="24"/>
                <w:szCs w:val="24"/>
              </w:rPr>
              <w:t>distal</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33]</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Quasi-static P-V curves in colon are approximated to a power exponential function and revealed hysteresis, indicative of </w:t>
            </w:r>
            <w:proofErr w:type="gramStart"/>
            <w:r w:rsidRPr="009801D6">
              <w:rPr>
                <w:rFonts w:ascii="Book Antiqua" w:hAnsi="Book Antiqua" w:cs="Arial"/>
                <w:sz w:val="24"/>
                <w:szCs w:val="24"/>
              </w:rPr>
              <w:t>viscoelasticity</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34]</w:t>
            </w:r>
            <w:r w:rsid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opening angle vary along the rat colon with the highest values in the beginning of the proximal </w:t>
            </w:r>
            <w:proofErr w:type="gramStart"/>
            <w:r w:rsidRPr="009801D6">
              <w:rPr>
                <w:rFonts w:ascii="Book Antiqua" w:hAnsi="Book Antiqua" w:cs="Arial"/>
                <w:sz w:val="24"/>
                <w:szCs w:val="24"/>
              </w:rPr>
              <w:t>colon</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35]</w:t>
            </w:r>
            <w:r w:rsidRPr="009801D6">
              <w:rPr>
                <w:rFonts w:ascii="Book Antiqua" w:hAnsi="Book Antiqua" w:cs="Arial"/>
                <w:sz w:val="24"/>
                <w:szCs w:val="24"/>
              </w:rPr>
              <w:t xml:space="preserve">. The residual strain is negative at the inner surface and positive at the outer </w:t>
            </w:r>
            <w:proofErr w:type="gramStart"/>
            <w:r w:rsidRPr="009801D6">
              <w:rPr>
                <w:rFonts w:ascii="Book Antiqua" w:hAnsi="Book Antiqua" w:cs="Arial"/>
                <w:sz w:val="24"/>
                <w:szCs w:val="24"/>
              </w:rPr>
              <w:t>surface</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35]</w:t>
            </w:r>
            <w:r w:rsidRP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stress-strain curves are exponential. All segments were stiffer in longitudinal direction than in the circumferential </w:t>
            </w:r>
            <w:proofErr w:type="gramStart"/>
            <w:r w:rsidRPr="009801D6">
              <w:rPr>
                <w:rFonts w:ascii="Book Antiqua" w:hAnsi="Book Antiqua" w:cs="Arial"/>
                <w:sz w:val="24"/>
                <w:szCs w:val="24"/>
              </w:rPr>
              <w:t>direction</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35]</w:t>
            </w:r>
            <w:r w:rsidRP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In human sigmoid colon, the spatial distributions of the biomechanical parameters are non-homogeneous. The circumferential length, strain, </w:t>
            </w:r>
            <w:r w:rsidRPr="009801D6">
              <w:rPr>
                <w:rFonts w:ascii="Book Antiqua" w:hAnsi="Book Antiqua" w:cs="Arial"/>
                <w:sz w:val="24"/>
                <w:szCs w:val="24"/>
              </w:rPr>
              <w:lastRenderedPageBreak/>
              <w:t xml:space="preserve">pressure and wall stress increase as a function of bag </w:t>
            </w:r>
            <w:proofErr w:type="gramStart"/>
            <w:r w:rsidRPr="009801D6">
              <w:rPr>
                <w:rFonts w:ascii="Book Antiqua" w:hAnsi="Book Antiqua" w:cs="Arial"/>
                <w:sz w:val="24"/>
                <w:szCs w:val="24"/>
              </w:rPr>
              <w:t>volume</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36]</w:t>
            </w:r>
            <w:r w:rsidRP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wall stiffness of human sigmoid colon is reduced in response to </w:t>
            </w:r>
            <w:proofErr w:type="gramStart"/>
            <w:r w:rsidRPr="009801D6">
              <w:rPr>
                <w:rFonts w:ascii="Book Antiqua" w:hAnsi="Book Antiqua" w:cs="Arial"/>
                <w:sz w:val="24"/>
                <w:szCs w:val="24"/>
              </w:rPr>
              <w:t>butylscopolamine</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36]</w:t>
            </w:r>
            <w:r w:rsidRP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The phasic and tonic responses to the meal in two colonic regions of human are quantitatively different but qualitatively </w:t>
            </w:r>
            <w:proofErr w:type="gramStart"/>
            <w:r w:rsidRPr="009801D6">
              <w:rPr>
                <w:rFonts w:ascii="Book Antiqua" w:hAnsi="Book Antiqua" w:cs="Arial"/>
                <w:sz w:val="24"/>
                <w:szCs w:val="24"/>
              </w:rPr>
              <w:t>similar</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37]</w:t>
            </w:r>
            <w:r w:rsidRPr="009801D6">
              <w:rPr>
                <w:rFonts w:ascii="Book Antiqua" w:hAnsi="Book Antiqua" w:cs="Arial"/>
                <w:sz w:val="24"/>
                <w:szCs w:val="24"/>
              </w:rPr>
              <w:t xml:space="preserve"> </w:t>
            </w:r>
          </w:p>
          <w:p w:rsidR="00CA617C"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Smooth muscle cells in the </w:t>
            </w:r>
            <w:r w:rsidR="00EE0CB0" w:rsidRPr="009801D6">
              <w:rPr>
                <w:rFonts w:ascii="Book Antiqua" w:hAnsi="Book Antiqua" w:cs="Arial"/>
                <w:sz w:val="24"/>
                <w:szCs w:val="24"/>
              </w:rPr>
              <w:t>gastrointestinal</w:t>
            </w:r>
            <w:r w:rsidRPr="009801D6">
              <w:rPr>
                <w:rFonts w:ascii="Book Antiqua" w:hAnsi="Book Antiqua" w:cs="Arial"/>
                <w:sz w:val="24"/>
                <w:szCs w:val="24"/>
              </w:rPr>
              <w:t xml:space="preserve"> tract are constantly being deformed due to forces generated by the muscle cells themselves or by the </w:t>
            </w:r>
            <w:proofErr w:type="gramStart"/>
            <w:r w:rsidRPr="009801D6">
              <w:rPr>
                <w:rFonts w:ascii="Book Antiqua" w:hAnsi="Book Antiqua" w:cs="Arial"/>
                <w:sz w:val="24"/>
                <w:szCs w:val="24"/>
              </w:rPr>
              <w:t>surroundings</w:t>
            </w:r>
            <w:r w:rsidR="00EE0CB0">
              <w:rPr>
                <w:rFonts w:ascii="Book Antiqua" w:hAnsi="Book Antiqua" w:cs="Arial"/>
                <w:sz w:val="24"/>
                <w:szCs w:val="24"/>
                <w:vertAlign w:val="superscript"/>
              </w:rPr>
              <w:t>[</w:t>
            </w:r>
            <w:proofErr w:type="gramEnd"/>
            <w:r w:rsidR="00EE0CB0">
              <w:rPr>
                <w:rFonts w:ascii="Book Antiqua" w:hAnsi="Book Antiqua" w:cs="Arial"/>
                <w:sz w:val="24"/>
                <w:szCs w:val="24"/>
                <w:vertAlign w:val="superscript"/>
              </w:rPr>
              <w:t>38,</w:t>
            </w:r>
            <w:r w:rsidRPr="009801D6">
              <w:rPr>
                <w:rFonts w:ascii="Book Antiqua" w:hAnsi="Book Antiqua" w:cs="Arial"/>
                <w:sz w:val="24"/>
                <w:szCs w:val="24"/>
                <w:vertAlign w:val="superscript"/>
              </w:rPr>
              <w:t>39]</w:t>
            </w:r>
            <w:r w:rsidRPr="009801D6">
              <w:rPr>
                <w:rFonts w:ascii="Book Antiqua" w:hAnsi="Book Antiqua" w:cs="Arial"/>
                <w:sz w:val="24"/>
                <w:szCs w:val="24"/>
              </w:rPr>
              <w:t xml:space="preserve"> </w:t>
            </w:r>
          </w:p>
          <w:p w:rsidR="00B84A33" w:rsidRPr="009801D6" w:rsidRDefault="00B84A33" w:rsidP="00020E48">
            <w:pPr>
              <w:pStyle w:val="ListParagraph"/>
              <w:spacing w:after="0" w:line="360" w:lineRule="auto"/>
              <w:ind w:left="0"/>
              <w:jc w:val="both"/>
              <w:rPr>
                <w:rFonts w:ascii="Book Antiqua" w:hAnsi="Book Antiqua" w:cs="Arial"/>
                <w:sz w:val="24"/>
                <w:szCs w:val="24"/>
              </w:rPr>
            </w:pPr>
            <w:r w:rsidRPr="009801D6">
              <w:rPr>
                <w:rFonts w:ascii="Book Antiqua" w:hAnsi="Book Antiqua" w:cs="Arial"/>
                <w:sz w:val="24"/>
                <w:szCs w:val="24"/>
              </w:rPr>
              <w:t xml:space="preserve">A mechanical creep behavior in the isolated rat colon smooth muscle cells which could be described by a viscoelastic solid </w:t>
            </w:r>
            <w:proofErr w:type="gramStart"/>
            <w:r w:rsidRPr="009801D6">
              <w:rPr>
                <w:rFonts w:ascii="Book Antiqua" w:hAnsi="Book Antiqua" w:cs="Arial"/>
                <w:sz w:val="24"/>
                <w:szCs w:val="24"/>
              </w:rPr>
              <w:t>model</w:t>
            </w:r>
            <w:r w:rsidRPr="009801D6">
              <w:rPr>
                <w:rFonts w:ascii="Book Antiqua" w:hAnsi="Book Antiqua" w:cs="Arial"/>
                <w:sz w:val="24"/>
                <w:szCs w:val="24"/>
                <w:vertAlign w:val="superscript"/>
              </w:rPr>
              <w:t>[</w:t>
            </w:r>
            <w:proofErr w:type="gramEnd"/>
            <w:r w:rsidRPr="009801D6">
              <w:rPr>
                <w:rFonts w:ascii="Book Antiqua" w:hAnsi="Book Antiqua" w:cs="Arial"/>
                <w:sz w:val="24"/>
                <w:szCs w:val="24"/>
                <w:vertAlign w:val="superscript"/>
              </w:rPr>
              <w:t>40]</w:t>
            </w:r>
          </w:p>
        </w:tc>
      </w:tr>
    </w:tbl>
    <w:p w:rsidR="00B84A33" w:rsidRPr="009801D6" w:rsidRDefault="00B84A33" w:rsidP="009801D6">
      <w:pPr>
        <w:spacing w:after="0" w:line="360" w:lineRule="auto"/>
        <w:jc w:val="both"/>
        <w:rPr>
          <w:rFonts w:ascii="Book Antiqua" w:hAnsi="Book Antiqua"/>
          <w:sz w:val="24"/>
          <w:szCs w:val="24"/>
        </w:rPr>
      </w:pPr>
      <w:r w:rsidRPr="009801D6">
        <w:rPr>
          <w:rFonts w:ascii="Book Antiqua" w:hAnsi="Book Antiqua"/>
          <w:sz w:val="24"/>
          <w:szCs w:val="24"/>
        </w:rPr>
        <w:lastRenderedPageBreak/>
        <w:br w:type="page"/>
      </w:r>
    </w:p>
    <w:p w:rsidR="00B245BA" w:rsidRPr="009F1DDD" w:rsidRDefault="00B245BA" w:rsidP="009801D6">
      <w:pPr>
        <w:spacing w:after="0" w:line="360" w:lineRule="auto"/>
        <w:jc w:val="both"/>
        <w:rPr>
          <w:rFonts w:ascii="Book Antiqua" w:hAnsi="Book Antiqua" w:cs="Arial"/>
          <w:b/>
          <w:sz w:val="24"/>
          <w:szCs w:val="24"/>
        </w:rPr>
      </w:pPr>
      <w:r w:rsidRPr="009F1DDD">
        <w:rPr>
          <w:rFonts w:ascii="Book Antiqua" w:hAnsi="Book Antiqua"/>
          <w:b/>
          <w:sz w:val="24"/>
          <w:szCs w:val="24"/>
        </w:rPr>
        <w:lastRenderedPageBreak/>
        <w:t xml:space="preserve">Table </w:t>
      </w:r>
      <w:r w:rsidR="00B84A33" w:rsidRPr="009F1DDD">
        <w:rPr>
          <w:rFonts w:ascii="Book Antiqua" w:hAnsi="Book Antiqua"/>
          <w:b/>
          <w:sz w:val="24"/>
          <w:szCs w:val="24"/>
        </w:rPr>
        <w:t>2</w:t>
      </w:r>
      <w:r w:rsidRPr="009F1DDD">
        <w:rPr>
          <w:rFonts w:ascii="Book Antiqua" w:hAnsi="Book Antiqua"/>
          <w:b/>
          <w:sz w:val="24"/>
          <w:szCs w:val="24"/>
        </w:rPr>
        <w:t xml:space="preserve"> </w:t>
      </w:r>
      <w:r w:rsidR="00AC715B" w:rsidRPr="009F1DDD">
        <w:rPr>
          <w:rFonts w:ascii="Book Antiqua" w:hAnsi="Book Antiqua" w:cs="Arial"/>
          <w:b/>
          <w:sz w:val="24"/>
          <w:szCs w:val="24"/>
        </w:rPr>
        <w:t>Diabetes mellitus</w:t>
      </w:r>
      <w:r w:rsidRPr="009F1DDD">
        <w:rPr>
          <w:rFonts w:ascii="Book Antiqua" w:hAnsi="Book Antiqua"/>
          <w:b/>
          <w:sz w:val="24"/>
          <w:szCs w:val="24"/>
        </w:rPr>
        <w:t>-induced histomorphological changes of intestine and colon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4135"/>
        <w:gridCol w:w="4005"/>
      </w:tblGrid>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p>
        </w:tc>
        <w:tc>
          <w:tcPr>
            <w:tcW w:w="413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Intestine</w:t>
            </w:r>
          </w:p>
        </w:tc>
        <w:tc>
          <w:tcPr>
            <w:tcW w:w="400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Colon</w:t>
            </w:r>
          </w:p>
        </w:tc>
      </w:tr>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Mucosa</w:t>
            </w:r>
          </w:p>
        </w:tc>
        <w:tc>
          <w:tcPr>
            <w:tcW w:w="4135" w:type="dxa"/>
          </w:tcPr>
          <w:p w:rsidR="00B245BA" w:rsidRPr="009801D6" w:rsidRDefault="009F1DDD" w:rsidP="009F1DDD">
            <w:pPr>
              <w:spacing w:after="0" w:line="360" w:lineRule="auto"/>
              <w:jc w:val="both"/>
              <w:rPr>
                <w:rFonts w:ascii="Book Antiqua" w:hAnsi="Book Antiqua"/>
                <w:sz w:val="24"/>
                <w:szCs w:val="24"/>
              </w:rPr>
            </w:pPr>
            <w:r>
              <w:rPr>
                <w:rFonts w:ascii="Book Antiqua" w:hAnsi="Book Antiqua"/>
                <w:sz w:val="24"/>
                <w:szCs w:val="24"/>
              </w:rPr>
              <w:t xml:space="preserve">Increased </w:t>
            </w:r>
            <w:proofErr w:type="gramStart"/>
            <w:r>
              <w:rPr>
                <w:rFonts w:ascii="Book Antiqua" w:hAnsi="Book Antiqua"/>
                <w:sz w:val="24"/>
                <w:szCs w:val="24"/>
              </w:rPr>
              <w:t>thickness</w:t>
            </w:r>
            <w:r>
              <w:rPr>
                <w:rFonts w:ascii="Book Antiqua" w:hAnsi="Book Antiqua"/>
                <w:sz w:val="24"/>
                <w:szCs w:val="24"/>
                <w:vertAlign w:val="superscript"/>
              </w:rPr>
              <w:t>[</w:t>
            </w:r>
            <w:proofErr w:type="gramEnd"/>
            <w:r>
              <w:rPr>
                <w:rFonts w:ascii="Book Antiqua" w:hAnsi="Book Antiqua"/>
                <w:sz w:val="24"/>
                <w:szCs w:val="24"/>
                <w:vertAlign w:val="superscript"/>
              </w:rPr>
              <w:t>5,</w:t>
            </w:r>
            <w:r w:rsidR="00B245BA" w:rsidRPr="009801D6">
              <w:rPr>
                <w:rFonts w:ascii="Book Antiqua" w:hAnsi="Book Antiqua"/>
                <w:sz w:val="24"/>
                <w:szCs w:val="24"/>
                <w:vertAlign w:val="superscript"/>
              </w:rPr>
              <w:t>8</w:t>
            </w:r>
            <w:r>
              <w:rPr>
                <w:rFonts w:ascii="Book Antiqua" w:hAnsi="Book Antiqua" w:hint="eastAsia"/>
                <w:sz w:val="24"/>
                <w:szCs w:val="24"/>
                <w:vertAlign w:val="superscript"/>
              </w:rPr>
              <w:t>,</w:t>
            </w:r>
            <w:r w:rsidR="00337035" w:rsidRPr="009801D6">
              <w:rPr>
                <w:rFonts w:ascii="Book Antiqua" w:hAnsi="Book Antiqua"/>
                <w:sz w:val="24"/>
                <w:szCs w:val="24"/>
                <w:vertAlign w:val="superscript"/>
              </w:rPr>
              <w:t>47</w:t>
            </w:r>
            <w:r>
              <w:rPr>
                <w:rFonts w:ascii="Book Antiqua" w:hAnsi="Book Antiqua"/>
                <w:sz w:val="24"/>
                <w:szCs w:val="24"/>
                <w:vertAlign w:val="superscript"/>
              </w:rPr>
              <w:t>,</w:t>
            </w:r>
            <w:r w:rsidR="00337035" w:rsidRPr="009801D6">
              <w:rPr>
                <w:rFonts w:ascii="Book Antiqua" w:hAnsi="Book Antiqua"/>
                <w:sz w:val="24"/>
                <w:szCs w:val="24"/>
                <w:vertAlign w:val="superscript"/>
              </w:rPr>
              <w:t>49</w:t>
            </w:r>
            <w:r w:rsidR="00B245BA" w:rsidRPr="009801D6">
              <w:rPr>
                <w:rFonts w:ascii="Book Antiqua" w:hAnsi="Book Antiqua"/>
                <w:sz w:val="24"/>
                <w:szCs w:val="24"/>
                <w:vertAlign w:val="superscript"/>
              </w:rPr>
              <w:t>]</w:t>
            </w:r>
            <w:r w:rsidR="00B245BA" w:rsidRPr="009801D6">
              <w:rPr>
                <w:rFonts w:ascii="Book Antiqua" w:hAnsi="Book Antiqua"/>
                <w:sz w:val="24"/>
                <w:szCs w:val="24"/>
              </w:rPr>
              <w:t>; Damaged tight junctions</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260</w:t>
            </w:r>
            <w:r w:rsidR="00B245BA" w:rsidRPr="009801D6">
              <w:rPr>
                <w:rFonts w:ascii="Book Antiqua" w:hAnsi="Book Antiqua"/>
                <w:sz w:val="24"/>
                <w:szCs w:val="24"/>
                <w:vertAlign w:val="superscript"/>
              </w:rPr>
              <w:t>]</w:t>
            </w:r>
            <w:r w:rsidR="00B245BA" w:rsidRPr="009801D6">
              <w:rPr>
                <w:rFonts w:ascii="Book Antiqua" w:hAnsi="Book Antiqua"/>
                <w:sz w:val="24"/>
                <w:szCs w:val="24"/>
              </w:rPr>
              <w:t>; Proliferation of villi and crypt</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41</w:t>
            </w:r>
            <w:r w:rsidR="00B245BA" w:rsidRPr="009801D6">
              <w:rPr>
                <w:rFonts w:ascii="Book Antiqua" w:hAnsi="Book Antiqua"/>
                <w:sz w:val="24"/>
                <w:szCs w:val="24"/>
                <w:vertAlign w:val="superscript"/>
              </w:rPr>
              <w:t>]</w:t>
            </w:r>
            <w:r w:rsidR="00B245BA" w:rsidRPr="009801D6">
              <w:rPr>
                <w:rFonts w:ascii="Book Antiqua" w:hAnsi="Book Antiqua"/>
                <w:sz w:val="24"/>
                <w:szCs w:val="24"/>
              </w:rPr>
              <w:t>; Decreased membrane fluidity</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110</w:t>
            </w:r>
            <w:r w:rsidR="00B245BA" w:rsidRPr="009801D6">
              <w:rPr>
                <w:rFonts w:ascii="Book Antiqua" w:hAnsi="Book Antiqua"/>
                <w:sz w:val="24"/>
                <w:szCs w:val="24"/>
                <w:vertAlign w:val="superscript"/>
              </w:rPr>
              <w:t>]</w:t>
            </w:r>
            <w:r w:rsidR="00B245BA" w:rsidRPr="009801D6">
              <w:rPr>
                <w:rFonts w:ascii="Book Antiqua" w:hAnsi="Book Antiqua"/>
                <w:sz w:val="24"/>
                <w:szCs w:val="24"/>
              </w:rPr>
              <w:t>;</w:t>
            </w:r>
            <w:r w:rsidR="009801D6">
              <w:rPr>
                <w:rFonts w:ascii="Book Antiqua" w:hAnsi="Book Antiqua"/>
                <w:sz w:val="24"/>
                <w:szCs w:val="24"/>
              </w:rPr>
              <w:t xml:space="preserve"> </w:t>
            </w:r>
            <w:r w:rsidR="00B245BA" w:rsidRPr="009801D6">
              <w:rPr>
                <w:rFonts w:ascii="Book Antiqua" w:hAnsi="Book Antiqua"/>
                <w:sz w:val="24"/>
                <w:szCs w:val="24"/>
              </w:rPr>
              <w:t>Enhanced transport of glucose, amino acid, bile salts,</w:t>
            </w:r>
            <w:r w:rsidR="009801D6">
              <w:rPr>
                <w:rFonts w:ascii="Book Antiqua" w:hAnsi="Book Antiqua"/>
                <w:sz w:val="24"/>
                <w:szCs w:val="24"/>
              </w:rPr>
              <w:t xml:space="preserve"> </w:t>
            </w:r>
            <w:r w:rsidR="00B245BA" w:rsidRPr="009801D6">
              <w:rPr>
                <w:rFonts w:ascii="Book Antiqua" w:hAnsi="Book Antiqua"/>
                <w:sz w:val="24"/>
                <w:szCs w:val="24"/>
              </w:rPr>
              <w:t>phosphate, fatty acids, fatty alcohols, and cholesterol</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110</w:t>
            </w:r>
            <w:r w:rsidR="00B245BA" w:rsidRPr="009801D6">
              <w:rPr>
                <w:rFonts w:ascii="Book Antiqua" w:hAnsi="Book Antiqua"/>
                <w:sz w:val="24"/>
                <w:szCs w:val="24"/>
                <w:vertAlign w:val="superscript"/>
              </w:rPr>
              <w:t>]</w:t>
            </w:r>
            <w:r w:rsidR="00B245BA" w:rsidRPr="009801D6">
              <w:rPr>
                <w:rFonts w:ascii="Book Antiqua" w:hAnsi="Book Antiqua"/>
                <w:sz w:val="24"/>
                <w:szCs w:val="24"/>
              </w:rPr>
              <w:t>;</w:t>
            </w:r>
            <w:r w:rsidR="009801D6">
              <w:rPr>
                <w:rFonts w:ascii="Book Antiqua" w:hAnsi="Book Antiqua"/>
                <w:sz w:val="24"/>
                <w:szCs w:val="24"/>
              </w:rPr>
              <w:t xml:space="preserve"> </w:t>
            </w:r>
            <w:r>
              <w:rPr>
                <w:rFonts w:ascii="Book Antiqua" w:hAnsi="Book Antiqua"/>
                <w:sz w:val="24"/>
                <w:szCs w:val="24"/>
              </w:rPr>
              <w:t>Decreased protein synthesis</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261</w:t>
            </w:r>
            <w:r w:rsidR="00B245BA" w:rsidRPr="009801D6">
              <w:rPr>
                <w:rFonts w:ascii="Book Antiqua" w:hAnsi="Book Antiqua"/>
                <w:sz w:val="24"/>
                <w:szCs w:val="24"/>
                <w:vertAlign w:val="superscript"/>
              </w:rPr>
              <w:t>]</w:t>
            </w:r>
            <w:r w:rsidR="00B245BA" w:rsidRPr="009801D6">
              <w:rPr>
                <w:rFonts w:ascii="Book Antiqua" w:hAnsi="Book Antiqua"/>
                <w:sz w:val="24"/>
                <w:szCs w:val="24"/>
              </w:rPr>
              <w:t xml:space="preserve">; Increased expression of </w:t>
            </w:r>
            <w:r>
              <w:rPr>
                <w:rFonts w:ascii="Book Antiqua" w:hAnsi="Book Antiqua"/>
                <w:sz w:val="24"/>
                <w:szCs w:val="24"/>
              </w:rPr>
              <w:t>the monosaccharide transporters</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262</w:t>
            </w:r>
            <w:r>
              <w:rPr>
                <w:rFonts w:ascii="Book Antiqua" w:hAnsi="Book Antiqua"/>
                <w:sz w:val="24"/>
                <w:szCs w:val="24"/>
                <w:vertAlign w:val="superscript"/>
              </w:rPr>
              <w:t>,</w:t>
            </w:r>
            <w:r w:rsidR="00337035" w:rsidRPr="009801D6">
              <w:rPr>
                <w:rFonts w:ascii="Book Antiqua" w:hAnsi="Book Antiqua"/>
                <w:sz w:val="24"/>
                <w:szCs w:val="24"/>
                <w:vertAlign w:val="superscript"/>
              </w:rPr>
              <w:t>263</w:t>
            </w:r>
            <w:r w:rsidR="00B245BA" w:rsidRPr="009801D6">
              <w:rPr>
                <w:rFonts w:ascii="Book Antiqua" w:hAnsi="Book Antiqua"/>
                <w:sz w:val="24"/>
                <w:szCs w:val="24"/>
                <w:vertAlign w:val="superscript"/>
              </w:rPr>
              <w:t>]</w:t>
            </w:r>
            <w:r w:rsidR="00B245BA" w:rsidRPr="009801D6">
              <w:rPr>
                <w:rFonts w:ascii="Book Antiqua" w:hAnsi="Book Antiqua"/>
                <w:sz w:val="24"/>
                <w:szCs w:val="24"/>
              </w:rPr>
              <w:t>; Increased expression of AGE and RAGE</w:t>
            </w:r>
            <w:r w:rsidR="00B245BA" w:rsidRPr="009801D6">
              <w:rPr>
                <w:rFonts w:ascii="Book Antiqua" w:hAnsi="Book Antiqua"/>
                <w:sz w:val="24"/>
                <w:szCs w:val="24"/>
                <w:vertAlign w:val="superscript"/>
              </w:rPr>
              <w:t>[</w:t>
            </w:r>
            <w:r w:rsidR="00337035" w:rsidRPr="009801D6">
              <w:rPr>
                <w:rFonts w:ascii="Book Antiqua" w:hAnsi="Book Antiqua"/>
                <w:sz w:val="24"/>
                <w:szCs w:val="24"/>
                <w:vertAlign w:val="superscript"/>
              </w:rPr>
              <w:t>47</w:t>
            </w:r>
            <w:r>
              <w:rPr>
                <w:rFonts w:ascii="Book Antiqua" w:hAnsi="Book Antiqua"/>
                <w:sz w:val="24"/>
                <w:szCs w:val="24"/>
                <w:vertAlign w:val="superscript"/>
              </w:rPr>
              <w:t>,</w:t>
            </w:r>
            <w:r w:rsidR="00337035" w:rsidRPr="009801D6">
              <w:rPr>
                <w:rFonts w:ascii="Book Antiqua" w:hAnsi="Book Antiqua"/>
                <w:sz w:val="24"/>
                <w:szCs w:val="24"/>
                <w:vertAlign w:val="superscript"/>
              </w:rPr>
              <w:t>49</w:t>
            </w:r>
            <w:r w:rsidR="00B245BA" w:rsidRPr="009801D6">
              <w:rPr>
                <w:rFonts w:ascii="Book Antiqua" w:hAnsi="Book Antiqua"/>
                <w:sz w:val="24"/>
                <w:szCs w:val="24"/>
                <w:vertAlign w:val="superscript"/>
              </w:rPr>
              <w:t>]</w:t>
            </w:r>
          </w:p>
        </w:tc>
        <w:tc>
          <w:tcPr>
            <w:tcW w:w="400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009F1DDD">
              <w:rPr>
                <w:rFonts w:ascii="Book Antiqua" w:hAnsi="Book Antiqua"/>
                <w:sz w:val="24"/>
                <w:szCs w:val="24"/>
                <w:vertAlign w:val="superscript"/>
              </w:rPr>
              <w:t>[</w:t>
            </w:r>
            <w:proofErr w:type="gramEnd"/>
            <w:r w:rsidR="009F1DDD">
              <w:rPr>
                <w:rFonts w:ascii="Book Antiqua" w:hAnsi="Book Antiqua"/>
                <w:sz w:val="24"/>
                <w:szCs w:val="24"/>
                <w:vertAlign w:val="superscript"/>
              </w:rPr>
              <w:t>10,</w:t>
            </w:r>
            <w:r w:rsidR="00337035" w:rsidRPr="009801D6">
              <w:rPr>
                <w:rFonts w:ascii="Book Antiqua" w:hAnsi="Book Antiqua"/>
                <w:sz w:val="24"/>
                <w:szCs w:val="24"/>
                <w:vertAlign w:val="superscript"/>
              </w:rPr>
              <w:t>49</w:t>
            </w:r>
            <w:r w:rsidRPr="009801D6">
              <w:rPr>
                <w:rFonts w:ascii="Book Antiqua" w:hAnsi="Book Antiqua"/>
                <w:sz w:val="24"/>
                <w:szCs w:val="24"/>
                <w:vertAlign w:val="superscript"/>
              </w:rPr>
              <w:t>]</w:t>
            </w:r>
            <w:r w:rsidRPr="009801D6">
              <w:rPr>
                <w:rFonts w:ascii="Book Antiqua" w:hAnsi="Book Antiqua"/>
                <w:sz w:val="24"/>
                <w:szCs w:val="24"/>
              </w:rPr>
              <w:t>; Increased thickness of the subepithelial collagen layer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276</w:t>
            </w:r>
            <w:r w:rsidR="009F1DDD">
              <w:rPr>
                <w:rFonts w:ascii="Book Antiqua" w:hAnsi="Book Antiqua"/>
                <w:sz w:val="24"/>
                <w:szCs w:val="24"/>
                <w:vertAlign w:val="superscript"/>
              </w:rPr>
              <w:t>,</w:t>
            </w:r>
            <w:r w:rsidR="00337035" w:rsidRPr="009801D6">
              <w:rPr>
                <w:rFonts w:ascii="Book Antiqua" w:hAnsi="Book Antiqua"/>
                <w:sz w:val="24"/>
                <w:szCs w:val="24"/>
                <w:vertAlign w:val="superscript"/>
              </w:rPr>
              <w:t>277</w:t>
            </w:r>
            <w:r w:rsidRPr="009801D6">
              <w:rPr>
                <w:rFonts w:ascii="Book Antiqua" w:hAnsi="Book Antiqua"/>
                <w:sz w:val="24"/>
                <w:szCs w:val="24"/>
                <w:vertAlign w:val="superscript"/>
              </w:rPr>
              <w:t>]</w:t>
            </w:r>
            <w:r w:rsidRPr="009801D6">
              <w:rPr>
                <w:rFonts w:ascii="Book Antiqua" w:hAnsi="Book Antiqua"/>
                <w:sz w:val="24"/>
                <w:szCs w:val="24"/>
              </w:rPr>
              <w:t>; Abnormalities of endocrine cells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278</w:t>
            </w:r>
            <w:r w:rsidRPr="009801D6">
              <w:rPr>
                <w:rFonts w:ascii="Book Antiqua" w:hAnsi="Book Antiqua"/>
                <w:sz w:val="24"/>
                <w:szCs w:val="24"/>
                <w:vertAlign w:val="superscript"/>
              </w:rPr>
              <w:t>]</w:t>
            </w:r>
            <w:r w:rsidRPr="009801D6">
              <w:rPr>
                <w:rFonts w:ascii="Book Antiqua" w:hAnsi="Book Antiqua"/>
                <w:sz w:val="24"/>
                <w:szCs w:val="24"/>
              </w:rPr>
              <w:t>; Increased expression of RAGE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49</w:t>
            </w:r>
            <w:r w:rsidRPr="009801D6">
              <w:rPr>
                <w:rFonts w:ascii="Book Antiqua" w:hAnsi="Book Antiqua"/>
                <w:sz w:val="24"/>
                <w:szCs w:val="24"/>
                <w:vertAlign w:val="superscript"/>
              </w:rPr>
              <w:t>]</w:t>
            </w:r>
            <w:r w:rsidRPr="009801D6">
              <w:rPr>
                <w:rFonts w:ascii="Book Antiqua" w:hAnsi="Book Antiqua"/>
                <w:sz w:val="24"/>
                <w:szCs w:val="24"/>
              </w:rPr>
              <w:t>; Increased expression of AGE, RAGE, TGF-β1 and TGF-β1 receptor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52</w:t>
            </w:r>
            <w:r w:rsidRPr="009801D6">
              <w:rPr>
                <w:rFonts w:ascii="Book Antiqua" w:hAnsi="Book Antiqua"/>
                <w:sz w:val="24"/>
                <w:szCs w:val="24"/>
                <w:vertAlign w:val="superscript"/>
              </w:rPr>
              <w:t>]</w:t>
            </w:r>
            <w:r w:rsidR="009801D6">
              <w:rPr>
                <w:rFonts w:ascii="Book Antiqua" w:hAnsi="Book Antiqua"/>
                <w:sz w:val="24"/>
                <w:szCs w:val="24"/>
              </w:rPr>
              <w:t xml:space="preserve"> </w:t>
            </w:r>
          </w:p>
        </w:tc>
      </w:tr>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Submucosa</w:t>
            </w:r>
          </w:p>
        </w:tc>
        <w:tc>
          <w:tcPr>
            <w:tcW w:w="413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009F1DDD">
              <w:rPr>
                <w:rFonts w:ascii="Book Antiqua" w:hAnsi="Book Antiqua"/>
                <w:sz w:val="24"/>
                <w:szCs w:val="24"/>
                <w:vertAlign w:val="superscript"/>
              </w:rPr>
              <w:t>[</w:t>
            </w:r>
            <w:proofErr w:type="gramEnd"/>
            <w:r w:rsidR="009F1DDD">
              <w:rPr>
                <w:rFonts w:ascii="Book Antiqua" w:hAnsi="Book Antiqua"/>
                <w:sz w:val="24"/>
                <w:szCs w:val="24"/>
                <w:vertAlign w:val="superscript"/>
              </w:rPr>
              <w:t>5,8,</w:t>
            </w:r>
            <w:r w:rsidR="00337035" w:rsidRPr="009801D6">
              <w:rPr>
                <w:rFonts w:ascii="Book Antiqua" w:hAnsi="Book Antiqua"/>
                <w:sz w:val="24"/>
                <w:szCs w:val="24"/>
                <w:vertAlign w:val="superscript"/>
              </w:rPr>
              <w:t>47</w:t>
            </w:r>
            <w:r w:rsidRPr="009801D6">
              <w:rPr>
                <w:rFonts w:ascii="Book Antiqua" w:hAnsi="Book Antiqua"/>
                <w:sz w:val="24"/>
                <w:szCs w:val="24"/>
                <w:vertAlign w:val="superscript"/>
              </w:rPr>
              <w:t>]</w:t>
            </w:r>
          </w:p>
        </w:tc>
        <w:tc>
          <w:tcPr>
            <w:tcW w:w="400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Pr="009801D6">
              <w:rPr>
                <w:rFonts w:ascii="Book Antiqua" w:hAnsi="Book Antiqua"/>
                <w:sz w:val="24"/>
                <w:szCs w:val="24"/>
                <w:vertAlign w:val="superscript"/>
              </w:rPr>
              <w:t>[</w:t>
            </w:r>
            <w:proofErr w:type="gramEnd"/>
            <w:r w:rsidRPr="009801D6">
              <w:rPr>
                <w:rFonts w:ascii="Book Antiqua" w:hAnsi="Book Antiqua"/>
                <w:sz w:val="24"/>
                <w:szCs w:val="24"/>
                <w:vertAlign w:val="superscript"/>
              </w:rPr>
              <w:t>10]</w:t>
            </w:r>
            <w:r w:rsidRPr="009801D6">
              <w:rPr>
                <w:rFonts w:ascii="Book Antiqua" w:hAnsi="Book Antiqua"/>
                <w:sz w:val="24"/>
                <w:szCs w:val="24"/>
              </w:rPr>
              <w:t>; Increased expression of AGE, RAGE, TGF-β1 and TGF-β1 receptor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52</w:t>
            </w:r>
            <w:r w:rsidRPr="009801D6">
              <w:rPr>
                <w:rFonts w:ascii="Book Antiqua" w:hAnsi="Book Antiqua"/>
                <w:sz w:val="24"/>
                <w:szCs w:val="24"/>
                <w:vertAlign w:val="superscript"/>
              </w:rPr>
              <w:t>]</w:t>
            </w:r>
          </w:p>
        </w:tc>
      </w:tr>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Muscle</w:t>
            </w:r>
          </w:p>
        </w:tc>
        <w:tc>
          <w:tcPr>
            <w:tcW w:w="413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009F1DDD">
              <w:rPr>
                <w:rFonts w:ascii="Book Antiqua" w:hAnsi="Book Antiqua"/>
                <w:sz w:val="24"/>
                <w:szCs w:val="24"/>
                <w:vertAlign w:val="superscript"/>
              </w:rPr>
              <w:t>[</w:t>
            </w:r>
            <w:proofErr w:type="gramEnd"/>
            <w:r w:rsidR="009F1DDD">
              <w:rPr>
                <w:rFonts w:ascii="Book Antiqua" w:hAnsi="Book Antiqua"/>
                <w:sz w:val="24"/>
                <w:szCs w:val="24"/>
                <w:vertAlign w:val="superscript"/>
              </w:rPr>
              <w:t>8,</w:t>
            </w:r>
            <w:r w:rsidR="00337035" w:rsidRPr="009801D6">
              <w:rPr>
                <w:rFonts w:ascii="Book Antiqua" w:hAnsi="Book Antiqua"/>
                <w:sz w:val="24"/>
                <w:szCs w:val="24"/>
                <w:vertAlign w:val="superscript"/>
              </w:rPr>
              <w:t>47</w:t>
            </w:r>
            <w:r w:rsidRPr="009801D6">
              <w:rPr>
                <w:rFonts w:ascii="Book Antiqua" w:hAnsi="Book Antiqua"/>
                <w:sz w:val="24"/>
                <w:szCs w:val="24"/>
                <w:vertAlign w:val="superscript"/>
              </w:rPr>
              <w:t>]</w:t>
            </w:r>
            <w:r w:rsidRPr="009801D6">
              <w:rPr>
                <w:rFonts w:ascii="Book Antiqua" w:hAnsi="Book Antiqua"/>
                <w:sz w:val="24"/>
                <w:szCs w:val="24"/>
              </w:rPr>
              <w:t>; Increased expression of AGE and RAGE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49</w:t>
            </w:r>
            <w:r w:rsidRPr="009801D6">
              <w:rPr>
                <w:rFonts w:ascii="Book Antiqua" w:hAnsi="Book Antiqua"/>
                <w:sz w:val="24"/>
                <w:szCs w:val="24"/>
                <w:vertAlign w:val="superscript"/>
              </w:rPr>
              <w:t>]</w:t>
            </w:r>
          </w:p>
        </w:tc>
        <w:tc>
          <w:tcPr>
            <w:tcW w:w="400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Pr="009801D6">
              <w:rPr>
                <w:rFonts w:ascii="Book Antiqua" w:hAnsi="Book Antiqua"/>
                <w:sz w:val="24"/>
                <w:szCs w:val="24"/>
                <w:vertAlign w:val="superscript"/>
              </w:rPr>
              <w:t>[</w:t>
            </w:r>
            <w:proofErr w:type="gramEnd"/>
            <w:r w:rsidRPr="009801D6">
              <w:rPr>
                <w:rFonts w:ascii="Book Antiqua" w:hAnsi="Book Antiqua"/>
                <w:sz w:val="24"/>
                <w:szCs w:val="24"/>
                <w:vertAlign w:val="superscript"/>
              </w:rPr>
              <w:t>10]</w:t>
            </w:r>
            <w:r w:rsidRPr="009801D6">
              <w:rPr>
                <w:rFonts w:ascii="Book Antiqua" w:hAnsi="Book Antiqua"/>
                <w:sz w:val="24"/>
                <w:szCs w:val="24"/>
              </w:rPr>
              <w:t>; Hypertrophy of smooth muscle cells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51</w:t>
            </w:r>
            <w:r w:rsidRPr="009801D6">
              <w:rPr>
                <w:rFonts w:ascii="Book Antiqua" w:hAnsi="Book Antiqua"/>
                <w:sz w:val="24"/>
                <w:szCs w:val="24"/>
                <w:vertAlign w:val="superscript"/>
              </w:rPr>
              <w:t>]</w:t>
            </w:r>
            <w:r w:rsidRPr="009801D6">
              <w:rPr>
                <w:rFonts w:ascii="Book Antiqua" w:hAnsi="Book Antiqua"/>
                <w:sz w:val="24"/>
                <w:szCs w:val="24"/>
              </w:rPr>
              <w:t>; Increase type I collagen and expression of AGE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51</w:t>
            </w:r>
            <w:r w:rsidRPr="009801D6">
              <w:rPr>
                <w:rFonts w:ascii="Book Antiqua" w:hAnsi="Book Antiqua"/>
                <w:sz w:val="24"/>
                <w:szCs w:val="24"/>
                <w:vertAlign w:val="superscript"/>
              </w:rPr>
              <w:t>]</w:t>
            </w:r>
            <w:r w:rsidRPr="009801D6">
              <w:rPr>
                <w:rFonts w:ascii="Book Antiqua" w:hAnsi="Book Antiqua"/>
                <w:sz w:val="24"/>
                <w:szCs w:val="24"/>
              </w:rPr>
              <w:t>; Increased expression of AGE, RAGE, TGF-β1 and TGF-β1 receptor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52</w:t>
            </w:r>
            <w:r w:rsidRPr="009801D6">
              <w:rPr>
                <w:rFonts w:ascii="Book Antiqua" w:hAnsi="Book Antiqua"/>
                <w:sz w:val="24"/>
                <w:szCs w:val="24"/>
                <w:vertAlign w:val="superscript"/>
              </w:rPr>
              <w:t>]</w:t>
            </w:r>
          </w:p>
        </w:tc>
      </w:tr>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Wall as a whole</w:t>
            </w:r>
          </w:p>
        </w:tc>
        <w:tc>
          <w:tcPr>
            <w:tcW w:w="4135" w:type="dxa"/>
          </w:tcPr>
          <w:p w:rsidR="00B245BA" w:rsidRPr="009801D6" w:rsidRDefault="00B245BA" w:rsidP="009F1DDD">
            <w:pPr>
              <w:spacing w:after="0" w:line="360" w:lineRule="auto"/>
              <w:jc w:val="both"/>
              <w:rPr>
                <w:rFonts w:ascii="Book Antiqua" w:hAnsi="Book Antiqua"/>
                <w:sz w:val="24"/>
                <w:szCs w:val="24"/>
              </w:rPr>
            </w:pPr>
            <w:r w:rsidRPr="009801D6">
              <w:rPr>
                <w:rFonts w:ascii="Book Antiqua" w:hAnsi="Book Antiqua"/>
                <w:sz w:val="24"/>
                <w:szCs w:val="24"/>
              </w:rPr>
              <w:t xml:space="preserve">Increased </w:t>
            </w:r>
            <w:proofErr w:type="gramStart"/>
            <w:r w:rsidRPr="009801D6">
              <w:rPr>
                <w:rFonts w:ascii="Book Antiqua" w:hAnsi="Book Antiqua"/>
                <w:sz w:val="24"/>
                <w:szCs w:val="24"/>
              </w:rPr>
              <w:t>thickness</w:t>
            </w:r>
            <w:r w:rsidRPr="009801D6">
              <w:rPr>
                <w:rFonts w:ascii="Book Antiqua" w:hAnsi="Book Antiqua"/>
                <w:sz w:val="24"/>
                <w:szCs w:val="24"/>
                <w:vertAlign w:val="superscript"/>
              </w:rPr>
              <w:t>[</w:t>
            </w:r>
            <w:proofErr w:type="gramEnd"/>
            <w:r w:rsidRPr="009801D6">
              <w:rPr>
                <w:rFonts w:ascii="Book Antiqua" w:hAnsi="Book Antiqua"/>
                <w:sz w:val="24"/>
                <w:szCs w:val="24"/>
                <w:vertAlign w:val="superscript"/>
              </w:rPr>
              <w:t>8,</w:t>
            </w:r>
            <w:r w:rsidR="00337035" w:rsidRPr="009801D6">
              <w:rPr>
                <w:rFonts w:ascii="Book Antiqua" w:hAnsi="Book Antiqua"/>
                <w:sz w:val="24"/>
                <w:szCs w:val="24"/>
                <w:vertAlign w:val="superscript"/>
              </w:rPr>
              <w:t>47</w:t>
            </w:r>
            <w:r w:rsidR="009F1DDD">
              <w:rPr>
                <w:rFonts w:ascii="Book Antiqua" w:hAnsi="Book Antiqua"/>
                <w:sz w:val="24"/>
                <w:szCs w:val="24"/>
                <w:vertAlign w:val="superscript"/>
              </w:rPr>
              <w:t>-</w:t>
            </w:r>
            <w:r w:rsidR="00337035" w:rsidRPr="009801D6">
              <w:rPr>
                <w:rFonts w:ascii="Book Antiqua" w:hAnsi="Book Antiqua"/>
                <w:sz w:val="24"/>
                <w:szCs w:val="24"/>
                <w:vertAlign w:val="superscript"/>
              </w:rPr>
              <w:t>50</w:t>
            </w:r>
            <w:r w:rsidRPr="009801D6">
              <w:rPr>
                <w:rFonts w:ascii="Book Antiqua" w:hAnsi="Book Antiqua"/>
                <w:sz w:val="24"/>
                <w:szCs w:val="24"/>
                <w:vertAlign w:val="superscript"/>
              </w:rPr>
              <w:t>]</w:t>
            </w:r>
            <w:r w:rsidRPr="009801D6">
              <w:rPr>
                <w:rFonts w:ascii="Book Antiqua" w:hAnsi="Book Antiqua"/>
                <w:sz w:val="24"/>
                <w:szCs w:val="24"/>
              </w:rPr>
              <w:t>; Increase expression of</w:t>
            </w:r>
            <w:r w:rsidR="009801D6">
              <w:rPr>
                <w:rFonts w:ascii="Book Antiqua" w:hAnsi="Book Antiqua"/>
                <w:sz w:val="24"/>
                <w:szCs w:val="24"/>
              </w:rPr>
              <w:t xml:space="preserve"> </w:t>
            </w:r>
            <w:r w:rsidRPr="009801D6">
              <w:rPr>
                <w:rFonts w:ascii="Book Antiqua" w:hAnsi="Book Antiqua"/>
                <w:sz w:val="24"/>
                <w:szCs w:val="24"/>
              </w:rPr>
              <w:t>substance P</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264</w:t>
            </w:r>
            <w:r w:rsidRPr="009801D6">
              <w:rPr>
                <w:rFonts w:ascii="Book Antiqua" w:hAnsi="Book Antiqua"/>
                <w:sz w:val="24"/>
                <w:szCs w:val="24"/>
                <w:vertAlign w:val="superscript"/>
              </w:rPr>
              <w:t>]</w:t>
            </w:r>
            <w:r w:rsidRPr="009801D6">
              <w:rPr>
                <w:rFonts w:ascii="Book Antiqua" w:hAnsi="Book Antiqua"/>
                <w:sz w:val="24"/>
                <w:szCs w:val="24"/>
              </w:rPr>
              <w:t xml:space="preserve"> and neuronal nitric oxide synthase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265</w:t>
            </w:r>
            <w:r w:rsidRPr="009801D6">
              <w:rPr>
                <w:rFonts w:ascii="Book Antiqua" w:hAnsi="Book Antiqua"/>
                <w:sz w:val="24"/>
                <w:szCs w:val="24"/>
                <w:vertAlign w:val="superscript"/>
              </w:rPr>
              <w:t>]</w:t>
            </w:r>
            <w:r w:rsidRPr="009801D6">
              <w:rPr>
                <w:rFonts w:ascii="Book Antiqua" w:hAnsi="Book Antiqua"/>
                <w:sz w:val="24"/>
                <w:szCs w:val="24"/>
              </w:rPr>
              <w:t xml:space="preserve">; Dcreased expression of substance </w:t>
            </w:r>
            <w:r w:rsidRPr="009801D6">
              <w:rPr>
                <w:rFonts w:ascii="Book Antiqua" w:hAnsi="Book Antiqua"/>
                <w:sz w:val="24"/>
                <w:szCs w:val="24"/>
              </w:rPr>
              <w:lastRenderedPageBreak/>
              <w:t>P</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266</w:t>
            </w:r>
            <w:r w:rsidRPr="009801D6">
              <w:rPr>
                <w:rFonts w:ascii="Book Antiqua" w:hAnsi="Book Antiqua"/>
                <w:sz w:val="24"/>
                <w:szCs w:val="24"/>
                <w:vertAlign w:val="superscript"/>
              </w:rPr>
              <w:t>]</w:t>
            </w:r>
            <w:r w:rsidRPr="009801D6">
              <w:rPr>
                <w:rFonts w:ascii="Book Antiqua" w:hAnsi="Book Antiqua"/>
                <w:sz w:val="24"/>
                <w:szCs w:val="24"/>
              </w:rPr>
              <w:t>,</w:t>
            </w:r>
            <w:r w:rsidR="009801D6">
              <w:rPr>
                <w:rFonts w:ascii="Book Antiqua" w:hAnsi="Book Antiqua"/>
                <w:sz w:val="24"/>
                <w:szCs w:val="24"/>
              </w:rPr>
              <w:t xml:space="preserve"> </w:t>
            </w:r>
            <w:r w:rsidRPr="009801D6">
              <w:rPr>
                <w:rFonts w:ascii="Book Antiqua" w:hAnsi="Book Antiqua"/>
                <w:sz w:val="24"/>
                <w:szCs w:val="24"/>
              </w:rPr>
              <w:t>vasoactive intestinal polypeptide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262</w:t>
            </w:r>
            <w:r w:rsidRPr="009801D6">
              <w:rPr>
                <w:rFonts w:ascii="Book Antiqua" w:hAnsi="Book Antiqua"/>
                <w:sz w:val="24"/>
                <w:szCs w:val="24"/>
                <w:vertAlign w:val="superscript"/>
              </w:rPr>
              <w:t>]</w:t>
            </w:r>
            <w:r w:rsidRPr="009801D6">
              <w:rPr>
                <w:rFonts w:ascii="Book Antiqua" w:hAnsi="Book Antiqua"/>
                <w:sz w:val="24"/>
                <w:szCs w:val="24"/>
              </w:rPr>
              <w:t xml:space="preserve"> and</w:t>
            </w:r>
            <w:r w:rsidR="009801D6">
              <w:rPr>
                <w:rFonts w:ascii="Book Antiqua" w:hAnsi="Book Antiqua"/>
                <w:sz w:val="24"/>
                <w:szCs w:val="24"/>
              </w:rPr>
              <w:t xml:space="preserve"> </w:t>
            </w:r>
            <w:r w:rsidRPr="009801D6">
              <w:rPr>
                <w:rFonts w:ascii="Book Antiqua" w:hAnsi="Book Antiqua"/>
                <w:sz w:val="24"/>
                <w:szCs w:val="24"/>
              </w:rPr>
              <w:t>neuronal nitric oxide synthase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267</w:t>
            </w:r>
            <w:r w:rsidRPr="009801D6">
              <w:rPr>
                <w:rFonts w:ascii="Book Antiqua" w:hAnsi="Book Antiqua"/>
                <w:sz w:val="24"/>
                <w:szCs w:val="24"/>
                <w:vertAlign w:val="superscript"/>
              </w:rPr>
              <w:t>]</w:t>
            </w:r>
            <w:r w:rsidRPr="009801D6">
              <w:rPr>
                <w:rFonts w:ascii="Book Antiqua" w:hAnsi="Book Antiqua"/>
                <w:sz w:val="24"/>
                <w:szCs w:val="24"/>
              </w:rPr>
              <w:t>; Increased RAGE mRNA level</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50</w:t>
            </w:r>
            <w:r w:rsidRPr="009801D6">
              <w:rPr>
                <w:rFonts w:ascii="Book Antiqua" w:hAnsi="Book Antiqua"/>
                <w:sz w:val="24"/>
                <w:szCs w:val="24"/>
                <w:vertAlign w:val="superscript"/>
              </w:rPr>
              <w:t>]</w:t>
            </w:r>
          </w:p>
        </w:tc>
        <w:tc>
          <w:tcPr>
            <w:tcW w:w="400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lastRenderedPageBreak/>
              <w:t xml:space="preserve">Increased </w:t>
            </w:r>
            <w:proofErr w:type="gramStart"/>
            <w:r w:rsidRPr="009801D6">
              <w:rPr>
                <w:rFonts w:ascii="Book Antiqua" w:hAnsi="Book Antiqua"/>
                <w:sz w:val="24"/>
                <w:szCs w:val="24"/>
              </w:rPr>
              <w:t>thickness</w:t>
            </w:r>
            <w:r w:rsidR="009F1DDD">
              <w:rPr>
                <w:rFonts w:ascii="Book Antiqua" w:hAnsi="Book Antiqua"/>
                <w:sz w:val="24"/>
                <w:szCs w:val="24"/>
                <w:vertAlign w:val="superscript"/>
              </w:rPr>
              <w:t>[</w:t>
            </w:r>
            <w:proofErr w:type="gramEnd"/>
            <w:r w:rsidR="009F1DDD">
              <w:rPr>
                <w:rFonts w:ascii="Book Antiqua" w:hAnsi="Book Antiqua"/>
                <w:sz w:val="24"/>
                <w:szCs w:val="24"/>
                <w:vertAlign w:val="superscript"/>
              </w:rPr>
              <w:t>10,</w:t>
            </w:r>
            <w:r w:rsidR="00337035" w:rsidRPr="009801D6">
              <w:rPr>
                <w:rFonts w:ascii="Book Antiqua" w:hAnsi="Book Antiqua"/>
                <w:sz w:val="24"/>
                <w:szCs w:val="24"/>
                <w:vertAlign w:val="superscript"/>
              </w:rPr>
              <w:t>49</w:t>
            </w:r>
            <w:r w:rsidRPr="009801D6">
              <w:rPr>
                <w:rFonts w:ascii="Book Antiqua" w:hAnsi="Book Antiqua"/>
                <w:sz w:val="24"/>
                <w:szCs w:val="24"/>
                <w:vertAlign w:val="superscript"/>
              </w:rPr>
              <w:t>]</w:t>
            </w:r>
            <w:r w:rsidRPr="009801D6">
              <w:rPr>
                <w:rFonts w:ascii="Book Antiqua" w:hAnsi="Book Antiqua"/>
                <w:sz w:val="24"/>
                <w:szCs w:val="24"/>
              </w:rPr>
              <w:t>; Increase in substance P levels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264</w:t>
            </w:r>
            <w:r w:rsidRPr="009801D6">
              <w:rPr>
                <w:rFonts w:ascii="Book Antiqua" w:hAnsi="Book Antiqua"/>
                <w:sz w:val="24"/>
                <w:szCs w:val="24"/>
                <w:vertAlign w:val="superscript"/>
              </w:rPr>
              <w:t>]</w:t>
            </w:r>
          </w:p>
        </w:tc>
      </w:tr>
      <w:tr w:rsidR="009801D6" w:rsidRPr="009801D6" w:rsidTr="0080693B">
        <w:tc>
          <w:tcPr>
            <w:tcW w:w="1436"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lastRenderedPageBreak/>
              <w:t>Nerve and ICC</w:t>
            </w:r>
          </w:p>
        </w:tc>
        <w:tc>
          <w:tcPr>
            <w:tcW w:w="4135"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Nuroaxonal </w:t>
            </w:r>
            <w:proofErr w:type="gramStart"/>
            <w:r w:rsidRPr="009801D6">
              <w:rPr>
                <w:rFonts w:ascii="Book Antiqua" w:hAnsi="Book Antiqua"/>
                <w:sz w:val="24"/>
                <w:szCs w:val="24"/>
              </w:rPr>
              <w:t>dystrophy</w:t>
            </w:r>
            <w:r w:rsidRPr="009801D6">
              <w:rPr>
                <w:rFonts w:ascii="Book Antiqua" w:hAnsi="Book Antiqua"/>
                <w:sz w:val="24"/>
                <w:szCs w:val="24"/>
                <w:vertAlign w:val="superscript"/>
              </w:rPr>
              <w:t>[</w:t>
            </w:r>
            <w:proofErr w:type="gramEnd"/>
            <w:r w:rsidR="00337035" w:rsidRPr="009801D6">
              <w:rPr>
                <w:rFonts w:ascii="Book Antiqua" w:hAnsi="Book Antiqua"/>
                <w:sz w:val="24"/>
                <w:szCs w:val="24"/>
                <w:vertAlign w:val="superscript"/>
              </w:rPr>
              <w:t>48</w:t>
            </w:r>
            <w:r w:rsidR="009F1DDD">
              <w:rPr>
                <w:rFonts w:ascii="Book Antiqua" w:hAnsi="Book Antiqua"/>
                <w:sz w:val="24"/>
                <w:szCs w:val="24"/>
                <w:vertAlign w:val="superscript"/>
              </w:rPr>
              <w:t>,</w:t>
            </w:r>
            <w:r w:rsidR="00337035" w:rsidRPr="009801D6">
              <w:rPr>
                <w:rFonts w:ascii="Book Antiqua" w:hAnsi="Book Antiqua"/>
                <w:sz w:val="24"/>
                <w:szCs w:val="24"/>
                <w:vertAlign w:val="superscript"/>
              </w:rPr>
              <w:t>268</w:t>
            </w:r>
            <w:r w:rsidRPr="009801D6">
              <w:rPr>
                <w:rFonts w:ascii="Book Antiqua" w:hAnsi="Book Antiqua"/>
                <w:sz w:val="24"/>
                <w:szCs w:val="24"/>
                <w:vertAlign w:val="superscript"/>
              </w:rPr>
              <w:t>]</w:t>
            </w:r>
            <w:r w:rsidRPr="009801D6">
              <w:rPr>
                <w:rFonts w:ascii="Book Antiqua" w:hAnsi="Book Antiqua"/>
                <w:sz w:val="24"/>
                <w:szCs w:val="24"/>
              </w:rPr>
              <w:t>;</w:t>
            </w:r>
            <w:r w:rsidR="009801D6">
              <w:rPr>
                <w:rFonts w:ascii="Book Antiqua" w:hAnsi="Book Antiqua"/>
                <w:sz w:val="24"/>
                <w:szCs w:val="24"/>
              </w:rPr>
              <w:t xml:space="preserve"> </w:t>
            </w:r>
            <w:r w:rsidRPr="009801D6">
              <w:rPr>
                <w:rFonts w:ascii="Book Antiqua" w:hAnsi="Book Antiqua"/>
                <w:sz w:val="24"/>
                <w:szCs w:val="24"/>
              </w:rPr>
              <w:t>Decreased myenteric ganglia</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269</w:t>
            </w:r>
            <w:r w:rsidRPr="009801D6">
              <w:rPr>
                <w:rFonts w:ascii="Book Antiqua" w:hAnsi="Book Antiqua"/>
                <w:sz w:val="24"/>
                <w:szCs w:val="24"/>
                <w:vertAlign w:val="superscript"/>
              </w:rPr>
              <w:t>]</w:t>
            </w:r>
            <w:r w:rsidRPr="009801D6">
              <w:rPr>
                <w:rFonts w:ascii="Book Antiqua" w:hAnsi="Book Antiqua"/>
                <w:sz w:val="24"/>
                <w:szCs w:val="24"/>
              </w:rPr>
              <w:t>; Decreased nitrergic neuronal cell number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270</w:t>
            </w:r>
            <w:r w:rsidRPr="009801D6">
              <w:rPr>
                <w:rFonts w:ascii="Book Antiqua" w:hAnsi="Book Antiqua"/>
                <w:sz w:val="24"/>
                <w:szCs w:val="24"/>
                <w:vertAlign w:val="superscript"/>
              </w:rPr>
              <w:t>]</w:t>
            </w:r>
            <w:r w:rsidRPr="009801D6">
              <w:rPr>
                <w:rFonts w:ascii="Book Antiqua" w:hAnsi="Book Antiqua"/>
                <w:sz w:val="24"/>
                <w:szCs w:val="24"/>
              </w:rPr>
              <w:t>; Decreased density of myenteric neurons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120</w:t>
            </w:r>
            <w:r w:rsidRPr="009801D6">
              <w:rPr>
                <w:rFonts w:ascii="Book Antiqua" w:hAnsi="Book Antiqua"/>
                <w:sz w:val="24"/>
                <w:szCs w:val="24"/>
                <w:vertAlign w:val="superscript"/>
              </w:rPr>
              <w:t>]</w:t>
            </w:r>
            <w:r w:rsidRPr="009801D6">
              <w:rPr>
                <w:rFonts w:ascii="Book Antiqua" w:hAnsi="Book Antiqua"/>
                <w:sz w:val="24"/>
                <w:szCs w:val="24"/>
              </w:rPr>
              <w:t>; Decreased number of myenteric neurons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271</w:t>
            </w:r>
            <w:r w:rsidR="009F1DDD">
              <w:rPr>
                <w:rFonts w:ascii="Book Antiqua" w:hAnsi="Book Antiqua"/>
                <w:sz w:val="24"/>
                <w:szCs w:val="24"/>
                <w:vertAlign w:val="superscript"/>
              </w:rPr>
              <w:t>,</w:t>
            </w:r>
            <w:r w:rsidR="00337035" w:rsidRPr="009801D6">
              <w:rPr>
                <w:rFonts w:ascii="Book Antiqua" w:hAnsi="Book Antiqua"/>
                <w:sz w:val="24"/>
                <w:szCs w:val="24"/>
                <w:vertAlign w:val="superscript"/>
              </w:rPr>
              <w:t>272</w:t>
            </w:r>
            <w:r w:rsidRPr="009801D6">
              <w:rPr>
                <w:rFonts w:ascii="Book Antiqua" w:hAnsi="Book Antiqua"/>
                <w:sz w:val="24"/>
                <w:szCs w:val="24"/>
                <w:vertAlign w:val="superscript"/>
              </w:rPr>
              <w:t>]</w:t>
            </w:r>
            <w:r w:rsidRPr="009801D6">
              <w:rPr>
                <w:rFonts w:ascii="Book Antiqua" w:hAnsi="Book Antiqua"/>
                <w:sz w:val="24"/>
                <w:szCs w:val="24"/>
              </w:rPr>
              <w:t>; Increased expression of RAGE</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49</w:t>
            </w:r>
            <w:r w:rsidRPr="009801D6">
              <w:rPr>
                <w:rFonts w:ascii="Book Antiqua" w:hAnsi="Book Antiqua"/>
                <w:sz w:val="24"/>
                <w:szCs w:val="24"/>
                <w:vertAlign w:val="superscript"/>
              </w:rPr>
              <w:t>]</w:t>
            </w:r>
            <w:r w:rsidRPr="009801D6">
              <w:rPr>
                <w:rFonts w:ascii="Book Antiqua" w:hAnsi="Book Antiqua"/>
                <w:sz w:val="24"/>
                <w:szCs w:val="24"/>
              </w:rPr>
              <w:t>; Decreased myosin-V-immunoreactive neurons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273</w:t>
            </w:r>
            <w:r w:rsidRPr="009801D6">
              <w:rPr>
                <w:rFonts w:ascii="Book Antiqua" w:hAnsi="Book Antiqua"/>
                <w:sz w:val="24"/>
                <w:szCs w:val="24"/>
                <w:vertAlign w:val="superscript"/>
              </w:rPr>
              <w:t>]</w:t>
            </w:r>
            <w:r w:rsidRPr="009801D6">
              <w:rPr>
                <w:rFonts w:ascii="Book Antiqua" w:hAnsi="Book Antiqua"/>
                <w:sz w:val="24"/>
                <w:szCs w:val="24"/>
              </w:rPr>
              <w:t>; Decreased ghrelin cell density</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274</w:t>
            </w:r>
            <w:r w:rsidRPr="009801D6">
              <w:rPr>
                <w:rFonts w:ascii="Book Antiqua" w:hAnsi="Book Antiqua"/>
                <w:sz w:val="24"/>
                <w:szCs w:val="24"/>
                <w:vertAlign w:val="superscript"/>
              </w:rPr>
              <w:t>]</w:t>
            </w:r>
            <w:r w:rsidRPr="009801D6">
              <w:rPr>
                <w:rFonts w:ascii="Book Antiqua" w:hAnsi="Book Antiqua"/>
                <w:sz w:val="24"/>
                <w:szCs w:val="24"/>
              </w:rPr>
              <w:t>; Reduced number of ICC</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99</w:t>
            </w:r>
            <w:r w:rsidR="009F1DDD">
              <w:rPr>
                <w:rFonts w:ascii="Book Antiqua" w:hAnsi="Book Antiqua"/>
                <w:sz w:val="24"/>
                <w:szCs w:val="24"/>
                <w:vertAlign w:val="superscript"/>
              </w:rPr>
              <w:t>,275</w:t>
            </w:r>
            <w:r w:rsidRPr="009801D6">
              <w:rPr>
                <w:rFonts w:ascii="Book Antiqua" w:hAnsi="Book Antiqua"/>
                <w:sz w:val="24"/>
                <w:szCs w:val="24"/>
                <w:vertAlign w:val="superscript"/>
              </w:rPr>
              <w:t>]</w:t>
            </w:r>
          </w:p>
        </w:tc>
        <w:tc>
          <w:tcPr>
            <w:tcW w:w="4005" w:type="dxa"/>
          </w:tcPr>
          <w:p w:rsidR="00B245BA" w:rsidRPr="009801D6" w:rsidRDefault="00B245BA" w:rsidP="009F1DDD">
            <w:pPr>
              <w:spacing w:after="0" w:line="360" w:lineRule="auto"/>
              <w:jc w:val="both"/>
              <w:rPr>
                <w:rFonts w:ascii="Book Antiqua" w:hAnsi="Book Antiqua"/>
                <w:sz w:val="24"/>
                <w:szCs w:val="24"/>
              </w:rPr>
            </w:pPr>
            <w:r w:rsidRPr="009801D6">
              <w:rPr>
                <w:rFonts w:ascii="Book Antiqua" w:hAnsi="Book Antiqua"/>
                <w:sz w:val="24"/>
                <w:szCs w:val="24"/>
              </w:rPr>
              <w:t xml:space="preserve">Impairment of nitrergic enteric </w:t>
            </w:r>
            <w:proofErr w:type="gramStart"/>
            <w:r w:rsidRPr="009801D6">
              <w:rPr>
                <w:rFonts w:ascii="Book Antiqua" w:hAnsi="Book Antiqua"/>
                <w:sz w:val="24"/>
                <w:szCs w:val="24"/>
              </w:rPr>
              <w:t>neurons</w:t>
            </w:r>
            <w:r w:rsidRPr="009801D6">
              <w:rPr>
                <w:rFonts w:ascii="Book Antiqua" w:hAnsi="Book Antiqua"/>
                <w:sz w:val="24"/>
                <w:szCs w:val="24"/>
                <w:vertAlign w:val="superscript"/>
              </w:rPr>
              <w:t>[</w:t>
            </w:r>
            <w:proofErr w:type="gramEnd"/>
            <w:r w:rsidR="00337035" w:rsidRPr="009801D6">
              <w:rPr>
                <w:rFonts w:ascii="Book Antiqua" w:hAnsi="Book Antiqua"/>
                <w:sz w:val="24"/>
                <w:szCs w:val="24"/>
                <w:vertAlign w:val="superscript"/>
              </w:rPr>
              <w:t>111</w:t>
            </w:r>
            <w:r w:rsidRPr="009801D6">
              <w:rPr>
                <w:rFonts w:ascii="Book Antiqua" w:hAnsi="Book Antiqua"/>
                <w:sz w:val="24"/>
                <w:szCs w:val="24"/>
                <w:vertAlign w:val="superscript"/>
              </w:rPr>
              <w:t>]</w:t>
            </w:r>
            <w:r w:rsidRPr="009801D6">
              <w:rPr>
                <w:rFonts w:ascii="Book Antiqua" w:hAnsi="Book Antiqua"/>
                <w:sz w:val="24"/>
                <w:szCs w:val="24"/>
              </w:rPr>
              <w:t>; Decrease density and size of the myenteric neurons</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15</w:t>
            </w:r>
            <w:r w:rsidRPr="009801D6">
              <w:rPr>
                <w:rFonts w:ascii="Book Antiqua" w:hAnsi="Book Antiqua"/>
                <w:sz w:val="24"/>
                <w:szCs w:val="24"/>
                <w:vertAlign w:val="superscript"/>
              </w:rPr>
              <w:t>]</w:t>
            </w:r>
            <w:r w:rsidRPr="009801D6">
              <w:rPr>
                <w:rFonts w:ascii="Book Antiqua" w:hAnsi="Book Antiqua"/>
                <w:sz w:val="24"/>
                <w:szCs w:val="24"/>
              </w:rPr>
              <w:t>; Decreased nitrergic neuronal cell number</w:t>
            </w:r>
            <w:r w:rsidRPr="009801D6">
              <w:rPr>
                <w:rFonts w:ascii="Book Antiqua" w:hAnsi="Book Antiqua"/>
                <w:sz w:val="24"/>
                <w:szCs w:val="24"/>
                <w:vertAlign w:val="superscript"/>
              </w:rPr>
              <w:t>[</w:t>
            </w:r>
            <w:r w:rsidR="00337035" w:rsidRPr="009801D6">
              <w:rPr>
                <w:rFonts w:ascii="Book Antiqua" w:hAnsi="Book Antiqua"/>
                <w:sz w:val="24"/>
                <w:szCs w:val="24"/>
                <w:vertAlign w:val="superscript"/>
              </w:rPr>
              <w:t>280</w:t>
            </w:r>
            <w:r w:rsidRPr="009801D6">
              <w:rPr>
                <w:rFonts w:ascii="Book Antiqua" w:hAnsi="Book Antiqua"/>
                <w:sz w:val="24"/>
                <w:szCs w:val="24"/>
                <w:vertAlign w:val="superscript"/>
              </w:rPr>
              <w:t>]</w:t>
            </w:r>
            <w:r w:rsidRPr="009801D6">
              <w:rPr>
                <w:rFonts w:ascii="Book Antiqua" w:hAnsi="Book Antiqua"/>
                <w:sz w:val="24"/>
                <w:szCs w:val="24"/>
              </w:rPr>
              <w:t>; Decreased the numbers of nNOS, CHAT neurons and total neurons</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279</w:t>
            </w:r>
            <w:r w:rsidRPr="009801D6">
              <w:rPr>
                <w:rFonts w:ascii="Book Antiqua" w:hAnsi="Book Antiqua"/>
                <w:sz w:val="24"/>
                <w:szCs w:val="24"/>
                <w:vertAlign w:val="superscript"/>
              </w:rPr>
              <w:t>]</w:t>
            </w:r>
            <w:r w:rsidRPr="009801D6">
              <w:rPr>
                <w:rFonts w:ascii="Book Antiqua" w:hAnsi="Book Antiqua"/>
                <w:sz w:val="24"/>
                <w:szCs w:val="24"/>
              </w:rPr>
              <w:t>; Increased expression of RAGE</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49</w:t>
            </w:r>
            <w:r w:rsidRPr="009801D6">
              <w:rPr>
                <w:rFonts w:ascii="Book Antiqua" w:hAnsi="Book Antiqua"/>
                <w:sz w:val="24"/>
                <w:szCs w:val="24"/>
                <w:vertAlign w:val="superscript"/>
              </w:rPr>
              <w:t>]</w:t>
            </w:r>
            <w:r w:rsidRPr="009801D6">
              <w:rPr>
                <w:rFonts w:ascii="Book Antiqua" w:hAnsi="Book Antiqua"/>
                <w:sz w:val="24"/>
                <w:szCs w:val="24"/>
              </w:rPr>
              <w:t>; Apoptosis of neurons</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244</w:t>
            </w:r>
            <w:r w:rsidRPr="009801D6">
              <w:rPr>
                <w:rFonts w:ascii="Book Antiqua" w:hAnsi="Book Antiqua"/>
                <w:sz w:val="24"/>
                <w:szCs w:val="24"/>
                <w:vertAlign w:val="superscript"/>
              </w:rPr>
              <w:t>]</w:t>
            </w:r>
            <w:r w:rsidRPr="009801D6">
              <w:rPr>
                <w:rFonts w:ascii="Book Antiqua" w:hAnsi="Book Antiqua"/>
                <w:sz w:val="24"/>
                <w:szCs w:val="24"/>
              </w:rPr>
              <w:t>; Decreased ghrelin cell density</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274</w:t>
            </w:r>
            <w:r w:rsidRPr="009801D6">
              <w:rPr>
                <w:rFonts w:ascii="Book Antiqua" w:hAnsi="Book Antiqua"/>
                <w:sz w:val="24"/>
                <w:szCs w:val="24"/>
                <w:vertAlign w:val="superscript"/>
              </w:rPr>
              <w:t>]</w:t>
            </w:r>
            <w:r w:rsidRPr="009801D6">
              <w:rPr>
                <w:rFonts w:ascii="Book Antiqua" w:hAnsi="Book Antiqua"/>
                <w:sz w:val="24"/>
                <w:szCs w:val="24"/>
              </w:rPr>
              <w:t>; Reduced number of ICC</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99</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110</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124</w:t>
            </w:r>
            <w:r w:rsidR="009F1DDD">
              <w:rPr>
                <w:rFonts w:ascii="Book Antiqua" w:hAnsi="Book Antiqua"/>
                <w:sz w:val="24"/>
                <w:szCs w:val="24"/>
                <w:vertAlign w:val="superscript"/>
              </w:rPr>
              <w:t>,</w:t>
            </w:r>
            <w:r w:rsidR="00300368" w:rsidRPr="009801D6">
              <w:rPr>
                <w:rFonts w:ascii="Book Antiqua" w:hAnsi="Book Antiqua"/>
                <w:sz w:val="24"/>
                <w:szCs w:val="24"/>
                <w:vertAlign w:val="superscript"/>
              </w:rPr>
              <w:t>280</w:t>
            </w:r>
            <w:r w:rsidRPr="009801D6">
              <w:rPr>
                <w:rFonts w:ascii="Book Antiqua" w:hAnsi="Book Antiqua"/>
                <w:sz w:val="24"/>
                <w:szCs w:val="24"/>
                <w:vertAlign w:val="superscript"/>
              </w:rPr>
              <w:t>]</w:t>
            </w:r>
            <w:r w:rsidRPr="009801D6">
              <w:rPr>
                <w:rFonts w:ascii="Book Antiqua" w:hAnsi="Book Antiqua"/>
                <w:sz w:val="24"/>
                <w:szCs w:val="24"/>
              </w:rPr>
              <w:t xml:space="preserve"> and impairment in the ultrastructures of ICC</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99</w:t>
            </w:r>
            <w:r w:rsidRPr="009801D6">
              <w:rPr>
                <w:rFonts w:ascii="Book Antiqua" w:hAnsi="Book Antiqua"/>
                <w:sz w:val="24"/>
                <w:szCs w:val="24"/>
                <w:vertAlign w:val="superscript"/>
              </w:rPr>
              <w:t>]</w:t>
            </w:r>
            <w:r w:rsidRPr="009801D6">
              <w:rPr>
                <w:rFonts w:ascii="Book Antiqua" w:hAnsi="Book Antiqua"/>
                <w:sz w:val="24"/>
                <w:szCs w:val="24"/>
              </w:rPr>
              <w:t xml:space="preserve"> </w:t>
            </w:r>
          </w:p>
        </w:tc>
      </w:tr>
    </w:tbl>
    <w:p w:rsidR="00B245BA" w:rsidRPr="009801D6" w:rsidRDefault="0080693B" w:rsidP="009801D6">
      <w:pPr>
        <w:spacing w:after="0" w:line="360" w:lineRule="auto"/>
        <w:jc w:val="both"/>
        <w:rPr>
          <w:rFonts w:ascii="Book Antiqua" w:hAnsi="Book Antiqua"/>
          <w:sz w:val="24"/>
          <w:szCs w:val="24"/>
        </w:rPr>
      </w:pPr>
      <w:r w:rsidRPr="009801D6">
        <w:rPr>
          <w:rFonts w:ascii="Book Antiqua" w:hAnsi="Book Antiqua" w:cs="Arial"/>
          <w:sz w:val="24"/>
          <w:szCs w:val="24"/>
        </w:rPr>
        <w:t>AGE</w:t>
      </w:r>
      <w:r>
        <w:rPr>
          <w:rFonts w:ascii="Book Antiqua" w:hAnsi="Book Antiqua" w:cs="Arial" w:hint="eastAsia"/>
          <w:sz w:val="24"/>
          <w:szCs w:val="24"/>
        </w:rPr>
        <w:t>:</w:t>
      </w:r>
      <w:r w:rsidRPr="009801D6">
        <w:rPr>
          <w:rFonts w:ascii="Book Antiqua" w:hAnsi="Book Antiqua" w:cs="Arial"/>
          <w:sz w:val="24"/>
          <w:szCs w:val="24"/>
        </w:rPr>
        <w:t xml:space="preserve"> </w:t>
      </w:r>
      <w:r>
        <w:rPr>
          <w:rFonts w:ascii="Book Antiqua" w:hAnsi="Book Antiqua" w:cs="Arial" w:hint="eastAsia"/>
          <w:sz w:val="24"/>
          <w:szCs w:val="24"/>
        </w:rPr>
        <w:t>A</w:t>
      </w:r>
      <w:r w:rsidRPr="009801D6">
        <w:rPr>
          <w:rFonts w:ascii="Book Antiqua" w:hAnsi="Book Antiqua" w:cs="Arial"/>
          <w:sz w:val="24"/>
          <w:szCs w:val="24"/>
        </w:rPr>
        <w:t>dvanced glycation end of product</w:t>
      </w:r>
      <w:r>
        <w:rPr>
          <w:rFonts w:ascii="Book Antiqua" w:hAnsi="Book Antiqua" w:cs="Arial" w:hint="eastAsia"/>
          <w:sz w:val="24"/>
          <w:szCs w:val="24"/>
        </w:rPr>
        <w:t xml:space="preserve">; </w:t>
      </w:r>
      <w:r w:rsidRPr="009801D6">
        <w:rPr>
          <w:rFonts w:ascii="Book Antiqua" w:hAnsi="Book Antiqua" w:cs="Arial"/>
          <w:sz w:val="24"/>
          <w:szCs w:val="24"/>
        </w:rPr>
        <w:t>RAGE</w:t>
      </w:r>
      <w:r>
        <w:rPr>
          <w:rFonts w:ascii="Book Antiqua" w:hAnsi="Book Antiqua" w:cs="Arial" w:hint="eastAsia"/>
          <w:sz w:val="24"/>
          <w:szCs w:val="24"/>
        </w:rPr>
        <w:t>:</w:t>
      </w:r>
      <w:r w:rsidRPr="0080693B">
        <w:rPr>
          <w:rFonts w:ascii="Book Antiqua" w:hAnsi="Book Antiqua" w:cs="Arial" w:hint="eastAsia"/>
          <w:sz w:val="24"/>
          <w:szCs w:val="24"/>
        </w:rPr>
        <w:t xml:space="preserve"> </w:t>
      </w:r>
      <w:r>
        <w:rPr>
          <w:rFonts w:ascii="Book Antiqua" w:hAnsi="Book Antiqua" w:cs="Arial" w:hint="eastAsia"/>
          <w:sz w:val="24"/>
          <w:szCs w:val="24"/>
        </w:rPr>
        <w:t>A</w:t>
      </w:r>
      <w:r w:rsidRPr="009801D6">
        <w:rPr>
          <w:rFonts w:ascii="Book Antiqua" w:hAnsi="Book Antiqua" w:cs="Arial"/>
          <w:sz w:val="24"/>
          <w:szCs w:val="24"/>
        </w:rPr>
        <w:t>dvanced glycation end of product receptor</w:t>
      </w:r>
      <w:r>
        <w:rPr>
          <w:rFonts w:ascii="Book Antiqua" w:hAnsi="Book Antiqua" w:cs="Arial" w:hint="eastAsia"/>
          <w:sz w:val="24"/>
          <w:szCs w:val="24"/>
        </w:rPr>
        <w:t>;</w:t>
      </w:r>
      <w:r w:rsidR="001E0C37" w:rsidRPr="001E0C37">
        <w:rPr>
          <w:rFonts w:ascii="Book Antiqua" w:eastAsia="宋体" w:hAnsi="Book Antiqua" w:cs="Arial"/>
          <w:sz w:val="24"/>
          <w:szCs w:val="24"/>
        </w:rPr>
        <w:t xml:space="preserve"> </w:t>
      </w:r>
      <w:r w:rsidR="001E0C37" w:rsidRPr="009801D6">
        <w:rPr>
          <w:rFonts w:ascii="Book Antiqua" w:eastAsia="宋体" w:hAnsi="Book Antiqua" w:cs="Arial"/>
          <w:sz w:val="24"/>
          <w:szCs w:val="24"/>
        </w:rPr>
        <w:t>ICC</w:t>
      </w:r>
      <w:r w:rsidR="001E0C37">
        <w:rPr>
          <w:rFonts w:ascii="Book Antiqua" w:eastAsia="宋体" w:hAnsi="Book Antiqua" w:cs="Arial" w:hint="eastAsia"/>
          <w:sz w:val="24"/>
          <w:szCs w:val="24"/>
        </w:rPr>
        <w:t>:</w:t>
      </w:r>
      <w:r w:rsidR="001E0C37" w:rsidRPr="009801D6">
        <w:rPr>
          <w:rFonts w:ascii="Book Antiqua" w:eastAsia="宋体" w:hAnsi="Book Antiqua" w:cs="Arial"/>
          <w:sz w:val="24"/>
          <w:szCs w:val="24"/>
        </w:rPr>
        <w:t xml:space="preserve"> Interstitial cells of Cajal</w:t>
      </w:r>
      <w:r w:rsidR="001E0C37">
        <w:rPr>
          <w:rFonts w:ascii="Book Antiqua" w:eastAsia="宋体" w:hAnsi="Book Antiqua" w:cs="Arial" w:hint="eastAsia"/>
          <w:sz w:val="24"/>
          <w:szCs w:val="24"/>
        </w:rPr>
        <w:t>.</w:t>
      </w:r>
    </w:p>
    <w:p w:rsidR="00B245BA" w:rsidRPr="009801D6" w:rsidRDefault="00B245BA" w:rsidP="009801D6">
      <w:pPr>
        <w:spacing w:after="0" w:line="360" w:lineRule="auto"/>
        <w:jc w:val="both"/>
        <w:rPr>
          <w:rFonts w:ascii="Book Antiqua" w:hAnsi="Book Antiqua"/>
          <w:sz w:val="24"/>
          <w:szCs w:val="24"/>
        </w:rPr>
      </w:pPr>
    </w:p>
    <w:p w:rsidR="00051DEE" w:rsidRPr="009801D6" w:rsidRDefault="00051DEE" w:rsidP="009801D6">
      <w:pPr>
        <w:spacing w:after="0" w:line="360" w:lineRule="auto"/>
        <w:jc w:val="both"/>
        <w:rPr>
          <w:rFonts w:ascii="Book Antiqua" w:hAnsi="Book Antiqua"/>
          <w:sz w:val="24"/>
          <w:szCs w:val="24"/>
        </w:rPr>
      </w:pPr>
      <w:r w:rsidRPr="009801D6">
        <w:rPr>
          <w:rFonts w:ascii="Book Antiqua" w:hAnsi="Book Antiqua"/>
          <w:sz w:val="24"/>
          <w:szCs w:val="24"/>
        </w:rPr>
        <w:br w:type="page"/>
      </w:r>
    </w:p>
    <w:p w:rsidR="00B245BA" w:rsidRPr="009F1DDD" w:rsidRDefault="00B245BA" w:rsidP="009801D6">
      <w:pPr>
        <w:spacing w:after="0" w:line="360" w:lineRule="auto"/>
        <w:jc w:val="both"/>
        <w:rPr>
          <w:rFonts w:ascii="Book Antiqua" w:hAnsi="Book Antiqua"/>
          <w:b/>
          <w:sz w:val="24"/>
          <w:szCs w:val="24"/>
        </w:rPr>
      </w:pPr>
      <w:r w:rsidRPr="009F1DDD">
        <w:rPr>
          <w:rFonts w:ascii="Book Antiqua" w:hAnsi="Book Antiqua"/>
          <w:b/>
          <w:sz w:val="24"/>
          <w:szCs w:val="24"/>
        </w:rPr>
        <w:lastRenderedPageBreak/>
        <w:t xml:space="preserve">Table </w:t>
      </w:r>
      <w:r w:rsidR="00B84A33" w:rsidRPr="009F1DDD">
        <w:rPr>
          <w:rFonts w:ascii="Book Antiqua" w:hAnsi="Book Antiqua"/>
          <w:b/>
          <w:sz w:val="24"/>
          <w:szCs w:val="24"/>
        </w:rPr>
        <w:t>3</w:t>
      </w:r>
      <w:r w:rsidRPr="009F1DDD">
        <w:rPr>
          <w:rFonts w:ascii="Book Antiqua" w:hAnsi="Book Antiqua"/>
          <w:b/>
          <w:sz w:val="24"/>
          <w:szCs w:val="24"/>
        </w:rPr>
        <w:t xml:space="preserve"> </w:t>
      </w:r>
      <w:r w:rsidR="009F1DDD" w:rsidRPr="009F1DDD">
        <w:rPr>
          <w:rFonts w:ascii="Book Antiqua" w:hAnsi="Book Antiqua" w:cs="Arial"/>
          <w:b/>
          <w:sz w:val="24"/>
          <w:szCs w:val="24"/>
        </w:rPr>
        <w:t>Diabetes mellitus</w:t>
      </w:r>
      <w:r w:rsidRPr="009F1DDD">
        <w:rPr>
          <w:rFonts w:ascii="Book Antiqua" w:hAnsi="Book Antiqua"/>
          <w:b/>
          <w:sz w:val="24"/>
          <w:szCs w:val="24"/>
        </w:rPr>
        <w:t>-induced motor and sensory</w:t>
      </w:r>
      <w:r w:rsidR="009F1DDD" w:rsidRPr="009F1DDD">
        <w:rPr>
          <w:rFonts w:ascii="Book Antiqua" w:hAnsi="Book Antiqua"/>
          <w:b/>
          <w:sz w:val="24"/>
          <w:szCs w:val="24"/>
        </w:rPr>
        <w:t xml:space="preserve"> changes of intestine and colon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590"/>
        <w:gridCol w:w="3618"/>
      </w:tblGrid>
      <w:tr w:rsidR="009801D6" w:rsidRPr="009801D6" w:rsidTr="002B6423">
        <w:tc>
          <w:tcPr>
            <w:tcW w:w="1368"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Changes</w:t>
            </w:r>
          </w:p>
        </w:tc>
        <w:tc>
          <w:tcPr>
            <w:tcW w:w="4590"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Intestine</w:t>
            </w:r>
          </w:p>
        </w:tc>
        <w:tc>
          <w:tcPr>
            <w:tcW w:w="3618"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Colon</w:t>
            </w:r>
          </w:p>
        </w:tc>
      </w:tr>
      <w:tr w:rsidR="009801D6" w:rsidRPr="009801D6" w:rsidTr="002B6423">
        <w:tc>
          <w:tcPr>
            <w:tcW w:w="1368"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Motor </w:t>
            </w:r>
          </w:p>
        </w:tc>
        <w:tc>
          <w:tcPr>
            <w:tcW w:w="4590" w:type="dxa"/>
          </w:tcPr>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Transit time </w:t>
            </w:r>
            <w:r w:rsidRPr="009801D6">
              <w:rPr>
                <w:rFonts w:ascii="Book Antiqua" w:hAnsi="Book Antiqua"/>
                <w:sz w:val="24"/>
                <w:szCs w:val="24"/>
              </w:rPr>
              <w:sym w:font="Symbol" w:char="F0AD"/>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43</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78</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80</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84</w:t>
            </w:r>
            <w:r w:rsidRPr="009801D6">
              <w:rPr>
                <w:rFonts w:ascii="Book Antiqua" w:hAnsi="Book Antiqua"/>
                <w:sz w:val="24"/>
                <w:szCs w:val="24"/>
                <w:vertAlign w:val="superscript"/>
              </w:rPr>
              <w:t xml:space="preserve"> </w:t>
            </w:r>
            <w:r w:rsidR="00300368" w:rsidRPr="009801D6">
              <w:rPr>
                <w:rFonts w:ascii="Book Antiqua" w:hAnsi="Book Antiqua"/>
                <w:sz w:val="24"/>
                <w:szCs w:val="24"/>
                <w:vertAlign w:val="superscript"/>
              </w:rPr>
              <w:t>87</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Muscle tone </w:t>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80</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Jejunal contractility in response to flow and ramp distension after carbachol application</w:t>
            </w:r>
            <w:r w:rsidRPr="009801D6">
              <w:rPr>
                <w:rFonts w:ascii="Book Antiqua" w:hAnsi="Book Antiqua"/>
                <w:sz w:val="24"/>
                <w:szCs w:val="24"/>
              </w:rPr>
              <w:sym w:font="Symbol" w:char="F0AD"/>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81</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proofErr w:type="gramStart"/>
            <w:r w:rsidRPr="009801D6">
              <w:rPr>
                <w:rFonts w:ascii="Book Antiqua" w:hAnsi="Book Antiqua"/>
                <w:sz w:val="24"/>
                <w:szCs w:val="24"/>
              </w:rPr>
              <w:t>iIleal</w:t>
            </w:r>
            <w:proofErr w:type="gramEnd"/>
            <w:r w:rsidRPr="009801D6">
              <w:rPr>
                <w:rFonts w:ascii="Book Antiqua" w:hAnsi="Book Antiqua"/>
                <w:sz w:val="24"/>
                <w:szCs w:val="24"/>
              </w:rPr>
              <w:t xml:space="preserve"> contractility in response to distension</w:t>
            </w:r>
            <w:r w:rsidRPr="009801D6">
              <w:rPr>
                <w:rFonts w:ascii="Book Antiqua" w:hAnsi="Book Antiqua"/>
                <w:sz w:val="24"/>
                <w:szCs w:val="24"/>
              </w:rPr>
              <w:sym w:font="Symbol" w:char="F0AD"/>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83</w:t>
            </w:r>
            <w:r w:rsidRPr="009801D6">
              <w:rPr>
                <w:rFonts w:ascii="Book Antiqua" w:hAnsi="Book Antiqua"/>
                <w:sz w:val="24"/>
                <w:szCs w:val="24"/>
                <w:vertAlign w:val="superscript"/>
              </w:rPr>
              <w:t>]</w:t>
            </w:r>
            <w:r w:rsidRPr="009801D6">
              <w:rPr>
                <w:rFonts w:ascii="Book Antiqua" w:hAnsi="Book Antiqua"/>
                <w:sz w:val="24"/>
                <w:szCs w:val="24"/>
              </w:rPr>
              <w:t xml:space="preserve"> </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The force generated by the smooth muscle per unit</w:t>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82</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83</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Dysmotility DM </w:t>
            </w:r>
            <w:proofErr w:type="gramStart"/>
            <w:r w:rsidRPr="009801D6">
              <w:rPr>
                <w:rFonts w:ascii="Book Antiqua" w:hAnsi="Book Antiqua"/>
                <w:sz w:val="24"/>
                <w:szCs w:val="24"/>
              </w:rPr>
              <w:t>patients</w:t>
            </w:r>
            <w:r w:rsidRPr="009801D6">
              <w:rPr>
                <w:rFonts w:ascii="Book Antiqua" w:hAnsi="Book Antiqua"/>
                <w:sz w:val="24"/>
                <w:szCs w:val="24"/>
                <w:vertAlign w:val="superscript"/>
              </w:rPr>
              <w:t>[</w:t>
            </w:r>
            <w:proofErr w:type="gramEnd"/>
            <w:r w:rsidR="00300368" w:rsidRPr="009801D6">
              <w:rPr>
                <w:rFonts w:ascii="Book Antiqua" w:hAnsi="Book Antiqua"/>
                <w:sz w:val="24"/>
                <w:szCs w:val="24"/>
                <w:vertAlign w:val="superscript"/>
              </w:rPr>
              <w:t>88</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90</w:t>
            </w:r>
            <w:r w:rsidRPr="009801D6">
              <w:rPr>
                <w:rFonts w:ascii="Book Antiqua" w:hAnsi="Book Antiqua"/>
                <w:sz w:val="24"/>
                <w:szCs w:val="24"/>
                <w:vertAlign w:val="superscript"/>
              </w:rPr>
              <w:t>]</w:t>
            </w:r>
          </w:p>
          <w:p w:rsidR="00B245BA" w:rsidRPr="009801D6" w:rsidRDefault="00B245BA" w:rsidP="00436884">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Migrating motor complex </w:t>
            </w:r>
            <w:proofErr w:type="gramStart"/>
            <w:r w:rsidRPr="009801D6">
              <w:rPr>
                <w:rFonts w:ascii="Book Antiqua" w:hAnsi="Book Antiqua"/>
                <w:sz w:val="24"/>
                <w:szCs w:val="24"/>
              </w:rPr>
              <w:t>disorders</w:t>
            </w:r>
            <w:r w:rsidRPr="009801D6">
              <w:rPr>
                <w:rFonts w:ascii="Book Antiqua" w:hAnsi="Book Antiqua"/>
                <w:sz w:val="24"/>
                <w:szCs w:val="24"/>
                <w:vertAlign w:val="superscript"/>
              </w:rPr>
              <w:t>[</w:t>
            </w:r>
            <w:proofErr w:type="gramEnd"/>
            <w:r w:rsidR="00300368" w:rsidRPr="009801D6">
              <w:rPr>
                <w:rFonts w:ascii="Book Antiqua" w:hAnsi="Book Antiqua"/>
                <w:sz w:val="24"/>
                <w:szCs w:val="24"/>
                <w:vertAlign w:val="superscript"/>
              </w:rPr>
              <w:t>89</w:t>
            </w:r>
            <w:r w:rsidRPr="009801D6">
              <w:rPr>
                <w:rFonts w:ascii="Book Antiqua" w:hAnsi="Book Antiqua"/>
                <w:sz w:val="24"/>
                <w:szCs w:val="24"/>
                <w:vertAlign w:val="superscript"/>
              </w:rPr>
              <w:t>]</w:t>
            </w:r>
            <w:r w:rsidRPr="009801D6">
              <w:rPr>
                <w:rFonts w:ascii="Book Antiqua" w:hAnsi="Book Antiqua"/>
                <w:sz w:val="24"/>
                <w:szCs w:val="24"/>
              </w:rPr>
              <w:t xml:space="preserve"> </w:t>
            </w:r>
          </w:p>
        </w:tc>
        <w:tc>
          <w:tcPr>
            <w:tcW w:w="3618" w:type="dxa"/>
          </w:tcPr>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Transit time </w:t>
            </w:r>
            <w:r w:rsidRPr="009801D6">
              <w:rPr>
                <w:rFonts w:ascii="Book Antiqua" w:hAnsi="Book Antiqua"/>
                <w:sz w:val="24"/>
                <w:szCs w:val="24"/>
              </w:rPr>
              <w:sym w:font="Symbol" w:char="F0AD"/>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85</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92</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99</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101</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102</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106</w:t>
            </w:r>
            <w:r w:rsidRPr="009801D6">
              <w:rPr>
                <w:rFonts w:ascii="Book Antiqua" w:hAnsi="Book Antiqua"/>
                <w:sz w:val="24"/>
                <w:szCs w:val="24"/>
                <w:vertAlign w:val="superscript"/>
              </w:rPr>
              <w:t xml:space="preserve">] </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Contractility</w:t>
            </w:r>
            <w:r w:rsidRPr="009801D6">
              <w:rPr>
                <w:rFonts w:ascii="Book Antiqua" w:hAnsi="Book Antiqua"/>
                <w:sz w:val="24"/>
                <w:szCs w:val="24"/>
              </w:rPr>
              <w:sym w:font="Symbol" w:char="F0AD"/>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104</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108</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109</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111</w:t>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113</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Carbachol induced</w:t>
            </w:r>
            <w:r w:rsidR="009801D6">
              <w:rPr>
                <w:rFonts w:ascii="Book Antiqua" w:hAnsi="Book Antiqua"/>
                <w:sz w:val="24"/>
                <w:szCs w:val="24"/>
              </w:rPr>
              <w:t xml:space="preserve"> </w:t>
            </w:r>
            <w:r w:rsidRPr="009801D6">
              <w:rPr>
                <w:rFonts w:ascii="Book Antiqua" w:hAnsi="Book Antiqua"/>
                <w:sz w:val="24"/>
                <w:szCs w:val="24"/>
              </w:rPr>
              <w:t>contractions in muscle</w:t>
            </w:r>
            <w:r w:rsidRPr="009801D6">
              <w:rPr>
                <w:rFonts w:ascii="Book Antiqua" w:hAnsi="Book Antiqua"/>
                <w:sz w:val="24"/>
                <w:szCs w:val="24"/>
              </w:rPr>
              <w:sym w:font="Symbol" w:char="F0AD"/>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100</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107</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112</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Spontaneous contractility</w:t>
            </w:r>
            <w:r w:rsidRPr="009801D6">
              <w:rPr>
                <w:rFonts w:ascii="Book Antiqua" w:hAnsi="Book Antiqua"/>
                <w:sz w:val="24"/>
                <w:szCs w:val="24"/>
                <w:vertAlign w:val="superscript"/>
              </w:rPr>
              <w:sym w:font="Symbol" w:char="F0AD"/>
            </w:r>
            <w:r w:rsidRPr="009801D6">
              <w:rPr>
                <w:rFonts w:ascii="Book Antiqua" w:hAnsi="Book Antiqua"/>
                <w:sz w:val="24"/>
                <w:szCs w:val="24"/>
                <w:vertAlign w:val="superscript"/>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100</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102</w:t>
            </w:r>
            <w:r w:rsidRPr="009801D6">
              <w:rPr>
                <w:rFonts w:ascii="Book Antiqua" w:hAnsi="Book Antiqua"/>
                <w:sz w:val="24"/>
                <w:szCs w:val="24"/>
                <w:vertAlign w:val="superscript"/>
              </w:rPr>
              <w:t>]</w:t>
            </w:r>
            <w:r w:rsidRPr="009801D6">
              <w:rPr>
                <w:rFonts w:ascii="Book Antiqua" w:hAnsi="Book Antiqua"/>
                <w:sz w:val="24"/>
                <w:szCs w:val="24"/>
              </w:rPr>
              <w:t xml:space="preserve"> </w:t>
            </w:r>
          </w:p>
          <w:p w:rsidR="00B245BA" w:rsidRPr="00436884" w:rsidRDefault="00B245BA" w:rsidP="009801D6">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 xml:space="preserve">Contraction and relaxation of circular muscle strips from DM were </w:t>
            </w:r>
            <w:proofErr w:type="gramStart"/>
            <w:r w:rsidRPr="009801D6">
              <w:rPr>
                <w:rFonts w:ascii="Book Antiqua" w:hAnsi="Book Antiqua"/>
                <w:sz w:val="24"/>
                <w:szCs w:val="24"/>
              </w:rPr>
              <w:t>impaired</w:t>
            </w:r>
            <w:r w:rsidRPr="009801D6">
              <w:rPr>
                <w:rFonts w:ascii="Book Antiqua" w:hAnsi="Book Antiqua"/>
                <w:sz w:val="24"/>
                <w:szCs w:val="24"/>
                <w:vertAlign w:val="superscript"/>
              </w:rPr>
              <w:t>[</w:t>
            </w:r>
            <w:proofErr w:type="gramEnd"/>
            <w:r w:rsidR="00300368" w:rsidRPr="009801D6">
              <w:rPr>
                <w:rFonts w:ascii="Book Antiqua" w:hAnsi="Book Antiqua"/>
                <w:sz w:val="24"/>
                <w:szCs w:val="24"/>
                <w:vertAlign w:val="superscript"/>
              </w:rPr>
              <w:t>105</w:t>
            </w:r>
            <w:r w:rsidRPr="009801D6">
              <w:rPr>
                <w:rFonts w:ascii="Book Antiqua" w:hAnsi="Book Antiqua"/>
                <w:sz w:val="24"/>
                <w:szCs w:val="24"/>
                <w:vertAlign w:val="superscript"/>
              </w:rPr>
              <w:t>]</w:t>
            </w:r>
            <w:r w:rsidR="00436884">
              <w:rPr>
                <w:rFonts w:ascii="Book Antiqua" w:hAnsi="Book Antiqua"/>
                <w:sz w:val="24"/>
                <w:szCs w:val="24"/>
              </w:rPr>
              <w:t xml:space="preserve"> </w:t>
            </w:r>
          </w:p>
        </w:tc>
      </w:tr>
      <w:tr w:rsidR="00B245BA" w:rsidRPr="009801D6" w:rsidTr="002B6423">
        <w:tc>
          <w:tcPr>
            <w:tcW w:w="1368" w:type="dxa"/>
          </w:tcPr>
          <w:p w:rsidR="00B245BA" w:rsidRPr="009801D6" w:rsidRDefault="00B245BA" w:rsidP="009801D6">
            <w:pPr>
              <w:spacing w:after="0" w:line="360" w:lineRule="auto"/>
              <w:jc w:val="both"/>
              <w:rPr>
                <w:rFonts w:ascii="Book Antiqua" w:hAnsi="Book Antiqua"/>
                <w:sz w:val="24"/>
                <w:szCs w:val="24"/>
              </w:rPr>
            </w:pPr>
            <w:r w:rsidRPr="009801D6">
              <w:rPr>
                <w:rFonts w:ascii="Book Antiqua" w:hAnsi="Book Antiqua"/>
                <w:sz w:val="24"/>
                <w:szCs w:val="24"/>
              </w:rPr>
              <w:t xml:space="preserve">Sensory </w:t>
            </w:r>
          </w:p>
        </w:tc>
        <w:tc>
          <w:tcPr>
            <w:tcW w:w="4590" w:type="dxa"/>
          </w:tcPr>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Sensitivity of human duodenum to the combination of mechanical, thermal and electrical stimulations</w:t>
            </w:r>
            <w:r w:rsidRPr="009801D6">
              <w:rPr>
                <w:rFonts w:ascii="Book Antiqua" w:hAnsi="Book Antiqua"/>
                <w:sz w:val="24"/>
                <w:szCs w:val="24"/>
              </w:rPr>
              <w:sym w:font="Symbol" w:char="F0AF"/>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114</w:t>
            </w:r>
            <w:r w:rsidRPr="009801D6">
              <w:rPr>
                <w:rFonts w:ascii="Book Antiqua" w:hAnsi="Book Antiqua"/>
                <w:sz w:val="24"/>
                <w:szCs w:val="24"/>
                <w:vertAlign w:val="superscript"/>
              </w:rPr>
              <w:t>]</w:t>
            </w:r>
          </w:p>
          <w:p w:rsidR="00B245BA" w:rsidRPr="009801D6" w:rsidRDefault="00B245BA" w:rsidP="009F1DDD">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Sensitivity of rat jejunum to the mechanical stimulation</w:t>
            </w:r>
            <w:r w:rsidRPr="009801D6">
              <w:rPr>
                <w:rFonts w:ascii="Book Antiqua" w:hAnsi="Book Antiqua"/>
                <w:sz w:val="24"/>
                <w:szCs w:val="24"/>
              </w:rPr>
              <w:sym w:font="Symbol" w:char="F0AD"/>
            </w:r>
            <w:r w:rsidRPr="009801D6">
              <w:rPr>
                <w:rFonts w:ascii="Book Antiqua" w:hAnsi="Book Antiqua"/>
                <w:sz w:val="24"/>
                <w:szCs w:val="24"/>
                <w:vertAlign w:val="superscript"/>
              </w:rPr>
              <w:t>[Yang</w:t>
            </w:r>
            <w:r w:rsidRPr="00436884">
              <w:rPr>
                <w:rFonts w:ascii="Book Antiqua" w:hAnsi="Book Antiqua"/>
                <w:i/>
                <w:sz w:val="24"/>
                <w:szCs w:val="24"/>
                <w:vertAlign w:val="superscript"/>
              </w:rPr>
              <w:t xml:space="preserve"> et al</w:t>
            </w:r>
            <w:r w:rsidRPr="009801D6">
              <w:rPr>
                <w:rFonts w:ascii="Book Antiqua" w:hAnsi="Book Antiqua"/>
                <w:sz w:val="24"/>
                <w:szCs w:val="24"/>
                <w:vertAlign w:val="superscript"/>
              </w:rPr>
              <w:t>, unpublished data]</w:t>
            </w:r>
          </w:p>
        </w:tc>
        <w:tc>
          <w:tcPr>
            <w:tcW w:w="3618" w:type="dxa"/>
          </w:tcPr>
          <w:p w:rsidR="00B245BA" w:rsidRPr="00436884" w:rsidRDefault="00B245BA" w:rsidP="009801D6">
            <w:pPr>
              <w:pStyle w:val="ListBullet"/>
              <w:numPr>
                <w:ilvl w:val="0"/>
                <w:numId w:val="0"/>
              </w:numPr>
              <w:spacing w:after="0" w:line="360" w:lineRule="auto"/>
              <w:jc w:val="both"/>
              <w:rPr>
                <w:rFonts w:ascii="Book Antiqua" w:hAnsi="Book Antiqua"/>
                <w:sz w:val="24"/>
                <w:szCs w:val="24"/>
              </w:rPr>
            </w:pPr>
            <w:r w:rsidRPr="009801D6">
              <w:rPr>
                <w:rFonts w:ascii="Book Antiqua" w:hAnsi="Book Antiqua"/>
                <w:sz w:val="24"/>
                <w:szCs w:val="24"/>
              </w:rPr>
              <w:t>Sensitivity of rat colon to the mechanical stimulation</w:t>
            </w:r>
            <w:r w:rsidRPr="009801D6">
              <w:rPr>
                <w:rFonts w:ascii="Book Antiqua" w:hAnsi="Book Antiqua"/>
                <w:sz w:val="24"/>
                <w:szCs w:val="24"/>
              </w:rPr>
              <w:sym w:font="Symbol" w:char="F0AD"/>
            </w:r>
            <w:r w:rsidRPr="009801D6">
              <w:rPr>
                <w:rFonts w:ascii="Book Antiqua" w:hAnsi="Book Antiqua"/>
                <w:sz w:val="24"/>
                <w:szCs w:val="24"/>
                <w:vertAlign w:val="superscript"/>
              </w:rPr>
              <w:t>[</w:t>
            </w:r>
            <w:r w:rsidR="00300368" w:rsidRPr="009801D6">
              <w:rPr>
                <w:rFonts w:ascii="Book Antiqua" w:hAnsi="Book Antiqua"/>
                <w:sz w:val="24"/>
                <w:szCs w:val="24"/>
                <w:vertAlign w:val="superscript"/>
              </w:rPr>
              <w:t>103</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115</w:t>
            </w:r>
            <w:r w:rsidR="00436884">
              <w:rPr>
                <w:rFonts w:ascii="Book Antiqua" w:hAnsi="Book Antiqua"/>
                <w:sz w:val="24"/>
                <w:szCs w:val="24"/>
                <w:vertAlign w:val="superscript"/>
              </w:rPr>
              <w:t>,</w:t>
            </w:r>
            <w:r w:rsidR="00300368" w:rsidRPr="009801D6">
              <w:rPr>
                <w:rFonts w:ascii="Book Antiqua" w:hAnsi="Book Antiqua"/>
                <w:sz w:val="24"/>
                <w:szCs w:val="24"/>
                <w:vertAlign w:val="superscript"/>
              </w:rPr>
              <w:t>116</w:t>
            </w:r>
            <w:r w:rsidRPr="009801D6">
              <w:rPr>
                <w:rFonts w:ascii="Book Antiqua" w:hAnsi="Book Antiqua"/>
                <w:sz w:val="24"/>
                <w:szCs w:val="24"/>
                <w:vertAlign w:val="superscript"/>
              </w:rPr>
              <w:t xml:space="preserve">] </w:t>
            </w:r>
          </w:p>
        </w:tc>
      </w:tr>
    </w:tbl>
    <w:p w:rsidR="00F86F7E" w:rsidRPr="009F1DDD" w:rsidRDefault="009F1DDD" w:rsidP="00AC715B">
      <w:pPr>
        <w:spacing w:after="0" w:line="360" w:lineRule="auto"/>
        <w:jc w:val="both"/>
        <w:rPr>
          <w:rFonts w:ascii="Book Antiqua" w:hAnsi="Book Antiqua" w:cs="Arial"/>
          <w:sz w:val="24"/>
          <w:szCs w:val="24"/>
        </w:rPr>
      </w:pPr>
      <w:r w:rsidRPr="009F1DDD">
        <w:rPr>
          <w:rFonts w:ascii="Book Antiqua" w:hAnsi="Book Antiqua" w:cs="Arial" w:hint="eastAsia"/>
          <w:sz w:val="24"/>
          <w:szCs w:val="24"/>
        </w:rPr>
        <w:t xml:space="preserve">DM: </w:t>
      </w:r>
      <w:r w:rsidRPr="009F1DDD">
        <w:rPr>
          <w:rFonts w:ascii="Book Antiqua" w:hAnsi="Book Antiqua" w:cs="Arial"/>
          <w:sz w:val="24"/>
          <w:szCs w:val="24"/>
        </w:rPr>
        <w:t>Diabetes mellitus</w:t>
      </w:r>
      <w:r>
        <w:rPr>
          <w:rFonts w:ascii="Book Antiqua" w:hAnsi="Book Antiqua" w:cs="Arial" w:hint="eastAsia"/>
          <w:sz w:val="24"/>
          <w:szCs w:val="24"/>
        </w:rPr>
        <w:t>.</w:t>
      </w:r>
    </w:p>
    <w:sectPr w:rsidR="00F86F7E" w:rsidRPr="009F1DDD" w:rsidSect="00E66593">
      <w:head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583B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8D" w:rsidRDefault="0036218D" w:rsidP="004A23EF">
      <w:pPr>
        <w:spacing w:after="0" w:line="240" w:lineRule="auto"/>
      </w:pPr>
      <w:r>
        <w:separator/>
      </w:r>
    </w:p>
  </w:endnote>
  <w:endnote w:type="continuationSeparator" w:id="0">
    <w:p w:rsidR="0036218D" w:rsidRDefault="0036218D" w:rsidP="004A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8D" w:rsidRDefault="0036218D" w:rsidP="004A23EF">
      <w:pPr>
        <w:spacing w:after="0" w:line="240" w:lineRule="auto"/>
      </w:pPr>
      <w:r>
        <w:separator/>
      </w:r>
    </w:p>
  </w:footnote>
  <w:footnote w:type="continuationSeparator" w:id="0">
    <w:p w:rsidR="0036218D" w:rsidRDefault="0036218D" w:rsidP="004A23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5851"/>
      <w:docPartObj>
        <w:docPartGallery w:val="Page Numbers (Top of Page)"/>
        <w:docPartUnique/>
      </w:docPartObj>
    </w:sdtPr>
    <w:sdtEndPr/>
    <w:sdtContent>
      <w:p w:rsidR="00EE74C3" w:rsidRDefault="00EE74C3">
        <w:pPr>
          <w:pStyle w:val="Header"/>
          <w:jc w:val="right"/>
        </w:pPr>
        <w:r>
          <w:fldChar w:fldCharType="begin"/>
        </w:r>
        <w:r>
          <w:instrText xml:space="preserve"> PAGE   \* MERGEFORMAT </w:instrText>
        </w:r>
        <w:r>
          <w:fldChar w:fldCharType="separate"/>
        </w:r>
        <w:r w:rsidR="00980E5A">
          <w:rPr>
            <w:noProof/>
          </w:rPr>
          <w:t>65</w:t>
        </w:r>
        <w:r>
          <w:rPr>
            <w:noProof/>
          </w:rPr>
          <w:fldChar w:fldCharType="end"/>
        </w:r>
      </w:p>
    </w:sdtContent>
  </w:sdt>
  <w:p w:rsidR="00EE74C3" w:rsidRDefault="00EE74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3246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D359B"/>
    <w:multiLevelType w:val="hybridMultilevel"/>
    <w:tmpl w:val="36720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32D3E"/>
    <w:multiLevelType w:val="hybridMultilevel"/>
    <w:tmpl w:val="F828C7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1297E54"/>
    <w:multiLevelType w:val="hybridMultilevel"/>
    <w:tmpl w:val="50424C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bo Zhao">
    <w15:presenceInfo w15:providerId="AD" w15:userId="S-1-5-21-1647451481-3672502608-3803859085-74199"/>
  </w15:person>
  <w15:person w15:author="ShSh Zhao">
    <w15:presenceInfo w15:providerId="Windows Live" w15:userId="e4fe4e452f77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12"/>
    <w:rsid w:val="00000A7E"/>
    <w:rsid w:val="00004601"/>
    <w:rsid w:val="000048DC"/>
    <w:rsid w:val="000054AD"/>
    <w:rsid w:val="00005A27"/>
    <w:rsid w:val="00007207"/>
    <w:rsid w:val="00013209"/>
    <w:rsid w:val="00015EFB"/>
    <w:rsid w:val="00016F7A"/>
    <w:rsid w:val="00020E48"/>
    <w:rsid w:val="000214AD"/>
    <w:rsid w:val="00023777"/>
    <w:rsid w:val="00026A66"/>
    <w:rsid w:val="00030475"/>
    <w:rsid w:val="00034D55"/>
    <w:rsid w:val="00037620"/>
    <w:rsid w:val="0004068A"/>
    <w:rsid w:val="00043BF8"/>
    <w:rsid w:val="00045CA8"/>
    <w:rsid w:val="00045DA9"/>
    <w:rsid w:val="00050C6C"/>
    <w:rsid w:val="00051DEE"/>
    <w:rsid w:val="000556C9"/>
    <w:rsid w:val="00063A61"/>
    <w:rsid w:val="000651DB"/>
    <w:rsid w:val="000660D4"/>
    <w:rsid w:val="000666EE"/>
    <w:rsid w:val="00067702"/>
    <w:rsid w:val="000712D9"/>
    <w:rsid w:val="0007193A"/>
    <w:rsid w:val="000728D1"/>
    <w:rsid w:val="000769A4"/>
    <w:rsid w:val="000769DD"/>
    <w:rsid w:val="000779CD"/>
    <w:rsid w:val="00080237"/>
    <w:rsid w:val="00081988"/>
    <w:rsid w:val="0008273D"/>
    <w:rsid w:val="00085CF3"/>
    <w:rsid w:val="00085F3A"/>
    <w:rsid w:val="00090F56"/>
    <w:rsid w:val="00093293"/>
    <w:rsid w:val="00093A91"/>
    <w:rsid w:val="000962E2"/>
    <w:rsid w:val="000A2A0B"/>
    <w:rsid w:val="000B00AE"/>
    <w:rsid w:val="000B06C3"/>
    <w:rsid w:val="000B1342"/>
    <w:rsid w:val="000B269F"/>
    <w:rsid w:val="000B4CA2"/>
    <w:rsid w:val="000B50C0"/>
    <w:rsid w:val="000B71D3"/>
    <w:rsid w:val="000C044F"/>
    <w:rsid w:val="000D6525"/>
    <w:rsid w:val="000E13AA"/>
    <w:rsid w:val="000E256F"/>
    <w:rsid w:val="000E2694"/>
    <w:rsid w:val="000E3D60"/>
    <w:rsid w:val="000E55E8"/>
    <w:rsid w:val="000F1622"/>
    <w:rsid w:val="000F5155"/>
    <w:rsid w:val="00100C44"/>
    <w:rsid w:val="00103906"/>
    <w:rsid w:val="00103B6A"/>
    <w:rsid w:val="00110423"/>
    <w:rsid w:val="00110E89"/>
    <w:rsid w:val="00116112"/>
    <w:rsid w:val="001166FD"/>
    <w:rsid w:val="00116E39"/>
    <w:rsid w:val="00117493"/>
    <w:rsid w:val="00120017"/>
    <w:rsid w:val="001203B4"/>
    <w:rsid w:val="00120705"/>
    <w:rsid w:val="00121D30"/>
    <w:rsid w:val="001229E4"/>
    <w:rsid w:val="00123715"/>
    <w:rsid w:val="00123C19"/>
    <w:rsid w:val="00123C63"/>
    <w:rsid w:val="001256D7"/>
    <w:rsid w:val="00126FE2"/>
    <w:rsid w:val="00127157"/>
    <w:rsid w:val="00127B08"/>
    <w:rsid w:val="00141239"/>
    <w:rsid w:val="00145A96"/>
    <w:rsid w:val="001467A5"/>
    <w:rsid w:val="001510D6"/>
    <w:rsid w:val="00151906"/>
    <w:rsid w:val="0015543F"/>
    <w:rsid w:val="00162A70"/>
    <w:rsid w:val="00170482"/>
    <w:rsid w:val="00173E03"/>
    <w:rsid w:val="00177B7C"/>
    <w:rsid w:val="00181B70"/>
    <w:rsid w:val="00181DAF"/>
    <w:rsid w:val="00186526"/>
    <w:rsid w:val="00186CA3"/>
    <w:rsid w:val="0019500F"/>
    <w:rsid w:val="0019795F"/>
    <w:rsid w:val="00197B61"/>
    <w:rsid w:val="001A0A4C"/>
    <w:rsid w:val="001A0D21"/>
    <w:rsid w:val="001A3278"/>
    <w:rsid w:val="001A3CEF"/>
    <w:rsid w:val="001A49BC"/>
    <w:rsid w:val="001A56D4"/>
    <w:rsid w:val="001B2A6D"/>
    <w:rsid w:val="001B57D8"/>
    <w:rsid w:val="001B6738"/>
    <w:rsid w:val="001C32FA"/>
    <w:rsid w:val="001C36C3"/>
    <w:rsid w:val="001C5487"/>
    <w:rsid w:val="001C7718"/>
    <w:rsid w:val="001D2488"/>
    <w:rsid w:val="001D50B4"/>
    <w:rsid w:val="001D6CB4"/>
    <w:rsid w:val="001E0C37"/>
    <w:rsid w:val="001E39CF"/>
    <w:rsid w:val="001E4917"/>
    <w:rsid w:val="001E6688"/>
    <w:rsid w:val="001E7EB4"/>
    <w:rsid w:val="001F3726"/>
    <w:rsid w:val="001F4183"/>
    <w:rsid w:val="001F5F20"/>
    <w:rsid w:val="001F74D0"/>
    <w:rsid w:val="002001A4"/>
    <w:rsid w:val="002026BF"/>
    <w:rsid w:val="00203208"/>
    <w:rsid w:val="0021181F"/>
    <w:rsid w:val="002124CC"/>
    <w:rsid w:val="00214288"/>
    <w:rsid w:val="002147FD"/>
    <w:rsid w:val="00214A75"/>
    <w:rsid w:val="00216436"/>
    <w:rsid w:val="00222D91"/>
    <w:rsid w:val="00222ECC"/>
    <w:rsid w:val="00226EBD"/>
    <w:rsid w:val="002273FC"/>
    <w:rsid w:val="0022793D"/>
    <w:rsid w:val="002314AA"/>
    <w:rsid w:val="00234022"/>
    <w:rsid w:val="00234586"/>
    <w:rsid w:val="00241039"/>
    <w:rsid w:val="002424FF"/>
    <w:rsid w:val="00250B53"/>
    <w:rsid w:val="0025330F"/>
    <w:rsid w:val="00253438"/>
    <w:rsid w:val="00255E5D"/>
    <w:rsid w:val="002564C7"/>
    <w:rsid w:val="00261694"/>
    <w:rsid w:val="00273022"/>
    <w:rsid w:val="00273321"/>
    <w:rsid w:val="00281947"/>
    <w:rsid w:val="00283C83"/>
    <w:rsid w:val="00286706"/>
    <w:rsid w:val="0029109D"/>
    <w:rsid w:val="002915F0"/>
    <w:rsid w:val="00291B93"/>
    <w:rsid w:val="00292010"/>
    <w:rsid w:val="002A027A"/>
    <w:rsid w:val="002A0D7B"/>
    <w:rsid w:val="002A13B0"/>
    <w:rsid w:val="002A3D50"/>
    <w:rsid w:val="002A41BE"/>
    <w:rsid w:val="002B22BB"/>
    <w:rsid w:val="002B5850"/>
    <w:rsid w:val="002B6423"/>
    <w:rsid w:val="002B6BBA"/>
    <w:rsid w:val="002B7111"/>
    <w:rsid w:val="002C0ED0"/>
    <w:rsid w:val="002C53A0"/>
    <w:rsid w:val="002C5ECC"/>
    <w:rsid w:val="002C6757"/>
    <w:rsid w:val="002D0800"/>
    <w:rsid w:val="002D2CB3"/>
    <w:rsid w:val="002D4D6B"/>
    <w:rsid w:val="002E3596"/>
    <w:rsid w:val="002E45AA"/>
    <w:rsid w:val="002F104B"/>
    <w:rsid w:val="002F37CB"/>
    <w:rsid w:val="002F417A"/>
    <w:rsid w:val="002F5C05"/>
    <w:rsid w:val="002F76D9"/>
    <w:rsid w:val="00300368"/>
    <w:rsid w:val="00306B7E"/>
    <w:rsid w:val="0031128E"/>
    <w:rsid w:val="0031146D"/>
    <w:rsid w:val="00314D98"/>
    <w:rsid w:val="003200A6"/>
    <w:rsid w:val="003223A4"/>
    <w:rsid w:val="00324796"/>
    <w:rsid w:val="003250B6"/>
    <w:rsid w:val="0032535D"/>
    <w:rsid w:val="0032619E"/>
    <w:rsid w:val="00332120"/>
    <w:rsid w:val="0033223C"/>
    <w:rsid w:val="00337035"/>
    <w:rsid w:val="00337CFE"/>
    <w:rsid w:val="003438E0"/>
    <w:rsid w:val="00347014"/>
    <w:rsid w:val="00351FBF"/>
    <w:rsid w:val="003529D3"/>
    <w:rsid w:val="00353C02"/>
    <w:rsid w:val="00356C90"/>
    <w:rsid w:val="00357CD6"/>
    <w:rsid w:val="0036218D"/>
    <w:rsid w:val="0036355F"/>
    <w:rsid w:val="00364C4D"/>
    <w:rsid w:val="0036694C"/>
    <w:rsid w:val="0036751B"/>
    <w:rsid w:val="00367FA4"/>
    <w:rsid w:val="00371ECE"/>
    <w:rsid w:val="00376217"/>
    <w:rsid w:val="00377C0C"/>
    <w:rsid w:val="003819F2"/>
    <w:rsid w:val="003832E3"/>
    <w:rsid w:val="0039035D"/>
    <w:rsid w:val="00390D71"/>
    <w:rsid w:val="003911C4"/>
    <w:rsid w:val="003932B2"/>
    <w:rsid w:val="003A0926"/>
    <w:rsid w:val="003A1F71"/>
    <w:rsid w:val="003A254D"/>
    <w:rsid w:val="003A2764"/>
    <w:rsid w:val="003B02F4"/>
    <w:rsid w:val="003B210E"/>
    <w:rsid w:val="003B4608"/>
    <w:rsid w:val="003B7862"/>
    <w:rsid w:val="003C39F1"/>
    <w:rsid w:val="003C424A"/>
    <w:rsid w:val="003D0574"/>
    <w:rsid w:val="003D0DC2"/>
    <w:rsid w:val="003D1024"/>
    <w:rsid w:val="003D1EB3"/>
    <w:rsid w:val="003D3A22"/>
    <w:rsid w:val="003D7BBA"/>
    <w:rsid w:val="003E3E3D"/>
    <w:rsid w:val="003E4575"/>
    <w:rsid w:val="003E4903"/>
    <w:rsid w:val="003F2231"/>
    <w:rsid w:val="003F3666"/>
    <w:rsid w:val="003F3FFC"/>
    <w:rsid w:val="0040206B"/>
    <w:rsid w:val="00402ED8"/>
    <w:rsid w:val="00403AAE"/>
    <w:rsid w:val="0041259E"/>
    <w:rsid w:val="00414098"/>
    <w:rsid w:val="0041498A"/>
    <w:rsid w:val="00415A14"/>
    <w:rsid w:val="00417BE3"/>
    <w:rsid w:val="00417CAB"/>
    <w:rsid w:val="00420C36"/>
    <w:rsid w:val="00425B01"/>
    <w:rsid w:val="00427314"/>
    <w:rsid w:val="00427959"/>
    <w:rsid w:val="0042798E"/>
    <w:rsid w:val="004311FF"/>
    <w:rsid w:val="00432700"/>
    <w:rsid w:val="00434244"/>
    <w:rsid w:val="00434F48"/>
    <w:rsid w:val="00436884"/>
    <w:rsid w:val="00436E04"/>
    <w:rsid w:val="004412B3"/>
    <w:rsid w:val="0044161B"/>
    <w:rsid w:val="00443CEC"/>
    <w:rsid w:val="00444A09"/>
    <w:rsid w:val="004455FF"/>
    <w:rsid w:val="00450D5D"/>
    <w:rsid w:val="004531DA"/>
    <w:rsid w:val="004538D1"/>
    <w:rsid w:val="00456781"/>
    <w:rsid w:val="00456F08"/>
    <w:rsid w:val="00457147"/>
    <w:rsid w:val="00457CC9"/>
    <w:rsid w:val="004620D0"/>
    <w:rsid w:val="00464962"/>
    <w:rsid w:val="00465997"/>
    <w:rsid w:val="00465A74"/>
    <w:rsid w:val="004677EE"/>
    <w:rsid w:val="00471772"/>
    <w:rsid w:val="004740BF"/>
    <w:rsid w:val="00474FD9"/>
    <w:rsid w:val="00483E4A"/>
    <w:rsid w:val="00483EA2"/>
    <w:rsid w:val="00485F60"/>
    <w:rsid w:val="00487697"/>
    <w:rsid w:val="00490229"/>
    <w:rsid w:val="0049145D"/>
    <w:rsid w:val="004A0D4A"/>
    <w:rsid w:val="004A23EF"/>
    <w:rsid w:val="004A30CA"/>
    <w:rsid w:val="004A54E3"/>
    <w:rsid w:val="004A764E"/>
    <w:rsid w:val="004B096E"/>
    <w:rsid w:val="004B15EE"/>
    <w:rsid w:val="004B2811"/>
    <w:rsid w:val="004B38FB"/>
    <w:rsid w:val="004B39D8"/>
    <w:rsid w:val="004B5B78"/>
    <w:rsid w:val="004B6FF6"/>
    <w:rsid w:val="004B73CE"/>
    <w:rsid w:val="004C0EE0"/>
    <w:rsid w:val="004C1A28"/>
    <w:rsid w:val="004C27BA"/>
    <w:rsid w:val="004C3EE7"/>
    <w:rsid w:val="004C6873"/>
    <w:rsid w:val="004C77AF"/>
    <w:rsid w:val="004C7C7B"/>
    <w:rsid w:val="004D2081"/>
    <w:rsid w:val="004D5240"/>
    <w:rsid w:val="004D5CB6"/>
    <w:rsid w:val="004E5963"/>
    <w:rsid w:val="004E7D96"/>
    <w:rsid w:val="004F172F"/>
    <w:rsid w:val="004F2B14"/>
    <w:rsid w:val="004F3583"/>
    <w:rsid w:val="004F430A"/>
    <w:rsid w:val="004F71C9"/>
    <w:rsid w:val="004F7D81"/>
    <w:rsid w:val="00506E93"/>
    <w:rsid w:val="00506F45"/>
    <w:rsid w:val="005071FF"/>
    <w:rsid w:val="00511222"/>
    <w:rsid w:val="00515D7A"/>
    <w:rsid w:val="00516F9C"/>
    <w:rsid w:val="00523CA6"/>
    <w:rsid w:val="005244CC"/>
    <w:rsid w:val="005257CA"/>
    <w:rsid w:val="005324E0"/>
    <w:rsid w:val="00535E00"/>
    <w:rsid w:val="00536D99"/>
    <w:rsid w:val="00537776"/>
    <w:rsid w:val="005440A4"/>
    <w:rsid w:val="00544293"/>
    <w:rsid w:val="005461FE"/>
    <w:rsid w:val="00551B8D"/>
    <w:rsid w:val="0055210A"/>
    <w:rsid w:val="00553164"/>
    <w:rsid w:val="00560D29"/>
    <w:rsid w:val="00561833"/>
    <w:rsid w:val="00562D33"/>
    <w:rsid w:val="00572812"/>
    <w:rsid w:val="005772B5"/>
    <w:rsid w:val="0058122C"/>
    <w:rsid w:val="005818F5"/>
    <w:rsid w:val="00583662"/>
    <w:rsid w:val="0058575C"/>
    <w:rsid w:val="005876E2"/>
    <w:rsid w:val="00594570"/>
    <w:rsid w:val="005955C0"/>
    <w:rsid w:val="005A2C56"/>
    <w:rsid w:val="005A404A"/>
    <w:rsid w:val="005A4103"/>
    <w:rsid w:val="005A42CB"/>
    <w:rsid w:val="005A56E7"/>
    <w:rsid w:val="005B5390"/>
    <w:rsid w:val="005B60CB"/>
    <w:rsid w:val="005B67A5"/>
    <w:rsid w:val="005B7926"/>
    <w:rsid w:val="005C4EF2"/>
    <w:rsid w:val="005D1512"/>
    <w:rsid w:val="005D2F1A"/>
    <w:rsid w:val="005D375C"/>
    <w:rsid w:val="005E10A0"/>
    <w:rsid w:val="005E1DA3"/>
    <w:rsid w:val="005E220F"/>
    <w:rsid w:val="005E231B"/>
    <w:rsid w:val="005E2E63"/>
    <w:rsid w:val="005E3AF1"/>
    <w:rsid w:val="005E413A"/>
    <w:rsid w:val="005F083E"/>
    <w:rsid w:val="005F1FE1"/>
    <w:rsid w:val="005F2A18"/>
    <w:rsid w:val="005F39CC"/>
    <w:rsid w:val="005F54FA"/>
    <w:rsid w:val="005F71A1"/>
    <w:rsid w:val="005F7468"/>
    <w:rsid w:val="00602201"/>
    <w:rsid w:val="0060243D"/>
    <w:rsid w:val="006074F2"/>
    <w:rsid w:val="00612482"/>
    <w:rsid w:val="00616E22"/>
    <w:rsid w:val="00616E58"/>
    <w:rsid w:val="00620AA9"/>
    <w:rsid w:val="00620BD6"/>
    <w:rsid w:val="006219EF"/>
    <w:rsid w:val="00623A6A"/>
    <w:rsid w:val="0062425F"/>
    <w:rsid w:val="00626FA8"/>
    <w:rsid w:val="006314FC"/>
    <w:rsid w:val="00631736"/>
    <w:rsid w:val="0063324B"/>
    <w:rsid w:val="0063352F"/>
    <w:rsid w:val="00636A24"/>
    <w:rsid w:val="00637564"/>
    <w:rsid w:val="00646BEF"/>
    <w:rsid w:val="00647984"/>
    <w:rsid w:val="00651872"/>
    <w:rsid w:val="0065236B"/>
    <w:rsid w:val="00666242"/>
    <w:rsid w:val="00666D0D"/>
    <w:rsid w:val="006670F5"/>
    <w:rsid w:val="006715D2"/>
    <w:rsid w:val="00673635"/>
    <w:rsid w:val="00673A0A"/>
    <w:rsid w:val="00675142"/>
    <w:rsid w:val="0067540C"/>
    <w:rsid w:val="00680318"/>
    <w:rsid w:val="00681700"/>
    <w:rsid w:val="00681B4B"/>
    <w:rsid w:val="0068297B"/>
    <w:rsid w:val="00685DBC"/>
    <w:rsid w:val="00685F85"/>
    <w:rsid w:val="0069066A"/>
    <w:rsid w:val="00693199"/>
    <w:rsid w:val="0069588F"/>
    <w:rsid w:val="00695A78"/>
    <w:rsid w:val="00696ED3"/>
    <w:rsid w:val="0069730D"/>
    <w:rsid w:val="006A1A1F"/>
    <w:rsid w:val="006A3EDA"/>
    <w:rsid w:val="006A7DA1"/>
    <w:rsid w:val="006A7E09"/>
    <w:rsid w:val="006B067A"/>
    <w:rsid w:val="006B1CA4"/>
    <w:rsid w:val="006B3529"/>
    <w:rsid w:val="006C0C1A"/>
    <w:rsid w:val="006C23A2"/>
    <w:rsid w:val="006C2AF1"/>
    <w:rsid w:val="006C5D07"/>
    <w:rsid w:val="006C670E"/>
    <w:rsid w:val="006D412A"/>
    <w:rsid w:val="006D566B"/>
    <w:rsid w:val="006E6FC6"/>
    <w:rsid w:val="006E711B"/>
    <w:rsid w:val="006E73F8"/>
    <w:rsid w:val="006E7C52"/>
    <w:rsid w:val="006F3408"/>
    <w:rsid w:val="006F367B"/>
    <w:rsid w:val="006F3E96"/>
    <w:rsid w:val="00701879"/>
    <w:rsid w:val="00707F2A"/>
    <w:rsid w:val="007222BE"/>
    <w:rsid w:val="0072418F"/>
    <w:rsid w:val="00725048"/>
    <w:rsid w:val="00730EBE"/>
    <w:rsid w:val="00733DB9"/>
    <w:rsid w:val="00735229"/>
    <w:rsid w:val="007363FC"/>
    <w:rsid w:val="00740291"/>
    <w:rsid w:val="0074424B"/>
    <w:rsid w:val="00744CD9"/>
    <w:rsid w:val="0074648B"/>
    <w:rsid w:val="007505F5"/>
    <w:rsid w:val="00762CF1"/>
    <w:rsid w:val="00762FDD"/>
    <w:rsid w:val="007632D0"/>
    <w:rsid w:val="007670F0"/>
    <w:rsid w:val="00767E1F"/>
    <w:rsid w:val="00773AA1"/>
    <w:rsid w:val="00774411"/>
    <w:rsid w:val="00777CEC"/>
    <w:rsid w:val="00786AD6"/>
    <w:rsid w:val="00790BDE"/>
    <w:rsid w:val="007912D7"/>
    <w:rsid w:val="00795388"/>
    <w:rsid w:val="00796286"/>
    <w:rsid w:val="007A1867"/>
    <w:rsid w:val="007A2476"/>
    <w:rsid w:val="007A332E"/>
    <w:rsid w:val="007A58ED"/>
    <w:rsid w:val="007A7795"/>
    <w:rsid w:val="007B0356"/>
    <w:rsid w:val="007B0918"/>
    <w:rsid w:val="007B1218"/>
    <w:rsid w:val="007B180F"/>
    <w:rsid w:val="007B2D68"/>
    <w:rsid w:val="007B396C"/>
    <w:rsid w:val="007B3C46"/>
    <w:rsid w:val="007B4791"/>
    <w:rsid w:val="007B4E6A"/>
    <w:rsid w:val="007B5015"/>
    <w:rsid w:val="007C1D1B"/>
    <w:rsid w:val="007C35FF"/>
    <w:rsid w:val="007D1A05"/>
    <w:rsid w:val="007D589F"/>
    <w:rsid w:val="007D6376"/>
    <w:rsid w:val="007D7D32"/>
    <w:rsid w:val="007E0D86"/>
    <w:rsid w:val="007E17E3"/>
    <w:rsid w:val="007E3E28"/>
    <w:rsid w:val="007F2DDA"/>
    <w:rsid w:val="007F3165"/>
    <w:rsid w:val="007F4EA2"/>
    <w:rsid w:val="00801D89"/>
    <w:rsid w:val="00805055"/>
    <w:rsid w:val="0080693B"/>
    <w:rsid w:val="008103FF"/>
    <w:rsid w:val="00812AA9"/>
    <w:rsid w:val="008213CD"/>
    <w:rsid w:val="00824CB6"/>
    <w:rsid w:val="0083147A"/>
    <w:rsid w:val="0084046A"/>
    <w:rsid w:val="00841997"/>
    <w:rsid w:val="00844899"/>
    <w:rsid w:val="0084539F"/>
    <w:rsid w:val="00861B97"/>
    <w:rsid w:val="00871431"/>
    <w:rsid w:val="00884A39"/>
    <w:rsid w:val="0088593C"/>
    <w:rsid w:val="00885B8D"/>
    <w:rsid w:val="0088743C"/>
    <w:rsid w:val="00887CC9"/>
    <w:rsid w:val="00893209"/>
    <w:rsid w:val="008956E7"/>
    <w:rsid w:val="00897F2E"/>
    <w:rsid w:val="008A031C"/>
    <w:rsid w:val="008A245C"/>
    <w:rsid w:val="008A422E"/>
    <w:rsid w:val="008A7D4E"/>
    <w:rsid w:val="008B1C21"/>
    <w:rsid w:val="008B6D91"/>
    <w:rsid w:val="008B7180"/>
    <w:rsid w:val="008C1B8B"/>
    <w:rsid w:val="008C2B30"/>
    <w:rsid w:val="008C650E"/>
    <w:rsid w:val="008D1286"/>
    <w:rsid w:val="008D1BEF"/>
    <w:rsid w:val="008D3C9D"/>
    <w:rsid w:val="008D5C48"/>
    <w:rsid w:val="008D6074"/>
    <w:rsid w:val="008D7886"/>
    <w:rsid w:val="008E5D63"/>
    <w:rsid w:val="008E686B"/>
    <w:rsid w:val="008F23FE"/>
    <w:rsid w:val="008F3CF2"/>
    <w:rsid w:val="008F4B6C"/>
    <w:rsid w:val="00902507"/>
    <w:rsid w:val="009053DB"/>
    <w:rsid w:val="009065B1"/>
    <w:rsid w:val="009078F3"/>
    <w:rsid w:val="00907981"/>
    <w:rsid w:val="00907A6E"/>
    <w:rsid w:val="00910D51"/>
    <w:rsid w:val="00915FCA"/>
    <w:rsid w:val="00917969"/>
    <w:rsid w:val="00921453"/>
    <w:rsid w:val="0092662D"/>
    <w:rsid w:val="00927181"/>
    <w:rsid w:val="00932F8F"/>
    <w:rsid w:val="009404F3"/>
    <w:rsid w:val="0094601D"/>
    <w:rsid w:val="009461D7"/>
    <w:rsid w:val="00946330"/>
    <w:rsid w:val="00950A01"/>
    <w:rsid w:val="00952170"/>
    <w:rsid w:val="00956224"/>
    <w:rsid w:val="00961D6E"/>
    <w:rsid w:val="00962008"/>
    <w:rsid w:val="00965381"/>
    <w:rsid w:val="00966951"/>
    <w:rsid w:val="00966EFE"/>
    <w:rsid w:val="00971322"/>
    <w:rsid w:val="00971990"/>
    <w:rsid w:val="00971BBF"/>
    <w:rsid w:val="0097453B"/>
    <w:rsid w:val="00975037"/>
    <w:rsid w:val="009801D6"/>
    <w:rsid w:val="00980E5A"/>
    <w:rsid w:val="00987FD1"/>
    <w:rsid w:val="00992BF3"/>
    <w:rsid w:val="00992ED1"/>
    <w:rsid w:val="00997E6E"/>
    <w:rsid w:val="009A26EC"/>
    <w:rsid w:val="009A4930"/>
    <w:rsid w:val="009B027E"/>
    <w:rsid w:val="009B1549"/>
    <w:rsid w:val="009C0703"/>
    <w:rsid w:val="009C5D6C"/>
    <w:rsid w:val="009C7EF4"/>
    <w:rsid w:val="009D0285"/>
    <w:rsid w:val="009D1F8C"/>
    <w:rsid w:val="009D2EDC"/>
    <w:rsid w:val="009D308D"/>
    <w:rsid w:val="009D3129"/>
    <w:rsid w:val="009D3628"/>
    <w:rsid w:val="009E26EA"/>
    <w:rsid w:val="009E3CC1"/>
    <w:rsid w:val="009E3EE1"/>
    <w:rsid w:val="009E40D3"/>
    <w:rsid w:val="009E57FA"/>
    <w:rsid w:val="009E7B18"/>
    <w:rsid w:val="009F1DDD"/>
    <w:rsid w:val="009F342D"/>
    <w:rsid w:val="009F4AA5"/>
    <w:rsid w:val="009F6F9C"/>
    <w:rsid w:val="009F7313"/>
    <w:rsid w:val="00A01DCE"/>
    <w:rsid w:val="00A04966"/>
    <w:rsid w:val="00A05344"/>
    <w:rsid w:val="00A055AC"/>
    <w:rsid w:val="00A06460"/>
    <w:rsid w:val="00A077F3"/>
    <w:rsid w:val="00A10F57"/>
    <w:rsid w:val="00A121BA"/>
    <w:rsid w:val="00A12B2D"/>
    <w:rsid w:val="00A15E0D"/>
    <w:rsid w:val="00A20183"/>
    <w:rsid w:val="00A208AF"/>
    <w:rsid w:val="00A2187E"/>
    <w:rsid w:val="00A300A2"/>
    <w:rsid w:val="00A3588F"/>
    <w:rsid w:val="00A40336"/>
    <w:rsid w:val="00A41752"/>
    <w:rsid w:val="00A42DFD"/>
    <w:rsid w:val="00A44272"/>
    <w:rsid w:val="00A464DA"/>
    <w:rsid w:val="00A50923"/>
    <w:rsid w:val="00A53587"/>
    <w:rsid w:val="00A61236"/>
    <w:rsid w:val="00A66BED"/>
    <w:rsid w:val="00A702B3"/>
    <w:rsid w:val="00A73F5A"/>
    <w:rsid w:val="00A778D9"/>
    <w:rsid w:val="00A8404C"/>
    <w:rsid w:val="00A95090"/>
    <w:rsid w:val="00A97D5B"/>
    <w:rsid w:val="00AA0698"/>
    <w:rsid w:val="00AA1512"/>
    <w:rsid w:val="00AA31B7"/>
    <w:rsid w:val="00AA3675"/>
    <w:rsid w:val="00AB3EAA"/>
    <w:rsid w:val="00AB6EEB"/>
    <w:rsid w:val="00AB7972"/>
    <w:rsid w:val="00AC6FE5"/>
    <w:rsid w:val="00AC715B"/>
    <w:rsid w:val="00AD1161"/>
    <w:rsid w:val="00AD3C1D"/>
    <w:rsid w:val="00AD756F"/>
    <w:rsid w:val="00AE02E6"/>
    <w:rsid w:val="00AE1E0A"/>
    <w:rsid w:val="00AE2DB0"/>
    <w:rsid w:val="00AE3C2A"/>
    <w:rsid w:val="00AE76C3"/>
    <w:rsid w:val="00AE7F49"/>
    <w:rsid w:val="00AF3DC0"/>
    <w:rsid w:val="00AF799E"/>
    <w:rsid w:val="00B03AEC"/>
    <w:rsid w:val="00B04227"/>
    <w:rsid w:val="00B05C63"/>
    <w:rsid w:val="00B1036C"/>
    <w:rsid w:val="00B13687"/>
    <w:rsid w:val="00B1458B"/>
    <w:rsid w:val="00B15D42"/>
    <w:rsid w:val="00B205F5"/>
    <w:rsid w:val="00B215AE"/>
    <w:rsid w:val="00B22624"/>
    <w:rsid w:val="00B23776"/>
    <w:rsid w:val="00B245BA"/>
    <w:rsid w:val="00B252D5"/>
    <w:rsid w:val="00B27071"/>
    <w:rsid w:val="00B312A3"/>
    <w:rsid w:val="00B34D58"/>
    <w:rsid w:val="00B3543C"/>
    <w:rsid w:val="00B36778"/>
    <w:rsid w:val="00B44028"/>
    <w:rsid w:val="00B47D16"/>
    <w:rsid w:val="00B505E2"/>
    <w:rsid w:val="00B5255D"/>
    <w:rsid w:val="00B53691"/>
    <w:rsid w:val="00B55DC3"/>
    <w:rsid w:val="00B56A2D"/>
    <w:rsid w:val="00B60188"/>
    <w:rsid w:val="00B659FD"/>
    <w:rsid w:val="00B70B31"/>
    <w:rsid w:val="00B70E73"/>
    <w:rsid w:val="00B72057"/>
    <w:rsid w:val="00B73282"/>
    <w:rsid w:val="00B765FA"/>
    <w:rsid w:val="00B8331E"/>
    <w:rsid w:val="00B8412F"/>
    <w:rsid w:val="00B84A33"/>
    <w:rsid w:val="00B84B41"/>
    <w:rsid w:val="00B860EF"/>
    <w:rsid w:val="00B93891"/>
    <w:rsid w:val="00B938DB"/>
    <w:rsid w:val="00B94C33"/>
    <w:rsid w:val="00B96112"/>
    <w:rsid w:val="00B96362"/>
    <w:rsid w:val="00BA0A1C"/>
    <w:rsid w:val="00BA68C0"/>
    <w:rsid w:val="00BB1E6B"/>
    <w:rsid w:val="00BB5CC4"/>
    <w:rsid w:val="00BC327A"/>
    <w:rsid w:val="00BC44E6"/>
    <w:rsid w:val="00BC5EE5"/>
    <w:rsid w:val="00BD352B"/>
    <w:rsid w:val="00BD4EFD"/>
    <w:rsid w:val="00BD7D72"/>
    <w:rsid w:val="00BE1A8A"/>
    <w:rsid w:val="00BE30C2"/>
    <w:rsid w:val="00BE5EC8"/>
    <w:rsid w:val="00BE6110"/>
    <w:rsid w:val="00BE7A55"/>
    <w:rsid w:val="00BF08F0"/>
    <w:rsid w:val="00BF3598"/>
    <w:rsid w:val="00BF7C24"/>
    <w:rsid w:val="00C10A30"/>
    <w:rsid w:val="00C10ACE"/>
    <w:rsid w:val="00C159F3"/>
    <w:rsid w:val="00C1710D"/>
    <w:rsid w:val="00C22EFE"/>
    <w:rsid w:val="00C2334D"/>
    <w:rsid w:val="00C24589"/>
    <w:rsid w:val="00C25D12"/>
    <w:rsid w:val="00C35B25"/>
    <w:rsid w:val="00C3790F"/>
    <w:rsid w:val="00C404C3"/>
    <w:rsid w:val="00C41240"/>
    <w:rsid w:val="00C416AA"/>
    <w:rsid w:val="00C45537"/>
    <w:rsid w:val="00C45E6B"/>
    <w:rsid w:val="00C4610F"/>
    <w:rsid w:val="00C575F2"/>
    <w:rsid w:val="00C615C2"/>
    <w:rsid w:val="00C621D0"/>
    <w:rsid w:val="00C630EE"/>
    <w:rsid w:val="00C64EFA"/>
    <w:rsid w:val="00C652ED"/>
    <w:rsid w:val="00C65984"/>
    <w:rsid w:val="00C703ED"/>
    <w:rsid w:val="00C70AAF"/>
    <w:rsid w:val="00C75E44"/>
    <w:rsid w:val="00C76F9E"/>
    <w:rsid w:val="00C805F5"/>
    <w:rsid w:val="00C80E24"/>
    <w:rsid w:val="00C857DF"/>
    <w:rsid w:val="00C87CA1"/>
    <w:rsid w:val="00C91FDE"/>
    <w:rsid w:val="00C94D28"/>
    <w:rsid w:val="00CA2A48"/>
    <w:rsid w:val="00CA617C"/>
    <w:rsid w:val="00CB035A"/>
    <w:rsid w:val="00CB1D0B"/>
    <w:rsid w:val="00CB7DAF"/>
    <w:rsid w:val="00CB7DE3"/>
    <w:rsid w:val="00CC105B"/>
    <w:rsid w:val="00CC133A"/>
    <w:rsid w:val="00CD02DC"/>
    <w:rsid w:val="00CD1C43"/>
    <w:rsid w:val="00CD36FB"/>
    <w:rsid w:val="00CD38A6"/>
    <w:rsid w:val="00CD4D8F"/>
    <w:rsid w:val="00CD62ED"/>
    <w:rsid w:val="00CE0BC3"/>
    <w:rsid w:val="00CE3E22"/>
    <w:rsid w:val="00CE3F5D"/>
    <w:rsid w:val="00CE4401"/>
    <w:rsid w:val="00CF0406"/>
    <w:rsid w:val="00CF573B"/>
    <w:rsid w:val="00CF6F2F"/>
    <w:rsid w:val="00D01F27"/>
    <w:rsid w:val="00D0225D"/>
    <w:rsid w:val="00D03DF1"/>
    <w:rsid w:val="00D0416C"/>
    <w:rsid w:val="00D04253"/>
    <w:rsid w:val="00D04E18"/>
    <w:rsid w:val="00D1181E"/>
    <w:rsid w:val="00D136BD"/>
    <w:rsid w:val="00D147B2"/>
    <w:rsid w:val="00D16BA5"/>
    <w:rsid w:val="00D174C8"/>
    <w:rsid w:val="00D2600F"/>
    <w:rsid w:val="00D262E5"/>
    <w:rsid w:val="00D30199"/>
    <w:rsid w:val="00D336CF"/>
    <w:rsid w:val="00D35FD2"/>
    <w:rsid w:val="00D44E11"/>
    <w:rsid w:val="00D4589A"/>
    <w:rsid w:val="00D45F9B"/>
    <w:rsid w:val="00D4693E"/>
    <w:rsid w:val="00D50148"/>
    <w:rsid w:val="00D510E6"/>
    <w:rsid w:val="00D5217A"/>
    <w:rsid w:val="00D63F03"/>
    <w:rsid w:val="00D65A59"/>
    <w:rsid w:val="00D72170"/>
    <w:rsid w:val="00D73A03"/>
    <w:rsid w:val="00D74315"/>
    <w:rsid w:val="00D76173"/>
    <w:rsid w:val="00D80B8D"/>
    <w:rsid w:val="00D81BE7"/>
    <w:rsid w:val="00D84BB6"/>
    <w:rsid w:val="00D854E5"/>
    <w:rsid w:val="00D857B3"/>
    <w:rsid w:val="00D85909"/>
    <w:rsid w:val="00D87AC5"/>
    <w:rsid w:val="00D87DC1"/>
    <w:rsid w:val="00D9119E"/>
    <w:rsid w:val="00D91205"/>
    <w:rsid w:val="00D93487"/>
    <w:rsid w:val="00D93967"/>
    <w:rsid w:val="00DA341E"/>
    <w:rsid w:val="00DA3D80"/>
    <w:rsid w:val="00DA5513"/>
    <w:rsid w:val="00DA6C63"/>
    <w:rsid w:val="00DB1551"/>
    <w:rsid w:val="00DB4F4F"/>
    <w:rsid w:val="00DC2CBA"/>
    <w:rsid w:val="00DC3195"/>
    <w:rsid w:val="00DD17D4"/>
    <w:rsid w:val="00DD712C"/>
    <w:rsid w:val="00DE0537"/>
    <w:rsid w:val="00DE4C09"/>
    <w:rsid w:val="00DE6A2F"/>
    <w:rsid w:val="00DF7FE2"/>
    <w:rsid w:val="00E04EE0"/>
    <w:rsid w:val="00E10D2B"/>
    <w:rsid w:val="00E123AF"/>
    <w:rsid w:val="00E139FC"/>
    <w:rsid w:val="00E15DE1"/>
    <w:rsid w:val="00E16440"/>
    <w:rsid w:val="00E16B1E"/>
    <w:rsid w:val="00E177A7"/>
    <w:rsid w:val="00E21C66"/>
    <w:rsid w:val="00E21EDC"/>
    <w:rsid w:val="00E23593"/>
    <w:rsid w:val="00E300E3"/>
    <w:rsid w:val="00E30769"/>
    <w:rsid w:val="00E34FEF"/>
    <w:rsid w:val="00E37A25"/>
    <w:rsid w:val="00E4056D"/>
    <w:rsid w:val="00E413AE"/>
    <w:rsid w:val="00E4158B"/>
    <w:rsid w:val="00E47B9B"/>
    <w:rsid w:val="00E51A21"/>
    <w:rsid w:val="00E53A92"/>
    <w:rsid w:val="00E559BA"/>
    <w:rsid w:val="00E55E0C"/>
    <w:rsid w:val="00E55EB9"/>
    <w:rsid w:val="00E56CCA"/>
    <w:rsid w:val="00E60892"/>
    <w:rsid w:val="00E61F4F"/>
    <w:rsid w:val="00E647B8"/>
    <w:rsid w:val="00E64B1E"/>
    <w:rsid w:val="00E65F4B"/>
    <w:rsid w:val="00E66208"/>
    <w:rsid w:val="00E66593"/>
    <w:rsid w:val="00E73279"/>
    <w:rsid w:val="00E7451B"/>
    <w:rsid w:val="00E74965"/>
    <w:rsid w:val="00E8094C"/>
    <w:rsid w:val="00E81B6E"/>
    <w:rsid w:val="00E822C4"/>
    <w:rsid w:val="00E85B11"/>
    <w:rsid w:val="00E86728"/>
    <w:rsid w:val="00E86EFF"/>
    <w:rsid w:val="00E877F7"/>
    <w:rsid w:val="00E94611"/>
    <w:rsid w:val="00E952B6"/>
    <w:rsid w:val="00E952F5"/>
    <w:rsid w:val="00E9542B"/>
    <w:rsid w:val="00EA45DD"/>
    <w:rsid w:val="00EA638A"/>
    <w:rsid w:val="00EA71B4"/>
    <w:rsid w:val="00EB0320"/>
    <w:rsid w:val="00EB3CA3"/>
    <w:rsid w:val="00EB58E4"/>
    <w:rsid w:val="00EB69F3"/>
    <w:rsid w:val="00EC2188"/>
    <w:rsid w:val="00EC32D2"/>
    <w:rsid w:val="00EC51B5"/>
    <w:rsid w:val="00EC6857"/>
    <w:rsid w:val="00ED7127"/>
    <w:rsid w:val="00EE0CB0"/>
    <w:rsid w:val="00EE1835"/>
    <w:rsid w:val="00EE74C3"/>
    <w:rsid w:val="00EF53CB"/>
    <w:rsid w:val="00EF5791"/>
    <w:rsid w:val="00EF6CC6"/>
    <w:rsid w:val="00F0195B"/>
    <w:rsid w:val="00F03D60"/>
    <w:rsid w:val="00F041E8"/>
    <w:rsid w:val="00F104DF"/>
    <w:rsid w:val="00F12357"/>
    <w:rsid w:val="00F25C2D"/>
    <w:rsid w:val="00F27065"/>
    <w:rsid w:val="00F33C5C"/>
    <w:rsid w:val="00F3495B"/>
    <w:rsid w:val="00F36007"/>
    <w:rsid w:val="00F445B9"/>
    <w:rsid w:val="00F44ACE"/>
    <w:rsid w:val="00F44CD3"/>
    <w:rsid w:val="00F46618"/>
    <w:rsid w:val="00F517F4"/>
    <w:rsid w:val="00F5339E"/>
    <w:rsid w:val="00F56337"/>
    <w:rsid w:val="00F56A06"/>
    <w:rsid w:val="00F56AA8"/>
    <w:rsid w:val="00F60780"/>
    <w:rsid w:val="00F61639"/>
    <w:rsid w:val="00F61D5F"/>
    <w:rsid w:val="00F627BF"/>
    <w:rsid w:val="00F62CB9"/>
    <w:rsid w:val="00F64BC4"/>
    <w:rsid w:val="00F65D1D"/>
    <w:rsid w:val="00F703DF"/>
    <w:rsid w:val="00F71CEB"/>
    <w:rsid w:val="00F72C17"/>
    <w:rsid w:val="00F77741"/>
    <w:rsid w:val="00F811F2"/>
    <w:rsid w:val="00F81A71"/>
    <w:rsid w:val="00F82B16"/>
    <w:rsid w:val="00F84807"/>
    <w:rsid w:val="00F8628B"/>
    <w:rsid w:val="00F86F7E"/>
    <w:rsid w:val="00F90EF4"/>
    <w:rsid w:val="00F9283A"/>
    <w:rsid w:val="00F93B0B"/>
    <w:rsid w:val="00F9446E"/>
    <w:rsid w:val="00F960D2"/>
    <w:rsid w:val="00F969D0"/>
    <w:rsid w:val="00FA5189"/>
    <w:rsid w:val="00FA580E"/>
    <w:rsid w:val="00FB0BFD"/>
    <w:rsid w:val="00FC0441"/>
    <w:rsid w:val="00FC1317"/>
    <w:rsid w:val="00FC1771"/>
    <w:rsid w:val="00FC453B"/>
    <w:rsid w:val="00FC6AC6"/>
    <w:rsid w:val="00FC6E51"/>
    <w:rsid w:val="00FD2C94"/>
    <w:rsid w:val="00FD382A"/>
    <w:rsid w:val="00FD3981"/>
    <w:rsid w:val="00FD3991"/>
    <w:rsid w:val="00FD5679"/>
    <w:rsid w:val="00FD6054"/>
    <w:rsid w:val="00FD65B6"/>
    <w:rsid w:val="00FE1FFB"/>
    <w:rsid w:val="00FE636B"/>
    <w:rsid w:val="00FE6585"/>
    <w:rsid w:val="00FE6A94"/>
    <w:rsid w:val="00FF0C3D"/>
    <w:rsid w:val="00FF4D2E"/>
    <w:rsid w:val="00FF5E6D"/>
    <w:rsid w:val="00FF73C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12"/>
    <w:rPr>
      <w:color w:val="0000FF" w:themeColor="hyperlink"/>
      <w:u w:val="single"/>
    </w:rPr>
  </w:style>
  <w:style w:type="paragraph" w:styleId="ListBullet">
    <w:name w:val="List Bullet"/>
    <w:basedOn w:val="Normal"/>
    <w:uiPriority w:val="99"/>
    <w:unhideWhenUsed/>
    <w:rsid w:val="00824CB6"/>
    <w:pPr>
      <w:numPr>
        <w:numId w:val="1"/>
      </w:numPr>
      <w:contextualSpacing/>
    </w:pPr>
  </w:style>
  <w:style w:type="character" w:customStyle="1" w:styleId="Subtitle1">
    <w:name w:val="Subtitle1"/>
    <w:rsid w:val="0049145D"/>
    <w:rPr>
      <w:b/>
      <w:bCs/>
      <w:caps/>
    </w:rPr>
  </w:style>
  <w:style w:type="paragraph" w:styleId="ListParagraph">
    <w:name w:val="List Paragraph"/>
    <w:basedOn w:val="Normal"/>
    <w:uiPriority w:val="34"/>
    <w:qFormat/>
    <w:rsid w:val="00C80E24"/>
    <w:pPr>
      <w:ind w:left="720"/>
      <w:contextualSpacing/>
    </w:pPr>
  </w:style>
  <w:style w:type="paragraph" w:styleId="Header">
    <w:name w:val="header"/>
    <w:basedOn w:val="Normal"/>
    <w:link w:val="HeaderChar"/>
    <w:uiPriority w:val="99"/>
    <w:unhideWhenUsed/>
    <w:rsid w:val="004A23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23EF"/>
  </w:style>
  <w:style w:type="paragraph" w:styleId="Footer">
    <w:name w:val="footer"/>
    <w:basedOn w:val="Normal"/>
    <w:link w:val="FooterChar"/>
    <w:uiPriority w:val="99"/>
    <w:unhideWhenUsed/>
    <w:rsid w:val="004A23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23EF"/>
  </w:style>
  <w:style w:type="paragraph" w:styleId="BalloonText">
    <w:name w:val="Balloon Text"/>
    <w:basedOn w:val="Normal"/>
    <w:link w:val="BalloonTextChar"/>
    <w:uiPriority w:val="99"/>
    <w:semiHidden/>
    <w:unhideWhenUsed/>
    <w:rsid w:val="008C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8B"/>
    <w:rPr>
      <w:rFonts w:ascii="Tahoma" w:hAnsi="Tahoma" w:cs="Tahoma"/>
      <w:sz w:val="16"/>
      <w:szCs w:val="16"/>
    </w:rPr>
  </w:style>
  <w:style w:type="table" w:styleId="TableGrid">
    <w:name w:val="Table Grid"/>
    <w:basedOn w:val="TableNormal"/>
    <w:uiPriority w:val="59"/>
    <w:rsid w:val="008C1B8B"/>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1FF"/>
    <w:rPr>
      <w:sz w:val="21"/>
      <w:szCs w:val="21"/>
    </w:rPr>
  </w:style>
  <w:style w:type="paragraph" w:styleId="CommentText">
    <w:name w:val="annotation text"/>
    <w:basedOn w:val="Normal"/>
    <w:link w:val="CommentTextChar"/>
    <w:uiPriority w:val="99"/>
    <w:semiHidden/>
    <w:unhideWhenUsed/>
    <w:rsid w:val="004311FF"/>
  </w:style>
  <w:style w:type="character" w:customStyle="1" w:styleId="CommentTextChar">
    <w:name w:val="Comment Text Char"/>
    <w:basedOn w:val="DefaultParagraphFont"/>
    <w:link w:val="CommentText"/>
    <w:uiPriority w:val="99"/>
    <w:semiHidden/>
    <w:rsid w:val="004311FF"/>
  </w:style>
  <w:style w:type="paragraph" w:styleId="CommentSubject">
    <w:name w:val="annotation subject"/>
    <w:basedOn w:val="CommentText"/>
    <w:next w:val="CommentText"/>
    <w:link w:val="CommentSubjectChar"/>
    <w:uiPriority w:val="99"/>
    <w:semiHidden/>
    <w:unhideWhenUsed/>
    <w:rsid w:val="004311FF"/>
    <w:rPr>
      <w:b/>
      <w:bCs/>
    </w:rPr>
  </w:style>
  <w:style w:type="character" w:customStyle="1" w:styleId="CommentSubjectChar">
    <w:name w:val="Comment Subject Char"/>
    <w:basedOn w:val="CommentTextChar"/>
    <w:link w:val="CommentSubject"/>
    <w:uiPriority w:val="99"/>
    <w:semiHidden/>
    <w:rsid w:val="004311FF"/>
    <w:rPr>
      <w:b/>
      <w:bCs/>
    </w:rPr>
  </w:style>
  <w:style w:type="character" w:styleId="Strong">
    <w:name w:val="Strong"/>
    <w:basedOn w:val="DefaultParagraphFont"/>
    <w:uiPriority w:val="22"/>
    <w:qFormat/>
    <w:rsid w:val="004311FF"/>
    <w:rPr>
      <w:b/>
      <w:bCs/>
    </w:rPr>
  </w:style>
  <w:style w:type="character" w:styleId="Emphasis">
    <w:name w:val="Emphasis"/>
    <w:qFormat/>
    <w:rsid w:val="00980E5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812"/>
    <w:rPr>
      <w:color w:val="0000FF" w:themeColor="hyperlink"/>
      <w:u w:val="single"/>
    </w:rPr>
  </w:style>
  <w:style w:type="paragraph" w:styleId="ListBullet">
    <w:name w:val="List Bullet"/>
    <w:basedOn w:val="Normal"/>
    <w:uiPriority w:val="99"/>
    <w:unhideWhenUsed/>
    <w:rsid w:val="00824CB6"/>
    <w:pPr>
      <w:numPr>
        <w:numId w:val="1"/>
      </w:numPr>
      <w:contextualSpacing/>
    </w:pPr>
  </w:style>
  <w:style w:type="character" w:customStyle="1" w:styleId="Subtitle1">
    <w:name w:val="Subtitle1"/>
    <w:rsid w:val="0049145D"/>
    <w:rPr>
      <w:b/>
      <w:bCs/>
      <w:caps/>
    </w:rPr>
  </w:style>
  <w:style w:type="paragraph" w:styleId="ListParagraph">
    <w:name w:val="List Paragraph"/>
    <w:basedOn w:val="Normal"/>
    <w:uiPriority w:val="34"/>
    <w:qFormat/>
    <w:rsid w:val="00C80E24"/>
    <w:pPr>
      <w:ind w:left="720"/>
      <w:contextualSpacing/>
    </w:pPr>
  </w:style>
  <w:style w:type="paragraph" w:styleId="Header">
    <w:name w:val="header"/>
    <w:basedOn w:val="Normal"/>
    <w:link w:val="HeaderChar"/>
    <w:uiPriority w:val="99"/>
    <w:unhideWhenUsed/>
    <w:rsid w:val="004A23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23EF"/>
  </w:style>
  <w:style w:type="paragraph" w:styleId="Footer">
    <w:name w:val="footer"/>
    <w:basedOn w:val="Normal"/>
    <w:link w:val="FooterChar"/>
    <w:uiPriority w:val="99"/>
    <w:unhideWhenUsed/>
    <w:rsid w:val="004A23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23EF"/>
  </w:style>
  <w:style w:type="paragraph" w:styleId="BalloonText">
    <w:name w:val="Balloon Text"/>
    <w:basedOn w:val="Normal"/>
    <w:link w:val="BalloonTextChar"/>
    <w:uiPriority w:val="99"/>
    <w:semiHidden/>
    <w:unhideWhenUsed/>
    <w:rsid w:val="008C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8B"/>
    <w:rPr>
      <w:rFonts w:ascii="Tahoma" w:hAnsi="Tahoma" w:cs="Tahoma"/>
      <w:sz w:val="16"/>
      <w:szCs w:val="16"/>
    </w:rPr>
  </w:style>
  <w:style w:type="table" w:styleId="TableGrid">
    <w:name w:val="Table Grid"/>
    <w:basedOn w:val="TableNormal"/>
    <w:uiPriority w:val="59"/>
    <w:rsid w:val="008C1B8B"/>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1FF"/>
    <w:rPr>
      <w:sz w:val="21"/>
      <w:szCs w:val="21"/>
    </w:rPr>
  </w:style>
  <w:style w:type="paragraph" w:styleId="CommentText">
    <w:name w:val="annotation text"/>
    <w:basedOn w:val="Normal"/>
    <w:link w:val="CommentTextChar"/>
    <w:uiPriority w:val="99"/>
    <w:semiHidden/>
    <w:unhideWhenUsed/>
    <w:rsid w:val="004311FF"/>
  </w:style>
  <w:style w:type="character" w:customStyle="1" w:styleId="CommentTextChar">
    <w:name w:val="Comment Text Char"/>
    <w:basedOn w:val="DefaultParagraphFont"/>
    <w:link w:val="CommentText"/>
    <w:uiPriority w:val="99"/>
    <w:semiHidden/>
    <w:rsid w:val="004311FF"/>
  </w:style>
  <w:style w:type="paragraph" w:styleId="CommentSubject">
    <w:name w:val="annotation subject"/>
    <w:basedOn w:val="CommentText"/>
    <w:next w:val="CommentText"/>
    <w:link w:val="CommentSubjectChar"/>
    <w:uiPriority w:val="99"/>
    <w:semiHidden/>
    <w:unhideWhenUsed/>
    <w:rsid w:val="004311FF"/>
    <w:rPr>
      <w:b/>
      <w:bCs/>
    </w:rPr>
  </w:style>
  <w:style w:type="character" w:customStyle="1" w:styleId="CommentSubjectChar">
    <w:name w:val="Comment Subject Char"/>
    <w:basedOn w:val="CommentTextChar"/>
    <w:link w:val="CommentSubject"/>
    <w:uiPriority w:val="99"/>
    <w:semiHidden/>
    <w:rsid w:val="004311FF"/>
    <w:rPr>
      <w:b/>
      <w:bCs/>
    </w:rPr>
  </w:style>
  <w:style w:type="character" w:styleId="Strong">
    <w:name w:val="Strong"/>
    <w:basedOn w:val="DefaultParagraphFont"/>
    <w:uiPriority w:val="22"/>
    <w:qFormat/>
    <w:rsid w:val="004311FF"/>
    <w:rPr>
      <w:b/>
      <w:bCs/>
    </w:rPr>
  </w:style>
  <w:style w:type="character" w:styleId="Emphasis">
    <w:name w:val="Emphasis"/>
    <w:qFormat/>
    <w:rsid w:val="00980E5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939">
      <w:bodyDiv w:val="1"/>
      <w:marLeft w:val="0"/>
      <w:marRight w:val="0"/>
      <w:marTop w:val="0"/>
      <w:marBottom w:val="0"/>
      <w:divBdr>
        <w:top w:val="none" w:sz="0" w:space="0" w:color="auto"/>
        <w:left w:val="none" w:sz="0" w:space="0" w:color="auto"/>
        <w:bottom w:val="none" w:sz="0" w:space="0" w:color="auto"/>
        <w:right w:val="none" w:sz="0" w:space="0" w:color="auto"/>
      </w:divBdr>
    </w:div>
    <w:div w:id="836307482">
      <w:bodyDiv w:val="1"/>
      <w:marLeft w:val="0"/>
      <w:marRight w:val="0"/>
      <w:marTop w:val="0"/>
      <w:marBottom w:val="0"/>
      <w:divBdr>
        <w:top w:val="none" w:sz="0" w:space="0" w:color="auto"/>
        <w:left w:val="none" w:sz="0" w:space="0" w:color="auto"/>
        <w:bottom w:val="none" w:sz="0" w:space="0" w:color="auto"/>
        <w:right w:val="none" w:sz="0" w:space="0" w:color="auto"/>
      </w:divBdr>
      <w:divsChild>
        <w:div w:id="831330480">
          <w:marLeft w:val="0"/>
          <w:marRight w:val="0"/>
          <w:marTop w:val="0"/>
          <w:marBottom w:val="0"/>
          <w:divBdr>
            <w:top w:val="none" w:sz="0" w:space="0" w:color="auto"/>
            <w:left w:val="none" w:sz="0" w:space="0" w:color="auto"/>
            <w:bottom w:val="none" w:sz="0" w:space="0" w:color="auto"/>
            <w:right w:val="none" w:sz="0" w:space="0" w:color="auto"/>
          </w:divBdr>
          <w:divsChild>
            <w:div w:id="1611203864">
              <w:marLeft w:val="0"/>
              <w:marRight w:val="0"/>
              <w:marTop w:val="0"/>
              <w:marBottom w:val="0"/>
              <w:divBdr>
                <w:top w:val="none" w:sz="0" w:space="0" w:color="auto"/>
                <w:left w:val="none" w:sz="0" w:space="0" w:color="auto"/>
                <w:bottom w:val="none" w:sz="0" w:space="0" w:color="auto"/>
                <w:right w:val="none" w:sz="0" w:space="0" w:color="auto"/>
              </w:divBdr>
            </w:div>
            <w:div w:id="1995452861">
              <w:marLeft w:val="0"/>
              <w:marRight w:val="0"/>
              <w:marTop w:val="0"/>
              <w:marBottom w:val="0"/>
              <w:divBdr>
                <w:top w:val="none" w:sz="0" w:space="0" w:color="auto"/>
                <w:left w:val="none" w:sz="0" w:space="0" w:color="auto"/>
                <w:bottom w:val="none" w:sz="0" w:space="0" w:color="auto"/>
                <w:right w:val="none" w:sz="0" w:space="0" w:color="auto"/>
              </w:divBdr>
            </w:div>
            <w:div w:id="1171867844">
              <w:marLeft w:val="0"/>
              <w:marRight w:val="0"/>
              <w:marTop w:val="0"/>
              <w:marBottom w:val="0"/>
              <w:divBdr>
                <w:top w:val="none" w:sz="0" w:space="0" w:color="auto"/>
                <w:left w:val="none" w:sz="0" w:space="0" w:color="auto"/>
                <w:bottom w:val="none" w:sz="0" w:space="0" w:color="auto"/>
                <w:right w:val="none" w:sz="0" w:space="0" w:color="auto"/>
              </w:divBdr>
            </w:div>
            <w:div w:id="719937334">
              <w:marLeft w:val="0"/>
              <w:marRight w:val="0"/>
              <w:marTop w:val="0"/>
              <w:marBottom w:val="0"/>
              <w:divBdr>
                <w:top w:val="none" w:sz="0" w:space="0" w:color="auto"/>
                <w:left w:val="none" w:sz="0" w:space="0" w:color="auto"/>
                <w:bottom w:val="none" w:sz="0" w:space="0" w:color="auto"/>
                <w:right w:val="none" w:sz="0" w:space="0" w:color="auto"/>
              </w:divBdr>
            </w:div>
            <w:div w:id="899903366">
              <w:marLeft w:val="0"/>
              <w:marRight w:val="0"/>
              <w:marTop w:val="0"/>
              <w:marBottom w:val="0"/>
              <w:divBdr>
                <w:top w:val="none" w:sz="0" w:space="0" w:color="auto"/>
                <w:left w:val="none" w:sz="0" w:space="0" w:color="auto"/>
                <w:bottom w:val="none" w:sz="0" w:space="0" w:color="auto"/>
                <w:right w:val="none" w:sz="0" w:space="0" w:color="auto"/>
              </w:divBdr>
            </w:div>
            <w:div w:id="495997088">
              <w:marLeft w:val="0"/>
              <w:marRight w:val="0"/>
              <w:marTop w:val="0"/>
              <w:marBottom w:val="0"/>
              <w:divBdr>
                <w:top w:val="none" w:sz="0" w:space="0" w:color="auto"/>
                <w:left w:val="none" w:sz="0" w:space="0" w:color="auto"/>
                <w:bottom w:val="none" w:sz="0" w:space="0" w:color="auto"/>
                <w:right w:val="none" w:sz="0" w:space="0" w:color="auto"/>
              </w:divBdr>
            </w:div>
            <w:div w:id="887377970">
              <w:marLeft w:val="0"/>
              <w:marRight w:val="0"/>
              <w:marTop w:val="0"/>
              <w:marBottom w:val="0"/>
              <w:divBdr>
                <w:top w:val="none" w:sz="0" w:space="0" w:color="auto"/>
                <w:left w:val="none" w:sz="0" w:space="0" w:color="auto"/>
                <w:bottom w:val="none" w:sz="0" w:space="0" w:color="auto"/>
                <w:right w:val="none" w:sz="0" w:space="0" w:color="auto"/>
              </w:divBdr>
            </w:div>
            <w:div w:id="746002813">
              <w:marLeft w:val="0"/>
              <w:marRight w:val="0"/>
              <w:marTop w:val="0"/>
              <w:marBottom w:val="0"/>
              <w:divBdr>
                <w:top w:val="none" w:sz="0" w:space="0" w:color="auto"/>
                <w:left w:val="none" w:sz="0" w:space="0" w:color="auto"/>
                <w:bottom w:val="none" w:sz="0" w:space="0" w:color="auto"/>
                <w:right w:val="none" w:sz="0" w:space="0" w:color="auto"/>
              </w:divBdr>
            </w:div>
            <w:div w:id="1916041917">
              <w:marLeft w:val="0"/>
              <w:marRight w:val="0"/>
              <w:marTop w:val="0"/>
              <w:marBottom w:val="0"/>
              <w:divBdr>
                <w:top w:val="none" w:sz="0" w:space="0" w:color="auto"/>
                <w:left w:val="none" w:sz="0" w:space="0" w:color="auto"/>
                <w:bottom w:val="none" w:sz="0" w:space="0" w:color="auto"/>
                <w:right w:val="none" w:sz="0" w:space="0" w:color="auto"/>
              </w:divBdr>
            </w:div>
            <w:div w:id="1065300244">
              <w:marLeft w:val="0"/>
              <w:marRight w:val="0"/>
              <w:marTop w:val="0"/>
              <w:marBottom w:val="0"/>
              <w:divBdr>
                <w:top w:val="none" w:sz="0" w:space="0" w:color="auto"/>
                <w:left w:val="none" w:sz="0" w:space="0" w:color="auto"/>
                <w:bottom w:val="none" w:sz="0" w:space="0" w:color="auto"/>
                <w:right w:val="none" w:sz="0" w:space="0" w:color="auto"/>
              </w:divBdr>
            </w:div>
            <w:div w:id="1484394299">
              <w:marLeft w:val="0"/>
              <w:marRight w:val="0"/>
              <w:marTop w:val="0"/>
              <w:marBottom w:val="0"/>
              <w:divBdr>
                <w:top w:val="none" w:sz="0" w:space="0" w:color="auto"/>
                <w:left w:val="none" w:sz="0" w:space="0" w:color="auto"/>
                <w:bottom w:val="none" w:sz="0" w:space="0" w:color="auto"/>
                <w:right w:val="none" w:sz="0" w:space="0" w:color="auto"/>
              </w:divBdr>
            </w:div>
            <w:div w:id="1355619399">
              <w:marLeft w:val="0"/>
              <w:marRight w:val="0"/>
              <w:marTop w:val="0"/>
              <w:marBottom w:val="0"/>
              <w:divBdr>
                <w:top w:val="none" w:sz="0" w:space="0" w:color="auto"/>
                <w:left w:val="none" w:sz="0" w:space="0" w:color="auto"/>
                <w:bottom w:val="none" w:sz="0" w:space="0" w:color="auto"/>
                <w:right w:val="none" w:sz="0" w:space="0" w:color="auto"/>
              </w:divBdr>
            </w:div>
            <w:div w:id="1843740258">
              <w:marLeft w:val="0"/>
              <w:marRight w:val="0"/>
              <w:marTop w:val="0"/>
              <w:marBottom w:val="0"/>
              <w:divBdr>
                <w:top w:val="none" w:sz="0" w:space="0" w:color="auto"/>
                <w:left w:val="none" w:sz="0" w:space="0" w:color="auto"/>
                <w:bottom w:val="none" w:sz="0" w:space="0" w:color="auto"/>
                <w:right w:val="none" w:sz="0" w:space="0" w:color="auto"/>
              </w:divBdr>
            </w:div>
            <w:div w:id="1137336563">
              <w:marLeft w:val="0"/>
              <w:marRight w:val="0"/>
              <w:marTop w:val="0"/>
              <w:marBottom w:val="0"/>
              <w:divBdr>
                <w:top w:val="none" w:sz="0" w:space="0" w:color="auto"/>
                <w:left w:val="none" w:sz="0" w:space="0" w:color="auto"/>
                <w:bottom w:val="none" w:sz="0" w:space="0" w:color="auto"/>
                <w:right w:val="none" w:sz="0" w:space="0" w:color="auto"/>
              </w:divBdr>
            </w:div>
            <w:div w:id="1472155">
              <w:marLeft w:val="0"/>
              <w:marRight w:val="0"/>
              <w:marTop w:val="0"/>
              <w:marBottom w:val="0"/>
              <w:divBdr>
                <w:top w:val="none" w:sz="0" w:space="0" w:color="auto"/>
                <w:left w:val="none" w:sz="0" w:space="0" w:color="auto"/>
                <w:bottom w:val="none" w:sz="0" w:space="0" w:color="auto"/>
                <w:right w:val="none" w:sz="0" w:space="0" w:color="auto"/>
              </w:divBdr>
            </w:div>
            <w:div w:id="1405225677">
              <w:marLeft w:val="0"/>
              <w:marRight w:val="0"/>
              <w:marTop w:val="0"/>
              <w:marBottom w:val="0"/>
              <w:divBdr>
                <w:top w:val="none" w:sz="0" w:space="0" w:color="auto"/>
                <w:left w:val="none" w:sz="0" w:space="0" w:color="auto"/>
                <w:bottom w:val="none" w:sz="0" w:space="0" w:color="auto"/>
                <w:right w:val="none" w:sz="0" w:space="0" w:color="auto"/>
              </w:divBdr>
            </w:div>
            <w:div w:id="1694644843">
              <w:marLeft w:val="0"/>
              <w:marRight w:val="0"/>
              <w:marTop w:val="0"/>
              <w:marBottom w:val="0"/>
              <w:divBdr>
                <w:top w:val="none" w:sz="0" w:space="0" w:color="auto"/>
                <w:left w:val="none" w:sz="0" w:space="0" w:color="auto"/>
                <w:bottom w:val="none" w:sz="0" w:space="0" w:color="auto"/>
                <w:right w:val="none" w:sz="0" w:space="0" w:color="auto"/>
              </w:divBdr>
            </w:div>
            <w:div w:id="732509653">
              <w:marLeft w:val="0"/>
              <w:marRight w:val="0"/>
              <w:marTop w:val="0"/>
              <w:marBottom w:val="0"/>
              <w:divBdr>
                <w:top w:val="none" w:sz="0" w:space="0" w:color="auto"/>
                <w:left w:val="none" w:sz="0" w:space="0" w:color="auto"/>
                <w:bottom w:val="none" w:sz="0" w:space="0" w:color="auto"/>
                <w:right w:val="none" w:sz="0" w:space="0" w:color="auto"/>
              </w:divBdr>
            </w:div>
            <w:div w:id="1108619916">
              <w:marLeft w:val="0"/>
              <w:marRight w:val="0"/>
              <w:marTop w:val="0"/>
              <w:marBottom w:val="0"/>
              <w:divBdr>
                <w:top w:val="none" w:sz="0" w:space="0" w:color="auto"/>
                <w:left w:val="none" w:sz="0" w:space="0" w:color="auto"/>
                <w:bottom w:val="none" w:sz="0" w:space="0" w:color="auto"/>
                <w:right w:val="none" w:sz="0" w:space="0" w:color="auto"/>
              </w:divBdr>
            </w:div>
            <w:div w:id="744914271">
              <w:marLeft w:val="0"/>
              <w:marRight w:val="0"/>
              <w:marTop w:val="0"/>
              <w:marBottom w:val="0"/>
              <w:divBdr>
                <w:top w:val="none" w:sz="0" w:space="0" w:color="auto"/>
                <w:left w:val="none" w:sz="0" w:space="0" w:color="auto"/>
                <w:bottom w:val="none" w:sz="0" w:space="0" w:color="auto"/>
                <w:right w:val="none" w:sz="0" w:space="0" w:color="auto"/>
              </w:divBdr>
            </w:div>
            <w:div w:id="1094592018">
              <w:marLeft w:val="0"/>
              <w:marRight w:val="0"/>
              <w:marTop w:val="0"/>
              <w:marBottom w:val="0"/>
              <w:divBdr>
                <w:top w:val="none" w:sz="0" w:space="0" w:color="auto"/>
                <w:left w:val="none" w:sz="0" w:space="0" w:color="auto"/>
                <w:bottom w:val="none" w:sz="0" w:space="0" w:color="auto"/>
                <w:right w:val="none" w:sz="0" w:space="0" w:color="auto"/>
              </w:divBdr>
            </w:div>
            <w:div w:id="345525980">
              <w:marLeft w:val="0"/>
              <w:marRight w:val="0"/>
              <w:marTop w:val="0"/>
              <w:marBottom w:val="0"/>
              <w:divBdr>
                <w:top w:val="none" w:sz="0" w:space="0" w:color="auto"/>
                <w:left w:val="none" w:sz="0" w:space="0" w:color="auto"/>
                <w:bottom w:val="none" w:sz="0" w:space="0" w:color="auto"/>
                <w:right w:val="none" w:sz="0" w:space="0" w:color="auto"/>
              </w:divBdr>
            </w:div>
            <w:div w:id="1709179210">
              <w:marLeft w:val="0"/>
              <w:marRight w:val="0"/>
              <w:marTop w:val="0"/>
              <w:marBottom w:val="0"/>
              <w:divBdr>
                <w:top w:val="none" w:sz="0" w:space="0" w:color="auto"/>
                <w:left w:val="none" w:sz="0" w:space="0" w:color="auto"/>
                <w:bottom w:val="none" w:sz="0" w:space="0" w:color="auto"/>
                <w:right w:val="none" w:sz="0" w:space="0" w:color="auto"/>
              </w:divBdr>
            </w:div>
            <w:div w:id="1972395044">
              <w:marLeft w:val="0"/>
              <w:marRight w:val="0"/>
              <w:marTop w:val="0"/>
              <w:marBottom w:val="0"/>
              <w:divBdr>
                <w:top w:val="none" w:sz="0" w:space="0" w:color="auto"/>
                <w:left w:val="none" w:sz="0" w:space="0" w:color="auto"/>
                <w:bottom w:val="none" w:sz="0" w:space="0" w:color="auto"/>
                <w:right w:val="none" w:sz="0" w:space="0" w:color="auto"/>
              </w:divBdr>
            </w:div>
            <w:div w:id="2044358022">
              <w:marLeft w:val="0"/>
              <w:marRight w:val="0"/>
              <w:marTop w:val="0"/>
              <w:marBottom w:val="0"/>
              <w:divBdr>
                <w:top w:val="none" w:sz="0" w:space="0" w:color="auto"/>
                <w:left w:val="none" w:sz="0" w:space="0" w:color="auto"/>
                <w:bottom w:val="none" w:sz="0" w:space="0" w:color="auto"/>
                <w:right w:val="none" w:sz="0" w:space="0" w:color="auto"/>
              </w:divBdr>
            </w:div>
            <w:div w:id="1174686646">
              <w:marLeft w:val="0"/>
              <w:marRight w:val="0"/>
              <w:marTop w:val="0"/>
              <w:marBottom w:val="0"/>
              <w:divBdr>
                <w:top w:val="none" w:sz="0" w:space="0" w:color="auto"/>
                <w:left w:val="none" w:sz="0" w:space="0" w:color="auto"/>
                <w:bottom w:val="none" w:sz="0" w:space="0" w:color="auto"/>
                <w:right w:val="none" w:sz="0" w:space="0" w:color="auto"/>
              </w:divBdr>
            </w:div>
            <w:div w:id="588545952">
              <w:marLeft w:val="0"/>
              <w:marRight w:val="0"/>
              <w:marTop w:val="0"/>
              <w:marBottom w:val="0"/>
              <w:divBdr>
                <w:top w:val="none" w:sz="0" w:space="0" w:color="auto"/>
                <w:left w:val="none" w:sz="0" w:space="0" w:color="auto"/>
                <w:bottom w:val="none" w:sz="0" w:space="0" w:color="auto"/>
                <w:right w:val="none" w:sz="0" w:space="0" w:color="auto"/>
              </w:divBdr>
            </w:div>
            <w:div w:id="1288584356">
              <w:marLeft w:val="0"/>
              <w:marRight w:val="0"/>
              <w:marTop w:val="0"/>
              <w:marBottom w:val="0"/>
              <w:divBdr>
                <w:top w:val="none" w:sz="0" w:space="0" w:color="auto"/>
                <w:left w:val="none" w:sz="0" w:space="0" w:color="auto"/>
                <w:bottom w:val="none" w:sz="0" w:space="0" w:color="auto"/>
                <w:right w:val="none" w:sz="0" w:space="0" w:color="auto"/>
              </w:divBdr>
            </w:div>
            <w:div w:id="1743914877">
              <w:marLeft w:val="0"/>
              <w:marRight w:val="0"/>
              <w:marTop w:val="0"/>
              <w:marBottom w:val="0"/>
              <w:divBdr>
                <w:top w:val="none" w:sz="0" w:space="0" w:color="auto"/>
                <w:left w:val="none" w:sz="0" w:space="0" w:color="auto"/>
                <w:bottom w:val="none" w:sz="0" w:space="0" w:color="auto"/>
                <w:right w:val="none" w:sz="0" w:space="0" w:color="auto"/>
              </w:divBdr>
            </w:div>
            <w:div w:id="1413356218">
              <w:marLeft w:val="0"/>
              <w:marRight w:val="0"/>
              <w:marTop w:val="0"/>
              <w:marBottom w:val="0"/>
              <w:divBdr>
                <w:top w:val="none" w:sz="0" w:space="0" w:color="auto"/>
                <w:left w:val="none" w:sz="0" w:space="0" w:color="auto"/>
                <w:bottom w:val="none" w:sz="0" w:space="0" w:color="auto"/>
                <w:right w:val="none" w:sz="0" w:space="0" w:color="auto"/>
              </w:divBdr>
            </w:div>
            <w:div w:id="1368407594">
              <w:marLeft w:val="0"/>
              <w:marRight w:val="0"/>
              <w:marTop w:val="0"/>
              <w:marBottom w:val="0"/>
              <w:divBdr>
                <w:top w:val="none" w:sz="0" w:space="0" w:color="auto"/>
                <w:left w:val="none" w:sz="0" w:space="0" w:color="auto"/>
                <w:bottom w:val="none" w:sz="0" w:space="0" w:color="auto"/>
                <w:right w:val="none" w:sz="0" w:space="0" w:color="auto"/>
              </w:divBdr>
            </w:div>
            <w:div w:id="1776292366">
              <w:marLeft w:val="0"/>
              <w:marRight w:val="0"/>
              <w:marTop w:val="0"/>
              <w:marBottom w:val="0"/>
              <w:divBdr>
                <w:top w:val="none" w:sz="0" w:space="0" w:color="auto"/>
                <w:left w:val="none" w:sz="0" w:space="0" w:color="auto"/>
                <w:bottom w:val="none" w:sz="0" w:space="0" w:color="auto"/>
                <w:right w:val="none" w:sz="0" w:space="0" w:color="auto"/>
              </w:divBdr>
            </w:div>
            <w:div w:id="801339108">
              <w:marLeft w:val="0"/>
              <w:marRight w:val="0"/>
              <w:marTop w:val="0"/>
              <w:marBottom w:val="0"/>
              <w:divBdr>
                <w:top w:val="none" w:sz="0" w:space="0" w:color="auto"/>
                <w:left w:val="none" w:sz="0" w:space="0" w:color="auto"/>
                <w:bottom w:val="none" w:sz="0" w:space="0" w:color="auto"/>
                <w:right w:val="none" w:sz="0" w:space="0" w:color="auto"/>
              </w:divBdr>
            </w:div>
            <w:div w:id="557398034">
              <w:marLeft w:val="0"/>
              <w:marRight w:val="0"/>
              <w:marTop w:val="0"/>
              <w:marBottom w:val="0"/>
              <w:divBdr>
                <w:top w:val="none" w:sz="0" w:space="0" w:color="auto"/>
                <w:left w:val="none" w:sz="0" w:space="0" w:color="auto"/>
                <w:bottom w:val="none" w:sz="0" w:space="0" w:color="auto"/>
                <w:right w:val="none" w:sz="0" w:space="0" w:color="auto"/>
              </w:divBdr>
            </w:div>
            <w:div w:id="280458528">
              <w:marLeft w:val="0"/>
              <w:marRight w:val="0"/>
              <w:marTop w:val="0"/>
              <w:marBottom w:val="0"/>
              <w:divBdr>
                <w:top w:val="none" w:sz="0" w:space="0" w:color="auto"/>
                <w:left w:val="none" w:sz="0" w:space="0" w:color="auto"/>
                <w:bottom w:val="none" w:sz="0" w:space="0" w:color="auto"/>
                <w:right w:val="none" w:sz="0" w:space="0" w:color="auto"/>
              </w:divBdr>
            </w:div>
            <w:div w:id="155196466">
              <w:marLeft w:val="0"/>
              <w:marRight w:val="0"/>
              <w:marTop w:val="0"/>
              <w:marBottom w:val="0"/>
              <w:divBdr>
                <w:top w:val="none" w:sz="0" w:space="0" w:color="auto"/>
                <w:left w:val="none" w:sz="0" w:space="0" w:color="auto"/>
                <w:bottom w:val="none" w:sz="0" w:space="0" w:color="auto"/>
                <w:right w:val="none" w:sz="0" w:space="0" w:color="auto"/>
              </w:divBdr>
            </w:div>
            <w:div w:id="934825246">
              <w:marLeft w:val="0"/>
              <w:marRight w:val="0"/>
              <w:marTop w:val="0"/>
              <w:marBottom w:val="0"/>
              <w:divBdr>
                <w:top w:val="none" w:sz="0" w:space="0" w:color="auto"/>
                <w:left w:val="none" w:sz="0" w:space="0" w:color="auto"/>
                <w:bottom w:val="none" w:sz="0" w:space="0" w:color="auto"/>
                <w:right w:val="none" w:sz="0" w:space="0" w:color="auto"/>
              </w:divBdr>
            </w:div>
            <w:div w:id="106853200">
              <w:marLeft w:val="0"/>
              <w:marRight w:val="0"/>
              <w:marTop w:val="0"/>
              <w:marBottom w:val="0"/>
              <w:divBdr>
                <w:top w:val="none" w:sz="0" w:space="0" w:color="auto"/>
                <w:left w:val="none" w:sz="0" w:space="0" w:color="auto"/>
                <w:bottom w:val="none" w:sz="0" w:space="0" w:color="auto"/>
                <w:right w:val="none" w:sz="0" w:space="0" w:color="auto"/>
              </w:divBdr>
            </w:div>
            <w:div w:id="1765492667">
              <w:marLeft w:val="0"/>
              <w:marRight w:val="0"/>
              <w:marTop w:val="0"/>
              <w:marBottom w:val="0"/>
              <w:divBdr>
                <w:top w:val="none" w:sz="0" w:space="0" w:color="auto"/>
                <w:left w:val="none" w:sz="0" w:space="0" w:color="auto"/>
                <w:bottom w:val="none" w:sz="0" w:space="0" w:color="auto"/>
                <w:right w:val="none" w:sz="0" w:space="0" w:color="auto"/>
              </w:divBdr>
            </w:div>
            <w:div w:id="1804804752">
              <w:marLeft w:val="0"/>
              <w:marRight w:val="0"/>
              <w:marTop w:val="0"/>
              <w:marBottom w:val="0"/>
              <w:divBdr>
                <w:top w:val="none" w:sz="0" w:space="0" w:color="auto"/>
                <w:left w:val="none" w:sz="0" w:space="0" w:color="auto"/>
                <w:bottom w:val="none" w:sz="0" w:space="0" w:color="auto"/>
                <w:right w:val="none" w:sz="0" w:space="0" w:color="auto"/>
              </w:divBdr>
            </w:div>
            <w:div w:id="142745465">
              <w:marLeft w:val="0"/>
              <w:marRight w:val="0"/>
              <w:marTop w:val="0"/>
              <w:marBottom w:val="0"/>
              <w:divBdr>
                <w:top w:val="none" w:sz="0" w:space="0" w:color="auto"/>
                <w:left w:val="none" w:sz="0" w:space="0" w:color="auto"/>
                <w:bottom w:val="none" w:sz="0" w:space="0" w:color="auto"/>
                <w:right w:val="none" w:sz="0" w:space="0" w:color="auto"/>
              </w:divBdr>
            </w:div>
            <w:div w:id="1737239128">
              <w:marLeft w:val="0"/>
              <w:marRight w:val="0"/>
              <w:marTop w:val="0"/>
              <w:marBottom w:val="0"/>
              <w:divBdr>
                <w:top w:val="none" w:sz="0" w:space="0" w:color="auto"/>
                <w:left w:val="none" w:sz="0" w:space="0" w:color="auto"/>
                <w:bottom w:val="none" w:sz="0" w:space="0" w:color="auto"/>
                <w:right w:val="none" w:sz="0" w:space="0" w:color="auto"/>
              </w:divBdr>
            </w:div>
            <w:div w:id="174272202">
              <w:marLeft w:val="0"/>
              <w:marRight w:val="0"/>
              <w:marTop w:val="0"/>
              <w:marBottom w:val="0"/>
              <w:divBdr>
                <w:top w:val="none" w:sz="0" w:space="0" w:color="auto"/>
                <w:left w:val="none" w:sz="0" w:space="0" w:color="auto"/>
                <w:bottom w:val="none" w:sz="0" w:space="0" w:color="auto"/>
                <w:right w:val="none" w:sz="0" w:space="0" w:color="auto"/>
              </w:divBdr>
            </w:div>
            <w:div w:id="12265028">
              <w:marLeft w:val="0"/>
              <w:marRight w:val="0"/>
              <w:marTop w:val="0"/>
              <w:marBottom w:val="0"/>
              <w:divBdr>
                <w:top w:val="none" w:sz="0" w:space="0" w:color="auto"/>
                <w:left w:val="none" w:sz="0" w:space="0" w:color="auto"/>
                <w:bottom w:val="none" w:sz="0" w:space="0" w:color="auto"/>
                <w:right w:val="none" w:sz="0" w:space="0" w:color="auto"/>
              </w:divBdr>
            </w:div>
            <w:div w:id="113646876">
              <w:marLeft w:val="0"/>
              <w:marRight w:val="0"/>
              <w:marTop w:val="0"/>
              <w:marBottom w:val="0"/>
              <w:divBdr>
                <w:top w:val="none" w:sz="0" w:space="0" w:color="auto"/>
                <w:left w:val="none" w:sz="0" w:space="0" w:color="auto"/>
                <w:bottom w:val="none" w:sz="0" w:space="0" w:color="auto"/>
                <w:right w:val="none" w:sz="0" w:space="0" w:color="auto"/>
              </w:divBdr>
            </w:div>
            <w:div w:id="1262224323">
              <w:marLeft w:val="0"/>
              <w:marRight w:val="0"/>
              <w:marTop w:val="0"/>
              <w:marBottom w:val="0"/>
              <w:divBdr>
                <w:top w:val="none" w:sz="0" w:space="0" w:color="auto"/>
                <w:left w:val="none" w:sz="0" w:space="0" w:color="auto"/>
                <w:bottom w:val="none" w:sz="0" w:space="0" w:color="auto"/>
                <w:right w:val="none" w:sz="0" w:space="0" w:color="auto"/>
              </w:divBdr>
            </w:div>
            <w:div w:id="1744644889">
              <w:marLeft w:val="0"/>
              <w:marRight w:val="0"/>
              <w:marTop w:val="0"/>
              <w:marBottom w:val="0"/>
              <w:divBdr>
                <w:top w:val="none" w:sz="0" w:space="0" w:color="auto"/>
                <w:left w:val="none" w:sz="0" w:space="0" w:color="auto"/>
                <w:bottom w:val="none" w:sz="0" w:space="0" w:color="auto"/>
                <w:right w:val="none" w:sz="0" w:space="0" w:color="auto"/>
              </w:divBdr>
            </w:div>
            <w:div w:id="2107312361">
              <w:marLeft w:val="0"/>
              <w:marRight w:val="0"/>
              <w:marTop w:val="0"/>
              <w:marBottom w:val="0"/>
              <w:divBdr>
                <w:top w:val="none" w:sz="0" w:space="0" w:color="auto"/>
                <w:left w:val="none" w:sz="0" w:space="0" w:color="auto"/>
                <w:bottom w:val="none" w:sz="0" w:space="0" w:color="auto"/>
                <w:right w:val="none" w:sz="0" w:space="0" w:color="auto"/>
              </w:divBdr>
            </w:div>
            <w:div w:id="1514801644">
              <w:marLeft w:val="0"/>
              <w:marRight w:val="0"/>
              <w:marTop w:val="0"/>
              <w:marBottom w:val="0"/>
              <w:divBdr>
                <w:top w:val="none" w:sz="0" w:space="0" w:color="auto"/>
                <w:left w:val="none" w:sz="0" w:space="0" w:color="auto"/>
                <w:bottom w:val="none" w:sz="0" w:space="0" w:color="auto"/>
                <w:right w:val="none" w:sz="0" w:space="0" w:color="auto"/>
              </w:divBdr>
            </w:div>
            <w:div w:id="971180195">
              <w:marLeft w:val="0"/>
              <w:marRight w:val="0"/>
              <w:marTop w:val="0"/>
              <w:marBottom w:val="0"/>
              <w:divBdr>
                <w:top w:val="none" w:sz="0" w:space="0" w:color="auto"/>
                <w:left w:val="none" w:sz="0" w:space="0" w:color="auto"/>
                <w:bottom w:val="none" w:sz="0" w:space="0" w:color="auto"/>
                <w:right w:val="none" w:sz="0" w:space="0" w:color="auto"/>
              </w:divBdr>
            </w:div>
            <w:div w:id="1761951119">
              <w:marLeft w:val="0"/>
              <w:marRight w:val="0"/>
              <w:marTop w:val="0"/>
              <w:marBottom w:val="0"/>
              <w:divBdr>
                <w:top w:val="none" w:sz="0" w:space="0" w:color="auto"/>
                <w:left w:val="none" w:sz="0" w:space="0" w:color="auto"/>
                <w:bottom w:val="none" w:sz="0" w:space="0" w:color="auto"/>
                <w:right w:val="none" w:sz="0" w:space="0" w:color="auto"/>
              </w:divBdr>
            </w:div>
            <w:div w:id="1037464810">
              <w:marLeft w:val="0"/>
              <w:marRight w:val="0"/>
              <w:marTop w:val="0"/>
              <w:marBottom w:val="0"/>
              <w:divBdr>
                <w:top w:val="none" w:sz="0" w:space="0" w:color="auto"/>
                <w:left w:val="none" w:sz="0" w:space="0" w:color="auto"/>
                <w:bottom w:val="none" w:sz="0" w:space="0" w:color="auto"/>
                <w:right w:val="none" w:sz="0" w:space="0" w:color="auto"/>
              </w:divBdr>
            </w:div>
            <w:div w:id="1308971138">
              <w:marLeft w:val="0"/>
              <w:marRight w:val="0"/>
              <w:marTop w:val="0"/>
              <w:marBottom w:val="0"/>
              <w:divBdr>
                <w:top w:val="none" w:sz="0" w:space="0" w:color="auto"/>
                <w:left w:val="none" w:sz="0" w:space="0" w:color="auto"/>
                <w:bottom w:val="none" w:sz="0" w:space="0" w:color="auto"/>
                <w:right w:val="none" w:sz="0" w:space="0" w:color="auto"/>
              </w:divBdr>
            </w:div>
            <w:div w:id="905457700">
              <w:marLeft w:val="0"/>
              <w:marRight w:val="0"/>
              <w:marTop w:val="0"/>
              <w:marBottom w:val="0"/>
              <w:divBdr>
                <w:top w:val="none" w:sz="0" w:space="0" w:color="auto"/>
                <w:left w:val="none" w:sz="0" w:space="0" w:color="auto"/>
                <w:bottom w:val="none" w:sz="0" w:space="0" w:color="auto"/>
                <w:right w:val="none" w:sz="0" w:space="0" w:color="auto"/>
              </w:divBdr>
            </w:div>
            <w:div w:id="1736510912">
              <w:marLeft w:val="0"/>
              <w:marRight w:val="0"/>
              <w:marTop w:val="0"/>
              <w:marBottom w:val="0"/>
              <w:divBdr>
                <w:top w:val="none" w:sz="0" w:space="0" w:color="auto"/>
                <w:left w:val="none" w:sz="0" w:space="0" w:color="auto"/>
                <w:bottom w:val="none" w:sz="0" w:space="0" w:color="auto"/>
                <w:right w:val="none" w:sz="0" w:space="0" w:color="auto"/>
              </w:divBdr>
            </w:div>
            <w:div w:id="77872623">
              <w:marLeft w:val="0"/>
              <w:marRight w:val="0"/>
              <w:marTop w:val="0"/>
              <w:marBottom w:val="0"/>
              <w:divBdr>
                <w:top w:val="none" w:sz="0" w:space="0" w:color="auto"/>
                <w:left w:val="none" w:sz="0" w:space="0" w:color="auto"/>
                <w:bottom w:val="none" w:sz="0" w:space="0" w:color="auto"/>
                <w:right w:val="none" w:sz="0" w:space="0" w:color="auto"/>
              </w:divBdr>
            </w:div>
            <w:div w:id="334771973">
              <w:marLeft w:val="0"/>
              <w:marRight w:val="0"/>
              <w:marTop w:val="0"/>
              <w:marBottom w:val="0"/>
              <w:divBdr>
                <w:top w:val="none" w:sz="0" w:space="0" w:color="auto"/>
                <w:left w:val="none" w:sz="0" w:space="0" w:color="auto"/>
                <w:bottom w:val="none" w:sz="0" w:space="0" w:color="auto"/>
                <w:right w:val="none" w:sz="0" w:space="0" w:color="auto"/>
              </w:divBdr>
            </w:div>
            <w:div w:id="1400900582">
              <w:marLeft w:val="0"/>
              <w:marRight w:val="0"/>
              <w:marTop w:val="0"/>
              <w:marBottom w:val="0"/>
              <w:divBdr>
                <w:top w:val="none" w:sz="0" w:space="0" w:color="auto"/>
                <w:left w:val="none" w:sz="0" w:space="0" w:color="auto"/>
                <w:bottom w:val="none" w:sz="0" w:space="0" w:color="auto"/>
                <w:right w:val="none" w:sz="0" w:space="0" w:color="auto"/>
              </w:divBdr>
            </w:div>
            <w:div w:id="109134123">
              <w:marLeft w:val="0"/>
              <w:marRight w:val="0"/>
              <w:marTop w:val="0"/>
              <w:marBottom w:val="0"/>
              <w:divBdr>
                <w:top w:val="none" w:sz="0" w:space="0" w:color="auto"/>
                <w:left w:val="none" w:sz="0" w:space="0" w:color="auto"/>
                <w:bottom w:val="none" w:sz="0" w:space="0" w:color="auto"/>
                <w:right w:val="none" w:sz="0" w:space="0" w:color="auto"/>
              </w:divBdr>
            </w:div>
            <w:div w:id="976107673">
              <w:marLeft w:val="0"/>
              <w:marRight w:val="0"/>
              <w:marTop w:val="0"/>
              <w:marBottom w:val="0"/>
              <w:divBdr>
                <w:top w:val="none" w:sz="0" w:space="0" w:color="auto"/>
                <w:left w:val="none" w:sz="0" w:space="0" w:color="auto"/>
                <w:bottom w:val="none" w:sz="0" w:space="0" w:color="auto"/>
                <w:right w:val="none" w:sz="0" w:space="0" w:color="auto"/>
              </w:divBdr>
            </w:div>
            <w:div w:id="1418094096">
              <w:marLeft w:val="0"/>
              <w:marRight w:val="0"/>
              <w:marTop w:val="0"/>
              <w:marBottom w:val="0"/>
              <w:divBdr>
                <w:top w:val="none" w:sz="0" w:space="0" w:color="auto"/>
                <w:left w:val="none" w:sz="0" w:space="0" w:color="auto"/>
                <w:bottom w:val="none" w:sz="0" w:space="0" w:color="auto"/>
                <w:right w:val="none" w:sz="0" w:space="0" w:color="auto"/>
              </w:divBdr>
            </w:div>
            <w:div w:id="608974607">
              <w:marLeft w:val="0"/>
              <w:marRight w:val="0"/>
              <w:marTop w:val="0"/>
              <w:marBottom w:val="0"/>
              <w:divBdr>
                <w:top w:val="none" w:sz="0" w:space="0" w:color="auto"/>
                <w:left w:val="none" w:sz="0" w:space="0" w:color="auto"/>
                <w:bottom w:val="none" w:sz="0" w:space="0" w:color="auto"/>
                <w:right w:val="none" w:sz="0" w:space="0" w:color="auto"/>
              </w:divBdr>
            </w:div>
            <w:div w:id="1314682936">
              <w:marLeft w:val="0"/>
              <w:marRight w:val="0"/>
              <w:marTop w:val="0"/>
              <w:marBottom w:val="0"/>
              <w:divBdr>
                <w:top w:val="none" w:sz="0" w:space="0" w:color="auto"/>
                <w:left w:val="none" w:sz="0" w:space="0" w:color="auto"/>
                <w:bottom w:val="none" w:sz="0" w:space="0" w:color="auto"/>
                <w:right w:val="none" w:sz="0" w:space="0" w:color="auto"/>
              </w:divBdr>
            </w:div>
            <w:div w:id="443503256">
              <w:marLeft w:val="0"/>
              <w:marRight w:val="0"/>
              <w:marTop w:val="0"/>
              <w:marBottom w:val="0"/>
              <w:divBdr>
                <w:top w:val="none" w:sz="0" w:space="0" w:color="auto"/>
                <w:left w:val="none" w:sz="0" w:space="0" w:color="auto"/>
                <w:bottom w:val="none" w:sz="0" w:space="0" w:color="auto"/>
                <w:right w:val="none" w:sz="0" w:space="0" w:color="auto"/>
              </w:divBdr>
            </w:div>
            <w:div w:id="793523275">
              <w:marLeft w:val="0"/>
              <w:marRight w:val="0"/>
              <w:marTop w:val="0"/>
              <w:marBottom w:val="0"/>
              <w:divBdr>
                <w:top w:val="none" w:sz="0" w:space="0" w:color="auto"/>
                <w:left w:val="none" w:sz="0" w:space="0" w:color="auto"/>
                <w:bottom w:val="none" w:sz="0" w:space="0" w:color="auto"/>
                <w:right w:val="none" w:sz="0" w:space="0" w:color="auto"/>
              </w:divBdr>
            </w:div>
            <w:div w:id="1033069479">
              <w:marLeft w:val="0"/>
              <w:marRight w:val="0"/>
              <w:marTop w:val="0"/>
              <w:marBottom w:val="0"/>
              <w:divBdr>
                <w:top w:val="none" w:sz="0" w:space="0" w:color="auto"/>
                <w:left w:val="none" w:sz="0" w:space="0" w:color="auto"/>
                <w:bottom w:val="none" w:sz="0" w:space="0" w:color="auto"/>
                <w:right w:val="none" w:sz="0" w:space="0" w:color="auto"/>
              </w:divBdr>
            </w:div>
            <w:div w:id="735589327">
              <w:marLeft w:val="0"/>
              <w:marRight w:val="0"/>
              <w:marTop w:val="0"/>
              <w:marBottom w:val="0"/>
              <w:divBdr>
                <w:top w:val="none" w:sz="0" w:space="0" w:color="auto"/>
                <w:left w:val="none" w:sz="0" w:space="0" w:color="auto"/>
                <w:bottom w:val="none" w:sz="0" w:space="0" w:color="auto"/>
                <w:right w:val="none" w:sz="0" w:space="0" w:color="auto"/>
              </w:divBdr>
            </w:div>
            <w:div w:id="682322270">
              <w:marLeft w:val="0"/>
              <w:marRight w:val="0"/>
              <w:marTop w:val="0"/>
              <w:marBottom w:val="0"/>
              <w:divBdr>
                <w:top w:val="none" w:sz="0" w:space="0" w:color="auto"/>
                <w:left w:val="none" w:sz="0" w:space="0" w:color="auto"/>
                <w:bottom w:val="none" w:sz="0" w:space="0" w:color="auto"/>
                <w:right w:val="none" w:sz="0" w:space="0" w:color="auto"/>
              </w:divBdr>
            </w:div>
            <w:div w:id="1596134288">
              <w:marLeft w:val="0"/>
              <w:marRight w:val="0"/>
              <w:marTop w:val="0"/>
              <w:marBottom w:val="0"/>
              <w:divBdr>
                <w:top w:val="none" w:sz="0" w:space="0" w:color="auto"/>
                <w:left w:val="none" w:sz="0" w:space="0" w:color="auto"/>
                <w:bottom w:val="none" w:sz="0" w:space="0" w:color="auto"/>
                <w:right w:val="none" w:sz="0" w:space="0" w:color="auto"/>
              </w:divBdr>
            </w:div>
            <w:div w:id="179051410">
              <w:marLeft w:val="0"/>
              <w:marRight w:val="0"/>
              <w:marTop w:val="0"/>
              <w:marBottom w:val="0"/>
              <w:divBdr>
                <w:top w:val="none" w:sz="0" w:space="0" w:color="auto"/>
                <w:left w:val="none" w:sz="0" w:space="0" w:color="auto"/>
                <w:bottom w:val="none" w:sz="0" w:space="0" w:color="auto"/>
                <w:right w:val="none" w:sz="0" w:space="0" w:color="auto"/>
              </w:divBdr>
            </w:div>
            <w:div w:id="1137801556">
              <w:marLeft w:val="0"/>
              <w:marRight w:val="0"/>
              <w:marTop w:val="0"/>
              <w:marBottom w:val="0"/>
              <w:divBdr>
                <w:top w:val="none" w:sz="0" w:space="0" w:color="auto"/>
                <w:left w:val="none" w:sz="0" w:space="0" w:color="auto"/>
                <w:bottom w:val="none" w:sz="0" w:space="0" w:color="auto"/>
                <w:right w:val="none" w:sz="0" w:space="0" w:color="auto"/>
              </w:divBdr>
            </w:div>
            <w:div w:id="737633079">
              <w:marLeft w:val="0"/>
              <w:marRight w:val="0"/>
              <w:marTop w:val="0"/>
              <w:marBottom w:val="0"/>
              <w:divBdr>
                <w:top w:val="none" w:sz="0" w:space="0" w:color="auto"/>
                <w:left w:val="none" w:sz="0" w:space="0" w:color="auto"/>
                <w:bottom w:val="none" w:sz="0" w:space="0" w:color="auto"/>
                <w:right w:val="none" w:sz="0" w:space="0" w:color="auto"/>
              </w:divBdr>
            </w:div>
            <w:div w:id="1650329499">
              <w:marLeft w:val="0"/>
              <w:marRight w:val="0"/>
              <w:marTop w:val="0"/>
              <w:marBottom w:val="0"/>
              <w:divBdr>
                <w:top w:val="none" w:sz="0" w:space="0" w:color="auto"/>
                <w:left w:val="none" w:sz="0" w:space="0" w:color="auto"/>
                <w:bottom w:val="none" w:sz="0" w:space="0" w:color="auto"/>
                <w:right w:val="none" w:sz="0" w:space="0" w:color="auto"/>
              </w:divBdr>
            </w:div>
            <w:div w:id="1422334783">
              <w:marLeft w:val="0"/>
              <w:marRight w:val="0"/>
              <w:marTop w:val="0"/>
              <w:marBottom w:val="0"/>
              <w:divBdr>
                <w:top w:val="none" w:sz="0" w:space="0" w:color="auto"/>
                <w:left w:val="none" w:sz="0" w:space="0" w:color="auto"/>
                <w:bottom w:val="none" w:sz="0" w:space="0" w:color="auto"/>
                <w:right w:val="none" w:sz="0" w:space="0" w:color="auto"/>
              </w:divBdr>
            </w:div>
            <w:div w:id="1318918965">
              <w:marLeft w:val="0"/>
              <w:marRight w:val="0"/>
              <w:marTop w:val="0"/>
              <w:marBottom w:val="0"/>
              <w:divBdr>
                <w:top w:val="none" w:sz="0" w:space="0" w:color="auto"/>
                <w:left w:val="none" w:sz="0" w:space="0" w:color="auto"/>
                <w:bottom w:val="none" w:sz="0" w:space="0" w:color="auto"/>
                <w:right w:val="none" w:sz="0" w:space="0" w:color="auto"/>
              </w:divBdr>
            </w:div>
            <w:div w:id="1321347589">
              <w:marLeft w:val="0"/>
              <w:marRight w:val="0"/>
              <w:marTop w:val="0"/>
              <w:marBottom w:val="0"/>
              <w:divBdr>
                <w:top w:val="none" w:sz="0" w:space="0" w:color="auto"/>
                <w:left w:val="none" w:sz="0" w:space="0" w:color="auto"/>
                <w:bottom w:val="none" w:sz="0" w:space="0" w:color="auto"/>
                <w:right w:val="none" w:sz="0" w:space="0" w:color="auto"/>
              </w:divBdr>
            </w:div>
            <w:div w:id="261031357">
              <w:marLeft w:val="0"/>
              <w:marRight w:val="0"/>
              <w:marTop w:val="0"/>
              <w:marBottom w:val="0"/>
              <w:divBdr>
                <w:top w:val="none" w:sz="0" w:space="0" w:color="auto"/>
                <w:left w:val="none" w:sz="0" w:space="0" w:color="auto"/>
                <w:bottom w:val="none" w:sz="0" w:space="0" w:color="auto"/>
                <w:right w:val="none" w:sz="0" w:space="0" w:color="auto"/>
              </w:divBdr>
            </w:div>
            <w:div w:id="579603372">
              <w:marLeft w:val="0"/>
              <w:marRight w:val="0"/>
              <w:marTop w:val="0"/>
              <w:marBottom w:val="0"/>
              <w:divBdr>
                <w:top w:val="none" w:sz="0" w:space="0" w:color="auto"/>
                <w:left w:val="none" w:sz="0" w:space="0" w:color="auto"/>
                <w:bottom w:val="none" w:sz="0" w:space="0" w:color="auto"/>
                <w:right w:val="none" w:sz="0" w:space="0" w:color="auto"/>
              </w:divBdr>
            </w:div>
            <w:div w:id="1082292478">
              <w:marLeft w:val="0"/>
              <w:marRight w:val="0"/>
              <w:marTop w:val="0"/>
              <w:marBottom w:val="0"/>
              <w:divBdr>
                <w:top w:val="none" w:sz="0" w:space="0" w:color="auto"/>
                <w:left w:val="none" w:sz="0" w:space="0" w:color="auto"/>
                <w:bottom w:val="none" w:sz="0" w:space="0" w:color="auto"/>
                <w:right w:val="none" w:sz="0" w:space="0" w:color="auto"/>
              </w:divBdr>
            </w:div>
            <w:div w:id="1523083196">
              <w:marLeft w:val="0"/>
              <w:marRight w:val="0"/>
              <w:marTop w:val="0"/>
              <w:marBottom w:val="0"/>
              <w:divBdr>
                <w:top w:val="none" w:sz="0" w:space="0" w:color="auto"/>
                <w:left w:val="none" w:sz="0" w:space="0" w:color="auto"/>
                <w:bottom w:val="none" w:sz="0" w:space="0" w:color="auto"/>
                <w:right w:val="none" w:sz="0" w:space="0" w:color="auto"/>
              </w:divBdr>
            </w:div>
            <w:div w:id="1073160852">
              <w:marLeft w:val="0"/>
              <w:marRight w:val="0"/>
              <w:marTop w:val="0"/>
              <w:marBottom w:val="0"/>
              <w:divBdr>
                <w:top w:val="none" w:sz="0" w:space="0" w:color="auto"/>
                <w:left w:val="none" w:sz="0" w:space="0" w:color="auto"/>
                <w:bottom w:val="none" w:sz="0" w:space="0" w:color="auto"/>
                <w:right w:val="none" w:sz="0" w:space="0" w:color="auto"/>
              </w:divBdr>
            </w:div>
            <w:div w:id="547186853">
              <w:marLeft w:val="0"/>
              <w:marRight w:val="0"/>
              <w:marTop w:val="0"/>
              <w:marBottom w:val="0"/>
              <w:divBdr>
                <w:top w:val="none" w:sz="0" w:space="0" w:color="auto"/>
                <w:left w:val="none" w:sz="0" w:space="0" w:color="auto"/>
                <w:bottom w:val="none" w:sz="0" w:space="0" w:color="auto"/>
                <w:right w:val="none" w:sz="0" w:space="0" w:color="auto"/>
              </w:divBdr>
            </w:div>
            <w:div w:id="946154496">
              <w:marLeft w:val="0"/>
              <w:marRight w:val="0"/>
              <w:marTop w:val="0"/>
              <w:marBottom w:val="0"/>
              <w:divBdr>
                <w:top w:val="none" w:sz="0" w:space="0" w:color="auto"/>
                <w:left w:val="none" w:sz="0" w:space="0" w:color="auto"/>
                <w:bottom w:val="none" w:sz="0" w:space="0" w:color="auto"/>
                <w:right w:val="none" w:sz="0" w:space="0" w:color="auto"/>
              </w:divBdr>
            </w:div>
            <w:div w:id="309092788">
              <w:marLeft w:val="0"/>
              <w:marRight w:val="0"/>
              <w:marTop w:val="0"/>
              <w:marBottom w:val="0"/>
              <w:divBdr>
                <w:top w:val="none" w:sz="0" w:space="0" w:color="auto"/>
                <w:left w:val="none" w:sz="0" w:space="0" w:color="auto"/>
                <w:bottom w:val="none" w:sz="0" w:space="0" w:color="auto"/>
                <w:right w:val="none" w:sz="0" w:space="0" w:color="auto"/>
              </w:divBdr>
            </w:div>
            <w:div w:id="1487672020">
              <w:marLeft w:val="0"/>
              <w:marRight w:val="0"/>
              <w:marTop w:val="0"/>
              <w:marBottom w:val="0"/>
              <w:divBdr>
                <w:top w:val="none" w:sz="0" w:space="0" w:color="auto"/>
                <w:left w:val="none" w:sz="0" w:space="0" w:color="auto"/>
                <w:bottom w:val="none" w:sz="0" w:space="0" w:color="auto"/>
                <w:right w:val="none" w:sz="0" w:space="0" w:color="auto"/>
              </w:divBdr>
            </w:div>
            <w:div w:id="1678311516">
              <w:marLeft w:val="0"/>
              <w:marRight w:val="0"/>
              <w:marTop w:val="0"/>
              <w:marBottom w:val="0"/>
              <w:divBdr>
                <w:top w:val="none" w:sz="0" w:space="0" w:color="auto"/>
                <w:left w:val="none" w:sz="0" w:space="0" w:color="auto"/>
                <w:bottom w:val="none" w:sz="0" w:space="0" w:color="auto"/>
                <w:right w:val="none" w:sz="0" w:space="0" w:color="auto"/>
              </w:divBdr>
            </w:div>
            <w:div w:id="1301689710">
              <w:marLeft w:val="0"/>
              <w:marRight w:val="0"/>
              <w:marTop w:val="0"/>
              <w:marBottom w:val="0"/>
              <w:divBdr>
                <w:top w:val="none" w:sz="0" w:space="0" w:color="auto"/>
                <w:left w:val="none" w:sz="0" w:space="0" w:color="auto"/>
                <w:bottom w:val="none" w:sz="0" w:space="0" w:color="auto"/>
                <w:right w:val="none" w:sz="0" w:space="0" w:color="auto"/>
              </w:divBdr>
            </w:div>
            <w:div w:id="1215853018">
              <w:marLeft w:val="0"/>
              <w:marRight w:val="0"/>
              <w:marTop w:val="0"/>
              <w:marBottom w:val="0"/>
              <w:divBdr>
                <w:top w:val="none" w:sz="0" w:space="0" w:color="auto"/>
                <w:left w:val="none" w:sz="0" w:space="0" w:color="auto"/>
                <w:bottom w:val="none" w:sz="0" w:space="0" w:color="auto"/>
                <w:right w:val="none" w:sz="0" w:space="0" w:color="auto"/>
              </w:divBdr>
            </w:div>
            <w:div w:id="1344740680">
              <w:marLeft w:val="0"/>
              <w:marRight w:val="0"/>
              <w:marTop w:val="0"/>
              <w:marBottom w:val="0"/>
              <w:divBdr>
                <w:top w:val="none" w:sz="0" w:space="0" w:color="auto"/>
                <w:left w:val="none" w:sz="0" w:space="0" w:color="auto"/>
                <w:bottom w:val="none" w:sz="0" w:space="0" w:color="auto"/>
                <w:right w:val="none" w:sz="0" w:space="0" w:color="auto"/>
              </w:divBdr>
            </w:div>
            <w:div w:id="1883399647">
              <w:marLeft w:val="0"/>
              <w:marRight w:val="0"/>
              <w:marTop w:val="0"/>
              <w:marBottom w:val="0"/>
              <w:divBdr>
                <w:top w:val="none" w:sz="0" w:space="0" w:color="auto"/>
                <w:left w:val="none" w:sz="0" w:space="0" w:color="auto"/>
                <w:bottom w:val="none" w:sz="0" w:space="0" w:color="auto"/>
                <w:right w:val="none" w:sz="0" w:space="0" w:color="auto"/>
              </w:divBdr>
            </w:div>
            <w:div w:id="1163669208">
              <w:marLeft w:val="0"/>
              <w:marRight w:val="0"/>
              <w:marTop w:val="0"/>
              <w:marBottom w:val="0"/>
              <w:divBdr>
                <w:top w:val="none" w:sz="0" w:space="0" w:color="auto"/>
                <w:left w:val="none" w:sz="0" w:space="0" w:color="auto"/>
                <w:bottom w:val="none" w:sz="0" w:space="0" w:color="auto"/>
                <w:right w:val="none" w:sz="0" w:space="0" w:color="auto"/>
              </w:divBdr>
            </w:div>
            <w:div w:id="725685227">
              <w:marLeft w:val="0"/>
              <w:marRight w:val="0"/>
              <w:marTop w:val="0"/>
              <w:marBottom w:val="0"/>
              <w:divBdr>
                <w:top w:val="none" w:sz="0" w:space="0" w:color="auto"/>
                <w:left w:val="none" w:sz="0" w:space="0" w:color="auto"/>
                <w:bottom w:val="none" w:sz="0" w:space="0" w:color="auto"/>
                <w:right w:val="none" w:sz="0" w:space="0" w:color="auto"/>
              </w:divBdr>
            </w:div>
            <w:div w:id="885219600">
              <w:marLeft w:val="0"/>
              <w:marRight w:val="0"/>
              <w:marTop w:val="0"/>
              <w:marBottom w:val="0"/>
              <w:divBdr>
                <w:top w:val="none" w:sz="0" w:space="0" w:color="auto"/>
                <w:left w:val="none" w:sz="0" w:space="0" w:color="auto"/>
                <w:bottom w:val="none" w:sz="0" w:space="0" w:color="auto"/>
                <w:right w:val="none" w:sz="0" w:space="0" w:color="auto"/>
              </w:divBdr>
            </w:div>
            <w:div w:id="1277832358">
              <w:marLeft w:val="0"/>
              <w:marRight w:val="0"/>
              <w:marTop w:val="0"/>
              <w:marBottom w:val="0"/>
              <w:divBdr>
                <w:top w:val="none" w:sz="0" w:space="0" w:color="auto"/>
                <w:left w:val="none" w:sz="0" w:space="0" w:color="auto"/>
                <w:bottom w:val="none" w:sz="0" w:space="0" w:color="auto"/>
                <w:right w:val="none" w:sz="0" w:space="0" w:color="auto"/>
              </w:divBdr>
            </w:div>
            <w:div w:id="2059739999">
              <w:marLeft w:val="0"/>
              <w:marRight w:val="0"/>
              <w:marTop w:val="0"/>
              <w:marBottom w:val="0"/>
              <w:divBdr>
                <w:top w:val="none" w:sz="0" w:space="0" w:color="auto"/>
                <w:left w:val="none" w:sz="0" w:space="0" w:color="auto"/>
                <w:bottom w:val="none" w:sz="0" w:space="0" w:color="auto"/>
                <w:right w:val="none" w:sz="0" w:space="0" w:color="auto"/>
              </w:divBdr>
            </w:div>
            <w:div w:id="179660524">
              <w:marLeft w:val="0"/>
              <w:marRight w:val="0"/>
              <w:marTop w:val="0"/>
              <w:marBottom w:val="0"/>
              <w:divBdr>
                <w:top w:val="none" w:sz="0" w:space="0" w:color="auto"/>
                <w:left w:val="none" w:sz="0" w:space="0" w:color="auto"/>
                <w:bottom w:val="none" w:sz="0" w:space="0" w:color="auto"/>
                <w:right w:val="none" w:sz="0" w:space="0" w:color="auto"/>
              </w:divBdr>
            </w:div>
            <w:div w:id="413091765">
              <w:marLeft w:val="0"/>
              <w:marRight w:val="0"/>
              <w:marTop w:val="0"/>
              <w:marBottom w:val="0"/>
              <w:divBdr>
                <w:top w:val="none" w:sz="0" w:space="0" w:color="auto"/>
                <w:left w:val="none" w:sz="0" w:space="0" w:color="auto"/>
                <w:bottom w:val="none" w:sz="0" w:space="0" w:color="auto"/>
                <w:right w:val="none" w:sz="0" w:space="0" w:color="auto"/>
              </w:divBdr>
            </w:div>
            <w:div w:id="2076393374">
              <w:marLeft w:val="0"/>
              <w:marRight w:val="0"/>
              <w:marTop w:val="0"/>
              <w:marBottom w:val="0"/>
              <w:divBdr>
                <w:top w:val="none" w:sz="0" w:space="0" w:color="auto"/>
                <w:left w:val="none" w:sz="0" w:space="0" w:color="auto"/>
                <w:bottom w:val="none" w:sz="0" w:space="0" w:color="auto"/>
                <w:right w:val="none" w:sz="0" w:space="0" w:color="auto"/>
              </w:divBdr>
            </w:div>
            <w:div w:id="513153039">
              <w:marLeft w:val="0"/>
              <w:marRight w:val="0"/>
              <w:marTop w:val="0"/>
              <w:marBottom w:val="0"/>
              <w:divBdr>
                <w:top w:val="none" w:sz="0" w:space="0" w:color="auto"/>
                <w:left w:val="none" w:sz="0" w:space="0" w:color="auto"/>
                <w:bottom w:val="none" w:sz="0" w:space="0" w:color="auto"/>
                <w:right w:val="none" w:sz="0" w:space="0" w:color="auto"/>
              </w:divBdr>
            </w:div>
            <w:div w:id="331297125">
              <w:marLeft w:val="0"/>
              <w:marRight w:val="0"/>
              <w:marTop w:val="0"/>
              <w:marBottom w:val="0"/>
              <w:divBdr>
                <w:top w:val="none" w:sz="0" w:space="0" w:color="auto"/>
                <w:left w:val="none" w:sz="0" w:space="0" w:color="auto"/>
                <w:bottom w:val="none" w:sz="0" w:space="0" w:color="auto"/>
                <w:right w:val="none" w:sz="0" w:space="0" w:color="auto"/>
              </w:divBdr>
            </w:div>
            <w:div w:id="214002454">
              <w:marLeft w:val="0"/>
              <w:marRight w:val="0"/>
              <w:marTop w:val="0"/>
              <w:marBottom w:val="0"/>
              <w:divBdr>
                <w:top w:val="none" w:sz="0" w:space="0" w:color="auto"/>
                <w:left w:val="none" w:sz="0" w:space="0" w:color="auto"/>
                <w:bottom w:val="none" w:sz="0" w:space="0" w:color="auto"/>
                <w:right w:val="none" w:sz="0" w:space="0" w:color="auto"/>
              </w:divBdr>
            </w:div>
            <w:div w:id="1090733033">
              <w:marLeft w:val="0"/>
              <w:marRight w:val="0"/>
              <w:marTop w:val="0"/>
              <w:marBottom w:val="0"/>
              <w:divBdr>
                <w:top w:val="none" w:sz="0" w:space="0" w:color="auto"/>
                <w:left w:val="none" w:sz="0" w:space="0" w:color="auto"/>
                <w:bottom w:val="none" w:sz="0" w:space="0" w:color="auto"/>
                <w:right w:val="none" w:sz="0" w:space="0" w:color="auto"/>
              </w:divBdr>
            </w:div>
            <w:div w:id="1446193279">
              <w:marLeft w:val="0"/>
              <w:marRight w:val="0"/>
              <w:marTop w:val="0"/>
              <w:marBottom w:val="0"/>
              <w:divBdr>
                <w:top w:val="none" w:sz="0" w:space="0" w:color="auto"/>
                <w:left w:val="none" w:sz="0" w:space="0" w:color="auto"/>
                <w:bottom w:val="none" w:sz="0" w:space="0" w:color="auto"/>
                <w:right w:val="none" w:sz="0" w:space="0" w:color="auto"/>
              </w:divBdr>
            </w:div>
            <w:div w:id="330182292">
              <w:marLeft w:val="0"/>
              <w:marRight w:val="0"/>
              <w:marTop w:val="0"/>
              <w:marBottom w:val="0"/>
              <w:divBdr>
                <w:top w:val="none" w:sz="0" w:space="0" w:color="auto"/>
                <w:left w:val="none" w:sz="0" w:space="0" w:color="auto"/>
                <w:bottom w:val="none" w:sz="0" w:space="0" w:color="auto"/>
                <w:right w:val="none" w:sz="0" w:space="0" w:color="auto"/>
              </w:divBdr>
            </w:div>
            <w:div w:id="1895042554">
              <w:marLeft w:val="0"/>
              <w:marRight w:val="0"/>
              <w:marTop w:val="0"/>
              <w:marBottom w:val="0"/>
              <w:divBdr>
                <w:top w:val="none" w:sz="0" w:space="0" w:color="auto"/>
                <w:left w:val="none" w:sz="0" w:space="0" w:color="auto"/>
                <w:bottom w:val="none" w:sz="0" w:space="0" w:color="auto"/>
                <w:right w:val="none" w:sz="0" w:space="0" w:color="auto"/>
              </w:divBdr>
            </w:div>
            <w:div w:id="1116369700">
              <w:marLeft w:val="0"/>
              <w:marRight w:val="0"/>
              <w:marTop w:val="0"/>
              <w:marBottom w:val="0"/>
              <w:divBdr>
                <w:top w:val="none" w:sz="0" w:space="0" w:color="auto"/>
                <w:left w:val="none" w:sz="0" w:space="0" w:color="auto"/>
                <w:bottom w:val="none" w:sz="0" w:space="0" w:color="auto"/>
                <w:right w:val="none" w:sz="0" w:space="0" w:color="auto"/>
              </w:divBdr>
            </w:div>
            <w:div w:id="1517185192">
              <w:marLeft w:val="0"/>
              <w:marRight w:val="0"/>
              <w:marTop w:val="0"/>
              <w:marBottom w:val="0"/>
              <w:divBdr>
                <w:top w:val="none" w:sz="0" w:space="0" w:color="auto"/>
                <w:left w:val="none" w:sz="0" w:space="0" w:color="auto"/>
                <w:bottom w:val="none" w:sz="0" w:space="0" w:color="auto"/>
                <w:right w:val="none" w:sz="0" w:space="0" w:color="auto"/>
              </w:divBdr>
            </w:div>
            <w:div w:id="460654631">
              <w:marLeft w:val="0"/>
              <w:marRight w:val="0"/>
              <w:marTop w:val="0"/>
              <w:marBottom w:val="0"/>
              <w:divBdr>
                <w:top w:val="none" w:sz="0" w:space="0" w:color="auto"/>
                <w:left w:val="none" w:sz="0" w:space="0" w:color="auto"/>
                <w:bottom w:val="none" w:sz="0" w:space="0" w:color="auto"/>
                <w:right w:val="none" w:sz="0" w:space="0" w:color="auto"/>
              </w:divBdr>
            </w:div>
            <w:div w:id="1477453803">
              <w:marLeft w:val="0"/>
              <w:marRight w:val="0"/>
              <w:marTop w:val="0"/>
              <w:marBottom w:val="0"/>
              <w:divBdr>
                <w:top w:val="none" w:sz="0" w:space="0" w:color="auto"/>
                <w:left w:val="none" w:sz="0" w:space="0" w:color="auto"/>
                <w:bottom w:val="none" w:sz="0" w:space="0" w:color="auto"/>
                <w:right w:val="none" w:sz="0" w:space="0" w:color="auto"/>
              </w:divBdr>
            </w:div>
            <w:div w:id="101607247">
              <w:marLeft w:val="0"/>
              <w:marRight w:val="0"/>
              <w:marTop w:val="0"/>
              <w:marBottom w:val="0"/>
              <w:divBdr>
                <w:top w:val="none" w:sz="0" w:space="0" w:color="auto"/>
                <w:left w:val="none" w:sz="0" w:space="0" w:color="auto"/>
                <w:bottom w:val="none" w:sz="0" w:space="0" w:color="auto"/>
                <w:right w:val="none" w:sz="0" w:space="0" w:color="auto"/>
              </w:divBdr>
            </w:div>
            <w:div w:id="2074421900">
              <w:marLeft w:val="0"/>
              <w:marRight w:val="0"/>
              <w:marTop w:val="0"/>
              <w:marBottom w:val="0"/>
              <w:divBdr>
                <w:top w:val="none" w:sz="0" w:space="0" w:color="auto"/>
                <w:left w:val="none" w:sz="0" w:space="0" w:color="auto"/>
                <w:bottom w:val="none" w:sz="0" w:space="0" w:color="auto"/>
                <w:right w:val="none" w:sz="0" w:space="0" w:color="auto"/>
              </w:divBdr>
            </w:div>
            <w:div w:id="1221483068">
              <w:marLeft w:val="0"/>
              <w:marRight w:val="0"/>
              <w:marTop w:val="0"/>
              <w:marBottom w:val="0"/>
              <w:divBdr>
                <w:top w:val="none" w:sz="0" w:space="0" w:color="auto"/>
                <w:left w:val="none" w:sz="0" w:space="0" w:color="auto"/>
                <w:bottom w:val="none" w:sz="0" w:space="0" w:color="auto"/>
                <w:right w:val="none" w:sz="0" w:space="0" w:color="auto"/>
              </w:divBdr>
            </w:div>
            <w:div w:id="1095832190">
              <w:marLeft w:val="0"/>
              <w:marRight w:val="0"/>
              <w:marTop w:val="0"/>
              <w:marBottom w:val="0"/>
              <w:divBdr>
                <w:top w:val="none" w:sz="0" w:space="0" w:color="auto"/>
                <w:left w:val="none" w:sz="0" w:space="0" w:color="auto"/>
                <w:bottom w:val="none" w:sz="0" w:space="0" w:color="auto"/>
                <w:right w:val="none" w:sz="0" w:space="0" w:color="auto"/>
              </w:divBdr>
            </w:div>
            <w:div w:id="1982803228">
              <w:marLeft w:val="0"/>
              <w:marRight w:val="0"/>
              <w:marTop w:val="0"/>
              <w:marBottom w:val="0"/>
              <w:divBdr>
                <w:top w:val="none" w:sz="0" w:space="0" w:color="auto"/>
                <w:left w:val="none" w:sz="0" w:space="0" w:color="auto"/>
                <w:bottom w:val="none" w:sz="0" w:space="0" w:color="auto"/>
                <w:right w:val="none" w:sz="0" w:space="0" w:color="auto"/>
              </w:divBdr>
            </w:div>
            <w:div w:id="807934171">
              <w:marLeft w:val="0"/>
              <w:marRight w:val="0"/>
              <w:marTop w:val="0"/>
              <w:marBottom w:val="0"/>
              <w:divBdr>
                <w:top w:val="none" w:sz="0" w:space="0" w:color="auto"/>
                <w:left w:val="none" w:sz="0" w:space="0" w:color="auto"/>
                <w:bottom w:val="none" w:sz="0" w:space="0" w:color="auto"/>
                <w:right w:val="none" w:sz="0" w:space="0" w:color="auto"/>
              </w:divBdr>
            </w:div>
            <w:div w:id="112019171">
              <w:marLeft w:val="0"/>
              <w:marRight w:val="0"/>
              <w:marTop w:val="0"/>
              <w:marBottom w:val="0"/>
              <w:divBdr>
                <w:top w:val="none" w:sz="0" w:space="0" w:color="auto"/>
                <w:left w:val="none" w:sz="0" w:space="0" w:color="auto"/>
                <w:bottom w:val="none" w:sz="0" w:space="0" w:color="auto"/>
                <w:right w:val="none" w:sz="0" w:space="0" w:color="auto"/>
              </w:divBdr>
            </w:div>
            <w:div w:id="484587044">
              <w:marLeft w:val="0"/>
              <w:marRight w:val="0"/>
              <w:marTop w:val="0"/>
              <w:marBottom w:val="0"/>
              <w:divBdr>
                <w:top w:val="none" w:sz="0" w:space="0" w:color="auto"/>
                <w:left w:val="none" w:sz="0" w:space="0" w:color="auto"/>
                <w:bottom w:val="none" w:sz="0" w:space="0" w:color="auto"/>
                <w:right w:val="none" w:sz="0" w:space="0" w:color="auto"/>
              </w:divBdr>
            </w:div>
            <w:div w:id="365831376">
              <w:marLeft w:val="0"/>
              <w:marRight w:val="0"/>
              <w:marTop w:val="0"/>
              <w:marBottom w:val="0"/>
              <w:divBdr>
                <w:top w:val="none" w:sz="0" w:space="0" w:color="auto"/>
                <w:left w:val="none" w:sz="0" w:space="0" w:color="auto"/>
                <w:bottom w:val="none" w:sz="0" w:space="0" w:color="auto"/>
                <w:right w:val="none" w:sz="0" w:space="0" w:color="auto"/>
              </w:divBdr>
            </w:div>
            <w:div w:id="1528135217">
              <w:marLeft w:val="0"/>
              <w:marRight w:val="0"/>
              <w:marTop w:val="0"/>
              <w:marBottom w:val="0"/>
              <w:divBdr>
                <w:top w:val="none" w:sz="0" w:space="0" w:color="auto"/>
                <w:left w:val="none" w:sz="0" w:space="0" w:color="auto"/>
                <w:bottom w:val="none" w:sz="0" w:space="0" w:color="auto"/>
                <w:right w:val="none" w:sz="0" w:space="0" w:color="auto"/>
              </w:divBdr>
            </w:div>
            <w:div w:id="1533490819">
              <w:marLeft w:val="0"/>
              <w:marRight w:val="0"/>
              <w:marTop w:val="0"/>
              <w:marBottom w:val="0"/>
              <w:divBdr>
                <w:top w:val="none" w:sz="0" w:space="0" w:color="auto"/>
                <w:left w:val="none" w:sz="0" w:space="0" w:color="auto"/>
                <w:bottom w:val="none" w:sz="0" w:space="0" w:color="auto"/>
                <w:right w:val="none" w:sz="0" w:space="0" w:color="auto"/>
              </w:divBdr>
            </w:div>
            <w:div w:id="1602955005">
              <w:marLeft w:val="0"/>
              <w:marRight w:val="0"/>
              <w:marTop w:val="0"/>
              <w:marBottom w:val="0"/>
              <w:divBdr>
                <w:top w:val="none" w:sz="0" w:space="0" w:color="auto"/>
                <w:left w:val="none" w:sz="0" w:space="0" w:color="auto"/>
                <w:bottom w:val="none" w:sz="0" w:space="0" w:color="auto"/>
                <w:right w:val="none" w:sz="0" w:space="0" w:color="auto"/>
              </w:divBdr>
            </w:div>
            <w:div w:id="1072855752">
              <w:marLeft w:val="0"/>
              <w:marRight w:val="0"/>
              <w:marTop w:val="0"/>
              <w:marBottom w:val="0"/>
              <w:divBdr>
                <w:top w:val="none" w:sz="0" w:space="0" w:color="auto"/>
                <w:left w:val="none" w:sz="0" w:space="0" w:color="auto"/>
                <w:bottom w:val="none" w:sz="0" w:space="0" w:color="auto"/>
                <w:right w:val="none" w:sz="0" w:space="0" w:color="auto"/>
              </w:divBdr>
            </w:div>
            <w:div w:id="1916627535">
              <w:marLeft w:val="0"/>
              <w:marRight w:val="0"/>
              <w:marTop w:val="0"/>
              <w:marBottom w:val="0"/>
              <w:divBdr>
                <w:top w:val="none" w:sz="0" w:space="0" w:color="auto"/>
                <w:left w:val="none" w:sz="0" w:space="0" w:color="auto"/>
                <w:bottom w:val="none" w:sz="0" w:space="0" w:color="auto"/>
                <w:right w:val="none" w:sz="0" w:space="0" w:color="auto"/>
              </w:divBdr>
            </w:div>
            <w:div w:id="158741089">
              <w:marLeft w:val="0"/>
              <w:marRight w:val="0"/>
              <w:marTop w:val="0"/>
              <w:marBottom w:val="0"/>
              <w:divBdr>
                <w:top w:val="none" w:sz="0" w:space="0" w:color="auto"/>
                <w:left w:val="none" w:sz="0" w:space="0" w:color="auto"/>
                <w:bottom w:val="none" w:sz="0" w:space="0" w:color="auto"/>
                <w:right w:val="none" w:sz="0" w:space="0" w:color="auto"/>
              </w:divBdr>
            </w:div>
            <w:div w:id="950166815">
              <w:marLeft w:val="0"/>
              <w:marRight w:val="0"/>
              <w:marTop w:val="0"/>
              <w:marBottom w:val="0"/>
              <w:divBdr>
                <w:top w:val="none" w:sz="0" w:space="0" w:color="auto"/>
                <w:left w:val="none" w:sz="0" w:space="0" w:color="auto"/>
                <w:bottom w:val="none" w:sz="0" w:space="0" w:color="auto"/>
                <w:right w:val="none" w:sz="0" w:space="0" w:color="auto"/>
              </w:divBdr>
            </w:div>
            <w:div w:id="1795753834">
              <w:marLeft w:val="0"/>
              <w:marRight w:val="0"/>
              <w:marTop w:val="0"/>
              <w:marBottom w:val="0"/>
              <w:divBdr>
                <w:top w:val="none" w:sz="0" w:space="0" w:color="auto"/>
                <w:left w:val="none" w:sz="0" w:space="0" w:color="auto"/>
                <w:bottom w:val="none" w:sz="0" w:space="0" w:color="auto"/>
                <w:right w:val="none" w:sz="0" w:space="0" w:color="auto"/>
              </w:divBdr>
            </w:div>
            <w:div w:id="107314547">
              <w:marLeft w:val="0"/>
              <w:marRight w:val="0"/>
              <w:marTop w:val="0"/>
              <w:marBottom w:val="0"/>
              <w:divBdr>
                <w:top w:val="none" w:sz="0" w:space="0" w:color="auto"/>
                <w:left w:val="none" w:sz="0" w:space="0" w:color="auto"/>
                <w:bottom w:val="none" w:sz="0" w:space="0" w:color="auto"/>
                <w:right w:val="none" w:sz="0" w:space="0" w:color="auto"/>
              </w:divBdr>
            </w:div>
            <w:div w:id="1564759804">
              <w:marLeft w:val="0"/>
              <w:marRight w:val="0"/>
              <w:marTop w:val="0"/>
              <w:marBottom w:val="0"/>
              <w:divBdr>
                <w:top w:val="none" w:sz="0" w:space="0" w:color="auto"/>
                <w:left w:val="none" w:sz="0" w:space="0" w:color="auto"/>
                <w:bottom w:val="none" w:sz="0" w:space="0" w:color="auto"/>
                <w:right w:val="none" w:sz="0" w:space="0" w:color="auto"/>
              </w:divBdr>
            </w:div>
            <w:div w:id="500849402">
              <w:marLeft w:val="0"/>
              <w:marRight w:val="0"/>
              <w:marTop w:val="0"/>
              <w:marBottom w:val="0"/>
              <w:divBdr>
                <w:top w:val="none" w:sz="0" w:space="0" w:color="auto"/>
                <w:left w:val="none" w:sz="0" w:space="0" w:color="auto"/>
                <w:bottom w:val="none" w:sz="0" w:space="0" w:color="auto"/>
                <w:right w:val="none" w:sz="0" w:space="0" w:color="auto"/>
              </w:divBdr>
            </w:div>
            <w:div w:id="1566987622">
              <w:marLeft w:val="0"/>
              <w:marRight w:val="0"/>
              <w:marTop w:val="0"/>
              <w:marBottom w:val="0"/>
              <w:divBdr>
                <w:top w:val="none" w:sz="0" w:space="0" w:color="auto"/>
                <w:left w:val="none" w:sz="0" w:space="0" w:color="auto"/>
                <w:bottom w:val="none" w:sz="0" w:space="0" w:color="auto"/>
                <w:right w:val="none" w:sz="0" w:space="0" w:color="auto"/>
              </w:divBdr>
            </w:div>
            <w:div w:id="1027871836">
              <w:marLeft w:val="0"/>
              <w:marRight w:val="0"/>
              <w:marTop w:val="0"/>
              <w:marBottom w:val="0"/>
              <w:divBdr>
                <w:top w:val="none" w:sz="0" w:space="0" w:color="auto"/>
                <w:left w:val="none" w:sz="0" w:space="0" w:color="auto"/>
                <w:bottom w:val="none" w:sz="0" w:space="0" w:color="auto"/>
                <w:right w:val="none" w:sz="0" w:space="0" w:color="auto"/>
              </w:divBdr>
            </w:div>
            <w:div w:id="285475750">
              <w:marLeft w:val="0"/>
              <w:marRight w:val="0"/>
              <w:marTop w:val="0"/>
              <w:marBottom w:val="0"/>
              <w:divBdr>
                <w:top w:val="none" w:sz="0" w:space="0" w:color="auto"/>
                <w:left w:val="none" w:sz="0" w:space="0" w:color="auto"/>
                <w:bottom w:val="none" w:sz="0" w:space="0" w:color="auto"/>
                <w:right w:val="none" w:sz="0" w:space="0" w:color="auto"/>
              </w:divBdr>
            </w:div>
            <w:div w:id="20668688">
              <w:marLeft w:val="0"/>
              <w:marRight w:val="0"/>
              <w:marTop w:val="0"/>
              <w:marBottom w:val="0"/>
              <w:divBdr>
                <w:top w:val="none" w:sz="0" w:space="0" w:color="auto"/>
                <w:left w:val="none" w:sz="0" w:space="0" w:color="auto"/>
                <w:bottom w:val="none" w:sz="0" w:space="0" w:color="auto"/>
                <w:right w:val="none" w:sz="0" w:space="0" w:color="auto"/>
              </w:divBdr>
            </w:div>
            <w:div w:id="1173300233">
              <w:marLeft w:val="0"/>
              <w:marRight w:val="0"/>
              <w:marTop w:val="0"/>
              <w:marBottom w:val="0"/>
              <w:divBdr>
                <w:top w:val="none" w:sz="0" w:space="0" w:color="auto"/>
                <w:left w:val="none" w:sz="0" w:space="0" w:color="auto"/>
                <w:bottom w:val="none" w:sz="0" w:space="0" w:color="auto"/>
                <w:right w:val="none" w:sz="0" w:space="0" w:color="auto"/>
              </w:divBdr>
            </w:div>
            <w:div w:id="1878077761">
              <w:marLeft w:val="0"/>
              <w:marRight w:val="0"/>
              <w:marTop w:val="0"/>
              <w:marBottom w:val="0"/>
              <w:divBdr>
                <w:top w:val="none" w:sz="0" w:space="0" w:color="auto"/>
                <w:left w:val="none" w:sz="0" w:space="0" w:color="auto"/>
                <w:bottom w:val="none" w:sz="0" w:space="0" w:color="auto"/>
                <w:right w:val="none" w:sz="0" w:space="0" w:color="auto"/>
              </w:divBdr>
            </w:div>
            <w:div w:id="860707886">
              <w:marLeft w:val="0"/>
              <w:marRight w:val="0"/>
              <w:marTop w:val="0"/>
              <w:marBottom w:val="0"/>
              <w:divBdr>
                <w:top w:val="none" w:sz="0" w:space="0" w:color="auto"/>
                <w:left w:val="none" w:sz="0" w:space="0" w:color="auto"/>
                <w:bottom w:val="none" w:sz="0" w:space="0" w:color="auto"/>
                <w:right w:val="none" w:sz="0" w:space="0" w:color="auto"/>
              </w:divBdr>
            </w:div>
            <w:div w:id="1966614131">
              <w:marLeft w:val="0"/>
              <w:marRight w:val="0"/>
              <w:marTop w:val="0"/>
              <w:marBottom w:val="0"/>
              <w:divBdr>
                <w:top w:val="none" w:sz="0" w:space="0" w:color="auto"/>
                <w:left w:val="none" w:sz="0" w:space="0" w:color="auto"/>
                <w:bottom w:val="none" w:sz="0" w:space="0" w:color="auto"/>
                <w:right w:val="none" w:sz="0" w:space="0" w:color="auto"/>
              </w:divBdr>
            </w:div>
            <w:div w:id="789056614">
              <w:marLeft w:val="0"/>
              <w:marRight w:val="0"/>
              <w:marTop w:val="0"/>
              <w:marBottom w:val="0"/>
              <w:divBdr>
                <w:top w:val="none" w:sz="0" w:space="0" w:color="auto"/>
                <w:left w:val="none" w:sz="0" w:space="0" w:color="auto"/>
                <w:bottom w:val="none" w:sz="0" w:space="0" w:color="auto"/>
                <w:right w:val="none" w:sz="0" w:space="0" w:color="auto"/>
              </w:divBdr>
            </w:div>
            <w:div w:id="501895461">
              <w:marLeft w:val="0"/>
              <w:marRight w:val="0"/>
              <w:marTop w:val="0"/>
              <w:marBottom w:val="0"/>
              <w:divBdr>
                <w:top w:val="none" w:sz="0" w:space="0" w:color="auto"/>
                <w:left w:val="none" w:sz="0" w:space="0" w:color="auto"/>
                <w:bottom w:val="none" w:sz="0" w:space="0" w:color="auto"/>
                <w:right w:val="none" w:sz="0" w:space="0" w:color="auto"/>
              </w:divBdr>
            </w:div>
            <w:div w:id="639923251">
              <w:marLeft w:val="0"/>
              <w:marRight w:val="0"/>
              <w:marTop w:val="0"/>
              <w:marBottom w:val="0"/>
              <w:divBdr>
                <w:top w:val="none" w:sz="0" w:space="0" w:color="auto"/>
                <w:left w:val="none" w:sz="0" w:space="0" w:color="auto"/>
                <w:bottom w:val="none" w:sz="0" w:space="0" w:color="auto"/>
                <w:right w:val="none" w:sz="0" w:space="0" w:color="auto"/>
              </w:divBdr>
            </w:div>
            <w:div w:id="1830441825">
              <w:marLeft w:val="0"/>
              <w:marRight w:val="0"/>
              <w:marTop w:val="0"/>
              <w:marBottom w:val="0"/>
              <w:divBdr>
                <w:top w:val="none" w:sz="0" w:space="0" w:color="auto"/>
                <w:left w:val="none" w:sz="0" w:space="0" w:color="auto"/>
                <w:bottom w:val="none" w:sz="0" w:space="0" w:color="auto"/>
                <w:right w:val="none" w:sz="0" w:space="0" w:color="auto"/>
              </w:divBdr>
            </w:div>
            <w:div w:id="1283924578">
              <w:marLeft w:val="0"/>
              <w:marRight w:val="0"/>
              <w:marTop w:val="0"/>
              <w:marBottom w:val="0"/>
              <w:divBdr>
                <w:top w:val="none" w:sz="0" w:space="0" w:color="auto"/>
                <w:left w:val="none" w:sz="0" w:space="0" w:color="auto"/>
                <w:bottom w:val="none" w:sz="0" w:space="0" w:color="auto"/>
                <w:right w:val="none" w:sz="0" w:space="0" w:color="auto"/>
              </w:divBdr>
            </w:div>
            <w:div w:id="164324953">
              <w:marLeft w:val="0"/>
              <w:marRight w:val="0"/>
              <w:marTop w:val="0"/>
              <w:marBottom w:val="0"/>
              <w:divBdr>
                <w:top w:val="none" w:sz="0" w:space="0" w:color="auto"/>
                <w:left w:val="none" w:sz="0" w:space="0" w:color="auto"/>
                <w:bottom w:val="none" w:sz="0" w:space="0" w:color="auto"/>
                <w:right w:val="none" w:sz="0" w:space="0" w:color="auto"/>
              </w:divBdr>
            </w:div>
            <w:div w:id="61830005">
              <w:marLeft w:val="0"/>
              <w:marRight w:val="0"/>
              <w:marTop w:val="0"/>
              <w:marBottom w:val="0"/>
              <w:divBdr>
                <w:top w:val="none" w:sz="0" w:space="0" w:color="auto"/>
                <w:left w:val="none" w:sz="0" w:space="0" w:color="auto"/>
                <w:bottom w:val="none" w:sz="0" w:space="0" w:color="auto"/>
                <w:right w:val="none" w:sz="0" w:space="0" w:color="auto"/>
              </w:divBdr>
            </w:div>
            <w:div w:id="2070569133">
              <w:marLeft w:val="0"/>
              <w:marRight w:val="0"/>
              <w:marTop w:val="0"/>
              <w:marBottom w:val="0"/>
              <w:divBdr>
                <w:top w:val="none" w:sz="0" w:space="0" w:color="auto"/>
                <w:left w:val="none" w:sz="0" w:space="0" w:color="auto"/>
                <w:bottom w:val="none" w:sz="0" w:space="0" w:color="auto"/>
                <w:right w:val="none" w:sz="0" w:space="0" w:color="auto"/>
              </w:divBdr>
            </w:div>
            <w:div w:id="1821992962">
              <w:marLeft w:val="0"/>
              <w:marRight w:val="0"/>
              <w:marTop w:val="0"/>
              <w:marBottom w:val="0"/>
              <w:divBdr>
                <w:top w:val="none" w:sz="0" w:space="0" w:color="auto"/>
                <w:left w:val="none" w:sz="0" w:space="0" w:color="auto"/>
                <w:bottom w:val="none" w:sz="0" w:space="0" w:color="auto"/>
                <w:right w:val="none" w:sz="0" w:space="0" w:color="auto"/>
              </w:divBdr>
            </w:div>
            <w:div w:id="736516566">
              <w:marLeft w:val="0"/>
              <w:marRight w:val="0"/>
              <w:marTop w:val="0"/>
              <w:marBottom w:val="0"/>
              <w:divBdr>
                <w:top w:val="none" w:sz="0" w:space="0" w:color="auto"/>
                <w:left w:val="none" w:sz="0" w:space="0" w:color="auto"/>
                <w:bottom w:val="none" w:sz="0" w:space="0" w:color="auto"/>
                <w:right w:val="none" w:sz="0" w:space="0" w:color="auto"/>
              </w:divBdr>
            </w:div>
            <w:div w:id="1994872897">
              <w:marLeft w:val="0"/>
              <w:marRight w:val="0"/>
              <w:marTop w:val="0"/>
              <w:marBottom w:val="0"/>
              <w:divBdr>
                <w:top w:val="none" w:sz="0" w:space="0" w:color="auto"/>
                <w:left w:val="none" w:sz="0" w:space="0" w:color="auto"/>
                <w:bottom w:val="none" w:sz="0" w:space="0" w:color="auto"/>
                <w:right w:val="none" w:sz="0" w:space="0" w:color="auto"/>
              </w:divBdr>
            </w:div>
            <w:div w:id="1675380220">
              <w:marLeft w:val="0"/>
              <w:marRight w:val="0"/>
              <w:marTop w:val="0"/>
              <w:marBottom w:val="0"/>
              <w:divBdr>
                <w:top w:val="none" w:sz="0" w:space="0" w:color="auto"/>
                <w:left w:val="none" w:sz="0" w:space="0" w:color="auto"/>
                <w:bottom w:val="none" w:sz="0" w:space="0" w:color="auto"/>
                <w:right w:val="none" w:sz="0" w:space="0" w:color="auto"/>
              </w:divBdr>
            </w:div>
            <w:div w:id="1789815176">
              <w:marLeft w:val="0"/>
              <w:marRight w:val="0"/>
              <w:marTop w:val="0"/>
              <w:marBottom w:val="0"/>
              <w:divBdr>
                <w:top w:val="none" w:sz="0" w:space="0" w:color="auto"/>
                <w:left w:val="none" w:sz="0" w:space="0" w:color="auto"/>
                <w:bottom w:val="none" w:sz="0" w:space="0" w:color="auto"/>
                <w:right w:val="none" w:sz="0" w:space="0" w:color="auto"/>
              </w:divBdr>
            </w:div>
            <w:div w:id="763576554">
              <w:marLeft w:val="0"/>
              <w:marRight w:val="0"/>
              <w:marTop w:val="0"/>
              <w:marBottom w:val="0"/>
              <w:divBdr>
                <w:top w:val="none" w:sz="0" w:space="0" w:color="auto"/>
                <w:left w:val="none" w:sz="0" w:space="0" w:color="auto"/>
                <w:bottom w:val="none" w:sz="0" w:space="0" w:color="auto"/>
                <w:right w:val="none" w:sz="0" w:space="0" w:color="auto"/>
              </w:divBdr>
            </w:div>
            <w:div w:id="1970161557">
              <w:marLeft w:val="0"/>
              <w:marRight w:val="0"/>
              <w:marTop w:val="0"/>
              <w:marBottom w:val="0"/>
              <w:divBdr>
                <w:top w:val="none" w:sz="0" w:space="0" w:color="auto"/>
                <w:left w:val="none" w:sz="0" w:space="0" w:color="auto"/>
                <w:bottom w:val="none" w:sz="0" w:space="0" w:color="auto"/>
                <w:right w:val="none" w:sz="0" w:space="0" w:color="auto"/>
              </w:divBdr>
            </w:div>
            <w:div w:id="692877765">
              <w:marLeft w:val="0"/>
              <w:marRight w:val="0"/>
              <w:marTop w:val="0"/>
              <w:marBottom w:val="0"/>
              <w:divBdr>
                <w:top w:val="none" w:sz="0" w:space="0" w:color="auto"/>
                <w:left w:val="none" w:sz="0" w:space="0" w:color="auto"/>
                <w:bottom w:val="none" w:sz="0" w:space="0" w:color="auto"/>
                <w:right w:val="none" w:sz="0" w:space="0" w:color="auto"/>
              </w:divBdr>
            </w:div>
            <w:div w:id="922419343">
              <w:marLeft w:val="0"/>
              <w:marRight w:val="0"/>
              <w:marTop w:val="0"/>
              <w:marBottom w:val="0"/>
              <w:divBdr>
                <w:top w:val="none" w:sz="0" w:space="0" w:color="auto"/>
                <w:left w:val="none" w:sz="0" w:space="0" w:color="auto"/>
                <w:bottom w:val="none" w:sz="0" w:space="0" w:color="auto"/>
                <w:right w:val="none" w:sz="0" w:space="0" w:color="auto"/>
              </w:divBdr>
            </w:div>
            <w:div w:id="1804811275">
              <w:marLeft w:val="0"/>
              <w:marRight w:val="0"/>
              <w:marTop w:val="0"/>
              <w:marBottom w:val="0"/>
              <w:divBdr>
                <w:top w:val="none" w:sz="0" w:space="0" w:color="auto"/>
                <w:left w:val="none" w:sz="0" w:space="0" w:color="auto"/>
                <w:bottom w:val="none" w:sz="0" w:space="0" w:color="auto"/>
                <w:right w:val="none" w:sz="0" w:space="0" w:color="auto"/>
              </w:divBdr>
            </w:div>
            <w:div w:id="395589180">
              <w:marLeft w:val="0"/>
              <w:marRight w:val="0"/>
              <w:marTop w:val="0"/>
              <w:marBottom w:val="0"/>
              <w:divBdr>
                <w:top w:val="none" w:sz="0" w:space="0" w:color="auto"/>
                <w:left w:val="none" w:sz="0" w:space="0" w:color="auto"/>
                <w:bottom w:val="none" w:sz="0" w:space="0" w:color="auto"/>
                <w:right w:val="none" w:sz="0" w:space="0" w:color="auto"/>
              </w:divBdr>
            </w:div>
            <w:div w:id="598953124">
              <w:marLeft w:val="0"/>
              <w:marRight w:val="0"/>
              <w:marTop w:val="0"/>
              <w:marBottom w:val="0"/>
              <w:divBdr>
                <w:top w:val="none" w:sz="0" w:space="0" w:color="auto"/>
                <w:left w:val="none" w:sz="0" w:space="0" w:color="auto"/>
                <w:bottom w:val="none" w:sz="0" w:space="0" w:color="auto"/>
                <w:right w:val="none" w:sz="0" w:space="0" w:color="auto"/>
              </w:divBdr>
            </w:div>
            <w:div w:id="1517115448">
              <w:marLeft w:val="0"/>
              <w:marRight w:val="0"/>
              <w:marTop w:val="0"/>
              <w:marBottom w:val="0"/>
              <w:divBdr>
                <w:top w:val="none" w:sz="0" w:space="0" w:color="auto"/>
                <w:left w:val="none" w:sz="0" w:space="0" w:color="auto"/>
                <w:bottom w:val="none" w:sz="0" w:space="0" w:color="auto"/>
                <w:right w:val="none" w:sz="0" w:space="0" w:color="auto"/>
              </w:divBdr>
            </w:div>
            <w:div w:id="1859931869">
              <w:marLeft w:val="0"/>
              <w:marRight w:val="0"/>
              <w:marTop w:val="0"/>
              <w:marBottom w:val="0"/>
              <w:divBdr>
                <w:top w:val="none" w:sz="0" w:space="0" w:color="auto"/>
                <w:left w:val="none" w:sz="0" w:space="0" w:color="auto"/>
                <w:bottom w:val="none" w:sz="0" w:space="0" w:color="auto"/>
                <w:right w:val="none" w:sz="0" w:space="0" w:color="auto"/>
              </w:divBdr>
            </w:div>
            <w:div w:id="268976726">
              <w:marLeft w:val="0"/>
              <w:marRight w:val="0"/>
              <w:marTop w:val="0"/>
              <w:marBottom w:val="0"/>
              <w:divBdr>
                <w:top w:val="none" w:sz="0" w:space="0" w:color="auto"/>
                <w:left w:val="none" w:sz="0" w:space="0" w:color="auto"/>
                <w:bottom w:val="none" w:sz="0" w:space="0" w:color="auto"/>
                <w:right w:val="none" w:sz="0" w:space="0" w:color="auto"/>
              </w:divBdr>
            </w:div>
            <w:div w:id="1856576792">
              <w:marLeft w:val="0"/>
              <w:marRight w:val="0"/>
              <w:marTop w:val="0"/>
              <w:marBottom w:val="0"/>
              <w:divBdr>
                <w:top w:val="none" w:sz="0" w:space="0" w:color="auto"/>
                <w:left w:val="none" w:sz="0" w:space="0" w:color="auto"/>
                <w:bottom w:val="none" w:sz="0" w:space="0" w:color="auto"/>
                <w:right w:val="none" w:sz="0" w:space="0" w:color="auto"/>
              </w:divBdr>
            </w:div>
            <w:div w:id="1095831846">
              <w:marLeft w:val="0"/>
              <w:marRight w:val="0"/>
              <w:marTop w:val="0"/>
              <w:marBottom w:val="0"/>
              <w:divBdr>
                <w:top w:val="none" w:sz="0" w:space="0" w:color="auto"/>
                <w:left w:val="none" w:sz="0" w:space="0" w:color="auto"/>
                <w:bottom w:val="none" w:sz="0" w:space="0" w:color="auto"/>
                <w:right w:val="none" w:sz="0" w:space="0" w:color="auto"/>
              </w:divBdr>
            </w:div>
            <w:div w:id="1812402438">
              <w:marLeft w:val="0"/>
              <w:marRight w:val="0"/>
              <w:marTop w:val="0"/>
              <w:marBottom w:val="0"/>
              <w:divBdr>
                <w:top w:val="none" w:sz="0" w:space="0" w:color="auto"/>
                <w:left w:val="none" w:sz="0" w:space="0" w:color="auto"/>
                <w:bottom w:val="none" w:sz="0" w:space="0" w:color="auto"/>
                <w:right w:val="none" w:sz="0" w:space="0" w:color="auto"/>
              </w:divBdr>
            </w:div>
            <w:div w:id="674184906">
              <w:marLeft w:val="0"/>
              <w:marRight w:val="0"/>
              <w:marTop w:val="0"/>
              <w:marBottom w:val="0"/>
              <w:divBdr>
                <w:top w:val="none" w:sz="0" w:space="0" w:color="auto"/>
                <w:left w:val="none" w:sz="0" w:space="0" w:color="auto"/>
                <w:bottom w:val="none" w:sz="0" w:space="0" w:color="auto"/>
                <w:right w:val="none" w:sz="0" w:space="0" w:color="auto"/>
              </w:divBdr>
            </w:div>
            <w:div w:id="1527913472">
              <w:marLeft w:val="0"/>
              <w:marRight w:val="0"/>
              <w:marTop w:val="0"/>
              <w:marBottom w:val="0"/>
              <w:divBdr>
                <w:top w:val="none" w:sz="0" w:space="0" w:color="auto"/>
                <w:left w:val="none" w:sz="0" w:space="0" w:color="auto"/>
                <w:bottom w:val="none" w:sz="0" w:space="0" w:color="auto"/>
                <w:right w:val="none" w:sz="0" w:space="0" w:color="auto"/>
              </w:divBdr>
            </w:div>
            <w:div w:id="825437870">
              <w:marLeft w:val="0"/>
              <w:marRight w:val="0"/>
              <w:marTop w:val="0"/>
              <w:marBottom w:val="0"/>
              <w:divBdr>
                <w:top w:val="none" w:sz="0" w:space="0" w:color="auto"/>
                <w:left w:val="none" w:sz="0" w:space="0" w:color="auto"/>
                <w:bottom w:val="none" w:sz="0" w:space="0" w:color="auto"/>
                <w:right w:val="none" w:sz="0" w:space="0" w:color="auto"/>
              </w:divBdr>
            </w:div>
            <w:div w:id="1551068915">
              <w:marLeft w:val="0"/>
              <w:marRight w:val="0"/>
              <w:marTop w:val="0"/>
              <w:marBottom w:val="0"/>
              <w:divBdr>
                <w:top w:val="none" w:sz="0" w:space="0" w:color="auto"/>
                <w:left w:val="none" w:sz="0" w:space="0" w:color="auto"/>
                <w:bottom w:val="none" w:sz="0" w:space="0" w:color="auto"/>
                <w:right w:val="none" w:sz="0" w:space="0" w:color="auto"/>
              </w:divBdr>
            </w:div>
            <w:div w:id="1984387619">
              <w:marLeft w:val="0"/>
              <w:marRight w:val="0"/>
              <w:marTop w:val="0"/>
              <w:marBottom w:val="0"/>
              <w:divBdr>
                <w:top w:val="none" w:sz="0" w:space="0" w:color="auto"/>
                <w:left w:val="none" w:sz="0" w:space="0" w:color="auto"/>
                <w:bottom w:val="none" w:sz="0" w:space="0" w:color="auto"/>
                <w:right w:val="none" w:sz="0" w:space="0" w:color="auto"/>
              </w:divBdr>
            </w:div>
            <w:div w:id="562564666">
              <w:marLeft w:val="0"/>
              <w:marRight w:val="0"/>
              <w:marTop w:val="0"/>
              <w:marBottom w:val="0"/>
              <w:divBdr>
                <w:top w:val="none" w:sz="0" w:space="0" w:color="auto"/>
                <w:left w:val="none" w:sz="0" w:space="0" w:color="auto"/>
                <w:bottom w:val="none" w:sz="0" w:space="0" w:color="auto"/>
                <w:right w:val="none" w:sz="0" w:space="0" w:color="auto"/>
              </w:divBdr>
            </w:div>
            <w:div w:id="1280990706">
              <w:marLeft w:val="0"/>
              <w:marRight w:val="0"/>
              <w:marTop w:val="0"/>
              <w:marBottom w:val="0"/>
              <w:divBdr>
                <w:top w:val="none" w:sz="0" w:space="0" w:color="auto"/>
                <w:left w:val="none" w:sz="0" w:space="0" w:color="auto"/>
                <w:bottom w:val="none" w:sz="0" w:space="0" w:color="auto"/>
                <w:right w:val="none" w:sz="0" w:space="0" w:color="auto"/>
              </w:divBdr>
            </w:div>
            <w:div w:id="951135109">
              <w:marLeft w:val="0"/>
              <w:marRight w:val="0"/>
              <w:marTop w:val="0"/>
              <w:marBottom w:val="0"/>
              <w:divBdr>
                <w:top w:val="none" w:sz="0" w:space="0" w:color="auto"/>
                <w:left w:val="none" w:sz="0" w:space="0" w:color="auto"/>
                <w:bottom w:val="none" w:sz="0" w:space="0" w:color="auto"/>
                <w:right w:val="none" w:sz="0" w:space="0" w:color="auto"/>
              </w:divBdr>
            </w:div>
            <w:div w:id="769812110">
              <w:marLeft w:val="0"/>
              <w:marRight w:val="0"/>
              <w:marTop w:val="0"/>
              <w:marBottom w:val="0"/>
              <w:divBdr>
                <w:top w:val="none" w:sz="0" w:space="0" w:color="auto"/>
                <w:left w:val="none" w:sz="0" w:space="0" w:color="auto"/>
                <w:bottom w:val="none" w:sz="0" w:space="0" w:color="auto"/>
                <w:right w:val="none" w:sz="0" w:space="0" w:color="auto"/>
              </w:divBdr>
            </w:div>
            <w:div w:id="1786457580">
              <w:marLeft w:val="0"/>
              <w:marRight w:val="0"/>
              <w:marTop w:val="0"/>
              <w:marBottom w:val="0"/>
              <w:divBdr>
                <w:top w:val="none" w:sz="0" w:space="0" w:color="auto"/>
                <w:left w:val="none" w:sz="0" w:space="0" w:color="auto"/>
                <w:bottom w:val="none" w:sz="0" w:space="0" w:color="auto"/>
                <w:right w:val="none" w:sz="0" w:space="0" w:color="auto"/>
              </w:divBdr>
            </w:div>
            <w:div w:id="1528712125">
              <w:marLeft w:val="0"/>
              <w:marRight w:val="0"/>
              <w:marTop w:val="0"/>
              <w:marBottom w:val="0"/>
              <w:divBdr>
                <w:top w:val="none" w:sz="0" w:space="0" w:color="auto"/>
                <w:left w:val="none" w:sz="0" w:space="0" w:color="auto"/>
                <w:bottom w:val="none" w:sz="0" w:space="0" w:color="auto"/>
                <w:right w:val="none" w:sz="0" w:space="0" w:color="auto"/>
              </w:divBdr>
            </w:div>
            <w:div w:id="1004237395">
              <w:marLeft w:val="0"/>
              <w:marRight w:val="0"/>
              <w:marTop w:val="0"/>
              <w:marBottom w:val="0"/>
              <w:divBdr>
                <w:top w:val="none" w:sz="0" w:space="0" w:color="auto"/>
                <w:left w:val="none" w:sz="0" w:space="0" w:color="auto"/>
                <w:bottom w:val="none" w:sz="0" w:space="0" w:color="auto"/>
                <w:right w:val="none" w:sz="0" w:space="0" w:color="auto"/>
              </w:divBdr>
            </w:div>
            <w:div w:id="80834373">
              <w:marLeft w:val="0"/>
              <w:marRight w:val="0"/>
              <w:marTop w:val="0"/>
              <w:marBottom w:val="0"/>
              <w:divBdr>
                <w:top w:val="none" w:sz="0" w:space="0" w:color="auto"/>
                <w:left w:val="none" w:sz="0" w:space="0" w:color="auto"/>
                <w:bottom w:val="none" w:sz="0" w:space="0" w:color="auto"/>
                <w:right w:val="none" w:sz="0" w:space="0" w:color="auto"/>
              </w:divBdr>
            </w:div>
            <w:div w:id="1427771534">
              <w:marLeft w:val="0"/>
              <w:marRight w:val="0"/>
              <w:marTop w:val="0"/>
              <w:marBottom w:val="0"/>
              <w:divBdr>
                <w:top w:val="none" w:sz="0" w:space="0" w:color="auto"/>
                <w:left w:val="none" w:sz="0" w:space="0" w:color="auto"/>
                <w:bottom w:val="none" w:sz="0" w:space="0" w:color="auto"/>
                <w:right w:val="none" w:sz="0" w:space="0" w:color="auto"/>
              </w:divBdr>
            </w:div>
            <w:div w:id="912470199">
              <w:marLeft w:val="0"/>
              <w:marRight w:val="0"/>
              <w:marTop w:val="0"/>
              <w:marBottom w:val="0"/>
              <w:divBdr>
                <w:top w:val="none" w:sz="0" w:space="0" w:color="auto"/>
                <w:left w:val="none" w:sz="0" w:space="0" w:color="auto"/>
                <w:bottom w:val="none" w:sz="0" w:space="0" w:color="auto"/>
                <w:right w:val="none" w:sz="0" w:space="0" w:color="auto"/>
              </w:divBdr>
            </w:div>
            <w:div w:id="29260378">
              <w:marLeft w:val="0"/>
              <w:marRight w:val="0"/>
              <w:marTop w:val="0"/>
              <w:marBottom w:val="0"/>
              <w:divBdr>
                <w:top w:val="none" w:sz="0" w:space="0" w:color="auto"/>
                <w:left w:val="none" w:sz="0" w:space="0" w:color="auto"/>
                <w:bottom w:val="none" w:sz="0" w:space="0" w:color="auto"/>
                <w:right w:val="none" w:sz="0" w:space="0" w:color="auto"/>
              </w:divBdr>
            </w:div>
            <w:div w:id="1979147713">
              <w:marLeft w:val="0"/>
              <w:marRight w:val="0"/>
              <w:marTop w:val="0"/>
              <w:marBottom w:val="0"/>
              <w:divBdr>
                <w:top w:val="none" w:sz="0" w:space="0" w:color="auto"/>
                <w:left w:val="none" w:sz="0" w:space="0" w:color="auto"/>
                <w:bottom w:val="none" w:sz="0" w:space="0" w:color="auto"/>
                <w:right w:val="none" w:sz="0" w:space="0" w:color="auto"/>
              </w:divBdr>
            </w:div>
            <w:div w:id="1113401182">
              <w:marLeft w:val="0"/>
              <w:marRight w:val="0"/>
              <w:marTop w:val="0"/>
              <w:marBottom w:val="0"/>
              <w:divBdr>
                <w:top w:val="none" w:sz="0" w:space="0" w:color="auto"/>
                <w:left w:val="none" w:sz="0" w:space="0" w:color="auto"/>
                <w:bottom w:val="none" w:sz="0" w:space="0" w:color="auto"/>
                <w:right w:val="none" w:sz="0" w:space="0" w:color="auto"/>
              </w:divBdr>
            </w:div>
            <w:div w:id="1215702229">
              <w:marLeft w:val="0"/>
              <w:marRight w:val="0"/>
              <w:marTop w:val="0"/>
              <w:marBottom w:val="0"/>
              <w:divBdr>
                <w:top w:val="none" w:sz="0" w:space="0" w:color="auto"/>
                <w:left w:val="none" w:sz="0" w:space="0" w:color="auto"/>
                <w:bottom w:val="none" w:sz="0" w:space="0" w:color="auto"/>
                <w:right w:val="none" w:sz="0" w:space="0" w:color="auto"/>
              </w:divBdr>
            </w:div>
            <w:div w:id="138764569">
              <w:marLeft w:val="0"/>
              <w:marRight w:val="0"/>
              <w:marTop w:val="0"/>
              <w:marBottom w:val="0"/>
              <w:divBdr>
                <w:top w:val="none" w:sz="0" w:space="0" w:color="auto"/>
                <w:left w:val="none" w:sz="0" w:space="0" w:color="auto"/>
                <w:bottom w:val="none" w:sz="0" w:space="0" w:color="auto"/>
                <w:right w:val="none" w:sz="0" w:space="0" w:color="auto"/>
              </w:divBdr>
            </w:div>
            <w:div w:id="356584358">
              <w:marLeft w:val="0"/>
              <w:marRight w:val="0"/>
              <w:marTop w:val="0"/>
              <w:marBottom w:val="0"/>
              <w:divBdr>
                <w:top w:val="none" w:sz="0" w:space="0" w:color="auto"/>
                <w:left w:val="none" w:sz="0" w:space="0" w:color="auto"/>
                <w:bottom w:val="none" w:sz="0" w:space="0" w:color="auto"/>
                <w:right w:val="none" w:sz="0" w:space="0" w:color="auto"/>
              </w:divBdr>
            </w:div>
            <w:div w:id="1574895726">
              <w:marLeft w:val="0"/>
              <w:marRight w:val="0"/>
              <w:marTop w:val="0"/>
              <w:marBottom w:val="0"/>
              <w:divBdr>
                <w:top w:val="none" w:sz="0" w:space="0" w:color="auto"/>
                <w:left w:val="none" w:sz="0" w:space="0" w:color="auto"/>
                <w:bottom w:val="none" w:sz="0" w:space="0" w:color="auto"/>
                <w:right w:val="none" w:sz="0" w:space="0" w:color="auto"/>
              </w:divBdr>
            </w:div>
            <w:div w:id="2115008026">
              <w:marLeft w:val="0"/>
              <w:marRight w:val="0"/>
              <w:marTop w:val="0"/>
              <w:marBottom w:val="0"/>
              <w:divBdr>
                <w:top w:val="none" w:sz="0" w:space="0" w:color="auto"/>
                <w:left w:val="none" w:sz="0" w:space="0" w:color="auto"/>
                <w:bottom w:val="none" w:sz="0" w:space="0" w:color="auto"/>
                <w:right w:val="none" w:sz="0" w:space="0" w:color="auto"/>
              </w:divBdr>
            </w:div>
            <w:div w:id="1694530843">
              <w:marLeft w:val="0"/>
              <w:marRight w:val="0"/>
              <w:marTop w:val="0"/>
              <w:marBottom w:val="0"/>
              <w:divBdr>
                <w:top w:val="none" w:sz="0" w:space="0" w:color="auto"/>
                <w:left w:val="none" w:sz="0" w:space="0" w:color="auto"/>
                <w:bottom w:val="none" w:sz="0" w:space="0" w:color="auto"/>
                <w:right w:val="none" w:sz="0" w:space="0" w:color="auto"/>
              </w:divBdr>
            </w:div>
            <w:div w:id="828444721">
              <w:marLeft w:val="0"/>
              <w:marRight w:val="0"/>
              <w:marTop w:val="0"/>
              <w:marBottom w:val="0"/>
              <w:divBdr>
                <w:top w:val="none" w:sz="0" w:space="0" w:color="auto"/>
                <w:left w:val="none" w:sz="0" w:space="0" w:color="auto"/>
                <w:bottom w:val="none" w:sz="0" w:space="0" w:color="auto"/>
                <w:right w:val="none" w:sz="0" w:space="0" w:color="auto"/>
              </w:divBdr>
            </w:div>
            <w:div w:id="1013264944">
              <w:marLeft w:val="0"/>
              <w:marRight w:val="0"/>
              <w:marTop w:val="0"/>
              <w:marBottom w:val="0"/>
              <w:divBdr>
                <w:top w:val="none" w:sz="0" w:space="0" w:color="auto"/>
                <w:left w:val="none" w:sz="0" w:space="0" w:color="auto"/>
                <w:bottom w:val="none" w:sz="0" w:space="0" w:color="auto"/>
                <w:right w:val="none" w:sz="0" w:space="0" w:color="auto"/>
              </w:divBdr>
            </w:div>
            <w:div w:id="1980449439">
              <w:marLeft w:val="0"/>
              <w:marRight w:val="0"/>
              <w:marTop w:val="0"/>
              <w:marBottom w:val="0"/>
              <w:divBdr>
                <w:top w:val="none" w:sz="0" w:space="0" w:color="auto"/>
                <w:left w:val="none" w:sz="0" w:space="0" w:color="auto"/>
                <w:bottom w:val="none" w:sz="0" w:space="0" w:color="auto"/>
                <w:right w:val="none" w:sz="0" w:space="0" w:color="auto"/>
              </w:divBdr>
            </w:div>
            <w:div w:id="1533692168">
              <w:marLeft w:val="0"/>
              <w:marRight w:val="0"/>
              <w:marTop w:val="0"/>
              <w:marBottom w:val="0"/>
              <w:divBdr>
                <w:top w:val="none" w:sz="0" w:space="0" w:color="auto"/>
                <w:left w:val="none" w:sz="0" w:space="0" w:color="auto"/>
                <w:bottom w:val="none" w:sz="0" w:space="0" w:color="auto"/>
                <w:right w:val="none" w:sz="0" w:space="0" w:color="auto"/>
              </w:divBdr>
            </w:div>
            <w:div w:id="1749576781">
              <w:marLeft w:val="0"/>
              <w:marRight w:val="0"/>
              <w:marTop w:val="0"/>
              <w:marBottom w:val="0"/>
              <w:divBdr>
                <w:top w:val="none" w:sz="0" w:space="0" w:color="auto"/>
                <w:left w:val="none" w:sz="0" w:space="0" w:color="auto"/>
                <w:bottom w:val="none" w:sz="0" w:space="0" w:color="auto"/>
                <w:right w:val="none" w:sz="0" w:space="0" w:color="auto"/>
              </w:divBdr>
            </w:div>
            <w:div w:id="5256946">
              <w:marLeft w:val="0"/>
              <w:marRight w:val="0"/>
              <w:marTop w:val="0"/>
              <w:marBottom w:val="0"/>
              <w:divBdr>
                <w:top w:val="none" w:sz="0" w:space="0" w:color="auto"/>
                <w:left w:val="none" w:sz="0" w:space="0" w:color="auto"/>
                <w:bottom w:val="none" w:sz="0" w:space="0" w:color="auto"/>
                <w:right w:val="none" w:sz="0" w:space="0" w:color="auto"/>
              </w:divBdr>
            </w:div>
            <w:div w:id="2098750159">
              <w:marLeft w:val="0"/>
              <w:marRight w:val="0"/>
              <w:marTop w:val="0"/>
              <w:marBottom w:val="0"/>
              <w:divBdr>
                <w:top w:val="none" w:sz="0" w:space="0" w:color="auto"/>
                <w:left w:val="none" w:sz="0" w:space="0" w:color="auto"/>
                <w:bottom w:val="none" w:sz="0" w:space="0" w:color="auto"/>
                <w:right w:val="none" w:sz="0" w:space="0" w:color="auto"/>
              </w:divBdr>
            </w:div>
            <w:div w:id="1418096775">
              <w:marLeft w:val="0"/>
              <w:marRight w:val="0"/>
              <w:marTop w:val="0"/>
              <w:marBottom w:val="0"/>
              <w:divBdr>
                <w:top w:val="none" w:sz="0" w:space="0" w:color="auto"/>
                <w:left w:val="none" w:sz="0" w:space="0" w:color="auto"/>
                <w:bottom w:val="none" w:sz="0" w:space="0" w:color="auto"/>
                <w:right w:val="none" w:sz="0" w:space="0" w:color="auto"/>
              </w:divBdr>
            </w:div>
            <w:div w:id="477455925">
              <w:marLeft w:val="0"/>
              <w:marRight w:val="0"/>
              <w:marTop w:val="0"/>
              <w:marBottom w:val="0"/>
              <w:divBdr>
                <w:top w:val="none" w:sz="0" w:space="0" w:color="auto"/>
                <w:left w:val="none" w:sz="0" w:space="0" w:color="auto"/>
                <w:bottom w:val="none" w:sz="0" w:space="0" w:color="auto"/>
                <w:right w:val="none" w:sz="0" w:space="0" w:color="auto"/>
              </w:divBdr>
            </w:div>
            <w:div w:id="937298460">
              <w:marLeft w:val="0"/>
              <w:marRight w:val="0"/>
              <w:marTop w:val="0"/>
              <w:marBottom w:val="0"/>
              <w:divBdr>
                <w:top w:val="none" w:sz="0" w:space="0" w:color="auto"/>
                <w:left w:val="none" w:sz="0" w:space="0" w:color="auto"/>
                <w:bottom w:val="none" w:sz="0" w:space="0" w:color="auto"/>
                <w:right w:val="none" w:sz="0" w:space="0" w:color="auto"/>
              </w:divBdr>
            </w:div>
            <w:div w:id="1719431657">
              <w:marLeft w:val="0"/>
              <w:marRight w:val="0"/>
              <w:marTop w:val="0"/>
              <w:marBottom w:val="0"/>
              <w:divBdr>
                <w:top w:val="none" w:sz="0" w:space="0" w:color="auto"/>
                <w:left w:val="none" w:sz="0" w:space="0" w:color="auto"/>
                <w:bottom w:val="none" w:sz="0" w:space="0" w:color="auto"/>
                <w:right w:val="none" w:sz="0" w:space="0" w:color="auto"/>
              </w:divBdr>
            </w:div>
            <w:div w:id="769400169">
              <w:marLeft w:val="0"/>
              <w:marRight w:val="0"/>
              <w:marTop w:val="0"/>
              <w:marBottom w:val="0"/>
              <w:divBdr>
                <w:top w:val="none" w:sz="0" w:space="0" w:color="auto"/>
                <w:left w:val="none" w:sz="0" w:space="0" w:color="auto"/>
                <w:bottom w:val="none" w:sz="0" w:space="0" w:color="auto"/>
                <w:right w:val="none" w:sz="0" w:space="0" w:color="auto"/>
              </w:divBdr>
            </w:div>
            <w:div w:id="1576695872">
              <w:marLeft w:val="0"/>
              <w:marRight w:val="0"/>
              <w:marTop w:val="0"/>
              <w:marBottom w:val="0"/>
              <w:divBdr>
                <w:top w:val="none" w:sz="0" w:space="0" w:color="auto"/>
                <w:left w:val="none" w:sz="0" w:space="0" w:color="auto"/>
                <w:bottom w:val="none" w:sz="0" w:space="0" w:color="auto"/>
                <w:right w:val="none" w:sz="0" w:space="0" w:color="auto"/>
              </w:divBdr>
            </w:div>
            <w:div w:id="1588464956">
              <w:marLeft w:val="0"/>
              <w:marRight w:val="0"/>
              <w:marTop w:val="0"/>
              <w:marBottom w:val="0"/>
              <w:divBdr>
                <w:top w:val="none" w:sz="0" w:space="0" w:color="auto"/>
                <w:left w:val="none" w:sz="0" w:space="0" w:color="auto"/>
                <w:bottom w:val="none" w:sz="0" w:space="0" w:color="auto"/>
                <w:right w:val="none" w:sz="0" w:space="0" w:color="auto"/>
              </w:divBdr>
            </w:div>
            <w:div w:id="830682816">
              <w:marLeft w:val="0"/>
              <w:marRight w:val="0"/>
              <w:marTop w:val="0"/>
              <w:marBottom w:val="0"/>
              <w:divBdr>
                <w:top w:val="none" w:sz="0" w:space="0" w:color="auto"/>
                <w:left w:val="none" w:sz="0" w:space="0" w:color="auto"/>
                <w:bottom w:val="none" w:sz="0" w:space="0" w:color="auto"/>
                <w:right w:val="none" w:sz="0" w:space="0" w:color="auto"/>
              </w:divBdr>
            </w:div>
            <w:div w:id="1964849125">
              <w:marLeft w:val="0"/>
              <w:marRight w:val="0"/>
              <w:marTop w:val="0"/>
              <w:marBottom w:val="0"/>
              <w:divBdr>
                <w:top w:val="none" w:sz="0" w:space="0" w:color="auto"/>
                <w:left w:val="none" w:sz="0" w:space="0" w:color="auto"/>
                <w:bottom w:val="none" w:sz="0" w:space="0" w:color="auto"/>
                <w:right w:val="none" w:sz="0" w:space="0" w:color="auto"/>
              </w:divBdr>
            </w:div>
            <w:div w:id="1846624494">
              <w:marLeft w:val="0"/>
              <w:marRight w:val="0"/>
              <w:marTop w:val="0"/>
              <w:marBottom w:val="0"/>
              <w:divBdr>
                <w:top w:val="none" w:sz="0" w:space="0" w:color="auto"/>
                <w:left w:val="none" w:sz="0" w:space="0" w:color="auto"/>
                <w:bottom w:val="none" w:sz="0" w:space="0" w:color="auto"/>
                <w:right w:val="none" w:sz="0" w:space="0" w:color="auto"/>
              </w:divBdr>
            </w:div>
            <w:div w:id="377361117">
              <w:marLeft w:val="0"/>
              <w:marRight w:val="0"/>
              <w:marTop w:val="0"/>
              <w:marBottom w:val="0"/>
              <w:divBdr>
                <w:top w:val="none" w:sz="0" w:space="0" w:color="auto"/>
                <w:left w:val="none" w:sz="0" w:space="0" w:color="auto"/>
                <w:bottom w:val="none" w:sz="0" w:space="0" w:color="auto"/>
                <w:right w:val="none" w:sz="0" w:space="0" w:color="auto"/>
              </w:divBdr>
            </w:div>
            <w:div w:id="1213150744">
              <w:marLeft w:val="0"/>
              <w:marRight w:val="0"/>
              <w:marTop w:val="0"/>
              <w:marBottom w:val="0"/>
              <w:divBdr>
                <w:top w:val="none" w:sz="0" w:space="0" w:color="auto"/>
                <w:left w:val="none" w:sz="0" w:space="0" w:color="auto"/>
                <w:bottom w:val="none" w:sz="0" w:space="0" w:color="auto"/>
                <w:right w:val="none" w:sz="0" w:space="0" w:color="auto"/>
              </w:divBdr>
            </w:div>
            <w:div w:id="1626422865">
              <w:marLeft w:val="0"/>
              <w:marRight w:val="0"/>
              <w:marTop w:val="0"/>
              <w:marBottom w:val="0"/>
              <w:divBdr>
                <w:top w:val="none" w:sz="0" w:space="0" w:color="auto"/>
                <w:left w:val="none" w:sz="0" w:space="0" w:color="auto"/>
                <w:bottom w:val="none" w:sz="0" w:space="0" w:color="auto"/>
                <w:right w:val="none" w:sz="0" w:space="0" w:color="auto"/>
              </w:divBdr>
            </w:div>
            <w:div w:id="1245459496">
              <w:marLeft w:val="0"/>
              <w:marRight w:val="0"/>
              <w:marTop w:val="0"/>
              <w:marBottom w:val="0"/>
              <w:divBdr>
                <w:top w:val="none" w:sz="0" w:space="0" w:color="auto"/>
                <w:left w:val="none" w:sz="0" w:space="0" w:color="auto"/>
                <w:bottom w:val="none" w:sz="0" w:space="0" w:color="auto"/>
                <w:right w:val="none" w:sz="0" w:space="0" w:color="auto"/>
              </w:divBdr>
            </w:div>
            <w:div w:id="1892842570">
              <w:marLeft w:val="0"/>
              <w:marRight w:val="0"/>
              <w:marTop w:val="0"/>
              <w:marBottom w:val="0"/>
              <w:divBdr>
                <w:top w:val="none" w:sz="0" w:space="0" w:color="auto"/>
                <w:left w:val="none" w:sz="0" w:space="0" w:color="auto"/>
                <w:bottom w:val="none" w:sz="0" w:space="0" w:color="auto"/>
                <w:right w:val="none" w:sz="0" w:space="0" w:color="auto"/>
              </w:divBdr>
            </w:div>
            <w:div w:id="1281911694">
              <w:marLeft w:val="0"/>
              <w:marRight w:val="0"/>
              <w:marTop w:val="0"/>
              <w:marBottom w:val="0"/>
              <w:divBdr>
                <w:top w:val="none" w:sz="0" w:space="0" w:color="auto"/>
                <w:left w:val="none" w:sz="0" w:space="0" w:color="auto"/>
                <w:bottom w:val="none" w:sz="0" w:space="0" w:color="auto"/>
                <w:right w:val="none" w:sz="0" w:space="0" w:color="auto"/>
              </w:divBdr>
            </w:div>
            <w:div w:id="1531185909">
              <w:marLeft w:val="0"/>
              <w:marRight w:val="0"/>
              <w:marTop w:val="0"/>
              <w:marBottom w:val="0"/>
              <w:divBdr>
                <w:top w:val="none" w:sz="0" w:space="0" w:color="auto"/>
                <w:left w:val="none" w:sz="0" w:space="0" w:color="auto"/>
                <w:bottom w:val="none" w:sz="0" w:space="0" w:color="auto"/>
                <w:right w:val="none" w:sz="0" w:space="0" w:color="auto"/>
              </w:divBdr>
            </w:div>
            <w:div w:id="1666395074">
              <w:marLeft w:val="0"/>
              <w:marRight w:val="0"/>
              <w:marTop w:val="0"/>
              <w:marBottom w:val="0"/>
              <w:divBdr>
                <w:top w:val="none" w:sz="0" w:space="0" w:color="auto"/>
                <w:left w:val="none" w:sz="0" w:space="0" w:color="auto"/>
                <w:bottom w:val="none" w:sz="0" w:space="0" w:color="auto"/>
                <w:right w:val="none" w:sz="0" w:space="0" w:color="auto"/>
              </w:divBdr>
            </w:div>
            <w:div w:id="1480923138">
              <w:marLeft w:val="0"/>
              <w:marRight w:val="0"/>
              <w:marTop w:val="0"/>
              <w:marBottom w:val="0"/>
              <w:divBdr>
                <w:top w:val="none" w:sz="0" w:space="0" w:color="auto"/>
                <w:left w:val="none" w:sz="0" w:space="0" w:color="auto"/>
                <w:bottom w:val="none" w:sz="0" w:space="0" w:color="auto"/>
                <w:right w:val="none" w:sz="0" w:space="0" w:color="auto"/>
              </w:divBdr>
            </w:div>
            <w:div w:id="585455780">
              <w:marLeft w:val="0"/>
              <w:marRight w:val="0"/>
              <w:marTop w:val="0"/>
              <w:marBottom w:val="0"/>
              <w:divBdr>
                <w:top w:val="none" w:sz="0" w:space="0" w:color="auto"/>
                <w:left w:val="none" w:sz="0" w:space="0" w:color="auto"/>
                <w:bottom w:val="none" w:sz="0" w:space="0" w:color="auto"/>
                <w:right w:val="none" w:sz="0" w:space="0" w:color="auto"/>
              </w:divBdr>
            </w:div>
            <w:div w:id="690452311">
              <w:marLeft w:val="0"/>
              <w:marRight w:val="0"/>
              <w:marTop w:val="0"/>
              <w:marBottom w:val="0"/>
              <w:divBdr>
                <w:top w:val="none" w:sz="0" w:space="0" w:color="auto"/>
                <w:left w:val="none" w:sz="0" w:space="0" w:color="auto"/>
                <w:bottom w:val="none" w:sz="0" w:space="0" w:color="auto"/>
                <w:right w:val="none" w:sz="0" w:space="0" w:color="auto"/>
              </w:divBdr>
            </w:div>
            <w:div w:id="1987540936">
              <w:marLeft w:val="0"/>
              <w:marRight w:val="0"/>
              <w:marTop w:val="0"/>
              <w:marBottom w:val="0"/>
              <w:divBdr>
                <w:top w:val="none" w:sz="0" w:space="0" w:color="auto"/>
                <w:left w:val="none" w:sz="0" w:space="0" w:color="auto"/>
                <w:bottom w:val="none" w:sz="0" w:space="0" w:color="auto"/>
                <w:right w:val="none" w:sz="0" w:space="0" w:color="auto"/>
              </w:divBdr>
            </w:div>
            <w:div w:id="1825006659">
              <w:marLeft w:val="0"/>
              <w:marRight w:val="0"/>
              <w:marTop w:val="0"/>
              <w:marBottom w:val="0"/>
              <w:divBdr>
                <w:top w:val="none" w:sz="0" w:space="0" w:color="auto"/>
                <w:left w:val="none" w:sz="0" w:space="0" w:color="auto"/>
                <w:bottom w:val="none" w:sz="0" w:space="0" w:color="auto"/>
                <w:right w:val="none" w:sz="0" w:space="0" w:color="auto"/>
              </w:divBdr>
            </w:div>
            <w:div w:id="2036809658">
              <w:marLeft w:val="0"/>
              <w:marRight w:val="0"/>
              <w:marTop w:val="0"/>
              <w:marBottom w:val="0"/>
              <w:divBdr>
                <w:top w:val="none" w:sz="0" w:space="0" w:color="auto"/>
                <w:left w:val="none" w:sz="0" w:space="0" w:color="auto"/>
                <w:bottom w:val="none" w:sz="0" w:space="0" w:color="auto"/>
                <w:right w:val="none" w:sz="0" w:space="0" w:color="auto"/>
              </w:divBdr>
            </w:div>
            <w:div w:id="1759784649">
              <w:marLeft w:val="0"/>
              <w:marRight w:val="0"/>
              <w:marTop w:val="0"/>
              <w:marBottom w:val="0"/>
              <w:divBdr>
                <w:top w:val="none" w:sz="0" w:space="0" w:color="auto"/>
                <w:left w:val="none" w:sz="0" w:space="0" w:color="auto"/>
                <w:bottom w:val="none" w:sz="0" w:space="0" w:color="auto"/>
                <w:right w:val="none" w:sz="0" w:space="0" w:color="auto"/>
              </w:divBdr>
            </w:div>
            <w:div w:id="1967587785">
              <w:marLeft w:val="0"/>
              <w:marRight w:val="0"/>
              <w:marTop w:val="0"/>
              <w:marBottom w:val="0"/>
              <w:divBdr>
                <w:top w:val="none" w:sz="0" w:space="0" w:color="auto"/>
                <w:left w:val="none" w:sz="0" w:space="0" w:color="auto"/>
                <w:bottom w:val="none" w:sz="0" w:space="0" w:color="auto"/>
                <w:right w:val="none" w:sz="0" w:space="0" w:color="auto"/>
              </w:divBdr>
            </w:div>
            <w:div w:id="1983848726">
              <w:marLeft w:val="0"/>
              <w:marRight w:val="0"/>
              <w:marTop w:val="0"/>
              <w:marBottom w:val="0"/>
              <w:divBdr>
                <w:top w:val="none" w:sz="0" w:space="0" w:color="auto"/>
                <w:left w:val="none" w:sz="0" w:space="0" w:color="auto"/>
                <w:bottom w:val="none" w:sz="0" w:space="0" w:color="auto"/>
                <w:right w:val="none" w:sz="0" w:space="0" w:color="auto"/>
              </w:divBdr>
            </w:div>
            <w:div w:id="1466239591">
              <w:marLeft w:val="0"/>
              <w:marRight w:val="0"/>
              <w:marTop w:val="0"/>
              <w:marBottom w:val="0"/>
              <w:divBdr>
                <w:top w:val="none" w:sz="0" w:space="0" w:color="auto"/>
                <w:left w:val="none" w:sz="0" w:space="0" w:color="auto"/>
                <w:bottom w:val="none" w:sz="0" w:space="0" w:color="auto"/>
                <w:right w:val="none" w:sz="0" w:space="0" w:color="auto"/>
              </w:divBdr>
            </w:div>
            <w:div w:id="521747027">
              <w:marLeft w:val="0"/>
              <w:marRight w:val="0"/>
              <w:marTop w:val="0"/>
              <w:marBottom w:val="0"/>
              <w:divBdr>
                <w:top w:val="none" w:sz="0" w:space="0" w:color="auto"/>
                <w:left w:val="none" w:sz="0" w:space="0" w:color="auto"/>
                <w:bottom w:val="none" w:sz="0" w:space="0" w:color="auto"/>
                <w:right w:val="none" w:sz="0" w:space="0" w:color="auto"/>
              </w:divBdr>
            </w:div>
            <w:div w:id="252786538">
              <w:marLeft w:val="0"/>
              <w:marRight w:val="0"/>
              <w:marTop w:val="0"/>
              <w:marBottom w:val="0"/>
              <w:divBdr>
                <w:top w:val="none" w:sz="0" w:space="0" w:color="auto"/>
                <w:left w:val="none" w:sz="0" w:space="0" w:color="auto"/>
                <w:bottom w:val="none" w:sz="0" w:space="0" w:color="auto"/>
                <w:right w:val="none" w:sz="0" w:space="0" w:color="auto"/>
              </w:divBdr>
            </w:div>
            <w:div w:id="1814561289">
              <w:marLeft w:val="0"/>
              <w:marRight w:val="0"/>
              <w:marTop w:val="0"/>
              <w:marBottom w:val="0"/>
              <w:divBdr>
                <w:top w:val="none" w:sz="0" w:space="0" w:color="auto"/>
                <w:left w:val="none" w:sz="0" w:space="0" w:color="auto"/>
                <w:bottom w:val="none" w:sz="0" w:space="0" w:color="auto"/>
                <w:right w:val="none" w:sz="0" w:space="0" w:color="auto"/>
              </w:divBdr>
            </w:div>
            <w:div w:id="389764392">
              <w:marLeft w:val="0"/>
              <w:marRight w:val="0"/>
              <w:marTop w:val="0"/>
              <w:marBottom w:val="0"/>
              <w:divBdr>
                <w:top w:val="none" w:sz="0" w:space="0" w:color="auto"/>
                <w:left w:val="none" w:sz="0" w:space="0" w:color="auto"/>
                <w:bottom w:val="none" w:sz="0" w:space="0" w:color="auto"/>
                <w:right w:val="none" w:sz="0" w:space="0" w:color="auto"/>
              </w:divBdr>
            </w:div>
            <w:div w:id="2137603466">
              <w:marLeft w:val="0"/>
              <w:marRight w:val="0"/>
              <w:marTop w:val="0"/>
              <w:marBottom w:val="0"/>
              <w:divBdr>
                <w:top w:val="none" w:sz="0" w:space="0" w:color="auto"/>
                <w:left w:val="none" w:sz="0" w:space="0" w:color="auto"/>
                <w:bottom w:val="none" w:sz="0" w:space="0" w:color="auto"/>
                <w:right w:val="none" w:sz="0" w:space="0" w:color="auto"/>
              </w:divBdr>
            </w:div>
            <w:div w:id="1997875967">
              <w:marLeft w:val="0"/>
              <w:marRight w:val="0"/>
              <w:marTop w:val="0"/>
              <w:marBottom w:val="0"/>
              <w:divBdr>
                <w:top w:val="none" w:sz="0" w:space="0" w:color="auto"/>
                <w:left w:val="none" w:sz="0" w:space="0" w:color="auto"/>
                <w:bottom w:val="none" w:sz="0" w:space="0" w:color="auto"/>
                <w:right w:val="none" w:sz="0" w:space="0" w:color="auto"/>
              </w:divBdr>
            </w:div>
            <w:div w:id="63841014">
              <w:marLeft w:val="0"/>
              <w:marRight w:val="0"/>
              <w:marTop w:val="0"/>
              <w:marBottom w:val="0"/>
              <w:divBdr>
                <w:top w:val="none" w:sz="0" w:space="0" w:color="auto"/>
                <w:left w:val="none" w:sz="0" w:space="0" w:color="auto"/>
                <w:bottom w:val="none" w:sz="0" w:space="0" w:color="auto"/>
                <w:right w:val="none" w:sz="0" w:space="0" w:color="auto"/>
              </w:divBdr>
            </w:div>
            <w:div w:id="1348368100">
              <w:marLeft w:val="0"/>
              <w:marRight w:val="0"/>
              <w:marTop w:val="0"/>
              <w:marBottom w:val="0"/>
              <w:divBdr>
                <w:top w:val="none" w:sz="0" w:space="0" w:color="auto"/>
                <w:left w:val="none" w:sz="0" w:space="0" w:color="auto"/>
                <w:bottom w:val="none" w:sz="0" w:space="0" w:color="auto"/>
                <w:right w:val="none" w:sz="0" w:space="0" w:color="auto"/>
              </w:divBdr>
            </w:div>
            <w:div w:id="823815581">
              <w:marLeft w:val="0"/>
              <w:marRight w:val="0"/>
              <w:marTop w:val="0"/>
              <w:marBottom w:val="0"/>
              <w:divBdr>
                <w:top w:val="none" w:sz="0" w:space="0" w:color="auto"/>
                <w:left w:val="none" w:sz="0" w:space="0" w:color="auto"/>
                <w:bottom w:val="none" w:sz="0" w:space="0" w:color="auto"/>
                <w:right w:val="none" w:sz="0" w:space="0" w:color="auto"/>
              </w:divBdr>
            </w:div>
            <w:div w:id="1264146087">
              <w:marLeft w:val="0"/>
              <w:marRight w:val="0"/>
              <w:marTop w:val="0"/>
              <w:marBottom w:val="0"/>
              <w:divBdr>
                <w:top w:val="none" w:sz="0" w:space="0" w:color="auto"/>
                <w:left w:val="none" w:sz="0" w:space="0" w:color="auto"/>
                <w:bottom w:val="none" w:sz="0" w:space="0" w:color="auto"/>
                <w:right w:val="none" w:sz="0" w:space="0" w:color="auto"/>
              </w:divBdr>
            </w:div>
            <w:div w:id="1893882280">
              <w:marLeft w:val="0"/>
              <w:marRight w:val="0"/>
              <w:marTop w:val="0"/>
              <w:marBottom w:val="0"/>
              <w:divBdr>
                <w:top w:val="none" w:sz="0" w:space="0" w:color="auto"/>
                <w:left w:val="none" w:sz="0" w:space="0" w:color="auto"/>
                <w:bottom w:val="none" w:sz="0" w:space="0" w:color="auto"/>
                <w:right w:val="none" w:sz="0" w:space="0" w:color="auto"/>
              </w:divBdr>
            </w:div>
            <w:div w:id="508640359">
              <w:marLeft w:val="0"/>
              <w:marRight w:val="0"/>
              <w:marTop w:val="0"/>
              <w:marBottom w:val="0"/>
              <w:divBdr>
                <w:top w:val="none" w:sz="0" w:space="0" w:color="auto"/>
                <w:left w:val="none" w:sz="0" w:space="0" w:color="auto"/>
                <w:bottom w:val="none" w:sz="0" w:space="0" w:color="auto"/>
                <w:right w:val="none" w:sz="0" w:space="0" w:color="auto"/>
              </w:divBdr>
            </w:div>
            <w:div w:id="1689985058">
              <w:marLeft w:val="0"/>
              <w:marRight w:val="0"/>
              <w:marTop w:val="0"/>
              <w:marBottom w:val="0"/>
              <w:divBdr>
                <w:top w:val="none" w:sz="0" w:space="0" w:color="auto"/>
                <w:left w:val="none" w:sz="0" w:space="0" w:color="auto"/>
                <w:bottom w:val="none" w:sz="0" w:space="0" w:color="auto"/>
                <w:right w:val="none" w:sz="0" w:space="0" w:color="auto"/>
              </w:divBdr>
            </w:div>
            <w:div w:id="1439594756">
              <w:marLeft w:val="0"/>
              <w:marRight w:val="0"/>
              <w:marTop w:val="0"/>
              <w:marBottom w:val="0"/>
              <w:divBdr>
                <w:top w:val="none" w:sz="0" w:space="0" w:color="auto"/>
                <w:left w:val="none" w:sz="0" w:space="0" w:color="auto"/>
                <w:bottom w:val="none" w:sz="0" w:space="0" w:color="auto"/>
                <w:right w:val="none" w:sz="0" w:space="0" w:color="auto"/>
              </w:divBdr>
            </w:div>
            <w:div w:id="1031102281">
              <w:marLeft w:val="0"/>
              <w:marRight w:val="0"/>
              <w:marTop w:val="0"/>
              <w:marBottom w:val="0"/>
              <w:divBdr>
                <w:top w:val="none" w:sz="0" w:space="0" w:color="auto"/>
                <w:left w:val="none" w:sz="0" w:space="0" w:color="auto"/>
                <w:bottom w:val="none" w:sz="0" w:space="0" w:color="auto"/>
                <w:right w:val="none" w:sz="0" w:space="0" w:color="auto"/>
              </w:divBdr>
            </w:div>
            <w:div w:id="171339274">
              <w:marLeft w:val="0"/>
              <w:marRight w:val="0"/>
              <w:marTop w:val="0"/>
              <w:marBottom w:val="0"/>
              <w:divBdr>
                <w:top w:val="none" w:sz="0" w:space="0" w:color="auto"/>
                <w:left w:val="none" w:sz="0" w:space="0" w:color="auto"/>
                <w:bottom w:val="none" w:sz="0" w:space="0" w:color="auto"/>
                <w:right w:val="none" w:sz="0" w:space="0" w:color="auto"/>
              </w:divBdr>
            </w:div>
            <w:div w:id="477572916">
              <w:marLeft w:val="0"/>
              <w:marRight w:val="0"/>
              <w:marTop w:val="0"/>
              <w:marBottom w:val="0"/>
              <w:divBdr>
                <w:top w:val="none" w:sz="0" w:space="0" w:color="auto"/>
                <w:left w:val="none" w:sz="0" w:space="0" w:color="auto"/>
                <w:bottom w:val="none" w:sz="0" w:space="0" w:color="auto"/>
                <w:right w:val="none" w:sz="0" w:space="0" w:color="auto"/>
              </w:divBdr>
            </w:div>
            <w:div w:id="1729570364">
              <w:marLeft w:val="0"/>
              <w:marRight w:val="0"/>
              <w:marTop w:val="0"/>
              <w:marBottom w:val="0"/>
              <w:divBdr>
                <w:top w:val="none" w:sz="0" w:space="0" w:color="auto"/>
                <w:left w:val="none" w:sz="0" w:space="0" w:color="auto"/>
                <w:bottom w:val="none" w:sz="0" w:space="0" w:color="auto"/>
                <w:right w:val="none" w:sz="0" w:space="0" w:color="auto"/>
              </w:divBdr>
            </w:div>
            <w:div w:id="1387339973">
              <w:marLeft w:val="0"/>
              <w:marRight w:val="0"/>
              <w:marTop w:val="0"/>
              <w:marBottom w:val="0"/>
              <w:divBdr>
                <w:top w:val="none" w:sz="0" w:space="0" w:color="auto"/>
                <w:left w:val="none" w:sz="0" w:space="0" w:color="auto"/>
                <w:bottom w:val="none" w:sz="0" w:space="0" w:color="auto"/>
                <w:right w:val="none" w:sz="0" w:space="0" w:color="auto"/>
              </w:divBdr>
            </w:div>
            <w:div w:id="1225874445">
              <w:marLeft w:val="0"/>
              <w:marRight w:val="0"/>
              <w:marTop w:val="0"/>
              <w:marBottom w:val="0"/>
              <w:divBdr>
                <w:top w:val="none" w:sz="0" w:space="0" w:color="auto"/>
                <w:left w:val="none" w:sz="0" w:space="0" w:color="auto"/>
                <w:bottom w:val="none" w:sz="0" w:space="0" w:color="auto"/>
                <w:right w:val="none" w:sz="0" w:space="0" w:color="auto"/>
              </w:divBdr>
            </w:div>
            <w:div w:id="1887449087">
              <w:marLeft w:val="0"/>
              <w:marRight w:val="0"/>
              <w:marTop w:val="0"/>
              <w:marBottom w:val="0"/>
              <w:divBdr>
                <w:top w:val="none" w:sz="0" w:space="0" w:color="auto"/>
                <w:left w:val="none" w:sz="0" w:space="0" w:color="auto"/>
                <w:bottom w:val="none" w:sz="0" w:space="0" w:color="auto"/>
                <w:right w:val="none" w:sz="0" w:space="0" w:color="auto"/>
              </w:divBdr>
            </w:div>
            <w:div w:id="1722168226">
              <w:marLeft w:val="0"/>
              <w:marRight w:val="0"/>
              <w:marTop w:val="0"/>
              <w:marBottom w:val="0"/>
              <w:divBdr>
                <w:top w:val="none" w:sz="0" w:space="0" w:color="auto"/>
                <w:left w:val="none" w:sz="0" w:space="0" w:color="auto"/>
                <w:bottom w:val="none" w:sz="0" w:space="0" w:color="auto"/>
                <w:right w:val="none" w:sz="0" w:space="0" w:color="auto"/>
              </w:divBdr>
            </w:div>
            <w:div w:id="1927956854">
              <w:marLeft w:val="0"/>
              <w:marRight w:val="0"/>
              <w:marTop w:val="0"/>
              <w:marBottom w:val="0"/>
              <w:divBdr>
                <w:top w:val="none" w:sz="0" w:space="0" w:color="auto"/>
                <w:left w:val="none" w:sz="0" w:space="0" w:color="auto"/>
                <w:bottom w:val="none" w:sz="0" w:space="0" w:color="auto"/>
                <w:right w:val="none" w:sz="0" w:space="0" w:color="auto"/>
              </w:divBdr>
            </w:div>
            <w:div w:id="1532645185">
              <w:marLeft w:val="0"/>
              <w:marRight w:val="0"/>
              <w:marTop w:val="0"/>
              <w:marBottom w:val="0"/>
              <w:divBdr>
                <w:top w:val="none" w:sz="0" w:space="0" w:color="auto"/>
                <w:left w:val="none" w:sz="0" w:space="0" w:color="auto"/>
                <w:bottom w:val="none" w:sz="0" w:space="0" w:color="auto"/>
                <w:right w:val="none" w:sz="0" w:space="0" w:color="auto"/>
              </w:divBdr>
            </w:div>
            <w:div w:id="483544697">
              <w:marLeft w:val="0"/>
              <w:marRight w:val="0"/>
              <w:marTop w:val="0"/>
              <w:marBottom w:val="0"/>
              <w:divBdr>
                <w:top w:val="none" w:sz="0" w:space="0" w:color="auto"/>
                <w:left w:val="none" w:sz="0" w:space="0" w:color="auto"/>
                <w:bottom w:val="none" w:sz="0" w:space="0" w:color="auto"/>
                <w:right w:val="none" w:sz="0" w:space="0" w:color="auto"/>
              </w:divBdr>
            </w:div>
            <w:div w:id="711808578">
              <w:marLeft w:val="0"/>
              <w:marRight w:val="0"/>
              <w:marTop w:val="0"/>
              <w:marBottom w:val="0"/>
              <w:divBdr>
                <w:top w:val="none" w:sz="0" w:space="0" w:color="auto"/>
                <w:left w:val="none" w:sz="0" w:space="0" w:color="auto"/>
                <w:bottom w:val="none" w:sz="0" w:space="0" w:color="auto"/>
                <w:right w:val="none" w:sz="0" w:space="0" w:color="auto"/>
              </w:divBdr>
            </w:div>
            <w:div w:id="1454247728">
              <w:marLeft w:val="0"/>
              <w:marRight w:val="0"/>
              <w:marTop w:val="0"/>
              <w:marBottom w:val="0"/>
              <w:divBdr>
                <w:top w:val="none" w:sz="0" w:space="0" w:color="auto"/>
                <w:left w:val="none" w:sz="0" w:space="0" w:color="auto"/>
                <w:bottom w:val="none" w:sz="0" w:space="0" w:color="auto"/>
                <w:right w:val="none" w:sz="0" w:space="0" w:color="auto"/>
              </w:divBdr>
            </w:div>
            <w:div w:id="537661975">
              <w:marLeft w:val="0"/>
              <w:marRight w:val="0"/>
              <w:marTop w:val="0"/>
              <w:marBottom w:val="0"/>
              <w:divBdr>
                <w:top w:val="none" w:sz="0" w:space="0" w:color="auto"/>
                <w:left w:val="none" w:sz="0" w:space="0" w:color="auto"/>
                <w:bottom w:val="none" w:sz="0" w:space="0" w:color="auto"/>
                <w:right w:val="none" w:sz="0" w:space="0" w:color="auto"/>
              </w:divBdr>
            </w:div>
            <w:div w:id="2005159917">
              <w:marLeft w:val="0"/>
              <w:marRight w:val="0"/>
              <w:marTop w:val="0"/>
              <w:marBottom w:val="0"/>
              <w:divBdr>
                <w:top w:val="none" w:sz="0" w:space="0" w:color="auto"/>
                <w:left w:val="none" w:sz="0" w:space="0" w:color="auto"/>
                <w:bottom w:val="none" w:sz="0" w:space="0" w:color="auto"/>
                <w:right w:val="none" w:sz="0" w:space="0" w:color="auto"/>
              </w:divBdr>
            </w:div>
            <w:div w:id="1148205483">
              <w:marLeft w:val="0"/>
              <w:marRight w:val="0"/>
              <w:marTop w:val="0"/>
              <w:marBottom w:val="0"/>
              <w:divBdr>
                <w:top w:val="none" w:sz="0" w:space="0" w:color="auto"/>
                <w:left w:val="none" w:sz="0" w:space="0" w:color="auto"/>
                <w:bottom w:val="none" w:sz="0" w:space="0" w:color="auto"/>
                <w:right w:val="none" w:sz="0" w:space="0" w:color="auto"/>
              </w:divBdr>
            </w:div>
            <w:div w:id="2094161799">
              <w:marLeft w:val="0"/>
              <w:marRight w:val="0"/>
              <w:marTop w:val="0"/>
              <w:marBottom w:val="0"/>
              <w:divBdr>
                <w:top w:val="none" w:sz="0" w:space="0" w:color="auto"/>
                <w:left w:val="none" w:sz="0" w:space="0" w:color="auto"/>
                <w:bottom w:val="none" w:sz="0" w:space="0" w:color="auto"/>
                <w:right w:val="none" w:sz="0" w:space="0" w:color="auto"/>
              </w:divBdr>
            </w:div>
            <w:div w:id="1946571795">
              <w:marLeft w:val="0"/>
              <w:marRight w:val="0"/>
              <w:marTop w:val="0"/>
              <w:marBottom w:val="0"/>
              <w:divBdr>
                <w:top w:val="none" w:sz="0" w:space="0" w:color="auto"/>
                <w:left w:val="none" w:sz="0" w:space="0" w:color="auto"/>
                <w:bottom w:val="none" w:sz="0" w:space="0" w:color="auto"/>
                <w:right w:val="none" w:sz="0" w:space="0" w:color="auto"/>
              </w:divBdr>
            </w:div>
            <w:div w:id="2008288595">
              <w:marLeft w:val="0"/>
              <w:marRight w:val="0"/>
              <w:marTop w:val="0"/>
              <w:marBottom w:val="0"/>
              <w:divBdr>
                <w:top w:val="none" w:sz="0" w:space="0" w:color="auto"/>
                <w:left w:val="none" w:sz="0" w:space="0" w:color="auto"/>
                <w:bottom w:val="none" w:sz="0" w:space="0" w:color="auto"/>
                <w:right w:val="none" w:sz="0" w:space="0" w:color="auto"/>
              </w:divBdr>
            </w:div>
            <w:div w:id="849759746">
              <w:marLeft w:val="0"/>
              <w:marRight w:val="0"/>
              <w:marTop w:val="0"/>
              <w:marBottom w:val="0"/>
              <w:divBdr>
                <w:top w:val="none" w:sz="0" w:space="0" w:color="auto"/>
                <w:left w:val="none" w:sz="0" w:space="0" w:color="auto"/>
                <w:bottom w:val="none" w:sz="0" w:space="0" w:color="auto"/>
                <w:right w:val="none" w:sz="0" w:space="0" w:color="auto"/>
              </w:divBdr>
            </w:div>
            <w:div w:id="1298220950">
              <w:marLeft w:val="0"/>
              <w:marRight w:val="0"/>
              <w:marTop w:val="0"/>
              <w:marBottom w:val="0"/>
              <w:divBdr>
                <w:top w:val="none" w:sz="0" w:space="0" w:color="auto"/>
                <w:left w:val="none" w:sz="0" w:space="0" w:color="auto"/>
                <w:bottom w:val="none" w:sz="0" w:space="0" w:color="auto"/>
                <w:right w:val="none" w:sz="0" w:space="0" w:color="auto"/>
              </w:divBdr>
            </w:div>
            <w:div w:id="1513257240">
              <w:marLeft w:val="0"/>
              <w:marRight w:val="0"/>
              <w:marTop w:val="0"/>
              <w:marBottom w:val="0"/>
              <w:divBdr>
                <w:top w:val="none" w:sz="0" w:space="0" w:color="auto"/>
                <w:left w:val="none" w:sz="0" w:space="0" w:color="auto"/>
                <w:bottom w:val="none" w:sz="0" w:space="0" w:color="auto"/>
                <w:right w:val="none" w:sz="0" w:space="0" w:color="auto"/>
              </w:divBdr>
            </w:div>
            <w:div w:id="1193104378">
              <w:marLeft w:val="0"/>
              <w:marRight w:val="0"/>
              <w:marTop w:val="0"/>
              <w:marBottom w:val="0"/>
              <w:divBdr>
                <w:top w:val="none" w:sz="0" w:space="0" w:color="auto"/>
                <w:left w:val="none" w:sz="0" w:space="0" w:color="auto"/>
                <w:bottom w:val="none" w:sz="0" w:space="0" w:color="auto"/>
                <w:right w:val="none" w:sz="0" w:space="0" w:color="auto"/>
              </w:divBdr>
            </w:div>
            <w:div w:id="1191649200">
              <w:marLeft w:val="0"/>
              <w:marRight w:val="0"/>
              <w:marTop w:val="0"/>
              <w:marBottom w:val="0"/>
              <w:divBdr>
                <w:top w:val="none" w:sz="0" w:space="0" w:color="auto"/>
                <w:left w:val="none" w:sz="0" w:space="0" w:color="auto"/>
                <w:bottom w:val="none" w:sz="0" w:space="0" w:color="auto"/>
                <w:right w:val="none" w:sz="0" w:space="0" w:color="auto"/>
              </w:divBdr>
            </w:div>
            <w:div w:id="1009067157">
              <w:marLeft w:val="0"/>
              <w:marRight w:val="0"/>
              <w:marTop w:val="0"/>
              <w:marBottom w:val="0"/>
              <w:divBdr>
                <w:top w:val="none" w:sz="0" w:space="0" w:color="auto"/>
                <w:left w:val="none" w:sz="0" w:space="0" w:color="auto"/>
                <w:bottom w:val="none" w:sz="0" w:space="0" w:color="auto"/>
                <w:right w:val="none" w:sz="0" w:space="0" w:color="auto"/>
              </w:divBdr>
            </w:div>
            <w:div w:id="152524930">
              <w:marLeft w:val="0"/>
              <w:marRight w:val="0"/>
              <w:marTop w:val="0"/>
              <w:marBottom w:val="0"/>
              <w:divBdr>
                <w:top w:val="none" w:sz="0" w:space="0" w:color="auto"/>
                <w:left w:val="none" w:sz="0" w:space="0" w:color="auto"/>
                <w:bottom w:val="none" w:sz="0" w:space="0" w:color="auto"/>
                <w:right w:val="none" w:sz="0" w:space="0" w:color="auto"/>
              </w:divBdr>
            </w:div>
            <w:div w:id="99499071">
              <w:marLeft w:val="0"/>
              <w:marRight w:val="0"/>
              <w:marTop w:val="0"/>
              <w:marBottom w:val="0"/>
              <w:divBdr>
                <w:top w:val="none" w:sz="0" w:space="0" w:color="auto"/>
                <w:left w:val="none" w:sz="0" w:space="0" w:color="auto"/>
                <w:bottom w:val="none" w:sz="0" w:space="0" w:color="auto"/>
                <w:right w:val="none" w:sz="0" w:space="0" w:color="auto"/>
              </w:divBdr>
            </w:div>
            <w:div w:id="1470246222">
              <w:marLeft w:val="0"/>
              <w:marRight w:val="0"/>
              <w:marTop w:val="0"/>
              <w:marBottom w:val="0"/>
              <w:divBdr>
                <w:top w:val="none" w:sz="0" w:space="0" w:color="auto"/>
                <w:left w:val="none" w:sz="0" w:space="0" w:color="auto"/>
                <w:bottom w:val="none" w:sz="0" w:space="0" w:color="auto"/>
                <w:right w:val="none" w:sz="0" w:space="0" w:color="auto"/>
              </w:divBdr>
            </w:div>
            <w:div w:id="248732225">
              <w:marLeft w:val="0"/>
              <w:marRight w:val="0"/>
              <w:marTop w:val="0"/>
              <w:marBottom w:val="0"/>
              <w:divBdr>
                <w:top w:val="none" w:sz="0" w:space="0" w:color="auto"/>
                <w:left w:val="none" w:sz="0" w:space="0" w:color="auto"/>
                <w:bottom w:val="none" w:sz="0" w:space="0" w:color="auto"/>
                <w:right w:val="none" w:sz="0" w:space="0" w:color="auto"/>
              </w:divBdr>
            </w:div>
            <w:div w:id="22751549">
              <w:marLeft w:val="0"/>
              <w:marRight w:val="0"/>
              <w:marTop w:val="0"/>
              <w:marBottom w:val="0"/>
              <w:divBdr>
                <w:top w:val="none" w:sz="0" w:space="0" w:color="auto"/>
                <w:left w:val="none" w:sz="0" w:space="0" w:color="auto"/>
                <w:bottom w:val="none" w:sz="0" w:space="0" w:color="auto"/>
                <w:right w:val="none" w:sz="0" w:space="0" w:color="auto"/>
              </w:divBdr>
            </w:div>
            <w:div w:id="542523229">
              <w:marLeft w:val="0"/>
              <w:marRight w:val="0"/>
              <w:marTop w:val="0"/>
              <w:marBottom w:val="0"/>
              <w:divBdr>
                <w:top w:val="none" w:sz="0" w:space="0" w:color="auto"/>
                <w:left w:val="none" w:sz="0" w:space="0" w:color="auto"/>
                <w:bottom w:val="none" w:sz="0" w:space="0" w:color="auto"/>
                <w:right w:val="none" w:sz="0" w:space="0" w:color="auto"/>
              </w:divBdr>
            </w:div>
            <w:div w:id="1831289616">
              <w:marLeft w:val="0"/>
              <w:marRight w:val="0"/>
              <w:marTop w:val="0"/>
              <w:marBottom w:val="0"/>
              <w:divBdr>
                <w:top w:val="none" w:sz="0" w:space="0" w:color="auto"/>
                <w:left w:val="none" w:sz="0" w:space="0" w:color="auto"/>
                <w:bottom w:val="none" w:sz="0" w:space="0" w:color="auto"/>
                <w:right w:val="none" w:sz="0" w:space="0" w:color="auto"/>
              </w:divBdr>
            </w:div>
            <w:div w:id="1237398382">
              <w:marLeft w:val="0"/>
              <w:marRight w:val="0"/>
              <w:marTop w:val="0"/>
              <w:marBottom w:val="0"/>
              <w:divBdr>
                <w:top w:val="none" w:sz="0" w:space="0" w:color="auto"/>
                <w:left w:val="none" w:sz="0" w:space="0" w:color="auto"/>
                <w:bottom w:val="none" w:sz="0" w:space="0" w:color="auto"/>
                <w:right w:val="none" w:sz="0" w:space="0" w:color="auto"/>
              </w:divBdr>
            </w:div>
            <w:div w:id="755326555">
              <w:marLeft w:val="0"/>
              <w:marRight w:val="0"/>
              <w:marTop w:val="0"/>
              <w:marBottom w:val="0"/>
              <w:divBdr>
                <w:top w:val="none" w:sz="0" w:space="0" w:color="auto"/>
                <w:left w:val="none" w:sz="0" w:space="0" w:color="auto"/>
                <w:bottom w:val="none" w:sz="0" w:space="0" w:color="auto"/>
                <w:right w:val="none" w:sz="0" w:space="0" w:color="auto"/>
              </w:divBdr>
            </w:div>
            <w:div w:id="1954441158">
              <w:marLeft w:val="0"/>
              <w:marRight w:val="0"/>
              <w:marTop w:val="0"/>
              <w:marBottom w:val="0"/>
              <w:divBdr>
                <w:top w:val="none" w:sz="0" w:space="0" w:color="auto"/>
                <w:left w:val="none" w:sz="0" w:space="0" w:color="auto"/>
                <w:bottom w:val="none" w:sz="0" w:space="0" w:color="auto"/>
                <w:right w:val="none" w:sz="0" w:space="0" w:color="auto"/>
              </w:divBdr>
            </w:div>
            <w:div w:id="1061444192">
              <w:marLeft w:val="0"/>
              <w:marRight w:val="0"/>
              <w:marTop w:val="0"/>
              <w:marBottom w:val="0"/>
              <w:divBdr>
                <w:top w:val="none" w:sz="0" w:space="0" w:color="auto"/>
                <w:left w:val="none" w:sz="0" w:space="0" w:color="auto"/>
                <w:bottom w:val="none" w:sz="0" w:space="0" w:color="auto"/>
                <w:right w:val="none" w:sz="0" w:space="0" w:color="auto"/>
              </w:divBdr>
            </w:div>
            <w:div w:id="829978114">
              <w:marLeft w:val="0"/>
              <w:marRight w:val="0"/>
              <w:marTop w:val="0"/>
              <w:marBottom w:val="0"/>
              <w:divBdr>
                <w:top w:val="none" w:sz="0" w:space="0" w:color="auto"/>
                <w:left w:val="none" w:sz="0" w:space="0" w:color="auto"/>
                <w:bottom w:val="none" w:sz="0" w:space="0" w:color="auto"/>
                <w:right w:val="none" w:sz="0" w:space="0" w:color="auto"/>
              </w:divBdr>
            </w:div>
            <w:div w:id="1343434480">
              <w:marLeft w:val="0"/>
              <w:marRight w:val="0"/>
              <w:marTop w:val="0"/>
              <w:marBottom w:val="0"/>
              <w:divBdr>
                <w:top w:val="none" w:sz="0" w:space="0" w:color="auto"/>
                <w:left w:val="none" w:sz="0" w:space="0" w:color="auto"/>
                <w:bottom w:val="none" w:sz="0" w:space="0" w:color="auto"/>
                <w:right w:val="none" w:sz="0" w:space="0" w:color="auto"/>
              </w:divBdr>
            </w:div>
            <w:div w:id="1183325632">
              <w:marLeft w:val="0"/>
              <w:marRight w:val="0"/>
              <w:marTop w:val="0"/>
              <w:marBottom w:val="0"/>
              <w:divBdr>
                <w:top w:val="none" w:sz="0" w:space="0" w:color="auto"/>
                <w:left w:val="none" w:sz="0" w:space="0" w:color="auto"/>
                <w:bottom w:val="none" w:sz="0" w:space="0" w:color="auto"/>
                <w:right w:val="none" w:sz="0" w:space="0" w:color="auto"/>
              </w:divBdr>
            </w:div>
            <w:div w:id="1575551644">
              <w:marLeft w:val="0"/>
              <w:marRight w:val="0"/>
              <w:marTop w:val="0"/>
              <w:marBottom w:val="0"/>
              <w:divBdr>
                <w:top w:val="none" w:sz="0" w:space="0" w:color="auto"/>
                <w:left w:val="none" w:sz="0" w:space="0" w:color="auto"/>
                <w:bottom w:val="none" w:sz="0" w:space="0" w:color="auto"/>
                <w:right w:val="none" w:sz="0" w:space="0" w:color="auto"/>
              </w:divBdr>
            </w:div>
            <w:div w:id="310524896">
              <w:marLeft w:val="0"/>
              <w:marRight w:val="0"/>
              <w:marTop w:val="0"/>
              <w:marBottom w:val="0"/>
              <w:divBdr>
                <w:top w:val="none" w:sz="0" w:space="0" w:color="auto"/>
                <w:left w:val="none" w:sz="0" w:space="0" w:color="auto"/>
                <w:bottom w:val="none" w:sz="0" w:space="0" w:color="auto"/>
                <w:right w:val="none" w:sz="0" w:space="0" w:color="auto"/>
              </w:divBdr>
            </w:div>
            <w:div w:id="359743687">
              <w:marLeft w:val="0"/>
              <w:marRight w:val="0"/>
              <w:marTop w:val="0"/>
              <w:marBottom w:val="0"/>
              <w:divBdr>
                <w:top w:val="none" w:sz="0" w:space="0" w:color="auto"/>
                <w:left w:val="none" w:sz="0" w:space="0" w:color="auto"/>
                <w:bottom w:val="none" w:sz="0" w:space="0" w:color="auto"/>
                <w:right w:val="none" w:sz="0" w:space="0" w:color="auto"/>
              </w:divBdr>
            </w:div>
            <w:div w:id="672223947">
              <w:marLeft w:val="0"/>
              <w:marRight w:val="0"/>
              <w:marTop w:val="0"/>
              <w:marBottom w:val="0"/>
              <w:divBdr>
                <w:top w:val="none" w:sz="0" w:space="0" w:color="auto"/>
                <w:left w:val="none" w:sz="0" w:space="0" w:color="auto"/>
                <w:bottom w:val="none" w:sz="0" w:space="0" w:color="auto"/>
                <w:right w:val="none" w:sz="0" w:space="0" w:color="auto"/>
              </w:divBdr>
            </w:div>
            <w:div w:id="1730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jpeg"/><Relationship Id="rId13" Type="http://schemas.openxmlformats.org/officeDocument/2006/relationships/image" Target="media/image4.tif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ingbo.zhao@clin.au.dk"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050B-2028-AB43-8D95-0D406D3F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18432</Words>
  <Characters>105065</Characters>
  <Application>Microsoft Macintosh Word</Application>
  <DocSecurity>0</DocSecurity>
  <Lines>875</Lines>
  <Paragraphs>246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Jingbo Zhao</dc:creator>
  <cp:lastModifiedBy>Na Ma</cp:lastModifiedBy>
  <cp:revision>2</cp:revision>
  <dcterms:created xsi:type="dcterms:W3CDTF">2017-05-04T02:46:00Z</dcterms:created>
  <dcterms:modified xsi:type="dcterms:W3CDTF">2017-05-04T02:46:00Z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