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EA501" w14:textId="77777777" w:rsidR="00C92235" w:rsidRPr="000F63C4" w:rsidRDefault="00C92235" w:rsidP="000F63C4">
      <w:pPr>
        <w:spacing w:line="360" w:lineRule="auto"/>
        <w:jc w:val="both"/>
        <w:rPr>
          <w:rFonts w:ascii="Book Antiqua" w:hAnsi="Book Antiqua" w:cs="Times New Roman"/>
        </w:rPr>
      </w:pPr>
      <w:r w:rsidRPr="000F63C4">
        <w:rPr>
          <w:rFonts w:ascii="Book Antiqua" w:hAnsi="Book Antiqua" w:cs="Times New Roman"/>
          <w:b/>
        </w:rPr>
        <w:t xml:space="preserve">Name of Journal: </w:t>
      </w:r>
      <w:r w:rsidRPr="000F63C4">
        <w:rPr>
          <w:rFonts w:ascii="Book Antiqua" w:hAnsi="Book Antiqua" w:cs="Times New Roman"/>
          <w:b/>
          <w:i/>
        </w:rPr>
        <w:t xml:space="preserve">World Journal of Clinical </w:t>
      </w:r>
      <w:proofErr w:type="spellStart"/>
      <w:r w:rsidRPr="000F63C4">
        <w:rPr>
          <w:rFonts w:ascii="Book Antiqua" w:hAnsi="Book Antiqua" w:cs="Times New Roman"/>
          <w:b/>
          <w:i/>
        </w:rPr>
        <w:t>Pediatrics</w:t>
      </w:r>
      <w:proofErr w:type="spellEnd"/>
    </w:p>
    <w:p w14:paraId="0C7CCD51" w14:textId="77777777" w:rsidR="00C92235" w:rsidRPr="000F63C4" w:rsidRDefault="00C92235" w:rsidP="000F63C4">
      <w:pPr>
        <w:spacing w:line="360" w:lineRule="auto"/>
        <w:jc w:val="both"/>
        <w:rPr>
          <w:rFonts w:ascii="Book Antiqua" w:eastAsia="宋体" w:hAnsi="Book Antiqua" w:cs="Times New Roman"/>
          <w:b/>
          <w:lang w:eastAsia="zh-CN"/>
        </w:rPr>
      </w:pPr>
      <w:r w:rsidRPr="000F63C4">
        <w:rPr>
          <w:rFonts w:ascii="Book Antiqua" w:hAnsi="Book Antiqua" w:cs="Times New Roman"/>
          <w:b/>
        </w:rPr>
        <w:t xml:space="preserve">Manuscript NO: </w:t>
      </w:r>
      <w:r w:rsidRPr="000F63C4">
        <w:rPr>
          <w:rFonts w:ascii="Book Antiqua" w:eastAsia="宋体" w:hAnsi="Book Antiqua" w:cs="Times New Roman"/>
          <w:b/>
          <w:lang w:eastAsia="zh-CN"/>
        </w:rPr>
        <w:t>33885</w:t>
      </w:r>
    </w:p>
    <w:p w14:paraId="2ADD4783" w14:textId="77777777" w:rsidR="00C92235" w:rsidRPr="000F63C4" w:rsidRDefault="00C92235" w:rsidP="000F63C4">
      <w:pPr>
        <w:spacing w:line="360" w:lineRule="auto"/>
        <w:jc w:val="both"/>
        <w:rPr>
          <w:rFonts w:ascii="Book Antiqua" w:eastAsia="宋体" w:hAnsi="Book Antiqua" w:cs="Times New Roman"/>
          <w:b/>
          <w:lang w:eastAsia="zh-CN"/>
        </w:rPr>
      </w:pPr>
      <w:r w:rsidRPr="000F63C4">
        <w:rPr>
          <w:rFonts w:ascii="Book Antiqua" w:hAnsi="Book Antiqua" w:cs="Times New Roman"/>
          <w:b/>
        </w:rPr>
        <w:t>Manuscript Type: Original Article</w:t>
      </w:r>
    </w:p>
    <w:p w14:paraId="060D3114" w14:textId="77777777" w:rsidR="00C92235" w:rsidRPr="000F63C4" w:rsidRDefault="00C92235" w:rsidP="000F63C4">
      <w:pPr>
        <w:spacing w:line="360" w:lineRule="auto"/>
        <w:jc w:val="both"/>
        <w:rPr>
          <w:rFonts w:ascii="Book Antiqua" w:eastAsia="宋体" w:hAnsi="Book Antiqua" w:cs="Times New Roman"/>
          <w:b/>
          <w:lang w:eastAsia="zh-CN"/>
        </w:rPr>
      </w:pPr>
    </w:p>
    <w:p w14:paraId="4320807E" w14:textId="77777777" w:rsidR="00C92235" w:rsidRPr="000F63C4" w:rsidRDefault="00C92235" w:rsidP="000F63C4">
      <w:pPr>
        <w:spacing w:line="360" w:lineRule="auto"/>
        <w:jc w:val="both"/>
        <w:rPr>
          <w:rFonts w:ascii="Book Antiqua" w:eastAsia="宋体" w:hAnsi="Book Antiqua" w:cs="Times New Roman"/>
          <w:b/>
          <w:bCs/>
          <w:i/>
          <w:lang w:eastAsia="zh-CN"/>
        </w:rPr>
      </w:pPr>
      <w:r w:rsidRPr="000F63C4">
        <w:rPr>
          <w:rFonts w:ascii="Book Antiqua" w:hAnsi="Book Antiqua" w:cs="Times New Roman"/>
          <w:b/>
          <w:bCs/>
          <w:i/>
        </w:rPr>
        <w:t>Observational Study</w:t>
      </w:r>
    </w:p>
    <w:p w14:paraId="50EE2C67" w14:textId="4C12C051" w:rsidR="00C92235" w:rsidRPr="000F63C4" w:rsidRDefault="00C92235" w:rsidP="000F63C4">
      <w:pPr>
        <w:spacing w:line="360" w:lineRule="auto"/>
        <w:jc w:val="both"/>
        <w:rPr>
          <w:rFonts w:ascii="Book Antiqua" w:hAnsi="Book Antiqua" w:cs="Times New Roman"/>
          <w:b/>
          <w:bCs/>
          <w:lang w:eastAsia="zh-CN"/>
        </w:rPr>
      </w:pPr>
      <w:r w:rsidRPr="000F63C4">
        <w:rPr>
          <w:rFonts w:ascii="Book Antiqua" w:hAnsi="Book Antiqua" w:cs="Times New Roman"/>
          <w:b/>
          <w:bCs/>
        </w:rPr>
        <w:t xml:space="preserve">Transition from early intervention program to primary school in children with </w:t>
      </w:r>
      <w:r w:rsidR="00232BC2" w:rsidRPr="000F63C4">
        <w:rPr>
          <w:rFonts w:ascii="Book Antiqua" w:hAnsi="Book Antiqua" w:cs="Times New Roman"/>
          <w:b/>
          <w:bCs/>
        </w:rPr>
        <w:t xml:space="preserve">autism spectrum disorder </w:t>
      </w:r>
    </w:p>
    <w:p w14:paraId="0FFD3AAB" w14:textId="77777777" w:rsidR="00D9468F" w:rsidRPr="000F63C4" w:rsidRDefault="00D9468F" w:rsidP="000F63C4">
      <w:pPr>
        <w:spacing w:line="360" w:lineRule="auto"/>
        <w:jc w:val="both"/>
        <w:rPr>
          <w:rFonts w:ascii="Book Antiqua" w:eastAsia="宋体" w:hAnsi="Book Antiqua" w:cs="Times New Roman"/>
          <w:b/>
          <w:bCs/>
          <w:lang w:eastAsia="zh-CN"/>
        </w:rPr>
      </w:pPr>
    </w:p>
    <w:p w14:paraId="604C5FDA" w14:textId="73499F8F" w:rsidR="00E00694" w:rsidRPr="000F63C4" w:rsidRDefault="00D9468F" w:rsidP="000F63C4">
      <w:pPr>
        <w:spacing w:line="360" w:lineRule="auto"/>
        <w:jc w:val="both"/>
        <w:rPr>
          <w:rFonts w:ascii="Book Antiqua" w:hAnsi="Book Antiqua" w:cs="Times New Roman"/>
          <w:lang w:eastAsia="zh-CN"/>
        </w:rPr>
      </w:pPr>
      <w:proofErr w:type="spellStart"/>
      <w:r w:rsidRPr="000F63C4">
        <w:rPr>
          <w:rFonts w:ascii="Book Antiqua" w:hAnsi="Book Antiqua" w:cs="Times New Roman"/>
        </w:rPr>
        <w:t>Eapen</w:t>
      </w:r>
      <w:proofErr w:type="spellEnd"/>
      <w:r w:rsidRPr="000F63C4">
        <w:rPr>
          <w:rFonts w:ascii="Book Antiqua" w:hAnsi="Book Antiqua" w:cs="Times New Roman"/>
          <w:lang w:eastAsia="zh-CN"/>
        </w:rPr>
        <w:t xml:space="preserve"> V </w:t>
      </w:r>
      <w:r w:rsidRPr="000F63C4">
        <w:rPr>
          <w:rFonts w:ascii="Book Antiqua" w:hAnsi="Book Antiqua" w:cs="Times New Roman"/>
          <w:i/>
          <w:lang w:eastAsia="zh-CN"/>
        </w:rPr>
        <w:t>et al.</w:t>
      </w:r>
      <w:r w:rsidRPr="000F63C4">
        <w:rPr>
          <w:rFonts w:ascii="Book Antiqua" w:hAnsi="Book Antiqua" w:cs="Times New Roman"/>
        </w:rPr>
        <w:t xml:space="preserve"> Transition to school outcomes in autism</w:t>
      </w:r>
    </w:p>
    <w:p w14:paraId="6A7B1C65" w14:textId="77777777" w:rsidR="00D9468F" w:rsidRPr="000F63C4" w:rsidRDefault="00D9468F" w:rsidP="000F63C4">
      <w:pPr>
        <w:spacing w:line="360" w:lineRule="auto"/>
        <w:jc w:val="both"/>
        <w:rPr>
          <w:rFonts w:ascii="Book Antiqua" w:hAnsi="Book Antiqua" w:cs="Times New Roman"/>
          <w:b/>
          <w:i/>
          <w:lang w:eastAsia="zh-CN"/>
        </w:rPr>
      </w:pPr>
    </w:p>
    <w:p w14:paraId="6A9497EF" w14:textId="4554F50C" w:rsidR="00232BC2" w:rsidRPr="000F63C4" w:rsidRDefault="00232BC2" w:rsidP="000F63C4">
      <w:pPr>
        <w:spacing w:line="360" w:lineRule="auto"/>
        <w:jc w:val="both"/>
        <w:rPr>
          <w:rFonts w:ascii="Book Antiqua" w:hAnsi="Book Antiqua" w:cs="Times New Roman"/>
          <w:b/>
        </w:rPr>
      </w:pPr>
      <w:proofErr w:type="spellStart"/>
      <w:r w:rsidRPr="000F63C4">
        <w:rPr>
          <w:rFonts w:ascii="Book Antiqua" w:hAnsi="Book Antiqua" w:cs="Times New Roman"/>
          <w:b/>
        </w:rPr>
        <w:t>Valsamma</w:t>
      </w:r>
      <w:proofErr w:type="spellEnd"/>
      <w:r w:rsidRPr="000F63C4">
        <w:rPr>
          <w:rFonts w:ascii="Book Antiqua" w:hAnsi="Book Antiqua" w:cs="Times New Roman"/>
          <w:b/>
        </w:rPr>
        <w:t xml:space="preserve"> </w:t>
      </w:r>
      <w:proofErr w:type="spellStart"/>
      <w:r w:rsidRPr="000F63C4">
        <w:rPr>
          <w:rFonts w:ascii="Book Antiqua" w:hAnsi="Book Antiqua" w:cs="Times New Roman"/>
          <w:b/>
        </w:rPr>
        <w:t>Eapen</w:t>
      </w:r>
      <w:proofErr w:type="spellEnd"/>
      <w:r w:rsidRPr="000F63C4">
        <w:rPr>
          <w:rFonts w:ascii="Book Antiqua" w:hAnsi="Book Antiqua" w:cs="Times New Roman"/>
          <w:b/>
        </w:rPr>
        <w:t xml:space="preserve">, Rachel Grove, Elizabeth </w:t>
      </w:r>
      <w:proofErr w:type="spellStart"/>
      <w:r w:rsidRPr="000F63C4">
        <w:rPr>
          <w:rFonts w:ascii="Book Antiqua" w:hAnsi="Book Antiqua" w:cs="Times New Roman"/>
          <w:b/>
        </w:rPr>
        <w:t>Aylward</w:t>
      </w:r>
      <w:proofErr w:type="spellEnd"/>
      <w:r w:rsidRPr="000F63C4">
        <w:rPr>
          <w:rFonts w:ascii="Book Antiqua" w:hAnsi="Book Antiqua" w:cs="Times New Roman"/>
          <w:b/>
        </w:rPr>
        <w:t xml:space="preserve">, Annette V </w:t>
      </w:r>
      <w:proofErr w:type="spellStart"/>
      <w:r w:rsidRPr="000F63C4">
        <w:rPr>
          <w:rFonts w:ascii="Book Antiqua" w:hAnsi="Book Antiqua" w:cs="Times New Roman"/>
          <w:b/>
        </w:rPr>
        <w:t>Joosten</w:t>
      </w:r>
      <w:proofErr w:type="spellEnd"/>
      <w:r w:rsidRPr="000F63C4">
        <w:rPr>
          <w:rFonts w:ascii="Book Antiqua" w:hAnsi="Book Antiqua" w:cs="Times New Roman"/>
          <w:b/>
        </w:rPr>
        <w:t xml:space="preserve">, Scott I Miller, </w:t>
      </w:r>
      <w:proofErr w:type="spellStart"/>
      <w:r w:rsidRPr="000F63C4">
        <w:rPr>
          <w:rFonts w:ascii="Book Antiqua" w:hAnsi="Book Antiqua" w:cs="Times New Roman"/>
          <w:b/>
        </w:rPr>
        <w:t>Gerdamari</w:t>
      </w:r>
      <w:proofErr w:type="spellEnd"/>
      <w:r w:rsidRPr="000F63C4">
        <w:rPr>
          <w:rFonts w:ascii="Book Antiqua" w:hAnsi="Book Antiqua" w:cs="Times New Roman"/>
          <w:b/>
        </w:rPr>
        <w:t xml:space="preserve"> Van Der Watt, Kathryn Fordyce, Cheryl </w:t>
      </w:r>
      <w:proofErr w:type="spellStart"/>
      <w:r w:rsidRPr="000F63C4">
        <w:rPr>
          <w:rFonts w:ascii="Book Antiqua" w:hAnsi="Book Antiqua" w:cs="Times New Roman"/>
          <w:b/>
        </w:rPr>
        <w:t>Dissanayake</w:t>
      </w:r>
      <w:proofErr w:type="spellEnd"/>
      <w:r w:rsidRPr="000F63C4">
        <w:rPr>
          <w:rFonts w:ascii="Book Antiqua" w:hAnsi="Book Antiqua" w:cs="Times New Roman"/>
          <w:b/>
        </w:rPr>
        <w:t xml:space="preserve">, Jacqueline Maya, Madonna Tucker, Antonia </w:t>
      </w:r>
      <w:proofErr w:type="spellStart"/>
      <w:r w:rsidRPr="000F63C4">
        <w:rPr>
          <w:rFonts w:ascii="Book Antiqua" w:hAnsi="Book Antiqua" w:cs="Times New Roman"/>
          <w:b/>
        </w:rPr>
        <w:t>DeBlasio</w:t>
      </w:r>
      <w:proofErr w:type="spellEnd"/>
    </w:p>
    <w:p w14:paraId="6A4A7481" w14:textId="77777777" w:rsidR="00C92235" w:rsidRPr="000F63C4" w:rsidRDefault="00C92235" w:rsidP="000F63C4">
      <w:pPr>
        <w:spacing w:line="360" w:lineRule="auto"/>
        <w:jc w:val="both"/>
        <w:rPr>
          <w:rFonts w:ascii="Book Antiqua" w:hAnsi="Book Antiqua" w:cs="Times New Roman"/>
          <w:b/>
          <w:bCs/>
          <w:lang w:eastAsia="zh-CN"/>
        </w:rPr>
      </w:pPr>
    </w:p>
    <w:p w14:paraId="547D3347" w14:textId="06E6F20B" w:rsidR="008F56FF" w:rsidRPr="000F63C4" w:rsidRDefault="008F56FF" w:rsidP="000F63C4">
      <w:pPr>
        <w:spacing w:line="360" w:lineRule="auto"/>
        <w:jc w:val="both"/>
        <w:rPr>
          <w:rFonts w:ascii="Book Antiqua" w:hAnsi="Book Antiqua" w:cs="Times New Roman"/>
          <w:lang w:eastAsia="zh-CN"/>
        </w:rPr>
      </w:pPr>
      <w:proofErr w:type="spellStart"/>
      <w:r w:rsidRPr="000F63C4">
        <w:rPr>
          <w:rFonts w:ascii="Book Antiqua" w:hAnsi="Book Antiqua" w:cs="Times New Roman"/>
          <w:b/>
        </w:rPr>
        <w:t>Valsamma</w:t>
      </w:r>
      <w:proofErr w:type="spellEnd"/>
      <w:r w:rsidRPr="000F63C4">
        <w:rPr>
          <w:rFonts w:ascii="Book Antiqua" w:hAnsi="Book Antiqua" w:cs="Times New Roman"/>
          <w:b/>
        </w:rPr>
        <w:t xml:space="preserve"> </w:t>
      </w:r>
      <w:proofErr w:type="spellStart"/>
      <w:r w:rsidRPr="000F63C4">
        <w:rPr>
          <w:rFonts w:ascii="Book Antiqua" w:hAnsi="Book Antiqua" w:cs="Times New Roman"/>
          <w:b/>
        </w:rPr>
        <w:t>Eapen</w:t>
      </w:r>
      <w:proofErr w:type="spellEnd"/>
      <w:r w:rsidRPr="000F63C4">
        <w:rPr>
          <w:rFonts w:ascii="Book Antiqua" w:hAnsi="Book Antiqua" w:cs="Times New Roman"/>
          <w:b/>
        </w:rPr>
        <w:t>,</w:t>
      </w:r>
      <w:r w:rsidRPr="000F63C4">
        <w:rPr>
          <w:rFonts w:ascii="Book Antiqua" w:hAnsi="Book Antiqua" w:cs="Times New Roman"/>
          <w:b/>
          <w:lang w:eastAsia="zh-CN"/>
        </w:rPr>
        <w:t xml:space="preserve"> </w:t>
      </w:r>
      <w:r w:rsidRPr="000F63C4">
        <w:rPr>
          <w:rFonts w:ascii="Book Antiqua" w:hAnsi="Book Antiqua" w:cs="Times New Roman"/>
        </w:rPr>
        <w:t>Academic Unit of Child Psychiatry, South West Sydney (AUCS), ICAMHS, Mental Health Centre, L1, Liverpool Hospital, Liverpool 2170, Australia</w:t>
      </w:r>
    </w:p>
    <w:p w14:paraId="418E6842" w14:textId="77777777" w:rsidR="008F56FF" w:rsidRPr="000F63C4" w:rsidRDefault="008F56FF" w:rsidP="000F63C4">
      <w:pPr>
        <w:spacing w:line="360" w:lineRule="auto"/>
        <w:jc w:val="both"/>
        <w:rPr>
          <w:rFonts w:ascii="Book Antiqua" w:hAnsi="Book Antiqua" w:cs="Times New Roman"/>
          <w:b/>
          <w:bCs/>
          <w:lang w:eastAsia="zh-CN"/>
        </w:rPr>
      </w:pPr>
    </w:p>
    <w:p w14:paraId="6E8DE131" w14:textId="22FC48B1" w:rsidR="00D9468F" w:rsidRPr="000F63C4" w:rsidRDefault="00C92235" w:rsidP="000F63C4">
      <w:pPr>
        <w:spacing w:line="360" w:lineRule="auto"/>
        <w:jc w:val="both"/>
        <w:rPr>
          <w:rFonts w:ascii="Book Antiqua" w:hAnsi="Book Antiqua" w:cs="Times New Roman"/>
          <w:bCs/>
          <w:lang w:eastAsia="zh-CN"/>
        </w:rPr>
      </w:pPr>
      <w:proofErr w:type="spellStart"/>
      <w:r w:rsidRPr="000F63C4">
        <w:rPr>
          <w:rFonts w:ascii="Book Antiqua" w:hAnsi="Book Antiqua" w:cs="Times New Roman"/>
          <w:b/>
          <w:bCs/>
        </w:rPr>
        <w:t>Valsamma</w:t>
      </w:r>
      <w:proofErr w:type="spellEnd"/>
      <w:r w:rsidRPr="000F63C4">
        <w:rPr>
          <w:rFonts w:ascii="Book Antiqua" w:hAnsi="Book Antiqua" w:cs="Times New Roman"/>
          <w:b/>
          <w:bCs/>
        </w:rPr>
        <w:t xml:space="preserve"> </w:t>
      </w:r>
      <w:proofErr w:type="spellStart"/>
      <w:r w:rsidRPr="000F63C4">
        <w:rPr>
          <w:rFonts w:ascii="Book Antiqua" w:hAnsi="Book Antiqua" w:cs="Times New Roman"/>
          <w:b/>
          <w:bCs/>
        </w:rPr>
        <w:t>Eapen</w:t>
      </w:r>
      <w:proofErr w:type="spellEnd"/>
      <w:r w:rsidRPr="000F63C4">
        <w:rPr>
          <w:rFonts w:ascii="Book Antiqua" w:hAnsi="Book Antiqua" w:cs="Times New Roman"/>
          <w:b/>
          <w:bCs/>
        </w:rPr>
        <w:t xml:space="preserve">, </w:t>
      </w:r>
      <w:r w:rsidR="00854117" w:rsidRPr="000F63C4">
        <w:rPr>
          <w:rFonts w:ascii="Book Antiqua" w:hAnsi="Book Antiqua" w:cs="Times New Roman"/>
          <w:b/>
          <w:bCs/>
        </w:rPr>
        <w:t>Rachel Grove,</w:t>
      </w:r>
      <w:r w:rsidR="00854117" w:rsidRPr="000F63C4">
        <w:rPr>
          <w:rFonts w:ascii="Book Antiqua" w:hAnsi="Book Antiqua" w:cs="Times New Roman"/>
          <w:b/>
          <w:bCs/>
          <w:lang w:eastAsia="zh-CN"/>
        </w:rPr>
        <w:t xml:space="preserve"> </w:t>
      </w:r>
      <w:r w:rsidRPr="000F63C4">
        <w:rPr>
          <w:rFonts w:ascii="Book Antiqua" w:hAnsi="Book Antiqua" w:cs="Times New Roman"/>
          <w:bCs/>
        </w:rPr>
        <w:t xml:space="preserve">School of Psychiatry, University of New South </w:t>
      </w:r>
      <w:r w:rsidR="00F25298" w:rsidRPr="000F63C4">
        <w:rPr>
          <w:rFonts w:ascii="Book Antiqua" w:hAnsi="Book Antiqua" w:cs="Times New Roman"/>
          <w:bCs/>
        </w:rPr>
        <w:t>Wales, Sydney</w:t>
      </w:r>
      <w:r w:rsidR="00D9468F" w:rsidRPr="000F63C4">
        <w:rPr>
          <w:rFonts w:ascii="Book Antiqua" w:hAnsi="Book Antiqua" w:cs="Times New Roman"/>
          <w:bCs/>
        </w:rPr>
        <w:t xml:space="preserve"> 2052, Australia</w:t>
      </w:r>
    </w:p>
    <w:p w14:paraId="3898EA7F" w14:textId="77777777" w:rsidR="00F25298" w:rsidRPr="000F63C4" w:rsidRDefault="00F25298" w:rsidP="000F63C4">
      <w:pPr>
        <w:spacing w:line="360" w:lineRule="auto"/>
        <w:jc w:val="both"/>
        <w:rPr>
          <w:rFonts w:ascii="Book Antiqua" w:hAnsi="Book Antiqua" w:cs="Times New Roman"/>
          <w:bCs/>
          <w:lang w:eastAsia="zh-CN"/>
        </w:rPr>
      </w:pPr>
    </w:p>
    <w:p w14:paraId="45645CF8" w14:textId="157A10E6" w:rsidR="00C92235" w:rsidRPr="000F63C4" w:rsidRDefault="00D9468F" w:rsidP="000F63C4">
      <w:pPr>
        <w:spacing w:line="360" w:lineRule="auto"/>
        <w:jc w:val="both"/>
        <w:rPr>
          <w:rFonts w:ascii="Book Antiqua" w:hAnsi="Book Antiqua" w:cs="Times New Roman"/>
          <w:bCs/>
          <w:lang w:eastAsia="zh-CN"/>
        </w:rPr>
      </w:pPr>
      <w:proofErr w:type="spellStart"/>
      <w:r w:rsidRPr="000F63C4">
        <w:rPr>
          <w:rFonts w:ascii="Book Antiqua" w:hAnsi="Book Antiqua" w:cs="Times New Roman"/>
          <w:b/>
          <w:bCs/>
        </w:rPr>
        <w:t>Valsamma</w:t>
      </w:r>
      <w:proofErr w:type="spellEnd"/>
      <w:r w:rsidRPr="000F63C4">
        <w:rPr>
          <w:rFonts w:ascii="Book Antiqua" w:hAnsi="Book Antiqua" w:cs="Times New Roman"/>
          <w:b/>
          <w:bCs/>
        </w:rPr>
        <w:t xml:space="preserve"> </w:t>
      </w:r>
      <w:proofErr w:type="spellStart"/>
      <w:r w:rsidRPr="000F63C4">
        <w:rPr>
          <w:rFonts w:ascii="Book Antiqua" w:hAnsi="Book Antiqua" w:cs="Times New Roman"/>
          <w:b/>
          <w:bCs/>
        </w:rPr>
        <w:t>Eapen</w:t>
      </w:r>
      <w:proofErr w:type="spellEnd"/>
      <w:r w:rsidRPr="000F63C4">
        <w:rPr>
          <w:rFonts w:ascii="Book Antiqua" w:hAnsi="Book Antiqua" w:cs="Times New Roman"/>
          <w:b/>
          <w:bCs/>
        </w:rPr>
        <w:t>,</w:t>
      </w:r>
      <w:r w:rsidRPr="000F63C4">
        <w:rPr>
          <w:rFonts w:ascii="Book Antiqua" w:hAnsi="Book Antiqua" w:cs="Times New Roman"/>
          <w:b/>
          <w:bCs/>
          <w:lang w:eastAsia="zh-CN"/>
        </w:rPr>
        <w:t xml:space="preserve"> </w:t>
      </w:r>
      <w:r w:rsidR="00854117" w:rsidRPr="000F63C4">
        <w:rPr>
          <w:rFonts w:ascii="Book Antiqua" w:hAnsi="Book Antiqua" w:cs="Times New Roman"/>
          <w:b/>
          <w:bCs/>
        </w:rPr>
        <w:t>Rachel Grove,</w:t>
      </w:r>
      <w:r w:rsidR="00854117" w:rsidRPr="000F63C4">
        <w:rPr>
          <w:rFonts w:ascii="Book Antiqua" w:hAnsi="Book Antiqua" w:cs="Times New Roman"/>
          <w:b/>
          <w:bCs/>
          <w:lang w:eastAsia="zh-CN"/>
        </w:rPr>
        <w:t xml:space="preserve"> </w:t>
      </w:r>
      <w:r w:rsidR="00854117" w:rsidRPr="000F63C4">
        <w:rPr>
          <w:rFonts w:ascii="Book Antiqua" w:hAnsi="Book Antiqua" w:cs="Times New Roman"/>
          <w:b/>
          <w:bCs/>
        </w:rPr>
        <w:t xml:space="preserve">Elizabeth </w:t>
      </w:r>
      <w:proofErr w:type="spellStart"/>
      <w:r w:rsidR="00854117" w:rsidRPr="000F63C4">
        <w:rPr>
          <w:rFonts w:ascii="Book Antiqua" w:hAnsi="Book Antiqua" w:cs="Times New Roman"/>
          <w:b/>
          <w:bCs/>
        </w:rPr>
        <w:t>Aylward</w:t>
      </w:r>
      <w:proofErr w:type="spellEnd"/>
      <w:r w:rsidR="00854117" w:rsidRPr="000F63C4">
        <w:rPr>
          <w:rFonts w:ascii="Book Antiqua" w:hAnsi="Book Antiqua" w:cs="Times New Roman"/>
          <w:b/>
          <w:bCs/>
        </w:rPr>
        <w:t>,</w:t>
      </w:r>
      <w:r w:rsidR="00854117" w:rsidRPr="000F63C4">
        <w:rPr>
          <w:rFonts w:ascii="Book Antiqua" w:hAnsi="Book Antiqua" w:cs="Times New Roman"/>
          <w:b/>
          <w:bCs/>
          <w:lang w:eastAsia="zh-CN"/>
        </w:rPr>
        <w:t xml:space="preserve"> </w:t>
      </w:r>
      <w:r w:rsidR="00854117" w:rsidRPr="000F63C4">
        <w:rPr>
          <w:rFonts w:ascii="Book Antiqua" w:hAnsi="Book Antiqua" w:cs="Times New Roman"/>
          <w:b/>
          <w:bCs/>
        </w:rPr>
        <w:t xml:space="preserve">Annette V </w:t>
      </w:r>
      <w:proofErr w:type="spellStart"/>
      <w:r w:rsidR="00854117" w:rsidRPr="000F63C4">
        <w:rPr>
          <w:rFonts w:ascii="Book Antiqua" w:hAnsi="Book Antiqua" w:cs="Times New Roman"/>
          <w:b/>
          <w:bCs/>
        </w:rPr>
        <w:t>Joosten</w:t>
      </w:r>
      <w:proofErr w:type="spellEnd"/>
      <w:r w:rsidR="00854117" w:rsidRPr="000F63C4">
        <w:rPr>
          <w:rFonts w:ascii="Book Antiqua" w:hAnsi="Book Antiqua" w:cs="Times New Roman"/>
          <w:b/>
          <w:bCs/>
        </w:rPr>
        <w:t>, Kathryn Fordyce,</w:t>
      </w:r>
      <w:r w:rsidR="00854117" w:rsidRPr="000F63C4">
        <w:rPr>
          <w:rFonts w:ascii="Book Antiqua" w:hAnsi="Book Antiqua" w:cs="Times New Roman"/>
          <w:b/>
          <w:bCs/>
          <w:lang w:eastAsia="zh-CN"/>
        </w:rPr>
        <w:t xml:space="preserve"> </w:t>
      </w:r>
      <w:r w:rsidR="00854117" w:rsidRPr="000F63C4">
        <w:rPr>
          <w:rFonts w:ascii="Book Antiqua" w:hAnsi="Book Antiqua" w:cs="Times New Roman"/>
          <w:b/>
          <w:bCs/>
        </w:rPr>
        <w:t xml:space="preserve">Cheryl </w:t>
      </w:r>
      <w:proofErr w:type="spellStart"/>
      <w:r w:rsidR="00854117" w:rsidRPr="000F63C4">
        <w:rPr>
          <w:rFonts w:ascii="Book Antiqua" w:hAnsi="Book Antiqua" w:cs="Times New Roman"/>
          <w:b/>
          <w:bCs/>
        </w:rPr>
        <w:t>Dissanayake</w:t>
      </w:r>
      <w:proofErr w:type="spellEnd"/>
      <w:r w:rsidR="00854117" w:rsidRPr="000F63C4">
        <w:rPr>
          <w:rFonts w:ascii="Book Antiqua" w:hAnsi="Book Antiqua" w:cs="Times New Roman"/>
          <w:b/>
          <w:bCs/>
        </w:rPr>
        <w:t>, Jacqueline Maya, Madonna Tucker,</w:t>
      </w:r>
      <w:r w:rsidR="00854117" w:rsidRPr="000F63C4">
        <w:rPr>
          <w:rFonts w:ascii="Book Antiqua" w:hAnsi="Book Antiqua" w:cs="Times New Roman"/>
          <w:b/>
          <w:bCs/>
          <w:lang w:eastAsia="zh-CN"/>
        </w:rPr>
        <w:t xml:space="preserve"> </w:t>
      </w:r>
      <w:r w:rsidR="00854117" w:rsidRPr="000F63C4">
        <w:rPr>
          <w:rFonts w:ascii="Book Antiqua" w:hAnsi="Book Antiqua" w:cs="Times New Roman"/>
          <w:b/>
          <w:bCs/>
        </w:rPr>
        <w:t xml:space="preserve">Antonia </w:t>
      </w:r>
      <w:proofErr w:type="spellStart"/>
      <w:r w:rsidR="00854117" w:rsidRPr="000F63C4">
        <w:rPr>
          <w:rFonts w:ascii="Book Antiqua" w:hAnsi="Book Antiqua" w:cs="Times New Roman"/>
          <w:b/>
          <w:bCs/>
        </w:rPr>
        <w:t>DeBlasio</w:t>
      </w:r>
      <w:proofErr w:type="spellEnd"/>
      <w:r w:rsidR="00854117" w:rsidRPr="000F63C4">
        <w:rPr>
          <w:rFonts w:ascii="Book Antiqua" w:hAnsi="Book Antiqua" w:cs="Times New Roman"/>
          <w:b/>
          <w:bCs/>
        </w:rPr>
        <w:t>,</w:t>
      </w:r>
      <w:r w:rsidR="00854117" w:rsidRPr="000F63C4">
        <w:rPr>
          <w:rFonts w:ascii="Book Antiqua" w:hAnsi="Book Antiqua" w:cs="Times New Roman"/>
          <w:b/>
          <w:bCs/>
          <w:lang w:eastAsia="zh-CN"/>
        </w:rPr>
        <w:t xml:space="preserve"> </w:t>
      </w:r>
      <w:r w:rsidR="00C92235" w:rsidRPr="000F63C4">
        <w:rPr>
          <w:rFonts w:ascii="Book Antiqua" w:hAnsi="Book Antiqua" w:cs="Times New Roman"/>
          <w:bCs/>
        </w:rPr>
        <w:t>Cooperative Research Centre for Living with Autism (Autism CRC), Long Pock</w:t>
      </w:r>
      <w:r w:rsidRPr="000F63C4">
        <w:rPr>
          <w:rFonts w:ascii="Book Antiqua" w:hAnsi="Book Antiqua" w:cs="Times New Roman"/>
          <w:bCs/>
        </w:rPr>
        <w:t>et 4850, Australia</w:t>
      </w:r>
    </w:p>
    <w:p w14:paraId="2890083E" w14:textId="77777777" w:rsidR="00F25298" w:rsidRPr="000F63C4" w:rsidRDefault="00F25298" w:rsidP="000F63C4">
      <w:pPr>
        <w:spacing w:line="360" w:lineRule="auto"/>
        <w:jc w:val="both"/>
        <w:rPr>
          <w:rFonts w:ascii="Book Antiqua" w:hAnsi="Book Antiqua" w:cs="Times New Roman"/>
          <w:bCs/>
          <w:lang w:eastAsia="zh-CN"/>
        </w:rPr>
      </w:pPr>
    </w:p>
    <w:p w14:paraId="2DCA56F6" w14:textId="77777777" w:rsidR="00D9468F" w:rsidRPr="000F63C4" w:rsidRDefault="00C92235" w:rsidP="000F63C4">
      <w:pPr>
        <w:spacing w:line="360" w:lineRule="auto"/>
        <w:jc w:val="both"/>
        <w:rPr>
          <w:rFonts w:ascii="Book Antiqua" w:hAnsi="Book Antiqua" w:cs="Times New Roman"/>
          <w:bCs/>
          <w:lang w:eastAsia="zh-CN"/>
        </w:rPr>
      </w:pPr>
      <w:r w:rsidRPr="000F63C4">
        <w:rPr>
          <w:rFonts w:ascii="Book Antiqua" w:hAnsi="Book Antiqua" w:cs="Times New Roman"/>
          <w:b/>
          <w:bCs/>
        </w:rPr>
        <w:t xml:space="preserve">Elizabeth </w:t>
      </w:r>
      <w:proofErr w:type="spellStart"/>
      <w:r w:rsidRPr="000F63C4">
        <w:rPr>
          <w:rFonts w:ascii="Book Antiqua" w:hAnsi="Book Antiqua" w:cs="Times New Roman"/>
          <w:b/>
          <w:bCs/>
        </w:rPr>
        <w:t>Aylward</w:t>
      </w:r>
      <w:proofErr w:type="spellEnd"/>
      <w:r w:rsidRPr="000F63C4">
        <w:rPr>
          <w:rFonts w:ascii="Book Antiqua" w:hAnsi="Book Antiqua" w:cs="Times New Roman"/>
          <w:b/>
          <w:bCs/>
        </w:rPr>
        <w:t xml:space="preserve">, </w:t>
      </w:r>
      <w:r w:rsidRPr="000F63C4">
        <w:rPr>
          <w:rFonts w:ascii="Book Antiqua" w:hAnsi="Book Antiqua" w:cs="Times New Roman"/>
          <w:bCs/>
        </w:rPr>
        <w:t>KU Marcia Burgess Autism Specific Early Learning and Care Centre</w:t>
      </w:r>
      <w:r w:rsidR="00D9468F" w:rsidRPr="000F63C4">
        <w:rPr>
          <w:rFonts w:ascii="Book Antiqua" w:hAnsi="Book Antiqua" w:cs="Times New Roman"/>
          <w:bCs/>
          <w:lang w:eastAsia="zh-CN"/>
        </w:rPr>
        <w:t>,</w:t>
      </w:r>
      <w:r w:rsidR="00D9468F" w:rsidRPr="000F63C4">
        <w:rPr>
          <w:rFonts w:ascii="Book Antiqua" w:hAnsi="Book Antiqua" w:cs="Times New Roman"/>
          <w:bCs/>
        </w:rPr>
        <w:t xml:space="preserve"> Liverpool 2170, Australia</w:t>
      </w:r>
    </w:p>
    <w:p w14:paraId="3DEF8361" w14:textId="77777777" w:rsidR="00F25298" w:rsidRPr="000F63C4" w:rsidRDefault="00F25298" w:rsidP="000F63C4">
      <w:pPr>
        <w:spacing w:line="360" w:lineRule="auto"/>
        <w:jc w:val="both"/>
        <w:rPr>
          <w:rFonts w:ascii="Book Antiqua" w:hAnsi="Book Antiqua" w:cs="Times New Roman"/>
          <w:bCs/>
          <w:lang w:eastAsia="zh-CN"/>
        </w:rPr>
      </w:pPr>
    </w:p>
    <w:p w14:paraId="4765E6D9" w14:textId="4DB69AB5" w:rsidR="00D9468F" w:rsidRPr="000F63C4" w:rsidRDefault="00C92235" w:rsidP="000F63C4">
      <w:pPr>
        <w:spacing w:line="360" w:lineRule="auto"/>
        <w:jc w:val="both"/>
        <w:rPr>
          <w:rFonts w:ascii="Book Antiqua" w:hAnsi="Book Antiqua" w:cs="Times New Roman"/>
          <w:bCs/>
          <w:lang w:eastAsia="zh-CN"/>
        </w:rPr>
      </w:pPr>
      <w:r w:rsidRPr="000F63C4">
        <w:rPr>
          <w:rFonts w:ascii="Book Antiqua" w:hAnsi="Book Antiqua" w:cs="Times New Roman"/>
          <w:b/>
          <w:bCs/>
        </w:rPr>
        <w:t xml:space="preserve">Annette V </w:t>
      </w:r>
      <w:proofErr w:type="spellStart"/>
      <w:r w:rsidRPr="000F63C4">
        <w:rPr>
          <w:rFonts w:ascii="Book Antiqua" w:hAnsi="Book Antiqua" w:cs="Times New Roman"/>
          <w:b/>
          <w:bCs/>
        </w:rPr>
        <w:t>Joosten</w:t>
      </w:r>
      <w:proofErr w:type="spellEnd"/>
      <w:r w:rsidRPr="000F63C4">
        <w:rPr>
          <w:rFonts w:ascii="Book Antiqua" w:hAnsi="Book Antiqua" w:cs="Times New Roman"/>
          <w:b/>
          <w:bCs/>
        </w:rPr>
        <w:t xml:space="preserve">, </w:t>
      </w:r>
      <w:r w:rsidRPr="000F63C4">
        <w:rPr>
          <w:rFonts w:ascii="Book Antiqua" w:hAnsi="Book Antiqua" w:cs="Times New Roman"/>
          <w:bCs/>
        </w:rPr>
        <w:t>School of Occupational Therapy and Social Work, Curtin Univ</w:t>
      </w:r>
      <w:r w:rsidR="00D9468F" w:rsidRPr="000F63C4">
        <w:rPr>
          <w:rFonts w:ascii="Book Antiqua" w:hAnsi="Book Antiqua" w:cs="Times New Roman"/>
          <w:bCs/>
        </w:rPr>
        <w:t>ersity, Perth 6000, Australia</w:t>
      </w:r>
    </w:p>
    <w:p w14:paraId="3E64D942" w14:textId="77777777" w:rsidR="00F25298" w:rsidRPr="000F63C4" w:rsidRDefault="00F25298" w:rsidP="000F63C4">
      <w:pPr>
        <w:spacing w:line="360" w:lineRule="auto"/>
        <w:jc w:val="both"/>
        <w:rPr>
          <w:rFonts w:ascii="Book Antiqua" w:hAnsi="Book Antiqua" w:cs="Times New Roman"/>
          <w:bCs/>
          <w:lang w:eastAsia="zh-CN"/>
        </w:rPr>
      </w:pPr>
    </w:p>
    <w:p w14:paraId="0A200BBD" w14:textId="6268E2A4" w:rsidR="00D9468F" w:rsidRPr="000F63C4" w:rsidRDefault="00C92235" w:rsidP="000F63C4">
      <w:pPr>
        <w:spacing w:line="360" w:lineRule="auto"/>
        <w:jc w:val="both"/>
        <w:rPr>
          <w:rFonts w:ascii="Book Antiqua" w:hAnsi="Book Antiqua" w:cs="Times New Roman"/>
          <w:lang w:val="en-US" w:eastAsia="zh-CN"/>
        </w:rPr>
      </w:pPr>
      <w:r w:rsidRPr="000F63C4">
        <w:rPr>
          <w:rFonts w:ascii="Book Antiqua" w:hAnsi="Book Antiqua" w:cs="Times New Roman"/>
          <w:b/>
          <w:bCs/>
        </w:rPr>
        <w:lastRenderedPageBreak/>
        <w:t xml:space="preserve">Scott I Miller, </w:t>
      </w:r>
      <w:proofErr w:type="spellStart"/>
      <w:r w:rsidR="00F25298" w:rsidRPr="000F63C4">
        <w:rPr>
          <w:rFonts w:ascii="Book Antiqua" w:hAnsi="Book Antiqua" w:cs="Times New Roman"/>
          <w:b/>
          <w:bCs/>
        </w:rPr>
        <w:t>Gerdamari</w:t>
      </w:r>
      <w:proofErr w:type="spellEnd"/>
      <w:r w:rsidR="00F25298" w:rsidRPr="000F63C4">
        <w:rPr>
          <w:rFonts w:ascii="Book Antiqua" w:hAnsi="Book Antiqua" w:cs="Times New Roman"/>
          <w:b/>
          <w:bCs/>
        </w:rPr>
        <w:t xml:space="preserve"> Van Der Watt,</w:t>
      </w:r>
      <w:r w:rsidR="00F25298" w:rsidRPr="000F63C4">
        <w:rPr>
          <w:rFonts w:ascii="Book Antiqua" w:hAnsi="Book Antiqua" w:cs="Times New Roman"/>
          <w:b/>
          <w:bCs/>
          <w:lang w:eastAsia="zh-CN"/>
        </w:rPr>
        <w:t xml:space="preserve"> </w:t>
      </w:r>
      <w:r w:rsidR="00E00E95" w:rsidRPr="000F63C4">
        <w:rPr>
          <w:rFonts w:ascii="Book Antiqua" w:hAnsi="Book Antiqua" w:cs="Times New Roman"/>
        </w:rPr>
        <w:t xml:space="preserve">Western Australia Autism Specific Early Learning and Care Centre, </w:t>
      </w:r>
      <w:r w:rsidR="00D9468F" w:rsidRPr="000F63C4">
        <w:rPr>
          <w:rFonts w:ascii="Book Antiqua" w:hAnsi="Book Antiqua" w:cs="Times New Roman"/>
          <w:lang w:val="en-US"/>
        </w:rPr>
        <w:t>Bedford 6052, Australia</w:t>
      </w:r>
    </w:p>
    <w:p w14:paraId="25DD85DB" w14:textId="77777777" w:rsidR="00F25298" w:rsidRPr="000F63C4" w:rsidRDefault="00F25298" w:rsidP="000F63C4">
      <w:pPr>
        <w:spacing w:line="360" w:lineRule="auto"/>
        <w:jc w:val="both"/>
        <w:rPr>
          <w:rFonts w:ascii="Book Antiqua" w:hAnsi="Book Antiqua" w:cs="Times New Roman"/>
          <w:lang w:val="en-US" w:eastAsia="zh-CN"/>
        </w:rPr>
      </w:pPr>
    </w:p>
    <w:p w14:paraId="41158134" w14:textId="29F15879" w:rsidR="00C92235" w:rsidRPr="000F63C4" w:rsidRDefault="00D9468F" w:rsidP="000F63C4">
      <w:pPr>
        <w:spacing w:line="360" w:lineRule="auto"/>
        <w:jc w:val="both"/>
        <w:rPr>
          <w:rFonts w:ascii="Book Antiqua" w:hAnsi="Book Antiqua" w:cs="Times New Roman"/>
          <w:lang w:eastAsia="zh-CN"/>
        </w:rPr>
      </w:pPr>
      <w:r w:rsidRPr="000F63C4">
        <w:rPr>
          <w:rFonts w:ascii="Book Antiqua" w:hAnsi="Book Antiqua" w:cs="Times New Roman"/>
          <w:b/>
          <w:bCs/>
        </w:rPr>
        <w:t>Scott I Miller,</w:t>
      </w:r>
      <w:r w:rsidRPr="000F63C4">
        <w:rPr>
          <w:rFonts w:ascii="Book Antiqua" w:hAnsi="Book Antiqua" w:cs="Times New Roman"/>
          <w:b/>
          <w:bCs/>
          <w:lang w:eastAsia="zh-CN"/>
        </w:rPr>
        <w:t xml:space="preserve"> </w:t>
      </w:r>
      <w:proofErr w:type="spellStart"/>
      <w:r w:rsidR="00F25298" w:rsidRPr="000F63C4">
        <w:rPr>
          <w:rFonts w:ascii="Book Antiqua" w:hAnsi="Book Antiqua" w:cs="Times New Roman"/>
          <w:b/>
          <w:bCs/>
        </w:rPr>
        <w:t>Gerdamari</w:t>
      </w:r>
      <w:proofErr w:type="spellEnd"/>
      <w:r w:rsidR="00F25298" w:rsidRPr="000F63C4">
        <w:rPr>
          <w:rFonts w:ascii="Book Antiqua" w:hAnsi="Book Antiqua" w:cs="Times New Roman"/>
          <w:b/>
          <w:bCs/>
        </w:rPr>
        <w:t xml:space="preserve"> Van Der Watt,</w:t>
      </w:r>
      <w:r w:rsidR="00F25298" w:rsidRPr="000F63C4">
        <w:rPr>
          <w:rFonts w:ascii="Book Antiqua" w:hAnsi="Book Antiqua" w:cs="Times New Roman"/>
          <w:b/>
          <w:bCs/>
          <w:lang w:eastAsia="zh-CN"/>
        </w:rPr>
        <w:t xml:space="preserve"> </w:t>
      </w:r>
      <w:r w:rsidR="00E00E95" w:rsidRPr="000F63C4">
        <w:rPr>
          <w:rFonts w:ascii="Book Antiqua" w:hAnsi="Book Antiqua" w:cs="Times New Roman"/>
        </w:rPr>
        <w:t>Autism Associat</w:t>
      </w:r>
      <w:r w:rsidRPr="000F63C4">
        <w:rPr>
          <w:rFonts w:ascii="Book Antiqua" w:hAnsi="Book Antiqua" w:cs="Times New Roman"/>
        </w:rPr>
        <w:t>ion of Western Australia, Perth 6000, Australia</w:t>
      </w:r>
    </w:p>
    <w:p w14:paraId="06BD43C5" w14:textId="77777777" w:rsidR="00F25298" w:rsidRPr="000F63C4" w:rsidRDefault="00F25298" w:rsidP="000F63C4">
      <w:pPr>
        <w:spacing w:line="360" w:lineRule="auto"/>
        <w:jc w:val="both"/>
        <w:rPr>
          <w:rFonts w:ascii="Book Antiqua" w:hAnsi="Book Antiqua" w:cs="Times New Roman"/>
          <w:bCs/>
          <w:lang w:eastAsia="zh-CN"/>
        </w:rPr>
      </w:pPr>
    </w:p>
    <w:p w14:paraId="62FAE002" w14:textId="77777777" w:rsidR="00D9468F" w:rsidRPr="000F63C4" w:rsidRDefault="00C92235" w:rsidP="000F63C4">
      <w:pPr>
        <w:spacing w:line="360" w:lineRule="auto"/>
        <w:jc w:val="both"/>
        <w:rPr>
          <w:rFonts w:ascii="Book Antiqua" w:hAnsi="Book Antiqua" w:cs="Times New Roman"/>
          <w:bCs/>
          <w:lang w:val="en-US" w:eastAsia="zh-CN"/>
        </w:rPr>
      </w:pPr>
      <w:r w:rsidRPr="000F63C4">
        <w:rPr>
          <w:rFonts w:ascii="Book Antiqua" w:hAnsi="Book Antiqua" w:cs="Times New Roman"/>
          <w:b/>
          <w:bCs/>
        </w:rPr>
        <w:t xml:space="preserve">Kathryn Fordyce, </w:t>
      </w:r>
      <w:r w:rsidRPr="000F63C4">
        <w:rPr>
          <w:rFonts w:ascii="Book Antiqua" w:hAnsi="Book Antiqua" w:cs="Times New Roman"/>
          <w:bCs/>
        </w:rPr>
        <w:t xml:space="preserve">St Giles Society North West Tasmania Autism Specific Early Learning and Care Centre, </w:t>
      </w:r>
      <w:proofErr w:type="spellStart"/>
      <w:r w:rsidR="00D9468F" w:rsidRPr="000F63C4">
        <w:rPr>
          <w:rFonts w:ascii="Book Antiqua" w:hAnsi="Book Antiqua" w:cs="Times New Roman"/>
          <w:bCs/>
          <w:lang w:val="en-US"/>
        </w:rPr>
        <w:t>Burnie</w:t>
      </w:r>
      <w:proofErr w:type="spellEnd"/>
      <w:r w:rsidRPr="000F63C4">
        <w:rPr>
          <w:rFonts w:ascii="Book Antiqua" w:hAnsi="Book Antiqua" w:cs="Times New Roman"/>
          <w:bCs/>
          <w:lang w:val="en-US"/>
        </w:rPr>
        <w:t xml:space="preserve"> 7320, Australia</w:t>
      </w:r>
    </w:p>
    <w:p w14:paraId="72FD9EAD" w14:textId="77777777" w:rsidR="00F25298" w:rsidRPr="000F63C4" w:rsidRDefault="00F25298" w:rsidP="000F63C4">
      <w:pPr>
        <w:spacing w:line="360" w:lineRule="auto"/>
        <w:jc w:val="both"/>
        <w:rPr>
          <w:rFonts w:ascii="Book Antiqua" w:hAnsi="Book Antiqua" w:cs="Times New Roman"/>
          <w:bCs/>
          <w:lang w:eastAsia="zh-CN"/>
        </w:rPr>
      </w:pPr>
    </w:p>
    <w:p w14:paraId="5D428BC8" w14:textId="17EC98DE" w:rsidR="00D9468F" w:rsidRPr="000F63C4" w:rsidRDefault="00C92235" w:rsidP="000F63C4">
      <w:pPr>
        <w:spacing w:line="360" w:lineRule="auto"/>
        <w:jc w:val="both"/>
        <w:rPr>
          <w:rFonts w:ascii="Book Antiqua" w:hAnsi="Book Antiqua" w:cs="Times New Roman"/>
          <w:bCs/>
          <w:lang w:eastAsia="zh-CN"/>
        </w:rPr>
      </w:pPr>
      <w:r w:rsidRPr="000F63C4">
        <w:rPr>
          <w:rFonts w:ascii="Book Antiqua" w:hAnsi="Book Antiqua" w:cs="Times New Roman"/>
          <w:b/>
          <w:bCs/>
        </w:rPr>
        <w:t xml:space="preserve">Cheryl </w:t>
      </w:r>
      <w:proofErr w:type="spellStart"/>
      <w:r w:rsidRPr="000F63C4">
        <w:rPr>
          <w:rFonts w:ascii="Book Antiqua" w:hAnsi="Book Antiqua" w:cs="Times New Roman"/>
          <w:b/>
          <w:bCs/>
        </w:rPr>
        <w:t>Dissanayake</w:t>
      </w:r>
      <w:proofErr w:type="spellEnd"/>
      <w:r w:rsidRPr="000F63C4">
        <w:rPr>
          <w:rFonts w:ascii="Book Antiqua" w:hAnsi="Book Antiqua" w:cs="Times New Roman"/>
          <w:b/>
          <w:bCs/>
        </w:rPr>
        <w:t>,</w:t>
      </w:r>
      <w:r w:rsidR="00F25298" w:rsidRPr="000F63C4">
        <w:rPr>
          <w:rFonts w:ascii="Book Antiqua" w:hAnsi="Book Antiqua" w:cs="Times New Roman"/>
          <w:b/>
          <w:bCs/>
        </w:rPr>
        <w:t xml:space="preserve"> Jacqueline Maya,</w:t>
      </w:r>
      <w:r w:rsidRPr="000F63C4">
        <w:rPr>
          <w:rFonts w:ascii="Book Antiqua" w:hAnsi="Book Antiqua" w:cs="Times New Roman"/>
          <w:b/>
          <w:bCs/>
        </w:rPr>
        <w:t xml:space="preserve"> </w:t>
      </w:r>
      <w:r w:rsidRPr="000F63C4">
        <w:rPr>
          <w:rFonts w:ascii="Book Antiqua" w:hAnsi="Book Antiqua" w:cs="Times New Roman"/>
          <w:bCs/>
        </w:rPr>
        <w:t>La Trobe Universi</w:t>
      </w:r>
      <w:r w:rsidR="00D9468F" w:rsidRPr="000F63C4">
        <w:rPr>
          <w:rFonts w:ascii="Book Antiqua" w:hAnsi="Book Antiqua" w:cs="Times New Roman"/>
          <w:bCs/>
        </w:rPr>
        <w:t>ty, Melbourne</w:t>
      </w:r>
      <w:r w:rsidR="00D9468F" w:rsidRPr="000F63C4">
        <w:rPr>
          <w:rFonts w:ascii="Book Antiqua" w:hAnsi="Book Antiqua" w:cs="Times New Roman"/>
          <w:bCs/>
          <w:lang w:eastAsia="zh-CN"/>
        </w:rPr>
        <w:t xml:space="preserve"> </w:t>
      </w:r>
      <w:r w:rsidR="00D9468F" w:rsidRPr="000F63C4">
        <w:rPr>
          <w:rFonts w:ascii="Book Antiqua" w:hAnsi="Book Antiqua" w:cs="Times New Roman"/>
          <w:bCs/>
        </w:rPr>
        <w:t>3000, Australia</w:t>
      </w:r>
    </w:p>
    <w:p w14:paraId="2CC09414" w14:textId="77777777" w:rsidR="00F25298" w:rsidRPr="000F63C4" w:rsidRDefault="00F25298" w:rsidP="000F63C4">
      <w:pPr>
        <w:spacing w:line="360" w:lineRule="auto"/>
        <w:jc w:val="both"/>
        <w:rPr>
          <w:rFonts w:ascii="Book Antiqua" w:hAnsi="Book Antiqua" w:cs="Times New Roman"/>
          <w:bCs/>
          <w:lang w:eastAsia="zh-CN"/>
        </w:rPr>
      </w:pPr>
    </w:p>
    <w:p w14:paraId="423AAC61" w14:textId="77777777" w:rsidR="00D9468F" w:rsidRPr="000F63C4" w:rsidRDefault="00C92235" w:rsidP="000F63C4">
      <w:pPr>
        <w:spacing w:line="360" w:lineRule="auto"/>
        <w:jc w:val="both"/>
        <w:rPr>
          <w:rFonts w:ascii="Book Antiqua" w:hAnsi="Book Antiqua" w:cs="Times New Roman"/>
          <w:bCs/>
          <w:lang w:val="en-US" w:eastAsia="zh-CN"/>
        </w:rPr>
      </w:pPr>
      <w:r w:rsidRPr="000F63C4">
        <w:rPr>
          <w:rFonts w:ascii="Book Antiqua" w:hAnsi="Book Antiqua" w:cs="Times New Roman"/>
          <w:b/>
          <w:bCs/>
        </w:rPr>
        <w:t xml:space="preserve">Madonna Tucker, </w:t>
      </w:r>
      <w:r w:rsidRPr="000F63C4">
        <w:rPr>
          <w:rFonts w:ascii="Book Antiqua" w:hAnsi="Book Antiqua" w:cs="Times New Roman"/>
          <w:bCs/>
        </w:rPr>
        <w:t xml:space="preserve">AEIOU Foundation, </w:t>
      </w:r>
      <w:r w:rsidR="00D9468F" w:rsidRPr="000F63C4">
        <w:rPr>
          <w:rFonts w:ascii="Book Antiqua" w:hAnsi="Book Antiqua" w:cs="Times New Roman"/>
          <w:bCs/>
          <w:lang w:val="en-US"/>
        </w:rPr>
        <w:t>Nathan</w:t>
      </w:r>
      <w:r w:rsidRPr="000F63C4">
        <w:rPr>
          <w:rFonts w:ascii="Book Antiqua" w:hAnsi="Book Antiqua" w:cs="Times New Roman"/>
          <w:bCs/>
          <w:lang w:val="en-US"/>
        </w:rPr>
        <w:t xml:space="preserve"> 4111, Australia</w:t>
      </w:r>
    </w:p>
    <w:p w14:paraId="6AB13EBC" w14:textId="77777777" w:rsidR="00F25298" w:rsidRPr="000F63C4" w:rsidRDefault="00F25298" w:rsidP="000F63C4">
      <w:pPr>
        <w:spacing w:line="360" w:lineRule="auto"/>
        <w:jc w:val="both"/>
        <w:rPr>
          <w:rFonts w:ascii="Book Antiqua" w:hAnsi="Book Antiqua" w:cs="Times New Roman"/>
          <w:bCs/>
          <w:lang w:val="en-US" w:eastAsia="zh-CN"/>
        </w:rPr>
      </w:pPr>
    </w:p>
    <w:p w14:paraId="6F605B40" w14:textId="117542A4" w:rsidR="00D9468F" w:rsidRPr="000F63C4" w:rsidRDefault="00C92235" w:rsidP="000F63C4">
      <w:pPr>
        <w:spacing w:line="360" w:lineRule="auto"/>
        <w:jc w:val="both"/>
        <w:rPr>
          <w:rFonts w:ascii="Book Antiqua" w:hAnsi="Book Antiqua" w:cs="Times New Roman"/>
          <w:bCs/>
          <w:lang w:eastAsia="zh-CN"/>
        </w:rPr>
      </w:pPr>
      <w:r w:rsidRPr="000F63C4">
        <w:rPr>
          <w:rFonts w:ascii="Book Antiqua" w:hAnsi="Book Antiqua" w:cs="Times New Roman"/>
          <w:b/>
          <w:bCs/>
        </w:rPr>
        <w:t xml:space="preserve">Antonia </w:t>
      </w:r>
      <w:proofErr w:type="spellStart"/>
      <w:r w:rsidRPr="000F63C4">
        <w:rPr>
          <w:rFonts w:ascii="Book Antiqua" w:hAnsi="Book Antiqua" w:cs="Times New Roman"/>
          <w:b/>
          <w:bCs/>
        </w:rPr>
        <w:t>DeBlasio</w:t>
      </w:r>
      <w:proofErr w:type="spellEnd"/>
      <w:r w:rsidRPr="000F63C4">
        <w:rPr>
          <w:rFonts w:ascii="Book Antiqua" w:hAnsi="Book Antiqua" w:cs="Times New Roman"/>
          <w:b/>
          <w:bCs/>
        </w:rPr>
        <w:t xml:space="preserve">, </w:t>
      </w:r>
      <w:proofErr w:type="spellStart"/>
      <w:r w:rsidRPr="000F63C4">
        <w:rPr>
          <w:rFonts w:ascii="Book Antiqua" w:hAnsi="Book Antiqua" w:cs="Times New Roman"/>
          <w:bCs/>
        </w:rPr>
        <w:t>AnglicareSA</w:t>
      </w:r>
      <w:proofErr w:type="spellEnd"/>
      <w:r w:rsidRPr="000F63C4">
        <w:rPr>
          <w:rFonts w:ascii="Book Antiqua" w:hAnsi="Book Antiqua" w:cs="Times New Roman"/>
          <w:bCs/>
        </w:rPr>
        <w:t xml:space="preserve"> Daphne St Autism Specific Early Learning and Care Centre, </w:t>
      </w:r>
      <w:r w:rsidR="00D9468F" w:rsidRPr="000F63C4">
        <w:rPr>
          <w:rFonts w:ascii="Book Antiqua" w:hAnsi="Book Antiqua" w:cs="Times New Roman"/>
          <w:bCs/>
          <w:lang w:val="en-US"/>
        </w:rPr>
        <w:t>Prospect</w:t>
      </w:r>
      <w:r w:rsidRPr="000F63C4">
        <w:rPr>
          <w:rFonts w:ascii="Book Antiqua" w:hAnsi="Book Antiqua" w:cs="Times New Roman"/>
          <w:bCs/>
          <w:lang w:val="en-US"/>
        </w:rPr>
        <w:t xml:space="preserve"> 5082, Australia</w:t>
      </w:r>
    </w:p>
    <w:p w14:paraId="5D68D7E9" w14:textId="77777777" w:rsidR="00F25298" w:rsidRPr="000F63C4" w:rsidRDefault="00F25298" w:rsidP="000F63C4">
      <w:pPr>
        <w:spacing w:line="360" w:lineRule="auto"/>
        <w:jc w:val="both"/>
        <w:rPr>
          <w:rFonts w:ascii="Book Antiqua" w:hAnsi="Book Antiqua" w:cs="Times New Roman"/>
          <w:bCs/>
          <w:lang w:eastAsia="zh-CN"/>
        </w:rPr>
      </w:pPr>
    </w:p>
    <w:p w14:paraId="74D8F667" w14:textId="67A2E544" w:rsidR="00C92235" w:rsidRPr="000F63C4" w:rsidRDefault="00F25298" w:rsidP="000F63C4">
      <w:pPr>
        <w:spacing w:line="360" w:lineRule="auto"/>
        <w:jc w:val="both"/>
        <w:rPr>
          <w:rFonts w:ascii="Book Antiqua" w:hAnsi="Book Antiqua" w:cs="Times New Roman"/>
        </w:rPr>
      </w:pPr>
      <w:r w:rsidRPr="000F63C4">
        <w:rPr>
          <w:rFonts w:ascii="Book Antiqua" w:hAnsi="Book Antiqua"/>
          <w:b/>
        </w:rPr>
        <w:t>Author contributions:</w:t>
      </w:r>
      <w:r w:rsidR="00493A33">
        <w:rPr>
          <w:rFonts w:ascii="Book Antiqua" w:hAnsi="Book Antiqua" w:cs="Times New Roman" w:hint="eastAsia"/>
          <w:lang w:eastAsia="zh-CN"/>
        </w:rPr>
        <w:t xml:space="preserve"> </w:t>
      </w:r>
      <w:r w:rsidR="00C92235" w:rsidRPr="000F63C4">
        <w:rPr>
          <w:rFonts w:ascii="Book Antiqua" w:hAnsi="Book Antiqua" w:cs="Times New Roman"/>
        </w:rPr>
        <w:t>All authors contributed to the development and implementation of the study</w:t>
      </w:r>
      <w:r w:rsidRPr="000F63C4">
        <w:rPr>
          <w:rFonts w:ascii="Book Antiqua" w:hAnsi="Book Antiqua" w:cs="Times New Roman"/>
          <w:lang w:eastAsia="zh-CN"/>
        </w:rPr>
        <w:t>;</w:t>
      </w:r>
      <w:r w:rsidR="00C92235" w:rsidRPr="000F63C4">
        <w:rPr>
          <w:rFonts w:ascii="Book Antiqua" w:hAnsi="Book Antiqua" w:cs="Times New Roman"/>
        </w:rPr>
        <w:t xml:space="preserve"> </w:t>
      </w:r>
      <w:r w:rsidRPr="000F63C4">
        <w:rPr>
          <w:rFonts w:ascii="Book Antiqua" w:hAnsi="Book Antiqua" w:cs="Times New Roman"/>
        </w:rPr>
        <w:t>Grove R</w:t>
      </w:r>
      <w:r w:rsidR="00C92235" w:rsidRPr="000F63C4">
        <w:rPr>
          <w:rFonts w:ascii="Book Antiqua" w:hAnsi="Book Antiqua" w:cs="Times New Roman"/>
        </w:rPr>
        <w:t xml:space="preserve"> and </w:t>
      </w:r>
      <w:proofErr w:type="spellStart"/>
      <w:r w:rsidRPr="000F63C4">
        <w:rPr>
          <w:rFonts w:ascii="Book Antiqua" w:hAnsi="Book Antiqua" w:cs="Times New Roman"/>
        </w:rPr>
        <w:t>Eapen</w:t>
      </w:r>
      <w:proofErr w:type="spellEnd"/>
      <w:r w:rsidRPr="000F63C4">
        <w:rPr>
          <w:rFonts w:ascii="Book Antiqua" w:hAnsi="Book Antiqua" w:cs="Times New Roman"/>
        </w:rPr>
        <w:t xml:space="preserve"> V</w:t>
      </w:r>
      <w:r w:rsidR="00C92235" w:rsidRPr="000F63C4">
        <w:rPr>
          <w:rFonts w:ascii="Book Antiqua" w:hAnsi="Book Antiqua" w:cs="Times New Roman"/>
        </w:rPr>
        <w:t xml:space="preserve"> were responsible for drafting the manuscript</w:t>
      </w:r>
      <w:r w:rsidRPr="000F63C4">
        <w:rPr>
          <w:rFonts w:ascii="Book Antiqua" w:hAnsi="Book Antiqua" w:cs="Times New Roman"/>
          <w:lang w:eastAsia="zh-CN"/>
        </w:rPr>
        <w:t>;</w:t>
      </w:r>
      <w:r w:rsidR="00C92235" w:rsidRPr="000F63C4">
        <w:rPr>
          <w:rFonts w:ascii="Book Antiqua" w:hAnsi="Book Antiqua" w:cs="Times New Roman"/>
        </w:rPr>
        <w:t xml:space="preserve"> </w:t>
      </w:r>
      <w:r w:rsidRPr="000F63C4">
        <w:rPr>
          <w:rFonts w:ascii="Book Antiqua" w:hAnsi="Book Antiqua" w:cs="Times New Roman"/>
        </w:rPr>
        <w:t>a</w:t>
      </w:r>
      <w:r w:rsidR="00C92235" w:rsidRPr="000F63C4">
        <w:rPr>
          <w:rFonts w:ascii="Book Antiqua" w:hAnsi="Book Antiqua" w:cs="Times New Roman"/>
        </w:rPr>
        <w:t>ll authors read and approved the final version of the manuscript.</w:t>
      </w:r>
    </w:p>
    <w:p w14:paraId="4271C5AE" w14:textId="77777777" w:rsidR="00C92235" w:rsidRPr="000F63C4" w:rsidRDefault="00C92235" w:rsidP="000F63C4">
      <w:pPr>
        <w:spacing w:line="360" w:lineRule="auto"/>
        <w:jc w:val="both"/>
        <w:rPr>
          <w:rFonts w:ascii="Book Antiqua" w:hAnsi="Book Antiqua" w:cs="Times New Roman"/>
        </w:rPr>
      </w:pPr>
    </w:p>
    <w:p w14:paraId="21B96C38" w14:textId="371A936A" w:rsidR="00C92235" w:rsidRPr="000F63C4" w:rsidRDefault="00C92235" w:rsidP="000F63C4">
      <w:pPr>
        <w:spacing w:line="360" w:lineRule="auto"/>
        <w:jc w:val="both"/>
        <w:rPr>
          <w:rFonts w:ascii="Book Antiqua" w:hAnsi="Book Antiqua" w:cs="Times New Roman"/>
          <w:bCs/>
        </w:rPr>
      </w:pPr>
      <w:r w:rsidRPr="000F63C4">
        <w:rPr>
          <w:rFonts w:ascii="Book Antiqua" w:hAnsi="Book Antiqua" w:cs="Times New Roman"/>
          <w:b/>
        </w:rPr>
        <w:t>Supported by</w:t>
      </w:r>
      <w:r w:rsidRPr="000F63C4">
        <w:rPr>
          <w:rFonts w:ascii="Book Antiqua" w:hAnsi="Book Antiqua" w:cs="Times New Roman"/>
          <w:bCs/>
        </w:rPr>
        <w:t xml:space="preserve"> </w:t>
      </w:r>
      <w:r w:rsidRPr="000F63C4">
        <w:rPr>
          <w:rFonts w:ascii="Book Antiqua" w:hAnsi="Book Antiqua" w:cs="Times New Roman"/>
          <w:spacing w:val="-1"/>
        </w:rPr>
        <w:t xml:space="preserve">Cooperative Research Centre for Living with Autism </w:t>
      </w:r>
      <w:r w:rsidRPr="000F63C4">
        <w:rPr>
          <w:rFonts w:ascii="Book Antiqua" w:hAnsi="Book Antiqua" w:cs="Times New Roman"/>
        </w:rPr>
        <w:t xml:space="preserve">(Autism </w:t>
      </w:r>
      <w:r w:rsidRPr="000F63C4">
        <w:rPr>
          <w:rFonts w:ascii="Book Antiqua" w:hAnsi="Book Antiqua" w:cs="Times New Roman"/>
          <w:spacing w:val="-2"/>
        </w:rPr>
        <w:t xml:space="preserve">CRC), </w:t>
      </w:r>
      <w:r w:rsidRPr="000F63C4">
        <w:rPr>
          <w:rFonts w:ascii="Book Antiqua" w:hAnsi="Book Antiqua" w:cs="Times New Roman"/>
        </w:rPr>
        <w:t>established</w:t>
      </w:r>
      <w:r w:rsidRPr="000F63C4">
        <w:rPr>
          <w:rFonts w:ascii="Book Antiqua" w:hAnsi="Book Antiqua" w:cs="Times New Roman"/>
          <w:spacing w:val="-1"/>
        </w:rPr>
        <w:t xml:space="preserve"> and supported under </w:t>
      </w:r>
      <w:r w:rsidRPr="000F63C4">
        <w:rPr>
          <w:rFonts w:ascii="Book Antiqua" w:hAnsi="Book Antiqua" w:cs="Times New Roman"/>
        </w:rPr>
        <w:t xml:space="preserve">the </w:t>
      </w:r>
      <w:r w:rsidRPr="000F63C4">
        <w:rPr>
          <w:rFonts w:ascii="Book Antiqua" w:hAnsi="Book Antiqua" w:cs="Times New Roman"/>
          <w:spacing w:val="-1"/>
        </w:rPr>
        <w:t>Australian Government</w:t>
      </w:r>
      <w:r w:rsidR="00DF4144" w:rsidRPr="000F63C4">
        <w:rPr>
          <w:rFonts w:ascii="Book Antiqua" w:hAnsi="Book Antiqua" w:cs="Times New Roman"/>
          <w:spacing w:val="-1"/>
          <w:lang w:eastAsia="zh-CN"/>
        </w:rPr>
        <w:t>’</w:t>
      </w:r>
      <w:r w:rsidRPr="000F63C4">
        <w:rPr>
          <w:rFonts w:ascii="Book Antiqua" w:hAnsi="Book Antiqua" w:cs="Times New Roman"/>
          <w:spacing w:val="-1"/>
        </w:rPr>
        <w:t>s Cooperative Research Centres Program as well as funding from the Commonwealth Department of Social Services.</w:t>
      </w:r>
    </w:p>
    <w:p w14:paraId="70C80671" w14:textId="77777777" w:rsidR="00263583" w:rsidRPr="000F63C4" w:rsidRDefault="00263583" w:rsidP="000F63C4">
      <w:pPr>
        <w:spacing w:line="360" w:lineRule="auto"/>
        <w:jc w:val="both"/>
        <w:rPr>
          <w:rFonts w:ascii="Book Antiqua" w:hAnsi="Book Antiqua"/>
          <w:b/>
          <w:lang w:eastAsia="zh-CN"/>
        </w:rPr>
      </w:pPr>
    </w:p>
    <w:p w14:paraId="434D4092" w14:textId="77777777" w:rsidR="00263583" w:rsidRPr="000F63C4" w:rsidRDefault="00263583" w:rsidP="000F63C4">
      <w:pPr>
        <w:spacing w:line="360" w:lineRule="auto"/>
        <w:jc w:val="both"/>
        <w:rPr>
          <w:rFonts w:ascii="Book Antiqua" w:eastAsia="宋体" w:hAnsi="Book Antiqua" w:cs="Times New Roman"/>
          <w:lang w:eastAsia="zh-CN"/>
        </w:rPr>
      </w:pPr>
      <w:r w:rsidRPr="000F63C4">
        <w:rPr>
          <w:rFonts w:ascii="Book Antiqua" w:hAnsi="Book Antiqua"/>
          <w:b/>
        </w:rPr>
        <w:t>Institutional review board statement</w:t>
      </w:r>
      <w:r w:rsidRPr="000F63C4">
        <w:rPr>
          <w:rFonts w:ascii="Book Antiqua" w:hAnsi="Book Antiqua"/>
          <w:b/>
          <w:iCs/>
        </w:rPr>
        <w:t xml:space="preserve">: </w:t>
      </w:r>
      <w:r w:rsidRPr="000F63C4">
        <w:rPr>
          <w:rFonts w:ascii="Book Antiqua" w:eastAsia="宋体" w:hAnsi="Book Antiqua" w:cs="Times New Roman"/>
          <w:lang w:eastAsia="zh-CN"/>
        </w:rPr>
        <w:t xml:space="preserve">This research was approved by the University of New South Wales Human Research Ethics Committee. </w:t>
      </w:r>
    </w:p>
    <w:p w14:paraId="44AC1A8E" w14:textId="77777777" w:rsidR="00263583" w:rsidRPr="000F63C4" w:rsidRDefault="00263583" w:rsidP="000F63C4">
      <w:pPr>
        <w:spacing w:line="360" w:lineRule="auto"/>
        <w:jc w:val="both"/>
        <w:rPr>
          <w:rFonts w:ascii="Book Antiqua" w:hAnsi="Book Antiqua"/>
          <w:b/>
        </w:rPr>
      </w:pPr>
    </w:p>
    <w:p w14:paraId="19839D05" w14:textId="52B28B12" w:rsidR="00263583" w:rsidRPr="000F63C4" w:rsidRDefault="00263583" w:rsidP="000F63C4">
      <w:pPr>
        <w:spacing w:line="360" w:lineRule="auto"/>
        <w:jc w:val="both"/>
        <w:rPr>
          <w:rFonts w:ascii="Book Antiqua" w:hAnsi="Book Antiqua" w:cs="Times New Roman"/>
          <w:lang w:eastAsia="zh-CN"/>
        </w:rPr>
      </w:pPr>
      <w:r w:rsidRPr="000F63C4">
        <w:rPr>
          <w:rFonts w:ascii="Book Antiqua" w:hAnsi="Book Antiqua"/>
          <w:b/>
        </w:rPr>
        <w:t>Informed consent statement</w:t>
      </w:r>
      <w:r w:rsidRPr="000F63C4">
        <w:rPr>
          <w:rFonts w:ascii="Book Antiqua" w:hAnsi="Book Antiqua"/>
          <w:b/>
          <w:iCs/>
        </w:rPr>
        <w:t xml:space="preserve">: </w:t>
      </w:r>
      <w:r w:rsidRPr="000F63C4">
        <w:rPr>
          <w:rFonts w:ascii="Book Antiqua" w:hAnsi="Book Antiqua" w:cs="Times New Roman"/>
        </w:rPr>
        <w:t>All study participants, or their legal guardian, provided informed written consent prior to study enrolment.</w:t>
      </w:r>
    </w:p>
    <w:p w14:paraId="268E12CC" w14:textId="77777777" w:rsidR="00263583" w:rsidRPr="000F63C4" w:rsidRDefault="00263583" w:rsidP="000F63C4">
      <w:pPr>
        <w:spacing w:line="360" w:lineRule="auto"/>
        <w:jc w:val="both"/>
        <w:rPr>
          <w:rFonts w:ascii="Book Antiqua" w:hAnsi="Book Antiqua"/>
          <w:b/>
          <w:lang w:eastAsia="zh-CN"/>
        </w:rPr>
      </w:pPr>
    </w:p>
    <w:p w14:paraId="692B7DB7" w14:textId="18CC11B8" w:rsidR="00263583" w:rsidRPr="000F63C4" w:rsidRDefault="00263583" w:rsidP="000F63C4">
      <w:pPr>
        <w:spacing w:line="360" w:lineRule="auto"/>
        <w:jc w:val="both"/>
        <w:rPr>
          <w:rFonts w:ascii="Book Antiqua" w:hAnsi="Book Antiqua" w:cs="Times New Roman"/>
          <w:lang w:eastAsia="zh-CN"/>
        </w:rPr>
      </w:pPr>
      <w:r w:rsidRPr="000F63C4">
        <w:rPr>
          <w:rFonts w:ascii="Book Antiqua" w:hAnsi="Book Antiqua"/>
          <w:b/>
        </w:rPr>
        <w:lastRenderedPageBreak/>
        <w:t>Conflict-of-interest statement</w:t>
      </w:r>
      <w:r w:rsidRPr="000F63C4">
        <w:rPr>
          <w:rFonts w:ascii="Book Antiqua" w:hAnsi="Book Antiqua" w:cs="TimesNewRomanPS-BoldItalicMT"/>
          <w:b/>
          <w:iCs/>
        </w:rPr>
        <w:t xml:space="preserve">: </w:t>
      </w:r>
      <w:r w:rsidRPr="000F63C4">
        <w:rPr>
          <w:rFonts w:ascii="Book Antiqua" w:hAnsi="Book Antiqua" w:cs="Times New Roman"/>
        </w:rPr>
        <w:t>There are no conflicts of interest to report.</w:t>
      </w:r>
    </w:p>
    <w:p w14:paraId="67D07437" w14:textId="77777777" w:rsidR="00263583" w:rsidRPr="000F63C4" w:rsidRDefault="00263583" w:rsidP="000F63C4">
      <w:pPr>
        <w:spacing w:line="360" w:lineRule="auto"/>
        <w:jc w:val="both"/>
        <w:rPr>
          <w:rFonts w:ascii="Book Antiqua" w:hAnsi="Book Antiqua"/>
          <w:b/>
          <w:lang w:eastAsia="zh-CN"/>
        </w:rPr>
      </w:pPr>
    </w:p>
    <w:p w14:paraId="4482B876" w14:textId="3F905E81" w:rsidR="00263583" w:rsidRPr="000F63C4" w:rsidRDefault="00263583" w:rsidP="000F63C4">
      <w:pPr>
        <w:spacing w:line="360" w:lineRule="auto"/>
        <w:jc w:val="both"/>
        <w:rPr>
          <w:rFonts w:ascii="Book Antiqua" w:hAnsi="Book Antiqua"/>
          <w:b/>
        </w:rPr>
      </w:pPr>
      <w:r w:rsidRPr="000F63C4">
        <w:rPr>
          <w:rFonts w:ascii="Book Antiqua" w:hAnsi="Book Antiqua"/>
          <w:b/>
        </w:rPr>
        <w:t>Data sharing statement</w:t>
      </w:r>
      <w:r w:rsidRPr="000F63C4">
        <w:rPr>
          <w:rFonts w:ascii="Book Antiqua" w:hAnsi="Book Antiqua" w:cs="TimesNewRomanPS-BoldItalicMT"/>
          <w:b/>
          <w:iCs/>
        </w:rPr>
        <w:t>:</w:t>
      </w:r>
      <w:r w:rsidRPr="000F63C4">
        <w:rPr>
          <w:rFonts w:ascii="Book Antiqua" w:hAnsi="Book Antiqua"/>
          <w:b/>
        </w:rPr>
        <w:t xml:space="preserve"> </w:t>
      </w:r>
      <w:r w:rsidRPr="000F63C4">
        <w:rPr>
          <w:rFonts w:ascii="Book Antiqua" w:hAnsi="Book Antiqua" w:cs="Times New Roman"/>
        </w:rPr>
        <w:t>No additional data are available.</w:t>
      </w:r>
    </w:p>
    <w:p w14:paraId="65EB5EAE" w14:textId="77777777" w:rsidR="00263583" w:rsidRPr="000F63C4" w:rsidRDefault="00263583" w:rsidP="000F63C4">
      <w:pPr>
        <w:adjustRightInd w:val="0"/>
        <w:snapToGrid w:val="0"/>
        <w:spacing w:line="360" w:lineRule="auto"/>
        <w:jc w:val="both"/>
        <w:rPr>
          <w:rFonts w:ascii="Book Antiqua" w:hAnsi="Book Antiqua"/>
        </w:rPr>
      </w:pPr>
    </w:p>
    <w:p w14:paraId="119C34EC" w14:textId="77777777" w:rsidR="00263583" w:rsidRPr="000F63C4" w:rsidRDefault="00263583" w:rsidP="000F63C4">
      <w:pPr>
        <w:adjustRightInd w:val="0"/>
        <w:snapToGrid w:val="0"/>
        <w:spacing w:line="360" w:lineRule="auto"/>
        <w:jc w:val="both"/>
        <w:rPr>
          <w:rFonts w:ascii="Book Antiqua" w:hAnsi="Book Antiqua"/>
        </w:rPr>
      </w:pPr>
      <w:r w:rsidRPr="000F63C4">
        <w:rPr>
          <w:rFonts w:ascii="Book Antiqua" w:hAnsi="Book Antiqua"/>
          <w:b/>
        </w:rPr>
        <w:t xml:space="preserve">Open-Access: </w:t>
      </w:r>
      <w:r w:rsidRPr="000F63C4">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F63C4">
          <w:rPr>
            <w:rStyle w:val="Hyperlink"/>
            <w:rFonts w:ascii="Book Antiqua" w:hAnsi="Book Antiqua"/>
            <w:color w:val="auto"/>
            <w:u w:val="none"/>
          </w:rPr>
          <w:t>http://creativecommons.org/licenses/by-nc/4.0/</w:t>
        </w:r>
      </w:hyperlink>
    </w:p>
    <w:p w14:paraId="2114711B" w14:textId="77777777" w:rsidR="00C92235" w:rsidRPr="000F63C4" w:rsidRDefault="00C92235" w:rsidP="000F63C4">
      <w:pPr>
        <w:spacing w:line="360" w:lineRule="auto"/>
        <w:jc w:val="both"/>
        <w:rPr>
          <w:rFonts w:ascii="Book Antiqua" w:eastAsia="宋体" w:hAnsi="Book Antiqua" w:cs="Times New Roman"/>
          <w:b/>
          <w:bCs/>
          <w:lang w:eastAsia="zh-CN"/>
        </w:rPr>
      </w:pPr>
    </w:p>
    <w:p w14:paraId="05B2E96D" w14:textId="29141039" w:rsidR="00263583" w:rsidRPr="000F63C4" w:rsidRDefault="00263583" w:rsidP="000F63C4">
      <w:pPr>
        <w:spacing w:line="360" w:lineRule="auto"/>
        <w:jc w:val="both"/>
        <w:rPr>
          <w:rFonts w:ascii="Book Antiqua" w:eastAsia="宋体" w:hAnsi="Book Antiqua" w:cs="宋体"/>
          <w:lang w:eastAsia="zh-CN"/>
        </w:rPr>
      </w:pPr>
      <w:r w:rsidRPr="000F63C4">
        <w:rPr>
          <w:rFonts w:ascii="Book Antiqua" w:eastAsia="宋体" w:hAnsi="Book Antiqua" w:cs="宋体"/>
          <w:b/>
        </w:rPr>
        <w:t>Manuscript source:</w:t>
      </w:r>
      <w:r w:rsidRPr="000F63C4">
        <w:rPr>
          <w:rFonts w:ascii="Book Antiqua" w:eastAsia="宋体" w:hAnsi="Book Antiqua" w:cs="宋体"/>
        </w:rPr>
        <w:t> Invited manuscript</w:t>
      </w:r>
    </w:p>
    <w:p w14:paraId="01BF3407" w14:textId="77777777" w:rsidR="00263583" w:rsidRPr="000F63C4" w:rsidRDefault="00263583" w:rsidP="000F63C4">
      <w:pPr>
        <w:spacing w:line="360" w:lineRule="auto"/>
        <w:jc w:val="both"/>
        <w:rPr>
          <w:rFonts w:ascii="Book Antiqua" w:eastAsia="宋体" w:hAnsi="Book Antiqua" w:cs="Times New Roman"/>
          <w:b/>
          <w:bCs/>
          <w:lang w:eastAsia="zh-CN"/>
        </w:rPr>
      </w:pPr>
    </w:p>
    <w:p w14:paraId="5133C250" w14:textId="64E04318" w:rsidR="00C92235" w:rsidRPr="000F63C4" w:rsidRDefault="008F56FF" w:rsidP="000F63C4">
      <w:pPr>
        <w:widowControl w:val="0"/>
        <w:spacing w:line="360" w:lineRule="auto"/>
        <w:jc w:val="both"/>
        <w:rPr>
          <w:rStyle w:val="Hyperlink"/>
          <w:rFonts w:ascii="Book Antiqua" w:hAnsi="Book Antiqua" w:cs="Times New Roman"/>
          <w:b/>
          <w:color w:val="auto"/>
          <w:u w:val="none"/>
          <w:lang w:eastAsia="zh-CN"/>
        </w:rPr>
      </w:pPr>
      <w:r w:rsidRPr="000F63C4">
        <w:rPr>
          <w:rFonts w:ascii="Book Antiqua" w:hAnsi="Book Antiqua"/>
          <w:b/>
        </w:rPr>
        <w:t>Correspondence to:</w:t>
      </w:r>
      <w:r w:rsidR="00C92235" w:rsidRPr="000F63C4">
        <w:rPr>
          <w:rFonts w:ascii="Book Antiqua" w:hAnsi="Book Antiqua" w:cs="Times New Roman"/>
          <w:b/>
        </w:rPr>
        <w:t xml:space="preserve"> </w:t>
      </w:r>
      <w:proofErr w:type="spellStart"/>
      <w:r w:rsidR="00C92235" w:rsidRPr="000F63C4">
        <w:rPr>
          <w:rFonts w:ascii="Book Antiqua" w:hAnsi="Book Antiqua" w:cs="Times New Roman"/>
          <w:b/>
        </w:rPr>
        <w:t>Valsamma</w:t>
      </w:r>
      <w:proofErr w:type="spellEnd"/>
      <w:r w:rsidR="00C92235" w:rsidRPr="000F63C4">
        <w:rPr>
          <w:rFonts w:ascii="Book Antiqua" w:hAnsi="Book Antiqua" w:cs="Times New Roman"/>
          <w:b/>
        </w:rPr>
        <w:t xml:space="preserve"> </w:t>
      </w:r>
      <w:proofErr w:type="spellStart"/>
      <w:r w:rsidR="00C92235" w:rsidRPr="000F63C4">
        <w:rPr>
          <w:rFonts w:ascii="Book Antiqua" w:hAnsi="Book Antiqua" w:cs="Times New Roman"/>
          <w:b/>
        </w:rPr>
        <w:t>Eapen</w:t>
      </w:r>
      <w:proofErr w:type="spellEnd"/>
      <w:r w:rsidR="00C92235" w:rsidRPr="000F63C4">
        <w:rPr>
          <w:rFonts w:ascii="Book Antiqua" w:hAnsi="Book Antiqua" w:cs="Times New Roman"/>
          <w:b/>
        </w:rPr>
        <w:t xml:space="preserve">, MBBS, PhD, </w:t>
      </w:r>
      <w:proofErr w:type="spellStart"/>
      <w:r w:rsidR="00C92235" w:rsidRPr="000F63C4">
        <w:rPr>
          <w:rFonts w:ascii="Book Antiqua" w:hAnsi="Book Antiqua" w:cs="Times New Roman"/>
          <w:b/>
        </w:rPr>
        <w:t>FRCPsych</w:t>
      </w:r>
      <w:proofErr w:type="spellEnd"/>
      <w:r w:rsidR="00C92235" w:rsidRPr="000F63C4">
        <w:rPr>
          <w:rFonts w:ascii="Book Antiqua" w:hAnsi="Book Antiqua" w:cs="Times New Roman"/>
          <w:b/>
        </w:rPr>
        <w:t xml:space="preserve">, FRANZCP, </w:t>
      </w:r>
      <w:r w:rsidR="00C92235" w:rsidRPr="000F63C4">
        <w:rPr>
          <w:rFonts w:ascii="Book Antiqua" w:hAnsi="Book Antiqua" w:cs="Times New Roman"/>
        </w:rPr>
        <w:t>Academic Unit of Child Psychiatry, South West Sydney (AUCS), ICAMHS, Mental Health Centre, L1, Liverpool Hospital,</w:t>
      </w:r>
      <w:r w:rsidR="00C92235" w:rsidRPr="000F63C4">
        <w:rPr>
          <w:rStyle w:val="apple-converted-space"/>
          <w:rFonts w:ascii="Book Antiqua" w:hAnsi="Book Antiqua" w:cs="Times New Roman"/>
        </w:rPr>
        <w:t> </w:t>
      </w:r>
      <w:r w:rsidR="00C92235" w:rsidRPr="000F63C4">
        <w:rPr>
          <w:rFonts w:ascii="Book Antiqua" w:hAnsi="Book Antiqua" w:cs="Times New Roman"/>
        </w:rPr>
        <w:t xml:space="preserve">Elizabeth Street, Liverpool 2170, Australia. </w:t>
      </w:r>
      <w:hyperlink r:id="rId9" w:history="1">
        <w:r w:rsidR="00C92235" w:rsidRPr="000F63C4">
          <w:rPr>
            <w:rStyle w:val="Hyperlink"/>
            <w:rFonts w:ascii="Book Antiqua" w:hAnsi="Book Antiqua" w:cs="Times New Roman"/>
            <w:color w:val="auto"/>
            <w:u w:val="none"/>
          </w:rPr>
          <w:t>v.eapen@unsw.edu.au</w:t>
        </w:r>
      </w:hyperlink>
    </w:p>
    <w:p w14:paraId="360F434A" w14:textId="37FF3906" w:rsidR="00263583" w:rsidRPr="000F63C4" w:rsidRDefault="00C92235" w:rsidP="000F63C4">
      <w:pPr>
        <w:spacing w:line="360" w:lineRule="auto"/>
        <w:jc w:val="both"/>
        <w:rPr>
          <w:rFonts w:ascii="Book Antiqua" w:hAnsi="Book Antiqua" w:cs="Times New Roman"/>
          <w:lang w:eastAsia="zh-CN"/>
        </w:rPr>
      </w:pPr>
      <w:r w:rsidRPr="000F63C4">
        <w:rPr>
          <w:rFonts w:ascii="Book Antiqua" w:hAnsi="Book Antiqua" w:cs="Times New Roman"/>
          <w:b/>
        </w:rPr>
        <w:t>Telephone:</w:t>
      </w:r>
      <w:r w:rsidR="00263583" w:rsidRPr="000F63C4">
        <w:rPr>
          <w:rFonts w:ascii="Book Antiqua" w:hAnsi="Book Antiqua" w:cs="Times New Roman"/>
        </w:rPr>
        <w:t xml:space="preserve"> +61</w:t>
      </w:r>
      <w:r w:rsidRPr="000F63C4">
        <w:rPr>
          <w:rFonts w:ascii="Book Antiqua" w:hAnsi="Book Antiqua" w:cs="Times New Roman"/>
        </w:rPr>
        <w:t>-2-96164205</w:t>
      </w:r>
      <w:r w:rsidR="000F63C4">
        <w:rPr>
          <w:rFonts w:ascii="Book Antiqua" w:hAnsi="Book Antiqua" w:cs="Times New Roman"/>
        </w:rPr>
        <w:t xml:space="preserve"> </w:t>
      </w:r>
    </w:p>
    <w:p w14:paraId="305BCADB" w14:textId="1019B344" w:rsidR="00E00694" w:rsidRPr="000F63C4" w:rsidRDefault="00C92235" w:rsidP="000F63C4">
      <w:pPr>
        <w:spacing w:line="360" w:lineRule="auto"/>
        <w:jc w:val="both"/>
        <w:rPr>
          <w:rFonts w:ascii="Book Antiqua" w:hAnsi="Book Antiqua" w:cs="Times New Roman"/>
          <w:lang w:eastAsia="zh-CN"/>
        </w:rPr>
      </w:pPr>
      <w:r w:rsidRPr="000F63C4">
        <w:rPr>
          <w:rFonts w:ascii="Book Antiqua" w:hAnsi="Book Antiqua" w:cs="Times New Roman"/>
          <w:b/>
        </w:rPr>
        <w:t>Fax:</w:t>
      </w:r>
      <w:r w:rsidR="00263583" w:rsidRPr="000F63C4">
        <w:rPr>
          <w:rFonts w:ascii="Book Antiqua" w:hAnsi="Book Antiqua" w:cs="Times New Roman"/>
        </w:rPr>
        <w:t xml:space="preserve"> +61</w:t>
      </w:r>
      <w:r w:rsidRPr="000F63C4">
        <w:rPr>
          <w:rFonts w:ascii="Book Antiqua" w:hAnsi="Book Antiqua" w:cs="Times New Roman"/>
        </w:rPr>
        <w:t>-2-96012773</w:t>
      </w:r>
    </w:p>
    <w:p w14:paraId="44FEE1AA" w14:textId="77777777" w:rsidR="00263583" w:rsidRPr="000F63C4" w:rsidRDefault="00263583" w:rsidP="000F63C4">
      <w:pPr>
        <w:spacing w:line="360" w:lineRule="auto"/>
        <w:jc w:val="both"/>
        <w:rPr>
          <w:rFonts w:ascii="Book Antiqua" w:hAnsi="Book Antiqua" w:cs="Times New Roman"/>
          <w:lang w:eastAsia="zh-CN"/>
        </w:rPr>
      </w:pPr>
    </w:p>
    <w:p w14:paraId="4EC1FCCF" w14:textId="0D99A1AB" w:rsidR="00263583" w:rsidRPr="000F63C4" w:rsidRDefault="00263583" w:rsidP="000F63C4">
      <w:pPr>
        <w:spacing w:line="360" w:lineRule="auto"/>
        <w:jc w:val="both"/>
        <w:rPr>
          <w:rFonts w:ascii="Book Antiqua" w:hAnsi="Book Antiqua"/>
          <w:b/>
        </w:rPr>
      </w:pPr>
      <w:r w:rsidRPr="000F63C4">
        <w:rPr>
          <w:rFonts w:ascii="Book Antiqua" w:hAnsi="Book Antiqua"/>
          <w:b/>
        </w:rPr>
        <w:t>Received:</w:t>
      </w:r>
      <w:r w:rsidR="009A6CD9" w:rsidRPr="000F63C4">
        <w:rPr>
          <w:rFonts w:ascii="Book Antiqua" w:hAnsi="Book Antiqua"/>
          <w:b/>
          <w:lang w:eastAsia="zh-CN"/>
        </w:rPr>
        <w:t xml:space="preserve"> </w:t>
      </w:r>
      <w:r w:rsidR="009A6CD9" w:rsidRPr="000F63C4">
        <w:rPr>
          <w:rFonts w:ascii="Book Antiqua" w:hAnsi="Book Antiqua"/>
          <w:lang w:eastAsia="zh-CN"/>
        </w:rPr>
        <w:t>March 10, 2017</w:t>
      </w:r>
      <w:r w:rsidR="000F63C4">
        <w:rPr>
          <w:rFonts w:ascii="Book Antiqua" w:hAnsi="Book Antiqua"/>
        </w:rPr>
        <w:t xml:space="preserve"> </w:t>
      </w:r>
    </w:p>
    <w:p w14:paraId="030C81AC" w14:textId="62BE59A8" w:rsidR="00263583" w:rsidRPr="000F63C4" w:rsidRDefault="00263583" w:rsidP="000F63C4">
      <w:pPr>
        <w:spacing w:line="360" w:lineRule="auto"/>
        <w:jc w:val="both"/>
        <w:rPr>
          <w:rFonts w:ascii="Book Antiqua" w:hAnsi="Book Antiqua"/>
          <w:b/>
        </w:rPr>
      </w:pPr>
      <w:r w:rsidRPr="000F63C4">
        <w:rPr>
          <w:rFonts w:ascii="Book Antiqua" w:hAnsi="Book Antiqua"/>
          <w:b/>
        </w:rPr>
        <w:t>Peer-review started:</w:t>
      </w:r>
      <w:r w:rsidR="009A6CD9" w:rsidRPr="000F63C4">
        <w:rPr>
          <w:rFonts w:ascii="Book Antiqua" w:hAnsi="Book Antiqua"/>
          <w:lang w:eastAsia="zh-CN"/>
        </w:rPr>
        <w:t xml:space="preserve"> March 17, 2017</w:t>
      </w:r>
      <w:r w:rsidR="000F63C4">
        <w:rPr>
          <w:rFonts w:ascii="Book Antiqua" w:hAnsi="Book Antiqua"/>
        </w:rPr>
        <w:t xml:space="preserve"> </w:t>
      </w:r>
    </w:p>
    <w:p w14:paraId="11D74940" w14:textId="44FEF431" w:rsidR="00263583" w:rsidRPr="000F63C4" w:rsidRDefault="00263583" w:rsidP="000F63C4">
      <w:pPr>
        <w:spacing w:line="360" w:lineRule="auto"/>
        <w:jc w:val="both"/>
        <w:rPr>
          <w:rFonts w:ascii="Book Antiqua" w:hAnsi="Book Antiqua"/>
          <w:b/>
          <w:lang w:eastAsia="zh-CN"/>
        </w:rPr>
      </w:pPr>
      <w:r w:rsidRPr="000F63C4">
        <w:rPr>
          <w:rFonts w:ascii="Book Antiqua" w:hAnsi="Book Antiqua"/>
          <w:b/>
        </w:rPr>
        <w:t>First decision:</w:t>
      </w:r>
      <w:r w:rsidR="009A6CD9" w:rsidRPr="000F63C4">
        <w:rPr>
          <w:rFonts w:ascii="Book Antiqua" w:hAnsi="Book Antiqua"/>
          <w:lang w:eastAsia="zh-CN"/>
        </w:rPr>
        <w:t xml:space="preserve"> July 11, 2017</w:t>
      </w:r>
    </w:p>
    <w:p w14:paraId="0B21E4B6" w14:textId="03EAD38C" w:rsidR="00263583" w:rsidRPr="000F63C4" w:rsidRDefault="00263583" w:rsidP="000F63C4">
      <w:pPr>
        <w:spacing w:line="360" w:lineRule="auto"/>
        <w:jc w:val="both"/>
        <w:rPr>
          <w:rFonts w:ascii="Book Antiqua" w:hAnsi="Book Antiqua"/>
          <w:b/>
        </w:rPr>
      </w:pPr>
      <w:r w:rsidRPr="000F63C4">
        <w:rPr>
          <w:rFonts w:ascii="Book Antiqua" w:hAnsi="Book Antiqua"/>
          <w:b/>
        </w:rPr>
        <w:t xml:space="preserve">Revised: </w:t>
      </w:r>
      <w:r w:rsidR="009A6CD9" w:rsidRPr="000F63C4">
        <w:rPr>
          <w:rFonts w:ascii="Book Antiqua" w:hAnsi="Book Antiqua"/>
          <w:lang w:eastAsia="zh-CN"/>
        </w:rPr>
        <w:t>August 14, 2017</w:t>
      </w:r>
      <w:r w:rsidRPr="000F63C4">
        <w:rPr>
          <w:rFonts w:ascii="Book Antiqua" w:hAnsi="Book Antiqua"/>
        </w:rPr>
        <w:t xml:space="preserve"> </w:t>
      </w:r>
    </w:p>
    <w:p w14:paraId="2E4FD709" w14:textId="2E062157" w:rsidR="00263583" w:rsidRPr="000F63C4" w:rsidRDefault="00263583" w:rsidP="000F63C4">
      <w:pPr>
        <w:spacing w:line="360" w:lineRule="auto"/>
        <w:jc w:val="both"/>
        <w:rPr>
          <w:rFonts w:ascii="Book Antiqua" w:hAnsi="Book Antiqua"/>
          <w:b/>
        </w:rPr>
      </w:pPr>
      <w:r w:rsidRPr="000F63C4">
        <w:rPr>
          <w:rFonts w:ascii="Book Antiqua" w:hAnsi="Book Antiqua"/>
          <w:b/>
        </w:rPr>
        <w:t>Accepted:</w:t>
      </w:r>
      <w:r w:rsidR="000F63C4">
        <w:rPr>
          <w:rFonts w:ascii="Book Antiqua" w:hAnsi="Book Antiqua"/>
          <w:b/>
        </w:rPr>
        <w:t xml:space="preserve"> </w:t>
      </w:r>
      <w:r w:rsidR="00324773" w:rsidRPr="00324773">
        <w:rPr>
          <w:rFonts w:ascii="Book Antiqua" w:hAnsi="Book Antiqua"/>
        </w:rPr>
        <w:t>September 3, 2017</w:t>
      </w:r>
    </w:p>
    <w:p w14:paraId="47F94198" w14:textId="13532874" w:rsidR="00263583" w:rsidRPr="000F63C4" w:rsidRDefault="00263583" w:rsidP="000F63C4">
      <w:pPr>
        <w:spacing w:line="360" w:lineRule="auto"/>
        <w:jc w:val="both"/>
        <w:rPr>
          <w:rFonts w:ascii="Book Antiqua" w:hAnsi="Book Antiqua"/>
        </w:rPr>
      </w:pPr>
      <w:r w:rsidRPr="000F63C4">
        <w:rPr>
          <w:rFonts w:ascii="Book Antiqua" w:hAnsi="Book Antiqua"/>
          <w:b/>
        </w:rPr>
        <w:t>Article in press:</w:t>
      </w:r>
      <w:r w:rsidR="000F63C4">
        <w:rPr>
          <w:rFonts w:ascii="Book Antiqua" w:hAnsi="Book Antiqua"/>
        </w:rPr>
        <w:t xml:space="preserve"> </w:t>
      </w:r>
    </w:p>
    <w:p w14:paraId="40564F71" w14:textId="77777777" w:rsidR="00263583" w:rsidRPr="000F63C4" w:rsidRDefault="00263583" w:rsidP="000F63C4">
      <w:pPr>
        <w:spacing w:line="360" w:lineRule="auto"/>
        <w:jc w:val="both"/>
        <w:rPr>
          <w:rFonts w:ascii="Book Antiqua" w:hAnsi="Book Antiqua"/>
          <w:b/>
        </w:rPr>
      </w:pPr>
      <w:r w:rsidRPr="000F63C4">
        <w:rPr>
          <w:rFonts w:ascii="Book Antiqua" w:hAnsi="Book Antiqua"/>
          <w:b/>
        </w:rPr>
        <w:t xml:space="preserve">Published online: </w:t>
      </w:r>
    </w:p>
    <w:p w14:paraId="43E9379B" w14:textId="77777777" w:rsidR="00DC5454" w:rsidRPr="000F63C4" w:rsidRDefault="00DC5454" w:rsidP="000F63C4">
      <w:pPr>
        <w:spacing w:line="360" w:lineRule="auto"/>
        <w:jc w:val="both"/>
        <w:rPr>
          <w:rFonts w:ascii="Book Antiqua" w:hAnsi="Book Antiqua" w:cs="Times New Roman"/>
          <w:b/>
        </w:rPr>
      </w:pPr>
      <w:r w:rsidRPr="000F63C4">
        <w:rPr>
          <w:rFonts w:ascii="Book Antiqua" w:hAnsi="Book Antiqua" w:cs="Times New Roman"/>
          <w:b/>
        </w:rPr>
        <w:br w:type="page"/>
      </w:r>
    </w:p>
    <w:p w14:paraId="3D7BC66F" w14:textId="4A65F15C" w:rsidR="00C92235" w:rsidRPr="000F63C4" w:rsidRDefault="00C92235" w:rsidP="000F63C4">
      <w:pPr>
        <w:spacing w:line="360" w:lineRule="auto"/>
        <w:jc w:val="both"/>
        <w:rPr>
          <w:rFonts w:ascii="Book Antiqua" w:hAnsi="Book Antiqua" w:cs="Times New Roman"/>
          <w:lang w:eastAsia="zh-CN"/>
        </w:rPr>
      </w:pPr>
      <w:r w:rsidRPr="000F63C4">
        <w:rPr>
          <w:rFonts w:ascii="Book Antiqua" w:hAnsi="Book Antiqua" w:cs="Times New Roman"/>
          <w:b/>
        </w:rPr>
        <w:lastRenderedPageBreak/>
        <w:t>Abstract</w:t>
      </w:r>
    </w:p>
    <w:p w14:paraId="587E71C3" w14:textId="77777777" w:rsidR="00DC5454" w:rsidRPr="000F63C4" w:rsidRDefault="00C92235" w:rsidP="000F63C4">
      <w:pPr>
        <w:spacing w:line="360" w:lineRule="auto"/>
        <w:jc w:val="both"/>
        <w:rPr>
          <w:rFonts w:ascii="Book Antiqua" w:hAnsi="Book Antiqua" w:cs="Times New Roman"/>
          <w:b/>
          <w:i/>
          <w:lang w:eastAsia="zh-CN"/>
        </w:rPr>
      </w:pPr>
      <w:r w:rsidRPr="000F63C4">
        <w:rPr>
          <w:rFonts w:ascii="Book Antiqua" w:hAnsi="Book Antiqua" w:cs="Times New Roman"/>
          <w:b/>
          <w:i/>
        </w:rPr>
        <w:t>AIM</w:t>
      </w:r>
    </w:p>
    <w:p w14:paraId="598FBDED" w14:textId="77777777" w:rsidR="00DC5454" w:rsidRPr="000F63C4" w:rsidRDefault="00DC5454" w:rsidP="000F63C4">
      <w:pPr>
        <w:spacing w:line="360" w:lineRule="auto"/>
        <w:jc w:val="both"/>
        <w:rPr>
          <w:rFonts w:ascii="Book Antiqua" w:hAnsi="Book Antiqua" w:cs="Times New Roman"/>
          <w:lang w:eastAsia="zh-CN"/>
        </w:rPr>
      </w:pPr>
      <w:r w:rsidRPr="000F63C4">
        <w:rPr>
          <w:rFonts w:ascii="Book Antiqua" w:hAnsi="Book Antiqua" w:cs="Times New Roman"/>
        </w:rPr>
        <w:t xml:space="preserve">To </w:t>
      </w:r>
      <w:r w:rsidR="00C92235" w:rsidRPr="000F63C4">
        <w:rPr>
          <w:rFonts w:ascii="Book Antiqua" w:hAnsi="Book Antiqua" w:cs="Times New Roman"/>
        </w:rPr>
        <w:t>evaluate the characteristics that are associated with successful transition to school outcomes in preschool aged children with autism.</w:t>
      </w:r>
    </w:p>
    <w:p w14:paraId="50786D03" w14:textId="7806AB25" w:rsidR="00C92235" w:rsidRPr="000F63C4" w:rsidRDefault="000F63C4" w:rsidP="000F63C4">
      <w:pPr>
        <w:spacing w:line="360" w:lineRule="auto"/>
        <w:jc w:val="both"/>
        <w:rPr>
          <w:rFonts w:ascii="Book Antiqua" w:hAnsi="Book Antiqua" w:cs="Times New Roman"/>
        </w:rPr>
      </w:pPr>
      <w:r>
        <w:rPr>
          <w:rFonts w:ascii="Book Antiqua" w:hAnsi="Book Antiqua" w:cs="Times New Roman"/>
        </w:rPr>
        <w:t xml:space="preserve"> </w:t>
      </w:r>
    </w:p>
    <w:p w14:paraId="53C7001A" w14:textId="77777777" w:rsidR="00DC5454" w:rsidRPr="000F63C4" w:rsidRDefault="00DC5454" w:rsidP="000F63C4">
      <w:pPr>
        <w:spacing w:line="360" w:lineRule="auto"/>
        <w:jc w:val="both"/>
        <w:rPr>
          <w:rFonts w:ascii="Book Antiqua" w:hAnsi="Book Antiqua" w:cs="Times New Roman"/>
          <w:b/>
          <w:i/>
          <w:lang w:eastAsia="zh-CN"/>
        </w:rPr>
      </w:pPr>
      <w:r w:rsidRPr="000F63C4">
        <w:rPr>
          <w:rFonts w:ascii="Book Antiqua" w:hAnsi="Book Antiqua" w:cs="Times New Roman"/>
          <w:b/>
          <w:i/>
        </w:rPr>
        <w:t>METHODS</w:t>
      </w:r>
    </w:p>
    <w:p w14:paraId="36FADA04" w14:textId="6DA96896" w:rsidR="00C92235" w:rsidRPr="000F63C4" w:rsidRDefault="00DC5454" w:rsidP="000F63C4">
      <w:pPr>
        <w:spacing w:line="360" w:lineRule="auto"/>
        <w:jc w:val="both"/>
        <w:rPr>
          <w:rFonts w:ascii="Book Antiqua" w:hAnsi="Book Antiqua" w:cs="Times New Roman"/>
          <w:lang w:eastAsia="zh-CN"/>
        </w:rPr>
      </w:pPr>
      <w:r w:rsidRPr="000F63C4">
        <w:rPr>
          <w:rFonts w:ascii="Book Antiqua" w:hAnsi="Book Antiqua" w:cs="Times New Roman"/>
        </w:rPr>
        <w:t>Twenty-one</w:t>
      </w:r>
      <w:r w:rsidR="00C92235" w:rsidRPr="000F63C4">
        <w:rPr>
          <w:rFonts w:ascii="Book Antiqua" w:hAnsi="Book Antiqua" w:cs="Times New Roman"/>
        </w:rPr>
        <w:t xml:space="preserve"> participants transitioning from an early intervention program were assessed at two time points; at the end of their preschool placement and approximately 5 </w:t>
      </w:r>
      <w:proofErr w:type="spellStart"/>
      <w:r w:rsidR="00C92235" w:rsidRPr="000F63C4">
        <w:rPr>
          <w:rFonts w:ascii="Book Antiqua" w:hAnsi="Book Antiqua" w:cs="Times New Roman"/>
        </w:rPr>
        <w:t>mo</w:t>
      </w:r>
      <w:proofErr w:type="spellEnd"/>
      <w:r w:rsidR="00C92235" w:rsidRPr="000F63C4">
        <w:rPr>
          <w:rFonts w:ascii="Book Antiqua" w:hAnsi="Book Antiqua" w:cs="Times New Roman"/>
        </w:rPr>
        <w:t xml:space="preserve"> later following their transition to school.</w:t>
      </w:r>
      <w:r w:rsidR="00C92235" w:rsidRPr="000F63C4">
        <w:rPr>
          <w:rFonts w:ascii="Book Antiqua" w:hAnsi="Book Antiqua" w:cs="Times New Roman"/>
          <w:b/>
        </w:rPr>
        <w:t xml:space="preserve"> </w:t>
      </w:r>
      <w:r w:rsidR="00C92235" w:rsidRPr="000F63C4">
        <w:rPr>
          <w:rFonts w:ascii="Book Antiqua" w:hAnsi="Book Antiqua" w:cs="Times New Roman"/>
        </w:rPr>
        <w:t>Child characteristics were assessed using the Mullen Scales of Early Learning, Vineland Adaptive Behaviour Scales, Social Communication Questionnaire and the Repetitive Behaviour Scale. Transition outcomes were assessed using Teacher Rating Scale of School Adjustment and the Social Skills Improvement System Rating Scales to provide an understanding of each child’s school adjustment. The relationship between child characteristics and school outcomes was evaluated.</w:t>
      </w:r>
      <w:r w:rsidR="000F63C4">
        <w:rPr>
          <w:rFonts w:ascii="Book Antiqua" w:hAnsi="Book Antiqua" w:cs="Times New Roman"/>
        </w:rPr>
        <w:t xml:space="preserve"> </w:t>
      </w:r>
    </w:p>
    <w:p w14:paraId="59E91E91" w14:textId="77777777" w:rsidR="00C71EBC" w:rsidRPr="000F63C4" w:rsidRDefault="00C71EBC" w:rsidP="000F63C4">
      <w:pPr>
        <w:spacing w:line="360" w:lineRule="auto"/>
        <w:jc w:val="both"/>
        <w:rPr>
          <w:rFonts w:ascii="Book Antiqua" w:hAnsi="Book Antiqua" w:cs="Times New Roman"/>
          <w:lang w:eastAsia="zh-CN"/>
        </w:rPr>
      </w:pPr>
    </w:p>
    <w:p w14:paraId="4F8D955A" w14:textId="77777777" w:rsidR="00C71EBC" w:rsidRPr="000F63C4" w:rsidRDefault="00C71EBC" w:rsidP="000F63C4">
      <w:pPr>
        <w:spacing w:line="360" w:lineRule="auto"/>
        <w:jc w:val="both"/>
        <w:rPr>
          <w:rFonts w:ascii="Book Antiqua" w:hAnsi="Book Antiqua" w:cs="Times New Roman"/>
          <w:b/>
          <w:i/>
          <w:lang w:eastAsia="zh-CN"/>
        </w:rPr>
      </w:pPr>
      <w:r w:rsidRPr="000F63C4">
        <w:rPr>
          <w:rFonts w:ascii="Book Antiqua" w:hAnsi="Book Antiqua" w:cs="Times New Roman"/>
          <w:b/>
          <w:i/>
        </w:rPr>
        <w:t>RESULTS</w:t>
      </w:r>
    </w:p>
    <w:p w14:paraId="508AA1B2" w14:textId="05A77CA2" w:rsidR="00C92235" w:rsidRPr="000F63C4" w:rsidRDefault="00C92235" w:rsidP="000F63C4">
      <w:pPr>
        <w:spacing w:line="360" w:lineRule="auto"/>
        <w:jc w:val="both"/>
        <w:rPr>
          <w:rFonts w:ascii="Book Antiqua" w:hAnsi="Book Antiqua" w:cs="Times New Roman"/>
          <w:lang w:eastAsia="zh-CN"/>
        </w:rPr>
      </w:pPr>
      <w:r w:rsidRPr="000F63C4">
        <w:rPr>
          <w:rFonts w:ascii="Book Antiqua" w:hAnsi="Book Antiqua" w:cs="Times New Roman"/>
        </w:rPr>
        <w:t xml:space="preserve">Cognitive ability and adaptive behaviour were shown to be associated with successful transition to school outcomes including participation in the classroom and being comfortable with the classroom teacher. These factors were also associated with social skills in the classroom including assertiveness and engagement. </w:t>
      </w:r>
    </w:p>
    <w:p w14:paraId="243A316B" w14:textId="77777777" w:rsidR="00C71EBC" w:rsidRPr="000F63C4" w:rsidRDefault="00C71EBC" w:rsidP="000F63C4">
      <w:pPr>
        <w:spacing w:line="360" w:lineRule="auto"/>
        <w:jc w:val="both"/>
        <w:rPr>
          <w:rFonts w:ascii="Book Antiqua" w:hAnsi="Book Antiqua" w:cs="Times New Roman"/>
          <w:lang w:eastAsia="zh-CN"/>
        </w:rPr>
      </w:pPr>
    </w:p>
    <w:p w14:paraId="58760079" w14:textId="77777777" w:rsidR="00C71EBC" w:rsidRPr="000F63C4" w:rsidRDefault="00C71EBC" w:rsidP="000F63C4">
      <w:pPr>
        <w:spacing w:line="360" w:lineRule="auto"/>
        <w:jc w:val="both"/>
        <w:rPr>
          <w:rFonts w:ascii="Book Antiqua" w:hAnsi="Book Antiqua" w:cs="Times New Roman"/>
          <w:b/>
          <w:i/>
          <w:lang w:eastAsia="zh-CN"/>
        </w:rPr>
      </w:pPr>
      <w:r w:rsidRPr="000F63C4">
        <w:rPr>
          <w:rFonts w:ascii="Book Antiqua" w:hAnsi="Book Antiqua" w:cs="Times New Roman"/>
          <w:b/>
          <w:i/>
        </w:rPr>
        <w:t>CONCLUSION</w:t>
      </w:r>
    </w:p>
    <w:p w14:paraId="716A061F" w14:textId="7C25B889" w:rsidR="00C92235" w:rsidRPr="000F63C4" w:rsidRDefault="00C92235" w:rsidP="000F63C4">
      <w:pPr>
        <w:spacing w:line="360" w:lineRule="auto"/>
        <w:jc w:val="both"/>
        <w:rPr>
          <w:rFonts w:ascii="Book Antiqua" w:hAnsi="Book Antiqua" w:cs="Times New Roman"/>
        </w:rPr>
      </w:pPr>
      <w:r w:rsidRPr="000F63C4">
        <w:rPr>
          <w:rFonts w:ascii="Book Antiqua" w:hAnsi="Book Antiqua" w:cs="Times New Roman"/>
        </w:rPr>
        <w:t>Supporting children on the spectrum in the domains of adaptive behaviour and cognitive ability, including language skills, is important for a successful transition to school. Providing the appropriate support within structured transition programs will assist children on the spectrum with this important transition, allowing them to maximise their learning and behavioural potential.</w:t>
      </w:r>
      <w:r w:rsidR="000F63C4">
        <w:rPr>
          <w:rFonts w:ascii="Book Antiqua" w:hAnsi="Book Antiqua" w:cs="Times New Roman"/>
        </w:rPr>
        <w:t xml:space="preserve"> </w:t>
      </w:r>
    </w:p>
    <w:p w14:paraId="0B79D903" w14:textId="77777777" w:rsidR="00C92235" w:rsidRPr="000F63C4" w:rsidRDefault="00C92235" w:rsidP="000F63C4">
      <w:pPr>
        <w:spacing w:line="360" w:lineRule="auto"/>
        <w:jc w:val="both"/>
        <w:rPr>
          <w:rFonts w:ascii="Book Antiqua" w:hAnsi="Book Antiqua" w:cs="Times New Roman"/>
          <w:b/>
        </w:rPr>
      </w:pPr>
    </w:p>
    <w:p w14:paraId="5C870468" w14:textId="11DBCC22" w:rsidR="00C92235" w:rsidRPr="000F63C4" w:rsidRDefault="00C92235" w:rsidP="000F63C4">
      <w:pPr>
        <w:spacing w:line="360" w:lineRule="auto"/>
        <w:jc w:val="both"/>
        <w:rPr>
          <w:rFonts w:ascii="Book Antiqua" w:hAnsi="Book Antiqua" w:cs="Times New Roman"/>
          <w:b/>
        </w:rPr>
      </w:pPr>
      <w:r w:rsidRPr="000F63C4">
        <w:rPr>
          <w:rFonts w:ascii="Book Antiqua" w:hAnsi="Book Antiqua" w:cs="Times New Roman"/>
          <w:b/>
        </w:rPr>
        <w:t xml:space="preserve">Key words: </w:t>
      </w:r>
      <w:r w:rsidRPr="000F63C4">
        <w:rPr>
          <w:rFonts w:ascii="Book Antiqua" w:hAnsi="Book Antiqua" w:cs="Times New Roman"/>
        </w:rPr>
        <w:t>Autism spectrum disorder</w:t>
      </w:r>
      <w:r w:rsidR="00CD4D8D" w:rsidRPr="000F63C4">
        <w:rPr>
          <w:rFonts w:ascii="Book Antiqua" w:hAnsi="Book Antiqua" w:cs="Times New Roman"/>
          <w:lang w:eastAsia="zh-CN"/>
        </w:rPr>
        <w:t>;</w:t>
      </w:r>
      <w:r w:rsidRPr="000F63C4">
        <w:rPr>
          <w:rFonts w:ascii="Book Antiqua" w:hAnsi="Book Antiqua" w:cs="Times New Roman"/>
        </w:rPr>
        <w:t xml:space="preserve"> </w:t>
      </w:r>
      <w:r w:rsidR="00CD4D8D" w:rsidRPr="000F63C4">
        <w:rPr>
          <w:rFonts w:ascii="Book Antiqua" w:hAnsi="Book Antiqua" w:cs="Times New Roman"/>
        </w:rPr>
        <w:t xml:space="preserve">School </w:t>
      </w:r>
      <w:r w:rsidRPr="000F63C4">
        <w:rPr>
          <w:rFonts w:ascii="Book Antiqua" w:hAnsi="Book Antiqua" w:cs="Times New Roman"/>
        </w:rPr>
        <w:t>transition</w:t>
      </w:r>
      <w:r w:rsidR="00CD4D8D" w:rsidRPr="000F63C4">
        <w:rPr>
          <w:rFonts w:ascii="Book Antiqua" w:hAnsi="Book Antiqua" w:cs="Times New Roman"/>
          <w:lang w:eastAsia="zh-CN"/>
        </w:rPr>
        <w:t>;</w:t>
      </w:r>
      <w:r w:rsidRPr="000F63C4">
        <w:rPr>
          <w:rFonts w:ascii="Book Antiqua" w:hAnsi="Book Antiqua" w:cs="Times New Roman"/>
        </w:rPr>
        <w:t xml:space="preserve"> </w:t>
      </w:r>
      <w:r w:rsidR="00CD4D8D" w:rsidRPr="000F63C4">
        <w:rPr>
          <w:rFonts w:ascii="Book Antiqua" w:hAnsi="Book Antiqua" w:cs="Times New Roman"/>
        </w:rPr>
        <w:t xml:space="preserve">Primary </w:t>
      </w:r>
      <w:r w:rsidRPr="000F63C4">
        <w:rPr>
          <w:rFonts w:ascii="Book Antiqua" w:hAnsi="Book Antiqua" w:cs="Times New Roman"/>
        </w:rPr>
        <w:t>school</w:t>
      </w:r>
      <w:r w:rsidR="00CD4D8D" w:rsidRPr="000F63C4">
        <w:rPr>
          <w:rFonts w:ascii="Book Antiqua" w:hAnsi="Book Antiqua" w:cs="Times New Roman"/>
          <w:lang w:eastAsia="zh-CN"/>
        </w:rPr>
        <w:t>;</w:t>
      </w:r>
      <w:r w:rsidRPr="000F63C4">
        <w:rPr>
          <w:rFonts w:ascii="Book Antiqua" w:hAnsi="Book Antiqua" w:cs="Times New Roman"/>
        </w:rPr>
        <w:t xml:space="preserve"> </w:t>
      </w:r>
      <w:r w:rsidR="00CD4D8D" w:rsidRPr="000F63C4">
        <w:rPr>
          <w:rFonts w:ascii="Book Antiqua" w:hAnsi="Book Antiqua" w:cs="Times New Roman"/>
        </w:rPr>
        <w:t>Outcomes</w:t>
      </w:r>
    </w:p>
    <w:p w14:paraId="42C0EC16" w14:textId="77777777" w:rsidR="00C92235" w:rsidRPr="000F63C4" w:rsidRDefault="00C92235" w:rsidP="000F63C4">
      <w:pPr>
        <w:spacing w:line="360" w:lineRule="auto"/>
        <w:jc w:val="both"/>
        <w:rPr>
          <w:rFonts w:ascii="Book Antiqua" w:hAnsi="Book Antiqua" w:cs="Times New Roman"/>
          <w:b/>
          <w:lang w:eastAsia="zh-CN"/>
        </w:rPr>
      </w:pPr>
    </w:p>
    <w:p w14:paraId="708BB56E" w14:textId="77777777" w:rsidR="00CD4D8D" w:rsidRPr="000F63C4" w:rsidRDefault="00CD4D8D" w:rsidP="000F63C4">
      <w:pPr>
        <w:spacing w:line="360" w:lineRule="auto"/>
        <w:jc w:val="both"/>
        <w:rPr>
          <w:rFonts w:ascii="Book Antiqua" w:hAnsi="Book Antiqua" w:cs="Arial"/>
        </w:rPr>
      </w:pPr>
      <w:proofErr w:type="gramStart"/>
      <w:r w:rsidRPr="000F63C4">
        <w:rPr>
          <w:rFonts w:ascii="Book Antiqua" w:hAnsi="Book Antiqua"/>
          <w:b/>
        </w:rPr>
        <w:lastRenderedPageBreak/>
        <w:t xml:space="preserve">© </w:t>
      </w:r>
      <w:r w:rsidRPr="000F63C4">
        <w:rPr>
          <w:rFonts w:ascii="Book Antiqua" w:hAnsi="Book Antiqua" w:cs="Arial"/>
          <w:b/>
        </w:rPr>
        <w:t>The Author(s) 2017.</w:t>
      </w:r>
      <w:proofErr w:type="gramEnd"/>
      <w:r w:rsidRPr="000F63C4">
        <w:rPr>
          <w:rFonts w:ascii="Book Antiqua" w:hAnsi="Book Antiqua" w:cs="Arial"/>
        </w:rPr>
        <w:t xml:space="preserve"> Published by </w:t>
      </w:r>
      <w:proofErr w:type="spellStart"/>
      <w:r w:rsidRPr="000F63C4">
        <w:rPr>
          <w:rFonts w:ascii="Book Antiqua" w:hAnsi="Book Antiqua" w:cs="Arial"/>
        </w:rPr>
        <w:t>Baishideng</w:t>
      </w:r>
      <w:proofErr w:type="spellEnd"/>
      <w:r w:rsidRPr="000F63C4">
        <w:rPr>
          <w:rFonts w:ascii="Book Antiqua" w:hAnsi="Book Antiqua" w:cs="Arial"/>
        </w:rPr>
        <w:t xml:space="preserve"> Publishing Group Inc. All rights reserved.</w:t>
      </w:r>
    </w:p>
    <w:p w14:paraId="3832FA8F" w14:textId="77777777" w:rsidR="00CD4D8D" w:rsidRPr="000F63C4" w:rsidRDefault="00CD4D8D" w:rsidP="000F63C4">
      <w:pPr>
        <w:spacing w:line="360" w:lineRule="auto"/>
        <w:jc w:val="both"/>
        <w:rPr>
          <w:rFonts w:ascii="Book Antiqua" w:hAnsi="Book Antiqua" w:cs="Times New Roman"/>
          <w:b/>
          <w:lang w:eastAsia="zh-CN"/>
        </w:rPr>
      </w:pPr>
    </w:p>
    <w:p w14:paraId="7E2DEDD1" w14:textId="2634EFEA" w:rsidR="00C92235" w:rsidRPr="000F63C4" w:rsidRDefault="00C92235" w:rsidP="000F63C4">
      <w:pPr>
        <w:spacing w:line="360" w:lineRule="auto"/>
        <w:jc w:val="both"/>
        <w:rPr>
          <w:rFonts w:ascii="Book Antiqua" w:hAnsi="Book Antiqua" w:cs="Times New Roman"/>
          <w:b/>
          <w:lang w:eastAsia="zh-CN"/>
        </w:rPr>
      </w:pPr>
      <w:r w:rsidRPr="000F63C4">
        <w:rPr>
          <w:rFonts w:ascii="Book Antiqua" w:hAnsi="Book Antiqua" w:cs="Times New Roman"/>
          <w:b/>
        </w:rPr>
        <w:t xml:space="preserve">Core tip: </w:t>
      </w:r>
      <w:r w:rsidRPr="000F63C4">
        <w:rPr>
          <w:rFonts w:ascii="Book Antiqua" w:hAnsi="Book Antiqua" w:cs="Times New Roman"/>
        </w:rPr>
        <w:t>Assess, address and communicate children’s strengths and difficulties during the transition to school process for better outcome including language skills, cognitive</w:t>
      </w:r>
      <w:r w:rsidR="009A1A18">
        <w:rPr>
          <w:rFonts w:ascii="Book Antiqua" w:hAnsi="Book Antiqua" w:cs="Times New Roman"/>
        </w:rPr>
        <w:t xml:space="preserve"> ability and adaptive function</w:t>
      </w:r>
      <w:r w:rsidR="009A1A18">
        <w:rPr>
          <w:rFonts w:ascii="Book Antiqua" w:hAnsi="Book Antiqua" w:cs="Times New Roman" w:hint="eastAsia"/>
          <w:lang w:eastAsia="zh-CN"/>
        </w:rPr>
        <w:t>.</w:t>
      </w:r>
    </w:p>
    <w:p w14:paraId="6BE8ED96" w14:textId="77777777" w:rsidR="00CD4D8D" w:rsidRPr="000F63C4" w:rsidRDefault="00CD4D8D" w:rsidP="000F63C4">
      <w:pPr>
        <w:spacing w:line="360" w:lineRule="auto"/>
        <w:jc w:val="both"/>
        <w:rPr>
          <w:rFonts w:ascii="Book Antiqua" w:hAnsi="Book Antiqua" w:cs="Times New Roman"/>
          <w:b/>
          <w:i/>
          <w:lang w:eastAsia="zh-CN"/>
        </w:rPr>
      </w:pPr>
    </w:p>
    <w:p w14:paraId="09B38E8B" w14:textId="37742A22" w:rsidR="00CD4D8D" w:rsidRPr="000F63C4" w:rsidRDefault="00CD4D8D" w:rsidP="000F63C4">
      <w:pPr>
        <w:spacing w:line="360" w:lineRule="auto"/>
        <w:jc w:val="both"/>
        <w:rPr>
          <w:rFonts w:ascii="Book Antiqua" w:hAnsi="Book Antiqua" w:cs="Times New Roman"/>
          <w:bCs/>
          <w:lang w:eastAsia="zh-CN"/>
        </w:rPr>
      </w:pPr>
      <w:proofErr w:type="spellStart"/>
      <w:r w:rsidRPr="000F63C4">
        <w:rPr>
          <w:rFonts w:ascii="Book Antiqua" w:hAnsi="Book Antiqua" w:cs="Times New Roman"/>
        </w:rPr>
        <w:t>Eapen</w:t>
      </w:r>
      <w:proofErr w:type="spellEnd"/>
      <w:r w:rsidRPr="000F63C4">
        <w:rPr>
          <w:rFonts w:ascii="Book Antiqua" w:hAnsi="Book Antiqua" w:cs="Times New Roman"/>
          <w:lang w:eastAsia="zh-CN"/>
        </w:rPr>
        <w:t xml:space="preserve"> V</w:t>
      </w:r>
      <w:r w:rsidRPr="000F63C4">
        <w:rPr>
          <w:rFonts w:ascii="Book Antiqua" w:hAnsi="Book Antiqua" w:cs="Times New Roman"/>
        </w:rPr>
        <w:t>, Grove</w:t>
      </w:r>
      <w:r w:rsidRPr="000F63C4">
        <w:rPr>
          <w:rFonts w:ascii="Book Antiqua" w:hAnsi="Book Antiqua" w:cs="Times New Roman"/>
          <w:lang w:eastAsia="zh-CN"/>
        </w:rPr>
        <w:t xml:space="preserve"> R</w:t>
      </w:r>
      <w:r w:rsidRPr="000F63C4">
        <w:rPr>
          <w:rFonts w:ascii="Book Antiqua" w:hAnsi="Book Antiqua" w:cs="Times New Roman"/>
        </w:rPr>
        <w:t xml:space="preserve">, </w:t>
      </w:r>
      <w:proofErr w:type="spellStart"/>
      <w:r w:rsidRPr="000F63C4">
        <w:rPr>
          <w:rFonts w:ascii="Book Antiqua" w:hAnsi="Book Antiqua" w:cs="Times New Roman"/>
        </w:rPr>
        <w:t>Aylward</w:t>
      </w:r>
      <w:proofErr w:type="spellEnd"/>
      <w:r w:rsidRPr="000F63C4">
        <w:rPr>
          <w:rFonts w:ascii="Book Antiqua" w:hAnsi="Book Antiqua" w:cs="Times New Roman"/>
          <w:lang w:eastAsia="zh-CN"/>
        </w:rPr>
        <w:t xml:space="preserve"> E</w:t>
      </w:r>
      <w:r w:rsidRPr="000F63C4">
        <w:rPr>
          <w:rFonts w:ascii="Book Antiqua" w:hAnsi="Book Antiqua" w:cs="Times New Roman"/>
        </w:rPr>
        <w:t xml:space="preserve">, </w:t>
      </w:r>
      <w:proofErr w:type="spellStart"/>
      <w:r w:rsidRPr="000F63C4">
        <w:rPr>
          <w:rFonts w:ascii="Book Antiqua" w:hAnsi="Book Antiqua" w:cs="Times New Roman"/>
        </w:rPr>
        <w:t>Joosten</w:t>
      </w:r>
      <w:proofErr w:type="spellEnd"/>
      <w:r w:rsidRPr="000F63C4">
        <w:rPr>
          <w:rFonts w:ascii="Book Antiqua" w:hAnsi="Book Antiqua" w:cs="Times New Roman"/>
          <w:lang w:eastAsia="zh-CN"/>
        </w:rPr>
        <w:t xml:space="preserve"> AV</w:t>
      </w:r>
      <w:r w:rsidRPr="000F63C4">
        <w:rPr>
          <w:rFonts w:ascii="Book Antiqua" w:hAnsi="Book Antiqua" w:cs="Times New Roman"/>
        </w:rPr>
        <w:t>, Miller</w:t>
      </w:r>
      <w:r w:rsidRPr="000F63C4">
        <w:rPr>
          <w:rFonts w:ascii="Book Antiqua" w:hAnsi="Book Antiqua" w:cs="Times New Roman"/>
          <w:lang w:eastAsia="zh-CN"/>
        </w:rPr>
        <w:t xml:space="preserve"> SI</w:t>
      </w:r>
      <w:r w:rsidRPr="000F63C4">
        <w:rPr>
          <w:rFonts w:ascii="Book Antiqua" w:hAnsi="Book Antiqua" w:cs="Times New Roman"/>
        </w:rPr>
        <w:t>, Van Der Watt</w:t>
      </w:r>
      <w:r w:rsidRPr="000F63C4">
        <w:rPr>
          <w:rFonts w:ascii="Book Antiqua" w:hAnsi="Book Antiqua" w:cs="Times New Roman"/>
          <w:lang w:eastAsia="zh-CN"/>
        </w:rPr>
        <w:t xml:space="preserve"> G</w:t>
      </w:r>
      <w:r w:rsidRPr="000F63C4">
        <w:rPr>
          <w:rFonts w:ascii="Book Antiqua" w:hAnsi="Book Antiqua" w:cs="Times New Roman"/>
        </w:rPr>
        <w:t>, Fordyce</w:t>
      </w:r>
      <w:r w:rsidRPr="000F63C4">
        <w:rPr>
          <w:rFonts w:ascii="Book Antiqua" w:hAnsi="Book Antiqua" w:cs="Times New Roman"/>
          <w:lang w:eastAsia="zh-CN"/>
        </w:rPr>
        <w:t xml:space="preserve"> K</w:t>
      </w:r>
      <w:r w:rsidRPr="000F63C4">
        <w:rPr>
          <w:rFonts w:ascii="Book Antiqua" w:hAnsi="Book Antiqua" w:cs="Times New Roman"/>
        </w:rPr>
        <w:t xml:space="preserve">, </w:t>
      </w:r>
      <w:proofErr w:type="spellStart"/>
      <w:r w:rsidRPr="000F63C4">
        <w:rPr>
          <w:rFonts w:ascii="Book Antiqua" w:hAnsi="Book Antiqua" w:cs="Times New Roman"/>
        </w:rPr>
        <w:t>Dissanayake</w:t>
      </w:r>
      <w:proofErr w:type="spellEnd"/>
      <w:r w:rsidRPr="000F63C4">
        <w:rPr>
          <w:rFonts w:ascii="Book Antiqua" w:hAnsi="Book Antiqua" w:cs="Times New Roman"/>
          <w:lang w:eastAsia="zh-CN"/>
        </w:rPr>
        <w:t xml:space="preserve"> C</w:t>
      </w:r>
      <w:r w:rsidRPr="000F63C4">
        <w:rPr>
          <w:rFonts w:ascii="Book Antiqua" w:hAnsi="Book Antiqua" w:cs="Times New Roman"/>
        </w:rPr>
        <w:t>, Maya</w:t>
      </w:r>
      <w:r w:rsidRPr="000F63C4">
        <w:rPr>
          <w:rFonts w:ascii="Book Antiqua" w:hAnsi="Book Antiqua" w:cs="Times New Roman"/>
          <w:lang w:eastAsia="zh-CN"/>
        </w:rPr>
        <w:t xml:space="preserve"> J</w:t>
      </w:r>
      <w:r w:rsidRPr="000F63C4">
        <w:rPr>
          <w:rFonts w:ascii="Book Antiqua" w:hAnsi="Book Antiqua" w:cs="Times New Roman"/>
        </w:rPr>
        <w:t>, Tucker</w:t>
      </w:r>
      <w:r w:rsidRPr="000F63C4">
        <w:rPr>
          <w:rFonts w:ascii="Book Antiqua" w:hAnsi="Book Antiqua" w:cs="Times New Roman"/>
          <w:lang w:eastAsia="zh-CN"/>
        </w:rPr>
        <w:t xml:space="preserve"> M</w:t>
      </w:r>
      <w:r w:rsidRPr="000F63C4">
        <w:rPr>
          <w:rFonts w:ascii="Book Antiqua" w:hAnsi="Book Antiqua" w:cs="Times New Roman"/>
        </w:rPr>
        <w:t xml:space="preserve">, </w:t>
      </w:r>
      <w:proofErr w:type="spellStart"/>
      <w:r w:rsidRPr="000F63C4">
        <w:rPr>
          <w:rFonts w:ascii="Book Antiqua" w:hAnsi="Book Antiqua" w:cs="Times New Roman"/>
        </w:rPr>
        <w:t>DeBlasio</w:t>
      </w:r>
      <w:proofErr w:type="spellEnd"/>
      <w:r w:rsidRPr="000F63C4">
        <w:rPr>
          <w:rFonts w:ascii="Book Antiqua" w:hAnsi="Book Antiqua" w:cs="Times New Roman"/>
          <w:lang w:eastAsia="zh-CN"/>
        </w:rPr>
        <w:t xml:space="preserve"> A.</w:t>
      </w:r>
      <w:r w:rsidRPr="000F63C4">
        <w:rPr>
          <w:rFonts w:ascii="Book Antiqua" w:hAnsi="Book Antiqua" w:cs="Times New Roman"/>
          <w:bCs/>
        </w:rPr>
        <w:t xml:space="preserve"> Transition from early intervention program to primary school in children with autism spectrum disorder</w:t>
      </w:r>
      <w:r w:rsidRPr="000F63C4">
        <w:rPr>
          <w:rFonts w:ascii="Book Antiqua" w:hAnsi="Book Antiqua" w:cs="Times New Roman"/>
          <w:bCs/>
          <w:lang w:eastAsia="zh-CN"/>
        </w:rPr>
        <w:t>.</w:t>
      </w:r>
      <w:r w:rsidRPr="000F63C4">
        <w:rPr>
          <w:rFonts w:ascii="Book Antiqua" w:hAnsi="Book Antiqua" w:cs="Times New Roman"/>
          <w:bCs/>
        </w:rPr>
        <w:t xml:space="preserve"> </w:t>
      </w:r>
      <w:r w:rsidRPr="000F63C4">
        <w:rPr>
          <w:rFonts w:ascii="Book Antiqua" w:hAnsi="Book Antiqua"/>
          <w:i/>
          <w:iCs/>
        </w:rPr>
        <w:t xml:space="preserve">World J </w:t>
      </w:r>
      <w:proofErr w:type="spellStart"/>
      <w:r w:rsidRPr="000F63C4">
        <w:rPr>
          <w:rFonts w:ascii="Book Antiqua" w:hAnsi="Book Antiqua"/>
          <w:i/>
          <w:iCs/>
        </w:rPr>
        <w:t>Clin</w:t>
      </w:r>
      <w:proofErr w:type="spellEnd"/>
      <w:r w:rsidRPr="000F63C4">
        <w:rPr>
          <w:rFonts w:ascii="Book Antiqua" w:hAnsi="Book Antiqua"/>
          <w:i/>
          <w:iCs/>
        </w:rPr>
        <w:t xml:space="preserve"> </w:t>
      </w:r>
      <w:proofErr w:type="spellStart"/>
      <w:r w:rsidRPr="000F63C4">
        <w:rPr>
          <w:rFonts w:ascii="Book Antiqua" w:hAnsi="Book Antiqua"/>
          <w:i/>
          <w:iCs/>
        </w:rPr>
        <w:t>Pediatr</w:t>
      </w:r>
      <w:proofErr w:type="spellEnd"/>
      <w:r w:rsidRPr="000F63C4">
        <w:rPr>
          <w:rFonts w:ascii="Book Antiqua" w:hAnsi="Book Antiqua"/>
          <w:i/>
          <w:iCs/>
          <w:lang w:eastAsia="zh-CN"/>
        </w:rPr>
        <w:t xml:space="preserve"> </w:t>
      </w:r>
      <w:r w:rsidRPr="000F63C4">
        <w:rPr>
          <w:rFonts w:ascii="Book Antiqua" w:hAnsi="Book Antiqua"/>
          <w:iCs/>
          <w:lang w:eastAsia="zh-CN"/>
        </w:rPr>
        <w:t xml:space="preserve">2017; </w:t>
      </w:r>
      <w:proofErr w:type="gramStart"/>
      <w:r w:rsidRPr="000F63C4">
        <w:rPr>
          <w:rFonts w:ascii="Book Antiqua" w:hAnsi="Book Antiqua"/>
          <w:iCs/>
          <w:lang w:eastAsia="zh-CN"/>
        </w:rPr>
        <w:t>In</w:t>
      </w:r>
      <w:proofErr w:type="gramEnd"/>
      <w:r w:rsidRPr="000F63C4">
        <w:rPr>
          <w:rFonts w:ascii="Book Antiqua" w:hAnsi="Book Antiqua"/>
          <w:iCs/>
          <w:lang w:eastAsia="zh-CN"/>
        </w:rPr>
        <w:t xml:space="preserve"> press</w:t>
      </w:r>
    </w:p>
    <w:p w14:paraId="285F1689" w14:textId="77777777" w:rsidR="000F63C4" w:rsidRPr="000F63C4" w:rsidRDefault="000F63C4" w:rsidP="000F63C4">
      <w:pPr>
        <w:spacing w:line="360" w:lineRule="auto"/>
        <w:jc w:val="both"/>
        <w:rPr>
          <w:rFonts w:ascii="Book Antiqua" w:hAnsi="Book Antiqua" w:cs="Times New Roman"/>
        </w:rPr>
      </w:pPr>
      <w:r w:rsidRPr="000F63C4">
        <w:rPr>
          <w:rFonts w:ascii="Book Antiqua" w:hAnsi="Book Antiqua" w:cs="Times New Roman"/>
        </w:rPr>
        <w:br w:type="page"/>
      </w:r>
    </w:p>
    <w:p w14:paraId="09023798" w14:textId="34AE938B" w:rsidR="00C92235" w:rsidRPr="000F63C4" w:rsidRDefault="00C92235" w:rsidP="000F63C4">
      <w:pPr>
        <w:spacing w:line="360" w:lineRule="auto"/>
        <w:jc w:val="both"/>
        <w:rPr>
          <w:rFonts w:ascii="Book Antiqua" w:hAnsi="Book Antiqua" w:cs="Times New Roman"/>
          <w:b/>
        </w:rPr>
      </w:pPr>
      <w:r w:rsidRPr="000F63C4">
        <w:rPr>
          <w:rFonts w:ascii="Book Antiqua" w:hAnsi="Book Antiqua" w:cs="Times New Roman"/>
          <w:b/>
        </w:rPr>
        <w:lastRenderedPageBreak/>
        <w:t>INTRODUCTION</w:t>
      </w:r>
    </w:p>
    <w:p w14:paraId="351B86C7" w14:textId="24FBC1E9" w:rsidR="00C92235" w:rsidRPr="000F63C4" w:rsidRDefault="00C92235" w:rsidP="000F63C4">
      <w:pPr>
        <w:pStyle w:val="NormalWeb"/>
        <w:spacing w:before="0" w:beforeAutospacing="0" w:after="0" w:afterAutospacing="0" w:line="360" w:lineRule="auto"/>
        <w:jc w:val="both"/>
        <w:rPr>
          <w:rFonts w:ascii="Book Antiqua" w:hAnsi="Book Antiqua"/>
        </w:rPr>
      </w:pPr>
      <w:r w:rsidRPr="000F63C4">
        <w:rPr>
          <w:rFonts w:ascii="Book Antiqua" w:hAnsi="Book Antiqua"/>
        </w:rPr>
        <w:t>Children with autism often find change difficult. This makes transitioning between different settings and stages o</w:t>
      </w:r>
      <w:r w:rsidR="00730E0C">
        <w:rPr>
          <w:rFonts w:ascii="Book Antiqua" w:hAnsi="Book Antiqua"/>
        </w:rPr>
        <w:t xml:space="preserve">f life particularly </w:t>
      </w:r>
      <w:proofErr w:type="gramStart"/>
      <w:r w:rsidR="00730E0C">
        <w:rPr>
          <w:rFonts w:ascii="Book Antiqua" w:hAnsi="Book Antiqua"/>
        </w:rPr>
        <w:t>challenging</w:t>
      </w:r>
      <w:r w:rsidRPr="000F63C4">
        <w:rPr>
          <w:rFonts w:ascii="Book Antiqua" w:hAnsi="Book Antiqua"/>
          <w:noProof/>
          <w:vertAlign w:val="superscript"/>
        </w:rPr>
        <w:t>[</w:t>
      </w:r>
      <w:proofErr w:type="gramEnd"/>
      <w:r w:rsidRPr="000F63C4">
        <w:rPr>
          <w:rFonts w:ascii="Book Antiqua" w:hAnsi="Book Antiqua"/>
          <w:noProof/>
          <w:vertAlign w:val="superscript"/>
        </w:rPr>
        <w:t>1]</w:t>
      </w:r>
      <w:r w:rsidRPr="000F63C4">
        <w:rPr>
          <w:rFonts w:ascii="Book Antiqua" w:hAnsi="Book Antiqua"/>
        </w:rPr>
        <w:t>. In this regard, transition to primary school from preschool settings or early intervention programs is particularly significant as this is a major transition point in the child’s life. A successful start to school has been defined as consisting of feeling secure and comfortable in the new school environment, increased academic and social skills, increased independence, engagement and motivation to participate</w:t>
      </w:r>
      <w:r w:rsidR="00730E0C">
        <w:rPr>
          <w:rFonts w:ascii="Book Antiqua" w:hAnsi="Book Antiqua"/>
        </w:rPr>
        <w:t xml:space="preserve"> in class and school </w:t>
      </w:r>
      <w:proofErr w:type="gramStart"/>
      <w:r w:rsidR="00730E0C">
        <w:rPr>
          <w:rFonts w:ascii="Book Antiqua" w:hAnsi="Book Antiqua"/>
        </w:rPr>
        <w:t>activities</w:t>
      </w:r>
      <w:r w:rsidRPr="000F63C4">
        <w:rPr>
          <w:rFonts w:ascii="Book Antiqua" w:hAnsi="Book Antiqua"/>
          <w:noProof/>
          <w:vertAlign w:val="superscript"/>
        </w:rPr>
        <w:t>[</w:t>
      </w:r>
      <w:proofErr w:type="gramEnd"/>
      <w:r w:rsidRPr="000F63C4">
        <w:rPr>
          <w:rFonts w:ascii="Book Antiqua" w:hAnsi="Book Antiqua"/>
          <w:noProof/>
          <w:vertAlign w:val="superscript"/>
        </w:rPr>
        <w:t>2]</w:t>
      </w:r>
      <w:r w:rsidRPr="000F63C4">
        <w:rPr>
          <w:rFonts w:ascii="Book Antiqua" w:hAnsi="Book Antiqua"/>
        </w:rPr>
        <w:t>. It is also associated with academic progress, positive relationships with peers and teachers, positive attitudes and feelings about school and learning, and a sense of wel</w:t>
      </w:r>
      <w:r w:rsidR="00730E0C">
        <w:rPr>
          <w:rFonts w:ascii="Book Antiqua" w:hAnsi="Book Antiqua"/>
        </w:rPr>
        <w:t xml:space="preserve">lbeing, belonging and </w:t>
      </w:r>
      <w:proofErr w:type="gramStart"/>
      <w:r w:rsidR="00730E0C">
        <w:rPr>
          <w:rFonts w:ascii="Book Antiqua" w:hAnsi="Book Antiqua"/>
        </w:rPr>
        <w:t>inclusion</w:t>
      </w:r>
      <w:r w:rsidRPr="000F63C4">
        <w:rPr>
          <w:rFonts w:ascii="Book Antiqua" w:hAnsi="Book Antiqua"/>
          <w:noProof/>
          <w:vertAlign w:val="superscript"/>
        </w:rPr>
        <w:t>[</w:t>
      </w:r>
      <w:proofErr w:type="gramEnd"/>
      <w:r w:rsidRPr="000F63C4">
        <w:rPr>
          <w:rFonts w:ascii="Book Antiqua" w:hAnsi="Book Antiqua"/>
          <w:noProof/>
          <w:vertAlign w:val="superscript"/>
        </w:rPr>
        <w:t>2]</w:t>
      </w:r>
      <w:r w:rsidRPr="000F63C4">
        <w:rPr>
          <w:rFonts w:ascii="Book Antiqua" w:hAnsi="Book Antiqua"/>
        </w:rPr>
        <w:t>. There is evidence to suggest that children who have a positive start to school are likely to engage well and experie</w:t>
      </w:r>
      <w:r w:rsidR="00730E0C">
        <w:rPr>
          <w:rFonts w:ascii="Book Antiqua" w:hAnsi="Book Antiqua"/>
        </w:rPr>
        <w:t xml:space="preserve">nce academic and social </w:t>
      </w:r>
      <w:proofErr w:type="gramStart"/>
      <w:r w:rsidR="00730E0C">
        <w:rPr>
          <w:rFonts w:ascii="Book Antiqua" w:hAnsi="Book Antiqua"/>
        </w:rPr>
        <w:t>success</w:t>
      </w:r>
      <w:r w:rsidR="00730E0C">
        <w:rPr>
          <w:rFonts w:ascii="Book Antiqua" w:hAnsi="Book Antiqua"/>
          <w:noProof/>
          <w:vertAlign w:val="superscript"/>
        </w:rPr>
        <w:t>[</w:t>
      </w:r>
      <w:proofErr w:type="gramEnd"/>
      <w:r w:rsidR="00730E0C">
        <w:rPr>
          <w:rFonts w:ascii="Book Antiqua" w:hAnsi="Book Antiqua"/>
          <w:noProof/>
          <w:vertAlign w:val="superscript"/>
        </w:rPr>
        <w:t>3,</w:t>
      </w:r>
      <w:r w:rsidRPr="000F63C4">
        <w:rPr>
          <w:rFonts w:ascii="Book Antiqua" w:hAnsi="Book Antiqua"/>
          <w:noProof/>
          <w:vertAlign w:val="superscript"/>
        </w:rPr>
        <w:t>4]</w:t>
      </w:r>
      <w:r w:rsidRPr="000F63C4">
        <w:rPr>
          <w:rFonts w:ascii="Book Antiqua" w:hAnsi="Book Antiqua"/>
        </w:rPr>
        <w:t>. While there have been some efforts to provide specific programs to support transition to school, this is often targeted broadly for children with a disability and not specific to children on the autism spectrum, who arguably have individu</w:t>
      </w:r>
      <w:r w:rsidR="00730E0C">
        <w:rPr>
          <w:rFonts w:ascii="Book Antiqua" w:hAnsi="Book Antiqua"/>
        </w:rPr>
        <w:t xml:space="preserve">alised transition support </w:t>
      </w:r>
      <w:proofErr w:type="gramStart"/>
      <w:r w:rsidR="00730E0C">
        <w:rPr>
          <w:rFonts w:ascii="Book Antiqua" w:hAnsi="Book Antiqua"/>
        </w:rPr>
        <w:t>needs</w:t>
      </w:r>
      <w:r w:rsidRPr="000F63C4">
        <w:rPr>
          <w:rFonts w:ascii="Book Antiqua" w:hAnsi="Book Antiqua"/>
          <w:noProof/>
          <w:vertAlign w:val="superscript"/>
        </w:rPr>
        <w:t>[</w:t>
      </w:r>
      <w:proofErr w:type="gramEnd"/>
      <w:r w:rsidRPr="000F63C4">
        <w:rPr>
          <w:rFonts w:ascii="Book Antiqua" w:hAnsi="Book Antiqua"/>
          <w:noProof/>
          <w:vertAlign w:val="superscript"/>
        </w:rPr>
        <w:t>3]</w:t>
      </w:r>
      <w:r w:rsidRPr="000F63C4">
        <w:rPr>
          <w:rFonts w:ascii="Book Antiqua" w:hAnsi="Book Antiqua"/>
        </w:rPr>
        <w:t>.</w:t>
      </w:r>
      <w:r w:rsidR="000F63C4">
        <w:rPr>
          <w:rFonts w:ascii="Book Antiqua" w:hAnsi="Book Antiqua"/>
        </w:rPr>
        <w:t xml:space="preserve"> </w:t>
      </w:r>
      <w:r w:rsidRPr="000F63C4">
        <w:rPr>
          <w:rFonts w:ascii="Book Antiqua" w:hAnsi="Book Antiqua"/>
        </w:rPr>
        <w:t xml:space="preserve">Children with autism attend a variety of school settings including mainstream schools, specialised support classes within mainstream settings, specialised schools or </w:t>
      </w:r>
      <w:proofErr w:type="gramStart"/>
      <w:r w:rsidRPr="000F63C4">
        <w:rPr>
          <w:rFonts w:ascii="Book Antiqua" w:hAnsi="Book Antiqua"/>
        </w:rPr>
        <w:t>centres</w:t>
      </w:r>
      <w:r w:rsidRPr="000F63C4">
        <w:rPr>
          <w:rFonts w:ascii="Book Antiqua" w:hAnsi="Book Antiqua"/>
          <w:noProof/>
          <w:vertAlign w:val="superscript"/>
        </w:rPr>
        <w:t>[</w:t>
      </w:r>
      <w:proofErr w:type="gramEnd"/>
      <w:r w:rsidRPr="000F63C4">
        <w:rPr>
          <w:rFonts w:ascii="Book Antiqua" w:hAnsi="Book Antiqua"/>
          <w:noProof/>
          <w:vertAlign w:val="superscript"/>
        </w:rPr>
        <w:t>5]</w:t>
      </w:r>
      <w:r w:rsidRPr="000F63C4">
        <w:rPr>
          <w:rFonts w:ascii="Book Antiqua" w:hAnsi="Book Antiqua"/>
        </w:rPr>
        <w:t xml:space="preserve">. </w:t>
      </w:r>
    </w:p>
    <w:p w14:paraId="7C0E61D9" w14:textId="540D263B" w:rsidR="00C92235" w:rsidRPr="000F63C4" w:rsidRDefault="00C92235" w:rsidP="00730E0C">
      <w:pPr>
        <w:pStyle w:val="NormalWeb"/>
        <w:spacing w:before="0" w:beforeAutospacing="0" w:after="0" w:afterAutospacing="0" w:line="360" w:lineRule="auto"/>
        <w:ind w:firstLineChars="100" w:firstLine="240"/>
        <w:jc w:val="both"/>
        <w:rPr>
          <w:rFonts w:ascii="Book Antiqua" w:hAnsi="Book Antiqua"/>
        </w:rPr>
      </w:pPr>
      <w:r w:rsidRPr="000F63C4">
        <w:rPr>
          <w:rFonts w:ascii="Book Antiqua" w:hAnsi="Book Antiqua"/>
        </w:rPr>
        <w:t xml:space="preserve">Children with autism have a greater risk of poor school outcomes, including emotional and behavioural </w:t>
      </w:r>
      <w:proofErr w:type="gramStart"/>
      <w:r w:rsidRPr="000F63C4">
        <w:rPr>
          <w:rFonts w:ascii="Book Antiqua" w:hAnsi="Book Antiqua"/>
        </w:rPr>
        <w:t>pr</w:t>
      </w:r>
      <w:r w:rsidR="00730E0C">
        <w:rPr>
          <w:rFonts w:ascii="Book Antiqua" w:hAnsi="Book Antiqua"/>
        </w:rPr>
        <w:t>oblems</w:t>
      </w:r>
      <w:r w:rsidRPr="000F63C4">
        <w:rPr>
          <w:rFonts w:ascii="Book Antiqua" w:hAnsi="Book Antiqua"/>
          <w:noProof/>
          <w:vertAlign w:val="superscript"/>
        </w:rPr>
        <w:t>[</w:t>
      </w:r>
      <w:proofErr w:type="gramEnd"/>
      <w:r w:rsidRPr="000F63C4">
        <w:rPr>
          <w:rFonts w:ascii="Book Antiqua" w:hAnsi="Book Antiqua"/>
          <w:noProof/>
          <w:vertAlign w:val="superscript"/>
        </w:rPr>
        <w:t>6]</w:t>
      </w:r>
      <w:r w:rsidR="00730E0C">
        <w:rPr>
          <w:rFonts w:ascii="Book Antiqua" w:hAnsi="Book Antiqua"/>
        </w:rPr>
        <w:t>, bullying</w:t>
      </w:r>
      <w:r w:rsidRPr="000F63C4">
        <w:rPr>
          <w:rFonts w:ascii="Book Antiqua" w:hAnsi="Book Antiqua"/>
          <w:noProof/>
          <w:vertAlign w:val="superscript"/>
        </w:rPr>
        <w:t>[7]</w:t>
      </w:r>
      <w:r w:rsidR="00730E0C">
        <w:rPr>
          <w:rFonts w:ascii="Book Antiqua" w:hAnsi="Book Antiqua"/>
        </w:rPr>
        <w:t>, school exclusion</w:t>
      </w:r>
      <w:r w:rsidRPr="000F63C4">
        <w:rPr>
          <w:rFonts w:ascii="Book Antiqua" w:hAnsi="Book Antiqua"/>
          <w:noProof/>
          <w:vertAlign w:val="superscript"/>
        </w:rPr>
        <w:t>[8]</w:t>
      </w:r>
      <w:r w:rsidR="00730E0C">
        <w:rPr>
          <w:rFonts w:ascii="Book Antiqua" w:hAnsi="Book Antiqua"/>
        </w:rPr>
        <w:t xml:space="preserve"> and peer rejection</w:t>
      </w:r>
      <w:r w:rsidRPr="000F63C4">
        <w:rPr>
          <w:rFonts w:ascii="Book Antiqua" w:hAnsi="Book Antiqua"/>
          <w:noProof/>
          <w:vertAlign w:val="superscript"/>
        </w:rPr>
        <w:t>[9]</w:t>
      </w:r>
      <w:r w:rsidRPr="000F63C4">
        <w:rPr>
          <w:rFonts w:ascii="Book Antiqua" w:hAnsi="Book Antiqua"/>
        </w:rPr>
        <w:t>. It is therefore critical that both the barriers and protective factors for a positive transition for children with autism are well understood. However, there is a lack of empirical research that examines the transition to school for children with autism, and existing research on primary school transition has tended to adopt cross-sec</w:t>
      </w:r>
      <w:r w:rsidR="001C65FD">
        <w:rPr>
          <w:rFonts w:ascii="Book Antiqua" w:hAnsi="Book Antiqua"/>
        </w:rPr>
        <w:t>tional survey based methodology</w:t>
      </w:r>
      <w:r w:rsidR="001C65FD">
        <w:rPr>
          <w:rFonts w:ascii="Book Antiqua" w:hAnsi="Book Antiqua"/>
          <w:noProof/>
          <w:vertAlign w:val="superscript"/>
        </w:rPr>
        <w:t>[3,4,10,</w:t>
      </w:r>
      <w:r w:rsidRPr="000F63C4">
        <w:rPr>
          <w:rFonts w:ascii="Book Antiqua" w:hAnsi="Book Antiqua"/>
          <w:noProof/>
          <w:vertAlign w:val="superscript"/>
        </w:rPr>
        <w:t>11]</w:t>
      </w:r>
      <w:r w:rsidRPr="000F63C4">
        <w:rPr>
          <w:rFonts w:ascii="Book Antiqua" w:hAnsi="Book Antiqua"/>
        </w:rPr>
        <w:t xml:space="preserve">, rather than longitudinal designs with specific measurement of children’s social, emotional, adaptive, cognitive and academic progress. A large number of school transition practices has been identified and endorsed from these survey studies; however, the adequacy of these practices has not been established. There is a need to understand the specific support needs of children on the autism spectrum in order to develop evidence based programs to enhance the school transition process. Additionally, a more systematic monitoring of </w:t>
      </w:r>
      <w:r w:rsidRPr="000F63C4">
        <w:rPr>
          <w:rFonts w:ascii="Book Antiqua" w:hAnsi="Book Antiqua"/>
        </w:rPr>
        <w:lastRenderedPageBreak/>
        <w:t>developmental and behavioural progress, using standardised instruments, is also required in order to understand transition ou</w:t>
      </w:r>
      <w:r w:rsidR="001C65FD">
        <w:rPr>
          <w:rFonts w:ascii="Book Antiqua" w:hAnsi="Book Antiqua"/>
        </w:rPr>
        <w:t xml:space="preserve">tcomes for children with </w:t>
      </w:r>
      <w:proofErr w:type="gramStart"/>
      <w:r w:rsidR="001C65FD">
        <w:rPr>
          <w:rFonts w:ascii="Book Antiqua" w:hAnsi="Book Antiqua"/>
        </w:rPr>
        <w:t>autism</w:t>
      </w:r>
      <w:r w:rsidRPr="000F63C4">
        <w:rPr>
          <w:rFonts w:ascii="Book Antiqua" w:hAnsi="Book Antiqua"/>
          <w:noProof/>
          <w:vertAlign w:val="superscript"/>
        </w:rPr>
        <w:t>[</w:t>
      </w:r>
      <w:proofErr w:type="gramEnd"/>
      <w:r w:rsidRPr="000F63C4">
        <w:rPr>
          <w:rFonts w:ascii="Book Antiqua" w:hAnsi="Book Antiqua"/>
          <w:noProof/>
          <w:vertAlign w:val="superscript"/>
        </w:rPr>
        <w:t>12]</w:t>
      </w:r>
      <w:r w:rsidRPr="000F63C4">
        <w:rPr>
          <w:rFonts w:ascii="Book Antiqua" w:hAnsi="Book Antiqua"/>
        </w:rPr>
        <w:t>.</w:t>
      </w:r>
      <w:r w:rsidR="000F63C4">
        <w:rPr>
          <w:rFonts w:ascii="Book Antiqua" w:hAnsi="Book Antiqua"/>
        </w:rPr>
        <w:t xml:space="preserve"> </w:t>
      </w:r>
    </w:p>
    <w:p w14:paraId="0A7AEB47" w14:textId="77777777" w:rsidR="00E2131F" w:rsidRDefault="00C92235" w:rsidP="001C65FD">
      <w:pPr>
        <w:pStyle w:val="NormalWeb"/>
        <w:spacing w:before="0" w:beforeAutospacing="0" w:after="0" w:afterAutospacing="0" w:line="360" w:lineRule="auto"/>
        <w:ind w:firstLineChars="100" w:firstLine="240"/>
        <w:jc w:val="both"/>
        <w:rPr>
          <w:rFonts w:ascii="Book Antiqua" w:eastAsiaTheme="minorEastAsia" w:hAnsi="Book Antiqua"/>
          <w:lang w:eastAsia="zh-CN"/>
        </w:rPr>
      </w:pPr>
      <w:r w:rsidRPr="000F63C4">
        <w:rPr>
          <w:rFonts w:ascii="Book Antiqua" w:hAnsi="Book Antiqua"/>
        </w:rPr>
        <w:t xml:space="preserve">This project aimed to evaluate transition to school outcomes for children transitioning from early intervention settings to primary school. It also aimed to determine the individual characteristics associated with successful transition to school in children on the autism spectrum. </w:t>
      </w:r>
    </w:p>
    <w:p w14:paraId="1D570663" w14:textId="3B8283F3" w:rsidR="00C92235" w:rsidRPr="00E2131F" w:rsidRDefault="00C92235" w:rsidP="00E2131F">
      <w:pPr>
        <w:pStyle w:val="NormalWeb"/>
        <w:spacing w:before="0" w:beforeAutospacing="0" w:after="0" w:afterAutospacing="0" w:line="360" w:lineRule="auto"/>
        <w:ind w:firstLineChars="100" w:firstLine="240"/>
        <w:jc w:val="both"/>
        <w:rPr>
          <w:rFonts w:ascii="Book Antiqua" w:hAnsi="Book Antiqua"/>
        </w:rPr>
      </w:pPr>
      <w:r w:rsidRPr="000F63C4">
        <w:rPr>
          <w:rFonts w:ascii="Book Antiqua" w:hAnsi="Book Antiqua"/>
        </w:rPr>
        <w:br/>
      </w:r>
      <w:r w:rsidRPr="000F63C4">
        <w:rPr>
          <w:rFonts w:ascii="Book Antiqua" w:hAnsi="Book Antiqua"/>
          <w:b/>
        </w:rPr>
        <w:t>MATERIALS AND METHODS</w:t>
      </w:r>
    </w:p>
    <w:p w14:paraId="2E9CB305" w14:textId="77777777" w:rsidR="00C92235" w:rsidRPr="000F63C4" w:rsidRDefault="00C92235" w:rsidP="000F63C4">
      <w:pPr>
        <w:pStyle w:val="NormalWeb"/>
        <w:spacing w:before="0" w:beforeAutospacing="0" w:after="0" w:afterAutospacing="0" w:line="360" w:lineRule="auto"/>
        <w:jc w:val="both"/>
        <w:rPr>
          <w:rFonts w:ascii="Book Antiqua" w:hAnsi="Book Antiqua"/>
          <w:b/>
          <w:i/>
        </w:rPr>
      </w:pPr>
      <w:r w:rsidRPr="000F63C4">
        <w:rPr>
          <w:rFonts w:ascii="Book Antiqua" w:hAnsi="Book Antiqua"/>
          <w:b/>
          <w:i/>
        </w:rPr>
        <w:t>Participants</w:t>
      </w:r>
    </w:p>
    <w:p w14:paraId="4C8CA35A" w14:textId="0B3F85B9" w:rsidR="00C92235" w:rsidRDefault="00C92235" w:rsidP="000F63C4">
      <w:pPr>
        <w:pStyle w:val="NormalWeb"/>
        <w:spacing w:before="0" w:beforeAutospacing="0" w:after="0" w:afterAutospacing="0" w:line="360" w:lineRule="auto"/>
        <w:jc w:val="both"/>
        <w:rPr>
          <w:rFonts w:ascii="Book Antiqua" w:eastAsiaTheme="minorEastAsia" w:hAnsi="Book Antiqua"/>
          <w:lang w:eastAsia="zh-CN"/>
        </w:rPr>
      </w:pPr>
      <w:r w:rsidRPr="000F63C4">
        <w:rPr>
          <w:rFonts w:ascii="Book Antiqua" w:hAnsi="Book Antiqua"/>
        </w:rPr>
        <w:t xml:space="preserve">Data were collected from children with a confirmed diagnosis of autism who were transitioning to school from six early intervention centres </w:t>
      </w:r>
      <w:r w:rsidR="001C65FD">
        <w:rPr>
          <w:rFonts w:ascii="Book Antiqua" w:eastAsiaTheme="minorEastAsia" w:hAnsi="Book Antiqua" w:hint="eastAsia"/>
          <w:lang w:eastAsia="zh-CN"/>
        </w:rPr>
        <w:t>[</w:t>
      </w:r>
      <w:r w:rsidRPr="000F63C4">
        <w:rPr>
          <w:rFonts w:ascii="Book Antiqua" w:hAnsi="Book Antiqua"/>
        </w:rPr>
        <w:t xml:space="preserve">Autism Specific Early Learning and Care Centres </w:t>
      </w:r>
      <w:r w:rsidR="001C65FD">
        <w:rPr>
          <w:rFonts w:ascii="Book Antiqua" w:eastAsiaTheme="minorEastAsia" w:hAnsi="Book Antiqua" w:hint="eastAsia"/>
          <w:lang w:eastAsia="zh-CN"/>
        </w:rPr>
        <w:t>(</w:t>
      </w:r>
      <w:r w:rsidRPr="000F63C4">
        <w:rPr>
          <w:rFonts w:ascii="Book Antiqua" w:hAnsi="Book Antiqua"/>
        </w:rPr>
        <w:t>ASELCCs</w:t>
      </w:r>
      <w:r w:rsidR="001C65FD">
        <w:rPr>
          <w:rFonts w:ascii="Book Antiqua" w:eastAsiaTheme="minorEastAsia" w:hAnsi="Book Antiqua" w:hint="eastAsia"/>
          <w:lang w:eastAsia="zh-CN"/>
        </w:rPr>
        <w:t>)</w:t>
      </w:r>
      <w:r w:rsidR="001C65FD">
        <w:rPr>
          <w:rFonts w:ascii="Book Antiqua" w:hAnsi="Book Antiqua"/>
        </w:rPr>
        <w:t>]</w:t>
      </w:r>
      <w:r w:rsidRPr="000F63C4">
        <w:rPr>
          <w:rFonts w:ascii="Book Antiqua" w:hAnsi="Book Antiqua"/>
        </w:rPr>
        <w:t xml:space="preserve"> across six states in Australia in 2016. The early intervention programs provided at each ASELCC were varied and included manualised programs li</w:t>
      </w:r>
      <w:r w:rsidR="001C65FD">
        <w:rPr>
          <w:rFonts w:ascii="Book Antiqua" w:hAnsi="Book Antiqua"/>
        </w:rPr>
        <w:t xml:space="preserve">ke the Early Start Denver </w:t>
      </w:r>
      <w:proofErr w:type="gramStart"/>
      <w:r w:rsidR="001C65FD">
        <w:rPr>
          <w:rFonts w:ascii="Book Antiqua" w:hAnsi="Book Antiqua"/>
        </w:rPr>
        <w:t>Model</w:t>
      </w:r>
      <w:r w:rsidRPr="000F63C4">
        <w:rPr>
          <w:rFonts w:ascii="Book Antiqua" w:hAnsi="Book Antiqua"/>
          <w:noProof/>
          <w:vertAlign w:val="superscript"/>
        </w:rPr>
        <w:t>[</w:t>
      </w:r>
      <w:proofErr w:type="gramEnd"/>
      <w:r w:rsidRPr="000F63C4">
        <w:rPr>
          <w:rFonts w:ascii="Book Antiqua" w:hAnsi="Book Antiqua"/>
          <w:noProof/>
          <w:vertAlign w:val="superscript"/>
        </w:rPr>
        <w:t>13]</w:t>
      </w:r>
      <w:r w:rsidR="001C65FD">
        <w:rPr>
          <w:rFonts w:ascii="Book Antiqua" w:hAnsi="Book Antiqua"/>
        </w:rPr>
        <w:t xml:space="preserve"> and the SCERTs program</w:t>
      </w:r>
      <w:r w:rsidRPr="000F63C4">
        <w:rPr>
          <w:rFonts w:ascii="Book Antiqua" w:hAnsi="Book Antiqua"/>
          <w:noProof/>
          <w:vertAlign w:val="superscript"/>
        </w:rPr>
        <w:t>[14]</w:t>
      </w:r>
      <w:r w:rsidRPr="000F63C4">
        <w:rPr>
          <w:rFonts w:ascii="Book Antiqua" w:hAnsi="Book Antiqua"/>
        </w:rPr>
        <w:t xml:space="preserve">, through to other programs based on evidence based principles that are still to be manualised. This total sample of 21 participants included 3 females (14%) and 18 males (86%). The mean age of the sample at exit from the centres was 5.4 years (SD = 0.4). Children had been attending the centre for a mean duration of 23 months (SD = 9.9). </w:t>
      </w:r>
    </w:p>
    <w:p w14:paraId="1EF9CB9F" w14:textId="77777777" w:rsidR="001C65FD" w:rsidRPr="001C65FD" w:rsidRDefault="001C65FD" w:rsidP="000F63C4">
      <w:pPr>
        <w:pStyle w:val="NormalWeb"/>
        <w:spacing w:before="0" w:beforeAutospacing="0" w:after="0" w:afterAutospacing="0" w:line="360" w:lineRule="auto"/>
        <w:jc w:val="both"/>
        <w:rPr>
          <w:rFonts w:ascii="Book Antiqua" w:eastAsiaTheme="minorEastAsia" w:hAnsi="Book Antiqua"/>
          <w:lang w:eastAsia="zh-CN"/>
        </w:rPr>
      </w:pPr>
    </w:p>
    <w:p w14:paraId="4A639A0C" w14:textId="77777777" w:rsidR="00C92235" w:rsidRPr="000F63C4" w:rsidRDefault="00C92235" w:rsidP="000F63C4">
      <w:pPr>
        <w:pStyle w:val="NormalWeb"/>
        <w:spacing w:before="0" w:beforeAutospacing="0" w:after="0" w:afterAutospacing="0" w:line="360" w:lineRule="auto"/>
        <w:jc w:val="both"/>
        <w:rPr>
          <w:rFonts w:ascii="Book Antiqua" w:hAnsi="Book Antiqua"/>
          <w:b/>
          <w:i/>
        </w:rPr>
      </w:pPr>
      <w:r w:rsidRPr="000F63C4">
        <w:rPr>
          <w:rFonts w:ascii="Book Antiqua" w:hAnsi="Book Antiqua"/>
          <w:b/>
          <w:i/>
        </w:rPr>
        <w:t>Design</w:t>
      </w:r>
    </w:p>
    <w:p w14:paraId="6A199CD7" w14:textId="5894B221" w:rsidR="00C92235" w:rsidRDefault="00C92235" w:rsidP="000F63C4">
      <w:pPr>
        <w:pStyle w:val="NormalWeb"/>
        <w:spacing w:before="0" w:beforeAutospacing="0" w:after="0" w:afterAutospacing="0" w:line="360" w:lineRule="auto"/>
        <w:jc w:val="both"/>
        <w:rPr>
          <w:rFonts w:ascii="Book Antiqua" w:eastAsiaTheme="minorEastAsia" w:hAnsi="Book Antiqua"/>
          <w:lang w:eastAsia="zh-CN"/>
        </w:rPr>
      </w:pPr>
      <w:r w:rsidRPr="000F63C4">
        <w:rPr>
          <w:rFonts w:ascii="Book Antiqua" w:hAnsi="Book Antiqua"/>
        </w:rPr>
        <w:t xml:space="preserve">Data were collected at two time points; at the end of the preschool placement and approximately 5.4 (SD = 1.8) months later following their transition </w:t>
      </w:r>
      <w:r w:rsidR="00B8180C" w:rsidRPr="000F63C4">
        <w:rPr>
          <w:rFonts w:ascii="Book Antiqua" w:hAnsi="Book Antiqua"/>
        </w:rPr>
        <w:t xml:space="preserve">to school. A number of measures were administered </w:t>
      </w:r>
      <w:r w:rsidRPr="000F63C4">
        <w:rPr>
          <w:rFonts w:ascii="Book Antiqua" w:hAnsi="Book Antiqua"/>
        </w:rPr>
        <w:t xml:space="preserve">at the end of the early intervention program. These included the Mullen Scales of Early Learning </w:t>
      </w:r>
      <w:r w:rsidR="001C65FD">
        <w:rPr>
          <w:rFonts w:ascii="Book Antiqua" w:hAnsi="Book Antiqua"/>
        </w:rPr>
        <w:t>(MSEL)</w:t>
      </w:r>
      <w:r w:rsidRPr="000F63C4">
        <w:rPr>
          <w:rFonts w:ascii="Book Antiqua" w:hAnsi="Book Antiqua"/>
          <w:noProof/>
          <w:vertAlign w:val="superscript"/>
        </w:rPr>
        <w:t>[15]</w:t>
      </w:r>
      <w:r w:rsidRPr="000F63C4">
        <w:rPr>
          <w:rFonts w:ascii="Book Antiqua" w:hAnsi="Book Antiqua"/>
        </w:rPr>
        <w:t>, Vineland Adaptive Behavi</w:t>
      </w:r>
      <w:r w:rsidR="001C65FD">
        <w:rPr>
          <w:rFonts w:ascii="Book Antiqua" w:hAnsi="Book Antiqua"/>
        </w:rPr>
        <w:t>our Scales (VABS)</w:t>
      </w:r>
      <w:r w:rsidRPr="000F63C4">
        <w:rPr>
          <w:rFonts w:ascii="Book Antiqua" w:hAnsi="Book Antiqua"/>
          <w:noProof/>
          <w:vertAlign w:val="superscript"/>
        </w:rPr>
        <w:t>[16]</w:t>
      </w:r>
      <w:r w:rsidRPr="000F63C4">
        <w:rPr>
          <w:rFonts w:ascii="Book Antiqua" w:hAnsi="Book Antiqua"/>
        </w:rPr>
        <w:t>,</w:t>
      </w:r>
      <w:r w:rsidR="000F63C4">
        <w:rPr>
          <w:rFonts w:ascii="Book Antiqua" w:hAnsi="Book Antiqua"/>
        </w:rPr>
        <w:t xml:space="preserve"> </w:t>
      </w:r>
      <w:r w:rsidRPr="000F63C4">
        <w:rPr>
          <w:rFonts w:ascii="Book Antiqua" w:hAnsi="Book Antiqua"/>
        </w:rPr>
        <w:t>Social Co</w:t>
      </w:r>
      <w:r w:rsidR="001C65FD">
        <w:rPr>
          <w:rFonts w:ascii="Book Antiqua" w:hAnsi="Book Antiqua"/>
        </w:rPr>
        <w:t>mmunication Questionnaire (SCQ)</w:t>
      </w:r>
      <w:r w:rsidR="001C65FD">
        <w:rPr>
          <w:rFonts w:ascii="Book Antiqua" w:hAnsi="Book Antiqua"/>
          <w:noProof/>
          <w:vertAlign w:val="superscript"/>
        </w:rPr>
        <w:t>[17,</w:t>
      </w:r>
      <w:r w:rsidRPr="000F63C4">
        <w:rPr>
          <w:rFonts w:ascii="Book Antiqua" w:hAnsi="Book Antiqua"/>
          <w:noProof/>
          <w:vertAlign w:val="superscript"/>
        </w:rPr>
        <w:t>18]</w:t>
      </w:r>
      <w:r w:rsidRPr="000F63C4">
        <w:rPr>
          <w:rFonts w:ascii="Book Antiqua" w:hAnsi="Book Antiqua"/>
        </w:rPr>
        <w:t>, and the R</w:t>
      </w:r>
      <w:r w:rsidR="001C65FD">
        <w:rPr>
          <w:rFonts w:ascii="Book Antiqua" w:hAnsi="Book Antiqua"/>
        </w:rPr>
        <w:t>epetitive Behaviour Scale (RBS)</w:t>
      </w:r>
      <w:r w:rsidRPr="000F63C4">
        <w:rPr>
          <w:rFonts w:ascii="Book Antiqua" w:hAnsi="Book Antiqua"/>
          <w:noProof/>
          <w:vertAlign w:val="superscript"/>
        </w:rPr>
        <w:t>[19]</w:t>
      </w:r>
      <w:r w:rsidRPr="000F63C4">
        <w:rPr>
          <w:rFonts w:ascii="Book Antiqua" w:hAnsi="Book Antiqua"/>
        </w:rPr>
        <w:t xml:space="preserve"> There were a number of outcome measures that were collected following transition to school. Teachers were asked to complete the Teacher Rating Sca</w:t>
      </w:r>
      <w:r w:rsidR="001C65FD">
        <w:rPr>
          <w:rFonts w:ascii="Book Antiqua" w:hAnsi="Book Antiqua"/>
        </w:rPr>
        <w:t>le of School Adjustment (TRSSA)</w:t>
      </w:r>
      <w:r w:rsidRPr="000F63C4">
        <w:rPr>
          <w:rFonts w:ascii="Book Antiqua" w:hAnsi="Book Antiqua"/>
          <w:noProof/>
          <w:vertAlign w:val="superscript"/>
        </w:rPr>
        <w:t>[20]</w:t>
      </w:r>
      <w:r w:rsidRPr="000F63C4">
        <w:rPr>
          <w:rFonts w:ascii="Book Antiqua" w:hAnsi="Book Antiqua"/>
        </w:rPr>
        <w:t xml:space="preserve"> and the Social Skills Improvem</w:t>
      </w:r>
      <w:r w:rsidR="001C65FD">
        <w:rPr>
          <w:rFonts w:ascii="Book Antiqua" w:hAnsi="Book Antiqua"/>
        </w:rPr>
        <w:t>ent System Rating Scales (SSIS)</w:t>
      </w:r>
      <w:r w:rsidRPr="000F63C4">
        <w:rPr>
          <w:rFonts w:ascii="Book Antiqua" w:hAnsi="Book Antiqua"/>
          <w:noProof/>
          <w:vertAlign w:val="superscript"/>
        </w:rPr>
        <w:t>[21]</w:t>
      </w:r>
      <w:r w:rsidRPr="000F63C4">
        <w:rPr>
          <w:rFonts w:ascii="Book Antiqua" w:hAnsi="Book Antiqua"/>
        </w:rPr>
        <w:t xml:space="preserve">. Parents were also asked to rate their child on the parent form of the SSIS. Parents were also asked questions about their child’s school placement. </w:t>
      </w:r>
    </w:p>
    <w:p w14:paraId="5B827287" w14:textId="77777777" w:rsidR="001C65FD" w:rsidRPr="001C65FD" w:rsidRDefault="001C65FD" w:rsidP="000F63C4">
      <w:pPr>
        <w:pStyle w:val="NormalWeb"/>
        <w:spacing w:before="0" w:beforeAutospacing="0" w:after="0" w:afterAutospacing="0" w:line="360" w:lineRule="auto"/>
        <w:jc w:val="both"/>
        <w:rPr>
          <w:rFonts w:ascii="Book Antiqua" w:eastAsiaTheme="minorEastAsia" w:hAnsi="Book Antiqua"/>
          <w:lang w:eastAsia="zh-CN"/>
        </w:rPr>
      </w:pPr>
    </w:p>
    <w:p w14:paraId="73A2E62E" w14:textId="77777777" w:rsidR="00C92235" w:rsidRPr="000F63C4" w:rsidRDefault="00C92235" w:rsidP="000F63C4">
      <w:pPr>
        <w:pStyle w:val="NormalWeb"/>
        <w:spacing w:before="0" w:beforeAutospacing="0" w:after="0" w:afterAutospacing="0" w:line="360" w:lineRule="auto"/>
        <w:jc w:val="both"/>
        <w:rPr>
          <w:rFonts w:ascii="Book Antiqua" w:hAnsi="Book Antiqua"/>
          <w:b/>
          <w:i/>
        </w:rPr>
      </w:pPr>
      <w:r w:rsidRPr="000F63C4">
        <w:rPr>
          <w:rFonts w:ascii="Book Antiqua" w:hAnsi="Book Antiqua"/>
          <w:b/>
          <w:i/>
        </w:rPr>
        <w:t xml:space="preserve">Measures </w:t>
      </w:r>
    </w:p>
    <w:p w14:paraId="4B655923" w14:textId="1E4D37E5" w:rsidR="00C92235" w:rsidRDefault="00C92235" w:rsidP="000F63C4">
      <w:pPr>
        <w:pStyle w:val="NormalWeb"/>
        <w:spacing w:before="0" w:beforeAutospacing="0" w:after="0" w:afterAutospacing="0" w:line="360" w:lineRule="auto"/>
        <w:jc w:val="both"/>
        <w:rPr>
          <w:rFonts w:ascii="Book Antiqua" w:eastAsiaTheme="minorEastAsia" w:hAnsi="Book Antiqua"/>
          <w:lang w:eastAsia="zh-CN"/>
        </w:rPr>
      </w:pPr>
      <w:r w:rsidRPr="000F63C4">
        <w:rPr>
          <w:rFonts w:ascii="Book Antiqua" w:hAnsi="Book Antiqua"/>
          <w:b/>
        </w:rPr>
        <w:t xml:space="preserve">Mullen </w:t>
      </w:r>
      <w:r w:rsidR="001C65FD" w:rsidRPr="000F63C4">
        <w:rPr>
          <w:rFonts w:ascii="Book Antiqua" w:hAnsi="Book Antiqua"/>
          <w:b/>
        </w:rPr>
        <w:t>Scales of Early Learning</w:t>
      </w:r>
      <w:r w:rsidR="001C65FD">
        <w:rPr>
          <w:rFonts w:ascii="Book Antiqua" w:eastAsiaTheme="minorEastAsia" w:hAnsi="Book Antiqua" w:hint="eastAsia"/>
          <w:b/>
          <w:lang w:eastAsia="zh-CN"/>
        </w:rPr>
        <w:t>:</w:t>
      </w:r>
      <w:r w:rsidRPr="000F63C4">
        <w:rPr>
          <w:rFonts w:ascii="Book Antiqua" w:hAnsi="Book Antiqua"/>
          <w:b/>
        </w:rPr>
        <w:t xml:space="preserve"> </w:t>
      </w:r>
      <w:r w:rsidRPr="000F63C4">
        <w:rPr>
          <w:rFonts w:ascii="Book Antiqua" w:hAnsi="Book Antiqua"/>
        </w:rPr>
        <w:t xml:space="preserve">The </w:t>
      </w:r>
      <w:r w:rsidR="001C65FD" w:rsidRPr="000F63C4">
        <w:rPr>
          <w:rFonts w:ascii="Book Antiqua" w:hAnsi="Book Antiqua"/>
        </w:rPr>
        <w:t>Mullen Scales of Early Learnin</w:t>
      </w:r>
      <w:r w:rsidR="001C65FD">
        <w:rPr>
          <w:rFonts w:ascii="Book Antiqua" w:hAnsi="Book Antiqua"/>
        </w:rPr>
        <w:t>g (MSEL)</w:t>
      </w:r>
      <w:r w:rsidRPr="000F63C4">
        <w:rPr>
          <w:rFonts w:ascii="Book Antiqua" w:hAnsi="Book Antiqua"/>
          <w:noProof/>
          <w:vertAlign w:val="superscript"/>
        </w:rPr>
        <w:t>[15]</w:t>
      </w:r>
      <w:r w:rsidRPr="000F63C4">
        <w:rPr>
          <w:rFonts w:ascii="Book Antiqua" w:hAnsi="Book Antiqua"/>
        </w:rPr>
        <w:t xml:space="preserve"> is a standardised </w:t>
      </w:r>
      <w:proofErr w:type="gramStart"/>
      <w:r w:rsidRPr="000F63C4">
        <w:rPr>
          <w:rFonts w:ascii="Book Antiqua" w:hAnsi="Book Antiqua"/>
        </w:rPr>
        <w:t>assessment which</w:t>
      </w:r>
      <w:proofErr w:type="gramEnd"/>
      <w:r w:rsidRPr="000F63C4">
        <w:rPr>
          <w:rFonts w:ascii="Book Antiqua" w:hAnsi="Book Antiqua"/>
        </w:rPr>
        <w:t xml:space="preserve"> provides a measure of cognitive and motor development in children from birth to 68 mo. The MSEL consist of four subscales evaluating visual reception, fine motor, and receptive and expressive language skills. Developmental quotients (DQs) were calculated for each subscale of the MSEL by dividing each child’s age equivalent score by their chronological age at the time of</w:t>
      </w:r>
      <w:r w:rsidR="001C65FD">
        <w:rPr>
          <w:rFonts w:ascii="Book Antiqua" w:hAnsi="Book Antiqua"/>
        </w:rPr>
        <w:t xml:space="preserve"> testing and multiplying by 100</w:t>
      </w:r>
      <w:r w:rsidRPr="000F63C4">
        <w:rPr>
          <w:rFonts w:ascii="Book Antiqua" w:hAnsi="Book Antiqua"/>
          <w:noProof/>
          <w:vertAlign w:val="superscript"/>
        </w:rPr>
        <w:t>[22]</w:t>
      </w:r>
      <w:r w:rsidRPr="000F63C4">
        <w:rPr>
          <w:rFonts w:ascii="Book Antiqua" w:hAnsi="Book Antiqua"/>
        </w:rPr>
        <w:t xml:space="preserve"> given that a number of children in the sample did not receive MSEL subscale raw scores that were high enough for calculation of a meaningful t score (</w:t>
      </w:r>
      <w:r w:rsidRPr="001C65FD">
        <w:rPr>
          <w:rFonts w:ascii="Book Antiqua" w:hAnsi="Book Antiqua"/>
          <w:i/>
        </w:rPr>
        <w:t>i.e.</w:t>
      </w:r>
      <w:r w:rsidRPr="000F63C4">
        <w:rPr>
          <w:rFonts w:ascii="Book Antiqua" w:hAnsi="Book Antiqua"/>
        </w:rPr>
        <w:t>, they were performing at a level &lt;</w:t>
      </w:r>
      <w:r w:rsidR="001C65FD">
        <w:rPr>
          <w:rFonts w:ascii="Book Antiqua" w:eastAsiaTheme="minorEastAsia" w:hAnsi="Book Antiqua" w:hint="eastAsia"/>
          <w:lang w:eastAsia="zh-CN"/>
        </w:rPr>
        <w:t xml:space="preserve"> </w:t>
      </w:r>
      <w:r w:rsidRPr="000F63C4">
        <w:rPr>
          <w:rFonts w:ascii="Book Antiqua" w:hAnsi="Book Antiqua"/>
        </w:rPr>
        <w:t xml:space="preserve">0.1 percentile). </w:t>
      </w:r>
    </w:p>
    <w:p w14:paraId="23A76CA0" w14:textId="77777777" w:rsidR="001C65FD" w:rsidRPr="001C65FD" w:rsidRDefault="001C65FD" w:rsidP="000F63C4">
      <w:pPr>
        <w:pStyle w:val="NormalWeb"/>
        <w:spacing w:before="0" w:beforeAutospacing="0" w:after="0" w:afterAutospacing="0" w:line="360" w:lineRule="auto"/>
        <w:jc w:val="both"/>
        <w:rPr>
          <w:rFonts w:ascii="Book Antiqua" w:eastAsiaTheme="minorEastAsia" w:hAnsi="Book Antiqua"/>
          <w:lang w:eastAsia="zh-CN"/>
        </w:rPr>
      </w:pPr>
    </w:p>
    <w:p w14:paraId="0A19793F" w14:textId="57737313" w:rsidR="00C92235" w:rsidRDefault="00C92235" w:rsidP="000F63C4">
      <w:pPr>
        <w:pStyle w:val="NormalWeb"/>
        <w:spacing w:before="0" w:beforeAutospacing="0" w:after="0" w:afterAutospacing="0" w:line="360" w:lineRule="auto"/>
        <w:jc w:val="both"/>
        <w:rPr>
          <w:rFonts w:ascii="Book Antiqua" w:eastAsiaTheme="minorEastAsia" w:hAnsi="Book Antiqua"/>
          <w:lang w:eastAsia="zh-CN"/>
        </w:rPr>
      </w:pPr>
      <w:r w:rsidRPr="000F63C4">
        <w:rPr>
          <w:rFonts w:ascii="Book Antiqua" w:hAnsi="Book Antiqua"/>
          <w:b/>
        </w:rPr>
        <w:t>Vinelan</w:t>
      </w:r>
      <w:r w:rsidR="00493A33" w:rsidRPr="000F63C4">
        <w:rPr>
          <w:rFonts w:ascii="Book Antiqua" w:hAnsi="Book Antiqua"/>
          <w:b/>
        </w:rPr>
        <w:t>d adaptive behaviour sc</w:t>
      </w:r>
      <w:r w:rsidRPr="000F63C4">
        <w:rPr>
          <w:rFonts w:ascii="Book Antiqua" w:hAnsi="Book Antiqua"/>
          <w:b/>
        </w:rPr>
        <w:t>ales</w:t>
      </w:r>
      <w:r w:rsidR="001C65FD">
        <w:rPr>
          <w:rFonts w:ascii="Book Antiqua" w:eastAsiaTheme="minorEastAsia" w:hAnsi="Book Antiqua" w:hint="eastAsia"/>
          <w:b/>
          <w:lang w:eastAsia="zh-CN"/>
        </w:rPr>
        <w:t>:</w:t>
      </w:r>
      <w:r w:rsidRPr="000F63C4">
        <w:rPr>
          <w:rFonts w:ascii="Book Antiqua" w:hAnsi="Book Antiqua"/>
          <w:b/>
        </w:rPr>
        <w:t xml:space="preserve"> </w:t>
      </w:r>
      <w:r w:rsidRPr="000F63C4">
        <w:rPr>
          <w:rFonts w:ascii="Book Antiqua" w:hAnsi="Book Antiqua"/>
        </w:rPr>
        <w:t>The Vineland Adaptive Behavio</w:t>
      </w:r>
      <w:r w:rsidR="00705577">
        <w:rPr>
          <w:rFonts w:ascii="Book Antiqua" w:hAnsi="Book Antiqua"/>
        </w:rPr>
        <w:t xml:space="preserve">ur Scales (VABS) second </w:t>
      </w:r>
      <w:proofErr w:type="gramStart"/>
      <w:r w:rsidR="00705577">
        <w:rPr>
          <w:rFonts w:ascii="Book Antiqua" w:hAnsi="Book Antiqua"/>
        </w:rPr>
        <w:t>edition</w:t>
      </w:r>
      <w:r w:rsidRPr="000F63C4">
        <w:rPr>
          <w:rFonts w:ascii="Book Antiqua" w:hAnsi="Book Antiqua"/>
          <w:noProof/>
          <w:vertAlign w:val="superscript"/>
        </w:rPr>
        <w:t>[</w:t>
      </w:r>
      <w:proofErr w:type="gramEnd"/>
      <w:r w:rsidRPr="000F63C4">
        <w:rPr>
          <w:rFonts w:ascii="Book Antiqua" w:hAnsi="Book Antiqua"/>
          <w:noProof/>
          <w:vertAlign w:val="superscript"/>
        </w:rPr>
        <w:t>16]</w:t>
      </w:r>
      <w:r w:rsidRPr="000F63C4">
        <w:rPr>
          <w:rFonts w:ascii="Book Antiqua" w:hAnsi="Book Antiqua"/>
        </w:rPr>
        <w:t xml:space="preserve"> evaluates parent perceptions of their child’s adaptive functioning in a number of domains including communication, daily living skills, socialisation and motor skills. A norm-referenced standardised score with a mean of 100 and SD of 15 is calculated for each domain. This is also calculated for the overall adaptive behaviour index. VABS scale scores with a mean of 15 and an SD of 3 are calculated for each sub-domain. Higher scores are indicative of better adaptive function. </w:t>
      </w:r>
    </w:p>
    <w:p w14:paraId="3059BBC7" w14:textId="77777777" w:rsidR="00705577" w:rsidRPr="00705577" w:rsidRDefault="00705577" w:rsidP="000F63C4">
      <w:pPr>
        <w:pStyle w:val="NormalWeb"/>
        <w:spacing w:before="0" w:beforeAutospacing="0" w:after="0" w:afterAutospacing="0" w:line="360" w:lineRule="auto"/>
        <w:jc w:val="both"/>
        <w:rPr>
          <w:rFonts w:ascii="Book Antiqua" w:eastAsiaTheme="minorEastAsia" w:hAnsi="Book Antiqua"/>
          <w:lang w:eastAsia="zh-CN"/>
        </w:rPr>
      </w:pPr>
    </w:p>
    <w:p w14:paraId="0E4D1E16" w14:textId="7C3348A8" w:rsidR="00C92235" w:rsidRDefault="00C92235" w:rsidP="000F63C4">
      <w:pPr>
        <w:pStyle w:val="NormalWeb"/>
        <w:spacing w:before="0" w:beforeAutospacing="0" w:after="0" w:afterAutospacing="0" w:line="360" w:lineRule="auto"/>
        <w:jc w:val="both"/>
        <w:rPr>
          <w:rFonts w:ascii="Book Antiqua" w:eastAsiaTheme="minorEastAsia" w:hAnsi="Book Antiqua"/>
          <w:lang w:eastAsia="zh-CN"/>
        </w:rPr>
      </w:pPr>
      <w:r w:rsidRPr="000F63C4">
        <w:rPr>
          <w:rFonts w:ascii="Book Antiqua" w:hAnsi="Book Antiqua"/>
          <w:b/>
        </w:rPr>
        <w:t xml:space="preserve">Social </w:t>
      </w:r>
      <w:r w:rsidR="00493A33" w:rsidRPr="000F63C4">
        <w:rPr>
          <w:rFonts w:ascii="Book Antiqua" w:hAnsi="Book Antiqua"/>
          <w:b/>
        </w:rPr>
        <w:t>communication ques</w:t>
      </w:r>
      <w:r w:rsidRPr="000F63C4">
        <w:rPr>
          <w:rFonts w:ascii="Book Antiqua" w:hAnsi="Book Antiqua"/>
          <w:b/>
        </w:rPr>
        <w:t>tionnaire</w:t>
      </w:r>
      <w:r w:rsidR="00705577">
        <w:rPr>
          <w:rFonts w:ascii="Book Antiqua" w:eastAsiaTheme="minorEastAsia" w:hAnsi="Book Antiqua" w:hint="eastAsia"/>
          <w:b/>
          <w:lang w:eastAsia="zh-CN"/>
        </w:rPr>
        <w:t>:</w:t>
      </w:r>
      <w:r w:rsidRPr="000F63C4">
        <w:rPr>
          <w:rFonts w:ascii="Book Antiqua" w:hAnsi="Book Antiqua"/>
          <w:b/>
        </w:rPr>
        <w:t xml:space="preserve"> </w:t>
      </w:r>
      <w:r w:rsidRPr="000F63C4">
        <w:rPr>
          <w:rFonts w:ascii="Book Antiqua" w:hAnsi="Book Antiqua"/>
        </w:rPr>
        <w:t>The Social Co</w:t>
      </w:r>
      <w:r w:rsidR="00705577">
        <w:rPr>
          <w:rFonts w:ascii="Book Antiqua" w:hAnsi="Book Antiqua"/>
        </w:rPr>
        <w:t>mmunication Questionnaire (SCQ)</w:t>
      </w:r>
      <w:r w:rsidR="00705577">
        <w:rPr>
          <w:rFonts w:ascii="Book Antiqua" w:hAnsi="Book Antiqua"/>
          <w:noProof/>
          <w:vertAlign w:val="superscript"/>
        </w:rPr>
        <w:t>[17,</w:t>
      </w:r>
      <w:r w:rsidRPr="000F63C4">
        <w:rPr>
          <w:rFonts w:ascii="Book Antiqua" w:hAnsi="Book Antiqua"/>
          <w:noProof/>
          <w:vertAlign w:val="superscript"/>
        </w:rPr>
        <w:t>18]</w:t>
      </w:r>
      <w:r w:rsidRPr="000F63C4">
        <w:rPr>
          <w:rFonts w:ascii="Book Antiqua" w:hAnsi="Book Antiqua"/>
        </w:rPr>
        <w:t xml:space="preserve"> is a 40 item parent report measure evaluating autism symptoms, with a total score abov</w:t>
      </w:r>
      <w:r w:rsidR="00705577">
        <w:rPr>
          <w:rFonts w:ascii="Book Antiqua" w:hAnsi="Book Antiqua"/>
        </w:rPr>
        <w:t xml:space="preserve">e 15 indicating probable </w:t>
      </w:r>
      <w:proofErr w:type="gramStart"/>
      <w:r w:rsidR="00705577">
        <w:rPr>
          <w:rFonts w:ascii="Book Antiqua" w:hAnsi="Book Antiqua"/>
        </w:rPr>
        <w:t>autism</w:t>
      </w:r>
      <w:r w:rsidRPr="000F63C4">
        <w:rPr>
          <w:rFonts w:ascii="Book Antiqua" w:hAnsi="Book Antiqua"/>
          <w:noProof/>
          <w:vertAlign w:val="superscript"/>
        </w:rPr>
        <w:t>[</w:t>
      </w:r>
      <w:proofErr w:type="gramEnd"/>
      <w:r w:rsidRPr="000F63C4">
        <w:rPr>
          <w:rFonts w:ascii="Book Antiqua" w:hAnsi="Book Antiqua"/>
          <w:noProof/>
          <w:vertAlign w:val="superscript"/>
        </w:rPr>
        <w:t>18]</w:t>
      </w:r>
      <w:r w:rsidRPr="000F63C4">
        <w:rPr>
          <w:rFonts w:ascii="Book Antiqua" w:hAnsi="Book Antiqua"/>
        </w:rPr>
        <w:t xml:space="preserve">. </w:t>
      </w:r>
    </w:p>
    <w:p w14:paraId="1050DE3E" w14:textId="77777777" w:rsidR="00705577" w:rsidRPr="00705577" w:rsidRDefault="00705577" w:rsidP="000F63C4">
      <w:pPr>
        <w:pStyle w:val="NormalWeb"/>
        <w:spacing w:before="0" w:beforeAutospacing="0" w:after="0" w:afterAutospacing="0" w:line="360" w:lineRule="auto"/>
        <w:jc w:val="both"/>
        <w:rPr>
          <w:rFonts w:ascii="Book Antiqua" w:eastAsiaTheme="minorEastAsia" w:hAnsi="Book Antiqua"/>
          <w:lang w:eastAsia="zh-CN"/>
        </w:rPr>
      </w:pPr>
    </w:p>
    <w:p w14:paraId="3F87EE4F" w14:textId="54D915F9" w:rsidR="00C92235" w:rsidRDefault="00C92235" w:rsidP="000F63C4">
      <w:pPr>
        <w:pStyle w:val="NormalWeb"/>
        <w:spacing w:before="0" w:beforeAutospacing="0" w:after="0" w:afterAutospacing="0" w:line="360" w:lineRule="auto"/>
        <w:jc w:val="both"/>
        <w:rPr>
          <w:rFonts w:ascii="Book Antiqua" w:eastAsiaTheme="minorEastAsia" w:hAnsi="Book Antiqua"/>
          <w:lang w:eastAsia="zh-CN"/>
        </w:rPr>
      </w:pPr>
      <w:r w:rsidRPr="000F63C4">
        <w:rPr>
          <w:rFonts w:ascii="Book Antiqua" w:hAnsi="Book Antiqua"/>
          <w:b/>
        </w:rPr>
        <w:t>Repetitive</w:t>
      </w:r>
      <w:r w:rsidR="00493A33" w:rsidRPr="000F63C4">
        <w:rPr>
          <w:rFonts w:ascii="Book Antiqua" w:hAnsi="Book Antiqua"/>
          <w:b/>
        </w:rPr>
        <w:t xml:space="preserve"> behaviour sca</w:t>
      </w:r>
      <w:r w:rsidRPr="000F63C4">
        <w:rPr>
          <w:rFonts w:ascii="Book Antiqua" w:hAnsi="Book Antiqua"/>
          <w:b/>
        </w:rPr>
        <w:t>le</w:t>
      </w:r>
      <w:r w:rsidR="00705577">
        <w:rPr>
          <w:rFonts w:ascii="Book Antiqua" w:eastAsiaTheme="minorEastAsia" w:hAnsi="Book Antiqua" w:hint="eastAsia"/>
          <w:b/>
          <w:lang w:eastAsia="zh-CN"/>
        </w:rPr>
        <w:t>:</w:t>
      </w:r>
      <w:r w:rsidRPr="000F63C4">
        <w:rPr>
          <w:rFonts w:ascii="Book Antiqua" w:hAnsi="Book Antiqua"/>
          <w:b/>
        </w:rPr>
        <w:t xml:space="preserve"> </w:t>
      </w:r>
      <w:r w:rsidRPr="000F63C4">
        <w:rPr>
          <w:rFonts w:ascii="Book Antiqua" w:hAnsi="Book Antiqua"/>
        </w:rPr>
        <w:t>The Repetitiv</w:t>
      </w:r>
      <w:r w:rsidR="00705577">
        <w:rPr>
          <w:rFonts w:ascii="Book Antiqua" w:hAnsi="Book Antiqua"/>
        </w:rPr>
        <w:t>e Behaviour Scale revised (RBS)</w:t>
      </w:r>
      <w:r w:rsidRPr="000F63C4">
        <w:rPr>
          <w:rFonts w:ascii="Book Antiqua" w:hAnsi="Book Antiqua"/>
          <w:noProof/>
          <w:vertAlign w:val="superscript"/>
        </w:rPr>
        <w:t>[19]</w:t>
      </w:r>
      <w:r w:rsidRPr="000F63C4">
        <w:rPr>
          <w:rFonts w:ascii="Book Antiqua" w:hAnsi="Book Antiqua"/>
        </w:rPr>
        <w:t xml:space="preserve"> is a </w:t>
      </w:r>
      <w:proofErr w:type="gramStart"/>
      <w:r w:rsidRPr="000F63C4">
        <w:rPr>
          <w:rFonts w:ascii="Book Antiqua" w:hAnsi="Book Antiqua"/>
        </w:rPr>
        <w:t>44 item</w:t>
      </w:r>
      <w:proofErr w:type="gramEnd"/>
      <w:r w:rsidRPr="000F63C4">
        <w:rPr>
          <w:rFonts w:ascii="Book Antiqua" w:hAnsi="Book Antiqua"/>
        </w:rPr>
        <w:t xml:space="preserve"> parent report questionnaire designed to evaluate repetitive behaviour in children with autism. The RBS consists of six subscales including stereotyped, self-injurious, compulsive and ritualistic behaviour, as well as restricted interests. Higher scores indicate a greater presence of repetitive behaviours. </w:t>
      </w:r>
    </w:p>
    <w:p w14:paraId="398E9FE2" w14:textId="77777777" w:rsidR="00705577" w:rsidRPr="00705577" w:rsidRDefault="00705577" w:rsidP="000F63C4">
      <w:pPr>
        <w:pStyle w:val="NormalWeb"/>
        <w:spacing w:before="0" w:beforeAutospacing="0" w:after="0" w:afterAutospacing="0" w:line="360" w:lineRule="auto"/>
        <w:jc w:val="both"/>
        <w:rPr>
          <w:rFonts w:ascii="Book Antiqua" w:eastAsiaTheme="minorEastAsia" w:hAnsi="Book Antiqua"/>
          <w:lang w:eastAsia="zh-CN"/>
        </w:rPr>
      </w:pPr>
    </w:p>
    <w:p w14:paraId="5CCE2F01" w14:textId="7F9C3074" w:rsidR="00C92235" w:rsidRDefault="00C21F4A" w:rsidP="000F63C4">
      <w:pPr>
        <w:pStyle w:val="NormalWeb"/>
        <w:spacing w:before="0" w:beforeAutospacing="0" w:after="0" w:afterAutospacing="0" w:line="360" w:lineRule="auto"/>
        <w:jc w:val="both"/>
        <w:rPr>
          <w:rFonts w:ascii="Book Antiqua" w:eastAsiaTheme="minorEastAsia" w:hAnsi="Book Antiqua"/>
          <w:bCs/>
          <w:lang w:eastAsia="zh-CN"/>
        </w:rPr>
      </w:pPr>
      <w:r w:rsidRPr="00C21F4A">
        <w:rPr>
          <w:rFonts w:ascii="Book Antiqua" w:hAnsi="Book Antiqua"/>
          <w:b/>
        </w:rPr>
        <w:lastRenderedPageBreak/>
        <w:t>SSIS</w:t>
      </w:r>
      <w:r w:rsidR="00705577" w:rsidRPr="00C21F4A">
        <w:rPr>
          <w:rFonts w:ascii="Book Antiqua" w:eastAsiaTheme="minorEastAsia" w:hAnsi="Book Antiqua" w:hint="eastAsia"/>
          <w:b/>
          <w:lang w:eastAsia="zh-CN"/>
        </w:rPr>
        <w:t>:</w:t>
      </w:r>
      <w:r w:rsidR="00C92235" w:rsidRPr="000F63C4">
        <w:rPr>
          <w:rFonts w:ascii="Book Antiqua" w:hAnsi="Book Antiqua"/>
          <w:b/>
        </w:rPr>
        <w:t xml:space="preserve"> </w:t>
      </w:r>
      <w:r w:rsidR="00C92235" w:rsidRPr="000F63C4">
        <w:rPr>
          <w:rFonts w:ascii="Book Antiqua" w:hAnsi="Book Antiqua"/>
        </w:rPr>
        <w:t xml:space="preserve">The parent and teacher </w:t>
      </w:r>
      <w:proofErr w:type="gramStart"/>
      <w:r>
        <w:rPr>
          <w:rFonts w:ascii="Book Antiqua" w:hAnsi="Book Antiqua"/>
        </w:rPr>
        <w:t>SSIS</w:t>
      </w:r>
      <w:r w:rsidR="00C92235" w:rsidRPr="000F63C4">
        <w:rPr>
          <w:rFonts w:ascii="Book Antiqua" w:hAnsi="Book Antiqua"/>
          <w:noProof/>
          <w:vertAlign w:val="superscript"/>
        </w:rPr>
        <w:t>[</w:t>
      </w:r>
      <w:proofErr w:type="gramEnd"/>
      <w:r w:rsidR="00C92235" w:rsidRPr="000F63C4">
        <w:rPr>
          <w:rFonts w:ascii="Book Antiqua" w:hAnsi="Book Antiqua"/>
          <w:noProof/>
          <w:vertAlign w:val="superscript"/>
        </w:rPr>
        <w:t>21]</w:t>
      </w:r>
      <w:r w:rsidR="00C92235" w:rsidRPr="000F63C4">
        <w:rPr>
          <w:rFonts w:ascii="Book Antiqua" w:hAnsi="Book Antiqua"/>
        </w:rPr>
        <w:t xml:space="preserve"> were included in the project to collect information on children’s social skills development following their transition to school. The SSIS includes subscales evaluating social skills, including communication, cooperation, assertion, responsibility, empathy, engagement and self-control.</w:t>
      </w:r>
      <w:r w:rsidR="00493A33">
        <w:rPr>
          <w:rFonts w:ascii="Book Antiqua" w:eastAsiaTheme="minorEastAsia" w:hAnsi="Book Antiqua" w:hint="eastAsia"/>
          <w:lang w:eastAsia="zh-CN"/>
        </w:rPr>
        <w:t xml:space="preserve"> </w:t>
      </w:r>
      <w:r w:rsidR="00C92235" w:rsidRPr="000F63C4">
        <w:rPr>
          <w:rFonts w:ascii="Book Antiqua" w:hAnsi="Book Antiqua"/>
        </w:rPr>
        <w:t>It also evaluates problem behaviours, inc</w:t>
      </w:r>
      <w:r w:rsidR="00705577">
        <w:rPr>
          <w:rFonts w:ascii="Book Antiqua" w:hAnsi="Book Antiqua"/>
        </w:rPr>
        <w:t>luding bullying, hyperactivity/</w:t>
      </w:r>
      <w:r w:rsidR="00C92235" w:rsidRPr="000F63C4">
        <w:rPr>
          <w:rFonts w:ascii="Book Antiqua" w:hAnsi="Book Antiqua"/>
        </w:rPr>
        <w:t>inattention, and symptoms of autism. A measure of a</w:t>
      </w:r>
      <w:r w:rsidR="00C92235" w:rsidRPr="000F63C4">
        <w:rPr>
          <w:rFonts w:ascii="Book Antiqua" w:hAnsi="Book Antiqua"/>
          <w:bCs/>
        </w:rPr>
        <w:t>cademic competence is also included on the teacher rating form.</w:t>
      </w:r>
      <w:r w:rsidR="00C92235" w:rsidRPr="000F63C4">
        <w:rPr>
          <w:rFonts w:ascii="Book Antiqua" w:hAnsi="Book Antiqua"/>
          <w:b/>
          <w:bCs/>
        </w:rPr>
        <w:t xml:space="preserve"> </w:t>
      </w:r>
      <w:r w:rsidR="00C92235" w:rsidRPr="000F63C4">
        <w:rPr>
          <w:rFonts w:ascii="Book Antiqua" w:hAnsi="Book Antiqua"/>
          <w:bCs/>
        </w:rPr>
        <w:t xml:space="preserve">Standard scores and percentile ranks are calculated for the social skills and problem behaviours composite scales. </w:t>
      </w:r>
    </w:p>
    <w:p w14:paraId="2AFBC564" w14:textId="77777777" w:rsidR="00705577" w:rsidRPr="00705577" w:rsidRDefault="00705577" w:rsidP="000F63C4">
      <w:pPr>
        <w:pStyle w:val="NormalWeb"/>
        <w:spacing w:before="0" w:beforeAutospacing="0" w:after="0" w:afterAutospacing="0" w:line="360" w:lineRule="auto"/>
        <w:jc w:val="both"/>
        <w:rPr>
          <w:rFonts w:ascii="Book Antiqua" w:eastAsiaTheme="minorEastAsia" w:hAnsi="Book Antiqua"/>
          <w:b/>
          <w:bCs/>
          <w:lang w:eastAsia="zh-CN"/>
        </w:rPr>
      </w:pPr>
    </w:p>
    <w:p w14:paraId="6CEE1F30" w14:textId="7941E929" w:rsidR="00C92235" w:rsidRDefault="00705577" w:rsidP="000F63C4">
      <w:pPr>
        <w:pStyle w:val="NormalWeb"/>
        <w:spacing w:before="0" w:beforeAutospacing="0" w:after="0" w:afterAutospacing="0" w:line="360" w:lineRule="auto"/>
        <w:jc w:val="both"/>
        <w:rPr>
          <w:rFonts w:ascii="Book Antiqua" w:eastAsiaTheme="minorEastAsia" w:hAnsi="Book Antiqua"/>
          <w:lang w:eastAsia="zh-CN"/>
        </w:rPr>
      </w:pPr>
      <w:r w:rsidRPr="00705577">
        <w:rPr>
          <w:rFonts w:ascii="Book Antiqua" w:hAnsi="Book Antiqua"/>
          <w:b/>
        </w:rPr>
        <w:t>TRSSA</w:t>
      </w:r>
      <w:r w:rsidRPr="00705577">
        <w:rPr>
          <w:rFonts w:ascii="Book Antiqua" w:eastAsiaTheme="minorEastAsia" w:hAnsi="Book Antiqua" w:hint="eastAsia"/>
          <w:b/>
          <w:lang w:eastAsia="zh-CN"/>
        </w:rPr>
        <w:t>:</w:t>
      </w:r>
      <w:r w:rsidR="00C92235" w:rsidRPr="000F63C4">
        <w:rPr>
          <w:rFonts w:ascii="Book Antiqua" w:hAnsi="Book Antiqua"/>
          <w:b/>
        </w:rPr>
        <w:t xml:space="preserve"> </w:t>
      </w:r>
      <w:proofErr w:type="gramStart"/>
      <w:r>
        <w:rPr>
          <w:rFonts w:ascii="Book Antiqua" w:hAnsi="Book Antiqua"/>
        </w:rPr>
        <w:t>TRSSA</w:t>
      </w:r>
      <w:r w:rsidR="00C92235" w:rsidRPr="000F63C4">
        <w:rPr>
          <w:rFonts w:ascii="Book Antiqua" w:hAnsi="Book Antiqua"/>
          <w:noProof/>
          <w:vertAlign w:val="superscript"/>
        </w:rPr>
        <w:t>[</w:t>
      </w:r>
      <w:proofErr w:type="gramEnd"/>
      <w:r w:rsidR="00C92235" w:rsidRPr="000F63C4">
        <w:rPr>
          <w:rFonts w:ascii="Book Antiqua" w:hAnsi="Book Antiqua"/>
          <w:noProof/>
          <w:vertAlign w:val="superscript"/>
        </w:rPr>
        <w:t>20]</w:t>
      </w:r>
      <w:r w:rsidR="00C92235" w:rsidRPr="000F63C4">
        <w:rPr>
          <w:rFonts w:ascii="Book Antiqua" w:hAnsi="Book Antiqua"/>
        </w:rPr>
        <w:t xml:space="preserve"> is a 52 item measure that assesses adjustment to the school or classroom setting. It consists of five subscales including independent participation, cooperative participation, teacher</w:t>
      </w:r>
      <w:r>
        <w:rPr>
          <w:rFonts w:ascii="Book Antiqua" w:eastAsiaTheme="minorEastAsia" w:hAnsi="Book Antiqua"/>
          <w:lang w:eastAsia="zh-CN"/>
        </w:rPr>
        <w:t>’</w:t>
      </w:r>
      <w:r w:rsidR="00C92235" w:rsidRPr="000F63C4">
        <w:rPr>
          <w:rFonts w:ascii="Book Antiqua" w:hAnsi="Book Antiqua"/>
        </w:rPr>
        <w:t>s perception of children</w:t>
      </w:r>
      <w:r>
        <w:rPr>
          <w:rFonts w:ascii="Book Antiqua" w:eastAsiaTheme="minorEastAsia" w:hAnsi="Book Antiqua"/>
          <w:lang w:eastAsia="zh-CN"/>
        </w:rPr>
        <w:t>’</w:t>
      </w:r>
      <w:r w:rsidR="00C92235" w:rsidRPr="000F63C4">
        <w:rPr>
          <w:rFonts w:ascii="Book Antiqua" w:hAnsi="Book Antiqua"/>
        </w:rPr>
        <w:t>s school liking, teacher</w:t>
      </w:r>
      <w:r>
        <w:rPr>
          <w:rFonts w:ascii="Book Antiqua" w:eastAsiaTheme="minorEastAsia" w:hAnsi="Book Antiqua"/>
          <w:lang w:eastAsia="zh-CN"/>
        </w:rPr>
        <w:t>’</w:t>
      </w:r>
      <w:r w:rsidR="00C92235" w:rsidRPr="000F63C4">
        <w:rPr>
          <w:rFonts w:ascii="Book Antiqua" w:hAnsi="Book Antiqua"/>
        </w:rPr>
        <w:t>s perception of children</w:t>
      </w:r>
      <w:r>
        <w:rPr>
          <w:rFonts w:ascii="Book Antiqua" w:eastAsiaTheme="minorEastAsia" w:hAnsi="Book Antiqua"/>
          <w:lang w:eastAsia="zh-CN"/>
        </w:rPr>
        <w:t>’</w:t>
      </w:r>
      <w:r w:rsidR="00C92235" w:rsidRPr="000F63C4">
        <w:rPr>
          <w:rFonts w:ascii="Book Antiqua" w:hAnsi="Book Antiqua"/>
        </w:rPr>
        <w:t>s school avoidance, and teacher</w:t>
      </w:r>
      <w:r>
        <w:rPr>
          <w:rFonts w:ascii="Book Antiqua" w:eastAsiaTheme="minorEastAsia" w:hAnsi="Book Antiqua"/>
          <w:lang w:eastAsia="zh-CN"/>
        </w:rPr>
        <w:t>’</w:t>
      </w:r>
      <w:r w:rsidR="00C92235" w:rsidRPr="000F63C4">
        <w:rPr>
          <w:rFonts w:ascii="Book Antiqua" w:hAnsi="Book Antiqua"/>
        </w:rPr>
        <w:t>s perception of children</w:t>
      </w:r>
      <w:r>
        <w:rPr>
          <w:rFonts w:ascii="Book Antiqua" w:eastAsiaTheme="minorEastAsia" w:hAnsi="Book Antiqua"/>
          <w:lang w:eastAsia="zh-CN"/>
        </w:rPr>
        <w:t>’</w:t>
      </w:r>
      <w:r w:rsidR="00C92235" w:rsidRPr="000F63C4">
        <w:rPr>
          <w:rFonts w:ascii="Book Antiqua" w:hAnsi="Book Antiqua"/>
        </w:rPr>
        <w:t xml:space="preserve">s interest/comfort with the teacher. Higher scores on these subscales indicate a higher frequency of this behaviour. </w:t>
      </w:r>
    </w:p>
    <w:p w14:paraId="758AD27A" w14:textId="77777777" w:rsidR="00705577" w:rsidRPr="00705577" w:rsidRDefault="00705577" w:rsidP="000F63C4">
      <w:pPr>
        <w:pStyle w:val="NormalWeb"/>
        <w:spacing w:before="0" w:beforeAutospacing="0" w:after="0" w:afterAutospacing="0" w:line="360" w:lineRule="auto"/>
        <w:jc w:val="both"/>
        <w:rPr>
          <w:rFonts w:ascii="Book Antiqua" w:eastAsiaTheme="minorEastAsia" w:hAnsi="Book Antiqua"/>
          <w:lang w:eastAsia="zh-CN"/>
        </w:rPr>
      </w:pPr>
    </w:p>
    <w:p w14:paraId="062F6EE0" w14:textId="029A583A" w:rsidR="00C92235" w:rsidRDefault="00C92235" w:rsidP="000F63C4">
      <w:pPr>
        <w:pStyle w:val="NormalWeb"/>
        <w:spacing w:before="0" w:beforeAutospacing="0" w:after="0" w:afterAutospacing="0" w:line="360" w:lineRule="auto"/>
        <w:jc w:val="both"/>
        <w:rPr>
          <w:rFonts w:ascii="Book Antiqua" w:eastAsiaTheme="minorEastAsia" w:hAnsi="Book Antiqua"/>
          <w:lang w:eastAsia="zh-CN"/>
        </w:rPr>
      </w:pPr>
      <w:r w:rsidRPr="000F63C4">
        <w:rPr>
          <w:rFonts w:ascii="Book Antiqua" w:hAnsi="Book Antiqua"/>
          <w:b/>
        </w:rPr>
        <w:t>Semi-</w:t>
      </w:r>
      <w:r w:rsidR="00705577" w:rsidRPr="000F63C4">
        <w:rPr>
          <w:rFonts w:ascii="Book Antiqua" w:hAnsi="Book Antiqua"/>
          <w:b/>
        </w:rPr>
        <w:t>structured inte</w:t>
      </w:r>
      <w:r w:rsidRPr="000F63C4">
        <w:rPr>
          <w:rFonts w:ascii="Book Antiqua" w:hAnsi="Book Antiqua"/>
          <w:b/>
        </w:rPr>
        <w:t>rview</w:t>
      </w:r>
      <w:r w:rsidR="00705577">
        <w:rPr>
          <w:rFonts w:ascii="Book Antiqua" w:eastAsiaTheme="minorEastAsia" w:hAnsi="Book Antiqua" w:hint="eastAsia"/>
          <w:b/>
          <w:lang w:eastAsia="zh-CN"/>
        </w:rPr>
        <w:t>:</w:t>
      </w:r>
      <w:r w:rsidRPr="000F63C4">
        <w:rPr>
          <w:rFonts w:ascii="Book Antiqua" w:hAnsi="Book Antiqua"/>
          <w:b/>
        </w:rPr>
        <w:t xml:space="preserve"> </w:t>
      </w:r>
      <w:r w:rsidRPr="000F63C4">
        <w:rPr>
          <w:rFonts w:ascii="Book Antiqua" w:hAnsi="Book Antiqua"/>
        </w:rPr>
        <w:t>Parents completed a semi-structured interview following their child’s transition to school. This was included in order to provide details regarding their child’s school placement setting and experience of starting school.</w:t>
      </w:r>
      <w:r w:rsidR="000F63C4">
        <w:rPr>
          <w:rFonts w:ascii="Book Antiqua" w:hAnsi="Book Antiqua"/>
        </w:rPr>
        <w:t xml:space="preserve"> </w:t>
      </w:r>
    </w:p>
    <w:p w14:paraId="763748E9" w14:textId="77777777" w:rsidR="00705577" w:rsidRPr="00705577" w:rsidRDefault="00705577" w:rsidP="000F63C4">
      <w:pPr>
        <w:pStyle w:val="NormalWeb"/>
        <w:spacing w:before="0" w:beforeAutospacing="0" w:after="0" w:afterAutospacing="0" w:line="360" w:lineRule="auto"/>
        <w:jc w:val="both"/>
        <w:rPr>
          <w:rFonts w:ascii="Book Antiqua" w:eastAsiaTheme="minorEastAsia" w:hAnsi="Book Antiqua"/>
          <w:lang w:eastAsia="zh-CN"/>
        </w:rPr>
      </w:pPr>
    </w:p>
    <w:p w14:paraId="64BD335B" w14:textId="73034A5E" w:rsidR="00C92235" w:rsidRPr="000F63C4" w:rsidRDefault="00C92235" w:rsidP="000F63C4">
      <w:pPr>
        <w:spacing w:line="360" w:lineRule="auto"/>
        <w:jc w:val="both"/>
        <w:rPr>
          <w:rFonts w:ascii="Book Antiqua" w:hAnsi="Book Antiqua" w:cs="Times New Roman"/>
          <w:b/>
          <w:i/>
        </w:rPr>
      </w:pPr>
      <w:r w:rsidRPr="000F63C4">
        <w:rPr>
          <w:rFonts w:ascii="Book Antiqua" w:hAnsi="Book Antiqua" w:cs="Times New Roman"/>
          <w:b/>
          <w:i/>
        </w:rPr>
        <w:t>Statistical analys</w:t>
      </w:r>
      <w:r w:rsidR="00705577">
        <w:rPr>
          <w:rFonts w:ascii="Book Antiqua" w:hAnsi="Book Antiqua" w:cs="Times New Roman" w:hint="eastAsia"/>
          <w:b/>
          <w:i/>
          <w:lang w:eastAsia="zh-CN"/>
        </w:rPr>
        <w:t>i</w:t>
      </w:r>
      <w:r w:rsidRPr="000F63C4">
        <w:rPr>
          <w:rFonts w:ascii="Book Antiqua" w:hAnsi="Book Antiqua" w:cs="Times New Roman"/>
          <w:b/>
          <w:i/>
        </w:rPr>
        <w:t>s</w:t>
      </w:r>
    </w:p>
    <w:p w14:paraId="49681BCD" w14:textId="68D158DC" w:rsidR="00C92235" w:rsidRPr="000F63C4" w:rsidRDefault="00C92235" w:rsidP="000F63C4">
      <w:pPr>
        <w:spacing w:line="360" w:lineRule="auto"/>
        <w:jc w:val="both"/>
        <w:rPr>
          <w:rFonts w:ascii="Book Antiqua" w:hAnsi="Book Antiqua" w:cs="Times New Roman"/>
        </w:rPr>
      </w:pPr>
      <w:r w:rsidRPr="000F63C4">
        <w:rPr>
          <w:rFonts w:ascii="Book Antiqua" w:hAnsi="Book Antiqua" w:cs="Times New Roman"/>
        </w:rPr>
        <w:t xml:space="preserve">The TRSSA and teacher rated SSIS were assessed as outcome variables of successful school transition. Cognitive ability, adaptive behaviour, autism symptoms and repetitive behaviours at exit from early intervention were entered into correlation analyses to evaluate their relationship with the TRSSA and teacher SSIS at school follow up. In order to account for the multiple comparisons and minimise type I errors alpha was set at </w:t>
      </w:r>
      <w:r w:rsidR="00705577" w:rsidRPr="00705577">
        <w:rPr>
          <w:rFonts w:ascii="Book Antiqua" w:hAnsi="Book Antiqua" w:cs="Times New Roman"/>
          <w:i/>
        </w:rPr>
        <w:t>P</w:t>
      </w:r>
      <w:r w:rsidRPr="000F63C4">
        <w:rPr>
          <w:rFonts w:ascii="Book Antiqua" w:hAnsi="Book Antiqua" w:cs="Times New Roman"/>
        </w:rPr>
        <w:t xml:space="preserve"> = 0.01 across all analyses.</w:t>
      </w:r>
    </w:p>
    <w:p w14:paraId="39FF56F9" w14:textId="77777777" w:rsidR="00C92235" w:rsidRPr="000F63C4" w:rsidRDefault="00C92235" w:rsidP="000F63C4">
      <w:pPr>
        <w:spacing w:line="360" w:lineRule="auto"/>
        <w:jc w:val="both"/>
        <w:rPr>
          <w:rFonts w:ascii="Book Antiqua" w:hAnsi="Book Antiqua" w:cs="Times New Roman"/>
        </w:rPr>
      </w:pPr>
    </w:p>
    <w:p w14:paraId="13B85D96" w14:textId="77777777" w:rsidR="00C92235" w:rsidRPr="000F63C4" w:rsidRDefault="00C92235" w:rsidP="000F63C4">
      <w:pPr>
        <w:spacing w:line="360" w:lineRule="auto"/>
        <w:jc w:val="both"/>
        <w:rPr>
          <w:rFonts w:ascii="Book Antiqua" w:hAnsi="Book Antiqua" w:cs="Times New Roman"/>
          <w:b/>
        </w:rPr>
      </w:pPr>
      <w:r w:rsidRPr="000F63C4">
        <w:rPr>
          <w:rFonts w:ascii="Book Antiqua" w:hAnsi="Book Antiqua" w:cs="Times New Roman"/>
          <w:b/>
        </w:rPr>
        <w:t xml:space="preserve">RESULTS </w:t>
      </w:r>
    </w:p>
    <w:p w14:paraId="22EAEFC7" w14:textId="77777777" w:rsidR="00C92235" w:rsidRPr="000F63C4" w:rsidRDefault="00C92235" w:rsidP="000F63C4">
      <w:pPr>
        <w:spacing w:line="360" w:lineRule="auto"/>
        <w:jc w:val="both"/>
        <w:rPr>
          <w:rFonts w:ascii="Book Antiqua" w:hAnsi="Book Antiqua" w:cs="Times New Roman"/>
          <w:b/>
          <w:i/>
        </w:rPr>
      </w:pPr>
      <w:r w:rsidRPr="000F63C4">
        <w:rPr>
          <w:rFonts w:ascii="Book Antiqua" w:hAnsi="Book Antiqua" w:cs="Times New Roman"/>
          <w:b/>
          <w:i/>
        </w:rPr>
        <w:t xml:space="preserve">School placement details </w:t>
      </w:r>
    </w:p>
    <w:p w14:paraId="29FD662F" w14:textId="248360EB" w:rsidR="00C92235" w:rsidRPr="000F63C4" w:rsidRDefault="00C92235" w:rsidP="000F63C4">
      <w:pPr>
        <w:spacing w:line="360" w:lineRule="auto"/>
        <w:jc w:val="both"/>
        <w:rPr>
          <w:rFonts w:ascii="Book Antiqua" w:hAnsi="Book Antiqua" w:cs="Times New Roman"/>
        </w:rPr>
      </w:pPr>
      <w:r w:rsidRPr="000F63C4">
        <w:rPr>
          <w:rFonts w:ascii="Book Antiqua" w:hAnsi="Book Antiqua" w:cs="Times New Roman"/>
        </w:rPr>
        <w:lastRenderedPageBreak/>
        <w:t xml:space="preserve">A large proportion of the sample (94%) transitioned from the early intervention centres to a full time (5 d a week) school program. </w:t>
      </w:r>
      <w:r w:rsidR="00705577" w:rsidRPr="00705577">
        <w:rPr>
          <w:rFonts w:ascii="Book Antiqua" w:hAnsi="Book Antiqua" w:cs="Times New Roman"/>
        </w:rPr>
        <w:t>Fifty-six</w:t>
      </w:r>
      <w:r w:rsidR="00705577">
        <w:rPr>
          <w:rFonts w:ascii="Book Antiqua" w:hAnsi="Book Antiqua" w:cs="Times New Roman" w:hint="eastAsia"/>
          <w:lang w:eastAsia="zh-CN"/>
        </w:rPr>
        <w:t xml:space="preserve"> </w:t>
      </w:r>
      <w:proofErr w:type="spellStart"/>
      <w:r w:rsidR="00705577">
        <w:rPr>
          <w:rFonts w:ascii="Book Antiqua" w:hAnsi="Book Antiqua" w:cs="Times New Roman" w:hint="eastAsia"/>
          <w:lang w:eastAsia="zh-CN"/>
        </w:rPr>
        <w:t>percent</w:t>
      </w:r>
      <w:proofErr w:type="spellEnd"/>
      <w:r w:rsidRPr="000F63C4">
        <w:rPr>
          <w:rFonts w:ascii="Book Antiqua" w:hAnsi="Book Antiqua" w:cs="Times New Roman"/>
        </w:rPr>
        <w:t xml:space="preserve"> transitioned to a mainstream setting, with 29% enrolled in a specialised school setting, 10% attending a mixed mainstream and special school, and 5% a special class in a mainstream school setting. Parents reported that the experience of starting school ranged from very good (53%) to fairly good (37%), with a smaller proportion indicating that their experience was just ok (5%) or not very good (5%).</w:t>
      </w:r>
      <w:r w:rsidR="000F63C4">
        <w:rPr>
          <w:rFonts w:ascii="Book Antiqua" w:hAnsi="Book Antiqua" w:cs="Times New Roman"/>
        </w:rPr>
        <w:t xml:space="preserve"> </w:t>
      </w:r>
    </w:p>
    <w:p w14:paraId="7945D816" w14:textId="77777777" w:rsidR="00C92235" w:rsidRPr="000F63C4" w:rsidRDefault="00C92235" w:rsidP="000F63C4">
      <w:pPr>
        <w:spacing w:line="360" w:lineRule="auto"/>
        <w:jc w:val="both"/>
        <w:rPr>
          <w:rFonts w:ascii="Book Antiqua" w:hAnsi="Book Antiqua" w:cs="Times New Roman"/>
        </w:rPr>
      </w:pPr>
    </w:p>
    <w:p w14:paraId="077FBAFB" w14:textId="334BFB82" w:rsidR="00C92235" w:rsidRPr="000F63C4" w:rsidRDefault="00C92235" w:rsidP="000F63C4">
      <w:pPr>
        <w:spacing w:line="360" w:lineRule="auto"/>
        <w:jc w:val="both"/>
        <w:rPr>
          <w:rFonts w:ascii="Book Antiqua" w:hAnsi="Book Antiqua" w:cs="Times New Roman"/>
          <w:b/>
          <w:i/>
        </w:rPr>
      </w:pPr>
      <w:r w:rsidRPr="000F63C4">
        <w:rPr>
          <w:rFonts w:ascii="Book Antiqua" w:hAnsi="Book Antiqua" w:cs="Times New Roman"/>
          <w:b/>
          <w:i/>
        </w:rPr>
        <w:t>Predictors of transition outcomes at school follow up</w:t>
      </w:r>
      <w:r w:rsidR="000F63C4">
        <w:rPr>
          <w:rFonts w:ascii="Book Antiqua" w:hAnsi="Book Antiqua" w:cs="Times New Roman"/>
          <w:b/>
          <w:i/>
        </w:rPr>
        <w:t xml:space="preserve"> </w:t>
      </w:r>
    </w:p>
    <w:p w14:paraId="4A34F3BE" w14:textId="1DC5F97F" w:rsidR="00C92235" w:rsidRDefault="00C92235" w:rsidP="000F63C4">
      <w:pPr>
        <w:spacing w:line="360" w:lineRule="auto"/>
        <w:jc w:val="both"/>
        <w:rPr>
          <w:rFonts w:ascii="Book Antiqua" w:hAnsi="Book Antiqua" w:cs="Times New Roman"/>
          <w:lang w:eastAsia="zh-CN"/>
        </w:rPr>
      </w:pPr>
      <w:r w:rsidRPr="000F63C4">
        <w:rPr>
          <w:rFonts w:ascii="Book Antiqua" w:hAnsi="Book Antiqua" w:cs="Times New Roman"/>
        </w:rPr>
        <w:t>Correlations were conducted to evaluate the relationship between the child measures at exit and teacher ratings on the domains of the TRSSA and SSIS following transition to school. Results are presented in Tables 1</w:t>
      </w:r>
      <w:r w:rsidR="00E2131F">
        <w:rPr>
          <w:rFonts w:ascii="Book Antiqua" w:hAnsi="Book Antiqua" w:cs="Times New Roman" w:hint="eastAsia"/>
          <w:lang w:eastAsia="zh-CN"/>
        </w:rPr>
        <w:t>-</w:t>
      </w:r>
      <w:r w:rsidRPr="000F63C4">
        <w:rPr>
          <w:rFonts w:ascii="Book Antiqua" w:hAnsi="Book Antiqua" w:cs="Times New Roman"/>
        </w:rPr>
        <w:t xml:space="preserve">3. </w:t>
      </w:r>
    </w:p>
    <w:p w14:paraId="5F29E153" w14:textId="77777777" w:rsidR="00705577" w:rsidRPr="000F63C4" w:rsidRDefault="00705577" w:rsidP="000F63C4">
      <w:pPr>
        <w:spacing w:line="360" w:lineRule="auto"/>
        <w:jc w:val="both"/>
        <w:rPr>
          <w:rFonts w:ascii="Book Antiqua" w:hAnsi="Book Antiqua" w:cs="Times New Roman"/>
          <w:lang w:eastAsia="zh-CN"/>
        </w:rPr>
      </w:pPr>
    </w:p>
    <w:p w14:paraId="6C77A194" w14:textId="4B8A57A3" w:rsidR="00C92235" w:rsidRPr="000F63C4" w:rsidRDefault="00705577" w:rsidP="000F63C4">
      <w:pPr>
        <w:spacing w:line="360" w:lineRule="auto"/>
        <w:jc w:val="both"/>
        <w:rPr>
          <w:rFonts w:ascii="Book Antiqua" w:hAnsi="Book Antiqua" w:cs="Times New Roman"/>
        </w:rPr>
      </w:pPr>
      <w:r w:rsidRPr="00705577">
        <w:rPr>
          <w:rFonts w:ascii="Book Antiqua" w:hAnsi="Book Antiqua" w:cs="Times New Roman"/>
          <w:b/>
        </w:rPr>
        <w:t>TRSSA</w:t>
      </w:r>
      <w:r w:rsidRPr="00705577">
        <w:rPr>
          <w:rFonts w:ascii="Book Antiqua" w:hAnsi="Book Antiqua" w:cs="Times New Roman" w:hint="eastAsia"/>
          <w:b/>
          <w:lang w:eastAsia="zh-CN"/>
        </w:rPr>
        <w:t>:</w:t>
      </w:r>
      <w:r w:rsidR="00C92235" w:rsidRPr="000F63C4">
        <w:rPr>
          <w:rFonts w:ascii="Book Antiqua" w:hAnsi="Book Antiqua" w:cs="Times New Roman"/>
          <w:b/>
        </w:rPr>
        <w:t xml:space="preserve"> </w:t>
      </w:r>
      <w:r w:rsidR="00C92235" w:rsidRPr="000F63C4">
        <w:rPr>
          <w:rFonts w:ascii="Book Antiqua" w:hAnsi="Book Antiqua" w:cs="Times New Roman"/>
        </w:rPr>
        <w:t xml:space="preserve">Table 1 outlines the relationship between the TRSSA and child characteristics including cognitive ability, adaptive function and autism symptoms. Results indicated a significant positive relationship between scores on the MSEL and the TRSSA, with visual reception, fine motor skills and receptive and expressive language shown to be positively associated with comfort with the teacher. Expressive language skills were also associated with increased independent participation in the classroom. </w:t>
      </w:r>
    </w:p>
    <w:p w14:paraId="478C1F35" w14:textId="1550EAAC" w:rsidR="00C92235" w:rsidRPr="000F63C4" w:rsidRDefault="00C92235" w:rsidP="00705577">
      <w:pPr>
        <w:spacing w:line="360" w:lineRule="auto"/>
        <w:ind w:firstLineChars="100" w:firstLine="240"/>
        <w:jc w:val="both"/>
        <w:rPr>
          <w:rFonts w:ascii="Book Antiqua" w:hAnsi="Book Antiqua" w:cs="Times New Roman"/>
        </w:rPr>
      </w:pPr>
      <w:r w:rsidRPr="000F63C4">
        <w:rPr>
          <w:rFonts w:ascii="Book Antiqua" w:hAnsi="Book Antiqua" w:cs="Times New Roman"/>
        </w:rPr>
        <w:t xml:space="preserve">Communication skills, as measured by the VABS, were also positively associated with both cooperative and independent participation in the classroom. Motor skills and overall adaptive function were also positively related to both forms of classroom participation, as well as comfort level with the teacher. There was no relationship between autism severity or repetitive behaviours and the TRSSA. </w:t>
      </w:r>
    </w:p>
    <w:p w14:paraId="72BAEE2A" w14:textId="77777777" w:rsidR="00C92235" w:rsidRPr="000F63C4" w:rsidRDefault="00C92235" w:rsidP="000F63C4">
      <w:pPr>
        <w:spacing w:line="360" w:lineRule="auto"/>
        <w:jc w:val="both"/>
        <w:rPr>
          <w:rFonts w:ascii="Book Antiqua" w:hAnsi="Book Antiqua" w:cs="Times New Roman"/>
          <w:lang w:eastAsia="zh-CN"/>
        </w:rPr>
      </w:pPr>
    </w:p>
    <w:p w14:paraId="084FC61C" w14:textId="6FA6DD5E" w:rsidR="00C92235" w:rsidRPr="000F63C4" w:rsidRDefault="00C21F4A" w:rsidP="000F63C4">
      <w:pPr>
        <w:spacing w:line="360" w:lineRule="auto"/>
        <w:jc w:val="both"/>
        <w:rPr>
          <w:rFonts w:ascii="Book Antiqua" w:hAnsi="Book Antiqua" w:cs="Times New Roman"/>
        </w:rPr>
      </w:pPr>
      <w:r w:rsidRPr="00C21F4A">
        <w:rPr>
          <w:rFonts w:ascii="Book Antiqua" w:hAnsi="Book Antiqua"/>
          <w:b/>
        </w:rPr>
        <w:t>SSIS</w:t>
      </w:r>
      <w:r w:rsidR="00705577" w:rsidRPr="00C21F4A">
        <w:rPr>
          <w:rFonts w:ascii="Book Antiqua" w:hAnsi="Book Antiqua" w:cs="Times New Roman" w:hint="eastAsia"/>
          <w:b/>
          <w:lang w:eastAsia="zh-CN"/>
        </w:rPr>
        <w:t>:</w:t>
      </w:r>
      <w:r w:rsidR="00C92235" w:rsidRPr="000F63C4">
        <w:rPr>
          <w:rFonts w:ascii="Book Antiqua" w:hAnsi="Book Antiqua" w:cs="Times New Roman"/>
          <w:b/>
        </w:rPr>
        <w:t xml:space="preserve"> </w:t>
      </w:r>
      <w:r w:rsidR="00C92235" w:rsidRPr="000F63C4">
        <w:rPr>
          <w:rFonts w:ascii="Book Antiqua" w:hAnsi="Book Antiqua" w:cs="Times New Roman"/>
        </w:rPr>
        <w:t xml:space="preserve">There were a number of associations between scores on the social skills subscales of the SSIS and child characteristics at exit (Table 2). All subscales of the MSEL were positively associated with the communication, assertion, empathy and engagement subscales of the SSIS. Receptive and expressive language skills were also related to overall teacher rated social skills. </w:t>
      </w:r>
    </w:p>
    <w:p w14:paraId="776FD598" w14:textId="77777777" w:rsidR="00C92235" w:rsidRPr="000F63C4" w:rsidRDefault="00C92235" w:rsidP="00C21F4A">
      <w:pPr>
        <w:spacing w:line="360" w:lineRule="auto"/>
        <w:ind w:firstLineChars="100" w:firstLine="240"/>
        <w:jc w:val="both"/>
        <w:rPr>
          <w:rFonts w:ascii="Book Antiqua" w:hAnsi="Book Antiqua" w:cs="Times New Roman"/>
        </w:rPr>
      </w:pPr>
      <w:r w:rsidRPr="000F63C4">
        <w:rPr>
          <w:rFonts w:ascii="Book Antiqua" w:hAnsi="Book Antiqua" w:cs="Times New Roman"/>
        </w:rPr>
        <w:lastRenderedPageBreak/>
        <w:t xml:space="preserve">Results indicated a significant positive relationship between all subscales of the VABS and communication and engagement on the teacher rated SSIS. The overall adaptive behaviour composite score was also shown to be associated with communication, assertion, empathy, engagement and social skills. </w:t>
      </w:r>
    </w:p>
    <w:p w14:paraId="05E4095F" w14:textId="3AD56470" w:rsidR="00C92235" w:rsidRPr="000F63C4" w:rsidRDefault="00C92235" w:rsidP="00C21F4A">
      <w:pPr>
        <w:spacing w:line="360" w:lineRule="auto"/>
        <w:ind w:firstLineChars="100" w:firstLine="240"/>
        <w:jc w:val="both"/>
        <w:rPr>
          <w:rFonts w:ascii="Book Antiqua" w:hAnsi="Book Antiqua" w:cs="Times New Roman"/>
        </w:rPr>
      </w:pPr>
      <w:r w:rsidRPr="000F63C4">
        <w:rPr>
          <w:rFonts w:ascii="Book Antiqua" w:hAnsi="Book Antiqua" w:cs="Times New Roman"/>
        </w:rPr>
        <w:t>As noted for the TRSSA, there were no significant relationships between autism symptoms or repetitive behaviours and the social skills subscales of the SSIS.</w:t>
      </w:r>
      <w:r w:rsidR="00C21F4A">
        <w:rPr>
          <w:rFonts w:ascii="Book Antiqua" w:hAnsi="Book Antiqua" w:cs="Times New Roman" w:hint="eastAsia"/>
          <w:lang w:eastAsia="zh-CN"/>
        </w:rPr>
        <w:t xml:space="preserve"> </w:t>
      </w:r>
      <w:r w:rsidRPr="000F63C4">
        <w:rPr>
          <w:rFonts w:ascii="Book Antiqua" w:hAnsi="Book Antiqua" w:cs="Times New Roman"/>
        </w:rPr>
        <w:t xml:space="preserve">There was no significant relationship between cognitive ability, adaptive function, autism symptoms or repetitive behaviour and the problem behaviour subscales of the SSIS (Table 3). </w:t>
      </w:r>
    </w:p>
    <w:p w14:paraId="1848331E" w14:textId="77777777" w:rsidR="00C92235" w:rsidRPr="000F63C4" w:rsidRDefault="00C92235" w:rsidP="000F63C4">
      <w:pPr>
        <w:spacing w:line="360" w:lineRule="auto"/>
        <w:jc w:val="both"/>
        <w:rPr>
          <w:rFonts w:ascii="Book Antiqua" w:hAnsi="Book Antiqua" w:cs="Times New Roman"/>
        </w:rPr>
      </w:pPr>
    </w:p>
    <w:p w14:paraId="24DDC2D1" w14:textId="77777777" w:rsidR="00C92235" w:rsidRPr="000F63C4" w:rsidRDefault="00C92235" w:rsidP="000F63C4">
      <w:pPr>
        <w:spacing w:line="360" w:lineRule="auto"/>
        <w:jc w:val="both"/>
        <w:rPr>
          <w:rFonts w:ascii="Book Antiqua" w:hAnsi="Book Antiqua" w:cs="Times New Roman"/>
          <w:b/>
        </w:rPr>
      </w:pPr>
      <w:r w:rsidRPr="000F63C4">
        <w:rPr>
          <w:rFonts w:ascii="Book Antiqua" w:hAnsi="Book Antiqua" w:cs="Times New Roman"/>
          <w:b/>
        </w:rPr>
        <w:t>DISCUSSION</w:t>
      </w:r>
    </w:p>
    <w:p w14:paraId="6A879940" w14:textId="2F9055E9" w:rsidR="00C92235" w:rsidRPr="000F63C4" w:rsidRDefault="00C92235" w:rsidP="000F63C4">
      <w:pPr>
        <w:spacing w:line="360" w:lineRule="auto"/>
        <w:jc w:val="both"/>
        <w:rPr>
          <w:rFonts w:ascii="Book Antiqua" w:hAnsi="Book Antiqua" w:cs="Times New Roman"/>
        </w:rPr>
      </w:pPr>
      <w:r w:rsidRPr="000F63C4">
        <w:rPr>
          <w:rFonts w:ascii="Book Antiqua" w:hAnsi="Book Antiqua" w:cs="Times New Roman"/>
        </w:rPr>
        <w:t xml:space="preserve">This study evaluated the characteristics associated with transition to school outcomes in children transitioning from early intervention to their first year of school. There were a number of significant relationships between child characteristics at exit and school transition outcomes. Cognitive ability, including visual reception, fine motor skills and receptive and expressive language were positively associated with the level of comfort children showed with their classroom teacher. Expressive language skills and overall scores on the MSEL were also associated with increased independent participation in the classroom. This indicates that cognitive ability, and particularly language skills, </w:t>
      </w:r>
      <w:proofErr w:type="gramStart"/>
      <w:r w:rsidRPr="000F63C4">
        <w:rPr>
          <w:rFonts w:ascii="Book Antiqua" w:hAnsi="Book Antiqua" w:cs="Times New Roman"/>
        </w:rPr>
        <w:t>play</w:t>
      </w:r>
      <w:proofErr w:type="gramEnd"/>
      <w:r w:rsidRPr="000F63C4">
        <w:rPr>
          <w:rFonts w:ascii="Book Antiqua" w:hAnsi="Book Antiqua" w:cs="Times New Roman"/>
        </w:rPr>
        <w:t xml:space="preserve"> a role in successful transition to school for children with autism. This is consistent with previous research highlighting that children on the spectrum with a higher level of skills, particularly in communication, tend </w:t>
      </w:r>
      <w:r w:rsidR="00C21F4A">
        <w:rPr>
          <w:rFonts w:ascii="Book Antiqua" w:hAnsi="Book Antiqua" w:cs="Times New Roman"/>
        </w:rPr>
        <w:t xml:space="preserve">to make more progress over </w:t>
      </w:r>
      <w:proofErr w:type="gramStart"/>
      <w:r w:rsidR="00C21F4A">
        <w:rPr>
          <w:rFonts w:ascii="Book Antiqua" w:hAnsi="Book Antiqua" w:cs="Times New Roman"/>
        </w:rPr>
        <w:t>time</w:t>
      </w:r>
      <w:r w:rsidRPr="000F63C4">
        <w:rPr>
          <w:rFonts w:ascii="Book Antiqua" w:hAnsi="Book Antiqua" w:cs="Times New Roman"/>
          <w:noProof/>
          <w:vertAlign w:val="superscript"/>
        </w:rPr>
        <w:t>[</w:t>
      </w:r>
      <w:proofErr w:type="gramEnd"/>
      <w:r w:rsidRPr="000F63C4">
        <w:rPr>
          <w:rFonts w:ascii="Book Antiqua" w:hAnsi="Book Antiqua" w:cs="Times New Roman"/>
          <w:noProof/>
          <w:vertAlign w:val="superscript"/>
        </w:rPr>
        <w:t>12]</w:t>
      </w:r>
      <w:r w:rsidRPr="000F63C4">
        <w:rPr>
          <w:rFonts w:ascii="Book Antiqua" w:hAnsi="Book Antiqua" w:cs="Times New Roman"/>
        </w:rPr>
        <w:t xml:space="preserve">. Interestingly, the current research also indicates that these skills are also associated with being comfortable with the teacher in the school environment. </w:t>
      </w:r>
    </w:p>
    <w:p w14:paraId="6F0F1778" w14:textId="63E1E083" w:rsidR="00C92235" w:rsidRPr="000F63C4" w:rsidRDefault="00C92235" w:rsidP="00C21F4A">
      <w:pPr>
        <w:spacing w:line="360" w:lineRule="auto"/>
        <w:ind w:firstLineChars="100" w:firstLine="240"/>
        <w:jc w:val="both"/>
        <w:rPr>
          <w:rFonts w:ascii="Book Antiqua" w:hAnsi="Book Antiqua" w:cs="Times New Roman"/>
        </w:rPr>
      </w:pPr>
      <w:r w:rsidRPr="000F63C4">
        <w:rPr>
          <w:rFonts w:ascii="Book Antiqua" w:hAnsi="Book Antiqua" w:cs="Times New Roman"/>
        </w:rPr>
        <w:t>Communication skills, as measured by the VABS, were also positively associated with both cooperative and independent participation in the classroom. Motor skills and overall adaptive function were also positively related to both forms of classroom participation, as well as comfort level with the teacher. Previous research has highlighted that both independent and cooperative participation in the classroom are critical to a child’s achie</w:t>
      </w:r>
      <w:r w:rsidR="00C21F4A">
        <w:rPr>
          <w:rFonts w:ascii="Book Antiqua" w:hAnsi="Book Antiqua" w:cs="Times New Roman"/>
        </w:rPr>
        <w:t xml:space="preserve">vement and educational </w:t>
      </w:r>
      <w:proofErr w:type="gramStart"/>
      <w:r w:rsidR="00C21F4A">
        <w:rPr>
          <w:rFonts w:ascii="Book Antiqua" w:hAnsi="Book Antiqua" w:cs="Times New Roman"/>
        </w:rPr>
        <w:t>progress</w:t>
      </w:r>
      <w:r w:rsidRPr="000F63C4">
        <w:rPr>
          <w:rFonts w:ascii="Book Antiqua" w:hAnsi="Book Antiqua" w:cs="Times New Roman"/>
          <w:noProof/>
          <w:vertAlign w:val="superscript"/>
        </w:rPr>
        <w:t>[</w:t>
      </w:r>
      <w:proofErr w:type="gramEnd"/>
      <w:r w:rsidRPr="000F63C4">
        <w:rPr>
          <w:rFonts w:ascii="Book Antiqua" w:hAnsi="Book Antiqua" w:cs="Times New Roman"/>
          <w:noProof/>
          <w:vertAlign w:val="superscript"/>
        </w:rPr>
        <w:t>23]</w:t>
      </w:r>
      <w:r w:rsidRPr="000F63C4">
        <w:rPr>
          <w:rFonts w:ascii="Book Antiqua" w:hAnsi="Book Antiqua" w:cs="Times New Roman"/>
        </w:rPr>
        <w:t xml:space="preserve">. These findings therefore have clinical implications for transition practices. </w:t>
      </w:r>
    </w:p>
    <w:p w14:paraId="31045406" w14:textId="77777777" w:rsidR="00C92235" w:rsidRPr="000F63C4" w:rsidRDefault="00C92235" w:rsidP="00C21F4A">
      <w:pPr>
        <w:spacing w:line="360" w:lineRule="auto"/>
        <w:ind w:firstLineChars="100" w:firstLine="240"/>
        <w:jc w:val="both"/>
        <w:rPr>
          <w:rFonts w:ascii="Book Antiqua" w:hAnsi="Book Antiqua" w:cs="Times New Roman"/>
        </w:rPr>
      </w:pPr>
      <w:r w:rsidRPr="000F63C4">
        <w:rPr>
          <w:rFonts w:ascii="Book Antiqua" w:hAnsi="Book Antiqua" w:cs="Times New Roman"/>
        </w:rPr>
        <w:lastRenderedPageBreak/>
        <w:t xml:space="preserve">Interestingly, while there were a number of cognitive and adaptive characteristics that were associated with successful transition to school for children with autism, there was no relationship between autism severity or repetitive behaviours and transition outcomes. This has important clinical implications for transition practices, as it indicates that autism symptoms were not the most important predictors of transition outcomes for children with autism exiting early intervention. This highlights that it is cognitive, language and adaptive functioning that are critical to successful transition to school. </w:t>
      </w:r>
    </w:p>
    <w:p w14:paraId="0E1846B8" w14:textId="77777777" w:rsidR="00C92235" w:rsidRPr="000F63C4" w:rsidRDefault="00C92235" w:rsidP="00C21F4A">
      <w:pPr>
        <w:spacing w:line="360" w:lineRule="auto"/>
        <w:ind w:firstLineChars="100" w:firstLine="240"/>
        <w:jc w:val="both"/>
        <w:rPr>
          <w:rFonts w:ascii="Book Antiqua" w:hAnsi="Book Antiqua" w:cs="Times New Roman"/>
        </w:rPr>
      </w:pPr>
      <w:r w:rsidRPr="000F63C4">
        <w:rPr>
          <w:rFonts w:ascii="Book Antiqua" w:hAnsi="Book Antiqua" w:cs="Times New Roman"/>
        </w:rPr>
        <w:t>Taken together, these findings indicate the need to assess and address cognitive ability, communication skills and adaptive function for better transition to school outcomes for children on the autism spectrum. Understanding and supporting any communication and cognitive difficulties will be of significant benefit to children with autism transitioning to school.</w:t>
      </w:r>
    </w:p>
    <w:p w14:paraId="545DC0D5" w14:textId="4A175C40" w:rsidR="00C92235" w:rsidRPr="000F63C4" w:rsidRDefault="00C92235" w:rsidP="00C21F4A">
      <w:pPr>
        <w:spacing w:line="360" w:lineRule="auto"/>
        <w:ind w:firstLineChars="100" w:firstLine="240"/>
        <w:jc w:val="both"/>
        <w:rPr>
          <w:rFonts w:ascii="Book Antiqua" w:hAnsi="Book Antiqua" w:cs="Times New Roman"/>
        </w:rPr>
      </w:pPr>
      <w:r w:rsidRPr="000F63C4">
        <w:rPr>
          <w:rFonts w:ascii="Book Antiqua" w:hAnsi="Book Antiqua" w:cs="Times New Roman"/>
        </w:rPr>
        <w:t xml:space="preserve">There were also a number of significant associations between child characteristics at exit and the social skills subscales of the teacher rated SSIS. Cognitive ability, as measured by the MSEL, </w:t>
      </w:r>
      <w:r w:rsidR="00493A33" w:rsidRPr="000F63C4">
        <w:rPr>
          <w:rFonts w:ascii="Book Antiqua" w:hAnsi="Book Antiqua" w:cs="Times New Roman"/>
        </w:rPr>
        <w:t>was</w:t>
      </w:r>
      <w:r w:rsidRPr="000F63C4">
        <w:rPr>
          <w:rFonts w:ascii="Book Antiqua" w:hAnsi="Book Antiqua" w:cs="Times New Roman"/>
        </w:rPr>
        <w:t xml:space="preserve"> positively associated with communication, assertion, empathy and engagement. Receptive and expressive language skills were also positively related to overall social skills. This indicates the importance of cognitive ability and language in the development of social skills, particularly in the classroom environment. This is consistent with previous research outlining the link between langu</w:t>
      </w:r>
      <w:r w:rsidR="00C21F4A">
        <w:rPr>
          <w:rFonts w:ascii="Book Antiqua" w:hAnsi="Book Antiqua" w:cs="Times New Roman"/>
        </w:rPr>
        <w:t xml:space="preserve">age and social skills in </w:t>
      </w:r>
      <w:proofErr w:type="gramStart"/>
      <w:r w:rsidR="00C21F4A">
        <w:rPr>
          <w:rFonts w:ascii="Book Antiqua" w:hAnsi="Book Antiqua" w:cs="Times New Roman"/>
        </w:rPr>
        <w:t>autism</w:t>
      </w:r>
      <w:r w:rsidRPr="000F63C4">
        <w:rPr>
          <w:rFonts w:ascii="Book Antiqua" w:hAnsi="Book Antiqua" w:cs="Times New Roman"/>
          <w:noProof/>
          <w:vertAlign w:val="superscript"/>
        </w:rPr>
        <w:t>[</w:t>
      </w:r>
      <w:proofErr w:type="gramEnd"/>
      <w:r w:rsidRPr="000F63C4">
        <w:rPr>
          <w:rFonts w:ascii="Book Antiqua" w:hAnsi="Book Antiqua" w:cs="Times New Roman"/>
          <w:noProof/>
          <w:vertAlign w:val="superscript"/>
        </w:rPr>
        <w:t>24]</w:t>
      </w:r>
      <w:r w:rsidRPr="000F63C4">
        <w:rPr>
          <w:rFonts w:ascii="Book Antiqua" w:hAnsi="Book Antiqua" w:cs="Times New Roman"/>
        </w:rPr>
        <w:t>.</w:t>
      </w:r>
      <w:r w:rsidR="000F63C4">
        <w:rPr>
          <w:rFonts w:ascii="Book Antiqua" w:hAnsi="Book Antiqua" w:cs="Times New Roman"/>
        </w:rPr>
        <w:t xml:space="preserve"> </w:t>
      </w:r>
    </w:p>
    <w:p w14:paraId="2BBB89DD" w14:textId="77777777" w:rsidR="00C92235" w:rsidRPr="000F63C4" w:rsidRDefault="00C92235" w:rsidP="00C21F4A">
      <w:pPr>
        <w:spacing w:line="360" w:lineRule="auto"/>
        <w:ind w:firstLineChars="100" w:firstLine="240"/>
        <w:jc w:val="both"/>
        <w:rPr>
          <w:rFonts w:ascii="Book Antiqua" w:hAnsi="Book Antiqua" w:cs="Times New Roman"/>
        </w:rPr>
      </w:pPr>
      <w:r w:rsidRPr="000F63C4">
        <w:rPr>
          <w:rFonts w:ascii="Book Antiqua" w:hAnsi="Book Antiqua" w:cs="Times New Roman"/>
        </w:rPr>
        <w:t xml:space="preserve">Results indicated a significant positive relationship between all subscales of the VABS and communication and engagement on the teacher rated SSIS, highlighting the importance of adaptive function in relating to others. The overall adaptive behaviour composite was also shown to be associated with communication, assertion, empathy, engagement and social skills. This highlights the importance of adaptive behaviours in the development of social skills and school transition. </w:t>
      </w:r>
    </w:p>
    <w:p w14:paraId="54A4BEFF" w14:textId="77777777" w:rsidR="00C92235" w:rsidRDefault="00C92235" w:rsidP="00C21F4A">
      <w:pPr>
        <w:spacing w:line="360" w:lineRule="auto"/>
        <w:ind w:firstLineChars="100" w:firstLine="240"/>
        <w:jc w:val="both"/>
        <w:rPr>
          <w:rFonts w:ascii="Book Antiqua" w:hAnsi="Book Antiqua" w:cs="Times New Roman"/>
          <w:lang w:eastAsia="zh-CN"/>
        </w:rPr>
      </w:pPr>
      <w:r w:rsidRPr="000F63C4">
        <w:rPr>
          <w:rFonts w:ascii="Book Antiqua" w:hAnsi="Book Antiqua" w:cs="Times New Roman"/>
        </w:rPr>
        <w:t xml:space="preserve">As noted for the TRSSA, there were no significant relationships between autism symptoms or repetitive behaviours and the social skills subscales of the SSIS, highlighting that autism symptom severity is not a significant barrier to school transition and less important than the language, cognitive and adaptive skills of the child. There was also no relationship between child characteristics at exit and the </w:t>
      </w:r>
      <w:r w:rsidRPr="000F63C4">
        <w:rPr>
          <w:rFonts w:ascii="Book Antiqua" w:hAnsi="Book Antiqua" w:cs="Times New Roman"/>
        </w:rPr>
        <w:lastRenderedPageBreak/>
        <w:t xml:space="preserve">problem behaviour subscales of the SSIS, indicating that cognitive ability and adaptive function are more important in the development of participation in the classroom, level of comfort with the teacher and social skills but do not play as much of a role in the number of problem behaviours reported by school teachers. </w:t>
      </w:r>
    </w:p>
    <w:p w14:paraId="023317D8" w14:textId="77777777" w:rsidR="00C21F4A" w:rsidRPr="000F63C4" w:rsidRDefault="00C21F4A" w:rsidP="00C21F4A">
      <w:pPr>
        <w:spacing w:line="360" w:lineRule="auto"/>
        <w:ind w:firstLineChars="100" w:firstLine="240"/>
        <w:jc w:val="both"/>
        <w:rPr>
          <w:rFonts w:ascii="Book Antiqua" w:hAnsi="Book Antiqua" w:cs="Times New Roman"/>
          <w:lang w:eastAsia="zh-CN"/>
        </w:rPr>
      </w:pPr>
    </w:p>
    <w:p w14:paraId="4F402310" w14:textId="77777777" w:rsidR="00C92235" w:rsidRPr="000F63C4" w:rsidRDefault="00C92235" w:rsidP="000F63C4">
      <w:pPr>
        <w:spacing w:line="360" w:lineRule="auto"/>
        <w:jc w:val="both"/>
        <w:rPr>
          <w:rFonts w:ascii="Book Antiqua" w:hAnsi="Book Antiqua" w:cs="Times New Roman"/>
          <w:b/>
          <w:i/>
        </w:rPr>
      </w:pPr>
      <w:r w:rsidRPr="000F63C4">
        <w:rPr>
          <w:rFonts w:ascii="Book Antiqua" w:hAnsi="Book Antiqua" w:cs="Times New Roman"/>
          <w:b/>
          <w:i/>
        </w:rPr>
        <w:t>Limitations</w:t>
      </w:r>
    </w:p>
    <w:p w14:paraId="6A8E0243" w14:textId="77777777" w:rsidR="00C92235" w:rsidRPr="000F63C4" w:rsidRDefault="00C92235" w:rsidP="000F63C4">
      <w:pPr>
        <w:spacing w:line="360" w:lineRule="auto"/>
        <w:jc w:val="both"/>
        <w:rPr>
          <w:rFonts w:ascii="Book Antiqua" w:hAnsi="Book Antiqua" w:cs="Times New Roman"/>
        </w:rPr>
      </w:pPr>
      <w:r w:rsidRPr="000F63C4">
        <w:rPr>
          <w:rFonts w:ascii="Book Antiqua" w:hAnsi="Book Antiqua" w:cs="Times New Roman"/>
        </w:rPr>
        <w:t xml:space="preserve">The response rate for this study was low, resulting in a limited sample size. This made it difficult to include models with a large number of predictors and correlates. Future research is warranted to replicate these findings within a larger sample. The findings from the current study would also benefit from the inclusion of a comparison group of children without a diagnosis of autism, as well as children who may not have transitioned from targeted early intervention settings. Future research incorporating these comparisons would allow for a more fine grained understanding of the unique challenges that are associated with children attending more specialised intervention programs and those receiving support in the community. </w:t>
      </w:r>
    </w:p>
    <w:p w14:paraId="727F144A" w14:textId="3804A5B4" w:rsidR="00C92235" w:rsidRPr="000F63C4" w:rsidRDefault="00C92235" w:rsidP="00C21F4A">
      <w:pPr>
        <w:spacing w:line="360" w:lineRule="auto"/>
        <w:ind w:firstLineChars="100" w:firstLine="240"/>
        <w:jc w:val="both"/>
        <w:rPr>
          <w:rFonts w:ascii="Book Antiqua" w:hAnsi="Book Antiqua" w:cs="Times New Roman"/>
        </w:rPr>
      </w:pPr>
      <w:r w:rsidRPr="000F63C4">
        <w:rPr>
          <w:rFonts w:ascii="Book Antiqua" w:hAnsi="Book Antiqua" w:cs="Times New Roman"/>
        </w:rPr>
        <w:t>The results of the study indicated that child characteristic</w:t>
      </w:r>
      <w:r w:rsidR="00B8180C" w:rsidRPr="000F63C4">
        <w:rPr>
          <w:rFonts w:ascii="Book Antiqua" w:hAnsi="Book Antiqua" w:cs="Times New Roman"/>
        </w:rPr>
        <w:t xml:space="preserve">s, including cognitive ability and adaptive function </w:t>
      </w:r>
      <w:r w:rsidRPr="000F63C4">
        <w:rPr>
          <w:rFonts w:ascii="Book Antiqua" w:hAnsi="Book Antiqua" w:cs="Times New Roman"/>
        </w:rPr>
        <w:t>had a significant influence on transition to school outcomes for preschool aged children with autism. It is important to target relevant issues as they emerge across both home and school contexts. Targeting these issues in early intervention programs will assist children on the spectrum with this important transition, allowing them to maximise their learning and behavioural potential.</w:t>
      </w:r>
      <w:r w:rsidR="000F63C4">
        <w:rPr>
          <w:rFonts w:ascii="Book Antiqua" w:hAnsi="Book Antiqua" w:cs="Times New Roman"/>
        </w:rPr>
        <w:t xml:space="preserve"> </w:t>
      </w:r>
    </w:p>
    <w:p w14:paraId="103A443C" w14:textId="77777777" w:rsidR="00C92235" w:rsidRPr="000F63C4" w:rsidRDefault="00C92235" w:rsidP="000F63C4">
      <w:pPr>
        <w:spacing w:line="360" w:lineRule="auto"/>
        <w:jc w:val="both"/>
        <w:rPr>
          <w:rFonts w:ascii="Book Antiqua" w:eastAsia="宋体" w:hAnsi="Book Antiqua" w:cs="Times New Roman"/>
          <w:b/>
          <w:lang w:eastAsia="zh-CN"/>
        </w:rPr>
      </w:pPr>
    </w:p>
    <w:p w14:paraId="26587443" w14:textId="77777777" w:rsidR="00C92235" w:rsidRPr="000F63C4" w:rsidRDefault="00C92235" w:rsidP="000F63C4">
      <w:pPr>
        <w:autoSpaceDE w:val="0"/>
        <w:autoSpaceDN w:val="0"/>
        <w:adjustRightInd w:val="0"/>
        <w:spacing w:line="360" w:lineRule="auto"/>
        <w:jc w:val="both"/>
        <w:rPr>
          <w:rFonts w:ascii="Book Antiqua" w:hAnsi="Book Antiqua" w:cs="Times New Roman"/>
          <w:b/>
        </w:rPr>
      </w:pPr>
      <w:r w:rsidRPr="000F63C4">
        <w:rPr>
          <w:rFonts w:ascii="Book Antiqua" w:hAnsi="Book Antiqua" w:cs="Times New Roman"/>
          <w:b/>
        </w:rPr>
        <w:t>COMMENTS</w:t>
      </w:r>
    </w:p>
    <w:p w14:paraId="2A70E63D" w14:textId="77777777" w:rsidR="00C92235" w:rsidRPr="00C21F4A" w:rsidRDefault="00C92235" w:rsidP="000F63C4">
      <w:pPr>
        <w:autoSpaceDE w:val="0"/>
        <w:autoSpaceDN w:val="0"/>
        <w:adjustRightInd w:val="0"/>
        <w:spacing w:line="360" w:lineRule="auto"/>
        <w:jc w:val="both"/>
        <w:rPr>
          <w:rFonts w:ascii="Book Antiqua" w:hAnsi="Book Antiqua" w:cs="Times New Roman"/>
          <w:b/>
          <w:bCs/>
          <w:i/>
        </w:rPr>
      </w:pPr>
      <w:r w:rsidRPr="00C21F4A">
        <w:rPr>
          <w:rFonts w:ascii="Book Antiqua" w:hAnsi="Book Antiqua" w:cs="Times New Roman"/>
          <w:b/>
          <w:bCs/>
          <w:i/>
        </w:rPr>
        <w:t>Background</w:t>
      </w:r>
    </w:p>
    <w:p w14:paraId="483D78F8" w14:textId="6447D4C5" w:rsidR="00C92235" w:rsidRPr="000F63C4" w:rsidRDefault="00C92235" w:rsidP="000F63C4">
      <w:pPr>
        <w:autoSpaceDE w:val="0"/>
        <w:autoSpaceDN w:val="0"/>
        <w:adjustRightInd w:val="0"/>
        <w:spacing w:line="360" w:lineRule="auto"/>
        <w:jc w:val="both"/>
        <w:rPr>
          <w:rFonts w:ascii="Book Antiqua" w:hAnsi="Book Antiqua" w:cs="Times New Roman"/>
        </w:rPr>
      </w:pPr>
      <w:r w:rsidRPr="000F63C4">
        <w:rPr>
          <w:rFonts w:ascii="Book Antiqua" w:hAnsi="Book Antiqua" w:cs="Times New Roman"/>
        </w:rPr>
        <w:t>Transition from early intervention programs to the school setting can be a challenging time for children with autism.</w:t>
      </w:r>
      <w:r w:rsidR="000F63C4">
        <w:rPr>
          <w:rFonts w:ascii="Book Antiqua" w:hAnsi="Book Antiqua" w:cs="Times New Roman"/>
        </w:rPr>
        <w:t xml:space="preserve"> </w:t>
      </w:r>
      <w:r w:rsidRPr="000F63C4">
        <w:rPr>
          <w:rFonts w:ascii="Book Antiqua" w:hAnsi="Book Antiqua" w:cs="Times New Roman"/>
        </w:rPr>
        <w:t xml:space="preserve">While a number of programs have been implemented to support transition to school, these have not been specifically tailored for children with autism. Children who have a positive start to school are more likely to experience academic and social success. This highlights the importance of effectively supporting children on the spectrum to experience a positive transition from early intervention services to primary school. </w:t>
      </w:r>
    </w:p>
    <w:p w14:paraId="79568E84" w14:textId="77777777" w:rsidR="00C92235" w:rsidRPr="000F63C4" w:rsidRDefault="00C92235" w:rsidP="000F63C4">
      <w:pPr>
        <w:autoSpaceDE w:val="0"/>
        <w:autoSpaceDN w:val="0"/>
        <w:adjustRightInd w:val="0"/>
        <w:spacing w:line="360" w:lineRule="auto"/>
        <w:jc w:val="both"/>
        <w:rPr>
          <w:rFonts w:ascii="Book Antiqua" w:hAnsi="Book Antiqua" w:cs="Times New Roman"/>
        </w:rPr>
      </w:pPr>
    </w:p>
    <w:p w14:paraId="08A668A6" w14:textId="77777777" w:rsidR="00C92235" w:rsidRPr="00A55493" w:rsidRDefault="00C92235" w:rsidP="000F63C4">
      <w:pPr>
        <w:autoSpaceDE w:val="0"/>
        <w:autoSpaceDN w:val="0"/>
        <w:adjustRightInd w:val="0"/>
        <w:spacing w:line="360" w:lineRule="auto"/>
        <w:jc w:val="both"/>
        <w:rPr>
          <w:rFonts w:ascii="Book Antiqua" w:hAnsi="Book Antiqua" w:cs="Times New Roman"/>
          <w:b/>
          <w:bCs/>
          <w:i/>
        </w:rPr>
      </w:pPr>
      <w:r w:rsidRPr="00A55493">
        <w:rPr>
          <w:rFonts w:ascii="Book Antiqua" w:hAnsi="Book Antiqua" w:cs="Times New Roman"/>
          <w:b/>
          <w:bCs/>
          <w:i/>
        </w:rPr>
        <w:t>Research frontiers</w:t>
      </w:r>
    </w:p>
    <w:p w14:paraId="7309642B" w14:textId="77777777" w:rsidR="00C92235" w:rsidRPr="000F63C4" w:rsidRDefault="00C92235" w:rsidP="000F63C4">
      <w:pPr>
        <w:autoSpaceDE w:val="0"/>
        <w:autoSpaceDN w:val="0"/>
        <w:adjustRightInd w:val="0"/>
        <w:spacing w:line="360" w:lineRule="auto"/>
        <w:jc w:val="both"/>
        <w:rPr>
          <w:rFonts w:ascii="Book Antiqua" w:hAnsi="Book Antiqua" w:cs="Times New Roman"/>
        </w:rPr>
      </w:pPr>
      <w:r w:rsidRPr="000F63C4">
        <w:rPr>
          <w:rFonts w:ascii="Book Antiqua" w:hAnsi="Book Antiqua" w:cs="Times New Roman"/>
        </w:rPr>
        <w:t xml:space="preserve">This study aimed to evaluate the characteristics that are associated with successful transition to school outcomes in preschool aged children with autism. This study addresses an area that is currently under researched. </w:t>
      </w:r>
    </w:p>
    <w:p w14:paraId="4A54CAD8" w14:textId="77777777" w:rsidR="00C92235" w:rsidRPr="000F63C4" w:rsidRDefault="00C92235" w:rsidP="000F63C4">
      <w:pPr>
        <w:autoSpaceDE w:val="0"/>
        <w:autoSpaceDN w:val="0"/>
        <w:adjustRightInd w:val="0"/>
        <w:spacing w:line="360" w:lineRule="auto"/>
        <w:jc w:val="both"/>
        <w:rPr>
          <w:rFonts w:ascii="Book Antiqua" w:hAnsi="Book Antiqua" w:cs="Times New Roman"/>
        </w:rPr>
      </w:pPr>
    </w:p>
    <w:p w14:paraId="31F698CF" w14:textId="77777777" w:rsidR="00C92235" w:rsidRPr="00A55493" w:rsidRDefault="00C92235" w:rsidP="000F63C4">
      <w:pPr>
        <w:autoSpaceDE w:val="0"/>
        <w:autoSpaceDN w:val="0"/>
        <w:adjustRightInd w:val="0"/>
        <w:spacing w:line="360" w:lineRule="auto"/>
        <w:jc w:val="both"/>
        <w:rPr>
          <w:rFonts w:ascii="Book Antiqua" w:hAnsi="Book Antiqua" w:cs="Times New Roman"/>
          <w:b/>
          <w:bCs/>
          <w:i/>
        </w:rPr>
      </w:pPr>
      <w:r w:rsidRPr="00A55493">
        <w:rPr>
          <w:rFonts w:ascii="Book Antiqua" w:hAnsi="Book Antiqua" w:cs="Times New Roman"/>
          <w:b/>
          <w:bCs/>
          <w:i/>
        </w:rPr>
        <w:t>Innovations and breakthroughs</w:t>
      </w:r>
    </w:p>
    <w:p w14:paraId="5C511CF5" w14:textId="77777777" w:rsidR="00C92235" w:rsidRPr="000F63C4" w:rsidRDefault="00C92235" w:rsidP="000F63C4">
      <w:pPr>
        <w:autoSpaceDE w:val="0"/>
        <w:autoSpaceDN w:val="0"/>
        <w:adjustRightInd w:val="0"/>
        <w:spacing w:line="360" w:lineRule="auto"/>
        <w:jc w:val="both"/>
        <w:rPr>
          <w:rFonts w:ascii="Book Antiqua" w:hAnsi="Book Antiqua" w:cs="Times New Roman"/>
        </w:rPr>
      </w:pPr>
      <w:r w:rsidRPr="000F63C4">
        <w:rPr>
          <w:rFonts w:ascii="Book Antiqua" w:hAnsi="Book Antiqua" w:cs="Times New Roman"/>
        </w:rPr>
        <w:t>Cognitive ability and adaptive behaviour were shown to be associated with successful transition to school outcomes for children with autism. These factors were also associated with social skills in the classroom including assertiveness and engagement.</w:t>
      </w:r>
    </w:p>
    <w:p w14:paraId="2ED0C217" w14:textId="77777777" w:rsidR="00C92235" w:rsidRPr="000F63C4" w:rsidRDefault="00C92235" w:rsidP="000F63C4">
      <w:pPr>
        <w:autoSpaceDE w:val="0"/>
        <w:autoSpaceDN w:val="0"/>
        <w:adjustRightInd w:val="0"/>
        <w:spacing w:line="360" w:lineRule="auto"/>
        <w:jc w:val="both"/>
        <w:rPr>
          <w:rFonts w:ascii="Book Antiqua" w:hAnsi="Book Antiqua" w:cs="Times New Roman"/>
          <w:b/>
        </w:rPr>
      </w:pPr>
    </w:p>
    <w:p w14:paraId="19B2B317" w14:textId="77777777" w:rsidR="00C92235" w:rsidRPr="00A55493" w:rsidRDefault="00C92235" w:rsidP="000F63C4">
      <w:pPr>
        <w:autoSpaceDE w:val="0"/>
        <w:autoSpaceDN w:val="0"/>
        <w:adjustRightInd w:val="0"/>
        <w:spacing w:line="360" w:lineRule="auto"/>
        <w:jc w:val="both"/>
        <w:rPr>
          <w:rFonts w:ascii="Book Antiqua" w:hAnsi="Book Antiqua" w:cs="Times New Roman"/>
          <w:b/>
          <w:bCs/>
          <w:i/>
        </w:rPr>
      </w:pPr>
      <w:r w:rsidRPr="00A55493">
        <w:rPr>
          <w:rFonts w:ascii="Book Antiqua" w:hAnsi="Book Antiqua" w:cs="Times New Roman"/>
          <w:b/>
          <w:bCs/>
          <w:i/>
        </w:rPr>
        <w:t>Applications</w:t>
      </w:r>
    </w:p>
    <w:p w14:paraId="778D3ED0" w14:textId="373BD3A6" w:rsidR="00C92235" w:rsidRPr="000F63C4" w:rsidRDefault="00C92235" w:rsidP="000F63C4">
      <w:pPr>
        <w:autoSpaceDE w:val="0"/>
        <w:autoSpaceDN w:val="0"/>
        <w:adjustRightInd w:val="0"/>
        <w:spacing w:line="360" w:lineRule="auto"/>
        <w:jc w:val="both"/>
        <w:rPr>
          <w:rFonts w:ascii="Book Antiqua" w:hAnsi="Book Antiqua" w:cs="Times New Roman"/>
        </w:rPr>
      </w:pPr>
      <w:r w:rsidRPr="000F63C4">
        <w:rPr>
          <w:rFonts w:ascii="Book Antiqua" w:hAnsi="Book Antiqua" w:cs="Times New Roman"/>
        </w:rPr>
        <w:t>Understanding the factors associated with successful school transition will enable the development of guidelines for service providers and families to assist children on the spectrum to achieve academic and social success.</w:t>
      </w:r>
      <w:r w:rsidR="000F63C4">
        <w:rPr>
          <w:rFonts w:ascii="Book Antiqua" w:hAnsi="Book Antiqua" w:cs="Times New Roman"/>
        </w:rPr>
        <w:t xml:space="preserve"> </w:t>
      </w:r>
    </w:p>
    <w:p w14:paraId="00AF9A04" w14:textId="77777777" w:rsidR="00C92235" w:rsidRPr="000F63C4" w:rsidRDefault="00C92235" w:rsidP="000F63C4">
      <w:pPr>
        <w:autoSpaceDE w:val="0"/>
        <w:autoSpaceDN w:val="0"/>
        <w:adjustRightInd w:val="0"/>
        <w:spacing w:line="360" w:lineRule="auto"/>
        <w:jc w:val="both"/>
        <w:rPr>
          <w:rFonts w:ascii="Book Antiqua" w:hAnsi="Book Antiqua" w:cs="Times New Roman"/>
          <w:b/>
          <w:bCs/>
        </w:rPr>
      </w:pPr>
    </w:p>
    <w:p w14:paraId="6BB44705" w14:textId="77777777" w:rsidR="00C92235" w:rsidRPr="00A55493" w:rsidRDefault="00C92235" w:rsidP="000F63C4">
      <w:pPr>
        <w:autoSpaceDE w:val="0"/>
        <w:autoSpaceDN w:val="0"/>
        <w:adjustRightInd w:val="0"/>
        <w:spacing w:line="360" w:lineRule="auto"/>
        <w:jc w:val="both"/>
        <w:rPr>
          <w:rFonts w:ascii="Book Antiqua" w:hAnsi="Book Antiqua" w:cs="Times New Roman"/>
          <w:b/>
          <w:bCs/>
          <w:i/>
        </w:rPr>
      </w:pPr>
      <w:r w:rsidRPr="00A55493">
        <w:rPr>
          <w:rFonts w:ascii="Book Antiqua" w:hAnsi="Book Antiqua" w:cs="Times New Roman"/>
          <w:b/>
          <w:bCs/>
          <w:i/>
        </w:rPr>
        <w:t>Terminology</w:t>
      </w:r>
    </w:p>
    <w:p w14:paraId="7E15742A" w14:textId="724F15DE" w:rsidR="00C92235" w:rsidRPr="000F63C4" w:rsidRDefault="00C92235" w:rsidP="000F63C4">
      <w:pPr>
        <w:autoSpaceDE w:val="0"/>
        <w:autoSpaceDN w:val="0"/>
        <w:adjustRightInd w:val="0"/>
        <w:spacing w:line="360" w:lineRule="auto"/>
        <w:jc w:val="both"/>
        <w:rPr>
          <w:rFonts w:ascii="Book Antiqua" w:hAnsi="Book Antiqua" w:cs="Times New Roman"/>
          <w:b/>
        </w:rPr>
      </w:pPr>
      <w:r w:rsidRPr="000F63C4">
        <w:rPr>
          <w:rFonts w:ascii="Book Antiqua" w:hAnsi="Book Antiqua"/>
        </w:rPr>
        <w:t>ASELCC</w:t>
      </w:r>
      <w:r w:rsidR="00A55493">
        <w:rPr>
          <w:rFonts w:ascii="Book Antiqua" w:hAnsi="Book Antiqua" w:hint="eastAsia"/>
          <w:lang w:eastAsia="zh-CN"/>
        </w:rPr>
        <w:t>:</w:t>
      </w:r>
      <w:r w:rsidRPr="000F63C4">
        <w:rPr>
          <w:rFonts w:ascii="Book Antiqua" w:hAnsi="Book Antiqua"/>
        </w:rPr>
        <w:t xml:space="preserve"> Autism Specific Early Learning and Care Centres</w:t>
      </w:r>
      <w:r w:rsidR="00A55493">
        <w:rPr>
          <w:rFonts w:ascii="Book Antiqua" w:hAnsi="Book Antiqua" w:hint="eastAsia"/>
          <w:lang w:eastAsia="zh-CN"/>
        </w:rPr>
        <w:t>;</w:t>
      </w:r>
      <w:r w:rsidRPr="000F63C4">
        <w:rPr>
          <w:rFonts w:ascii="Book Antiqua" w:hAnsi="Book Antiqua"/>
        </w:rPr>
        <w:t xml:space="preserve"> MSEL</w:t>
      </w:r>
      <w:r w:rsidR="00A55493">
        <w:rPr>
          <w:rFonts w:ascii="Book Antiqua" w:hAnsi="Book Antiqua" w:hint="eastAsia"/>
          <w:lang w:eastAsia="zh-CN"/>
        </w:rPr>
        <w:t>:</w:t>
      </w:r>
      <w:r w:rsidRPr="000F63C4">
        <w:rPr>
          <w:rFonts w:ascii="Book Antiqua" w:hAnsi="Book Antiqua"/>
        </w:rPr>
        <w:t xml:space="preserve"> Mullen Scales of Early Learning</w:t>
      </w:r>
      <w:r w:rsidR="00A55493">
        <w:rPr>
          <w:rFonts w:ascii="Book Antiqua" w:hAnsi="Book Antiqua" w:hint="eastAsia"/>
          <w:lang w:eastAsia="zh-CN"/>
        </w:rPr>
        <w:t>;</w:t>
      </w:r>
      <w:r w:rsidRPr="000F63C4">
        <w:rPr>
          <w:rFonts w:ascii="Book Antiqua" w:hAnsi="Book Antiqua"/>
        </w:rPr>
        <w:t xml:space="preserve"> VABS</w:t>
      </w:r>
      <w:r w:rsidR="00A55493">
        <w:rPr>
          <w:rFonts w:ascii="Book Antiqua" w:hAnsi="Book Antiqua" w:hint="eastAsia"/>
          <w:lang w:eastAsia="zh-CN"/>
        </w:rPr>
        <w:t>;</w:t>
      </w:r>
      <w:r w:rsidRPr="000F63C4">
        <w:rPr>
          <w:rFonts w:ascii="Book Antiqua" w:hAnsi="Book Antiqua"/>
        </w:rPr>
        <w:t xml:space="preserve"> Vineland Adaptive Behaviour Scales</w:t>
      </w:r>
      <w:r w:rsidR="00A55493">
        <w:rPr>
          <w:rFonts w:ascii="Book Antiqua" w:hAnsi="Book Antiqua" w:hint="eastAsia"/>
          <w:lang w:eastAsia="zh-CN"/>
        </w:rPr>
        <w:t>;</w:t>
      </w:r>
      <w:r w:rsidRPr="000F63C4">
        <w:rPr>
          <w:rFonts w:ascii="Book Antiqua" w:hAnsi="Book Antiqua"/>
        </w:rPr>
        <w:t xml:space="preserve"> SCQ</w:t>
      </w:r>
      <w:r w:rsidR="00A55493">
        <w:rPr>
          <w:rFonts w:ascii="Book Antiqua" w:hAnsi="Book Antiqua" w:hint="eastAsia"/>
          <w:lang w:eastAsia="zh-CN"/>
        </w:rPr>
        <w:t>:</w:t>
      </w:r>
      <w:r w:rsidRPr="000F63C4">
        <w:rPr>
          <w:rFonts w:ascii="Book Antiqua" w:hAnsi="Book Antiqua"/>
        </w:rPr>
        <w:t xml:space="preserve"> Social Communication Questionnaire</w:t>
      </w:r>
      <w:r w:rsidR="00A55493">
        <w:rPr>
          <w:rFonts w:ascii="Book Antiqua" w:hAnsi="Book Antiqua" w:hint="eastAsia"/>
          <w:lang w:eastAsia="zh-CN"/>
        </w:rPr>
        <w:t>;</w:t>
      </w:r>
      <w:r w:rsidRPr="000F63C4">
        <w:rPr>
          <w:rFonts w:ascii="Book Antiqua" w:hAnsi="Book Antiqua"/>
        </w:rPr>
        <w:t xml:space="preserve"> RBS</w:t>
      </w:r>
      <w:r w:rsidR="00A55493">
        <w:rPr>
          <w:rFonts w:ascii="Book Antiqua" w:hAnsi="Book Antiqua" w:hint="eastAsia"/>
          <w:lang w:eastAsia="zh-CN"/>
        </w:rPr>
        <w:t>:</w:t>
      </w:r>
      <w:r w:rsidRPr="000F63C4">
        <w:rPr>
          <w:rFonts w:ascii="Book Antiqua" w:hAnsi="Book Antiqua"/>
        </w:rPr>
        <w:t xml:space="preserve"> Repetitive Behaviour Scale</w:t>
      </w:r>
      <w:r w:rsidR="00A55493">
        <w:rPr>
          <w:rFonts w:ascii="Book Antiqua" w:hAnsi="Book Antiqua" w:hint="eastAsia"/>
          <w:lang w:eastAsia="zh-CN"/>
        </w:rPr>
        <w:t>;</w:t>
      </w:r>
      <w:r w:rsidRPr="000F63C4">
        <w:rPr>
          <w:rFonts w:ascii="Book Antiqua" w:hAnsi="Book Antiqua"/>
        </w:rPr>
        <w:t xml:space="preserve"> TRSSA</w:t>
      </w:r>
      <w:r w:rsidR="00A55493">
        <w:rPr>
          <w:rFonts w:ascii="Book Antiqua" w:hAnsi="Book Antiqua" w:hint="eastAsia"/>
          <w:lang w:eastAsia="zh-CN"/>
        </w:rPr>
        <w:t>:</w:t>
      </w:r>
      <w:r w:rsidRPr="000F63C4">
        <w:rPr>
          <w:rFonts w:ascii="Book Antiqua" w:hAnsi="Book Antiqua"/>
        </w:rPr>
        <w:t xml:space="preserve"> Teacher Rating Scale of School Adjustment</w:t>
      </w:r>
      <w:r w:rsidR="00A55493">
        <w:rPr>
          <w:rFonts w:ascii="Book Antiqua" w:hAnsi="Book Antiqua" w:hint="eastAsia"/>
          <w:lang w:eastAsia="zh-CN"/>
        </w:rPr>
        <w:t>;</w:t>
      </w:r>
      <w:r w:rsidRPr="000F63C4">
        <w:rPr>
          <w:rFonts w:ascii="Book Antiqua" w:hAnsi="Book Antiqua"/>
        </w:rPr>
        <w:t xml:space="preserve"> SSIS</w:t>
      </w:r>
      <w:r w:rsidR="00A55493">
        <w:rPr>
          <w:rFonts w:ascii="Book Antiqua" w:hAnsi="Book Antiqua" w:hint="eastAsia"/>
          <w:lang w:eastAsia="zh-CN"/>
        </w:rPr>
        <w:t>:</w:t>
      </w:r>
      <w:r w:rsidRPr="000F63C4">
        <w:rPr>
          <w:rFonts w:ascii="Book Antiqua" w:hAnsi="Book Antiqua"/>
        </w:rPr>
        <w:t xml:space="preserve"> Social Skills Improvement System Rating Scales.</w:t>
      </w:r>
    </w:p>
    <w:p w14:paraId="18166379" w14:textId="77777777" w:rsidR="00C92235" w:rsidRPr="007E3564" w:rsidRDefault="00C92235" w:rsidP="007E3564">
      <w:pPr>
        <w:spacing w:line="360" w:lineRule="auto"/>
        <w:jc w:val="both"/>
        <w:rPr>
          <w:rFonts w:ascii="Book Antiqua" w:eastAsia="宋体" w:hAnsi="Book Antiqua" w:cs="Times New Roman"/>
          <w:b/>
          <w:lang w:eastAsia="zh-CN"/>
        </w:rPr>
      </w:pPr>
    </w:p>
    <w:p w14:paraId="55DEE708" w14:textId="07DF2D52" w:rsidR="002D4E19" w:rsidRPr="007E3564" w:rsidRDefault="002D4E19" w:rsidP="007E3564">
      <w:pPr>
        <w:spacing w:line="360" w:lineRule="auto"/>
        <w:jc w:val="both"/>
        <w:rPr>
          <w:rFonts w:ascii="Book Antiqua" w:eastAsia="宋体" w:hAnsi="Book Antiqua" w:cs="Times New Roman"/>
          <w:b/>
          <w:i/>
          <w:lang w:eastAsia="zh-CN"/>
        </w:rPr>
      </w:pPr>
      <w:r w:rsidRPr="007E3564">
        <w:rPr>
          <w:rFonts w:ascii="Book Antiqua" w:eastAsia="宋体" w:hAnsi="Book Antiqua" w:cs="Times New Roman"/>
          <w:b/>
          <w:i/>
          <w:lang w:eastAsia="zh-CN"/>
        </w:rPr>
        <w:t>Peer-review</w:t>
      </w:r>
    </w:p>
    <w:p w14:paraId="44082779" w14:textId="3FA164A6" w:rsidR="002D4E19" w:rsidRPr="007E3564" w:rsidRDefault="009A1A18" w:rsidP="007E3564">
      <w:pPr>
        <w:spacing w:line="360" w:lineRule="auto"/>
        <w:jc w:val="both"/>
        <w:rPr>
          <w:rFonts w:ascii="Book Antiqua" w:eastAsia="宋体" w:hAnsi="Book Antiqua" w:cs="Times New Roman"/>
          <w:b/>
          <w:lang w:eastAsia="zh-CN"/>
        </w:rPr>
      </w:pPr>
      <w:r w:rsidRPr="007E3564">
        <w:rPr>
          <w:rFonts w:ascii="Book Antiqua" w:hAnsi="Book Antiqua"/>
          <w:bCs/>
        </w:rPr>
        <w:t>The paper is well-written and has interesting findings.</w:t>
      </w:r>
    </w:p>
    <w:p w14:paraId="13F88F10" w14:textId="77777777" w:rsidR="007E3564" w:rsidRDefault="007E3564">
      <w:pPr>
        <w:spacing w:after="200" w:line="276" w:lineRule="auto"/>
        <w:rPr>
          <w:rFonts w:ascii="Book Antiqua" w:hAnsi="Book Antiqua" w:cs="Times New Roman"/>
          <w:b/>
        </w:rPr>
      </w:pPr>
      <w:r>
        <w:rPr>
          <w:rFonts w:ascii="Book Antiqua" w:hAnsi="Book Antiqua" w:cs="Times New Roman"/>
          <w:b/>
        </w:rPr>
        <w:br w:type="page"/>
      </w:r>
    </w:p>
    <w:p w14:paraId="59FCB397" w14:textId="52F82036" w:rsidR="00C92235" w:rsidRPr="007E3564" w:rsidRDefault="00C92235" w:rsidP="007E3564">
      <w:pPr>
        <w:spacing w:line="360" w:lineRule="auto"/>
        <w:jc w:val="both"/>
        <w:rPr>
          <w:rFonts w:ascii="Book Antiqua" w:hAnsi="Book Antiqua" w:cs="Times New Roman"/>
          <w:b/>
          <w:lang w:eastAsia="zh-CN"/>
        </w:rPr>
      </w:pPr>
      <w:r w:rsidRPr="007E3564">
        <w:rPr>
          <w:rFonts w:ascii="Book Antiqua" w:hAnsi="Book Antiqua" w:cs="Times New Roman"/>
          <w:b/>
        </w:rPr>
        <w:lastRenderedPageBreak/>
        <w:t>REFERENCES</w:t>
      </w:r>
    </w:p>
    <w:p w14:paraId="2F37689A" w14:textId="77777777" w:rsidR="007E3564" w:rsidRPr="007E3564" w:rsidRDefault="007E3564" w:rsidP="007E3564">
      <w:pPr>
        <w:spacing w:line="360" w:lineRule="auto"/>
        <w:jc w:val="both"/>
        <w:rPr>
          <w:rFonts w:ascii="Book Antiqua" w:hAnsi="Book Antiqua"/>
        </w:rPr>
      </w:pPr>
      <w:r w:rsidRPr="007E3564">
        <w:rPr>
          <w:rFonts w:ascii="Book Antiqua" w:hAnsi="Book Antiqua"/>
        </w:rPr>
        <w:t xml:space="preserve">1 </w:t>
      </w:r>
      <w:r w:rsidRPr="007E3564">
        <w:rPr>
          <w:rFonts w:ascii="Book Antiqua" w:hAnsi="Book Antiqua"/>
          <w:b/>
        </w:rPr>
        <w:t>Sterling-Turner HE,</w:t>
      </w:r>
      <w:r w:rsidRPr="007E3564">
        <w:rPr>
          <w:rFonts w:ascii="Book Antiqua" w:hAnsi="Book Antiqua"/>
        </w:rPr>
        <w:t xml:space="preserve">  Jordan SS. Interventions addressing transition difficulties for individuals with autism. </w:t>
      </w:r>
      <w:proofErr w:type="spellStart"/>
      <w:r w:rsidRPr="007E3564">
        <w:rPr>
          <w:rFonts w:ascii="Book Antiqua" w:hAnsi="Book Antiqua"/>
        </w:rPr>
        <w:t>Psychol</w:t>
      </w:r>
      <w:proofErr w:type="spellEnd"/>
      <w:r w:rsidRPr="007E3564">
        <w:rPr>
          <w:rFonts w:ascii="Book Antiqua" w:hAnsi="Book Antiqua"/>
        </w:rPr>
        <w:t xml:space="preserve"> Schools 2007; 44: 681-690 [DOI: 10.1002/pits.20257]</w:t>
      </w:r>
    </w:p>
    <w:p w14:paraId="7BB4A812" w14:textId="0DDFE63D" w:rsidR="007E3564" w:rsidRPr="007E3564" w:rsidRDefault="007E3564" w:rsidP="007E3564">
      <w:pPr>
        <w:spacing w:line="360" w:lineRule="auto"/>
        <w:jc w:val="both"/>
        <w:rPr>
          <w:rFonts w:ascii="Book Antiqua" w:hAnsi="Book Antiqua"/>
        </w:rPr>
      </w:pPr>
      <w:r w:rsidRPr="007E3564">
        <w:rPr>
          <w:rFonts w:ascii="Book Antiqua" w:hAnsi="Book Antiqua"/>
        </w:rPr>
        <w:t xml:space="preserve">2 </w:t>
      </w:r>
      <w:proofErr w:type="spellStart"/>
      <w:r w:rsidRPr="007E3564">
        <w:rPr>
          <w:rFonts w:ascii="Book Antiqua" w:hAnsi="Book Antiqua"/>
          <w:b/>
        </w:rPr>
        <w:t>Hirst</w:t>
      </w:r>
      <w:proofErr w:type="spellEnd"/>
      <w:r w:rsidRPr="007E3564">
        <w:rPr>
          <w:rFonts w:ascii="Book Antiqua" w:hAnsi="Book Antiqua"/>
          <w:b/>
        </w:rPr>
        <w:t xml:space="preserve"> M</w:t>
      </w:r>
      <w:r w:rsidRPr="007E3564">
        <w:rPr>
          <w:rFonts w:ascii="Book Antiqua" w:hAnsi="Book Antiqua"/>
        </w:rPr>
        <w:t>,</w:t>
      </w:r>
      <w:r>
        <w:rPr>
          <w:rFonts w:ascii="Book Antiqua" w:hAnsi="Book Antiqua"/>
        </w:rPr>
        <w:t xml:space="preserve"> </w:t>
      </w:r>
      <w:r w:rsidRPr="007E3564">
        <w:rPr>
          <w:rFonts w:ascii="Book Antiqua" w:hAnsi="Book Antiqua"/>
        </w:rPr>
        <w:t xml:space="preserve">Jervis N, </w:t>
      </w:r>
      <w:proofErr w:type="spellStart"/>
      <w:r w:rsidRPr="007E3564">
        <w:rPr>
          <w:rFonts w:ascii="Book Antiqua" w:hAnsi="Book Antiqua"/>
        </w:rPr>
        <w:t>Visagie</w:t>
      </w:r>
      <w:proofErr w:type="spellEnd"/>
      <w:r w:rsidRPr="007E3564">
        <w:rPr>
          <w:rFonts w:ascii="Book Antiqua" w:hAnsi="Book Antiqua"/>
        </w:rPr>
        <w:t xml:space="preserve"> K, </w:t>
      </w:r>
      <w:proofErr w:type="spellStart"/>
      <w:r w:rsidRPr="007E3564">
        <w:rPr>
          <w:rFonts w:ascii="Book Antiqua" w:hAnsi="Book Antiqua"/>
        </w:rPr>
        <w:t>Sojo</w:t>
      </w:r>
      <w:proofErr w:type="spellEnd"/>
      <w:r w:rsidRPr="007E3564">
        <w:rPr>
          <w:rFonts w:ascii="Book Antiqua" w:hAnsi="Book Antiqua"/>
        </w:rPr>
        <w:t xml:space="preserve"> V, Cavanagh S. Transition to Primary School: A Review of the Literature. Canberra: Commonwealth of Australia, 2011 [DOI: 10.13140/RG.2.1.3122.3448]</w:t>
      </w:r>
    </w:p>
    <w:p w14:paraId="5CA0A95B" w14:textId="6B0A2D50" w:rsidR="007E3564" w:rsidRPr="007E3564" w:rsidRDefault="007E3564" w:rsidP="007E3564">
      <w:pPr>
        <w:spacing w:line="360" w:lineRule="auto"/>
        <w:jc w:val="both"/>
        <w:rPr>
          <w:rFonts w:ascii="Book Antiqua" w:hAnsi="Book Antiqua"/>
        </w:rPr>
      </w:pPr>
      <w:r w:rsidRPr="007E3564">
        <w:rPr>
          <w:rFonts w:ascii="Book Antiqua" w:hAnsi="Book Antiqua"/>
        </w:rPr>
        <w:t xml:space="preserve">3 </w:t>
      </w:r>
      <w:proofErr w:type="spellStart"/>
      <w:r w:rsidRPr="007E3564">
        <w:rPr>
          <w:rFonts w:ascii="Book Antiqua" w:hAnsi="Book Antiqua"/>
          <w:b/>
        </w:rPr>
        <w:t>Denkyirah</w:t>
      </w:r>
      <w:proofErr w:type="spellEnd"/>
      <w:r w:rsidRPr="007E3564">
        <w:rPr>
          <w:rFonts w:ascii="Book Antiqua" w:hAnsi="Book Antiqua"/>
          <w:b/>
        </w:rPr>
        <w:t xml:space="preserve"> AM</w:t>
      </w:r>
      <w:r w:rsidRPr="007E3564">
        <w:rPr>
          <w:rFonts w:ascii="Book Antiqua" w:hAnsi="Book Antiqua"/>
        </w:rPr>
        <w:t>,</w:t>
      </w:r>
      <w:r>
        <w:rPr>
          <w:rFonts w:ascii="Book Antiqua" w:hAnsi="Book Antiqua"/>
        </w:rPr>
        <w:t xml:space="preserve"> </w:t>
      </w:r>
      <w:proofErr w:type="spellStart"/>
      <w:r w:rsidRPr="007E3564">
        <w:rPr>
          <w:rFonts w:ascii="Book Antiqua" w:hAnsi="Book Antiqua"/>
        </w:rPr>
        <w:t>Agbeke</w:t>
      </w:r>
      <w:proofErr w:type="spellEnd"/>
      <w:r w:rsidRPr="007E3564">
        <w:rPr>
          <w:rFonts w:ascii="Book Antiqua" w:hAnsi="Book Antiqua"/>
        </w:rPr>
        <w:t xml:space="preserve"> WK. Strategies for transitioning </w:t>
      </w:r>
      <w:proofErr w:type="spellStart"/>
      <w:r w:rsidRPr="007E3564">
        <w:rPr>
          <w:rFonts w:ascii="Book Antiqua" w:hAnsi="Book Antiqua"/>
        </w:rPr>
        <w:t>preschoolers</w:t>
      </w:r>
      <w:proofErr w:type="spellEnd"/>
      <w:r w:rsidRPr="007E3564">
        <w:rPr>
          <w:rFonts w:ascii="Book Antiqua" w:hAnsi="Book Antiqua"/>
        </w:rPr>
        <w:t xml:space="preserve"> with autism spectrum disorders to kindergarten. </w:t>
      </w:r>
      <w:r w:rsidRPr="007E3564">
        <w:rPr>
          <w:rFonts w:ascii="Book Antiqua" w:hAnsi="Book Antiqua"/>
          <w:i/>
        </w:rPr>
        <w:t xml:space="preserve">Early Childhood </w:t>
      </w:r>
      <w:proofErr w:type="spellStart"/>
      <w:r w:rsidRPr="007E3564">
        <w:rPr>
          <w:rFonts w:ascii="Book Antiqua" w:hAnsi="Book Antiqua"/>
          <w:i/>
        </w:rPr>
        <w:t>Educ</w:t>
      </w:r>
      <w:proofErr w:type="spellEnd"/>
      <w:r w:rsidRPr="007E3564">
        <w:rPr>
          <w:rFonts w:ascii="Book Antiqua" w:hAnsi="Book Antiqua"/>
          <w:i/>
        </w:rPr>
        <w:t xml:space="preserve"> J </w:t>
      </w:r>
      <w:r w:rsidRPr="007E3564">
        <w:rPr>
          <w:rFonts w:ascii="Book Antiqua" w:hAnsi="Book Antiqua"/>
        </w:rPr>
        <w:t xml:space="preserve">2010; </w:t>
      </w:r>
      <w:r w:rsidRPr="007E3564">
        <w:rPr>
          <w:rFonts w:ascii="Book Antiqua" w:hAnsi="Book Antiqua"/>
          <w:b/>
        </w:rPr>
        <w:t>38</w:t>
      </w:r>
      <w:r w:rsidRPr="007E3564">
        <w:rPr>
          <w:rFonts w:ascii="Book Antiqua" w:hAnsi="Book Antiqua"/>
        </w:rPr>
        <w:t xml:space="preserve">: 265-270 [DOI: 10.1007/s10643-010-0407-z] </w:t>
      </w:r>
    </w:p>
    <w:p w14:paraId="1A8DFAC7" w14:textId="007947BC" w:rsidR="007E3564" w:rsidRPr="007E3564" w:rsidRDefault="007E3564" w:rsidP="007E3564">
      <w:pPr>
        <w:spacing w:line="360" w:lineRule="auto"/>
        <w:jc w:val="both"/>
        <w:rPr>
          <w:rFonts w:ascii="Book Antiqua" w:hAnsi="Book Antiqua"/>
        </w:rPr>
      </w:pPr>
      <w:r w:rsidRPr="007E3564">
        <w:rPr>
          <w:rFonts w:ascii="Book Antiqua" w:hAnsi="Book Antiqua"/>
        </w:rPr>
        <w:t xml:space="preserve">4 </w:t>
      </w:r>
      <w:r w:rsidRPr="007E3564">
        <w:rPr>
          <w:rFonts w:ascii="Book Antiqua" w:hAnsi="Book Antiqua"/>
          <w:b/>
        </w:rPr>
        <w:t>Forest EJ</w:t>
      </w:r>
      <w:r w:rsidRPr="007E3564">
        <w:rPr>
          <w:rFonts w:ascii="Book Antiqua" w:hAnsi="Book Antiqua"/>
        </w:rPr>
        <w:t xml:space="preserve">, Horner RH, Lewis-Palmer T, Todd AW, McGee G. Transitions for young children with autism from preschool to kindergarten. </w:t>
      </w:r>
      <w:r w:rsidRPr="007E3564">
        <w:rPr>
          <w:rFonts w:ascii="Book Antiqua" w:hAnsi="Book Antiqua"/>
          <w:i/>
        </w:rPr>
        <w:t xml:space="preserve">JPBI </w:t>
      </w:r>
      <w:r w:rsidRPr="007E3564">
        <w:rPr>
          <w:rFonts w:ascii="Book Antiqua" w:hAnsi="Book Antiqua"/>
        </w:rPr>
        <w:t xml:space="preserve">2004; </w:t>
      </w:r>
      <w:r w:rsidRPr="007E3564">
        <w:rPr>
          <w:rFonts w:ascii="Book Antiqua" w:hAnsi="Book Antiqua"/>
          <w:b/>
        </w:rPr>
        <w:t>6</w:t>
      </w:r>
      <w:r w:rsidRPr="007E3564">
        <w:rPr>
          <w:rFonts w:ascii="Book Antiqua" w:hAnsi="Book Antiqua"/>
        </w:rPr>
        <w:t>: 103-112 [DOI: 10.1177/10983007040060020501]</w:t>
      </w:r>
    </w:p>
    <w:p w14:paraId="53DA5B4A" w14:textId="692C1D58" w:rsidR="007E3564" w:rsidRPr="007E3564" w:rsidRDefault="007E3564" w:rsidP="007E3564">
      <w:pPr>
        <w:spacing w:line="360" w:lineRule="auto"/>
        <w:jc w:val="both"/>
        <w:rPr>
          <w:rFonts w:ascii="Book Antiqua" w:hAnsi="Book Antiqua"/>
        </w:rPr>
      </w:pPr>
      <w:r w:rsidRPr="007E3564">
        <w:rPr>
          <w:rFonts w:ascii="Book Antiqua" w:hAnsi="Book Antiqua"/>
        </w:rPr>
        <w:t xml:space="preserve">5 </w:t>
      </w:r>
      <w:r w:rsidRPr="007E3564">
        <w:rPr>
          <w:rFonts w:ascii="Book Antiqua" w:hAnsi="Book Antiqua"/>
          <w:b/>
        </w:rPr>
        <w:t>Waddington EM</w:t>
      </w:r>
      <w:r w:rsidRPr="007E3564">
        <w:rPr>
          <w:rFonts w:ascii="Book Antiqua" w:hAnsi="Book Antiqua"/>
        </w:rPr>
        <w:t>,</w:t>
      </w:r>
      <w:r>
        <w:rPr>
          <w:rFonts w:ascii="Book Antiqua" w:hAnsi="Book Antiqua"/>
        </w:rPr>
        <w:t xml:space="preserve"> </w:t>
      </w:r>
      <w:r w:rsidRPr="007E3564">
        <w:rPr>
          <w:rFonts w:ascii="Book Antiqua" w:hAnsi="Book Antiqua"/>
        </w:rPr>
        <w:t xml:space="preserve">Reed P. The impact of using the "Preschool Inventory of Repertoires for Kindergarten" (PIRK (R)) on school outcomes of children with Autistic Spectrum Disorders. </w:t>
      </w:r>
      <w:r w:rsidRPr="007E3564">
        <w:rPr>
          <w:rFonts w:ascii="Book Antiqua" w:hAnsi="Book Antiqua"/>
          <w:i/>
        </w:rPr>
        <w:t>Research in Autism Spectrum Disorders</w:t>
      </w:r>
      <w:r w:rsidRPr="007E3564">
        <w:rPr>
          <w:rFonts w:ascii="Book Antiqua" w:hAnsi="Book Antiqua"/>
        </w:rPr>
        <w:t xml:space="preserve"> 2009; </w:t>
      </w:r>
      <w:r w:rsidRPr="007E3564">
        <w:rPr>
          <w:rFonts w:ascii="Book Antiqua" w:hAnsi="Book Antiqua"/>
          <w:b/>
        </w:rPr>
        <w:t>3</w:t>
      </w:r>
      <w:r w:rsidRPr="007E3564">
        <w:rPr>
          <w:rFonts w:ascii="Book Antiqua" w:hAnsi="Book Antiqua"/>
        </w:rPr>
        <w:t>: 809-827 [DOI: 10.1016/j.rasd.2009.03.002]</w:t>
      </w:r>
    </w:p>
    <w:p w14:paraId="7AED0C28" w14:textId="77777777" w:rsidR="007E3564" w:rsidRPr="007E3564" w:rsidRDefault="007E3564" w:rsidP="007E3564">
      <w:pPr>
        <w:spacing w:line="360" w:lineRule="auto"/>
        <w:jc w:val="both"/>
        <w:rPr>
          <w:rFonts w:ascii="Book Antiqua" w:hAnsi="Book Antiqua"/>
        </w:rPr>
      </w:pPr>
      <w:r w:rsidRPr="007E3564">
        <w:rPr>
          <w:rFonts w:ascii="Book Antiqua" w:hAnsi="Book Antiqua"/>
        </w:rPr>
        <w:t xml:space="preserve">6 </w:t>
      </w:r>
      <w:r w:rsidRPr="007E3564">
        <w:rPr>
          <w:rFonts w:ascii="Book Antiqua" w:hAnsi="Book Antiqua"/>
          <w:b/>
        </w:rPr>
        <w:t>Fleury VP</w:t>
      </w:r>
      <w:r w:rsidRPr="007E3564">
        <w:rPr>
          <w:rFonts w:ascii="Book Antiqua" w:hAnsi="Book Antiqua"/>
        </w:rPr>
        <w:t xml:space="preserve">, Thompson JL, Wong C. Learning how to be a student: an overview of instructional practices targeting school readiness skills for </w:t>
      </w:r>
      <w:proofErr w:type="spellStart"/>
      <w:r w:rsidRPr="007E3564">
        <w:rPr>
          <w:rFonts w:ascii="Book Antiqua" w:hAnsi="Book Antiqua"/>
        </w:rPr>
        <w:t>preschoolers</w:t>
      </w:r>
      <w:proofErr w:type="spellEnd"/>
      <w:r w:rsidRPr="007E3564">
        <w:rPr>
          <w:rFonts w:ascii="Book Antiqua" w:hAnsi="Book Antiqua"/>
        </w:rPr>
        <w:t xml:space="preserve"> with autism spectrum disorder. </w:t>
      </w:r>
      <w:proofErr w:type="spellStart"/>
      <w:r w:rsidRPr="007E3564">
        <w:rPr>
          <w:rFonts w:ascii="Book Antiqua" w:hAnsi="Book Antiqua"/>
          <w:i/>
        </w:rPr>
        <w:t>Behav</w:t>
      </w:r>
      <w:proofErr w:type="spellEnd"/>
      <w:r w:rsidRPr="007E3564">
        <w:rPr>
          <w:rFonts w:ascii="Book Antiqua" w:hAnsi="Book Antiqua"/>
          <w:i/>
        </w:rPr>
        <w:t xml:space="preserve"> </w:t>
      </w:r>
      <w:proofErr w:type="spellStart"/>
      <w:r w:rsidRPr="007E3564">
        <w:rPr>
          <w:rFonts w:ascii="Book Antiqua" w:hAnsi="Book Antiqua"/>
          <w:i/>
        </w:rPr>
        <w:t>Modif</w:t>
      </w:r>
      <w:proofErr w:type="spellEnd"/>
      <w:r w:rsidRPr="007E3564">
        <w:rPr>
          <w:rFonts w:ascii="Book Antiqua" w:hAnsi="Book Antiqua"/>
        </w:rPr>
        <w:t xml:space="preserve"> 2015; </w:t>
      </w:r>
      <w:r w:rsidRPr="007E3564">
        <w:rPr>
          <w:rFonts w:ascii="Book Antiqua" w:hAnsi="Book Antiqua"/>
          <w:b/>
        </w:rPr>
        <w:t>39</w:t>
      </w:r>
      <w:r w:rsidRPr="007E3564">
        <w:rPr>
          <w:rFonts w:ascii="Book Antiqua" w:hAnsi="Book Antiqua"/>
        </w:rPr>
        <w:t>: 69-97 [PMID: 25261082 DOI: 10.1177/0145445514551384]</w:t>
      </w:r>
    </w:p>
    <w:p w14:paraId="72F85868" w14:textId="77777777" w:rsidR="007E3564" w:rsidRPr="007E3564" w:rsidRDefault="007E3564" w:rsidP="007E3564">
      <w:pPr>
        <w:spacing w:line="360" w:lineRule="auto"/>
        <w:jc w:val="both"/>
        <w:rPr>
          <w:rFonts w:ascii="Book Antiqua" w:hAnsi="Book Antiqua"/>
        </w:rPr>
      </w:pPr>
      <w:r w:rsidRPr="007E3564">
        <w:rPr>
          <w:rFonts w:ascii="Book Antiqua" w:hAnsi="Book Antiqua"/>
        </w:rPr>
        <w:t xml:space="preserve">7 </w:t>
      </w:r>
      <w:proofErr w:type="spellStart"/>
      <w:r w:rsidRPr="007E3564">
        <w:rPr>
          <w:rFonts w:ascii="Book Antiqua" w:hAnsi="Book Antiqua"/>
          <w:b/>
        </w:rPr>
        <w:t>Sterzing</w:t>
      </w:r>
      <w:proofErr w:type="spellEnd"/>
      <w:r w:rsidRPr="007E3564">
        <w:rPr>
          <w:rFonts w:ascii="Book Antiqua" w:hAnsi="Book Antiqua"/>
          <w:b/>
        </w:rPr>
        <w:t xml:space="preserve"> PR</w:t>
      </w:r>
      <w:r w:rsidRPr="007E3564">
        <w:rPr>
          <w:rFonts w:ascii="Book Antiqua" w:hAnsi="Book Antiqua"/>
        </w:rPr>
        <w:t xml:space="preserve">, Shattuck PT, </w:t>
      </w:r>
      <w:proofErr w:type="spellStart"/>
      <w:r w:rsidRPr="007E3564">
        <w:rPr>
          <w:rFonts w:ascii="Book Antiqua" w:hAnsi="Book Antiqua"/>
        </w:rPr>
        <w:t>Narendorf</w:t>
      </w:r>
      <w:proofErr w:type="spellEnd"/>
      <w:r w:rsidRPr="007E3564">
        <w:rPr>
          <w:rFonts w:ascii="Book Antiqua" w:hAnsi="Book Antiqua"/>
        </w:rPr>
        <w:t xml:space="preserve"> SC, Wagner M, Cooper BP. Bullying involvement and autism spectrum disorders: prevalence and correlates of bullying involvement among adolescents with an autism spectrum disorder. </w:t>
      </w:r>
      <w:r w:rsidRPr="007E3564">
        <w:rPr>
          <w:rFonts w:ascii="Book Antiqua" w:hAnsi="Book Antiqua"/>
          <w:i/>
        </w:rPr>
        <w:t xml:space="preserve">Arch </w:t>
      </w:r>
      <w:proofErr w:type="spellStart"/>
      <w:r w:rsidRPr="007E3564">
        <w:rPr>
          <w:rFonts w:ascii="Book Antiqua" w:hAnsi="Book Antiqua"/>
          <w:i/>
        </w:rPr>
        <w:t>Pediatr</w:t>
      </w:r>
      <w:proofErr w:type="spellEnd"/>
      <w:r w:rsidRPr="007E3564">
        <w:rPr>
          <w:rFonts w:ascii="Book Antiqua" w:hAnsi="Book Antiqua"/>
          <w:i/>
        </w:rPr>
        <w:t xml:space="preserve"> </w:t>
      </w:r>
      <w:proofErr w:type="spellStart"/>
      <w:r w:rsidRPr="007E3564">
        <w:rPr>
          <w:rFonts w:ascii="Book Antiqua" w:hAnsi="Book Antiqua"/>
          <w:i/>
        </w:rPr>
        <w:t>Adolesc</w:t>
      </w:r>
      <w:proofErr w:type="spellEnd"/>
      <w:r w:rsidRPr="007E3564">
        <w:rPr>
          <w:rFonts w:ascii="Book Antiqua" w:hAnsi="Book Antiqua"/>
          <w:i/>
        </w:rPr>
        <w:t xml:space="preserve"> Med</w:t>
      </w:r>
      <w:r w:rsidRPr="007E3564">
        <w:rPr>
          <w:rFonts w:ascii="Book Antiqua" w:hAnsi="Book Antiqua"/>
        </w:rPr>
        <w:t xml:space="preserve"> 2012; </w:t>
      </w:r>
      <w:r w:rsidRPr="007E3564">
        <w:rPr>
          <w:rFonts w:ascii="Book Antiqua" w:hAnsi="Book Antiqua"/>
          <w:b/>
        </w:rPr>
        <w:t>166</w:t>
      </w:r>
      <w:r w:rsidRPr="007E3564">
        <w:rPr>
          <w:rFonts w:ascii="Book Antiqua" w:hAnsi="Book Antiqua"/>
        </w:rPr>
        <w:t>: 1058-1064 [PMID: 22945284 DOI: 10.1001/archpediatrics.2012.790]</w:t>
      </w:r>
    </w:p>
    <w:p w14:paraId="3C6493FA" w14:textId="77777777" w:rsidR="007E3564" w:rsidRPr="007E3564" w:rsidRDefault="007E3564" w:rsidP="007E3564">
      <w:pPr>
        <w:spacing w:line="360" w:lineRule="auto"/>
        <w:jc w:val="both"/>
        <w:rPr>
          <w:rFonts w:ascii="Book Antiqua" w:hAnsi="Book Antiqua"/>
        </w:rPr>
      </w:pPr>
      <w:r w:rsidRPr="007E3564">
        <w:rPr>
          <w:rFonts w:ascii="Book Antiqua" w:hAnsi="Book Antiqua"/>
        </w:rPr>
        <w:t xml:space="preserve">8 </w:t>
      </w:r>
      <w:proofErr w:type="spellStart"/>
      <w:r w:rsidRPr="007E3564">
        <w:rPr>
          <w:rFonts w:ascii="Book Antiqua" w:hAnsi="Book Antiqua"/>
          <w:b/>
        </w:rPr>
        <w:t>Donno</w:t>
      </w:r>
      <w:proofErr w:type="spellEnd"/>
      <w:r w:rsidRPr="007E3564">
        <w:rPr>
          <w:rFonts w:ascii="Book Antiqua" w:hAnsi="Book Antiqua"/>
          <w:b/>
        </w:rPr>
        <w:t xml:space="preserve"> R</w:t>
      </w:r>
      <w:r w:rsidRPr="007E3564">
        <w:rPr>
          <w:rFonts w:ascii="Book Antiqua" w:hAnsi="Book Antiqua"/>
        </w:rPr>
        <w:t xml:space="preserve">, Parker G, Gilmour J, </w:t>
      </w:r>
      <w:proofErr w:type="spellStart"/>
      <w:r w:rsidRPr="007E3564">
        <w:rPr>
          <w:rFonts w:ascii="Book Antiqua" w:hAnsi="Book Antiqua"/>
        </w:rPr>
        <w:t>Skuse</w:t>
      </w:r>
      <w:proofErr w:type="spellEnd"/>
      <w:r w:rsidRPr="007E3564">
        <w:rPr>
          <w:rFonts w:ascii="Book Antiqua" w:hAnsi="Book Antiqua"/>
        </w:rPr>
        <w:t xml:space="preserve"> DH. </w:t>
      </w:r>
      <w:proofErr w:type="gramStart"/>
      <w:r w:rsidRPr="007E3564">
        <w:rPr>
          <w:rFonts w:ascii="Book Antiqua" w:hAnsi="Book Antiqua"/>
        </w:rPr>
        <w:t>Social communication deficits in disruptive primary-school children.</w:t>
      </w:r>
      <w:proofErr w:type="gramEnd"/>
      <w:r w:rsidRPr="007E3564">
        <w:rPr>
          <w:rFonts w:ascii="Book Antiqua" w:hAnsi="Book Antiqua"/>
        </w:rPr>
        <w:t xml:space="preserve"> </w:t>
      </w:r>
      <w:r w:rsidRPr="007E3564">
        <w:rPr>
          <w:rFonts w:ascii="Book Antiqua" w:hAnsi="Book Antiqua"/>
          <w:i/>
        </w:rPr>
        <w:t>Br J Psychiatry</w:t>
      </w:r>
      <w:r w:rsidRPr="007E3564">
        <w:rPr>
          <w:rFonts w:ascii="Book Antiqua" w:hAnsi="Book Antiqua"/>
        </w:rPr>
        <w:t xml:space="preserve"> 2010; </w:t>
      </w:r>
      <w:r w:rsidRPr="007E3564">
        <w:rPr>
          <w:rFonts w:ascii="Book Antiqua" w:hAnsi="Book Antiqua"/>
          <w:b/>
        </w:rPr>
        <w:t>196</w:t>
      </w:r>
      <w:r w:rsidRPr="007E3564">
        <w:rPr>
          <w:rFonts w:ascii="Book Antiqua" w:hAnsi="Book Antiqua"/>
        </w:rPr>
        <w:t>: 282-289 [PMID: 20357304 DOI: 10.1192/bjp.bp.108.061341]</w:t>
      </w:r>
    </w:p>
    <w:p w14:paraId="798DC3F2" w14:textId="77777777" w:rsidR="007E3564" w:rsidRPr="007E3564" w:rsidRDefault="007E3564" w:rsidP="007E3564">
      <w:pPr>
        <w:spacing w:line="360" w:lineRule="auto"/>
        <w:jc w:val="both"/>
        <w:rPr>
          <w:rFonts w:ascii="Book Antiqua" w:hAnsi="Book Antiqua"/>
        </w:rPr>
      </w:pPr>
      <w:r w:rsidRPr="007E3564">
        <w:rPr>
          <w:rFonts w:ascii="Book Antiqua" w:hAnsi="Book Antiqua"/>
        </w:rPr>
        <w:t xml:space="preserve">9 </w:t>
      </w:r>
      <w:proofErr w:type="spellStart"/>
      <w:r w:rsidRPr="007E3564">
        <w:rPr>
          <w:rFonts w:ascii="Book Antiqua" w:hAnsi="Book Antiqua"/>
          <w:b/>
        </w:rPr>
        <w:t>Rotheram</w:t>
      </w:r>
      <w:proofErr w:type="spellEnd"/>
      <w:r w:rsidRPr="007E3564">
        <w:rPr>
          <w:rFonts w:ascii="Book Antiqua" w:hAnsi="Book Antiqua"/>
          <w:b/>
        </w:rPr>
        <w:t>-Fuller E</w:t>
      </w:r>
      <w:r w:rsidRPr="007E3564">
        <w:rPr>
          <w:rFonts w:ascii="Book Antiqua" w:hAnsi="Book Antiqua"/>
        </w:rPr>
        <w:t xml:space="preserve">, </w:t>
      </w:r>
      <w:proofErr w:type="spellStart"/>
      <w:r w:rsidRPr="007E3564">
        <w:rPr>
          <w:rFonts w:ascii="Book Antiqua" w:hAnsi="Book Antiqua"/>
        </w:rPr>
        <w:t>Kasari</w:t>
      </w:r>
      <w:proofErr w:type="spellEnd"/>
      <w:r w:rsidRPr="007E3564">
        <w:rPr>
          <w:rFonts w:ascii="Book Antiqua" w:hAnsi="Book Antiqua"/>
        </w:rPr>
        <w:t xml:space="preserve"> C, Chamberlain B, Locke J. Social involvement of children with autism spectrum disorders in elementary school classrooms. </w:t>
      </w:r>
      <w:r w:rsidRPr="007E3564">
        <w:rPr>
          <w:rFonts w:ascii="Book Antiqua" w:hAnsi="Book Antiqua"/>
          <w:i/>
        </w:rPr>
        <w:t xml:space="preserve">J Child </w:t>
      </w:r>
      <w:proofErr w:type="spellStart"/>
      <w:r w:rsidRPr="007E3564">
        <w:rPr>
          <w:rFonts w:ascii="Book Antiqua" w:hAnsi="Book Antiqua"/>
          <w:i/>
        </w:rPr>
        <w:t>Psychol</w:t>
      </w:r>
      <w:proofErr w:type="spellEnd"/>
      <w:r w:rsidRPr="007E3564">
        <w:rPr>
          <w:rFonts w:ascii="Book Antiqua" w:hAnsi="Book Antiqua"/>
          <w:i/>
        </w:rPr>
        <w:t xml:space="preserve"> Psychiatry</w:t>
      </w:r>
      <w:r w:rsidRPr="007E3564">
        <w:rPr>
          <w:rFonts w:ascii="Book Antiqua" w:hAnsi="Book Antiqua"/>
        </w:rPr>
        <w:t xml:space="preserve"> 2010; </w:t>
      </w:r>
      <w:r w:rsidRPr="007E3564">
        <w:rPr>
          <w:rFonts w:ascii="Book Antiqua" w:hAnsi="Book Antiqua"/>
          <w:b/>
        </w:rPr>
        <w:t>51</w:t>
      </w:r>
      <w:r w:rsidRPr="007E3564">
        <w:rPr>
          <w:rFonts w:ascii="Book Antiqua" w:hAnsi="Book Antiqua"/>
        </w:rPr>
        <w:t>: 1227-1234 [PMID: 20673234 DOI: 10.1111/j.1469-7610.2010.02289.x]</w:t>
      </w:r>
    </w:p>
    <w:p w14:paraId="4EA30ADB" w14:textId="1EB9FF0C" w:rsidR="007E3564" w:rsidRPr="007E3564" w:rsidRDefault="007E3564" w:rsidP="007E3564">
      <w:pPr>
        <w:spacing w:line="360" w:lineRule="auto"/>
        <w:jc w:val="both"/>
        <w:rPr>
          <w:rFonts w:ascii="Book Antiqua" w:hAnsi="Book Antiqua"/>
        </w:rPr>
      </w:pPr>
      <w:proofErr w:type="gramStart"/>
      <w:r w:rsidRPr="007E3564">
        <w:rPr>
          <w:rFonts w:ascii="Book Antiqua" w:hAnsi="Book Antiqua"/>
        </w:rPr>
        <w:lastRenderedPageBreak/>
        <w:t xml:space="preserve">10 </w:t>
      </w:r>
      <w:proofErr w:type="spellStart"/>
      <w:r w:rsidRPr="007E3564">
        <w:rPr>
          <w:rFonts w:ascii="Book Antiqua" w:hAnsi="Book Antiqua"/>
          <w:b/>
        </w:rPr>
        <w:t>Fontil</w:t>
      </w:r>
      <w:proofErr w:type="spellEnd"/>
      <w:r w:rsidRPr="007E3564">
        <w:rPr>
          <w:rFonts w:ascii="Book Antiqua" w:hAnsi="Book Antiqua"/>
          <w:b/>
        </w:rPr>
        <w:t xml:space="preserve"> L</w:t>
      </w:r>
      <w:r w:rsidRPr="007E3564">
        <w:rPr>
          <w:rFonts w:ascii="Book Antiqua" w:hAnsi="Book Antiqua"/>
        </w:rPr>
        <w:t>,</w:t>
      </w:r>
      <w:r>
        <w:rPr>
          <w:rFonts w:ascii="Book Antiqua" w:hAnsi="Book Antiqua"/>
        </w:rPr>
        <w:t xml:space="preserve"> </w:t>
      </w:r>
      <w:r w:rsidRPr="007E3564">
        <w:rPr>
          <w:rFonts w:ascii="Book Antiqua" w:hAnsi="Book Antiqua"/>
        </w:rPr>
        <w:t>Petrakos HH.</w:t>
      </w:r>
      <w:proofErr w:type="gramEnd"/>
      <w:r w:rsidRPr="007E3564">
        <w:rPr>
          <w:rFonts w:ascii="Book Antiqua" w:hAnsi="Book Antiqua"/>
        </w:rPr>
        <w:t xml:space="preserve"> Transition to school: The experiences of Canadian and immigrant families of children with autism spectrum disorders. </w:t>
      </w:r>
      <w:proofErr w:type="spellStart"/>
      <w:r w:rsidRPr="007E3564">
        <w:rPr>
          <w:rFonts w:ascii="Book Antiqua" w:hAnsi="Book Antiqua"/>
          <w:i/>
        </w:rPr>
        <w:t>Psychol</w:t>
      </w:r>
      <w:proofErr w:type="spellEnd"/>
      <w:r w:rsidRPr="007E3564">
        <w:rPr>
          <w:rFonts w:ascii="Book Antiqua" w:hAnsi="Book Antiqua"/>
          <w:i/>
        </w:rPr>
        <w:t xml:space="preserve"> Schools </w:t>
      </w:r>
      <w:r w:rsidRPr="007E3564">
        <w:rPr>
          <w:rFonts w:ascii="Book Antiqua" w:hAnsi="Book Antiqua"/>
        </w:rPr>
        <w:t xml:space="preserve">2015; </w:t>
      </w:r>
      <w:r w:rsidRPr="007E3564">
        <w:rPr>
          <w:rFonts w:ascii="Book Antiqua" w:hAnsi="Book Antiqua"/>
          <w:b/>
        </w:rPr>
        <w:t>52</w:t>
      </w:r>
      <w:r w:rsidRPr="007E3564">
        <w:rPr>
          <w:rFonts w:ascii="Book Antiqua" w:hAnsi="Book Antiqua"/>
        </w:rPr>
        <w:t>: 773-788 [DOI: 10.1002/pits.21859]</w:t>
      </w:r>
    </w:p>
    <w:p w14:paraId="5FE45BA2" w14:textId="4A6048DA" w:rsidR="007E3564" w:rsidRPr="007E3564" w:rsidRDefault="007E3564" w:rsidP="007E3564">
      <w:pPr>
        <w:spacing w:line="360" w:lineRule="auto"/>
        <w:jc w:val="both"/>
        <w:rPr>
          <w:rFonts w:ascii="Book Antiqua" w:hAnsi="Book Antiqua"/>
        </w:rPr>
      </w:pPr>
      <w:r w:rsidRPr="007E3564">
        <w:rPr>
          <w:rFonts w:ascii="Book Antiqua" w:hAnsi="Book Antiqua"/>
        </w:rPr>
        <w:t xml:space="preserve">11 </w:t>
      </w:r>
      <w:r w:rsidRPr="007E3564">
        <w:rPr>
          <w:rFonts w:ascii="Book Antiqua" w:hAnsi="Book Antiqua"/>
          <w:b/>
        </w:rPr>
        <w:t>Beamish W</w:t>
      </w:r>
      <w:r w:rsidRPr="007E3564">
        <w:rPr>
          <w:rFonts w:ascii="Book Antiqua" w:hAnsi="Book Antiqua"/>
        </w:rPr>
        <w:t>,</w:t>
      </w:r>
      <w:r>
        <w:rPr>
          <w:rFonts w:ascii="Book Antiqua" w:hAnsi="Book Antiqua"/>
        </w:rPr>
        <w:t xml:space="preserve"> </w:t>
      </w:r>
      <w:proofErr w:type="spellStart"/>
      <w:r w:rsidRPr="007E3564">
        <w:rPr>
          <w:rFonts w:ascii="Book Antiqua" w:hAnsi="Book Antiqua"/>
        </w:rPr>
        <w:t>Bryer</w:t>
      </w:r>
      <w:proofErr w:type="spellEnd"/>
      <w:r w:rsidRPr="007E3564">
        <w:rPr>
          <w:rFonts w:ascii="Book Antiqua" w:hAnsi="Book Antiqua"/>
        </w:rPr>
        <w:t xml:space="preserve"> F, </w:t>
      </w:r>
      <w:proofErr w:type="spellStart"/>
      <w:r w:rsidRPr="007E3564">
        <w:rPr>
          <w:rFonts w:ascii="Book Antiqua" w:hAnsi="Book Antiqua"/>
        </w:rPr>
        <w:t>Klieve</w:t>
      </w:r>
      <w:proofErr w:type="spellEnd"/>
      <w:r w:rsidRPr="007E3564">
        <w:rPr>
          <w:rFonts w:ascii="Book Antiqua" w:hAnsi="Book Antiqua"/>
        </w:rPr>
        <w:t xml:space="preserve"> H. Transitioning children with autism to Australian schools: Social validation of important teacher practices.</w:t>
      </w:r>
      <w:r w:rsidRPr="007E3564">
        <w:rPr>
          <w:rFonts w:ascii="Book Antiqua" w:hAnsi="Book Antiqua"/>
          <w:i/>
        </w:rPr>
        <w:t xml:space="preserve"> International Journal of Special Education</w:t>
      </w:r>
      <w:r w:rsidRPr="007E3564">
        <w:rPr>
          <w:rFonts w:ascii="Book Antiqua" w:hAnsi="Book Antiqua"/>
        </w:rPr>
        <w:t xml:space="preserve"> 2014; </w:t>
      </w:r>
      <w:r w:rsidRPr="007E3564">
        <w:rPr>
          <w:rFonts w:ascii="Book Antiqua" w:hAnsi="Book Antiqua"/>
          <w:b/>
        </w:rPr>
        <w:t>29</w:t>
      </w:r>
      <w:r w:rsidRPr="007E3564">
        <w:rPr>
          <w:rFonts w:ascii="Book Antiqua" w:hAnsi="Book Antiqua"/>
        </w:rPr>
        <w:t>: 130-142</w:t>
      </w:r>
    </w:p>
    <w:p w14:paraId="569C3B27" w14:textId="77777777" w:rsidR="007E3564" w:rsidRPr="007E3564" w:rsidRDefault="007E3564" w:rsidP="007E3564">
      <w:pPr>
        <w:spacing w:line="360" w:lineRule="auto"/>
        <w:jc w:val="both"/>
        <w:rPr>
          <w:rFonts w:ascii="Book Antiqua" w:hAnsi="Book Antiqua"/>
        </w:rPr>
      </w:pPr>
      <w:r w:rsidRPr="007E3564">
        <w:rPr>
          <w:rFonts w:ascii="Book Antiqua" w:hAnsi="Book Antiqua"/>
        </w:rPr>
        <w:t xml:space="preserve">12 </w:t>
      </w:r>
      <w:proofErr w:type="spellStart"/>
      <w:r w:rsidRPr="007E3564">
        <w:rPr>
          <w:rFonts w:ascii="Book Antiqua" w:hAnsi="Book Antiqua"/>
          <w:b/>
        </w:rPr>
        <w:t>Charman</w:t>
      </w:r>
      <w:proofErr w:type="spellEnd"/>
      <w:r w:rsidRPr="007E3564">
        <w:rPr>
          <w:rFonts w:ascii="Book Antiqua" w:hAnsi="Book Antiqua"/>
          <w:b/>
        </w:rPr>
        <w:t xml:space="preserve"> T</w:t>
      </w:r>
      <w:r w:rsidRPr="007E3564">
        <w:rPr>
          <w:rFonts w:ascii="Book Antiqua" w:hAnsi="Book Antiqua"/>
        </w:rPr>
        <w:t xml:space="preserve">, </w:t>
      </w:r>
      <w:proofErr w:type="spellStart"/>
      <w:r w:rsidRPr="007E3564">
        <w:rPr>
          <w:rFonts w:ascii="Book Antiqua" w:hAnsi="Book Antiqua"/>
        </w:rPr>
        <w:t>Howlin</w:t>
      </w:r>
      <w:proofErr w:type="spellEnd"/>
      <w:r w:rsidRPr="007E3564">
        <w:rPr>
          <w:rFonts w:ascii="Book Antiqua" w:hAnsi="Book Antiqua"/>
        </w:rPr>
        <w:t xml:space="preserve"> P, Berry B, Prince E. Measuring developmental progress of children with autism spectrum disorder on school entry using parent report. </w:t>
      </w:r>
      <w:r w:rsidRPr="007E3564">
        <w:rPr>
          <w:rFonts w:ascii="Book Antiqua" w:hAnsi="Book Antiqua"/>
          <w:i/>
        </w:rPr>
        <w:t>Autism</w:t>
      </w:r>
      <w:r w:rsidRPr="007E3564">
        <w:rPr>
          <w:rFonts w:ascii="Book Antiqua" w:hAnsi="Book Antiqua"/>
        </w:rPr>
        <w:t xml:space="preserve"> 2004; </w:t>
      </w:r>
      <w:r w:rsidRPr="007E3564">
        <w:rPr>
          <w:rFonts w:ascii="Book Antiqua" w:hAnsi="Book Antiqua"/>
          <w:b/>
        </w:rPr>
        <w:t>8</w:t>
      </w:r>
      <w:r w:rsidRPr="007E3564">
        <w:rPr>
          <w:rFonts w:ascii="Book Antiqua" w:hAnsi="Book Antiqua"/>
        </w:rPr>
        <w:t>: 89-100 [PMID: 15070549 DOI: 10.1177/1362361304040641]</w:t>
      </w:r>
    </w:p>
    <w:p w14:paraId="42963730" w14:textId="6E8EEA04" w:rsidR="007E3564" w:rsidRPr="007E3564" w:rsidRDefault="007E3564" w:rsidP="007E3564">
      <w:pPr>
        <w:spacing w:line="360" w:lineRule="auto"/>
        <w:jc w:val="both"/>
        <w:rPr>
          <w:rFonts w:ascii="Book Antiqua" w:hAnsi="Book Antiqua"/>
        </w:rPr>
      </w:pPr>
      <w:r w:rsidRPr="007E3564">
        <w:rPr>
          <w:rFonts w:ascii="Book Antiqua" w:hAnsi="Book Antiqua"/>
        </w:rPr>
        <w:t xml:space="preserve">13 </w:t>
      </w:r>
      <w:r w:rsidRPr="007E3564">
        <w:rPr>
          <w:rFonts w:ascii="Book Antiqua" w:hAnsi="Book Antiqua"/>
          <w:b/>
        </w:rPr>
        <w:t>Rogers SJ</w:t>
      </w:r>
      <w:r w:rsidRPr="007E3564">
        <w:rPr>
          <w:rFonts w:ascii="Book Antiqua" w:hAnsi="Book Antiqua"/>
        </w:rPr>
        <w:t>,</w:t>
      </w:r>
      <w:r>
        <w:rPr>
          <w:rFonts w:ascii="Book Antiqua" w:hAnsi="Book Antiqua"/>
        </w:rPr>
        <w:t xml:space="preserve"> </w:t>
      </w:r>
      <w:r w:rsidRPr="007E3564">
        <w:rPr>
          <w:rFonts w:ascii="Book Antiqua" w:hAnsi="Book Antiqua"/>
        </w:rPr>
        <w:t>Dawson G. Early Start Denver Model for Young Children with Autism: Promoting Language, Learning, and Engagement. New York: The Guilford Press, 2010</w:t>
      </w:r>
    </w:p>
    <w:p w14:paraId="17CFF51F" w14:textId="5AFDCB31" w:rsidR="007E3564" w:rsidRPr="007E3564" w:rsidRDefault="007E3564" w:rsidP="007E3564">
      <w:pPr>
        <w:spacing w:line="360" w:lineRule="auto"/>
        <w:jc w:val="both"/>
        <w:rPr>
          <w:rFonts w:ascii="Book Antiqua" w:hAnsi="Book Antiqua"/>
        </w:rPr>
      </w:pPr>
      <w:r w:rsidRPr="007E3564">
        <w:rPr>
          <w:rFonts w:ascii="Book Antiqua" w:hAnsi="Book Antiqua"/>
        </w:rPr>
        <w:t xml:space="preserve">14 </w:t>
      </w:r>
      <w:proofErr w:type="spellStart"/>
      <w:r w:rsidRPr="007E3564">
        <w:rPr>
          <w:rFonts w:ascii="Book Antiqua" w:hAnsi="Book Antiqua"/>
          <w:b/>
        </w:rPr>
        <w:t>Prizant</w:t>
      </w:r>
      <w:proofErr w:type="spellEnd"/>
      <w:r w:rsidRPr="007E3564">
        <w:rPr>
          <w:rFonts w:ascii="Book Antiqua" w:hAnsi="Book Antiqua"/>
          <w:b/>
        </w:rPr>
        <w:t xml:space="preserve"> BM</w:t>
      </w:r>
      <w:r w:rsidRPr="007E3564">
        <w:rPr>
          <w:rFonts w:ascii="Book Antiqua" w:hAnsi="Book Antiqua"/>
        </w:rPr>
        <w:t>,</w:t>
      </w:r>
      <w:r>
        <w:rPr>
          <w:rFonts w:ascii="Book Antiqua" w:hAnsi="Book Antiqua"/>
        </w:rPr>
        <w:t xml:space="preserve"> </w:t>
      </w:r>
      <w:proofErr w:type="spellStart"/>
      <w:r w:rsidRPr="007E3564">
        <w:rPr>
          <w:rFonts w:ascii="Book Antiqua" w:hAnsi="Book Antiqua"/>
        </w:rPr>
        <w:t>Wetherby</w:t>
      </w:r>
      <w:proofErr w:type="spellEnd"/>
      <w:r w:rsidRPr="007E3564">
        <w:rPr>
          <w:rFonts w:ascii="Book Antiqua" w:hAnsi="Book Antiqua"/>
        </w:rPr>
        <w:t xml:space="preserve"> AM, Rubin E, Laurent AC. The SCERTS Model: A Transactional, Family-</w:t>
      </w:r>
      <w:proofErr w:type="spellStart"/>
      <w:r w:rsidRPr="007E3564">
        <w:rPr>
          <w:rFonts w:ascii="Book Antiqua" w:hAnsi="Book Antiqua"/>
        </w:rPr>
        <w:t>Centered</w:t>
      </w:r>
      <w:proofErr w:type="spellEnd"/>
      <w:r w:rsidRPr="007E3564">
        <w:rPr>
          <w:rFonts w:ascii="Book Antiqua" w:hAnsi="Book Antiqua"/>
        </w:rPr>
        <w:t xml:space="preserve"> Approach to Enhancing Communication and </w:t>
      </w:r>
      <w:proofErr w:type="spellStart"/>
      <w:r w:rsidRPr="007E3564">
        <w:rPr>
          <w:rFonts w:ascii="Book Antiqua" w:hAnsi="Book Antiqua"/>
        </w:rPr>
        <w:t>Socioemotional</w:t>
      </w:r>
      <w:proofErr w:type="spellEnd"/>
      <w:r w:rsidRPr="007E3564">
        <w:rPr>
          <w:rFonts w:ascii="Book Antiqua" w:hAnsi="Book Antiqua"/>
        </w:rPr>
        <w:t xml:space="preserve"> Abilities of Children With Autism Spectrum Disorder. </w:t>
      </w:r>
      <w:r w:rsidRPr="007E3564">
        <w:rPr>
          <w:rFonts w:ascii="Book Antiqua" w:hAnsi="Book Antiqua"/>
          <w:i/>
        </w:rPr>
        <w:t>Infants and Young Children</w:t>
      </w:r>
      <w:r w:rsidRPr="007E3564">
        <w:rPr>
          <w:rFonts w:ascii="Book Antiqua" w:hAnsi="Book Antiqua"/>
        </w:rPr>
        <w:t xml:space="preserve"> 2003; </w:t>
      </w:r>
      <w:r w:rsidRPr="007E3564">
        <w:rPr>
          <w:rFonts w:ascii="Book Antiqua" w:hAnsi="Book Antiqua"/>
          <w:b/>
        </w:rPr>
        <w:t>16</w:t>
      </w:r>
      <w:r w:rsidRPr="007E3564">
        <w:rPr>
          <w:rFonts w:ascii="Book Antiqua" w:hAnsi="Book Antiqua"/>
        </w:rPr>
        <w:t>: 296-316 [DOI: 10.1097/00001163-200310000-00004]</w:t>
      </w:r>
    </w:p>
    <w:p w14:paraId="1FFB6115" w14:textId="5716B332" w:rsidR="007E3564" w:rsidRPr="007E3564" w:rsidRDefault="007E3564" w:rsidP="007E3564">
      <w:pPr>
        <w:spacing w:line="360" w:lineRule="auto"/>
        <w:jc w:val="both"/>
        <w:rPr>
          <w:rFonts w:ascii="Book Antiqua" w:hAnsi="Book Antiqua"/>
        </w:rPr>
      </w:pPr>
      <w:r w:rsidRPr="007E3564">
        <w:rPr>
          <w:rFonts w:ascii="Book Antiqua" w:hAnsi="Book Antiqua"/>
        </w:rPr>
        <w:t xml:space="preserve">15 </w:t>
      </w:r>
      <w:r w:rsidRPr="007E3564">
        <w:rPr>
          <w:rFonts w:ascii="Book Antiqua" w:hAnsi="Book Antiqua"/>
          <w:b/>
        </w:rPr>
        <w:t>Mullen E</w:t>
      </w:r>
      <w:r w:rsidRPr="007E3564">
        <w:rPr>
          <w:rFonts w:ascii="Book Antiqua" w:hAnsi="Book Antiqua"/>
        </w:rPr>
        <w:t>. Mullen Scales of Early Learning. Circle Pines, MN: American Guidance Service Inc</w:t>
      </w:r>
      <w:r w:rsidR="00435656">
        <w:rPr>
          <w:rFonts w:ascii="Book Antiqua" w:hAnsi="Book Antiqua" w:hint="eastAsia"/>
          <w:lang w:eastAsia="zh-CN"/>
        </w:rPr>
        <w:t>.</w:t>
      </w:r>
      <w:r w:rsidRPr="007E3564">
        <w:rPr>
          <w:rFonts w:ascii="Book Antiqua" w:hAnsi="Book Antiqua"/>
        </w:rPr>
        <w:t>, 1995</w:t>
      </w:r>
    </w:p>
    <w:p w14:paraId="09C82CA9" w14:textId="360713B3" w:rsidR="007E3564" w:rsidRPr="007E3564" w:rsidRDefault="007E3564" w:rsidP="007E3564">
      <w:pPr>
        <w:spacing w:line="360" w:lineRule="auto"/>
        <w:jc w:val="both"/>
        <w:rPr>
          <w:rFonts w:ascii="Book Antiqua" w:hAnsi="Book Antiqua"/>
        </w:rPr>
      </w:pPr>
      <w:r w:rsidRPr="007E3564">
        <w:rPr>
          <w:rFonts w:ascii="Book Antiqua" w:hAnsi="Book Antiqua"/>
        </w:rPr>
        <w:t xml:space="preserve">16 </w:t>
      </w:r>
      <w:proofErr w:type="gramStart"/>
      <w:r w:rsidRPr="007E3564">
        <w:rPr>
          <w:rFonts w:ascii="Book Antiqua" w:hAnsi="Book Antiqua"/>
          <w:b/>
        </w:rPr>
        <w:t>Sparrow</w:t>
      </w:r>
      <w:proofErr w:type="gramEnd"/>
      <w:r w:rsidRPr="007E3564">
        <w:rPr>
          <w:rFonts w:ascii="Book Antiqua" w:hAnsi="Book Antiqua"/>
          <w:b/>
        </w:rPr>
        <w:t xml:space="preserve"> S</w:t>
      </w:r>
      <w:r w:rsidRPr="007E3564">
        <w:rPr>
          <w:rFonts w:ascii="Book Antiqua" w:hAnsi="Book Antiqua"/>
        </w:rPr>
        <w:t xml:space="preserve">, </w:t>
      </w:r>
      <w:proofErr w:type="spellStart"/>
      <w:r w:rsidRPr="007E3564">
        <w:rPr>
          <w:rFonts w:ascii="Book Antiqua" w:hAnsi="Book Antiqua"/>
        </w:rPr>
        <w:t>Cicchetti</w:t>
      </w:r>
      <w:proofErr w:type="spellEnd"/>
      <w:r w:rsidRPr="007E3564">
        <w:rPr>
          <w:rFonts w:ascii="Book Antiqua" w:hAnsi="Book Antiqua"/>
        </w:rPr>
        <w:t xml:space="preserve"> D, </w:t>
      </w:r>
      <w:proofErr w:type="spellStart"/>
      <w:r w:rsidRPr="007E3564">
        <w:rPr>
          <w:rFonts w:ascii="Book Antiqua" w:hAnsi="Book Antiqua"/>
        </w:rPr>
        <w:t>Balla</w:t>
      </w:r>
      <w:proofErr w:type="spellEnd"/>
      <w:r w:rsidRPr="007E3564">
        <w:rPr>
          <w:rFonts w:ascii="Book Antiqua" w:hAnsi="Book Antiqua"/>
        </w:rPr>
        <w:t xml:space="preserve"> D. Vineland Adaptive </w:t>
      </w:r>
      <w:proofErr w:type="spellStart"/>
      <w:r w:rsidRPr="007E3564">
        <w:rPr>
          <w:rFonts w:ascii="Book Antiqua" w:hAnsi="Book Antiqua"/>
        </w:rPr>
        <w:t>Behavior</w:t>
      </w:r>
      <w:proofErr w:type="spellEnd"/>
      <w:r w:rsidRPr="007E3564">
        <w:rPr>
          <w:rFonts w:ascii="Book Antiqua" w:hAnsi="Book Antiqua"/>
        </w:rPr>
        <w:t xml:space="preserve"> Scales. 2nd ed. Minneapolis, MN: Pearson Assessment, 2005</w:t>
      </w:r>
    </w:p>
    <w:p w14:paraId="5F66148D" w14:textId="77777777" w:rsidR="007E3564" w:rsidRPr="007E3564" w:rsidRDefault="007E3564" w:rsidP="007E3564">
      <w:pPr>
        <w:spacing w:line="360" w:lineRule="auto"/>
        <w:jc w:val="both"/>
        <w:rPr>
          <w:rFonts w:ascii="Book Antiqua" w:hAnsi="Book Antiqua"/>
        </w:rPr>
      </w:pPr>
      <w:r w:rsidRPr="007E3564">
        <w:rPr>
          <w:rFonts w:ascii="Book Antiqua" w:hAnsi="Book Antiqua"/>
        </w:rPr>
        <w:t xml:space="preserve">17 </w:t>
      </w:r>
      <w:proofErr w:type="spellStart"/>
      <w:r w:rsidRPr="007E3564">
        <w:rPr>
          <w:rFonts w:ascii="Book Antiqua" w:hAnsi="Book Antiqua"/>
          <w:b/>
        </w:rPr>
        <w:t>Berument</w:t>
      </w:r>
      <w:proofErr w:type="spellEnd"/>
      <w:r w:rsidRPr="007E3564">
        <w:rPr>
          <w:rFonts w:ascii="Book Antiqua" w:hAnsi="Book Antiqua"/>
          <w:b/>
        </w:rPr>
        <w:t xml:space="preserve"> SK</w:t>
      </w:r>
      <w:r w:rsidRPr="007E3564">
        <w:rPr>
          <w:rFonts w:ascii="Book Antiqua" w:hAnsi="Book Antiqua"/>
        </w:rPr>
        <w:t xml:space="preserve">, </w:t>
      </w:r>
      <w:proofErr w:type="spellStart"/>
      <w:r w:rsidRPr="007E3564">
        <w:rPr>
          <w:rFonts w:ascii="Book Antiqua" w:hAnsi="Book Antiqua"/>
        </w:rPr>
        <w:t>Rutter</w:t>
      </w:r>
      <w:proofErr w:type="spellEnd"/>
      <w:r w:rsidRPr="007E3564">
        <w:rPr>
          <w:rFonts w:ascii="Book Antiqua" w:hAnsi="Book Antiqua"/>
        </w:rPr>
        <w:t xml:space="preserve"> M, Lord C, Pickles A, Bailey A. Autism screening questionnaire: diagnostic validity. </w:t>
      </w:r>
      <w:r w:rsidRPr="007E3564">
        <w:rPr>
          <w:rFonts w:ascii="Book Antiqua" w:hAnsi="Book Antiqua"/>
          <w:i/>
        </w:rPr>
        <w:t>Br J Psychiatry</w:t>
      </w:r>
      <w:r w:rsidRPr="007E3564">
        <w:rPr>
          <w:rFonts w:ascii="Book Antiqua" w:hAnsi="Book Antiqua"/>
        </w:rPr>
        <w:t xml:space="preserve"> 1999; </w:t>
      </w:r>
      <w:r w:rsidRPr="007E3564">
        <w:rPr>
          <w:rFonts w:ascii="Book Antiqua" w:hAnsi="Book Antiqua"/>
          <w:b/>
        </w:rPr>
        <w:t>175</w:t>
      </w:r>
      <w:r w:rsidRPr="007E3564">
        <w:rPr>
          <w:rFonts w:ascii="Book Antiqua" w:hAnsi="Book Antiqua"/>
        </w:rPr>
        <w:t>: 444-451 [PMID: 10789276 DOI: 10.1192/bjp.175.5.444]</w:t>
      </w:r>
    </w:p>
    <w:p w14:paraId="6A2F5829" w14:textId="488B8854" w:rsidR="007E3564" w:rsidRPr="007E3564" w:rsidRDefault="007E3564" w:rsidP="007E3564">
      <w:pPr>
        <w:spacing w:line="360" w:lineRule="auto"/>
        <w:jc w:val="both"/>
        <w:rPr>
          <w:rFonts w:ascii="Book Antiqua" w:hAnsi="Book Antiqua"/>
        </w:rPr>
      </w:pPr>
      <w:proofErr w:type="gramStart"/>
      <w:r w:rsidRPr="007E3564">
        <w:rPr>
          <w:rFonts w:ascii="Book Antiqua" w:hAnsi="Book Antiqua"/>
        </w:rPr>
        <w:t xml:space="preserve">18 </w:t>
      </w:r>
      <w:proofErr w:type="spellStart"/>
      <w:r w:rsidRPr="007E3564">
        <w:rPr>
          <w:rFonts w:ascii="Book Antiqua" w:hAnsi="Book Antiqua"/>
          <w:b/>
        </w:rPr>
        <w:t>Rutter</w:t>
      </w:r>
      <w:proofErr w:type="spellEnd"/>
      <w:r w:rsidRPr="007E3564">
        <w:rPr>
          <w:rFonts w:ascii="Book Antiqua" w:hAnsi="Book Antiqua"/>
          <w:b/>
        </w:rPr>
        <w:t xml:space="preserve"> M</w:t>
      </w:r>
      <w:r w:rsidRPr="007E3564">
        <w:rPr>
          <w:rFonts w:ascii="Book Antiqua" w:hAnsi="Book Antiqua"/>
        </w:rPr>
        <w:t>, Bailey A and Lord C.</w:t>
      </w:r>
      <w:proofErr w:type="gramEnd"/>
      <w:r w:rsidRPr="007E3564">
        <w:rPr>
          <w:rFonts w:ascii="Book Antiqua" w:hAnsi="Book Antiqua"/>
        </w:rPr>
        <w:t xml:space="preserve"> The social communication questionnaire: Manual. Western Psychological Services, 2003</w:t>
      </w:r>
    </w:p>
    <w:p w14:paraId="35560F29" w14:textId="77777777" w:rsidR="007E3564" w:rsidRPr="007E3564" w:rsidRDefault="007E3564" w:rsidP="007E3564">
      <w:pPr>
        <w:spacing w:line="360" w:lineRule="auto"/>
        <w:jc w:val="both"/>
        <w:rPr>
          <w:rFonts w:ascii="Book Antiqua" w:hAnsi="Book Antiqua"/>
        </w:rPr>
      </w:pPr>
      <w:proofErr w:type="gramStart"/>
      <w:r w:rsidRPr="007E3564">
        <w:rPr>
          <w:rFonts w:ascii="Book Antiqua" w:hAnsi="Book Antiqua"/>
        </w:rPr>
        <w:t xml:space="preserve">19 </w:t>
      </w:r>
      <w:r w:rsidRPr="007E3564">
        <w:rPr>
          <w:rFonts w:ascii="Book Antiqua" w:hAnsi="Book Antiqua"/>
          <w:b/>
        </w:rPr>
        <w:t>Lam KS</w:t>
      </w:r>
      <w:r w:rsidRPr="007E3564">
        <w:rPr>
          <w:rFonts w:ascii="Book Antiqua" w:hAnsi="Book Antiqua"/>
        </w:rPr>
        <w:t xml:space="preserve">, </w:t>
      </w:r>
      <w:proofErr w:type="spellStart"/>
      <w:r w:rsidRPr="007E3564">
        <w:rPr>
          <w:rFonts w:ascii="Book Antiqua" w:hAnsi="Book Antiqua"/>
        </w:rPr>
        <w:t>Aman</w:t>
      </w:r>
      <w:proofErr w:type="spellEnd"/>
      <w:r w:rsidRPr="007E3564">
        <w:rPr>
          <w:rFonts w:ascii="Book Antiqua" w:hAnsi="Book Antiqua"/>
        </w:rPr>
        <w:t xml:space="preserve"> MG.</w:t>
      </w:r>
      <w:proofErr w:type="gramEnd"/>
      <w:r w:rsidRPr="007E3564">
        <w:rPr>
          <w:rFonts w:ascii="Book Antiqua" w:hAnsi="Book Antiqua"/>
        </w:rPr>
        <w:t xml:space="preserve"> The Repetitive </w:t>
      </w:r>
      <w:proofErr w:type="spellStart"/>
      <w:r w:rsidRPr="007E3564">
        <w:rPr>
          <w:rFonts w:ascii="Book Antiqua" w:hAnsi="Book Antiqua"/>
        </w:rPr>
        <w:t>Behavior</w:t>
      </w:r>
      <w:proofErr w:type="spellEnd"/>
      <w:r w:rsidRPr="007E3564">
        <w:rPr>
          <w:rFonts w:ascii="Book Antiqua" w:hAnsi="Book Antiqua"/>
        </w:rPr>
        <w:t xml:space="preserve"> Scale-Revised: independent validation in individuals with autism spectrum disorders. </w:t>
      </w:r>
      <w:r w:rsidRPr="007E3564">
        <w:rPr>
          <w:rFonts w:ascii="Book Antiqua" w:hAnsi="Book Antiqua"/>
          <w:i/>
        </w:rPr>
        <w:t xml:space="preserve">J Autism </w:t>
      </w:r>
      <w:proofErr w:type="spellStart"/>
      <w:r w:rsidRPr="007E3564">
        <w:rPr>
          <w:rFonts w:ascii="Book Antiqua" w:hAnsi="Book Antiqua"/>
          <w:i/>
        </w:rPr>
        <w:t>Dev</w:t>
      </w:r>
      <w:proofErr w:type="spellEnd"/>
      <w:r w:rsidRPr="007E3564">
        <w:rPr>
          <w:rFonts w:ascii="Book Antiqua" w:hAnsi="Book Antiqua"/>
          <w:i/>
        </w:rPr>
        <w:t xml:space="preserve"> </w:t>
      </w:r>
      <w:proofErr w:type="spellStart"/>
      <w:r w:rsidRPr="007E3564">
        <w:rPr>
          <w:rFonts w:ascii="Book Antiqua" w:hAnsi="Book Antiqua"/>
          <w:i/>
        </w:rPr>
        <w:t>Disord</w:t>
      </w:r>
      <w:proofErr w:type="spellEnd"/>
      <w:r w:rsidRPr="007E3564">
        <w:rPr>
          <w:rFonts w:ascii="Book Antiqua" w:hAnsi="Book Antiqua"/>
        </w:rPr>
        <w:t xml:space="preserve"> 2007; </w:t>
      </w:r>
      <w:r w:rsidRPr="007E3564">
        <w:rPr>
          <w:rFonts w:ascii="Book Antiqua" w:hAnsi="Book Antiqua"/>
          <w:b/>
        </w:rPr>
        <w:t>37</w:t>
      </w:r>
      <w:r w:rsidRPr="007E3564">
        <w:rPr>
          <w:rFonts w:ascii="Book Antiqua" w:hAnsi="Book Antiqua"/>
        </w:rPr>
        <w:t>: 855-866 [PMID: 17048092 DOI: 10.1007/s10803-006-0213-z]</w:t>
      </w:r>
    </w:p>
    <w:p w14:paraId="419071CF" w14:textId="29DCD905" w:rsidR="007E3564" w:rsidRPr="007E3564" w:rsidRDefault="007E3564" w:rsidP="007E3564">
      <w:pPr>
        <w:spacing w:line="360" w:lineRule="auto"/>
        <w:jc w:val="both"/>
        <w:rPr>
          <w:rFonts w:ascii="Book Antiqua" w:hAnsi="Book Antiqua"/>
        </w:rPr>
      </w:pPr>
      <w:proofErr w:type="gramStart"/>
      <w:r w:rsidRPr="007E3564">
        <w:rPr>
          <w:rFonts w:ascii="Book Antiqua" w:hAnsi="Book Antiqua"/>
        </w:rPr>
        <w:t xml:space="preserve">20 </w:t>
      </w:r>
      <w:r w:rsidRPr="007E3564">
        <w:rPr>
          <w:rFonts w:ascii="Book Antiqua" w:hAnsi="Book Antiqua"/>
          <w:b/>
        </w:rPr>
        <w:t>Birch SH</w:t>
      </w:r>
      <w:r w:rsidRPr="007E3564">
        <w:rPr>
          <w:rFonts w:ascii="Book Antiqua" w:hAnsi="Book Antiqua"/>
        </w:rPr>
        <w:t>,</w:t>
      </w:r>
      <w:r>
        <w:rPr>
          <w:rFonts w:ascii="Book Antiqua" w:hAnsi="Book Antiqua"/>
        </w:rPr>
        <w:t xml:space="preserve"> </w:t>
      </w:r>
      <w:r w:rsidRPr="007E3564">
        <w:rPr>
          <w:rFonts w:ascii="Book Antiqua" w:hAnsi="Book Antiqua"/>
        </w:rPr>
        <w:t>Ladd GW.</w:t>
      </w:r>
      <w:proofErr w:type="gramEnd"/>
      <w:r w:rsidRPr="007E3564">
        <w:rPr>
          <w:rFonts w:ascii="Book Antiqua" w:hAnsi="Book Antiqua"/>
        </w:rPr>
        <w:t xml:space="preserve"> The teacher-child relationship and children's early school adjustment. </w:t>
      </w:r>
      <w:r w:rsidRPr="007E3564">
        <w:rPr>
          <w:rFonts w:ascii="Book Antiqua" w:hAnsi="Book Antiqua"/>
          <w:i/>
        </w:rPr>
        <w:t xml:space="preserve">J </w:t>
      </w:r>
      <w:proofErr w:type="spellStart"/>
      <w:r w:rsidRPr="007E3564">
        <w:rPr>
          <w:rFonts w:ascii="Book Antiqua" w:hAnsi="Book Antiqua"/>
          <w:i/>
        </w:rPr>
        <w:t>Sch</w:t>
      </w:r>
      <w:proofErr w:type="spellEnd"/>
      <w:r w:rsidRPr="007E3564">
        <w:rPr>
          <w:rFonts w:ascii="Book Antiqua" w:hAnsi="Book Antiqua"/>
          <w:i/>
        </w:rPr>
        <w:t xml:space="preserve"> </w:t>
      </w:r>
      <w:proofErr w:type="spellStart"/>
      <w:r w:rsidRPr="007E3564">
        <w:rPr>
          <w:rFonts w:ascii="Book Antiqua" w:hAnsi="Book Antiqua"/>
          <w:i/>
        </w:rPr>
        <w:t>Psychol</w:t>
      </w:r>
      <w:proofErr w:type="spellEnd"/>
      <w:r w:rsidRPr="007E3564">
        <w:rPr>
          <w:rFonts w:ascii="Book Antiqua" w:hAnsi="Book Antiqua"/>
        </w:rPr>
        <w:t xml:space="preserve"> 1997;</w:t>
      </w:r>
      <w:r w:rsidRPr="007E3564">
        <w:rPr>
          <w:rFonts w:ascii="Book Antiqua" w:hAnsi="Book Antiqua"/>
          <w:b/>
        </w:rPr>
        <w:t xml:space="preserve"> 35</w:t>
      </w:r>
      <w:r w:rsidRPr="007E3564">
        <w:rPr>
          <w:rFonts w:ascii="Book Antiqua" w:hAnsi="Book Antiqua"/>
        </w:rPr>
        <w:t>: 61-79 DOI: 10.1016/S0022-4405(96)00029-5</w:t>
      </w:r>
    </w:p>
    <w:p w14:paraId="5D6AEAD7" w14:textId="40C4CA1D" w:rsidR="007E3564" w:rsidRPr="007E3564" w:rsidRDefault="007E3564" w:rsidP="007E3564">
      <w:pPr>
        <w:spacing w:line="360" w:lineRule="auto"/>
        <w:jc w:val="both"/>
        <w:rPr>
          <w:rFonts w:ascii="Book Antiqua" w:hAnsi="Book Antiqua"/>
        </w:rPr>
      </w:pPr>
      <w:proofErr w:type="gramStart"/>
      <w:r w:rsidRPr="007E3564">
        <w:rPr>
          <w:rFonts w:ascii="Book Antiqua" w:hAnsi="Book Antiqua"/>
        </w:rPr>
        <w:t xml:space="preserve">21 </w:t>
      </w:r>
      <w:r w:rsidRPr="007E3564">
        <w:rPr>
          <w:rFonts w:ascii="Book Antiqua" w:hAnsi="Book Antiqua"/>
          <w:b/>
        </w:rPr>
        <w:t>Gresham FM</w:t>
      </w:r>
      <w:r w:rsidRPr="007E3564">
        <w:rPr>
          <w:rFonts w:ascii="Book Antiqua" w:hAnsi="Book Antiqua"/>
        </w:rPr>
        <w:t>,</w:t>
      </w:r>
      <w:r>
        <w:rPr>
          <w:rFonts w:ascii="Book Antiqua" w:hAnsi="Book Antiqua"/>
        </w:rPr>
        <w:t xml:space="preserve"> </w:t>
      </w:r>
      <w:r w:rsidRPr="007E3564">
        <w:rPr>
          <w:rFonts w:ascii="Book Antiqua" w:hAnsi="Book Antiqua"/>
        </w:rPr>
        <w:t>Elliott SN.</w:t>
      </w:r>
      <w:proofErr w:type="gramEnd"/>
      <w:r w:rsidRPr="007E3564">
        <w:rPr>
          <w:rFonts w:ascii="Book Antiqua" w:hAnsi="Book Antiqua"/>
        </w:rPr>
        <w:t xml:space="preserve"> Social skills improvement system: Rating scales. Bloomington, MN: Pearson Assessments, 2008</w:t>
      </w:r>
    </w:p>
    <w:p w14:paraId="69C00F5F" w14:textId="77777777" w:rsidR="007E3564" w:rsidRPr="007E3564" w:rsidRDefault="007E3564" w:rsidP="007E3564">
      <w:pPr>
        <w:spacing w:line="360" w:lineRule="auto"/>
        <w:jc w:val="both"/>
        <w:rPr>
          <w:rFonts w:ascii="Book Antiqua" w:hAnsi="Book Antiqua"/>
        </w:rPr>
      </w:pPr>
      <w:r w:rsidRPr="007E3564">
        <w:rPr>
          <w:rFonts w:ascii="Book Antiqua" w:hAnsi="Book Antiqua"/>
        </w:rPr>
        <w:lastRenderedPageBreak/>
        <w:t xml:space="preserve">22 </w:t>
      </w:r>
      <w:proofErr w:type="spellStart"/>
      <w:r w:rsidRPr="007E3564">
        <w:rPr>
          <w:rFonts w:ascii="Book Antiqua" w:hAnsi="Book Antiqua"/>
          <w:b/>
        </w:rPr>
        <w:t>Eapen</w:t>
      </w:r>
      <w:proofErr w:type="spellEnd"/>
      <w:r w:rsidRPr="007E3564">
        <w:rPr>
          <w:rFonts w:ascii="Book Antiqua" w:hAnsi="Book Antiqua"/>
          <w:b/>
        </w:rPr>
        <w:t xml:space="preserve"> V</w:t>
      </w:r>
      <w:r w:rsidRPr="007E3564">
        <w:rPr>
          <w:rFonts w:ascii="Book Antiqua" w:hAnsi="Book Antiqua"/>
        </w:rPr>
        <w:t xml:space="preserve">, </w:t>
      </w:r>
      <w:proofErr w:type="spellStart"/>
      <w:r w:rsidRPr="007E3564">
        <w:rPr>
          <w:rFonts w:ascii="Book Antiqua" w:hAnsi="Book Antiqua"/>
        </w:rPr>
        <w:t>Crnčec</w:t>
      </w:r>
      <w:proofErr w:type="spellEnd"/>
      <w:r w:rsidRPr="007E3564">
        <w:rPr>
          <w:rFonts w:ascii="Book Antiqua" w:hAnsi="Book Antiqua"/>
        </w:rPr>
        <w:t xml:space="preserve"> R, Walter A. Clinical outcomes of an early intervention program for preschool children with Autism Spectrum Disorder in a community group setting. </w:t>
      </w:r>
      <w:r w:rsidRPr="007E3564">
        <w:rPr>
          <w:rFonts w:ascii="Book Antiqua" w:hAnsi="Book Antiqua"/>
          <w:i/>
        </w:rPr>
        <w:t xml:space="preserve">BMC </w:t>
      </w:r>
      <w:proofErr w:type="spellStart"/>
      <w:r w:rsidRPr="007E3564">
        <w:rPr>
          <w:rFonts w:ascii="Book Antiqua" w:hAnsi="Book Antiqua"/>
          <w:i/>
        </w:rPr>
        <w:t>Pediatr</w:t>
      </w:r>
      <w:proofErr w:type="spellEnd"/>
      <w:r w:rsidRPr="007E3564">
        <w:rPr>
          <w:rFonts w:ascii="Book Antiqua" w:hAnsi="Book Antiqua"/>
        </w:rPr>
        <w:t xml:space="preserve"> 2013; </w:t>
      </w:r>
      <w:r w:rsidRPr="007E3564">
        <w:rPr>
          <w:rFonts w:ascii="Book Antiqua" w:hAnsi="Book Antiqua"/>
          <w:b/>
        </w:rPr>
        <w:t>13</w:t>
      </w:r>
      <w:r w:rsidRPr="007E3564">
        <w:rPr>
          <w:rFonts w:ascii="Book Antiqua" w:hAnsi="Book Antiqua"/>
        </w:rPr>
        <w:t>: 3 [PMID: 23294523 DOI: 10.1186/1471-2431-13-3]</w:t>
      </w:r>
    </w:p>
    <w:p w14:paraId="081AA47B" w14:textId="77777777" w:rsidR="007E3564" w:rsidRPr="007E3564" w:rsidRDefault="007E3564" w:rsidP="007E3564">
      <w:pPr>
        <w:spacing w:line="360" w:lineRule="auto"/>
        <w:jc w:val="both"/>
        <w:rPr>
          <w:rFonts w:ascii="Book Antiqua" w:hAnsi="Book Antiqua"/>
        </w:rPr>
      </w:pPr>
      <w:proofErr w:type="gramStart"/>
      <w:r w:rsidRPr="007E3564">
        <w:rPr>
          <w:rFonts w:ascii="Book Antiqua" w:hAnsi="Book Antiqua"/>
        </w:rPr>
        <w:t xml:space="preserve">23 </w:t>
      </w:r>
      <w:proofErr w:type="spellStart"/>
      <w:r w:rsidRPr="007E3564">
        <w:rPr>
          <w:rFonts w:ascii="Book Antiqua" w:hAnsi="Book Antiqua"/>
          <w:b/>
        </w:rPr>
        <w:t>Buhs</w:t>
      </w:r>
      <w:proofErr w:type="spellEnd"/>
      <w:r w:rsidRPr="007E3564">
        <w:rPr>
          <w:rFonts w:ascii="Book Antiqua" w:hAnsi="Book Antiqua"/>
          <w:b/>
        </w:rPr>
        <w:t xml:space="preserve"> ES</w:t>
      </w:r>
      <w:r w:rsidRPr="007E3564">
        <w:rPr>
          <w:rFonts w:ascii="Book Antiqua" w:hAnsi="Book Antiqua"/>
        </w:rPr>
        <w:t>, Ladd GW.</w:t>
      </w:r>
      <w:proofErr w:type="gramEnd"/>
      <w:r w:rsidRPr="007E3564">
        <w:rPr>
          <w:rFonts w:ascii="Book Antiqua" w:hAnsi="Book Antiqua"/>
        </w:rPr>
        <w:t xml:space="preserve"> Peer rejection as an antecedent of young children's school adjustment: an examination of mediating processes. </w:t>
      </w:r>
      <w:proofErr w:type="spellStart"/>
      <w:r w:rsidRPr="007E3564">
        <w:rPr>
          <w:rFonts w:ascii="Book Antiqua" w:hAnsi="Book Antiqua"/>
          <w:i/>
        </w:rPr>
        <w:t>Dev</w:t>
      </w:r>
      <w:proofErr w:type="spellEnd"/>
      <w:r w:rsidRPr="007E3564">
        <w:rPr>
          <w:rFonts w:ascii="Book Antiqua" w:hAnsi="Book Antiqua"/>
          <w:i/>
        </w:rPr>
        <w:t xml:space="preserve"> </w:t>
      </w:r>
      <w:proofErr w:type="spellStart"/>
      <w:r w:rsidRPr="007E3564">
        <w:rPr>
          <w:rFonts w:ascii="Book Antiqua" w:hAnsi="Book Antiqua"/>
          <w:i/>
        </w:rPr>
        <w:t>Psychol</w:t>
      </w:r>
      <w:proofErr w:type="spellEnd"/>
      <w:r w:rsidRPr="007E3564">
        <w:rPr>
          <w:rFonts w:ascii="Book Antiqua" w:hAnsi="Book Antiqua"/>
        </w:rPr>
        <w:t xml:space="preserve"> 2001; </w:t>
      </w:r>
      <w:r w:rsidRPr="007E3564">
        <w:rPr>
          <w:rFonts w:ascii="Book Antiqua" w:hAnsi="Book Antiqua"/>
          <w:b/>
        </w:rPr>
        <w:t>37</w:t>
      </w:r>
      <w:r w:rsidRPr="007E3564">
        <w:rPr>
          <w:rFonts w:ascii="Book Antiqua" w:hAnsi="Book Antiqua"/>
        </w:rPr>
        <w:t>: 550-560 [PMID: 11444490 DOI: 10.1037/0012-1649.37.4.550]</w:t>
      </w:r>
    </w:p>
    <w:p w14:paraId="0124A48E" w14:textId="59734123" w:rsidR="007E3564" w:rsidRPr="007E3564" w:rsidRDefault="007E3564" w:rsidP="007E3564">
      <w:pPr>
        <w:spacing w:line="360" w:lineRule="auto"/>
        <w:jc w:val="both"/>
        <w:rPr>
          <w:rFonts w:ascii="Book Antiqua" w:hAnsi="Book Antiqua"/>
        </w:rPr>
      </w:pPr>
      <w:proofErr w:type="gramStart"/>
      <w:r w:rsidRPr="007E3564">
        <w:rPr>
          <w:rFonts w:ascii="Book Antiqua" w:hAnsi="Book Antiqua"/>
        </w:rPr>
        <w:t xml:space="preserve">24 </w:t>
      </w:r>
      <w:proofErr w:type="spellStart"/>
      <w:r w:rsidRPr="007E3564">
        <w:rPr>
          <w:rFonts w:ascii="Book Antiqua" w:hAnsi="Book Antiqua"/>
          <w:b/>
        </w:rPr>
        <w:t>Mody</w:t>
      </w:r>
      <w:proofErr w:type="spellEnd"/>
      <w:r w:rsidRPr="007E3564">
        <w:rPr>
          <w:rFonts w:ascii="Book Antiqua" w:hAnsi="Book Antiqua"/>
          <w:b/>
        </w:rPr>
        <w:t xml:space="preserve"> M</w:t>
      </w:r>
      <w:proofErr w:type="gramEnd"/>
      <w:r w:rsidRPr="007E3564">
        <w:rPr>
          <w:rFonts w:ascii="Book Antiqua" w:hAnsi="Book Antiqua"/>
        </w:rPr>
        <w:t>,</w:t>
      </w:r>
      <w:r>
        <w:rPr>
          <w:rFonts w:ascii="Book Antiqua" w:hAnsi="Book Antiqua"/>
        </w:rPr>
        <w:t xml:space="preserve"> </w:t>
      </w:r>
      <w:r w:rsidRPr="007E3564">
        <w:rPr>
          <w:rFonts w:ascii="Book Antiqua" w:hAnsi="Book Antiqua"/>
        </w:rPr>
        <w:t xml:space="preserve">Silliman ER. Brain, </w:t>
      </w:r>
      <w:proofErr w:type="spellStart"/>
      <w:r w:rsidRPr="007E3564">
        <w:rPr>
          <w:rFonts w:ascii="Book Antiqua" w:hAnsi="Book Antiqua"/>
        </w:rPr>
        <w:t>behavior</w:t>
      </w:r>
      <w:proofErr w:type="spellEnd"/>
      <w:r w:rsidRPr="007E3564">
        <w:rPr>
          <w:rFonts w:ascii="Book Antiqua" w:hAnsi="Book Antiqua"/>
        </w:rPr>
        <w:t xml:space="preserve">, and learning in language and reading disorders. Brain, </w:t>
      </w:r>
      <w:proofErr w:type="spellStart"/>
      <w:r w:rsidRPr="007E3564">
        <w:rPr>
          <w:rFonts w:ascii="Book Antiqua" w:hAnsi="Book Antiqua"/>
        </w:rPr>
        <w:t>behavior</w:t>
      </w:r>
      <w:proofErr w:type="spellEnd"/>
      <w:r w:rsidRPr="007E3564">
        <w:rPr>
          <w:rFonts w:ascii="Book Antiqua" w:hAnsi="Book Antiqua"/>
        </w:rPr>
        <w:t xml:space="preserve">, and learning in language and reading disorders xiv, 400 </w:t>
      </w:r>
      <w:proofErr w:type="spellStart"/>
      <w:r w:rsidRPr="007E3564">
        <w:rPr>
          <w:rFonts w:ascii="Book Antiqua" w:hAnsi="Book Antiqua"/>
        </w:rPr>
        <w:t>pp</w:t>
      </w:r>
      <w:proofErr w:type="spellEnd"/>
      <w:r w:rsidRPr="007E3564">
        <w:rPr>
          <w:rFonts w:ascii="Book Antiqua" w:hAnsi="Book Antiqua"/>
        </w:rPr>
        <w:t>, New York, NY, US: Guilford Press, 2008</w:t>
      </w:r>
    </w:p>
    <w:p w14:paraId="0760F3F8" w14:textId="77777777" w:rsidR="004843C9" w:rsidRPr="007E3564" w:rsidRDefault="004843C9" w:rsidP="007E3564">
      <w:pPr>
        <w:spacing w:line="360" w:lineRule="auto"/>
        <w:jc w:val="both"/>
        <w:rPr>
          <w:rFonts w:ascii="Book Antiqua" w:hAnsi="Book Antiqua" w:cs="Times New Roman"/>
          <w:b/>
          <w:lang w:eastAsia="zh-CN"/>
        </w:rPr>
      </w:pPr>
    </w:p>
    <w:p w14:paraId="4DB32D89" w14:textId="33E054F2" w:rsidR="004843C9" w:rsidRPr="007E3564" w:rsidRDefault="004843C9" w:rsidP="007E3564">
      <w:pPr>
        <w:pStyle w:val="PlainText"/>
        <w:spacing w:line="360" w:lineRule="auto"/>
        <w:jc w:val="right"/>
        <w:rPr>
          <w:rFonts w:ascii="Book Antiqua" w:hAnsi="Book Antiqua"/>
          <w:b/>
          <w:sz w:val="24"/>
          <w:szCs w:val="24"/>
        </w:rPr>
      </w:pPr>
      <w:r w:rsidRPr="007E3564">
        <w:rPr>
          <w:rFonts w:ascii="Book Antiqua" w:hAnsi="Book Antiqua"/>
          <w:b/>
          <w:sz w:val="24"/>
          <w:szCs w:val="24"/>
        </w:rPr>
        <w:t xml:space="preserve">P-Reviewer: </w:t>
      </w:r>
      <w:proofErr w:type="spellStart"/>
      <w:r w:rsidR="003851D3" w:rsidRPr="007E3564">
        <w:rPr>
          <w:rFonts w:ascii="Book Antiqua" w:hAnsi="Book Antiqua"/>
          <w:sz w:val="24"/>
          <w:szCs w:val="24"/>
        </w:rPr>
        <w:t>Govindarajan</w:t>
      </w:r>
      <w:proofErr w:type="spellEnd"/>
      <w:r w:rsidR="003851D3" w:rsidRPr="007E3564">
        <w:rPr>
          <w:rFonts w:ascii="Book Antiqua" w:hAnsi="Book Antiqua"/>
          <w:sz w:val="24"/>
          <w:szCs w:val="24"/>
        </w:rPr>
        <w:t xml:space="preserve"> KK, </w:t>
      </w:r>
      <w:proofErr w:type="spellStart"/>
      <w:r w:rsidR="003851D3" w:rsidRPr="007E3564">
        <w:rPr>
          <w:rFonts w:ascii="Book Antiqua" w:hAnsi="Book Antiqua"/>
          <w:sz w:val="24"/>
          <w:szCs w:val="24"/>
        </w:rPr>
        <w:t>Shaaban</w:t>
      </w:r>
      <w:proofErr w:type="spellEnd"/>
      <w:r w:rsidR="003851D3" w:rsidRPr="007E3564">
        <w:rPr>
          <w:rFonts w:ascii="Book Antiqua" w:hAnsi="Book Antiqua"/>
          <w:sz w:val="24"/>
          <w:szCs w:val="24"/>
        </w:rPr>
        <w:t xml:space="preserve"> OM, Watanabe T </w:t>
      </w:r>
      <w:r w:rsidRPr="007E3564">
        <w:rPr>
          <w:rFonts w:ascii="Book Antiqua" w:hAnsi="Book Antiqua"/>
          <w:b/>
          <w:sz w:val="24"/>
          <w:szCs w:val="24"/>
        </w:rPr>
        <w:t xml:space="preserve">S-Editor: </w:t>
      </w:r>
      <w:proofErr w:type="spellStart"/>
      <w:r w:rsidRPr="007E3564">
        <w:rPr>
          <w:rFonts w:ascii="Book Antiqua" w:hAnsi="Book Antiqua"/>
          <w:sz w:val="24"/>
          <w:szCs w:val="24"/>
        </w:rPr>
        <w:t>Ji</w:t>
      </w:r>
      <w:proofErr w:type="spellEnd"/>
      <w:r w:rsidRPr="007E3564">
        <w:rPr>
          <w:rFonts w:ascii="Book Antiqua" w:hAnsi="Book Antiqua"/>
          <w:sz w:val="24"/>
          <w:szCs w:val="24"/>
        </w:rPr>
        <w:t xml:space="preserve"> FF</w:t>
      </w:r>
      <w:r w:rsidRPr="007E3564">
        <w:rPr>
          <w:rFonts w:ascii="Book Antiqua" w:hAnsi="Book Antiqua"/>
          <w:b/>
          <w:sz w:val="24"/>
          <w:szCs w:val="24"/>
        </w:rPr>
        <w:t xml:space="preserve"> L-Editor: E-Editor: </w:t>
      </w:r>
    </w:p>
    <w:p w14:paraId="6DE6C82B" w14:textId="77777777" w:rsidR="004843C9" w:rsidRPr="007E3564" w:rsidRDefault="004843C9" w:rsidP="007E3564">
      <w:pPr>
        <w:pStyle w:val="PlainText"/>
        <w:spacing w:line="360" w:lineRule="auto"/>
        <w:rPr>
          <w:rFonts w:ascii="Book Antiqua" w:hAnsi="Book Antiqua"/>
          <w:b/>
          <w:sz w:val="24"/>
          <w:szCs w:val="24"/>
        </w:rPr>
      </w:pPr>
      <w:r w:rsidRPr="007E3564">
        <w:rPr>
          <w:rFonts w:ascii="Book Antiqua" w:hAnsi="Book Antiqua"/>
          <w:b/>
          <w:sz w:val="24"/>
          <w:szCs w:val="24"/>
        </w:rPr>
        <w:t xml:space="preserve"> </w:t>
      </w:r>
    </w:p>
    <w:p w14:paraId="499A0CEF" w14:textId="0AA8D112" w:rsidR="004843C9" w:rsidRPr="007E3564" w:rsidRDefault="004843C9" w:rsidP="007E3564">
      <w:pPr>
        <w:snapToGrid w:val="0"/>
        <w:spacing w:line="360" w:lineRule="auto"/>
        <w:jc w:val="both"/>
        <w:rPr>
          <w:rFonts w:ascii="Book Antiqua" w:eastAsia="宋体" w:hAnsi="Book Antiqua" w:cs="Helvetica"/>
          <w:b/>
        </w:rPr>
      </w:pPr>
      <w:r w:rsidRPr="007E3564">
        <w:rPr>
          <w:rFonts w:ascii="Book Antiqua" w:eastAsia="宋体" w:hAnsi="Book Antiqua" w:cs="Helvetica"/>
          <w:b/>
        </w:rPr>
        <w:t xml:space="preserve">Specialty type: </w:t>
      </w:r>
      <w:proofErr w:type="spellStart"/>
      <w:r w:rsidR="00FA2EB4" w:rsidRPr="007E3564">
        <w:rPr>
          <w:rFonts w:ascii="Book Antiqua" w:eastAsia="微软雅黑" w:hAnsi="Book Antiqua" w:cs="宋体"/>
        </w:rPr>
        <w:t>Pediatrics</w:t>
      </w:r>
      <w:proofErr w:type="spellEnd"/>
    </w:p>
    <w:p w14:paraId="35EF1BA5" w14:textId="12594058" w:rsidR="004843C9" w:rsidRPr="007E3564" w:rsidRDefault="004843C9" w:rsidP="007E3564">
      <w:pPr>
        <w:snapToGrid w:val="0"/>
        <w:spacing w:line="360" w:lineRule="auto"/>
        <w:jc w:val="both"/>
        <w:rPr>
          <w:rFonts w:ascii="Book Antiqua" w:eastAsia="宋体" w:hAnsi="Book Antiqua" w:cs="Helvetica"/>
          <w:b/>
        </w:rPr>
      </w:pPr>
      <w:r w:rsidRPr="007E3564">
        <w:rPr>
          <w:rFonts w:ascii="Book Antiqua" w:eastAsia="宋体" w:hAnsi="Book Antiqua" w:cs="Helvetica"/>
          <w:b/>
        </w:rPr>
        <w:t xml:space="preserve">Country of origin: </w:t>
      </w:r>
      <w:r w:rsidR="00FA2EB4" w:rsidRPr="007E3564">
        <w:rPr>
          <w:rFonts w:ascii="Book Antiqua" w:eastAsia="宋体" w:hAnsi="Book Antiqua"/>
        </w:rPr>
        <w:t>Australia</w:t>
      </w:r>
    </w:p>
    <w:p w14:paraId="31045538" w14:textId="77777777" w:rsidR="004843C9" w:rsidRPr="007E3564" w:rsidRDefault="004843C9" w:rsidP="007E3564">
      <w:pPr>
        <w:snapToGrid w:val="0"/>
        <w:spacing w:line="360" w:lineRule="auto"/>
        <w:jc w:val="both"/>
        <w:rPr>
          <w:rFonts w:ascii="Book Antiqua" w:eastAsia="宋体" w:hAnsi="Book Antiqua" w:cs="Helvetica"/>
          <w:b/>
        </w:rPr>
      </w:pPr>
      <w:r w:rsidRPr="007E3564">
        <w:rPr>
          <w:rFonts w:ascii="Book Antiqua" w:eastAsia="宋体" w:hAnsi="Book Antiqua" w:cs="Helvetica"/>
          <w:b/>
        </w:rPr>
        <w:t>Peer-review report classification</w:t>
      </w:r>
    </w:p>
    <w:p w14:paraId="0E461BBD" w14:textId="6CEF36BA" w:rsidR="004843C9" w:rsidRPr="007E3564" w:rsidRDefault="004843C9" w:rsidP="007E3564">
      <w:pPr>
        <w:snapToGrid w:val="0"/>
        <w:spacing w:line="360" w:lineRule="auto"/>
        <w:jc w:val="both"/>
        <w:rPr>
          <w:rFonts w:ascii="Book Antiqua" w:eastAsia="宋体" w:hAnsi="Book Antiqua" w:cs="Helvetica"/>
          <w:lang w:eastAsia="zh-CN"/>
        </w:rPr>
      </w:pPr>
      <w:r w:rsidRPr="007E3564">
        <w:rPr>
          <w:rFonts w:ascii="Book Antiqua" w:eastAsia="宋体" w:hAnsi="Book Antiqua" w:cs="Helvetica"/>
        </w:rPr>
        <w:t xml:space="preserve">Grade A (Excellent): </w:t>
      </w:r>
      <w:r w:rsidR="00FA2EB4" w:rsidRPr="007E3564">
        <w:rPr>
          <w:rFonts w:ascii="Book Antiqua" w:eastAsia="宋体" w:hAnsi="Book Antiqua" w:cs="Helvetica"/>
          <w:lang w:eastAsia="zh-CN"/>
        </w:rPr>
        <w:t>0</w:t>
      </w:r>
    </w:p>
    <w:p w14:paraId="32A2E5B2" w14:textId="30137708" w:rsidR="004843C9" w:rsidRPr="007E3564" w:rsidRDefault="004843C9" w:rsidP="007E3564">
      <w:pPr>
        <w:snapToGrid w:val="0"/>
        <w:spacing w:line="360" w:lineRule="auto"/>
        <w:jc w:val="both"/>
        <w:rPr>
          <w:rFonts w:ascii="Book Antiqua" w:eastAsia="宋体" w:hAnsi="Book Antiqua" w:cs="Helvetica"/>
          <w:lang w:eastAsia="zh-CN"/>
        </w:rPr>
      </w:pPr>
      <w:r w:rsidRPr="007E3564">
        <w:rPr>
          <w:rFonts w:ascii="Book Antiqua" w:eastAsia="宋体" w:hAnsi="Book Antiqua" w:cs="Helvetica"/>
        </w:rPr>
        <w:t>Grade B (Very good): B</w:t>
      </w:r>
      <w:r w:rsidR="00FA2EB4" w:rsidRPr="007E3564">
        <w:rPr>
          <w:rFonts w:ascii="Book Antiqua" w:eastAsia="宋体" w:hAnsi="Book Antiqua" w:cs="Helvetica"/>
          <w:lang w:eastAsia="zh-CN"/>
        </w:rPr>
        <w:t>, B</w:t>
      </w:r>
    </w:p>
    <w:p w14:paraId="2E52B4CF" w14:textId="77777777" w:rsidR="004843C9" w:rsidRPr="007E3564" w:rsidRDefault="004843C9" w:rsidP="007E3564">
      <w:pPr>
        <w:snapToGrid w:val="0"/>
        <w:spacing w:line="360" w:lineRule="auto"/>
        <w:jc w:val="both"/>
        <w:rPr>
          <w:rFonts w:ascii="Book Antiqua" w:eastAsia="宋体" w:hAnsi="Book Antiqua" w:cs="Helvetica"/>
        </w:rPr>
      </w:pPr>
      <w:r w:rsidRPr="007E3564">
        <w:rPr>
          <w:rFonts w:ascii="Book Antiqua" w:eastAsia="宋体" w:hAnsi="Book Antiqua" w:cs="Helvetica"/>
        </w:rPr>
        <w:t>Grade C (Good): C</w:t>
      </w:r>
    </w:p>
    <w:p w14:paraId="35EF2631" w14:textId="77777777" w:rsidR="004843C9" w:rsidRPr="007E3564" w:rsidRDefault="004843C9" w:rsidP="007E3564">
      <w:pPr>
        <w:snapToGrid w:val="0"/>
        <w:spacing w:line="360" w:lineRule="auto"/>
        <w:jc w:val="both"/>
        <w:rPr>
          <w:rFonts w:ascii="Book Antiqua" w:eastAsia="宋体" w:hAnsi="Book Antiqua" w:cs="Helvetica"/>
        </w:rPr>
      </w:pPr>
      <w:r w:rsidRPr="007E3564">
        <w:rPr>
          <w:rFonts w:ascii="Book Antiqua" w:eastAsia="宋体" w:hAnsi="Book Antiqua" w:cs="Helvetica"/>
        </w:rPr>
        <w:t>Grade D (Fair): 0</w:t>
      </w:r>
    </w:p>
    <w:p w14:paraId="3298FA19" w14:textId="77777777" w:rsidR="004843C9" w:rsidRDefault="004843C9" w:rsidP="004843C9">
      <w:pPr>
        <w:rPr>
          <w:rFonts w:ascii="Book Antiqua" w:eastAsia="宋体" w:hAnsi="Book Antiqua" w:cs="宋体"/>
        </w:rPr>
      </w:pPr>
      <w:r w:rsidRPr="004A7441">
        <w:rPr>
          <w:rFonts w:ascii="Book Antiqua" w:eastAsia="宋体" w:hAnsi="Book Antiqua" w:cs="Helvetica"/>
        </w:rPr>
        <w:t xml:space="preserve">Grade E (Poor): </w:t>
      </w:r>
      <w:r w:rsidRPr="004A7441">
        <w:rPr>
          <w:rFonts w:ascii="Book Antiqua" w:eastAsia="宋体" w:hAnsi="Book Antiqua" w:cs="Helvetica" w:hint="eastAsia"/>
        </w:rPr>
        <w:t>0</w:t>
      </w:r>
      <w:r w:rsidRPr="00AF671F">
        <w:rPr>
          <w:rFonts w:ascii="Book Antiqua" w:eastAsia="宋体" w:hAnsi="Book Antiqua" w:cs="宋体"/>
        </w:rPr>
        <w:t xml:space="preserve"> </w:t>
      </w:r>
    </w:p>
    <w:p w14:paraId="2D7C28D8" w14:textId="77777777" w:rsidR="004843C9" w:rsidRPr="004843C9" w:rsidRDefault="004843C9" w:rsidP="004843C9">
      <w:pPr>
        <w:spacing w:line="360" w:lineRule="auto"/>
        <w:jc w:val="both"/>
        <w:rPr>
          <w:rFonts w:ascii="Book Antiqua" w:hAnsi="Book Antiqua" w:cs="Times New Roman"/>
          <w:noProof/>
          <w:lang w:eastAsia="zh-CN"/>
        </w:rPr>
      </w:pPr>
    </w:p>
    <w:p w14:paraId="4E828750" w14:textId="77777777" w:rsidR="00C92235" w:rsidRPr="000F63C4" w:rsidRDefault="00C92235" w:rsidP="000F63C4">
      <w:pPr>
        <w:spacing w:line="360" w:lineRule="auto"/>
        <w:jc w:val="both"/>
        <w:rPr>
          <w:rFonts w:ascii="Book Antiqua" w:hAnsi="Book Antiqua" w:cs="Times New Roman"/>
        </w:rPr>
        <w:sectPr w:rsidR="00C92235" w:rsidRPr="000F63C4" w:rsidSect="00C6182E">
          <w:footerReference w:type="even" r:id="rId10"/>
          <w:footerReference w:type="default" r:id="rId11"/>
          <w:pgSz w:w="11906" w:h="16838"/>
          <w:pgMar w:top="1440" w:right="1440" w:bottom="1440" w:left="1440" w:header="708" w:footer="708" w:gutter="0"/>
          <w:cols w:space="708"/>
          <w:docGrid w:linePitch="360"/>
        </w:sectPr>
      </w:pPr>
    </w:p>
    <w:tbl>
      <w:tblPr>
        <w:tblStyle w:val="TableGrid"/>
        <w:tblW w:w="48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1929"/>
        <w:gridCol w:w="1843"/>
        <w:gridCol w:w="1702"/>
        <w:gridCol w:w="1843"/>
        <w:gridCol w:w="1840"/>
      </w:tblGrid>
      <w:tr w:rsidR="000F63C4" w:rsidRPr="000F63C4" w14:paraId="607BD16E" w14:textId="77777777" w:rsidTr="00FA2EB4">
        <w:tc>
          <w:tcPr>
            <w:tcW w:w="5000" w:type="pct"/>
            <w:gridSpan w:val="6"/>
            <w:tcBorders>
              <w:bottom w:val="single" w:sz="4" w:space="0" w:color="auto"/>
            </w:tcBorders>
            <w:vAlign w:val="bottom"/>
          </w:tcPr>
          <w:p w14:paraId="008DF1A4" w14:textId="286354F9" w:rsidR="00C92235" w:rsidRPr="00FA2EB4" w:rsidRDefault="00FA2EB4" w:rsidP="000F63C4">
            <w:pPr>
              <w:spacing w:line="360" w:lineRule="auto"/>
              <w:jc w:val="both"/>
              <w:rPr>
                <w:rFonts w:ascii="Book Antiqua" w:eastAsia="Times New Roman" w:hAnsi="Book Antiqua" w:cs="Times New Roman"/>
                <w:b/>
              </w:rPr>
            </w:pPr>
            <w:r w:rsidRPr="00FA2EB4">
              <w:rPr>
                <w:rFonts w:ascii="Book Antiqua" w:hAnsi="Book Antiqua" w:cs="Times New Roman"/>
                <w:b/>
              </w:rPr>
              <w:lastRenderedPageBreak/>
              <w:t>Table 1</w:t>
            </w:r>
            <w:r w:rsidR="00C92235" w:rsidRPr="00FA2EB4">
              <w:rPr>
                <w:rFonts w:ascii="Book Antiqua" w:hAnsi="Book Antiqua" w:cs="Times New Roman"/>
                <w:b/>
              </w:rPr>
              <w:t xml:space="preserve"> Correlation between Teacher Rating Scale of School Adjustment and child characteristics at exit (</w:t>
            </w:r>
            <w:r w:rsidR="00C92235" w:rsidRPr="00FA2EB4">
              <w:rPr>
                <w:rFonts w:ascii="Book Antiqua" w:hAnsi="Book Antiqua" w:cs="Times New Roman"/>
                <w:b/>
                <w:i/>
              </w:rPr>
              <w:t>n</w:t>
            </w:r>
            <w:r w:rsidR="00C92235" w:rsidRPr="00FA2EB4">
              <w:rPr>
                <w:rFonts w:ascii="Book Antiqua" w:hAnsi="Book Antiqua" w:cs="Times New Roman"/>
                <w:b/>
              </w:rPr>
              <w:t xml:space="preserve"> = 21)</w:t>
            </w:r>
          </w:p>
        </w:tc>
      </w:tr>
      <w:tr w:rsidR="000F63C4" w:rsidRPr="000F63C4" w14:paraId="3661473A" w14:textId="77777777" w:rsidTr="00FA2EB4">
        <w:tc>
          <w:tcPr>
            <w:tcW w:w="1696" w:type="pct"/>
            <w:tcBorders>
              <w:top w:val="single" w:sz="4" w:space="0" w:color="auto"/>
              <w:left w:val="single" w:sz="4" w:space="0" w:color="auto"/>
              <w:bottom w:val="single" w:sz="4" w:space="0" w:color="auto"/>
              <w:right w:val="single" w:sz="4" w:space="0" w:color="auto"/>
            </w:tcBorders>
            <w:vAlign w:val="bottom"/>
          </w:tcPr>
          <w:p w14:paraId="091E534A" w14:textId="77777777" w:rsidR="00C92235" w:rsidRPr="00493A33" w:rsidRDefault="00C92235" w:rsidP="000F63C4">
            <w:pPr>
              <w:spacing w:line="360" w:lineRule="auto"/>
              <w:jc w:val="both"/>
              <w:rPr>
                <w:rFonts w:ascii="Book Antiqua" w:hAnsi="Book Antiqua" w:cs="Times New Roman"/>
                <w:b/>
              </w:rPr>
            </w:pPr>
          </w:p>
        </w:tc>
        <w:tc>
          <w:tcPr>
            <w:tcW w:w="696" w:type="pct"/>
            <w:tcBorders>
              <w:top w:val="single" w:sz="4" w:space="0" w:color="auto"/>
              <w:left w:val="single" w:sz="4" w:space="0" w:color="auto"/>
              <w:bottom w:val="single" w:sz="4" w:space="0" w:color="auto"/>
              <w:right w:val="single" w:sz="4" w:space="0" w:color="auto"/>
            </w:tcBorders>
            <w:vAlign w:val="bottom"/>
          </w:tcPr>
          <w:p w14:paraId="6B6DF328" w14:textId="6806223A" w:rsidR="00C92235" w:rsidRPr="00493A33" w:rsidRDefault="00C92235" w:rsidP="000F63C4">
            <w:pPr>
              <w:spacing w:line="360" w:lineRule="auto"/>
              <w:jc w:val="both"/>
              <w:rPr>
                <w:rFonts w:ascii="Book Antiqua" w:hAnsi="Book Antiqua" w:cs="Times New Roman"/>
                <w:b/>
              </w:rPr>
            </w:pPr>
            <w:r w:rsidRPr="00493A33">
              <w:rPr>
                <w:rFonts w:ascii="Book Antiqua" w:eastAsia="Times New Roman" w:hAnsi="Book Antiqua" w:cs="Times New Roman"/>
                <w:b/>
              </w:rPr>
              <w:t xml:space="preserve">Cooperative </w:t>
            </w:r>
            <w:r w:rsidR="00EA54CE" w:rsidRPr="00493A33">
              <w:rPr>
                <w:rFonts w:ascii="Book Antiqua" w:eastAsia="Times New Roman" w:hAnsi="Book Antiqua" w:cs="Times New Roman"/>
                <w:b/>
              </w:rPr>
              <w:t>p</w:t>
            </w:r>
            <w:r w:rsidRPr="00493A33">
              <w:rPr>
                <w:rFonts w:ascii="Book Antiqua" w:eastAsia="Times New Roman" w:hAnsi="Book Antiqua" w:cs="Times New Roman"/>
                <w:b/>
              </w:rPr>
              <w:t>articipation</w:t>
            </w:r>
          </w:p>
        </w:tc>
        <w:tc>
          <w:tcPr>
            <w:tcW w:w="665" w:type="pct"/>
            <w:tcBorders>
              <w:top w:val="single" w:sz="4" w:space="0" w:color="auto"/>
              <w:left w:val="single" w:sz="4" w:space="0" w:color="auto"/>
              <w:bottom w:val="single" w:sz="4" w:space="0" w:color="auto"/>
              <w:right w:val="single" w:sz="4" w:space="0" w:color="auto"/>
            </w:tcBorders>
            <w:vAlign w:val="bottom"/>
          </w:tcPr>
          <w:p w14:paraId="741624FD" w14:textId="38F612F6" w:rsidR="00C92235" w:rsidRPr="00493A33" w:rsidRDefault="00C92235" w:rsidP="000F63C4">
            <w:pPr>
              <w:spacing w:line="360" w:lineRule="auto"/>
              <w:jc w:val="both"/>
              <w:rPr>
                <w:rFonts w:ascii="Book Antiqua" w:hAnsi="Book Antiqua" w:cs="Times New Roman"/>
                <w:b/>
              </w:rPr>
            </w:pPr>
            <w:r w:rsidRPr="00493A33">
              <w:rPr>
                <w:rFonts w:ascii="Book Antiqua" w:eastAsia="Times New Roman" w:hAnsi="Book Antiqua" w:cs="Times New Roman"/>
                <w:b/>
              </w:rPr>
              <w:t xml:space="preserve">Independent </w:t>
            </w:r>
            <w:r w:rsidR="00EA54CE" w:rsidRPr="00493A33">
              <w:rPr>
                <w:rFonts w:ascii="Book Antiqua" w:eastAsia="Times New Roman" w:hAnsi="Book Antiqua" w:cs="Times New Roman"/>
                <w:b/>
              </w:rPr>
              <w:t>p</w:t>
            </w:r>
            <w:r w:rsidRPr="00493A33">
              <w:rPr>
                <w:rFonts w:ascii="Book Antiqua" w:eastAsia="Times New Roman" w:hAnsi="Book Antiqua" w:cs="Times New Roman"/>
                <w:b/>
              </w:rPr>
              <w:t>articipation</w:t>
            </w:r>
          </w:p>
        </w:tc>
        <w:tc>
          <w:tcPr>
            <w:tcW w:w="614" w:type="pct"/>
            <w:tcBorders>
              <w:top w:val="single" w:sz="4" w:space="0" w:color="auto"/>
              <w:left w:val="single" w:sz="4" w:space="0" w:color="auto"/>
              <w:bottom w:val="single" w:sz="4" w:space="0" w:color="auto"/>
              <w:right w:val="single" w:sz="4" w:space="0" w:color="auto"/>
            </w:tcBorders>
            <w:vAlign w:val="bottom"/>
          </w:tcPr>
          <w:p w14:paraId="1095E7A3" w14:textId="77777777" w:rsidR="00C92235" w:rsidRPr="00493A33" w:rsidRDefault="00C92235" w:rsidP="000F63C4">
            <w:pPr>
              <w:spacing w:line="360" w:lineRule="auto"/>
              <w:jc w:val="both"/>
              <w:rPr>
                <w:rFonts w:ascii="Book Antiqua" w:hAnsi="Book Antiqua" w:cs="Times New Roman"/>
                <w:b/>
              </w:rPr>
            </w:pPr>
            <w:r w:rsidRPr="00493A33">
              <w:rPr>
                <w:rFonts w:ascii="Book Antiqua" w:eastAsia="Times New Roman" w:hAnsi="Book Antiqua" w:cs="Times New Roman"/>
                <w:b/>
              </w:rPr>
              <w:t>Likes School</w:t>
            </w:r>
          </w:p>
        </w:tc>
        <w:tc>
          <w:tcPr>
            <w:tcW w:w="665" w:type="pct"/>
            <w:tcBorders>
              <w:top w:val="single" w:sz="4" w:space="0" w:color="auto"/>
              <w:left w:val="single" w:sz="4" w:space="0" w:color="auto"/>
              <w:bottom w:val="single" w:sz="4" w:space="0" w:color="auto"/>
              <w:right w:val="single" w:sz="4" w:space="0" w:color="auto"/>
            </w:tcBorders>
            <w:vAlign w:val="bottom"/>
          </w:tcPr>
          <w:p w14:paraId="61E41714" w14:textId="77777777" w:rsidR="00C92235" w:rsidRPr="00493A33" w:rsidRDefault="00C92235" w:rsidP="000F63C4">
            <w:pPr>
              <w:spacing w:line="360" w:lineRule="auto"/>
              <w:jc w:val="both"/>
              <w:rPr>
                <w:rFonts w:ascii="Book Antiqua" w:eastAsia="Times New Roman" w:hAnsi="Book Antiqua" w:cs="Times New Roman"/>
                <w:b/>
              </w:rPr>
            </w:pPr>
            <w:r w:rsidRPr="00493A33">
              <w:rPr>
                <w:rFonts w:ascii="Book Antiqua" w:eastAsia="Times New Roman" w:hAnsi="Book Antiqua" w:cs="Times New Roman"/>
                <w:b/>
              </w:rPr>
              <w:t>Avoids School</w:t>
            </w:r>
          </w:p>
        </w:tc>
        <w:tc>
          <w:tcPr>
            <w:tcW w:w="664" w:type="pct"/>
            <w:tcBorders>
              <w:top w:val="single" w:sz="4" w:space="0" w:color="auto"/>
              <w:left w:val="single" w:sz="4" w:space="0" w:color="auto"/>
              <w:bottom w:val="single" w:sz="4" w:space="0" w:color="auto"/>
              <w:right w:val="single" w:sz="4" w:space="0" w:color="auto"/>
            </w:tcBorders>
            <w:vAlign w:val="bottom"/>
          </w:tcPr>
          <w:p w14:paraId="06564352" w14:textId="77777777" w:rsidR="00C92235" w:rsidRPr="00493A33" w:rsidRDefault="00C92235" w:rsidP="000F63C4">
            <w:pPr>
              <w:spacing w:line="360" w:lineRule="auto"/>
              <w:jc w:val="both"/>
              <w:rPr>
                <w:rFonts w:ascii="Book Antiqua" w:eastAsia="Times New Roman" w:hAnsi="Book Antiqua" w:cs="Times New Roman"/>
                <w:b/>
              </w:rPr>
            </w:pPr>
            <w:r w:rsidRPr="00493A33">
              <w:rPr>
                <w:rFonts w:ascii="Book Antiqua" w:eastAsia="Times New Roman" w:hAnsi="Book Antiqua" w:cs="Times New Roman"/>
                <w:b/>
              </w:rPr>
              <w:t>Comfortable with teacher</w:t>
            </w:r>
          </w:p>
        </w:tc>
      </w:tr>
      <w:tr w:rsidR="000F63C4" w:rsidRPr="000F63C4" w14:paraId="5A458A5D" w14:textId="77777777" w:rsidTr="00FA2EB4">
        <w:tc>
          <w:tcPr>
            <w:tcW w:w="1696" w:type="pct"/>
            <w:tcBorders>
              <w:top w:val="single" w:sz="4" w:space="0" w:color="auto"/>
              <w:left w:val="single" w:sz="4" w:space="0" w:color="auto"/>
              <w:bottom w:val="single" w:sz="4" w:space="0" w:color="auto"/>
              <w:right w:val="single" w:sz="4" w:space="0" w:color="auto"/>
            </w:tcBorders>
            <w:vAlign w:val="bottom"/>
          </w:tcPr>
          <w:p w14:paraId="4CF65CE1" w14:textId="77777777" w:rsidR="00C92235" w:rsidRPr="000F63C4" w:rsidRDefault="00C92235" w:rsidP="000F63C4">
            <w:pPr>
              <w:spacing w:line="360" w:lineRule="auto"/>
              <w:jc w:val="both"/>
              <w:rPr>
                <w:rFonts w:ascii="Book Antiqua" w:hAnsi="Book Antiqua" w:cs="Times New Roman"/>
                <w:b/>
              </w:rPr>
            </w:pPr>
            <w:r w:rsidRPr="000F63C4">
              <w:rPr>
                <w:rFonts w:ascii="Book Antiqua" w:hAnsi="Book Antiqua" w:cs="Times New Roman"/>
                <w:b/>
              </w:rPr>
              <w:t xml:space="preserve">Cognitive ability (MSEL) </w:t>
            </w:r>
          </w:p>
        </w:tc>
        <w:tc>
          <w:tcPr>
            <w:tcW w:w="696" w:type="pct"/>
            <w:tcBorders>
              <w:top w:val="single" w:sz="4" w:space="0" w:color="auto"/>
              <w:left w:val="single" w:sz="4" w:space="0" w:color="auto"/>
              <w:bottom w:val="single" w:sz="4" w:space="0" w:color="auto"/>
              <w:right w:val="single" w:sz="4" w:space="0" w:color="auto"/>
            </w:tcBorders>
            <w:vAlign w:val="bottom"/>
          </w:tcPr>
          <w:p w14:paraId="2255F14B" w14:textId="77777777" w:rsidR="00C92235" w:rsidRPr="000F63C4" w:rsidRDefault="00C92235" w:rsidP="000F63C4">
            <w:pPr>
              <w:spacing w:line="360" w:lineRule="auto"/>
              <w:jc w:val="both"/>
              <w:rPr>
                <w:rFonts w:ascii="Book Antiqua" w:eastAsia="Times New Roman" w:hAnsi="Book Antiqua" w:cs="Times New Roman"/>
              </w:rPr>
            </w:pPr>
          </w:p>
        </w:tc>
        <w:tc>
          <w:tcPr>
            <w:tcW w:w="665" w:type="pct"/>
            <w:tcBorders>
              <w:top w:val="single" w:sz="4" w:space="0" w:color="auto"/>
              <w:left w:val="single" w:sz="4" w:space="0" w:color="auto"/>
              <w:bottom w:val="single" w:sz="4" w:space="0" w:color="auto"/>
              <w:right w:val="single" w:sz="4" w:space="0" w:color="auto"/>
            </w:tcBorders>
            <w:vAlign w:val="bottom"/>
          </w:tcPr>
          <w:p w14:paraId="56167DA5" w14:textId="77777777" w:rsidR="00C92235" w:rsidRPr="000F63C4" w:rsidRDefault="00C92235" w:rsidP="000F63C4">
            <w:pPr>
              <w:spacing w:line="360" w:lineRule="auto"/>
              <w:jc w:val="both"/>
              <w:rPr>
                <w:rFonts w:ascii="Book Antiqua" w:eastAsia="Times New Roman" w:hAnsi="Book Antiqua" w:cs="Times New Roman"/>
              </w:rPr>
            </w:pPr>
          </w:p>
        </w:tc>
        <w:tc>
          <w:tcPr>
            <w:tcW w:w="614" w:type="pct"/>
            <w:tcBorders>
              <w:top w:val="single" w:sz="4" w:space="0" w:color="auto"/>
              <w:left w:val="single" w:sz="4" w:space="0" w:color="auto"/>
              <w:bottom w:val="single" w:sz="4" w:space="0" w:color="auto"/>
              <w:right w:val="single" w:sz="4" w:space="0" w:color="auto"/>
            </w:tcBorders>
            <w:vAlign w:val="bottom"/>
          </w:tcPr>
          <w:p w14:paraId="37DF1402" w14:textId="77777777" w:rsidR="00C92235" w:rsidRPr="000F63C4" w:rsidRDefault="00C92235" w:rsidP="000F63C4">
            <w:pPr>
              <w:spacing w:line="360" w:lineRule="auto"/>
              <w:jc w:val="both"/>
              <w:rPr>
                <w:rFonts w:ascii="Book Antiqua" w:eastAsia="Times New Roman" w:hAnsi="Book Antiqua" w:cs="Times New Roman"/>
              </w:rPr>
            </w:pPr>
          </w:p>
        </w:tc>
        <w:tc>
          <w:tcPr>
            <w:tcW w:w="665" w:type="pct"/>
            <w:tcBorders>
              <w:top w:val="single" w:sz="4" w:space="0" w:color="auto"/>
              <w:left w:val="single" w:sz="4" w:space="0" w:color="auto"/>
              <w:bottom w:val="single" w:sz="4" w:space="0" w:color="auto"/>
              <w:right w:val="single" w:sz="4" w:space="0" w:color="auto"/>
            </w:tcBorders>
            <w:vAlign w:val="bottom"/>
          </w:tcPr>
          <w:p w14:paraId="040F6E3E" w14:textId="77777777" w:rsidR="00C92235" w:rsidRPr="000F63C4" w:rsidRDefault="00C92235" w:rsidP="000F63C4">
            <w:pPr>
              <w:spacing w:line="360" w:lineRule="auto"/>
              <w:jc w:val="both"/>
              <w:rPr>
                <w:rFonts w:ascii="Book Antiqua" w:eastAsia="Times New Roman" w:hAnsi="Book Antiqua" w:cs="Times New Roman"/>
              </w:rPr>
            </w:pPr>
          </w:p>
        </w:tc>
        <w:tc>
          <w:tcPr>
            <w:tcW w:w="664" w:type="pct"/>
            <w:tcBorders>
              <w:top w:val="single" w:sz="4" w:space="0" w:color="auto"/>
              <w:left w:val="single" w:sz="4" w:space="0" w:color="auto"/>
              <w:bottom w:val="single" w:sz="4" w:space="0" w:color="auto"/>
              <w:right w:val="single" w:sz="4" w:space="0" w:color="auto"/>
            </w:tcBorders>
            <w:vAlign w:val="bottom"/>
          </w:tcPr>
          <w:p w14:paraId="5F04E802" w14:textId="77777777" w:rsidR="00C92235" w:rsidRPr="000F63C4" w:rsidRDefault="00C92235" w:rsidP="000F63C4">
            <w:pPr>
              <w:spacing w:line="360" w:lineRule="auto"/>
              <w:jc w:val="both"/>
              <w:rPr>
                <w:rFonts w:ascii="Book Antiqua" w:eastAsia="Times New Roman" w:hAnsi="Book Antiqua" w:cs="Times New Roman"/>
              </w:rPr>
            </w:pPr>
          </w:p>
        </w:tc>
      </w:tr>
      <w:tr w:rsidR="000F63C4" w:rsidRPr="000F63C4" w14:paraId="77F898C5" w14:textId="77777777" w:rsidTr="00FA2EB4">
        <w:tc>
          <w:tcPr>
            <w:tcW w:w="1696" w:type="pct"/>
            <w:tcBorders>
              <w:top w:val="single" w:sz="4" w:space="0" w:color="auto"/>
              <w:left w:val="single" w:sz="4" w:space="0" w:color="auto"/>
              <w:bottom w:val="single" w:sz="4" w:space="0" w:color="auto"/>
              <w:right w:val="single" w:sz="4" w:space="0" w:color="auto"/>
            </w:tcBorders>
            <w:vAlign w:val="bottom"/>
          </w:tcPr>
          <w:p w14:paraId="38D9F25E" w14:textId="77777777" w:rsidR="00C92235" w:rsidRPr="000F63C4" w:rsidRDefault="00C92235" w:rsidP="000F63C4">
            <w:pPr>
              <w:spacing w:line="360" w:lineRule="auto"/>
              <w:jc w:val="both"/>
              <w:rPr>
                <w:rFonts w:ascii="Book Antiqua" w:hAnsi="Book Antiqua" w:cs="Times New Roman"/>
              </w:rPr>
            </w:pPr>
            <w:r w:rsidRPr="000F63C4">
              <w:rPr>
                <w:rFonts w:ascii="Book Antiqua" w:eastAsia="Times New Roman" w:hAnsi="Book Antiqua" w:cs="Times New Roman"/>
              </w:rPr>
              <w:t>Visual reception</w:t>
            </w:r>
          </w:p>
        </w:tc>
        <w:tc>
          <w:tcPr>
            <w:tcW w:w="696" w:type="pct"/>
            <w:tcBorders>
              <w:top w:val="single" w:sz="4" w:space="0" w:color="auto"/>
              <w:left w:val="single" w:sz="4" w:space="0" w:color="auto"/>
              <w:bottom w:val="single" w:sz="4" w:space="0" w:color="auto"/>
              <w:right w:val="single" w:sz="4" w:space="0" w:color="auto"/>
            </w:tcBorders>
            <w:vAlign w:val="bottom"/>
          </w:tcPr>
          <w:p w14:paraId="1C33DF29"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0.317</w:t>
            </w:r>
          </w:p>
        </w:tc>
        <w:tc>
          <w:tcPr>
            <w:tcW w:w="665" w:type="pct"/>
            <w:tcBorders>
              <w:top w:val="single" w:sz="4" w:space="0" w:color="auto"/>
              <w:left w:val="single" w:sz="4" w:space="0" w:color="auto"/>
              <w:bottom w:val="single" w:sz="4" w:space="0" w:color="auto"/>
              <w:right w:val="single" w:sz="4" w:space="0" w:color="auto"/>
            </w:tcBorders>
            <w:vAlign w:val="bottom"/>
          </w:tcPr>
          <w:p w14:paraId="0D04E7A9"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0.442</w:t>
            </w:r>
          </w:p>
        </w:tc>
        <w:tc>
          <w:tcPr>
            <w:tcW w:w="614" w:type="pct"/>
            <w:tcBorders>
              <w:top w:val="single" w:sz="4" w:space="0" w:color="auto"/>
              <w:left w:val="single" w:sz="4" w:space="0" w:color="auto"/>
              <w:bottom w:val="single" w:sz="4" w:space="0" w:color="auto"/>
              <w:right w:val="single" w:sz="4" w:space="0" w:color="auto"/>
            </w:tcBorders>
            <w:vAlign w:val="bottom"/>
          </w:tcPr>
          <w:p w14:paraId="103807FA"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0.26</w:t>
            </w:r>
          </w:p>
        </w:tc>
        <w:tc>
          <w:tcPr>
            <w:tcW w:w="665" w:type="pct"/>
            <w:tcBorders>
              <w:top w:val="single" w:sz="4" w:space="0" w:color="auto"/>
              <w:left w:val="single" w:sz="4" w:space="0" w:color="auto"/>
              <w:bottom w:val="single" w:sz="4" w:space="0" w:color="auto"/>
              <w:right w:val="single" w:sz="4" w:space="0" w:color="auto"/>
            </w:tcBorders>
            <w:vAlign w:val="bottom"/>
          </w:tcPr>
          <w:p w14:paraId="5096C388"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0.406</w:t>
            </w:r>
          </w:p>
        </w:tc>
        <w:tc>
          <w:tcPr>
            <w:tcW w:w="664" w:type="pct"/>
            <w:tcBorders>
              <w:top w:val="single" w:sz="4" w:space="0" w:color="auto"/>
              <w:left w:val="single" w:sz="4" w:space="0" w:color="auto"/>
              <w:bottom w:val="single" w:sz="4" w:space="0" w:color="auto"/>
              <w:right w:val="single" w:sz="4" w:space="0" w:color="auto"/>
            </w:tcBorders>
            <w:vAlign w:val="bottom"/>
          </w:tcPr>
          <w:p w14:paraId="42D81DB6" w14:textId="0554D9DF" w:rsidR="00C92235" w:rsidRPr="0041441B" w:rsidRDefault="00C92235" w:rsidP="0041441B">
            <w:pPr>
              <w:spacing w:line="360" w:lineRule="auto"/>
              <w:jc w:val="both"/>
              <w:rPr>
                <w:rFonts w:ascii="Book Antiqua" w:hAnsi="Book Antiqua" w:cs="Times New Roman"/>
                <w:b/>
                <w:lang w:eastAsia="zh-CN"/>
              </w:rPr>
            </w:pPr>
            <w:r w:rsidRPr="000F63C4">
              <w:rPr>
                <w:rFonts w:ascii="Book Antiqua" w:eastAsia="Times New Roman" w:hAnsi="Book Antiqua" w:cs="Times New Roman"/>
                <w:b/>
              </w:rPr>
              <w:t>0.574</w:t>
            </w:r>
            <w:r w:rsidR="0041441B" w:rsidRPr="0041441B">
              <w:rPr>
                <w:rFonts w:ascii="Book Antiqua" w:hAnsi="Book Antiqua" w:cs="Times New Roman"/>
                <w:b/>
                <w:vertAlign w:val="superscript"/>
                <w:lang w:eastAsia="zh-CN"/>
              </w:rPr>
              <w:t>a</w:t>
            </w:r>
          </w:p>
        </w:tc>
      </w:tr>
      <w:tr w:rsidR="000F63C4" w:rsidRPr="000F63C4" w14:paraId="608C42ED" w14:textId="77777777" w:rsidTr="00FA2EB4">
        <w:tc>
          <w:tcPr>
            <w:tcW w:w="1696" w:type="pct"/>
            <w:tcBorders>
              <w:top w:val="single" w:sz="4" w:space="0" w:color="auto"/>
              <w:left w:val="single" w:sz="4" w:space="0" w:color="auto"/>
              <w:bottom w:val="single" w:sz="4" w:space="0" w:color="auto"/>
              <w:right w:val="single" w:sz="4" w:space="0" w:color="auto"/>
            </w:tcBorders>
            <w:vAlign w:val="bottom"/>
          </w:tcPr>
          <w:p w14:paraId="1709AC9D" w14:textId="77777777" w:rsidR="00C92235" w:rsidRPr="000F63C4" w:rsidRDefault="00C92235" w:rsidP="000F63C4">
            <w:pPr>
              <w:spacing w:line="360" w:lineRule="auto"/>
              <w:jc w:val="both"/>
              <w:rPr>
                <w:rFonts w:ascii="Book Antiqua" w:hAnsi="Book Antiqua" w:cs="Times New Roman"/>
              </w:rPr>
            </w:pPr>
            <w:r w:rsidRPr="000F63C4">
              <w:rPr>
                <w:rFonts w:ascii="Book Antiqua" w:eastAsia="Times New Roman" w:hAnsi="Book Antiqua" w:cs="Times New Roman"/>
              </w:rPr>
              <w:t>Fine motor</w:t>
            </w:r>
          </w:p>
        </w:tc>
        <w:tc>
          <w:tcPr>
            <w:tcW w:w="696" w:type="pct"/>
            <w:tcBorders>
              <w:top w:val="single" w:sz="4" w:space="0" w:color="auto"/>
              <w:left w:val="single" w:sz="4" w:space="0" w:color="auto"/>
              <w:bottom w:val="single" w:sz="4" w:space="0" w:color="auto"/>
              <w:right w:val="single" w:sz="4" w:space="0" w:color="auto"/>
            </w:tcBorders>
            <w:vAlign w:val="bottom"/>
          </w:tcPr>
          <w:p w14:paraId="692FBE00"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0.318</w:t>
            </w:r>
          </w:p>
        </w:tc>
        <w:tc>
          <w:tcPr>
            <w:tcW w:w="665" w:type="pct"/>
            <w:tcBorders>
              <w:top w:val="single" w:sz="4" w:space="0" w:color="auto"/>
              <w:left w:val="single" w:sz="4" w:space="0" w:color="auto"/>
              <w:bottom w:val="single" w:sz="4" w:space="0" w:color="auto"/>
              <w:right w:val="single" w:sz="4" w:space="0" w:color="auto"/>
            </w:tcBorders>
            <w:vAlign w:val="bottom"/>
          </w:tcPr>
          <w:p w14:paraId="67990454"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0.486</w:t>
            </w:r>
          </w:p>
        </w:tc>
        <w:tc>
          <w:tcPr>
            <w:tcW w:w="614" w:type="pct"/>
            <w:tcBorders>
              <w:top w:val="single" w:sz="4" w:space="0" w:color="auto"/>
              <w:left w:val="single" w:sz="4" w:space="0" w:color="auto"/>
              <w:bottom w:val="single" w:sz="4" w:space="0" w:color="auto"/>
              <w:right w:val="single" w:sz="4" w:space="0" w:color="auto"/>
            </w:tcBorders>
            <w:vAlign w:val="bottom"/>
          </w:tcPr>
          <w:p w14:paraId="7447EDCB"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0.454</w:t>
            </w:r>
          </w:p>
        </w:tc>
        <w:tc>
          <w:tcPr>
            <w:tcW w:w="665" w:type="pct"/>
            <w:tcBorders>
              <w:top w:val="single" w:sz="4" w:space="0" w:color="auto"/>
              <w:left w:val="single" w:sz="4" w:space="0" w:color="auto"/>
              <w:bottom w:val="single" w:sz="4" w:space="0" w:color="auto"/>
              <w:right w:val="single" w:sz="4" w:space="0" w:color="auto"/>
            </w:tcBorders>
            <w:vAlign w:val="bottom"/>
          </w:tcPr>
          <w:p w14:paraId="067A7870"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0.421</w:t>
            </w:r>
          </w:p>
        </w:tc>
        <w:tc>
          <w:tcPr>
            <w:tcW w:w="664" w:type="pct"/>
            <w:tcBorders>
              <w:top w:val="single" w:sz="4" w:space="0" w:color="auto"/>
              <w:left w:val="single" w:sz="4" w:space="0" w:color="auto"/>
              <w:bottom w:val="single" w:sz="4" w:space="0" w:color="auto"/>
              <w:right w:val="single" w:sz="4" w:space="0" w:color="auto"/>
            </w:tcBorders>
            <w:vAlign w:val="bottom"/>
          </w:tcPr>
          <w:p w14:paraId="236B258C" w14:textId="2E940A01"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0.622</w:t>
            </w:r>
            <w:r w:rsidR="0041441B" w:rsidRPr="0041441B">
              <w:rPr>
                <w:rFonts w:ascii="Book Antiqua" w:hAnsi="Book Antiqua" w:cs="Times New Roman"/>
                <w:b/>
                <w:vertAlign w:val="superscript"/>
                <w:lang w:eastAsia="zh-CN"/>
              </w:rPr>
              <w:t xml:space="preserve"> a</w:t>
            </w:r>
          </w:p>
        </w:tc>
      </w:tr>
      <w:tr w:rsidR="000F63C4" w:rsidRPr="000F63C4" w14:paraId="3A3023EF" w14:textId="77777777" w:rsidTr="00FA2EB4">
        <w:tc>
          <w:tcPr>
            <w:tcW w:w="1696" w:type="pct"/>
            <w:tcBorders>
              <w:top w:val="single" w:sz="4" w:space="0" w:color="auto"/>
              <w:left w:val="single" w:sz="4" w:space="0" w:color="auto"/>
              <w:bottom w:val="single" w:sz="4" w:space="0" w:color="auto"/>
              <w:right w:val="single" w:sz="4" w:space="0" w:color="auto"/>
            </w:tcBorders>
            <w:vAlign w:val="bottom"/>
          </w:tcPr>
          <w:p w14:paraId="7FF05A7B" w14:textId="77777777" w:rsidR="00C92235" w:rsidRPr="000F63C4" w:rsidRDefault="00C92235" w:rsidP="000F63C4">
            <w:pPr>
              <w:spacing w:line="360" w:lineRule="auto"/>
              <w:jc w:val="both"/>
              <w:rPr>
                <w:rFonts w:ascii="Book Antiqua" w:hAnsi="Book Antiqua" w:cs="Times New Roman"/>
              </w:rPr>
            </w:pPr>
            <w:r w:rsidRPr="000F63C4">
              <w:rPr>
                <w:rFonts w:ascii="Book Antiqua" w:eastAsia="Times New Roman" w:hAnsi="Book Antiqua" w:cs="Times New Roman"/>
              </w:rPr>
              <w:t>Receptive language</w:t>
            </w:r>
          </w:p>
        </w:tc>
        <w:tc>
          <w:tcPr>
            <w:tcW w:w="696" w:type="pct"/>
            <w:tcBorders>
              <w:top w:val="single" w:sz="4" w:space="0" w:color="auto"/>
              <w:left w:val="single" w:sz="4" w:space="0" w:color="auto"/>
              <w:bottom w:val="single" w:sz="4" w:space="0" w:color="auto"/>
              <w:right w:val="single" w:sz="4" w:space="0" w:color="auto"/>
            </w:tcBorders>
            <w:vAlign w:val="bottom"/>
          </w:tcPr>
          <w:p w14:paraId="42CC1F76"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0.469</w:t>
            </w:r>
          </w:p>
        </w:tc>
        <w:tc>
          <w:tcPr>
            <w:tcW w:w="665" w:type="pct"/>
            <w:tcBorders>
              <w:top w:val="single" w:sz="4" w:space="0" w:color="auto"/>
              <w:left w:val="single" w:sz="4" w:space="0" w:color="auto"/>
              <w:bottom w:val="single" w:sz="4" w:space="0" w:color="auto"/>
              <w:right w:val="single" w:sz="4" w:space="0" w:color="auto"/>
            </w:tcBorders>
            <w:vAlign w:val="bottom"/>
          </w:tcPr>
          <w:p w14:paraId="2BDFD898"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0.488</w:t>
            </w:r>
          </w:p>
        </w:tc>
        <w:tc>
          <w:tcPr>
            <w:tcW w:w="614" w:type="pct"/>
            <w:tcBorders>
              <w:top w:val="single" w:sz="4" w:space="0" w:color="auto"/>
              <w:left w:val="single" w:sz="4" w:space="0" w:color="auto"/>
              <w:bottom w:val="single" w:sz="4" w:space="0" w:color="auto"/>
              <w:right w:val="single" w:sz="4" w:space="0" w:color="auto"/>
            </w:tcBorders>
            <w:vAlign w:val="bottom"/>
          </w:tcPr>
          <w:p w14:paraId="45851A2F"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0.364</w:t>
            </w:r>
          </w:p>
        </w:tc>
        <w:tc>
          <w:tcPr>
            <w:tcW w:w="665" w:type="pct"/>
            <w:tcBorders>
              <w:top w:val="single" w:sz="4" w:space="0" w:color="auto"/>
              <w:left w:val="single" w:sz="4" w:space="0" w:color="auto"/>
              <w:bottom w:val="single" w:sz="4" w:space="0" w:color="auto"/>
              <w:right w:val="single" w:sz="4" w:space="0" w:color="auto"/>
            </w:tcBorders>
            <w:vAlign w:val="bottom"/>
          </w:tcPr>
          <w:p w14:paraId="1E4A442F"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0.289</w:t>
            </w:r>
          </w:p>
        </w:tc>
        <w:tc>
          <w:tcPr>
            <w:tcW w:w="664" w:type="pct"/>
            <w:tcBorders>
              <w:top w:val="single" w:sz="4" w:space="0" w:color="auto"/>
              <w:left w:val="single" w:sz="4" w:space="0" w:color="auto"/>
              <w:bottom w:val="single" w:sz="4" w:space="0" w:color="auto"/>
              <w:right w:val="single" w:sz="4" w:space="0" w:color="auto"/>
            </w:tcBorders>
            <w:vAlign w:val="bottom"/>
          </w:tcPr>
          <w:p w14:paraId="22268103" w14:textId="223FDAE6"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0.598</w:t>
            </w:r>
            <w:r w:rsidR="0041441B" w:rsidRPr="0041441B">
              <w:rPr>
                <w:rFonts w:ascii="Book Antiqua" w:hAnsi="Book Antiqua" w:cs="Times New Roman"/>
                <w:b/>
                <w:vertAlign w:val="superscript"/>
                <w:lang w:eastAsia="zh-CN"/>
              </w:rPr>
              <w:t xml:space="preserve"> a</w:t>
            </w:r>
          </w:p>
        </w:tc>
      </w:tr>
      <w:tr w:rsidR="000F63C4" w:rsidRPr="000F63C4" w14:paraId="1CF3C5D3" w14:textId="77777777" w:rsidTr="00FA2EB4">
        <w:tc>
          <w:tcPr>
            <w:tcW w:w="1696" w:type="pct"/>
            <w:tcBorders>
              <w:top w:val="single" w:sz="4" w:space="0" w:color="auto"/>
              <w:left w:val="single" w:sz="4" w:space="0" w:color="auto"/>
              <w:bottom w:val="single" w:sz="4" w:space="0" w:color="auto"/>
              <w:right w:val="single" w:sz="4" w:space="0" w:color="auto"/>
            </w:tcBorders>
            <w:vAlign w:val="bottom"/>
          </w:tcPr>
          <w:p w14:paraId="63DF6B7A" w14:textId="77777777" w:rsidR="00C92235" w:rsidRPr="000F63C4" w:rsidRDefault="00C92235" w:rsidP="000F63C4">
            <w:pPr>
              <w:spacing w:line="360" w:lineRule="auto"/>
              <w:jc w:val="both"/>
              <w:rPr>
                <w:rFonts w:ascii="Book Antiqua" w:hAnsi="Book Antiqua" w:cs="Times New Roman"/>
              </w:rPr>
            </w:pPr>
            <w:r w:rsidRPr="000F63C4">
              <w:rPr>
                <w:rFonts w:ascii="Book Antiqua" w:eastAsia="Times New Roman" w:hAnsi="Book Antiqua" w:cs="Times New Roman"/>
              </w:rPr>
              <w:t>Expressive language</w:t>
            </w:r>
          </w:p>
        </w:tc>
        <w:tc>
          <w:tcPr>
            <w:tcW w:w="696" w:type="pct"/>
            <w:tcBorders>
              <w:top w:val="single" w:sz="4" w:space="0" w:color="auto"/>
              <w:left w:val="single" w:sz="4" w:space="0" w:color="auto"/>
              <w:bottom w:val="single" w:sz="4" w:space="0" w:color="auto"/>
              <w:right w:val="single" w:sz="4" w:space="0" w:color="auto"/>
            </w:tcBorders>
            <w:vAlign w:val="bottom"/>
          </w:tcPr>
          <w:p w14:paraId="0D2B177E"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0.453</w:t>
            </w:r>
          </w:p>
        </w:tc>
        <w:tc>
          <w:tcPr>
            <w:tcW w:w="665" w:type="pct"/>
            <w:tcBorders>
              <w:top w:val="single" w:sz="4" w:space="0" w:color="auto"/>
              <w:left w:val="single" w:sz="4" w:space="0" w:color="auto"/>
              <w:bottom w:val="single" w:sz="4" w:space="0" w:color="auto"/>
              <w:right w:val="single" w:sz="4" w:space="0" w:color="auto"/>
            </w:tcBorders>
            <w:vAlign w:val="bottom"/>
          </w:tcPr>
          <w:p w14:paraId="4930ED07" w14:textId="049FF223"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0.603</w:t>
            </w:r>
            <w:r w:rsidR="0041441B" w:rsidRPr="0041441B">
              <w:rPr>
                <w:rFonts w:ascii="Book Antiqua" w:hAnsi="Book Antiqua" w:cs="Times New Roman"/>
                <w:b/>
                <w:vertAlign w:val="superscript"/>
                <w:lang w:eastAsia="zh-CN"/>
              </w:rPr>
              <w:t xml:space="preserve"> a</w:t>
            </w:r>
          </w:p>
        </w:tc>
        <w:tc>
          <w:tcPr>
            <w:tcW w:w="614" w:type="pct"/>
            <w:tcBorders>
              <w:top w:val="single" w:sz="4" w:space="0" w:color="auto"/>
              <w:left w:val="single" w:sz="4" w:space="0" w:color="auto"/>
              <w:bottom w:val="single" w:sz="4" w:space="0" w:color="auto"/>
              <w:right w:val="single" w:sz="4" w:space="0" w:color="auto"/>
            </w:tcBorders>
            <w:vAlign w:val="bottom"/>
          </w:tcPr>
          <w:p w14:paraId="7501FE7B"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0.316</w:t>
            </w:r>
          </w:p>
        </w:tc>
        <w:tc>
          <w:tcPr>
            <w:tcW w:w="665" w:type="pct"/>
            <w:tcBorders>
              <w:top w:val="single" w:sz="4" w:space="0" w:color="auto"/>
              <w:left w:val="single" w:sz="4" w:space="0" w:color="auto"/>
              <w:bottom w:val="single" w:sz="4" w:space="0" w:color="auto"/>
              <w:right w:val="single" w:sz="4" w:space="0" w:color="auto"/>
            </w:tcBorders>
            <w:vAlign w:val="bottom"/>
          </w:tcPr>
          <w:p w14:paraId="688CA5D3"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0.284</w:t>
            </w:r>
          </w:p>
        </w:tc>
        <w:tc>
          <w:tcPr>
            <w:tcW w:w="664" w:type="pct"/>
            <w:tcBorders>
              <w:top w:val="single" w:sz="4" w:space="0" w:color="auto"/>
              <w:left w:val="single" w:sz="4" w:space="0" w:color="auto"/>
              <w:bottom w:val="single" w:sz="4" w:space="0" w:color="auto"/>
              <w:right w:val="single" w:sz="4" w:space="0" w:color="auto"/>
            </w:tcBorders>
            <w:vAlign w:val="bottom"/>
          </w:tcPr>
          <w:p w14:paraId="76C27447" w14:textId="3D7F2925"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0.635</w:t>
            </w:r>
            <w:r w:rsidR="0041441B" w:rsidRPr="0041441B">
              <w:rPr>
                <w:rFonts w:ascii="Book Antiqua" w:hAnsi="Book Antiqua" w:cs="Times New Roman"/>
                <w:b/>
                <w:vertAlign w:val="superscript"/>
                <w:lang w:eastAsia="zh-CN"/>
              </w:rPr>
              <w:t xml:space="preserve"> a</w:t>
            </w:r>
          </w:p>
        </w:tc>
      </w:tr>
      <w:tr w:rsidR="000F63C4" w:rsidRPr="000F63C4" w14:paraId="408A2FDD" w14:textId="77777777" w:rsidTr="00FA2EB4">
        <w:tc>
          <w:tcPr>
            <w:tcW w:w="1696" w:type="pct"/>
            <w:tcBorders>
              <w:top w:val="single" w:sz="4" w:space="0" w:color="auto"/>
              <w:left w:val="single" w:sz="4" w:space="0" w:color="auto"/>
              <w:bottom w:val="single" w:sz="4" w:space="0" w:color="auto"/>
              <w:right w:val="single" w:sz="4" w:space="0" w:color="auto"/>
            </w:tcBorders>
            <w:vAlign w:val="bottom"/>
          </w:tcPr>
          <w:p w14:paraId="4EF8F735"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Early learning composite</w:t>
            </w:r>
          </w:p>
        </w:tc>
        <w:tc>
          <w:tcPr>
            <w:tcW w:w="696" w:type="pct"/>
            <w:tcBorders>
              <w:top w:val="single" w:sz="4" w:space="0" w:color="auto"/>
              <w:left w:val="single" w:sz="4" w:space="0" w:color="auto"/>
              <w:bottom w:val="single" w:sz="4" w:space="0" w:color="auto"/>
              <w:right w:val="single" w:sz="4" w:space="0" w:color="auto"/>
            </w:tcBorders>
          </w:tcPr>
          <w:p w14:paraId="40309800"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hAnsi="Book Antiqua" w:cs="Times New Roman"/>
              </w:rPr>
              <w:t>0.453</w:t>
            </w:r>
          </w:p>
        </w:tc>
        <w:tc>
          <w:tcPr>
            <w:tcW w:w="665" w:type="pct"/>
            <w:tcBorders>
              <w:top w:val="single" w:sz="4" w:space="0" w:color="auto"/>
              <w:left w:val="single" w:sz="4" w:space="0" w:color="auto"/>
              <w:bottom w:val="single" w:sz="4" w:space="0" w:color="auto"/>
              <w:right w:val="single" w:sz="4" w:space="0" w:color="auto"/>
            </w:tcBorders>
          </w:tcPr>
          <w:p w14:paraId="2344197C" w14:textId="67C6AA56"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hAnsi="Book Antiqua" w:cs="Times New Roman"/>
                <w:b/>
              </w:rPr>
              <w:t>0.603</w:t>
            </w:r>
            <w:r w:rsidR="0041441B" w:rsidRPr="0041441B">
              <w:rPr>
                <w:rFonts w:ascii="Book Antiqua" w:hAnsi="Book Antiqua" w:cs="Times New Roman"/>
                <w:b/>
                <w:vertAlign w:val="superscript"/>
                <w:lang w:eastAsia="zh-CN"/>
              </w:rPr>
              <w:t xml:space="preserve"> a</w:t>
            </w:r>
          </w:p>
        </w:tc>
        <w:tc>
          <w:tcPr>
            <w:tcW w:w="614" w:type="pct"/>
            <w:tcBorders>
              <w:top w:val="single" w:sz="4" w:space="0" w:color="auto"/>
              <w:left w:val="single" w:sz="4" w:space="0" w:color="auto"/>
              <w:bottom w:val="single" w:sz="4" w:space="0" w:color="auto"/>
              <w:right w:val="single" w:sz="4" w:space="0" w:color="auto"/>
            </w:tcBorders>
          </w:tcPr>
          <w:p w14:paraId="06926997"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hAnsi="Book Antiqua" w:cs="Times New Roman"/>
              </w:rPr>
              <w:t>0.316</w:t>
            </w:r>
          </w:p>
        </w:tc>
        <w:tc>
          <w:tcPr>
            <w:tcW w:w="665" w:type="pct"/>
            <w:tcBorders>
              <w:top w:val="single" w:sz="4" w:space="0" w:color="auto"/>
              <w:left w:val="single" w:sz="4" w:space="0" w:color="auto"/>
              <w:bottom w:val="single" w:sz="4" w:space="0" w:color="auto"/>
              <w:right w:val="single" w:sz="4" w:space="0" w:color="auto"/>
            </w:tcBorders>
          </w:tcPr>
          <w:p w14:paraId="39E97A88"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hAnsi="Book Antiqua" w:cs="Times New Roman"/>
              </w:rPr>
              <w:t>0.284</w:t>
            </w:r>
          </w:p>
        </w:tc>
        <w:tc>
          <w:tcPr>
            <w:tcW w:w="664" w:type="pct"/>
            <w:tcBorders>
              <w:top w:val="single" w:sz="4" w:space="0" w:color="auto"/>
              <w:left w:val="single" w:sz="4" w:space="0" w:color="auto"/>
              <w:bottom w:val="single" w:sz="4" w:space="0" w:color="auto"/>
              <w:right w:val="single" w:sz="4" w:space="0" w:color="auto"/>
            </w:tcBorders>
          </w:tcPr>
          <w:p w14:paraId="4D0E817B" w14:textId="54C3E0E8"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hAnsi="Book Antiqua" w:cs="Times New Roman"/>
                <w:b/>
              </w:rPr>
              <w:t>0.635</w:t>
            </w:r>
            <w:r w:rsidR="0041441B" w:rsidRPr="0041441B">
              <w:rPr>
                <w:rFonts w:ascii="Book Antiqua" w:hAnsi="Book Antiqua" w:cs="Times New Roman"/>
                <w:b/>
                <w:vertAlign w:val="superscript"/>
                <w:lang w:eastAsia="zh-CN"/>
              </w:rPr>
              <w:t xml:space="preserve"> a</w:t>
            </w:r>
          </w:p>
        </w:tc>
      </w:tr>
      <w:tr w:rsidR="000F63C4" w:rsidRPr="000F63C4" w14:paraId="79C22AF3" w14:textId="77777777" w:rsidTr="00FA2EB4">
        <w:tc>
          <w:tcPr>
            <w:tcW w:w="1696" w:type="pct"/>
            <w:tcBorders>
              <w:top w:val="single" w:sz="4" w:space="0" w:color="auto"/>
              <w:left w:val="single" w:sz="4" w:space="0" w:color="auto"/>
              <w:bottom w:val="single" w:sz="4" w:space="0" w:color="auto"/>
              <w:right w:val="single" w:sz="4" w:space="0" w:color="auto"/>
            </w:tcBorders>
            <w:vAlign w:val="bottom"/>
          </w:tcPr>
          <w:p w14:paraId="105B0582" w14:textId="77777777" w:rsidR="00C92235" w:rsidRPr="000F63C4" w:rsidRDefault="00C92235" w:rsidP="000F63C4">
            <w:pPr>
              <w:spacing w:line="360" w:lineRule="auto"/>
              <w:jc w:val="both"/>
              <w:rPr>
                <w:rFonts w:ascii="Book Antiqua" w:hAnsi="Book Antiqua" w:cs="Times New Roman"/>
                <w:b/>
              </w:rPr>
            </w:pPr>
            <w:r w:rsidRPr="000F63C4">
              <w:rPr>
                <w:rFonts w:ascii="Book Antiqua" w:hAnsi="Book Antiqua" w:cs="Times New Roman"/>
                <w:b/>
              </w:rPr>
              <w:t>Adaptive function (VABS)</w:t>
            </w:r>
          </w:p>
        </w:tc>
        <w:tc>
          <w:tcPr>
            <w:tcW w:w="696" w:type="pct"/>
            <w:tcBorders>
              <w:top w:val="single" w:sz="4" w:space="0" w:color="auto"/>
              <w:left w:val="single" w:sz="4" w:space="0" w:color="auto"/>
              <w:bottom w:val="single" w:sz="4" w:space="0" w:color="auto"/>
              <w:right w:val="single" w:sz="4" w:space="0" w:color="auto"/>
            </w:tcBorders>
            <w:vAlign w:val="bottom"/>
          </w:tcPr>
          <w:p w14:paraId="0EEF0600" w14:textId="77777777" w:rsidR="00C92235" w:rsidRPr="000F63C4" w:rsidRDefault="00C92235" w:rsidP="000F63C4">
            <w:pPr>
              <w:spacing w:line="360" w:lineRule="auto"/>
              <w:jc w:val="both"/>
              <w:rPr>
                <w:rFonts w:ascii="Book Antiqua" w:eastAsia="Times New Roman" w:hAnsi="Book Antiqua" w:cs="Times New Roman"/>
              </w:rPr>
            </w:pPr>
          </w:p>
        </w:tc>
        <w:tc>
          <w:tcPr>
            <w:tcW w:w="665" w:type="pct"/>
            <w:tcBorders>
              <w:top w:val="single" w:sz="4" w:space="0" w:color="auto"/>
              <w:left w:val="single" w:sz="4" w:space="0" w:color="auto"/>
              <w:bottom w:val="single" w:sz="4" w:space="0" w:color="auto"/>
              <w:right w:val="single" w:sz="4" w:space="0" w:color="auto"/>
            </w:tcBorders>
            <w:vAlign w:val="bottom"/>
          </w:tcPr>
          <w:p w14:paraId="02C5E334" w14:textId="77777777" w:rsidR="00C92235" w:rsidRPr="000F63C4" w:rsidRDefault="00C92235" w:rsidP="000F63C4">
            <w:pPr>
              <w:spacing w:line="360" w:lineRule="auto"/>
              <w:jc w:val="both"/>
              <w:rPr>
                <w:rFonts w:ascii="Book Antiqua" w:eastAsia="Times New Roman" w:hAnsi="Book Antiqua" w:cs="Times New Roman"/>
              </w:rPr>
            </w:pPr>
          </w:p>
        </w:tc>
        <w:tc>
          <w:tcPr>
            <w:tcW w:w="614" w:type="pct"/>
            <w:tcBorders>
              <w:top w:val="single" w:sz="4" w:space="0" w:color="auto"/>
              <w:left w:val="single" w:sz="4" w:space="0" w:color="auto"/>
              <w:bottom w:val="single" w:sz="4" w:space="0" w:color="auto"/>
              <w:right w:val="single" w:sz="4" w:space="0" w:color="auto"/>
            </w:tcBorders>
            <w:vAlign w:val="bottom"/>
          </w:tcPr>
          <w:p w14:paraId="7CA9F404" w14:textId="77777777" w:rsidR="00C92235" w:rsidRPr="000F63C4" w:rsidRDefault="00C92235" w:rsidP="000F63C4">
            <w:pPr>
              <w:spacing w:line="360" w:lineRule="auto"/>
              <w:jc w:val="both"/>
              <w:rPr>
                <w:rFonts w:ascii="Book Antiqua" w:eastAsia="Times New Roman" w:hAnsi="Book Antiqua" w:cs="Times New Roman"/>
              </w:rPr>
            </w:pPr>
          </w:p>
        </w:tc>
        <w:tc>
          <w:tcPr>
            <w:tcW w:w="665" w:type="pct"/>
            <w:tcBorders>
              <w:top w:val="single" w:sz="4" w:space="0" w:color="auto"/>
              <w:left w:val="single" w:sz="4" w:space="0" w:color="auto"/>
              <w:bottom w:val="single" w:sz="4" w:space="0" w:color="auto"/>
              <w:right w:val="single" w:sz="4" w:space="0" w:color="auto"/>
            </w:tcBorders>
            <w:vAlign w:val="bottom"/>
          </w:tcPr>
          <w:p w14:paraId="1F032B27" w14:textId="77777777" w:rsidR="00C92235" w:rsidRPr="000F63C4" w:rsidRDefault="00C92235" w:rsidP="000F63C4">
            <w:pPr>
              <w:spacing w:line="360" w:lineRule="auto"/>
              <w:jc w:val="both"/>
              <w:rPr>
                <w:rFonts w:ascii="Book Antiqua" w:eastAsia="Times New Roman" w:hAnsi="Book Antiqua" w:cs="Times New Roman"/>
              </w:rPr>
            </w:pPr>
          </w:p>
        </w:tc>
        <w:tc>
          <w:tcPr>
            <w:tcW w:w="664" w:type="pct"/>
            <w:tcBorders>
              <w:top w:val="single" w:sz="4" w:space="0" w:color="auto"/>
              <w:left w:val="single" w:sz="4" w:space="0" w:color="auto"/>
              <w:bottom w:val="single" w:sz="4" w:space="0" w:color="auto"/>
              <w:right w:val="single" w:sz="4" w:space="0" w:color="auto"/>
            </w:tcBorders>
            <w:vAlign w:val="bottom"/>
          </w:tcPr>
          <w:p w14:paraId="579B3EB9" w14:textId="77777777" w:rsidR="00C92235" w:rsidRPr="000F63C4" w:rsidRDefault="00C92235" w:rsidP="000F63C4">
            <w:pPr>
              <w:spacing w:line="360" w:lineRule="auto"/>
              <w:jc w:val="both"/>
              <w:rPr>
                <w:rFonts w:ascii="Book Antiqua" w:eastAsia="Times New Roman" w:hAnsi="Book Antiqua" w:cs="Times New Roman"/>
              </w:rPr>
            </w:pPr>
          </w:p>
        </w:tc>
      </w:tr>
      <w:tr w:rsidR="000F63C4" w:rsidRPr="000F63C4" w14:paraId="0A9FA2EC" w14:textId="77777777" w:rsidTr="00FA2EB4">
        <w:tc>
          <w:tcPr>
            <w:tcW w:w="1696" w:type="pct"/>
            <w:tcBorders>
              <w:top w:val="single" w:sz="4" w:space="0" w:color="auto"/>
              <w:left w:val="single" w:sz="4" w:space="0" w:color="auto"/>
              <w:bottom w:val="single" w:sz="4" w:space="0" w:color="auto"/>
              <w:right w:val="single" w:sz="4" w:space="0" w:color="auto"/>
            </w:tcBorders>
            <w:vAlign w:val="bottom"/>
          </w:tcPr>
          <w:p w14:paraId="28F6B420" w14:textId="77777777" w:rsidR="00C92235" w:rsidRPr="000F63C4" w:rsidRDefault="00C92235" w:rsidP="000F63C4">
            <w:pPr>
              <w:spacing w:line="360" w:lineRule="auto"/>
              <w:jc w:val="both"/>
              <w:rPr>
                <w:rFonts w:ascii="Book Antiqua" w:hAnsi="Book Antiqua" w:cs="Times New Roman"/>
              </w:rPr>
            </w:pPr>
            <w:r w:rsidRPr="000F63C4">
              <w:rPr>
                <w:rFonts w:ascii="Book Antiqua" w:eastAsia="Times New Roman" w:hAnsi="Book Antiqua" w:cs="Times New Roman"/>
              </w:rPr>
              <w:t>Communication</w:t>
            </w:r>
          </w:p>
        </w:tc>
        <w:tc>
          <w:tcPr>
            <w:tcW w:w="696" w:type="pct"/>
            <w:tcBorders>
              <w:top w:val="single" w:sz="4" w:space="0" w:color="auto"/>
              <w:left w:val="single" w:sz="4" w:space="0" w:color="auto"/>
              <w:bottom w:val="single" w:sz="4" w:space="0" w:color="auto"/>
              <w:right w:val="single" w:sz="4" w:space="0" w:color="auto"/>
            </w:tcBorders>
            <w:vAlign w:val="bottom"/>
          </w:tcPr>
          <w:p w14:paraId="1B68EF3E" w14:textId="36A4BAE8"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0.596</w:t>
            </w:r>
            <w:r w:rsidR="0041441B" w:rsidRPr="0041441B">
              <w:rPr>
                <w:rFonts w:ascii="Book Antiqua" w:hAnsi="Book Antiqua" w:cs="Times New Roman"/>
                <w:b/>
                <w:vertAlign w:val="superscript"/>
                <w:lang w:eastAsia="zh-CN"/>
              </w:rPr>
              <w:t xml:space="preserve"> a</w:t>
            </w:r>
          </w:p>
        </w:tc>
        <w:tc>
          <w:tcPr>
            <w:tcW w:w="665" w:type="pct"/>
            <w:tcBorders>
              <w:top w:val="single" w:sz="4" w:space="0" w:color="auto"/>
              <w:left w:val="single" w:sz="4" w:space="0" w:color="auto"/>
              <w:bottom w:val="single" w:sz="4" w:space="0" w:color="auto"/>
              <w:right w:val="single" w:sz="4" w:space="0" w:color="auto"/>
            </w:tcBorders>
            <w:vAlign w:val="bottom"/>
          </w:tcPr>
          <w:p w14:paraId="23AED92B" w14:textId="2092DA08"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0.588</w:t>
            </w:r>
            <w:r w:rsidR="0041441B" w:rsidRPr="0041441B">
              <w:rPr>
                <w:rFonts w:ascii="Book Antiqua" w:hAnsi="Book Antiqua" w:cs="Times New Roman"/>
                <w:b/>
                <w:vertAlign w:val="superscript"/>
                <w:lang w:eastAsia="zh-CN"/>
              </w:rPr>
              <w:t xml:space="preserve"> a</w:t>
            </w:r>
          </w:p>
        </w:tc>
        <w:tc>
          <w:tcPr>
            <w:tcW w:w="614" w:type="pct"/>
            <w:tcBorders>
              <w:top w:val="single" w:sz="4" w:space="0" w:color="auto"/>
              <w:left w:val="single" w:sz="4" w:space="0" w:color="auto"/>
              <w:bottom w:val="single" w:sz="4" w:space="0" w:color="auto"/>
              <w:right w:val="single" w:sz="4" w:space="0" w:color="auto"/>
            </w:tcBorders>
            <w:vAlign w:val="bottom"/>
          </w:tcPr>
          <w:p w14:paraId="05CE1094"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0.124</w:t>
            </w:r>
          </w:p>
        </w:tc>
        <w:tc>
          <w:tcPr>
            <w:tcW w:w="665" w:type="pct"/>
            <w:tcBorders>
              <w:top w:val="single" w:sz="4" w:space="0" w:color="auto"/>
              <w:left w:val="single" w:sz="4" w:space="0" w:color="auto"/>
              <w:bottom w:val="single" w:sz="4" w:space="0" w:color="auto"/>
              <w:right w:val="single" w:sz="4" w:space="0" w:color="auto"/>
            </w:tcBorders>
            <w:vAlign w:val="bottom"/>
          </w:tcPr>
          <w:p w14:paraId="4D5EBBF5"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-0.018</w:t>
            </w:r>
          </w:p>
        </w:tc>
        <w:tc>
          <w:tcPr>
            <w:tcW w:w="664" w:type="pct"/>
            <w:tcBorders>
              <w:top w:val="single" w:sz="4" w:space="0" w:color="auto"/>
              <w:left w:val="single" w:sz="4" w:space="0" w:color="auto"/>
              <w:bottom w:val="single" w:sz="4" w:space="0" w:color="auto"/>
              <w:right w:val="single" w:sz="4" w:space="0" w:color="auto"/>
            </w:tcBorders>
            <w:vAlign w:val="bottom"/>
          </w:tcPr>
          <w:p w14:paraId="465D76B4"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0.493</w:t>
            </w:r>
          </w:p>
        </w:tc>
      </w:tr>
      <w:tr w:rsidR="000F63C4" w:rsidRPr="000F63C4" w14:paraId="1088E7F0" w14:textId="77777777" w:rsidTr="00FA2EB4">
        <w:tc>
          <w:tcPr>
            <w:tcW w:w="1696" w:type="pct"/>
            <w:tcBorders>
              <w:top w:val="single" w:sz="4" w:space="0" w:color="auto"/>
              <w:left w:val="single" w:sz="4" w:space="0" w:color="auto"/>
              <w:bottom w:val="single" w:sz="4" w:space="0" w:color="auto"/>
              <w:right w:val="single" w:sz="4" w:space="0" w:color="auto"/>
            </w:tcBorders>
            <w:vAlign w:val="bottom"/>
          </w:tcPr>
          <w:p w14:paraId="2939EECF" w14:textId="77777777" w:rsidR="00C92235" w:rsidRPr="000F63C4" w:rsidRDefault="00C92235" w:rsidP="000F63C4">
            <w:pPr>
              <w:spacing w:line="360" w:lineRule="auto"/>
              <w:jc w:val="both"/>
              <w:rPr>
                <w:rFonts w:ascii="Book Antiqua" w:hAnsi="Book Antiqua" w:cs="Times New Roman"/>
              </w:rPr>
            </w:pPr>
            <w:r w:rsidRPr="000F63C4">
              <w:rPr>
                <w:rFonts w:ascii="Book Antiqua" w:eastAsia="Times New Roman" w:hAnsi="Book Antiqua" w:cs="Times New Roman"/>
              </w:rPr>
              <w:t>Daily living skills</w:t>
            </w:r>
          </w:p>
        </w:tc>
        <w:tc>
          <w:tcPr>
            <w:tcW w:w="696" w:type="pct"/>
            <w:tcBorders>
              <w:top w:val="single" w:sz="4" w:space="0" w:color="auto"/>
              <w:left w:val="single" w:sz="4" w:space="0" w:color="auto"/>
              <w:bottom w:val="single" w:sz="4" w:space="0" w:color="auto"/>
              <w:right w:val="single" w:sz="4" w:space="0" w:color="auto"/>
            </w:tcBorders>
            <w:vAlign w:val="bottom"/>
          </w:tcPr>
          <w:p w14:paraId="2E8B4215"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0.531</w:t>
            </w:r>
          </w:p>
        </w:tc>
        <w:tc>
          <w:tcPr>
            <w:tcW w:w="665" w:type="pct"/>
            <w:tcBorders>
              <w:top w:val="single" w:sz="4" w:space="0" w:color="auto"/>
              <w:left w:val="single" w:sz="4" w:space="0" w:color="auto"/>
              <w:bottom w:val="single" w:sz="4" w:space="0" w:color="auto"/>
              <w:right w:val="single" w:sz="4" w:space="0" w:color="auto"/>
            </w:tcBorders>
            <w:vAlign w:val="bottom"/>
          </w:tcPr>
          <w:p w14:paraId="2F72F307"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0.505</w:t>
            </w:r>
          </w:p>
        </w:tc>
        <w:tc>
          <w:tcPr>
            <w:tcW w:w="614" w:type="pct"/>
            <w:tcBorders>
              <w:top w:val="single" w:sz="4" w:space="0" w:color="auto"/>
              <w:left w:val="single" w:sz="4" w:space="0" w:color="auto"/>
              <w:bottom w:val="single" w:sz="4" w:space="0" w:color="auto"/>
              <w:right w:val="single" w:sz="4" w:space="0" w:color="auto"/>
            </w:tcBorders>
            <w:vAlign w:val="bottom"/>
          </w:tcPr>
          <w:p w14:paraId="67E20D63"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0.051</w:t>
            </w:r>
          </w:p>
        </w:tc>
        <w:tc>
          <w:tcPr>
            <w:tcW w:w="665" w:type="pct"/>
            <w:tcBorders>
              <w:top w:val="single" w:sz="4" w:space="0" w:color="auto"/>
              <w:left w:val="single" w:sz="4" w:space="0" w:color="auto"/>
              <w:bottom w:val="single" w:sz="4" w:space="0" w:color="auto"/>
              <w:right w:val="single" w:sz="4" w:space="0" w:color="auto"/>
            </w:tcBorders>
            <w:vAlign w:val="bottom"/>
          </w:tcPr>
          <w:p w14:paraId="6628717E"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-0.212</w:t>
            </w:r>
          </w:p>
        </w:tc>
        <w:tc>
          <w:tcPr>
            <w:tcW w:w="664" w:type="pct"/>
            <w:tcBorders>
              <w:top w:val="single" w:sz="4" w:space="0" w:color="auto"/>
              <w:left w:val="single" w:sz="4" w:space="0" w:color="auto"/>
              <w:bottom w:val="single" w:sz="4" w:space="0" w:color="auto"/>
              <w:right w:val="single" w:sz="4" w:space="0" w:color="auto"/>
            </w:tcBorders>
            <w:vAlign w:val="bottom"/>
          </w:tcPr>
          <w:p w14:paraId="3896E982"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0.355</w:t>
            </w:r>
          </w:p>
        </w:tc>
      </w:tr>
      <w:tr w:rsidR="000F63C4" w:rsidRPr="000F63C4" w14:paraId="2A342390" w14:textId="77777777" w:rsidTr="00FA2EB4">
        <w:tc>
          <w:tcPr>
            <w:tcW w:w="1696" w:type="pct"/>
            <w:tcBorders>
              <w:top w:val="single" w:sz="4" w:space="0" w:color="auto"/>
              <w:left w:val="single" w:sz="4" w:space="0" w:color="auto"/>
              <w:bottom w:val="single" w:sz="4" w:space="0" w:color="auto"/>
              <w:right w:val="single" w:sz="4" w:space="0" w:color="auto"/>
            </w:tcBorders>
            <w:vAlign w:val="bottom"/>
          </w:tcPr>
          <w:p w14:paraId="6F368F24" w14:textId="77777777" w:rsidR="00C92235" w:rsidRPr="000F63C4" w:rsidRDefault="00C92235" w:rsidP="000F63C4">
            <w:pPr>
              <w:spacing w:line="360" w:lineRule="auto"/>
              <w:jc w:val="both"/>
              <w:rPr>
                <w:rFonts w:ascii="Book Antiqua" w:hAnsi="Book Antiqua" w:cs="Times New Roman"/>
              </w:rPr>
            </w:pPr>
            <w:r w:rsidRPr="000F63C4">
              <w:rPr>
                <w:rFonts w:ascii="Book Antiqua" w:eastAsia="Times New Roman" w:hAnsi="Book Antiqua" w:cs="Times New Roman"/>
              </w:rPr>
              <w:t>Socialisation</w:t>
            </w:r>
          </w:p>
        </w:tc>
        <w:tc>
          <w:tcPr>
            <w:tcW w:w="696" w:type="pct"/>
            <w:tcBorders>
              <w:top w:val="single" w:sz="4" w:space="0" w:color="auto"/>
              <w:left w:val="single" w:sz="4" w:space="0" w:color="auto"/>
              <w:bottom w:val="single" w:sz="4" w:space="0" w:color="auto"/>
              <w:right w:val="single" w:sz="4" w:space="0" w:color="auto"/>
            </w:tcBorders>
            <w:vAlign w:val="bottom"/>
          </w:tcPr>
          <w:p w14:paraId="1B1E57AF"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0.411</w:t>
            </w:r>
          </w:p>
        </w:tc>
        <w:tc>
          <w:tcPr>
            <w:tcW w:w="665" w:type="pct"/>
            <w:tcBorders>
              <w:top w:val="single" w:sz="4" w:space="0" w:color="auto"/>
              <w:left w:val="single" w:sz="4" w:space="0" w:color="auto"/>
              <w:bottom w:val="single" w:sz="4" w:space="0" w:color="auto"/>
              <w:right w:val="single" w:sz="4" w:space="0" w:color="auto"/>
            </w:tcBorders>
            <w:vAlign w:val="bottom"/>
          </w:tcPr>
          <w:p w14:paraId="761694EF" w14:textId="46607E53" w:rsidR="00C92235" w:rsidRPr="000F63C4" w:rsidRDefault="0041441B" w:rsidP="000F63C4">
            <w:pPr>
              <w:spacing w:line="360" w:lineRule="auto"/>
              <w:jc w:val="both"/>
              <w:rPr>
                <w:rFonts w:ascii="Book Antiqua" w:eastAsia="Times New Roman" w:hAnsi="Book Antiqua" w:cs="Times New Roman"/>
              </w:rPr>
            </w:pPr>
            <w:r>
              <w:rPr>
                <w:rFonts w:ascii="Book Antiqua" w:hAnsi="Book Antiqua" w:cs="Times New Roman" w:hint="eastAsia"/>
                <w:lang w:eastAsia="zh-CN"/>
              </w:rPr>
              <w:t>0</w:t>
            </w:r>
            <w:r w:rsidR="00C92235" w:rsidRPr="000F63C4">
              <w:rPr>
                <w:rFonts w:ascii="Book Antiqua" w:eastAsia="Times New Roman" w:hAnsi="Book Antiqua" w:cs="Times New Roman"/>
              </w:rPr>
              <w:t>.555</w:t>
            </w:r>
            <w:r w:rsidRPr="0041441B">
              <w:rPr>
                <w:rFonts w:ascii="Book Antiqua" w:hAnsi="Book Antiqua" w:cs="Times New Roman"/>
                <w:b/>
                <w:vertAlign w:val="superscript"/>
                <w:lang w:eastAsia="zh-CN"/>
              </w:rPr>
              <w:t xml:space="preserve"> a</w:t>
            </w:r>
          </w:p>
        </w:tc>
        <w:tc>
          <w:tcPr>
            <w:tcW w:w="614" w:type="pct"/>
            <w:tcBorders>
              <w:top w:val="single" w:sz="4" w:space="0" w:color="auto"/>
              <w:left w:val="single" w:sz="4" w:space="0" w:color="auto"/>
              <w:bottom w:val="single" w:sz="4" w:space="0" w:color="auto"/>
              <w:right w:val="single" w:sz="4" w:space="0" w:color="auto"/>
            </w:tcBorders>
            <w:vAlign w:val="bottom"/>
          </w:tcPr>
          <w:p w14:paraId="5B5C9626"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0.22</w:t>
            </w:r>
          </w:p>
        </w:tc>
        <w:tc>
          <w:tcPr>
            <w:tcW w:w="665" w:type="pct"/>
            <w:tcBorders>
              <w:top w:val="single" w:sz="4" w:space="0" w:color="auto"/>
              <w:left w:val="single" w:sz="4" w:space="0" w:color="auto"/>
              <w:bottom w:val="single" w:sz="4" w:space="0" w:color="auto"/>
              <w:right w:val="single" w:sz="4" w:space="0" w:color="auto"/>
            </w:tcBorders>
            <w:vAlign w:val="bottom"/>
          </w:tcPr>
          <w:p w14:paraId="09F91D6E"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0.045</w:t>
            </w:r>
          </w:p>
        </w:tc>
        <w:tc>
          <w:tcPr>
            <w:tcW w:w="664" w:type="pct"/>
            <w:tcBorders>
              <w:top w:val="single" w:sz="4" w:space="0" w:color="auto"/>
              <w:left w:val="single" w:sz="4" w:space="0" w:color="auto"/>
              <w:bottom w:val="single" w:sz="4" w:space="0" w:color="auto"/>
              <w:right w:val="single" w:sz="4" w:space="0" w:color="auto"/>
            </w:tcBorders>
            <w:vAlign w:val="bottom"/>
          </w:tcPr>
          <w:p w14:paraId="34EAAE79"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0.519</w:t>
            </w:r>
          </w:p>
        </w:tc>
      </w:tr>
      <w:tr w:rsidR="000F63C4" w:rsidRPr="000F63C4" w14:paraId="47F3DFC0" w14:textId="77777777" w:rsidTr="00FA2EB4">
        <w:tc>
          <w:tcPr>
            <w:tcW w:w="1696" w:type="pct"/>
            <w:tcBorders>
              <w:top w:val="single" w:sz="4" w:space="0" w:color="auto"/>
              <w:left w:val="single" w:sz="4" w:space="0" w:color="auto"/>
              <w:bottom w:val="single" w:sz="4" w:space="0" w:color="auto"/>
              <w:right w:val="single" w:sz="4" w:space="0" w:color="auto"/>
            </w:tcBorders>
            <w:vAlign w:val="bottom"/>
          </w:tcPr>
          <w:p w14:paraId="2D45095B" w14:textId="77777777" w:rsidR="00C92235" w:rsidRPr="000F63C4" w:rsidRDefault="00C92235" w:rsidP="000F63C4">
            <w:pPr>
              <w:spacing w:line="360" w:lineRule="auto"/>
              <w:jc w:val="both"/>
              <w:rPr>
                <w:rFonts w:ascii="Book Antiqua" w:hAnsi="Book Antiqua" w:cs="Times New Roman"/>
              </w:rPr>
            </w:pPr>
            <w:r w:rsidRPr="000F63C4">
              <w:rPr>
                <w:rFonts w:ascii="Book Antiqua" w:eastAsia="Times New Roman" w:hAnsi="Book Antiqua" w:cs="Times New Roman"/>
              </w:rPr>
              <w:t>Motor skills</w:t>
            </w:r>
          </w:p>
        </w:tc>
        <w:tc>
          <w:tcPr>
            <w:tcW w:w="696" w:type="pct"/>
            <w:tcBorders>
              <w:top w:val="single" w:sz="4" w:space="0" w:color="auto"/>
              <w:left w:val="single" w:sz="4" w:space="0" w:color="auto"/>
              <w:bottom w:val="single" w:sz="4" w:space="0" w:color="auto"/>
              <w:right w:val="single" w:sz="4" w:space="0" w:color="auto"/>
            </w:tcBorders>
            <w:vAlign w:val="bottom"/>
          </w:tcPr>
          <w:p w14:paraId="4C84AAD2" w14:textId="771ACD77"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0.568</w:t>
            </w:r>
            <w:r w:rsidR="0041441B" w:rsidRPr="0041441B">
              <w:rPr>
                <w:rFonts w:ascii="Book Antiqua" w:hAnsi="Book Antiqua" w:cs="Times New Roman"/>
                <w:b/>
                <w:vertAlign w:val="superscript"/>
                <w:lang w:eastAsia="zh-CN"/>
              </w:rPr>
              <w:t xml:space="preserve"> a</w:t>
            </w:r>
          </w:p>
        </w:tc>
        <w:tc>
          <w:tcPr>
            <w:tcW w:w="665" w:type="pct"/>
            <w:tcBorders>
              <w:top w:val="single" w:sz="4" w:space="0" w:color="auto"/>
              <w:left w:val="single" w:sz="4" w:space="0" w:color="auto"/>
              <w:bottom w:val="single" w:sz="4" w:space="0" w:color="auto"/>
              <w:right w:val="single" w:sz="4" w:space="0" w:color="auto"/>
            </w:tcBorders>
            <w:vAlign w:val="bottom"/>
          </w:tcPr>
          <w:p w14:paraId="189A0E10" w14:textId="552E27F2" w:rsidR="00C92235" w:rsidRPr="0041441B" w:rsidRDefault="00C92235" w:rsidP="0041441B">
            <w:pPr>
              <w:spacing w:line="360" w:lineRule="auto"/>
              <w:jc w:val="both"/>
              <w:rPr>
                <w:rFonts w:ascii="Book Antiqua" w:hAnsi="Book Antiqua" w:cs="Times New Roman"/>
                <w:b/>
                <w:lang w:eastAsia="zh-CN"/>
              </w:rPr>
            </w:pPr>
            <w:r w:rsidRPr="000F63C4">
              <w:rPr>
                <w:rFonts w:ascii="Book Antiqua" w:eastAsia="Times New Roman" w:hAnsi="Book Antiqua" w:cs="Times New Roman"/>
                <w:b/>
              </w:rPr>
              <w:t>0.721</w:t>
            </w:r>
            <w:r w:rsidR="0041441B" w:rsidRPr="0041441B">
              <w:rPr>
                <w:rFonts w:ascii="Book Antiqua" w:hAnsi="Book Antiqua" w:cs="Times New Roman"/>
                <w:b/>
                <w:vertAlign w:val="superscript"/>
                <w:lang w:eastAsia="zh-CN"/>
              </w:rPr>
              <w:t>b</w:t>
            </w:r>
          </w:p>
        </w:tc>
        <w:tc>
          <w:tcPr>
            <w:tcW w:w="614" w:type="pct"/>
            <w:tcBorders>
              <w:top w:val="single" w:sz="4" w:space="0" w:color="auto"/>
              <w:left w:val="single" w:sz="4" w:space="0" w:color="auto"/>
              <w:bottom w:val="single" w:sz="4" w:space="0" w:color="auto"/>
              <w:right w:val="single" w:sz="4" w:space="0" w:color="auto"/>
            </w:tcBorders>
            <w:vAlign w:val="bottom"/>
          </w:tcPr>
          <w:p w14:paraId="691A3222"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0.445</w:t>
            </w:r>
          </w:p>
        </w:tc>
        <w:tc>
          <w:tcPr>
            <w:tcW w:w="665" w:type="pct"/>
            <w:tcBorders>
              <w:top w:val="single" w:sz="4" w:space="0" w:color="auto"/>
              <w:left w:val="single" w:sz="4" w:space="0" w:color="auto"/>
              <w:bottom w:val="single" w:sz="4" w:space="0" w:color="auto"/>
              <w:right w:val="single" w:sz="4" w:space="0" w:color="auto"/>
            </w:tcBorders>
            <w:vAlign w:val="bottom"/>
          </w:tcPr>
          <w:p w14:paraId="2D0236A4"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-0.004</w:t>
            </w:r>
          </w:p>
        </w:tc>
        <w:tc>
          <w:tcPr>
            <w:tcW w:w="664" w:type="pct"/>
            <w:tcBorders>
              <w:top w:val="single" w:sz="4" w:space="0" w:color="auto"/>
              <w:left w:val="single" w:sz="4" w:space="0" w:color="auto"/>
              <w:bottom w:val="single" w:sz="4" w:space="0" w:color="auto"/>
              <w:right w:val="single" w:sz="4" w:space="0" w:color="auto"/>
            </w:tcBorders>
            <w:vAlign w:val="bottom"/>
          </w:tcPr>
          <w:p w14:paraId="48F707D2" w14:textId="31A144C2"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0.621</w:t>
            </w:r>
            <w:r w:rsidR="0041441B" w:rsidRPr="0041441B">
              <w:rPr>
                <w:rFonts w:ascii="Book Antiqua" w:hAnsi="Book Antiqua" w:cs="Times New Roman"/>
                <w:b/>
                <w:vertAlign w:val="superscript"/>
                <w:lang w:eastAsia="zh-CN"/>
              </w:rPr>
              <w:t xml:space="preserve"> a</w:t>
            </w:r>
          </w:p>
        </w:tc>
      </w:tr>
      <w:tr w:rsidR="000F63C4" w:rsidRPr="000F63C4" w14:paraId="1ED3246D" w14:textId="77777777" w:rsidTr="00FA2EB4">
        <w:tc>
          <w:tcPr>
            <w:tcW w:w="1696" w:type="pct"/>
            <w:tcBorders>
              <w:top w:val="single" w:sz="4" w:space="0" w:color="auto"/>
              <w:left w:val="single" w:sz="4" w:space="0" w:color="auto"/>
              <w:bottom w:val="single" w:sz="4" w:space="0" w:color="auto"/>
              <w:right w:val="single" w:sz="4" w:space="0" w:color="auto"/>
            </w:tcBorders>
            <w:vAlign w:val="bottom"/>
          </w:tcPr>
          <w:p w14:paraId="71DBA822" w14:textId="77777777" w:rsidR="00C92235" w:rsidRPr="000F63C4" w:rsidRDefault="00C92235" w:rsidP="000F63C4">
            <w:pPr>
              <w:spacing w:line="360" w:lineRule="auto"/>
              <w:jc w:val="both"/>
              <w:rPr>
                <w:rFonts w:ascii="Book Antiqua" w:hAnsi="Book Antiqua" w:cs="Times New Roman"/>
              </w:rPr>
            </w:pPr>
            <w:r w:rsidRPr="000F63C4">
              <w:rPr>
                <w:rFonts w:ascii="Book Antiqua" w:eastAsia="Times New Roman" w:hAnsi="Book Antiqua" w:cs="Times New Roman"/>
              </w:rPr>
              <w:t>Adaptive behaviour composite</w:t>
            </w:r>
          </w:p>
        </w:tc>
        <w:tc>
          <w:tcPr>
            <w:tcW w:w="696" w:type="pct"/>
            <w:tcBorders>
              <w:top w:val="single" w:sz="4" w:space="0" w:color="auto"/>
              <w:left w:val="single" w:sz="4" w:space="0" w:color="auto"/>
              <w:bottom w:val="single" w:sz="4" w:space="0" w:color="auto"/>
              <w:right w:val="single" w:sz="4" w:space="0" w:color="auto"/>
            </w:tcBorders>
            <w:vAlign w:val="bottom"/>
          </w:tcPr>
          <w:p w14:paraId="12CE02F6" w14:textId="1BB7D318"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0.567</w:t>
            </w:r>
            <w:r w:rsidR="0041441B" w:rsidRPr="0041441B">
              <w:rPr>
                <w:rFonts w:ascii="Book Antiqua" w:hAnsi="Book Antiqua" w:cs="Times New Roman"/>
                <w:b/>
                <w:vertAlign w:val="superscript"/>
                <w:lang w:eastAsia="zh-CN"/>
              </w:rPr>
              <w:t xml:space="preserve"> a</w:t>
            </w:r>
          </w:p>
        </w:tc>
        <w:tc>
          <w:tcPr>
            <w:tcW w:w="665" w:type="pct"/>
            <w:tcBorders>
              <w:top w:val="single" w:sz="4" w:space="0" w:color="auto"/>
              <w:left w:val="single" w:sz="4" w:space="0" w:color="auto"/>
              <w:bottom w:val="single" w:sz="4" w:space="0" w:color="auto"/>
              <w:right w:val="single" w:sz="4" w:space="0" w:color="auto"/>
            </w:tcBorders>
            <w:vAlign w:val="bottom"/>
          </w:tcPr>
          <w:p w14:paraId="04544C58" w14:textId="6B37B041"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0.727</w:t>
            </w:r>
            <w:r w:rsidR="0041441B" w:rsidRPr="0041441B">
              <w:rPr>
                <w:rFonts w:ascii="Book Antiqua" w:hAnsi="Book Antiqua" w:cs="Times New Roman"/>
                <w:b/>
                <w:vertAlign w:val="superscript"/>
                <w:lang w:eastAsia="zh-CN"/>
              </w:rPr>
              <w:t xml:space="preserve"> b</w:t>
            </w:r>
          </w:p>
        </w:tc>
        <w:tc>
          <w:tcPr>
            <w:tcW w:w="614" w:type="pct"/>
            <w:tcBorders>
              <w:top w:val="single" w:sz="4" w:space="0" w:color="auto"/>
              <w:left w:val="single" w:sz="4" w:space="0" w:color="auto"/>
              <w:bottom w:val="single" w:sz="4" w:space="0" w:color="auto"/>
              <w:right w:val="single" w:sz="4" w:space="0" w:color="auto"/>
            </w:tcBorders>
            <w:vAlign w:val="bottom"/>
          </w:tcPr>
          <w:p w14:paraId="31018F8E"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0.332</w:t>
            </w:r>
          </w:p>
        </w:tc>
        <w:tc>
          <w:tcPr>
            <w:tcW w:w="665" w:type="pct"/>
            <w:tcBorders>
              <w:top w:val="single" w:sz="4" w:space="0" w:color="auto"/>
              <w:left w:val="single" w:sz="4" w:space="0" w:color="auto"/>
              <w:bottom w:val="single" w:sz="4" w:space="0" w:color="auto"/>
              <w:right w:val="single" w:sz="4" w:space="0" w:color="auto"/>
            </w:tcBorders>
            <w:vAlign w:val="bottom"/>
          </w:tcPr>
          <w:p w14:paraId="23ED0E48"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-0.031</w:t>
            </w:r>
          </w:p>
        </w:tc>
        <w:tc>
          <w:tcPr>
            <w:tcW w:w="664" w:type="pct"/>
            <w:tcBorders>
              <w:top w:val="single" w:sz="4" w:space="0" w:color="auto"/>
              <w:left w:val="single" w:sz="4" w:space="0" w:color="auto"/>
              <w:bottom w:val="single" w:sz="4" w:space="0" w:color="auto"/>
              <w:right w:val="single" w:sz="4" w:space="0" w:color="auto"/>
            </w:tcBorders>
            <w:vAlign w:val="bottom"/>
          </w:tcPr>
          <w:p w14:paraId="5849B5E0" w14:textId="3BE4461E"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0.621</w:t>
            </w:r>
            <w:r w:rsidR="0041441B" w:rsidRPr="0041441B">
              <w:rPr>
                <w:rFonts w:ascii="Book Antiqua" w:hAnsi="Book Antiqua" w:cs="Times New Roman"/>
                <w:b/>
                <w:vertAlign w:val="superscript"/>
                <w:lang w:eastAsia="zh-CN"/>
              </w:rPr>
              <w:t xml:space="preserve"> a</w:t>
            </w:r>
          </w:p>
        </w:tc>
      </w:tr>
      <w:tr w:rsidR="000F63C4" w:rsidRPr="000F63C4" w14:paraId="780986E9" w14:textId="77777777" w:rsidTr="00FA2EB4">
        <w:tc>
          <w:tcPr>
            <w:tcW w:w="1696" w:type="pct"/>
            <w:tcBorders>
              <w:top w:val="single" w:sz="4" w:space="0" w:color="auto"/>
              <w:left w:val="single" w:sz="4" w:space="0" w:color="auto"/>
              <w:bottom w:val="single" w:sz="4" w:space="0" w:color="auto"/>
              <w:right w:val="single" w:sz="4" w:space="0" w:color="auto"/>
            </w:tcBorders>
            <w:vAlign w:val="bottom"/>
          </w:tcPr>
          <w:p w14:paraId="2529191B" w14:textId="77777777" w:rsidR="00C92235" w:rsidRPr="000F63C4" w:rsidRDefault="00C92235" w:rsidP="000F63C4">
            <w:pPr>
              <w:spacing w:line="360" w:lineRule="auto"/>
              <w:jc w:val="both"/>
              <w:rPr>
                <w:rFonts w:ascii="Book Antiqua" w:hAnsi="Book Antiqua" w:cs="Times New Roman"/>
                <w:b/>
              </w:rPr>
            </w:pPr>
            <w:r w:rsidRPr="000F63C4">
              <w:rPr>
                <w:rFonts w:ascii="Book Antiqua" w:hAnsi="Book Antiqua" w:cs="Times New Roman"/>
                <w:b/>
              </w:rPr>
              <w:t>Autism symptoms (SCQ)</w:t>
            </w:r>
          </w:p>
        </w:tc>
        <w:tc>
          <w:tcPr>
            <w:tcW w:w="696" w:type="pct"/>
            <w:tcBorders>
              <w:top w:val="single" w:sz="4" w:space="0" w:color="auto"/>
              <w:left w:val="single" w:sz="4" w:space="0" w:color="auto"/>
              <w:bottom w:val="single" w:sz="4" w:space="0" w:color="auto"/>
              <w:right w:val="single" w:sz="4" w:space="0" w:color="auto"/>
            </w:tcBorders>
            <w:vAlign w:val="bottom"/>
          </w:tcPr>
          <w:p w14:paraId="34B4DA6E" w14:textId="77777777" w:rsidR="00C92235" w:rsidRPr="000F63C4" w:rsidRDefault="00C92235" w:rsidP="000F63C4">
            <w:pPr>
              <w:spacing w:line="360" w:lineRule="auto"/>
              <w:jc w:val="both"/>
              <w:rPr>
                <w:rFonts w:ascii="Book Antiqua" w:eastAsia="Times New Roman" w:hAnsi="Book Antiqua" w:cs="Times New Roman"/>
              </w:rPr>
            </w:pPr>
          </w:p>
        </w:tc>
        <w:tc>
          <w:tcPr>
            <w:tcW w:w="665" w:type="pct"/>
            <w:tcBorders>
              <w:top w:val="single" w:sz="4" w:space="0" w:color="auto"/>
              <w:left w:val="single" w:sz="4" w:space="0" w:color="auto"/>
              <w:bottom w:val="single" w:sz="4" w:space="0" w:color="auto"/>
              <w:right w:val="single" w:sz="4" w:space="0" w:color="auto"/>
            </w:tcBorders>
            <w:vAlign w:val="bottom"/>
          </w:tcPr>
          <w:p w14:paraId="192C7B97" w14:textId="77777777" w:rsidR="00C92235" w:rsidRPr="000F63C4" w:rsidRDefault="00C92235" w:rsidP="000F63C4">
            <w:pPr>
              <w:spacing w:line="360" w:lineRule="auto"/>
              <w:jc w:val="both"/>
              <w:rPr>
                <w:rFonts w:ascii="Book Antiqua" w:eastAsia="Times New Roman" w:hAnsi="Book Antiqua" w:cs="Times New Roman"/>
              </w:rPr>
            </w:pPr>
          </w:p>
        </w:tc>
        <w:tc>
          <w:tcPr>
            <w:tcW w:w="614" w:type="pct"/>
            <w:tcBorders>
              <w:top w:val="single" w:sz="4" w:space="0" w:color="auto"/>
              <w:left w:val="single" w:sz="4" w:space="0" w:color="auto"/>
              <w:bottom w:val="single" w:sz="4" w:space="0" w:color="auto"/>
              <w:right w:val="single" w:sz="4" w:space="0" w:color="auto"/>
            </w:tcBorders>
            <w:vAlign w:val="bottom"/>
          </w:tcPr>
          <w:p w14:paraId="5A8E0A39" w14:textId="77777777" w:rsidR="00C92235" w:rsidRPr="000F63C4" w:rsidRDefault="00C92235" w:rsidP="000F63C4">
            <w:pPr>
              <w:spacing w:line="360" w:lineRule="auto"/>
              <w:jc w:val="both"/>
              <w:rPr>
                <w:rFonts w:ascii="Book Antiqua" w:eastAsia="Times New Roman" w:hAnsi="Book Antiqua" w:cs="Times New Roman"/>
              </w:rPr>
            </w:pPr>
          </w:p>
        </w:tc>
        <w:tc>
          <w:tcPr>
            <w:tcW w:w="665" w:type="pct"/>
            <w:tcBorders>
              <w:top w:val="single" w:sz="4" w:space="0" w:color="auto"/>
              <w:left w:val="single" w:sz="4" w:space="0" w:color="auto"/>
              <w:bottom w:val="single" w:sz="4" w:space="0" w:color="auto"/>
              <w:right w:val="single" w:sz="4" w:space="0" w:color="auto"/>
            </w:tcBorders>
            <w:vAlign w:val="bottom"/>
          </w:tcPr>
          <w:p w14:paraId="162B19A8" w14:textId="77777777" w:rsidR="00C92235" w:rsidRPr="000F63C4" w:rsidRDefault="00C92235" w:rsidP="000F63C4">
            <w:pPr>
              <w:spacing w:line="360" w:lineRule="auto"/>
              <w:jc w:val="both"/>
              <w:rPr>
                <w:rFonts w:ascii="Book Antiqua" w:eastAsia="Times New Roman" w:hAnsi="Book Antiqua" w:cs="Times New Roman"/>
              </w:rPr>
            </w:pPr>
          </w:p>
        </w:tc>
        <w:tc>
          <w:tcPr>
            <w:tcW w:w="664" w:type="pct"/>
            <w:tcBorders>
              <w:top w:val="single" w:sz="4" w:space="0" w:color="auto"/>
              <w:left w:val="single" w:sz="4" w:space="0" w:color="auto"/>
              <w:bottom w:val="single" w:sz="4" w:space="0" w:color="auto"/>
              <w:right w:val="single" w:sz="4" w:space="0" w:color="auto"/>
            </w:tcBorders>
            <w:vAlign w:val="bottom"/>
          </w:tcPr>
          <w:p w14:paraId="0E83F98E" w14:textId="77777777" w:rsidR="00C92235" w:rsidRPr="000F63C4" w:rsidRDefault="00C92235" w:rsidP="000F63C4">
            <w:pPr>
              <w:spacing w:line="360" w:lineRule="auto"/>
              <w:jc w:val="both"/>
              <w:rPr>
                <w:rFonts w:ascii="Book Antiqua" w:eastAsia="Times New Roman" w:hAnsi="Book Antiqua" w:cs="Times New Roman"/>
              </w:rPr>
            </w:pPr>
          </w:p>
        </w:tc>
      </w:tr>
      <w:tr w:rsidR="000F63C4" w:rsidRPr="000F63C4" w14:paraId="6A5E973E" w14:textId="77777777" w:rsidTr="00FA2EB4">
        <w:tc>
          <w:tcPr>
            <w:tcW w:w="1696" w:type="pct"/>
            <w:tcBorders>
              <w:top w:val="single" w:sz="4" w:space="0" w:color="auto"/>
              <w:left w:val="single" w:sz="4" w:space="0" w:color="auto"/>
              <w:bottom w:val="single" w:sz="4" w:space="0" w:color="auto"/>
              <w:right w:val="single" w:sz="4" w:space="0" w:color="auto"/>
            </w:tcBorders>
            <w:vAlign w:val="bottom"/>
          </w:tcPr>
          <w:p w14:paraId="2089A00B" w14:textId="77777777" w:rsidR="00C92235" w:rsidRPr="000F63C4" w:rsidRDefault="00C92235" w:rsidP="000F63C4">
            <w:pPr>
              <w:spacing w:line="360" w:lineRule="auto"/>
              <w:jc w:val="both"/>
              <w:rPr>
                <w:rFonts w:ascii="Book Antiqua" w:hAnsi="Book Antiqua" w:cs="Times New Roman"/>
              </w:rPr>
            </w:pPr>
            <w:r w:rsidRPr="000F63C4">
              <w:rPr>
                <w:rFonts w:ascii="Book Antiqua" w:eastAsia="Times New Roman" w:hAnsi="Book Antiqua" w:cs="Times New Roman"/>
              </w:rPr>
              <w:t>Total score</w:t>
            </w:r>
          </w:p>
        </w:tc>
        <w:tc>
          <w:tcPr>
            <w:tcW w:w="696" w:type="pct"/>
            <w:tcBorders>
              <w:top w:val="single" w:sz="4" w:space="0" w:color="auto"/>
              <w:left w:val="single" w:sz="4" w:space="0" w:color="auto"/>
              <w:bottom w:val="single" w:sz="4" w:space="0" w:color="auto"/>
              <w:right w:val="single" w:sz="4" w:space="0" w:color="auto"/>
            </w:tcBorders>
            <w:vAlign w:val="bottom"/>
          </w:tcPr>
          <w:p w14:paraId="5ACD822A"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0.027</w:t>
            </w:r>
          </w:p>
        </w:tc>
        <w:tc>
          <w:tcPr>
            <w:tcW w:w="665" w:type="pct"/>
            <w:tcBorders>
              <w:top w:val="single" w:sz="4" w:space="0" w:color="auto"/>
              <w:left w:val="single" w:sz="4" w:space="0" w:color="auto"/>
              <w:bottom w:val="single" w:sz="4" w:space="0" w:color="auto"/>
              <w:right w:val="single" w:sz="4" w:space="0" w:color="auto"/>
            </w:tcBorders>
            <w:vAlign w:val="bottom"/>
          </w:tcPr>
          <w:p w14:paraId="190759A1"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-0.156</w:t>
            </w:r>
          </w:p>
        </w:tc>
        <w:tc>
          <w:tcPr>
            <w:tcW w:w="614" w:type="pct"/>
            <w:tcBorders>
              <w:top w:val="single" w:sz="4" w:space="0" w:color="auto"/>
              <w:left w:val="single" w:sz="4" w:space="0" w:color="auto"/>
              <w:bottom w:val="single" w:sz="4" w:space="0" w:color="auto"/>
              <w:right w:val="single" w:sz="4" w:space="0" w:color="auto"/>
            </w:tcBorders>
            <w:vAlign w:val="bottom"/>
          </w:tcPr>
          <w:p w14:paraId="4A063D32"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-0.286</w:t>
            </w:r>
          </w:p>
        </w:tc>
        <w:tc>
          <w:tcPr>
            <w:tcW w:w="665" w:type="pct"/>
            <w:tcBorders>
              <w:top w:val="single" w:sz="4" w:space="0" w:color="auto"/>
              <w:left w:val="single" w:sz="4" w:space="0" w:color="auto"/>
              <w:bottom w:val="single" w:sz="4" w:space="0" w:color="auto"/>
              <w:right w:val="single" w:sz="4" w:space="0" w:color="auto"/>
            </w:tcBorders>
            <w:vAlign w:val="bottom"/>
          </w:tcPr>
          <w:p w14:paraId="6C667A7B"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-0.254</w:t>
            </w:r>
          </w:p>
        </w:tc>
        <w:tc>
          <w:tcPr>
            <w:tcW w:w="664" w:type="pct"/>
            <w:tcBorders>
              <w:top w:val="single" w:sz="4" w:space="0" w:color="auto"/>
              <w:left w:val="single" w:sz="4" w:space="0" w:color="auto"/>
              <w:bottom w:val="single" w:sz="4" w:space="0" w:color="auto"/>
              <w:right w:val="single" w:sz="4" w:space="0" w:color="auto"/>
            </w:tcBorders>
            <w:vAlign w:val="bottom"/>
          </w:tcPr>
          <w:p w14:paraId="3275C04A"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-0.493</w:t>
            </w:r>
          </w:p>
        </w:tc>
      </w:tr>
      <w:tr w:rsidR="000F63C4" w:rsidRPr="000F63C4" w14:paraId="18EC19BB" w14:textId="77777777" w:rsidTr="00FA2EB4">
        <w:tc>
          <w:tcPr>
            <w:tcW w:w="1696" w:type="pct"/>
            <w:tcBorders>
              <w:top w:val="single" w:sz="4" w:space="0" w:color="auto"/>
              <w:left w:val="single" w:sz="4" w:space="0" w:color="auto"/>
              <w:bottom w:val="single" w:sz="4" w:space="0" w:color="auto"/>
              <w:right w:val="single" w:sz="4" w:space="0" w:color="auto"/>
            </w:tcBorders>
            <w:vAlign w:val="bottom"/>
          </w:tcPr>
          <w:p w14:paraId="49DD26D9" w14:textId="77777777"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Repetitive behaviours (RBS)</w:t>
            </w:r>
          </w:p>
        </w:tc>
        <w:tc>
          <w:tcPr>
            <w:tcW w:w="696" w:type="pct"/>
            <w:tcBorders>
              <w:top w:val="single" w:sz="4" w:space="0" w:color="auto"/>
              <w:left w:val="single" w:sz="4" w:space="0" w:color="auto"/>
              <w:bottom w:val="single" w:sz="4" w:space="0" w:color="auto"/>
              <w:right w:val="single" w:sz="4" w:space="0" w:color="auto"/>
            </w:tcBorders>
            <w:vAlign w:val="bottom"/>
          </w:tcPr>
          <w:p w14:paraId="4428404D" w14:textId="77777777" w:rsidR="00C92235" w:rsidRPr="000F63C4" w:rsidRDefault="00C92235" w:rsidP="000F63C4">
            <w:pPr>
              <w:spacing w:line="360" w:lineRule="auto"/>
              <w:jc w:val="both"/>
              <w:rPr>
                <w:rFonts w:ascii="Book Antiqua" w:eastAsia="Times New Roman" w:hAnsi="Book Antiqua" w:cs="Times New Roman"/>
              </w:rPr>
            </w:pPr>
          </w:p>
        </w:tc>
        <w:tc>
          <w:tcPr>
            <w:tcW w:w="665" w:type="pct"/>
            <w:tcBorders>
              <w:top w:val="single" w:sz="4" w:space="0" w:color="auto"/>
              <w:left w:val="single" w:sz="4" w:space="0" w:color="auto"/>
              <w:bottom w:val="single" w:sz="4" w:space="0" w:color="auto"/>
              <w:right w:val="single" w:sz="4" w:space="0" w:color="auto"/>
            </w:tcBorders>
            <w:vAlign w:val="bottom"/>
          </w:tcPr>
          <w:p w14:paraId="5737B246" w14:textId="77777777" w:rsidR="00C92235" w:rsidRPr="000F63C4" w:rsidRDefault="00C92235" w:rsidP="000F63C4">
            <w:pPr>
              <w:spacing w:line="360" w:lineRule="auto"/>
              <w:jc w:val="both"/>
              <w:rPr>
                <w:rFonts w:ascii="Book Antiqua" w:eastAsia="Times New Roman" w:hAnsi="Book Antiqua" w:cs="Times New Roman"/>
              </w:rPr>
            </w:pPr>
          </w:p>
        </w:tc>
        <w:tc>
          <w:tcPr>
            <w:tcW w:w="614" w:type="pct"/>
            <w:tcBorders>
              <w:top w:val="single" w:sz="4" w:space="0" w:color="auto"/>
              <w:left w:val="single" w:sz="4" w:space="0" w:color="auto"/>
              <w:bottom w:val="single" w:sz="4" w:space="0" w:color="auto"/>
              <w:right w:val="single" w:sz="4" w:space="0" w:color="auto"/>
            </w:tcBorders>
            <w:vAlign w:val="bottom"/>
          </w:tcPr>
          <w:p w14:paraId="0EBEFB47" w14:textId="77777777" w:rsidR="00C92235" w:rsidRPr="000F63C4" w:rsidRDefault="00C92235" w:rsidP="000F63C4">
            <w:pPr>
              <w:spacing w:line="360" w:lineRule="auto"/>
              <w:jc w:val="both"/>
              <w:rPr>
                <w:rFonts w:ascii="Book Antiqua" w:eastAsia="Times New Roman" w:hAnsi="Book Antiqua" w:cs="Times New Roman"/>
              </w:rPr>
            </w:pPr>
          </w:p>
        </w:tc>
        <w:tc>
          <w:tcPr>
            <w:tcW w:w="665" w:type="pct"/>
            <w:tcBorders>
              <w:top w:val="single" w:sz="4" w:space="0" w:color="auto"/>
              <w:left w:val="single" w:sz="4" w:space="0" w:color="auto"/>
              <w:bottom w:val="single" w:sz="4" w:space="0" w:color="auto"/>
              <w:right w:val="single" w:sz="4" w:space="0" w:color="auto"/>
            </w:tcBorders>
            <w:vAlign w:val="bottom"/>
          </w:tcPr>
          <w:p w14:paraId="4FBA9015" w14:textId="77777777" w:rsidR="00C92235" w:rsidRPr="000F63C4" w:rsidRDefault="00C92235" w:rsidP="000F63C4">
            <w:pPr>
              <w:spacing w:line="360" w:lineRule="auto"/>
              <w:jc w:val="both"/>
              <w:rPr>
                <w:rFonts w:ascii="Book Antiqua" w:eastAsia="Times New Roman" w:hAnsi="Book Antiqua" w:cs="Times New Roman"/>
              </w:rPr>
            </w:pPr>
          </w:p>
        </w:tc>
        <w:tc>
          <w:tcPr>
            <w:tcW w:w="664" w:type="pct"/>
            <w:tcBorders>
              <w:top w:val="single" w:sz="4" w:space="0" w:color="auto"/>
              <w:left w:val="single" w:sz="4" w:space="0" w:color="auto"/>
              <w:bottom w:val="single" w:sz="4" w:space="0" w:color="auto"/>
              <w:right w:val="single" w:sz="4" w:space="0" w:color="auto"/>
            </w:tcBorders>
            <w:vAlign w:val="bottom"/>
          </w:tcPr>
          <w:p w14:paraId="433665CC" w14:textId="77777777" w:rsidR="00C92235" w:rsidRPr="000F63C4" w:rsidRDefault="00C92235" w:rsidP="000F63C4">
            <w:pPr>
              <w:spacing w:line="360" w:lineRule="auto"/>
              <w:jc w:val="both"/>
              <w:rPr>
                <w:rFonts w:ascii="Book Antiqua" w:eastAsia="Times New Roman" w:hAnsi="Book Antiqua" w:cs="Times New Roman"/>
              </w:rPr>
            </w:pPr>
          </w:p>
        </w:tc>
      </w:tr>
      <w:tr w:rsidR="000F63C4" w:rsidRPr="000F63C4" w14:paraId="0B1B7EA6" w14:textId="77777777" w:rsidTr="00FA2EB4">
        <w:tc>
          <w:tcPr>
            <w:tcW w:w="1696" w:type="pct"/>
            <w:tcBorders>
              <w:top w:val="single" w:sz="4" w:space="0" w:color="auto"/>
              <w:left w:val="single" w:sz="4" w:space="0" w:color="auto"/>
              <w:bottom w:val="single" w:sz="4" w:space="0" w:color="auto"/>
              <w:right w:val="single" w:sz="4" w:space="0" w:color="auto"/>
            </w:tcBorders>
            <w:vAlign w:val="bottom"/>
          </w:tcPr>
          <w:p w14:paraId="34A3CD83"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lastRenderedPageBreak/>
              <w:t xml:space="preserve">Stereotypic </w:t>
            </w:r>
          </w:p>
        </w:tc>
        <w:tc>
          <w:tcPr>
            <w:tcW w:w="696" w:type="pct"/>
            <w:tcBorders>
              <w:top w:val="single" w:sz="4" w:space="0" w:color="auto"/>
              <w:left w:val="single" w:sz="4" w:space="0" w:color="auto"/>
              <w:bottom w:val="single" w:sz="4" w:space="0" w:color="auto"/>
              <w:right w:val="single" w:sz="4" w:space="0" w:color="auto"/>
            </w:tcBorders>
            <w:vAlign w:val="bottom"/>
          </w:tcPr>
          <w:p w14:paraId="0B0FE55F"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-0.206</w:t>
            </w:r>
          </w:p>
        </w:tc>
        <w:tc>
          <w:tcPr>
            <w:tcW w:w="665" w:type="pct"/>
            <w:tcBorders>
              <w:top w:val="single" w:sz="4" w:space="0" w:color="auto"/>
              <w:left w:val="single" w:sz="4" w:space="0" w:color="auto"/>
              <w:bottom w:val="single" w:sz="4" w:space="0" w:color="auto"/>
              <w:right w:val="single" w:sz="4" w:space="0" w:color="auto"/>
            </w:tcBorders>
            <w:vAlign w:val="bottom"/>
          </w:tcPr>
          <w:p w14:paraId="7BDF2BA0"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-0.248</w:t>
            </w:r>
          </w:p>
        </w:tc>
        <w:tc>
          <w:tcPr>
            <w:tcW w:w="614" w:type="pct"/>
            <w:tcBorders>
              <w:top w:val="single" w:sz="4" w:space="0" w:color="auto"/>
              <w:left w:val="single" w:sz="4" w:space="0" w:color="auto"/>
              <w:bottom w:val="single" w:sz="4" w:space="0" w:color="auto"/>
              <w:right w:val="single" w:sz="4" w:space="0" w:color="auto"/>
            </w:tcBorders>
            <w:vAlign w:val="bottom"/>
          </w:tcPr>
          <w:p w14:paraId="3B998938"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0.209</w:t>
            </w:r>
          </w:p>
        </w:tc>
        <w:tc>
          <w:tcPr>
            <w:tcW w:w="665" w:type="pct"/>
            <w:tcBorders>
              <w:top w:val="single" w:sz="4" w:space="0" w:color="auto"/>
              <w:left w:val="single" w:sz="4" w:space="0" w:color="auto"/>
              <w:bottom w:val="single" w:sz="4" w:space="0" w:color="auto"/>
              <w:right w:val="single" w:sz="4" w:space="0" w:color="auto"/>
            </w:tcBorders>
            <w:vAlign w:val="bottom"/>
          </w:tcPr>
          <w:p w14:paraId="0C31F8FF"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0.129</w:t>
            </w:r>
          </w:p>
        </w:tc>
        <w:tc>
          <w:tcPr>
            <w:tcW w:w="664" w:type="pct"/>
            <w:tcBorders>
              <w:top w:val="single" w:sz="4" w:space="0" w:color="auto"/>
              <w:left w:val="single" w:sz="4" w:space="0" w:color="auto"/>
              <w:bottom w:val="single" w:sz="4" w:space="0" w:color="auto"/>
              <w:right w:val="single" w:sz="4" w:space="0" w:color="auto"/>
            </w:tcBorders>
            <w:vAlign w:val="bottom"/>
          </w:tcPr>
          <w:p w14:paraId="742A0555"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-0.044</w:t>
            </w:r>
          </w:p>
        </w:tc>
      </w:tr>
      <w:tr w:rsidR="000F63C4" w:rsidRPr="000F63C4" w14:paraId="1C8FBDE8" w14:textId="77777777" w:rsidTr="00FA2EB4">
        <w:tc>
          <w:tcPr>
            <w:tcW w:w="1696" w:type="pct"/>
            <w:tcBorders>
              <w:top w:val="single" w:sz="4" w:space="0" w:color="auto"/>
              <w:left w:val="single" w:sz="4" w:space="0" w:color="auto"/>
              <w:bottom w:val="single" w:sz="4" w:space="0" w:color="auto"/>
              <w:right w:val="single" w:sz="4" w:space="0" w:color="auto"/>
            </w:tcBorders>
            <w:vAlign w:val="bottom"/>
          </w:tcPr>
          <w:p w14:paraId="38D66804"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 xml:space="preserve">Self-injurious </w:t>
            </w:r>
          </w:p>
        </w:tc>
        <w:tc>
          <w:tcPr>
            <w:tcW w:w="696" w:type="pct"/>
            <w:tcBorders>
              <w:top w:val="single" w:sz="4" w:space="0" w:color="auto"/>
              <w:left w:val="single" w:sz="4" w:space="0" w:color="auto"/>
              <w:bottom w:val="single" w:sz="4" w:space="0" w:color="auto"/>
              <w:right w:val="single" w:sz="4" w:space="0" w:color="auto"/>
            </w:tcBorders>
            <w:vAlign w:val="bottom"/>
          </w:tcPr>
          <w:p w14:paraId="146146C2"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0.204</w:t>
            </w:r>
          </w:p>
        </w:tc>
        <w:tc>
          <w:tcPr>
            <w:tcW w:w="665" w:type="pct"/>
            <w:tcBorders>
              <w:top w:val="single" w:sz="4" w:space="0" w:color="auto"/>
              <w:left w:val="single" w:sz="4" w:space="0" w:color="auto"/>
              <w:bottom w:val="single" w:sz="4" w:space="0" w:color="auto"/>
              <w:right w:val="single" w:sz="4" w:space="0" w:color="auto"/>
            </w:tcBorders>
            <w:vAlign w:val="bottom"/>
          </w:tcPr>
          <w:p w14:paraId="72E44A21"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0.301</w:t>
            </w:r>
          </w:p>
        </w:tc>
        <w:tc>
          <w:tcPr>
            <w:tcW w:w="614" w:type="pct"/>
            <w:tcBorders>
              <w:top w:val="single" w:sz="4" w:space="0" w:color="auto"/>
              <w:left w:val="single" w:sz="4" w:space="0" w:color="auto"/>
              <w:bottom w:val="single" w:sz="4" w:space="0" w:color="auto"/>
              <w:right w:val="single" w:sz="4" w:space="0" w:color="auto"/>
            </w:tcBorders>
            <w:vAlign w:val="bottom"/>
          </w:tcPr>
          <w:p w14:paraId="3AFCC308"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0.353</w:t>
            </w:r>
          </w:p>
        </w:tc>
        <w:tc>
          <w:tcPr>
            <w:tcW w:w="665" w:type="pct"/>
            <w:tcBorders>
              <w:top w:val="single" w:sz="4" w:space="0" w:color="auto"/>
              <w:left w:val="single" w:sz="4" w:space="0" w:color="auto"/>
              <w:bottom w:val="single" w:sz="4" w:space="0" w:color="auto"/>
              <w:right w:val="single" w:sz="4" w:space="0" w:color="auto"/>
            </w:tcBorders>
            <w:vAlign w:val="bottom"/>
          </w:tcPr>
          <w:p w14:paraId="0DD2EB3E"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0.454</w:t>
            </w:r>
          </w:p>
        </w:tc>
        <w:tc>
          <w:tcPr>
            <w:tcW w:w="664" w:type="pct"/>
            <w:tcBorders>
              <w:top w:val="single" w:sz="4" w:space="0" w:color="auto"/>
              <w:left w:val="single" w:sz="4" w:space="0" w:color="auto"/>
              <w:bottom w:val="single" w:sz="4" w:space="0" w:color="auto"/>
              <w:right w:val="single" w:sz="4" w:space="0" w:color="auto"/>
            </w:tcBorders>
            <w:vAlign w:val="bottom"/>
          </w:tcPr>
          <w:p w14:paraId="6F975B20"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-0.025</w:t>
            </w:r>
          </w:p>
        </w:tc>
      </w:tr>
      <w:tr w:rsidR="000F63C4" w:rsidRPr="000F63C4" w14:paraId="41B97081" w14:textId="77777777" w:rsidTr="00FA2EB4">
        <w:tc>
          <w:tcPr>
            <w:tcW w:w="1696" w:type="pct"/>
            <w:tcBorders>
              <w:top w:val="single" w:sz="4" w:space="0" w:color="auto"/>
              <w:left w:val="single" w:sz="4" w:space="0" w:color="auto"/>
              <w:bottom w:val="single" w:sz="4" w:space="0" w:color="auto"/>
              <w:right w:val="single" w:sz="4" w:space="0" w:color="auto"/>
            </w:tcBorders>
            <w:vAlign w:val="bottom"/>
          </w:tcPr>
          <w:p w14:paraId="51753AAE"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Compulsive</w:t>
            </w:r>
          </w:p>
        </w:tc>
        <w:tc>
          <w:tcPr>
            <w:tcW w:w="696" w:type="pct"/>
            <w:tcBorders>
              <w:top w:val="single" w:sz="4" w:space="0" w:color="auto"/>
              <w:left w:val="single" w:sz="4" w:space="0" w:color="auto"/>
              <w:bottom w:val="single" w:sz="4" w:space="0" w:color="auto"/>
              <w:right w:val="single" w:sz="4" w:space="0" w:color="auto"/>
            </w:tcBorders>
            <w:vAlign w:val="bottom"/>
          </w:tcPr>
          <w:p w14:paraId="19591768"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-0.188</w:t>
            </w:r>
          </w:p>
        </w:tc>
        <w:tc>
          <w:tcPr>
            <w:tcW w:w="665" w:type="pct"/>
            <w:tcBorders>
              <w:top w:val="single" w:sz="4" w:space="0" w:color="auto"/>
              <w:left w:val="single" w:sz="4" w:space="0" w:color="auto"/>
              <w:bottom w:val="single" w:sz="4" w:space="0" w:color="auto"/>
              <w:right w:val="single" w:sz="4" w:space="0" w:color="auto"/>
            </w:tcBorders>
            <w:vAlign w:val="bottom"/>
          </w:tcPr>
          <w:p w14:paraId="09E39D5E"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-0.101</w:t>
            </w:r>
          </w:p>
        </w:tc>
        <w:tc>
          <w:tcPr>
            <w:tcW w:w="614" w:type="pct"/>
            <w:tcBorders>
              <w:top w:val="single" w:sz="4" w:space="0" w:color="auto"/>
              <w:left w:val="single" w:sz="4" w:space="0" w:color="auto"/>
              <w:bottom w:val="single" w:sz="4" w:space="0" w:color="auto"/>
              <w:right w:val="single" w:sz="4" w:space="0" w:color="auto"/>
            </w:tcBorders>
            <w:vAlign w:val="bottom"/>
          </w:tcPr>
          <w:p w14:paraId="7C18D58B"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0.313</w:t>
            </w:r>
          </w:p>
        </w:tc>
        <w:tc>
          <w:tcPr>
            <w:tcW w:w="665" w:type="pct"/>
            <w:tcBorders>
              <w:top w:val="single" w:sz="4" w:space="0" w:color="auto"/>
              <w:left w:val="single" w:sz="4" w:space="0" w:color="auto"/>
              <w:bottom w:val="single" w:sz="4" w:space="0" w:color="auto"/>
              <w:right w:val="single" w:sz="4" w:space="0" w:color="auto"/>
            </w:tcBorders>
            <w:vAlign w:val="bottom"/>
          </w:tcPr>
          <w:p w14:paraId="5FC530C0"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0.09</w:t>
            </w:r>
          </w:p>
        </w:tc>
        <w:tc>
          <w:tcPr>
            <w:tcW w:w="664" w:type="pct"/>
            <w:tcBorders>
              <w:top w:val="single" w:sz="4" w:space="0" w:color="auto"/>
              <w:left w:val="single" w:sz="4" w:space="0" w:color="auto"/>
              <w:bottom w:val="single" w:sz="4" w:space="0" w:color="auto"/>
              <w:right w:val="single" w:sz="4" w:space="0" w:color="auto"/>
            </w:tcBorders>
            <w:vAlign w:val="bottom"/>
          </w:tcPr>
          <w:p w14:paraId="2AEC2E50"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-0.065</w:t>
            </w:r>
          </w:p>
        </w:tc>
      </w:tr>
      <w:tr w:rsidR="000F63C4" w:rsidRPr="000F63C4" w14:paraId="477331C0" w14:textId="77777777" w:rsidTr="00FA2EB4">
        <w:tc>
          <w:tcPr>
            <w:tcW w:w="1696" w:type="pct"/>
            <w:tcBorders>
              <w:top w:val="single" w:sz="4" w:space="0" w:color="auto"/>
              <w:left w:val="single" w:sz="4" w:space="0" w:color="auto"/>
              <w:bottom w:val="single" w:sz="4" w:space="0" w:color="auto"/>
              <w:right w:val="single" w:sz="4" w:space="0" w:color="auto"/>
            </w:tcBorders>
            <w:vAlign w:val="bottom"/>
          </w:tcPr>
          <w:p w14:paraId="021DDC9C"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Ritualistic</w:t>
            </w:r>
          </w:p>
        </w:tc>
        <w:tc>
          <w:tcPr>
            <w:tcW w:w="696" w:type="pct"/>
            <w:tcBorders>
              <w:top w:val="single" w:sz="4" w:space="0" w:color="auto"/>
              <w:left w:val="single" w:sz="4" w:space="0" w:color="auto"/>
              <w:bottom w:val="single" w:sz="4" w:space="0" w:color="auto"/>
              <w:right w:val="single" w:sz="4" w:space="0" w:color="auto"/>
            </w:tcBorders>
            <w:vAlign w:val="bottom"/>
          </w:tcPr>
          <w:p w14:paraId="4EA4F4AF"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0.28</w:t>
            </w:r>
          </w:p>
        </w:tc>
        <w:tc>
          <w:tcPr>
            <w:tcW w:w="665" w:type="pct"/>
            <w:tcBorders>
              <w:top w:val="single" w:sz="4" w:space="0" w:color="auto"/>
              <w:left w:val="single" w:sz="4" w:space="0" w:color="auto"/>
              <w:bottom w:val="single" w:sz="4" w:space="0" w:color="auto"/>
              <w:right w:val="single" w:sz="4" w:space="0" w:color="auto"/>
            </w:tcBorders>
            <w:vAlign w:val="bottom"/>
          </w:tcPr>
          <w:p w14:paraId="294BB744"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0.319</w:t>
            </w:r>
          </w:p>
        </w:tc>
        <w:tc>
          <w:tcPr>
            <w:tcW w:w="614" w:type="pct"/>
            <w:tcBorders>
              <w:top w:val="single" w:sz="4" w:space="0" w:color="auto"/>
              <w:left w:val="single" w:sz="4" w:space="0" w:color="auto"/>
              <w:bottom w:val="single" w:sz="4" w:space="0" w:color="auto"/>
              <w:right w:val="single" w:sz="4" w:space="0" w:color="auto"/>
            </w:tcBorders>
            <w:vAlign w:val="bottom"/>
          </w:tcPr>
          <w:p w14:paraId="58C28671"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0.343</w:t>
            </w:r>
          </w:p>
        </w:tc>
        <w:tc>
          <w:tcPr>
            <w:tcW w:w="665" w:type="pct"/>
            <w:tcBorders>
              <w:top w:val="single" w:sz="4" w:space="0" w:color="auto"/>
              <w:left w:val="single" w:sz="4" w:space="0" w:color="auto"/>
              <w:bottom w:val="single" w:sz="4" w:space="0" w:color="auto"/>
              <w:right w:val="single" w:sz="4" w:space="0" w:color="auto"/>
            </w:tcBorders>
            <w:vAlign w:val="bottom"/>
          </w:tcPr>
          <w:p w14:paraId="39AC759E"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0.4</w:t>
            </w:r>
          </w:p>
        </w:tc>
        <w:tc>
          <w:tcPr>
            <w:tcW w:w="664" w:type="pct"/>
            <w:tcBorders>
              <w:top w:val="single" w:sz="4" w:space="0" w:color="auto"/>
              <w:left w:val="single" w:sz="4" w:space="0" w:color="auto"/>
              <w:bottom w:val="single" w:sz="4" w:space="0" w:color="auto"/>
              <w:right w:val="single" w:sz="4" w:space="0" w:color="auto"/>
            </w:tcBorders>
            <w:vAlign w:val="bottom"/>
          </w:tcPr>
          <w:p w14:paraId="2828FCB3"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0.021</w:t>
            </w:r>
          </w:p>
        </w:tc>
      </w:tr>
      <w:tr w:rsidR="000F63C4" w:rsidRPr="000F63C4" w14:paraId="671F2DEB" w14:textId="77777777" w:rsidTr="00FA2EB4">
        <w:tc>
          <w:tcPr>
            <w:tcW w:w="1696" w:type="pct"/>
            <w:tcBorders>
              <w:top w:val="single" w:sz="4" w:space="0" w:color="auto"/>
              <w:left w:val="single" w:sz="4" w:space="0" w:color="auto"/>
              <w:bottom w:val="single" w:sz="4" w:space="0" w:color="auto"/>
              <w:right w:val="single" w:sz="4" w:space="0" w:color="auto"/>
            </w:tcBorders>
            <w:vAlign w:val="bottom"/>
          </w:tcPr>
          <w:p w14:paraId="29485A9C"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Restricted interests</w:t>
            </w:r>
          </w:p>
        </w:tc>
        <w:tc>
          <w:tcPr>
            <w:tcW w:w="696" w:type="pct"/>
            <w:tcBorders>
              <w:top w:val="single" w:sz="4" w:space="0" w:color="auto"/>
              <w:left w:val="single" w:sz="4" w:space="0" w:color="auto"/>
              <w:bottom w:val="single" w:sz="4" w:space="0" w:color="auto"/>
              <w:right w:val="single" w:sz="4" w:space="0" w:color="auto"/>
            </w:tcBorders>
            <w:vAlign w:val="bottom"/>
          </w:tcPr>
          <w:p w14:paraId="57C8CD90"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-0.177</w:t>
            </w:r>
          </w:p>
        </w:tc>
        <w:tc>
          <w:tcPr>
            <w:tcW w:w="665" w:type="pct"/>
            <w:tcBorders>
              <w:top w:val="single" w:sz="4" w:space="0" w:color="auto"/>
              <w:left w:val="single" w:sz="4" w:space="0" w:color="auto"/>
              <w:bottom w:val="single" w:sz="4" w:space="0" w:color="auto"/>
              <w:right w:val="single" w:sz="4" w:space="0" w:color="auto"/>
            </w:tcBorders>
            <w:vAlign w:val="bottom"/>
          </w:tcPr>
          <w:p w14:paraId="4D8304AC"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-0.258</w:t>
            </w:r>
          </w:p>
        </w:tc>
        <w:tc>
          <w:tcPr>
            <w:tcW w:w="614" w:type="pct"/>
            <w:tcBorders>
              <w:top w:val="single" w:sz="4" w:space="0" w:color="auto"/>
              <w:left w:val="single" w:sz="4" w:space="0" w:color="auto"/>
              <w:bottom w:val="single" w:sz="4" w:space="0" w:color="auto"/>
              <w:right w:val="single" w:sz="4" w:space="0" w:color="auto"/>
            </w:tcBorders>
            <w:vAlign w:val="bottom"/>
          </w:tcPr>
          <w:p w14:paraId="365721E3"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0.189</w:t>
            </w:r>
          </w:p>
        </w:tc>
        <w:tc>
          <w:tcPr>
            <w:tcW w:w="665" w:type="pct"/>
            <w:tcBorders>
              <w:top w:val="single" w:sz="4" w:space="0" w:color="auto"/>
              <w:left w:val="single" w:sz="4" w:space="0" w:color="auto"/>
              <w:bottom w:val="single" w:sz="4" w:space="0" w:color="auto"/>
              <w:right w:val="single" w:sz="4" w:space="0" w:color="auto"/>
            </w:tcBorders>
            <w:vAlign w:val="bottom"/>
          </w:tcPr>
          <w:p w14:paraId="47BBCE6B"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0.49</w:t>
            </w:r>
          </w:p>
        </w:tc>
        <w:tc>
          <w:tcPr>
            <w:tcW w:w="664" w:type="pct"/>
            <w:tcBorders>
              <w:top w:val="single" w:sz="4" w:space="0" w:color="auto"/>
              <w:left w:val="single" w:sz="4" w:space="0" w:color="auto"/>
              <w:bottom w:val="single" w:sz="4" w:space="0" w:color="auto"/>
              <w:right w:val="single" w:sz="4" w:space="0" w:color="auto"/>
            </w:tcBorders>
            <w:vAlign w:val="bottom"/>
          </w:tcPr>
          <w:p w14:paraId="0AEAA741"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-0.381</w:t>
            </w:r>
          </w:p>
        </w:tc>
      </w:tr>
      <w:tr w:rsidR="00CF6C72" w:rsidRPr="000F63C4" w14:paraId="5A81C1E1" w14:textId="77777777" w:rsidTr="00BB432E">
        <w:tc>
          <w:tcPr>
            <w:tcW w:w="1696" w:type="pct"/>
            <w:tcBorders>
              <w:top w:val="single" w:sz="4" w:space="0" w:color="auto"/>
            </w:tcBorders>
            <w:vAlign w:val="bottom"/>
          </w:tcPr>
          <w:p w14:paraId="32319140" w14:textId="6C28F5A4" w:rsidR="00C92235" w:rsidRPr="0041441B" w:rsidRDefault="00C92235" w:rsidP="000F63C4">
            <w:pPr>
              <w:spacing w:line="360" w:lineRule="auto"/>
              <w:jc w:val="both"/>
              <w:rPr>
                <w:rFonts w:ascii="Book Antiqua" w:hAnsi="Book Antiqua" w:cs="Times New Roman"/>
                <w:lang w:eastAsia="zh-CN"/>
              </w:rPr>
            </w:pPr>
          </w:p>
        </w:tc>
        <w:tc>
          <w:tcPr>
            <w:tcW w:w="696" w:type="pct"/>
            <w:tcBorders>
              <w:top w:val="single" w:sz="4" w:space="0" w:color="auto"/>
            </w:tcBorders>
            <w:vAlign w:val="bottom"/>
          </w:tcPr>
          <w:p w14:paraId="329E07E9" w14:textId="77777777" w:rsidR="00C92235" w:rsidRPr="000F63C4" w:rsidRDefault="00C92235" w:rsidP="000F63C4">
            <w:pPr>
              <w:spacing w:line="360" w:lineRule="auto"/>
              <w:jc w:val="both"/>
              <w:rPr>
                <w:rFonts w:ascii="Book Antiqua" w:eastAsia="Times New Roman" w:hAnsi="Book Antiqua" w:cs="Times New Roman"/>
              </w:rPr>
            </w:pPr>
          </w:p>
        </w:tc>
        <w:tc>
          <w:tcPr>
            <w:tcW w:w="665" w:type="pct"/>
            <w:tcBorders>
              <w:top w:val="single" w:sz="4" w:space="0" w:color="auto"/>
            </w:tcBorders>
            <w:vAlign w:val="bottom"/>
          </w:tcPr>
          <w:p w14:paraId="73A2504E" w14:textId="77777777" w:rsidR="00C92235" w:rsidRPr="000F63C4" w:rsidRDefault="00C92235" w:rsidP="000F63C4">
            <w:pPr>
              <w:spacing w:line="360" w:lineRule="auto"/>
              <w:jc w:val="both"/>
              <w:rPr>
                <w:rFonts w:ascii="Book Antiqua" w:eastAsia="Times New Roman" w:hAnsi="Book Antiqua" w:cs="Times New Roman"/>
              </w:rPr>
            </w:pPr>
          </w:p>
        </w:tc>
        <w:tc>
          <w:tcPr>
            <w:tcW w:w="614" w:type="pct"/>
            <w:tcBorders>
              <w:top w:val="single" w:sz="4" w:space="0" w:color="auto"/>
            </w:tcBorders>
            <w:vAlign w:val="bottom"/>
          </w:tcPr>
          <w:p w14:paraId="34EFB84C" w14:textId="77777777" w:rsidR="00C92235" w:rsidRPr="000F63C4" w:rsidRDefault="00C92235" w:rsidP="000F63C4">
            <w:pPr>
              <w:spacing w:line="360" w:lineRule="auto"/>
              <w:jc w:val="both"/>
              <w:rPr>
                <w:rFonts w:ascii="Book Antiqua" w:eastAsia="Times New Roman" w:hAnsi="Book Antiqua" w:cs="Times New Roman"/>
              </w:rPr>
            </w:pPr>
          </w:p>
        </w:tc>
        <w:tc>
          <w:tcPr>
            <w:tcW w:w="665" w:type="pct"/>
            <w:tcBorders>
              <w:top w:val="single" w:sz="4" w:space="0" w:color="auto"/>
            </w:tcBorders>
            <w:vAlign w:val="bottom"/>
          </w:tcPr>
          <w:p w14:paraId="6B7E0E1A" w14:textId="77777777" w:rsidR="00C92235" w:rsidRPr="000F63C4" w:rsidRDefault="00C92235" w:rsidP="000F63C4">
            <w:pPr>
              <w:spacing w:line="360" w:lineRule="auto"/>
              <w:jc w:val="both"/>
              <w:rPr>
                <w:rFonts w:ascii="Book Antiqua" w:eastAsia="Times New Roman" w:hAnsi="Book Antiqua" w:cs="Times New Roman"/>
              </w:rPr>
            </w:pPr>
          </w:p>
        </w:tc>
        <w:tc>
          <w:tcPr>
            <w:tcW w:w="664" w:type="pct"/>
            <w:tcBorders>
              <w:top w:val="single" w:sz="4" w:space="0" w:color="auto"/>
            </w:tcBorders>
            <w:vAlign w:val="bottom"/>
          </w:tcPr>
          <w:p w14:paraId="5DEFFB1F" w14:textId="77777777" w:rsidR="00C92235" w:rsidRPr="000F63C4" w:rsidRDefault="00C92235" w:rsidP="000F63C4">
            <w:pPr>
              <w:spacing w:line="360" w:lineRule="auto"/>
              <w:jc w:val="both"/>
              <w:rPr>
                <w:rFonts w:ascii="Book Antiqua" w:eastAsia="Times New Roman" w:hAnsi="Book Antiqua" w:cs="Times New Roman"/>
              </w:rPr>
            </w:pPr>
          </w:p>
        </w:tc>
      </w:tr>
    </w:tbl>
    <w:p w14:paraId="5FAC49A3" w14:textId="15E33F64" w:rsidR="0041441B" w:rsidRPr="00282B5D" w:rsidRDefault="00CF6C72" w:rsidP="000F63C4">
      <w:pPr>
        <w:spacing w:line="360" w:lineRule="auto"/>
        <w:jc w:val="both"/>
        <w:rPr>
          <w:rFonts w:ascii="Book Antiqua" w:hAnsi="Book Antiqua"/>
          <w:lang w:eastAsia="zh-CN"/>
        </w:rPr>
      </w:pPr>
      <w:proofErr w:type="spellStart"/>
      <w:proofErr w:type="gramStart"/>
      <w:r w:rsidRPr="00435656">
        <w:rPr>
          <w:rFonts w:ascii="Book Antiqua" w:hAnsi="Book Antiqua" w:cs="Times New Roman"/>
          <w:vertAlign w:val="superscript"/>
          <w:lang w:eastAsia="zh-CN"/>
        </w:rPr>
        <w:t>a</w:t>
      </w:r>
      <w:r w:rsidRPr="00435656">
        <w:rPr>
          <w:rFonts w:ascii="Book Antiqua" w:eastAsia="Times New Roman" w:hAnsi="Book Antiqua" w:cs="Times New Roman"/>
          <w:i/>
        </w:rPr>
        <w:t>P</w:t>
      </w:r>
      <w:proofErr w:type="spellEnd"/>
      <w:proofErr w:type="gramEnd"/>
      <w:r w:rsidRPr="00435656">
        <w:rPr>
          <w:rFonts w:ascii="Book Antiqua" w:eastAsia="Times New Roman" w:hAnsi="Book Antiqua" w:cs="Times New Roman"/>
          <w:i/>
        </w:rPr>
        <w:t xml:space="preserve"> </w:t>
      </w:r>
      <w:r w:rsidRPr="00435656">
        <w:rPr>
          <w:rFonts w:ascii="Book Antiqua" w:eastAsia="Times New Roman" w:hAnsi="Book Antiqua" w:cs="Times New Roman"/>
        </w:rPr>
        <w:t xml:space="preserve">&lt; 0.05, </w:t>
      </w:r>
      <w:proofErr w:type="spellStart"/>
      <w:r w:rsidRPr="00435656">
        <w:rPr>
          <w:rFonts w:ascii="Book Antiqua" w:hAnsi="Book Antiqua" w:cs="Times New Roman"/>
          <w:vertAlign w:val="superscript"/>
          <w:lang w:eastAsia="zh-CN"/>
        </w:rPr>
        <w:t>b</w:t>
      </w:r>
      <w:r w:rsidRPr="00435656">
        <w:rPr>
          <w:rFonts w:ascii="Book Antiqua" w:eastAsia="Times New Roman" w:hAnsi="Book Antiqua" w:cs="Times New Roman"/>
          <w:i/>
        </w:rPr>
        <w:t>P</w:t>
      </w:r>
      <w:proofErr w:type="spellEnd"/>
      <w:r w:rsidRPr="00435656">
        <w:rPr>
          <w:rFonts w:ascii="Book Antiqua" w:eastAsia="Times New Roman" w:hAnsi="Book Antiqua" w:cs="Times New Roman"/>
        </w:rPr>
        <w:t xml:space="preserve"> &lt; 0.01</w:t>
      </w:r>
      <w:r w:rsidRPr="00435656">
        <w:rPr>
          <w:rFonts w:ascii="Book Antiqua" w:hAnsi="Book Antiqua" w:cs="Times New Roman" w:hint="eastAsia"/>
          <w:lang w:eastAsia="zh-CN"/>
        </w:rPr>
        <w:t>.</w:t>
      </w:r>
      <w:r w:rsidRPr="000F63C4">
        <w:rPr>
          <w:rFonts w:ascii="Book Antiqua" w:hAnsi="Book Antiqua"/>
        </w:rPr>
        <w:t xml:space="preserve"> MSEL</w:t>
      </w:r>
      <w:r>
        <w:rPr>
          <w:rFonts w:ascii="Book Antiqua" w:hAnsi="Book Antiqua" w:hint="eastAsia"/>
          <w:lang w:eastAsia="zh-CN"/>
        </w:rPr>
        <w:t>:</w:t>
      </w:r>
      <w:r w:rsidRPr="000F63C4">
        <w:rPr>
          <w:rFonts w:ascii="Book Antiqua" w:hAnsi="Book Antiqua"/>
        </w:rPr>
        <w:t xml:space="preserve"> Mullen Scales of Early Learning</w:t>
      </w:r>
      <w:r>
        <w:rPr>
          <w:rFonts w:ascii="Book Antiqua" w:hAnsi="Book Antiqua" w:hint="eastAsia"/>
          <w:lang w:eastAsia="zh-CN"/>
        </w:rPr>
        <w:t>;</w:t>
      </w:r>
      <w:r w:rsidRPr="00CF6C72">
        <w:rPr>
          <w:rFonts w:ascii="Book Antiqua" w:hAnsi="Book Antiqua"/>
        </w:rPr>
        <w:t xml:space="preserve"> </w:t>
      </w:r>
      <w:r w:rsidRPr="000F63C4">
        <w:rPr>
          <w:rFonts w:ascii="Book Antiqua" w:hAnsi="Book Antiqua"/>
        </w:rPr>
        <w:t>VABS</w:t>
      </w:r>
      <w:r>
        <w:rPr>
          <w:rFonts w:ascii="Book Antiqua" w:hAnsi="Book Antiqua" w:hint="eastAsia"/>
          <w:lang w:eastAsia="zh-CN"/>
        </w:rPr>
        <w:t>;</w:t>
      </w:r>
      <w:r w:rsidRPr="000F63C4">
        <w:rPr>
          <w:rFonts w:ascii="Book Antiqua" w:hAnsi="Book Antiqua"/>
        </w:rPr>
        <w:t xml:space="preserve"> Vineland Adaptive Behaviour Scales</w:t>
      </w:r>
      <w:r>
        <w:rPr>
          <w:rFonts w:ascii="Book Antiqua" w:hAnsi="Book Antiqua" w:hint="eastAsia"/>
          <w:lang w:eastAsia="zh-CN"/>
        </w:rPr>
        <w:t>;</w:t>
      </w:r>
      <w:r w:rsidRPr="000F63C4">
        <w:rPr>
          <w:rFonts w:ascii="Book Antiqua" w:hAnsi="Book Antiqua"/>
        </w:rPr>
        <w:t xml:space="preserve"> SCQ</w:t>
      </w:r>
      <w:r>
        <w:rPr>
          <w:rFonts w:ascii="Book Antiqua" w:hAnsi="Book Antiqua" w:hint="eastAsia"/>
          <w:lang w:eastAsia="zh-CN"/>
        </w:rPr>
        <w:t>:</w:t>
      </w:r>
      <w:r w:rsidRPr="000F63C4">
        <w:rPr>
          <w:rFonts w:ascii="Book Antiqua" w:hAnsi="Book Antiqua"/>
        </w:rPr>
        <w:t xml:space="preserve"> Social Communication Questionnaire</w:t>
      </w:r>
      <w:r>
        <w:rPr>
          <w:rFonts w:ascii="Book Antiqua" w:hAnsi="Book Antiqua" w:hint="eastAsia"/>
          <w:lang w:eastAsia="zh-CN"/>
        </w:rPr>
        <w:t>;</w:t>
      </w:r>
      <w:r w:rsidRPr="000F63C4">
        <w:rPr>
          <w:rFonts w:ascii="Book Antiqua" w:hAnsi="Book Antiqua"/>
        </w:rPr>
        <w:t xml:space="preserve"> RBS</w:t>
      </w:r>
      <w:r>
        <w:rPr>
          <w:rFonts w:ascii="Book Antiqua" w:hAnsi="Book Antiqua" w:hint="eastAsia"/>
          <w:lang w:eastAsia="zh-CN"/>
        </w:rPr>
        <w:t>:</w:t>
      </w:r>
      <w:r w:rsidRPr="000F63C4">
        <w:rPr>
          <w:rFonts w:ascii="Book Antiqua" w:hAnsi="Book Antiqua"/>
        </w:rPr>
        <w:t xml:space="preserve"> Repetitive Behaviour Scale</w:t>
      </w:r>
      <w:r>
        <w:rPr>
          <w:rFonts w:ascii="Book Antiqua" w:hAnsi="Book Antiqua" w:hint="eastAsia"/>
          <w:lang w:eastAsia="zh-CN"/>
        </w:rPr>
        <w:t>.</w:t>
      </w:r>
    </w:p>
    <w:p w14:paraId="08DAA7A4" w14:textId="4A038E3C" w:rsidR="00282B5D" w:rsidRDefault="00282B5D">
      <w:pPr>
        <w:spacing w:after="200" w:line="276" w:lineRule="auto"/>
        <w:rPr>
          <w:rFonts w:ascii="Book Antiqua" w:hAnsi="Book Antiqua" w:cs="Times New Roman"/>
        </w:rPr>
      </w:pPr>
      <w:r>
        <w:rPr>
          <w:rFonts w:ascii="Book Antiqua" w:hAnsi="Book Antiqua" w:cs="Times New Roman"/>
        </w:rPr>
        <w:br w:type="page"/>
      </w:r>
    </w:p>
    <w:p w14:paraId="05746267" w14:textId="77777777" w:rsidR="00C92235" w:rsidRPr="00282B5D" w:rsidRDefault="00C92235" w:rsidP="000F63C4">
      <w:pPr>
        <w:spacing w:line="360" w:lineRule="auto"/>
        <w:jc w:val="both"/>
        <w:rPr>
          <w:rFonts w:ascii="Book Antiqua" w:hAnsi="Book Antiqua"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gridCol w:w="1990"/>
        <w:gridCol w:w="1577"/>
        <w:gridCol w:w="1270"/>
        <w:gridCol w:w="1829"/>
        <w:gridCol w:w="1203"/>
        <w:gridCol w:w="1577"/>
        <w:gridCol w:w="990"/>
        <w:gridCol w:w="883"/>
      </w:tblGrid>
      <w:tr w:rsidR="000F63C4" w:rsidRPr="000F63C4" w14:paraId="7C663A5F" w14:textId="77777777" w:rsidTr="00282B5D">
        <w:tc>
          <w:tcPr>
            <w:tcW w:w="5000" w:type="pct"/>
            <w:gridSpan w:val="9"/>
            <w:tcBorders>
              <w:bottom w:val="single" w:sz="4" w:space="0" w:color="auto"/>
            </w:tcBorders>
          </w:tcPr>
          <w:p w14:paraId="475E0157" w14:textId="2B427021" w:rsidR="00C92235" w:rsidRPr="00282B5D" w:rsidRDefault="003D60B5" w:rsidP="000F63C4">
            <w:pPr>
              <w:spacing w:line="360" w:lineRule="auto"/>
              <w:jc w:val="both"/>
              <w:rPr>
                <w:rFonts w:ascii="Book Antiqua" w:eastAsia="Times New Roman" w:hAnsi="Book Antiqua" w:cs="Times New Roman"/>
                <w:b/>
              </w:rPr>
            </w:pPr>
            <w:r>
              <w:rPr>
                <w:rFonts w:ascii="Book Antiqua" w:hAnsi="Book Antiqua" w:cs="Times New Roman"/>
                <w:b/>
              </w:rPr>
              <w:t>Table 2</w:t>
            </w:r>
            <w:r w:rsidR="00C92235" w:rsidRPr="00282B5D">
              <w:rPr>
                <w:rFonts w:ascii="Book Antiqua" w:hAnsi="Book Antiqua" w:cs="Times New Roman"/>
                <w:b/>
              </w:rPr>
              <w:t xml:space="preserve"> Correlation between the social skills subscales of the </w:t>
            </w:r>
            <w:r w:rsidR="00282B5D" w:rsidRPr="00282B5D">
              <w:rPr>
                <w:rFonts w:ascii="Book Antiqua" w:hAnsi="Book Antiqua"/>
                <w:b/>
              </w:rPr>
              <w:t>Social Skills Improvement System Rating Scales</w:t>
            </w:r>
            <w:r w:rsidR="00C92235" w:rsidRPr="00282B5D">
              <w:rPr>
                <w:rFonts w:ascii="Book Antiqua" w:hAnsi="Book Antiqua" w:cs="Times New Roman"/>
                <w:b/>
              </w:rPr>
              <w:t xml:space="preserve"> and child characteristics at exit (</w:t>
            </w:r>
            <w:r w:rsidR="00C92235" w:rsidRPr="00282B5D">
              <w:rPr>
                <w:rFonts w:ascii="Book Antiqua" w:hAnsi="Book Antiqua" w:cs="Times New Roman"/>
                <w:b/>
                <w:i/>
              </w:rPr>
              <w:t>n</w:t>
            </w:r>
            <w:r w:rsidR="00C92235" w:rsidRPr="00282B5D">
              <w:rPr>
                <w:rFonts w:ascii="Book Antiqua" w:hAnsi="Book Antiqua" w:cs="Times New Roman"/>
                <w:b/>
              </w:rPr>
              <w:t xml:space="preserve"> = 21)</w:t>
            </w:r>
          </w:p>
        </w:tc>
      </w:tr>
      <w:tr w:rsidR="000F63C4" w:rsidRPr="000F63C4" w14:paraId="2F9D58D2" w14:textId="77777777" w:rsidTr="00282B5D">
        <w:tc>
          <w:tcPr>
            <w:tcW w:w="1060" w:type="pct"/>
            <w:tcBorders>
              <w:top w:val="single" w:sz="4" w:space="0" w:color="auto"/>
              <w:left w:val="single" w:sz="4" w:space="0" w:color="auto"/>
              <w:bottom w:val="single" w:sz="4" w:space="0" w:color="auto"/>
              <w:right w:val="single" w:sz="4" w:space="0" w:color="auto"/>
            </w:tcBorders>
            <w:vAlign w:val="bottom"/>
          </w:tcPr>
          <w:p w14:paraId="78DA518F" w14:textId="77777777" w:rsidR="00C92235" w:rsidRPr="00493A33" w:rsidRDefault="00C92235" w:rsidP="000F63C4">
            <w:pPr>
              <w:spacing w:line="360" w:lineRule="auto"/>
              <w:jc w:val="both"/>
              <w:rPr>
                <w:rFonts w:ascii="Book Antiqua" w:hAnsi="Book Antiqua" w:cs="Times New Roman"/>
                <w:b/>
              </w:rPr>
            </w:pPr>
          </w:p>
        </w:tc>
        <w:tc>
          <w:tcPr>
            <w:tcW w:w="685" w:type="pct"/>
            <w:tcBorders>
              <w:top w:val="single" w:sz="4" w:space="0" w:color="auto"/>
              <w:left w:val="single" w:sz="4" w:space="0" w:color="auto"/>
              <w:bottom w:val="single" w:sz="4" w:space="0" w:color="auto"/>
              <w:right w:val="single" w:sz="4" w:space="0" w:color="auto"/>
            </w:tcBorders>
            <w:vAlign w:val="bottom"/>
          </w:tcPr>
          <w:p w14:paraId="6A77CF50" w14:textId="77777777" w:rsidR="00C92235" w:rsidRPr="00493A33" w:rsidRDefault="00C92235" w:rsidP="000F63C4">
            <w:pPr>
              <w:spacing w:line="360" w:lineRule="auto"/>
              <w:jc w:val="both"/>
              <w:rPr>
                <w:rFonts w:ascii="Book Antiqua" w:hAnsi="Book Antiqua" w:cs="Times New Roman"/>
                <w:b/>
              </w:rPr>
            </w:pPr>
            <w:r w:rsidRPr="00493A33">
              <w:rPr>
                <w:rFonts w:ascii="Book Antiqua" w:eastAsia="Times New Roman" w:hAnsi="Book Antiqua" w:cs="Times New Roman"/>
                <w:b/>
              </w:rPr>
              <w:t>Communication</w:t>
            </w:r>
          </w:p>
        </w:tc>
        <w:tc>
          <w:tcPr>
            <w:tcW w:w="544" w:type="pct"/>
            <w:tcBorders>
              <w:top w:val="single" w:sz="4" w:space="0" w:color="auto"/>
              <w:left w:val="single" w:sz="4" w:space="0" w:color="auto"/>
              <w:bottom w:val="single" w:sz="4" w:space="0" w:color="auto"/>
              <w:right w:val="single" w:sz="4" w:space="0" w:color="auto"/>
            </w:tcBorders>
            <w:vAlign w:val="bottom"/>
          </w:tcPr>
          <w:p w14:paraId="11590D5A" w14:textId="77777777" w:rsidR="00C92235" w:rsidRPr="00493A33" w:rsidRDefault="00C92235" w:rsidP="000F63C4">
            <w:pPr>
              <w:spacing w:line="360" w:lineRule="auto"/>
              <w:jc w:val="both"/>
              <w:rPr>
                <w:rFonts w:ascii="Book Antiqua" w:hAnsi="Book Antiqua" w:cs="Times New Roman"/>
                <w:b/>
              </w:rPr>
            </w:pPr>
            <w:r w:rsidRPr="00493A33">
              <w:rPr>
                <w:rFonts w:ascii="Book Antiqua" w:eastAsia="Times New Roman" w:hAnsi="Book Antiqua" w:cs="Times New Roman"/>
                <w:b/>
              </w:rPr>
              <w:t>Cooperation</w:t>
            </w:r>
          </w:p>
        </w:tc>
        <w:tc>
          <w:tcPr>
            <w:tcW w:w="436" w:type="pct"/>
            <w:tcBorders>
              <w:top w:val="single" w:sz="4" w:space="0" w:color="auto"/>
              <w:left w:val="single" w:sz="4" w:space="0" w:color="auto"/>
              <w:bottom w:val="single" w:sz="4" w:space="0" w:color="auto"/>
              <w:right w:val="single" w:sz="4" w:space="0" w:color="auto"/>
            </w:tcBorders>
            <w:vAlign w:val="bottom"/>
          </w:tcPr>
          <w:p w14:paraId="2061EEA5" w14:textId="77777777" w:rsidR="00C92235" w:rsidRPr="00493A33" w:rsidRDefault="00C92235" w:rsidP="000F63C4">
            <w:pPr>
              <w:spacing w:line="360" w:lineRule="auto"/>
              <w:jc w:val="both"/>
              <w:rPr>
                <w:rFonts w:ascii="Book Antiqua" w:hAnsi="Book Antiqua" w:cs="Times New Roman"/>
                <w:b/>
              </w:rPr>
            </w:pPr>
            <w:r w:rsidRPr="00493A33">
              <w:rPr>
                <w:rFonts w:ascii="Book Antiqua" w:eastAsia="Times New Roman" w:hAnsi="Book Antiqua" w:cs="Times New Roman"/>
                <w:b/>
              </w:rPr>
              <w:t>Assertion</w:t>
            </w:r>
          </w:p>
        </w:tc>
        <w:tc>
          <w:tcPr>
            <w:tcW w:w="612" w:type="pct"/>
            <w:tcBorders>
              <w:top w:val="single" w:sz="4" w:space="0" w:color="auto"/>
              <w:left w:val="single" w:sz="4" w:space="0" w:color="auto"/>
              <w:bottom w:val="single" w:sz="4" w:space="0" w:color="auto"/>
              <w:right w:val="single" w:sz="4" w:space="0" w:color="auto"/>
            </w:tcBorders>
            <w:vAlign w:val="bottom"/>
          </w:tcPr>
          <w:p w14:paraId="680CE537" w14:textId="77777777" w:rsidR="00C92235" w:rsidRPr="00493A33" w:rsidRDefault="00C92235" w:rsidP="000F63C4">
            <w:pPr>
              <w:spacing w:line="360" w:lineRule="auto"/>
              <w:jc w:val="both"/>
              <w:rPr>
                <w:rFonts w:ascii="Book Antiqua" w:eastAsia="Times New Roman" w:hAnsi="Book Antiqua" w:cs="Times New Roman"/>
                <w:b/>
              </w:rPr>
            </w:pPr>
            <w:r w:rsidRPr="00493A33">
              <w:rPr>
                <w:rFonts w:ascii="Book Antiqua" w:eastAsia="Times New Roman" w:hAnsi="Book Antiqua" w:cs="Times New Roman"/>
                <w:b/>
              </w:rPr>
              <w:t>Responsibility</w:t>
            </w:r>
          </w:p>
        </w:tc>
        <w:tc>
          <w:tcPr>
            <w:tcW w:w="420" w:type="pct"/>
            <w:tcBorders>
              <w:top w:val="single" w:sz="4" w:space="0" w:color="auto"/>
              <w:left w:val="single" w:sz="4" w:space="0" w:color="auto"/>
              <w:bottom w:val="single" w:sz="4" w:space="0" w:color="auto"/>
              <w:right w:val="single" w:sz="4" w:space="0" w:color="auto"/>
            </w:tcBorders>
            <w:vAlign w:val="bottom"/>
          </w:tcPr>
          <w:p w14:paraId="51C24E70" w14:textId="77777777" w:rsidR="00C92235" w:rsidRPr="00493A33" w:rsidRDefault="00C92235" w:rsidP="000F63C4">
            <w:pPr>
              <w:spacing w:line="360" w:lineRule="auto"/>
              <w:jc w:val="both"/>
              <w:rPr>
                <w:rFonts w:ascii="Book Antiqua" w:eastAsia="Times New Roman" w:hAnsi="Book Antiqua" w:cs="Times New Roman"/>
                <w:b/>
              </w:rPr>
            </w:pPr>
            <w:r w:rsidRPr="00493A33">
              <w:rPr>
                <w:rFonts w:ascii="Book Antiqua" w:eastAsia="Times New Roman" w:hAnsi="Book Antiqua" w:cs="Times New Roman"/>
                <w:b/>
              </w:rPr>
              <w:t>Empathy</w:t>
            </w:r>
          </w:p>
        </w:tc>
        <w:tc>
          <w:tcPr>
            <w:tcW w:w="547" w:type="pct"/>
            <w:tcBorders>
              <w:top w:val="single" w:sz="4" w:space="0" w:color="auto"/>
              <w:left w:val="single" w:sz="4" w:space="0" w:color="auto"/>
              <w:bottom w:val="single" w:sz="4" w:space="0" w:color="auto"/>
              <w:right w:val="single" w:sz="4" w:space="0" w:color="auto"/>
            </w:tcBorders>
            <w:vAlign w:val="bottom"/>
          </w:tcPr>
          <w:p w14:paraId="26480843" w14:textId="77777777" w:rsidR="00C92235" w:rsidRPr="00493A33" w:rsidRDefault="00C92235" w:rsidP="000F63C4">
            <w:pPr>
              <w:spacing w:line="360" w:lineRule="auto"/>
              <w:jc w:val="both"/>
              <w:rPr>
                <w:rFonts w:ascii="Book Antiqua" w:eastAsia="Times New Roman" w:hAnsi="Book Antiqua" w:cs="Times New Roman"/>
                <w:b/>
              </w:rPr>
            </w:pPr>
            <w:r w:rsidRPr="00493A33">
              <w:rPr>
                <w:rFonts w:ascii="Book Antiqua" w:eastAsia="Times New Roman" w:hAnsi="Book Antiqua" w:cs="Times New Roman"/>
                <w:b/>
              </w:rPr>
              <w:t>Engagement</w:t>
            </w:r>
          </w:p>
        </w:tc>
        <w:tc>
          <w:tcPr>
            <w:tcW w:w="341" w:type="pct"/>
            <w:tcBorders>
              <w:top w:val="single" w:sz="4" w:space="0" w:color="auto"/>
              <w:left w:val="single" w:sz="4" w:space="0" w:color="auto"/>
              <w:bottom w:val="single" w:sz="4" w:space="0" w:color="auto"/>
              <w:right w:val="single" w:sz="4" w:space="0" w:color="auto"/>
            </w:tcBorders>
            <w:vAlign w:val="bottom"/>
          </w:tcPr>
          <w:p w14:paraId="3471C98F" w14:textId="77777777" w:rsidR="00C92235" w:rsidRPr="00493A33" w:rsidRDefault="00C92235" w:rsidP="000F63C4">
            <w:pPr>
              <w:spacing w:line="360" w:lineRule="auto"/>
              <w:jc w:val="both"/>
              <w:rPr>
                <w:rFonts w:ascii="Book Antiqua" w:eastAsia="Times New Roman" w:hAnsi="Book Antiqua" w:cs="Times New Roman"/>
                <w:b/>
              </w:rPr>
            </w:pPr>
            <w:r w:rsidRPr="00493A33">
              <w:rPr>
                <w:rFonts w:ascii="Book Antiqua" w:eastAsia="Times New Roman" w:hAnsi="Book Antiqua" w:cs="Times New Roman"/>
                <w:b/>
              </w:rPr>
              <w:t>Self-control</w:t>
            </w:r>
          </w:p>
        </w:tc>
        <w:tc>
          <w:tcPr>
            <w:tcW w:w="356" w:type="pct"/>
            <w:tcBorders>
              <w:top w:val="single" w:sz="4" w:space="0" w:color="auto"/>
              <w:left w:val="single" w:sz="4" w:space="0" w:color="auto"/>
              <w:bottom w:val="single" w:sz="4" w:space="0" w:color="auto"/>
              <w:right w:val="single" w:sz="4" w:space="0" w:color="auto"/>
            </w:tcBorders>
          </w:tcPr>
          <w:p w14:paraId="0C4E36EA" w14:textId="77777777" w:rsidR="00C92235" w:rsidRPr="00493A33" w:rsidRDefault="00C92235" w:rsidP="000F63C4">
            <w:pPr>
              <w:spacing w:line="360" w:lineRule="auto"/>
              <w:jc w:val="both"/>
              <w:rPr>
                <w:rFonts w:ascii="Book Antiqua" w:eastAsia="Times New Roman" w:hAnsi="Book Antiqua" w:cs="Times New Roman"/>
                <w:b/>
              </w:rPr>
            </w:pPr>
            <w:r w:rsidRPr="00493A33">
              <w:rPr>
                <w:rFonts w:ascii="Book Antiqua" w:eastAsia="Times New Roman" w:hAnsi="Book Antiqua" w:cs="Times New Roman"/>
                <w:b/>
              </w:rPr>
              <w:t>Social skills scale</w:t>
            </w:r>
          </w:p>
        </w:tc>
      </w:tr>
      <w:tr w:rsidR="000F63C4" w:rsidRPr="000F63C4" w14:paraId="256C89E8" w14:textId="77777777" w:rsidTr="00282B5D">
        <w:tc>
          <w:tcPr>
            <w:tcW w:w="1060" w:type="pct"/>
            <w:tcBorders>
              <w:top w:val="single" w:sz="4" w:space="0" w:color="auto"/>
              <w:left w:val="single" w:sz="4" w:space="0" w:color="auto"/>
              <w:bottom w:val="single" w:sz="4" w:space="0" w:color="auto"/>
              <w:right w:val="single" w:sz="4" w:space="0" w:color="auto"/>
            </w:tcBorders>
            <w:vAlign w:val="bottom"/>
          </w:tcPr>
          <w:p w14:paraId="42653167" w14:textId="77777777" w:rsidR="00C92235" w:rsidRPr="000F63C4" w:rsidRDefault="00C92235" w:rsidP="000F63C4">
            <w:pPr>
              <w:spacing w:line="360" w:lineRule="auto"/>
              <w:jc w:val="both"/>
              <w:rPr>
                <w:rFonts w:ascii="Book Antiqua" w:hAnsi="Book Antiqua" w:cs="Times New Roman"/>
                <w:b/>
              </w:rPr>
            </w:pPr>
            <w:r w:rsidRPr="000F63C4">
              <w:rPr>
                <w:rFonts w:ascii="Book Antiqua" w:hAnsi="Book Antiqua" w:cs="Times New Roman"/>
                <w:b/>
              </w:rPr>
              <w:t>Cognitive ability (MSEL)</w:t>
            </w:r>
          </w:p>
        </w:tc>
        <w:tc>
          <w:tcPr>
            <w:tcW w:w="685" w:type="pct"/>
            <w:tcBorders>
              <w:top w:val="single" w:sz="4" w:space="0" w:color="auto"/>
              <w:left w:val="single" w:sz="4" w:space="0" w:color="auto"/>
              <w:bottom w:val="single" w:sz="4" w:space="0" w:color="auto"/>
              <w:right w:val="single" w:sz="4" w:space="0" w:color="auto"/>
            </w:tcBorders>
            <w:vAlign w:val="bottom"/>
          </w:tcPr>
          <w:p w14:paraId="3F251057" w14:textId="77777777" w:rsidR="00C92235" w:rsidRPr="000F63C4" w:rsidRDefault="00C92235" w:rsidP="000F63C4">
            <w:pPr>
              <w:spacing w:line="360" w:lineRule="auto"/>
              <w:jc w:val="both"/>
              <w:rPr>
                <w:rFonts w:ascii="Book Antiqua" w:eastAsia="Times New Roman" w:hAnsi="Book Antiqua" w:cs="Times New Roman"/>
              </w:rPr>
            </w:pPr>
          </w:p>
        </w:tc>
        <w:tc>
          <w:tcPr>
            <w:tcW w:w="544" w:type="pct"/>
            <w:tcBorders>
              <w:top w:val="single" w:sz="4" w:space="0" w:color="auto"/>
              <w:left w:val="single" w:sz="4" w:space="0" w:color="auto"/>
              <w:bottom w:val="single" w:sz="4" w:space="0" w:color="auto"/>
              <w:right w:val="single" w:sz="4" w:space="0" w:color="auto"/>
            </w:tcBorders>
            <w:vAlign w:val="bottom"/>
          </w:tcPr>
          <w:p w14:paraId="0BF09DDE" w14:textId="77777777" w:rsidR="00C92235" w:rsidRPr="000F63C4" w:rsidRDefault="00C92235" w:rsidP="000F63C4">
            <w:pPr>
              <w:spacing w:line="360" w:lineRule="auto"/>
              <w:jc w:val="both"/>
              <w:rPr>
                <w:rFonts w:ascii="Book Antiqua" w:eastAsia="Times New Roman" w:hAnsi="Book Antiqua" w:cs="Times New Roman"/>
              </w:rPr>
            </w:pPr>
          </w:p>
        </w:tc>
        <w:tc>
          <w:tcPr>
            <w:tcW w:w="436" w:type="pct"/>
            <w:tcBorders>
              <w:top w:val="single" w:sz="4" w:space="0" w:color="auto"/>
              <w:left w:val="single" w:sz="4" w:space="0" w:color="auto"/>
              <w:bottom w:val="single" w:sz="4" w:space="0" w:color="auto"/>
              <w:right w:val="single" w:sz="4" w:space="0" w:color="auto"/>
            </w:tcBorders>
            <w:vAlign w:val="bottom"/>
          </w:tcPr>
          <w:p w14:paraId="28E51355" w14:textId="77777777" w:rsidR="00C92235" w:rsidRPr="000F63C4" w:rsidRDefault="00C92235" w:rsidP="000F63C4">
            <w:pPr>
              <w:spacing w:line="360" w:lineRule="auto"/>
              <w:jc w:val="both"/>
              <w:rPr>
                <w:rFonts w:ascii="Book Antiqua" w:eastAsia="Times New Roman" w:hAnsi="Book Antiqua" w:cs="Times New Roman"/>
              </w:rPr>
            </w:pPr>
          </w:p>
        </w:tc>
        <w:tc>
          <w:tcPr>
            <w:tcW w:w="612" w:type="pct"/>
            <w:tcBorders>
              <w:top w:val="single" w:sz="4" w:space="0" w:color="auto"/>
              <w:left w:val="single" w:sz="4" w:space="0" w:color="auto"/>
              <w:bottom w:val="single" w:sz="4" w:space="0" w:color="auto"/>
              <w:right w:val="single" w:sz="4" w:space="0" w:color="auto"/>
            </w:tcBorders>
            <w:vAlign w:val="bottom"/>
          </w:tcPr>
          <w:p w14:paraId="77237ADE" w14:textId="77777777" w:rsidR="00C92235" w:rsidRPr="000F63C4" w:rsidRDefault="00C92235" w:rsidP="000F63C4">
            <w:pPr>
              <w:spacing w:line="360" w:lineRule="auto"/>
              <w:jc w:val="both"/>
              <w:rPr>
                <w:rFonts w:ascii="Book Antiqua" w:eastAsia="Times New Roman" w:hAnsi="Book Antiqua" w:cs="Times New Roman"/>
              </w:rPr>
            </w:pPr>
          </w:p>
        </w:tc>
        <w:tc>
          <w:tcPr>
            <w:tcW w:w="420" w:type="pct"/>
            <w:tcBorders>
              <w:top w:val="single" w:sz="4" w:space="0" w:color="auto"/>
              <w:left w:val="single" w:sz="4" w:space="0" w:color="auto"/>
              <w:bottom w:val="single" w:sz="4" w:space="0" w:color="auto"/>
              <w:right w:val="single" w:sz="4" w:space="0" w:color="auto"/>
            </w:tcBorders>
            <w:vAlign w:val="bottom"/>
          </w:tcPr>
          <w:p w14:paraId="272D926F" w14:textId="77777777" w:rsidR="00C92235" w:rsidRPr="000F63C4" w:rsidRDefault="00C92235" w:rsidP="000F63C4">
            <w:pPr>
              <w:spacing w:line="360" w:lineRule="auto"/>
              <w:jc w:val="both"/>
              <w:rPr>
                <w:rFonts w:ascii="Book Antiqua" w:eastAsia="Times New Roman" w:hAnsi="Book Antiqua" w:cs="Times New Roman"/>
              </w:rPr>
            </w:pPr>
          </w:p>
        </w:tc>
        <w:tc>
          <w:tcPr>
            <w:tcW w:w="547" w:type="pct"/>
            <w:tcBorders>
              <w:top w:val="single" w:sz="4" w:space="0" w:color="auto"/>
              <w:left w:val="single" w:sz="4" w:space="0" w:color="auto"/>
              <w:bottom w:val="single" w:sz="4" w:space="0" w:color="auto"/>
              <w:right w:val="single" w:sz="4" w:space="0" w:color="auto"/>
            </w:tcBorders>
          </w:tcPr>
          <w:p w14:paraId="1A576280" w14:textId="77777777" w:rsidR="00C92235" w:rsidRPr="000F63C4" w:rsidRDefault="00C92235" w:rsidP="000F63C4">
            <w:pPr>
              <w:spacing w:line="360" w:lineRule="auto"/>
              <w:jc w:val="both"/>
              <w:rPr>
                <w:rFonts w:ascii="Book Antiqua" w:eastAsia="Times New Roman" w:hAnsi="Book Antiqua" w:cs="Times New Roman"/>
              </w:rPr>
            </w:pPr>
          </w:p>
        </w:tc>
        <w:tc>
          <w:tcPr>
            <w:tcW w:w="341" w:type="pct"/>
            <w:tcBorders>
              <w:top w:val="single" w:sz="4" w:space="0" w:color="auto"/>
              <w:left w:val="single" w:sz="4" w:space="0" w:color="auto"/>
              <w:bottom w:val="single" w:sz="4" w:space="0" w:color="auto"/>
              <w:right w:val="single" w:sz="4" w:space="0" w:color="auto"/>
            </w:tcBorders>
          </w:tcPr>
          <w:p w14:paraId="256A887E" w14:textId="77777777" w:rsidR="00C92235" w:rsidRPr="000F63C4" w:rsidRDefault="00C92235" w:rsidP="000F63C4">
            <w:pPr>
              <w:spacing w:line="360" w:lineRule="auto"/>
              <w:jc w:val="both"/>
              <w:rPr>
                <w:rFonts w:ascii="Book Antiqua" w:eastAsia="Times New Roman" w:hAnsi="Book Antiqua" w:cs="Times New Roman"/>
              </w:rPr>
            </w:pPr>
          </w:p>
        </w:tc>
        <w:tc>
          <w:tcPr>
            <w:tcW w:w="356" w:type="pct"/>
            <w:tcBorders>
              <w:top w:val="single" w:sz="4" w:space="0" w:color="auto"/>
              <w:left w:val="single" w:sz="4" w:space="0" w:color="auto"/>
              <w:bottom w:val="single" w:sz="4" w:space="0" w:color="auto"/>
              <w:right w:val="single" w:sz="4" w:space="0" w:color="auto"/>
            </w:tcBorders>
          </w:tcPr>
          <w:p w14:paraId="030301E6" w14:textId="77777777" w:rsidR="00C92235" w:rsidRPr="000F63C4" w:rsidRDefault="00C92235" w:rsidP="000F63C4">
            <w:pPr>
              <w:spacing w:line="360" w:lineRule="auto"/>
              <w:jc w:val="both"/>
              <w:rPr>
                <w:rFonts w:ascii="Book Antiqua" w:eastAsia="Times New Roman" w:hAnsi="Book Antiqua" w:cs="Times New Roman"/>
              </w:rPr>
            </w:pPr>
          </w:p>
        </w:tc>
      </w:tr>
      <w:tr w:rsidR="000F63C4" w:rsidRPr="000F63C4" w14:paraId="37F62174" w14:textId="77777777" w:rsidTr="00282B5D">
        <w:tc>
          <w:tcPr>
            <w:tcW w:w="1060" w:type="pct"/>
            <w:tcBorders>
              <w:top w:val="single" w:sz="4" w:space="0" w:color="auto"/>
              <w:left w:val="single" w:sz="4" w:space="0" w:color="auto"/>
              <w:bottom w:val="single" w:sz="4" w:space="0" w:color="auto"/>
              <w:right w:val="single" w:sz="4" w:space="0" w:color="auto"/>
            </w:tcBorders>
            <w:vAlign w:val="bottom"/>
          </w:tcPr>
          <w:p w14:paraId="4FF34959" w14:textId="77777777" w:rsidR="00C92235" w:rsidRPr="000F63C4" w:rsidRDefault="00C92235" w:rsidP="000F63C4">
            <w:pPr>
              <w:spacing w:line="360" w:lineRule="auto"/>
              <w:jc w:val="both"/>
              <w:rPr>
                <w:rFonts w:ascii="Book Antiqua" w:hAnsi="Book Antiqua" w:cs="Times New Roman"/>
              </w:rPr>
            </w:pPr>
            <w:r w:rsidRPr="000F63C4">
              <w:rPr>
                <w:rFonts w:ascii="Book Antiqua" w:eastAsia="Times New Roman" w:hAnsi="Book Antiqua" w:cs="Times New Roman"/>
              </w:rPr>
              <w:t>Visual reception</w:t>
            </w:r>
          </w:p>
        </w:tc>
        <w:tc>
          <w:tcPr>
            <w:tcW w:w="685" w:type="pct"/>
            <w:tcBorders>
              <w:top w:val="single" w:sz="4" w:space="0" w:color="auto"/>
              <w:left w:val="single" w:sz="4" w:space="0" w:color="auto"/>
              <w:bottom w:val="single" w:sz="4" w:space="0" w:color="auto"/>
              <w:right w:val="single" w:sz="4" w:space="0" w:color="auto"/>
            </w:tcBorders>
            <w:vAlign w:val="bottom"/>
          </w:tcPr>
          <w:p w14:paraId="4351B16D" w14:textId="7898B21A" w:rsidR="00C92235" w:rsidRPr="003D60B5" w:rsidRDefault="00C92235" w:rsidP="003D60B5">
            <w:pPr>
              <w:spacing w:line="360" w:lineRule="auto"/>
              <w:jc w:val="both"/>
              <w:rPr>
                <w:rFonts w:ascii="Book Antiqua" w:hAnsi="Book Antiqua" w:cs="Times New Roman"/>
                <w:b/>
                <w:lang w:eastAsia="zh-CN"/>
              </w:rPr>
            </w:pPr>
            <w:r w:rsidRPr="000F63C4">
              <w:rPr>
                <w:rFonts w:ascii="Book Antiqua" w:eastAsia="Times New Roman" w:hAnsi="Book Antiqua" w:cs="Times New Roman"/>
                <w:b/>
              </w:rPr>
              <w:t>0.590</w:t>
            </w:r>
            <w:r w:rsidR="003D60B5" w:rsidRPr="003D60B5">
              <w:rPr>
                <w:rFonts w:ascii="Book Antiqua" w:hAnsi="Book Antiqua" w:cs="Times New Roman" w:hint="eastAsia"/>
                <w:b/>
                <w:vertAlign w:val="superscript"/>
                <w:lang w:eastAsia="zh-CN"/>
              </w:rPr>
              <w:t>a</w:t>
            </w:r>
          </w:p>
        </w:tc>
        <w:tc>
          <w:tcPr>
            <w:tcW w:w="544" w:type="pct"/>
            <w:tcBorders>
              <w:top w:val="single" w:sz="4" w:space="0" w:color="auto"/>
              <w:left w:val="single" w:sz="4" w:space="0" w:color="auto"/>
              <w:bottom w:val="single" w:sz="4" w:space="0" w:color="auto"/>
              <w:right w:val="single" w:sz="4" w:space="0" w:color="auto"/>
            </w:tcBorders>
            <w:vAlign w:val="bottom"/>
          </w:tcPr>
          <w:p w14:paraId="30107120"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-0.065</w:t>
            </w:r>
          </w:p>
        </w:tc>
        <w:tc>
          <w:tcPr>
            <w:tcW w:w="436" w:type="pct"/>
            <w:tcBorders>
              <w:top w:val="single" w:sz="4" w:space="0" w:color="auto"/>
              <w:left w:val="single" w:sz="4" w:space="0" w:color="auto"/>
              <w:bottom w:val="single" w:sz="4" w:space="0" w:color="auto"/>
              <w:right w:val="single" w:sz="4" w:space="0" w:color="auto"/>
            </w:tcBorders>
            <w:vAlign w:val="bottom"/>
          </w:tcPr>
          <w:p w14:paraId="01D099E4" w14:textId="0D463440"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0.660</w:t>
            </w:r>
            <w:r w:rsidR="003D60B5" w:rsidRPr="003D60B5">
              <w:rPr>
                <w:rFonts w:ascii="Book Antiqua" w:hAnsi="Book Antiqua" w:cs="Times New Roman" w:hint="eastAsia"/>
                <w:b/>
                <w:vertAlign w:val="superscript"/>
                <w:lang w:eastAsia="zh-CN"/>
              </w:rPr>
              <w:t xml:space="preserve"> a</w:t>
            </w:r>
          </w:p>
        </w:tc>
        <w:tc>
          <w:tcPr>
            <w:tcW w:w="612" w:type="pct"/>
            <w:tcBorders>
              <w:top w:val="single" w:sz="4" w:space="0" w:color="auto"/>
              <w:left w:val="single" w:sz="4" w:space="0" w:color="auto"/>
              <w:bottom w:val="single" w:sz="4" w:space="0" w:color="auto"/>
              <w:right w:val="single" w:sz="4" w:space="0" w:color="auto"/>
            </w:tcBorders>
            <w:vAlign w:val="bottom"/>
          </w:tcPr>
          <w:p w14:paraId="3AAC7B52"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0.114</w:t>
            </w:r>
          </w:p>
        </w:tc>
        <w:tc>
          <w:tcPr>
            <w:tcW w:w="420" w:type="pct"/>
            <w:tcBorders>
              <w:top w:val="single" w:sz="4" w:space="0" w:color="auto"/>
              <w:left w:val="single" w:sz="4" w:space="0" w:color="auto"/>
              <w:bottom w:val="single" w:sz="4" w:space="0" w:color="auto"/>
              <w:right w:val="single" w:sz="4" w:space="0" w:color="auto"/>
            </w:tcBorders>
            <w:vAlign w:val="bottom"/>
          </w:tcPr>
          <w:p w14:paraId="0603DB2D" w14:textId="6D8FCB77"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0.591</w:t>
            </w:r>
            <w:r w:rsidR="003D60B5" w:rsidRPr="003D60B5">
              <w:rPr>
                <w:rFonts w:ascii="Book Antiqua" w:hAnsi="Book Antiqua" w:cs="Times New Roman" w:hint="eastAsia"/>
                <w:b/>
                <w:vertAlign w:val="superscript"/>
                <w:lang w:eastAsia="zh-CN"/>
              </w:rPr>
              <w:t xml:space="preserve"> a</w:t>
            </w:r>
          </w:p>
        </w:tc>
        <w:tc>
          <w:tcPr>
            <w:tcW w:w="547" w:type="pct"/>
            <w:tcBorders>
              <w:top w:val="single" w:sz="4" w:space="0" w:color="auto"/>
              <w:left w:val="single" w:sz="4" w:space="0" w:color="auto"/>
              <w:bottom w:val="single" w:sz="4" w:space="0" w:color="auto"/>
              <w:right w:val="single" w:sz="4" w:space="0" w:color="auto"/>
            </w:tcBorders>
            <w:vAlign w:val="bottom"/>
          </w:tcPr>
          <w:p w14:paraId="5CFC046B" w14:textId="3852952B"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0.697</w:t>
            </w:r>
            <w:r w:rsidR="003D60B5" w:rsidRPr="003D60B5">
              <w:rPr>
                <w:rFonts w:ascii="Book Antiqua" w:hAnsi="Book Antiqua" w:cs="Times New Roman" w:hint="eastAsia"/>
                <w:b/>
                <w:vertAlign w:val="superscript"/>
                <w:lang w:eastAsia="zh-CN"/>
              </w:rPr>
              <w:t xml:space="preserve"> b</w:t>
            </w:r>
          </w:p>
        </w:tc>
        <w:tc>
          <w:tcPr>
            <w:tcW w:w="341" w:type="pct"/>
            <w:tcBorders>
              <w:top w:val="single" w:sz="4" w:space="0" w:color="auto"/>
              <w:left w:val="single" w:sz="4" w:space="0" w:color="auto"/>
              <w:bottom w:val="single" w:sz="4" w:space="0" w:color="auto"/>
              <w:right w:val="single" w:sz="4" w:space="0" w:color="auto"/>
            </w:tcBorders>
            <w:vAlign w:val="bottom"/>
          </w:tcPr>
          <w:p w14:paraId="4B426A1E"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0.161</w:t>
            </w:r>
          </w:p>
        </w:tc>
        <w:tc>
          <w:tcPr>
            <w:tcW w:w="356" w:type="pct"/>
            <w:tcBorders>
              <w:top w:val="single" w:sz="4" w:space="0" w:color="auto"/>
              <w:left w:val="single" w:sz="4" w:space="0" w:color="auto"/>
              <w:bottom w:val="single" w:sz="4" w:space="0" w:color="auto"/>
              <w:right w:val="single" w:sz="4" w:space="0" w:color="auto"/>
            </w:tcBorders>
            <w:vAlign w:val="bottom"/>
          </w:tcPr>
          <w:p w14:paraId="4DEDD44B"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0.468</w:t>
            </w:r>
          </w:p>
        </w:tc>
      </w:tr>
      <w:tr w:rsidR="000F63C4" w:rsidRPr="000F63C4" w14:paraId="558BEFF9" w14:textId="77777777" w:rsidTr="00282B5D">
        <w:tc>
          <w:tcPr>
            <w:tcW w:w="1060" w:type="pct"/>
            <w:tcBorders>
              <w:top w:val="single" w:sz="4" w:space="0" w:color="auto"/>
              <w:left w:val="single" w:sz="4" w:space="0" w:color="auto"/>
              <w:bottom w:val="single" w:sz="4" w:space="0" w:color="auto"/>
              <w:right w:val="single" w:sz="4" w:space="0" w:color="auto"/>
            </w:tcBorders>
            <w:vAlign w:val="bottom"/>
          </w:tcPr>
          <w:p w14:paraId="786E41AB" w14:textId="77777777" w:rsidR="00C92235" w:rsidRPr="000F63C4" w:rsidRDefault="00C92235" w:rsidP="000F63C4">
            <w:pPr>
              <w:spacing w:line="360" w:lineRule="auto"/>
              <w:jc w:val="both"/>
              <w:rPr>
                <w:rFonts w:ascii="Book Antiqua" w:hAnsi="Book Antiqua" w:cs="Times New Roman"/>
              </w:rPr>
            </w:pPr>
            <w:r w:rsidRPr="000F63C4">
              <w:rPr>
                <w:rFonts w:ascii="Book Antiqua" w:eastAsia="Times New Roman" w:hAnsi="Book Antiqua" w:cs="Times New Roman"/>
              </w:rPr>
              <w:t>Fine motor</w:t>
            </w:r>
          </w:p>
        </w:tc>
        <w:tc>
          <w:tcPr>
            <w:tcW w:w="685" w:type="pct"/>
            <w:tcBorders>
              <w:top w:val="single" w:sz="4" w:space="0" w:color="auto"/>
              <w:left w:val="single" w:sz="4" w:space="0" w:color="auto"/>
              <w:bottom w:val="single" w:sz="4" w:space="0" w:color="auto"/>
              <w:right w:val="single" w:sz="4" w:space="0" w:color="auto"/>
            </w:tcBorders>
            <w:vAlign w:val="bottom"/>
          </w:tcPr>
          <w:p w14:paraId="38DA37DB" w14:textId="034DACCB"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0.606</w:t>
            </w:r>
            <w:r w:rsidR="003D60B5" w:rsidRPr="003D60B5">
              <w:rPr>
                <w:rFonts w:ascii="Book Antiqua" w:hAnsi="Book Antiqua" w:cs="Times New Roman" w:hint="eastAsia"/>
                <w:b/>
                <w:vertAlign w:val="superscript"/>
                <w:lang w:eastAsia="zh-CN"/>
              </w:rPr>
              <w:t xml:space="preserve"> a</w:t>
            </w:r>
          </w:p>
        </w:tc>
        <w:tc>
          <w:tcPr>
            <w:tcW w:w="544" w:type="pct"/>
            <w:tcBorders>
              <w:top w:val="single" w:sz="4" w:space="0" w:color="auto"/>
              <w:left w:val="single" w:sz="4" w:space="0" w:color="auto"/>
              <w:bottom w:val="single" w:sz="4" w:space="0" w:color="auto"/>
              <w:right w:val="single" w:sz="4" w:space="0" w:color="auto"/>
            </w:tcBorders>
            <w:vAlign w:val="bottom"/>
          </w:tcPr>
          <w:p w14:paraId="269D946B"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-0.03</w:t>
            </w:r>
          </w:p>
        </w:tc>
        <w:tc>
          <w:tcPr>
            <w:tcW w:w="436" w:type="pct"/>
            <w:tcBorders>
              <w:top w:val="single" w:sz="4" w:space="0" w:color="auto"/>
              <w:left w:val="single" w:sz="4" w:space="0" w:color="auto"/>
              <w:bottom w:val="single" w:sz="4" w:space="0" w:color="auto"/>
              <w:right w:val="single" w:sz="4" w:space="0" w:color="auto"/>
            </w:tcBorders>
            <w:vAlign w:val="bottom"/>
          </w:tcPr>
          <w:p w14:paraId="065387C5" w14:textId="48B56C69"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0.671</w:t>
            </w:r>
            <w:r w:rsidR="003D60B5" w:rsidRPr="003D60B5">
              <w:rPr>
                <w:rFonts w:ascii="Book Antiqua" w:hAnsi="Book Antiqua" w:cs="Times New Roman" w:hint="eastAsia"/>
                <w:b/>
                <w:vertAlign w:val="superscript"/>
                <w:lang w:eastAsia="zh-CN"/>
              </w:rPr>
              <w:t xml:space="preserve"> a</w:t>
            </w:r>
          </w:p>
        </w:tc>
        <w:tc>
          <w:tcPr>
            <w:tcW w:w="612" w:type="pct"/>
            <w:tcBorders>
              <w:top w:val="single" w:sz="4" w:space="0" w:color="auto"/>
              <w:left w:val="single" w:sz="4" w:space="0" w:color="auto"/>
              <w:bottom w:val="single" w:sz="4" w:space="0" w:color="auto"/>
              <w:right w:val="single" w:sz="4" w:space="0" w:color="auto"/>
            </w:tcBorders>
            <w:vAlign w:val="bottom"/>
          </w:tcPr>
          <w:p w14:paraId="4D8C3B33"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0.14</w:t>
            </w:r>
          </w:p>
        </w:tc>
        <w:tc>
          <w:tcPr>
            <w:tcW w:w="420" w:type="pct"/>
            <w:tcBorders>
              <w:top w:val="single" w:sz="4" w:space="0" w:color="auto"/>
              <w:left w:val="single" w:sz="4" w:space="0" w:color="auto"/>
              <w:bottom w:val="single" w:sz="4" w:space="0" w:color="auto"/>
              <w:right w:val="single" w:sz="4" w:space="0" w:color="auto"/>
            </w:tcBorders>
            <w:vAlign w:val="bottom"/>
          </w:tcPr>
          <w:p w14:paraId="17C7FAEE" w14:textId="309A38D6"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0.574</w:t>
            </w:r>
            <w:r w:rsidR="003D60B5" w:rsidRPr="003D60B5">
              <w:rPr>
                <w:rFonts w:ascii="Book Antiqua" w:hAnsi="Book Antiqua" w:cs="Times New Roman" w:hint="eastAsia"/>
                <w:b/>
                <w:vertAlign w:val="superscript"/>
                <w:lang w:eastAsia="zh-CN"/>
              </w:rPr>
              <w:t xml:space="preserve"> a</w:t>
            </w:r>
          </w:p>
        </w:tc>
        <w:tc>
          <w:tcPr>
            <w:tcW w:w="547" w:type="pct"/>
            <w:tcBorders>
              <w:top w:val="single" w:sz="4" w:space="0" w:color="auto"/>
              <w:left w:val="single" w:sz="4" w:space="0" w:color="auto"/>
              <w:bottom w:val="single" w:sz="4" w:space="0" w:color="auto"/>
              <w:right w:val="single" w:sz="4" w:space="0" w:color="auto"/>
            </w:tcBorders>
            <w:vAlign w:val="bottom"/>
          </w:tcPr>
          <w:p w14:paraId="6DF24969" w14:textId="5CB9D25A"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0.733</w:t>
            </w:r>
            <w:r w:rsidR="003D60B5" w:rsidRPr="003D60B5">
              <w:rPr>
                <w:rFonts w:ascii="Book Antiqua" w:hAnsi="Book Antiqua" w:cs="Times New Roman" w:hint="eastAsia"/>
                <w:b/>
                <w:vertAlign w:val="superscript"/>
                <w:lang w:eastAsia="zh-CN"/>
              </w:rPr>
              <w:t xml:space="preserve"> b</w:t>
            </w:r>
          </w:p>
        </w:tc>
        <w:tc>
          <w:tcPr>
            <w:tcW w:w="341" w:type="pct"/>
            <w:tcBorders>
              <w:top w:val="single" w:sz="4" w:space="0" w:color="auto"/>
              <w:left w:val="single" w:sz="4" w:space="0" w:color="auto"/>
              <w:bottom w:val="single" w:sz="4" w:space="0" w:color="auto"/>
              <w:right w:val="single" w:sz="4" w:space="0" w:color="auto"/>
            </w:tcBorders>
            <w:vAlign w:val="bottom"/>
          </w:tcPr>
          <w:p w14:paraId="02F72FE5"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0.182</w:t>
            </w:r>
          </w:p>
        </w:tc>
        <w:tc>
          <w:tcPr>
            <w:tcW w:w="356" w:type="pct"/>
            <w:tcBorders>
              <w:top w:val="single" w:sz="4" w:space="0" w:color="auto"/>
              <w:left w:val="single" w:sz="4" w:space="0" w:color="auto"/>
              <w:bottom w:val="single" w:sz="4" w:space="0" w:color="auto"/>
              <w:right w:val="single" w:sz="4" w:space="0" w:color="auto"/>
            </w:tcBorders>
            <w:vAlign w:val="bottom"/>
          </w:tcPr>
          <w:p w14:paraId="5FF50349"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0.492</w:t>
            </w:r>
          </w:p>
        </w:tc>
      </w:tr>
      <w:tr w:rsidR="000F63C4" w:rsidRPr="000F63C4" w14:paraId="744FBCA4" w14:textId="77777777" w:rsidTr="00282B5D">
        <w:tc>
          <w:tcPr>
            <w:tcW w:w="1060" w:type="pct"/>
            <w:tcBorders>
              <w:top w:val="single" w:sz="4" w:space="0" w:color="auto"/>
              <w:left w:val="single" w:sz="4" w:space="0" w:color="auto"/>
              <w:bottom w:val="single" w:sz="4" w:space="0" w:color="auto"/>
              <w:right w:val="single" w:sz="4" w:space="0" w:color="auto"/>
            </w:tcBorders>
            <w:vAlign w:val="bottom"/>
          </w:tcPr>
          <w:p w14:paraId="7481F5E0" w14:textId="77777777" w:rsidR="00C92235" w:rsidRPr="000F63C4" w:rsidRDefault="00C92235" w:rsidP="000F63C4">
            <w:pPr>
              <w:spacing w:line="360" w:lineRule="auto"/>
              <w:jc w:val="both"/>
              <w:rPr>
                <w:rFonts w:ascii="Book Antiqua" w:hAnsi="Book Antiqua" w:cs="Times New Roman"/>
              </w:rPr>
            </w:pPr>
            <w:r w:rsidRPr="000F63C4">
              <w:rPr>
                <w:rFonts w:ascii="Book Antiqua" w:eastAsia="Times New Roman" w:hAnsi="Book Antiqua" w:cs="Times New Roman"/>
              </w:rPr>
              <w:t>Receptive language</w:t>
            </w:r>
          </w:p>
        </w:tc>
        <w:tc>
          <w:tcPr>
            <w:tcW w:w="685" w:type="pct"/>
            <w:tcBorders>
              <w:top w:val="single" w:sz="4" w:space="0" w:color="auto"/>
              <w:left w:val="single" w:sz="4" w:space="0" w:color="auto"/>
              <w:bottom w:val="single" w:sz="4" w:space="0" w:color="auto"/>
              <w:right w:val="single" w:sz="4" w:space="0" w:color="auto"/>
            </w:tcBorders>
            <w:vAlign w:val="bottom"/>
          </w:tcPr>
          <w:p w14:paraId="38C28B16" w14:textId="11FBB64A"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0.665</w:t>
            </w:r>
            <w:r w:rsidR="003D60B5" w:rsidRPr="003D60B5">
              <w:rPr>
                <w:rFonts w:ascii="Book Antiqua" w:hAnsi="Book Antiqua" w:cs="Times New Roman" w:hint="eastAsia"/>
                <w:b/>
                <w:vertAlign w:val="superscript"/>
                <w:lang w:eastAsia="zh-CN"/>
              </w:rPr>
              <w:t xml:space="preserve"> a</w:t>
            </w:r>
          </w:p>
        </w:tc>
        <w:tc>
          <w:tcPr>
            <w:tcW w:w="544" w:type="pct"/>
            <w:tcBorders>
              <w:top w:val="single" w:sz="4" w:space="0" w:color="auto"/>
              <w:left w:val="single" w:sz="4" w:space="0" w:color="auto"/>
              <w:bottom w:val="single" w:sz="4" w:space="0" w:color="auto"/>
              <w:right w:val="single" w:sz="4" w:space="0" w:color="auto"/>
            </w:tcBorders>
            <w:vAlign w:val="bottom"/>
          </w:tcPr>
          <w:p w14:paraId="1A5E9673"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0.101</w:t>
            </w:r>
          </w:p>
        </w:tc>
        <w:tc>
          <w:tcPr>
            <w:tcW w:w="436" w:type="pct"/>
            <w:tcBorders>
              <w:top w:val="single" w:sz="4" w:space="0" w:color="auto"/>
              <w:left w:val="single" w:sz="4" w:space="0" w:color="auto"/>
              <w:bottom w:val="single" w:sz="4" w:space="0" w:color="auto"/>
              <w:right w:val="single" w:sz="4" w:space="0" w:color="auto"/>
            </w:tcBorders>
            <w:vAlign w:val="bottom"/>
          </w:tcPr>
          <w:p w14:paraId="39BE69E2" w14:textId="0F8D9A89"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0.718</w:t>
            </w:r>
            <w:r w:rsidR="003D60B5" w:rsidRPr="003D60B5">
              <w:rPr>
                <w:rFonts w:ascii="Book Antiqua" w:hAnsi="Book Antiqua" w:cs="Times New Roman" w:hint="eastAsia"/>
                <w:b/>
                <w:vertAlign w:val="superscript"/>
                <w:lang w:eastAsia="zh-CN"/>
              </w:rPr>
              <w:t xml:space="preserve"> b</w:t>
            </w:r>
          </w:p>
        </w:tc>
        <w:tc>
          <w:tcPr>
            <w:tcW w:w="612" w:type="pct"/>
            <w:tcBorders>
              <w:top w:val="single" w:sz="4" w:space="0" w:color="auto"/>
              <w:left w:val="single" w:sz="4" w:space="0" w:color="auto"/>
              <w:bottom w:val="single" w:sz="4" w:space="0" w:color="auto"/>
              <w:right w:val="single" w:sz="4" w:space="0" w:color="auto"/>
            </w:tcBorders>
            <w:vAlign w:val="bottom"/>
          </w:tcPr>
          <w:p w14:paraId="58F0CE1B"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0.29</w:t>
            </w:r>
          </w:p>
        </w:tc>
        <w:tc>
          <w:tcPr>
            <w:tcW w:w="420" w:type="pct"/>
            <w:tcBorders>
              <w:top w:val="single" w:sz="4" w:space="0" w:color="auto"/>
              <w:left w:val="single" w:sz="4" w:space="0" w:color="auto"/>
              <w:bottom w:val="single" w:sz="4" w:space="0" w:color="auto"/>
              <w:right w:val="single" w:sz="4" w:space="0" w:color="auto"/>
            </w:tcBorders>
            <w:vAlign w:val="bottom"/>
          </w:tcPr>
          <w:p w14:paraId="291FB4D5" w14:textId="0828462E"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0.574</w:t>
            </w:r>
            <w:r w:rsidR="003D60B5" w:rsidRPr="003D60B5">
              <w:rPr>
                <w:rFonts w:ascii="Book Antiqua" w:hAnsi="Book Antiqua" w:cs="Times New Roman" w:hint="eastAsia"/>
                <w:b/>
                <w:vertAlign w:val="superscript"/>
                <w:lang w:eastAsia="zh-CN"/>
              </w:rPr>
              <w:t xml:space="preserve"> a</w:t>
            </w:r>
          </w:p>
        </w:tc>
        <w:tc>
          <w:tcPr>
            <w:tcW w:w="547" w:type="pct"/>
            <w:tcBorders>
              <w:top w:val="single" w:sz="4" w:space="0" w:color="auto"/>
              <w:left w:val="single" w:sz="4" w:space="0" w:color="auto"/>
              <w:bottom w:val="single" w:sz="4" w:space="0" w:color="auto"/>
              <w:right w:val="single" w:sz="4" w:space="0" w:color="auto"/>
            </w:tcBorders>
            <w:vAlign w:val="bottom"/>
          </w:tcPr>
          <w:p w14:paraId="40690CBF" w14:textId="352F92C6"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0.792</w:t>
            </w:r>
            <w:r w:rsidR="003D60B5" w:rsidRPr="003D60B5">
              <w:rPr>
                <w:rFonts w:ascii="Book Antiqua" w:hAnsi="Book Antiqua" w:cs="Times New Roman" w:hint="eastAsia"/>
                <w:b/>
                <w:vertAlign w:val="superscript"/>
                <w:lang w:eastAsia="zh-CN"/>
              </w:rPr>
              <w:t xml:space="preserve"> b</w:t>
            </w:r>
          </w:p>
        </w:tc>
        <w:tc>
          <w:tcPr>
            <w:tcW w:w="341" w:type="pct"/>
            <w:tcBorders>
              <w:top w:val="single" w:sz="4" w:space="0" w:color="auto"/>
              <w:left w:val="single" w:sz="4" w:space="0" w:color="auto"/>
              <w:bottom w:val="single" w:sz="4" w:space="0" w:color="auto"/>
              <w:right w:val="single" w:sz="4" w:space="0" w:color="auto"/>
            </w:tcBorders>
            <w:vAlign w:val="bottom"/>
          </w:tcPr>
          <w:p w14:paraId="191ACC2A"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0.326</w:t>
            </w:r>
          </w:p>
        </w:tc>
        <w:tc>
          <w:tcPr>
            <w:tcW w:w="356" w:type="pct"/>
            <w:tcBorders>
              <w:top w:val="single" w:sz="4" w:space="0" w:color="auto"/>
              <w:left w:val="single" w:sz="4" w:space="0" w:color="auto"/>
              <w:bottom w:val="single" w:sz="4" w:space="0" w:color="auto"/>
              <w:right w:val="single" w:sz="4" w:space="0" w:color="auto"/>
            </w:tcBorders>
            <w:vAlign w:val="bottom"/>
          </w:tcPr>
          <w:p w14:paraId="34171364" w14:textId="55020E17"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0.600</w:t>
            </w:r>
            <w:r w:rsidR="003D60B5" w:rsidRPr="003D60B5">
              <w:rPr>
                <w:rFonts w:ascii="Book Antiqua" w:hAnsi="Book Antiqua" w:cs="Times New Roman" w:hint="eastAsia"/>
                <w:b/>
                <w:vertAlign w:val="superscript"/>
                <w:lang w:eastAsia="zh-CN"/>
              </w:rPr>
              <w:t xml:space="preserve"> a</w:t>
            </w:r>
          </w:p>
        </w:tc>
      </w:tr>
      <w:tr w:rsidR="000F63C4" w:rsidRPr="000F63C4" w14:paraId="4C8EA989" w14:textId="77777777" w:rsidTr="00282B5D">
        <w:tc>
          <w:tcPr>
            <w:tcW w:w="1060" w:type="pct"/>
            <w:tcBorders>
              <w:top w:val="single" w:sz="4" w:space="0" w:color="auto"/>
              <w:left w:val="single" w:sz="4" w:space="0" w:color="auto"/>
              <w:bottom w:val="single" w:sz="4" w:space="0" w:color="auto"/>
              <w:right w:val="single" w:sz="4" w:space="0" w:color="auto"/>
            </w:tcBorders>
            <w:vAlign w:val="bottom"/>
          </w:tcPr>
          <w:p w14:paraId="3204CD33" w14:textId="77777777" w:rsidR="00C92235" w:rsidRPr="000F63C4" w:rsidRDefault="00C92235" w:rsidP="000F63C4">
            <w:pPr>
              <w:spacing w:line="360" w:lineRule="auto"/>
              <w:jc w:val="both"/>
              <w:rPr>
                <w:rFonts w:ascii="Book Antiqua" w:hAnsi="Book Antiqua" w:cs="Times New Roman"/>
              </w:rPr>
            </w:pPr>
            <w:r w:rsidRPr="000F63C4">
              <w:rPr>
                <w:rFonts w:ascii="Book Antiqua" w:eastAsia="Times New Roman" w:hAnsi="Book Antiqua" w:cs="Times New Roman"/>
              </w:rPr>
              <w:t>Expressive language</w:t>
            </w:r>
          </w:p>
        </w:tc>
        <w:tc>
          <w:tcPr>
            <w:tcW w:w="685" w:type="pct"/>
            <w:tcBorders>
              <w:top w:val="single" w:sz="4" w:space="0" w:color="auto"/>
              <w:left w:val="single" w:sz="4" w:space="0" w:color="auto"/>
              <w:bottom w:val="single" w:sz="4" w:space="0" w:color="auto"/>
              <w:right w:val="single" w:sz="4" w:space="0" w:color="auto"/>
            </w:tcBorders>
            <w:vAlign w:val="bottom"/>
          </w:tcPr>
          <w:p w14:paraId="7D40ED79" w14:textId="0D0A589C"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0.784</w:t>
            </w:r>
            <w:r w:rsidR="003D60B5" w:rsidRPr="003D60B5">
              <w:rPr>
                <w:rFonts w:ascii="Book Antiqua" w:hAnsi="Book Antiqua" w:cs="Times New Roman" w:hint="eastAsia"/>
                <w:b/>
                <w:vertAlign w:val="superscript"/>
                <w:lang w:eastAsia="zh-CN"/>
              </w:rPr>
              <w:t xml:space="preserve"> b</w:t>
            </w:r>
          </w:p>
        </w:tc>
        <w:tc>
          <w:tcPr>
            <w:tcW w:w="544" w:type="pct"/>
            <w:tcBorders>
              <w:top w:val="single" w:sz="4" w:space="0" w:color="auto"/>
              <w:left w:val="single" w:sz="4" w:space="0" w:color="auto"/>
              <w:bottom w:val="single" w:sz="4" w:space="0" w:color="auto"/>
              <w:right w:val="single" w:sz="4" w:space="0" w:color="auto"/>
            </w:tcBorders>
            <w:vAlign w:val="bottom"/>
          </w:tcPr>
          <w:p w14:paraId="3EE333E4"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0.151</w:t>
            </w:r>
          </w:p>
        </w:tc>
        <w:tc>
          <w:tcPr>
            <w:tcW w:w="436" w:type="pct"/>
            <w:tcBorders>
              <w:top w:val="single" w:sz="4" w:space="0" w:color="auto"/>
              <w:left w:val="single" w:sz="4" w:space="0" w:color="auto"/>
              <w:bottom w:val="single" w:sz="4" w:space="0" w:color="auto"/>
              <w:right w:val="single" w:sz="4" w:space="0" w:color="auto"/>
            </w:tcBorders>
            <w:vAlign w:val="bottom"/>
          </w:tcPr>
          <w:p w14:paraId="2D4A9243" w14:textId="42D0F4FB"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0.793</w:t>
            </w:r>
            <w:r w:rsidR="003D60B5" w:rsidRPr="003D60B5">
              <w:rPr>
                <w:rFonts w:ascii="Book Antiqua" w:hAnsi="Book Antiqua" w:cs="Times New Roman" w:hint="eastAsia"/>
                <w:b/>
                <w:vertAlign w:val="superscript"/>
                <w:lang w:eastAsia="zh-CN"/>
              </w:rPr>
              <w:t xml:space="preserve"> b</w:t>
            </w:r>
          </w:p>
        </w:tc>
        <w:tc>
          <w:tcPr>
            <w:tcW w:w="612" w:type="pct"/>
            <w:tcBorders>
              <w:top w:val="single" w:sz="4" w:space="0" w:color="auto"/>
              <w:left w:val="single" w:sz="4" w:space="0" w:color="auto"/>
              <w:bottom w:val="single" w:sz="4" w:space="0" w:color="auto"/>
              <w:right w:val="single" w:sz="4" w:space="0" w:color="auto"/>
            </w:tcBorders>
            <w:vAlign w:val="bottom"/>
          </w:tcPr>
          <w:p w14:paraId="20D9E56A"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0.259</w:t>
            </w:r>
          </w:p>
        </w:tc>
        <w:tc>
          <w:tcPr>
            <w:tcW w:w="420" w:type="pct"/>
            <w:tcBorders>
              <w:top w:val="single" w:sz="4" w:space="0" w:color="auto"/>
              <w:left w:val="single" w:sz="4" w:space="0" w:color="auto"/>
              <w:bottom w:val="single" w:sz="4" w:space="0" w:color="auto"/>
              <w:right w:val="single" w:sz="4" w:space="0" w:color="auto"/>
            </w:tcBorders>
            <w:vAlign w:val="bottom"/>
          </w:tcPr>
          <w:p w14:paraId="6242DB83" w14:textId="601A46C0"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0.651</w:t>
            </w:r>
            <w:r w:rsidR="003D60B5" w:rsidRPr="003D60B5">
              <w:rPr>
                <w:rFonts w:ascii="Book Antiqua" w:hAnsi="Book Antiqua" w:cs="Times New Roman" w:hint="eastAsia"/>
                <w:b/>
                <w:vertAlign w:val="superscript"/>
                <w:lang w:eastAsia="zh-CN"/>
              </w:rPr>
              <w:t xml:space="preserve"> a</w:t>
            </w:r>
          </w:p>
        </w:tc>
        <w:tc>
          <w:tcPr>
            <w:tcW w:w="547" w:type="pct"/>
            <w:tcBorders>
              <w:top w:val="single" w:sz="4" w:space="0" w:color="auto"/>
              <w:left w:val="single" w:sz="4" w:space="0" w:color="auto"/>
              <w:bottom w:val="single" w:sz="4" w:space="0" w:color="auto"/>
              <w:right w:val="single" w:sz="4" w:space="0" w:color="auto"/>
            </w:tcBorders>
            <w:vAlign w:val="bottom"/>
          </w:tcPr>
          <w:p w14:paraId="39EC1FC9" w14:textId="65725EDB"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0.833</w:t>
            </w:r>
            <w:r w:rsidR="003D60B5" w:rsidRPr="003D60B5">
              <w:rPr>
                <w:rFonts w:ascii="Book Antiqua" w:hAnsi="Book Antiqua" w:cs="Times New Roman" w:hint="eastAsia"/>
                <w:b/>
                <w:vertAlign w:val="superscript"/>
                <w:lang w:eastAsia="zh-CN"/>
              </w:rPr>
              <w:t xml:space="preserve"> b</w:t>
            </w:r>
          </w:p>
        </w:tc>
        <w:tc>
          <w:tcPr>
            <w:tcW w:w="341" w:type="pct"/>
            <w:tcBorders>
              <w:top w:val="single" w:sz="4" w:space="0" w:color="auto"/>
              <w:left w:val="single" w:sz="4" w:space="0" w:color="auto"/>
              <w:bottom w:val="single" w:sz="4" w:space="0" w:color="auto"/>
              <w:right w:val="single" w:sz="4" w:space="0" w:color="auto"/>
            </w:tcBorders>
            <w:vAlign w:val="bottom"/>
          </w:tcPr>
          <w:p w14:paraId="328C2AC7"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0.321</w:t>
            </w:r>
          </w:p>
        </w:tc>
        <w:tc>
          <w:tcPr>
            <w:tcW w:w="356" w:type="pct"/>
            <w:tcBorders>
              <w:top w:val="single" w:sz="4" w:space="0" w:color="auto"/>
              <w:left w:val="single" w:sz="4" w:space="0" w:color="auto"/>
              <w:bottom w:val="single" w:sz="4" w:space="0" w:color="auto"/>
              <w:right w:val="single" w:sz="4" w:space="0" w:color="auto"/>
            </w:tcBorders>
            <w:vAlign w:val="bottom"/>
          </w:tcPr>
          <w:p w14:paraId="4651D614" w14:textId="489B9771"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0.655</w:t>
            </w:r>
            <w:r w:rsidR="003D60B5" w:rsidRPr="003D60B5">
              <w:rPr>
                <w:rFonts w:ascii="Book Antiqua" w:hAnsi="Book Antiqua" w:cs="Times New Roman" w:hint="eastAsia"/>
                <w:b/>
                <w:vertAlign w:val="superscript"/>
                <w:lang w:eastAsia="zh-CN"/>
              </w:rPr>
              <w:t xml:space="preserve"> a</w:t>
            </w:r>
          </w:p>
        </w:tc>
      </w:tr>
      <w:tr w:rsidR="000F63C4" w:rsidRPr="000F63C4" w14:paraId="4316EDBB" w14:textId="77777777" w:rsidTr="00282B5D">
        <w:tc>
          <w:tcPr>
            <w:tcW w:w="1060" w:type="pct"/>
            <w:tcBorders>
              <w:top w:val="single" w:sz="4" w:space="0" w:color="auto"/>
              <w:left w:val="single" w:sz="4" w:space="0" w:color="auto"/>
              <w:bottom w:val="single" w:sz="4" w:space="0" w:color="auto"/>
              <w:right w:val="single" w:sz="4" w:space="0" w:color="auto"/>
            </w:tcBorders>
            <w:vAlign w:val="bottom"/>
          </w:tcPr>
          <w:p w14:paraId="180AD8AB"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Early learning composite</w:t>
            </w:r>
          </w:p>
        </w:tc>
        <w:tc>
          <w:tcPr>
            <w:tcW w:w="685" w:type="pct"/>
            <w:tcBorders>
              <w:top w:val="single" w:sz="4" w:space="0" w:color="auto"/>
              <w:left w:val="single" w:sz="4" w:space="0" w:color="auto"/>
              <w:bottom w:val="single" w:sz="4" w:space="0" w:color="auto"/>
              <w:right w:val="single" w:sz="4" w:space="0" w:color="auto"/>
            </w:tcBorders>
          </w:tcPr>
          <w:p w14:paraId="7326E12C" w14:textId="4E8A5C67"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hAnsi="Book Antiqua" w:cs="Times New Roman"/>
                <w:b/>
              </w:rPr>
              <w:t>0.784</w:t>
            </w:r>
            <w:r w:rsidR="003D60B5" w:rsidRPr="003D60B5">
              <w:rPr>
                <w:rFonts w:ascii="Book Antiqua" w:hAnsi="Book Antiqua" w:cs="Times New Roman" w:hint="eastAsia"/>
                <w:b/>
                <w:vertAlign w:val="superscript"/>
                <w:lang w:eastAsia="zh-CN"/>
              </w:rPr>
              <w:t xml:space="preserve"> b</w:t>
            </w:r>
          </w:p>
        </w:tc>
        <w:tc>
          <w:tcPr>
            <w:tcW w:w="544" w:type="pct"/>
            <w:tcBorders>
              <w:top w:val="single" w:sz="4" w:space="0" w:color="auto"/>
              <w:left w:val="single" w:sz="4" w:space="0" w:color="auto"/>
              <w:bottom w:val="single" w:sz="4" w:space="0" w:color="auto"/>
              <w:right w:val="single" w:sz="4" w:space="0" w:color="auto"/>
            </w:tcBorders>
          </w:tcPr>
          <w:p w14:paraId="35995902"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hAnsi="Book Antiqua" w:cs="Times New Roman"/>
              </w:rPr>
              <w:t>0.151</w:t>
            </w:r>
          </w:p>
        </w:tc>
        <w:tc>
          <w:tcPr>
            <w:tcW w:w="436" w:type="pct"/>
            <w:tcBorders>
              <w:top w:val="single" w:sz="4" w:space="0" w:color="auto"/>
              <w:left w:val="single" w:sz="4" w:space="0" w:color="auto"/>
              <w:bottom w:val="single" w:sz="4" w:space="0" w:color="auto"/>
              <w:right w:val="single" w:sz="4" w:space="0" w:color="auto"/>
            </w:tcBorders>
          </w:tcPr>
          <w:p w14:paraId="56F87DAA" w14:textId="3635462D"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hAnsi="Book Antiqua" w:cs="Times New Roman"/>
                <w:b/>
              </w:rPr>
              <w:t>0.793</w:t>
            </w:r>
            <w:r w:rsidR="003D60B5" w:rsidRPr="003D60B5">
              <w:rPr>
                <w:rFonts w:ascii="Book Antiqua" w:hAnsi="Book Antiqua" w:cs="Times New Roman" w:hint="eastAsia"/>
                <w:b/>
                <w:vertAlign w:val="superscript"/>
                <w:lang w:eastAsia="zh-CN"/>
              </w:rPr>
              <w:t xml:space="preserve"> b</w:t>
            </w:r>
          </w:p>
        </w:tc>
        <w:tc>
          <w:tcPr>
            <w:tcW w:w="612" w:type="pct"/>
            <w:tcBorders>
              <w:top w:val="single" w:sz="4" w:space="0" w:color="auto"/>
              <w:left w:val="single" w:sz="4" w:space="0" w:color="auto"/>
              <w:bottom w:val="single" w:sz="4" w:space="0" w:color="auto"/>
              <w:right w:val="single" w:sz="4" w:space="0" w:color="auto"/>
            </w:tcBorders>
          </w:tcPr>
          <w:p w14:paraId="15F9B7BB"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hAnsi="Book Antiqua" w:cs="Times New Roman"/>
              </w:rPr>
              <w:t>0.259</w:t>
            </w:r>
          </w:p>
        </w:tc>
        <w:tc>
          <w:tcPr>
            <w:tcW w:w="420" w:type="pct"/>
            <w:tcBorders>
              <w:top w:val="single" w:sz="4" w:space="0" w:color="auto"/>
              <w:left w:val="single" w:sz="4" w:space="0" w:color="auto"/>
              <w:bottom w:val="single" w:sz="4" w:space="0" w:color="auto"/>
              <w:right w:val="single" w:sz="4" w:space="0" w:color="auto"/>
            </w:tcBorders>
          </w:tcPr>
          <w:p w14:paraId="280A33A9" w14:textId="636D55D8"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hAnsi="Book Antiqua" w:cs="Times New Roman"/>
                <w:b/>
              </w:rPr>
              <w:t>0.651</w:t>
            </w:r>
            <w:r w:rsidR="003D60B5" w:rsidRPr="003D60B5">
              <w:rPr>
                <w:rFonts w:ascii="Book Antiqua" w:hAnsi="Book Antiqua" w:cs="Times New Roman" w:hint="eastAsia"/>
                <w:b/>
                <w:vertAlign w:val="superscript"/>
                <w:lang w:eastAsia="zh-CN"/>
              </w:rPr>
              <w:t xml:space="preserve"> a</w:t>
            </w:r>
          </w:p>
        </w:tc>
        <w:tc>
          <w:tcPr>
            <w:tcW w:w="547" w:type="pct"/>
            <w:tcBorders>
              <w:top w:val="single" w:sz="4" w:space="0" w:color="auto"/>
              <w:left w:val="single" w:sz="4" w:space="0" w:color="auto"/>
              <w:bottom w:val="single" w:sz="4" w:space="0" w:color="auto"/>
              <w:right w:val="single" w:sz="4" w:space="0" w:color="auto"/>
            </w:tcBorders>
          </w:tcPr>
          <w:p w14:paraId="2A6CB31C" w14:textId="0751CBD9"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hAnsi="Book Antiqua" w:cs="Times New Roman"/>
                <w:b/>
              </w:rPr>
              <w:t>0.833</w:t>
            </w:r>
            <w:r w:rsidR="003D60B5" w:rsidRPr="003D60B5">
              <w:rPr>
                <w:rFonts w:ascii="Book Antiqua" w:hAnsi="Book Antiqua" w:cs="Times New Roman" w:hint="eastAsia"/>
                <w:b/>
                <w:vertAlign w:val="superscript"/>
                <w:lang w:eastAsia="zh-CN"/>
              </w:rPr>
              <w:t xml:space="preserve"> b</w:t>
            </w:r>
          </w:p>
        </w:tc>
        <w:tc>
          <w:tcPr>
            <w:tcW w:w="341" w:type="pct"/>
            <w:tcBorders>
              <w:top w:val="single" w:sz="4" w:space="0" w:color="auto"/>
              <w:left w:val="single" w:sz="4" w:space="0" w:color="auto"/>
              <w:bottom w:val="single" w:sz="4" w:space="0" w:color="auto"/>
              <w:right w:val="single" w:sz="4" w:space="0" w:color="auto"/>
            </w:tcBorders>
          </w:tcPr>
          <w:p w14:paraId="27201569"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hAnsi="Book Antiqua" w:cs="Times New Roman"/>
              </w:rPr>
              <w:t>0.321</w:t>
            </w:r>
          </w:p>
        </w:tc>
        <w:tc>
          <w:tcPr>
            <w:tcW w:w="356" w:type="pct"/>
            <w:tcBorders>
              <w:top w:val="single" w:sz="4" w:space="0" w:color="auto"/>
              <w:left w:val="single" w:sz="4" w:space="0" w:color="auto"/>
              <w:bottom w:val="single" w:sz="4" w:space="0" w:color="auto"/>
              <w:right w:val="single" w:sz="4" w:space="0" w:color="auto"/>
            </w:tcBorders>
            <w:vAlign w:val="bottom"/>
          </w:tcPr>
          <w:p w14:paraId="14E227A0" w14:textId="4BA884A2"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0.655</w:t>
            </w:r>
            <w:r w:rsidR="003D60B5" w:rsidRPr="003D60B5">
              <w:rPr>
                <w:rFonts w:ascii="Book Antiqua" w:hAnsi="Book Antiqua" w:cs="Times New Roman" w:hint="eastAsia"/>
                <w:b/>
                <w:vertAlign w:val="superscript"/>
                <w:lang w:eastAsia="zh-CN"/>
              </w:rPr>
              <w:t xml:space="preserve"> a</w:t>
            </w:r>
          </w:p>
        </w:tc>
      </w:tr>
      <w:tr w:rsidR="000F63C4" w:rsidRPr="000F63C4" w14:paraId="66C5DC0A" w14:textId="77777777" w:rsidTr="00282B5D">
        <w:tc>
          <w:tcPr>
            <w:tcW w:w="1060" w:type="pct"/>
            <w:tcBorders>
              <w:top w:val="single" w:sz="4" w:space="0" w:color="auto"/>
              <w:left w:val="single" w:sz="4" w:space="0" w:color="auto"/>
              <w:bottom w:val="single" w:sz="4" w:space="0" w:color="auto"/>
              <w:right w:val="single" w:sz="4" w:space="0" w:color="auto"/>
            </w:tcBorders>
            <w:vAlign w:val="bottom"/>
          </w:tcPr>
          <w:p w14:paraId="61AAF925" w14:textId="77777777" w:rsidR="00C92235" w:rsidRPr="000F63C4" w:rsidRDefault="00C92235" w:rsidP="000F63C4">
            <w:pPr>
              <w:spacing w:line="360" w:lineRule="auto"/>
              <w:jc w:val="both"/>
              <w:rPr>
                <w:rFonts w:ascii="Book Antiqua" w:hAnsi="Book Antiqua" w:cs="Times New Roman"/>
                <w:b/>
              </w:rPr>
            </w:pPr>
            <w:r w:rsidRPr="000F63C4">
              <w:rPr>
                <w:rFonts w:ascii="Book Antiqua" w:hAnsi="Book Antiqua" w:cs="Times New Roman"/>
                <w:b/>
              </w:rPr>
              <w:t>Adaptive function (VABS)</w:t>
            </w:r>
          </w:p>
        </w:tc>
        <w:tc>
          <w:tcPr>
            <w:tcW w:w="685" w:type="pct"/>
            <w:tcBorders>
              <w:top w:val="single" w:sz="4" w:space="0" w:color="auto"/>
              <w:left w:val="single" w:sz="4" w:space="0" w:color="auto"/>
              <w:bottom w:val="single" w:sz="4" w:space="0" w:color="auto"/>
              <w:right w:val="single" w:sz="4" w:space="0" w:color="auto"/>
            </w:tcBorders>
            <w:vAlign w:val="bottom"/>
          </w:tcPr>
          <w:p w14:paraId="7724F4F4" w14:textId="77777777" w:rsidR="00C92235" w:rsidRPr="000F63C4" w:rsidRDefault="00C92235" w:rsidP="000F63C4">
            <w:pPr>
              <w:spacing w:line="360" w:lineRule="auto"/>
              <w:jc w:val="both"/>
              <w:rPr>
                <w:rFonts w:ascii="Book Antiqua" w:eastAsia="Times New Roman" w:hAnsi="Book Antiqua" w:cs="Times New Roman"/>
                <w:b/>
              </w:rPr>
            </w:pPr>
          </w:p>
        </w:tc>
        <w:tc>
          <w:tcPr>
            <w:tcW w:w="544" w:type="pct"/>
            <w:tcBorders>
              <w:top w:val="single" w:sz="4" w:space="0" w:color="auto"/>
              <w:left w:val="single" w:sz="4" w:space="0" w:color="auto"/>
              <w:bottom w:val="single" w:sz="4" w:space="0" w:color="auto"/>
              <w:right w:val="single" w:sz="4" w:space="0" w:color="auto"/>
            </w:tcBorders>
            <w:vAlign w:val="bottom"/>
          </w:tcPr>
          <w:p w14:paraId="5FD61FC9" w14:textId="77777777" w:rsidR="00C92235" w:rsidRPr="000F63C4" w:rsidRDefault="00C92235" w:rsidP="000F63C4">
            <w:pPr>
              <w:spacing w:line="360" w:lineRule="auto"/>
              <w:jc w:val="both"/>
              <w:rPr>
                <w:rFonts w:ascii="Book Antiqua" w:eastAsia="Times New Roman" w:hAnsi="Book Antiqua" w:cs="Times New Roman"/>
              </w:rPr>
            </w:pPr>
          </w:p>
        </w:tc>
        <w:tc>
          <w:tcPr>
            <w:tcW w:w="436" w:type="pct"/>
            <w:tcBorders>
              <w:top w:val="single" w:sz="4" w:space="0" w:color="auto"/>
              <w:left w:val="single" w:sz="4" w:space="0" w:color="auto"/>
              <w:bottom w:val="single" w:sz="4" w:space="0" w:color="auto"/>
              <w:right w:val="single" w:sz="4" w:space="0" w:color="auto"/>
            </w:tcBorders>
            <w:vAlign w:val="bottom"/>
          </w:tcPr>
          <w:p w14:paraId="348E58A2" w14:textId="77777777" w:rsidR="00C92235" w:rsidRPr="000F63C4" w:rsidRDefault="00C92235" w:rsidP="000F63C4">
            <w:pPr>
              <w:spacing w:line="360" w:lineRule="auto"/>
              <w:jc w:val="both"/>
              <w:rPr>
                <w:rFonts w:ascii="Book Antiqua" w:eastAsia="Times New Roman" w:hAnsi="Book Antiqua" w:cs="Times New Roman"/>
                <w:b/>
              </w:rPr>
            </w:pPr>
          </w:p>
        </w:tc>
        <w:tc>
          <w:tcPr>
            <w:tcW w:w="612" w:type="pct"/>
            <w:tcBorders>
              <w:top w:val="single" w:sz="4" w:space="0" w:color="auto"/>
              <w:left w:val="single" w:sz="4" w:space="0" w:color="auto"/>
              <w:bottom w:val="single" w:sz="4" w:space="0" w:color="auto"/>
              <w:right w:val="single" w:sz="4" w:space="0" w:color="auto"/>
            </w:tcBorders>
            <w:vAlign w:val="bottom"/>
          </w:tcPr>
          <w:p w14:paraId="53EB06EF" w14:textId="77777777" w:rsidR="00C92235" w:rsidRPr="000F63C4" w:rsidRDefault="00C92235" w:rsidP="000F63C4">
            <w:pPr>
              <w:spacing w:line="360" w:lineRule="auto"/>
              <w:jc w:val="both"/>
              <w:rPr>
                <w:rFonts w:ascii="Book Antiqua" w:eastAsia="Times New Roman" w:hAnsi="Book Antiqua" w:cs="Times New Roman"/>
              </w:rPr>
            </w:pPr>
          </w:p>
        </w:tc>
        <w:tc>
          <w:tcPr>
            <w:tcW w:w="420" w:type="pct"/>
            <w:tcBorders>
              <w:top w:val="single" w:sz="4" w:space="0" w:color="auto"/>
              <w:left w:val="single" w:sz="4" w:space="0" w:color="auto"/>
              <w:bottom w:val="single" w:sz="4" w:space="0" w:color="auto"/>
              <w:right w:val="single" w:sz="4" w:space="0" w:color="auto"/>
            </w:tcBorders>
            <w:vAlign w:val="bottom"/>
          </w:tcPr>
          <w:p w14:paraId="7A75CE9F" w14:textId="77777777" w:rsidR="00C92235" w:rsidRPr="000F63C4" w:rsidRDefault="00C92235" w:rsidP="000F63C4">
            <w:pPr>
              <w:spacing w:line="360" w:lineRule="auto"/>
              <w:jc w:val="both"/>
              <w:rPr>
                <w:rFonts w:ascii="Book Antiqua" w:eastAsia="Times New Roman" w:hAnsi="Book Antiqua" w:cs="Times New Roman"/>
                <w:b/>
              </w:rPr>
            </w:pPr>
          </w:p>
        </w:tc>
        <w:tc>
          <w:tcPr>
            <w:tcW w:w="547" w:type="pct"/>
            <w:tcBorders>
              <w:top w:val="single" w:sz="4" w:space="0" w:color="auto"/>
              <w:left w:val="single" w:sz="4" w:space="0" w:color="auto"/>
              <w:bottom w:val="single" w:sz="4" w:space="0" w:color="auto"/>
              <w:right w:val="single" w:sz="4" w:space="0" w:color="auto"/>
            </w:tcBorders>
          </w:tcPr>
          <w:p w14:paraId="148494C3" w14:textId="77777777" w:rsidR="00C92235" w:rsidRPr="000F63C4" w:rsidRDefault="00C92235" w:rsidP="000F63C4">
            <w:pPr>
              <w:spacing w:line="360" w:lineRule="auto"/>
              <w:jc w:val="both"/>
              <w:rPr>
                <w:rFonts w:ascii="Book Antiqua" w:eastAsia="Times New Roman" w:hAnsi="Book Antiqua" w:cs="Times New Roman"/>
                <w:b/>
              </w:rPr>
            </w:pPr>
          </w:p>
        </w:tc>
        <w:tc>
          <w:tcPr>
            <w:tcW w:w="341" w:type="pct"/>
            <w:tcBorders>
              <w:top w:val="single" w:sz="4" w:space="0" w:color="auto"/>
              <w:left w:val="single" w:sz="4" w:space="0" w:color="auto"/>
              <w:bottom w:val="single" w:sz="4" w:space="0" w:color="auto"/>
              <w:right w:val="single" w:sz="4" w:space="0" w:color="auto"/>
            </w:tcBorders>
          </w:tcPr>
          <w:p w14:paraId="3D4BBF01" w14:textId="77777777" w:rsidR="00C92235" w:rsidRPr="000F63C4" w:rsidRDefault="00C92235" w:rsidP="000F63C4">
            <w:pPr>
              <w:spacing w:line="360" w:lineRule="auto"/>
              <w:jc w:val="both"/>
              <w:rPr>
                <w:rFonts w:ascii="Book Antiqua" w:eastAsia="Times New Roman" w:hAnsi="Book Antiqua" w:cs="Times New Roman"/>
              </w:rPr>
            </w:pPr>
          </w:p>
        </w:tc>
        <w:tc>
          <w:tcPr>
            <w:tcW w:w="356" w:type="pct"/>
            <w:tcBorders>
              <w:top w:val="single" w:sz="4" w:space="0" w:color="auto"/>
              <w:left w:val="single" w:sz="4" w:space="0" w:color="auto"/>
              <w:bottom w:val="single" w:sz="4" w:space="0" w:color="auto"/>
              <w:right w:val="single" w:sz="4" w:space="0" w:color="auto"/>
            </w:tcBorders>
          </w:tcPr>
          <w:p w14:paraId="1DEB4BC1" w14:textId="77777777" w:rsidR="00C92235" w:rsidRPr="000F63C4" w:rsidRDefault="00C92235" w:rsidP="000F63C4">
            <w:pPr>
              <w:spacing w:line="360" w:lineRule="auto"/>
              <w:jc w:val="both"/>
              <w:rPr>
                <w:rFonts w:ascii="Book Antiqua" w:eastAsia="Times New Roman" w:hAnsi="Book Antiqua" w:cs="Times New Roman"/>
              </w:rPr>
            </w:pPr>
          </w:p>
        </w:tc>
      </w:tr>
      <w:tr w:rsidR="000F63C4" w:rsidRPr="000F63C4" w14:paraId="321499DF" w14:textId="77777777" w:rsidTr="00282B5D">
        <w:tc>
          <w:tcPr>
            <w:tcW w:w="1060" w:type="pct"/>
            <w:tcBorders>
              <w:top w:val="single" w:sz="4" w:space="0" w:color="auto"/>
              <w:left w:val="single" w:sz="4" w:space="0" w:color="auto"/>
              <w:bottom w:val="single" w:sz="4" w:space="0" w:color="auto"/>
              <w:right w:val="single" w:sz="4" w:space="0" w:color="auto"/>
            </w:tcBorders>
            <w:vAlign w:val="bottom"/>
          </w:tcPr>
          <w:p w14:paraId="4F975CEC" w14:textId="77777777" w:rsidR="00C92235" w:rsidRPr="000F63C4" w:rsidRDefault="00C92235" w:rsidP="000F63C4">
            <w:pPr>
              <w:spacing w:line="360" w:lineRule="auto"/>
              <w:jc w:val="both"/>
              <w:rPr>
                <w:rFonts w:ascii="Book Antiqua" w:hAnsi="Book Antiqua" w:cs="Times New Roman"/>
              </w:rPr>
            </w:pPr>
            <w:r w:rsidRPr="000F63C4">
              <w:rPr>
                <w:rFonts w:ascii="Book Antiqua" w:eastAsia="Times New Roman" w:hAnsi="Book Antiqua" w:cs="Times New Roman"/>
              </w:rPr>
              <w:t>Communication</w:t>
            </w:r>
          </w:p>
        </w:tc>
        <w:tc>
          <w:tcPr>
            <w:tcW w:w="685" w:type="pct"/>
            <w:tcBorders>
              <w:top w:val="single" w:sz="4" w:space="0" w:color="auto"/>
              <w:left w:val="single" w:sz="4" w:space="0" w:color="auto"/>
              <w:bottom w:val="single" w:sz="4" w:space="0" w:color="auto"/>
              <w:right w:val="single" w:sz="4" w:space="0" w:color="auto"/>
            </w:tcBorders>
            <w:vAlign w:val="bottom"/>
          </w:tcPr>
          <w:p w14:paraId="7CD4BC26" w14:textId="74BFD058"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0.732</w:t>
            </w:r>
            <w:r w:rsidR="003D60B5" w:rsidRPr="003D60B5">
              <w:rPr>
                <w:rFonts w:ascii="Book Antiqua" w:hAnsi="Book Antiqua" w:cs="Times New Roman" w:hint="eastAsia"/>
                <w:b/>
                <w:vertAlign w:val="superscript"/>
                <w:lang w:eastAsia="zh-CN"/>
              </w:rPr>
              <w:t xml:space="preserve"> b</w:t>
            </w:r>
          </w:p>
        </w:tc>
        <w:tc>
          <w:tcPr>
            <w:tcW w:w="544" w:type="pct"/>
            <w:tcBorders>
              <w:top w:val="single" w:sz="4" w:space="0" w:color="auto"/>
              <w:left w:val="single" w:sz="4" w:space="0" w:color="auto"/>
              <w:bottom w:val="single" w:sz="4" w:space="0" w:color="auto"/>
              <w:right w:val="single" w:sz="4" w:space="0" w:color="auto"/>
            </w:tcBorders>
            <w:vAlign w:val="bottom"/>
          </w:tcPr>
          <w:p w14:paraId="0842E5A9"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0.076</w:t>
            </w:r>
          </w:p>
        </w:tc>
        <w:tc>
          <w:tcPr>
            <w:tcW w:w="436" w:type="pct"/>
            <w:tcBorders>
              <w:top w:val="single" w:sz="4" w:space="0" w:color="auto"/>
              <w:left w:val="single" w:sz="4" w:space="0" w:color="auto"/>
              <w:bottom w:val="single" w:sz="4" w:space="0" w:color="auto"/>
              <w:right w:val="single" w:sz="4" w:space="0" w:color="auto"/>
            </w:tcBorders>
            <w:vAlign w:val="bottom"/>
          </w:tcPr>
          <w:p w14:paraId="09712E95" w14:textId="3FD1E065"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0.597</w:t>
            </w:r>
            <w:r w:rsidR="003D60B5" w:rsidRPr="003D60B5">
              <w:rPr>
                <w:rFonts w:ascii="Book Antiqua" w:hAnsi="Book Antiqua" w:cs="Times New Roman" w:hint="eastAsia"/>
                <w:b/>
                <w:vertAlign w:val="superscript"/>
                <w:lang w:eastAsia="zh-CN"/>
              </w:rPr>
              <w:t xml:space="preserve"> a</w:t>
            </w:r>
          </w:p>
        </w:tc>
        <w:tc>
          <w:tcPr>
            <w:tcW w:w="612" w:type="pct"/>
            <w:tcBorders>
              <w:top w:val="single" w:sz="4" w:space="0" w:color="auto"/>
              <w:left w:val="single" w:sz="4" w:space="0" w:color="auto"/>
              <w:bottom w:val="single" w:sz="4" w:space="0" w:color="auto"/>
              <w:right w:val="single" w:sz="4" w:space="0" w:color="auto"/>
            </w:tcBorders>
            <w:vAlign w:val="bottom"/>
          </w:tcPr>
          <w:p w14:paraId="5614C7B8"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0.416</w:t>
            </w:r>
          </w:p>
        </w:tc>
        <w:tc>
          <w:tcPr>
            <w:tcW w:w="420" w:type="pct"/>
            <w:tcBorders>
              <w:top w:val="single" w:sz="4" w:space="0" w:color="auto"/>
              <w:left w:val="single" w:sz="4" w:space="0" w:color="auto"/>
              <w:bottom w:val="single" w:sz="4" w:space="0" w:color="auto"/>
              <w:right w:val="single" w:sz="4" w:space="0" w:color="auto"/>
            </w:tcBorders>
            <w:vAlign w:val="bottom"/>
          </w:tcPr>
          <w:p w14:paraId="763EC385" w14:textId="7E518458"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0.563</w:t>
            </w:r>
            <w:r w:rsidR="003D60B5" w:rsidRPr="003D60B5">
              <w:rPr>
                <w:rFonts w:ascii="Book Antiqua" w:hAnsi="Book Antiqua" w:cs="Times New Roman" w:hint="eastAsia"/>
                <w:b/>
                <w:vertAlign w:val="superscript"/>
                <w:lang w:eastAsia="zh-CN"/>
              </w:rPr>
              <w:t xml:space="preserve"> a</w:t>
            </w:r>
          </w:p>
        </w:tc>
        <w:tc>
          <w:tcPr>
            <w:tcW w:w="547" w:type="pct"/>
            <w:tcBorders>
              <w:top w:val="single" w:sz="4" w:space="0" w:color="auto"/>
              <w:left w:val="single" w:sz="4" w:space="0" w:color="auto"/>
              <w:bottom w:val="single" w:sz="4" w:space="0" w:color="auto"/>
              <w:right w:val="single" w:sz="4" w:space="0" w:color="auto"/>
            </w:tcBorders>
            <w:vAlign w:val="bottom"/>
          </w:tcPr>
          <w:p w14:paraId="60DFB1D0" w14:textId="5E4B0FA0"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0.698</w:t>
            </w:r>
            <w:r w:rsidR="003D60B5" w:rsidRPr="003D60B5">
              <w:rPr>
                <w:rFonts w:ascii="Book Antiqua" w:hAnsi="Book Antiqua" w:cs="Times New Roman" w:hint="eastAsia"/>
                <w:b/>
                <w:vertAlign w:val="superscript"/>
                <w:lang w:eastAsia="zh-CN"/>
              </w:rPr>
              <w:t xml:space="preserve"> b</w:t>
            </w:r>
          </w:p>
        </w:tc>
        <w:tc>
          <w:tcPr>
            <w:tcW w:w="341" w:type="pct"/>
            <w:tcBorders>
              <w:top w:val="single" w:sz="4" w:space="0" w:color="auto"/>
              <w:left w:val="single" w:sz="4" w:space="0" w:color="auto"/>
              <w:bottom w:val="single" w:sz="4" w:space="0" w:color="auto"/>
              <w:right w:val="single" w:sz="4" w:space="0" w:color="auto"/>
            </w:tcBorders>
            <w:vAlign w:val="bottom"/>
          </w:tcPr>
          <w:p w14:paraId="00B55301"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0.319</w:t>
            </w:r>
          </w:p>
        </w:tc>
        <w:tc>
          <w:tcPr>
            <w:tcW w:w="356" w:type="pct"/>
            <w:tcBorders>
              <w:top w:val="single" w:sz="4" w:space="0" w:color="auto"/>
              <w:left w:val="single" w:sz="4" w:space="0" w:color="auto"/>
              <w:bottom w:val="single" w:sz="4" w:space="0" w:color="auto"/>
              <w:right w:val="single" w:sz="4" w:space="0" w:color="auto"/>
            </w:tcBorders>
            <w:vAlign w:val="bottom"/>
          </w:tcPr>
          <w:p w14:paraId="473E0A0E" w14:textId="699415CF"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0.591</w:t>
            </w:r>
            <w:r w:rsidR="003D60B5" w:rsidRPr="003D60B5">
              <w:rPr>
                <w:rFonts w:ascii="Book Antiqua" w:hAnsi="Book Antiqua" w:cs="Times New Roman" w:hint="eastAsia"/>
                <w:b/>
                <w:vertAlign w:val="superscript"/>
                <w:lang w:eastAsia="zh-CN"/>
              </w:rPr>
              <w:t xml:space="preserve"> a</w:t>
            </w:r>
          </w:p>
        </w:tc>
      </w:tr>
      <w:tr w:rsidR="000F63C4" w:rsidRPr="000F63C4" w14:paraId="44A5C478" w14:textId="77777777" w:rsidTr="00282B5D">
        <w:tc>
          <w:tcPr>
            <w:tcW w:w="1060" w:type="pct"/>
            <w:tcBorders>
              <w:top w:val="single" w:sz="4" w:space="0" w:color="auto"/>
              <w:left w:val="single" w:sz="4" w:space="0" w:color="auto"/>
              <w:bottom w:val="single" w:sz="4" w:space="0" w:color="auto"/>
              <w:right w:val="single" w:sz="4" w:space="0" w:color="auto"/>
            </w:tcBorders>
            <w:vAlign w:val="bottom"/>
          </w:tcPr>
          <w:p w14:paraId="5B5FDCB2" w14:textId="77777777" w:rsidR="00C92235" w:rsidRPr="000F63C4" w:rsidRDefault="00C92235" w:rsidP="000F63C4">
            <w:pPr>
              <w:spacing w:line="360" w:lineRule="auto"/>
              <w:jc w:val="both"/>
              <w:rPr>
                <w:rFonts w:ascii="Book Antiqua" w:hAnsi="Book Antiqua" w:cs="Times New Roman"/>
              </w:rPr>
            </w:pPr>
            <w:r w:rsidRPr="000F63C4">
              <w:rPr>
                <w:rFonts w:ascii="Book Antiqua" w:eastAsia="Times New Roman" w:hAnsi="Book Antiqua" w:cs="Times New Roman"/>
              </w:rPr>
              <w:t>Daily living skills</w:t>
            </w:r>
          </w:p>
        </w:tc>
        <w:tc>
          <w:tcPr>
            <w:tcW w:w="685" w:type="pct"/>
            <w:tcBorders>
              <w:top w:val="single" w:sz="4" w:space="0" w:color="auto"/>
              <w:left w:val="single" w:sz="4" w:space="0" w:color="auto"/>
              <w:bottom w:val="single" w:sz="4" w:space="0" w:color="auto"/>
              <w:right w:val="single" w:sz="4" w:space="0" w:color="auto"/>
            </w:tcBorders>
            <w:vAlign w:val="bottom"/>
          </w:tcPr>
          <w:p w14:paraId="07A28CF5" w14:textId="144761A8"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0.656</w:t>
            </w:r>
            <w:r w:rsidR="003D60B5" w:rsidRPr="003D60B5">
              <w:rPr>
                <w:rFonts w:ascii="Book Antiqua" w:hAnsi="Book Antiqua" w:cs="Times New Roman" w:hint="eastAsia"/>
                <w:b/>
                <w:vertAlign w:val="superscript"/>
                <w:lang w:eastAsia="zh-CN"/>
              </w:rPr>
              <w:t xml:space="preserve"> a</w:t>
            </w:r>
          </w:p>
        </w:tc>
        <w:tc>
          <w:tcPr>
            <w:tcW w:w="544" w:type="pct"/>
            <w:tcBorders>
              <w:top w:val="single" w:sz="4" w:space="0" w:color="auto"/>
              <w:left w:val="single" w:sz="4" w:space="0" w:color="auto"/>
              <w:bottom w:val="single" w:sz="4" w:space="0" w:color="auto"/>
              <w:right w:val="single" w:sz="4" w:space="0" w:color="auto"/>
            </w:tcBorders>
            <w:vAlign w:val="bottom"/>
          </w:tcPr>
          <w:p w14:paraId="020642E3"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0.145</w:t>
            </w:r>
          </w:p>
        </w:tc>
        <w:tc>
          <w:tcPr>
            <w:tcW w:w="436" w:type="pct"/>
            <w:tcBorders>
              <w:top w:val="single" w:sz="4" w:space="0" w:color="auto"/>
              <w:left w:val="single" w:sz="4" w:space="0" w:color="auto"/>
              <w:bottom w:val="single" w:sz="4" w:space="0" w:color="auto"/>
              <w:right w:val="single" w:sz="4" w:space="0" w:color="auto"/>
            </w:tcBorders>
            <w:vAlign w:val="bottom"/>
          </w:tcPr>
          <w:p w14:paraId="4540B490"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0.497</w:t>
            </w:r>
          </w:p>
        </w:tc>
        <w:tc>
          <w:tcPr>
            <w:tcW w:w="612" w:type="pct"/>
            <w:tcBorders>
              <w:top w:val="single" w:sz="4" w:space="0" w:color="auto"/>
              <w:left w:val="single" w:sz="4" w:space="0" w:color="auto"/>
              <w:bottom w:val="single" w:sz="4" w:space="0" w:color="auto"/>
              <w:right w:val="single" w:sz="4" w:space="0" w:color="auto"/>
            </w:tcBorders>
            <w:vAlign w:val="bottom"/>
          </w:tcPr>
          <w:p w14:paraId="5E5BD7B2"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0.437</w:t>
            </w:r>
          </w:p>
        </w:tc>
        <w:tc>
          <w:tcPr>
            <w:tcW w:w="420" w:type="pct"/>
            <w:tcBorders>
              <w:top w:val="single" w:sz="4" w:space="0" w:color="auto"/>
              <w:left w:val="single" w:sz="4" w:space="0" w:color="auto"/>
              <w:bottom w:val="single" w:sz="4" w:space="0" w:color="auto"/>
              <w:right w:val="single" w:sz="4" w:space="0" w:color="auto"/>
            </w:tcBorders>
            <w:vAlign w:val="bottom"/>
          </w:tcPr>
          <w:p w14:paraId="046EC147"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0.479</w:t>
            </w:r>
          </w:p>
        </w:tc>
        <w:tc>
          <w:tcPr>
            <w:tcW w:w="547" w:type="pct"/>
            <w:tcBorders>
              <w:top w:val="single" w:sz="4" w:space="0" w:color="auto"/>
              <w:left w:val="single" w:sz="4" w:space="0" w:color="auto"/>
              <w:bottom w:val="single" w:sz="4" w:space="0" w:color="auto"/>
              <w:right w:val="single" w:sz="4" w:space="0" w:color="auto"/>
            </w:tcBorders>
            <w:vAlign w:val="bottom"/>
          </w:tcPr>
          <w:p w14:paraId="27F96CB4" w14:textId="099B436E"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0.570</w:t>
            </w:r>
            <w:r w:rsidR="003D60B5" w:rsidRPr="003D60B5">
              <w:rPr>
                <w:rFonts w:ascii="Book Antiqua" w:hAnsi="Book Antiqua" w:cs="Times New Roman" w:hint="eastAsia"/>
                <w:b/>
                <w:vertAlign w:val="superscript"/>
                <w:lang w:eastAsia="zh-CN"/>
              </w:rPr>
              <w:t xml:space="preserve"> a</w:t>
            </w:r>
          </w:p>
        </w:tc>
        <w:tc>
          <w:tcPr>
            <w:tcW w:w="341" w:type="pct"/>
            <w:tcBorders>
              <w:top w:val="single" w:sz="4" w:space="0" w:color="auto"/>
              <w:left w:val="single" w:sz="4" w:space="0" w:color="auto"/>
              <w:bottom w:val="single" w:sz="4" w:space="0" w:color="auto"/>
              <w:right w:val="single" w:sz="4" w:space="0" w:color="auto"/>
            </w:tcBorders>
            <w:vAlign w:val="bottom"/>
          </w:tcPr>
          <w:p w14:paraId="26CBF9CD"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0.372</w:t>
            </w:r>
          </w:p>
        </w:tc>
        <w:tc>
          <w:tcPr>
            <w:tcW w:w="356" w:type="pct"/>
            <w:tcBorders>
              <w:top w:val="single" w:sz="4" w:space="0" w:color="auto"/>
              <w:left w:val="single" w:sz="4" w:space="0" w:color="auto"/>
              <w:bottom w:val="single" w:sz="4" w:space="0" w:color="auto"/>
              <w:right w:val="single" w:sz="4" w:space="0" w:color="auto"/>
            </w:tcBorders>
            <w:vAlign w:val="bottom"/>
          </w:tcPr>
          <w:p w14:paraId="7A3B0117"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0.548</w:t>
            </w:r>
          </w:p>
        </w:tc>
      </w:tr>
      <w:tr w:rsidR="000F63C4" w:rsidRPr="000F63C4" w14:paraId="5C33D939" w14:textId="77777777" w:rsidTr="00282B5D">
        <w:tc>
          <w:tcPr>
            <w:tcW w:w="1060" w:type="pct"/>
            <w:tcBorders>
              <w:top w:val="single" w:sz="4" w:space="0" w:color="auto"/>
              <w:left w:val="single" w:sz="4" w:space="0" w:color="auto"/>
              <w:bottom w:val="single" w:sz="4" w:space="0" w:color="auto"/>
              <w:right w:val="single" w:sz="4" w:space="0" w:color="auto"/>
            </w:tcBorders>
            <w:vAlign w:val="bottom"/>
          </w:tcPr>
          <w:p w14:paraId="266F05D7" w14:textId="77777777" w:rsidR="00C92235" w:rsidRPr="000F63C4" w:rsidRDefault="00C92235" w:rsidP="000F63C4">
            <w:pPr>
              <w:spacing w:line="360" w:lineRule="auto"/>
              <w:jc w:val="both"/>
              <w:rPr>
                <w:rFonts w:ascii="Book Antiqua" w:hAnsi="Book Antiqua" w:cs="Times New Roman"/>
              </w:rPr>
            </w:pPr>
            <w:r w:rsidRPr="000F63C4">
              <w:rPr>
                <w:rFonts w:ascii="Book Antiqua" w:eastAsia="Times New Roman" w:hAnsi="Book Antiqua" w:cs="Times New Roman"/>
              </w:rPr>
              <w:lastRenderedPageBreak/>
              <w:t>Socialisation</w:t>
            </w:r>
          </w:p>
        </w:tc>
        <w:tc>
          <w:tcPr>
            <w:tcW w:w="685" w:type="pct"/>
            <w:tcBorders>
              <w:top w:val="single" w:sz="4" w:space="0" w:color="auto"/>
              <w:left w:val="single" w:sz="4" w:space="0" w:color="auto"/>
              <w:bottom w:val="single" w:sz="4" w:space="0" w:color="auto"/>
              <w:right w:val="single" w:sz="4" w:space="0" w:color="auto"/>
            </w:tcBorders>
            <w:vAlign w:val="bottom"/>
          </w:tcPr>
          <w:p w14:paraId="0C3FBF35" w14:textId="177F4D2F"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0.677</w:t>
            </w:r>
            <w:r w:rsidR="003D60B5" w:rsidRPr="003D60B5">
              <w:rPr>
                <w:rFonts w:ascii="Book Antiqua" w:hAnsi="Book Antiqua" w:cs="Times New Roman" w:hint="eastAsia"/>
                <w:b/>
                <w:vertAlign w:val="superscript"/>
                <w:lang w:eastAsia="zh-CN"/>
              </w:rPr>
              <w:t xml:space="preserve"> a</w:t>
            </w:r>
          </w:p>
        </w:tc>
        <w:tc>
          <w:tcPr>
            <w:tcW w:w="544" w:type="pct"/>
            <w:tcBorders>
              <w:top w:val="single" w:sz="4" w:space="0" w:color="auto"/>
              <w:left w:val="single" w:sz="4" w:space="0" w:color="auto"/>
              <w:bottom w:val="single" w:sz="4" w:space="0" w:color="auto"/>
              <w:right w:val="single" w:sz="4" w:space="0" w:color="auto"/>
            </w:tcBorders>
            <w:vAlign w:val="bottom"/>
          </w:tcPr>
          <w:p w14:paraId="04970D47"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-0.099</w:t>
            </w:r>
          </w:p>
        </w:tc>
        <w:tc>
          <w:tcPr>
            <w:tcW w:w="436" w:type="pct"/>
            <w:tcBorders>
              <w:top w:val="single" w:sz="4" w:space="0" w:color="auto"/>
              <w:left w:val="single" w:sz="4" w:space="0" w:color="auto"/>
              <w:bottom w:val="single" w:sz="4" w:space="0" w:color="auto"/>
              <w:right w:val="single" w:sz="4" w:space="0" w:color="auto"/>
            </w:tcBorders>
            <w:vAlign w:val="bottom"/>
          </w:tcPr>
          <w:p w14:paraId="31E51909" w14:textId="5572074D"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0.695</w:t>
            </w:r>
            <w:r w:rsidR="003D60B5" w:rsidRPr="003D60B5">
              <w:rPr>
                <w:rFonts w:ascii="Book Antiqua" w:hAnsi="Book Antiqua" w:cs="Times New Roman" w:hint="eastAsia"/>
                <w:b/>
                <w:vertAlign w:val="superscript"/>
                <w:lang w:eastAsia="zh-CN"/>
              </w:rPr>
              <w:t xml:space="preserve"> b</w:t>
            </w:r>
          </w:p>
        </w:tc>
        <w:tc>
          <w:tcPr>
            <w:tcW w:w="612" w:type="pct"/>
            <w:tcBorders>
              <w:top w:val="single" w:sz="4" w:space="0" w:color="auto"/>
              <w:left w:val="single" w:sz="4" w:space="0" w:color="auto"/>
              <w:bottom w:val="single" w:sz="4" w:space="0" w:color="auto"/>
              <w:right w:val="single" w:sz="4" w:space="0" w:color="auto"/>
            </w:tcBorders>
            <w:vAlign w:val="bottom"/>
          </w:tcPr>
          <w:p w14:paraId="3CFE499C"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0.195</w:t>
            </w:r>
          </w:p>
        </w:tc>
        <w:tc>
          <w:tcPr>
            <w:tcW w:w="420" w:type="pct"/>
            <w:tcBorders>
              <w:top w:val="single" w:sz="4" w:space="0" w:color="auto"/>
              <w:left w:val="single" w:sz="4" w:space="0" w:color="auto"/>
              <w:bottom w:val="single" w:sz="4" w:space="0" w:color="auto"/>
              <w:right w:val="single" w:sz="4" w:space="0" w:color="auto"/>
            </w:tcBorders>
            <w:vAlign w:val="bottom"/>
          </w:tcPr>
          <w:p w14:paraId="025AA943"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0.443</w:t>
            </w:r>
          </w:p>
        </w:tc>
        <w:tc>
          <w:tcPr>
            <w:tcW w:w="547" w:type="pct"/>
            <w:tcBorders>
              <w:top w:val="single" w:sz="4" w:space="0" w:color="auto"/>
              <w:left w:val="single" w:sz="4" w:space="0" w:color="auto"/>
              <w:bottom w:val="single" w:sz="4" w:space="0" w:color="auto"/>
              <w:right w:val="single" w:sz="4" w:space="0" w:color="auto"/>
            </w:tcBorders>
            <w:vAlign w:val="bottom"/>
          </w:tcPr>
          <w:p w14:paraId="6B1C1CAB" w14:textId="651B2C4C"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0.634</w:t>
            </w:r>
            <w:r w:rsidR="003D60B5" w:rsidRPr="003D60B5">
              <w:rPr>
                <w:rFonts w:ascii="Book Antiqua" w:hAnsi="Book Antiqua" w:cs="Times New Roman" w:hint="eastAsia"/>
                <w:b/>
                <w:vertAlign w:val="superscript"/>
                <w:lang w:eastAsia="zh-CN"/>
              </w:rPr>
              <w:t xml:space="preserve"> a</w:t>
            </w:r>
          </w:p>
        </w:tc>
        <w:tc>
          <w:tcPr>
            <w:tcW w:w="341" w:type="pct"/>
            <w:tcBorders>
              <w:top w:val="single" w:sz="4" w:space="0" w:color="auto"/>
              <w:left w:val="single" w:sz="4" w:space="0" w:color="auto"/>
              <w:bottom w:val="single" w:sz="4" w:space="0" w:color="auto"/>
              <w:right w:val="single" w:sz="4" w:space="0" w:color="auto"/>
            </w:tcBorders>
            <w:vAlign w:val="bottom"/>
          </w:tcPr>
          <w:p w14:paraId="3084C835"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0.096</w:t>
            </w:r>
          </w:p>
        </w:tc>
        <w:tc>
          <w:tcPr>
            <w:tcW w:w="356" w:type="pct"/>
            <w:tcBorders>
              <w:top w:val="single" w:sz="4" w:space="0" w:color="auto"/>
              <w:left w:val="single" w:sz="4" w:space="0" w:color="auto"/>
              <w:bottom w:val="single" w:sz="4" w:space="0" w:color="auto"/>
              <w:right w:val="single" w:sz="4" w:space="0" w:color="auto"/>
            </w:tcBorders>
            <w:vAlign w:val="bottom"/>
          </w:tcPr>
          <w:p w14:paraId="71015C03"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0.464</w:t>
            </w:r>
          </w:p>
        </w:tc>
      </w:tr>
      <w:tr w:rsidR="000F63C4" w:rsidRPr="000F63C4" w14:paraId="7CDE810C" w14:textId="77777777" w:rsidTr="00282B5D">
        <w:tc>
          <w:tcPr>
            <w:tcW w:w="1060" w:type="pct"/>
            <w:tcBorders>
              <w:top w:val="single" w:sz="4" w:space="0" w:color="auto"/>
              <w:left w:val="single" w:sz="4" w:space="0" w:color="auto"/>
              <w:bottom w:val="single" w:sz="4" w:space="0" w:color="auto"/>
              <w:right w:val="single" w:sz="4" w:space="0" w:color="auto"/>
            </w:tcBorders>
            <w:vAlign w:val="bottom"/>
          </w:tcPr>
          <w:p w14:paraId="4C213C8B" w14:textId="77777777" w:rsidR="00C92235" w:rsidRPr="000F63C4" w:rsidRDefault="00C92235" w:rsidP="000F63C4">
            <w:pPr>
              <w:spacing w:line="360" w:lineRule="auto"/>
              <w:jc w:val="both"/>
              <w:rPr>
                <w:rFonts w:ascii="Book Antiqua" w:hAnsi="Book Antiqua" w:cs="Times New Roman"/>
              </w:rPr>
            </w:pPr>
            <w:r w:rsidRPr="000F63C4">
              <w:rPr>
                <w:rFonts w:ascii="Book Antiqua" w:eastAsia="Times New Roman" w:hAnsi="Book Antiqua" w:cs="Times New Roman"/>
              </w:rPr>
              <w:t>Motor skills</w:t>
            </w:r>
          </w:p>
        </w:tc>
        <w:tc>
          <w:tcPr>
            <w:tcW w:w="685" w:type="pct"/>
            <w:tcBorders>
              <w:top w:val="single" w:sz="4" w:space="0" w:color="auto"/>
              <w:left w:val="single" w:sz="4" w:space="0" w:color="auto"/>
              <w:bottom w:val="single" w:sz="4" w:space="0" w:color="auto"/>
              <w:right w:val="single" w:sz="4" w:space="0" w:color="auto"/>
            </w:tcBorders>
            <w:vAlign w:val="bottom"/>
          </w:tcPr>
          <w:p w14:paraId="321C7C5C" w14:textId="5630E4B8"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0.799</w:t>
            </w:r>
            <w:r w:rsidR="003D60B5" w:rsidRPr="003D60B5">
              <w:rPr>
                <w:rFonts w:ascii="Book Antiqua" w:hAnsi="Book Antiqua" w:cs="Times New Roman" w:hint="eastAsia"/>
                <w:b/>
                <w:vertAlign w:val="superscript"/>
                <w:lang w:eastAsia="zh-CN"/>
              </w:rPr>
              <w:t xml:space="preserve"> b</w:t>
            </w:r>
          </w:p>
        </w:tc>
        <w:tc>
          <w:tcPr>
            <w:tcW w:w="544" w:type="pct"/>
            <w:tcBorders>
              <w:top w:val="single" w:sz="4" w:space="0" w:color="auto"/>
              <w:left w:val="single" w:sz="4" w:space="0" w:color="auto"/>
              <w:bottom w:val="single" w:sz="4" w:space="0" w:color="auto"/>
              <w:right w:val="single" w:sz="4" w:space="0" w:color="auto"/>
            </w:tcBorders>
            <w:vAlign w:val="bottom"/>
          </w:tcPr>
          <w:p w14:paraId="09DBA36D"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0.329</w:t>
            </w:r>
          </w:p>
        </w:tc>
        <w:tc>
          <w:tcPr>
            <w:tcW w:w="436" w:type="pct"/>
            <w:tcBorders>
              <w:top w:val="single" w:sz="4" w:space="0" w:color="auto"/>
              <w:left w:val="single" w:sz="4" w:space="0" w:color="auto"/>
              <w:bottom w:val="single" w:sz="4" w:space="0" w:color="auto"/>
              <w:right w:val="single" w:sz="4" w:space="0" w:color="auto"/>
            </w:tcBorders>
            <w:vAlign w:val="bottom"/>
          </w:tcPr>
          <w:p w14:paraId="4A194372" w14:textId="2759C92F"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0.836</w:t>
            </w:r>
            <w:r w:rsidR="003D60B5" w:rsidRPr="003D60B5">
              <w:rPr>
                <w:rFonts w:ascii="Book Antiqua" w:hAnsi="Book Antiqua" w:cs="Times New Roman" w:hint="eastAsia"/>
                <w:b/>
                <w:vertAlign w:val="superscript"/>
                <w:lang w:eastAsia="zh-CN"/>
              </w:rPr>
              <w:t xml:space="preserve"> b</w:t>
            </w:r>
          </w:p>
        </w:tc>
        <w:tc>
          <w:tcPr>
            <w:tcW w:w="612" w:type="pct"/>
            <w:tcBorders>
              <w:top w:val="single" w:sz="4" w:space="0" w:color="auto"/>
              <w:left w:val="single" w:sz="4" w:space="0" w:color="auto"/>
              <w:bottom w:val="single" w:sz="4" w:space="0" w:color="auto"/>
              <w:right w:val="single" w:sz="4" w:space="0" w:color="auto"/>
            </w:tcBorders>
            <w:vAlign w:val="bottom"/>
          </w:tcPr>
          <w:p w14:paraId="463D44C1"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0.35</w:t>
            </w:r>
          </w:p>
        </w:tc>
        <w:tc>
          <w:tcPr>
            <w:tcW w:w="420" w:type="pct"/>
            <w:tcBorders>
              <w:top w:val="single" w:sz="4" w:space="0" w:color="auto"/>
              <w:left w:val="single" w:sz="4" w:space="0" w:color="auto"/>
              <w:bottom w:val="single" w:sz="4" w:space="0" w:color="auto"/>
              <w:right w:val="single" w:sz="4" w:space="0" w:color="auto"/>
            </w:tcBorders>
            <w:vAlign w:val="bottom"/>
          </w:tcPr>
          <w:p w14:paraId="37837FDF"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0.529</w:t>
            </w:r>
          </w:p>
        </w:tc>
        <w:tc>
          <w:tcPr>
            <w:tcW w:w="547" w:type="pct"/>
            <w:tcBorders>
              <w:top w:val="single" w:sz="4" w:space="0" w:color="auto"/>
              <w:left w:val="single" w:sz="4" w:space="0" w:color="auto"/>
              <w:bottom w:val="single" w:sz="4" w:space="0" w:color="auto"/>
              <w:right w:val="single" w:sz="4" w:space="0" w:color="auto"/>
            </w:tcBorders>
            <w:vAlign w:val="bottom"/>
          </w:tcPr>
          <w:p w14:paraId="4ACD6D18" w14:textId="795BF9FE"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0.717</w:t>
            </w:r>
            <w:r w:rsidR="003D60B5" w:rsidRPr="003D60B5">
              <w:rPr>
                <w:rFonts w:ascii="Book Antiqua" w:hAnsi="Book Antiqua" w:cs="Times New Roman" w:hint="eastAsia"/>
                <w:b/>
                <w:vertAlign w:val="superscript"/>
                <w:lang w:eastAsia="zh-CN"/>
              </w:rPr>
              <w:t xml:space="preserve"> b</w:t>
            </w:r>
          </w:p>
        </w:tc>
        <w:tc>
          <w:tcPr>
            <w:tcW w:w="341" w:type="pct"/>
            <w:tcBorders>
              <w:top w:val="single" w:sz="4" w:space="0" w:color="auto"/>
              <w:left w:val="single" w:sz="4" w:space="0" w:color="auto"/>
              <w:bottom w:val="single" w:sz="4" w:space="0" w:color="auto"/>
              <w:right w:val="single" w:sz="4" w:space="0" w:color="auto"/>
            </w:tcBorders>
            <w:vAlign w:val="bottom"/>
          </w:tcPr>
          <w:p w14:paraId="45DF1ED0"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0.343</w:t>
            </w:r>
          </w:p>
        </w:tc>
        <w:tc>
          <w:tcPr>
            <w:tcW w:w="356" w:type="pct"/>
            <w:tcBorders>
              <w:top w:val="single" w:sz="4" w:space="0" w:color="auto"/>
              <w:left w:val="single" w:sz="4" w:space="0" w:color="auto"/>
              <w:bottom w:val="single" w:sz="4" w:space="0" w:color="auto"/>
              <w:right w:val="single" w:sz="4" w:space="0" w:color="auto"/>
            </w:tcBorders>
            <w:vAlign w:val="bottom"/>
          </w:tcPr>
          <w:p w14:paraId="1BADFD63" w14:textId="766345BB"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0.680</w:t>
            </w:r>
            <w:r w:rsidR="003D60B5" w:rsidRPr="003D60B5">
              <w:rPr>
                <w:rFonts w:ascii="Book Antiqua" w:hAnsi="Book Antiqua" w:cs="Times New Roman" w:hint="eastAsia"/>
                <w:b/>
                <w:vertAlign w:val="superscript"/>
                <w:lang w:eastAsia="zh-CN"/>
              </w:rPr>
              <w:t xml:space="preserve"> a</w:t>
            </w:r>
          </w:p>
        </w:tc>
      </w:tr>
      <w:tr w:rsidR="000F63C4" w:rsidRPr="000F63C4" w14:paraId="3422DD2E" w14:textId="77777777" w:rsidTr="00282B5D">
        <w:tc>
          <w:tcPr>
            <w:tcW w:w="1060" w:type="pct"/>
            <w:tcBorders>
              <w:top w:val="single" w:sz="4" w:space="0" w:color="auto"/>
              <w:left w:val="single" w:sz="4" w:space="0" w:color="auto"/>
              <w:bottom w:val="single" w:sz="4" w:space="0" w:color="auto"/>
              <w:right w:val="single" w:sz="4" w:space="0" w:color="auto"/>
            </w:tcBorders>
            <w:vAlign w:val="bottom"/>
          </w:tcPr>
          <w:p w14:paraId="7F09B180" w14:textId="77777777" w:rsidR="00C92235" w:rsidRPr="000F63C4" w:rsidRDefault="00C92235" w:rsidP="000F63C4">
            <w:pPr>
              <w:spacing w:line="360" w:lineRule="auto"/>
              <w:jc w:val="both"/>
              <w:rPr>
                <w:rFonts w:ascii="Book Antiqua" w:hAnsi="Book Antiqua" w:cs="Times New Roman"/>
              </w:rPr>
            </w:pPr>
            <w:r w:rsidRPr="000F63C4">
              <w:rPr>
                <w:rFonts w:ascii="Book Antiqua" w:eastAsia="Times New Roman" w:hAnsi="Book Antiqua" w:cs="Times New Roman"/>
              </w:rPr>
              <w:t>Adaptive behaviour composite</w:t>
            </w:r>
          </w:p>
        </w:tc>
        <w:tc>
          <w:tcPr>
            <w:tcW w:w="685" w:type="pct"/>
            <w:tcBorders>
              <w:top w:val="single" w:sz="4" w:space="0" w:color="auto"/>
              <w:left w:val="single" w:sz="4" w:space="0" w:color="auto"/>
              <w:bottom w:val="single" w:sz="4" w:space="0" w:color="auto"/>
              <w:right w:val="single" w:sz="4" w:space="0" w:color="auto"/>
            </w:tcBorders>
            <w:vAlign w:val="bottom"/>
          </w:tcPr>
          <w:p w14:paraId="31EB7D5A" w14:textId="3A6BAC9E" w:rsidR="00C92235" w:rsidRPr="003D60B5" w:rsidRDefault="00C92235" w:rsidP="003D60B5">
            <w:pPr>
              <w:spacing w:line="360" w:lineRule="auto"/>
              <w:jc w:val="both"/>
              <w:rPr>
                <w:rFonts w:ascii="Book Antiqua" w:hAnsi="Book Antiqua" w:cs="Times New Roman"/>
                <w:b/>
                <w:lang w:eastAsia="zh-CN"/>
              </w:rPr>
            </w:pPr>
            <w:r w:rsidRPr="000F63C4">
              <w:rPr>
                <w:rFonts w:ascii="Book Antiqua" w:eastAsia="Times New Roman" w:hAnsi="Book Antiqua" w:cs="Times New Roman"/>
                <w:b/>
              </w:rPr>
              <w:t>0.815</w:t>
            </w:r>
            <w:r w:rsidR="003D60B5" w:rsidRPr="003D60B5">
              <w:rPr>
                <w:rFonts w:ascii="Book Antiqua" w:hAnsi="Book Antiqua" w:cs="Times New Roman" w:hint="eastAsia"/>
                <w:b/>
                <w:vertAlign w:val="superscript"/>
                <w:lang w:eastAsia="zh-CN"/>
              </w:rPr>
              <w:t>b</w:t>
            </w:r>
          </w:p>
        </w:tc>
        <w:tc>
          <w:tcPr>
            <w:tcW w:w="544" w:type="pct"/>
            <w:tcBorders>
              <w:top w:val="single" w:sz="4" w:space="0" w:color="auto"/>
              <w:left w:val="single" w:sz="4" w:space="0" w:color="auto"/>
              <w:bottom w:val="single" w:sz="4" w:space="0" w:color="auto"/>
              <w:right w:val="single" w:sz="4" w:space="0" w:color="auto"/>
            </w:tcBorders>
            <w:vAlign w:val="bottom"/>
          </w:tcPr>
          <w:p w14:paraId="3234B74B"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0.136</w:t>
            </w:r>
          </w:p>
        </w:tc>
        <w:tc>
          <w:tcPr>
            <w:tcW w:w="436" w:type="pct"/>
            <w:tcBorders>
              <w:top w:val="single" w:sz="4" w:space="0" w:color="auto"/>
              <w:left w:val="single" w:sz="4" w:space="0" w:color="auto"/>
              <w:bottom w:val="single" w:sz="4" w:space="0" w:color="auto"/>
              <w:right w:val="single" w:sz="4" w:space="0" w:color="auto"/>
            </w:tcBorders>
            <w:vAlign w:val="bottom"/>
          </w:tcPr>
          <w:p w14:paraId="2B688AAB" w14:textId="24F6B2A6"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0.821</w:t>
            </w:r>
            <w:r w:rsidR="003D60B5" w:rsidRPr="003D60B5">
              <w:rPr>
                <w:rFonts w:ascii="Book Antiqua" w:hAnsi="Book Antiqua" w:cs="Times New Roman" w:hint="eastAsia"/>
                <w:b/>
                <w:vertAlign w:val="superscript"/>
                <w:lang w:eastAsia="zh-CN"/>
              </w:rPr>
              <w:t xml:space="preserve"> b</w:t>
            </w:r>
          </w:p>
        </w:tc>
        <w:tc>
          <w:tcPr>
            <w:tcW w:w="612" w:type="pct"/>
            <w:tcBorders>
              <w:top w:val="single" w:sz="4" w:space="0" w:color="auto"/>
              <w:left w:val="single" w:sz="4" w:space="0" w:color="auto"/>
              <w:bottom w:val="single" w:sz="4" w:space="0" w:color="auto"/>
              <w:right w:val="single" w:sz="4" w:space="0" w:color="auto"/>
            </w:tcBorders>
            <w:vAlign w:val="bottom"/>
          </w:tcPr>
          <w:p w14:paraId="649C9477"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0.338</w:t>
            </w:r>
          </w:p>
        </w:tc>
        <w:tc>
          <w:tcPr>
            <w:tcW w:w="420" w:type="pct"/>
            <w:tcBorders>
              <w:top w:val="single" w:sz="4" w:space="0" w:color="auto"/>
              <w:left w:val="single" w:sz="4" w:space="0" w:color="auto"/>
              <w:bottom w:val="single" w:sz="4" w:space="0" w:color="auto"/>
              <w:right w:val="single" w:sz="4" w:space="0" w:color="auto"/>
            </w:tcBorders>
            <w:vAlign w:val="bottom"/>
          </w:tcPr>
          <w:p w14:paraId="65F88AF8" w14:textId="6907F9E7"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0.580</w:t>
            </w:r>
            <w:r w:rsidR="003D60B5" w:rsidRPr="003D60B5">
              <w:rPr>
                <w:rFonts w:ascii="Book Antiqua" w:hAnsi="Book Antiqua" w:cs="Times New Roman" w:hint="eastAsia"/>
                <w:b/>
                <w:vertAlign w:val="superscript"/>
                <w:lang w:eastAsia="zh-CN"/>
              </w:rPr>
              <w:t xml:space="preserve"> a</w:t>
            </w:r>
          </w:p>
        </w:tc>
        <w:tc>
          <w:tcPr>
            <w:tcW w:w="547" w:type="pct"/>
            <w:tcBorders>
              <w:top w:val="single" w:sz="4" w:space="0" w:color="auto"/>
              <w:left w:val="single" w:sz="4" w:space="0" w:color="auto"/>
              <w:bottom w:val="single" w:sz="4" w:space="0" w:color="auto"/>
              <w:right w:val="single" w:sz="4" w:space="0" w:color="auto"/>
            </w:tcBorders>
            <w:vAlign w:val="bottom"/>
          </w:tcPr>
          <w:p w14:paraId="0AF841F6" w14:textId="1E5AC4CB"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0.762</w:t>
            </w:r>
            <w:r w:rsidR="003D60B5" w:rsidRPr="003D60B5">
              <w:rPr>
                <w:rFonts w:ascii="Book Antiqua" w:hAnsi="Book Antiqua" w:cs="Times New Roman" w:hint="eastAsia"/>
                <w:b/>
                <w:vertAlign w:val="superscript"/>
                <w:lang w:eastAsia="zh-CN"/>
              </w:rPr>
              <w:t xml:space="preserve"> b</w:t>
            </w:r>
          </w:p>
        </w:tc>
        <w:tc>
          <w:tcPr>
            <w:tcW w:w="341" w:type="pct"/>
            <w:tcBorders>
              <w:top w:val="single" w:sz="4" w:space="0" w:color="auto"/>
              <w:left w:val="single" w:sz="4" w:space="0" w:color="auto"/>
              <w:bottom w:val="single" w:sz="4" w:space="0" w:color="auto"/>
              <w:right w:val="single" w:sz="4" w:space="0" w:color="auto"/>
            </w:tcBorders>
            <w:vAlign w:val="bottom"/>
          </w:tcPr>
          <w:p w14:paraId="71072320"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0.261</w:t>
            </w:r>
          </w:p>
        </w:tc>
        <w:tc>
          <w:tcPr>
            <w:tcW w:w="356" w:type="pct"/>
            <w:tcBorders>
              <w:top w:val="single" w:sz="4" w:space="0" w:color="auto"/>
              <w:left w:val="single" w:sz="4" w:space="0" w:color="auto"/>
              <w:bottom w:val="single" w:sz="4" w:space="0" w:color="auto"/>
              <w:right w:val="single" w:sz="4" w:space="0" w:color="auto"/>
            </w:tcBorders>
            <w:vAlign w:val="bottom"/>
          </w:tcPr>
          <w:p w14:paraId="39DB7BA3" w14:textId="611DE09D" w:rsidR="00C92235" w:rsidRPr="000F63C4" w:rsidRDefault="00C92235" w:rsidP="000F63C4">
            <w:pPr>
              <w:spacing w:line="360" w:lineRule="auto"/>
              <w:jc w:val="both"/>
              <w:rPr>
                <w:rFonts w:ascii="Book Antiqua" w:eastAsia="Times New Roman" w:hAnsi="Book Antiqua" w:cs="Times New Roman"/>
                <w:b/>
              </w:rPr>
            </w:pPr>
            <w:r w:rsidRPr="000F63C4">
              <w:rPr>
                <w:rFonts w:ascii="Book Antiqua" w:eastAsia="Times New Roman" w:hAnsi="Book Antiqua" w:cs="Times New Roman"/>
                <w:b/>
              </w:rPr>
              <w:t>0.647</w:t>
            </w:r>
            <w:r w:rsidR="003D60B5" w:rsidRPr="003D60B5">
              <w:rPr>
                <w:rFonts w:ascii="Book Antiqua" w:hAnsi="Book Antiqua" w:cs="Times New Roman" w:hint="eastAsia"/>
                <w:b/>
                <w:vertAlign w:val="superscript"/>
                <w:lang w:eastAsia="zh-CN"/>
              </w:rPr>
              <w:t xml:space="preserve"> a</w:t>
            </w:r>
          </w:p>
        </w:tc>
      </w:tr>
      <w:tr w:rsidR="000F63C4" w:rsidRPr="000F63C4" w14:paraId="3242128A" w14:textId="77777777" w:rsidTr="00282B5D">
        <w:tc>
          <w:tcPr>
            <w:tcW w:w="1060" w:type="pct"/>
            <w:tcBorders>
              <w:top w:val="single" w:sz="4" w:space="0" w:color="auto"/>
              <w:left w:val="single" w:sz="4" w:space="0" w:color="auto"/>
              <w:bottom w:val="single" w:sz="4" w:space="0" w:color="auto"/>
              <w:right w:val="single" w:sz="4" w:space="0" w:color="auto"/>
            </w:tcBorders>
            <w:vAlign w:val="bottom"/>
          </w:tcPr>
          <w:p w14:paraId="388BF3B2" w14:textId="77777777" w:rsidR="00C92235" w:rsidRPr="000F63C4" w:rsidRDefault="00C92235" w:rsidP="000F63C4">
            <w:pPr>
              <w:spacing w:line="360" w:lineRule="auto"/>
              <w:jc w:val="both"/>
              <w:rPr>
                <w:rFonts w:ascii="Book Antiqua" w:hAnsi="Book Antiqua" w:cs="Times New Roman"/>
                <w:b/>
              </w:rPr>
            </w:pPr>
            <w:r w:rsidRPr="000F63C4">
              <w:rPr>
                <w:rFonts w:ascii="Book Antiqua" w:hAnsi="Book Antiqua" w:cs="Times New Roman"/>
                <w:b/>
              </w:rPr>
              <w:t>Autism symptoms (SCQ)</w:t>
            </w:r>
          </w:p>
        </w:tc>
        <w:tc>
          <w:tcPr>
            <w:tcW w:w="685" w:type="pct"/>
            <w:tcBorders>
              <w:top w:val="single" w:sz="4" w:space="0" w:color="auto"/>
              <w:left w:val="single" w:sz="4" w:space="0" w:color="auto"/>
              <w:bottom w:val="single" w:sz="4" w:space="0" w:color="auto"/>
              <w:right w:val="single" w:sz="4" w:space="0" w:color="auto"/>
            </w:tcBorders>
            <w:vAlign w:val="bottom"/>
          </w:tcPr>
          <w:p w14:paraId="6C10C02A" w14:textId="77777777" w:rsidR="00C92235" w:rsidRPr="000F63C4" w:rsidRDefault="00C92235" w:rsidP="000F63C4">
            <w:pPr>
              <w:spacing w:line="360" w:lineRule="auto"/>
              <w:jc w:val="both"/>
              <w:rPr>
                <w:rFonts w:ascii="Book Antiqua" w:eastAsia="Times New Roman" w:hAnsi="Book Antiqua" w:cs="Times New Roman"/>
              </w:rPr>
            </w:pPr>
          </w:p>
        </w:tc>
        <w:tc>
          <w:tcPr>
            <w:tcW w:w="544" w:type="pct"/>
            <w:tcBorders>
              <w:top w:val="single" w:sz="4" w:space="0" w:color="auto"/>
              <w:left w:val="single" w:sz="4" w:space="0" w:color="auto"/>
              <w:bottom w:val="single" w:sz="4" w:space="0" w:color="auto"/>
              <w:right w:val="single" w:sz="4" w:space="0" w:color="auto"/>
            </w:tcBorders>
            <w:vAlign w:val="bottom"/>
          </w:tcPr>
          <w:p w14:paraId="59A8F68E" w14:textId="77777777" w:rsidR="00C92235" w:rsidRPr="000F63C4" w:rsidRDefault="00C92235" w:rsidP="000F63C4">
            <w:pPr>
              <w:spacing w:line="360" w:lineRule="auto"/>
              <w:jc w:val="both"/>
              <w:rPr>
                <w:rFonts w:ascii="Book Antiqua" w:eastAsia="Times New Roman" w:hAnsi="Book Antiqua" w:cs="Times New Roman"/>
              </w:rPr>
            </w:pPr>
          </w:p>
        </w:tc>
        <w:tc>
          <w:tcPr>
            <w:tcW w:w="436" w:type="pct"/>
            <w:tcBorders>
              <w:top w:val="single" w:sz="4" w:space="0" w:color="auto"/>
              <w:left w:val="single" w:sz="4" w:space="0" w:color="auto"/>
              <w:bottom w:val="single" w:sz="4" w:space="0" w:color="auto"/>
              <w:right w:val="single" w:sz="4" w:space="0" w:color="auto"/>
            </w:tcBorders>
            <w:vAlign w:val="bottom"/>
          </w:tcPr>
          <w:p w14:paraId="4207839F" w14:textId="77777777" w:rsidR="00C92235" w:rsidRPr="000F63C4" w:rsidRDefault="00C92235" w:rsidP="000F63C4">
            <w:pPr>
              <w:spacing w:line="360" w:lineRule="auto"/>
              <w:jc w:val="both"/>
              <w:rPr>
                <w:rFonts w:ascii="Book Antiqua" w:eastAsia="Times New Roman" w:hAnsi="Book Antiqua" w:cs="Times New Roman"/>
              </w:rPr>
            </w:pPr>
          </w:p>
        </w:tc>
        <w:tc>
          <w:tcPr>
            <w:tcW w:w="612" w:type="pct"/>
            <w:tcBorders>
              <w:top w:val="single" w:sz="4" w:space="0" w:color="auto"/>
              <w:left w:val="single" w:sz="4" w:space="0" w:color="auto"/>
              <w:bottom w:val="single" w:sz="4" w:space="0" w:color="auto"/>
              <w:right w:val="single" w:sz="4" w:space="0" w:color="auto"/>
            </w:tcBorders>
            <w:vAlign w:val="bottom"/>
          </w:tcPr>
          <w:p w14:paraId="35514307" w14:textId="77777777" w:rsidR="00C92235" w:rsidRPr="000F63C4" w:rsidRDefault="00C92235" w:rsidP="000F63C4">
            <w:pPr>
              <w:spacing w:line="360" w:lineRule="auto"/>
              <w:jc w:val="both"/>
              <w:rPr>
                <w:rFonts w:ascii="Book Antiqua" w:eastAsia="Times New Roman" w:hAnsi="Book Antiqua" w:cs="Times New Roman"/>
              </w:rPr>
            </w:pPr>
          </w:p>
        </w:tc>
        <w:tc>
          <w:tcPr>
            <w:tcW w:w="420" w:type="pct"/>
            <w:tcBorders>
              <w:top w:val="single" w:sz="4" w:space="0" w:color="auto"/>
              <w:left w:val="single" w:sz="4" w:space="0" w:color="auto"/>
              <w:bottom w:val="single" w:sz="4" w:space="0" w:color="auto"/>
              <w:right w:val="single" w:sz="4" w:space="0" w:color="auto"/>
            </w:tcBorders>
            <w:vAlign w:val="bottom"/>
          </w:tcPr>
          <w:p w14:paraId="09853C56" w14:textId="77777777" w:rsidR="00C92235" w:rsidRPr="000F63C4" w:rsidRDefault="00C92235" w:rsidP="000F63C4">
            <w:pPr>
              <w:spacing w:line="360" w:lineRule="auto"/>
              <w:jc w:val="both"/>
              <w:rPr>
                <w:rFonts w:ascii="Book Antiqua" w:eastAsia="Times New Roman" w:hAnsi="Book Antiqua" w:cs="Times New Roman"/>
              </w:rPr>
            </w:pPr>
          </w:p>
        </w:tc>
        <w:tc>
          <w:tcPr>
            <w:tcW w:w="547" w:type="pct"/>
            <w:tcBorders>
              <w:top w:val="single" w:sz="4" w:space="0" w:color="auto"/>
              <w:left w:val="single" w:sz="4" w:space="0" w:color="auto"/>
              <w:bottom w:val="single" w:sz="4" w:space="0" w:color="auto"/>
              <w:right w:val="single" w:sz="4" w:space="0" w:color="auto"/>
            </w:tcBorders>
          </w:tcPr>
          <w:p w14:paraId="57686C15" w14:textId="77777777" w:rsidR="00C92235" w:rsidRPr="000F63C4" w:rsidRDefault="00C92235" w:rsidP="000F63C4">
            <w:pPr>
              <w:spacing w:line="360" w:lineRule="auto"/>
              <w:jc w:val="both"/>
              <w:rPr>
                <w:rFonts w:ascii="Book Antiqua" w:eastAsia="Times New Roman" w:hAnsi="Book Antiqua" w:cs="Times New Roman"/>
              </w:rPr>
            </w:pPr>
          </w:p>
        </w:tc>
        <w:tc>
          <w:tcPr>
            <w:tcW w:w="341" w:type="pct"/>
            <w:tcBorders>
              <w:top w:val="single" w:sz="4" w:space="0" w:color="auto"/>
              <w:left w:val="single" w:sz="4" w:space="0" w:color="auto"/>
              <w:bottom w:val="single" w:sz="4" w:space="0" w:color="auto"/>
              <w:right w:val="single" w:sz="4" w:space="0" w:color="auto"/>
            </w:tcBorders>
          </w:tcPr>
          <w:p w14:paraId="5C074E59" w14:textId="77777777" w:rsidR="00C92235" w:rsidRPr="000F63C4" w:rsidRDefault="00C92235" w:rsidP="000F63C4">
            <w:pPr>
              <w:spacing w:line="360" w:lineRule="auto"/>
              <w:jc w:val="both"/>
              <w:rPr>
                <w:rFonts w:ascii="Book Antiqua" w:eastAsia="Times New Roman" w:hAnsi="Book Antiqua" w:cs="Times New Roman"/>
              </w:rPr>
            </w:pPr>
          </w:p>
        </w:tc>
        <w:tc>
          <w:tcPr>
            <w:tcW w:w="356" w:type="pct"/>
            <w:tcBorders>
              <w:top w:val="single" w:sz="4" w:space="0" w:color="auto"/>
              <w:left w:val="single" w:sz="4" w:space="0" w:color="auto"/>
              <w:bottom w:val="single" w:sz="4" w:space="0" w:color="auto"/>
              <w:right w:val="single" w:sz="4" w:space="0" w:color="auto"/>
            </w:tcBorders>
          </w:tcPr>
          <w:p w14:paraId="1F559BAE" w14:textId="77777777" w:rsidR="00C92235" w:rsidRPr="000F63C4" w:rsidRDefault="00C92235" w:rsidP="000F63C4">
            <w:pPr>
              <w:spacing w:line="360" w:lineRule="auto"/>
              <w:jc w:val="both"/>
              <w:rPr>
                <w:rFonts w:ascii="Book Antiqua" w:eastAsia="Times New Roman" w:hAnsi="Book Antiqua" w:cs="Times New Roman"/>
              </w:rPr>
            </w:pPr>
          </w:p>
        </w:tc>
      </w:tr>
      <w:tr w:rsidR="000F63C4" w:rsidRPr="000F63C4" w14:paraId="79B3F5F7" w14:textId="77777777" w:rsidTr="00282B5D">
        <w:tc>
          <w:tcPr>
            <w:tcW w:w="1060" w:type="pct"/>
            <w:tcBorders>
              <w:top w:val="single" w:sz="4" w:space="0" w:color="auto"/>
              <w:left w:val="single" w:sz="4" w:space="0" w:color="auto"/>
              <w:bottom w:val="single" w:sz="4" w:space="0" w:color="auto"/>
              <w:right w:val="single" w:sz="4" w:space="0" w:color="auto"/>
            </w:tcBorders>
            <w:vAlign w:val="bottom"/>
          </w:tcPr>
          <w:p w14:paraId="2BCE180B" w14:textId="77777777" w:rsidR="00C92235" w:rsidRPr="000F63C4" w:rsidRDefault="00C92235" w:rsidP="000F63C4">
            <w:pPr>
              <w:spacing w:line="360" w:lineRule="auto"/>
              <w:jc w:val="both"/>
              <w:rPr>
                <w:rFonts w:ascii="Book Antiqua" w:hAnsi="Book Antiqua" w:cs="Times New Roman"/>
              </w:rPr>
            </w:pPr>
            <w:r w:rsidRPr="000F63C4">
              <w:rPr>
                <w:rFonts w:ascii="Book Antiqua" w:eastAsia="Times New Roman" w:hAnsi="Book Antiqua" w:cs="Times New Roman"/>
              </w:rPr>
              <w:t>Total score</w:t>
            </w:r>
          </w:p>
        </w:tc>
        <w:tc>
          <w:tcPr>
            <w:tcW w:w="685" w:type="pct"/>
            <w:tcBorders>
              <w:top w:val="single" w:sz="4" w:space="0" w:color="auto"/>
              <w:left w:val="single" w:sz="4" w:space="0" w:color="auto"/>
              <w:bottom w:val="single" w:sz="4" w:space="0" w:color="auto"/>
              <w:right w:val="single" w:sz="4" w:space="0" w:color="auto"/>
            </w:tcBorders>
            <w:vAlign w:val="bottom"/>
          </w:tcPr>
          <w:p w14:paraId="1C7D24A8"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-0.28</w:t>
            </w:r>
          </w:p>
        </w:tc>
        <w:tc>
          <w:tcPr>
            <w:tcW w:w="544" w:type="pct"/>
            <w:tcBorders>
              <w:top w:val="single" w:sz="4" w:space="0" w:color="auto"/>
              <w:left w:val="single" w:sz="4" w:space="0" w:color="auto"/>
              <w:bottom w:val="single" w:sz="4" w:space="0" w:color="auto"/>
              <w:right w:val="single" w:sz="4" w:space="0" w:color="auto"/>
            </w:tcBorders>
            <w:vAlign w:val="bottom"/>
          </w:tcPr>
          <w:p w14:paraId="07F3FF86"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0.482</w:t>
            </w:r>
          </w:p>
        </w:tc>
        <w:tc>
          <w:tcPr>
            <w:tcW w:w="436" w:type="pct"/>
            <w:tcBorders>
              <w:top w:val="single" w:sz="4" w:space="0" w:color="auto"/>
              <w:left w:val="single" w:sz="4" w:space="0" w:color="auto"/>
              <w:bottom w:val="single" w:sz="4" w:space="0" w:color="auto"/>
              <w:right w:val="single" w:sz="4" w:space="0" w:color="auto"/>
            </w:tcBorders>
            <w:vAlign w:val="bottom"/>
          </w:tcPr>
          <w:p w14:paraId="369E7DE3"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-0.4</w:t>
            </w:r>
          </w:p>
        </w:tc>
        <w:tc>
          <w:tcPr>
            <w:tcW w:w="612" w:type="pct"/>
            <w:tcBorders>
              <w:top w:val="single" w:sz="4" w:space="0" w:color="auto"/>
              <w:left w:val="single" w:sz="4" w:space="0" w:color="auto"/>
              <w:bottom w:val="single" w:sz="4" w:space="0" w:color="auto"/>
              <w:right w:val="single" w:sz="4" w:space="0" w:color="auto"/>
            </w:tcBorders>
            <w:vAlign w:val="bottom"/>
          </w:tcPr>
          <w:p w14:paraId="79504EDE"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0.218</w:t>
            </w:r>
          </w:p>
        </w:tc>
        <w:tc>
          <w:tcPr>
            <w:tcW w:w="420" w:type="pct"/>
            <w:tcBorders>
              <w:top w:val="single" w:sz="4" w:space="0" w:color="auto"/>
              <w:left w:val="single" w:sz="4" w:space="0" w:color="auto"/>
              <w:bottom w:val="single" w:sz="4" w:space="0" w:color="auto"/>
              <w:right w:val="single" w:sz="4" w:space="0" w:color="auto"/>
            </w:tcBorders>
            <w:vAlign w:val="bottom"/>
          </w:tcPr>
          <w:p w14:paraId="18EE9FF3"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-0.245</w:t>
            </w:r>
          </w:p>
        </w:tc>
        <w:tc>
          <w:tcPr>
            <w:tcW w:w="547" w:type="pct"/>
            <w:tcBorders>
              <w:top w:val="single" w:sz="4" w:space="0" w:color="auto"/>
              <w:left w:val="single" w:sz="4" w:space="0" w:color="auto"/>
              <w:bottom w:val="single" w:sz="4" w:space="0" w:color="auto"/>
              <w:right w:val="single" w:sz="4" w:space="0" w:color="auto"/>
            </w:tcBorders>
            <w:vAlign w:val="bottom"/>
          </w:tcPr>
          <w:p w14:paraId="157AE627"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-0.256</w:t>
            </w:r>
          </w:p>
        </w:tc>
        <w:tc>
          <w:tcPr>
            <w:tcW w:w="341" w:type="pct"/>
            <w:tcBorders>
              <w:top w:val="single" w:sz="4" w:space="0" w:color="auto"/>
              <w:left w:val="single" w:sz="4" w:space="0" w:color="auto"/>
              <w:bottom w:val="single" w:sz="4" w:space="0" w:color="auto"/>
              <w:right w:val="single" w:sz="4" w:space="0" w:color="auto"/>
            </w:tcBorders>
            <w:vAlign w:val="bottom"/>
          </w:tcPr>
          <w:p w14:paraId="26DC147A"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0.289</w:t>
            </w:r>
          </w:p>
        </w:tc>
        <w:tc>
          <w:tcPr>
            <w:tcW w:w="356" w:type="pct"/>
            <w:tcBorders>
              <w:top w:val="single" w:sz="4" w:space="0" w:color="auto"/>
              <w:left w:val="single" w:sz="4" w:space="0" w:color="auto"/>
              <w:bottom w:val="single" w:sz="4" w:space="0" w:color="auto"/>
              <w:right w:val="single" w:sz="4" w:space="0" w:color="auto"/>
            </w:tcBorders>
            <w:vAlign w:val="bottom"/>
          </w:tcPr>
          <w:p w14:paraId="640A4989"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-0.032</w:t>
            </w:r>
          </w:p>
        </w:tc>
      </w:tr>
      <w:tr w:rsidR="000F63C4" w:rsidRPr="000F63C4" w14:paraId="6A00DAF8" w14:textId="77777777" w:rsidTr="00282B5D">
        <w:tc>
          <w:tcPr>
            <w:tcW w:w="1060" w:type="pct"/>
            <w:tcBorders>
              <w:top w:val="single" w:sz="4" w:space="0" w:color="auto"/>
              <w:left w:val="single" w:sz="4" w:space="0" w:color="auto"/>
              <w:bottom w:val="single" w:sz="4" w:space="0" w:color="auto"/>
              <w:right w:val="single" w:sz="4" w:space="0" w:color="auto"/>
            </w:tcBorders>
            <w:vAlign w:val="bottom"/>
          </w:tcPr>
          <w:p w14:paraId="07F005D6"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b/>
              </w:rPr>
              <w:t>Repetitive behaviours (RBS)</w:t>
            </w:r>
          </w:p>
        </w:tc>
        <w:tc>
          <w:tcPr>
            <w:tcW w:w="685" w:type="pct"/>
            <w:tcBorders>
              <w:top w:val="single" w:sz="4" w:space="0" w:color="auto"/>
              <w:left w:val="single" w:sz="4" w:space="0" w:color="auto"/>
              <w:bottom w:val="single" w:sz="4" w:space="0" w:color="auto"/>
              <w:right w:val="single" w:sz="4" w:space="0" w:color="auto"/>
            </w:tcBorders>
            <w:vAlign w:val="bottom"/>
          </w:tcPr>
          <w:p w14:paraId="1E1C9505" w14:textId="77777777" w:rsidR="00C92235" w:rsidRPr="000F63C4" w:rsidRDefault="00C92235" w:rsidP="000F63C4">
            <w:pPr>
              <w:spacing w:line="360" w:lineRule="auto"/>
              <w:jc w:val="both"/>
              <w:rPr>
                <w:rFonts w:ascii="Book Antiqua" w:eastAsia="Times New Roman" w:hAnsi="Book Antiqua" w:cs="Times New Roman"/>
              </w:rPr>
            </w:pPr>
          </w:p>
        </w:tc>
        <w:tc>
          <w:tcPr>
            <w:tcW w:w="544" w:type="pct"/>
            <w:tcBorders>
              <w:top w:val="single" w:sz="4" w:space="0" w:color="auto"/>
              <w:left w:val="single" w:sz="4" w:space="0" w:color="auto"/>
              <w:bottom w:val="single" w:sz="4" w:space="0" w:color="auto"/>
              <w:right w:val="single" w:sz="4" w:space="0" w:color="auto"/>
            </w:tcBorders>
            <w:vAlign w:val="bottom"/>
          </w:tcPr>
          <w:p w14:paraId="498DB616" w14:textId="77777777" w:rsidR="00C92235" w:rsidRPr="000F63C4" w:rsidRDefault="00C92235" w:rsidP="000F63C4">
            <w:pPr>
              <w:spacing w:line="360" w:lineRule="auto"/>
              <w:jc w:val="both"/>
              <w:rPr>
                <w:rFonts w:ascii="Book Antiqua" w:eastAsia="Times New Roman" w:hAnsi="Book Antiqua" w:cs="Times New Roman"/>
              </w:rPr>
            </w:pPr>
          </w:p>
        </w:tc>
        <w:tc>
          <w:tcPr>
            <w:tcW w:w="436" w:type="pct"/>
            <w:tcBorders>
              <w:top w:val="single" w:sz="4" w:space="0" w:color="auto"/>
              <w:left w:val="single" w:sz="4" w:space="0" w:color="auto"/>
              <w:bottom w:val="single" w:sz="4" w:space="0" w:color="auto"/>
              <w:right w:val="single" w:sz="4" w:space="0" w:color="auto"/>
            </w:tcBorders>
            <w:vAlign w:val="bottom"/>
          </w:tcPr>
          <w:p w14:paraId="5C8F3897" w14:textId="77777777" w:rsidR="00C92235" w:rsidRPr="000F63C4" w:rsidRDefault="00C92235" w:rsidP="000F63C4">
            <w:pPr>
              <w:spacing w:line="360" w:lineRule="auto"/>
              <w:jc w:val="both"/>
              <w:rPr>
                <w:rFonts w:ascii="Book Antiqua" w:eastAsia="Times New Roman" w:hAnsi="Book Antiqua" w:cs="Times New Roman"/>
              </w:rPr>
            </w:pPr>
          </w:p>
        </w:tc>
        <w:tc>
          <w:tcPr>
            <w:tcW w:w="612" w:type="pct"/>
            <w:tcBorders>
              <w:top w:val="single" w:sz="4" w:space="0" w:color="auto"/>
              <w:left w:val="single" w:sz="4" w:space="0" w:color="auto"/>
              <w:bottom w:val="single" w:sz="4" w:space="0" w:color="auto"/>
              <w:right w:val="single" w:sz="4" w:space="0" w:color="auto"/>
            </w:tcBorders>
            <w:vAlign w:val="bottom"/>
          </w:tcPr>
          <w:p w14:paraId="7D7AE772" w14:textId="77777777" w:rsidR="00C92235" w:rsidRPr="000F63C4" w:rsidRDefault="00C92235" w:rsidP="000F63C4">
            <w:pPr>
              <w:spacing w:line="360" w:lineRule="auto"/>
              <w:jc w:val="both"/>
              <w:rPr>
                <w:rFonts w:ascii="Book Antiqua" w:eastAsia="Times New Roman" w:hAnsi="Book Antiqua" w:cs="Times New Roman"/>
              </w:rPr>
            </w:pPr>
          </w:p>
        </w:tc>
        <w:tc>
          <w:tcPr>
            <w:tcW w:w="420" w:type="pct"/>
            <w:tcBorders>
              <w:top w:val="single" w:sz="4" w:space="0" w:color="auto"/>
              <w:left w:val="single" w:sz="4" w:space="0" w:color="auto"/>
              <w:bottom w:val="single" w:sz="4" w:space="0" w:color="auto"/>
              <w:right w:val="single" w:sz="4" w:space="0" w:color="auto"/>
            </w:tcBorders>
            <w:vAlign w:val="bottom"/>
          </w:tcPr>
          <w:p w14:paraId="6F0E0483" w14:textId="77777777" w:rsidR="00C92235" w:rsidRPr="000F63C4" w:rsidRDefault="00C92235" w:rsidP="000F63C4">
            <w:pPr>
              <w:spacing w:line="360" w:lineRule="auto"/>
              <w:jc w:val="both"/>
              <w:rPr>
                <w:rFonts w:ascii="Book Antiqua" w:eastAsia="Times New Roman" w:hAnsi="Book Antiqua" w:cs="Times New Roman"/>
              </w:rPr>
            </w:pPr>
          </w:p>
        </w:tc>
        <w:tc>
          <w:tcPr>
            <w:tcW w:w="547" w:type="pct"/>
            <w:tcBorders>
              <w:top w:val="single" w:sz="4" w:space="0" w:color="auto"/>
              <w:left w:val="single" w:sz="4" w:space="0" w:color="auto"/>
              <w:bottom w:val="single" w:sz="4" w:space="0" w:color="auto"/>
              <w:right w:val="single" w:sz="4" w:space="0" w:color="auto"/>
            </w:tcBorders>
            <w:vAlign w:val="bottom"/>
          </w:tcPr>
          <w:p w14:paraId="07CFF86D" w14:textId="77777777" w:rsidR="00C92235" w:rsidRPr="000F63C4" w:rsidRDefault="00C92235" w:rsidP="000F63C4">
            <w:pPr>
              <w:spacing w:line="360" w:lineRule="auto"/>
              <w:jc w:val="both"/>
              <w:rPr>
                <w:rFonts w:ascii="Book Antiqua" w:eastAsia="Times New Roman" w:hAnsi="Book Antiqua" w:cs="Times New Roman"/>
              </w:rPr>
            </w:pPr>
          </w:p>
        </w:tc>
        <w:tc>
          <w:tcPr>
            <w:tcW w:w="341" w:type="pct"/>
            <w:tcBorders>
              <w:top w:val="single" w:sz="4" w:space="0" w:color="auto"/>
              <w:left w:val="single" w:sz="4" w:space="0" w:color="auto"/>
              <w:bottom w:val="single" w:sz="4" w:space="0" w:color="auto"/>
              <w:right w:val="single" w:sz="4" w:space="0" w:color="auto"/>
            </w:tcBorders>
            <w:vAlign w:val="bottom"/>
          </w:tcPr>
          <w:p w14:paraId="507A1130" w14:textId="77777777" w:rsidR="00C92235" w:rsidRPr="000F63C4" w:rsidRDefault="00C92235" w:rsidP="000F63C4">
            <w:pPr>
              <w:spacing w:line="360" w:lineRule="auto"/>
              <w:jc w:val="both"/>
              <w:rPr>
                <w:rFonts w:ascii="Book Antiqua" w:eastAsia="Times New Roman" w:hAnsi="Book Antiqua" w:cs="Times New Roman"/>
              </w:rPr>
            </w:pPr>
          </w:p>
        </w:tc>
        <w:tc>
          <w:tcPr>
            <w:tcW w:w="356" w:type="pct"/>
            <w:tcBorders>
              <w:top w:val="single" w:sz="4" w:space="0" w:color="auto"/>
              <w:left w:val="single" w:sz="4" w:space="0" w:color="auto"/>
              <w:bottom w:val="single" w:sz="4" w:space="0" w:color="auto"/>
              <w:right w:val="single" w:sz="4" w:space="0" w:color="auto"/>
            </w:tcBorders>
            <w:vAlign w:val="bottom"/>
          </w:tcPr>
          <w:p w14:paraId="75F242FD" w14:textId="77777777" w:rsidR="00C92235" w:rsidRPr="000F63C4" w:rsidRDefault="00C92235" w:rsidP="000F63C4">
            <w:pPr>
              <w:spacing w:line="360" w:lineRule="auto"/>
              <w:jc w:val="both"/>
              <w:rPr>
                <w:rFonts w:ascii="Book Antiqua" w:eastAsia="Times New Roman" w:hAnsi="Book Antiqua" w:cs="Times New Roman"/>
              </w:rPr>
            </w:pPr>
          </w:p>
        </w:tc>
      </w:tr>
      <w:tr w:rsidR="000F63C4" w:rsidRPr="000F63C4" w14:paraId="4C38839C" w14:textId="77777777" w:rsidTr="00282B5D">
        <w:tc>
          <w:tcPr>
            <w:tcW w:w="1060" w:type="pct"/>
            <w:tcBorders>
              <w:top w:val="single" w:sz="4" w:space="0" w:color="auto"/>
              <w:left w:val="single" w:sz="4" w:space="0" w:color="auto"/>
              <w:bottom w:val="single" w:sz="4" w:space="0" w:color="auto"/>
              <w:right w:val="single" w:sz="4" w:space="0" w:color="auto"/>
            </w:tcBorders>
            <w:vAlign w:val="bottom"/>
          </w:tcPr>
          <w:p w14:paraId="3DDD4E0F"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 xml:space="preserve">Stereotypic </w:t>
            </w:r>
          </w:p>
        </w:tc>
        <w:tc>
          <w:tcPr>
            <w:tcW w:w="685" w:type="pct"/>
            <w:tcBorders>
              <w:top w:val="single" w:sz="4" w:space="0" w:color="auto"/>
              <w:left w:val="single" w:sz="4" w:space="0" w:color="auto"/>
              <w:bottom w:val="single" w:sz="4" w:space="0" w:color="auto"/>
              <w:right w:val="single" w:sz="4" w:space="0" w:color="auto"/>
            </w:tcBorders>
            <w:vAlign w:val="bottom"/>
          </w:tcPr>
          <w:p w14:paraId="6E0879DA"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-0.45</w:t>
            </w:r>
          </w:p>
        </w:tc>
        <w:tc>
          <w:tcPr>
            <w:tcW w:w="544" w:type="pct"/>
            <w:tcBorders>
              <w:top w:val="single" w:sz="4" w:space="0" w:color="auto"/>
              <w:left w:val="single" w:sz="4" w:space="0" w:color="auto"/>
              <w:bottom w:val="single" w:sz="4" w:space="0" w:color="auto"/>
              <w:right w:val="single" w:sz="4" w:space="0" w:color="auto"/>
            </w:tcBorders>
            <w:vAlign w:val="bottom"/>
          </w:tcPr>
          <w:p w14:paraId="56378952"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0.09</w:t>
            </w:r>
          </w:p>
        </w:tc>
        <w:tc>
          <w:tcPr>
            <w:tcW w:w="436" w:type="pct"/>
            <w:tcBorders>
              <w:top w:val="single" w:sz="4" w:space="0" w:color="auto"/>
              <w:left w:val="single" w:sz="4" w:space="0" w:color="auto"/>
              <w:bottom w:val="single" w:sz="4" w:space="0" w:color="auto"/>
              <w:right w:val="single" w:sz="4" w:space="0" w:color="auto"/>
            </w:tcBorders>
            <w:vAlign w:val="bottom"/>
          </w:tcPr>
          <w:p w14:paraId="2B9BE2A3"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-0.331</w:t>
            </w:r>
          </w:p>
        </w:tc>
        <w:tc>
          <w:tcPr>
            <w:tcW w:w="612" w:type="pct"/>
            <w:tcBorders>
              <w:top w:val="single" w:sz="4" w:space="0" w:color="auto"/>
              <w:left w:val="single" w:sz="4" w:space="0" w:color="auto"/>
              <w:bottom w:val="single" w:sz="4" w:space="0" w:color="auto"/>
              <w:right w:val="single" w:sz="4" w:space="0" w:color="auto"/>
            </w:tcBorders>
            <w:vAlign w:val="bottom"/>
          </w:tcPr>
          <w:p w14:paraId="16524482"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-0.244</w:t>
            </w:r>
          </w:p>
        </w:tc>
        <w:tc>
          <w:tcPr>
            <w:tcW w:w="420" w:type="pct"/>
            <w:tcBorders>
              <w:top w:val="single" w:sz="4" w:space="0" w:color="auto"/>
              <w:left w:val="single" w:sz="4" w:space="0" w:color="auto"/>
              <w:bottom w:val="single" w:sz="4" w:space="0" w:color="auto"/>
              <w:right w:val="single" w:sz="4" w:space="0" w:color="auto"/>
            </w:tcBorders>
            <w:vAlign w:val="bottom"/>
          </w:tcPr>
          <w:p w14:paraId="6D1AF907"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-0.358</w:t>
            </w:r>
          </w:p>
        </w:tc>
        <w:tc>
          <w:tcPr>
            <w:tcW w:w="547" w:type="pct"/>
            <w:tcBorders>
              <w:top w:val="single" w:sz="4" w:space="0" w:color="auto"/>
              <w:left w:val="single" w:sz="4" w:space="0" w:color="auto"/>
              <w:bottom w:val="single" w:sz="4" w:space="0" w:color="auto"/>
              <w:right w:val="single" w:sz="4" w:space="0" w:color="auto"/>
            </w:tcBorders>
            <w:vAlign w:val="bottom"/>
          </w:tcPr>
          <w:p w14:paraId="3ED07E86"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-0.187</w:t>
            </w:r>
          </w:p>
        </w:tc>
        <w:tc>
          <w:tcPr>
            <w:tcW w:w="341" w:type="pct"/>
            <w:tcBorders>
              <w:top w:val="single" w:sz="4" w:space="0" w:color="auto"/>
              <w:left w:val="single" w:sz="4" w:space="0" w:color="auto"/>
              <w:bottom w:val="single" w:sz="4" w:space="0" w:color="auto"/>
              <w:right w:val="single" w:sz="4" w:space="0" w:color="auto"/>
            </w:tcBorders>
            <w:vAlign w:val="bottom"/>
          </w:tcPr>
          <w:p w14:paraId="5F92B39E"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-0.346</w:t>
            </w:r>
          </w:p>
        </w:tc>
        <w:tc>
          <w:tcPr>
            <w:tcW w:w="356" w:type="pct"/>
            <w:tcBorders>
              <w:top w:val="single" w:sz="4" w:space="0" w:color="auto"/>
              <w:left w:val="single" w:sz="4" w:space="0" w:color="auto"/>
              <w:bottom w:val="single" w:sz="4" w:space="0" w:color="auto"/>
              <w:right w:val="single" w:sz="4" w:space="0" w:color="auto"/>
            </w:tcBorders>
            <w:vAlign w:val="bottom"/>
          </w:tcPr>
          <w:p w14:paraId="1A01A58B"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-0.294</w:t>
            </w:r>
          </w:p>
        </w:tc>
      </w:tr>
      <w:tr w:rsidR="000F63C4" w:rsidRPr="000F63C4" w14:paraId="6B2D2104" w14:textId="77777777" w:rsidTr="00282B5D">
        <w:tc>
          <w:tcPr>
            <w:tcW w:w="1060" w:type="pct"/>
            <w:tcBorders>
              <w:top w:val="single" w:sz="4" w:space="0" w:color="auto"/>
              <w:left w:val="single" w:sz="4" w:space="0" w:color="auto"/>
              <w:bottom w:val="single" w:sz="4" w:space="0" w:color="auto"/>
              <w:right w:val="single" w:sz="4" w:space="0" w:color="auto"/>
            </w:tcBorders>
            <w:vAlign w:val="bottom"/>
          </w:tcPr>
          <w:p w14:paraId="2F1DE7C4"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 xml:space="preserve">Self-injurious </w:t>
            </w:r>
          </w:p>
        </w:tc>
        <w:tc>
          <w:tcPr>
            <w:tcW w:w="685" w:type="pct"/>
            <w:tcBorders>
              <w:top w:val="single" w:sz="4" w:space="0" w:color="auto"/>
              <w:left w:val="single" w:sz="4" w:space="0" w:color="auto"/>
              <w:bottom w:val="single" w:sz="4" w:space="0" w:color="auto"/>
              <w:right w:val="single" w:sz="4" w:space="0" w:color="auto"/>
            </w:tcBorders>
            <w:vAlign w:val="bottom"/>
          </w:tcPr>
          <w:p w14:paraId="295119DB"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0.107</w:t>
            </w:r>
          </w:p>
        </w:tc>
        <w:tc>
          <w:tcPr>
            <w:tcW w:w="544" w:type="pct"/>
            <w:tcBorders>
              <w:top w:val="single" w:sz="4" w:space="0" w:color="auto"/>
              <w:left w:val="single" w:sz="4" w:space="0" w:color="auto"/>
              <w:bottom w:val="single" w:sz="4" w:space="0" w:color="auto"/>
              <w:right w:val="single" w:sz="4" w:space="0" w:color="auto"/>
            </w:tcBorders>
            <w:vAlign w:val="bottom"/>
          </w:tcPr>
          <w:p w14:paraId="27599D42"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0.29</w:t>
            </w:r>
          </w:p>
        </w:tc>
        <w:tc>
          <w:tcPr>
            <w:tcW w:w="436" w:type="pct"/>
            <w:tcBorders>
              <w:top w:val="single" w:sz="4" w:space="0" w:color="auto"/>
              <w:left w:val="single" w:sz="4" w:space="0" w:color="auto"/>
              <w:bottom w:val="single" w:sz="4" w:space="0" w:color="auto"/>
              <w:right w:val="single" w:sz="4" w:space="0" w:color="auto"/>
            </w:tcBorders>
            <w:vAlign w:val="bottom"/>
          </w:tcPr>
          <w:p w14:paraId="33F2B762"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0.168</w:t>
            </w:r>
          </w:p>
        </w:tc>
        <w:tc>
          <w:tcPr>
            <w:tcW w:w="612" w:type="pct"/>
            <w:tcBorders>
              <w:top w:val="single" w:sz="4" w:space="0" w:color="auto"/>
              <w:left w:val="single" w:sz="4" w:space="0" w:color="auto"/>
              <w:bottom w:val="single" w:sz="4" w:space="0" w:color="auto"/>
              <w:right w:val="single" w:sz="4" w:space="0" w:color="auto"/>
            </w:tcBorders>
            <w:vAlign w:val="bottom"/>
          </w:tcPr>
          <w:p w14:paraId="0171EC3E"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0.222</w:t>
            </w:r>
          </w:p>
        </w:tc>
        <w:tc>
          <w:tcPr>
            <w:tcW w:w="420" w:type="pct"/>
            <w:tcBorders>
              <w:top w:val="single" w:sz="4" w:space="0" w:color="auto"/>
              <w:left w:val="single" w:sz="4" w:space="0" w:color="auto"/>
              <w:bottom w:val="single" w:sz="4" w:space="0" w:color="auto"/>
              <w:right w:val="single" w:sz="4" w:space="0" w:color="auto"/>
            </w:tcBorders>
            <w:vAlign w:val="bottom"/>
          </w:tcPr>
          <w:p w14:paraId="0A80BE80"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-0.084</w:t>
            </w:r>
          </w:p>
        </w:tc>
        <w:tc>
          <w:tcPr>
            <w:tcW w:w="547" w:type="pct"/>
            <w:tcBorders>
              <w:top w:val="single" w:sz="4" w:space="0" w:color="auto"/>
              <w:left w:val="single" w:sz="4" w:space="0" w:color="auto"/>
              <w:bottom w:val="single" w:sz="4" w:space="0" w:color="auto"/>
              <w:right w:val="single" w:sz="4" w:space="0" w:color="auto"/>
            </w:tcBorders>
            <w:vAlign w:val="bottom"/>
          </w:tcPr>
          <w:p w14:paraId="0818DBEB"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0.303</w:t>
            </w:r>
          </w:p>
        </w:tc>
        <w:tc>
          <w:tcPr>
            <w:tcW w:w="341" w:type="pct"/>
            <w:tcBorders>
              <w:top w:val="single" w:sz="4" w:space="0" w:color="auto"/>
              <w:left w:val="single" w:sz="4" w:space="0" w:color="auto"/>
              <w:bottom w:val="single" w:sz="4" w:space="0" w:color="auto"/>
              <w:right w:val="single" w:sz="4" w:space="0" w:color="auto"/>
            </w:tcBorders>
            <w:vAlign w:val="bottom"/>
          </w:tcPr>
          <w:p w14:paraId="3CB973D1"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0.239</w:t>
            </w:r>
          </w:p>
        </w:tc>
        <w:tc>
          <w:tcPr>
            <w:tcW w:w="356" w:type="pct"/>
            <w:tcBorders>
              <w:top w:val="single" w:sz="4" w:space="0" w:color="auto"/>
              <w:left w:val="single" w:sz="4" w:space="0" w:color="auto"/>
              <w:bottom w:val="single" w:sz="4" w:space="0" w:color="auto"/>
              <w:right w:val="single" w:sz="4" w:space="0" w:color="auto"/>
            </w:tcBorders>
            <w:vAlign w:val="bottom"/>
          </w:tcPr>
          <w:p w14:paraId="319CE5EA"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0.213</w:t>
            </w:r>
          </w:p>
        </w:tc>
      </w:tr>
      <w:tr w:rsidR="000F63C4" w:rsidRPr="000F63C4" w14:paraId="749E950F" w14:textId="77777777" w:rsidTr="00282B5D">
        <w:tc>
          <w:tcPr>
            <w:tcW w:w="1060" w:type="pct"/>
            <w:tcBorders>
              <w:top w:val="single" w:sz="4" w:space="0" w:color="auto"/>
              <w:left w:val="single" w:sz="4" w:space="0" w:color="auto"/>
              <w:bottom w:val="single" w:sz="4" w:space="0" w:color="auto"/>
              <w:right w:val="single" w:sz="4" w:space="0" w:color="auto"/>
            </w:tcBorders>
            <w:vAlign w:val="bottom"/>
          </w:tcPr>
          <w:p w14:paraId="3D587C95"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Compulsive</w:t>
            </w:r>
          </w:p>
        </w:tc>
        <w:tc>
          <w:tcPr>
            <w:tcW w:w="685" w:type="pct"/>
            <w:tcBorders>
              <w:top w:val="single" w:sz="4" w:space="0" w:color="auto"/>
              <w:left w:val="single" w:sz="4" w:space="0" w:color="auto"/>
              <w:bottom w:val="single" w:sz="4" w:space="0" w:color="auto"/>
              <w:right w:val="single" w:sz="4" w:space="0" w:color="auto"/>
            </w:tcBorders>
            <w:vAlign w:val="bottom"/>
          </w:tcPr>
          <w:p w14:paraId="06B029CA"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-0.291</w:t>
            </w:r>
          </w:p>
        </w:tc>
        <w:tc>
          <w:tcPr>
            <w:tcW w:w="544" w:type="pct"/>
            <w:tcBorders>
              <w:top w:val="single" w:sz="4" w:space="0" w:color="auto"/>
              <w:left w:val="single" w:sz="4" w:space="0" w:color="auto"/>
              <w:bottom w:val="single" w:sz="4" w:space="0" w:color="auto"/>
              <w:right w:val="single" w:sz="4" w:space="0" w:color="auto"/>
            </w:tcBorders>
            <w:vAlign w:val="bottom"/>
          </w:tcPr>
          <w:p w14:paraId="2F3FCCB4"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0.099</w:t>
            </w:r>
          </w:p>
        </w:tc>
        <w:tc>
          <w:tcPr>
            <w:tcW w:w="436" w:type="pct"/>
            <w:tcBorders>
              <w:top w:val="single" w:sz="4" w:space="0" w:color="auto"/>
              <w:left w:val="single" w:sz="4" w:space="0" w:color="auto"/>
              <w:bottom w:val="single" w:sz="4" w:space="0" w:color="auto"/>
              <w:right w:val="single" w:sz="4" w:space="0" w:color="auto"/>
            </w:tcBorders>
            <w:vAlign w:val="bottom"/>
          </w:tcPr>
          <w:p w14:paraId="3D9CD036"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-0.095</w:t>
            </w:r>
          </w:p>
        </w:tc>
        <w:tc>
          <w:tcPr>
            <w:tcW w:w="612" w:type="pct"/>
            <w:tcBorders>
              <w:top w:val="single" w:sz="4" w:space="0" w:color="auto"/>
              <w:left w:val="single" w:sz="4" w:space="0" w:color="auto"/>
              <w:bottom w:val="single" w:sz="4" w:space="0" w:color="auto"/>
              <w:right w:val="single" w:sz="4" w:space="0" w:color="auto"/>
            </w:tcBorders>
            <w:vAlign w:val="bottom"/>
          </w:tcPr>
          <w:p w14:paraId="43EC71A5"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-0.194</w:t>
            </w:r>
          </w:p>
        </w:tc>
        <w:tc>
          <w:tcPr>
            <w:tcW w:w="420" w:type="pct"/>
            <w:tcBorders>
              <w:top w:val="single" w:sz="4" w:space="0" w:color="auto"/>
              <w:left w:val="single" w:sz="4" w:space="0" w:color="auto"/>
              <w:bottom w:val="single" w:sz="4" w:space="0" w:color="auto"/>
              <w:right w:val="single" w:sz="4" w:space="0" w:color="auto"/>
            </w:tcBorders>
            <w:vAlign w:val="bottom"/>
          </w:tcPr>
          <w:p w14:paraId="60D0B276"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-0.195</w:t>
            </w:r>
          </w:p>
        </w:tc>
        <w:tc>
          <w:tcPr>
            <w:tcW w:w="547" w:type="pct"/>
            <w:tcBorders>
              <w:top w:val="single" w:sz="4" w:space="0" w:color="auto"/>
              <w:left w:val="single" w:sz="4" w:space="0" w:color="auto"/>
              <w:bottom w:val="single" w:sz="4" w:space="0" w:color="auto"/>
              <w:right w:val="single" w:sz="4" w:space="0" w:color="auto"/>
            </w:tcBorders>
            <w:vAlign w:val="bottom"/>
          </w:tcPr>
          <w:p w14:paraId="415B4BCF"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-0.03</w:t>
            </w:r>
          </w:p>
        </w:tc>
        <w:tc>
          <w:tcPr>
            <w:tcW w:w="341" w:type="pct"/>
            <w:tcBorders>
              <w:top w:val="single" w:sz="4" w:space="0" w:color="auto"/>
              <w:left w:val="single" w:sz="4" w:space="0" w:color="auto"/>
              <w:bottom w:val="single" w:sz="4" w:space="0" w:color="auto"/>
              <w:right w:val="single" w:sz="4" w:space="0" w:color="auto"/>
            </w:tcBorders>
            <w:vAlign w:val="bottom"/>
          </w:tcPr>
          <w:p w14:paraId="66781019"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-0.211</w:t>
            </w:r>
          </w:p>
        </w:tc>
        <w:tc>
          <w:tcPr>
            <w:tcW w:w="356" w:type="pct"/>
            <w:tcBorders>
              <w:top w:val="single" w:sz="4" w:space="0" w:color="auto"/>
              <w:left w:val="single" w:sz="4" w:space="0" w:color="auto"/>
              <w:bottom w:val="single" w:sz="4" w:space="0" w:color="auto"/>
              <w:right w:val="single" w:sz="4" w:space="0" w:color="auto"/>
            </w:tcBorders>
            <w:vAlign w:val="bottom"/>
          </w:tcPr>
          <w:p w14:paraId="270E8F5C"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-0.153</w:t>
            </w:r>
          </w:p>
        </w:tc>
      </w:tr>
      <w:tr w:rsidR="000F63C4" w:rsidRPr="000F63C4" w14:paraId="77812191" w14:textId="77777777" w:rsidTr="00282B5D">
        <w:tc>
          <w:tcPr>
            <w:tcW w:w="1060" w:type="pct"/>
            <w:tcBorders>
              <w:top w:val="single" w:sz="4" w:space="0" w:color="auto"/>
              <w:left w:val="single" w:sz="4" w:space="0" w:color="auto"/>
              <w:bottom w:val="single" w:sz="4" w:space="0" w:color="auto"/>
              <w:right w:val="single" w:sz="4" w:space="0" w:color="auto"/>
            </w:tcBorders>
            <w:vAlign w:val="bottom"/>
          </w:tcPr>
          <w:p w14:paraId="02C95C16"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Ritualistic</w:t>
            </w:r>
          </w:p>
        </w:tc>
        <w:tc>
          <w:tcPr>
            <w:tcW w:w="685" w:type="pct"/>
            <w:tcBorders>
              <w:top w:val="single" w:sz="4" w:space="0" w:color="auto"/>
              <w:left w:val="single" w:sz="4" w:space="0" w:color="auto"/>
              <w:bottom w:val="single" w:sz="4" w:space="0" w:color="auto"/>
              <w:right w:val="single" w:sz="4" w:space="0" w:color="auto"/>
            </w:tcBorders>
            <w:vAlign w:val="bottom"/>
          </w:tcPr>
          <w:p w14:paraId="01DE6062"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0.176</w:t>
            </w:r>
          </w:p>
        </w:tc>
        <w:tc>
          <w:tcPr>
            <w:tcW w:w="544" w:type="pct"/>
            <w:tcBorders>
              <w:top w:val="single" w:sz="4" w:space="0" w:color="auto"/>
              <w:left w:val="single" w:sz="4" w:space="0" w:color="auto"/>
              <w:bottom w:val="single" w:sz="4" w:space="0" w:color="auto"/>
              <w:right w:val="single" w:sz="4" w:space="0" w:color="auto"/>
            </w:tcBorders>
            <w:vAlign w:val="bottom"/>
          </w:tcPr>
          <w:p w14:paraId="4B243F68"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0.396</w:t>
            </w:r>
          </w:p>
        </w:tc>
        <w:tc>
          <w:tcPr>
            <w:tcW w:w="436" w:type="pct"/>
            <w:tcBorders>
              <w:top w:val="single" w:sz="4" w:space="0" w:color="auto"/>
              <w:left w:val="single" w:sz="4" w:space="0" w:color="auto"/>
              <w:bottom w:val="single" w:sz="4" w:space="0" w:color="auto"/>
              <w:right w:val="single" w:sz="4" w:space="0" w:color="auto"/>
            </w:tcBorders>
            <w:vAlign w:val="bottom"/>
          </w:tcPr>
          <w:p w14:paraId="48A16546"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0.199</w:t>
            </w:r>
          </w:p>
        </w:tc>
        <w:tc>
          <w:tcPr>
            <w:tcW w:w="612" w:type="pct"/>
            <w:tcBorders>
              <w:top w:val="single" w:sz="4" w:space="0" w:color="auto"/>
              <w:left w:val="single" w:sz="4" w:space="0" w:color="auto"/>
              <w:bottom w:val="single" w:sz="4" w:space="0" w:color="auto"/>
              <w:right w:val="single" w:sz="4" w:space="0" w:color="auto"/>
            </w:tcBorders>
            <w:vAlign w:val="bottom"/>
          </w:tcPr>
          <w:p w14:paraId="72B70139"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0.322</w:t>
            </w:r>
          </w:p>
        </w:tc>
        <w:tc>
          <w:tcPr>
            <w:tcW w:w="420" w:type="pct"/>
            <w:tcBorders>
              <w:top w:val="single" w:sz="4" w:space="0" w:color="auto"/>
              <w:left w:val="single" w:sz="4" w:space="0" w:color="auto"/>
              <w:bottom w:val="single" w:sz="4" w:space="0" w:color="auto"/>
              <w:right w:val="single" w:sz="4" w:space="0" w:color="auto"/>
            </w:tcBorders>
            <w:vAlign w:val="bottom"/>
          </w:tcPr>
          <w:p w14:paraId="71B6DCE4"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-0.044</w:t>
            </w:r>
          </w:p>
        </w:tc>
        <w:tc>
          <w:tcPr>
            <w:tcW w:w="547" w:type="pct"/>
            <w:tcBorders>
              <w:top w:val="single" w:sz="4" w:space="0" w:color="auto"/>
              <w:left w:val="single" w:sz="4" w:space="0" w:color="auto"/>
              <w:bottom w:val="single" w:sz="4" w:space="0" w:color="auto"/>
              <w:right w:val="single" w:sz="4" w:space="0" w:color="auto"/>
            </w:tcBorders>
            <w:vAlign w:val="bottom"/>
          </w:tcPr>
          <w:p w14:paraId="0F451A55"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0.319</w:t>
            </w:r>
          </w:p>
        </w:tc>
        <w:tc>
          <w:tcPr>
            <w:tcW w:w="341" w:type="pct"/>
            <w:tcBorders>
              <w:top w:val="single" w:sz="4" w:space="0" w:color="auto"/>
              <w:left w:val="single" w:sz="4" w:space="0" w:color="auto"/>
              <w:bottom w:val="single" w:sz="4" w:space="0" w:color="auto"/>
              <w:right w:val="single" w:sz="4" w:space="0" w:color="auto"/>
            </w:tcBorders>
            <w:vAlign w:val="bottom"/>
          </w:tcPr>
          <w:p w14:paraId="690FD9F6"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0.317</w:t>
            </w:r>
          </w:p>
        </w:tc>
        <w:tc>
          <w:tcPr>
            <w:tcW w:w="356" w:type="pct"/>
            <w:tcBorders>
              <w:top w:val="single" w:sz="4" w:space="0" w:color="auto"/>
              <w:left w:val="single" w:sz="4" w:space="0" w:color="auto"/>
              <w:bottom w:val="single" w:sz="4" w:space="0" w:color="auto"/>
              <w:right w:val="single" w:sz="4" w:space="0" w:color="auto"/>
            </w:tcBorders>
            <w:vAlign w:val="bottom"/>
          </w:tcPr>
          <w:p w14:paraId="20299D38"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0.289</w:t>
            </w:r>
          </w:p>
        </w:tc>
      </w:tr>
      <w:tr w:rsidR="000F63C4" w:rsidRPr="000F63C4" w14:paraId="720244AE" w14:textId="77777777" w:rsidTr="00282B5D">
        <w:tc>
          <w:tcPr>
            <w:tcW w:w="1060" w:type="pct"/>
            <w:tcBorders>
              <w:top w:val="single" w:sz="4" w:space="0" w:color="auto"/>
              <w:left w:val="single" w:sz="4" w:space="0" w:color="auto"/>
              <w:bottom w:val="single" w:sz="4" w:space="0" w:color="auto"/>
              <w:right w:val="single" w:sz="4" w:space="0" w:color="auto"/>
            </w:tcBorders>
            <w:vAlign w:val="bottom"/>
          </w:tcPr>
          <w:p w14:paraId="2FF1A8AB"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Restricted interests</w:t>
            </w:r>
          </w:p>
        </w:tc>
        <w:tc>
          <w:tcPr>
            <w:tcW w:w="685" w:type="pct"/>
            <w:tcBorders>
              <w:top w:val="single" w:sz="4" w:space="0" w:color="auto"/>
              <w:left w:val="single" w:sz="4" w:space="0" w:color="auto"/>
              <w:bottom w:val="single" w:sz="4" w:space="0" w:color="auto"/>
              <w:right w:val="single" w:sz="4" w:space="0" w:color="auto"/>
            </w:tcBorders>
            <w:vAlign w:val="bottom"/>
          </w:tcPr>
          <w:p w14:paraId="64E07EA9"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-0.38</w:t>
            </w:r>
          </w:p>
        </w:tc>
        <w:tc>
          <w:tcPr>
            <w:tcW w:w="544" w:type="pct"/>
            <w:tcBorders>
              <w:top w:val="single" w:sz="4" w:space="0" w:color="auto"/>
              <w:left w:val="single" w:sz="4" w:space="0" w:color="auto"/>
              <w:bottom w:val="single" w:sz="4" w:space="0" w:color="auto"/>
              <w:right w:val="single" w:sz="4" w:space="0" w:color="auto"/>
            </w:tcBorders>
            <w:vAlign w:val="bottom"/>
          </w:tcPr>
          <w:p w14:paraId="136811BB"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0.035</w:t>
            </w:r>
          </w:p>
        </w:tc>
        <w:tc>
          <w:tcPr>
            <w:tcW w:w="436" w:type="pct"/>
            <w:tcBorders>
              <w:top w:val="single" w:sz="4" w:space="0" w:color="auto"/>
              <w:left w:val="single" w:sz="4" w:space="0" w:color="auto"/>
              <w:bottom w:val="single" w:sz="4" w:space="0" w:color="auto"/>
              <w:right w:val="single" w:sz="4" w:space="0" w:color="auto"/>
            </w:tcBorders>
            <w:vAlign w:val="bottom"/>
          </w:tcPr>
          <w:p w14:paraId="1A7D01D6"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-0.362</w:t>
            </w:r>
          </w:p>
        </w:tc>
        <w:tc>
          <w:tcPr>
            <w:tcW w:w="612" w:type="pct"/>
            <w:tcBorders>
              <w:top w:val="single" w:sz="4" w:space="0" w:color="auto"/>
              <w:left w:val="single" w:sz="4" w:space="0" w:color="auto"/>
              <w:bottom w:val="single" w:sz="4" w:space="0" w:color="auto"/>
              <w:right w:val="single" w:sz="4" w:space="0" w:color="auto"/>
            </w:tcBorders>
            <w:vAlign w:val="bottom"/>
          </w:tcPr>
          <w:p w14:paraId="48BC2C7C"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-0.029</w:t>
            </w:r>
          </w:p>
        </w:tc>
        <w:tc>
          <w:tcPr>
            <w:tcW w:w="420" w:type="pct"/>
            <w:tcBorders>
              <w:top w:val="single" w:sz="4" w:space="0" w:color="auto"/>
              <w:left w:val="single" w:sz="4" w:space="0" w:color="auto"/>
              <w:bottom w:val="single" w:sz="4" w:space="0" w:color="auto"/>
              <w:right w:val="single" w:sz="4" w:space="0" w:color="auto"/>
            </w:tcBorders>
            <w:vAlign w:val="bottom"/>
          </w:tcPr>
          <w:p w14:paraId="76035E4C"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-0.405</w:t>
            </w:r>
          </w:p>
        </w:tc>
        <w:tc>
          <w:tcPr>
            <w:tcW w:w="547" w:type="pct"/>
            <w:tcBorders>
              <w:top w:val="single" w:sz="4" w:space="0" w:color="auto"/>
              <w:left w:val="single" w:sz="4" w:space="0" w:color="auto"/>
              <w:bottom w:val="single" w:sz="4" w:space="0" w:color="auto"/>
              <w:right w:val="single" w:sz="4" w:space="0" w:color="auto"/>
            </w:tcBorders>
            <w:vAlign w:val="bottom"/>
          </w:tcPr>
          <w:p w14:paraId="7A456DDC"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-0.121</w:t>
            </w:r>
          </w:p>
        </w:tc>
        <w:tc>
          <w:tcPr>
            <w:tcW w:w="341" w:type="pct"/>
            <w:tcBorders>
              <w:top w:val="single" w:sz="4" w:space="0" w:color="auto"/>
              <w:left w:val="single" w:sz="4" w:space="0" w:color="auto"/>
              <w:bottom w:val="single" w:sz="4" w:space="0" w:color="auto"/>
              <w:right w:val="single" w:sz="4" w:space="0" w:color="auto"/>
            </w:tcBorders>
            <w:vAlign w:val="bottom"/>
          </w:tcPr>
          <w:p w14:paraId="5494929F"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-0.089</w:t>
            </w:r>
          </w:p>
        </w:tc>
        <w:tc>
          <w:tcPr>
            <w:tcW w:w="356" w:type="pct"/>
            <w:tcBorders>
              <w:top w:val="single" w:sz="4" w:space="0" w:color="auto"/>
              <w:left w:val="single" w:sz="4" w:space="0" w:color="auto"/>
              <w:bottom w:val="single" w:sz="4" w:space="0" w:color="auto"/>
              <w:right w:val="single" w:sz="4" w:space="0" w:color="auto"/>
            </w:tcBorders>
            <w:vAlign w:val="bottom"/>
          </w:tcPr>
          <w:p w14:paraId="62C9C7C9"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-0.201</w:t>
            </w:r>
          </w:p>
        </w:tc>
      </w:tr>
      <w:tr w:rsidR="00282B5D" w:rsidRPr="000F63C4" w14:paraId="1C2CACF0" w14:textId="77777777" w:rsidTr="00282B5D">
        <w:tc>
          <w:tcPr>
            <w:tcW w:w="5000" w:type="pct"/>
            <w:gridSpan w:val="9"/>
            <w:tcBorders>
              <w:top w:val="single" w:sz="4" w:space="0" w:color="auto"/>
            </w:tcBorders>
            <w:vAlign w:val="bottom"/>
          </w:tcPr>
          <w:p w14:paraId="26833E4C" w14:textId="12E5CCC8" w:rsidR="00282B5D" w:rsidRPr="00282B5D" w:rsidRDefault="00282B5D" w:rsidP="00282B5D">
            <w:pPr>
              <w:spacing w:line="360" w:lineRule="auto"/>
              <w:jc w:val="both"/>
              <w:rPr>
                <w:rFonts w:ascii="Book Antiqua" w:hAnsi="Book Antiqua"/>
                <w:lang w:eastAsia="zh-CN"/>
              </w:rPr>
            </w:pPr>
            <w:proofErr w:type="spellStart"/>
            <w:proofErr w:type="gramStart"/>
            <w:r w:rsidRPr="00435656">
              <w:rPr>
                <w:rFonts w:ascii="Book Antiqua" w:hAnsi="Book Antiqua" w:cs="Times New Roman"/>
                <w:vertAlign w:val="superscript"/>
                <w:lang w:eastAsia="zh-CN"/>
              </w:rPr>
              <w:t>a</w:t>
            </w:r>
            <w:r w:rsidRPr="00435656">
              <w:rPr>
                <w:rFonts w:ascii="Book Antiqua" w:eastAsia="Times New Roman" w:hAnsi="Book Antiqua" w:cs="Times New Roman"/>
                <w:i/>
              </w:rPr>
              <w:t>P</w:t>
            </w:r>
            <w:proofErr w:type="spellEnd"/>
            <w:proofErr w:type="gramEnd"/>
            <w:r w:rsidRPr="00435656">
              <w:rPr>
                <w:rFonts w:ascii="Book Antiqua" w:eastAsia="Times New Roman" w:hAnsi="Book Antiqua" w:cs="Times New Roman"/>
                <w:i/>
              </w:rPr>
              <w:t xml:space="preserve"> </w:t>
            </w:r>
            <w:r w:rsidRPr="00435656">
              <w:rPr>
                <w:rFonts w:ascii="Book Antiqua" w:eastAsia="Times New Roman" w:hAnsi="Book Antiqua" w:cs="Times New Roman"/>
              </w:rPr>
              <w:t xml:space="preserve">&lt; 0.05, </w:t>
            </w:r>
            <w:proofErr w:type="spellStart"/>
            <w:r w:rsidRPr="00435656">
              <w:rPr>
                <w:rFonts w:ascii="Book Antiqua" w:hAnsi="Book Antiqua" w:cs="Times New Roman"/>
                <w:vertAlign w:val="superscript"/>
                <w:lang w:eastAsia="zh-CN"/>
              </w:rPr>
              <w:t>b</w:t>
            </w:r>
            <w:r w:rsidRPr="00435656">
              <w:rPr>
                <w:rFonts w:ascii="Book Antiqua" w:eastAsia="Times New Roman" w:hAnsi="Book Antiqua" w:cs="Times New Roman"/>
                <w:i/>
              </w:rPr>
              <w:t>P</w:t>
            </w:r>
            <w:proofErr w:type="spellEnd"/>
            <w:r w:rsidRPr="00435656">
              <w:rPr>
                <w:rFonts w:ascii="Book Antiqua" w:eastAsia="Times New Roman" w:hAnsi="Book Antiqua" w:cs="Times New Roman"/>
              </w:rPr>
              <w:t xml:space="preserve"> &lt; 0.01</w:t>
            </w:r>
            <w:r w:rsidRPr="00435656">
              <w:rPr>
                <w:rFonts w:ascii="Book Antiqua" w:hAnsi="Book Antiqua" w:cs="Times New Roman" w:hint="eastAsia"/>
                <w:lang w:eastAsia="zh-CN"/>
              </w:rPr>
              <w:t>.</w:t>
            </w:r>
            <w:r w:rsidRPr="000F63C4">
              <w:rPr>
                <w:rFonts w:ascii="Book Antiqua" w:hAnsi="Book Antiqua"/>
              </w:rPr>
              <w:t xml:space="preserve"> MSEL</w:t>
            </w:r>
            <w:r>
              <w:rPr>
                <w:rFonts w:ascii="Book Antiqua" w:hAnsi="Book Antiqua" w:hint="eastAsia"/>
                <w:lang w:eastAsia="zh-CN"/>
              </w:rPr>
              <w:t>:</w:t>
            </w:r>
            <w:r w:rsidRPr="000F63C4">
              <w:rPr>
                <w:rFonts w:ascii="Book Antiqua" w:hAnsi="Book Antiqua"/>
              </w:rPr>
              <w:t xml:space="preserve"> Mullen Scales of Early Learning</w:t>
            </w:r>
            <w:r>
              <w:rPr>
                <w:rFonts w:ascii="Book Antiqua" w:hAnsi="Book Antiqua" w:hint="eastAsia"/>
                <w:lang w:eastAsia="zh-CN"/>
              </w:rPr>
              <w:t>;</w:t>
            </w:r>
            <w:r w:rsidRPr="00CF6C72">
              <w:rPr>
                <w:rFonts w:ascii="Book Antiqua" w:hAnsi="Book Antiqua"/>
              </w:rPr>
              <w:t xml:space="preserve"> </w:t>
            </w:r>
            <w:r w:rsidRPr="000F63C4">
              <w:rPr>
                <w:rFonts w:ascii="Book Antiqua" w:hAnsi="Book Antiqua"/>
              </w:rPr>
              <w:t>VABS</w:t>
            </w:r>
            <w:r w:rsidR="00324773">
              <w:rPr>
                <w:rFonts w:ascii="Book Antiqua" w:hAnsi="Book Antiqua"/>
                <w:lang w:val="en-US" w:eastAsia="zh-CN"/>
              </w:rPr>
              <w:t>:</w:t>
            </w:r>
            <w:r w:rsidRPr="000F63C4">
              <w:rPr>
                <w:rFonts w:ascii="Book Antiqua" w:hAnsi="Book Antiqua"/>
              </w:rPr>
              <w:t xml:space="preserve"> Vineland Adaptive Behaviour Scales</w:t>
            </w:r>
            <w:r>
              <w:rPr>
                <w:rFonts w:ascii="Book Antiqua" w:hAnsi="Book Antiqua" w:hint="eastAsia"/>
                <w:lang w:eastAsia="zh-CN"/>
              </w:rPr>
              <w:t>;</w:t>
            </w:r>
            <w:r w:rsidRPr="000F63C4">
              <w:rPr>
                <w:rFonts w:ascii="Book Antiqua" w:hAnsi="Book Antiqua"/>
              </w:rPr>
              <w:t xml:space="preserve"> SCQ</w:t>
            </w:r>
            <w:r>
              <w:rPr>
                <w:rFonts w:ascii="Book Antiqua" w:hAnsi="Book Antiqua" w:hint="eastAsia"/>
                <w:lang w:eastAsia="zh-CN"/>
              </w:rPr>
              <w:t>:</w:t>
            </w:r>
            <w:r w:rsidRPr="000F63C4">
              <w:rPr>
                <w:rFonts w:ascii="Book Antiqua" w:hAnsi="Book Antiqua"/>
              </w:rPr>
              <w:t xml:space="preserve"> Social Communication Questionnaire</w:t>
            </w:r>
            <w:r>
              <w:rPr>
                <w:rFonts w:ascii="Book Antiqua" w:hAnsi="Book Antiqua" w:hint="eastAsia"/>
                <w:lang w:eastAsia="zh-CN"/>
              </w:rPr>
              <w:t>;</w:t>
            </w:r>
            <w:r w:rsidRPr="000F63C4">
              <w:rPr>
                <w:rFonts w:ascii="Book Antiqua" w:hAnsi="Book Antiqua"/>
              </w:rPr>
              <w:t xml:space="preserve"> RBS</w:t>
            </w:r>
            <w:r>
              <w:rPr>
                <w:rFonts w:ascii="Book Antiqua" w:hAnsi="Book Antiqua" w:hint="eastAsia"/>
                <w:lang w:eastAsia="zh-CN"/>
              </w:rPr>
              <w:t>:</w:t>
            </w:r>
            <w:r w:rsidRPr="000F63C4">
              <w:rPr>
                <w:rFonts w:ascii="Book Antiqua" w:hAnsi="Book Antiqua"/>
              </w:rPr>
              <w:t xml:space="preserve"> Repetitive Behaviour Scale</w:t>
            </w:r>
            <w:r>
              <w:rPr>
                <w:rFonts w:ascii="Book Antiqua" w:hAnsi="Book Antiqua" w:hint="eastAsia"/>
                <w:lang w:eastAsia="zh-CN"/>
              </w:rPr>
              <w:t>.</w:t>
            </w:r>
          </w:p>
          <w:p w14:paraId="52798D40" w14:textId="77777777" w:rsidR="00282B5D" w:rsidRPr="000F63C4" w:rsidRDefault="00282B5D" w:rsidP="000F63C4">
            <w:pPr>
              <w:spacing w:line="360" w:lineRule="auto"/>
              <w:jc w:val="both"/>
              <w:rPr>
                <w:rFonts w:ascii="Book Antiqua" w:eastAsia="Times New Roman" w:hAnsi="Book Antiqua" w:cs="Times New Roman"/>
              </w:rPr>
            </w:pPr>
          </w:p>
        </w:tc>
      </w:tr>
    </w:tbl>
    <w:p w14:paraId="78F3411C" w14:textId="77777777" w:rsidR="00C92235" w:rsidRPr="000F63C4" w:rsidRDefault="00C92235" w:rsidP="000F63C4">
      <w:pPr>
        <w:spacing w:line="360" w:lineRule="auto"/>
        <w:jc w:val="both"/>
        <w:rPr>
          <w:rFonts w:ascii="Book Antiqua" w:hAnsi="Book Antiqua" w:cs="Times New Roman"/>
        </w:rPr>
        <w:sectPr w:rsidR="00C92235" w:rsidRPr="000F63C4" w:rsidSect="00743AEF">
          <w:footerReference w:type="even" r:id="rId12"/>
          <w:footerReference w:type="default" r:id="rId13"/>
          <w:pgSz w:w="16840" w:h="11900" w:orient="landscape"/>
          <w:pgMar w:top="1800" w:right="1440" w:bottom="1800" w:left="1440" w:header="708" w:footer="708" w:gutter="0"/>
          <w:cols w:space="708"/>
          <w:docGrid w:linePitch="360"/>
        </w:sectPr>
      </w:pPr>
    </w:p>
    <w:tbl>
      <w:tblPr>
        <w:tblStyle w:val="TableGrid"/>
        <w:tblpPr w:leftFromText="180" w:rightFromText="180" w:vertAnchor="page" w:horzAnchor="page" w:tblpX="1369" w:tblpY="25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8"/>
        <w:gridCol w:w="1176"/>
        <w:gridCol w:w="3007"/>
        <w:gridCol w:w="1669"/>
        <w:gridCol w:w="1643"/>
        <w:gridCol w:w="1443"/>
        <w:gridCol w:w="1510"/>
      </w:tblGrid>
      <w:tr w:rsidR="000F63C4" w:rsidRPr="000F63C4" w14:paraId="0A376DD5" w14:textId="77777777" w:rsidTr="003D60B5">
        <w:tc>
          <w:tcPr>
            <w:tcW w:w="5000" w:type="pct"/>
            <w:gridSpan w:val="7"/>
            <w:tcBorders>
              <w:bottom w:val="single" w:sz="4" w:space="0" w:color="auto"/>
            </w:tcBorders>
          </w:tcPr>
          <w:p w14:paraId="2715CBC8" w14:textId="4F6321B9" w:rsidR="00C92235" w:rsidRPr="003D60B5" w:rsidRDefault="003D60B5" w:rsidP="000F63C4">
            <w:pPr>
              <w:spacing w:line="360" w:lineRule="auto"/>
              <w:jc w:val="both"/>
              <w:rPr>
                <w:rFonts w:ascii="Book Antiqua" w:eastAsia="Times New Roman" w:hAnsi="Book Antiqua" w:cs="Times New Roman"/>
                <w:b/>
              </w:rPr>
            </w:pPr>
            <w:r w:rsidRPr="003D60B5">
              <w:rPr>
                <w:rFonts w:ascii="Book Antiqua" w:hAnsi="Book Antiqua" w:cs="Times New Roman"/>
                <w:b/>
              </w:rPr>
              <w:lastRenderedPageBreak/>
              <w:t>Table 3</w:t>
            </w:r>
            <w:r w:rsidR="00C92235" w:rsidRPr="003D60B5">
              <w:rPr>
                <w:rFonts w:ascii="Book Antiqua" w:hAnsi="Book Antiqua" w:cs="Times New Roman"/>
                <w:b/>
              </w:rPr>
              <w:t xml:space="preserve"> Correlation between the problem behaviours subscales of the </w:t>
            </w:r>
            <w:r w:rsidRPr="003D60B5">
              <w:rPr>
                <w:rFonts w:ascii="Book Antiqua" w:hAnsi="Book Antiqua"/>
                <w:b/>
              </w:rPr>
              <w:t xml:space="preserve"> Social Skills Improvement System Rating Scales</w:t>
            </w:r>
            <w:r w:rsidRPr="003D60B5">
              <w:rPr>
                <w:rFonts w:ascii="Book Antiqua" w:hAnsi="Book Antiqua" w:cs="Times New Roman"/>
                <w:b/>
              </w:rPr>
              <w:t xml:space="preserve"> </w:t>
            </w:r>
            <w:r w:rsidR="00C92235" w:rsidRPr="003D60B5">
              <w:rPr>
                <w:rFonts w:ascii="Book Antiqua" w:hAnsi="Book Antiqua" w:cs="Times New Roman"/>
                <w:b/>
              </w:rPr>
              <w:t xml:space="preserve"> and child characteristics at exit (</w:t>
            </w:r>
            <w:r w:rsidR="00C92235" w:rsidRPr="003D60B5">
              <w:rPr>
                <w:rFonts w:ascii="Book Antiqua" w:hAnsi="Book Antiqua" w:cs="Times New Roman"/>
                <w:b/>
                <w:i/>
              </w:rPr>
              <w:t>n</w:t>
            </w:r>
            <w:r w:rsidR="00C92235" w:rsidRPr="003D60B5">
              <w:rPr>
                <w:rFonts w:ascii="Book Antiqua" w:hAnsi="Book Antiqua" w:cs="Times New Roman"/>
                <w:b/>
              </w:rPr>
              <w:t xml:space="preserve"> = 21)</w:t>
            </w:r>
          </w:p>
        </w:tc>
      </w:tr>
      <w:tr w:rsidR="000F63C4" w:rsidRPr="000F63C4" w14:paraId="672C2587" w14:textId="77777777" w:rsidTr="003D60B5">
        <w:tc>
          <w:tcPr>
            <w:tcW w:w="1404" w:type="pct"/>
            <w:tcBorders>
              <w:top w:val="single" w:sz="4" w:space="0" w:color="auto"/>
              <w:left w:val="single" w:sz="4" w:space="0" w:color="auto"/>
              <w:bottom w:val="single" w:sz="4" w:space="0" w:color="auto"/>
              <w:right w:val="single" w:sz="4" w:space="0" w:color="auto"/>
            </w:tcBorders>
            <w:vAlign w:val="bottom"/>
          </w:tcPr>
          <w:p w14:paraId="0B7D445F" w14:textId="77777777" w:rsidR="00C92235" w:rsidRPr="00493A33" w:rsidRDefault="00C92235" w:rsidP="000F63C4">
            <w:pPr>
              <w:spacing w:line="360" w:lineRule="auto"/>
              <w:jc w:val="both"/>
              <w:rPr>
                <w:rFonts w:ascii="Book Antiqua" w:hAnsi="Book Antiqua" w:cs="Times New Roman"/>
                <w:b/>
              </w:rPr>
            </w:pPr>
          </w:p>
        </w:tc>
        <w:tc>
          <w:tcPr>
            <w:tcW w:w="396" w:type="pct"/>
            <w:tcBorders>
              <w:top w:val="single" w:sz="4" w:space="0" w:color="auto"/>
              <w:left w:val="single" w:sz="4" w:space="0" w:color="auto"/>
              <w:bottom w:val="single" w:sz="4" w:space="0" w:color="auto"/>
              <w:right w:val="single" w:sz="4" w:space="0" w:color="auto"/>
            </w:tcBorders>
            <w:vAlign w:val="bottom"/>
          </w:tcPr>
          <w:p w14:paraId="5FB4A8A2" w14:textId="77777777" w:rsidR="00C92235" w:rsidRPr="00493A33" w:rsidRDefault="00C92235" w:rsidP="000F63C4">
            <w:pPr>
              <w:spacing w:line="360" w:lineRule="auto"/>
              <w:jc w:val="both"/>
              <w:rPr>
                <w:rFonts w:ascii="Book Antiqua" w:eastAsia="Times New Roman" w:hAnsi="Book Antiqua" w:cs="Times New Roman"/>
                <w:b/>
              </w:rPr>
            </w:pPr>
            <w:r w:rsidRPr="00493A33">
              <w:rPr>
                <w:rFonts w:ascii="Book Antiqua" w:eastAsia="Times New Roman" w:hAnsi="Book Antiqua" w:cs="Times New Roman"/>
                <w:b/>
              </w:rPr>
              <w:t>Bullying</w:t>
            </w:r>
          </w:p>
        </w:tc>
        <w:tc>
          <w:tcPr>
            <w:tcW w:w="1058" w:type="pct"/>
            <w:tcBorders>
              <w:top w:val="single" w:sz="4" w:space="0" w:color="auto"/>
              <w:left w:val="single" w:sz="4" w:space="0" w:color="auto"/>
              <w:bottom w:val="single" w:sz="4" w:space="0" w:color="auto"/>
              <w:right w:val="single" w:sz="4" w:space="0" w:color="auto"/>
            </w:tcBorders>
            <w:vAlign w:val="bottom"/>
          </w:tcPr>
          <w:p w14:paraId="30B62A91" w14:textId="446CAE3B" w:rsidR="00C92235" w:rsidRPr="00493A33" w:rsidRDefault="003D60B5" w:rsidP="000F63C4">
            <w:pPr>
              <w:spacing w:line="360" w:lineRule="auto"/>
              <w:jc w:val="both"/>
              <w:rPr>
                <w:rFonts w:ascii="Book Antiqua" w:eastAsia="Times New Roman" w:hAnsi="Book Antiqua" w:cs="Times New Roman"/>
                <w:b/>
              </w:rPr>
            </w:pPr>
            <w:r w:rsidRPr="00493A33">
              <w:rPr>
                <w:rFonts w:ascii="Book Antiqua" w:eastAsia="Times New Roman" w:hAnsi="Book Antiqua" w:cs="Times New Roman"/>
                <w:b/>
              </w:rPr>
              <w:t>Hyperactivity/i</w:t>
            </w:r>
            <w:r w:rsidR="00C92235" w:rsidRPr="00493A33">
              <w:rPr>
                <w:rFonts w:ascii="Book Antiqua" w:eastAsia="Times New Roman" w:hAnsi="Book Antiqua" w:cs="Times New Roman"/>
                <w:b/>
              </w:rPr>
              <w:t>nattention</w:t>
            </w:r>
          </w:p>
        </w:tc>
        <w:tc>
          <w:tcPr>
            <w:tcW w:w="571" w:type="pct"/>
            <w:tcBorders>
              <w:top w:val="single" w:sz="4" w:space="0" w:color="auto"/>
              <w:left w:val="single" w:sz="4" w:space="0" w:color="auto"/>
              <w:bottom w:val="single" w:sz="4" w:space="0" w:color="auto"/>
              <w:right w:val="single" w:sz="4" w:space="0" w:color="auto"/>
            </w:tcBorders>
            <w:vAlign w:val="bottom"/>
          </w:tcPr>
          <w:p w14:paraId="578BBCBD" w14:textId="77777777" w:rsidR="00C92235" w:rsidRPr="00493A33" w:rsidRDefault="00C92235" w:rsidP="000F63C4">
            <w:pPr>
              <w:spacing w:line="360" w:lineRule="auto"/>
              <w:jc w:val="both"/>
              <w:rPr>
                <w:rFonts w:ascii="Book Antiqua" w:eastAsia="Times New Roman" w:hAnsi="Book Antiqua" w:cs="Times New Roman"/>
                <w:b/>
              </w:rPr>
            </w:pPr>
            <w:r w:rsidRPr="00493A33">
              <w:rPr>
                <w:rFonts w:ascii="Book Antiqua" w:eastAsia="Times New Roman" w:hAnsi="Book Antiqua" w:cs="Times New Roman"/>
                <w:b/>
              </w:rPr>
              <w:t>Externalising</w:t>
            </w:r>
          </w:p>
        </w:tc>
        <w:tc>
          <w:tcPr>
            <w:tcW w:w="553" w:type="pct"/>
            <w:tcBorders>
              <w:top w:val="single" w:sz="4" w:space="0" w:color="auto"/>
              <w:left w:val="single" w:sz="4" w:space="0" w:color="auto"/>
              <w:bottom w:val="single" w:sz="4" w:space="0" w:color="auto"/>
              <w:right w:val="single" w:sz="4" w:space="0" w:color="auto"/>
            </w:tcBorders>
            <w:vAlign w:val="bottom"/>
          </w:tcPr>
          <w:p w14:paraId="26D4841D" w14:textId="77777777" w:rsidR="00C92235" w:rsidRPr="00493A33" w:rsidRDefault="00C92235" w:rsidP="000F63C4">
            <w:pPr>
              <w:spacing w:line="360" w:lineRule="auto"/>
              <w:jc w:val="both"/>
              <w:rPr>
                <w:rFonts w:ascii="Book Antiqua" w:eastAsia="Times New Roman" w:hAnsi="Book Antiqua" w:cs="Times New Roman"/>
                <w:b/>
              </w:rPr>
            </w:pPr>
            <w:r w:rsidRPr="00493A33">
              <w:rPr>
                <w:rFonts w:ascii="Book Antiqua" w:eastAsia="Times New Roman" w:hAnsi="Book Antiqua" w:cs="Times New Roman"/>
                <w:b/>
              </w:rPr>
              <w:t>Internalising</w:t>
            </w:r>
          </w:p>
        </w:tc>
        <w:tc>
          <w:tcPr>
            <w:tcW w:w="494" w:type="pct"/>
            <w:tcBorders>
              <w:top w:val="single" w:sz="4" w:space="0" w:color="auto"/>
              <w:left w:val="single" w:sz="4" w:space="0" w:color="auto"/>
              <w:bottom w:val="single" w:sz="4" w:space="0" w:color="auto"/>
              <w:right w:val="single" w:sz="4" w:space="0" w:color="auto"/>
            </w:tcBorders>
            <w:vAlign w:val="bottom"/>
          </w:tcPr>
          <w:p w14:paraId="41DD2420" w14:textId="77777777" w:rsidR="00C92235" w:rsidRPr="00493A33" w:rsidRDefault="00C92235" w:rsidP="000F63C4">
            <w:pPr>
              <w:spacing w:line="360" w:lineRule="auto"/>
              <w:jc w:val="both"/>
              <w:rPr>
                <w:rFonts w:ascii="Book Antiqua" w:eastAsia="Times New Roman" w:hAnsi="Book Antiqua" w:cs="Times New Roman"/>
                <w:b/>
              </w:rPr>
            </w:pPr>
            <w:r w:rsidRPr="00493A33">
              <w:rPr>
                <w:rFonts w:ascii="Book Antiqua" w:eastAsia="Times New Roman" w:hAnsi="Book Antiqua" w:cs="Times New Roman"/>
                <w:b/>
              </w:rPr>
              <w:t>Problem behaviours scale</w:t>
            </w:r>
          </w:p>
        </w:tc>
        <w:tc>
          <w:tcPr>
            <w:tcW w:w="522" w:type="pct"/>
            <w:tcBorders>
              <w:top w:val="single" w:sz="4" w:space="0" w:color="auto"/>
              <w:left w:val="single" w:sz="4" w:space="0" w:color="auto"/>
              <w:bottom w:val="single" w:sz="4" w:space="0" w:color="auto"/>
              <w:right w:val="single" w:sz="4" w:space="0" w:color="auto"/>
            </w:tcBorders>
            <w:vAlign w:val="bottom"/>
          </w:tcPr>
          <w:p w14:paraId="5BBFC66D" w14:textId="77777777" w:rsidR="00C92235" w:rsidRPr="00493A33" w:rsidRDefault="00C92235" w:rsidP="000F63C4">
            <w:pPr>
              <w:spacing w:line="360" w:lineRule="auto"/>
              <w:jc w:val="both"/>
              <w:rPr>
                <w:rFonts w:ascii="Book Antiqua" w:eastAsia="Times New Roman" w:hAnsi="Book Antiqua" w:cs="Times New Roman"/>
                <w:b/>
              </w:rPr>
            </w:pPr>
            <w:r w:rsidRPr="00493A33">
              <w:rPr>
                <w:rFonts w:ascii="Book Antiqua" w:eastAsia="Times New Roman" w:hAnsi="Book Antiqua" w:cs="Times New Roman"/>
                <w:b/>
              </w:rPr>
              <w:t>Academic competence scale</w:t>
            </w:r>
          </w:p>
        </w:tc>
      </w:tr>
      <w:tr w:rsidR="000F63C4" w:rsidRPr="000F63C4" w14:paraId="1CC0BA08" w14:textId="77777777" w:rsidTr="003D60B5">
        <w:tc>
          <w:tcPr>
            <w:tcW w:w="1404" w:type="pct"/>
            <w:tcBorders>
              <w:top w:val="single" w:sz="4" w:space="0" w:color="auto"/>
              <w:left w:val="single" w:sz="4" w:space="0" w:color="auto"/>
              <w:bottom w:val="single" w:sz="4" w:space="0" w:color="auto"/>
              <w:right w:val="single" w:sz="4" w:space="0" w:color="auto"/>
            </w:tcBorders>
            <w:vAlign w:val="bottom"/>
          </w:tcPr>
          <w:p w14:paraId="23A89565" w14:textId="77777777" w:rsidR="00C92235" w:rsidRPr="000F63C4" w:rsidRDefault="00C92235" w:rsidP="000F63C4">
            <w:pPr>
              <w:spacing w:line="360" w:lineRule="auto"/>
              <w:jc w:val="both"/>
              <w:rPr>
                <w:rFonts w:ascii="Book Antiqua" w:hAnsi="Book Antiqua" w:cs="Times New Roman"/>
                <w:b/>
              </w:rPr>
            </w:pPr>
            <w:r w:rsidRPr="000F63C4">
              <w:rPr>
                <w:rFonts w:ascii="Book Antiqua" w:hAnsi="Book Antiqua" w:cs="Times New Roman"/>
                <w:b/>
              </w:rPr>
              <w:t>Cognitive ability (MSEL)</w:t>
            </w:r>
          </w:p>
        </w:tc>
        <w:tc>
          <w:tcPr>
            <w:tcW w:w="396" w:type="pct"/>
            <w:tcBorders>
              <w:top w:val="single" w:sz="4" w:space="0" w:color="auto"/>
              <w:left w:val="single" w:sz="4" w:space="0" w:color="auto"/>
              <w:bottom w:val="single" w:sz="4" w:space="0" w:color="auto"/>
              <w:right w:val="single" w:sz="4" w:space="0" w:color="auto"/>
            </w:tcBorders>
            <w:vAlign w:val="bottom"/>
          </w:tcPr>
          <w:p w14:paraId="15780602" w14:textId="77777777" w:rsidR="00C92235" w:rsidRPr="000F63C4" w:rsidRDefault="00C92235" w:rsidP="000F63C4">
            <w:pPr>
              <w:spacing w:line="360" w:lineRule="auto"/>
              <w:jc w:val="both"/>
              <w:rPr>
                <w:rFonts w:ascii="Book Antiqua" w:eastAsia="Times New Roman" w:hAnsi="Book Antiqua" w:cs="Times New Roman"/>
              </w:rPr>
            </w:pPr>
          </w:p>
        </w:tc>
        <w:tc>
          <w:tcPr>
            <w:tcW w:w="1058" w:type="pct"/>
            <w:tcBorders>
              <w:top w:val="single" w:sz="4" w:space="0" w:color="auto"/>
              <w:left w:val="single" w:sz="4" w:space="0" w:color="auto"/>
              <w:bottom w:val="single" w:sz="4" w:space="0" w:color="auto"/>
              <w:right w:val="single" w:sz="4" w:space="0" w:color="auto"/>
            </w:tcBorders>
            <w:vAlign w:val="bottom"/>
          </w:tcPr>
          <w:p w14:paraId="388B24B0" w14:textId="77777777" w:rsidR="00C92235" w:rsidRPr="000F63C4" w:rsidRDefault="00C92235" w:rsidP="000F63C4">
            <w:pPr>
              <w:spacing w:line="360" w:lineRule="auto"/>
              <w:jc w:val="both"/>
              <w:rPr>
                <w:rFonts w:ascii="Book Antiqua" w:eastAsia="Times New Roman" w:hAnsi="Book Antiqua" w:cs="Times New Roman"/>
              </w:rPr>
            </w:pPr>
          </w:p>
        </w:tc>
        <w:tc>
          <w:tcPr>
            <w:tcW w:w="571" w:type="pct"/>
            <w:tcBorders>
              <w:top w:val="single" w:sz="4" w:space="0" w:color="auto"/>
              <w:left w:val="single" w:sz="4" w:space="0" w:color="auto"/>
              <w:bottom w:val="single" w:sz="4" w:space="0" w:color="auto"/>
              <w:right w:val="single" w:sz="4" w:space="0" w:color="auto"/>
            </w:tcBorders>
            <w:vAlign w:val="bottom"/>
          </w:tcPr>
          <w:p w14:paraId="4D0B42FD" w14:textId="77777777" w:rsidR="00C92235" w:rsidRPr="000F63C4" w:rsidRDefault="00C92235" w:rsidP="000F63C4">
            <w:pPr>
              <w:spacing w:line="360" w:lineRule="auto"/>
              <w:jc w:val="both"/>
              <w:rPr>
                <w:rFonts w:ascii="Book Antiqua" w:eastAsia="Times New Roman" w:hAnsi="Book Antiqua" w:cs="Times New Roman"/>
              </w:rPr>
            </w:pPr>
          </w:p>
        </w:tc>
        <w:tc>
          <w:tcPr>
            <w:tcW w:w="553" w:type="pct"/>
            <w:tcBorders>
              <w:top w:val="single" w:sz="4" w:space="0" w:color="auto"/>
              <w:left w:val="single" w:sz="4" w:space="0" w:color="auto"/>
              <w:bottom w:val="single" w:sz="4" w:space="0" w:color="auto"/>
              <w:right w:val="single" w:sz="4" w:space="0" w:color="auto"/>
            </w:tcBorders>
            <w:vAlign w:val="bottom"/>
          </w:tcPr>
          <w:p w14:paraId="4415AF96" w14:textId="77777777" w:rsidR="00C92235" w:rsidRPr="000F63C4" w:rsidRDefault="00C92235" w:rsidP="000F63C4">
            <w:pPr>
              <w:spacing w:line="360" w:lineRule="auto"/>
              <w:jc w:val="both"/>
              <w:rPr>
                <w:rFonts w:ascii="Book Antiqua" w:eastAsia="Times New Roman" w:hAnsi="Book Antiqua" w:cs="Times New Roman"/>
                <w:b/>
              </w:rPr>
            </w:pPr>
          </w:p>
        </w:tc>
        <w:tc>
          <w:tcPr>
            <w:tcW w:w="494" w:type="pct"/>
            <w:tcBorders>
              <w:top w:val="single" w:sz="4" w:space="0" w:color="auto"/>
              <w:left w:val="single" w:sz="4" w:space="0" w:color="auto"/>
              <w:bottom w:val="single" w:sz="4" w:space="0" w:color="auto"/>
              <w:right w:val="single" w:sz="4" w:space="0" w:color="auto"/>
            </w:tcBorders>
            <w:vAlign w:val="bottom"/>
          </w:tcPr>
          <w:p w14:paraId="0EFDF8DE" w14:textId="77777777" w:rsidR="00C92235" w:rsidRPr="000F63C4" w:rsidRDefault="00C92235" w:rsidP="000F63C4">
            <w:pPr>
              <w:spacing w:line="360" w:lineRule="auto"/>
              <w:jc w:val="both"/>
              <w:rPr>
                <w:rFonts w:ascii="Book Antiqua" w:eastAsia="Times New Roman" w:hAnsi="Book Antiqua" w:cs="Times New Roman"/>
              </w:rPr>
            </w:pPr>
          </w:p>
        </w:tc>
        <w:tc>
          <w:tcPr>
            <w:tcW w:w="522" w:type="pct"/>
            <w:tcBorders>
              <w:top w:val="single" w:sz="4" w:space="0" w:color="auto"/>
              <w:left w:val="single" w:sz="4" w:space="0" w:color="auto"/>
              <w:bottom w:val="single" w:sz="4" w:space="0" w:color="auto"/>
              <w:right w:val="single" w:sz="4" w:space="0" w:color="auto"/>
            </w:tcBorders>
            <w:vAlign w:val="bottom"/>
          </w:tcPr>
          <w:p w14:paraId="40411B4A" w14:textId="77777777" w:rsidR="00C92235" w:rsidRPr="000F63C4" w:rsidRDefault="00C92235" w:rsidP="000F63C4">
            <w:pPr>
              <w:spacing w:line="360" w:lineRule="auto"/>
              <w:jc w:val="both"/>
              <w:rPr>
                <w:rFonts w:ascii="Book Antiqua" w:eastAsia="Times New Roman" w:hAnsi="Book Antiqua" w:cs="Times New Roman"/>
              </w:rPr>
            </w:pPr>
          </w:p>
        </w:tc>
      </w:tr>
      <w:tr w:rsidR="000F63C4" w:rsidRPr="000F63C4" w14:paraId="77C43722" w14:textId="77777777" w:rsidTr="003D60B5">
        <w:tc>
          <w:tcPr>
            <w:tcW w:w="1404" w:type="pct"/>
            <w:tcBorders>
              <w:top w:val="single" w:sz="4" w:space="0" w:color="auto"/>
              <w:left w:val="single" w:sz="4" w:space="0" w:color="auto"/>
              <w:bottom w:val="single" w:sz="4" w:space="0" w:color="auto"/>
              <w:right w:val="single" w:sz="4" w:space="0" w:color="auto"/>
            </w:tcBorders>
            <w:vAlign w:val="bottom"/>
          </w:tcPr>
          <w:p w14:paraId="28AD77B6" w14:textId="77777777" w:rsidR="00C92235" w:rsidRPr="000F63C4" w:rsidRDefault="00C92235" w:rsidP="000F63C4">
            <w:pPr>
              <w:spacing w:line="360" w:lineRule="auto"/>
              <w:jc w:val="both"/>
              <w:rPr>
                <w:rFonts w:ascii="Book Antiqua" w:hAnsi="Book Antiqua" w:cs="Times New Roman"/>
              </w:rPr>
            </w:pPr>
            <w:r w:rsidRPr="000F63C4">
              <w:rPr>
                <w:rFonts w:ascii="Book Antiqua" w:eastAsia="Times New Roman" w:hAnsi="Book Antiqua" w:cs="Times New Roman"/>
              </w:rPr>
              <w:t>Visual reception</w:t>
            </w:r>
          </w:p>
        </w:tc>
        <w:tc>
          <w:tcPr>
            <w:tcW w:w="396" w:type="pct"/>
            <w:tcBorders>
              <w:top w:val="single" w:sz="4" w:space="0" w:color="auto"/>
              <w:left w:val="single" w:sz="4" w:space="0" w:color="auto"/>
              <w:bottom w:val="single" w:sz="4" w:space="0" w:color="auto"/>
              <w:right w:val="single" w:sz="4" w:space="0" w:color="auto"/>
            </w:tcBorders>
            <w:vAlign w:val="bottom"/>
          </w:tcPr>
          <w:p w14:paraId="21D63A71"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0.233</w:t>
            </w:r>
          </w:p>
        </w:tc>
        <w:tc>
          <w:tcPr>
            <w:tcW w:w="1058" w:type="pct"/>
            <w:tcBorders>
              <w:top w:val="single" w:sz="4" w:space="0" w:color="auto"/>
              <w:left w:val="single" w:sz="4" w:space="0" w:color="auto"/>
              <w:bottom w:val="single" w:sz="4" w:space="0" w:color="auto"/>
              <w:right w:val="single" w:sz="4" w:space="0" w:color="auto"/>
            </w:tcBorders>
            <w:vAlign w:val="bottom"/>
          </w:tcPr>
          <w:p w14:paraId="328CB2CE"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0.005</w:t>
            </w:r>
          </w:p>
        </w:tc>
        <w:tc>
          <w:tcPr>
            <w:tcW w:w="571" w:type="pct"/>
            <w:tcBorders>
              <w:top w:val="single" w:sz="4" w:space="0" w:color="auto"/>
              <w:left w:val="single" w:sz="4" w:space="0" w:color="auto"/>
              <w:bottom w:val="single" w:sz="4" w:space="0" w:color="auto"/>
              <w:right w:val="single" w:sz="4" w:space="0" w:color="auto"/>
            </w:tcBorders>
            <w:vAlign w:val="bottom"/>
          </w:tcPr>
          <w:p w14:paraId="5AB453B0"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0.218</w:t>
            </w:r>
          </w:p>
        </w:tc>
        <w:tc>
          <w:tcPr>
            <w:tcW w:w="553" w:type="pct"/>
            <w:tcBorders>
              <w:top w:val="single" w:sz="4" w:space="0" w:color="auto"/>
              <w:left w:val="single" w:sz="4" w:space="0" w:color="auto"/>
              <w:bottom w:val="single" w:sz="4" w:space="0" w:color="auto"/>
              <w:right w:val="single" w:sz="4" w:space="0" w:color="auto"/>
            </w:tcBorders>
            <w:vAlign w:val="bottom"/>
          </w:tcPr>
          <w:p w14:paraId="52FB7262"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-0.145</w:t>
            </w:r>
          </w:p>
        </w:tc>
        <w:tc>
          <w:tcPr>
            <w:tcW w:w="494" w:type="pct"/>
            <w:tcBorders>
              <w:top w:val="single" w:sz="4" w:space="0" w:color="auto"/>
              <w:left w:val="single" w:sz="4" w:space="0" w:color="auto"/>
              <w:bottom w:val="single" w:sz="4" w:space="0" w:color="auto"/>
              <w:right w:val="single" w:sz="4" w:space="0" w:color="auto"/>
            </w:tcBorders>
            <w:vAlign w:val="bottom"/>
          </w:tcPr>
          <w:p w14:paraId="13600594"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0.001</w:t>
            </w:r>
          </w:p>
        </w:tc>
        <w:tc>
          <w:tcPr>
            <w:tcW w:w="522" w:type="pct"/>
            <w:tcBorders>
              <w:top w:val="single" w:sz="4" w:space="0" w:color="auto"/>
              <w:left w:val="single" w:sz="4" w:space="0" w:color="auto"/>
              <w:bottom w:val="single" w:sz="4" w:space="0" w:color="auto"/>
              <w:right w:val="single" w:sz="4" w:space="0" w:color="auto"/>
            </w:tcBorders>
            <w:vAlign w:val="bottom"/>
          </w:tcPr>
          <w:p w14:paraId="65C2A86C"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0.158</w:t>
            </w:r>
          </w:p>
        </w:tc>
      </w:tr>
      <w:tr w:rsidR="000F63C4" w:rsidRPr="000F63C4" w14:paraId="39DE0B21" w14:textId="77777777" w:rsidTr="003D60B5">
        <w:tc>
          <w:tcPr>
            <w:tcW w:w="1404" w:type="pct"/>
            <w:tcBorders>
              <w:top w:val="single" w:sz="4" w:space="0" w:color="auto"/>
              <w:left w:val="single" w:sz="4" w:space="0" w:color="auto"/>
              <w:bottom w:val="single" w:sz="4" w:space="0" w:color="auto"/>
              <w:right w:val="single" w:sz="4" w:space="0" w:color="auto"/>
            </w:tcBorders>
            <w:vAlign w:val="bottom"/>
          </w:tcPr>
          <w:p w14:paraId="3D8415E1" w14:textId="77777777" w:rsidR="00C92235" w:rsidRPr="000F63C4" w:rsidRDefault="00C92235" w:rsidP="000F63C4">
            <w:pPr>
              <w:spacing w:line="360" w:lineRule="auto"/>
              <w:jc w:val="both"/>
              <w:rPr>
                <w:rFonts w:ascii="Book Antiqua" w:hAnsi="Book Antiqua" w:cs="Times New Roman"/>
              </w:rPr>
            </w:pPr>
            <w:r w:rsidRPr="000F63C4">
              <w:rPr>
                <w:rFonts w:ascii="Book Antiqua" w:eastAsia="Times New Roman" w:hAnsi="Book Antiqua" w:cs="Times New Roman"/>
              </w:rPr>
              <w:t>Fine motor</w:t>
            </w:r>
          </w:p>
        </w:tc>
        <w:tc>
          <w:tcPr>
            <w:tcW w:w="396" w:type="pct"/>
            <w:tcBorders>
              <w:top w:val="single" w:sz="4" w:space="0" w:color="auto"/>
              <w:left w:val="single" w:sz="4" w:space="0" w:color="auto"/>
              <w:bottom w:val="single" w:sz="4" w:space="0" w:color="auto"/>
              <w:right w:val="single" w:sz="4" w:space="0" w:color="auto"/>
            </w:tcBorders>
            <w:vAlign w:val="bottom"/>
          </w:tcPr>
          <w:p w14:paraId="0F481C67"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0.232</w:t>
            </w:r>
          </w:p>
        </w:tc>
        <w:tc>
          <w:tcPr>
            <w:tcW w:w="1058" w:type="pct"/>
            <w:tcBorders>
              <w:top w:val="single" w:sz="4" w:space="0" w:color="auto"/>
              <w:left w:val="single" w:sz="4" w:space="0" w:color="auto"/>
              <w:bottom w:val="single" w:sz="4" w:space="0" w:color="auto"/>
              <w:right w:val="single" w:sz="4" w:space="0" w:color="auto"/>
            </w:tcBorders>
            <w:vAlign w:val="bottom"/>
          </w:tcPr>
          <w:p w14:paraId="5C764FB7"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0.013</w:t>
            </w:r>
          </w:p>
        </w:tc>
        <w:tc>
          <w:tcPr>
            <w:tcW w:w="571" w:type="pct"/>
            <w:tcBorders>
              <w:top w:val="single" w:sz="4" w:space="0" w:color="auto"/>
              <w:left w:val="single" w:sz="4" w:space="0" w:color="auto"/>
              <w:bottom w:val="single" w:sz="4" w:space="0" w:color="auto"/>
              <w:right w:val="single" w:sz="4" w:space="0" w:color="auto"/>
            </w:tcBorders>
            <w:vAlign w:val="bottom"/>
          </w:tcPr>
          <w:p w14:paraId="41DD1771"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0.245</w:t>
            </w:r>
          </w:p>
        </w:tc>
        <w:tc>
          <w:tcPr>
            <w:tcW w:w="553" w:type="pct"/>
            <w:tcBorders>
              <w:top w:val="single" w:sz="4" w:space="0" w:color="auto"/>
              <w:left w:val="single" w:sz="4" w:space="0" w:color="auto"/>
              <w:bottom w:val="single" w:sz="4" w:space="0" w:color="auto"/>
              <w:right w:val="single" w:sz="4" w:space="0" w:color="auto"/>
            </w:tcBorders>
            <w:vAlign w:val="bottom"/>
          </w:tcPr>
          <w:p w14:paraId="59D91C78"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-0.28</w:t>
            </w:r>
          </w:p>
        </w:tc>
        <w:tc>
          <w:tcPr>
            <w:tcW w:w="494" w:type="pct"/>
            <w:tcBorders>
              <w:top w:val="single" w:sz="4" w:space="0" w:color="auto"/>
              <w:left w:val="single" w:sz="4" w:space="0" w:color="auto"/>
              <w:bottom w:val="single" w:sz="4" w:space="0" w:color="auto"/>
              <w:right w:val="single" w:sz="4" w:space="0" w:color="auto"/>
            </w:tcBorders>
            <w:vAlign w:val="bottom"/>
          </w:tcPr>
          <w:p w14:paraId="7926204D"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0.00</w:t>
            </w:r>
          </w:p>
        </w:tc>
        <w:tc>
          <w:tcPr>
            <w:tcW w:w="522" w:type="pct"/>
            <w:tcBorders>
              <w:top w:val="single" w:sz="4" w:space="0" w:color="auto"/>
              <w:left w:val="single" w:sz="4" w:space="0" w:color="auto"/>
              <w:bottom w:val="single" w:sz="4" w:space="0" w:color="auto"/>
              <w:right w:val="single" w:sz="4" w:space="0" w:color="auto"/>
            </w:tcBorders>
            <w:vAlign w:val="bottom"/>
          </w:tcPr>
          <w:p w14:paraId="46B21BB7"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0.101</w:t>
            </w:r>
          </w:p>
        </w:tc>
      </w:tr>
      <w:tr w:rsidR="000F63C4" w:rsidRPr="000F63C4" w14:paraId="1ADB487E" w14:textId="77777777" w:rsidTr="003D60B5">
        <w:tc>
          <w:tcPr>
            <w:tcW w:w="1404" w:type="pct"/>
            <w:tcBorders>
              <w:top w:val="single" w:sz="4" w:space="0" w:color="auto"/>
              <w:left w:val="single" w:sz="4" w:space="0" w:color="auto"/>
              <w:bottom w:val="single" w:sz="4" w:space="0" w:color="auto"/>
              <w:right w:val="single" w:sz="4" w:space="0" w:color="auto"/>
            </w:tcBorders>
            <w:vAlign w:val="bottom"/>
          </w:tcPr>
          <w:p w14:paraId="165DCE0D" w14:textId="77777777" w:rsidR="00C92235" w:rsidRPr="000F63C4" w:rsidRDefault="00C92235" w:rsidP="000F63C4">
            <w:pPr>
              <w:spacing w:line="360" w:lineRule="auto"/>
              <w:jc w:val="both"/>
              <w:rPr>
                <w:rFonts w:ascii="Book Antiqua" w:hAnsi="Book Antiqua" w:cs="Times New Roman"/>
              </w:rPr>
            </w:pPr>
            <w:r w:rsidRPr="000F63C4">
              <w:rPr>
                <w:rFonts w:ascii="Book Antiqua" w:eastAsia="Times New Roman" w:hAnsi="Book Antiqua" w:cs="Times New Roman"/>
              </w:rPr>
              <w:t>Receptive language</w:t>
            </w:r>
          </w:p>
        </w:tc>
        <w:tc>
          <w:tcPr>
            <w:tcW w:w="396" w:type="pct"/>
            <w:tcBorders>
              <w:top w:val="single" w:sz="4" w:space="0" w:color="auto"/>
              <w:left w:val="single" w:sz="4" w:space="0" w:color="auto"/>
              <w:bottom w:val="single" w:sz="4" w:space="0" w:color="auto"/>
              <w:right w:val="single" w:sz="4" w:space="0" w:color="auto"/>
            </w:tcBorders>
            <w:vAlign w:val="bottom"/>
          </w:tcPr>
          <w:p w14:paraId="27B69321"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0.097</w:t>
            </w:r>
          </w:p>
        </w:tc>
        <w:tc>
          <w:tcPr>
            <w:tcW w:w="1058" w:type="pct"/>
            <w:tcBorders>
              <w:top w:val="single" w:sz="4" w:space="0" w:color="auto"/>
              <w:left w:val="single" w:sz="4" w:space="0" w:color="auto"/>
              <w:bottom w:val="single" w:sz="4" w:space="0" w:color="auto"/>
              <w:right w:val="single" w:sz="4" w:space="0" w:color="auto"/>
            </w:tcBorders>
            <w:vAlign w:val="bottom"/>
          </w:tcPr>
          <w:p w14:paraId="22371AA1"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-0.086</w:t>
            </w:r>
          </w:p>
        </w:tc>
        <w:tc>
          <w:tcPr>
            <w:tcW w:w="571" w:type="pct"/>
            <w:tcBorders>
              <w:top w:val="single" w:sz="4" w:space="0" w:color="auto"/>
              <w:left w:val="single" w:sz="4" w:space="0" w:color="auto"/>
              <w:bottom w:val="single" w:sz="4" w:space="0" w:color="auto"/>
              <w:right w:val="single" w:sz="4" w:space="0" w:color="auto"/>
            </w:tcBorders>
            <w:vAlign w:val="bottom"/>
          </w:tcPr>
          <w:p w14:paraId="37054A76"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0.145</w:t>
            </w:r>
          </w:p>
        </w:tc>
        <w:tc>
          <w:tcPr>
            <w:tcW w:w="553" w:type="pct"/>
            <w:tcBorders>
              <w:top w:val="single" w:sz="4" w:space="0" w:color="auto"/>
              <w:left w:val="single" w:sz="4" w:space="0" w:color="auto"/>
              <w:bottom w:val="single" w:sz="4" w:space="0" w:color="auto"/>
              <w:right w:val="single" w:sz="4" w:space="0" w:color="auto"/>
            </w:tcBorders>
            <w:vAlign w:val="bottom"/>
          </w:tcPr>
          <w:p w14:paraId="61065EA4"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-0.167</w:t>
            </w:r>
          </w:p>
        </w:tc>
        <w:tc>
          <w:tcPr>
            <w:tcW w:w="494" w:type="pct"/>
            <w:tcBorders>
              <w:top w:val="single" w:sz="4" w:space="0" w:color="auto"/>
              <w:left w:val="single" w:sz="4" w:space="0" w:color="auto"/>
              <w:bottom w:val="single" w:sz="4" w:space="0" w:color="auto"/>
              <w:right w:val="single" w:sz="4" w:space="0" w:color="auto"/>
            </w:tcBorders>
            <w:vAlign w:val="bottom"/>
          </w:tcPr>
          <w:p w14:paraId="4C69A83F"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-0.066</w:t>
            </w:r>
          </w:p>
        </w:tc>
        <w:tc>
          <w:tcPr>
            <w:tcW w:w="522" w:type="pct"/>
            <w:tcBorders>
              <w:top w:val="single" w:sz="4" w:space="0" w:color="auto"/>
              <w:left w:val="single" w:sz="4" w:space="0" w:color="auto"/>
              <w:bottom w:val="single" w:sz="4" w:space="0" w:color="auto"/>
              <w:right w:val="single" w:sz="4" w:space="0" w:color="auto"/>
            </w:tcBorders>
            <w:vAlign w:val="bottom"/>
          </w:tcPr>
          <w:p w14:paraId="0C685D98"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0.201</w:t>
            </w:r>
          </w:p>
        </w:tc>
      </w:tr>
      <w:tr w:rsidR="000F63C4" w:rsidRPr="000F63C4" w14:paraId="5DB6CE36" w14:textId="77777777" w:rsidTr="003D60B5">
        <w:tc>
          <w:tcPr>
            <w:tcW w:w="1404" w:type="pct"/>
            <w:tcBorders>
              <w:top w:val="single" w:sz="4" w:space="0" w:color="auto"/>
              <w:left w:val="single" w:sz="4" w:space="0" w:color="auto"/>
              <w:bottom w:val="single" w:sz="4" w:space="0" w:color="auto"/>
              <w:right w:val="single" w:sz="4" w:space="0" w:color="auto"/>
            </w:tcBorders>
            <w:vAlign w:val="bottom"/>
          </w:tcPr>
          <w:p w14:paraId="6978CD0F" w14:textId="77777777" w:rsidR="00C92235" w:rsidRPr="000F63C4" w:rsidRDefault="00C92235" w:rsidP="000F63C4">
            <w:pPr>
              <w:spacing w:line="360" w:lineRule="auto"/>
              <w:jc w:val="both"/>
              <w:rPr>
                <w:rFonts w:ascii="Book Antiqua" w:hAnsi="Book Antiqua" w:cs="Times New Roman"/>
              </w:rPr>
            </w:pPr>
            <w:r w:rsidRPr="000F63C4">
              <w:rPr>
                <w:rFonts w:ascii="Book Antiqua" w:eastAsia="Times New Roman" w:hAnsi="Book Antiqua" w:cs="Times New Roman"/>
              </w:rPr>
              <w:t>Expressive language</w:t>
            </w:r>
          </w:p>
        </w:tc>
        <w:tc>
          <w:tcPr>
            <w:tcW w:w="396" w:type="pct"/>
            <w:tcBorders>
              <w:top w:val="single" w:sz="4" w:space="0" w:color="auto"/>
              <w:left w:val="single" w:sz="4" w:space="0" w:color="auto"/>
              <w:bottom w:val="single" w:sz="4" w:space="0" w:color="auto"/>
              <w:right w:val="single" w:sz="4" w:space="0" w:color="auto"/>
            </w:tcBorders>
            <w:vAlign w:val="bottom"/>
          </w:tcPr>
          <w:p w14:paraId="5A5F96A2"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0.158</w:t>
            </w:r>
          </w:p>
        </w:tc>
        <w:tc>
          <w:tcPr>
            <w:tcW w:w="1058" w:type="pct"/>
            <w:tcBorders>
              <w:top w:val="single" w:sz="4" w:space="0" w:color="auto"/>
              <w:left w:val="single" w:sz="4" w:space="0" w:color="auto"/>
              <w:bottom w:val="single" w:sz="4" w:space="0" w:color="auto"/>
              <w:right w:val="single" w:sz="4" w:space="0" w:color="auto"/>
            </w:tcBorders>
            <w:vAlign w:val="bottom"/>
          </w:tcPr>
          <w:p w14:paraId="2022AB0E"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-0.119</w:t>
            </w:r>
          </w:p>
        </w:tc>
        <w:tc>
          <w:tcPr>
            <w:tcW w:w="571" w:type="pct"/>
            <w:tcBorders>
              <w:top w:val="single" w:sz="4" w:space="0" w:color="auto"/>
              <w:left w:val="single" w:sz="4" w:space="0" w:color="auto"/>
              <w:bottom w:val="single" w:sz="4" w:space="0" w:color="auto"/>
              <w:right w:val="single" w:sz="4" w:space="0" w:color="auto"/>
            </w:tcBorders>
            <w:vAlign w:val="bottom"/>
          </w:tcPr>
          <w:p w14:paraId="6D0908A2"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0.146</w:t>
            </w:r>
          </w:p>
        </w:tc>
        <w:tc>
          <w:tcPr>
            <w:tcW w:w="553" w:type="pct"/>
            <w:tcBorders>
              <w:top w:val="single" w:sz="4" w:space="0" w:color="auto"/>
              <w:left w:val="single" w:sz="4" w:space="0" w:color="auto"/>
              <w:bottom w:val="single" w:sz="4" w:space="0" w:color="auto"/>
              <w:right w:val="single" w:sz="4" w:space="0" w:color="auto"/>
            </w:tcBorders>
            <w:vAlign w:val="bottom"/>
          </w:tcPr>
          <w:p w14:paraId="0E9D12CF"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-0.204</w:t>
            </w:r>
          </w:p>
        </w:tc>
        <w:tc>
          <w:tcPr>
            <w:tcW w:w="494" w:type="pct"/>
            <w:tcBorders>
              <w:top w:val="single" w:sz="4" w:space="0" w:color="auto"/>
              <w:left w:val="single" w:sz="4" w:space="0" w:color="auto"/>
              <w:bottom w:val="single" w:sz="4" w:space="0" w:color="auto"/>
              <w:right w:val="single" w:sz="4" w:space="0" w:color="auto"/>
            </w:tcBorders>
            <w:vAlign w:val="bottom"/>
          </w:tcPr>
          <w:p w14:paraId="3AE74EAA"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-0.08</w:t>
            </w:r>
          </w:p>
        </w:tc>
        <w:tc>
          <w:tcPr>
            <w:tcW w:w="522" w:type="pct"/>
            <w:tcBorders>
              <w:top w:val="single" w:sz="4" w:space="0" w:color="auto"/>
              <w:left w:val="single" w:sz="4" w:space="0" w:color="auto"/>
              <w:bottom w:val="single" w:sz="4" w:space="0" w:color="auto"/>
              <w:right w:val="single" w:sz="4" w:space="0" w:color="auto"/>
            </w:tcBorders>
            <w:vAlign w:val="bottom"/>
          </w:tcPr>
          <w:p w14:paraId="56C1A3D4"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0.093</w:t>
            </w:r>
          </w:p>
        </w:tc>
      </w:tr>
      <w:tr w:rsidR="000F63C4" w:rsidRPr="000F63C4" w14:paraId="4B9792DB" w14:textId="77777777" w:rsidTr="003D60B5">
        <w:tc>
          <w:tcPr>
            <w:tcW w:w="1404" w:type="pct"/>
            <w:tcBorders>
              <w:top w:val="single" w:sz="4" w:space="0" w:color="auto"/>
              <w:left w:val="single" w:sz="4" w:space="0" w:color="auto"/>
              <w:bottom w:val="single" w:sz="4" w:space="0" w:color="auto"/>
              <w:right w:val="single" w:sz="4" w:space="0" w:color="auto"/>
            </w:tcBorders>
            <w:vAlign w:val="bottom"/>
          </w:tcPr>
          <w:p w14:paraId="4911D16C"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Early learning composite</w:t>
            </w:r>
          </w:p>
        </w:tc>
        <w:tc>
          <w:tcPr>
            <w:tcW w:w="396" w:type="pct"/>
            <w:tcBorders>
              <w:top w:val="single" w:sz="4" w:space="0" w:color="auto"/>
              <w:left w:val="single" w:sz="4" w:space="0" w:color="auto"/>
              <w:bottom w:val="single" w:sz="4" w:space="0" w:color="auto"/>
              <w:right w:val="single" w:sz="4" w:space="0" w:color="auto"/>
            </w:tcBorders>
          </w:tcPr>
          <w:p w14:paraId="4B9BF3FA"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hAnsi="Book Antiqua" w:cs="Times New Roman"/>
              </w:rPr>
              <w:t>0.158</w:t>
            </w:r>
          </w:p>
        </w:tc>
        <w:tc>
          <w:tcPr>
            <w:tcW w:w="1058" w:type="pct"/>
            <w:tcBorders>
              <w:top w:val="single" w:sz="4" w:space="0" w:color="auto"/>
              <w:left w:val="single" w:sz="4" w:space="0" w:color="auto"/>
              <w:bottom w:val="single" w:sz="4" w:space="0" w:color="auto"/>
              <w:right w:val="single" w:sz="4" w:space="0" w:color="auto"/>
            </w:tcBorders>
          </w:tcPr>
          <w:p w14:paraId="38EB8C32"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hAnsi="Book Antiqua" w:cs="Times New Roman"/>
              </w:rPr>
              <w:t>-0.119</w:t>
            </w:r>
          </w:p>
        </w:tc>
        <w:tc>
          <w:tcPr>
            <w:tcW w:w="571" w:type="pct"/>
            <w:tcBorders>
              <w:top w:val="single" w:sz="4" w:space="0" w:color="auto"/>
              <w:left w:val="single" w:sz="4" w:space="0" w:color="auto"/>
              <w:bottom w:val="single" w:sz="4" w:space="0" w:color="auto"/>
              <w:right w:val="single" w:sz="4" w:space="0" w:color="auto"/>
            </w:tcBorders>
          </w:tcPr>
          <w:p w14:paraId="3F6E33DB"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hAnsi="Book Antiqua" w:cs="Times New Roman"/>
              </w:rPr>
              <w:t>0.146</w:t>
            </w:r>
          </w:p>
        </w:tc>
        <w:tc>
          <w:tcPr>
            <w:tcW w:w="553" w:type="pct"/>
            <w:tcBorders>
              <w:top w:val="single" w:sz="4" w:space="0" w:color="auto"/>
              <w:left w:val="single" w:sz="4" w:space="0" w:color="auto"/>
              <w:bottom w:val="single" w:sz="4" w:space="0" w:color="auto"/>
              <w:right w:val="single" w:sz="4" w:space="0" w:color="auto"/>
            </w:tcBorders>
          </w:tcPr>
          <w:p w14:paraId="01C81C4C"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hAnsi="Book Antiqua" w:cs="Times New Roman"/>
              </w:rPr>
              <w:t>-0.204</w:t>
            </w:r>
          </w:p>
        </w:tc>
        <w:tc>
          <w:tcPr>
            <w:tcW w:w="494" w:type="pct"/>
            <w:tcBorders>
              <w:top w:val="single" w:sz="4" w:space="0" w:color="auto"/>
              <w:left w:val="single" w:sz="4" w:space="0" w:color="auto"/>
              <w:bottom w:val="single" w:sz="4" w:space="0" w:color="auto"/>
              <w:right w:val="single" w:sz="4" w:space="0" w:color="auto"/>
            </w:tcBorders>
          </w:tcPr>
          <w:p w14:paraId="74F24AE0"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hAnsi="Book Antiqua" w:cs="Times New Roman"/>
              </w:rPr>
              <w:t>-0.08</w:t>
            </w:r>
          </w:p>
        </w:tc>
        <w:tc>
          <w:tcPr>
            <w:tcW w:w="522" w:type="pct"/>
            <w:tcBorders>
              <w:top w:val="single" w:sz="4" w:space="0" w:color="auto"/>
              <w:left w:val="single" w:sz="4" w:space="0" w:color="auto"/>
              <w:bottom w:val="single" w:sz="4" w:space="0" w:color="auto"/>
              <w:right w:val="single" w:sz="4" w:space="0" w:color="auto"/>
            </w:tcBorders>
          </w:tcPr>
          <w:p w14:paraId="0E2F6738"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hAnsi="Book Antiqua" w:cs="Times New Roman"/>
              </w:rPr>
              <w:t>0.093</w:t>
            </w:r>
          </w:p>
        </w:tc>
      </w:tr>
      <w:tr w:rsidR="000F63C4" w:rsidRPr="000F63C4" w14:paraId="22A101F8" w14:textId="77777777" w:rsidTr="003D60B5">
        <w:tc>
          <w:tcPr>
            <w:tcW w:w="1404" w:type="pct"/>
            <w:tcBorders>
              <w:top w:val="single" w:sz="4" w:space="0" w:color="auto"/>
              <w:left w:val="single" w:sz="4" w:space="0" w:color="auto"/>
              <w:bottom w:val="single" w:sz="4" w:space="0" w:color="auto"/>
              <w:right w:val="single" w:sz="4" w:space="0" w:color="auto"/>
            </w:tcBorders>
            <w:vAlign w:val="bottom"/>
          </w:tcPr>
          <w:p w14:paraId="10E9A84A" w14:textId="77777777" w:rsidR="00C92235" w:rsidRPr="000F63C4" w:rsidRDefault="00C92235" w:rsidP="000F63C4">
            <w:pPr>
              <w:spacing w:line="360" w:lineRule="auto"/>
              <w:jc w:val="both"/>
              <w:rPr>
                <w:rFonts w:ascii="Book Antiqua" w:hAnsi="Book Antiqua" w:cs="Times New Roman"/>
                <w:b/>
              </w:rPr>
            </w:pPr>
            <w:r w:rsidRPr="000F63C4">
              <w:rPr>
                <w:rFonts w:ascii="Book Antiqua" w:hAnsi="Book Antiqua" w:cs="Times New Roman"/>
                <w:b/>
              </w:rPr>
              <w:t>Adaptive function (VABS)</w:t>
            </w:r>
          </w:p>
        </w:tc>
        <w:tc>
          <w:tcPr>
            <w:tcW w:w="396" w:type="pct"/>
            <w:tcBorders>
              <w:top w:val="single" w:sz="4" w:space="0" w:color="auto"/>
              <w:left w:val="single" w:sz="4" w:space="0" w:color="auto"/>
              <w:bottom w:val="single" w:sz="4" w:space="0" w:color="auto"/>
              <w:right w:val="single" w:sz="4" w:space="0" w:color="auto"/>
            </w:tcBorders>
          </w:tcPr>
          <w:p w14:paraId="6EE9D25B" w14:textId="77777777" w:rsidR="00C92235" w:rsidRPr="000F63C4" w:rsidRDefault="00C92235" w:rsidP="000F63C4">
            <w:pPr>
              <w:spacing w:line="360" w:lineRule="auto"/>
              <w:jc w:val="both"/>
              <w:rPr>
                <w:rFonts w:ascii="Book Antiqua" w:eastAsia="Times New Roman" w:hAnsi="Book Antiqua" w:cs="Times New Roman"/>
              </w:rPr>
            </w:pPr>
          </w:p>
        </w:tc>
        <w:tc>
          <w:tcPr>
            <w:tcW w:w="1058" w:type="pct"/>
            <w:tcBorders>
              <w:top w:val="single" w:sz="4" w:space="0" w:color="auto"/>
              <w:left w:val="single" w:sz="4" w:space="0" w:color="auto"/>
              <w:bottom w:val="single" w:sz="4" w:space="0" w:color="auto"/>
              <w:right w:val="single" w:sz="4" w:space="0" w:color="auto"/>
            </w:tcBorders>
          </w:tcPr>
          <w:p w14:paraId="1B37E519" w14:textId="77777777" w:rsidR="00C92235" w:rsidRPr="000F63C4" w:rsidRDefault="00C92235" w:rsidP="000F63C4">
            <w:pPr>
              <w:spacing w:line="360" w:lineRule="auto"/>
              <w:jc w:val="both"/>
              <w:rPr>
                <w:rFonts w:ascii="Book Antiqua" w:eastAsia="Times New Roman" w:hAnsi="Book Antiqua" w:cs="Times New Roman"/>
              </w:rPr>
            </w:pPr>
          </w:p>
        </w:tc>
        <w:tc>
          <w:tcPr>
            <w:tcW w:w="571" w:type="pct"/>
            <w:tcBorders>
              <w:top w:val="single" w:sz="4" w:space="0" w:color="auto"/>
              <w:left w:val="single" w:sz="4" w:space="0" w:color="auto"/>
              <w:bottom w:val="single" w:sz="4" w:space="0" w:color="auto"/>
              <w:right w:val="single" w:sz="4" w:space="0" w:color="auto"/>
            </w:tcBorders>
          </w:tcPr>
          <w:p w14:paraId="4A5CA342" w14:textId="77777777" w:rsidR="00C92235" w:rsidRPr="000F63C4" w:rsidRDefault="00C92235" w:rsidP="000F63C4">
            <w:pPr>
              <w:spacing w:line="360" w:lineRule="auto"/>
              <w:jc w:val="both"/>
              <w:rPr>
                <w:rFonts w:ascii="Book Antiqua" w:eastAsia="Times New Roman" w:hAnsi="Book Antiqua" w:cs="Times New Roman"/>
              </w:rPr>
            </w:pPr>
          </w:p>
        </w:tc>
        <w:tc>
          <w:tcPr>
            <w:tcW w:w="553" w:type="pct"/>
            <w:tcBorders>
              <w:top w:val="single" w:sz="4" w:space="0" w:color="auto"/>
              <w:left w:val="single" w:sz="4" w:space="0" w:color="auto"/>
              <w:bottom w:val="single" w:sz="4" w:space="0" w:color="auto"/>
              <w:right w:val="single" w:sz="4" w:space="0" w:color="auto"/>
            </w:tcBorders>
          </w:tcPr>
          <w:p w14:paraId="5EEFF723" w14:textId="77777777" w:rsidR="00C92235" w:rsidRPr="000F63C4" w:rsidRDefault="00C92235" w:rsidP="000F63C4">
            <w:pPr>
              <w:spacing w:line="360" w:lineRule="auto"/>
              <w:jc w:val="both"/>
              <w:rPr>
                <w:rFonts w:ascii="Book Antiqua" w:eastAsia="Times New Roman" w:hAnsi="Book Antiqua" w:cs="Times New Roman"/>
              </w:rPr>
            </w:pPr>
          </w:p>
        </w:tc>
        <w:tc>
          <w:tcPr>
            <w:tcW w:w="494" w:type="pct"/>
            <w:tcBorders>
              <w:top w:val="single" w:sz="4" w:space="0" w:color="auto"/>
              <w:left w:val="single" w:sz="4" w:space="0" w:color="auto"/>
              <w:bottom w:val="single" w:sz="4" w:space="0" w:color="auto"/>
              <w:right w:val="single" w:sz="4" w:space="0" w:color="auto"/>
            </w:tcBorders>
          </w:tcPr>
          <w:p w14:paraId="36E8E397" w14:textId="77777777" w:rsidR="00C92235" w:rsidRPr="000F63C4" w:rsidRDefault="00C92235" w:rsidP="000F63C4">
            <w:pPr>
              <w:spacing w:line="360" w:lineRule="auto"/>
              <w:jc w:val="both"/>
              <w:rPr>
                <w:rFonts w:ascii="Book Antiqua" w:eastAsia="Times New Roman" w:hAnsi="Book Antiqua" w:cs="Times New Roman"/>
              </w:rPr>
            </w:pPr>
          </w:p>
        </w:tc>
        <w:tc>
          <w:tcPr>
            <w:tcW w:w="522" w:type="pct"/>
            <w:tcBorders>
              <w:top w:val="single" w:sz="4" w:space="0" w:color="auto"/>
              <w:left w:val="single" w:sz="4" w:space="0" w:color="auto"/>
              <w:bottom w:val="single" w:sz="4" w:space="0" w:color="auto"/>
              <w:right w:val="single" w:sz="4" w:space="0" w:color="auto"/>
            </w:tcBorders>
          </w:tcPr>
          <w:p w14:paraId="1F6FE496" w14:textId="77777777" w:rsidR="00C92235" w:rsidRPr="000F63C4" w:rsidRDefault="00C92235" w:rsidP="000F63C4">
            <w:pPr>
              <w:spacing w:line="360" w:lineRule="auto"/>
              <w:jc w:val="both"/>
              <w:rPr>
                <w:rFonts w:ascii="Book Antiqua" w:eastAsia="Times New Roman" w:hAnsi="Book Antiqua" w:cs="Times New Roman"/>
              </w:rPr>
            </w:pPr>
          </w:p>
        </w:tc>
      </w:tr>
      <w:tr w:rsidR="000F63C4" w:rsidRPr="000F63C4" w14:paraId="46312143" w14:textId="77777777" w:rsidTr="003D60B5">
        <w:tc>
          <w:tcPr>
            <w:tcW w:w="1404" w:type="pct"/>
            <w:tcBorders>
              <w:top w:val="single" w:sz="4" w:space="0" w:color="auto"/>
              <w:left w:val="single" w:sz="4" w:space="0" w:color="auto"/>
              <w:bottom w:val="single" w:sz="4" w:space="0" w:color="auto"/>
              <w:right w:val="single" w:sz="4" w:space="0" w:color="auto"/>
            </w:tcBorders>
            <w:vAlign w:val="bottom"/>
          </w:tcPr>
          <w:p w14:paraId="15D558C5" w14:textId="77777777" w:rsidR="00C92235" w:rsidRPr="000F63C4" w:rsidRDefault="00C92235" w:rsidP="000F63C4">
            <w:pPr>
              <w:spacing w:line="360" w:lineRule="auto"/>
              <w:jc w:val="both"/>
              <w:rPr>
                <w:rFonts w:ascii="Book Antiqua" w:hAnsi="Book Antiqua" w:cs="Times New Roman"/>
              </w:rPr>
            </w:pPr>
            <w:r w:rsidRPr="000F63C4">
              <w:rPr>
                <w:rFonts w:ascii="Book Antiqua" w:eastAsia="Times New Roman" w:hAnsi="Book Antiqua" w:cs="Times New Roman"/>
              </w:rPr>
              <w:t>Communication</w:t>
            </w:r>
          </w:p>
        </w:tc>
        <w:tc>
          <w:tcPr>
            <w:tcW w:w="396" w:type="pct"/>
            <w:tcBorders>
              <w:top w:val="single" w:sz="4" w:space="0" w:color="auto"/>
              <w:left w:val="single" w:sz="4" w:space="0" w:color="auto"/>
              <w:bottom w:val="single" w:sz="4" w:space="0" w:color="auto"/>
              <w:right w:val="single" w:sz="4" w:space="0" w:color="auto"/>
            </w:tcBorders>
            <w:vAlign w:val="bottom"/>
          </w:tcPr>
          <w:p w14:paraId="34BB3098"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-0.083</w:t>
            </w:r>
          </w:p>
        </w:tc>
        <w:tc>
          <w:tcPr>
            <w:tcW w:w="1058" w:type="pct"/>
            <w:tcBorders>
              <w:top w:val="single" w:sz="4" w:space="0" w:color="auto"/>
              <w:left w:val="single" w:sz="4" w:space="0" w:color="auto"/>
              <w:bottom w:val="single" w:sz="4" w:space="0" w:color="auto"/>
              <w:right w:val="single" w:sz="4" w:space="0" w:color="auto"/>
            </w:tcBorders>
            <w:vAlign w:val="bottom"/>
          </w:tcPr>
          <w:p w14:paraId="0C440573"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-0.315</w:t>
            </w:r>
          </w:p>
        </w:tc>
        <w:tc>
          <w:tcPr>
            <w:tcW w:w="571" w:type="pct"/>
            <w:tcBorders>
              <w:top w:val="single" w:sz="4" w:space="0" w:color="auto"/>
              <w:left w:val="single" w:sz="4" w:space="0" w:color="auto"/>
              <w:bottom w:val="single" w:sz="4" w:space="0" w:color="auto"/>
              <w:right w:val="single" w:sz="4" w:space="0" w:color="auto"/>
            </w:tcBorders>
            <w:vAlign w:val="bottom"/>
          </w:tcPr>
          <w:p w14:paraId="2891B22B"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-0.095</w:t>
            </w:r>
          </w:p>
        </w:tc>
        <w:tc>
          <w:tcPr>
            <w:tcW w:w="553" w:type="pct"/>
            <w:tcBorders>
              <w:top w:val="single" w:sz="4" w:space="0" w:color="auto"/>
              <w:left w:val="single" w:sz="4" w:space="0" w:color="auto"/>
              <w:bottom w:val="single" w:sz="4" w:space="0" w:color="auto"/>
              <w:right w:val="single" w:sz="4" w:space="0" w:color="auto"/>
            </w:tcBorders>
            <w:vAlign w:val="bottom"/>
          </w:tcPr>
          <w:p w14:paraId="786CE798"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-0.476</w:t>
            </w:r>
          </w:p>
        </w:tc>
        <w:tc>
          <w:tcPr>
            <w:tcW w:w="494" w:type="pct"/>
            <w:tcBorders>
              <w:top w:val="single" w:sz="4" w:space="0" w:color="auto"/>
              <w:left w:val="single" w:sz="4" w:space="0" w:color="auto"/>
              <w:bottom w:val="single" w:sz="4" w:space="0" w:color="auto"/>
              <w:right w:val="single" w:sz="4" w:space="0" w:color="auto"/>
            </w:tcBorders>
            <w:vAlign w:val="bottom"/>
          </w:tcPr>
          <w:p w14:paraId="04FDB978"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-0.374</w:t>
            </w:r>
          </w:p>
        </w:tc>
        <w:tc>
          <w:tcPr>
            <w:tcW w:w="522" w:type="pct"/>
            <w:tcBorders>
              <w:top w:val="single" w:sz="4" w:space="0" w:color="auto"/>
              <w:left w:val="single" w:sz="4" w:space="0" w:color="auto"/>
              <w:bottom w:val="single" w:sz="4" w:space="0" w:color="auto"/>
              <w:right w:val="single" w:sz="4" w:space="0" w:color="auto"/>
            </w:tcBorders>
            <w:vAlign w:val="bottom"/>
          </w:tcPr>
          <w:p w14:paraId="14C0DED4"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-0.214</w:t>
            </w:r>
          </w:p>
        </w:tc>
      </w:tr>
      <w:tr w:rsidR="000F63C4" w:rsidRPr="000F63C4" w14:paraId="65E47842" w14:textId="77777777" w:rsidTr="003D60B5">
        <w:tc>
          <w:tcPr>
            <w:tcW w:w="1404" w:type="pct"/>
            <w:tcBorders>
              <w:top w:val="single" w:sz="4" w:space="0" w:color="auto"/>
              <w:left w:val="single" w:sz="4" w:space="0" w:color="auto"/>
              <w:bottom w:val="single" w:sz="4" w:space="0" w:color="auto"/>
              <w:right w:val="single" w:sz="4" w:space="0" w:color="auto"/>
            </w:tcBorders>
            <w:vAlign w:val="bottom"/>
          </w:tcPr>
          <w:p w14:paraId="65D5F4A9" w14:textId="77777777" w:rsidR="00C92235" w:rsidRPr="000F63C4" w:rsidRDefault="00C92235" w:rsidP="000F63C4">
            <w:pPr>
              <w:spacing w:line="360" w:lineRule="auto"/>
              <w:jc w:val="both"/>
              <w:rPr>
                <w:rFonts w:ascii="Book Antiqua" w:hAnsi="Book Antiqua" w:cs="Times New Roman"/>
              </w:rPr>
            </w:pPr>
            <w:r w:rsidRPr="000F63C4">
              <w:rPr>
                <w:rFonts w:ascii="Book Antiqua" w:eastAsia="Times New Roman" w:hAnsi="Book Antiqua" w:cs="Times New Roman"/>
              </w:rPr>
              <w:t>Daily living skills</w:t>
            </w:r>
          </w:p>
        </w:tc>
        <w:tc>
          <w:tcPr>
            <w:tcW w:w="396" w:type="pct"/>
            <w:tcBorders>
              <w:top w:val="single" w:sz="4" w:space="0" w:color="auto"/>
              <w:left w:val="single" w:sz="4" w:space="0" w:color="auto"/>
              <w:bottom w:val="single" w:sz="4" w:space="0" w:color="auto"/>
              <w:right w:val="single" w:sz="4" w:space="0" w:color="auto"/>
            </w:tcBorders>
            <w:vAlign w:val="bottom"/>
          </w:tcPr>
          <w:p w14:paraId="5C17D1C2"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-0.099</w:t>
            </w:r>
          </w:p>
        </w:tc>
        <w:tc>
          <w:tcPr>
            <w:tcW w:w="1058" w:type="pct"/>
            <w:tcBorders>
              <w:top w:val="single" w:sz="4" w:space="0" w:color="auto"/>
              <w:left w:val="single" w:sz="4" w:space="0" w:color="auto"/>
              <w:bottom w:val="single" w:sz="4" w:space="0" w:color="auto"/>
              <w:right w:val="single" w:sz="4" w:space="0" w:color="auto"/>
            </w:tcBorders>
            <w:vAlign w:val="bottom"/>
          </w:tcPr>
          <w:p w14:paraId="18D6DB91"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-0.374</w:t>
            </w:r>
          </w:p>
        </w:tc>
        <w:tc>
          <w:tcPr>
            <w:tcW w:w="571" w:type="pct"/>
            <w:tcBorders>
              <w:top w:val="single" w:sz="4" w:space="0" w:color="auto"/>
              <w:left w:val="single" w:sz="4" w:space="0" w:color="auto"/>
              <w:bottom w:val="single" w:sz="4" w:space="0" w:color="auto"/>
              <w:right w:val="single" w:sz="4" w:space="0" w:color="auto"/>
            </w:tcBorders>
            <w:vAlign w:val="bottom"/>
          </w:tcPr>
          <w:p w14:paraId="05B20639"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-0.201</w:t>
            </w:r>
          </w:p>
        </w:tc>
        <w:tc>
          <w:tcPr>
            <w:tcW w:w="553" w:type="pct"/>
            <w:tcBorders>
              <w:top w:val="single" w:sz="4" w:space="0" w:color="auto"/>
              <w:left w:val="single" w:sz="4" w:space="0" w:color="auto"/>
              <w:bottom w:val="single" w:sz="4" w:space="0" w:color="auto"/>
              <w:right w:val="single" w:sz="4" w:space="0" w:color="auto"/>
            </w:tcBorders>
            <w:vAlign w:val="bottom"/>
          </w:tcPr>
          <w:p w14:paraId="19A56332"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-0.452</w:t>
            </w:r>
          </w:p>
        </w:tc>
        <w:tc>
          <w:tcPr>
            <w:tcW w:w="494" w:type="pct"/>
            <w:tcBorders>
              <w:top w:val="single" w:sz="4" w:space="0" w:color="auto"/>
              <w:left w:val="single" w:sz="4" w:space="0" w:color="auto"/>
              <w:bottom w:val="single" w:sz="4" w:space="0" w:color="auto"/>
              <w:right w:val="single" w:sz="4" w:space="0" w:color="auto"/>
            </w:tcBorders>
            <w:vAlign w:val="bottom"/>
          </w:tcPr>
          <w:p w14:paraId="78DB2843"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-0.415</w:t>
            </w:r>
          </w:p>
        </w:tc>
        <w:tc>
          <w:tcPr>
            <w:tcW w:w="522" w:type="pct"/>
            <w:tcBorders>
              <w:top w:val="single" w:sz="4" w:space="0" w:color="auto"/>
              <w:left w:val="single" w:sz="4" w:space="0" w:color="auto"/>
              <w:bottom w:val="single" w:sz="4" w:space="0" w:color="auto"/>
              <w:right w:val="single" w:sz="4" w:space="0" w:color="auto"/>
            </w:tcBorders>
            <w:vAlign w:val="bottom"/>
          </w:tcPr>
          <w:p w14:paraId="0AA48DE6"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-0.025</w:t>
            </w:r>
          </w:p>
        </w:tc>
      </w:tr>
      <w:tr w:rsidR="000F63C4" w:rsidRPr="000F63C4" w14:paraId="27D6CADF" w14:textId="77777777" w:rsidTr="003D60B5">
        <w:tc>
          <w:tcPr>
            <w:tcW w:w="1404" w:type="pct"/>
            <w:tcBorders>
              <w:top w:val="single" w:sz="4" w:space="0" w:color="auto"/>
              <w:left w:val="single" w:sz="4" w:space="0" w:color="auto"/>
              <w:bottom w:val="single" w:sz="4" w:space="0" w:color="auto"/>
              <w:right w:val="single" w:sz="4" w:space="0" w:color="auto"/>
            </w:tcBorders>
            <w:vAlign w:val="bottom"/>
          </w:tcPr>
          <w:p w14:paraId="08E675AA" w14:textId="77777777" w:rsidR="00C92235" w:rsidRPr="000F63C4" w:rsidRDefault="00C92235" w:rsidP="000F63C4">
            <w:pPr>
              <w:spacing w:line="360" w:lineRule="auto"/>
              <w:jc w:val="both"/>
              <w:rPr>
                <w:rFonts w:ascii="Book Antiqua" w:hAnsi="Book Antiqua" w:cs="Times New Roman"/>
              </w:rPr>
            </w:pPr>
            <w:r w:rsidRPr="000F63C4">
              <w:rPr>
                <w:rFonts w:ascii="Book Antiqua" w:eastAsia="Times New Roman" w:hAnsi="Book Antiqua" w:cs="Times New Roman"/>
              </w:rPr>
              <w:t>Socialisation</w:t>
            </w:r>
          </w:p>
        </w:tc>
        <w:tc>
          <w:tcPr>
            <w:tcW w:w="396" w:type="pct"/>
            <w:tcBorders>
              <w:top w:val="single" w:sz="4" w:space="0" w:color="auto"/>
              <w:left w:val="single" w:sz="4" w:space="0" w:color="auto"/>
              <w:bottom w:val="single" w:sz="4" w:space="0" w:color="auto"/>
              <w:right w:val="single" w:sz="4" w:space="0" w:color="auto"/>
            </w:tcBorders>
            <w:vAlign w:val="bottom"/>
          </w:tcPr>
          <w:p w14:paraId="0C3CADA3"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0.243</w:t>
            </w:r>
          </w:p>
        </w:tc>
        <w:tc>
          <w:tcPr>
            <w:tcW w:w="1058" w:type="pct"/>
            <w:tcBorders>
              <w:top w:val="single" w:sz="4" w:space="0" w:color="auto"/>
              <w:left w:val="single" w:sz="4" w:space="0" w:color="auto"/>
              <w:bottom w:val="single" w:sz="4" w:space="0" w:color="auto"/>
              <w:right w:val="single" w:sz="4" w:space="0" w:color="auto"/>
            </w:tcBorders>
            <w:vAlign w:val="bottom"/>
          </w:tcPr>
          <w:p w14:paraId="0EDE0682"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-0.006</w:t>
            </w:r>
          </w:p>
        </w:tc>
        <w:tc>
          <w:tcPr>
            <w:tcW w:w="571" w:type="pct"/>
            <w:tcBorders>
              <w:top w:val="single" w:sz="4" w:space="0" w:color="auto"/>
              <w:left w:val="single" w:sz="4" w:space="0" w:color="auto"/>
              <w:bottom w:val="single" w:sz="4" w:space="0" w:color="auto"/>
              <w:right w:val="single" w:sz="4" w:space="0" w:color="auto"/>
            </w:tcBorders>
            <w:vAlign w:val="bottom"/>
          </w:tcPr>
          <w:p w14:paraId="76AC56DB"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0.245</w:t>
            </w:r>
          </w:p>
        </w:tc>
        <w:tc>
          <w:tcPr>
            <w:tcW w:w="553" w:type="pct"/>
            <w:tcBorders>
              <w:top w:val="single" w:sz="4" w:space="0" w:color="auto"/>
              <w:left w:val="single" w:sz="4" w:space="0" w:color="auto"/>
              <w:bottom w:val="single" w:sz="4" w:space="0" w:color="auto"/>
              <w:right w:val="single" w:sz="4" w:space="0" w:color="auto"/>
            </w:tcBorders>
            <w:vAlign w:val="bottom"/>
          </w:tcPr>
          <w:p w14:paraId="4C8D0126"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-0.237</w:t>
            </w:r>
          </w:p>
        </w:tc>
        <w:tc>
          <w:tcPr>
            <w:tcW w:w="494" w:type="pct"/>
            <w:tcBorders>
              <w:top w:val="single" w:sz="4" w:space="0" w:color="auto"/>
              <w:left w:val="single" w:sz="4" w:space="0" w:color="auto"/>
              <w:bottom w:val="single" w:sz="4" w:space="0" w:color="auto"/>
              <w:right w:val="single" w:sz="4" w:space="0" w:color="auto"/>
            </w:tcBorders>
            <w:vAlign w:val="bottom"/>
          </w:tcPr>
          <w:p w14:paraId="5871F6BB"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-0.051</w:t>
            </w:r>
          </w:p>
        </w:tc>
        <w:tc>
          <w:tcPr>
            <w:tcW w:w="522" w:type="pct"/>
            <w:tcBorders>
              <w:top w:val="single" w:sz="4" w:space="0" w:color="auto"/>
              <w:left w:val="single" w:sz="4" w:space="0" w:color="auto"/>
              <w:bottom w:val="single" w:sz="4" w:space="0" w:color="auto"/>
              <w:right w:val="single" w:sz="4" w:space="0" w:color="auto"/>
            </w:tcBorders>
            <w:vAlign w:val="bottom"/>
          </w:tcPr>
          <w:p w14:paraId="27133B4D"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0.013</w:t>
            </w:r>
          </w:p>
        </w:tc>
      </w:tr>
      <w:tr w:rsidR="000F63C4" w:rsidRPr="000F63C4" w14:paraId="6A43F5A5" w14:textId="77777777" w:rsidTr="003D60B5">
        <w:tc>
          <w:tcPr>
            <w:tcW w:w="1404" w:type="pct"/>
            <w:tcBorders>
              <w:top w:val="single" w:sz="4" w:space="0" w:color="auto"/>
              <w:left w:val="single" w:sz="4" w:space="0" w:color="auto"/>
              <w:bottom w:val="single" w:sz="4" w:space="0" w:color="auto"/>
              <w:right w:val="single" w:sz="4" w:space="0" w:color="auto"/>
            </w:tcBorders>
            <w:vAlign w:val="bottom"/>
          </w:tcPr>
          <w:p w14:paraId="763194F1" w14:textId="77777777" w:rsidR="00C92235" w:rsidRPr="000F63C4" w:rsidRDefault="00C92235" w:rsidP="000F63C4">
            <w:pPr>
              <w:spacing w:line="360" w:lineRule="auto"/>
              <w:jc w:val="both"/>
              <w:rPr>
                <w:rFonts w:ascii="Book Antiqua" w:hAnsi="Book Antiqua" w:cs="Times New Roman"/>
              </w:rPr>
            </w:pPr>
            <w:r w:rsidRPr="000F63C4">
              <w:rPr>
                <w:rFonts w:ascii="Book Antiqua" w:eastAsia="Times New Roman" w:hAnsi="Book Antiqua" w:cs="Times New Roman"/>
              </w:rPr>
              <w:t>Motor skills</w:t>
            </w:r>
          </w:p>
        </w:tc>
        <w:tc>
          <w:tcPr>
            <w:tcW w:w="396" w:type="pct"/>
            <w:tcBorders>
              <w:top w:val="single" w:sz="4" w:space="0" w:color="auto"/>
              <w:left w:val="single" w:sz="4" w:space="0" w:color="auto"/>
              <w:bottom w:val="single" w:sz="4" w:space="0" w:color="auto"/>
              <w:right w:val="single" w:sz="4" w:space="0" w:color="auto"/>
            </w:tcBorders>
            <w:vAlign w:val="bottom"/>
          </w:tcPr>
          <w:p w14:paraId="672BC9C6"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0.166</w:t>
            </w:r>
          </w:p>
        </w:tc>
        <w:tc>
          <w:tcPr>
            <w:tcW w:w="1058" w:type="pct"/>
            <w:tcBorders>
              <w:top w:val="single" w:sz="4" w:space="0" w:color="auto"/>
              <w:left w:val="single" w:sz="4" w:space="0" w:color="auto"/>
              <w:bottom w:val="single" w:sz="4" w:space="0" w:color="auto"/>
              <w:right w:val="single" w:sz="4" w:space="0" w:color="auto"/>
            </w:tcBorders>
            <w:vAlign w:val="bottom"/>
          </w:tcPr>
          <w:p w14:paraId="15E8A43F"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-0.186</w:t>
            </w:r>
          </w:p>
        </w:tc>
        <w:tc>
          <w:tcPr>
            <w:tcW w:w="571" w:type="pct"/>
            <w:tcBorders>
              <w:top w:val="single" w:sz="4" w:space="0" w:color="auto"/>
              <w:left w:val="single" w:sz="4" w:space="0" w:color="auto"/>
              <w:bottom w:val="single" w:sz="4" w:space="0" w:color="auto"/>
              <w:right w:val="single" w:sz="4" w:space="0" w:color="auto"/>
            </w:tcBorders>
            <w:vAlign w:val="bottom"/>
          </w:tcPr>
          <w:p w14:paraId="18F1CD45"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0.113</w:t>
            </w:r>
          </w:p>
        </w:tc>
        <w:tc>
          <w:tcPr>
            <w:tcW w:w="553" w:type="pct"/>
            <w:tcBorders>
              <w:top w:val="single" w:sz="4" w:space="0" w:color="auto"/>
              <w:left w:val="single" w:sz="4" w:space="0" w:color="auto"/>
              <w:bottom w:val="single" w:sz="4" w:space="0" w:color="auto"/>
              <w:right w:val="single" w:sz="4" w:space="0" w:color="auto"/>
            </w:tcBorders>
            <w:vAlign w:val="bottom"/>
          </w:tcPr>
          <w:p w14:paraId="0F5C9561"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-0.078</w:t>
            </w:r>
          </w:p>
        </w:tc>
        <w:tc>
          <w:tcPr>
            <w:tcW w:w="494" w:type="pct"/>
            <w:tcBorders>
              <w:top w:val="single" w:sz="4" w:space="0" w:color="auto"/>
              <w:left w:val="single" w:sz="4" w:space="0" w:color="auto"/>
              <w:bottom w:val="single" w:sz="4" w:space="0" w:color="auto"/>
              <w:right w:val="single" w:sz="4" w:space="0" w:color="auto"/>
            </w:tcBorders>
            <w:vAlign w:val="bottom"/>
          </w:tcPr>
          <w:p w14:paraId="6DDB5E63"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-0.104</w:t>
            </w:r>
          </w:p>
        </w:tc>
        <w:tc>
          <w:tcPr>
            <w:tcW w:w="522" w:type="pct"/>
            <w:tcBorders>
              <w:top w:val="single" w:sz="4" w:space="0" w:color="auto"/>
              <w:left w:val="single" w:sz="4" w:space="0" w:color="auto"/>
              <w:bottom w:val="single" w:sz="4" w:space="0" w:color="auto"/>
              <w:right w:val="single" w:sz="4" w:space="0" w:color="auto"/>
            </w:tcBorders>
            <w:vAlign w:val="bottom"/>
          </w:tcPr>
          <w:p w14:paraId="13C0E5FE"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0.384</w:t>
            </w:r>
          </w:p>
        </w:tc>
      </w:tr>
      <w:tr w:rsidR="000F63C4" w:rsidRPr="000F63C4" w14:paraId="161DB2E6" w14:textId="77777777" w:rsidTr="003D60B5">
        <w:tc>
          <w:tcPr>
            <w:tcW w:w="1404" w:type="pct"/>
            <w:tcBorders>
              <w:top w:val="single" w:sz="4" w:space="0" w:color="auto"/>
              <w:left w:val="single" w:sz="4" w:space="0" w:color="auto"/>
              <w:bottom w:val="single" w:sz="4" w:space="0" w:color="auto"/>
              <w:right w:val="single" w:sz="4" w:space="0" w:color="auto"/>
            </w:tcBorders>
            <w:vAlign w:val="bottom"/>
          </w:tcPr>
          <w:p w14:paraId="4C33B9DF" w14:textId="77777777" w:rsidR="00C92235" w:rsidRPr="000F63C4" w:rsidRDefault="00C92235" w:rsidP="000F63C4">
            <w:pPr>
              <w:spacing w:line="360" w:lineRule="auto"/>
              <w:jc w:val="both"/>
              <w:rPr>
                <w:rFonts w:ascii="Book Antiqua" w:hAnsi="Book Antiqua" w:cs="Times New Roman"/>
              </w:rPr>
            </w:pPr>
            <w:r w:rsidRPr="000F63C4">
              <w:rPr>
                <w:rFonts w:ascii="Book Antiqua" w:eastAsia="Times New Roman" w:hAnsi="Book Antiqua" w:cs="Times New Roman"/>
              </w:rPr>
              <w:t>Adaptive behaviour composite</w:t>
            </w:r>
          </w:p>
        </w:tc>
        <w:tc>
          <w:tcPr>
            <w:tcW w:w="396" w:type="pct"/>
            <w:tcBorders>
              <w:top w:val="single" w:sz="4" w:space="0" w:color="auto"/>
              <w:left w:val="single" w:sz="4" w:space="0" w:color="auto"/>
              <w:bottom w:val="single" w:sz="4" w:space="0" w:color="auto"/>
              <w:right w:val="single" w:sz="4" w:space="0" w:color="auto"/>
            </w:tcBorders>
            <w:vAlign w:val="bottom"/>
          </w:tcPr>
          <w:p w14:paraId="776E6E4F"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0.149</w:t>
            </w:r>
          </w:p>
        </w:tc>
        <w:tc>
          <w:tcPr>
            <w:tcW w:w="1058" w:type="pct"/>
            <w:tcBorders>
              <w:top w:val="single" w:sz="4" w:space="0" w:color="auto"/>
              <w:left w:val="single" w:sz="4" w:space="0" w:color="auto"/>
              <w:bottom w:val="single" w:sz="4" w:space="0" w:color="auto"/>
              <w:right w:val="single" w:sz="4" w:space="0" w:color="auto"/>
            </w:tcBorders>
            <w:vAlign w:val="bottom"/>
          </w:tcPr>
          <w:p w14:paraId="628AC5C8"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-0.164</w:t>
            </w:r>
          </w:p>
        </w:tc>
        <w:tc>
          <w:tcPr>
            <w:tcW w:w="571" w:type="pct"/>
            <w:tcBorders>
              <w:top w:val="single" w:sz="4" w:space="0" w:color="auto"/>
              <w:left w:val="single" w:sz="4" w:space="0" w:color="auto"/>
              <w:bottom w:val="single" w:sz="4" w:space="0" w:color="auto"/>
              <w:right w:val="single" w:sz="4" w:space="0" w:color="auto"/>
            </w:tcBorders>
            <w:vAlign w:val="bottom"/>
          </w:tcPr>
          <w:p w14:paraId="00D277E1"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0.125</w:t>
            </w:r>
          </w:p>
        </w:tc>
        <w:tc>
          <w:tcPr>
            <w:tcW w:w="553" w:type="pct"/>
            <w:tcBorders>
              <w:top w:val="single" w:sz="4" w:space="0" w:color="auto"/>
              <w:left w:val="single" w:sz="4" w:space="0" w:color="auto"/>
              <w:bottom w:val="single" w:sz="4" w:space="0" w:color="auto"/>
              <w:right w:val="single" w:sz="4" w:space="0" w:color="auto"/>
            </w:tcBorders>
            <w:vAlign w:val="bottom"/>
          </w:tcPr>
          <w:p w14:paraId="254DADA2"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-0.257</w:t>
            </w:r>
          </w:p>
        </w:tc>
        <w:tc>
          <w:tcPr>
            <w:tcW w:w="494" w:type="pct"/>
            <w:tcBorders>
              <w:top w:val="single" w:sz="4" w:space="0" w:color="auto"/>
              <w:left w:val="single" w:sz="4" w:space="0" w:color="auto"/>
              <w:bottom w:val="single" w:sz="4" w:space="0" w:color="auto"/>
              <w:right w:val="single" w:sz="4" w:space="0" w:color="auto"/>
            </w:tcBorders>
            <w:vAlign w:val="bottom"/>
          </w:tcPr>
          <w:p w14:paraId="300AF0DA"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-0.171</w:t>
            </w:r>
          </w:p>
        </w:tc>
        <w:tc>
          <w:tcPr>
            <w:tcW w:w="522" w:type="pct"/>
            <w:tcBorders>
              <w:top w:val="single" w:sz="4" w:space="0" w:color="auto"/>
              <w:left w:val="single" w:sz="4" w:space="0" w:color="auto"/>
              <w:bottom w:val="single" w:sz="4" w:space="0" w:color="auto"/>
              <w:right w:val="single" w:sz="4" w:space="0" w:color="auto"/>
            </w:tcBorders>
            <w:vAlign w:val="bottom"/>
          </w:tcPr>
          <w:p w14:paraId="2EC6A7BC"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0.227</w:t>
            </w:r>
          </w:p>
        </w:tc>
      </w:tr>
      <w:tr w:rsidR="000F63C4" w:rsidRPr="000F63C4" w14:paraId="3BBB96BE" w14:textId="77777777" w:rsidTr="003D60B5">
        <w:tc>
          <w:tcPr>
            <w:tcW w:w="1404" w:type="pct"/>
            <w:tcBorders>
              <w:top w:val="single" w:sz="4" w:space="0" w:color="auto"/>
              <w:left w:val="single" w:sz="4" w:space="0" w:color="auto"/>
              <w:bottom w:val="single" w:sz="4" w:space="0" w:color="auto"/>
              <w:right w:val="single" w:sz="4" w:space="0" w:color="auto"/>
            </w:tcBorders>
            <w:vAlign w:val="bottom"/>
          </w:tcPr>
          <w:p w14:paraId="0C64EA5A" w14:textId="77777777" w:rsidR="00C92235" w:rsidRPr="000F63C4" w:rsidRDefault="00C92235" w:rsidP="000F63C4">
            <w:pPr>
              <w:spacing w:line="360" w:lineRule="auto"/>
              <w:jc w:val="both"/>
              <w:rPr>
                <w:rFonts w:ascii="Book Antiqua" w:hAnsi="Book Antiqua" w:cs="Times New Roman"/>
                <w:b/>
              </w:rPr>
            </w:pPr>
            <w:r w:rsidRPr="000F63C4">
              <w:rPr>
                <w:rFonts w:ascii="Book Antiqua" w:hAnsi="Book Antiqua" w:cs="Times New Roman"/>
                <w:b/>
              </w:rPr>
              <w:t>Autism symptoms (SCQ)</w:t>
            </w:r>
          </w:p>
        </w:tc>
        <w:tc>
          <w:tcPr>
            <w:tcW w:w="396" w:type="pct"/>
            <w:tcBorders>
              <w:top w:val="single" w:sz="4" w:space="0" w:color="auto"/>
              <w:left w:val="single" w:sz="4" w:space="0" w:color="auto"/>
              <w:bottom w:val="single" w:sz="4" w:space="0" w:color="auto"/>
              <w:right w:val="single" w:sz="4" w:space="0" w:color="auto"/>
            </w:tcBorders>
          </w:tcPr>
          <w:p w14:paraId="167F30CA" w14:textId="77777777" w:rsidR="00C92235" w:rsidRPr="000F63C4" w:rsidRDefault="00C92235" w:rsidP="000F63C4">
            <w:pPr>
              <w:spacing w:line="360" w:lineRule="auto"/>
              <w:jc w:val="both"/>
              <w:rPr>
                <w:rFonts w:ascii="Book Antiqua" w:eastAsia="Times New Roman" w:hAnsi="Book Antiqua" w:cs="Times New Roman"/>
              </w:rPr>
            </w:pPr>
          </w:p>
        </w:tc>
        <w:tc>
          <w:tcPr>
            <w:tcW w:w="1058" w:type="pct"/>
            <w:tcBorders>
              <w:top w:val="single" w:sz="4" w:space="0" w:color="auto"/>
              <w:left w:val="single" w:sz="4" w:space="0" w:color="auto"/>
              <w:bottom w:val="single" w:sz="4" w:space="0" w:color="auto"/>
              <w:right w:val="single" w:sz="4" w:space="0" w:color="auto"/>
            </w:tcBorders>
          </w:tcPr>
          <w:p w14:paraId="287F660D" w14:textId="77777777" w:rsidR="00C92235" w:rsidRPr="000F63C4" w:rsidRDefault="00C92235" w:rsidP="000F63C4">
            <w:pPr>
              <w:spacing w:line="360" w:lineRule="auto"/>
              <w:jc w:val="both"/>
              <w:rPr>
                <w:rFonts w:ascii="Book Antiqua" w:eastAsia="Times New Roman" w:hAnsi="Book Antiqua" w:cs="Times New Roman"/>
              </w:rPr>
            </w:pPr>
          </w:p>
        </w:tc>
        <w:tc>
          <w:tcPr>
            <w:tcW w:w="571" w:type="pct"/>
            <w:tcBorders>
              <w:top w:val="single" w:sz="4" w:space="0" w:color="auto"/>
              <w:left w:val="single" w:sz="4" w:space="0" w:color="auto"/>
              <w:bottom w:val="single" w:sz="4" w:space="0" w:color="auto"/>
              <w:right w:val="single" w:sz="4" w:space="0" w:color="auto"/>
            </w:tcBorders>
          </w:tcPr>
          <w:p w14:paraId="3A7AC672" w14:textId="77777777" w:rsidR="00C92235" w:rsidRPr="000F63C4" w:rsidRDefault="00C92235" w:rsidP="000F63C4">
            <w:pPr>
              <w:spacing w:line="360" w:lineRule="auto"/>
              <w:jc w:val="both"/>
              <w:rPr>
                <w:rFonts w:ascii="Book Antiqua" w:eastAsia="Times New Roman" w:hAnsi="Book Antiqua" w:cs="Times New Roman"/>
              </w:rPr>
            </w:pPr>
          </w:p>
        </w:tc>
        <w:tc>
          <w:tcPr>
            <w:tcW w:w="553" w:type="pct"/>
            <w:tcBorders>
              <w:top w:val="single" w:sz="4" w:space="0" w:color="auto"/>
              <w:left w:val="single" w:sz="4" w:space="0" w:color="auto"/>
              <w:bottom w:val="single" w:sz="4" w:space="0" w:color="auto"/>
              <w:right w:val="single" w:sz="4" w:space="0" w:color="auto"/>
            </w:tcBorders>
          </w:tcPr>
          <w:p w14:paraId="131BCAB6" w14:textId="77777777" w:rsidR="00C92235" w:rsidRPr="000F63C4" w:rsidRDefault="00C92235" w:rsidP="000F63C4">
            <w:pPr>
              <w:spacing w:line="360" w:lineRule="auto"/>
              <w:jc w:val="both"/>
              <w:rPr>
                <w:rFonts w:ascii="Book Antiqua" w:eastAsia="Times New Roman" w:hAnsi="Book Antiqua" w:cs="Times New Roman"/>
              </w:rPr>
            </w:pPr>
          </w:p>
        </w:tc>
        <w:tc>
          <w:tcPr>
            <w:tcW w:w="494" w:type="pct"/>
            <w:tcBorders>
              <w:top w:val="single" w:sz="4" w:space="0" w:color="auto"/>
              <w:left w:val="single" w:sz="4" w:space="0" w:color="auto"/>
              <w:bottom w:val="single" w:sz="4" w:space="0" w:color="auto"/>
              <w:right w:val="single" w:sz="4" w:space="0" w:color="auto"/>
            </w:tcBorders>
          </w:tcPr>
          <w:p w14:paraId="2C3C6842" w14:textId="77777777" w:rsidR="00C92235" w:rsidRPr="000F63C4" w:rsidRDefault="00C92235" w:rsidP="000F63C4">
            <w:pPr>
              <w:spacing w:line="360" w:lineRule="auto"/>
              <w:jc w:val="both"/>
              <w:rPr>
                <w:rFonts w:ascii="Book Antiqua" w:eastAsia="Times New Roman" w:hAnsi="Book Antiqua" w:cs="Times New Roman"/>
              </w:rPr>
            </w:pPr>
          </w:p>
        </w:tc>
        <w:tc>
          <w:tcPr>
            <w:tcW w:w="522" w:type="pct"/>
            <w:tcBorders>
              <w:top w:val="single" w:sz="4" w:space="0" w:color="auto"/>
              <w:left w:val="single" w:sz="4" w:space="0" w:color="auto"/>
              <w:bottom w:val="single" w:sz="4" w:space="0" w:color="auto"/>
              <w:right w:val="single" w:sz="4" w:space="0" w:color="auto"/>
            </w:tcBorders>
          </w:tcPr>
          <w:p w14:paraId="24787209" w14:textId="77777777" w:rsidR="00C92235" w:rsidRPr="000F63C4" w:rsidRDefault="00C92235" w:rsidP="000F63C4">
            <w:pPr>
              <w:spacing w:line="360" w:lineRule="auto"/>
              <w:jc w:val="both"/>
              <w:rPr>
                <w:rFonts w:ascii="Book Antiqua" w:eastAsia="Times New Roman" w:hAnsi="Book Antiqua" w:cs="Times New Roman"/>
              </w:rPr>
            </w:pPr>
          </w:p>
        </w:tc>
      </w:tr>
      <w:tr w:rsidR="000F63C4" w:rsidRPr="000F63C4" w14:paraId="25C2501D" w14:textId="77777777" w:rsidTr="003D60B5">
        <w:tc>
          <w:tcPr>
            <w:tcW w:w="1404" w:type="pct"/>
            <w:tcBorders>
              <w:top w:val="single" w:sz="4" w:space="0" w:color="auto"/>
              <w:left w:val="single" w:sz="4" w:space="0" w:color="auto"/>
              <w:bottom w:val="single" w:sz="4" w:space="0" w:color="auto"/>
              <w:right w:val="single" w:sz="4" w:space="0" w:color="auto"/>
            </w:tcBorders>
            <w:vAlign w:val="bottom"/>
          </w:tcPr>
          <w:p w14:paraId="2692B7D7" w14:textId="77777777" w:rsidR="00C92235" w:rsidRPr="000F63C4" w:rsidRDefault="00C92235" w:rsidP="000F63C4">
            <w:pPr>
              <w:spacing w:line="360" w:lineRule="auto"/>
              <w:jc w:val="both"/>
              <w:rPr>
                <w:rFonts w:ascii="Book Antiqua" w:hAnsi="Book Antiqua" w:cs="Times New Roman"/>
              </w:rPr>
            </w:pPr>
            <w:r w:rsidRPr="000F63C4">
              <w:rPr>
                <w:rFonts w:ascii="Book Antiqua" w:eastAsia="Times New Roman" w:hAnsi="Book Antiqua" w:cs="Times New Roman"/>
              </w:rPr>
              <w:lastRenderedPageBreak/>
              <w:t>Total score</w:t>
            </w:r>
          </w:p>
        </w:tc>
        <w:tc>
          <w:tcPr>
            <w:tcW w:w="396" w:type="pct"/>
            <w:tcBorders>
              <w:top w:val="single" w:sz="4" w:space="0" w:color="auto"/>
              <w:left w:val="single" w:sz="4" w:space="0" w:color="auto"/>
              <w:bottom w:val="single" w:sz="4" w:space="0" w:color="auto"/>
              <w:right w:val="single" w:sz="4" w:space="0" w:color="auto"/>
            </w:tcBorders>
            <w:vAlign w:val="bottom"/>
          </w:tcPr>
          <w:p w14:paraId="65A36B26"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-0.382</w:t>
            </w:r>
          </w:p>
        </w:tc>
        <w:tc>
          <w:tcPr>
            <w:tcW w:w="1058" w:type="pct"/>
            <w:tcBorders>
              <w:top w:val="single" w:sz="4" w:space="0" w:color="auto"/>
              <w:left w:val="single" w:sz="4" w:space="0" w:color="auto"/>
              <w:bottom w:val="single" w:sz="4" w:space="0" w:color="auto"/>
              <w:right w:val="single" w:sz="4" w:space="0" w:color="auto"/>
            </w:tcBorders>
            <w:vAlign w:val="bottom"/>
          </w:tcPr>
          <w:p w14:paraId="49528BE9"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-0.296</w:t>
            </w:r>
          </w:p>
        </w:tc>
        <w:tc>
          <w:tcPr>
            <w:tcW w:w="571" w:type="pct"/>
            <w:tcBorders>
              <w:top w:val="single" w:sz="4" w:space="0" w:color="auto"/>
              <w:left w:val="single" w:sz="4" w:space="0" w:color="auto"/>
              <w:bottom w:val="single" w:sz="4" w:space="0" w:color="auto"/>
              <w:right w:val="single" w:sz="4" w:space="0" w:color="auto"/>
            </w:tcBorders>
            <w:vAlign w:val="bottom"/>
          </w:tcPr>
          <w:p w14:paraId="7ECE5430"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-0.443</w:t>
            </w:r>
          </w:p>
        </w:tc>
        <w:tc>
          <w:tcPr>
            <w:tcW w:w="553" w:type="pct"/>
            <w:tcBorders>
              <w:top w:val="single" w:sz="4" w:space="0" w:color="auto"/>
              <w:left w:val="single" w:sz="4" w:space="0" w:color="auto"/>
              <w:bottom w:val="single" w:sz="4" w:space="0" w:color="auto"/>
              <w:right w:val="single" w:sz="4" w:space="0" w:color="auto"/>
            </w:tcBorders>
            <w:vAlign w:val="bottom"/>
          </w:tcPr>
          <w:p w14:paraId="4C80C0E1"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0.497</w:t>
            </w:r>
          </w:p>
        </w:tc>
        <w:tc>
          <w:tcPr>
            <w:tcW w:w="494" w:type="pct"/>
            <w:tcBorders>
              <w:top w:val="single" w:sz="4" w:space="0" w:color="auto"/>
              <w:left w:val="single" w:sz="4" w:space="0" w:color="auto"/>
              <w:bottom w:val="single" w:sz="4" w:space="0" w:color="auto"/>
              <w:right w:val="single" w:sz="4" w:space="0" w:color="auto"/>
            </w:tcBorders>
            <w:vAlign w:val="bottom"/>
          </w:tcPr>
          <w:p w14:paraId="027452EE"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-0.138</w:t>
            </w:r>
          </w:p>
        </w:tc>
        <w:tc>
          <w:tcPr>
            <w:tcW w:w="522" w:type="pct"/>
            <w:tcBorders>
              <w:top w:val="single" w:sz="4" w:space="0" w:color="auto"/>
              <w:left w:val="single" w:sz="4" w:space="0" w:color="auto"/>
              <w:bottom w:val="single" w:sz="4" w:space="0" w:color="auto"/>
              <w:right w:val="single" w:sz="4" w:space="0" w:color="auto"/>
            </w:tcBorders>
            <w:vAlign w:val="bottom"/>
          </w:tcPr>
          <w:p w14:paraId="439E2A1C"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0.404</w:t>
            </w:r>
          </w:p>
        </w:tc>
      </w:tr>
      <w:tr w:rsidR="000F63C4" w:rsidRPr="000F63C4" w14:paraId="4FA97E86" w14:textId="77777777" w:rsidTr="003D60B5">
        <w:tc>
          <w:tcPr>
            <w:tcW w:w="1404" w:type="pct"/>
            <w:tcBorders>
              <w:top w:val="single" w:sz="4" w:space="0" w:color="auto"/>
              <w:left w:val="single" w:sz="4" w:space="0" w:color="auto"/>
              <w:bottom w:val="single" w:sz="4" w:space="0" w:color="auto"/>
              <w:right w:val="single" w:sz="4" w:space="0" w:color="auto"/>
            </w:tcBorders>
            <w:vAlign w:val="bottom"/>
          </w:tcPr>
          <w:p w14:paraId="2A882E25"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b/>
              </w:rPr>
              <w:t>Repetitive behaviours (RBS)</w:t>
            </w:r>
          </w:p>
        </w:tc>
        <w:tc>
          <w:tcPr>
            <w:tcW w:w="396" w:type="pct"/>
            <w:tcBorders>
              <w:top w:val="single" w:sz="4" w:space="0" w:color="auto"/>
              <w:left w:val="single" w:sz="4" w:space="0" w:color="auto"/>
              <w:bottom w:val="single" w:sz="4" w:space="0" w:color="auto"/>
              <w:right w:val="single" w:sz="4" w:space="0" w:color="auto"/>
            </w:tcBorders>
            <w:vAlign w:val="bottom"/>
          </w:tcPr>
          <w:p w14:paraId="455F1177" w14:textId="77777777" w:rsidR="00C92235" w:rsidRPr="000F63C4" w:rsidRDefault="00C92235" w:rsidP="000F63C4">
            <w:pPr>
              <w:spacing w:line="360" w:lineRule="auto"/>
              <w:jc w:val="both"/>
              <w:rPr>
                <w:rFonts w:ascii="Book Antiqua" w:eastAsia="Times New Roman" w:hAnsi="Book Antiqua" w:cs="Times New Roman"/>
              </w:rPr>
            </w:pPr>
          </w:p>
        </w:tc>
        <w:tc>
          <w:tcPr>
            <w:tcW w:w="1058" w:type="pct"/>
            <w:tcBorders>
              <w:top w:val="single" w:sz="4" w:space="0" w:color="auto"/>
              <w:left w:val="single" w:sz="4" w:space="0" w:color="auto"/>
              <w:bottom w:val="single" w:sz="4" w:space="0" w:color="auto"/>
              <w:right w:val="single" w:sz="4" w:space="0" w:color="auto"/>
            </w:tcBorders>
            <w:vAlign w:val="bottom"/>
          </w:tcPr>
          <w:p w14:paraId="6B2DDBC4" w14:textId="77777777" w:rsidR="00C92235" w:rsidRPr="000F63C4" w:rsidRDefault="00C92235" w:rsidP="000F63C4">
            <w:pPr>
              <w:spacing w:line="360" w:lineRule="auto"/>
              <w:jc w:val="both"/>
              <w:rPr>
                <w:rFonts w:ascii="Book Antiqua" w:eastAsia="Times New Roman" w:hAnsi="Book Antiqua" w:cs="Times New Roman"/>
              </w:rPr>
            </w:pPr>
          </w:p>
        </w:tc>
        <w:tc>
          <w:tcPr>
            <w:tcW w:w="571" w:type="pct"/>
            <w:tcBorders>
              <w:top w:val="single" w:sz="4" w:space="0" w:color="auto"/>
              <w:left w:val="single" w:sz="4" w:space="0" w:color="auto"/>
              <w:bottom w:val="single" w:sz="4" w:space="0" w:color="auto"/>
              <w:right w:val="single" w:sz="4" w:space="0" w:color="auto"/>
            </w:tcBorders>
            <w:vAlign w:val="bottom"/>
          </w:tcPr>
          <w:p w14:paraId="5954F0BA" w14:textId="77777777" w:rsidR="00C92235" w:rsidRPr="000F63C4" w:rsidRDefault="00C92235" w:rsidP="000F63C4">
            <w:pPr>
              <w:spacing w:line="360" w:lineRule="auto"/>
              <w:jc w:val="both"/>
              <w:rPr>
                <w:rFonts w:ascii="Book Antiqua" w:eastAsia="Times New Roman" w:hAnsi="Book Antiqua" w:cs="Times New Roman"/>
              </w:rPr>
            </w:pPr>
          </w:p>
        </w:tc>
        <w:tc>
          <w:tcPr>
            <w:tcW w:w="553" w:type="pct"/>
            <w:tcBorders>
              <w:top w:val="single" w:sz="4" w:space="0" w:color="auto"/>
              <w:left w:val="single" w:sz="4" w:space="0" w:color="auto"/>
              <w:bottom w:val="single" w:sz="4" w:space="0" w:color="auto"/>
              <w:right w:val="single" w:sz="4" w:space="0" w:color="auto"/>
            </w:tcBorders>
            <w:vAlign w:val="bottom"/>
          </w:tcPr>
          <w:p w14:paraId="2AA3F998" w14:textId="77777777" w:rsidR="00C92235" w:rsidRPr="000F63C4" w:rsidRDefault="00C92235" w:rsidP="000F63C4">
            <w:pPr>
              <w:spacing w:line="360" w:lineRule="auto"/>
              <w:jc w:val="both"/>
              <w:rPr>
                <w:rFonts w:ascii="Book Antiqua" w:eastAsia="Times New Roman" w:hAnsi="Book Antiqua" w:cs="Times New Roman"/>
              </w:rPr>
            </w:pPr>
          </w:p>
        </w:tc>
        <w:tc>
          <w:tcPr>
            <w:tcW w:w="494" w:type="pct"/>
            <w:tcBorders>
              <w:top w:val="single" w:sz="4" w:space="0" w:color="auto"/>
              <w:left w:val="single" w:sz="4" w:space="0" w:color="auto"/>
              <w:bottom w:val="single" w:sz="4" w:space="0" w:color="auto"/>
              <w:right w:val="single" w:sz="4" w:space="0" w:color="auto"/>
            </w:tcBorders>
            <w:vAlign w:val="bottom"/>
          </w:tcPr>
          <w:p w14:paraId="6FAB16E1" w14:textId="77777777" w:rsidR="00C92235" w:rsidRPr="000F63C4" w:rsidRDefault="00C92235" w:rsidP="000F63C4">
            <w:pPr>
              <w:spacing w:line="360" w:lineRule="auto"/>
              <w:jc w:val="both"/>
              <w:rPr>
                <w:rFonts w:ascii="Book Antiqua" w:eastAsia="Times New Roman" w:hAnsi="Book Antiqua" w:cs="Times New Roman"/>
              </w:rPr>
            </w:pPr>
          </w:p>
        </w:tc>
        <w:tc>
          <w:tcPr>
            <w:tcW w:w="522" w:type="pct"/>
            <w:tcBorders>
              <w:top w:val="single" w:sz="4" w:space="0" w:color="auto"/>
              <w:left w:val="single" w:sz="4" w:space="0" w:color="auto"/>
              <w:bottom w:val="single" w:sz="4" w:space="0" w:color="auto"/>
              <w:right w:val="single" w:sz="4" w:space="0" w:color="auto"/>
            </w:tcBorders>
            <w:vAlign w:val="bottom"/>
          </w:tcPr>
          <w:p w14:paraId="1199ADB4" w14:textId="77777777" w:rsidR="00C92235" w:rsidRPr="000F63C4" w:rsidRDefault="00C92235" w:rsidP="000F63C4">
            <w:pPr>
              <w:spacing w:line="360" w:lineRule="auto"/>
              <w:jc w:val="both"/>
              <w:rPr>
                <w:rFonts w:ascii="Book Antiqua" w:eastAsia="Times New Roman" w:hAnsi="Book Antiqua" w:cs="Times New Roman"/>
              </w:rPr>
            </w:pPr>
          </w:p>
        </w:tc>
      </w:tr>
      <w:tr w:rsidR="000F63C4" w:rsidRPr="000F63C4" w14:paraId="29394CDB" w14:textId="77777777" w:rsidTr="003D60B5">
        <w:tc>
          <w:tcPr>
            <w:tcW w:w="1404" w:type="pct"/>
            <w:tcBorders>
              <w:top w:val="single" w:sz="4" w:space="0" w:color="auto"/>
              <w:left w:val="single" w:sz="4" w:space="0" w:color="auto"/>
              <w:bottom w:val="single" w:sz="4" w:space="0" w:color="auto"/>
              <w:right w:val="single" w:sz="4" w:space="0" w:color="auto"/>
            </w:tcBorders>
            <w:vAlign w:val="bottom"/>
          </w:tcPr>
          <w:p w14:paraId="3467B3FF"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 xml:space="preserve">Stereotypic </w:t>
            </w:r>
          </w:p>
        </w:tc>
        <w:tc>
          <w:tcPr>
            <w:tcW w:w="396" w:type="pct"/>
            <w:tcBorders>
              <w:top w:val="single" w:sz="4" w:space="0" w:color="auto"/>
              <w:left w:val="single" w:sz="4" w:space="0" w:color="auto"/>
              <w:bottom w:val="single" w:sz="4" w:space="0" w:color="auto"/>
              <w:right w:val="single" w:sz="4" w:space="0" w:color="auto"/>
            </w:tcBorders>
            <w:vAlign w:val="bottom"/>
          </w:tcPr>
          <w:p w14:paraId="097104E6"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-0.228</w:t>
            </w:r>
          </w:p>
        </w:tc>
        <w:tc>
          <w:tcPr>
            <w:tcW w:w="1058" w:type="pct"/>
            <w:tcBorders>
              <w:top w:val="single" w:sz="4" w:space="0" w:color="auto"/>
              <w:left w:val="single" w:sz="4" w:space="0" w:color="auto"/>
              <w:bottom w:val="single" w:sz="4" w:space="0" w:color="auto"/>
              <w:right w:val="single" w:sz="4" w:space="0" w:color="auto"/>
            </w:tcBorders>
            <w:vAlign w:val="bottom"/>
          </w:tcPr>
          <w:p w14:paraId="4FD59510"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0.023</w:t>
            </w:r>
          </w:p>
        </w:tc>
        <w:tc>
          <w:tcPr>
            <w:tcW w:w="571" w:type="pct"/>
            <w:tcBorders>
              <w:top w:val="single" w:sz="4" w:space="0" w:color="auto"/>
              <w:left w:val="single" w:sz="4" w:space="0" w:color="auto"/>
              <w:bottom w:val="single" w:sz="4" w:space="0" w:color="auto"/>
              <w:right w:val="single" w:sz="4" w:space="0" w:color="auto"/>
            </w:tcBorders>
            <w:vAlign w:val="bottom"/>
          </w:tcPr>
          <w:p w14:paraId="4FC478C7"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-0.05</w:t>
            </w:r>
          </w:p>
        </w:tc>
        <w:tc>
          <w:tcPr>
            <w:tcW w:w="553" w:type="pct"/>
            <w:tcBorders>
              <w:top w:val="single" w:sz="4" w:space="0" w:color="auto"/>
              <w:left w:val="single" w:sz="4" w:space="0" w:color="auto"/>
              <w:bottom w:val="single" w:sz="4" w:space="0" w:color="auto"/>
              <w:right w:val="single" w:sz="4" w:space="0" w:color="auto"/>
            </w:tcBorders>
            <w:vAlign w:val="bottom"/>
          </w:tcPr>
          <w:p w14:paraId="3F5A4EB2"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0.088</w:t>
            </w:r>
          </w:p>
        </w:tc>
        <w:tc>
          <w:tcPr>
            <w:tcW w:w="494" w:type="pct"/>
            <w:tcBorders>
              <w:top w:val="single" w:sz="4" w:space="0" w:color="auto"/>
              <w:left w:val="single" w:sz="4" w:space="0" w:color="auto"/>
              <w:bottom w:val="single" w:sz="4" w:space="0" w:color="auto"/>
              <w:right w:val="single" w:sz="4" w:space="0" w:color="auto"/>
            </w:tcBorders>
            <w:vAlign w:val="bottom"/>
          </w:tcPr>
          <w:p w14:paraId="0689EBCB"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0.113</w:t>
            </w:r>
          </w:p>
        </w:tc>
        <w:tc>
          <w:tcPr>
            <w:tcW w:w="522" w:type="pct"/>
            <w:tcBorders>
              <w:top w:val="single" w:sz="4" w:space="0" w:color="auto"/>
              <w:left w:val="single" w:sz="4" w:space="0" w:color="auto"/>
              <w:bottom w:val="single" w:sz="4" w:space="0" w:color="auto"/>
              <w:right w:val="single" w:sz="4" w:space="0" w:color="auto"/>
            </w:tcBorders>
            <w:vAlign w:val="bottom"/>
          </w:tcPr>
          <w:p w14:paraId="74277826"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0.334</w:t>
            </w:r>
          </w:p>
        </w:tc>
      </w:tr>
      <w:tr w:rsidR="000F63C4" w:rsidRPr="000F63C4" w14:paraId="130FC8ED" w14:textId="77777777" w:rsidTr="003D60B5">
        <w:tc>
          <w:tcPr>
            <w:tcW w:w="1404" w:type="pct"/>
            <w:tcBorders>
              <w:top w:val="single" w:sz="4" w:space="0" w:color="auto"/>
              <w:left w:val="single" w:sz="4" w:space="0" w:color="auto"/>
              <w:bottom w:val="single" w:sz="4" w:space="0" w:color="auto"/>
              <w:right w:val="single" w:sz="4" w:space="0" w:color="auto"/>
            </w:tcBorders>
            <w:vAlign w:val="bottom"/>
          </w:tcPr>
          <w:p w14:paraId="16463B90"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 xml:space="preserve">Self-injurious </w:t>
            </w:r>
          </w:p>
        </w:tc>
        <w:tc>
          <w:tcPr>
            <w:tcW w:w="396" w:type="pct"/>
            <w:tcBorders>
              <w:top w:val="single" w:sz="4" w:space="0" w:color="auto"/>
              <w:left w:val="single" w:sz="4" w:space="0" w:color="auto"/>
              <w:bottom w:val="single" w:sz="4" w:space="0" w:color="auto"/>
              <w:right w:val="single" w:sz="4" w:space="0" w:color="auto"/>
            </w:tcBorders>
            <w:vAlign w:val="bottom"/>
          </w:tcPr>
          <w:p w14:paraId="1F67BA2A"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0.004</w:t>
            </w:r>
          </w:p>
        </w:tc>
        <w:tc>
          <w:tcPr>
            <w:tcW w:w="1058" w:type="pct"/>
            <w:tcBorders>
              <w:top w:val="single" w:sz="4" w:space="0" w:color="auto"/>
              <w:left w:val="single" w:sz="4" w:space="0" w:color="auto"/>
              <w:bottom w:val="single" w:sz="4" w:space="0" w:color="auto"/>
              <w:right w:val="single" w:sz="4" w:space="0" w:color="auto"/>
            </w:tcBorders>
            <w:vAlign w:val="bottom"/>
          </w:tcPr>
          <w:p w14:paraId="695D8F3C"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-0.112</w:t>
            </w:r>
          </w:p>
        </w:tc>
        <w:tc>
          <w:tcPr>
            <w:tcW w:w="571" w:type="pct"/>
            <w:tcBorders>
              <w:top w:val="single" w:sz="4" w:space="0" w:color="auto"/>
              <w:left w:val="single" w:sz="4" w:space="0" w:color="auto"/>
              <w:bottom w:val="single" w:sz="4" w:space="0" w:color="auto"/>
              <w:right w:val="single" w:sz="4" w:space="0" w:color="auto"/>
            </w:tcBorders>
            <w:vAlign w:val="bottom"/>
          </w:tcPr>
          <w:p w14:paraId="454CD08E"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-0.031</w:t>
            </w:r>
          </w:p>
        </w:tc>
        <w:tc>
          <w:tcPr>
            <w:tcW w:w="553" w:type="pct"/>
            <w:tcBorders>
              <w:top w:val="single" w:sz="4" w:space="0" w:color="auto"/>
              <w:left w:val="single" w:sz="4" w:space="0" w:color="auto"/>
              <w:bottom w:val="single" w:sz="4" w:space="0" w:color="auto"/>
              <w:right w:val="single" w:sz="4" w:space="0" w:color="auto"/>
            </w:tcBorders>
            <w:vAlign w:val="bottom"/>
          </w:tcPr>
          <w:p w14:paraId="2EE9B6AC"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0.255</w:t>
            </w:r>
          </w:p>
        </w:tc>
        <w:tc>
          <w:tcPr>
            <w:tcW w:w="494" w:type="pct"/>
            <w:tcBorders>
              <w:top w:val="single" w:sz="4" w:space="0" w:color="auto"/>
              <w:left w:val="single" w:sz="4" w:space="0" w:color="auto"/>
              <w:bottom w:val="single" w:sz="4" w:space="0" w:color="auto"/>
              <w:right w:val="single" w:sz="4" w:space="0" w:color="auto"/>
            </w:tcBorders>
            <w:vAlign w:val="bottom"/>
          </w:tcPr>
          <w:p w14:paraId="5711AB37"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0.033</w:t>
            </w:r>
          </w:p>
        </w:tc>
        <w:tc>
          <w:tcPr>
            <w:tcW w:w="522" w:type="pct"/>
            <w:tcBorders>
              <w:top w:val="single" w:sz="4" w:space="0" w:color="auto"/>
              <w:left w:val="single" w:sz="4" w:space="0" w:color="auto"/>
              <w:bottom w:val="single" w:sz="4" w:space="0" w:color="auto"/>
              <w:right w:val="single" w:sz="4" w:space="0" w:color="auto"/>
            </w:tcBorders>
            <w:vAlign w:val="bottom"/>
          </w:tcPr>
          <w:p w14:paraId="5BE248CD"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0.41</w:t>
            </w:r>
          </w:p>
        </w:tc>
      </w:tr>
      <w:tr w:rsidR="000F63C4" w:rsidRPr="000F63C4" w14:paraId="3EC8CAFB" w14:textId="77777777" w:rsidTr="003D60B5">
        <w:tc>
          <w:tcPr>
            <w:tcW w:w="1404" w:type="pct"/>
            <w:tcBorders>
              <w:top w:val="single" w:sz="4" w:space="0" w:color="auto"/>
              <w:left w:val="single" w:sz="4" w:space="0" w:color="auto"/>
              <w:bottom w:val="single" w:sz="4" w:space="0" w:color="auto"/>
              <w:right w:val="single" w:sz="4" w:space="0" w:color="auto"/>
            </w:tcBorders>
            <w:vAlign w:val="bottom"/>
          </w:tcPr>
          <w:p w14:paraId="5F9BE784"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Compulsive</w:t>
            </w:r>
          </w:p>
        </w:tc>
        <w:tc>
          <w:tcPr>
            <w:tcW w:w="396" w:type="pct"/>
            <w:tcBorders>
              <w:top w:val="single" w:sz="4" w:space="0" w:color="auto"/>
              <w:left w:val="single" w:sz="4" w:space="0" w:color="auto"/>
              <w:bottom w:val="single" w:sz="4" w:space="0" w:color="auto"/>
              <w:right w:val="single" w:sz="4" w:space="0" w:color="auto"/>
            </w:tcBorders>
            <w:vAlign w:val="bottom"/>
          </w:tcPr>
          <w:p w14:paraId="7B0D8E5D"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-0.032</w:t>
            </w:r>
          </w:p>
        </w:tc>
        <w:tc>
          <w:tcPr>
            <w:tcW w:w="1058" w:type="pct"/>
            <w:tcBorders>
              <w:top w:val="single" w:sz="4" w:space="0" w:color="auto"/>
              <w:left w:val="single" w:sz="4" w:space="0" w:color="auto"/>
              <w:bottom w:val="single" w:sz="4" w:space="0" w:color="auto"/>
              <w:right w:val="single" w:sz="4" w:space="0" w:color="auto"/>
            </w:tcBorders>
            <w:vAlign w:val="bottom"/>
          </w:tcPr>
          <w:p w14:paraId="521B76B4"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0.133</w:t>
            </w:r>
          </w:p>
        </w:tc>
        <w:tc>
          <w:tcPr>
            <w:tcW w:w="571" w:type="pct"/>
            <w:tcBorders>
              <w:top w:val="single" w:sz="4" w:space="0" w:color="auto"/>
              <w:left w:val="single" w:sz="4" w:space="0" w:color="auto"/>
              <w:bottom w:val="single" w:sz="4" w:space="0" w:color="auto"/>
              <w:right w:val="single" w:sz="4" w:space="0" w:color="auto"/>
            </w:tcBorders>
            <w:vAlign w:val="bottom"/>
          </w:tcPr>
          <w:p w14:paraId="02A5A70B"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0.136</w:t>
            </w:r>
          </w:p>
        </w:tc>
        <w:tc>
          <w:tcPr>
            <w:tcW w:w="553" w:type="pct"/>
            <w:tcBorders>
              <w:top w:val="single" w:sz="4" w:space="0" w:color="auto"/>
              <w:left w:val="single" w:sz="4" w:space="0" w:color="auto"/>
              <w:bottom w:val="single" w:sz="4" w:space="0" w:color="auto"/>
              <w:right w:val="single" w:sz="4" w:space="0" w:color="auto"/>
            </w:tcBorders>
            <w:vAlign w:val="bottom"/>
          </w:tcPr>
          <w:p w14:paraId="280607B2"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0.267</w:t>
            </w:r>
          </w:p>
        </w:tc>
        <w:tc>
          <w:tcPr>
            <w:tcW w:w="494" w:type="pct"/>
            <w:tcBorders>
              <w:top w:val="single" w:sz="4" w:space="0" w:color="auto"/>
              <w:left w:val="single" w:sz="4" w:space="0" w:color="auto"/>
              <w:bottom w:val="single" w:sz="4" w:space="0" w:color="auto"/>
              <w:right w:val="single" w:sz="4" w:space="0" w:color="auto"/>
            </w:tcBorders>
            <w:vAlign w:val="bottom"/>
          </w:tcPr>
          <w:p w14:paraId="0A620213"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0.256</w:t>
            </w:r>
          </w:p>
        </w:tc>
        <w:tc>
          <w:tcPr>
            <w:tcW w:w="522" w:type="pct"/>
            <w:tcBorders>
              <w:top w:val="single" w:sz="4" w:space="0" w:color="auto"/>
              <w:left w:val="single" w:sz="4" w:space="0" w:color="auto"/>
              <w:bottom w:val="single" w:sz="4" w:space="0" w:color="auto"/>
              <w:right w:val="single" w:sz="4" w:space="0" w:color="auto"/>
            </w:tcBorders>
            <w:vAlign w:val="bottom"/>
          </w:tcPr>
          <w:p w14:paraId="6CF6452D"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0.314</w:t>
            </w:r>
          </w:p>
        </w:tc>
      </w:tr>
      <w:tr w:rsidR="000F63C4" w:rsidRPr="000F63C4" w14:paraId="5C75DC47" w14:textId="77777777" w:rsidTr="003D60B5">
        <w:tc>
          <w:tcPr>
            <w:tcW w:w="1404" w:type="pct"/>
            <w:tcBorders>
              <w:top w:val="single" w:sz="4" w:space="0" w:color="auto"/>
              <w:left w:val="single" w:sz="4" w:space="0" w:color="auto"/>
              <w:bottom w:val="single" w:sz="4" w:space="0" w:color="auto"/>
              <w:right w:val="single" w:sz="4" w:space="0" w:color="auto"/>
            </w:tcBorders>
            <w:vAlign w:val="bottom"/>
          </w:tcPr>
          <w:p w14:paraId="381FCDEF"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Ritualistic</w:t>
            </w:r>
          </w:p>
        </w:tc>
        <w:tc>
          <w:tcPr>
            <w:tcW w:w="396" w:type="pct"/>
            <w:tcBorders>
              <w:top w:val="single" w:sz="4" w:space="0" w:color="auto"/>
              <w:left w:val="single" w:sz="4" w:space="0" w:color="auto"/>
              <w:bottom w:val="single" w:sz="4" w:space="0" w:color="auto"/>
              <w:right w:val="single" w:sz="4" w:space="0" w:color="auto"/>
            </w:tcBorders>
            <w:vAlign w:val="bottom"/>
          </w:tcPr>
          <w:p w14:paraId="372C1FFE"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-0.147</w:t>
            </w:r>
          </w:p>
        </w:tc>
        <w:tc>
          <w:tcPr>
            <w:tcW w:w="1058" w:type="pct"/>
            <w:tcBorders>
              <w:top w:val="single" w:sz="4" w:space="0" w:color="auto"/>
              <w:left w:val="single" w:sz="4" w:space="0" w:color="auto"/>
              <w:bottom w:val="single" w:sz="4" w:space="0" w:color="auto"/>
              <w:right w:val="single" w:sz="4" w:space="0" w:color="auto"/>
            </w:tcBorders>
            <w:vAlign w:val="bottom"/>
          </w:tcPr>
          <w:p w14:paraId="32D428C5"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-0.188</w:t>
            </w:r>
          </w:p>
        </w:tc>
        <w:tc>
          <w:tcPr>
            <w:tcW w:w="571" w:type="pct"/>
            <w:tcBorders>
              <w:top w:val="single" w:sz="4" w:space="0" w:color="auto"/>
              <w:left w:val="single" w:sz="4" w:space="0" w:color="auto"/>
              <w:bottom w:val="single" w:sz="4" w:space="0" w:color="auto"/>
              <w:right w:val="single" w:sz="4" w:space="0" w:color="auto"/>
            </w:tcBorders>
            <w:vAlign w:val="bottom"/>
          </w:tcPr>
          <w:p w14:paraId="102CCAB6"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-0.098</w:t>
            </w:r>
          </w:p>
        </w:tc>
        <w:tc>
          <w:tcPr>
            <w:tcW w:w="553" w:type="pct"/>
            <w:tcBorders>
              <w:top w:val="single" w:sz="4" w:space="0" w:color="auto"/>
              <w:left w:val="single" w:sz="4" w:space="0" w:color="auto"/>
              <w:bottom w:val="single" w:sz="4" w:space="0" w:color="auto"/>
              <w:right w:val="single" w:sz="4" w:space="0" w:color="auto"/>
            </w:tcBorders>
            <w:vAlign w:val="bottom"/>
          </w:tcPr>
          <w:p w14:paraId="216963FD"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0.237</w:t>
            </w:r>
          </w:p>
        </w:tc>
        <w:tc>
          <w:tcPr>
            <w:tcW w:w="494" w:type="pct"/>
            <w:tcBorders>
              <w:top w:val="single" w:sz="4" w:space="0" w:color="auto"/>
              <w:left w:val="single" w:sz="4" w:space="0" w:color="auto"/>
              <w:bottom w:val="single" w:sz="4" w:space="0" w:color="auto"/>
              <w:right w:val="single" w:sz="4" w:space="0" w:color="auto"/>
            </w:tcBorders>
            <w:vAlign w:val="bottom"/>
          </w:tcPr>
          <w:p w14:paraId="632D9967"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-0.045</w:t>
            </w:r>
          </w:p>
        </w:tc>
        <w:tc>
          <w:tcPr>
            <w:tcW w:w="522" w:type="pct"/>
            <w:tcBorders>
              <w:top w:val="single" w:sz="4" w:space="0" w:color="auto"/>
              <w:left w:val="single" w:sz="4" w:space="0" w:color="auto"/>
              <w:bottom w:val="single" w:sz="4" w:space="0" w:color="auto"/>
              <w:right w:val="single" w:sz="4" w:space="0" w:color="auto"/>
            </w:tcBorders>
            <w:vAlign w:val="bottom"/>
          </w:tcPr>
          <w:p w14:paraId="676302F8"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0.36</w:t>
            </w:r>
          </w:p>
        </w:tc>
      </w:tr>
      <w:tr w:rsidR="000F63C4" w:rsidRPr="000F63C4" w14:paraId="70676BDA" w14:textId="77777777" w:rsidTr="003D60B5">
        <w:tc>
          <w:tcPr>
            <w:tcW w:w="1404" w:type="pct"/>
            <w:tcBorders>
              <w:top w:val="single" w:sz="4" w:space="0" w:color="auto"/>
              <w:left w:val="single" w:sz="4" w:space="0" w:color="auto"/>
              <w:bottom w:val="single" w:sz="4" w:space="0" w:color="auto"/>
              <w:right w:val="single" w:sz="4" w:space="0" w:color="auto"/>
            </w:tcBorders>
            <w:vAlign w:val="bottom"/>
          </w:tcPr>
          <w:p w14:paraId="3090771F"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Restricted interests</w:t>
            </w:r>
          </w:p>
        </w:tc>
        <w:tc>
          <w:tcPr>
            <w:tcW w:w="396" w:type="pct"/>
            <w:tcBorders>
              <w:top w:val="single" w:sz="4" w:space="0" w:color="auto"/>
              <w:left w:val="single" w:sz="4" w:space="0" w:color="auto"/>
              <w:bottom w:val="single" w:sz="4" w:space="0" w:color="auto"/>
              <w:right w:val="single" w:sz="4" w:space="0" w:color="auto"/>
            </w:tcBorders>
            <w:vAlign w:val="bottom"/>
          </w:tcPr>
          <w:p w14:paraId="3136A63F"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-0.14</w:t>
            </w:r>
          </w:p>
        </w:tc>
        <w:tc>
          <w:tcPr>
            <w:tcW w:w="1058" w:type="pct"/>
            <w:tcBorders>
              <w:top w:val="single" w:sz="4" w:space="0" w:color="auto"/>
              <w:left w:val="single" w:sz="4" w:space="0" w:color="auto"/>
              <w:bottom w:val="single" w:sz="4" w:space="0" w:color="auto"/>
              <w:right w:val="single" w:sz="4" w:space="0" w:color="auto"/>
            </w:tcBorders>
            <w:vAlign w:val="bottom"/>
          </w:tcPr>
          <w:p w14:paraId="18948B64"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0.075</w:t>
            </w:r>
          </w:p>
        </w:tc>
        <w:tc>
          <w:tcPr>
            <w:tcW w:w="571" w:type="pct"/>
            <w:tcBorders>
              <w:top w:val="single" w:sz="4" w:space="0" w:color="auto"/>
              <w:left w:val="single" w:sz="4" w:space="0" w:color="auto"/>
              <w:bottom w:val="single" w:sz="4" w:space="0" w:color="auto"/>
              <w:right w:val="single" w:sz="4" w:space="0" w:color="auto"/>
            </w:tcBorders>
            <w:vAlign w:val="bottom"/>
          </w:tcPr>
          <w:p w14:paraId="15B44044"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0.031</w:t>
            </w:r>
          </w:p>
        </w:tc>
        <w:tc>
          <w:tcPr>
            <w:tcW w:w="553" w:type="pct"/>
            <w:tcBorders>
              <w:top w:val="single" w:sz="4" w:space="0" w:color="auto"/>
              <w:left w:val="single" w:sz="4" w:space="0" w:color="auto"/>
              <w:bottom w:val="single" w:sz="4" w:space="0" w:color="auto"/>
              <w:right w:val="single" w:sz="4" w:space="0" w:color="auto"/>
            </w:tcBorders>
            <w:vAlign w:val="bottom"/>
          </w:tcPr>
          <w:p w14:paraId="3F122860"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0.317</w:t>
            </w:r>
          </w:p>
        </w:tc>
        <w:tc>
          <w:tcPr>
            <w:tcW w:w="494" w:type="pct"/>
            <w:tcBorders>
              <w:top w:val="single" w:sz="4" w:space="0" w:color="auto"/>
              <w:left w:val="single" w:sz="4" w:space="0" w:color="auto"/>
              <w:bottom w:val="single" w:sz="4" w:space="0" w:color="auto"/>
              <w:right w:val="single" w:sz="4" w:space="0" w:color="auto"/>
            </w:tcBorders>
            <w:vAlign w:val="bottom"/>
          </w:tcPr>
          <w:p w14:paraId="36A3C324"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0.17</w:t>
            </w:r>
          </w:p>
        </w:tc>
        <w:tc>
          <w:tcPr>
            <w:tcW w:w="522" w:type="pct"/>
            <w:tcBorders>
              <w:top w:val="single" w:sz="4" w:space="0" w:color="auto"/>
              <w:left w:val="single" w:sz="4" w:space="0" w:color="auto"/>
              <w:bottom w:val="single" w:sz="4" w:space="0" w:color="auto"/>
              <w:right w:val="single" w:sz="4" w:space="0" w:color="auto"/>
            </w:tcBorders>
            <w:vAlign w:val="bottom"/>
          </w:tcPr>
          <w:p w14:paraId="438214DE" w14:textId="77777777" w:rsidR="00C92235" w:rsidRPr="000F63C4" w:rsidRDefault="00C92235" w:rsidP="000F63C4">
            <w:pPr>
              <w:spacing w:line="360" w:lineRule="auto"/>
              <w:jc w:val="both"/>
              <w:rPr>
                <w:rFonts w:ascii="Book Antiqua" w:eastAsia="Times New Roman" w:hAnsi="Book Antiqua" w:cs="Times New Roman"/>
              </w:rPr>
            </w:pPr>
            <w:r w:rsidRPr="000F63C4">
              <w:rPr>
                <w:rFonts w:ascii="Book Antiqua" w:eastAsia="Times New Roman" w:hAnsi="Book Antiqua" w:cs="Times New Roman"/>
              </w:rPr>
              <w:t>0.179</w:t>
            </w:r>
          </w:p>
        </w:tc>
      </w:tr>
      <w:tr w:rsidR="003D60B5" w:rsidRPr="000F63C4" w14:paraId="0CA1DC04" w14:textId="77777777" w:rsidTr="003D60B5">
        <w:tc>
          <w:tcPr>
            <w:tcW w:w="5000" w:type="pct"/>
            <w:gridSpan w:val="7"/>
            <w:tcBorders>
              <w:top w:val="single" w:sz="4" w:space="0" w:color="auto"/>
            </w:tcBorders>
            <w:vAlign w:val="bottom"/>
          </w:tcPr>
          <w:p w14:paraId="48E7B2B7" w14:textId="7F7FE4E7" w:rsidR="003D60B5" w:rsidRPr="00282B5D" w:rsidRDefault="003D60B5" w:rsidP="003D60B5">
            <w:pPr>
              <w:spacing w:line="360" w:lineRule="auto"/>
              <w:jc w:val="both"/>
              <w:rPr>
                <w:rFonts w:ascii="Book Antiqua" w:hAnsi="Book Antiqua"/>
                <w:lang w:eastAsia="zh-CN"/>
              </w:rPr>
            </w:pPr>
            <w:r w:rsidRPr="000F63C4">
              <w:rPr>
                <w:rFonts w:ascii="Book Antiqua" w:hAnsi="Book Antiqua"/>
              </w:rPr>
              <w:t>MSEL</w:t>
            </w:r>
            <w:r>
              <w:rPr>
                <w:rFonts w:ascii="Book Antiqua" w:hAnsi="Book Antiqua" w:hint="eastAsia"/>
                <w:lang w:eastAsia="zh-CN"/>
              </w:rPr>
              <w:t>:</w:t>
            </w:r>
            <w:r w:rsidRPr="000F63C4">
              <w:rPr>
                <w:rFonts w:ascii="Book Antiqua" w:hAnsi="Book Antiqua"/>
              </w:rPr>
              <w:t xml:space="preserve"> Mullen Scales of Early Learning</w:t>
            </w:r>
            <w:r>
              <w:rPr>
                <w:rFonts w:ascii="Book Antiqua" w:hAnsi="Book Antiqua" w:hint="eastAsia"/>
                <w:lang w:eastAsia="zh-CN"/>
              </w:rPr>
              <w:t>;</w:t>
            </w:r>
            <w:r w:rsidRPr="00CF6C72">
              <w:rPr>
                <w:rFonts w:ascii="Book Antiqua" w:hAnsi="Book Antiqua"/>
              </w:rPr>
              <w:t xml:space="preserve"> </w:t>
            </w:r>
            <w:r w:rsidRPr="000F63C4">
              <w:rPr>
                <w:rFonts w:ascii="Book Antiqua" w:hAnsi="Book Antiqua"/>
              </w:rPr>
              <w:t>VABS</w:t>
            </w:r>
            <w:r w:rsidR="00324773">
              <w:rPr>
                <w:rFonts w:ascii="Book Antiqua" w:hAnsi="Book Antiqua" w:hint="eastAsia"/>
                <w:lang w:eastAsia="zh-CN"/>
              </w:rPr>
              <w:t>:</w:t>
            </w:r>
            <w:bookmarkStart w:id="0" w:name="_GoBack"/>
            <w:bookmarkEnd w:id="0"/>
            <w:r w:rsidRPr="000F63C4">
              <w:rPr>
                <w:rFonts w:ascii="Book Antiqua" w:hAnsi="Book Antiqua"/>
              </w:rPr>
              <w:t xml:space="preserve"> Vineland Adaptive Behaviour Scales</w:t>
            </w:r>
            <w:r>
              <w:rPr>
                <w:rFonts w:ascii="Book Antiqua" w:hAnsi="Book Antiqua" w:hint="eastAsia"/>
                <w:lang w:eastAsia="zh-CN"/>
              </w:rPr>
              <w:t>;</w:t>
            </w:r>
            <w:r w:rsidRPr="000F63C4">
              <w:rPr>
                <w:rFonts w:ascii="Book Antiqua" w:hAnsi="Book Antiqua"/>
              </w:rPr>
              <w:t xml:space="preserve"> SCQ</w:t>
            </w:r>
            <w:r>
              <w:rPr>
                <w:rFonts w:ascii="Book Antiqua" w:hAnsi="Book Antiqua" w:hint="eastAsia"/>
                <w:lang w:eastAsia="zh-CN"/>
              </w:rPr>
              <w:t>:</w:t>
            </w:r>
            <w:r w:rsidRPr="000F63C4">
              <w:rPr>
                <w:rFonts w:ascii="Book Antiqua" w:hAnsi="Book Antiqua"/>
              </w:rPr>
              <w:t xml:space="preserve"> Social Communication Questionnaire</w:t>
            </w:r>
            <w:r>
              <w:rPr>
                <w:rFonts w:ascii="Book Antiqua" w:hAnsi="Book Antiqua" w:hint="eastAsia"/>
                <w:lang w:eastAsia="zh-CN"/>
              </w:rPr>
              <w:t>;</w:t>
            </w:r>
            <w:r w:rsidRPr="000F63C4">
              <w:rPr>
                <w:rFonts w:ascii="Book Antiqua" w:hAnsi="Book Antiqua"/>
              </w:rPr>
              <w:t xml:space="preserve"> RBS</w:t>
            </w:r>
            <w:r>
              <w:rPr>
                <w:rFonts w:ascii="Book Antiqua" w:hAnsi="Book Antiqua" w:hint="eastAsia"/>
                <w:lang w:eastAsia="zh-CN"/>
              </w:rPr>
              <w:t>:</w:t>
            </w:r>
            <w:r w:rsidRPr="000F63C4">
              <w:rPr>
                <w:rFonts w:ascii="Book Antiqua" w:hAnsi="Book Antiqua"/>
              </w:rPr>
              <w:t xml:space="preserve"> Repetitive Behaviour Scale</w:t>
            </w:r>
            <w:r>
              <w:rPr>
                <w:rFonts w:ascii="Book Antiqua" w:hAnsi="Book Antiqua" w:hint="eastAsia"/>
                <w:lang w:eastAsia="zh-CN"/>
              </w:rPr>
              <w:t>.</w:t>
            </w:r>
          </w:p>
          <w:p w14:paraId="1AA6D0B8" w14:textId="77777777" w:rsidR="003D60B5" w:rsidRPr="000F63C4" w:rsidRDefault="003D60B5" w:rsidP="000F63C4">
            <w:pPr>
              <w:spacing w:line="360" w:lineRule="auto"/>
              <w:jc w:val="both"/>
              <w:rPr>
                <w:rFonts w:ascii="Book Antiqua" w:eastAsia="Times New Roman" w:hAnsi="Book Antiqua" w:cs="Times New Roman"/>
              </w:rPr>
            </w:pPr>
          </w:p>
        </w:tc>
      </w:tr>
    </w:tbl>
    <w:p w14:paraId="38824FA2" w14:textId="77777777" w:rsidR="00C92235" w:rsidRPr="000F63C4" w:rsidRDefault="00C92235" w:rsidP="000F63C4">
      <w:pPr>
        <w:spacing w:line="360" w:lineRule="auto"/>
        <w:jc w:val="both"/>
        <w:rPr>
          <w:rFonts w:ascii="Book Antiqua" w:hAnsi="Book Antiqua" w:cs="Times New Roman"/>
        </w:rPr>
      </w:pPr>
    </w:p>
    <w:p w14:paraId="7A35CCF2" w14:textId="77777777" w:rsidR="00C92235" w:rsidRPr="000F63C4" w:rsidRDefault="00C92235" w:rsidP="000F63C4">
      <w:pPr>
        <w:spacing w:line="360" w:lineRule="auto"/>
        <w:jc w:val="both"/>
        <w:rPr>
          <w:rFonts w:ascii="Book Antiqua" w:hAnsi="Book Antiqua" w:cs="Times New Roman"/>
        </w:rPr>
      </w:pPr>
    </w:p>
    <w:p w14:paraId="7D044A9C" w14:textId="77777777" w:rsidR="00701D0C" w:rsidRPr="000F63C4" w:rsidRDefault="00324773" w:rsidP="000F63C4">
      <w:pPr>
        <w:spacing w:line="360" w:lineRule="auto"/>
        <w:jc w:val="both"/>
        <w:rPr>
          <w:rFonts w:ascii="Book Antiqua" w:hAnsi="Book Antiqua"/>
        </w:rPr>
      </w:pPr>
    </w:p>
    <w:sectPr w:rsidR="00701D0C" w:rsidRPr="000F63C4" w:rsidSect="003962B7">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0ED05" w14:textId="77777777" w:rsidR="004D0498" w:rsidRDefault="004D0498">
      <w:r>
        <w:separator/>
      </w:r>
    </w:p>
  </w:endnote>
  <w:endnote w:type="continuationSeparator" w:id="0">
    <w:p w14:paraId="4EF57719" w14:textId="77777777" w:rsidR="004D0498" w:rsidRDefault="004D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hakuyoxingshu7000"/>
    <w:charset w:val="00"/>
    <w:family w:val="roman"/>
    <w:pitch w:val="default"/>
    <w:sig w:usb0="00000000" w:usb1="00000000" w:usb2="00000010" w:usb3="00000000" w:csb0="00040001" w:csb1="00000000"/>
  </w:font>
  <w:font w:name="Helvetica">
    <w:panose1 w:val="00000000000000000000"/>
    <w:charset w:val="00"/>
    <w:family w:val="auto"/>
    <w:pitch w:val="variable"/>
    <w:sig w:usb0="00000003" w:usb1="00000000" w:usb2="00000000" w:usb3="00000000" w:csb0="00000001" w:csb1="00000000"/>
  </w:font>
  <w:font w:name="微软雅黑">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52D8C" w14:textId="77777777" w:rsidR="007D061D" w:rsidRDefault="004D4C8E" w:rsidP="00743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51484C" w14:textId="77777777" w:rsidR="007D061D" w:rsidRDefault="00324773" w:rsidP="000462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06CAD" w14:textId="7277BB66" w:rsidR="007D061D" w:rsidRDefault="004D4C8E" w:rsidP="00743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4773">
      <w:rPr>
        <w:rStyle w:val="PageNumber"/>
        <w:noProof/>
      </w:rPr>
      <w:t>17</w:t>
    </w:r>
    <w:r>
      <w:rPr>
        <w:rStyle w:val="PageNumber"/>
      </w:rPr>
      <w:fldChar w:fldCharType="end"/>
    </w:r>
  </w:p>
  <w:p w14:paraId="2DD60FF3" w14:textId="77777777" w:rsidR="007D061D" w:rsidRDefault="00324773" w:rsidP="000462AB">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7CFB6" w14:textId="77777777" w:rsidR="007D061D" w:rsidRDefault="004D4C8E" w:rsidP="00743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483CEE" w14:textId="77777777" w:rsidR="007D061D" w:rsidRDefault="00324773" w:rsidP="000462AB">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A0B64" w14:textId="495ED767" w:rsidR="007D061D" w:rsidRDefault="004D4C8E" w:rsidP="00743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4773">
      <w:rPr>
        <w:rStyle w:val="PageNumber"/>
        <w:noProof/>
      </w:rPr>
      <w:t>23</w:t>
    </w:r>
    <w:r>
      <w:rPr>
        <w:rStyle w:val="PageNumber"/>
      </w:rPr>
      <w:fldChar w:fldCharType="end"/>
    </w:r>
  </w:p>
  <w:p w14:paraId="4A239F12" w14:textId="77777777" w:rsidR="007D061D" w:rsidRDefault="00324773" w:rsidP="000462A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58917" w14:textId="77777777" w:rsidR="004D0498" w:rsidRDefault="004D0498">
      <w:r>
        <w:separator/>
      </w:r>
    </w:p>
  </w:footnote>
  <w:footnote w:type="continuationSeparator" w:id="0">
    <w:p w14:paraId="3365E283" w14:textId="77777777" w:rsidR="004D0498" w:rsidRDefault="004D04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F11DB9"/>
    <w:multiLevelType w:val="hybridMultilevel"/>
    <w:tmpl w:val="12406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A1436F5"/>
    <w:multiLevelType w:val="hybridMultilevel"/>
    <w:tmpl w:val="039E11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92235"/>
    <w:rsid w:val="000F3040"/>
    <w:rsid w:val="000F63C4"/>
    <w:rsid w:val="001527F2"/>
    <w:rsid w:val="001C65FD"/>
    <w:rsid w:val="00211357"/>
    <w:rsid w:val="00232BC2"/>
    <w:rsid w:val="00263583"/>
    <w:rsid w:val="00282B5D"/>
    <w:rsid w:val="002D4E19"/>
    <w:rsid w:val="00324773"/>
    <w:rsid w:val="003851D3"/>
    <w:rsid w:val="003D60B5"/>
    <w:rsid w:val="004129C1"/>
    <w:rsid w:val="0041441B"/>
    <w:rsid w:val="00435656"/>
    <w:rsid w:val="0047194F"/>
    <w:rsid w:val="004843C9"/>
    <w:rsid w:val="00493A33"/>
    <w:rsid w:val="004D0498"/>
    <w:rsid w:val="004D4C8E"/>
    <w:rsid w:val="006510A7"/>
    <w:rsid w:val="00702954"/>
    <w:rsid w:val="00705577"/>
    <w:rsid w:val="00717733"/>
    <w:rsid w:val="00730E0C"/>
    <w:rsid w:val="0075032D"/>
    <w:rsid w:val="007B07CC"/>
    <w:rsid w:val="007D3F3C"/>
    <w:rsid w:val="007E3564"/>
    <w:rsid w:val="00831DB4"/>
    <w:rsid w:val="00854117"/>
    <w:rsid w:val="008728BC"/>
    <w:rsid w:val="00876008"/>
    <w:rsid w:val="008A76BC"/>
    <w:rsid w:val="008D55CA"/>
    <w:rsid w:val="008F56FF"/>
    <w:rsid w:val="0090131F"/>
    <w:rsid w:val="00935E97"/>
    <w:rsid w:val="009A1A18"/>
    <w:rsid w:val="009A6CD9"/>
    <w:rsid w:val="009D2ED2"/>
    <w:rsid w:val="00A27138"/>
    <w:rsid w:val="00A55493"/>
    <w:rsid w:val="00B16902"/>
    <w:rsid w:val="00B8180C"/>
    <w:rsid w:val="00BF4305"/>
    <w:rsid w:val="00C21F4A"/>
    <w:rsid w:val="00C3631D"/>
    <w:rsid w:val="00C71EBC"/>
    <w:rsid w:val="00C92235"/>
    <w:rsid w:val="00CA5836"/>
    <w:rsid w:val="00CD4D8D"/>
    <w:rsid w:val="00CD699C"/>
    <w:rsid w:val="00CF6C72"/>
    <w:rsid w:val="00D7542F"/>
    <w:rsid w:val="00D9468F"/>
    <w:rsid w:val="00DC1487"/>
    <w:rsid w:val="00DC5454"/>
    <w:rsid w:val="00DF4144"/>
    <w:rsid w:val="00E00694"/>
    <w:rsid w:val="00E00E95"/>
    <w:rsid w:val="00E015A4"/>
    <w:rsid w:val="00E2131F"/>
    <w:rsid w:val="00E76677"/>
    <w:rsid w:val="00EA54CE"/>
    <w:rsid w:val="00F25298"/>
    <w:rsid w:val="00F45219"/>
    <w:rsid w:val="00FA2EB4"/>
    <w:rsid w:val="00FA7E77"/>
    <w:rsid w:val="00FE4259"/>
    <w:rsid w:val="00FE5B0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9A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23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C92235"/>
    <w:pPr>
      <w:jc w:val="center"/>
    </w:pPr>
    <w:rPr>
      <w:rFonts w:ascii="Cambria" w:hAnsi="Cambria"/>
      <w:lang w:val="en-US"/>
    </w:rPr>
  </w:style>
  <w:style w:type="paragraph" w:customStyle="1" w:styleId="EndNoteBibliography">
    <w:name w:val="EndNote Bibliography"/>
    <w:basedOn w:val="Normal"/>
    <w:rsid w:val="00C92235"/>
    <w:rPr>
      <w:rFonts w:ascii="Cambria" w:hAnsi="Cambria"/>
      <w:lang w:val="en-US"/>
    </w:rPr>
  </w:style>
  <w:style w:type="paragraph" w:styleId="BalloonText">
    <w:name w:val="Balloon Text"/>
    <w:basedOn w:val="Normal"/>
    <w:link w:val="BalloonTextChar"/>
    <w:uiPriority w:val="99"/>
    <w:semiHidden/>
    <w:unhideWhenUsed/>
    <w:rsid w:val="00C922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235"/>
    <w:rPr>
      <w:rFonts w:ascii="Lucida Grande" w:eastAsiaTheme="minorEastAsia" w:hAnsi="Lucida Grande" w:cs="Lucida Grande"/>
      <w:sz w:val="18"/>
      <w:szCs w:val="18"/>
    </w:rPr>
  </w:style>
  <w:style w:type="paragraph" w:customStyle="1" w:styleId="Default">
    <w:name w:val="Default"/>
    <w:rsid w:val="00C92235"/>
    <w:pPr>
      <w:widowControl w:val="0"/>
      <w:autoSpaceDE w:val="0"/>
      <w:autoSpaceDN w:val="0"/>
      <w:adjustRightInd w:val="0"/>
      <w:spacing w:after="0" w:line="240" w:lineRule="auto"/>
    </w:pPr>
    <w:rPr>
      <w:rFonts w:ascii="Arial" w:hAnsi="Arial" w:cs="Arial"/>
      <w:color w:val="000000"/>
      <w:sz w:val="24"/>
      <w:szCs w:val="24"/>
      <w:lang w:val="en-US"/>
    </w:rPr>
  </w:style>
  <w:style w:type="paragraph" w:styleId="Footer">
    <w:name w:val="footer"/>
    <w:basedOn w:val="Normal"/>
    <w:link w:val="FooterChar"/>
    <w:uiPriority w:val="99"/>
    <w:unhideWhenUsed/>
    <w:rsid w:val="00C92235"/>
    <w:pPr>
      <w:tabs>
        <w:tab w:val="center" w:pos="4320"/>
        <w:tab w:val="right" w:pos="8640"/>
      </w:tabs>
    </w:pPr>
  </w:style>
  <w:style w:type="character" w:customStyle="1" w:styleId="FooterChar">
    <w:name w:val="Footer Char"/>
    <w:basedOn w:val="DefaultParagraphFont"/>
    <w:link w:val="Footer"/>
    <w:uiPriority w:val="99"/>
    <w:rsid w:val="00C92235"/>
    <w:rPr>
      <w:rFonts w:eastAsiaTheme="minorEastAsia"/>
      <w:sz w:val="24"/>
      <w:szCs w:val="24"/>
    </w:rPr>
  </w:style>
  <w:style w:type="character" w:styleId="PageNumber">
    <w:name w:val="page number"/>
    <w:basedOn w:val="DefaultParagraphFont"/>
    <w:uiPriority w:val="99"/>
    <w:semiHidden/>
    <w:unhideWhenUsed/>
    <w:rsid w:val="00C92235"/>
  </w:style>
  <w:style w:type="character" w:styleId="CommentReference">
    <w:name w:val="annotation reference"/>
    <w:basedOn w:val="DefaultParagraphFont"/>
    <w:uiPriority w:val="99"/>
    <w:semiHidden/>
    <w:unhideWhenUsed/>
    <w:rsid w:val="00C92235"/>
    <w:rPr>
      <w:sz w:val="16"/>
      <w:szCs w:val="16"/>
    </w:rPr>
  </w:style>
  <w:style w:type="paragraph" w:styleId="CommentText">
    <w:name w:val="annotation text"/>
    <w:basedOn w:val="Normal"/>
    <w:link w:val="CommentTextChar"/>
    <w:uiPriority w:val="99"/>
    <w:unhideWhenUsed/>
    <w:rsid w:val="00C92235"/>
    <w:rPr>
      <w:sz w:val="20"/>
      <w:szCs w:val="20"/>
    </w:rPr>
  </w:style>
  <w:style w:type="character" w:customStyle="1" w:styleId="CommentTextChar">
    <w:name w:val="Comment Text Char"/>
    <w:basedOn w:val="DefaultParagraphFont"/>
    <w:link w:val="CommentText"/>
    <w:uiPriority w:val="99"/>
    <w:rsid w:val="00C9223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92235"/>
    <w:rPr>
      <w:b/>
      <w:bCs/>
    </w:rPr>
  </w:style>
  <w:style w:type="character" w:customStyle="1" w:styleId="CommentSubjectChar">
    <w:name w:val="Comment Subject Char"/>
    <w:basedOn w:val="CommentTextChar"/>
    <w:link w:val="CommentSubject"/>
    <w:uiPriority w:val="99"/>
    <w:semiHidden/>
    <w:rsid w:val="00C92235"/>
    <w:rPr>
      <w:rFonts w:eastAsiaTheme="minorEastAsia"/>
      <w:b/>
      <w:bCs/>
      <w:sz w:val="20"/>
      <w:szCs w:val="20"/>
    </w:rPr>
  </w:style>
  <w:style w:type="character" w:styleId="Hyperlink">
    <w:name w:val="Hyperlink"/>
    <w:basedOn w:val="DefaultParagraphFont"/>
    <w:uiPriority w:val="99"/>
    <w:unhideWhenUsed/>
    <w:rsid w:val="00C92235"/>
    <w:rPr>
      <w:color w:val="0000FF" w:themeColor="hyperlink"/>
      <w:u w:val="single"/>
    </w:rPr>
  </w:style>
  <w:style w:type="paragraph" w:styleId="NormalWeb">
    <w:name w:val="Normal (Web)"/>
    <w:basedOn w:val="Normal"/>
    <w:uiPriority w:val="99"/>
    <w:unhideWhenUsed/>
    <w:rsid w:val="00C92235"/>
    <w:pPr>
      <w:spacing w:before="100" w:beforeAutospacing="1" w:after="100" w:afterAutospacing="1"/>
    </w:pPr>
    <w:rPr>
      <w:rFonts w:ascii="Times New Roman" w:eastAsia="Times New Roman" w:hAnsi="Times New Roman" w:cs="Times New Roman"/>
      <w:lang w:eastAsia="en-AU"/>
    </w:rPr>
  </w:style>
  <w:style w:type="character" w:customStyle="1" w:styleId="apple-converted-space">
    <w:name w:val="apple-converted-space"/>
    <w:basedOn w:val="DefaultParagraphFont"/>
    <w:rsid w:val="00C92235"/>
  </w:style>
  <w:style w:type="paragraph" w:styleId="Revision">
    <w:name w:val="Revision"/>
    <w:hidden/>
    <w:uiPriority w:val="99"/>
    <w:semiHidden/>
    <w:rsid w:val="00C92235"/>
    <w:pPr>
      <w:spacing w:after="0" w:line="240" w:lineRule="auto"/>
    </w:pPr>
    <w:rPr>
      <w:sz w:val="24"/>
      <w:szCs w:val="24"/>
    </w:rPr>
  </w:style>
  <w:style w:type="paragraph" w:styleId="Header">
    <w:name w:val="header"/>
    <w:basedOn w:val="Normal"/>
    <w:link w:val="HeaderChar"/>
    <w:uiPriority w:val="99"/>
    <w:unhideWhenUsed/>
    <w:rsid w:val="00C92235"/>
    <w:pPr>
      <w:tabs>
        <w:tab w:val="center" w:pos="4513"/>
        <w:tab w:val="right" w:pos="9026"/>
      </w:tabs>
    </w:pPr>
  </w:style>
  <w:style w:type="character" w:customStyle="1" w:styleId="HeaderChar">
    <w:name w:val="Header Char"/>
    <w:basedOn w:val="DefaultParagraphFont"/>
    <w:link w:val="Header"/>
    <w:uiPriority w:val="99"/>
    <w:rsid w:val="00C92235"/>
    <w:rPr>
      <w:rFonts w:eastAsiaTheme="minorEastAsia"/>
      <w:sz w:val="24"/>
      <w:szCs w:val="24"/>
    </w:rPr>
  </w:style>
  <w:style w:type="paragraph" w:styleId="PlainText">
    <w:name w:val="Plain Text"/>
    <w:basedOn w:val="Normal"/>
    <w:link w:val="PlainTextChar"/>
    <w:rsid w:val="004843C9"/>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4843C9"/>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23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C92235"/>
    <w:pPr>
      <w:jc w:val="center"/>
    </w:pPr>
    <w:rPr>
      <w:rFonts w:ascii="Cambria" w:hAnsi="Cambria"/>
      <w:lang w:val="en-US"/>
    </w:rPr>
  </w:style>
  <w:style w:type="paragraph" w:customStyle="1" w:styleId="EndNoteBibliography">
    <w:name w:val="EndNote Bibliography"/>
    <w:basedOn w:val="Normal"/>
    <w:rsid w:val="00C92235"/>
    <w:rPr>
      <w:rFonts w:ascii="Cambria" w:hAnsi="Cambria"/>
      <w:lang w:val="en-US"/>
    </w:rPr>
  </w:style>
  <w:style w:type="paragraph" w:styleId="BalloonText">
    <w:name w:val="Balloon Text"/>
    <w:basedOn w:val="Normal"/>
    <w:link w:val="BalloonTextChar"/>
    <w:uiPriority w:val="99"/>
    <w:semiHidden/>
    <w:unhideWhenUsed/>
    <w:rsid w:val="00C922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235"/>
    <w:rPr>
      <w:rFonts w:ascii="Lucida Grande" w:eastAsiaTheme="minorEastAsia" w:hAnsi="Lucida Grande" w:cs="Lucida Grande"/>
      <w:sz w:val="18"/>
      <w:szCs w:val="18"/>
    </w:rPr>
  </w:style>
  <w:style w:type="paragraph" w:customStyle="1" w:styleId="Default">
    <w:name w:val="Default"/>
    <w:rsid w:val="00C92235"/>
    <w:pPr>
      <w:widowControl w:val="0"/>
      <w:autoSpaceDE w:val="0"/>
      <w:autoSpaceDN w:val="0"/>
      <w:adjustRightInd w:val="0"/>
      <w:spacing w:after="0" w:line="240" w:lineRule="auto"/>
    </w:pPr>
    <w:rPr>
      <w:rFonts w:ascii="Arial" w:hAnsi="Arial" w:cs="Arial"/>
      <w:color w:val="000000"/>
      <w:sz w:val="24"/>
      <w:szCs w:val="24"/>
      <w:lang w:val="en-US"/>
    </w:rPr>
  </w:style>
  <w:style w:type="paragraph" w:styleId="Footer">
    <w:name w:val="footer"/>
    <w:basedOn w:val="Normal"/>
    <w:link w:val="FooterChar"/>
    <w:uiPriority w:val="99"/>
    <w:unhideWhenUsed/>
    <w:rsid w:val="00C92235"/>
    <w:pPr>
      <w:tabs>
        <w:tab w:val="center" w:pos="4320"/>
        <w:tab w:val="right" w:pos="8640"/>
      </w:tabs>
    </w:pPr>
  </w:style>
  <w:style w:type="character" w:customStyle="1" w:styleId="FooterChar">
    <w:name w:val="Footer Char"/>
    <w:basedOn w:val="DefaultParagraphFont"/>
    <w:link w:val="Footer"/>
    <w:uiPriority w:val="99"/>
    <w:rsid w:val="00C92235"/>
    <w:rPr>
      <w:rFonts w:eastAsiaTheme="minorEastAsia"/>
      <w:sz w:val="24"/>
      <w:szCs w:val="24"/>
    </w:rPr>
  </w:style>
  <w:style w:type="character" w:styleId="PageNumber">
    <w:name w:val="page number"/>
    <w:basedOn w:val="DefaultParagraphFont"/>
    <w:uiPriority w:val="99"/>
    <w:semiHidden/>
    <w:unhideWhenUsed/>
    <w:rsid w:val="00C92235"/>
  </w:style>
  <w:style w:type="character" w:styleId="CommentReference">
    <w:name w:val="annotation reference"/>
    <w:basedOn w:val="DefaultParagraphFont"/>
    <w:uiPriority w:val="99"/>
    <w:semiHidden/>
    <w:unhideWhenUsed/>
    <w:rsid w:val="00C92235"/>
    <w:rPr>
      <w:sz w:val="16"/>
      <w:szCs w:val="16"/>
    </w:rPr>
  </w:style>
  <w:style w:type="paragraph" w:styleId="CommentText">
    <w:name w:val="annotation text"/>
    <w:basedOn w:val="Normal"/>
    <w:link w:val="CommentTextChar"/>
    <w:uiPriority w:val="99"/>
    <w:unhideWhenUsed/>
    <w:rsid w:val="00C92235"/>
    <w:rPr>
      <w:sz w:val="20"/>
      <w:szCs w:val="20"/>
    </w:rPr>
  </w:style>
  <w:style w:type="character" w:customStyle="1" w:styleId="CommentTextChar">
    <w:name w:val="Comment Text Char"/>
    <w:basedOn w:val="DefaultParagraphFont"/>
    <w:link w:val="CommentText"/>
    <w:uiPriority w:val="99"/>
    <w:rsid w:val="00C9223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92235"/>
    <w:rPr>
      <w:b/>
      <w:bCs/>
    </w:rPr>
  </w:style>
  <w:style w:type="character" w:customStyle="1" w:styleId="CommentSubjectChar">
    <w:name w:val="Comment Subject Char"/>
    <w:basedOn w:val="CommentTextChar"/>
    <w:link w:val="CommentSubject"/>
    <w:uiPriority w:val="99"/>
    <w:semiHidden/>
    <w:rsid w:val="00C92235"/>
    <w:rPr>
      <w:rFonts w:eastAsiaTheme="minorEastAsia"/>
      <w:b/>
      <w:bCs/>
      <w:sz w:val="20"/>
      <w:szCs w:val="20"/>
    </w:rPr>
  </w:style>
  <w:style w:type="character" w:styleId="Hyperlink">
    <w:name w:val="Hyperlink"/>
    <w:basedOn w:val="DefaultParagraphFont"/>
    <w:uiPriority w:val="99"/>
    <w:unhideWhenUsed/>
    <w:rsid w:val="00C92235"/>
    <w:rPr>
      <w:color w:val="0000FF" w:themeColor="hyperlink"/>
      <w:u w:val="single"/>
    </w:rPr>
  </w:style>
  <w:style w:type="paragraph" w:styleId="NormalWeb">
    <w:name w:val="Normal (Web)"/>
    <w:basedOn w:val="Normal"/>
    <w:uiPriority w:val="99"/>
    <w:unhideWhenUsed/>
    <w:rsid w:val="00C92235"/>
    <w:pPr>
      <w:spacing w:before="100" w:beforeAutospacing="1" w:after="100" w:afterAutospacing="1"/>
    </w:pPr>
    <w:rPr>
      <w:rFonts w:ascii="Times New Roman" w:eastAsia="Times New Roman" w:hAnsi="Times New Roman" w:cs="Times New Roman"/>
      <w:lang w:eastAsia="en-AU"/>
    </w:rPr>
  </w:style>
  <w:style w:type="character" w:customStyle="1" w:styleId="apple-converted-space">
    <w:name w:val="apple-converted-space"/>
    <w:basedOn w:val="DefaultParagraphFont"/>
    <w:rsid w:val="00C92235"/>
  </w:style>
  <w:style w:type="paragraph" w:styleId="Revision">
    <w:name w:val="Revision"/>
    <w:hidden/>
    <w:uiPriority w:val="99"/>
    <w:semiHidden/>
    <w:rsid w:val="00C92235"/>
    <w:pPr>
      <w:spacing w:after="0" w:line="240" w:lineRule="auto"/>
    </w:pPr>
    <w:rPr>
      <w:sz w:val="24"/>
      <w:szCs w:val="24"/>
    </w:rPr>
  </w:style>
  <w:style w:type="paragraph" w:styleId="Header">
    <w:name w:val="header"/>
    <w:basedOn w:val="Normal"/>
    <w:link w:val="HeaderChar"/>
    <w:uiPriority w:val="99"/>
    <w:unhideWhenUsed/>
    <w:rsid w:val="00C92235"/>
    <w:pPr>
      <w:tabs>
        <w:tab w:val="center" w:pos="4513"/>
        <w:tab w:val="right" w:pos="9026"/>
      </w:tabs>
    </w:pPr>
  </w:style>
  <w:style w:type="character" w:customStyle="1" w:styleId="HeaderChar">
    <w:name w:val="Header Char"/>
    <w:basedOn w:val="DefaultParagraphFont"/>
    <w:link w:val="Header"/>
    <w:uiPriority w:val="99"/>
    <w:rsid w:val="00C92235"/>
    <w:rPr>
      <w:rFonts w:eastAsiaTheme="minorEastAsia"/>
      <w:sz w:val="24"/>
      <w:szCs w:val="24"/>
    </w:rPr>
  </w:style>
  <w:style w:type="paragraph" w:styleId="PlainText">
    <w:name w:val="Plain Text"/>
    <w:basedOn w:val="Normal"/>
    <w:link w:val="PlainTextChar"/>
    <w:rsid w:val="004843C9"/>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4843C9"/>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0811">
      <w:bodyDiv w:val="1"/>
      <w:marLeft w:val="0"/>
      <w:marRight w:val="0"/>
      <w:marTop w:val="0"/>
      <w:marBottom w:val="0"/>
      <w:divBdr>
        <w:top w:val="none" w:sz="0" w:space="0" w:color="auto"/>
        <w:left w:val="none" w:sz="0" w:space="0" w:color="auto"/>
        <w:bottom w:val="none" w:sz="0" w:space="0" w:color="auto"/>
        <w:right w:val="none" w:sz="0" w:space="0" w:color="auto"/>
      </w:divBdr>
      <w:divsChild>
        <w:div w:id="1813016394">
          <w:marLeft w:val="0"/>
          <w:marRight w:val="0"/>
          <w:marTop w:val="0"/>
          <w:marBottom w:val="0"/>
          <w:divBdr>
            <w:top w:val="none" w:sz="0" w:space="0" w:color="auto"/>
            <w:left w:val="none" w:sz="0" w:space="0" w:color="auto"/>
            <w:bottom w:val="none" w:sz="0" w:space="0" w:color="auto"/>
            <w:right w:val="none" w:sz="0" w:space="0" w:color="auto"/>
          </w:divBdr>
        </w:div>
      </w:divsChild>
    </w:div>
    <w:div w:id="240481978">
      <w:bodyDiv w:val="1"/>
      <w:marLeft w:val="0"/>
      <w:marRight w:val="0"/>
      <w:marTop w:val="0"/>
      <w:marBottom w:val="0"/>
      <w:divBdr>
        <w:top w:val="none" w:sz="0" w:space="0" w:color="auto"/>
        <w:left w:val="none" w:sz="0" w:space="0" w:color="auto"/>
        <w:bottom w:val="none" w:sz="0" w:space="0" w:color="auto"/>
        <w:right w:val="none" w:sz="0" w:space="0" w:color="auto"/>
      </w:divBdr>
      <w:divsChild>
        <w:div w:id="1837261718">
          <w:marLeft w:val="0"/>
          <w:marRight w:val="0"/>
          <w:marTop w:val="0"/>
          <w:marBottom w:val="0"/>
          <w:divBdr>
            <w:top w:val="none" w:sz="0" w:space="0" w:color="auto"/>
            <w:left w:val="none" w:sz="0" w:space="0" w:color="auto"/>
            <w:bottom w:val="none" w:sz="0" w:space="0" w:color="auto"/>
            <w:right w:val="none" w:sz="0" w:space="0" w:color="auto"/>
          </w:divBdr>
        </w:div>
      </w:divsChild>
    </w:div>
    <w:div w:id="257370547">
      <w:bodyDiv w:val="1"/>
      <w:marLeft w:val="0"/>
      <w:marRight w:val="0"/>
      <w:marTop w:val="0"/>
      <w:marBottom w:val="0"/>
      <w:divBdr>
        <w:top w:val="none" w:sz="0" w:space="0" w:color="auto"/>
        <w:left w:val="none" w:sz="0" w:space="0" w:color="auto"/>
        <w:bottom w:val="none" w:sz="0" w:space="0" w:color="auto"/>
        <w:right w:val="none" w:sz="0" w:space="0" w:color="auto"/>
      </w:divBdr>
      <w:divsChild>
        <w:div w:id="1286040017">
          <w:marLeft w:val="0"/>
          <w:marRight w:val="0"/>
          <w:marTop w:val="0"/>
          <w:marBottom w:val="0"/>
          <w:divBdr>
            <w:top w:val="none" w:sz="0" w:space="0" w:color="auto"/>
            <w:left w:val="none" w:sz="0" w:space="0" w:color="auto"/>
            <w:bottom w:val="none" w:sz="0" w:space="0" w:color="auto"/>
            <w:right w:val="none" w:sz="0" w:space="0" w:color="auto"/>
          </w:divBdr>
        </w:div>
      </w:divsChild>
    </w:div>
    <w:div w:id="458378617">
      <w:bodyDiv w:val="1"/>
      <w:marLeft w:val="0"/>
      <w:marRight w:val="0"/>
      <w:marTop w:val="0"/>
      <w:marBottom w:val="0"/>
      <w:divBdr>
        <w:top w:val="none" w:sz="0" w:space="0" w:color="auto"/>
        <w:left w:val="none" w:sz="0" w:space="0" w:color="auto"/>
        <w:bottom w:val="none" w:sz="0" w:space="0" w:color="auto"/>
        <w:right w:val="none" w:sz="0" w:space="0" w:color="auto"/>
      </w:divBdr>
      <w:divsChild>
        <w:div w:id="350112757">
          <w:marLeft w:val="0"/>
          <w:marRight w:val="0"/>
          <w:marTop w:val="0"/>
          <w:marBottom w:val="0"/>
          <w:divBdr>
            <w:top w:val="none" w:sz="0" w:space="0" w:color="auto"/>
            <w:left w:val="none" w:sz="0" w:space="0" w:color="auto"/>
            <w:bottom w:val="none" w:sz="0" w:space="0" w:color="auto"/>
            <w:right w:val="none" w:sz="0" w:space="0" w:color="auto"/>
          </w:divBdr>
        </w:div>
      </w:divsChild>
    </w:div>
    <w:div w:id="544490512">
      <w:bodyDiv w:val="1"/>
      <w:marLeft w:val="0"/>
      <w:marRight w:val="0"/>
      <w:marTop w:val="0"/>
      <w:marBottom w:val="0"/>
      <w:divBdr>
        <w:top w:val="none" w:sz="0" w:space="0" w:color="auto"/>
        <w:left w:val="none" w:sz="0" w:space="0" w:color="auto"/>
        <w:bottom w:val="none" w:sz="0" w:space="0" w:color="auto"/>
        <w:right w:val="none" w:sz="0" w:space="0" w:color="auto"/>
      </w:divBdr>
      <w:divsChild>
        <w:div w:id="553738925">
          <w:marLeft w:val="0"/>
          <w:marRight w:val="0"/>
          <w:marTop w:val="0"/>
          <w:marBottom w:val="0"/>
          <w:divBdr>
            <w:top w:val="none" w:sz="0" w:space="0" w:color="auto"/>
            <w:left w:val="none" w:sz="0" w:space="0" w:color="auto"/>
            <w:bottom w:val="none" w:sz="0" w:space="0" w:color="auto"/>
            <w:right w:val="none" w:sz="0" w:space="0" w:color="auto"/>
          </w:divBdr>
        </w:div>
      </w:divsChild>
    </w:div>
    <w:div w:id="697707355">
      <w:bodyDiv w:val="1"/>
      <w:marLeft w:val="0"/>
      <w:marRight w:val="0"/>
      <w:marTop w:val="0"/>
      <w:marBottom w:val="0"/>
      <w:divBdr>
        <w:top w:val="none" w:sz="0" w:space="0" w:color="auto"/>
        <w:left w:val="none" w:sz="0" w:space="0" w:color="auto"/>
        <w:bottom w:val="none" w:sz="0" w:space="0" w:color="auto"/>
        <w:right w:val="none" w:sz="0" w:space="0" w:color="auto"/>
      </w:divBdr>
      <w:divsChild>
        <w:div w:id="1021709654">
          <w:marLeft w:val="0"/>
          <w:marRight w:val="0"/>
          <w:marTop w:val="0"/>
          <w:marBottom w:val="0"/>
          <w:divBdr>
            <w:top w:val="none" w:sz="0" w:space="0" w:color="auto"/>
            <w:left w:val="none" w:sz="0" w:space="0" w:color="auto"/>
            <w:bottom w:val="none" w:sz="0" w:space="0" w:color="auto"/>
            <w:right w:val="none" w:sz="0" w:space="0" w:color="auto"/>
          </w:divBdr>
        </w:div>
      </w:divsChild>
    </w:div>
    <w:div w:id="1008217253">
      <w:bodyDiv w:val="1"/>
      <w:marLeft w:val="0"/>
      <w:marRight w:val="0"/>
      <w:marTop w:val="0"/>
      <w:marBottom w:val="0"/>
      <w:divBdr>
        <w:top w:val="none" w:sz="0" w:space="0" w:color="auto"/>
        <w:left w:val="none" w:sz="0" w:space="0" w:color="auto"/>
        <w:bottom w:val="none" w:sz="0" w:space="0" w:color="auto"/>
        <w:right w:val="none" w:sz="0" w:space="0" w:color="auto"/>
      </w:divBdr>
      <w:divsChild>
        <w:div w:id="746997326">
          <w:marLeft w:val="0"/>
          <w:marRight w:val="0"/>
          <w:marTop w:val="0"/>
          <w:marBottom w:val="0"/>
          <w:divBdr>
            <w:top w:val="none" w:sz="0" w:space="0" w:color="auto"/>
            <w:left w:val="none" w:sz="0" w:space="0" w:color="auto"/>
            <w:bottom w:val="none" w:sz="0" w:space="0" w:color="auto"/>
            <w:right w:val="none" w:sz="0" w:space="0" w:color="auto"/>
          </w:divBdr>
        </w:div>
      </w:divsChild>
    </w:div>
    <w:div w:id="1280381971">
      <w:bodyDiv w:val="1"/>
      <w:marLeft w:val="0"/>
      <w:marRight w:val="0"/>
      <w:marTop w:val="0"/>
      <w:marBottom w:val="0"/>
      <w:divBdr>
        <w:top w:val="none" w:sz="0" w:space="0" w:color="auto"/>
        <w:left w:val="none" w:sz="0" w:space="0" w:color="auto"/>
        <w:bottom w:val="none" w:sz="0" w:space="0" w:color="auto"/>
        <w:right w:val="none" w:sz="0" w:space="0" w:color="auto"/>
      </w:divBdr>
      <w:divsChild>
        <w:div w:id="1584139584">
          <w:marLeft w:val="0"/>
          <w:marRight w:val="0"/>
          <w:marTop w:val="0"/>
          <w:marBottom w:val="0"/>
          <w:divBdr>
            <w:top w:val="none" w:sz="0" w:space="0" w:color="auto"/>
            <w:left w:val="none" w:sz="0" w:space="0" w:color="auto"/>
            <w:bottom w:val="none" w:sz="0" w:space="0" w:color="auto"/>
            <w:right w:val="none" w:sz="0" w:space="0" w:color="auto"/>
          </w:divBdr>
        </w:div>
      </w:divsChild>
    </w:div>
    <w:div w:id="1444685583">
      <w:bodyDiv w:val="1"/>
      <w:marLeft w:val="0"/>
      <w:marRight w:val="0"/>
      <w:marTop w:val="0"/>
      <w:marBottom w:val="0"/>
      <w:divBdr>
        <w:top w:val="none" w:sz="0" w:space="0" w:color="auto"/>
        <w:left w:val="none" w:sz="0" w:space="0" w:color="auto"/>
        <w:bottom w:val="none" w:sz="0" w:space="0" w:color="auto"/>
        <w:right w:val="none" w:sz="0" w:space="0" w:color="auto"/>
      </w:divBdr>
      <w:divsChild>
        <w:div w:id="472721400">
          <w:marLeft w:val="0"/>
          <w:marRight w:val="0"/>
          <w:marTop w:val="0"/>
          <w:marBottom w:val="0"/>
          <w:divBdr>
            <w:top w:val="none" w:sz="0" w:space="0" w:color="auto"/>
            <w:left w:val="none" w:sz="0" w:space="0" w:color="auto"/>
            <w:bottom w:val="none" w:sz="0" w:space="0" w:color="auto"/>
            <w:right w:val="none" w:sz="0" w:space="0" w:color="auto"/>
          </w:divBdr>
        </w:div>
      </w:divsChild>
    </w:div>
    <w:div w:id="1518346645">
      <w:bodyDiv w:val="1"/>
      <w:marLeft w:val="0"/>
      <w:marRight w:val="0"/>
      <w:marTop w:val="0"/>
      <w:marBottom w:val="0"/>
      <w:divBdr>
        <w:top w:val="none" w:sz="0" w:space="0" w:color="auto"/>
        <w:left w:val="none" w:sz="0" w:space="0" w:color="auto"/>
        <w:bottom w:val="none" w:sz="0" w:space="0" w:color="auto"/>
        <w:right w:val="none" w:sz="0" w:space="0" w:color="auto"/>
      </w:divBdr>
      <w:divsChild>
        <w:div w:id="592511332">
          <w:marLeft w:val="0"/>
          <w:marRight w:val="0"/>
          <w:marTop w:val="0"/>
          <w:marBottom w:val="0"/>
          <w:divBdr>
            <w:top w:val="none" w:sz="0" w:space="0" w:color="auto"/>
            <w:left w:val="none" w:sz="0" w:space="0" w:color="auto"/>
            <w:bottom w:val="none" w:sz="0" w:space="0" w:color="auto"/>
            <w:right w:val="none" w:sz="0" w:space="0" w:color="auto"/>
          </w:divBdr>
        </w:div>
      </w:divsChild>
    </w:div>
    <w:div w:id="2054691209">
      <w:bodyDiv w:val="1"/>
      <w:marLeft w:val="0"/>
      <w:marRight w:val="0"/>
      <w:marTop w:val="0"/>
      <w:marBottom w:val="0"/>
      <w:divBdr>
        <w:top w:val="none" w:sz="0" w:space="0" w:color="auto"/>
        <w:left w:val="none" w:sz="0" w:space="0" w:color="auto"/>
        <w:bottom w:val="none" w:sz="0" w:space="0" w:color="auto"/>
        <w:right w:val="none" w:sz="0" w:space="0" w:color="auto"/>
      </w:divBdr>
      <w:divsChild>
        <w:div w:id="950548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v.eapen@unsw.edu.a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5120</Words>
  <Characters>29186</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Grove</dc:creator>
  <cp:lastModifiedBy>Na Ma</cp:lastModifiedBy>
  <cp:revision>2</cp:revision>
  <dcterms:created xsi:type="dcterms:W3CDTF">2017-09-04T17:02:00Z</dcterms:created>
  <dcterms:modified xsi:type="dcterms:W3CDTF">2017-09-04T17:02:00Z</dcterms:modified>
</cp:coreProperties>
</file>