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22" w:rsidRPr="0047191A" w:rsidRDefault="00A40322" w:rsidP="00F52BE4">
      <w:pPr>
        <w:widowControl/>
        <w:adjustRightInd w:val="0"/>
        <w:snapToGrid w:val="0"/>
        <w:spacing w:line="360" w:lineRule="auto"/>
        <w:jc w:val="left"/>
        <w:rPr>
          <w:rFonts w:ascii="Book Antiqua" w:eastAsia="Microsoft YaHei" w:hAnsi="Book Antiqua" w:cs="Tahoma"/>
          <w:b/>
          <w:kern w:val="0"/>
          <w:sz w:val="24"/>
        </w:rPr>
      </w:pPr>
      <w:r w:rsidRPr="0047191A">
        <w:rPr>
          <w:rFonts w:ascii="Book Antiqua" w:eastAsia="Microsoft YaHei" w:hAnsi="Book Antiqua" w:cs="Tahoma"/>
          <w:b/>
          <w:kern w:val="0"/>
          <w:sz w:val="24"/>
        </w:rPr>
        <w:t xml:space="preserve">Name of </w:t>
      </w:r>
      <w:r w:rsidRPr="0047191A">
        <w:rPr>
          <w:rFonts w:ascii="Book Antiqua" w:eastAsia="Microsoft YaHei" w:hAnsi="Book Antiqua" w:cs="Tahoma"/>
          <w:b/>
          <w:caps/>
          <w:kern w:val="0"/>
          <w:sz w:val="24"/>
        </w:rPr>
        <w:t>j</w:t>
      </w:r>
      <w:r w:rsidRPr="0047191A">
        <w:rPr>
          <w:rFonts w:ascii="Book Antiqua" w:eastAsia="Microsoft YaHei" w:hAnsi="Book Antiqua" w:cs="Tahoma"/>
          <w:b/>
          <w:kern w:val="0"/>
          <w:sz w:val="24"/>
        </w:rPr>
        <w:t xml:space="preserve">ournal: </w:t>
      </w:r>
      <w:r w:rsidRPr="0047191A">
        <w:rPr>
          <w:rFonts w:ascii="Book Antiqua" w:eastAsia="Microsoft YaHei" w:hAnsi="Book Antiqua"/>
          <w:b/>
          <w:i/>
          <w:kern w:val="0"/>
          <w:sz w:val="24"/>
          <w:szCs w:val="24"/>
        </w:rPr>
        <w:t>World Journal of Gastroenterology</w:t>
      </w:r>
    </w:p>
    <w:p w:rsidR="00A40322" w:rsidRPr="0047191A" w:rsidRDefault="00A40322" w:rsidP="00F52BE4">
      <w:pPr>
        <w:widowControl/>
        <w:adjustRightInd w:val="0"/>
        <w:snapToGrid w:val="0"/>
        <w:spacing w:line="360" w:lineRule="auto"/>
        <w:jc w:val="left"/>
        <w:rPr>
          <w:rFonts w:ascii="Book Antiqua" w:eastAsia="Microsoft YaHei" w:hAnsi="Book Antiqua" w:cs="Tahoma"/>
          <w:b/>
          <w:kern w:val="0"/>
          <w:sz w:val="24"/>
        </w:rPr>
      </w:pPr>
      <w:r w:rsidRPr="0047191A">
        <w:rPr>
          <w:rFonts w:ascii="Book Antiqua" w:eastAsia="Microsoft YaHei" w:hAnsi="Book Antiqua" w:cs="Tahoma"/>
          <w:b/>
          <w:kern w:val="0"/>
          <w:sz w:val="24"/>
        </w:rPr>
        <w:t>Manuscript N</w:t>
      </w:r>
      <w:r w:rsidRPr="0047191A">
        <w:rPr>
          <w:rFonts w:ascii="Book Antiqua" w:eastAsia="Microsoft YaHei" w:hAnsi="Book Antiqua" w:cs="Tahoma" w:hint="eastAsia"/>
          <w:b/>
          <w:kern w:val="0"/>
          <w:sz w:val="24"/>
        </w:rPr>
        <w:t>O</w:t>
      </w:r>
      <w:r w:rsidRPr="0047191A">
        <w:rPr>
          <w:rFonts w:ascii="Book Antiqua" w:eastAsia="Microsoft YaHei" w:hAnsi="Book Antiqua" w:cs="Tahoma"/>
          <w:b/>
          <w:kern w:val="0"/>
          <w:sz w:val="24"/>
        </w:rPr>
        <w:t>:</w:t>
      </w:r>
      <w:r w:rsidR="00F52BE4" w:rsidRPr="0047191A">
        <w:rPr>
          <w:rFonts w:ascii="Book Antiqua" w:eastAsia="Microsoft YaHei" w:hAnsi="Book Antiqua" w:cs="Tahoma" w:hint="eastAsia"/>
          <w:b/>
          <w:kern w:val="0"/>
          <w:sz w:val="24"/>
        </w:rPr>
        <w:t xml:space="preserve"> </w:t>
      </w:r>
      <w:r w:rsidR="002B749F" w:rsidRPr="0047191A">
        <w:rPr>
          <w:rFonts w:ascii="Book Antiqua" w:eastAsia="Microsoft YaHei" w:hAnsi="Book Antiqua" w:cs="Tahoma"/>
          <w:b/>
          <w:kern w:val="0"/>
          <w:sz w:val="24"/>
        </w:rPr>
        <w:t>33977</w:t>
      </w:r>
    </w:p>
    <w:p w:rsidR="00A40322" w:rsidRPr="0047191A" w:rsidRDefault="00A40322" w:rsidP="00F52BE4">
      <w:pPr>
        <w:widowControl/>
        <w:adjustRightInd w:val="0"/>
        <w:snapToGrid w:val="0"/>
        <w:spacing w:line="360" w:lineRule="auto"/>
        <w:jc w:val="left"/>
        <w:rPr>
          <w:rFonts w:ascii="Book Antiqua" w:eastAsia="Microsoft YaHei" w:hAnsi="Book Antiqua"/>
          <w:b/>
          <w:kern w:val="0"/>
          <w:sz w:val="24"/>
          <w:szCs w:val="24"/>
        </w:rPr>
      </w:pPr>
      <w:r w:rsidRPr="0047191A">
        <w:rPr>
          <w:rFonts w:ascii="Book Antiqua" w:eastAsia="Microsoft YaHei" w:hAnsi="Book Antiqua"/>
          <w:b/>
          <w:kern w:val="0"/>
          <w:sz w:val="24"/>
          <w:szCs w:val="24"/>
        </w:rPr>
        <w:t xml:space="preserve">Manuscript Type: </w:t>
      </w:r>
      <w:r w:rsidRPr="0047191A">
        <w:rPr>
          <w:rFonts w:ascii="Book Antiqua" w:eastAsia="Microsoft YaHei" w:hAnsi="Book Antiqua" w:hint="eastAsia"/>
          <w:b/>
          <w:kern w:val="0"/>
          <w:sz w:val="24"/>
          <w:szCs w:val="24"/>
        </w:rPr>
        <w:t>REVIEW</w:t>
      </w:r>
    </w:p>
    <w:p w:rsidR="00F52BE4" w:rsidRPr="0047191A" w:rsidRDefault="00F52BE4" w:rsidP="00F52BE4">
      <w:pPr>
        <w:snapToGrid w:val="0"/>
        <w:spacing w:line="360" w:lineRule="auto"/>
        <w:rPr>
          <w:rFonts w:ascii="Book Antiqua" w:eastAsiaTheme="minorEastAsia" w:hAnsi="Book Antiqua" w:cstheme="minorBidi"/>
          <w:b/>
          <w:sz w:val="24"/>
          <w:szCs w:val="24"/>
        </w:rPr>
      </w:pPr>
    </w:p>
    <w:p w:rsidR="00B13C5F" w:rsidRPr="0047191A" w:rsidRDefault="00B13C5F" w:rsidP="00F52BE4">
      <w:pPr>
        <w:snapToGrid w:val="0"/>
        <w:spacing w:line="360" w:lineRule="auto"/>
        <w:rPr>
          <w:rFonts w:ascii="Book Antiqua" w:eastAsiaTheme="minorEastAsia" w:hAnsi="Book Antiqua" w:cstheme="minorBidi"/>
          <w:b/>
          <w:sz w:val="24"/>
          <w:szCs w:val="24"/>
        </w:rPr>
      </w:pPr>
      <w:r w:rsidRPr="0047191A">
        <w:rPr>
          <w:rFonts w:ascii="Book Antiqua" w:eastAsiaTheme="minorEastAsia" w:hAnsi="Book Antiqua" w:cstheme="minorBidi"/>
          <w:b/>
          <w:sz w:val="24"/>
          <w:szCs w:val="24"/>
        </w:rPr>
        <w:t>Long non-coding RNAs in hepatocellular carcinoma: Potential roles and clinical implications</w:t>
      </w:r>
    </w:p>
    <w:p w:rsidR="00B13C5F" w:rsidRPr="0047191A" w:rsidRDefault="00B13C5F" w:rsidP="00F52BE4">
      <w:pPr>
        <w:snapToGrid w:val="0"/>
        <w:spacing w:line="360" w:lineRule="auto"/>
        <w:rPr>
          <w:rFonts w:ascii="Book Antiqua" w:eastAsiaTheme="minorEastAsia" w:hAnsi="Book Antiqua" w:cstheme="minorBidi"/>
          <w:sz w:val="24"/>
          <w:szCs w:val="24"/>
        </w:rPr>
      </w:pPr>
    </w:p>
    <w:p w:rsidR="00B13C5F" w:rsidRPr="0047191A" w:rsidRDefault="00B13C5F" w:rsidP="00F52BE4">
      <w:pPr>
        <w:snapToGrid w:val="0"/>
        <w:spacing w:line="360" w:lineRule="auto"/>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 xml:space="preserve">Niu ZS </w:t>
      </w:r>
      <w:r w:rsidRPr="0047191A">
        <w:rPr>
          <w:rFonts w:ascii="Book Antiqua" w:eastAsiaTheme="minorEastAsia" w:hAnsi="Book Antiqua" w:cstheme="minorBidi"/>
          <w:i/>
          <w:sz w:val="24"/>
          <w:szCs w:val="24"/>
        </w:rPr>
        <w:t>et al</w:t>
      </w:r>
      <w:r w:rsidRPr="0047191A">
        <w:rPr>
          <w:rFonts w:ascii="Book Antiqua" w:eastAsiaTheme="minorEastAsia" w:hAnsi="Book Antiqua" w:cstheme="minorBidi"/>
          <w:sz w:val="24"/>
          <w:szCs w:val="24"/>
        </w:rPr>
        <w:t xml:space="preserve">. </w:t>
      </w:r>
      <w:r w:rsidR="006A1C55" w:rsidRPr="0047191A">
        <w:rPr>
          <w:rFonts w:ascii="Book Antiqua" w:eastAsiaTheme="minorEastAsia" w:hAnsi="Book Antiqua" w:cstheme="minorBidi"/>
          <w:sz w:val="24"/>
          <w:szCs w:val="24"/>
        </w:rPr>
        <w:t xml:space="preserve">lncRNAs </w:t>
      </w:r>
      <w:r w:rsidRPr="0047191A">
        <w:rPr>
          <w:rFonts w:ascii="Book Antiqua" w:eastAsiaTheme="minorEastAsia" w:hAnsi="Book Antiqua" w:cstheme="minorBidi"/>
          <w:sz w:val="24"/>
          <w:szCs w:val="24"/>
        </w:rPr>
        <w:t>in</w:t>
      </w:r>
      <w:r w:rsidR="000B5A37">
        <w:rPr>
          <w:rFonts w:ascii="Book Antiqua" w:eastAsiaTheme="minorEastAsia" w:hAnsi="Book Antiqua" w:cstheme="minorBidi" w:hint="eastAsia"/>
          <w:sz w:val="24"/>
          <w:szCs w:val="24"/>
        </w:rPr>
        <w:t xml:space="preserve"> HCC</w:t>
      </w:r>
    </w:p>
    <w:p w:rsidR="00B13C5F" w:rsidRPr="0047191A" w:rsidRDefault="00B13C5F" w:rsidP="00F52BE4">
      <w:pPr>
        <w:snapToGrid w:val="0"/>
        <w:spacing w:line="360" w:lineRule="auto"/>
        <w:rPr>
          <w:rFonts w:ascii="Book Antiqua" w:eastAsiaTheme="minorEastAsia" w:hAnsi="Book Antiqua" w:cstheme="minorBidi"/>
          <w:sz w:val="24"/>
          <w:szCs w:val="24"/>
        </w:rPr>
      </w:pPr>
    </w:p>
    <w:p w:rsidR="00B13C5F" w:rsidRPr="0047191A" w:rsidRDefault="00720766" w:rsidP="00F52BE4">
      <w:pPr>
        <w:snapToGrid w:val="0"/>
        <w:spacing w:line="360" w:lineRule="auto"/>
        <w:rPr>
          <w:rFonts w:ascii="Book Antiqua" w:eastAsiaTheme="minorEastAsia" w:hAnsi="Book Antiqua" w:cstheme="minorBidi"/>
          <w:sz w:val="24"/>
          <w:szCs w:val="24"/>
        </w:rPr>
      </w:pPr>
      <w:hyperlink r:id="rId8" w:history="1">
        <w:r w:rsidR="00581BFB" w:rsidRPr="0047191A">
          <w:rPr>
            <w:rStyle w:val="Hyperlink"/>
            <w:rFonts w:ascii="Book Antiqua" w:hAnsi="Book Antiqua"/>
            <w:color w:val="auto"/>
            <w:sz w:val="24"/>
            <w:szCs w:val="24"/>
            <w:u w:val="none"/>
          </w:rPr>
          <w:t>Zhao-Shan Niu</w:t>
        </w:r>
      </w:hyperlink>
      <w:r w:rsidR="00581BFB" w:rsidRPr="0047191A">
        <w:rPr>
          <w:rFonts w:ascii="Book Antiqua" w:hAnsi="Book Antiqua"/>
          <w:sz w:val="24"/>
          <w:szCs w:val="24"/>
        </w:rPr>
        <w:t>,</w:t>
      </w:r>
      <w:r w:rsidR="00F52BE4" w:rsidRPr="0047191A">
        <w:rPr>
          <w:rFonts w:ascii="Book Antiqua" w:eastAsiaTheme="minorEastAsia" w:hAnsi="Book Antiqua" w:cstheme="minorBidi"/>
          <w:sz w:val="24"/>
          <w:szCs w:val="24"/>
        </w:rPr>
        <w:t xml:space="preserve"> Xiao-Jun Niu, Wen-Hong Wang</w:t>
      </w:r>
    </w:p>
    <w:p w:rsidR="00B13C5F" w:rsidRPr="0047191A" w:rsidRDefault="00B13C5F" w:rsidP="00F52BE4">
      <w:pPr>
        <w:snapToGrid w:val="0"/>
        <w:spacing w:line="360" w:lineRule="auto"/>
        <w:rPr>
          <w:rFonts w:ascii="Book Antiqua" w:eastAsiaTheme="minorEastAsia" w:hAnsi="Book Antiqua" w:cstheme="minorBidi"/>
          <w:sz w:val="24"/>
          <w:szCs w:val="24"/>
        </w:rPr>
      </w:pPr>
    </w:p>
    <w:p w:rsidR="00B13C5F" w:rsidRPr="0047191A" w:rsidRDefault="00720766" w:rsidP="00F52BE4">
      <w:pPr>
        <w:snapToGrid w:val="0"/>
        <w:spacing w:line="360" w:lineRule="auto"/>
        <w:rPr>
          <w:rFonts w:ascii="Book Antiqua" w:eastAsiaTheme="minorEastAsia" w:hAnsi="Book Antiqua" w:cstheme="minorBidi"/>
          <w:sz w:val="24"/>
          <w:szCs w:val="24"/>
        </w:rPr>
      </w:pPr>
      <w:hyperlink r:id="rId9" w:history="1">
        <w:r w:rsidR="00581BFB" w:rsidRPr="0047191A">
          <w:rPr>
            <w:rStyle w:val="Hyperlink"/>
            <w:rFonts w:ascii="Book Antiqua" w:hAnsi="Book Antiqua"/>
            <w:b/>
            <w:color w:val="auto"/>
            <w:sz w:val="24"/>
            <w:szCs w:val="24"/>
            <w:u w:val="none"/>
          </w:rPr>
          <w:t>Zhao-Shan Niu</w:t>
        </w:r>
      </w:hyperlink>
      <w:r w:rsidR="00581BFB" w:rsidRPr="0047191A">
        <w:rPr>
          <w:rFonts w:ascii="Book Antiqua" w:hAnsi="Book Antiqua"/>
          <w:b/>
          <w:sz w:val="24"/>
          <w:szCs w:val="24"/>
        </w:rPr>
        <w:t>,</w:t>
      </w:r>
      <w:r w:rsidR="00251268" w:rsidRPr="0047191A">
        <w:rPr>
          <w:rFonts w:ascii="Book Antiqua" w:hAnsi="Book Antiqua" w:hint="eastAsia"/>
          <w:b/>
          <w:sz w:val="24"/>
          <w:szCs w:val="24"/>
        </w:rPr>
        <w:t xml:space="preserve"> </w:t>
      </w:r>
      <w:r w:rsidR="00B13C5F" w:rsidRPr="0047191A">
        <w:rPr>
          <w:rFonts w:ascii="Book Antiqua" w:eastAsiaTheme="minorEastAsia" w:hAnsi="Book Antiqua" w:cstheme="minorBidi"/>
          <w:sz w:val="24"/>
          <w:szCs w:val="24"/>
        </w:rPr>
        <w:t>Laboratory of Micromorphology, School of Basic Medicine, Medical Department of Qingdao University, Qingdao 266071, Shandong Province, China</w:t>
      </w:r>
    </w:p>
    <w:p w:rsidR="00B13C5F" w:rsidRPr="0047191A" w:rsidRDefault="00B13C5F" w:rsidP="00F52BE4">
      <w:pPr>
        <w:snapToGrid w:val="0"/>
        <w:spacing w:line="360" w:lineRule="auto"/>
        <w:rPr>
          <w:rFonts w:ascii="Book Antiqua" w:eastAsiaTheme="minorEastAsia" w:hAnsi="Book Antiqua" w:cstheme="minorBidi"/>
          <w:sz w:val="24"/>
          <w:szCs w:val="24"/>
        </w:rPr>
      </w:pPr>
    </w:p>
    <w:p w:rsidR="00B13C5F" w:rsidRPr="0047191A" w:rsidRDefault="00B13C5F" w:rsidP="00F52BE4">
      <w:pPr>
        <w:snapToGrid w:val="0"/>
        <w:spacing w:line="360" w:lineRule="auto"/>
        <w:rPr>
          <w:rFonts w:ascii="Book Antiqua" w:eastAsiaTheme="minorEastAsia" w:hAnsi="Book Antiqua" w:cstheme="minorBidi"/>
          <w:sz w:val="24"/>
          <w:szCs w:val="24"/>
        </w:rPr>
      </w:pPr>
      <w:r w:rsidRPr="0047191A">
        <w:rPr>
          <w:rFonts w:ascii="Book Antiqua" w:eastAsiaTheme="minorEastAsia" w:hAnsi="Book Antiqua" w:cstheme="minorBidi"/>
          <w:b/>
          <w:sz w:val="24"/>
          <w:szCs w:val="24"/>
        </w:rPr>
        <w:t>Xiao-Jun Niu,</w:t>
      </w:r>
      <w:r w:rsidRPr="0047191A">
        <w:rPr>
          <w:rFonts w:ascii="Book Antiqua" w:eastAsiaTheme="minorEastAsia" w:hAnsi="Book Antiqua" w:cstheme="minorBidi"/>
          <w:sz w:val="24"/>
          <w:szCs w:val="24"/>
        </w:rPr>
        <w:t xml:space="preserve"> Oncology Specialty, Medical Department of Qingdao University, Qingdao 266071, Shandong Province, China</w:t>
      </w:r>
    </w:p>
    <w:p w:rsidR="00B13C5F" w:rsidRPr="0047191A" w:rsidRDefault="00B13C5F" w:rsidP="00F52BE4">
      <w:pPr>
        <w:snapToGrid w:val="0"/>
        <w:spacing w:line="360" w:lineRule="auto"/>
        <w:rPr>
          <w:rFonts w:ascii="Book Antiqua" w:eastAsiaTheme="minorEastAsia" w:hAnsi="Book Antiqua" w:cstheme="minorBidi"/>
          <w:sz w:val="24"/>
          <w:szCs w:val="24"/>
        </w:rPr>
      </w:pPr>
    </w:p>
    <w:p w:rsidR="00B13C5F" w:rsidRPr="0047191A" w:rsidRDefault="00B13C5F" w:rsidP="00F52BE4">
      <w:pPr>
        <w:snapToGrid w:val="0"/>
        <w:spacing w:line="360" w:lineRule="auto"/>
        <w:rPr>
          <w:rFonts w:ascii="Book Antiqua" w:eastAsiaTheme="minorEastAsia" w:hAnsi="Book Antiqua" w:cstheme="minorBidi"/>
          <w:sz w:val="24"/>
          <w:szCs w:val="24"/>
        </w:rPr>
      </w:pPr>
      <w:r w:rsidRPr="0047191A">
        <w:rPr>
          <w:rFonts w:ascii="Book Antiqua" w:eastAsiaTheme="minorEastAsia" w:hAnsi="Book Antiqua" w:cstheme="minorBidi"/>
          <w:b/>
          <w:sz w:val="24"/>
          <w:szCs w:val="24"/>
        </w:rPr>
        <w:t xml:space="preserve">Wen-Hong Wang, </w:t>
      </w:r>
      <w:r w:rsidRPr="0047191A">
        <w:rPr>
          <w:rFonts w:ascii="Book Antiqua" w:eastAsiaTheme="minorEastAsia" w:hAnsi="Book Antiqua" w:cstheme="minorBidi"/>
          <w:sz w:val="24"/>
          <w:szCs w:val="24"/>
        </w:rPr>
        <w:t>Department of Pathology, School of Basic Medicine, Medical Department of Qingdao University, Qingdao 266071, Shandong Province, China</w:t>
      </w:r>
    </w:p>
    <w:p w:rsidR="00B13C5F" w:rsidRPr="0047191A" w:rsidRDefault="00B13C5F" w:rsidP="00F52BE4">
      <w:pPr>
        <w:snapToGrid w:val="0"/>
        <w:spacing w:line="360" w:lineRule="auto"/>
        <w:rPr>
          <w:rFonts w:ascii="Book Antiqua" w:eastAsia="Microsoft YaHei" w:hAnsi="Book Antiqua" w:cs="SimSun"/>
          <w:b/>
          <w:kern w:val="0"/>
          <w:sz w:val="24"/>
          <w:szCs w:val="24"/>
        </w:rPr>
      </w:pPr>
    </w:p>
    <w:p w:rsidR="009B1B92" w:rsidRPr="0047191A" w:rsidRDefault="00A40322" w:rsidP="00F52BE4">
      <w:pPr>
        <w:snapToGrid w:val="0"/>
        <w:spacing w:line="360" w:lineRule="auto"/>
        <w:rPr>
          <w:rFonts w:ascii="Book Antiqua" w:eastAsiaTheme="minorEastAsia" w:hAnsi="Book Antiqua" w:cstheme="minorBidi"/>
          <w:sz w:val="24"/>
          <w:szCs w:val="24"/>
        </w:rPr>
      </w:pPr>
      <w:r w:rsidRPr="0047191A">
        <w:rPr>
          <w:rFonts w:ascii="Book Antiqua" w:eastAsia="Microsoft YaHei" w:hAnsi="Book Antiqua" w:cs="SimSun"/>
          <w:b/>
          <w:kern w:val="0"/>
          <w:sz w:val="24"/>
          <w:szCs w:val="24"/>
        </w:rPr>
        <w:t xml:space="preserve">Author </w:t>
      </w:r>
      <w:r w:rsidR="00154454" w:rsidRPr="0047191A">
        <w:rPr>
          <w:rFonts w:ascii="Book Antiqua" w:eastAsia="Microsoft YaHei" w:hAnsi="Book Antiqua" w:cs="SimSun"/>
          <w:b/>
          <w:kern w:val="0"/>
          <w:sz w:val="24"/>
          <w:szCs w:val="24"/>
        </w:rPr>
        <w:t xml:space="preserve">contributions: </w:t>
      </w:r>
      <w:r w:rsidR="00154454" w:rsidRPr="0047191A">
        <w:rPr>
          <w:rFonts w:ascii="Book Antiqua" w:eastAsia="Microsoft YaHei" w:hAnsi="Book Antiqua" w:cs="SimSun"/>
          <w:kern w:val="0"/>
          <w:sz w:val="24"/>
          <w:szCs w:val="24"/>
        </w:rPr>
        <w:t>Niu ZS</w:t>
      </w:r>
      <w:r w:rsidR="009B1B92" w:rsidRPr="0047191A">
        <w:rPr>
          <w:rFonts w:ascii="Book Antiqua" w:eastAsiaTheme="minorEastAsia" w:hAnsi="Book Antiqua" w:cstheme="minorBidi"/>
          <w:sz w:val="24"/>
          <w:szCs w:val="24"/>
        </w:rPr>
        <w:t xml:space="preserve"> designed the study, wrote and edited the manuscript; Niu XJ revised the manuscript; Niu XJ and Wang WH searched scientific literature for the latest developments in the field.</w:t>
      </w:r>
    </w:p>
    <w:p w:rsidR="009B1B92" w:rsidRPr="0047191A" w:rsidRDefault="009B1B92" w:rsidP="00F52BE4">
      <w:pPr>
        <w:widowControl/>
        <w:adjustRightInd w:val="0"/>
        <w:snapToGrid w:val="0"/>
        <w:spacing w:line="360" w:lineRule="auto"/>
        <w:rPr>
          <w:rFonts w:ascii="Book Antiqua" w:eastAsia="Microsoft YaHei" w:hAnsi="Book Antiqua" w:cs="SimSun"/>
          <w:b/>
          <w:kern w:val="0"/>
          <w:sz w:val="24"/>
          <w:szCs w:val="24"/>
        </w:rPr>
      </w:pPr>
    </w:p>
    <w:p w:rsidR="00A40322" w:rsidRPr="0047191A" w:rsidRDefault="00A40322" w:rsidP="00F52BE4">
      <w:pPr>
        <w:widowControl/>
        <w:adjustRightInd w:val="0"/>
        <w:snapToGrid w:val="0"/>
        <w:spacing w:line="360" w:lineRule="auto"/>
        <w:rPr>
          <w:rFonts w:ascii="Book Antiqua" w:eastAsia="Microsoft YaHei" w:hAnsi="Book Antiqua" w:cs="SimSun"/>
          <w:kern w:val="0"/>
          <w:sz w:val="24"/>
          <w:szCs w:val="24"/>
        </w:rPr>
      </w:pPr>
      <w:r w:rsidRPr="0047191A">
        <w:rPr>
          <w:rFonts w:ascii="Book Antiqua" w:eastAsia="Microsoft YaHei" w:hAnsi="Book Antiqua" w:cs="SimSun"/>
          <w:b/>
          <w:kern w:val="0"/>
          <w:sz w:val="24"/>
          <w:szCs w:val="24"/>
        </w:rPr>
        <w:t>Conflict-of-interest statement:</w:t>
      </w:r>
      <w:r w:rsidR="00F52BE4" w:rsidRPr="0047191A">
        <w:rPr>
          <w:rFonts w:ascii="Book Antiqua" w:eastAsia="Microsoft YaHei" w:hAnsi="Book Antiqua" w:cs="SimSun" w:hint="eastAsia"/>
          <w:kern w:val="0"/>
          <w:sz w:val="24"/>
          <w:szCs w:val="24"/>
        </w:rPr>
        <w:t xml:space="preserve"> </w:t>
      </w:r>
      <w:r w:rsidRPr="0047191A">
        <w:rPr>
          <w:rFonts w:ascii="Book Antiqua" w:eastAsia="Microsoft YaHei" w:hAnsi="Book Antiqua" w:cs="SimSun"/>
          <w:kern w:val="0"/>
          <w:sz w:val="24"/>
          <w:szCs w:val="24"/>
        </w:rPr>
        <w:t>The authors declare no conflict of interests.</w:t>
      </w:r>
    </w:p>
    <w:p w:rsidR="00F52BE4" w:rsidRPr="0047191A" w:rsidRDefault="00F52BE4" w:rsidP="00F52BE4">
      <w:pPr>
        <w:widowControl/>
        <w:adjustRightInd w:val="0"/>
        <w:snapToGrid w:val="0"/>
        <w:spacing w:line="360" w:lineRule="auto"/>
        <w:rPr>
          <w:rFonts w:ascii="Book Antiqua" w:eastAsia="Microsoft YaHei" w:hAnsi="Book Antiqua" w:cs="SimSun"/>
          <w:b/>
          <w:kern w:val="0"/>
          <w:sz w:val="24"/>
          <w:szCs w:val="24"/>
        </w:rPr>
      </w:pPr>
    </w:p>
    <w:p w:rsidR="00F52BE4" w:rsidRPr="0047191A" w:rsidRDefault="00F52BE4" w:rsidP="00F52BE4">
      <w:pPr>
        <w:pStyle w:val="12"/>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47191A">
        <w:rPr>
          <w:rFonts w:ascii="Book Antiqua" w:hAnsi="Book Antiqua" w:cs="Times New Roman"/>
          <w:b/>
          <w:bCs/>
          <w:color w:val="auto"/>
          <w:sz w:val="24"/>
          <w:highlight w:val="white"/>
          <w:lang w:val="en-US"/>
        </w:rPr>
        <w:t>Open-Access:</w:t>
      </w:r>
      <w:r w:rsidRPr="0047191A">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47191A">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47191A">
        <w:rPr>
          <w:rFonts w:ascii="Book Antiqua" w:hAnsi="Book Antiqua" w:cs="Times New Roman" w:hint="eastAsia"/>
          <w:bCs/>
          <w:color w:val="auto"/>
          <w:sz w:val="24"/>
          <w:highlight w:val="white"/>
          <w:lang w:val="en-US" w:eastAsia="zh-CN"/>
        </w:rPr>
        <w:t xml:space="preserve"> </w:t>
      </w:r>
      <w:r w:rsidRPr="0047191A">
        <w:rPr>
          <w:rFonts w:ascii="Book Antiqua" w:hAnsi="Book Antiqua" w:cs="Times New Roman"/>
          <w:bCs/>
          <w:color w:val="auto"/>
          <w:sz w:val="24"/>
          <w:highlight w:val="white"/>
          <w:lang w:val="en-US"/>
        </w:rPr>
        <w:t>in</w:t>
      </w:r>
      <w:r w:rsidRPr="0047191A">
        <w:rPr>
          <w:rFonts w:ascii="Book Antiqua" w:hAnsi="Book Antiqua" w:cs="Times New Roman" w:hint="eastAsia"/>
          <w:bCs/>
          <w:color w:val="auto"/>
          <w:sz w:val="24"/>
          <w:highlight w:val="white"/>
          <w:lang w:val="en-US" w:eastAsia="zh-CN"/>
        </w:rPr>
        <w:t xml:space="preserve"> </w:t>
      </w:r>
      <w:r w:rsidRPr="0047191A">
        <w:rPr>
          <w:rFonts w:ascii="Book Antiqua" w:hAnsi="Book Antiqua" w:cs="Times New Roman"/>
          <w:bCs/>
          <w:color w:val="auto"/>
          <w:sz w:val="24"/>
          <w:highlight w:val="white"/>
          <w:lang w:val="en-US"/>
        </w:rPr>
        <w:t xml:space="preserve">accordance with the Creative Commons Attribution Non </w:t>
      </w:r>
      <w:r w:rsidRPr="0047191A">
        <w:rPr>
          <w:rFonts w:ascii="Book Antiqua" w:hAnsi="Book Antiqua" w:cs="Times New Roman"/>
          <w:bCs/>
          <w:color w:val="auto"/>
          <w:sz w:val="24"/>
          <w:highlight w:val="white"/>
          <w:lang w:val="en-US"/>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47191A">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rsidR="00F52BE4" w:rsidRPr="0047191A" w:rsidRDefault="00F52BE4" w:rsidP="00F52BE4">
      <w:pPr>
        <w:pStyle w:val="12"/>
        <w:snapToGrid w:val="0"/>
        <w:spacing w:line="360" w:lineRule="auto"/>
        <w:jc w:val="both"/>
        <w:rPr>
          <w:rFonts w:ascii="Book Antiqua" w:hAnsi="Book Antiqua" w:cs="Times New Roman"/>
          <w:b/>
          <w:bCs/>
          <w:color w:val="auto"/>
          <w:sz w:val="24"/>
          <w:highlight w:val="white"/>
          <w:lang w:val="en-US" w:eastAsia="zh-CN"/>
        </w:rPr>
      </w:pPr>
    </w:p>
    <w:p w:rsidR="00F52BE4" w:rsidRPr="0047191A" w:rsidRDefault="00F52BE4" w:rsidP="00F52BE4">
      <w:pPr>
        <w:pStyle w:val="12"/>
        <w:snapToGrid w:val="0"/>
        <w:spacing w:line="360" w:lineRule="auto"/>
        <w:jc w:val="both"/>
        <w:rPr>
          <w:rFonts w:ascii="Book Antiqua" w:hAnsi="Book Antiqua" w:cs="Times New Roman"/>
          <w:b/>
          <w:bCs/>
          <w:color w:val="auto"/>
          <w:sz w:val="24"/>
          <w:highlight w:val="white"/>
          <w:lang w:val="en-US" w:eastAsia="zh-CN"/>
        </w:rPr>
      </w:pPr>
      <w:r w:rsidRPr="0047191A">
        <w:rPr>
          <w:rFonts w:ascii="Book Antiqua" w:hAnsi="Book Antiqua" w:cs="Times New Roman"/>
          <w:b/>
          <w:bCs/>
          <w:color w:val="auto"/>
          <w:sz w:val="24"/>
          <w:highlight w:val="white"/>
          <w:lang w:val="en-US"/>
        </w:rPr>
        <w:t>Manuscript source:</w:t>
      </w:r>
      <w:r w:rsidRPr="0047191A">
        <w:rPr>
          <w:rFonts w:ascii="Book Antiqua" w:hAnsi="Book Antiqua" w:cs="Times New Roman" w:hint="eastAsia"/>
          <w:b/>
          <w:bCs/>
          <w:color w:val="auto"/>
          <w:sz w:val="24"/>
          <w:highlight w:val="white"/>
          <w:lang w:val="en-US" w:eastAsia="zh-CN"/>
        </w:rPr>
        <w:t xml:space="preserve"> </w:t>
      </w:r>
      <w:r w:rsidRPr="0047191A">
        <w:rPr>
          <w:rFonts w:ascii="Book Antiqua" w:hAnsi="Book Antiqua" w:cs="Times New Roman"/>
          <w:bCs/>
          <w:color w:val="auto"/>
          <w:sz w:val="24"/>
          <w:highlight w:val="white"/>
          <w:lang w:val="en-US"/>
        </w:rPr>
        <w:t>Invited manuscript</w:t>
      </w:r>
    </w:p>
    <w:p w:rsidR="00A40322" w:rsidRPr="0047191A" w:rsidRDefault="00A40322" w:rsidP="00F52BE4">
      <w:pPr>
        <w:widowControl/>
        <w:adjustRightInd w:val="0"/>
        <w:snapToGrid w:val="0"/>
        <w:spacing w:line="360" w:lineRule="auto"/>
        <w:rPr>
          <w:rFonts w:ascii="Book Antiqua" w:eastAsia="Microsoft YaHei" w:hAnsi="Book Antiqua" w:cs="SimSun"/>
          <w:b/>
          <w:kern w:val="0"/>
          <w:sz w:val="24"/>
          <w:szCs w:val="24"/>
        </w:rPr>
      </w:pPr>
    </w:p>
    <w:p w:rsidR="00581BFB" w:rsidRPr="0047191A" w:rsidRDefault="00B13A77" w:rsidP="00F52BE4">
      <w:pPr>
        <w:snapToGrid w:val="0"/>
        <w:spacing w:line="360" w:lineRule="auto"/>
        <w:rPr>
          <w:rFonts w:ascii="Book Antiqua" w:hAnsi="Book Antiqua"/>
          <w:sz w:val="24"/>
          <w:szCs w:val="24"/>
        </w:rPr>
      </w:pPr>
      <w:r w:rsidRPr="0047191A">
        <w:rPr>
          <w:rFonts w:ascii="Book Antiqua" w:eastAsiaTheme="minorEastAsia" w:hAnsi="Book Antiqua" w:cstheme="minorBidi"/>
          <w:b/>
          <w:sz w:val="24"/>
          <w:szCs w:val="24"/>
        </w:rPr>
        <w:t>Correspondence to: Zhao-Shan Niu,</w:t>
      </w:r>
      <w:r w:rsidRPr="0047191A">
        <w:rPr>
          <w:rFonts w:ascii="Book Antiqua" w:eastAsiaTheme="minorEastAsia" w:hAnsi="Book Antiqua" w:cstheme="minorBidi"/>
          <w:sz w:val="24"/>
          <w:szCs w:val="24"/>
        </w:rPr>
        <w:t xml:space="preserve"> </w:t>
      </w:r>
      <w:r w:rsidRPr="0047191A">
        <w:rPr>
          <w:rFonts w:ascii="Book Antiqua" w:eastAsiaTheme="minorEastAsia" w:hAnsi="Book Antiqua" w:cstheme="minorBidi"/>
          <w:b/>
          <w:sz w:val="24"/>
          <w:szCs w:val="24"/>
        </w:rPr>
        <w:t>MD,</w:t>
      </w:r>
      <w:r w:rsidRPr="0047191A">
        <w:rPr>
          <w:rFonts w:ascii="Book Antiqua" w:eastAsiaTheme="minorEastAsia" w:hAnsi="Book Antiqua" w:cstheme="minorBidi"/>
          <w:sz w:val="24"/>
          <w:szCs w:val="24"/>
        </w:rPr>
        <w:t xml:space="preserve"> Laboratory of Micromorphology, School of Basic Medicine, Medical Department of Qingdao University, Room 201, Building Boya, 308 Ningxia Road, Qingdao 266071, Shandong Province, China</w:t>
      </w:r>
      <w:r w:rsidR="00BA20E8">
        <w:rPr>
          <w:rFonts w:ascii="Book Antiqua" w:eastAsiaTheme="minorEastAsia" w:hAnsi="Book Antiqua" w:cstheme="minorBidi" w:hint="eastAsia"/>
          <w:sz w:val="24"/>
          <w:szCs w:val="24"/>
        </w:rPr>
        <w:t>.</w:t>
      </w:r>
      <w:r w:rsidR="00F52BE4" w:rsidRPr="0047191A">
        <w:rPr>
          <w:rFonts w:ascii="Book Antiqua" w:eastAsiaTheme="minorEastAsia" w:hAnsi="Book Antiqua" w:cstheme="minorBidi" w:hint="eastAsia"/>
          <w:sz w:val="24"/>
          <w:szCs w:val="24"/>
          <w:u w:color="FFFFFF" w:themeColor="background1"/>
        </w:rPr>
        <w:t xml:space="preserve"> </w:t>
      </w:r>
      <w:hyperlink r:id="rId11" w:history="1">
        <w:r w:rsidR="002D72B7" w:rsidRPr="0047191A">
          <w:rPr>
            <w:rStyle w:val="Hyperlink"/>
            <w:rFonts w:ascii="Book Antiqua" w:eastAsiaTheme="minorEastAsia" w:hAnsi="Book Antiqua" w:cstheme="minorBidi" w:hint="eastAsia"/>
            <w:color w:val="auto"/>
            <w:sz w:val="24"/>
            <w:szCs w:val="24"/>
            <w:u w:color="FFFFFF" w:themeColor="background1"/>
          </w:rPr>
          <w:t>z.s.niu@qdu.edu.cn</w:t>
        </w:r>
      </w:hyperlink>
      <w:r w:rsidR="00F52BE4" w:rsidRPr="0047191A">
        <w:rPr>
          <w:rFonts w:ascii="Book Antiqua" w:hAnsi="Book Antiqua" w:hint="eastAsia"/>
          <w:sz w:val="24"/>
          <w:szCs w:val="24"/>
        </w:rPr>
        <w:t xml:space="preserve"> </w:t>
      </w:r>
    </w:p>
    <w:p w:rsidR="00A40322" w:rsidRPr="0047191A" w:rsidRDefault="00A40322" w:rsidP="00F52BE4">
      <w:pPr>
        <w:widowControl/>
        <w:adjustRightInd w:val="0"/>
        <w:snapToGrid w:val="0"/>
        <w:spacing w:line="360" w:lineRule="auto"/>
        <w:jc w:val="left"/>
        <w:rPr>
          <w:rFonts w:ascii="Book Antiqua" w:eastAsia="Microsoft YaHei" w:hAnsi="Book Antiqua"/>
          <w:kern w:val="0"/>
          <w:sz w:val="24"/>
          <w:szCs w:val="24"/>
        </w:rPr>
      </w:pPr>
      <w:r w:rsidRPr="0047191A">
        <w:rPr>
          <w:rFonts w:ascii="Book Antiqua" w:eastAsia="Microsoft YaHei" w:hAnsi="Book Antiqua"/>
          <w:b/>
          <w:kern w:val="0"/>
          <w:sz w:val="24"/>
          <w:szCs w:val="24"/>
        </w:rPr>
        <w:t>Telephone:</w:t>
      </w:r>
      <w:r w:rsidRPr="0047191A">
        <w:rPr>
          <w:rFonts w:ascii="Book Antiqua" w:eastAsia="Microsoft YaHei" w:hAnsi="Book Antiqua"/>
          <w:kern w:val="0"/>
          <w:sz w:val="24"/>
          <w:szCs w:val="24"/>
        </w:rPr>
        <w:t xml:space="preserve"> +86-532-83780012 </w:t>
      </w:r>
    </w:p>
    <w:p w:rsidR="00A40322" w:rsidRPr="0047191A" w:rsidRDefault="00A40322" w:rsidP="00F52BE4">
      <w:pPr>
        <w:widowControl/>
        <w:adjustRightInd w:val="0"/>
        <w:snapToGrid w:val="0"/>
        <w:spacing w:line="360" w:lineRule="auto"/>
        <w:jc w:val="left"/>
        <w:rPr>
          <w:rFonts w:ascii="Book Antiqua" w:eastAsia="Microsoft YaHei" w:hAnsi="Book Antiqua"/>
          <w:kern w:val="0"/>
          <w:sz w:val="24"/>
          <w:szCs w:val="24"/>
        </w:rPr>
      </w:pPr>
      <w:r w:rsidRPr="0047191A">
        <w:rPr>
          <w:rFonts w:ascii="Book Antiqua" w:eastAsia="Microsoft YaHei" w:hAnsi="Book Antiqua"/>
          <w:b/>
          <w:kern w:val="0"/>
          <w:sz w:val="24"/>
          <w:szCs w:val="24"/>
        </w:rPr>
        <w:t>Fax:</w:t>
      </w:r>
      <w:r w:rsidRPr="0047191A">
        <w:rPr>
          <w:rFonts w:ascii="Book Antiqua" w:eastAsia="Microsoft YaHei" w:hAnsi="Book Antiqua"/>
          <w:kern w:val="0"/>
          <w:sz w:val="24"/>
          <w:szCs w:val="24"/>
        </w:rPr>
        <w:t xml:space="preserve"> +86-532-83780012</w:t>
      </w:r>
    </w:p>
    <w:p w:rsidR="00A40322" w:rsidRPr="0047191A" w:rsidRDefault="00A40322" w:rsidP="00F52BE4">
      <w:pPr>
        <w:widowControl/>
        <w:adjustRightInd w:val="0"/>
        <w:snapToGrid w:val="0"/>
        <w:spacing w:line="360" w:lineRule="auto"/>
        <w:jc w:val="left"/>
        <w:rPr>
          <w:rFonts w:ascii="Book Antiqua" w:eastAsia="Microsoft YaHei" w:hAnsi="Book Antiqua"/>
          <w:kern w:val="0"/>
          <w:sz w:val="24"/>
          <w:szCs w:val="24"/>
        </w:rPr>
      </w:pPr>
    </w:p>
    <w:p w:rsidR="00F52BE4" w:rsidRPr="0047191A" w:rsidRDefault="00F52BE4" w:rsidP="00F52BE4">
      <w:pPr>
        <w:widowControl/>
        <w:snapToGrid w:val="0"/>
        <w:spacing w:line="360" w:lineRule="auto"/>
        <w:rPr>
          <w:rFonts w:ascii="Book Antiqua" w:hAnsi="Book Antiqua" w:cs="SimSun"/>
          <w:b/>
          <w:kern w:val="0"/>
          <w:sz w:val="24"/>
          <w:szCs w:val="24"/>
        </w:rPr>
      </w:pPr>
      <w:r w:rsidRPr="0047191A">
        <w:rPr>
          <w:rFonts w:ascii="Book Antiqua" w:hAnsi="Book Antiqua" w:cs="SimSun"/>
          <w:b/>
          <w:kern w:val="0"/>
          <w:sz w:val="24"/>
          <w:szCs w:val="24"/>
        </w:rPr>
        <w:t>Received:</w:t>
      </w:r>
      <w:r w:rsidRPr="0047191A">
        <w:rPr>
          <w:rFonts w:ascii="Book Antiqua" w:hAnsi="Book Antiqua" w:cs="SimSun" w:hint="eastAsia"/>
          <w:b/>
          <w:kern w:val="0"/>
          <w:sz w:val="24"/>
          <w:szCs w:val="24"/>
        </w:rPr>
        <w:t xml:space="preserve"> </w:t>
      </w:r>
      <w:r w:rsidRPr="0047191A">
        <w:rPr>
          <w:rFonts w:ascii="Book Antiqua" w:hAnsi="Book Antiqua" w:cs="SimSun" w:hint="eastAsia"/>
          <w:kern w:val="0"/>
          <w:sz w:val="24"/>
          <w:szCs w:val="24"/>
        </w:rPr>
        <w:t>March 18, 2017</w:t>
      </w:r>
    </w:p>
    <w:p w:rsidR="00F52BE4" w:rsidRPr="0047191A" w:rsidRDefault="00F52BE4" w:rsidP="00F52BE4">
      <w:pPr>
        <w:widowControl/>
        <w:snapToGrid w:val="0"/>
        <w:spacing w:line="360" w:lineRule="auto"/>
        <w:rPr>
          <w:rFonts w:ascii="Book Antiqua" w:hAnsi="Book Antiqua" w:cs="SimSun"/>
          <w:b/>
          <w:kern w:val="0"/>
          <w:sz w:val="24"/>
          <w:szCs w:val="24"/>
        </w:rPr>
      </w:pPr>
      <w:r w:rsidRPr="0047191A">
        <w:rPr>
          <w:rFonts w:ascii="Book Antiqua" w:hAnsi="Book Antiqua" w:cs="SimSun"/>
          <w:b/>
          <w:kern w:val="0"/>
          <w:sz w:val="24"/>
          <w:szCs w:val="24"/>
        </w:rPr>
        <w:t>Peer-review started:</w:t>
      </w:r>
      <w:r w:rsidRPr="0047191A">
        <w:rPr>
          <w:rFonts w:ascii="Book Antiqua" w:hAnsi="Book Antiqua" w:cs="SimSun" w:hint="eastAsia"/>
          <w:b/>
          <w:kern w:val="0"/>
          <w:sz w:val="24"/>
          <w:szCs w:val="24"/>
        </w:rPr>
        <w:t xml:space="preserve"> </w:t>
      </w:r>
      <w:r w:rsidRPr="0047191A">
        <w:rPr>
          <w:rFonts w:ascii="Book Antiqua" w:hAnsi="Book Antiqua" w:cs="SimSun" w:hint="eastAsia"/>
          <w:kern w:val="0"/>
          <w:sz w:val="24"/>
          <w:szCs w:val="24"/>
        </w:rPr>
        <w:t>March 21, 2017</w:t>
      </w:r>
    </w:p>
    <w:p w:rsidR="00F52BE4" w:rsidRPr="0047191A" w:rsidRDefault="00F52BE4" w:rsidP="00F52BE4">
      <w:pPr>
        <w:widowControl/>
        <w:snapToGrid w:val="0"/>
        <w:spacing w:line="360" w:lineRule="auto"/>
        <w:rPr>
          <w:rFonts w:ascii="Book Antiqua" w:hAnsi="Book Antiqua" w:cs="SimSun"/>
          <w:b/>
          <w:kern w:val="0"/>
          <w:sz w:val="24"/>
          <w:szCs w:val="24"/>
        </w:rPr>
      </w:pPr>
      <w:r w:rsidRPr="0047191A">
        <w:rPr>
          <w:rFonts w:ascii="Book Antiqua" w:hAnsi="Book Antiqua" w:cs="SimSun"/>
          <w:b/>
          <w:kern w:val="0"/>
          <w:sz w:val="24"/>
          <w:szCs w:val="24"/>
        </w:rPr>
        <w:t>First decision:</w:t>
      </w:r>
      <w:r w:rsidRPr="0047191A">
        <w:rPr>
          <w:rFonts w:ascii="Book Antiqua" w:hAnsi="Book Antiqua" w:cs="SimSun" w:hint="eastAsia"/>
          <w:b/>
          <w:kern w:val="0"/>
          <w:sz w:val="24"/>
          <w:szCs w:val="24"/>
        </w:rPr>
        <w:t xml:space="preserve"> </w:t>
      </w:r>
      <w:r w:rsidRPr="0047191A">
        <w:rPr>
          <w:rFonts w:ascii="Book Antiqua" w:hAnsi="Book Antiqua" w:cs="SimSun" w:hint="eastAsia"/>
          <w:kern w:val="0"/>
          <w:sz w:val="24"/>
          <w:szCs w:val="24"/>
        </w:rPr>
        <w:t>April 26, 2017</w:t>
      </w:r>
    </w:p>
    <w:p w:rsidR="00F52BE4" w:rsidRPr="0047191A" w:rsidRDefault="00F52BE4" w:rsidP="00F52BE4">
      <w:pPr>
        <w:widowControl/>
        <w:snapToGrid w:val="0"/>
        <w:spacing w:line="360" w:lineRule="auto"/>
        <w:rPr>
          <w:rFonts w:ascii="Book Antiqua" w:hAnsi="Book Antiqua" w:cs="SimSun"/>
          <w:b/>
          <w:kern w:val="0"/>
          <w:sz w:val="24"/>
          <w:szCs w:val="24"/>
        </w:rPr>
      </w:pPr>
      <w:r w:rsidRPr="0047191A">
        <w:rPr>
          <w:rFonts w:ascii="Book Antiqua" w:hAnsi="Book Antiqua" w:cs="SimSun"/>
          <w:b/>
          <w:kern w:val="0"/>
          <w:sz w:val="24"/>
          <w:szCs w:val="24"/>
        </w:rPr>
        <w:t>Revised:</w:t>
      </w:r>
      <w:r w:rsidRPr="0047191A">
        <w:rPr>
          <w:rFonts w:ascii="Book Antiqua" w:hAnsi="Book Antiqua" w:cs="SimSun" w:hint="eastAsia"/>
          <w:b/>
          <w:kern w:val="0"/>
          <w:sz w:val="24"/>
          <w:szCs w:val="24"/>
        </w:rPr>
        <w:t xml:space="preserve"> </w:t>
      </w:r>
      <w:r w:rsidRPr="0047191A">
        <w:rPr>
          <w:rFonts w:ascii="Book Antiqua" w:hAnsi="Book Antiqua" w:cs="SimSun" w:hint="eastAsia"/>
          <w:kern w:val="0"/>
          <w:sz w:val="24"/>
          <w:szCs w:val="24"/>
        </w:rPr>
        <w:t>May 10, 2017</w:t>
      </w:r>
    </w:p>
    <w:p w:rsidR="00F52BE4" w:rsidRPr="00370528" w:rsidRDefault="00F52BE4" w:rsidP="00370528">
      <w:pPr>
        <w:spacing w:line="360" w:lineRule="auto"/>
        <w:rPr>
          <w:rFonts w:ascii="Book Antiqua" w:hAnsi="Book Antiqua"/>
          <w:color w:val="000000"/>
          <w:sz w:val="24"/>
        </w:rPr>
      </w:pPr>
      <w:r w:rsidRPr="0047191A">
        <w:rPr>
          <w:rFonts w:ascii="Book Antiqua" w:hAnsi="Book Antiqua" w:cs="SimSun"/>
          <w:b/>
          <w:kern w:val="0"/>
          <w:sz w:val="24"/>
          <w:szCs w:val="24"/>
        </w:rPr>
        <w:t>Accepted:</w:t>
      </w:r>
      <w:bookmarkStart w:id="10" w:name="OLE_LINK135"/>
      <w:bookmarkStart w:id="11" w:name="OLE_LINK136"/>
      <w:bookmarkStart w:id="12" w:name="OLE_LINK137"/>
      <w:r w:rsidR="00370528" w:rsidRPr="00370528">
        <w:rPr>
          <w:rFonts w:ascii="Book Antiqua" w:hAnsi="Book Antiqua"/>
          <w:color w:val="000000"/>
          <w:sz w:val="24"/>
        </w:rPr>
        <w:t xml:space="preserve"> </w:t>
      </w:r>
      <w:r w:rsidR="00370528">
        <w:rPr>
          <w:rFonts w:ascii="Book Antiqua" w:hAnsi="Book Antiqua"/>
          <w:color w:val="000000"/>
          <w:sz w:val="24"/>
        </w:rPr>
        <w:t>July 22, 2017</w:t>
      </w:r>
      <w:bookmarkStart w:id="13" w:name="_GoBack"/>
      <w:bookmarkEnd w:id="10"/>
      <w:bookmarkEnd w:id="11"/>
      <w:bookmarkEnd w:id="12"/>
      <w:bookmarkEnd w:id="13"/>
    </w:p>
    <w:p w:rsidR="00F52BE4" w:rsidRPr="0047191A" w:rsidRDefault="00F52BE4" w:rsidP="00F52BE4">
      <w:pPr>
        <w:widowControl/>
        <w:snapToGrid w:val="0"/>
        <w:spacing w:line="360" w:lineRule="auto"/>
        <w:rPr>
          <w:rFonts w:ascii="Book Antiqua" w:hAnsi="Book Antiqua" w:cs="SimSun"/>
          <w:b/>
          <w:kern w:val="0"/>
          <w:sz w:val="24"/>
          <w:szCs w:val="24"/>
        </w:rPr>
      </w:pPr>
      <w:r w:rsidRPr="0047191A">
        <w:rPr>
          <w:rFonts w:ascii="Book Antiqua" w:hAnsi="Book Antiqua" w:cs="SimSun"/>
          <w:b/>
          <w:kern w:val="0"/>
          <w:sz w:val="24"/>
          <w:szCs w:val="24"/>
        </w:rPr>
        <w:t>Article in press:</w:t>
      </w:r>
    </w:p>
    <w:p w:rsidR="00F52BE4" w:rsidRPr="0047191A" w:rsidRDefault="00F52BE4" w:rsidP="00F52BE4">
      <w:pPr>
        <w:widowControl/>
        <w:snapToGrid w:val="0"/>
        <w:spacing w:line="360" w:lineRule="auto"/>
        <w:rPr>
          <w:rFonts w:ascii="Book Antiqua" w:hAnsi="Book Antiqua" w:cs="Arial"/>
          <w:b/>
          <w:kern w:val="0"/>
          <w:sz w:val="24"/>
          <w:szCs w:val="24"/>
          <w:lang w:val="pl-PL"/>
        </w:rPr>
      </w:pPr>
      <w:r w:rsidRPr="0047191A">
        <w:rPr>
          <w:rFonts w:ascii="Book Antiqua" w:hAnsi="Book Antiqua" w:cs="Arial"/>
          <w:b/>
          <w:kern w:val="0"/>
          <w:sz w:val="24"/>
          <w:szCs w:val="24"/>
          <w:lang w:val="pl-PL" w:eastAsia="pl-PL"/>
        </w:rPr>
        <w:t>Published online</w:t>
      </w:r>
      <w:r w:rsidRPr="0047191A">
        <w:rPr>
          <w:rFonts w:ascii="Book Antiqua" w:hAnsi="Book Antiqua" w:cs="Arial" w:hint="eastAsia"/>
          <w:b/>
          <w:kern w:val="0"/>
          <w:sz w:val="24"/>
          <w:szCs w:val="24"/>
          <w:lang w:val="pl-PL" w:eastAsia="pl-PL"/>
        </w:rPr>
        <w:t>:</w:t>
      </w:r>
    </w:p>
    <w:p w:rsidR="00A40322" w:rsidRPr="0047191A" w:rsidRDefault="00A40322" w:rsidP="00F52BE4">
      <w:pPr>
        <w:widowControl/>
        <w:adjustRightInd w:val="0"/>
        <w:snapToGrid w:val="0"/>
        <w:spacing w:line="360" w:lineRule="auto"/>
        <w:jc w:val="left"/>
        <w:outlineLvl w:val="1"/>
        <w:rPr>
          <w:rFonts w:ascii="Book Antiqua" w:eastAsia="Microsoft YaHei" w:hAnsi="Book Antiqua"/>
          <w:kern w:val="0"/>
          <w:sz w:val="24"/>
          <w:szCs w:val="24"/>
        </w:rPr>
      </w:pPr>
    </w:p>
    <w:p w:rsidR="00F52BE4" w:rsidRPr="0047191A" w:rsidRDefault="00F52BE4">
      <w:pPr>
        <w:widowControl/>
        <w:jc w:val="left"/>
        <w:rPr>
          <w:rFonts w:ascii="Book Antiqua" w:eastAsia="Microsoft YaHei" w:hAnsi="Book Antiqua"/>
          <w:b/>
          <w:bCs/>
          <w:kern w:val="0"/>
          <w:sz w:val="24"/>
        </w:rPr>
      </w:pPr>
      <w:r w:rsidRPr="0047191A">
        <w:rPr>
          <w:rFonts w:ascii="Book Antiqua" w:eastAsia="Microsoft YaHei" w:hAnsi="Book Antiqua"/>
          <w:b/>
          <w:bCs/>
          <w:kern w:val="0"/>
          <w:sz w:val="24"/>
        </w:rPr>
        <w:br w:type="page"/>
      </w:r>
    </w:p>
    <w:p w:rsidR="00A40322" w:rsidRPr="0047191A" w:rsidRDefault="00A40322" w:rsidP="00F52BE4">
      <w:pPr>
        <w:widowControl/>
        <w:autoSpaceDE w:val="0"/>
        <w:autoSpaceDN w:val="0"/>
        <w:adjustRightInd w:val="0"/>
        <w:snapToGrid w:val="0"/>
        <w:spacing w:line="360" w:lineRule="auto"/>
        <w:jc w:val="left"/>
        <w:rPr>
          <w:rFonts w:ascii="Book Antiqua" w:eastAsia="Microsoft YaHei" w:hAnsi="Book Antiqua"/>
          <w:b/>
          <w:bCs/>
          <w:kern w:val="0"/>
          <w:sz w:val="24"/>
        </w:rPr>
      </w:pPr>
      <w:r w:rsidRPr="0047191A">
        <w:rPr>
          <w:rFonts w:ascii="Book Antiqua" w:eastAsia="Microsoft YaHei" w:hAnsi="Book Antiqua"/>
          <w:b/>
          <w:bCs/>
          <w:kern w:val="0"/>
          <w:sz w:val="24"/>
        </w:rPr>
        <w:lastRenderedPageBreak/>
        <w:t xml:space="preserve">Abstract </w:t>
      </w:r>
    </w:p>
    <w:p w:rsidR="00CD6D1B" w:rsidRPr="0047191A" w:rsidRDefault="00CD6D1B" w:rsidP="00F52BE4">
      <w:pPr>
        <w:snapToGrid w:val="0"/>
        <w:spacing w:line="360" w:lineRule="auto"/>
        <w:rPr>
          <w:rFonts w:ascii="Book Antiqua" w:hAnsi="Book Antiqua"/>
          <w:sz w:val="24"/>
          <w:szCs w:val="24"/>
        </w:rPr>
      </w:pPr>
      <w:bookmarkStart w:id="14" w:name="OLE_LINK363"/>
      <w:bookmarkStart w:id="15" w:name="OLE_LINK364"/>
      <w:bookmarkStart w:id="16" w:name="OLE_LINK359"/>
      <w:bookmarkStart w:id="17" w:name="OLE_LINK2"/>
      <w:bookmarkStart w:id="18" w:name="OLE_LINK1037"/>
      <w:bookmarkStart w:id="19" w:name="OLE_LINK1195"/>
      <w:bookmarkStart w:id="20" w:name="OLE_LINK1140"/>
      <w:bookmarkStart w:id="21" w:name="OLE_LINK1062"/>
      <w:bookmarkStart w:id="22" w:name="OLE_LINK1327"/>
      <w:bookmarkStart w:id="23" w:name="OLE_LINK1174"/>
      <w:bookmarkStart w:id="24" w:name="OLE_LINK1348"/>
      <w:bookmarkStart w:id="25" w:name="OLE_LINK1519"/>
      <w:bookmarkStart w:id="26" w:name="OLE_LINK1571"/>
      <w:bookmarkStart w:id="27" w:name="OLE_LINK1666"/>
      <w:bookmarkStart w:id="28" w:name="OLE_LINK11"/>
      <w:bookmarkStart w:id="29" w:name="OLE_LINK1438"/>
      <w:bookmarkStart w:id="30" w:name="OLE_LINK1375"/>
      <w:bookmarkStart w:id="31" w:name="OLE_LINK1429"/>
      <w:bookmarkStart w:id="32" w:name="OLE_LINK1497"/>
      <w:bookmarkStart w:id="33" w:name="OLE_LINK1581"/>
      <w:bookmarkStart w:id="34" w:name="OLE_LINK1356"/>
      <w:bookmarkStart w:id="35" w:name="OLE_LINK1469"/>
      <w:bookmarkStart w:id="36" w:name="OLE_LINK1546"/>
      <w:bookmarkStart w:id="37" w:name="OLE_LINK1694"/>
      <w:bookmarkStart w:id="38" w:name="OLE_LINK1727"/>
      <w:bookmarkStart w:id="39" w:name="OLE_LINK1797"/>
      <w:bookmarkStart w:id="40" w:name="OLE_LINK1887"/>
      <w:bookmarkStart w:id="41" w:name="OLE_LINK1975"/>
      <w:bookmarkStart w:id="42" w:name="OLE_LINK2186"/>
      <w:bookmarkStart w:id="43" w:name="OLE_LINK768"/>
      <w:bookmarkStart w:id="44" w:name="OLE_LINK2332"/>
      <w:bookmarkStart w:id="45" w:name="OLE_LINK2353"/>
      <w:bookmarkStart w:id="46" w:name="OLE_LINK2448"/>
      <w:bookmarkStart w:id="47" w:name="OLE_LINK2467"/>
      <w:bookmarkStart w:id="48" w:name="OLE_LINK2563"/>
      <w:bookmarkStart w:id="49" w:name="OLE_LINK2608"/>
      <w:r w:rsidRPr="0047191A">
        <w:rPr>
          <w:rFonts w:ascii="Book Antiqua" w:hAnsi="Book Antiqua"/>
          <w:sz w:val="24"/>
          <w:szCs w:val="24"/>
        </w:rPr>
        <w:t>Long non-coding RNAs (lncRNAs) are a subgroup of non-coding RNA</w:t>
      </w:r>
      <w:r w:rsidR="00F01547" w:rsidRPr="0047191A">
        <w:rPr>
          <w:rFonts w:ascii="Book Antiqua" w:hAnsi="Book Antiqua" w:hint="eastAsia"/>
          <w:sz w:val="24"/>
          <w:szCs w:val="24"/>
        </w:rPr>
        <w:t xml:space="preserve"> </w:t>
      </w:r>
      <w:r w:rsidRPr="0047191A">
        <w:rPr>
          <w:rFonts w:ascii="Book Antiqua" w:hAnsi="Book Antiqua"/>
          <w:sz w:val="24"/>
          <w:szCs w:val="24"/>
        </w:rPr>
        <w:t>transcripts greater than 200 nucleotides in length with little or no protein-coding potential. Emerging evidence indicate</w:t>
      </w:r>
      <w:r w:rsidR="00293C34" w:rsidRPr="0047191A">
        <w:rPr>
          <w:rFonts w:ascii="Book Antiqua" w:hAnsi="Book Antiqua" w:hint="eastAsia"/>
          <w:sz w:val="24"/>
          <w:szCs w:val="24"/>
        </w:rPr>
        <w:t>s</w:t>
      </w:r>
      <w:r w:rsidRPr="0047191A">
        <w:rPr>
          <w:rFonts w:ascii="Book Antiqua" w:hAnsi="Book Antiqua"/>
          <w:sz w:val="24"/>
          <w:szCs w:val="24"/>
        </w:rPr>
        <w:t xml:space="preserve"> that lncRNAs may play important regulatory roles in the pathogenesis and progression of human cancers, including hepatocellular carcinoma (HCC). </w:t>
      </w:r>
      <w:r w:rsidR="006A1C55" w:rsidRPr="0047191A">
        <w:rPr>
          <w:rFonts w:ascii="Book Antiqua" w:hAnsi="Book Antiqua"/>
          <w:sz w:val="24"/>
          <w:szCs w:val="24"/>
        </w:rPr>
        <w:t xml:space="preserve">Certain lncRNAs may be used </w:t>
      </w:r>
      <w:r w:rsidRPr="0047191A">
        <w:rPr>
          <w:rFonts w:ascii="Book Antiqua" w:hAnsi="Book Antiqua"/>
          <w:sz w:val="24"/>
          <w:szCs w:val="24"/>
        </w:rPr>
        <w:t>as diagnostic or prognostic markers for HCC</w:t>
      </w:r>
      <w:r w:rsidR="006A1C55" w:rsidRPr="0047191A">
        <w:rPr>
          <w:rFonts w:ascii="Book Antiqua" w:hAnsi="Book Antiqua" w:hint="eastAsia"/>
          <w:sz w:val="24"/>
          <w:szCs w:val="24"/>
        </w:rPr>
        <w:t>,</w:t>
      </w:r>
      <w:r w:rsidRPr="0047191A">
        <w:rPr>
          <w:rFonts w:ascii="Book Antiqua" w:hAnsi="Book Antiqua"/>
          <w:sz w:val="24"/>
          <w:szCs w:val="24"/>
        </w:rPr>
        <w:t xml:space="preserve"> a serious malignancy with increasing morbidity and high mortality rates worldwide. Therefore, elucidating the functional roles of lncRNAs in tumors can contribute to a better understanding of the molecular mechanisms of HCC and </w:t>
      </w:r>
      <w:r w:rsidR="00F76EE0" w:rsidRPr="0047191A">
        <w:rPr>
          <w:rFonts w:ascii="Book Antiqua" w:hAnsi="Book Antiqua"/>
          <w:sz w:val="24"/>
          <w:szCs w:val="24"/>
        </w:rPr>
        <w:t>may help in developing</w:t>
      </w:r>
      <w:r w:rsidRPr="0047191A">
        <w:rPr>
          <w:rFonts w:ascii="Book Antiqua" w:hAnsi="Book Antiqua"/>
          <w:sz w:val="24"/>
          <w:szCs w:val="24"/>
        </w:rPr>
        <w:t xml:space="preserve"> novel therapeutic targets. In this review, we summarize recent progress regarding the functional roles of lncRNAs in HCC and explore their clinical implications as diagnostic or prognostic biomarkers and molecular therapeutic targets for HCC.</w:t>
      </w:r>
    </w:p>
    <w:p w:rsidR="00CD6D1B" w:rsidRPr="0047191A" w:rsidRDefault="00CD6D1B" w:rsidP="00F52BE4">
      <w:pPr>
        <w:snapToGrid w:val="0"/>
        <w:spacing w:line="360" w:lineRule="auto"/>
        <w:rPr>
          <w:rFonts w:ascii="Book Antiqua" w:hAnsi="Book Antiqua"/>
          <w:b/>
          <w:sz w:val="24"/>
          <w:szCs w:val="24"/>
        </w:rPr>
      </w:pPr>
    </w:p>
    <w:p w:rsidR="00AD033B" w:rsidRPr="0047191A" w:rsidRDefault="00FF7B3C" w:rsidP="00F52BE4">
      <w:pPr>
        <w:snapToGrid w:val="0"/>
        <w:spacing w:line="360" w:lineRule="auto"/>
        <w:rPr>
          <w:rFonts w:ascii="Book Antiqua" w:hAnsi="Book Antiqua"/>
          <w:sz w:val="24"/>
          <w:szCs w:val="24"/>
        </w:rPr>
      </w:pPr>
      <w:r w:rsidRPr="0047191A">
        <w:rPr>
          <w:rFonts w:ascii="Book Antiqua" w:eastAsiaTheme="minorEastAsia" w:hAnsi="Book Antiqua" w:cstheme="minorBidi"/>
          <w:b/>
          <w:sz w:val="24"/>
          <w:szCs w:val="24"/>
        </w:rPr>
        <w:t>Key words:</w:t>
      </w:r>
      <w:r w:rsidR="00F01547" w:rsidRPr="0047191A">
        <w:rPr>
          <w:rFonts w:ascii="Book Antiqua" w:eastAsiaTheme="minorEastAsia" w:hAnsi="Book Antiqua" w:cstheme="minorBidi" w:hint="eastAsia"/>
          <w:b/>
          <w:sz w:val="24"/>
          <w:szCs w:val="24"/>
        </w:rPr>
        <w:t xml:space="preserve"> </w:t>
      </w:r>
      <w:r w:rsidR="007108E5" w:rsidRPr="0047191A">
        <w:rPr>
          <w:rFonts w:ascii="Book Antiqua" w:eastAsiaTheme="minorEastAsia" w:hAnsi="Book Antiqua" w:cstheme="minorBidi"/>
          <w:sz w:val="24"/>
          <w:szCs w:val="24"/>
        </w:rPr>
        <w:t>Hepatocellular carcinoma;</w:t>
      </w:r>
      <w:r w:rsidR="00F762E3">
        <w:rPr>
          <w:rFonts w:ascii="Book Antiqua" w:eastAsiaTheme="minorEastAsia" w:hAnsi="Book Antiqua" w:cstheme="minorBidi" w:hint="eastAsia"/>
          <w:sz w:val="24"/>
          <w:szCs w:val="24"/>
        </w:rPr>
        <w:t xml:space="preserve"> </w:t>
      </w:r>
      <w:r w:rsidR="00B34CBA" w:rsidRPr="0047191A">
        <w:rPr>
          <w:rFonts w:ascii="Book Antiqua" w:eastAsiaTheme="minorEastAsia" w:hAnsi="Book Antiqua" w:cstheme="minorBidi"/>
          <w:sz w:val="24"/>
          <w:szCs w:val="24"/>
        </w:rPr>
        <w:t>Long non-coding RNAs;</w:t>
      </w:r>
      <w:r w:rsidR="00F01547" w:rsidRPr="0047191A">
        <w:rPr>
          <w:rFonts w:ascii="Book Antiqua" w:eastAsiaTheme="minorEastAsia" w:hAnsi="Book Antiqua" w:cstheme="minorBidi" w:hint="eastAsia"/>
          <w:sz w:val="24"/>
          <w:szCs w:val="24"/>
        </w:rPr>
        <w:t xml:space="preserve"> </w:t>
      </w:r>
      <w:r w:rsidR="00AD033B" w:rsidRPr="0047191A">
        <w:rPr>
          <w:rFonts w:ascii="Book Antiqua" w:hAnsi="Book Antiqua"/>
          <w:sz w:val="24"/>
          <w:szCs w:val="24"/>
        </w:rPr>
        <w:t>Function; Biomarker;</w:t>
      </w:r>
      <w:r w:rsidR="00F01547" w:rsidRPr="0047191A">
        <w:rPr>
          <w:rFonts w:ascii="Book Antiqua" w:hAnsi="Book Antiqua" w:hint="eastAsia"/>
          <w:sz w:val="24"/>
          <w:szCs w:val="24"/>
        </w:rPr>
        <w:t xml:space="preserve"> </w:t>
      </w:r>
      <w:r w:rsidR="004018A5" w:rsidRPr="0047191A">
        <w:rPr>
          <w:rFonts w:ascii="Book Antiqua" w:hAnsi="Book Antiqua"/>
          <w:sz w:val="24"/>
          <w:szCs w:val="24"/>
        </w:rPr>
        <w:t>Therapeutic target</w:t>
      </w:r>
    </w:p>
    <w:p w:rsidR="00F52BE4" w:rsidRPr="0047191A" w:rsidRDefault="00F52BE4" w:rsidP="00F52BE4">
      <w:pPr>
        <w:snapToGrid w:val="0"/>
        <w:spacing w:line="360" w:lineRule="auto"/>
        <w:rPr>
          <w:rFonts w:ascii="Book Antiqua" w:hAnsi="Book Antiqua"/>
          <w:sz w:val="24"/>
          <w:szCs w:val="24"/>
        </w:rPr>
      </w:pPr>
    </w:p>
    <w:p w:rsidR="00F52BE4" w:rsidRPr="0047191A" w:rsidRDefault="00F52BE4" w:rsidP="00F52BE4">
      <w:pPr>
        <w:adjustRightInd w:val="0"/>
        <w:snapToGrid w:val="0"/>
        <w:spacing w:line="360" w:lineRule="auto"/>
        <w:rPr>
          <w:rFonts w:ascii="Book Antiqua" w:hAnsi="Book Antiqua"/>
          <w:b/>
          <w:sz w:val="24"/>
          <w:szCs w:val="24"/>
        </w:rPr>
      </w:pPr>
      <w:bookmarkStart w:id="50" w:name="OLE_LINK500"/>
      <w:bookmarkStart w:id="51" w:name="OLE_LINK916"/>
      <w:bookmarkStart w:id="52" w:name="OLE_LINK956"/>
      <w:bookmarkStart w:id="53" w:name="OLE_LINK994"/>
      <w:r w:rsidRPr="0047191A">
        <w:rPr>
          <w:rFonts w:ascii="Book Antiqua" w:hAnsi="Book Antiqua" w:hint="eastAsia"/>
          <w:b/>
          <w:sz w:val="24"/>
          <w:szCs w:val="24"/>
        </w:rPr>
        <w:t>©</w:t>
      </w:r>
      <w:r w:rsidRPr="0047191A">
        <w:rPr>
          <w:rFonts w:ascii="Book Antiqua" w:hAnsi="Book Antiqua"/>
          <w:b/>
          <w:sz w:val="24"/>
          <w:szCs w:val="24"/>
        </w:rPr>
        <w:t xml:space="preserve"> The Author(s) 201</w:t>
      </w:r>
      <w:r w:rsidRPr="0047191A">
        <w:rPr>
          <w:rFonts w:ascii="Book Antiqua" w:hAnsi="Book Antiqua" w:hint="eastAsia"/>
          <w:b/>
          <w:sz w:val="24"/>
          <w:szCs w:val="24"/>
        </w:rPr>
        <w:t>7</w:t>
      </w:r>
      <w:r w:rsidRPr="0047191A">
        <w:rPr>
          <w:rFonts w:ascii="Book Antiqua" w:hAnsi="Book Antiqua"/>
          <w:b/>
          <w:sz w:val="24"/>
          <w:szCs w:val="24"/>
        </w:rPr>
        <w:t>.</w:t>
      </w:r>
      <w:r w:rsidR="00F762E3">
        <w:rPr>
          <w:rFonts w:ascii="Book Antiqua" w:hAnsi="Book Antiqua" w:hint="eastAsia"/>
          <w:b/>
          <w:sz w:val="24"/>
          <w:szCs w:val="24"/>
        </w:rPr>
        <w:t xml:space="preserve"> </w:t>
      </w:r>
      <w:r w:rsidRPr="0047191A">
        <w:rPr>
          <w:rFonts w:ascii="Book Antiqua" w:hAnsi="Book Antiqua"/>
          <w:sz w:val="24"/>
          <w:szCs w:val="24"/>
        </w:rPr>
        <w:t>Published by Baishideng Publishing Group Inc. All rights reserved.</w:t>
      </w:r>
    </w:p>
    <w:bookmarkEnd w:id="50"/>
    <w:bookmarkEnd w:id="51"/>
    <w:bookmarkEnd w:id="52"/>
    <w:bookmarkEnd w:id="53"/>
    <w:p w:rsidR="00AD033B" w:rsidRPr="0047191A" w:rsidRDefault="00AD033B" w:rsidP="00F52BE4">
      <w:pPr>
        <w:adjustRightInd w:val="0"/>
        <w:snapToGrid w:val="0"/>
        <w:spacing w:line="360" w:lineRule="auto"/>
        <w:rPr>
          <w:rFonts w:ascii="Book Antiqua" w:hAnsi="Book Antiqua"/>
          <w:sz w:val="24"/>
          <w:szCs w:val="24"/>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B35FE1" w:rsidRPr="0047191A" w:rsidRDefault="009F1695" w:rsidP="00F52BE4">
      <w:pPr>
        <w:snapToGrid w:val="0"/>
        <w:spacing w:line="360" w:lineRule="auto"/>
        <w:rPr>
          <w:rFonts w:ascii="Book Antiqua" w:hAnsi="Book Antiqua"/>
          <w:sz w:val="24"/>
          <w:szCs w:val="24"/>
        </w:rPr>
      </w:pPr>
      <w:r w:rsidRPr="0047191A">
        <w:rPr>
          <w:rFonts w:ascii="Book Antiqua" w:hAnsi="Book Antiqua"/>
          <w:b/>
          <w:sz w:val="24"/>
          <w:szCs w:val="24"/>
        </w:rPr>
        <w:t>Core tip</w:t>
      </w:r>
      <w:r w:rsidRPr="0047191A">
        <w:rPr>
          <w:rFonts w:ascii="Book Antiqua" w:hAnsi="Book Antiqua"/>
          <w:sz w:val="24"/>
          <w:szCs w:val="24"/>
        </w:rPr>
        <w:t xml:space="preserve">: </w:t>
      </w:r>
      <w:r w:rsidR="00B35FE1" w:rsidRPr="0047191A">
        <w:rPr>
          <w:rFonts w:ascii="Book Antiqua" w:hAnsi="Book Antiqua"/>
          <w:sz w:val="24"/>
          <w:szCs w:val="24"/>
        </w:rPr>
        <w:t>Emerging evidence indicate</w:t>
      </w:r>
      <w:r w:rsidR="00293C34" w:rsidRPr="0047191A">
        <w:rPr>
          <w:rFonts w:ascii="Book Antiqua" w:hAnsi="Book Antiqua" w:hint="eastAsia"/>
          <w:sz w:val="24"/>
          <w:szCs w:val="24"/>
        </w:rPr>
        <w:t>s</w:t>
      </w:r>
      <w:r w:rsidR="00B35FE1" w:rsidRPr="0047191A">
        <w:rPr>
          <w:rFonts w:ascii="Book Antiqua" w:hAnsi="Book Antiqua"/>
          <w:sz w:val="24"/>
          <w:szCs w:val="24"/>
        </w:rPr>
        <w:t xml:space="preserve"> that </w:t>
      </w:r>
      <w:r w:rsidR="00820F2C" w:rsidRPr="0047191A">
        <w:rPr>
          <w:rFonts w:ascii="Book Antiqua" w:hAnsi="Book Antiqua"/>
          <w:sz w:val="24"/>
          <w:szCs w:val="24"/>
        </w:rPr>
        <w:t>long non-coding RNAs (lncRNAs)</w:t>
      </w:r>
      <w:r w:rsidR="00B35FE1" w:rsidRPr="0047191A">
        <w:rPr>
          <w:rFonts w:ascii="Book Antiqua" w:hAnsi="Book Antiqua"/>
          <w:sz w:val="24"/>
          <w:szCs w:val="24"/>
        </w:rPr>
        <w:t xml:space="preserve"> may play important regulatory roles in the pathogenesis and progression of human cancers, including hepatocellular carcinoma</w:t>
      </w:r>
      <w:r w:rsidR="00F762E3">
        <w:rPr>
          <w:rFonts w:ascii="Book Antiqua" w:hAnsi="Book Antiqua" w:hint="eastAsia"/>
          <w:sz w:val="24"/>
          <w:szCs w:val="24"/>
        </w:rPr>
        <w:t xml:space="preserve"> </w:t>
      </w:r>
      <w:r w:rsidR="00B35FE1" w:rsidRPr="0047191A">
        <w:rPr>
          <w:rFonts w:ascii="Book Antiqua" w:hAnsi="Book Antiqua"/>
          <w:sz w:val="24"/>
          <w:szCs w:val="24"/>
        </w:rPr>
        <w:t>(HCC).</w:t>
      </w:r>
      <w:r w:rsidR="006A1C55" w:rsidRPr="0047191A">
        <w:rPr>
          <w:rFonts w:ascii="Book Antiqua" w:hAnsi="Book Antiqua" w:hint="eastAsia"/>
          <w:sz w:val="24"/>
          <w:szCs w:val="24"/>
        </w:rPr>
        <w:t xml:space="preserve"> </w:t>
      </w:r>
      <w:r w:rsidR="00B35FE1" w:rsidRPr="0047191A">
        <w:rPr>
          <w:rFonts w:ascii="Book Antiqua" w:hAnsi="Book Antiqua"/>
          <w:sz w:val="24"/>
          <w:szCs w:val="24"/>
        </w:rPr>
        <w:t>Therefore, elucidating the functional roles of</w:t>
      </w:r>
      <w:r w:rsidR="00820F2C">
        <w:rPr>
          <w:rFonts w:ascii="Book Antiqua" w:hAnsi="Book Antiqua" w:hint="eastAsia"/>
          <w:sz w:val="24"/>
          <w:szCs w:val="24"/>
        </w:rPr>
        <w:t xml:space="preserve"> </w:t>
      </w:r>
      <w:r w:rsidR="00F52BE4" w:rsidRPr="0047191A">
        <w:rPr>
          <w:rFonts w:ascii="Book Antiqua" w:hAnsi="Book Antiqua"/>
          <w:sz w:val="24"/>
          <w:szCs w:val="24"/>
        </w:rPr>
        <w:t>lncRNAs</w:t>
      </w:r>
      <w:r w:rsidR="00820F2C">
        <w:rPr>
          <w:rFonts w:ascii="Book Antiqua" w:hAnsi="Book Antiqua" w:hint="eastAsia"/>
          <w:sz w:val="24"/>
          <w:szCs w:val="24"/>
        </w:rPr>
        <w:t xml:space="preserve"> </w:t>
      </w:r>
      <w:r w:rsidR="00B35FE1" w:rsidRPr="0047191A">
        <w:rPr>
          <w:rFonts w:ascii="Book Antiqua" w:hAnsi="Book Antiqua"/>
          <w:sz w:val="24"/>
          <w:szCs w:val="24"/>
        </w:rPr>
        <w:t xml:space="preserve">in tumors can contribute to a better understanding of the molecular mechanisms of HCC and </w:t>
      </w:r>
      <w:r w:rsidR="006A1C55" w:rsidRPr="0047191A">
        <w:rPr>
          <w:rFonts w:ascii="Book Antiqua" w:hAnsi="Book Antiqua" w:hint="eastAsia"/>
          <w:sz w:val="24"/>
          <w:szCs w:val="24"/>
        </w:rPr>
        <w:t xml:space="preserve">may </w:t>
      </w:r>
      <w:r w:rsidR="00B35FE1" w:rsidRPr="0047191A">
        <w:rPr>
          <w:rFonts w:ascii="Book Antiqua" w:hAnsi="Book Antiqua"/>
          <w:sz w:val="24"/>
          <w:szCs w:val="24"/>
        </w:rPr>
        <w:t xml:space="preserve">help </w:t>
      </w:r>
      <w:r w:rsidR="00F76EE0" w:rsidRPr="0047191A">
        <w:rPr>
          <w:rFonts w:ascii="Book Antiqua" w:hAnsi="Book Antiqua" w:hint="eastAsia"/>
          <w:sz w:val="24"/>
          <w:szCs w:val="24"/>
        </w:rPr>
        <w:t xml:space="preserve">in </w:t>
      </w:r>
      <w:r w:rsidR="00B35FE1" w:rsidRPr="0047191A">
        <w:rPr>
          <w:rFonts w:ascii="Book Antiqua" w:hAnsi="Book Antiqua"/>
          <w:sz w:val="24"/>
          <w:szCs w:val="24"/>
        </w:rPr>
        <w:t>develop</w:t>
      </w:r>
      <w:r w:rsidR="006A1C55" w:rsidRPr="0047191A">
        <w:rPr>
          <w:rFonts w:ascii="Book Antiqua" w:hAnsi="Book Antiqua" w:hint="eastAsia"/>
          <w:sz w:val="24"/>
          <w:szCs w:val="24"/>
        </w:rPr>
        <w:t>ing</w:t>
      </w:r>
      <w:r w:rsidR="00B35FE1" w:rsidRPr="0047191A">
        <w:rPr>
          <w:rFonts w:ascii="Book Antiqua" w:hAnsi="Book Antiqua"/>
          <w:sz w:val="24"/>
          <w:szCs w:val="24"/>
        </w:rPr>
        <w:t xml:space="preserve"> novel therapeutic targets. In this review, we summarize recent progress regarding the functional roles of lncRNAs in HCC and explore their clinical implications as diagnostic or prognostic biomarkers and molecular therapeutic targets for HCC.</w:t>
      </w:r>
    </w:p>
    <w:p w:rsidR="009F1695" w:rsidRPr="0047191A" w:rsidRDefault="009F1695" w:rsidP="00F52BE4">
      <w:pPr>
        <w:snapToGrid w:val="0"/>
        <w:spacing w:line="360" w:lineRule="auto"/>
        <w:rPr>
          <w:rFonts w:ascii="Book Antiqua" w:hAnsi="Book Antiqua"/>
          <w:sz w:val="24"/>
          <w:szCs w:val="24"/>
        </w:rPr>
      </w:pPr>
    </w:p>
    <w:p w:rsidR="00093651" w:rsidRPr="0047191A" w:rsidRDefault="00093651" w:rsidP="00093651">
      <w:pPr>
        <w:snapToGrid w:val="0"/>
        <w:spacing w:line="360" w:lineRule="auto"/>
        <w:rPr>
          <w:rFonts w:ascii="Book Antiqua" w:eastAsiaTheme="minorEastAsia" w:hAnsi="Book Antiqua" w:cstheme="minorBidi"/>
          <w:b/>
          <w:sz w:val="24"/>
          <w:szCs w:val="24"/>
        </w:rPr>
      </w:pPr>
      <w:r w:rsidRPr="0047191A">
        <w:rPr>
          <w:rFonts w:ascii="Book Antiqua" w:hAnsi="Book Antiqua"/>
          <w:sz w:val="24"/>
          <w:szCs w:val="24"/>
        </w:rPr>
        <w:lastRenderedPageBreak/>
        <w:t xml:space="preserve">Niu </w:t>
      </w:r>
      <w:hyperlink r:id="rId12" w:history="1">
        <w:r w:rsidRPr="0047191A">
          <w:rPr>
            <w:rStyle w:val="Hyperlink"/>
            <w:rFonts w:ascii="Book Antiqua" w:hAnsi="Book Antiqua"/>
            <w:color w:val="auto"/>
            <w:sz w:val="24"/>
            <w:szCs w:val="24"/>
            <w:u w:val="none"/>
          </w:rPr>
          <w:t>ZS</w:t>
        </w:r>
        <w:r w:rsidRPr="0047191A">
          <w:rPr>
            <w:rStyle w:val="Hyperlink"/>
            <w:rFonts w:ascii="Book Antiqua" w:hAnsi="Book Antiqua" w:hint="eastAsia"/>
            <w:color w:val="auto"/>
            <w:sz w:val="24"/>
            <w:szCs w:val="24"/>
            <w:u w:val="none"/>
          </w:rPr>
          <w:t>,</w:t>
        </w:r>
      </w:hyperlink>
      <w:r w:rsidR="000F3016">
        <w:rPr>
          <w:rStyle w:val="Hyperlink"/>
          <w:rFonts w:ascii="Book Antiqua" w:hAnsi="Book Antiqua" w:hint="eastAsia"/>
          <w:color w:val="auto"/>
          <w:sz w:val="24"/>
          <w:szCs w:val="24"/>
          <w:u w:val="none"/>
        </w:rPr>
        <w:t xml:space="preserve"> </w:t>
      </w:r>
      <w:r w:rsidRPr="0047191A">
        <w:rPr>
          <w:rFonts w:ascii="Book Antiqua" w:eastAsiaTheme="minorEastAsia" w:hAnsi="Book Antiqua" w:cstheme="minorBidi"/>
          <w:sz w:val="24"/>
          <w:szCs w:val="24"/>
        </w:rPr>
        <w:t>Niu XJ, Wang WH</w:t>
      </w:r>
      <w:r w:rsidRPr="0047191A">
        <w:rPr>
          <w:rFonts w:ascii="Book Antiqua" w:eastAsiaTheme="minorEastAsia" w:hAnsi="Book Antiqua" w:cstheme="minorBidi" w:hint="eastAsia"/>
          <w:sz w:val="24"/>
          <w:szCs w:val="24"/>
        </w:rPr>
        <w:t xml:space="preserve">. </w:t>
      </w:r>
      <w:r w:rsidRPr="0047191A">
        <w:rPr>
          <w:rFonts w:ascii="Book Antiqua" w:eastAsiaTheme="minorEastAsia" w:hAnsi="Book Antiqua" w:cstheme="minorBidi"/>
          <w:sz w:val="24"/>
          <w:szCs w:val="24"/>
        </w:rPr>
        <w:t>Long non-coding RNAs in hepatocellular carcinoma: Potential roles and clinical implications</w:t>
      </w:r>
      <w:r w:rsidRPr="0047191A">
        <w:rPr>
          <w:rFonts w:ascii="Book Antiqua" w:eastAsiaTheme="minorEastAsia" w:hAnsi="Book Antiqua" w:cstheme="minorBidi" w:hint="eastAsia"/>
          <w:sz w:val="24"/>
          <w:szCs w:val="24"/>
        </w:rPr>
        <w:t xml:space="preserve">. </w:t>
      </w:r>
      <w:bookmarkStart w:id="54" w:name="OLE_LINK1105"/>
      <w:bookmarkStart w:id="55" w:name="OLE_LINK1107"/>
      <w:r w:rsidRPr="0047191A">
        <w:rPr>
          <w:rFonts w:ascii="Book Antiqua" w:eastAsiaTheme="minorEastAsia" w:hAnsi="Book Antiqua" w:cstheme="minorBidi"/>
          <w:i/>
          <w:sz w:val="24"/>
          <w:szCs w:val="24"/>
        </w:rPr>
        <w:t xml:space="preserve">World J Gastroenterol </w:t>
      </w:r>
      <w:r w:rsidRPr="0047191A">
        <w:rPr>
          <w:rFonts w:ascii="Book Antiqua" w:eastAsiaTheme="minorEastAsia" w:hAnsi="Book Antiqua" w:cstheme="minorBidi"/>
          <w:sz w:val="24"/>
          <w:szCs w:val="24"/>
        </w:rPr>
        <w:t>201</w:t>
      </w:r>
      <w:r w:rsidRPr="0047191A">
        <w:rPr>
          <w:rFonts w:ascii="Book Antiqua" w:eastAsiaTheme="minorEastAsia" w:hAnsi="Book Antiqua" w:cstheme="minorBidi" w:hint="eastAsia"/>
          <w:sz w:val="24"/>
          <w:szCs w:val="24"/>
        </w:rPr>
        <w:t>7</w:t>
      </w:r>
      <w:r w:rsidRPr="0047191A">
        <w:rPr>
          <w:rFonts w:ascii="Book Antiqua" w:eastAsiaTheme="minorEastAsia" w:hAnsi="Book Antiqua" w:cstheme="minorBidi"/>
          <w:sz w:val="24"/>
          <w:szCs w:val="24"/>
        </w:rPr>
        <w:t>; In press</w:t>
      </w:r>
      <w:bookmarkEnd w:id="54"/>
      <w:bookmarkEnd w:id="55"/>
    </w:p>
    <w:p w:rsidR="00093651" w:rsidRPr="0047191A" w:rsidRDefault="00093651">
      <w:pPr>
        <w:widowControl/>
        <w:jc w:val="left"/>
        <w:rPr>
          <w:rFonts w:ascii="Book Antiqua" w:eastAsiaTheme="minorEastAsia" w:hAnsi="Book Antiqua" w:cstheme="minorBidi"/>
          <w:sz w:val="24"/>
          <w:szCs w:val="24"/>
        </w:rPr>
      </w:pPr>
      <w:r w:rsidRPr="0047191A">
        <w:rPr>
          <w:rFonts w:ascii="Book Antiqua" w:eastAsiaTheme="minorEastAsia" w:hAnsi="Book Antiqua" w:cstheme="minorBidi"/>
          <w:sz w:val="24"/>
          <w:szCs w:val="24"/>
        </w:rPr>
        <w:br w:type="page"/>
      </w:r>
    </w:p>
    <w:p w:rsidR="00A40322" w:rsidRPr="0047191A" w:rsidRDefault="00A40322" w:rsidP="00F52BE4">
      <w:pPr>
        <w:snapToGrid w:val="0"/>
        <w:spacing w:line="360" w:lineRule="auto"/>
        <w:rPr>
          <w:rFonts w:ascii="Book Antiqua" w:hAnsi="Book Antiqua"/>
          <w:b/>
          <w:sz w:val="24"/>
        </w:rPr>
      </w:pPr>
      <w:r w:rsidRPr="0047191A">
        <w:rPr>
          <w:rFonts w:ascii="Book Antiqua" w:hAnsi="Book Antiqua"/>
          <w:b/>
          <w:sz w:val="24"/>
        </w:rPr>
        <w:lastRenderedPageBreak/>
        <w:t>INTRODUCTION</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Hepatocellular carcinoma (HCC), a major type of primary liver cancer, is the second leading cause of cancer death</w:t>
      </w:r>
      <w:r w:rsidR="00093651" w:rsidRPr="0047191A">
        <w:rPr>
          <w:rFonts w:ascii="Book Antiqua" w:hAnsi="Book Antiqua" w:hint="eastAsia"/>
          <w:sz w:val="24"/>
          <w:szCs w:val="24"/>
        </w:rPr>
        <w:t xml:space="preserve"> </w:t>
      </w:r>
      <w:r w:rsidRPr="0047191A">
        <w:rPr>
          <w:rFonts w:ascii="Book Antiqua" w:hAnsi="Book Antiqua"/>
          <w:sz w:val="24"/>
          <w:szCs w:val="24"/>
        </w:rPr>
        <w:t>worldwide</w:t>
      </w:r>
      <w:r w:rsidRPr="0047191A">
        <w:rPr>
          <w:rFonts w:ascii="Book Antiqua" w:hAnsi="Book Antiqua"/>
          <w:sz w:val="24"/>
          <w:szCs w:val="24"/>
          <w:vertAlign w:val="superscript"/>
        </w:rPr>
        <w:t>[1]</w:t>
      </w:r>
      <w:r w:rsidRPr="0047191A">
        <w:rPr>
          <w:rFonts w:ascii="Book Antiqua" w:hAnsi="Book Antiqua"/>
          <w:sz w:val="24"/>
          <w:szCs w:val="24"/>
        </w:rPr>
        <w:t>.</w:t>
      </w:r>
      <w:r w:rsidR="00D9216A" w:rsidRPr="0047191A">
        <w:rPr>
          <w:rFonts w:ascii="Book Antiqua" w:hAnsi="Book Antiqua" w:hint="eastAsia"/>
          <w:sz w:val="24"/>
          <w:szCs w:val="24"/>
        </w:rPr>
        <w:t xml:space="preserve"> U</w:t>
      </w:r>
      <w:r w:rsidRPr="0047191A">
        <w:rPr>
          <w:rFonts w:ascii="Book Antiqua" w:hAnsi="Book Antiqua"/>
          <w:sz w:val="24"/>
          <w:szCs w:val="24"/>
        </w:rPr>
        <w:t xml:space="preserve">nfortunately, the incidence and mortality rates of HCC have continued to increase </w:t>
      </w:r>
      <w:r w:rsidR="00D9216A" w:rsidRPr="0047191A">
        <w:rPr>
          <w:rFonts w:ascii="Book Antiqua" w:hAnsi="Book Antiqua" w:hint="eastAsia"/>
          <w:sz w:val="24"/>
          <w:szCs w:val="24"/>
        </w:rPr>
        <w:t>globally</w:t>
      </w:r>
      <w:r w:rsidRPr="0047191A">
        <w:rPr>
          <w:rFonts w:ascii="Book Antiqua" w:hAnsi="Book Antiqua"/>
          <w:sz w:val="24"/>
          <w:szCs w:val="24"/>
        </w:rPr>
        <w:t xml:space="preserve">. The high mortality </w:t>
      </w:r>
      <w:r w:rsidR="00C45167" w:rsidRPr="0047191A">
        <w:rPr>
          <w:rFonts w:ascii="Book Antiqua" w:hAnsi="Book Antiqua" w:hint="eastAsia"/>
          <w:sz w:val="24"/>
          <w:szCs w:val="24"/>
        </w:rPr>
        <w:t xml:space="preserve">of HCC </w:t>
      </w:r>
      <w:r w:rsidRPr="0047191A">
        <w:rPr>
          <w:rFonts w:ascii="Book Antiqua" w:hAnsi="Book Antiqua"/>
          <w:sz w:val="24"/>
          <w:szCs w:val="24"/>
        </w:rPr>
        <w:t xml:space="preserve">patients is mainly due to late diagnosis, leading to limited therapeutic options. </w:t>
      </w:r>
      <w:r w:rsidR="00C45167" w:rsidRPr="0047191A">
        <w:rPr>
          <w:rFonts w:ascii="Book Antiqua" w:hAnsi="Book Antiqua"/>
          <w:sz w:val="24"/>
          <w:szCs w:val="24"/>
        </w:rPr>
        <w:t>Accordingly,</w:t>
      </w:r>
      <w:r w:rsidRPr="0047191A">
        <w:rPr>
          <w:rFonts w:ascii="Book Antiqua" w:hAnsi="Book Antiqua"/>
          <w:sz w:val="24"/>
          <w:szCs w:val="24"/>
        </w:rPr>
        <w:t xml:space="preserve"> there is an urgent need to elucidate the molecular mechanisms involved in the initiation and progression of HCC to identify reliable biomarkers for early </w:t>
      </w:r>
      <w:r w:rsidR="00F76EE0" w:rsidRPr="0047191A">
        <w:rPr>
          <w:rFonts w:ascii="Book Antiqua" w:hAnsi="Book Antiqua"/>
          <w:sz w:val="24"/>
          <w:szCs w:val="24"/>
        </w:rPr>
        <w:t>diagnosis</w:t>
      </w:r>
      <w:r w:rsidRPr="0047191A">
        <w:rPr>
          <w:rFonts w:ascii="Book Antiqua" w:hAnsi="Book Antiqua"/>
          <w:sz w:val="24"/>
          <w:szCs w:val="24"/>
        </w:rPr>
        <w:t xml:space="preserve"> and </w:t>
      </w:r>
      <w:r w:rsidR="00C45167" w:rsidRPr="0047191A">
        <w:rPr>
          <w:rFonts w:ascii="Book Antiqua" w:hAnsi="Book Antiqua" w:hint="eastAsia"/>
          <w:sz w:val="24"/>
          <w:szCs w:val="24"/>
        </w:rPr>
        <w:t xml:space="preserve">to serve </w:t>
      </w:r>
      <w:r w:rsidRPr="0047191A">
        <w:rPr>
          <w:rFonts w:ascii="Book Antiqua" w:hAnsi="Book Antiqua"/>
          <w:sz w:val="24"/>
          <w:szCs w:val="24"/>
        </w:rPr>
        <w:t xml:space="preserve">as therapeutic </w:t>
      </w:r>
      <w:r w:rsidR="00F76EE0" w:rsidRPr="0047191A">
        <w:rPr>
          <w:rFonts w:ascii="Book Antiqua" w:hAnsi="Book Antiqua"/>
          <w:sz w:val="24"/>
          <w:szCs w:val="24"/>
        </w:rPr>
        <w:t xml:space="preserve">targets </w:t>
      </w:r>
      <w:r w:rsidRPr="0047191A">
        <w:rPr>
          <w:rFonts w:ascii="Book Antiqua" w:hAnsi="Book Antiqua"/>
          <w:sz w:val="24"/>
          <w:szCs w:val="24"/>
        </w:rPr>
        <w:t xml:space="preserve">as well as to improve the survival of </w:t>
      </w:r>
      <w:r w:rsidR="00C45167" w:rsidRPr="0047191A">
        <w:rPr>
          <w:rFonts w:ascii="Book Antiqua" w:hAnsi="Book Antiqua" w:hint="eastAsia"/>
          <w:sz w:val="24"/>
          <w:szCs w:val="24"/>
        </w:rPr>
        <w:t xml:space="preserve">these </w:t>
      </w:r>
      <w:r w:rsidRPr="0047191A">
        <w:rPr>
          <w:rFonts w:ascii="Book Antiqua" w:hAnsi="Book Antiqua"/>
          <w:sz w:val="24"/>
          <w:szCs w:val="24"/>
        </w:rPr>
        <w:t xml:space="preserve">patients. Recent data have demonstrated that the complexity of human carcinogenesis cannot be accounted for by </w:t>
      </w:r>
      <w:r w:rsidR="00F76EE0" w:rsidRPr="0047191A">
        <w:rPr>
          <w:rFonts w:ascii="Book Antiqua" w:hAnsi="Book Antiqua"/>
          <w:sz w:val="24"/>
          <w:szCs w:val="24"/>
        </w:rPr>
        <w:t>genetic alterations alone and that epigenetic changes</w:t>
      </w:r>
      <w:r w:rsidRPr="0047191A">
        <w:rPr>
          <w:rFonts w:ascii="Book Antiqua" w:hAnsi="Book Antiqua"/>
          <w:sz w:val="24"/>
          <w:szCs w:val="24"/>
        </w:rPr>
        <w:t xml:space="preserve"> may also be involved</w:t>
      </w:r>
      <w:r w:rsidRPr="0047191A">
        <w:rPr>
          <w:rFonts w:ascii="Book Antiqua" w:hAnsi="Book Antiqua"/>
          <w:sz w:val="24"/>
          <w:szCs w:val="24"/>
          <w:vertAlign w:val="superscript"/>
        </w:rPr>
        <w:t>[2]</w:t>
      </w:r>
      <w:r w:rsidRPr="0047191A">
        <w:rPr>
          <w:rFonts w:ascii="Book Antiqua" w:hAnsi="Book Antiqua"/>
          <w:sz w:val="24"/>
          <w:szCs w:val="24"/>
        </w:rPr>
        <w:t>.</w:t>
      </w:r>
      <w:r w:rsidR="00F01547" w:rsidRPr="0047191A">
        <w:rPr>
          <w:rFonts w:ascii="Book Antiqua" w:hAnsi="Book Antiqua" w:hint="eastAsia"/>
          <w:sz w:val="24"/>
          <w:szCs w:val="24"/>
        </w:rPr>
        <w:t xml:space="preserve"> </w:t>
      </w:r>
      <w:r w:rsidR="00F76EE0" w:rsidRPr="0047191A">
        <w:rPr>
          <w:rFonts w:ascii="Book Antiqua" w:hAnsi="Book Antiqua"/>
          <w:sz w:val="24"/>
          <w:szCs w:val="24"/>
        </w:rPr>
        <w:t>In fact, it is becoming</w:t>
      </w:r>
      <w:r w:rsidRPr="0047191A">
        <w:rPr>
          <w:rFonts w:ascii="Book Antiqua" w:hAnsi="Book Antiqua"/>
          <w:sz w:val="24"/>
          <w:szCs w:val="24"/>
        </w:rPr>
        <w:t xml:space="preserve"> increasingly evident that dysregulated epigenetic regulatory processes play a central role in cancer onset and progression</w:t>
      </w:r>
      <w:r w:rsidRPr="0047191A">
        <w:rPr>
          <w:rFonts w:ascii="Book Antiqua" w:hAnsi="Book Antiqua"/>
          <w:sz w:val="24"/>
          <w:szCs w:val="24"/>
          <w:vertAlign w:val="superscript"/>
        </w:rPr>
        <w:t>[3]</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In human HCC, </w:t>
      </w:r>
      <w:r w:rsidR="00C45167" w:rsidRPr="0047191A">
        <w:rPr>
          <w:rFonts w:ascii="Book Antiqua" w:hAnsi="Book Antiqua" w:hint="eastAsia"/>
          <w:sz w:val="24"/>
          <w:szCs w:val="24"/>
        </w:rPr>
        <w:t xml:space="preserve">for example, </w:t>
      </w:r>
      <w:r w:rsidRPr="0047191A">
        <w:rPr>
          <w:rFonts w:ascii="Book Antiqua" w:hAnsi="Book Antiqua"/>
          <w:sz w:val="24"/>
          <w:szCs w:val="24"/>
        </w:rPr>
        <w:t xml:space="preserve">epigenetic changes </w:t>
      </w:r>
      <w:r w:rsidR="00C45167" w:rsidRPr="0047191A">
        <w:rPr>
          <w:rFonts w:ascii="Book Antiqua" w:hAnsi="Book Antiqua"/>
          <w:sz w:val="24"/>
          <w:szCs w:val="24"/>
        </w:rPr>
        <w:t xml:space="preserve">in various cancer-related genes </w:t>
      </w:r>
      <w:r w:rsidRPr="0047191A">
        <w:rPr>
          <w:rFonts w:ascii="Book Antiqua" w:hAnsi="Book Antiqua"/>
          <w:sz w:val="24"/>
          <w:szCs w:val="24"/>
        </w:rPr>
        <w:t>are more frequently observed than genetic changes</w:t>
      </w:r>
      <w:r w:rsidRPr="0047191A">
        <w:rPr>
          <w:rFonts w:ascii="Book Antiqua" w:hAnsi="Book Antiqua"/>
          <w:sz w:val="24"/>
          <w:szCs w:val="24"/>
          <w:vertAlign w:val="superscript"/>
        </w:rPr>
        <w:t>[4]</w:t>
      </w:r>
      <w:r w:rsidRPr="0047191A">
        <w:rPr>
          <w:rFonts w:ascii="Book Antiqua" w:hAnsi="Book Antiqua"/>
          <w:sz w:val="24"/>
          <w:szCs w:val="24"/>
        </w:rPr>
        <w:t xml:space="preserve">, suggesting </w:t>
      </w:r>
      <w:r w:rsidR="00C45167" w:rsidRPr="0047191A">
        <w:rPr>
          <w:rFonts w:ascii="Book Antiqua" w:hAnsi="Book Antiqua" w:hint="eastAsia"/>
          <w:sz w:val="24"/>
          <w:szCs w:val="24"/>
        </w:rPr>
        <w:t>the</w:t>
      </w:r>
      <w:r w:rsidRPr="0047191A">
        <w:rPr>
          <w:rFonts w:ascii="Book Antiqua" w:hAnsi="Book Antiqua"/>
          <w:sz w:val="24"/>
          <w:szCs w:val="24"/>
        </w:rPr>
        <w:t xml:space="preserve"> crucial </w:t>
      </w:r>
      <w:r w:rsidR="00C45167" w:rsidRPr="0047191A">
        <w:rPr>
          <w:rFonts w:ascii="Book Antiqua" w:hAnsi="Book Antiqua" w:hint="eastAsia"/>
          <w:sz w:val="24"/>
          <w:szCs w:val="24"/>
        </w:rPr>
        <w:t>impact</w:t>
      </w:r>
      <w:r w:rsidRPr="0047191A">
        <w:rPr>
          <w:rFonts w:ascii="Book Antiqua" w:hAnsi="Book Antiqua"/>
          <w:sz w:val="24"/>
          <w:szCs w:val="24"/>
        </w:rPr>
        <w:t xml:space="preserve"> of epigenetic alterations in hepatocarcinogenesis.</w:t>
      </w:r>
    </w:p>
    <w:p w:rsidR="00CD6D1B" w:rsidRPr="0047191A" w:rsidRDefault="00CD6D1B" w:rsidP="00093651">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Epigenetic alterations include changes in DNA methylation, histone modifications, and non-coding RNA-mediated gene silencing</w:t>
      </w:r>
      <w:r w:rsidRPr="0047191A">
        <w:rPr>
          <w:rFonts w:ascii="Book Antiqua" w:hAnsi="Book Antiqua"/>
          <w:sz w:val="24"/>
          <w:szCs w:val="24"/>
          <w:vertAlign w:val="superscript"/>
        </w:rPr>
        <w:t>[5]</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Recent studies have revealed that the vast majority of the human genome is actively transcribed into non-coding RNAs (ncRNAs), </w:t>
      </w:r>
      <w:r w:rsidR="00F76EE0" w:rsidRPr="0047191A">
        <w:rPr>
          <w:rFonts w:ascii="Book Antiqua" w:hAnsi="Book Antiqua"/>
          <w:sz w:val="24"/>
          <w:szCs w:val="24"/>
        </w:rPr>
        <w:t>only 1</w:t>
      </w:r>
      <w:r w:rsidR="00093651" w:rsidRPr="0047191A">
        <w:rPr>
          <w:rFonts w:ascii="Book Antiqua" w:hAnsi="Book Antiqua"/>
          <w:sz w:val="24"/>
          <w:szCs w:val="24"/>
        </w:rPr>
        <w:t>%</w:t>
      </w:r>
      <w:r w:rsidR="00093651" w:rsidRPr="0047191A">
        <w:rPr>
          <w:rFonts w:ascii="Book Antiqua" w:hAnsi="Book Antiqua" w:hint="eastAsia"/>
          <w:sz w:val="24"/>
          <w:szCs w:val="24"/>
        </w:rPr>
        <w:t>-</w:t>
      </w:r>
      <w:r w:rsidR="00F76EE0" w:rsidRPr="0047191A">
        <w:rPr>
          <w:rFonts w:ascii="Book Antiqua" w:hAnsi="Book Antiqua"/>
          <w:sz w:val="24"/>
          <w:szCs w:val="24"/>
        </w:rPr>
        <w:t>2% of which encode proteins</w:t>
      </w:r>
      <w:r w:rsidRPr="0047191A">
        <w:rPr>
          <w:rFonts w:ascii="Book Antiqua" w:hAnsi="Book Antiqua"/>
          <w:sz w:val="24"/>
          <w:szCs w:val="24"/>
          <w:vertAlign w:val="superscript"/>
        </w:rPr>
        <w:t>[6,7]</w:t>
      </w:r>
      <w:r w:rsidRPr="0047191A">
        <w:rPr>
          <w:rFonts w:ascii="Book Antiqua" w:hAnsi="Book Antiqua"/>
          <w:sz w:val="24"/>
          <w:szCs w:val="24"/>
        </w:rPr>
        <w:t>.</w:t>
      </w:r>
      <w:r w:rsidR="00F01547" w:rsidRPr="0047191A">
        <w:rPr>
          <w:rFonts w:ascii="Book Antiqua" w:hAnsi="Book Antiqua" w:hint="eastAsia"/>
          <w:sz w:val="24"/>
          <w:szCs w:val="24"/>
        </w:rPr>
        <w:t xml:space="preserve"> </w:t>
      </w:r>
      <w:r w:rsidR="00BF638C" w:rsidRPr="0047191A">
        <w:rPr>
          <w:rFonts w:ascii="Book Antiqua" w:hAnsi="Book Antiqua" w:hint="eastAsia"/>
          <w:sz w:val="24"/>
          <w:szCs w:val="24"/>
        </w:rPr>
        <w:t>As</w:t>
      </w:r>
      <w:r w:rsidRPr="0047191A">
        <w:rPr>
          <w:rFonts w:ascii="Book Antiqua" w:hAnsi="Book Antiqua"/>
          <w:sz w:val="24"/>
          <w:szCs w:val="24"/>
        </w:rPr>
        <w:t xml:space="preserve"> most cancer studies </w:t>
      </w:r>
      <w:r w:rsidR="00BF638C" w:rsidRPr="0047191A">
        <w:rPr>
          <w:rFonts w:ascii="Book Antiqua" w:hAnsi="Book Antiqua" w:hint="eastAsia"/>
          <w:sz w:val="24"/>
          <w:szCs w:val="24"/>
        </w:rPr>
        <w:t xml:space="preserve">to date </w:t>
      </w:r>
      <w:r w:rsidRPr="0047191A">
        <w:rPr>
          <w:rFonts w:ascii="Book Antiqua" w:hAnsi="Book Antiqua"/>
          <w:sz w:val="24"/>
          <w:szCs w:val="24"/>
        </w:rPr>
        <w:t xml:space="preserve">have principally focused on protein-coding genes, the function of ncRNAs in cancer </w:t>
      </w:r>
      <w:r w:rsidR="00BF638C" w:rsidRPr="0047191A">
        <w:rPr>
          <w:rFonts w:ascii="Book Antiqua" w:hAnsi="Book Antiqua"/>
          <w:sz w:val="24"/>
          <w:szCs w:val="24"/>
        </w:rPr>
        <w:t>remains</w:t>
      </w:r>
      <w:r w:rsidRPr="0047191A">
        <w:rPr>
          <w:rFonts w:ascii="Book Antiqua" w:hAnsi="Book Antiqua"/>
          <w:sz w:val="24"/>
          <w:szCs w:val="24"/>
        </w:rPr>
        <w:t xml:space="preserve"> largely unknown. </w:t>
      </w:r>
      <w:r w:rsidR="00BF638C" w:rsidRPr="0047191A">
        <w:rPr>
          <w:rFonts w:ascii="Book Antiqua" w:hAnsi="Book Antiqua"/>
          <w:sz w:val="24"/>
          <w:szCs w:val="24"/>
        </w:rPr>
        <w:t>Nonetheless,</w:t>
      </w:r>
      <w:r w:rsidRPr="0047191A">
        <w:rPr>
          <w:rFonts w:ascii="Book Antiqua" w:hAnsi="Book Antiqua"/>
          <w:sz w:val="24"/>
          <w:szCs w:val="24"/>
        </w:rPr>
        <w:t xml:space="preserve"> accumulating evidence </w:t>
      </w:r>
      <w:r w:rsidR="00BF638C" w:rsidRPr="0047191A">
        <w:rPr>
          <w:rFonts w:ascii="Book Antiqua" w:hAnsi="Book Antiqua" w:hint="eastAsia"/>
          <w:sz w:val="24"/>
          <w:szCs w:val="24"/>
        </w:rPr>
        <w:t>is</w:t>
      </w:r>
      <w:r w:rsidRPr="0047191A">
        <w:rPr>
          <w:rFonts w:ascii="Book Antiqua" w:hAnsi="Book Antiqua"/>
          <w:sz w:val="24"/>
          <w:szCs w:val="24"/>
        </w:rPr>
        <w:t xml:space="preserve"> shed</w:t>
      </w:r>
      <w:r w:rsidR="00BF638C" w:rsidRPr="0047191A">
        <w:rPr>
          <w:rFonts w:ascii="Book Antiqua" w:hAnsi="Book Antiqua" w:hint="eastAsia"/>
          <w:sz w:val="24"/>
          <w:szCs w:val="24"/>
        </w:rPr>
        <w:t>ding</w:t>
      </w:r>
      <w:r w:rsidRPr="0047191A">
        <w:rPr>
          <w:rFonts w:ascii="Book Antiqua" w:hAnsi="Book Antiqua"/>
          <w:sz w:val="24"/>
          <w:szCs w:val="24"/>
        </w:rPr>
        <w:t xml:space="preserve"> light on the functional importance of </w:t>
      </w:r>
      <w:r w:rsidR="00F76EE0" w:rsidRPr="0047191A">
        <w:rPr>
          <w:rFonts w:ascii="Book Antiqua" w:hAnsi="Book Antiqua"/>
          <w:sz w:val="24"/>
          <w:szCs w:val="24"/>
        </w:rPr>
        <w:t>ncRNAs in cancer biology, and these molecules are emerging</w:t>
      </w:r>
      <w:r w:rsidRPr="0047191A">
        <w:rPr>
          <w:rFonts w:ascii="Book Antiqua" w:hAnsi="Book Antiqua"/>
          <w:sz w:val="24"/>
          <w:szCs w:val="24"/>
        </w:rPr>
        <w:t xml:space="preserve"> as new regulators of diverse biological functions, </w:t>
      </w:r>
      <w:r w:rsidR="00BF638C" w:rsidRPr="0047191A">
        <w:rPr>
          <w:rFonts w:ascii="Book Antiqua" w:hAnsi="Book Antiqua"/>
          <w:sz w:val="24"/>
          <w:szCs w:val="24"/>
        </w:rPr>
        <w:t>with</w:t>
      </w:r>
      <w:r w:rsidRPr="0047191A">
        <w:rPr>
          <w:rFonts w:ascii="Book Antiqua" w:hAnsi="Book Antiqua"/>
          <w:sz w:val="24"/>
          <w:szCs w:val="24"/>
        </w:rPr>
        <w:t xml:space="preserve"> important role</w:t>
      </w:r>
      <w:r w:rsidR="00BF638C" w:rsidRPr="0047191A">
        <w:rPr>
          <w:rFonts w:ascii="Book Antiqua" w:hAnsi="Book Antiqua" w:hint="eastAsia"/>
          <w:sz w:val="24"/>
          <w:szCs w:val="24"/>
        </w:rPr>
        <w:t>s</w:t>
      </w:r>
      <w:r w:rsidRPr="0047191A">
        <w:rPr>
          <w:rFonts w:ascii="Book Antiqua" w:hAnsi="Book Antiqua"/>
          <w:sz w:val="24"/>
          <w:szCs w:val="24"/>
        </w:rPr>
        <w:t xml:space="preserve"> in oncogenesis and tumor progression</w:t>
      </w:r>
      <w:r w:rsidRPr="0047191A">
        <w:rPr>
          <w:rFonts w:ascii="Book Antiqua" w:hAnsi="Book Antiqua"/>
          <w:sz w:val="24"/>
          <w:szCs w:val="24"/>
          <w:vertAlign w:val="superscript"/>
        </w:rPr>
        <w:t>[8]</w:t>
      </w:r>
      <w:r w:rsidRPr="0047191A">
        <w:rPr>
          <w:rFonts w:ascii="Book Antiqua" w:hAnsi="Book Antiqua"/>
          <w:sz w:val="24"/>
          <w:szCs w:val="24"/>
        </w:rPr>
        <w:t xml:space="preserve">. ncRNAs </w:t>
      </w:r>
      <w:r w:rsidR="00BF638C" w:rsidRPr="0047191A">
        <w:rPr>
          <w:rFonts w:ascii="Book Antiqua" w:hAnsi="Book Antiqua" w:hint="eastAsia"/>
          <w:sz w:val="24"/>
          <w:szCs w:val="24"/>
        </w:rPr>
        <w:t>can</w:t>
      </w:r>
      <w:r w:rsidRPr="0047191A">
        <w:rPr>
          <w:rFonts w:ascii="Book Antiqua" w:hAnsi="Book Antiqua"/>
          <w:sz w:val="24"/>
          <w:szCs w:val="24"/>
        </w:rPr>
        <w:t xml:space="preserve"> be roughly classified into the following two groups based on length: small ncRNAs (&lt;</w:t>
      </w:r>
      <w:r w:rsidR="00093651" w:rsidRPr="0047191A">
        <w:rPr>
          <w:rFonts w:ascii="Book Antiqua" w:hAnsi="Book Antiqua" w:hint="eastAsia"/>
          <w:sz w:val="24"/>
          <w:szCs w:val="24"/>
        </w:rPr>
        <w:t xml:space="preserve"> </w:t>
      </w:r>
      <w:r w:rsidRPr="0047191A">
        <w:rPr>
          <w:rFonts w:ascii="Book Antiqua" w:hAnsi="Book Antiqua"/>
          <w:sz w:val="24"/>
          <w:szCs w:val="24"/>
        </w:rPr>
        <w:t>30 nucleotides) and long ncRNAs(lncRNAs; &gt;</w:t>
      </w:r>
      <w:r w:rsidR="00093651" w:rsidRPr="0047191A">
        <w:rPr>
          <w:rFonts w:ascii="Book Antiqua" w:hAnsi="Book Antiqua" w:hint="eastAsia"/>
          <w:sz w:val="24"/>
          <w:szCs w:val="24"/>
        </w:rPr>
        <w:t xml:space="preserve"> </w:t>
      </w:r>
      <w:r w:rsidRPr="0047191A">
        <w:rPr>
          <w:rFonts w:ascii="Book Antiqua" w:hAnsi="Book Antiqua"/>
          <w:sz w:val="24"/>
          <w:szCs w:val="24"/>
        </w:rPr>
        <w:t>200 nucleotides)</w:t>
      </w:r>
      <w:r w:rsidRPr="0047191A">
        <w:rPr>
          <w:rFonts w:ascii="Book Antiqua" w:hAnsi="Book Antiqua"/>
          <w:sz w:val="24"/>
          <w:szCs w:val="24"/>
          <w:vertAlign w:val="superscript"/>
        </w:rPr>
        <w:t>[9]</w:t>
      </w:r>
      <w:r w:rsidRPr="0047191A">
        <w:rPr>
          <w:rFonts w:ascii="Book Antiqua" w:hAnsi="Book Antiqua"/>
          <w:sz w:val="24"/>
          <w:szCs w:val="24"/>
        </w:rPr>
        <w:t xml:space="preserve">. </w:t>
      </w:r>
      <w:r w:rsidR="00F76EE0" w:rsidRPr="0047191A">
        <w:rPr>
          <w:rFonts w:ascii="Book Antiqua" w:hAnsi="Book Antiqua"/>
          <w:sz w:val="24"/>
          <w:szCs w:val="24"/>
        </w:rPr>
        <w:t>Small ncRNAs, especially microRNAs (miRNAs),</w:t>
      </w:r>
      <w:r w:rsidRPr="0047191A">
        <w:rPr>
          <w:rFonts w:ascii="Book Antiqua" w:hAnsi="Book Antiqua"/>
          <w:sz w:val="24"/>
          <w:szCs w:val="24"/>
        </w:rPr>
        <w:t xml:space="preserve"> have been studied extensively</w:t>
      </w:r>
      <w:r w:rsidR="00497E08" w:rsidRPr="0047191A">
        <w:rPr>
          <w:rFonts w:ascii="Book Antiqua" w:hAnsi="Book Antiqua" w:hint="eastAsia"/>
          <w:sz w:val="24"/>
          <w:szCs w:val="24"/>
        </w:rPr>
        <w:t>.</w:t>
      </w:r>
      <w:r w:rsidR="00F01547" w:rsidRPr="0047191A">
        <w:rPr>
          <w:rFonts w:ascii="Book Antiqua" w:hAnsi="Book Antiqua" w:hint="eastAsia"/>
          <w:sz w:val="24"/>
          <w:szCs w:val="24"/>
        </w:rPr>
        <w:t xml:space="preserve"> </w:t>
      </w:r>
      <w:r w:rsidR="00BF638C" w:rsidRPr="0047191A">
        <w:rPr>
          <w:rFonts w:ascii="Book Antiqua" w:hAnsi="Book Antiqua"/>
          <w:sz w:val="24"/>
          <w:szCs w:val="24"/>
        </w:rPr>
        <w:t>In contrast,</w:t>
      </w:r>
      <w:r w:rsidR="00BF638C" w:rsidRPr="0047191A">
        <w:rPr>
          <w:rFonts w:ascii="Book Antiqua" w:hAnsi="Book Antiqua" w:hint="eastAsia"/>
          <w:sz w:val="24"/>
          <w:szCs w:val="24"/>
        </w:rPr>
        <w:t xml:space="preserve"> l</w:t>
      </w:r>
      <w:r w:rsidRPr="0047191A">
        <w:rPr>
          <w:rFonts w:ascii="Book Antiqua" w:hAnsi="Book Antiqua"/>
          <w:sz w:val="24"/>
          <w:szCs w:val="24"/>
        </w:rPr>
        <w:t xml:space="preserve">ncRNAs are the least studied transcripts, </w:t>
      </w:r>
      <w:r w:rsidR="00F76EE0" w:rsidRPr="0047191A">
        <w:rPr>
          <w:rFonts w:ascii="Book Antiqua" w:hAnsi="Book Antiqua"/>
          <w:sz w:val="24"/>
          <w:szCs w:val="24"/>
        </w:rPr>
        <w:t>even though</w:t>
      </w:r>
      <w:r w:rsidRPr="0047191A">
        <w:rPr>
          <w:rFonts w:ascii="Book Antiqua" w:hAnsi="Book Antiqua"/>
          <w:sz w:val="24"/>
          <w:szCs w:val="24"/>
        </w:rPr>
        <w:t xml:space="preserve"> they constitute the </w:t>
      </w:r>
      <w:r w:rsidRPr="0047191A">
        <w:rPr>
          <w:rFonts w:ascii="Book Antiqua" w:hAnsi="Book Antiqua"/>
          <w:sz w:val="24"/>
          <w:szCs w:val="24"/>
        </w:rPr>
        <w:lastRenderedPageBreak/>
        <w:t>majority of ncRNAs, and the</w:t>
      </w:r>
      <w:r w:rsidR="00BF638C" w:rsidRPr="0047191A">
        <w:rPr>
          <w:rFonts w:ascii="Book Antiqua" w:hAnsi="Book Antiqua" w:hint="eastAsia"/>
          <w:sz w:val="24"/>
          <w:szCs w:val="24"/>
        </w:rPr>
        <w:t>ir</w:t>
      </w:r>
      <w:r w:rsidRPr="0047191A">
        <w:rPr>
          <w:rFonts w:ascii="Book Antiqua" w:hAnsi="Book Antiqua"/>
          <w:sz w:val="24"/>
          <w:szCs w:val="24"/>
        </w:rPr>
        <w:t xml:space="preserve"> function</w:t>
      </w:r>
      <w:r w:rsidR="00BF638C" w:rsidRPr="0047191A">
        <w:rPr>
          <w:rFonts w:ascii="Book Antiqua" w:hAnsi="Book Antiqua" w:hint="eastAsia"/>
          <w:sz w:val="24"/>
          <w:szCs w:val="24"/>
        </w:rPr>
        <w:t>s</w:t>
      </w:r>
      <w:r w:rsidRPr="0047191A">
        <w:rPr>
          <w:rFonts w:ascii="Book Antiqua" w:hAnsi="Book Antiqua"/>
          <w:sz w:val="24"/>
          <w:szCs w:val="24"/>
        </w:rPr>
        <w:t xml:space="preserve"> remain largely unknown.</w:t>
      </w:r>
    </w:p>
    <w:p w:rsidR="00CD6D1B" w:rsidRPr="0047191A" w:rsidRDefault="00BF638C" w:rsidP="00093651">
      <w:pPr>
        <w:snapToGrid w:val="0"/>
        <w:spacing w:line="360" w:lineRule="auto"/>
        <w:ind w:firstLineChars="100" w:firstLine="240"/>
        <w:rPr>
          <w:rFonts w:ascii="Book Antiqua" w:hAnsi="Book Antiqua"/>
          <w:sz w:val="24"/>
          <w:szCs w:val="24"/>
        </w:rPr>
      </w:pPr>
      <w:r w:rsidRPr="0047191A">
        <w:rPr>
          <w:rFonts w:ascii="Book Antiqua" w:hAnsi="Book Antiqua" w:hint="eastAsia"/>
          <w:sz w:val="24"/>
          <w:szCs w:val="24"/>
        </w:rPr>
        <w:t>l</w:t>
      </w:r>
      <w:r w:rsidR="00CD6D1B" w:rsidRPr="0047191A">
        <w:rPr>
          <w:rFonts w:ascii="Book Antiqua" w:hAnsi="Book Antiqua"/>
          <w:sz w:val="24"/>
          <w:szCs w:val="24"/>
        </w:rPr>
        <w:t xml:space="preserve">ncRNAs were initially regarded as “transcriptional noise” of the transcriptome. </w:t>
      </w:r>
      <w:r w:rsidR="00EE74FA" w:rsidRPr="0047191A">
        <w:rPr>
          <w:rFonts w:ascii="Book Antiqua" w:hAnsi="Book Antiqua"/>
          <w:sz w:val="24"/>
          <w:szCs w:val="24"/>
        </w:rPr>
        <w:t>However,</w:t>
      </w:r>
      <w:r w:rsidR="00CD6D1B" w:rsidRPr="0047191A">
        <w:rPr>
          <w:rFonts w:ascii="Book Antiqua" w:hAnsi="Book Antiqua"/>
          <w:sz w:val="24"/>
          <w:szCs w:val="24"/>
        </w:rPr>
        <w:t xml:space="preserve"> the recent application of next-generation sequencing (NGS), </w:t>
      </w:r>
      <w:r w:rsidR="00EE74FA" w:rsidRPr="0047191A">
        <w:rPr>
          <w:rFonts w:ascii="Book Antiqua" w:hAnsi="Book Antiqua"/>
          <w:sz w:val="24"/>
          <w:szCs w:val="24"/>
        </w:rPr>
        <w:t>particularly</w:t>
      </w:r>
      <w:r w:rsidR="00CD6D1B" w:rsidRPr="0047191A">
        <w:rPr>
          <w:rFonts w:ascii="Book Antiqua" w:hAnsi="Book Antiqua"/>
          <w:sz w:val="24"/>
          <w:szCs w:val="24"/>
        </w:rPr>
        <w:t xml:space="preserve"> RNA-sequencing (RNA-</w:t>
      </w:r>
      <w:r w:rsidR="00EE74FA" w:rsidRPr="0047191A">
        <w:rPr>
          <w:rFonts w:ascii="Book Antiqua" w:hAnsi="Book Antiqua" w:hint="eastAsia"/>
          <w:sz w:val="24"/>
          <w:szCs w:val="24"/>
        </w:rPr>
        <w:t>S</w:t>
      </w:r>
      <w:r w:rsidR="00CD6D1B" w:rsidRPr="0047191A">
        <w:rPr>
          <w:rFonts w:ascii="Book Antiqua" w:hAnsi="Book Antiqua"/>
          <w:sz w:val="24"/>
          <w:szCs w:val="24"/>
        </w:rPr>
        <w:t xml:space="preserve">eq), has broadened and deepened our knowledge of lncRNAs related to various types of diseases, including cancer. It is clear that lncRNAs act as critical regulators </w:t>
      </w:r>
      <w:r w:rsidR="00EE74FA" w:rsidRPr="0047191A">
        <w:rPr>
          <w:rFonts w:ascii="Book Antiqua" w:hAnsi="Book Antiqua" w:hint="eastAsia"/>
          <w:sz w:val="24"/>
          <w:szCs w:val="24"/>
        </w:rPr>
        <w:t>of</w:t>
      </w:r>
      <w:r w:rsidR="00CD6D1B" w:rsidRPr="0047191A">
        <w:rPr>
          <w:rFonts w:ascii="Book Antiqua" w:hAnsi="Book Antiqua"/>
          <w:sz w:val="24"/>
          <w:szCs w:val="24"/>
        </w:rPr>
        <w:t xml:space="preserve"> multiple cellular processes, especially gene expression. It has been well documented that many lncRNAs are frequently aberrantly expressed in human cancers </w:t>
      </w:r>
      <w:r w:rsidR="00EE74FA" w:rsidRPr="0047191A">
        <w:rPr>
          <w:rFonts w:ascii="Book Antiqua" w:hAnsi="Book Antiqua"/>
          <w:sz w:val="24"/>
          <w:szCs w:val="24"/>
        </w:rPr>
        <w:t>in which</w:t>
      </w:r>
      <w:r w:rsidR="00CD6D1B" w:rsidRPr="0047191A">
        <w:rPr>
          <w:rFonts w:ascii="Book Antiqua" w:hAnsi="Book Antiqua"/>
          <w:sz w:val="24"/>
          <w:szCs w:val="24"/>
        </w:rPr>
        <w:t xml:space="preserve"> they may serve as oncogenes or tumor suppressors</w:t>
      </w:r>
      <w:r w:rsidR="00CD6D1B" w:rsidRPr="0047191A">
        <w:rPr>
          <w:rFonts w:ascii="Book Antiqua" w:hAnsi="Book Antiqua"/>
          <w:sz w:val="24"/>
          <w:szCs w:val="24"/>
          <w:vertAlign w:val="superscript"/>
        </w:rPr>
        <w:t>[10-12]</w:t>
      </w:r>
      <w:r w:rsidR="00CD6D1B" w:rsidRPr="0047191A">
        <w:rPr>
          <w:rFonts w:ascii="Book Antiqua" w:hAnsi="Book Antiqua"/>
          <w:sz w:val="24"/>
          <w:szCs w:val="24"/>
        </w:rPr>
        <w:t xml:space="preserve">, suggesting that they may act as novel drivers of tumorigenesis. </w:t>
      </w:r>
      <w:r w:rsidR="00EE74FA" w:rsidRPr="0047191A">
        <w:rPr>
          <w:rFonts w:ascii="Book Antiqua" w:hAnsi="Book Antiqua"/>
          <w:sz w:val="24"/>
          <w:szCs w:val="24"/>
        </w:rPr>
        <w:t>Compared with protein-coding genes,</w:t>
      </w:r>
      <w:r w:rsidR="00CD6D1B" w:rsidRPr="0047191A">
        <w:rPr>
          <w:rFonts w:ascii="Book Antiqua" w:hAnsi="Book Antiqua"/>
          <w:sz w:val="24"/>
          <w:szCs w:val="24"/>
        </w:rPr>
        <w:t xml:space="preserve"> lncRNA alterations are highly </w:t>
      </w:r>
      <w:r w:rsidR="0025648C" w:rsidRPr="0047191A">
        <w:rPr>
          <w:rFonts w:ascii="Book Antiqua" w:hAnsi="Book Antiqua"/>
          <w:sz w:val="24"/>
          <w:szCs w:val="24"/>
        </w:rPr>
        <w:t>tumor- and cell line-specific</w:t>
      </w:r>
      <w:r w:rsidR="00CD6D1B" w:rsidRPr="0047191A">
        <w:rPr>
          <w:rFonts w:ascii="Book Antiqua" w:hAnsi="Book Antiqua"/>
          <w:sz w:val="24"/>
          <w:szCs w:val="24"/>
          <w:vertAlign w:val="superscript"/>
        </w:rPr>
        <w:t>[13]</w:t>
      </w:r>
      <w:r w:rsidR="00CD6D1B" w:rsidRPr="0047191A">
        <w:rPr>
          <w:rFonts w:ascii="Book Antiqua" w:hAnsi="Book Antiqua"/>
          <w:sz w:val="24"/>
          <w:szCs w:val="24"/>
        </w:rPr>
        <w:t>, and th</w:t>
      </w:r>
      <w:r w:rsidR="00EE74FA" w:rsidRPr="0047191A">
        <w:rPr>
          <w:rFonts w:ascii="Book Antiqua" w:hAnsi="Book Antiqua" w:hint="eastAsia"/>
          <w:sz w:val="24"/>
          <w:szCs w:val="24"/>
        </w:rPr>
        <w:t>is</w:t>
      </w:r>
      <w:r w:rsidR="00CD6D1B" w:rsidRPr="0047191A">
        <w:rPr>
          <w:rFonts w:ascii="Book Antiqua" w:hAnsi="Book Antiqua"/>
          <w:sz w:val="24"/>
          <w:szCs w:val="24"/>
        </w:rPr>
        <w:t xml:space="preserve"> characteristic of specificity makes </w:t>
      </w:r>
      <w:r w:rsidR="00EE74FA" w:rsidRPr="0047191A">
        <w:rPr>
          <w:rFonts w:ascii="Book Antiqua" w:hAnsi="Book Antiqua"/>
          <w:sz w:val="24"/>
          <w:szCs w:val="24"/>
        </w:rPr>
        <w:t>lncRNA</w:t>
      </w:r>
      <w:r w:rsidR="00EE74FA" w:rsidRPr="0047191A">
        <w:rPr>
          <w:rFonts w:ascii="Book Antiqua" w:hAnsi="Book Antiqua" w:hint="eastAsia"/>
          <w:sz w:val="24"/>
          <w:szCs w:val="24"/>
        </w:rPr>
        <w:t>s</w:t>
      </w:r>
      <w:r w:rsidR="00CD6D1B" w:rsidRPr="0047191A">
        <w:rPr>
          <w:rFonts w:ascii="Book Antiqua" w:hAnsi="Book Antiqua"/>
          <w:sz w:val="24"/>
          <w:szCs w:val="24"/>
        </w:rPr>
        <w:t xml:space="preserve"> promising biomarkers for diagnosis. Importantly, lncRNAs</w:t>
      </w:r>
      <w:r w:rsidR="00920BC6" w:rsidRPr="0047191A">
        <w:rPr>
          <w:rFonts w:ascii="Book Antiqua" w:hAnsi="Book Antiqua" w:hint="eastAsia"/>
          <w:sz w:val="24"/>
          <w:szCs w:val="24"/>
        </w:rPr>
        <w:t xml:space="preserve"> </w:t>
      </w:r>
      <w:r w:rsidR="00CD6D1B" w:rsidRPr="0047191A">
        <w:rPr>
          <w:rFonts w:ascii="Book Antiqua" w:hAnsi="Book Antiqua"/>
          <w:sz w:val="24"/>
          <w:szCs w:val="24"/>
        </w:rPr>
        <w:t xml:space="preserve">play critical regulatory roles in the pathogenesis and progression of cancers, </w:t>
      </w:r>
      <w:r w:rsidR="00EE74FA" w:rsidRPr="0047191A">
        <w:rPr>
          <w:rFonts w:ascii="Book Antiqua" w:hAnsi="Book Antiqua"/>
          <w:sz w:val="24"/>
          <w:szCs w:val="24"/>
        </w:rPr>
        <w:t>including</w:t>
      </w:r>
      <w:r w:rsidR="00CD6D1B" w:rsidRPr="0047191A">
        <w:rPr>
          <w:rFonts w:ascii="Book Antiqua" w:hAnsi="Book Antiqua"/>
          <w:sz w:val="24"/>
          <w:szCs w:val="24"/>
        </w:rPr>
        <w:t xml:space="preserve"> cell proliferation, differentiation, apoptosis, tumorigenesis and progression</w:t>
      </w:r>
      <w:r w:rsidR="00CD6D1B" w:rsidRPr="0047191A">
        <w:rPr>
          <w:rFonts w:ascii="Book Antiqua" w:hAnsi="Book Antiqua"/>
          <w:sz w:val="24"/>
          <w:szCs w:val="24"/>
          <w:vertAlign w:val="superscript"/>
        </w:rPr>
        <w:t>[14-17]</w:t>
      </w:r>
      <w:r w:rsidR="00CD6D1B" w:rsidRPr="0047191A">
        <w:rPr>
          <w:rFonts w:ascii="Book Antiqua" w:hAnsi="Book Antiqua"/>
          <w:sz w:val="24"/>
          <w:szCs w:val="24"/>
        </w:rPr>
        <w:t>. All of these findings point to lncRNAs as promising diagnostic or prognostic biomarkers and potential therapeutic targets for cancer.</w:t>
      </w:r>
    </w:p>
    <w:p w:rsidR="00CD6D1B" w:rsidRPr="0047191A" w:rsidRDefault="00CD6D1B" w:rsidP="00093651">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Given the critical roles of lncRNAs in the initiation and progression of cancer, it is not surprising that lncRNAs have aroused considerable interest in HCC research. To date, multiple HCC-related lncRNAs have been</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identified. </w:t>
      </w:r>
      <w:r w:rsidR="0025648C" w:rsidRPr="0047191A">
        <w:rPr>
          <w:rFonts w:ascii="Book Antiqua" w:hAnsi="Book Antiqua"/>
          <w:i/>
          <w:sz w:val="24"/>
          <w:szCs w:val="24"/>
        </w:rPr>
        <w:t xml:space="preserve">In vitro </w:t>
      </w:r>
      <w:r w:rsidR="0025648C" w:rsidRPr="0047191A">
        <w:rPr>
          <w:rFonts w:ascii="Book Antiqua" w:hAnsi="Book Antiqua"/>
          <w:sz w:val="24"/>
          <w:szCs w:val="24"/>
        </w:rPr>
        <w:t xml:space="preserve">and </w:t>
      </w:r>
      <w:r w:rsidR="0025648C" w:rsidRPr="0047191A">
        <w:rPr>
          <w:rFonts w:ascii="Book Antiqua" w:hAnsi="Book Antiqua"/>
          <w:i/>
          <w:sz w:val="24"/>
          <w:szCs w:val="24"/>
        </w:rPr>
        <w:t>in vivo</w:t>
      </w:r>
      <w:r w:rsidRPr="0047191A">
        <w:rPr>
          <w:rFonts w:ascii="Book Antiqua" w:hAnsi="Book Antiqua"/>
          <w:sz w:val="24"/>
          <w:szCs w:val="24"/>
        </w:rPr>
        <w:t xml:space="preserve"> functional experiments </w:t>
      </w:r>
      <w:r w:rsidR="00EE74FA" w:rsidRPr="0047191A">
        <w:rPr>
          <w:rFonts w:ascii="Book Antiqua" w:hAnsi="Book Antiqua" w:hint="eastAsia"/>
          <w:sz w:val="24"/>
          <w:szCs w:val="24"/>
        </w:rPr>
        <w:t xml:space="preserve">have </w:t>
      </w:r>
      <w:r w:rsidRPr="0047191A">
        <w:rPr>
          <w:rFonts w:ascii="Book Antiqua" w:hAnsi="Book Antiqua"/>
          <w:sz w:val="24"/>
          <w:szCs w:val="24"/>
        </w:rPr>
        <w:t>show</w:t>
      </w:r>
      <w:r w:rsidR="00EE74FA" w:rsidRPr="0047191A">
        <w:rPr>
          <w:rFonts w:ascii="Book Antiqua" w:hAnsi="Book Antiqua" w:hint="eastAsia"/>
          <w:sz w:val="24"/>
          <w:szCs w:val="24"/>
        </w:rPr>
        <w:t>n</w:t>
      </w:r>
      <w:r w:rsidRPr="0047191A">
        <w:rPr>
          <w:rFonts w:ascii="Book Antiqua" w:hAnsi="Book Antiqua"/>
          <w:sz w:val="24"/>
          <w:szCs w:val="24"/>
        </w:rPr>
        <w:t xml:space="preserve"> that in HCC cells</w:t>
      </w:r>
      <w:r w:rsidR="00EE74FA" w:rsidRPr="0047191A">
        <w:rPr>
          <w:rFonts w:ascii="Book Antiqua" w:hAnsi="Book Antiqua" w:hint="eastAsia"/>
          <w:sz w:val="24"/>
          <w:szCs w:val="24"/>
        </w:rPr>
        <w:t>,</w:t>
      </w:r>
      <w:r w:rsidRPr="0047191A">
        <w:rPr>
          <w:rFonts w:ascii="Book Antiqua" w:hAnsi="Book Antiqua"/>
          <w:sz w:val="24"/>
          <w:szCs w:val="24"/>
        </w:rPr>
        <w:t xml:space="preserve"> </w:t>
      </w:r>
      <w:r w:rsidR="00EE74FA" w:rsidRPr="0047191A">
        <w:rPr>
          <w:rFonts w:ascii="Book Antiqua" w:hAnsi="Book Antiqua"/>
          <w:sz w:val="24"/>
          <w:szCs w:val="24"/>
        </w:rPr>
        <w:t xml:space="preserve">lncRNAs </w:t>
      </w:r>
      <w:r w:rsidRPr="0047191A">
        <w:rPr>
          <w:rFonts w:ascii="Book Antiqua" w:hAnsi="Book Antiqua"/>
          <w:sz w:val="24"/>
          <w:szCs w:val="24"/>
        </w:rPr>
        <w:t xml:space="preserve">are involved in the regulation of diverse biological processes, such as proliferation, migration, apoptosis, </w:t>
      </w:r>
      <w:r w:rsidR="00EE74FA" w:rsidRPr="0047191A">
        <w:rPr>
          <w:rFonts w:ascii="Book Antiqua" w:hAnsi="Book Antiqua" w:hint="eastAsia"/>
          <w:sz w:val="24"/>
          <w:szCs w:val="24"/>
        </w:rPr>
        <w:t xml:space="preserve">the </w:t>
      </w:r>
      <w:r w:rsidRPr="0047191A">
        <w:rPr>
          <w:rFonts w:ascii="Book Antiqua" w:hAnsi="Book Antiqua"/>
          <w:sz w:val="24"/>
          <w:szCs w:val="24"/>
        </w:rPr>
        <w:t xml:space="preserve">cell cycle, tumorigenesis, and metastasis. </w:t>
      </w:r>
      <w:r w:rsidR="00EE74FA" w:rsidRPr="0047191A">
        <w:rPr>
          <w:rFonts w:ascii="Book Antiqua" w:hAnsi="Book Antiqua"/>
          <w:sz w:val="24"/>
          <w:szCs w:val="24"/>
        </w:rPr>
        <w:t>Moreover,</w:t>
      </w:r>
      <w:r w:rsidR="00EE74FA" w:rsidRPr="0047191A">
        <w:rPr>
          <w:rFonts w:ascii="Book Antiqua" w:hAnsi="Book Antiqua" w:hint="eastAsia"/>
          <w:sz w:val="24"/>
          <w:szCs w:val="24"/>
        </w:rPr>
        <w:t xml:space="preserve"> i</w:t>
      </w:r>
      <w:r w:rsidRPr="0047191A">
        <w:rPr>
          <w:rFonts w:ascii="Book Antiqua" w:hAnsi="Book Antiqua"/>
          <w:sz w:val="24"/>
          <w:szCs w:val="24"/>
        </w:rPr>
        <w:t>ncreasing evidence indicate</w:t>
      </w:r>
      <w:r w:rsidR="00EE74FA" w:rsidRPr="0047191A">
        <w:rPr>
          <w:rFonts w:ascii="Book Antiqua" w:hAnsi="Book Antiqua" w:hint="eastAsia"/>
          <w:sz w:val="24"/>
          <w:szCs w:val="24"/>
        </w:rPr>
        <w:t>s</w:t>
      </w:r>
      <w:r w:rsidRPr="0047191A">
        <w:rPr>
          <w:rFonts w:ascii="Book Antiqua" w:hAnsi="Book Antiqua"/>
          <w:sz w:val="24"/>
          <w:szCs w:val="24"/>
        </w:rPr>
        <w:t xml:space="preserve"> that lncRNAs may play irreplaceable roles in the initiation and progression of HCC. </w:t>
      </w:r>
      <w:r w:rsidR="0025648C" w:rsidRPr="0047191A">
        <w:rPr>
          <w:rFonts w:ascii="Book Antiqua" w:hAnsi="Book Antiqua"/>
          <w:sz w:val="24"/>
          <w:szCs w:val="24"/>
        </w:rPr>
        <w:t xml:space="preserve">As </w:t>
      </w:r>
      <w:r w:rsidRPr="0047191A">
        <w:rPr>
          <w:rFonts w:ascii="Book Antiqua" w:hAnsi="Book Antiqua"/>
          <w:sz w:val="24"/>
          <w:szCs w:val="24"/>
        </w:rPr>
        <w:t>lncRNAs may serve as diagnostic or prognostic biomarkers and therapeutic targets for HCC</w:t>
      </w:r>
      <w:r w:rsidR="0025648C" w:rsidRPr="0047191A">
        <w:rPr>
          <w:rFonts w:ascii="Book Antiqua" w:hAnsi="Book Antiqua"/>
          <w:sz w:val="24"/>
          <w:szCs w:val="24"/>
        </w:rPr>
        <w:t>,</w:t>
      </w:r>
      <w:r w:rsidR="0025648C" w:rsidRPr="0047191A">
        <w:rPr>
          <w:rFonts w:ascii="Book Antiqua" w:hAnsi="Book Antiqua" w:hint="eastAsia"/>
          <w:sz w:val="24"/>
          <w:szCs w:val="24"/>
        </w:rPr>
        <w:t xml:space="preserve"> </w:t>
      </w:r>
      <w:r w:rsidR="00890331" w:rsidRPr="0047191A">
        <w:rPr>
          <w:rFonts w:ascii="Book Antiqua" w:hAnsi="Book Antiqua" w:hint="eastAsia"/>
          <w:sz w:val="24"/>
          <w:szCs w:val="24"/>
        </w:rPr>
        <w:t>e</w:t>
      </w:r>
      <w:r w:rsidRPr="0047191A">
        <w:rPr>
          <w:rFonts w:ascii="Book Antiqua" w:hAnsi="Book Antiqua"/>
          <w:sz w:val="24"/>
          <w:szCs w:val="24"/>
        </w:rPr>
        <w:t xml:space="preserve">lucidating the roles of lncRNAs in tumors can contribute to a better understanding of the molecular mechanisms of HCC and </w:t>
      </w:r>
      <w:r w:rsidR="00890331" w:rsidRPr="0047191A">
        <w:rPr>
          <w:rFonts w:ascii="Book Antiqua" w:hAnsi="Book Antiqua" w:hint="eastAsia"/>
          <w:sz w:val="24"/>
          <w:szCs w:val="24"/>
        </w:rPr>
        <w:t xml:space="preserve">assist in the </w:t>
      </w:r>
      <w:r w:rsidRPr="0047191A">
        <w:rPr>
          <w:rFonts w:ascii="Book Antiqua" w:hAnsi="Book Antiqua"/>
          <w:sz w:val="24"/>
          <w:szCs w:val="24"/>
        </w:rPr>
        <w:t>develop</w:t>
      </w:r>
      <w:r w:rsidR="00890331" w:rsidRPr="0047191A">
        <w:rPr>
          <w:rFonts w:ascii="Book Antiqua" w:hAnsi="Book Antiqua" w:hint="eastAsia"/>
          <w:sz w:val="24"/>
          <w:szCs w:val="24"/>
        </w:rPr>
        <w:t>ment of</w:t>
      </w:r>
      <w:r w:rsidRPr="0047191A">
        <w:rPr>
          <w:rFonts w:ascii="Book Antiqua" w:hAnsi="Book Antiqua"/>
          <w:sz w:val="24"/>
          <w:szCs w:val="24"/>
        </w:rPr>
        <w:t xml:space="preserve"> novel therapeutic targets. In this review, we summarize recent progress regarding the functions of lncRNAs in HCC and explore their clinical implications as diagnostic or prognostic biomarkers and molecular </w:t>
      </w:r>
      <w:r w:rsidRPr="0047191A">
        <w:rPr>
          <w:rFonts w:ascii="Book Antiqua" w:hAnsi="Book Antiqua"/>
          <w:sz w:val="24"/>
          <w:szCs w:val="24"/>
        </w:rPr>
        <w:lastRenderedPageBreak/>
        <w:t>therapeutic targets.</w:t>
      </w:r>
    </w:p>
    <w:p w:rsidR="00093651" w:rsidRPr="0047191A" w:rsidRDefault="00093651" w:rsidP="00F52BE4">
      <w:pPr>
        <w:snapToGrid w:val="0"/>
        <w:spacing w:line="360" w:lineRule="auto"/>
        <w:rPr>
          <w:rFonts w:ascii="Book Antiqua" w:hAnsi="Book Antiqua"/>
          <w:b/>
          <w:sz w:val="24"/>
          <w:szCs w:val="24"/>
        </w:rPr>
      </w:pPr>
    </w:p>
    <w:p w:rsidR="00C536B6" w:rsidRPr="0047191A" w:rsidRDefault="00C536B6" w:rsidP="00F52BE4">
      <w:pPr>
        <w:snapToGrid w:val="0"/>
        <w:spacing w:line="360" w:lineRule="auto"/>
        <w:rPr>
          <w:rFonts w:ascii="Book Antiqua" w:hAnsi="Book Antiqua"/>
          <w:b/>
          <w:caps/>
          <w:sz w:val="24"/>
          <w:szCs w:val="24"/>
        </w:rPr>
      </w:pPr>
      <w:r w:rsidRPr="0047191A">
        <w:rPr>
          <w:rFonts w:ascii="Book Antiqua" w:hAnsi="Book Antiqua"/>
          <w:b/>
          <w:caps/>
          <w:sz w:val="24"/>
          <w:szCs w:val="24"/>
        </w:rPr>
        <w:t>Classification of</w:t>
      </w:r>
      <w:r w:rsidR="00537CCB" w:rsidRPr="0047191A">
        <w:rPr>
          <w:rFonts w:ascii="Book Antiqua" w:hAnsi="Book Antiqua" w:hint="eastAsia"/>
          <w:b/>
          <w:caps/>
          <w:sz w:val="24"/>
          <w:szCs w:val="24"/>
        </w:rPr>
        <w:t xml:space="preserve"> </w:t>
      </w:r>
      <w:r w:rsidR="00537CCB" w:rsidRPr="0047191A">
        <w:rPr>
          <w:rFonts w:ascii="Book Antiqua" w:hAnsi="Book Antiqua"/>
          <w:b/>
          <w:sz w:val="24"/>
          <w:szCs w:val="24"/>
        </w:rPr>
        <w:t>lnc</w:t>
      </w:r>
      <w:r w:rsidR="00537CCB" w:rsidRPr="0047191A">
        <w:rPr>
          <w:rFonts w:ascii="Book Antiqua" w:hAnsi="Book Antiqua"/>
          <w:b/>
          <w:caps/>
          <w:sz w:val="24"/>
          <w:szCs w:val="24"/>
        </w:rPr>
        <w:t>RNAs</w:t>
      </w:r>
    </w:p>
    <w:p w:rsidR="0025648C" w:rsidRPr="0047191A" w:rsidRDefault="00A521D9" w:rsidP="00F52BE4">
      <w:pPr>
        <w:snapToGrid w:val="0"/>
        <w:spacing w:line="360" w:lineRule="auto"/>
        <w:rPr>
          <w:rFonts w:ascii="Book Antiqua" w:hAnsi="Book Antiqua"/>
          <w:sz w:val="24"/>
          <w:szCs w:val="24"/>
        </w:rPr>
      </w:pPr>
      <w:r w:rsidRPr="0047191A">
        <w:rPr>
          <w:rFonts w:ascii="Book Antiqua" w:hAnsi="Book Antiqua" w:hint="eastAsia"/>
          <w:sz w:val="24"/>
          <w:szCs w:val="24"/>
        </w:rPr>
        <w:t>A</w:t>
      </w:r>
      <w:r w:rsidR="00CD6D1B" w:rsidRPr="0047191A">
        <w:rPr>
          <w:rFonts w:ascii="Book Antiqua" w:hAnsi="Book Antiqua"/>
          <w:sz w:val="24"/>
          <w:szCs w:val="24"/>
        </w:rPr>
        <w:t>s they can be categorized according to their various properties</w:t>
      </w:r>
      <w:r w:rsidR="0025648C" w:rsidRPr="0047191A">
        <w:rPr>
          <w:rFonts w:ascii="Book Antiqua" w:hAnsi="Book Antiqua"/>
          <w:sz w:val="24"/>
          <w:szCs w:val="24"/>
        </w:rPr>
        <w:t>,</w:t>
      </w:r>
      <w:r w:rsidR="0025648C" w:rsidRPr="0047191A">
        <w:rPr>
          <w:rFonts w:ascii="Book Antiqua" w:hAnsi="Book Antiqua" w:hint="eastAsia"/>
          <w:sz w:val="24"/>
          <w:szCs w:val="24"/>
        </w:rPr>
        <w:t xml:space="preserve"> </w:t>
      </w:r>
      <w:r w:rsidR="00CD6D1B" w:rsidRPr="0047191A">
        <w:rPr>
          <w:rFonts w:ascii="Book Antiqua" w:hAnsi="Book Antiqua"/>
          <w:sz w:val="24"/>
          <w:szCs w:val="24"/>
        </w:rPr>
        <w:t>such as transcript length, genomic location and context, sequence and structure conservation, effects on DNA sequences, functional mechanisms and targeting mechanisms, association with protein-coding genes or subcellular structures</w:t>
      </w:r>
      <w:r w:rsidR="00D94365" w:rsidRPr="0047191A">
        <w:rPr>
          <w:rFonts w:ascii="Book Antiqua" w:hAnsi="Book Antiqua" w:hint="eastAsia"/>
          <w:sz w:val="24"/>
          <w:szCs w:val="24"/>
        </w:rPr>
        <w:t xml:space="preserve">, </w:t>
      </w:r>
      <w:r w:rsidR="00D94365" w:rsidRPr="0047191A">
        <w:rPr>
          <w:rFonts w:ascii="Book Antiqua" w:hAnsi="Book Antiqua"/>
          <w:sz w:val="24"/>
          <w:szCs w:val="24"/>
        </w:rPr>
        <w:t>many different classification</w:t>
      </w:r>
      <w:r w:rsidR="0047191A">
        <w:rPr>
          <w:rFonts w:ascii="Book Antiqua" w:hAnsi="Book Antiqua"/>
          <w:sz w:val="24"/>
          <w:szCs w:val="24"/>
        </w:rPr>
        <w:t>s of lncRNAs have been proposed</w:t>
      </w:r>
      <w:r w:rsidR="00CD6D1B" w:rsidRPr="0047191A">
        <w:rPr>
          <w:rFonts w:ascii="Book Antiqua" w:hAnsi="Book Antiqua"/>
          <w:sz w:val="24"/>
          <w:szCs w:val="24"/>
          <w:vertAlign w:val="superscript"/>
        </w:rPr>
        <w:t>[18,19]</w:t>
      </w:r>
      <w:r w:rsidR="00CD6D1B" w:rsidRPr="0047191A">
        <w:rPr>
          <w:rFonts w:ascii="Book Antiqua" w:hAnsi="Book Antiqua"/>
          <w:sz w:val="24"/>
          <w:szCs w:val="24"/>
        </w:rPr>
        <w:t xml:space="preserve">. For example, according to their genomic location relative to neighboring </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protein-coding genes, lncRNAs have generally been categorized into five classes: sense, antisense, intronic, intergenic, and bidirectional lncRNAs</w:t>
      </w:r>
      <w:r w:rsidRPr="0047191A">
        <w:rPr>
          <w:rFonts w:ascii="Book Antiqua" w:hAnsi="Book Antiqua"/>
          <w:sz w:val="24"/>
          <w:szCs w:val="24"/>
          <w:vertAlign w:val="superscript"/>
        </w:rPr>
        <w:t>[20]</w:t>
      </w:r>
      <w:r w:rsidR="00D94365" w:rsidRPr="0047191A">
        <w:rPr>
          <w:rFonts w:ascii="Book Antiqua" w:hAnsi="Book Antiqua" w:hint="eastAsia"/>
          <w:sz w:val="24"/>
          <w:szCs w:val="24"/>
        </w:rPr>
        <w:t>.</w:t>
      </w:r>
      <w:r w:rsidRPr="0047191A">
        <w:rPr>
          <w:rFonts w:ascii="Book Antiqua" w:hAnsi="Book Antiqua"/>
          <w:sz w:val="24"/>
          <w:szCs w:val="24"/>
        </w:rPr>
        <w:t xml:space="preserve"> lncRNAs may also be classified </w:t>
      </w:r>
      <w:r w:rsidR="00D94365" w:rsidRPr="0047191A">
        <w:rPr>
          <w:rFonts w:ascii="Book Antiqua" w:hAnsi="Book Antiqua"/>
          <w:sz w:val="24"/>
          <w:szCs w:val="24"/>
        </w:rPr>
        <w:t>according to</w:t>
      </w:r>
      <w:r w:rsidRPr="0047191A">
        <w:rPr>
          <w:rFonts w:ascii="Book Antiqua" w:hAnsi="Book Antiqua"/>
          <w:sz w:val="24"/>
          <w:szCs w:val="24"/>
        </w:rPr>
        <w:t xml:space="preserve"> their targeting mechanisms: signal, decoy, guide, and scaffold</w:t>
      </w:r>
      <w:r w:rsidRPr="0047191A">
        <w:rPr>
          <w:rFonts w:ascii="Book Antiqua" w:hAnsi="Book Antiqua"/>
          <w:sz w:val="24"/>
          <w:szCs w:val="24"/>
          <w:vertAlign w:val="superscript"/>
        </w:rPr>
        <w:t>[21]</w:t>
      </w:r>
      <w:r w:rsidRPr="0047191A">
        <w:rPr>
          <w:rFonts w:ascii="Book Antiqua" w:hAnsi="Book Antiqua"/>
          <w:sz w:val="24"/>
          <w:szCs w:val="24"/>
        </w:rPr>
        <w:t>.</w:t>
      </w:r>
    </w:p>
    <w:p w:rsidR="00CD6D1B" w:rsidRPr="0047191A" w:rsidRDefault="00D94365" w:rsidP="00093651">
      <w:pPr>
        <w:snapToGrid w:val="0"/>
        <w:spacing w:line="360" w:lineRule="auto"/>
        <w:ind w:firstLineChars="100" w:firstLine="240"/>
        <w:rPr>
          <w:rFonts w:ascii="Book Antiqua" w:hAnsi="Book Antiqua"/>
          <w:sz w:val="24"/>
          <w:szCs w:val="24"/>
        </w:rPr>
      </w:pPr>
      <w:r w:rsidRPr="0047191A">
        <w:rPr>
          <w:rFonts w:ascii="Book Antiqua" w:hAnsi="Book Antiqua" w:hint="eastAsia"/>
          <w:sz w:val="24"/>
          <w:szCs w:val="24"/>
        </w:rPr>
        <w:t>H</w:t>
      </w:r>
      <w:r w:rsidR="00CD6D1B" w:rsidRPr="0047191A">
        <w:rPr>
          <w:rFonts w:ascii="Book Antiqua" w:hAnsi="Book Antiqua"/>
          <w:sz w:val="24"/>
          <w:szCs w:val="24"/>
        </w:rPr>
        <w:t xml:space="preserve">owever, there </w:t>
      </w:r>
      <w:r w:rsidR="0025648C" w:rsidRPr="0047191A">
        <w:rPr>
          <w:rFonts w:ascii="Book Antiqua" w:hAnsi="Book Antiqua"/>
          <w:sz w:val="24"/>
          <w:szCs w:val="24"/>
        </w:rPr>
        <w:t>is no</w:t>
      </w:r>
      <w:r w:rsidRPr="0047191A">
        <w:rPr>
          <w:rFonts w:ascii="Book Antiqua" w:hAnsi="Book Antiqua" w:hint="eastAsia"/>
          <w:sz w:val="24"/>
          <w:szCs w:val="24"/>
        </w:rPr>
        <w:t xml:space="preserve"> </w:t>
      </w:r>
      <w:r w:rsidR="00CD6D1B" w:rsidRPr="0047191A">
        <w:rPr>
          <w:rFonts w:ascii="Book Antiqua" w:hAnsi="Book Antiqua"/>
          <w:sz w:val="24"/>
          <w:szCs w:val="24"/>
        </w:rPr>
        <w:t>systematic and unambiguous classification of lncRNAs</w:t>
      </w:r>
      <w:r w:rsidRPr="0047191A">
        <w:t xml:space="preserve"> </w:t>
      </w:r>
      <w:r w:rsidRPr="0047191A">
        <w:rPr>
          <w:rFonts w:ascii="Book Antiqua" w:hAnsi="Book Antiqua"/>
          <w:sz w:val="24"/>
          <w:szCs w:val="24"/>
        </w:rPr>
        <w:t>to date,</w:t>
      </w:r>
      <w:r w:rsidR="00CD6D1B" w:rsidRPr="0047191A">
        <w:rPr>
          <w:rFonts w:ascii="Book Antiqua" w:hAnsi="Book Antiqua"/>
          <w:sz w:val="24"/>
          <w:szCs w:val="24"/>
        </w:rPr>
        <w:t xml:space="preserve"> and many existing lncRNA classifications are conflicting and overlapping. Different criteria (databases, projects, and methodologies) used to classify lncRNAs may be primarily responsible for the </w:t>
      </w:r>
      <w:r w:rsidRPr="0047191A">
        <w:rPr>
          <w:rFonts w:ascii="Book Antiqua" w:hAnsi="Book Antiqua"/>
          <w:sz w:val="24"/>
          <w:szCs w:val="24"/>
        </w:rPr>
        <w:t>classification</w:t>
      </w:r>
      <w:r w:rsidRPr="0047191A">
        <w:rPr>
          <w:rFonts w:ascii="Book Antiqua" w:hAnsi="Book Antiqua" w:hint="eastAsia"/>
          <w:sz w:val="24"/>
          <w:szCs w:val="24"/>
        </w:rPr>
        <w:t xml:space="preserve"> </w:t>
      </w:r>
      <w:r w:rsidR="00CD6D1B" w:rsidRPr="0047191A">
        <w:rPr>
          <w:rFonts w:ascii="Book Antiqua" w:hAnsi="Book Antiqua"/>
          <w:sz w:val="24"/>
          <w:szCs w:val="24"/>
        </w:rPr>
        <w:t>overlap. In reality, lncRNAs are not a homogeneous class of molecules but rather a mixture of multiple functional classes with distinct biological mechanisms and/or roles</w:t>
      </w:r>
      <w:r w:rsidR="00CD6D1B" w:rsidRPr="0047191A">
        <w:rPr>
          <w:rFonts w:ascii="Book Antiqua" w:hAnsi="Book Antiqua"/>
          <w:sz w:val="24"/>
          <w:szCs w:val="24"/>
          <w:vertAlign w:val="superscript"/>
        </w:rPr>
        <w:t>[22]</w:t>
      </w:r>
      <w:r w:rsidR="00CD6D1B" w:rsidRPr="0047191A">
        <w:rPr>
          <w:rFonts w:ascii="Book Antiqua" w:hAnsi="Book Antiqua"/>
          <w:sz w:val="24"/>
          <w:szCs w:val="24"/>
        </w:rPr>
        <w:t>.</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Many lncRNAs </w:t>
      </w:r>
      <w:r w:rsidRPr="0047191A">
        <w:rPr>
          <w:rFonts w:ascii="Book Antiqua" w:hAnsi="Book Antiqua"/>
          <w:sz w:val="24"/>
          <w:szCs w:val="24"/>
        </w:rPr>
        <w:t>are not easily classified</w:t>
      </w:r>
      <w:r w:rsidR="00CD6D1B" w:rsidRPr="0047191A">
        <w:rPr>
          <w:rFonts w:ascii="Book Antiqua" w:hAnsi="Book Antiqua"/>
          <w:sz w:val="24"/>
          <w:szCs w:val="24"/>
        </w:rPr>
        <w:t xml:space="preserve"> into any particular category, and it is likely that the same lncRNAs may be listed in different groups in all classifications</w:t>
      </w:r>
      <w:r w:rsidR="00CD6D1B" w:rsidRPr="0047191A">
        <w:rPr>
          <w:rFonts w:ascii="Book Antiqua" w:hAnsi="Book Antiqua"/>
          <w:sz w:val="24"/>
          <w:szCs w:val="24"/>
          <w:vertAlign w:val="superscript"/>
        </w:rPr>
        <w:t>[23,24]</w:t>
      </w:r>
      <w:r w:rsidR="00CD6D1B" w:rsidRPr="0047191A">
        <w:rPr>
          <w:rFonts w:ascii="Book Antiqua" w:hAnsi="Book Antiqua"/>
          <w:sz w:val="24"/>
          <w:szCs w:val="24"/>
        </w:rPr>
        <w:t>.</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In addition, the majority of lncRNA functions remain largely unknown, which hampers </w:t>
      </w:r>
      <w:r w:rsidRPr="0047191A">
        <w:rPr>
          <w:rFonts w:ascii="Book Antiqua" w:hAnsi="Book Antiqua" w:hint="eastAsia"/>
          <w:sz w:val="24"/>
          <w:szCs w:val="24"/>
        </w:rPr>
        <w:t xml:space="preserve">their </w:t>
      </w:r>
      <w:r w:rsidR="00CD6D1B" w:rsidRPr="0047191A">
        <w:rPr>
          <w:rFonts w:ascii="Book Antiqua" w:hAnsi="Book Antiqua"/>
          <w:sz w:val="24"/>
          <w:szCs w:val="24"/>
        </w:rPr>
        <w:t>functional classification.</w:t>
      </w:r>
    </w:p>
    <w:p w:rsidR="00702B07" w:rsidRPr="0047191A" w:rsidRDefault="00CD6D1B" w:rsidP="00093651">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Given the</w:t>
      </w:r>
      <w:r w:rsidR="004C4B8C" w:rsidRPr="0047191A">
        <w:rPr>
          <w:rFonts w:ascii="Book Antiqua" w:hAnsi="Book Antiqua" w:hint="eastAsia"/>
          <w:sz w:val="24"/>
          <w:szCs w:val="24"/>
        </w:rPr>
        <w:t>ir</w:t>
      </w:r>
      <w:r w:rsidRPr="0047191A">
        <w:rPr>
          <w:rFonts w:ascii="Book Antiqua" w:hAnsi="Book Antiqua"/>
          <w:sz w:val="24"/>
          <w:szCs w:val="24"/>
        </w:rPr>
        <w:t xml:space="preserve"> complexity, from biogenesis to function, these overlapping and conflicting classifications would inevitably add another layer of difficulty to our understanding of lncRNA biology. Interestingly, the authors </w:t>
      </w:r>
      <w:r w:rsidR="004C4B8C" w:rsidRPr="0047191A">
        <w:rPr>
          <w:rFonts w:ascii="Book Antiqua" w:hAnsi="Book Antiqua"/>
          <w:sz w:val="24"/>
          <w:szCs w:val="24"/>
        </w:rPr>
        <w:t xml:space="preserve">of a recent review </w:t>
      </w:r>
      <w:r w:rsidRPr="0047191A">
        <w:rPr>
          <w:rFonts w:ascii="Book Antiqua" w:hAnsi="Book Antiqua"/>
          <w:sz w:val="24"/>
          <w:szCs w:val="24"/>
        </w:rPr>
        <w:t>highlight the roles of large systems biology-based datasets as conceptual guidelines for lncRNA classification and functional annotation</w:t>
      </w:r>
      <w:r w:rsidRPr="0047191A">
        <w:rPr>
          <w:rFonts w:ascii="Book Antiqua" w:hAnsi="Book Antiqua"/>
          <w:sz w:val="24"/>
          <w:szCs w:val="24"/>
          <w:vertAlign w:val="superscript"/>
        </w:rPr>
        <w:t>[19]</w:t>
      </w:r>
      <w:r w:rsidRPr="0047191A">
        <w:rPr>
          <w:rFonts w:ascii="Book Antiqua" w:hAnsi="Book Antiqua"/>
          <w:sz w:val="24"/>
          <w:szCs w:val="24"/>
        </w:rPr>
        <w:t xml:space="preserve">. </w:t>
      </w:r>
      <w:r w:rsidR="004C4B8C" w:rsidRPr="0047191A">
        <w:rPr>
          <w:rFonts w:ascii="Book Antiqua" w:hAnsi="Book Antiqua"/>
          <w:sz w:val="24"/>
          <w:szCs w:val="24"/>
        </w:rPr>
        <w:t xml:space="preserve">Specifically, </w:t>
      </w:r>
      <w:r w:rsidRPr="0047191A">
        <w:rPr>
          <w:rFonts w:ascii="Book Antiqua" w:hAnsi="Book Antiqua"/>
          <w:sz w:val="24"/>
          <w:szCs w:val="24"/>
        </w:rPr>
        <w:t xml:space="preserve">advances in high-throughput transcriptome sequencing technologies will contribute to uncovering previously unknown functions of </w:t>
      </w:r>
      <w:r w:rsidRPr="0047191A">
        <w:rPr>
          <w:rFonts w:ascii="Book Antiqua" w:hAnsi="Book Antiqua"/>
          <w:sz w:val="24"/>
          <w:szCs w:val="24"/>
        </w:rPr>
        <w:lastRenderedPageBreak/>
        <w:t xml:space="preserve">lncRNAs, </w:t>
      </w:r>
      <w:r w:rsidR="0025648C" w:rsidRPr="0047191A">
        <w:rPr>
          <w:rFonts w:ascii="Book Antiqua" w:hAnsi="Book Antiqua"/>
          <w:sz w:val="24"/>
          <w:szCs w:val="24"/>
        </w:rPr>
        <w:t>and as such,</w:t>
      </w:r>
      <w:r w:rsidR="0025648C" w:rsidRPr="0047191A">
        <w:rPr>
          <w:rFonts w:ascii="Book Antiqua" w:hAnsi="Book Antiqua" w:hint="eastAsia"/>
          <w:sz w:val="24"/>
          <w:szCs w:val="24"/>
        </w:rPr>
        <w:t xml:space="preserve"> </w:t>
      </w:r>
      <w:r w:rsidR="0025648C" w:rsidRPr="0047191A">
        <w:rPr>
          <w:rFonts w:ascii="Book Antiqua" w:hAnsi="Book Antiqua"/>
          <w:sz w:val="24"/>
          <w:szCs w:val="24"/>
        </w:rPr>
        <w:t>the</w:t>
      </w:r>
      <w:r w:rsidR="00702B07" w:rsidRPr="0047191A">
        <w:rPr>
          <w:rFonts w:ascii="Book Antiqua" w:hAnsi="Book Antiqua"/>
          <w:sz w:val="24"/>
          <w:szCs w:val="24"/>
        </w:rPr>
        <w:t xml:space="preserve"> arbitrary classifications will need to be redefined.</w:t>
      </w:r>
    </w:p>
    <w:p w:rsidR="00093651" w:rsidRPr="0047191A" w:rsidRDefault="00093651" w:rsidP="00F52BE4">
      <w:pPr>
        <w:snapToGrid w:val="0"/>
        <w:spacing w:line="360" w:lineRule="auto"/>
        <w:rPr>
          <w:rFonts w:ascii="Book Antiqua" w:hAnsi="Book Antiqua"/>
          <w:b/>
          <w:sz w:val="24"/>
          <w:szCs w:val="24"/>
        </w:rPr>
      </w:pPr>
    </w:p>
    <w:p w:rsidR="00702B07" w:rsidRPr="0047191A" w:rsidRDefault="00702B07" w:rsidP="00F52BE4">
      <w:pPr>
        <w:snapToGrid w:val="0"/>
        <w:spacing w:line="360" w:lineRule="auto"/>
        <w:rPr>
          <w:rFonts w:ascii="Book Antiqua" w:hAnsi="Book Antiqua"/>
          <w:b/>
          <w:caps/>
          <w:sz w:val="24"/>
          <w:szCs w:val="24"/>
        </w:rPr>
      </w:pPr>
      <w:r w:rsidRPr="0047191A">
        <w:rPr>
          <w:rFonts w:ascii="Book Antiqua" w:hAnsi="Book Antiqua"/>
          <w:b/>
          <w:caps/>
          <w:sz w:val="24"/>
          <w:szCs w:val="24"/>
        </w:rPr>
        <w:t xml:space="preserve">Subcellular localization patterns of </w:t>
      </w:r>
      <w:r w:rsidR="00537CCB" w:rsidRPr="0047191A">
        <w:rPr>
          <w:rFonts w:ascii="Book Antiqua" w:hAnsi="Book Antiqua"/>
          <w:b/>
          <w:sz w:val="24"/>
          <w:szCs w:val="24"/>
        </w:rPr>
        <w:t>lnc</w:t>
      </w:r>
      <w:r w:rsidRPr="0047191A">
        <w:rPr>
          <w:rFonts w:ascii="Book Antiqua" w:hAnsi="Book Antiqua"/>
          <w:b/>
          <w:caps/>
          <w:sz w:val="24"/>
          <w:szCs w:val="24"/>
        </w:rPr>
        <w:t>RNA</w:t>
      </w:r>
      <w:r w:rsidR="00537CCB" w:rsidRPr="0047191A">
        <w:rPr>
          <w:rFonts w:ascii="Book Antiqua" w:hAnsi="Book Antiqua"/>
          <w:b/>
          <w:caps/>
          <w:sz w:val="24"/>
          <w:szCs w:val="24"/>
        </w:rPr>
        <w:t>s</w:t>
      </w:r>
    </w:p>
    <w:p w:rsidR="00CD6D1B" w:rsidRPr="0047191A" w:rsidRDefault="004C4B8C" w:rsidP="00F52BE4">
      <w:pPr>
        <w:snapToGrid w:val="0"/>
        <w:spacing w:line="360" w:lineRule="auto"/>
        <w:rPr>
          <w:rFonts w:ascii="Book Antiqua" w:hAnsi="Book Antiqua"/>
          <w:sz w:val="24"/>
          <w:szCs w:val="24"/>
        </w:rPr>
      </w:pPr>
      <w:r w:rsidRPr="0047191A">
        <w:rPr>
          <w:rFonts w:ascii="Book Antiqua" w:hAnsi="Book Antiqua"/>
          <w:sz w:val="24"/>
          <w:szCs w:val="24"/>
        </w:rPr>
        <w:t>lncRNAs have diverse subcellular localization patterns, ranging from bright</w:t>
      </w:r>
      <w:r w:rsidRPr="0047191A">
        <w:rPr>
          <w:rFonts w:ascii="Book Antiqua" w:hAnsi="Book Antiqua" w:hint="eastAsia"/>
          <w:sz w:val="24"/>
          <w:szCs w:val="24"/>
        </w:rPr>
        <w:t xml:space="preserve"> </w:t>
      </w:r>
      <w:r w:rsidRPr="0047191A">
        <w:rPr>
          <w:rFonts w:ascii="Book Antiqua" w:hAnsi="Book Antiqua"/>
          <w:sz w:val="24"/>
          <w:szCs w:val="24"/>
        </w:rPr>
        <w:t>sub-nuclear foci to almost exclusive cytoplasmic localization;</w:t>
      </w:r>
      <w:r w:rsidRPr="0047191A">
        <w:rPr>
          <w:rFonts w:ascii="Book Antiqua" w:hAnsi="Book Antiqua" w:hint="eastAsia"/>
          <w:sz w:val="24"/>
          <w:szCs w:val="24"/>
        </w:rPr>
        <w:t xml:space="preserve"> </w:t>
      </w:r>
      <w:r w:rsidRPr="0047191A">
        <w:rPr>
          <w:rFonts w:ascii="Book Antiqua" w:hAnsi="Book Antiqua"/>
          <w:sz w:val="24"/>
          <w:szCs w:val="24"/>
        </w:rPr>
        <w:t>some lncRNAs are found in both compartments</w:t>
      </w:r>
      <w:r w:rsidRPr="0047191A">
        <w:rPr>
          <w:rFonts w:ascii="Book Antiqua" w:hAnsi="Book Antiqua"/>
          <w:sz w:val="24"/>
          <w:szCs w:val="24"/>
          <w:vertAlign w:val="superscript"/>
        </w:rPr>
        <w:t>[25,26]</w:t>
      </w:r>
      <w:r w:rsidRPr="0047191A">
        <w:rPr>
          <w:rFonts w:ascii="Book Antiqua" w:hAnsi="Book Antiqua"/>
          <w:sz w:val="24"/>
          <w:szCs w:val="24"/>
        </w:rPr>
        <w:t>, with the majority preferentially</w:t>
      </w:r>
      <w:r w:rsidRPr="0047191A">
        <w:rPr>
          <w:rFonts w:ascii="Book Antiqua" w:hAnsi="Book Antiqua" w:hint="eastAsia"/>
          <w:sz w:val="24"/>
          <w:szCs w:val="24"/>
        </w:rPr>
        <w:t xml:space="preserve"> </w:t>
      </w:r>
      <w:r w:rsidRPr="0047191A">
        <w:rPr>
          <w:rFonts w:ascii="Book Antiqua" w:hAnsi="Book Antiqua"/>
          <w:sz w:val="24"/>
          <w:szCs w:val="24"/>
        </w:rPr>
        <w:t>localized in the nucleus and at chromatin</w:t>
      </w:r>
      <w:r w:rsidR="00CD6D1B" w:rsidRPr="0047191A">
        <w:rPr>
          <w:rFonts w:ascii="Book Antiqua" w:hAnsi="Book Antiqua"/>
          <w:sz w:val="24"/>
          <w:szCs w:val="24"/>
          <w:vertAlign w:val="superscript"/>
        </w:rPr>
        <w:t>[20,27-29]</w:t>
      </w:r>
      <w:r w:rsidR="00CD6D1B" w:rsidRPr="0047191A">
        <w:rPr>
          <w:rFonts w:ascii="Book Antiqua" w:hAnsi="Book Antiqua"/>
          <w:sz w:val="24"/>
          <w:szCs w:val="24"/>
        </w:rPr>
        <w:t>.</w:t>
      </w:r>
      <w:r w:rsidR="0020414B" w:rsidRPr="0047191A">
        <w:rPr>
          <w:rFonts w:ascii="Book Antiqua" w:hAnsi="Book Antiqua" w:hint="eastAsia"/>
          <w:sz w:val="24"/>
          <w:szCs w:val="24"/>
        </w:rPr>
        <w:t xml:space="preserve"> </w:t>
      </w:r>
      <w:r w:rsidR="00CD6D1B" w:rsidRPr="0047191A">
        <w:rPr>
          <w:rFonts w:ascii="Book Antiqua" w:hAnsi="Book Antiqua"/>
          <w:sz w:val="24"/>
          <w:szCs w:val="24"/>
        </w:rPr>
        <w:t>Importantly, it is becoming increasingly clear that the function of lncRNAs depends on their subcellular localization</w:t>
      </w:r>
      <w:r w:rsidR="00CD6D1B" w:rsidRPr="0047191A">
        <w:rPr>
          <w:rFonts w:ascii="Book Antiqua" w:hAnsi="Book Antiqua"/>
          <w:sz w:val="24"/>
          <w:szCs w:val="24"/>
          <w:vertAlign w:val="superscript"/>
        </w:rPr>
        <w:t>[30]</w:t>
      </w:r>
      <w:r w:rsidR="00CD6D1B" w:rsidRPr="0047191A">
        <w:rPr>
          <w:rFonts w:ascii="Book Antiqua" w:hAnsi="Book Antiqua"/>
          <w:sz w:val="24"/>
          <w:szCs w:val="24"/>
        </w:rPr>
        <w:t>.</w:t>
      </w:r>
      <w:r w:rsidR="00093651" w:rsidRPr="0047191A">
        <w:rPr>
          <w:rFonts w:ascii="Book Antiqua" w:hAnsi="Book Antiqua" w:hint="eastAsia"/>
          <w:sz w:val="24"/>
          <w:szCs w:val="24"/>
        </w:rPr>
        <w:t xml:space="preserve"> </w:t>
      </w:r>
      <w:r w:rsidR="00CD6D1B" w:rsidRPr="0047191A">
        <w:rPr>
          <w:rFonts w:ascii="Book Antiqua" w:hAnsi="Book Antiqua"/>
          <w:sz w:val="24"/>
          <w:szCs w:val="24"/>
        </w:rPr>
        <w:t xml:space="preserve">In general, nuclear lncRNAs are recognized as important transcriptional and epigenetic modulators </w:t>
      </w:r>
      <w:r w:rsidR="0020414B" w:rsidRPr="0047191A">
        <w:rPr>
          <w:rFonts w:ascii="Book Antiqua" w:hAnsi="Book Antiqua" w:hint="eastAsia"/>
          <w:sz w:val="24"/>
          <w:szCs w:val="24"/>
        </w:rPr>
        <w:t>of</w:t>
      </w:r>
      <w:r w:rsidR="00CD6D1B" w:rsidRPr="0047191A">
        <w:rPr>
          <w:rFonts w:ascii="Book Antiqua" w:hAnsi="Book Antiqua"/>
          <w:sz w:val="24"/>
          <w:szCs w:val="24"/>
        </w:rPr>
        <w:t xml:space="preserve"> nuclear functions</w:t>
      </w:r>
      <w:r w:rsidR="00CD6D1B" w:rsidRPr="0047191A">
        <w:rPr>
          <w:rFonts w:ascii="Book Antiqua" w:hAnsi="Book Antiqua"/>
          <w:sz w:val="24"/>
          <w:szCs w:val="24"/>
          <w:vertAlign w:val="superscript"/>
        </w:rPr>
        <w:t>[15,31,32]</w:t>
      </w:r>
      <w:r w:rsidR="00CD6D1B" w:rsidRPr="0047191A">
        <w:rPr>
          <w:rFonts w:ascii="Book Antiqua" w:hAnsi="Book Antiqua"/>
          <w:sz w:val="24"/>
          <w:szCs w:val="24"/>
        </w:rPr>
        <w:t>,</w:t>
      </w:r>
      <w:r w:rsidR="0020414B" w:rsidRPr="0047191A">
        <w:rPr>
          <w:rFonts w:ascii="Book Antiqua" w:hAnsi="Book Antiqua" w:hint="eastAsia"/>
          <w:sz w:val="24"/>
          <w:szCs w:val="24"/>
        </w:rPr>
        <w:t xml:space="preserve"> </w:t>
      </w:r>
      <w:r w:rsidR="00CD6D1B" w:rsidRPr="0047191A">
        <w:rPr>
          <w:rFonts w:ascii="Book Antiqua" w:hAnsi="Book Antiqua"/>
          <w:sz w:val="24"/>
          <w:szCs w:val="24"/>
        </w:rPr>
        <w:t>whereas cytoplasmic lncRNAs have been described as modulating mRNA stability and translation</w:t>
      </w:r>
      <w:r w:rsidR="00CD6D1B" w:rsidRPr="0047191A">
        <w:rPr>
          <w:rFonts w:ascii="Book Antiqua" w:hAnsi="Book Antiqua"/>
          <w:sz w:val="24"/>
          <w:szCs w:val="24"/>
          <w:vertAlign w:val="superscript"/>
        </w:rPr>
        <w:t>[32,33]</w:t>
      </w:r>
      <w:r w:rsidR="00CD6D1B" w:rsidRPr="0047191A">
        <w:rPr>
          <w:rFonts w:ascii="Book Antiqua" w:hAnsi="Book Antiqua"/>
          <w:sz w:val="24"/>
          <w:szCs w:val="24"/>
        </w:rPr>
        <w:t>.</w:t>
      </w:r>
      <w:r w:rsidR="0020414B" w:rsidRPr="0047191A">
        <w:rPr>
          <w:rFonts w:ascii="Book Antiqua" w:hAnsi="Book Antiqua" w:hint="eastAsia"/>
          <w:sz w:val="24"/>
          <w:szCs w:val="24"/>
        </w:rPr>
        <w:t xml:space="preserve"> </w:t>
      </w:r>
      <w:r w:rsidR="00CD6D1B" w:rsidRPr="0047191A">
        <w:rPr>
          <w:rFonts w:ascii="Book Antiqua" w:hAnsi="Book Antiqua"/>
          <w:sz w:val="24"/>
          <w:szCs w:val="24"/>
        </w:rPr>
        <w:t xml:space="preserve">Compared with the mostly highly abundant </w:t>
      </w:r>
      <w:r w:rsidR="0020414B" w:rsidRPr="0047191A">
        <w:rPr>
          <w:rFonts w:ascii="Book Antiqua" w:hAnsi="Book Antiqua"/>
          <w:sz w:val="24"/>
          <w:szCs w:val="24"/>
        </w:rPr>
        <w:t xml:space="preserve">cellular </w:t>
      </w:r>
      <w:r w:rsidR="00CD6D1B" w:rsidRPr="0047191A">
        <w:rPr>
          <w:rFonts w:ascii="Book Antiqua" w:hAnsi="Book Antiqua"/>
          <w:sz w:val="24"/>
          <w:szCs w:val="24"/>
        </w:rPr>
        <w:t xml:space="preserve">RNAs, the vast majority of lncRNAs that are </w:t>
      </w:r>
      <w:r w:rsidR="0020414B" w:rsidRPr="0047191A">
        <w:rPr>
          <w:rFonts w:ascii="Book Antiqua" w:hAnsi="Book Antiqua"/>
          <w:sz w:val="24"/>
          <w:szCs w:val="24"/>
        </w:rPr>
        <w:t>typically</w:t>
      </w:r>
      <w:r w:rsidR="00CD6D1B" w:rsidRPr="0047191A">
        <w:rPr>
          <w:rFonts w:ascii="Book Antiqua" w:hAnsi="Book Antiqua"/>
          <w:sz w:val="24"/>
          <w:szCs w:val="24"/>
        </w:rPr>
        <w:t xml:space="preserve"> less abundant in a population of cells can be </w:t>
      </w:r>
      <w:r w:rsidR="0020414B" w:rsidRPr="0047191A">
        <w:rPr>
          <w:rFonts w:ascii="Book Antiqua" w:hAnsi="Book Antiqua"/>
          <w:sz w:val="24"/>
          <w:szCs w:val="24"/>
        </w:rPr>
        <w:t xml:space="preserve">highly </w:t>
      </w:r>
      <w:r w:rsidR="00CD6D1B" w:rsidRPr="0047191A">
        <w:rPr>
          <w:rFonts w:ascii="Book Antiqua" w:hAnsi="Book Antiqua"/>
          <w:sz w:val="24"/>
          <w:szCs w:val="24"/>
        </w:rPr>
        <w:t>abundant in individual cells</w:t>
      </w:r>
      <w:r w:rsidR="00CD6D1B" w:rsidRPr="0047191A">
        <w:rPr>
          <w:rFonts w:ascii="Book Antiqua" w:hAnsi="Book Antiqua"/>
          <w:sz w:val="24"/>
          <w:szCs w:val="24"/>
          <w:vertAlign w:val="superscript"/>
        </w:rPr>
        <w:t>[25,34]</w:t>
      </w:r>
      <w:r w:rsidR="00CD6D1B" w:rsidRPr="0047191A">
        <w:rPr>
          <w:rFonts w:ascii="Book Antiqua" w:hAnsi="Book Antiqua"/>
          <w:sz w:val="24"/>
          <w:szCs w:val="24"/>
        </w:rPr>
        <w:t>. To more precisely locate and confirm the sub-cellular localization of lncRNAs,</w:t>
      </w:r>
      <w:r w:rsidR="00093651" w:rsidRPr="0047191A">
        <w:rPr>
          <w:rFonts w:ascii="Book Antiqua" w:hAnsi="Book Antiqua"/>
          <w:sz w:val="24"/>
          <w:szCs w:val="24"/>
        </w:rPr>
        <w:t xml:space="preserve"> </w:t>
      </w:r>
      <w:r w:rsidR="00CD6D1B" w:rsidRPr="0047191A">
        <w:rPr>
          <w:rFonts w:ascii="Book Antiqua" w:hAnsi="Book Antiqua"/>
          <w:sz w:val="24"/>
          <w:szCs w:val="24"/>
        </w:rPr>
        <w:t xml:space="preserve">two recent reports have suggested that </w:t>
      </w:r>
      <w:r w:rsidR="0020414B" w:rsidRPr="0047191A">
        <w:rPr>
          <w:rFonts w:ascii="Book Antiqua" w:hAnsi="Book Antiqua"/>
          <w:sz w:val="24"/>
          <w:szCs w:val="24"/>
        </w:rPr>
        <w:t xml:space="preserve">rather than using conventional RNA </w:t>
      </w:r>
      <w:r w:rsidR="0020414B" w:rsidRPr="0047191A">
        <w:rPr>
          <w:rFonts w:ascii="Book Antiqua" w:hAnsi="Book Antiqua"/>
          <w:i/>
          <w:sz w:val="24"/>
          <w:szCs w:val="24"/>
        </w:rPr>
        <w:t>FISH</w:t>
      </w:r>
      <w:r w:rsidR="0020414B" w:rsidRPr="0047191A">
        <w:rPr>
          <w:rFonts w:ascii="Book Antiqua" w:hAnsi="Book Antiqua"/>
          <w:sz w:val="24"/>
          <w:szCs w:val="24"/>
        </w:rPr>
        <w:t xml:space="preserve"> techniques that have relatively low sensitivity,</w:t>
      </w:r>
      <w:r w:rsidR="0020414B" w:rsidRPr="0047191A">
        <w:rPr>
          <w:rFonts w:ascii="Book Antiqua" w:hAnsi="Book Antiqua" w:hint="eastAsia"/>
          <w:sz w:val="24"/>
          <w:szCs w:val="24"/>
        </w:rPr>
        <w:t xml:space="preserve"> </w:t>
      </w:r>
      <w:r w:rsidR="00CD6D1B" w:rsidRPr="0047191A">
        <w:rPr>
          <w:rFonts w:ascii="Book Antiqua" w:hAnsi="Book Antiqua"/>
          <w:sz w:val="24"/>
          <w:szCs w:val="24"/>
        </w:rPr>
        <w:t>it may be more effective to study lncRNAs by applying single-molecule RNA fluorescence in situ hybridization (</w:t>
      </w:r>
      <w:r w:rsidR="00CD6D1B" w:rsidRPr="0047191A">
        <w:rPr>
          <w:rFonts w:ascii="Book Antiqua" w:hAnsi="Book Antiqua"/>
          <w:i/>
          <w:sz w:val="24"/>
          <w:szCs w:val="24"/>
        </w:rPr>
        <w:t>RNA FISH</w:t>
      </w:r>
      <w:r w:rsidR="00CD6D1B" w:rsidRPr="0047191A">
        <w:rPr>
          <w:rFonts w:ascii="Book Antiqua" w:hAnsi="Book Antiqua"/>
          <w:sz w:val="24"/>
          <w:szCs w:val="24"/>
        </w:rPr>
        <w:t>)</w:t>
      </w:r>
      <w:r w:rsidR="00CD6D1B" w:rsidRPr="0047191A">
        <w:rPr>
          <w:rFonts w:ascii="Book Antiqua" w:hAnsi="Book Antiqua"/>
          <w:sz w:val="24"/>
          <w:szCs w:val="24"/>
          <w:vertAlign w:val="superscript"/>
        </w:rPr>
        <w:t>[25,35]</w:t>
      </w:r>
      <w:r w:rsidR="00CD6D1B" w:rsidRPr="0047191A">
        <w:rPr>
          <w:rFonts w:ascii="Book Antiqua" w:hAnsi="Book Antiqua"/>
          <w:sz w:val="24"/>
          <w:szCs w:val="24"/>
        </w:rPr>
        <w:t>.</w:t>
      </w:r>
    </w:p>
    <w:p w:rsidR="00093651" w:rsidRPr="0047191A" w:rsidRDefault="00093651" w:rsidP="00F52BE4">
      <w:pPr>
        <w:snapToGrid w:val="0"/>
        <w:spacing w:line="360" w:lineRule="auto"/>
        <w:rPr>
          <w:rFonts w:ascii="Book Antiqua" w:eastAsiaTheme="minorEastAsia" w:hAnsi="Book Antiqua" w:cstheme="minorBidi"/>
          <w:b/>
          <w:sz w:val="24"/>
          <w:szCs w:val="24"/>
        </w:rPr>
      </w:pPr>
    </w:p>
    <w:p w:rsidR="00AA7733" w:rsidRPr="0047191A" w:rsidRDefault="00AA7733" w:rsidP="00F52BE4">
      <w:pPr>
        <w:snapToGrid w:val="0"/>
        <w:spacing w:line="360" w:lineRule="auto"/>
        <w:rPr>
          <w:rFonts w:ascii="Book Antiqua" w:eastAsiaTheme="minorEastAsia" w:hAnsi="Book Antiqua" w:cstheme="minorBidi"/>
          <w:b/>
          <w:caps/>
          <w:sz w:val="24"/>
          <w:szCs w:val="24"/>
        </w:rPr>
      </w:pPr>
      <w:r w:rsidRPr="0047191A">
        <w:rPr>
          <w:rFonts w:ascii="Book Antiqua" w:eastAsiaTheme="minorEastAsia" w:hAnsi="Book Antiqua" w:cstheme="minorBidi"/>
          <w:b/>
          <w:caps/>
          <w:sz w:val="24"/>
          <w:szCs w:val="24"/>
        </w:rPr>
        <w:t>Mechanisms of lncRNA-mediated gene expression</w:t>
      </w:r>
    </w:p>
    <w:p w:rsidR="002C16C6" w:rsidRPr="0047191A" w:rsidRDefault="002C16C6" w:rsidP="00F52BE4">
      <w:pPr>
        <w:snapToGrid w:val="0"/>
        <w:spacing w:line="360" w:lineRule="auto"/>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 xml:space="preserve">To date, the biological functions and molecular mechanisms of </w:t>
      </w:r>
      <w:r w:rsidR="00915BE8" w:rsidRPr="0047191A">
        <w:rPr>
          <w:rFonts w:ascii="Book Antiqua" w:eastAsiaTheme="minorEastAsia" w:hAnsi="Book Antiqua" w:cstheme="minorBidi" w:hint="eastAsia"/>
          <w:sz w:val="24"/>
          <w:szCs w:val="24"/>
        </w:rPr>
        <w:t>most</w:t>
      </w:r>
      <w:r w:rsidRPr="0047191A">
        <w:rPr>
          <w:rFonts w:ascii="Book Antiqua" w:eastAsiaTheme="minorEastAsia" w:hAnsi="Book Antiqua" w:cstheme="minorBidi"/>
          <w:sz w:val="24"/>
          <w:szCs w:val="24"/>
        </w:rPr>
        <w:t xml:space="preserve"> lncRNAs remain largely </w:t>
      </w:r>
      <w:r w:rsidR="00C37B70" w:rsidRPr="0047191A">
        <w:rPr>
          <w:rFonts w:ascii="Book Antiqua" w:hAnsi="Book Antiqua"/>
          <w:sz w:val="24"/>
          <w:szCs w:val="24"/>
        </w:rPr>
        <w:t>elusive</w:t>
      </w:r>
      <w:r w:rsidR="00497E08" w:rsidRPr="0047191A">
        <w:rPr>
          <w:rFonts w:ascii="Book Antiqua" w:hAnsi="Book Antiqua" w:hint="eastAsia"/>
          <w:sz w:val="24"/>
          <w:szCs w:val="24"/>
        </w:rPr>
        <w:t>,</w:t>
      </w:r>
      <w:r w:rsidR="00920BC6" w:rsidRPr="0047191A">
        <w:rPr>
          <w:rFonts w:ascii="Book Antiqua" w:hAnsi="Book Antiqua" w:hint="eastAsia"/>
          <w:sz w:val="24"/>
          <w:szCs w:val="24"/>
        </w:rPr>
        <w:t xml:space="preserve"> </w:t>
      </w:r>
      <w:r w:rsidR="00915BE8" w:rsidRPr="0047191A">
        <w:rPr>
          <w:rFonts w:ascii="Book Antiqua" w:hAnsi="Book Antiqua" w:hint="eastAsia"/>
          <w:sz w:val="24"/>
          <w:szCs w:val="24"/>
        </w:rPr>
        <w:t xml:space="preserve">with </w:t>
      </w:r>
      <w:r w:rsidRPr="0047191A">
        <w:rPr>
          <w:rFonts w:ascii="Book Antiqua" w:eastAsiaTheme="minorEastAsia" w:hAnsi="Book Antiqua" w:cstheme="minorBidi"/>
          <w:sz w:val="24"/>
          <w:szCs w:val="24"/>
        </w:rPr>
        <w:t>only very few be</w:t>
      </w:r>
      <w:r w:rsidR="00915BE8" w:rsidRPr="0047191A">
        <w:rPr>
          <w:rFonts w:ascii="Book Antiqua" w:eastAsiaTheme="minorEastAsia" w:hAnsi="Book Antiqua" w:cstheme="minorBidi" w:hint="eastAsia"/>
          <w:sz w:val="24"/>
          <w:szCs w:val="24"/>
        </w:rPr>
        <w:t>ing</w:t>
      </w:r>
      <w:r w:rsidRPr="0047191A">
        <w:rPr>
          <w:rFonts w:ascii="Book Antiqua" w:eastAsiaTheme="minorEastAsia" w:hAnsi="Book Antiqua" w:cstheme="minorBidi"/>
          <w:sz w:val="24"/>
          <w:szCs w:val="24"/>
        </w:rPr>
        <w:t xml:space="preserve"> partially characterized. Nevertheless, existing evidence demonstrate</w:t>
      </w:r>
      <w:r w:rsidR="00915BE8" w:rsidRPr="0047191A">
        <w:rPr>
          <w:rFonts w:ascii="Book Antiqua" w:eastAsiaTheme="minorEastAsia" w:hAnsi="Book Antiqua" w:cstheme="minorBidi" w:hint="eastAsia"/>
          <w:sz w:val="24"/>
          <w:szCs w:val="24"/>
        </w:rPr>
        <w:t>s</w:t>
      </w:r>
      <w:r w:rsidRPr="0047191A">
        <w:rPr>
          <w:rFonts w:ascii="Book Antiqua" w:eastAsiaTheme="minorEastAsia" w:hAnsi="Book Antiqua" w:cstheme="minorBidi"/>
          <w:sz w:val="24"/>
          <w:szCs w:val="24"/>
        </w:rPr>
        <w:t xml:space="preserve"> that </w:t>
      </w:r>
      <w:r w:rsidR="00915BE8" w:rsidRPr="0047191A">
        <w:rPr>
          <w:rFonts w:ascii="Book Antiqua" w:eastAsiaTheme="minorEastAsia" w:hAnsi="Book Antiqua" w:cstheme="minorBidi"/>
          <w:sz w:val="24"/>
          <w:szCs w:val="24"/>
        </w:rPr>
        <w:t>these molecules</w:t>
      </w:r>
      <w:r w:rsidRPr="0047191A">
        <w:rPr>
          <w:rFonts w:ascii="Book Antiqua" w:eastAsiaTheme="minorEastAsia" w:hAnsi="Book Antiqua" w:cstheme="minorBidi"/>
          <w:sz w:val="24"/>
          <w:szCs w:val="24"/>
        </w:rPr>
        <w:t xml:space="preserve"> play critical roles in the regulation of specific cellular processes, specifically in protein-coding gene expression at </w:t>
      </w:r>
      <w:r w:rsidR="00C37B70" w:rsidRPr="0047191A">
        <w:rPr>
          <w:rFonts w:ascii="Book Antiqua" w:hAnsi="Book Antiqua"/>
          <w:sz w:val="24"/>
          <w:szCs w:val="24"/>
        </w:rPr>
        <w:t xml:space="preserve">epigenetic, </w:t>
      </w:r>
      <w:r w:rsidRPr="0047191A">
        <w:rPr>
          <w:rFonts w:ascii="Book Antiqua" w:eastAsiaTheme="minorEastAsia" w:hAnsi="Book Antiqua" w:cstheme="minorBidi"/>
          <w:sz w:val="24"/>
          <w:szCs w:val="24"/>
        </w:rPr>
        <w:t>transcriptional and post-transcriptional levels</w:t>
      </w:r>
      <w:r w:rsidRPr="0047191A">
        <w:rPr>
          <w:rFonts w:ascii="Book Antiqua" w:eastAsiaTheme="minorEastAsia" w:hAnsi="Book Antiqua" w:cstheme="minorBidi"/>
          <w:sz w:val="24"/>
          <w:szCs w:val="24"/>
          <w:vertAlign w:val="superscript"/>
        </w:rPr>
        <w:t>[</w:t>
      </w:r>
      <w:r w:rsidR="005E7A4D" w:rsidRPr="0047191A">
        <w:rPr>
          <w:rFonts w:ascii="Book Antiqua" w:eastAsiaTheme="minorEastAsia" w:hAnsi="Book Antiqua" w:cstheme="minorBidi" w:hint="eastAsia"/>
          <w:sz w:val="24"/>
          <w:szCs w:val="24"/>
          <w:vertAlign w:val="superscript"/>
        </w:rPr>
        <w:t>36</w:t>
      </w:r>
      <w:r w:rsidRPr="0047191A">
        <w:rPr>
          <w:rFonts w:ascii="Book Antiqua" w:eastAsiaTheme="minorEastAsia" w:hAnsi="Book Antiqua" w:cstheme="minorBidi"/>
          <w:sz w:val="24"/>
          <w:szCs w:val="24"/>
          <w:vertAlign w:val="superscript"/>
        </w:rPr>
        <w:t>-</w:t>
      </w:r>
      <w:r w:rsidR="005E7A4D" w:rsidRPr="0047191A">
        <w:rPr>
          <w:rFonts w:ascii="Book Antiqua" w:eastAsiaTheme="minorEastAsia" w:hAnsi="Book Antiqua" w:cstheme="minorBidi" w:hint="eastAsia"/>
          <w:sz w:val="24"/>
          <w:szCs w:val="24"/>
          <w:vertAlign w:val="superscript"/>
        </w:rPr>
        <w:t>40</w:t>
      </w:r>
      <w:r w:rsidRPr="0047191A">
        <w:rPr>
          <w:rFonts w:ascii="Book Antiqua" w:eastAsiaTheme="minorEastAsia" w:hAnsi="Book Antiqua" w:cstheme="minorBidi"/>
          <w:sz w:val="24"/>
          <w:szCs w:val="24"/>
          <w:vertAlign w:val="superscript"/>
        </w:rPr>
        <w:t>]</w:t>
      </w:r>
      <w:r w:rsidRPr="0047191A">
        <w:rPr>
          <w:rFonts w:ascii="Book Antiqua" w:eastAsiaTheme="minorEastAsia" w:hAnsi="Book Antiqua" w:cstheme="minorBidi"/>
          <w:sz w:val="24"/>
          <w:szCs w:val="24"/>
        </w:rPr>
        <w:t>.</w:t>
      </w:r>
    </w:p>
    <w:p w:rsidR="00093651" w:rsidRPr="0047191A" w:rsidRDefault="00093651" w:rsidP="00F52BE4">
      <w:pPr>
        <w:snapToGrid w:val="0"/>
        <w:spacing w:line="360" w:lineRule="auto"/>
        <w:rPr>
          <w:rFonts w:ascii="Book Antiqua" w:hAnsi="Book Antiqua"/>
          <w:b/>
          <w:i/>
          <w:sz w:val="24"/>
          <w:szCs w:val="24"/>
        </w:rPr>
      </w:pPr>
    </w:p>
    <w:p w:rsidR="007357C4" w:rsidRPr="0047191A" w:rsidRDefault="007357C4" w:rsidP="00F52BE4">
      <w:pPr>
        <w:snapToGrid w:val="0"/>
        <w:spacing w:line="360" w:lineRule="auto"/>
        <w:rPr>
          <w:rFonts w:ascii="Book Antiqua" w:hAnsi="Book Antiqua"/>
          <w:b/>
          <w:i/>
          <w:sz w:val="24"/>
          <w:szCs w:val="24"/>
        </w:rPr>
      </w:pPr>
      <w:r w:rsidRPr="0047191A">
        <w:rPr>
          <w:rFonts w:ascii="Book Antiqua" w:hAnsi="Book Antiqua"/>
          <w:b/>
          <w:i/>
          <w:sz w:val="24"/>
          <w:szCs w:val="24"/>
        </w:rPr>
        <w:t>Epigenetic regulation</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 xml:space="preserve">Epigenetic regulatory mechanisms can act at genomic (DNA methylation or demethylation) or nucleosomal and chromatin (post-translational histone </w:t>
      </w:r>
      <w:r w:rsidRPr="0047191A">
        <w:rPr>
          <w:rFonts w:ascii="Book Antiqua" w:hAnsi="Book Antiqua"/>
          <w:sz w:val="24"/>
          <w:szCs w:val="24"/>
        </w:rPr>
        <w:lastRenderedPageBreak/>
        <w:t>modifications, chromatin remodeling complexes) levels</w:t>
      </w:r>
      <w:r w:rsidRPr="0047191A">
        <w:rPr>
          <w:rFonts w:ascii="Book Antiqua" w:hAnsi="Book Antiqua"/>
          <w:sz w:val="24"/>
          <w:szCs w:val="24"/>
          <w:vertAlign w:val="superscript"/>
        </w:rPr>
        <w:t>[41]</w:t>
      </w:r>
      <w:r w:rsidRPr="0047191A">
        <w:rPr>
          <w:rFonts w:ascii="Book Antiqua" w:hAnsi="Book Antiqua"/>
          <w:sz w:val="24"/>
          <w:szCs w:val="24"/>
        </w:rPr>
        <w:t>.</w:t>
      </w:r>
      <w:r w:rsidR="00033598" w:rsidRPr="0047191A">
        <w:rPr>
          <w:rFonts w:ascii="Book Antiqua" w:hAnsi="Book Antiqua" w:hint="eastAsia"/>
          <w:sz w:val="24"/>
          <w:szCs w:val="24"/>
        </w:rPr>
        <w:t xml:space="preserve"> </w:t>
      </w:r>
      <w:r w:rsidRPr="0047191A">
        <w:rPr>
          <w:rFonts w:ascii="Book Antiqua" w:hAnsi="Book Antiqua"/>
          <w:sz w:val="24"/>
          <w:szCs w:val="24"/>
        </w:rPr>
        <w:t xml:space="preserve">As stated above, the majority of lncRNAs localize preferentially </w:t>
      </w:r>
      <w:r w:rsidR="00FA09B4" w:rsidRPr="0047191A">
        <w:rPr>
          <w:rFonts w:ascii="Book Antiqua" w:hAnsi="Book Antiqua"/>
          <w:sz w:val="24"/>
          <w:szCs w:val="24"/>
        </w:rPr>
        <w:t>to the nucleus and chromatin, and increasing</w:t>
      </w:r>
      <w:r w:rsidRPr="0047191A">
        <w:rPr>
          <w:rFonts w:ascii="Book Antiqua" w:hAnsi="Book Antiqua"/>
          <w:sz w:val="24"/>
          <w:szCs w:val="24"/>
        </w:rPr>
        <w:t xml:space="preserve"> evidence indicate</w:t>
      </w:r>
      <w:r w:rsidR="00033598" w:rsidRPr="0047191A">
        <w:rPr>
          <w:rFonts w:ascii="Book Antiqua" w:hAnsi="Book Antiqua" w:hint="eastAsia"/>
          <w:sz w:val="24"/>
          <w:szCs w:val="24"/>
        </w:rPr>
        <w:t>s</w:t>
      </w:r>
      <w:r w:rsidRPr="0047191A">
        <w:rPr>
          <w:rFonts w:ascii="Book Antiqua" w:hAnsi="Book Antiqua"/>
          <w:sz w:val="24"/>
          <w:szCs w:val="24"/>
        </w:rPr>
        <w:t xml:space="preserve"> that some nuclear lncRNAs </w:t>
      </w:r>
      <w:r w:rsidR="00033598" w:rsidRPr="0047191A">
        <w:rPr>
          <w:rFonts w:ascii="Book Antiqua" w:hAnsi="Book Antiqua"/>
          <w:sz w:val="24"/>
          <w:szCs w:val="24"/>
        </w:rPr>
        <w:t xml:space="preserve">epigenetically </w:t>
      </w:r>
      <w:r w:rsidRPr="0047191A">
        <w:rPr>
          <w:rFonts w:ascii="Book Antiqua" w:hAnsi="Book Antiqua"/>
          <w:sz w:val="24"/>
          <w:szCs w:val="24"/>
        </w:rPr>
        <w:t>regulate gene expression by altering chromatin structure</w:t>
      </w:r>
      <w:r w:rsidRPr="0047191A">
        <w:rPr>
          <w:rFonts w:ascii="Book Antiqua" w:hAnsi="Book Antiqua"/>
          <w:sz w:val="24"/>
          <w:szCs w:val="24"/>
          <w:vertAlign w:val="superscript"/>
        </w:rPr>
        <w:t>[42]</w:t>
      </w:r>
      <w:r w:rsidRPr="0047191A">
        <w:rPr>
          <w:rFonts w:ascii="Book Antiqua" w:hAnsi="Book Antiqua"/>
          <w:sz w:val="24"/>
          <w:szCs w:val="24"/>
        </w:rPr>
        <w:t>.</w:t>
      </w:r>
      <w:r w:rsidR="00033598" w:rsidRPr="0047191A">
        <w:rPr>
          <w:rFonts w:ascii="Book Antiqua" w:hAnsi="Book Antiqua" w:hint="eastAsia"/>
          <w:sz w:val="24"/>
          <w:szCs w:val="24"/>
        </w:rPr>
        <w:t xml:space="preserve"> </w:t>
      </w:r>
      <w:r w:rsidRPr="0047191A">
        <w:rPr>
          <w:rFonts w:ascii="Book Antiqua" w:hAnsi="Book Antiqua"/>
          <w:sz w:val="24"/>
          <w:szCs w:val="24"/>
        </w:rPr>
        <w:t xml:space="preserve">There are two underlying mechanisms </w:t>
      </w:r>
      <w:r w:rsidR="00033598" w:rsidRPr="0047191A">
        <w:rPr>
          <w:rFonts w:ascii="Book Antiqua" w:hAnsi="Book Antiqua" w:hint="eastAsia"/>
          <w:sz w:val="24"/>
          <w:szCs w:val="24"/>
        </w:rPr>
        <w:t>by which</w:t>
      </w:r>
      <w:r w:rsidRPr="0047191A">
        <w:rPr>
          <w:rFonts w:ascii="Book Antiqua" w:hAnsi="Book Antiqua"/>
          <w:sz w:val="24"/>
          <w:szCs w:val="24"/>
        </w:rPr>
        <w:t xml:space="preserve"> lncRNAs mediate changes in chromatin</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and gene expression. First, </w:t>
      </w:r>
      <w:r w:rsidR="00033598" w:rsidRPr="0047191A">
        <w:rPr>
          <w:rFonts w:ascii="Book Antiqua" w:hAnsi="Book Antiqua" w:hint="eastAsia"/>
          <w:sz w:val="24"/>
          <w:szCs w:val="24"/>
        </w:rPr>
        <w:t>they</w:t>
      </w:r>
      <w:r w:rsidRPr="0047191A">
        <w:rPr>
          <w:rFonts w:ascii="Book Antiqua" w:hAnsi="Book Antiqua"/>
          <w:sz w:val="24"/>
          <w:szCs w:val="24"/>
        </w:rPr>
        <w:t xml:space="preserve"> can directly interact with chromatin-modifying enzymes</w:t>
      </w:r>
      <w:r w:rsidR="00033598" w:rsidRPr="0047191A">
        <w:rPr>
          <w:rFonts w:ascii="Book Antiqua" w:hAnsi="Book Antiqua" w:hint="eastAsia"/>
          <w:sz w:val="24"/>
          <w:szCs w:val="24"/>
        </w:rPr>
        <w:t>,</w:t>
      </w:r>
      <w:r w:rsidRPr="0047191A">
        <w:rPr>
          <w:rFonts w:ascii="Book Antiqua" w:hAnsi="Book Antiqua"/>
          <w:sz w:val="24"/>
          <w:szCs w:val="24"/>
        </w:rPr>
        <w:t xml:space="preserve"> </w:t>
      </w:r>
      <w:r w:rsidR="00033598" w:rsidRPr="0047191A">
        <w:rPr>
          <w:rFonts w:ascii="Book Antiqua" w:hAnsi="Book Antiqua"/>
          <w:sz w:val="24"/>
          <w:szCs w:val="24"/>
        </w:rPr>
        <w:t>functioning</w:t>
      </w:r>
      <w:r w:rsidR="00033598" w:rsidRPr="0047191A">
        <w:rPr>
          <w:rFonts w:ascii="Book Antiqua" w:hAnsi="Book Antiqua" w:hint="eastAsia"/>
          <w:sz w:val="24"/>
          <w:szCs w:val="24"/>
        </w:rPr>
        <w:t xml:space="preserve"> </w:t>
      </w:r>
      <w:r w:rsidR="00033598" w:rsidRPr="0047191A">
        <w:rPr>
          <w:rFonts w:ascii="Book Antiqua" w:hAnsi="Book Antiqua"/>
          <w:sz w:val="24"/>
          <w:szCs w:val="24"/>
        </w:rPr>
        <w:t xml:space="preserve">as guides </w:t>
      </w:r>
      <w:r w:rsidRPr="0047191A">
        <w:rPr>
          <w:rFonts w:ascii="Book Antiqua" w:hAnsi="Book Antiqua"/>
          <w:sz w:val="24"/>
          <w:szCs w:val="24"/>
        </w:rPr>
        <w:t>in</w:t>
      </w:r>
      <w:r w:rsidRPr="0047191A">
        <w:rPr>
          <w:rFonts w:ascii="Book Antiqua" w:hAnsi="Book Antiqua"/>
          <w:i/>
          <w:sz w:val="24"/>
          <w:szCs w:val="24"/>
        </w:rPr>
        <w:t xml:space="preserve"> cis</w:t>
      </w:r>
      <w:r w:rsidRPr="0047191A">
        <w:rPr>
          <w:rFonts w:ascii="Book Antiqua" w:hAnsi="Book Antiqua"/>
          <w:sz w:val="24"/>
          <w:szCs w:val="24"/>
        </w:rPr>
        <w:t xml:space="preserve"> or </w:t>
      </w:r>
      <w:r w:rsidRPr="0047191A">
        <w:rPr>
          <w:rFonts w:ascii="Book Antiqua" w:hAnsi="Book Antiqua"/>
          <w:i/>
          <w:sz w:val="24"/>
          <w:szCs w:val="24"/>
        </w:rPr>
        <w:t>trans</w:t>
      </w:r>
      <w:r w:rsidRPr="0047191A">
        <w:rPr>
          <w:rFonts w:ascii="Book Antiqua" w:hAnsi="Book Antiqua"/>
          <w:sz w:val="24"/>
          <w:szCs w:val="24"/>
        </w:rPr>
        <w:t xml:space="preserve"> by recruiting chromatin modifiers</w:t>
      </w:r>
      <w:r w:rsidR="00F01547" w:rsidRPr="0047191A">
        <w:rPr>
          <w:rFonts w:ascii="Book Antiqua" w:hAnsi="Book Antiqua" w:hint="eastAsia"/>
          <w:sz w:val="24"/>
          <w:szCs w:val="24"/>
        </w:rPr>
        <w:t xml:space="preserve"> </w:t>
      </w:r>
      <w:r w:rsidRPr="0047191A">
        <w:rPr>
          <w:rFonts w:ascii="Book Antiqua" w:hAnsi="Book Antiqua"/>
          <w:sz w:val="24"/>
          <w:szCs w:val="24"/>
        </w:rPr>
        <w:t>to specific genomic loci to mediate DNA methylation or histone modification, thereby modulating chromatin states and impacting gene expression</w:t>
      </w:r>
      <w:r w:rsidRPr="0047191A">
        <w:rPr>
          <w:rFonts w:ascii="Book Antiqua" w:hAnsi="Book Antiqua"/>
          <w:sz w:val="24"/>
          <w:szCs w:val="24"/>
          <w:vertAlign w:val="superscript"/>
        </w:rPr>
        <w:t>[32,43-47]</w:t>
      </w:r>
      <w:r w:rsidRPr="0047191A">
        <w:rPr>
          <w:rFonts w:ascii="Book Antiqua" w:hAnsi="Book Antiqua"/>
          <w:sz w:val="24"/>
          <w:szCs w:val="24"/>
        </w:rPr>
        <w:t>. Second, lncRNAs</w:t>
      </w:r>
      <w:r w:rsidR="00920BC6" w:rsidRPr="0047191A">
        <w:rPr>
          <w:rFonts w:ascii="Book Antiqua" w:hAnsi="Book Antiqua" w:hint="eastAsia"/>
          <w:sz w:val="24"/>
          <w:szCs w:val="24"/>
        </w:rPr>
        <w:t xml:space="preserve"> </w:t>
      </w:r>
      <w:r w:rsidRPr="0047191A">
        <w:rPr>
          <w:rFonts w:ascii="Book Antiqua" w:hAnsi="Book Antiqua"/>
          <w:sz w:val="24"/>
          <w:szCs w:val="24"/>
        </w:rPr>
        <w:t>function as adaptors that link specific chromatin loci with ATP-dependent</w:t>
      </w:r>
      <w:r w:rsidR="00F01547" w:rsidRPr="0047191A">
        <w:rPr>
          <w:rFonts w:ascii="Book Antiqua" w:hAnsi="Book Antiqua" w:hint="eastAsia"/>
          <w:sz w:val="24"/>
          <w:szCs w:val="24"/>
        </w:rPr>
        <w:t xml:space="preserve"> </w:t>
      </w:r>
      <w:r w:rsidRPr="0047191A">
        <w:rPr>
          <w:rFonts w:ascii="Book Antiqua" w:hAnsi="Book Antiqua"/>
          <w:sz w:val="24"/>
          <w:szCs w:val="24"/>
        </w:rPr>
        <w:t>chromatin-remodeling complexes</w:t>
      </w:r>
      <w:r w:rsidRPr="0047191A">
        <w:rPr>
          <w:rFonts w:ascii="Book Antiqua" w:hAnsi="Book Antiqua"/>
          <w:sz w:val="24"/>
          <w:szCs w:val="24"/>
          <w:vertAlign w:val="superscript"/>
        </w:rPr>
        <w:t>[48,49]</w:t>
      </w:r>
      <w:r w:rsidR="00033598" w:rsidRPr="0047191A">
        <w:rPr>
          <w:rFonts w:ascii="Book Antiqua" w:hAnsi="Book Antiqua" w:hint="eastAsia"/>
          <w:sz w:val="24"/>
          <w:szCs w:val="24"/>
        </w:rPr>
        <w:t>,</w:t>
      </w:r>
      <w:r w:rsidRPr="0047191A">
        <w:rPr>
          <w:rFonts w:ascii="Book Antiqua" w:hAnsi="Book Antiqua"/>
          <w:sz w:val="24"/>
          <w:szCs w:val="24"/>
        </w:rPr>
        <w:t xml:space="preserve"> </w:t>
      </w:r>
      <w:r w:rsidR="00FA09B4" w:rsidRPr="0047191A">
        <w:rPr>
          <w:rFonts w:ascii="Book Antiqua" w:hAnsi="Book Antiqua"/>
          <w:sz w:val="24"/>
          <w:szCs w:val="24"/>
        </w:rPr>
        <w:t>serving</w:t>
      </w:r>
      <w:r w:rsidR="00FA09B4" w:rsidRPr="0047191A">
        <w:rPr>
          <w:rFonts w:ascii="Book Antiqua" w:hAnsi="Book Antiqua" w:hint="eastAsia"/>
          <w:sz w:val="24"/>
          <w:szCs w:val="24"/>
        </w:rPr>
        <w:t xml:space="preserve"> as</w:t>
      </w:r>
      <w:r w:rsidRPr="0047191A">
        <w:rPr>
          <w:rFonts w:ascii="Book Antiqua" w:hAnsi="Book Antiqua"/>
          <w:sz w:val="24"/>
          <w:szCs w:val="24"/>
        </w:rPr>
        <w:t xml:space="preserve"> guides to target these complexes</w:t>
      </w:r>
      <w:r w:rsidR="00F01547" w:rsidRPr="0047191A">
        <w:rPr>
          <w:rFonts w:ascii="Book Antiqua" w:hAnsi="Book Antiqua" w:hint="eastAsia"/>
          <w:sz w:val="24"/>
          <w:szCs w:val="24"/>
        </w:rPr>
        <w:t xml:space="preserve"> </w:t>
      </w:r>
      <w:r w:rsidRPr="0047191A">
        <w:rPr>
          <w:rFonts w:ascii="Book Antiqua" w:hAnsi="Book Antiqua"/>
          <w:sz w:val="24"/>
          <w:szCs w:val="24"/>
        </w:rPr>
        <w:t>to regulate nucleosome</w:t>
      </w:r>
      <w:r w:rsidR="0047191A">
        <w:rPr>
          <w:rFonts w:ascii="Book Antiqua" w:hAnsi="Book Antiqua"/>
          <w:sz w:val="24"/>
          <w:szCs w:val="24"/>
        </w:rPr>
        <w:t xml:space="preserve"> remodeling and gene expression</w:t>
      </w:r>
      <w:r w:rsidRPr="0047191A">
        <w:rPr>
          <w:rFonts w:ascii="Book Antiqua" w:hAnsi="Book Antiqua"/>
          <w:sz w:val="24"/>
          <w:szCs w:val="24"/>
          <w:vertAlign w:val="superscript"/>
        </w:rPr>
        <w:t>[47,50,51]</w:t>
      </w:r>
      <w:r w:rsidRPr="0047191A">
        <w:rPr>
          <w:rFonts w:ascii="Book Antiqua" w:hAnsi="Book Antiqua"/>
          <w:sz w:val="24"/>
          <w:szCs w:val="24"/>
        </w:rPr>
        <w:t>.</w:t>
      </w:r>
    </w:p>
    <w:p w:rsidR="00CD6D1B" w:rsidRPr="0047191A" w:rsidRDefault="00CD6D1B" w:rsidP="00093651">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In addition, lncRNAs have been identified as crucial regulators of epigenetic processes such as X-chromosome inactivation</w:t>
      </w:r>
      <w:r w:rsidRPr="0047191A">
        <w:rPr>
          <w:rFonts w:ascii="Book Antiqua" w:hAnsi="Book Antiqua"/>
          <w:sz w:val="24"/>
          <w:szCs w:val="24"/>
          <w:vertAlign w:val="superscript"/>
        </w:rPr>
        <w:t>[52,53]</w:t>
      </w:r>
      <w:r w:rsidRPr="0047191A">
        <w:rPr>
          <w:rFonts w:ascii="Book Antiqua" w:hAnsi="Book Antiqua"/>
          <w:sz w:val="24"/>
          <w:szCs w:val="24"/>
        </w:rPr>
        <w:t>, genomic imprinting</w:t>
      </w:r>
      <w:r w:rsidRPr="0047191A">
        <w:rPr>
          <w:rFonts w:ascii="Book Antiqua" w:hAnsi="Book Antiqua"/>
          <w:sz w:val="24"/>
          <w:szCs w:val="24"/>
          <w:vertAlign w:val="superscript"/>
        </w:rPr>
        <w:t>[53,54]</w:t>
      </w:r>
      <w:r w:rsidRPr="0047191A">
        <w:rPr>
          <w:rFonts w:ascii="Book Antiqua" w:hAnsi="Book Antiqua"/>
          <w:sz w:val="24"/>
          <w:szCs w:val="24"/>
        </w:rPr>
        <w:t>,</w:t>
      </w:r>
      <w:r w:rsidR="00093651" w:rsidRPr="0047191A">
        <w:rPr>
          <w:rFonts w:ascii="Book Antiqua" w:hAnsi="Book Antiqua"/>
          <w:sz w:val="24"/>
          <w:szCs w:val="24"/>
        </w:rPr>
        <w:t xml:space="preserve"> </w:t>
      </w:r>
      <w:r w:rsidRPr="0047191A">
        <w:rPr>
          <w:rFonts w:ascii="Book Antiqua" w:hAnsi="Book Antiqua"/>
          <w:sz w:val="24"/>
          <w:szCs w:val="24"/>
        </w:rPr>
        <w:t>cellular differentiation</w:t>
      </w:r>
      <w:r w:rsidR="00033598" w:rsidRPr="0047191A">
        <w:rPr>
          <w:rFonts w:ascii="Book Antiqua" w:hAnsi="Book Antiqua" w:hint="eastAsia"/>
          <w:sz w:val="24"/>
          <w:szCs w:val="24"/>
        </w:rPr>
        <w:t xml:space="preserve"> </w:t>
      </w:r>
      <w:r w:rsidR="00033598" w:rsidRPr="0047191A">
        <w:rPr>
          <w:rFonts w:ascii="Book Antiqua" w:hAnsi="Book Antiqua"/>
          <w:sz w:val="24"/>
          <w:szCs w:val="24"/>
        </w:rPr>
        <w:t>determination</w:t>
      </w:r>
      <w:r w:rsidRPr="0047191A">
        <w:rPr>
          <w:rFonts w:ascii="Book Antiqua" w:hAnsi="Book Antiqua"/>
          <w:sz w:val="24"/>
          <w:szCs w:val="24"/>
          <w:vertAlign w:val="superscript"/>
        </w:rPr>
        <w:t>[55,56]</w:t>
      </w:r>
      <w:r w:rsidRPr="0047191A">
        <w:rPr>
          <w:rFonts w:ascii="Book Antiqua" w:hAnsi="Book Antiqua"/>
          <w:sz w:val="24"/>
          <w:szCs w:val="24"/>
        </w:rPr>
        <w:t>, and cell identity</w:t>
      </w:r>
      <w:r w:rsidR="00033598" w:rsidRPr="0047191A">
        <w:rPr>
          <w:rFonts w:ascii="Book Antiqua" w:hAnsi="Book Antiqua" w:hint="eastAsia"/>
          <w:sz w:val="24"/>
          <w:szCs w:val="24"/>
        </w:rPr>
        <w:t xml:space="preserve"> </w:t>
      </w:r>
      <w:r w:rsidR="0047191A">
        <w:rPr>
          <w:rFonts w:ascii="Book Antiqua" w:hAnsi="Book Antiqua"/>
          <w:sz w:val="24"/>
          <w:szCs w:val="24"/>
        </w:rPr>
        <w:t>maintenance</w:t>
      </w:r>
      <w:r w:rsidRPr="0047191A">
        <w:rPr>
          <w:rFonts w:ascii="Book Antiqua" w:hAnsi="Book Antiqua"/>
          <w:sz w:val="24"/>
          <w:szCs w:val="24"/>
          <w:vertAlign w:val="superscript"/>
        </w:rPr>
        <w:t>[57]</w:t>
      </w:r>
      <w:r w:rsidRPr="0047191A">
        <w:rPr>
          <w:rFonts w:ascii="Book Antiqua" w:hAnsi="Book Antiqua"/>
          <w:sz w:val="24"/>
          <w:szCs w:val="24"/>
        </w:rPr>
        <w:t>.</w:t>
      </w:r>
      <w:r w:rsidR="00F01547" w:rsidRPr="0047191A">
        <w:rPr>
          <w:rFonts w:ascii="Book Antiqua" w:hAnsi="Book Antiqua" w:hint="eastAsia"/>
          <w:sz w:val="24"/>
          <w:szCs w:val="24"/>
        </w:rPr>
        <w:t xml:space="preserve"> </w:t>
      </w:r>
      <w:r w:rsidR="00033598" w:rsidRPr="0047191A">
        <w:rPr>
          <w:rFonts w:ascii="Book Antiqua" w:hAnsi="Book Antiqua"/>
          <w:sz w:val="24"/>
          <w:szCs w:val="24"/>
        </w:rPr>
        <w:t>Thus</w:t>
      </w:r>
      <w:r w:rsidR="00033598" w:rsidRPr="0047191A">
        <w:rPr>
          <w:rFonts w:ascii="Book Antiqua" w:hAnsi="Book Antiqua" w:hint="eastAsia"/>
          <w:sz w:val="24"/>
          <w:szCs w:val="24"/>
        </w:rPr>
        <w:t>,</w:t>
      </w:r>
      <w:r w:rsidRPr="0047191A">
        <w:rPr>
          <w:rFonts w:ascii="Book Antiqua" w:hAnsi="Book Antiqua"/>
          <w:sz w:val="24"/>
          <w:szCs w:val="24"/>
        </w:rPr>
        <w:t xml:space="preserve"> lncRNAs play crucial roles in the epigenetic regulation of gene expression. In particular, investigation of the interrelationships between lncRNAs and epigenetic modifications will provide new insight i</w:t>
      </w:r>
      <w:r w:rsidR="00033598" w:rsidRPr="0047191A">
        <w:rPr>
          <w:rFonts w:ascii="Book Antiqua" w:hAnsi="Book Antiqua"/>
          <w:sz w:val="24"/>
          <w:szCs w:val="24"/>
        </w:rPr>
        <w:t>nto cancer diagnosis and therapy</w:t>
      </w:r>
      <w:r w:rsidRPr="0047191A">
        <w:rPr>
          <w:rFonts w:ascii="Book Antiqua" w:hAnsi="Book Antiqua"/>
          <w:sz w:val="24"/>
          <w:szCs w:val="24"/>
        </w:rPr>
        <w:t>.</w:t>
      </w:r>
    </w:p>
    <w:p w:rsidR="00093651" w:rsidRPr="0047191A" w:rsidRDefault="00093651" w:rsidP="00F52BE4">
      <w:pPr>
        <w:snapToGrid w:val="0"/>
        <w:spacing w:line="360" w:lineRule="auto"/>
        <w:rPr>
          <w:rStyle w:val="nowrap"/>
          <w:rFonts w:ascii="Book Antiqua" w:hAnsi="Book Antiqua"/>
          <w:b/>
          <w:i/>
          <w:sz w:val="24"/>
          <w:szCs w:val="24"/>
          <w:shd w:val="clear" w:color="auto" w:fill="FFFFFF"/>
        </w:rPr>
      </w:pPr>
    </w:p>
    <w:p w:rsidR="00CD6D1B" w:rsidRPr="0047191A" w:rsidRDefault="00CD6D1B" w:rsidP="00F52BE4">
      <w:pPr>
        <w:snapToGrid w:val="0"/>
        <w:spacing w:line="360" w:lineRule="auto"/>
        <w:rPr>
          <w:rStyle w:val="nowrap"/>
          <w:rFonts w:ascii="Book Antiqua" w:hAnsi="Book Antiqua"/>
          <w:b/>
          <w:i/>
          <w:sz w:val="24"/>
          <w:szCs w:val="24"/>
          <w:shd w:val="clear" w:color="auto" w:fill="FFFFFF"/>
        </w:rPr>
      </w:pPr>
      <w:r w:rsidRPr="0047191A">
        <w:rPr>
          <w:rStyle w:val="nowrap"/>
          <w:rFonts w:ascii="Book Antiqua" w:hAnsi="Book Antiqua"/>
          <w:b/>
          <w:i/>
          <w:sz w:val="24"/>
          <w:szCs w:val="24"/>
          <w:shd w:val="clear" w:color="auto" w:fill="FFFFFF"/>
        </w:rPr>
        <w:t>Transcriptional regulation</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 xml:space="preserve">At the </w:t>
      </w:r>
      <w:r w:rsidR="00413CF1" w:rsidRPr="0047191A">
        <w:rPr>
          <w:rFonts w:ascii="Book Antiqua" w:hAnsi="Book Antiqua"/>
          <w:sz w:val="24"/>
          <w:szCs w:val="24"/>
        </w:rPr>
        <w:t xml:space="preserve">level </w:t>
      </w:r>
      <w:r w:rsidR="00413CF1" w:rsidRPr="0047191A">
        <w:rPr>
          <w:rFonts w:ascii="Book Antiqua" w:hAnsi="Book Antiqua" w:hint="eastAsia"/>
          <w:sz w:val="24"/>
          <w:szCs w:val="24"/>
        </w:rPr>
        <w:t xml:space="preserve">of </w:t>
      </w:r>
      <w:r w:rsidRPr="0047191A">
        <w:rPr>
          <w:rFonts w:ascii="Book Antiqua" w:hAnsi="Book Antiqua"/>
          <w:sz w:val="24"/>
          <w:szCs w:val="24"/>
        </w:rPr>
        <w:t>transcriptional regulation, lncRNAs regulate gene expression by (</w:t>
      </w:r>
      <w:r w:rsidR="00093651" w:rsidRPr="0047191A">
        <w:rPr>
          <w:rFonts w:ascii="Book Antiqua" w:hAnsi="Book Antiqua" w:hint="eastAsia"/>
          <w:sz w:val="24"/>
          <w:szCs w:val="24"/>
        </w:rPr>
        <w:t>1</w:t>
      </w:r>
      <w:r w:rsidRPr="0047191A">
        <w:rPr>
          <w:rFonts w:ascii="Book Antiqua" w:hAnsi="Book Antiqua"/>
          <w:sz w:val="24"/>
          <w:szCs w:val="24"/>
        </w:rPr>
        <w:t>) recruiting and guiding transcription factors to the promoter region of target genes to regulate their transcription; (</w:t>
      </w:r>
      <w:r w:rsidR="00093651" w:rsidRPr="0047191A">
        <w:rPr>
          <w:rFonts w:ascii="Book Antiqua" w:hAnsi="Book Antiqua" w:hint="eastAsia"/>
          <w:sz w:val="24"/>
          <w:szCs w:val="24"/>
        </w:rPr>
        <w:t>2</w:t>
      </w:r>
      <w:r w:rsidRPr="0047191A">
        <w:rPr>
          <w:rFonts w:ascii="Book Antiqua" w:hAnsi="Book Antiqua"/>
          <w:sz w:val="24"/>
          <w:szCs w:val="24"/>
        </w:rPr>
        <w:t>)</w:t>
      </w:r>
      <w:r w:rsidR="00FA09B4" w:rsidRPr="0047191A">
        <w:rPr>
          <w:rFonts w:ascii="Book Antiqua" w:hAnsi="Book Antiqua" w:hint="eastAsia"/>
          <w:sz w:val="24"/>
          <w:szCs w:val="24"/>
        </w:rPr>
        <w:t xml:space="preserve"> </w:t>
      </w:r>
      <w:r w:rsidRPr="0047191A">
        <w:rPr>
          <w:rFonts w:ascii="Book Antiqua" w:hAnsi="Book Antiqua"/>
          <w:sz w:val="24"/>
          <w:szCs w:val="24"/>
        </w:rPr>
        <w:t>functioning as transcriptional activators or repressors to mediate gene transcription; (</w:t>
      </w:r>
      <w:r w:rsidR="00093651" w:rsidRPr="0047191A">
        <w:rPr>
          <w:rFonts w:ascii="Book Antiqua" w:hAnsi="Book Antiqua" w:hint="eastAsia"/>
          <w:sz w:val="24"/>
          <w:szCs w:val="24"/>
        </w:rPr>
        <w:t>3</w:t>
      </w:r>
      <w:r w:rsidRPr="0047191A">
        <w:rPr>
          <w:rFonts w:ascii="Book Antiqua" w:hAnsi="Book Antiqua"/>
          <w:sz w:val="24"/>
          <w:szCs w:val="24"/>
        </w:rPr>
        <w:t>) interacting with RNA polymerase II (RNA PII) to regulate gene transcription; (</w:t>
      </w:r>
      <w:r w:rsidR="00093651" w:rsidRPr="0047191A">
        <w:rPr>
          <w:rFonts w:ascii="Book Antiqua" w:hAnsi="Book Antiqua" w:hint="eastAsia"/>
          <w:sz w:val="24"/>
          <w:szCs w:val="24"/>
        </w:rPr>
        <w:t>4</w:t>
      </w:r>
      <w:r w:rsidRPr="0047191A">
        <w:rPr>
          <w:rFonts w:ascii="Book Antiqua" w:hAnsi="Book Antiqua"/>
          <w:sz w:val="24"/>
          <w:szCs w:val="24"/>
        </w:rPr>
        <w:t xml:space="preserve">) interfering with transcription of adjacent genes in </w:t>
      </w:r>
      <w:r w:rsidRPr="0047191A">
        <w:rPr>
          <w:rFonts w:ascii="Book Antiqua" w:hAnsi="Book Antiqua"/>
          <w:i/>
          <w:sz w:val="24"/>
          <w:szCs w:val="24"/>
        </w:rPr>
        <w:t>cis</w:t>
      </w:r>
      <w:r w:rsidRPr="0047191A">
        <w:rPr>
          <w:rFonts w:ascii="Book Antiqua" w:hAnsi="Book Antiqua"/>
          <w:sz w:val="24"/>
          <w:szCs w:val="24"/>
        </w:rPr>
        <w:t>; (</w:t>
      </w:r>
      <w:r w:rsidR="00093651" w:rsidRPr="0047191A">
        <w:rPr>
          <w:rFonts w:ascii="Book Antiqua" w:hAnsi="Book Antiqua" w:hint="eastAsia"/>
          <w:sz w:val="24"/>
          <w:szCs w:val="24"/>
        </w:rPr>
        <w:t>5</w:t>
      </w:r>
      <w:r w:rsidRPr="0047191A">
        <w:rPr>
          <w:rFonts w:ascii="Book Antiqua" w:hAnsi="Book Antiqua"/>
          <w:sz w:val="24"/>
          <w:szCs w:val="24"/>
        </w:rPr>
        <w:t xml:space="preserve">) forming lncRNA–DNA hybrids to repress transcription of </w:t>
      </w:r>
      <w:r w:rsidR="00FA09B4" w:rsidRPr="0047191A">
        <w:rPr>
          <w:rFonts w:ascii="Book Antiqua" w:hAnsi="Book Antiqua"/>
          <w:sz w:val="24"/>
          <w:szCs w:val="24"/>
        </w:rPr>
        <w:t>a</w:t>
      </w:r>
      <w:r w:rsidRPr="0047191A">
        <w:rPr>
          <w:rFonts w:ascii="Book Antiqua" w:hAnsi="Book Antiqua"/>
          <w:sz w:val="24"/>
          <w:szCs w:val="24"/>
        </w:rPr>
        <w:t xml:space="preserve"> target; and (</w:t>
      </w:r>
      <w:r w:rsidR="00093651" w:rsidRPr="0047191A">
        <w:rPr>
          <w:rFonts w:ascii="Book Antiqua" w:hAnsi="Book Antiqua" w:hint="eastAsia"/>
          <w:sz w:val="24"/>
          <w:szCs w:val="24"/>
        </w:rPr>
        <w:t>6</w:t>
      </w:r>
      <w:r w:rsidRPr="0047191A">
        <w:rPr>
          <w:rFonts w:ascii="Book Antiqua" w:hAnsi="Book Antiqua"/>
          <w:sz w:val="24"/>
          <w:szCs w:val="24"/>
        </w:rPr>
        <w:t>) affecting protein localization to regulate gene expression</w:t>
      </w:r>
      <w:r w:rsidRPr="0047191A">
        <w:rPr>
          <w:rFonts w:ascii="Book Antiqua" w:hAnsi="Book Antiqua"/>
          <w:sz w:val="24"/>
          <w:szCs w:val="24"/>
          <w:vertAlign w:val="superscript"/>
        </w:rPr>
        <w:t>[24,58-63]</w:t>
      </w:r>
      <w:r w:rsidRPr="0047191A">
        <w:rPr>
          <w:rFonts w:ascii="Book Antiqua" w:hAnsi="Book Antiqua"/>
          <w:sz w:val="24"/>
          <w:szCs w:val="24"/>
        </w:rPr>
        <w:t>.</w:t>
      </w:r>
    </w:p>
    <w:p w:rsidR="00093651" w:rsidRPr="0047191A" w:rsidRDefault="00093651"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lastRenderedPageBreak/>
        <w:t>Post</w:t>
      </w:r>
      <w:r w:rsidR="00FA09B4" w:rsidRPr="0047191A">
        <w:rPr>
          <w:rFonts w:ascii="Book Antiqua" w:hAnsi="Book Antiqua" w:hint="eastAsia"/>
          <w:b/>
          <w:i/>
          <w:sz w:val="24"/>
          <w:szCs w:val="24"/>
        </w:rPr>
        <w:t>-</w:t>
      </w:r>
      <w:r w:rsidRPr="0047191A">
        <w:rPr>
          <w:rFonts w:ascii="Book Antiqua" w:hAnsi="Book Antiqua"/>
          <w:b/>
          <w:i/>
          <w:sz w:val="24"/>
          <w:szCs w:val="24"/>
        </w:rPr>
        <w:t>transcriptional regulation</w:t>
      </w:r>
    </w:p>
    <w:p w:rsidR="00CD6D1B" w:rsidRPr="0047191A" w:rsidRDefault="00FA09B4" w:rsidP="00F52BE4">
      <w:pPr>
        <w:snapToGrid w:val="0"/>
        <w:spacing w:line="360" w:lineRule="auto"/>
        <w:rPr>
          <w:rFonts w:ascii="Book Antiqua" w:hAnsi="Book Antiqua"/>
          <w:sz w:val="24"/>
          <w:szCs w:val="24"/>
        </w:rPr>
      </w:pPr>
      <w:r w:rsidRPr="0047191A">
        <w:rPr>
          <w:rFonts w:ascii="Book Antiqua" w:hAnsi="Book Antiqua"/>
          <w:sz w:val="24"/>
          <w:szCs w:val="24"/>
        </w:rPr>
        <w:t>lncRNAs regulate expression of genes responsible for</w:t>
      </w:r>
      <w:r w:rsidR="00CD6D1B" w:rsidRPr="0047191A">
        <w:rPr>
          <w:rFonts w:ascii="Book Antiqua" w:hAnsi="Book Antiqua"/>
          <w:sz w:val="24"/>
          <w:szCs w:val="24"/>
        </w:rPr>
        <w:t xml:space="preserve"> biological functions at the post</w:t>
      </w:r>
      <w:r w:rsidR="004B6B7B" w:rsidRPr="0047191A">
        <w:rPr>
          <w:rFonts w:ascii="Book Antiqua" w:hAnsi="Book Antiqua" w:hint="eastAsia"/>
          <w:sz w:val="24"/>
          <w:szCs w:val="24"/>
        </w:rPr>
        <w:t>-</w:t>
      </w:r>
      <w:r w:rsidR="00CD6D1B" w:rsidRPr="0047191A">
        <w:rPr>
          <w:rFonts w:ascii="Book Antiqua" w:hAnsi="Book Antiqua"/>
          <w:sz w:val="24"/>
          <w:szCs w:val="24"/>
        </w:rPr>
        <w:t xml:space="preserve">transcriptional level </w:t>
      </w:r>
      <w:r w:rsidR="004B6B7B" w:rsidRPr="0047191A">
        <w:rPr>
          <w:rFonts w:ascii="Book Antiqua" w:hAnsi="Book Antiqua" w:hint="eastAsia"/>
          <w:sz w:val="24"/>
          <w:szCs w:val="24"/>
        </w:rPr>
        <w:t>by</w:t>
      </w:r>
      <w:r w:rsidR="00CD6D1B" w:rsidRPr="0047191A">
        <w:rPr>
          <w:rFonts w:ascii="Book Antiqua" w:hAnsi="Book Antiqua"/>
          <w:sz w:val="24"/>
          <w:szCs w:val="24"/>
        </w:rPr>
        <w:t xml:space="preserve"> modulating messenger RNA (mRNA) stability, translation, degradation, and pre-mRNA alternative splicing genes</w:t>
      </w:r>
      <w:r w:rsidR="004B6B7B" w:rsidRPr="0047191A">
        <w:rPr>
          <w:rFonts w:ascii="Book Antiqua" w:hAnsi="Book Antiqua" w:hint="eastAsia"/>
          <w:sz w:val="24"/>
          <w:szCs w:val="24"/>
        </w:rPr>
        <w:t>.</w:t>
      </w:r>
      <w:r w:rsidR="00CD6D1B" w:rsidRPr="0047191A">
        <w:rPr>
          <w:rFonts w:ascii="Book Antiqua" w:hAnsi="Book Antiqua"/>
          <w:sz w:val="24"/>
          <w:szCs w:val="24"/>
        </w:rPr>
        <w:t xml:space="preserve"> </w:t>
      </w:r>
      <w:r w:rsidRPr="0047191A">
        <w:rPr>
          <w:rFonts w:ascii="Book Antiqua" w:hAnsi="Book Antiqua"/>
          <w:sz w:val="24"/>
          <w:szCs w:val="24"/>
        </w:rPr>
        <w:t>These molecules also function</w:t>
      </w:r>
      <w:r w:rsidR="00CD6D1B" w:rsidRPr="0047191A">
        <w:rPr>
          <w:rFonts w:ascii="Book Antiqua" w:hAnsi="Book Antiqua"/>
          <w:sz w:val="24"/>
          <w:szCs w:val="24"/>
        </w:rPr>
        <w:t xml:space="preserve"> as competing endogenous RNA (ceRNA) or endogenous microRNA (miRNA) sponges</w:t>
      </w:r>
      <w:r w:rsidR="00A06072" w:rsidRPr="0047191A">
        <w:rPr>
          <w:rFonts w:ascii="Book Antiqua" w:hAnsi="Book Antiqua"/>
          <w:sz w:val="24"/>
          <w:szCs w:val="24"/>
        </w:rPr>
        <w:t xml:space="preserve">, </w:t>
      </w:r>
      <w:r w:rsidR="004B6B7B" w:rsidRPr="0047191A">
        <w:rPr>
          <w:rFonts w:ascii="Book Antiqua" w:hAnsi="Book Antiqua"/>
          <w:sz w:val="24"/>
          <w:szCs w:val="24"/>
        </w:rPr>
        <w:t>act</w:t>
      </w:r>
      <w:r w:rsidR="00CD6D1B" w:rsidRPr="0047191A">
        <w:rPr>
          <w:rFonts w:ascii="Book Antiqua" w:hAnsi="Book Antiqua"/>
          <w:sz w:val="24"/>
          <w:szCs w:val="24"/>
        </w:rPr>
        <w:t xml:space="preserve"> as precursors of miRNAs</w:t>
      </w:r>
      <w:r w:rsidR="00A06072" w:rsidRPr="0047191A">
        <w:rPr>
          <w:rFonts w:ascii="Book Antiqua" w:hAnsi="Book Antiqua"/>
          <w:sz w:val="24"/>
          <w:szCs w:val="24"/>
        </w:rPr>
        <w:t>,</w:t>
      </w:r>
      <w:r w:rsidR="00CD6D1B" w:rsidRPr="0047191A">
        <w:rPr>
          <w:rFonts w:ascii="Book Antiqua" w:hAnsi="Book Antiqua"/>
          <w:sz w:val="24"/>
          <w:szCs w:val="24"/>
        </w:rPr>
        <w:t xml:space="preserve"> and </w:t>
      </w:r>
      <w:r w:rsidR="004B6B7B" w:rsidRPr="0047191A">
        <w:rPr>
          <w:rFonts w:ascii="Book Antiqua" w:hAnsi="Book Antiqua"/>
          <w:sz w:val="24"/>
          <w:szCs w:val="24"/>
        </w:rPr>
        <w:t>interact</w:t>
      </w:r>
      <w:r w:rsidR="00CD6D1B" w:rsidRPr="0047191A">
        <w:rPr>
          <w:rFonts w:ascii="Book Antiqua" w:hAnsi="Book Antiqua"/>
          <w:sz w:val="24"/>
          <w:szCs w:val="24"/>
        </w:rPr>
        <w:t xml:space="preserve"> with proteins to mediate their activity or alter their localization</w:t>
      </w:r>
      <w:r w:rsidR="00CD6D1B" w:rsidRPr="0047191A">
        <w:rPr>
          <w:rFonts w:ascii="Book Antiqua" w:hAnsi="Book Antiqua"/>
          <w:sz w:val="24"/>
          <w:szCs w:val="24"/>
          <w:vertAlign w:val="superscript"/>
        </w:rPr>
        <w:t>[58,64-71]</w:t>
      </w:r>
      <w:r w:rsidR="00CD6D1B" w:rsidRPr="0047191A">
        <w:rPr>
          <w:rFonts w:ascii="Book Antiqua" w:hAnsi="Book Antiqua"/>
          <w:sz w:val="24"/>
          <w:szCs w:val="24"/>
        </w:rPr>
        <w:t>. Through these mechanisms, lncRNAs play crucial roles in the post</w:t>
      </w:r>
      <w:r w:rsidR="004B6B7B" w:rsidRPr="0047191A">
        <w:rPr>
          <w:rFonts w:ascii="Book Antiqua" w:hAnsi="Book Antiqua" w:hint="eastAsia"/>
          <w:sz w:val="24"/>
          <w:szCs w:val="24"/>
        </w:rPr>
        <w:t>-</w:t>
      </w:r>
      <w:r w:rsidR="00CD6D1B" w:rsidRPr="0047191A">
        <w:rPr>
          <w:rFonts w:ascii="Book Antiqua" w:hAnsi="Book Antiqua"/>
          <w:sz w:val="24"/>
          <w:szCs w:val="24"/>
        </w:rPr>
        <w:t>transcriptional regulation of gene expression.</w:t>
      </w:r>
    </w:p>
    <w:p w:rsidR="00CD6D1B" w:rsidRPr="0047191A" w:rsidRDefault="00CD6D1B" w:rsidP="00537CCB">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Taken together, these distinct molecular mechanisms allow dysregulated lncRNAs to up-regulate or down-regulate gene expression, </w:t>
      </w:r>
      <w:r w:rsidR="004B6B7B" w:rsidRPr="0047191A">
        <w:rPr>
          <w:rFonts w:ascii="Book Antiqua" w:hAnsi="Book Antiqua"/>
          <w:sz w:val="24"/>
          <w:szCs w:val="24"/>
        </w:rPr>
        <w:t>thereby</w:t>
      </w:r>
      <w:r w:rsidR="004B6B7B" w:rsidRPr="0047191A">
        <w:rPr>
          <w:rFonts w:ascii="Book Antiqua" w:hAnsi="Book Antiqua" w:hint="eastAsia"/>
          <w:sz w:val="24"/>
          <w:szCs w:val="24"/>
        </w:rPr>
        <w:t xml:space="preserve"> </w:t>
      </w:r>
      <w:r w:rsidR="004B6B7B" w:rsidRPr="0047191A">
        <w:rPr>
          <w:rFonts w:ascii="Book Antiqua" w:hAnsi="Book Antiqua"/>
          <w:sz w:val="24"/>
          <w:szCs w:val="24"/>
        </w:rPr>
        <w:t>determining</w:t>
      </w:r>
      <w:r w:rsidRPr="0047191A">
        <w:rPr>
          <w:rFonts w:ascii="Book Antiqua" w:hAnsi="Book Antiqua"/>
          <w:sz w:val="24"/>
          <w:szCs w:val="24"/>
        </w:rPr>
        <w:t xml:space="preserve"> their regulatory functions in various biological processes. Nevertheless, the complicated mechanisms underlying such regulatory behaviors need further investigation. The biological functions and molecular mechanisms of action of lncRNAs are presented in Figure 1.</w:t>
      </w:r>
    </w:p>
    <w:p w:rsidR="00093651" w:rsidRPr="0047191A" w:rsidRDefault="00093651" w:rsidP="00F52BE4">
      <w:pPr>
        <w:snapToGrid w:val="0"/>
        <w:spacing w:line="360" w:lineRule="auto"/>
        <w:rPr>
          <w:rFonts w:ascii="Book Antiqua" w:hAnsi="Book Antiqua"/>
          <w:b/>
          <w:sz w:val="24"/>
          <w:szCs w:val="24"/>
        </w:rPr>
      </w:pPr>
    </w:p>
    <w:p w:rsidR="00CD6D1B" w:rsidRPr="0047191A" w:rsidRDefault="00CD6D1B" w:rsidP="00F52BE4">
      <w:pPr>
        <w:snapToGrid w:val="0"/>
        <w:spacing w:line="360" w:lineRule="auto"/>
        <w:rPr>
          <w:rFonts w:ascii="Book Antiqua" w:hAnsi="Book Antiqua"/>
          <w:b/>
          <w:sz w:val="24"/>
          <w:szCs w:val="24"/>
        </w:rPr>
      </w:pPr>
      <w:r w:rsidRPr="0047191A">
        <w:rPr>
          <w:rFonts w:ascii="Book Antiqua" w:hAnsi="Book Antiqua"/>
          <w:b/>
          <w:caps/>
          <w:sz w:val="24"/>
          <w:szCs w:val="24"/>
        </w:rPr>
        <w:t xml:space="preserve">Functional roles of </w:t>
      </w:r>
      <w:r w:rsidRPr="0047191A">
        <w:rPr>
          <w:rFonts w:ascii="Book Antiqua" w:hAnsi="Book Antiqua"/>
          <w:b/>
          <w:sz w:val="24"/>
          <w:szCs w:val="24"/>
        </w:rPr>
        <w:t>lncRNA</w:t>
      </w:r>
      <w:r w:rsidRPr="0047191A">
        <w:rPr>
          <w:rFonts w:ascii="Book Antiqua" w:hAnsi="Book Antiqua"/>
          <w:b/>
          <w:caps/>
          <w:sz w:val="24"/>
          <w:szCs w:val="24"/>
        </w:rPr>
        <w:t>s</w:t>
      </w:r>
      <w:r w:rsidRPr="0047191A">
        <w:rPr>
          <w:rFonts w:ascii="Book Antiqua" w:hAnsi="Book Antiqua"/>
          <w:b/>
          <w:sz w:val="24"/>
          <w:szCs w:val="24"/>
        </w:rPr>
        <w:t xml:space="preserve"> </w:t>
      </w:r>
      <w:r w:rsidRPr="0047191A">
        <w:rPr>
          <w:rFonts w:ascii="Book Antiqua" w:hAnsi="Book Antiqua"/>
          <w:b/>
          <w:caps/>
          <w:sz w:val="24"/>
          <w:szCs w:val="24"/>
        </w:rPr>
        <w:t>and mechanisms underlying</w:t>
      </w:r>
      <w:r w:rsidRPr="0047191A">
        <w:rPr>
          <w:rFonts w:ascii="Book Antiqua" w:hAnsi="Book Antiqua"/>
          <w:b/>
          <w:sz w:val="24"/>
          <w:szCs w:val="24"/>
        </w:rPr>
        <w:t xml:space="preserve"> lncRNA </w:t>
      </w:r>
      <w:r w:rsidRPr="0047191A">
        <w:rPr>
          <w:rFonts w:ascii="Book Antiqua" w:hAnsi="Book Antiqua"/>
          <w:b/>
          <w:caps/>
          <w:sz w:val="24"/>
          <w:szCs w:val="24"/>
        </w:rPr>
        <w:t>dysregulation in cancer</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 xml:space="preserve">Numerous investigations have indicated that aberrantly expressed lncRNAs play critical roles in cancer initiation and progression. However, the biological functions and mechanisms of the majority of lncRNAs in cancer remain largely unknown. </w:t>
      </w:r>
      <w:r w:rsidR="004B6B7B" w:rsidRPr="0047191A">
        <w:rPr>
          <w:rFonts w:ascii="Book Antiqua" w:hAnsi="Book Antiqua" w:hint="eastAsia"/>
          <w:sz w:val="24"/>
          <w:szCs w:val="24"/>
        </w:rPr>
        <w:t>In g</w:t>
      </w:r>
      <w:r w:rsidRPr="0047191A">
        <w:rPr>
          <w:rFonts w:ascii="Book Antiqua" w:hAnsi="Book Antiqua"/>
          <w:sz w:val="24"/>
          <w:szCs w:val="24"/>
        </w:rPr>
        <w:t>eneral, lncRNAs regulate gene expression in cancer through several different cellular levels, such as at the epigenetic, transcriptional and post-transcriptional levels. Consequently,</w:t>
      </w:r>
      <w:r w:rsidR="00920BC6" w:rsidRPr="0047191A">
        <w:rPr>
          <w:rFonts w:ascii="Book Antiqua" w:hAnsi="Book Antiqua" w:hint="eastAsia"/>
          <w:sz w:val="24"/>
          <w:szCs w:val="24"/>
        </w:rPr>
        <w:t xml:space="preserve"> </w:t>
      </w:r>
      <w:r w:rsidRPr="0047191A">
        <w:rPr>
          <w:rFonts w:ascii="Book Antiqua" w:hAnsi="Book Antiqua"/>
          <w:sz w:val="24"/>
          <w:szCs w:val="24"/>
        </w:rPr>
        <w:t>lncRNAs affect cell proliferation, survival, migration, or genomic stability</w:t>
      </w:r>
      <w:r w:rsidRPr="0047191A">
        <w:rPr>
          <w:rFonts w:ascii="Book Antiqua" w:hAnsi="Book Antiqua"/>
          <w:sz w:val="24"/>
          <w:szCs w:val="24"/>
          <w:vertAlign w:val="superscript"/>
        </w:rPr>
        <w:t>[72]</w:t>
      </w:r>
      <w:r w:rsidRPr="0047191A">
        <w:rPr>
          <w:rFonts w:ascii="Book Antiqua" w:hAnsi="Book Antiqua"/>
          <w:sz w:val="24"/>
          <w:szCs w:val="24"/>
        </w:rPr>
        <w:t>, thereby contributing to tumor development. Specifically, evidence to date demonstrate</w:t>
      </w:r>
      <w:r w:rsidR="004B6B7B" w:rsidRPr="0047191A">
        <w:rPr>
          <w:rFonts w:ascii="Book Antiqua" w:hAnsi="Book Antiqua" w:hint="eastAsia"/>
          <w:sz w:val="24"/>
          <w:szCs w:val="24"/>
        </w:rPr>
        <w:t>s</w:t>
      </w:r>
      <w:r w:rsidRPr="0047191A">
        <w:rPr>
          <w:rFonts w:ascii="Book Antiqua" w:hAnsi="Book Antiqua"/>
          <w:sz w:val="24"/>
          <w:szCs w:val="24"/>
        </w:rPr>
        <w:t xml:space="preserve"> that lncRNAs are frequently aberrantly expressed in human cancers </w:t>
      </w:r>
      <w:r w:rsidR="004B6B7B" w:rsidRPr="0047191A">
        <w:rPr>
          <w:rFonts w:ascii="Book Antiqua" w:hAnsi="Book Antiqua"/>
          <w:sz w:val="24"/>
          <w:szCs w:val="24"/>
        </w:rPr>
        <w:t>in which</w:t>
      </w:r>
      <w:r w:rsidRPr="0047191A">
        <w:rPr>
          <w:rFonts w:ascii="Book Antiqua" w:hAnsi="Book Antiqua"/>
          <w:sz w:val="24"/>
          <w:szCs w:val="24"/>
        </w:rPr>
        <w:t xml:space="preserve"> they may serve as oncogenes or tumor suppressors</w:t>
      </w:r>
      <w:r w:rsidRPr="0047191A">
        <w:rPr>
          <w:rFonts w:ascii="Book Antiqua" w:hAnsi="Book Antiqua"/>
          <w:sz w:val="24"/>
          <w:szCs w:val="24"/>
          <w:vertAlign w:val="superscript"/>
        </w:rPr>
        <w:t>[73,74]</w:t>
      </w:r>
      <w:r w:rsidR="004B6B7B" w:rsidRPr="0047191A">
        <w:rPr>
          <w:rFonts w:ascii="Book Antiqua" w:hAnsi="Book Antiqua" w:hint="eastAsia"/>
          <w:sz w:val="24"/>
          <w:szCs w:val="24"/>
        </w:rPr>
        <w:t>. T</w:t>
      </w:r>
      <w:r w:rsidRPr="0047191A">
        <w:rPr>
          <w:rFonts w:ascii="Book Antiqua" w:hAnsi="Book Antiqua"/>
          <w:sz w:val="24"/>
          <w:szCs w:val="24"/>
        </w:rPr>
        <w:t xml:space="preserve">hese lncRNAs can mediate several cancer-associated processes, </w:t>
      </w:r>
      <w:r w:rsidR="004B6B7B" w:rsidRPr="0047191A">
        <w:rPr>
          <w:rFonts w:ascii="Book Antiqua" w:hAnsi="Book Antiqua"/>
          <w:sz w:val="24"/>
          <w:szCs w:val="24"/>
        </w:rPr>
        <w:t>including</w:t>
      </w:r>
      <w:r w:rsidR="00A06072" w:rsidRPr="0047191A">
        <w:rPr>
          <w:rFonts w:ascii="Book Antiqua" w:hAnsi="Book Antiqua" w:hint="eastAsia"/>
          <w:sz w:val="24"/>
          <w:szCs w:val="24"/>
        </w:rPr>
        <w:t xml:space="preserve"> </w:t>
      </w:r>
      <w:r w:rsidRPr="0047191A">
        <w:rPr>
          <w:rFonts w:ascii="Book Antiqua" w:hAnsi="Book Antiqua"/>
          <w:sz w:val="24"/>
          <w:szCs w:val="24"/>
        </w:rPr>
        <w:t xml:space="preserve">epigenetic regulation, </w:t>
      </w:r>
      <w:r w:rsidR="004B6B7B" w:rsidRPr="0047191A">
        <w:rPr>
          <w:rFonts w:ascii="Book Antiqua" w:hAnsi="Book Antiqua"/>
          <w:sz w:val="24"/>
          <w:szCs w:val="24"/>
        </w:rPr>
        <w:t>the DNA damage response</w:t>
      </w:r>
      <w:r w:rsidRPr="0047191A">
        <w:rPr>
          <w:rFonts w:ascii="Book Antiqua" w:hAnsi="Book Antiqua"/>
          <w:sz w:val="24"/>
          <w:szCs w:val="24"/>
        </w:rPr>
        <w:t>, cell cycle control, and miRNA silencing</w:t>
      </w:r>
      <w:r w:rsidRPr="0047191A">
        <w:rPr>
          <w:rFonts w:ascii="Book Antiqua" w:hAnsi="Book Antiqua"/>
          <w:sz w:val="24"/>
          <w:szCs w:val="24"/>
          <w:vertAlign w:val="superscript"/>
        </w:rPr>
        <w:t>[75]</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Furthermore, dysregulated lncRNAs can disrupt </w:t>
      </w:r>
      <w:r w:rsidRPr="0047191A">
        <w:rPr>
          <w:rFonts w:ascii="Book Antiqua" w:hAnsi="Book Antiqua"/>
          <w:sz w:val="24"/>
          <w:szCs w:val="24"/>
        </w:rPr>
        <w:lastRenderedPageBreak/>
        <w:t xml:space="preserve">multiple cellular oncogenic pathways by exerting oncogenic and/or tumor suppressive functions. lncRNAs </w:t>
      </w:r>
      <w:r w:rsidR="004B6B7B" w:rsidRPr="0047191A">
        <w:rPr>
          <w:rFonts w:ascii="Book Antiqua" w:hAnsi="Book Antiqua" w:hint="eastAsia"/>
          <w:sz w:val="24"/>
          <w:szCs w:val="24"/>
        </w:rPr>
        <w:t xml:space="preserve">also </w:t>
      </w:r>
      <w:r w:rsidRPr="0047191A">
        <w:rPr>
          <w:rFonts w:ascii="Book Antiqua" w:hAnsi="Book Antiqua"/>
          <w:sz w:val="24"/>
          <w:szCs w:val="24"/>
        </w:rPr>
        <w:t xml:space="preserve">drive many important cancer phenotypes through interactions with other cellular </w:t>
      </w:r>
      <w:r w:rsidR="00A06072" w:rsidRPr="0047191A">
        <w:rPr>
          <w:rFonts w:ascii="Book Antiqua" w:hAnsi="Book Antiqua"/>
          <w:sz w:val="24"/>
          <w:szCs w:val="24"/>
        </w:rPr>
        <w:t>macromolecules, including</w:t>
      </w:r>
      <w:r w:rsidRPr="0047191A">
        <w:rPr>
          <w:rFonts w:ascii="Book Antiqua" w:hAnsi="Book Antiqua"/>
          <w:sz w:val="24"/>
          <w:szCs w:val="24"/>
        </w:rPr>
        <w:t xml:space="preserve"> DNA, protein, and RNA</w:t>
      </w:r>
      <w:r w:rsidRPr="0047191A">
        <w:rPr>
          <w:rFonts w:ascii="Book Antiqua" w:hAnsi="Book Antiqua"/>
          <w:sz w:val="24"/>
          <w:szCs w:val="24"/>
          <w:vertAlign w:val="superscript"/>
        </w:rPr>
        <w:t>[76]</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In brief, the role of lncRNAs in cancer initiation and progression is evident, </w:t>
      </w:r>
      <w:r w:rsidR="00BB48E1" w:rsidRPr="0047191A">
        <w:rPr>
          <w:rFonts w:ascii="Book Antiqua" w:hAnsi="Book Antiqua" w:hint="eastAsia"/>
          <w:sz w:val="24"/>
          <w:szCs w:val="24"/>
        </w:rPr>
        <w:t>yet</w:t>
      </w:r>
      <w:r w:rsidRPr="0047191A">
        <w:rPr>
          <w:rFonts w:ascii="Book Antiqua" w:hAnsi="Book Antiqua"/>
          <w:sz w:val="24"/>
          <w:szCs w:val="24"/>
        </w:rPr>
        <w:t xml:space="preserve"> the detailed mechanisms of their involvement in this process need to be clarified.</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To date, researchers have </w:t>
      </w:r>
      <w:r w:rsidR="00BB48E1" w:rsidRPr="0047191A">
        <w:rPr>
          <w:rFonts w:ascii="Book Antiqua" w:hAnsi="Book Antiqua"/>
          <w:sz w:val="24"/>
          <w:szCs w:val="24"/>
        </w:rPr>
        <w:t>elucidated</w:t>
      </w:r>
      <w:r w:rsidRPr="0047191A">
        <w:rPr>
          <w:rFonts w:ascii="Book Antiqua" w:hAnsi="Book Antiqua"/>
          <w:sz w:val="24"/>
          <w:szCs w:val="24"/>
        </w:rPr>
        <w:t xml:space="preserve"> genetic, epigenetic, and transcriptional regulatory mechanisms responsible for dysregulation of lncRNAs in cancer</w:t>
      </w:r>
      <w:r w:rsidRPr="0047191A">
        <w:rPr>
          <w:rFonts w:ascii="Book Antiqua" w:hAnsi="Book Antiqua"/>
          <w:sz w:val="24"/>
          <w:szCs w:val="24"/>
          <w:vertAlign w:val="superscript"/>
        </w:rPr>
        <w:t>[77]</w:t>
      </w:r>
      <w:r w:rsidRPr="0047191A">
        <w:rPr>
          <w:rFonts w:ascii="Book Antiqua" w:hAnsi="Book Antiqua"/>
          <w:sz w:val="24"/>
          <w:szCs w:val="24"/>
        </w:rPr>
        <w:t>.</w:t>
      </w:r>
      <w:r w:rsidR="00F01547" w:rsidRPr="0047191A">
        <w:rPr>
          <w:rFonts w:ascii="Book Antiqua" w:hAnsi="Book Antiqua" w:hint="eastAsia"/>
          <w:sz w:val="24"/>
          <w:szCs w:val="24"/>
        </w:rPr>
        <w:t xml:space="preserve"> </w:t>
      </w:r>
      <w:r w:rsidR="00BB48E1" w:rsidRPr="0047191A">
        <w:rPr>
          <w:rFonts w:ascii="Book Antiqua" w:hAnsi="Book Antiqua"/>
          <w:sz w:val="24"/>
          <w:szCs w:val="24"/>
        </w:rPr>
        <w:t>For instance,</w:t>
      </w:r>
      <w:r w:rsidRPr="0047191A">
        <w:rPr>
          <w:rFonts w:ascii="Book Antiqua" w:hAnsi="Book Antiqua"/>
          <w:sz w:val="24"/>
          <w:szCs w:val="24"/>
        </w:rPr>
        <w:t xml:space="preserve"> genetic regulatory factors, such as genetic instability and single-nucleotide polymorphisms (SNPs), </w:t>
      </w:r>
      <w:r w:rsidR="00BB48E1" w:rsidRPr="0047191A">
        <w:rPr>
          <w:rFonts w:ascii="Book Antiqua" w:hAnsi="Book Antiqua" w:hint="eastAsia"/>
          <w:sz w:val="24"/>
          <w:szCs w:val="24"/>
        </w:rPr>
        <w:t xml:space="preserve">can be </w:t>
      </w:r>
      <w:r w:rsidRPr="0047191A">
        <w:rPr>
          <w:rFonts w:ascii="Book Antiqua" w:hAnsi="Book Antiqua"/>
          <w:sz w:val="24"/>
          <w:szCs w:val="24"/>
        </w:rPr>
        <w:t>found in lncRNAs and might contribute to the</w:t>
      </w:r>
      <w:r w:rsidR="00BB48E1" w:rsidRPr="0047191A">
        <w:rPr>
          <w:rFonts w:ascii="Book Antiqua" w:hAnsi="Book Antiqua" w:hint="eastAsia"/>
          <w:sz w:val="24"/>
          <w:szCs w:val="24"/>
        </w:rPr>
        <w:t>ir</w:t>
      </w:r>
      <w:r w:rsidRPr="0047191A">
        <w:rPr>
          <w:rFonts w:ascii="Book Antiqua" w:hAnsi="Book Antiqua"/>
          <w:sz w:val="24"/>
          <w:szCs w:val="24"/>
        </w:rPr>
        <w:t xml:space="preserve"> aberrant expression in cancer</w:t>
      </w:r>
      <w:r w:rsidRPr="0047191A">
        <w:rPr>
          <w:rFonts w:ascii="Book Antiqua" w:hAnsi="Book Antiqua"/>
          <w:sz w:val="24"/>
          <w:szCs w:val="24"/>
          <w:vertAlign w:val="superscript"/>
        </w:rPr>
        <w:t>[77]</w:t>
      </w:r>
      <w:r w:rsidRPr="0047191A">
        <w:rPr>
          <w:rFonts w:ascii="Book Antiqua" w:hAnsi="Book Antiqua"/>
          <w:sz w:val="24"/>
          <w:szCs w:val="24"/>
        </w:rPr>
        <w:t xml:space="preserve">. </w:t>
      </w:r>
      <w:r w:rsidR="00BB48E1" w:rsidRPr="0047191A">
        <w:rPr>
          <w:rFonts w:ascii="Book Antiqua" w:hAnsi="Book Antiqua" w:hint="eastAsia"/>
          <w:sz w:val="24"/>
          <w:szCs w:val="24"/>
        </w:rPr>
        <w:t>A</w:t>
      </w:r>
      <w:r w:rsidRPr="0047191A">
        <w:rPr>
          <w:rFonts w:ascii="Book Antiqua" w:hAnsi="Book Antiqua"/>
          <w:sz w:val="24"/>
          <w:szCs w:val="24"/>
        </w:rPr>
        <w:t>ddition</w:t>
      </w:r>
      <w:r w:rsidR="00BB48E1" w:rsidRPr="0047191A">
        <w:rPr>
          <w:rFonts w:ascii="Book Antiqua" w:hAnsi="Book Antiqua" w:hint="eastAsia"/>
          <w:sz w:val="24"/>
          <w:szCs w:val="24"/>
        </w:rPr>
        <w:t>ally</w:t>
      </w:r>
      <w:r w:rsidRPr="0047191A">
        <w:rPr>
          <w:rFonts w:ascii="Book Antiqua" w:hAnsi="Book Antiqua"/>
          <w:sz w:val="24"/>
          <w:szCs w:val="24"/>
        </w:rPr>
        <w:t>, aberrant expression of lncRNAs with oncogenic properties can be caused by gene amplifications and point mutations</w:t>
      </w:r>
      <w:r w:rsidRPr="0047191A">
        <w:rPr>
          <w:rFonts w:ascii="Book Antiqua" w:hAnsi="Book Antiqua"/>
          <w:sz w:val="24"/>
          <w:szCs w:val="24"/>
          <w:vertAlign w:val="superscript"/>
        </w:rPr>
        <w:t>[78]</w:t>
      </w:r>
      <w:r w:rsidRPr="0047191A">
        <w:rPr>
          <w:rFonts w:ascii="Book Antiqua" w:hAnsi="Book Antiqua"/>
          <w:sz w:val="24"/>
          <w:szCs w:val="24"/>
        </w:rPr>
        <w:t>. Epigenetic regulat</w:t>
      </w:r>
      <w:r w:rsidR="00BB48E1" w:rsidRPr="0047191A">
        <w:rPr>
          <w:rFonts w:ascii="Book Antiqua" w:hAnsi="Book Antiqua" w:hint="eastAsia"/>
          <w:sz w:val="24"/>
          <w:szCs w:val="24"/>
        </w:rPr>
        <w:t>ion</w:t>
      </w:r>
      <w:r w:rsidRPr="0047191A">
        <w:rPr>
          <w:rFonts w:ascii="Book Antiqua" w:hAnsi="Book Antiqua"/>
          <w:sz w:val="24"/>
          <w:szCs w:val="24"/>
        </w:rPr>
        <w:t xml:space="preserve">, such as DNA methylation or histone acetylation in the promoter region of lncRNAs, </w:t>
      </w:r>
      <w:r w:rsidR="00A06072" w:rsidRPr="0047191A">
        <w:rPr>
          <w:rFonts w:ascii="Book Antiqua" w:hAnsi="Book Antiqua"/>
          <w:sz w:val="24"/>
          <w:szCs w:val="24"/>
        </w:rPr>
        <w:t>can alter their expression</w:t>
      </w:r>
      <w:r w:rsidRPr="0047191A">
        <w:rPr>
          <w:rFonts w:ascii="Book Antiqua" w:hAnsi="Book Antiqua"/>
          <w:sz w:val="24"/>
          <w:szCs w:val="24"/>
        </w:rPr>
        <w:t xml:space="preserve"> in cancer</w:t>
      </w:r>
      <w:r w:rsidRPr="0047191A">
        <w:rPr>
          <w:rFonts w:ascii="Book Antiqua" w:hAnsi="Book Antiqua"/>
          <w:sz w:val="24"/>
          <w:szCs w:val="24"/>
          <w:vertAlign w:val="superscript"/>
        </w:rPr>
        <w:t>[79,80]</w:t>
      </w:r>
      <w:r w:rsidR="00A06072" w:rsidRPr="0047191A">
        <w:rPr>
          <w:rFonts w:ascii="Book Antiqua" w:hAnsi="Book Antiqua"/>
          <w:sz w:val="24"/>
          <w:szCs w:val="24"/>
        </w:rPr>
        <w:t xml:space="preserve">, and </w:t>
      </w:r>
      <w:r w:rsidRPr="0047191A">
        <w:rPr>
          <w:rFonts w:ascii="Book Antiqua" w:hAnsi="Book Antiqua"/>
          <w:sz w:val="24"/>
          <w:szCs w:val="24"/>
        </w:rPr>
        <w:t>expression of some cancer-associated lncRNAs can also be initiated by some key transcription factors, such as Myc and p53</w:t>
      </w:r>
      <w:r w:rsidRPr="0047191A">
        <w:rPr>
          <w:rFonts w:ascii="Book Antiqua" w:hAnsi="Book Antiqua"/>
          <w:sz w:val="24"/>
          <w:szCs w:val="24"/>
          <w:vertAlign w:val="superscript"/>
        </w:rPr>
        <w:t>[81,82]</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or signaling cascades such as Notch</w:t>
      </w:r>
      <w:r w:rsidRPr="0047191A">
        <w:rPr>
          <w:rFonts w:ascii="Book Antiqua" w:hAnsi="Book Antiqua"/>
          <w:sz w:val="24"/>
          <w:szCs w:val="24"/>
          <w:vertAlign w:val="superscript"/>
        </w:rPr>
        <w:t>[83]</w:t>
      </w:r>
      <w:r w:rsidRPr="0047191A">
        <w:rPr>
          <w:rFonts w:ascii="Book Antiqua" w:hAnsi="Book Antiqua"/>
          <w:sz w:val="24"/>
          <w:szCs w:val="24"/>
        </w:rPr>
        <w:t xml:space="preserve">. Taken together, the above-mentioned regulatory factors contribute to aberrant expression of lncRNAs </w:t>
      </w:r>
      <w:r w:rsidR="00A06072" w:rsidRPr="0047191A">
        <w:rPr>
          <w:rFonts w:ascii="Book Antiqua" w:hAnsi="Book Antiqua"/>
          <w:sz w:val="24"/>
          <w:szCs w:val="24"/>
        </w:rPr>
        <w:t>in cancer, with the</w:t>
      </w:r>
      <w:r w:rsidRPr="0047191A">
        <w:rPr>
          <w:rFonts w:ascii="Book Antiqua" w:hAnsi="Book Antiqua"/>
          <w:sz w:val="24"/>
          <w:szCs w:val="24"/>
        </w:rPr>
        <w:t xml:space="preserve"> dysregulated lncRNAs consequently act</w:t>
      </w:r>
      <w:r w:rsidR="00BB48E1" w:rsidRPr="0047191A">
        <w:rPr>
          <w:rFonts w:ascii="Book Antiqua" w:hAnsi="Book Antiqua" w:hint="eastAsia"/>
          <w:sz w:val="24"/>
          <w:szCs w:val="24"/>
        </w:rPr>
        <w:t>ing</w:t>
      </w:r>
      <w:r w:rsidRPr="0047191A">
        <w:rPr>
          <w:rFonts w:ascii="Book Antiqua" w:hAnsi="Book Antiqua"/>
          <w:sz w:val="24"/>
          <w:szCs w:val="24"/>
        </w:rPr>
        <w:t xml:space="preserve"> as important regulators of cancer initiation and progression.</w:t>
      </w:r>
    </w:p>
    <w:p w:rsidR="000F6ADE" w:rsidRPr="0047191A" w:rsidRDefault="000F6ADE" w:rsidP="00F52BE4">
      <w:pPr>
        <w:snapToGrid w:val="0"/>
        <w:spacing w:line="360" w:lineRule="auto"/>
        <w:rPr>
          <w:rFonts w:ascii="Book Antiqua" w:hAnsi="Book Antiqua"/>
          <w:b/>
          <w:sz w:val="24"/>
          <w:szCs w:val="24"/>
        </w:rPr>
      </w:pPr>
    </w:p>
    <w:p w:rsidR="00706D7B" w:rsidRPr="0047191A" w:rsidRDefault="00706D7B" w:rsidP="00F52BE4">
      <w:pPr>
        <w:snapToGrid w:val="0"/>
        <w:spacing w:line="360" w:lineRule="auto"/>
        <w:rPr>
          <w:rFonts w:ascii="Book Antiqua" w:hAnsi="Book Antiqua"/>
          <w:b/>
          <w:sz w:val="24"/>
          <w:szCs w:val="24"/>
        </w:rPr>
      </w:pPr>
      <w:r w:rsidRPr="0047191A">
        <w:rPr>
          <w:rFonts w:ascii="Book Antiqua" w:hAnsi="Book Antiqua"/>
          <w:b/>
          <w:caps/>
          <w:sz w:val="24"/>
          <w:szCs w:val="24"/>
        </w:rPr>
        <w:t xml:space="preserve">Dysregulated expression of </w:t>
      </w:r>
      <w:r w:rsidRPr="0047191A">
        <w:rPr>
          <w:rFonts w:ascii="Book Antiqua" w:hAnsi="Book Antiqua"/>
          <w:b/>
          <w:sz w:val="24"/>
          <w:szCs w:val="24"/>
        </w:rPr>
        <w:t xml:space="preserve">lncRNAs </w:t>
      </w:r>
      <w:r w:rsidRPr="0047191A">
        <w:rPr>
          <w:rFonts w:ascii="Book Antiqua" w:hAnsi="Book Antiqua"/>
          <w:b/>
          <w:caps/>
          <w:sz w:val="24"/>
          <w:szCs w:val="24"/>
        </w:rPr>
        <w:t>in HCC</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It has been proven that aberrant lncRNA expression lead</w:t>
      </w:r>
      <w:r w:rsidR="00BB48E1" w:rsidRPr="0047191A">
        <w:rPr>
          <w:rFonts w:ascii="Book Antiqua" w:hAnsi="Book Antiqua" w:hint="eastAsia"/>
          <w:sz w:val="24"/>
          <w:szCs w:val="24"/>
        </w:rPr>
        <w:t>s</w:t>
      </w:r>
      <w:r w:rsidRPr="0047191A">
        <w:rPr>
          <w:rFonts w:ascii="Book Antiqua" w:hAnsi="Book Antiqua"/>
          <w:sz w:val="24"/>
          <w:szCs w:val="24"/>
        </w:rPr>
        <w:t xml:space="preserve"> to dysregulation of downstream effectors and that lncRNAs may provide a cellular growth advantage resulting in HCC</w:t>
      </w:r>
      <w:r w:rsidRPr="0047191A">
        <w:rPr>
          <w:rFonts w:ascii="Book Antiqua" w:hAnsi="Book Antiqua"/>
          <w:sz w:val="24"/>
          <w:szCs w:val="24"/>
          <w:vertAlign w:val="superscript"/>
        </w:rPr>
        <w:t>[84]</w:t>
      </w:r>
      <w:r w:rsidRPr="0047191A">
        <w:rPr>
          <w:rFonts w:ascii="Book Antiqua" w:hint="eastAsia"/>
          <w:sz w:val="24"/>
          <w:szCs w:val="24"/>
        </w:rPr>
        <w:t>,</w:t>
      </w:r>
      <w:r w:rsidR="00F01547" w:rsidRPr="0047191A">
        <w:rPr>
          <w:rFonts w:ascii="Book Antiqua" w:hint="eastAsia"/>
          <w:sz w:val="24"/>
          <w:szCs w:val="24"/>
        </w:rPr>
        <w:t xml:space="preserve"> </w:t>
      </w:r>
      <w:r w:rsidR="00BB48E1" w:rsidRPr="0047191A">
        <w:rPr>
          <w:rFonts w:ascii="Book Antiqua" w:hAnsi="Book Antiqua"/>
          <w:sz w:val="24"/>
          <w:szCs w:val="24"/>
        </w:rPr>
        <w:t>suggesting</w:t>
      </w:r>
      <w:r w:rsidRPr="0047191A">
        <w:rPr>
          <w:rFonts w:ascii="Book Antiqua" w:hAnsi="Book Antiqua"/>
          <w:sz w:val="24"/>
          <w:szCs w:val="24"/>
        </w:rPr>
        <w:t xml:space="preserve"> that lncRNAs may serve as promising diagnostic biomarkers and potential therapeutic targets for HCC. Thus far, multiple dysregulated lncRNAs have been identified </w:t>
      </w:r>
      <w:r w:rsidR="00BB48E1" w:rsidRPr="0047191A">
        <w:rPr>
          <w:rFonts w:ascii="Book Antiqua" w:hAnsi="Book Antiqua" w:hint="eastAsia"/>
          <w:sz w:val="24"/>
          <w:szCs w:val="24"/>
        </w:rPr>
        <w:t>as</w:t>
      </w:r>
      <w:r w:rsidRPr="0047191A">
        <w:rPr>
          <w:rFonts w:ascii="Book Antiqua" w:hAnsi="Book Antiqua"/>
          <w:sz w:val="24"/>
          <w:szCs w:val="24"/>
        </w:rPr>
        <w:t xml:space="preserve"> participat</w:t>
      </w:r>
      <w:r w:rsidR="00BB48E1" w:rsidRPr="0047191A">
        <w:rPr>
          <w:rFonts w:ascii="Book Antiqua" w:hAnsi="Book Antiqua" w:hint="eastAsia"/>
          <w:sz w:val="24"/>
          <w:szCs w:val="24"/>
        </w:rPr>
        <w:t>ing</w:t>
      </w:r>
      <w:r w:rsidRPr="0047191A">
        <w:rPr>
          <w:rFonts w:ascii="Book Antiqua" w:hAnsi="Book Antiqua"/>
          <w:sz w:val="24"/>
          <w:szCs w:val="24"/>
        </w:rPr>
        <w:t xml:space="preserve"> in the initiation and progression of HCC. </w:t>
      </w:r>
      <w:r w:rsidR="00BB48E1" w:rsidRPr="0047191A">
        <w:rPr>
          <w:rFonts w:ascii="Book Antiqua" w:hAnsi="Book Antiqua" w:hint="eastAsia"/>
          <w:sz w:val="24"/>
          <w:szCs w:val="24"/>
        </w:rPr>
        <w:t>Here</w:t>
      </w:r>
      <w:r w:rsidRPr="0047191A">
        <w:rPr>
          <w:rFonts w:ascii="Book Antiqua" w:hAnsi="Book Antiqua"/>
          <w:sz w:val="24"/>
          <w:szCs w:val="24"/>
        </w:rPr>
        <w:t>, we briefly summarize seven well-documented lncRNAs in HCC</w:t>
      </w:r>
      <w:r w:rsidR="00BB48E1" w:rsidRPr="0047191A">
        <w:rPr>
          <w:rFonts w:ascii="Book Antiqua" w:hAnsi="Book Antiqua" w:hint="eastAsia"/>
          <w:sz w:val="24"/>
          <w:szCs w:val="24"/>
        </w:rPr>
        <w:t>:</w:t>
      </w:r>
      <w:r w:rsidRPr="0047191A">
        <w:rPr>
          <w:rFonts w:ascii="Book Antiqua" w:hAnsi="Book Antiqua"/>
          <w:sz w:val="24"/>
          <w:szCs w:val="24"/>
        </w:rPr>
        <w:t xml:space="preserve"> </w:t>
      </w:r>
      <w:r w:rsidRPr="0047191A">
        <w:rPr>
          <w:rFonts w:ascii="Book Antiqua" w:hAnsi="Book Antiqua"/>
          <w:i/>
          <w:sz w:val="24"/>
          <w:szCs w:val="24"/>
        </w:rPr>
        <w:t xml:space="preserve">H19, HOTAIR, HULC, HOTTIP, MALAT1, MVIH, </w:t>
      </w:r>
      <w:r w:rsidRPr="0047191A">
        <w:rPr>
          <w:rFonts w:ascii="Book Antiqua" w:hAnsi="Book Antiqua"/>
          <w:sz w:val="24"/>
          <w:szCs w:val="24"/>
        </w:rPr>
        <w:t xml:space="preserve">and </w:t>
      </w:r>
      <w:r w:rsidRPr="0047191A">
        <w:rPr>
          <w:rFonts w:ascii="Book Antiqua" w:hAnsi="Book Antiqua"/>
          <w:i/>
          <w:sz w:val="24"/>
          <w:szCs w:val="24"/>
        </w:rPr>
        <w:t>MEG3</w:t>
      </w:r>
      <w:r w:rsidRPr="0047191A">
        <w:rPr>
          <w:rFonts w:ascii="Book Antiqua" w:hAnsi="Book Antiqua"/>
          <w:sz w:val="24"/>
          <w:szCs w:val="24"/>
        </w:rPr>
        <w:t xml:space="preserve">. </w:t>
      </w:r>
      <w:r w:rsidRPr="0047191A">
        <w:rPr>
          <w:rFonts w:ascii="Book Antiqua" w:hAnsi="Book Antiqua"/>
          <w:i/>
          <w:sz w:val="24"/>
          <w:szCs w:val="24"/>
        </w:rPr>
        <w:t>FTX</w:t>
      </w:r>
      <w:r w:rsidRPr="0047191A">
        <w:rPr>
          <w:rFonts w:ascii="Book Antiqua" w:hAnsi="Book Antiqua"/>
          <w:sz w:val="24"/>
          <w:szCs w:val="24"/>
        </w:rPr>
        <w:t xml:space="preserve">, </w:t>
      </w:r>
      <w:r w:rsidR="00BB48E1" w:rsidRPr="0047191A">
        <w:rPr>
          <w:rFonts w:ascii="Book Antiqua" w:hAnsi="Book Antiqua" w:hint="eastAsia"/>
          <w:sz w:val="24"/>
          <w:szCs w:val="24"/>
        </w:rPr>
        <w:t>a</w:t>
      </w:r>
      <w:r w:rsidRPr="0047191A">
        <w:rPr>
          <w:rFonts w:ascii="Book Antiqua" w:hAnsi="Book Antiqua"/>
          <w:sz w:val="24"/>
          <w:szCs w:val="24"/>
        </w:rPr>
        <w:t xml:space="preserve"> novel lncRNA associated with </w:t>
      </w:r>
      <w:r w:rsidRPr="0047191A">
        <w:rPr>
          <w:rFonts w:ascii="Book Antiqua" w:hAnsi="Book Antiqua"/>
          <w:sz w:val="24"/>
          <w:szCs w:val="24"/>
        </w:rPr>
        <w:lastRenderedPageBreak/>
        <w:t xml:space="preserve">HCC, is also discussed. </w:t>
      </w:r>
      <w:r w:rsidR="00BB48E1" w:rsidRPr="0047191A">
        <w:rPr>
          <w:rFonts w:ascii="Book Antiqua" w:hAnsi="Book Antiqua" w:hint="eastAsia"/>
          <w:sz w:val="24"/>
          <w:szCs w:val="24"/>
        </w:rPr>
        <w:t>U</w:t>
      </w:r>
      <w:r w:rsidRPr="0047191A">
        <w:rPr>
          <w:rFonts w:ascii="Book Antiqua" w:hAnsi="Book Antiqua"/>
          <w:sz w:val="24"/>
          <w:szCs w:val="24"/>
        </w:rPr>
        <w:t>p-regulated expression of lncRNAs in HCC</w:t>
      </w:r>
      <w:r w:rsidR="00A06072" w:rsidRPr="0047191A">
        <w:rPr>
          <w:rFonts w:ascii="Book Antiqua" w:hAnsi="Book Antiqua"/>
          <w:sz w:val="24"/>
          <w:szCs w:val="24"/>
        </w:rPr>
        <w:t xml:space="preserve"> is thought to have an</w:t>
      </w:r>
      <w:r w:rsidRPr="0047191A">
        <w:rPr>
          <w:rFonts w:ascii="Book Antiqua" w:hAnsi="Book Antiqua"/>
          <w:sz w:val="24"/>
          <w:szCs w:val="24"/>
        </w:rPr>
        <w:t xml:space="preserve"> oncogenic function</w:t>
      </w:r>
      <w:r w:rsidR="00497E08" w:rsidRPr="0047191A">
        <w:rPr>
          <w:rFonts w:ascii="Book Antiqua" w:hAnsi="Book Antiqua" w:hint="eastAsia"/>
          <w:sz w:val="24"/>
          <w:szCs w:val="24"/>
        </w:rPr>
        <w:t>,</w:t>
      </w:r>
      <w:r w:rsidRPr="0047191A">
        <w:rPr>
          <w:rFonts w:ascii="Book Antiqua" w:hAnsi="Book Antiqua"/>
          <w:sz w:val="24"/>
          <w:szCs w:val="24"/>
        </w:rPr>
        <w:t xml:space="preserve"> </w:t>
      </w:r>
      <w:r w:rsidR="00C1793C" w:rsidRPr="0047191A">
        <w:rPr>
          <w:rFonts w:ascii="Book Antiqua" w:hAnsi="Book Antiqua" w:hint="eastAsia"/>
          <w:sz w:val="24"/>
          <w:szCs w:val="24"/>
        </w:rPr>
        <w:t xml:space="preserve">whereas </w:t>
      </w:r>
      <w:r w:rsidRPr="0047191A">
        <w:rPr>
          <w:rFonts w:ascii="Book Antiqua" w:hAnsi="Book Antiqua"/>
          <w:sz w:val="24"/>
          <w:szCs w:val="24"/>
        </w:rPr>
        <w:t>a few lncRNAs exhibit</w:t>
      </w:r>
      <w:r w:rsidR="00C1793C" w:rsidRPr="0047191A">
        <w:rPr>
          <w:rFonts w:ascii="Book Antiqua" w:hAnsi="Book Antiqua" w:hint="eastAsia"/>
          <w:sz w:val="24"/>
          <w:szCs w:val="24"/>
        </w:rPr>
        <w:t>ing</w:t>
      </w:r>
      <w:r w:rsidRPr="0047191A">
        <w:rPr>
          <w:rFonts w:ascii="Book Antiqua" w:hAnsi="Book Antiqua"/>
          <w:sz w:val="24"/>
          <w:szCs w:val="24"/>
        </w:rPr>
        <w:t xml:space="preserve"> down-regulated expression in HCC may act as tumor suppressors (summarized in Table 1).</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b/>
          <w:i/>
          <w:sz w:val="24"/>
          <w:szCs w:val="24"/>
        </w:rPr>
        <w:t>H19</w:t>
      </w:r>
    </w:p>
    <w:p w:rsidR="00CD6D1B" w:rsidRPr="0047191A" w:rsidRDefault="00CD6D1B" w:rsidP="00F52BE4">
      <w:pPr>
        <w:snapToGrid w:val="0"/>
        <w:spacing w:line="360" w:lineRule="auto"/>
        <w:rPr>
          <w:szCs w:val="24"/>
        </w:rPr>
      </w:pPr>
      <w:r w:rsidRPr="0047191A">
        <w:rPr>
          <w:rFonts w:ascii="Book Antiqua" w:hAnsi="Book Antiqua"/>
          <w:sz w:val="24"/>
          <w:szCs w:val="24"/>
        </w:rPr>
        <w:t>The human H19 gene (</w:t>
      </w:r>
      <w:r w:rsidRPr="0047191A">
        <w:rPr>
          <w:rFonts w:ascii="Book Antiqua" w:hAnsi="Book Antiqua"/>
          <w:i/>
          <w:sz w:val="24"/>
          <w:szCs w:val="24"/>
        </w:rPr>
        <w:t>H19</w:t>
      </w:r>
      <w:r w:rsidRPr="0047191A">
        <w:rPr>
          <w:rFonts w:ascii="Book Antiqua" w:hAnsi="Book Antiqua"/>
          <w:sz w:val="24"/>
          <w:szCs w:val="24"/>
        </w:rPr>
        <w:t>) is a paternally imprinted gene located on human chromosome 11p15.5</w:t>
      </w:r>
      <w:r w:rsidR="00B435E8" w:rsidRPr="0047191A">
        <w:rPr>
          <w:rFonts w:ascii="Book Antiqua" w:hAnsi="Book Antiqua" w:hint="eastAsia"/>
          <w:sz w:val="24"/>
          <w:szCs w:val="24"/>
        </w:rPr>
        <w:t>,</w:t>
      </w:r>
      <w:r w:rsidRPr="0047191A">
        <w:rPr>
          <w:rFonts w:ascii="Book Antiqua" w:hAnsi="Book Antiqua"/>
          <w:sz w:val="24"/>
          <w:szCs w:val="24"/>
        </w:rPr>
        <w:t xml:space="preserve"> </w:t>
      </w:r>
      <w:r w:rsidR="00C1793C" w:rsidRPr="0047191A">
        <w:rPr>
          <w:rFonts w:ascii="Book Antiqua" w:hAnsi="Book Antiqua" w:hint="eastAsia"/>
          <w:sz w:val="24"/>
          <w:szCs w:val="24"/>
        </w:rPr>
        <w:t xml:space="preserve">a </w:t>
      </w:r>
      <w:r w:rsidRPr="0047191A">
        <w:rPr>
          <w:rFonts w:ascii="Book Antiqua" w:hAnsi="Book Antiqua"/>
          <w:sz w:val="24"/>
          <w:szCs w:val="24"/>
        </w:rPr>
        <w:t xml:space="preserve">locus </w:t>
      </w:r>
      <w:r w:rsidR="00C1793C" w:rsidRPr="0047191A">
        <w:rPr>
          <w:rFonts w:ascii="Book Antiqua" w:hAnsi="Book Antiqua" w:hint="eastAsia"/>
          <w:sz w:val="24"/>
          <w:szCs w:val="24"/>
        </w:rPr>
        <w:t xml:space="preserve">that </w:t>
      </w:r>
      <w:r w:rsidRPr="0047191A">
        <w:rPr>
          <w:rFonts w:ascii="Book Antiqua" w:hAnsi="Book Antiqua"/>
          <w:sz w:val="24"/>
          <w:szCs w:val="24"/>
        </w:rPr>
        <w:t>contains several imprinted genes, such as insulin-like growth factor 2 (</w:t>
      </w:r>
      <w:r w:rsidRPr="0047191A">
        <w:rPr>
          <w:rFonts w:ascii="Book Antiqua" w:hAnsi="Book Antiqua"/>
          <w:i/>
          <w:sz w:val="24"/>
          <w:szCs w:val="24"/>
        </w:rPr>
        <w:t>IGF2</w:t>
      </w:r>
      <w:r w:rsidRPr="0047191A">
        <w:rPr>
          <w:rFonts w:ascii="Book Antiqua" w:hAnsi="Book Antiqua"/>
          <w:sz w:val="24"/>
          <w:szCs w:val="24"/>
        </w:rPr>
        <w:t xml:space="preserve">) and </w:t>
      </w:r>
      <w:r w:rsidRPr="0047191A">
        <w:rPr>
          <w:rFonts w:ascii="Book Antiqua" w:hAnsi="Book Antiqua"/>
          <w:i/>
          <w:sz w:val="24"/>
          <w:szCs w:val="24"/>
        </w:rPr>
        <w:t>H19</w:t>
      </w:r>
      <w:r w:rsidRPr="0047191A">
        <w:rPr>
          <w:rFonts w:ascii="Book Antiqua" w:hAnsi="Book Antiqua"/>
          <w:sz w:val="24"/>
          <w:szCs w:val="24"/>
        </w:rPr>
        <w:t xml:space="preserve">. Although </w:t>
      </w:r>
      <w:r w:rsidRPr="0047191A">
        <w:rPr>
          <w:rFonts w:ascii="Book Antiqua" w:hAnsi="Book Antiqua"/>
          <w:i/>
          <w:sz w:val="24"/>
          <w:szCs w:val="24"/>
        </w:rPr>
        <w:t>H19</w:t>
      </w:r>
      <w:r w:rsidRPr="0047191A">
        <w:rPr>
          <w:rFonts w:ascii="Book Antiqua" w:hAnsi="Book Antiqua"/>
          <w:sz w:val="24"/>
          <w:szCs w:val="24"/>
        </w:rPr>
        <w:t xml:space="preserve"> has been investigated for years, its role in tumorigenesis is still controversial. Increasing evidence suggest</w:t>
      </w:r>
      <w:r w:rsidR="00C1793C" w:rsidRPr="0047191A">
        <w:rPr>
          <w:rFonts w:ascii="Book Antiqua" w:hAnsi="Book Antiqua" w:hint="eastAsia"/>
          <w:sz w:val="24"/>
          <w:szCs w:val="24"/>
        </w:rPr>
        <w:t>s</w:t>
      </w:r>
      <w:r w:rsidRPr="0047191A">
        <w:rPr>
          <w:rFonts w:ascii="Book Antiqua" w:hAnsi="Book Antiqua"/>
          <w:sz w:val="24"/>
          <w:szCs w:val="24"/>
        </w:rPr>
        <w:t xml:space="preserve"> that </w:t>
      </w:r>
      <w:r w:rsidRPr="0047191A">
        <w:rPr>
          <w:rFonts w:ascii="Book Antiqua" w:hAnsi="Book Antiqua"/>
          <w:i/>
          <w:sz w:val="24"/>
          <w:szCs w:val="24"/>
        </w:rPr>
        <w:t>H19</w:t>
      </w:r>
      <w:r w:rsidRPr="0047191A">
        <w:rPr>
          <w:rFonts w:ascii="Book Antiqua" w:hAnsi="Book Antiqua"/>
          <w:sz w:val="24"/>
          <w:szCs w:val="24"/>
        </w:rPr>
        <w:t xml:space="preserve"> is highly expressed in many human cancers</w:t>
      </w:r>
      <w:r w:rsidRPr="0047191A">
        <w:rPr>
          <w:rFonts w:ascii="Book Antiqua" w:hAnsi="Book Antiqua"/>
          <w:sz w:val="24"/>
          <w:szCs w:val="24"/>
          <w:vertAlign w:val="superscript"/>
        </w:rPr>
        <w:t>[73,85-87]</w:t>
      </w:r>
      <w:r w:rsidRPr="0047191A">
        <w:rPr>
          <w:rFonts w:ascii="Book Antiqua" w:hAnsi="Book Antiqua"/>
          <w:sz w:val="24"/>
          <w:szCs w:val="24"/>
        </w:rPr>
        <w:t>,</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indicating that </w:t>
      </w:r>
      <w:r w:rsidR="00C1793C" w:rsidRPr="0047191A">
        <w:rPr>
          <w:rFonts w:ascii="Book Antiqua" w:hAnsi="Book Antiqua" w:hint="eastAsia"/>
          <w:sz w:val="24"/>
          <w:szCs w:val="24"/>
        </w:rPr>
        <w:t>it</w:t>
      </w:r>
      <w:r w:rsidRPr="0047191A">
        <w:rPr>
          <w:rFonts w:ascii="Book Antiqua" w:hAnsi="Book Antiqua"/>
          <w:sz w:val="24"/>
          <w:szCs w:val="24"/>
        </w:rPr>
        <w:t xml:space="preserve"> acts as an oncogene and that its activation may play a critical role in tumorigenesis. </w:t>
      </w:r>
      <w:r w:rsidR="00C1793C" w:rsidRPr="0047191A">
        <w:rPr>
          <w:rFonts w:ascii="Book Antiqua" w:hAnsi="Book Antiqua"/>
          <w:sz w:val="24"/>
          <w:szCs w:val="24"/>
        </w:rPr>
        <w:t>Nonetheless,</w:t>
      </w:r>
      <w:r w:rsidRPr="0047191A">
        <w:rPr>
          <w:rFonts w:ascii="Book Antiqua" w:hAnsi="Book Antiqua"/>
          <w:sz w:val="24"/>
          <w:szCs w:val="24"/>
        </w:rPr>
        <w:t xml:space="preserve"> several studies have shown that </w:t>
      </w:r>
      <w:r w:rsidRPr="0047191A">
        <w:rPr>
          <w:rFonts w:ascii="Book Antiqua" w:hAnsi="Book Antiqua"/>
          <w:i/>
          <w:sz w:val="24"/>
          <w:szCs w:val="24"/>
        </w:rPr>
        <w:t>H19</w:t>
      </w:r>
      <w:r w:rsidR="00920BC6" w:rsidRPr="0047191A">
        <w:rPr>
          <w:rFonts w:ascii="Book Antiqua" w:hAnsi="Book Antiqua" w:hint="eastAsia"/>
          <w:i/>
          <w:sz w:val="24"/>
          <w:szCs w:val="24"/>
        </w:rPr>
        <w:t xml:space="preserve"> </w:t>
      </w:r>
      <w:r w:rsidRPr="0047191A">
        <w:rPr>
          <w:rFonts w:ascii="Book Antiqua" w:hAnsi="Book Antiqua"/>
          <w:sz w:val="24"/>
          <w:szCs w:val="24"/>
        </w:rPr>
        <w:t>functions as a tumor suppressor</w:t>
      </w:r>
      <w:r w:rsidRPr="0047191A">
        <w:rPr>
          <w:rFonts w:ascii="Book Antiqua" w:hAnsi="Book Antiqua"/>
          <w:sz w:val="24"/>
          <w:szCs w:val="24"/>
          <w:vertAlign w:val="superscript"/>
        </w:rPr>
        <w:t>[89-92]</w:t>
      </w:r>
      <w:r w:rsidRPr="0047191A">
        <w:rPr>
          <w:rFonts w:ascii="Book Antiqua" w:hAnsi="Book Antiqua"/>
          <w:sz w:val="24"/>
          <w:szCs w:val="24"/>
        </w:rPr>
        <w:t xml:space="preserve">. </w:t>
      </w:r>
      <w:r w:rsidR="00C1793C" w:rsidRPr="0047191A">
        <w:rPr>
          <w:rFonts w:ascii="Book Antiqua" w:hAnsi="Book Antiqua"/>
          <w:sz w:val="24"/>
          <w:szCs w:val="24"/>
        </w:rPr>
        <w:t xml:space="preserve">Apparently, </w:t>
      </w:r>
      <w:r w:rsidR="00C1793C" w:rsidRPr="0047191A">
        <w:rPr>
          <w:rFonts w:ascii="Book Antiqua" w:hAnsi="Book Antiqua"/>
          <w:i/>
          <w:sz w:val="24"/>
          <w:szCs w:val="24"/>
        </w:rPr>
        <w:t>H19</w:t>
      </w:r>
      <w:r w:rsidR="00C1793C" w:rsidRPr="0047191A">
        <w:rPr>
          <w:rFonts w:ascii="Book Antiqua" w:hAnsi="Book Antiqua" w:hint="eastAsia"/>
          <w:i/>
          <w:sz w:val="24"/>
          <w:szCs w:val="24"/>
        </w:rPr>
        <w:t xml:space="preserve"> </w:t>
      </w:r>
      <w:r w:rsidR="00C1793C" w:rsidRPr="0047191A">
        <w:rPr>
          <w:rFonts w:ascii="Book Antiqua" w:hAnsi="Book Antiqua"/>
          <w:sz w:val="24"/>
          <w:szCs w:val="24"/>
        </w:rPr>
        <w:t xml:space="preserve">has a dual role in tumorigenesis, reflecting the complexity of </w:t>
      </w:r>
      <w:r w:rsidR="00C1793C" w:rsidRPr="0047191A">
        <w:rPr>
          <w:rFonts w:ascii="Book Antiqua" w:hAnsi="Book Antiqua"/>
          <w:i/>
          <w:sz w:val="24"/>
          <w:szCs w:val="24"/>
        </w:rPr>
        <w:t>H19</w:t>
      </w:r>
      <w:r w:rsidR="00C1793C" w:rsidRPr="0047191A">
        <w:rPr>
          <w:rFonts w:ascii="Book Antiqua" w:hAnsi="Book Antiqua" w:hint="eastAsia"/>
          <w:i/>
          <w:sz w:val="24"/>
          <w:szCs w:val="24"/>
        </w:rPr>
        <w:t xml:space="preserve"> </w:t>
      </w:r>
      <w:r w:rsidR="00C1793C" w:rsidRPr="0047191A">
        <w:rPr>
          <w:rFonts w:ascii="Book Antiqua" w:hAnsi="Book Antiqua"/>
          <w:sz w:val="24"/>
          <w:szCs w:val="24"/>
        </w:rPr>
        <w:t>function</w:t>
      </w:r>
      <w:r w:rsidR="00C1793C" w:rsidRPr="0047191A">
        <w:rPr>
          <w:rFonts w:ascii="Book Antiqua" w:hAnsi="Book Antiqua" w:hint="eastAsia"/>
          <w:sz w:val="24"/>
          <w:szCs w:val="24"/>
        </w:rPr>
        <w:t xml:space="preserve">. </w:t>
      </w:r>
      <w:r w:rsidR="00C1793C" w:rsidRPr="0047191A">
        <w:rPr>
          <w:rFonts w:ascii="Book Antiqua" w:hAnsi="Book Antiqua"/>
          <w:sz w:val="24"/>
          <w:szCs w:val="24"/>
        </w:rPr>
        <w:t>According to</w:t>
      </w:r>
      <w:r w:rsidRPr="0047191A">
        <w:rPr>
          <w:rFonts w:ascii="Book Antiqua" w:hAnsi="Book Antiqua"/>
          <w:sz w:val="24"/>
          <w:szCs w:val="24"/>
        </w:rPr>
        <w:t xml:space="preserve"> the literature, </w:t>
      </w:r>
      <w:r w:rsidRPr="0047191A">
        <w:rPr>
          <w:rFonts w:ascii="Book Antiqua" w:hAnsi="Book Antiqua"/>
          <w:i/>
          <w:sz w:val="24"/>
          <w:szCs w:val="24"/>
        </w:rPr>
        <w:t>H19</w:t>
      </w:r>
      <w:r w:rsidRPr="0047191A">
        <w:rPr>
          <w:rFonts w:ascii="Book Antiqua" w:hAnsi="Book Antiqua"/>
          <w:sz w:val="24"/>
          <w:szCs w:val="24"/>
        </w:rPr>
        <w:t xml:space="preserve"> function in HCC is seemingly much more complicated than that in other types of cancers</w:t>
      </w:r>
      <w:r w:rsidR="00C1793C" w:rsidRPr="0047191A">
        <w:rPr>
          <w:rFonts w:ascii="Book Antiqua" w:hAnsi="Book Antiqua" w:hint="eastAsia"/>
          <w:sz w:val="24"/>
          <w:szCs w:val="24"/>
        </w:rPr>
        <w:t>; indeed, its</w:t>
      </w:r>
      <w:r w:rsidRPr="0047191A">
        <w:rPr>
          <w:rFonts w:ascii="Book Antiqua" w:hAnsi="Book Antiqua"/>
          <w:sz w:val="24"/>
          <w:szCs w:val="24"/>
        </w:rPr>
        <w:t xml:space="preserve"> function in hepatocarcinogenesis </w:t>
      </w:r>
      <w:r w:rsidR="00C1793C" w:rsidRPr="0047191A">
        <w:rPr>
          <w:rFonts w:ascii="Book Antiqua" w:hAnsi="Book Antiqua" w:hint="eastAsia"/>
          <w:sz w:val="24"/>
          <w:szCs w:val="24"/>
        </w:rPr>
        <w:t>is</w:t>
      </w:r>
      <w:r w:rsidRPr="0047191A">
        <w:rPr>
          <w:rFonts w:ascii="Book Antiqua" w:hAnsi="Book Antiqua"/>
          <w:sz w:val="24"/>
          <w:szCs w:val="24"/>
        </w:rPr>
        <w:t xml:space="preserve"> largely debated. Numerous investigations have shown that </w:t>
      </w:r>
      <w:r w:rsidR="00656F21" w:rsidRPr="0047191A">
        <w:rPr>
          <w:rFonts w:ascii="Book Antiqua" w:hAnsi="Book Antiqua"/>
          <w:sz w:val="24"/>
          <w:szCs w:val="24"/>
        </w:rPr>
        <w:t xml:space="preserve">the </w:t>
      </w:r>
      <w:r w:rsidR="00656F21" w:rsidRPr="0047191A">
        <w:rPr>
          <w:rFonts w:ascii="Book Antiqua" w:hAnsi="Book Antiqua"/>
          <w:i/>
          <w:sz w:val="24"/>
          <w:szCs w:val="24"/>
        </w:rPr>
        <w:t>H19</w:t>
      </w:r>
      <w:r w:rsidRPr="0047191A">
        <w:rPr>
          <w:rFonts w:ascii="Book Antiqua" w:hAnsi="Book Antiqua"/>
          <w:sz w:val="24"/>
          <w:szCs w:val="24"/>
        </w:rPr>
        <w:t xml:space="preserve"> gene behaves as an oncogene</w:t>
      </w:r>
      <w:r w:rsidR="00B435E8" w:rsidRPr="0047191A">
        <w:rPr>
          <w:rFonts w:ascii="Book Antiqua" w:hAnsi="Book Antiqua" w:hint="eastAsia"/>
          <w:sz w:val="24"/>
          <w:szCs w:val="24"/>
        </w:rPr>
        <w:t>,</w:t>
      </w:r>
      <w:r w:rsidRPr="0047191A">
        <w:rPr>
          <w:rFonts w:ascii="Book Antiqua" w:hAnsi="Book Antiqua"/>
          <w:sz w:val="24"/>
          <w:szCs w:val="24"/>
        </w:rPr>
        <w:t xml:space="preserve"> </w:t>
      </w:r>
      <w:r w:rsidR="00C1793C" w:rsidRPr="0047191A">
        <w:rPr>
          <w:rFonts w:ascii="Book Antiqua" w:hAnsi="Book Antiqua" w:hint="eastAsia"/>
          <w:sz w:val="24"/>
          <w:szCs w:val="24"/>
        </w:rPr>
        <w:t xml:space="preserve">with </w:t>
      </w:r>
      <w:r w:rsidRPr="0047191A">
        <w:rPr>
          <w:rFonts w:ascii="Book Antiqua" w:hAnsi="Book Antiqua"/>
          <w:sz w:val="24"/>
          <w:szCs w:val="24"/>
        </w:rPr>
        <w:t>its activation contribut</w:t>
      </w:r>
      <w:r w:rsidR="00C1793C" w:rsidRPr="0047191A">
        <w:rPr>
          <w:rFonts w:ascii="Book Antiqua" w:hAnsi="Book Antiqua" w:hint="eastAsia"/>
          <w:sz w:val="24"/>
          <w:szCs w:val="24"/>
        </w:rPr>
        <w:t>ing</w:t>
      </w:r>
      <w:r w:rsidRPr="0047191A">
        <w:rPr>
          <w:rFonts w:ascii="Book Antiqua" w:hAnsi="Book Antiqua"/>
          <w:sz w:val="24"/>
          <w:szCs w:val="24"/>
        </w:rPr>
        <w:t xml:space="preserve"> to</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hepatocarcinogenesis. For example, hypoxia </w:t>
      </w:r>
      <w:r w:rsidR="00C1793C" w:rsidRPr="0047191A">
        <w:rPr>
          <w:rFonts w:ascii="Book Antiqua" w:hAnsi="Book Antiqua"/>
          <w:sz w:val="24"/>
          <w:szCs w:val="24"/>
        </w:rPr>
        <w:t>induces</w:t>
      </w:r>
      <w:r w:rsidRPr="0047191A">
        <w:rPr>
          <w:rFonts w:ascii="Book Antiqua" w:hAnsi="Book Antiqua"/>
          <w:i/>
          <w:sz w:val="24"/>
          <w:szCs w:val="24"/>
        </w:rPr>
        <w:t xml:space="preserve"> H19</w:t>
      </w:r>
      <w:r w:rsidRPr="0047191A">
        <w:rPr>
          <w:rFonts w:ascii="Book Antiqua" w:hAnsi="Book Antiqua"/>
          <w:sz w:val="24"/>
          <w:szCs w:val="24"/>
        </w:rPr>
        <w:t xml:space="preserve"> expression</w:t>
      </w:r>
      <w:r w:rsidRPr="0047191A">
        <w:rPr>
          <w:rFonts w:ascii="Book Antiqua" w:hAnsi="Book Antiqua"/>
          <w:i/>
          <w:sz w:val="24"/>
          <w:szCs w:val="24"/>
        </w:rPr>
        <w:t xml:space="preserve"> </w:t>
      </w:r>
      <w:r w:rsidR="00C1793C" w:rsidRPr="0047191A">
        <w:rPr>
          <w:rFonts w:ascii="Book Antiqua" w:hAnsi="Book Antiqua"/>
          <w:sz w:val="24"/>
          <w:szCs w:val="24"/>
        </w:rPr>
        <w:t>in HCC cell lines</w:t>
      </w:r>
      <w:r w:rsidR="00C1793C" w:rsidRPr="0047191A">
        <w:rPr>
          <w:rFonts w:ascii="Book Antiqua" w:hAnsi="Book Antiqua"/>
          <w:i/>
          <w:sz w:val="24"/>
          <w:szCs w:val="24"/>
        </w:rPr>
        <w:t xml:space="preserve"> </w:t>
      </w:r>
      <w:r w:rsidRPr="0047191A">
        <w:rPr>
          <w:rFonts w:ascii="Book Antiqua" w:hAnsi="Book Antiqua"/>
          <w:i/>
          <w:sz w:val="24"/>
          <w:szCs w:val="24"/>
        </w:rPr>
        <w:t xml:space="preserve">in vitro </w:t>
      </w:r>
      <w:r w:rsidRPr="0047191A">
        <w:rPr>
          <w:rFonts w:ascii="Book Antiqua" w:hAnsi="Book Antiqua"/>
          <w:sz w:val="24"/>
          <w:szCs w:val="24"/>
        </w:rPr>
        <w:t xml:space="preserve">and </w:t>
      </w:r>
      <w:r w:rsidRPr="0047191A">
        <w:rPr>
          <w:rFonts w:ascii="Book Antiqua" w:hAnsi="Book Antiqua"/>
          <w:i/>
          <w:sz w:val="24"/>
          <w:szCs w:val="24"/>
        </w:rPr>
        <w:t>in vivo</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Furthermore, silencing H19 expression attenuates tumor growth </w:t>
      </w:r>
      <w:r w:rsidRPr="0047191A">
        <w:rPr>
          <w:rFonts w:ascii="Book Antiqua" w:hAnsi="Book Antiqua"/>
          <w:i/>
          <w:sz w:val="24"/>
          <w:szCs w:val="24"/>
        </w:rPr>
        <w:t>in vivo</w:t>
      </w:r>
      <w:r w:rsidRPr="0047191A">
        <w:rPr>
          <w:rFonts w:ascii="Book Antiqua" w:hAnsi="Book Antiqua"/>
          <w:sz w:val="24"/>
          <w:szCs w:val="24"/>
        </w:rPr>
        <w:t xml:space="preserve">, suggesting that </w:t>
      </w:r>
      <w:r w:rsidRPr="0047191A">
        <w:rPr>
          <w:rFonts w:ascii="Book Antiqua" w:hAnsi="Book Antiqua"/>
          <w:i/>
          <w:sz w:val="24"/>
          <w:szCs w:val="24"/>
        </w:rPr>
        <w:t>H19</w:t>
      </w:r>
      <w:r w:rsidR="00C1793C" w:rsidRPr="0047191A">
        <w:rPr>
          <w:rFonts w:ascii="Book Antiqua" w:hAnsi="Book Antiqua" w:hint="eastAsia"/>
          <w:i/>
          <w:sz w:val="24"/>
          <w:szCs w:val="24"/>
        </w:rPr>
        <w:t xml:space="preserve"> </w:t>
      </w:r>
      <w:r w:rsidRPr="0047191A">
        <w:rPr>
          <w:rFonts w:ascii="Book Antiqua" w:hAnsi="Book Antiqua"/>
          <w:sz w:val="24"/>
          <w:szCs w:val="24"/>
        </w:rPr>
        <w:t xml:space="preserve">behaves as an oncogene and enhances the tumorigenic potential of HCC cells </w:t>
      </w:r>
      <w:r w:rsidRPr="0047191A">
        <w:rPr>
          <w:rFonts w:ascii="Book Antiqua" w:hAnsi="Book Antiqua"/>
          <w:i/>
          <w:sz w:val="24"/>
          <w:szCs w:val="24"/>
        </w:rPr>
        <w:t>in vivo</w:t>
      </w:r>
      <w:r w:rsidRPr="0047191A">
        <w:rPr>
          <w:rFonts w:ascii="Book Antiqua" w:hAnsi="Book Antiqua"/>
          <w:sz w:val="24"/>
          <w:szCs w:val="24"/>
          <w:vertAlign w:val="superscript"/>
        </w:rPr>
        <w:t>[93]</w:t>
      </w:r>
      <w:r w:rsidRPr="0047191A">
        <w:rPr>
          <w:rFonts w:ascii="Book Antiqua" w:hAnsi="Book Antiqua"/>
          <w:sz w:val="24"/>
          <w:szCs w:val="24"/>
        </w:rPr>
        <w:t>.</w:t>
      </w:r>
      <w:r w:rsidR="00C1793C" w:rsidRPr="0047191A">
        <w:rPr>
          <w:rFonts w:ascii="Book Antiqua" w:hAnsi="Book Antiqua" w:hint="eastAsia"/>
          <w:sz w:val="24"/>
          <w:szCs w:val="24"/>
        </w:rPr>
        <w:t xml:space="preserve"> A</w:t>
      </w:r>
      <w:r w:rsidRPr="0047191A">
        <w:rPr>
          <w:rFonts w:ascii="Book Antiqua" w:hAnsi="Book Antiqua"/>
          <w:sz w:val="24"/>
          <w:szCs w:val="24"/>
        </w:rPr>
        <w:t xml:space="preserve"> mechanism by which</w:t>
      </w:r>
      <w:r w:rsidR="00C1793C" w:rsidRPr="0047191A">
        <w:rPr>
          <w:rFonts w:ascii="Book Antiqua" w:hAnsi="Book Antiqua" w:hint="eastAsia"/>
          <w:sz w:val="24"/>
          <w:szCs w:val="24"/>
        </w:rPr>
        <w:t xml:space="preserve"> </w:t>
      </w:r>
      <w:r w:rsidRPr="0047191A">
        <w:rPr>
          <w:rFonts w:ascii="Book Antiqua" w:hAnsi="Book Antiqua"/>
          <w:i/>
          <w:sz w:val="24"/>
          <w:szCs w:val="24"/>
        </w:rPr>
        <w:t>H19</w:t>
      </w:r>
      <w:r w:rsidR="00C1793C" w:rsidRPr="0047191A">
        <w:rPr>
          <w:rFonts w:ascii="Book Antiqua" w:hAnsi="Book Antiqua" w:hint="eastAsia"/>
          <w:i/>
          <w:sz w:val="24"/>
          <w:szCs w:val="24"/>
        </w:rPr>
        <w:t xml:space="preserve"> </w:t>
      </w:r>
      <w:r w:rsidRPr="0047191A">
        <w:rPr>
          <w:rFonts w:ascii="Book Antiqua" w:hAnsi="Book Antiqua"/>
          <w:sz w:val="24"/>
          <w:szCs w:val="24"/>
        </w:rPr>
        <w:t>exerts its oncogenic activity</w:t>
      </w:r>
      <w:r w:rsidR="00920BC6" w:rsidRPr="0047191A">
        <w:rPr>
          <w:rFonts w:ascii="Book Antiqua" w:hAnsi="Book Antiqua" w:hint="eastAsia"/>
          <w:sz w:val="24"/>
          <w:szCs w:val="24"/>
        </w:rPr>
        <w:t xml:space="preserve"> </w:t>
      </w:r>
      <w:r w:rsidRPr="0047191A">
        <w:rPr>
          <w:rFonts w:ascii="Book Antiqua" w:hAnsi="Book Antiqua"/>
          <w:sz w:val="24"/>
          <w:szCs w:val="24"/>
        </w:rPr>
        <w:t>in hepatocarcinogenesis has been proposed.</w:t>
      </w:r>
      <w:r w:rsidR="00920BC6" w:rsidRPr="0047191A">
        <w:rPr>
          <w:rFonts w:ascii="Book Antiqua" w:hAnsi="Book Antiqua" w:hint="eastAsia"/>
          <w:sz w:val="24"/>
          <w:szCs w:val="24"/>
        </w:rPr>
        <w:t xml:space="preserve"> </w:t>
      </w:r>
      <w:r w:rsidR="00C1793C" w:rsidRPr="0047191A">
        <w:rPr>
          <w:rFonts w:ascii="Book Antiqua" w:eastAsiaTheme="minorEastAsia" w:hAnsi="Book Antiqua" w:cstheme="minorBidi" w:hint="eastAsia"/>
          <w:sz w:val="24"/>
          <w:szCs w:val="24"/>
        </w:rPr>
        <w:t>A</w:t>
      </w:r>
      <w:r w:rsidR="000E197D" w:rsidRPr="0047191A">
        <w:rPr>
          <w:rFonts w:ascii="Book Antiqua" w:eastAsiaTheme="minorEastAsia" w:hAnsi="Book Antiqua" w:cstheme="minorBidi"/>
          <w:sz w:val="24"/>
          <w:szCs w:val="24"/>
        </w:rPr>
        <w:t xml:space="preserve">lterations </w:t>
      </w:r>
      <w:r w:rsidR="00C1793C" w:rsidRPr="0047191A">
        <w:rPr>
          <w:rFonts w:ascii="Book Antiqua" w:eastAsiaTheme="minorEastAsia" w:hAnsi="Book Antiqua" w:cstheme="minorBidi" w:hint="eastAsia"/>
          <w:sz w:val="24"/>
          <w:szCs w:val="24"/>
        </w:rPr>
        <w:t>in</w:t>
      </w:r>
      <w:r w:rsidR="000E197D" w:rsidRPr="0047191A">
        <w:rPr>
          <w:rFonts w:ascii="Book Antiqua" w:eastAsiaTheme="minorEastAsia" w:hAnsi="Book Antiqua" w:cstheme="minorBidi"/>
          <w:sz w:val="24"/>
          <w:szCs w:val="24"/>
        </w:rPr>
        <w:t xml:space="preserve"> gene expression at the </w:t>
      </w:r>
      <w:r w:rsidR="000E197D" w:rsidRPr="0047191A">
        <w:rPr>
          <w:rFonts w:ascii="Book Antiqua" w:eastAsiaTheme="minorEastAsia" w:hAnsi="Book Antiqua" w:cstheme="minorBidi"/>
          <w:i/>
          <w:sz w:val="24"/>
          <w:szCs w:val="24"/>
        </w:rPr>
        <w:t>H19/IGF2</w:t>
      </w:r>
      <w:r w:rsidR="000E197D" w:rsidRPr="0047191A">
        <w:rPr>
          <w:rFonts w:ascii="Book Antiqua" w:eastAsiaTheme="minorEastAsia" w:hAnsi="Book Antiqua" w:cstheme="minorBidi"/>
          <w:sz w:val="24"/>
          <w:szCs w:val="24"/>
        </w:rPr>
        <w:t xml:space="preserve"> locus are associated with</w:t>
      </w:r>
      <w:r w:rsidR="00B76A17" w:rsidRPr="0047191A">
        <w:rPr>
          <w:rFonts w:ascii="Book Antiqua" w:eastAsiaTheme="minorEastAsia" w:hAnsi="Book Antiqua" w:cstheme="minorBidi" w:hint="eastAsia"/>
          <w:sz w:val="24"/>
          <w:szCs w:val="24"/>
        </w:rPr>
        <w:t xml:space="preserve"> </w:t>
      </w:r>
      <w:r w:rsidR="000E197D" w:rsidRPr="0047191A">
        <w:rPr>
          <w:rFonts w:ascii="Book Antiqua" w:eastAsiaTheme="minorEastAsia" w:hAnsi="Book Antiqua" w:cstheme="minorBidi"/>
          <w:sz w:val="24"/>
          <w:szCs w:val="24"/>
        </w:rPr>
        <w:t>malignancies</w:t>
      </w:r>
      <w:r w:rsidR="000E197D" w:rsidRPr="0047191A">
        <w:rPr>
          <w:rFonts w:ascii="Book Antiqua" w:eastAsiaTheme="minorEastAsia" w:hAnsi="Book Antiqua" w:cstheme="minorBidi"/>
          <w:sz w:val="24"/>
          <w:szCs w:val="24"/>
          <w:vertAlign w:val="superscript"/>
        </w:rPr>
        <w:t>[87]</w:t>
      </w:r>
      <w:r w:rsidR="000E197D" w:rsidRPr="0047191A">
        <w:rPr>
          <w:rFonts w:ascii="Book Antiqua" w:eastAsiaTheme="minorEastAsia" w:hAnsi="Book Antiqua" w:cstheme="minorBidi" w:hint="eastAsia"/>
          <w:sz w:val="24"/>
          <w:szCs w:val="24"/>
        </w:rPr>
        <w:t xml:space="preserve">. </w:t>
      </w:r>
      <w:r w:rsidR="00E711EB" w:rsidRPr="0047191A">
        <w:rPr>
          <w:rFonts w:ascii="Book Antiqua" w:eastAsiaTheme="minorEastAsia" w:hAnsi="Book Antiqua" w:cstheme="minorBidi"/>
          <w:sz w:val="24"/>
          <w:szCs w:val="24"/>
        </w:rPr>
        <w:t>In particular,</w:t>
      </w:r>
      <w:r w:rsidR="000E197D" w:rsidRPr="0047191A">
        <w:rPr>
          <w:rFonts w:ascii="Book Antiqua" w:eastAsiaTheme="minorEastAsia" w:hAnsi="Book Antiqua" w:cstheme="minorBidi"/>
          <w:i/>
          <w:sz w:val="24"/>
          <w:szCs w:val="24"/>
        </w:rPr>
        <w:t xml:space="preserve"> H19</w:t>
      </w:r>
      <w:r w:rsidR="00920BC6" w:rsidRPr="0047191A">
        <w:rPr>
          <w:rFonts w:ascii="Book Antiqua" w:eastAsiaTheme="minorEastAsia" w:hAnsi="Book Antiqua" w:cstheme="minorBidi" w:hint="eastAsia"/>
          <w:i/>
          <w:sz w:val="24"/>
          <w:szCs w:val="24"/>
        </w:rPr>
        <w:t xml:space="preserve"> </w:t>
      </w:r>
      <w:r w:rsidR="000E197D" w:rsidRPr="0047191A">
        <w:rPr>
          <w:rFonts w:ascii="Book Antiqua" w:eastAsiaTheme="minorEastAsia" w:hAnsi="Book Antiqua" w:cstheme="minorBidi"/>
          <w:sz w:val="24"/>
          <w:szCs w:val="24"/>
        </w:rPr>
        <w:t xml:space="preserve">is a precursor </w:t>
      </w:r>
      <w:r w:rsidR="003919A5" w:rsidRPr="0047191A">
        <w:rPr>
          <w:rFonts w:ascii="Book Antiqua" w:eastAsiaTheme="minorEastAsia" w:hAnsi="Book Antiqua" w:cstheme="minorBidi" w:hint="eastAsia"/>
          <w:sz w:val="24"/>
          <w:szCs w:val="24"/>
        </w:rPr>
        <w:t>of</w:t>
      </w:r>
      <w:r w:rsidR="000E197D" w:rsidRPr="0047191A">
        <w:rPr>
          <w:rFonts w:ascii="Book Antiqua" w:eastAsiaTheme="minorEastAsia" w:hAnsi="Book Antiqua" w:cstheme="minorBidi"/>
          <w:sz w:val="24"/>
          <w:szCs w:val="24"/>
        </w:rPr>
        <w:t xml:space="preserve"> </w:t>
      </w:r>
      <w:r w:rsidR="000E197D" w:rsidRPr="0047191A">
        <w:rPr>
          <w:rFonts w:ascii="Book Antiqua" w:eastAsiaTheme="minorEastAsia" w:hAnsi="Book Antiqua" w:cstheme="minorBidi"/>
          <w:i/>
          <w:sz w:val="24"/>
          <w:szCs w:val="24"/>
        </w:rPr>
        <w:t>miR-675</w:t>
      </w:r>
      <w:r w:rsidR="000E197D" w:rsidRPr="0047191A">
        <w:rPr>
          <w:rFonts w:ascii="Book Antiqua" w:eastAsiaTheme="minorEastAsia" w:hAnsi="Book Antiqua" w:cstheme="minorBidi" w:hint="eastAsia"/>
          <w:sz w:val="24"/>
          <w:szCs w:val="24"/>
        </w:rPr>
        <w:t>,</w:t>
      </w:r>
      <w:r w:rsidR="000E197D" w:rsidRPr="0047191A">
        <w:rPr>
          <w:rFonts w:ascii="Book Antiqua" w:eastAsiaTheme="minorEastAsia" w:hAnsi="Book Antiqua" w:cstheme="minorBidi"/>
          <w:sz w:val="24"/>
          <w:szCs w:val="24"/>
        </w:rPr>
        <w:t xml:space="preserve"> </w:t>
      </w:r>
      <w:r w:rsidR="003919A5" w:rsidRPr="0047191A">
        <w:rPr>
          <w:rFonts w:ascii="Book Antiqua" w:eastAsiaTheme="minorEastAsia" w:hAnsi="Book Antiqua" w:cstheme="minorBidi" w:hint="eastAsia"/>
          <w:sz w:val="24"/>
          <w:szCs w:val="24"/>
        </w:rPr>
        <w:t>and</w:t>
      </w:r>
      <w:r w:rsidR="003919A5" w:rsidRPr="0047191A">
        <w:rPr>
          <w:rFonts w:ascii="Book Antiqua" w:eastAsiaTheme="minorEastAsia" w:hAnsi="Book Antiqua" w:cstheme="minorBidi" w:hint="eastAsia"/>
          <w:i/>
          <w:sz w:val="24"/>
          <w:szCs w:val="24"/>
        </w:rPr>
        <w:t xml:space="preserve"> </w:t>
      </w:r>
      <w:r w:rsidR="000E197D" w:rsidRPr="0047191A">
        <w:rPr>
          <w:rFonts w:ascii="Book Antiqua" w:eastAsiaTheme="minorEastAsia" w:hAnsi="Book Antiqua" w:cstheme="minorBidi"/>
          <w:i/>
          <w:sz w:val="24"/>
          <w:szCs w:val="24"/>
        </w:rPr>
        <w:t>H19</w:t>
      </w:r>
      <w:r w:rsidR="00920BC6" w:rsidRPr="0047191A">
        <w:rPr>
          <w:rFonts w:ascii="Book Antiqua" w:eastAsiaTheme="minorEastAsia" w:hAnsi="Book Antiqua" w:cstheme="minorBidi" w:hint="eastAsia"/>
          <w:i/>
          <w:sz w:val="24"/>
          <w:szCs w:val="24"/>
        </w:rPr>
        <w:t xml:space="preserve"> </w:t>
      </w:r>
      <w:r w:rsidR="000E197D" w:rsidRPr="0047191A">
        <w:rPr>
          <w:rFonts w:ascii="Book Antiqua" w:eastAsiaTheme="minorEastAsia" w:hAnsi="Book Antiqua" w:cstheme="minorBidi"/>
          <w:sz w:val="24"/>
          <w:szCs w:val="24"/>
        </w:rPr>
        <w:t xml:space="preserve">and </w:t>
      </w:r>
      <w:r w:rsidR="000E197D" w:rsidRPr="0047191A">
        <w:rPr>
          <w:rFonts w:ascii="Book Antiqua" w:eastAsiaTheme="minorEastAsia" w:hAnsi="Book Antiqua" w:cstheme="minorBidi"/>
          <w:i/>
          <w:sz w:val="24"/>
          <w:szCs w:val="24"/>
        </w:rPr>
        <w:t>miR-675</w:t>
      </w:r>
      <w:r w:rsidR="00920BC6" w:rsidRPr="0047191A">
        <w:rPr>
          <w:rFonts w:ascii="Book Antiqua" w:eastAsiaTheme="minorEastAsia" w:hAnsi="Book Antiqua" w:cstheme="minorBidi" w:hint="eastAsia"/>
          <w:i/>
          <w:sz w:val="24"/>
          <w:szCs w:val="24"/>
        </w:rPr>
        <w:t xml:space="preserve"> </w:t>
      </w:r>
      <w:r w:rsidR="000E197D" w:rsidRPr="0047191A">
        <w:rPr>
          <w:rFonts w:ascii="Book Antiqua" w:eastAsiaTheme="minorEastAsia" w:hAnsi="Book Antiqua" w:cstheme="minorBidi"/>
          <w:sz w:val="24"/>
          <w:szCs w:val="24"/>
        </w:rPr>
        <w:t>are increasingly described</w:t>
      </w:r>
      <w:r w:rsidR="003919A5" w:rsidRPr="0047191A">
        <w:rPr>
          <w:rFonts w:ascii="Book Antiqua" w:eastAsiaTheme="minorEastAsia" w:hAnsi="Book Antiqua" w:cstheme="minorBidi" w:hint="eastAsia"/>
          <w:sz w:val="24"/>
          <w:szCs w:val="24"/>
        </w:rPr>
        <w:t xml:space="preserve"> as</w:t>
      </w:r>
      <w:r w:rsidR="000E197D" w:rsidRPr="0047191A">
        <w:rPr>
          <w:rFonts w:ascii="Book Antiqua" w:eastAsiaTheme="minorEastAsia" w:hAnsi="Book Antiqua" w:cstheme="minorBidi"/>
          <w:sz w:val="24"/>
          <w:szCs w:val="24"/>
        </w:rPr>
        <w:t xml:space="preserve"> </w:t>
      </w:r>
      <w:r w:rsidR="003919A5" w:rsidRPr="0047191A">
        <w:rPr>
          <w:rFonts w:ascii="Book Antiqua" w:eastAsiaTheme="minorEastAsia" w:hAnsi="Book Antiqua" w:cstheme="minorBidi" w:hint="eastAsia"/>
          <w:sz w:val="24"/>
          <w:szCs w:val="24"/>
        </w:rPr>
        <w:t>having</w:t>
      </w:r>
      <w:r w:rsidR="000E197D" w:rsidRPr="0047191A">
        <w:rPr>
          <w:rFonts w:ascii="Book Antiqua" w:eastAsiaTheme="minorEastAsia" w:hAnsi="Book Antiqua" w:cstheme="minorBidi"/>
          <w:sz w:val="24"/>
          <w:szCs w:val="24"/>
        </w:rPr>
        <w:t xml:space="preserve"> key roles in the progression and metastasis of cancers </w:t>
      </w:r>
      <w:r w:rsidR="003919A5" w:rsidRPr="0047191A">
        <w:rPr>
          <w:rFonts w:ascii="Book Antiqua" w:eastAsiaTheme="minorEastAsia" w:hAnsi="Book Antiqua" w:cstheme="minorBidi" w:hint="eastAsia"/>
          <w:sz w:val="24"/>
          <w:szCs w:val="24"/>
        </w:rPr>
        <w:t>of</w:t>
      </w:r>
      <w:r w:rsidR="000E197D" w:rsidRPr="0047191A">
        <w:rPr>
          <w:rFonts w:ascii="Book Antiqua" w:eastAsiaTheme="minorEastAsia" w:hAnsi="Book Antiqua" w:cstheme="minorBidi"/>
          <w:sz w:val="24"/>
          <w:szCs w:val="24"/>
        </w:rPr>
        <w:t xml:space="preserve"> different tissue origins</w:t>
      </w:r>
      <w:r w:rsidR="000E197D" w:rsidRPr="0047191A">
        <w:rPr>
          <w:rFonts w:ascii="Book Antiqua" w:eastAsiaTheme="minorEastAsia" w:hAnsi="Book Antiqua" w:cstheme="minorBidi"/>
          <w:sz w:val="24"/>
          <w:szCs w:val="24"/>
          <w:vertAlign w:val="superscript"/>
        </w:rPr>
        <w:t>[94]</w:t>
      </w:r>
      <w:r w:rsidR="000E197D" w:rsidRPr="0047191A">
        <w:rPr>
          <w:rFonts w:ascii="Book Antiqua" w:eastAsiaTheme="minorEastAsia" w:hAnsi="Book Antiqua" w:cstheme="minorBidi"/>
          <w:sz w:val="24"/>
          <w:szCs w:val="24"/>
        </w:rPr>
        <w:t xml:space="preserve">. Recent data indicate that </w:t>
      </w:r>
      <w:r w:rsidR="000E197D" w:rsidRPr="0047191A">
        <w:rPr>
          <w:rFonts w:ascii="Book Antiqua" w:eastAsiaTheme="minorEastAsia" w:hAnsi="Book Antiqua" w:cstheme="minorBidi"/>
          <w:i/>
          <w:sz w:val="24"/>
          <w:szCs w:val="24"/>
        </w:rPr>
        <w:t>H19</w:t>
      </w:r>
      <w:r w:rsidR="000E197D" w:rsidRPr="0047191A">
        <w:rPr>
          <w:rFonts w:ascii="Book Antiqua" w:eastAsiaTheme="minorEastAsia" w:hAnsi="Book Antiqua" w:cstheme="minorBidi"/>
          <w:sz w:val="24"/>
          <w:szCs w:val="24"/>
        </w:rPr>
        <w:t xml:space="preserve">-derived </w:t>
      </w:r>
      <w:r w:rsidR="000E197D" w:rsidRPr="0047191A">
        <w:rPr>
          <w:rFonts w:ascii="Book Antiqua" w:eastAsiaTheme="minorEastAsia" w:hAnsi="Book Antiqua" w:cstheme="minorBidi"/>
          <w:i/>
          <w:sz w:val="24"/>
          <w:szCs w:val="24"/>
        </w:rPr>
        <w:t>miR-675</w:t>
      </w:r>
      <w:r w:rsidR="000E197D" w:rsidRPr="0047191A">
        <w:rPr>
          <w:rFonts w:ascii="Book Antiqua" w:eastAsiaTheme="minorEastAsia" w:hAnsi="Book Antiqua" w:cstheme="minorBidi"/>
          <w:sz w:val="24"/>
          <w:szCs w:val="24"/>
        </w:rPr>
        <w:t xml:space="preserve"> favors tumor progression </w:t>
      </w:r>
      <w:r w:rsidR="003919A5" w:rsidRPr="0047191A">
        <w:rPr>
          <w:rFonts w:ascii="Book Antiqua" w:eastAsiaTheme="minorEastAsia" w:hAnsi="Book Antiqua" w:cstheme="minorBidi"/>
          <w:sz w:val="24"/>
          <w:szCs w:val="24"/>
        </w:rPr>
        <w:t xml:space="preserve">in HCC </w:t>
      </w:r>
      <w:r w:rsidR="000E197D" w:rsidRPr="0047191A">
        <w:rPr>
          <w:rFonts w:ascii="Book Antiqua" w:eastAsiaTheme="minorEastAsia" w:hAnsi="Book Antiqua" w:cstheme="minorBidi"/>
          <w:sz w:val="24"/>
          <w:szCs w:val="24"/>
        </w:rPr>
        <w:t xml:space="preserve">by repressing expression of </w:t>
      </w:r>
      <w:r w:rsidR="000E197D" w:rsidRPr="0047191A">
        <w:rPr>
          <w:rFonts w:ascii="Book Antiqua" w:eastAsiaTheme="minorEastAsia" w:hAnsi="Book Antiqua" w:cstheme="minorBidi"/>
          <w:i/>
          <w:sz w:val="24"/>
          <w:szCs w:val="24"/>
        </w:rPr>
        <w:t>Twist1</w:t>
      </w:r>
      <w:r w:rsidR="000E197D" w:rsidRPr="0047191A">
        <w:rPr>
          <w:rFonts w:ascii="Book Antiqua" w:eastAsiaTheme="minorEastAsia" w:hAnsi="Book Antiqua" w:cstheme="minorBidi"/>
          <w:sz w:val="24"/>
          <w:szCs w:val="24"/>
          <w:vertAlign w:val="superscript"/>
        </w:rPr>
        <w:t>[95]</w:t>
      </w:r>
      <w:r w:rsidR="003919A5" w:rsidRPr="0047191A">
        <w:rPr>
          <w:rFonts w:ascii="Book Antiqua" w:eastAsiaTheme="minorEastAsia" w:hAnsi="Book Antiqua" w:cstheme="minorBidi" w:hint="eastAsia"/>
          <w:sz w:val="24"/>
          <w:szCs w:val="24"/>
        </w:rPr>
        <w:t>, and</w:t>
      </w:r>
      <w:r w:rsidR="00920BC6" w:rsidRPr="0047191A">
        <w:rPr>
          <w:rFonts w:ascii="Book Antiqua" w:eastAsiaTheme="minorEastAsia" w:hAnsi="Book Antiqua" w:cstheme="minorBidi" w:hint="eastAsia"/>
          <w:sz w:val="24"/>
          <w:szCs w:val="24"/>
        </w:rPr>
        <w:t xml:space="preserve"> </w:t>
      </w:r>
      <w:r w:rsidR="000E197D" w:rsidRPr="0047191A">
        <w:rPr>
          <w:rFonts w:ascii="Book Antiqua" w:eastAsiaTheme="minorEastAsia" w:hAnsi="Book Antiqua" w:cstheme="minorBidi"/>
          <w:i/>
          <w:sz w:val="24"/>
          <w:szCs w:val="24"/>
        </w:rPr>
        <w:t>miR-675</w:t>
      </w:r>
      <w:r w:rsidR="000E197D" w:rsidRPr="0047191A">
        <w:rPr>
          <w:rFonts w:ascii="Book Antiqua" w:eastAsiaTheme="minorEastAsia" w:hAnsi="Book Antiqua" w:cstheme="minorBidi"/>
          <w:sz w:val="24"/>
          <w:szCs w:val="24"/>
        </w:rPr>
        <w:t xml:space="preserve"> up-regulates </w:t>
      </w:r>
      <w:r w:rsidR="000E197D" w:rsidRPr="0047191A">
        <w:rPr>
          <w:rFonts w:ascii="Book Antiqua" w:eastAsiaTheme="minorEastAsia" w:hAnsi="Book Antiqua" w:cstheme="minorBidi"/>
          <w:i/>
          <w:sz w:val="24"/>
          <w:szCs w:val="24"/>
        </w:rPr>
        <w:t>H19</w:t>
      </w:r>
      <w:r w:rsidR="000E197D" w:rsidRPr="0047191A">
        <w:rPr>
          <w:rFonts w:ascii="Book Antiqua" w:eastAsiaTheme="minorEastAsia" w:hAnsi="Book Antiqua" w:cstheme="minorBidi"/>
          <w:sz w:val="24"/>
          <w:szCs w:val="24"/>
        </w:rPr>
        <w:t xml:space="preserve"> </w:t>
      </w:r>
      <w:r w:rsidR="003919A5" w:rsidRPr="0047191A">
        <w:rPr>
          <w:rFonts w:ascii="Book Antiqua" w:eastAsiaTheme="minorEastAsia" w:hAnsi="Book Antiqua" w:cstheme="minorBidi" w:hint="eastAsia"/>
          <w:sz w:val="24"/>
          <w:szCs w:val="24"/>
        </w:rPr>
        <w:t>by</w:t>
      </w:r>
      <w:r w:rsidR="000E197D" w:rsidRPr="0047191A">
        <w:rPr>
          <w:rFonts w:ascii="Book Antiqua" w:eastAsiaTheme="minorEastAsia" w:hAnsi="Book Antiqua" w:cstheme="minorBidi"/>
          <w:sz w:val="24"/>
          <w:szCs w:val="24"/>
        </w:rPr>
        <w:t xml:space="preserve"> activating EGR1 in human liver cancer</w:t>
      </w:r>
      <w:r w:rsidR="000E197D" w:rsidRPr="0047191A">
        <w:rPr>
          <w:rFonts w:ascii="Book Antiqua" w:eastAsiaTheme="minorEastAsia" w:hAnsi="Book Antiqua" w:cstheme="minorBidi"/>
          <w:sz w:val="24"/>
          <w:szCs w:val="24"/>
          <w:vertAlign w:val="superscript"/>
        </w:rPr>
        <w:t>[96]</w:t>
      </w:r>
      <w:r w:rsidR="000E197D" w:rsidRPr="0047191A">
        <w:rPr>
          <w:rFonts w:ascii="Book Antiqua" w:eastAsiaTheme="minorEastAsia" w:hAnsi="Book Antiqua" w:cstheme="minorBidi"/>
          <w:sz w:val="24"/>
          <w:szCs w:val="24"/>
        </w:rPr>
        <w:t>.</w:t>
      </w:r>
      <w:r w:rsidR="000E197D" w:rsidRPr="0047191A">
        <w:rPr>
          <w:rFonts w:ascii="Book Antiqua" w:eastAsiaTheme="minorEastAsia" w:hAnsi="Book Antiqua" w:cstheme="minorBidi" w:hint="eastAsia"/>
          <w:sz w:val="24"/>
          <w:szCs w:val="24"/>
        </w:rPr>
        <w:t xml:space="preserve"> T</w:t>
      </w:r>
      <w:r w:rsidR="000E197D" w:rsidRPr="0047191A">
        <w:rPr>
          <w:rFonts w:ascii="Book Antiqua" w:eastAsiaTheme="minorEastAsia" w:hAnsi="Book Antiqua" w:cstheme="minorBidi"/>
          <w:sz w:val="24"/>
          <w:szCs w:val="24"/>
        </w:rPr>
        <w:t xml:space="preserve">hese findings </w:t>
      </w:r>
      <w:r w:rsidR="000E197D" w:rsidRPr="0047191A">
        <w:rPr>
          <w:rFonts w:ascii="Book Antiqua" w:eastAsiaTheme="minorEastAsia" w:hAnsi="Book Antiqua" w:cstheme="minorBidi"/>
          <w:sz w:val="24"/>
          <w:szCs w:val="24"/>
        </w:rPr>
        <w:lastRenderedPageBreak/>
        <w:t xml:space="preserve">suggest that the oncogenic role of </w:t>
      </w:r>
      <w:r w:rsidR="000E197D" w:rsidRPr="0047191A">
        <w:rPr>
          <w:rFonts w:ascii="Book Antiqua" w:eastAsiaTheme="minorEastAsia" w:hAnsi="Book Antiqua" w:cstheme="minorBidi"/>
          <w:i/>
          <w:sz w:val="24"/>
          <w:szCs w:val="24"/>
        </w:rPr>
        <w:t>H19</w:t>
      </w:r>
      <w:r w:rsidR="000E197D" w:rsidRPr="0047191A">
        <w:rPr>
          <w:rFonts w:ascii="Book Antiqua" w:eastAsiaTheme="minorEastAsia" w:hAnsi="Book Antiqua" w:cstheme="minorBidi"/>
          <w:sz w:val="24"/>
          <w:szCs w:val="24"/>
        </w:rPr>
        <w:t xml:space="preserve"> </w:t>
      </w:r>
      <w:r w:rsidR="003919A5" w:rsidRPr="0047191A">
        <w:rPr>
          <w:rFonts w:ascii="Book Antiqua" w:eastAsiaTheme="minorEastAsia" w:hAnsi="Book Antiqua" w:cstheme="minorBidi" w:hint="eastAsia"/>
          <w:sz w:val="24"/>
          <w:szCs w:val="24"/>
        </w:rPr>
        <w:t>is</w:t>
      </w:r>
      <w:r w:rsidR="000E197D" w:rsidRPr="0047191A">
        <w:rPr>
          <w:rFonts w:ascii="Book Antiqua" w:eastAsiaTheme="minorEastAsia" w:hAnsi="Book Antiqua" w:cstheme="minorBidi"/>
          <w:sz w:val="24"/>
          <w:szCs w:val="24"/>
        </w:rPr>
        <w:t xml:space="preserve"> mediated </w:t>
      </w:r>
      <w:r w:rsidR="003919A5" w:rsidRPr="0047191A">
        <w:rPr>
          <w:rFonts w:ascii="Book Antiqua" w:eastAsiaTheme="minorEastAsia" w:hAnsi="Book Antiqua" w:cstheme="minorBidi"/>
          <w:sz w:val="24"/>
          <w:szCs w:val="24"/>
        </w:rPr>
        <w:t>through</w:t>
      </w:r>
      <w:r w:rsidR="000E197D" w:rsidRPr="0047191A">
        <w:rPr>
          <w:rFonts w:ascii="Book Antiqua" w:eastAsiaTheme="minorEastAsia" w:hAnsi="Book Antiqua" w:cstheme="minorBidi"/>
          <w:sz w:val="24"/>
          <w:szCs w:val="24"/>
        </w:rPr>
        <w:t xml:space="preserve"> </w:t>
      </w:r>
      <w:r w:rsidR="000E197D" w:rsidRPr="0047191A">
        <w:rPr>
          <w:rFonts w:ascii="Book Antiqua" w:eastAsiaTheme="minorEastAsia" w:hAnsi="Book Antiqua" w:cstheme="minorBidi"/>
          <w:i/>
          <w:sz w:val="24"/>
          <w:szCs w:val="24"/>
        </w:rPr>
        <w:t>miR-675</w:t>
      </w:r>
      <w:r w:rsidR="000E197D" w:rsidRPr="0047191A">
        <w:rPr>
          <w:rFonts w:ascii="Book Antiqua" w:eastAsiaTheme="minorEastAsia" w:hAnsi="Book Antiqua" w:cstheme="minorBidi"/>
          <w:sz w:val="24"/>
          <w:szCs w:val="24"/>
        </w:rPr>
        <w:t>.</w:t>
      </w:r>
      <w:r w:rsidR="003919A5" w:rsidRPr="0047191A">
        <w:rPr>
          <w:rFonts w:ascii="Book Antiqua" w:eastAsiaTheme="minorEastAsia" w:hAnsi="Book Antiqua" w:cstheme="minorBidi" w:hint="eastAsia"/>
          <w:sz w:val="24"/>
          <w:szCs w:val="24"/>
        </w:rPr>
        <w:t xml:space="preserve"> </w:t>
      </w:r>
      <w:r w:rsidR="003919A5" w:rsidRPr="0047191A">
        <w:rPr>
          <w:rFonts w:ascii="Book Antiqua" w:hAnsi="Book Antiqua" w:hint="eastAsia"/>
          <w:sz w:val="24"/>
          <w:szCs w:val="24"/>
        </w:rPr>
        <w:t>A</w:t>
      </w:r>
      <w:r w:rsidR="003A6E7E" w:rsidRPr="0047191A">
        <w:rPr>
          <w:rFonts w:ascii="Book Antiqua" w:hAnsi="Book Antiqua"/>
          <w:sz w:val="24"/>
          <w:szCs w:val="24"/>
        </w:rPr>
        <w:t>flatoxin B1 (AFB1)</w:t>
      </w:r>
      <w:r w:rsidR="00920BC6" w:rsidRPr="0047191A">
        <w:rPr>
          <w:rFonts w:ascii="Book Antiqua" w:hAnsi="Book Antiqua" w:hint="eastAsia"/>
          <w:sz w:val="24"/>
          <w:szCs w:val="24"/>
        </w:rPr>
        <w:t xml:space="preserve"> </w:t>
      </w:r>
      <w:r w:rsidR="003A6E7E" w:rsidRPr="0047191A">
        <w:rPr>
          <w:rFonts w:ascii="Book Antiqua" w:hAnsi="Book Antiqua"/>
          <w:sz w:val="24"/>
          <w:szCs w:val="24"/>
        </w:rPr>
        <w:t xml:space="preserve">presents another mechanism related to the oncogenic function of </w:t>
      </w:r>
      <w:r w:rsidR="003A6E7E" w:rsidRPr="0047191A">
        <w:rPr>
          <w:rFonts w:ascii="Book Antiqua" w:hAnsi="Book Antiqua"/>
          <w:i/>
          <w:sz w:val="24"/>
          <w:szCs w:val="24"/>
        </w:rPr>
        <w:t>H19</w:t>
      </w:r>
      <w:r w:rsidR="003A6E7E" w:rsidRPr="0047191A">
        <w:rPr>
          <w:rFonts w:ascii="Book Antiqua" w:hAnsi="Book Antiqua"/>
          <w:sz w:val="24"/>
          <w:szCs w:val="24"/>
        </w:rPr>
        <w:t>.</w:t>
      </w:r>
      <w:r w:rsidR="00920BC6" w:rsidRPr="0047191A">
        <w:rPr>
          <w:rFonts w:ascii="Book Antiqua" w:hAnsi="Book Antiqua" w:hint="eastAsia"/>
          <w:sz w:val="24"/>
          <w:szCs w:val="24"/>
        </w:rPr>
        <w:t xml:space="preserve"> </w:t>
      </w:r>
      <w:r w:rsidRPr="0047191A">
        <w:rPr>
          <w:rFonts w:ascii="Book Antiqua" w:hAnsi="Book Antiqua"/>
          <w:sz w:val="24"/>
          <w:szCs w:val="24"/>
        </w:rPr>
        <w:t>AFB1 induce</w:t>
      </w:r>
      <w:r w:rsidR="003919A5" w:rsidRPr="0047191A">
        <w:rPr>
          <w:rFonts w:ascii="Book Antiqua" w:hAnsi="Book Antiqua" w:hint="eastAsia"/>
          <w:sz w:val="24"/>
          <w:szCs w:val="24"/>
        </w:rPr>
        <w:t>s</w:t>
      </w:r>
      <w:r w:rsidRPr="0047191A">
        <w:rPr>
          <w:rFonts w:ascii="Book Antiqua" w:hAnsi="Book Antiqua"/>
          <w:sz w:val="24"/>
          <w:szCs w:val="24"/>
        </w:rPr>
        <w:t xml:space="preserve"> expression of transcriptional factor E2F1 (</w:t>
      </w:r>
      <w:r w:rsidRPr="0047191A">
        <w:rPr>
          <w:rFonts w:ascii="Book Antiqua" w:hAnsi="Book Antiqua"/>
          <w:i/>
          <w:sz w:val="24"/>
          <w:szCs w:val="24"/>
        </w:rPr>
        <w:t>E2F1</w:t>
      </w:r>
      <w:r w:rsidRPr="0047191A">
        <w:rPr>
          <w:rFonts w:ascii="Book Antiqua" w:hAnsi="Book Antiqua"/>
          <w:sz w:val="24"/>
          <w:szCs w:val="24"/>
        </w:rPr>
        <w:t>)</w:t>
      </w:r>
      <w:r w:rsidR="003919A5" w:rsidRPr="0047191A">
        <w:rPr>
          <w:rFonts w:ascii="Book Antiqua" w:hAnsi="Book Antiqua" w:hint="eastAsia"/>
          <w:sz w:val="24"/>
          <w:szCs w:val="24"/>
        </w:rPr>
        <w:t>,</w:t>
      </w:r>
      <w:r w:rsidRPr="0047191A">
        <w:rPr>
          <w:rFonts w:ascii="Book Antiqua" w:hAnsi="Book Antiqua"/>
          <w:sz w:val="24"/>
          <w:szCs w:val="24"/>
        </w:rPr>
        <w:t xml:space="preserve"> and AFB1-induced </w:t>
      </w:r>
      <w:r w:rsidRPr="0047191A">
        <w:rPr>
          <w:rFonts w:ascii="Book Antiqua" w:hAnsi="Book Antiqua"/>
          <w:i/>
          <w:sz w:val="24"/>
          <w:szCs w:val="24"/>
        </w:rPr>
        <w:t>E2F1</w:t>
      </w:r>
      <w:r w:rsidRPr="0047191A">
        <w:rPr>
          <w:rFonts w:ascii="Book Antiqua" w:hAnsi="Book Antiqua"/>
          <w:sz w:val="24"/>
          <w:szCs w:val="24"/>
        </w:rPr>
        <w:t xml:space="preserve"> up-regulate</w:t>
      </w:r>
      <w:r w:rsidR="003919A5" w:rsidRPr="0047191A">
        <w:rPr>
          <w:rFonts w:ascii="Book Antiqua" w:hAnsi="Book Antiqua" w:hint="eastAsia"/>
          <w:sz w:val="24"/>
          <w:szCs w:val="24"/>
        </w:rPr>
        <w:t>s</w:t>
      </w:r>
      <w:r w:rsidRPr="0047191A">
        <w:rPr>
          <w:rFonts w:ascii="Book Antiqua" w:hAnsi="Book Antiqua"/>
          <w:sz w:val="24"/>
          <w:szCs w:val="24"/>
        </w:rPr>
        <w:t xml:space="preserve"> expression of</w:t>
      </w:r>
      <w:r w:rsidRPr="0047191A">
        <w:rPr>
          <w:rFonts w:ascii="Book Antiqua" w:hAnsi="Book Antiqua"/>
          <w:i/>
          <w:sz w:val="24"/>
          <w:szCs w:val="24"/>
        </w:rPr>
        <w:t xml:space="preserve"> H19</w:t>
      </w:r>
      <w:r w:rsidRPr="0047191A">
        <w:rPr>
          <w:rFonts w:ascii="Book Antiqua" w:hAnsi="Book Antiqua"/>
          <w:sz w:val="24"/>
          <w:szCs w:val="24"/>
        </w:rPr>
        <w:t xml:space="preserve"> in HCC HepG2 cells, thereby promoting cell</w:t>
      </w:r>
      <w:r w:rsidR="003919A5" w:rsidRPr="0047191A">
        <w:rPr>
          <w:rFonts w:ascii="Book Antiqua" w:hAnsi="Book Antiqua" w:hint="eastAsia"/>
          <w:sz w:val="24"/>
          <w:szCs w:val="24"/>
        </w:rPr>
        <w:t>ular</w:t>
      </w:r>
      <w:r w:rsidRPr="0047191A">
        <w:rPr>
          <w:rFonts w:ascii="Book Antiqua" w:hAnsi="Book Antiqua"/>
          <w:sz w:val="24"/>
          <w:szCs w:val="24"/>
        </w:rPr>
        <w:t xml:space="preserve"> growth and invasion</w:t>
      </w:r>
      <w:r w:rsidRPr="0047191A">
        <w:rPr>
          <w:rFonts w:ascii="Book Antiqua" w:hAnsi="Book Antiqua"/>
          <w:sz w:val="24"/>
          <w:szCs w:val="24"/>
          <w:vertAlign w:val="superscript"/>
        </w:rPr>
        <w:t>[97]</w:t>
      </w:r>
      <w:r w:rsidRPr="0047191A">
        <w:rPr>
          <w:rFonts w:ascii="Book Antiqua" w:hAnsi="Book Antiqua"/>
          <w:sz w:val="24"/>
          <w:szCs w:val="24"/>
        </w:rPr>
        <w:t>.</w:t>
      </w:r>
    </w:p>
    <w:p w:rsidR="00CD6D1B" w:rsidRPr="0047191A" w:rsidRDefault="00656F21"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Regardless, current evidence </w:t>
      </w:r>
      <w:r w:rsidR="00CD6D1B" w:rsidRPr="0047191A">
        <w:rPr>
          <w:rFonts w:ascii="Book Antiqua" w:hAnsi="Book Antiqua"/>
          <w:sz w:val="24"/>
          <w:szCs w:val="24"/>
        </w:rPr>
        <w:t>supports a role as a tumor suppressor. A study investigat</w:t>
      </w:r>
      <w:r w:rsidR="003919A5" w:rsidRPr="0047191A">
        <w:rPr>
          <w:rFonts w:ascii="Book Antiqua" w:hAnsi="Book Antiqua" w:hint="eastAsia"/>
          <w:sz w:val="24"/>
          <w:szCs w:val="24"/>
        </w:rPr>
        <w:t>ing</w:t>
      </w:r>
      <w:r w:rsidR="00CD6D1B" w:rsidRPr="0047191A">
        <w:rPr>
          <w:rFonts w:ascii="Book Antiqua" w:hAnsi="Book Antiqua"/>
          <w:sz w:val="24"/>
          <w:szCs w:val="24"/>
        </w:rPr>
        <w:t xml:space="preserve"> the effect and mechanism of </w:t>
      </w:r>
      <w:r w:rsidR="00CD6D1B" w:rsidRPr="0047191A">
        <w:rPr>
          <w:rFonts w:ascii="Book Antiqua" w:hAnsi="Book Antiqua"/>
          <w:i/>
          <w:sz w:val="24"/>
          <w:szCs w:val="24"/>
        </w:rPr>
        <w:t>H19</w:t>
      </w:r>
      <w:r w:rsidR="00CD6D1B" w:rsidRPr="0047191A">
        <w:rPr>
          <w:rFonts w:ascii="Book Antiqua" w:hAnsi="Book Antiqua"/>
          <w:sz w:val="24"/>
          <w:szCs w:val="24"/>
        </w:rPr>
        <w:t xml:space="preserve"> and </w:t>
      </w:r>
      <w:r w:rsidR="00CD6D1B" w:rsidRPr="0047191A">
        <w:rPr>
          <w:rFonts w:ascii="Book Antiqua" w:hAnsi="Book Antiqua"/>
          <w:i/>
          <w:sz w:val="24"/>
          <w:szCs w:val="24"/>
        </w:rPr>
        <w:t>miR-675</w:t>
      </w:r>
      <w:r w:rsidR="00CD6D1B" w:rsidRPr="0047191A">
        <w:rPr>
          <w:rFonts w:ascii="Book Antiqua" w:hAnsi="Book Antiqua"/>
          <w:sz w:val="24"/>
          <w:szCs w:val="24"/>
        </w:rPr>
        <w:t xml:space="preserve"> on </w:t>
      </w:r>
      <w:r w:rsidR="003919A5" w:rsidRPr="0047191A">
        <w:rPr>
          <w:rFonts w:ascii="Book Antiqua" w:hAnsi="Book Antiqua"/>
          <w:sz w:val="24"/>
          <w:szCs w:val="24"/>
        </w:rPr>
        <w:t>HCC cell</w:t>
      </w:r>
      <w:r w:rsidR="00CD6D1B" w:rsidRPr="0047191A">
        <w:rPr>
          <w:rFonts w:ascii="Book Antiqua" w:hAnsi="Book Antiqua"/>
          <w:sz w:val="24"/>
          <w:szCs w:val="24"/>
        </w:rPr>
        <w:t xml:space="preserve"> migration and invasion</w:t>
      </w:r>
      <w:r w:rsidRPr="0047191A">
        <w:rPr>
          <w:rFonts w:ascii="Book Antiqua" w:hAnsi="Book Antiqua"/>
          <w:sz w:val="24"/>
          <w:szCs w:val="24"/>
        </w:rPr>
        <w:t xml:space="preserve"> reported that</w:t>
      </w:r>
      <w:r w:rsidR="00CD6D1B" w:rsidRPr="0047191A">
        <w:rPr>
          <w:rFonts w:ascii="Book Antiqua" w:hAnsi="Book Antiqua"/>
          <w:sz w:val="24"/>
          <w:szCs w:val="24"/>
        </w:rPr>
        <w:t xml:space="preserve"> inhibition of </w:t>
      </w:r>
      <w:r w:rsidR="00CD6D1B" w:rsidRPr="0047191A">
        <w:rPr>
          <w:rFonts w:ascii="Book Antiqua" w:hAnsi="Book Antiqua"/>
          <w:i/>
          <w:sz w:val="24"/>
          <w:szCs w:val="24"/>
        </w:rPr>
        <w:t>H19</w:t>
      </w:r>
      <w:r w:rsidR="00CD6D1B" w:rsidRPr="0047191A">
        <w:rPr>
          <w:rFonts w:ascii="Book Antiqua" w:hAnsi="Book Antiqua"/>
          <w:sz w:val="24"/>
          <w:szCs w:val="24"/>
        </w:rPr>
        <w:t xml:space="preserve"> and </w:t>
      </w:r>
      <w:r w:rsidR="00CD6D1B" w:rsidRPr="0047191A">
        <w:rPr>
          <w:rFonts w:ascii="Book Antiqua" w:hAnsi="Book Antiqua"/>
          <w:i/>
          <w:sz w:val="24"/>
          <w:szCs w:val="24"/>
        </w:rPr>
        <w:t>miR-675</w:t>
      </w:r>
      <w:r w:rsidR="00CD6D1B" w:rsidRPr="0047191A">
        <w:rPr>
          <w:rFonts w:ascii="Book Antiqua" w:hAnsi="Book Antiqua"/>
          <w:sz w:val="24"/>
          <w:szCs w:val="24"/>
        </w:rPr>
        <w:t xml:space="preserve"> expression can promote the migration and invasion of HCC cells </w:t>
      </w:r>
      <w:r w:rsidR="00CD6D1B" w:rsidRPr="0047191A">
        <w:rPr>
          <w:rFonts w:ascii="Book Antiqua" w:hAnsi="Book Antiqua"/>
          <w:i/>
          <w:sz w:val="24"/>
          <w:szCs w:val="24"/>
        </w:rPr>
        <w:t>via</w:t>
      </w:r>
      <w:r w:rsidR="00CD6D1B" w:rsidRPr="0047191A">
        <w:rPr>
          <w:rFonts w:ascii="Book Antiqua" w:hAnsi="Book Antiqua"/>
          <w:sz w:val="24"/>
          <w:szCs w:val="24"/>
        </w:rPr>
        <w:t xml:space="preserve"> the AKT/GSK-3β/Cdc25A signaling pathway</w:t>
      </w:r>
      <w:r w:rsidR="00CD6D1B" w:rsidRPr="0047191A">
        <w:rPr>
          <w:rFonts w:ascii="Book Antiqua" w:hAnsi="Book Antiqua"/>
          <w:sz w:val="24"/>
          <w:szCs w:val="24"/>
          <w:vertAlign w:val="superscript"/>
        </w:rPr>
        <w:t>[98]</w:t>
      </w:r>
      <w:r w:rsidR="00CD6D1B" w:rsidRPr="0047191A">
        <w:rPr>
          <w:rFonts w:ascii="Book Antiqua" w:hAnsi="Book Antiqua"/>
          <w:sz w:val="24"/>
          <w:szCs w:val="24"/>
        </w:rPr>
        <w:t>.</w:t>
      </w:r>
      <w:r w:rsidR="005650FA" w:rsidRPr="0047191A">
        <w:rPr>
          <w:rFonts w:ascii="Book Antiqua" w:hAnsi="Book Antiqua" w:hint="eastAsia"/>
          <w:sz w:val="24"/>
          <w:szCs w:val="24"/>
        </w:rPr>
        <w:t xml:space="preserve"> </w:t>
      </w:r>
      <w:r w:rsidR="00CD6D1B" w:rsidRPr="0047191A">
        <w:rPr>
          <w:rFonts w:ascii="Book Antiqua" w:hAnsi="Book Antiqua"/>
          <w:sz w:val="24"/>
          <w:szCs w:val="24"/>
        </w:rPr>
        <w:t xml:space="preserve">This finding </w:t>
      </w:r>
      <w:r w:rsidR="005B6DE3" w:rsidRPr="0047191A">
        <w:rPr>
          <w:rFonts w:ascii="Book Antiqua" w:hAnsi="Book Antiqua" w:hint="eastAsia"/>
          <w:sz w:val="24"/>
          <w:szCs w:val="24"/>
        </w:rPr>
        <w:t>suggests</w:t>
      </w:r>
      <w:r w:rsidR="00CD6D1B" w:rsidRPr="0047191A">
        <w:rPr>
          <w:rFonts w:ascii="Book Antiqua" w:hAnsi="Book Antiqua"/>
          <w:sz w:val="24"/>
          <w:szCs w:val="24"/>
        </w:rPr>
        <w:t xml:space="preserve"> that</w:t>
      </w:r>
      <w:r w:rsidR="00CD6D1B" w:rsidRPr="0047191A">
        <w:rPr>
          <w:rFonts w:ascii="Book Antiqua" w:hAnsi="Book Antiqua"/>
          <w:i/>
          <w:sz w:val="24"/>
          <w:szCs w:val="24"/>
        </w:rPr>
        <w:t xml:space="preserve"> H19</w:t>
      </w:r>
      <w:r w:rsidR="005B6DE3" w:rsidRPr="0047191A">
        <w:rPr>
          <w:rFonts w:ascii="Book Antiqua" w:hAnsi="Book Antiqua" w:hint="eastAsia"/>
          <w:i/>
          <w:sz w:val="24"/>
          <w:szCs w:val="24"/>
        </w:rPr>
        <w:t xml:space="preserve"> </w:t>
      </w:r>
      <w:r w:rsidR="00CD6D1B" w:rsidRPr="0047191A">
        <w:rPr>
          <w:rFonts w:ascii="Book Antiqua" w:hAnsi="Book Antiqua"/>
          <w:sz w:val="24"/>
          <w:szCs w:val="24"/>
        </w:rPr>
        <w:t>acts</w:t>
      </w:r>
      <w:r w:rsidR="005B6DE3" w:rsidRPr="0047191A">
        <w:rPr>
          <w:rFonts w:ascii="Book Antiqua" w:hAnsi="Book Antiqua" w:hint="eastAsia"/>
          <w:sz w:val="24"/>
          <w:szCs w:val="24"/>
        </w:rPr>
        <w:t xml:space="preserve"> </w:t>
      </w:r>
      <w:r w:rsidR="00CD6D1B" w:rsidRPr="0047191A">
        <w:rPr>
          <w:rFonts w:ascii="Book Antiqua" w:hAnsi="Book Antiqua"/>
          <w:sz w:val="24"/>
          <w:szCs w:val="24"/>
        </w:rPr>
        <w:t xml:space="preserve">a tumor suppressor in HCC cells. Intriguingly, recent data indicate that </w:t>
      </w:r>
      <w:r w:rsidR="00CD6D1B" w:rsidRPr="0047191A">
        <w:rPr>
          <w:rFonts w:ascii="Book Antiqua" w:hAnsi="Book Antiqua"/>
          <w:i/>
          <w:sz w:val="24"/>
          <w:szCs w:val="24"/>
        </w:rPr>
        <w:t>H19</w:t>
      </w:r>
      <w:r w:rsidR="00CD6D1B" w:rsidRPr="0047191A">
        <w:rPr>
          <w:rFonts w:ascii="Book Antiqua" w:hAnsi="Book Antiqua"/>
          <w:sz w:val="24"/>
          <w:szCs w:val="24"/>
        </w:rPr>
        <w:t xml:space="preserve"> </w:t>
      </w:r>
      <w:r w:rsidR="005650FA" w:rsidRPr="0047191A">
        <w:rPr>
          <w:rFonts w:ascii="Book Antiqua" w:hAnsi="Book Antiqua" w:hint="eastAsia"/>
          <w:sz w:val="24"/>
          <w:szCs w:val="24"/>
        </w:rPr>
        <w:t>is</w:t>
      </w:r>
      <w:r w:rsidR="00CD6D1B" w:rsidRPr="0047191A">
        <w:rPr>
          <w:rFonts w:ascii="Book Antiqua" w:hAnsi="Book Antiqua"/>
          <w:sz w:val="24"/>
          <w:szCs w:val="24"/>
        </w:rPr>
        <w:t xml:space="preserve"> down</w:t>
      </w:r>
      <w:r w:rsidR="005650FA" w:rsidRPr="0047191A">
        <w:rPr>
          <w:rFonts w:ascii="Book Antiqua" w:hAnsi="Book Antiqua" w:hint="eastAsia"/>
          <w:sz w:val="24"/>
          <w:szCs w:val="24"/>
        </w:rPr>
        <w:t>-</w:t>
      </w:r>
      <w:r w:rsidR="00CD6D1B" w:rsidRPr="0047191A">
        <w:rPr>
          <w:rFonts w:ascii="Book Antiqua" w:hAnsi="Book Antiqua"/>
          <w:sz w:val="24"/>
          <w:szCs w:val="24"/>
        </w:rPr>
        <w:t>regulated in intratumoral HCC tissues compared with peritumoral</w:t>
      </w:r>
      <w:r w:rsidR="00F01547" w:rsidRPr="0047191A">
        <w:rPr>
          <w:rFonts w:ascii="Book Antiqua" w:hAnsi="Book Antiqua" w:hint="eastAsia"/>
          <w:sz w:val="24"/>
          <w:szCs w:val="24"/>
        </w:rPr>
        <w:t xml:space="preserve"> </w:t>
      </w:r>
      <w:r w:rsidR="00CD6D1B" w:rsidRPr="0047191A">
        <w:rPr>
          <w:rFonts w:ascii="Book Antiqua" w:hAnsi="Book Antiqua"/>
          <w:sz w:val="24"/>
          <w:szCs w:val="24"/>
        </w:rPr>
        <w:t>tissues</w:t>
      </w:r>
      <w:r w:rsidR="00B435E8" w:rsidRPr="0047191A">
        <w:rPr>
          <w:rFonts w:ascii="Book Antiqua" w:hAnsi="Book Antiqua"/>
          <w:sz w:val="24"/>
          <w:szCs w:val="24"/>
          <w:vertAlign w:val="superscript"/>
        </w:rPr>
        <w:t>[99]</w:t>
      </w:r>
      <w:r w:rsidR="00CD6D1B" w:rsidRPr="0047191A">
        <w:rPr>
          <w:rFonts w:ascii="Book Antiqua" w:hAnsi="Book Antiqua"/>
          <w:sz w:val="24"/>
          <w:szCs w:val="24"/>
        </w:rPr>
        <w:t xml:space="preserve">. Additionally, </w:t>
      </w:r>
      <w:r w:rsidR="00CD6D1B" w:rsidRPr="0047191A">
        <w:rPr>
          <w:rFonts w:ascii="Book Antiqua" w:hAnsi="Book Antiqua"/>
          <w:i/>
          <w:sz w:val="24"/>
          <w:szCs w:val="24"/>
        </w:rPr>
        <w:t>H19</w:t>
      </w:r>
      <w:r w:rsidR="00CD6D1B" w:rsidRPr="0047191A">
        <w:rPr>
          <w:rFonts w:ascii="Book Antiqua" w:hAnsi="Book Antiqua"/>
          <w:sz w:val="24"/>
          <w:szCs w:val="24"/>
        </w:rPr>
        <w:t xml:space="preserve"> plays a role in promoting tumor initiation but exerts its </w:t>
      </w:r>
      <w:r w:rsidRPr="0047191A">
        <w:rPr>
          <w:rFonts w:ascii="Book Antiqua" w:hAnsi="Book Antiqua"/>
          <w:sz w:val="24"/>
          <w:szCs w:val="24"/>
        </w:rPr>
        <w:t>tumor-suppressive</w:t>
      </w:r>
      <w:r w:rsidR="00CD6D1B" w:rsidRPr="0047191A">
        <w:rPr>
          <w:rFonts w:ascii="Book Antiqua" w:hAnsi="Book Antiqua"/>
          <w:sz w:val="24"/>
          <w:szCs w:val="24"/>
        </w:rPr>
        <w:t xml:space="preserve"> effect on subsequent tumor progression and metastasis </w:t>
      </w:r>
      <w:r w:rsidR="005650FA" w:rsidRPr="0047191A">
        <w:rPr>
          <w:rFonts w:ascii="Book Antiqua" w:hAnsi="Book Antiqua" w:hint="eastAsia"/>
          <w:sz w:val="24"/>
          <w:szCs w:val="24"/>
        </w:rPr>
        <w:t>in</w:t>
      </w:r>
      <w:r w:rsidR="00CD6D1B" w:rsidRPr="0047191A">
        <w:rPr>
          <w:rFonts w:ascii="Book Antiqua" w:hAnsi="Book Antiqua"/>
          <w:sz w:val="24"/>
          <w:szCs w:val="24"/>
        </w:rPr>
        <w:t xml:space="preserve"> HCC</w:t>
      </w:r>
      <w:r w:rsidR="00CD6D1B" w:rsidRPr="0047191A">
        <w:rPr>
          <w:rFonts w:ascii="Book Antiqua" w:hAnsi="Book Antiqua"/>
          <w:sz w:val="24"/>
          <w:szCs w:val="24"/>
          <w:vertAlign w:val="superscript"/>
        </w:rPr>
        <w:t>[99]</w:t>
      </w:r>
      <w:r w:rsidR="00CD6D1B" w:rsidRPr="0047191A">
        <w:rPr>
          <w:rFonts w:ascii="Book Antiqua" w:hAnsi="Book Antiqua"/>
          <w:sz w:val="24"/>
          <w:szCs w:val="24"/>
        </w:rPr>
        <w:t xml:space="preserve">. These findings suggest a tumor-promoting mechanism for </w:t>
      </w:r>
      <w:r w:rsidR="00CD6D1B" w:rsidRPr="0047191A">
        <w:rPr>
          <w:rFonts w:ascii="Book Antiqua" w:hAnsi="Book Antiqua"/>
          <w:i/>
          <w:sz w:val="24"/>
          <w:szCs w:val="24"/>
        </w:rPr>
        <w:t>H19</w:t>
      </w:r>
      <w:r w:rsidR="00CD6D1B" w:rsidRPr="0047191A">
        <w:rPr>
          <w:rFonts w:ascii="Book Antiqua" w:hAnsi="Book Antiqua"/>
          <w:sz w:val="24"/>
          <w:szCs w:val="24"/>
        </w:rPr>
        <w:t xml:space="preserve"> in peritumoral HCC tissues and also indicate that</w:t>
      </w:r>
      <w:r w:rsidR="00EF6082" w:rsidRPr="0047191A">
        <w:rPr>
          <w:rFonts w:ascii="Book Antiqua" w:hAnsi="Book Antiqua" w:hint="eastAsia"/>
          <w:sz w:val="24"/>
          <w:szCs w:val="24"/>
        </w:rPr>
        <w:t xml:space="preserve"> </w:t>
      </w:r>
      <w:r w:rsidR="00CD6D1B" w:rsidRPr="0047191A">
        <w:rPr>
          <w:rFonts w:ascii="Book Antiqua" w:hAnsi="Book Antiqua"/>
          <w:i/>
          <w:sz w:val="24"/>
          <w:szCs w:val="24"/>
        </w:rPr>
        <w:t>H19</w:t>
      </w:r>
      <w:r w:rsidR="00CD6D1B" w:rsidRPr="0047191A">
        <w:rPr>
          <w:rFonts w:ascii="Book Antiqua" w:hAnsi="Book Antiqua"/>
          <w:sz w:val="24"/>
          <w:szCs w:val="24"/>
        </w:rPr>
        <w:t xml:space="preserve"> </w:t>
      </w:r>
      <w:r w:rsidR="005650FA" w:rsidRPr="0047191A">
        <w:rPr>
          <w:rFonts w:ascii="Book Antiqua" w:hAnsi="Book Antiqua" w:hint="eastAsia"/>
          <w:sz w:val="24"/>
          <w:szCs w:val="24"/>
        </w:rPr>
        <w:t>has</w:t>
      </w:r>
      <w:r w:rsidR="00CD6D1B" w:rsidRPr="0047191A">
        <w:rPr>
          <w:rFonts w:ascii="Book Antiqua" w:hAnsi="Book Antiqua"/>
          <w:sz w:val="24"/>
          <w:szCs w:val="24"/>
        </w:rPr>
        <w:t xml:space="preserve"> distinct roles at different stages of HCC development. Given the complexity of </w:t>
      </w:r>
      <w:r w:rsidR="00CD6D1B" w:rsidRPr="0047191A">
        <w:rPr>
          <w:rFonts w:ascii="Book Antiqua" w:hAnsi="Book Antiqua"/>
          <w:i/>
          <w:sz w:val="24"/>
          <w:szCs w:val="24"/>
        </w:rPr>
        <w:t>H19</w:t>
      </w:r>
      <w:r w:rsidR="00CD6D1B" w:rsidRPr="0047191A">
        <w:rPr>
          <w:rFonts w:ascii="Book Antiqua" w:hAnsi="Book Antiqua"/>
          <w:sz w:val="24"/>
          <w:szCs w:val="24"/>
        </w:rPr>
        <w:t xml:space="preserve"> function in HCC, there is a need for further investigation to </w:t>
      </w:r>
      <w:r w:rsidR="005650FA" w:rsidRPr="0047191A">
        <w:rPr>
          <w:rFonts w:ascii="Book Antiqua" w:hAnsi="Book Antiqua"/>
          <w:sz w:val="24"/>
          <w:szCs w:val="24"/>
        </w:rPr>
        <w:t>resolve the</w:t>
      </w:r>
      <w:r w:rsidR="00CD6D1B" w:rsidRPr="0047191A">
        <w:rPr>
          <w:rFonts w:ascii="Book Antiqua" w:hAnsi="Book Antiqua"/>
          <w:sz w:val="24"/>
          <w:szCs w:val="24"/>
        </w:rPr>
        <w:t xml:space="preserve"> discrepancy.</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In particular, a recent study found that up-regulation of </w:t>
      </w:r>
      <w:r w:rsidRPr="0047191A">
        <w:rPr>
          <w:rFonts w:ascii="Book Antiqua" w:hAnsi="Book Antiqua"/>
          <w:i/>
          <w:sz w:val="24"/>
          <w:szCs w:val="24"/>
        </w:rPr>
        <w:t>H19</w:t>
      </w:r>
      <w:r w:rsidR="00920BC6" w:rsidRPr="0047191A">
        <w:rPr>
          <w:rFonts w:ascii="Book Antiqua" w:hAnsi="Book Antiqua" w:hint="eastAsia"/>
          <w:i/>
          <w:sz w:val="24"/>
          <w:szCs w:val="24"/>
        </w:rPr>
        <w:t xml:space="preserve"> </w:t>
      </w:r>
      <w:r w:rsidRPr="0047191A">
        <w:rPr>
          <w:rFonts w:ascii="Book Antiqua" w:hAnsi="Book Antiqua"/>
          <w:sz w:val="24"/>
          <w:szCs w:val="24"/>
        </w:rPr>
        <w:t xml:space="preserve">has a statistically significant linear correlation with </w:t>
      </w:r>
      <w:r w:rsidRPr="0047191A">
        <w:rPr>
          <w:rFonts w:ascii="Book Antiqua" w:hAnsi="Book Antiqua"/>
          <w:i/>
          <w:sz w:val="24"/>
          <w:szCs w:val="24"/>
        </w:rPr>
        <w:t>AFP mRNA</w:t>
      </w:r>
      <w:r w:rsidRPr="0047191A">
        <w:rPr>
          <w:rFonts w:ascii="Book Antiqua" w:hAnsi="Book Antiqua"/>
          <w:sz w:val="24"/>
          <w:szCs w:val="24"/>
        </w:rPr>
        <w:t xml:space="preserve"> levels in HCC tumor samples</w:t>
      </w:r>
      <w:r w:rsidRPr="0047191A">
        <w:rPr>
          <w:rFonts w:ascii="Book Antiqua" w:hAnsi="Book Antiqua"/>
          <w:sz w:val="24"/>
          <w:szCs w:val="24"/>
          <w:vertAlign w:val="superscript"/>
        </w:rPr>
        <w:t>[95]</w:t>
      </w:r>
      <w:r w:rsidRPr="0047191A">
        <w:rPr>
          <w:rFonts w:ascii="Book Antiqua" w:hAnsi="Book Antiqua"/>
          <w:sz w:val="24"/>
          <w:szCs w:val="24"/>
        </w:rPr>
        <w:t xml:space="preserve">, suggesting its role as a potential non-invasive diagnostic biomarker in HCC. Therefore, it </w:t>
      </w:r>
      <w:r w:rsidR="005650FA" w:rsidRPr="0047191A">
        <w:rPr>
          <w:rFonts w:ascii="Book Antiqua" w:hAnsi="Book Antiqua"/>
          <w:sz w:val="24"/>
          <w:szCs w:val="24"/>
        </w:rPr>
        <w:t>should</w:t>
      </w:r>
      <w:r w:rsidRPr="0047191A">
        <w:rPr>
          <w:rFonts w:ascii="Book Antiqua" w:hAnsi="Book Antiqua"/>
          <w:sz w:val="24"/>
          <w:szCs w:val="24"/>
        </w:rPr>
        <w:t xml:space="preserve"> be feasible to detect both </w:t>
      </w:r>
      <w:r w:rsidRPr="0047191A">
        <w:rPr>
          <w:rFonts w:ascii="Book Antiqua" w:hAnsi="Book Antiqua"/>
          <w:i/>
          <w:sz w:val="24"/>
          <w:szCs w:val="24"/>
        </w:rPr>
        <w:t>AFP</w:t>
      </w:r>
      <w:r w:rsidRPr="0047191A">
        <w:rPr>
          <w:rFonts w:ascii="Book Antiqua" w:hAnsi="Book Antiqua"/>
          <w:sz w:val="24"/>
          <w:szCs w:val="24"/>
        </w:rPr>
        <w:t xml:space="preserve"> and </w:t>
      </w:r>
      <w:r w:rsidRPr="0047191A">
        <w:rPr>
          <w:rFonts w:ascii="Book Antiqua" w:hAnsi="Book Antiqua"/>
          <w:i/>
          <w:sz w:val="24"/>
          <w:szCs w:val="24"/>
        </w:rPr>
        <w:t>H19</w:t>
      </w:r>
      <w:r w:rsidR="00920BC6" w:rsidRPr="0047191A">
        <w:rPr>
          <w:rFonts w:ascii="Book Antiqua" w:hAnsi="Book Antiqua" w:hint="eastAsia"/>
          <w:i/>
          <w:sz w:val="24"/>
          <w:szCs w:val="24"/>
        </w:rPr>
        <w:t xml:space="preserve"> </w:t>
      </w:r>
      <w:r w:rsidRPr="0047191A">
        <w:rPr>
          <w:rFonts w:ascii="Book Antiqua" w:hAnsi="Book Antiqua"/>
          <w:sz w:val="24"/>
          <w:szCs w:val="24"/>
        </w:rPr>
        <w:t>simultaneously to achieve better performance in HCC management.</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t>HOTAIR</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HOX transcript antisense intergenicRNA (</w:t>
      </w:r>
      <w:r w:rsidRPr="0047191A">
        <w:rPr>
          <w:rFonts w:ascii="Book Antiqua" w:hAnsi="Book Antiqua"/>
          <w:i/>
          <w:sz w:val="24"/>
          <w:szCs w:val="24"/>
        </w:rPr>
        <w:t>HOTAIR</w:t>
      </w:r>
      <w:r w:rsidRPr="0047191A">
        <w:rPr>
          <w:rFonts w:ascii="Book Antiqua" w:hAnsi="Book Antiqua"/>
          <w:sz w:val="24"/>
          <w:szCs w:val="24"/>
        </w:rPr>
        <w:t xml:space="preserve">) is a human gene located on </w:t>
      </w:r>
      <w:r w:rsidR="00656F21" w:rsidRPr="0047191A">
        <w:rPr>
          <w:rFonts w:ascii="Book Antiqua" w:hAnsi="Book Antiqua"/>
          <w:sz w:val="24"/>
          <w:szCs w:val="24"/>
        </w:rPr>
        <w:t>chromosome 12q13.13</w:t>
      </w:r>
      <w:r w:rsidRPr="0047191A">
        <w:rPr>
          <w:rFonts w:ascii="Book Antiqua" w:hAnsi="Book Antiqua"/>
          <w:sz w:val="24"/>
          <w:szCs w:val="24"/>
        </w:rPr>
        <w:t xml:space="preserve"> that is co-expressed with </w:t>
      </w:r>
      <w:r w:rsidRPr="0047191A">
        <w:rPr>
          <w:rFonts w:ascii="Book Antiqua" w:hAnsi="Book Antiqua"/>
          <w:i/>
          <w:sz w:val="24"/>
          <w:szCs w:val="24"/>
        </w:rPr>
        <w:t>HOXC</w:t>
      </w:r>
      <w:r w:rsidRPr="0047191A">
        <w:rPr>
          <w:rFonts w:ascii="Book Antiqua" w:hAnsi="Book Antiqua"/>
          <w:sz w:val="24"/>
          <w:szCs w:val="24"/>
        </w:rPr>
        <w:t xml:space="preserve"> genes.</w:t>
      </w:r>
      <w:r w:rsidR="00920BC6" w:rsidRPr="0047191A">
        <w:rPr>
          <w:rFonts w:ascii="Book Antiqua" w:hAnsi="Book Antiqua" w:hint="eastAsia"/>
          <w:sz w:val="24"/>
          <w:szCs w:val="24"/>
        </w:rPr>
        <w:t xml:space="preserve"> </w:t>
      </w:r>
      <w:r w:rsidRPr="0047191A">
        <w:rPr>
          <w:rFonts w:ascii="Book Antiqua" w:hAnsi="Book Antiqua"/>
          <w:i/>
          <w:sz w:val="24"/>
          <w:szCs w:val="24"/>
        </w:rPr>
        <w:t>HOTAIR</w:t>
      </w:r>
      <w:r w:rsidR="00920BC6" w:rsidRPr="0047191A">
        <w:rPr>
          <w:rFonts w:ascii="Book Antiqua" w:hAnsi="Book Antiqua" w:hint="eastAsia"/>
          <w:i/>
          <w:sz w:val="24"/>
          <w:szCs w:val="24"/>
        </w:rPr>
        <w:t xml:space="preserve"> </w:t>
      </w:r>
      <w:r w:rsidRPr="0047191A">
        <w:rPr>
          <w:rFonts w:ascii="Book Antiqua" w:hAnsi="Book Antiqua"/>
          <w:sz w:val="24"/>
          <w:szCs w:val="24"/>
        </w:rPr>
        <w:t xml:space="preserve">has been identified </w:t>
      </w:r>
      <w:r w:rsidR="00D07A82" w:rsidRPr="0047191A">
        <w:rPr>
          <w:rFonts w:ascii="Book Antiqua" w:hAnsi="Book Antiqua" w:hint="eastAsia"/>
          <w:sz w:val="24"/>
          <w:szCs w:val="24"/>
        </w:rPr>
        <w:t>as</w:t>
      </w:r>
      <w:r w:rsidRPr="0047191A">
        <w:rPr>
          <w:rFonts w:ascii="Book Antiqua" w:hAnsi="Book Antiqua"/>
          <w:sz w:val="24"/>
          <w:szCs w:val="24"/>
        </w:rPr>
        <w:t xml:space="preserve"> regulat</w:t>
      </w:r>
      <w:r w:rsidR="00D07A82" w:rsidRPr="0047191A">
        <w:rPr>
          <w:rFonts w:ascii="Book Antiqua" w:hAnsi="Book Antiqua" w:hint="eastAsia"/>
          <w:sz w:val="24"/>
          <w:szCs w:val="24"/>
        </w:rPr>
        <w:t>ing</w:t>
      </w:r>
      <w:r w:rsidRPr="0047191A">
        <w:rPr>
          <w:rFonts w:ascii="Book Antiqua" w:hAnsi="Book Antiqua"/>
          <w:sz w:val="24"/>
          <w:szCs w:val="24"/>
        </w:rPr>
        <w:t xml:space="preserve"> chromatin silencing of the adjacent </w:t>
      </w:r>
      <w:r w:rsidRPr="0047191A">
        <w:rPr>
          <w:rFonts w:ascii="Book Antiqua" w:hAnsi="Book Antiqua"/>
          <w:i/>
          <w:sz w:val="24"/>
          <w:szCs w:val="24"/>
        </w:rPr>
        <w:t>HOX</w:t>
      </w:r>
      <w:r w:rsidRPr="0047191A">
        <w:rPr>
          <w:rFonts w:ascii="Book Antiqua" w:hAnsi="Book Antiqua"/>
          <w:sz w:val="24"/>
          <w:szCs w:val="24"/>
        </w:rPr>
        <w:t xml:space="preserve"> locus</w:t>
      </w:r>
      <w:r w:rsidRPr="0047191A">
        <w:rPr>
          <w:rFonts w:ascii="Book Antiqua" w:hAnsi="Book Antiqua"/>
          <w:sz w:val="24"/>
          <w:szCs w:val="24"/>
          <w:vertAlign w:val="superscript"/>
        </w:rPr>
        <w:t>[100]</w:t>
      </w:r>
      <w:r w:rsidRPr="0047191A">
        <w:rPr>
          <w:rFonts w:ascii="Book Antiqua" w:hAnsi="Book Antiqua"/>
          <w:sz w:val="24"/>
          <w:szCs w:val="24"/>
        </w:rPr>
        <w:t>.</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Recent studies have revealed that </w:t>
      </w:r>
      <w:r w:rsidRPr="0047191A">
        <w:rPr>
          <w:rFonts w:ascii="Book Antiqua" w:hAnsi="Book Antiqua"/>
          <w:i/>
          <w:sz w:val="24"/>
          <w:szCs w:val="24"/>
        </w:rPr>
        <w:t>HOTAIR</w:t>
      </w:r>
      <w:r w:rsidRPr="0047191A">
        <w:rPr>
          <w:rFonts w:ascii="Book Antiqua" w:hAnsi="Book Antiqua"/>
          <w:sz w:val="24"/>
          <w:szCs w:val="24"/>
        </w:rPr>
        <w:t xml:space="preserve"> functions as a molecular scaffold to link polycomb repressive complex 2 (</w:t>
      </w:r>
      <w:r w:rsidRPr="0047191A">
        <w:rPr>
          <w:rFonts w:ascii="Book Antiqua" w:hAnsi="Book Antiqua"/>
          <w:i/>
          <w:sz w:val="24"/>
          <w:szCs w:val="24"/>
        </w:rPr>
        <w:t>PRC2</w:t>
      </w:r>
      <w:r w:rsidRPr="0047191A">
        <w:rPr>
          <w:rFonts w:ascii="Book Antiqua" w:hAnsi="Book Antiqua"/>
          <w:sz w:val="24"/>
          <w:szCs w:val="24"/>
        </w:rPr>
        <w:t xml:space="preserve">) and lysine-specific </w:t>
      </w:r>
      <w:r w:rsidRPr="0047191A">
        <w:rPr>
          <w:rFonts w:ascii="Book Antiqua" w:hAnsi="Book Antiqua"/>
          <w:sz w:val="24"/>
          <w:szCs w:val="24"/>
        </w:rPr>
        <w:lastRenderedPageBreak/>
        <w:t>demethylase 1/REST corepressor 1/RE1-silencing transcription factor (</w:t>
      </w:r>
      <w:r w:rsidRPr="0047191A">
        <w:rPr>
          <w:rFonts w:ascii="Book Antiqua" w:hAnsi="Book Antiqua"/>
          <w:i/>
          <w:sz w:val="24"/>
          <w:szCs w:val="24"/>
        </w:rPr>
        <w:t>LSD1/CoREST/REST</w:t>
      </w:r>
      <w:r w:rsidRPr="0047191A">
        <w:rPr>
          <w:rFonts w:ascii="Book Antiqua" w:hAnsi="Book Antiqua"/>
          <w:sz w:val="24"/>
          <w:szCs w:val="24"/>
        </w:rPr>
        <w:t>) complexes and direct them to specific gene sites, leading to altered histone H3 lysine 27 (</w:t>
      </w:r>
      <w:r w:rsidRPr="0047191A">
        <w:rPr>
          <w:rFonts w:ascii="Book Antiqua" w:hAnsi="Book Antiqua"/>
          <w:i/>
          <w:sz w:val="24"/>
          <w:szCs w:val="24"/>
        </w:rPr>
        <w:t>H3K27</w:t>
      </w:r>
      <w:r w:rsidRPr="0047191A">
        <w:rPr>
          <w:rFonts w:ascii="Book Antiqua" w:hAnsi="Book Antiqua"/>
          <w:sz w:val="24"/>
          <w:szCs w:val="24"/>
        </w:rPr>
        <w:t xml:space="preserve">) methylation and </w:t>
      </w:r>
      <w:r w:rsidRPr="0047191A">
        <w:rPr>
          <w:rFonts w:ascii="Book Antiqua" w:hAnsi="Book Antiqua"/>
          <w:i/>
          <w:sz w:val="24"/>
          <w:szCs w:val="24"/>
        </w:rPr>
        <w:t>H3K4</w:t>
      </w:r>
      <w:r w:rsidRPr="0047191A">
        <w:rPr>
          <w:rFonts w:ascii="Book Antiqua" w:hAnsi="Book Antiqua"/>
          <w:sz w:val="24"/>
          <w:szCs w:val="24"/>
        </w:rPr>
        <w:t xml:space="preserve"> demethylation and ultimately resulting in epigenetic gene silencing</w:t>
      </w:r>
      <w:r w:rsidRPr="0047191A">
        <w:rPr>
          <w:rFonts w:ascii="Book Antiqua" w:hAnsi="Book Antiqua"/>
          <w:sz w:val="24"/>
          <w:szCs w:val="24"/>
          <w:vertAlign w:val="superscript"/>
        </w:rPr>
        <w:t>[46,101]</w:t>
      </w:r>
      <w:r w:rsidRPr="0047191A">
        <w:rPr>
          <w:rFonts w:ascii="Book Antiqua" w:hAnsi="Book Antiqua"/>
          <w:sz w:val="24"/>
          <w:szCs w:val="24"/>
        </w:rPr>
        <w:t>.</w:t>
      </w:r>
      <w:r w:rsidR="00920BC6" w:rsidRPr="0047191A">
        <w:rPr>
          <w:rFonts w:ascii="Book Antiqua" w:hAnsi="Book Antiqua" w:hint="eastAsia"/>
          <w:sz w:val="24"/>
          <w:szCs w:val="24"/>
        </w:rPr>
        <w:t xml:space="preserve"> </w:t>
      </w:r>
      <w:r w:rsidRPr="0047191A">
        <w:rPr>
          <w:rFonts w:ascii="Book Antiqua" w:hAnsi="Book Antiqua"/>
          <w:sz w:val="24"/>
          <w:szCs w:val="24"/>
        </w:rPr>
        <w:t>Accumulating evidence demonstrate</w:t>
      </w:r>
      <w:r w:rsidR="00D07A82" w:rsidRPr="0047191A">
        <w:rPr>
          <w:rFonts w:ascii="Book Antiqua" w:hAnsi="Book Antiqua" w:hint="eastAsia"/>
          <w:sz w:val="24"/>
          <w:szCs w:val="24"/>
        </w:rPr>
        <w:t>s</w:t>
      </w:r>
      <w:r w:rsidRPr="0047191A">
        <w:rPr>
          <w:rFonts w:ascii="Book Antiqua" w:hAnsi="Book Antiqua"/>
          <w:sz w:val="24"/>
          <w:szCs w:val="24"/>
        </w:rPr>
        <w:t xml:space="preserve"> that </w:t>
      </w:r>
      <w:r w:rsidRPr="0047191A">
        <w:rPr>
          <w:rFonts w:ascii="Book Antiqua" w:hAnsi="Book Antiqua"/>
          <w:i/>
          <w:sz w:val="24"/>
          <w:szCs w:val="24"/>
        </w:rPr>
        <w:t>HOTAIR</w:t>
      </w:r>
      <w:r w:rsidRPr="0047191A">
        <w:rPr>
          <w:rFonts w:ascii="Book Antiqua" w:hAnsi="Book Antiqua"/>
          <w:sz w:val="24"/>
          <w:szCs w:val="24"/>
        </w:rPr>
        <w:t xml:space="preserve"> is dysregulated in a variety of human </w:t>
      </w:r>
      <w:r w:rsidR="00656F21" w:rsidRPr="0047191A">
        <w:rPr>
          <w:rFonts w:ascii="Book Antiqua" w:hAnsi="Book Antiqua"/>
          <w:sz w:val="24"/>
          <w:szCs w:val="24"/>
        </w:rPr>
        <w:t>cancers and that</w:t>
      </w:r>
      <w:r w:rsidR="00D07A82" w:rsidRPr="0047191A">
        <w:rPr>
          <w:rFonts w:ascii="Book Antiqua" w:hAnsi="Book Antiqua" w:hint="eastAsia"/>
          <w:sz w:val="24"/>
          <w:szCs w:val="24"/>
        </w:rPr>
        <w:t xml:space="preserve"> </w:t>
      </w:r>
      <w:r w:rsidRPr="0047191A">
        <w:rPr>
          <w:rFonts w:ascii="Book Antiqua" w:hAnsi="Book Antiqua"/>
          <w:sz w:val="24"/>
          <w:szCs w:val="24"/>
        </w:rPr>
        <w:t xml:space="preserve">overexpression of </w:t>
      </w:r>
      <w:r w:rsidRPr="0047191A">
        <w:rPr>
          <w:rFonts w:ascii="Book Antiqua" w:hAnsi="Book Antiqua"/>
          <w:i/>
          <w:sz w:val="24"/>
          <w:szCs w:val="24"/>
        </w:rPr>
        <w:t>HOTAIR</w:t>
      </w:r>
      <w:r w:rsidRPr="0047191A">
        <w:rPr>
          <w:rFonts w:ascii="Book Antiqua" w:hAnsi="Book Antiqua"/>
          <w:sz w:val="24"/>
          <w:szCs w:val="24"/>
        </w:rPr>
        <w:t xml:space="preserve"> is associated with cancer cell proliferation, apoptosis, invasion, progression, </w:t>
      </w:r>
      <w:r w:rsidR="00D07A82" w:rsidRPr="0047191A">
        <w:rPr>
          <w:rFonts w:ascii="Book Antiqua" w:hAnsi="Book Antiqua" w:hint="eastAsia"/>
          <w:sz w:val="24"/>
          <w:szCs w:val="24"/>
        </w:rPr>
        <w:t xml:space="preserve">and </w:t>
      </w:r>
      <w:r w:rsidRPr="0047191A">
        <w:rPr>
          <w:rFonts w:ascii="Book Antiqua" w:hAnsi="Book Antiqua"/>
          <w:sz w:val="24"/>
          <w:szCs w:val="24"/>
        </w:rPr>
        <w:t xml:space="preserve">metastasis </w:t>
      </w:r>
      <w:r w:rsidR="00D07A82" w:rsidRPr="0047191A">
        <w:rPr>
          <w:rFonts w:ascii="Book Antiqua" w:hAnsi="Book Antiqua" w:hint="eastAsia"/>
          <w:sz w:val="24"/>
          <w:szCs w:val="24"/>
        </w:rPr>
        <w:t>as well as</w:t>
      </w:r>
      <w:r w:rsidRPr="0047191A">
        <w:rPr>
          <w:rFonts w:ascii="Book Antiqua" w:hAnsi="Book Antiqua"/>
          <w:sz w:val="24"/>
          <w:szCs w:val="24"/>
        </w:rPr>
        <w:t xml:space="preserve"> poor survival</w:t>
      </w:r>
      <w:r w:rsidRPr="0047191A">
        <w:rPr>
          <w:rFonts w:ascii="Book Antiqua" w:hAnsi="Book Antiqua"/>
          <w:sz w:val="24"/>
          <w:szCs w:val="24"/>
          <w:vertAlign w:val="superscript"/>
        </w:rPr>
        <w:t>[102-105]</w:t>
      </w:r>
      <w:r w:rsidRPr="0047191A">
        <w:rPr>
          <w:rFonts w:ascii="Book Antiqua" w:hAnsi="Book Antiqua"/>
          <w:sz w:val="24"/>
          <w:szCs w:val="24"/>
        </w:rPr>
        <w:t>.</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It has been reported that </w:t>
      </w:r>
      <w:r w:rsidRPr="0047191A">
        <w:rPr>
          <w:rFonts w:ascii="Book Antiqua" w:hAnsi="Book Antiqua"/>
          <w:i/>
          <w:sz w:val="24"/>
          <w:szCs w:val="24"/>
        </w:rPr>
        <w:t>HOTAIR</w:t>
      </w:r>
      <w:r w:rsidRPr="0047191A">
        <w:rPr>
          <w:rFonts w:ascii="Book Antiqua" w:hAnsi="Book Antiqua"/>
          <w:sz w:val="24"/>
          <w:szCs w:val="24"/>
        </w:rPr>
        <w:t xml:space="preserve"> expression in HCC tissues is significantly higher than that in adjacent non–cancerous tissues</w:t>
      </w:r>
      <w:r w:rsidRPr="0047191A">
        <w:rPr>
          <w:rFonts w:ascii="Book Antiqua" w:hAnsi="Book Antiqua"/>
          <w:sz w:val="24"/>
          <w:szCs w:val="24"/>
          <w:vertAlign w:val="superscript"/>
        </w:rPr>
        <w:t>[106,107]</w:t>
      </w:r>
      <w:r w:rsidR="003A6E7E" w:rsidRPr="0047191A">
        <w:rPr>
          <w:rFonts w:ascii="Book Antiqua" w:hAnsi="Book Antiqua" w:hint="eastAsia"/>
          <w:sz w:val="24"/>
          <w:szCs w:val="24"/>
        </w:rPr>
        <w:t>.</w:t>
      </w:r>
      <w:r w:rsidR="00F01547" w:rsidRPr="0047191A">
        <w:rPr>
          <w:rFonts w:ascii="Book Antiqua" w:hAnsi="Book Antiqua" w:hint="eastAsia"/>
          <w:sz w:val="24"/>
          <w:szCs w:val="24"/>
        </w:rPr>
        <w:t xml:space="preserve"> </w:t>
      </w:r>
      <w:r w:rsidR="003A6E7E" w:rsidRPr="0047191A">
        <w:rPr>
          <w:rFonts w:ascii="Book Antiqua" w:hAnsi="Book Antiqua" w:hint="eastAsia"/>
          <w:sz w:val="24"/>
          <w:szCs w:val="24"/>
        </w:rPr>
        <w:t>I</w:t>
      </w:r>
      <w:r w:rsidRPr="0047191A">
        <w:rPr>
          <w:rFonts w:ascii="Book Antiqua" w:hAnsi="Book Antiqua"/>
          <w:sz w:val="24"/>
          <w:szCs w:val="24"/>
        </w:rPr>
        <w:t xml:space="preserve">n addition, the expression levels of </w:t>
      </w:r>
      <w:r w:rsidRPr="0047191A">
        <w:rPr>
          <w:rFonts w:ascii="Book Antiqua" w:hAnsi="Book Antiqua"/>
          <w:i/>
          <w:sz w:val="24"/>
          <w:szCs w:val="24"/>
        </w:rPr>
        <w:t>HOTAIR</w:t>
      </w:r>
      <w:r w:rsidRPr="0047191A">
        <w:rPr>
          <w:rFonts w:ascii="Book Antiqua" w:hAnsi="Book Antiqua"/>
          <w:sz w:val="24"/>
          <w:szCs w:val="24"/>
        </w:rPr>
        <w:t xml:space="preserve"> in liver cancer cell lines were </w:t>
      </w:r>
      <w:r w:rsidR="00D07A82" w:rsidRPr="0047191A">
        <w:rPr>
          <w:rFonts w:ascii="Book Antiqua" w:hAnsi="Book Antiqua" w:hint="eastAsia"/>
          <w:sz w:val="24"/>
          <w:szCs w:val="24"/>
        </w:rPr>
        <w:t>found</w:t>
      </w:r>
      <w:r w:rsidRPr="0047191A">
        <w:rPr>
          <w:rFonts w:ascii="Book Antiqua" w:hAnsi="Book Antiqua"/>
          <w:sz w:val="24"/>
          <w:szCs w:val="24"/>
        </w:rPr>
        <w:t xml:space="preserve"> to be higher than those in normal liver cell lines</w:t>
      </w:r>
      <w:r w:rsidRPr="0047191A">
        <w:rPr>
          <w:rFonts w:ascii="Book Antiqua" w:hAnsi="Book Antiqua"/>
          <w:sz w:val="24"/>
          <w:szCs w:val="24"/>
          <w:vertAlign w:val="superscript"/>
        </w:rPr>
        <w:t>[106]</w:t>
      </w:r>
      <w:r w:rsidRPr="0047191A">
        <w:rPr>
          <w:rFonts w:ascii="Book Antiqua" w:hAnsi="Book Antiqua"/>
          <w:sz w:val="24"/>
          <w:szCs w:val="24"/>
        </w:rPr>
        <w:t xml:space="preserve">. These findings suggest that </w:t>
      </w:r>
      <w:r w:rsidRPr="0047191A">
        <w:rPr>
          <w:rFonts w:ascii="Book Antiqua" w:hAnsi="Book Antiqua"/>
          <w:i/>
          <w:sz w:val="24"/>
          <w:szCs w:val="24"/>
        </w:rPr>
        <w:t>HOTAIR</w:t>
      </w:r>
      <w:r w:rsidRPr="0047191A">
        <w:rPr>
          <w:rFonts w:ascii="Book Antiqua" w:hAnsi="Book Antiqua"/>
          <w:sz w:val="24"/>
          <w:szCs w:val="24"/>
        </w:rPr>
        <w:t xml:space="preserve"> exhibits oncogenic activity in HCC. </w:t>
      </w:r>
      <w:r w:rsidR="00D07A82" w:rsidRPr="0047191A">
        <w:rPr>
          <w:rFonts w:ascii="Book Antiqua" w:hAnsi="Book Antiqua" w:hint="eastAsia"/>
          <w:sz w:val="24"/>
          <w:szCs w:val="24"/>
        </w:rPr>
        <w:t>Thus</w:t>
      </w:r>
      <w:r w:rsidRPr="0047191A">
        <w:rPr>
          <w:rFonts w:ascii="Book Antiqua" w:hAnsi="Book Antiqua"/>
          <w:sz w:val="24"/>
          <w:szCs w:val="24"/>
        </w:rPr>
        <w:t xml:space="preserve"> far, several studies have investigated the clinical implications of </w:t>
      </w:r>
      <w:r w:rsidRPr="0047191A">
        <w:rPr>
          <w:rFonts w:ascii="Book Antiqua" w:hAnsi="Book Antiqua"/>
          <w:i/>
          <w:sz w:val="24"/>
          <w:szCs w:val="24"/>
        </w:rPr>
        <w:t>HOTAIR</w:t>
      </w:r>
      <w:r w:rsidRPr="0047191A">
        <w:rPr>
          <w:rFonts w:ascii="Book Antiqua" w:hAnsi="Book Antiqua"/>
          <w:sz w:val="24"/>
          <w:szCs w:val="24"/>
        </w:rPr>
        <w:t xml:space="preserve"> in HCC. Patients with HCC tumors that overexpress </w:t>
      </w:r>
      <w:r w:rsidRPr="0047191A">
        <w:rPr>
          <w:rFonts w:ascii="Book Antiqua" w:hAnsi="Book Antiqua"/>
          <w:i/>
          <w:sz w:val="24"/>
          <w:szCs w:val="24"/>
        </w:rPr>
        <w:t>HOTAIR</w:t>
      </w:r>
      <w:r w:rsidRPr="0047191A">
        <w:rPr>
          <w:rFonts w:ascii="Book Antiqua" w:hAnsi="Book Antiqua"/>
          <w:sz w:val="24"/>
          <w:szCs w:val="24"/>
        </w:rPr>
        <w:t xml:space="preserve"> have an increased risk of recurrence following hepatectomy, and there is also a correlation between </w:t>
      </w:r>
      <w:r w:rsidRPr="0047191A">
        <w:rPr>
          <w:rFonts w:ascii="Book Antiqua" w:hAnsi="Book Antiqua"/>
          <w:i/>
          <w:sz w:val="24"/>
          <w:szCs w:val="24"/>
        </w:rPr>
        <w:t>HOTAIR</w:t>
      </w:r>
      <w:r w:rsidRPr="0047191A">
        <w:rPr>
          <w:rFonts w:ascii="Book Antiqua" w:hAnsi="Book Antiqua"/>
          <w:sz w:val="24"/>
          <w:szCs w:val="24"/>
        </w:rPr>
        <w:t xml:space="preserve"> overexpression and increased risk of lymph node metastasis</w:t>
      </w:r>
      <w:r w:rsidRPr="0047191A">
        <w:rPr>
          <w:rFonts w:ascii="Book Antiqua" w:hAnsi="Book Antiqua"/>
          <w:sz w:val="24"/>
          <w:szCs w:val="24"/>
          <w:vertAlign w:val="superscript"/>
        </w:rPr>
        <w:t>[108]</w:t>
      </w:r>
      <w:r w:rsidRPr="0047191A">
        <w:rPr>
          <w:rFonts w:ascii="Book Antiqua" w:hAnsi="Book Antiqua"/>
          <w:sz w:val="24"/>
          <w:szCs w:val="24"/>
        </w:rPr>
        <w:t xml:space="preserve">. </w:t>
      </w:r>
      <w:r w:rsidR="00D07A82" w:rsidRPr="0047191A">
        <w:rPr>
          <w:rFonts w:ascii="Book Antiqua" w:hAnsi="Book Antiqua" w:hint="eastAsia"/>
          <w:sz w:val="24"/>
          <w:szCs w:val="24"/>
        </w:rPr>
        <w:t>A</w:t>
      </w:r>
      <w:r w:rsidRPr="0047191A">
        <w:rPr>
          <w:rFonts w:ascii="Book Antiqua" w:hAnsi="Book Antiqua"/>
          <w:sz w:val="24"/>
          <w:szCs w:val="24"/>
        </w:rPr>
        <w:t xml:space="preserve"> high level of </w:t>
      </w:r>
      <w:r w:rsidRPr="0047191A">
        <w:rPr>
          <w:rFonts w:ascii="Book Antiqua" w:hAnsi="Book Antiqua"/>
          <w:i/>
          <w:sz w:val="24"/>
          <w:szCs w:val="24"/>
        </w:rPr>
        <w:t>HOTAIR</w:t>
      </w:r>
      <w:r w:rsidRPr="0047191A">
        <w:rPr>
          <w:rFonts w:ascii="Book Antiqua" w:hAnsi="Book Antiqua"/>
          <w:sz w:val="24"/>
          <w:szCs w:val="24"/>
        </w:rPr>
        <w:t xml:space="preserve"> </w:t>
      </w:r>
      <w:r w:rsidR="00D07A82" w:rsidRPr="0047191A">
        <w:rPr>
          <w:rFonts w:ascii="Book Antiqua" w:hAnsi="Book Antiqua"/>
          <w:sz w:val="24"/>
          <w:szCs w:val="24"/>
        </w:rPr>
        <w:t>expression has potential as</w:t>
      </w:r>
      <w:r w:rsidRPr="0047191A">
        <w:rPr>
          <w:rFonts w:ascii="Book Antiqua" w:hAnsi="Book Antiqua"/>
          <w:sz w:val="24"/>
          <w:szCs w:val="24"/>
        </w:rPr>
        <w:t xml:space="preserve"> a candidate biomarker for predicting HCC recurrence in liver transplantation (LT) patients</w:t>
      </w:r>
      <w:r w:rsidRPr="0047191A">
        <w:rPr>
          <w:rFonts w:ascii="Book Antiqua" w:hAnsi="Book Antiqua"/>
          <w:sz w:val="24"/>
          <w:szCs w:val="24"/>
          <w:vertAlign w:val="superscript"/>
        </w:rPr>
        <w:t>[106]</w:t>
      </w:r>
      <w:r w:rsidRPr="0047191A">
        <w:rPr>
          <w:rFonts w:ascii="Book Antiqua" w:hAnsi="Book Antiqua"/>
          <w:sz w:val="24"/>
          <w:szCs w:val="24"/>
        </w:rPr>
        <w:t xml:space="preserve">. Furthermore, patients with high tumor expression of </w:t>
      </w:r>
      <w:r w:rsidRPr="0047191A">
        <w:rPr>
          <w:rFonts w:ascii="Book Antiqua" w:hAnsi="Book Antiqua"/>
          <w:i/>
          <w:sz w:val="24"/>
          <w:szCs w:val="24"/>
        </w:rPr>
        <w:t>HOTAIR</w:t>
      </w:r>
      <w:r w:rsidRPr="0047191A">
        <w:rPr>
          <w:rFonts w:ascii="Book Antiqua" w:hAnsi="Book Antiqua"/>
          <w:sz w:val="24"/>
          <w:szCs w:val="24"/>
        </w:rPr>
        <w:t xml:space="preserve"> have a significantly shorter recurrence</w:t>
      </w:r>
      <w:r w:rsidRPr="0047191A">
        <w:rPr>
          <w:rFonts w:ascii="Book Antiqua" w:eastAsia="MS Gothic" w:hAnsi="MS Gothic" w:cs="MS Gothic" w:hint="eastAsia"/>
          <w:sz w:val="24"/>
          <w:szCs w:val="24"/>
        </w:rPr>
        <w:t>‑</w:t>
      </w:r>
      <w:r w:rsidRPr="0047191A">
        <w:rPr>
          <w:rFonts w:ascii="Book Antiqua" w:hAnsi="Book Antiqua" w:cs="Calibri"/>
          <w:sz w:val="24"/>
          <w:szCs w:val="24"/>
        </w:rPr>
        <w:t xml:space="preserve">free survival than patients with low expression of </w:t>
      </w:r>
      <w:r w:rsidRPr="0047191A">
        <w:rPr>
          <w:rFonts w:ascii="Book Antiqua" w:hAnsi="Book Antiqua" w:cs="Calibri"/>
          <w:i/>
          <w:sz w:val="24"/>
          <w:szCs w:val="24"/>
        </w:rPr>
        <w:t>HOTAIR</w:t>
      </w:r>
      <w:r w:rsidRPr="0047191A">
        <w:rPr>
          <w:rFonts w:ascii="Book Antiqua" w:hAnsi="Book Antiqua" w:cs="Calibri"/>
          <w:sz w:val="24"/>
          <w:szCs w:val="24"/>
          <w:vertAlign w:val="superscript"/>
        </w:rPr>
        <w:t>[109]</w:t>
      </w:r>
      <w:r w:rsidRPr="0047191A">
        <w:rPr>
          <w:rFonts w:ascii="Book Antiqua" w:hAnsi="Book Antiqua" w:cs="Calibri"/>
          <w:sz w:val="24"/>
          <w:szCs w:val="24"/>
        </w:rPr>
        <w:t xml:space="preserve">. Taken together, these findings support the role of </w:t>
      </w:r>
      <w:r w:rsidRPr="0047191A">
        <w:rPr>
          <w:rFonts w:ascii="Book Antiqua" w:hAnsi="Book Antiqua" w:cs="Calibri"/>
          <w:i/>
          <w:sz w:val="24"/>
          <w:szCs w:val="24"/>
        </w:rPr>
        <w:t>HOTAIR</w:t>
      </w:r>
      <w:r w:rsidRPr="0047191A">
        <w:rPr>
          <w:rFonts w:ascii="Book Antiqua" w:hAnsi="Book Antiqua" w:cs="Calibri"/>
          <w:sz w:val="24"/>
          <w:szCs w:val="24"/>
        </w:rPr>
        <w:t xml:space="preserve"> as a metastatic</w:t>
      </w:r>
      <w:r w:rsidR="00920BC6" w:rsidRPr="0047191A">
        <w:rPr>
          <w:rFonts w:ascii="Book Antiqua" w:hAnsi="Book Antiqua" w:cs="Calibri" w:hint="eastAsia"/>
          <w:sz w:val="24"/>
          <w:szCs w:val="24"/>
        </w:rPr>
        <w:t xml:space="preserve"> </w:t>
      </w:r>
      <w:r w:rsidRPr="0047191A">
        <w:rPr>
          <w:rFonts w:ascii="Book Antiqua" w:hAnsi="Book Antiqua" w:cs="Calibri"/>
          <w:sz w:val="24"/>
          <w:szCs w:val="24"/>
        </w:rPr>
        <w:t>biomarker. I</w:t>
      </w:r>
      <w:r w:rsidRPr="0047191A">
        <w:rPr>
          <w:rFonts w:ascii="Book Antiqua" w:hAnsi="Book Antiqua"/>
          <w:sz w:val="24"/>
          <w:szCs w:val="24"/>
        </w:rPr>
        <w:t xml:space="preserve">ndeed, just as in most other types of cancer, </w:t>
      </w:r>
      <w:r w:rsidRPr="0047191A">
        <w:rPr>
          <w:rFonts w:ascii="Book Antiqua" w:hAnsi="Book Antiqua"/>
          <w:i/>
          <w:sz w:val="24"/>
          <w:szCs w:val="24"/>
        </w:rPr>
        <w:t>HOTAIR</w:t>
      </w:r>
      <w:r w:rsidRPr="0047191A">
        <w:rPr>
          <w:rFonts w:ascii="Book Antiqua" w:hAnsi="Book Antiqua"/>
          <w:sz w:val="24"/>
          <w:szCs w:val="24"/>
        </w:rPr>
        <w:t xml:space="preserve"> is considered most valuable as a prognostic indicator</w:t>
      </w:r>
      <w:r w:rsidR="00D07A82" w:rsidRPr="0047191A">
        <w:t xml:space="preserve"> </w:t>
      </w:r>
      <w:r w:rsidR="00D07A82" w:rsidRPr="0047191A">
        <w:rPr>
          <w:rFonts w:ascii="Book Antiqua" w:hAnsi="Book Antiqua"/>
          <w:sz w:val="24"/>
          <w:szCs w:val="24"/>
        </w:rPr>
        <w:t>in HCC,</w:t>
      </w:r>
      <w:r w:rsidRPr="0047191A">
        <w:rPr>
          <w:rFonts w:ascii="Book Antiqua" w:hAnsi="Book Antiqua"/>
          <w:sz w:val="24"/>
          <w:szCs w:val="24"/>
        </w:rPr>
        <w:t xml:space="preserve"> particularly</w:t>
      </w:r>
      <w:r w:rsidR="00D07A82" w:rsidRPr="0047191A">
        <w:rPr>
          <w:rFonts w:ascii="Book Antiqua" w:hAnsi="Book Antiqua" w:hint="eastAsia"/>
          <w:sz w:val="24"/>
          <w:szCs w:val="24"/>
        </w:rPr>
        <w:t xml:space="preserve"> as</w:t>
      </w:r>
      <w:r w:rsidRPr="0047191A">
        <w:rPr>
          <w:rFonts w:ascii="Book Antiqua" w:hAnsi="Book Antiqua"/>
          <w:sz w:val="24"/>
          <w:szCs w:val="24"/>
        </w:rPr>
        <w:t xml:space="preserve"> a metastatic biomarker rather than as a diagnostic biomarker</w:t>
      </w:r>
      <w:r w:rsidRPr="0047191A">
        <w:rPr>
          <w:rFonts w:ascii="Book Antiqua" w:hAnsi="Book Antiqua"/>
          <w:sz w:val="24"/>
          <w:szCs w:val="24"/>
          <w:vertAlign w:val="superscript"/>
        </w:rPr>
        <w:t>[110]</w:t>
      </w:r>
      <w:r w:rsidRPr="0047191A">
        <w:rPr>
          <w:rFonts w:ascii="Book Antiqua" w:hAnsi="Book Antiqua"/>
          <w:sz w:val="24"/>
          <w:szCs w:val="24"/>
        </w:rPr>
        <w:t>.</w:t>
      </w:r>
    </w:p>
    <w:p w:rsidR="00CD6D1B" w:rsidRPr="0047191A" w:rsidRDefault="00656F21"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Various mechanisms have been proposed for the oncogenic activity of</w:t>
      </w:r>
      <w:r w:rsidRPr="0047191A">
        <w:rPr>
          <w:rFonts w:ascii="Book Antiqua" w:hAnsi="Book Antiqua"/>
          <w:i/>
          <w:sz w:val="24"/>
          <w:szCs w:val="24"/>
        </w:rPr>
        <w:t xml:space="preserve"> HOTAIR</w:t>
      </w:r>
      <w:r w:rsidRPr="0047191A">
        <w:rPr>
          <w:rFonts w:ascii="Book Antiqua" w:hAnsi="Book Antiqua"/>
          <w:sz w:val="24"/>
          <w:szCs w:val="24"/>
        </w:rPr>
        <w:t xml:space="preserve"> in HCC.</w:t>
      </w:r>
      <w:r w:rsidR="00CD6D1B" w:rsidRPr="0047191A">
        <w:rPr>
          <w:rFonts w:ascii="Book Antiqua" w:hAnsi="Book Antiqua"/>
          <w:sz w:val="24"/>
          <w:szCs w:val="24"/>
        </w:rPr>
        <w:t xml:space="preserve"> For example, a regulatory network between </w:t>
      </w:r>
      <w:r w:rsidR="00CD6D1B" w:rsidRPr="0047191A">
        <w:rPr>
          <w:rFonts w:ascii="Book Antiqua" w:hAnsi="Book Antiqua"/>
          <w:i/>
          <w:sz w:val="24"/>
          <w:szCs w:val="24"/>
        </w:rPr>
        <w:t>miR-218</w:t>
      </w:r>
      <w:r w:rsidR="00CD6D1B" w:rsidRPr="0047191A">
        <w:rPr>
          <w:rFonts w:ascii="Book Antiqua" w:hAnsi="Book Antiqua"/>
          <w:sz w:val="24"/>
          <w:szCs w:val="24"/>
        </w:rPr>
        <w:t xml:space="preserve"> and </w:t>
      </w:r>
      <w:r w:rsidR="00CD6D1B" w:rsidRPr="0047191A">
        <w:rPr>
          <w:rFonts w:ascii="Book Antiqua" w:hAnsi="Book Antiqua"/>
          <w:i/>
          <w:sz w:val="24"/>
          <w:szCs w:val="24"/>
        </w:rPr>
        <w:t>HOTAIR</w:t>
      </w:r>
      <w:r w:rsidR="00CD6D1B" w:rsidRPr="0047191A">
        <w:rPr>
          <w:rFonts w:ascii="Book Antiqua" w:hAnsi="Book Antiqua"/>
          <w:sz w:val="24"/>
          <w:szCs w:val="24"/>
        </w:rPr>
        <w:t xml:space="preserve"> was </w:t>
      </w:r>
      <w:r w:rsidR="008F7479" w:rsidRPr="0047191A">
        <w:rPr>
          <w:rFonts w:ascii="Book Antiqua" w:hAnsi="Book Antiqua"/>
          <w:sz w:val="24"/>
          <w:szCs w:val="24"/>
        </w:rPr>
        <w:t>elucidated, whereby</w:t>
      </w:r>
      <w:r w:rsidR="00CD6D1B" w:rsidRPr="0047191A">
        <w:rPr>
          <w:rFonts w:ascii="Book Antiqua" w:hAnsi="Book Antiqua"/>
          <w:sz w:val="24"/>
          <w:szCs w:val="24"/>
        </w:rPr>
        <w:t xml:space="preserve"> </w:t>
      </w:r>
      <w:r w:rsidR="00CD6D1B" w:rsidRPr="0047191A">
        <w:rPr>
          <w:rFonts w:ascii="Book Antiqua" w:hAnsi="Book Antiqua"/>
          <w:i/>
          <w:sz w:val="24"/>
          <w:szCs w:val="24"/>
        </w:rPr>
        <w:t>HOTAIR</w:t>
      </w:r>
      <w:r w:rsidR="00CD6D1B" w:rsidRPr="0047191A">
        <w:rPr>
          <w:rFonts w:ascii="Book Antiqua" w:hAnsi="Book Antiqua"/>
          <w:sz w:val="24"/>
          <w:szCs w:val="24"/>
        </w:rPr>
        <w:t xml:space="preserve"> inactivates P16 (Ink4a) and P14 (ARF) signaling by down</w:t>
      </w:r>
      <w:r w:rsidR="008F7479" w:rsidRPr="0047191A">
        <w:rPr>
          <w:rFonts w:ascii="Book Antiqua" w:hAnsi="Book Antiqua" w:hint="eastAsia"/>
          <w:sz w:val="24"/>
          <w:szCs w:val="24"/>
        </w:rPr>
        <w:t>-</w:t>
      </w:r>
      <w:r w:rsidR="00CD6D1B" w:rsidRPr="0047191A">
        <w:rPr>
          <w:rFonts w:ascii="Book Antiqua" w:hAnsi="Book Antiqua"/>
          <w:sz w:val="24"/>
          <w:szCs w:val="24"/>
        </w:rPr>
        <w:t xml:space="preserve">regulating </w:t>
      </w:r>
      <w:r w:rsidR="00CD6D1B" w:rsidRPr="0047191A">
        <w:rPr>
          <w:rFonts w:ascii="Book Antiqua" w:hAnsi="Book Antiqua"/>
          <w:i/>
          <w:sz w:val="24"/>
          <w:szCs w:val="24"/>
        </w:rPr>
        <w:t>miR-218</w:t>
      </w:r>
      <w:r w:rsidR="00CD6D1B" w:rsidRPr="0047191A">
        <w:rPr>
          <w:rFonts w:ascii="Book Antiqua" w:hAnsi="Book Antiqua"/>
          <w:sz w:val="24"/>
          <w:szCs w:val="24"/>
        </w:rPr>
        <w:t xml:space="preserve"> expression in HCC </w:t>
      </w:r>
      <w:r w:rsidR="00D96427" w:rsidRPr="0047191A">
        <w:rPr>
          <w:rFonts w:ascii="Book Antiqua" w:hAnsi="Book Antiqua"/>
          <w:i/>
          <w:sz w:val="24"/>
          <w:szCs w:val="24"/>
        </w:rPr>
        <w:t>via</w:t>
      </w:r>
      <w:r w:rsidR="00CD6D1B" w:rsidRPr="0047191A">
        <w:rPr>
          <w:rFonts w:ascii="Book Antiqua" w:hAnsi="Book Antiqua"/>
          <w:sz w:val="24"/>
          <w:szCs w:val="24"/>
        </w:rPr>
        <w:t xml:space="preserve"> </w:t>
      </w:r>
      <w:r w:rsidR="00CD6D1B" w:rsidRPr="0047191A">
        <w:rPr>
          <w:rFonts w:ascii="Book Antiqua" w:hAnsi="Book Antiqua"/>
          <w:i/>
          <w:sz w:val="24"/>
          <w:szCs w:val="24"/>
        </w:rPr>
        <w:t>EZH2</w:t>
      </w:r>
      <w:r w:rsidR="00CD6D1B" w:rsidRPr="0047191A">
        <w:rPr>
          <w:rFonts w:ascii="Book Antiqua" w:hAnsi="Book Antiqua"/>
          <w:sz w:val="24"/>
          <w:szCs w:val="24"/>
        </w:rPr>
        <w:t xml:space="preserve"> targeting </w:t>
      </w:r>
      <w:r w:rsidR="008F7479" w:rsidRPr="0047191A">
        <w:rPr>
          <w:rFonts w:ascii="Book Antiqua" w:hAnsi="Book Antiqua"/>
          <w:sz w:val="24"/>
          <w:szCs w:val="24"/>
        </w:rPr>
        <w:t>of</w:t>
      </w:r>
      <w:r w:rsidR="00D96427" w:rsidRPr="0047191A">
        <w:rPr>
          <w:rFonts w:ascii="Book Antiqua" w:hAnsi="Book Antiqua" w:hint="eastAsia"/>
          <w:sz w:val="24"/>
          <w:szCs w:val="24"/>
        </w:rPr>
        <w:t xml:space="preserve"> </w:t>
      </w:r>
      <w:r w:rsidR="00CD6D1B" w:rsidRPr="0047191A">
        <w:rPr>
          <w:rFonts w:ascii="Book Antiqua" w:hAnsi="Book Antiqua"/>
          <w:sz w:val="24"/>
          <w:szCs w:val="24"/>
        </w:rPr>
        <w:t>the</w:t>
      </w:r>
      <w:r w:rsidR="00920BC6" w:rsidRPr="0047191A">
        <w:rPr>
          <w:rFonts w:ascii="Book Antiqua" w:hAnsi="Book Antiqua" w:hint="eastAsia"/>
          <w:sz w:val="24"/>
          <w:szCs w:val="24"/>
        </w:rPr>
        <w:t xml:space="preserve"> </w:t>
      </w:r>
      <w:r w:rsidR="00CD6D1B" w:rsidRPr="0047191A">
        <w:rPr>
          <w:rFonts w:ascii="Book Antiqua" w:hAnsi="Book Antiqua"/>
          <w:i/>
          <w:sz w:val="24"/>
          <w:szCs w:val="24"/>
        </w:rPr>
        <w:t>miR-218-2</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promoter regulatory axis and enhancing</w:t>
      </w:r>
      <w:r w:rsidR="00920BC6" w:rsidRPr="0047191A">
        <w:rPr>
          <w:rFonts w:ascii="Book Antiqua" w:hAnsi="Book Antiqua" w:hint="eastAsia"/>
          <w:sz w:val="24"/>
          <w:szCs w:val="24"/>
        </w:rPr>
        <w:t xml:space="preserve"> </w:t>
      </w:r>
      <w:r w:rsidR="00CD6D1B" w:rsidRPr="0047191A">
        <w:rPr>
          <w:rFonts w:ascii="Book Antiqua" w:hAnsi="Book Antiqua"/>
          <w:i/>
          <w:sz w:val="24"/>
          <w:szCs w:val="24"/>
        </w:rPr>
        <w:t>Bmi-1</w:t>
      </w:r>
      <w:r w:rsidR="00CD6D1B" w:rsidRPr="0047191A">
        <w:rPr>
          <w:rFonts w:ascii="Book Antiqua" w:hAnsi="Book Antiqua"/>
          <w:sz w:val="24"/>
          <w:szCs w:val="24"/>
        </w:rPr>
        <w:t xml:space="preserve"> expression, resulting in hepatocarcinogenesis</w:t>
      </w:r>
      <w:r w:rsidR="00CD6D1B" w:rsidRPr="0047191A">
        <w:rPr>
          <w:rFonts w:ascii="Book Antiqua" w:hAnsi="Book Antiqua"/>
          <w:sz w:val="24"/>
          <w:szCs w:val="24"/>
          <w:vertAlign w:val="superscript"/>
        </w:rPr>
        <w:t>[111]</w:t>
      </w:r>
      <w:r w:rsidR="00CD6D1B" w:rsidRPr="0047191A">
        <w:rPr>
          <w:rFonts w:ascii="Book Antiqua" w:hAnsi="Book Antiqua"/>
          <w:sz w:val="24"/>
          <w:szCs w:val="24"/>
        </w:rPr>
        <w:t xml:space="preserve">. In addition, up-regulation </w:t>
      </w:r>
      <w:r w:rsidR="00CD6D1B" w:rsidRPr="0047191A">
        <w:rPr>
          <w:rFonts w:ascii="Book Antiqua" w:hAnsi="Book Antiqua"/>
          <w:sz w:val="24"/>
          <w:szCs w:val="24"/>
        </w:rPr>
        <w:lastRenderedPageBreak/>
        <w:t xml:space="preserve">of </w:t>
      </w:r>
      <w:r w:rsidR="00CD6D1B" w:rsidRPr="0047191A">
        <w:rPr>
          <w:rFonts w:ascii="Book Antiqua" w:hAnsi="Book Antiqua"/>
          <w:i/>
          <w:sz w:val="24"/>
          <w:szCs w:val="24"/>
        </w:rPr>
        <w:t>HOTAIR</w:t>
      </w:r>
      <w:r w:rsidR="00CD6D1B" w:rsidRPr="0047191A">
        <w:rPr>
          <w:rFonts w:ascii="Book Antiqua" w:hAnsi="Book Antiqua"/>
          <w:sz w:val="24"/>
          <w:szCs w:val="24"/>
        </w:rPr>
        <w:t xml:space="preserve"> promotes proliferation, migration, and invasion of human HCC cells by activating autophagy</w:t>
      </w:r>
      <w:r w:rsidR="00CD6D1B" w:rsidRPr="0047191A">
        <w:rPr>
          <w:rFonts w:ascii="Book Antiqua" w:hAnsi="Book Antiqua"/>
          <w:sz w:val="24"/>
          <w:szCs w:val="24"/>
          <w:vertAlign w:val="superscript"/>
        </w:rPr>
        <w:t>[112]</w:t>
      </w:r>
      <w:r w:rsidR="00CD6D1B" w:rsidRPr="0047191A">
        <w:rPr>
          <w:rFonts w:ascii="Book Antiqua" w:hAnsi="Book Antiqua"/>
          <w:sz w:val="24"/>
          <w:szCs w:val="24"/>
        </w:rPr>
        <w:t>,</w:t>
      </w:r>
      <w:r w:rsidR="00920BC6" w:rsidRPr="0047191A">
        <w:rPr>
          <w:rFonts w:ascii="Book Antiqua" w:hAnsi="Book Antiqua" w:hint="eastAsia"/>
          <w:sz w:val="24"/>
          <w:szCs w:val="24"/>
        </w:rPr>
        <w:t xml:space="preserve"> </w:t>
      </w:r>
      <w:r w:rsidR="00CD6D1B" w:rsidRPr="0047191A">
        <w:rPr>
          <w:rFonts w:ascii="Book Antiqua" w:hAnsi="Book Antiqua"/>
          <w:sz w:val="24"/>
          <w:szCs w:val="24"/>
        </w:rPr>
        <w:t>by inhibiting RNA binding motif protein 38 (RBM38</w:t>
      </w:r>
      <w:r w:rsidR="00CD6D1B" w:rsidRPr="0047191A">
        <w:rPr>
          <w:rFonts w:ascii="Book Antiqua" w:hAnsi="Book Antiqua"/>
          <w:sz w:val="24"/>
          <w:szCs w:val="24"/>
          <w:vertAlign w:val="superscript"/>
        </w:rPr>
        <w:t>)[113]</w:t>
      </w:r>
      <w:r w:rsidR="00CD6D1B" w:rsidRPr="0047191A">
        <w:rPr>
          <w:rFonts w:ascii="Book Antiqua" w:hAnsi="Book Antiqua"/>
          <w:sz w:val="24"/>
          <w:szCs w:val="24"/>
        </w:rPr>
        <w:t>,</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or in part by modulating </w:t>
      </w:r>
      <w:r w:rsidR="00CD6D1B" w:rsidRPr="0047191A">
        <w:rPr>
          <w:rFonts w:ascii="Book Antiqua" w:hAnsi="Book Antiqua"/>
          <w:i/>
          <w:sz w:val="24"/>
          <w:szCs w:val="24"/>
        </w:rPr>
        <w:t>miR</w:t>
      </w:r>
      <w:r w:rsidR="00CD6D1B" w:rsidRPr="0047191A">
        <w:rPr>
          <w:rFonts w:ascii="Book Antiqua" w:eastAsia="MS Gothic" w:hAnsi="MS Gothic" w:cs="MS Gothic" w:hint="eastAsia"/>
          <w:i/>
          <w:sz w:val="24"/>
          <w:szCs w:val="24"/>
        </w:rPr>
        <w:t>‑</w:t>
      </w:r>
      <w:r w:rsidR="00CD6D1B" w:rsidRPr="0047191A">
        <w:rPr>
          <w:rFonts w:ascii="Book Antiqua" w:hAnsi="Book Antiqua" w:cs="Calibri"/>
          <w:i/>
          <w:sz w:val="24"/>
          <w:szCs w:val="24"/>
        </w:rPr>
        <w:t>1</w:t>
      </w:r>
      <w:r w:rsidR="00CD6D1B" w:rsidRPr="0047191A">
        <w:rPr>
          <w:rFonts w:ascii="Book Antiqua" w:hAnsi="Book Antiqua" w:cs="Calibri"/>
          <w:sz w:val="24"/>
          <w:szCs w:val="24"/>
          <w:vertAlign w:val="superscript"/>
        </w:rPr>
        <w:t>[114]</w:t>
      </w:r>
      <w:r w:rsidR="00CD6D1B" w:rsidRPr="0047191A">
        <w:rPr>
          <w:rFonts w:ascii="Book Antiqua" w:hAnsi="Book Antiqua"/>
          <w:sz w:val="24"/>
          <w:szCs w:val="24"/>
        </w:rPr>
        <w:t>.</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t>HOTTIP</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HOXA transcript at the distal tip (</w:t>
      </w:r>
      <w:r w:rsidRPr="0047191A">
        <w:rPr>
          <w:rFonts w:ascii="Book Antiqua" w:hAnsi="Book Antiqua"/>
          <w:i/>
          <w:sz w:val="24"/>
          <w:szCs w:val="24"/>
        </w:rPr>
        <w:t>HOTTIP</w:t>
      </w:r>
      <w:r w:rsidRPr="0047191A">
        <w:rPr>
          <w:rFonts w:ascii="Book Antiqua" w:hAnsi="Book Antiqua"/>
          <w:sz w:val="24"/>
          <w:szCs w:val="24"/>
        </w:rPr>
        <w:t xml:space="preserve">), </w:t>
      </w:r>
      <w:r w:rsidR="00D96427" w:rsidRPr="0047191A">
        <w:rPr>
          <w:rFonts w:ascii="Book Antiqua" w:hAnsi="Book Antiqua"/>
          <w:sz w:val="24"/>
          <w:szCs w:val="24"/>
        </w:rPr>
        <w:t>which is</w:t>
      </w:r>
      <w:r w:rsidRPr="0047191A">
        <w:rPr>
          <w:rFonts w:ascii="Book Antiqua" w:hAnsi="Book Antiqua"/>
          <w:sz w:val="24"/>
          <w:szCs w:val="24"/>
        </w:rPr>
        <w:t xml:space="preserve"> transcribed from</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the 5’ tip of the </w:t>
      </w:r>
      <w:r w:rsidRPr="0047191A">
        <w:rPr>
          <w:rFonts w:ascii="Book Antiqua" w:hAnsi="Book Antiqua"/>
          <w:i/>
          <w:sz w:val="24"/>
          <w:szCs w:val="24"/>
        </w:rPr>
        <w:t>HOXA</w:t>
      </w:r>
      <w:r w:rsidRPr="0047191A">
        <w:rPr>
          <w:rFonts w:ascii="Book Antiqua" w:hAnsi="Book Antiqua"/>
          <w:sz w:val="24"/>
          <w:szCs w:val="24"/>
        </w:rPr>
        <w:t xml:space="preserve"> locus, has been observed to be up</w:t>
      </w:r>
      <w:r w:rsidR="008F7479" w:rsidRPr="0047191A">
        <w:rPr>
          <w:rFonts w:ascii="Book Antiqua" w:hAnsi="Book Antiqua" w:hint="eastAsia"/>
          <w:sz w:val="24"/>
          <w:szCs w:val="24"/>
        </w:rPr>
        <w:t>-</w:t>
      </w:r>
      <w:r w:rsidRPr="0047191A">
        <w:rPr>
          <w:rFonts w:ascii="Book Antiqua" w:hAnsi="Book Antiqua"/>
          <w:sz w:val="24"/>
          <w:szCs w:val="24"/>
        </w:rPr>
        <w:t>regulated</w:t>
      </w:r>
      <w:r w:rsidR="00920BC6" w:rsidRPr="0047191A">
        <w:rPr>
          <w:rFonts w:ascii="Book Antiqua" w:hAnsi="Book Antiqua" w:hint="eastAsia"/>
          <w:sz w:val="24"/>
          <w:szCs w:val="24"/>
        </w:rPr>
        <w:t xml:space="preserve"> </w:t>
      </w:r>
      <w:r w:rsidRPr="0047191A">
        <w:rPr>
          <w:rFonts w:ascii="Book Antiqua" w:hAnsi="Book Antiqua"/>
          <w:sz w:val="24"/>
          <w:szCs w:val="24"/>
        </w:rPr>
        <w:t>in various cancers, including</w:t>
      </w:r>
      <w:r w:rsidR="00920BC6" w:rsidRPr="0047191A">
        <w:rPr>
          <w:rFonts w:ascii="Book Antiqua" w:hAnsi="Book Antiqua" w:hint="eastAsia"/>
          <w:sz w:val="24"/>
          <w:szCs w:val="24"/>
        </w:rPr>
        <w:t xml:space="preserve"> </w:t>
      </w:r>
      <w:r w:rsidRPr="0047191A">
        <w:rPr>
          <w:rFonts w:ascii="Book Antiqua" w:hAnsi="Book Antiqua"/>
          <w:sz w:val="24"/>
          <w:szCs w:val="24"/>
        </w:rPr>
        <w:t>HCC</w:t>
      </w:r>
      <w:r w:rsidRPr="0047191A">
        <w:rPr>
          <w:rFonts w:ascii="Book Antiqua" w:hAnsi="Book Antiqua"/>
          <w:sz w:val="24"/>
          <w:szCs w:val="24"/>
          <w:vertAlign w:val="superscript"/>
        </w:rPr>
        <w:t>[115]</w:t>
      </w:r>
      <w:r w:rsidRPr="0047191A">
        <w:rPr>
          <w:rFonts w:ascii="Book Antiqua" w:hAnsi="Book Antiqua"/>
          <w:sz w:val="24"/>
          <w:szCs w:val="24"/>
        </w:rPr>
        <w:t xml:space="preserve">. </w:t>
      </w:r>
      <w:r w:rsidR="00D96427" w:rsidRPr="0047191A">
        <w:rPr>
          <w:rFonts w:ascii="Book Antiqua" w:hAnsi="Book Antiqua"/>
          <w:sz w:val="24"/>
          <w:szCs w:val="24"/>
        </w:rPr>
        <w:t>For example,</w:t>
      </w:r>
      <w:r w:rsidR="00D96427" w:rsidRPr="0047191A">
        <w:rPr>
          <w:rFonts w:ascii="Book Antiqua" w:hAnsi="Book Antiqua" w:hint="eastAsia"/>
          <w:sz w:val="24"/>
          <w:szCs w:val="24"/>
        </w:rPr>
        <w:t xml:space="preserve"> a</w:t>
      </w:r>
      <w:r w:rsidRPr="0047191A">
        <w:rPr>
          <w:rFonts w:ascii="Book Antiqua" w:hAnsi="Book Antiqua"/>
          <w:sz w:val="24"/>
          <w:szCs w:val="24"/>
        </w:rPr>
        <w:t xml:space="preserve"> recent meta-analysis demonstrated that a higher expression level of </w:t>
      </w:r>
      <w:r w:rsidRPr="0047191A">
        <w:rPr>
          <w:rFonts w:ascii="Book Antiqua" w:hAnsi="Book Antiqua"/>
          <w:i/>
          <w:sz w:val="24"/>
          <w:szCs w:val="24"/>
        </w:rPr>
        <w:t>HOTTIP</w:t>
      </w:r>
      <w:r w:rsidRPr="0047191A">
        <w:rPr>
          <w:rFonts w:ascii="Book Antiqua" w:hAnsi="Book Antiqua"/>
          <w:sz w:val="24"/>
          <w:szCs w:val="24"/>
        </w:rPr>
        <w:t xml:space="preserve"> is correlated with positive lymph node metastasis (LNM) and poor overall survival (OS) in patients with diverse cancers</w:t>
      </w:r>
      <w:r w:rsidRPr="0047191A">
        <w:rPr>
          <w:rFonts w:ascii="Book Antiqua" w:hAnsi="Book Antiqua"/>
          <w:sz w:val="24"/>
          <w:szCs w:val="24"/>
          <w:vertAlign w:val="superscript"/>
        </w:rPr>
        <w:t>[116]</w:t>
      </w:r>
      <w:r w:rsidRPr="0047191A">
        <w:rPr>
          <w:rFonts w:ascii="Book Antiqua" w:hAnsi="Book Antiqua"/>
          <w:sz w:val="24"/>
          <w:szCs w:val="24"/>
        </w:rPr>
        <w:t xml:space="preserve">, suggesting that </w:t>
      </w:r>
      <w:r w:rsidRPr="0047191A">
        <w:rPr>
          <w:rFonts w:ascii="Book Antiqua" w:hAnsi="Book Antiqua"/>
          <w:i/>
          <w:sz w:val="24"/>
          <w:szCs w:val="24"/>
        </w:rPr>
        <w:t>HOTTIP</w:t>
      </w:r>
      <w:r w:rsidRPr="0047191A">
        <w:rPr>
          <w:rFonts w:ascii="Book Antiqua" w:hAnsi="Book Antiqua"/>
          <w:sz w:val="24"/>
          <w:szCs w:val="24"/>
        </w:rPr>
        <w:t xml:space="preserve"> might </w:t>
      </w:r>
      <w:r w:rsidR="00D96427" w:rsidRPr="0047191A">
        <w:rPr>
          <w:rFonts w:ascii="Book Antiqua" w:hAnsi="Book Antiqua" w:hint="eastAsia"/>
          <w:sz w:val="24"/>
          <w:szCs w:val="24"/>
        </w:rPr>
        <w:t>be</w:t>
      </w:r>
      <w:r w:rsidRPr="0047191A">
        <w:rPr>
          <w:rFonts w:ascii="Book Antiqua" w:hAnsi="Book Antiqua"/>
          <w:sz w:val="24"/>
          <w:szCs w:val="24"/>
        </w:rPr>
        <w:t xml:space="preserve"> a potentially promising predictor of LNM and survival in human cancer.</w:t>
      </w:r>
    </w:p>
    <w:p w:rsidR="00CD6D1B" w:rsidRPr="0047191A" w:rsidRDefault="00D96427"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Another</w:t>
      </w:r>
      <w:r w:rsidR="00CD6D1B" w:rsidRPr="0047191A">
        <w:rPr>
          <w:rFonts w:ascii="Book Antiqua" w:hAnsi="Book Antiqua"/>
          <w:sz w:val="24"/>
          <w:szCs w:val="24"/>
        </w:rPr>
        <w:t xml:space="preserve"> recent study showed that </w:t>
      </w:r>
      <w:r w:rsidR="00CD6D1B" w:rsidRPr="0047191A">
        <w:rPr>
          <w:rFonts w:ascii="Book Antiqua" w:hAnsi="Book Antiqua"/>
          <w:i/>
          <w:sz w:val="24"/>
          <w:szCs w:val="24"/>
        </w:rPr>
        <w:t>HOTTIP</w:t>
      </w:r>
      <w:r w:rsidR="00CD6D1B" w:rsidRPr="0047191A">
        <w:rPr>
          <w:rFonts w:ascii="Book Antiqua" w:hAnsi="Book Antiqua"/>
          <w:sz w:val="24"/>
          <w:szCs w:val="24"/>
        </w:rPr>
        <w:t xml:space="preserve"> expression is significantly</w:t>
      </w:r>
      <w:r w:rsidR="00F01547" w:rsidRPr="0047191A">
        <w:rPr>
          <w:rFonts w:ascii="Book Antiqua" w:hAnsi="Book Antiqua" w:hint="eastAsia"/>
          <w:sz w:val="24"/>
          <w:szCs w:val="24"/>
        </w:rPr>
        <w:t xml:space="preserve"> </w:t>
      </w:r>
      <w:r w:rsidR="00CD6D1B" w:rsidRPr="0047191A">
        <w:rPr>
          <w:rFonts w:ascii="Book Antiqua" w:hAnsi="Book Antiqua"/>
          <w:sz w:val="24"/>
          <w:szCs w:val="24"/>
        </w:rPr>
        <w:t>up</w:t>
      </w:r>
      <w:r w:rsidRPr="0047191A">
        <w:rPr>
          <w:rFonts w:ascii="Book Antiqua" w:hAnsi="Book Antiqua" w:hint="eastAsia"/>
          <w:sz w:val="24"/>
          <w:szCs w:val="24"/>
        </w:rPr>
        <w:t>-</w:t>
      </w:r>
      <w:r w:rsidR="00CD6D1B" w:rsidRPr="0047191A">
        <w:rPr>
          <w:rFonts w:ascii="Book Antiqua" w:hAnsi="Book Antiqua"/>
          <w:sz w:val="24"/>
          <w:szCs w:val="24"/>
        </w:rPr>
        <w:t>regulated in HCC tissues compared with adjacent non-neoplastic</w:t>
      </w:r>
      <w:r w:rsidR="00F01547" w:rsidRPr="0047191A">
        <w:rPr>
          <w:rFonts w:ascii="Book Antiqua" w:hAnsi="Book Antiqua" w:hint="eastAsia"/>
          <w:sz w:val="24"/>
          <w:szCs w:val="24"/>
        </w:rPr>
        <w:t xml:space="preserve"> </w:t>
      </w:r>
      <w:r w:rsidR="00CD6D1B" w:rsidRPr="0047191A">
        <w:rPr>
          <w:rFonts w:ascii="Book Antiqua" w:hAnsi="Book Antiqua"/>
          <w:sz w:val="24"/>
          <w:szCs w:val="24"/>
        </w:rPr>
        <w:t>tissues</w:t>
      </w:r>
      <w:r w:rsidR="00E56476" w:rsidRPr="0047191A">
        <w:rPr>
          <w:rFonts w:ascii="Book Antiqua" w:hAnsi="Book Antiqua"/>
          <w:sz w:val="24"/>
          <w:szCs w:val="24"/>
          <w:vertAlign w:val="superscript"/>
        </w:rPr>
        <w:t>[115]</w:t>
      </w:r>
      <w:r w:rsidR="00CD6D1B" w:rsidRPr="0047191A">
        <w:rPr>
          <w:rFonts w:ascii="Book Antiqua" w:hAnsi="Book Antiqua"/>
          <w:sz w:val="24"/>
          <w:szCs w:val="24"/>
        </w:rPr>
        <w:t xml:space="preserve">. </w:t>
      </w:r>
      <w:r w:rsidR="001D2991" w:rsidRPr="0047191A">
        <w:rPr>
          <w:rFonts w:ascii="Book Antiqua" w:hAnsi="Book Antiqua" w:hint="eastAsia"/>
          <w:sz w:val="24"/>
          <w:szCs w:val="24"/>
        </w:rPr>
        <w:t>P</w:t>
      </w:r>
      <w:r w:rsidR="00CD6D1B" w:rsidRPr="0047191A">
        <w:rPr>
          <w:rFonts w:ascii="Book Antiqua" w:hAnsi="Book Antiqua"/>
          <w:sz w:val="24"/>
          <w:szCs w:val="24"/>
        </w:rPr>
        <w:t xml:space="preserve">atients with higher </w:t>
      </w:r>
      <w:r w:rsidRPr="0047191A">
        <w:rPr>
          <w:rFonts w:ascii="Book Antiqua" w:hAnsi="Book Antiqua"/>
          <w:sz w:val="24"/>
          <w:szCs w:val="24"/>
        </w:rPr>
        <w:t xml:space="preserve">levels of </w:t>
      </w:r>
      <w:r w:rsidR="00CD6D1B" w:rsidRPr="0047191A">
        <w:rPr>
          <w:rFonts w:ascii="Book Antiqua" w:hAnsi="Book Antiqua"/>
          <w:i/>
          <w:sz w:val="24"/>
          <w:szCs w:val="24"/>
        </w:rPr>
        <w:t>HOTTIP</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and</w:t>
      </w:r>
      <w:r w:rsidR="00920BC6" w:rsidRPr="0047191A">
        <w:rPr>
          <w:rFonts w:ascii="Book Antiqua" w:hAnsi="Book Antiqua" w:hint="eastAsia"/>
          <w:sz w:val="24"/>
          <w:szCs w:val="24"/>
        </w:rPr>
        <w:t xml:space="preserve"> </w:t>
      </w:r>
      <w:r w:rsidR="00CD6D1B" w:rsidRPr="0047191A">
        <w:rPr>
          <w:rFonts w:ascii="Book Antiqua" w:hAnsi="Book Antiqua"/>
          <w:sz w:val="24"/>
          <w:szCs w:val="24"/>
        </w:rPr>
        <w:t>homeobox protein Hox-A13 (</w:t>
      </w:r>
      <w:r w:rsidR="00CD6D1B" w:rsidRPr="0047191A">
        <w:rPr>
          <w:rFonts w:ascii="Book Antiqua" w:hAnsi="Book Antiqua"/>
          <w:i/>
          <w:sz w:val="24"/>
          <w:szCs w:val="24"/>
        </w:rPr>
        <w:t>HOXA13</w:t>
      </w:r>
      <w:r w:rsidR="00CD6D1B" w:rsidRPr="0047191A">
        <w:rPr>
          <w:rFonts w:ascii="Book Antiqua" w:hAnsi="Book Antiqua"/>
          <w:sz w:val="24"/>
          <w:szCs w:val="24"/>
        </w:rPr>
        <w:t xml:space="preserve">) showed increased metastasis formation and decreased </w:t>
      </w:r>
      <w:r w:rsidRPr="0047191A">
        <w:rPr>
          <w:rFonts w:ascii="Book Antiqua" w:hAnsi="Book Antiqua" w:hint="eastAsia"/>
          <w:sz w:val="24"/>
          <w:szCs w:val="24"/>
        </w:rPr>
        <w:t>OS</w:t>
      </w:r>
      <w:r w:rsidR="00CD6D1B" w:rsidRPr="0047191A">
        <w:rPr>
          <w:rFonts w:ascii="Book Antiqua" w:hAnsi="Book Antiqua"/>
          <w:sz w:val="24"/>
          <w:szCs w:val="24"/>
        </w:rPr>
        <w:t>. Moreover, knockdown of</w:t>
      </w:r>
      <w:r w:rsidR="00920BC6" w:rsidRPr="0047191A">
        <w:rPr>
          <w:rFonts w:ascii="Book Antiqua" w:hAnsi="Book Antiqua" w:hint="eastAsia"/>
          <w:sz w:val="24"/>
          <w:szCs w:val="24"/>
        </w:rPr>
        <w:t xml:space="preserve"> </w:t>
      </w:r>
      <w:r w:rsidR="00CD6D1B" w:rsidRPr="0047191A">
        <w:rPr>
          <w:rFonts w:ascii="Book Antiqua" w:hAnsi="Book Antiqua"/>
          <w:i/>
          <w:sz w:val="24"/>
          <w:szCs w:val="24"/>
        </w:rPr>
        <w:t>HOTTIP</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inhibit</w:t>
      </w:r>
      <w:r w:rsidRPr="0047191A">
        <w:rPr>
          <w:rFonts w:ascii="Book Antiqua" w:hAnsi="Book Antiqua" w:hint="eastAsia"/>
          <w:sz w:val="24"/>
          <w:szCs w:val="24"/>
        </w:rPr>
        <w:t>ed</w:t>
      </w:r>
      <w:r w:rsidR="00CD6D1B" w:rsidRPr="0047191A">
        <w:rPr>
          <w:rFonts w:ascii="Book Antiqua" w:hAnsi="Book Antiqua"/>
          <w:sz w:val="24"/>
          <w:szCs w:val="24"/>
        </w:rPr>
        <w:t xml:space="preserve"> proliferation </w:t>
      </w:r>
      <w:r w:rsidRPr="0047191A">
        <w:rPr>
          <w:rFonts w:ascii="Book Antiqua" w:hAnsi="Book Antiqua" w:hint="eastAsia"/>
          <w:sz w:val="24"/>
          <w:szCs w:val="24"/>
        </w:rPr>
        <w:t>of</w:t>
      </w:r>
      <w:r w:rsidR="00CD6D1B" w:rsidRPr="0047191A">
        <w:rPr>
          <w:rFonts w:ascii="Book Antiqua" w:hAnsi="Book Antiqua"/>
          <w:sz w:val="24"/>
          <w:szCs w:val="24"/>
        </w:rPr>
        <w:t xml:space="preserve"> liver cancer-derived cell lines</w:t>
      </w:r>
      <w:r w:rsidR="00CD6D1B" w:rsidRPr="0047191A">
        <w:rPr>
          <w:rFonts w:ascii="Book Antiqua" w:hAnsi="Book Antiqua"/>
          <w:sz w:val="24"/>
          <w:szCs w:val="24"/>
          <w:vertAlign w:val="superscript"/>
        </w:rPr>
        <w:t>[115]</w:t>
      </w:r>
      <w:r w:rsidR="00CD6D1B" w:rsidRPr="0047191A">
        <w:rPr>
          <w:rFonts w:ascii="Book Antiqua" w:hAnsi="Book Antiqua"/>
          <w:sz w:val="24"/>
          <w:szCs w:val="24"/>
        </w:rPr>
        <w:t>. These findings</w:t>
      </w:r>
      <w:r w:rsidR="00920BC6" w:rsidRPr="0047191A">
        <w:rPr>
          <w:rFonts w:ascii="Book Antiqua" w:hAnsi="Book Antiqua" w:hint="eastAsia"/>
          <w:sz w:val="24"/>
          <w:szCs w:val="24"/>
        </w:rPr>
        <w:t xml:space="preserve"> </w:t>
      </w:r>
      <w:r w:rsidR="00CD6D1B" w:rsidRPr="0047191A">
        <w:rPr>
          <w:rFonts w:ascii="Book Antiqua" w:hAnsi="Book Antiqua"/>
          <w:sz w:val="24"/>
          <w:szCs w:val="24"/>
        </w:rPr>
        <w:t xml:space="preserve">indicate that </w:t>
      </w:r>
      <w:r w:rsidR="00CD6D1B" w:rsidRPr="0047191A">
        <w:rPr>
          <w:rFonts w:ascii="Book Antiqua" w:hAnsi="Book Antiqua"/>
          <w:i/>
          <w:sz w:val="24"/>
          <w:szCs w:val="24"/>
        </w:rPr>
        <w:t>HOTTIP</w:t>
      </w:r>
      <w:r w:rsidR="00CD6D1B" w:rsidRPr="0047191A">
        <w:rPr>
          <w:rFonts w:ascii="Book Antiqua" w:hAnsi="Book Antiqua"/>
          <w:sz w:val="24"/>
          <w:szCs w:val="24"/>
        </w:rPr>
        <w:t xml:space="preserve"> might serve as a potential predictor of LNM and survival in patients with HCC. Intriguingly, authors </w:t>
      </w:r>
      <w:r w:rsidRPr="0047191A">
        <w:rPr>
          <w:rFonts w:ascii="Book Antiqua" w:hAnsi="Book Antiqua" w:hint="eastAsia"/>
          <w:sz w:val="24"/>
          <w:szCs w:val="24"/>
        </w:rPr>
        <w:t xml:space="preserve">have </w:t>
      </w:r>
      <w:r w:rsidR="00CD6D1B" w:rsidRPr="0047191A">
        <w:rPr>
          <w:rFonts w:ascii="Book Antiqua" w:hAnsi="Book Antiqua"/>
          <w:sz w:val="24"/>
          <w:szCs w:val="24"/>
        </w:rPr>
        <w:t xml:space="preserve">also observed marked up-regulation of </w:t>
      </w:r>
      <w:r w:rsidR="00CD6D1B" w:rsidRPr="0047191A">
        <w:rPr>
          <w:rFonts w:ascii="Book Antiqua" w:hAnsi="Book Antiqua"/>
          <w:i/>
          <w:sz w:val="24"/>
          <w:szCs w:val="24"/>
        </w:rPr>
        <w:t>HOXA13</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 xml:space="preserve">in HCC, </w:t>
      </w:r>
      <w:r w:rsidRPr="0047191A">
        <w:rPr>
          <w:rFonts w:ascii="Book Antiqua" w:hAnsi="Book Antiqua" w:hint="eastAsia"/>
          <w:sz w:val="24"/>
          <w:szCs w:val="24"/>
        </w:rPr>
        <w:t>with</w:t>
      </w:r>
      <w:r w:rsidR="00CD6D1B" w:rsidRPr="0047191A">
        <w:rPr>
          <w:rFonts w:ascii="Book Antiqua" w:hAnsi="Book Antiqua"/>
          <w:sz w:val="24"/>
          <w:szCs w:val="24"/>
        </w:rPr>
        <w:t xml:space="preserve"> </w:t>
      </w:r>
      <w:r w:rsidR="00CD6D1B" w:rsidRPr="0047191A">
        <w:rPr>
          <w:rFonts w:ascii="Book Antiqua" w:hAnsi="Book Antiqua"/>
          <w:i/>
          <w:sz w:val="24"/>
          <w:szCs w:val="24"/>
        </w:rPr>
        <w:t>HOTTIP</w:t>
      </w:r>
      <w:r w:rsidR="00CD6D1B" w:rsidRPr="0047191A">
        <w:rPr>
          <w:rFonts w:ascii="Book Antiqua" w:hAnsi="Book Antiqua"/>
          <w:sz w:val="24"/>
          <w:szCs w:val="24"/>
        </w:rPr>
        <w:t xml:space="preserve"> and </w:t>
      </w:r>
      <w:r w:rsidR="00CD6D1B" w:rsidRPr="0047191A">
        <w:rPr>
          <w:rFonts w:ascii="Book Antiqua" w:hAnsi="Book Antiqua"/>
          <w:i/>
          <w:sz w:val="24"/>
          <w:szCs w:val="24"/>
        </w:rPr>
        <w:t>HOXA13</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ha</w:t>
      </w:r>
      <w:r w:rsidRPr="0047191A">
        <w:rPr>
          <w:rFonts w:ascii="Book Antiqua" w:hAnsi="Book Antiqua" w:hint="eastAsia"/>
          <w:sz w:val="24"/>
          <w:szCs w:val="24"/>
        </w:rPr>
        <w:t>ving</w:t>
      </w:r>
      <w:r w:rsidR="00CD6D1B" w:rsidRPr="0047191A">
        <w:rPr>
          <w:rFonts w:ascii="Book Antiqua" w:hAnsi="Book Antiqua"/>
          <w:sz w:val="24"/>
          <w:szCs w:val="24"/>
        </w:rPr>
        <w:t xml:space="preserve"> a highly positive correlation</w:t>
      </w:r>
      <w:r w:rsidR="00497E08" w:rsidRPr="0047191A">
        <w:rPr>
          <w:rFonts w:ascii="Book Antiqua" w:hAnsi="Book Antiqua" w:hint="eastAsia"/>
          <w:sz w:val="24"/>
          <w:szCs w:val="24"/>
        </w:rPr>
        <w:t>.</w:t>
      </w:r>
      <w:r w:rsidR="00920BC6" w:rsidRPr="0047191A">
        <w:rPr>
          <w:rFonts w:ascii="Book Antiqua" w:hAnsi="Book Antiqua" w:hint="eastAsia"/>
          <w:sz w:val="24"/>
          <w:szCs w:val="24"/>
        </w:rPr>
        <w:t xml:space="preserve"> </w:t>
      </w:r>
      <w:r w:rsidR="00497E08" w:rsidRPr="0047191A">
        <w:rPr>
          <w:rFonts w:ascii="Book Antiqua" w:hAnsi="Book Antiqua" w:hint="eastAsia"/>
          <w:sz w:val="24"/>
          <w:szCs w:val="24"/>
        </w:rPr>
        <w:t>I</w:t>
      </w:r>
      <w:r w:rsidR="00CD6D1B" w:rsidRPr="0047191A">
        <w:rPr>
          <w:rFonts w:ascii="Book Antiqua" w:hAnsi="Book Antiqua"/>
          <w:sz w:val="24"/>
          <w:szCs w:val="24"/>
        </w:rPr>
        <w:t>n addition,</w:t>
      </w:r>
      <w:r w:rsidR="00920BC6" w:rsidRPr="0047191A">
        <w:rPr>
          <w:rFonts w:ascii="Book Antiqua" w:hAnsi="Book Antiqua" w:hint="eastAsia"/>
          <w:sz w:val="24"/>
          <w:szCs w:val="24"/>
        </w:rPr>
        <w:t xml:space="preserve"> </w:t>
      </w:r>
      <w:r w:rsidR="00CD6D1B" w:rsidRPr="0047191A">
        <w:rPr>
          <w:rFonts w:ascii="Book Antiqua" w:hAnsi="Book Antiqua"/>
          <w:sz w:val="24"/>
          <w:szCs w:val="24"/>
        </w:rPr>
        <w:t xml:space="preserve">knock-down of </w:t>
      </w:r>
      <w:r w:rsidR="00CD6D1B" w:rsidRPr="0047191A">
        <w:rPr>
          <w:rFonts w:ascii="Book Antiqua" w:hAnsi="Book Antiqua"/>
          <w:i/>
          <w:sz w:val="24"/>
          <w:szCs w:val="24"/>
        </w:rPr>
        <w:t>HOTTIP</w:t>
      </w:r>
      <w:r w:rsidR="00CD6D1B" w:rsidRPr="0047191A">
        <w:rPr>
          <w:rFonts w:ascii="Book Antiqua" w:hAnsi="Book Antiqua"/>
          <w:sz w:val="24"/>
          <w:szCs w:val="24"/>
        </w:rPr>
        <w:t xml:space="preserve"> expression led to a reduction </w:t>
      </w:r>
      <w:r w:rsidRPr="0047191A">
        <w:rPr>
          <w:rFonts w:ascii="Book Antiqua" w:hAnsi="Book Antiqua" w:hint="eastAsia"/>
          <w:sz w:val="24"/>
          <w:szCs w:val="24"/>
        </w:rPr>
        <w:t>in</w:t>
      </w:r>
      <w:r w:rsidR="00CD6D1B" w:rsidRPr="0047191A">
        <w:rPr>
          <w:rFonts w:ascii="Book Antiqua" w:hAnsi="Book Antiqua"/>
          <w:sz w:val="24"/>
          <w:szCs w:val="24"/>
        </w:rPr>
        <w:t xml:space="preserve"> </w:t>
      </w:r>
      <w:r w:rsidR="00CD6D1B" w:rsidRPr="0047191A">
        <w:rPr>
          <w:rFonts w:ascii="Book Antiqua" w:hAnsi="Book Antiqua"/>
          <w:i/>
          <w:sz w:val="24"/>
          <w:szCs w:val="24"/>
        </w:rPr>
        <w:t>HOXA13</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expression in HCC cell lines</w:t>
      </w:r>
      <w:r w:rsidR="00967DA7" w:rsidRPr="0047191A">
        <w:rPr>
          <w:rFonts w:ascii="Book Antiqua" w:hAnsi="Book Antiqua"/>
          <w:sz w:val="24"/>
          <w:szCs w:val="24"/>
          <w:vertAlign w:val="superscript"/>
        </w:rPr>
        <w:t>[115]</w:t>
      </w:r>
      <w:r w:rsidR="00CD6D1B" w:rsidRPr="0047191A">
        <w:rPr>
          <w:rFonts w:ascii="Book Antiqua" w:hAnsi="Book Antiqua"/>
          <w:sz w:val="24"/>
          <w:szCs w:val="24"/>
        </w:rPr>
        <w:t xml:space="preserve">, </w:t>
      </w:r>
      <w:r w:rsidRPr="0047191A">
        <w:rPr>
          <w:rFonts w:ascii="Book Antiqua" w:hAnsi="Book Antiqua"/>
          <w:sz w:val="24"/>
          <w:szCs w:val="24"/>
        </w:rPr>
        <w:t>suggesting</w:t>
      </w:r>
      <w:r w:rsidR="00CD6D1B" w:rsidRPr="0047191A">
        <w:rPr>
          <w:rFonts w:ascii="Book Antiqua" w:hAnsi="Book Antiqua"/>
          <w:sz w:val="24"/>
          <w:szCs w:val="24"/>
        </w:rPr>
        <w:t xml:space="preserve"> that </w:t>
      </w:r>
      <w:r w:rsidR="00CD6D1B" w:rsidRPr="0047191A">
        <w:rPr>
          <w:rFonts w:ascii="Book Antiqua" w:hAnsi="Book Antiqua"/>
          <w:i/>
          <w:sz w:val="24"/>
          <w:szCs w:val="24"/>
        </w:rPr>
        <w:t>HOTTIP</w:t>
      </w:r>
      <w:r w:rsidR="00F01547" w:rsidRPr="0047191A">
        <w:rPr>
          <w:rFonts w:ascii="Book Antiqua" w:hAnsi="Book Antiqua" w:hint="eastAsia"/>
          <w:i/>
          <w:sz w:val="24"/>
          <w:szCs w:val="24"/>
        </w:rPr>
        <w:t xml:space="preserve"> </w:t>
      </w:r>
      <w:r w:rsidR="00CD6D1B" w:rsidRPr="0047191A">
        <w:rPr>
          <w:rFonts w:ascii="Book Antiqua" w:hAnsi="Book Antiqua"/>
          <w:sz w:val="24"/>
          <w:szCs w:val="24"/>
        </w:rPr>
        <w:t xml:space="preserve">may serve as a transcriptional regulator of </w:t>
      </w:r>
      <w:r w:rsidR="00CD6D1B" w:rsidRPr="0047191A">
        <w:rPr>
          <w:rFonts w:ascii="Book Antiqua" w:hAnsi="Book Antiqua"/>
          <w:i/>
          <w:sz w:val="24"/>
          <w:szCs w:val="24"/>
        </w:rPr>
        <w:t>HOXA13</w:t>
      </w:r>
      <w:r w:rsidR="00CD6D1B" w:rsidRPr="0047191A">
        <w:rPr>
          <w:rFonts w:ascii="Book Antiqua" w:hAnsi="Book Antiqua"/>
          <w:sz w:val="24"/>
          <w:szCs w:val="24"/>
        </w:rPr>
        <w:t xml:space="preserve"> in HCC cancer cells. </w:t>
      </w:r>
      <w:r w:rsidR="00CD6D1B" w:rsidRPr="0047191A">
        <w:rPr>
          <w:rFonts w:ascii="Book Antiqua" w:hAnsi="Book Antiqua"/>
          <w:i/>
          <w:sz w:val="24"/>
          <w:szCs w:val="24"/>
        </w:rPr>
        <w:t>HOTTIP</w:t>
      </w:r>
      <w:r w:rsidR="00F01547" w:rsidRPr="0047191A">
        <w:rPr>
          <w:rFonts w:ascii="Book Antiqua" w:hAnsi="Book Antiqua" w:hint="eastAsia"/>
          <w:i/>
          <w:sz w:val="24"/>
          <w:szCs w:val="24"/>
        </w:rPr>
        <w:t xml:space="preserve"> </w:t>
      </w:r>
      <w:r w:rsidR="00CD6D1B" w:rsidRPr="0047191A">
        <w:rPr>
          <w:rFonts w:ascii="Book Antiqua" w:hAnsi="Book Antiqua"/>
          <w:sz w:val="24"/>
          <w:szCs w:val="24"/>
        </w:rPr>
        <w:t xml:space="preserve">is located at the </w:t>
      </w:r>
      <w:r w:rsidR="008F7479" w:rsidRPr="0047191A">
        <w:rPr>
          <w:rFonts w:ascii="Book Antiqua" w:hAnsi="Book Antiqua"/>
          <w:sz w:val="24"/>
          <w:szCs w:val="24"/>
        </w:rPr>
        <w:t>5’ end</w:t>
      </w:r>
      <w:r w:rsidR="00CD6D1B" w:rsidRPr="0047191A">
        <w:rPr>
          <w:rFonts w:ascii="Book Antiqua" w:hAnsi="Book Antiqua"/>
          <w:sz w:val="24"/>
          <w:szCs w:val="24"/>
        </w:rPr>
        <w:t xml:space="preserve"> of the </w:t>
      </w:r>
      <w:r w:rsidR="00CD6D1B" w:rsidRPr="0047191A">
        <w:rPr>
          <w:rFonts w:ascii="Book Antiqua" w:hAnsi="Book Antiqua"/>
          <w:i/>
          <w:sz w:val="24"/>
          <w:szCs w:val="24"/>
        </w:rPr>
        <w:t>HoxA</w:t>
      </w:r>
      <w:r w:rsidR="00920BC6" w:rsidRPr="0047191A">
        <w:rPr>
          <w:rFonts w:ascii="Book Antiqua" w:hAnsi="Book Antiqua" w:hint="eastAsia"/>
          <w:sz w:val="24"/>
          <w:szCs w:val="24"/>
        </w:rPr>
        <w:t xml:space="preserve"> </w:t>
      </w:r>
      <w:r w:rsidR="00CD6D1B" w:rsidRPr="0047191A">
        <w:rPr>
          <w:rFonts w:ascii="Book Antiqua" w:hAnsi="Book Antiqua"/>
          <w:sz w:val="24"/>
          <w:szCs w:val="24"/>
        </w:rPr>
        <w:t>cluster,</w:t>
      </w:r>
      <w:r w:rsidR="00920BC6" w:rsidRPr="0047191A">
        <w:rPr>
          <w:rFonts w:ascii="Book Antiqua" w:hAnsi="Book Antiqua" w:hint="eastAsia"/>
          <w:sz w:val="24"/>
          <w:szCs w:val="24"/>
        </w:rPr>
        <w:t xml:space="preserve"> </w:t>
      </w:r>
      <w:r w:rsidRPr="0047191A">
        <w:rPr>
          <w:rFonts w:ascii="Book Antiqua" w:hAnsi="Book Antiqua" w:hint="eastAsia"/>
          <w:sz w:val="24"/>
          <w:szCs w:val="24"/>
        </w:rPr>
        <w:t>and</w:t>
      </w:r>
      <w:r w:rsidR="00CD6D1B" w:rsidRPr="0047191A">
        <w:rPr>
          <w:rFonts w:ascii="Book Antiqua" w:hAnsi="Book Antiqua"/>
          <w:sz w:val="24"/>
          <w:szCs w:val="24"/>
        </w:rPr>
        <w:t xml:space="preserve"> can enhance expression of </w:t>
      </w:r>
      <w:r w:rsidR="008F7479" w:rsidRPr="0047191A">
        <w:rPr>
          <w:rFonts w:ascii="Book Antiqua" w:hAnsi="Book Antiqua"/>
          <w:sz w:val="24"/>
          <w:szCs w:val="24"/>
        </w:rPr>
        <w:t xml:space="preserve">upstream </w:t>
      </w:r>
      <w:r w:rsidR="008F7479" w:rsidRPr="0047191A">
        <w:rPr>
          <w:rFonts w:ascii="Book Antiqua" w:hAnsi="Book Antiqua"/>
          <w:i/>
          <w:sz w:val="24"/>
          <w:szCs w:val="24"/>
        </w:rPr>
        <w:t>HoxA</w:t>
      </w:r>
      <w:r w:rsidR="00CD6D1B" w:rsidRPr="0047191A">
        <w:rPr>
          <w:rFonts w:ascii="Book Antiqua" w:hAnsi="Book Antiqua"/>
          <w:sz w:val="24"/>
          <w:szCs w:val="24"/>
        </w:rPr>
        <w:t xml:space="preserve"> genes, most prominently </w:t>
      </w:r>
      <w:r w:rsidR="00CD6D1B" w:rsidRPr="0047191A">
        <w:rPr>
          <w:rFonts w:ascii="Book Antiqua" w:hAnsi="Book Antiqua"/>
          <w:i/>
          <w:sz w:val="24"/>
          <w:szCs w:val="24"/>
        </w:rPr>
        <w:t>HOXA13</w:t>
      </w:r>
      <w:r w:rsidR="00CD6D1B" w:rsidRPr="0047191A">
        <w:rPr>
          <w:rFonts w:ascii="Book Antiqua" w:hAnsi="Book Antiqua"/>
          <w:sz w:val="24"/>
          <w:szCs w:val="24"/>
          <w:vertAlign w:val="superscript"/>
        </w:rPr>
        <w:t>[117]</w:t>
      </w:r>
      <w:r w:rsidR="00CD6D1B" w:rsidRPr="0047191A">
        <w:rPr>
          <w:rFonts w:ascii="Book Antiqua" w:hAnsi="Book Antiqua"/>
          <w:sz w:val="24"/>
          <w:szCs w:val="24"/>
        </w:rPr>
        <w:t xml:space="preserve">. </w:t>
      </w:r>
      <w:r w:rsidR="00461BF0" w:rsidRPr="0047191A">
        <w:rPr>
          <w:rFonts w:ascii="Book Antiqua" w:hAnsi="Book Antiqua" w:cs="AdvMINION-R" w:hint="eastAsia"/>
          <w:kern w:val="0"/>
          <w:sz w:val="24"/>
          <w:szCs w:val="24"/>
        </w:rPr>
        <w:t xml:space="preserve">Furthermore, </w:t>
      </w:r>
      <w:r w:rsidR="00461BF0" w:rsidRPr="0047191A">
        <w:rPr>
          <w:rFonts w:ascii="Book Antiqua" w:hAnsi="Book Antiqua" w:cs="AdvMINION-R" w:hint="eastAsia"/>
          <w:i/>
          <w:kern w:val="0"/>
          <w:sz w:val="24"/>
          <w:szCs w:val="24"/>
        </w:rPr>
        <w:t>HOXA13</w:t>
      </w:r>
      <w:r w:rsidR="00461BF0" w:rsidRPr="0047191A">
        <w:rPr>
          <w:rFonts w:ascii="Book Antiqua" w:hAnsi="Book Antiqua" w:cs="AdvMINION-R" w:hint="eastAsia"/>
          <w:kern w:val="0"/>
          <w:sz w:val="24"/>
          <w:szCs w:val="24"/>
        </w:rPr>
        <w:t xml:space="preserve"> has been shown to play a critical role in hepatocarcinogenesis. </w:t>
      </w:r>
      <w:r w:rsidR="00461BF0" w:rsidRPr="0047191A">
        <w:rPr>
          <w:rFonts w:ascii="Book Antiqua" w:hAnsi="Book Antiqua" w:cs="AdvMINION-R"/>
          <w:kern w:val="0"/>
          <w:sz w:val="24"/>
          <w:szCs w:val="24"/>
        </w:rPr>
        <w:t xml:space="preserve">In a recent study,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 xml:space="preserve"> expression </w:t>
      </w:r>
      <w:r w:rsidR="00461BF0" w:rsidRPr="0047191A">
        <w:rPr>
          <w:rFonts w:ascii="Book Antiqua" w:hAnsi="Book Antiqua" w:cs="AdvMINION-R" w:hint="eastAsia"/>
          <w:kern w:val="0"/>
          <w:sz w:val="24"/>
          <w:szCs w:val="24"/>
        </w:rPr>
        <w:t>was</w:t>
      </w:r>
      <w:r w:rsidR="00920BC6" w:rsidRPr="0047191A">
        <w:rPr>
          <w:rFonts w:ascii="Book Antiqua" w:hAnsi="Book Antiqua" w:cs="AdvMINION-R" w:hint="eastAsia"/>
          <w:kern w:val="0"/>
          <w:sz w:val="24"/>
          <w:szCs w:val="24"/>
        </w:rPr>
        <w:t xml:space="preserve"> </w:t>
      </w:r>
      <w:r w:rsidR="00461BF0" w:rsidRPr="0047191A">
        <w:rPr>
          <w:rFonts w:ascii="Book Antiqua" w:hAnsi="Book Antiqua" w:cs="AdvMINION-R" w:hint="eastAsia"/>
          <w:kern w:val="0"/>
          <w:sz w:val="24"/>
          <w:szCs w:val="24"/>
        </w:rPr>
        <w:t xml:space="preserve">found to be </w:t>
      </w:r>
      <w:r w:rsidR="00461BF0" w:rsidRPr="0047191A">
        <w:rPr>
          <w:rFonts w:ascii="Book Antiqua" w:hAnsi="Book Antiqua" w:cs="AdvMINION-R"/>
          <w:kern w:val="0"/>
          <w:sz w:val="24"/>
          <w:szCs w:val="24"/>
        </w:rPr>
        <w:t>significantly up</w:t>
      </w:r>
      <w:r w:rsidR="0068413D" w:rsidRPr="0047191A">
        <w:rPr>
          <w:rFonts w:ascii="Book Antiqua" w:hAnsi="Book Antiqua" w:cs="AdvMINION-R" w:hint="eastAsia"/>
          <w:kern w:val="0"/>
          <w:sz w:val="24"/>
          <w:szCs w:val="24"/>
        </w:rPr>
        <w:t>-</w:t>
      </w:r>
      <w:r w:rsidR="00461BF0" w:rsidRPr="0047191A">
        <w:rPr>
          <w:rFonts w:ascii="Book Antiqua" w:hAnsi="Book Antiqua" w:cs="AdvMINION-R"/>
          <w:kern w:val="0"/>
          <w:sz w:val="24"/>
          <w:szCs w:val="24"/>
        </w:rPr>
        <w:t xml:space="preserve">regulated in HCC tissues compared with corresponding paracarcinomatous tissues, and all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-positive paracarcinomatous tissues</w:t>
      </w:r>
      <w:r w:rsidR="0068413D" w:rsidRPr="0047191A">
        <w:rPr>
          <w:rFonts w:ascii="Book Antiqua" w:hAnsi="Book Antiqua" w:cs="AdvMINION-R" w:hint="eastAsia"/>
          <w:kern w:val="0"/>
          <w:sz w:val="24"/>
          <w:szCs w:val="24"/>
        </w:rPr>
        <w:t xml:space="preserve"> </w:t>
      </w:r>
      <w:r w:rsidR="0068413D" w:rsidRPr="0047191A">
        <w:rPr>
          <w:rFonts w:ascii="Book Antiqua" w:hAnsi="Book Antiqua" w:cs="AdvMINION-R"/>
          <w:kern w:val="0"/>
          <w:sz w:val="24"/>
          <w:szCs w:val="24"/>
        </w:rPr>
        <w:t>exhibited</w:t>
      </w:r>
      <w:r w:rsidR="00461BF0" w:rsidRPr="0047191A">
        <w:rPr>
          <w:rFonts w:ascii="Book Antiqua" w:hAnsi="Book Antiqua" w:cs="AdvMINION-R"/>
          <w:kern w:val="0"/>
          <w:sz w:val="24"/>
          <w:szCs w:val="24"/>
        </w:rPr>
        <w:t xml:space="preserve"> different levels of atypical hyperplasia. Moreover,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 xml:space="preserve"> overexpression may be associated </w:t>
      </w:r>
      <w:r w:rsidR="00461BF0" w:rsidRPr="0047191A">
        <w:rPr>
          <w:rFonts w:ascii="Book Antiqua" w:hAnsi="Book Antiqua" w:cs="AdvMINION-R"/>
          <w:kern w:val="0"/>
          <w:sz w:val="24"/>
          <w:szCs w:val="24"/>
        </w:rPr>
        <w:lastRenderedPageBreak/>
        <w:t>with tumor angiogenesis in HCC and HCC</w:t>
      </w:r>
      <w:r w:rsidR="0068413D" w:rsidRPr="0047191A">
        <w:rPr>
          <w:rFonts w:ascii="Book Antiqua" w:hAnsi="Book Antiqua" w:cs="AdvMINION-R" w:hint="eastAsia"/>
          <w:kern w:val="0"/>
          <w:sz w:val="24"/>
          <w:szCs w:val="24"/>
        </w:rPr>
        <w:t xml:space="preserve"> </w:t>
      </w:r>
      <w:r w:rsidR="0068413D" w:rsidRPr="0047191A">
        <w:rPr>
          <w:rFonts w:ascii="Book Antiqua" w:hAnsi="Book Antiqua" w:cs="AdvMINION-R"/>
          <w:kern w:val="0"/>
          <w:sz w:val="24"/>
          <w:szCs w:val="24"/>
        </w:rPr>
        <w:t>progression</w:t>
      </w:r>
      <w:r w:rsidR="00461BF0" w:rsidRPr="0047191A">
        <w:rPr>
          <w:rFonts w:ascii="Book Antiqua" w:hAnsi="Book Antiqua" w:cs="AdvMINION-R"/>
          <w:kern w:val="0"/>
          <w:sz w:val="24"/>
          <w:szCs w:val="24"/>
          <w:vertAlign w:val="superscript"/>
        </w:rPr>
        <w:t>[</w:t>
      </w:r>
      <w:r w:rsidR="00461BF0" w:rsidRPr="0047191A">
        <w:rPr>
          <w:rFonts w:ascii="Book Antiqua" w:hAnsi="Book Antiqua" w:cs="AdvMINION-R" w:hint="eastAsia"/>
          <w:kern w:val="0"/>
          <w:sz w:val="24"/>
          <w:szCs w:val="24"/>
          <w:vertAlign w:val="superscript"/>
        </w:rPr>
        <w:t>118</w:t>
      </w:r>
      <w:r w:rsidR="00461BF0" w:rsidRPr="0047191A">
        <w:rPr>
          <w:rFonts w:ascii="Book Antiqua" w:hAnsi="Book Antiqua" w:cs="AdvMINION-R"/>
          <w:kern w:val="0"/>
          <w:sz w:val="24"/>
          <w:szCs w:val="24"/>
          <w:vertAlign w:val="superscript"/>
        </w:rPr>
        <w:t>]</w:t>
      </w:r>
      <w:r w:rsidR="00461BF0" w:rsidRPr="0047191A">
        <w:rPr>
          <w:rFonts w:ascii="Book Antiqua" w:hAnsi="Book Antiqua" w:cs="AdvMINION-R"/>
          <w:kern w:val="0"/>
          <w:sz w:val="24"/>
          <w:szCs w:val="24"/>
        </w:rPr>
        <w:t>. These finding</w:t>
      </w:r>
      <w:r w:rsidR="00461BF0" w:rsidRPr="0047191A">
        <w:rPr>
          <w:rFonts w:ascii="Book Antiqua" w:hAnsi="Book Antiqua" w:cs="AdvMINION-R" w:hint="eastAsia"/>
          <w:kern w:val="0"/>
          <w:sz w:val="24"/>
          <w:szCs w:val="24"/>
        </w:rPr>
        <w:t>s</w:t>
      </w:r>
      <w:r w:rsidR="00461BF0" w:rsidRPr="0047191A">
        <w:rPr>
          <w:rFonts w:ascii="Book Antiqua" w:hAnsi="Book Antiqua" w:cs="AdvMINION-R"/>
          <w:kern w:val="0"/>
          <w:sz w:val="24"/>
          <w:szCs w:val="24"/>
        </w:rPr>
        <w:t xml:space="preserve"> indicate that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 xml:space="preserve"> may play a crucial role in </w:t>
      </w:r>
      <w:r w:rsidR="00BD42C0" w:rsidRPr="0047191A">
        <w:rPr>
          <w:rFonts w:ascii="Book Antiqua" w:hAnsi="Book Antiqua" w:cs="AdvMINION-R"/>
          <w:kern w:val="0"/>
          <w:sz w:val="24"/>
          <w:szCs w:val="24"/>
        </w:rPr>
        <w:t>hepatocyte carcinogenesis.</w:t>
      </w:r>
      <w:r w:rsidR="00920BC6" w:rsidRPr="0047191A">
        <w:rPr>
          <w:rFonts w:ascii="Book Antiqua" w:hAnsi="Book Antiqua" w:cs="AdvMINION-R" w:hint="eastAsia"/>
          <w:kern w:val="0"/>
          <w:sz w:val="24"/>
          <w:szCs w:val="24"/>
        </w:rPr>
        <w:t xml:space="preserve"> </w:t>
      </w:r>
      <w:r w:rsidR="00461BF0" w:rsidRPr="0047191A">
        <w:rPr>
          <w:rFonts w:ascii="Book Antiqua" w:hAnsi="Book Antiqua" w:cs="AdvMINION-R"/>
          <w:kern w:val="0"/>
          <w:sz w:val="24"/>
          <w:szCs w:val="24"/>
        </w:rPr>
        <w:t xml:space="preserve">Another study found that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 xml:space="preserve"> </w:t>
      </w:r>
      <w:r w:rsidR="0068413D" w:rsidRPr="0047191A">
        <w:rPr>
          <w:rFonts w:ascii="Book Antiqua" w:hAnsi="Book Antiqua" w:cs="AdvMINION-R" w:hint="eastAsia"/>
          <w:kern w:val="0"/>
          <w:sz w:val="24"/>
          <w:szCs w:val="24"/>
        </w:rPr>
        <w:t>was</w:t>
      </w:r>
      <w:r w:rsidR="00461BF0" w:rsidRPr="0047191A">
        <w:rPr>
          <w:rFonts w:ascii="Book Antiqua" w:hAnsi="Book Antiqua" w:cs="AdvMINION-R"/>
          <w:kern w:val="0"/>
          <w:sz w:val="24"/>
          <w:szCs w:val="24"/>
        </w:rPr>
        <w:t xml:space="preserve"> the only </w:t>
      </w:r>
      <w:r w:rsidR="00461BF0" w:rsidRPr="0047191A">
        <w:rPr>
          <w:rFonts w:ascii="Book Antiqua" w:hAnsi="Book Antiqua" w:cs="AdvMINION-R"/>
          <w:i/>
          <w:kern w:val="0"/>
          <w:sz w:val="24"/>
          <w:szCs w:val="24"/>
        </w:rPr>
        <w:t>HOX</w:t>
      </w:r>
      <w:r w:rsidR="00461BF0" w:rsidRPr="0047191A">
        <w:rPr>
          <w:rFonts w:ascii="Book Antiqua" w:hAnsi="Book Antiqua" w:cs="AdvMINION-R"/>
          <w:kern w:val="0"/>
          <w:sz w:val="24"/>
          <w:szCs w:val="24"/>
        </w:rPr>
        <w:t xml:space="preserve"> network gene to be </w:t>
      </w:r>
      <w:r w:rsidR="0068413D" w:rsidRPr="0047191A">
        <w:rPr>
          <w:rFonts w:ascii="Book Antiqua" w:hAnsi="Book Antiqua" w:cs="AdvMINION-R"/>
          <w:kern w:val="0"/>
          <w:sz w:val="24"/>
          <w:szCs w:val="24"/>
        </w:rPr>
        <w:t>constitutively overexpressed</w:t>
      </w:r>
      <w:r w:rsidR="00461BF0" w:rsidRPr="0047191A">
        <w:rPr>
          <w:rFonts w:ascii="Book Antiqua" w:hAnsi="Book Antiqua" w:cs="AdvMINION-R"/>
          <w:kern w:val="0"/>
          <w:sz w:val="24"/>
          <w:szCs w:val="24"/>
        </w:rPr>
        <w:t xml:space="preserve"> in all tested HCCs, independently of </w:t>
      </w:r>
      <w:r w:rsidR="00BD42C0" w:rsidRPr="0047191A">
        <w:rPr>
          <w:rFonts w:ascii="Book Antiqua" w:hAnsi="Book Antiqua" w:cs="AdvMINION-R"/>
          <w:kern w:val="0"/>
          <w:sz w:val="24"/>
          <w:szCs w:val="24"/>
        </w:rPr>
        <w:t>stage</w:t>
      </w:r>
      <w:r w:rsidR="00461BF0" w:rsidRPr="0047191A">
        <w:rPr>
          <w:rFonts w:ascii="Book Antiqua" w:hAnsi="Book Antiqua" w:cs="AdvMINION-R"/>
          <w:kern w:val="0"/>
          <w:sz w:val="24"/>
          <w:szCs w:val="24"/>
          <w:vertAlign w:val="superscript"/>
        </w:rPr>
        <w:t>[</w:t>
      </w:r>
      <w:r w:rsidR="00461BF0" w:rsidRPr="0047191A">
        <w:rPr>
          <w:rFonts w:ascii="Book Antiqua" w:hAnsi="Book Antiqua" w:cs="AdvMINION-R" w:hint="eastAsia"/>
          <w:kern w:val="0"/>
          <w:sz w:val="24"/>
          <w:szCs w:val="24"/>
          <w:vertAlign w:val="superscript"/>
        </w:rPr>
        <w:t>119</w:t>
      </w:r>
      <w:r w:rsidR="00461BF0" w:rsidRPr="0047191A">
        <w:rPr>
          <w:rFonts w:ascii="Book Antiqua" w:hAnsi="Book Antiqua" w:cs="AdvMINION-R"/>
          <w:kern w:val="0"/>
          <w:sz w:val="24"/>
          <w:szCs w:val="24"/>
          <w:vertAlign w:val="superscript"/>
        </w:rPr>
        <w:t>]</w:t>
      </w:r>
      <w:r w:rsidR="00461BF0" w:rsidRPr="0047191A">
        <w:rPr>
          <w:rFonts w:ascii="Book Antiqua" w:hAnsi="Book Antiqua" w:cs="AdvMINION-R"/>
          <w:kern w:val="0"/>
          <w:sz w:val="24"/>
          <w:szCs w:val="24"/>
        </w:rPr>
        <w:t>, suggesting its involvement in the tumorigenic process of HCC. The</w:t>
      </w:r>
      <w:r w:rsidR="0068413D" w:rsidRPr="0047191A">
        <w:rPr>
          <w:rFonts w:ascii="Book Antiqua" w:hAnsi="Book Antiqua" w:cs="AdvMINION-R" w:hint="eastAsia"/>
          <w:kern w:val="0"/>
          <w:sz w:val="24"/>
          <w:szCs w:val="24"/>
        </w:rPr>
        <w:t>se</w:t>
      </w:r>
      <w:r w:rsidR="00461BF0" w:rsidRPr="0047191A">
        <w:rPr>
          <w:rFonts w:ascii="Book Antiqua" w:hAnsi="Book Antiqua" w:cs="AdvMINION-R"/>
          <w:kern w:val="0"/>
          <w:sz w:val="24"/>
          <w:szCs w:val="24"/>
        </w:rPr>
        <w:t xml:space="preserve"> authors speculate</w:t>
      </w:r>
      <w:r w:rsidR="0068413D" w:rsidRPr="0047191A">
        <w:rPr>
          <w:rFonts w:ascii="Book Antiqua" w:hAnsi="Book Antiqua" w:cs="AdvMINION-R" w:hint="eastAsia"/>
          <w:kern w:val="0"/>
          <w:sz w:val="24"/>
          <w:szCs w:val="24"/>
        </w:rPr>
        <w:t>d</w:t>
      </w:r>
      <w:r w:rsidR="00461BF0" w:rsidRPr="0047191A">
        <w:rPr>
          <w:rFonts w:ascii="Book Antiqua" w:hAnsi="Book Antiqua" w:cs="AdvMINION-R"/>
          <w:kern w:val="0"/>
          <w:sz w:val="24"/>
          <w:szCs w:val="24"/>
        </w:rPr>
        <w:t xml:space="preserve"> that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 xml:space="preserve"> deregulation is involved in </w:t>
      </w:r>
      <w:r w:rsidR="00B13929" w:rsidRPr="0047191A">
        <w:rPr>
          <w:rFonts w:ascii="Book Antiqua" w:hAnsi="Book Antiqua" w:cs="AdvMINION-R"/>
          <w:kern w:val="0"/>
          <w:sz w:val="24"/>
          <w:szCs w:val="24"/>
        </w:rPr>
        <w:t>HCC,</w:t>
      </w:r>
      <w:r w:rsidR="00461BF0" w:rsidRPr="0047191A">
        <w:rPr>
          <w:rFonts w:ascii="Book Antiqua" w:hAnsi="Book Antiqua" w:cs="AdvMINION-R"/>
          <w:kern w:val="0"/>
          <w:sz w:val="24"/>
          <w:szCs w:val="24"/>
        </w:rPr>
        <w:t xml:space="preserve"> possibly through nuclear export of eIF4E-dependent transcripts</w:t>
      </w:r>
      <w:r w:rsidR="00461BF0" w:rsidRPr="0047191A">
        <w:rPr>
          <w:rFonts w:ascii="Book Antiqua" w:hAnsi="Book Antiqua" w:cs="AdvMINION-R"/>
          <w:kern w:val="0"/>
          <w:sz w:val="24"/>
          <w:szCs w:val="24"/>
          <w:vertAlign w:val="superscript"/>
        </w:rPr>
        <w:t>[</w:t>
      </w:r>
      <w:r w:rsidR="00461BF0" w:rsidRPr="0047191A">
        <w:rPr>
          <w:rFonts w:ascii="Book Antiqua" w:hAnsi="Book Antiqua" w:cs="AdvMINION-R" w:hint="eastAsia"/>
          <w:kern w:val="0"/>
          <w:sz w:val="24"/>
          <w:szCs w:val="24"/>
          <w:vertAlign w:val="superscript"/>
        </w:rPr>
        <w:t>119</w:t>
      </w:r>
      <w:r w:rsidR="00461BF0" w:rsidRPr="0047191A">
        <w:rPr>
          <w:rFonts w:ascii="Book Antiqua" w:hAnsi="Book Antiqua" w:cs="AdvMINION-R"/>
          <w:kern w:val="0"/>
          <w:sz w:val="24"/>
          <w:szCs w:val="24"/>
          <w:vertAlign w:val="superscript"/>
        </w:rPr>
        <w:t>]</w:t>
      </w:r>
      <w:r w:rsidR="00461BF0" w:rsidRPr="0047191A">
        <w:rPr>
          <w:rFonts w:ascii="Book Antiqua" w:hAnsi="Book Antiqua" w:cs="AdvMINION-R"/>
          <w:kern w:val="0"/>
          <w:sz w:val="24"/>
          <w:szCs w:val="24"/>
        </w:rPr>
        <w:t>.</w:t>
      </w:r>
      <w:r w:rsidR="00461BF0" w:rsidRPr="0047191A">
        <w:rPr>
          <w:rFonts w:ascii="Book Antiqua" w:hAnsi="Book Antiqua" w:cs="AdvMINION-R" w:hint="eastAsia"/>
          <w:kern w:val="0"/>
          <w:sz w:val="24"/>
          <w:szCs w:val="24"/>
        </w:rPr>
        <w:t xml:space="preserve"> In addition, </w:t>
      </w:r>
      <w:r w:rsidR="00461BF0" w:rsidRPr="0047191A">
        <w:rPr>
          <w:rFonts w:ascii="Book Antiqua" w:hAnsi="Book Antiqua" w:cs="AdvMINION-R"/>
          <w:kern w:val="0"/>
          <w:sz w:val="24"/>
          <w:szCs w:val="24"/>
        </w:rPr>
        <w:t xml:space="preserve">overexpression of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 xml:space="preserve"> was shown to rescue </w:t>
      </w:r>
      <w:r w:rsidR="00B13929" w:rsidRPr="0047191A">
        <w:rPr>
          <w:rFonts w:ascii="Book Antiqua" w:hAnsi="Book Antiqua" w:cs="AdvMINION-R"/>
          <w:kern w:val="0"/>
          <w:sz w:val="24"/>
          <w:szCs w:val="24"/>
        </w:rPr>
        <w:t>the phenotype of</w:t>
      </w:r>
      <w:r w:rsidR="00461BF0" w:rsidRPr="0047191A">
        <w:rPr>
          <w:rFonts w:ascii="Book Antiqua" w:hAnsi="Book Antiqua" w:cs="AdvMINION-R"/>
          <w:kern w:val="0"/>
          <w:sz w:val="24"/>
          <w:szCs w:val="24"/>
        </w:rPr>
        <w:t xml:space="preserve"> </w:t>
      </w:r>
      <w:r w:rsidR="00461BF0" w:rsidRPr="0047191A">
        <w:rPr>
          <w:rFonts w:ascii="Book Antiqua" w:hAnsi="Book Antiqua" w:cs="AdvMINION-R"/>
          <w:i/>
          <w:kern w:val="0"/>
          <w:sz w:val="24"/>
          <w:szCs w:val="24"/>
        </w:rPr>
        <w:t xml:space="preserve">HOTTIP </w:t>
      </w:r>
      <w:r w:rsidR="00461BF0" w:rsidRPr="0047191A">
        <w:rPr>
          <w:rFonts w:ascii="Book Antiqua" w:hAnsi="Book Antiqua" w:cs="AdvMINION-R"/>
          <w:kern w:val="0"/>
          <w:sz w:val="24"/>
          <w:szCs w:val="24"/>
        </w:rPr>
        <w:t>knock-down HCC cells, further support</w:t>
      </w:r>
      <w:r w:rsidR="0068413D" w:rsidRPr="0047191A">
        <w:rPr>
          <w:rFonts w:ascii="Book Antiqua" w:hAnsi="Book Antiqua" w:cs="AdvMINION-R" w:hint="eastAsia"/>
          <w:kern w:val="0"/>
          <w:sz w:val="24"/>
          <w:szCs w:val="24"/>
        </w:rPr>
        <w:t>ing</w:t>
      </w:r>
      <w:r w:rsidR="00461BF0" w:rsidRPr="0047191A">
        <w:rPr>
          <w:rFonts w:ascii="Book Antiqua" w:hAnsi="Book Antiqua" w:cs="AdvMINION-R"/>
          <w:kern w:val="0"/>
          <w:sz w:val="24"/>
          <w:szCs w:val="24"/>
        </w:rPr>
        <w:t xml:space="preserve"> that up</w:t>
      </w:r>
      <w:r w:rsidR="0068413D" w:rsidRPr="0047191A">
        <w:rPr>
          <w:rFonts w:ascii="Book Antiqua" w:hAnsi="Book Antiqua" w:cs="AdvMINION-R" w:hint="eastAsia"/>
          <w:kern w:val="0"/>
          <w:sz w:val="24"/>
          <w:szCs w:val="24"/>
        </w:rPr>
        <w:t>-</w:t>
      </w:r>
      <w:r w:rsidR="00461BF0" w:rsidRPr="0047191A">
        <w:rPr>
          <w:rFonts w:ascii="Book Antiqua" w:hAnsi="Book Antiqua" w:cs="AdvMINION-R"/>
          <w:kern w:val="0"/>
          <w:sz w:val="24"/>
          <w:szCs w:val="24"/>
        </w:rPr>
        <w:t xml:space="preserve">regulation of </w:t>
      </w:r>
      <w:r w:rsidR="00461BF0" w:rsidRPr="0047191A">
        <w:rPr>
          <w:rFonts w:ascii="Book Antiqua" w:hAnsi="Book Antiqua" w:cs="AdvMINION-R"/>
          <w:i/>
          <w:kern w:val="0"/>
          <w:sz w:val="24"/>
          <w:szCs w:val="24"/>
        </w:rPr>
        <w:t>HOTTIP</w:t>
      </w:r>
      <w:r w:rsidR="00461BF0" w:rsidRPr="0047191A">
        <w:rPr>
          <w:rFonts w:ascii="Book Antiqua" w:hAnsi="Book Antiqua" w:cs="AdvMINION-R"/>
          <w:kern w:val="0"/>
          <w:sz w:val="24"/>
          <w:szCs w:val="24"/>
        </w:rPr>
        <w:t xml:space="preserve"> in HCC may enhance expression of </w:t>
      </w:r>
      <w:r w:rsidR="00461BF0" w:rsidRPr="0047191A">
        <w:rPr>
          <w:rFonts w:ascii="Book Antiqua" w:hAnsi="Book Antiqua" w:cs="AdvMINION-R"/>
          <w:i/>
          <w:kern w:val="0"/>
          <w:sz w:val="24"/>
          <w:szCs w:val="24"/>
        </w:rPr>
        <w:t>HOXA13</w:t>
      </w:r>
      <w:r w:rsidR="00461BF0" w:rsidRPr="0047191A">
        <w:rPr>
          <w:rFonts w:ascii="Book Antiqua" w:hAnsi="Book Antiqua" w:cs="AdvMINION-R"/>
          <w:kern w:val="0"/>
          <w:sz w:val="24"/>
          <w:szCs w:val="24"/>
        </w:rPr>
        <w:t xml:space="preserve"> and eventually mediate </w:t>
      </w:r>
      <w:r w:rsidR="0068413D" w:rsidRPr="0047191A">
        <w:rPr>
          <w:rFonts w:ascii="Book Antiqua" w:hAnsi="Book Antiqua" w:cs="AdvMINION-R" w:hint="eastAsia"/>
          <w:kern w:val="0"/>
          <w:sz w:val="24"/>
          <w:szCs w:val="24"/>
        </w:rPr>
        <w:t xml:space="preserve">HCC </w:t>
      </w:r>
      <w:r w:rsidR="000F6ADE" w:rsidRPr="0047191A">
        <w:rPr>
          <w:rFonts w:ascii="Book Antiqua" w:hAnsi="Book Antiqua" w:cs="AdvMINION-R"/>
          <w:kern w:val="0"/>
          <w:sz w:val="24"/>
          <w:szCs w:val="24"/>
        </w:rPr>
        <w:t>carcinogenesis</w:t>
      </w:r>
      <w:r w:rsidR="00461BF0" w:rsidRPr="0047191A">
        <w:rPr>
          <w:rFonts w:ascii="Book Antiqua" w:hAnsi="Book Antiqua" w:cs="AdvMINION-R" w:hint="eastAsia"/>
          <w:kern w:val="0"/>
          <w:sz w:val="24"/>
          <w:szCs w:val="24"/>
          <w:vertAlign w:val="superscript"/>
        </w:rPr>
        <w:t>[120]</w:t>
      </w:r>
      <w:r w:rsidR="00461BF0" w:rsidRPr="0047191A">
        <w:rPr>
          <w:rFonts w:ascii="Book Antiqua" w:hAnsi="Book Antiqua" w:cs="AdvMINION-R"/>
          <w:kern w:val="0"/>
          <w:sz w:val="24"/>
          <w:szCs w:val="24"/>
        </w:rPr>
        <w:t>.</w:t>
      </w:r>
      <w:r w:rsidR="00CD6D1B" w:rsidRPr="0047191A">
        <w:rPr>
          <w:rFonts w:ascii="Book Antiqua" w:hAnsi="Book Antiqua"/>
          <w:sz w:val="24"/>
          <w:szCs w:val="24"/>
        </w:rPr>
        <w:t xml:space="preserve"> </w:t>
      </w:r>
      <w:r w:rsidR="0068413D" w:rsidRPr="0047191A">
        <w:rPr>
          <w:rFonts w:ascii="Book Antiqua" w:hAnsi="Book Antiqua"/>
          <w:sz w:val="24"/>
          <w:szCs w:val="24"/>
        </w:rPr>
        <w:t>Overall,</w:t>
      </w:r>
      <w:r w:rsidR="00CD6D1B" w:rsidRPr="0047191A">
        <w:rPr>
          <w:rFonts w:ascii="Book Antiqua" w:hAnsi="Book Antiqua"/>
          <w:i/>
          <w:sz w:val="24"/>
          <w:szCs w:val="24"/>
        </w:rPr>
        <w:t xml:space="preserve"> HOTTIP</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exerts its oncogenic functions in hepatocarcinogenesis</w:t>
      </w:r>
      <w:r w:rsidR="00920BC6" w:rsidRPr="0047191A">
        <w:rPr>
          <w:rFonts w:ascii="Book Antiqua" w:hAnsi="Book Antiqua" w:hint="eastAsia"/>
          <w:sz w:val="24"/>
          <w:szCs w:val="24"/>
        </w:rPr>
        <w:t xml:space="preserve"> </w:t>
      </w:r>
      <w:r w:rsidR="00CD6D1B" w:rsidRPr="0047191A">
        <w:rPr>
          <w:rFonts w:ascii="Book Antiqua" w:hAnsi="Book Antiqua"/>
          <w:sz w:val="24"/>
          <w:szCs w:val="24"/>
        </w:rPr>
        <w:t xml:space="preserve">at least partly </w:t>
      </w:r>
      <w:r w:rsidR="0068413D" w:rsidRPr="0047191A">
        <w:rPr>
          <w:rFonts w:ascii="Book Antiqua" w:hAnsi="Book Antiqua" w:hint="eastAsia"/>
          <w:sz w:val="24"/>
          <w:szCs w:val="24"/>
        </w:rPr>
        <w:t>by</w:t>
      </w:r>
      <w:r w:rsidR="00920BC6" w:rsidRPr="0047191A">
        <w:rPr>
          <w:rFonts w:ascii="Book Antiqua" w:hAnsi="Book Antiqua" w:hint="eastAsia"/>
          <w:sz w:val="24"/>
          <w:szCs w:val="24"/>
        </w:rPr>
        <w:t xml:space="preserve"> </w:t>
      </w:r>
      <w:r w:rsidR="00CD6D1B" w:rsidRPr="0047191A">
        <w:rPr>
          <w:rFonts w:ascii="Book Antiqua" w:hAnsi="Book Antiqua"/>
          <w:sz w:val="24"/>
          <w:szCs w:val="24"/>
        </w:rPr>
        <w:t>modulating</w:t>
      </w:r>
      <w:r w:rsidR="00920BC6" w:rsidRPr="0047191A">
        <w:rPr>
          <w:rFonts w:ascii="Book Antiqua" w:hAnsi="Book Antiqua" w:hint="eastAsia"/>
          <w:sz w:val="24"/>
          <w:szCs w:val="24"/>
        </w:rPr>
        <w:t xml:space="preserve"> </w:t>
      </w:r>
      <w:r w:rsidR="00CD6D1B" w:rsidRPr="0047191A">
        <w:rPr>
          <w:rFonts w:ascii="Book Antiqua" w:hAnsi="Book Antiqua"/>
          <w:i/>
          <w:sz w:val="24"/>
          <w:szCs w:val="24"/>
        </w:rPr>
        <w:t>HOXA13</w:t>
      </w:r>
      <w:r w:rsidR="00CD6D1B" w:rsidRPr="0047191A">
        <w:rPr>
          <w:rFonts w:ascii="Book Antiqua" w:hAnsi="Book Antiqua"/>
          <w:sz w:val="24"/>
          <w:szCs w:val="24"/>
        </w:rPr>
        <w:t xml:space="preserve">. Additionally, the </w:t>
      </w:r>
      <w:r w:rsidR="00CD6D1B" w:rsidRPr="0047191A">
        <w:rPr>
          <w:rFonts w:ascii="Book Antiqua" w:hAnsi="Book Antiqua"/>
          <w:i/>
          <w:sz w:val="24"/>
          <w:szCs w:val="24"/>
        </w:rPr>
        <w:t>HOTTIP/HOXA13</w:t>
      </w:r>
      <w:r w:rsidR="00CD6D1B" w:rsidRPr="0047191A">
        <w:rPr>
          <w:rFonts w:ascii="Book Antiqua" w:hAnsi="Book Antiqua"/>
          <w:sz w:val="24"/>
          <w:szCs w:val="24"/>
        </w:rPr>
        <w:t xml:space="preserve"> axis may represent a predictor of prognosis in patients with HCC and a potential therapeutic target for this fatal disease.</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Increasing evidence </w:t>
      </w:r>
      <w:r w:rsidR="007D0239" w:rsidRPr="0047191A">
        <w:rPr>
          <w:rFonts w:ascii="Book Antiqua" w:hAnsi="Book Antiqua"/>
          <w:sz w:val="24"/>
          <w:szCs w:val="24"/>
        </w:rPr>
        <w:t>reveals</w:t>
      </w:r>
      <w:r w:rsidRPr="0047191A">
        <w:rPr>
          <w:rFonts w:ascii="Book Antiqua" w:hAnsi="Book Antiqua"/>
          <w:sz w:val="24"/>
          <w:szCs w:val="24"/>
        </w:rPr>
        <w:t xml:space="preserve"> that lncRNAs can interact with miRNAs.</w:t>
      </w:r>
      <w:r w:rsidR="00920BC6" w:rsidRPr="0047191A">
        <w:rPr>
          <w:rFonts w:ascii="Book Antiqua" w:hAnsi="Book Antiqua" w:hint="eastAsia"/>
          <w:sz w:val="24"/>
          <w:szCs w:val="24"/>
        </w:rPr>
        <w:t xml:space="preserve"> </w:t>
      </w:r>
      <w:r w:rsidR="00D50B70" w:rsidRPr="0047191A">
        <w:rPr>
          <w:rFonts w:ascii="Book Antiqua" w:hAnsi="Book Antiqua" w:hint="eastAsia"/>
          <w:sz w:val="24"/>
          <w:szCs w:val="24"/>
        </w:rPr>
        <w:t xml:space="preserve">Indeed, </w:t>
      </w:r>
      <w:r w:rsidRPr="0047191A">
        <w:rPr>
          <w:rFonts w:ascii="Book Antiqua" w:hAnsi="Book Antiqua"/>
          <w:sz w:val="24"/>
          <w:szCs w:val="24"/>
        </w:rPr>
        <w:t>lncRNAs can act as miRNA sponges, reducing their regulatory effect</w:t>
      </w:r>
      <w:r w:rsidR="004E2ACE" w:rsidRPr="0047191A">
        <w:rPr>
          <w:rFonts w:ascii="Book Antiqua" w:hAnsi="Book Antiqua" w:hint="eastAsia"/>
          <w:sz w:val="24"/>
          <w:szCs w:val="24"/>
        </w:rPr>
        <w:t>;</w:t>
      </w:r>
      <w:r w:rsidRPr="0047191A">
        <w:rPr>
          <w:rFonts w:ascii="Book Antiqua" w:hAnsi="Book Antiqua"/>
          <w:sz w:val="24"/>
          <w:szCs w:val="24"/>
        </w:rPr>
        <w:t xml:space="preserve"> in turn, miRNAs</w:t>
      </w:r>
      <w:r w:rsidR="00920BC6" w:rsidRPr="0047191A">
        <w:rPr>
          <w:rFonts w:ascii="Book Antiqua" w:hAnsi="Book Antiqua" w:hint="eastAsia"/>
          <w:sz w:val="24"/>
          <w:szCs w:val="24"/>
        </w:rPr>
        <w:t xml:space="preserve"> </w:t>
      </w:r>
      <w:r w:rsidRPr="0047191A">
        <w:rPr>
          <w:rFonts w:ascii="Book Antiqua" w:hAnsi="Book Antiqua"/>
          <w:sz w:val="24"/>
          <w:szCs w:val="24"/>
        </w:rPr>
        <w:t>may</w:t>
      </w:r>
      <w:r w:rsidR="00920BC6" w:rsidRPr="0047191A">
        <w:rPr>
          <w:rFonts w:ascii="Book Antiqua" w:hAnsi="Book Antiqua" w:hint="eastAsia"/>
          <w:sz w:val="24"/>
          <w:szCs w:val="24"/>
        </w:rPr>
        <w:t xml:space="preserve"> </w:t>
      </w:r>
      <w:r w:rsidRPr="0047191A">
        <w:rPr>
          <w:rFonts w:ascii="Book Antiqua" w:hAnsi="Book Antiqua"/>
          <w:sz w:val="24"/>
          <w:szCs w:val="24"/>
        </w:rPr>
        <w:t>directly interact with lncRNAs and silence their expression</w:t>
      </w:r>
      <w:r w:rsidRPr="0047191A">
        <w:rPr>
          <w:rFonts w:ascii="Book Antiqua" w:hAnsi="Book Antiqua"/>
          <w:sz w:val="24"/>
          <w:szCs w:val="24"/>
          <w:vertAlign w:val="superscript"/>
        </w:rPr>
        <w:t>[</w:t>
      </w:r>
      <w:r w:rsidR="00A45206" w:rsidRPr="0047191A">
        <w:rPr>
          <w:rFonts w:ascii="Book Antiqua" w:hAnsi="Book Antiqua" w:hint="eastAsia"/>
          <w:sz w:val="24"/>
          <w:szCs w:val="24"/>
          <w:vertAlign w:val="superscript"/>
        </w:rPr>
        <w:t>121</w:t>
      </w:r>
      <w:r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2</w:t>
      </w:r>
      <w:r w:rsidRPr="0047191A">
        <w:rPr>
          <w:rFonts w:ascii="Book Antiqua" w:hAnsi="Book Antiqua"/>
          <w:sz w:val="24"/>
          <w:szCs w:val="24"/>
          <w:vertAlign w:val="superscript"/>
        </w:rPr>
        <w:t>]</w:t>
      </w:r>
      <w:r w:rsidRPr="0047191A">
        <w:rPr>
          <w:rFonts w:ascii="Book Antiqua" w:hAnsi="Book Antiqua"/>
          <w:sz w:val="24"/>
          <w:szCs w:val="24"/>
        </w:rPr>
        <w:t>.</w:t>
      </w:r>
      <w:r w:rsidR="00920BC6" w:rsidRPr="0047191A">
        <w:rPr>
          <w:rFonts w:ascii="Book Antiqua" w:hAnsi="Book Antiqua" w:hint="eastAsia"/>
          <w:sz w:val="24"/>
          <w:szCs w:val="24"/>
        </w:rPr>
        <w:t xml:space="preserve"> </w:t>
      </w:r>
      <w:r w:rsidRPr="0047191A">
        <w:rPr>
          <w:rFonts w:ascii="Book Antiqua" w:hAnsi="Book Antiqua"/>
          <w:i/>
          <w:sz w:val="24"/>
          <w:szCs w:val="24"/>
        </w:rPr>
        <w:t>miR-125b</w:t>
      </w:r>
      <w:r w:rsidR="00920BC6" w:rsidRPr="0047191A">
        <w:rPr>
          <w:rFonts w:ascii="Book Antiqua" w:hAnsi="Book Antiqua" w:hint="eastAsia"/>
          <w:i/>
          <w:sz w:val="24"/>
          <w:szCs w:val="24"/>
        </w:rPr>
        <w:t xml:space="preserve"> </w:t>
      </w:r>
      <w:r w:rsidRPr="0047191A">
        <w:rPr>
          <w:rFonts w:ascii="Book Antiqua" w:hAnsi="Book Antiqua"/>
          <w:sz w:val="24"/>
          <w:szCs w:val="24"/>
        </w:rPr>
        <w:t>has been shown to be a post-transcriptional regulator of</w:t>
      </w:r>
      <w:r w:rsidR="00920BC6" w:rsidRPr="0047191A">
        <w:rPr>
          <w:rFonts w:ascii="Book Antiqua" w:hAnsi="Book Antiqua" w:hint="eastAsia"/>
          <w:sz w:val="24"/>
          <w:szCs w:val="24"/>
        </w:rPr>
        <w:t xml:space="preserve"> </w:t>
      </w:r>
      <w:r w:rsidRPr="0047191A">
        <w:rPr>
          <w:rFonts w:ascii="Book Antiqua" w:hAnsi="Book Antiqua"/>
          <w:i/>
          <w:sz w:val="24"/>
          <w:szCs w:val="24"/>
        </w:rPr>
        <w:t>HOTTIP</w:t>
      </w:r>
      <w:r w:rsidR="00920BC6" w:rsidRPr="0047191A">
        <w:rPr>
          <w:rFonts w:ascii="Book Antiqua" w:hAnsi="Book Antiqua" w:hint="eastAsia"/>
          <w:i/>
          <w:sz w:val="24"/>
          <w:szCs w:val="24"/>
        </w:rPr>
        <w:t xml:space="preserve"> </w:t>
      </w:r>
      <w:r w:rsidRPr="0047191A">
        <w:rPr>
          <w:rFonts w:ascii="Book Antiqua" w:hAnsi="Book Antiqua"/>
          <w:sz w:val="24"/>
          <w:szCs w:val="24"/>
        </w:rPr>
        <w:t>in HCC, where</w:t>
      </w:r>
      <w:r w:rsidR="00D50B70" w:rsidRPr="0047191A">
        <w:rPr>
          <w:rFonts w:ascii="Book Antiqua" w:hAnsi="Book Antiqua" w:hint="eastAsia"/>
          <w:sz w:val="24"/>
          <w:szCs w:val="24"/>
        </w:rPr>
        <w:t>by</w:t>
      </w:r>
      <w:r w:rsidRPr="0047191A">
        <w:rPr>
          <w:rFonts w:ascii="Book Antiqua" w:hAnsi="Book Antiqua"/>
          <w:sz w:val="24"/>
          <w:szCs w:val="24"/>
        </w:rPr>
        <w:t xml:space="preserve"> loss of </w:t>
      </w:r>
      <w:r w:rsidRPr="0047191A">
        <w:rPr>
          <w:rFonts w:ascii="Book Antiqua" w:hAnsi="Book Antiqua"/>
          <w:i/>
          <w:sz w:val="24"/>
          <w:szCs w:val="24"/>
        </w:rPr>
        <w:t>miR-125b</w:t>
      </w:r>
      <w:r w:rsidRPr="0047191A">
        <w:rPr>
          <w:rFonts w:ascii="Book Antiqua" w:hAnsi="Book Antiqua"/>
          <w:sz w:val="24"/>
          <w:szCs w:val="24"/>
        </w:rPr>
        <w:t xml:space="preserve"> expression might contribute to the frequent up-regulation of</w:t>
      </w:r>
      <w:r w:rsidRPr="0047191A">
        <w:rPr>
          <w:rFonts w:ascii="Book Antiqua" w:hAnsi="Book Antiqua"/>
          <w:i/>
          <w:sz w:val="24"/>
          <w:szCs w:val="24"/>
        </w:rPr>
        <w:t xml:space="preserve"> HOTTIP</w:t>
      </w:r>
      <w:r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0</w:t>
      </w:r>
      <w:r w:rsidRPr="0047191A">
        <w:rPr>
          <w:rFonts w:ascii="Book Antiqua" w:hAnsi="Book Antiqua"/>
          <w:sz w:val="24"/>
          <w:szCs w:val="24"/>
          <w:vertAlign w:val="superscript"/>
        </w:rPr>
        <w:t>]</w:t>
      </w:r>
      <w:r w:rsidRPr="0047191A">
        <w:rPr>
          <w:rFonts w:ascii="Book Antiqua" w:hAnsi="Book Antiqua"/>
          <w:sz w:val="24"/>
          <w:szCs w:val="24"/>
        </w:rPr>
        <w:t>.</w:t>
      </w:r>
      <w:r w:rsidR="00920BC6" w:rsidRPr="0047191A">
        <w:rPr>
          <w:rFonts w:ascii="Book Antiqua" w:hAnsi="Book Antiqua" w:hint="eastAsia"/>
          <w:sz w:val="24"/>
          <w:szCs w:val="24"/>
        </w:rPr>
        <w:t xml:space="preserve"> </w:t>
      </w:r>
      <w:r w:rsidRPr="0047191A">
        <w:rPr>
          <w:rFonts w:ascii="Book Antiqua" w:hAnsi="Book Antiqua"/>
          <w:sz w:val="24"/>
          <w:szCs w:val="24"/>
        </w:rPr>
        <w:t>In another recent study, the authors found that</w:t>
      </w:r>
      <w:r w:rsidR="00920BC6" w:rsidRPr="0047191A">
        <w:rPr>
          <w:rFonts w:ascii="Book Antiqua" w:hAnsi="Book Antiqua" w:hint="eastAsia"/>
          <w:sz w:val="24"/>
          <w:szCs w:val="24"/>
        </w:rPr>
        <w:t xml:space="preserve"> </w:t>
      </w:r>
      <w:r w:rsidRPr="0047191A">
        <w:rPr>
          <w:rFonts w:ascii="Book Antiqua" w:hAnsi="Book Antiqua"/>
          <w:sz w:val="24"/>
          <w:szCs w:val="24"/>
        </w:rPr>
        <w:t>both</w:t>
      </w:r>
      <w:r w:rsidR="00920BC6" w:rsidRPr="0047191A">
        <w:rPr>
          <w:rFonts w:ascii="Book Antiqua" w:hAnsi="Book Antiqua" w:hint="eastAsia"/>
          <w:sz w:val="24"/>
          <w:szCs w:val="24"/>
        </w:rPr>
        <w:t xml:space="preserve"> </w:t>
      </w:r>
      <w:r w:rsidRPr="0047191A">
        <w:rPr>
          <w:rFonts w:ascii="Book Antiqua" w:hAnsi="Book Antiqua"/>
          <w:i/>
          <w:sz w:val="24"/>
          <w:szCs w:val="24"/>
        </w:rPr>
        <w:t>miR-192</w:t>
      </w:r>
      <w:r w:rsidRPr="0047191A">
        <w:rPr>
          <w:rFonts w:ascii="Book Antiqua" w:hAnsi="Book Antiqua"/>
          <w:sz w:val="24"/>
          <w:szCs w:val="24"/>
        </w:rPr>
        <w:t xml:space="preserve"> and </w:t>
      </w:r>
      <w:r w:rsidRPr="0047191A">
        <w:rPr>
          <w:rFonts w:ascii="Book Antiqua" w:hAnsi="Book Antiqua"/>
          <w:i/>
          <w:sz w:val="24"/>
          <w:szCs w:val="24"/>
        </w:rPr>
        <w:t>miR-204</w:t>
      </w:r>
      <w:r w:rsidR="00920BC6" w:rsidRPr="0047191A">
        <w:rPr>
          <w:rFonts w:ascii="Book Antiqua" w:hAnsi="Book Antiqua" w:hint="eastAsia"/>
          <w:i/>
          <w:sz w:val="24"/>
          <w:szCs w:val="24"/>
        </w:rPr>
        <w:t xml:space="preserve"> </w:t>
      </w:r>
      <w:r w:rsidR="00D50B70" w:rsidRPr="0047191A">
        <w:rPr>
          <w:rFonts w:ascii="Book Antiqua" w:hAnsi="Book Antiqua" w:hint="eastAsia"/>
          <w:sz w:val="24"/>
          <w:szCs w:val="24"/>
        </w:rPr>
        <w:t>function</w:t>
      </w:r>
      <w:r w:rsidRPr="0047191A">
        <w:rPr>
          <w:rFonts w:ascii="Book Antiqua" w:hAnsi="Book Antiqua"/>
          <w:sz w:val="24"/>
          <w:szCs w:val="24"/>
        </w:rPr>
        <w:t xml:space="preserve"> as tumor suppressors </w:t>
      </w:r>
      <w:r w:rsidR="004E2ACE" w:rsidRPr="0047191A">
        <w:rPr>
          <w:rFonts w:ascii="Book Antiqua" w:hAnsi="Book Antiqua"/>
          <w:sz w:val="24"/>
          <w:szCs w:val="24"/>
        </w:rPr>
        <w:t>to reduce</w:t>
      </w:r>
      <w:r w:rsidRPr="0047191A">
        <w:rPr>
          <w:rFonts w:ascii="Book Antiqua" w:hAnsi="Book Antiqua"/>
          <w:sz w:val="24"/>
          <w:szCs w:val="24"/>
        </w:rPr>
        <w:t xml:space="preserve"> </w:t>
      </w:r>
      <w:r w:rsidRPr="0047191A">
        <w:rPr>
          <w:rFonts w:ascii="Book Antiqua" w:hAnsi="Book Antiqua"/>
          <w:i/>
          <w:sz w:val="24"/>
          <w:szCs w:val="24"/>
        </w:rPr>
        <w:t>HOTTIP</w:t>
      </w:r>
      <w:r w:rsidRPr="0047191A">
        <w:rPr>
          <w:rFonts w:ascii="Book Antiqua" w:hAnsi="Book Antiqua"/>
          <w:sz w:val="24"/>
          <w:szCs w:val="24"/>
        </w:rPr>
        <w:t xml:space="preserve"> expression via the Argonaute2 (AGO2)-mediated RNA interference (RNAi) pathway in HCC</w:t>
      </w:r>
      <w:r w:rsidR="00D50B70" w:rsidRPr="0047191A">
        <w:rPr>
          <w:rFonts w:ascii="Book Antiqua" w:hAnsi="Book Antiqua" w:hint="eastAsia"/>
          <w:sz w:val="24"/>
          <w:szCs w:val="24"/>
        </w:rPr>
        <w:t>.</w:t>
      </w:r>
      <w:r w:rsidRPr="0047191A">
        <w:rPr>
          <w:rFonts w:ascii="Book Antiqua" w:hAnsi="Book Antiqua"/>
          <w:sz w:val="24"/>
          <w:szCs w:val="24"/>
        </w:rPr>
        <w:t xml:space="preserve"> </w:t>
      </w:r>
      <w:r w:rsidR="00D50B70" w:rsidRPr="0047191A">
        <w:rPr>
          <w:rFonts w:ascii="Book Antiqua" w:hAnsi="Book Antiqua" w:hint="eastAsia"/>
          <w:sz w:val="24"/>
          <w:szCs w:val="24"/>
        </w:rPr>
        <w:t>F</w:t>
      </w:r>
      <w:r w:rsidRPr="0047191A">
        <w:rPr>
          <w:rFonts w:ascii="Book Antiqua" w:hAnsi="Book Antiqua"/>
          <w:sz w:val="24"/>
          <w:szCs w:val="24"/>
        </w:rPr>
        <w:t xml:space="preserve">urthermore, glutaminase (GLS1) </w:t>
      </w:r>
      <w:r w:rsidR="00D50B70" w:rsidRPr="0047191A">
        <w:rPr>
          <w:rFonts w:ascii="Book Antiqua" w:hAnsi="Book Antiqua" w:hint="eastAsia"/>
          <w:sz w:val="24"/>
          <w:szCs w:val="24"/>
        </w:rPr>
        <w:t>has been</w:t>
      </w:r>
      <w:r w:rsidRPr="0047191A">
        <w:rPr>
          <w:rFonts w:ascii="Book Antiqua" w:hAnsi="Book Antiqua"/>
          <w:sz w:val="24"/>
          <w:szCs w:val="24"/>
        </w:rPr>
        <w:t xml:space="preserve"> identified as a potential downstream target of</w:t>
      </w:r>
      <w:r w:rsidR="00D50B70" w:rsidRPr="0047191A">
        <w:rPr>
          <w:rFonts w:ascii="Book Antiqua" w:hAnsi="Book Antiqua" w:hint="eastAsia"/>
          <w:sz w:val="24"/>
          <w:szCs w:val="24"/>
        </w:rPr>
        <w:t xml:space="preserve"> </w:t>
      </w:r>
      <w:r w:rsidRPr="0047191A">
        <w:rPr>
          <w:rFonts w:ascii="Book Antiqua" w:hAnsi="Book Antiqua"/>
          <w:sz w:val="24"/>
          <w:szCs w:val="24"/>
        </w:rPr>
        <w:t>the</w:t>
      </w:r>
      <w:r w:rsidR="00D50B70" w:rsidRPr="0047191A">
        <w:rPr>
          <w:rFonts w:ascii="Book Antiqua" w:hAnsi="Book Antiqua" w:hint="eastAsia"/>
          <w:sz w:val="24"/>
          <w:szCs w:val="24"/>
        </w:rPr>
        <w:t xml:space="preserve"> </w:t>
      </w:r>
      <w:r w:rsidRPr="0047191A">
        <w:rPr>
          <w:rFonts w:ascii="Book Antiqua" w:hAnsi="Book Antiqua"/>
          <w:i/>
          <w:sz w:val="24"/>
          <w:szCs w:val="24"/>
        </w:rPr>
        <w:t>miR-192/-204-HOTTIP</w:t>
      </w:r>
      <w:r w:rsidRPr="0047191A">
        <w:rPr>
          <w:rFonts w:ascii="Book Antiqua" w:hAnsi="Book Antiqua"/>
          <w:sz w:val="24"/>
          <w:szCs w:val="24"/>
        </w:rPr>
        <w:t xml:space="preserve"> axis in HCC</w:t>
      </w:r>
      <w:r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3</w:t>
      </w:r>
      <w:r w:rsidRPr="0047191A">
        <w:rPr>
          <w:rFonts w:ascii="Book Antiqua" w:hAnsi="Book Antiqua"/>
          <w:sz w:val="24"/>
          <w:szCs w:val="24"/>
          <w:vertAlign w:val="superscript"/>
        </w:rPr>
        <w:t>]</w:t>
      </w:r>
      <w:r w:rsidRPr="0047191A">
        <w:rPr>
          <w:rFonts w:ascii="Book Antiqua" w:hAnsi="Book Antiqua"/>
          <w:sz w:val="24"/>
          <w:szCs w:val="24"/>
        </w:rPr>
        <w:t>.</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In summary, the afore</w:t>
      </w:r>
      <w:r w:rsidR="007A65F8" w:rsidRPr="0047191A">
        <w:rPr>
          <w:rFonts w:ascii="Book Antiqua" w:hAnsi="Book Antiqua" w:hint="eastAsia"/>
          <w:sz w:val="24"/>
          <w:szCs w:val="24"/>
        </w:rPr>
        <w:t>-</w:t>
      </w:r>
      <w:r w:rsidRPr="0047191A">
        <w:rPr>
          <w:rFonts w:ascii="Book Antiqua" w:hAnsi="Book Antiqua"/>
          <w:sz w:val="24"/>
          <w:szCs w:val="24"/>
        </w:rPr>
        <w:t xml:space="preserve">mentioned </w:t>
      </w:r>
      <w:r w:rsidR="007A65F8" w:rsidRPr="0047191A">
        <w:rPr>
          <w:rFonts w:ascii="Book Antiqua" w:hAnsi="Book Antiqua" w:hint="eastAsia"/>
          <w:sz w:val="24"/>
          <w:szCs w:val="24"/>
        </w:rPr>
        <w:t>results</w:t>
      </w:r>
      <w:r w:rsidRPr="0047191A">
        <w:rPr>
          <w:rFonts w:ascii="Book Antiqua" w:hAnsi="Book Antiqua"/>
          <w:sz w:val="24"/>
          <w:szCs w:val="24"/>
        </w:rPr>
        <w:t xml:space="preserve"> suggest the existence of a complex regulatory interaction between </w:t>
      </w:r>
      <w:r w:rsidRPr="0047191A">
        <w:rPr>
          <w:rFonts w:ascii="Book Antiqua" w:hAnsi="Book Antiqua"/>
          <w:i/>
          <w:sz w:val="24"/>
          <w:szCs w:val="24"/>
        </w:rPr>
        <w:t xml:space="preserve">HOTTIP </w:t>
      </w:r>
      <w:r w:rsidRPr="0047191A">
        <w:rPr>
          <w:rFonts w:ascii="Book Antiqua" w:hAnsi="Book Antiqua"/>
          <w:sz w:val="24"/>
          <w:szCs w:val="24"/>
        </w:rPr>
        <w:t xml:space="preserve">and </w:t>
      </w:r>
      <w:r w:rsidRPr="0047191A">
        <w:rPr>
          <w:rFonts w:ascii="Book Antiqua" w:hAnsi="Book Antiqua"/>
          <w:i/>
          <w:sz w:val="24"/>
          <w:szCs w:val="24"/>
        </w:rPr>
        <w:t>HoxA</w:t>
      </w:r>
      <w:r w:rsidRPr="0047191A">
        <w:rPr>
          <w:rFonts w:ascii="Book Antiqua" w:hAnsi="Book Antiqua"/>
          <w:sz w:val="24"/>
          <w:szCs w:val="24"/>
        </w:rPr>
        <w:t xml:space="preserve"> genes or miRNA. </w:t>
      </w:r>
      <w:r w:rsidR="007A65F8" w:rsidRPr="0047191A">
        <w:rPr>
          <w:rFonts w:ascii="Book Antiqua" w:hAnsi="Book Antiqua" w:hint="eastAsia"/>
          <w:sz w:val="24"/>
          <w:szCs w:val="24"/>
        </w:rPr>
        <w:t>U</w:t>
      </w:r>
      <w:r w:rsidRPr="0047191A">
        <w:rPr>
          <w:rFonts w:ascii="Book Antiqua" w:hAnsi="Book Antiqua"/>
          <w:sz w:val="24"/>
          <w:szCs w:val="24"/>
        </w:rPr>
        <w:t xml:space="preserve">pregulation of </w:t>
      </w:r>
      <w:r w:rsidRPr="0047191A">
        <w:rPr>
          <w:rFonts w:ascii="Book Antiqua" w:hAnsi="Book Antiqua"/>
          <w:i/>
          <w:sz w:val="24"/>
          <w:szCs w:val="24"/>
        </w:rPr>
        <w:t>HOTTIP</w:t>
      </w:r>
      <w:r w:rsidR="00920BC6" w:rsidRPr="0047191A">
        <w:rPr>
          <w:rFonts w:ascii="Book Antiqua" w:hAnsi="Book Antiqua" w:hint="eastAsia"/>
          <w:i/>
          <w:sz w:val="24"/>
          <w:szCs w:val="24"/>
        </w:rPr>
        <w:t xml:space="preserve"> </w:t>
      </w:r>
      <w:r w:rsidRPr="0047191A">
        <w:rPr>
          <w:rFonts w:ascii="Book Antiqua" w:hAnsi="Book Antiqua"/>
          <w:sz w:val="24"/>
          <w:szCs w:val="24"/>
        </w:rPr>
        <w:t xml:space="preserve">contributes to hepatocarcinogenesis at least partly </w:t>
      </w:r>
      <w:r w:rsidR="007A65F8" w:rsidRPr="0047191A">
        <w:rPr>
          <w:rFonts w:ascii="Book Antiqua" w:hAnsi="Book Antiqua" w:hint="eastAsia"/>
          <w:sz w:val="24"/>
          <w:szCs w:val="24"/>
        </w:rPr>
        <w:t>by</w:t>
      </w:r>
      <w:r w:rsidRPr="0047191A">
        <w:rPr>
          <w:rFonts w:ascii="Book Antiqua" w:hAnsi="Book Antiqua"/>
          <w:sz w:val="24"/>
          <w:szCs w:val="24"/>
        </w:rPr>
        <w:t xml:space="preserve"> regulating expression</w:t>
      </w:r>
      <w:r w:rsidR="00920BC6" w:rsidRPr="0047191A">
        <w:rPr>
          <w:rFonts w:ascii="Book Antiqua" w:hAnsi="Book Antiqua" w:hint="eastAsia"/>
          <w:sz w:val="24"/>
          <w:szCs w:val="24"/>
        </w:rPr>
        <w:t xml:space="preserve"> </w:t>
      </w:r>
      <w:r w:rsidRPr="0047191A">
        <w:rPr>
          <w:rFonts w:ascii="Book Antiqua" w:hAnsi="Book Antiqua"/>
          <w:sz w:val="24"/>
          <w:szCs w:val="24"/>
        </w:rPr>
        <w:t>of</w:t>
      </w:r>
      <w:r w:rsidR="00920BC6" w:rsidRPr="0047191A">
        <w:rPr>
          <w:rFonts w:ascii="Book Antiqua" w:hAnsi="Book Antiqua" w:hint="eastAsia"/>
          <w:sz w:val="24"/>
          <w:szCs w:val="24"/>
        </w:rPr>
        <w:t xml:space="preserve"> </w:t>
      </w:r>
      <w:r w:rsidRPr="0047191A">
        <w:rPr>
          <w:rFonts w:ascii="Book Antiqua" w:hAnsi="Book Antiqua"/>
          <w:i/>
          <w:sz w:val="24"/>
          <w:szCs w:val="24"/>
        </w:rPr>
        <w:t>HoxA</w:t>
      </w:r>
      <w:r w:rsidR="00F01547" w:rsidRPr="0047191A">
        <w:rPr>
          <w:rFonts w:ascii="Book Antiqua" w:hAnsi="Book Antiqua" w:hint="eastAsia"/>
          <w:i/>
          <w:sz w:val="24"/>
          <w:szCs w:val="24"/>
        </w:rPr>
        <w:t xml:space="preserve"> </w:t>
      </w:r>
      <w:r w:rsidRPr="0047191A">
        <w:rPr>
          <w:rFonts w:ascii="Book Antiqua" w:hAnsi="Book Antiqua"/>
          <w:sz w:val="24"/>
          <w:szCs w:val="24"/>
        </w:rPr>
        <w:t xml:space="preserve">genes, especially </w:t>
      </w:r>
      <w:r w:rsidRPr="0047191A">
        <w:rPr>
          <w:rFonts w:ascii="Book Antiqua" w:hAnsi="Book Antiqua"/>
          <w:i/>
          <w:sz w:val="24"/>
          <w:szCs w:val="24"/>
        </w:rPr>
        <w:t>HOXA13,</w:t>
      </w:r>
      <w:r w:rsidRPr="0047191A">
        <w:rPr>
          <w:rFonts w:ascii="Book Antiqua" w:hAnsi="Book Antiqua"/>
          <w:sz w:val="24"/>
          <w:szCs w:val="24"/>
        </w:rPr>
        <w:t xml:space="preserve"> and interacting with miRNAs.</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Further studies are required to determine whether the regulatory loop between </w:t>
      </w:r>
      <w:r w:rsidRPr="0047191A">
        <w:rPr>
          <w:rFonts w:ascii="Book Antiqua" w:hAnsi="Book Antiqua"/>
          <w:i/>
          <w:sz w:val="24"/>
          <w:szCs w:val="24"/>
        </w:rPr>
        <w:t>HOTTIP</w:t>
      </w:r>
      <w:r w:rsidRPr="0047191A">
        <w:rPr>
          <w:rFonts w:ascii="Book Antiqua" w:hAnsi="Book Antiqua"/>
          <w:sz w:val="24"/>
          <w:szCs w:val="24"/>
        </w:rPr>
        <w:t xml:space="preserve"> and </w:t>
      </w:r>
      <w:r w:rsidRPr="0047191A">
        <w:rPr>
          <w:rFonts w:ascii="Book Antiqua" w:hAnsi="Book Antiqua"/>
          <w:i/>
          <w:sz w:val="24"/>
          <w:szCs w:val="24"/>
        </w:rPr>
        <w:t>HOXA13</w:t>
      </w:r>
      <w:r w:rsidRPr="0047191A">
        <w:rPr>
          <w:rFonts w:ascii="Book Antiqua" w:hAnsi="Book Antiqua"/>
          <w:sz w:val="24"/>
          <w:szCs w:val="24"/>
        </w:rPr>
        <w:t xml:space="preserve"> or miRNAs</w:t>
      </w:r>
      <w:r w:rsidR="00F01547" w:rsidRPr="0047191A">
        <w:rPr>
          <w:rFonts w:ascii="Book Antiqua" w:hAnsi="Book Antiqua" w:hint="eastAsia"/>
          <w:sz w:val="24"/>
          <w:szCs w:val="24"/>
        </w:rPr>
        <w:t xml:space="preserve"> </w:t>
      </w:r>
      <w:r w:rsidR="007A65F8" w:rsidRPr="0047191A">
        <w:rPr>
          <w:rFonts w:ascii="Book Antiqua" w:hAnsi="Book Antiqua" w:hint="eastAsia"/>
          <w:sz w:val="24"/>
          <w:szCs w:val="24"/>
        </w:rPr>
        <w:t>may</w:t>
      </w:r>
      <w:r w:rsidRPr="0047191A">
        <w:rPr>
          <w:rFonts w:ascii="Book Antiqua" w:hAnsi="Book Antiqua"/>
          <w:sz w:val="24"/>
          <w:szCs w:val="24"/>
        </w:rPr>
        <w:t xml:space="preserve"> serve as </w:t>
      </w:r>
      <w:r w:rsidRPr="0047191A">
        <w:rPr>
          <w:rFonts w:ascii="Book Antiqua" w:hAnsi="Book Antiqua"/>
          <w:sz w:val="24"/>
          <w:szCs w:val="24"/>
        </w:rPr>
        <w:lastRenderedPageBreak/>
        <w:t>potential therapeutic targets</w:t>
      </w:r>
      <w:r w:rsidR="00F01547" w:rsidRPr="0047191A">
        <w:rPr>
          <w:rFonts w:ascii="Book Antiqua" w:hAnsi="Book Antiqua" w:hint="eastAsia"/>
          <w:sz w:val="24"/>
          <w:szCs w:val="24"/>
        </w:rPr>
        <w:t xml:space="preserve"> </w:t>
      </w:r>
      <w:r w:rsidRPr="0047191A">
        <w:rPr>
          <w:rFonts w:ascii="Book Antiqua" w:hAnsi="Book Antiqua"/>
          <w:sz w:val="24"/>
          <w:szCs w:val="24"/>
        </w:rPr>
        <w:t>for HCC.</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t>HULC</w:t>
      </w:r>
    </w:p>
    <w:p w:rsidR="00CD6D1B" w:rsidRPr="0047191A" w:rsidRDefault="007A65F8" w:rsidP="00F52BE4">
      <w:pPr>
        <w:snapToGrid w:val="0"/>
        <w:spacing w:line="360" w:lineRule="auto"/>
        <w:rPr>
          <w:rFonts w:ascii="Book Antiqua" w:hAnsi="Book Antiqua"/>
          <w:sz w:val="24"/>
          <w:szCs w:val="24"/>
        </w:rPr>
      </w:pPr>
      <w:r w:rsidRPr="0047191A">
        <w:rPr>
          <w:rFonts w:ascii="Book Antiqua" w:hAnsi="Book Antiqua"/>
          <w:sz w:val="24"/>
          <w:szCs w:val="24"/>
        </w:rPr>
        <w:t>Expression of</w:t>
      </w:r>
      <w:r w:rsidRPr="0047191A">
        <w:rPr>
          <w:rFonts w:ascii="Book Antiqua" w:hAnsi="Book Antiqua" w:hint="eastAsia"/>
          <w:sz w:val="24"/>
          <w:szCs w:val="24"/>
        </w:rPr>
        <w:t xml:space="preserve"> t</w:t>
      </w:r>
      <w:r w:rsidR="00CD6D1B" w:rsidRPr="0047191A">
        <w:rPr>
          <w:rFonts w:ascii="Book Antiqua" w:hAnsi="Book Antiqua"/>
          <w:sz w:val="24"/>
          <w:szCs w:val="24"/>
        </w:rPr>
        <w:t>he highly up</w:t>
      </w:r>
      <w:r w:rsidRPr="0047191A">
        <w:rPr>
          <w:rFonts w:ascii="Book Antiqua" w:hAnsi="Book Antiqua" w:hint="eastAsia"/>
          <w:sz w:val="24"/>
          <w:szCs w:val="24"/>
        </w:rPr>
        <w:t>-</w:t>
      </w:r>
      <w:r w:rsidR="00CD6D1B" w:rsidRPr="0047191A">
        <w:rPr>
          <w:rFonts w:ascii="Book Antiqua" w:hAnsi="Book Antiqua"/>
          <w:sz w:val="24"/>
          <w:szCs w:val="24"/>
        </w:rPr>
        <w:t>regulated in liver cancer (</w:t>
      </w:r>
      <w:r w:rsidR="00CD6D1B" w:rsidRPr="0047191A">
        <w:rPr>
          <w:rFonts w:ascii="Book Antiqua" w:hAnsi="Book Antiqua"/>
          <w:i/>
          <w:sz w:val="24"/>
          <w:szCs w:val="24"/>
        </w:rPr>
        <w:t>HULC</w:t>
      </w:r>
      <w:r w:rsidR="00CD6D1B" w:rsidRPr="0047191A">
        <w:rPr>
          <w:rFonts w:ascii="Book Antiqua" w:hAnsi="Book Antiqua"/>
          <w:sz w:val="24"/>
          <w:szCs w:val="24"/>
        </w:rPr>
        <w:t xml:space="preserve">) gene, </w:t>
      </w:r>
      <w:r w:rsidRPr="0047191A">
        <w:rPr>
          <w:rFonts w:ascii="Book Antiqua" w:hAnsi="Book Antiqua"/>
          <w:sz w:val="24"/>
          <w:szCs w:val="24"/>
        </w:rPr>
        <w:t>which is</w:t>
      </w:r>
      <w:r w:rsidRPr="0047191A">
        <w:rPr>
          <w:rFonts w:ascii="Book Antiqua" w:hAnsi="Book Antiqua" w:hint="eastAsia"/>
          <w:sz w:val="24"/>
          <w:szCs w:val="24"/>
        </w:rPr>
        <w:t xml:space="preserve"> </w:t>
      </w:r>
      <w:r w:rsidR="00CD6D1B" w:rsidRPr="0047191A">
        <w:rPr>
          <w:rFonts w:ascii="Book Antiqua" w:hAnsi="Book Antiqua"/>
          <w:sz w:val="24"/>
          <w:szCs w:val="24"/>
        </w:rPr>
        <w:t xml:space="preserve">located on chromosome 6p24.3, </w:t>
      </w:r>
      <w:r w:rsidRPr="0047191A">
        <w:rPr>
          <w:rFonts w:ascii="Book Antiqua" w:hAnsi="Book Antiqua" w:hint="eastAsia"/>
          <w:sz w:val="24"/>
          <w:szCs w:val="24"/>
        </w:rPr>
        <w:t>is increased</w:t>
      </w:r>
      <w:r w:rsidR="00CD6D1B" w:rsidRPr="0047191A">
        <w:rPr>
          <w:rFonts w:ascii="Book Antiqua" w:hAnsi="Book Antiqua"/>
          <w:sz w:val="24"/>
          <w:szCs w:val="24"/>
        </w:rPr>
        <w:t xml:space="preserve"> in HCC</w:t>
      </w:r>
      <w:r w:rsidR="00CD6D1B"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4</w:t>
      </w:r>
      <w:r w:rsidR="00CD6D1B" w:rsidRPr="0047191A">
        <w:rPr>
          <w:rFonts w:ascii="Book Antiqua" w:hAnsi="Book Antiqua"/>
          <w:sz w:val="24"/>
          <w:szCs w:val="24"/>
          <w:vertAlign w:val="superscript"/>
        </w:rPr>
        <w:t>]</w:t>
      </w:r>
      <w:r w:rsidRPr="0047191A">
        <w:rPr>
          <w:rFonts w:ascii="Book Antiqua" w:hAnsi="Book Antiqua" w:hint="eastAsia"/>
          <w:sz w:val="24"/>
          <w:szCs w:val="24"/>
        </w:rPr>
        <w:t>, and s</w:t>
      </w:r>
      <w:r w:rsidR="00CD6D1B" w:rsidRPr="0047191A">
        <w:rPr>
          <w:rFonts w:ascii="Book Antiqua" w:hAnsi="Book Antiqua"/>
          <w:sz w:val="24"/>
          <w:szCs w:val="24"/>
        </w:rPr>
        <w:t xml:space="preserve">everal recent studies </w:t>
      </w:r>
      <w:r w:rsidRPr="0047191A">
        <w:rPr>
          <w:rFonts w:ascii="Book Antiqua" w:hAnsi="Book Antiqua" w:hint="eastAsia"/>
          <w:sz w:val="24"/>
          <w:szCs w:val="24"/>
        </w:rPr>
        <w:t>have</w:t>
      </w:r>
      <w:r w:rsidR="00CD6D1B" w:rsidRPr="0047191A">
        <w:rPr>
          <w:rFonts w:ascii="Book Antiqua" w:hAnsi="Book Antiqua"/>
          <w:sz w:val="24"/>
          <w:szCs w:val="24"/>
        </w:rPr>
        <w:t xml:space="preserve"> help</w:t>
      </w:r>
      <w:r w:rsidRPr="0047191A">
        <w:rPr>
          <w:rFonts w:ascii="Book Antiqua" w:hAnsi="Book Antiqua" w:hint="eastAsia"/>
          <w:sz w:val="24"/>
          <w:szCs w:val="24"/>
        </w:rPr>
        <w:t>ed</w:t>
      </w:r>
      <w:r w:rsidR="00CD6D1B" w:rsidRPr="0047191A">
        <w:rPr>
          <w:rFonts w:ascii="Book Antiqua" w:hAnsi="Book Antiqua"/>
          <w:sz w:val="24"/>
          <w:szCs w:val="24"/>
        </w:rPr>
        <w:t xml:space="preserve"> shed light on</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the factors </w:t>
      </w:r>
      <w:r w:rsidR="004E2ACE" w:rsidRPr="0047191A">
        <w:rPr>
          <w:rFonts w:ascii="Book Antiqua" w:hAnsi="Book Antiqua"/>
          <w:sz w:val="24"/>
          <w:szCs w:val="24"/>
        </w:rPr>
        <w:t xml:space="preserve">that contribute this </w:t>
      </w:r>
      <w:r w:rsidR="004E2ACE" w:rsidRPr="0047191A">
        <w:rPr>
          <w:rFonts w:ascii="Book Antiqua" w:hAnsi="Book Antiqua"/>
          <w:i/>
          <w:sz w:val="24"/>
          <w:szCs w:val="24"/>
        </w:rPr>
        <w:t>HULC</w:t>
      </w:r>
      <w:r w:rsidR="004E2ACE" w:rsidRPr="0047191A">
        <w:rPr>
          <w:rFonts w:ascii="Book Antiqua" w:hAnsi="Book Antiqua"/>
          <w:sz w:val="24"/>
          <w:szCs w:val="24"/>
        </w:rPr>
        <w:t xml:space="preserve"> up-regulation.</w:t>
      </w:r>
      <w:r w:rsidR="00CD6D1B" w:rsidRPr="0047191A">
        <w:rPr>
          <w:rFonts w:ascii="Book Antiqua" w:hAnsi="Book Antiqua"/>
          <w:sz w:val="24"/>
          <w:szCs w:val="24"/>
        </w:rPr>
        <w:t xml:space="preserve"> For example, research has</w:t>
      </w:r>
      <w:r w:rsidR="00F01547" w:rsidRPr="0047191A">
        <w:rPr>
          <w:rFonts w:ascii="Book Antiqua" w:hAnsi="Book Antiqua" w:hint="eastAsia"/>
          <w:sz w:val="24"/>
          <w:szCs w:val="24"/>
        </w:rPr>
        <w:t xml:space="preserve"> </w:t>
      </w:r>
      <w:r w:rsidR="00CD6D1B" w:rsidRPr="0047191A">
        <w:rPr>
          <w:rFonts w:ascii="Book Antiqua" w:hAnsi="Book Antiqua"/>
          <w:sz w:val="24"/>
          <w:szCs w:val="24"/>
        </w:rPr>
        <w:t>found that</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expression of </w:t>
      </w:r>
      <w:r w:rsidR="00CD6D1B" w:rsidRPr="0047191A">
        <w:rPr>
          <w:rFonts w:ascii="Book Antiqua" w:hAnsi="Book Antiqua"/>
          <w:i/>
          <w:sz w:val="24"/>
          <w:szCs w:val="24"/>
        </w:rPr>
        <w:t xml:space="preserve">HULC </w:t>
      </w:r>
      <w:r w:rsidR="00CD6D1B" w:rsidRPr="0047191A">
        <w:rPr>
          <w:rFonts w:ascii="Book Antiqua" w:hAnsi="Book Antiqua"/>
          <w:sz w:val="24"/>
          <w:szCs w:val="24"/>
        </w:rPr>
        <w:t>can be</w:t>
      </w:r>
      <w:r w:rsidR="00F01547" w:rsidRPr="0047191A">
        <w:rPr>
          <w:rFonts w:ascii="Book Antiqua" w:hAnsi="Book Antiqua" w:hint="eastAsia"/>
          <w:sz w:val="24"/>
          <w:szCs w:val="24"/>
        </w:rPr>
        <w:t xml:space="preserve"> </w:t>
      </w:r>
      <w:r w:rsidR="00A76082" w:rsidRPr="0047191A">
        <w:rPr>
          <w:rFonts w:ascii="Book Antiqua" w:hAnsi="Book Antiqua"/>
          <w:sz w:val="24"/>
          <w:szCs w:val="24"/>
        </w:rPr>
        <w:t>enhanced</w:t>
      </w:r>
      <w:r w:rsidR="00CD6D1B" w:rsidRPr="0047191A">
        <w:rPr>
          <w:rFonts w:ascii="Book Antiqua" w:hAnsi="Book Antiqua"/>
          <w:sz w:val="24"/>
          <w:szCs w:val="24"/>
        </w:rPr>
        <w:t xml:space="preserve"> by the transcription factor CREB (</w:t>
      </w:r>
      <w:r w:rsidR="004E2ACE" w:rsidRPr="0047191A">
        <w:rPr>
          <w:rFonts w:ascii="Book Antiqua" w:hAnsi="Book Antiqua"/>
          <w:sz w:val="24"/>
          <w:szCs w:val="24"/>
        </w:rPr>
        <w:t>cAMP response element-binding protein</w:t>
      </w:r>
      <w:r w:rsidR="00CD6D1B" w:rsidRPr="0047191A">
        <w:rPr>
          <w:rFonts w:ascii="Book Antiqua" w:hAnsi="Book Antiqua"/>
          <w:sz w:val="24"/>
          <w:szCs w:val="24"/>
        </w:rPr>
        <w:t xml:space="preserve">) </w:t>
      </w:r>
      <w:r w:rsidR="002902E3" w:rsidRPr="0047191A">
        <w:rPr>
          <w:rFonts w:ascii="Book Antiqua" w:hAnsi="Book Antiqua"/>
          <w:sz w:val="24"/>
          <w:szCs w:val="24"/>
        </w:rPr>
        <w:t>through</w:t>
      </w:r>
      <w:r w:rsidR="00CD6D1B" w:rsidRPr="0047191A">
        <w:rPr>
          <w:rFonts w:ascii="Book Antiqua" w:hAnsi="Book Antiqua"/>
          <w:sz w:val="24"/>
          <w:szCs w:val="24"/>
        </w:rPr>
        <w:t xml:space="preserve"> interaction with </w:t>
      </w:r>
      <w:r w:rsidR="00CD6D1B" w:rsidRPr="0047191A">
        <w:rPr>
          <w:rFonts w:ascii="Book Antiqua" w:hAnsi="Book Antiqua"/>
          <w:i/>
          <w:sz w:val="24"/>
          <w:szCs w:val="24"/>
        </w:rPr>
        <w:t>miR-372</w:t>
      </w:r>
      <w:r w:rsidR="00CD6D1B"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5</w:t>
      </w:r>
      <w:r w:rsidR="00CD6D1B" w:rsidRPr="0047191A">
        <w:rPr>
          <w:rFonts w:ascii="Book Antiqua" w:hAnsi="Book Antiqua"/>
          <w:sz w:val="24"/>
          <w:szCs w:val="24"/>
          <w:vertAlign w:val="superscript"/>
        </w:rPr>
        <w:t>]</w:t>
      </w:r>
      <w:r w:rsidR="00CD6D1B" w:rsidRPr="0047191A">
        <w:rPr>
          <w:rFonts w:ascii="Book Antiqua" w:hAnsi="Book Antiqua"/>
          <w:sz w:val="24"/>
          <w:szCs w:val="24"/>
        </w:rPr>
        <w:t>.</w:t>
      </w:r>
      <w:r w:rsidR="00A76082" w:rsidRPr="0047191A">
        <w:rPr>
          <w:rFonts w:ascii="Book Antiqua" w:hAnsi="Book Antiqua" w:hint="eastAsia"/>
          <w:sz w:val="24"/>
          <w:szCs w:val="24"/>
        </w:rPr>
        <w:t xml:space="preserve"> </w:t>
      </w:r>
      <w:r w:rsidR="00CD6D1B" w:rsidRPr="0047191A">
        <w:rPr>
          <w:rFonts w:ascii="Book Antiqua" w:hAnsi="Book Antiqua"/>
          <w:sz w:val="24"/>
          <w:szCs w:val="24"/>
        </w:rPr>
        <w:t>In addition,</w:t>
      </w:r>
      <w:r w:rsidR="00A76082" w:rsidRPr="0047191A">
        <w:rPr>
          <w:rFonts w:ascii="Book Antiqua" w:hAnsi="Book Antiqua" w:hint="eastAsia"/>
          <w:sz w:val="24"/>
          <w:szCs w:val="24"/>
        </w:rPr>
        <w:t xml:space="preserve"> </w:t>
      </w:r>
      <w:r w:rsidR="00CD6D1B" w:rsidRPr="0047191A">
        <w:rPr>
          <w:rFonts w:ascii="Book Antiqua" w:hAnsi="Book Antiqua"/>
          <w:sz w:val="24"/>
          <w:szCs w:val="24"/>
        </w:rPr>
        <w:t>up-regulat</w:t>
      </w:r>
      <w:r w:rsidR="00A76082" w:rsidRPr="0047191A">
        <w:rPr>
          <w:rFonts w:ascii="Book Antiqua" w:hAnsi="Book Antiqua" w:hint="eastAsia"/>
          <w:sz w:val="24"/>
          <w:szCs w:val="24"/>
        </w:rPr>
        <w:t>ion of</w:t>
      </w:r>
      <w:r w:rsidR="00CD6D1B" w:rsidRPr="0047191A">
        <w:rPr>
          <w:rFonts w:ascii="Book Antiqua" w:hAnsi="Book Antiqua"/>
          <w:sz w:val="24"/>
          <w:szCs w:val="24"/>
        </w:rPr>
        <w:t xml:space="preserve"> </w:t>
      </w:r>
      <w:r w:rsidR="00CD6D1B" w:rsidRPr="0047191A">
        <w:rPr>
          <w:rFonts w:ascii="Book Antiqua" w:hAnsi="Book Antiqua"/>
          <w:i/>
          <w:sz w:val="24"/>
          <w:szCs w:val="24"/>
        </w:rPr>
        <w:t>HULC</w:t>
      </w:r>
      <w:r w:rsidR="00CD6D1B" w:rsidRPr="0047191A">
        <w:rPr>
          <w:rFonts w:ascii="Book Antiqua" w:hAnsi="Book Antiqua"/>
          <w:sz w:val="24"/>
          <w:szCs w:val="24"/>
        </w:rPr>
        <w:t xml:space="preserve"> by </w:t>
      </w:r>
      <w:r w:rsidR="00A76082" w:rsidRPr="0047191A">
        <w:rPr>
          <w:rFonts w:ascii="Book Antiqua" w:hAnsi="Book Antiqua" w:hint="eastAsia"/>
          <w:sz w:val="24"/>
          <w:szCs w:val="24"/>
        </w:rPr>
        <w:t xml:space="preserve">the </w:t>
      </w:r>
      <w:r w:rsidR="00CD6D1B" w:rsidRPr="0047191A">
        <w:rPr>
          <w:rFonts w:ascii="Book Antiqua" w:hAnsi="Book Antiqua"/>
          <w:sz w:val="24"/>
          <w:szCs w:val="24"/>
        </w:rPr>
        <w:t>HBV X protein (HBx) promotes proliferation of hepatoma cells through down-regulati</w:t>
      </w:r>
      <w:r w:rsidR="00A76082" w:rsidRPr="0047191A">
        <w:rPr>
          <w:rFonts w:ascii="Book Antiqua" w:hAnsi="Book Antiqua" w:hint="eastAsia"/>
          <w:sz w:val="24"/>
          <w:szCs w:val="24"/>
        </w:rPr>
        <w:t>on of</w:t>
      </w:r>
      <w:r w:rsidR="00CD6D1B" w:rsidRPr="0047191A">
        <w:rPr>
          <w:rFonts w:ascii="Book Antiqua" w:hAnsi="Book Antiqua"/>
          <w:sz w:val="24"/>
          <w:szCs w:val="24"/>
        </w:rPr>
        <w:t xml:space="preserve"> the tumor suppressor p18</w:t>
      </w:r>
      <w:r w:rsidR="00CD6D1B"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6</w:t>
      </w:r>
      <w:r w:rsidR="00CD6D1B" w:rsidRPr="0047191A">
        <w:rPr>
          <w:rFonts w:ascii="Book Antiqua" w:hAnsi="Book Antiqua"/>
          <w:sz w:val="24"/>
          <w:szCs w:val="24"/>
          <w:vertAlign w:val="superscript"/>
        </w:rPr>
        <w:t>]</w:t>
      </w:r>
      <w:r w:rsidR="00CD6D1B" w:rsidRPr="0047191A">
        <w:rPr>
          <w:rFonts w:ascii="Book Antiqua" w:hAnsi="Book Antiqua"/>
          <w:sz w:val="24"/>
          <w:szCs w:val="24"/>
        </w:rPr>
        <w:t>.</w:t>
      </w:r>
      <w:r w:rsidR="00F01547" w:rsidRPr="0047191A">
        <w:rPr>
          <w:rFonts w:ascii="Book Antiqua" w:hAnsi="Book Antiqua" w:hint="eastAsia"/>
          <w:sz w:val="24"/>
          <w:szCs w:val="24"/>
        </w:rPr>
        <w:t xml:space="preserve"> </w:t>
      </w:r>
      <w:r w:rsidR="00CD6D1B" w:rsidRPr="0047191A">
        <w:rPr>
          <w:rFonts w:ascii="Book Antiqua" w:hAnsi="Book Antiqua"/>
          <w:sz w:val="24"/>
          <w:szCs w:val="24"/>
        </w:rPr>
        <w:t>Furthermore,</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it has been shown that </w:t>
      </w:r>
      <w:r w:rsidR="00CD6D1B" w:rsidRPr="0047191A">
        <w:rPr>
          <w:rFonts w:ascii="Book Antiqua" w:hAnsi="Book Antiqua"/>
          <w:i/>
          <w:sz w:val="24"/>
          <w:szCs w:val="24"/>
        </w:rPr>
        <w:t>HULC</w:t>
      </w:r>
      <w:r w:rsidR="00CD6D1B" w:rsidRPr="0047191A">
        <w:rPr>
          <w:rFonts w:ascii="Book Antiqua" w:hAnsi="Book Antiqua"/>
          <w:sz w:val="24"/>
          <w:szCs w:val="24"/>
        </w:rPr>
        <w:t xml:space="preserve"> might function as a miRNA sponge for </w:t>
      </w:r>
      <w:r w:rsidR="00CD6D1B" w:rsidRPr="0047191A">
        <w:rPr>
          <w:rFonts w:ascii="Book Antiqua" w:hAnsi="Book Antiqua"/>
          <w:i/>
          <w:sz w:val="24"/>
          <w:szCs w:val="24"/>
        </w:rPr>
        <w:t xml:space="preserve">miR-372 </w:t>
      </w:r>
      <w:r w:rsidR="00CD6D1B" w:rsidRPr="0047191A">
        <w:rPr>
          <w:rFonts w:ascii="Book Antiqua" w:hAnsi="Book Antiqua"/>
          <w:sz w:val="24"/>
          <w:szCs w:val="24"/>
        </w:rPr>
        <w:t xml:space="preserve">in HCC and </w:t>
      </w:r>
      <w:r w:rsidR="00A76082" w:rsidRPr="0047191A">
        <w:rPr>
          <w:rFonts w:ascii="Book Antiqua" w:hAnsi="Book Antiqua" w:hint="eastAsia"/>
          <w:sz w:val="24"/>
          <w:szCs w:val="24"/>
        </w:rPr>
        <w:t>may</w:t>
      </w:r>
      <w:r w:rsidR="00CD6D1B" w:rsidRPr="0047191A">
        <w:rPr>
          <w:rFonts w:ascii="Book Antiqua" w:hAnsi="Book Antiqua"/>
          <w:sz w:val="24"/>
          <w:szCs w:val="24"/>
        </w:rPr>
        <w:t xml:space="preserve"> thereby regulate gene expression at a post-transcriptional level</w:t>
      </w:r>
      <w:r w:rsidR="00CD6D1B"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5</w:t>
      </w:r>
      <w:r w:rsidR="00CD6D1B" w:rsidRPr="0047191A">
        <w:rPr>
          <w:rFonts w:ascii="Book Antiqua" w:hAnsi="Book Antiqua"/>
          <w:sz w:val="24"/>
          <w:szCs w:val="24"/>
          <w:vertAlign w:val="superscript"/>
        </w:rPr>
        <w:t>]</w:t>
      </w:r>
      <w:r w:rsidR="00CD6D1B" w:rsidRPr="0047191A">
        <w:rPr>
          <w:rFonts w:ascii="Book Antiqua" w:hAnsi="Book Antiqua"/>
          <w:sz w:val="24"/>
          <w:szCs w:val="24"/>
        </w:rPr>
        <w:t xml:space="preserve">. </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As an oncogene, </w:t>
      </w:r>
      <w:r w:rsidRPr="0047191A">
        <w:rPr>
          <w:rFonts w:ascii="Book Antiqua" w:hAnsi="Book Antiqua"/>
          <w:i/>
          <w:sz w:val="24"/>
          <w:szCs w:val="24"/>
        </w:rPr>
        <w:t>HULC</w:t>
      </w:r>
      <w:r w:rsidRPr="0047191A">
        <w:rPr>
          <w:rFonts w:ascii="Book Antiqua" w:hAnsi="Book Antiqua"/>
          <w:sz w:val="24"/>
          <w:szCs w:val="24"/>
        </w:rPr>
        <w:t xml:space="preserve"> is implicated in</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hepatocarcinogenesis </w:t>
      </w:r>
      <w:r w:rsidR="00A76082" w:rsidRPr="0047191A">
        <w:rPr>
          <w:rFonts w:ascii="Book Antiqua" w:hAnsi="Book Antiqua"/>
          <w:i/>
          <w:sz w:val="24"/>
          <w:szCs w:val="24"/>
        </w:rPr>
        <w:t>via</w:t>
      </w:r>
      <w:r w:rsidR="00A76082" w:rsidRPr="0047191A">
        <w:rPr>
          <w:rFonts w:ascii="Book Antiqua" w:hAnsi="Book Antiqua" w:hint="eastAsia"/>
          <w:i/>
          <w:sz w:val="24"/>
          <w:szCs w:val="24"/>
        </w:rPr>
        <w:t xml:space="preserve"> </w:t>
      </w:r>
      <w:r w:rsidRPr="0047191A">
        <w:rPr>
          <w:rFonts w:ascii="Book Antiqua" w:hAnsi="Book Antiqua"/>
          <w:sz w:val="24"/>
          <w:szCs w:val="24"/>
        </w:rPr>
        <w:t>regulati</w:t>
      </w:r>
      <w:r w:rsidR="00A76082" w:rsidRPr="0047191A">
        <w:rPr>
          <w:rFonts w:ascii="Book Antiqua" w:hAnsi="Book Antiqua" w:hint="eastAsia"/>
          <w:sz w:val="24"/>
          <w:szCs w:val="24"/>
        </w:rPr>
        <w:t>on</w:t>
      </w:r>
      <w:r w:rsidRPr="0047191A">
        <w:rPr>
          <w:rFonts w:ascii="Book Antiqua" w:hAnsi="Book Antiqua"/>
          <w:sz w:val="24"/>
          <w:szCs w:val="24"/>
        </w:rPr>
        <w:t xml:space="preserve"> </w:t>
      </w:r>
      <w:r w:rsidR="00A76082" w:rsidRPr="0047191A">
        <w:rPr>
          <w:rFonts w:ascii="Book Antiqua" w:hAnsi="Book Antiqua" w:hint="eastAsia"/>
          <w:sz w:val="24"/>
          <w:szCs w:val="24"/>
        </w:rPr>
        <w:t xml:space="preserve">of </w:t>
      </w:r>
      <w:r w:rsidRPr="0047191A">
        <w:rPr>
          <w:rFonts w:ascii="Book Antiqua" w:hAnsi="Book Antiqua"/>
          <w:sz w:val="24"/>
          <w:szCs w:val="24"/>
        </w:rPr>
        <w:t xml:space="preserve">multiple biological processes. </w:t>
      </w:r>
      <w:r w:rsidRPr="0047191A">
        <w:rPr>
          <w:rFonts w:ascii="Book Antiqua" w:hAnsi="Book Antiqua"/>
          <w:i/>
          <w:sz w:val="24"/>
          <w:szCs w:val="24"/>
        </w:rPr>
        <w:t>HULC</w:t>
      </w:r>
      <w:r w:rsidRPr="0047191A">
        <w:rPr>
          <w:rFonts w:ascii="Book Antiqua" w:hAnsi="Book Antiqua"/>
          <w:sz w:val="24"/>
          <w:szCs w:val="24"/>
        </w:rPr>
        <w:t xml:space="preserve"> promotes proliferation of HCC cells by regulating tumor cell proliferation-associated genes, especially cell cycle-related genes to</w:t>
      </w:r>
      <w:r w:rsidR="00F01547" w:rsidRPr="0047191A">
        <w:rPr>
          <w:rFonts w:ascii="Book Antiqua" w:hAnsi="Book Antiqua" w:hint="eastAsia"/>
          <w:sz w:val="24"/>
          <w:szCs w:val="24"/>
        </w:rPr>
        <w:t xml:space="preserve"> </w:t>
      </w:r>
      <w:r w:rsidR="00A76082" w:rsidRPr="0047191A">
        <w:rPr>
          <w:rFonts w:ascii="Book Antiqua" w:hAnsi="Book Antiqua" w:hint="eastAsia"/>
          <w:sz w:val="24"/>
          <w:szCs w:val="24"/>
        </w:rPr>
        <w:t>alter</w:t>
      </w:r>
      <w:r w:rsidRPr="0047191A">
        <w:rPr>
          <w:rFonts w:ascii="Book Antiqua" w:hAnsi="Book Antiqua"/>
          <w:sz w:val="24"/>
          <w:szCs w:val="24"/>
        </w:rPr>
        <w:t xml:space="preserve"> the cell cycle </w:t>
      </w:r>
      <w:r w:rsidR="00A76082" w:rsidRPr="0047191A">
        <w:rPr>
          <w:rFonts w:ascii="Book Antiqua" w:hAnsi="Book Antiqua" w:hint="eastAsia"/>
          <w:sz w:val="24"/>
          <w:szCs w:val="24"/>
        </w:rPr>
        <w:t>in</w:t>
      </w:r>
      <w:r w:rsidRPr="0047191A">
        <w:rPr>
          <w:rFonts w:ascii="Book Antiqua" w:hAnsi="Book Antiqua"/>
          <w:sz w:val="24"/>
          <w:szCs w:val="24"/>
        </w:rPr>
        <w:t xml:space="preserve"> HCC cells</w:t>
      </w:r>
      <w:r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7</w:t>
      </w:r>
      <w:r w:rsidRPr="0047191A">
        <w:rPr>
          <w:rFonts w:ascii="Book Antiqua" w:hAnsi="Book Antiqua"/>
          <w:sz w:val="24"/>
          <w:szCs w:val="24"/>
          <w:vertAlign w:val="superscript"/>
        </w:rPr>
        <w:t>]</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i/>
          <w:sz w:val="24"/>
          <w:szCs w:val="24"/>
        </w:rPr>
        <w:t>HULC</w:t>
      </w:r>
      <w:r w:rsidR="00920BC6" w:rsidRPr="0047191A">
        <w:rPr>
          <w:rFonts w:ascii="Book Antiqua" w:hAnsi="Book Antiqua" w:hint="eastAsia"/>
          <w:i/>
          <w:sz w:val="24"/>
          <w:szCs w:val="24"/>
        </w:rPr>
        <w:t xml:space="preserve"> </w:t>
      </w:r>
      <w:r w:rsidR="00A76082" w:rsidRPr="0047191A">
        <w:rPr>
          <w:rFonts w:ascii="Book Antiqua" w:hAnsi="Book Antiqua" w:hint="eastAsia"/>
          <w:sz w:val="24"/>
          <w:szCs w:val="24"/>
        </w:rPr>
        <w:t xml:space="preserve">also </w:t>
      </w:r>
      <w:r w:rsidRPr="0047191A">
        <w:rPr>
          <w:rFonts w:ascii="Book Antiqua" w:hAnsi="Book Antiqua"/>
          <w:sz w:val="24"/>
          <w:szCs w:val="24"/>
        </w:rPr>
        <w:t>contributes to HCC</w:t>
      </w:r>
      <w:r w:rsidR="00920BC6" w:rsidRPr="0047191A">
        <w:rPr>
          <w:rFonts w:ascii="Book Antiqua" w:hAnsi="Book Antiqua" w:hint="eastAsia"/>
          <w:sz w:val="24"/>
          <w:szCs w:val="24"/>
        </w:rPr>
        <w:t xml:space="preserve"> </w:t>
      </w:r>
      <w:r w:rsidRPr="0047191A">
        <w:rPr>
          <w:rFonts w:ascii="Book Antiqua" w:hAnsi="Book Antiqua"/>
          <w:sz w:val="24"/>
          <w:szCs w:val="24"/>
        </w:rPr>
        <w:t>growth by acting mechanistically to deregulate lipid metabolism through a</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signaling pathway involving </w:t>
      </w:r>
      <w:r w:rsidRPr="0047191A">
        <w:rPr>
          <w:rFonts w:ascii="Book Antiqua" w:hAnsi="Book Antiqua"/>
          <w:i/>
          <w:sz w:val="24"/>
          <w:szCs w:val="24"/>
        </w:rPr>
        <w:t>miR-9</w:t>
      </w:r>
      <w:r w:rsidRPr="0047191A">
        <w:rPr>
          <w:rFonts w:ascii="Book Antiqua" w:hAnsi="Book Antiqua"/>
          <w:sz w:val="24"/>
          <w:szCs w:val="24"/>
        </w:rPr>
        <w:t xml:space="preserve">, </w:t>
      </w:r>
      <w:r w:rsidRPr="0047191A">
        <w:rPr>
          <w:rFonts w:ascii="Book Antiqua" w:hAnsi="Book Antiqua"/>
          <w:i/>
          <w:sz w:val="24"/>
          <w:szCs w:val="24"/>
        </w:rPr>
        <w:t>PPARA</w:t>
      </w:r>
      <w:r w:rsidRPr="0047191A">
        <w:rPr>
          <w:rFonts w:ascii="Book Antiqua" w:hAnsi="Book Antiqua"/>
          <w:sz w:val="24"/>
          <w:szCs w:val="24"/>
        </w:rPr>
        <w:t xml:space="preserve">, and </w:t>
      </w:r>
      <w:r w:rsidRPr="0047191A">
        <w:rPr>
          <w:rFonts w:ascii="Book Antiqua" w:hAnsi="Book Antiqua"/>
          <w:i/>
          <w:sz w:val="24"/>
          <w:szCs w:val="24"/>
        </w:rPr>
        <w:t>ACSL1</w:t>
      </w:r>
      <w:r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8</w:t>
      </w:r>
      <w:r w:rsidRPr="0047191A">
        <w:rPr>
          <w:rFonts w:ascii="Book Antiqua" w:hAnsi="Book Antiqua"/>
          <w:sz w:val="24"/>
          <w:szCs w:val="24"/>
          <w:vertAlign w:val="superscript"/>
        </w:rPr>
        <w:t>]</w:t>
      </w:r>
      <w:r w:rsidRPr="0047191A">
        <w:rPr>
          <w:rFonts w:ascii="Book Antiqua" w:hAnsi="Book Antiqua"/>
          <w:sz w:val="24"/>
          <w:szCs w:val="24"/>
        </w:rPr>
        <w:t xml:space="preserve">. In addition, </w:t>
      </w:r>
      <w:r w:rsidRPr="0047191A">
        <w:rPr>
          <w:rFonts w:ascii="Book Antiqua" w:hAnsi="Book Antiqua"/>
          <w:i/>
          <w:sz w:val="24"/>
          <w:szCs w:val="24"/>
        </w:rPr>
        <w:t>HULC</w:t>
      </w:r>
      <w:r w:rsidR="00F01547" w:rsidRPr="0047191A">
        <w:rPr>
          <w:rFonts w:ascii="Book Antiqua" w:hAnsi="Book Antiqua" w:hint="eastAsia"/>
          <w:i/>
          <w:sz w:val="24"/>
          <w:szCs w:val="24"/>
        </w:rPr>
        <w:t xml:space="preserve"> </w:t>
      </w:r>
      <w:r w:rsidRPr="0047191A">
        <w:rPr>
          <w:rFonts w:ascii="Book Antiqua" w:hAnsi="Book Antiqua"/>
          <w:sz w:val="24"/>
          <w:szCs w:val="24"/>
        </w:rPr>
        <w:t xml:space="preserve">is </w:t>
      </w:r>
      <w:r w:rsidR="00A76082" w:rsidRPr="0047191A">
        <w:rPr>
          <w:rFonts w:ascii="Book Antiqua" w:hAnsi="Book Antiqua"/>
          <w:sz w:val="24"/>
          <w:szCs w:val="24"/>
        </w:rPr>
        <w:t>responsible</w:t>
      </w:r>
      <w:r w:rsidRPr="0047191A">
        <w:rPr>
          <w:rFonts w:ascii="Book Antiqua" w:hAnsi="Book Antiqua"/>
          <w:sz w:val="24"/>
          <w:szCs w:val="24"/>
        </w:rPr>
        <w:t xml:space="preserve"> for perturbations in the circadian rhythm </w:t>
      </w:r>
      <w:r w:rsidR="00A76082" w:rsidRPr="0047191A">
        <w:rPr>
          <w:rFonts w:ascii="Book Antiqua" w:hAnsi="Book Antiqua" w:hint="eastAsia"/>
          <w:sz w:val="24"/>
          <w:szCs w:val="24"/>
        </w:rPr>
        <w:t>by</w:t>
      </w:r>
      <w:r w:rsidRPr="0047191A">
        <w:rPr>
          <w:rFonts w:ascii="Book Antiqua" w:hAnsi="Book Antiqua"/>
          <w:sz w:val="24"/>
          <w:szCs w:val="24"/>
        </w:rPr>
        <w:t xml:space="preserve"> up</w:t>
      </w:r>
      <w:r w:rsidR="00A76082" w:rsidRPr="0047191A">
        <w:rPr>
          <w:rFonts w:ascii="Book Antiqua" w:hAnsi="Book Antiqua" w:hint="eastAsia"/>
          <w:sz w:val="24"/>
          <w:szCs w:val="24"/>
        </w:rPr>
        <w:t>-</w:t>
      </w:r>
      <w:r w:rsidRPr="0047191A">
        <w:rPr>
          <w:rFonts w:ascii="Book Antiqua" w:hAnsi="Book Antiqua"/>
          <w:sz w:val="24"/>
          <w:szCs w:val="24"/>
        </w:rPr>
        <w:t>regulating</w:t>
      </w:r>
      <w:r w:rsidR="00A76082" w:rsidRPr="0047191A">
        <w:rPr>
          <w:rFonts w:ascii="Book Antiqua" w:hAnsi="Book Antiqua" w:hint="eastAsia"/>
          <w:sz w:val="24"/>
          <w:szCs w:val="24"/>
        </w:rPr>
        <w:t xml:space="preserve"> the</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circadian oscillator </w:t>
      </w:r>
      <w:r w:rsidRPr="0047191A">
        <w:rPr>
          <w:rFonts w:ascii="Book Antiqua" w:hAnsi="Book Antiqua"/>
          <w:i/>
          <w:sz w:val="24"/>
          <w:szCs w:val="24"/>
        </w:rPr>
        <w:t>CLOCK</w:t>
      </w:r>
      <w:r w:rsidRPr="0047191A">
        <w:rPr>
          <w:rFonts w:ascii="Book Antiqua" w:hAnsi="Book Antiqua"/>
          <w:sz w:val="24"/>
          <w:szCs w:val="24"/>
        </w:rPr>
        <w:t xml:space="preserve"> (clock circadian regulator</w:t>
      </w:r>
      <w:r w:rsidR="00A715F3" w:rsidRPr="0047191A">
        <w:rPr>
          <w:rFonts w:ascii="Book Antiqua" w:hAnsi="Book Antiqua"/>
          <w:sz w:val="24"/>
          <w:szCs w:val="24"/>
        </w:rPr>
        <w:t>) in</w:t>
      </w:r>
      <w:r w:rsidRPr="0047191A">
        <w:rPr>
          <w:rFonts w:ascii="Book Antiqua" w:hAnsi="Book Antiqua"/>
          <w:sz w:val="24"/>
          <w:szCs w:val="24"/>
        </w:rPr>
        <w:t xml:space="preserve"> hepatoma cells</w:t>
      </w:r>
      <w:r w:rsidR="00A715F3" w:rsidRPr="0047191A">
        <w:rPr>
          <w:rFonts w:ascii="Book Antiqua" w:hAnsi="Book Antiqua"/>
          <w:sz w:val="24"/>
          <w:szCs w:val="24"/>
        </w:rPr>
        <w:t xml:space="preserve">, </w:t>
      </w:r>
      <w:r w:rsidRPr="0047191A">
        <w:rPr>
          <w:rFonts w:ascii="Book Antiqua" w:hAnsi="Book Antiqua"/>
          <w:sz w:val="24"/>
          <w:szCs w:val="24"/>
        </w:rPr>
        <w:t>resulting in the promotion of hepatocarcinogenesis</w:t>
      </w:r>
      <w:r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9</w:t>
      </w:r>
      <w:r w:rsidRPr="0047191A">
        <w:rPr>
          <w:rFonts w:ascii="Book Antiqua" w:hAnsi="Book Antiqua"/>
          <w:sz w:val="24"/>
          <w:szCs w:val="24"/>
          <w:vertAlign w:val="superscript"/>
        </w:rPr>
        <w:t>]</w:t>
      </w:r>
      <w:r w:rsidRPr="0047191A">
        <w:rPr>
          <w:rFonts w:ascii="Book Antiqua" w:hAnsi="Book Antiqua"/>
          <w:sz w:val="24"/>
          <w:szCs w:val="24"/>
        </w:rPr>
        <w:t>. Other biological</w:t>
      </w:r>
      <w:r w:rsidR="00920BC6" w:rsidRPr="0047191A">
        <w:rPr>
          <w:rFonts w:ascii="Book Antiqua" w:hAnsi="Book Antiqua" w:hint="eastAsia"/>
          <w:sz w:val="24"/>
          <w:szCs w:val="24"/>
        </w:rPr>
        <w:t xml:space="preserve"> </w:t>
      </w:r>
      <w:r w:rsidRPr="0047191A">
        <w:rPr>
          <w:rFonts w:ascii="Book Antiqua" w:hAnsi="Book Antiqua"/>
          <w:sz w:val="24"/>
          <w:szCs w:val="24"/>
        </w:rPr>
        <w:t>processes, such as</w:t>
      </w:r>
      <w:r w:rsidR="00920BC6" w:rsidRPr="0047191A">
        <w:rPr>
          <w:rFonts w:ascii="Book Antiqua" w:hAnsi="Book Antiqua" w:hint="eastAsia"/>
          <w:sz w:val="24"/>
          <w:szCs w:val="24"/>
        </w:rPr>
        <w:t xml:space="preserve"> </w:t>
      </w:r>
      <w:r w:rsidRPr="0047191A">
        <w:rPr>
          <w:rFonts w:ascii="Book Antiqua" w:hAnsi="Book Antiqua"/>
          <w:sz w:val="24"/>
          <w:szCs w:val="24"/>
        </w:rPr>
        <w:t>angiogenesis, alterations in cell metabolism, activation of a</w:t>
      </w:r>
      <w:r w:rsidR="00F01547" w:rsidRPr="0047191A">
        <w:rPr>
          <w:rFonts w:ascii="Book Antiqua" w:hAnsi="Book Antiqua" w:hint="eastAsia"/>
          <w:sz w:val="24"/>
          <w:szCs w:val="24"/>
        </w:rPr>
        <w:t xml:space="preserve"> </w:t>
      </w:r>
      <w:r w:rsidRPr="0047191A">
        <w:rPr>
          <w:rFonts w:ascii="Book Antiqua" w:hAnsi="Book Antiqua"/>
          <w:sz w:val="24"/>
          <w:szCs w:val="24"/>
        </w:rPr>
        <w:t>precursor cell compartment, and tissue remodeling, as well as survival, invasion and migration</w:t>
      </w:r>
      <w:r w:rsidRPr="0047191A">
        <w:rPr>
          <w:rFonts w:ascii="Book Antiqua" w:hAnsi="Book Antiqua"/>
          <w:sz w:val="24"/>
          <w:szCs w:val="24"/>
          <w:vertAlign w:val="superscript"/>
        </w:rPr>
        <w:t>[12</w:t>
      </w:r>
      <w:r w:rsidR="00A45206" w:rsidRPr="0047191A">
        <w:rPr>
          <w:rFonts w:ascii="Book Antiqua" w:hAnsi="Book Antiqua" w:hint="eastAsia"/>
          <w:sz w:val="24"/>
          <w:szCs w:val="24"/>
          <w:vertAlign w:val="superscript"/>
        </w:rPr>
        <w:t>4</w:t>
      </w:r>
      <w:r w:rsidRPr="0047191A">
        <w:rPr>
          <w:rFonts w:ascii="Book Antiqua" w:hAnsi="Book Antiqua"/>
          <w:sz w:val="24"/>
          <w:szCs w:val="24"/>
          <w:vertAlign w:val="superscript"/>
        </w:rPr>
        <w:t>,1</w:t>
      </w:r>
      <w:r w:rsidR="00A45206" w:rsidRPr="0047191A">
        <w:rPr>
          <w:rFonts w:ascii="Book Antiqua" w:hAnsi="Book Antiqua" w:hint="eastAsia"/>
          <w:sz w:val="24"/>
          <w:szCs w:val="24"/>
          <w:vertAlign w:val="superscript"/>
        </w:rPr>
        <w:t>30</w:t>
      </w:r>
      <w:r w:rsidRPr="0047191A">
        <w:rPr>
          <w:rFonts w:ascii="Book Antiqua" w:hAnsi="Book Antiqua"/>
          <w:sz w:val="24"/>
          <w:szCs w:val="24"/>
          <w:vertAlign w:val="superscript"/>
        </w:rPr>
        <w:t>]</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may also contribute to hepatocarcinogenesis. Furthermore, </w:t>
      </w:r>
      <w:r w:rsidRPr="0047191A">
        <w:rPr>
          <w:rFonts w:ascii="Book Antiqua" w:hAnsi="Book Antiqua"/>
          <w:i/>
          <w:sz w:val="24"/>
          <w:szCs w:val="24"/>
        </w:rPr>
        <w:t>HULC</w:t>
      </w:r>
      <w:r w:rsidRPr="0047191A">
        <w:rPr>
          <w:rFonts w:ascii="Book Antiqua" w:hAnsi="Book Antiqua"/>
          <w:sz w:val="24"/>
          <w:szCs w:val="24"/>
        </w:rPr>
        <w:t xml:space="preserve"> functions as a </w:t>
      </w:r>
      <w:r w:rsidR="00A76082" w:rsidRPr="0047191A">
        <w:rPr>
          <w:rFonts w:ascii="Book Antiqua" w:hAnsi="Book Antiqua"/>
          <w:sz w:val="24"/>
          <w:szCs w:val="24"/>
        </w:rPr>
        <w:t xml:space="preserve">competing endogenous </w:t>
      </w:r>
      <w:r w:rsidR="004E2ACE" w:rsidRPr="0047191A">
        <w:rPr>
          <w:rFonts w:ascii="Book Antiqua" w:hAnsi="Book Antiqua"/>
          <w:sz w:val="24"/>
          <w:szCs w:val="24"/>
        </w:rPr>
        <w:t>RNA (</w:t>
      </w:r>
      <w:r w:rsidR="00A76082" w:rsidRPr="0047191A">
        <w:rPr>
          <w:rFonts w:ascii="Book Antiqua" w:hAnsi="Book Antiqua"/>
          <w:sz w:val="24"/>
          <w:szCs w:val="24"/>
        </w:rPr>
        <w:t>ceRNA)</w:t>
      </w:r>
      <w:r w:rsidRPr="0047191A">
        <w:rPr>
          <w:rFonts w:ascii="Book Antiqua" w:hAnsi="Book Antiqua"/>
          <w:sz w:val="24"/>
          <w:szCs w:val="24"/>
        </w:rPr>
        <w:t xml:space="preserve"> to activate the epithelial-mesenchymal transition (EMT), </w:t>
      </w:r>
      <w:r w:rsidR="00294160" w:rsidRPr="0047191A">
        <w:rPr>
          <w:rFonts w:ascii="Book Antiqua" w:hAnsi="Book Antiqua"/>
          <w:sz w:val="24"/>
          <w:szCs w:val="24"/>
        </w:rPr>
        <w:t>stimulating</w:t>
      </w:r>
      <w:r w:rsidRPr="0047191A">
        <w:rPr>
          <w:rFonts w:ascii="Book Antiqua" w:hAnsi="Book Antiqua"/>
          <w:sz w:val="24"/>
          <w:szCs w:val="24"/>
        </w:rPr>
        <w:t xml:space="preserve"> HCC progression and metastasis through the </w:t>
      </w:r>
      <w:r w:rsidRPr="0047191A">
        <w:rPr>
          <w:rFonts w:ascii="Book Antiqua" w:hAnsi="Book Antiqua"/>
          <w:i/>
          <w:sz w:val="24"/>
          <w:szCs w:val="24"/>
        </w:rPr>
        <w:t>miR-200a-3p/ZEB1</w:t>
      </w:r>
      <w:r w:rsidRPr="0047191A">
        <w:rPr>
          <w:rFonts w:ascii="Book Antiqua" w:hAnsi="Book Antiqua"/>
          <w:sz w:val="24"/>
          <w:szCs w:val="24"/>
        </w:rPr>
        <w:t xml:space="preserve"> signaling pathway</w:t>
      </w:r>
      <w:r w:rsidRPr="0047191A">
        <w:rPr>
          <w:rFonts w:ascii="Book Antiqua" w:hAnsi="Book Antiqua"/>
          <w:sz w:val="24"/>
          <w:szCs w:val="24"/>
          <w:vertAlign w:val="superscript"/>
        </w:rPr>
        <w:t>[1</w:t>
      </w:r>
      <w:r w:rsidR="00A45206" w:rsidRPr="0047191A">
        <w:rPr>
          <w:rFonts w:ascii="Book Antiqua" w:hAnsi="Book Antiqua" w:hint="eastAsia"/>
          <w:sz w:val="24"/>
          <w:szCs w:val="24"/>
          <w:vertAlign w:val="superscript"/>
        </w:rPr>
        <w:t>30</w:t>
      </w:r>
      <w:r w:rsidRPr="0047191A">
        <w:rPr>
          <w:rFonts w:ascii="Book Antiqua" w:hAnsi="Book Antiqua"/>
          <w:sz w:val="24"/>
          <w:szCs w:val="24"/>
          <w:vertAlign w:val="superscript"/>
        </w:rPr>
        <w:t>]</w:t>
      </w:r>
      <w:r w:rsidRPr="0047191A">
        <w:rPr>
          <w:rFonts w:ascii="Book Antiqua" w:hAnsi="Book Antiqua"/>
          <w:sz w:val="24"/>
          <w:szCs w:val="24"/>
        </w:rPr>
        <w:t>.</w:t>
      </w:r>
      <w:r w:rsidR="00920BC6" w:rsidRPr="0047191A">
        <w:rPr>
          <w:rFonts w:ascii="Book Antiqua" w:hAnsi="Book Antiqua" w:hint="eastAsia"/>
          <w:sz w:val="24"/>
          <w:szCs w:val="24"/>
        </w:rPr>
        <w:t xml:space="preserve"> </w:t>
      </w:r>
      <w:r w:rsidRPr="0047191A">
        <w:rPr>
          <w:rFonts w:ascii="Book Antiqua" w:hAnsi="Book Antiqua"/>
          <w:sz w:val="24"/>
          <w:szCs w:val="24"/>
        </w:rPr>
        <w:t>A recent study provide</w:t>
      </w:r>
      <w:r w:rsidR="00294160" w:rsidRPr="0047191A">
        <w:rPr>
          <w:rFonts w:ascii="Book Antiqua" w:hAnsi="Book Antiqua" w:hint="eastAsia"/>
          <w:sz w:val="24"/>
          <w:szCs w:val="24"/>
        </w:rPr>
        <w:t>s</w:t>
      </w:r>
      <w:r w:rsidRPr="0047191A">
        <w:rPr>
          <w:rFonts w:ascii="Book Antiqua" w:hAnsi="Book Antiqua"/>
          <w:sz w:val="24"/>
          <w:szCs w:val="24"/>
        </w:rPr>
        <w:t xml:space="preserve"> new insight into the molecular mechanisms underlying the functions of </w:t>
      </w:r>
      <w:r w:rsidRPr="0047191A">
        <w:rPr>
          <w:rFonts w:ascii="Book Antiqua" w:hAnsi="Book Antiqua"/>
          <w:i/>
          <w:sz w:val="24"/>
          <w:szCs w:val="24"/>
        </w:rPr>
        <w:t>HULC</w:t>
      </w:r>
      <w:r w:rsidR="00920BC6" w:rsidRPr="0047191A">
        <w:rPr>
          <w:rFonts w:ascii="Book Antiqua" w:hAnsi="Book Antiqua" w:hint="eastAsia"/>
          <w:i/>
          <w:sz w:val="24"/>
          <w:szCs w:val="24"/>
        </w:rPr>
        <w:t xml:space="preserve"> </w:t>
      </w:r>
      <w:r w:rsidRPr="0047191A">
        <w:rPr>
          <w:rFonts w:ascii="Book Antiqua" w:hAnsi="Book Antiqua"/>
          <w:sz w:val="24"/>
          <w:szCs w:val="24"/>
        </w:rPr>
        <w:t xml:space="preserve">in </w:t>
      </w:r>
      <w:r w:rsidRPr="0047191A">
        <w:rPr>
          <w:rFonts w:ascii="Book Antiqua" w:hAnsi="Book Antiqua"/>
          <w:sz w:val="24"/>
          <w:szCs w:val="24"/>
        </w:rPr>
        <w:lastRenderedPageBreak/>
        <w:t xml:space="preserve">hepatocarcinogenesis. The authors demonstrate that </w:t>
      </w:r>
      <w:r w:rsidRPr="0047191A">
        <w:rPr>
          <w:rFonts w:ascii="Book Antiqua" w:hAnsi="Book Antiqua"/>
          <w:i/>
          <w:sz w:val="24"/>
          <w:szCs w:val="24"/>
        </w:rPr>
        <w:t>HULC</w:t>
      </w:r>
      <w:r w:rsidR="00920BC6" w:rsidRPr="0047191A">
        <w:rPr>
          <w:rFonts w:ascii="Book Antiqua" w:hAnsi="Book Antiqua" w:hint="eastAsia"/>
          <w:i/>
          <w:sz w:val="24"/>
          <w:szCs w:val="24"/>
        </w:rPr>
        <w:t xml:space="preserve"> </w:t>
      </w:r>
      <w:r w:rsidRPr="0047191A">
        <w:rPr>
          <w:rFonts w:ascii="Book Antiqua" w:hAnsi="Book Antiqua"/>
          <w:sz w:val="24"/>
          <w:szCs w:val="24"/>
        </w:rPr>
        <w:t xml:space="preserve">specifically binds to Y-box protein-1(YB-1) and </w:t>
      </w:r>
      <w:r w:rsidR="00294160" w:rsidRPr="0047191A">
        <w:rPr>
          <w:rFonts w:ascii="Book Antiqua" w:hAnsi="Book Antiqua" w:hint="eastAsia"/>
          <w:sz w:val="24"/>
          <w:szCs w:val="24"/>
        </w:rPr>
        <w:t xml:space="preserve">to </w:t>
      </w:r>
      <w:r w:rsidRPr="0047191A">
        <w:rPr>
          <w:rFonts w:ascii="Book Antiqua" w:hAnsi="Book Antiqua"/>
          <w:sz w:val="24"/>
          <w:szCs w:val="24"/>
        </w:rPr>
        <w:t>promote its phosphorylation through ERK kinase and in turn regulates interaction of YB-1 with certain oncogenic mRNAs, consequently accelerating translation of these oncogenic mRNAs in hepatocarcinogenesis</w:t>
      </w:r>
      <w:r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1</w:t>
      </w:r>
      <w:r w:rsidRPr="0047191A">
        <w:rPr>
          <w:rFonts w:ascii="Book Antiqua" w:hAnsi="Book Antiqua"/>
          <w:sz w:val="24"/>
          <w:szCs w:val="24"/>
          <w:vertAlign w:val="superscript"/>
        </w:rPr>
        <w:t>]</w:t>
      </w:r>
      <w:r w:rsidRPr="0047191A">
        <w:rPr>
          <w:rFonts w:ascii="Book Antiqua" w:hAnsi="Book Antiqua"/>
          <w:sz w:val="24"/>
          <w:szCs w:val="24"/>
        </w:rPr>
        <w:t xml:space="preserve">. All of these findings indicate that </w:t>
      </w:r>
      <w:r w:rsidRPr="0047191A">
        <w:rPr>
          <w:rFonts w:ascii="Book Antiqua" w:hAnsi="Book Antiqua"/>
          <w:i/>
          <w:sz w:val="24"/>
          <w:szCs w:val="24"/>
        </w:rPr>
        <w:t>HULC</w:t>
      </w:r>
      <w:r w:rsidRPr="0047191A">
        <w:rPr>
          <w:rFonts w:ascii="Book Antiqua" w:hAnsi="Book Antiqua"/>
          <w:sz w:val="24"/>
          <w:szCs w:val="24"/>
        </w:rPr>
        <w:t xml:space="preserve"> might be involved in the pathogenesis and</w:t>
      </w:r>
      <w:r w:rsidR="00F01547" w:rsidRPr="0047191A">
        <w:rPr>
          <w:rFonts w:ascii="Book Antiqua" w:hAnsi="Book Antiqua" w:hint="eastAsia"/>
          <w:sz w:val="24"/>
          <w:szCs w:val="24"/>
        </w:rPr>
        <w:t xml:space="preserve"> </w:t>
      </w:r>
      <w:r w:rsidRPr="0047191A">
        <w:rPr>
          <w:rFonts w:ascii="Book Antiqua" w:hAnsi="Book Antiqua"/>
          <w:sz w:val="24"/>
          <w:szCs w:val="24"/>
        </w:rPr>
        <w:t>progression of HCC.</w:t>
      </w:r>
    </w:p>
    <w:p w:rsidR="00CD6D1B" w:rsidRPr="0047191A" w:rsidRDefault="00294160" w:rsidP="000F6ADE">
      <w:pPr>
        <w:snapToGrid w:val="0"/>
        <w:spacing w:line="360" w:lineRule="auto"/>
        <w:ind w:firstLineChars="100" w:firstLine="240"/>
        <w:rPr>
          <w:rFonts w:ascii="Book Antiqua" w:hAnsi="Book Antiqua"/>
          <w:sz w:val="24"/>
          <w:szCs w:val="24"/>
        </w:rPr>
      </w:pPr>
      <w:r w:rsidRPr="0047191A">
        <w:rPr>
          <w:rFonts w:ascii="Book Antiqua" w:hAnsi="Book Antiqua" w:hint="eastAsia"/>
          <w:sz w:val="24"/>
          <w:szCs w:val="24"/>
        </w:rPr>
        <w:t>However, t</w:t>
      </w:r>
      <w:r w:rsidR="00CD6D1B" w:rsidRPr="0047191A">
        <w:rPr>
          <w:rFonts w:ascii="Book Antiqua" w:hAnsi="Book Antiqua"/>
          <w:sz w:val="24"/>
          <w:szCs w:val="24"/>
        </w:rPr>
        <w:t xml:space="preserve">here </w:t>
      </w:r>
      <w:r w:rsidR="004A6C01" w:rsidRPr="0047191A">
        <w:rPr>
          <w:rFonts w:ascii="Book Antiqua" w:hAnsi="Book Antiqua" w:hint="eastAsia"/>
          <w:sz w:val="24"/>
          <w:szCs w:val="24"/>
        </w:rPr>
        <w:t>are</w:t>
      </w:r>
      <w:r w:rsidR="00CD6D1B" w:rsidRPr="0047191A">
        <w:rPr>
          <w:rFonts w:ascii="Book Antiqua" w:hAnsi="Book Antiqua"/>
          <w:sz w:val="24"/>
          <w:szCs w:val="24"/>
        </w:rPr>
        <w:t xml:space="preserve"> conflicting data in</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the literature </w:t>
      </w:r>
      <w:r w:rsidR="004A6C01" w:rsidRPr="0047191A">
        <w:rPr>
          <w:rFonts w:ascii="Book Antiqua" w:hAnsi="Book Antiqua"/>
          <w:sz w:val="24"/>
          <w:szCs w:val="24"/>
        </w:rPr>
        <w:t>regarding</w:t>
      </w:r>
      <w:r w:rsidR="00CD6D1B" w:rsidRPr="0047191A">
        <w:rPr>
          <w:rFonts w:ascii="Book Antiqua" w:hAnsi="Book Antiqua"/>
          <w:sz w:val="24"/>
          <w:szCs w:val="24"/>
        </w:rPr>
        <w:t xml:space="preserve"> whether </w:t>
      </w:r>
      <w:r w:rsidR="00CD6D1B" w:rsidRPr="0047191A">
        <w:rPr>
          <w:rFonts w:ascii="Book Antiqua" w:hAnsi="Book Antiqua"/>
          <w:i/>
          <w:sz w:val="24"/>
          <w:szCs w:val="24"/>
        </w:rPr>
        <w:t>HULC</w:t>
      </w:r>
      <w:r w:rsidR="00CD6D1B" w:rsidRPr="0047191A">
        <w:rPr>
          <w:rFonts w:ascii="Book Antiqua" w:hAnsi="Book Antiqua"/>
          <w:sz w:val="24"/>
          <w:szCs w:val="24"/>
        </w:rPr>
        <w:t xml:space="preserve"> in HCC is associated with </w:t>
      </w:r>
      <w:r w:rsidR="004A6C01" w:rsidRPr="0047191A">
        <w:rPr>
          <w:rFonts w:ascii="Book Antiqua" w:hAnsi="Book Antiqua" w:hint="eastAsia"/>
          <w:sz w:val="24"/>
          <w:szCs w:val="24"/>
        </w:rPr>
        <w:t xml:space="preserve">a </w:t>
      </w:r>
      <w:r w:rsidR="00CD6D1B" w:rsidRPr="0047191A">
        <w:rPr>
          <w:rFonts w:ascii="Book Antiqua" w:hAnsi="Book Antiqua"/>
          <w:sz w:val="24"/>
          <w:szCs w:val="24"/>
        </w:rPr>
        <w:t>favorable or</w:t>
      </w:r>
      <w:r w:rsidR="004A6C01" w:rsidRPr="0047191A">
        <w:rPr>
          <w:rFonts w:ascii="Book Antiqua" w:hAnsi="Book Antiqua" w:hint="eastAsia"/>
          <w:sz w:val="24"/>
          <w:szCs w:val="24"/>
        </w:rPr>
        <w:t xml:space="preserve"> an</w:t>
      </w:r>
      <w:r w:rsidR="00F01547" w:rsidRPr="0047191A">
        <w:rPr>
          <w:rFonts w:ascii="Book Antiqua" w:hAnsi="Book Antiqua" w:hint="eastAsia"/>
          <w:sz w:val="24"/>
          <w:szCs w:val="24"/>
        </w:rPr>
        <w:t xml:space="preserve"> </w:t>
      </w:r>
      <w:r w:rsidR="00CD6D1B" w:rsidRPr="0047191A">
        <w:rPr>
          <w:rFonts w:ascii="Book Antiqua" w:hAnsi="Book Antiqua"/>
          <w:sz w:val="24"/>
          <w:szCs w:val="24"/>
        </w:rPr>
        <w:t>unfavorable prognos</w:t>
      </w:r>
      <w:r w:rsidR="004A6C01" w:rsidRPr="0047191A">
        <w:rPr>
          <w:rFonts w:ascii="Book Antiqua" w:hAnsi="Book Antiqua" w:hint="eastAsia"/>
          <w:sz w:val="24"/>
          <w:szCs w:val="24"/>
        </w:rPr>
        <w:t>i</w:t>
      </w:r>
      <w:r w:rsidR="00CD6D1B" w:rsidRPr="0047191A">
        <w:rPr>
          <w:rFonts w:ascii="Book Antiqua" w:hAnsi="Book Antiqua"/>
          <w:sz w:val="24"/>
          <w:szCs w:val="24"/>
        </w:rPr>
        <w:t>s.</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According to a recent study from China, high </w:t>
      </w:r>
      <w:r w:rsidR="00CD6D1B" w:rsidRPr="0047191A">
        <w:rPr>
          <w:rFonts w:ascii="Book Antiqua" w:hAnsi="Book Antiqua"/>
          <w:i/>
          <w:sz w:val="24"/>
          <w:szCs w:val="24"/>
        </w:rPr>
        <w:t>HULC</w:t>
      </w:r>
      <w:r w:rsidR="00CD6D1B" w:rsidRPr="0047191A">
        <w:rPr>
          <w:rFonts w:ascii="Book Antiqua" w:hAnsi="Book Antiqua"/>
          <w:sz w:val="24"/>
          <w:szCs w:val="24"/>
        </w:rPr>
        <w:t xml:space="preserve"> expression </w:t>
      </w:r>
      <w:r w:rsidR="004A6C01" w:rsidRPr="0047191A">
        <w:rPr>
          <w:rFonts w:ascii="Book Antiqua" w:hAnsi="Book Antiqua" w:hint="eastAsia"/>
          <w:sz w:val="24"/>
          <w:szCs w:val="24"/>
        </w:rPr>
        <w:t>is</w:t>
      </w:r>
      <w:r w:rsidR="00CD6D1B" w:rsidRPr="0047191A">
        <w:rPr>
          <w:rFonts w:ascii="Book Antiqua" w:hAnsi="Book Antiqua"/>
          <w:sz w:val="24"/>
          <w:szCs w:val="24"/>
        </w:rPr>
        <w:t xml:space="preserve"> significantly associated with higher clinical stage and probability of intrahepatic metastas</w:t>
      </w:r>
      <w:r w:rsidR="004A6C01" w:rsidRPr="0047191A">
        <w:rPr>
          <w:rFonts w:ascii="Book Antiqua" w:hAnsi="Book Antiqua" w:hint="eastAsia"/>
          <w:sz w:val="24"/>
          <w:szCs w:val="24"/>
        </w:rPr>
        <w:t>i</w:t>
      </w:r>
      <w:r w:rsidR="00CD6D1B" w:rsidRPr="0047191A">
        <w:rPr>
          <w:rFonts w:ascii="Book Antiqua" w:hAnsi="Book Antiqua"/>
          <w:sz w:val="24"/>
          <w:szCs w:val="24"/>
        </w:rPr>
        <w:t xml:space="preserve">s, and HCC patients with high expression of </w:t>
      </w:r>
      <w:r w:rsidR="00CD6D1B" w:rsidRPr="0047191A">
        <w:rPr>
          <w:rFonts w:ascii="Book Antiqua" w:hAnsi="Book Antiqua"/>
          <w:i/>
          <w:sz w:val="24"/>
          <w:szCs w:val="24"/>
        </w:rPr>
        <w:t>HULC</w:t>
      </w:r>
      <w:r w:rsidR="004A6C01" w:rsidRPr="0047191A">
        <w:rPr>
          <w:rFonts w:ascii="Book Antiqua" w:hAnsi="Book Antiqua" w:hint="eastAsia"/>
          <w:i/>
          <w:sz w:val="24"/>
          <w:szCs w:val="24"/>
        </w:rPr>
        <w:t xml:space="preserve"> </w:t>
      </w:r>
      <w:r w:rsidR="00CD6D1B" w:rsidRPr="0047191A">
        <w:rPr>
          <w:rFonts w:ascii="Book Antiqua" w:hAnsi="Book Antiqua"/>
          <w:sz w:val="24"/>
          <w:szCs w:val="24"/>
        </w:rPr>
        <w:t>had worse survival</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than those with low or </w:t>
      </w:r>
      <w:r w:rsidR="004A6C01" w:rsidRPr="0047191A">
        <w:rPr>
          <w:rFonts w:ascii="Book Antiqua" w:hAnsi="Book Antiqua" w:hint="eastAsia"/>
          <w:sz w:val="24"/>
          <w:szCs w:val="24"/>
        </w:rPr>
        <w:t>no</w:t>
      </w:r>
      <w:r w:rsidR="00CD6D1B" w:rsidRPr="0047191A">
        <w:rPr>
          <w:rFonts w:ascii="Book Antiqua" w:hAnsi="Book Antiqua"/>
          <w:sz w:val="24"/>
          <w:szCs w:val="24"/>
        </w:rPr>
        <w:t xml:space="preserve"> </w:t>
      </w:r>
      <w:r w:rsidR="00CD6D1B" w:rsidRPr="0047191A">
        <w:rPr>
          <w:rFonts w:ascii="Book Antiqua" w:hAnsi="Book Antiqua"/>
          <w:i/>
          <w:sz w:val="24"/>
          <w:szCs w:val="24"/>
        </w:rPr>
        <w:t>HULC</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expression</w:t>
      </w:r>
      <w:r w:rsidR="00CD6D1B" w:rsidRPr="0047191A">
        <w:rPr>
          <w:rFonts w:ascii="Book Antiqua" w:hAnsi="Book Antiqua"/>
          <w:sz w:val="24"/>
          <w:szCs w:val="24"/>
          <w:vertAlign w:val="superscript"/>
        </w:rPr>
        <w:t>[1</w:t>
      </w:r>
      <w:r w:rsidR="00A45206" w:rsidRPr="0047191A">
        <w:rPr>
          <w:rFonts w:ascii="Book Antiqua" w:hAnsi="Book Antiqua" w:hint="eastAsia"/>
          <w:sz w:val="24"/>
          <w:szCs w:val="24"/>
          <w:vertAlign w:val="superscript"/>
        </w:rPr>
        <w:t>30</w:t>
      </w:r>
      <w:r w:rsidR="00CD6D1B" w:rsidRPr="0047191A">
        <w:rPr>
          <w:rFonts w:ascii="Book Antiqua" w:hAnsi="Book Antiqua"/>
          <w:sz w:val="24"/>
          <w:szCs w:val="24"/>
          <w:vertAlign w:val="superscript"/>
        </w:rPr>
        <w:t>]</w:t>
      </w:r>
      <w:r w:rsidR="00CD6D1B" w:rsidRPr="0047191A">
        <w:rPr>
          <w:rFonts w:ascii="Book Antiqua" w:hAnsi="Book Antiqua"/>
          <w:sz w:val="24"/>
          <w:szCs w:val="24"/>
        </w:rPr>
        <w:t xml:space="preserve">. </w:t>
      </w:r>
      <w:r w:rsidR="004A6C01" w:rsidRPr="0047191A">
        <w:rPr>
          <w:rFonts w:ascii="Book Antiqua" w:hAnsi="Book Antiqua"/>
          <w:sz w:val="24"/>
          <w:szCs w:val="24"/>
        </w:rPr>
        <w:t>Conversely</w:t>
      </w:r>
      <w:r w:rsidR="004A6C01" w:rsidRPr="0047191A">
        <w:rPr>
          <w:rFonts w:ascii="Book Antiqua" w:hAnsi="Book Antiqua" w:hint="eastAsia"/>
          <w:sz w:val="24"/>
          <w:szCs w:val="24"/>
        </w:rPr>
        <w:t>,</w:t>
      </w:r>
      <w:r w:rsidR="00CD6D1B" w:rsidRPr="0047191A">
        <w:rPr>
          <w:rFonts w:ascii="Book Antiqua" w:hAnsi="Book Antiqua"/>
          <w:sz w:val="24"/>
          <w:szCs w:val="24"/>
        </w:rPr>
        <w:t xml:space="preserve"> two recent studies from South Korea and Germany, propose that high </w:t>
      </w:r>
      <w:r w:rsidR="00CD6D1B" w:rsidRPr="0047191A">
        <w:rPr>
          <w:rFonts w:ascii="Book Antiqua" w:hAnsi="Book Antiqua"/>
          <w:i/>
          <w:sz w:val="24"/>
          <w:szCs w:val="24"/>
        </w:rPr>
        <w:t>HULC</w:t>
      </w:r>
      <w:r w:rsidR="00CD6D1B" w:rsidRPr="0047191A">
        <w:rPr>
          <w:rFonts w:ascii="Book Antiqua" w:hAnsi="Book Antiqua"/>
          <w:sz w:val="24"/>
          <w:szCs w:val="24"/>
        </w:rPr>
        <w:t xml:space="preserve"> expression is significantly associated with </w:t>
      </w:r>
      <w:r w:rsidR="004A6C01" w:rsidRPr="0047191A">
        <w:rPr>
          <w:rFonts w:ascii="Book Antiqua" w:hAnsi="Book Antiqua" w:hint="eastAsia"/>
          <w:sz w:val="24"/>
          <w:szCs w:val="24"/>
        </w:rPr>
        <w:t xml:space="preserve">a </w:t>
      </w:r>
      <w:r w:rsidR="00CD6D1B" w:rsidRPr="0047191A">
        <w:rPr>
          <w:rFonts w:ascii="Book Antiqua" w:hAnsi="Book Antiqua"/>
          <w:sz w:val="24"/>
          <w:szCs w:val="24"/>
        </w:rPr>
        <w:t xml:space="preserve">low stage and grade and less vascular invasion and that HCC patients with high </w:t>
      </w:r>
      <w:r w:rsidR="00CD6D1B" w:rsidRPr="0047191A">
        <w:rPr>
          <w:rFonts w:ascii="Book Antiqua" w:hAnsi="Book Antiqua"/>
          <w:i/>
          <w:sz w:val="24"/>
          <w:szCs w:val="24"/>
        </w:rPr>
        <w:t>HULC</w:t>
      </w:r>
      <w:r w:rsidR="004A6C01" w:rsidRPr="0047191A">
        <w:t xml:space="preserve"> </w:t>
      </w:r>
      <w:r w:rsidR="004A6C01" w:rsidRPr="0047191A">
        <w:rPr>
          <w:rFonts w:ascii="Book Antiqua" w:hAnsi="Book Antiqua"/>
          <w:sz w:val="24"/>
          <w:szCs w:val="24"/>
        </w:rPr>
        <w:t>expression</w:t>
      </w:r>
      <w:r w:rsidR="00920BC6" w:rsidRPr="0047191A">
        <w:rPr>
          <w:rFonts w:ascii="Book Antiqua" w:hAnsi="Book Antiqua" w:hint="eastAsia"/>
          <w:i/>
          <w:sz w:val="24"/>
          <w:szCs w:val="24"/>
        </w:rPr>
        <w:t xml:space="preserve"> </w:t>
      </w:r>
      <w:r w:rsidR="004A6C01" w:rsidRPr="0047191A">
        <w:rPr>
          <w:rFonts w:ascii="Book Antiqua" w:hAnsi="Book Antiqua" w:hint="eastAsia"/>
          <w:sz w:val="24"/>
          <w:szCs w:val="24"/>
        </w:rPr>
        <w:t>have</w:t>
      </w:r>
      <w:r w:rsidR="00CD6D1B" w:rsidRPr="0047191A">
        <w:rPr>
          <w:rFonts w:ascii="Book Antiqua" w:hAnsi="Book Antiqua"/>
          <w:sz w:val="24"/>
          <w:szCs w:val="24"/>
        </w:rPr>
        <w:t xml:space="preserve"> better survival than those with low or </w:t>
      </w:r>
      <w:r w:rsidR="004A6C01" w:rsidRPr="0047191A">
        <w:rPr>
          <w:rFonts w:ascii="Book Antiqua" w:hAnsi="Book Antiqua" w:hint="eastAsia"/>
          <w:sz w:val="24"/>
          <w:szCs w:val="24"/>
        </w:rPr>
        <w:t>no</w:t>
      </w:r>
      <w:r w:rsidR="00CD6D1B" w:rsidRPr="0047191A">
        <w:rPr>
          <w:rFonts w:ascii="Book Antiqua" w:hAnsi="Book Antiqua"/>
          <w:sz w:val="24"/>
          <w:szCs w:val="24"/>
        </w:rPr>
        <w:t xml:space="preserve"> </w:t>
      </w:r>
      <w:r w:rsidR="00CD6D1B" w:rsidRPr="0047191A">
        <w:rPr>
          <w:rFonts w:ascii="Book Antiqua" w:hAnsi="Book Antiqua"/>
          <w:i/>
          <w:sz w:val="24"/>
          <w:szCs w:val="24"/>
        </w:rPr>
        <w:t>HULC</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expression</w:t>
      </w:r>
      <w:r w:rsidR="00CD6D1B"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2</w:t>
      </w:r>
      <w:r w:rsidR="00CD6D1B"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3</w:t>
      </w:r>
      <w:r w:rsidR="00CD6D1B" w:rsidRPr="0047191A">
        <w:rPr>
          <w:rFonts w:ascii="Book Antiqua" w:hAnsi="Book Antiqua"/>
          <w:sz w:val="24"/>
          <w:szCs w:val="24"/>
          <w:vertAlign w:val="superscript"/>
        </w:rPr>
        <w:t>]</w:t>
      </w:r>
      <w:r w:rsidR="00CD6D1B" w:rsidRPr="0047191A">
        <w:rPr>
          <w:rFonts w:ascii="Book Antiqua" w:hAnsi="Book Antiqua"/>
          <w:sz w:val="24"/>
          <w:szCs w:val="24"/>
        </w:rPr>
        <w:t>.</w:t>
      </w:r>
      <w:r w:rsidR="004A6C01" w:rsidRPr="0047191A">
        <w:rPr>
          <w:rFonts w:ascii="Book Antiqua" w:hAnsi="Book Antiqua" w:hint="eastAsia"/>
          <w:sz w:val="24"/>
          <w:szCs w:val="24"/>
        </w:rPr>
        <w:t xml:space="preserve"> </w:t>
      </w:r>
      <w:r w:rsidR="00CD6D1B" w:rsidRPr="0047191A">
        <w:rPr>
          <w:rFonts w:ascii="Book Antiqua" w:hAnsi="Book Antiqua"/>
          <w:sz w:val="24"/>
          <w:szCs w:val="24"/>
        </w:rPr>
        <w:t xml:space="preserve">These conflicting findings might be largely due to the </w:t>
      </w:r>
      <w:r w:rsidR="004A6C01" w:rsidRPr="0047191A">
        <w:rPr>
          <w:rFonts w:ascii="Book Antiqua" w:hAnsi="Book Antiqua"/>
          <w:sz w:val="24"/>
          <w:szCs w:val="24"/>
        </w:rPr>
        <w:t>inclusion</w:t>
      </w:r>
      <w:r w:rsidR="00CD6D1B" w:rsidRPr="0047191A">
        <w:rPr>
          <w:rFonts w:ascii="Book Antiqua" w:hAnsi="Book Antiqua"/>
          <w:sz w:val="24"/>
          <w:szCs w:val="24"/>
        </w:rPr>
        <w:t xml:space="preserve"> of different racial and regional groups.</w:t>
      </w:r>
      <w:r w:rsidR="00F01547" w:rsidRPr="0047191A">
        <w:rPr>
          <w:rFonts w:ascii="Book Antiqua" w:hAnsi="Book Antiqua" w:hint="eastAsia"/>
          <w:sz w:val="24"/>
          <w:szCs w:val="24"/>
        </w:rPr>
        <w:t xml:space="preserve"> </w:t>
      </w:r>
      <w:r w:rsidR="00CD6D1B" w:rsidRPr="0047191A">
        <w:rPr>
          <w:rFonts w:ascii="Book Antiqua" w:hAnsi="Book Antiqua"/>
          <w:sz w:val="24"/>
          <w:szCs w:val="24"/>
        </w:rPr>
        <w:t>Future studies with larger</w:t>
      </w:r>
      <w:r w:rsidR="00F01547" w:rsidRPr="0047191A">
        <w:rPr>
          <w:rFonts w:ascii="Book Antiqua" w:hAnsi="Book Antiqua" w:hint="eastAsia"/>
          <w:sz w:val="24"/>
          <w:szCs w:val="24"/>
        </w:rPr>
        <w:t xml:space="preserve"> </w:t>
      </w:r>
      <w:r w:rsidR="00CD6D1B" w:rsidRPr="0047191A">
        <w:rPr>
          <w:rFonts w:ascii="Book Antiqua" w:hAnsi="Book Antiqua"/>
          <w:sz w:val="24"/>
          <w:szCs w:val="24"/>
        </w:rPr>
        <w:t xml:space="preserve">patient cohorts </w:t>
      </w:r>
      <w:r w:rsidR="004A6C01" w:rsidRPr="0047191A">
        <w:rPr>
          <w:rFonts w:ascii="Book Antiqua" w:hAnsi="Book Antiqua"/>
          <w:sz w:val="24"/>
          <w:szCs w:val="24"/>
        </w:rPr>
        <w:t>and various</w:t>
      </w:r>
      <w:r w:rsidR="00CD6D1B" w:rsidRPr="0047191A">
        <w:rPr>
          <w:rFonts w:ascii="Book Antiqua" w:hAnsi="Book Antiqua"/>
          <w:sz w:val="24"/>
          <w:szCs w:val="24"/>
        </w:rPr>
        <w:t xml:space="preserve"> geographic and etiologic backgrounds are needed to confirm the prognostic value of </w:t>
      </w:r>
      <w:r w:rsidR="00CD6D1B" w:rsidRPr="0047191A">
        <w:rPr>
          <w:rFonts w:ascii="Book Antiqua" w:hAnsi="Book Antiqua"/>
          <w:i/>
          <w:sz w:val="24"/>
          <w:szCs w:val="24"/>
        </w:rPr>
        <w:t>HULC</w:t>
      </w:r>
      <w:r w:rsidR="00CD6D1B" w:rsidRPr="0047191A">
        <w:rPr>
          <w:rFonts w:ascii="Book Antiqua" w:hAnsi="Book Antiqua"/>
          <w:sz w:val="24"/>
          <w:szCs w:val="24"/>
        </w:rPr>
        <w:t xml:space="preserve"> in HCC.</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Compared with healthy controls, the plasma level of</w:t>
      </w:r>
      <w:r w:rsidRPr="0047191A">
        <w:rPr>
          <w:rFonts w:ascii="Book Antiqua" w:hAnsi="Book Antiqua"/>
          <w:i/>
          <w:sz w:val="24"/>
          <w:szCs w:val="24"/>
        </w:rPr>
        <w:t xml:space="preserve"> HULC</w:t>
      </w:r>
      <w:r w:rsidRPr="0047191A">
        <w:rPr>
          <w:rFonts w:ascii="Book Antiqua" w:hAnsi="Book Antiqua"/>
          <w:sz w:val="24"/>
          <w:szCs w:val="24"/>
        </w:rPr>
        <w:t xml:space="preserve"> </w:t>
      </w:r>
      <w:r w:rsidR="004A6C01" w:rsidRPr="0047191A">
        <w:rPr>
          <w:rFonts w:ascii="Book Antiqua" w:hAnsi="Book Antiqua"/>
          <w:sz w:val="24"/>
          <w:szCs w:val="24"/>
        </w:rPr>
        <w:t>was found to be dramatically</w:t>
      </w:r>
      <w:r w:rsidR="004A6C01" w:rsidRPr="0047191A">
        <w:rPr>
          <w:rFonts w:ascii="Book Antiqua" w:hAnsi="Book Antiqua" w:hint="eastAsia"/>
          <w:sz w:val="24"/>
          <w:szCs w:val="24"/>
        </w:rPr>
        <w:t xml:space="preserve"> </w:t>
      </w:r>
      <w:r w:rsidRPr="0047191A">
        <w:rPr>
          <w:rFonts w:ascii="Book Antiqua" w:hAnsi="Book Antiqua"/>
          <w:sz w:val="24"/>
          <w:szCs w:val="24"/>
        </w:rPr>
        <w:t>increased</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in a large cohort of HCC patients, and higher </w:t>
      </w:r>
      <w:r w:rsidRPr="0047191A">
        <w:rPr>
          <w:rFonts w:ascii="Book Antiqua" w:hAnsi="Book Antiqua"/>
          <w:i/>
          <w:sz w:val="24"/>
          <w:szCs w:val="24"/>
        </w:rPr>
        <w:t>HULC</w:t>
      </w:r>
      <w:r w:rsidRPr="0047191A">
        <w:rPr>
          <w:rFonts w:ascii="Book Antiqua" w:hAnsi="Book Antiqua"/>
          <w:sz w:val="24"/>
          <w:szCs w:val="24"/>
        </w:rPr>
        <w:t xml:space="preserve"> expression was significantly associated with larger</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tumor size, </w:t>
      </w:r>
      <w:r w:rsidR="004A6C01" w:rsidRPr="0047191A">
        <w:rPr>
          <w:rFonts w:ascii="Book Antiqua" w:hAnsi="Book Antiqua" w:hint="eastAsia"/>
          <w:sz w:val="24"/>
          <w:szCs w:val="24"/>
        </w:rPr>
        <w:t xml:space="preserve">and </w:t>
      </w:r>
      <w:r w:rsidR="00F84EF1" w:rsidRPr="0047191A">
        <w:rPr>
          <w:rFonts w:ascii="Book Antiqua" w:hAnsi="Book Antiqua"/>
          <w:sz w:val="24"/>
          <w:szCs w:val="24"/>
        </w:rPr>
        <w:t>no tumor encapsulation</w:t>
      </w:r>
      <w:r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4</w:t>
      </w:r>
      <w:r w:rsidRPr="0047191A">
        <w:rPr>
          <w:rFonts w:ascii="Book Antiqua" w:hAnsi="Book Antiqua"/>
          <w:sz w:val="24"/>
          <w:szCs w:val="24"/>
          <w:vertAlign w:val="superscript"/>
        </w:rPr>
        <w:t>]</w:t>
      </w:r>
      <w:r w:rsidRPr="0047191A">
        <w:rPr>
          <w:rFonts w:ascii="Book Antiqua" w:hAnsi="Book Antiqua"/>
          <w:sz w:val="24"/>
          <w:szCs w:val="24"/>
        </w:rPr>
        <w:t xml:space="preserve">, </w:t>
      </w:r>
      <w:r w:rsidR="00145965" w:rsidRPr="0047191A">
        <w:rPr>
          <w:rFonts w:ascii="Book Antiqua" w:hAnsi="Book Antiqua" w:hint="eastAsia"/>
          <w:sz w:val="24"/>
          <w:szCs w:val="24"/>
        </w:rPr>
        <w:t>as well as</w:t>
      </w:r>
      <w:r w:rsidRPr="0047191A">
        <w:rPr>
          <w:rFonts w:ascii="Book Antiqua" w:hAnsi="Book Antiqua"/>
          <w:sz w:val="24"/>
          <w:szCs w:val="24"/>
        </w:rPr>
        <w:t xml:space="preserve"> higher Edmondson grades </w:t>
      </w:r>
      <w:r w:rsidR="00C74EEB" w:rsidRPr="0047191A">
        <w:rPr>
          <w:rFonts w:ascii="Book Antiqua" w:hAnsi="Book Antiqua" w:hint="eastAsia"/>
          <w:sz w:val="24"/>
          <w:szCs w:val="24"/>
        </w:rPr>
        <w:t>and</w:t>
      </w:r>
      <w:r w:rsidRPr="0047191A">
        <w:rPr>
          <w:rFonts w:ascii="Book Antiqua" w:hAnsi="Book Antiqua"/>
          <w:sz w:val="24"/>
          <w:szCs w:val="24"/>
        </w:rPr>
        <w:t xml:space="preserve"> HBV-positive status</w:t>
      </w:r>
      <w:r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5</w:t>
      </w:r>
      <w:r w:rsidRPr="0047191A">
        <w:rPr>
          <w:rFonts w:ascii="Book Antiqua" w:hAnsi="Book Antiqua"/>
          <w:sz w:val="24"/>
          <w:szCs w:val="24"/>
          <w:vertAlign w:val="superscript"/>
        </w:rPr>
        <w:t>]</w:t>
      </w:r>
      <w:r w:rsidRPr="0047191A">
        <w:rPr>
          <w:rFonts w:ascii="Book Antiqua" w:hAnsi="Book Antiqua"/>
          <w:sz w:val="24"/>
          <w:szCs w:val="24"/>
        </w:rPr>
        <w:t xml:space="preserve">. Therefore, plasma </w:t>
      </w:r>
      <w:r w:rsidRPr="0047191A">
        <w:rPr>
          <w:rFonts w:ascii="Book Antiqua" w:hAnsi="Book Antiqua"/>
          <w:i/>
          <w:sz w:val="24"/>
          <w:szCs w:val="24"/>
        </w:rPr>
        <w:t>HULC</w:t>
      </w:r>
      <w:r w:rsidR="00920BC6" w:rsidRPr="0047191A">
        <w:rPr>
          <w:rFonts w:ascii="Book Antiqua" w:hAnsi="Book Antiqua" w:hint="eastAsia"/>
          <w:i/>
          <w:sz w:val="24"/>
          <w:szCs w:val="24"/>
        </w:rPr>
        <w:t xml:space="preserve"> </w:t>
      </w:r>
      <w:r w:rsidRPr="0047191A">
        <w:rPr>
          <w:rFonts w:ascii="Book Antiqua" w:hAnsi="Book Antiqua"/>
          <w:sz w:val="24"/>
          <w:szCs w:val="24"/>
        </w:rPr>
        <w:t>might act as a potential noninvasive</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biomarker </w:t>
      </w:r>
      <w:r w:rsidR="00145965" w:rsidRPr="0047191A">
        <w:rPr>
          <w:rFonts w:ascii="Book Antiqua" w:hAnsi="Book Antiqua" w:hint="eastAsia"/>
          <w:sz w:val="24"/>
          <w:szCs w:val="24"/>
        </w:rPr>
        <w:t>for</w:t>
      </w:r>
      <w:r w:rsidRPr="0047191A">
        <w:rPr>
          <w:rFonts w:ascii="Book Antiqua" w:hAnsi="Book Antiqua"/>
          <w:sz w:val="24"/>
          <w:szCs w:val="24"/>
        </w:rPr>
        <w:t xml:space="preserve"> predicting the growth, progression and metastasis in HCC.</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In summary, the afore</w:t>
      </w:r>
      <w:r w:rsidR="00145965" w:rsidRPr="0047191A">
        <w:rPr>
          <w:rFonts w:ascii="Book Antiqua" w:hAnsi="Book Antiqua" w:hint="eastAsia"/>
          <w:sz w:val="24"/>
          <w:szCs w:val="24"/>
        </w:rPr>
        <w:t>-</w:t>
      </w:r>
      <w:r w:rsidRPr="0047191A">
        <w:rPr>
          <w:rFonts w:ascii="Book Antiqua" w:hAnsi="Book Antiqua"/>
          <w:sz w:val="24"/>
          <w:szCs w:val="24"/>
        </w:rPr>
        <w:t>mentioned findings suggest that</w:t>
      </w:r>
      <w:r w:rsidRPr="0047191A">
        <w:rPr>
          <w:rFonts w:ascii="Book Antiqua" w:hAnsi="Book Antiqua"/>
          <w:i/>
          <w:sz w:val="24"/>
          <w:szCs w:val="24"/>
        </w:rPr>
        <w:t xml:space="preserve"> HULC</w:t>
      </w:r>
      <w:r w:rsidR="00920BC6" w:rsidRPr="0047191A">
        <w:rPr>
          <w:rFonts w:ascii="Book Antiqua" w:hAnsi="Book Antiqua" w:hint="eastAsia"/>
          <w:i/>
          <w:sz w:val="24"/>
          <w:szCs w:val="24"/>
        </w:rPr>
        <w:t xml:space="preserve"> </w:t>
      </w:r>
      <w:r w:rsidRPr="0047191A">
        <w:rPr>
          <w:rFonts w:ascii="Book Antiqua" w:hAnsi="Book Antiqua"/>
          <w:sz w:val="24"/>
          <w:szCs w:val="24"/>
        </w:rPr>
        <w:t>may</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contribute to the carcinogenesis and progression of HCC. Therefore, </w:t>
      </w:r>
      <w:r w:rsidRPr="0047191A">
        <w:rPr>
          <w:rFonts w:ascii="Book Antiqua" w:hAnsi="Book Antiqua"/>
          <w:i/>
          <w:sz w:val="24"/>
          <w:szCs w:val="24"/>
        </w:rPr>
        <w:t>HULC</w:t>
      </w:r>
      <w:r w:rsidR="00920BC6" w:rsidRPr="0047191A">
        <w:rPr>
          <w:rFonts w:ascii="Book Antiqua" w:hAnsi="Book Antiqua" w:hint="eastAsia"/>
          <w:i/>
          <w:sz w:val="24"/>
          <w:szCs w:val="24"/>
        </w:rPr>
        <w:t xml:space="preserve"> </w:t>
      </w:r>
      <w:r w:rsidRPr="0047191A">
        <w:rPr>
          <w:rFonts w:ascii="Book Antiqua" w:hAnsi="Book Antiqua"/>
          <w:sz w:val="24"/>
          <w:szCs w:val="24"/>
        </w:rPr>
        <w:t xml:space="preserve">may act as a potential noninvasive biomarker </w:t>
      </w:r>
      <w:r w:rsidR="00145965" w:rsidRPr="0047191A">
        <w:rPr>
          <w:rFonts w:ascii="Book Antiqua" w:hAnsi="Book Antiqua" w:hint="eastAsia"/>
          <w:sz w:val="24"/>
          <w:szCs w:val="24"/>
        </w:rPr>
        <w:t>for</w:t>
      </w:r>
      <w:r w:rsidRPr="0047191A">
        <w:rPr>
          <w:rFonts w:ascii="Book Antiqua" w:hAnsi="Book Antiqua"/>
          <w:sz w:val="24"/>
          <w:szCs w:val="24"/>
        </w:rPr>
        <w:t xml:space="preserve"> predicting the growth, progression, metastasis, and prognosis of HCC.</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lastRenderedPageBreak/>
        <w:t xml:space="preserve">MALAT1 </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Metastasis-associated lung adenocarcinoma transcript 1</w:t>
      </w:r>
      <w:r w:rsidR="00251268" w:rsidRPr="0047191A">
        <w:rPr>
          <w:rFonts w:ascii="Book Antiqua" w:hAnsi="Book Antiqua" w:hint="eastAsia"/>
          <w:sz w:val="24"/>
          <w:szCs w:val="24"/>
        </w:rPr>
        <w:t xml:space="preserve"> </w:t>
      </w:r>
      <w:r w:rsidRPr="0047191A">
        <w:rPr>
          <w:rFonts w:ascii="Book Antiqua" w:hAnsi="Book Antiqua"/>
          <w:sz w:val="24"/>
          <w:szCs w:val="24"/>
        </w:rPr>
        <w:t>(</w:t>
      </w:r>
      <w:r w:rsidRPr="0047191A">
        <w:rPr>
          <w:rFonts w:ascii="Book Antiqua" w:hAnsi="Book Antiqua"/>
          <w:i/>
          <w:sz w:val="24"/>
          <w:szCs w:val="24"/>
        </w:rPr>
        <w:t>MALAT1</w:t>
      </w:r>
      <w:r w:rsidRPr="0047191A">
        <w:rPr>
          <w:rFonts w:ascii="Book Antiqua" w:hAnsi="Book Antiqua"/>
          <w:sz w:val="24"/>
          <w:szCs w:val="24"/>
        </w:rPr>
        <w:t>) is also known as non-coding nuclear-enriched abundant transcript 2 (</w:t>
      </w:r>
      <w:r w:rsidRPr="0047191A">
        <w:rPr>
          <w:rFonts w:ascii="Book Antiqua" w:hAnsi="Book Antiqua"/>
          <w:i/>
          <w:sz w:val="24"/>
          <w:szCs w:val="24"/>
        </w:rPr>
        <w:t>NEAT2</w:t>
      </w:r>
      <w:r w:rsidRPr="0047191A">
        <w:rPr>
          <w:rFonts w:ascii="Book Antiqua" w:hAnsi="Book Antiqua"/>
          <w:sz w:val="24"/>
          <w:szCs w:val="24"/>
        </w:rPr>
        <w:t xml:space="preserve">). The </w:t>
      </w:r>
      <w:r w:rsidRPr="0047191A">
        <w:rPr>
          <w:rFonts w:ascii="Book Antiqua" w:hAnsi="Book Antiqua"/>
          <w:i/>
          <w:sz w:val="24"/>
          <w:szCs w:val="24"/>
        </w:rPr>
        <w:t>MALAT1</w:t>
      </w:r>
      <w:r w:rsidRPr="0047191A">
        <w:rPr>
          <w:rFonts w:ascii="Book Antiqua" w:hAnsi="Book Antiqua"/>
          <w:sz w:val="24"/>
          <w:szCs w:val="24"/>
        </w:rPr>
        <w:t xml:space="preserve"> locus at 11q13.1 has been </w:t>
      </w:r>
      <w:r w:rsidR="001542D0" w:rsidRPr="0047191A">
        <w:rPr>
          <w:rFonts w:ascii="Book Antiqua" w:hAnsi="Book Antiqua"/>
          <w:sz w:val="24"/>
          <w:szCs w:val="24"/>
        </w:rPr>
        <w:t>reported</w:t>
      </w:r>
      <w:r w:rsidRPr="0047191A">
        <w:rPr>
          <w:rFonts w:ascii="Book Antiqua" w:hAnsi="Book Antiqua"/>
          <w:sz w:val="24"/>
          <w:szCs w:val="24"/>
        </w:rPr>
        <w:t xml:space="preserve"> to harbor chromosomal translocation breakpoints, deletions, translocations, and point mutations</w:t>
      </w:r>
      <w:r w:rsidR="00F01547" w:rsidRPr="0047191A">
        <w:rPr>
          <w:rFonts w:ascii="Book Antiqua" w:hAnsi="Book Antiqua" w:hint="eastAsia"/>
          <w:sz w:val="24"/>
          <w:szCs w:val="24"/>
        </w:rPr>
        <w:t xml:space="preserve"> </w:t>
      </w:r>
      <w:r w:rsidRPr="0047191A">
        <w:rPr>
          <w:rFonts w:ascii="Book Antiqua" w:hAnsi="Book Antiqua"/>
          <w:sz w:val="24"/>
          <w:szCs w:val="24"/>
        </w:rPr>
        <w:t>linked to cancer</w:t>
      </w:r>
      <w:r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7</w:t>
      </w:r>
      <w:r w:rsidRPr="0047191A">
        <w:rPr>
          <w:rFonts w:ascii="Book Antiqua" w:hAnsi="Book Antiqua"/>
          <w:sz w:val="24"/>
          <w:szCs w:val="24"/>
          <w:vertAlign w:val="superscript"/>
        </w:rPr>
        <w:t>]</w:t>
      </w:r>
      <w:r w:rsidRPr="0047191A">
        <w:rPr>
          <w:rFonts w:ascii="Book Antiqua" w:hAnsi="Book Antiqua"/>
          <w:sz w:val="24"/>
          <w:szCs w:val="24"/>
        </w:rPr>
        <w:t>.</w:t>
      </w:r>
      <w:r w:rsidR="000E32F7" w:rsidRPr="0047191A">
        <w:rPr>
          <w:rFonts w:ascii="Book Antiqua" w:hAnsi="Book Antiqua" w:hint="eastAsia"/>
          <w:sz w:val="24"/>
          <w:szCs w:val="24"/>
        </w:rPr>
        <w:t xml:space="preserve"> </w:t>
      </w:r>
      <w:r w:rsidRPr="0047191A">
        <w:rPr>
          <w:rFonts w:ascii="Book Antiqua" w:hAnsi="Book Antiqua"/>
          <w:sz w:val="24"/>
          <w:szCs w:val="24"/>
        </w:rPr>
        <w:t>These studies have suggested that patients with these phenotypes are more susceptible to</w:t>
      </w:r>
      <w:r w:rsidR="00F01547" w:rsidRPr="0047191A">
        <w:rPr>
          <w:rFonts w:ascii="Book Antiqua" w:hAnsi="Book Antiqua" w:hint="eastAsia"/>
          <w:sz w:val="24"/>
          <w:szCs w:val="24"/>
        </w:rPr>
        <w:t xml:space="preserve"> </w:t>
      </w:r>
      <w:r w:rsidR="001542D0" w:rsidRPr="0047191A">
        <w:rPr>
          <w:rFonts w:ascii="Book Antiqua" w:hAnsi="Book Antiqua"/>
          <w:sz w:val="24"/>
          <w:szCs w:val="24"/>
        </w:rPr>
        <w:t>cancer.</w:t>
      </w:r>
    </w:p>
    <w:p w:rsidR="00CD6D1B" w:rsidRPr="0047191A" w:rsidRDefault="008233D5"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Nonetheless,</w:t>
      </w:r>
      <w:r w:rsidR="00CD6D1B" w:rsidRPr="0047191A">
        <w:rPr>
          <w:rFonts w:ascii="Book Antiqua" w:hAnsi="Book Antiqua"/>
          <w:sz w:val="24"/>
          <w:szCs w:val="24"/>
        </w:rPr>
        <w:t xml:space="preserve"> the molecular mechanism of </w:t>
      </w:r>
      <w:r w:rsidR="00CD6D1B" w:rsidRPr="0047191A">
        <w:rPr>
          <w:rFonts w:ascii="Book Antiqua" w:hAnsi="Book Antiqua"/>
          <w:i/>
          <w:sz w:val="24"/>
          <w:szCs w:val="24"/>
        </w:rPr>
        <w:t>MALAT1</w:t>
      </w:r>
      <w:r w:rsidR="00CD6D1B" w:rsidRPr="0047191A">
        <w:rPr>
          <w:rFonts w:ascii="Book Antiqua" w:hAnsi="Book Antiqua"/>
          <w:sz w:val="24"/>
          <w:szCs w:val="24"/>
        </w:rPr>
        <w:t xml:space="preserve"> in cancer is currently uncertain.</w:t>
      </w:r>
      <w:r w:rsidR="00F01547" w:rsidRPr="0047191A">
        <w:rPr>
          <w:rFonts w:ascii="Book Antiqua" w:hAnsi="Book Antiqua" w:hint="eastAsia"/>
          <w:sz w:val="24"/>
          <w:szCs w:val="24"/>
        </w:rPr>
        <w:t xml:space="preserve"> </w:t>
      </w:r>
      <w:r w:rsidR="00CD6D1B" w:rsidRPr="0047191A">
        <w:rPr>
          <w:rFonts w:ascii="Book Antiqua" w:hAnsi="Book Antiqua"/>
          <w:sz w:val="24"/>
          <w:szCs w:val="24"/>
        </w:rPr>
        <w:t>Previous cell culture</w:t>
      </w:r>
      <w:r w:rsidRPr="0047191A">
        <w:t xml:space="preserve"> </w:t>
      </w:r>
      <w:r w:rsidRPr="0047191A">
        <w:rPr>
          <w:rFonts w:ascii="Book Antiqua" w:hAnsi="Book Antiqua"/>
          <w:sz w:val="24"/>
          <w:szCs w:val="24"/>
        </w:rPr>
        <w:t>studies</w:t>
      </w:r>
      <w:r w:rsidR="00CD6D1B" w:rsidRPr="0047191A">
        <w:rPr>
          <w:rFonts w:ascii="Book Antiqua" w:hAnsi="Book Antiqua"/>
          <w:sz w:val="24"/>
          <w:szCs w:val="24"/>
        </w:rPr>
        <w:t xml:space="preserve"> have shown that</w:t>
      </w:r>
      <w:r w:rsidR="00CD6D1B" w:rsidRPr="0047191A">
        <w:rPr>
          <w:rFonts w:ascii="Book Antiqua" w:hAnsi="Book Antiqua"/>
          <w:i/>
          <w:sz w:val="24"/>
          <w:szCs w:val="24"/>
        </w:rPr>
        <w:t xml:space="preserve"> MALAT1</w:t>
      </w:r>
      <w:r w:rsidRPr="0047191A">
        <w:rPr>
          <w:rFonts w:ascii="Book Antiqua" w:hAnsi="Book Antiqua" w:hint="eastAsia"/>
          <w:i/>
          <w:sz w:val="24"/>
          <w:szCs w:val="24"/>
        </w:rPr>
        <w:t xml:space="preserve"> </w:t>
      </w:r>
      <w:r w:rsidR="00CD6D1B" w:rsidRPr="0047191A">
        <w:rPr>
          <w:rFonts w:ascii="Book Antiqua" w:hAnsi="Book Antiqua"/>
          <w:sz w:val="24"/>
          <w:szCs w:val="24"/>
        </w:rPr>
        <w:t>is specifically retained in nuclear speckles to</w:t>
      </w:r>
      <w:r w:rsidR="00F01547" w:rsidRPr="0047191A">
        <w:rPr>
          <w:rFonts w:ascii="Book Antiqua" w:hAnsi="Book Antiqua" w:hint="eastAsia"/>
          <w:sz w:val="24"/>
          <w:szCs w:val="24"/>
        </w:rPr>
        <w:t xml:space="preserve"> </w:t>
      </w:r>
      <w:r w:rsidR="00CD6D1B" w:rsidRPr="0047191A">
        <w:rPr>
          <w:rFonts w:ascii="Book Antiqua" w:hAnsi="Book Antiqua"/>
          <w:sz w:val="24"/>
          <w:szCs w:val="24"/>
        </w:rPr>
        <w:t>regulate alternative splicing of pre-mRNAs by modulating the functional levels of serine/arginine (SR) splicing proteins</w:t>
      </w:r>
      <w:r w:rsidR="00CD6D1B"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8</w:t>
      </w:r>
      <w:r w:rsidR="00CD6D1B"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9</w:t>
      </w:r>
      <w:r w:rsidR="00CD6D1B" w:rsidRPr="0047191A">
        <w:rPr>
          <w:rFonts w:ascii="Book Antiqua" w:hAnsi="Book Antiqua"/>
          <w:sz w:val="24"/>
          <w:szCs w:val="24"/>
          <w:vertAlign w:val="superscript"/>
        </w:rPr>
        <w:t>]</w:t>
      </w:r>
      <w:r w:rsidR="00CD6D1B" w:rsidRPr="0047191A">
        <w:rPr>
          <w:rFonts w:ascii="Book Antiqua" w:hAnsi="Book Antiqua"/>
          <w:sz w:val="24"/>
          <w:szCs w:val="24"/>
        </w:rPr>
        <w:t>. Moreover, a recent study suggest</w:t>
      </w:r>
      <w:r w:rsidRPr="0047191A">
        <w:rPr>
          <w:rFonts w:ascii="Book Antiqua" w:hAnsi="Book Antiqua" w:hint="eastAsia"/>
          <w:sz w:val="24"/>
          <w:szCs w:val="24"/>
        </w:rPr>
        <w:t>s</w:t>
      </w:r>
      <w:r w:rsidR="00CD6D1B" w:rsidRPr="0047191A">
        <w:rPr>
          <w:rFonts w:ascii="Book Antiqua" w:hAnsi="Book Antiqua"/>
          <w:sz w:val="24"/>
          <w:szCs w:val="24"/>
        </w:rPr>
        <w:t xml:space="preserve"> that </w:t>
      </w:r>
      <w:r w:rsidR="00CD6D1B" w:rsidRPr="0047191A">
        <w:rPr>
          <w:rFonts w:ascii="Book Antiqua" w:hAnsi="Book Antiqua"/>
          <w:i/>
          <w:sz w:val="24"/>
          <w:szCs w:val="24"/>
        </w:rPr>
        <w:t>MALAT1</w:t>
      </w:r>
      <w:r w:rsidR="00F01547" w:rsidRPr="0047191A">
        <w:rPr>
          <w:rFonts w:ascii="Book Antiqua" w:hAnsi="Book Antiqua" w:hint="eastAsia"/>
          <w:i/>
          <w:sz w:val="24"/>
          <w:szCs w:val="24"/>
        </w:rPr>
        <w:t xml:space="preserve"> </w:t>
      </w:r>
      <w:r w:rsidR="00CD6D1B" w:rsidRPr="0047191A">
        <w:rPr>
          <w:rFonts w:ascii="Book Antiqua" w:hAnsi="Book Antiqua"/>
          <w:sz w:val="24"/>
          <w:szCs w:val="24"/>
        </w:rPr>
        <w:t xml:space="preserve">function </w:t>
      </w:r>
      <w:r w:rsidRPr="0047191A">
        <w:rPr>
          <w:rFonts w:ascii="Book Antiqua" w:hAnsi="Book Antiqua" w:hint="eastAsia"/>
          <w:sz w:val="24"/>
          <w:szCs w:val="24"/>
        </w:rPr>
        <w:t>is</w:t>
      </w:r>
      <w:r w:rsidR="00CD6D1B" w:rsidRPr="0047191A">
        <w:rPr>
          <w:rFonts w:ascii="Book Antiqua" w:hAnsi="Book Antiqua"/>
          <w:sz w:val="24"/>
          <w:szCs w:val="24"/>
        </w:rPr>
        <w:t xml:space="preserve"> only</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apparent </w:t>
      </w:r>
      <w:r w:rsidR="00CD6D1B" w:rsidRPr="0047191A">
        <w:rPr>
          <w:rFonts w:ascii="Book Antiqua" w:hAnsi="Book Antiqua"/>
          <w:sz w:val="24"/>
          <w:szCs w:val="24"/>
        </w:rPr>
        <w:t>in particular cell types, such as metastatic cancer</w:t>
      </w:r>
      <w:r w:rsidR="00F01547" w:rsidRPr="0047191A">
        <w:rPr>
          <w:rFonts w:ascii="Book Antiqua" w:hAnsi="Book Antiqua" w:hint="eastAsia"/>
          <w:sz w:val="24"/>
          <w:szCs w:val="24"/>
        </w:rPr>
        <w:t xml:space="preserve"> </w:t>
      </w:r>
      <w:r w:rsidR="00CD6D1B" w:rsidRPr="0047191A">
        <w:rPr>
          <w:rFonts w:ascii="Book Antiqua" w:hAnsi="Book Antiqua"/>
          <w:sz w:val="24"/>
          <w:szCs w:val="24"/>
        </w:rPr>
        <w:t>cells</w:t>
      </w:r>
      <w:r w:rsidR="00CD6D1B" w:rsidRPr="0047191A">
        <w:rPr>
          <w:rFonts w:ascii="Book Antiqua" w:hAnsi="Book Antiqua"/>
          <w:sz w:val="24"/>
          <w:szCs w:val="24"/>
          <w:vertAlign w:val="superscript"/>
        </w:rPr>
        <w:t>[1</w:t>
      </w:r>
      <w:r w:rsidR="00A45206" w:rsidRPr="0047191A">
        <w:rPr>
          <w:rFonts w:ascii="Book Antiqua" w:hAnsi="Book Antiqua" w:hint="eastAsia"/>
          <w:sz w:val="24"/>
          <w:szCs w:val="24"/>
          <w:vertAlign w:val="superscript"/>
        </w:rPr>
        <w:t>40</w:t>
      </w:r>
      <w:r w:rsidR="00CD6D1B" w:rsidRPr="0047191A">
        <w:rPr>
          <w:rFonts w:ascii="Book Antiqua" w:hAnsi="Book Antiqua"/>
          <w:sz w:val="24"/>
          <w:szCs w:val="24"/>
          <w:vertAlign w:val="superscript"/>
        </w:rPr>
        <w:t>]</w:t>
      </w:r>
      <w:r w:rsidR="00CD6D1B" w:rsidRPr="0047191A">
        <w:rPr>
          <w:rFonts w:ascii="Book Antiqua" w:hAnsi="Book Antiqua"/>
          <w:sz w:val="24"/>
          <w:szCs w:val="24"/>
        </w:rPr>
        <w:t>.</w:t>
      </w:r>
      <w:r w:rsidRPr="0047191A">
        <w:rPr>
          <w:rFonts w:ascii="Book Antiqua" w:hAnsi="Book Antiqua" w:hint="eastAsia"/>
          <w:sz w:val="24"/>
          <w:szCs w:val="24"/>
        </w:rPr>
        <w:t xml:space="preserve"> </w:t>
      </w:r>
      <w:r w:rsidR="00CD6D1B" w:rsidRPr="0047191A">
        <w:rPr>
          <w:rFonts w:ascii="Book Antiqua" w:hAnsi="Book Antiqua"/>
          <w:sz w:val="24"/>
          <w:szCs w:val="24"/>
        </w:rPr>
        <w:t xml:space="preserve">These studies </w:t>
      </w:r>
      <w:r w:rsidRPr="0047191A">
        <w:rPr>
          <w:rFonts w:ascii="Book Antiqua" w:hAnsi="Book Antiqua" w:hint="eastAsia"/>
          <w:sz w:val="24"/>
          <w:szCs w:val="24"/>
        </w:rPr>
        <w:t>indicate</w:t>
      </w:r>
      <w:r w:rsidR="00CD6D1B" w:rsidRPr="0047191A">
        <w:rPr>
          <w:rFonts w:ascii="Book Antiqua" w:hAnsi="Book Antiqua"/>
          <w:sz w:val="24"/>
          <w:szCs w:val="24"/>
        </w:rPr>
        <w:t xml:space="preserve"> that aberrant </w:t>
      </w:r>
      <w:r w:rsidR="00CD6D1B" w:rsidRPr="0047191A">
        <w:rPr>
          <w:rFonts w:ascii="Book Antiqua" w:hAnsi="Book Antiqua"/>
          <w:i/>
          <w:sz w:val="24"/>
          <w:szCs w:val="24"/>
        </w:rPr>
        <w:t>MALAT1</w:t>
      </w:r>
      <w:r w:rsidR="00CD6D1B" w:rsidRPr="0047191A">
        <w:rPr>
          <w:rFonts w:ascii="Book Antiqua" w:hAnsi="Book Antiqua"/>
          <w:sz w:val="24"/>
          <w:szCs w:val="24"/>
        </w:rPr>
        <w:t xml:space="preserve"> expression promotes tumor metastasis </w:t>
      </w:r>
      <w:r w:rsidRPr="0047191A">
        <w:rPr>
          <w:rFonts w:ascii="Book Antiqua" w:hAnsi="Book Antiqua" w:hint="eastAsia"/>
          <w:sz w:val="24"/>
          <w:szCs w:val="24"/>
        </w:rPr>
        <w:t>by</w:t>
      </w:r>
      <w:r w:rsidR="00CD6D1B" w:rsidRPr="0047191A">
        <w:rPr>
          <w:rFonts w:ascii="Book Antiqua" w:hAnsi="Book Antiqua"/>
          <w:sz w:val="24"/>
          <w:szCs w:val="24"/>
        </w:rPr>
        <w:t xml:space="preserve"> modulating alternative pre-mRNA splicing.</w:t>
      </w:r>
      <w:r w:rsidR="00F01547" w:rsidRPr="0047191A">
        <w:rPr>
          <w:rFonts w:ascii="Book Antiqua" w:hAnsi="Book Antiqua" w:hint="eastAsia"/>
          <w:sz w:val="24"/>
          <w:szCs w:val="24"/>
        </w:rPr>
        <w:t xml:space="preserve"> </w:t>
      </w:r>
      <w:r w:rsidR="00CD6D1B" w:rsidRPr="0047191A">
        <w:rPr>
          <w:rFonts w:ascii="Book Antiqua" w:hAnsi="Book Antiqua"/>
          <w:sz w:val="24"/>
          <w:szCs w:val="24"/>
        </w:rPr>
        <w:t>However, another study has suggested a mechanism of gene regulation</w:t>
      </w:r>
      <w:r w:rsidR="00CD6D1B"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1</w:t>
      </w:r>
      <w:r w:rsidR="00CD6D1B" w:rsidRPr="0047191A">
        <w:rPr>
          <w:rFonts w:ascii="Book Antiqua" w:hAnsi="Book Antiqua"/>
          <w:sz w:val="24"/>
          <w:szCs w:val="24"/>
          <w:vertAlign w:val="superscript"/>
        </w:rPr>
        <w:t>]</w:t>
      </w:r>
      <w:r w:rsidR="00CD6D1B" w:rsidRPr="0047191A">
        <w:rPr>
          <w:rFonts w:ascii="Book Antiqua" w:hAnsi="Book Antiqua"/>
          <w:sz w:val="24"/>
          <w:szCs w:val="24"/>
        </w:rPr>
        <w:t xml:space="preserve">. </w:t>
      </w:r>
      <w:r w:rsidRPr="0047191A">
        <w:rPr>
          <w:rFonts w:ascii="Book Antiqua" w:hAnsi="Book Antiqua" w:hint="eastAsia"/>
          <w:sz w:val="24"/>
          <w:szCs w:val="24"/>
        </w:rPr>
        <w:t>T</w:t>
      </w:r>
      <w:r w:rsidR="00CD6D1B" w:rsidRPr="0047191A">
        <w:rPr>
          <w:rFonts w:ascii="Book Antiqua" w:hAnsi="Book Antiqua"/>
          <w:sz w:val="24"/>
          <w:szCs w:val="24"/>
        </w:rPr>
        <w:t xml:space="preserve">wo molecular functions of </w:t>
      </w:r>
      <w:r w:rsidR="00CD6D1B" w:rsidRPr="0047191A">
        <w:rPr>
          <w:rFonts w:ascii="Book Antiqua" w:hAnsi="Book Antiqua"/>
          <w:i/>
          <w:sz w:val="24"/>
          <w:szCs w:val="24"/>
        </w:rPr>
        <w:t>MALAT1</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 xml:space="preserve">in cell-based models, contributing to its association with tumor metastasis, have been proposed: regulation of gene expression </w:t>
      </w:r>
      <w:r w:rsidRPr="0047191A">
        <w:rPr>
          <w:rFonts w:ascii="Book Antiqua" w:hAnsi="Book Antiqua" w:hint="eastAsia"/>
          <w:sz w:val="24"/>
          <w:szCs w:val="24"/>
        </w:rPr>
        <w:t>and</w:t>
      </w:r>
      <w:r w:rsidR="00CD6D1B" w:rsidRPr="0047191A">
        <w:rPr>
          <w:rFonts w:ascii="Book Antiqua" w:hAnsi="Book Antiqua"/>
          <w:sz w:val="24"/>
          <w:szCs w:val="24"/>
        </w:rPr>
        <w:t xml:space="preserve"> alternative splicing</w:t>
      </w:r>
      <w:r w:rsidR="00CD6D1B"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2</w:t>
      </w:r>
      <w:r w:rsidR="00CD6D1B"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4</w:t>
      </w:r>
      <w:r w:rsidR="00CD6D1B" w:rsidRPr="0047191A">
        <w:rPr>
          <w:rFonts w:ascii="Book Antiqua" w:hAnsi="Book Antiqua"/>
          <w:sz w:val="24"/>
          <w:szCs w:val="24"/>
          <w:vertAlign w:val="superscript"/>
        </w:rPr>
        <w:t>]</w:t>
      </w:r>
      <w:r w:rsidR="00CD6D1B" w:rsidRPr="0047191A">
        <w:rPr>
          <w:rFonts w:ascii="Book Antiqua" w:hAnsi="Book Antiqua"/>
          <w:sz w:val="24"/>
          <w:szCs w:val="24"/>
        </w:rPr>
        <w:t>. For example, regulation of expression of metastasis</w:t>
      </w:r>
      <w:r w:rsidR="00CD6D1B" w:rsidRPr="0047191A">
        <w:rPr>
          <w:rFonts w:ascii="Book Antiqua" w:hAnsi="MS Gothic" w:cs="MS Gothic"/>
          <w:sz w:val="24"/>
          <w:szCs w:val="24"/>
        </w:rPr>
        <w:t>-</w:t>
      </w:r>
      <w:r w:rsidR="00CD6D1B" w:rsidRPr="0047191A">
        <w:rPr>
          <w:rFonts w:ascii="Book Antiqua" w:hAnsi="Book Antiqua" w:cs="Calibri"/>
          <w:sz w:val="24"/>
          <w:szCs w:val="24"/>
        </w:rPr>
        <w:t xml:space="preserve">associated genes, rather than alternative splicing, is the critical function of </w:t>
      </w:r>
      <w:r w:rsidR="00CD6D1B" w:rsidRPr="0047191A">
        <w:rPr>
          <w:rFonts w:ascii="Book Antiqua" w:hAnsi="Book Antiqua" w:cs="Calibri"/>
          <w:i/>
          <w:sz w:val="24"/>
          <w:szCs w:val="24"/>
        </w:rPr>
        <w:t>MALAT1</w:t>
      </w:r>
      <w:r w:rsidR="00CD6D1B" w:rsidRPr="0047191A">
        <w:rPr>
          <w:rFonts w:ascii="Book Antiqua" w:hAnsi="Book Antiqua" w:cs="Calibri"/>
          <w:sz w:val="24"/>
          <w:szCs w:val="24"/>
        </w:rPr>
        <w:t xml:space="preserve"> in lung cancer metasta</w:t>
      </w:r>
      <w:r w:rsidR="00CD6D1B" w:rsidRPr="0047191A">
        <w:rPr>
          <w:rFonts w:ascii="Book Antiqua" w:hAnsi="Book Antiqua"/>
          <w:sz w:val="24"/>
          <w:szCs w:val="24"/>
        </w:rPr>
        <w:t>sis</w:t>
      </w:r>
      <w:r w:rsidR="00CD6D1B"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5</w:t>
      </w:r>
      <w:r w:rsidR="00CD6D1B" w:rsidRPr="0047191A">
        <w:rPr>
          <w:rFonts w:ascii="Book Antiqua" w:hAnsi="Book Antiqua"/>
          <w:sz w:val="24"/>
          <w:szCs w:val="24"/>
          <w:vertAlign w:val="superscript"/>
        </w:rPr>
        <w:t>]</w:t>
      </w:r>
      <w:r w:rsidR="00CD6D1B" w:rsidRPr="0047191A">
        <w:rPr>
          <w:rFonts w:ascii="Book Antiqua" w:hAnsi="Book Antiqua"/>
          <w:sz w:val="24"/>
          <w:szCs w:val="24"/>
        </w:rPr>
        <w:t>.</w:t>
      </w:r>
      <w:r w:rsidR="00920BC6" w:rsidRPr="0047191A">
        <w:rPr>
          <w:rFonts w:ascii="Book Antiqua" w:hAnsi="Book Antiqua" w:hint="eastAsia"/>
          <w:sz w:val="24"/>
          <w:szCs w:val="24"/>
        </w:rPr>
        <w:t xml:space="preserve"> </w:t>
      </w:r>
      <w:r w:rsidR="00CD6D1B" w:rsidRPr="0047191A">
        <w:rPr>
          <w:rFonts w:ascii="Book Antiqua" w:hAnsi="Book Antiqua"/>
          <w:sz w:val="24"/>
          <w:szCs w:val="24"/>
        </w:rPr>
        <w:t>Although alternative splicing is critical for regulati</w:t>
      </w:r>
      <w:r w:rsidR="004F7C3B" w:rsidRPr="0047191A">
        <w:rPr>
          <w:rFonts w:ascii="Book Antiqua" w:hAnsi="Book Antiqua" w:hint="eastAsia"/>
          <w:sz w:val="24"/>
          <w:szCs w:val="24"/>
        </w:rPr>
        <w:t>ng</w:t>
      </w:r>
      <w:r w:rsidR="00CD6D1B" w:rsidRPr="0047191A">
        <w:rPr>
          <w:rFonts w:ascii="Book Antiqua" w:hAnsi="Book Antiqua"/>
          <w:sz w:val="24"/>
          <w:szCs w:val="24"/>
        </w:rPr>
        <w:t xml:space="preserve"> gene expression, it may not be a major mechanism </w:t>
      </w:r>
      <w:r w:rsidR="004F7C3B" w:rsidRPr="0047191A">
        <w:rPr>
          <w:rFonts w:ascii="Book Antiqua" w:hAnsi="Book Antiqua" w:hint="eastAsia"/>
          <w:sz w:val="24"/>
          <w:szCs w:val="24"/>
        </w:rPr>
        <w:t>for</w:t>
      </w:r>
      <w:r w:rsidR="00CD6D1B" w:rsidRPr="0047191A">
        <w:rPr>
          <w:rFonts w:ascii="Book Antiqua" w:hAnsi="Book Antiqua"/>
          <w:sz w:val="24"/>
          <w:szCs w:val="24"/>
        </w:rPr>
        <w:t xml:space="preserve"> modulat</w:t>
      </w:r>
      <w:r w:rsidR="004F7C3B" w:rsidRPr="0047191A">
        <w:rPr>
          <w:rFonts w:ascii="Book Antiqua" w:hAnsi="Book Antiqua" w:hint="eastAsia"/>
          <w:sz w:val="24"/>
          <w:szCs w:val="24"/>
        </w:rPr>
        <w:t>ing</w:t>
      </w:r>
      <w:r w:rsidR="00CD6D1B" w:rsidRPr="0047191A">
        <w:rPr>
          <w:rFonts w:ascii="Book Antiqua" w:hAnsi="Book Antiqua"/>
          <w:sz w:val="24"/>
          <w:szCs w:val="24"/>
        </w:rPr>
        <w:t xml:space="preserve"> gene expression</w:t>
      </w:r>
      <w:r w:rsidR="004F7C3B" w:rsidRPr="0047191A">
        <w:rPr>
          <w:rFonts w:ascii="Book Antiqua" w:hAnsi="Book Antiqua" w:hint="eastAsia"/>
          <w:sz w:val="24"/>
          <w:szCs w:val="24"/>
        </w:rPr>
        <w:t>, and a</w:t>
      </w:r>
      <w:r w:rsidR="00CD6D1B" w:rsidRPr="0047191A">
        <w:rPr>
          <w:rFonts w:ascii="Book Antiqua" w:hAnsi="Book Antiqua"/>
          <w:sz w:val="24"/>
          <w:szCs w:val="24"/>
        </w:rPr>
        <w:t xml:space="preserve">lternative splicing alone cannot </w:t>
      </w:r>
      <w:r w:rsidR="004F7C3B" w:rsidRPr="0047191A">
        <w:rPr>
          <w:rFonts w:ascii="Book Antiqua" w:hAnsi="Book Antiqua"/>
          <w:sz w:val="24"/>
          <w:szCs w:val="24"/>
        </w:rPr>
        <w:t>explain</w:t>
      </w:r>
      <w:r w:rsidR="00CD6D1B" w:rsidRPr="0047191A">
        <w:rPr>
          <w:rFonts w:ascii="Book Antiqua" w:hAnsi="Book Antiqua"/>
          <w:sz w:val="24"/>
          <w:szCs w:val="24"/>
        </w:rPr>
        <w:t xml:space="preserve"> the role of </w:t>
      </w:r>
      <w:r w:rsidR="00CD6D1B" w:rsidRPr="0047191A">
        <w:rPr>
          <w:rFonts w:ascii="Book Antiqua" w:hAnsi="Book Antiqua"/>
          <w:i/>
          <w:sz w:val="24"/>
          <w:szCs w:val="24"/>
        </w:rPr>
        <w:t>MALAT1</w:t>
      </w:r>
      <w:r w:rsidR="00920BC6" w:rsidRPr="0047191A">
        <w:rPr>
          <w:rFonts w:ascii="Book Antiqua" w:hAnsi="Book Antiqua" w:hint="eastAsia"/>
          <w:i/>
          <w:sz w:val="24"/>
          <w:szCs w:val="24"/>
        </w:rPr>
        <w:t xml:space="preserve"> </w:t>
      </w:r>
      <w:r w:rsidR="00CD6D1B" w:rsidRPr="0047191A">
        <w:rPr>
          <w:rFonts w:ascii="Book Antiqua" w:hAnsi="Book Antiqua"/>
          <w:sz w:val="24"/>
          <w:szCs w:val="24"/>
        </w:rPr>
        <w:t xml:space="preserve">in some cancer cell lines or tissues. </w:t>
      </w:r>
      <w:r w:rsidR="004F7C3B" w:rsidRPr="0047191A">
        <w:rPr>
          <w:rFonts w:ascii="Book Antiqua" w:hAnsi="Book Antiqua"/>
          <w:sz w:val="24"/>
          <w:szCs w:val="24"/>
        </w:rPr>
        <w:t>Overall,</w:t>
      </w:r>
      <w:r w:rsidR="00CD6D1B" w:rsidRPr="0047191A">
        <w:rPr>
          <w:rFonts w:ascii="Book Antiqua" w:hAnsi="Book Antiqua"/>
          <w:sz w:val="24"/>
          <w:szCs w:val="24"/>
        </w:rPr>
        <w:t xml:space="preserve"> </w:t>
      </w:r>
      <w:r w:rsidR="00CD6D1B" w:rsidRPr="0047191A">
        <w:rPr>
          <w:rFonts w:ascii="Book Antiqua" w:hAnsi="Book Antiqua"/>
          <w:i/>
          <w:sz w:val="24"/>
          <w:szCs w:val="24"/>
        </w:rPr>
        <w:t>MALAT1</w:t>
      </w:r>
      <w:r w:rsidR="00F01547" w:rsidRPr="0047191A">
        <w:rPr>
          <w:rFonts w:ascii="Book Antiqua" w:hAnsi="Book Antiqua" w:hint="eastAsia"/>
          <w:i/>
          <w:sz w:val="24"/>
          <w:szCs w:val="24"/>
        </w:rPr>
        <w:t xml:space="preserve"> </w:t>
      </w:r>
      <w:r w:rsidR="00CD6D1B" w:rsidRPr="0047191A">
        <w:rPr>
          <w:rFonts w:ascii="Book Antiqua" w:hAnsi="Book Antiqua"/>
          <w:sz w:val="24"/>
          <w:szCs w:val="24"/>
        </w:rPr>
        <w:t>functions as a regulator of alternative splicing or gene expression, governing the hallmarks of cancer metastasis.</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Increasing evidence show</w:t>
      </w:r>
      <w:r w:rsidR="004F7C3B" w:rsidRPr="0047191A">
        <w:rPr>
          <w:rFonts w:ascii="Book Antiqua" w:hAnsi="Book Antiqua" w:hint="eastAsia"/>
          <w:sz w:val="24"/>
          <w:szCs w:val="24"/>
        </w:rPr>
        <w:t>s</w:t>
      </w:r>
      <w:r w:rsidRPr="0047191A">
        <w:rPr>
          <w:rFonts w:ascii="Book Antiqua" w:hAnsi="Book Antiqua"/>
          <w:sz w:val="24"/>
          <w:szCs w:val="24"/>
        </w:rPr>
        <w:t xml:space="preserve"> that</w:t>
      </w:r>
      <w:r w:rsidRPr="0047191A">
        <w:rPr>
          <w:rFonts w:ascii="Book Antiqua" w:hAnsi="Book Antiqua"/>
          <w:i/>
          <w:sz w:val="24"/>
          <w:szCs w:val="24"/>
        </w:rPr>
        <w:t xml:space="preserve"> MALAT1</w:t>
      </w:r>
      <w:r w:rsidRPr="0047191A">
        <w:rPr>
          <w:rFonts w:ascii="Book Antiqua" w:hAnsi="Book Antiqua"/>
          <w:sz w:val="24"/>
          <w:szCs w:val="24"/>
        </w:rPr>
        <w:t xml:space="preserve"> is frequently up</w:t>
      </w:r>
      <w:r w:rsidR="004F7C3B" w:rsidRPr="0047191A">
        <w:rPr>
          <w:rFonts w:ascii="Book Antiqua" w:hAnsi="Book Antiqua" w:hint="eastAsia"/>
          <w:sz w:val="24"/>
          <w:szCs w:val="24"/>
        </w:rPr>
        <w:t>-</w:t>
      </w:r>
      <w:r w:rsidRPr="0047191A">
        <w:rPr>
          <w:rFonts w:ascii="Book Antiqua" w:hAnsi="Book Antiqua"/>
          <w:sz w:val="24"/>
          <w:szCs w:val="24"/>
        </w:rPr>
        <w:t>regulated in both liver cancer cell lines and human HCC tissue samples</w:t>
      </w:r>
      <w:r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w:t>
      </w:r>
      <w:r w:rsidRPr="0047191A">
        <w:rPr>
          <w:rFonts w:ascii="Book Antiqua" w:hint="eastAsia"/>
          <w:sz w:val="24"/>
          <w:szCs w:val="24"/>
        </w:rPr>
        <w:t xml:space="preserve">, </w:t>
      </w:r>
      <w:r w:rsidRPr="0047191A">
        <w:rPr>
          <w:rFonts w:ascii="Book Antiqua" w:hAnsi="Book Antiqua"/>
          <w:sz w:val="24"/>
          <w:szCs w:val="24"/>
        </w:rPr>
        <w:t xml:space="preserve">suggesting that </w:t>
      </w:r>
      <w:r w:rsidR="004F7C3B" w:rsidRPr="0047191A">
        <w:rPr>
          <w:rFonts w:ascii="Book Antiqua" w:hAnsi="Book Antiqua" w:hint="eastAsia"/>
          <w:sz w:val="24"/>
          <w:szCs w:val="24"/>
        </w:rPr>
        <w:t>it</w:t>
      </w:r>
      <w:r w:rsidR="00920BC6" w:rsidRPr="0047191A">
        <w:rPr>
          <w:rFonts w:ascii="Book Antiqua" w:hAnsi="Book Antiqua" w:hint="eastAsia"/>
          <w:sz w:val="24"/>
          <w:szCs w:val="24"/>
        </w:rPr>
        <w:t xml:space="preserve"> </w:t>
      </w:r>
      <w:r w:rsidRPr="0047191A">
        <w:rPr>
          <w:rFonts w:ascii="Book Antiqua" w:hAnsi="Book Antiqua"/>
          <w:sz w:val="24"/>
          <w:szCs w:val="24"/>
        </w:rPr>
        <w:t>plays an oncogenic role in HCC.</w:t>
      </w:r>
      <w:r w:rsidR="00920BC6" w:rsidRPr="0047191A">
        <w:rPr>
          <w:rFonts w:ascii="Book Antiqua" w:hAnsi="Book Antiqua" w:hint="eastAsia"/>
          <w:sz w:val="24"/>
          <w:szCs w:val="24"/>
        </w:rPr>
        <w:t xml:space="preserve"> </w:t>
      </w:r>
      <w:r w:rsidR="004F7C3B" w:rsidRPr="0047191A">
        <w:rPr>
          <w:rFonts w:ascii="Book Antiqua" w:hAnsi="Book Antiqua" w:hint="eastAsia"/>
          <w:sz w:val="24"/>
          <w:szCs w:val="24"/>
        </w:rPr>
        <w:t>A</w:t>
      </w:r>
      <w:r w:rsidRPr="0047191A">
        <w:rPr>
          <w:rFonts w:ascii="Book Antiqua" w:hAnsi="Book Antiqua"/>
          <w:sz w:val="24"/>
          <w:szCs w:val="24"/>
        </w:rPr>
        <w:t xml:space="preserve"> few studies </w:t>
      </w:r>
      <w:r w:rsidR="004F7C3B" w:rsidRPr="0047191A">
        <w:rPr>
          <w:rFonts w:ascii="Book Antiqua" w:hAnsi="Book Antiqua" w:hint="eastAsia"/>
          <w:sz w:val="24"/>
          <w:szCs w:val="24"/>
        </w:rPr>
        <w:t xml:space="preserve">to date </w:t>
      </w:r>
      <w:r w:rsidRPr="0047191A">
        <w:rPr>
          <w:rFonts w:ascii="Book Antiqua" w:hAnsi="Book Antiqua"/>
          <w:sz w:val="24"/>
          <w:szCs w:val="24"/>
        </w:rPr>
        <w:t xml:space="preserve">have investigated the roles and clinical implications of </w:t>
      </w:r>
      <w:r w:rsidRPr="0047191A">
        <w:rPr>
          <w:rFonts w:ascii="Book Antiqua" w:hAnsi="Book Antiqua"/>
          <w:i/>
          <w:sz w:val="24"/>
          <w:szCs w:val="24"/>
        </w:rPr>
        <w:t>MALAT1</w:t>
      </w:r>
      <w:r w:rsidRPr="0047191A">
        <w:rPr>
          <w:rFonts w:ascii="Book Antiqua" w:hAnsi="Book Antiqua"/>
          <w:sz w:val="24"/>
          <w:szCs w:val="24"/>
        </w:rPr>
        <w:t xml:space="preserve"> in HCC. In one study, </w:t>
      </w:r>
      <w:r w:rsidRPr="0047191A">
        <w:rPr>
          <w:rFonts w:ascii="Book Antiqua" w:hAnsi="Book Antiqua"/>
          <w:i/>
          <w:sz w:val="24"/>
          <w:szCs w:val="24"/>
        </w:rPr>
        <w:t>MALAT1</w:t>
      </w:r>
      <w:r w:rsidRPr="0047191A">
        <w:rPr>
          <w:rFonts w:ascii="Book Antiqua" w:hAnsi="Book Antiqua"/>
          <w:sz w:val="24"/>
          <w:szCs w:val="24"/>
        </w:rPr>
        <w:t xml:space="preserve"> expression was found to be significantly up</w:t>
      </w:r>
      <w:r w:rsidR="004F7C3B" w:rsidRPr="0047191A">
        <w:rPr>
          <w:rFonts w:ascii="Book Antiqua" w:hAnsi="Book Antiqua" w:hint="eastAsia"/>
          <w:sz w:val="24"/>
          <w:szCs w:val="24"/>
        </w:rPr>
        <w:t>-</w:t>
      </w:r>
      <w:r w:rsidRPr="0047191A">
        <w:rPr>
          <w:rFonts w:ascii="Book Antiqua" w:hAnsi="Book Antiqua"/>
          <w:sz w:val="24"/>
          <w:szCs w:val="24"/>
        </w:rPr>
        <w:t>regulated</w:t>
      </w:r>
      <w:r w:rsidR="00920BC6" w:rsidRPr="0047191A">
        <w:rPr>
          <w:rFonts w:ascii="Book Antiqua" w:hAnsi="Book Antiqua" w:hint="eastAsia"/>
          <w:sz w:val="24"/>
          <w:szCs w:val="24"/>
        </w:rPr>
        <w:t xml:space="preserve"> </w:t>
      </w:r>
      <w:r w:rsidRPr="0047191A">
        <w:rPr>
          <w:rFonts w:ascii="Book Antiqua" w:hAnsi="Book Antiqua"/>
          <w:sz w:val="24"/>
          <w:szCs w:val="24"/>
        </w:rPr>
        <w:t>in HCC tumor tissues</w:t>
      </w:r>
      <w:r w:rsidR="00920BC6" w:rsidRPr="0047191A">
        <w:rPr>
          <w:rFonts w:ascii="Book Antiqua" w:hAnsi="Book Antiqua" w:hint="eastAsia"/>
          <w:sz w:val="24"/>
          <w:szCs w:val="24"/>
        </w:rPr>
        <w:t xml:space="preserve"> </w:t>
      </w:r>
      <w:r w:rsidRPr="0047191A">
        <w:rPr>
          <w:rFonts w:ascii="Book Antiqua" w:hAnsi="Book Antiqua"/>
          <w:sz w:val="24"/>
          <w:szCs w:val="24"/>
        </w:rPr>
        <w:lastRenderedPageBreak/>
        <w:t>compared with corresponding non-tumor tissues</w:t>
      </w:r>
      <w:r w:rsidR="004F7C3B" w:rsidRPr="0047191A">
        <w:rPr>
          <w:rFonts w:ascii="Book Antiqua" w:hAnsi="Book Antiqua" w:hint="eastAsia"/>
          <w:sz w:val="24"/>
          <w:szCs w:val="24"/>
        </w:rPr>
        <w:t>.</w:t>
      </w:r>
      <w:r w:rsidR="00F01547" w:rsidRPr="0047191A">
        <w:rPr>
          <w:rFonts w:ascii="Book Antiqua" w:hAnsi="Book Antiqua" w:hint="eastAsia"/>
          <w:sz w:val="24"/>
          <w:szCs w:val="24"/>
        </w:rPr>
        <w:t xml:space="preserve"> </w:t>
      </w:r>
      <w:r w:rsidR="004F7C3B" w:rsidRPr="0047191A">
        <w:rPr>
          <w:rFonts w:ascii="Book Antiqua" w:hAnsi="Book Antiqua" w:hint="eastAsia"/>
          <w:sz w:val="24"/>
          <w:szCs w:val="24"/>
        </w:rPr>
        <w:t>F</w:t>
      </w:r>
      <w:r w:rsidRPr="0047191A">
        <w:rPr>
          <w:rFonts w:ascii="Book Antiqua" w:hAnsi="Book Antiqua"/>
          <w:sz w:val="24"/>
          <w:szCs w:val="24"/>
        </w:rPr>
        <w:t>urthermore</w:t>
      </w:r>
      <w:r w:rsidR="004F7C3B" w:rsidRPr="0047191A">
        <w:rPr>
          <w:rFonts w:ascii="Book Antiqua" w:hAnsi="Book Antiqua"/>
          <w:sz w:val="24"/>
          <w:szCs w:val="24"/>
        </w:rPr>
        <w:t xml:space="preserve">, </w:t>
      </w:r>
      <w:r w:rsidR="004F7C3B" w:rsidRPr="0047191A">
        <w:rPr>
          <w:rFonts w:ascii="Book Antiqua" w:hAnsi="Book Antiqua"/>
          <w:i/>
          <w:sz w:val="24"/>
          <w:szCs w:val="24"/>
        </w:rPr>
        <w:t>MALAT1</w:t>
      </w:r>
      <w:r w:rsidRPr="0047191A">
        <w:rPr>
          <w:rFonts w:ascii="Book Antiqua" w:hAnsi="Book Antiqua"/>
          <w:sz w:val="24"/>
          <w:szCs w:val="24"/>
        </w:rPr>
        <w:t xml:space="preserve"> </w:t>
      </w:r>
      <w:r w:rsidR="004F7C3B" w:rsidRPr="0047191A">
        <w:rPr>
          <w:rFonts w:ascii="Book Antiqua" w:hAnsi="Book Antiqua"/>
          <w:sz w:val="24"/>
          <w:szCs w:val="24"/>
        </w:rPr>
        <w:t>was found to act as</w:t>
      </w:r>
      <w:r w:rsidRPr="0047191A">
        <w:rPr>
          <w:rFonts w:ascii="Book Antiqua" w:hAnsi="Book Antiqua"/>
          <w:sz w:val="24"/>
          <w:szCs w:val="24"/>
        </w:rPr>
        <w:t xml:space="preserve"> a marker with high</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sensitivity for human HCCs at both early and </w:t>
      </w:r>
      <w:r w:rsidR="004F7C3B" w:rsidRPr="0047191A">
        <w:rPr>
          <w:rFonts w:ascii="Book Antiqua" w:hAnsi="Book Antiqua"/>
          <w:sz w:val="24"/>
          <w:szCs w:val="24"/>
        </w:rPr>
        <w:t>late</w:t>
      </w:r>
      <w:r w:rsidR="004F7C3B" w:rsidRPr="0047191A">
        <w:rPr>
          <w:rFonts w:ascii="Book Antiqua" w:hAnsi="Book Antiqua" w:hint="eastAsia"/>
          <w:sz w:val="24"/>
          <w:szCs w:val="24"/>
        </w:rPr>
        <w:t xml:space="preserve"> </w:t>
      </w:r>
      <w:r w:rsidR="004F7C3B" w:rsidRPr="0047191A">
        <w:rPr>
          <w:rFonts w:ascii="Book Antiqua" w:hAnsi="Book Antiqua"/>
          <w:sz w:val="24"/>
          <w:szCs w:val="24"/>
        </w:rPr>
        <w:t>stages</w:t>
      </w:r>
      <w:r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7</w:t>
      </w:r>
      <w:r w:rsidRPr="0047191A">
        <w:rPr>
          <w:rFonts w:ascii="Book Antiqua" w:hAnsi="Book Antiqua"/>
          <w:sz w:val="24"/>
          <w:szCs w:val="24"/>
          <w:vertAlign w:val="superscript"/>
        </w:rPr>
        <w:t>]</w:t>
      </w:r>
      <w:r w:rsidRPr="0047191A">
        <w:rPr>
          <w:rFonts w:ascii="Book Antiqua" w:hAnsi="Book Antiqua"/>
          <w:sz w:val="24"/>
          <w:szCs w:val="24"/>
        </w:rPr>
        <w:t xml:space="preserve">, suggesting that </w:t>
      </w:r>
      <w:r w:rsidR="004F7C3B" w:rsidRPr="0047191A">
        <w:rPr>
          <w:rFonts w:ascii="Book Antiqua" w:hAnsi="Book Antiqua"/>
          <w:sz w:val="24"/>
          <w:szCs w:val="24"/>
        </w:rPr>
        <w:t>the gene can</w:t>
      </w:r>
      <w:r w:rsidR="004F7C3B" w:rsidRPr="0047191A">
        <w:rPr>
          <w:rFonts w:ascii="Book Antiqua" w:hAnsi="Book Antiqua" w:hint="eastAsia"/>
          <w:sz w:val="24"/>
          <w:szCs w:val="24"/>
        </w:rPr>
        <w:t xml:space="preserve"> </w:t>
      </w:r>
      <w:r w:rsidR="004F7C3B" w:rsidRPr="0047191A">
        <w:rPr>
          <w:rFonts w:ascii="Book Antiqua" w:hAnsi="Book Antiqua"/>
          <w:sz w:val="24"/>
          <w:szCs w:val="24"/>
        </w:rPr>
        <w:t>serve</w:t>
      </w:r>
      <w:r w:rsidRPr="0047191A">
        <w:rPr>
          <w:rFonts w:ascii="Book Antiqua" w:hAnsi="Book Antiqua"/>
          <w:sz w:val="24"/>
          <w:szCs w:val="24"/>
        </w:rPr>
        <w:t xml:space="preserve"> a potential diagnostic tool for HCC. In another study, patients with</w:t>
      </w:r>
      <w:r w:rsidR="00920BC6" w:rsidRPr="0047191A">
        <w:rPr>
          <w:rFonts w:ascii="Book Antiqua" w:hAnsi="Book Antiqua" w:hint="eastAsia"/>
          <w:sz w:val="24"/>
          <w:szCs w:val="24"/>
        </w:rPr>
        <w:t xml:space="preserve"> </w:t>
      </w:r>
      <w:r w:rsidRPr="0047191A">
        <w:rPr>
          <w:rFonts w:ascii="Book Antiqua" w:hAnsi="Book Antiqua"/>
          <w:sz w:val="24"/>
          <w:szCs w:val="24"/>
        </w:rPr>
        <w:t xml:space="preserve">high expression levels of </w:t>
      </w:r>
      <w:r w:rsidRPr="0047191A">
        <w:rPr>
          <w:rFonts w:ascii="Book Antiqua" w:hAnsi="Book Antiqua"/>
          <w:i/>
          <w:sz w:val="24"/>
          <w:szCs w:val="24"/>
        </w:rPr>
        <w:t>MALAT1</w:t>
      </w:r>
      <w:r w:rsidR="00920BC6" w:rsidRPr="0047191A">
        <w:rPr>
          <w:rFonts w:ascii="Book Antiqua" w:hAnsi="Book Antiqua" w:hint="eastAsia"/>
          <w:i/>
          <w:sz w:val="24"/>
          <w:szCs w:val="24"/>
        </w:rPr>
        <w:t xml:space="preserve"> </w:t>
      </w:r>
      <w:r w:rsidRPr="0047191A">
        <w:rPr>
          <w:rFonts w:ascii="Book Antiqua" w:hAnsi="Book Antiqua"/>
          <w:sz w:val="24"/>
          <w:szCs w:val="24"/>
        </w:rPr>
        <w:t xml:space="preserve">had a significantly increased risk of tumor recurrence after LT, and silencing </w:t>
      </w:r>
      <w:r w:rsidRPr="0047191A">
        <w:rPr>
          <w:rFonts w:ascii="Book Antiqua" w:hAnsi="Book Antiqua"/>
          <w:i/>
          <w:sz w:val="24"/>
          <w:szCs w:val="24"/>
        </w:rPr>
        <w:t>MALAT1</w:t>
      </w:r>
      <w:r w:rsidRPr="0047191A">
        <w:rPr>
          <w:rFonts w:ascii="Book Antiqua" w:hAnsi="Book Antiqua"/>
          <w:sz w:val="24"/>
          <w:szCs w:val="24"/>
        </w:rPr>
        <w:t xml:space="preserve"> by siRNA in HepG2 cells effectively reduce</w:t>
      </w:r>
      <w:r w:rsidR="004F7C3B" w:rsidRPr="0047191A">
        <w:rPr>
          <w:rFonts w:ascii="Book Antiqua" w:hAnsi="Book Antiqua" w:hint="eastAsia"/>
          <w:sz w:val="24"/>
          <w:szCs w:val="24"/>
        </w:rPr>
        <w:t>d</w:t>
      </w:r>
      <w:r w:rsidRPr="0047191A">
        <w:rPr>
          <w:rFonts w:ascii="Book Antiqua" w:hAnsi="Book Antiqua"/>
          <w:sz w:val="24"/>
          <w:szCs w:val="24"/>
        </w:rPr>
        <w:t xml:space="preserve"> cell viability, motility, and invasiveness</w:t>
      </w:r>
      <w:r w:rsidR="004F7C3B" w:rsidRPr="0047191A">
        <w:rPr>
          <w:rFonts w:ascii="Book Antiqua" w:hAnsi="Book Antiqua"/>
          <w:sz w:val="24"/>
          <w:szCs w:val="24"/>
        </w:rPr>
        <w:t xml:space="preserve"> and also</w:t>
      </w:r>
      <w:r w:rsidR="004F7C3B" w:rsidRPr="0047191A">
        <w:rPr>
          <w:rFonts w:ascii="Book Antiqua" w:hAnsi="Book Antiqua" w:hint="eastAsia"/>
          <w:sz w:val="24"/>
          <w:szCs w:val="24"/>
        </w:rPr>
        <w:t xml:space="preserve"> </w:t>
      </w:r>
      <w:r w:rsidR="004F7C3B" w:rsidRPr="0047191A">
        <w:rPr>
          <w:rFonts w:ascii="Book Antiqua" w:hAnsi="Book Antiqua"/>
          <w:sz w:val="24"/>
          <w:szCs w:val="24"/>
        </w:rPr>
        <w:t>increased</w:t>
      </w:r>
      <w:r w:rsidR="004F7C3B" w:rsidRPr="0047191A">
        <w:rPr>
          <w:rFonts w:ascii="Book Antiqua" w:hAnsi="Book Antiqua" w:hint="eastAsia"/>
          <w:sz w:val="24"/>
          <w:szCs w:val="24"/>
        </w:rPr>
        <w:t xml:space="preserve"> </w:t>
      </w:r>
      <w:r w:rsidR="004F7C3B" w:rsidRPr="0047191A">
        <w:rPr>
          <w:rFonts w:ascii="Book Antiqua" w:hAnsi="Book Antiqua"/>
          <w:sz w:val="24"/>
          <w:szCs w:val="24"/>
        </w:rPr>
        <w:t>susceptibility</w:t>
      </w:r>
      <w:r w:rsidRPr="0047191A">
        <w:rPr>
          <w:rFonts w:ascii="Book Antiqua" w:hAnsi="Book Antiqua"/>
          <w:sz w:val="24"/>
          <w:szCs w:val="24"/>
        </w:rPr>
        <w:t xml:space="preserve"> to apoptosis</w:t>
      </w:r>
      <w:r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8</w:t>
      </w:r>
      <w:r w:rsidRPr="0047191A">
        <w:rPr>
          <w:rFonts w:ascii="Book Antiqua" w:hAnsi="Book Antiqua"/>
          <w:sz w:val="24"/>
          <w:szCs w:val="24"/>
          <w:vertAlign w:val="superscript"/>
        </w:rPr>
        <w:t>]</w:t>
      </w:r>
      <w:r w:rsidRPr="0047191A">
        <w:rPr>
          <w:rFonts w:ascii="Book Antiqua" w:hAnsi="Book Antiqua"/>
          <w:sz w:val="24"/>
          <w:szCs w:val="24"/>
        </w:rPr>
        <w:t xml:space="preserve">. These findings suggest that </w:t>
      </w:r>
      <w:r w:rsidRPr="0047191A">
        <w:rPr>
          <w:rFonts w:ascii="Book Antiqua" w:hAnsi="Book Antiqua"/>
          <w:i/>
          <w:sz w:val="24"/>
          <w:szCs w:val="24"/>
        </w:rPr>
        <w:t>MALAT1</w:t>
      </w:r>
      <w:r w:rsidRPr="0047191A">
        <w:rPr>
          <w:rFonts w:ascii="Book Antiqua" w:hAnsi="Book Antiqua"/>
          <w:sz w:val="24"/>
          <w:szCs w:val="24"/>
        </w:rPr>
        <w:t xml:space="preserve"> may play a critical role in HCC progression and serve as a potential predictor for HCC recurrence after LT.</w:t>
      </w:r>
      <w:r w:rsidR="00273BDD" w:rsidRPr="0047191A">
        <w:rPr>
          <w:rFonts w:ascii="Book Antiqua" w:hAnsi="Book Antiqua" w:hint="eastAsia"/>
          <w:sz w:val="24"/>
          <w:szCs w:val="24"/>
        </w:rPr>
        <w:t xml:space="preserve"> </w:t>
      </w:r>
      <w:r w:rsidR="00225ED4" w:rsidRPr="0047191A">
        <w:rPr>
          <w:rFonts w:ascii="Book Antiqua" w:hAnsi="Book Antiqua"/>
          <w:sz w:val="24"/>
          <w:szCs w:val="24"/>
        </w:rPr>
        <w:t>Importantly</w:t>
      </w:r>
      <w:r w:rsidR="00225ED4" w:rsidRPr="0047191A">
        <w:rPr>
          <w:rFonts w:ascii="Book Antiqua" w:hAnsi="Book Antiqua" w:hint="eastAsi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inhibition of</w:t>
      </w:r>
      <w:r w:rsidRPr="0047191A">
        <w:rPr>
          <w:rFonts w:ascii="Book Antiqua" w:hAnsi="Book Antiqua"/>
          <w:i/>
          <w:sz w:val="24"/>
          <w:szCs w:val="24"/>
        </w:rPr>
        <w:t xml:space="preserve"> MALAT1</w:t>
      </w:r>
      <w:r w:rsidR="00273BDD" w:rsidRPr="0047191A">
        <w:rPr>
          <w:rFonts w:ascii="Book Antiqua" w:hAnsi="Book Antiqua" w:hint="eastAsia"/>
          <w:i/>
          <w:sz w:val="24"/>
          <w:szCs w:val="24"/>
        </w:rPr>
        <w:t xml:space="preserve"> </w:t>
      </w:r>
      <w:r w:rsidR="004F7C3B" w:rsidRPr="0047191A">
        <w:rPr>
          <w:rFonts w:ascii="Book Antiqua" w:hAnsi="Book Antiqua" w:hint="eastAsia"/>
          <w:sz w:val="24"/>
          <w:szCs w:val="24"/>
        </w:rPr>
        <w:t>may</w:t>
      </w:r>
      <w:r w:rsidRPr="0047191A">
        <w:rPr>
          <w:rFonts w:ascii="Book Antiqua" w:hAnsi="Book Antiqua"/>
          <w:sz w:val="24"/>
          <w:szCs w:val="24"/>
        </w:rPr>
        <w:t xml:space="preserve"> be a potential therapeutic target for treatment of HCC.</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A recent study investigated the role of specificity protein 1/3 (Sp1/3) in the regulation of </w:t>
      </w:r>
      <w:r w:rsidRPr="0047191A">
        <w:rPr>
          <w:rFonts w:ascii="Book Antiqua" w:hAnsi="Book Antiqua"/>
          <w:i/>
          <w:sz w:val="24"/>
          <w:szCs w:val="24"/>
        </w:rPr>
        <w:t>MALAT1</w:t>
      </w:r>
      <w:r w:rsidRPr="0047191A">
        <w:rPr>
          <w:rFonts w:ascii="Book Antiqua" w:hAnsi="Book Antiqua"/>
          <w:sz w:val="24"/>
          <w:szCs w:val="24"/>
        </w:rPr>
        <w:t xml:space="preserve"> transcription in HCC cells</w:t>
      </w:r>
      <w:r w:rsidR="004F7C3B" w:rsidRPr="0047191A">
        <w:rPr>
          <w:rFonts w:ascii="Book Antiqua" w:hAnsi="Book Antiqua" w:hint="eastAsia"/>
          <w:sz w:val="24"/>
          <w:szCs w:val="24"/>
        </w:rPr>
        <w:t>, and t</w:t>
      </w:r>
      <w:r w:rsidRPr="0047191A">
        <w:rPr>
          <w:rFonts w:ascii="Book Antiqua" w:hAnsi="Book Antiqua"/>
          <w:sz w:val="24"/>
          <w:szCs w:val="24"/>
        </w:rPr>
        <w:t>he authors found that Sp1 and</w:t>
      </w:r>
      <w:r w:rsidR="004F7C3B" w:rsidRPr="0047191A">
        <w:rPr>
          <w:rFonts w:ascii="Book Antiqua" w:hAnsi="Book Antiqua" w:hint="eastAsia"/>
          <w:sz w:val="24"/>
          <w:szCs w:val="24"/>
        </w:rPr>
        <w:t xml:space="preserve"> </w:t>
      </w:r>
      <w:r w:rsidRPr="0047191A">
        <w:rPr>
          <w:rFonts w:ascii="Book Antiqua" w:hAnsi="Book Antiqua"/>
          <w:sz w:val="24"/>
          <w:szCs w:val="24"/>
        </w:rPr>
        <w:t>Sp3 play roles in up-regulati</w:t>
      </w:r>
      <w:r w:rsidR="004F7C3B" w:rsidRPr="0047191A">
        <w:rPr>
          <w:rFonts w:ascii="Book Antiqua" w:hAnsi="Book Antiqua" w:hint="eastAsia"/>
          <w:sz w:val="24"/>
          <w:szCs w:val="24"/>
        </w:rPr>
        <w:t>ng</w:t>
      </w:r>
      <w:r w:rsidRPr="0047191A">
        <w:rPr>
          <w:rFonts w:ascii="Book Antiqua" w:hAnsi="Book Antiqua"/>
          <w:sz w:val="24"/>
          <w:szCs w:val="24"/>
        </w:rPr>
        <w:t xml:space="preserve"> </w:t>
      </w:r>
      <w:r w:rsidRPr="0047191A">
        <w:rPr>
          <w:rFonts w:ascii="Book Antiqua" w:hAnsi="Book Antiqua"/>
          <w:i/>
          <w:sz w:val="24"/>
          <w:szCs w:val="24"/>
        </w:rPr>
        <w:t>MALAT1</w:t>
      </w:r>
      <w:r w:rsidR="00273BDD" w:rsidRPr="0047191A">
        <w:rPr>
          <w:rFonts w:ascii="Book Antiqua" w:hAnsi="Book Antiqua" w:hint="eastAsia"/>
          <w:i/>
          <w:sz w:val="24"/>
          <w:szCs w:val="24"/>
        </w:rPr>
        <w:t xml:space="preserve"> </w:t>
      </w:r>
      <w:r w:rsidRPr="0047191A">
        <w:rPr>
          <w:rFonts w:ascii="Book Antiqua" w:hAnsi="Book Antiqua"/>
          <w:sz w:val="24"/>
          <w:szCs w:val="24"/>
        </w:rPr>
        <w:t>expression</w:t>
      </w:r>
      <w:r w:rsidRPr="0047191A">
        <w:rPr>
          <w:rFonts w:ascii="Book Antiqua" w:hAnsi="Book Antiqua"/>
          <w:sz w:val="24"/>
          <w:szCs w:val="24"/>
          <w:vertAlign w:val="superscript"/>
        </w:rPr>
        <w:t>[14</w:t>
      </w:r>
      <w:r w:rsidR="00A45206" w:rsidRPr="0047191A">
        <w:rPr>
          <w:rFonts w:ascii="Book Antiqua" w:hAnsi="Book Antiqua" w:hint="eastAsia"/>
          <w:sz w:val="24"/>
          <w:szCs w:val="24"/>
          <w:vertAlign w:val="superscript"/>
        </w:rPr>
        <w:t>9</w:t>
      </w:r>
      <w:r w:rsidRPr="0047191A">
        <w:rPr>
          <w:rFonts w:ascii="Book Antiqua" w:hAnsi="Book Antiqua"/>
          <w:sz w:val="24"/>
          <w:szCs w:val="24"/>
          <w:vertAlign w:val="superscript"/>
        </w:rPr>
        <w:t>]</w:t>
      </w:r>
      <w:r w:rsidRPr="0047191A">
        <w:rPr>
          <w:rFonts w:ascii="Book Antiqua" w:hAnsi="Book Antiqua"/>
          <w:sz w:val="24"/>
          <w:szCs w:val="24"/>
        </w:rPr>
        <w:t>. Several</w:t>
      </w:r>
      <w:r w:rsidR="00273BDD" w:rsidRPr="0047191A">
        <w:rPr>
          <w:rFonts w:ascii="Book Antiqua" w:hAnsi="Book Antiqua" w:hint="eastAsia"/>
          <w:sz w:val="24"/>
          <w:szCs w:val="24"/>
        </w:rPr>
        <w:t xml:space="preserve"> </w:t>
      </w:r>
      <w:r w:rsidRPr="0047191A">
        <w:rPr>
          <w:rFonts w:ascii="Book Antiqua" w:hAnsi="Book Antiqua"/>
          <w:sz w:val="24"/>
          <w:szCs w:val="24"/>
        </w:rPr>
        <w:t>potential mechanisms linking</w:t>
      </w:r>
      <w:r w:rsidR="00273BDD" w:rsidRPr="0047191A">
        <w:rPr>
          <w:rFonts w:ascii="Book Antiqua" w:hAnsi="Book Antiqua" w:hint="eastAsia"/>
          <w:sz w:val="24"/>
          <w:szCs w:val="24"/>
        </w:rPr>
        <w:t xml:space="preserve"> </w:t>
      </w:r>
      <w:r w:rsidRPr="0047191A">
        <w:rPr>
          <w:rFonts w:ascii="Book Antiqua" w:hAnsi="Book Antiqua"/>
          <w:i/>
          <w:sz w:val="24"/>
          <w:szCs w:val="24"/>
        </w:rPr>
        <w:t>MALAT1</w:t>
      </w:r>
      <w:r w:rsidR="00273BDD" w:rsidRPr="0047191A">
        <w:rPr>
          <w:rFonts w:ascii="Book Antiqua" w:hAnsi="Book Antiqua" w:hint="eastAsia"/>
          <w:i/>
          <w:sz w:val="24"/>
          <w:szCs w:val="24"/>
        </w:rPr>
        <w:t xml:space="preserve"> </w:t>
      </w:r>
      <w:r w:rsidRPr="0047191A">
        <w:rPr>
          <w:rFonts w:ascii="Book Antiqua" w:hAnsi="Book Antiqua"/>
          <w:sz w:val="24"/>
          <w:szCs w:val="24"/>
        </w:rPr>
        <w:t>with</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HCC oncogenesis have been proposed. For </w:t>
      </w:r>
      <w:r w:rsidR="004F7C3B" w:rsidRPr="0047191A">
        <w:rPr>
          <w:rFonts w:ascii="Book Antiqua" w:hAnsi="Book Antiqua"/>
          <w:sz w:val="24"/>
          <w:szCs w:val="24"/>
        </w:rPr>
        <w:t>instance,</w:t>
      </w:r>
      <w:r w:rsidRPr="0047191A">
        <w:rPr>
          <w:rFonts w:ascii="Book Antiqua" w:hAnsi="Book Antiqua"/>
          <w:sz w:val="24"/>
          <w:szCs w:val="24"/>
        </w:rPr>
        <w:t xml:space="preserve"> </w:t>
      </w:r>
      <w:r w:rsidRPr="0047191A">
        <w:rPr>
          <w:rFonts w:ascii="Book Antiqua" w:hAnsi="Book Antiqua"/>
          <w:i/>
          <w:sz w:val="24"/>
          <w:szCs w:val="24"/>
        </w:rPr>
        <w:t>MALAT1</w:t>
      </w:r>
      <w:r w:rsidR="00273BDD" w:rsidRPr="0047191A">
        <w:rPr>
          <w:rFonts w:ascii="Book Antiqua" w:hAnsi="Book Antiqua" w:hint="eastAsia"/>
          <w:i/>
          <w:sz w:val="24"/>
          <w:szCs w:val="24"/>
        </w:rPr>
        <w:t xml:space="preserve"> </w:t>
      </w:r>
      <w:r w:rsidRPr="0047191A">
        <w:rPr>
          <w:rFonts w:ascii="Book Antiqua" w:hAnsi="Book Antiqua"/>
          <w:sz w:val="24"/>
          <w:szCs w:val="24"/>
        </w:rPr>
        <w:t>was found to be up</w:t>
      </w:r>
      <w:r w:rsidR="004F7C3B" w:rsidRPr="0047191A">
        <w:rPr>
          <w:rFonts w:ascii="Book Antiqua" w:hAnsi="Book Antiqua" w:hint="eastAsia"/>
          <w:sz w:val="24"/>
          <w:szCs w:val="24"/>
        </w:rPr>
        <w:t>-</w:t>
      </w:r>
      <w:r w:rsidRPr="0047191A">
        <w:rPr>
          <w:rFonts w:ascii="Book Antiqua" w:hAnsi="Book Antiqua"/>
          <w:sz w:val="24"/>
          <w:szCs w:val="24"/>
        </w:rPr>
        <w:t xml:space="preserve">regulated in HCC and </w:t>
      </w:r>
      <w:r w:rsidR="00D23965" w:rsidRPr="0047191A">
        <w:rPr>
          <w:rFonts w:ascii="Book Antiqua" w:hAnsi="Book Antiqua" w:hint="eastAsia"/>
          <w:sz w:val="24"/>
          <w:szCs w:val="24"/>
        </w:rPr>
        <w:t xml:space="preserve">to </w:t>
      </w:r>
      <w:r w:rsidRPr="0047191A">
        <w:rPr>
          <w:rFonts w:ascii="Book Antiqua" w:hAnsi="Book Antiqua"/>
          <w:sz w:val="24"/>
          <w:szCs w:val="24"/>
        </w:rPr>
        <w:t>act as a proto-oncogene to promote HCC cell growth through Wnt pathway activation and induction of oncogenic serine/arginine-rich splicing factor 1 (SRSF1). In addition,</w:t>
      </w:r>
      <w:r w:rsidR="00F01547" w:rsidRPr="0047191A">
        <w:rPr>
          <w:rFonts w:ascii="Book Antiqua" w:hAnsi="Book Antiqua" w:hint="eastAsia"/>
          <w:sz w:val="24"/>
          <w:szCs w:val="24"/>
        </w:rPr>
        <w:t xml:space="preserve"> </w:t>
      </w:r>
      <w:r w:rsidRPr="0047191A">
        <w:rPr>
          <w:rFonts w:ascii="Book Antiqua" w:hAnsi="Book Antiqua"/>
          <w:sz w:val="24"/>
          <w:szCs w:val="24"/>
        </w:rPr>
        <w:t>inhibition of SRSF1 expression or mTOR activity abolishe</w:t>
      </w:r>
      <w:r w:rsidR="00D23965" w:rsidRPr="0047191A">
        <w:rPr>
          <w:rFonts w:ascii="Book Antiqua" w:hAnsi="Book Antiqua" w:hint="eastAsia"/>
          <w:sz w:val="24"/>
          <w:szCs w:val="24"/>
        </w:rPr>
        <w:t>d</w:t>
      </w:r>
      <w:r w:rsidRPr="0047191A">
        <w:rPr>
          <w:rFonts w:ascii="Book Antiqua" w:hAnsi="Book Antiqua"/>
          <w:sz w:val="24"/>
          <w:szCs w:val="24"/>
        </w:rPr>
        <w:t xml:space="preserve"> the oncogenic properties of </w:t>
      </w:r>
      <w:r w:rsidRPr="0047191A">
        <w:rPr>
          <w:rFonts w:ascii="Book Antiqua" w:hAnsi="Book Antiqua"/>
          <w:i/>
          <w:sz w:val="24"/>
          <w:szCs w:val="24"/>
        </w:rPr>
        <w:t>MALAT1</w:t>
      </w:r>
      <w:r w:rsidR="00D23965" w:rsidRPr="0047191A">
        <w:rPr>
          <w:rFonts w:ascii="Book Antiqua" w:hAnsi="Book Antiqua" w:hint="eastAsia"/>
          <w:sz w:val="24"/>
          <w:szCs w:val="24"/>
        </w:rPr>
        <w:t>,</w:t>
      </w:r>
      <w:r w:rsidRPr="0047191A">
        <w:rPr>
          <w:rFonts w:ascii="Book Antiqua" w:hAnsi="Book Antiqua"/>
          <w:sz w:val="24"/>
          <w:szCs w:val="24"/>
        </w:rPr>
        <w:t xml:space="preserve"> </w:t>
      </w:r>
      <w:r w:rsidR="00D23965" w:rsidRPr="0047191A">
        <w:rPr>
          <w:rFonts w:ascii="Book Antiqua" w:hAnsi="Book Antiqua" w:hint="eastAsia"/>
          <w:sz w:val="24"/>
          <w:szCs w:val="24"/>
        </w:rPr>
        <w:t>and t</w:t>
      </w:r>
      <w:r w:rsidRPr="0047191A">
        <w:rPr>
          <w:rFonts w:ascii="Book Antiqua" w:hAnsi="Book Antiqua"/>
          <w:sz w:val="24"/>
          <w:szCs w:val="24"/>
        </w:rPr>
        <w:t xml:space="preserve">he authors concluded that </w:t>
      </w:r>
      <w:r w:rsidRPr="0047191A">
        <w:rPr>
          <w:rFonts w:ascii="Book Antiqua" w:hAnsi="Book Antiqua"/>
          <w:i/>
          <w:sz w:val="24"/>
          <w:szCs w:val="24"/>
        </w:rPr>
        <w:t>MALAT1</w:t>
      </w:r>
      <w:r w:rsidR="00D23965" w:rsidRPr="0047191A">
        <w:rPr>
          <w:rFonts w:ascii="Book Antiqua" w:hAnsi="Book Antiqua" w:hint="eastAsia"/>
          <w:i/>
          <w:sz w:val="24"/>
          <w:szCs w:val="24"/>
        </w:rPr>
        <w:t xml:space="preserve"> </w:t>
      </w:r>
      <w:r w:rsidRPr="0047191A">
        <w:rPr>
          <w:rFonts w:ascii="Book Antiqua" w:hAnsi="Book Antiqua"/>
          <w:sz w:val="24"/>
          <w:szCs w:val="24"/>
        </w:rPr>
        <w:t>promotes HCC development through SRSF1 up-regulation and mTOR</w:t>
      </w:r>
      <w:r w:rsidR="00273BDD" w:rsidRPr="0047191A">
        <w:rPr>
          <w:rFonts w:ascii="Book Antiqua" w:hAnsi="Book Antiqua" w:hint="eastAsia"/>
          <w:sz w:val="24"/>
          <w:szCs w:val="24"/>
        </w:rPr>
        <w:t xml:space="preserve"> </w:t>
      </w:r>
      <w:r w:rsidRPr="0047191A">
        <w:rPr>
          <w:rFonts w:ascii="Book Antiqua" w:hAnsi="Book Antiqua"/>
          <w:sz w:val="24"/>
          <w:szCs w:val="24"/>
        </w:rPr>
        <w:t>activation</w:t>
      </w:r>
      <w:r w:rsidRPr="0047191A">
        <w:rPr>
          <w:rFonts w:ascii="Book Antiqua" w:hAnsi="Book Antiqua"/>
          <w:sz w:val="24"/>
          <w:szCs w:val="24"/>
          <w:vertAlign w:val="superscript"/>
        </w:rPr>
        <w:t>[1</w:t>
      </w:r>
      <w:r w:rsidR="00A45206" w:rsidRPr="0047191A">
        <w:rPr>
          <w:rFonts w:ascii="Book Antiqua" w:hAnsi="Book Antiqua" w:hint="eastAsia"/>
          <w:sz w:val="24"/>
          <w:szCs w:val="24"/>
          <w:vertAlign w:val="superscript"/>
        </w:rPr>
        <w:t>50</w:t>
      </w:r>
      <w:r w:rsidRPr="0047191A">
        <w:rPr>
          <w:rFonts w:ascii="Book Antiqua" w:hAnsi="Book Antiqua"/>
          <w:sz w:val="24"/>
          <w:szCs w:val="24"/>
          <w:vertAlign w:val="superscript"/>
        </w:rPr>
        <w:t>]</w:t>
      </w:r>
      <w:r w:rsidRPr="0047191A">
        <w:rPr>
          <w:rFonts w:ascii="Book Antiqua" w:hAnsi="Book Antiqu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Nevertheless, the molecular mechanisms underlying the biological functions of </w:t>
      </w:r>
      <w:r w:rsidRPr="0047191A">
        <w:rPr>
          <w:rFonts w:ascii="Book Antiqua" w:hAnsi="Book Antiqua"/>
          <w:i/>
          <w:sz w:val="24"/>
          <w:szCs w:val="24"/>
        </w:rPr>
        <w:t>MALAT1</w:t>
      </w:r>
      <w:r w:rsidRPr="0047191A">
        <w:rPr>
          <w:rFonts w:ascii="Book Antiqua" w:hAnsi="Book Antiqua"/>
          <w:sz w:val="24"/>
          <w:szCs w:val="24"/>
        </w:rPr>
        <w:t xml:space="preserve"> in HCC remain </w:t>
      </w:r>
      <w:r w:rsidR="00D23965" w:rsidRPr="0047191A">
        <w:rPr>
          <w:rFonts w:ascii="Book Antiqua" w:hAnsi="Book Antiqua"/>
          <w:sz w:val="24"/>
          <w:szCs w:val="24"/>
        </w:rPr>
        <w:t>largely</w:t>
      </w:r>
      <w:r w:rsidRPr="0047191A">
        <w:rPr>
          <w:rFonts w:ascii="Book Antiqua" w:hAnsi="Book Antiqua"/>
          <w:sz w:val="24"/>
          <w:szCs w:val="24"/>
        </w:rPr>
        <w:t xml:space="preserve"> elusive and </w:t>
      </w:r>
      <w:r w:rsidR="00D23965" w:rsidRPr="0047191A">
        <w:rPr>
          <w:rFonts w:ascii="Book Antiqua" w:hAnsi="Book Antiqua"/>
          <w:sz w:val="24"/>
          <w:szCs w:val="24"/>
        </w:rPr>
        <w:t>require</w:t>
      </w:r>
      <w:r w:rsidRPr="0047191A">
        <w:rPr>
          <w:rFonts w:ascii="Book Antiqua" w:hAnsi="Book Antiqua"/>
          <w:sz w:val="24"/>
          <w:szCs w:val="24"/>
        </w:rPr>
        <w:t xml:space="preserve"> further investigation.</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t>MVIH</w:t>
      </w:r>
    </w:p>
    <w:p w:rsidR="00CD6D1B" w:rsidRPr="0047191A" w:rsidRDefault="00D23965" w:rsidP="00F52BE4">
      <w:pPr>
        <w:snapToGrid w:val="0"/>
        <w:spacing w:line="360" w:lineRule="auto"/>
        <w:rPr>
          <w:rFonts w:ascii="Book Antiqua" w:hAnsi="Book Antiqua"/>
          <w:sz w:val="24"/>
          <w:szCs w:val="24"/>
        </w:rPr>
      </w:pPr>
      <w:r w:rsidRPr="0047191A">
        <w:rPr>
          <w:rFonts w:ascii="Book Antiqua" w:hAnsi="Book Antiqua"/>
          <w:sz w:val="24"/>
          <w:szCs w:val="24"/>
        </w:rPr>
        <w:t>The lncRNA microvascular invasion in hepatocellular carcinoma (</w:t>
      </w:r>
      <w:r w:rsidRPr="0047191A">
        <w:rPr>
          <w:rFonts w:ascii="Book Antiqua" w:hAnsi="Book Antiqua"/>
          <w:i/>
          <w:sz w:val="24"/>
          <w:szCs w:val="24"/>
        </w:rPr>
        <w:t>MVIH</w:t>
      </w:r>
      <w:r w:rsidRPr="0047191A">
        <w:rPr>
          <w:rFonts w:ascii="Book Antiqua" w:hAnsi="Book Antiqua"/>
          <w:sz w:val="24"/>
          <w:szCs w:val="24"/>
        </w:rPr>
        <w:t xml:space="preserve">) is located in the intron of the </w:t>
      </w:r>
      <w:r w:rsidRPr="0047191A">
        <w:rPr>
          <w:rFonts w:ascii="Book Antiqua" w:hAnsi="Book Antiqua"/>
          <w:i/>
          <w:sz w:val="24"/>
          <w:szCs w:val="24"/>
        </w:rPr>
        <w:t>RPS24</w:t>
      </w:r>
      <w:r w:rsidRPr="0047191A">
        <w:rPr>
          <w:rFonts w:ascii="Book Antiqua" w:hAnsi="Book Antiqua"/>
          <w:sz w:val="24"/>
          <w:szCs w:val="24"/>
        </w:rPr>
        <w:t xml:space="preserve"> gene,</w:t>
      </w:r>
      <w:r w:rsidRPr="0047191A">
        <w:rPr>
          <w:rFonts w:ascii="Book Antiqua" w:hAnsi="Book Antiqua" w:hint="eastAsia"/>
          <w:sz w:val="24"/>
          <w:szCs w:val="24"/>
        </w:rPr>
        <w:t xml:space="preserve"> </w:t>
      </w:r>
      <w:r w:rsidRPr="0047191A">
        <w:rPr>
          <w:rFonts w:ascii="Book Antiqua" w:hAnsi="Book Antiqua"/>
          <w:sz w:val="24"/>
          <w:szCs w:val="24"/>
        </w:rPr>
        <w:t>which</w:t>
      </w:r>
      <w:r w:rsidRPr="0047191A">
        <w:rPr>
          <w:rFonts w:ascii="Book Antiqua" w:hAnsi="Book Antiqua" w:hint="eastAsia"/>
          <w:sz w:val="24"/>
          <w:szCs w:val="24"/>
        </w:rPr>
        <w:t xml:space="preserve"> </w:t>
      </w:r>
      <w:r w:rsidRPr="0047191A">
        <w:rPr>
          <w:rFonts w:ascii="Book Antiqua" w:hAnsi="Book Antiqua"/>
          <w:sz w:val="24"/>
          <w:szCs w:val="24"/>
        </w:rPr>
        <w:t>encodes a protein belonging to the S24E family of ribosomal proteins</w:t>
      </w:r>
      <w:r w:rsidR="00CD6D1B"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1</w:t>
      </w:r>
      <w:r w:rsidR="00CD6D1B" w:rsidRPr="0047191A">
        <w:rPr>
          <w:rFonts w:ascii="Book Antiqua" w:hAnsi="Book Antiqua"/>
          <w:sz w:val="24"/>
          <w:szCs w:val="24"/>
          <w:vertAlign w:val="superscript"/>
        </w:rPr>
        <w:t>]</w:t>
      </w:r>
      <w:r w:rsidR="00CD6D1B" w:rsidRPr="0047191A">
        <w:rPr>
          <w:rFonts w:ascii="Book Antiqua" w:hAnsi="Book Antiqua"/>
          <w:sz w:val="24"/>
          <w:szCs w:val="24"/>
        </w:rPr>
        <w:t>.</w:t>
      </w:r>
      <w:r w:rsidR="00273BDD" w:rsidRPr="0047191A">
        <w:rPr>
          <w:rFonts w:ascii="Book Antiqua" w:hAnsi="Book Antiqua" w:hint="eastAsia"/>
          <w:sz w:val="24"/>
          <w:szCs w:val="24"/>
        </w:rPr>
        <w:t xml:space="preserve"> </w:t>
      </w:r>
      <w:r w:rsidR="00CD6D1B" w:rsidRPr="0047191A">
        <w:rPr>
          <w:rFonts w:ascii="Book Antiqua" w:hAnsi="Book Antiqua"/>
          <w:i/>
          <w:sz w:val="24"/>
          <w:szCs w:val="24"/>
        </w:rPr>
        <w:t>MVIH</w:t>
      </w:r>
      <w:r w:rsidR="00273BDD" w:rsidRPr="0047191A">
        <w:rPr>
          <w:rFonts w:ascii="Book Antiqua" w:hAnsi="Book Antiqua" w:hint="eastAsia"/>
          <w:i/>
          <w:sz w:val="24"/>
          <w:szCs w:val="24"/>
        </w:rPr>
        <w:t xml:space="preserve"> </w:t>
      </w:r>
      <w:r w:rsidR="00CD6D1B" w:rsidRPr="0047191A">
        <w:rPr>
          <w:rFonts w:ascii="Book Antiqua" w:hAnsi="Book Antiqua"/>
          <w:sz w:val="24"/>
          <w:szCs w:val="24"/>
        </w:rPr>
        <w:t xml:space="preserve">functions as a tumor promoter and is </w:t>
      </w:r>
      <w:r w:rsidRPr="0047191A">
        <w:rPr>
          <w:rFonts w:ascii="Book Antiqua" w:hAnsi="Book Antiqua" w:hint="eastAsia"/>
          <w:sz w:val="24"/>
          <w:szCs w:val="24"/>
        </w:rPr>
        <w:t xml:space="preserve">thus </w:t>
      </w:r>
      <w:r w:rsidR="00CD6D1B" w:rsidRPr="0047191A">
        <w:rPr>
          <w:rFonts w:ascii="Book Antiqua" w:hAnsi="Book Antiqua"/>
          <w:sz w:val="24"/>
          <w:szCs w:val="24"/>
        </w:rPr>
        <w:t>up</w:t>
      </w:r>
      <w:r w:rsidRPr="0047191A">
        <w:rPr>
          <w:rFonts w:ascii="Book Antiqua" w:hAnsi="Book Antiqua" w:hint="eastAsia"/>
          <w:sz w:val="24"/>
          <w:szCs w:val="24"/>
        </w:rPr>
        <w:t>-</w:t>
      </w:r>
      <w:r w:rsidR="00CD6D1B" w:rsidRPr="0047191A">
        <w:rPr>
          <w:rFonts w:ascii="Book Antiqua" w:hAnsi="Book Antiqua"/>
          <w:sz w:val="24"/>
          <w:szCs w:val="24"/>
        </w:rPr>
        <w:t xml:space="preserve">regulated in many human cancers. Furthermore, </w:t>
      </w:r>
      <w:r w:rsidR="00CD6D1B" w:rsidRPr="0047191A">
        <w:rPr>
          <w:rFonts w:ascii="Book Antiqua" w:hAnsi="Book Antiqua"/>
          <w:i/>
          <w:sz w:val="24"/>
          <w:szCs w:val="24"/>
        </w:rPr>
        <w:t>MVIH</w:t>
      </w:r>
      <w:r w:rsidR="00CD6D1B" w:rsidRPr="0047191A">
        <w:rPr>
          <w:rFonts w:ascii="Book Antiqua" w:hAnsi="Book Antiqua"/>
          <w:sz w:val="24"/>
          <w:szCs w:val="24"/>
        </w:rPr>
        <w:t xml:space="preserve"> has been shown to activate angiogenesis</w:t>
      </w:r>
      <w:r w:rsidR="00CD6D1B"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2</w:t>
      </w:r>
      <w:r w:rsidR="00CD6D1B" w:rsidRPr="0047191A">
        <w:rPr>
          <w:rFonts w:ascii="Book Antiqua" w:hAnsi="Book Antiqua"/>
          <w:sz w:val="24"/>
          <w:szCs w:val="24"/>
          <w:vertAlign w:val="superscript"/>
        </w:rPr>
        <w:t>]</w:t>
      </w:r>
      <w:r w:rsidR="00CD6D1B" w:rsidRPr="0047191A">
        <w:rPr>
          <w:rFonts w:ascii="Book Antiqua" w:hAnsi="Book Antiqua"/>
          <w:sz w:val="24"/>
          <w:szCs w:val="24"/>
        </w:rPr>
        <w:t xml:space="preserve">. Thus far, only a few </w:t>
      </w:r>
      <w:r w:rsidR="00CD6D1B" w:rsidRPr="0047191A">
        <w:rPr>
          <w:rFonts w:ascii="Book Antiqua" w:hAnsi="Book Antiqua"/>
          <w:sz w:val="24"/>
          <w:szCs w:val="24"/>
        </w:rPr>
        <w:lastRenderedPageBreak/>
        <w:t xml:space="preserve">studies have shown that </w:t>
      </w:r>
      <w:r w:rsidR="00CD6D1B" w:rsidRPr="0047191A">
        <w:rPr>
          <w:rFonts w:ascii="Book Antiqua" w:hAnsi="Book Antiqua"/>
          <w:i/>
          <w:sz w:val="24"/>
          <w:szCs w:val="24"/>
        </w:rPr>
        <w:t>MVIH</w:t>
      </w:r>
      <w:r w:rsidR="00273BDD" w:rsidRPr="0047191A">
        <w:rPr>
          <w:rFonts w:ascii="Book Antiqua" w:hAnsi="Book Antiqua" w:hint="eastAsia"/>
          <w:i/>
          <w:sz w:val="24"/>
          <w:szCs w:val="24"/>
        </w:rPr>
        <w:t xml:space="preserve"> </w:t>
      </w:r>
      <w:r w:rsidR="00CD6D1B" w:rsidRPr="0047191A">
        <w:rPr>
          <w:rFonts w:ascii="Book Antiqua" w:hAnsi="Book Antiqua"/>
          <w:sz w:val="24"/>
          <w:szCs w:val="24"/>
        </w:rPr>
        <w:t xml:space="preserve">is involved in the pathogenesis and progression of </w:t>
      </w:r>
      <w:r w:rsidRPr="0047191A">
        <w:rPr>
          <w:rFonts w:ascii="Book Antiqua" w:hAnsi="Book Antiqua"/>
          <w:sz w:val="24"/>
          <w:szCs w:val="24"/>
        </w:rPr>
        <w:t>HCC,</w:t>
      </w:r>
      <w:r w:rsidRPr="0047191A">
        <w:rPr>
          <w:rFonts w:ascii="Book Antiqua" w:hAnsi="Book Antiqua" w:hint="eastAsia"/>
          <w:sz w:val="24"/>
          <w:szCs w:val="24"/>
        </w:rPr>
        <w:t xml:space="preserve"> </w:t>
      </w:r>
      <w:r w:rsidRPr="0047191A">
        <w:rPr>
          <w:rFonts w:ascii="Book Antiqua" w:hAnsi="Book Antiqua"/>
          <w:sz w:val="24"/>
          <w:szCs w:val="24"/>
        </w:rPr>
        <w:t>and</w:t>
      </w:r>
      <w:r w:rsidR="00CD6D1B" w:rsidRPr="0047191A">
        <w:rPr>
          <w:rFonts w:ascii="Book Antiqua" w:hAnsi="Book Antiqua"/>
          <w:sz w:val="24"/>
          <w:szCs w:val="24"/>
        </w:rPr>
        <w:t xml:space="preserve"> the function and mechanism of </w:t>
      </w:r>
      <w:r w:rsidR="00CD6D1B" w:rsidRPr="0047191A">
        <w:rPr>
          <w:rFonts w:ascii="Book Antiqua" w:hAnsi="Book Antiqua"/>
          <w:i/>
          <w:sz w:val="24"/>
          <w:szCs w:val="24"/>
        </w:rPr>
        <w:t>MVIH</w:t>
      </w:r>
      <w:r w:rsidR="00CD6D1B" w:rsidRPr="0047191A">
        <w:rPr>
          <w:rFonts w:ascii="Book Antiqua" w:hAnsi="Book Antiqua"/>
          <w:sz w:val="24"/>
          <w:szCs w:val="24"/>
        </w:rPr>
        <w:t xml:space="preserve"> in HCC still need to be fully investigated.</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A recent study</w:t>
      </w:r>
      <w:r w:rsidR="00273BDD" w:rsidRPr="0047191A">
        <w:rPr>
          <w:rFonts w:ascii="Book Antiqua" w:hAnsi="Book Antiqua" w:hint="eastAsia"/>
          <w:sz w:val="24"/>
          <w:szCs w:val="24"/>
        </w:rPr>
        <w:t xml:space="preserve"> </w:t>
      </w:r>
      <w:r w:rsidRPr="0047191A">
        <w:rPr>
          <w:rFonts w:ascii="Book Antiqua" w:hAnsi="Book Antiqua"/>
          <w:sz w:val="24"/>
          <w:szCs w:val="24"/>
        </w:rPr>
        <w:t>found that</w:t>
      </w:r>
      <w:r w:rsidR="00273BDD" w:rsidRPr="0047191A">
        <w:rPr>
          <w:rFonts w:ascii="Book Antiqua" w:hAnsi="Book Antiqua" w:hint="eastAsia"/>
          <w:sz w:val="24"/>
          <w:szCs w:val="24"/>
        </w:rPr>
        <w:t xml:space="preserve"> </w:t>
      </w:r>
      <w:r w:rsidRPr="0047191A">
        <w:rPr>
          <w:rFonts w:ascii="Book Antiqua" w:hAnsi="Book Antiqua"/>
          <w:i/>
          <w:sz w:val="24"/>
          <w:szCs w:val="24"/>
        </w:rPr>
        <w:t>MVIH</w:t>
      </w:r>
      <w:r w:rsidRPr="0047191A">
        <w:rPr>
          <w:rFonts w:ascii="Book Antiqua" w:hAnsi="Book Antiqua"/>
          <w:sz w:val="24"/>
          <w:szCs w:val="24"/>
        </w:rPr>
        <w:t xml:space="preserve"> expression was significantly</w:t>
      </w:r>
      <w:r w:rsidR="00273BDD" w:rsidRPr="0047191A">
        <w:rPr>
          <w:rFonts w:ascii="Book Antiqua" w:hAnsi="Book Antiqua" w:hint="eastAsia"/>
          <w:sz w:val="24"/>
          <w:szCs w:val="24"/>
        </w:rPr>
        <w:t xml:space="preserve"> </w:t>
      </w:r>
      <w:r w:rsidRPr="0047191A">
        <w:rPr>
          <w:rFonts w:ascii="Book Antiqua" w:hAnsi="Book Antiqua"/>
          <w:sz w:val="24"/>
          <w:szCs w:val="24"/>
        </w:rPr>
        <w:t>increased in HCC tissues and</w:t>
      </w:r>
      <w:r w:rsidR="00273BDD" w:rsidRPr="0047191A">
        <w:rPr>
          <w:rFonts w:ascii="Book Antiqua" w:hAnsi="Book Antiqua" w:hint="eastAsia"/>
          <w:sz w:val="24"/>
          <w:szCs w:val="24"/>
        </w:rPr>
        <w:t xml:space="preserve"> </w:t>
      </w:r>
      <w:r w:rsidRPr="0047191A">
        <w:rPr>
          <w:rFonts w:ascii="Book Antiqua" w:hAnsi="Book Antiqua"/>
          <w:sz w:val="24"/>
          <w:szCs w:val="24"/>
        </w:rPr>
        <w:t>cells</w:t>
      </w:r>
      <w:r w:rsidR="00D23965" w:rsidRPr="0047191A">
        <w:rPr>
          <w:rFonts w:ascii="Book Antiqua" w:hAnsi="Book Antiqua"/>
          <w:sz w:val="24"/>
          <w:szCs w:val="24"/>
        </w:rPr>
        <w:t xml:space="preserve"> and that</w:t>
      </w:r>
      <w:r w:rsidR="00D23965" w:rsidRPr="0047191A">
        <w:rPr>
          <w:rFonts w:ascii="Book Antiqua" w:hAnsi="Book Antiqua"/>
          <w:i/>
          <w:sz w:val="24"/>
          <w:szCs w:val="24"/>
        </w:rPr>
        <w:t xml:space="preserve"> </w:t>
      </w:r>
      <w:r w:rsidRPr="0047191A">
        <w:rPr>
          <w:rFonts w:ascii="Book Antiqua" w:hAnsi="Book Antiqua"/>
          <w:i/>
          <w:sz w:val="24"/>
          <w:szCs w:val="24"/>
        </w:rPr>
        <w:t xml:space="preserve">MVIH </w:t>
      </w:r>
      <w:r w:rsidRPr="0047191A">
        <w:rPr>
          <w:rFonts w:ascii="Book Antiqua" w:hAnsi="Book Antiqua"/>
          <w:sz w:val="24"/>
          <w:szCs w:val="24"/>
        </w:rPr>
        <w:t>promoted</w:t>
      </w:r>
      <w:r w:rsidR="00273BDD" w:rsidRPr="0047191A">
        <w:rPr>
          <w:rFonts w:ascii="Book Antiqua" w:hAnsi="Book Antiqua" w:hint="eastAsia"/>
          <w:sz w:val="24"/>
          <w:szCs w:val="24"/>
        </w:rPr>
        <w:t xml:space="preserve"> </w:t>
      </w:r>
      <w:r w:rsidR="00D23965" w:rsidRPr="0047191A">
        <w:rPr>
          <w:rFonts w:ascii="Book Antiqua" w:hAnsi="Book Antiqua" w:hint="eastAsia"/>
          <w:sz w:val="24"/>
          <w:szCs w:val="24"/>
        </w:rPr>
        <w:t xml:space="preserve">HCC </w:t>
      </w:r>
      <w:r w:rsidRPr="0047191A">
        <w:rPr>
          <w:rFonts w:ascii="Book Antiqua" w:hAnsi="Book Antiqua"/>
          <w:sz w:val="24"/>
          <w:szCs w:val="24"/>
        </w:rPr>
        <w:t>cell growth and inhibited</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apoptosis </w:t>
      </w:r>
      <w:r w:rsidR="00D23965" w:rsidRPr="0047191A">
        <w:rPr>
          <w:rFonts w:ascii="Book Antiqua" w:hAnsi="Book Antiqua" w:hint="eastAsia"/>
          <w:sz w:val="24"/>
          <w:szCs w:val="24"/>
        </w:rPr>
        <w:t>by</w:t>
      </w:r>
      <w:r w:rsidRPr="0047191A">
        <w:rPr>
          <w:rFonts w:ascii="Book Antiqua" w:hAnsi="Book Antiqua"/>
          <w:sz w:val="24"/>
          <w:szCs w:val="24"/>
        </w:rPr>
        <w:t xml:space="preserve"> inhibiting </w:t>
      </w:r>
      <w:r w:rsidRPr="0047191A">
        <w:rPr>
          <w:rFonts w:ascii="Book Antiqua" w:hAnsi="Book Antiqua"/>
          <w:i/>
          <w:sz w:val="24"/>
          <w:szCs w:val="24"/>
        </w:rPr>
        <w:t>miR-199a</w:t>
      </w:r>
      <w:r w:rsidRPr="0047191A">
        <w:rPr>
          <w:rFonts w:ascii="Book Antiqua" w:hAnsi="Book Antiqua"/>
          <w:sz w:val="24"/>
          <w:szCs w:val="24"/>
        </w:rPr>
        <w:t xml:space="preserve"> expression </w:t>
      </w:r>
      <w:r w:rsidRPr="0047191A">
        <w:rPr>
          <w:rFonts w:ascii="Book Antiqua" w:hAnsi="Book Antiqua"/>
          <w:i/>
          <w:sz w:val="24"/>
          <w:szCs w:val="24"/>
        </w:rPr>
        <w:t>in vitro</w:t>
      </w:r>
      <w:r w:rsidRPr="0047191A">
        <w:rPr>
          <w:rFonts w:ascii="Book Antiqua" w:hAnsi="Book Antiqua"/>
          <w:sz w:val="24"/>
          <w:szCs w:val="24"/>
        </w:rPr>
        <w:t xml:space="preserve"> and</w:t>
      </w:r>
      <w:r w:rsidR="00273BDD" w:rsidRPr="0047191A">
        <w:rPr>
          <w:rFonts w:ascii="Book Antiqua" w:hAnsi="Book Antiqua" w:hint="eastAsia"/>
          <w:sz w:val="24"/>
          <w:szCs w:val="24"/>
        </w:rPr>
        <w:t xml:space="preserve"> </w:t>
      </w:r>
      <w:r w:rsidRPr="0047191A">
        <w:rPr>
          <w:rFonts w:ascii="Book Antiqua" w:hAnsi="Book Antiqua"/>
          <w:i/>
          <w:sz w:val="24"/>
          <w:szCs w:val="24"/>
        </w:rPr>
        <w:t>in vivo</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3</w:t>
      </w:r>
      <w:r w:rsidRPr="0047191A">
        <w:rPr>
          <w:rFonts w:ascii="Book Antiqua" w:hAnsi="Book Antiqua"/>
          <w:sz w:val="24"/>
          <w:szCs w:val="24"/>
          <w:vertAlign w:val="superscript"/>
        </w:rPr>
        <w:t>]</w:t>
      </w:r>
      <w:r w:rsidRPr="0047191A">
        <w:rPr>
          <w:rFonts w:ascii="Book Antiqua" w:hAnsi="Book Antiqu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Taken together, these findings provide evidence that</w:t>
      </w:r>
      <w:r w:rsidR="00273BDD" w:rsidRPr="0047191A">
        <w:rPr>
          <w:rFonts w:ascii="Book Antiqua" w:hAnsi="Book Antiqua" w:hint="eastAsia"/>
          <w:sz w:val="24"/>
          <w:szCs w:val="24"/>
        </w:rPr>
        <w:t xml:space="preserve"> </w:t>
      </w:r>
      <w:r w:rsidRPr="0047191A">
        <w:rPr>
          <w:rFonts w:ascii="Book Antiqua" w:hAnsi="Book Antiqua"/>
          <w:i/>
          <w:sz w:val="24"/>
          <w:szCs w:val="24"/>
        </w:rPr>
        <w:t>MVIH</w:t>
      </w:r>
      <w:r w:rsidRPr="0047191A">
        <w:rPr>
          <w:rFonts w:ascii="Book Antiqua" w:hAnsi="Book Antiqua"/>
          <w:sz w:val="24"/>
          <w:szCs w:val="24"/>
        </w:rPr>
        <w:t xml:space="preserve"> acts as a </w:t>
      </w:r>
      <w:r w:rsidRPr="0047191A">
        <w:rPr>
          <w:rFonts w:ascii="Book Antiqua" w:hAnsi="Book Antiqua"/>
          <w:i/>
          <w:sz w:val="24"/>
          <w:szCs w:val="24"/>
        </w:rPr>
        <w:t xml:space="preserve">miR-199a </w:t>
      </w:r>
      <w:r w:rsidRPr="0047191A">
        <w:rPr>
          <w:rFonts w:ascii="Book Antiqua" w:hAnsi="Book Antiqua"/>
          <w:sz w:val="24"/>
          <w:szCs w:val="24"/>
        </w:rPr>
        <w:t>sponge, linking regulation of gene expression in HCC pathogenesis.</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In addition to its role in HCC pathogenesis, </w:t>
      </w:r>
      <w:r w:rsidRPr="0047191A">
        <w:rPr>
          <w:rFonts w:ascii="Book Antiqua" w:hAnsi="Book Antiqua"/>
          <w:i/>
          <w:sz w:val="24"/>
          <w:szCs w:val="24"/>
        </w:rPr>
        <w:t>MVIH</w:t>
      </w:r>
      <w:r w:rsidRPr="0047191A">
        <w:rPr>
          <w:rFonts w:ascii="Book Antiqua" w:hAnsi="Book Antiqua"/>
          <w:sz w:val="24"/>
          <w:szCs w:val="24"/>
        </w:rPr>
        <w:t xml:space="preserve"> has also been shown to activate angiogenesis.</w:t>
      </w:r>
      <w:r w:rsidR="00273BDD" w:rsidRPr="0047191A">
        <w:rPr>
          <w:rFonts w:ascii="Book Antiqua" w:hAnsi="Book Antiqua" w:hint="eastAsia"/>
          <w:sz w:val="24"/>
          <w:szCs w:val="24"/>
        </w:rPr>
        <w:t xml:space="preserve"> </w:t>
      </w:r>
      <w:r w:rsidRPr="0047191A">
        <w:rPr>
          <w:rFonts w:ascii="Book Antiqua" w:hAnsi="Book Antiqua"/>
          <w:sz w:val="24"/>
          <w:szCs w:val="24"/>
        </w:rPr>
        <w:t>A previous study demonstrated that</w:t>
      </w:r>
      <w:r w:rsidR="00273BDD" w:rsidRPr="0047191A">
        <w:rPr>
          <w:rFonts w:ascii="Book Antiqua" w:hAnsi="Book Antiqua" w:hint="eastAsia"/>
          <w:sz w:val="24"/>
          <w:szCs w:val="24"/>
        </w:rPr>
        <w:t xml:space="preserve"> </w:t>
      </w:r>
      <w:r w:rsidRPr="0047191A">
        <w:rPr>
          <w:rFonts w:ascii="Book Antiqua" w:hAnsi="Book Antiqua"/>
          <w:i/>
          <w:sz w:val="24"/>
          <w:szCs w:val="24"/>
        </w:rPr>
        <w:t>MVIH</w:t>
      </w:r>
      <w:r w:rsidRPr="0047191A">
        <w:rPr>
          <w:rFonts w:ascii="Book Antiqua" w:hAnsi="Book Antiqua"/>
          <w:sz w:val="24"/>
          <w:szCs w:val="24"/>
        </w:rPr>
        <w:t xml:space="preserve"> is generally overexpressed in HCC</w:t>
      </w:r>
      <w:r w:rsidR="00273BDD" w:rsidRPr="0047191A">
        <w:rPr>
          <w:rFonts w:ascii="Book Antiqua" w:hAnsi="Book Antiqua" w:hint="eastAsia"/>
          <w:sz w:val="24"/>
          <w:szCs w:val="24"/>
        </w:rPr>
        <w:t xml:space="preserve"> </w:t>
      </w:r>
      <w:r w:rsidRPr="0047191A">
        <w:rPr>
          <w:rFonts w:ascii="Book Antiqua" w:hAnsi="Book Antiqua"/>
          <w:sz w:val="24"/>
          <w:szCs w:val="24"/>
        </w:rPr>
        <w:t>and</w:t>
      </w:r>
      <w:r w:rsidR="00273BDD" w:rsidRPr="0047191A">
        <w:rPr>
          <w:rFonts w:ascii="Book Antiqua" w:hAnsi="Book Antiqua" w:hint="eastAsia"/>
          <w:sz w:val="24"/>
          <w:szCs w:val="24"/>
        </w:rPr>
        <w:t xml:space="preserve"> </w:t>
      </w:r>
      <w:r w:rsidRPr="0047191A">
        <w:rPr>
          <w:rFonts w:ascii="Book Antiqua" w:hAnsi="Book Antiqua"/>
          <w:sz w:val="24"/>
          <w:szCs w:val="24"/>
        </w:rPr>
        <w:t>plays a key role in activating angiogenesis</w:t>
      </w:r>
      <w:r w:rsidR="00D23965" w:rsidRPr="0047191A">
        <w:rPr>
          <w:rFonts w:ascii="Book Antiqua" w:hAnsi="Book Antiqua"/>
          <w:sz w:val="24"/>
          <w:szCs w:val="24"/>
        </w:rPr>
        <w:t>;</w:t>
      </w:r>
      <w:r w:rsidR="00D23965" w:rsidRPr="0047191A">
        <w:rPr>
          <w:rFonts w:ascii="Book Antiqua" w:hAnsi="Book Antiqua" w:hint="eastAsia"/>
          <w:sz w:val="24"/>
          <w:szCs w:val="24"/>
        </w:rPr>
        <w:t xml:space="preserve"> </w:t>
      </w:r>
      <w:r w:rsidRPr="0047191A">
        <w:rPr>
          <w:rFonts w:ascii="Book Antiqua" w:hAnsi="Book Antiqua"/>
          <w:sz w:val="24"/>
          <w:szCs w:val="24"/>
        </w:rPr>
        <w:t xml:space="preserve">consequently, dysregulation of </w:t>
      </w:r>
      <w:r w:rsidRPr="0047191A">
        <w:rPr>
          <w:rFonts w:ascii="Book Antiqua" w:hAnsi="Book Antiqua"/>
          <w:i/>
          <w:sz w:val="24"/>
          <w:szCs w:val="24"/>
        </w:rPr>
        <w:t>MVIH</w:t>
      </w:r>
      <w:r w:rsidR="00273BDD" w:rsidRPr="0047191A">
        <w:rPr>
          <w:rFonts w:ascii="Book Antiqua" w:hAnsi="Book Antiqua" w:hint="eastAsia"/>
          <w:i/>
          <w:sz w:val="24"/>
          <w:szCs w:val="24"/>
        </w:rPr>
        <w:t xml:space="preserve"> </w:t>
      </w:r>
      <w:r w:rsidRPr="0047191A">
        <w:rPr>
          <w:rFonts w:ascii="Book Antiqua" w:hAnsi="Book Antiqua"/>
          <w:sz w:val="24"/>
          <w:szCs w:val="24"/>
        </w:rPr>
        <w:t>might serve as a predictor of poor recurrence-free survival (RFS)</w:t>
      </w:r>
      <w:r w:rsidR="00273BDD" w:rsidRPr="0047191A">
        <w:rPr>
          <w:rFonts w:ascii="Book Antiqua" w:hAnsi="Book Antiqua" w:hint="eastAsia"/>
          <w:sz w:val="24"/>
          <w:szCs w:val="24"/>
        </w:rPr>
        <w:t xml:space="preserve"> </w:t>
      </w:r>
      <w:r w:rsidRPr="0047191A">
        <w:rPr>
          <w:rFonts w:ascii="Book Antiqua" w:hAnsi="Book Antiqua"/>
          <w:sz w:val="24"/>
          <w:szCs w:val="24"/>
        </w:rPr>
        <w:t>of HCC patients after hepatectomy</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4</w:t>
      </w:r>
      <w:r w:rsidRPr="0047191A">
        <w:rPr>
          <w:rFonts w:ascii="Book Antiqua" w:hAnsi="Book Antiqua"/>
          <w:sz w:val="24"/>
          <w:szCs w:val="24"/>
          <w:vertAlign w:val="superscript"/>
        </w:rPr>
        <w:t>]</w:t>
      </w:r>
      <w:r w:rsidRPr="0047191A">
        <w:rPr>
          <w:rFonts w:ascii="Book Antiqua" w:hAnsi="Book Antiqu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It is </w:t>
      </w:r>
      <w:r w:rsidR="00C7476B" w:rsidRPr="0047191A">
        <w:rPr>
          <w:rFonts w:ascii="Book Antiqua" w:hAnsi="Book Antiqua"/>
          <w:sz w:val="24"/>
          <w:szCs w:val="24"/>
        </w:rPr>
        <w:t>well-known</w:t>
      </w:r>
      <w:r w:rsidRPr="0047191A">
        <w:rPr>
          <w:rFonts w:ascii="Book Antiqua" w:hAnsi="Book Antiqua"/>
          <w:sz w:val="24"/>
          <w:szCs w:val="24"/>
        </w:rPr>
        <w:t xml:space="preserve"> that pathological angiogenesis is essential for oncogenesis, tumor invasion and metastasis</w:t>
      </w:r>
      <w:r w:rsidR="00497E08" w:rsidRPr="0047191A">
        <w:rPr>
          <w:rFonts w:ascii="Book Antiqua" w:hAnsi="Book Antiqua" w:hint="eastAsia"/>
          <w:sz w:val="24"/>
          <w:szCs w:val="24"/>
        </w:rPr>
        <w:t>.</w:t>
      </w:r>
      <w:r w:rsidR="00F01547" w:rsidRPr="0047191A">
        <w:rPr>
          <w:rFonts w:ascii="Book Antiqua" w:hAnsi="Book Antiqua" w:hint="eastAsia"/>
          <w:sz w:val="24"/>
          <w:szCs w:val="24"/>
        </w:rPr>
        <w:t xml:space="preserve"> </w:t>
      </w:r>
      <w:r w:rsidR="00497E08" w:rsidRPr="0047191A">
        <w:rPr>
          <w:rFonts w:ascii="Book Antiqua" w:hAnsi="Book Antiqua" w:hint="eastAsia"/>
          <w:sz w:val="24"/>
          <w:szCs w:val="24"/>
        </w:rPr>
        <w:t>T</w:t>
      </w:r>
      <w:r w:rsidR="00485205" w:rsidRPr="0047191A">
        <w:rPr>
          <w:rFonts w:ascii="Book Antiqua" w:hAnsi="Book Antiqua"/>
          <w:sz w:val="24"/>
          <w:szCs w:val="24"/>
        </w:rPr>
        <w:t>he</w:t>
      </w:r>
      <w:r w:rsidRPr="0047191A">
        <w:rPr>
          <w:rFonts w:ascii="Book Antiqua" w:hAnsi="Book Antiqua"/>
          <w:sz w:val="24"/>
          <w:szCs w:val="24"/>
        </w:rPr>
        <w:t xml:space="preserve"> above-mentioned results </w:t>
      </w:r>
      <w:r w:rsidR="00C7476B" w:rsidRPr="0047191A">
        <w:rPr>
          <w:rFonts w:ascii="Book Antiqua" w:hAnsi="Book Antiqua"/>
          <w:sz w:val="24"/>
          <w:szCs w:val="24"/>
        </w:rPr>
        <w:t>suggest</w:t>
      </w:r>
      <w:r w:rsidRPr="0047191A">
        <w:rPr>
          <w:rFonts w:ascii="Book Antiqua" w:hAnsi="Book Antiqua"/>
          <w:sz w:val="24"/>
          <w:szCs w:val="24"/>
        </w:rPr>
        <w:t xml:space="preserve"> that blocking </w:t>
      </w:r>
      <w:r w:rsidRPr="0047191A">
        <w:rPr>
          <w:rFonts w:ascii="Book Antiqua" w:hAnsi="Book Antiqua"/>
          <w:i/>
          <w:sz w:val="24"/>
          <w:szCs w:val="24"/>
        </w:rPr>
        <w:t>MVIH</w:t>
      </w:r>
      <w:r w:rsidRPr="0047191A">
        <w:rPr>
          <w:rFonts w:ascii="Book Antiqua" w:hAnsi="Book Antiqua"/>
          <w:sz w:val="24"/>
          <w:szCs w:val="24"/>
        </w:rPr>
        <w:t xml:space="preserve"> function might inhibit tumor angiogenesis. Thus, </w:t>
      </w:r>
      <w:r w:rsidRPr="0047191A">
        <w:rPr>
          <w:rFonts w:ascii="Book Antiqua" w:hAnsi="Book Antiqua"/>
          <w:i/>
          <w:sz w:val="24"/>
          <w:szCs w:val="24"/>
        </w:rPr>
        <w:t>MVIH</w:t>
      </w:r>
      <w:r w:rsidR="00273BDD" w:rsidRPr="0047191A">
        <w:rPr>
          <w:rFonts w:ascii="Book Antiqua" w:hAnsi="Book Antiqua" w:hint="eastAsia"/>
          <w:i/>
          <w:sz w:val="24"/>
          <w:szCs w:val="24"/>
        </w:rPr>
        <w:t xml:space="preserve"> </w:t>
      </w:r>
      <w:r w:rsidRPr="0047191A">
        <w:rPr>
          <w:rFonts w:ascii="Book Antiqua" w:hAnsi="Book Antiqua"/>
          <w:sz w:val="24"/>
          <w:szCs w:val="24"/>
        </w:rPr>
        <w:t>might serve as a promising therapeutic target for</w:t>
      </w:r>
      <w:r w:rsidR="00273BDD" w:rsidRPr="0047191A">
        <w:rPr>
          <w:rFonts w:ascii="Book Antiqua" w:hAnsi="Book Antiqua" w:hint="eastAsia"/>
          <w:sz w:val="24"/>
          <w:szCs w:val="24"/>
        </w:rPr>
        <w:t xml:space="preserve"> </w:t>
      </w:r>
      <w:r w:rsidR="00D23965" w:rsidRPr="0047191A">
        <w:rPr>
          <w:rFonts w:ascii="Book Antiqua" w:hAnsi="Book Antiqua" w:hint="eastAsia"/>
          <w:sz w:val="24"/>
          <w:szCs w:val="24"/>
        </w:rPr>
        <w:t>HCC</w:t>
      </w:r>
      <w:r w:rsidRPr="0047191A">
        <w:rPr>
          <w:rFonts w:ascii="Book Antiqua" w:hAnsi="Book Antiqua"/>
          <w:sz w:val="24"/>
          <w:szCs w:val="24"/>
        </w:rPr>
        <w:t xml:space="preserve"> antiangiogenic therapy</w:t>
      </w:r>
      <w:r w:rsidR="00D23965" w:rsidRPr="0047191A">
        <w:rPr>
          <w:rFonts w:ascii="Book Antiqua" w:hAnsi="Book Antiqua" w:hint="eastAsia"/>
          <w:sz w:val="24"/>
          <w:szCs w:val="24"/>
        </w:rPr>
        <w:t>.</w:t>
      </w:r>
      <w:r w:rsidRPr="0047191A">
        <w:rPr>
          <w:rFonts w:ascii="Book Antiqua" w:hAnsi="Book Antiqua"/>
          <w:sz w:val="24"/>
          <w:szCs w:val="24"/>
        </w:rPr>
        <w:t xml:space="preserve"> </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t>MEG3</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Maternally expressed gene 3 (</w:t>
      </w:r>
      <w:r w:rsidRPr="0047191A">
        <w:rPr>
          <w:rFonts w:ascii="Book Antiqua" w:hAnsi="Book Antiqua"/>
          <w:i/>
          <w:sz w:val="24"/>
          <w:szCs w:val="24"/>
        </w:rPr>
        <w:t>MEG3</w:t>
      </w:r>
      <w:r w:rsidRPr="0047191A">
        <w:rPr>
          <w:rFonts w:ascii="Book Antiqua" w:hAnsi="Book Antiqua"/>
          <w:sz w:val="24"/>
          <w:szCs w:val="24"/>
        </w:rPr>
        <w:t xml:space="preserve">) is an imprinted gene located </w:t>
      </w:r>
      <w:r w:rsidR="005955BB" w:rsidRPr="0047191A">
        <w:rPr>
          <w:rFonts w:ascii="Book Antiqua" w:hAnsi="Book Antiqua" w:hint="eastAsia"/>
          <w:sz w:val="24"/>
          <w:szCs w:val="24"/>
        </w:rPr>
        <w:t>at</w:t>
      </w:r>
      <w:r w:rsidRPr="0047191A">
        <w:rPr>
          <w:rFonts w:ascii="Book Antiqua" w:hAnsi="Book Antiqua"/>
          <w:sz w:val="24"/>
          <w:szCs w:val="24"/>
        </w:rPr>
        <w:t xml:space="preserve"> chromosome 14q32.3</w:t>
      </w:r>
      <w:r w:rsidR="005955BB" w:rsidRPr="0047191A">
        <w:rPr>
          <w:rFonts w:ascii="Book Antiqua" w:hAnsi="Book Antiqua" w:hint="eastAsia"/>
          <w:sz w:val="24"/>
          <w:szCs w:val="24"/>
        </w:rPr>
        <w:t>;</w:t>
      </w:r>
      <w:r w:rsidRPr="0047191A">
        <w:rPr>
          <w:rFonts w:ascii="Book Antiqua" w:hAnsi="Book Antiqua"/>
          <w:sz w:val="24"/>
          <w:szCs w:val="24"/>
        </w:rPr>
        <w:t xml:space="preserve"> imprinting of this gene is controlled by the upstream intergenic differentially methylated region (IG-DMR)</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5</w:t>
      </w:r>
      <w:r w:rsidRPr="0047191A">
        <w:rPr>
          <w:rFonts w:ascii="Book Antiqua" w:hAnsi="Book Antiqua"/>
          <w:sz w:val="24"/>
          <w:szCs w:val="24"/>
          <w:vertAlign w:val="superscript"/>
        </w:rPr>
        <w:t>]</w:t>
      </w:r>
      <w:r w:rsidRPr="0047191A">
        <w:rPr>
          <w:rFonts w:ascii="Book Antiqua" w:hAnsi="Book Antiqua"/>
          <w:sz w:val="24"/>
          <w:szCs w:val="24"/>
        </w:rPr>
        <w:t>.</w:t>
      </w:r>
      <w:r w:rsidR="005955BB" w:rsidRPr="0047191A">
        <w:t xml:space="preserve"> </w:t>
      </w:r>
      <w:r w:rsidR="005955BB" w:rsidRPr="0047191A">
        <w:rPr>
          <w:rFonts w:ascii="Book Antiqua" w:hAnsi="Book Antiqua"/>
          <w:sz w:val="24"/>
          <w:szCs w:val="24"/>
        </w:rPr>
        <w:t>Although</w:t>
      </w:r>
      <w:r w:rsidR="005955BB" w:rsidRPr="0047191A">
        <w:rPr>
          <w:rFonts w:ascii="Book Antiqua" w:hAnsi="Book Antiqua" w:hint="eastAsia"/>
          <w:sz w:val="24"/>
          <w:szCs w:val="24"/>
        </w:rPr>
        <w:t xml:space="preserve"> </w:t>
      </w:r>
      <w:r w:rsidRPr="0047191A">
        <w:rPr>
          <w:rFonts w:ascii="Book Antiqua" w:hAnsi="Book Antiqua"/>
          <w:i/>
          <w:sz w:val="24"/>
          <w:szCs w:val="24"/>
        </w:rPr>
        <w:t>MEG3</w:t>
      </w:r>
      <w:r w:rsidRPr="0047191A">
        <w:rPr>
          <w:rFonts w:ascii="Book Antiqua" w:hAnsi="Book Antiqua"/>
          <w:sz w:val="24"/>
          <w:szCs w:val="24"/>
        </w:rPr>
        <w:t xml:space="preserve"> is expressed in many normal tissues, its expression is lost in various human cancers or cancer cell lines. </w:t>
      </w:r>
      <w:r w:rsidR="005955BB" w:rsidRPr="0047191A">
        <w:rPr>
          <w:rFonts w:ascii="Book Antiqua" w:hAnsi="Book Antiqua" w:hint="eastAsia"/>
          <w:sz w:val="24"/>
          <w:szCs w:val="24"/>
        </w:rPr>
        <w:t>N</w:t>
      </w:r>
      <w:r w:rsidRPr="0047191A">
        <w:rPr>
          <w:rFonts w:ascii="Book Antiqua" w:hAnsi="Book Antiqua"/>
          <w:sz w:val="24"/>
          <w:szCs w:val="24"/>
        </w:rPr>
        <w:t xml:space="preserve">umerous studies have verified the functional role of </w:t>
      </w:r>
      <w:r w:rsidRPr="0047191A">
        <w:rPr>
          <w:rFonts w:ascii="Book Antiqua" w:hAnsi="Book Antiqua"/>
          <w:i/>
          <w:sz w:val="24"/>
          <w:szCs w:val="24"/>
        </w:rPr>
        <w:t>MEG3</w:t>
      </w:r>
      <w:r w:rsidRPr="0047191A">
        <w:rPr>
          <w:rFonts w:ascii="Book Antiqua" w:hAnsi="Book Antiqua"/>
          <w:sz w:val="24"/>
          <w:szCs w:val="24"/>
        </w:rPr>
        <w:t xml:space="preserve"> as a tumor suppressor in many human cancers</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8</w:t>
      </w:r>
      <w:r w:rsidRPr="0047191A">
        <w:rPr>
          <w:rFonts w:ascii="Book Antiqua" w:hAnsi="Book Antiqua"/>
          <w:sz w:val="24"/>
          <w:szCs w:val="24"/>
          <w:vertAlign w:val="superscript"/>
        </w:rPr>
        <w:t>]</w:t>
      </w:r>
      <w:r w:rsidRPr="0047191A">
        <w:rPr>
          <w:rFonts w:ascii="Book Antiqua" w:hAnsi="Book Antiqu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Therefore, loss of </w:t>
      </w:r>
      <w:r w:rsidRPr="0047191A">
        <w:rPr>
          <w:rFonts w:ascii="Book Antiqua" w:hAnsi="Book Antiqua"/>
          <w:i/>
          <w:sz w:val="24"/>
          <w:szCs w:val="24"/>
        </w:rPr>
        <w:t>MEG3</w:t>
      </w:r>
      <w:r w:rsidRPr="0047191A">
        <w:rPr>
          <w:rFonts w:ascii="Book Antiqua" w:hAnsi="Book Antiqua"/>
          <w:sz w:val="24"/>
          <w:szCs w:val="24"/>
        </w:rPr>
        <w:t xml:space="preserve"> expression may contribute to tumor pathogenesis in a wide range of tissues of different origin. In recent years, hypermethylation of</w:t>
      </w:r>
      <w:r w:rsidR="00093651" w:rsidRPr="0047191A">
        <w:rPr>
          <w:rFonts w:ascii="Book Antiqua" w:hAnsi="Book Antiqua"/>
          <w:sz w:val="24"/>
          <w:szCs w:val="24"/>
        </w:rPr>
        <w:t xml:space="preserve"> </w:t>
      </w:r>
      <w:r w:rsidR="005955BB" w:rsidRPr="0047191A">
        <w:rPr>
          <w:rFonts w:ascii="Book Antiqua" w:hAnsi="Book Antiqua" w:hint="eastAsia"/>
          <w:sz w:val="24"/>
          <w:szCs w:val="24"/>
        </w:rPr>
        <w:t xml:space="preserve">the </w:t>
      </w:r>
      <w:r w:rsidRPr="0047191A">
        <w:rPr>
          <w:rFonts w:ascii="Book Antiqua" w:hAnsi="Book Antiqua"/>
          <w:i/>
          <w:sz w:val="24"/>
          <w:szCs w:val="24"/>
        </w:rPr>
        <w:t xml:space="preserve">MEG3 </w:t>
      </w:r>
      <w:r w:rsidRPr="0047191A">
        <w:rPr>
          <w:rFonts w:ascii="Book Antiqua" w:hAnsi="Book Antiqua"/>
          <w:sz w:val="24"/>
          <w:szCs w:val="24"/>
        </w:rPr>
        <w:t xml:space="preserve">promoter or hypermethylation of </w:t>
      </w:r>
      <w:r w:rsidR="008E7F80" w:rsidRPr="0047191A">
        <w:rPr>
          <w:rFonts w:ascii="Book Antiqua" w:hAnsi="Book Antiqua"/>
          <w:sz w:val="24"/>
          <w:szCs w:val="24"/>
        </w:rPr>
        <w:t xml:space="preserve">the </w:t>
      </w:r>
      <w:r w:rsidR="008E7F80" w:rsidRPr="0047191A">
        <w:rPr>
          <w:rFonts w:ascii="Book Antiqua" w:hAnsi="Book Antiqua"/>
          <w:i/>
          <w:sz w:val="24"/>
          <w:szCs w:val="24"/>
        </w:rPr>
        <w:t>MEG3</w:t>
      </w:r>
      <w:r w:rsidR="008E7F80" w:rsidRPr="0047191A">
        <w:rPr>
          <w:rFonts w:ascii="Book Antiqua" w:hAnsi="Book Antiqua"/>
          <w:sz w:val="24"/>
          <w:szCs w:val="24"/>
        </w:rPr>
        <w:t>IG-DMR</w:t>
      </w:r>
      <w:r w:rsidRPr="0047191A">
        <w:rPr>
          <w:rFonts w:ascii="Book Antiqua" w:hAnsi="Book Antiqua"/>
          <w:sz w:val="24"/>
          <w:szCs w:val="24"/>
        </w:rPr>
        <w:t xml:space="preserve"> has been shown to contribute to loss of </w:t>
      </w:r>
      <w:r w:rsidRPr="0047191A">
        <w:rPr>
          <w:rFonts w:ascii="Book Antiqua" w:hAnsi="Book Antiqua"/>
          <w:i/>
          <w:sz w:val="24"/>
          <w:szCs w:val="24"/>
        </w:rPr>
        <w:t>MEG3</w:t>
      </w:r>
      <w:r w:rsidRPr="0047191A">
        <w:rPr>
          <w:rFonts w:ascii="Book Antiqua" w:hAnsi="Book Antiqua"/>
          <w:sz w:val="24"/>
          <w:szCs w:val="24"/>
        </w:rPr>
        <w:t xml:space="preserve"> expression in human cancer cells</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9</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1</w:t>
      </w:r>
      <w:r w:rsidRPr="0047191A">
        <w:rPr>
          <w:rFonts w:ascii="Book Antiqua" w:hAnsi="Book Antiqua"/>
          <w:sz w:val="24"/>
          <w:szCs w:val="24"/>
          <w:vertAlign w:val="superscript"/>
        </w:rPr>
        <w:t>]</w:t>
      </w:r>
      <w:r w:rsidR="008E7F80" w:rsidRPr="0047191A">
        <w:rPr>
          <w:rFonts w:ascii="Book Antiqua" w:hAnsi="Book Antiqua"/>
          <w:sz w:val="24"/>
          <w:szCs w:val="24"/>
        </w:rPr>
        <w:t>, and</w:t>
      </w:r>
      <w:r w:rsidR="00093651" w:rsidRPr="0047191A">
        <w:rPr>
          <w:rFonts w:ascii="Book Antiqua" w:hAnsi="Book Antiqua"/>
          <w:sz w:val="24"/>
          <w:szCs w:val="24"/>
        </w:rPr>
        <w:t xml:space="preserve"> </w:t>
      </w:r>
      <w:r w:rsidRPr="0047191A">
        <w:rPr>
          <w:rFonts w:ascii="Book Antiqua" w:hAnsi="Book Antiqua"/>
          <w:sz w:val="24"/>
          <w:szCs w:val="24"/>
        </w:rPr>
        <w:t>increasing evidence show</w:t>
      </w:r>
      <w:r w:rsidR="008E7F80" w:rsidRPr="0047191A">
        <w:rPr>
          <w:rFonts w:ascii="Book Antiqua" w:hAnsi="Book Antiqua" w:hint="eastAsia"/>
          <w:sz w:val="24"/>
          <w:szCs w:val="24"/>
        </w:rPr>
        <w:t>s</w:t>
      </w:r>
      <w:r w:rsidRPr="0047191A">
        <w:rPr>
          <w:rFonts w:ascii="Book Antiqua" w:hAnsi="Book Antiqua"/>
          <w:sz w:val="24"/>
          <w:szCs w:val="24"/>
        </w:rPr>
        <w:t xml:space="preserve"> that hypermethylation of the </w:t>
      </w:r>
      <w:r w:rsidRPr="0047191A">
        <w:rPr>
          <w:rFonts w:ascii="Book Antiqua" w:hAnsi="Book Antiqua"/>
          <w:i/>
          <w:sz w:val="24"/>
          <w:szCs w:val="24"/>
        </w:rPr>
        <w:t>MEG3</w:t>
      </w:r>
      <w:r w:rsidR="008E7F80" w:rsidRPr="0047191A">
        <w:rPr>
          <w:rFonts w:ascii="Book Antiqua" w:hAnsi="Book Antiqua" w:hint="eastAsia"/>
          <w:i/>
          <w:sz w:val="24"/>
          <w:szCs w:val="24"/>
        </w:rPr>
        <w:t xml:space="preserve"> </w:t>
      </w:r>
      <w:r w:rsidRPr="0047191A">
        <w:rPr>
          <w:rFonts w:ascii="Book Antiqua" w:hAnsi="Book Antiqua"/>
          <w:sz w:val="24"/>
          <w:szCs w:val="24"/>
        </w:rPr>
        <w:t xml:space="preserve">promoter plays an important role in loss of </w:t>
      </w:r>
      <w:r w:rsidRPr="0047191A">
        <w:rPr>
          <w:rFonts w:ascii="Book Antiqua" w:hAnsi="Book Antiqua"/>
          <w:i/>
          <w:sz w:val="24"/>
          <w:szCs w:val="24"/>
        </w:rPr>
        <w:t>MEG3</w:t>
      </w:r>
      <w:r w:rsidRPr="0047191A">
        <w:rPr>
          <w:rFonts w:ascii="Book Antiqua" w:hAnsi="Book Antiqua"/>
          <w:sz w:val="24"/>
          <w:szCs w:val="24"/>
        </w:rPr>
        <w:t xml:space="preserve"> expression in tumors</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8</w:t>
      </w:r>
      <w:r w:rsidR="00D93E16">
        <w:rPr>
          <w:rFonts w:ascii="Book Antiqua" w:hAnsi="Book Antiqua"/>
          <w:sz w:val="24"/>
          <w:szCs w:val="24"/>
          <w:vertAlign w:val="superscript"/>
        </w:rPr>
        <w:t>,</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2</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5</w:t>
      </w:r>
      <w:r w:rsidRPr="0047191A">
        <w:rPr>
          <w:rFonts w:ascii="Book Antiqua" w:hAnsi="Book Antiqua"/>
          <w:sz w:val="24"/>
          <w:szCs w:val="24"/>
          <w:vertAlign w:val="superscript"/>
        </w:rPr>
        <w:t>]</w:t>
      </w:r>
      <w:r w:rsidRPr="0047191A">
        <w:rPr>
          <w:rFonts w:ascii="Book Antiqua" w:hAnsi="Book Antiqua"/>
          <w:sz w:val="24"/>
          <w:szCs w:val="24"/>
        </w:rPr>
        <w:t xml:space="preserve">. </w:t>
      </w:r>
      <w:r w:rsidR="008E7F80" w:rsidRPr="0047191A">
        <w:rPr>
          <w:rFonts w:ascii="Book Antiqua" w:hAnsi="Book Antiqua"/>
          <w:sz w:val="24"/>
          <w:szCs w:val="24"/>
        </w:rPr>
        <w:lastRenderedPageBreak/>
        <w:t xml:space="preserve">Overall, </w:t>
      </w:r>
      <w:r w:rsidRPr="0047191A">
        <w:rPr>
          <w:rFonts w:ascii="Book Antiqua" w:hAnsi="Book Antiqua"/>
          <w:sz w:val="24"/>
          <w:szCs w:val="24"/>
        </w:rPr>
        <w:t xml:space="preserve">hypermethylation in specific </w:t>
      </w:r>
      <w:r w:rsidRPr="0047191A">
        <w:rPr>
          <w:rFonts w:ascii="Book Antiqua" w:hAnsi="Book Antiqua"/>
          <w:i/>
          <w:sz w:val="24"/>
          <w:szCs w:val="24"/>
        </w:rPr>
        <w:t>MEG3</w:t>
      </w:r>
      <w:r w:rsidRPr="0047191A">
        <w:rPr>
          <w:rFonts w:ascii="Book Antiqua" w:hAnsi="Book Antiqua"/>
          <w:sz w:val="24"/>
          <w:szCs w:val="24"/>
        </w:rPr>
        <w:t xml:space="preserve"> regions might result in permanent gene transcriptional silencing and the consequent loss of its antiproliferative function, contributing to oncogenesis</w:t>
      </w:r>
      <w:r w:rsidRPr="0047191A">
        <w:rPr>
          <w:rFonts w:ascii="Book Antiqua" w:hAnsi="Book Antiqua"/>
          <w:sz w:val="24"/>
          <w:szCs w:val="24"/>
          <w:vertAlign w:val="superscript"/>
        </w:rPr>
        <w:t>[15</w:t>
      </w:r>
      <w:r w:rsidR="00A45206" w:rsidRPr="0047191A">
        <w:rPr>
          <w:rFonts w:ascii="Book Antiqua" w:hAnsi="Book Antiqua" w:hint="eastAsia"/>
          <w:sz w:val="24"/>
          <w:szCs w:val="24"/>
          <w:vertAlign w:val="superscript"/>
        </w:rPr>
        <w:t>9</w:t>
      </w:r>
      <w:r w:rsidRPr="0047191A">
        <w:rPr>
          <w:rFonts w:ascii="Book Antiqua" w:hAnsi="Book Antiqua"/>
          <w:sz w:val="24"/>
          <w:szCs w:val="24"/>
          <w:vertAlign w:val="superscript"/>
        </w:rPr>
        <w:t>]</w:t>
      </w:r>
      <w:r w:rsidRPr="0047191A">
        <w:rPr>
          <w:rFonts w:ascii="Book Antiqua" w:hAnsi="Book Antiqua"/>
          <w:sz w:val="24"/>
          <w:szCs w:val="24"/>
        </w:rPr>
        <w:t>.</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i/>
          <w:sz w:val="24"/>
          <w:szCs w:val="24"/>
        </w:rPr>
        <w:t>MEG3</w:t>
      </w:r>
      <w:r w:rsidRPr="0047191A">
        <w:rPr>
          <w:rFonts w:ascii="Book Antiqua" w:hAnsi="Book Antiqua"/>
          <w:sz w:val="24"/>
          <w:szCs w:val="24"/>
        </w:rPr>
        <w:t xml:space="preserve"> expression was </w:t>
      </w:r>
      <w:r w:rsidR="008E7F80" w:rsidRPr="0047191A">
        <w:rPr>
          <w:rFonts w:ascii="Book Antiqua" w:hAnsi="Book Antiqua"/>
          <w:sz w:val="24"/>
          <w:szCs w:val="24"/>
        </w:rPr>
        <w:t xml:space="preserve">found to be </w:t>
      </w:r>
      <w:r w:rsidRPr="0047191A">
        <w:rPr>
          <w:rFonts w:ascii="Book Antiqua" w:hAnsi="Book Antiqua"/>
          <w:sz w:val="24"/>
          <w:szCs w:val="24"/>
        </w:rPr>
        <w:t xml:space="preserve">markedly reduced in HCC tissues </w:t>
      </w:r>
      <w:r w:rsidR="008E7F80" w:rsidRPr="0047191A">
        <w:rPr>
          <w:rFonts w:ascii="Book Antiqua" w:hAnsi="Book Antiqua" w:hint="eastAsia"/>
          <w:sz w:val="24"/>
          <w:szCs w:val="24"/>
        </w:rPr>
        <w:t>and</w:t>
      </w:r>
      <w:r w:rsidRPr="0047191A">
        <w:rPr>
          <w:rFonts w:ascii="Book Antiqua" w:hAnsi="Book Antiqua"/>
          <w:sz w:val="24"/>
          <w:szCs w:val="24"/>
        </w:rPr>
        <w:t xml:space="preserve"> cell lines compared with that in adjacent normal liver tissues </w:t>
      </w:r>
      <w:r w:rsidR="008E7F80" w:rsidRPr="0047191A">
        <w:rPr>
          <w:rFonts w:ascii="Book Antiqua" w:hAnsi="Book Antiqua" w:hint="eastAsia"/>
          <w:sz w:val="24"/>
          <w:szCs w:val="24"/>
        </w:rPr>
        <w:t>and</w:t>
      </w:r>
      <w:r w:rsidRPr="0047191A">
        <w:rPr>
          <w:rFonts w:ascii="Book Antiqua" w:hAnsi="Book Antiqua"/>
          <w:sz w:val="24"/>
          <w:szCs w:val="24"/>
        </w:rPr>
        <w:t xml:space="preserve"> normal hepatocytes</w:t>
      </w:r>
      <w:r w:rsidRPr="0047191A">
        <w:rPr>
          <w:rFonts w:ascii="Book Antiqua" w:hAnsi="Book Antiqua"/>
          <w:sz w:val="24"/>
          <w:szCs w:val="24"/>
          <w:vertAlign w:val="superscript"/>
        </w:rPr>
        <w:t>[79,16</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w:t>
      </w:r>
      <w:r w:rsidRPr="0047191A">
        <w:rPr>
          <w:rFonts w:ascii="Book Antiqua" w:hAnsi="Book Antiqua"/>
          <w:sz w:val="24"/>
          <w:szCs w:val="24"/>
        </w:rPr>
        <w:t>.</w:t>
      </w:r>
      <w:r w:rsidR="00F01547" w:rsidRPr="0047191A">
        <w:rPr>
          <w:rFonts w:ascii="Book Antiqua" w:hAnsi="Book Antiqua" w:hint="eastAsia"/>
          <w:sz w:val="24"/>
          <w:szCs w:val="24"/>
        </w:rPr>
        <w:t xml:space="preserve"> </w:t>
      </w:r>
      <w:r w:rsidRPr="0047191A">
        <w:rPr>
          <w:rFonts w:ascii="Book Antiqua" w:hAnsi="Book Antiqua"/>
          <w:sz w:val="24"/>
          <w:szCs w:val="24"/>
        </w:rPr>
        <w:t>Furthermore,</w:t>
      </w:r>
      <w:r w:rsidR="00F01547" w:rsidRPr="0047191A">
        <w:rPr>
          <w:rFonts w:ascii="Book Antiqua" w:hAnsi="Book Antiqua" w:hint="eastAsia"/>
          <w:sz w:val="24"/>
          <w:szCs w:val="24"/>
        </w:rPr>
        <w:t xml:space="preserve"> </w:t>
      </w:r>
      <w:r w:rsidRPr="0047191A">
        <w:rPr>
          <w:rFonts w:ascii="Book Antiqua" w:hAnsi="Book Antiqua"/>
          <w:sz w:val="24"/>
          <w:szCs w:val="24"/>
        </w:rPr>
        <w:t xml:space="preserve">ectopic expression of </w:t>
      </w:r>
      <w:r w:rsidRPr="0047191A">
        <w:rPr>
          <w:rFonts w:ascii="Book Antiqua" w:hAnsi="Book Antiqua"/>
          <w:i/>
          <w:sz w:val="24"/>
          <w:szCs w:val="24"/>
        </w:rPr>
        <w:t>MEG3</w:t>
      </w:r>
      <w:r w:rsidRPr="0047191A">
        <w:rPr>
          <w:rFonts w:ascii="Book Antiqua" w:hAnsi="Book Antiqua"/>
          <w:sz w:val="24"/>
          <w:szCs w:val="24"/>
        </w:rPr>
        <w:t xml:space="preserve"> in hepatoma cells significantly inhibits proliferation and induces apoptosis</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7</w:t>
      </w:r>
      <w:r w:rsidRPr="0047191A">
        <w:rPr>
          <w:rFonts w:ascii="Book Antiqua" w:hAnsi="Book Antiqua"/>
          <w:sz w:val="24"/>
          <w:szCs w:val="24"/>
          <w:vertAlign w:val="superscript"/>
        </w:rPr>
        <w:t>]</w:t>
      </w:r>
      <w:r w:rsidR="00497E08" w:rsidRPr="0047191A">
        <w:rPr>
          <w:rFonts w:ascii="Book Antiqua" w:hAnsi="Book Antiqua" w:hint="eastAsia"/>
          <w:sz w:val="24"/>
          <w:szCs w:val="24"/>
        </w:rPr>
        <w:t>,</w:t>
      </w:r>
      <w:r w:rsidRPr="0047191A">
        <w:rPr>
          <w:rFonts w:ascii="Book Antiqua" w:hAnsi="Book Antiqua"/>
          <w:sz w:val="24"/>
          <w:szCs w:val="24"/>
        </w:rPr>
        <w:t xml:space="preserve"> </w:t>
      </w:r>
      <w:r w:rsidR="008E7F80" w:rsidRPr="0047191A">
        <w:rPr>
          <w:rFonts w:ascii="Book Antiqua" w:hAnsi="Book Antiqua" w:hint="eastAsia"/>
          <w:sz w:val="24"/>
          <w:szCs w:val="24"/>
        </w:rPr>
        <w:t xml:space="preserve">and </w:t>
      </w:r>
      <w:r w:rsidRPr="0047191A">
        <w:rPr>
          <w:rFonts w:ascii="Book Antiqua" w:hAnsi="Book Antiqua"/>
          <w:sz w:val="24"/>
          <w:szCs w:val="24"/>
        </w:rPr>
        <w:t xml:space="preserve">forced expression of </w:t>
      </w:r>
      <w:r w:rsidRPr="0047191A">
        <w:rPr>
          <w:rFonts w:ascii="Book Antiqua" w:hAnsi="Book Antiqua"/>
          <w:i/>
          <w:sz w:val="24"/>
          <w:szCs w:val="24"/>
        </w:rPr>
        <w:t>MEG3</w:t>
      </w:r>
      <w:r w:rsidRPr="0047191A">
        <w:rPr>
          <w:rFonts w:ascii="Book Antiqua" w:hAnsi="Book Antiqua"/>
          <w:sz w:val="24"/>
          <w:szCs w:val="24"/>
        </w:rPr>
        <w:t xml:space="preserve"> in HCC cells significantly decreases both anchorage-dependent and anchorage-independent growth and induces apoptosis</w:t>
      </w:r>
      <w:r w:rsidRPr="0047191A">
        <w:rPr>
          <w:rFonts w:ascii="Book Antiqua" w:hAnsi="Book Antiqua"/>
          <w:sz w:val="24"/>
          <w:szCs w:val="24"/>
          <w:vertAlign w:val="superscript"/>
        </w:rPr>
        <w:t>[79,1</w:t>
      </w:r>
      <w:r w:rsidR="00A45206" w:rsidRPr="0047191A">
        <w:rPr>
          <w:rFonts w:ascii="Book Antiqua" w:hAnsi="Book Antiqua" w:hint="eastAsia"/>
          <w:sz w:val="24"/>
          <w:szCs w:val="24"/>
          <w:vertAlign w:val="superscript"/>
        </w:rPr>
        <w:t>60</w:t>
      </w:r>
      <w:r w:rsidRPr="0047191A">
        <w:rPr>
          <w:rFonts w:ascii="Book Antiqua" w:hAnsi="Book Antiqua"/>
          <w:sz w:val="24"/>
          <w:szCs w:val="24"/>
          <w:vertAlign w:val="superscript"/>
        </w:rPr>
        <w:t>]</w:t>
      </w:r>
      <w:r w:rsidRPr="0047191A">
        <w:rPr>
          <w:rFonts w:ascii="Book Antiqua" w:hAnsi="Book Antiqua"/>
          <w:sz w:val="24"/>
          <w:szCs w:val="24"/>
        </w:rPr>
        <w:t xml:space="preserve">. These data therefore indicate that </w:t>
      </w:r>
      <w:r w:rsidRPr="0047191A">
        <w:rPr>
          <w:rFonts w:ascii="Book Antiqua" w:hAnsi="Book Antiqua"/>
          <w:i/>
          <w:sz w:val="24"/>
          <w:szCs w:val="24"/>
        </w:rPr>
        <w:t>MEG3</w:t>
      </w:r>
      <w:r w:rsidRPr="0047191A">
        <w:rPr>
          <w:rFonts w:ascii="Book Antiqua" w:hAnsi="Book Antiqua"/>
          <w:sz w:val="24"/>
          <w:szCs w:val="24"/>
        </w:rPr>
        <w:t xml:space="preserve"> functions as a tumor suppressor in hepatoma cells and plays an important role in hepatocarcinogenesis. Several studies have investigated the mechanism underlying loss </w:t>
      </w:r>
      <w:r w:rsidR="008E7F80" w:rsidRPr="0047191A">
        <w:rPr>
          <w:rFonts w:ascii="Book Antiqua" w:hAnsi="Book Antiqua" w:hint="eastAsia"/>
          <w:sz w:val="24"/>
          <w:szCs w:val="24"/>
        </w:rPr>
        <w:t xml:space="preserve">of </w:t>
      </w:r>
      <w:r w:rsidRPr="0047191A">
        <w:rPr>
          <w:rFonts w:ascii="Book Antiqua" w:hAnsi="Book Antiqua"/>
          <w:sz w:val="24"/>
          <w:szCs w:val="24"/>
        </w:rPr>
        <w:t xml:space="preserve">or reduction </w:t>
      </w:r>
      <w:r w:rsidR="008E7F80" w:rsidRPr="0047191A">
        <w:rPr>
          <w:rFonts w:ascii="Book Antiqua" w:hAnsi="Book Antiqua" w:hint="eastAsia"/>
          <w:sz w:val="24"/>
          <w:szCs w:val="24"/>
        </w:rPr>
        <w:t>in</w:t>
      </w:r>
      <w:r w:rsidRPr="0047191A">
        <w:rPr>
          <w:rFonts w:ascii="Book Antiqua" w:hAnsi="Book Antiqua"/>
          <w:sz w:val="24"/>
          <w:szCs w:val="24"/>
        </w:rPr>
        <w:t xml:space="preserve"> </w:t>
      </w:r>
      <w:r w:rsidRPr="0047191A">
        <w:rPr>
          <w:rFonts w:ascii="Book Antiqua" w:hAnsi="Book Antiqua"/>
          <w:i/>
          <w:sz w:val="24"/>
          <w:szCs w:val="24"/>
        </w:rPr>
        <w:t>MEG3</w:t>
      </w:r>
      <w:r w:rsidRPr="0047191A">
        <w:rPr>
          <w:rFonts w:ascii="Book Antiqua" w:hAnsi="Book Antiqua"/>
          <w:sz w:val="24"/>
          <w:szCs w:val="24"/>
        </w:rPr>
        <w:t xml:space="preserve"> expression in HCC. </w:t>
      </w:r>
      <w:r w:rsidR="008E7F80" w:rsidRPr="0047191A">
        <w:rPr>
          <w:rFonts w:ascii="Book Antiqua" w:hAnsi="Book Antiqua"/>
          <w:sz w:val="24"/>
          <w:szCs w:val="24"/>
        </w:rPr>
        <w:t>Similar to</w:t>
      </w:r>
      <w:r w:rsidRPr="0047191A">
        <w:rPr>
          <w:rFonts w:ascii="Book Antiqua" w:hAnsi="Book Antiqua"/>
          <w:sz w:val="24"/>
          <w:szCs w:val="24"/>
        </w:rPr>
        <w:t xml:space="preserve"> many other cancers, it has been revealed that loss of </w:t>
      </w:r>
      <w:r w:rsidRPr="0047191A">
        <w:rPr>
          <w:rFonts w:ascii="Book Antiqua" w:hAnsi="Book Antiqua"/>
          <w:i/>
          <w:sz w:val="24"/>
          <w:szCs w:val="24"/>
        </w:rPr>
        <w:t>MEG3</w:t>
      </w:r>
      <w:r w:rsidRPr="0047191A">
        <w:rPr>
          <w:rFonts w:ascii="Book Antiqua" w:hAnsi="Book Antiqua"/>
          <w:sz w:val="24"/>
          <w:szCs w:val="24"/>
        </w:rPr>
        <w:t xml:space="preserve"> expression</w:t>
      </w:r>
      <w:r w:rsidR="008E7F80" w:rsidRPr="0047191A">
        <w:rPr>
          <w:rFonts w:ascii="Book Antiqua" w:hAnsi="Book Antiqua" w:hint="eastAsia"/>
          <w:sz w:val="24"/>
          <w:szCs w:val="24"/>
        </w:rPr>
        <w:t xml:space="preserve"> </w:t>
      </w:r>
      <w:r w:rsidR="008E7F80" w:rsidRPr="0047191A">
        <w:rPr>
          <w:rFonts w:ascii="Book Antiqua" w:hAnsi="Book Antiqua"/>
          <w:sz w:val="24"/>
          <w:szCs w:val="24"/>
        </w:rPr>
        <w:t>in HCC</w:t>
      </w:r>
      <w:r w:rsidRPr="0047191A">
        <w:rPr>
          <w:rFonts w:ascii="Book Antiqua" w:hAnsi="Book Antiqua"/>
          <w:sz w:val="24"/>
          <w:szCs w:val="24"/>
        </w:rPr>
        <w:t xml:space="preserve"> is associated with hypermethylation of </w:t>
      </w:r>
      <w:r w:rsidR="008E7F80" w:rsidRPr="0047191A">
        <w:rPr>
          <w:rFonts w:ascii="Book Antiqua" w:hAnsi="Book Antiqua" w:hint="eastAsia"/>
          <w:sz w:val="24"/>
          <w:szCs w:val="24"/>
        </w:rPr>
        <w:t>its</w:t>
      </w:r>
      <w:r w:rsidRPr="0047191A">
        <w:rPr>
          <w:rFonts w:ascii="Book Antiqua" w:hAnsi="Book Antiqua"/>
          <w:sz w:val="24"/>
          <w:szCs w:val="24"/>
        </w:rPr>
        <w:t xml:space="preserve"> promoter region</w:t>
      </w:r>
      <w:r w:rsidRPr="0047191A">
        <w:rPr>
          <w:rFonts w:ascii="Book Antiqua" w:hAnsi="Book Antiqua"/>
          <w:sz w:val="24"/>
          <w:szCs w:val="24"/>
          <w:vertAlign w:val="superscript"/>
        </w:rPr>
        <w:t>[79,</w:t>
      </w:r>
      <w:r w:rsidR="00A45206" w:rsidRPr="0047191A">
        <w:rPr>
          <w:rFonts w:ascii="Book Antiqua" w:hAnsi="Book Antiqua" w:hint="eastAsia"/>
          <w:sz w:val="24"/>
          <w:szCs w:val="24"/>
          <w:vertAlign w:val="superscript"/>
        </w:rPr>
        <w:t>160</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7</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8</w:t>
      </w:r>
      <w:r w:rsidRPr="0047191A">
        <w:rPr>
          <w:rFonts w:ascii="Book Antiqua" w:hAnsi="Book Antiqua"/>
          <w:sz w:val="24"/>
          <w:szCs w:val="24"/>
          <w:vertAlign w:val="superscript"/>
        </w:rPr>
        <w:t>]</w:t>
      </w:r>
      <w:r w:rsidRPr="0047191A">
        <w:rPr>
          <w:rFonts w:ascii="Book Antiqua" w:hAnsi="Book Antiqua"/>
          <w:sz w:val="24"/>
          <w:szCs w:val="24"/>
        </w:rPr>
        <w:t xml:space="preserve">. </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It has been proven that </w:t>
      </w:r>
      <w:r w:rsidRPr="0047191A">
        <w:rPr>
          <w:rFonts w:ascii="Book Antiqua" w:hAnsi="Book Antiqua"/>
          <w:i/>
          <w:sz w:val="24"/>
          <w:szCs w:val="24"/>
        </w:rPr>
        <w:t>MEG3</w:t>
      </w:r>
      <w:r w:rsidRPr="0047191A">
        <w:rPr>
          <w:rFonts w:ascii="Book Antiqua" w:hAnsi="Book Antiqua"/>
          <w:sz w:val="24"/>
          <w:szCs w:val="24"/>
        </w:rPr>
        <w:t xml:space="preserve"> can inhibit cell proliferation and promote apoptosis through a p53-related pathway</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9</w:t>
      </w:r>
      <w:r w:rsidRPr="0047191A">
        <w:rPr>
          <w:rFonts w:ascii="Book Antiqua" w:hAnsi="Book Antiqua"/>
          <w:sz w:val="24"/>
          <w:szCs w:val="24"/>
          <w:vertAlign w:val="superscript"/>
        </w:rPr>
        <w:t>]</w:t>
      </w:r>
      <w:r w:rsidRPr="0047191A">
        <w:rPr>
          <w:rFonts w:ascii="Book Antiqua" w:hAnsi="Book Antiqu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Several studies have also confirmed that overexpression of </w:t>
      </w:r>
      <w:r w:rsidRPr="0047191A">
        <w:rPr>
          <w:rFonts w:ascii="Book Antiqua" w:hAnsi="Book Antiqua"/>
          <w:i/>
          <w:sz w:val="24"/>
          <w:szCs w:val="24"/>
        </w:rPr>
        <w:t>MEG3</w:t>
      </w:r>
      <w:r w:rsidRPr="0047191A">
        <w:rPr>
          <w:rFonts w:ascii="Book Antiqua" w:hAnsi="Book Antiqua"/>
          <w:sz w:val="24"/>
          <w:szCs w:val="24"/>
        </w:rPr>
        <w:t xml:space="preserve"> result</w:t>
      </w:r>
      <w:r w:rsidR="008E7F80" w:rsidRPr="0047191A">
        <w:rPr>
          <w:rFonts w:ascii="Book Antiqua" w:hAnsi="Book Antiqua" w:hint="eastAsia"/>
          <w:sz w:val="24"/>
          <w:szCs w:val="24"/>
        </w:rPr>
        <w:t>s</w:t>
      </w:r>
      <w:r w:rsidRPr="0047191A">
        <w:rPr>
          <w:rFonts w:ascii="Book Antiqua" w:hAnsi="Book Antiqua"/>
          <w:sz w:val="24"/>
          <w:szCs w:val="24"/>
        </w:rPr>
        <w:t xml:space="preserve"> in an increase in p53 protein and </w:t>
      </w:r>
      <w:r w:rsidR="008E7F80" w:rsidRPr="0047191A">
        <w:rPr>
          <w:rFonts w:ascii="Book Antiqua" w:hAnsi="Book Antiqua"/>
          <w:sz w:val="24"/>
          <w:szCs w:val="24"/>
        </w:rPr>
        <w:t>stimulation</w:t>
      </w:r>
      <w:r w:rsidR="008E7F80" w:rsidRPr="0047191A">
        <w:rPr>
          <w:rFonts w:ascii="Book Antiqua" w:hAnsi="Book Antiqua" w:hint="eastAsia"/>
          <w:sz w:val="24"/>
          <w:szCs w:val="24"/>
        </w:rPr>
        <w:t xml:space="preserve"> </w:t>
      </w:r>
      <w:r w:rsidR="008E7F80" w:rsidRPr="0047191A">
        <w:rPr>
          <w:rFonts w:ascii="Book Antiqua" w:hAnsi="Book Antiqua"/>
          <w:sz w:val="24"/>
          <w:szCs w:val="24"/>
        </w:rPr>
        <w:t>of its transactivational activity</w:t>
      </w:r>
      <w:r w:rsidRPr="0047191A">
        <w:rPr>
          <w:rFonts w:ascii="Book Antiqua" w:hAnsi="Book Antiqua"/>
          <w:sz w:val="24"/>
          <w:szCs w:val="24"/>
        </w:rPr>
        <w:t xml:space="preserve"> in HCC cells</w:t>
      </w:r>
      <w:r w:rsidRPr="0047191A">
        <w:rPr>
          <w:rFonts w:ascii="Book Antiqua" w:hAnsi="Book Antiqua"/>
          <w:sz w:val="24"/>
          <w:szCs w:val="24"/>
          <w:vertAlign w:val="superscript"/>
        </w:rPr>
        <w:t>[16</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,1</w:t>
      </w:r>
      <w:r w:rsidR="00A45206" w:rsidRPr="0047191A">
        <w:rPr>
          <w:rFonts w:ascii="Book Antiqua" w:hAnsi="Book Antiqua" w:hint="eastAsia"/>
          <w:sz w:val="24"/>
          <w:szCs w:val="24"/>
          <w:vertAlign w:val="superscript"/>
        </w:rPr>
        <w:t>70</w:t>
      </w:r>
      <w:r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1</w:t>
      </w:r>
      <w:r w:rsidRPr="0047191A">
        <w:rPr>
          <w:rFonts w:ascii="Book Antiqua" w:hAnsi="Book Antiqua"/>
          <w:sz w:val="24"/>
          <w:szCs w:val="24"/>
          <w:vertAlign w:val="superscript"/>
        </w:rPr>
        <w:t>]</w:t>
      </w:r>
      <w:r w:rsidRPr="0047191A">
        <w:rPr>
          <w:rFonts w:ascii="Book Antiqua" w:hAnsi="Book Antiqu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Further investigation show</w:t>
      </w:r>
      <w:r w:rsidR="008E7F80" w:rsidRPr="0047191A">
        <w:rPr>
          <w:rFonts w:ascii="Book Antiqua" w:hAnsi="Book Antiqua" w:hint="eastAsia"/>
          <w:sz w:val="24"/>
          <w:szCs w:val="24"/>
        </w:rPr>
        <w:t>ed</w:t>
      </w:r>
      <w:r w:rsidRPr="0047191A">
        <w:rPr>
          <w:rFonts w:ascii="Book Antiqua" w:hAnsi="Book Antiqua"/>
          <w:sz w:val="24"/>
          <w:szCs w:val="24"/>
        </w:rPr>
        <w:t xml:space="preserve"> that</w:t>
      </w:r>
      <w:r w:rsidR="00273BDD" w:rsidRPr="0047191A">
        <w:rPr>
          <w:rFonts w:ascii="Book Antiqua" w:hAnsi="Book Antiqua" w:hint="eastAsia"/>
          <w:sz w:val="24"/>
          <w:szCs w:val="24"/>
        </w:rPr>
        <w:t xml:space="preserve"> </w:t>
      </w:r>
      <w:r w:rsidRPr="0047191A">
        <w:rPr>
          <w:rFonts w:ascii="Book Antiqua" w:hAnsi="Book Antiqua"/>
          <w:i/>
          <w:sz w:val="24"/>
          <w:szCs w:val="24"/>
        </w:rPr>
        <w:t>MEG3</w:t>
      </w:r>
      <w:r w:rsidRPr="0047191A">
        <w:rPr>
          <w:rFonts w:ascii="Book Antiqua" w:hAnsi="Book Antiqua"/>
          <w:sz w:val="24"/>
          <w:szCs w:val="24"/>
        </w:rPr>
        <w:t xml:space="preserve"> functions as a tumor suppressor in hepatoma cells </w:t>
      </w:r>
      <w:r w:rsidR="008E7F80" w:rsidRPr="0047191A">
        <w:rPr>
          <w:rFonts w:ascii="Book Antiqua" w:hAnsi="Book Antiqua" w:hint="eastAsia"/>
          <w:sz w:val="24"/>
          <w:szCs w:val="24"/>
        </w:rPr>
        <w:t>by</w:t>
      </w:r>
      <w:r w:rsidRPr="0047191A">
        <w:rPr>
          <w:rFonts w:ascii="Book Antiqua" w:hAnsi="Book Antiqua"/>
          <w:sz w:val="24"/>
          <w:szCs w:val="24"/>
        </w:rPr>
        <w:t xml:space="preserve"> interacting with p53 to </w:t>
      </w:r>
      <w:r w:rsidR="008E7F80" w:rsidRPr="0047191A">
        <w:rPr>
          <w:rFonts w:ascii="Book Antiqua" w:hAnsi="Book Antiqua"/>
          <w:sz w:val="24"/>
          <w:szCs w:val="24"/>
        </w:rPr>
        <w:t>enhance</w:t>
      </w:r>
      <w:r w:rsidRPr="0047191A">
        <w:rPr>
          <w:rFonts w:ascii="Book Antiqua" w:hAnsi="Book Antiqua"/>
          <w:sz w:val="24"/>
          <w:szCs w:val="24"/>
        </w:rPr>
        <w:t xml:space="preserve"> p53-mediated transcriptional activity and influence expression of partial p53 target genes</w:t>
      </w:r>
      <w:r w:rsidRPr="0047191A">
        <w:rPr>
          <w:rFonts w:ascii="Book Antiqua" w:hAnsi="Book Antiqua"/>
          <w:sz w:val="24"/>
          <w:szCs w:val="24"/>
          <w:vertAlign w:val="superscript"/>
        </w:rPr>
        <w:t>[</w:t>
      </w:r>
      <w:r w:rsidR="00A45206" w:rsidRPr="0047191A">
        <w:rPr>
          <w:rFonts w:ascii="Book Antiqua" w:hAnsi="Book Antiqua" w:hint="eastAsia"/>
          <w:sz w:val="24"/>
          <w:szCs w:val="24"/>
          <w:vertAlign w:val="superscript"/>
        </w:rPr>
        <w:t>166</w:t>
      </w:r>
      <w:r w:rsidRPr="0047191A">
        <w:rPr>
          <w:rFonts w:ascii="Book Antiqua" w:hAnsi="Book Antiqua"/>
          <w:sz w:val="24"/>
          <w:szCs w:val="24"/>
          <w:vertAlign w:val="superscript"/>
        </w:rPr>
        <w:t>]</w:t>
      </w:r>
      <w:r w:rsidRPr="0047191A">
        <w:rPr>
          <w:rFonts w:ascii="Book Antiqua" w:hAnsi="Book Antiqua"/>
          <w:sz w:val="24"/>
          <w:szCs w:val="24"/>
        </w:rPr>
        <w:t xml:space="preserve">. In addition, dysregulated tissue-specific expression of </w:t>
      </w:r>
      <w:r w:rsidRPr="0047191A">
        <w:rPr>
          <w:rFonts w:ascii="Book Antiqua" w:hAnsi="Book Antiqua"/>
          <w:i/>
          <w:sz w:val="24"/>
          <w:szCs w:val="24"/>
        </w:rPr>
        <w:t>miR-29a</w:t>
      </w:r>
      <w:r w:rsidRPr="0047191A">
        <w:rPr>
          <w:rFonts w:ascii="Book Antiqua" w:hAnsi="Book Antiqua"/>
          <w:sz w:val="24"/>
          <w:szCs w:val="24"/>
        </w:rPr>
        <w:t xml:space="preserve"> in HCC epigenetically modulate</w:t>
      </w:r>
      <w:r w:rsidR="00237FAD" w:rsidRPr="0047191A">
        <w:rPr>
          <w:rFonts w:ascii="Book Antiqua" w:hAnsi="Book Antiqua" w:hint="eastAsia"/>
          <w:sz w:val="24"/>
          <w:szCs w:val="24"/>
        </w:rPr>
        <w:t>s</w:t>
      </w:r>
      <w:r w:rsidRPr="0047191A">
        <w:rPr>
          <w:rFonts w:ascii="Book Antiqua" w:hAnsi="Book Antiqua"/>
          <w:sz w:val="24"/>
          <w:szCs w:val="24"/>
        </w:rPr>
        <w:t xml:space="preserve"> </w:t>
      </w:r>
      <w:r w:rsidRPr="0047191A">
        <w:rPr>
          <w:rFonts w:ascii="Book Antiqua" w:hAnsi="Book Antiqua"/>
          <w:i/>
          <w:sz w:val="24"/>
          <w:szCs w:val="24"/>
        </w:rPr>
        <w:t>MEG3</w:t>
      </w:r>
      <w:r w:rsidRPr="0047191A">
        <w:rPr>
          <w:rFonts w:ascii="Book Antiqua" w:hAnsi="Book Antiqua"/>
          <w:sz w:val="24"/>
          <w:szCs w:val="24"/>
        </w:rPr>
        <w:t xml:space="preserve"> expression through promoter hypermethylation</w:t>
      </w:r>
      <w:r w:rsidRPr="0047191A">
        <w:rPr>
          <w:rFonts w:ascii="Book Antiqua" w:hAnsi="Book Antiqua"/>
          <w:sz w:val="24"/>
          <w:szCs w:val="24"/>
          <w:vertAlign w:val="superscript"/>
        </w:rPr>
        <w:t>[</w:t>
      </w:r>
      <w:r w:rsidR="00A45206" w:rsidRPr="0047191A">
        <w:rPr>
          <w:rFonts w:ascii="Book Antiqua" w:hAnsi="Book Antiqua" w:hint="eastAsia"/>
          <w:sz w:val="24"/>
          <w:szCs w:val="24"/>
          <w:vertAlign w:val="superscript"/>
        </w:rPr>
        <w:t>79</w:t>
      </w:r>
      <w:r w:rsidRPr="0047191A">
        <w:rPr>
          <w:rFonts w:ascii="Book Antiqua" w:hAnsi="Book Antiqua"/>
          <w:sz w:val="24"/>
          <w:szCs w:val="24"/>
          <w:vertAlign w:val="superscript"/>
        </w:rPr>
        <w:t>]</w:t>
      </w:r>
      <w:r w:rsidRPr="0047191A">
        <w:rPr>
          <w:rFonts w:ascii="Book Antiqua" w:hAnsi="Book Antiqua"/>
          <w:sz w:val="24"/>
          <w:szCs w:val="24"/>
        </w:rPr>
        <w:t>.</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Kaplan-Meier analysis demonstrated that patients with low </w:t>
      </w:r>
      <w:r w:rsidRPr="0047191A">
        <w:rPr>
          <w:rFonts w:ascii="Book Antiqua" w:hAnsi="Book Antiqua"/>
          <w:i/>
          <w:sz w:val="24"/>
          <w:szCs w:val="24"/>
        </w:rPr>
        <w:t>MEG3</w:t>
      </w:r>
      <w:r w:rsidRPr="0047191A">
        <w:rPr>
          <w:rFonts w:ascii="Book Antiqua" w:hAnsi="Book Antiqua"/>
          <w:sz w:val="24"/>
          <w:szCs w:val="24"/>
        </w:rPr>
        <w:t xml:space="preserve"> </w:t>
      </w:r>
      <w:r w:rsidR="00237FAD" w:rsidRPr="0047191A">
        <w:rPr>
          <w:rFonts w:ascii="Book Antiqua" w:hAnsi="Book Antiqua"/>
          <w:sz w:val="24"/>
          <w:szCs w:val="24"/>
        </w:rPr>
        <w:t xml:space="preserve">expression </w:t>
      </w:r>
      <w:r w:rsidR="00237FAD" w:rsidRPr="0047191A">
        <w:rPr>
          <w:rFonts w:ascii="Book Antiqua" w:hAnsi="Book Antiqua" w:hint="eastAsia"/>
          <w:sz w:val="24"/>
          <w:szCs w:val="24"/>
        </w:rPr>
        <w:t>have</w:t>
      </w:r>
      <w:r w:rsidRPr="0047191A">
        <w:rPr>
          <w:rFonts w:ascii="Book Antiqua" w:hAnsi="Book Antiqua"/>
          <w:sz w:val="24"/>
          <w:szCs w:val="24"/>
        </w:rPr>
        <w:t xml:space="preserve"> worse overall and relapse-free survival compared with those with high expression of </w:t>
      </w:r>
      <w:r w:rsidRPr="0047191A">
        <w:rPr>
          <w:rFonts w:ascii="Book Antiqua" w:hAnsi="Book Antiqua"/>
          <w:i/>
          <w:sz w:val="24"/>
          <w:szCs w:val="24"/>
        </w:rPr>
        <w:t>MEG3</w:t>
      </w:r>
      <w:r w:rsidR="00237FAD" w:rsidRPr="0047191A">
        <w:rPr>
          <w:rFonts w:ascii="Book Antiqua" w:hAnsi="Book Antiqua" w:hint="eastAsia"/>
          <w:sz w:val="24"/>
          <w:szCs w:val="24"/>
        </w:rPr>
        <w:t>, and</w:t>
      </w:r>
      <w:r w:rsidRPr="0047191A">
        <w:rPr>
          <w:rFonts w:ascii="Book Antiqua" w:hAnsi="Book Antiqua"/>
          <w:sz w:val="24"/>
          <w:szCs w:val="24"/>
        </w:rPr>
        <w:t xml:space="preserve"> Cox proportional hazard analyses showed </w:t>
      </w:r>
      <w:r w:rsidRPr="0047191A">
        <w:rPr>
          <w:rFonts w:ascii="Book Antiqua" w:hAnsi="Book Antiqua"/>
          <w:i/>
          <w:sz w:val="24"/>
          <w:szCs w:val="24"/>
        </w:rPr>
        <w:t xml:space="preserve">MEG3 </w:t>
      </w:r>
      <w:r w:rsidRPr="0047191A">
        <w:rPr>
          <w:rFonts w:ascii="Book Antiqua" w:hAnsi="Book Antiqua"/>
          <w:sz w:val="24"/>
          <w:szCs w:val="24"/>
        </w:rPr>
        <w:t xml:space="preserve">expression </w:t>
      </w:r>
      <w:r w:rsidR="00237FAD" w:rsidRPr="0047191A">
        <w:rPr>
          <w:rFonts w:ascii="Book Antiqua" w:hAnsi="Book Antiqua" w:hint="eastAsia"/>
          <w:sz w:val="24"/>
          <w:szCs w:val="24"/>
        </w:rPr>
        <w:t>to be</w:t>
      </w:r>
      <w:r w:rsidRPr="0047191A">
        <w:rPr>
          <w:rFonts w:ascii="Book Antiqua" w:hAnsi="Book Antiqua"/>
          <w:sz w:val="24"/>
          <w:szCs w:val="24"/>
        </w:rPr>
        <w:t xml:space="preserve"> an independent prognostic factor for HCC patients</w:t>
      </w:r>
      <w:r w:rsidRPr="0047191A">
        <w:rPr>
          <w:rFonts w:ascii="Book Antiqua" w:hAnsi="Book Antiqua"/>
          <w:sz w:val="24"/>
          <w:szCs w:val="24"/>
          <w:vertAlign w:val="superscript"/>
        </w:rPr>
        <w:t>[</w:t>
      </w:r>
      <w:r w:rsidR="00A45206" w:rsidRPr="0047191A">
        <w:rPr>
          <w:rFonts w:ascii="Book Antiqua" w:hAnsi="Book Antiqua" w:hint="eastAsia"/>
          <w:sz w:val="24"/>
          <w:szCs w:val="24"/>
          <w:vertAlign w:val="superscript"/>
        </w:rPr>
        <w:t>171</w:t>
      </w:r>
      <w:r w:rsidRPr="0047191A">
        <w:rPr>
          <w:rFonts w:ascii="Book Antiqua" w:hAnsi="Book Antiqua"/>
          <w:sz w:val="24"/>
          <w:szCs w:val="24"/>
          <w:vertAlign w:val="superscript"/>
        </w:rPr>
        <w:t>]</w:t>
      </w:r>
      <w:r w:rsidRPr="0047191A">
        <w:rPr>
          <w:rFonts w:ascii="Book Antiqua" w:hAnsi="Book Antiqua"/>
          <w:sz w:val="24"/>
          <w:szCs w:val="24"/>
        </w:rPr>
        <w:t>.</w:t>
      </w:r>
      <w:r w:rsidR="00273BDD" w:rsidRPr="0047191A">
        <w:rPr>
          <w:rFonts w:ascii="Book Antiqua" w:hAnsi="Book Antiqua" w:hint="eastAsia"/>
          <w:sz w:val="24"/>
          <w:szCs w:val="24"/>
        </w:rPr>
        <w:t xml:space="preserve"> </w:t>
      </w:r>
      <w:r w:rsidRPr="0047191A">
        <w:rPr>
          <w:rFonts w:ascii="Book Antiqua" w:hAnsi="Book Antiqua"/>
          <w:sz w:val="24"/>
          <w:szCs w:val="24"/>
        </w:rPr>
        <w:t>These findings</w:t>
      </w:r>
      <w:r w:rsidR="007B1616" w:rsidRPr="0047191A">
        <w:rPr>
          <w:rFonts w:ascii="Book Antiqua" w:hAnsi="Book Antiqua" w:hint="eastAsia"/>
          <w:sz w:val="24"/>
          <w:szCs w:val="24"/>
        </w:rPr>
        <w:t xml:space="preserve"> </w:t>
      </w:r>
      <w:r w:rsidRPr="0047191A">
        <w:rPr>
          <w:rFonts w:ascii="Book Antiqua" w:hAnsi="Book Antiqua"/>
          <w:sz w:val="24"/>
          <w:szCs w:val="24"/>
        </w:rPr>
        <w:t xml:space="preserve">suggest that decreased expression of </w:t>
      </w:r>
      <w:r w:rsidRPr="0047191A">
        <w:rPr>
          <w:rFonts w:ascii="Book Antiqua" w:hAnsi="Book Antiqua"/>
          <w:i/>
          <w:sz w:val="24"/>
          <w:szCs w:val="24"/>
        </w:rPr>
        <w:t>MEG3</w:t>
      </w:r>
      <w:r w:rsidRPr="0047191A">
        <w:rPr>
          <w:rFonts w:ascii="Book Antiqua" w:hAnsi="Book Antiqua"/>
          <w:sz w:val="24"/>
          <w:szCs w:val="24"/>
        </w:rPr>
        <w:t xml:space="preserve"> contributes to HCC development and progression. </w:t>
      </w:r>
      <w:r w:rsidR="00237FAD" w:rsidRPr="0047191A">
        <w:rPr>
          <w:rFonts w:ascii="Book Antiqua" w:hAnsi="Book Antiqua"/>
          <w:sz w:val="24"/>
          <w:szCs w:val="24"/>
        </w:rPr>
        <w:t xml:space="preserve">Overall, </w:t>
      </w:r>
      <w:r w:rsidRPr="0047191A">
        <w:rPr>
          <w:rFonts w:ascii="Book Antiqua" w:hAnsi="Book Antiqua"/>
          <w:i/>
          <w:sz w:val="24"/>
          <w:szCs w:val="24"/>
        </w:rPr>
        <w:t>MEG3</w:t>
      </w:r>
      <w:r w:rsidRPr="0047191A">
        <w:rPr>
          <w:rFonts w:ascii="Book Antiqua" w:hAnsi="Book Antiqua"/>
          <w:sz w:val="24"/>
          <w:szCs w:val="24"/>
        </w:rPr>
        <w:t xml:space="preserve"> may serve as a useful </w:t>
      </w:r>
      <w:r w:rsidRPr="0047191A">
        <w:rPr>
          <w:rFonts w:ascii="Book Antiqua" w:hAnsi="Book Antiqua"/>
          <w:sz w:val="24"/>
          <w:szCs w:val="24"/>
        </w:rPr>
        <w:lastRenderedPageBreak/>
        <w:t>molecular diagnostic</w:t>
      </w:r>
      <w:r w:rsidR="007B1616" w:rsidRPr="0047191A">
        <w:rPr>
          <w:rFonts w:ascii="Book Antiqua" w:hAnsi="Book Antiqua" w:hint="eastAsia"/>
          <w:sz w:val="24"/>
          <w:szCs w:val="24"/>
        </w:rPr>
        <w:t xml:space="preserve"> </w:t>
      </w:r>
      <w:r w:rsidRPr="0047191A">
        <w:rPr>
          <w:rFonts w:ascii="Book Antiqua" w:hAnsi="Book Antiqua"/>
          <w:sz w:val="24"/>
          <w:szCs w:val="24"/>
        </w:rPr>
        <w:t>marker and a potential therapeutic target for HCC.</w:t>
      </w:r>
    </w:p>
    <w:p w:rsidR="000F6ADE" w:rsidRPr="0047191A" w:rsidRDefault="000F6ADE" w:rsidP="00F52BE4">
      <w:pPr>
        <w:snapToGrid w:val="0"/>
        <w:spacing w:line="360" w:lineRule="auto"/>
        <w:rPr>
          <w:rFonts w:ascii="Book Antiqua" w:hAnsi="Book Antiqua"/>
          <w:b/>
          <w:i/>
          <w:sz w:val="24"/>
          <w:szCs w:val="24"/>
        </w:rPr>
      </w:pPr>
    </w:p>
    <w:p w:rsidR="00CD6D1B" w:rsidRPr="0047191A" w:rsidRDefault="00CD6D1B" w:rsidP="00F52BE4">
      <w:pPr>
        <w:snapToGrid w:val="0"/>
        <w:spacing w:line="360" w:lineRule="auto"/>
        <w:rPr>
          <w:rFonts w:ascii="Book Antiqua" w:hAnsi="Book Antiqua"/>
          <w:b/>
          <w:i/>
          <w:sz w:val="24"/>
          <w:szCs w:val="24"/>
        </w:rPr>
      </w:pPr>
      <w:r w:rsidRPr="0047191A">
        <w:rPr>
          <w:rFonts w:ascii="Book Antiqua" w:hAnsi="Book Antiqua"/>
          <w:b/>
          <w:i/>
          <w:sz w:val="24"/>
          <w:szCs w:val="24"/>
        </w:rPr>
        <w:t>FTX</w:t>
      </w:r>
    </w:p>
    <w:p w:rsidR="00CD6D1B" w:rsidRPr="0047191A" w:rsidRDefault="00237FAD" w:rsidP="00F52BE4">
      <w:pPr>
        <w:snapToGrid w:val="0"/>
        <w:spacing w:line="360" w:lineRule="auto"/>
        <w:rPr>
          <w:rFonts w:ascii="Book Antiqua" w:hAnsi="Book Antiqua"/>
          <w:sz w:val="24"/>
          <w:szCs w:val="24"/>
        </w:rPr>
      </w:pPr>
      <w:r w:rsidRPr="0047191A">
        <w:rPr>
          <w:rFonts w:ascii="Book Antiqua" w:hAnsi="Book Antiqua"/>
          <w:sz w:val="24"/>
          <w:szCs w:val="24"/>
        </w:rPr>
        <w:t>The gene five prime to XIST</w:t>
      </w:r>
      <w:r w:rsidRPr="0047191A">
        <w:rPr>
          <w:rFonts w:ascii="Book Antiqua" w:hAnsi="Book Antiqua" w:hint="eastAsia"/>
          <w:sz w:val="24"/>
          <w:szCs w:val="24"/>
        </w:rPr>
        <w:t xml:space="preserve"> </w:t>
      </w:r>
      <w:r w:rsidR="00CD6D1B" w:rsidRPr="0047191A">
        <w:rPr>
          <w:rFonts w:ascii="Book Antiqua" w:hAnsi="Book Antiqua"/>
          <w:sz w:val="24"/>
          <w:szCs w:val="24"/>
        </w:rPr>
        <w:t>(</w:t>
      </w:r>
      <w:r w:rsidR="00CD6D1B" w:rsidRPr="0047191A">
        <w:rPr>
          <w:rFonts w:ascii="Book Antiqua" w:hAnsi="Book Antiqua"/>
          <w:i/>
          <w:sz w:val="24"/>
          <w:szCs w:val="24"/>
        </w:rPr>
        <w:t>FTX</w:t>
      </w:r>
      <w:r w:rsidR="00CD6D1B" w:rsidRPr="0047191A">
        <w:rPr>
          <w:rFonts w:ascii="Book Antiqua" w:hAnsi="Book Antiqua"/>
          <w:sz w:val="24"/>
          <w:szCs w:val="24"/>
        </w:rPr>
        <w:t xml:space="preserve">) is located upstream of </w:t>
      </w:r>
      <w:r w:rsidR="00CD6D1B" w:rsidRPr="0047191A">
        <w:rPr>
          <w:rFonts w:ascii="Book Antiqua" w:hAnsi="Book Antiqua"/>
          <w:i/>
          <w:sz w:val="24"/>
          <w:szCs w:val="24"/>
        </w:rPr>
        <w:t>XIST</w:t>
      </w:r>
      <w:r w:rsidR="00CD6D1B" w:rsidRPr="0047191A">
        <w:rPr>
          <w:rFonts w:ascii="Book Antiqua" w:hAnsi="Book Antiqua"/>
          <w:sz w:val="24"/>
          <w:szCs w:val="24"/>
        </w:rPr>
        <w:t>, within the X-inactivation center (XIC).</w:t>
      </w:r>
      <w:r w:rsidRPr="0047191A">
        <w:rPr>
          <w:rFonts w:ascii="Book Antiqua" w:hAnsi="Book Antiqua" w:hint="eastAsia"/>
          <w:sz w:val="24"/>
          <w:szCs w:val="24"/>
        </w:rPr>
        <w:t xml:space="preserve"> </w:t>
      </w:r>
      <w:r w:rsidR="00CD6D1B" w:rsidRPr="0047191A">
        <w:rPr>
          <w:rFonts w:ascii="Book Antiqua" w:hAnsi="Book Antiqua"/>
          <w:i/>
          <w:sz w:val="24"/>
          <w:szCs w:val="24"/>
        </w:rPr>
        <w:t>FTX</w:t>
      </w:r>
      <w:r w:rsidR="00CD6D1B" w:rsidRPr="0047191A">
        <w:rPr>
          <w:rFonts w:ascii="Book Antiqua" w:hAnsi="Book Antiqua"/>
          <w:sz w:val="24"/>
          <w:szCs w:val="24"/>
        </w:rPr>
        <w:t xml:space="preserve"> is thought to positively regulate expression of </w:t>
      </w:r>
      <w:r w:rsidR="00CD6D1B" w:rsidRPr="0047191A">
        <w:rPr>
          <w:rFonts w:ascii="Book Antiqua" w:hAnsi="Book Antiqua"/>
          <w:i/>
          <w:sz w:val="24"/>
          <w:szCs w:val="24"/>
        </w:rPr>
        <w:t>XIST</w:t>
      </w:r>
      <w:r w:rsidR="00CD6D1B" w:rsidRPr="0047191A">
        <w:rPr>
          <w:rFonts w:ascii="Book Antiqua" w:hAnsi="Book Antiqua"/>
          <w:sz w:val="24"/>
          <w:szCs w:val="24"/>
        </w:rPr>
        <w:t>, which is essential for the initiation and spread of X-inactivation</w:t>
      </w:r>
      <w:r w:rsidR="00CD6D1B"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2</w:t>
      </w:r>
      <w:r w:rsidR="00CD6D1B" w:rsidRPr="0047191A">
        <w:rPr>
          <w:rFonts w:ascii="Book Antiqua" w:hAnsi="Book Antiqua"/>
          <w:sz w:val="24"/>
          <w:szCs w:val="24"/>
          <w:vertAlign w:val="superscript"/>
        </w:rPr>
        <w:t>]</w:t>
      </w:r>
      <w:r w:rsidRPr="0047191A">
        <w:rPr>
          <w:rFonts w:ascii="Book Antiqua" w:hAnsi="Book Antiqua" w:hint="eastAsia"/>
          <w:sz w:val="24"/>
          <w:szCs w:val="24"/>
        </w:rPr>
        <w:t>, and r</w:t>
      </w:r>
      <w:r w:rsidR="00CD6D1B" w:rsidRPr="0047191A">
        <w:rPr>
          <w:rFonts w:ascii="Book Antiqua" w:hAnsi="Book Antiqua"/>
          <w:sz w:val="24"/>
          <w:szCs w:val="24"/>
        </w:rPr>
        <w:t xml:space="preserve">ecent studies have indicated the pro-oncogenic potential of </w:t>
      </w:r>
      <w:r w:rsidR="00CD6D1B" w:rsidRPr="0047191A">
        <w:rPr>
          <w:rFonts w:ascii="Book Antiqua" w:hAnsi="Book Antiqua"/>
          <w:i/>
          <w:sz w:val="24"/>
          <w:szCs w:val="24"/>
        </w:rPr>
        <w:t>FTX</w:t>
      </w:r>
      <w:r w:rsidR="00CD6D1B" w:rsidRPr="0047191A">
        <w:rPr>
          <w:rFonts w:ascii="Book Antiqua" w:hAnsi="Book Antiqua"/>
          <w:sz w:val="24"/>
          <w:szCs w:val="24"/>
        </w:rPr>
        <w:t xml:space="preserve"> in several types of cancer, including renal cell carcinoma</w:t>
      </w:r>
      <w:r w:rsidR="00CD6D1B"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3</w:t>
      </w:r>
      <w:r w:rsidR="00CD6D1B" w:rsidRPr="0047191A">
        <w:rPr>
          <w:rFonts w:ascii="Book Antiqua" w:hAnsi="Book Antiqua"/>
          <w:sz w:val="24"/>
          <w:szCs w:val="24"/>
          <w:vertAlign w:val="superscript"/>
        </w:rPr>
        <w:t>]</w:t>
      </w:r>
      <w:r w:rsidR="00CD6D1B" w:rsidRPr="0047191A">
        <w:rPr>
          <w:rFonts w:ascii="Book Antiqua" w:hAnsi="Book Antiqua"/>
          <w:sz w:val="24"/>
          <w:szCs w:val="24"/>
        </w:rPr>
        <w:t xml:space="preserve"> and glioma</w:t>
      </w:r>
      <w:r w:rsidR="00CD6D1B"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4</w:t>
      </w:r>
      <w:r w:rsidR="00CD6D1B" w:rsidRPr="0047191A">
        <w:rPr>
          <w:rFonts w:ascii="Book Antiqua" w:hAnsi="Book Antiqua"/>
          <w:sz w:val="24"/>
          <w:szCs w:val="24"/>
          <w:vertAlign w:val="superscript"/>
        </w:rPr>
        <w:t>]</w:t>
      </w:r>
      <w:r w:rsidR="00CD6D1B" w:rsidRPr="0047191A">
        <w:rPr>
          <w:rFonts w:ascii="Book Antiqua" w:hAnsi="Book Antiqua"/>
          <w:sz w:val="24"/>
          <w:szCs w:val="24"/>
        </w:rPr>
        <w:t>.</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Surprisingly, there are two opposite findings regarding the role of </w:t>
      </w:r>
      <w:r w:rsidRPr="0047191A">
        <w:rPr>
          <w:rFonts w:ascii="Book Antiqua" w:hAnsi="Book Antiqua"/>
          <w:i/>
          <w:sz w:val="24"/>
          <w:szCs w:val="24"/>
        </w:rPr>
        <w:t>FTX</w:t>
      </w:r>
      <w:r w:rsidRPr="0047191A">
        <w:rPr>
          <w:rFonts w:ascii="Book Antiqua" w:hAnsi="Book Antiqua"/>
          <w:sz w:val="24"/>
          <w:szCs w:val="24"/>
        </w:rPr>
        <w:t xml:space="preserve"> in hepatitis B virus (HBV)-related HCC in a Chinese population. In one study, </w:t>
      </w:r>
      <w:r w:rsidRPr="0047191A">
        <w:rPr>
          <w:rFonts w:ascii="Book Antiqua" w:hAnsi="Book Antiqua"/>
          <w:i/>
          <w:sz w:val="24"/>
          <w:szCs w:val="24"/>
        </w:rPr>
        <w:t>FTX</w:t>
      </w:r>
      <w:r w:rsidRPr="0047191A">
        <w:rPr>
          <w:rFonts w:ascii="Book Antiqua" w:hAnsi="Book Antiqua"/>
          <w:sz w:val="24"/>
          <w:szCs w:val="24"/>
        </w:rPr>
        <w:t xml:space="preserve"> and </w:t>
      </w:r>
      <w:r w:rsidRPr="0047191A">
        <w:rPr>
          <w:rFonts w:ascii="Book Antiqua" w:hAnsi="Book Antiqua"/>
          <w:i/>
          <w:sz w:val="24"/>
          <w:szCs w:val="24"/>
        </w:rPr>
        <w:t>FTX</w:t>
      </w:r>
      <w:r w:rsidRPr="0047191A">
        <w:rPr>
          <w:rFonts w:ascii="Book Antiqua" w:hAnsi="Book Antiqua"/>
          <w:sz w:val="24"/>
          <w:szCs w:val="24"/>
        </w:rPr>
        <w:t xml:space="preserve">-derived </w:t>
      </w:r>
      <w:r w:rsidRPr="0047191A">
        <w:rPr>
          <w:rFonts w:ascii="Book Antiqua" w:hAnsi="Book Antiqua"/>
          <w:i/>
          <w:sz w:val="24"/>
          <w:szCs w:val="24"/>
        </w:rPr>
        <w:t>miR-545</w:t>
      </w:r>
      <w:r w:rsidR="00237FAD" w:rsidRPr="0047191A">
        <w:rPr>
          <w:rFonts w:ascii="Book Antiqua" w:hAnsi="Book Antiqua" w:hint="eastAsia"/>
          <w:sz w:val="24"/>
          <w:szCs w:val="24"/>
        </w:rPr>
        <w:t xml:space="preserve"> </w:t>
      </w:r>
      <w:r w:rsidRPr="0047191A">
        <w:rPr>
          <w:rFonts w:ascii="Book Antiqua" w:hAnsi="Book Antiqua"/>
          <w:sz w:val="24"/>
          <w:szCs w:val="24"/>
        </w:rPr>
        <w:t>were found to be up-regulated in HCC tissues compared with matched tumor-adjacent tissues</w:t>
      </w:r>
      <w:r w:rsidR="00497E08" w:rsidRPr="0047191A">
        <w:rPr>
          <w:rFonts w:ascii="Book Antiqua" w:hAnsi="Book Antiqua" w:hint="eastAsia"/>
          <w:sz w:val="24"/>
          <w:szCs w:val="24"/>
        </w:rPr>
        <w:t>,</w:t>
      </w:r>
      <w:r w:rsidRPr="0047191A">
        <w:rPr>
          <w:rFonts w:ascii="Book Antiqua" w:hAnsi="Book Antiqua"/>
          <w:sz w:val="24"/>
          <w:szCs w:val="24"/>
        </w:rPr>
        <w:t xml:space="preserve"> </w:t>
      </w:r>
      <w:r w:rsidR="00237FAD" w:rsidRPr="0047191A">
        <w:rPr>
          <w:rFonts w:ascii="Book Antiqua" w:hAnsi="Book Antiqua" w:hint="eastAsia"/>
          <w:sz w:val="24"/>
          <w:szCs w:val="24"/>
        </w:rPr>
        <w:t xml:space="preserve">and </w:t>
      </w:r>
      <w:r w:rsidRPr="0047191A">
        <w:rPr>
          <w:rFonts w:ascii="Book Antiqua" w:hAnsi="Book Antiqua"/>
          <w:sz w:val="24"/>
          <w:szCs w:val="24"/>
        </w:rPr>
        <w:t xml:space="preserve">patients with high </w:t>
      </w:r>
      <w:r w:rsidRPr="0047191A">
        <w:rPr>
          <w:rFonts w:ascii="Book Antiqua" w:hAnsi="Book Antiqua"/>
          <w:i/>
          <w:sz w:val="24"/>
          <w:szCs w:val="24"/>
        </w:rPr>
        <w:t>FTX</w:t>
      </w:r>
      <w:r w:rsidRPr="0047191A">
        <w:rPr>
          <w:rFonts w:ascii="Book Antiqua" w:hAnsi="Book Antiqua"/>
          <w:sz w:val="24"/>
          <w:szCs w:val="24"/>
        </w:rPr>
        <w:t xml:space="preserve"> expression exhibited poor survival</w:t>
      </w:r>
      <w:r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5</w:t>
      </w:r>
      <w:r w:rsidRPr="0047191A">
        <w:rPr>
          <w:rFonts w:ascii="Book Antiqua" w:hAnsi="Book Antiqua"/>
          <w:sz w:val="24"/>
          <w:szCs w:val="24"/>
          <w:vertAlign w:val="superscript"/>
        </w:rPr>
        <w:t>]</w:t>
      </w:r>
      <w:r w:rsidRPr="0047191A">
        <w:rPr>
          <w:rFonts w:ascii="Book Antiqua" w:hAnsi="Book Antiqua"/>
          <w:sz w:val="24"/>
          <w:szCs w:val="24"/>
        </w:rPr>
        <w:t xml:space="preserve">, indicating that </w:t>
      </w:r>
      <w:r w:rsidRPr="0047191A">
        <w:rPr>
          <w:rFonts w:ascii="Book Antiqua" w:hAnsi="Book Antiqua"/>
          <w:i/>
          <w:sz w:val="24"/>
          <w:szCs w:val="24"/>
        </w:rPr>
        <w:t>FTX</w:t>
      </w:r>
      <w:r w:rsidRPr="0047191A">
        <w:rPr>
          <w:rFonts w:ascii="Book Antiqua" w:hAnsi="Book Antiqua"/>
          <w:sz w:val="24"/>
          <w:szCs w:val="24"/>
        </w:rPr>
        <w:t xml:space="preserve"> functions as an oncogenic lncRNA in HCC. </w:t>
      </w:r>
      <w:r w:rsidR="00237FAD" w:rsidRPr="0047191A">
        <w:rPr>
          <w:rFonts w:ascii="Book Antiqua" w:hAnsi="Book Antiqua"/>
          <w:sz w:val="24"/>
          <w:szCs w:val="24"/>
        </w:rPr>
        <w:t xml:space="preserve">Conversely, in another study, </w:t>
      </w:r>
      <w:r w:rsidRPr="0047191A">
        <w:rPr>
          <w:rFonts w:ascii="Book Antiqua" w:hAnsi="Book Antiqua"/>
          <w:i/>
          <w:sz w:val="24"/>
          <w:szCs w:val="24"/>
        </w:rPr>
        <w:t>FTX</w:t>
      </w:r>
      <w:r w:rsidRPr="0047191A">
        <w:rPr>
          <w:rFonts w:ascii="Book Antiqua" w:hAnsi="Book Antiqua"/>
          <w:sz w:val="24"/>
          <w:szCs w:val="24"/>
        </w:rPr>
        <w:t xml:space="preserve"> was found to be significantly down</w:t>
      </w:r>
      <w:r w:rsidR="00237FAD" w:rsidRPr="0047191A">
        <w:rPr>
          <w:rFonts w:ascii="Book Antiqua" w:hAnsi="Book Antiqua" w:hint="eastAsia"/>
          <w:sz w:val="24"/>
          <w:szCs w:val="24"/>
        </w:rPr>
        <w:t>-</w:t>
      </w:r>
      <w:r w:rsidRPr="0047191A">
        <w:rPr>
          <w:rFonts w:ascii="Book Antiqua" w:hAnsi="Book Antiqua"/>
          <w:sz w:val="24"/>
          <w:szCs w:val="24"/>
        </w:rPr>
        <w:t>regulated in HCC tissues compared with that in normal liver tissues</w:t>
      </w:r>
      <w:r w:rsidR="00497E08" w:rsidRPr="0047191A">
        <w:rPr>
          <w:rFonts w:ascii="Book Antiqua" w:hAnsi="Book Antiqua" w:hint="eastAsia"/>
          <w:sz w:val="24"/>
          <w:szCs w:val="24"/>
        </w:rPr>
        <w:t>,</w:t>
      </w:r>
      <w:r w:rsidRPr="0047191A">
        <w:rPr>
          <w:rFonts w:ascii="Book Antiqua" w:hAnsi="Book Antiqua"/>
          <w:sz w:val="24"/>
          <w:szCs w:val="24"/>
        </w:rPr>
        <w:t xml:space="preserve"> </w:t>
      </w:r>
      <w:r w:rsidR="00237FAD" w:rsidRPr="0047191A">
        <w:rPr>
          <w:rFonts w:ascii="Book Antiqua" w:hAnsi="Book Antiqua" w:hint="eastAsia"/>
          <w:sz w:val="24"/>
          <w:szCs w:val="24"/>
        </w:rPr>
        <w:t xml:space="preserve">and </w:t>
      </w:r>
      <w:r w:rsidRPr="0047191A">
        <w:rPr>
          <w:rFonts w:ascii="Book Antiqua" w:hAnsi="Book Antiqua"/>
          <w:sz w:val="24"/>
          <w:szCs w:val="24"/>
        </w:rPr>
        <w:t xml:space="preserve">patients with higher </w:t>
      </w:r>
      <w:r w:rsidRPr="0047191A">
        <w:rPr>
          <w:rFonts w:ascii="Book Antiqua" w:hAnsi="Book Antiqua"/>
          <w:i/>
          <w:sz w:val="24"/>
          <w:szCs w:val="24"/>
        </w:rPr>
        <w:t>FTX</w:t>
      </w:r>
      <w:r w:rsidRPr="0047191A">
        <w:rPr>
          <w:rFonts w:ascii="Book Antiqua" w:hAnsi="Book Antiqua"/>
          <w:sz w:val="24"/>
          <w:szCs w:val="24"/>
        </w:rPr>
        <w:t xml:space="preserve"> expression exhibited longer survival, suggesting that </w:t>
      </w:r>
      <w:r w:rsidRPr="0047191A">
        <w:rPr>
          <w:rFonts w:ascii="Book Antiqua" w:hAnsi="Book Antiqua"/>
          <w:i/>
          <w:sz w:val="24"/>
          <w:szCs w:val="24"/>
        </w:rPr>
        <w:t>FTX</w:t>
      </w:r>
      <w:r w:rsidRPr="0047191A">
        <w:rPr>
          <w:rFonts w:ascii="Book Antiqua" w:hAnsi="Book Antiqua"/>
          <w:sz w:val="24"/>
          <w:szCs w:val="24"/>
        </w:rPr>
        <w:t xml:space="preserve"> acts as a tumor suppressor in HCC</w:t>
      </w:r>
      <w:r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6</w:t>
      </w:r>
      <w:r w:rsidRPr="0047191A">
        <w:rPr>
          <w:rFonts w:ascii="Book Antiqua" w:hAnsi="Book Antiqua"/>
          <w:sz w:val="24"/>
          <w:szCs w:val="24"/>
          <w:vertAlign w:val="superscript"/>
        </w:rPr>
        <w:t>]</w:t>
      </w:r>
      <w:r w:rsidRPr="0047191A">
        <w:rPr>
          <w:rFonts w:ascii="Book Antiqua" w:hAnsi="Book Antiqua"/>
          <w:sz w:val="24"/>
          <w:szCs w:val="24"/>
        </w:rPr>
        <w:t>.</w:t>
      </w:r>
      <w:r w:rsidR="00D93E16">
        <w:rPr>
          <w:rFonts w:ascii="Book Antiqua" w:hAnsi="Book Antiqua" w:hint="eastAsia"/>
          <w:sz w:val="24"/>
          <w:szCs w:val="24"/>
        </w:rPr>
        <w:t xml:space="preserve"> </w:t>
      </w:r>
      <w:r w:rsidRPr="0047191A">
        <w:rPr>
          <w:rFonts w:ascii="Book Antiqua" w:hAnsi="Book Antiqua"/>
          <w:sz w:val="24"/>
          <w:szCs w:val="24"/>
        </w:rPr>
        <w:t xml:space="preserve">There are several possible explanations for these two contradictory findings. First, </w:t>
      </w:r>
      <w:r w:rsidRPr="0047191A">
        <w:rPr>
          <w:rFonts w:ascii="Book Antiqua" w:hAnsi="Book Antiqua"/>
          <w:i/>
          <w:sz w:val="24"/>
          <w:szCs w:val="24"/>
        </w:rPr>
        <w:t>FTX</w:t>
      </w:r>
      <w:r w:rsidRPr="0047191A">
        <w:rPr>
          <w:rFonts w:ascii="Book Antiqua" w:hAnsi="Book Antiqua"/>
          <w:sz w:val="24"/>
          <w:szCs w:val="24"/>
        </w:rPr>
        <w:t xml:space="preserve"> might play distinct roles in HCC because </w:t>
      </w:r>
      <w:r w:rsidR="00237FAD" w:rsidRPr="0047191A">
        <w:rPr>
          <w:rFonts w:ascii="Book Antiqua" w:hAnsi="Book Antiqua" w:hint="eastAsia"/>
          <w:sz w:val="24"/>
          <w:szCs w:val="24"/>
        </w:rPr>
        <w:t>it</w:t>
      </w:r>
      <w:r w:rsidRPr="0047191A">
        <w:rPr>
          <w:rFonts w:ascii="Book Antiqua" w:hAnsi="Book Antiqua"/>
          <w:sz w:val="24"/>
          <w:szCs w:val="24"/>
        </w:rPr>
        <w:t xml:space="preserve"> can function as a precursor for miRNAs and as an endogenous miRNA sponge </w:t>
      </w:r>
      <w:r w:rsidR="00237FAD" w:rsidRPr="0047191A">
        <w:rPr>
          <w:rFonts w:ascii="Book Antiqua" w:hAnsi="Book Antiqua"/>
          <w:sz w:val="24"/>
          <w:szCs w:val="24"/>
        </w:rPr>
        <w:t>(also termed ceRNA)</w:t>
      </w:r>
      <w:r w:rsidRPr="0047191A">
        <w:rPr>
          <w:rFonts w:ascii="Book Antiqua" w:hAnsi="Book Antiqua"/>
          <w:sz w:val="24"/>
          <w:szCs w:val="24"/>
        </w:rPr>
        <w:t>.</w:t>
      </w:r>
      <w:r w:rsidR="00237FAD" w:rsidRPr="0047191A">
        <w:rPr>
          <w:rFonts w:ascii="Book Antiqua" w:hAnsi="Book Antiqua" w:hint="eastAsia"/>
          <w:sz w:val="24"/>
          <w:szCs w:val="24"/>
        </w:rPr>
        <w:t xml:space="preserve"> </w:t>
      </w:r>
      <w:r w:rsidRPr="0047191A">
        <w:rPr>
          <w:rFonts w:ascii="Book Antiqua" w:hAnsi="Book Antiqua"/>
          <w:i/>
          <w:sz w:val="24"/>
          <w:szCs w:val="24"/>
        </w:rPr>
        <w:t>FTX</w:t>
      </w:r>
      <w:r w:rsidRPr="0047191A">
        <w:rPr>
          <w:rFonts w:ascii="Book Antiqua" w:hAnsi="Book Antiqua"/>
          <w:sz w:val="24"/>
          <w:szCs w:val="24"/>
        </w:rPr>
        <w:t xml:space="preserve"> can encode a related cluster of miRNAs (</w:t>
      </w:r>
      <w:r w:rsidRPr="0047191A">
        <w:rPr>
          <w:rFonts w:ascii="Book Antiqua" w:hAnsi="Book Antiqua"/>
          <w:i/>
          <w:sz w:val="24"/>
          <w:szCs w:val="24"/>
        </w:rPr>
        <w:t>miR-374a</w:t>
      </w:r>
      <w:r w:rsidRPr="0047191A">
        <w:rPr>
          <w:rFonts w:ascii="Book Antiqua" w:hAnsi="Book Antiqua"/>
          <w:sz w:val="24"/>
          <w:szCs w:val="24"/>
        </w:rPr>
        <w:t xml:space="preserve"> and </w:t>
      </w:r>
      <w:r w:rsidRPr="0047191A">
        <w:rPr>
          <w:rFonts w:ascii="Book Antiqua" w:hAnsi="Book Antiqua"/>
          <w:i/>
          <w:sz w:val="24"/>
          <w:szCs w:val="24"/>
        </w:rPr>
        <w:t>miR-545</w:t>
      </w:r>
      <w:r w:rsidRPr="0047191A">
        <w:rPr>
          <w:rFonts w:ascii="Book Antiqua" w:hAnsi="Book Antiqua"/>
          <w:sz w:val="24"/>
          <w:szCs w:val="24"/>
        </w:rPr>
        <w:t>) in most mammalian species</w:t>
      </w:r>
      <w:r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7</w:t>
      </w:r>
      <w:r w:rsidRPr="0047191A">
        <w:rPr>
          <w:rFonts w:ascii="Book Antiqua" w:hAnsi="Book Antiqua"/>
          <w:sz w:val="24"/>
          <w:szCs w:val="24"/>
          <w:vertAlign w:val="superscript"/>
        </w:rPr>
        <w:t>]</w:t>
      </w:r>
      <w:r w:rsidRPr="0047191A">
        <w:rPr>
          <w:rFonts w:ascii="Book Antiqua" w:hAnsi="Book Antiqua"/>
          <w:sz w:val="24"/>
          <w:szCs w:val="24"/>
        </w:rPr>
        <w:t xml:space="preserve">. </w:t>
      </w:r>
      <w:r w:rsidR="00237FAD" w:rsidRPr="0047191A">
        <w:rPr>
          <w:rFonts w:ascii="Book Antiqua" w:hAnsi="Book Antiqua"/>
          <w:sz w:val="24"/>
          <w:szCs w:val="24"/>
        </w:rPr>
        <w:t>Accordingly,</w:t>
      </w:r>
      <w:r w:rsidR="00237FAD" w:rsidRPr="0047191A">
        <w:rPr>
          <w:rFonts w:ascii="Book Antiqua" w:hAnsi="Book Antiqua" w:hint="eastAsia"/>
          <w:sz w:val="24"/>
          <w:szCs w:val="24"/>
        </w:rPr>
        <w:t xml:space="preserve"> </w:t>
      </w:r>
      <w:r w:rsidR="00237FAD" w:rsidRPr="0047191A">
        <w:rPr>
          <w:rFonts w:ascii="Book Antiqua" w:hAnsi="Book Antiqua"/>
          <w:sz w:val="24"/>
          <w:szCs w:val="24"/>
        </w:rPr>
        <w:t>in HCC,</w:t>
      </w:r>
      <w:r w:rsidR="00237FAD" w:rsidRPr="0047191A">
        <w:rPr>
          <w:rFonts w:ascii="Book Antiqua" w:hAnsi="Book Antiqua" w:hint="eastAsia"/>
          <w:sz w:val="24"/>
          <w:szCs w:val="24"/>
        </w:rPr>
        <w:t xml:space="preserve"> </w:t>
      </w:r>
      <w:r w:rsidR="00237FAD" w:rsidRPr="0047191A">
        <w:rPr>
          <w:rFonts w:ascii="Book Antiqua" w:hAnsi="Book Antiqua"/>
          <w:i/>
          <w:sz w:val="24"/>
          <w:szCs w:val="24"/>
        </w:rPr>
        <w:t>FTX</w:t>
      </w:r>
      <w:r w:rsidR="00237FAD" w:rsidRPr="0047191A">
        <w:rPr>
          <w:rFonts w:ascii="Book Antiqua" w:hAnsi="Book Antiqua"/>
          <w:sz w:val="24"/>
          <w:szCs w:val="24"/>
        </w:rPr>
        <w:t xml:space="preserve"> </w:t>
      </w:r>
      <w:r w:rsidRPr="0047191A">
        <w:rPr>
          <w:rFonts w:ascii="Book Antiqua" w:hAnsi="Book Antiqua"/>
          <w:sz w:val="24"/>
          <w:szCs w:val="24"/>
        </w:rPr>
        <w:t xml:space="preserve">can function as an oncogene when it serves as the precursor of </w:t>
      </w:r>
      <w:r w:rsidR="00237FAD" w:rsidRPr="0047191A">
        <w:rPr>
          <w:rFonts w:ascii="Book Antiqua" w:hAnsi="Book Antiqua"/>
          <w:i/>
          <w:sz w:val="24"/>
          <w:szCs w:val="24"/>
        </w:rPr>
        <w:t>miR-545</w:t>
      </w:r>
      <w:r w:rsidR="00237FAD" w:rsidRPr="0047191A">
        <w:rPr>
          <w:rFonts w:ascii="Book Antiqua" w:hAnsi="Book Antiqua"/>
          <w:sz w:val="24"/>
          <w:szCs w:val="24"/>
        </w:rPr>
        <w:t>, with</w:t>
      </w:r>
      <w:r w:rsidRPr="0047191A">
        <w:rPr>
          <w:rFonts w:ascii="Book Antiqua" w:hAnsi="Book Antiqua"/>
          <w:sz w:val="24"/>
          <w:szCs w:val="24"/>
        </w:rPr>
        <w:t xml:space="preserve"> which it is </w:t>
      </w:r>
      <w:r w:rsidR="00237FAD" w:rsidRPr="0047191A">
        <w:rPr>
          <w:rFonts w:ascii="Book Antiqua" w:hAnsi="Book Antiqua"/>
          <w:sz w:val="24"/>
          <w:szCs w:val="24"/>
        </w:rPr>
        <w:t>co-transcribed,</w:t>
      </w:r>
      <w:r w:rsidRPr="0047191A">
        <w:rPr>
          <w:rFonts w:ascii="Book Antiqua" w:hAnsi="Book Antiqua"/>
          <w:sz w:val="24"/>
          <w:szCs w:val="24"/>
        </w:rPr>
        <w:t xml:space="preserve"> or as a tumor suppressor when it acts as a microRNA sponge for</w:t>
      </w:r>
      <w:r w:rsidRPr="0047191A">
        <w:rPr>
          <w:rFonts w:ascii="Book Antiqua" w:hAnsi="Book Antiqua"/>
          <w:i/>
          <w:sz w:val="24"/>
          <w:szCs w:val="24"/>
        </w:rPr>
        <w:t>miR-374a</w:t>
      </w:r>
      <w:r w:rsidRPr="0047191A">
        <w:rPr>
          <w:rFonts w:ascii="Book Antiqua" w:hAnsi="Book Antiqua"/>
          <w:sz w:val="24"/>
          <w:szCs w:val="24"/>
        </w:rPr>
        <w:t xml:space="preserve"> to inhibit the binding of </w:t>
      </w:r>
      <w:r w:rsidRPr="0047191A">
        <w:rPr>
          <w:rFonts w:ascii="Book Antiqua" w:hAnsi="Book Antiqua"/>
          <w:i/>
          <w:sz w:val="24"/>
          <w:szCs w:val="24"/>
        </w:rPr>
        <w:t>miR-374a</w:t>
      </w:r>
      <w:r w:rsidRPr="0047191A">
        <w:rPr>
          <w:rFonts w:ascii="Book Antiqua" w:hAnsi="Book Antiqua"/>
          <w:sz w:val="24"/>
          <w:szCs w:val="24"/>
        </w:rPr>
        <w:t xml:space="preserve"> to its targets. Second, </w:t>
      </w:r>
      <w:r w:rsidR="00237FAD" w:rsidRPr="0047191A">
        <w:rPr>
          <w:rFonts w:ascii="Book Antiqua" w:hAnsi="Book Antiqua"/>
          <w:sz w:val="24"/>
          <w:szCs w:val="24"/>
        </w:rPr>
        <w:t>in two studies,</w:t>
      </w:r>
      <w:r w:rsidR="00237FAD" w:rsidRPr="0047191A">
        <w:rPr>
          <w:rFonts w:ascii="Book Antiqua" w:hAnsi="Book Antiqua" w:hint="eastAsia"/>
          <w:sz w:val="24"/>
          <w:szCs w:val="24"/>
        </w:rPr>
        <w:t xml:space="preserve"> </w:t>
      </w:r>
      <w:r w:rsidRPr="0047191A">
        <w:rPr>
          <w:rFonts w:ascii="Book Antiqua" w:hAnsi="Book Antiqua"/>
          <w:i/>
          <w:sz w:val="24"/>
          <w:szCs w:val="24"/>
        </w:rPr>
        <w:t>FTX</w:t>
      </w:r>
      <w:r w:rsidRPr="0047191A">
        <w:rPr>
          <w:rFonts w:ascii="Book Antiqua" w:hAnsi="Book Antiqua"/>
          <w:sz w:val="24"/>
          <w:szCs w:val="24"/>
        </w:rPr>
        <w:t xml:space="preserve"> was either up</w:t>
      </w:r>
      <w:r w:rsidR="00237FAD" w:rsidRPr="0047191A">
        <w:rPr>
          <w:rFonts w:ascii="Book Antiqua" w:hAnsi="Book Antiqua" w:hint="eastAsia"/>
          <w:sz w:val="24"/>
          <w:szCs w:val="24"/>
        </w:rPr>
        <w:t>-</w:t>
      </w:r>
      <w:r w:rsidRPr="0047191A">
        <w:rPr>
          <w:rFonts w:ascii="Book Antiqua" w:hAnsi="Book Antiqua"/>
          <w:sz w:val="24"/>
          <w:szCs w:val="24"/>
        </w:rPr>
        <w:t>regulated or down</w:t>
      </w:r>
      <w:r w:rsidR="00237FAD" w:rsidRPr="0047191A">
        <w:rPr>
          <w:rFonts w:ascii="Book Antiqua" w:hAnsi="Book Antiqua" w:hint="eastAsia"/>
          <w:sz w:val="24"/>
          <w:szCs w:val="24"/>
        </w:rPr>
        <w:t>-</w:t>
      </w:r>
      <w:r w:rsidRPr="0047191A">
        <w:rPr>
          <w:rFonts w:ascii="Book Antiqua" w:hAnsi="Book Antiqua"/>
          <w:sz w:val="24"/>
          <w:szCs w:val="24"/>
        </w:rPr>
        <w:t xml:space="preserve">regulated in HCC compared with non-tumor liver </w:t>
      </w:r>
      <w:r w:rsidR="00237FAD" w:rsidRPr="0047191A">
        <w:rPr>
          <w:rFonts w:ascii="Book Antiqua" w:hAnsi="Book Antiqua"/>
          <w:sz w:val="24"/>
          <w:szCs w:val="24"/>
        </w:rPr>
        <w:t>samples</w:t>
      </w:r>
      <w:r w:rsidRPr="0047191A">
        <w:rPr>
          <w:rFonts w:ascii="Book Antiqua" w:hAnsi="Book Antiqua"/>
          <w:sz w:val="24"/>
          <w:szCs w:val="24"/>
        </w:rPr>
        <w:t xml:space="preserve">, suggesting a high </w:t>
      </w:r>
      <w:r w:rsidR="00237FAD" w:rsidRPr="0047191A">
        <w:rPr>
          <w:rFonts w:ascii="Book Antiqua" w:hAnsi="Book Antiqua"/>
          <w:i/>
          <w:sz w:val="24"/>
          <w:szCs w:val="24"/>
        </w:rPr>
        <w:t>FTX</w:t>
      </w:r>
      <w:r w:rsidR="00237FAD" w:rsidRPr="0047191A">
        <w:rPr>
          <w:rFonts w:ascii="Book Antiqua" w:hAnsi="Book Antiqua" w:hint="eastAsia"/>
          <w:i/>
          <w:sz w:val="24"/>
          <w:szCs w:val="24"/>
        </w:rPr>
        <w:t xml:space="preserve"> </w:t>
      </w:r>
      <w:r w:rsidR="00237FAD" w:rsidRPr="0047191A">
        <w:rPr>
          <w:rFonts w:ascii="Book Antiqua" w:hAnsi="Book Antiqua"/>
          <w:sz w:val="24"/>
          <w:szCs w:val="24"/>
        </w:rPr>
        <w:t>variability</w:t>
      </w:r>
      <w:r w:rsidRPr="0047191A">
        <w:rPr>
          <w:rFonts w:ascii="Book Antiqua" w:hAnsi="Book Antiqua"/>
          <w:sz w:val="24"/>
          <w:szCs w:val="24"/>
        </w:rPr>
        <w:t xml:space="preserve"> across different cohorts of patients. Third, different levels of </w:t>
      </w:r>
      <w:r w:rsidRPr="0047191A">
        <w:rPr>
          <w:rFonts w:ascii="Book Antiqua" w:hAnsi="Book Antiqua"/>
          <w:i/>
          <w:sz w:val="24"/>
          <w:szCs w:val="24"/>
        </w:rPr>
        <w:t>FTX</w:t>
      </w:r>
      <w:r w:rsidRPr="0047191A">
        <w:rPr>
          <w:rFonts w:ascii="Book Antiqua" w:hAnsi="Book Antiqua"/>
          <w:sz w:val="24"/>
          <w:szCs w:val="24"/>
        </w:rPr>
        <w:t xml:space="preserve"> </w:t>
      </w:r>
      <w:r w:rsidR="00C7476B" w:rsidRPr="0047191A">
        <w:rPr>
          <w:rFonts w:ascii="Book Antiqua" w:hAnsi="Book Antiqua"/>
          <w:sz w:val="24"/>
          <w:szCs w:val="24"/>
        </w:rPr>
        <w:t>distribution</w:t>
      </w:r>
      <w:r w:rsidRPr="0047191A">
        <w:rPr>
          <w:rFonts w:ascii="Book Antiqua" w:hAnsi="Book Antiqua"/>
          <w:sz w:val="24"/>
          <w:szCs w:val="24"/>
        </w:rPr>
        <w:t xml:space="preserve"> at different sites of the HCC nodule</w:t>
      </w:r>
      <w:r w:rsidR="00932EE1" w:rsidRPr="0047191A">
        <w:rPr>
          <w:rFonts w:ascii="Book Antiqua" w:hAnsi="Book Antiqua"/>
          <w:sz w:val="24"/>
          <w:szCs w:val="24"/>
        </w:rPr>
        <w:t xml:space="preserve"> may exist</w:t>
      </w:r>
      <w:r w:rsidR="00932EE1" w:rsidRPr="0047191A">
        <w:rPr>
          <w:rFonts w:ascii="Book Antiqua" w:hAnsi="Book Antiqua" w:hint="eastAsia"/>
          <w:sz w:val="24"/>
          <w:szCs w:val="24"/>
        </w:rPr>
        <w:t>,</w:t>
      </w:r>
      <w:r w:rsidR="00932EE1" w:rsidRPr="0047191A">
        <w:rPr>
          <w:rFonts w:ascii="Book Antiqua" w:hAnsi="Book Antiqua"/>
          <w:sz w:val="24"/>
          <w:szCs w:val="24"/>
        </w:rPr>
        <w:t xml:space="preserve"> and </w:t>
      </w:r>
      <w:r w:rsidRPr="0047191A">
        <w:rPr>
          <w:rFonts w:ascii="Book Antiqua" w:hAnsi="Book Antiqua"/>
          <w:sz w:val="24"/>
          <w:szCs w:val="24"/>
        </w:rPr>
        <w:t xml:space="preserve">inadequate tumor sampling may also </w:t>
      </w:r>
      <w:r w:rsidR="00932EE1" w:rsidRPr="0047191A">
        <w:rPr>
          <w:rFonts w:ascii="Book Antiqua" w:hAnsi="Book Antiqua"/>
          <w:sz w:val="24"/>
          <w:szCs w:val="24"/>
        </w:rPr>
        <w:t>be a factor</w:t>
      </w:r>
      <w:r w:rsidRPr="0047191A">
        <w:rPr>
          <w:rFonts w:ascii="Book Antiqua" w:hAnsi="Book Antiqua"/>
          <w:sz w:val="24"/>
          <w:szCs w:val="24"/>
        </w:rPr>
        <w:t xml:space="preserve">. Fourth, different methods were used to detect </w:t>
      </w:r>
      <w:r w:rsidRPr="0047191A">
        <w:rPr>
          <w:rFonts w:ascii="Book Antiqua" w:hAnsi="Book Antiqua"/>
          <w:i/>
          <w:sz w:val="24"/>
          <w:szCs w:val="24"/>
        </w:rPr>
        <w:t>FTX</w:t>
      </w:r>
      <w:r w:rsidRPr="0047191A">
        <w:rPr>
          <w:rFonts w:ascii="Book Antiqua" w:hAnsi="Book Antiqua"/>
          <w:sz w:val="24"/>
          <w:szCs w:val="24"/>
        </w:rPr>
        <w:t xml:space="preserve"> in the</w:t>
      </w:r>
      <w:r w:rsidR="00932EE1" w:rsidRPr="0047191A">
        <w:rPr>
          <w:rFonts w:ascii="Book Antiqua" w:hAnsi="Book Antiqua" w:hint="eastAsia"/>
          <w:sz w:val="24"/>
          <w:szCs w:val="24"/>
        </w:rPr>
        <w:t>se</w:t>
      </w:r>
      <w:r w:rsidRPr="0047191A">
        <w:rPr>
          <w:rFonts w:ascii="Book Antiqua" w:hAnsi="Book Antiqua"/>
          <w:sz w:val="24"/>
          <w:szCs w:val="24"/>
        </w:rPr>
        <w:t xml:space="preserve"> two studies</w:t>
      </w:r>
      <w:r w:rsidR="00497E08" w:rsidRPr="0047191A">
        <w:rPr>
          <w:rFonts w:ascii="Book Antiqua" w:hAnsi="Book Antiqua" w:hint="eastAsia"/>
          <w:sz w:val="24"/>
          <w:szCs w:val="24"/>
        </w:rPr>
        <w:t>,</w:t>
      </w:r>
      <w:r w:rsidRPr="0047191A">
        <w:rPr>
          <w:rFonts w:ascii="Book Antiqua" w:hAnsi="Book Antiqua"/>
          <w:sz w:val="24"/>
          <w:szCs w:val="24"/>
        </w:rPr>
        <w:t xml:space="preserve"> </w:t>
      </w:r>
      <w:r w:rsidR="00932EE1" w:rsidRPr="0047191A">
        <w:rPr>
          <w:rFonts w:ascii="Book Antiqua" w:hAnsi="Book Antiqua" w:hint="eastAsia"/>
          <w:sz w:val="24"/>
          <w:szCs w:val="24"/>
        </w:rPr>
        <w:t xml:space="preserve">with </w:t>
      </w:r>
      <w:r w:rsidRPr="0047191A">
        <w:rPr>
          <w:rFonts w:ascii="Book Antiqua" w:hAnsi="Book Antiqua"/>
          <w:sz w:val="24"/>
          <w:szCs w:val="24"/>
        </w:rPr>
        <w:t>the former us</w:t>
      </w:r>
      <w:r w:rsidR="00932EE1" w:rsidRPr="0047191A">
        <w:rPr>
          <w:rFonts w:ascii="Book Antiqua" w:hAnsi="Book Antiqua" w:hint="eastAsia"/>
          <w:sz w:val="24"/>
          <w:szCs w:val="24"/>
        </w:rPr>
        <w:t>ing</w:t>
      </w:r>
      <w:r w:rsidRPr="0047191A">
        <w:rPr>
          <w:rFonts w:ascii="Book Antiqua" w:hAnsi="Book Antiqua"/>
          <w:sz w:val="24"/>
          <w:szCs w:val="24"/>
        </w:rPr>
        <w:t xml:space="preserve"> quantitative reverse </w:t>
      </w:r>
      <w:r w:rsidRPr="0047191A">
        <w:rPr>
          <w:rFonts w:ascii="Book Antiqua" w:hAnsi="Book Antiqua"/>
          <w:sz w:val="24"/>
          <w:szCs w:val="24"/>
        </w:rPr>
        <w:lastRenderedPageBreak/>
        <w:t xml:space="preserve">transcription-quantitative polymerase chain reaction (qRT-PCR), </w:t>
      </w:r>
      <w:r w:rsidR="00932EE1" w:rsidRPr="0047191A">
        <w:rPr>
          <w:rFonts w:ascii="Book Antiqua" w:hAnsi="Book Antiqua" w:hint="eastAsia"/>
          <w:sz w:val="24"/>
          <w:szCs w:val="24"/>
        </w:rPr>
        <w:t>and</w:t>
      </w:r>
      <w:r w:rsidRPr="0047191A">
        <w:rPr>
          <w:rFonts w:ascii="Book Antiqua" w:hAnsi="Book Antiqua"/>
          <w:sz w:val="24"/>
          <w:szCs w:val="24"/>
        </w:rPr>
        <w:t xml:space="preserve"> the latter </w:t>
      </w:r>
      <w:r w:rsidRPr="0047191A">
        <w:rPr>
          <w:rFonts w:ascii="Book Antiqua" w:hAnsi="Book Antiqua"/>
          <w:i/>
          <w:sz w:val="24"/>
          <w:szCs w:val="24"/>
        </w:rPr>
        <w:t xml:space="preserve">in situ </w:t>
      </w:r>
      <w:r w:rsidRPr="0047191A">
        <w:rPr>
          <w:rFonts w:ascii="Book Antiqua" w:hAnsi="Book Antiqua"/>
          <w:sz w:val="24"/>
          <w:szCs w:val="24"/>
        </w:rPr>
        <w:t>hybridization.</w:t>
      </w:r>
    </w:p>
    <w:p w:rsidR="00F52BE4" w:rsidRPr="0047191A" w:rsidRDefault="00F52BE4" w:rsidP="00F52BE4">
      <w:pPr>
        <w:snapToGrid w:val="0"/>
        <w:spacing w:line="360" w:lineRule="auto"/>
        <w:ind w:left="480" w:hangingChars="200" w:hanging="480"/>
        <w:rPr>
          <w:rFonts w:ascii="Book Antiqua" w:eastAsia="Microsoft YaHei" w:hAnsi="Book Antiqua" w:cs="Times"/>
          <w:b/>
          <w:bCs/>
          <w:kern w:val="0"/>
          <w:sz w:val="24"/>
        </w:rPr>
      </w:pPr>
    </w:p>
    <w:p w:rsidR="00CD6D1B" w:rsidRPr="0047191A" w:rsidRDefault="00CD6D1B" w:rsidP="00F52BE4">
      <w:pPr>
        <w:snapToGrid w:val="0"/>
        <w:spacing w:line="360" w:lineRule="auto"/>
        <w:ind w:left="480" w:hangingChars="200" w:hanging="480"/>
        <w:rPr>
          <w:rFonts w:ascii="Book Antiqua" w:eastAsia="Microsoft YaHei" w:hAnsi="Book Antiqua" w:cs="Times"/>
          <w:b/>
          <w:bCs/>
          <w:kern w:val="0"/>
          <w:sz w:val="24"/>
        </w:rPr>
      </w:pPr>
      <w:r w:rsidRPr="0047191A">
        <w:rPr>
          <w:rFonts w:ascii="Book Antiqua" w:eastAsia="Microsoft YaHei" w:hAnsi="Book Antiqua" w:cs="Times"/>
          <w:b/>
          <w:bCs/>
          <w:kern w:val="0"/>
          <w:sz w:val="24"/>
        </w:rPr>
        <w:t>PROBLEMS AND PERSPECTIVES</w:t>
      </w:r>
    </w:p>
    <w:p w:rsidR="00CD6D1B" w:rsidRPr="0047191A" w:rsidRDefault="00CD6D1B" w:rsidP="00F52BE4">
      <w:pPr>
        <w:snapToGrid w:val="0"/>
        <w:spacing w:line="360" w:lineRule="auto"/>
        <w:rPr>
          <w:rFonts w:ascii="Book Antiqua" w:hAnsi="Book Antiqua"/>
          <w:sz w:val="24"/>
          <w:szCs w:val="24"/>
        </w:rPr>
      </w:pPr>
      <w:r w:rsidRPr="0047191A">
        <w:rPr>
          <w:rFonts w:ascii="Book Antiqua" w:hAnsi="Book Antiqua"/>
          <w:sz w:val="24"/>
          <w:szCs w:val="24"/>
        </w:rPr>
        <w:t>In this review, we summarize the recent progress regarding the functional roles of lncRNAs</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associated with HCC, </w:t>
      </w:r>
      <w:r w:rsidR="00CA79EA" w:rsidRPr="0047191A">
        <w:rPr>
          <w:rFonts w:ascii="Book Antiqua" w:hAnsi="Book Antiqua"/>
          <w:sz w:val="24"/>
          <w:szCs w:val="24"/>
        </w:rPr>
        <w:t>including</w:t>
      </w:r>
      <w:r w:rsidR="00273BDD" w:rsidRPr="0047191A">
        <w:rPr>
          <w:rFonts w:ascii="Book Antiqua" w:hAnsi="Book Antiqua" w:hint="eastAsia"/>
          <w:sz w:val="24"/>
          <w:szCs w:val="24"/>
        </w:rPr>
        <w:t xml:space="preserve"> </w:t>
      </w:r>
      <w:r w:rsidRPr="0047191A">
        <w:rPr>
          <w:rFonts w:ascii="Book Antiqua" w:hAnsi="Book Antiqua"/>
          <w:i/>
          <w:sz w:val="24"/>
          <w:szCs w:val="24"/>
        </w:rPr>
        <w:t>H19, HOTAIR, HULC, HOTTIP, MALAT1, MVIH</w:t>
      </w:r>
      <w:r w:rsidR="00CA79EA" w:rsidRPr="0047191A">
        <w:rPr>
          <w:rFonts w:ascii="Book Antiqua" w:hAnsi="Book Antiqua"/>
          <w:i/>
          <w:sz w:val="24"/>
          <w:szCs w:val="24"/>
        </w:rPr>
        <w:t>, MEG3</w:t>
      </w:r>
      <w:r w:rsidRPr="0047191A">
        <w:rPr>
          <w:rFonts w:ascii="Book Antiqua" w:hAnsi="Book Antiqua" w:hint="eastAsia"/>
          <w:sz w:val="24"/>
          <w:szCs w:val="24"/>
        </w:rPr>
        <w:t xml:space="preserve"> and</w:t>
      </w:r>
      <w:r w:rsidRPr="0047191A">
        <w:rPr>
          <w:rFonts w:ascii="Book Antiqua" w:hAnsi="Book Antiqua"/>
          <w:i/>
          <w:sz w:val="24"/>
          <w:szCs w:val="24"/>
        </w:rPr>
        <w:t xml:space="preserve"> FTX. </w:t>
      </w:r>
      <w:r w:rsidRPr="0047191A">
        <w:rPr>
          <w:rFonts w:ascii="Book Antiqua" w:hAnsi="Book Antiqua"/>
          <w:sz w:val="24"/>
          <w:szCs w:val="24"/>
        </w:rPr>
        <w:t>As potent gene regulators, these HCC-related lncRNAs</w:t>
      </w:r>
      <w:r w:rsidR="00273BDD" w:rsidRPr="0047191A">
        <w:rPr>
          <w:rFonts w:ascii="Book Antiqua" w:hAnsi="Book Antiqua" w:hint="eastAsia"/>
          <w:sz w:val="24"/>
          <w:szCs w:val="24"/>
        </w:rPr>
        <w:t xml:space="preserve"> </w:t>
      </w:r>
      <w:r w:rsidRPr="0047191A">
        <w:rPr>
          <w:rFonts w:ascii="Book Antiqua" w:hAnsi="Book Antiqua"/>
          <w:sz w:val="24"/>
          <w:szCs w:val="24"/>
        </w:rPr>
        <w:t>are involved in diverse biological</w:t>
      </w:r>
      <w:r w:rsidR="007B1616" w:rsidRPr="0047191A">
        <w:rPr>
          <w:rFonts w:ascii="Book Antiqua" w:hAnsi="Book Antiqua" w:hint="eastAsia"/>
          <w:sz w:val="24"/>
          <w:szCs w:val="24"/>
        </w:rPr>
        <w:t xml:space="preserve"> </w:t>
      </w:r>
      <w:r w:rsidRPr="0047191A">
        <w:rPr>
          <w:rFonts w:ascii="Book Antiqua" w:hAnsi="Book Antiqua"/>
          <w:sz w:val="24"/>
          <w:szCs w:val="24"/>
        </w:rPr>
        <w:t>functions, such as</w:t>
      </w:r>
      <w:r w:rsidR="007B1616" w:rsidRPr="0047191A">
        <w:rPr>
          <w:rFonts w:ascii="Book Antiqua" w:hAnsi="Book Antiqua" w:hint="eastAsia"/>
          <w:sz w:val="24"/>
          <w:szCs w:val="24"/>
        </w:rPr>
        <w:t xml:space="preserve"> </w:t>
      </w:r>
      <w:r w:rsidRPr="0047191A">
        <w:rPr>
          <w:rFonts w:ascii="Book Antiqua" w:hAnsi="Book Antiqua"/>
          <w:sz w:val="24"/>
          <w:szCs w:val="24"/>
        </w:rPr>
        <w:t>cell proliferation, apoptosis, migration, invasion, metastasis and angiogenesis, thereby contributing to the initiation and progression of HCC. In addition, these HCC-related lncRNAs</w:t>
      </w:r>
      <w:r w:rsidR="00273BDD" w:rsidRPr="0047191A">
        <w:rPr>
          <w:rFonts w:ascii="Book Antiqua" w:hAnsi="Book Antiqua" w:hint="eastAsia"/>
          <w:sz w:val="24"/>
          <w:szCs w:val="24"/>
        </w:rPr>
        <w:t xml:space="preserve"> </w:t>
      </w:r>
      <w:r w:rsidRPr="0047191A">
        <w:rPr>
          <w:rFonts w:ascii="Book Antiqua" w:hAnsi="Book Antiqua"/>
          <w:sz w:val="24"/>
          <w:szCs w:val="24"/>
        </w:rPr>
        <w:t xml:space="preserve">may serve as potential diagnostic or prognostic biomarkers and </w:t>
      </w:r>
      <w:r w:rsidR="00CA79EA" w:rsidRPr="0047191A">
        <w:rPr>
          <w:rFonts w:ascii="Book Antiqua" w:hAnsi="Book Antiqua" w:hint="eastAsia"/>
          <w:sz w:val="24"/>
          <w:szCs w:val="24"/>
        </w:rPr>
        <w:t>also</w:t>
      </w:r>
      <w:r w:rsidRPr="0047191A">
        <w:rPr>
          <w:rFonts w:ascii="Book Antiqua" w:hAnsi="Book Antiqua"/>
          <w:sz w:val="24"/>
          <w:szCs w:val="24"/>
        </w:rPr>
        <w:t xml:space="preserve"> as therapeutic targets for HCC.</w:t>
      </w:r>
    </w:p>
    <w:p w:rsidR="00CD6D1B" w:rsidRPr="0047191A" w:rsidRDefault="00CA79EA"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Intriguingly, due to their highly specific expression patterns in particular types of cancer</w:t>
      </w:r>
      <w:r w:rsidRPr="0047191A">
        <w:rPr>
          <w:rFonts w:ascii="Book Antiqua" w:hAnsi="Book Antiqua"/>
          <w:sz w:val="24"/>
          <w:szCs w:val="24"/>
          <w:vertAlign w:val="superscript"/>
        </w:rPr>
        <w:t>[17</w:t>
      </w:r>
      <w:r w:rsidRPr="0047191A">
        <w:rPr>
          <w:rFonts w:ascii="Book Antiqua" w:hAnsi="Book Antiqua" w:hint="eastAsia"/>
          <w:sz w:val="24"/>
          <w:szCs w:val="24"/>
          <w:vertAlign w:val="superscript"/>
        </w:rPr>
        <w:t>8</w:t>
      </w:r>
      <w:r w:rsidRPr="0047191A">
        <w:rPr>
          <w:rFonts w:ascii="Book Antiqua" w:hAnsi="Book Antiqua"/>
          <w:sz w:val="24"/>
          <w:szCs w:val="24"/>
          <w:vertAlign w:val="superscript"/>
        </w:rPr>
        <w:t>]</w:t>
      </w:r>
      <w:r w:rsidRPr="0047191A">
        <w:rPr>
          <w:rFonts w:ascii="Book Antiqua" w:hAnsi="Book Antiqua"/>
          <w:sz w:val="24"/>
          <w:szCs w:val="24"/>
        </w:rPr>
        <w:t>, efficient detection in the bodily fluids of patients (e.g., blood, plasma and urine)</w:t>
      </w:r>
      <w:r w:rsidRPr="0047191A">
        <w:rPr>
          <w:rFonts w:ascii="Book Antiqua" w:hAnsi="Book Antiqua" w:hint="eastAsia"/>
          <w:sz w:val="24"/>
          <w:szCs w:val="24"/>
        </w:rPr>
        <w:t xml:space="preserve"> </w:t>
      </w:r>
      <w:r w:rsidRPr="0047191A">
        <w:rPr>
          <w:rFonts w:ascii="Book Antiqua" w:hAnsi="Book Antiqua"/>
          <w:sz w:val="24"/>
          <w:szCs w:val="24"/>
        </w:rPr>
        <w:t>and relatively stable local secondary structures,</w:t>
      </w:r>
      <w:r w:rsidRPr="0047191A">
        <w:rPr>
          <w:rFonts w:ascii="Book Antiqua" w:hAnsi="Book Antiqua" w:hint="eastAsia"/>
          <w:sz w:val="24"/>
          <w:szCs w:val="24"/>
        </w:rPr>
        <w:t xml:space="preserve"> </w:t>
      </w:r>
      <w:r w:rsidRPr="0047191A">
        <w:rPr>
          <w:rFonts w:ascii="Book Antiqua" w:hAnsi="Book Antiqua"/>
          <w:sz w:val="24"/>
          <w:szCs w:val="24"/>
        </w:rPr>
        <w:t>lncRNAs have the potential to serve as novel noninvasive biomarkers</w:t>
      </w:r>
      <w:r w:rsidRPr="0047191A">
        <w:rPr>
          <w:rFonts w:ascii="Book Antiqua" w:hAnsi="Book Antiqua"/>
          <w:sz w:val="24"/>
          <w:szCs w:val="24"/>
          <w:vertAlign w:val="superscript"/>
        </w:rPr>
        <w:t>[13]</w:t>
      </w:r>
      <w:r w:rsidRPr="0047191A">
        <w:rPr>
          <w:rFonts w:ascii="Book Antiqua" w:hAnsi="Book Antiqua"/>
          <w:sz w:val="24"/>
          <w:szCs w:val="24"/>
        </w:rPr>
        <w:t>.</w:t>
      </w:r>
      <w:r w:rsidRPr="0047191A">
        <w:rPr>
          <w:rFonts w:ascii="Book Antiqua" w:hAnsi="Book Antiqua" w:hint="eastAsia"/>
          <w:sz w:val="24"/>
          <w:szCs w:val="24"/>
        </w:rPr>
        <w:t xml:space="preserve"> </w:t>
      </w:r>
      <w:r w:rsidRPr="0047191A">
        <w:rPr>
          <w:rFonts w:ascii="Book Antiqua" w:hAnsi="Book Antiqua"/>
          <w:sz w:val="24"/>
          <w:szCs w:val="24"/>
        </w:rPr>
        <w:t xml:space="preserve">For example, </w:t>
      </w:r>
      <w:r w:rsidR="00CD6D1B" w:rsidRPr="0047191A">
        <w:rPr>
          <w:rFonts w:ascii="Book Antiqua" w:hAnsi="Book Antiqua"/>
          <w:i/>
          <w:sz w:val="24"/>
          <w:szCs w:val="24"/>
        </w:rPr>
        <w:t>HULC</w:t>
      </w:r>
      <w:r w:rsidR="00CD6D1B" w:rsidRPr="0047191A">
        <w:rPr>
          <w:rFonts w:ascii="Book Antiqua" w:hAnsi="Book Antiqua"/>
          <w:sz w:val="24"/>
          <w:szCs w:val="24"/>
        </w:rPr>
        <w:t xml:space="preserve"> is detected with a higher frequency in the plasma of HCC patients than in healthy controls</w:t>
      </w:r>
      <w:r w:rsidR="00CD6D1B" w:rsidRPr="0047191A">
        <w:rPr>
          <w:rFonts w:ascii="Book Antiqua" w:hAnsi="Book Antiqua"/>
          <w:sz w:val="24"/>
          <w:szCs w:val="24"/>
          <w:vertAlign w:val="superscript"/>
        </w:rPr>
        <w:t>[13</w:t>
      </w:r>
      <w:r w:rsidR="00A45206" w:rsidRPr="0047191A">
        <w:rPr>
          <w:rFonts w:ascii="Book Antiqua" w:hAnsi="Book Antiqua" w:hint="eastAsia"/>
          <w:sz w:val="24"/>
          <w:szCs w:val="24"/>
          <w:vertAlign w:val="superscript"/>
        </w:rPr>
        <w:t>5</w:t>
      </w:r>
      <w:r w:rsidR="00CD6D1B" w:rsidRPr="0047191A">
        <w:rPr>
          <w:rFonts w:ascii="Book Antiqua" w:hAnsi="Book Antiqua"/>
          <w:sz w:val="24"/>
          <w:szCs w:val="24"/>
          <w:vertAlign w:val="superscript"/>
        </w:rPr>
        <w:t>]</w:t>
      </w:r>
      <w:r w:rsidR="00CD6D1B" w:rsidRPr="0047191A">
        <w:rPr>
          <w:rFonts w:ascii="Book Antiqua" w:hAnsi="Book Antiqua"/>
          <w:sz w:val="24"/>
          <w:szCs w:val="24"/>
        </w:rPr>
        <w:t xml:space="preserve">, suggesting the possibility of using </w:t>
      </w:r>
      <w:r w:rsidR="00CD6D1B" w:rsidRPr="0047191A">
        <w:rPr>
          <w:rFonts w:ascii="Book Antiqua" w:hAnsi="Book Antiqua"/>
          <w:i/>
          <w:sz w:val="24"/>
          <w:szCs w:val="24"/>
        </w:rPr>
        <w:t>HULC</w:t>
      </w:r>
      <w:r w:rsidR="00CD6D1B" w:rsidRPr="0047191A">
        <w:rPr>
          <w:rFonts w:ascii="Book Antiqua" w:hAnsi="Book Antiqua"/>
          <w:sz w:val="24"/>
          <w:szCs w:val="24"/>
        </w:rPr>
        <w:t xml:space="preserve"> as a potent circulating biomarker to facilitate early diagnosis of HCC. Nevertheless, further investigations in larger patient cohorts are necessary to validate the diagnostic effectiveness of circulating </w:t>
      </w:r>
      <w:r w:rsidR="00CD6D1B" w:rsidRPr="0047191A">
        <w:rPr>
          <w:rFonts w:ascii="Book Antiqua" w:hAnsi="Book Antiqua"/>
          <w:i/>
          <w:sz w:val="24"/>
          <w:szCs w:val="24"/>
        </w:rPr>
        <w:t>HULC</w:t>
      </w:r>
      <w:r w:rsidR="00CD6D1B" w:rsidRPr="0047191A">
        <w:rPr>
          <w:rFonts w:ascii="Book Antiqua" w:hAnsi="Book Antiqua"/>
          <w:sz w:val="24"/>
          <w:szCs w:val="24"/>
        </w:rPr>
        <w:t xml:space="preserve"> in HCC.</w:t>
      </w:r>
    </w:p>
    <w:p w:rsidR="00CD6D1B" w:rsidRPr="0047191A" w:rsidRDefault="00CD6D1B" w:rsidP="000F6ADE">
      <w:pPr>
        <w:snapToGrid w:val="0"/>
        <w:spacing w:line="360" w:lineRule="auto"/>
        <w:ind w:firstLineChars="100" w:firstLine="240"/>
        <w:rPr>
          <w:rFonts w:ascii="Book Antiqua" w:hAnsi="Book Antiqua"/>
          <w:sz w:val="24"/>
          <w:szCs w:val="24"/>
        </w:rPr>
      </w:pPr>
      <w:r w:rsidRPr="0047191A">
        <w:rPr>
          <w:rFonts w:ascii="Book Antiqua" w:hAnsi="Book Antiqua"/>
          <w:sz w:val="24"/>
          <w:szCs w:val="24"/>
        </w:rPr>
        <w:t xml:space="preserve">Despite the importance of lncRNAs in HCC, our current understanding of HCC-related lncRNAs remains rather limited. First, the behavioral characteristics and mechanisms underlying HCC-related lncRNAs contributing to HCC remain largely unclear. Second, </w:t>
      </w:r>
      <w:r w:rsidR="00CA79EA" w:rsidRPr="0047191A">
        <w:rPr>
          <w:rFonts w:ascii="Book Antiqua" w:hAnsi="Book Antiqua"/>
          <w:sz w:val="24"/>
          <w:szCs w:val="24"/>
        </w:rPr>
        <w:t>“driver lncRNAs”</w:t>
      </w:r>
      <w:r w:rsidRPr="0047191A">
        <w:rPr>
          <w:rFonts w:ascii="Book Antiqua" w:hAnsi="Book Antiqua"/>
          <w:sz w:val="24"/>
          <w:szCs w:val="24"/>
        </w:rPr>
        <w:t xml:space="preserve">associated with tumorigenesis and progression of HCC have not yet been identified. To gain insight into lncRNA functions and mechanisms of action in HCC, several major issues need to be addressed. </w:t>
      </w:r>
      <w:r w:rsidR="00CA79EA" w:rsidRPr="0047191A">
        <w:rPr>
          <w:rFonts w:ascii="Book Antiqua" w:hAnsi="Book Antiqua"/>
          <w:sz w:val="24"/>
          <w:szCs w:val="24"/>
        </w:rPr>
        <w:t>(1)</w:t>
      </w:r>
      <w:r w:rsidR="000F6ADE" w:rsidRPr="0047191A">
        <w:rPr>
          <w:rFonts w:ascii="Book Antiqua" w:hAnsi="Book Antiqua" w:hint="eastAsia"/>
          <w:sz w:val="24"/>
          <w:szCs w:val="24"/>
        </w:rPr>
        <w:t xml:space="preserve"> </w:t>
      </w:r>
      <w:r w:rsidR="00CA79EA" w:rsidRPr="0047191A">
        <w:rPr>
          <w:rFonts w:ascii="Book Antiqua" w:hAnsi="Book Antiqua"/>
          <w:sz w:val="24"/>
          <w:szCs w:val="24"/>
        </w:rPr>
        <w:t xml:space="preserve">Technological advances in </w:t>
      </w:r>
      <w:r w:rsidRPr="0047191A">
        <w:rPr>
          <w:rFonts w:ascii="Book Antiqua" w:hAnsi="Book Antiqua"/>
          <w:sz w:val="24"/>
          <w:szCs w:val="24"/>
        </w:rPr>
        <w:t>high-throughput RNA sequencing (RNA-Seq) and high-resolution imaging of RNAs</w:t>
      </w:r>
      <w:r w:rsidR="00CA79EA" w:rsidRPr="0047191A">
        <w:t xml:space="preserve"> </w:t>
      </w:r>
      <w:r w:rsidR="00CA79EA" w:rsidRPr="0047191A">
        <w:rPr>
          <w:rFonts w:ascii="Book Antiqua" w:hAnsi="Book Antiqua"/>
          <w:sz w:val="24"/>
          <w:szCs w:val="24"/>
        </w:rPr>
        <w:t>are required.</w:t>
      </w:r>
      <w:r w:rsidRPr="0047191A">
        <w:rPr>
          <w:rFonts w:ascii="Book Antiqua" w:hAnsi="Book Antiqua"/>
          <w:sz w:val="24"/>
          <w:szCs w:val="24"/>
        </w:rPr>
        <w:t xml:space="preserve"> In addition, computational algorithm analysis and integrated datasets are also essential. </w:t>
      </w:r>
      <w:r w:rsidR="00CA79EA" w:rsidRPr="0047191A">
        <w:rPr>
          <w:rFonts w:ascii="Book Antiqua" w:hAnsi="Book Antiqua"/>
          <w:sz w:val="24"/>
          <w:szCs w:val="24"/>
        </w:rPr>
        <w:t>(2)</w:t>
      </w:r>
      <w:r w:rsidR="000F6ADE" w:rsidRPr="0047191A">
        <w:rPr>
          <w:rFonts w:ascii="Book Antiqua" w:hAnsi="Book Antiqua" w:hint="eastAsia"/>
          <w:sz w:val="24"/>
          <w:szCs w:val="24"/>
        </w:rPr>
        <w:t xml:space="preserve"> </w:t>
      </w:r>
      <w:r w:rsidR="00CA79EA" w:rsidRPr="0047191A">
        <w:rPr>
          <w:rFonts w:ascii="Book Antiqua" w:hAnsi="Book Antiqua"/>
          <w:sz w:val="24"/>
          <w:szCs w:val="24"/>
        </w:rPr>
        <w:t xml:space="preserve">Rather than </w:t>
      </w:r>
      <w:r w:rsidR="00CA79EA" w:rsidRPr="0047191A">
        <w:rPr>
          <w:rFonts w:ascii="Book Antiqua" w:hAnsi="Book Antiqua"/>
          <w:sz w:val="24"/>
          <w:szCs w:val="24"/>
        </w:rPr>
        <w:lastRenderedPageBreak/>
        <w:t xml:space="preserve">acting alone, the </w:t>
      </w:r>
      <w:r w:rsidRPr="0047191A">
        <w:rPr>
          <w:rFonts w:ascii="Book Antiqua" w:hAnsi="Book Antiqua"/>
          <w:sz w:val="24"/>
          <w:szCs w:val="24"/>
        </w:rPr>
        <w:t xml:space="preserve">regulatory role of lncRNAs </w:t>
      </w:r>
      <w:r w:rsidR="00CA79EA" w:rsidRPr="0047191A">
        <w:rPr>
          <w:rFonts w:ascii="Book Antiqua" w:hAnsi="Book Antiqua"/>
          <w:sz w:val="24"/>
          <w:szCs w:val="24"/>
        </w:rPr>
        <w:t>typically occurs</w:t>
      </w:r>
      <w:r w:rsidRPr="0047191A">
        <w:rPr>
          <w:rFonts w:ascii="Book Antiqua" w:hAnsi="Book Antiqua"/>
          <w:sz w:val="24"/>
          <w:szCs w:val="24"/>
        </w:rPr>
        <w:t xml:space="preserve"> through a large complex network that involves mRNAs, miRNAs, DNA and proteins</w:t>
      </w:r>
      <w:r w:rsidRPr="0047191A">
        <w:rPr>
          <w:rFonts w:ascii="Book Antiqua" w:hAnsi="Book Antiqua"/>
          <w:sz w:val="24"/>
          <w:szCs w:val="24"/>
          <w:vertAlign w:val="superscript"/>
        </w:rPr>
        <w:t>[17</w:t>
      </w:r>
      <w:r w:rsidR="00A45206" w:rsidRPr="0047191A">
        <w:rPr>
          <w:rFonts w:ascii="Book Antiqua" w:hAnsi="Book Antiqua" w:hint="eastAsia"/>
          <w:sz w:val="24"/>
          <w:szCs w:val="24"/>
          <w:vertAlign w:val="superscript"/>
        </w:rPr>
        <w:t>9</w:t>
      </w:r>
      <w:r w:rsidRPr="0047191A">
        <w:rPr>
          <w:rFonts w:ascii="Book Antiqua" w:hAnsi="Book Antiqua"/>
          <w:sz w:val="24"/>
          <w:szCs w:val="24"/>
          <w:vertAlign w:val="superscript"/>
        </w:rPr>
        <w:t>]</w:t>
      </w:r>
      <w:r w:rsidRPr="0047191A">
        <w:rPr>
          <w:rFonts w:ascii="Book Antiqua" w:hAnsi="Book Antiqua"/>
          <w:sz w:val="24"/>
          <w:szCs w:val="24"/>
        </w:rPr>
        <w:t>.</w:t>
      </w:r>
      <w:r w:rsidR="000F6ADE" w:rsidRPr="0047191A">
        <w:rPr>
          <w:rFonts w:ascii="Book Antiqua" w:hAnsi="Book Antiqua" w:hint="eastAsia"/>
          <w:sz w:val="24"/>
          <w:szCs w:val="24"/>
        </w:rPr>
        <w:t xml:space="preserve"> </w:t>
      </w:r>
      <w:r w:rsidRPr="0047191A">
        <w:rPr>
          <w:rFonts w:ascii="Book Antiqua" w:hAnsi="Book Antiqua"/>
          <w:sz w:val="24"/>
          <w:szCs w:val="24"/>
        </w:rPr>
        <w:t xml:space="preserve">Therefore, it is </w:t>
      </w:r>
      <w:r w:rsidR="00CA79EA" w:rsidRPr="0047191A">
        <w:rPr>
          <w:rFonts w:ascii="Book Antiqua" w:hAnsi="Book Antiqua"/>
          <w:sz w:val="24"/>
          <w:szCs w:val="24"/>
        </w:rPr>
        <w:t>critical</w:t>
      </w:r>
      <w:r w:rsidRPr="0047191A">
        <w:rPr>
          <w:rFonts w:ascii="Book Antiqua" w:hAnsi="Book Antiqua"/>
          <w:sz w:val="24"/>
          <w:szCs w:val="24"/>
        </w:rPr>
        <w:t xml:space="preserve"> to understand how lncRNAs interact with RNA, DNA and proteins and how </w:t>
      </w:r>
      <w:r w:rsidR="00CA79EA" w:rsidRPr="0047191A">
        <w:rPr>
          <w:rFonts w:ascii="Book Antiqua" w:hAnsi="Book Antiqua"/>
          <w:sz w:val="24"/>
          <w:szCs w:val="24"/>
        </w:rPr>
        <w:t>aberrant crosstalk</w:t>
      </w:r>
      <w:r w:rsidRPr="0047191A">
        <w:rPr>
          <w:rFonts w:ascii="Book Antiqua" w:hAnsi="Book Antiqua"/>
          <w:sz w:val="24"/>
          <w:szCs w:val="24"/>
        </w:rPr>
        <w:t xml:space="preserve"> may be regulated in HCC.</w:t>
      </w:r>
      <w:r w:rsidR="000F6ADE" w:rsidRPr="0047191A">
        <w:rPr>
          <w:rFonts w:ascii="Book Antiqua" w:hAnsi="Book Antiqua" w:hint="eastAsia"/>
          <w:sz w:val="24"/>
          <w:szCs w:val="24"/>
        </w:rPr>
        <w:t xml:space="preserve"> </w:t>
      </w:r>
      <w:r w:rsidR="000F6ADE" w:rsidRPr="0047191A">
        <w:rPr>
          <w:rFonts w:ascii="Book Antiqua" w:hAnsi="Book Antiqua"/>
          <w:sz w:val="24"/>
          <w:szCs w:val="24"/>
        </w:rPr>
        <w:t>A</w:t>
      </w:r>
      <w:r w:rsidR="000F6ADE" w:rsidRPr="0047191A">
        <w:rPr>
          <w:rFonts w:ascii="Book Antiqua" w:hAnsi="Book Antiqua" w:hint="eastAsia"/>
          <w:sz w:val="24"/>
          <w:szCs w:val="24"/>
        </w:rPr>
        <w:t xml:space="preserve">nd </w:t>
      </w:r>
      <w:r w:rsidR="000263E9" w:rsidRPr="0047191A">
        <w:rPr>
          <w:rFonts w:ascii="Book Antiqua" w:hAnsi="Book Antiqua"/>
          <w:sz w:val="24"/>
          <w:szCs w:val="24"/>
        </w:rPr>
        <w:t>(3)</w:t>
      </w:r>
      <w:r w:rsidR="000F6ADE" w:rsidRPr="0047191A">
        <w:rPr>
          <w:rFonts w:ascii="Book Antiqua" w:hAnsi="Book Antiqua" w:hint="eastAsia"/>
          <w:sz w:val="24"/>
          <w:szCs w:val="24"/>
        </w:rPr>
        <w:t xml:space="preserve"> </w:t>
      </w:r>
      <w:r w:rsidR="000263E9" w:rsidRPr="0047191A">
        <w:rPr>
          <w:rFonts w:ascii="Book Antiqua" w:hAnsi="Book Antiqua"/>
          <w:sz w:val="24"/>
          <w:szCs w:val="24"/>
        </w:rPr>
        <w:t>Most of the previous studies</w:t>
      </w:r>
      <w:r w:rsidRPr="0047191A">
        <w:rPr>
          <w:rFonts w:ascii="Book Antiqua" w:hAnsi="Book Antiqua"/>
          <w:sz w:val="24"/>
          <w:szCs w:val="24"/>
        </w:rPr>
        <w:t xml:space="preserve"> concerning</w:t>
      </w:r>
      <w:r w:rsidR="00273BDD" w:rsidRPr="0047191A">
        <w:rPr>
          <w:rFonts w:ascii="Book Antiqua" w:hAnsi="Book Antiqua" w:hint="eastAsia"/>
          <w:sz w:val="24"/>
          <w:szCs w:val="24"/>
        </w:rPr>
        <w:t xml:space="preserve"> </w:t>
      </w:r>
      <w:r w:rsidRPr="0047191A">
        <w:rPr>
          <w:rFonts w:ascii="Book Antiqua" w:hAnsi="Book Antiqua"/>
          <w:sz w:val="24"/>
          <w:szCs w:val="24"/>
        </w:rPr>
        <w:t>lncRNAs</w:t>
      </w:r>
      <w:r w:rsidR="000263E9" w:rsidRPr="0047191A">
        <w:rPr>
          <w:rFonts w:ascii="Book Antiqua" w:hAnsi="Book Antiqua" w:hint="eastAsia"/>
          <w:sz w:val="24"/>
          <w:szCs w:val="24"/>
        </w:rPr>
        <w:t xml:space="preserve"> </w:t>
      </w:r>
      <w:r w:rsidR="000263E9" w:rsidRPr="0047191A">
        <w:rPr>
          <w:rFonts w:ascii="Book Antiqua" w:hAnsi="Book Antiqua"/>
          <w:sz w:val="24"/>
          <w:szCs w:val="24"/>
        </w:rPr>
        <w:t>have been</w:t>
      </w:r>
      <w:r w:rsidRPr="0047191A">
        <w:rPr>
          <w:rFonts w:ascii="Book Antiqua" w:hAnsi="Book Antiqua"/>
          <w:sz w:val="24"/>
          <w:szCs w:val="24"/>
        </w:rPr>
        <w:t xml:space="preserve"> retrospective single-center analyses with a relatively small sample size. Thus, a multicenter prospective cohort study with a large sample is needed to gain a deeper understanding of the explicit roles of lncRNAs in HCC in various ethnic populations</w:t>
      </w:r>
      <w:r w:rsidRPr="0047191A">
        <w:rPr>
          <w:rFonts w:ascii="Book Antiqua" w:hAnsi="Book Antiqua"/>
          <w:sz w:val="24"/>
          <w:szCs w:val="24"/>
          <w:vertAlign w:val="superscript"/>
        </w:rPr>
        <w:t>[85]</w:t>
      </w:r>
      <w:r w:rsidRPr="0047191A">
        <w:rPr>
          <w:rFonts w:ascii="Book Antiqua" w:hAnsi="Book Antiqua"/>
          <w:sz w:val="24"/>
          <w:szCs w:val="24"/>
        </w:rPr>
        <w:t>.</w:t>
      </w:r>
    </w:p>
    <w:p w:rsidR="00CD6D1B" w:rsidRPr="0047191A" w:rsidRDefault="00CD6D1B" w:rsidP="00F52BE4">
      <w:pPr>
        <w:snapToGrid w:val="0"/>
        <w:spacing w:line="360" w:lineRule="auto"/>
        <w:rPr>
          <w:rFonts w:ascii="Book Antiqua" w:hAnsi="Book Antiqua"/>
          <w:sz w:val="24"/>
          <w:szCs w:val="24"/>
        </w:rPr>
      </w:pPr>
    </w:p>
    <w:p w:rsidR="006C744C" w:rsidRPr="0047191A" w:rsidRDefault="006C744C">
      <w:pPr>
        <w:widowControl/>
        <w:jc w:val="left"/>
        <w:rPr>
          <w:rFonts w:ascii="Book Antiqua" w:hAnsi="Book Antiqua"/>
          <w:b/>
          <w:sz w:val="24"/>
          <w:szCs w:val="24"/>
        </w:rPr>
      </w:pPr>
      <w:r w:rsidRPr="0047191A">
        <w:rPr>
          <w:rFonts w:ascii="Book Antiqua" w:hAnsi="Book Antiqua"/>
          <w:b/>
          <w:sz w:val="24"/>
          <w:szCs w:val="24"/>
        </w:rPr>
        <w:br w:type="page"/>
      </w:r>
    </w:p>
    <w:p w:rsidR="00A40322" w:rsidRPr="0047191A" w:rsidRDefault="00A40322" w:rsidP="00F52BE4">
      <w:pPr>
        <w:snapToGrid w:val="0"/>
        <w:spacing w:line="360" w:lineRule="auto"/>
        <w:rPr>
          <w:rFonts w:ascii="Book Antiqua" w:hAnsi="Book Antiqua"/>
          <w:b/>
          <w:sz w:val="24"/>
          <w:szCs w:val="24"/>
        </w:rPr>
      </w:pPr>
      <w:r w:rsidRPr="0047191A">
        <w:rPr>
          <w:rFonts w:ascii="Book Antiqua" w:hAnsi="Book Antiqua"/>
          <w:b/>
          <w:sz w:val="24"/>
          <w:szCs w:val="24"/>
        </w:rPr>
        <w:lastRenderedPageBreak/>
        <w:t>REFERENCES</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 </w:t>
      </w:r>
      <w:r w:rsidRPr="006C744C">
        <w:rPr>
          <w:rFonts w:ascii="Book Antiqua" w:hAnsi="Book Antiqua"/>
          <w:b/>
          <w:sz w:val="24"/>
          <w:szCs w:val="24"/>
        </w:rPr>
        <w:t>Petrick JL</w:t>
      </w:r>
      <w:r w:rsidRPr="006C744C">
        <w:rPr>
          <w:rFonts w:ascii="Book Antiqua" w:hAnsi="Book Antiqua"/>
          <w:sz w:val="24"/>
          <w:szCs w:val="24"/>
        </w:rPr>
        <w:t xml:space="preserve">, Braunlin M, Laversanne M, Valery PC, Bray F, McGlynn KA. International trends in liver cancer incidence, overall and by histologic subtype, 1978-2007. </w:t>
      </w:r>
      <w:r w:rsidRPr="006C744C">
        <w:rPr>
          <w:rFonts w:ascii="Book Antiqua" w:hAnsi="Book Antiqua"/>
          <w:i/>
          <w:sz w:val="24"/>
          <w:szCs w:val="24"/>
        </w:rPr>
        <w:t>Int J Cancer</w:t>
      </w:r>
      <w:r w:rsidRPr="006C744C">
        <w:rPr>
          <w:rFonts w:ascii="Book Antiqua" w:hAnsi="Book Antiqua"/>
          <w:sz w:val="24"/>
          <w:szCs w:val="24"/>
        </w:rPr>
        <w:t xml:space="preserve"> 2016; </w:t>
      </w:r>
      <w:r w:rsidRPr="006C744C">
        <w:rPr>
          <w:rFonts w:ascii="Book Antiqua" w:hAnsi="Book Antiqua"/>
          <w:b/>
          <w:sz w:val="24"/>
          <w:szCs w:val="24"/>
        </w:rPr>
        <w:t>139</w:t>
      </w:r>
      <w:r w:rsidRPr="006C744C">
        <w:rPr>
          <w:rFonts w:ascii="Book Antiqua" w:hAnsi="Book Antiqua"/>
          <w:sz w:val="24"/>
          <w:szCs w:val="24"/>
        </w:rPr>
        <w:t>: 1534-1545 [PMID: 27244487 DOI: 10.1002/ijc.30211]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 </w:t>
      </w:r>
      <w:r w:rsidRPr="006C744C">
        <w:rPr>
          <w:rFonts w:ascii="Book Antiqua" w:hAnsi="Book Antiqua"/>
          <w:b/>
          <w:sz w:val="24"/>
          <w:szCs w:val="24"/>
        </w:rPr>
        <w:t>Taby R</w:t>
      </w:r>
      <w:r w:rsidRPr="006C744C">
        <w:rPr>
          <w:rFonts w:ascii="Book Antiqua" w:hAnsi="Book Antiqua"/>
          <w:sz w:val="24"/>
          <w:szCs w:val="24"/>
        </w:rPr>
        <w:t xml:space="preserve">, Issa JP. Cancer epigenetics. </w:t>
      </w:r>
      <w:r w:rsidRPr="006C744C">
        <w:rPr>
          <w:rFonts w:ascii="Book Antiqua" w:hAnsi="Book Antiqua"/>
          <w:i/>
          <w:sz w:val="24"/>
          <w:szCs w:val="24"/>
        </w:rPr>
        <w:t>CA Cancer J Clin</w:t>
      </w:r>
      <w:r w:rsidRPr="006C744C">
        <w:rPr>
          <w:rFonts w:ascii="Book Antiqua" w:hAnsi="Book Antiqua"/>
          <w:sz w:val="24"/>
          <w:szCs w:val="24"/>
        </w:rPr>
        <w:t xml:space="preserve"> 2010; </w:t>
      </w:r>
      <w:r w:rsidRPr="006C744C">
        <w:rPr>
          <w:rFonts w:ascii="Book Antiqua" w:hAnsi="Book Antiqua"/>
          <w:b/>
          <w:sz w:val="24"/>
          <w:szCs w:val="24"/>
        </w:rPr>
        <w:t>60</w:t>
      </w:r>
      <w:r w:rsidRPr="006C744C">
        <w:rPr>
          <w:rFonts w:ascii="Book Antiqua" w:hAnsi="Book Antiqua"/>
          <w:sz w:val="24"/>
          <w:szCs w:val="24"/>
        </w:rPr>
        <w:t>: 376-392 [PMID: 20959400 DOI: 10.3322/caac.20085]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 </w:t>
      </w:r>
      <w:r w:rsidRPr="006C744C">
        <w:rPr>
          <w:rFonts w:ascii="Book Antiqua" w:hAnsi="Book Antiqua"/>
          <w:b/>
          <w:sz w:val="24"/>
          <w:szCs w:val="24"/>
        </w:rPr>
        <w:t>Morera L</w:t>
      </w:r>
      <w:r w:rsidRPr="006C744C">
        <w:rPr>
          <w:rFonts w:ascii="Book Antiqua" w:hAnsi="Book Antiqua"/>
          <w:sz w:val="24"/>
          <w:szCs w:val="24"/>
        </w:rPr>
        <w:t xml:space="preserve">, Lübbert M, Jung M. Targeting histone methyltransferases and demethylases in clinical trials for cancer therapy. </w:t>
      </w:r>
      <w:r w:rsidRPr="006C744C">
        <w:rPr>
          <w:rFonts w:ascii="Book Antiqua" w:hAnsi="Book Antiqua"/>
          <w:i/>
          <w:sz w:val="24"/>
          <w:szCs w:val="24"/>
        </w:rPr>
        <w:t>Clin Epigenetics</w:t>
      </w:r>
      <w:r w:rsidRPr="006C744C">
        <w:rPr>
          <w:rFonts w:ascii="Book Antiqua" w:hAnsi="Book Antiqua"/>
          <w:sz w:val="24"/>
          <w:szCs w:val="24"/>
        </w:rPr>
        <w:t xml:space="preserve"> 2016; </w:t>
      </w:r>
      <w:r w:rsidRPr="006C744C">
        <w:rPr>
          <w:rFonts w:ascii="Book Antiqua" w:hAnsi="Book Antiqua"/>
          <w:b/>
          <w:sz w:val="24"/>
          <w:szCs w:val="24"/>
        </w:rPr>
        <w:t>8</w:t>
      </w:r>
      <w:r w:rsidRPr="006C744C">
        <w:rPr>
          <w:rFonts w:ascii="Book Antiqua" w:hAnsi="Book Antiqua"/>
          <w:sz w:val="24"/>
          <w:szCs w:val="24"/>
        </w:rPr>
        <w:t>: 57 [PMID: 27222667 DOI: 10.1186/s13148-016-0223-4]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 </w:t>
      </w:r>
      <w:r w:rsidRPr="006C744C">
        <w:rPr>
          <w:rFonts w:ascii="Book Antiqua" w:hAnsi="Book Antiqua"/>
          <w:b/>
          <w:sz w:val="24"/>
          <w:szCs w:val="24"/>
        </w:rPr>
        <w:t>Nishida N</w:t>
      </w:r>
      <w:r w:rsidRPr="006C744C">
        <w:rPr>
          <w:rFonts w:ascii="Book Antiqua" w:hAnsi="Book Antiqua"/>
          <w:sz w:val="24"/>
          <w:szCs w:val="24"/>
        </w:rPr>
        <w:t>, Kudo M. Clinical Significance of Epigenetic Alterations in Human Hepatocellular Carcinoma and Its Association with Genetic Mutations.</w:t>
      </w:r>
      <w:r w:rsidR="00FE5D36" w:rsidRPr="0047191A">
        <w:rPr>
          <w:rFonts w:ascii="Book Antiqua" w:hAnsi="Book Antiqua" w:hint="eastAsia"/>
          <w:sz w:val="24"/>
          <w:szCs w:val="24"/>
        </w:rPr>
        <w:t xml:space="preserve"> </w:t>
      </w:r>
      <w:r w:rsidRPr="006C744C">
        <w:rPr>
          <w:rFonts w:ascii="Book Antiqua" w:hAnsi="Book Antiqua"/>
          <w:i/>
          <w:sz w:val="24"/>
          <w:szCs w:val="24"/>
        </w:rPr>
        <w:t>Dig Dis</w:t>
      </w:r>
      <w:r w:rsidRPr="006C744C">
        <w:rPr>
          <w:rFonts w:ascii="Book Antiqua" w:hAnsi="Book Antiqua"/>
          <w:sz w:val="24"/>
          <w:szCs w:val="24"/>
        </w:rPr>
        <w:t xml:space="preserve"> 2016; </w:t>
      </w:r>
      <w:r w:rsidRPr="006C744C">
        <w:rPr>
          <w:rFonts w:ascii="Book Antiqua" w:hAnsi="Book Antiqua"/>
          <w:b/>
          <w:sz w:val="24"/>
          <w:szCs w:val="24"/>
        </w:rPr>
        <w:t>34</w:t>
      </w:r>
      <w:r w:rsidRPr="006C744C">
        <w:rPr>
          <w:rFonts w:ascii="Book Antiqua" w:hAnsi="Book Antiqua"/>
          <w:sz w:val="24"/>
          <w:szCs w:val="24"/>
        </w:rPr>
        <w:t>: 708-713 [PMID: 27750242 DOI: 10.1159/000448863]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 </w:t>
      </w:r>
      <w:r w:rsidRPr="006C744C">
        <w:rPr>
          <w:rFonts w:ascii="Book Antiqua" w:hAnsi="Book Antiqua"/>
          <w:b/>
          <w:sz w:val="24"/>
          <w:szCs w:val="24"/>
        </w:rPr>
        <w:t>Toiyama Y</w:t>
      </w:r>
      <w:r w:rsidRPr="006C744C">
        <w:rPr>
          <w:rFonts w:ascii="Book Antiqua" w:hAnsi="Book Antiqua"/>
          <w:sz w:val="24"/>
          <w:szCs w:val="24"/>
        </w:rPr>
        <w:t xml:space="preserve">, Okugawa Y, Goel A. DNA methylation and microRNA biomarkers for noninvasive detection of gastric and colorectal cancer. </w:t>
      </w:r>
      <w:r w:rsidRPr="006C744C">
        <w:rPr>
          <w:rFonts w:ascii="Book Antiqua" w:hAnsi="Book Antiqua"/>
          <w:i/>
          <w:sz w:val="24"/>
          <w:szCs w:val="24"/>
        </w:rPr>
        <w:t>Biochem Biophys Res Commun</w:t>
      </w:r>
      <w:r w:rsidRPr="006C744C">
        <w:rPr>
          <w:rFonts w:ascii="Book Antiqua" w:hAnsi="Book Antiqua" w:hint="eastAsia"/>
          <w:sz w:val="24"/>
          <w:szCs w:val="24"/>
        </w:rPr>
        <w:t xml:space="preserve"> </w:t>
      </w:r>
      <w:r w:rsidRPr="006C744C">
        <w:rPr>
          <w:rFonts w:ascii="Book Antiqua" w:hAnsi="Book Antiqua"/>
          <w:sz w:val="24"/>
          <w:szCs w:val="24"/>
        </w:rPr>
        <w:t xml:space="preserve">2014; </w:t>
      </w:r>
      <w:r w:rsidRPr="006C744C">
        <w:rPr>
          <w:rFonts w:ascii="Book Antiqua" w:hAnsi="Book Antiqua"/>
          <w:b/>
          <w:sz w:val="24"/>
          <w:szCs w:val="24"/>
        </w:rPr>
        <w:t>455</w:t>
      </w:r>
      <w:r w:rsidRPr="006C744C">
        <w:rPr>
          <w:rFonts w:ascii="Book Antiqua" w:hAnsi="Book Antiqua"/>
          <w:sz w:val="24"/>
          <w:szCs w:val="24"/>
        </w:rPr>
        <w:t>: 43-57 [PMID: 25128828 DOI: 10.1016/j.bbrc.2014.08.001]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 </w:t>
      </w:r>
      <w:r w:rsidRPr="006C744C">
        <w:rPr>
          <w:rFonts w:ascii="Book Antiqua" w:hAnsi="Book Antiqua"/>
          <w:b/>
          <w:sz w:val="24"/>
          <w:szCs w:val="24"/>
        </w:rPr>
        <w:t>Hansji H</w:t>
      </w:r>
      <w:r w:rsidRPr="006C744C">
        <w:rPr>
          <w:rFonts w:ascii="Book Antiqua" w:hAnsi="Book Antiqua"/>
          <w:sz w:val="24"/>
          <w:szCs w:val="24"/>
        </w:rPr>
        <w:t xml:space="preserve">, Leung EY, Baguley BC, Finlay GJ, Askarian-Amiri ME. Keeping abreast with long non-coding RNAs in mammary gland development and breast cancer. </w:t>
      </w:r>
      <w:r w:rsidRPr="006C744C">
        <w:rPr>
          <w:rFonts w:ascii="Book Antiqua" w:hAnsi="Book Antiqua"/>
          <w:i/>
          <w:sz w:val="24"/>
          <w:szCs w:val="24"/>
        </w:rPr>
        <w:t>Front Genet</w:t>
      </w:r>
      <w:r w:rsidRPr="006C744C">
        <w:rPr>
          <w:rFonts w:ascii="Book Antiqua" w:hAnsi="Book Antiqua"/>
          <w:sz w:val="24"/>
          <w:szCs w:val="24"/>
        </w:rPr>
        <w:t xml:space="preserve"> 2014; </w:t>
      </w:r>
      <w:r w:rsidRPr="006C744C">
        <w:rPr>
          <w:rFonts w:ascii="Book Antiqua" w:hAnsi="Book Antiqua"/>
          <w:b/>
          <w:sz w:val="24"/>
          <w:szCs w:val="24"/>
        </w:rPr>
        <w:t>5</w:t>
      </w:r>
      <w:r w:rsidRPr="006C744C">
        <w:rPr>
          <w:rFonts w:ascii="Book Antiqua" w:hAnsi="Book Antiqua"/>
          <w:sz w:val="24"/>
          <w:szCs w:val="24"/>
        </w:rPr>
        <w:t>: 379 [PMID: 25400658 DOI: 10.3389/fgene.2014.00379]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 </w:t>
      </w:r>
      <w:r w:rsidRPr="006C744C">
        <w:rPr>
          <w:rFonts w:ascii="Book Antiqua" w:hAnsi="Book Antiqua"/>
          <w:b/>
          <w:sz w:val="24"/>
          <w:szCs w:val="24"/>
        </w:rPr>
        <w:t>Boon RA</w:t>
      </w:r>
      <w:r w:rsidRPr="006C744C">
        <w:rPr>
          <w:rFonts w:ascii="Book Antiqua" w:hAnsi="Book Antiqua"/>
          <w:sz w:val="24"/>
          <w:szCs w:val="24"/>
        </w:rPr>
        <w:t xml:space="preserve">, Jaé N, Holdt L, Dimmeler S. Long Noncoding RNAs: From Clinical Genetics to Therapeutic Targets? </w:t>
      </w:r>
      <w:r w:rsidRPr="006C744C">
        <w:rPr>
          <w:rFonts w:ascii="Book Antiqua" w:hAnsi="Book Antiqua"/>
          <w:i/>
          <w:sz w:val="24"/>
          <w:szCs w:val="24"/>
        </w:rPr>
        <w:t>J Am Coll Cardiol</w:t>
      </w:r>
      <w:r w:rsidRPr="006C744C">
        <w:rPr>
          <w:rFonts w:ascii="Book Antiqua" w:hAnsi="Book Antiqua"/>
          <w:sz w:val="24"/>
          <w:szCs w:val="24"/>
        </w:rPr>
        <w:t xml:space="preserve"> 2016; </w:t>
      </w:r>
      <w:r w:rsidRPr="006C744C">
        <w:rPr>
          <w:rFonts w:ascii="Book Antiqua" w:hAnsi="Book Antiqua"/>
          <w:b/>
          <w:sz w:val="24"/>
          <w:szCs w:val="24"/>
        </w:rPr>
        <w:t>67</w:t>
      </w:r>
      <w:r w:rsidRPr="006C744C">
        <w:rPr>
          <w:rFonts w:ascii="Book Antiqua" w:hAnsi="Book Antiqua"/>
          <w:sz w:val="24"/>
          <w:szCs w:val="24"/>
        </w:rPr>
        <w:t>: 1214-1226 [PMID: 26965544 DOI: 10.1016/j.jacc.2015.12.051]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 </w:t>
      </w:r>
      <w:r w:rsidRPr="006C744C">
        <w:rPr>
          <w:rFonts w:ascii="Book Antiqua" w:hAnsi="Book Antiqua"/>
          <w:b/>
          <w:sz w:val="24"/>
          <w:szCs w:val="24"/>
        </w:rPr>
        <w:t>Majem B</w:t>
      </w:r>
      <w:r w:rsidRPr="006C744C">
        <w:rPr>
          <w:rFonts w:ascii="Book Antiqua" w:hAnsi="Book Antiqua"/>
          <w:sz w:val="24"/>
          <w:szCs w:val="24"/>
        </w:rPr>
        <w:t xml:space="preserve">, Rigau M, Reventós J, Wong DT. Non-coding RNAs in saliva: emerging biomarkers for molecular diagnostics. </w:t>
      </w:r>
      <w:r w:rsidRPr="006C744C">
        <w:rPr>
          <w:rFonts w:ascii="Book Antiqua" w:hAnsi="Book Antiqua"/>
          <w:i/>
          <w:sz w:val="24"/>
          <w:szCs w:val="24"/>
        </w:rPr>
        <w:t>Int J Mol Sci</w:t>
      </w:r>
      <w:r w:rsidRPr="006C744C">
        <w:rPr>
          <w:rFonts w:ascii="Book Antiqua" w:hAnsi="Book Antiqua"/>
          <w:sz w:val="24"/>
          <w:szCs w:val="24"/>
        </w:rPr>
        <w:t xml:space="preserve"> 2015; </w:t>
      </w:r>
      <w:r w:rsidRPr="006C744C">
        <w:rPr>
          <w:rFonts w:ascii="Book Antiqua" w:hAnsi="Book Antiqua"/>
          <w:b/>
          <w:sz w:val="24"/>
          <w:szCs w:val="24"/>
        </w:rPr>
        <w:t>16</w:t>
      </w:r>
      <w:r w:rsidRPr="006C744C">
        <w:rPr>
          <w:rFonts w:ascii="Book Antiqua" w:hAnsi="Book Antiqua"/>
          <w:sz w:val="24"/>
          <w:szCs w:val="24"/>
        </w:rPr>
        <w:t>: 8676-8698 [PMID: 25898412 DOI: 10.3390/ijms16048676]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 </w:t>
      </w:r>
      <w:r w:rsidRPr="006C744C">
        <w:rPr>
          <w:rFonts w:ascii="Book Antiqua" w:hAnsi="Book Antiqua"/>
          <w:b/>
          <w:sz w:val="24"/>
          <w:szCs w:val="24"/>
        </w:rPr>
        <w:t>Ragusa M</w:t>
      </w:r>
      <w:r w:rsidRPr="006C744C">
        <w:rPr>
          <w:rFonts w:ascii="Book Antiqua" w:hAnsi="Book Antiqua"/>
          <w:sz w:val="24"/>
          <w:szCs w:val="24"/>
        </w:rPr>
        <w:t xml:space="preserve">, Barbagallo C, Statello L, Condorelli AG, Battaglia R, Tamburello L, Barbagallo D, Di Pietro C, Purrello M. Non-coding landscapes of colorectal </w:t>
      </w:r>
      <w:r w:rsidRPr="006C744C">
        <w:rPr>
          <w:rFonts w:ascii="Book Antiqua" w:hAnsi="Book Antiqua"/>
          <w:sz w:val="24"/>
          <w:szCs w:val="24"/>
        </w:rPr>
        <w:lastRenderedPageBreak/>
        <w:t xml:space="preserve">cancer. </w:t>
      </w:r>
      <w:r w:rsidRPr="006C744C">
        <w:rPr>
          <w:rFonts w:ascii="Book Antiqua" w:hAnsi="Book Antiqua"/>
          <w:i/>
          <w:sz w:val="24"/>
          <w:szCs w:val="24"/>
        </w:rPr>
        <w:t>World J Gastroenterol</w:t>
      </w:r>
      <w:r w:rsidRPr="006C744C">
        <w:rPr>
          <w:rFonts w:ascii="Book Antiqua" w:hAnsi="Book Antiqua"/>
          <w:sz w:val="24"/>
          <w:szCs w:val="24"/>
        </w:rPr>
        <w:t xml:space="preserve"> 2015; </w:t>
      </w:r>
      <w:r w:rsidRPr="006C744C">
        <w:rPr>
          <w:rFonts w:ascii="Book Antiqua" w:hAnsi="Book Antiqua"/>
          <w:b/>
          <w:sz w:val="24"/>
          <w:szCs w:val="24"/>
        </w:rPr>
        <w:t>21</w:t>
      </w:r>
      <w:r w:rsidRPr="006C744C">
        <w:rPr>
          <w:rFonts w:ascii="Book Antiqua" w:hAnsi="Book Antiqua"/>
          <w:sz w:val="24"/>
          <w:szCs w:val="24"/>
        </w:rPr>
        <w:t>: 11709-11739 [PMID: 26556998 DOI: 10.3748/wjg.v21.i41.11709]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 </w:t>
      </w:r>
      <w:r w:rsidRPr="006C744C">
        <w:rPr>
          <w:rFonts w:ascii="Book Antiqua" w:hAnsi="Book Antiqua"/>
          <w:b/>
          <w:sz w:val="24"/>
          <w:szCs w:val="24"/>
        </w:rPr>
        <w:t>Amicone L</w:t>
      </w:r>
      <w:r w:rsidRPr="006C744C">
        <w:rPr>
          <w:rFonts w:ascii="Book Antiqua" w:hAnsi="Book Antiqua"/>
          <w:sz w:val="24"/>
          <w:szCs w:val="24"/>
        </w:rPr>
        <w:t xml:space="preserve">, Citarella F, Cicchini C. Epigenetic regulation in hepatocellular carcinoma requires long noncoding RNAs. </w:t>
      </w:r>
      <w:r w:rsidRPr="006C744C">
        <w:rPr>
          <w:rFonts w:ascii="Book Antiqua" w:hAnsi="Book Antiqua"/>
          <w:i/>
          <w:sz w:val="24"/>
          <w:szCs w:val="24"/>
        </w:rPr>
        <w:t>Biomed Res Int</w:t>
      </w:r>
      <w:r w:rsidRPr="006C744C">
        <w:rPr>
          <w:rFonts w:ascii="Book Antiqua" w:hAnsi="Book Antiqua"/>
          <w:sz w:val="24"/>
          <w:szCs w:val="24"/>
        </w:rPr>
        <w:t xml:space="preserve"> 2015; </w:t>
      </w:r>
      <w:r w:rsidRPr="006C744C">
        <w:rPr>
          <w:rFonts w:ascii="Book Antiqua" w:hAnsi="Book Antiqua"/>
          <w:b/>
          <w:sz w:val="24"/>
          <w:szCs w:val="24"/>
        </w:rPr>
        <w:t>2015</w:t>
      </w:r>
      <w:r w:rsidRPr="006C744C">
        <w:rPr>
          <w:rFonts w:ascii="Book Antiqua" w:hAnsi="Book Antiqua"/>
          <w:sz w:val="24"/>
          <w:szCs w:val="24"/>
        </w:rPr>
        <w:t>: 473942 [PMID: 25861629 DOI: 10.1155/2015/473942]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 </w:t>
      </w:r>
      <w:r w:rsidRPr="006C744C">
        <w:rPr>
          <w:rFonts w:ascii="Book Antiqua" w:hAnsi="Book Antiqua"/>
          <w:b/>
          <w:sz w:val="24"/>
          <w:szCs w:val="24"/>
        </w:rPr>
        <w:t>Kobayashi R</w:t>
      </w:r>
      <w:r w:rsidRPr="006C744C">
        <w:rPr>
          <w:rFonts w:ascii="Book Antiqua" w:hAnsi="Book Antiqua"/>
          <w:sz w:val="24"/>
          <w:szCs w:val="24"/>
        </w:rPr>
        <w:t xml:space="preserve">, Miyagawa R, Yamashita H, Morikawa T, Okuma K, Fukayama M, Ohtomo K, Nakagawa K. Increased expression of long non-coding RNA XIST predicts favorable prognosis of cervical squamous cell carcinoma subsequent to definitive chemoradiation therapy. </w:t>
      </w:r>
      <w:r w:rsidRPr="006C744C">
        <w:rPr>
          <w:rFonts w:ascii="Book Antiqua" w:hAnsi="Book Antiqua"/>
          <w:i/>
          <w:sz w:val="24"/>
          <w:szCs w:val="24"/>
        </w:rPr>
        <w:t>Oncol Lett</w:t>
      </w:r>
      <w:r w:rsidRPr="006C744C">
        <w:rPr>
          <w:rFonts w:ascii="Book Antiqua" w:hAnsi="Book Antiqua"/>
          <w:sz w:val="24"/>
          <w:szCs w:val="24"/>
        </w:rPr>
        <w:t xml:space="preserve"> 2016; </w:t>
      </w:r>
      <w:r w:rsidRPr="006C744C">
        <w:rPr>
          <w:rFonts w:ascii="Book Antiqua" w:hAnsi="Book Antiqua"/>
          <w:b/>
          <w:sz w:val="24"/>
          <w:szCs w:val="24"/>
        </w:rPr>
        <w:t>12</w:t>
      </w:r>
      <w:r w:rsidRPr="006C744C">
        <w:rPr>
          <w:rFonts w:ascii="Book Antiqua" w:hAnsi="Book Antiqua"/>
          <w:sz w:val="24"/>
          <w:szCs w:val="24"/>
        </w:rPr>
        <w:t>: 3066-3074 [PMID: 27899965 DOI: 10.3892/ol.2016.5054]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 </w:t>
      </w:r>
      <w:r w:rsidRPr="006C744C">
        <w:rPr>
          <w:rFonts w:ascii="Book Antiqua" w:hAnsi="Book Antiqua"/>
          <w:b/>
          <w:sz w:val="24"/>
          <w:szCs w:val="24"/>
        </w:rPr>
        <w:t>Takenaka K</w:t>
      </w:r>
      <w:r w:rsidRPr="006C744C">
        <w:rPr>
          <w:rFonts w:ascii="Book Antiqua" w:hAnsi="Book Antiqua"/>
          <w:sz w:val="24"/>
          <w:szCs w:val="24"/>
        </w:rPr>
        <w:t xml:space="preserve">, Chen BJ, Modesitt SC, Byrne FL, Hoehn KL, Janitz M. The emerging role of long non-coding RNAs in endometrial cancer. </w:t>
      </w:r>
      <w:r w:rsidRPr="006C744C">
        <w:rPr>
          <w:rFonts w:ascii="Book Antiqua" w:hAnsi="Book Antiqua"/>
          <w:i/>
          <w:sz w:val="24"/>
          <w:szCs w:val="24"/>
        </w:rPr>
        <w:t>Cancer Genet</w:t>
      </w:r>
      <w:r w:rsidRPr="006C744C">
        <w:rPr>
          <w:rFonts w:ascii="Book Antiqua" w:hAnsi="Book Antiqua"/>
          <w:sz w:val="24"/>
          <w:szCs w:val="24"/>
        </w:rPr>
        <w:t xml:space="preserve"> 2016; </w:t>
      </w:r>
      <w:r w:rsidRPr="006C744C">
        <w:rPr>
          <w:rFonts w:ascii="Book Antiqua" w:hAnsi="Book Antiqua"/>
          <w:b/>
          <w:sz w:val="24"/>
          <w:szCs w:val="24"/>
        </w:rPr>
        <w:t>209</w:t>
      </w:r>
      <w:r w:rsidRPr="006C744C">
        <w:rPr>
          <w:rFonts w:ascii="Book Antiqua" w:hAnsi="Book Antiqua"/>
          <w:sz w:val="24"/>
          <w:szCs w:val="24"/>
        </w:rPr>
        <w:t>: 445-455 [PMID: 27810073 DOI: 10.1016/j.cancergen.2016.09.005]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 </w:t>
      </w:r>
      <w:r w:rsidRPr="006C744C">
        <w:rPr>
          <w:rFonts w:ascii="Book Antiqua" w:hAnsi="Book Antiqua"/>
          <w:b/>
          <w:sz w:val="24"/>
          <w:szCs w:val="24"/>
        </w:rPr>
        <w:t>Yan X</w:t>
      </w:r>
      <w:r w:rsidRPr="006C744C">
        <w:rPr>
          <w:rFonts w:ascii="Book Antiqua" w:hAnsi="Book Antiqua"/>
          <w:sz w:val="24"/>
          <w:szCs w:val="24"/>
        </w:rPr>
        <w:t xml:space="preserve">, Hu Z, Feng Y, Hu X, Yuan J, Zhao SD, Zhang Y, Yang L, Shan W, He Q, Fan L, Kandalaft LE, Tanyi JL, Li C, Yuan CX, Zhang D, Yuan H, Hua K, Lu Y, Katsaros D, Huang Q, Montone K, Fan Y, Coukos G, Boyd J, Sood AK, Rebbeck T, Mills GB, Dang CV, Zhang L. Comprehensive Genomic Characterization of Long Non-coding RNAs across Human Cancers. </w:t>
      </w:r>
      <w:r w:rsidRPr="006C744C">
        <w:rPr>
          <w:rFonts w:ascii="Book Antiqua" w:hAnsi="Book Antiqua"/>
          <w:i/>
          <w:sz w:val="24"/>
          <w:szCs w:val="24"/>
        </w:rPr>
        <w:t>Cancer Cell</w:t>
      </w:r>
      <w:r w:rsidRPr="006C744C">
        <w:rPr>
          <w:rFonts w:ascii="Book Antiqua" w:hAnsi="Book Antiqua"/>
          <w:sz w:val="24"/>
          <w:szCs w:val="24"/>
        </w:rPr>
        <w:t xml:space="preserve"> 2015; </w:t>
      </w:r>
      <w:r w:rsidRPr="006C744C">
        <w:rPr>
          <w:rFonts w:ascii="Book Antiqua" w:hAnsi="Book Antiqua"/>
          <w:b/>
          <w:sz w:val="24"/>
          <w:szCs w:val="24"/>
        </w:rPr>
        <w:t>28</w:t>
      </w:r>
      <w:r w:rsidRPr="006C744C">
        <w:rPr>
          <w:rFonts w:ascii="Book Antiqua" w:hAnsi="Book Antiqua"/>
          <w:sz w:val="24"/>
          <w:szCs w:val="24"/>
        </w:rPr>
        <w:t>: 529-540 [PMID: 26461095 DOI: 10.1016/j.ccell.2015.09.006]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 </w:t>
      </w:r>
      <w:r w:rsidRPr="006C744C">
        <w:rPr>
          <w:rFonts w:ascii="Book Antiqua" w:hAnsi="Book Antiqua"/>
          <w:b/>
          <w:sz w:val="24"/>
          <w:szCs w:val="24"/>
        </w:rPr>
        <w:t>Isin M</w:t>
      </w:r>
      <w:r w:rsidRPr="006C744C">
        <w:rPr>
          <w:rFonts w:ascii="Book Antiqua" w:hAnsi="Book Antiqua"/>
          <w:sz w:val="24"/>
          <w:szCs w:val="24"/>
        </w:rPr>
        <w:t xml:space="preserve">, Dalay N. LncRNAs and neoplasia. </w:t>
      </w:r>
      <w:r w:rsidRPr="006C744C">
        <w:rPr>
          <w:rFonts w:ascii="Book Antiqua" w:hAnsi="Book Antiqua"/>
          <w:i/>
          <w:sz w:val="24"/>
          <w:szCs w:val="24"/>
        </w:rPr>
        <w:t>Clin Chim Acta</w:t>
      </w:r>
      <w:r w:rsidRPr="006C744C">
        <w:rPr>
          <w:rFonts w:ascii="Book Antiqua" w:hAnsi="Book Antiqua"/>
          <w:sz w:val="24"/>
          <w:szCs w:val="24"/>
        </w:rPr>
        <w:t xml:space="preserve"> 2015; </w:t>
      </w:r>
      <w:r w:rsidRPr="006C744C">
        <w:rPr>
          <w:rFonts w:ascii="Book Antiqua" w:hAnsi="Book Antiqua"/>
          <w:b/>
          <w:sz w:val="24"/>
          <w:szCs w:val="24"/>
        </w:rPr>
        <w:t>444</w:t>
      </w:r>
      <w:r w:rsidRPr="006C744C">
        <w:rPr>
          <w:rFonts w:ascii="Book Antiqua" w:hAnsi="Book Antiqua"/>
          <w:sz w:val="24"/>
          <w:szCs w:val="24"/>
        </w:rPr>
        <w:t>: 280-288 [PMID: 25748036 DOI: 10.1016/j.cca.2015.02.046]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 </w:t>
      </w:r>
      <w:r w:rsidRPr="006C744C">
        <w:rPr>
          <w:rFonts w:ascii="Book Antiqua" w:hAnsi="Book Antiqua"/>
          <w:b/>
          <w:sz w:val="24"/>
          <w:szCs w:val="24"/>
        </w:rPr>
        <w:t>Fatica A</w:t>
      </w:r>
      <w:r w:rsidRPr="006C744C">
        <w:rPr>
          <w:rFonts w:ascii="Book Antiqua" w:hAnsi="Book Antiqua"/>
          <w:sz w:val="24"/>
          <w:szCs w:val="24"/>
        </w:rPr>
        <w:t xml:space="preserve">, Bozzoni I. Long non-coding RNAs: new players in cell differentiation and development. </w:t>
      </w:r>
      <w:r w:rsidRPr="006C744C">
        <w:rPr>
          <w:rFonts w:ascii="Book Antiqua" w:hAnsi="Book Antiqua"/>
          <w:i/>
          <w:sz w:val="24"/>
          <w:szCs w:val="24"/>
        </w:rPr>
        <w:t>Nat Rev Genet</w:t>
      </w:r>
      <w:r w:rsidRPr="006C744C">
        <w:rPr>
          <w:rFonts w:ascii="Book Antiqua" w:hAnsi="Book Antiqua"/>
          <w:sz w:val="24"/>
          <w:szCs w:val="24"/>
        </w:rPr>
        <w:t xml:space="preserve"> 2014; </w:t>
      </w:r>
      <w:r w:rsidRPr="006C744C">
        <w:rPr>
          <w:rFonts w:ascii="Book Antiqua" w:hAnsi="Book Antiqua"/>
          <w:b/>
          <w:sz w:val="24"/>
          <w:szCs w:val="24"/>
        </w:rPr>
        <w:t>15</w:t>
      </w:r>
      <w:r w:rsidRPr="006C744C">
        <w:rPr>
          <w:rFonts w:ascii="Book Antiqua" w:hAnsi="Book Antiqua"/>
          <w:sz w:val="24"/>
          <w:szCs w:val="24"/>
        </w:rPr>
        <w:t>: 7-21 [PMID: 24296535 DOI: 10.1038/nrg3606]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 </w:t>
      </w:r>
      <w:r w:rsidRPr="006C744C">
        <w:rPr>
          <w:rFonts w:ascii="Book Antiqua" w:hAnsi="Book Antiqua"/>
          <w:b/>
          <w:sz w:val="24"/>
          <w:szCs w:val="24"/>
        </w:rPr>
        <w:t>Serviss JT</w:t>
      </w:r>
      <w:r w:rsidRPr="006C744C">
        <w:rPr>
          <w:rFonts w:ascii="Book Antiqua" w:hAnsi="Book Antiqua"/>
          <w:sz w:val="24"/>
          <w:szCs w:val="24"/>
        </w:rPr>
        <w:t xml:space="preserve">, Johnsson P, Grandér D. An emerging role for long non-coding RNAs in cancer metastasis. </w:t>
      </w:r>
      <w:r w:rsidRPr="006C744C">
        <w:rPr>
          <w:rFonts w:ascii="Book Antiqua" w:hAnsi="Book Antiqua"/>
          <w:i/>
          <w:sz w:val="24"/>
          <w:szCs w:val="24"/>
        </w:rPr>
        <w:t>Front Genet</w:t>
      </w:r>
      <w:r w:rsidRPr="006C744C">
        <w:rPr>
          <w:rFonts w:ascii="Book Antiqua" w:hAnsi="Book Antiqua"/>
          <w:sz w:val="24"/>
          <w:szCs w:val="24"/>
        </w:rPr>
        <w:t xml:space="preserve"> 2014; </w:t>
      </w:r>
      <w:r w:rsidRPr="006C744C">
        <w:rPr>
          <w:rFonts w:ascii="Book Antiqua" w:hAnsi="Book Antiqua"/>
          <w:b/>
          <w:sz w:val="24"/>
          <w:szCs w:val="24"/>
        </w:rPr>
        <w:t>5</w:t>
      </w:r>
      <w:r w:rsidRPr="006C744C">
        <w:rPr>
          <w:rFonts w:ascii="Book Antiqua" w:hAnsi="Book Antiqua"/>
          <w:sz w:val="24"/>
          <w:szCs w:val="24"/>
        </w:rPr>
        <w:t>: 234 [PMID: 25101115 DOI: 10.3389/fgene.2014.00234]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 </w:t>
      </w:r>
      <w:r w:rsidRPr="006C744C">
        <w:rPr>
          <w:rFonts w:ascii="Book Antiqua" w:hAnsi="Book Antiqua"/>
          <w:b/>
          <w:sz w:val="24"/>
          <w:szCs w:val="24"/>
        </w:rPr>
        <w:t>Liyanarachchi S</w:t>
      </w:r>
      <w:r w:rsidRPr="006C744C">
        <w:rPr>
          <w:rFonts w:ascii="Book Antiqua" w:hAnsi="Book Antiqua"/>
          <w:sz w:val="24"/>
          <w:szCs w:val="24"/>
        </w:rPr>
        <w:t xml:space="preserve">, Li W, Yan P, Bundschuh R, Brock P, Senter L, Ringel MD, de la Chapelle A, He H. Genome-Wide Expression Screening Discloses Long Noncoding RNAs Involved in Thyroid Carcinogenesis. </w:t>
      </w:r>
      <w:r w:rsidRPr="006C744C">
        <w:rPr>
          <w:rFonts w:ascii="Book Antiqua" w:hAnsi="Book Antiqua"/>
          <w:i/>
          <w:sz w:val="24"/>
          <w:szCs w:val="24"/>
        </w:rPr>
        <w:t>J Clin Endocrinol Metab</w:t>
      </w:r>
      <w:r w:rsidRPr="006C744C">
        <w:rPr>
          <w:rFonts w:ascii="Book Antiqua" w:hAnsi="Book Antiqua"/>
          <w:sz w:val="24"/>
          <w:szCs w:val="24"/>
        </w:rPr>
        <w:t xml:space="preserve"> </w:t>
      </w:r>
      <w:r w:rsidRPr="006C744C">
        <w:rPr>
          <w:rFonts w:ascii="Book Antiqua" w:hAnsi="Book Antiqua"/>
          <w:sz w:val="24"/>
          <w:szCs w:val="24"/>
        </w:rPr>
        <w:lastRenderedPageBreak/>
        <w:t xml:space="preserve">2016; </w:t>
      </w:r>
      <w:r w:rsidRPr="006C744C">
        <w:rPr>
          <w:rFonts w:ascii="Book Antiqua" w:hAnsi="Book Antiqua"/>
          <w:b/>
          <w:sz w:val="24"/>
          <w:szCs w:val="24"/>
        </w:rPr>
        <w:t>101</w:t>
      </w:r>
      <w:r w:rsidRPr="006C744C">
        <w:rPr>
          <w:rFonts w:ascii="Book Antiqua" w:hAnsi="Book Antiqua"/>
          <w:sz w:val="24"/>
          <w:szCs w:val="24"/>
        </w:rPr>
        <w:t>: 4005-4013 [PMID: 27459529 DOI: 10.1210/jc.2016-1991]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18 </w:t>
      </w:r>
      <w:r w:rsidRPr="006C744C">
        <w:rPr>
          <w:rFonts w:ascii="Book Antiqua" w:hAnsi="Book Antiqua"/>
          <w:b/>
          <w:sz w:val="24"/>
          <w:szCs w:val="24"/>
        </w:rPr>
        <w:t>Ma L</w:t>
      </w:r>
      <w:r w:rsidRPr="006C744C">
        <w:rPr>
          <w:rFonts w:ascii="Book Antiqua" w:hAnsi="Book Antiqua"/>
          <w:sz w:val="24"/>
          <w:szCs w:val="24"/>
        </w:rPr>
        <w:t xml:space="preserve">, Bajic VB, Zhang Z. On the classification of long non-coding RNAs. </w:t>
      </w:r>
      <w:r w:rsidRPr="006C744C">
        <w:rPr>
          <w:rFonts w:ascii="Book Antiqua" w:hAnsi="Book Antiqua"/>
          <w:i/>
          <w:sz w:val="24"/>
          <w:szCs w:val="24"/>
        </w:rPr>
        <w:t>RNA Biol</w:t>
      </w:r>
      <w:r w:rsidRPr="006C744C">
        <w:rPr>
          <w:rFonts w:ascii="Book Antiqua" w:hAnsi="Book Antiqua"/>
          <w:sz w:val="24"/>
          <w:szCs w:val="24"/>
        </w:rPr>
        <w:t xml:space="preserve"> 2013; </w:t>
      </w:r>
      <w:r w:rsidRPr="006C744C">
        <w:rPr>
          <w:rFonts w:ascii="Book Antiqua" w:hAnsi="Book Antiqua"/>
          <w:b/>
          <w:sz w:val="24"/>
          <w:szCs w:val="24"/>
        </w:rPr>
        <w:t>10</w:t>
      </w:r>
      <w:r w:rsidRPr="006C744C">
        <w:rPr>
          <w:rFonts w:ascii="Book Antiqua" w:hAnsi="Book Antiqua"/>
          <w:sz w:val="24"/>
          <w:szCs w:val="24"/>
        </w:rPr>
        <w:t>: 925-933 [PMID: 23696037 DOI: 10.4161/rna.24604]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19 </w:t>
      </w:r>
      <w:r w:rsidRPr="006C744C">
        <w:rPr>
          <w:rFonts w:ascii="Book Antiqua" w:hAnsi="Book Antiqua"/>
          <w:b/>
          <w:sz w:val="24"/>
          <w:szCs w:val="24"/>
        </w:rPr>
        <w:t>St Laurent G</w:t>
      </w:r>
      <w:r w:rsidRPr="006C744C">
        <w:rPr>
          <w:rFonts w:ascii="Book Antiqua" w:hAnsi="Book Antiqua"/>
          <w:sz w:val="24"/>
          <w:szCs w:val="24"/>
        </w:rPr>
        <w:t xml:space="preserve">, Wahlestedt C, Kapranov P. The Landscape of long noncoding RNA classification. </w:t>
      </w:r>
      <w:r w:rsidRPr="006C744C">
        <w:rPr>
          <w:rFonts w:ascii="Book Antiqua" w:hAnsi="Book Antiqua"/>
          <w:i/>
          <w:sz w:val="24"/>
          <w:szCs w:val="24"/>
        </w:rPr>
        <w:t>Trends Genet</w:t>
      </w:r>
      <w:r w:rsidRPr="006C744C">
        <w:rPr>
          <w:rFonts w:ascii="Book Antiqua" w:hAnsi="Book Antiqua"/>
          <w:sz w:val="24"/>
          <w:szCs w:val="24"/>
        </w:rPr>
        <w:t xml:space="preserve"> 2015; </w:t>
      </w:r>
      <w:r w:rsidRPr="006C744C">
        <w:rPr>
          <w:rFonts w:ascii="Book Antiqua" w:hAnsi="Book Antiqua"/>
          <w:b/>
          <w:sz w:val="24"/>
          <w:szCs w:val="24"/>
        </w:rPr>
        <w:t>31</w:t>
      </w:r>
      <w:r w:rsidRPr="006C744C">
        <w:rPr>
          <w:rFonts w:ascii="Book Antiqua" w:hAnsi="Book Antiqua"/>
          <w:sz w:val="24"/>
          <w:szCs w:val="24"/>
        </w:rPr>
        <w:t>: 239-251 [PMID: 25869999 DOI: 10.1016/j.tig.2015.03.007]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20 </w:t>
      </w:r>
      <w:r w:rsidRPr="006C744C">
        <w:rPr>
          <w:rFonts w:ascii="Book Antiqua" w:hAnsi="Book Antiqua"/>
          <w:b/>
          <w:sz w:val="24"/>
          <w:szCs w:val="24"/>
        </w:rPr>
        <w:t>Derrien T</w:t>
      </w:r>
      <w:r w:rsidRPr="006C744C">
        <w:rPr>
          <w:rFonts w:ascii="Book Antiqua" w:hAnsi="Book Antiqua"/>
          <w:sz w:val="24"/>
          <w:szCs w:val="24"/>
        </w:rPr>
        <w:t xml:space="preserve">, Johnson R, Bussotti G, Tanzer A, Djebali S, Tilgner H, Guernec G, Martin D, Merkel A, Knowles DG, Lagarde J, Veeravalli L, Ruan X, Ruan Y, Lassmann T, Carninci P, Brown JB, Lipovich L, Gonzalez JM, Thomas M, Davis CA, Shiekhattar R, Gingeras TR, Hubbard TJ, Notredame C, Harrow J, Guigó R. The GENCODE v7 catalog of human long noncoding RNAs: analysis of their gene structure, evolution, and expression. </w:t>
      </w:r>
      <w:r w:rsidRPr="006C744C">
        <w:rPr>
          <w:rFonts w:ascii="Book Antiqua" w:hAnsi="Book Antiqua"/>
          <w:i/>
          <w:sz w:val="24"/>
          <w:szCs w:val="24"/>
        </w:rPr>
        <w:t>Genome Res</w:t>
      </w:r>
      <w:r w:rsidRPr="006C744C">
        <w:rPr>
          <w:rFonts w:ascii="Book Antiqua" w:hAnsi="Book Antiqua"/>
          <w:sz w:val="24"/>
          <w:szCs w:val="24"/>
        </w:rPr>
        <w:t xml:space="preserve"> 2012; </w:t>
      </w:r>
      <w:r w:rsidRPr="006C744C">
        <w:rPr>
          <w:rFonts w:ascii="Book Antiqua" w:hAnsi="Book Antiqua"/>
          <w:b/>
          <w:sz w:val="24"/>
          <w:szCs w:val="24"/>
        </w:rPr>
        <w:t>22</w:t>
      </w:r>
      <w:r w:rsidRPr="006C744C">
        <w:rPr>
          <w:rFonts w:ascii="Book Antiqua" w:hAnsi="Book Antiqua"/>
          <w:sz w:val="24"/>
          <w:szCs w:val="24"/>
        </w:rPr>
        <w:t>: 1775-1789 [PMID: 22955988 DOI: 10.1101/gr.132159.111]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21 </w:t>
      </w:r>
      <w:r w:rsidRPr="006C744C">
        <w:rPr>
          <w:rFonts w:ascii="Book Antiqua" w:hAnsi="Book Antiqua"/>
          <w:b/>
          <w:sz w:val="24"/>
          <w:szCs w:val="24"/>
        </w:rPr>
        <w:t>Wang KC</w:t>
      </w:r>
      <w:r w:rsidRPr="006C744C">
        <w:rPr>
          <w:rFonts w:ascii="Book Antiqua" w:hAnsi="Book Antiqua"/>
          <w:sz w:val="24"/>
          <w:szCs w:val="24"/>
        </w:rPr>
        <w:t xml:space="preserve">, Chang HY. Molecular mechanisms of long noncoding RNAs. </w:t>
      </w:r>
      <w:r w:rsidRPr="006C744C">
        <w:rPr>
          <w:rFonts w:ascii="Book Antiqua" w:hAnsi="Book Antiqua"/>
          <w:i/>
          <w:sz w:val="24"/>
          <w:szCs w:val="24"/>
        </w:rPr>
        <w:t>Mol Cell</w:t>
      </w:r>
      <w:r w:rsidRPr="006C744C">
        <w:rPr>
          <w:rFonts w:ascii="Book Antiqua" w:hAnsi="Book Antiqua"/>
          <w:sz w:val="24"/>
          <w:szCs w:val="24"/>
        </w:rPr>
        <w:t xml:space="preserve"> 2011; </w:t>
      </w:r>
      <w:r w:rsidRPr="006C744C">
        <w:rPr>
          <w:rFonts w:ascii="Book Antiqua" w:hAnsi="Book Antiqua"/>
          <w:b/>
          <w:sz w:val="24"/>
          <w:szCs w:val="24"/>
        </w:rPr>
        <w:t>43</w:t>
      </w:r>
      <w:r w:rsidRPr="006C744C">
        <w:rPr>
          <w:rFonts w:ascii="Book Antiqua" w:hAnsi="Book Antiqua"/>
          <w:sz w:val="24"/>
          <w:szCs w:val="24"/>
        </w:rPr>
        <w:t>: 904-914 [PMID: 21925379 DOI: 10.1016/j.molcel.2011.08.018]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22 </w:t>
      </w:r>
      <w:r w:rsidRPr="006C744C">
        <w:rPr>
          <w:rFonts w:ascii="Book Antiqua" w:hAnsi="Book Antiqua"/>
          <w:b/>
          <w:sz w:val="24"/>
          <w:szCs w:val="24"/>
        </w:rPr>
        <w:t>Chen J</w:t>
      </w:r>
      <w:r w:rsidRPr="006C744C">
        <w:rPr>
          <w:rFonts w:ascii="Book Antiqua" w:hAnsi="Book Antiqua"/>
          <w:sz w:val="24"/>
          <w:szCs w:val="24"/>
        </w:rPr>
        <w:t xml:space="preserve">, Shishkin AA, Zhu X, Kadri S, Maza I, Guttman M, Hanna JH, Regev A, Garber M. Evolutionary analysis across mammals reveals distinct classes of long non-coding RNAs. </w:t>
      </w:r>
      <w:r w:rsidRPr="006C744C">
        <w:rPr>
          <w:rFonts w:ascii="Book Antiqua" w:hAnsi="Book Antiqua"/>
          <w:i/>
          <w:sz w:val="24"/>
          <w:szCs w:val="24"/>
        </w:rPr>
        <w:t>Genome Biol</w:t>
      </w:r>
      <w:r w:rsidRPr="006C744C">
        <w:rPr>
          <w:rFonts w:ascii="Book Antiqua" w:hAnsi="Book Antiqua"/>
          <w:sz w:val="24"/>
          <w:szCs w:val="24"/>
        </w:rPr>
        <w:t xml:space="preserve"> 2016; </w:t>
      </w:r>
      <w:r w:rsidRPr="006C744C">
        <w:rPr>
          <w:rFonts w:ascii="Book Antiqua" w:hAnsi="Book Antiqua"/>
          <w:b/>
          <w:sz w:val="24"/>
          <w:szCs w:val="24"/>
        </w:rPr>
        <w:t>17</w:t>
      </w:r>
      <w:r w:rsidRPr="006C744C">
        <w:rPr>
          <w:rFonts w:ascii="Book Antiqua" w:hAnsi="Book Antiqua"/>
          <w:sz w:val="24"/>
          <w:szCs w:val="24"/>
        </w:rPr>
        <w:t>: 19 [PMID: 26838501 DOI: 10.1186/s13059-016-0880-9]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23 </w:t>
      </w:r>
      <w:r w:rsidRPr="006C744C">
        <w:rPr>
          <w:rFonts w:ascii="Book Antiqua" w:hAnsi="Book Antiqua"/>
          <w:b/>
          <w:sz w:val="24"/>
          <w:szCs w:val="24"/>
        </w:rPr>
        <w:t>Chen Y</w:t>
      </w:r>
      <w:r w:rsidRPr="006C744C">
        <w:rPr>
          <w:rFonts w:ascii="Book Antiqua" w:hAnsi="Book Antiqua"/>
          <w:sz w:val="24"/>
          <w:szCs w:val="24"/>
        </w:rPr>
        <w:t xml:space="preserve">, Li C, Pan Y, Han S, Feng B, Gao Y, Chen J, Zhang K, Wang R, Chen L. The Emerging Role and Promise of Long Noncoding RNAs in Lung Cancer Treatment. </w:t>
      </w:r>
      <w:r w:rsidRPr="006C744C">
        <w:rPr>
          <w:rFonts w:ascii="Book Antiqua" w:hAnsi="Book Antiqua"/>
          <w:i/>
          <w:sz w:val="24"/>
          <w:szCs w:val="24"/>
        </w:rPr>
        <w:t>Cell Physiol Biochem</w:t>
      </w:r>
      <w:r w:rsidRPr="006C744C">
        <w:rPr>
          <w:rFonts w:ascii="Book Antiqua" w:hAnsi="Book Antiqua"/>
          <w:sz w:val="24"/>
          <w:szCs w:val="24"/>
        </w:rPr>
        <w:t xml:space="preserve"> 2016; </w:t>
      </w:r>
      <w:r w:rsidRPr="006C744C">
        <w:rPr>
          <w:rFonts w:ascii="Book Antiqua" w:hAnsi="Book Antiqua"/>
          <w:b/>
          <w:sz w:val="24"/>
          <w:szCs w:val="24"/>
        </w:rPr>
        <w:t>38</w:t>
      </w:r>
      <w:r w:rsidRPr="006C744C">
        <w:rPr>
          <w:rFonts w:ascii="Book Antiqua" w:hAnsi="Book Antiqua"/>
          <w:sz w:val="24"/>
          <w:szCs w:val="24"/>
        </w:rPr>
        <w:t>: 2194-2206 [PMID: 27183839 DOI: 10.1159/000445575]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24 </w:t>
      </w:r>
      <w:r w:rsidRPr="006C744C">
        <w:rPr>
          <w:rFonts w:ascii="Book Antiqua" w:hAnsi="Book Antiqua"/>
          <w:b/>
          <w:sz w:val="24"/>
          <w:szCs w:val="24"/>
        </w:rPr>
        <w:t>Mercer TR</w:t>
      </w:r>
      <w:r w:rsidRPr="006C744C">
        <w:rPr>
          <w:rFonts w:ascii="Book Antiqua" w:hAnsi="Book Antiqua"/>
          <w:sz w:val="24"/>
          <w:szCs w:val="24"/>
        </w:rPr>
        <w:t xml:space="preserve">, Dinger ME, Mattick JS. Long non-coding RNAs: insights into functions. </w:t>
      </w:r>
      <w:r w:rsidRPr="006C744C">
        <w:rPr>
          <w:rFonts w:ascii="Book Antiqua" w:hAnsi="Book Antiqua"/>
          <w:i/>
          <w:sz w:val="24"/>
          <w:szCs w:val="24"/>
        </w:rPr>
        <w:t>Nat Rev Genet</w:t>
      </w:r>
      <w:r w:rsidRPr="006C744C">
        <w:rPr>
          <w:rFonts w:ascii="Book Antiqua" w:hAnsi="Book Antiqua"/>
          <w:sz w:val="24"/>
          <w:szCs w:val="24"/>
        </w:rPr>
        <w:t xml:space="preserve"> 2009; </w:t>
      </w:r>
      <w:r w:rsidRPr="006C744C">
        <w:rPr>
          <w:rFonts w:ascii="Book Antiqua" w:hAnsi="Book Antiqua"/>
          <w:b/>
          <w:sz w:val="24"/>
          <w:szCs w:val="24"/>
        </w:rPr>
        <w:t>10</w:t>
      </w:r>
      <w:r w:rsidRPr="006C744C">
        <w:rPr>
          <w:rFonts w:ascii="Book Antiqua" w:hAnsi="Book Antiqua"/>
          <w:sz w:val="24"/>
          <w:szCs w:val="24"/>
        </w:rPr>
        <w:t>: 155-159 [PMID: 19188922 DOI: 10.1038/nrg2521]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25 </w:t>
      </w:r>
      <w:r w:rsidRPr="006C744C">
        <w:rPr>
          <w:rFonts w:ascii="Book Antiqua" w:hAnsi="Book Antiqua"/>
          <w:b/>
          <w:sz w:val="24"/>
          <w:szCs w:val="24"/>
        </w:rPr>
        <w:t>Cabili MN</w:t>
      </w:r>
      <w:r w:rsidRPr="006C744C">
        <w:rPr>
          <w:rFonts w:ascii="Book Antiqua" w:hAnsi="Book Antiqua"/>
          <w:sz w:val="24"/>
          <w:szCs w:val="24"/>
        </w:rPr>
        <w:t xml:space="preserve">, Dunagin MC, McClanahan PD, Biaesch A, Padovan-Merhar O, Regev A, Rinn JL, Raj A. Localization and abundance analysis of human lncRNAs at single-cell and single-molecule resolution. </w:t>
      </w:r>
      <w:r w:rsidRPr="006C744C">
        <w:rPr>
          <w:rFonts w:ascii="Book Antiqua" w:hAnsi="Book Antiqua"/>
          <w:i/>
          <w:sz w:val="24"/>
          <w:szCs w:val="24"/>
        </w:rPr>
        <w:t>Genome Biol</w:t>
      </w:r>
      <w:r w:rsidRPr="006C744C">
        <w:rPr>
          <w:rFonts w:ascii="Book Antiqua" w:hAnsi="Book Antiqua"/>
          <w:sz w:val="24"/>
          <w:szCs w:val="24"/>
        </w:rPr>
        <w:t xml:space="preserve"> 2015; </w:t>
      </w:r>
      <w:r w:rsidRPr="006C744C">
        <w:rPr>
          <w:rFonts w:ascii="Book Antiqua" w:hAnsi="Book Antiqua"/>
          <w:b/>
          <w:sz w:val="24"/>
          <w:szCs w:val="24"/>
        </w:rPr>
        <w:t>16</w:t>
      </w:r>
      <w:r w:rsidRPr="006C744C">
        <w:rPr>
          <w:rFonts w:ascii="Book Antiqua" w:hAnsi="Book Antiqua"/>
          <w:sz w:val="24"/>
          <w:szCs w:val="24"/>
        </w:rPr>
        <w:t>: 20 [PMID: 25630241 DOI: 10.1186/s13059-015-0586-4]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lastRenderedPageBreak/>
        <w:t xml:space="preserve">26 </w:t>
      </w:r>
      <w:r w:rsidRPr="006C744C">
        <w:rPr>
          <w:rFonts w:ascii="Book Antiqua" w:hAnsi="Book Antiqua"/>
          <w:b/>
          <w:sz w:val="24"/>
          <w:szCs w:val="24"/>
        </w:rPr>
        <w:t>Lennox KA</w:t>
      </w:r>
      <w:r w:rsidRPr="006C744C">
        <w:rPr>
          <w:rFonts w:ascii="Book Antiqua" w:hAnsi="Book Antiqua"/>
          <w:sz w:val="24"/>
          <w:szCs w:val="24"/>
        </w:rPr>
        <w:t xml:space="preserve">, Behlke MA. Cellular localization of long non-coding RNAs affects silencing by RNAi more than by antisense oligonucleotides. </w:t>
      </w:r>
      <w:r w:rsidRPr="006C744C">
        <w:rPr>
          <w:rFonts w:ascii="Book Antiqua" w:hAnsi="Book Antiqua"/>
          <w:i/>
          <w:sz w:val="24"/>
          <w:szCs w:val="24"/>
        </w:rPr>
        <w:t>Nucleic Acids Res</w:t>
      </w:r>
      <w:r w:rsidRPr="006C744C">
        <w:rPr>
          <w:rFonts w:ascii="Book Antiqua" w:hAnsi="Book Antiqua"/>
          <w:sz w:val="24"/>
          <w:szCs w:val="24"/>
        </w:rPr>
        <w:t xml:space="preserve"> 2016; </w:t>
      </w:r>
      <w:r w:rsidRPr="006C744C">
        <w:rPr>
          <w:rFonts w:ascii="Book Antiqua" w:hAnsi="Book Antiqua"/>
          <w:b/>
          <w:sz w:val="24"/>
          <w:szCs w:val="24"/>
        </w:rPr>
        <w:t>44</w:t>
      </w:r>
      <w:r w:rsidRPr="006C744C">
        <w:rPr>
          <w:rFonts w:ascii="Book Antiqua" w:hAnsi="Book Antiqua"/>
          <w:sz w:val="24"/>
          <w:szCs w:val="24"/>
        </w:rPr>
        <w:t>: 863-877 [PMID: 26578588 DOI: 10.1093/nar/gkv1206]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27 </w:t>
      </w:r>
      <w:r w:rsidRPr="006C744C">
        <w:rPr>
          <w:rFonts w:ascii="Book Antiqua" w:hAnsi="Book Antiqua"/>
          <w:b/>
          <w:sz w:val="24"/>
          <w:szCs w:val="24"/>
        </w:rPr>
        <w:t>Clark MB</w:t>
      </w:r>
      <w:r w:rsidRPr="006C744C">
        <w:rPr>
          <w:rFonts w:ascii="Book Antiqua" w:hAnsi="Book Antiqua"/>
          <w:sz w:val="24"/>
          <w:szCs w:val="24"/>
        </w:rPr>
        <w:t xml:space="preserve">, Mattick JS. Long noncoding RNAs in cell biology. </w:t>
      </w:r>
      <w:r w:rsidRPr="006C744C">
        <w:rPr>
          <w:rFonts w:ascii="Book Antiqua" w:hAnsi="Book Antiqua"/>
          <w:i/>
          <w:sz w:val="24"/>
          <w:szCs w:val="24"/>
        </w:rPr>
        <w:t>Semin Cell Dev Biol</w:t>
      </w:r>
      <w:r w:rsidRPr="006C744C">
        <w:rPr>
          <w:rFonts w:ascii="Book Antiqua" w:hAnsi="Book Antiqua"/>
          <w:sz w:val="24"/>
          <w:szCs w:val="24"/>
        </w:rPr>
        <w:t xml:space="preserve"> 2011; </w:t>
      </w:r>
      <w:r w:rsidRPr="006C744C">
        <w:rPr>
          <w:rFonts w:ascii="Book Antiqua" w:hAnsi="Book Antiqua"/>
          <w:b/>
          <w:sz w:val="24"/>
          <w:szCs w:val="24"/>
        </w:rPr>
        <w:t>22</w:t>
      </w:r>
      <w:r w:rsidRPr="006C744C">
        <w:rPr>
          <w:rFonts w:ascii="Book Antiqua" w:hAnsi="Book Antiqua"/>
          <w:sz w:val="24"/>
          <w:szCs w:val="24"/>
        </w:rPr>
        <w:t>: 366-376 [PMID: 21256239 DOI: 10.1016/j.semcdb.2011.01.001]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28 </w:t>
      </w:r>
      <w:r w:rsidRPr="006C744C">
        <w:rPr>
          <w:rFonts w:ascii="Book Antiqua" w:hAnsi="Book Antiqua"/>
          <w:b/>
          <w:sz w:val="24"/>
          <w:szCs w:val="24"/>
        </w:rPr>
        <w:t>Zong X</w:t>
      </w:r>
      <w:r w:rsidRPr="006C744C">
        <w:rPr>
          <w:rFonts w:ascii="Book Antiqua" w:hAnsi="Book Antiqua"/>
          <w:sz w:val="24"/>
          <w:szCs w:val="24"/>
        </w:rPr>
        <w:t xml:space="preserve">, Huang L, Tripathi V, Peralta R, Freier SM, Guo S, Prasanth KV. Knockdown of nuclear-retained long noncoding RNAs using modified DNA antisense oligonucleotides. </w:t>
      </w:r>
      <w:r w:rsidRPr="006C744C">
        <w:rPr>
          <w:rFonts w:ascii="Book Antiqua" w:hAnsi="Book Antiqua"/>
          <w:i/>
          <w:sz w:val="24"/>
          <w:szCs w:val="24"/>
        </w:rPr>
        <w:t>Methods Mol Biol</w:t>
      </w:r>
      <w:r w:rsidRPr="006C744C">
        <w:rPr>
          <w:rFonts w:ascii="Book Antiqua" w:hAnsi="Book Antiqua"/>
          <w:sz w:val="24"/>
          <w:szCs w:val="24"/>
        </w:rPr>
        <w:t xml:space="preserve"> 2015; </w:t>
      </w:r>
      <w:r w:rsidRPr="006C744C">
        <w:rPr>
          <w:rFonts w:ascii="Book Antiqua" w:hAnsi="Book Antiqua"/>
          <w:b/>
          <w:sz w:val="24"/>
          <w:szCs w:val="24"/>
        </w:rPr>
        <w:t>1262</w:t>
      </w:r>
      <w:r w:rsidRPr="006C744C">
        <w:rPr>
          <w:rFonts w:ascii="Book Antiqua" w:hAnsi="Book Antiqua"/>
          <w:sz w:val="24"/>
          <w:szCs w:val="24"/>
        </w:rPr>
        <w:t>: 321-331 [PMID: 25555591 DOI: 10.1007/978-1-4939-2253-6_20]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29 </w:t>
      </w:r>
      <w:r w:rsidRPr="006C744C">
        <w:rPr>
          <w:rFonts w:ascii="Book Antiqua" w:hAnsi="Book Antiqua"/>
          <w:b/>
          <w:sz w:val="24"/>
          <w:szCs w:val="24"/>
        </w:rPr>
        <w:t>Singh DK</w:t>
      </w:r>
      <w:r w:rsidRPr="006C744C">
        <w:rPr>
          <w:rFonts w:ascii="Book Antiqua" w:hAnsi="Book Antiqua"/>
          <w:sz w:val="24"/>
          <w:szCs w:val="24"/>
        </w:rPr>
        <w:t xml:space="preserve">, Prasanth KV. Functional insights into the role of nuclear-retained long noncoding RNAs in gene expression control in mammalian cells. </w:t>
      </w:r>
      <w:r w:rsidRPr="006C744C">
        <w:rPr>
          <w:rFonts w:ascii="Book Antiqua" w:hAnsi="Book Antiqua"/>
          <w:i/>
          <w:sz w:val="24"/>
          <w:szCs w:val="24"/>
        </w:rPr>
        <w:t>Chromosome Res</w:t>
      </w:r>
      <w:r w:rsidRPr="006C744C">
        <w:rPr>
          <w:rFonts w:ascii="Book Antiqua" w:hAnsi="Book Antiqua"/>
          <w:sz w:val="24"/>
          <w:szCs w:val="24"/>
        </w:rPr>
        <w:t xml:space="preserve"> 2013; </w:t>
      </w:r>
      <w:r w:rsidRPr="006C744C">
        <w:rPr>
          <w:rFonts w:ascii="Book Antiqua" w:hAnsi="Book Antiqua"/>
          <w:b/>
          <w:sz w:val="24"/>
          <w:szCs w:val="24"/>
        </w:rPr>
        <w:t>21</w:t>
      </w:r>
      <w:r w:rsidRPr="006C744C">
        <w:rPr>
          <w:rFonts w:ascii="Book Antiqua" w:hAnsi="Book Antiqua"/>
          <w:sz w:val="24"/>
          <w:szCs w:val="24"/>
        </w:rPr>
        <w:t>: 695-711 [PMID: 24233053 DOI: 10.1007/s10577-013-9391-7]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30 </w:t>
      </w:r>
      <w:r w:rsidRPr="006C744C">
        <w:rPr>
          <w:rFonts w:ascii="Book Antiqua" w:hAnsi="Book Antiqua"/>
          <w:b/>
          <w:sz w:val="24"/>
          <w:szCs w:val="24"/>
        </w:rPr>
        <w:t>Chen LL</w:t>
      </w:r>
      <w:r w:rsidRPr="006C744C">
        <w:rPr>
          <w:rFonts w:ascii="Book Antiqua" w:hAnsi="Book Antiqua"/>
          <w:sz w:val="24"/>
          <w:szCs w:val="24"/>
        </w:rPr>
        <w:t xml:space="preserve">. Linking Long Noncoding RNA Localization and Function. </w:t>
      </w:r>
      <w:r w:rsidRPr="006C744C">
        <w:rPr>
          <w:rFonts w:ascii="Book Antiqua" w:hAnsi="Book Antiqua"/>
          <w:i/>
          <w:sz w:val="24"/>
          <w:szCs w:val="24"/>
        </w:rPr>
        <w:t>Trends Biochem Sci</w:t>
      </w:r>
      <w:r w:rsidRPr="006C744C">
        <w:rPr>
          <w:rFonts w:ascii="Book Antiqua" w:hAnsi="Book Antiqua"/>
          <w:sz w:val="24"/>
          <w:szCs w:val="24"/>
        </w:rPr>
        <w:t xml:space="preserve"> 2016; </w:t>
      </w:r>
      <w:r w:rsidRPr="006C744C">
        <w:rPr>
          <w:rFonts w:ascii="Book Antiqua" w:hAnsi="Book Antiqua"/>
          <w:b/>
          <w:sz w:val="24"/>
          <w:szCs w:val="24"/>
        </w:rPr>
        <w:t>41</w:t>
      </w:r>
      <w:r w:rsidRPr="006C744C">
        <w:rPr>
          <w:rFonts w:ascii="Book Antiqua" w:hAnsi="Book Antiqua"/>
          <w:sz w:val="24"/>
          <w:szCs w:val="24"/>
        </w:rPr>
        <w:t>: 761-772 [PMID: 27499234 DOI: 10.1016/j.tibs.2016.07.003]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31 </w:t>
      </w:r>
      <w:r w:rsidRPr="006C744C">
        <w:rPr>
          <w:rFonts w:ascii="Book Antiqua" w:hAnsi="Book Antiqua"/>
          <w:b/>
          <w:sz w:val="24"/>
          <w:szCs w:val="24"/>
        </w:rPr>
        <w:t>Degirmenci U</w:t>
      </w:r>
      <w:r w:rsidRPr="006C744C">
        <w:rPr>
          <w:rFonts w:ascii="Book Antiqua" w:hAnsi="Book Antiqua"/>
          <w:sz w:val="24"/>
          <w:szCs w:val="24"/>
        </w:rPr>
        <w:t xml:space="preserve">, Lei S. Role of lncRNAs in Cellular Aging. </w:t>
      </w:r>
      <w:r w:rsidRPr="006C744C">
        <w:rPr>
          <w:rFonts w:ascii="Book Antiqua" w:hAnsi="Book Antiqua"/>
          <w:i/>
          <w:sz w:val="24"/>
          <w:szCs w:val="24"/>
        </w:rPr>
        <w:t>Front Endocrinol (Lausanne)</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151 [PMID: 27999563 DOI: 10.3389/fendo.2016.00151]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32 </w:t>
      </w:r>
      <w:r w:rsidRPr="006C744C">
        <w:rPr>
          <w:rFonts w:ascii="Book Antiqua" w:hAnsi="Book Antiqua"/>
          <w:b/>
          <w:sz w:val="24"/>
          <w:szCs w:val="24"/>
        </w:rPr>
        <w:t>Mercer TR</w:t>
      </w:r>
      <w:r w:rsidRPr="006C744C">
        <w:rPr>
          <w:rFonts w:ascii="Book Antiqua" w:hAnsi="Book Antiqua"/>
          <w:sz w:val="24"/>
          <w:szCs w:val="24"/>
        </w:rPr>
        <w:t xml:space="preserve">, Mattick JS. Structure and function of long noncoding RNAs in epigenetic regulation. </w:t>
      </w:r>
      <w:r w:rsidRPr="006C744C">
        <w:rPr>
          <w:rFonts w:ascii="Book Antiqua" w:hAnsi="Book Antiqua"/>
          <w:i/>
          <w:sz w:val="24"/>
          <w:szCs w:val="24"/>
        </w:rPr>
        <w:t>Nat Struct Mol Biol</w:t>
      </w:r>
      <w:r w:rsidRPr="006C744C">
        <w:rPr>
          <w:rFonts w:ascii="Book Antiqua" w:hAnsi="Book Antiqua"/>
          <w:sz w:val="24"/>
          <w:szCs w:val="24"/>
        </w:rPr>
        <w:t xml:space="preserve"> 2013; </w:t>
      </w:r>
      <w:r w:rsidRPr="006C744C">
        <w:rPr>
          <w:rFonts w:ascii="Book Antiqua" w:hAnsi="Book Antiqua"/>
          <w:b/>
          <w:sz w:val="24"/>
          <w:szCs w:val="24"/>
        </w:rPr>
        <w:t>20</w:t>
      </w:r>
      <w:r w:rsidRPr="006C744C">
        <w:rPr>
          <w:rFonts w:ascii="Book Antiqua" w:hAnsi="Book Antiqua"/>
          <w:sz w:val="24"/>
          <w:szCs w:val="24"/>
        </w:rPr>
        <w:t>: 300-307 [PMID: 23463315 DOI: 10.1038/nsmb.2480]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33 </w:t>
      </w:r>
      <w:r w:rsidRPr="006C744C">
        <w:rPr>
          <w:rFonts w:ascii="Book Antiqua" w:hAnsi="Book Antiqua"/>
          <w:b/>
          <w:sz w:val="24"/>
          <w:szCs w:val="24"/>
        </w:rPr>
        <w:t>Gong C</w:t>
      </w:r>
      <w:r w:rsidRPr="006C744C">
        <w:rPr>
          <w:rFonts w:ascii="Book Antiqua" w:hAnsi="Book Antiqua"/>
          <w:sz w:val="24"/>
          <w:szCs w:val="24"/>
        </w:rPr>
        <w:t xml:space="preserve">, Maquat LE. lncRNAs transactivate STAU1-mediated mRNA decay by duplexing with 3' UTRs via Alu elements. </w:t>
      </w:r>
      <w:r w:rsidRPr="006C744C">
        <w:rPr>
          <w:rFonts w:ascii="Book Antiqua" w:hAnsi="Book Antiqua"/>
          <w:i/>
          <w:sz w:val="24"/>
          <w:szCs w:val="24"/>
        </w:rPr>
        <w:t>Nature</w:t>
      </w:r>
      <w:r w:rsidRPr="006C744C">
        <w:rPr>
          <w:rFonts w:ascii="Book Antiqua" w:hAnsi="Book Antiqua"/>
          <w:sz w:val="24"/>
          <w:szCs w:val="24"/>
        </w:rPr>
        <w:t xml:space="preserve"> 2011; </w:t>
      </w:r>
      <w:r w:rsidRPr="006C744C">
        <w:rPr>
          <w:rFonts w:ascii="Book Antiqua" w:hAnsi="Book Antiqua"/>
          <w:b/>
          <w:sz w:val="24"/>
          <w:szCs w:val="24"/>
        </w:rPr>
        <w:t>470</w:t>
      </w:r>
      <w:r w:rsidRPr="006C744C">
        <w:rPr>
          <w:rFonts w:ascii="Book Antiqua" w:hAnsi="Book Antiqua"/>
          <w:sz w:val="24"/>
          <w:szCs w:val="24"/>
        </w:rPr>
        <w:t>: 284-288 [PMID: 21307942 DOI: 10.1038/nature09701]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34 </w:t>
      </w:r>
      <w:r w:rsidRPr="006C744C">
        <w:rPr>
          <w:rFonts w:ascii="Book Antiqua" w:hAnsi="Book Antiqua"/>
          <w:b/>
          <w:sz w:val="24"/>
          <w:szCs w:val="24"/>
        </w:rPr>
        <w:t>Liu SJ</w:t>
      </w:r>
      <w:r w:rsidRPr="006C744C">
        <w:rPr>
          <w:rFonts w:ascii="Book Antiqua" w:hAnsi="Book Antiqua"/>
          <w:sz w:val="24"/>
          <w:szCs w:val="24"/>
        </w:rPr>
        <w:t xml:space="preserve">, Nowakowski TJ, Pollen AA, Lui JH, Horlbeck MA, Attenello FJ, He D, Weissman JS, Kriegstein AR, Diaz AA, Lim DA. Single-cell analysis of long non-coding RNAs in the developing human neocortex. </w:t>
      </w:r>
      <w:r w:rsidRPr="006C744C">
        <w:rPr>
          <w:rFonts w:ascii="Book Antiqua" w:hAnsi="Book Antiqua"/>
          <w:i/>
          <w:sz w:val="24"/>
          <w:szCs w:val="24"/>
        </w:rPr>
        <w:t>Genome Biol</w:t>
      </w:r>
      <w:r w:rsidRPr="006C744C">
        <w:rPr>
          <w:rFonts w:ascii="Book Antiqua" w:hAnsi="Book Antiqua"/>
          <w:sz w:val="24"/>
          <w:szCs w:val="24"/>
        </w:rPr>
        <w:t xml:space="preserve"> 2016; </w:t>
      </w:r>
      <w:r w:rsidRPr="006C744C">
        <w:rPr>
          <w:rFonts w:ascii="Book Antiqua" w:hAnsi="Book Antiqua"/>
          <w:b/>
          <w:sz w:val="24"/>
          <w:szCs w:val="24"/>
        </w:rPr>
        <w:t>17</w:t>
      </w:r>
      <w:r w:rsidRPr="006C744C">
        <w:rPr>
          <w:rFonts w:ascii="Book Antiqua" w:hAnsi="Book Antiqua"/>
          <w:sz w:val="24"/>
          <w:szCs w:val="24"/>
        </w:rPr>
        <w:t>: 67 [PMID: 27081004 DOI: 10.1186/s13059-016-0932-1]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35 </w:t>
      </w:r>
      <w:r w:rsidRPr="006C744C">
        <w:rPr>
          <w:rFonts w:ascii="Book Antiqua" w:hAnsi="Book Antiqua"/>
          <w:b/>
          <w:sz w:val="24"/>
          <w:szCs w:val="24"/>
        </w:rPr>
        <w:t>Dunagin M</w:t>
      </w:r>
      <w:r w:rsidRPr="006C744C">
        <w:rPr>
          <w:rFonts w:ascii="Book Antiqua" w:hAnsi="Book Antiqua"/>
          <w:sz w:val="24"/>
          <w:szCs w:val="24"/>
        </w:rPr>
        <w:t xml:space="preserve">, Cabili MN, Rinn J, Raj A. Visualization of lncRNA by single-molecule fluorescence in situ hybridization. </w:t>
      </w:r>
      <w:r w:rsidRPr="006C744C">
        <w:rPr>
          <w:rFonts w:ascii="Book Antiqua" w:hAnsi="Book Antiqua"/>
          <w:i/>
          <w:sz w:val="24"/>
          <w:szCs w:val="24"/>
        </w:rPr>
        <w:t>Methods Mol Biol</w:t>
      </w:r>
      <w:r w:rsidRPr="006C744C">
        <w:rPr>
          <w:rFonts w:ascii="Book Antiqua" w:hAnsi="Book Antiqua"/>
          <w:sz w:val="24"/>
          <w:szCs w:val="24"/>
        </w:rPr>
        <w:t xml:space="preserve"> 2015; </w:t>
      </w:r>
      <w:r w:rsidRPr="006C744C">
        <w:rPr>
          <w:rFonts w:ascii="Book Antiqua" w:hAnsi="Book Antiqua"/>
          <w:b/>
          <w:sz w:val="24"/>
          <w:szCs w:val="24"/>
        </w:rPr>
        <w:t>1262</w:t>
      </w:r>
      <w:r w:rsidRPr="006C744C">
        <w:rPr>
          <w:rFonts w:ascii="Book Antiqua" w:hAnsi="Book Antiqua"/>
          <w:sz w:val="24"/>
          <w:szCs w:val="24"/>
        </w:rPr>
        <w:t xml:space="preserve">: </w:t>
      </w:r>
      <w:r w:rsidRPr="006C744C">
        <w:rPr>
          <w:rFonts w:ascii="Book Antiqua" w:hAnsi="Book Antiqua"/>
          <w:sz w:val="24"/>
          <w:szCs w:val="24"/>
        </w:rPr>
        <w:lastRenderedPageBreak/>
        <w:t>3-19 [PMID: 25555572 DOI: 10.1007/978-1-4939-2253-6_1]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36 </w:t>
      </w:r>
      <w:r w:rsidRPr="006C744C">
        <w:rPr>
          <w:rFonts w:ascii="Book Antiqua" w:hAnsi="Book Antiqua"/>
          <w:b/>
          <w:sz w:val="24"/>
          <w:szCs w:val="24"/>
        </w:rPr>
        <w:t>Cao J</w:t>
      </w:r>
      <w:r w:rsidRPr="006C744C">
        <w:rPr>
          <w:rFonts w:ascii="Book Antiqua" w:hAnsi="Book Antiqua"/>
          <w:sz w:val="24"/>
          <w:szCs w:val="24"/>
        </w:rPr>
        <w:t xml:space="preserve">. The functional role of long non-coding RNAs and epigenetics. </w:t>
      </w:r>
      <w:r w:rsidRPr="006C744C">
        <w:rPr>
          <w:rFonts w:ascii="Book Antiqua" w:hAnsi="Book Antiqua"/>
          <w:i/>
          <w:sz w:val="24"/>
          <w:szCs w:val="24"/>
        </w:rPr>
        <w:t>Biol Proced Online</w:t>
      </w:r>
      <w:r w:rsidRPr="006C744C">
        <w:rPr>
          <w:rFonts w:ascii="Book Antiqua" w:hAnsi="Book Antiqua"/>
          <w:sz w:val="24"/>
          <w:szCs w:val="24"/>
        </w:rPr>
        <w:t xml:space="preserve"> 2014; </w:t>
      </w:r>
      <w:r w:rsidRPr="006C744C">
        <w:rPr>
          <w:rFonts w:ascii="Book Antiqua" w:hAnsi="Book Antiqua"/>
          <w:b/>
          <w:sz w:val="24"/>
          <w:szCs w:val="24"/>
        </w:rPr>
        <w:t>16</w:t>
      </w:r>
      <w:r w:rsidRPr="006C744C">
        <w:rPr>
          <w:rFonts w:ascii="Book Antiqua" w:hAnsi="Book Antiqua"/>
          <w:sz w:val="24"/>
          <w:szCs w:val="24"/>
        </w:rPr>
        <w:t>: 11 [PMID: 25276098 DOI: 10.1186/1480-9222-16-11]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37 </w:t>
      </w:r>
      <w:r w:rsidRPr="006C744C">
        <w:rPr>
          <w:rFonts w:ascii="Book Antiqua" w:hAnsi="Book Antiqua"/>
          <w:b/>
          <w:sz w:val="24"/>
          <w:szCs w:val="24"/>
        </w:rPr>
        <w:t>Kung JT</w:t>
      </w:r>
      <w:r w:rsidRPr="006C744C">
        <w:rPr>
          <w:rFonts w:ascii="Book Antiqua" w:hAnsi="Book Antiqua"/>
          <w:sz w:val="24"/>
          <w:szCs w:val="24"/>
        </w:rPr>
        <w:t xml:space="preserve">, Colognori D, Lee JT. Long noncoding RNAs: past, present, and future. </w:t>
      </w:r>
      <w:r w:rsidRPr="006C744C">
        <w:rPr>
          <w:rFonts w:ascii="Book Antiqua" w:hAnsi="Book Antiqua"/>
          <w:i/>
          <w:sz w:val="24"/>
          <w:szCs w:val="24"/>
        </w:rPr>
        <w:t>Genetics</w:t>
      </w:r>
      <w:r w:rsidRPr="006C744C">
        <w:rPr>
          <w:rFonts w:ascii="Book Antiqua" w:hAnsi="Book Antiqua"/>
          <w:sz w:val="24"/>
          <w:szCs w:val="24"/>
        </w:rPr>
        <w:t xml:space="preserve"> 2013; </w:t>
      </w:r>
      <w:r w:rsidRPr="006C744C">
        <w:rPr>
          <w:rFonts w:ascii="Book Antiqua" w:hAnsi="Book Antiqua"/>
          <w:b/>
          <w:sz w:val="24"/>
          <w:szCs w:val="24"/>
        </w:rPr>
        <w:t>193</w:t>
      </w:r>
      <w:r w:rsidRPr="006C744C">
        <w:rPr>
          <w:rFonts w:ascii="Book Antiqua" w:hAnsi="Book Antiqua"/>
          <w:sz w:val="24"/>
          <w:szCs w:val="24"/>
        </w:rPr>
        <w:t>: 651-669 [PMID: 23463798 DOI: 10.1534/genetics.112.146704]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38 </w:t>
      </w:r>
      <w:r w:rsidRPr="006C744C">
        <w:rPr>
          <w:rFonts w:ascii="Book Antiqua" w:hAnsi="Book Antiqua"/>
          <w:b/>
          <w:sz w:val="24"/>
          <w:szCs w:val="24"/>
        </w:rPr>
        <w:t>Ulitsky I</w:t>
      </w:r>
      <w:r w:rsidRPr="006C744C">
        <w:rPr>
          <w:rFonts w:ascii="Book Antiqua" w:hAnsi="Book Antiqua"/>
          <w:sz w:val="24"/>
          <w:szCs w:val="24"/>
        </w:rPr>
        <w:t xml:space="preserve">, Bartel DP. lincRNAs: genomics, evolution, and mechanisms. </w:t>
      </w:r>
      <w:r w:rsidRPr="006C744C">
        <w:rPr>
          <w:rFonts w:ascii="Book Antiqua" w:hAnsi="Book Antiqua"/>
          <w:i/>
          <w:sz w:val="24"/>
          <w:szCs w:val="24"/>
        </w:rPr>
        <w:t>Cell</w:t>
      </w:r>
      <w:r w:rsidRPr="006C744C">
        <w:rPr>
          <w:rFonts w:ascii="Book Antiqua" w:hAnsi="Book Antiqua"/>
          <w:sz w:val="24"/>
          <w:szCs w:val="24"/>
        </w:rPr>
        <w:t xml:space="preserve"> 2013; </w:t>
      </w:r>
      <w:r w:rsidRPr="006C744C">
        <w:rPr>
          <w:rFonts w:ascii="Book Antiqua" w:hAnsi="Book Antiqua"/>
          <w:b/>
          <w:sz w:val="24"/>
          <w:szCs w:val="24"/>
        </w:rPr>
        <w:t>154</w:t>
      </w:r>
      <w:r w:rsidRPr="006C744C">
        <w:rPr>
          <w:rFonts w:ascii="Book Antiqua" w:hAnsi="Book Antiqua"/>
          <w:sz w:val="24"/>
          <w:szCs w:val="24"/>
        </w:rPr>
        <w:t>: 26-46 [PMID: 23827673 DOI: 10.1016/j.cell.2013.06.020]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39 </w:t>
      </w:r>
      <w:r w:rsidRPr="006C744C">
        <w:rPr>
          <w:rFonts w:ascii="Book Antiqua" w:hAnsi="Book Antiqua"/>
          <w:b/>
          <w:sz w:val="24"/>
          <w:szCs w:val="24"/>
        </w:rPr>
        <w:t>Saayman S</w:t>
      </w:r>
      <w:r w:rsidRPr="006C744C">
        <w:rPr>
          <w:rFonts w:ascii="Book Antiqua" w:hAnsi="Book Antiqua"/>
          <w:sz w:val="24"/>
          <w:szCs w:val="24"/>
        </w:rPr>
        <w:t xml:space="preserve">, Ackley A, Turner AM, Famiglietti M, Bosque A, Clemson M, Planelles V, Morris KV. An HIV-encoded antisense long noncoding RNA epigenetically regulates viral transcription. </w:t>
      </w:r>
      <w:r w:rsidRPr="006C744C">
        <w:rPr>
          <w:rFonts w:ascii="Book Antiqua" w:hAnsi="Book Antiqua"/>
          <w:i/>
          <w:sz w:val="24"/>
          <w:szCs w:val="24"/>
        </w:rPr>
        <w:t>Mol Ther</w:t>
      </w:r>
      <w:r w:rsidRPr="006C744C">
        <w:rPr>
          <w:rFonts w:ascii="Book Antiqua" w:hAnsi="Book Antiqua"/>
          <w:sz w:val="24"/>
          <w:szCs w:val="24"/>
        </w:rPr>
        <w:t xml:space="preserve"> 2014; </w:t>
      </w:r>
      <w:r w:rsidRPr="006C744C">
        <w:rPr>
          <w:rFonts w:ascii="Book Antiqua" w:hAnsi="Book Antiqua"/>
          <w:b/>
          <w:sz w:val="24"/>
          <w:szCs w:val="24"/>
        </w:rPr>
        <w:t>22</w:t>
      </w:r>
      <w:r w:rsidRPr="006C744C">
        <w:rPr>
          <w:rFonts w:ascii="Book Antiqua" w:hAnsi="Book Antiqua"/>
          <w:sz w:val="24"/>
          <w:szCs w:val="24"/>
        </w:rPr>
        <w:t>: 1164-1175 [PMID: 24576854 DOI: 10.1038/mt.2014.29]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40 </w:t>
      </w:r>
      <w:r w:rsidRPr="006C744C">
        <w:rPr>
          <w:rFonts w:ascii="Book Antiqua" w:hAnsi="Book Antiqua"/>
          <w:b/>
          <w:sz w:val="24"/>
          <w:szCs w:val="24"/>
        </w:rPr>
        <w:t>Iyer MK</w:t>
      </w:r>
      <w:r w:rsidRPr="006C744C">
        <w:rPr>
          <w:rFonts w:ascii="Book Antiqua" w:hAnsi="Book Antiqua"/>
          <w:sz w:val="24"/>
          <w:szCs w:val="24"/>
        </w:rPr>
        <w:t xml:space="preserve">, Niknafs YS, Malik R, Singhal U, Sahu A, Hosono Y, Barrette TR, Prensner JR, Evans JR, Zhao S, Poliakov A, Cao X, Dhanasekaran SM, Wu YM, Robinson DR, Beer DG, Feng FY, Iyer HK, Chinnaiyan AM. The landscape of long noncoding RNAs in the human transcriptome. </w:t>
      </w:r>
      <w:r w:rsidRPr="006C744C">
        <w:rPr>
          <w:rFonts w:ascii="Book Antiqua" w:hAnsi="Book Antiqua"/>
          <w:i/>
          <w:sz w:val="24"/>
          <w:szCs w:val="24"/>
        </w:rPr>
        <w:t>Nat Genet</w:t>
      </w:r>
      <w:r w:rsidRPr="006C744C">
        <w:rPr>
          <w:rFonts w:ascii="Book Antiqua" w:hAnsi="Book Antiqua"/>
          <w:sz w:val="24"/>
          <w:szCs w:val="24"/>
        </w:rPr>
        <w:t xml:space="preserve"> 2015; </w:t>
      </w:r>
      <w:r w:rsidRPr="006C744C">
        <w:rPr>
          <w:rFonts w:ascii="Book Antiqua" w:hAnsi="Book Antiqua"/>
          <w:b/>
          <w:sz w:val="24"/>
          <w:szCs w:val="24"/>
        </w:rPr>
        <w:t>47</w:t>
      </w:r>
      <w:r w:rsidRPr="006C744C">
        <w:rPr>
          <w:rFonts w:ascii="Book Antiqua" w:hAnsi="Book Antiqua"/>
          <w:sz w:val="24"/>
          <w:szCs w:val="24"/>
        </w:rPr>
        <w:t>: 199-208 [PMID: 25599403 DOI: 10.1038/ng.3192]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41 </w:t>
      </w:r>
      <w:r w:rsidRPr="006C744C">
        <w:rPr>
          <w:rFonts w:ascii="Book Antiqua" w:hAnsi="Book Antiqua"/>
          <w:b/>
          <w:sz w:val="24"/>
          <w:szCs w:val="24"/>
        </w:rPr>
        <w:t>Martinez SR</w:t>
      </w:r>
      <w:r w:rsidRPr="006C744C">
        <w:rPr>
          <w:rFonts w:ascii="Book Antiqua" w:hAnsi="Book Antiqua"/>
          <w:sz w:val="24"/>
          <w:szCs w:val="24"/>
        </w:rPr>
        <w:t xml:space="preserve">, Gay MS, Zhang L. Epigenetic mechanisms in heart development and disease. </w:t>
      </w:r>
      <w:r w:rsidRPr="006C744C">
        <w:rPr>
          <w:rFonts w:ascii="Book Antiqua" w:hAnsi="Book Antiqua"/>
          <w:i/>
          <w:sz w:val="24"/>
          <w:szCs w:val="24"/>
        </w:rPr>
        <w:t>Drug Discov Today</w:t>
      </w:r>
      <w:r w:rsidRPr="006C744C">
        <w:rPr>
          <w:rFonts w:ascii="Book Antiqua" w:hAnsi="Book Antiqua"/>
          <w:sz w:val="24"/>
          <w:szCs w:val="24"/>
        </w:rPr>
        <w:t xml:space="preserve"> 2015; </w:t>
      </w:r>
      <w:r w:rsidRPr="006C744C">
        <w:rPr>
          <w:rFonts w:ascii="Book Antiqua" w:hAnsi="Book Antiqua"/>
          <w:b/>
          <w:sz w:val="24"/>
          <w:szCs w:val="24"/>
        </w:rPr>
        <w:t>20</w:t>
      </w:r>
      <w:r w:rsidRPr="006C744C">
        <w:rPr>
          <w:rFonts w:ascii="Book Antiqua" w:hAnsi="Book Antiqua"/>
          <w:sz w:val="24"/>
          <w:szCs w:val="24"/>
        </w:rPr>
        <w:t>: 799-811 [PMID: 25572405 DOI: 10.1016/j.drudis.2014.12.018]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42 </w:t>
      </w:r>
      <w:r w:rsidRPr="006C744C">
        <w:rPr>
          <w:rFonts w:ascii="Book Antiqua" w:hAnsi="Book Antiqua"/>
          <w:b/>
          <w:sz w:val="24"/>
          <w:szCs w:val="24"/>
        </w:rPr>
        <w:t>Zhang R</w:t>
      </w:r>
      <w:r w:rsidRPr="006C744C">
        <w:rPr>
          <w:rFonts w:ascii="Book Antiqua" w:hAnsi="Book Antiqua"/>
          <w:sz w:val="24"/>
          <w:szCs w:val="24"/>
        </w:rPr>
        <w:t xml:space="preserve">, Xia LQ, Lu WW, Zhang J, Zhu JS. LncRNAs and cancer. </w:t>
      </w:r>
      <w:r w:rsidRPr="006C744C">
        <w:rPr>
          <w:rFonts w:ascii="Book Antiqua" w:hAnsi="Book Antiqua"/>
          <w:i/>
          <w:sz w:val="24"/>
          <w:szCs w:val="24"/>
        </w:rPr>
        <w:t>Oncol Lett</w:t>
      </w:r>
      <w:r w:rsidRPr="006C744C">
        <w:rPr>
          <w:rFonts w:ascii="Book Antiqua" w:hAnsi="Book Antiqua"/>
          <w:sz w:val="24"/>
          <w:szCs w:val="24"/>
        </w:rPr>
        <w:t xml:space="preserve"> 2016; </w:t>
      </w:r>
      <w:r w:rsidRPr="006C744C">
        <w:rPr>
          <w:rFonts w:ascii="Book Antiqua" w:hAnsi="Book Antiqua"/>
          <w:b/>
          <w:sz w:val="24"/>
          <w:szCs w:val="24"/>
        </w:rPr>
        <w:t>12</w:t>
      </w:r>
      <w:r w:rsidRPr="006C744C">
        <w:rPr>
          <w:rFonts w:ascii="Book Antiqua" w:hAnsi="Book Antiqua"/>
          <w:sz w:val="24"/>
          <w:szCs w:val="24"/>
        </w:rPr>
        <w:t>: 1233-1239 [PMID: 27446422]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43 </w:t>
      </w:r>
      <w:r w:rsidRPr="006C744C">
        <w:rPr>
          <w:rFonts w:ascii="Book Antiqua" w:hAnsi="Book Antiqua"/>
          <w:b/>
          <w:sz w:val="24"/>
          <w:szCs w:val="24"/>
        </w:rPr>
        <w:t>Han P</w:t>
      </w:r>
      <w:r w:rsidRPr="006C744C">
        <w:rPr>
          <w:rFonts w:ascii="Book Antiqua" w:hAnsi="Book Antiqua"/>
          <w:sz w:val="24"/>
          <w:szCs w:val="24"/>
        </w:rPr>
        <w:t xml:space="preserve">, Chang CP. Long non-coding RNA and chromatin remodeling. </w:t>
      </w:r>
      <w:r w:rsidRPr="006C744C">
        <w:rPr>
          <w:rFonts w:ascii="Book Antiqua" w:hAnsi="Book Antiqua"/>
          <w:i/>
          <w:sz w:val="24"/>
          <w:szCs w:val="24"/>
        </w:rPr>
        <w:t>RNA Biol</w:t>
      </w:r>
      <w:r w:rsidRPr="006C744C">
        <w:rPr>
          <w:rFonts w:ascii="Book Antiqua" w:hAnsi="Book Antiqua"/>
          <w:sz w:val="24"/>
          <w:szCs w:val="24"/>
        </w:rPr>
        <w:t xml:space="preserve"> 2015; </w:t>
      </w:r>
      <w:r w:rsidRPr="006C744C">
        <w:rPr>
          <w:rFonts w:ascii="Book Antiqua" w:hAnsi="Book Antiqua"/>
          <w:b/>
          <w:sz w:val="24"/>
          <w:szCs w:val="24"/>
        </w:rPr>
        <w:t>12</w:t>
      </w:r>
      <w:r w:rsidRPr="006C744C">
        <w:rPr>
          <w:rFonts w:ascii="Book Antiqua" w:hAnsi="Book Antiqua"/>
          <w:sz w:val="24"/>
          <w:szCs w:val="24"/>
        </w:rPr>
        <w:t>: 1094-1098 [PMID: 26177256 DOI: 10.1080/15476286.2015.1063770]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44 </w:t>
      </w:r>
      <w:r w:rsidRPr="006C744C">
        <w:rPr>
          <w:rFonts w:ascii="Book Antiqua" w:hAnsi="Book Antiqua"/>
          <w:b/>
          <w:sz w:val="24"/>
          <w:szCs w:val="24"/>
        </w:rPr>
        <w:t>Rinn JL</w:t>
      </w:r>
      <w:r w:rsidRPr="006C744C">
        <w:rPr>
          <w:rFonts w:ascii="Book Antiqua" w:hAnsi="Book Antiqua"/>
          <w:sz w:val="24"/>
          <w:szCs w:val="24"/>
        </w:rPr>
        <w:t xml:space="preserve">, Chang HY. Genome regulation by long noncoding RNAs. </w:t>
      </w:r>
      <w:r w:rsidRPr="006C744C">
        <w:rPr>
          <w:rFonts w:ascii="Book Antiqua" w:hAnsi="Book Antiqua"/>
          <w:i/>
          <w:sz w:val="24"/>
          <w:szCs w:val="24"/>
        </w:rPr>
        <w:t>Annu Rev Biochem</w:t>
      </w:r>
      <w:r w:rsidRPr="006C744C">
        <w:rPr>
          <w:rFonts w:ascii="Book Antiqua" w:hAnsi="Book Antiqua"/>
          <w:sz w:val="24"/>
          <w:szCs w:val="24"/>
        </w:rPr>
        <w:t xml:space="preserve"> 2012; </w:t>
      </w:r>
      <w:r w:rsidRPr="006C744C">
        <w:rPr>
          <w:rFonts w:ascii="Book Antiqua" w:hAnsi="Book Antiqua"/>
          <w:b/>
          <w:sz w:val="24"/>
          <w:szCs w:val="24"/>
        </w:rPr>
        <w:t>81</w:t>
      </w:r>
      <w:r w:rsidRPr="006C744C">
        <w:rPr>
          <w:rFonts w:ascii="Book Antiqua" w:hAnsi="Book Antiqua"/>
          <w:sz w:val="24"/>
          <w:szCs w:val="24"/>
        </w:rPr>
        <w:t>: 145-166 [PMID: 22663078 DOI: 10.1146/annurev-biochem-051410-092902]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45 </w:t>
      </w:r>
      <w:r w:rsidRPr="006C744C">
        <w:rPr>
          <w:rFonts w:ascii="Book Antiqua" w:hAnsi="Book Antiqua"/>
          <w:b/>
          <w:sz w:val="24"/>
          <w:szCs w:val="24"/>
        </w:rPr>
        <w:t>Rinn JL</w:t>
      </w:r>
      <w:r w:rsidRPr="006C744C">
        <w:rPr>
          <w:rFonts w:ascii="Book Antiqua" w:hAnsi="Book Antiqua"/>
          <w:sz w:val="24"/>
          <w:szCs w:val="24"/>
        </w:rPr>
        <w:t xml:space="preserve">. lncRNAs: linking RNA to chromatin. </w:t>
      </w:r>
      <w:r w:rsidRPr="006C744C">
        <w:rPr>
          <w:rFonts w:ascii="Book Antiqua" w:hAnsi="Book Antiqua"/>
          <w:i/>
          <w:sz w:val="24"/>
          <w:szCs w:val="24"/>
        </w:rPr>
        <w:t>Cold Spring Harb Perspect Biol</w:t>
      </w:r>
      <w:r w:rsidRPr="006C744C">
        <w:rPr>
          <w:rFonts w:ascii="Book Antiqua" w:hAnsi="Book Antiqua"/>
          <w:sz w:val="24"/>
          <w:szCs w:val="24"/>
        </w:rPr>
        <w:t xml:space="preserve"> 2014; </w:t>
      </w:r>
      <w:r w:rsidRPr="006C744C">
        <w:rPr>
          <w:rFonts w:ascii="Book Antiqua" w:hAnsi="Book Antiqua"/>
          <w:b/>
          <w:sz w:val="24"/>
          <w:szCs w:val="24"/>
        </w:rPr>
        <w:t>6</w:t>
      </w:r>
      <w:r w:rsidRPr="006C744C">
        <w:rPr>
          <w:rFonts w:ascii="Book Antiqua" w:hAnsi="Book Antiqua"/>
          <w:sz w:val="24"/>
          <w:szCs w:val="24"/>
        </w:rPr>
        <w:t>:  [PMID: 25085913 DOI: 10.1101/cshperspect.a018614]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lastRenderedPageBreak/>
        <w:t xml:space="preserve">46 </w:t>
      </w:r>
      <w:r w:rsidRPr="006C744C">
        <w:rPr>
          <w:rFonts w:ascii="Book Antiqua" w:hAnsi="Book Antiqua"/>
          <w:b/>
          <w:sz w:val="24"/>
          <w:szCs w:val="24"/>
        </w:rPr>
        <w:t>Tsai MC</w:t>
      </w:r>
      <w:r w:rsidRPr="006C744C">
        <w:rPr>
          <w:rFonts w:ascii="Book Antiqua" w:hAnsi="Book Antiqua"/>
          <w:sz w:val="24"/>
          <w:szCs w:val="24"/>
        </w:rPr>
        <w:t xml:space="preserve">, Manor O, Wan Y, Mosammaparast N, Wang JK, Lan F, Shi Y, Segal E, Chang HY. Long noncoding RNA as modular scaffold of histone modification complexes. </w:t>
      </w:r>
      <w:r w:rsidRPr="006C744C">
        <w:rPr>
          <w:rFonts w:ascii="Book Antiqua" w:hAnsi="Book Antiqua"/>
          <w:i/>
          <w:sz w:val="24"/>
          <w:szCs w:val="24"/>
        </w:rPr>
        <w:t>Science</w:t>
      </w:r>
      <w:r w:rsidRPr="006C744C">
        <w:rPr>
          <w:rFonts w:ascii="Book Antiqua" w:hAnsi="Book Antiqua"/>
          <w:sz w:val="24"/>
          <w:szCs w:val="24"/>
        </w:rPr>
        <w:t xml:space="preserve"> 2010; </w:t>
      </w:r>
      <w:r w:rsidRPr="006C744C">
        <w:rPr>
          <w:rFonts w:ascii="Book Antiqua" w:hAnsi="Book Antiqua"/>
          <w:b/>
          <w:sz w:val="24"/>
          <w:szCs w:val="24"/>
        </w:rPr>
        <w:t>329</w:t>
      </w:r>
      <w:r w:rsidRPr="006C744C">
        <w:rPr>
          <w:rFonts w:ascii="Book Antiqua" w:hAnsi="Book Antiqua"/>
          <w:sz w:val="24"/>
          <w:szCs w:val="24"/>
        </w:rPr>
        <w:t>: 689-693 [PMID: 20616235 DOI: 10.1126/science.1192002]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47 </w:t>
      </w:r>
      <w:r w:rsidRPr="006C744C">
        <w:rPr>
          <w:rFonts w:ascii="Book Antiqua" w:hAnsi="Book Antiqua"/>
          <w:b/>
          <w:sz w:val="24"/>
          <w:szCs w:val="24"/>
        </w:rPr>
        <w:t>Böhmdorfer G</w:t>
      </w:r>
      <w:r w:rsidRPr="006C744C">
        <w:rPr>
          <w:rFonts w:ascii="Book Antiqua" w:hAnsi="Book Antiqua"/>
          <w:sz w:val="24"/>
          <w:szCs w:val="24"/>
        </w:rPr>
        <w:t xml:space="preserve">, Wierzbicki AT. Control of Chromatin Structure by Long Noncoding RNA. </w:t>
      </w:r>
      <w:r w:rsidRPr="006C744C">
        <w:rPr>
          <w:rFonts w:ascii="Book Antiqua" w:hAnsi="Book Antiqua"/>
          <w:i/>
          <w:sz w:val="24"/>
          <w:szCs w:val="24"/>
        </w:rPr>
        <w:t>Trends Cell Biol</w:t>
      </w:r>
      <w:r w:rsidRPr="006C744C">
        <w:rPr>
          <w:rFonts w:ascii="Book Antiqua" w:hAnsi="Book Antiqua"/>
          <w:sz w:val="24"/>
          <w:szCs w:val="24"/>
        </w:rPr>
        <w:t xml:space="preserve"> 2015; </w:t>
      </w:r>
      <w:r w:rsidRPr="006C744C">
        <w:rPr>
          <w:rFonts w:ascii="Book Antiqua" w:hAnsi="Book Antiqua"/>
          <w:b/>
          <w:sz w:val="24"/>
          <w:szCs w:val="24"/>
        </w:rPr>
        <w:t>25</w:t>
      </w:r>
      <w:r w:rsidRPr="006C744C">
        <w:rPr>
          <w:rFonts w:ascii="Book Antiqua" w:hAnsi="Book Antiqua"/>
          <w:sz w:val="24"/>
          <w:szCs w:val="24"/>
        </w:rPr>
        <w:t>: 623-632 [PMID: 26410408 DOI: 10.1016/j.tcb.2015.07.002]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48 </w:t>
      </w:r>
      <w:r w:rsidRPr="006C744C">
        <w:rPr>
          <w:rFonts w:ascii="Book Antiqua" w:hAnsi="Book Antiqua"/>
          <w:b/>
          <w:sz w:val="24"/>
          <w:szCs w:val="24"/>
        </w:rPr>
        <w:t>Nainar S</w:t>
      </w:r>
      <w:r w:rsidRPr="006C744C">
        <w:rPr>
          <w:rFonts w:ascii="Book Antiqua" w:hAnsi="Book Antiqua"/>
          <w:sz w:val="24"/>
          <w:szCs w:val="24"/>
        </w:rPr>
        <w:t xml:space="preserve">, Feng C, Spitale RC. Chemical Tools for Dissecting the Role of lncRNAs in Epigenetic Regulation. </w:t>
      </w:r>
      <w:r w:rsidRPr="006C744C">
        <w:rPr>
          <w:rFonts w:ascii="Book Antiqua" w:hAnsi="Book Antiqua"/>
          <w:i/>
          <w:sz w:val="24"/>
          <w:szCs w:val="24"/>
        </w:rPr>
        <w:t>ACS Chem Biol</w:t>
      </w:r>
      <w:r w:rsidRPr="006C744C">
        <w:rPr>
          <w:rFonts w:ascii="Book Antiqua" w:hAnsi="Book Antiqua"/>
          <w:sz w:val="24"/>
          <w:szCs w:val="24"/>
        </w:rPr>
        <w:t xml:space="preserve"> 2016; </w:t>
      </w:r>
      <w:r w:rsidRPr="006C744C">
        <w:rPr>
          <w:rFonts w:ascii="Book Antiqua" w:hAnsi="Book Antiqua"/>
          <w:b/>
          <w:sz w:val="24"/>
          <w:szCs w:val="24"/>
        </w:rPr>
        <w:t>11</w:t>
      </w:r>
      <w:r w:rsidRPr="006C744C">
        <w:rPr>
          <w:rFonts w:ascii="Book Antiqua" w:hAnsi="Book Antiqua"/>
          <w:sz w:val="24"/>
          <w:szCs w:val="24"/>
        </w:rPr>
        <w:t>: 2091-2100 [PMID: 27267401 DOI: 10.1021/acschembio.6b00366]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49 </w:t>
      </w:r>
      <w:r w:rsidRPr="006C744C">
        <w:rPr>
          <w:rFonts w:ascii="Book Antiqua" w:hAnsi="Book Antiqua"/>
          <w:b/>
          <w:sz w:val="24"/>
          <w:szCs w:val="24"/>
        </w:rPr>
        <w:t>Roberts TC</w:t>
      </w:r>
      <w:r w:rsidRPr="006C744C">
        <w:rPr>
          <w:rFonts w:ascii="Book Antiqua" w:hAnsi="Book Antiqua"/>
          <w:sz w:val="24"/>
          <w:szCs w:val="24"/>
        </w:rPr>
        <w:t xml:space="preserve">, Morris KV, Weinberg MS. Perspectives on the mechanism of transcriptional regulation by long non-coding RNAs. </w:t>
      </w:r>
      <w:r w:rsidRPr="006C744C">
        <w:rPr>
          <w:rFonts w:ascii="Book Antiqua" w:hAnsi="Book Antiqua"/>
          <w:i/>
          <w:sz w:val="24"/>
          <w:szCs w:val="24"/>
        </w:rPr>
        <w:t>Epigenetics</w:t>
      </w:r>
      <w:r w:rsidRPr="006C744C">
        <w:rPr>
          <w:rFonts w:ascii="Book Antiqua" w:hAnsi="Book Antiqua"/>
          <w:sz w:val="24"/>
          <w:szCs w:val="24"/>
        </w:rPr>
        <w:t xml:space="preserve"> 2014; </w:t>
      </w:r>
      <w:r w:rsidRPr="006C744C">
        <w:rPr>
          <w:rFonts w:ascii="Book Antiqua" w:hAnsi="Book Antiqua"/>
          <w:b/>
          <w:sz w:val="24"/>
          <w:szCs w:val="24"/>
        </w:rPr>
        <w:t>9</w:t>
      </w:r>
      <w:r w:rsidRPr="006C744C">
        <w:rPr>
          <w:rFonts w:ascii="Book Antiqua" w:hAnsi="Book Antiqua"/>
          <w:sz w:val="24"/>
          <w:szCs w:val="24"/>
        </w:rPr>
        <w:t>: 13-20 [PMID: 24149621 DOI: 10.4161/epi.26700]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50 </w:t>
      </w:r>
      <w:r w:rsidRPr="006C744C">
        <w:rPr>
          <w:rFonts w:ascii="Book Antiqua" w:hAnsi="Book Antiqua"/>
          <w:b/>
          <w:sz w:val="24"/>
          <w:szCs w:val="24"/>
        </w:rPr>
        <w:t>Han P</w:t>
      </w:r>
      <w:r w:rsidRPr="006C744C">
        <w:rPr>
          <w:rFonts w:ascii="Book Antiqua" w:hAnsi="Book Antiqua"/>
          <w:sz w:val="24"/>
          <w:szCs w:val="24"/>
        </w:rPr>
        <w:t xml:space="preserve">, Li W, Lin CH, Yang J, Shang C, Nurnberg ST, Jin KK, Xu W, Lin CY, Lin CJ, Xiong Y, Chien HC, Zhou B, Ashley E, Bernstein D, Chen PS, Chen HS, Quertermous T, Chang CP. A long noncoding RNA protects the heart from pathological hypertrophy. </w:t>
      </w:r>
      <w:r w:rsidRPr="006C744C">
        <w:rPr>
          <w:rFonts w:ascii="Book Antiqua" w:hAnsi="Book Antiqua"/>
          <w:i/>
          <w:sz w:val="24"/>
          <w:szCs w:val="24"/>
        </w:rPr>
        <w:t>Nature</w:t>
      </w:r>
      <w:r w:rsidRPr="006C744C">
        <w:rPr>
          <w:rFonts w:ascii="Book Antiqua" w:hAnsi="Book Antiqua"/>
          <w:sz w:val="24"/>
          <w:szCs w:val="24"/>
        </w:rPr>
        <w:t xml:space="preserve"> 2014; </w:t>
      </w:r>
      <w:r w:rsidRPr="006C744C">
        <w:rPr>
          <w:rFonts w:ascii="Book Antiqua" w:hAnsi="Book Antiqua"/>
          <w:b/>
          <w:sz w:val="24"/>
          <w:szCs w:val="24"/>
        </w:rPr>
        <w:t>514</w:t>
      </w:r>
      <w:r w:rsidRPr="006C744C">
        <w:rPr>
          <w:rFonts w:ascii="Book Antiqua" w:hAnsi="Book Antiqua"/>
          <w:sz w:val="24"/>
          <w:szCs w:val="24"/>
        </w:rPr>
        <w:t>: 102-106 [PMID: 25119045 DOI: 10.1038/nature13596]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51 </w:t>
      </w:r>
      <w:r w:rsidRPr="006C744C">
        <w:rPr>
          <w:rFonts w:ascii="Book Antiqua" w:hAnsi="Book Antiqua"/>
          <w:b/>
          <w:sz w:val="24"/>
          <w:szCs w:val="24"/>
        </w:rPr>
        <w:t>Montes M</w:t>
      </w:r>
      <w:r w:rsidRPr="006C744C">
        <w:rPr>
          <w:rFonts w:ascii="Book Antiqua" w:hAnsi="Book Antiqua"/>
          <w:sz w:val="24"/>
          <w:szCs w:val="24"/>
        </w:rPr>
        <w:t xml:space="preserve">, Lund AH. Emerging roles of lncRNAs in senescence. </w:t>
      </w:r>
      <w:r w:rsidRPr="006C744C">
        <w:rPr>
          <w:rFonts w:ascii="Book Antiqua" w:hAnsi="Book Antiqua"/>
          <w:i/>
          <w:sz w:val="24"/>
          <w:szCs w:val="24"/>
        </w:rPr>
        <w:t>FEBS J</w:t>
      </w:r>
      <w:r w:rsidRPr="006C744C">
        <w:rPr>
          <w:rFonts w:ascii="Book Antiqua" w:hAnsi="Book Antiqua"/>
          <w:sz w:val="24"/>
          <w:szCs w:val="24"/>
        </w:rPr>
        <w:t xml:space="preserve"> 2016; </w:t>
      </w:r>
      <w:r w:rsidRPr="006C744C">
        <w:rPr>
          <w:rFonts w:ascii="Book Antiqua" w:hAnsi="Book Antiqua"/>
          <w:b/>
          <w:sz w:val="24"/>
          <w:szCs w:val="24"/>
        </w:rPr>
        <w:t>283</w:t>
      </w:r>
      <w:r w:rsidRPr="006C744C">
        <w:rPr>
          <w:rFonts w:ascii="Book Antiqua" w:hAnsi="Book Antiqua"/>
          <w:sz w:val="24"/>
          <w:szCs w:val="24"/>
        </w:rPr>
        <w:t>: 2414-2426 [PMID: 26866709 DOI: 10.1111/febs.13679]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52 </w:t>
      </w:r>
      <w:r w:rsidRPr="006C744C">
        <w:rPr>
          <w:rFonts w:ascii="Book Antiqua" w:hAnsi="Book Antiqua"/>
          <w:b/>
          <w:sz w:val="24"/>
          <w:szCs w:val="24"/>
        </w:rPr>
        <w:t>Autuoro JM</w:t>
      </w:r>
      <w:r w:rsidRPr="006C744C">
        <w:rPr>
          <w:rFonts w:ascii="Book Antiqua" w:hAnsi="Book Antiqua"/>
          <w:sz w:val="24"/>
          <w:szCs w:val="24"/>
        </w:rPr>
        <w:t xml:space="preserve">, Pirnie SP, Carmichael GG. Long noncoding RNAs in imprinting and X chromosome inactivation. </w:t>
      </w:r>
      <w:r w:rsidRPr="006C744C">
        <w:rPr>
          <w:rFonts w:ascii="Book Antiqua" w:hAnsi="Book Antiqua"/>
          <w:i/>
          <w:sz w:val="24"/>
          <w:szCs w:val="24"/>
        </w:rPr>
        <w:t>Biomolecules</w:t>
      </w:r>
      <w:r w:rsidRPr="006C744C">
        <w:rPr>
          <w:rFonts w:ascii="Book Antiqua" w:hAnsi="Book Antiqua"/>
          <w:sz w:val="24"/>
          <w:szCs w:val="24"/>
        </w:rPr>
        <w:t xml:space="preserve"> 2014; </w:t>
      </w:r>
      <w:r w:rsidRPr="006C744C">
        <w:rPr>
          <w:rFonts w:ascii="Book Antiqua" w:hAnsi="Book Antiqua"/>
          <w:b/>
          <w:sz w:val="24"/>
          <w:szCs w:val="24"/>
        </w:rPr>
        <w:t>4</w:t>
      </w:r>
      <w:r w:rsidRPr="006C744C">
        <w:rPr>
          <w:rFonts w:ascii="Book Antiqua" w:hAnsi="Book Antiqua"/>
          <w:sz w:val="24"/>
          <w:szCs w:val="24"/>
        </w:rPr>
        <w:t>: 76-100 [PMID: 24970206 DOI: 10.3390/biom4010076]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53 </w:t>
      </w:r>
      <w:r w:rsidRPr="006C744C">
        <w:rPr>
          <w:rFonts w:ascii="Book Antiqua" w:hAnsi="Book Antiqua"/>
          <w:b/>
          <w:sz w:val="24"/>
          <w:szCs w:val="24"/>
        </w:rPr>
        <w:t>Furlan G</w:t>
      </w:r>
      <w:r w:rsidRPr="006C744C">
        <w:rPr>
          <w:rFonts w:ascii="Book Antiqua" w:hAnsi="Book Antiqua"/>
          <w:sz w:val="24"/>
          <w:szCs w:val="24"/>
        </w:rPr>
        <w:t xml:space="preserve">, Rougeulle C. Function and evolution of the long noncoding RNA circuitry orchestrating X-chromosome inactivation in mammals. </w:t>
      </w:r>
      <w:r w:rsidRPr="006C744C">
        <w:rPr>
          <w:rFonts w:ascii="Book Antiqua" w:hAnsi="Book Antiqua"/>
          <w:i/>
          <w:sz w:val="24"/>
          <w:szCs w:val="24"/>
        </w:rPr>
        <w:t>Wiley Interdiscip Rev RNA</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702-722 [PMID: 27173581 DOI: 10.1002/wrna.1359]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54 </w:t>
      </w:r>
      <w:r w:rsidRPr="006C744C">
        <w:rPr>
          <w:rFonts w:ascii="Book Antiqua" w:hAnsi="Book Antiqua"/>
          <w:b/>
          <w:sz w:val="24"/>
          <w:szCs w:val="24"/>
        </w:rPr>
        <w:t>Lee JT</w:t>
      </w:r>
      <w:r w:rsidRPr="006C744C">
        <w:rPr>
          <w:rFonts w:ascii="Book Antiqua" w:hAnsi="Book Antiqua"/>
          <w:sz w:val="24"/>
          <w:szCs w:val="24"/>
        </w:rPr>
        <w:t xml:space="preserve">, Bartolomei MS. X-inactivation, imprinting, and long noncoding RNAs in health and disease. </w:t>
      </w:r>
      <w:r w:rsidRPr="006C744C">
        <w:rPr>
          <w:rFonts w:ascii="Book Antiqua" w:hAnsi="Book Antiqua"/>
          <w:i/>
          <w:sz w:val="24"/>
          <w:szCs w:val="24"/>
        </w:rPr>
        <w:t>Cell</w:t>
      </w:r>
      <w:r w:rsidRPr="006C744C">
        <w:rPr>
          <w:rFonts w:ascii="Book Antiqua" w:hAnsi="Book Antiqua"/>
          <w:sz w:val="24"/>
          <w:szCs w:val="24"/>
        </w:rPr>
        <w:t xml:space="preserve"> 2013; </w:t>
      </w:r>
      <w:r w:rsidRPr="006C744C">
        <w:rPr>
          <w:rFonts w:ascii="Book Antiqua" w:hAnsi="Book Antiqua"/>
          <w:b/>
          <w:sz w:val="24"/>
          <w:szCs w:val="24"/>
        </w:rPr>
        <w:t>152</w:t>
      </w:r>
      <w:r w:rsidRPr="006C744C">
        <w:rPr>
          <w:rFonts w:ascii="Book Antiqua" w:hAnsi="Book Antiqua"/>
          <w:sz w:val="24"/>
          <w:szCs w:val="24"/>
        </w:rPr>
        <w:t>: 1308-1323 [PMID: 23498939 DOI: 10.1016/j.cell.2013.02.016]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lastRenderedPageBreak/>
        <w:t xml:space="preserve">55 </w:t>
      </w:r>
      <w:r w:rsidRPr="006C744C">
        <w:rPr>
          <w:rFonts w:ascii="Book Antiqua" w:hAnsi="Book Antiqua"/>
          <w:b/>
          <w:sz w:val="24"/>
          <w:szCs w:val="24"/>
        </w:rPr>
        <w:t>Guttman M</w:t>
      </w:r>
      <w:r w:rsidRPr="006C744C">
        <w:rPr>
          <w:rFonts w:ascii="Book Antiqua" w:hAnsi="Book Antiqua"/>
          <w:sz w:val="24"/>
          <w:szCs w:val="24"/>
        </w:rPr>
        <w:t xml:space="preserve">, Donaghey J, Carey BW, Garber M, Grenier JK, Munson G, Young G, Lucas AB, Ach R, Bruhn L, Yang X, Amit I, Meissner A, Regev A, Rinn JL, Root DE, Lander ES. lincRNAs act in the circuitry controlling pluripotency and differentiation. </w:t>
      </w:r>
      <w:r w:rsidRPr="006C744C">
        <w:rPr>
          <w:rFonts w:ascii="Book Antiqua" w:hAnsi="Book Antiqua"/>
          <w:i/>
          <w:sz w:val="24"/>
          <w:szCs w:val="24"/>
        </w:rPr>
        <w:t>Nature</w:t>
      </w:r>
      <w:r w:rsidRPr="006C744C">
        <w:rPr>
          <w:rFonts w:ascii="Book Antiqua" w:hAnsi="Book Antiqua"/>
          <w:sz w:val="24"/>
          <w:szCs w:val="24"/>
        </w:rPr>
        <w:t xml:space="preserve"> 2011; </w:t>
      </w:r>
      <w:r w:rsidRPr="006C744C">
        <w:rPr>
          <w:rFonts w:ascii="Book Antiqua" w:hAnsi="Book Antiqua"/>
          <w:b/>
          <w:sz w:val="24"/>
          <w:szCs w:val="24"/>
        </w:rPr>
        <w:t>477</w:t>
      </w:r>
      <w:r w:rsidRPr="006C744C">
        <w:rPr>
          <w:rFonts w:ascii="Book Antiqua" w:hAnsi="Book Antiqua"/>
          <w:sz w:val="24"/>
          <w:szCs w:val="24"/>
        </w:rPr>
        <w:t>: 295-300 [PMID: 21874018 DOI: 10.1038/nature10398]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56 </w:t>
      </w:r>
      <w:r w:rsidRPr="006C744C">
        <w:rPr>
          <w:rFonts w:ascii="Book Antiqua" w:hAnsi="Book Antiqua"/>
          <w:b/>
          <w:sz w:val="24"/>
          <w:szCs w:val="24"/>
        </w:rPr>
        <w:t>Lopez-Pajares V</w:t>
      </w:r>
      <w:r w:rsidRPr="006C744C">
        <w:rPr>
          <w:rFonts w:ascii="Book Antiqua" w:hAnsi="Book Antiqua"/>
          <w:sz w:val="24"/>
          <w:szCs w:val="24"/>
        </w:rPr>
        <w:t xml:space="preserve">. Long non-coding RNA regulation of gene expression during differentiation. </w:t>
      </w:r>
      <w:r w:rsidRPr="006C744C">
        <w:rPr>
          <w:rFonts w:ascii="Book Antiqua" w:hAnsi="Book Antiqua"/>
          <w:i/>
          <w:sz w:val="24"/>
          <w:szCs w:val="24"/>
        </w:rPr>
        <w:t>Pflugers Arch</w:t>
      </w:r>
      <w:r w:rsidRPr="006C744C">
        <w:rPr>
          <w:rFonts w:ascii="Book Antiqua" w:hAnsi="Book Antiqua"/>
          <w:sz w:val="24"/>
          <w:szCs w:val="24"/>
        </w:rPr>
        <w:t xml:space="preserve"> 2016; </w:t>
      </w:r>
      <w:r w:rsidRPr="006C744C">
        <w:rPr>
          <w:rFonts w:ascii="Book Antiqua" w:hAnsi="Book Antiqua"/>
          <w:b/>
          <w:sz w:val="24"/>
          <w:szCs w:val="24"/>
        </w:rPr>
        <w:t>468</w:t>
      </w:r>
      <w:r w:rsidRPr="006C744C">
        <w:rPr>
          <w:rFonts w:ascii="Book Antiqua" w:hAnsi="Book Antiqua"/>
          <w:sz w:val="24"/>
          <w:szCs w:val="24"/>
        </w:rPr>
        <w:t>: 971-981 [PMID: 26996975 DOI: 10.1007/s00424-016-1809-6]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57 </w:t>
      </w:r>
      <w:r w:rsidRPr="006C744C">
        <w:rPr>
          <w:rFonts w:ascii="Book Antiqua" w:hAnsi="Book Antiqua"/>
          <w:b/>
          <w:sz w:val="24"/>
          <w:szCs w:val="24"/>
        </w:rPr>
        <w:t>Jain AK</w:t>
      </w:r>
      <w:r w:rsidRPr="006C744C">
        <w:rPr>
          <w:rFonts w:ascii="Book Antiqua" w:hAnsi="Book Antiqua"/>
          <w:sz w:val="24"/>
          <w:szCs w:val="24"/>
        </w:rPr>
        <w:t xml:space="preserve">, Xi Y, McCarthy R, Allton K, Akdemir KC, Patel LR, Aronow B, Lin C, Li W, Yang L, Barton MC. LncPRESS1 Is a p53-Regulated LncRNA that Safeguards Pluripotency by Disrupting SIRT6-Mediated De-acetylation of Histone H3K56. </w:t>
      </w:r>
      <w:r w:rsidRPr="006C744C">
        <w:rPr>
          <w:rFonts w:ascii="Book Antiqua" w:hAnsi="Book Antiqua"/>
          <w:i/>
          <w:sz w:val="24"/>
          <w:szCs w:val="24"/>
        </w:rPr>
        <w:t>Mol Cell</w:t>
      </w:r>
      <w:r w:rsidRPr="006C744C">
        <w:rPr>
          <w:rFonts w:ascii="Book Antiqua" w:hAnsi="Book Antiqua"/>
          <w:sz w:val="24"/>
          <w:szCs w:val="24"/>
        </w:rPr>
        <w:t xml:space="preserve"> 2016; </w:t>
      </w:r>
      <w:r w:rsidRPr="006C744C">
        <w:rPr>
          <w:rFonts w:ascii="Book Antiqua" w:hAnsi="Book Antiqua"/>
          <w:b/>
          <w:sz w:val="24"/>
          <w:szCs w:val="24"/>
        </w:rPr>
        <w:t>64</w:t>
      </w:r>
      <w:r w:rsidRPr="006C744C">
        <w:rPr>
          <w:rFonts w:ascii="Book Antiqua" w:hAnsi="Book Antiqua"/>
          <w:sz w:val="24"/>
          <w:szCs w:val="24"/>
        </w:rPr>
        <w:t>: 967-981 [PMID: 27912097 DOI: 10.1016/j.molcel.2016.10.039]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58 </w:t>
      </w:r>
      <w:r w:rsidRPr="006C744C">
        <w:rPr>
          <w:rFonts w:ascii="Book Antiqua" w:hAnsi="Book Antiqua"/>
          <w:b/>
          <w:sz w:val="24"/>
          <w:szCs w:val="24"/>
        </w:rPr>
        <w:t>Chen L</w:t>
      </w:r>
      <w:r w:rsidRPr="006C744C">
        <w:rPr>
          <w:rFonts w:ascii="Book Antiqua" w:hAnsi="Book Antiqua"/>
          <w:sz w:val="24"/>
          <w:szCs w:val="24"/>
        </w:rPr>
        <w:t xml:space="preserve">, Zhang S. Long noncoding RNAs in cell differentiation and pluripotency. </w:t>
      </w:r>
      <w:r w:rsidRPr="006C744C">
        <w:rPr>
          <w:rFonts w:ascii="Book Antiqua" w:hAnsi="Book Antiqua"/>
          <w:i/>
          <w:sz w:val="24"/>
          <w:szCs w:val="24"/>
        </w:rPr>
        <w:t>Cell Tissue Res</w:t>
      </w:r>
      <w:r w:rsidRPr="006C744C">
        <w:rPr>
          <w:rFonts w:ascii="Book Antiqua" w:hAnsi="Book Antiqua"/>
          <w:sz w:val="24"/>
          <w:szCs w:val="24"/>
        </w:rPr>
        <w:t xml:space="preserve"> 2016; </w:t>
      </w:r>
      <w:r w:rsidRPr="006C744C">
        <w:rPr>
          <w:rFonts w:ascii="Book Antiqua" w:hAnsi="Book Antiqua"/>
          <w:b/>
          <w:sz w:val="24"/>
          <w:szCs w:val="24"/>
        </w:rPr>
        <w:t>366</w:t>
      </w:r>
      <w:r w:rsidRPr="006C744C">
        <w:rPr>
          <w:rFonts w:ascii="Book Antiqua" w:hAnsi="Book Antiqua"/>
          <w:sz w:val="24"/>
          <w:szCs w:val="24"/>
        </w:rPr>
        <w:t>: 509-521 [PMID: 27365087 DOI: 10.1007/s00441-016-2451-5]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59 </w:t>
      </w:r>
      <w:r w:rsidRPr="006C744C">
        <w:rPr>
          <w:rFonts w:ascii="Book Antiqua" w:hAnsi="Book Antiqua"/>
          <w:b/>
          <w:sz w:val="24"/>
          <w:szCs w:val="24"/>
        </w:rPr>
        <w:t>Quan M</w:t>
      </w:r>
      <w:r w:rsidRPr="006C744C">
        <w:rPr>
          <w:rFonts w:ascii="Book Antiqua" w:hAnsi="Book Antiqua"/>
          <w:sz w:val="24"/>
          <w:szCs w:val="24"/>
        </w:rPr>
        <w:t xml:space="preserve">, Chen J, Zhang D. Exploring the secrets of long noncoding RNAs. </w:t>
      </w:r>
      <w:r w:rsidRPr="006C744C">
        <w:rPr>
          <w:rFonts w:ascii="Book Antiqua" w:hAnsi="Book Antiqua"/>
          <w:i/>
          <w:sz w:val="24"/>
          <w:szCs w:val="24"/>
        </w:rPr>
        <w:t>Int J Mol Sci</w:t>
      </w:r>
      <w:r w:rsidRPr="006C744C">
        <w:rPr>
          <w:rFonts w:ascii="Book Antiqua" w:hAnsi="Book Antiqua"/>
          <w:sz w:val="24"/>
          <w:szCs w:val="24"/>
        </w:rPr>
        <w:t xml:space="preserve"> 2015; </w:t>
      </w:r>
      <w:r w:rsidRPr="006C744C">
        <w:rPr>
          <w:rFonts w:ascii="Book Antiqua" w:hAnsi="Book Antiqua"/>
          <w:b/>
          <w:sz w:val="24"/>
          <w:szCs w:val="24"/>
        </w:rPr>
        <w:t>16</w:t>
      </w:r>
      <w:r w:rsidRPr="006C744C">
        <w:rPr>
          <w:rFonts w:ascii="Book Antiqua" w:hAnsi="Book Antiqua"/>
          <w:sz w:val="24"/>
          <w:szCs w:val="24"/>
        </w:rPr>
        <w:t>: 5467-5496 [PMID: 25764159 DOI: 10.3390/ijms16035467]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60 </w:t>
      </w:r>
      <w:r w:rsidRPr="006C744C">
        <w:rPr>
          <w:rFonts w:ascii="Book Antiqua" w:hAnsi="Book Antiqua"/>
          <w:b/>
          <w:sz w:val="24"/>
          <w:szCs w:val="24"/>
        </w:rPr>
        <w:t>Martianov I</w:t>
      </w:r>
      <w:r w:rsidRPr="006C744C">
        <w:rPr>
          <w:rFonts w:ascii="Book Antiqua" w:hAnsi="Book Antiqua"/>
          <w:sz w:val="24"/>
          <w:szCs w:val="24"/>
        </w:rPr>
        <w:t xml:space="preserve">, Ramadass A, Serra Barros A, Chow N, Akoulitchev A. Repression of the human dihydrofolate reductase gene by a non-coding interfering transcript. </w:t>
      </w:r>
      <w:r w:rsidRPr="006C744C">
        <w:rPr>
          <w:rFonts w:ascii="Book Antiqua" w:hAnsi="Book Antiqua"/>
          <w:i/>
          <w:sz w:val="24"/>
          <w:szCs w:val="24"/>
        </w:rPr>
        <w:t>Nature</w:t>
      </w:r>
      <w:r w:rsidRPr="006C744C">
        <w:rPr>
          <w:rFonts w:ascii="Book Antiqua" w:hAnsi="Book Antiqua"/>
          <w:sz w:val="24"/>
          <w:szCs w:val="24"/>
        </w:rPr>
        <w:t xml:space="preserve"> 2007; </w:t>
      </w:r>
      <w:r w:rsidRPr="006C744C">
        <w:rPr>
          <w:rFonts w:ascii="Book Antiqua" w:hAnsi="Book Antiqua"/>
          <w:b/>
          <w:sz w:val="24"/>
          <w:szCs w:val="24"/>
        </w:rPr>
        <w:t>445</w:t>
      </w:r>
      <w:r w:rsidRPr="006C744C">
        <w:rPr>
          <w:rFonts w:ascii="Book Antiqua" w:hAnsi="Book Antiqua"/>
          <w:sz w:val="24"/>
          <w:szCs w:val="24"/>
        </w:rPr>
        <w:t>: 666-670 [PMID: 17237763 DOI: 10.1038/nature05519]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61 </w:t>
      </w:r>
      <w:r w:rsidRPr="006C744C">
        <w:rPr>
          <w:rFonts w:ascii="Book Antiqua" w:hAnsi="Book Antiqua"/>
          <w:b/>
          <w:sz w:val="24"/>
          <w:szCs w:val="24"/>
        </w:rPr>
        <w:t>Wang X</w:t>
      </w:r>
      <w:r w:rsidRPr="006C744C">
        <w:rPr>
          <w:rFonts w:ascii="Book Antiqua" w:hAnsi="Book Antiqua"/>
          <w:sz w:val="24"/>
          <w:szCs w:val="24"/>
        </w:rPr>
        <w:t xml:space="preserve">, Arai S, Song X, Reichart D, Du K, Pascual G, Tempst P, Rosenfeld MG, Glass CK, Kurokawa R. Induced ncRNAs allosterically modify RNA-binding proteins in cis to inhibit transcription. </w:t>
      </w:r>
      <w:r w:rsidRPr="006C744C">
        <w:rPr>
          <w:rFonts w:ascii="Book Antiqua" w:hAnsi="Book Antiqua"/>
          <w:i/>
          <w:sz w:val="24"/>
          <w:szCs w:val="24"/>
        </w:rPr>
        <w:t>Nature</w:t>
      </w:r>
      <w:r w:rsidRPr="006C744C">
        <w:rPr>
          <w:rFonts w:ascii="Book Antiqua" w:hAnsi="Book Antiqua"/>
          <w:sz w:val="24"/>
          <w:szCs w:val="24"/>
        </w:rPr>
        <w:t xml:space="preserve"> 2008; </w:t>
      </w:r>
      <w:r w:rsidRPr="006C744C">
        <w:rPr>
          <w:rFonts w:ascii="Book Antiqua" w:hAnsi="Book Antiqua"/>
          <w:b/>
          <w:sz w:val="24"/>
          <w:szCs w:val="24"/>
        </w:rPr>
        <w:t>454</w:t>
      </w:r>
      <w:r w:rsidRPr="006C744C">
        <w:rPr>
          <w:rFonts w:ascii="Book Antiqua" w:hAnsi="Book Antiqua"/>
          <w:sz w:val="24"/>
          <w:szCs w:val="24"/>
        </w:rPr>
        <w:t>: 126-130 [PMID: 18509338 DOI: 10.1038/nature06992]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62 </w:t>
      </w:r>
      <w:r w:rsidRPr="006C744C">
        <w:rPr>
          <w:rFonts w:ascii="Book Antiqua" w:hAnsi="Book Antiqua"/>
          <w:b/>
          <w:sz w:val="24"/>
          <w:szCs w:val="24"/>
        </w:rPr>
        <w:t>Bergmann JH</w:t>
      </w:r>
      <w:r w:rsidRPr="006C744C">
        <w:rPr>
          <w:rFonts w:ascii="Book Antiqua" w:hAnsi="Book Antiqua"/>
          <w:sz w:val="24"/>
          <w:szCs w:val="24"/>
        </w:rPr>
        <w:t xml:space="preserve">, Spector DL. Long non-coding RNAs: modulators of nuclear structure and function. </w:t>
      </w:r>
      <w:r w:rsidRPr="006C744C">
        <w:rPr>
          <w:rFonts w:ascii="Book Antiqua" w:hAnsi="Book Antiqua"/>
          <w:i/>
          <w:sz w:val="24"/>
          <w:szCs w:val="24"/>
        </w:rPr>
        <w:t>Curr Opin Cell Biol</w:t>
      </w:r>
      <w:r w:rsidRPr="006C744C">
        <w:rPr>
          <w:rFonts w:ascii="Book Antiqua" w:hAnsi="Book Antiqua"/>
          <w:sz w:val="24"/>
          <w:szCs w:val="24"/>
        </w:rPr>
        <w:t xml:space="preserve"> 2014; </w:t>
      </w:r>
      <w:r w:rsidRPr="006C744C">
        <w:rPr>
          <w:rFonts w:ascii="Book Antiqua" w:hAnsi="Book Antiqua"/>
          <w:b/>
          <w:sz w:val="24"/>
          <w:szCs w:val="24"/>
        </w:rPr>
        <w:t>26</w:t>
      </w:r>
      <w:r w:rsidRPr="006C744C">
        <w:rPr>
          <w:rFonts w:ascii="Book Antiqua" w:hAnsi="Book Antiqua"/>
          <w:sz w:val="24"/>
          <w:szCs w:val="24"/>
        </w:rPr>
        <w:t>: 10-18 [PMID: 24529241 DOI: 10.1016/j.ceb.2013.08.005]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63 </w:t>
      </w:r>
      <w:r w:rsidRPr="006C744C">
        <w:rPr>
          <w:rFonts w:ascii="Book Antiqua" w:hAnsi="Book Antiqua"/>
          <w:b/>
          <w:sz w:val="24"/>
          <w:szCs w:val="24"/>
        </w:rPr>
        <w:t>Tian X</w:t>
      </w:r>
      <w:r w:rsidRPr="006C744C">
        <w:rPr>
          <w:rFonts w:ascii="Book Antiqua" w:hAnsi="Book Antiqua"/>
          <w:sz w:val="24"/>
          <w:szCs w:val="24"/>
        </w:rPr>
        <w:t xml:space="preserve">, Tian J, Tang X, Ma J, Wang S. Long non-coding RNAs in the </w:t>
      </w:r>
      <w:r w:rsidRPr="006C744C">
        <w:rPr>
          <w:rFonts w:ascii="Book Antiqua" w:hAnsi="Book Antiqua"/>
          <w:sz w:val="24"/>
          <w:szCs w:val="24"/>
        </w:rPr>
        <w:lastRenderedPageBreak/>
        <w:t xml:space="preserve">regulation of myeloid cells. </w:t>
      </w:r>
      <w:r w:rsidRPr="006C744C">
        <w:rPr>
          <w:rFonts w:ascii="Book Antiqua" w:hAnsi="Book Antiqua"/>
          <w:i/>
          <w:sz w:val="24"/>
          <w:szCs w:val="24"/>
        </w:rPr>
        <w:t>J Hematol Oncol</w:t>
      </w:r>
      <w:r w:rsidRPr="006C744C">
        <w:rPr>
          <w:rFonts w:ascii="Book Antiqua" w:hAnsi="Book Antiqua"/>
          <w:sz w:val="24"/>
          <w:szCs w:val="24"/>
        </w:rPr>
        <w:t xml:space="preserve"> 2016; </w:t>
      </w:r>
      <w:r w:rsidRPr="006C744C">
        <w:rPr>
          <w:rFonts w:ascii="Book Antiqua" w:hAnsi="Book Antiqua"/>
          <w:b/>
          <w:sz w:val="24"/>
          <w:szCs w:val="24"/>
        </w:rPr>
        <w:t>9</w:t>
      </w:r>
      <w:r w:rsidRPr="006C744C">
        <w:rPr>
          <w:rFonts w:ascii="Book Antiqua" w:hAnsi="Book Antiqua"/>
          <w:sz w:val="24"/>
          <w:szCs w:val="24"/>
        </w:rPr>
        <w:t>: 99 [PMID: 27680332 DOI: 10.1186/s13045-016-0333-7]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64 </w:t>
      </w:r>
      <w:r w:rsidRPr="006C744C">
        <w:rPr>
          <w:rFonts w:ascii="Book Antiqua" w:hAnsi="Book Antiqua"/>
          <w:b/>
          <w:sz w:val="24"/>
          <w:szCs w:val="24"/>
        </w:rPr>
        <w:t>Shi X</w:t>
      </w:r>
      <w:r w:rsidRPr="006C744C">
        <w:rPr>
          <w:rFonts w:ascii="Book Antiqua" w:hAnsi="Book Antiqua"/>
          <w:sz w:val="24"/>
          <w:szCs w:val="24"/>
        </w:rPr>
        <w:t xml:space="preserve">, Sun M, Wu Y, Yao Y, Liu H, Wu G, Yuan D, Song Y. Post-transcriptional regulation of long noncoding RNAs in cancer. </w:t>
      </w:r>
      <w:r w:rsidRPr="006C744C">
        <w:rPr>
          <w:rFonts w:ascii="Book Antiqua" w:hAnsi="Book Antiqua"/>
          <w:i/>
          <w:sz w:val="24"/>
          <w:szCs w:val="24"/>
        </w:rPr>
        <w:t>Tumour Biol</w:t>
      </w:r>
      <w:r w:rsidRPr="006C744C">
        <w:rPr>
          <w:rFonts w:ascii="Book Antiqua" w:hAnsi="Book Antiqua"/>
          <w:sz w:val="24"/>
          <w:szCs w:val="24"/>
        </w:rPr>
        <w:t xml:space="preserve"> 2015; </w:t>
      </w:r>
      <w:r w:rsidRPr="006C744C">
        <w:rPr>
          <w:rFonts w:ascii="Book Antiqua" w:hAnsi="Book Antiqua"/>
          <w:b/>
          <w:sz w:val="24"/>
          <w:szCs w:val="24"/>
        </w:rPr>
        <w:t>36</w:t>
      </w:r>
      <w:r w:rsidRPr="006C744C">
        <w:rPr>
          <w:rFonts w:ascii="Book Antiqua" w:hAnsi="Book Antiqua"/>
          <w:sz w:val="24"/>
          <w:szCs w:val="24"/>
        </w:rPr>
        <w:t>: 503-513 [PMID: 25618601 DOI: 10.1007/s13277-015-3106-y]</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65 </w:t>
      </w:r>
      <w:r w:rsidRPr="006C744C">
        <w:rPr>
          <w:rFonts w:ascii="Book Antiqua" w:hAnsi="Book Antiqua"/>
          <w:b/>
          <w:sz w:val="24"/>
          <w:szCs w:val="24"/>
        </w:rPr>
        <w:t>Cesana M</w:t>
      </w:r>
      <w:r w:rsidRPr="006C744C">
        <w:rPr>
          <w:rFonts w:ascii="Book Antiqua" w:hAnsi="Book Antiqua"/>
          <w:sz w:val="24"/>
          <w:szCs w:val="24"/>
        </w:rPr>
        <w:t xml:space="preserve">, Cacchiarelli D, Legnini I, Santini T, Sthandier O, Chinappi M, Tramontano A, Bozzoni I. A long noncoding RNA controls muscle differentiation by functioning as a competing endogenous RNA. </w:t>
      </w:r>
      <w:r w:rsidRPr="006C744C">
        <w:rPr>
          <w:rFonts w:ascii="Book Antiqua" w:hAnsi="Book Antiqua"/>
          <w:i/>
          <w:sz w:val="24"/>
          <w:szCs w:val="24"/>
        </w:rPr>
        <w:t>Cell</w:t>
      </w:r>
      <w:r w:rsidRPr="006C744C">
        <w:rPr>
          <w:rFonts w:ascii="Book Antiqua" w:hAnsi="Book Antiqua"/>
          <w:sz w:val="24"/>
          <w:szCs w:val="24"/>
        </w:rPr>
        <w:t xml:space="preserve"> 2011; </w:t>
      </w:r>
      <w:r w:rsidRPr="006C744C">
        <w:rPr>
          <w:rFonts w:ascii="Book Antiqua" w:hAnsi="Book Antiqua"/>
          <w:b/>
          <w:sz w:val="24"/>
          <w:szCs w:val="24"/>
        </w:rPr>
        <w:t>147</w:t>
      </w:r>
      <w:r w:rsidRPr="006C744C">
        <w:rPr>
          <w:rFonts w:ascii="Book Antiqua" w:hAnsi="Book Antiqua"/>
          <w:sz w:val="24"/>
          <w:szCs w:val="24"/>
        </w:rPr>
        <w:t>: 358-369 [PMID: 22000014 DOI: 10.1016/j.cell.2011.09.028]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66 </w:t>
      </w:r>
      <w:r w:rsidRPr="006C744C">
        <w:rPr>
          <w:rFonts w:ascii="Book Antiqua" w:hAnsi="Book Antiqua"/>
          <w:b/>
          <w:sz w:val="24"/>
          <w:szCs w:val="24"/>
        </w:rPr>
        <w:t>Rashid F</w:t>
      </w:r>
      <w:r w:rsidRPr="006C744C">
        <w:rPr>
          <w:rFonts w:ascii="Book Antiqua" w:hAnsi="Book Antiqua"/>
          <w:sz w:val="24"/>
          <w:szCs w:val="24"/>
        </w:rPr>
        <w:t xml:space="preserve">, Shah A, Shan G. Long Non-coding RNAs in the Cytoplasm. </w:t>
      </w:r>
      <w:r w:rsidRPr="006C744C">
        <w:rPr>
          <w:rFonts w:ascii="Book Antiqua" w:hAnsi="Book Antiqua"/>
          <w:i/>
          <w:sz w:val="24"/>
          <w:szCs w:val="24"/>
        </w:rPr>
        <w:t>Genomics Proteomics Bioinformatics</w:t>
      </w:r>
      <w:r w:rsidRPr="006C744C">
        <w:rPr>
          <w:rFonts w:ascii="Book Antiqua" w:hAnsi="Book Antiqua"/>
          <w:sz w:val="24"/>
          <w:szCs w:val="24"/>
        </w:rPr>
        <w:t xml:space="preserve"> 2016; </w:t>
      </w:r>
      <w:r w:rsidRPr="006C744C">
        <w:rPr>
          <w:rFonts w:ascii="Book Antiqua" w:hAnsi="Book Antiqua"/>
          <w:b/>
          <w:sz w:val="24"/>
          <w:szCs w:val="24"/>
        </w:rPr>
        <w:t>14</w:t>
      </w:r>
      <w:r w:rsidRPr="006C744C">
        <w:rPr>
          <w:rFonts w:ascii="Book Antiqua" w:hAnsi="Book Antiqua"/>
          <w:sz w:val="24"/>
          <w:szCs w:val="24"/>
        </w:rPr>
        <w:t>: 73-80 [PMID: 27163185 DOI: 10.1016/j.gpb.2016.03.005]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67 </w:t>
      </w:r>
      <w:r w:rsidRPr="006C744C">
        <w:rPr>
          <w:rFonts w:ascii="Book Antiqua" w:hAnsi="Book Antiqua"/>
          <w:b/>
          <w:sz w:val="24"/>
          <w:szCs w:val="24"/>
        </w:rPr>
        <w:t>Zhang K</w:t>
      </w:r>
      <w:r w:rsidRPr="006C744C">
        <w:rPr>
          <w:rFonts w:ascii="Book Antiqua" w:hAnsi="Book Antiqua"/>
          <w:sz w:val="24"/>
          <w:szCs w:val="24"/>
        </w:rPr>
        <w:t xml:space="preserve">, Shi ZM, Chang YN, Hu ZM, Qi HX, Hong W. The ways of action of long non-coding RNAs in cytoplasm and nucleus. </w:t>
      </w:r>
      <w:r w:rsidRPr="006C744C">
        <w:rPr>
          <w:rFonts w:ascii="Book Antiqua" w:hAnsi="Book Antiqua"/>
          <w:i/>
          <w:sz w:val="24"/>
          <w:szCs w:val="24"/>
        </w:rPr>
        <w:t>Gene</w:t>
      </w:r>
      <w:r w:rsidRPr="006C744C">
        <w:rPr>
          <w:rFonts w:ascii="Book Antiqua" w:hAnsi="Book Antiqua"/>
          <w:sz w:val="24"/>
          <w:szCs w:val="24"/>
        </w:rPr>
        <w:t xml:space="preserve"> 2014; </w:t>
      </w:r>
      <w:r w:rsidRPr="006C744C">
        <w:rPr>
          <w:rFonts w:ascii="Book Antiqua" w:hAnsi="Book Antiqua"/>
          <w:b/>
          <w:sz w:val="24"/>
          <w:szCs w:val="24"/>
        </w:rPr>
        <w:t>547</w:t>
      </w:r>
      <w:r w:rsidRPr="006C744C">
        <w:rPr>
          <w:rFonts w:ascii="Book Antiqua" w:hAnsi="Book Antiqua"/>
          <w:sz w:val="24"/>
          <w:szCs w:val="24"/>
        </w:rPr>
        <w:t>: 1-9 [PMID: 24967943 DOI: 10.1016/j.gene.2014.06.043]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68 </w:t>
      </w:r>
      <w:r w:rsidRPr="006C744C">
        <w:rPr>
          <w:rFonts w:ascii="Book Antiqua" w:hAnsi="Book Antiqua"/>
          <w:b/>
          <w:sz w:val="24"/>
          <w:szCs w:val="24"/>
        </w:rPr>
        <w:t>Carpenter S</w:t>
      </w:r>
      <w:r w:rsidRPr="006C744C">
        <w:rPr>
          <w:rFonts w:ascii="Book Antiqua" w:hAnsi="Book Antiqua"/>
          <w:sz w:val="24"/>
          <w:szCs w:val="24"/>
        </w:rPr>
        <w:t xml:space="preserve">, Ricci EP, Mercier BC, Moore MJ, Fitzgerald KA. Post-transcriptional regulation of gene expression in innate immunity. </w:t>
      </w:r>
      <w:r w:rsidRPr="006C744C">
        <w:rPr>
          <w:rFonts w:ascii="Book Antiqua" w:hAnsi="Book Antiqua"/>
          <w:i/>
          <w:sz w:val="24"/>
          <w:szCs w:val="24"/>
        </w:rPr>
        <w:t>Nat Rev Immunol</w:t>
      </w:r>
      <w:r w:rsidRPr="006C744C">
        <w:rPr>
          <w:rFonts w:ascii="Book Antiqua" w:hAnsi="Book Antiqua"/>
          <w:sz w:val="24"/>
          <w:szCs w:val="24"/>
        </w:rPr>
        <w:t xml:space="preserve"> 2014; </w:t>
      </w:r>
      <w:r w:rsidRPr="006C744C">
        <w:rPr>
          <w:rFonts w:ascii="Book Antiqua" w:hAnsi="Book Antiqua"/>
          <w:b/>
          <w:sz w:val="24"/>
          <w:szCs w:val="24"/>
        </w:rPr>
        <w:t>14</w:t>
      </w:r>
      <w:r w:rsidRPr="006C744C">
        <w:rPr>
          <w:rFonts w:ascii="Book Antiqua" w:hAnsi="Book Antiqua"/>
          <w:sz w:val="24"/>
          <w:szCs w:val="24"/>
        </w:rPr>
        <w:t>: 361-376 [PMID: 24854588 DOI: 10.1038/nri3682]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69 </w:t>
      </w:r>
      <w:r w:rsidRPr="006C744C">
        <w:rPr>
          <w:rFonts w:ascii="Book Antiqua" w:hAnsi="Book Antiqua"/>
          <w:b/>
          <w:sz w:val="24"/>
          <w:szCs w:val="24"/>
        </w:rPr>
        <w:t>Ankö ML</w:t>
      </w:r>
      <w:r w:rsidRPr="006C744C">
        <w:rPr>
          <w:rFonts w:ascii="Book Antiqua" w:hAnsi="Book Antiqua"/>
          <w:sz w:val="24"/>
          <w:szCs w:val="24"/>
        </w:rPr>
        <w:t xml:space="preserve">, Neugebauer KM. Long noncoding RNAs add another layer to pre-mRNA splicing regulation. </w:t>
      </w:r>
      <w:r w:rsidRPr="006C744C">
        <w:rPr>
          <w:rFonts w:ascii="Book Antiqua" w:hAnsi="Book Antiqua"/>
          <w:i/>
          <w:sz w:val="24"/>
          <w:szCs w:val="24"/>
        </w:rPr>
        <w:t>Mol Cell</w:t>
      </w:r>
      <w:r w:rsidRPr="006C744C">
        <w:rPr>
          <w:rFonts w:ascii="Book Antiqua" w:hAnsi="Book Antiqua"/>
          <w:sz w:val="24"/>
          <w:szCs w:val="24"/>
        </w:rPr>
        <w:t xml:space="preserve"> 2010; </w:t>
      </w:r>
      <w:r w:rsidRPr="006C744C">
        <w:rPr>
          <w:rFonts w:ascii="Book Antiqua" w:hAnsi="Book Antiqua"/>
          <w:b/>
          <w:sz w:val="24"/>
          <w:szCs w:val="24"/>
        </w:rPr>
        <w:t>39</w:t>
      </w:r>
      <w:r w:rsidRPr="006C744C">
        <w:rPr>
          <w:rFonts w:ascii="Book Antiqua" w:hAnsi="Book Antiqua"/>
          <w:sz w:val="24"/>
          <w:szCs w:val="24"/>
        </w:rPr>
        <w:t>: 833-834 [PMID: 20864030 DOI: 10.1016/j.molcel.2010.09.003]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70 </w:t>
      </w:r>
      <w:r w:rsidRPr="006C744C">
        <w:rPr>
          <w:rFonts w:ascii="Book Antiqua" w:hAnsi="Book Antiqua"/>
          <w:b/>
          <w:sz w:val="24"/>
          <w:szCs w:val="24"/>
        </w:rPr>
        <w:t>Tay Y</w:t>
      </w:r>
      <w:r w:rsidRPr="006C744C">
        <w:rPr>
          <w:rFonts w:ascii="Book Antiqua" w:hAnsi="Book Antiqua"/>
          <w:sz w:val="24"/>
          <w:szCs w:val="24"/>
        </w:rPr>
        <w:t xml:space="preserve">, Rinn J, Pandolfi PP. The multilayered complexity of ceRNA crosstalk and competition. </w:t>
      </w:r>
      <w:r w:rsidRPr="006C744C">
        <w:rPr>
          <w:rFonts w:ascii="Book Antiqua" w:hAnsi="Book Antiqua"/>
          <w:i/>
          <w:sz w:val="24"/>
          <w:szCs w:val="24"/>
        </w:rPr>
        <w:t>Nature</w:t>
      </w:r>
      <w:r w:rsidRPr="006C744C">
        <w:rPr>
          <w:rFonts w:ascii="Book Antiqua" w:hAnsi="Book Antiqua"/>
          <w:sz w:val="24"/>
          <w:szCs w:val="24"/>
        </w:rPr>
        <w:t xml:space="preserve"> 2014; </w:t>
      </w:r>
      <w:r w:rsidRPr="006C744C">
        <w:rPr>
          <w:rFonts w:ascii="Book Antiqua" w:hAnsi="Book Antiqua"/>
          <w:b/>
          <w:sz w:val="24"/>
          <w:szCs w:val="24"/>
        </w:rPr>
        <w:t>505</w:t>
      </w:r>
      <w:r w:rsidRPr="006C744C">
        <w:rPr>
          <w:rFonts w:ascii="Book Antiqua" w:hAnsi="Book Antiqua"/>
          <w:sz w:val="24"/>
          <w:szCs w:val="24"/>
        </w:rPr>
        <w:t>: 344-352 [PMID: 24429633 DOI: 10.1038/nature12986]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71 </w:t>
      </w:r>
      <w:r w:rsidRPr="006C744C">
        <w:rPr>
          <w:rFonts w:ascii="Book Antiqua" w:hAnsi="Book Antiqua"/>
          <w:b/>
          <w:sz w:val="24"/>
          <w:szCs w:val="24"/>
        </w:rPr>
        <w:t>Salmena L</w:t>
      </w:r>
      <w:r w:rsidRPr="006C744C">
        <w:rPr>
          <w:rFonts w:ascii="Book Antiqua" w:hAnsi="Book Antiqua"/>
          <w:sz w:val="24"/>
          <w:szCs w:val="24"/>
        </w:rPr>
        <w:t xml:space="preserve">, Poliseno L, Tay Y, Kats L, Pandolfi PP. A ceRNA hypothesis: the Rosetta Stone of a hidden RNA language? </w:t>
      </w:r>
      <w:r w:rsidRPr="006C744C">
        <w:rPr>
          <w:rFonts w:ascii="Book Antiqua" w:hAnsi="Book Antiqua"/>
          <w:i/>
          <w:sz w:val="24"/>
          <w:szCs w:val="24"/>
        </w:rPr>
        <w:t>Cell</w:t>
      </w:r>
      <w:r w:rsidRPr="006C744C">
        <w:rPr>
          <w:rFonts w:ascii="Book Antiqua" w:hAnsi="Book Antiqua"/>
          <w:sz w:val="24"/>
          <w:szCs w:val="24"/>
        </w:rPr>
        <w:t xml:space="preserve"> 2011; </w:t>
      </w:r>
      <w:r w:rsidRPr="006C744C">
        <w:rPr>
          <w:rFonts w:ascii="Book Antiqua" w:hAnsi="Book Antiqua"/>
          <w:b/>
          <w:sz w:val="24"/>
          <w:szCs w:val="24"/>
        </w:rPr>
        <w:t>146</w:t>
      </w:r>
      <w:r w:rsidRPr="006C744C">
        <w:rPr>
          <w:rFonts w:ascii="Book Antiqua" w:hAnsi="Book Antiqua"/>
          <w:sz w:val="24"/>
          <w:szCs w:val="24"/>
        </w:rPr>
        <w:t>: 353-358 [PMID: 21802130 DOI: 10.1016/j.cell.2011.07.014]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72 </w:t>
      </w:r>
      <w:r w:rsidRPr="006C744C">
        <w:rPr>
          <w:rFonts w:ascii="Book Antiqua" w:hAnsi="Book Antiqua"/>
          <w:b/>
          <w:sz w:val="24"/>
          <w:szCs w:val="24"/>
        </w:rPr>
        <w:t>Huarte M</w:t>
      </w:r>
      <w:r w:rsidRPr="006C744C">
        <w:rPr>
          <w:rFonts w:ascii="Book Antiqua" w:hAnsi="Book Antiqua"/>
          <w:sz w:val="24"/>
          <w:szCs w:val="24"/>
        </w:rPr>
        <w:t xml:space="preserve">. The emerging role of lncRNAs in cancer. </w:t>
      </w:r>
      <w:r w:rsidRPr="006C744C">
        <w:rPr>
          <w:rFonts w:ascii="Book Antiqua" w:hAnsi="Book Antiqua"/>
          <w:i/>
          <w:sz w:val="24"/>
          <w:szCs w:val="24"/>
        </w:rPr>
        <w:t>Nat Med</w:t>
      </w:r>
      <w:r w:rsidRPr="006C744C">
        <w:rPr>
          <w:rFonts w:ascii="Book Antiqua" w:hAnsi="Book Antiqua"/>
          <w:sz w:val="24"/>
          <w:szCs w:val="24"/>
        </w:rPr>
        <w:t xml:space="preserve"> 2015; </w:t>
      </w:r>
      <w:r w:rsidRPr="006C744C">
        <w:rPr>
          <w:rFonts w:ascii="Book Antiqua" w:hAnsi="Book Antiqua"/>
          <w:b/>
          <w:sz w:val="24"/>
          <w:szCs w:val="24"/>
        </w:rPr>
        <w:t>21</w:t>
      </w:r>
      <w:r w:rsidRPr="006C744C">
        <w:rPr>
          <w:rFonts w:ascii="Book Antiqua" w:hAnsi="Book Antiqua"/>
          <w:sz w:val="24"/>
          <w:szCs w:val="24"/>
        </w:rPr>
        <w:t>: 1253-1261 [PMID: 26540387 DOI: 10.1038/nm.3981]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73 </w:t>
      </w:r>
      <w:r w:rsidRPr="006C744C">
        <w:rPr>
          <w:rFonts w:ascii="Book Antiqua" w:hAnsi="Book Antiqua"/>
          <w:b/>
          <w:sz w:val="24"/>
          <w:szCs w:val="24"/>
        </w:rPr>
        <w:t>Soudyab M</w:t>
      </w:r>
      <w:r w:rsidRPr="006C744C">
        <w:rPr>
          <w:rFonts w:ascii="Book Antiqua" w:hAnsi="Book Antiqua"/>
          <w:sz w:val="24"/>
          <w:szCs w:val="24"/>
        </w:rPr>
        <w:t xml:space="preserve">, Iranpour M, Ghafouri-Fard S. The Role of Long Non-Coding </w:t>
      </w:r>
      <w:r w:rsidRPr="006C744C">
        <w:rPr>
          <w:rFonts w:ascii="Book Antiqua" w:hAnsi="Book Antiqua"/>
          <w:sz w:val="24"/>
          <w:szCs w:val="24"/>
        </w:rPr>
        <w:lastRenderedPageBreak/>
        <w:t xml:space="preserve">RNAs in Breast Cancer. </w:t>
      </w:r>
      <w:r w:rsidRPr="006C744C">
        <w:rPr>
          <w:rFonts w:ascii="Book Antiqua" w:hAnsi="Book Antiqua"/>
          <w:i/>
          <w:sz w:val="24"/>
          <w:szCs w:val="24"/>
        </w:rPr>
        <w:t>Arch Iran Med</w:t>
      </w:r>
      <w:r w:rsidRPr="006C744C">
        <w:rPr>
          <w:rFonts w:ascii="Book Antiqua" w:hAnsi="Book Antiqua"/>
          <w:sz w:val="24"/>
          <w:szCs w:val="24"/>
        </w:rPr>
        <w:t xml:space="preserve"> 2016; </w:t>
      </w:r>
      <w:r w:rsidRPr="006C744C">
        <w:rPr>
          <w:rFonts w:ascii="Book Antiqua" w:hAnsi="Book Antiqua"/>
          <w:b/>
          <w:sz w:val="24"/>
          <w:szCs w:val="24"/>
        </w:rPr>
        <w:t>19</w:t>
      </w:r>
      <w:r w:rsidRPr="006C744C">
        <w:rPr>
          <w:rFonts w:ascii="Book Antiqua" w:hAnsi="Book Antiqua"/>
          <w:sz w:val="24"/>
          <w:szCs w:val="24"/>
        </w:rPr>
        <w:t>: 508-517 [PMID: 27362246 DOI: 0161907/AIM.0011]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74 </w:t>
      </w:r>
      <w:r w:rsidRPr="006C744C">
        <w:rPr>
          <w:rFonts w:ascii="Book Antiqua" w:hAnsi="Book Antiqua"/>
          <w:b/>
          <w:sz w:val="24"/>
          <w:szCs w:val="24"/>
        </w:rPr>
        <w:t>Nikpayam E</w:t>
      </w:r>
      <w:r w:rsidRPr="006C744C">
        <w:rPr>
          <w:rFonts w:ascii="Book Antiqua" w:hAnsi="Book Antiqua"/>
          <w:sz w:val="24"/>
          <w:szCs w:val="24"/>
        </w:rPr>
        <w:t xml:space="preserve">, Tasharrofi B, Sarrafzadeh S, Ghafouri-Fard S. The Role of Long Non-Coding RNAs in Ovarian Cancer. </w:t>
      </w:r>
      <w:r w:rsidRPr="006C744C">
        <w:rPr>
          <w:rFonts w:ascii="Book Antiqua" w:hAnsi="Book Antiqua"/>
          <w:i/>
          <w:sz w:val="24"/>
          <w:szCs w:val="24"/>
        </w:rPr>
        <w:t>Iran Biomed J</w:t>
      </w:r>
      <w:r w:rsidRPr="006C744C">
        <w:rPr>
          <w:rFonts w:ascii="Book Antiqua" w:hAnsi="Book Antiqua"/>
          <w:sz w:val="24"/>
          <w:szCs w:val="24"/>
        </w:rPr>
        <w:t xml:space="preserve"> 2017; </w:t>
      </w:r>
      <w:r w:rsidRPr="006C744C">
        <w:rPr>
          <w:rFonts w:ascii="Book Antiqua" w:hAnsi="Book Antiqua"/>
          <w:b/>
          <w:sz w:val="24"/>
          <w:szCs w:val="24"/>
        </w:rPr>
        <w:t>21</w:t>
      </w:r>
      <w:r w:rsidRPr="006C744C">
        <w:rPr>
          <w:rFonts w:ascii="Book Antiqua" w:hAnsi="Book Antiqua"/>
          <w:sz w:val="24"/>
          <w:szCs w:val="24"/>
        </w:rPr>
        <w:t>: 3-15 [PMID: 27664137 DOI: 10.6091/.21.1.24]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75 </w:t>
      </w:r>
      <w:r w:rsidRPr="006C744C">
        <w:rPr>
          <w:rFonts w:ascii="Book Antiqua" w:hAnsi="Book Antiqua"/>
          <w:b/>
          <w:sz w:val="24"/>
          <w:szCs w:val="24"/>
        </w:rPr>
        <w:t>Benetatos L</w:t>
      </w:r>
      <w:r w:rsidRPr="006C744C">
        <w:rPr>
          <w:rFonts w:ascii="Book Antiqua" w:hAnsi="Book Antiqua"/>
          <w:sz w:val="24"/>
          <w:szCs w:val="24"/>
        </w:rPr>
        <w:t xml:space="preserve">, Voulgaris E, Vartholomatos G. The crosstalk between long non-coding RNAs and PI3K in cancer. </w:t>
      </w:r>
      <w:r w:rsidRPr="006C744C">
        <w:rPr>
          <w:rFonts w:ascii="Book Antiqua" w:hAnsi="Book Antiqua"/>
          <w:i/>
          <w:sz w:val="24"/>
          <w:szCs w:val="24"/>
        </w:rPr>
        <w:t>Med Oncol</w:t>
      </w:r>
      <w:r w:rsidRPr="006C744C">
        <w:rPr>
          <w:rFonts w:ascii="Book Antiqua" w:hAnsi="Book Antiqua"/>
          <w:sz w:val="24"/>
          <w:szCs w:val="24"/>
        </w:rPr>
        <w:t xml:space="preserve"> 2017; </w:t>
      </w:r>
      <w:r w:rsidRPr="006C744C">
        <w:rPr>
          <w:rFonts w:ascii="Book Antiqua" w:hAnsi="Book Antiqua"/>
          <w:b/>
          <w:sz w:val="24"/>
          <w:szCs w:val="24"/>
        </w:rPr>
        <w:t>34</w:t>
      </w:r>
      <w:r w:rsidRPr="006C744C">
        <w:rPr>
          <w:rFonts w:ascii="Book Antiqua" w:hAnsi="Book Antiqua"/>
          <w:sz w:val="24"/>
          <w:szCs w:val="24"/>
        </w:rPr>
        <w:t>: 39 [PMID: 28176240 DOI: 10.1007/s12032-017-0897-2]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76 </w:t>
      </w:r>
      <w:r w:rsidRPr="006C744C">
        <w:rPr>
          <w:rFonts w:ascii="Book Antiqua" w:hAnsi="Book Antiqua"/>
          <w:b/>
          <w:sz w:val="24"/>
          <w:szCs w:val="24"/>
        </w:rPr>
        <w:t>Schmitt AM</w:t>
      </w:r>
      <w:r w:rsidRPr="006C744C">
        <w:rPr>
          <w:rFonts w:ascii="Book Antiqua" w:hAnsi="Book Antiqua"/>
          <w:sz w:val="24"/>
          <w:szCs w:val="24"/>
        </w:rPr>
        <w:t xml:space="preserve">, Chang HY. Long Noncoding RNAs in Cancer Pathways. </w:t>
      </w:r>
      <w:r w:rsidRPr="006C744C">
        <w:rPr>
          <w:rFonts w:ascii="Book Antiqua" w:hAnsi="Book Antiqua"/>
          <w:i/>
          <w:sz w:val="24"/>
          <w:szCs w:val="24"/>
        </w:rPr>
        <w:t>Cancer Cell</w:t>
      </w:r>
      <w:r w:rsidRPr="006C744C">
        <w:rPr>
          <w:rFonts w:ascii="Book Antiqua" w:hAnsi="Book Antiqua"/>
          <w:sz w:val="24"/>
          <w:szCs w:val="24"/>
        </w:rPr>
        <w:t xml:space="preserve"> 2016; </w:t>
      </w:r>
      <w:r w:rsidRPr="006C744C">
        <w:rPr>
          <w:rFonts w:ascii="Book Antiqua" w:hAnsi="Book Antiqua"/>
          <w:b/>
          <w:sz w:val="24"/>
          <w:szCs w:val="24"/>
        </w:rPr>
        <w:t>29</w:t>
      </w:r>
      <w:r w:rsidRPr="006C744C">
        <w:rPr>
          <w:rFonts w:ascii="Book Antiqua" w:hAnsi="Book Antiqua"/>
          <w:sz w:val="24"/>
          <w:szCs w:val="24"/>
        </w:rPr>
        <w:t>: 452-463 [PMID: 27070700 DOI: 10.1016/j.ccell.2016.03.010]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77 </w:t>
      </w:r>
      <w:r w:rsidRPr="006C744C">
        <w:rPr>
          <w:rFonts w:ascii="Book Antiqua" w:hAnsi="Book Antiqua"/>
          <w:b/>
          <w:sz w:val="24"/>
          <w:szCs w:val="24"/>
        </w:rPr>
        <w:t>Yang G</w:t>
      </w:r>
      <w:r w:rsidRPr="006C744C">
        <w:rPr>
          <w:rFonts w:ascii="Book Antiqua" w:hAnsi="Book Antiqua"/>
          <w:sz w:val="24"/>
          <w:szCs w:val="24"/>
        </w:rPr>
        <w:t xml:space="preserve">, Lu X, Yuan L. LncRNA: a link between RNA and cancer. </w:t>
      </w:r>
      <w:r w:rsidRPr="006C744C">
        <w:rPr>
          <w:rFonts w:ascii="Book Antiqua" w:hAnsi="Book Antiqua"/>
          <w:i/>
          <w:sz w:val="24"/>
          <w:szCs w:val="24"/>
        </w:rPr>
        <w:t>Biochim Biophys Acta</w:t>
      </w:r>
      <w:r w:rsidRPr="006C744C">
        <w:rPr>
          <w:rFonts w:ascii="Book Antiqua" w:hAnsi="Book Antiqua"/>
          <w:sz w:val="24"/>
          <w:szCs w:val="24"/>
        </w:rPr>
        <w:t xml:space="preserve"> 2014; </w:t>
      </w:r>
      <w:r w:rsidRPr="006C744C">
        <w:rPr>
          <w:rFonts w:ascii="Book Antiqua" w:hAnsi="Book Antiqua"/>
          <w:b/>
          <w:sz w:val="24"/>
          <w:szCs w:val="24"/>
        </w:rPr>
        <w:t>1839</w:t>
      </w:r>
      <w:r w:rsidRPr="006C744C">
        <w:rPr>
          <w:rFonts w:ascii="Book Antiqua" w:hAnsi="Book Antiqua"/>
          <w:sz w:val="24"/>
          <w:szCs w:val="24"/>
        </w:rPr>
        <w:t>: 1097-1109 [PMID: 25159663 DOI: 10.1016/j.bbagrm.2014.08.012]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78 </w:t>
      </w:r>
      <w:r w:rsidRPr="006C744C">
        <w:rPr>
          <w:rFonts w:ascii="Book Antiqua" w:hAnsi="Book Antiqua"/>
          <w:b/>
          <w:sz w:val="24"/>
          <w:szCs w:val="24"/>
        </w:rPr>
        <w:t>Babaian A</w:t>
      </w:r>
      <w:r w:rsidRPr="006C744C">
        <w:rPr>
          <w:rFonts w:ascii="Book Antiqua" w:hAnsi="Book Antiqua"/>
          <w:sz w:val="24"/>
          <w:szCs w:val="24"/>
        </w:rPr>
        <w:t xml:space="preserve">, Mager DL. Endogenous retroviral promoter exaptation in human cancer. </w:t>
      </w:r>
      <w:r w:rsidRPr="006C744C">
        <w:rPr>
          <w:rFonts w:ascii="Book Antiqua" w:hAnsi="Book Antiqua"/>
          <w:i/>
          <w:sz w:val="24"/>
          <w:szCs w:val="24"/>
        </w:rPr>
        <w:t>Mob DNA</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24 [PMID: 27980689 DOI: 10.1186/s13100-016-0080-x]</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79 </w:t>
      </w:r>
      <w:r w:rsidRPr="006C744C">
        <w:rPr>
          <w:rFonts w:ascii="Book Antiqua" w:hAnsi="Book Antiqua"/>
          <w:b/>
          <w:sz w:val="24"/>
          <w:szCs w:val="24"/>
        </w:rPr>
        <w:t>Braconi C</w:t>
      </w:r>
      <w:r w:rsidRPr="006C744C">
        <w:rPr>
          <w:rFonts w:ascii="Book Antiqua" w:hAnsi="Book Antiqua"/>
          <w:sz w:val="24"/>
          <w:szCs w:val="24"/>
        </w:rPr>
        <w:t xml:space="preserve">, Kogure T, Valeri N, Huang N, Nuovo G, Costinean S, Negrini M, Miotto E, Croce CM, Patel T. microRNA-29 can regulate expression of the long non-coding RNA gene MEG3 in hepatocellular cancer. </w:t>
      </w:r>
      <w:r w:rsidRPr="006C744C">
        <w:rPr>
          <w:rFonts w:ascii="Book Antiqua" w:hAnsi="Book Antiqua"/>
          <w:i/>
          <w:sz w:val="24"/>
          <w:szCs w:val="24"/>
        </w:rPr>
        <w:t>Oncogene</w:t>
      </w:r>
      <w:r w:rsidRPr="006C744C">
        <w:rPr>
          <w:rFonts w:ascii="Book Antiqua" w:hAnsi="Book Antiqua"/>
          <w:sz w:val="24"/>
          <w:szCs w:val="24"/>
        </w:rPr>
        <w:t xml:space="preserve"> 2011; </w:t>
      </w:r>
      <w:r w:rsidRPr="006C744C">
        <w:rPr>
          <w:rFonts w:ascii="Book Antiqua" w:hAnsi="Book Antiqua"/>
          <w:b/>
          <w:sz w:val="24"/>
          <w:szCs w:val="24"/>
        </w:rPr>
        <w:t>30</w:t>
      </w:r>
      <w:r w:rsidRPr="006C744C">
        <w:rPr>
          <w:rFonts w:ascii="Book Antiqua" w:hAnsi="Book Antiqua"/>
          <w:sz w:val="24"/>
          <w:szCs w:val="24"/>
        </w:rPr>
        <w:t>: 4750-4756 [PMID: 21625215 DOI: 10.1038/onc.2011.193]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80 </w:t>
      </w:r>
      <w:r w:rsidRPr="006C744C">
        <w:rPr>
          <w:rFonts w:ascii="Book Antiqua" w:hAnsi="Book Antiqua"/>
          <w:b/>
          <w:sz w:val="24"/>
          <w:szCs w:val="24"/>
        </w:rPr>
        <w:t>Wang Y</w:t>
      </w:r>
      <w:r w:rsidRPr="006C744C">
        <w:rPr>
          <w:rFonts w:ascii="Book Antiqua" w:hAnsi="Book Antiqua"/>
          <w:sz w:val="24"/>
          <w:szCs w:val="24"/>
        </w:rPr>
        <w:t xml:space="preserve">, Wang Y, Li J, Zhang Y, Yin H, Han B. CRNDE, a long-noncoding RNA, promotes glioma cell growth and invasion through mTOR signaling. </w:t>
      </w:r>
      <w:r w:rsidRPr="006C744C">
        <w:rPr>
          <w:rFonts w:ascii="Book Antiqua" w:hAnsi="Book Antiqua"/>
          <w:i/>
          <w:sz w:val="24"/>
          <w:szCs w:val="24"/>
        </w:rPr>
        <w:t>Cancer Lett</w:t>
      </w:r>
      <w:r w:rsidRPr="006C744C">
        <w:rPr>
          <w:rFonts w:ascii="Book Antiqua" w:hAnsi="Book Antiqua"/>
          <w:sz w:val="24"/>
          <w:szCs w:val="24"/>
        </w:rPr>
        <w:t xml:space="preserve"> 2015; </w:t>
      </w:r>
      <w:r w:rsidRPr="006C744C">
        <w:rPr>
          <w:rFonts w:ascii="Book Antiqua" w:hAnsi="Book Antiqua"/>
          <w:b/>
          <w:sz w:val="24"/>
          <w:szCs w:val="24"/>
        </w:rPr>
        <w:t>367</w:t>
      </w:r>
      <w:r w:rsidRPr="006C744C">
        <w:rPr>
          <w:rFonts w:ascii="Book Antiqua" w:hAnsi="Book Antiqua"/>
          <w:sz w:val="24"/>
          <w:szCs w:val="24"/>
        </w:rPr>
        <w:t>: 122-128 [PMID: 25813405 DOI: 10.1016/j.canlet.2015.03.027]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81 </w:t>
      </w:r>
      <w:r w:rsidRPr="006C744C">
        <w:rPr>
          <w:rFonts w:ascii="Book Antiqua" w:hAnsi="Book Antiqua"/>
          <w:b/>
          <w:sz w:val="24"/>
          <w:szCs w:val="24"/>
        </w:rPr>
        <w:t>Hart JR</w:t>
      </w:r>
      <w:r w:rsidRPr="006C744C">
        <w:rPr>
          <w:rFonts w:ascii="Book Antiqua" w:hAnsi="Book Antiqua"/>
          <w:sz w:val="24"/>
          <w:szCs w:val="24"/>
        </w:rPr>
        <w:t xml:space="preserve">, Roberts TC, Weinberg MS, Morris KV, Vogt PK. MYC regulates the non-coding transcriptome. </w:t>
      </w:r>
      <w:r w:rsidRPr="006C744C">
        <w:rPr>
          <w:rFonts w:ascii="Book Antiqua" w:hAnsi="Book Antiqua"/>
          <w:i/>
          <w:sz w:val="24"/>
          <w:szCs w:val="24"/>
        </w:rPr>
        <w:t>Oncotarget</w:t>
      </w:r>
      <w:r w:rsidRPr="006C744C">
        <w:rPr>
          <w:rFonts w:ascii="Book Antiqua" w:hAnsi="Book Antiqua"/>
          <w:sz w:val="24"/>
          <w:szCs w:val="24"/>
        </w:rPr>
        <w:t xml:space="preserve"> 2014; </w:t>
      </w:r>
      <w:r w:rsidRPr="006C744C">
        <w:rPr>
          <w:rFonts w:ascii="Book Antiqua" w:hAnsi="Book Antiqua"/>
          <w:b/>
          <w:sz w:val="24"/>
          <w:szCs w:val="24"/>
        </w:rPr>
        <w:t>5</w:t>
      </w:r>
      <w:r w:rsidRPr="006C744C">
        <w:rPr>
          <w:rFonts w:ascii="Book Antiqua" w:hAnsi="Book Antiqua"/>
          <w:sz w:val="24"/>
          <w:szCs w:val="24"/>
        </w:rPr>
        <w:t>: 12543-12554 [PMID: 25587025 DOI: 10.18632/oncotarget.3033]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82 </w:t>
      </w:r>
      <w:r w:rsidRPr="006C744C">
        <w:rPr>
          <w:rFonts w:ascii="Book Antiqua" w:hAnsi="Book Antiqua"/>
          <w:b/>
          <w:sz w:val="24"/>
          <w:szCs w:val="24"/>
        </w:rPr>
        <w:t>Grossi E</w:t>
      </w:r>
      <w:r w:rsidRPr="006C744C">
        <w:rPr>
          <w:rFonts w:ascii="Book Antiqua" w:hAnsi="Book Antiqua"/>
          <w:sz w:val="24"/>
          <w:szCs w:val="24"/>
        </w:rPr>
        <w:t xml:space="preserve">, Sánchez Y, Huarte M. Expanding the p53 regulatory network: LncRNAs take up the challenge. </w:t>
      </w:r>
      <w:r w:rsidRPr="006C744C">
        <w:rPr>
          <w:rFonts w:ascii="Book Antiqua" w:hAnsi="Book Antiqua"/>
          <w:i/>
          <w:sz w:val="24"/>
          <w:szCs w:val="24"/>
        </w:rPr>
        <w:t>Biochim Biophys Acta</w:t>
      </w:r>
      <w:r w:rsidRPr="006C744C">
        <w:rPr>
          <w:rFonts w:ascii="Book Antiqua" w:hAnsi="Book Antiqua"/>
          <w:sz w:val="24"/>
          <w:szCs w:val="24"/>
        </w:rPr>
        <w:t xml:space="preserve"> 2016; </w:t>
      </w:r>
      <w:r w:rsidRPr="006C744C">
        <w:rPr>
          <w:rFonts w:ascii="Book Antiqua" w:hAnsi="Book Antiqua"/>
          <w:b/>
          <w:sz w:val="24"/>
          <w:szCs w:val="24"/>
        </w:rPr>
        <w:t>1859</w:t>
      </w:r>
      <w:r w:rsidRPr="006C744C">
        <w:rPr>
          <w:rFonts w:ascii="Book Antiqua" w:hAnsi="Book Antiqua"/>
          <w:sz w:val="24"/>
          <w:szCs w:val="24"/>
        </w:rPr>
        <w:t>: 200-208 [PMID: 26196323 DOI: 10.1016/j.bbagrm.2015.07.011]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lastRenderedPageBreak/>
        <w:t xml:space="preserve">83 </w:t>
      </w:r>
      <w:r w:rsidRPr="006C744C">
        <w:rPr>
          <w:rFonts w:ascii="Book Antiqua" w:hAnsi="Book Antiqua"/>
          <w:b/>
          <w:sz w:val="24"/>
          <w:szCs w:val="24"/>
        </w:rPr>
        <w:t>Trimarchi T</w:t>
      </w:r>
      <w:r w:rsidRPr="006C744C">
        <w:rPr>
          <w:rFonts w:ascii="Book Antiqua" w:hAnsi="Book Antiqua"/>
          <w:sz w:val="24"/>
          <w:szCs w:val="24"/>
        </w:rPr>
        <w:t xml:space="preserve">, Bilal E, Ntziachristos P, Fabbri G, Dalla-Favera R, Tsirigos A, Aifantis I. Genome-wide mapping and characterization of Notch-regulated long noncoding RNAs in acute leukemia. </w:t>
      </w:r>
      <w:r w:rsidRPr="006C744C">
        <w:rPr>
          <w:rFonts w:ascii="Book Antiqua" w:hAnsi="Book Antiqua"/>
          <w:i/>
          <w:sz w:val="24"/>
          <w:szCs w:val="24"/>
        </w:rPr>
        <w:t>Cell</w:t>
      </w:r>
      <w:r w:rsidRPr="006C744C">
        <w:rPr>
          <w:rFonts w:ascii="Book Antiqua" w:hAnsi="Book Antiqua"/>
          <w:sz w:val="24"/>
          <w:szCs w:val="24"/>
        </w:rPr>
        <w:t xml:space="preserve"> 2014; </w:t>
      </w:r>
      <w:r w:rsidRPr="006C744C">
        <w:rPr>
          <w:rFonts w:ascii="Book Antiqua" w:hAnsi="Book Antiqua"/>
          <w:b/>
          <w:sz w:val="24"/>
          <w:szCs w:val="24"/>
        </w:rPr>
        <w:t>158</w:t>
      </w:r>
      <w:r w:rsidRPr="006C744C">
        <w:rPr>
          <w:rFonts w:ascii="Book Antiqua" w:hAnsi="Book Antiqua"/>
          <w:sz w:val="24"/>
          <w:szCs w:val="24"/>
        </w:rPr>
        <w:t>: 593-606 [PMID: 25083870 DOI: 10.1016/j.cell.2014.05.049]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84 </w:t>
      </w:r>
      <w:r w:rsidRPr="006C744C">
        <w:rPr>
          <w:rFonts w:ascii="Book Antiqua" w:hAnsi="Book Antiqua"/>
          <w:b/>
          <w:sz w:val="24"/>
          <w:szCs w:val="24"/>
        </w:rPr>
        <w:t>Zhang D</w:t>
      </w:r>
      <w:r w:rsidRPr="006C744C">
        <w:rPr>
          <w:rFonts w:ascii="Book Antiqua" w:hAnsi="Book Antiqua"/>
          <w:sz w:val="24"/>
          <w:szCs w:val="24"/>
        </w:rPr>
        <w:t xml:space="preserve">, Cao C, Liu L, Wu D. Up-regulation of LncRNA SNHG20 Predicts Poor Prognosis in Hepatocellular Carcinoma. </w:t>
      </w:r>
      <w:r w:rsidRPr="006C744C">
        <w:rPr>
          <w:rFonts w:ascii="Book Antiqua" w:hAnsi="Book Antiqua"/>
          <w:i/>
          <w:sz w:val="24"/>
          <w:szCs w:val="24"/>
        </w:rPr>
        <w:t>J Cancer</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608-617 [PMID: 27053960 DOI: 10.7150/jca.13822]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85 </w:t>
      </w:r>
      <w:r w:rsidRPr="006C744C">
        <w:rPr>
          <w:rFonts w:ascii="Book Antiqua" w:hAnsi="Book Antiqua"/>
          <w:b/>
          <w:sz w:val="24"/>
          <w:szCs w:val="24"/>
        </w:rPr>
        <w:t>Bikle DD</w:t>
      </w:r>
      <w:r w:rsidRPr="006C744C">
        <w:rPr>
          <w:rFonts w:ascii="Book Antiqua" w:hAnsi="Book Antiqua"/>
          <w:sz w:val="24"/>
          <w:szCs w:val="24"/>
        </w:rPr>
        <w:t xml:space="preserve">, Jiang Y, Nguyen T, Oda Y, Tu CL. Disruption of Vitamin D and Calcium Signaling in Keratinocytes Predisposes to Skin Cancer. </w:t>
      </w:r>
      <w:r w:rsidRPr="006C744C">
        <w:rPr>
          <w:rFonts w:ascii="Book Antiqua" w:hAnsi="Book Antiqua"/>
          <w:i/>
          <w:sz w:val="24"/>
          <w:szCs w:val="24"/>
        </w:rPr>
        <w:t>Front Physiol</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296 [PMID: 27462278 DOI: 10.3389/fphys.2016.00296]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86 </w:t>
      </w:r>
      <w:r w:rsidRPr="006C744C">
        <w:rPr>
          <w:rFonts w:ascii="Book Antiqua" w:hAnsi="Book Antiqua"/>
          <w:b/>
          <w:sz w:val="24"/>
          <w:szCs w:val="24"/>
        </w:rPr>
        <w:t>Guan GF</w:t>
      </w:r>
      <w:r w:rsidRPr="006C744C">
        <w:rPr>
          <w:rFonts w:ascii="Book Antiqua" w:hAnsi="Book Antiqua"/>
          <w:sz w:val="24"/>
          <w:szCs w:val="24"/>
        </w:rPr>
        <w:t xml:space="preserve">, Zhang DJ, Wen LJ, Xin D, Liu Y, Yu DJ, Su K, Zhu L, Guo YY, Wang K. Overexpression of lncRNA H19/miR-675 promotes tumorigenesis in head and neck squamous cell carcinoma. </w:t>
      </w:r>
      <w:r w:rsidRPr="006C744C">
        <w:rPr>
          <w:rFonts w:ascii="Book Antiqua" w:hAnsi="Book Antiqua"/>
          <w:i/>
          <w:sz w:val="24"/>
          <w:szCs w:val="24"/>
        </w:rPr>
        <w:t>Int J Med Sci</w:t>
      </w:r>
      <w:r w:rsidRPr="006C744C">
        <w:rPr>
          <w:rFonts w:ascii="Book Antiqua" w:hAnsi="Book Antiqua"/>
          <w:sz w:val="24"/>
          <w:szCs w:val="24"/>
        </w:rPr>
        <w:t xml:space="preserve"> 2016; </w:t>
      </w:r>
      <w:r w:rsidRPr="006C744C">
        <w:rPr>
          <w:rFonts w:ascii="Book Antiqua" w:hAnsi="Book Antiqua"/>
          <w:b/>
          <w:sz w:val="24"/>
          <w:szCs w:val="24"/>
        </w:rPr>
        <w:t>13</w:t>
      </w:r>
      <w:r w:rsidRPr="006C744C">
        <w:rPr>
          <w:rFonts w:ascii="Book Antiqua" w:hAnsi="Book Antiqua"/>
          <w:sz w:val="24"/>
          <w:szCs w:val="24"/>
        </w:rPr>
        <w:t>: 914-922 [PMID: 27994496 DOI: 10.7150/ijms.16571]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87 </w:t>
      </w:r>
      <w:r w:rsidRPr="006C744C">
        <w:rPr>
          <w:rFonts w:ascii="Book Antiqua" w:hAnsi="Book Antiqua"/>
          <w:b/>
          <w:sz w:val="24"/>
          <w:szCs w:val="24"/>
        </w:rPr>
        <w:t>Angrand PO</w:t>
      </w:r>
      <w:r w:rsidRPr="006C744C">
        <w:rPr>
          <w:rFonts w:ascii="Book Antiqua" w:hAnsi="Book Antiqua"/>
          <w:sz w:val="24"/>
          <w:szCs w:val="24"/>
        </w:rPr>
        <w:t xml:space="preserve">, Vennin C, Le Bourhis X, Adriaenssens E. The role of long non-coding RNAs in genome formatting and expression. </w:t>
      </w:r>
      <w:r w:rsidRPr="006C744C">
        <w:rPr>
          <w:rFonts w:ascii="Book Antiqua" w:hAnsi="Book Antiqua"/>
          <w:i/>
          <w:sz w:val="24"/>
          <w:szCs w:val="24"/>
        </w:rPr>
        <w:t>Front Genet</w:t>
      </w:r>
      <w:r w:rsidRPr="006C744C">
        <w:rPr>
          <w:rFonts w:ascii="Book Antiqua" w:hAnsi="Book Antiqua"/>
          <w:sz w:val="24"/>
          <w:szCs w:val="24"/>
        </w:rPr>
        <w:t xml:space="preserve"> 2015; </w:t>
      </w:r>
      <w:r w:rsidRPr="006C744C">
        <w:rPr>
          <w:rFonts w:ascii="Book Antiqua" w:hAnsi="Book Antiqua"/>
          <w:b/>
          <w:sz w:val="24"/>
          <w:szCs w:val="24"/>
        </w:rPr>
        <w:t>6</w:t>
      </w:r>
      <w:r w:rsidRPr="006C744C">
        <w:rPr>
          <w:rFonts w:ascii="Book Antiqua" w:hAnsi="Book Antiqua"/>
          <w:sz w:val="24"/>
          <w:szCs w:val="24"/>
        </w:rPr>
        <w:t>: 165 [PMID: 25972893 DOI: 10.3389/fgene.2015.00165]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88 </w:t>
      </w:r>
      <w:r w:rsidRPr="006C744C">
        <w:rPr>
          <w:rFonts w:ascii="Book Antiqua" w:hAnsi="Book Antiqua"/>
          <w:b/>
          <w:sz w:val="24"/>
          <w:szCs w:val="24"/>
        </w:rPr>
        <w:t>Zhao H</w:t>
      </w:r>
      <w:r w:rsidRPr="006C744C">
        <w:rPr>
          <w:rFonts w:ascii="Book Antiqua" w:hAnsi="Book Antiqua"/>
          <w:sz w:val="24"/>
          <w:szCs w:val="24"/>
        </w:rPr>
        <w:t xml:space="preserve">, Peng R, Liu Q, Liu D, Du P, Yuan J, Peng G, Liao Y. The lncRNA H19 interacts with miR-140 to modulate glioma growth by targeting iASPP. </w:t>
      </w:r>
      <w:r w:rsidRPr="006C744C">
        <w:rPr>
          <w:rFonts w:ascii="Book Antiqua" w:hAnsi="Book Antiqua"/>
          <w:i/>
          <w:sz w:val="24"/>
          <w:szCs w:val="24"/>
        </w:rPr>
        <w:t>Arch Biochem Biophys</w:t>
      </w:r>
      <w:r w:rsidRPr="006C744C">
        <w:rPr>
          <w:rFonts w:ascii="Book Antiqua" w:hAnsi="Book Antiqua"/>
          <w:sz w:val="24"/>
          <w:szCs w:val="24"/>
        </w:rPr>
        <w:t xml:space="preserve"> 2016; </w:t>
      </w:r>
      <w:r w:rsidRPr="006C744C">
        <w:rPr>
          <w:rFonts w:ascii="Book Antiqua" w:hAnsi="Book Antiqua"/>
          <w:b/>
          <w:sz w:val="24"/>
          <w:szCs w:val="24"/>
        </w:rPr>
        <w:t>610</w:t>
      </w:r>
      <w:r w:rsidRPr="006C744C">
        <w:rPr>
          <w:rFonts w:ascii="Book Antiqua" w:hAnsi="Book Antiqua"/>
          <w:sz w:val="24"/>
          <w:szCs w:val="24"/>
        </w:rPr>
        <w:t>: 1-7 [PMID: 27693036 DOI: 10.1016/j.abb.2016.09.014]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89 </w:t>
      </w:r>
      <w:r w:rsidRPr="006C744C">
        <w:rPr>
          <w:rFonts w:ascii="Book Antiqua" w:hAnsi="Book Antiqua"/>
          <w:b/>
          <w:sz w:val="24"/>
          <w:szCs w:val="24"/>
        </w:rPr>
        <w:t>Hao Y</w:t>
      </w:r>
      <w:r w:rsidRPr="006C744C">
        <w:rPr>
          <w:rFonts w:ascii="Book Antiqua" w:hAnsi="Book Antiqua"/>
          <w:sz w:val="24"/>
          <w:szCs w:val="24"/>
        </w:rPr>
        <w:t xml:space="preserve">, Crenshaw T, Moulton T, Newcomb E, Tycko B. Tumour-suppressor activity of H19 RNA. </w:t>
      </w:r>
      <w:r w:rsidRPr="006C744C">
        <w:rPr>
          <w:rFonts w:ascii="Book Antiqua" w:hAnsi="Book Antiqua"/>
          <w:i/>
          <w:sz w:val="24"/>
          <w:szCs w:val="24"/>
        </w:rPr>
        <w:t>Nature</w:t>
      </w:r>
      <w:r w:rsidRPr="006C744C">
        <w:rPr>
          <w:rFonts w:ascii="Book Antiqua" w:hAnsi="Book Antiqua"/>
          <w:sz w:val="24"/>
          <w:szCs w:val="24"/>
        </w:rPr>
        <w:t xml:space="preserve"> 1993; </w:t>
      </w:r>
      <w:r w:rsidRPr="006C744C">
        <w:rPr>
          <w:rFonts w:ascii="Book Antiqua" w:hAnsi="Book Antiqua"/>
          <w:b/>
          <w:sz w:val="24"/>
          <w:szCs w:val="24"/>
        </w:rPr>
        <w:t>365</w:t>
      </w:r>
      <w:r w:rsidRPr="006C744C">
        <w:rPr>
          <w:rFonts w:ascii="Book Antiqua" w:hAnsi="Book Antiqua"/>
          <w:sz w:val="24"/>
          <w:szCs w:val="24"/>
        </w:rPr>
        <w:t>: 764-767 [PMID: 7692308 DOI: 10.1038/365764a0]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90 </w:t>
      </w:r>
      <w:r w:rsidRPr="006C744C">
        <w:rPr>
          <w:rFonts w:ascii="Book Antiqua" w:hAnsi="Book Antiqua"/>
          <w:b/>
          <w:sz w:val="24"/>
          <w:szCs w:val="24"/>
        </w:rPr>
        <w:t>Cui H</w:t>
      </w:r>
      <w:r w:rsidRPr="006C744C">
        <w:rPr>
          <w:rFonts w:ascii="Book Antiqua" w:hAnsi="Book Antiqua"/>
          <w:sz w:val="24"/>
          <w:szCs w:val="24"/>
        </w:rPr>
        <w:t xml:space="preserve">, Hedborg F, He L, Nordenskjöld A, Sandstedt B, Pfeifer-Ohlsson S, Ohlsson R. Inactivation of H19, an imprinted and putative tumor repressor gene, is a preneoplastic event during Wilms' tumorigenesis. </w:t>
      </w:r>
      <w:r w:rsidRPr="006C744C">
        <w:rPr>
          <w:rFonts w:ascii="Book Antiqua" w:hAnsi="Book Antiqua"/>
          <w:i/>
          <w:sz w:val="24"/>
          <w:szCs w:val="24"/>
        </w:rPr>
        <w:t>Cancer Res</w:t>
      </w:r>
      <w:r w:rsidRPr="006C744C">
        <w:rPr>
          <w:rFonts w:ascii="Book Antiqua" w:hAnsi="Book Antiqua"/>
          <w:sz w:val="24"/>
          <w:szCs w:val="24"/>
        </w:rPr>
        <w:t xml:space="preserve"> 1997; </w:t>
      </w:r>
      <w:r w:rsidRPr="006C744C">
        <w:rPr>
          <w:rFonts w:ascii="Book Antiqua" w:hAnsi="Book Antiqua"/>
          <w:b/>
          <w:sz w:val="24"/>
          <w:szCs w:val="24"/>
        </w:rPr>
        <w:t>57</w:t>
      </w:r>
      <w:r w:rsidRPr="006C744C">
        <w:rPr>
          <w:rFonts w:ascii="Book Antiqua" w:hAnsi="Book Antiqua"/>
          <w:sz w:val="24"/>
          <w:szCs w:val="24"/>
        </w:rPr>
        <w:t>: 4469-4473 [PMID: 9377554]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91 </w:t>
      </w:r>
      <w:r w:rsidRPr="006C744C">
        <w:rPr>
          <w:rFonts w:ascii="Book Antiqua" w:hAnsi="Book Antiqua"/>
          <w:b/>
          <w:sz w:val="24"/>
          <w:szCs w:val="24"/>
        </w:rPr>
        <w:t>Fukuzawa R</w:t>
      </w:r>
      <w:r w:rsidRPr="006C744C">
        <w:rPr>
          <w:rFonts w:ascii="Book Antiqua" w:hAnsi="Book Antiqua"/>
          <w:sz w:val="24"/>
          <w:szCs w:val="24"/>
        </w:rPr>
        <w:t xml:space="preserve">, Umezawa A, Ochi K, Urano F, Ikeda H, Hata J. High frequency of inactivation of the imprinted H19 gene in "sporadic" </w:t>
      </w:r>
      <w:r w:rsidRPr="006C744C">
        <w:rPr>
          <w:rFonts w:ascii="Book Antiqua" w:hAnsi="Book Antiqua"/>
          <w:sz w:val="24"/>
          <w:szCs w:val="24"/>
        </w:rPr>
        <w:lastRenderedPageBreak/>
        <w:t xml:space="preserve">hepatoblastoma. </w:t>
      </w:r>
      <w:r w:rsidRPr="006C744C">
        <w:rPr>
          <w:rFonts w:ascii="Book Antiqua" w:hAnsi="Book Antiqua"/>
          <w:i/>
          <w:sz w:val="24"/>
          <w:szCs w:val="24"/>
        </w:rPr>
        <w:t>Int J Cancer</w:t>
      </w:r>
      <w:r w:rsidRPr="006C744C">
        <w:rPr>
          <w:rFonts w:ascii="Book Antiqua" w:hAnsi="Book Antiqua"/>
          <w:sz w:val="24"/>
          <w:szCs w:val="24"/>
        </w:rPr>
        <w:t xml:space="preserve"> 1999; </w:t>
      </w:r>
      <w:r w:rsidRPr="006C744C">
        <w:rPr>
          <w:rFonts w:ascii="Book Antiqua" w:hAnsi="Book Antiqua"/>
          <w:b/>
          <w:sz w:val="24"/>
          <w:szCs w:val="24"/>
        </w:rPr>
        <w:t>82</w:t>
      </w:r>
      <w:r w:rsidRPr="006C744C">
        <w:rPr>
          <w:rFonts w:ascii="Book Antiqua" w:hAnsi="Book Antiqua"/>
          <w:sz w:val="24"/>
          <w:szCs w:val="24"/>
        </w:rPr>
        <w:t>: 490-497 [PMID: 10404060]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92 </w:t>
      </w:r>
      <w:r w:rsidRPr="006C744C">
        <w:rPr>
          <w:rFonts w:ascii="Book Antiqua" w:hAnsi="Book Antiqua"/>
          <w:b/>
          <w:sz w:val="24"/>
          <w:szCs w:val="24"/>
        </w:rPr>
        <w:t>Wang L</w:t>
      </w:r>
      <w:r w:rsidRPr="006C744C">
        <w:rPr>
          <w:rFonts w:ascii="Book Antiqua" w:hAnsi="Book Antiqua"/>
          <w:sz w:val="24"/>
          <w:szCs w:val="24"/>
        </w:rPr>
        <w:t xml:space="preserve">, Sun Y, Yi J, Wang X, Liang J, Pan Z, Li L, Jiang G. Targeting H19 by lentivirus-mediated RNA interference increases A549 cell migration and invasion. </w:t>
      </w:r>
      <w:r w:rsidRPr="006C744C">
        <w:rPr>
          <w:rFonts w:ascii="Book Antiqua" w:hAnsi="Book Antiqua"/>
          <w:i/>
          <w:sz w:val="24"/>
          <w:szCs w:val="24"/>
        </w:rPr>
        <w:t>Exp Lung Res</w:t>
      </w:r>
      <w:r w:rsidRPr="006C744C">
        <w:rPr>
          <w:rFonts w:ascii="Book Antiqua" w:hAnsi="Book Antiqua"/>
          <w:sz w:val="24"/>
          <w:szCs w:val="24"/>
        </w:rPr>
        <w:t xml:space="preserve"> 2016; </w:t>
      </w:r>
      <w:r w:rsidRPr="006C744C">
        <w:rPr>
          <w:rFonts w:ascii="Book Antiqua" w:hAnsi="Book Antiqua"/>
          <w:b/>
          <w:sz w:val="24"/>
          <w:szCs w:val="24"/>
        </w:rPr>
        <w:t>42</w:t>
      </w:r>
      <w:r w:rsidRPr="006C744C">
        <w:rPr>
          <w:rFonts w:ascii="Book Antiqua" w:hAnsi="Book Antiqua"/>
          <w:sz w:val="24"/>
          <w:szCs w:val="24"/>
        </w:rPr>
        <w:t>: 346-353 [PMID: 27607135 DOI: 10.1080/01902148.2016.1223229]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93 </w:t>
      </w:r>
      <w:r w:rsidRPr="006C744C">
        <w:rPr>
          <w:rFonts w:ascii="Book Antiqua" w:hAnsi="Book Antiqua"/>
          <w:b/>
          <w:sz w:val="24"/>
          <w:szCs w:val="24"/>
        </w:rPr>
        <w:t>Matouk IJ</w:t>
      </w:r>
      <w:r w:rsidRPr="006C744C">
        <w:rPr>
          <w:rFonts w:ascii="Book Antiqua" w:hAnsi="Book Antiqua"/>
          <w:sz w:val="24"/>
          <w:szCs w:val="24"/>
        </w:rPr>
        <w:t xml:space="preserve">, DeGroot N, Mezan S, Ayesh S, Abu-lail R, Hochberg A, Galun E. The H19 non-coding RNA is essential for human tumor growth. </w:t>
      </w:r>
      <w:r w:rsidRPr="006C744C">
        <w:rPr>
          <w:rFonts w:ascii="Book Antiqua" w:hAnsi="Book Antiqua"/>
          <w:i/>
          <w:sz w:val="24"/>
          <w:szCs w:val="24"/>
        </w:rPr>
        <w:t>PLoS One</w:t>
      </w:r>
      <w:r w:rsidRPr="006C744C">
        <w:rPr>
          <w:rFonts w:ascii="Book Antiqua" w:hAnsi="Book Antiqua"/>
          <w:sz w:val="24"/>
          <w:szCs w:val="24"/>
        </w:rPr>
        <w:t xml:space="preserve"> 2007; </w:t>
      </w:r>
      <w:r w:rsidRPr="006C744C">
        <w:rPr>
          <w:rFonts w:ascii="Book Antiqua" w:hAnsi="Book Antiqua"/>
          <w:b/>
          <w:sz w:val="24"/>
          <w:szCs w:val="24"/>
        </w:rPr>
        <w:t>2</w:t>
      </w:r>
      <w:r w:rsidRPr="006C744C">
        <w:rPr>
          <w:rFonts w:ascii="Book Antiqua" w:hAnsi="Book Antiqua"/>
          <w:sz w:val="24"/>
          <w:szCs w:val="24"/>
        </w:rPr>
        <w:t>: e845 [PMID: 17786216 DOI: 10.1371/journal.pone.0000845]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94 </w:t>
      </w:r>
      <w:r w:rsidRPr="006C744C">
        <w:rPr>
          <w:rFonts w:ascii="Book Antiqua" w:hAnsi="Book Antiqua"/>
          <w:b/>
          <w:sz w:val="24"/>
          <w:szCs w:val="24"/>
        </w:rPr>
        <w:t>Vennin C</w:t>
      </w:r>
      <w:r w:rsidRPr="006C744C">
        <w:rPr>
          <w:rFonts w:ascii="Book Antiqua" w:hAnsi="Book Antiqua"/>
          <w:sz w:val="24"/>
          <w:szCs w:val="24"/>
        </w:rPr>
        <w:t xml:space="preserve">, Spruyt N, Dahmani F, Julien S, Bertucci F, Finetti P, Chassat T, Bourette RP, Le Bourhis X, Adriaenssens E. H19 non coding RNA-derived miR-675 enhances tumorigenesis and metastasis of breast cancer cells by downregulating c-Cbl and Cbl-b. </w:t>
      </w:r>
      <w:r w:rsidRPr="006C744C">
        <w:rPr>
          <w:rFonts w:ascii="Book Antiqua" w:hAnsi="Book Antiqua"/>
          <w:i/>
          <w:sz w:val="24"/>
          <w:szCs w:val="24"/>
        </w:rPr>
        <w:t>Oncotarget</w:t>
      </w:r>
      <w:r w:rsidRPr="006C744C">
        <w:rPr>
          <w:rFonts w:ascii="Book Antiqua" w:hAnsi="Book Antiqua"/>
          <w:sz w:val="24"/>
          <w:szCs w:val="24"/>
        </w:rPr>
        <w:t xml:space="preserve"> 2015; </w:t>
      </w:r>
      <w:r w:rsidRPr="006C744C">
        <w:rPr>
          <w:rFonts w:ascii="Book Antiqua" w:hAnsi="Book Antiqua"/>
          <w:b/>
          <w:sz w:val="24"/>
          <w:szCs w:val="24"/>
        </w:rPr>
        <w:t>6</w:t>
      </w:r>
      <w:r w:rsidRPr="006C744C">
        <w:rPr>
          <w:rFonts w:ascii="Book Antiqua" w:hAnsi="Book Antiqua"/>
          <w:sz w:val="24"/>
          <w:szCs w:val="24"/>
        </w:rPr>
        <w:t>: 29209-29223 [PMID: 26353930 DOI: 10.18632/oncotarget.4976]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95 </w:t>
      </w:r>
      <w:r w:rsidRPr="006C744C">
        <w:rPr>
          <w:rFonts w:ascii="Book Antiqua" w:hAnsi="Book Antiqua"/>
          <w:b/>
          <w:sz w:val="24"/>
          <w:szCs w:val="24"/>
        </w:rPr>
        <w:t>Hernandez JM</w:t>
      </w:r>
      <w:r w:rsidRPr="006C744C">
        <w:rPr>
          <w:rFonts w:ascii="Book Antiqua" w:hAnsi="Book Antiqua"/>
          <w:sz w:val="24"/>
          <w:szCs w:val="24"/>
        </w:rPr>
        <w:t xml:space="preserve">, Elahi A, Clark CW, Wang J, Humphries LA, Centeno B, Bloom G, Fuchs BC, Yeatman T, Shibata D. miR-675 mediates downregulation of Twist1 and Rb in AFP-secreting hepatocellular carcinoma. </w:t>
      </w:r>
      <w:r w:rsidRPr="006C744C">
        <w:rPr>
          <w:rFonts w:ascii="Book Antiqua" w:hAnsi="Book Antiqua"/>
          <w:i/>
          <w:sz w:val="24"/>
          <w:szCs w:val="24"/>
        </w:rPr>
        <w:t>Ann Surg Oncol</w:t>
      </w:r>
      <w:r w:rsidRPr="006C744C">
        <w:rPr>
          <w:rFonts w:ascii="Book Antiqua" w:hAnsi="Book Antiqua"/>
          <w:sz w:val="24"/>
          <w:szCs w:val="24"/>
        </w:rPr>
        <w:t xml:space="preserve"> 2013; </w:t>
      </w:r>
      <w:r w:rsidRPr="006C744C">
        <w:rPr>
          <w:rFonts w:ascii="Book Antiqua" w:hAnsi="Book Antiqua"/>
          <w:b/>
          <w:sz w:val="24"/>
          <w:szCs w:val="24"/>
        </w:rPr>
        <w:t>20 Suppl 3</w:t>
      </w:r>
      <w:r w:rsidRPr="006C744C">
        <w:rPr>
          <w:rFonts w:ascii="Book Antiqua" w:hAnsi="Book Antiqua"/>
          <w:sz w:val="24"/>
          <w:szCs w:val="24"/>
        </w:rPr>
        <w:t>: S625-S635 [PMID: 23864307 DOI: 10.1245/s10434-013-3106-3]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96 </w:t>
      </w:r>
      <w:r w:rsidRPr="006C744C">
        <w:rPr>
          <w:rFonts w:ascii="Book Antiqua" w:hAnsi="Book Antiqua"/>
          <w:b/>
          <w:sz w:val="24"/>
          <w:szCs w:val="24"/>
        </w:rPr>
        <w:t>Li H</w:t>
      </w:r>
      <w:r w:rsidRPr="006C744C">
        <w:rPr>
          <w:rFonts w:ascii="Book Antiqua" w:hAnsi="Book Antiqua"/>
          <w:sz w:val="24"/>
          <w:szCs w:val="24"/>
        </w:rPr>
        <w:t xml:space="preserve">, Li J, Jia S, Wu M, An J, Zheng Q, Zhang W, Lu D. miR675 upregulates long noncoding RNA H19 through activating EGR1 in human liver cancer. </w:t>
      </w:r>
      <w:r w:rsidRPr="006C744C">
        <w:rPr>
          <w:rFonts w:ascii="Book Antiqua" w:hAnsi="Book Antiqua"/>
          <w:i/>
          <w:sz w:val="24"/>
          <w:szCs w:val="24"/>
        </w:rPr>
        <w:t>Oncotarget</w:t>
      </w:r>
      <w:r w:rsidRPr="006C744C">
        <w:rPr>
          <w:rFonts w:ascii="Book Antiqua" w:hAnsi="Book Antiqua"/>
          <w:sz w:val="24"/>
          <w:szCs w:val="24"/>
        </w:rPr>
        <w:t xml:space="preserve"> 2015; </w:t>
      </w:r>
      <w:r w:rsidRPr="006C744C">
        <w:rPr>
          <w:rFonts w:ascii="Book Antiqua" w:hAnsi="Book Antiqua"/>
          <w:b/>
          <w:sz w:val="24"/>
          <w:szCs w:val="24"/>
        </w:rPr>
        <w:t>6</w:t>
      </w:r>
      <w:r w:rsidRPr="006C744C">
        <w:rPr>
          <w:rFonts w:ascii="Book Antiqua" w:hAnsi="Book Antiqua"/>
          <w:sz w:val="24"/>
          <w:szCs w:val="24"/>
        </w:rPr>
        <w:t>: 31958-31984 [PMID: 26376677 DOI: 10.18632/oncotarget.5579]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97 </w:t>
      </w:r>
      <w:r w:rsidRPr="006C744C">
        <w:rPr>
          <w:rFonts w:ascii="Book Antiqua" w:hAnsi="Book Antiqua"/>
          <w:b/>
          <w:sz w:val="24"/>
          <w:szCs w:val="24"/>
        </w:rPr>
        <w:t>Lv J</w:t>
      </w:r>
      <w:r w:rsidRPr="006C744C">
        <w:rPr>
          <w:rFonts w:ascii="Book Antiqua" w:hAnsi="Book Antiqua"/>
          <w:sz w:val="24"/>
          <w:szCs w:val="24"/>
        </w:rPr>
        <w:t xml:space="preserve">, Yu YQ, Li SQ, Luo L, Wang Q. Aflatoxin B1 promotes cell growth and invasion in hepatocellular carcinoma HepG2 cells through H19 and E2F1. </w:t>
      </w:r>
      <w:r w:rsidRPr="006C744C">
        <w:rPr>
          <w:rFonts w:ascii="Book Antiqua" w:hAnsi="Book Antiqua"/>
          <w:i/>
          <w:sz w:val="24"/>
          <w:szCs w:val="24"/>
        </w:rPr>
        <w:t>Asian Pac J Cancer Prev</w:t>
      </w:r>
      <w:r w:rsidRPr="006C744C">
        <w:rPr>
          <w:rFonts w:ascii="Book Antiqua" w:hAnsi="Book Antiqua"/>
          <w:sz w:val="24"/>
          <w:szCs w:val="24"/>
        </w:rPr>
        <w:t xml:space="preserve"> 2014; </w:t>
      </w:r>
      <w:r w:rsidRPr="006C744C">
        <w:rPr>
          <w:rFonts w:ascii="Book Antiqua" w:hAnsi="Book Antiqua"/>
          <w:b/>
          <w:sz w:val="24"/>
          <w:szCs w:val="24"/>
        </w:rPr>
        <w:t>15</w:t>
      </w:r>
      <w:r w:rsidRPr="006C744C">
        <w:rPr>
          <w:rFonts w:ascii="Book Antiqua" w:hAnsi="Book Antiqua"/>
          <w:sz w:val="24"/>
          <w:szCs w:val="24"/>
        </w:rPr>
        <w:t>: 2565-2570 [PMID: 24761865]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98 </w:t>
      </w:r>
      <w:r w:rsidRPr="006C744C">
        <w:rPr>
          <w:rFonts w:ascii="Book Antiqua" w:hAnsi="Book Antiqua"/>
          <w:b/>
          <w:sz w:val="24"/>
          <w:szCs w:val="24"/>
        </w:rPr>
        <w:t>Lv J</w:t>
      </w:r>
      <w:r w:rsidRPr="006C744C">
        <w:rPr>
          <w:rFonts w:ascii="Book Antiqua" w:hAnsi="Book Antiqua"/>
          <w:sz w:val="24"/>
          <w:szCs w:val="24"/>
        </w:rPr>
        <w:t xml:space="preserve">, Ma L, Chen XL, Huang XH, Wang Q. Downregulation of LncRNAH19 and MiR-675 promotes migration and invasion of human hepatocellular carcinoma cells through AKT/GSK-3β/Cdc25A signaling pathway. </w:t>
      </w:r>
      <w:r w:rsidRPr="006C744C">
        <w:rPr>
          <w:rFonts w:ascii="Book Antiqua" w:hAnsi="Book Antiqua"/>
          <w:i/>
          <w:sz w:val="24"/>
          <w:szCs w:val="24"/>
        </w:rPr>
        <w:t>J Huazhong Univ Sci Technolog Med Sci</w:t>
      </w:r>
      <w:r w:rsidRPr="006C744C">
        <w:rPr>
          <w:rFonts w:ascii="Book Antiqua" w:hAnsi="Book Antiqua"/>
          <w:sz w:val="24"/>
          <w:szCs w:val="24"/>
        </w:rPr>
        <w:t xml:space="preserve"> 2014; </w:t>
      </w:r>
      <w:r w:rsidRPr="006C744C">
        <w:rPr>
          <w:rFonts w:ascii="Book Antiqua" w:hAnsi="Book Antiqua"/>
          <w:b/>
          <w:sz w:val="24"/>
          <w:szCs w:val="24"/>
        </w:rPr>
        <w:t>34</w:t>
      </w:r>
      <w:r w:rsidRPr="006C744C">
        <w:rPr>
          <w:rFonts w:ascii="Book Antiqua" w:hAnsi="Book Antiqua"/>
          <w:sz w:val="24"/>
          <w:szCs w:val="24"/>
        </w:rPr>
        <w:t>: 363-369 [PMID: 24939300 DOI: 10.1007/s11596-014-1284-2]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lastRenderedPageBreak/>
        <w:t xml:space="preserve">99 </w:t>
      </w:r>
      <w:r w:rsidRPr="006C744C">
        <w:rPr>
          <w:rFonts w:ascii="Book Antiqua" w:hAnsi="Book Antiqua"/>
          <w:b/>
          <w:sz w:val="24"/>
          <w:szCs w:val="24"/>
        </w:rPr>
        <w:t>Zhang L</w:t>
      </w:r>
      <w:r w:rsidRPr="006C744C">
        <w:rPr>
          <w:rFonts w:ascii="Book Antiqua" w:hAnsi="Book Antiqua"/>
          <w:sz w:val="24"/>
          <w:szCs w:val="24"/>
        </w:rPr>
        <w:t xml:space="preserve">, Yang F, Yuan JH, Yuan SX, Zhou WP, Huo XS, Xu D, Bi HS, Wang F, Sun SH. Epigenetic activation of the MiR-200 family contributes to H19-mediated metastasis suppression in hepatocellular carcinoma. </w:t>
      </w:r>
      <w:r w:rsidRPr="006C744C">
        <w:rPr>
          <w:rFonts w:ascii="Book Antiqua" w:hAnsi="Book Antiqua"/>
          <w:i/>
          <w:sz w:val="24"/>
          <w:szCs w:val="24"/>
        </w:rPr>
        <w:t>Carcinogenesis</w:t>
      </w:r>
      <w:r w:rsidRPr="006C744C">
        <w:rPr>
          <w:rFonts w:ascii="Book Antiqua" w:hAnsi="Book Antiqua"/>
          <w:sz w:val="24"/>
          <w:szCs w:val="24"/>
        </w:rPr>
        <w:t xml:space="preserve"> 2013; </w:t>
      </w:r>
      <w:r w:rsidRPr="006C744C">
        <w:rPr>
          <w:rFonts w:ascii="Book Antiqua" w:hAnsi="Book Antiqua"/>
          <w:b/>
          <w:sz w:val="24"/>
          <w:szCs w:val="24"/>
        </w:rPr>
        <w:t>34</w:t>
      </w:r>
      <w:r w:rsidRPr="006C744C">
        <w:rPr>
          <w:rFonts w:ascii="Book Antiqua" w:hAnsi="Book Antiqua"/>
          <w:sz w:val="24"/>
          <w:szCs w:val="24"/>
        </w:rPr>
        <w:t>: 577-586 [PMID: 23222811 DOI: 10.1093/carcin/bgs381]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100 </w:t>
      </w:r>
      <w:r w:rsidRPr="006C744C">
        <w:rPr>
          <w:rFonts w:ascii="Book Antiqua" w:hAnsi="Book Antiqua"/>
          <w:b/>
          <w:sz w:val="24"/>
          <w:szCs w:val="24"/>
        </w:rPr>
        <w:t>Rinn JL</w:t>
      </w:r>
      <w:r w:rsidRPr="006C744C">
        <w:rPr>
          <w:rFonts w:ascii="Book Antiqua" w:hAnsi="Book Antiqua"/>
          <w:sz w:val="24"/>
          <w:szCs w:val="24"/>
        </w:rPr>
        <w:t xml:space="preserve">, Kertesz M, Wang JK, Squazzo SL, Xu X, Brugmann SA, Goodnough LH, Helms JA, Farnham PJ, Segal E, Chang HY. Functional demarcation of active and silent chromatin domains in human HOX loci by noncoding RNAs. </w:t>
      </w:r>
      <w:r w:rsidRPr="006C744C">
        <w:rPr>
          <w:rFonts w:ascii="Book Antiqua" w:hAnsi="Book Antiqua"/>
          <w:i/>
          <w:sz w:val="24"/>
          <w:szCs w:val="24"/>
        </w:rPr>
        <w:t>Cell</w:t>
      </w:r>
      <w:r w:rsidRPr="006C744C">
        <w:rPr>
          <w:rFonts w:ascii="Book Antiqua" w:hAnsi="Book Antiqua"/>
          <w:sz w:val="24"/>
          <w:szCs w:val="24"/>
        </w:rPr>
        <w:t xml:space="preserve"> 2007; </w:t>
      </w:r>
      <w:r w:rsidRPr="006C744C">
        <w:rPr>
          <w:rFonts w:ascii="Book Antiqua" w:hAnsi="Book Antiqua"/>
          <w:b/>
          <w:sz w:val="24"/>
          <w:szCs w:val="24"/>
        </w:rPr>
        <w:t>129</w:t>
      </w:r>
      <w:r w:rsidRPr="006C744C">
        <w:rPr>
          <w:rFonts w:ascii="Book Antiqua" w:hAnsi="Book Antiqua"/>
          <w:sz w:val="24"/>
          <w:szCs w:val="24"/>
        </w:rPr>
        <w:t>: 1311-1323 [PMID: 17604720 DOI: 10.1016/j.cell.2007.05.022]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101 </w:t>
      </w:r>
      <w:r w:rsidRPr="006C744C">
        <w:rPr>
          <w:rFonts w:ascii="Book Antiqua" w:hAnsi="Book Antiqua"/>
          <w:b/>
          <w:sz w:val="24"/>
          <w:szCs w:val="24"/>
        </w:rPr>
        <w:t>Gupta RA</w:t>
      </w:r>
      <w:r w:rsidRPr="006C744C">
        <w:rPr>
          <w:rFonts w:ascii="Book Antiqua" w:hAnsi="Book Antiqua"/>
          <w:sz w:val="24"/>
          <w:szCs w:val="24"/>
        </w:rPr>
        <w:t xml:space="preserve">, Shah N, Wang KC, Kim J, Horlings HM, Wong DJ, Tsai MC, Hung T, Argani P, Rinn JL, Wang Y, Brzoska P, Kong B, Li R, West RB, van de Vijver MJ, Sukumar S, Chang HY. Long non-coding RNA HOTAIR reprograms chromatin state to promote cancer metastasis. </w:t>
      </w:r>
      <w:r w:rsidRPr="006C744C">
        <w:rPr>
          <w:rFonts w:ascii="Book Antiqua" w:hAnsi="Book Antiqua"/>
          <w:i/>
          <w:sz w:val="24"/>
          <w:szCs w:val="24"/>
        </w:rPr>
        <w:t>Nature</w:t>
      </w:r>
      <w:r w:rsidRPr="006C744C">
        <w:rPr>
          <w:rFonts w:ascii="Book Antiqua" w:hAnsi="Book Antiqua"/>
          <w:sz w:val="24"/>
          <w:szCs w:val="24"/>
        </w:rPr>
        <w:t xml:space="preserve"> 2010; </w:t>
      </w:r>
      <w:r w:rsidRPr="006C744C">
        <w:rPr>
          <w:rFonts w:ascii="Book Antiqua" w:hAnsi="Book Antiqua"/>
          <w:b/>
          <w:sz w:val="24"/>
          <w:szCs w:val="24"/>
        </w:rPr>
        <w:t>464</w:t>
      </w:r>
      <w:r w:rsidRPr="006C744C">
        <w:rPr>
          <w:rFonts w:ascii="Book Antiqua" w:hAnsi="Book Antiqua"/>
          <w:sz w:val="24"/>
          <w:szCs w:val="24"/>
        </w:rPr>
        <w:t>: 1071-1076 [PMID: 20393566 DOI: 10.1038/nature08975]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102 </w:t>
      </w:r>
      <w:r w:rsidRPr="006C744C">
        <w:rPr>
          <w:rFonts w:ascii="Book Antiqua" w:hAnsi="Book Antiqua"/>
          <w:b/>
          <w:sz w:val="24"/>
          <w:szCs w:val="24"/>
        </w:rPr>
        <w:t>Bayram S</w:t>
      </w:r>
      <w:r w:rsidRPr="006C744C">
        <w:rPr>
          <w:rFonts w:ascii="Book Antiqua" w:hAnsi="Book Antiqua"/>
          <w:sz w:val="24"/>
          <w:szCs w:val="24"/>
        </w:rPr>
        <w:t xml:space="preserve">, Sümbül AT, Batmacı CY, Genç A. Effect of HOTAIR rs920778 polymorphism on breast cancer susceptibility and clinicopathologic features in a Turkish population. </w:t>
      </w:r>
      <w:r w:rsidRPr="006C744C">
        <w:rPr>
          <w:rFonts w:ascii="Book Antiqua" w:hAnsi="Book Antiqua"/>
          <w:i/>
          <w:sz w:val="24"/>
          <w:szCs w:val="24"/>
        </w:rPr>
        <w:t>Tumour Biol</w:t>
      </w:r>
      <w:r w:rsidRPr="006C744C">
        <w:rPr>
          <w:rFonts w:ascii="Book Antiqua" w:hAnsi="Book Antiqua"/>
          <w:sz w:val="24"/>
          <w:szCs w:val="24"/>
        </w:rPr>
        <w:t xml:space="preserve"> 2015; </w:t>
      </w:r>
      <w:r w:rsidRPr="006C744C">
        <w:rPr>
          <w:rFonts w:ascii="Book Antiqua" w:hAnsi="Book Antiqua"/>
          <w:b/>
          <w:sz w:val="24"/>
          <w:szCs w:val="24"/>
        </w:rPr>
        <w:t>36</w:t>
      </w:r>
      <w:r w:rsidRPr="006C744C">
        <w:rPr>
          <w:rFonts w:ascii="Book Antiqua" w:hAnsi="Book Antiqua"/>
          <w:sz w:val="24"/>
          <w:szCs w:val="24"/>
        </w:rPr>
        <w:t>: 3863-3870 [PMID: 25586347 DOI: 10.1007/s13277-014-3028-0]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103 </w:t>
      </w:r>
      <w:r w:rsidRPr="006C744C">
        <w:rPr>
          <w:rFonts w:ascii="Book Antiqua" w:hAnsi="Book Antiqua"/>
          <w:b/>
          <w:sz w:val="24"/>
          <w:szCs w:val="24"/>
        </w:rPr>
        <w:t>Hajjari M</w:t>
      </w:r>
      <w:r w:rsidRPr="006C744C">
        <w:rPr>
          <w:rFonts w:ascii="Book Antiqua" w:hAnsi="Book Antiqua"/>
          <w:sz w:val="24"/>
          <w:szCs w:val="24"/>
        </w:rPr>
        <w:t xml:space="preserve">, Salavaty A. HOTAIR: an oncogenic long non-coding RNA in different cancers. </w:t>
      </w:r>
      <w:r w:rsidRPr="006C744C">
        <w:rPr>
          <w:rFonts w:ascii="Book Antiqua" w:hAnsi="Book Antiqua"/>
          <w:i/>
          <w:sz w:val="24"/>
          <w:szCs w:val="24"/>
        </w:rPr>
        <w:t>Cancer Biol Med</w:t>
      </w:r>
      <w:r w:rsidRPr="006C744C">
        <w:rPr>
          <w:rFonts w:ascii="Book Antiqua" w:hAnsi="Book Antiqua"/>
          <w:sz w:val="24"/>
          <w:szCs w:val="24"/>
        </w:rPr>
        <w:t xml:space="preserve"> 2015; </w:t>
      </w:r>
      <w:r w:rsidRPr="006C744C">
        <w:rPr>
          <w:rFonts w:ascii="Book Antiqua" w:hAnsi="Book Antiqua"/>
          <w:b/>
          <w:sz w:val="24"/>
          <w:szCs w:val="24"/>
        </w:rPr>
        <w:t>12</w:t>
      </w:r>
      <w:r w:rsidRPr="006C744C">
        <w:rPr>
          <w:rFonts w:ascii="Book Antiqua" w:hAnsi="Book Antiqua"/>
          <w:sz w:val="24"/>
          <w:szCs w:val="24"/>
        </w:rPr>
        <w:t>: 1-9 [PMID: 25859406 DOI: 10.7497/j.issn.2095-3941.2015.0006]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104 </w:t>
      </w:r>
      <w:r w:rsidRPr="006C744C">
        <w:rPr>
          <w:rFonts w:ascii="Book Antiqua" w:hAnsi="Book Antiqua"/>
          <w:b/>
          <w:sz w:val="24"/>
          <w:szCs w:val="24"/>
        </w:rPr>
        <w:t>Zhou X</w:t>
      </w:r>
      <w:r w:rsidRPr="006C744C">
        <w:rPr>
          <w:rFonts w:ascii="Book Antiqua" w:hAnsi="Book Antiqua"/>
          <w:sz w:val="24"/>
          <w:szCs w:val="24"/>
        </w:rPr>
        <w:t xml:space="preserve">, Chen J, Tang W. The molecular mechanism of HOTAIR in tumorigenesis, metastasis, and drug resistance. </w:t>
      </w:r>
      <w:r w:rsidRPr="006C744C">
        <w:rPr>
          <w:rFonts w:ascii="Book Antiqua" w:hAnsi="Book Antiqua"/>
          <w:i/>
          <w:sz w:val="24"/>
          <w:szCs w:val="24"/>
        </w:rPr>
        <w:t>Acta Biochim Biophys Sin (Shanghai)</w:t>
      </w:r>
      <w:r w:rsidRPr="006C744C">
        <w:rPr>
          <w:rFonts w:ascii="Book Antiqua" w:hAnsi="Book Antiqua"/>
          <w:sz w:val="24"/>
          <w:szCs w:val="24"/>
        </w:rPr>
        <w:t xml:space="preserve"> 2014; </w:t>
      </w:r>
      <w:r w:rsidRPr="006C744C">
        <w:rPr>
          <w:rFonts w:ascii="Book Antiqua" w:hAnsi="Book Antiqua"/>
          <w:b/>
          <w:sz w:val="24"/>
          <w:szCs w:val="24"/>
        </w:rPr>
        <w:t>46</w:t>
      </w:r>
      <w:r w:rsidRPr="006C744C">
        <w:rPr>
          <w:rFonts w:ascii="Book Antiqua" w:hAnsi="Book Antiqua"/>
          <w:sz w:val="24"/>
          <w:szCs w:val="24"/>
        </w:rPr>
        <w:t>: 1011-1015 [PMID: 25385164 DOI: 10.1093/abbs/gmu104]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105 </w:t>
      </w:r>
      <w:r w:rsidRPr="006C744C">
        <w:rPr>
          <w:rFonts w:ascii="Book Antiqua" w:hAnsi="Book Antiqua"/>
          <w:b/>
          <w:sz w:val="24"/>
          <w:szCs w:val="24"/>
        </w:rPr>
        <w:t>Wu Y</w:t>
      </w:r>
      <w:r w:rsidRPr="006C744C">
        <w:rPr>
          <w:rFonts w:ascii="Book Antiqua" w:hAnsi="Book Antiqua"/>
          <w:sz w:val="24"/>
          <w:szCs w:val="24"/>
        </w:rPr>
        <w:t xml:space="preserve">, Zhang L, Wang Y, Li H, Ren X, Wei F, Yu W, Wang X, Zhang L, Yu J, Hao X. Long noncoding RNA HOTAIR involvement in cancer. </w:t>
      </w:r>
      <w:r w:rsidRPr="006C744C">
        <w:rPr>
          <w:rFonts w:ascii="Book Antiqua" w:hAnsi="Book Antiqua"/>
          <w:i/>
          <w:sz w:val="24"/>
          <w:szCs w:val="24"/>
        </w:rPr>
        <w:t>Tumour Biol</w:t>
      </w:r>
      <w:r w:rsidRPr="006C744C">
        <w:rPr>
          <w:rFonts w:ascii="Book Antiqua" w:hAnsi="Book Antiqua"/>
          <w:sz w:val="24"/>
          <w:szCs w:val="24"/>
        </w:rPr>
        <w:t xml:space="preserve"> 2014; </w:t>
      </w:r>
      <w:r w:rsidRPr="006C744C">
        <w:rPr>
          <w:rFonts w:ascii="Book Antiqua" w:hAnsi="Book Antiqua"/>
          <w:b/>
          <w:sz w:val="24"/>
          <w:szCs w:val="24"/>
        </w:rPr>
        <w:t>35</w:t>
      </w:r>
      <w:r w:rsidRPr="006C744C">
        <w:rPr>
          <w:rFonts w:ascii="Book Antiqua" w:hAnsi="Book Antiqua"/>
          <w:sz w:val="24"/>
          <w:szCs w:val="24"/>
        </w:rPr>
        <w:t>: 9531-9538 [PMID: 25168368 DOI: 10.1007/s13277-014-2523-7]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106 </w:t>
      </w:r>
      <w:r w:rsidRPr="006C744C">
        <w:rPr>
          <w:rFonts w:ascii="Book Antiqua" w:hAnsi="Book Antiqua"/>
          <w:b/>
          <w:sz w:val="24"/>
          <w:szCs w:val="24"/>
        </w:rPr>
        <w:t>Yang Z</w:t>
      </w:r>
      <w:r w:rsidRPr="006C744C">
        <w:rPr>
          <w:rFonts w:ascii="Book Antiqua" w:hAnsi="Book Antiqua"/>
          <w:sz w:val="24"/>
          <w:szCs w:val="24"/>
        </w:rPr>
        <w:t xml:space="preserve">, Zhou L, Wu LM, Lai MC, Xie HY, Zhang F, Zheng SS. Overexpression of long non-coding RNA HOTAIR predicts tumor recurrence in hepatocellular carcinoma patients following liver transplantation. </w:t>
      </w:r>
      <w:r w:rsidRPr="006C744C">
        <w:rPr>
          <w:rFonts w:ascii="Book Antiqua" w:hAnsi="Book Antiqua"/>
          <w:i/>
          <w:sz w:val="24"/>
          <w:szCs w:val="24"/>
        </w:rPr>
        <w:t xml:space="preserve">Ann Surg </w:t>
      </w:r>
      <w:r w:rsidRPr="006C744C">
        <w:rPr>
          <w:rFonts w:ascii="Book Antiqua" w:hAnsi="Book Antiqua"/>
          <w:i/>
          <w:sz w:val="24"/>
          <w:szCs w:val="24"/>
        </w:rPr>
        <w:lastRenderedPageBreak/>
        <w:t>Oncol</w:t>
      </w:r>
      <w:r w:rsidRPr="006C744C">
        <w:rPr>
          <w:rFonts w:ascii="Book Antiqua" w:hAnsi="Book Antiqua"/>
          <w:sz w:val="24"/>
          <w:szCs w:val="24"/>
        </w:rPr>
        <w:t xml:space="preserve"> 2011; </w:t>
      </w:r>
      <w:r w:rsidRPr="006C744C">
        <w:rPr>
          <w:rFonts w:ascii="Book Antiqua" w:hAnsi="Book Antiqua"/>
          <w:b/>
          <w:sz w:val="24"/>
          <w:szCs w:val="24"/>
        </w:rPr>
        <w:t>18</w:t>
      </w:r>
      <w:r w:rsidRPr="006C744C">
        <w:rPr>
          <w:rFonts w:ascii="Book Antiqua" w:hAnsi="Book Antiqua"/>
          <w:sz w:val="24"/>
          <w:szCs w:val="24"/>
        </w:rPr>
        <w:t>: 1243-1250 [PMID: 21327457 DOI: 10.1245/s10434-011-1581-y]</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107 </w:t>
      </w:r>
      <w:r w:rsidRPr="006C744C">
        <w:rPr>
          <w:rFonts w:ascii="Book Antiqua" w:hAnsi="Book Antiqua"/>
          <w:b/>
          <w:sz w:val="24"/>
          <w:szCs w:val="24"/>
        </w:rPr>
        <w:t>Geng YJ</w:t>
      </w:r>
      <w:r w:rsidRPr="006C744C">
        <w:rPr>
          <w:rFonts w:ascii="Book Antiqua" w:hAnsi="Book Antiqua"/>
          <w:sz w:val="24"/>
          <w:szCs w:val="24"/>
        </w:rPr>
        <w:t xml:space="preserve">, Xie SL, Li Q, Ma J, Wang GY. Large intervening non-coding RNA HOTAIR is associated with hepatocellular carcinoma progression. </w:t>
      </w:r>
      <w:r w:rsidRPr="006C744C">
        <w:rPr>
          <w:rFonts w:ascii="Book Antiqua" w:hAnsi="Book Antiqua"/>
          <w:i/>
          <w:sz w:val="24"/>
          <w:szCs w:val="24"/>
        </w:rPr>
        <w:t>J Int Med Res</w:t>
      </w:r>
      <w:r w:rsidRPr="006C744C">
        <w:rPr>
          <w:rFonts w:ascii="Book Antiqua" w:hAnsi="Book Antiqua"/>
          <w:sz w:val="24"/>
          <w:szCs w:val="24"/>
        </w:rPr>
        <w:t xml:space="preserve"> 2011; </w:t>
      </w:r>
      <w:r w:rsidRPr="006C744C">
        <w:rPr>
          <w:rFonts w:ascii="Book Antiqua" w:hAnsi="Book Antiqua"/>
          <w:b/>
          <w:sz w:val="24"/>
          <w:szCs w:val="24"/>
        </w:rPr>
        <w:t>39</w:t>
      </w:r>
      <w:r w:rsidRPr="006C744C">
        <w:rPr>
          <w:rFonts w:ascii="Book Antiqua" w:hAnsi="Book Antiqua"/>
          <w:sz w:val="24"/>
          <w:szCs w:val="24"/>
        </w:rPr>
        <w:t>: 2119-2128 [PMID: 22289527 DOI: 10.1177/147323001103900608]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108 </w:t>
      </w:r>
      <w:r w:rsidRPr="006C744C">
        <w:rPr>
          <w:rFonts w:ascii="Book Antiqua" w:hAnsi="Book Antiqua"/>
          <w:b/>
          <w:sz w:val="24"/>
          <w:szCs w:val="24"/>
        </w:rPr>
        <w:t>Gao JZ</w:t>
      </w:r>
      <w:r w:rsidRPr="006C744C">
        <w:rPr>
          <w:rFonts w:ascii="Book Antiqua" w:hAnsi="Book Antiqua"/>
          <w:sz w:val="24"/>
          <w:szCs w:val="24"/>
        </w:rPr>
        <w:t xml:space="preserve">, Li J, DU JL, Li XL. Long non-coding RNA HOTAIR is a marker for hepatocellular carcinoma progression and tumor recurrence. </w:t>
      </w:r>
      <w:r w:rsidRPr="006C744C">
        <w:rPr>
          <w:rFonts w:ascii="Book Antiqua" w:hAnsi="Book Antiqua"/>
          <w:i/>
          <w:sz w:val="24"/>
          <w:szCs w:val="24"/>
        </w:rPr>
        <w:t>Oncol Lett</w:t>
      </w:r>
      <w:r w:rsidRPr="006C744C">
        <w:rPr>
          <w:rFonts w:ascii="Book Antiqua" w:hAnsi="Book Antiqua"/>
          <w:sz w:val="24"/>
          <w:szCs w:val="24"/>
        </w:rPr>
        <w:t xml:space="preserve"> 2016; </w:t>
      </w:r>
      <w:r w:rsidRPr="006C744C">
        <w:rPr>
          <w:rFonts w:ascii="Book Antiqua" w:hAnsi="Book Antiqua"/>
          <w:b/>
          <w:sz w:val="24"/>
          <w:szCs w:val="24"/>
        </w:rPr>
        <w:t>11</w:t>
      </w:r>
      <w:r w:rsidRPr="006C744C">
        <w:rPr>
          <w:rFonts w:ascii="Book Antiqua" w:hAnsi="Book Antiqua"/>
          <w:sz w:val="24"/>
          <w:szCs w:val="24"/>
        </w:rPr>
        <w:t>: 1791-1798 [PMID: 26998078 DOI: 10.3892/ol.2016.4130]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109 </w:t>
      </w:r>
      <w:r w:rsidRPr="006C744C">
        <w:rPr>
          <w:rFonts w:ascii="Book Antiqua" w:hAnsi="Book Antiqua"/>
          <w:b/>
          <w:sz w:val="24"/>
          <w:szCs w:val="24"/>
        </w:rPr>
        <w:t>Xu ZY</w:t>
      </w:r>
      <w:r w:rsidRPr="006C744C">
        <w:rPr>
          <w:rFonts w:ascii="Book Antiqua" w:hAnsi="Book Antiqua"/>
          <w:sz w:val="24"/>
          <w:szCs w:val="24"/>
        </w:rPr>
        <w:t xml:space="preserve">, Yu QM, Du YA, Yang LT, Dong RZ, Huang L, Yu PF, Cheng XD. Knockdown of long non-coding RNA HOTAIR suppresses tumor invasion and reverses epithelial-mesenchymal transition in gastric cancer. </w:t>
      </w:r>
      <w:r w:rsidRPr="006C744C">
        <w:rPr>
          <w:rFonts w:ascii="Book Antiqua" w:hAnsi="Book Antiqua"/>
          <w:i/>
          <w:sz w:val="24"/>
          <w:szCs w:val="24"/>
        </w:rPr>
        <w:t>Int J Biol Sci</w:t>
      </w:r>
      <w:r w:rsidRPr="006C744C">
        <w:rPr>
          <w:rFonts w:ascii="Book Antiqua" w:hAnsi="Book Antiqua"/>
          <w:sz w:val="24"/>
          <w:szCs w:val="24"/>
        </w:rPr>
        <w:t xml:space="preserve"> 2013; </w:t>
      </w:r>
      <w:r w:rsidRPr="006C744C">
        <w:rPr>
          <w:rFonts w:ascii="Book Antiqua" w:hAnsi="Book Antiqua"/>
          <w:b/>
          <w:sz w:val="24"/>
          <w:szCs w:val="24"/>
        </w:rPr>
        <w:t>9</w:t>
      </w:r>
      <w:r w:rsidRPr="006C744C">
        <w:rPr>
          <w:rFonts w:ascii="Book Antiqua" w:hAnsi="Book Antiqua"/>
          <w:sz w:val="24"/>
          <w:szCs w:val="24"/>
        </w:rPr>
        <w:t>: 587-597 [PMID: 23847441 DOI: 10.7150/ijbs.6339]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110 </w:t>
      </w:r>
      <w:r w:rsidRPr="006C744C">
        <w:rPr>
          <w:rFonts w:ascii="Book Antiqua" w:hAnsi="Book Antiqua"/>
          <w:b/>
          <w:sz w:val="24"/>
          <w:szCs w:val="24"/>
        </w:rPr>
        <w:t>Cai B</w:t>
      </w:r>
      <w:r w:rsidRPr="006C744C">
        <w:rPr>
          <w:rFonts w:ascii="Book Antiqua" w:hAnsi="Book Antiqua"/>
          <w:sz w:val="24"/>
          <w:szCs w:val="24"/>
        </w:rPr>
        <w:t xml:space="preserve">, Wu Z, Liao K, Zhang S. Long noncoding RNA HOTAIR can serve as a common molecular marker for lymph node metastasis: a meta-analysis. </w:t>
      </w:r>
      <w:r w:rsidRPr="006C744C">
        <w:rPr>
          <w:rFonts w:ascii="Book Antiqua" w:hAnsi="Book Antiqua"/>
          <w:i/>
          <w:sz w:val="24"/>
          <w:szCs w:val="24"/>
        </w:rPr>
        <w:t>Tumour Biol</w:t>
      </w:r>
      <w:r w:rsidRPr="006C744C">
        <w:rPr>
          <w:rFonts w:ascii="Book Antiqua" w:hAnsi="Book Antiqua"/>
          <w:sz w:val="24"/>
          <w:szCs w:val="24"/>
        </w:rPr>
        <w:t xml:space="preserve"> 2014; </w:t>
      </w:r>
      <w:r w:rsidRPr="006C744C">
        <w:rPr>
          <w:rFonts w:ascii="Book Antiqua" w:hAnsi="Book Antiqua"/>
          <w:b/>
          <w:sz w:val="24"/>
          <w:szCs w:val="24"/>
        </w:rPr>
        <w:t>35</w:t>
      </w:r>
      <w:r w:rsidRPr="006C744C">
        <w:rPr>
          <w:rFonts w:ascii="Book Antiqua" w:hAnsi="Book Antiqua"/>
          <w:sz w:val="24"/>
          <w:szCs w:val="24"/>
        </w:rPr>
        <w:t>: 8445-8450 [PMID: 25017366 DOI: 10.1007/s13277-014-2311-4]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111 </w:t>
      </w:r>
      <w:r w:rsidRPr="006C744C">
        <w:rPr>
          <w:rFonts w:ascii="Book Antiqua" w:hAnsi="Book Antiqua"/>
          <w:b/>
          <w:sz w:val="24"/>
          <w:szCs w:val="24"/>
        </w:rPr>
        <w:t>Fu WM</w:t>
      </w:r>
      <w:r w:rsidRPr="006C744C">
        <w:rPr>
          <w:rFonts w:ascii="Book Antiqua" w:hAnsi="Book Antiqua"/>
          <w:sz w:val="24"/>
          <w:szCs w:val="24"/>
        </w:rPr>
        <w:t xml:space="preserve">, Zhu X, Wang WM, Lu YF, Hu BG, Wang H, Liang WC, Wang SS, Ko CH, Waye MM, Kung HF, Li G, Zhang JF. Hotair mediates hepatocarcinogenesis through suppressing miRNA-218 expression and activating P14 and P16 signaling. </w:t>
      </w:r>
      <w:r w:rsidRPr="006C744C">
        <w:rPr>
          <w:rFonts w:ascii="Book Antiqua" w:hAnsi="Book Antiqua"/>
          <w:i/>
          <w:sz w:val="24"/>
          <w:szCs w:val="24"/>
        </w:rPr>
        <w:t>J Hepatol</w:t>
      </w:r>
      <w:r w:rsidRPr="006C744C">
        <w:rPr>
          <w:rFonts w:ascii="Book Antiqua" w:hAnsi="Book Antiqua"/>
          <w:sz w:val="24"/>
          <w:szCs w:val="24"/>
        </w:rPr>
        <w:t xml:space="preserve"> 2015; </w:t>
      </w:r>
      <w:r w:rsidRPr="006C744C">
        <w:rPr>
          <w:rFonts w:ascii="Book Antiqua" w:hAnsi="Book Antiqua"/>
          <w:b/>
          <w:sz w:val="24"/>
          <w:szCs w:val="24"/>
        </w:rPr>
        <w:t>63</w:t>
      </w:r>
      <w:r w:rsidRPr="006C744C">
        <w:rPr>
          <w:rFonts w:ascii="Book Antiqua" w:hAnsi="Book Antiqua"/>
          <w:sz w:val="24"/>
          <w:szCs w:val="24"/>
        </w:rPr>
        <w:t>: 886-895 [PMID: 26024833 DOI: 10.1016/j.jhep.2015.05.016]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112 </w:t>
      </w:r>
      <w:r w:rsidRPr="006C744C">
        <w:rPr>
          <w:rFonts w:ascii="Book Antiqua" w:hAnsi="Book Antiqua"/>
          <w:b/>
          <w:sz w:val="24"/>
          <w:szCs w:val="24"/>
        </w:rPr>
        <w:t>Yang L</w:t>
      </w:r>
      <w:r w:rsidRPr="006C744C">
        <w:rPr>
          <w:rFonts w:ascii="Book Antiqua" w:hAnsi="Book Antiqua"/>
          <w:sz w:val="24"/>
          <w:szCs w:val="24"/>
        </w:rPr>
        <w:t xml:space="preserve">, Zhang X, Li H, Liu J. The long noncoding RNA HOTAIR activates autophagy by upregulating ATG3 and ATG7 in hepatocellular carcinoma. </w:t>
      </w:r>
      <w:r w:rsidRPr="006C744C">
        <w:rPr>
          <w:rFonts w:ascii="Book Antiqua" w:hAnsi="Book Antiqua"/>
          <w:i/>
          <w:sz w:val="24"/>
          <w:szCs w:val="24"/>
        </w:rPr>
        <w:t>Mol Biosyst</w:t>
      </w:r>
      <w:r w:rsidRPr="006C744C">
        <w:rPr>
          <w:rFonts w:ascii="Book Antiqua" w:hAnsi="Book Antiqua"/>
          <w:sz w:val="24"/>
          <w:szCs w:val="24"/>
        </w:rPr>
        <w:t xml:space="preserve"> 2016; </w:t>
      </w:r>
      <w:r w:rsidRPr="006C744C">
        <w:rPr>
          <w:rFonts w:ascii="Book Antiqua" w:hAnsi="Book Antiqua"/>
          <w:b/>
          <w:sz w:val="24"/>
          <w:szCs w:val="24"/>
        </w:rPr>
        <w:t>12</w:t>
      </w:r>
      <w:r w:rsidRPr="006C744C">
        <w:rPr>
          <w:rFonts w:ascii="Book Antiqua" w:hAnsi="Book Antiqua"/>
          <w:sz w:val="24"/>
          <w:szCs w:val="24"/>
        </w:rPr>
        <w:t>: 2605-2612 [PMID: 27301338 DOI: 10.1039/c6mb00114a]</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113 </w:t>
      </w:r>
      <w:r w:rsidRPr="006C744C">
        <w:rPr>
          <w:rFonts w:ascii="Book Antiqua" w:hAnsi="Book Antiqua"/>
          <w:b/>
          <w:sz w:val="24"/>
          <w:szCs w:val="24"/>
        </w:rPr>
        <w:t>Ding C</w:t>
      </w:r>
      <w:r w:rsidRPr="006C744C">
        <w:rPr>
          <w:rFonts w:ascii="Book Antiqua" w:hAnsi="Book Antiqua"/>
          <w:sz w:val="24"/>
          <w:szCs w:val="24"/>
        </w:rPr>
        <w:t xml:space="preserve">, Cheng S, Yang Z, Lv Z, Xiao H, Du C, Peng C, Xie H, Zhou L, Wu J, Zheng S. Long non-coding RNA HOTAIR promotes cell migration and invasion via down-regulation of RNA binding motif protein 38 in hepatocellular carcinoma cells. </w:t>
      </w:r>
      <w:r w:rsidRPr="006C744C">
        <w:rPr>
          <w:rFonts w:ascii="Book Antiqua" w:hAnsi="Book Antiqua"/>
          <w:i/>
          <w:sz w:val="24"/>
          <w:szCs w:val="24"/>
        </w:rPr>
        <w:t>Int J Mol Sci</w:t>
      </w:r>
      <w:r w:rsidRPr="006C744C">
        <w:rPr>
          <w:rFonts w:ascii="Book Antiqua" w:hAnsi="Book Antiqua"/>
          <w:sz w:val="24"/>
          <w:szCs w:val="24"/>
        </w:rPr>
        <w:t xml:space="preserve"> 2014; </w:t>
      </w:r>
      <w:r w:rsidRPr="006C744C">
        <w:rPr>
          <w:rFonts w:ascii="Book Antiqua" w:hAnsi="Book Antiqua"/>
          <w:b/>
          <w:sz w:val="24"/>
          <w:szCs w:val="24"/>
        </w:rPr>
        <w:t>15</w:t>
      </w:r>
      <w:r w:rsidRPr="006C744C">
        <w:rPr>
          <w:rFonts w:ascii="Book Antiqua" w:hAnsi="Book Antiqua"/>
          <w:sz w:val="24"/>
          <w:szCs w:val="24"/>
        </w:rPr>
        <w:t>: 4060-4076 [PMID: 24663081 DOI: 10.3390/ijms15034060]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114 </w:t>
      </w:r>
      <w:r w:rsidRPr="006C744C">
        <w:rPr>
          <w:rFonts w:ascii="Book Antiqua" w:hAnsi="Book Antiqua"/>
          <w:b/>
          <w:sz w:val="24"/>
          <w:szCs w:val="24"/>
        </w:rPr>
        <w:t>Su DN</w:t>
      </w:r>
      <w:r w:rsidRPr="006C744C">
        <w:rPr>
          <w:rFonts w:ascii="Book Antiqua" w:hAnsi="Book Antiqua"/>
          <w:sz w:val="24"/>
          <w:szCs w:val="24"/>
        </w:rPr>
        <w:t xml:space="preserve">, Wu SP, Chen HT, He JH. HOTAIR, a long non-coding RNA </w:t>
      </w:r>
      <w:r w:rsidRPr="006C744C">
        <w:rPr>
          <w:rFonts w:ascii="Book Antiqua" w:hAnsi="Book Antiqua"/>
          <w:sz w:val="24"/>
          <w:szCs w:val="24"/>
        </w:rPr>
        <w:lastRenderedPageBreak/>
        <w:t xml:space="preserve">driver of malignancy whose expression is activated by FOXC1, negatively regulates miRNA-1 in hepatocellular carcinoma. </w:t>
      </w:r>
      <w:r w:rsidRPr="006C744C">
        <w:rPr>
          <w:rFonts w:ascii="Book Antiqua" w:hAnsi="Book Antiqua"/>
          <w:i/>
          <w:sz w:val="24"/>
          <w:szCs w:val="24"/>
        </w:rPr>
        <w:t>Oncol Lett</w:t>
      </w:r>
      <w:r w:rsidRPr="006C744C">
        <w:rPr>
          <w:rFonts w:ascii="Book Antiqua" w:hAnsi="Book Antiqua"/>
          <w:sz w:val="24"/>
          <w:szCs w:val="24"/>
        </w:rPr>
        <w:t xml:space="preserve"> 2016; </w:t>
      </w:r>
      <w:r w:rsidRPr="006C744C">
        <w:rPr>
          <w:rFonts w:ascii="Book Antiqua" w:hAnsi="Book Antiqua"/>
          <w:b/>
          <w:sz w:val="24"/>
          <w:szCs w:val="24"/>
        </w:rPr>
        <w:t>12</w:t>
      </w:r>
      <w:r w:rsidRPr="006C744C">
        <w:rPr>
          <w:rFonts w:ascii="Book Antiqua" w:hAnsi="Book Antiqua"/>
          <w:sz w:val="24"/>
          <w:szCs w:val="24"/>
        </w:rPr>
        <w:t>: 4061-4067 [PMID: 27895772 DOI: 10.3892/ol.2016.5127]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115 </w:t>
      </w:r>
      <w:r w:rsidRPr="006C744C">
        <w:rPr>
          <w:rFonts w:ascii="Book Antiqua" w:hAnsi="Book Antiqua"/>
          <w:b/>
          <w:sz w:val="24"/>
          <w:szCs w:val="24"/>
        </w:rPr>
        <w:t>Quagliata L</w:t>
      </w:r>
      <w:r w:rsidRPr="006C744C">
        <w:rPr>
          <w:rFonts w:ascii="Book Antiqua" w:hAnsi="Book Antiqua"/>
          <w:sz w:val="24"/>
          <w:szCs w:val="24"/>
        </w:rPr>
        <w:t xml:space="preserve">, Matter MS, Piscuoglio S, Arabi L, Ruiz C, Procino A, Kovac M, Moretti F, Makowska Z, Boldanova T, Andersen JB, Hämmerle M, Tornillo L, Heim MH, Diederichs S, Cillo C, Terracciano LM. Long noncoding RNA HOTTIP/HOXA13 expression is associated with disease progression and predicts outcome in hepatocellular carcinoma patients. </w:t>
      </w:r>
      <w:r w:rsidRPr="006C744C">
        <w:rPr>
          <w:rFonts w:ascii="Book Antiqua" w:hAnsi="Book Antiqua"/>
          <w:i/>
          <w:sz w:val="24"/>
          <w:szCs w:val="24"/>
        </w:rPr>
        <w:t>Hepatology</w:t>
      </w:r>
      <w:r w:rsidRPr="006C744C">
        <w:rPr>
          <w:rFonts w:ascii="Book Antiqua" w:hAnsi="Book Antiqua"/>
          <w:sz w:val="24"/>
          <w:szCs w:val="24"/>
        </w:rPr>
        <w:t xml:space="preserve"> 2014; </w:t>
      </w:r>
      <w:r w:rsidRPr="006C744C">
        <w:rPr>
          <w:rFonts w:ascii="Book Antiqua" w:hAnsi="Book Antiqua"/>
          <w:b/>
          <w:sz w:val="24"/>
          <w:szCs w:val="24"/>
        </w:rPr>
        <w:t>59</w:t>
      </w:r>
      <w:r w:rsidRPr="006C744C">
        <w:rPr>
          <w:rFonts w:ascii="Book Antiqua" w:hAnsi="Book Antiqua"/>
          <w:sz w:val="24"/>
          <w:szCs w:val="24"/>
        </w:rPr>
        <w:t>: 911-923 [PMID: 24114970 DOI: 10.1002/hep.26740]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116 </w:t>
      </w:r>
      <w:r w:rsidRPr="006C744C">
        <w:rPr>
          <w:rFonts w:ascii="Book Antiqua" w:hAnsi="Book Antiqua"/>
          <w:b/>
          <w:sz w:val="24"/>
          <w:szCs w:val="24"/>
        </w:rPr>
        <w:t>Chen Z</w:t>
      </w:r>
      <w:r w:rsidRPr="006C744C">
        <w:rPr>
          <w:rFonts w:ascii="Book Antiqua" w:hAnsi="Book Antiqua"/>
          <w:sz w:val="24"/>
          <w:szCs w:val="24"/>
        </w:rPr>
        <w:t xml:space="preserve">, He A, Wang D, Liu Y, Huang W. -Long noncoding RNA HOTTIP as a novel predictor of lymph node metastasis and survival in human cancer: a systematic review and meta-analysis. </w:t>
      </w:r>
      <w:r w:rsidRPr="006C744C">
        <w:rPr>
          <w:rFonts w:ascii="Book Antiqua" w:hAnsi="Book Antiqua"/>
          <w:i/>
          <w:sz w:val="24"/>
          <w:szCs w:val="24"/>
        </w:rPr>
        <w:t>Oncotarget</w:t>
      </w:r>
      <w:r w:rsidRPr="006C744C">
        <w:rPr>
          <w:rFonts w:ascii="Book Antiqua" w:hAnsi="Book Antiqua"/>
          <w:sz w:val="24"/>
          <w:szCs w:val="24"/>
        </w:rPr>
        <w:t xml:space="preserve"> 2017; </w:t>
      </w:r>
      <w:r w:rsidRPr="006C744C">
        <w:rPr>
          <w:rFonts w:ascii="Book Antiqua" w:hAnsi="Book Antiqua"/>
          <w:b/>
          <w:sz w:val="24"/>
          <w:szCs w:val="24"/>
        </w:rPr>
        <w:t>8</w:t>
      </w:r>
      <w:r w:rsidRPr="006C744C">
        <w:rPr>
          <w:rFonts w:ascii="Book Antiqua" w:hAnsi="Book Antiqua"/>
          <w:sz w:val="24"/>
          <w:szCs w:val="24"/>
        </w:rPr>
        <w:t>: 14126-14132 [PMID: 27806342 DOI: 10.18632/oncotarget.12981]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117 </w:t>
      </w:r>
      <w:r w:rsidRPr="006C744C">
        <w:rPr>
          <w:rFonts w:ascii="Book Antiqua" w:hAnsi="Book Antiqua"/>
          <w:b/>
          <w:sz w:val="24"/>
          <w:szCs w:val="24"/>
        </w:rPr>
        <w:t>Wang KC</w:t>
      </w:r>
      <w:r w:rsidRPr="006C744C">
        <w:rPr>
          <w:rFonts w:ascii="Book Antiqua" w:hAnsi="Book Antiqua"/>
          <w:sz w:val="24"/>
          <w:szCs w:val="24"/>
        </w:rPr>
        <w:t xml:space="preserve">, Yang YW, Liu B, Sanyal A, Corces-Zimmerman R, Chen Y, Lajoie BR, Protacio A, Flynn RA, Gupta RA, Wysocka J, Lei M, Dekker J, Helms JA, Chang HY. A long noncoding RNA maintains active chromatin to coordinate homeotic gene expression. </w:t>
      </w:r>
      <w:r w:rsidRPr="006C744C">
        <w:rPr>
          <w:rFonts w:ascii="Book Antiqua" w:hAnsi="Book Antiqua"/>
          <w:i/>
          <w:sz w:val="24"/>
          <w:szCs w:val="24"/>
        </w:rPr>
        <w:t>Nature</w:t>
      </w:r>
      <w:r w:rsidRPr="006C744C">
        <w:rPr>
          <w:rFonts w:ascii="Book Antiqua" w:hAnsi="Book Antiqua"/>
          <w:sz w:val="24"/>
          <w:szCs w:val="24"/>
        </w:rPr>
        <w:t xml:space="preserve"> 2011; </w:t>
      </w:r>
      <w:r w:rsidRPr="006C744C">
        <w:rPr>
          <w:rFonts w:ascii="Book Antiqua" w:hAnsi="Book Antiqua"/>
          <w:b/>
          <w:sz w:val="24"/>
          <w:szCs w:val="24"/>
        </w:rPr>
        <w:t>472</w:t>
      </w:r>
      <w:r w:rsidRPr="006C744C">
        <w:rPr>
          <w:rFonts w:ascii="Book Antiqua" w:hAnsi="Book Antiqua"/>
          <w:sz w:val="24"/>
          <w:szCs w:val="24"/>
        </w:rPr>
        <w:t>: 120-124 [PMID: 21423168 DOI: 10.1038/nature09819]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118 </w:t>
      </w:r>
      <w:r w:rsidRPr="006C744C">
        <w:rPr>
          <w:rFonts w:ascii="Book Antiqua" w:hAnsi="Book Antiqua"/>
          <w:b/>
          <w:sz w:val="24"/>
          <w:szCs w:val="24"/>
        </w:rPr>
        <w:t>Pan TT</w:t>
      </w:r>
      <w:r w:rsidRPr="006C744C">
        <w:rPr>
          <w:rFonts w:ascii="Book Antiqua" w:hAnsi="Book Antiqua"/>
          <w:sz w:val="24"/>
          <w:szCs w:val="24"/>
        </w:rPr>
        <w:t xml:space="preserve">, Jia WD, Yao QY, Sun QK, Ren WH, Huang M, Ma J, Li JS, Ma JL, Yu JH, Ge YS, Liu WB, Zhang CH, Xu GL. Overexpression of HOXA13 as a potential marker for diagnosis and poor prognosis of hepatocellular carcinoma. </w:t>
      </w:r>
      <w:r w:rsidRPr="006C744C">
        <w:rPr>
          <w:rFonts w:ascii="Book Antiqua" w:hAnsi="Book Antiqua"/>
          <w:i/>
          <w:sz w:val="24"/>
          <w:szCs w:val="24"/>
        </w:rPr>
        <w:t>Tohoku J Exp Med</w:t>
      </w:r>
      <w:r w:rsidRPr="006C744C">
        <w:rPr>
          <w:rFonts w:ascii="Book Antiqua" w:hAnsi="Book Antiqua"/>
          <w:sz w:val="24"/>
          <w:szCs w:val="24"/>
        </w:rPr>
        <w:t xml:space="preserve"> 2014; </w:t>
      </w:r>
      <w:r w:rsidRPr="006C744C">
        <w:rPr>
          <w:rFonts w:ascii="Book Antiqua" w:hAnsi="Book Antiqua"/>
          <w:b/>
          <w:sz w:val="24"/>
          <w:szCs w:val="24"/>
        </w:rPr>
        <w:t>234</w:t>
      </w:r>
      <w:r w:rsidRPr="006C744C">
        <w:rPr>
          <w:rFonts w:ascii="Book Antiqua" w:hAnsi="Book Antiqua"/>
          <w:sz w:val="24"/>
          <w:szCs w:val="24"/>
        </w:rPr>
        <w:t>: 209-219 [PMID: 25341685]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119 </w:t>
      </w:r>
      <w:r w:rsidRPr="006C744C">
        <w:rPr>
          <w:rFonts w:ascii="Book Antiqua" w:hAnsi="Book Antiqua"/>
          <w:b/>
          <w:sz w:val="24"/>
          <w:szCs w:val="24"/>
        </w:rPr>
        <w:t>Cillo C</w:t>
      </w:r>
      <w:r w:rsidRPr="006C744C">
        <w:rPr>
          <w:rFonts w:ascii="Book Antiqua" w:hAnsi="Book Antiqua"/>
          <w:sz w:val="24"/>
          <w:szCs w:val="24"/>
        </w:rPr>
        <w:t xml:space="preserve">, Schiavo G, Cantile M, Bihl MP, Sorrentino P, Carafa V, D' Armiento M, Roncalli M, Sansano S, Vecchione R, Tornillo L, Mori L, De Libero G, Zucman-Rossi J, Terracciano L. The HOX gene network in hepatocellular carcinoma. </w:t>
      </w:r>
      <w:r w:rsidRPr="006C744C">
        <w:rPr>
          <w:rFonts w:ascii="Book Antiqua" w:hAnsi="Book Antiqua"/>
          <w:i/>
          <w:sz w:val="24"/>
          <w:szCs w:val="24"/>
        </w:rPr>
        <w:t>Int J Cancer</w:t>
      </w:r>
      <w:r w:rsidRPr="006C744C">
        <w:rPr>
          <w:rFonts w:ascii="Book Antiqua" w:hAnsi="Book Antiqua"/>
          <w:sz w:val="24"/>
          <w:szCs w:val="24"/>
        </w:rPr>
        <w:t xml:space="preserve"> 2011; </w:t>
      </w:r>
      <w:r w:rsidRPr="006C744C">
        <w:rPr>
          <w:rFonts w:ascii="Book Antiqua" w:hAnsi="Book Antiqua"/>
          <w:b/>
          <w:sz w:val="24"/>
          <w:szCs w:val="24"/>
        </w:rPr>
        <w:t>129</w:t>
      </w:r>
      <w:r w:rsidRPr="006C744C">
        <w:rPr>
          <w:rFonts w:ascii="Book Antiqua" w:hAnsi="Book Antiqua"/>
          <w:sz w:val="24"/>
          <w:szCs w:val="24"/>
        </w:rPr>
        <w:t>: 2577-2587 [PMID: 21626505 DOI: 10.1002/ijc.25941]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120 </w:t>
      </w:r>
      <w:r w:rsidRPr="006C744C">
        <w:rPr>
          <w:rFonts w:ascii="Book Antiqua" w:hAnsi="Book Antiqua"/>
          <w:b/>
          <w:sz w:val="24"/>
          <w:szCs w:val="24"/>
        </w:rPr>
        <w:t>Tsang FH</w:t>
      </w:r>
      <w:r w:rsidRPr="006C744C">
        <w:rPr>
          <w:rFonts w:ascii="Book Antiqua" w:hAnsi="Book Antiqua"/>
          <w:sz w:val="24"/>
          <w:szCs w:val="24"/>
        </w:rPr>
        <w:t xml:space="preserve">, Au SL, Wei L, Fan DN, Lee JM, Wong CC, Ng IO, Wong CM. Long non-coding RNA HOTTIP is frequently up-regulated in hepatocellular carcinoma and is targeted by tumour suppressive miR-125b. </w:t>
      </w:r>
      <w:r w:rsidRPr="006C744C">
        <w:rPr>
          <w:rFonts w:ascii="Book Antiqua" w:hAnsi="Book Antiqua"/>
          <w:i/>
          <w:sz w:val="24"/>
          <w:szCs w:val="24"/>
        </w:rPr>
        <w:t>Liver Int</w:t>
      </w:r>
      <w:r w:rsidRPr="006C744C">
        <w:rPr>
          <w:rFonts w:ascii="Book Antiqua" w:hAnsi="Book Antiqua"/>
          <w:sz w:val="24"/>
          <w:szCs w:val="24"/>
        </w:rPr>
        <w:t xml:space="preserve"> 2015; </w:t>
      </w:r>
      <w:r w:rsidRPr="006C744C">
        <w:rPr>
          <w:rFonts w:ascii="Book Antiqua" w:hAnsi="Book Antiqua"/>
          <w:b/>
          <w:sz w:val="24"/>
          <w:szCs w:val="24"/>
        </w:rPr>
        <w:t>35</w:t>
      </w:r>
      <w:r w:rsidRPr="006C744C">
        <w:rPr>
          <w:rFonts w:ascii="Book Antiqua" w:hAnsi="Book Antiqua"/>
          <w:sz w:val="24"/>
          <w:szCs w:val="24"/>
        </w:rPr>
        <w:t xml:space="preserve">: </w:t>
      </w:r>
      <w:r w:rsidRPr="006C744C">
        <w:rPr>
          <w:rFonts w:ascii="Book Antiqua" w:hAnsi="Book Antiqua"/>
          <w:sz w:val="24"/>
          <w:szCs w:val="24"/>
        </w:rPr>
        <w:lastRenderedPageBreak/>
        <w:t>1597-1606 [PMID: 25424744 DOI: 10.1111/liv.12746]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121 </w:t>
      </w:r>
      <w:r w:rsidRPr="006C744C">
        <w:rPr>
          <w:rFonts w:ascii="Book Antiqua" w:hAnsi="Book Antiqua"/>
          <w:b/>
          <w:sz w:val="24"/>
          <w:szCs w:val="24"/>
        </w:rPr>
        <w:t>Yoon JH</w:t>
      </w:r>
      <w:r w:rsidRPr="006C744C">
        <w:rPr>
          <w:rFonts w:ascii="Book Antiqua" w:hAnsi="Book Antiqua"/>
          <w:sz w:val="24"/>
          <w:szCs w:val="24"/>
        </w:rPr>
        <w:t xml:space="preserve">, Abdelmohsen K, Gorospe M. Functional interactions among microRNAs and long noncoding RNAs. </w:t>
      </w:r>
      <w:r w:rsidRPr="006C744C">
        <w:rPr>
          <w:rFonts w:ascii="Book Antiqua" w:hAnsi="Book Antiqua"/>
          <w:i/>
          <w:sz w:val="24"/>
          <w:szCs w:val="24"/>
        </w:rPr>
        <w:t>Semin Cell Dev Biol</w:t>
      </w:r>
      <w:r w:rsidRPr="006C744C">
        <w:rPr>
          <w:rFonts w:ascii="Book Antiqua" w:hAnsi="Book Antiqua"/>
          <w:sz w:val="24"/>
          <w:szCs w:val="24"/>
        </w:rPr>
        <w:t xml:space="preserve"> 2014; </w:t>
      </w:r>
      <w:r w:rsidRPr="006C744C">
        <w:rPr>
          <w:rFonts w:ascii="Book Antiqua" w:hAnsi="Book Antiqua"/>
          <w:b/>
          <w:sz w:val="24"/>
          <w:szCs w:val="24"/>
        </w:rPr>
        <w:t>34</w:t>
      </w:r>
      <w:r w:rsidRPr="006C744C">
        <w:rPr>
          <w:rFonts w:ascii="Book Antiqua" w:hAnsi="Book Antiqua"/>
          <w:sz w:val="24"/>
          <w:szCs w:val="24"/>
        </w:rPr>
        <w:t>: 9-14 [PMID: 24965208 DOI: 10.1016/j.semcdb.2014.05.015]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122 </w:t>
      </w:r>
      <w:r w:rsidRPr="006C744C">
        <w:rPr>
          <w:rFonts w:ascii="Book Antiqua" w:hAnsi="Book Antiqua"/>
          <w:b/>
          <w:sz w:val="24"/>
          <w:szCs w:val="24"/>
        </w:rPr>
        <w:t>Liz J</w:t>
      </w:r>
      <w:r w:rsidRPr="006C744C">
        <w:rPr>
          <w:rFonts w:ascii="Book Antiqua" w:hAnsi="Book Antiqua"/>
          <w:sz w:val="24"/>
          <w:szCs w:val="24"/>
        </w:rPr>
        <w:t xml:space="preserve">, Esteller M. lncRNAs and microRNAs with a role in cancer development. </w:t>
      </w:r>
      <w:r w:rsidRPr="006C744C">
        <w:rPr>
          <w:rFonts w:ascii="Book Antiqua" w:hAnsi="Book Antiqua"/>
          <w:i/>
          <w:sz w:val="24"/>
          <w:szCs w:val="24"/>
        </w:rPr>
        <w:t>Biochim Biophys Acta</w:t>
      </w:r>
      <w:r w:rsidRPr="006C744C">
        <w:rPr>
          <w:rFonts w:ascii="Book Antiqua" w:hAnsi="Book Antiqua"/>
          <w:sz w:val="24"/>
          <w:szCs w:val="24"/>
        </w:rPr>
        <w:t xml:space="preserve"> 2016; </w:t>
      </w:r>
      <w:r w:rsidRPr="006C744C">
        <w:rPr>
          <w:rFonts w:ascii="Book Antiqua" w:hAnsi="Book Antiqua"/>
          <w:b/>
          <w:sz w:val="24"/>
          <w:szCs w:val="24"/>
        </w:rPr>
        <w:t>1859</w:t>
      </w:r>
      <w:r w:rsidRPr="006C744C">
        <w:rPr>
          <w:rFonts w:ascii="Book Antiqua" w:hAnsi="Book Antiqua"/>
          <w:sz w:val="24"/>
          <w:szCs w:val="24"/>
        </w:rPr>
        <w:t>: 169-176 [PMID: 26149773 DOI: 10.1016/j.bbagrm.2015.06.015]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123 </w:t>
      </w:r>
      <w:r w:rsidRPr="006C744C">
        <w:rPr>
          <w:rFonts w:ascii="Book Antiqua" w:hAnsi="Book Antiqua"/>
          <w:b/>
          <w:sz w:val="24"/>
          <w:szCs w:val="24"/>
        </w:rPr>
        <w:t>Ge Y</w:t>
      </w:r>
      <w:r w:rsidRPr="006C744C">
        <w:rPr>
          <w:rFonts w:ascii="Book Antiqua" w:hAnsi="Book Antiqua"/>
          <w:sz w:val="24"/>
          <w:szCs w:val="24"/>
        </w:rPr>
        <w:t xml:space="preserve">, Yan X, Jin Y, Yang X, Yu X, Zhou L, Han S, Yuan Q, Yang M. MiRNA-192 [corrected] and miRNA-204 Directly Suppress lncRNA HOTTIP and Interrupt GLS1-Mediated Glutaminolysis in Hepatocellular Carcinoma. </w:t>
      </w:r>
      <w:r w:rsidRPr="006C744C">
        <w:rPr>
          <w:rFonts w:ascii="Book Antiqua" w:hAnsi="Book Antiqua"/>
          <w:i/>
          <w:sz w:val="24"/>
          <w:szCs w:val="24"/>
        </w:rPr>
        <w:t>PLoS Genet</w:t>
      </w:r>
      <w:r w:rsidRPr="006C744C">
        <w:rPr>
          <w:rFonts w:ascii="Book Antiqua" w:hAnsi="Book Antiqua"/>
          <w:sz w:val="24"/>
          <w:szCs w:val="24"/>
        </w:rPr>
        <w:t xml:space="preserve"> 2015; </w:t>
      </w:r>
      <w:r w:rsidRPr="006C744C">
        <w:rPr>
          <w:rFonts w:ascii="Book Antiqua" w:hAnsi="Book Antiqua"/>
          <w:b/>
          <w:sz w:val="24"/>
          <w:szCs w:val="24"/>
        </w:rPr>
        <w:t>11</w:t>
      </w:r>
      <w:r w:rsidRPr="006C744C">
        <w:rPr>
          <w:rFonts w:ascii="Book Antiqua" w:hAnsi="Book Antiqua"/>
          <w:sz w:val="24"/>
          <w:szCs w:val="24"/>
        </w:rPr>
        <w:t>: e1005726 [PMID: 26710269 DOI: 10.1371/journal.pgen.1005726]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124 </w:t>
      </w:r>
      <w:r w:rsidRPr="006C744C">
        <w:rPr>
          <w:rFonts w:ascii="Book Antiqua" w:hAnsi="Book Antiqua"/>
          <w:b/>
          <w:sz w:val="24"/>
          <w:szCs w:val="24"/>
        </w:rPr>
        <w:t>Panzitt K</w:t>
      </w:r>
      <w:r w:rsidRPr="006C744C">
        <w:rPr>
          <w:rFonts w:ascii="Book Antiqua" w:hAnsi="Book Antiqua"/>
          <w:sz w:val="24"/>
          <w:szCs w:val="24"/>
        </w:rPr>
        <w:t xml:space="preserve">, Tschernatsch MM, Guelly C, Moustafa T, Stradner M, Strohmaier HM, Buck CR, Denk H, Schroeder R, Trauner M, Zatloukal K. Characterization of HULC, a novel gene with striking up-regulation in hepatocellular carcinoma, as noncoding RNA. </w:t>
      </w:r>
      <w:r w:rsidRPr="006C744C">
        <w:rPr>
          <w:rFonts w:ascii="Book Antiqua" w:hAnsi="Book Antiqua"/>
          <w:i/>
          <w:sz w:val="24"/>
          <w:szCs w:val="24"/>
        </w:rPr>
        <w:t>Gastroenterology</w:t>
      </w:r>
      <w:r w:rsidRPr="006C744C">
        <w:rPr>
          <w:rFonts w:ascii="Book Antiqua" w:hAnsi="Book Antiqua"/>
          <w:sz w:val="24"/>
          <w:szCs w:val="24"/>
        </w:rPr>
        <w:t xml:space="preserve"> 2007; </w:t>
      </w:r>
      <w:r w:rsidRPr="006C744C">
        <w:rPr>
          <w:rFonts w:ascii="Book Antiqua" w:hAnsi="Book Antiqua"/>
          <w:b/>
          <w:sz w:val="24"/>
          <w:szCs w:val="24"/>
        </w:rPr>
        <w:t>132</w:t>
      </w:r>
      <w:r w:rsidRPr="006C744C">
        <w:rPr>
          <w:rFonts w:ascii="Book Antiqua" w:hAnsi="Book Antiqua"/>
          <w:sz w:val="24"/>
          <w:szCs w:val="24"/>
        </w:rPr>
        <w:t>: 330-342 [PMID: 17241883 DOI: 10.1053/j.gastro.2006.08.026]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125 </w:t>
      </w:r>
      <w:r w:rsidRPr="006C744C">
        <w:rPr>
          <w:rFonts w:ascii="Book Antiqua" w:hAnsi="Book Antiqua"/>
          <w:b/>
          <w:sz w:val="24"/>
          <w:szCs w:val="24"/>
        </w:rPr>
        <w:t>Wang J</w:t>
      </w:r>
      <w:r w:rsidRPr="006C744C">
        <w:rPr>
          <w:rFonts w:ascii="Book Antiqua" w:hAnsi="Book Antiqua"/>
          <w:sz w:val="24"/>
          <w:szCs w:val="24"/>
        </w:rPr>
        <w:t xml:space="preserve">, Liu X, Wu H, Ni P, Gu Z, Qiao Y, Chen N, Sun F, Fan Q. CREB up-regulates long non-coding RNA, HULC expression through interaction with microRNA-372 in liver cancer. </w:t>
      </w:r>
      <w:r w:rsidRPr="006C744C">
        <w:rPr>
          <w:rFonts w:ascii="Book Antiqua" w:hAnsi="Book Antiqua"/>
          <w:i/>
          <w:sz w:val="24"/>
          <w:szCs w:val="24"/>
        </w:rPr>
        <w:t>Nucleic Acids Res</w:t>
      </w:r>
      <w:r w:rsidRPr="006C744C">
        <w:rPr>
          <w:rFonts w:ascii="Book Antiqua" w:hAnsi="Book Antiqua"/>
          <w:sz w:val="24"/>
          <w:szCs w:val="24"/>
        </w:rPr>
        <w:t xml:space="preserve"> 2010; </w:t>
      </w:r>
      <w:r w:rsidRPr="006C744C">
        <w:rPr>
          <w:rFonts w:ascii="Book Antiqua" w:hAnsi="Book Antiqua"/>
          <w:b/>
          <w:sz w:val="24"/>
          <w:szCs w:val="24"/>
        </w:rPr>
        <w:t>38</w:t>
      </w:r>
      <w:r w:rsidRPr="006C744C">
        <w:rPr>
          <w:rFonts w:ascii="Book Antiqua" w:hAnsi="Book Antiqua"/>
          <w:sz w:val="24"/>
          <w:szCs w:val="24"/>
        </w:rPr>
        <w:t>: 5366-5383 [PMID: 20423907 DOI: 10.1093/nar/gkq285]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126 </w:t>
      </w:r>
      <w:r w:rsidRPr="006C744C">
        <w:rPr>
          <w:rFonts w:ascii="Book Antiqua" w:hAnsi="Book Antiqua"/>
          <w:b/>
          <w:sz w:val="24"/>
          <w:szCs w:val="24"/>
        </w:rPr>
        <w:t>Du Y</w:t>
      </w:r>
      <w:r w:rsidRPr="006C744C">
        <w:rPr>
          <w:rFonts w:ascii="Book Antiqua" w:hAnsi="Book Antiqua"/>
          <w:sz w:val="24"/>
          <w:szCs w:val="24"/>
        </w:rPr>
        <w:t xml:space="preserve">, Kong G, You X, Zhang S, Zhang T, Gao Y, Ye L, Zhang X. Elevation of highly up-regulated in liver cancer (HULC) by hepatitis B virus X protein promotes hepatoma cell proliferation via down-regulating p18. </w:t>
      </w:r>
      <w:r w:rsidRPr="006C744C">
        <w:rPr>
          <w:rFonts w:ascii="Book Antiqua" w:hAnsi="Book Antiqua"/>
          <w:i/>
          <w:sz w:val="24"/>
          <w:szCs w:val="24"/>
        </w:rPr>
        <w:t>J Biol Chem</w:t>
      </w:r>
      <w:r w:rsidRPr="006C744C">
        <w:rPr>
          <w:rFonts w:ascii="Book Antiqua" w:hAnsi="Book Antiqua"/>
          <w:sz w:val="24"/>
          <w:szCs w:val="24"/>
        </w:rPr>
        <w:t xml:space="preserve"> 2012; </w:t>
      </w:r>
      <w:r w:rsidRPr="006C744C">
        <w:rPr>
          <w:rFonts w:ascii="Book Antiqua" w:hAnsi="Book Antiqua"/>
          <w:b/>
          <w:sz w:val="24"/>
          <w:szCs w:val="24"/>
        </w:rPr>
        <w:t>287</w:t>
      </w:r>
      <w:r w:rsidRPr="006C744C">
        <w:rPr>
          <w:rFonts w:ascii="Book Antiqua" w:hAnsi="Book Antiqua"/>
          <w:sz w:val="24"/>
          <w:szCs w:val="24"/>
        </w:rPr>
        <w:t>: 26302-26311 [PMID: 22685290 DOI: 10.1074/jbc.M112.342113]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127 </w:t>
      </w:r>
      <w:r w:rsidRPr="006C744C">
        <w:rPr>
          <w:rFonts w:ascii="Book Antiqua" w:hAnsi="Book Antiqua"/>
          <w:b/>
          <w:sz w:val="24"/>
          <w:szCs w:val="24"/>
        </w:rPr>
        <w:t>Zhang Y</w:t>
      </w:r>
      <w:r w:rsidRPr="006C744C">
        <w:rPr>
          <w:rFonts w:ascii="Book Antiqua" w:hAnsi="Book Antiqua"/>
          <w:sz w:val="24"/>
          <w:szCs w:val="24"/>
        </w:rPr>
        <w:t xml:space="preserve">, Li Z, Zhang Y, Zhong Q, Chen Q, Zhang L. Molecular mechanism of HEIH and HULC in the proliferation and invasion of hepatoma cells. </w:t>
      </w:r>
      <w:r w:rsidRPr="006C744C">
        <w:rPr>
          <w:rFonts w:ascii="Book Antiqua" w:hAnsi="Book Antiqua"/>
          <w:i/>
          <w:sz w:val="24"/>
          <w:szCs w:val="24"/>
        </w:rPr>
        <w:t>Int J Clin Exp Med</w:t>
      </w:r>
      <w:r w:rsidRPr="006C744C">
        <w:rPr>
          <w:rFonts w:ascii="Book Antiqua" w:hAnsi="Book Antiqua"/>
          <w:sz w:val="24"/>
          <w:szCs w:val="24"/>
        </w:rPr>
        <w:t xml:space="preserve"> 2015; </w:t>
      </w:r>
      <w:r w:rsidRPr="006C744C">
        <w:rPr>
          <w:rFonts w:ascii="Book Antiqua" w:hAnsi="Book Antiqua"/>
          <w:b/>
          <w:sz w:val="24"/>
          <w:szCs w:val="24"/>
        </w:rPr>
        <w:t>8</w:t>
      </w:r>
      <w:r w:rsidRPr="006C744C">
        <w:rPr>
          <w:rFonts w:ascii="Book Antiqua" w:hAnsi="Book Antiqua"/>
          <w:sz w:val="24"/>
          <w:szCs w:val="24"/>
        </w:rPr>
        <w:t>: 12956-12962 [PMID: 26550214]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128 </w:t>
      </w:r>
      <w:r w:rsidRPr="006C744C">
        <w:rPr>
          <w:rFonts w:ascii="Book Antiqua" w:hAnsi="Book Antiqua"/>
          <w:b/>
          <w:sz w:val="24"/>
          <w:szCs w:val="24"/>
        </w:rPr>
        <w:t>Cui M</w:t>
      </w:r>
      <w:r w:rsidRPr="006C744C">
        <w:rPr>
          <w:rFonts w:ascii="Book Antiqua" w:hAnsi="Book Antiqua"/>
          <w:sz w:val="24"/>
          <w:szCs w:val="24"/>
        </w:rPr>
        <w:t xml:space="preserve">, Xiao Z, Wang Y, Zheng M, Song T, Cai X, Sun B, Ye L, Zhang X. Long noncoding RNA HULC modulates abnormal lipid metabolism in </w:t>
      </w:r>
      <w:r w:rsidRPr="006C744C">
        <w:rPr>
          <w:rFonts w:ascii="Book Antiqua" w:hAnsi="Book Antiqua"/>
          <w:sz w:val="24"/>
          <w:szCs w:val="24"/>
        </w:rPr>
        <w:lastRenderedPageBreak/>
        <w:t xml:space="preserve">hepatoma cells through an miR-9-mediated RXRA signaling pathway. </w:t>
      </w:r>
      <w:r w:rsidRPr="006C744C">
        <w:rPr>
          <w:rFonts w:ascii="Book Antiqua" w:hAnsi="Book Antiqua"/>
          <w:i/>
          <w:sz w:val="24"/>
          <w:szCs w:val="24"/>
        </w:rPr>
        <w:t>Cancer Res</w:t>
      </w:r>
      <w:r w:rsidRPr="006C744C">
        <w:rPr>
          <w:rFonts w:ascii="Book Antiqua" w:hAnsi="Book Antiqua"/>
          <w:sz w:val="24"/>
          <w:szCs w:val="24"/>
        </w:rPr>
        <w:t xml:space="preserve"> 2015; </w:t>
      </w:r>
      <w:r w:rsidRPr="006C744C">
        <w:rPr>
          <w:rFonts w:ascii="Book Antiqua" w:hAnsi="Book Antiqua"/>
          <w:b/>
          <w:sz w:val="24"/>
          <w:szCs w:val="24"/>
        </w:rPr>
        <w:t>75</w:t>
      </w:r>
      <w:r w:rsidRPr="006C744C">
        <w:rPr>
          <w:rFonts w:ascii="Book Antiqua" w:hAnsi="Book Antiqua"/>
          <w:sz w:val="24"/>
          <w:szCs w:val="24"/>
        </w:rPr>
        <w:t>: 846-857 [PMID: 25592151 DOI: 10.1158/0008-5472.CAN-14-1192]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129 </w:t>
      </w:r>
      <w:r w:rsidRPr="006C744C">
        <w:rPr>
          <w:rFonts w:ascii="Book Antiqua" w:hAnsi="Book Antiqua"/>
          <w:b/>
          <w:sz w:val="24"/>
          <w:szCs w:val="24"/>
        </w:rPr>
        <w:t>Cui M</w:t>
      </w:r>
      <w:r w:rsidRPr="006C744C">
        <w:rPr>
          <w:rFonts w:ascii="Book Antiqua" w:hAnsi="Book Antiqua"/>
          <w:sz w:val="24"/>
          <w:szCs w:val="24"/>
        </w:rPr>
        <w:t xml:space="preserve">, Zheng M, Sun B, Wang Y, Ye L, Zhang X. A long noncoding RNA perturbs the circadian rhythm of hepatoma cells to facilitate hepatocarcinogenesis. </w:t>
      </w:r>
      <w:r w:rsidRPr="006C744C">
        <w:rPr>
          <w:rFonts w:ascii="Book Antiqua" w:hAnsi="Book Antiqua"/>
          <w:i/>
          <w:sz w:val="24"/>
          <w:szCs w:val="24"/>
        </w:rPr>
        <w:t>Neoplasia</w:t>
      </w:r>
      <w:r w:rsidRPr="006C744C">
        <w:rPr>
          <w:rFonts w:ascii="Book Antiqua" w:hAnsi="Book Antiqua"/>
          <w:sz w:val="24"/>
          <w:szCs w:val="24"/>
        </w:rPr>
        <w:t xml:space="preserve"> 2015; </w:t>
      </w:r>
      <w:r w:rsidRPr="006C744C">
        <w:rPr>
          <w:rFonts w:ascii="Book Antiqua" w:hAnsi="Book Antiqua"/>
          <w:b/>
          <w:sz w:val="24"/>
          <w:szCs w:val="24"/>
        </w:rPr>
        <w:t>17</w:t>
      </w:r>
      <w:r w:rsidRPr="006C744C">
        <w:rPr>
          <w:rFonts w:ascii="Book Antiqua" w:hAnsi="Book Antiqua"/>
          <w:sz w:val="24"/>
          <w:szCs w:val="24"/>
        </w:rPr>
        <w:t>: 79-88 [PMID: 25622901 DOI: 10.1016/j.neo.2014.11.004]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130 </w:t>
      </w:r>
      <w:r w:rsidRPr="006C744C">
        <w:rPr>
          <w:rFonts w:ascii="Book Antiqua" w:hAnsi="Book Antiqua"/>
          <w:b/>
          <w:sz w:val="24"/>
          <w:szCs w:val="24"/>
        </w:rPr>
        <w:t>Li SP</w:t>
      </w:r>
      <w:r w:rsidRPr="006C744C">
        <w:rPr>
          <w:rFonts w:ascii="Book Antiqua" w:hAnsi="Book Antiqua"/>
          <w:sz w:val="24"/>
          <w:szCs w:val="24"/>
        </w:rPr>
        <w:t xml:space="preserve">, Xu HX, Yu Y, He JD, Wang Z, Xu YJ, Wang CY, Zhang HM, Zhang RX, Zhang JJ, Yao Z, Shen ZY. LncRNA HULC enhances epithelial-mesenchymal transition to promote tumorigenesis and metastasis of hepatocellular carcinoma via the miR-200a-3p/ZEB1 signaling pathway. </w:t>
      </w:r>
      <w:r w:rsidRPr="006C744C">
        <w:rPr>
          <w:rFonts w:ascii="Book Antiqua" w:hAnsi="Book Antiqua"/>
          <w:i/>
          <w:sz w:val="24"/>
          <w:szCs w:val="24"/>
        </w:rPr>
        <w:t>Oncotarget</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42431-42446 [PMID: 27285757 DOI: 10.18632/oncotarget.9883]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131 </w:t>
      </w:r>
      <w:r w:rsidRPr="006C744C">
        <w:rPr>
          <w:rFonts w:ascii="Book Antiqua" w:hAnsi="Book Antiqua"/>
          <w:b/>
          <w:sz w:val="24"/>
          <w:szCs w:val="24"/>
        </w:rPr>
        <w:t>Li D</w:t>
      </w:r>
      <w:r w:rsidRPr="006C744C">
        <w:rPr>
          <w:rFonts w:ascii="Book Antiqua" w:hAnsi="Book Antiqua"/>
          <w:sz w:val="24"/>
          <w:szCs w:val="24"/>
        </w:rPr>
        <w:t xml:space="preserve">, Liu X, Zhou J, Hu J, Zhang D, Liu J, Qiao Y, Zhan Q. Long noncoding RNA HULC modulates the phosphorylation of YB-1 through serving as a scaffold of extracellular signal-regulated kinase and YB-1 to enhance hepatocarcinogenesis. </w:t>
      </w:r>
      <w:r w:rsidRPr="006C744C">
        <w:rPr>
          <w:rFonts w:ascii="Book Antiqua" w:hAnsi="Book Antiqua"/>
          <w:i/>
          <w:sz w:val="24"/>
          <w:szCs w:val="24"/>
        </w:rPr>
        <w:t>Hepatology</w:t>
      </w:r>
      <w:r w:rsidRPr="006C744C">
        <w:rPr>
          <w:rFonts w:ascii="Book Antiqua" w:hAnsi="Book Antiqua"/>
          <w:sz w:val="24"/>
          <w:szCs w:val="24"/>
        </w:rPr>
        <w:t xml:space="preserve"> 2017; </w:t>
      </w:r>
      <w:r w:rsidRPr="006C744C">
        <w:rPr>
          <w:rFonts w:ascii="Book Antiqua" w:hAnsi="Book Antiqua"/>
          <w:b/>
          <w:sz w:val="24"/>
          <w:szCs w:val="24"/>
        </w:rPr>
        <w:t>65</w:t>
      </w:r>
      <w:r w:rsidRPr="006C744C">
        <w:rPr>
          <w:rFonts w:ascii="Book Antiqua" w:hAnsi="Book Antiqua"/>
          <w:sz w:val="24"/>
          <w:szCs w:val="24"/>
        </w:rPr>
        <w:t>: 1612-1627 [PMID: 28027578 DOI: 10.1002/hep.29010]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132 </w:t>
      </w:r>
      <w:r w:rsidRPr="006C744C">
        <w:rPr>
          <w:rFonts w:ascii="Book Antiqua" w:hAnsi="Book Antiqua"/>
          <w:b/>
          <w:sz w:val="24"/>
          <w:szCs w:val="24"/>
        </w:rPr>
        <w:t>Yang Z</w:t>
      </w:r>
      <w:r w:rsidRPr="006C744C">
        <w:rPr>
          <w:rFonts w:ascii="Book Antiqua" w:hAnsi="Book Antiqua"/>
          <w:sz w:val="24"/>
          <w:szCs w:val="24"/>
        </w:rPr>
        <w:t xml:space="preserve">, Lu Y, Xu Q, Tang B, Park CK, Chen X. HULC and H19 Played Different Roles in Overall and Disease-Free Survival from Hepatocellular Carcinoma after Curative Hepatectomy: A Preliminary Analysis from Gene Expression Omnibus. </w:t>
      </w:r>
      <w:r w:rsidRPr="006C744C">
        <w:rPr>
          <w:rFonts w:ascii="Book Antiqua" w:hAnsi="Book Antiqua"/>
          <w:i/>
          <w:sz w:val="24"/>
          <w:szCs w:val="24"/>
        </w:rPr>
        <w:t>Dis Markers</w:t>
      </w:r>
      <w:r w:rsidRPr="006C744C">
        <w:rPr>
          <w:rFonts w:ascii="Book Antiqua" w:hAnsi="Book Antiqua"/>
          <w:sz w:val="24"/>
          <w:szCs w:val="24"/>
        </w:rPr>
        <w:t xml:space="preserve"> 2015; </w:t>
      </w:r>
      <w:r w:rsidRPr="006C744C">
        <w:rPr>
          <w:rFonts w:ascii="Book Antiqua" w:hAnsi="Book Antiqua"/>
          <w:b/>
          <w:sz w:val="24"/>
          <w:szCs w:val="24"/>
        </w:rPr>
        <w:t>2015</w:t>
      </w:r>
      <w:r w:rsidRPr="006C744C">
        <w:rPr>
          <w:rFonts w:ascii="Book Antiqua" w:hAnsi="Book Antiqua"/>
          <w:sz w:val="24"/>
          <w:szCs w:val="24"/>
        </w:rPr>
        <w:t>: 191029 [PMID: 26136615 DOI: 10.1155/2015/191029]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133 </w:t>
      </w:r>
      <w:r w:rsidRPr="006C744C">
        <w:rPr>
          <w:rFonts w:ascii="Book Antiqua" w:hAnsi="Book Antiqua"/>
          <w:b/>
          <w:sz w:val="24"/>
          <w:szCs w:val="24"/>
        </w:rPr>
        <w:t>Stambolov B</w:t>
      </w:r>
      <w:r w:rsidRPr="006C744C">
        <w:rPr>
          <w:rFonts w:ascii="Book Antiqua" w:hAnsi="Book Antiqua"/>
          <w:sz w:val="24"/>
          <w:szCs w:val="24"/>
        </w:rPr>
        <w:t xml:space="preserve">, Tsekova Z, Abadzhiev S. [Labor induction by acupuncture in prolonged pregnancy]. </w:t>
      </w:r>
      <w:r w:rsidRPr="006C744C">
        <w:rPr>
          <w:rFonts w:ascii="Book Antiqua" w:hAnsi="Book Antiqua"/>
          <w:i/>
          <w:sz w:val="24"/>
          <w:szCs w:val="24"/>
        </w:rPr>
        <w:t>Akush Ginekol (Sofiia)</w:t>
      </w:r>
      <w:r w:rsidRPr="006C744C">
        <w:rPr>
          <w:rFonts w:ascii="Book Antiqua" w:hAnsi="Book Antiqua"/>
          <w:sz w:val="24"/>
          <w:szCs w:val="24"/>
        </w:rPr>
        <w:t xml:space="preserve"> 1986; </w:t>
      </w:r>
      <w:r w:rsidRPr="006C744C">
        <w:rPr>
          <w:rFonts w:ascii="Book Antiqua" w:hAnsi="Book Antiqua"/>
          <w:b/>
          <w:sz w:val="24"/>
          <w:szCs w:val="24"/>
        </w:rPr>
        <w:t>25</w:t>
      </w:r>
      <w:r w:rsidRPr="006C744C">
        <w:rPr>
          <w:rFonts w:ascii="Book Antiqua" w:hAnsi="Book Antiqua"/>
          <w:sz w:val="24"/>
          <w:szCs w:val="24"/>
        </w:rPr>
        <w:t>: 29-33 [PMID: 3728852 DOI: 10.1002/hep.26537]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134 </w:t>
      </w:r>
      <w:r w:rsidRPr="006C744C">
        <w:rPr>
          <w:rFonts w:ascii="Book Antiqua" w:hAnsi="Book Antiqua"/>
          <w:b/>
          <w:sz w:val="24"/>
          <w:szCs w:val="24"/>
        </w:rPr>
        <w:t>Li J</w:t>
      </w:r>
      <w:r w:rsidRPr="006C744C">
        <w:rPr>
          <w:rFonts w:ascii="Book Antiqua" w:hAnsi="Book Antiqua"/>
          <w:sz w:val="24"/>
          <w:szCs w:val="24"/>
        </w:rPr>
        <w:t xml:space="preserve">, Wang X, Tang J, Jiang R, Zhang W, Ji J, Sun B. HULC and Linc00152 Act as Novel Biomarkers in Predicting Diagnosis of Hepatocellular Carcinoma. </w:t>
      </w:r>
      <w:r w:rsidRPr="006C744C">
        <w:rPr>
          <w:rFonts w:ascii="Book Antiqua" w:hAnsi="Book Antiqua"/>
          <w:i/>
          <w:sz w:val="24"/>
          <w:szCs w:val="24"/>
        </w:rPr>
        <w:t>Cell Physiol Biochem</w:t>
      </w:r>
      <w:r w:rsidRPr="006C744C">
        <w:rPr>
          <w:rFonts w:ascii="Book Antiqua" w:hAnsi="Book Antiqua"/>
          <w:sz w:val="24"/>
          <w:szCs w:val="24"/>
        </w:rPr>
        <w:t xml:space="preserve"> 2015; </w:t>
      </w:r>
      <w:r w:rsidRPr="006C744C">
        <w:rPr>
          <w:rFonts w:ascii="Book Antiqua" w:hAnsi="Book Antiqua"/>
          <w:b/>
          <w:sz w:val="24"/>
          <w:szCs w:val="24"/>
        </w:rPr>
        <w:t>37</w:t>
      </w:r>
      <w:r w:rsidRPr="006C744C">
        <w:rPr>
          <w:rFonts w:ascii="Book Antiqua" w:hAnsi="Book Antiqua"/>
          <w:sz w:val="24"/>
          <w:szCs w:val="24"/>
        </w:rPr>
        <w:t>: 687-696 [PMID: 26356260 DOI: 10.1159/000430387]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135 </w:t>
      </w:r>
      <w:r w:rsidRPr="006C744C">
        <w:rPr>
          <w:rFonts w:ascii="Book Antiqua" w:hAnsi="Book Antiqua"/>
          <w:b/>
          <w:sz w:val="24"/>
          <w:szCs w:val="24"/>
        </w:rPr>
        <w:t>Xie H</w:t>
      </w:r>
      <w:r w:rsidRPr="006C744C">
        <w:rPr>
          <w:rFonts w:ascii="Book Antiqua" w:hAnsi="Book Antiqua"/>
          <w:sz w:val="24"/>
          <w:szCs w:val="24"/>
        </w:rPr>
        <w:t xml:space="preserve">, Ma H, Zhou D. Plasma HULC as a promising novel biomarker for </w:t>
      </w:r>
      <w:r w:rsidRPr="006C744C">
        <w:rPr>
          <w:rFonts w:ascii="Book Antiqua" w:hAnsi="Book Antiqua"/>
          <w:sz w:val="24"/>
          <w:szCs w:val="24"/>
        </w:rPr>
        <w:lastRenderedPageBreak/>
        <w:t xml:space="preserve">the detection of hepatocellular carcinoma. </w:t>
      </w:r>
      <w:r w:rsidRPr="006C744C">
        <w:rPr>
          <w:rFonts w:ascii="Book Antiqua" w:hAnsi="Book Antiqua"/>
          <w:i/>
          <w:sz w:val="24"/>
          <w:szCs w:val="24"/>
        </w:rPr>
        <w:t>Biomed Res Int</w:t>
      </w:r>
      <w:r w:rsidRPr="006C744C">
        <w:rPr>
          <w:rFonts w:ascii="Book Antiqua" w:hAnsi="Book Antiqua"/>
          <w:sz w:val="24"/>
          <w:szCs w:val="24"/>
        </w:rPr>
        <w:t xml:space="preserve"> 2013; </w:t>
      </w:r>
      <w:r w:rsidRPr="006C744C">
        <w:rPr>
          <w:rFonts w:ascii="Book Antiqua" w:hAnsi="Book Antiqua"/>
          <w:b/>
          <w:sz w:val="24"/>
          <w:szCs w:val="24"/>
        </w:rPr>
        <w:t>2013</w:t>
      </w:r>
      <w:r w:rsidRPr="006C744C">
        <w:rPr>
          <w:rFonts w:ascii="Book Antiqua" w:hAnsi="Book Antiqua"/>
          <w:sz w:val="24"/>
          <w:szCs w:val="24"/>
        </w:rPr>
        <w:t>: 136106 [PMID: 23762823 DOI: 10.1155/2013/136106]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136 </w:t>
      </w:r>
      <w:r w:rsidRPr="006C744C">
        <w:rPr>
          <w:rFonts w:ascii="Book Antiqua" w:hAnsi="Book Antiqua"/>
          <w:b/>
          <w:sz w:val="24"/>
          <w:szCs w:val="24"/>
        </w:rPr>
        <w:t>Rajaram V</w:t>
      </w:r>
      <w:r w:rsidRPr="006C744C">
        <w:rPr>
          <w:rFonts w:ascii="Book Antiqua" w:hAnsi="Book Antiqua"/>
          <w:sz w:val="24"/>
          <w:szCs w:val="24"/>
        </w:rPr>
        <w:t xml:space="preserve">, Knezevich S, Bove KE, Perry A, Pfeifer JD. DNA sequence of the translocation breakpoints in undifferentiated embryonal sarcoma arising in mesenchymal hamartoma of the liver harboring the t(11;19)(q11;q13.4) translocation. </w:t>
      </w:r>
      <w:r w:rsidRPr="006C744C">
        <w:rPr>
          <w:rFonts w:ascii="Book Antiqua" w:hAnsi="Book Antiqua"/>
          <w:i/>
          <w:sz w:val="24"/>
          <w:szCs w:val="24"/>
        </w:rPr>
        <w:t>Genes Chromosomes Cancer</w:t>
      </w:r>
      <w:r w:rsidRPr="006C744C">
        <w:rPr>
          <w:rFonts w:ascii="Book Antiqua" w:hAnsi="Book Antiqua"/>
          <w:sz w:val="24"/>
          <w:szCs w:val="24"/>
        </w:rPr>
        <w:t xml:space="preserve"> 2007; </w:t>
      </w:r>
      <w:r w:rsidRPr="006C744C">
        <w:rPr>
          <w:rFonts w:ascii="Book Antiqua" w:hAnsi="Book Antiqua"/>
          <w:b/>
          <w:sz w:val="24"/>
          <w:szCs w:val="24"/>
        </w:rPr>
        <w:t>46</w:t>
      </w:r>
      <w:r w:rsidRPr="006C744C">
        <w:rPr>
          <w:rFonts w:ascii="Book Antiqua" w:hAnsi="Book Antiqua"/>
          <w:sz w:val="24"/>
          <w:szCs w:val="24"/>
        </w:rPr>
        <w:t>: 508-513 [PMID: 17311249 DOI: 10.1002/gcc.20437]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137 </w:t>
      </w:r>
      <w:r w:rsidRPr="006C744C">
        <w:rPr>
          <w:rFonts w:ascii="Book Antiqua" w:hAnsi="Book Antiqua"/>
          <w:b/>
          <w:sz w:val="24"/>
          <w:szCs w:val="24"/>
        </w:rPr>
        <w:t>Ellis MJ</w:t>
      </w:r>
      <w:r w:rsidRPr="006C744C">
        <w:rPr>
          <w:rFonts w:ascii="Book Antiqua" w:hAnsi="Book Antiqua"/>
          <w:sz w:val="24"/>
          <w:szCs w:val="24"/>
        </w:rPr>
        <w:t xml:space="preserve">, Ding L, Shen D, Luo J, Suman VJ, Wallis JW, Van Tine BA, Hoog J, Goiffon RJ, Goldstein TC, Ng S, Lin L, Crowder R, Snider J, Ballman K, Weber J, Chen K, Koboldt DC, Kandoth C, Schierding WS, McMichael JF, Miller CA, Lu C, Harris CC, McLellan MD, Wendl MC, DeSchryver K, Allred DC, Esserman L, Unzeitig G, Margenthaler J, Babiera GV, Marcom PK, Guenther JM, Leitch M, Hunt K, Olson J, Tao Y, Maher CA, Fulton LL, Fulton RS, Harrison M, Oberkfell B, Du F, Demeter R, Vickery TL, Elhammali A, Piwnica-Worms H, McDonald S, Watson M, Dooling DJ, Ota D, Chang LW, Bose R, Ley TJ, Piwnica-Worms D, Stuart JM, Wilson RK, Mardis ER. Whole-genome analysis informs breast cancer response to aromatase inhibition. </w:t>
      </w:r>
      <w:r w:rsidRPr="006C744C">
        <w:rPr>
          <w:rFonts w:ascii="Book Antiqua" w:hAnsi="Book Antiqua"/>
          <w:i/>
          <w:sz w:val="24"/>
          <w:szCs w:val="24"/>
        </w:rPr>
        <w:t>Nature</w:t>
      </w:r>
      <w:r w:rsidRPr="006C744C">
        <w:rPr>
          <w:rFonts w:ascii="Book Antiqua" w:hAnsi="Book Antiqua"/>
          <w:sz w:val="24"/>
          <w:szCs w:val="24"/>
        </w:rPr>
        <w:t xml:space="preserve"> 2012; </w:t>
      </w:r>
      <w:r w:rsidRPr="006C744C">
        <w:rPr>
          <w:rFonts w:ascii="Book Antiqua" w:hAnsi="Book Antiqua"/>
          <w:b/>
          <w:sz w:val="24"/>
          <w:szCs w:val="24"/>
        </w:rPr>
        <w:t>486</w:t>
      </w:r>
      <w:r w:rsidRPr="006C744C">
        <w:rPr>
          <w:rFonts w:ascii="Book Antiqua" w:hAnsi="Book Antiqua"/>
          <w:sz w:val="24"/>
          <w:szCs w:val="24"/>
        </w:rPr>
        <w:t>: 353-360 [PMID: 22722193 DOI: 10.1038/nature11143]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138 </w:t>
      </w:r>
      <w:r w:rsidRPr="006C744C">
        <w:rPr>
          <w:rFonts w:ascii="Book Antiqua" w:hAnsi="Book Antiqua"/>
          <w:b/>
          <w:sz w:val="24"/>
          <w:szCs w:val="24"/>
        </w:rPr>
        <w:t>Tripathi V</w:t>
      </w:r>
      <w:r w:rsidRPr="006C744C">
        <w:rPr>
          <w:rFonts w:ascii="Book Antiqua" w:hAnsi="Book Antiqua"/>
          <w:sz w:val="24"/>
          <w:szCs w:val="24"/>
        </w:rPr>
        <w:t xml:space="preserve">, Ellis JD, Shen Z, Song DY, Pan Q, Watt AT, Freier SM, Bennett CF, Sharma A, Bubulya PA, Blencowe BJ, Prasanth SG, Prasanth KV. The nuclear-retained noncoding RNA MALAT1 regulates alternative splicing by modulating SR splicing factor phosphorylation. </w:t>
      </w:r>
      <w:r w:rsidRPr="006C744C">
        <w:rPr>
          <w:rFonts w:ascii="Book Antiqua" w:hAnsi="Book Antiqua"/>
          <w:i/>
          <w:sz w:val="24"/>
          <w:szCs w:val="24"/>
        </w:rPr>
        <w:t>Mol Cell</w:t>
      </w:r>
      <w:r w:rsidRPr="006C744C">
        <w:rPr>
          <w:rFonts w:ascii="Book Antiqua" w:hAnsi="Book Antiqua"/>
          <w:sz w:val="24"/>
          <w:szCs w:val="24"/>
        </w:rPr>
        <w:t xml:space="preserve"> 2010; </w:t>
      </w:r>
      <w:r w:rsidRPr="006C744C">
        <w:rPr>
          <w:rFonts w:ascii="Book Antiqua" w:hAnsi="Book Antiqua"/>
          <w:b/>
          <w:sz w:val="24"/>
          <w:szCs w:val="24"/>
        </w:rPr>
        <w:t>39</w:t>
      </w:r>
      <w:r w:rsidRPr="006C744C">
        <w:rPr>
          <w:rFonts w:ascii="Book Antiqua" w:hAnsi="Book Antiqua"/>
          <w:sz w:val="24"/>
          <w:szCs w:val="24"/>
        </w:rPr>
        <w:t>: 925-938 [PMID: 20797886 DOI: 10.1016/j.molcel.2010.08.011]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139 </w:t>
      </w:r>
      <w:r w:rsidRPr="006C744C">
        <w:rPr>
          <w:rFonts w:ascii="Book Antiqua" w:hAnsi="Book Antiqua"/>
          <w:b/>
          <w:sz w:val="24"/>
          <w:szCs w:val="24"/>
        </w:rPr>
        <w:t>Engreitz JM</w:t>
      </w:r>
      <w:r w:rsidRPr="006C744C">
        <w:rPr>
          <w:rFonts w:ascii="Book Antiqua" w:hAnsi="Book Antiqua"/>
          <w:sz w:val="24"/>
          <w:szCs w:val="24"/>
        </w:rPr>
        <w:t xml:space="preserve">, Sirokman K, McDonel P, Shishkin AA, Surka C, Russell P, Grossman SR, Chow AY, Guttman M, Lander ES. RNA-RNA interactions enable specific targeting of noncoding RNAs to nascent Pre-mRNAs and chromatin sites. </w:t>
      </w:r>
      <w:r w:rsidRPr="006C744C">
        <w:rPr>
          <w:rFonts w:ascii="Book Antiqua" w:hAnsi="Book Antiqua"/>
          <w:i/>
          <w:sz w:val="24"/>
          <w:szCs w:val="24"/>
        </w:rPr>
        <w:t>Cell</w:t>
      </w:r>
      <w:r w:rsidRPr="006C744C">
        <w:rPr>
          <w:rFonts w:ascii="Book Antiqua" w:hAnsi="Book Antiqua"/>
          <w:sz w:val="24"/>
          <w:szCs w:val="24"/>
        </w:rPr>
        <w:t xml:space="preserve"> 2014; </w:t>
      </w:r>
      <w:r w:rsidRPr="006C744C">
        <w:rPr>
          <w:rFonts w:ascii="Book Antiqua" w:hAnsi="Book Antiqua"/>
          <w:b/>
          <w:sz w:val="24"/>
          <w:szCs w:val="24"/>
        </w:rPr>
        <w:t>159</w:t>
      </w:r>
      <w:r w:rsidRPr="006C744C">
        <w:rPr>
          <w:rFonts w:ascii="Book Antiqua" w:hAnsi="Book Antiqua"/>
          <w:sz w:val="24"/>
          <w:szCs w:val="24"/>
        </w:rPr>
        <w:t>: 188-199 [PMID: 25259926 DOI: 10.1016/j.cell.2014.08.018]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140 </w:t>
      </w:r>
      <w:r w:rsidRPr="006C744C">
        <w:rPr>
          <w:rFonts w:ascii="Book Antiqua" w:hAnsi="Book Antiqua"/>
          <w:b/>
          <w:sz w:val="24"/>
          <w:szCs w:val="24"/>
        </w:rPr>
        <w:t>Nakagawa S</w:t>
      </w:r>
      <w:r w:rsidRPr="006C744C">
        <w:rPr>
          <w:rFonts w:ascii="Book Antiqua" w:hAnsi="Book Antiqua"/>
          <w:sz w:val="24"/>
          <w:szCs w:val="24"/>
        </w:rPr>
        <w:t xml:space="preserve">, Ip JY, Shioi G, Tripathi V, Zong X, Hirose T, Prasanth KV. </w:t>
      </w:r>
      <w:r w:rsidRPr="006C744C">
        <w:rPr>
          <w:rFonts w:ascii="Book Antiqua" w:hAnsi="Book Antiqua"/>
          <w:sz w:val="24"/>
          <w:szCs w:val="24"/>
        </w:rPr>
        <w:lastRenderedPageBreak/>
        <w:t xml:space="preserve">Malat1 is not an essential component of nuclear speckles in mice. </w:t>
      </w:r>
      <w:r w:rsidRPr="006C744C">
        <w:rPr>
          <w:rFonts w:ascii="Book Antiqua" w:hAnsi="Book Antiqua"/>
          <w:i/>
          <w:sz w:val="24"/>
          <w:szCs w:val="24"/>
        </w:rPr>
        <w:t>RNA</w:t>
      </w:r>
      <w:r w:rsidRPr="006C744C">
        <w:rPr>
          <w:rFonts w:ascii="Book Antiqua" w:hAnsi="Book Antiqua"/>
          <w:sz w:val="24"/>
          <w:szCs w:val="24"/>
        </w:rPr>
        <w:t xml:space="preserve"> 2012; </w:t>
      </w:r>
      <w:r w:rsidRPr="006C744C">
        <w:rPr>
          <w:rFonts w:ascii="Book Antiqua" w:hAnsi="Book Antiqua"/>
          <w:b/>
          <w:sz w:val="24"/>
          <w:szCs w:val="24"/>
        </w:rPr>
        <w:t>18</w:t>
      </w:r>
      <w:r w:rsidRPr="006C744C">
        <w:rPr>
          <w:rFonts w:ascii="Book Antiqua" w:hAnsi="Book Antiqua"/>
          <w:sz w:val="24"/>
          <w:szCs w:val="24"/>
        </w:rPr>
        <w:t>: 1487-1499 [PMID: 22718948 DOI: 10.1261/rna.033217.112]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141 </w:t>
      </w:r>
      <w:r w:rsidRPr="006C744C">
        <w:rPr>
          <w:rFonts w:ascii="Book Antiqua" w:hAnsi="Book Antiqua"/>
          <w:b/>
          <w:sz w:val="24"/>
          <w:szCs w:val="24"/>
        </w:rPr>
        <w:t>Yang L</w:t>
      </w:r>
      <w:r w:rsidRPr="006C744C">
        <w:rPr>
          <w:rFonts w:ascii="Book Antiqua" w:hAnsi="Book Antiqua"/>
          <w:sz w:val="24"/>
          <w:szCs w:val="24"/>
        </w:rPr>
        <w:t xml:space="preserve">, Lin C, Liu W, Zhang J, Ohgi KA, Grinstein JD, Dorrestein PC, Rosenfeld MG. ncRNA- and Pc2 methylation-dependent gene relocation between nuclear structures mediates gene activation programs. </w:t>
      </w:r>
      <w:r w:rsidRPr="006C744C">
        <w:rPr>
          <w:rFonts w:ascii="Book Antiqua" w:hAnsi="Book Antiqua"/>
          <w:i/>
          <w:sz w:val="24"/>
          <w:szCs w:val="24"/>
        </w:rPr>
        <w:t>Cell</w:t>
      </w:r>
      <w:r w:rsidRPr="006C744C">
        <w:rPr>
          <w:rFonts w:ascii="Book Antiqua" w:hAnsi="Book Antiqua"/>
          <w:sz w:val="24"/>
          <w:szCs w:val="24"/>
        </w:rPr>
        <w:t xml:space="preserve"> 2011; </w:t>
      </w:r>
      <w:r w:rsidRPr="006C744C">
        <w:rPr>
          <w:rFonts w:ascii="Book Antiqua" w:hAnsi="Book Antiqua"/>
          <w:b/>
          <w:sz w:val="24"/>
          <w:szCs w:val="24"/>
        </w:rPr>
        <w:t>147</w:t>
      </w:r>
      <w:r w:rsidRPr="006C744C">
        <w:rPr>
          <w:rFonts w:ascii="Book Antiqua" w:hAnsi="Book Antiqua"/>
          <w:sz w:val="24"/>
          <w:szCs w:val="24"/>
        </w:rPr>
        <w:t>: 773-788 [PMID: 22078878 DOI: 10.1016/j.cell.2011.08.054]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142 </w:t>
      </w:r>
      <w:r w:rsidRPr="006C744C">
        <w:rPr>
          <w:rFonts w:ascii="Book Antiqua" w:hAnsi="Book Antiqua"/>
          <w:b/>
          <w:sz w:val="24"/>
          <w:szCs w:val="24"/>
        </w:rPr>
        <w:t>Eißmann M</w:t>
      </w:r>
      <w:r w:rsidRPr="006C744C">
        <w:rPr>
          <w:rFonts w:ascii="Book Antiqua" w:hAnsi="Book Antiqua"/>
          <w:sz w:val="24"/>
          <w:szCs w:val="24"/>
        </w:rPr>
        <w:t xml:space="preserve">, Gutschner T, Hämmerle M, Günther S, Caudron-Herger M, Groß M, Schirmacher P, Rippe K, Braun T, Zörnig M, Diederichs S. Loss of the abundant nuclear non-coding RNA MALAT1 is compatible with life and development. </w:t>
      </w:r>
      <w:r w:rsidRPr="006C744C">
        <w:rPr>
          <w:rFonts w:ascii="Book Antiqua" w:hAnsi="Book Antiqua"/>
          <w:i/>
          <w:sz w:val="24"/>
          <w:szCs w:val="24"/>
        </w:rPr>
        <w:t>RNA Biol</w:t>
      </w:r>
      <w:r w:rsidRPr="006C744C">
        <w:rPr>
          <w:rFonts w:ascii="Book Antiqua" w:hAnsi="Book Antiqua"/>
          <w:sz w:val="24"/>
          <w:szCs w:val="24"/>
        </w:rPr>
        <w:t xml:space="preserve"> 2012; </w:t>
      </w:r>
      <w:r w:rsidRPr="006C744C">
        <w:rPr>
          <w:rFonts w:ascii="Book Antiqua" w:hAnsi="Book Antiqua"/>
          <w:b/>
          <w:sz w:val="24"/>
          <w:szCs w:val="24"/>
        </w:rPr>
        <w:t>9</w:t>
      </w:r>
      <w:r w:rsidRPr="006C744C">
        <w:rPr>
          <w:rFonts w:ascii="Book Antiqua" w:hAnsi="Book Antiqua"/>
          <w:sz w:val="24"/>
          <w:szCs w:val="24"/>
        </w:rPr>
        <w:t>: 1076-1087 [PMID: 22858678 DOI: 10.4161/rna.21089]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143 </w:t>
      </w:r>
      <w:r w:rsidRPr="006C744C">
        <w:rPr>
          <w:rFonts w:ascii="Book Antiqua" w:hAnsi="Book Antiqua"/>
          <w:b/>
          <w:sz w:val="24"/>
          <w:szCs w:val="24"/>
        </w:rPr>
        <w:t>Gutschner T</w:t>
      </w:r>
      <w:r w:rsidRPr="006C744C">
        <w:rPr>
          <w:rFonts w:ascii="Book Antiqua" w:hAnsi="Book Antiqua"/>
          <w:sz w:val="24"/>
          <w:szCs w:val="24"/>
        </w:rPr>
        <w:t xml:space="preserve">, Hämmerle M, Diederichs S. MALAT1 -- a paradigm for long noncoding RNA function in cancer. </w:t>
      </w:r>
      <w:r w:rsidRPr="006C744C">
        <w:rPr>
          <w:rFonts w:ascii="Book Antiqua" w:hAnsi="Book Antiqua"/>
          <w:i/>
          <w:sz w:val="24"/>
          <w:szCs w:val="24"/>
        </w:rPr>
        <w:t>J Mol Med (Berl)</w:t>
      </w:r>
      <w:r w:rsidRPr="006C744C">
        <w:rPr>
          <w:rFonts w:ascii="Book Antiqua" w:hAnsi="Book Antiqua"/>
          <w:sz w:val="24"/>
          <w:szCs w:val="24"/>
        </w:rPr>
        <w:t xml:space="preserve"> 2013; </w:t>
      </w:r>
      <w:r w:rsidRPr="006C744C">
        <w:rPr>
          <w:rFonts w:ascii="Book Antiqua" w:hAnsi="Book Antiqua"/>
          <w:b/>
          <w:sz w:val="24"/>
          <w:szCs w:val="24"/>
        </w:rPr>
        <w:t>91</w:t>
      </w:r>
      <w:r w:rsidRPr="006C744C">
        <w:rPr>
          <w:rFonts w:ascii="Book Antiqua" w:hAnsi="Book Antiqua"/>
          <w:sz w:val="24"/>
          <w:szCs w:val="24"/>
        </w:rPr>
        <w:t>: 791-801 [PMID: 23529762 DOI: 10.1007/s00109-013-1028-y]</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144 </w:t>
      </w:r>
      <w:r w:rsidRPr="006C744C">
        <w:rPr>
          <w:rFonts w:ascii="Book Antiqua" w:hAnsi="Book Antiqua"/>
          <w:b/>
          <w:sz w:val="24"/>
          <w:szCs w:val="24"/>
        </w:rPr>
        <w:t>Yoshimoto R</w:t>
      </w:r>
      <w:r w:rsidRPr="006C744C">
        <w:rPr>
          <w:rFonts w:ascii="Book Antiqua" w:hAnsi="Book Antiqua"/>
          <w:sz w:val="24"/>
          <w:szCs w:val="24"/>
        </w:rPr>
        <w:t xml:space="preserve">, Mayeda A, Yoshida M, Nakagawa S. MALAT1 long non-coding RNA in cancer. </w:t>
      </w:r>
      <w:r w:rsidRPr="006C744C">
        <w:rPr>
          <w:rFonts w:ascii="Book Antiqua" w:hAnsi="Book Antiqua"/>
          <w:i/>
          <w:sz w:val="24"/>
          <w:szCs w:val="24"/>
        </w:rPr>
        <w:t>Biochim Biophys Acta</w:t>
      </w:r>
      <w:r w:rsidRPr="006C744C">
        <w:rPr>
          <w:rFonts w:ascii="Book Antiqua" w:hAnsi="Book Antiqua"/>
          <w:sz w:val="24"/>
          <w:szCs w:val="24"/>
        </w:rPr>
        <w:t xml:space="preserve"> 2016; </w:t>
      </w:r>
      <w:r w:rsidRPr="006C744C">
        <w:rPr>
          <w:rFonts w:ascii="Book Antiqua" w:hAnsi="Book Antiqua"/>
          <w:b/>
          <w:sz w:val="24"/>
          <w:szCs w:val="24"/>
        </w:rPr>
        <w:t>1859</w:t>
      </w:r>
      <w:r w:rsidRPr="006C744C">
        <w:rPr>
          <w:rFonts w:ascii="Book Antiqua" w:hAnsi="Book Antiqua"/>
          <w:sz w:val="24"/>
          <w:szCs w:val="24"/>
        </w:rPr>
        <w:t>: 192-199 [PMID: 26434412 DOI: 10.1016/j.bbagrm.2015.09.012]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145 </w:t>
      </w:r>
      <w:r w:rsidRPr="006C744C">
        <w:rPr>
          <w:rFonts w:ascii="Book Antiqua" w:hAnsi="Book Antiqua"/>
          <w:b/>
          <w:sz w:val="24"/>
          <w:szCs w:val="24"/>
        </w:rPr>
        <w:t>Gutschner T</w:t>
      </w:r>
      <w:r w:rsidRPr="006C744C">
        <w:rPr>
          <w:rFonts w:ascii="Book Antiqua" w:hAnsi="Book Antiqua"/>
          <w:sz w:val="24"/>
          <w:szCs w:val="24"/>
        </w:rPr>
        <w:t xml:space="preserve">, Hämmerle M, Eissmann M, Hsu J, Kim Y, Hung G, Revenko A, Arun G, Stentrup M, Gross M, Zörnig M, MacLeod AR, Spector DL, Diederichs S. The noncoding RNA MALAT1 is a critical regulator of the metastasis phenotype of lung cancer cells. </w:t>
      </w:r>
      <w:r w:rsidRPr="006C744C">
        <w:rPr>
          <w:rFonts w:ascii="Book Antiqua" w:hAnsi="Book Antiqua"/>
          <w:i/>
          <w:sz w:val="24"/>
          <w:szCs w:val="24"/>
        </w:rPr>
        <w:t>Cancer Res</w:t>
      </w:r>
      <w:r w:rsidRPr="006C744C">
        <w:rPr>
          <w:rFonts w:ascii="Book Antiqua" w:hAnsi="Book Antiqua"/>
          <w:sz w:val="24"/>
          <w:szCs w:val="24"/>
        </w:rPr>
        <w:t xml:space="preserve"> 2013; </w:t>
      </w:r>
      <w:r w:rsidRPr="006C744C">
        <w:rPr>
          <w:rFonts w:ascii="Book Antiqua" w:hAnsi="Book Antiqua"/>
          <w:b/>
          <w:sz w:val="24"/>
          <w:szCs w:val="24"/>
        </w:rPr>
        <w:t>73</w:t>
      </w:r>
      <w:r w:rsidRPr="006C744C">
        <w:rPr>
          <w:rFonts w:ascii="Book Antiqua" w:hAnsi="Book Antiqua"/>
          <w:sz w:val="24"/>
          <w:szCs w:val="24"/>
        </w:rPr>
        <w:t>: 1180-1189 [PMID: 23243023 DOI: 10.1158/0008-5472.CAN-12-2850]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146 </w:t>
      </w:r>
      <w:r w:rsidRPr="006C744C">
        <w:rPr>
          <w:rFonts w:ascii="Book Antiqua" w:hAnsi="Book Antiqua"/>
          <w:b/>
          <w:sz w:val="24"/>
          <w:szCs w:val="24"/>
        </w:rPr>
        <w:t>Guerrieri F</w:t>
      </w:r>
      <w:r w:rsidRPr="006C744C">
        <w:rPr>
          <w:rFonts w:ascii="Book Antiqua" w:hAnsi="Book Antiqua"/>
          <w:sz w:val="24"/>
          <w:szCs w:val="24"/>
        </w:rPr>
        <w:t xml:space="preserve">. Long non-coding RNAs era in liver cancer. </w:t>
      </w:r>
      <w:r w:rsidRPr="006C744C">
        <w:rPr>
          <w:rFonts w:ascii="Book Antiqua" w:hAnsi="Book Antiqua"/>
          <w:i/>
          <w:sz w:val="24"/>
          <w:szCs w:val="24"/>
        </w:rPr>
        <w:t>World J Hepatol</w:t>
      </w:r>
      <w:r w:rsidRPr="006C744C">
        <w:rPr>
          <w:rFonts w:ascii="Book Antiqua" w:hAnsi="Book Antiqua"/>
          <w:sz w:val="24"/>
          <w:szCs w:val="24"/>
        </w:rPr>
        <w:t xml:space="preserve"> 2015; </w:t>
      </w:r>
      <w:r w:rsidRPr="006C744C">
        <w:rPr>
          <w:rFonts w:ascii="Book Antiqua" w:hAnsi="Book Antiqua"/>
          <w:b/>
          <w:sz w:val="24"/>
          <w:szCs w:val="24"/>
        </w:rPr>
        <w:t>7</w:t>
      </w:r>
      <w:r w:rsidRPr="006C744C">
        <w:rPr>
          <w:rFonts w:ascii="Book Antiqua" w:hAnsi="Book Antiqua"/>
          <w:sz w:val="24"/>
          <w:szCs w:val="24"/>
        </w:rPr>
        <w:t>: 1971-1973 [PMID: 26261686 DOI: 10.4254/wjh.v7.i16.1971]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147 </w:t>
      </w:r>
      <w:r w:rsidRPr="006C744C">
        <w:rPr>
          <w:rFonts w:ascii="Book Antiqua" w:hAnsi="Book Antiqua"/>
          <w:b/>
          <w:sz w:val="24"/>
          <w:szCs w:val="24"/>
        </w:rPr>
        <w:t>Lin R</w:t>
      </w:r>
      <w:r w:rsidRPr="006C744C">
        <w:rPr>
          <w:rFonts w:ascii="Book Antiqua" w:hAnsi="Book Antiqua"/>
          <w:sz w:val="24"/>
          <w:szCs w:val="24"/>
        </w:rPr>
        <w:t xml:space="preserve">, Maeda S, Liu C, Karin M, Edgington TS. A large noncoding RNA is a marker for murine hepatocellular carcinomas and a spectrum of human carcinomas. </w:t>
      </w:r>
      <w:r w:rsidRPr="006C744C">
        <w:rPr>
          <w:rFonts w:ascii="Book Antiqua" w:hAnsi="Book Antiqua"/>
          <w:i/>
          <w:sz w:val="24"/>
          <w:szCs w:val="24"/>
        </w:rPr>
        <w:t>Oncogene</w:t>
      </w:r>
      <w:r w:rsidRPr="006C744C">
        <w:rPr>
          <w:rFonts w:ascii="Book Antiqua" w:hAnsi="Book Antiqua"/>
          <w:sz w:val="24"/>
          <w:szCs w:val="24"/>
        </w:rPr>
        <w:t xml:space="preserve"> 2007; </w:t>
      </w:r>
      <w:r w:rsidRPr="006C744C">
        <w:rPr>
          <w:rFonts w:ascii="Book Antiqua" w:hAnsi="Book Antiqua"/>
          <w:b/>
          <w:sz w:val="24"/>
          <w:szCs w:val="24"/>
        </w:rPr>
        <w:t>26</w:t>
      </w:r>
      <w:r w:rsidRPr="006C744C">
        <w:rPr>
          <w:rFonts w:ascii="Book Antiqua" w:hAnsi="Book Antiqua"/>
          <w:sz w:val="24"/>
          <w:szCs w:val="24"/>
        </w:rPr>
        <w:t>: 851-858 [PMID: 16878148 DOI: 10.1038/sj.onc.1209846]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148 </w:t>
      </w:r>
      <w:r w:rsidRPr="006C744C">
        <w:rPr>
          <w:rFonts w:ascii="Book Antiqua" w:hAnsi="Book Antiqua"/>
          <w:b/>
          <w:sz w:val="24"/>
          <w:szCs w:val="24"/>
        </w:rPr>
        <w:t>Lai MC</w:t>
      </w:r>
      <w:r w:rsidRPr="006C744C">
        <w:rPr>
          <w:rFonts w:ascii="Book Antiqua" w:hAnsi="Book Antiqua"/>
          <w:sz w:val="24"/>
          <w:szCs w:val="24"/>
        </w:rPr>
        <w:t xml:space="preserve">, Yang Z, Zhou L, Zhu QQ, Xie HY, Zhang F, Wu LM, Chen LM, Zheng SS. Long non-coding RNA MALAT-1 overexpression predicts tumor </w:t>
      </w:r>
      <w:r w:rsidRPr="006C744C">
        <w:rPr>
          <w:rFonts w:ascii="Book Antiqua" w:hAnsi="Book Antiqua"/>
          <w:sz w:val="24"/>
          <w:szCs w:val="24"/>
        </w:rPr>
        <w:lastRenderedPageBreak/>
        <w:t xml:space="preserve">recurrence of hepatocellular carcinoma after liver transplantation. </w:t>
      </w:r>
      <w:r w:rsidRPr="006C744C">
        <w:rPr>
          <w:rFonts w:ascii="Book Antiqua" w:hAnsi="Book Antiqua"/>
          <w:i/>
          <w:sz w:val="24"/>
          <w:szCs w:val="24"/>
        </w:rPr>
        <w:t>Med Oncol</w:t>
      </w:r>
      <w:r w:rsidRPr="006C744C">
        <w:rPr>
          <w:rFonts w:ascii="Book Antiqua" w:hAnsi="Book Antiqua"/>
          <w:sz w:val="24"/>
          <w:szCs w:val="24"/>
        </w:rPr>
        <w:t xml:space="preserve"> 2012; </w:t>
      </w:r>
      <w:r w:rsidRPr="006C744C">
        <w:rPr>
          <w:rFonts w:ascii="Book Antiqua" w:hAnsi="Book Antiqua"/>
          <w:b/>
          <w:sz w:val="24"/>
          <w:szCs w:val="24"/>
        </w:rPr>
        <w:t>29</w:t>
      </w:r>
      <w:r w:rsidRPr="006C744C">
        <w:rPr>
          <w:rFonts w:ascii="Book Antiqua" w:hAnsi="Book Antiqua"/>
          <w:sz w:val="24"/>
          <w:szCs w:val="24"/>
        </w:rPr>
        <w:t>: 1810-1816 [PMID: 21678027 DOI: 10.1007/s12032-011-0004-z]</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149 </w:t>
      </w:r>
      <w:r w:rsidRPr="006C744C">
        <w:rPr>
          <w:rFonts w:ascii="Book Antiqua" w:hAnsi="Book Antiqua"/>
          <w:b/>
          <w:sz w:val="24"/>
          <w:szCs w:val="24"/>
        </w:rPr>
        <w:t>Huang Z</w:t>
      </w:r>
      <w:r w:rsidRPr="006C744C">
        <w:rPr>
          <w:rFonts w:ascii="Book Antiqua" w:hAnsi="Book Antiqua"/>
          <w:sz w:val="24"/>
          <w:szCs w:val="24"/>
        </w:rPr>
        <w:t xml:space="preserve">, Huang L, Shen S, Li J, Lu H, Mo W, Dang Y, Luo D, Chen G, Feng Z. Sp1 cooperates with Sp3 to upregulate MALAT1 expression in human hepatocellular carcinoma. </w:t>
      </w:r>
      <w:r w:rsidRPr="006C744C">
        <w:rPr>
          <w:rFonts w:ascii="Book Antiqua" w:hAnsi="Book Antiqua"/>
          <w:i/>
          <w:sz w:val="24"/>
          <w:szCs w:val="24"/>
        </w:rPr>
        <w:t>Oncol Rep</w:t>
      </w:r>
      <w:r w:rsidRPr="006C744C">
        <w:rPr>
          <w:rFonts w:ascii="Book Antiqua" w:hAnsi="Book Antiqua"/>
          <w:sz w:val="24"/>
          <w:szCs w:val="24"/>
        </w:rPr>
        <w:t xml:space="preserve"> 2015; </w:t>
      </w:r>
      <w:r w:rsidRPr="006C744C">
        <w:rPr>
          <w:rFonts w:ascii="Book Antiqua" w:hAnsi="Book Antiqua"/>
          <w:b/>
          <w:sz w:val="24"/>
          <w:szCs w:val="24"/>
        </w:rPr>
        <w:t>34</w:t>
      </w:r>
      <w:r w:rsidRPr="006C744C">
        <w:rPr>
          <w:rFonts w:ascii="Book Antiqua" w:hAnsi="Book Antiqua"/>
          <w:sz w:val="24"/>
          <w:szCs w:val="24"/>
        </w:rPr>
        <w:t>: 2403-2412 [PMID: 26352013 DOI: 10.3892/or.2015.4259]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150 </w:t>
      </w:r>
      <w:r w:rsidRPr="006C744C">
        <w:rPr>
          <w:rFonts w:ascii="Book Antiqua" w:hAnsi="Book Antiqua"/>
          <w:b/>
          <w:sz w:val="24"/>
          <w:szCs w:val="24"/>
        </w:rPr>
        <w:t>Malakar P</w:t>
      </w:r>
      <w:r w:rsidRPr="006C744C">
        <w:rPr>
          <w:rFonts w:ascii="Book Antiqua" w:hAnsi="Book Antiqua"/>
          <w:sz w:val="24"/>
          <w:szCs w:val="24"/>
        </w:rPr>
        <w:t xml:space="preserve">, Shilo A, Mogilevsky A, Stein I, Pikarsky E, Nevo Y, Benyamini H, Elgavish S, Zong X, Prasanth KV, Karni R. Long Noncoding RNA MALAT1 Promotes Hepatocellular Carcinoma Development by SRSF1 Upregulation and mTOR Activation. </w:t>
      </w:r>
      <w:r w:rsidRPr="006C744C">
        <w:rPr>
          <w:rFonts w:ascii="Book Antiqua" w:hAnsi="Book Antiqua"/>
          <w:i/>
          <w:sz w:val="24"/>
          <w:szCs w:val="24"/>
        </w:rPr>
        <w:t>Cancer Res</w:t>
      </w:r>
      <w:r w:rsidRPr="006C744C">
        <w:rPr>
          <w:rFonts w:ascii="Book Antiqua" w:hAnsi="Book Antiqua"/>
          <w:sz w:val="24"/>
          <w:szCs w:val="24"/>
        </w:rPr>
        <w:t xml:space="preserve"> 2017; </w:t>
      </w:r>
      <w:r w:rsidRPr="006C744C">
        <w:rPr>
          <w:rFonts w:ascii="Book Antiqua" w:hAnsi="Book Antiqua"/>
          <w:b/>
          <w:sz w:val="24"/>
          <w:szCs w:val="24"/>
        </w:rPr>
        <w:t>77</w:t>
      </w:r>
      <w:r w:rsidRPr="006C744C">
        <w:rPr>
          <w:rFonts w:ascii="Book Antiqua" w:hAnsi="Book Antiqua"/>
          <w:sz w:val="24"/>
          <w:szCs w:val="24"/>
        </w:rPr>
        <w:t>: 1155-1167 [PMID: 27993818 DOI: 10.1158/0008-5472.CAN-16-1508]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151 </w:t>
      </w:r>
      <w:r w:rsidRPr="006C744C">
        <w:rPr>
          <w:rFonts w:ascii="Book Antiqua" w:hAnsi="Book Antiqua"/>
          <w:b/>
          <w:sz w:val="24"/>
          <w:szCs w:val="24"/>
        </w:rPr>
        <w:t>He Y</w:t>
      </w:r>
      <w:r w:rsidRPr="006C744C">
        <w:rPr>
          <w:rFonts w:ascii="Book Antiqua" w:hAnsi="Book Antiqua"/>
          <w:sz w:val="24"/>
          <w:szCs w:val="24"/>
        </w:rPr>
        <w:t xml:space="preserve">, Meng XM, Huang C, Wu BM, Zhang L, Lv XW, Li J. Long noncoding RNAs: Novel insights into hepatocelluar carcinoma. </w:t>
      </w:r>
      <w:r w:rsidRPr="006C744C">
        <w:rPr>
          <w:rFonts w:ascii="Book Antiqua" w:hAnsi="Book Antiqua"/>
          <w:i/>
          <w:sz w:val="24"/>
          <w:szCs w:val="24"/>
        </w:rPr>
        <w:t>Cancer Lett</w:t>
      </w:r>
      <w:r w:rsidRPr="006C744C">
        <w:rPr>
          <w:rFonts w:ascii="Book Antiqua" w:hAnsi="Book Antiqua"/>
          <w:sz w:val="24"/>
          <w:szCs w:val="24"/>
        </w:rPr>
        <w:t xml:space="preserve"> 2014; </w:t>
      </w:r>
      <w:r w:rsidRPr="006C744C">
        <w:rPr>
          <w:rFonts w:ascii="Book Antiqua" w:hAnsi="Book Antiqua"/>
          <w:b/>
          <w:sz w:val="24"/>
          <w:szCs w:val="24"/>
        </w:rPr>
        <w:t>344</w:t>
      </w:r>
      <w:r w:rsidRPr="006C744C">
        <w:rPr>
          <w:rFonts w:ascii="Book Antiqua" w:hAnsi="Book Antiqua"/>
          <w:sz w:val="24"/>
          <w:szCs w:val="24"/>
        </w:rPr>
        <w:t>: 20-27 [PMID: 24183851 DOI: 10.1016/j.canlet.2013.10.021]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152 </w:t>
      </w:r>
      <w:r w:rsidRPr="006C744C">
        <w:rPr>
          <w:rFonts w:ascii="Book Antiqua" w:hAnsi="Book Antiqua"/>
          <w:b/>
          <w:sz w:val="24"/>
          <w:szCs w:val="24"/>
        </w:rPr>
        <w:t>Kumar MM</w:t>
      </w:r>
      <w:r w:rsidRPr="006C744C">
        <w:rPr>
          <w:rFonts w:ascii="Book Antiqua" w:hAnsi="Book Antiqua"/>
          <w:sz w:val="24"/>
          <w:szCs w:val="24"/>
        </w:rPr>
        <w:t xml:space="preserve">, Goyal R. LncRNA as a Therapeutic Target for Angiogenesis. </w:t>
      </w:r>
      <w:r w:rsidRPr="006C744C">
        <w:rPr>
          <w:rFonts w:ascii="Book Antiqua" w:hAnsi="Book Antiqua"/>
          <w:i/>
          <w:sz w:val="24"/>
          <w:szCs w:val="24"/>
        </w:rPr>
        <w:t>Curr Top Med Chem</w:t>
      </w:r>
      <w:r w:rsidRPr="006C744C">
        <w:rPr>
          <w:rFonts w:ascii="Book Antiqua" w:hAnsi="Book Antiqua"/>
          <w:sz w:val="24"/>
          <w:szCs w:val="24"/>
        </w:rPr>
        <w:t xml:space="preserve"> 2017; </w:t>
      </w:r>
      <w:r w:rsidRPr="006C744C">
        <w:rPr>
          <w:rFonts w:ascii="Book Antiqua" w:hAnsi="Book Antiqua"/>
          <w:b/>
          <w:sz w:val="24"/>
          <w:szCs w:val="24"/>
        </w:rPr>
        <w:t>17</w:t>
      </w:r>
      <w:r w:rsidRPr="006C744C">
        <w:rPr>
          <w:rFonts w:ascii="Book Antiqua" w:hAnsi="Book Antiqua"/>
          <w:sz w:val="24"/>
          <w:szCs w:val="24"/>
        </w:rPr>
        <w:t>: 1750-1757 [PMID: 27848894]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153 </w:t>
      </w:r>
      <w:r w:rsidRPr="006C744C">
        <w:rPr>
          <w:rFonts w:ascii="Book Antiqua" w:hAnsi="Book Antiqua"/>
          <w:b/>
          <w:sz w:val="24"/>
          <w:szCs w:val="24"/>
        </w:rPr>
        <w:t>Shi Y</w:t>
      </w:r>
      <w:r w:rsidRPr="006C744C">
        <w:rPr>
          <w:rFonts w:ascii="Book Antiqua" w:hAnsi="Book Antiqua"/>
          <w:sz w:val="24"/>
          <w:szCs w:val="24"/>
        </w:rPr>
        <w:t xml:space="preserve">, Song Q, Yu S, Hu D, Zhuang X. Microvascular invasion in hepatocellular carcinoma overexpression promotes cell proliferation and inhibits cell apoptosis of hepatocellular carcinoma via inhibiting miR-199a expression. </w:t>
      </w:r>
      <w:r w:rsidRPr="006C744C">
        <w:rPr>
          <w:rFonts w:ascii="Book Antiqua" w:hAnsi="Book Antiqua"/>
          <w:i/>
          <w:sz w:val="24"/>
          <w:szCs w:val="24"/>
        </w:rPr>
        <w:t>Onco Targets Ther</w:t>
      </w:r>
      <w:r w:rsidRPr="006C744C">
        <w:rPr>
          <w:rFonts w:ascii="Book Antiqua" w:hAnsi="Book Antiqua"/>
          <w:sz w:val="24"/>
          <w:szCs w:val="24"/>
        </w:rPr>
        <w:t xml:space="preserve"> 2015; </w:t>
      </w:r>
      <w:r w:rsidRPr="006C744C">
        <w:rPr>
          <w:rFonts w:ascii="Book Antiqua" w:hAnsi="Book Antiqua"/>
          <w:b/>
          <w:sz w:val="24"/>
          <w:szCs w:val="24"/>
        </w:rPr>
        <w:t>8</w:t>
      </w:r>
      <w:r w:rsidRPr="006C744C">
        <w:rPr>
          <w:rFonts w:ascii="Book Antiqua" w:hAnsi="Book Antiqua"/>
          <w:sz w:val="24"/>
          <w:szCs w:val="24"/>
        </w:rPr>
        <w:t>: 2303-2310 [PMID: 26347410 DOI: 10.2147/OTT.S86807]</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154 </w:t>
      </w:r>
      <w:r w:rsidRPr="006C744C">
        <w:rPr>
          <w:rFonts w:ascii="Book Antiqua" w:hAnsi="Book Antiqua"/>
          <w:b/>
          <w:sz w:val="24"/>
          <w:szCs w:val="24"/>
        </w:rPr>
        <w:t>Yuan SX</w:t>
      </w:r>
      <w:r w:rsidRPr="006C744C">
        <w:rPr>
          <w:rFonts w:ascii="Book Antiqua" w:hAnsi="Book Antiqua"/>
          <w:sz w:val="24"/>
          <w:szCs w:val="24"/>
        </w:rPr>
        <w:t xml:space="preserve">, Yang F, Yang Y, Tao QF, Zhang J, Huang G, Yang Y, Wang RY, Yang S, Huo XS, Zhang L, Wang F, Sun SH, Zhou WP. Long noncoding RNA associated with microvascular invasion in hepatocellular carcinoma promotes angiogenesis and serves as a predictor for hepatocellular carcinoma patients' poor recurrence-free survival after hepatectomy. </w:t>
      </w:r>
      <w:r w:rsidRPr="006C744C">
        <w:rPr>
          <w:rFonts w:ascii="Book Antiqua" w:hAnsi="Book Antiqua"/>
          <w:i/>
          <w:sz w:val="24"/>
          <w:szCs w:val="24"/>
        </w:rPr>
        <w:t>Hepatology</w:t>
      </w:r>
      <w:r w:rsidRPr="006C744C">
        <w:rPr>
          <w:rFonts w:ascii="Book Antiqua" w:hAnsi="Book Antiqua"/>
          <w:sz w:val="24"/>
          <w:szCs w:val="24"/>
        </w:rPr>
        <w:t xml:space="preserve"> 2012; </w:t>
      </w:r>
      <w:r w:rsidRPr="006C744C">
        <w:rPr>
          <w:rFonts w:ascii="Book Antiqua" w:hAnsi="Book Antiqua"/>
          <w:b/>
          <w:sz w:val="24"/>
          <w:szCs w:val="24"/>
        </w:rPr>
        <w:t>56</w:t>
      </w:r>
      <w:r w:rsidRPr="006C744C">
        <w:rPr>
          <w:rFonts w:ascii="Book Antiqua" w:hAnsi="Book Antiqua"/>
          <w:sz w:val="24"/>
          <w:szCs w:val="24"/>
        </w:rPr>
        <w:t>: 2231-2241 [PMID: 22706893 DOI: 10.1002/hep.25895]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155 </w:t>
      </w:r>
      <w:r w:rsidRPr="006C744C">
        <w:rPr>
          <w:rFonts w:ascii="Book Antiqua" w:hAnsi="Book Antiqua"/>
          <w:b/>
          <w:sz w:val="24"/>
          <w:szCs w:val="24"/>
        </w:rPr>
        <w:t>Lin SP</w:t>
      </w:r>
      <w:r w:rsidRPr="006C744C">
        <w:rPr>
          <w:rFonts w:ascii="Book Antiqua" w:hAnsi="Book Antiqua"/>
          <w:sz w:val="24"/>
          <w:szCs w:val="24"/>
        </w:rPr>
        <w:t xml:space="preserve">, Youngson N, Takada S, Seitz H, Reik W, Paulsen M, Cavaille J, Ferguson-Smith AC. Asymmetric regulation of imprinting on the maternal and paternal chromosomes at the Dlk1-Gtl2 imprinted cluster on mouse </w:t>
      </w:r>
      <w:r w:rsidRPr="006C744C">
        <w:rPr>
          <w:rFonts w:ascii="Book Antiqua" w:hAnsi="Book Antiqua"/>
          <w:sz w:val="24"/>
          <w:szCs w:val="24"/>
        </w:rPr>
        <w:lastRenderedPageBreak/>
        <w:t xml:space="preserve">chromosome 12. </w:t>
      </w:r>
      <w:r w:rsidRPr="006C744C">
        <w:rPr>
          <w:rFonts w:ascii="Book Antiqua" w:hAnsi="Book Antiqua"/>
          <w:i/>
          <w:sz w:val="24"/>
          <w:szCs w:val="24"/>
        </w:rPr>
        <w:t>Nat Genet</w:t>
      </w:r>
      <w:r w:rsidRPr="006C744C">
        <w:rPr>
          <w:rFonts w:ascii="Book Antiqua" w:hAnsi="Book Antiqua"/>
          <w:sz w:val="24"/>
          <w:szCs w:val="24"/>
        </w:rPr>
        <w:t xml:space="preserve"> 2003; </w:t>
      </w:r>
      <w:r w:rsidRPr="006C744C">
        <w:rPr>
          <w:rFonts w:ascii="Book Antiqua" w:hAnsi="Book Antiqua"/>
          <w:b/>
          <w:sz w:val="24"/>
          <w:szCs w:val="24"/>
        </w:rPr>
        <w:t>35</w:t>
      </w:r>
      <w:r w:rsidRPr="006C744C">
        <w:rPr>
          <w:rFonts w:ascii="Book Antiqua" w:hAnsi="Book Antiqua"/>
          <w:sz w:val="24"/>
          <w:szCs w:val="24"/>
        </w:rPr>
        <w:t>: 97-102 [PMID: 12937418 DOI: 10.1038/ng1233]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156 </w:t>
      </w:r>
      <w:r w:rsidRPr="006C744C">
        <w:rPr>
          <w:rFonts w:ascii="Book Antiqua" w:hAnsi="Book Antiqua"/>
          <w:b/>
          <w:sz w:val="24"/>
          <w:szCs w:val="24"/>
        </w:rPr>
        <w:t>Zhang J</w:t>
      </w:r>
      <w:r w:rsidRPr="006C744C">
        <w:rPr>
          <w:rFonts w:ascii="Book Antiqua" w:hAnsi="Book Antiqua"/>
          <w:sz w:val="24"/>
          <w:szCs w:val="24"/>
        </w:rPr>
        <w:t xml:space="preserve">, Lin Z, Gao Y, Yao T. Downregulation of long noncoding RNA MEG3 is associated with poor prognosis and promoter hypermethylation in cervical cancer. </w:t>
      </w:r>
      <w:r w:rsidRPr="006C744C">
        <w:rPr>
          <w:rFonts w:ascii="Book Antiqua" w:hAnsi="Book Antiqua"/>
          <w:i/>
          <w:sz w:val="24"/>
          <w:szCs w:val="24"/>
        </w:rPr>
        <w:t>J Exp Clin Cancer Res</w:t>
      </w:r>
      <w:r w:rsidRPr="006C744C">
        <w:rPr>
          <w:rFonts w:ascii="Book Antiqua" w:hAnsi="Book Antiqua"/>
          <w:sz w:val="24"/>
          <w:szCs w:val="24"/>
        </w:rPr>
        <w:t xml:space="preserve"> 2017; </w:t>
      </w:r>
      <w:r w:rsidRPr="006C744C">
        <w:rPr>
          <w:rFonts w:ascii="Book Antiqua" w:hAnsi="Book Antiqua"/>
          <w:b/>
          <w:sz w:val="24"/>
          <w:szCs w:val="24"/>
        </w:rPr>
        <w:t>36</w:t>
      </w:r>
      <w:r w:rsidRPr="006C744C">
        <w:rPr>
          <w:rFonts w:ascii="Book Antiqua" w:hAnsi="Book Antiqua"/>
          <w:sz w:val="24"/>
          <w:szCs w:val="24"/>
        </w:rPr>
        <w:t>: 5 [PMID: 28057015 DOI: 10.1186/s13046-016-0472-2]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157 </w:t>
      </w:r>
      <w:r w:rsidRPr="006C744C">
        <w:rPr>
          <w:rFonts w:ascii="Book Antiqua" w:hAnsi="Book Antiqua"/>
          <w:b/>
          <w:sz w:val="24"/>
          <w:szCs w:val="24"/>
        </w:rPr>
        <w:t>Kruer TL</w:t>
      </w:r>
      <w:r w:rsidRPr="006C744C">
        <w:rPr>
          <w:rFonts w:ascii="Book Antiqua" w:hAnsi="Book Antiqua"/>
          <w:sz w:val="24"/>
          <w:szCs w:val="24"/>
        </w:rPr>
        <w:t xml:space="preserve">, Dougherty SM, Reynolds L, Long E, de Silva T, Lockwood WW, Clem BF. Expression of the lncRNA Maternally Expressed Gene 3 (MEG3) Contributes to the Control of Lung Cancer Cell Proliferation by the Rb Pathway. </w:t>
      </w:r>
      <w:r w:rsidRPr="006C744C">
        <w:rPr>
          <w:rFonts w:ascii="Book Antiqua" w:hAnsi="Book Antiqua"/>
          <w:i/>
          <w:sz w:val="24"/>
          <w:szCs w:val="24"/>
        </w:rPr>
        <w:t>PLoS One</w:t>
      </w:r>
      <w:r w:rsidRPr="006C744C">
        <w:rPr>
          <w:rFonts w:ascii="Book Antiqua" w:hAnsi="Book Antiqua"/>
          <w:sz w:val="24"/>
          <w:szCs w:val="24"/>
        </w:rPr>
        <w:t xml:space="preserve"> 2016; </w:t>
      </w:r>
      <w:r w:rsidRPr="006C744C">
        <w:rPr>
          <w:rFonts w:ascii="Book Antiqua" w:hAnsi="Book Antiqua"/>
          <w:b/>
          <w:sz w:val="24"/>
          <w:szCs w:val="24"/>
        </w:rPr>
        <w:t>11</w:t>
      </w:r>
      <w:r w:rsidRPr="006C744C">
        <w:rPr>
          <w:rFonts w:ascii="Book Antiqua" w:hAnsi="Book Antiqua"/>
          <w:sz w:val="24"/>
          <w:szCs w:val="24"/>
        </w:rPr>
        <w:t>: e0166363 [PMID: 27832204 DOI: 10.1371/journal.pone.0166363]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158 </w:t>
      </w:r>
      <w:r w:rsidRPr="006C744C">
        <w:rPr>
          <w:rFonts w:ascii="Book Antiqua" w:hAnsi="Book Antiqua"/>
          <w:b/>
          <w:sz w:val="24"/>
          <w:szCs w:val="24"/>
        </w:rPr>
        <w:t>Modali SD</w:t>
      </w:r>
      <w:r w:rsidRPr="006C744C">
        <w:rPr>
          <w:rFonts w:ascii="Book Antiqua" w:hAnsi="Book Antiqua"/>
          <w:sz w:val="24"/>
          <w:szCs w:val="24"/>
        </w:rPr>
        <w:t xml:space="preserve">, Parekh VI, Kebebew E, Agarwal SK. Epigenetic regulation of the lncRNA MEG3 and its target c-MET in pancreatic neuroendocrine tumors. </w:t>
      </w:r>
      <w:r w:rsidRPr="006C744C">
        <w:rPr>
          <w:rFonts w:ascii="Book Antiqua" w:hAnsi="Book Antiqua"/>
          <w:i/>
          <w:sz w:val="24"/>
          <w:szCs w:val="24"/>
        </w:rPr>
        <w:t>Mol Endocrinol</w:t>
      </w:r>
      <w:r w:rsidRPr="006C744C">
        <w:rPr>
          <w:rFonts w:ascii="Book Antiqua" w:hAnsi="Book Antiqua"/>
          <w:sz w:val="24"/>
          <w:szCs w:val="24"/>
        </w:rPr>
        <w:t xml:space="preserve"> 2015; </w:t>
      </w:r>
      <w:r w:rsidRPr="006C744C">
        <w:rPr>
          <w:rFonts w:ascii="Book Antiqua" w:hAnsi="Book Antiqua"/>
          <w:b/>
          <w:sz w:val="24"/>
          <w:szCs w:val="24"/>
        </w:rPr>
        <w:t>29</w:t>
      </w:r>
      <w:r w:rsidRPr="006C744C">
        <w:rPr>
          <w:rFonts w:ascii="Book Antiqua" w:hAnsi="Book Antiqua"/>
          <w:sz w:val="24"/>
          <w:szCs w:val="24"/>
        </w:rPr>
        <w:t>: 224-237 [PMID: 25565142 DOI: 10.1210/me.2014-1304]</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159 </w:t>
      </w:r>
      <w:r w:rsidRPr="006C744C">
        <w:rPr>
          <w:rFonts w:ascii="Book Antiqua" w:hAnsi="Book Antiqua"/>
          <w:b/>
          <w:sz w:val="24"/>
          <w:szCs w:val="24"/>
        </w:rPr>
        <w:t>Benetatos L</w:t>
      </w:r>
      <w:r w:rsidRPr="006C744C">
        <w:rPr>
          <w:rFonts w:ascii="Book Antiqua" w:hAnsi="Book Antiqua"/>
          <w:sz w:val="24"/>
          <w:szCs w:val="24"/>
        </w:rPr>
        <w:t xml:space="preserve">, Vartholomatos G, Hatzimichael E. MEG3 imprinted gene contribution in tumorigenesis. </w:t>
      </w:r>
      <w:r w:rsidRPr="006C744C">
        <w:rPr>
          <w:rFonts w:ascii="Book Antiqua" w:hAnsi="Book Antiqua"/>
          <w:i/>
          <w:sz w:val="24"/>
          <w:szCs w:val="24"/>
        </w:rPr>
        <w:t>Int J Cancer</w:t>
      </w:r>
      <w:r w:rsidRPr="006C744C">
        <w:rPr>
          <w:rFonts w:ascii="Book Antiqua" w:hAnsi="Book Antiqua"/>
          <w:sz w:val="24"/>
          <w:szCs w:val="24"/>
        </w:rPr>
        <w:t xml:space="preserve"> 2011; </w:t>
      </w:r>
      <w:r w:rsidRPr="006C744C">
        <w:rPr>
          <w:rFonts w:ascii="Book Antiqua" w:hAnsi="Book Antiqua"/>
          <w:b/>
          <w:sz w:val="24"/>
          <w:szCs w:val="24"/>
        </w:rPr>
        <w:t>129</w:t>
      </w:r>
      <w:r w:rsidRPr="006C744C">
        <w:rPr>
          <w:rFonts w:ascii="Book Antiqua" w:hAnsi="Book Antiqua"/>
          <w:sz w:val="24"/>
          <w:szCs w:val="24"/>
        </w:rPr>
        <w:t>: 773-779 [PMID: 21400503 DOI: 10.1002/ijc.26052]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160 </w:t>
      </w:r>
      <w:r w:rsidRPr="006C744C">
        <w:rPr>
          <w:rFonts w:ascii="Book Antiqua" w:hAnsi="Book Antiqua"/>
          <w:b/>
          <w:sz w:val="24"/>
          <w:szCs w:val="24"/>
        </w:rPr>
        <w:t>Anwar SL</w:t>
      </w:r>
      <w:r w:rsidRPr="006C744C">
        <w:rPr>
          <w:rFonts w:ascii="Book Antiqua" w:hAnsi="Book Antiqua"/>
          <w:sz w:val="24"/>
          <w:szCs w:val="24"/>
        </w:rPr>
        <w:t xml:space="preserve">, Krech T, Hasemeier B, Schipper E, Schweitzer N, Vogel A, Kreipe H, Lehmann U. Loss of imprinting and allelic switching at the DLK1-MEG3 locus in human hepatocellular carcinoma. </w:t>
      </w:r>
      <w:r w:rsidRPr="006C744C">
        <w:rPr>
          <w:rFonts w:ascii="Book Antiqua" w:hAnsi="Book Antiqua"/>
          <w:i/>
          <w:sz w:val="24"/>
          <w:szCs w:val="24"/>
        </w:rPr>
        <w:t>PLoS One</w:t>
      </w:r>
      <w:r w:rsidRPr="006C744C">
        <w:rPr>
          <w:rFonts w:ascii="Book Antiqua" w:hAnsi="Book Antiqua"/>
          <w:sz w:val="24"/>
          <w:szCs w:val="24"/>
        </w:rPr>
        <w:t xml:space="preserve"> 2012; </w:t>
      </w:r>
      <w:r w:rsidRPr="006C744C">
        <w:rPr>
          <w:rFonts w:ascii="Book Antiqua" w:hAnsi="Book Antiqua"/>
          <w:b/>
          <w:sz w:val="24"/>
          <w:szCs w:val="24"/>
        </w:rPr>
        <w:t>7</w:t>
      </w:r>
      <w:r w:rsidRPr="006C744C">
        <w:rPr>
          <w:rFonts w:ascii="Book Antiqua" w:hAnsi="Book Antiqua"/>
          <w:sz w:val="24"/>
          <w:szCs w:val="24"/>
        </w:rPr>
        <w:t>: e49462 [PMID: 23145177 DOI: 10.1371/journal.pone.0049462]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161 </w:t>
      </w:r>
      <w:r w:rsidRPr="006C744C">
        <w:rPr>
          <w:rFonts w:ascii="Book Antiqua" w:hAnsi="Book Antiqua"/>
          <w:b/>
          <w:sz w:val="24"/>
          <w:szCs w:val="24"/>
        </w:rPr>
        <w:t>Gejman R</w:t>
      </w:r>
      <w:r w:rsidRPr="006C744C">
        <w:rPr>
          <w:rFonts w:ascii="Book Antiqua" w:hAnsi="Book Antiqua"/>
          <w:sz w:val="24"/>
          <w:szCs w:val="24"/>
        </w:rPr>
        <w:t xml:space="preserve">, Batista DL, Zhong Y, Zhou Y, Zhang X, Swearingen B, Stratakis CA, Hedley-Whyte ET, Klibanski A. Selective loss of MEG3 expression and intergenic differentially methylated region hypermethylation in the MEG3/DLK1 locus in human clinically nonfunctioning pituitary adenomas. </w:t>
      </w:r>
      <w:r w:rsidRPr="006C744C">
        <w:rPr>
          <w:rFonts w:ascii="Book Antiqua" w:hAnsi="Book Antiqua"/>
          <w:i/>
          <w:sz w:val="24"/>
          <w:szCs w:val="24"/>
        </w:rPr>
        <w:t>J Clin Endocrinol Metab</w:t>
      </w:r>
      <w:r w:rsidRPr="006C744C">
        <w:rPr>
          <w:rFonts w:ascii="Book Antiqua" w:hAnsi="Book Antiqua"/>
          <w:sz w:val="24"/>
          <w:szCs w:val="24"/>
        </w:rPr>
        <w:t xml:space="preserve"> 2008; </w:t>
      </w:r>
      <w:r w:rsidRPr="006C744C">
        <w:rPr>
          <w:rFonts w:ascii="Book Antiqua" w:hAnsi="Book Antiqua"/>
          <w:b/>
          <w:sz w:val="24"/>
          <w:szCs w:val="24"/>
        </w:rPr>
        <w:t>93</w:t>
      </w:r>
      <w:r w:rsidRPr="006C744C">
        <w:rPr>
          <w:rFonts w:ascii="Book Antiqua" w:hAnsi="Book Antiqua"/>
          <w:sz w:val="24"/>
          <w:szCs w:val="24"/>
        </w:rPr>
        <w:t>: 4119-4125 [PMID: 18628527 DOI: 10.1210/jc.2007-2633]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162 </w:t>
      </w:r>
      <w:r w:rsidRPr="006C744C">
        <w:rPr>
          <w:rFonts w:ascii="Book Antiqua" w:hAnsi="Book Antiqua"/>
          <w:b/>
          <w:sz w:val="24"/>
          <w:szCs w:val="24"/>
        </w:rPr>
        <w:t>Chak WP</w:t>
      </w:r>
      <w:r w:rsidRPr="006C744C">
        <w:rPr>
          <w:rFonts w:ascii="Book Antiqua" w:hAnsi="Book Antiqua"/>
          <w:sz w:val="24"/>
          <w:szCs w:val="24"/>
        </w:rPr>
        <w:t xml:space="preserve">, Lung RW, Tong JH, Chan SY, Lun SW, Tsao SW, Lo KW, To KF. Downregulation of long non-coding RNA MEG3 in nasopharyngeal carcinoma. </w:t>
      </w:r>
      <w:r w:rsidRPr="006C744C">
        <w:rPr>
          <w:rFonts w:ascii="Book Antiqua" w:hAnsi="Book Antiqua"/>
          <w:i/>
          <w:sz w:val="24"/>
          <w:szCs w:val="24"/>
        </w:rPr>
        <w:t>Mol Carcinog</w:t>
      </w:r>
      <w:r w:rsidRPr="006C744C">
        <w:rPr>
          <w:rFonts w:ascii="Book Antiqua" w:hAnsi="Book Antiqua"/>
          <w:sz w:val="24"/>
          <w:szCs w:val="24"/>
        </w:rPr>
        <w:t xml:space="preserve"> 2017; </w:t>
      </w:r>
      <w:r w:rsidRPr="006C744C">
        <w:rPr>
          <w:rFonts w:ascii="Book Antiqua" w:hAnsi="Book Antiqua"/>
          <w:b/>
          <w:sz w:val="24"/>
          <w:szCs w:val="24"/>
        </w:rPr>
        <w:t>56</w:t>
      </w:r>
      <w:r w:rsidRPr="006C744C">
        <w:rPr>
          <w:rFonts w:ascii="Book Antiqua" w:hAnsi="Book Antiqua"/>
          <w:sz w:val="24"/>
          <w:szCs w:val="24"/>
        </w:rPr>
        <w:t xml:space="preserve">: 1041-1054 [PMID: 27597634 DOI: </w:t>
      </w:r>
      <w:r w:rsidRPr="006C744C">
        <w:rPr>
          <w:rFonts w:ascii="Book Antiqua" w:hAnsi="Book Antiqua"/>
          <w:sz w:val="24"/>
          <w:szCs w:val="24"/>
        </w:rPr>
        <w:lastRenderedPageBreak/>
        <w:t>10.1002/mc.22569]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163 </w:t>
      </w:r>
      <w:r w:rsidRPr="006C744C">
        <w:rPr>
          <w:rFonts w:ascii="Book Antiqua" w:hAnsi="Book Antiqua"/>
          <w:b/>
          <w:sz w:val="24"/>
          <w:szCs w:val="24"/>
        </w:rPr>
        <w:t>Sheng X</w:t>
      </w:r>
      <w:r w:rsidRPr="006C744C">
        <w:rPr>
          <w:rFonts w:ascii="Book Antiqua" w:hAnsi="Book Antiqua"/>
          <w:sz w:val="24"/>
          <w:szCs w:val="24"/>
        </w:rPr>
        <w:t xml:space="preserve">, Li J, Yang L, Chen Z, Zhao Q, Tan L, Zhou Y, Li J. Promoter hypermethylation influences the suppressive role of maternally expressed 3, a long non-coding RNA, in the development of epithelial ovarian cancer. </w:t>
      </w:r>
      <w:r w:rsidRPr="006C744C">
        <w:rPr>
          <w:rFonts w:ascii="Book Antiqua" w:hAnsi="Book Antiqua"/>
          <w:i/>
          <w:sz w:val="24"/>
          <w:szCs w:val="24"/>
        </w:rPr>
        <w:t>Oncol Rep</w:t>
      </w:r>
      <w:r w:rsidRPr="006C744C">
        <w:rPr>
          <w:rFonts w:ascii="Book Antiqua" w:hAnsi="Book Antiqua"/>
          <w:sz w:val="24"/>
          <w:szCs w:val="24"/>
        </w:rPr>
        <w:t xml:space="preserve"> 2014; </w:t>
      </w:r>
      <w:r w:rsidRPr="006C744C">
        <w:rPr>
          <w:rFonts w:ascii="Book Antiqua" w:hAnsi="Book Antiqua"/>
          <w:b/>
          <w:sz w:val="24"/>
          <w:szCs w:val="24"/>
        </w:rPr>
        <w:t>32</w:t>
      </w:r>
      <w:r w:rsidRPr="006C744C">
        <w:rPr>
          <w:rFonts w:ascii="Book Antiqua" w:hAnsi="Book Antiqua"/>
          <w:sz w:val="24"/>
          <w:szCs w:val="24"/>
        </w:rPr>
        <w:t>: 277-285 [PMID: 24859196 DOI: 10.3892/or.2014.3208]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164 </w:t>
      </w:r>
      <w:r w:rsidRPr="006C744C">
        <w:rPr>
          <w:rFonts w:ascii="Book Antiqua" w:hAnsi="Book Antiqua"/>
          <w:b/>
          <w:sz w:val="24"/>
          <w:szCs w:val="24"/>
        </w:rPr>
        <w:t>Sun M</w:t>
      </w:r>
      <w:r w:rsidRPr="006C744C">
        <w:rPr>
          <w:rFonts w:ascii="Book Antiqua" w:hAnsi="Book Antiqua"/>
          <w:sz w:val="24"/>
          <w:szCs w:val="24"/>
        </w:rPr>
        <w:t xml:space="preserve">, Xia R, Jin F, Xu T, Liu Z, De W, Liu X. Downregulated long noncoding RNA MEG3 is associated with poor prognosis and promotes cell proliferation in gastric cancer. </w:t>
      </w:r>
      <w:r w:rsidRPr="006C744C">
        <w:rPr>
          <w:rFonts w:ascii="Book Antiqua" w:hAnsi="Book Antiqua"/>
          <w:i/>
          <w:sz w:val="24"/>
          <w:szCs w:val="24"/>
        </w:rPr>
        <w:t>Tumour Biol</w:t>
      </w:r>
      <w:r w:rsidRPr="006C744C">
        <w:rPr>
          <w:rFonts w:ascii="Book Antiqua" w:hAnsi="Book Antiqua"/>
          <w:sz w:val="24"/>
          <w:szCs w:val="24"/>
        </w:rPr>
        <w:t xml:space="preserve"> 2014; </w:t>
      </w:r>
      <w:r w:rsidRPr="006C744C">
        <w:rPr>
          <w:rFonts w:ascii="Book Antiqua" w:hAnsi="Book Antiqua"/>
          <w:b/>
          <w:sz w:val="24"/>
          <w:szCs w:val="24"/>
        </w:rPr>
        <w:t>35</w:t>
      </w:r>
      <w:r w:rsidRPr="006C744C">
        <w:rPr>
          <w:rFonts w:ascii="Book Antiqua" w:hAnsi="Book Antiqua"/>
          <w:sz w:val="24"/>
          <w:szCs w:val="24"/>
        </w:rPr>
        <w:t>: 1065-1073 [PMID: 24006224 DOI: 10.1007/s13277-013-1142-z]</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165 </w:t>
      </w:r>
      <w:r w:rsidRPr="006C744C">
        <w:rPr>
          <w:rFonts w:ascii="Book Antiqua" w:hAnsi="Book Antiqua"/>
          <w:b/>
          <w:sz w:val="24"/>
          <w:szCs w:val="24"/>
        </w:rPr>
        <w:t>Gao Y</w:t>
      </w:r>
      <w:r w:rsidRPr="006C744C">
        <w:rPr>
          <w:rFonts w:ascii="Book Antiqua" w:hAnsi="Book Antiqua"/>
          <w:sz w:val="24"/>
          <w:szCs w:val="24"/>
        </w:rPr>
        <w:t xml:space="preserve">, Lu X. Decreased expression of MEG3 contributes to retinoblastoma progression and affects retinoblastoma cell growth by regulating the activity of Wnt/β-catenin pathway. </w:t>
      </w:r>
      <w:r w:rsidRPr="006C744C">
        <w:rPr>
          <w:rFonts w:ascii="Book Antiqua" w:hAnsi="Book Antiqua"/>
          <w:i/>
          <w:sz w:val="24"/>
          <w:szCs w:val="24"/>
        </w:rPr>
        <w:t>Tumour Biol</w:t>
      </w:r>
      <w:r w:rsidRPr="006C744C">
        <w:rPr>
          <w:rFonts w:ascii="Book Antiqua" w:hAnsi="Book Antiqua"/>
          <w:sz w:val="24"/>
          <w:szCs w:val="24"/>
        </w:rPr>
        <w:t xml:space="preserve"> 2016; </w:t>
      </w:r>
      <w:r w:rsidRPr="006C744C">
        <w:rPr>
          <w:rFonts w:ascii="Book Antiqua" w:hAnsi="Book Antiqua"/>
          <w:b/>
          <w:sz w:val="24"/>
          <w:szCs w:val="24"/>
        </w:rPr>
        <w:t>37</w:t>
      </w:r>
      <w:r w:rsidRPr="006C744C">
        <w:rPr>
          <w:rFonts w:ascii="Book Antiqua" w:hAnsi="Book Antiqua"/>
          <w:sz w:val="24"/>
          <w:szCs w:val="24"/>
        </w:rPr>
        <w:t>: 1461-1469 [PMID: 26662307 DOI: 10.1007/s13277-015-4564-y]</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166 </w:t>
      </w:r>
      <w:r w:rsidRPr="006C744C">
        <w:rPr>
          <w:rFonts w:ascii="Book Antiqua" w:hAnsi="Book Antiqua"/>
          <w:b/>
          <w:sz w:val="24"/>
          <w:szCs w:val="24"/>
        </w:rPr>
        <w:t>Zhu J</w:t>
      </w:r>
      <w:r w:rsidRPr="006C744C">
        <w:rPr>
          <w:rFonts w:ascii="Book Antiqua" w:hAnsi="Book Antiqua"/>
          <w:sz w:val="24"/>
          <w:szCs w:val="24"/>
        </w:rPr>
        <w:t xml:space="preserve">, Liu S, Ye F, Shen Y, Tie Y, Zhu J, Wei L, Jin Y, Fu H, Wu Y, Zheng X. Long Noncoding RNA MEG3 Interacts with p53 Protein and Regulates Partial p53 Target Genes in Hepatoma Cells. </w:t>
      </w:r>
      <w:r w:rsidRPr="006C744C">
        <w:rPr>
          <w:rFonts w:ascii="Book Antiqua" w:hAnsi="Book Antiqua"/>
          <w:i/>
          <w:sz w:val="24"/>
          <w:szCs w:val="24"/>
        </w:rPr>
        <w:t>PLoS One</w:t>
      </w:r>
      <w:r w:rsidRPr="006C744C">
        <w:rPr>
          <w:rFonts w:ascii="Book Antiqua" w:hAnsi="Book Antiqua"/>
          <w:sz w:val="24"/>
          <w:szCs w:val="24"/>
        </w:rPr>
        <w:t xml:space="preserve"> 2015; </w:t>
      </w:r>
      <w:r w:rsidRPr="006C744C">
        <w:rPr>
          <w:rFonts w:ascii="Book Antiqua" w:hAnsi="Book Antiqua"/>
          <w:b/>
          <w:sz w:val="24"/>
          <w:szCs w:val="24"/>
        </w:rPr>
        <w:t>10</w:t>
      </w:r>
      <w:r w:rsidRPr="006C744C">
        <w:rPr>
          <w:rFonts w:ascii="Book Antiqua" w:hAnsi="Book Antiqua"/>
          <w:sz w:val="24"/>
          <w:szCs w:val="24"/>
        </w:rPr>
        <w:t>: e0139790 [PMID: 26444285 DOI: 10.1371/journal.pone.0139790]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167 </w:t>
      </w:r>
      <w:r w:rsidRPr="006C744C">
        <w:rPr>
          <w:rFonts w:ascii="Book Antiqua" w:hAnsi="Book Antiqua"/>
          <w:b/>
          <w:sz w:val="24"/>
          <w:szCs w:val="24"/>
        </w:rPr>
        <w:t>Liu LX</w:t>
      </w:r>
      <w:r w:rsidRPr="006C744C">
        <w:rPr>
          <w:rFonts w:ascii="Book Antiqua" w:hAnsi="Book Antiqua"/>
          <w:sz w:val="24"/>
          <w:szCs w:val="24"/>
        </w:rPr>
        <w:t xml:space="preserve">, Deng W, Zhou XT, Chen RP, Xiang MQ, Guo YT, Pu ZJ, Li R, Wang GF, Wu LF. The mechanism of adenosine-mediated activation of lncRNA MEG3 and its antitumor effects in human hepatoma cells. </w:t>
      </w:r>
      <w:r w:rsidRPr="006C744C">
        <w:rPr>
          <w:rFonts w:ascii="Book Antiqua" w:hAnsi="Book Antiqua"/>
          <w:i/>
          <w:sz w:val="24"/>
          <w:szCs w:val="24"/>
        </w:rPr>
        <w:t>Int J Oncol</w:t>
      </w:r>
      <w:r w:rsidRPr="006C744C">
        <w:rPr>
          <w:rFonts w:ascii="Book Antiqua" w:hAnsi="Book Antiqua"/>
          <w:sz w:val="24"/>
          <w:szCs w:val="24"/>
        </w:rPr>
        <w:t xml:space="preserve"> 2016; </w:t>
      </w:r>
      <w:r w:rsidRPr="006C744C">
        <w:rPr>
          <w:rFonts w:ascii="Book Antiqua" w:hAnsi="Book Antiqua"/>
          <w:b/>
          <w:sz w:val="24"/>
          <w:szCs w:val="24"/>
        </w:rPr>
        <w:t>48</w:t>
      </w:r>
      <w:r w:rsidRPr="006C744C">
        <w:rPr>
          <w:rFonts w:ascii="Book Antiqua" w:hAnsi="Book Antiqua"/>
          <w:sz w:val="24"/>
          <w:szCs w:val="24"/>
        </w:rPr>
        <w:t>: 421-429 [PMID: 26647875 DOI: 10.3892/ijo.2015.3248]</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168 </w:t>
      </w:r>
      <w:r w:rsidRPr="006C744C">
        <w:rPr>
          <w:rFonts w:ascii="Book Antiqua" w:hAnsi="Book Antiqua"/>
          <w:b/>
          <w:sz w:val="24"/>
          <w:szCs w:val="24"/>
        </w:rPr>
        <w:t>Zamani M</w:t>
      </w:r>
      <w:r w:rsidRPr="006C744C">
        <w:rPr>
          <w:rFonts w:ascii="Book Antiqua" w:hAnsi="Book Antiqua"/>
          <w:sz w:val="24"/>
          <w:szCs w:val="24"/>
        </w:rPr>
        <w:t xml:space="preserve">, Sadeghizadeh M, Behmanesh M, Najafi F. Dendrosomal curcumin increases expression of the long non-coding RNA gene MEG3 via up-regulation of epi-miRs in hepatocellular cancer. </w:t>
      </w:r>
      <w:r w:rsidRPr="006C744C">
        <w:rPr>
          <w:rFonts w:ascii="Book Antiqua" w:hAnsi="Book Antiqua"/>
          <w:i/>
          <w:sz w:val="24"/>
          <w:szCs w:val="24"/>
        </w:rPr>
        <w:t>Phytomedicine</w:t>
      </w:r>
      <w:r w:rsidRPr="006C744C">
        <w:rPr>
          <w:rFonts w:ascii="Book Antiqua" w:hAnsi="Book Antiqua"/>
          <w:sz w:val="24"/>
          <w:szCs w:val="24"/>
        </w:rPr>
        <w:t xml:space="preserve"> 2015; </w:t>
      </w:r>
      <w:r w:rsidRPr="006C744C">
        <w:rPr>
          <w:rFonts w:ascii="Book Antiqua" w:hAnsi="Book Antiqua"/>
          <w:b/>
          <w:sz w:val="24"/>
          <w:szCs w:val="24"/>
        </w:rPr>
        <w:t>22</w:t>
      </w:r>
      <w:r w:rsidRPr="006C744C">
        <w:rPr>
          <w:rFonts w:ascii="Book Antiqua" w:hAnsi="Book Antiqua"/>
          <w:sz w:val="24"/>
          <w:szCs w:val="24"/>
        </w:rPr>
        <w:t>: 961-967 [PMID: 26321746 DOI: 10.1016/j.phymed.2015.05.071]</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169 </w:t>
      </w:r>
      <w:r w:rsidRPr="006C744C">
        <w:rPr>
          <w:rFonts w:ascii="Book Antiqua" w:hAnsi="Book Antiqua"/>
          <w:b/>
          <w:sz w:val="24"/>
          <w:szCs w:val="24"/>
        </w:rPr>
        <w:t>Zhou Y</w:t>
      </w:r>
      <w:r w:rsidRPr="006C744C">
        <w:rPr>
          <w:rFonts w:ascii="Book Antiqua" w:hAnsi="Book Antiqua"/>
          <w:sz w:val="24"/>
          <w:szCs w:val="24"/>
        </w:rPr>
        <w:t xml:space="preserve">, Zhong Y, Wang Y, Zhang X, Batista DL, Gejman R, Ansell PJ, Zhao J, Weng C, Klibanski A. Activation of p53 by MEG3 non-coding RNA. </w:t>
      </w:r>
      <w:r w:rsidRPr="006C744C">
        <w:rPr>
          <w:rFonts w:ascii="Book Antiqua" w:hAnsi="Book Antiqua"/>
          <w:i/>
          <w:sz w:val="24"/>
          <w:szCs w:val="24"/>
        </w:rPr>
        <w:t>J Biol Chem</w:t>
      </w:r>
      <w:r w:rsidRPr="006C744C">
        <w:rPr>
          <w:rFonts w:ascii="Book Antiqua" w:hAnsi="Book Antiqua"/>
          <w:sz w:val="24"/>
          <w:szCs w:val="24"/>
        </w:rPr>
        <w:t xml:space="preserve"> 2007; </w:t>
      </w:r>
      <w:r w:rsidRPr="006C744C">
        <w:rPr>
          <w:rFonts w:ascii="Book Antiqua" w:hAnsi="Book Antiqua"/>
          <w:b/>
          <w:sz w:val="24"/>
          <w:szCs w:val="24"/>
        </w:rPr>
        <w:t>282</w:t>
      </w:r>
      <w:r w:rsidRPr="006C744C">
        <w:rPr>
          <w:rFonts w:ascii="Book Antiqua" w:hAnsi="Book Antiqua"/>
          <w:sz w:val="24"/>
          <w:szCs w:val="24"/>
        </w:rPr>
        <w:t>: 24731-24742 [PMID: 17569660 DOI: 10.1074/jbc.M702029200]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170 </w:t>
      </w:r>
      <w:r w:rsidRPr="006C744C">
        <w:rPr>
          <w:rFonts w:ascii="Book Antiqua" w:hAnsi="Book Antiqua"/>
          <w:b/>
          <w:sz w:val="24"/>
          <w:szCs w:val="24"/>
        </w:rPr>
        <w:t>Chang L</w:t>
      </w:r>
      <w:r w:rsidRPr="006C744C">
        <w:rPr>
          <w:rFonts w:ascii="Book Antiqua" w:hAnsi="Book Antiqua"/>
          <w:sz w:val="24"/>
          <w:szCs w:val="24"/>
        </w:rPr>
        <w:t xml:space="preserve">, Wang G, Jia T, Zhang L, Li Y, Han Y, Zhang K, Lin G, Zhang R, </w:t>
      </w:r>
      <w:r w:rsidRPr="006C744C">
        <w:rPr>
          <w:rFonts w:ascii="Book Antiqua" w:hAnsi="Book Antiqua"/>
          <w:sz w:val="24"/>
          <w:szCs w:val="24"/>
        </w:rPr>
        <w:lastRenderedPageBreak/>
        <w:t xml:space="preserve">Li J, Wang L. Armored long non-coding RNA MEG3 targeting EGFR based on recombinant MS2 bacteriophage virus-like particles against hepatocellular carcinoma. </w:t>
      </w:r>
      <w:r w:rsidRPr="006C744C">
        <w:rPr>
          <w:rFonts w:ascii="Book Antiqua" w:hAnsi="Book Antiqua"/>
          <w:i/>
          <w:sz w:val="24"/>
          <w:szCs w:val="24"/>
        </w:rPr>
        <w:t>Oncotarget</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23988-24004 [PMID: 26992211 DOI: 10.18632/oncotarget.8115]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171 </w:t>
      </w:r>
      <w:r w:rsidRPr="006C744C">
        <w:rPr>
          <w:rFonts w:ascii="Book Antiqua" w:hAnsi="Book Antiqua"/>
          <w:b/>
          <w:sz w:val="24"/>
          <w:szCs w:val="24"/>
        </w:rPr>
        <w:t>Zhuo H</w:t>
      </w:r>
      <w:r w:rsidRPr="006C744C">
        <w:rPr>
          <w:rFonts w:ascii="Book Antiqua" w:hAnsi="Book Antiqua"/>
          <w:sz w:val="24"/>
          <w:szCs w:val="24"/>
        </w:rPr>
        <w:t xml:space="preserve">, Tang J, Lin Z, Jiang R, Zhang X, Ji J, Wang P, Sun B. The aberrant expression of MEG3 regulated by UHRF1 predicts the prognosis of hepatocellular carcinoma. </w:t>
      </w:r>
      <w:r w:rsidRPr="006C744C">
        <w:rPr>
          <w:rFonts w:ascii="Book Antiqua" w:hAnsi="Book Antiqua"/>
          <w:i/>
          <w:sz w:val="24"/>
          <w:szCs w:val="24"/>
        </w:rPr>
        <w:t>Mol Carcinog</w:t>
      </w:r>
      <w:r w:rsidRPr="006C744C">
        <w:rPr>
          <w:rFonts w:ascii="Book Antiqua" w:hAnsi="Book Antiqua"/>
          <w:sz w:val="24"/>
          <w:szCs w:val="24"/>
        </w:rPr>
        <w:t xml:space="preserve"> 2016; </w:t>
      </w:r>
      <w:r w:rsidRPr="006C744C">
        <w:rPr>
          <w:rFonts w:ascii="Book Antiqua" w:hAnsi="Book Antiqua"/>
          <w:b/>
          <w:sz w:val="24"/>
          <w:szCs w:val="24"/>
        </w:rPr>
        <w:t>55</w:t>
      </w:r>
      <w:r w:rsidRPr="006C744C">
        <w:rPr>
          <w:rFonts w:ascii="Book Antiqua" w:hAnsi="Book Antiqua"/>
          <w:sz w:val="24"/>
          <w:szCs w:val="24"/>
        </w:rPr>
        <w:t>: 209-219 [PMID: 25641194 DOI: 10.1002/mc.22270]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172 </w:t>
      </w:r>
      <w:r w:rsidRPr="006C744C">
        <w:rPr>
          <w:rFonts w:ascii="Book Antiqua" w:hAnsi="Book Antiqua"/>
          <w:b/>
          <w:sz w:val="24"/>
          <w:szCs w:val="24"/>
        </w:rPr>
        <w:t>Chureau C</w:t>
      </w:r>
      <w:r w:rsidRPr="006C744C">
        <w:rPr>
          <w:rFonts w:ascii="Book Antiqua" w:hAnsi="Book Antiqua"/>
          <w:sz w:val="24"/>
          <w:szCs w:val="24"/>
        </w:rPr>
        <w:t xml:space="preserve">, Chantalat S, Romito A, Galvani A, Duret L, Avner P, Rougeulle C. Ftx is a non-coding RNA which affects Xist expression and chromatin structure within the X-inactivation center region. </w:t>
      </w:r>
      <w:r w:rsidRPr="006C744C">
        <w:rPr>
          <w:rFonts w:ascii="Book Antiqua" w:hAnsi="Book Antiqua"/>
          <w:i/>
          <w:sz w:val="24"/>
          <w:szCs w:val="24"/>
        </w:rPr>
        <w:t>Hum Mol Genet</w:t>
      </w:r>
      <w:r w:rsidRPr="006C744C">
        <w:rPr>
          <w:rFonts w:ascii="Book Antiqua" w:hAnsi="Book Antiqua"/>
          <w:sz w:val="24"/>
          <w:szCs w:val="24"/>
        </w:rPr>
        <w:t xml:space="preserve"> 2011; </w:t>
      </w:r>
      <w:r w:rsidRPr="006C744C">
        <w:rPr>
          <w:rFonts w:ascii="Book Antiqua" w:hAnsi="Book Antiqua"/>
          <w:b/>
          <w:sz w:val="24"/>
          <w:szCs w:val="24"/>
        </w:rPr>
        <w:t>20</w:t>
      </w:r>
      <w:r w:rsidRPr="006C744C">
        <w:rPr>
          <w:rFonts w:ascii="Book Antiqua" w:hAnsi="Book Antiqua"/>
          <w:sz w:val="24"/>
          <w:szCs w:val="24"/>
        </w:rPr>
        <w:t>: 705-718 [PMID: 21118898 DOI: 10.1093/hmg/ddq516]</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173 </w:t>
      </w:r>
      <w:r w:rsidRPr="006C744C">
        <w:rPr>
          <w:rFonts w:ascii="Book Antiqua" w:hAnsi="Book Antiqua"/>
          <w:b/>
          <w:sz w:val="24"/>
          <w:szCs w:val="24"/>
        </w:rPr>
        <w:t>Zhang W</w:t>
      </w:r>
      <w:r w:rsidRPr="006C744C">
        <w:rPr>
          <w:rFonts w:ascii="Book Antiqua" w:hAnsi="Book Antiqua"/>
          <w:sz w:val="24"/>
          <w:szCs w:val="24"/>
        </w:rPr>
        <w:t xml:space="preserve">, Bi Y, Li J, Peng F, Li H, Li C, Wang L, Ren F, Xie C, Wang P, Liang W, Wang Z, Zhu D. Long noncoding RNA FTX is upregulated in gliomas and promotes proliferation and invasion of glioma cells by negatively regulating miR-342-3p. </w:t>
      </w:r>
      <w:r w:rsidRPr="006C744C">
        <w:rPr>
          <w:rFonts w:ascii="Book Antiqua" w:hAnsi="Book Antiqua"/>
          <w:i/>
          <w:sz w:val="24"/>
          <w:szCs w:val="24"/>
        </w:rPr>
        <w:t>Lab Invest</w:t>
      </w:r>
      <w:r w:rsidRPr="006C744C">
        <w:rPr>
          <w:rFonts w:ascii="Book Antiqua" w:hAnsi="Book Antiqua"/>
          <w:sz w:val="24"/>
          <w:szCs w:val="24"/>
        </w:rPr>
        <w:t xml:space="preserve"> 2017; </w:t>
      </w:r>
      <w:r w:rsidRPr="006C744C">
        <w:rPr>
          <w:rFonts w:ascii="Book Antiqua" w:hAnsi="Book Antiqua"/>
          <w:b/>
          <w:sz w:val="24"/>
          <w:szCs w:val="24"/>
        </w:rPr>
        <w:t>97</w:t>
      </w:r>
      <w:r w:rsidRPr="006C744C">
        <w:rPr>
          <w:rFonts w:ascii="Book Antiqua" w:hAnsi="Book Antiqua"/>
          <w:sz w:val="24"/>
          <w:szCs w:val="24"/>
        </w:rPr>
        <w:t>: 447-457 [PMID: 28112756 DOI: 10.1038/labinvest.2016.152]</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174 </w:t>
      </w:r>
      <w:r w:rsidRPr="006C744C">
        <w:rPr>
          <w:rFonts w:ascii="Book Antiqua" w:hAnsi="Book Antiqua"/>
          <w:b/>
          <w:sz w:val="24"/>
          <w:szCs w:val="24"/>
        </w:rPr>
        <w:t>He X</w:t>
      </w:r>
      <w:r w:rsidRPr="006C744C">
        <w:rPr>
          <w:rFonts w:ascii="Book Antiqua" w:hAnsi="Book Antiqua"/>
          <w:sz w:val="24"/>
          <w:szCs w:val="24"/>
        </w:rPr>
        <w:t xml:space="preserve">, Sun F, Guo F, Wang K, Gao Y, Feng Y, Song B, Li W, Li Y. Knockdown of Long Noncoding RNA FTX Inhibits Proliferation, Migration, and Invasion in Renal Cell Carcinoma Cells. </w:t>
      </w:r>
      <w:r w:rsidRPr="006C744C">
        <w:rPr>
          <w:rFonts w:ascii="Book Antiqua" w:hAnsi="Book Antiqua"/>
          <w:i/>
          <w:sz w:val="24"/>
          <w:szCs w:val="24"/>
        </w:rPr>
        <w:t>Oncol Res</w:t>
      </w:r>
      <w:r w:rsidRPr="006C744C">
        <w:rPr>
          <w:rFonts w:ascii="Book Antiqua" w:hAnsi="Book Antiqua"/>
          <w:sz w:val="24"/>
          <w:szCs w:val="24"/>
        </w:rPr>
        <w:t xml:space="preserve"> 2017; </w:t>
      </w:r>
      <w:r w:rsidRPr="006C744C">
        <w:rPr>
          <w:rFonts w:ascii="Book Antiqua" w:hAnsi="Book Antiqua"/>
          <w:b/>
          <w:sz w:val="24"/>
          <w:szCs w:val="24"/>
        </w:rPr>
        <w:t>25</w:t>
      </w:r>
      <w:r w:rsidRPr="006C744C">
        <w:rPr>
          <w:rFonts w:ascii="Book Antiqua" w:hAnsi="Book Antiqua"/>
          <w:sz w:val="24"/>
          <w:szCs w:val="24"/>
        </w:rPr>
        <w:t>: 157-166 [PMID: 27983937 DOI: 10.3727/096504016X14719078133203]</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175 </w:t>
      </w:r>
      <w:r w:rsidRPr="006C744C">
        <w:rPr>
          <w:rFonts w:ascii="Book Antiqua" w:hAnsi="Book Antiqua"/>
          <w:b/>
          <w:sz w:val="24"/>
          <w:szCs w:val="24"/>
        </w:rPr>
        <w:t>Liu Z</w:t>
      </w:r>
      <w:r w:rsidRPr="006C744C">
        <w:rPr>
          <w:rFonts w:ascii="Book Antiqua" w:hAnsi="Book Antiqua"/>
          <w:sz w:val="24"/>
          <w:szCs w:val="24"/>
        </w:rPr>
        <w:t xml:space="preserve">, Dou C, Yao B, Xu M, Ding L, Wang Y, Jia Y, Li Q, Zhang H, Tu K, Song T, Liu Q. Ftx non coding RNA-derived miR-545 promotes cell proliferation by targeting RIG-I in hepatocellular carcinoma. </w:t>
      </w:r>
      <w:r w:rsidRPr="006C744C">
        <w:rPr>
          <w:rFonts w:ascii="Book Antiqua" w:hAnsi="Book Antiqua"/>
          <w:i/>
          <w:sz w:val="24"/>
          <w:szCs w:val="24"/>
        </w:rPr>
        <w:t>Oncotarget</w:t>
      </w:r>
      <w:r w:rsidRPr="006C744C">
        <w:rPr>
          <w:rFonts w:ascii="Book Antiqua" w:hAnsi="Book Antiqua"/>
          <w:sz w:val="24"/>
          <w:szCs w:val="24"/>
        </w:rPr>
        <w:t xml:space="preserve"> 2016; </w:t>
      </w:r>
      <w:r w:rsidRPr="006C744C">
        <w:rPr>
          <w:rFonts w:ascii="Book Antiqua" w:hAnsi="Book Antiqua"/>
          <w:b/>
          <w:sz w:val="24"/>
          <w:szCs w:val="24"/>
        </w:rPr>
        <w:t>7</w:t>
      </w:r>
      <w:r w:rsidRPr="006C744C">
        <w:rPr>
          <w:rFonts w:ascii="Book Antiqua" w:hAnsi="Book Antiqua"/>
          <w:sz w:val="24"/>
          <w:szCs w:val="24"/>
        </w:rPr>
        <w:t>: 25350-25365 [PMID: 26992218 DOI: 10.18632/oncotarget.8129]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176 </w:t>
      </w:r>
      <w:r w:rsidRPr="006C744C">
        <w:rPr>
          <w:rFonts w:ascii="Book Antiqua" w:hAnsi="Book Antiqua"/>
          <w:b/>
          <w:sz w:val="24"/>
          <w:szCs w:val="24"/>
        </w:rPr>
        <w:t>Liu F</w:t>
      </w:r>
      <w:r w:rsidRPr="006C744C">
        <w:rPr>
          <w:rFonts w:ascii="Book Antiqua" w:hAnsi="Book Antiqua"/>
          <w:sz w:val="24"/>
          <w:szCs w:val="24"/>
        </w:rPr>
        <w:t xml:space="preserve">, Yuan JH, Huang JF, Yang F, Wang TT, Ma JZ, Zhang L, Zhou CC, Wang F, Yu J, Zhou WP, Sun SH. Long noncoding RNA FTX inhibits hepatocellular carcinoma proliferation and metastasis by binding MCM2 and miR-374a. </w:t>
      </w:r>
      <w:r w:rsidRPr="006C744C">
        <w:rPr>
          <w:rFonts w:ascii="Book Antiqua" w:hAnsi="Book Antiqua"/>
          <w:i/>
          <w:sz w:val="24"/>
          <w:szCs w:val="24"/>
        </w:rPr>
        <w:t>Oncogene</w:t>
      </w:r>
      <w:r w:rsidRPr="006C744C">
        <w:rPr>
          <w:rFonts w:ascii="Book Antiqua" w:hAnsi="Book Antiqua"/>
          <w:sz w:val="24"/>
          <w:szCs w:val="24"/>
        </w:rPr>
        <w:t xml:space="preserve"> 2016; </w:t>
      </w:r>
      <w:r w:rsidRPr="006C744C">
        <w:rPr>
          <w:rFonts w:ascii="Book Antiqua" w:hAnsi="Book Antiqua"/>
          <w:b/>
          <w:sz w:val="24"/>
          <w:szCs w:val="24"/>
        </w:rPr>
        <w:t>35</w:t>
      </w:r>
      <w:r w:rsidRPr="006C744C">
        <w:rPr>
          <w:rFonts w:ascii="Book Antiqua" w:hAnsi="Book Antiqua"/>
          <w:sz w:val="24"/>
          <w:szCs w:val="24"/>
        </w:rPr>
        <w:t>: 5422-5434 [PMID: 27065331 DOI: 10.1038/onc.2016.80]</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lastRenderedPageBreak/>
        <w:t xml:space="preserve">177 </w:t>
      </w:r>
      <w:r w:rsidRPr="006C744C">
        <w:rPr>
          <w:rFonts w:ascii="Book Antiqua" w:hAnsi="Book Antiqua"/>
          <w:b/>
          <w:sz w:val="24"/>
          <w:szCs w:val="24"/>
        </w:rPr>
        <w:t>Romito A</w:t>
      </w:r>
      <w:r w:rsidRPr="006C744C">
        <w:rPr>
          <w:rFonts w:ascii="Book Antiqua" w:hAnsi="Book Antiqua"/>
          <w:sz w:val="24"/>
          <w:szCs w:val="24"/>
        </w:rPr>
        <w:t xml:space="preserve">, Rougeulle C. Origin and evolution of the long non-coding genes in the X-inactivation center. </w:t>
      </w:r>
      <w:r w:rsidRPr="006C744C">
        <w:rPr>
          <w:rFonts w:ascii="Book Antiqua" w:hAnsi="Book Antiqua"/>
          <w:i/>
          <w:sz w:val="24"/>
          <w:szCs w:val="24"/>
        </w:rPr>
        <w:t>Biochimie</w:t>
      </w:r>
      <w:r w:rsidRPr="006C744C">
        <w:rPr>
          <w:rFonts w:ascii="Book Antiqua" w:hAnsi="Book Antiqua"/>
          <w:sz w:val="24"/>
          <w:szCs w:val="24"/>
        </w:rPr>
        <w:t xml:space="preserve"> 2011; </w:t>
      </w:r>
      <w:r w:rsidRPr="006C744C">
        <w:rPr>
          <w:rFonts w:ascii="Book Antiqua" w:hAnsi="Book Antiqua"/>
          <w:b/>
          <w:sz w:val="24"/>
          <w:szCs w:val="24"/>
        </w:rPr>
        <w:t>93</w:t>
      </w:r>
      <w:r w:rsidRPr="006C744C">
        <w:rPr>
          <w:rFonts w:ascii="Book Antiqua" w:hAnsi="Book Antiqua"/>
          <w:sz w:val="24"/>
          <w:szCs w:val="24"/>
        </w:rPr>
        <w:t>: 1935-1942 [PMID: 21820484 DOI: 10.1016/j.biochi.2011.07.009]</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178 </w:t>
      </w:r>
      <w:r w:rsidRPr="006C744C">
        <w:rPr>
          <w:rFonts w:ascii="Book Antiqua" w:hAnsi="Book Antiqua"/>
          <w:b/>
          <w:sz w:val="24"/>
          <w:szCs w:val="24"/>
        </w:rPr>
        <w:t>Yarmishyn AA</w:t>
      </w:r>
      <w:r w:rsidRPr="006C744C">
        <w:rPr>
          <w:rFonts w:ascii="Book Antiqua" w:hAnsi="Book Antiqua"/>
          <w:sz w:val="24"/>
          <w:szCs w:val="24"/>
        </w:rPr>
        <w:t xml:space="preserve">, Kurochkin IV. Long noncoding RNAs: a potential novel class of cancer biomarkers. </w:t>
      </w:r>
      <w:r w:rsidRPr="006C744C">
        <w:rPr>
          <w:rFonts w:ascii="Book Antiqua" w:hAnsi="Book Antiqua"/>
          <w:i/>
          <w:sz w:val="24"/>
          <w:szCs w:val="24"/>
        </w:rPr>
        <w:t>Front Genet</w:t>
      </w:r>
      <w:r w:rsidRPr="006C744C">
        <w:rPr>
          <w:rFonts w:ascii="Book Antiqua" w:hAnsi="Book Antiqua"/>
          <w:sz w:val="24"/>
          <w:szCs w:val="24"/>
        </w:rPr>
        <w:t xml:space="preserve"> 2015; </w:t>
      </w:r>
      <w:r w:rsidRPr="006C744C">
        <w:rPr>
          <w:rFonts w:ascii="Book Antiqua" w:hAnsi="Book Antiqua"/>
          <w:b/>
          <w:sz w:val="24"/>
          <w:szCs w:val="24"/>
        </w:rPr>
        <w:t>6</w:t>
      </w:r>
      <w:r w:rsidRPr="006C744C">
        <w:rPr>
          <w:rFonts w:ascii="Book Antiqua" w:hAnsi="Book Antiqua"/>
          <w:sz w:val="24"/>
          <w:szCs w:val="24"/>
        </w:rPr>
        <w:t>: 145 [PMID: 25954300 DOI: 10.3389/fgene.2015.00145]</w:t>
      </w:r>
    </w:p>
    <w:p w:rsidR="006C744C" w:rsidRPr="006C744C" w:rsidRDefault="006C744C" w:rsidP="006C744C">
      <w:pPr>
        <w:spacing w:line="360" w:lineRule="auto"/>
        <w:rPr>
          <w:rFonts w:ascii="Book Antiqua" w:hAnsi="Book Antiqua"/>
          <w:sz w:val="24"/>
          <w:szCs w:val="24"/>
        </w:rPr>
      </w:pPr>
      <w:r w:rsidRPr="006C744C">
        <w:rPr>
          <w:rFonts w:ascii="Book Antiqua" w:hAnsi="Book Antiqua"/>
          <w:sz w:val="24"/>
          <w:szCs w:val="24"/>
        </w:rPr>
        <w:t xml:space="preserve">179 </w:t>
      </w:r>
      <w:r w:rsidRPr="006C744C">
        <w:rPr>
          <w:rFonts w:ascii="Book Antiqua" w:hAnsi="Book Antiqua"/>
          <w:b/>
          <w:sz w:val="24"/>
          <w:szCs w:val="24"/>
        </w:rPr>
        <w:t>Ernst C</w:t>
      </w:r>
      <w:r w:rsidRPr="006C744C">
        <w:rPr>
          <w:rFonts w:ascii="Book Antiqua" w:hAnsi="Book Antiqua"/>
          <w:sz w:val="24"/>
          <w:szCs w:val="24"/>
        </w:rPr>
        <w:t xml:space="preserve">, Morton CC. Identification and function of long non-coding RNA. </w:t>
      </w:r>
      <w:r w:rsidRPr="006C744C">
        <w:rPr>
          <w:rFonts w:ascii="Book Antiqua" w:hAnsi="Book Antiqua"/>
          <w:i/>
          <w:sz w:val="24"/>
          <w:szCs w:val="24"/>
        </w:rPr>
        <w:t>Front Cell Neurosci</w:t>
      </w:r>
      <w:r w:rsidRPr="006C744C">
        <w:rPr>
          <w:rFonts w:ascii="Book Antiqua" w:hAnsi="Book Antiqua"/>
          <w:sz w:val="24"/>
          <w:szCs w:val="24"/>
        </w:rPr>
        <w:t xml:space="preserve"> 2013; </w:t>
      </w:r>
      <w:r w:rsidRPr="006C744C">
        <w:rPr>
          <w:rFonts w:ascii="Book Antiqua" w:hAnsi="Book Antiqua"/>
          <w:b/>
          <w:sz w:val="24"/>
          <w:szCs w:val="24"/>
        </w:rPr>
        <w:t>7</w:t>
      </w:r>
      <w:r w:rsidRPr="006C744C">
        <w:rPr>
          <w:rFonts w:ascii="Book Antiqua" w:hAnsi="Book Antiqua"/>
          <w:sz w:val="24"/>
          <w:szCs w:val="24"/>
        </w:rPr>
        <w:t>: 168 [PMID: 24106460 DOI: 10.3389/fncel.2013.00168]</w:t>
      </w:r>
    </w:p>
    <w:p w:rsidR="006C744C" w:rsidRPr="006C744C" w:rsidRDefault="006C744C" w:rsidP="006C744C">
      <w:pPr>
        <w:widowControl/>
        <w:snapToGrid w:val="0"/>
        <w:spacing w:line="360" w:lineRule="auto"/>
        <w:jc w:val="right"/>
        <w:rPr>
          <w:rFonts w:ascii="Book Antiqua" w:hAnsi="Book Antiqua"/>
          <w:kern w:val="0"/>
          <w:sz w:val="24"/>
          <w:szCs w:val="24"/>
        </w:rPr>
      </w:pPr>
      <w:bookmarkStart w:id="56" w:name="OLE_LINK51"/>
      <w:bookmarkStart w:id="57" w:name="OLE_LINK52"/>
      <w:bookmarkStart w:id="58" w:name="OLE_LINK120"/>
      <w:bookmarkStart w:id="59" w:name="OLE_LINK148"/>
      <w:bookmarkStart w:id="60" w:name="OLE_LINK72"/>
      <w:bookmarkStart w:id="61" w:name="OLE_LINK112"/>
      <w:bookmarkStart w:id="62" w:name="OLE_LINK320"/>
      <w:bookmarkStart w:id="63" w:name="OLE_LINK387"/>
      <w:bookmarkStart w:id="64" w:name="OLE_LINK183"/>
      <w:bookmarkStart w:id="65" w:name="OLE_LINK254"/>
      <w:bookmarkStart w:id="66" w:name="OLE_LINK149"/>
      <w:bookmarkStart w:id="67" w:name="OLE_LINK225"/>
      <w:bookmarkStart w:id="68" w:name="OLE_LINK207"/>
      <w:bookmarkStart w:id="69" w:name="OLE_LINK226"/>
      <w:bookmarkStart w:id="70" w:name="OLE_LINK212"/>
      <w:bookmarkStart w:id="71" w:name="OLE_LINK250"/>
      <w:bookmarkStart w:id="72" w:name="OLE_LINK281"/>
      <w:bookmarkStart w:id="73" w:name="OLE_LINK282"/>
      <w:bookmarkStart w:id="74" w:name="OLE_LINK313"/>
      <w:bookmarkStart w:id="75" w:name="OLE_LINK304"/>
      <w:bookmarkStart w:id="76" w:name="OLE_LINK321"/>
      <w:bookmarkStart w:id="77" w:name="OLE_LINK385"/>
      <w:bookmarkStart w:id="78" w:name="OLE_LINK400"/>
      <w:bookmarkStart w:id="79" w:name="OLE_LINK346"/>
      <w:bookmarkStart w:id="80" w:name="OLE_LINK371"/>
      <w:bookmarkStart w:id="81" w:name="OLE_LINK334"/>
      <w:bookmarkStart w:id="82" w:name="OLE_LINK1830"/>
      <w:bookmarkStart w:id="83" w:name="OLE_LINK457"/>
      <w:bookmarkStart w:id="84" w:name="OLE_LINK288"/>
      <w:bookmarkStart w:id="85" w:name="OLE_LINK384"/>
      <w:bookmarkStart w:id="86" w:name="OLE_LINK379"/>
      <w:bookmarkStart w:id="87" w:name="OLE_LINK303"/>
      <w:bookmarkStart w:id="88" w:name="OLE_LINK450"/>
      <w:bookmarkStart w:id="89" w:name="OLE_LINK489"/>
      <w:bookmarkStart w:id="90" w:name="OLE_LINK535"/>
      <w:bookmarkStart w:id="91" w:name="OLE_LINK648"/>
      <w:bookmarkStart w:id="92" w:name="OLE_LINK686"/>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81"/>
      <w:bookmarkStart w:id="119" w:name="OLE_LINK833"/>
      <w:bookmarkStart w:id="120" w:name="OLE_LINK642"/>
      <w:bookmarkStart w:id="121" w:name="OLE_LINK700"/>
      <w:bookmarkStart w:id="122" w:name="OLE_LINK792"/>
      <w:bookmarkStart w:id="123" w:name="OLE_LINK2882"/>
      <w:bookmarkStart w:id="124" w:name="OLE_LINK836"/>
      <w:bookmarkStart w:id="125" w:name="OLE_LINK889"/>
      <w:bookmarkStart w:id="126" w:name="OLE_LINK782"/>
      <w:bookmarkStart w:id="127" w:name="OLE_LINK826"/>
      <w:bookmarkStart w:id="128" w:name="OLE_LINK865"/>
      <w:bookmarkStart w:id="129" w:name="OLE_LINK856"/>
      <w:bookmarkStart w:id="130" w:name="OLE_LINK908"/>
      <w:bookmarkStart w:id="131" w:name="OLE_LINK980"/>
      <w:bookmarkStart w:id="132" w:name="OLE_LINK1018"/>
      <w:bookmarkStart w:id="133" w:name="OLE_LINK1049"/>
      <w:bookmarkStart w:id="134" w:name="OLE_LINK1076"/>
      <w:bookmarkStart w:id="135" w:name="OLE_LINK1106"/>
      <w:bookmarkStart w:id="136" w:name="OLE_LINK891"/>
      <w:bookmarkStart w:id="137" w:name="OLE_LINK943"/>
      <w:bookmarkStart w:id="138" w:name="OLE_LINK981"/>
      <w:bookmarkStart w:id="139" w:name="OLE_LINK1030"/>
      <w:bookmarkStart w:id="140" w:name="OLE_LINK847"/>
      <w:bookmarkStart w:id="141" w:name="OLE_LINK909"/>
      <w:bookmarkStart w:id="142" w:name="OLE_LINK906"/>
      <w:bookmarkStart w:id="143" w:name="OLE_LINK992"/>
      <w:bookmarkStart w:id="144" w:name="OLE_LINK993"/>
      <w:bookmarkStart w:id="145" w:name="OLE_LINK1052"/>
      <w:bookmarkStart w:id="146" w:name="OLE_LINK946"/>
      <w:bookmarkStart w:id="147" w:name="OLE_LINK911"/>
      <w:bookmarkStart w:id="148" w:name="OLE_LINK930"/>
      <w:bookmarkStart w:id="149" w:name="OLE_LINK1059"/>
      <w:bookmarkStart w:id="150" w:name="OLE_LINK1137"/>
      <w:bookmarkStart w:id="151" w:name="OLE_LINK1167"/>
      <w:bookmarkStart w:id="152" w:name="OLE_LINK1200"/>
      <w:bookmarkStart w:id="153" w:name="OLE_LINK1241"/>
      <w:bookmarkStart w:id="154" w:name="OLE_LINK1288"/>
      <w:bookmarkStart w:id="155" w:name="OLE_LINK1056"/>
      <w:bookmarkStart w:id="156" w:name="OLE_LINK1158"/>
      <w:bookmarkStart w:id="157" w:name="OLE_LINK1175"/>
      <w:bookmarkStart w:id="158" w:name="OLE_LINK1074"/>
      <w:bookmarkStart w:id="159" w:name="OLE_LINK1169"/>
      <w:r w:rsidRPr="006C744C">
        <w:rPr>
          <w:rFonts w:ascii="Book Antiqua" w:hAnsi="Book Antiqua"/>
          <w:b/>
          <w:bCs/>
          <w:kern w:val="0"/>
          <w:sz w:val="24"/>
          <w:szCs w:val="24"/>
        </w:rPr>
        <w:t>P-Reviewer:</w:t>
      </w:r>
      <w:r w:rsidRPr="006C744C">
        <w:rPr>
          <w:rFonts w:ascii="Book Antiqua" w:hAnsi="Book Antiqua" w:hint="eastAsia"/>
          <w:b/>
          <w:bCs/>
          <w:kern w:val="0"/>
          <w:sz w:val="24"/>
          <w:szCs w:val="24"/>
        </w:rPr>
        <w:t xml:space="preserve"> </w:t>
      </w:r>
      <w:r w:rsidRPr="006C744C">
        <w:rPr>
          <w:rFonts w:ascii="Book Antiqua" w:hAnsi="Book Antiqua"/>
          <w:bCs/>
          <w:kern w:val="0"/>
          <w:sz w:val="24"/>
          <w:szCs w:val="24"/>
        </w:rPr>
        <w:t>Chiu KW</w:t>
      </w:r>
      <w:r w:rsidRPr="006C744C">
        <w:rPr>
          <w:rFonts w:ascii="Book Antiqua" w:hAnsi="Book Antiqua" w:hint="eastAsia"/>
          <w:bCs/>
          <w:kern w:val="0"/>
          <w:sz w:val="24"/>
          <w:szCs w:val="24"/>
        </w:rPr>
        <w:t xml:space="preserve"> </w:t>
      </w:r>
      <w:r w:rsidRPr="006C744C">
        <w:rPr>
          <w:rFonts w:ascii="Book Antiqua" w:hAnsi="Book Antiqua"/>
          <w:b/>
          <w:bCs/>
          <w:kern w:val="0"/>
          <w:sz w:val="24"/>
          <w:szCs w:val="24"/>
        </w:rPr>
        <w:t>S-Editor:</w:t>
      </w:r>
      <w:r w:rsidRPr="006C744C">
        <w:rPr>
          <w:rFonts w:ascii="Book Antiqua" w:hAnsi="Book Antiqua" w:hint="eastAsia"/>
          <w:kern w:val="0"/>
          <w:sz w:val="24"/>
          <w:szCs w:val="24"/>
        </w:rPr>
        <w:t xml:space="preserve"> Gong ZM</w:t>
      </w:r>
    </w:p>
    <w:p w:rsidR="006C744C" w:rsidRPr="006C744C" w:rsidRDefault="006C744C" w:rsidP="006C744C">
      <w:pPr>
        <w:widowControl/>
        <w:snapToGrid w:val="0"/>
        <w:spacing w:line="360" w:lineRule="auto"/>
        <w:jc w:val="right"/>
        <w:rPr>
          <w:rFonts w:ascii="Book Antiqua" w:hAnsi="Book Antiqua"/>
          <w:b/>
          <w:bCs/>
          <w:kern w:val="0"/>
          <w:sz w:val="24"/>
          <w:szCs w:val="24"/>
        </w:rPr>
      </w:pPr>
      <w:r w:rsidRPr="006C744C">
        <w:rPr>
          <w:rFonts w:ascii="Book Antiqua" w:hAnsi="Book Antiqua"/>
          <w:b/>
          <w:bCs/>
          <w:kern w:val="0"/>
          <w:sz w:val="24"/>
          <w:szCs w:val="24"/>
        </w:rPr>
        <w:t>L-Editor:</w:t>
      </w:r>
      <w:r w:rsidRPr="006C744C">
        <w:rPr>
          <w:rFonts w:ascii="Book Antiqua" w:hAnsi="Book Antiqua"/>
          <w:kern w:val="0"/>
          <w:sz w:val="24"/>
          <w:szCs w:val="24"/>
        </w:rPr>
        <w:t xml:space="preserve"> </w:t>
      </w:r>
      <w:r w:rsidRPr="006C744C">
        <w:rPr>
          <w:rFonts w:ascii="Book Antiqua" w:hAnsi="Book Antiqua"/>
          <w:b/>
          <w:bCs/>
          <w:kern w:val="0"/>
          <w:sz w:val="24"/>
          <w:szCs w:val="24"/>
        </w:rPr>
        <w:t>E-Editor:</w:t>
      </w:r>
    </w:p>
    <w:p w:rsidR="006C744C" w:rsidRPr="006C744C" w:rsidRDefault="006C744C" w:rsidP="006C744C">
      <w:pPr>
        <w:widowControl/>
        <w:shd w:val="clear" w:color="auto" w:fill="FFFFFF"/>
        <w:snapToGrid w:val="0"/>
        <w:spacing w:line="360" w:lineRule="auto"/>
        <w:rPr>
          <w:rFonts w:ascii="Book Antiqua" w:hAnsi="Book Antiqua" w:cs="Helvetica"/>
          <w:b/>
          <w:kern w:val="0"/>
          <w:sz w:val="24"/>
          <w:szCs w:val="24"/>
        </w:rPr>
      </w:pPr>
      <w:bookmarkStart w:id="160" w:name="OLE_LINK880"/>
      <w:bookmarkStart w:id="161"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C744C">
        <w:rPr>
          <w:rFonts w:ascii="Book Antiqua" w:hAnsi="Book Antiqua" w:cs="Helvetica"/>
          <w:b/>
          <w:kern w:val="0"/>
          <w:sz w:val="24"/>
          <w:szCs w:val="24"/>
        </w:rPr>
        <w:t xml:space="preserve">Specialty type: </w:t>
      </w:r>
      <w:r w:rsidRPr="006C744C">
        <w:rPr>
          <w:rFonts w:ascii="Book Antiqua" w:hAnsi="Book Antiqua" w:cs="Helvetica"/>
          <w:kern w:val="0"/>
          <w:sz w:val="24"/>
          <w:szCs w:val="24"/>
        </w:rPr>
        <w:t>Gastroenterology and</w:t>
      </w:r>
      <w:r w:rsidRPr="006C744C">
        <w:rPr>
          <w:rFonts w:ascii="Book Antiqua" w:hAnsi="Book Antiqua" w:cs="Helvetica" w:hint="eastAsia"/>
          <w:kern w:val="0"/>
          <w:sz w:val="24"/>
          <w:szCs w:val="24"/>
        </w:rPr>
        <w:t xml:space="preserve"> </w:t>
      </w:r>
      <w:r w:rsidRPr="006C744C">
        <w:rPr>
          <w:rFonts w:ascii="Book Antiqua" w:hAnsi="Book Antiqua" w:cs="Helvetica"/>
          <w:kern w:val="0"/>
          <w:sz w:val="24"/>
          <w:szCs w:val="24"/>
        </w:rPr>
        <w:t>hepatology</w:t>
      </w:r>
    </w:p>
    <w:p w:rsidR="006C744C" w:rsidRPr="006C744C" w:rsidRDefault="006C744C" w:rsidP="006C744C">
      <w:pPr>
        <w:widowControl/>
        <w:shd w:val="clear" w:color="auto" w:fill="FFFFFF"/>
        <w:snapToGrid w:val="0"/>
        <w:spacing w:line="360" w:lineRule="auto"/>
        <w:rPr>
          <w:rFonts w:ascii="Book Antiqua" w:hAnsi="Book Antiqua" w:cs="Helvetica"/>
          <w:b/>
          <w:kern w:val="0"/>
          <w:sz w:val="24"/>
          <w:szCs w:val="24"/>
        </w:rPr>
      </w:pPr>
      <w:r w:rsidRPr="006C744C">
        <w:rPr>
          <w:rFonts w:ascii="Book Antiqua" w:hAnsi="Book Antiqua" w:cs="Helvetica"/>
          <w:b/>
          <w:kern w:val="0"/>
          <w:sz w:val="24"/>
          <w:szCs w:val="24"/>
        </w:rPr>
        <w:t xml:space="preserve">Country of origin: </w:t>
      </w:r>
      <w:r w:rsidRPr="006C744C">
        <w:rPr>
          <w:rFonts w:ascii="Book Antiqua" w:hAnsi="Book Antiqua" w:cs="Helvetica"/>
          <w:kern w:val="0"/>
          <w:sz w:val="24"/>
          <w:szCs w:val="24"/>
          <w:lang w:val="en-CA"/>
        </w:rPr>
        <w:t>C</w:t>
      </w:r>
      <w:r w:rsidRPr="006C744C">
        <w:rPr>
          <w:rFonts w:ascii="Book Antiqua" w:hAnsi="Book Antiqua" w:cs="Helvetica" w:hint="eastAsia"/>
          <w:kern w:val="0"/>
          <w:sz w:val="24"/>
          <w:szCs w:val="24"/>
          <w:lang w:val="en-CA"/>
        </w:rPr>
        <w:t>hina</w:t>
      </w:r>
    </w:p>
    <w:p w:rsidR="006C744C" w:rsidRPr="006C744C" w:rsidRDefault="006C744C" w:rsidP="006C744C">
      <w:pPr>
        <w:widowControl/>
        <w:shd w:val="clear" w:color="auto" w:fill="FFFFFF"/>
        <w:snapToGrid w:val="0"/>
        <w:spacing w:line="360" w:lineRule="auto"/>
        <w:rPr>
          <w:rFonts w:ascii="Book Antiqua" w:hAnsi="Book Antiqua" w:cs="Helvetica"/>
          <w:b/>
          <w:kern w:val="0"/>
          <w:sz w:val="24"/>
          <w:szCs w:val="24"/>
        </w:rPr>
      </w:pPr>
      <w:r w:rsidRPr="006C744C">
        <w:rPr>
          <w:rFonts w:ascii="Book Antiqua" w:hAnsi="Book Antiqua" w:cs="Helvetica"/>
          <w:b/>
          <w:kern w:val="0"/>
          <w:sz w:val="24"/>
          <w:szCs w:val="24"/>
        </w:rPr>
        <w:t>Peer-review report classification</w:t>
      </w:r>
    </w:p>
    <w:p w:rsidR="006C744C" w:rsidRPr="006C744C" w:rsidRDefault="006C744C" w:rsidP="006C744C">
      <w:pPr>
        <w:widowControl/>
        <w:shd w:val="clear" w:color="auto" w:fill="FFFFFF"/>
        <w:snapToGrid w:val="0"/>
        <w:spacing w:line="360" w:lineRule="auto"/>
        <w:rPr>
          <w:rFonts w:ascii="Book Antiqua" w:hAnsi="Book Antiqua" w:cs="Helvetica"/>
          <w:kern w:val="0"/>
          <w:sz w:val="24"/>
          <w:szCs w:val="24"/>
        </w:rPr>
      </w:pPr>
      <w:r w:rsidRPr="006C744C">
        <w:rPr>
          <w:rFonts w:ascii="Book Antiqua" w:hAnsi="Book Antiqua" w:cs="Helvetica"/>
          <w:kern w:val="0"/>
          <w:sz w:val="24"/>
          <w:szCs w:val="24"/>
        </w:rPr>
        <w:t xml:space="preserve">Grade A (Excellent): </w:t>
      </w:r>
      <w:r w:rsidRPr="006C744C">
        <w:rPr>
          <w:rFonts w:ascii="Book Antiqua" w:hAnsi="Book Antiqua" w:cs="Helvetica" w:hint="eastAsia"/>
          <w:kern w:val="0"/>
          <w:sz w:val="24"/>
          <w:szCs w:val="24"/>
        </w:rPr>
        <w:t>0</w:t>
      </w:r>
    </w:p>
    <w:p w:rsidR="006C744C" w:rsidRPr="006C744C" w:rsidRDefault="006C744C" w:rsidP="006C744C">
      <w:pPr>
        <w:widowControl/>
        <w:shd w:val="clear" w:color="auto" w:fill="FFFFFF"/>
        <w:snapToGrid w:val="0"/>
        <w:spacing w:line="360" w:lineRule="auto"/>
        <w:rPr>
          <w:rFonts w:ascii="Book Antiqua" w:hAnsi="Book Antiqua" w:cs="Helvetica"/>
          <w:kern w:val="0"/>
          <w:sz w:val="24"/>
          <w:szCs w:val="24"/>
        </w:rPr>
      </w:pPr>
      <w:r w:rsidRPr="006C744C">
        <w:rPr>
          <w:rFonts w:ascii="Book Antiqua" w:hAnsi="Book Antiqua" w:cs="Helvetica"/>
          <w:kern w:val="0"/>
          <w:sz w:val="24"/>
          <w:szCs w:val="24"/>
        </w:rPr>
        <w:t xml:space="preserve">Grade B (Very good): </w:t>
      </w:r>
      <w:r w:rsidRPr="006C744C">
        <w:rPr>
          <w:rFonts w:ascii="Book Antiqua" w:hAnsi="Book Antiqua" w:cs="Helvetica" w:hint="eastAsia"/>
          <w:kern w:val="0"/>
          <w:sz w:val="24"/>
          <w:szCs w:val="24"/>
        </w:rPr>
        <w:t>0</w:t>
      </w:r>
    </w:p>
    <w:p w:rsidR="006C744C" w:rsidRPr="006C744C" w:rsidRDefault="006C744C" w:rsidP="006C744C">
      <w:pPr>
        <w:widowControl/>
        <w:shd w:val="clear" w:color="auto" w:fill="FFFFFF"/>
        <w:snapToGrid w:val="0"/>
        <w:spacing w:line="360" w:lineRule="auto"/>
        <w:rPr>
          <w:rFonts w:ascii="Book Antiqua" w:hAnsi="Book Antiqua" w:cs="Helvetica"/>
          <w:kern w:val="0"/>
          <w:sz w:val="24"/>
          <w:szCs w:val="24"/>
        </w:rPr>
      </w:pPr>
      <w:r w:rsidRPr="006C744C">
        <w:rPr>
          <w:rFonts w:ascii="Book Antiqua" w:hAnsi="Book Antiqua" w:cs="Helvetica"/>
          <w:kern w:val="0"/>
          <w:sz w:val="24"/>
          <w:szCs w:val="24"/>
        </w:rPr>
        <w:t xml:space="preserve">Grade C (Good): </w:t>
      </w:r>
      <w:r w:rsidRPr="006C744C">
        <w:rPr>
          <w:rFonts w:ascii="Book Antiqua" w:hAnsi="Book Antiqua" w:cs="Helvetica" w:hint="eastAsia"/>
          <w:kern w:val="0"/>
          <w:sz w:val="24"/>
          <w:szCs w:val="24"/>
        </w:rPr>
        <w:t>C</w:t>
      </w:r>
    </w:p>
    <w:p w:rsidR="006C744C" w:rsidRPr="006C744C" w:rsidRDefault="006C744C" w:rsidP="006C744C">
      <w:pPr>
        <w:widowControl/>
        <w:shd w:val="clear" w:color="auto" w:fill="FFFFFF"/>
        <w:snapToGrid w:val="0"/>
        <w:spacing w:line="360" w:lineRule="auto"/>
        <w:rPr>
          <w:rFonts w:ascii="Book Antiqua" w:hAnsi="Book Antiqua" w:cs="Helvetica"/>
          <w:kern w:val="0"/>
          <w:sz w:val="24"/>
          <w:szCs w:val="24"/>
        </w:rPr>
      </w:pPr>
      <w:r w:rsidRPr="006C744C">
        <w:rPr>
          <w:rFonts w:ascii="Book Antiqua" w:hAnsi="Book Antiqua" w:cs="Helvetica"/>
          <w:kern w:val="0"/>
          <w:sz w:val="24"/>
          <w:szCs w:val="24"/>
        </w:rPr>
        <w:t xml:space="preserve">Grade D (Fair): </w:t>
      </w:r>
      <w:r w:rsidRPr="006C744C">
        <w:rPr>
          <w:rFonts w:ascii="Book Antiqua" w:hAnsi="Book Antiqua" w:cs="Helvetica" w:hint="eastAsia"/>
          <w:kern w:val="0"/>
          <w:sz w:val="24"/>
          <w:szCs w:val="24"/>
        </w:rPr>
        <w:t>0</w:t>
      </w:r>
    </w:p>
    <w:p w:rsidR="006C744C" w:rsidRPr="006C744C" w:rsidRDefault="006C744C" w:rsidP="006C744C">
      <w:pPr>
        <w:spacing w:line="360" w:lineRule="auto"/>
        <w:rPr>
          <w:rFonts w:ascii="Book Antiqua" w:hAnsi="Book Antiqua"/>
          <w:sz w:val="24"/>
          <w:szCs w:val="24"/>
        </w:rPr>
      </w:pPr>
      <w:r w:rsidRPr="006C744C">
        <w:rPr>
          <w:rFonts w:ascii="Book Antiqua" w:hAnsi="Book Antiqua" w:cs="Helvetica"/>
          <w:kern w:val="0"/>
          <w:sz w:val="24"/>
          <w:szCs w:val="24"/>
        </w:rPr>
        <w:t xml:space="preserve">Grade E (Poor): </w:t>
      </w:r>
      <w:r w:rsidRPr="006C744C">
        <w:rPr>
          <w:rFonts w:ascii="Book Antiqua" w:hAnsi="Book Antiqua" w:cs="Helvetica" w:hint="eastAsia"/>
          <w:kern w:val="0"/>
          <w:sz w:val="24"/>
          <w:szCs w:val="24"/>
        </w:rPr>
        <w:t>0</w:t>
      </w:r>
      <w:bookmarkEnd w:id="160"/>
      <w:bookmarkEnd w:id="161"/>
    </w:p>
    <w:p w:rsidR="008B1B6C" w:rsidRPr="0047191A" w:rsidRDefault="008B1B6C" w:rsidP="00F52BE4">
      <w:pPr>
        <w:snapToGrid w:val="0"/>
        <w:spacing w:line="360" w:lineRule="auto"/>
        <w:ind w:left="210" w:hangingChars="100" w:hanging="210"/>
      </w:pPr>
    </w:p>
    <w:p w:rsidR="00F52BE4" w:rsidRPr="0047191A" w:rsidRDefault="00F52BE4">
      <w:pPr>
        <w:widowControl/>
        <w:jc w:val="left"/>
      </w:pPr>
      <w:r w:rsidRPr="0047191A">
        <w:br w:type="page"/>
      </w:r>
    </w:p>
    <w:p w:rsidR="00AA6EA1" w:rsidRPr="0047191A" w:rsidRDefault="00AA6EA1" w:rsidP="00F52BE4">
      <w:pPr>
        <w:snapToGrid w:val="0"/>
        <w:spacing w:line="360" w:lineRule="auto"/>
        <w:ind w:left="210" w:hangingChars="100" w:hanging="210"/>
      </w:pPr>
    </w:p>
    <w:p w:rsidR="00AA6EA1" w:rsidRPr="0047191A" w:rsidRDefault="00F6694B" w:rsidP="00F52BE4">
      <w:pPr>
        <w:snapToGrid w:val="0"/>
        <w:spacing w:line="360" w:lineRule="auto"/>
        <w:jc w:val="center"/>
        <w:rPr>
          <w:rFonts w:ascii="Book Antiqua" w:eastAsia="DengXian" w:hAnsi="Book Antiqua"/>
          <w:sz w:val="24"/>
          <w:szCs w:val="24"/>
        </w:rPr>
      </w:pPr>
      <w:r>
        <w:rPr>
          <w:rFonts w:ascii="Book Antiqua" w:eastAsia="DengXian" w:hAnsi="Book Antiqua"/>
          <w:noProof/>
          <w:sz w:val="24"/>
          <w:szCs w:val="24"/>
        </w:rPr>
        <mc:AlternateContent>
          <mc:Choice Requires="wps">
            <w:drawing>
              <wp:anchor distT="0" distB="0" distL="114300" distR="114300" simplePos="0" relativeHeight="251669504" behindDoc="0" locked="0" layoutInCell="1" allowOverlap="1">
                <wp:simplePos x="0" y="0"/>
                <wp:positionH relativeFrom="column">
                  <wp:posOffset>5191125</wp:posOffset>
                </wp:positionH>
                <wp:positionV relativeFrom="paragraph">
                  <wp:posOffset>1337310</wp:posOffset>
                </wp:positionV>
                <wp:extent cx="19050" cy="800100"/>
                <wp:effectExtent l="57150" t="10160" r="76200" b="18415"/>
                <wp:wrapNone/>
                <wp:docPr id="13"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0010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EC9B51D" id="_x0000_t32" coordsize="21600,21600" o:spt="32" o:oned="t" path="m,l21600,21600e" filled="f">
                <v:path arrowok="t" fillok="f" o:connecttype="none"/>
                <o:lock v:ext="edit" shapetype="t"/>
              </v:shapetype>
              <v:shape id="直接箭头连接符 12" o:spid="_x0000_s1026" type="#_x0000_t32" style="position:absolute;margin-left:408.75pt;margin-top:105.3pt;width:1.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" strokecolor="#5b9bd5" strokeweight=".5pt">
                <v:stroke endarrow="open" joinstyle="miter"/>
              </v:shape>
            </w:pict>
          </mc:Fallback>
        </mc:AlternateContent>
      </w:r>
      <w:r>
        <w:rPr>
          <w:rFonts w:ascii="Book Antiqua" w:eastAsia="DengXian" w:hAnsi="Book Antiqua"/>
          <w:noProof/>
          <w:sz w:val="24"/>
          <w:szCs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156210</wp:posOffset>
                </wp:positionV>
                <wp:extent cx="1457325" cy="828675"/>
                <wp:effectExtent l="47625" t="10160" r="9525" b="75565"/>
                <wp:wrapNone/>
                <wp:docPr id="12"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82867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81A5C1" id="直接箭头连接符 3" o:spid="_x0000_s1026" type="#_x0000_t32" style="position:absolute;margin-left:5.25pt;margin-top:12.3pt;width:114.75pt;height:6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" strokecolor="#5b9bd5" strokeweight=".5pt">
                <v:stroke endarrow="open" joinstyle="miter"/>
              </v:shape>
            </w:pict>
          </mc:Fallback>
        </mc:AlternateContent>
      </w:r>
      <w:r>
        <w:rPr>
          <w:rFonts w:ascii="Book Antiqua" w:eastAsia="DengXian" w:hAnsi="Book Antiqua"/>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1403985</wp:posOffset>
                </wp:positionV>
                <wp:extent cx="0" cy="857250"/>
                <wp:effectExtent l="76200" t="10160" r="76200" b="18415"/>
                <wp:wrapNone/>
                <wp:docPr id="11"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1BCA9" id="直接箭头连接符 10" o:spid="_x0000_s1026" type="#_x0000_t32" style="position:absolute;margin-left:.75pt;margin-top:110.55pt;width:0;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" strokecolor="#5b9bd5" strokeweight=".5pt">
                <v:stroke endarrow="open" joinstyle="miter"/>
              </v:shape>
            </w:pict>
          </mc:Fallback>
        </mc:AlternateContent>
      </w:r>
      <w:r>
        <w:rPr>
          <w:rFonts w:ascii="Book Antiqua" w:eastAsia="DengXian" w:hAnsi="Book Antiqua"/>
          <w:noProof/>
          <w:sz w:val="24"/>
          <w:szCs w:val="24"/>
        </w:rPr>
        <mc:AlternateContent>
          <mc:Choice Requires="wps">
            <w:drawing>
              <wp:anchor distT="0" distB="0" distL="114300" distR="114300" simplePos="0" relativeHeight="251671552" behindDoc="0" locked="0" layoutInCell="1" allowOverlap="1">
                <wp:simplePos x="0" y="0"/>
                <wp:positionH relativeFrom="column">
                  <wp:posOffset>1228725</wp:posOffset>
                </wp:positionH>
                <wp:positionV relativeFrom="paragraph">
                  <wp:posOffset>2023110</wp:posOffset>
                </wp:positionV>
                <wp:extent cx="2505075" cy="1943100"/>
                <wp:effectExtent l="9525" t="10160" r="9525" b="8890"/>
                <wp:wrapNone/>
                <wp:docPr id="10" name="圆角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943100"/>
                        </a:xfrm>
                        <a:prstGeom prst="roundRect">
                          <a:avLst>
                            <a:gd name="adj" fmla="val 16667"/>
                          </a:avLst>
                        </a:prstGeom>
                        <a:solidFill>
                          <a:srgbClr val="5B9BD5"/>
                        </a:solidFill>
                        <a:ln w="12700">
                          <a:solidFill>
                            <a:srgbClr val="1F4D78"/>
                          </a:solidFill>
                          <a:miter lim="800000"/>
                          <a:headEnd/>
                          <a:tailEnd/>
                        </a:ln>
                      </wps:spPr>
                      <wps:txbx>
                        <w:txbxContent>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Guiding and recruiting transcription factors</w:t>
                            </w:r>
                          </w:p>
                          <w:p w:rsidR="0047191A" w:rsidRPr="00AA6EA1" w:rsidRDefault="0047191A" w:rsidP="00AA6EA1">
                            <w:pPr>
                              <w:spacing w:line="280" w:lineRule="exact"/>
                              <w:ind w:left="240" w:hangingChars="100" w:hanging="24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Acting as transcriptional activators or repressors</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Bindin</w:t>
                            </w:r>
                            <w:r>
                              <w:rPr>
                                <w:rFonts w:ascii="Book Antiqua" w:eastAsia="Microsoft YaHei" w:hAnsi="Book Antiqua" w:hint="eastAsia"/>
                                <w:sz w:val="24"/>
                                <w:szCs w:val="24"/>
                              </w:rPr>
                              <w:t>g</w:t>
                            </w:r>
                            <w:r w:rsidRPr="00AA6EA1">
                              <w:rPr>
                                <w:rFonts w:ascii="Book Antiqua" w:eastAsia="Microsoft YaHei" w:hAnsi="Book Antiqua"/>
                                <w:sz w:val="24"/>
                                <w:szCs w:val="24"/>
                              </w:rPr>
                              <w:t xml:space="preserve"> RNA PII</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Targeting adjacent genes</w:t>
                            </w:r>
                          </w:p>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Forming IncRNA-DNA hybirds</w:t>
                            </w:r>
                          </w:p>
                          <w:p w:rsidR="0047191A" w:rsidRPr="00AA6EA1" w:rsidRDefault="0047191A" w:rsidP="00AA6EA1">
                            <w:pPr>
                              <w:spacing w:line="280" w:lineRule="exact"/>
                              <w:jc w:val="left"/>
                              <w:rPr>
                                <w:rFonts w:ascii="Book Antiqua"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Affecting protein localization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14" o:spid="_x0000_s1026" style="position:absolute;left:0;text-align:left;margin-left:96.75pt;margin-top:159.3pt;width:197.2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" fillcolor="#5b9bd5" strokecolor="#1f4d78" strokeweight="1pt">
                <v:stroke joinstyle="miter"/>
                <v:textbox>
                  <w:txbxContent>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Guiding and recruiting transcription factors</w:t>
                      </w:r>
                    </w:p>
                    <w:p w:rsidR="0047191A" w:rsidRPr="00AA6EA1" w:rsidRDefault="0047191A" w:rsidP="00AA6EA1">
                      <w:pPr>
                        <w:spacing w:line="280" w:lineRule="exact"/>
                        <w:ind w:left="240" w:hangingChars="100" w:hanging="24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Acting as transcriptional activators or repressors</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Bindin</w:t>
                      </w:r>
                      <w:r>
                        <w:rPr>
                          <w:rFonts w:ascii="Book Antiqua" w:eastAsia="Microsoft YaHei" w:hAnsi="Book Antiqua" w:hint="eastAsia"/>
                          <w:sz w:val="24"/>
                          <w:szCs w:val="24"/>
                        </w:rPr>
                        <w:t>g</w:t>
                      </w:r>
                      <w:r w:rsidRPr="00AA6EA1">
                        <w:rPr>
                          <w:rFonts w:ascii="Book Antiqua" w:eastAsia="Microsoft YaHei" w:hAnsi="Book Antiqua"/>
                          <w:sz w:val="24"/>
                          <w:szCs w:val="24"/>
                        </w:rPr>
                        <w:t xml:space="preserve"> RNA PII</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Targeting adjacent genes</w:t>
                      </w:r>
                    </w:p>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Forming IncRNA-DNA hybirds</w:t>
                      </w:r>
                    </w:p>
                    <w:p w:rsidR="0047191A" w:rsidRPr="00AA6EA1" w:rsidRDefault="0047191A" w:rsidP="00AA6EA1">
                      <w:pPr>
                        <w:spacing w:line="280" w:lineRule="exact"/>
                        <w:jc w:val="left"/>
                        <w:rPr>
                          <w:rFonts w:ascii="Book Antiqua"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Affecting protein localization</w:t>
                      </w:r>
                    </w:p>
                  </w:txbxContent>
                </v:textbox>
              </v:roundrect>
            </w:pict>
          </mc:Fallback>
        </mc:AlternateContent>
      </w:r>
      <w:r>
        <w:rPr>
          <w:rFonts w:ascii="Book Antiqua" w:eastAsia="DengXian" w:hAnsi="Book Antiqua"/>
          <w:noProof/>
          <w:sz w:val="24"/>
          <w:szCs w:val="24"/>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156210</wp:posOffset>
                </wp:positionV>
                <wp:extent cx="1323975" cy="828675"/>
                <wp:effectExtent l="9525" t="10160" r="57150" b="75565"/>
                <wp:wrapNone/>
                <wp:docPr id="9"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82867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638190" id="直接箭头连接符 4" o:spid="_x0000_s1026" type="#_x0000_t32" style="position:absolute;margin-left:306pt;margin-top:12.3pt;width:104.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" strokecolor="#5b9bd5" strokeweight=".5pt">
                <v:stroke endarrow="open" joinstyle="miter"/>
              </v:shape>
            </w:pict>
          </mc:Fallback>
        </mc:AlternateContent>
      </w:r>
      <w:r>
        <w:rPr>
          <w:rFonts w:ascii="Book Antiqua" w:eastAsia="DengXian" w:hAnsi="Book Antiqua"/>
          <w:noProof/>
          <w:sz w:val="24"/>
          <w:szCs w:val="24"/>
        </w:rPr>
        <mc:AlternateContent>
          <mc:Choice Requires="wps">
            <w:drawing>
              <wp:anchor distT="0" distB="0" distL="114300" distR="114300" simplePos="0" relativeHeight="251668480" behindDoc="0" locked="0" layoutInCell="1" allowOverlap="1">
                <wp:simplePos x="0" y="0"/>
                <wp:positionH relativeFrom="column">
                  <wp:posOffset>2667000</wp:posOffset>
                </wp:positionH>
                <wp:positionV relativeFrom="paragraph">
                  <wp:posOffset>1337310</wp:posOffset>
                </wp:positionV>
                <wp:extent cx="0" cy="685800"/>
                <wp:effectExtent l="76200" t="10160" r="76200" b="18415"/>
                <wp:wrapNone/>
                <wp:docPr id="8"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746BE1" id="直接箭头连接符 11" o:spid="_x0000_s1026" type="#_x0000_t32" style="position:absolute;margin-left:210pt;margin-top:105.3pt;width:0;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" strokecolor="#5b9bd5" strokeweight=".5pt">
                <v:stroke endarrow="open" joinstyle="miter"/>
              </v:shape>
            </w:pict>
          </mc:Fallback>
        </mc:AlternateContent>
      </w:r>
      <w:r>
        <w:rPr>
          <w:rFonts w:ascii="Book Antiqua" w:eastAsia="DengXian" w:hAnsi="Book Antiqua"/>
          <w:noProof/>
          <w:sz w:val="24"/>
          <w:szCs w:val="24"/>
        </w:rPr>
        <mc:AlternateContent>
          <mc:Choice Requires="wps">
            <w:drawing>
              <wp:anchor distT="0" distB="0" distL="114300" distR="114300" simplePos="0" relativeHeight="251661312" behindDoc="0" locked="0" layoutInCell="1" allowOverlap="1">
                <wp:simplePos x="0" y="0"/>
                <wp:positionH relativeFrom="column">
                  <wp:posOffset>2667000</wp:posOffset>
                </wp:positionH>
                <wp:positionV relativeFrom="paragraph">
                  <wp:posOffset>432435</wp:posOffset>
                </wp:positionV>
                <wp:extent cx="0" cy="561975"/>
                <wp:effectExtent l="76200" t="10160" r="76200" b="18415"/>
                <wp:wrapNone/>
                <wp:docPr id="7"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19BBD" id="直接箭头连接符 2" o:spid="_x0000_s1026" type="#_x0000_t32" style="position:absolute;margin-left:210pt;margin-top:34.05pt;width:0;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" strokecolor="#5b9bd5" strokeweight=".5pt">
                <v:stroke endarrow="open" joinstyle="miter"/>
              </v:shape>
            </w:pict>
          </mc:Fallback>
        </mc:AlternateContent>
      </w:r>
      <w:r>
        <w:rPr>
          <w:rFonts w:ascii="Microsoft YaHei" w:eastAsia="Microsoft YaHei" w:hAnsi="Microsoft YaHei"/>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-57150</wp:posOffset>
                </wp:positionV>
                <wp:extent cx="2362200" cy="485775"/>
                <wp:effectExtent l="9525" t="6350" r="9525" b="12700"/>
                <wp:wrapNone/>
                <wp:docPr id="6"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85775"/>
                        </a:xfrm>
                        <a:prstGeom prst="roundRect">
                          <a:avLst>
                            <a:gd name="adj" fmla="val 16667"/>
                          </a:avLst>
                        </a:prstGeom>
                        <a:solidFill>
                          <a:srgbClr val="B4C6E7"/>
                        </a:solidFill>
                        <a:ln w="6350">
                          <a:solidFill>
                            <a:srgbClr val="9CC2E5"/>
                          </a:solidFill>
                          <a:miter lim="800000"/>
                          <a:headEnd/>
                          <a:tailEnd/>
                        </a:ln>
                      </wps:spPr>
                      <wps:txbx>
                        <w:txbxContent>
                          <w:p w:rsidR="0047191A" w:rsidRPr="00AA6EA1" w:rsidRDefault="0047191A" w:rsidP="00093651">
                            <w:pPr>
                              <w:jc w:val="center"/>
                              <w:rPr>
                                <w:rFonts w:ascii="Book Antiqua" w:hAnsi="Book Antiqua"/>
                                <w:sz w:val="36"/>
                                <w:szCs w:val="36"/>
                              </w:rPr>
                            </w:pPr>
                            <w:r w:rsidRPr="00AA6EA1">
                              <w:rPr>
                                <w:rFonts w:ascii="Book Antiqua" w:hAnsi="Book Antiqua"/>
                                <w:sz w:val="36"/>
                                <w:szCs w:val="36"/>
                              </w:rPr>
                              <w:t>lncRNAs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1" o:spid="_x0000_s1027" style="position:absolute;left:0;text-align:left;margin-left:120pt;margin-top:-4.5pt;width:186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" fillcolor="#b4c6e7" strokecolor="#9cc2e5" strokeweight=".5pt">
                <v:stroke joinstyle="miter"/>
                <v:textbox>
                  <w:txbxContent>
                    <w:p w:rsidR="0047191A" w:rsidRPr="00AA6EA1" w:rsidRDefault="0047191A" w:rsidP="00093651">
                      <w:pPr>
                        <w:jc w:val="center"/>
                        <w:rPr>
                          <w:rFonts w:ascii="Book Antiqua" w:hAnsi="Book Antiqua"/>
                          <w:sz w:val="36"/>
                          <w:szCs w:val="36"/>
                        </w:rPr>
                      </w:pPr>
                      <w:r w:rsidRPr="00AA6EA1">
                        <w:rPr>
                          <w:rFonts w:ascii="Book Antiqua" w:hAnsi="Book Antiqua"/>
                          <w:sz w:val="36"/>
                          <w:szCs w:val="36"/>
                        </w:rPr>
                        <w:t>lncRNAs</w:t>
                      </w:r>
                    </w:p>
                  </w:txbxContent>
                </v:textbox>
              </v:roundrect>
            </w:pict>
          </mc:Fallback>
        </mc:AlternateContent>
      </w:r>
    </w:p>
    <w:p w:rsidR="00AA6EA1" w:rsidRPr="0047191A" w:rsidRDefault="00F6694B" w:rsidP="00F52BE4">
      <w:pPr>
        <w:snapToGrid w:val="0"/>
        <w:spacing w:line="360" w:lineRule="auto"/>
        <w:jc w:val="center"/>
        <w:rPr>
          <w:rFonts w:ascii="Book Antiqua" w:eastAsia="DengXian" w:hAnsi="Book Antiqua"/>
          <w:sz w:val="24"/>
          <w:szCs w:val="24"/>
        </w:rPr>
      </w:pPr>
      <w:r>
        <w:rPr>
          <w:rFonts w:ascii="Book Antiqua" w:eastAsia="DengXian" w:hAnsi="Book Antiqua"/>
          <w:noProof/>
          <w:sz w:val="24"/>
          <w:szCs w:val="24"/>
        </w:rPr>
        <mc:AlternateContent>
          <mc:Choice Requires="wps">
            <w:drawing>
              <wp:anchor distT="0" distB="0" distL="114300" distR="114300" simplePos="0" relativeHeight="251666432" behindDoc="0" locked="0" layoutInCell="1" allowOverlap="1">
                <wp:simplePos x="0" y="0"/>
                <wp:positionH relativeFrom="column">
                  <wp:posOffset>3981450</wp:posOffset>
                </wp:positionH>
                <wp:positionV relativeFrom="paragraph">
                  <wp:posOffset>796290</wp:posOffset>
                </wp:positionV>
                <wp:extent cx="2266950" cy="539750"/>
                <wp:effectExtent l="9525" t="10160" r="9525" b="12065"/>
                <wp:wrapNone/>
                <wp:docPr id="5"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39750"/>
                        </a:xfrm>
                        <a:prstGeom prst="roundRect">
                          <a:avLst>
                            <a:gd name="adj" fmla="val 16667"/>
                          </a:avLst>
                        </a:prstGeom>
                        <a:solidFill>
                          <a:srgbClr val="5B9BD5"/>
                        </a:solidFill>
                        <a:ln w="12700">
                          <a:solidFill>
                            <a:srgbClr val="1F4D78"/>
                          </a:solidFill>
                          <a:miter lim="800000"/>
                          <a:headEnd/>
                          <a:tailEnd/>
                        </a:ln>
                      </wps:spPr>
                      <wps:txbx>
                        <w:txbxContent>
                          <w:p w:rsidR="0047191A" w:rsidRPr="006C22FE" w:rsidRDefault="0047191A" w:rsidP="00AA6EA1">
                            <w:pPr>
                              <w:ind w:firstLine="465"/>
                              <w:rPr>
                                <w:rFonts w:ascii="Book Antiqua" w:hAnsi="Book Antiqua"/>
                                <w:sz w:val="24"/>
                                <w:szCs w:val="24"/>
                              </w:rPr>
                            </w:pPr>
                            <w:r w:rsidRPr="006C22FE">
                              <w:rPr>
                                <w:rFonts w:ascii="Book Antiqua" w:hAnsi="Book Antiqua"/>
                                <w:sz w:val="24"/>
                                <w:szCs w:val="24"/>
                              </w:rPr>
                              <w:t>Post-transcriptional</w:t>
                            </w:r>
                            <w:r>
                              <w:rPr>
                                <w:rFonts w:ascii="Book Antiqua" w:hAnsi="Book Antiqua"/>
                                <w:sz w:val="24"/>
                                <w:szCs w:val="24"/>
                              </w:rPr>
                              <w:t xml:space="preserve"> </w:t>
                            </w:r>
                          </w:p>
                          <w:p w:rsidR="0047191A" w:rsidRPr="006C22FE" w:rsidRDefault="0047191A" w:rsidP="00AA6EA1">
                            <w:pPr>
                              <w:ind w:firstLine="465"/>
                              <w:rPr>
                                <w:rFonts w:ascii="Book Antiqua" w:hAnsi="Book Antiqua"/>
                                <w:sz w:val="24"/>
                                <w:szCs w:val="24"/>
                              </w:rPr>
                            </w:pPr>
                            <w:r>
                              <w:rPr>
                                <w:rFonts w:ascii="Book Antiqua" w:hAnsi="Book Antiqua" w:hint="eastAsia"/>
                                <w:sz w:val="24"/>
                                <w:szCs w:val="24"/>
                              </w:rPr>
                              <w:t xml:space="preserve"> </w:t>
                            </w:r>
                            <w:r w:rsidRPr="006C22FE">
                              <w:rPr>
                                <w:rFonts w:ascii="Book Antiqua" w:hAnsi="Book Antiqua"/>
                                <w:sz w:val="24"/>
                                <w:szCs w:val="24"/>
                              </w:rPr>
                              <w:t>regulation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7" o:spid="_x0000_s1028" style="position:absolute;left:0;text-align:left;margin-left:313.5pt;margin-top:62.7pt;width:178.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" fillcolor="#5b9bd5" strokecolor="#1f4d78" strokeweight="1pt">
                <v:stroke joinstyle="miter"/>
                <v:textbox>
                  <w:txbxContent>
                    <w:p w:rsidR="0047191A" w:rsidRPr="006C22FE" w:rsidRDefault="0047191A" w:rsidP="00AA6EA1">
                      <w:pPr>
                        <w:ind w:firstLine="465"/>
                        <w:rPr>
                          <w:rFonts w:ascii="Book Antiqua" w:hAnsi="Book Antiqua"/>
                          <w:sz w:val="24"/>
                          <w:szCs w:val="24"/>
                        </w:rPr>
                      </w:pPr>
                      <w:r w:rsidRPr="006C22FE">
                        <w:rPr>
                          <w:rFonts w:ascii="Book Antiqua" w:hAnsi="Book Antiqua"/>
                          <w:sz w:val="24"/>
                          <w:szCs w:val="24"/>
                        </w:rPr>
                        <w:t>Post-transcriptional</w:t>
                      </w:r>
                      <w:r>
                        <w:rPr>
                          <w:rFonts w:ascii="Book Antiqua" w:hAnsi="Book Antiqua"/>
                          <w:sz w:val="24"/>
                          <w:szCs w:val="24"/>
                        </w:rPr>
                        <w:t xml:space="preserve"> </w:t>
                      </w:r>
                    </w:p>
                    <w:p w:rsidR="0047191A" w:rsidRPr="006C22FE" w:rsidRDefault="0047191A" w:rsidP="00AA6EA1">
                      <w:pPr>
                        <w:ind w:firstLine="465"/>
                        <w:rPr>
                          <w:rFonts w:ascii="Book Antiqua" w:hAnsi="Book Antiqua"/>
                          <w:sz w:val="24"/>
                          <w:szCs w:val="24"/>
                        </w:rPr>
                      </w:pPr>
                      <w:r>
                        <w:rPr>
                          <w:rFonts w:ascii="Book Antiqua" w:hAnsi="Book Antiqua" w:hint="eastAsia"/>
                          <w:sz w:val="24"/>
                          <w:szCs w:val="24"/>
                        </w:rPr>
                        <w:t xml:space="preserve"> </w:t>
                      </w:r>
                      <w:r w:rsidRPr="006C22FE">
                        <w:rPr>
                          <w:rFonts w:ascii="Book Antiqua" w:hAnsi="Book Antiqua"/>
                          <w:sz w:val="24"/>
                          <w:szCs w:val="24"/>
                        </w:rPr>
                        <w:t>regulation</w:t>
                      </w:r>
                    </w:p>
                  </w:txbxContent>
                </v:textbox>
              </v:roundrect>
            </w:pict>
          </mc:Fallback>
        </mc:AlternateContent>
      </w:r>
    </w:p>
    <w:p w:rsidR="004B4FFB" w:rsidRPr="0047191A" w:rsidRDefault="004B4FFB" w:rsidP="00F52BE4">
      <w:pPr>
        <w:snapToGrid w:val="0"/>
        <w:spacing w:line="360" w:lineRule="auto"/>
        <w:ind w:left="210" w:hangingChars="100" w:hanging="210"/>
      </w:pPr>
    </w:p>
    <w:p w:rsidR="004B4FFB" w:rsidRPr="0047191A" w:rsidRDefault="004B4FFB" w:rsidP="00F52BE4">
      <w:pPr>
        <w:snapToGrid w:val="0"/>
        <w:spacing w:line="360" w:lineRule="auto"/>
        <w:ind w:left="210" w:hangingChars="100" w:hanging="210"/>
      </w:pPr>
    </w:p>
    <w:p w:rsidR="004B4FFB" w:rsidRPr="0047191A" w:rsidRDefault="00F6694B" w:rsidP="00F52BE4">
      <w:pPr>
        <w:snapToGrid w:val="0"/>
        <w:spacing w:line="360" w:lineRule="auto"/>
        <w:ind w:left="240" w:hangingChars="100" w:hanging="240"/>
      </w:pPr>
      <w:r>
        <w:rPr>
          <w:rFonts w:ascii="Book Antiqua" w:eastAsia="DengXian" w:hAnsi="Book Antiqua"/>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3810</wp:posOffset>
                </wp:positionV>
                <wp:extent cx="2162175" cy="457200"/>
                <wp:effectExtent l="9525" t="8890" r="9525" b="10160"/>
                <wp:wrapNone/>
                <wp:docPr id="4"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57200"/>
                        </a:xfrm>
                        <a:prstGeom prst="roundRect">
                          <a:avLst>
                            <a:gd name="adj" fmla="val 16667"/>
                          </a:avLst>
                        </a:prstGeom>
                        <a:solidFill>
                          <a:srgbClr val="5B9BD5"/>
                        </a:solidFill>
                        <a:ln w="12700">
                          <a:solidFill>
                            <a:srgbClr val="1F4D78"/>
                          </a:solidFill>
                          <a:miter lim="800000"/>
                          <a:headEnd/>
                          <a:tailEnd/>
                        </a:ln>
                      </wps:spPr>
                      <wps:txbx>
                        <w:txbxContent>
                          <w:p w:rsidR="0047191A" w:rsidRPr="00AA6EA1" w:rsidRDefault="0047191A" w:rsidP="00AA6EA1">
                            <w:pPr>
                              <w:rPr>
                                <w:rFonts w:ascii="Book Antiqua" w:hAnsi="Book Antiqua"/>
                                <w:sz w:val="24"/>
                                <w:szCs w:val="24"/>
                              </w:rPr>
                            </w:pPr>
                            <w:r w:rsidRPr="00AA6EA1">
                              <w:rPr>
                                <w:rFonts w:ascii="Book Antiqua" w:hAnsi="Book Antiqua"/>
                                <w:sz w:val="24"/>
                                <w:szCs w:val="24"/>
                              </w:rPr>
                              <w:t>Transcriptional regulation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6" o:spid="_x0000_s1029" style="position:absolute;left:0;text-align:left;margin-left:120pt;margin-top:.3pt;width:170.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" fillcolor="#5b9bd5" strokecolor="#1f4d78" strokeweight="1pt">
                <v:stroke joinstyle="miter"/>
                <v:textbox>
                  <w:txbxContent>
                    <w:p w:rsidR="0047191A" w:rsidRPr="00AA6EA1" w:rsidRDefault="0047191A" w:rsidP="00AA6EA1">
                      <w:pPr>
                        <w:rPr>
                          <w:rFonts w:ascii="Book Antiqua" w:hAnsi="Book Antiqua"/>
                          <w:sz w:val="24"/>
                          <w:szCs w:val="24"/>
                        </w:rPr>
                      </w:pPr>
                      <w:r w:rsidRPr="00AA6EA1">
                        <w:rPr>
                          <w:rFonts w:ascii="Book Antiqua" w:hAnsi="Book Antiqua"/>
                          <w:sz w:val="24"/>
                          <w:szCs w:val="24"/>
                        </w:rPr>
                        <w:t>Transcriptional regulation</w:t>
                      </w:r>
                    </w:p>
                  </w:txbxContent>
                </v:textbox>
              </v:roundrect>
            </w:pict>
          </mc:Fallback>
        </mc:AlternateContent>
      </w:r>
      <w:r>
        <w:rPr>
          <w:rFonts w:ascii="Book Antiqua" w:eastAsia="DengXian" w:hAnsi="Book Antiqua"/>
          <w:noProof/>
          <w:sz w:val="24"/>
          <w:szCs w:val="24"/>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3810</wp:posOffset>
                </wp:positionV>
                <wp:extent cx="1724025" cy="485775"/>
                <wp:effectExtent l="9525" t="8890" r="9525" b="10160"/>
                <wp:wrapNone/>
                <wp:docPr id="3"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85775"/>
                        </a:xfrm>
                        <a:prstGeom prst="roundRect">
                          <a:avLst>
                            <a:gd name="adj" fmla="val 16667"/>
                          </a:avLst>
                        </a:prstGeom>
                        <a:solidFill>
                          <a:srgbClr val="5B9BD5"/>
                        </a:solidFill>
                        <a:ln w="12700">
                          <a:solidFill>
                            <a:srgbClr val="1F4D78"/>
                          </a:solidFill>
                          <a:miter lim="800000"/>
                          <a:headEnd/>
                          <a:tailEnd/>
                        </a:ln>
                      </wps:spPr>
                      <wps:txbx>
                        <w:txbxContent>
                          <w:p w:rsidR="0047191A" w:rsidRPr="00AA6EA1" w:rsidRDefault="0047191A" w:rsidP="00AA6EA1">
                            <w:pPr>
                              <w:rPr>
                                <w:rFonts w:ascii="Book Antiqua" w:hAnsi="Book Antiqua"/>
                                <w:sz w:val="24"/>
                                <w:szCs w:val="24"/>
                              </w:rPr>
                            </w:pPr>
                            <w:r w:rsidRPr="00AA6EA1">
                              <w:rPr>
                                <w:rFonts w:ascii="Book Antiqua" w:hAnsi="Book Antiqua"/>
                                <w:sz w:val="24"/>
                                <w:szCs w:val="24"/>
                              </w:rPr>
                              <w:t>Epigenetic regulation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圆角矩形 5" o:spid="_x0000_s1030" style="position:absolute;left:0;text-align:left;margin-left:-63pt;margin-top:.3pt;width:135.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" fillcolor="#5b9bd5" strokecolor="#1f4d78" strokeweight="1pt">
                <v:stroke joinstyle="miter"/>
                <v:textbox>
                  <w:txbxContent>
                    <w:p w:rsidR="0047191A" w:rsidRPr="00AA6EA1" w:rsidRDefault="0047191A" w:rsidP="00AA6EA1">
                      <w:pPr>
                        <w:rPr>
                          <w:rFonts w:ascii="Book Antiqua" w:hAnsi="Book Antiqua"/>
                          <w:sz w:val="24"/>
                          <w:szCs w:val="24"/>
                        </w:rPr>
                      </w:pPr>
                      <w:r w:rsidRPr="00AA6EA1">
                        <w:rPr>
                          <w:rFonts w:ascii="Book Antiqua" w:hAnsi="Book Antiqua"/>
                          <w:sz w:val="24"/>
                          <w:szCs w:val="24"/>
                        </w:rPr>
                        <w:t>Epigenetic regulation</w:t>
                      </w:r>
                    </w:p>
                  </w:txbxContent>
                </v:textbox>
              </v:roundrect>
            </w:pict>
          </mc:Fallback>
        </mc:AlternateContent>
      </w:r>
    </w:p>
    <w:p w:rsidR="004B4FFB" w:rsidRPr="0047191A" w:rsidRDefault="00F6694B" w:rsidP="00F52BE4">
      <w:pPr>
        <w:snapToGrid w:val="0"/>
        <w:spacing w:line="360" w:lineRule="auto"/>
        <w:ind w:left="240" w:hangingChars="100" w:hanging="240"/>
      </w:pPr>
      <w:r>
        <w:rPr>
          <w:rFonts w:ascii="Book Antiqua" w:eastAsia="DengXian" w:hAnsi="Book Antiqua"/>
          <w:noProof/>
          <w:sz w:val="24"/>
          <w:szCs w:val="24"/>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849630</wp:posOffset>
                </wp:positionV>
                <wp:extent cx="2438400" cy="1695450"/>
                <wp:effectExtent l="9525" t="13335" r="9525" b="15240"/>
                <wp:wrapNone/>
                <wp:docPr id="2" name="圆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695450"/>
                        </a:xfrm>
                        <a:prstGeom prst="roundRect">
                          <a:avLst>
                            <a:gd name="adj" fmla="val 16667"/>
                          </a:avLst>
                        </a:prstGeom>
                        <a:solidFill>
                          <a:srgbClr val="5B9BD5"/>
                        </a:solidFill>
                        <a:ln w="12700">
                          <a:solidFill>
                            <a:srgbClr val="1F4D78"/>
                          </a:solidFill>
                          <a:miter lim="800000"/>
                          <a:headEnd/>
                          <a:tailEnd/>
                        </a:ln>
                      </wps:spPr>
                      <wps:txbx>
                        <w:txbxContent>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color w:val="333333"/>
                                <w:sz w:val="24"/>
                                <w:szCs w:val="24"/>
                              </w:rPr>
                              <w:t>￭</w:t>
                            </w:r>
                            <w:r w:rsidRPr="00AA6EA1">
                              <w:rPr>
                                <w:rFonts w:ascii="Book Antiqua" w:eastAsia="Microsoft YaHei" w:hAnsi="Book Antiqua"/>
                                <w:sz w:val="24"/>
                                <w:szCs w:val="24"/>
                              </w:rPr>
                              <w:t>Modulating mRNA stability</w:t>
                            </w:r>
                            <w:r w:rsidRPr="00AA6EA1">
                              <w:rPr>
                                <w:rFonts w:ascii="Book Antiqua" w:eastAsia="Microsoft YaHei"/>
                                <w:sz w:val="24"/>
                                <w:szCs w:val="24"/>
                              </w:rPr>
                              <w:t>，</w:t>
                            </w:r>
                            <w:r w:rsidRPr="00AA6EA1">
                              <w:rPr>
                                <w:rFonts w:ascii="Book Antiqua" w:eastAsia="Microsoft YaHei" w:hAnsi="Book Antiqua"/>
                                <w:sz w:val="24"/>
                                <w:szCs w:val="24"/>
                              </w:rPr>
                              <w:t>translation</w:t>
                            </w:r>
                            <w:r w:rsidRPr="00AA6EA1">
                              <w:rPr>
                                <w:rFonts w:ascii="Book Antiqua" w:eastAsia="Microsoft YaHei"/>
                                <w:sz w:val="24"/>
                                <w:szCs w:val="24"/>
                              </w:rPr>
                              <w:t>，</w:t>
                            </w:r>
                            <w:r w:rsidRPr="00AA6EA1">
                              <w:rPr>
                                <w:rFonts w:ascii="Book Antiqua" w:eastAsia="Microsoft YaHei" w:hAnsi="Book Antiqua"/>
                                <w:sz w:val="24"/>
                                <w:szCs w:val="24"/>
                              </w:rPr>
                              <w:t>degration</w:t>
                            </w:r>
                            <w:r w:rsidRPr="00AA6EA1">
                              <w:rPr>
                                <w:rFonts w:ascii="Book Antiqua" w:eastAsia="Microsoft YaHei"/>
                                <w:sz w:val="24"/>
                                <w:szCs w:val="24"/>
                              </w:rPr>
                              <w:t>，</w:t>
                            </w:r>
                            <w:r w:rsidRPr="00AA6EA1">
                              <w:rPr>
                                <w:rFonts w:ascii="Book Antiqua" w:eastAsia="Microsoft YaHei" w:hAnsi="Book Antiqua"/>
                                <w:sz w:val="24"/>
                                <w:szCs w:val="24"/>
                              </w:rPr>
                              <w:t>and pre-mRNA alternative splicing</w:t>
                            </w:r>
                          </w:p>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Functioning as ceRNAs or precursors of miRNAs</w:t>
                            </w:r>
                          </w:p>
                          <w:p w:rsidR="0047191A" w:rsidRPr="00AA6EA1" w:rsidRDefault="0047191A" w:rsidP="00AA6EA1">
                            <w:pPr>
                              <w:spacing w:line="280" w:lineRule="exact"/>
                              <w:ind w:left="120" w:hangingChars="50" w:hanging="120"/>
                              <w:jc w:val="left"/>
                              <w:rPr>
                                <w:rFonts w:ascii="Book Antiqua"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Mediating protein activity and localization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15" o:spid="_x0000_s1031" style="position:absolute;left:0;text-align:left;margin-left:306pt;margin-top:66.9pt;width:192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" fillcolor="#5b9bd5" strokecolor="#1f4d78" strokeweight="1pt">
                <v:stroke joinstyle="miter"/>
                <v:textbox>
                  <w:txbxContent>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color w:val="333333"/>
                          <w:sz w:val="24"/>
                          <w:szCs w:val="24"/>
                        </w:rPr>
                        <w:t>￭</w:t>
                      </w:r>
                      <w:r w:rsidRPr="00AA6EA1">
                        <w:rPr>
                          <w:rFonts w:ascii="Book Antiqua" w:eastAsia="Microsoft YaHei" w:hAnsi="Book Antiqua"/>
                          <w:sz w:val="24"/>
                          <w:szCs w:val="24"/>
                        </w:rPr>
                        <w:t>Modulating mRNA stability</w:t>
                      </w:r>
                      <w:r w:rsidRPr="00AA6EA1">
                        <w:rPr>
                          <w:rFonts w:ascii="Book Antiqua" w:eastAsia="Microsoft YaHei"/>
                          <w:sz w:val="24"/>
                          <w:szCs w:val="24"/>
                        </w:rPr>
                        <w:t>，</w:t>
                      </w:r>
                      <w:r w:rsidRPr="00AA6EA1">
                        <w:rPr>
                          <w:rFonts w:ascii="Book Antiqua" w:eastAsia="Microsoft YaHei" w:hAnsi="Book Antiqua"/>
                          <w:sz w:val="24"/>
                          <w:szCs w:val="24"/>
                        </w:rPr>
                        <w:t>translation</w:t>
                      </w:r>
                      <w:r w:rsidRPr="00AA6EA1">
                        <w:rPr>
                          <w:rFonts w:ascii="Book Antiqua" w:eastAsia="Microsoft YaHei"/>
                          <w:sz w:val="24"/>
                          <w:szCs w:val="24"/>
                        </w:rPr>
                        <w:t>，</w:t>
                      </w:r>
                      <w:r w:rsidRPr="00AA6EA1">
                        <w:rPr>
                          <w:rFonts w:ascii="Book Antiqua" w:eastAsia="Microsoft YaHei" w:hAnsi="Book Antiqua"/>
                          <w:sz w:val="24"/>
                          <w:szCs w:val="24"/>
                        </w:rPr>
                        <w:t>degration</w:t>
                      </w:r>
                      <w:r w:rsidRPr="00AA6EA1">
                        <w:rPr>
                          <w:rFonts w:ascii="Book Antiqua" w:eastAsia="Microsoft YaHei"/>
                          <w:sz w:val="24"/>
                          <w:szCs w:val="24"/>
                        </w:rPr>
                        <w:t>，</w:t>
                      </w:r>
                      <w:r w:rsidRPr="00AA6EA1">
                        <w:rPr>
                          <w:rFonts w:ascii="Book Antiqua" w:eastAsia="Microsoft YaHei" w:hAnsi="Book Antiqua"/>
                          <w:sz w:val="24"/>
                          <w:szCs w:val="24"/>
                        </w:rPr>
                        <w:t>and pre-mRNA alternative splicing</w:t>
                      </w:r>
                    </w:p>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Functioning as ceRNAs or precursors of miRNAs</w:t>
                      </w:r>
                    </w:p>
                    <w:p w:rsidR="0047191A" w:rsidRPr="00AA6EA1" w:rsidRDefault="0047191A" w:rsidP="00AA6EA1">
                      <w:pPr>
                        <w:spacing w:line="280" w:lineRule="exact"/>
                        <w:ind w:left="120" w:hangingChars="50" w:hanging="120"/>
                        <w:jc w:val="left"/>
                        <w:rPr>
                          <w:rFonts w:ascii="Book Antiqua"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Mediating protein activity and localization</w:t>
                      </w:r>
                    </w:p>
                  </w:txbxContent>
                </v:textbox>
              </v:roundrect>
            </w:pict>
          </mc:Fallback>
        </mc:AlternateContent>
      </w:r>
    </w:p>
    <w:p w:rsidR="005F39CF" w:rsidRPr="0047191A" w:rsidRDefault="005F39CF" w:rsidP="00F52BE4">
      <w:pPr>
        <w:snapToGrid w:val="0"/>
        <w:spacing w:line="360" w:lineRule="auto"/>
        <w:ind w:left="210" w:hangingChars="100" w:hanging="210"/>
      </w:pPr>
    </w:p>
    <w:p w:rsidR="00AA6EA1" w:rsidRPr="0047191A" w:rsidRDefault="00AA6EA1" w:rsidP="00F52BE4">
      <w:pPr>
        <w:snapToGrid w:val="0"/>
        <w:spacing w:line="360" w:lineRule="auto"/>
        <w:rPr>
          <w:rFonts w:ascii="Book Antiqua" w:eastAsia="TradeGothic" w:hAnsi="Book Antiqua" w:cs="TradeGothic"/>
          <w:kern w:val="0"/>
          <w:sz w:val="24"/>
          <w:szCs w:val="24"/>
        </w:rPr>
      </w:pPr>
    </w:p>
    <w:p w:rsidR="00AA6EA1" w:rsidRPr="0047191A" w:rsidRDefault="00F6694B" w:rsidP="00F52BE4">
      <w:pPr>
        <w:snapToGrid w:val="0"/>
        <w:spacing w:line="360" w:lineRule="auto"/>
        <w:rPr>
          <w:rFonts w:ascii="Book Antiqua" w:eastAsia="TradeGothic" w:hAnsi="Book Antiqua" w:cs="TradeGothic"/>
          <w:kern w:val="0"/>
          <w:sz w:val="24"/>
          <w:szCs w:val="24"/>
        </w:rPr>
      </w:pPr>
      <w:r>
        <w:rPr>
          <w:rFonts w:ascii="Book Antiqua" w:eastAsia="DengXian" w:hAnsi="Book Antiqua"/>
          <w:noProof/>
          <w:sz w:val="24"/>
          <w:szCs w:val="24"/>
        </w:rPr>
        <mc:AlternateContent>
          <mc:Choice Requires="wps">
            <w:drawing>
              <wp:anchor distT="0" distB="0" distL="114300" distR="114300" simplePos="0" relativeHeight="251670528" behindDoc="0" locked="0" layoutInCell="1" allowOverlap="1">
                <wp:simplePos x="0" y="0"/>
                <wp:positionH relativeFrom="column">
                  <wp:posOffset>-997585</wp:posOffset>
                </wp:positionH>
                <wp:positionV relativeFrom="paragraph">
                  <wp:posOffset>188595</wp:posOffset>
                </wp:positionV>
                <wp:extent cx="2143125" cy="1285875"/>
                <wp:effectExtent l="12065" t="10160" r="6985" b="8890"/>
                <wp:wrapNone/>
                <wp:docPr id="1" name="圆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285875"/>
                        </a:xfrm>
                        <a:prstGeom prst="roundRect">
                          <a:avLst>
                            <a:gd name="adj" fmla="val 16667"/>
                          </a:avLst>
                        </a:prstGeom>
                        <a:solidFill>
                          <a:srgbClr val="5B9BD5"/>
                        </a:solidFill>
                        <a:ln w="12700">
                          <a:solidFill>
                            <a:srgbClr val="1F4D78"/>
                          </a:solidFill>
                          <a:miter lim="800000"/>
                          <a:headEnd/>
                          <a:tailEnd/>
                        </a:ln>
                      </wps:spPr>
                      <wps:txbx>
                        <w:txbxContent>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Chromatin-remodeling</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Histone modifications</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DNA methylation</w:t>
                            </w:r>
                          </w:p>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X-chromosome inactivation</w:t>
                            </w:r>
                          </w:p>
                          <w:p w:rsidR="0047191A" w:rsidRPr="00AA6EA1" w:rsidRDefault="0047191A" w:rsidP="00AA6EA1">
                            <w:pPr>
                              <w:spacing w:line="280" w:lineRule="exact"/>
                              <w:jc w:val="left"/>
                              <w:rPr>
                                <w:rFonts w:ascii="Book Antiqua"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Genomic imprintin</w:t>
                            </w:r>
                            <w:r>
                              <w:rPr>
                                <w:rFonts w:ascii="Book Antiqua" w:eastAsia="Microsoft YaHei" w:hAnsi="Book Antiqua" w:hint="eastAsia"/>
                                <w:sz w:val="24"/>
                                <w:szCs w:val="24"/>
                              </w:rPr>
                              <w:t>g</w:t>
                            </w:r>
                          </w:p>
                          <w:p w:rsidR="0047191A" w:rsidRPr="00AA6EA1" w:rsidRDefault="0047191A" w:rsidP="00AA6EA1">
                            <w:pPr>
                              <w:rPr>
                                <w:rFonts w:ascii="Book Antiqua" w:hAnsi="Book Antiqua"/>
                                <w:sz w:val="24"/>
                                <w:szCs w:val="24"/>
                              </w:rPr>
                            </w:pPr>
                          </w:p>
                          <w:p w:rsidR="0047191A" w:rsidRPr="00B90D65" w:rsidRDefault="0047191A" w:rsidP="00AA6EA1">
                            <w:pPr>
                              <w:spacing w:line="280" w:lineRule="exact"/>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13" o:spid="_x0000_s1032" style="position:absolute;left:0;text-align:left;margin-left:-78.55pt;margin-top:14.85pt;width:168.7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" fillcolor="#5b9bd5" strokecolor="#1f4d78" strokeweight="1pt">
                <v:stroke joinstyle="miter"/>
                <v:textbox>
                  <w:txbxContent>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Chromatin-remodeling</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sz w:val="24"/>
                          <w:szCs w:val="24"/>
                        </w:rPr>
                        <w:t>￭</w:t>
                      </w:r>
                      <w:r w:rsidRPr="00AA6EA1">
                        <w:rPr>
                          <w:rFonts w:ascii="Book Antiqua" w:eastAsia="Microsoft YaHei" w:hAnsi="Book Antiqua"/>
                          <w:sz w:val="24"/>
                          <w:szCs w:val="24"/>
                        </w:rPr>
                        <w:t>Histone modifications</w:t>
                      </w:r>
                    </w:p>
                    <w:p w:rsidR="0047191A" w:rsidRPr="00AA6EA1" w:rsidRDefault="0047191A" w:rsidP="00AA6EA1">
                      <w:pPr>
                        <w:spacing w:line="280" w:lineRule="exact"/>
                        <w:jc w:val="left"/>
                        <w:rPr>
                          <w:rFonts w:ascii="Book Antiqua" w:eastAsia="Microsoft YaHei"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DNA methylation</w:t>
                      </w:r>
                    </w:p>
                    <w:p w:rsidR="0047191A" w:rsidRPr="00AA6EA1" w:rsidRDefault="0047191A" w:rsidP="00AA6EA1">
                      <w:pPr>
                        <w:spacing w:line="280" w:lineRule="exact"/>
                        <w:ind w:left="120" w:hangingChars="50" w:hanging="120"/>
                        <w:jc w:val="left"/>
                        <w:rPr>
                          <w:rFonts w:ascii="Book Antiqua" w:eastAsia="Microsoft YaHei"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X-chromosome inactivation</w:t>
                      </w:r>
                    </w:p>
                    <w:p w:rsidR="0047191A" w:rsidRPr="00AA6EA1" w:rsidRDefault="0047191A" w:rsidP="00AA6EA1">
                      <w:pPr>
                        <w:spacing w:line="280" w:lineRule="exact"/>
                        <w:jc w:val="left"/>
                        <w:rPr>
                          <w:rFonts w:ascii="Book Antiqua" w:hAnsi="Book Antiqua"/>
                          <w:sz w:val="24"/>
                          <w:szCs w:val="24"/>
                        </w:rPr>
                      </w:pPr>
                      <w:r w:rsidRPr="00AA6EA1">
                        <w:rPr>
                          <w:rFonts w:ascii="Book Antiqua" w:eastAsia="Microsoft YaHei" w:cs="MS Gothic"/>
                          <w:sz w:val="24"/>
                          <w:szCs w:val="24"/>
                        </w:rPr>
                        <w:t>￭</w:t>
                      </w:r>
                      <w:r w:rsidRPr="00AA6EA1">
                        <w:rPr>
                          <w:rFonts w:ascii="Book Antiqua" w:eastAsia="Microsoft YaHei" w:hAnsi="Book Antiqua"/>
                          <w:sz w:val="24"/>
                          <w:szCs w:val="24"/>
                        </w:rPr>
                        <w:t>Genomic imprintin</w:t>
                      </w:r>
                      <w:r>
                        <w:rPr>
                          <w:rFonts w:ascii="Book Antiqua" w:eastAsia="Microsoft YaHei" w:hAnsi="Book Antiqua" w:hint="eastAsia"/>
                          <w:sz w:val="24"/>
                          <w:szCs w:val="24"/>
                        </w:rPr>
                        <w:t>g</w:t>
                      </w:r>
                    </w:p>
                    <w:p w:rsidR="0047191A" w:rsidRPr="00AA6EA1" w:rsidRDefault="0047191A" w:rsidP="00AA6EA1">
                      <w:pPr>
                        <w:rPr>
                          <w:rFonts w:ascii="Book Antiqua" w:hAnsi="Book Antiqua"/>
                          <w:sz w:val="24"/>
                          <w:szCs w:val="24"/>
                        </w:rPr>
                      </w:pPr>
                    </w:p>
                    <w:p w:rsidR="0047191A" w:rsidRPr="00B90D65" w:rsidRDefault="0047191A" w:rsidP="00AA6EA1">
                      <w:pPr>
                        <w:spacing w:line="280" w:lineRule="exact"/>
                      </w:pPr>
                    </w:p>
                  </w:txbxContent>
                </v:textbox>
              </v:roundrect>
            </w:pict>
          </mc:Fallback>
        </mc:AlternateContent>
      </w:r>
    </w:p>
    <w:p w:rsidR="00AA6EA1" w:rsidRPr="0047191A" w:rsidRDefault="00AA6EA1" w:rsidP="00F52BE4">
      <w:pPr>
        <w:snapToGrid w:val="0"/>
        <w:spacing w:line="360" w:lineRule="auto"/>
        <w:rPr>
          <w:rFonts w:ascii="Book Antiqua" w:eastAsia="TradeGothic" w:hAnsi="Book Antiqua" w:cs="TradeGothic"/>
          <w:kern w:val="0"/>
          <w:sz w:val="24"/>
          <w:szCs w:val="24"/>
        </w:rPr>
      </w:pPr>
    </w:p>
    <w:p w:rsidR="00AA6EA1" w:rsidRPr="0047191A" w:rsidRDefault="00AA6EA1" w:rsidP="00F52BE4">
      <w:pPr>
        <w:snapToGrid w:val="0"/>
        <w:spacing w:line="360" w:lineRule="auto"/>
        <w:rPr>
          <w:rFonts w:ascii="Book Antiqua" w:eastAsia="TradeGothic" w:hAnsi="Book Antiqua" w:cs="TradeGothic"/>
          <w:kern w:val="0"/>
          <w:sz w:val="24"/>
          <w:szCs w:val="24"/>
        </w:rPr>
      </w:pPr>
    </w:p>
    <w:p w:rsidR="00AA6EA1" w:rsidRPr="0047191A" w:rsidRDefault="00AA6EA1" w:rsidP="00F52BE4">
      <w:pPr>
        <w:snapToGrid w:val="0"/>
        <w:spacing w:line="360" w:lineRule="auto"/>
        <w:rPr>
          <w:rFonts w:ascii="Book Antiqua" w:eastAsia="TradeGothic" w:hAnsi="Book Antiqua" w:cs="TradeGothic"/>
          <w:kern w:val="0"/>
          <w:sz w:val="24"/>
          <w:szCs w:val="24"/>
        </w:rPr>
      </w:pPr>
    </w:p>
    <w:p w:rsidR="00AA6EA1" w:rsidRPr="0047191A" w:rsidRDefault="00AA6EA1" w:rsidP="00F52BE4">
      <w:pPr>
        <w:snapToGrid w:val="0"/>
        <w:spacing w:line="360" w:lineRule="auto"/>
        <w:rPr>
          <w:rFonts w:ascii="Book Antiqua" w:eastAsia="TradeGothic" w:hAnsi="Book Antiqua" w:cs="TradeGothic"/>
          <w:kern w:val="0"/>
          <w:sz w:val="24"/>
          <w:szCs w:val="24"/>
        </w:rPr>
      </w:pPr>
    </w:p>
    <w:p w:rsidR="00AA6EA1" w:rsidRPr="0047191A" w:rsidRDefault="00AA6EA1" w:rsidP="00F52BE4">
      <w:pPr>
        <w:snapToGrid w:val="0"/>
        <w:spacing w:line="360" w:lineRule="auto"/>
        <w:rPr>
          <w:rFonts w:ascii="Book Antiqua" w:eastAsia="TradeGothic" w:hAnsi="Book Antiqua" w:cs="TradeGothic"/>
          <w:kern w:val="0"/>
          <w:sz w:val="24"/>
          <w:szCs w:val="24"/>
        </w:rPr>
      </w:pPr>
    </w:p>
    <w:p w:rsidR="00AA6EA1" w:rsidRPr="0047191A" w:rsidRDefault="00AA6EA1" w:rsidP="00F52BE4">
      <w:pPr>
        <w:snapToGrid w:val="0"/>
        <w:spacing w:line="360" w:lineRule="auto"/>
        <w:rPr>
          <w:rFonts w:ascii="Book Antiqua" w:eastAsia="TradeGothic" w:hAnsi="Book Antiqua" w:cs="TradeGothic"/>
          <w:kern w:val="0"/>
          <w:sz w:val="24"/>
          <w:szCs w:val="24"/>
        </w:rPr>
      </w:pPr>
    </w:p>
    <w:p w:rsidR="00AC6B3F" w:rsidRPr="0047191A" w:rsidRDefault="00AC6B3F" w:rsidP="00F52BE4">
      <w:pPr>
        <w:snapToGrid w:val="0"/>
        <w:spacing w:line="360" w:lineRule="auto"/>
        <w:rPr>
          <w:rFonts w:ascii="Book Antiqua" w:eastAsia="TradeGothic" w:hAnsi="Book Antiqua" w:cs="TradeGothic"/>
          <w:kern w:val="0"/>
          <w:sz w:val="24"/>
          <w:szCs w:val="24"/>
        </w:rPr>
      </w:pPr>
      <w:r w:rsidRPr="0047191A">
        <w:rPr>
          <w:rFonts w:ascii="Book Antiqua" w:eastAsia="TradeGothic" w:hAnsi="Book Antiqua" w:cs="TradeGothic"/>
          <w:b/>
          <w:kern w:val="0"/>
          <w:sz w:val="24"/>
          <w:szCs w:val="24"/>
        </w:rPr>
        <w:t>Figure 1</w:t>
      </w:r>
      <w:r w:rsidR="000F6ADE" w:rsidRPr="0047191A">
        <w:rPr>
          <w:rFonts w:ascii="Book Antiqua" w:eastAsia="TradeGothic" w:hAnsi="Book Antiqua" w:cs="TradeGothic" w:hint="eastAsia"/>
          <w:b/>
          <w:kern w:val="0"/>
          <w:sz w:val="24"/>
          <w:szCs w:val="24"/>
        </w:rPr>
        <w:t xml:space="preserve"> </w:t>
      </w:r>
      <w:r w:rsidRPr="0047191A">
        <w:rPr>
          <w:rFonts w:ascii="Book Antiqua" w:eastAsia="TradeGothic" w:hAnsi="Book Antiqua" w:cs="TradeGothic"/>
          <w:b/>
          <w:kern w:val="0"/>
          <w:sz w:val="24"/>
          <w:szCs w:val="24"/>
        </w:rPr>
        <w:t xml:space="preserve">The regulatory mechanisms of </w:t>
      </w:r>
      <w:r w:rsidR="000F6ADE" w:rsidRPr="0047191A">
        <w:rPr>
          <w:rFonts w:ascii="Book Antiqua" w:eastAsia="TradeGothic" w:hAnsi="Book Antiqua" w:cs="TradeGothic"/>
          <w:b/>
          <w:kern w:val="0"/>
          <w:sz w:val="24"/>
          <w:szCs w:val="24"/>
        </w:rPr>
        <w:t>long non-coding RNAs</w:t>
      </w:r>
      <w:r w:rsidRPr="0047191A">
        <w:rPr>
          <w:rFonts w:ascii="Book Antiqua" w:eastAsia="TradeGothic" w:hAnsi="Book Antiqua" w:cs="TradeGothic"/>
          <w:b/>
          <w:kern w:val="0"/>
          <w:sz w:val="24"/>
          <w:szCs w:val="24"/>
        </w:rPr>
        <w:t>.</w:t>
      </w:r>
      <w:r w:rsidRPr="0047191A">
        <w:rPr>
          <w:rFonts w:ascii="Book Antiqua" w:eastAsia="TradeGothic" w:hAnsi="Book Antiqua" w:cs="TradeGothic"/>
          <w:kern w:val="0"/>
          <w:sz w:val="24"/>
          <w:szCs w:val="24"/>
        </w:rPr>
        <w:t xml:space="preserve"> See text for details.</w:t>
      </w:r>
      <w:r w:rsidR="008D3025" w:rsidRPr="0047191A">
        <w:rPr>
          <w:rFonts w:ascii="Book Antiqua" w:eastAsia="TradeGothic" w:hAnsi="Book Antiqua" w:cs="TradeGothic" w:hint="eastAsia"/>
          <w:kern w:val="0"/>
          <w:sz w:val="24"/>
          <w:szCs w:val="24"/>
        </w:rPr>
        <w:t xml:space="preserve"> l</w:t>
      </w:r>
      <w:r w:rsidRPr="0047191A">
        <w:rPr>
          <w:rFonts w:ascii="Book Antiqua" w:eastAsia="TradeGothic" w:hAnsi="Book Antiqua" w:cs="TradeGothic"/>
          <w:kern w:val="0"/>
          <w:sz w:val="24"/>
          <w:szCs w:val="24"/>
        </w:rPr>
        <w:t>ncRNAs: Long non-coding RNAs;</w:t>
      </w:r>
      <w:r w:rsidR="008D3025" w:rsidRPr="0047191A">
        <w:rPr>
          <w:rFonts w:ascii="Book Antiqua" w:eastAsia="TradeGothic" w:hAnsi="Book Antiqua" w:cs="TradeGothic" w:hint="eastAsia"/>
          <w:kern w:val="0"/>
          <w:sz w:val="24"/>
          <w:szCs w:val="24"/>
        </w:rPr>
        <w:t xml:space="preserve"> </w:t>
      </w:r>
      <w:r w:rsidRPr="0047191A">
        <w:rPr>
          <w:rFonts w:ascii="Book Antiqua" w:eastAsia="TradeGothic" w:hAnsi="Book Antiqua" w:cs="TradeGothic"/>
          <w:kern w:val="0"/>
          <w:sz w:val="24"/>
          <w:szCs w:val="24"/>
        </w:rPr>
        <w:t>RNA PII:</w:t>
      </w:r>
      <w:r w:rsidR="000F6ADE" w:rsidRPr="0047191A">
        <w:rPr>
          <w:rFonts w:ascii="Book Antiqua" w:eastAsia="TradeGothic" w:hAnsi="Book Antiqua" w:cs="TradeGothic" w:hint="eastAsia"/>
          <w:kern w:val="0"/>
          <w:sz w:val="24"/>
          <w:szCs w:val="24"/>
        </w:rPr>
        <w:t xml:space="preserve"> </w:t>
      </w:r>
      <w:r w:rsidRPr="0047191A">
        <w:rPr>
          <w:rFonts w:ascii="Book Antiqua" w:eastAsia="TradeGothic" w:hAnsi="Book Antiqua" w:cs="TradeGothic"/>
          <w:kern w:val="0"/>
          <w:sz w:val="24"/>
          <w:szCs w:val="24"/>
        </w:rPr>
        <w:t>RNA polymerase II; ceRNAs: Competing endogenous RNAs; mRNA</w:t>
      </w:r>
      <w:r w:rsidRPr="0047191A">
        <w:rPr>
          <w:rFonts w:ascii="Book Antiqua" w:eastAsia="TradeGothic" w:hAnsi="Book Antiqua" w:cs="TradeGothic" w:hint="eastAsia"/>
          <w:kern w:val="0"/>
          <w:sz w:val="24"/>
          <w:szCs w:val="24"/>
        </w:rPr>
        <w:t>:</w:t>
      </w:r>
      <w:r w:rsidR="008D3025" w:rsidRPr="0047191A">
        <w:rPr>
          <w:rFonts w:ascii="Book Antiqua" w:eastAsia="TradeGothic" w:hAnsi="Book Antiqua" w:cs="TradeGothic" w:hint="eastAsia"/>
          <w:kern w:val="0"/>
          <w:sz w:val="24"/>
          <w:szCs w:val="24"/>
        </w:rPr>
        <w:t xml:space="preserve"> </w:t>
      </w:r>
      <w:r w:rsidRPr="0047191A">
        <w:rPr>
          <w:rFonts w:ascii="Book Antiqua" w:eastAsia="TradeGothic" w:hAnsi="Book Antiqua" w:cs="TradeGothic" w:hint="eastAsia"/>
          <w:kern w:val="0"/>
          <w:sz w:val="24"/>
          <w:szCs w:val="24"/>
        </w:rPr>
        <w:t>M</w:t>
      </w:r>
      <w:r w:rsidRPr="0047191A">
        <w:rPr>
          <w:rFonts w:ascii="Book Antiqua" w:eastAsia="TradeGothic" w:hAnsi="Book Antiqua" w:cs="TradeGothic"/>
          <w:kern w:val="0"/>
          <w:sz w:val="24"/>
          <w:szCs w:val="24"/>
        </w:rPr>
        <w:t>essenger RNA;</w:t>
      </w:r>
      <w:r w:rsidR="008D3025" w:rsidRPr="0047191A">
        <w:rPr>
          <w:rFonts w:ascii="Book Antiqua" w:eastAsia="TradeGothic" w:hAnsi="Book Antiqua" w:cs="TradeGothic" w:hint="eastAsia"/>
          <w:kern w:val="0"/>
          <w:sz w:val="24"/>
          <w:szCs w:val="24"/>
        </w:rPr>
        <w:t xml:space="preserve"> </w:t>
      </w:r>
      <w:r w:rsidRPr="0047191A">
        <w:rPr>
          <w:rFonts w:ascii="Book Antiqua" w:eastAsia="TradeGothic" w:hAnsi="Book Antiqua" w:cs="TradeGothic"/>
          <w:kern w:val="0"/>
          <w:sz w:val="24"/>
          <w:szCs w:val="24"/>
        </w:rPr>
        <w:t>miRNAs: MicroRNAs</w:t>
      </w:r>
      <w:r w:rsidR="000F6ADE" w:rsidRPr="0047191A">
        <w:rPr>
          <w:rFonts w:ascii="Book Antiqua" w:eastAsia="TradeGothic" w:hAnsi="Book Antiqua" w:cs="TradeGothic" w:hint="eastAsia"/>
          <w:kern w:val="0"/>
          <w:sz w:val="24"/>
          <w:szCs w:val="24"/>
        </w:rPr>
        <w:t>.</w:t>
      </w:r>
    </w:p>
    <w:p w:rsidR="00F52BE4" w:rsidRPr="0047191A" w:rsidRDefault="00F52BE4">
      <w:pPr>
        <w:widowControl/>
        <w:jc w:val="left"/>
      </w:pPr>
      <w:r w:rsidRPr="0047191A">
        <w:br w:type="page"/>
      </w:r>
    </w:p>
    <w:p w:rsidR="0022121C" w:rsidRPr="0047191A" w:rsidRDefault="0022121C" w:rsidP="00F52BE4">
      <w:pPr>
        <w:snapToGrid w:val="0"/>
        <w:spacing w:line="360" w:lineRule="auto"/>
        <w:rPr>
          <w:rFonts w:asciiTheme="minorHAnsi" w:eastAsiaTheme="minorEastAsia" w:hAnsiTheme="minorHAnsi" w:cstheme="minorBidi"/>
          <w:b/>
        </w:rPr>
      </w:pPr>
      <w:r w:rsidRPr="0047191A">
        <w:rPr>
          <w:rFonts w:ascii="Book Antiqua" w:eastAsiaTheme="minorEastAsia" w:hAnsi="Book Antiqua" w:cstheme="minorBidi" w:hint="eastAsia"/>
          <w:b/>
          <w:sz w:val="24"/>
          <w:szCs w:val="24"/>
        </w:rPr>
        <w:lastRenderedPageBreak/>
        <w:t xml:space="preserve">Table </w:t>
      </w:r>
      <w:r w:rsidRPr="0047191A">
        <w:rPr>
          <w:rFonts w:ascii="Book Antiqua" w:eastAsiaTheme="minorEastAsia" w:hAnsi="Book Antiqua" w:cstheme="minorBidi"/>
          <w:b/>
          <w:sz w:val="24"/>
          <w:szCs w:val="24"/>
        </w:rPr>
        <w:t xml:space="preserve">1 </w:t>
      </w:r>
      <w:r w:rsidR="00A751FA" w:rsidRPr="0047191A">
        <w:rPr>
          <w:rFonts w:ascii="Book Antiqua" w:eastAsiaTheme="minorEastAsia" w:hAnsi="Book Antiqua" w:cstheme="minorBidi" w:hint="eastAsia"/>
          <w:b/>
          <w:sz w:val="24"/>
          <w:szCs w:val="24"/>
        </w:rPr>
        <w:t>Hepatocellular carcinoma</w:t>
      </w:r>
      <w:r w:rsidRPr="0047191A">
        <w:rPr>
          <w:rFonts w:ascii="Book Antiqua" w:eastAsiaTheme="minorEastAsia" w:hAnsi="Book Antiqua" w:cstheme="minorBidi"/>
          <w:b/>
          <w:sz w:val="24"/>
          <w:szCs w:val="24"/>
        </w:rPr>
        <w:t xml:space="preserve"> associated </w:t>
      </w:r>
      <w:r w:rsidR="00A751FA" w:rsidRPr="0047191A">
        <w:rPr>
          <w:rFonts w:ascii="Book Antiqua" w:eastAsiaTheme="minorEastAsia" w:hAnsi="Book Antiqua" w:cstheme="minorBidi"/>
          <w:b/>
          <w:sz w:val="24"/>
          <w:szCs w:val="24"/>
        </w:rPr>
        <w:t>l</w:t>
      </w:r>
      <w:r w:rsidR="00A751FA" w:rsidRPr="0047191A">
        <w:rPr>
          <w:rFonts w:ascii="Book Antiqua" w:eastAsiaTheme="minorEastAsia" w:hAnsi="Book Antiqua" w:cstheme="minorBidi" w:hint="eastAsia"/>
          <w:b/>
          <w:sz w:val="24"/>
          <w:szCs w:val="24"/>
        </w:rPr>
        <w:t>ong non-coding RNAs</w:t>
      </w:r>
      <w:r w:rsidRPr="0047191A">
        <w:rPr>
          <w:rFonts w:ascii="Book Antiqua" w:eastAsiaTheme="minorEastAsia" w:hAnsi="Book Antiqua" w:cstheme="minorBidi"/>
          <w:b/>
          <w:sz w:val="24"/>
          <w:szCs w:val="24"/>
        </w:rPr>
        <w:t xml:space="preserve"> in this review</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3"/>
        <w:gridCol w:w="1984"/>
        <w:gridCol w:w="3260"/>
        <w:gridCol w:w="1985"/>
      </w:tblGrid>
      <w:tr w:rsidR="00D33A71" w:rsidRPr="0047191A" w:rsidTr="00852101">
        <w:tc>
          <w:tcPr>
            <w:tcW w:w="1277" w:type="dxa"/>
          </w:tcPr>
          <w:p w:rsidR="0022121C" w:rsidRPr="0047191A" w:rsidRDefault="0022121C" w:rsidP="00281FFC">
            <w:pPr>
              <w:widowControl/>
              <w:snapToGrid w:val="0"/>
              <w:spacing w:line="360" w:lineRule="auto"/>
              <w:jc w:val="left"/>
              <w:rPr>
                <w:rFonts w:ascii="Book Antiqua" w:eastAsiaTheme="minorEastAsia" w:hAnsi="Book Antiqua" w:cs="SimSun"/>
                <w:b/>
                <w:kern w:val="0"/>
                <w:sz w:val="24"/>
                <w:szCs w:val="24"/>
              </w:rPr>
            </w:pPr>
            <w:r w:rsidRPr="0047191A">
              <w:rPr>
                <w:rFonts w:ascii="Book Antiqua" w:eastAsia="Microsoft YaHei" w:hAnsi="Book Antiqua" w:cstheme="minorBidi"/>
                <w:b/>
                <w:kern w:val="0"/>
                <w:sz w:val="24"/>
              </w:rPr>
              <w:t>lncRNA</w:t>
            </w:r>
            <w:r w:rsidR="00281FFC" w:rsidRPr="0047191A">
              <w:rPr>
                <w:rFonts w:ascii="Book Antiqua" w:eastAsia="Microsoft YaHei" w:hAnsi="Book Antiqua" w:cstheme="minorBidi" w:hint="eastAsia"/>
                <w:b/>
                <w:kern w:val="0"/>
                <w:sz w:val="24"/>
              </w:rPr>
              <w:t>s</w:t>
            </w:r>
          </w:p>
        </w:tc>
        <w:tc>
          <w:tcPr>
            <w:tcW w:w="1843" w:type="dxa"/>
          </w:tcPr>
          <w:p w:rsidR="0022121C" w:rsidRPr="0047191A" w:rsidRDefault="0022121C" w:rsidP="00A751FA">
            <w:pPr>
              <w:autoSpaceDE w:val="0"/>
              <w:autoSpaceDN w:val="0"/>
              <w:adjustRightInd w:val="0"/>
              <w:snapToGrid w:val="0"/>
              <w:spacing w:line="360" w:lineRule="auto"/>
              <w:jc w:val="center"/>
              <w:rPr>
                <w:rFonts w:ascii="Book Antiqua" w:eastAsia="Microsoft YaHei" w:hAnsi="Book Antiqua" w:cstheme="minorBidi"/>
                <w:b/>
                <w:kern w:val="0"/>
                <w:sz w:val="24"/>
              </w:rPr>
            </w:pPr>
            <w:r w:rsidRPr="0047191A">
              <w:rPr>
                <w:rFonts w:ascii="Book Antiqua" w:eastAsia="Microsoft YaHei" w:hAnsi="Book Antiqua" w:cstheme="minorBidi"/>
                <w:b/>
                <w:kern w:val="0"/>
                <w:sz w:val="24"/>
              </w:rPr>
              <w:t>Chromosomal</w:t>
            </w:r>
          </w:p>
          <w:p w:rsidR="0022121C" w:rsidRPr="0047191A" w:rsidRDefault="0022121C" w:rsidP="00A751FA">
            <w:pPr>
              <w:autoSpaceDE w:val="0"/>
              <w:autoSpaceDN w:val="0"/>
              <w:adjustRightInd w:val="0"/>
              <w:snapToGrid w:val="0"/>
              <w:spacing w:line="360" w:lineRule="auto"/>
              <w:jc w:val="center"/>
              <w:rPr>
                <w:rFonts w:ascii="Book Antiqua" w:eastAsia="Microsoft YaHei" w:hAnsi="Book Antiqua" w:cstheme="minorBidi"/>
                <w:b/>
                <w:kern w:val="0"/>
                <w:sz w:val="24"/>
                <w:szCs w:val="24"/>
              </w:rPr>
            </w:pPr>
            <w:r w:rsidRPr="0047191A">
              <w:rPr>
                <w:rFonts w:ascii="Book Antiqua" w:eastAsia="Microsoft YaHei" w:hAnsi="Book Antiqua" w:cstheme="minorBidi"/>
                <w:b/>
                <w:kern w:val="0"/>
                <w:sz w:val="24"/>
              </w:rPr>
              <w:t>location</w:t>
            </w:r>
          </w:p>
        </w:tc>
        <w:tc>
          <w:tcPr>
            <w:tcW w:w="1984" w:type="dxa"/>
          </w:tcPr>
          <w:p w:rsidR="0022121C" w:rsidRPr="0047191A" w:rsidRDefault="0022121C" w:rsidP="00A751FA">
            <w:pPr>
              <w:widowControl/>
              <w:snapToGrid w:val="0"/>
              <w:spacing w:line="360" w:lineRule="auto"/>
              <w:jc w:val="center"/>
              <w:rPr>
                <w:rFonts w:ascii="Book Antiqua" w:eastAsia="Microsoft YaHei" w:hAnsi="Book Antiqua" w:cstheme="minorBidi"/>
                <w:b/>
                <w:kern w:val="0"/>
                <w:sz w:val="24"/>
              </w:rPr>
            </w:pPr>
            <w:r w:rsidRPr="0047191A">
              <w:rPr>
                <w:rFonts w:ascii="Book Antiqua" w:eastAsia="Microsoft YaHei" w:hAnsi="Book Antiqua" w:cstheme="minorBidi"/>
                <w:b/>
                <w:kern w:val="0"/>
                <w:sz w:val="24"/>
              </w:rPr>
              <w:t>Dysregulation</w:t>
            </w:r>
          </w:p>
        </w:tc>
        <w:tc>
          <w:tcPr>
            <w:tcW w:w="3260" w:type="dxa"/>
          </w:tcPr>
          <w:p w:rsidR="0022121C" w:rsidRPr="0047191A" w:rsidRDefault="0022121C" w:rsidP="00A751FA">
            <w:pPr>
              <w:widowControl/>
              <w:snapToGrid w:val="0"/>
              <w:spacing w:line="360" w:lineRule="auto"/>
              <w:ind w:firstLineChars="150" w:firstLine="360"/>
              <w:jc w:val="center"/>
              <w:rPr>
                <w:rFonts w:ascii="Book Antiqua" w:eastAsiaTheme="minorEastAsia" w:hAnsi="Book Antiqua" w:cs="SimSun"/>
                <w:b/>
                <w:kern w:val="0"/>
                <w:sz w:val="24"/>
                <w:szCs w:val="24"/>
              </w:rPr>
            </w:pPr>
            <w:r w:rsidRPr="0047191A">
              <w:rPr>
                <w:rFonts w:ascii="Book Antiqua" w:eastAsia="Microsoft YaHei" w:hAnsi="Book Antiqua" w:cstheme="minorBidi" w:hint="eastAsia"/>
                <w:b/>
                <w:kern w:val="0"/>
                <w:sz w:val="24"/>
              </w:rPr>
              <w:t>Biological roles</w:t>
            </w:r>
          </w:p>
        </w:tc>
        <w:tc>
          <w:tcPr>
            <w:tcW w:w="1985" w:type="dxa"/>
          </w:tcPr>
          <w:p w:rsidR="0022121C" w:rsidRPr="0047191A" w:rsidRDefault="0022121C" w:rsidP="00A751FA">
            <w:pPr>
              <w:widowControl/>
              <w:snapToGrid w:val="0"/>
              <w:spacing w:line="360" w:lineRule="auto"/>
              <w:jc w:val="center"/>
              <w:rPr>
                <w:rFonts w:ascii="Book Antiqua" w:eastAsiaTheme="minorEastAsia" w:hAnsi="Book Antiqua" w:cs="SimSun"/>
                <w:b/>
                <w:kern w:val="0"/>
                <w:sz w:val="24"/>
                <w:szCs w:val="24"/>
              </w:rPr>
            </w:pPr>
            <w:r w:rsidRPr="0047191A">
              <w:rPr>
                <w:rFonts w:ascii="Book Antiqua" w:eastAsia="Microsoft YaHei" w:hAnsi="Book Antiqua" w:cstheme="minorBidi" w:hint="eastAsia"/>
                <w:b/>
                <w:kern w:val="0"/>
                <w:sz w:val="24"/>
              </w:rPr>
              <w:t>R</w:t>
            </w:r>
            <w:r w:rsidR="00A751FA" w:rsidRPr="0047191A">
              <w:rPr>
                <w:rFonts w:ascii="Book Antiqua" w:eastAsia="Microsoft YaHei" w:hAnsi="Book Antiqua" w:cstheme="minorBidi"/>
                <w:b/>
                <w:kern w:val="0"/>
                <w:sz w:val="24"/>
              </w:rPr>
              <w:t>ef</w:t>
            </w:r>
            <w:r w:rsidR="00A751FA" w:rsidRPr="0047191A">
              <w:rPr>
                <w:rFonts w:ascii="Book Antiqua" w:eastAsia="Microsoft YaHei" w:hAnsi="Book Antiqua" w:cstheme="minorBidi" w:hint="eastAsia"/>
                <w:b/>
                <w:kern w:val="0"/>
                <w:sz w:val="24"/>
              </w:rPr>
              <w:t>.</w:t>
            </w:r>
          </w:p>
        </w:tc>
      </w:tr>
      <w:tr w:rsidR="0047191A" w:rsidRPr="0047191A" w:rsidTr="00A751FA">
        <w:trPr>
          <w:trHeight w:val="936"/>
        </w:trPr>
        <w:tc>
          <w:tcPr>
            <w:tcW w:w="1277" w:type="dxa"/>
          </w:tcPr>
          <w:p w:rsidR="0022121C" w:rsidRPr="0047191A" w:rsidRDefault="0022121C" w:rsidP="00281FFC">
            <w:pPr>
              <w:widowControl/>
              <w:snapToGrid w:val="0"/>
              <w:spacing w:line="360" w:lineRule="auto"/>
              <w:jc w:val="left"/>
              <w:rPr>
                <w:rFonts w:ascii="Book Antiqua" w:eastAsiaTheme="minorEastAsia" w:hAnsi="Book Antiqua" w:cs="SimSun"/>
                <w:i/>
                <w:kern w:val="0"/>
                <w:sz w:val="24"/>
                <w:szCs w:val="24"/>
              </w:rPr>
            </w:pPr>
            <w:r w:rsidRPr="0047191A">
              <w:rPr>
                <w:rFonts w:ascii="Book Antiqua" w:eastAsiaTheme="minorEastAsia" w:hAnsi="Book Antiqua" w:cs="SimSun"/>
                <w:i/>
                <w:kern w:val="0"/>
                <w:sz w:val="24"/>
                <w:szCs w:val="24"/>
              </w:rPr>
              <w:t>H19</w:t>
            </w:r>
          </w:p>
        </w:tc>
        <w:tc>
          <w:tcPr>
            <w:tcW w:w="1843"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11p15.5</w:t>
            </w:r>
          </w:p>
        </w:tc>
        <w:tc>
          <w:tcPr>
            <w:tcW w:w="1984" w:type="dxa"/>
          </w:tcPr>
          <w:p w:rsidR="008A19DA"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Up-regulated</w:t>
            </w:r>
          </w:p>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Down-regulated</w:t>
            </w:r>
          </w:p>
        </w:tc>
        <w:tc>
          <w:tcPr>
            <w:tcW w:w="3260" w:type="dxa"/>
          </w:tcPr>
          <w:p w:rsidR="008A19DA" w:rsidRPr="0047191A" w:rsidRDefault="0022121C" w:rsidP="00A751FA">
            <w:pPr>
              <w:widowControl/>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Promotes HCC growth</w:t>
            </w:r>
          </w:p>
          <w:p w:rsidR="0022121C" w:rsidRPr="0047191A" w:rsidRDefault="008A19DA"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theme="minorBidi"/>
                <w:sz w:val="24"/>
                <w:szCs w:val="24"/>
              </w:rPr>
              <w:t>Inhibits migration and invasion of HCC cells</w:t>
            </w:r>
          </w:p>
        </w:tc>
        <w:tc>
          <w:tcPr>
            <w:tcW w:w="1985" w:type="dxa"/>
          </w:tcPr>
          <w:p w:rsidR="0022121C"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Matouk</w:t>
            </w:r>
            <w:r w:rsidR="00A751FA" w:rsidRPr="0047191A">
              <w:rPr>
                <w:rFonts w:ascii="Book Antiqua" w:eastAsiaTheme="minorEastAsia" w:hAnsi="Book Antiqua" w:cs="SimSun" w:hint="eastAsia"/>
                <w:kern w:val="0"/>
                <w:sz w:val="24"/>
                <w:szCs w:val="24"/>
              </w:rPr>
              <w:t xml:space="preserve"> </w:t>
            </w:r>
            <w:r w:rsidR="008A19DA" w:rsidRPr="0047191A">
              <w:rPr>
                <w:rFonts w:ascii="Book Antiqua" w:eastAsiaTheme="minorEastAsia" w:hAnsi="Book Antiqua" w:cs="SimSun"/>
                <w:i/>
                <w:kern w:val="0"/>
                <w:sz w:val="24"/>
                <w:szCs w:val="24"/>
              </w:rPr>
              <w:t>et al</w:t>
            </w:r>
            <w:r w:rsidR="008A19DA" w:rsidRPr="0047191A">
              <w:rPr>
                <w:rFonts w:ascii="Book Antiqua" w:eastAsiaTheme="minorEastAsia" w:hAnsi="Book Antiqua" w:cs="SimSun"/>
                <w:kern w:val="0"/>
                <w:sz w:val="24"/>
                <w:szCs w:val="24"/>
                <w:vertAlign w:val="superscript"/>
              </w:rPr>
              <w:t>[</w:t>
            </w:r>
            <w:r w:rsidR="008A19DA" w:rsidRPr="0047191A">
              <w:rPr>
                <w:rFonts w:ascii="Book Antiqua" w:eastAsiaTheme="minorEastAsia" w:hAnsi="Book Antiqua" w:cs="SimSun" w:hint="eastAsia"/>
                <w:kern w:val="0"/>
                <w:sz w:val="24"/>
                <w:szCs w:val="24"/>
                <w:vertAlign w:val="superscript"/>
              </w:rPr>
              <w:t>93]</w:t>
            </w:r>
          </w:p>
          <w:p w:rsidR="008A19DA"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Lv</w:t>
            </w:r>
            <w:r w:rsidR="00A751FA" w:rsidRPr="0047191A">
              <w:rPr>
                <w:rFonts w:ascii="Book Antiqua" w:eastAsiaTheme="minorEastAsia" w:hAnsi="Book Antiqua" w:cs="SimSun" w:hint="eastAsia"/>
                <w:kern w:val="0"/>
                <w:sz w:val="24"/>
                <w:szCs w:val="24"/>
              </w:rPr>
              <w:t xml:space="preserve"> </w:t>
            </w:r>
            <w:r w:rsidR="008A19DA" w:rsidRPr="0047191A">
              <w:rPr>
                <w:rFonts w:ascii="Book Antiqua" w:eastAsiaTheme="minorEastAsia" w:hAnsi="Book Antiqua" w:cs="SimSun"/>
                <w:i/>
                <w:kern w:val="0"/>
                <w:sz w:val="24"/>
                <w:szCs w:val="24"/>
              </w:rPr>
              <w:t>et al</w:t>
            </w:r>
            <w:r w:rsidR="008A19DA" w:rsidRPr="0047191A">
              <w:rPr>
                <w:rFonts w:ascii="Book Antiqua" w:eastAsiaTheme="minorEastAsia" w:hAnsi="Book Antiqua" w:cs="SimSun"/>
                <w:kern w:val="0"/>
                <w:sz w:val="24"/>
                <w:szCs w:val="24"/>
                <w:vertAlign w:val="superscript"/>
              </w:rPr>
              <w:t>[</w:t>
            </w:r>
            <w:r w:rsidR="008A19DA" w:rsidRPr="0047191A">
              <w:rPr>
                <w:rFonts w:ascii="Book Antiqua" w:eastAsiaTheme="minorEastAsia" w:hAnsi="Book Antiqua" w:cs="SimSun" w:hint="eastAsia"/>
                <w:kern w:val="0"/>
                <w:sz w:val="24"/>
                <w:szCs w:val="24"/>
                <w:vertAlign w:val="superscript"/>
              </w:rPr>
              <w:t>98]</w:t>
            </w:r>
          </w:p>
        </w:tc>
      </w:tr>
      <w:tr w:rsidR="00D33A71" w:rsidRPr="0047191A" w:rsidTr="00852101">
        <w:tc>
          <w:tcPr>
            <w:tcW w:w="1277" w:type="dxa"/>
          </w:tcPr>
          <w:p w:rsidR="0022121C" w:rsidRPr="0047191A" w:rsidRDefault="0022121C" w:rsidP="00281FFC">
            <w:pPr>
              <w:widowControl/>
              <w:snapToGrid w:val="0"/>
              <w:spacing w:line="360" w:lineRule="auto"/>
              <w:jc w:val="left"/>
              <w:rPr>
                <w:rFonts w:ascii="Book Antiqua" w:eastAsiaTheme="minorEastAsia" w:hAnsi="Book Antiqua" w:cs="SimSun"/>
                <w:i/>
                <w:kern w:val="0"/>
                <w:sz w:val="24"/>
                <w:szCs w:val="24"/>
              </w:rPr>
            </w:pPr>
            <w:r w:rsidRPr="0047191A">
              <w:rPr>
                <w:rFonts w:ascii="Book Antiqua" w:eastAsiaTheme="minorEastAsia" w:hAnsi="Book Antiqua" w:cs="SimSun"/>
                <w:i/>
                <w:kern w:val="0"/>
                <w:sz w:val="24"/>
                <w:szCs w:val="24"/>
              </w:rPr>
              <w:t>HOTAIR</w:t>
            </w:r>
          </w:p>
        </w:tc>
        <w:tc>
          <w:tcPr>
            <w:tcW w:w="1843"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12q13.13</w:t>
            </w:r>
          </w:p>
        </w:tc>
        <w:tc>
          <w:tcPr>
            <w:tcW w:w="1984"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Up-regulated</w:t>
            </w:r>
          </w:p>
        </w:tc>
        <w:tc>
          <w:tcPr>
            <w:tcW w:w="3260" w:type="dxa"/>
          </w:tcPr>
          <w:p w:rsidR="0022121C" w:rsidRPr="0047191A" w:rsidRDefault="0022121C" w:rsidP="00A751FA">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r w:rsidRPr="0047191A">
              <w:rPr>
                <w:rFonts w:ascii="Book Antiqua" w:eastAsiaTheme="minorEastAsia" w:hAnsi="Book Antiqua" w:cstheme="minorBidi"/>
                <w:sz w:val="24"/>
                <w:szCs w:val="24"/>
              </w:rPr>
              <w:t>Promote</w:t>
            </w:r>
            <w:r w:rsidRPr="0047191A">
              <w:rPr>
                <w:rFonts w:ascii="Book Antiqua" w:eastAsiaTheme="minorEastAsia" w:hAnsi="Book Antiqua" w:cstheme="minorBidi" w:hint="eastAsia"/>
                <w:sz w:val="24"/>
                <w:szCs w:val="24"/>
              </w:rPr>
              <w:t>s</w:t>
            </w:r>
            <w:r w:rsidRPr="0047191A">
              <w:rPr>
                <w:rFonts w:ascii="Book Antiqua" w:eastAsiaTheme="minorEastAsia" w:hAnsi="Book Antiqua" w:cstheme="minorBidi"/>
                <w:sz w:val="24"/>
                <w:szCs w:val="24"/>
              </w:rPr>
              <w:t xml:space="preserve"> HCC growth</w:t>
            </w:r>
          </w:p>
        </w:tc>
        <w:tc>
          <w:tcPr>
            <w:tcW w:w="1985" w:type="dxa"/>
          </w:tcPr>
          <w:p w:rsidR="0022121C"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Geng</w:t>
            </w:r>
            <w:r w:rsidR="00A751FA" w:rsidRPr="0047191A">
              <w:rPr>
                <w:rFonts w:ascii="Book Antiqua" w:eastAsiaTheme="minorEastAsia" w:hAnsi="Book Antiqua" w:cs="SimSun" w:hint="eastAsia"/>
                <w:kern w:val="0"/>
                <w:sz w:val="24"/>
                <w:szCs w:val="24"/>
              </w:rPr>
              <w:t xml:space="preserve"> </w:t>
            </w:r>
            <w:r w:rsidR="00A63BED" w:rsidRPr="0047191A">
              <w:rPr>
                <w:rFonts w:ascii="Book Antiqua" w:eastAsiaTheme="minorEastAsia" w:hAnsi="Book Antiqua" w:cs="SimSun"/>
                <w:i/>
                <w:kern w:val="0"/>
                <w:sz w:val="24"/>
                <w:szCs w:val="24"/>
              </w:rPr>
              <w:t>et al</w:t>
            </w:r>
            <w:r w:rsidR="00A63BED" w:rsidRPr="0047191A">
              <w:rPr>
                <w:rFonts w:ascii="Book Antiqua" w:eastAsiaTheme="minorEastAsia" w:hAnsi="Book Antiqua" w:cs="SimSun"/>
                <w:kern w:val="0"/>
                <w:sz w:val="24"/>
                <w:szCs w:val="24"/>
                <w:vertAlign w:val="superscript"/>
              </w:rPr>
              <w:t>[</w:t>
            </w:r>
            <w:r w:rsidR="00A63BED" w:rsidRPr="0047191A">
              <w:rPr>
                <w:rFonts w:ascii="Book Antiqua" w:eastAsiaTheme="minorEastAsia" w:hAnsi="Book Antiqua" w:cs="SimSun" w:hint="eastAsia"/>
                <w:kern w:val="0"/>
                <w:sz w:val="24"/>
                <w:szCs w:val="24"/>
                <w:vertAlign w:val="superscript"/>
              </w:rPr>
              <w:t>10</w:t>
            </w:r>
            <w:r w:rsidRPr="0047191A">
              <w:rPr>
                <w:rFonts w:ascii="Book Antiqua" w:eastAsiaTheme="minorEastAsia" w:hAnsi="Book Antiqua" w:cs="SimSun" w:hint="eastAsia"/>
                <w:kern w:val="0"/>
                <w:sz w:val="24"/>
                <w:szCs w:val="24"/>
                <w:vertAlign w:val="superscript"/>
              </w:rPr>
              <w:t>7</w:t>
            </w:r>
            <w:r w:rsidR="00A63BED" w:rsidRPr="0047191A">
              <w:rPr>
                <w:rFonts w:ascii="Book Antiqua" w:eastAsiaTheme="minorEastAsia" w:hAnsi="Book Antiqua" w:cs="SimSun" w:hint="eastAsia"/>
                <w:kern w:val="0"/>
                <w:sz w:val="24"/>
                <w:szCs w:val="24"/>
                <w:vertAlign w:val="superscript"/>
              </w:rPr>
              <w:t>]</w:t>
            </w:r>
          </w:p>
        </w:tc>
      </w:tr>
      <w:tr w:rsidR="00D33A71" w:rsidRPr="0047191A" w:rsidTr="00F52BE4">
        <w:trPr>
          <w:trHeight w:val="659"/>
        </w:trPr>
        <w:tc>
          <w:tcPr>
            <w:tcW w:w="1277" w:type="dxa"/>
          </w:tcPr>
          <w:p w:rsidR="0022121C" w:rsidRPr="0047191A" w:rsidRDefault="0022121C" w:rsidP="00281FFC">
            <w:pPr>
              <w:autoSpaceDE w:val="0"/>
              <w:autoSpaceDN w:val="0"/>
              <w:adjustRightInd w:val="0"/>
              <w:snapToGrid w:val="0"/>
              <w:spacing w:line="360" w:lineRule="auto"/>
              <w:jc w:val="left"/>
              <w:rPr>
                <w:rFonts w:ascii="Book Antiqua" w:eastAsia="ITC Franklin Gothic Std Book" w:hAnsi="Book Antiqua" w:cstheme="minorBidi"/>
                <w:i/>
                <w:kern w:val="0"/>
                <w:sz w:val="24"/>
                <w:szCs w:val="24"/>
              </w:rPr>
            </w:pPr>
            <w:r w:rsidRPr="0047191A">
              <w:rPr>
                <w:rFonts w:ascii="Book Antiqua" w:eastAsia="ITC Franklin Gothic Std Book" w:hAnsi="Book Antiqua" w:cstheme="minorBidi"/>
                <w:i/>
                <w:kern w:val="0"/>
                <w:sz w:val="24"/>
                <w:szCs w:val="24"/>
              </w:rPr>
              <w:t>HOTTIP</w:t>
            </w:r>
          </w:p>
        </w:tc>
        <w:tc>
          <w:tcPr>
            <w:tcW w:w="1843"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7p15.2</w:t>
            </w:r>
          </w:p>
        </w:tc>
        <w:tc>
          <w:tcPr>
            <w:tcW w:w="1984"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Up-regulated</w:t>
            </w:r>
          </w:p>
        </w:tc>
        <w:tc>
          <w:tcPr>
            <w:tcW w:w="3260" w:type="dxa"/>
          </w:tcPr>
          <w:p w:rsidR="0022121C" w:rsidRPr="0047191A" w:rsidRDefault="0022121C" w:rsidP="00A751FA">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r w:rsidRPr="0047191A">
              <w:rPr>
                <w:rFonts w:ascii="Book Antiqua" w:eastAsiaTheme="minorEastAsia" w:hAnsi="Book Antiqua" w:cstheme="minorBidi"/>
                <w:sz w:val="24"/>
                <w:szCs w:val="24"/>
              </w:rPr>
              <w:t>Promote</w:t>
            </w:r>
            <w:r w:rsidRPr="0047191A">
              <w:rPr>
                <w:rFonts w:ascii="Book Antiqua" w:eastAsiaTheme="minorEastAsia" w:hAnsi="Book Antiqua" w:cstheme="minorBidi" w:hint="eastAsia"/>
                <w:sz w:val="24"/>
                <w:szCs w:val="24"/>
              </w:rPr>
              <w:t>s</w:t>
            </w:r>
            <w:r w:rsidRPr="0047191A">
              <w:rPr>
                <w:rFonts w:ascii="Book Antiqua" w:eastAsiaTheme="minorEastAsia" w:hAnsi="Book Antiqua" w:cstheme="minorBidi"/>
                <w:sz w:val="24"/>
                <w:szCs w:val="24"/>
              </w:rPr>
              <w:t xml:space="preserve"> proliferation of</w:t>
            </w:r>
            <w:r w:rsidR="00751D9B" w:rsidRPr="0047191A">
              <w:rPr>
                <w:rFonts w:ascii="Book Antiqua" w:eastAsiaTheme="minorEastAsia" w:hAnsi="Book Antiqua" w:cstheme="minorBidi" w:hint="eastAsia"/>
                <w:sz w:val="24"/>
                <w:szCs w:val="24"/>
              </w:rPr>
              <w:t xml:space="preserve"> </w:t>
            </w:r>
            <w:r w:rsidRPr="0047191A">
              <w:rPr>
                <w:rFonts w:ascii="Book Antiqua" w:eastAsiaTheme="minorEastAsia" w:hAnsi="Book Antiqua" w:cstheme="minorBidi"/>
                <w:sz w:val="24"/>
                <w:szCs w:val="24"/>
              </w:rPr>
              <w:t>HCC cells</w:t>
            </w:r>
          </w:p>
        </w:tc>
        <w:tc>
          <w:tcPr>
            <w:tcW w:w="1985" w:type="dxa"/>
          </w:tcPr>
          <w:p w:rsidR="0022121C"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Quagliata</w:t>
            </w:r>
            <w:r w:rsidR="00A751FA" w:rsidRPr="0047191A">
              <w:rPr>
                <w:rFonts w:ascii="Book Antiqua" w:eastAsiaTheme="minorEastAsia" w:hAnsi="Book Antiqua" w:cs="SimSun" w:hint="eastAsia"/>
                <w:kern w:val="0"/>
                <w:sz w:val="24"/>
                <w:szCs w:val="24"/>
              </w:rPr>
              <w:t xml:space="preserve"> </w:t>
            </w:r>
            <w:r w:rsidR="00D33A71" w:rsidRPr="0047191A">
              <w:rPr>
                <w:rFonts w:ascii="Book Antiqua" w:eastAsiaTheme="minorEastAsia" w:hAnsi="Book Antiqua" w:cs="SimSun"/>
                <w:i/>
                <w:kern w:val="0"/>
                <w:sz w:val="24"/>
                <w:szCs w:val="24"/>
              </w:rPr>
              <w:t xml:space="preserve"> et al</w:t>
            </w:r>
            <w:r w:rsidR="00D33A71" w:rsidRPr="0047191A">
              <w:rPr>
                <w:rFonts w:ascii="Book Antiqua" w:eastAsiaTheme="minorEastAsia" w:hAnsi="Book Antiqua" w:cs="SimSun"/>
                <w:kern w:val="0"/>
                <w:sz w:val="24"/>
                <w:szCs w:val="24"/>
                <w:vertAlign w:val="superscript"/>
              </w:rPr>
              <w:t>[</w:t>
            </w:r>
            <w:r w:rsidR="00D33A71" w:rsidRPr="0047191A">
              <w:rPr>
                <w:rFonts w:ascii="Book Antiqua" w:eastAsiaTheme="minorEastAsia" w:hAnsi="Book Antiqua" w:cs="SimSun" w:hint="eastAsia"/>
                <w:kern w:val="0"/>
                <w:sz w:val="24"/>
                <w:szCs w:val="24"/>
                <w:vertAlign w:val="superscript"/>
              </w:rPr>
              <w:t>115]</w:t>
            </w:r>
          </w:p>
        </w:tc>
      </w:tr>
      <w:tr w:rsidR="00D33A71" w:rsidRPr="0047191A" w:rsidTr="00852101">
        <w:tc>
          <w:tcPr>
            <w:tcW w:w="1277" w:type="dxa"/>
          </w:tcPr>
          <w:p w:rsidR="0022121C" w:rsidRPr="0047191A" w:rsidRDefault="0022121C" w:rsidP="00281FFC">
            <w:pPr>
              <w:widowControl/>
              <w:snapToGrid w:val="0"/>
              <w:spacing w:line="360" w:lineRule="auto"/>
              <w:jc w:val="left"/>
              <w:rPr>
                <w:rFonts w:ascii="Book Antiqua" w:eastAsiaTheme="minorEastAsia" w:hAnsi="Book Antiqua" w:cs="SimSun"/>
                <w:i/>
                <w:kern w:val="0"/>
                <w:sz w:val="24"/>
                <w:szCs w:val="24"/>
              </w:rPr>
            </w:pPr>
            <w:r w:rsidRPr="0047191A">
              <w:rPr>
                <w:rFonts w:ascii="Book Antiqua" w:eastAsiaTheme="minorEastAsia" w:hAnsi="Book Antiqua" w:cs="SimSun"/>
                <w:i/>
                <w:kern w:val="0"/>
                <w:sz w:val="24"/>
                <w:szCs w:val="24"/>
              </w:rPr>
              <w:t>HULC</w:t>
            </w:r>
          </w:p>
        </w:tc>
        <w:tc>
          <w:tcPr>
            <w:tcW w:w="1843"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6p24.3</w:t>
            </w:r>
          </w:p>
        </w:tc>
        <w:tc>
          <w:tcPr>
            <w:tcW w:w="1984"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Up-regulated</w:t>
            </w:r>
          </w:p>
        </w:tc>
        <w:tc>
          <w:tcPr>
            <w:tcW w:w="3260" w:type="dxa"/>
          </w:tcPr>
          <w:p w:rsidR="0022121C" w:rsidRPr="0047191A" w:rsidRDefault="0022121C"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theme="minorBidi"/>
                <w:sz w:val="24"/>
                <w:szCs w:val="24"/>
              </w:rPr>
              <w:t>Promote</w:t>
            </w:r>
            <w:r w:rsidRPr="0047191A">
              <w:rPr>
                <w:rFonts w:ascii="Book Antiqua" w:eastAsiaTheme="minorEastAsia" w:hAnsi="Book Antiqua" w:cstheme="minorBidi" w:hint="eastAsia"/>
                <w:sz w:val="24"/>
                <w:szCs w:val="24"/>
              </w:rPr>
              <w:t>s</w:t>
            </w:r>
            <w:r w:rsidRPr="0047191A">
              <w:rPr>
                <w:rFonts w:ascii="Book Antiqua" w:eastAsiaTheme="minorEastAsia" w:hAnsi="Book Antiqua" w:cstheme="minorBidi"/>
                <w:sz w:val="24"/>
                <w:szCs w:val="24"/>
              </w:rPr>
              <w:t xml:space="preserve"> HCC growth</w:t>
            </w:r>
          </w:p>
        </w:tc>
        <w:tc>
          <w:tcPr>
            <w:tcW w:w="1985" w:type="dxa"/>
          </w:tcPr>
          <w:p w:rsidR="0022121C"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Zhang</w:t>
            </w:r>
            <w:r w:rsidR="00A751FA" w:rsidRPr="0047191A">
              <w:rPr>
                <w:rFonts w:ascii="Book Antiqua" w:eastAsiaTheme="minorEastAsia" w:hAnsi="Book Antiqua" w:cs="SimSun" w:hint="eastAsia"/>
                <w:kern w:val="0"/>
                <w:sz w:val="24"/>
                <w:szCs w:val="24"/>
              </w:rPr>
              <w:t xml:space="preserve"> </w:t>
            </w:r>
            <w:r w:rsidR="00A05EA2" w:rsidRPr="0047191A">
              <w:rPr>
                <w:rFonts w:ascii="Book Antiqua" w:eastAsiaTheme="minorEastAsia" w:hAnsi="Book Antiqua" w:cs="SimSun"/>
                <w:i/>
                <w:kern w:val="0"/>
                <w:sz w:val="24"/>
                <w:szCs w:val="24"/>
              </w:rPr>
              <w:t>et al</w:t>
            </w:r>
            <w:r w:rsidR="00A05EA2" w:rsidRPr="0047191A">
              <w:rPr>
                <w:rFonts w:ascii="Book Antiqua" w:eastAsiaTheme="minorEastAsia" w:hAnsi="Book Antiqua" w:cs="SimSun"/>
                <w:kern w:val="0"/>
                <w:sz w:val="24"/>
                <w:szCs w:val="24"/>
                <w:vertAlign w:val="superscript"/>
              </w:rPr>
              <w:t>[</w:t>
            </w:r>
            <w:r w:rsidR="00A05EA2" w:rsidRPr="0047191A">
              <w:rPr>
                <w:rFonts w:ascii="Book Antiqua" w:eastAsiaTheme="minorEastAsia" w:hAnsi="Book Antiqua" w:cs="SimSun" w:hint="eastAsia"/>
                <w:kern w:val="0"/>
                <w:sz w:val="24"/>
                <w:szCs w:val="24"/>
                <w:vertAlign w:val="superscript"/>
              </w:rPr>
              <w:t>12</w:t>
            </w:r>
            <w:r w:rsidR="00191E7F" w:rsidRPr="0047191A">
              <w:rPr>
                <w:rFonts w:ascii="Book Antiqua" w:eastAsiaTheme="minorEastAsia" w:hAnsi="Book Antiqua" w:cs="SimSun" w:hint="eastAsia"/>
                <w:kern w:val="0"/>
                <w:sz w:val="24"/>
                <w:szCs w:val="24"/>
                <w:vertAlign w:val="superscript"/>
              </w:rPr>
              <w:t>7</w:t>
            </w:r>
            <w:r w:rsidR="00A05EA2" w:rsidRPr="0047191A">
              <w:rPr>
                <w:rFonts w:ascii="Book Antiqua" w:eastAsiaTheme="minorEastAsia" w:hAnsi="Book Antiqua" w:cs="SimSun" w:hint="eastAsia"/>
                <w:kern w:val="0"/>
                <w:sz w:val="24"/>
                <w:szCs w:val="24"/>
                <w:vertAlign w:val="superscript"/>
              </w:rPr>
              <w:t>]</w:t>
            </w:r>
          </w:p>
        </w:tc>
      </w:tr>
      <w:tr w:rsidR="00D33A71" w:rsidRPr="0047191A" w:rsidTr="00852101">
        <w:tc>
          <w:tcPr>
            <w:tcW w:w="1277" w:type="dxa"/>
          </w:tcPr>
          <w:p w:rsidR="0022121C" w:rsidRPr="0047191A" w:rsidRDefault="0022121C" w:rsidP="00281FFC">
            <w:pPr>
              <w:widowControl/>
              <w:snapToGrid w:val="0"/>
              <w:spacing w:line="360" w:lineRule="auto"/>
              <w:jc w:val="left"/>
              <w:rPr>
                <w:rFonts w:ascii="Book Antiqua" w:eastAsiaTheme="minorEastAsia" w:hAnsi="Book Antiqua" w:cs="SimSun"/>
                <w:i/>
                <w:kern w:val="0"/>
                <w:sz w:val="24"/>
                <w:szCs w:val="24"/>
              </w:rPr>
            </w:pPr>
            <w:r w:rsidRPr="0047191A">
              <w:rPr>
                <w:rFonts w:ascii="Book Antiqua" w:eastAsiaTheme="minorEastAsia" w:hAnsi="Book Antiqua" w:cs="SimSun"/>
                <w:i/>
                <w:kern w:val="0"/>
                <w:sz w:val="24"/>
                <w:szCs w:val="24"/>
              </w:rPr>
              <w:t>MALAT1</w:t>
            </w:r>
          </w:p>
        </w:tc>
        <w:tc>
          <w:tcPr>
            <w:tcW w:w="1843"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11q 13.1</w:t>
            </w:r>
          </w:p>
        </w:tc>
        <w:tc>
          <w:tcPr>
            <w:tcW w:w="1984"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Up-regulated</w:t>
            </w:r>
          </w:p>
        </w:tc>
        <w:tc>
          <w:tcPr>
            <w:tcW w:w="3260" w:type="dxa"/>
          </w:tcPr>
          <w:p w:rsidR="0022121C" w:rsidRPr="0047191A" w:rsidRDefault="0022121C"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Promotes invasion</w:t>
            </w:r>
          </w:p>
        </w:tc>
        <w:tc>
          <w:tcPr>
            <w:tcW w:w="1985" w:type="dxa"/>
          </w:tcPr>
          <w:p w:rsidR="0022121C"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Lai</w:t>
            </w:r>
            <w:r w:rsidR="00A751FA" w:rsidRPr="0047191A">
              <w:rPr>
                <w:rFonts w:ascii="Book Antiqua" w:eastAsiaTheme="minorEastAsia" w:hAnsi="Book Antiqua" w:cs="SimSun" w:hint="eastAsia"/>
                <w:kern w:val="0"/>
                <w:sz w:val="24"/>
                <w:szCs w:val="24"/>
              </w:rPr>
              <w:t xml:space="preserve"> </w:t>
            </w:r>
            <w:r w:rsidR="00461478" w:rsidRPr="0047191A">
              <w:rPr>
                <w:rFonts w:ascii="Book Antiqua" w:eastAsiaTheme="minorEastAsia" w:hAnsi="Book Antiqua" w:cs="SimSun"/>
                <w:i/>
                <w:kern w:val="0"/>
                <w:sz w:val="24"/>
                <w:szCs w:val="24"/>
              </w:rPr>
              <w:t>et al</w:t>
            </w:r>
            <w:r w:rsidR="00461478" w:rsidRPr="0047191A">
              <w:rPr>
                <w:rFonts w:ascii="Book Antiqua" w:eastAsiaTheme="minorEastAsia" w:hAnsi="Book Antiqua" w:cs="SimSun"/>
                <w:kern w:val="0"/>
                <w:sz w:val="24"/>
                <w:szCs w:val="24"/>
                <w:vertAlign w:val="superscript"/>
              </w:rPr>
              <w:t>[</w:t>
            </w:r>
            <w:r w:rsidR="00461478" w:rsidRPr="0047191A">
              <w:rPr>
                <w:rFonts w:ascii="Book Antiqua" w:eastAsiaTheme="minorEastAsia" w:hAnsi="Book Antiqua" w:cs="SimSun" w:hint="eastAsia"/>
                <w:kern w:val="0"/>
                <w:sz w:val="24"/>
                <w:szCs w:val="24"/>
                <w:vertAlign w:val="superscript"/>
              </w:rPr>
              <w:t>14</w:t>
            </w:r>
            <w:r w:rsidR="00191E7F" w:rsidRPr="0047191A">
              <w:rPr>
                <w:rFonts w:ascii="Book Antiqua" w:eastAsiaTheme="minorEastAsia" w:hAnsi="Book Antiqua" w:cs="SimSun" w:hint="eastAsia"/>
                <w:kern w:val="0"/>
                <w:sz w:val="24"/>
                <w:szCs w:val="24"/>
                <w:vertAlign w:val="superscript"/>
              </w:rPr>
              <w:t>8</w:t>
            </w:r>
            <w:r w:rsidR="00461478" w:rsidRPr="0047191A">
              <w:rPr>
                <w:rFonts w:ascii="Book Antiqua" w:eastAsiaTheme="minorEastAsia" w:hAnsi="Book Antiqua" w:cs="SimSun" w:hint="eastAsia"/>
                <w:kern w:val="0"/>
                <w:sz w:val="24"/>
                <w:szCs w:val="24"/>
                <w:vertAlign w:val="superscript"/>
              </w:rPr>
              <w:t>]</w:t>
            </w:r>
          </w:p>
        </w:tc>
      </w:tr>
      <w:tr w:rsidR="00B21E98" w:rsidRPr="0047191A" w:rsidTr="00852101">
        <w:tc>
          <w:tcPr>
            <w:tcW w:w="1277" w:type="dxa"/>
          </w:tcPr>
          <w:p w:rsidR="00B21E98" w:rsidRPr="0047191A" w:rsidRDefault="00B21E98" w:rsidP="00281FFC">
            <w:pPr>
              <w:widowControl/>
              <w:snapToGrid w:val="0"/>
              <w:spacing w:line="360" w:lineRule="auto"/>
              <w:jc w:val="left"/>
              <w:rPr>
                <w:rFonts w:ascii="Book Antiqua" w:eastAsiaTheme="minorEastAsia" w:hAnsi="Book Antiqua" w:cs="SimSun"/>
                <w:i/>
                <w:kern w:val="0"/>
                <w:sz w:val="24"/>
                <w:szCs w:val="24"/>
              </w:rPr>
            </w:pPr>
            <w:r w:rsidRPr="0047191A">
              <w:rPr>
                <w:rFonts w:ascii="Book Antiqua" w:eastAsiaTheme="minorEastAsia" w:hAnsi="Book Antiqua" w:cstheme="minorBidi"/>
                <w:i/>
                <w:sz w:val="24"/>
                <w:szCs w:val="24"/>
              </w:rPr>
              <w:t>MVIH</w:t>
            </w:r>
          </w:p>
        </w:tc>
        <w:tc>
          <w:tcPr>
            <w:tcW w:w="1843" w:type="dxa"/>
          </w:tcPr>
          <w:p w:rsidR="00B21E98" w:rsidRPr="0047191A" w:rsidRDefault="00B21E98"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10q22-q23</w:t>
            </w:r>
          </w:p>
        </w:tc>
        <w:tc>
          <w:tcPr>
            <w:tcW w:w="1984" w:type="dxa"/>
          </w:tcPr>
          <w:p w:rsidR="00B21E98" w:rsidRPr="0047191A" w:rsidRDefault="00B21E98"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Up-regulated</w:t>
            </w:r>
          </w:p>
        </w:tc>
        <w:tc>
          <w:tcPr>
            <w:tcW w:w="3260" w:type="dxa"/>
          </w:tcPr>
          <w:p w:rsidR="00B21E98" w:rsidRPr="0047191A" w:rsidRDefault="00B21E98"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theme="minorBidi"/>
                <w:sz w:val="24"/>
                <w:szCs w:val="24"/>
              </w:rPr>
              <w:t>Promote</w:t>
            </w:r>
            <w:r w:rsidRPr="0047191A">
              <w:rPr>
                <w:rFonts w:ascii="Book Antiqua" w:eastAsiaTheme="minorEastAsia" w:hAnsi="Book Antiqua" w:cstheme="minorBidi" w:hint="eastAsia"/>
                <w:sz w:val="24"/>
                <w:szCs w:val="24"/>
              </w:rPr>
              <w:t>s</w:t>
            </w:r>
            <w:r w:rsidRPr="0047191A">
              <w:rPr>
                <w:rFonts w:ascii="Book Antiqua" w:eastAsiaTheme="minorEastAsia" w:hAnsi="Book Antiqua" w:cstheme="minorBidi"/>
                <w:sz w:val="24"/>
                <w:szCs w:val="24"/>
              </w:rPr>
              <w:t>HCCgrowth,microvascularinvasionandintrahepaticmetastasis</w:t>
            </w:r>
          </w:p>
        </w:tc>
        <w:tc>
          <w:tcPr>
            <w:tcW w:w="1985" w:type="dxa"/>
          </w:tcPr>
          <w:p w:rsidR="00B21E98"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Shi</w:t>
            </w:r>
            <w:r w:rsidR="00A751FA" w:rsidRPr="0047191A">
              <w:rPr>
                <w:rFonts w:ascii="Book Antiqua" w:eastAsiaTheme="minorEastAsia" w:hAnsi="Book Antiqua" w:cs="SimSun" w:hint="eastAsia"/>
                <w:kern w:val="0"/>
                <w:sz w:val="24"/>
                <w:szCs w:val="24"/>
              </w:rPr>
              <w:t xml:space="preserve"> </w:t>
            </w:r>
            <w:r w:rsidR="002F4035" w:rsidRPr="0047191A">
              <w:rPr>
                <w:rFonts w:ascii="Book Antiqua" w:eastAsiaTheme="minorEastAsia" w:hAnsi="Book Antiqua" w:cs="SimSun"/>
                <w:i/>
                <w:kern w:val="0"/>
                <w:sz w:val="24"/>
                <w:szCs w:val="24"/>
              </w:rPr>
              <w:t>et al</w:t>
            </w:r>
            <w:r w:rsidR="002F4035" w:rsidRPr="0047191A">
              <w:rPr>
                <w:rFonts w:ascii="Book Antiqua" w:eastAsiaTheme="minorEastAsia" w:hAnsi="Book Antiqua" w:cs="SimSun"/>
                <w:kern w:val="0"/>
                <w:sz w:val="24"/>
                <w:szCs w:val="24"/>
                <w:vertAlign w:val="superscript"/>
              </w:rPr>
              <w:t>[</w:t>
            </w:r>
            <w:r w:rsidR="002F4035" w:rsidRPr="0047191A">
              <w:rPr>
                <w:rFonts w:ascii="Book Antiqua" w:eastAsiaTheme="minorEastAsia" w:hAnsi="Book Antiqua" w:cs="SimSun" w:hint="eastAsia"/>
                <w:kern w:val="0"/>
                <w:sz w:val="24"/>
                <w:szCs w:val="24"/>
                <w:vertAlign w:val="superscript"/>
              </w:rPr>
              <w:t>15</w:t>
            </w:r>
            <w:r w:rsidR="00191E7F" w:rsidRPr="0047191A">
              <w:rPr>
                <w:rFonts w:ascii="Book Antiqua" w:eastAsiaTheme="minorEastAsia" w:hAnsi="Book Antiqua" w:cs="SimSun" w:hint="eastAsia"/>
                <w:kern w:val="0"/>
                <w:sz w:val="24"/>
                <w:szCs w:val="24"/>
                <w:vertAlign w:val="superscript"/>
              </w:rPr>
              <w:t>3</w:t>
            </w:r>
            <w:r w:rsidR="002F4035" w:rsidRPr="0047191A">
              <w:rPr>
                <w:rFonts w:ascii="Book Antiqua" w:eastAsiaTheme="minorEastAsia" w:hAnsi="Book Antiqua" w:cs="SimSun" w:hint="eastAsia"/>
                <w:kern w:val="0"/>
                <w:sz w:val="24"/>
                <w:szCs w:val="24"/>
                <w:vertAlign w:val="superscript"/>
              </w:rPr>
              <w:t>]</w:t>
            </w:r>
          </w:p>
        </w:tc>
      </w:tr>
      <w:tr w:rsidR="00B21E98" w:rsidRPr="0047191A" w:rsidTr="00852101">
        <w:tc>
          <w:tcPr>
            <w:tcW w:w="1277" w:type="dxa"/>
          </w:tcPr>
          <w:p w:rsidR="00B21E98" w:rsidRPr="0047191A" w:rsidRDefault="00B21E98" w:rsidP="00281FFC">
            <w:pPr>
              <w:widowControl/>
              <w:snapToGrid w:val="0"/>
              <w:spacing w:line="360" w:lineRule="auto"/>
              <w:jc w:val="left"/>
              <w:rPr>
                <w:rFonts w:ascii="Book Antiqua" w:eastAsiaTheme="minorEastAsia" w:hAnsi="Book Antiqua" w:cs="SimSun"/>
                <w:i/>
                <w:kern w:val="0"/>
                <w:sz w:val="24"/>
                <w:szCs w:val="24"/>
              </w:rPr>
            </w:pPr>
            <w:r w:rsidRPr="0047191A">
              <w:rPr>
                <w:rFonts w:ascii="Book Antiqua" w:eastAsiaTheme="minorEastAsia" w:hAnsi="Book Antiqua" w:cs="SimSun"/>
                <w:i/>
                <w:kern w:val="0"/>
                <w:sz w:val="24"/>
                <w:szCs w:val="24"/>
              </w:rPr>
              <w:t>MEG3</w:t>
            </w:r>
          </w:p>
        </w:tc>
        <w:tc>
          <w:tcPr>
            <w:tcW w:w="1843" w:type="dxa"/>
          </w:tcPr>
          <w:p w:rsidR="00B21E98" w:rsidRPr="0047191A" w:rsidRDefault="00B21E98"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14q32.2</w:t>
            </w:r>
          </w:p>
        </w:tc>
        <w:tc>
          <w:tcPr>
            <w:tcW w:w="1984" w:type="dxa"/>
          </w:tcPr>
          <w:p w:rsidR="00B21E98" w:rsidRPr="0047191A" w:rsidRDefault="00B21E98"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Down-regulated</w:t>
            </w:r>
          </w:p>
        </w:tc>
        <w:tc>
          <w:tcPr>
            <w:tcW w:w="3260" w:type="dxa"/>
          </w:tcPr>
          <w:p w:rsidR="00B21E98" w:rsidRPr="0047191A" w:rsidRDefault="00B21E98"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theme="minorBidi"/>
                <w:sz w:val="24"/>
                <w:szCs w:val="24"/>
              </w:rPr>
              <w:t>Inhibits cell growth</w:t>
            </w:r>
          </w:p>
        </w:tc>
        <w:tc>
          <w:tcPr>
            <w:tcW w:w="1985" w:type="dxa"/>
          </w:tcPr>
          <w:p w:rsidR="00B21E98" w:rsidRPr="0047191A" w:rsidRDefault="006921C7"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Zhu</w:t>
            </w:r>
            <w:r w:rsidR="00A751FA" w:rsidRPr="0047191A">
              <w:rPr>
                <w:rFonts w:ascii="Book Antiqua" w:eastAsiaTheme="minorEastAsia" w:hAnsi="Book Antiqua" w:cs="SimSun" w:hint="eastAsia"/>
                <w:kern w:val="0"/>
                <w:sz w:val="24"/>
                <w:szCs w:val="24"/>
              </w:rPr>
              <w:t xml:space="preserve"> </w:t>
            </w:r>
            <w:r w:rsidR="006F647F" w:rsidRPr="0047191A">
              <w:rPr>
                <w:rFonts w:ascii="Book Antiqua" w:eastAsiaTheme="minorEastAsia" w:hAnsi="Book Antiqua" w:cs="SimSun"/>
                <w:i/>
                <w:kern w:val="0"/>
                <w:sz w:val="24"/>
                <w:szCs w:val="24"/>
              </w:rPr>
              <w:t>et al</w:t>
            </w:r>
            <w:r w:rsidR="006F647F" w:rsidRPr="0047191A">
              <w:rPr>
                <w:rFonts w:ascii="Book Antiqua" w:eastAsiaTheme="minorEastAsia" w:hAnsi="Book Antiqua" w:cs="SimSun"/>
                <w:kern w:val="0"/>
                <w:sz w:val="24"/>
                <w:szCs w:val="24"/>
                <w:vertAlign w:val="superscript"/>
              </w:rPr>
              <w:t>[</w:t>
            </w:r>
            <w:r w:rsidR="006F647F" w:rsidRPr="0047191A">
              <w:rPr>
                <w:rFonts w:ascii="Book Antiqua" w:eastAsiaTheme="minorEastAsia" w:hAnsi="Book Antiqua" w:cs="SimSun" w:hint="eastAsia"/>
                <w:kern w:val="0"/>
                <w:sz w:val="24"/>
                <w:szCs w:val="24"/>
                <w:vertAlign w:val="superscript"/>
              </w:rPr>
              <w:t>16</w:t>
            </w:r>
            <w:r w:rsidR="00191E7F" w:rsidRPr="0047191A">
              <w:rPr>
                <w:rFonts w:ascii="Book Antiqua" w:eastAsiaTheme="minorEastAsia" w:hAnsi="Book Antiqua" w:cs="SimSun" w:hint="eastAsia"/>
                <w:kern w:val="0"/>
                <w:sz w:val="24"/>
                <w:szCs w:val="24"/>
                <w:vertAlign w:val="superscript"/>
              </w:rPr>
              <w:t>6</w:t>
            </w:r>
            <w:r w:rsidR="006F647F" w:rsidRPr="0047191A">
              <w:rPr>
                <w:rFonts w:ascii="Book Antiqua" w:eastAsiaTheme="minorEastAsia" w:hAnsi="Book Antiqua" w:cs="SimSun" w:hint="eastAsia"/>
                <w:kern w:val="0"/>
                <w:sz w:val="24"/>
                <w:szCs w:val="24"/>
                <w:vertAlign w:val="superscript"/>
              </w:rPr>
              <w:t>]</w:t>
            </w:r>
          </w:p>
        </w:tc>
      </w:tr>
      <w:tr w:rsidR="00D33A71" w:rsidRPr="0047191A" w:rsidTr="00F52BE4">
        <w:trPr>
          <w:trHeight w:val="2553"/>
        </w:trPr>
        <w:tc>
          <w:tcPr>
            <w:tcW w:w="1277" w:type="dxa"/>
          </w:tcPr>
          <w:p w:rsidR="0022121C" w:rsidRPr="0047191A" w:rsidRDefault="0022121C" w:rsidP="00281FFC">
            <w:pPr>
              <w:widowControl/>
              <w:snapToGrid w:val="0"/>
              <w:spacing w:line="360" w:lineRule="auto"/>
              <w:jc w:val="left"/>
              <w:rPr>
                <w:rFonts w:ascii="Book Antiqua" w:eastAsiaTheme="minorEastAsia" w:hAnsi="Book Antiqua" w:cs="SimSun"/>
                <w:i/>
                <w:kern w:val="0"/>
                <w:sz w:val="24"/>
                <w:szCs w:val="24"/>
              </w:rPr>
            </w:pPr>
            <w:r w:rsidRPr="0047191A">
              <w:rPr>
                <w:rFonts w:ascii="Book Antiqua" w:eastAsiaTheme="minorEastAsia" w:hAnsi="Book Antiqua" w:cs="SimSun" w:hint="eastAsia"/>
                <w:i/>
                <w:kern w:val="0"/>
                <w:sz w:val="24"/>
                <w:szCs w:val="24"/>
              </w:rPr>
              <w:t>L</w:t>
            </w:r>
            <w:r w:rsidRPr="0047191A">
              <w:rPr>
                <w:rFonts w:ascii="Book Antiqua" w:eastAsiaTheme="minorEastAsia" w:hAnsi="Book Antiqua" w:cs="SimSun"/>
                <w:i/>
                <w:kern w:val="0"/>
                <w:sz w:val="24"/>
                <w:szCs w:val="24"/>
              </w:rPr>
              <w:t>nc-FTX</w:t>
            </w:r>
          </w:p>
        </w:tc>
        <w:tc>
          <w:tcPr>
            <w:tcW w:w="1843" w:type="dxa"/>
          </w:tcPr>
          <w:p w:rsidR="0022121C" w:rsidRPr="0047191A" w:rsidRDefault="0022121C" w:rsidP="00A751FA">
            <w:pPr>
              <w:snapToGrid w:val="0"/>
              <w:spacing w:line="360" w:lineRule="auto"/>
              <w:jc w:val="center"/>
              <w:rPr>
                <w:rFonts w:ascii="Book Antiqua" w:eastAsiaTheme="minorEastAsia" w:hAnsi="Book Antiqua" w:cstheme="minorBidi"/>
                <w:sz w:val="24"/>
                <w:szCs w:val="24"/>
              </w:rPr>
            </w:pPr>
            <w:r w:rsidRPr="0047191A">
              <w:rPr>
                <w:rFonts w:ascii="Book Antiqua" w:eastAsiaTheme="minorEastAsia" w:hAnsi="Book Antiqua" w:cstheme="minorBidi"/>
                <w:sz w:val="24"/>
                <w:szCs w:val="24"/>
              </w:rPr>
              <w:t>Xq13.2</w:t>
            </w:r>
          </w:p>
        </w:tc>
        <w:tc>
          <w:tcPr>
            <w:tcW w:w="1984" w:type="dxa"/>
          </w:tcPr>
          <w:p w:rsidR="0022121C" w:rsidRPr="0047191A" w:rsidRDefault="0022121C"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Up-regulated</w:t>
            </w:r>
          </w:p>
          <w:p w:rsidR="0022121C" w:rsidRPr="0047191A" w:rsidRDefault="0022121C" w:rsidP="00A751FA">
            <w:pPr>
              <w:widowControl/>
              <w:snapToGrid w:val="0"/>
              <w:spacing w:line="360" w:lineRule="auto"/>
              <w:jc w:val="center"/>
              <w:rPr>
                <w:rFonts w:ascii="Book Antiqua" w:eastAsiaTheme="minorEastAsia" w:hAnsi="Book Antiqua" w:cs="SimSun"/>
                <w:kern w:val="0"/>
                <w:sz w:val="24"/>
                <w:szCs w:val="24"/>
              </w:rPr>
            </w:pPr>
          </w:p>
          <w:p w:rsidR="0022121C" w:rsidRPr="0047191A" w:rsidRDefault="0022121C"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Down-regulated</w:t>
            </w:r>
          </w:p>
          <w:p w:rsidR="0022121C" w:rsidRPr="0047191A" w:rsidRDefault="0022121C" w:rsidP="00A751FA">
            <w:pPr>
              <w:widowControl/>
              <w:snapToGrid w:val="0"/>
              <w:spacing w:line="360" w:lineRule="auto"/>
              <w:jc w:val="center"/>
              <w:rPr>
                <w:rFonts w:ascii="Book Antiqua" w:eastAsiaTheme="minorEastAsia" w:hAnsi="Book Antiqua" w:cs="SimSun"/>
                <w:kern w:val="0"/>
                <w:sz w:val="24"/>
                <w:szCs w:val="24"/>
              </w:rPr>
            </w:pPr>
          </w:p>
        </w:tc>
        <w:tc>
          <w:tcPr>
            <w:tcW w:w="3260" w:type="dxa"/>
          </w:tcPr>
          <w:p w:rsidR="00852101" w:rsidRPr="0047191A" w:rsidRDefault="0022121C"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hint="eastAsia"/>
                <w:kern w:val="0"/>
                <w:sz w:val="24"/>
                <w:szCs w:val="24"/>
              </w:rPr>
              <w:t>P</w:t>
            </w:r>
            <w:r w:rsidRPr="0047191A">
              <w:rPr>
                <w:rFonts w:ascii="Book Antiqua" w:eastAsiaTheme="minorEastAsia" w:hAnsi="Book Antiqua" w:cs="SimSun"/>
                <w:kern w:val="0"/>
                <w:sz w:val="24"/>
                <w:szCs w:val="24"/>
              </w:rPr>
              <w:t>romote</w:t>
            </w:r>
            <w:r w:rsidRPr="0047191A">
              <w:rPr>
                <w:rFonts w:ascii="Book Antiqua" w:eastAsiaTheme="minorEastAsia" w:hAnsi="Book Antiqua" w:cs="SimSun" w:hint="eastAsia"/>
                <w:kern w:val="0"/>
                <w:sz w:val="24"/>
                <w:szCs w:val="24"/>
              </w:rPr>
              <w:t>s</w:t>
            </w:r>
            <w:r w:rsidRPr="0047191A">
              <w:rPr>
                <w:rFonts w:ascii="Book Antiqua" w:eastAsiaTheme="minorEastAsia" w:hAnsi="Book Antiqua" w:cs="SimSun"/>
                <w:kern w:val="0"/>
                <w:sz w:val="24"/>
                <w:szCs w:val="24"/>
              </w:rPr>
              <w:t xml:space="preserve"> proliferation and cell cycle progression</w:t>
            </w:r>
            <w:r w:rsidR="00751D9B" w:rsidRPr="0047191A">
              <w:rPr>
                <w:rFonts w:ascii="Book Antiqua" w:eastAsiaTheme="minorEastAsia" w:hAnsi="Book Antiqua" w:cs="SimSun" w:hint="eastAsia"/>
                <w:kern w:val="0"/>
                <w:sz w:val="24"/>
                <w:szCs w:val="24"/>
              </w:rPr>
              <w:t xml:space="preserve"> </w:t>
            </w:r>
            <w:r w:rsidRPr="0047191A">
              <w:rPr>
                <w:rFonts w:ascii="Book Antiqua" w:eastAsiaTheme="minorEastAsia" w:hAnsi="Book Antiqua" w:cs="SimSun"/>
                <w:kern w:val="0"/>
                <w:sz w:val="24"/>
                <w:szCs w:val="24"/>
              </w:rPr>
              <w:t xml:space="preserve">of HCC </w:t>
            </w:r>
            <w:r w:rsidRPr="0047191A">
              <w:rPr>
                <w:rFonts w:ascii="Book Antiqua" w:eastAsiaTheme="minorEastAsia" w:hAnsi="Book Antiqua" w:cs="SimSun" w:hint="eastAsia"/>
                <w:kern w:val="0"/>
                <w:sz w:val="24"/>
                <w:szCs w:val="24"/>
              </w:rPr>
              <w:t>cells</w:t>
            </w:r>
          </w:p>
          <w:p w:rsidR="0022121C" w:rsidRPr="0047191A" w:rsidRDefault="0022121C"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Inhibits</w:t>
            </w:r>
            <w:r w:rsidR="00751D9B" w:rsidRPr="0047191A">
              <w:rPr>
                <w:rFonts w:ascii="Book Antiqua" w:eastAsiaTheme="minorEastAsia" w:hAnsi="Book Antiqua" w:cs="SimSun" w:hint="eastAsia"/>
                <w:kern w:val="0"/>
                <w:sz w:val="24"/>
                <w:szCs w:val="24"/>
              </w:rPr>
              <w:t xml:space="preserve"> </w:t>
            </w:r>
            <w:r w:rsidRPr="0047191A">
              <w:rPr>
                <w:rFonts w:ascii="Book Antiqua" w:eastAsiaTheme="minorEastAsia" w:hAnsi="Book Antiqua" w:cs="SimSun"/>
                <w:kern w:val="0"/>
                <w:sz w:val="24"/>
                <w:szCs w:val="24"/>
              </w:rPr>
              <w:t>proliferation and cell cycle progression of HCC cells</w:t>
            </w:r>
          </w:p>
        </w:tc>
        <w:tc>
          <w:tcPr>
            <w:tcW w:w="1985" w:type="dxa"/>
          </w:tcPr>
          <w:p w:rsidR="0022121C" w:rsidRPr="0047191A" w:rsidRDefault="006921C7" w:rsidP="00A751FA">
            <w:pPr>
              <w:widowControl/>
              <w:snapToGrid w:val="0"/>
              <w:spacing w:line="360" w:lineRule="auto"/>
              <w:jc w:val="center"/>
              <w:rPr>
                <w:rFonts w:ascii="Book Antiqua" w:eastAsiaTheme="minorEastAsia" w:hAnsi="Book Antiqua" w:cs="SimSun"/>
                <w:kern w:val="0"/>
                <w:sz w:val="24"/>
                <w:szCs w:val="24"/>
                <w:vertAlign w:val="superscript"/>
              </w:rPr>
            </w:pPr>
            <w:r w:rsidRPr="0047191A">
              <w:rPr>
                <w:rFonts w:ascii="Book Antiqua" w:eastAsiaTheme="minorEastAsia" w:hAnsi="Book Antiqua" w:cs="SimSun"/>
                <w:kern w:val="0"/>
                <w:sz w:val="24"/>
                <w:szCs w:val="24"/>
              </w:rPr>
              <w:t>Liu</w:t>
            </w:r>
            <w:r w:rsidR="00A751FA" w:rsidRPr="0047191A">
              <w:rPr>
                <w:rFonts w:ascii="Book Antiqua" w:eastAsiaTheme="minorEastAsia" w:hAnsi="Book Antiqua" w:cs="SimSun" w:hint="eastAsia"/>
                <w:kern w:val="0"/>
                <w:sz w:val="24"/>
                <w:szCs w:val="24"/>
              </w:rPr>
              <w:t xml:space="preserve"> </w:t>
            </w:r>
            <w:r w:rsidRPr="0047191A">
              <w:rPr>
                <w:rFonts w:ascii="Book Antiqua" w:eastAsiaTheme="minorEastAsia" w:hAnsi="Book Antiqua" w:cs="SimSun"/>
                <w:i/>
                <w:kern w:val="0"/>
                <w:sz w:val="24"/>
                <w:szCs w:val="24"/>
              </w:rPr>
              <w:t>et al</w:t>
            </w:r>
            <w:r w:rsidRPr="0047191A">
              <w:rPr>
                <w:rFonts w:ascii="Book Antiqua" w:eastAsiaTheme="minorEastAsia" w:hAnsi="Book Antiqua" w:cs="SimSun"/>
                <w:kern w:val="0"/>
                <w:sz w:val="24"/>
                <w:szCs w:val="24"/>
                <w:vertAlign w:val="superscript"/>
              </w:rPr>
              <w:t>[</w:t>
            </w:r>
            <w:r w:rsidRPr="0047191A">
              <w:rPr>
                <w:rFonts w:ascii="Book Antiqua" w:eastAsiaTheme="minorEastAsia" w:hAnsi="Book Antiqua" w:cs="SimSun" w:hint="eastAsia"/>
                <w:kern w:val="0"/>
                <w:sz w:val="24"/>
                <w:szCs w:val="24"/>
                <w:vertAlign w:val="superscript"/>
              </w:rPr>
              <w:t>17</w:t>
            </w:r>
            <w:r w:rsidR="00191E7F" w:rsidRPr="0047191A">
              <w:rPr>
                <w:rFonts w:ascii="Book Antiqua" w:eastAsiaTheme="minorEastAsia" w:hAnsi="Book Antiqua" w:cs="SimSun" w:hint="eastAsia"/>
                <w:kern w:val="0"/>
                <w:sz w:val="24"/>
                <w:szCs w:val="24"/>
                <w:vertAlign w:val="superscript"/>
              </w:rPr>
              <w:t>5</w:t>
            </w:r>
            <w:r w:rsidRPr="0047191A">
              <w:rPr>
                <w:rFonts w:ascii="Book Antiqua" w:eastAsiaTheme="minorEastAsia" w:hAnsi="Book Antiqua" w:cs="SimSun" w:hint="eastAsia"/>
                <w:kern w:val="0"/>
                <w:sz w:val="24"/>
                <w:szCs w:val="24"/>
                <w:vertAlign w:val="superscript"/>
              </w:rPr>
              <w:t>]</w:t>
            </w:r>
          </w:p>
          <w:p w:rsidR="006921C7" w:rsidRPr="0047191A" w:rsidRDefault="006921C7" w:rsidP="00A751FA">
            <w:pPr>
              <w:widowControl/>
              <w:snapToGrid w:val="0"/>
              <w:spacing w:line="360" w:lineRule="auto"/>
              <w:jc w:val="center"/>
              <w:rPr>
                <w:rFonts w:ascii="Book Antiqua" w:eastAsiaTheme="minorEastAsia" w:hAnsi="Book Antiqua" w:cs="SimSun"/>
                <w:kern w:val="0"/>
                <w:sz w:val="24"/>
                <w:szCs w:val="24"/>
                <w:vertAlign w:val="superscript"/>
              </w:rPr>
            </w:pPr>
          </w:p>
          <w:p w:rsidR="00AA3CCA" w:rsidRPr="0047191A" w:rsidRDefault="00AA3CCA" w:rsidP="00A751FA">
            <w:pPr>
              <w:widowControl/>
              <w:snapToGrid w:val="0"/>
              <w:spacing w:line="360" w:lineRule="auto"/>
              <w:jc w:val="center"/>
              <w:rPr>
                <w:rFonts w:ascii="Book Antiqua" w:eastAsiaTheme="minorEastAsia" w:hAnsi="Book Antiqua" w:cs="SimSun"/>
                <w:kern w:val="0"/>
                <w:sz w:val="24"/>
                <w:szCs w:val="24"/>
              </w:rPr>
            </w:pPr>
            <w:r w:rsidRPr="0047191A">
              <w:rPr>
                <w:rFonts w:ascii="Book Antiqua" w:eastAsiaTheme="minorEastAsia" w:hAnsi="Book Antiqua" w:cs="SimSun"/>
                <w:kern w:val="0"/>
                <w:sz w:val="24"/>
                <w:szCs w:val="24"/>
              </w:rPr>
              <w:t>Liu</w:t>
            </w:r>
            <w:r w:rsidR="00A751FA" w:rsidRPr="0047191A">
              <w:rPr>
                <w:rFonts w:ascii="Book Antiqua" w:eastAsiaTheme="minorEastAsia" w:hAnsi="Book Antiqua" w:cs="SimSun" w:hint="eastAsia"/>
                <w:kern w:val="0"/>
                <w:sz w:val="24"/>
                <w:szCs w:val="24"/>
              </w:rPr>
              <w:t xml:space="preserve"> </w:t>
            </w:r>
            <w:r w:rsidRPr="0047191A">
              <w:rPr>
                <w:rFonts w:ascii="Book Antiqua" w:eastAsiaTheme="minorEastAsia" w:hAnsi="Book Antiqua" w:cs="SimSun"/>
                <w:i/>
                <w:kern w:val="0"/>
                <w:sz w:val="24"/>
                <w:szCs w:val="24"/>
              </w:rPr>
              <w:t>et al</w:t>
            </w:r>
            <w:r w:rsidRPr="0047191A">
              <w:rPr>
                <w:rFonts w:ascii="Book Antiqua" w:eastAsiaTheme="minorEastAsia" w:hAnsi="Book Antiqua" w:cs="SimSun"/>
                <w:kern w:val="0"/>
                <w:sz w:val="24"/>
                <w:szCs w:val="24"/>
                <w:vertAlign w:val="superscript"/>
              </w:rPr>
              <w:t>[</w:t>
            </w:r>
            <w:r w:rsidRPr="0047191A">
              <w:rPr>
                <w:rFonts w:ascii="Book Antiqua" w:eastAsiaTheme="minorEastAsia" w:hAnsi="Book Antiqua" w:cs="SimSun" w:hint="eastAsia"/>
                <w:kern w:val="0"/>
                <w:sz w:val="24"/>
                <w:szCs w:val="24"/>
                <w:vertAlign w:val="superscript"/>
              </w:rPr>
              <w:t>17</w:t>
            </w:r>
            <w:r w:rsidR="00191E7F" w:rsidRPr="0047191A">
              <w:rPr>
                <w:rFonts w:ascii="Book Antiqua" w:eastAsiaTheme="minorEastAsia" w:hAnsi="Book Antiqua" w:cs="SimSun" w:hint="eastAsia"/>
                <w:kern w:val="0"/>
                <w:sz w:val="24"/>
                <w:szCs w:val="24"/>
                <w:vertAlign w:val="superscript"/>
              </w:rPr>
              <w:t>6</w:t>
            </w:r>
            <w:r w:rsidRPr="0047191A">
              <w:rPr>
                <w:rFonts w:ascii="Book Antiqua" w:eastAsiaTheme="minorEastAsia" w:hAnsi="Book Antiqua" w:cs="SimSun" w:hint="eastAsia"/>
                <w:kern w:val="0"/>
                <w:sz w:val="24"/>
                <w:szCs w:val="24"/>
                <w:vertAlign w:val="superscript"/>
              </w:rPr>
              <w:t>]</w:t>
            </w:r>
          </w:p>
        </w:tc>
      </w:tr>
    </w:tbl>
    <w:p w:rsidR="0022121C" w:rsidRPr="0047191A" w:rsidRDefault="0022121C" w:rsidP="00F52BE4">
      <w:pPr>
        <w:snapToGrid w:val="0"/>
        <w:spacing w:line="360" w:lineRule="auto"/>
      </w:pPr>
      <w:r w:rsidRPr="0047191A">
        <w:rPr>
          <w:rFonts w:ascii="Book Antiqua" w:hAnsi="Book Antiqua"/>
          <w:sz w:val="24"/>
          <w:szCs w:val="24"/>
        </w:rPr>
        <w:t>HCC:</w:t>
      </w:r>
      <w:r w:rsidRPr="0047191A">
        <w:rPr>
          <w:rFonts w:ascii="Book Antiqua" w:hAnsi="Book Antiqua" w:hint="eastAsia"/>
          <w:sz w:val="24"/>
          <w:szCs w:val="24"/>
        </w:rPr>
        <w:t xml:space="preserve"> Hepatocellular carcinoma; </w:t>
      </w:r>
      <w:r w:rsidRPr="0047191A">
        <w:rPr>
          <w:rFonts w:ascii="Book Antiqua" w:hAnsi="Book Antiqua"/>
          <w:sz w:val="24"/>
          <w:szCs w:val="24"/>
        </w:rPr>
        <w:t>lncRNAs</w:t>
      </w:r>
      <w:r w:rsidRPr="0047191A">
        <w:rPr>
          <w:rFonts w:ascii="Book Antiqua" w:hAnsi="Book Antiqua" w:hint="eastAsia"/>
          <w:sz w:val="24"/>
          <w:szCs w:val="24"/>
        </w:rPr>
        <w:t>: Long non-coding RNAs</w:t>
      </w:r>
      <w:r w:rsidR="00852101" w:rsidRPr="0047191A">
        <w:rPr>
          <w:rFonts w:ascii="Book Antiqua" w:hAnsi="Book Antiqua"/>
          <w:sz w:val="24"/>
          <w:szCs w:val="24"/>
        </w:rPr>
        <w:t>;</w:t>
      </w:r>
      <w:r w:rsidR="00852101" w:rsidRPr="0047191A">
        <w:rPr>
          <w:rFonts w:ascii="Book Antiqua" w:hAnsi="Book Antiqua"/>
          <w:i/>
          <w:sz w:val="24"/>
          <w:szCs w:val="24"/>
        </w:rPr>
        <w:t xml:space="preserve"> H19</w:t>
      </w:r>
      <w:r w:rsidRPr="0047191A">
        <w:rPr>
          <w:rFonts w:ascii="Book Antiqua" w:hAnsi="Book Antiqua"/>
          <w:sz w:val="24"/>
          <w:szCs w:val="24"/>
        </w:rPr>
        <w:t xml:space="preserve">: H19, imprinted maternally expressed transcript; </w:t>
      </w:r>
      <w:r w:rsidRPr="0047191A">
        <w:rPr>
          <w:rFonts w:ascii="Book Antiqua" w:hAnsi="Book Antiqua"/>
          <w:i/>
          <w:sz w:val="24"/>
          <w:szCs w:val="24"/>
        </w:rPr>
        <w:t>HOTAIR</w:t>
      </w:r>
      <w:r w:rsidRPr="0047191A">
        <w:rPr>
          <w:rFonts w:ascii="Book Antiqua" w:hAnsi="Book Antiqua"/>
          <w:sz w:val="24"/>
          <w:szCs w:val="24"/>
        </w:rPr>
        <w:t xml:space="preserve">: HOX antisense intergenic RNA; </w:t>
      </w:r>
      <w:r w:rsidRPr="0047191A">
        <w:rPr>
          <w:rFonts w:ascii="Book Antiqua" w:hAnsi="Book Antiqua"/>
          <w:i/>
          <w:sz w:val="24"/>
          <w:szCs w:val="24"/>
        </w:rPr>
        <w:t>HOTTIP</w:t>
      </w:r>
      <w:r w:rsidRPr="0047191A">
        <w:rPr>
          <w:rFonts w:ascii="Book Antiqua" w:hAnsi="Book Antiqua"/>
          <w:sz w:val="24"/>
          <w:szCs w:val="24"/>
        </w:rPr>
        <w:t>: HOXA transcript at the distal tip;</w:t>
      </w:r>
      <w:r w:rsidR="00281FFC" w:rsidRPr="0047191A">
        <w:rPr>
          <w:rFonts w:ascii="Book Antiqua" w:hAnsi="Book Antiqua" w:hint="eastAsia"/>
          <w:sz w:val="24"/>
          <w:szCs w:val="24"/>
        </w:rPr>
        <w:t xml:space="preserve"> </w:t>
      </w:r>
      <w:r w:rsidRPr="0047191A">
        <w:rPr>
          <w:rFonts w:ascii="Book Antiqua" w:hAnsi="Book Antiqua"/>
          <w:i/>
          <w:sz w:val="24"/>
          <w:szCs w:val="24"/>
        </w:rPr>
        <w:t>HULC</w:t>
      </w:r>
      <w:r w:rsidRPr="0047191A">
        <w:rPr>
          <w:rFonts w:ascii="Book Antiqua" w:hAnsi="Book Antiqua"/>
          <w:sz w:val="24"/>
          <w:szCs w:val="24"/>
        </w:rPr>
        <w:t xml:space="preserve">: Highly up-regulated in liver cancer; </w:t>
      </w:r>
      <w:r w:rsidRPr="0047191A">
        <w:rPr>
          <w:rFonts w:ascii="Book Antiqua" w:hAnsi="Book Antiqua"/>
          <w:i/>
          <w:sz w:val="24"/>
          <w:szCs w:val="24"/>
        </w:rPr>
        <w:t>MALAT1</w:t>
      </w:r>
      <w:r w:rsidRPr="0047191A">
        <w:rPr>
          <w:rFonts w:ascii="Book Antiqua" w:hAnsi="Book Antiqua"/>
          <w:sz w:val="24"/>
          <w:szCs w:val="24"/>
        </w:rPr>
        <w:t>: Metastasis-associated</w:t>
      </w:r>
      <w:r w:rsidR="00281FFC" w:rsidRPr="0047191A">
        <w:rPr>
          <w:rFonts w:ascii="Book Antiqua" w:hAnsi="Book Antiqua" w:hint="eastAsia"/>
          <w:sz w:val="24"/>
          <w:szCs w:val="24"/>
        </w:rPr>
        <w:t xml:space="preserve"> </w:t>
      </w:r>
      <w:r w:rsidRPr="0047191A">
        <w:rPr>
          <w:rFonts w:ascii="Book Antiqua" w:hAnsi="Book Antiqua"/>
          <w:sz w:val="24"/>
          <w:szCs w:val="24"/>
        </w:rPr>
        <w:t xml:space="preserve">lung adenocarcinoma transcript 1; </w:t>
      </w:r>
      <w:r w:rsidRPr="0047191A">
        <w:rPr>
          <w:rFonts w:ascii="Book Antiqua" w:hAnsi="Book Antiqua"/>
          <w:i/>
          <w:sz w:val="24"/>
          <w:szCs w:val="24"/>
        </w:rPr>
        <w:t>MEG3</w:t>
      </w:r>
      <w:r w:rsidRPr="0047191A">
        <w:rPr>
          <w:rFonts w:ascii="Book Antiqua" w:hAnsi="Book Antiqua"/>
          <w:sz w:val="24"/>
          <w:szCs w:val="24"/>
        </w:rPr>
        <w:t xml:space="preserve">: Maternally expressed gene 3; </w:t>
      </w:r>
      <w:r w:rsidRPr="0047191A">
        <w:rPr>
          <w:rFonts w:ascii="Book Antiqua" w:hAnsi="Book Antiqua"/>
          <w:i/>
          <w:sz w:val="24"/>
          <w:szCs w:val="24"/>
        </w:rPr>
        <w:t>MVIH</w:t>
      </w:r>
      <w:r w:rsidRPr="0047191A">
        <w:rPr>
          <w:rFonts w:ascii="Book Antiqua" w:hAnsi="Book Antiqua"/>
          <w:sz w:val="24"/>
          <w:szCs w:val="24"/>
        </w:rPr>
        <w:t xml:space="preserve">: Microvascular invasion in HCC; </w:t>
      </w:r>
      <w:r w:rsidRPr="0047191A">
        <w:rPr>
          <w:rFonts w:ascii="Book Antiqua" w:hAnsi="Book Antiqua"/>
          <w:i/>
          <w:sz w:val="24"/>
          <w:szCs w:val="24"/>
        </w:rPr>
        <w:t>FTX</w:t>
      </w:r>
      <w:r w:rsidRPr="0047191A">
        <w:rPr>
          <w:rFonts w:ascii="Book Antiqua" w:hAnsi="Book Antiqua"/>
          <w:sz w:val="24"/>
          <w:szCs w:val="24"/>
        </w:rPr>
        <w:t xml:space="preserve">: </w:t>
      </w:r>
      <w:r w:rsidRPr="0047191A">
        <w:rPr>
          <w:rFonts w:ascii="Book Antiqua" w:hAnsi="Book Antiqua" w:hint="eastAsia"/>
          <w:sz w:val="24"/>
          <w:szCs w:val="24"/>
        </w:rPr>
        <w:t>F</w:t>
      </w:r>
      <w:r w:rsidRPr="0047191A">
        <w:rPr>
          <w:rFonts w:ascii="Book Antiqua" w:hAnsi="Book Antiqua"/>
          <w:sz w:val="24"/>
          <w:szCs w:val="24"/>
        </w:rPr>
        <w:t>ive prime to Xist</w:t>
      </w:r>
      <w:r w:rsidR="00A751FA" w:rsidRPr="0047191A">
        <w:rPr>
          <w:rFonts w:ascii="Book Antiqua" w:hAnsi="Book Antiqua" w:hint="eastAsia"/>
          <w:sz w:val="24"/>
          <w:szCs w:val="24"/>
        </w:rPr>
        <w:t>.</w:t>
      </w:r>
    </w:p>
    <w:sectPr w:rsidR="0022121C" w:rsidRPr="0047191A" w:rsidSect="008B1B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66" w:rsidRDefault="00720766" w:rsidP="00A40322">
      <w:r>
        <w:separator/>
      </w:r>
    </w:p>
  </w:endnote>
  <w:endnote w:type="continuationSeparator" w:id="0">
    <w:p w:rsidR="00720766" w:rsidRDefault="00720766" w:rsidP="00A4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dvMINION-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w:altName w:val="SimSun"/>
    <w:panose1 w:val="00000000000000000000"/>
    <w:charset w:val="86"/>
    <w:family w:val="roman"/>
    <w:notTrueType/>
    <w:pitch w:val="default"/>
  </w:font>
  <w:font w:name="TradeGothic">
    <w:altName w:val="Arial Unicode MS"/>
    <w:panose1 w:val="00000000000000000000"/>
    <w:charset w:val="86"/>
    <w:family w:val="swiss"/>
    <w:notTrueType/>
    <w:pitch w:val="default"/>
    <w:sig w:usb0="00000001" w:usb1="080E0000" w:usb2="00000010" w:usb3="00000000" w:csb0="00040000" w:csb1="00000000"/>
  </w:font>
  <w:font w:name="ITC Franklin Gothic Std Book">
    <w:altName w:val="Arial Unicode MS"/>
    <w:panose1 w:val="00000000000000000000"/>
    <w:charset w:val="86"/>
    <w:family w:val="swiss"/>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66" w:rsidRDefault="00720766" w:rsidP="00A40322">
      <w:r>
        <w:separator/>
      </w:r>
    </w:p>
  </w:footnote>
  <w:footnote w:type="continuationSeparator" w:id="0">
    <w:p w:rsidR="00720766" w:rsidRDefault="00720766" w:rsidP="00A40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A1AB7"/>
    <w:multiLevelType w:val="hybridMultilevel"/>
    <w:tmpl w:val="5CE2B890"/>
    <w:lvl w:ilvl="0" w:tplc="5D26F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22"/>
    <w:rsid w:val="0000440D"/>
    <w:rsid w:val="000065FD"/>
    <w:rsid w:val="0000758D"/>
    <w:rsid w:val="00011F0D"/>
    <w:rsid w:val="000124FA"/>
    <w:rsid w:val="00012900"/>
    <w:rsid w:val="00012DC3"/>
    <w:rsid w:val="00012F7B"/>
    <w:rsid w:val="000135BC"/>
    <w:rsid w:val="00014649"/>
    <w:rsid w:val="00015DD5"/>
    <w:rsid w:val="00016255"/>
    <w:rsid w:val="00017C8F"/>
    <w:rsid w:val="000222B4"/>
    <w:rsid w:val="0002417F"/>
    <w:rsid w:val="000263E9"/>
    <w:rsid w:val="000272AA"/>
    <w:rsid w:val="00030BAD"/>
    <w:rsid w:val="00031A20"/>
    <w:rsid w:val="00033598"/>
    <w:rsid w:val="0003522B"/>
    <w:rsid w:val="000376A5"/>
    <w:rsid w:val="000414C3"/>
    <w:rsid w:val="00041B91"/>
    <w:rsid w:val="0004223D"/>
    <w:rsid w:val="00042922"/>
    <w:rsid w:val="0004577C"/>
    <w:rsid w:val="00045F8C"/>
    <w:rsid w:val="0004647F"/>
    <w:rsid w:val="00050211"/>
    <w:rsid w:val="000502F5"/>
    <w:rsid w:val="00052CE6"/>
    <w:rsid w:val="00053BBD"/>
    <w:rsid w:val="000543BC"/>
    <w:rsid w:val="00054A3E"/>
    <w:rsid w:val="00056699"/>
    <w:rsid w:val="00057943"/>
    <w:rsid w:val="00060784"/>
    <w:rsid w:val="00061F3E"/>
    <w:rsid w:val="00062D38"/>
    <w:rsid w:val="00062DA0"/>
    <w:rsid w:val="00064430"/>
    <w:rsid w:val="000653D1"/>
    <w:rsid w:val="0006694B"/>
    <w:rsid w:val="00067A7E"/>
    <w:rsid w:val="000701E7"/>
    <w:rsid w:val="00074149"/>
    <w:rsid w:val="0007539B"/>
    <w:rsid w:val="000762A0"/>
    <w:rsid w:val="00076DB7"/>
    <w:rsid w:val="00077668"/>
    <w:rsid w:val="00077FFD"/>
    <w:rsid w:val="000815AB"/>
    <w:rsid w:val="00082285"/>
    <w:rsid w:val="000828DC"/>
    <w:rsid w:val="00086F10"/>
    <w:rsid w:val="000879AC"/>
    <w:rsid w:val="0009091B"/>
    <w:rsid w:val="00093651"/>
    <w:rsid w:val="0009660D"/>
    <w:rsid w:val="000A1D02"/>
    <w:rsid w:val="000A38E0"/>
    <w:rsid w:val="000A533D"/>
    <w:rsid w:val="000A5DE2"/>
    <w:rsid w:val="000A7BFF"/>
    <w:rsid w:val="000B2050"/>
    <w:rsid w:val="000B2A85"/>
    <w:rsid w:val="000B4E1D"/>
    <w:rsid w:val="000B5070"/>
    <w:rsid w:val="000B544E"/>
    <w:rsid w:val="000B5660"/>
    <w:rsid w:val="000B577E"/>
    <w:rsid w:val="000B5A37"/>
    <w:rsid w:val="000B5ACE"/>
    <w:rsid w:val="000B701C"/>
    <w:rsid w:val="000C3569"/>
    <w:rsid w:val="000C3EAC"/>
    <w:rsid w:val="000C4137"/>
    <w:rsid w:val="000C5565"/>
    <w:rsid w:val="000C5A9E"/>
    <w:rsid w:val="000C61E3"/>
    <w:rsid w:val="000C6547"/>
    <w:rsid w:val="000D1113"/>
    <w:rsid w:val="000D18F3"/>
    <w:rsid w:val="000D2A5D"/>
    <w:rsid w:val="000D356E"/>
    <w:rsid w:val="000D5225"/>
    <w:rsid w:val="000D6EA7"/>
    <w:rsid w:val="000E0FD0"/>
    <w:rsid w:val="000E197D"/>
    <w:rsid w:val="000E32F7"/>
    <w:rsid w:val="000E5CA4"/>
    <w:rsid w:val="000E6626"/>
    <w:rsid w:val="000E6AC8"/>
    <w:rsid w:val="000E74D1"/>
    <w:rsid w:val="000E7CD3"/>
    <w:rsid w:val="000F286E"/>
    <w:rsid w:val="000F3016"/>
    <w:rsid w:val="000F314B"/>
    <w:rsid w:val="000F6ADE"/>
    <w:rsid w:val="000F7B12"/>
    <w:rsid w:val="000F7B80"/>
    <w:rsid w:val="001003CE"/>
    <w:rsid w:val="0010063A"/>
    <w:rsid w:val="00100769"/>
    <w:rsid w:val="0010438E"/>
    <w:rsid w:val="00105D16"/>
    <w:rsid w:val="001065CF"/>
    <w:rsid w:val="00110966"/>
    <w:rsid w:val="00110FCC"/>
    <w:rsid w:val="001129A4"/>
    <w:rsid w:val="0011342A"/>
    <w:rsid w:val="00114445"/>
    <w:rsid w:val="00114E64"/>
    <w:rsid w:val="00114EE2"/>
    <w:rsid w:val="00120497"/>
    <w:rsid w:val="00121CE0"/>
    <w:rsid w:val="001224A0"/>
    <w:rsid w:val="00123456"/>
    <w:rsid w:val="00123542"/>
    <w:rsid w:val="00125C2A"/>
    <w:rsid w:val="00134EE2"/>
    <w:rsid w:val="001351E3"/>
    <w:rsid w:val="0013540F"/>
    <w:rsid w:val="00137331"/>
    <w:rsid w:val="00137FF5"/>
    <w:rsid w:val="00142759"/>
    <w:rsid w:val="001428A1"/>
    <w:rsid w:val="00142F76"/>
    <w:rsid w:val="00144160"/>
    <w:rsid w:val="00145965"/>
    <w:rsid w:val="00145BCB"/>
    <w:rsid w:val="00145D09"/>
    <w:rsid w:val="001477A8"/>
    <w:rsid w:val="00151212"/>
    <w:rsid w:val="00151ACD"/>
    <w:rsid w:val="001529E4"/>
    <w:rsid w:val="00153A03"/>
    <w:rsid w:val="00153F19"/>
    <w:rsid w:val="001540F3"/>
    <w:rsid w:val="001542D0"/>
    <w:rsid w:val="00154454"/>
    <w:rsid w:val="001571AB"/>
    <w:rsid w:val="00160423"/>
    <w:rsid w:val="00161E85"/>
    <w:rsid w:val="00162991"/>
    <w:rsid w:val="0016567D"/>
    <w:rsid w:val="00166B2B"/>
    <w:rsid w:val="00171133"/>
    <w:rsid w:val="001712FB"/>
    <w:rsid w:val="0017214D"/>
    <w:rsid w:val="00172AD4"/>
    <w:rsid w:val="00172BC5"/>
    <w:rsid w:val="00173C3D"/>
    <w:rsid w:val="00174239"/>
    <w:rsid w:val="001747DA"/>
    <w:rsid w:val="00175815"/>
    <w:rsid w:val="00180932"/>
    <w:rsid w:val="00181DB3"/>
    <w:rsid w:val="00182553"/>
    <w:rsid w:val="00183DA4"/>
    <w:rsid w:val="001845F0"/>
    <w:rsid w:val="00185600"/>
    <w:rsid w:val="00185A58"/>
    <w:rsid w:val="00185E8F"/>
    <w:rsid w:val="00186730"/>
    <w:rsid w:val="00187C19"/>
    <w:rsid w:val="00191E7F"/>
    <w:rsid w:val="00192005"/>
    <w:rsid w:val="00192B12"/>
    <w:rsid w:val="00194EBD"/>
    <w:rsid w:val="001970D4"/>
    <w:rsid w:val="001A1223"/>
    <w:rsid w:val="001A215B"/>
    <w:rsid w:val="001A5E41"/>
    <w:rsid w:val="001A60D6"/>
    <w:rsid w:val="001A6A97"/>
    <w:rsid w:val="001B052D"/>
    <w:rsid w:val="001B0B8A"/>
    <w:rsid w:val="001B1264"/>
    <w:rsid w:val="001B2589"/>
    <w:rsid w:val="001B3B2F"/>
    <w:rsid w:val="001B4BBF"/>
    <w:rsid w:val="001B7611"/>
    <w:rsid w:val="001C006E"/>
    <w:rsid w:val="001C1D29"/>
    <w:rsid w:val="001C4315"/>
    <w:rsid w:val="001C490D"/>
    <w:rsid w:val="001C5DDA"/>
    <w:rsid w:val="001C5FB7"/>
    <w:rsid w:val="001C69EC"/>
    <w:rsid w:val="001C7DD3"/>
    <w:rsid w:val="001D0FF0"/>
    <w:rsid w:val="001D2679"/>
    <w:rsid w:val="001D28EA"/>
    <w:rsid w:val="001D2991"/>
    <w:rsid w:val="001D3A0A"/>
    <w:rsid w:val="001D52B9"/>
    <w:rsid w:val="001D5BBE"/>
    <w:rsid w:val="001D5CAA"/>
    <w:rsid w:val="001D6DCF"/>
    <w:rsid w:val="001E0A43"/>
    <w:rsid w:val="001E0BB4"/>
    <w:rsid w:val="001E26AF"/>
    <w:rsid w:val="001E4845"/>
    <w:rsid w:val="001E5F0D"/>
    <w:rsid w:val="001F0277"/>
    <w:rsid w:val="001F0DED"/>
    <w:rsid w:val="001F13A3"/>
    <w:rsid w:val="001F305A"/>
    <w:rsid w:val="001F308B"/>
    <w:rsid w:val="001F3391"/>
    <w:rsid w:val="001F4C67"/>
    <w:rsid w:val="001F4E32"/>
    <w:rsid w:val="001F55E7"/>
    <w:rsid w:val="001F6BA6"/>
    <w:rsid w:val="001F6CB2"/>
    <w:rsid w:val="001F7C30"/>
    <w:rsid w:val="00200C0F"/>
    <w:rsid w:val="00200D96"/>
    <w:rsid w:val="002019DD"/>
    <w:rsid w:val="00203523"/>
    <w:rsid w:val="00203FA0"/>
    <w:rsid w:val="0020414B"/>
    <w:rsid w:val="00205CDF"/>
    <w:rsid w:val="00207CB1"/>
    <w:rsid w:val="00211140"/>
    <w:rsid w:val="002123AF"/>
    <w:rsid w:val="0021529D"/>
    <w:rsid w:val="00215B55"/>
    <w:rsid w:val="0022076D"/>
    <w:rsid w:val="00220F45"/>
    <w:rsid w:val="0022121C"/>
    <w:rsid w:val="00221DAC"/>
    <w:rsid w:val="00223382"/>
    <w:rsid w:val="00224D4A"/>
    <w:rsid w:val="002258A3"/>
    <w:rsid w:val="00225B66"/>
    <w:rsid w:val="00225ED4"/>
    <w:rsid w:val="00226239"/>
    <w:rsid w:val="0022649E"/>
    <w:rsid w:val="00230E23"/>
    <w:rsid w:val="0023277C"/>
    <w:rsid w:val="00234472"/>
    <w:rsid w:val="0023598E"/>
    <w:rsid w:val="002368A6"/>
    <w:rsid w:val="00237FAD"/>
    <w:rsid w:val="002406A2"/>
    <w:rsid w:val="00242DE1"/>
    <w:rsid w:val="00245250"/>
    <w:rsid w:val="0024537C"/>
    <w:rsid w:val="00245AB8"/>
    <w:rsid w:val="002470F0"/>
    <w:rsid w:val="00251268"/>
    <w:rsid w:val="00255040"/>
    <w:rsid w:val="0025648C"/>
    <w:rsid w:val="00260925"/>
    <w:rsid w:val="00262A42"/>
    <w:rsid w:val="002639FA"/>
    <w:rsid w:val="002649D5"/>
    <w:rsid w:val="00264E47"/>
    <w:rsid w:val="0026658D"/>
    <w:rsid w:val="002703FF"/>
    <w:rsid w:val="0027247F"/>
    <w:rsid w:val="002735CE"/>
    <w:rsid w:val="00273BDD"/>
    <w:rsid w:val="002742EF"/>
    <w:rsid w:val="00274FDD"/>
    <w:rsid w:val="0027606D"/>
    <w:rsid w:val="00276C2D"/>
    <w:rsid w:val="0027737B"/>
    <w:rsid w:val="002774C4"/>
    <w:rsid w:val="00281FFC"/>
    <w:rsid w:val="00282AE5"/>
    <w:rsid w:val="002855D6"/>
    <w:rsid w:val="00287187"/>
    <w:rsid w:val="002902E3"/>
    <w:rsid w:val="00292E2D"/>
    <w:rsid w:val="00293C34"/>
    <w:rsid w:val="00294160"/>
    <w:rsid w:val="002953BA"/>
    <w:rsid w:val="0029628D"/>
    <w:rsid w:val="0029669D"/>
    <w:rsid w:val="00297662"/>
    <w:rsid w:val="002A4266"/>
    <w:rsid w:val="002A432F"/>
    <w:rsid w:val="002A6261"/>
    <w:rsid w:val="002B0E09"/>
    <w:rsid w:val="002B1893"/>
    <w:rsid w:val="002B34F6"/>
    <w:rsid w:val="002B3BD0"/>
    <w:rsid w:val="002B3C13"/>
    <w:rsid w:val="002B6B40"/>
    <w:rsid w:val="002B6C49"/>
    <w:rsid w:val="002B701C"/>
    <w:rsid w:val="002B7386"/>
    <w:rsid w:val="002B749F"/>
    <w:rsid w:val="002C0632"/>
    <w:rsid w:val="002C11A3"/>
    <w:rsid w:val="002C16C6"/>
    <w:rsid w:val="002C55ED"/>
    <w:rsid w:val="002C623F"/>
    <w:rsid w:val="002C62EF"/>
    <w:rsid w:val="002C62F1"/>
    <w:rsid w:val="002D0B30"/>
    <w:rsid w:val="002D1C03"/>
    <w:rsid w:val="002D1F33"/>
    <w:rsid w:val="002D3235"/>
    <w:rsid w:val="002D4411"/>
    <w:rsid w:val="002D4FCB"/>
    <w:rsid w:val="002D56AE"/>
    <w:rsid w:val="002D6984"/>
    <w:rsid w:val="002D6EF6"/>
    <w:rsid w:val="002D6FF8"/>
    <w:rsid w:val="002D7259"/>
    <w:rsid w:val="002D72B7"/>
    <w:rsid w:val="002E12E7"/>
    <w:rsid w:val="002E3E5F"/>
    <w:rsid w:val="002E730C"/>
    <w:rsid w:val="002F21ED"/>
    <w:rsid w:val="002F4035"/>
    <w:rsid w:val="002F6A06"/>
    <w:rsid w:val="002F727F"/>
    <w:rsid w:val="003006B7"/>
    <w:rsid w:val="00302594"/>
    <w:rsid w:val="00302E62"/>
    <w:rsid w:val="00305527"/>
    <w:rsid w:val="00306E4D"/>
    <w:rsid w:val="00307721"/>
    <w:rsid w:val="00312045"/>
    <w:rsid w:val="0031238D"/>
    <w:rsid w:val="00313604"/>
    <w:rsid w:val="00313746"/>
    <w:rsid w:val="003140B8"/>
    <w:rsid w:val="00314F86"/>
    <w:rsid w:val="00315BD2"/>
    <w:rsid w:val="003175FE"/>
    <w:rsid w:val="00320E26"/>
    <w:rsid w:val="00323437"/>
    <w:rsid w:val="0032417D"/>
    <w:rsid w:val="00325632"/>
    <w:rsid w:val="003258E8"/>
    <w:rsid w:val="00326F62"/>
    <w:rsid w:val="00327538"/>
    <w:rsid w:val="00327674"/>
    <w:rsid w:val="00331DA9"/>
    <w:rsid w:val="00332C21"/>
    <w:rsid w:val="003400FE"/>
    <w:rsid w:val="00341C64"/>
    <w:rsid w:val="003427CE"/>
    <w:rsid w:val="003439BC"/>
    <w:rsid w:val="003456EE"/>
    <w:rsid w:val="00347B41"/>
    <w:rsid w:val="00351250"/>
    <w:rsid w:val="003517C6"/>
    <w:rsid w:val="0035437A"/>
    <w:rsid w:val="00354496"/>
    <w:rsid w:val="00361C4F"/>
    <w:rsid w:val="00362627"/>
    <w:rsid w:val="00363875"/>
    <w:rsid w:val="00370528"/>
    <w:rsid w:val="0037096B"/>
    <w:rsid w:val="00373810"/>
    <w:rsid w:val="003745BE"/>
    <w:rsid w:val="0037463B"/>
    <w:rsid w:val="003765C7"/>
    <w:rsid w:val="00382C2E"/>
    <w:rsid w:val="0038474C"/>
    <w:rsid w:val="0038799F"/>
    <w:rsid w:val="00390D1C"/>
    <w:rsid w:val="003919A5"/>
    <w:rsid w:val="003930D3"/>
    <w:rsid w:val="003965DF"/>
    <w:rsid w:val="00396BBE"/>
    <w:rsid w:val="003A092A"/>
    <w:rsid w:val="003A22BE"/>
    <w:rsid w:val="003A27EA"/>
    <w:rsid w:val="003A3B7D"/>
    <w:rsid w:val="003A54CE"/>
    <w:rsid w:val="003A6E7E"/>
    <w:rsid w:val="003B03EA"/>
    <w:rsid w:val="003B1A29"/>
    <w:rsid w:val="003B5DEE"/>
    <w:rsid w:val="003B62A1"/>
    <w:rsid w:val="003B62A6"/>
    <w:rsid w:val="003C24BD"/>
    <w:rsid w:val="003C287E"/>
    <w:rsid w:val="003C357D"/>
    <w:rsid w:val="003C7675"/>
    <w:rsid w:val="003C76E2"/>
    <w:rsid w:val="003D05AB"/>
    <w:rsid w:val="003D3FE4"/>
    <w:rsid w:val="003D4AB1"/>
    <w:rsid w:val="003D571B"/>
    <w:rsid w:val="003E1894"/>
    <w:rsid w:val="003E1FC4"/>
    <w:rsid w:val="003E2DA8"/>
    <w:rsid w:val="003E2E51"/>
    <w:rsid w:val="003E35A3"/>
    <w:rsid w:val="003E3EA4"/>
    <w:rsid w:val="003E7DC4"/>
    <w:rsid w:val="003F06C8"/>
    <w:rsid w:val="003F55D1"/>
    <w:rsid w:val="003F610C"/>
    <w:rsid w:val="004018A5"/>
    <w:rsid w:val="00402503"/>
    <w:rsid w:val="00404E1A"/>
    <w:rsid w:val="00404E97"/>
    <w:rsid w:val="004062B5"/>
    <w:rsid w:val="00406A00"/>
    <w:rsid w:val="00407324"/>
    <w:rsid w:val="00407773"/>
    <w:rsid w:val="00413CF1"/>
    <w:rsid w:val="00415875"/>
    <w:rsid w:val="00417FE5"/>
    <w:rsid w:val="00421847"/>
    <w:rsid w:val="00423B17"/>
    <w:rsid w:val="00423B82"/>
    <w:rsid w:val="0042455D"/>
    <w:rsid w:val="004273C6"/>
    <w:rsid w:val="004301D8"/>
    <w:rsid w:val="00432127"/>
    <w:rsid w:val="00432BB7"/>
    <w:rsid w:val="004366BB"/>
    <w:rsid w:val="00436861"/>
    <w:rsid w:val="00440282"/>
    <w:rsid w:val="00440A35"/>
    <w:rsid w:val="00441919"/>
    <w:rsid w:val="00441D6F"/>
    <w:rsid w:val="00441EBE"/>
    <w:rsid w:val="00442D82"/>
    <w:rsid w:val="0044332C"/>
    <w:rsid w:val="00443B54"/>
    <w:rsid w:val="00443DB1"/>
    <w:rsid w:val="0044426C"/>
    <w:rsid w:val="00444519"/>
    <w:rsid w:val="00444A0D"/>
    <w:rsid w:val="00444BEA"/>
    <w:rsid w:val="00450160"/>
    <w:rsid w:val="00450490"/>
    <w:rsid w:val="00455186"/>
    <w:rsid w:val="004557A4"/>
    <w:rsid w:val="0046052D"/>
    <w:rsid w:val="00461478"/>
    <w:rsid w:val="00461BF0"/>
    <w:rsid w:val="00461E83"/>
    <w:rsid w:val="00462559"/>
    <w:rsid w:val="00462EA3"/>
    <w:rsid w:val="004634BD"/>
    <w:rsid w:val="00464B7D"/>
    <w:rsid w:val="00464C46"/>
    <w:rsid w:val="0047191A"/>
    <w:rsid w:val="004741AD"/>
    <w:rsid w:val="00475175"/>
    <w:rsid w:val="0047653C"/>
    <w:rsid w:val="00481094"/>
    <w:rsid w:val="00482478"/>
    <w:rsid w:val="004832DD"/>
    <w:rsid w:val="00483435"/>
    <w:rsid w:val="0048401C"/>
    <w:rsid w:val="004845F7"/>
    <w:rsid w:val="00485205"/>
    <w:rsid w:val="004859BD"/>
    <w:rsid w:val="00490019"/>
    <w:rsid w:val="00492564"/>
    <w:rsid w:val="00492F07"/>
    <w:rsid w:val="00495E0D"/>
    <w:rsid w:val="00495E38"/>
    <w:rsid w:val="0049654D"/>
    <w:rsid w:val="004973D8"/>
    <w:rsid w:val="00497E08"/>
    <w:rsid w:val="004A0A6A"/>
    <w:rsid w:val="004A1245"/>
    <w:rsid w:val="004A67EB"/>
    <w:rsid w:val="004A6C01"/>
    <w:rsid w:val="004B4FFB"/>
    <w:rsid w:val="004B6B34"/>
    <w:rsid w:val="004B6B7B"/>
    <w:rsid w:val="004B7C22"/>
    <w:rsid w:val="004C2741"/>
    <w:rsid w:val="004C2FCF"/>
    <w:rsid w:val="004C38E1"/>
    <w:rsid w:val="004C4B8C"/>
    <w:rsid w:val="004C4FFA"/>
    <w:rsid w:val="004C6595"/>
    <w:rsid w:val="004C68CC"/>
    <w:rsid w:val="004D0376"/>
    <w:rsid w:val="004D1584"/>
    <w:rsid w:val="004D1C3B"/>
    <w:rsid w:val="004D25C4"/>
    <w:rsid w:val="004D4B03"/>
    <w:rsid w:val="004D5D7A"/>
    <w:rsid w:val="004E2ACE"/>
    <w:rsid w:val="004E38E3"/>
    <w:rsid w:val="004E52EB"/>
    <w:rsid w:val="004E72CB"/>
    <w:rsid w:val="004F0254"/>
    <w:rsid w:val="004F0D8E"/>
    <w:rsid w:val="004F1196"/>
    <w:rsid w:val="004F23F4"/>
    <w:rsid w:val="004F4721"/>
    <w:rsid w:val="004F72BE"/>
    <w:rsid w:val="004F78C0"/>
    <w:rsid w:val="004F7C3B"/>
    <w:rsid w:val="00500F7B"/>
    <w:rsid w:val="0050262E"/>
    <w:rsid w:val="00504DE0"/>
    <w:rsid w:val="00506CDD"/>
    <w:rsid w:val="00511730"/>
    <w:rsid w:val="0051192B"/>
    <w:rsid w:val="00511D03"/>
    <w:rsid w:val="00520D27"/>
    <w:rsid w:val="0052109F"/>
    <w:rsid w:val="005210B6"/>
    <w:rsid w:val="00521C5A"/>
    <w:rsid w:val="00521D5E"/>
    <w:rsid w:val="00522BDA"/>
    <w:rsid w:val="005243F8"/>
    <w:rsid w:val="005254C5"/>
    <w:rsid w:val="005266D1"/>
    <w:rsid w:val="005301C7"/>
    <w:rsid w:val="005311A1"/>
    <w:rsid w:val="005331E7"/>
    <w:rsid w:val="00533596"/>
    <w:rsid w:val="00535DBB"/>
    <w:rsid w:val="00537C25"/>
    <w:rsid w:val="00537CCB"/>
    <w:rsid w:val="005400DB"/>
    <w:rsid w:val="00542087"/>
    <w:rsid w:val="00545D2E"/>
    <w:rsid w:val="00547288"/>
    <w:rsid w:val="005475DC"/>
    <w:rsid w:val="00551654"/>
    <w:rsid w:val="00551F8B"/>
    <w:rsid w:val="0055533C"/>
    <w:rsid w:val="00555F19"/>
    <w:rsid w:val="005574D3"/>
    <w:rsid w:val="00557824"/>
    <w:rsid w:val="00560312"/>
    <w:rsid w:val="00560FC1"/>
    <w:rsid w:val="005634A9"/>
    <w:rsid w:val="00563D7B"/>
    <w:rsid w:val="00564196"/>
    <w:rsid w:val="005650FA"/>
    <w:rsid w:val="005665B7"/>
    <w:rsid w:val="005674E1"/>
    <w:rsid w:val="00570FC3"/>
    <w:rsid w:val="00572755"/>
    <w:rsid w:val="0057555D"/>
    <w:rsid w:val="00575C2F"/>
    <w:rsid w:val="00577B1D"/>
    <w:rsid w:val="00581AFB"/>
    <w:rsid w:val="00581BFB"/>
    <w:rsid w:val="005832A4"/>
    <w:rsid w:val="00583720"/>
    <w:rsid w:val="00584C5E"/>
    <w:rsid w:val="0058513A"/>
    <w:rsid w:val="0058576F"/>
    <w:rsid w:val="00585C4A"/>
    <w:rsid w:val="00586E35"/>
    <w:rsid w:val="00587499"/>
    <w:rsid w:val="00587865"/>
    <w:rsid w:val="00587961"/>
    <w:rsid w:val="00591403"/>
    <w:rsid w:val="005914FA"/>
    <w:rsid w:val="0059485F"/>
    <w:rsid w:val="005955BB"/>
    <w:rsid w:val="00595DAD"/>
    <w:rsid w:val="005969B0"/>
    <w:rsid w:val="00596D8A"/>
    <w:rsid w:val="00597674"/>
    <w:rsid w:val="005A1C28"/>
    <w:rsid w:val="005A442E"/>
    <w:rsid w:val="005A5BD3"/>
    <w:rsid w:val="005A6169"/>
    <w:rsid w:val="005A692A"/>
    <w:rsid w:val="005A6F04"/>
    <w:rsid w:val="005B1168"/>
    <w:rsid w:val="005B1357"/>
    <w:rsid w:val="005B1BD6"/>
    <w:rsid w:val="005B2A1C"/>
    <w:rsid w:val="005B3475"/>
    <w:rsid w:val="005B4892"/>
    <w:rsid w:val="005B6238"/>
    <w:rsid w:val="005B6DE3"/>
    <w:rsid w:val="005B6FB6"/>
    <w:rsid w:val="005C1ADF"/>
    <w:rsid w:val="005C32A7"/>
    <w:rsid w:val="005C418D"/>
    <w:rsid w:val="005C49BA"/>
    <w:rsid w:val="005C79A8"/>
    <w:rsid w:val="005C7B0F"/>
    <w:rsid w:val="005C7B68"/>
    <w:rsid w:val="005D1620"/>
    <w:rsid w:val="005D1747"/>
    <w:rsid w:val="005D353F"/>
    <w:rsid w:val="005D38E0"/>
    <w:rsid w:val="005D40C1"/>
    <w:rsid w:val="005D41F7"/>
    <w:rsid w:val="005D587D"/>
    <w:rsid w:val="005D7006"/>
    <w:rsid w:val="005D74BF"/>
    <w:rsid w:val="005D7DB3"/>
    <w:rsid w:val="005E1587"/>
    <w:rsid w:val="005E2962"/>
    <w:rsid w:val="005E35F5"/>
    <w:rsid w:val="005E470A"/>
    <w:rsid w:val="005E4798"/>
    <w:rsid w:val="005E64FF"/>
    <w:rsid w:val="005E6C6C"/>
    <w:rsid w:val="005E7A4D"/>
    <w:rsid w:val="005F061B"/>
    <w:rsid w:val="005F21E3"/>
    <w:rsid w:val="005F3158"/>
    <w:rsid w:val="005F39CF"/>
    <w:rsid w:val="005F7BA1"/>
    <w:rsid w:val="0060038F"/>
    <w:rsid w:val="006013E2"/>
    <w:rsid w:val="0060264D"/>
    <w:rsid w:val="00602DA0"/>
    <w:rsid w:val="0060566A"/>
    <w:rsid w:val="00605CDA"/>
    <w:rsid w:val="00605F88"/>
    <w:rsid w:val="00606864"/>
    <w:rsid w:val="00607AB7"/>
    <w:rsid w:val="006104F6"/>
    <w:rsid w:val="006206F8"/>
    <w:rsid w:val="00620862"/>
    <w:rsid w:val="00620E9F"/>
    <w:rsid w:val="00624251"/>
    <w:rsid w:val="00626030"/>
    <w:rsid w:val="006267EB"/>
    <w:rsid w:val="0063139A"/>
    <w:rsid w:val="00632D44"/>
    <w:rsid w:val="00632DB5"/>
    <w:rsid w:val="00634983"/>
    <w:rsid w:val="00634FBD"/>
    <w:rsid w:val="00640A77"/>
    <w:rsid w:val="00643F3A"/>
    <w:rsid w:val="00644911"/>
    <w:rsid w:val="00644BFF"/>
    <w:rsid w:val="00644D7F"/>
    <w:rsid w:val="0064532C"/>
    <w:rsid w:val="00646637"/>
    <w:rsid w:val="006523D3"/>
    <w:rsid w:val="00652EBF"/>
    <w:rsid w:val="00653B40"/>
    <w:rsid w:val="00653D25"/>
    <w:rsid w:val="00653F8A"/>
    <w:rsid w:val="006562A2"/>
    <w:rsid w:val="00656DC1"/>
    <w:rsid w:val="00656F21"/>
    <w:rsid w:val="0066007B"/>
    <w:rsid w:val="00660B63"/>
    <w:rsid w:val="00661068"/>
    <w:rsid w:val="0066241E"/>
    <w:rsid w:val="00663E2E"/>
    <w:rsid w:val="00664531"/>
    <w:rsid w:val="00670C45"/>
    <w:rsid w:val="00671E23"/>
    <w:rsid w:val="00672E5B"/>
    <w:rsid w:val="0067345F"/>
    <w:rsid w:val="00673BD0"/>
    <w:rsid w:val="0067442C"/>
    <w:rsid w:val="00674D81"/>
    <w:rsid w:val="00675836"/>
    <w:rsid w:val="006807A8"/>
    <w:rsid w:val="0068413D"/>
    <w:rsid w:val="006909EE"/>
    <w:rsid w:val="00690B0B"/>
    <w:rsid w:val="00691088"/>
    <w:rsid w:val="006921C7"/>
    <w:rsid w:val="006927C6"/>
    <w:rsid w:val="00692CA5"/>
    <w:rsid w:val="00693857"/>
    <w:rsid w:val="00694F1D"/>
    <w:rsid w:val="006953FC"/>
    <w:rsid w:val="00695747"/>
    <w:rsid w:val="00696A8E"/>
    <w:rsid w:val="00697E64"/>
    <w:rsid w:val="00697FCB"/>
    <w:rsid w:val="006A0998"/>
    <w:rsid w:val="006A1C55"/>
    <w:rsid w:val="006A67D3"/>
    <w:rsid w:val="006B1BF1"/>
    <w:rsid w:val="006B1D75"/>
    <w:rsid w:val="006B1E0F"/>
    <w:rsid w:val="006B2D49"/>
    <w:rsid w:val="006B3565"/>
    <w:rsid w:val="006B76DF"/>
    <w:rsid w:val="006B7EBE"/>
    <w:rsid w:val="006C22FE"/>
    <w:rsid w:val="006C67AF"/>
    <w:rsid w:val="006C744C"/>
    <w:rsid w:val="006D065F"/>
    <w:rsid w:val="006D06BE"/>
    <w:rsid w:val="006D0DC6"/>
    <w:rsid w:val="006D16F0"/>
    <w:rsid w:val="006D1C64"/>
    <w:rsid w:val="006D2C57"/>
    <w:rsid w:val="006D3C16"/>
    <w:rsid w:val="006D5163"/>
    <w:rsid w:val="006D5BDF"/>
    <w:rsid w:val="006D5C56"/>
    <w:rsid w:val="006E01FA"/>
    <w:rsid w:val="006E42A3"/>
    <w:rsid w:val="006E4982"/>
    <w:rsid w:val="006E7A2C"/>
    <w:rsid w:val="006F22C6"/>
    <w:rsid w:val="006F259A"/>
    <w:rsid w:val="006F35C7"/>
    <w:rsid w:val="006F3AD9"/>
    <w:rsid w:val="006F3C76"/>
    <w:rsid w:val="006F55D9"/>
    <w:rsid w:val="006F647F"/>
    <w:rsid w:val="006F67B6"/>
    <w:rsid w:val="006F6DF1"/>
    <w:rsid w:val="006F6F99"/>
    <w:rsid w:val="006F7DB0"/>
    <w:rsid w:val="0070020B"/>
    <w:rsid w:val="007018A1"/>
    <w:rsid w:val="0070230B"/>
    <w:rsid w:val="0070273D"/>
    <w:rsid w:val="00702B07"/>
    <w:rsid w:val="007033F3"/>
    <w:rsid w:val="00704A88"/>
    <w:rsid w:val="00705E17"/>
    <w:rsid w:val="00705F97"/>
    <w:rsid w:val="00706D7B"/>
    <w:rsid w:val="007103B8"/>
    <w:rsid w:val="007108E5"/>
    <w:rsid w:val="00712B80"/>
    <w:rsid w:val="0071593C"/>
    <w:rsid w:val="00720766"/>
    <w:rsid w:val="0073326A"/>
    <w:rsid w:val="00734F4B"/>
    <w:rsid w:val="007357C4"/>
    <w:rsid w:val="00736D25"/>
    <w:rsid w:val="00742C75"/>
    <w:rsid w:val="007451FC"/>
    <w:rsid w:val="0074691B"/>
    <w:rsid w:val="00751D9B"/>
    <w:rsid w:val="007523A9"/>
    <w:rsid w:val="00752E21"/>
    <w:rsid w:val="00753CC3"/>
    <w:rsid w:val="00762682"/>
    <w:rsid w:val="007661FA"/>
    <w:rsid w:val="00766F0F"/>
    <w:rsid w:val="00770C91"/>
    <w:rsid w:val="00771D6B"/>
    <w:rsid w:val="00771FE3"/>
    <w:rsid w:val="00772BF4"/>
    <w:rsid w:val="00775D5E"/>
    <w:rsid w:val="00775ECF"/>
    <w:rsid w:val="0077693A"/>
    <w:rsid w:val="007773C0"/>
    <w:rsid w:val="0078065B"/>
    <w:rsid w:val="00780A03"/>
    <w:rsid w:val="0078321E"/>
    <w:rsid w:val="00783D42"/>
    <w:rsid w:val="007840DC"/>
    <w:rsid w:val="007842C0"/>
    <w:rsid w:val="00785C3A"/>
    <w:rsid w:val="0078614D"/>
    <w:rsid w:val="0078688B"/>
    <w:rsid w:val="0078786F"/>
    <w:rsid w:val="00790F21"/>
    <w:rsid w:val="007934F9"/>
    <w:rsid w:val="00795594"/>
    <w:rsid w:val="007956C7"/>
    <w:rsid w:val="0079780E"/>
    <w:rsid w:val="007A1680"/>
    <w:rsid w:val="007A17A9"/>
    <w:rsid w:val="007A2733"/>
    <w:rsid w:val="007A2B6A"/>
    <w:rsid w:val="007A3A2F"/>
    <w:rsid w:val="007A3ABD"/>
    <w:rsid w:val="007A3CBA"/>
    <w:rsid w:val="007A56DE"/>
    <w:rsid w:val="007A5A01"/>
    <w:rsid w:val="007A5AA7"/>
    <w:rsid w:val="007A65F8"/>
    <w:rsid w:val="007A7A3A"/>
    <w:rsid w:val="007B0129"/>
    <w:rsid w:val="007B0FC2"/>
    <w:rsid w:val="007B1616"/>
    <w:rsid w:val="007B333F"/>
    <w:rsid w:val="007B36B4"/>
    <w:rsid w:val="007B545A"/>
    <w:rsid w:val="007B56E4"/>
    <w:rsid w:val="007B70F8"/>
    <w:rsid w:val="007C0FBB"/>
    <w:rsid w:val="007C178E"/>
    <w:rsid w:val="007C2956"/>
    <w:rsid w:val="007C3274"/>
    <w:rsid w:val="007C39EA"/>
    <w:rsid w:val="007C55DC"/>
    <w:rsid w:val="007C7277"/>
    <w:rsid w:val="007C7E5C"/>
    <w:rsid w:val="007D0239"/>
    <w:rsid w:val="007D0A1D"/>
    <w:rsid w:val="007D0BFB"/>
    <w:rsid w:val="007D1D3E"/>
    <w:rsid w:val="007D2734"/>
    <w:rsid w:val="007D285D"/>
    <w:rsid w:val="007D41C8"/>
    <w:rsid w:val="007D55CC"/>
    <w:rsid w:val="007D7D09"/>
    <w:rsid w:val="007D7F0F"/>
    <w:rsid w:val="007E2721"/>
    <w:rsid w:val="007E3563"/>
    <w:rsid w:val="007E4052"/>
    <w:rsid w:val="007E4290"/>
    <w:rsid w:val="007E4818"/>
    <w:rsid w:val="007E5C09"/>
    <w:rsid w:val="007F31F3"/>
    <w:rsid w:val="007F60F6"/>
    <w:rsid w:val="007F7A58"/>
    <w:rsid w:val="00801438"/>
    <w:rsid w:val="00801E8F"/>
    <w:rsid w:val="00802D1D"/>
    <w:rsid w:val="00802D68"/>
    <w:rsid w:val="00803447"/>
    <w:rsid w:val="00806860"/>
    <w:rsid w:val="0081043A"/>
    <w:rsid w:val="00811851"/>
    <w:rsid w:val="00811AFF"/>
    <w:rsid w:val="00813EB5"/>
    <w:rsid w:val="0081595D"/>
    <w:rsid w:val="00816AE4"/>
    <w:rsid w:val="00820F2C"/>
    <w:rsid w:val="008233D5"/>
    <w:rsid w:val="008238D8"/>
    <w:rsid w:val="00823ECE"/>
    <w:rsid w:val="00823EFC"/>
    <w:rsid w:val="008268E6"/>
    <w:rsid w:val="00826CCB"/>
    <w:rsid w:val="008307D7"/>
    <w:rsid w:val="008325CF"/>
    <w:rsid w:val="0083290D"/>
    <w:rsid w:val="00833679"/>
    <w:rsid w:val="008336C6"/>
    <w:rsid w:val="008355BC"/>
    <w:rsid w:val="008359A2"/>
    <w:rsid w:val="008420DF"/>
    <w:rsid w:val="00843E03"/>
    <w:rsid w:val="0084556E"/>
    <w:rsid w:val="0084598E"/>
    <w:rsid w:val="00845B6F"/>
    <w:rsid w:val="00845BC4"/>
    <w:rsid w:val="00845F30"/>
    <w:rsid w:val="0084602A"/>
    <w:rsid w:val="00846867"/>
    <w:rsid w:val="00846DB1"/>
    <w:rsid w:val="0085030A"/>
    <w:rsid w:val="00852101"/>
    <w:rsid w:val="00852923"/>
    <w:rsid w:val="008547DA"/>
    <w:rsid w:val="00855E2C"/>
    <w:rsid w:val="008572FA"/>
    <w:rsid w:val="00857706"/>
    <w:rsid w:val="00857E79"/>
    <w:rsid w:val="008616D6"/>
    <w:rsid w:val="008627AF"/>
    <w:rsid w:val="008642E7"/>
    <w:rsid w:val="00864DEE"/>
    <w:rsid w:val="00867090"/>
    <w:rsid w:val="0087169C"/>
    <w:rsid w:val="00873D61"/>
    <w:rsid w:val="00874CEA"/>
    <w:rsid w:val="0088159A"/>
    <w:rsid w:val="008837E9"/>
    <w:rsid w:val="00884EB4"/>
    <w:rsid w:val="00890331"/>
    <w:rsid w:val="00890CF2"/>
    <w:rsid w:val="00891A35"/>
    <w:rsid w:val="008927E2"/>
    <w:rsid w:val="008A19DA"/>
    <w:rsid w:val="008A431C"/>
    <w:rsid w:val="008A432A"/>
    <w:rsid w:val="008A512E"/>
    <w:rsid w:val="008A5ACC"/>
    <w:rsid w:val="008A62F3"/>
    <w:rsid w:val="008B0A03"/>
    <w:rsid w:val="008B11C2"/>
    <w:rsid w:val="008B1B6C"/>
    <w:rsid w:val="008B2E40"/>
    <w:rsid w:val="008B2FDE"/>
    <w:rsid w:val="008B300D"/>
    <w:rsid w:val="008B41D9"/>
    <w:rsid w:val="008B5188"/>
    <w:rsid w:val="008C4541"/>
    <w:rsid w:val="008C4749"/>
    <w:rsid w:val="008C4BB9"/>
    <w:rsid w:val="008C7542"/>
    <w:rsid w:val="008D0245"/>
    <w:rsid w:val="008D03A3"/>
    <w:rsid w:val="008D1579"/>
    <w:rsid w:val="008D3025"/>
    <w:rsid w:val="008D40CB"/>
    <w:rsid w:val="008D43AE"/>
    <w:rsid w:val="008D4658"/>
    <w:rsid w:val="008E2251"/>
    <w:rsid w:val="008E4439"/>
    <w:rsid w:val="008E4CCD"/>
    <w:rsid w:val="008E6C60"/>
    <w:rsid w:val="008E7F80"/>
    <w:rsid w:val="008F16FA"/>
    <w:rsid w:val="008F3FC5"/>
    <w:rsid w:val="008F5353"/>
    <w:rsid w:val="008F5DF9"/>
    <w:rsid w:val="008F6920"/>
    <w:rsid w:val="008F6976"/>
    <w:rsid w:val="008F72E8"/>
    <w:rsid w:val="008F7479"/>
    <w:rsid w:val="00900CCA"/>
    <w:rsid w:val="00902893"/>
    <w:rsid w:val="00902A28"/>
    <w:rsid w:val="009049AA"/>
    <w:rsid w:val="009064F8"/>
    <w:rsid w:val="00907BD4"/>
    <w:rsid w:val="0091240A"/>
    <w:rsid w:val="0091440A"/>
    <w:rsid w:val="009149ED"/>
    <w:rsid w:val="00914B47"/>
    <w:rsid w:val="00915BE8"/>
    <w:rsid w:val="0091668E"/>
    <w:rsid w:val="009167D1"/>
    <w:rsid w:val="0091725A"/>
    <w:rsid w:val="00920934"/>
    <w:rsid w:val="00920BC6"/>
    <w:rsid w:val="00920F50"/>
    <w:rsid w:val="00922379"/>
    <w:rsid w:val="0092304B"/>
    <w:rsid w:val="009230D3"/>
    <w:rsid w:val="00925BF6"/>
    <w:rsid w:val="0092669C"/>
    <w:rsid w:val="009266E3"/>
    <w:rsid w:val="009276E0"/>
    <w:rsid w:val="00931029"/>
    <w:rsid w:val="00932EE1"/>
    <w:rsid w:val="009340A9"/>
    <w:rsid w:val="009347F1"/>
    <w:rsid w:val="009373B8"/>
    <w:rsid w:val="00941E41"/>
    <w:rsid w:val="00942969"/>
    <w:rsid w:val="00952C17"/>
    <w:rsid w:val="00953675"/>
    <w:rsid w:val="0095460C"/>
    <w:rsid w:val="00955DF1"/>
    <w:rsid w:val="00957ADE"/>
    <w:rsid w:val="00961734"/>
    <w:rsid w:val="009627BC"/>
    <w:rsid w:val="00964131"/>
    <w:rsid w:val="009657E6"/>
    <w:rsid w:val="00967D2C"/>
    <w:rsid w:val="00967DA7"/>
    <w:rsid w:val="009703C2"/>
    <w:rsid w:val="00977783"/>
    <w:rsid w:val="009802C8"/>
    <w:rsid w:val="00984571"/>
    <w:rsid w:val="00984D9D"/>
    <w:rsid w:val="009856C2"/>
    <w:rsid w:val="00985F43"/>
    <w:rsid w:val="0099065B"/>
    <w:rsid w:val="009909D8"/>
    <w:rsid w:val="00990CFF"/>
    <w:rsid w:val="00992F22"/>
    <w:rsid w:val="00993136"/>
    <w:rsid w:val="00993F6C"/>
    <w:rsid w:val="00994AED"/>
    <w:rsid w:val="00996C35"/>
    <w:rsid w:val="0099753D"/>
    <w:rsid w:val="00997D5D"/>
    <w:rsid w:val="009A0FD3"/>
    <w:rsid w:val="009A12BA"/>
    <w:rsid w:val="009A3BE3"/>
    <w:rsid w:val="009A5FFB"/>
    <w:rsid w:val="009A6F42"/>
    <w:rsid w:val="009B1391"/>
    <w:rsid w:val="009B1B92"/>
    <w:rsid w:val="009B2A51"/>
    <w:rsid w:val="009B3119"/>
    <w:rsid w:val="009B3359"/>
    <w:rsid w:val="009B51D5"/>
    <w:rsid w:val="009B56B4"/>
    <w:rsid w:val="009B5A77"/>
    <w:rsid w:val="009C3057"/>
    <w:rsid w:val="009C31A5"/>
    <w:rsid w:val="009C3D94"/>
    <w:rsid w:val="009C579B"/>
    <w:rsid w:val="009C768D"/>
    <w:rsid w:val="009D0426"/>
    <w:rsid w:val="009D15F9"/>
    <w:rsid w:val="009D1BA0"/>
    <w:rsid w:val="009D2F89"/>
    <w:rsid w:val="009D470F"/>
    <w:rsid w:val="009D7557"/>
    <w:rsid w:val="009E080C"/>
    <w:rsid w:val="009E2698"/>
    <w:rsid w:val="009E3D20"/>
    <w:rsid w:val="009E45A7"/>
    <w:rsid w:val="009E5C6C"/>
    <w:rsid w:val="009E64F6"/>
    <w:rsid w:val="009F068E"/>
    <w:rsid w:val="009F1695"/>
    <w:rsid w:val="009F23E5"/>
    <w:rsid w:val="009F5265"/>
    <w:rsid w:val="009F56BB"/>
    <w:rsid w:val="00A01C50"/>
    <w:rsid w:val="00A01FA1"/>
    <w:rsid w:val="00A05EA2"/>
    <w:rsid w:val="00A06072"/>
    <w:rsid w:val="00A0607E"/>
    <w:rsid w:val="00A06FC1"/>
    <w:rsid w:val="00A10A69"/>
    <w:rsid w:val="00A123FC"/>
    <w:rsid w:val="00A14714"/>
    <w:rsid w:val="00A15E61"/>
    <w:rsid w:val="00A160B0"/>
    <w:rsid w:val="00A20E1C"/>
    <w:rsid w:val="00A2245A"/>
    <w:rsid w:val="00A225EB"/>
    <w:rsid w:val="00A2288B"/>
    <w:rsid w:val="00A22B88"/>
    <w:rsid w:val="00A231F2"/>
    <w:rsid w:val="00A26ABC"/>
    <w:rsid w:val="00A31AC6"/>
    <w:rsid w:val="00A32210"/>
    <w:rsid w:val="00A32D93"/>
    <w:rsid w:val="00A35C44"/>
    <w:rsid w:val="00A37562"/>
    <w:rsid w:val="00A40290"/>
    <w:rsid w:val="00A40322"/>
    <w:rsid w:val="00A41329"/>
    <w:rsid w:val="00A42C57"/>
    <w:rsid w:val="00A434C3"/>
    <w:rsid w:val="00A45206"/>
    <w:rsid w:val="00A474CF"/>
    <w:rsid w:val="00A50D2A"/>
    <w:rsid w:val="00A51C7E"/>
    <w:rsid w:val="00A521D9"/>
    <w:rsid w:val="00A55D95"/>
    <w:rsid w:val="00A5631B"/>
    <w:rsid w:val="00A573B4"/>
    <w:rsid w:val="00A57548"/>
    <w:rsid w:val="00A63BED"/>
    <w:rsid w:val="00A64374"/>
    <w:rsid w:val="00A643CC"/>
    <w:rsid w:val="00A64F9C"/>
    <w:rsid w:val="00A67044"/>
    <w:rsid w:val="00A706C6"/>
    <w:rsid w:val="00A7100C"/>
    <w:rsid w:val="00A715F3"/>
    <w:rsid w:val="00A71A0F"/>
    <w:rsid w:val="00A71B83"/>
    <w:rsid w:val="00A72DCB"/>
    <w:rsid w:val="00A74251"/>
    <w:rsid w:val="00A751FA"/>
    <w:rsid w:val="00A76082"/>
    <w:rsid w:val="00A76FAF"/>
    <w:rsid w:val="00A80501"/>
    <w:rsid w:val="00A81EC5"/>
    <w:rsid w:val="00A9052E"/>
    <w:rsid w:val="00A911A5"/>
    <w:rsid w:val="00A95125"/>
    <w:rsid w:val="00A95B44"/>
    <w:rsid w:val="00A976DB"/>
    <w:rsid w:val="00AA2AE1"/>
    <w:rsid w:val="00AA3CCA"/>
    <w:rsid w:val="00AA4375"/>
    <w:rsid w:val="00AA52EE"/>
    <w:rsid w:val="00AA57D9"/>
    <w:rsid w:val="00AA58A8"/>
    <w:rsid w:val="00AA6474"/>
    <w:rsid w:val="00AA6EA1"/>
    <w:rsid w:val="00AA7733"/>
    <w:rsid w:val="00AB4907"/>
    <w:rsid w:val="00AB56E5"/>
    <w:rsid w:val="00AB593E"/>
    <w:rsid w:val="00AC112D"/>
    <w:rsid w:val="00AC331D"/>
    <w:rsid w:val="00AC45C2"/>
    <w:rsid w:val="00AC4764"/>
    <w:rsid w:val="00AC4F52"/>
    <w:rsid w:val="00AC5BDE"/>
    <w:rsid w:val="00AC6B3F"/>
    <w:rsid w:val="00AC6D2F"/>
    <w:rsid w:val="00AC7B22"/>
    <w:rsid w:val="00AD033B"/>
    <w:rsid w:val="00AD2A29"/>
    <w:rsid w:val="00AD3F84"/>
    <w:rsid w:val="00AD466A"/>
    <w:rsid w:val="00AE017A"/>
    <w:rsid w:val="00AE0F20"/>
    <w:rsid w:val="00AE30B7"/>
    <w:rsid w:val="00AE6675"/>
    <w:rsid w:val="00B00367"/>
    <w:rsid w:val="00B03F91"/>
    <w:rsid w:val="00B05AE4"/>
    <w:rsid w:val="00B06D2F"/>
    <w:rsid w:val="00B070DE"/>
    <w:rsid w:val="00B07CE4"/>
    <w:rsid w:val="00B12B85"/>
    <w:rsid w:val="00B13929"/>
    <w:rsid w:val="00B13A77"/>
    <w:rsid w:val="00B13C5F"/>
    <w:rsid w:val="00B21AE7"/>
    <w:rsid w:val="00B21E98"/>
    <w:rsid w:val="00B25A96"/>
    <w:rsid w:val="00B25BA8"/>
    <w:rsid w:val="00B30B8A"/>
    <w:rsid w:val="00B31B54"/>
    <w:rsid w:val="00B31CCE"/>
    <w:rsid w:val="00B34BFE"/>
    <w:rsid w:val="00B34CBA"/>
    <w:rsid w:val="00B34F4C"/>
    <w:rsid w:val="00B351DA"/>
    <w:rsid w:val="00B35482"/>
    <w:rsid w:val="00B35F44"/>
    <w:rsid w:val="00B35FE1"/>
    <w:rsid w:val="00B3630A"/>
    <w:rsid w:val="00B40030"/>
    <w:rsid w:val="00B40485"/>
    <w:rsid w:val="00B4184B"/>
    <w:rsid w:val="00B42910"/>
    <w:rsid w:val="00B435E8"/>
    <w:rsid w:val="00B436DF"/>
    <w:rsid w:val="00B44AB5"/>
    <w:rsid w:val="00B4539B"/>
    <w:rsid w:val="00B5091F"/>
    <w:rsid w:val="00B51D83"/>
    <w:rsid w:val="00B55099"/>
    <w:rsid w:val="00B55B9A"/>
    <w:rsid w:val="00B55D02"/>
    <w:rsid w:val="00B57B64"/>
    <w:rsid w:val="00B63158"/>
    <w:rsid w:val="00B64B00"/>
    <w:rsid w:val="00B70849"/>
    <w:rsid w:val="00B74C09"/>
    <w:rsid w:val="00B75C1D"/>
    <w:rsid w:val="00B75D37"/>
    <w:rsid w:val="00B75F1D"/>
    <w:rsid w:val="00B76A17"/>
    <w:rsid w:val="00B839FA"/>
    <w:rsid w:val="00B83C01"/>
    <w:rsid w:val="00B842CF"/>
    <w:rsid w:val="00B85553"/>
    <w:rsid w:val="00B8684B"/>
    <w:rsid w:val="00B86A62"/>
    <w:rsid w:val="00B878B5"/>
    <w:rsid w:val="00B90107"/>
    <w:rsid w:val="00B90EA2"/>
    <w:rsid w:val="00B91817"/>
    <w:rsid w:val="00B94E69"/>
    <w:rsid w:val="00B95C89"/>
    <w:rsid w:val="00B96A45"/>
    <w:rsid w:val="00B96BDF"/>
    <w:rsid w:val="00B97070"/>
    <w:rsid w:val="00B971D8"/>
    <w:rsid w:val="00B97202"/>
    <w:rsid w:val="00BA0ACB"/>
    <w:rsid w:val="00BA1730"/>
    <w:rsid w:val="00BA20E8"/>
    <w:rsid w:val="00BA21E3"/>
    <w:rsid w:val="00BA4D04"/>
    <w:rsid w:val="00BA5C19"/>
    <w:rsid w:val="00BA6199"/>
    <w:rsid w:val="00BA7A9A"/>
    <w:rsid w:val="00BB0330"/>
    <w:rsid w:val="00BB0B14"/>
    <w:rsid w:val="00BB4483"/>
    <w:rsid w:val="00BB48E1"/>
    <w:rsid w:val="00BB526C"/>
    <w:rsid w:val="00BB5275"/>
    <w:rsid w:val="00BB635E"/>
    <w:rsid w:val="00BB64F3"/>
    <w:rsid w:val="00BB7942"/>
    <w:rsid w:val="00BB7BBB"/>
    <w:rsid w:val="00BB7FBB"/>
    <w:rsid w:val="00BC2420"/>
    <w:rsid w:val="00BC2765"/>
    <w:rsid w:val="00BC35F3"/>
    <w:rsid w:val="00BC5E4C"/>
    <w:rsid w:val="00BC67AF"/>
    <w:rsid w:val="00BC721F"/>
    <w:rsid w:val="00BC7300"/>
    <w:rsid w:val="00BC7688"/>
    <w:rsid w:val="00BD1F92"/>
    <w:rsid w:val="00BD33A8"/>
    <w:rsid w:val="00BD3A00"/>
    <w:rsid w:val="00BD42C0"/>
    <w:rsid w:val="00BD4E58"/>
    <w:rsid w:val="00BD76C2"/>
    <w:rsid w:val="00BD778E"/>
    <w:rsid w:val="00BD781F"/>
    <w:rsid w:val="00BE2FFC"/>
    <w:rsid w:val="00BE35D9"/>
    <w:rsid w:val="00BE3733"/>
    <w:rsid w:val="00BE44EA"/>
    <w:rsid w:val="00BE616F"/>
    <w:rsid w:val="00BF197C"/>
    <w:rsid w:val="00BF2533"/>
    <w:rsid w:val="00BF3F5C"/>
    <w:rsid w:val="00BF54CA"/>
    <w:rsid w:val="00BF638C"/>
    <w:rsid w:val="00BF7723"/>
    <w:rsid w:val="00BF7881"/>
    <w:rsid w:val="00BF7C01"/>
    <w:rsid w:val="00C00FDB"/>
    <w:rsid w:val="00C0149D"/>
    <w:rsid w:val="00C01B25"/>
    <w:rsid w:val="00C05BBA"/>
    <w:rsid w:val="00C07CB4"/>
    <w:rsid w:val="00C1189B"/>
    <w:rsid w:val="00C1717F"/>
    <w:rsid w:val="00C1793C"/>
    <w:rsid w:val="00C208C7"/>
    <w:rsid w:val="00C21985"/>
    <w:rsid w:val="00C2254D"/>
    <w:rsid w:val="00C228DC"/>
    <w:rsid w:val="00C22F6F"/>
    <w:rsid w:val="00C23873"/>
    <w:rsid w:val="00C23949"/>
    <w:rsid w:val="00C2408A"/>
    <w:rsid w:val="00C25842"/>
    <w:rsid w:val="00C2617A"/>
    <w:rsid w:val="00C26714"/>
    <w:rsid w:val="00C27731"/>
    <w:rsid w:val="00C30F17"/>
    <w:rsid w:val="00C3258C"/>
    <w:rsid w:val="00C34B84"/>
    <w:rsid w:val="00C34C4F"/>
    <w:rsid w:val="00C37772"/>
    <w:rsid w:val="00C37B70"/>
    <w:rsid w:val="00C41F5D"/>
    <w:rsid w:val="00C429C1"/>
    <w:rsid w:val="00C43628"/>
    <w:rsid w:val="00C45167"/>
    <w:rsid w:val="00C47830"/>
    <w:rsid w:val="00C47A11"/>
    <w:rsid w:val="00C5000B"/>
    <w:rsid w:val="00C5155D"/>
    <w:rsid w:val="00C516FB"/>
    <w:rsid w:val="00C51DF6"/>
    <w:rsid w:val="00C536B6"/>
    <w:rsid w:val="00C542C5"/>
    <w:rsid w:val="00C54B74"/>
    <w:rsid w:val="00C54C87"/>
    <w:rsid w:val="00C57256"/>
    <w:rsid w:val="00C57C2F"/>
    <w:rsid w:val="00C67096"/>
    <w:rsid w:val="00C7015D"/>
    <w:rsid w:val="00C7150A"/>
    <w:rsid w:val="00C71B2A"/>
    <w:rsid w:val="00C727D1"/>
    <w:rsid w:val="00C73FA4"/>
    <w:rsid w:val="00C7476B"/>
    <w:rsid w:val="00C74EEB"/>
    <w:rsid w:val="00C770D5"/>
    <w:rsid w:val="00C77C71"/>
    <w:rsid w:val="00C809F2"/>
    <w:rsid w:val="00C81DB7"/>
    <w:rsid w:val="00C8312E"/>
    <w:rsid w:val="00C83DFC"/>
    <w:rsid w:val="00C841DE"/>
    <w:rsid w:val="00C85924"/>
    <w:rsid w:val="00C87E0E"/>
    <w:rsid w:val="00C87F7D"/>
    <w:rsid w:val="00C90881"/>
    <w:rsid w:val="00C93935"/>
    <w:rsid w:val="00C944CA"/>
    <w:rsid w:val="00C95BC5"/>
    <w:rsid w:val="00C978FA"/>
    <w:rsid w:val="00C979DB"/>
    <w:rsid w:val="00C97E67"/>
    <w:rsid w:val="00C97EB4"/>
    <w:rsid w:val="00CA0FA1"/>
    <w:rsid w:val="00CA24FC"/>
    <w:rsid w:val="00CA2EFC"/>
    <w:rsid w:val="00CA2F16"/>
    <w:rsid w:val="00CA5D45"/>
    <w:rsid w:val="00CA5DE0"/>
    <w:rsid w:val="00CA5F2E"/>
    <w:rsid w:val="00CA79EA"/>
    <w:rsid w:val="00CB1D90"/>
    <w:rsid w:val="00CB38C7"/>
    <w:rsid w:val="00CB7F61"/>
    <w:rsid w:val="00CC210B"/>
    <w:rsid w:val="00CC23F2"/>
    <w:rsid w:val="00CC24CA"/>
    <w:rsid w:val="00CC4B6D"/>
    <w:rsid w:val="00CC4B88"/>
    <w:rsid w:val="00CD3C94"/>
    <w:rsid w:val="00CD50D8"/>
    <w:rsid w:val="00CD5F6A"/>
    <w:rsid w:val="00CD6D1B"/>
    <w:rsid w:val="00CD7112"/>
    <w:rsid w:val="00CD7456"/>
    <w:rsid w:val="00CD7FB2"/>
    <w:rsid w:val="00CE0E30"/>
    <w:rsid w:val="00CE1DB2"/>
    <w:rsid w:val="00CE3872"/>
    <w:rsid w:val="00CE474C"/>
    <w:rsid w:val="00CE564D"/>
    <w:rsid w:val="00CF1388"/>
    <w:rsid w:val="00CF1E85"/>
    <w:rsid w:val="00CF2B7D"/>
    <w:rsid w:val="00CF3EAE"/>
    <w:rsid w:val="00CF5E5C"/>
    <w:rsid w:val="00D0007D"/>
    <w:rsid w:val="00D01FC0"/>
    <w:rsid w:val="00D02716"/>
    <w:rsid w:val="00D055DA"/>
    <w:rsid w:val="00D05F7B"/>
    <w:rsid w:val="00D07372"/>
    <w:rsid w:val="00D07A82"/>
    <w:rsid w:val="00D12124"/>
    <w:rsid w:val="00D138E9"/>
    <w:rsid w:val="00D142E0"/>
    <w:rsid w:val="00D15BC3"/>
    <w:rsid w:val="00D21204"/>
    <w:rsid w:val="00D23965"/>
    <w:rsid w:val="00D23ADA"/>
    <w:rsid w:val="00D23AE4"/>
    <w:rsid w:val="00D24053"/>
    <w:rsid w:val="00D25F54"/>
    <w:rsid w:val="00D26D3F"/>
    <w:rsid w:val="00D305FA"/>
    <w:rsid w:val="00D30C71"/>
    <w:rsid w:val="00D30F34"/>
    <w:rsid w:val="00D33620"/>
    <w:rsid w:val="00D33A71"/>
    <w:rsid w:val="00D34590"/>
    <w:rsid w:val="00D34FFF"/>
    <w:rsid w:val="00D35FAA"/>
    <w:rsid w:val="00D363D1"/>
    <w:rsid w:val="00D42736"/>
    <w:rsid w:val="00D4493D"/>
    <w:rsid w:val="00D45D82"/>
    <w:rsid w:val="00D47863"/>
    <w:rsid w:val="00D506A0"/>
    <w:rsid w:val="00D5075E"/>
    <w:rsid w:val="00D50B70"/>
    <w:rsid w:val="00D51448"/>
    <w:rsid w:val="00D52107"/>
    <w:rsid w:val="00D522D2"/>
    <w:rsid w:val="00D536BD"/>
    <w:rsid w:val="00D5442B"/>
    <w:rsid w:val="00D576B6"/>
    <w:rsid w:val="00D60B16"/>
    <w:rsid w:val="00D62701"/>
    <w:rsid w:val="00D628D4"/>
    <w:rsid w:val="00D64F5C"/>
    <w:rsid w:val="00D672C2"/>
    <w:rsid w:val="00D70BBC"/>
    <w:rsid w:val="00D71824"/>
    <w:rsid w:val="00D72871"/>
    <w:rsid w:val="00D74823"/>
    <w:rsid w:val="00D7619A"/>
    <w:rsid w:val="00D76DC8"/>
    <w:rsid w:val="00D775ED"/>
    <w:rsid w:val="00D81B85"/>
    <w:rsid w:val="00D8293B"/>
    <w:rsid w:val="00D82AFA"/>
    <w:rsid w:val="00D82DFE"/>
    <w:rsid w:val="00D843BA"/>
    <w:rsid w:val="00D861A7"/>
    <w:rsid w:val="00D872E5"/>
    <w:rsid w:val="00D87AB1"/>
    <w:rsid w:val="00D90D24"/>
    <w:rsid w:val="00D9216A"/>
    <w:rsid w:val="00D93075"/>
    <w:rsid w:val="00D93593"/>
    <w:rsid w:val="00D93D38"/>
    <w:rsid w:val="00D93E16"/>
    <w:rsid w:val="00D94365"/>
    <w:rsid w:val="00D954B2"/>
    <w:rsid w:val="00D96427"/>
    <w:rsid w:val="00DA43BB"/>
    <w:rsid w:val="00DA4DC0"/>
    <w:rsid w:val="00DA6F50"/>
    <w:rsid w:val="00DA7880"/>
    <w:rsid w:val="00DB11E9"/>
    <w:rsid w:val="00DB1C86"/>
    <w:rsid w:val="00DB349A"/>
    <w:rsid w:val="00DB46EB"/>
    <w:rsid w:val="00DB598B"/>
    <w:rsid w:val="00DB6D42"/>
    <w:rsid w:val="00DC0C73"/>
    <w:rsid w:val="00DC4A74"/>
    <w:rsid w:val="00DC5775"/>
    <w:rsid w:val="00DC583B"/>
    <w:rsid w:val="00DC6681"/>
    <w:rsid w:val="00DD03D8"/>
    <w:rsid w:val="00DD30D8"/>
    <w:rsid w:val="00DD314D"/>
    <w:rsid w:val="00DD55F7"/>
    <w:rsid w:val="00DD5ACF"/>
    <w:rsid w:val="00DD6742"/>
    <w:rsid w:val="00DE063C"/>
    <w:rsid w:val="00DE1AD1"/>
    <w:rsid w:val="00DE1E76"/>
    <w:rsid w:val="00DE1FA4"/>
    <w:rsid w:val="00DE2169"/>
    <w:rsid w:val="00DE2265"/>
    <w:rsid w:val="00DE2DA5"/>
    <w:rsid w:val="00DE32BD"/>
    <w:rsid w:val="00DE5A14"/>
    <w:rsid w:val="00DE6B6C"/>
    <w:rsid w:val="00DF387E"/>
    <w:rsid w:val="00DF4CB5"/>
    <w:rsid w:val="00DF593D"/>
    <w:rsid w:val="00DF75E0"/>
    <w:rsid w:val="00E02329"/>
    <w:rsid w:val="00E031D6"/>
    <w:rsid w:val="00E03382"/>
    <w:rsid w:val="00E0366E"/>
    <w:rsid w:val="00E0421D"/>
    <w:rsid w:val="00E04D83"/>
    <w:rsid w:val="00E059A6"/>
    <w:rsid w:val="00E06217"/>
    <w:rsid w:val="00E1040F"/>
    <w:rsid w:val="00E11053"/>
    <w:rsid w:val="00E1168A"/>
    <w:rsid w:val="00E1198B"/>
    <w:rsid w:val="00E12E0A"/>
    <w:rsid w:val="00E15751"/>
    <w:rsid w:val="00E16190"/>
    <w:rsid w:val="00E1661B"/>
    <w:rsid w:val="00E20324"/>
    <w:rsid w:val="00E20A5D"/>
    <w:rsid w:val="00E21B71"/>
    <w:rsid w:val="00E22344"/>
    <w:rsid w:val="00E22659"/>
    <w:rsid w:val="00E22880"/>
    <w:rsid w:val="00E25DE3"/>
    <w:rsid w:val="00E2751E"/>
    <w:rsid w:val="00E276ED"/>
    <w:rsid w:val="00E31313"/>
    <w:rsid w:val="00E31B7A"/>
    <w:rsid w:val="00E36F9D"/>
    <w:rsid w:val="00E37ED6"/>
    <w:rsid w:val="00E37F63"/>
    <w:rsid w:val="00E4545F"/>
    <w:rsid w:val="00E45D76"/>
    <w:rsid w:val="00E4603F"/>
    <w:rsid w:val="00E47A34"/>
    <w:rsid w:val="00E52F25"/>
    <w:rsid w:val="00E5515E"/>
    <w:rsid w:val="00E56476"/>
    <w:rsid w:val="00E57EA5"/>
    <w:rsid w:val="00E60ABA"/>
    <w:rsid w:val="00E611E4"/>
    <w:rsid w:val="00E61684"/>
    <w:rsid w:val="00E61800"/>
    <w:rsid w:val="00E61C32"/>
    <w:rsid w:val="00E62055"/>
    <w:rsid w:val="00E62DD9"/>
    <w:rsid w:val="00E64BB4"/>
    <w:rsid w:val="00E653A6"/>
    <w:rsid w:val="00E660D8"/>
    <w:rsid w:val="00E664BC"/>
    <w:rsid w:val="00E711EB"/>
    <w:rsid w:val="00E7156B"/>
    <w:rsid w:val="00E71AD9"/>
    <w:rsid w:val="00E71C49"/>
    <w:rsid w:val="00E73AAB"/>
    <w:rsid w:val="00E76F56"/>
    <w:rsid w:val="00E80D12"/>
    <w:rsid w:val="00E81613"/>
    <w:rsid w:val="00E81CDC"/>
    <w:rsid w:val="00E83A6A"/>
    <w:rsid w:val="00E9007C"/>
    <w:rsid w:val="00E90274"/>
    <w:rsid w:val="00E90742"/>
    <w:rsid w:val="00E94889"/>
    <w:rsid w:val="00E95E77"/>
    <w:rsid w:val="00E97B4A"/>
    <w:rsid w:val="00EA35CF"/>
    <w:rsid w:val="00EA3795"/>
    <w:rsid w:val="00EA5622"/>
    <w:rsid w:val="00EA70B4"/>
    <w:rsid w:val="00EA7CB0"/>
    <w:rsid w:val="00EB1056"/>
    <w:rsid w:val="00EB58DA"/>
    <w:rsid w:val="00EB5961"/>
    <w:rsid w:val="00EB6109"/>
    <w:rsid w:val="00EB6B08"/>
    <w:rsid w:val="00EB6F61"/>
    <w:rsid w:val="00EB752B"/>
    <w:rsid w:val="00EB794D"/>
    <w:rsid w:val="00EC1129"/>
    <w:rsid w:val="00EC3A6A"/>
    <w:rsid w:val="00EC3C38"/>
    <w:rsid w:val="00EC3DC8"/>
    <w:rsid w:val="00EC4800"/>
    <w:rsid w:val="00EC4EAA"/>
    <w:rsid w:val="00EC582A"/>
    <w:rsid w:val="00ED06E4"/>
    <w:rsid w:val="00ED0D5B"/>
    <w:rsid w:val="00ED0DC1"/>
    <w:rsid w:val="00ED20DE"/>
    <w:rsid w:val="00ED3109"/>
    <w:rsid w:val="00ED3CF0"/>
    <w:rsid w:val="00EE02D5"/>
    <w:rsid w:val="00EE0405"/>
    <w:rsid w:val="00EE04C5"/>
    <w:rsid w:val="00EE2D1F"/>
    <w:rsid w:val="00EE3CCF"/>
    <w:rsid w:val="00EE6856"/>
    <w:rsid w:val="00EE693E"/>
    <w:rsid w:val="00EE74FA"/>
    <w:rsid w:val="00EE7DBC"/>
    <w:rsid w:val="00EF0FA0"/>
    <w:rsid w:val="00EF10C4"/>
    <w:rsid w:val="00EF18AB"/>
    <w:rsid w:val="00EF1CFC"/>
    <w:rsid w:val="00EF4B97"/>
    <w:rsid w:val="00EF6082"/>
    <w:rsid w:val="00EF60E5"/>
    <w:rsid w:val="00F00453"/>
    <w:rsid w:val="00F0151E"/>
    <w:rsid w:val="00F01547"/>
    <w:rsid w:val="00F016F5"/>
    <w:rsid w:val="00F02A8A"/>
    <w:rsid w:val="00F02B15"/>
    <w:rsid w:val="00F041FC"/>
    <w:rsid w:val="00F04903"/>
    <w:rsid w:val="00F070CC"/>
    <w:rsid w:val="00F11CED"/>
    <w:rsid w:val="00F13E62"/>
    <w:rsid w:val="00F14BB6"/>
    <w:rsid w:val="00F20800"/>
    <w:rsid w:val="00F21318"/>
    <w:rsid w:val="00F229E1"/>
    <w:rsid w:val="00F22A4F"/>
    <w:rsid w:val="00F25E8E"/>
    <w:rsid w:val="00F26EED"/>
    <w:rsid w:val="00F30D33"/>
    <w:rsid w:val="00F315AC"/>
    <w:rsid w:val="00F32BAA"/>
    <w:rsid w:val="00F34B26"/>
    <w:rsid w:val="00F421A1"/>
    <w:rsid w:val="00F439EF"/>
    <w:rsid w:val="00F4404B"/>
    <w:rsid w:val="00F44FCA"/>
    <w:rsid w:val="00F45C3D"/>
    <w:rsid w:val="00F45ED5"/>
    <w:rsid w:val="00F46316"/>
    <w:rsid w:val="00F46511"/>
    <w:rsid w:val="00F466F9"/>
    <w:rsid w:val="00F47CA1"/>
    <w:rsid w:val="00F524E6"/>
    <w:rsid w:val="00F52BE4"/>
    <w:rsid w:val="00F54B63"/>
    <w:rsid w:val="00F55B6E"/>
    <w:rsid w:val="00F55BA3"/>
    <w:rsid w:val="00F56963"/>
    <w:rsid w:val="00F572B3"/>
    <w:rsid w:val="00F575DD"/>
    <w:rsid w:val="00F60CB7"/>
    <w:rsid w:val="00F60F27"/>
    <w:rsid w:val="00F61D6F"/>
    <w:rsid w:val="00F6358B"/>
    <w:rsid w:val="00F638A6"/>
    <w:rsid w:val="00F64ABC"/>
    <w:rsid w:val="00F64D64"/>
    <w:rsid w:val="00F6694B"/>
    <w:rsid w:val="00F679B8"/>
    <w:rsid w:val="00F71B6E"/>
    <w:rsid w:val="00F71BC0"/>
    <w:rsid w:val="00F735C8"/>
    <w:rsid w:val="00F7412F"/>
    <w:rsid w:val="00F762E3"/>
    <w:rsid w:val="00F76EE0"/>
    <w:rsid w:val="00F776D5"/>
    <w:rsid w:val="00F77895"/>
    <w:rsid w:val="00F77B44"/>
    <w:rsid w:val="00F77D59"/>
    <w:rsid w:val="00F83CF6"/>
    <w:rsid w:val="00F84EF1"/>
    <w:rsid w:val="00F86A62"/>
    <w:rsid w:val="00F87DB0"/>
    <w:rsid w:val="00F907C0"/>
    <w:rsid w:val="00F92D43"/>
    <w:rsid w:val="00F934FE"/>
    <w:rsid w:val="00F93609"/>
    <w:rsid w:val="00F94707"/>
    <w:rsid w:val="00F9639B"/>
    <w:rsid w:val="00FA09B4"/>
    <w:rsid w:val="00FA0AB3"/>
    <w:rsid w:val="00FA14B0"/>
    <w:rsid w:val="00FA17F9"/>
    <w:rsid w:val="00FA47A1"/>
    <w:rsid w:val="00FA660D"/>
    <w:rsid w:val="00FB4089"/>
    <w:rsid w:val="00FB44AB"/>
    <w:rsid w:val="00FB5D0F"/>
    <w:rsid w:val="00FB6CF4"/>
    <w:rsid w:val="00FB7EDB"/>
    <w:rsid w:val="00FC0F3A"/>
    <w:rsid w:val="00FC245B"/>
    <w:rsid w:val="00FC3A25"/>
    <w:rsid w:val="00FC4053"/>
    <w:rsid w:val="00FC53FB"/>
    <w:rsid w:val="00FC6CBF"/>
    <w:rsid w:val="00FC70B8"/>
    <w:rsid w:val="00FD4ACC"/>
    <w:rsid w:val="00FD70E9"/>
    <w:rsid w:val="00FD7F45"/>
    <w:rsid w:val="00FE310F"/>
    <w:rsid w:val="00FE3549"/>
    <w:rsid w:val="00FE5D36"/>
    <w:rsid w:val="00FF0050"/>
    <w:rsid w:val="00FF049D"/>
    <w:rsid w:val="00FF1E3E"/>
    <w:rsid w:val="00FF2F8C"/>
    <w:rsid w:val="00FF4371"/>
    <w:rsid w:val="00FF5859"/>
    <w:rsid w:val="00FF7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3432-BCD3-4A74-B14E-CD8EC4D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42"/>
    <w:pPr>
      <w:widowControl w:val="0"/>
      <w:jc w:val="both"/>
    </w:pPr>
    <w:rPr>
      <w:rFonts w:ascii="Calibri" w:eastAsia="SimSun" w:hAnsi="Calibri" w:cs="Times New Roman"/>
    </w:rPr>
  </w:style>
  <w:style w:type="paragraph" w:styleId="Heading1">
    <w:name w:val="heading 1"/>
    <w:basedOn w:val="Normal"/>
    <w:next w:val="Normal"/>
    <w:link w:val="Heading1Char"/>
    <w:uiPriority w:val="99"/>
    <w:qFormat/>
    <w:rsid w:val="00A4032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unhideWhenUsed/>
    <w:qFormat/>
    <w:rsid w:val="00A403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403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A40322"/>
    <w:rPr>
      <w:sz w:val="18"/>
      <w:szCs w:val="18"/>
    </w:rPr>
  </w:style>
  <w:style w:type="paragraph" w:styleId="Footer">
    <w:name w:val="footer"/>
    <w:basedOn w:val="Normal"/>
    <w:link w:val="FooterChar"/>
    <w:uiPriority w:val="99"/>
    <w:unhideWhenUsed/>
    <w:qFormat/>
    <w:rsid w:val="00A403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A40322"/>
    <w:rPr>
      <w:sz w:val="18"/>
      <w:szCs w:val="18"/>
    </w:rPr>
  </w:style>
  <w:style w:type="character" w:customStyle="1" w:styleId="Heading1Char">
    <w:name w:val="Heading 1 Char"/>
    <w:basedOn w:val="DefaultParagraphFont"/>
    <w:link w:val="Heading1"/>
    <w:uiPriority w:val="99"/>
    <w:rsid w:val="00A40322"/>
    <w:rPr>
      <w:rFonts w:ascii="Calibri" w:eastAsia="SimSun" w:hAnsi="Calibri" w:cs="Times New Roman"/>
      <w:b/>
      <w:bCs/>
      <w:kern w:val="44"/>
      <w:sz w:val="44"/>
      <w:szCs w:val="44"/>
    </w:rPr>
  </w:style>
  <w:style w:type="character" w:customStyle="1" w:styleId="Heading2Char">
    <w:name w:val="Heading 2 Char"/>
    <w:basedOn w:val="DefaultParagraphFont"/>
    <w:link w:val="Heading2"/>
    <w:uiPriority w:val="99"/>
    <w:semiHidden/>
    <w:rsid w:val="00A40322"/>
    <w:rPr>
      <w:rFonts w:asciiTheme="majorHAnsi" w:eastAsiaTheme="majorEastAsia" w:hAnsiTheme="majorHAnsi" w:cstheme="majorBidi"/>
      <w:b/>
      <w:bCs/>
      <w:sz w:val="32"/>
      <w:szCs w:val="32"/>
    </w:rPr>
  </w:style>
  <w:style w:type="paragraph" w:styleId="ListParagraph">
    <w:name w:val="List Paragraph"/>
    <w:basedOn w:val="Normal"/>
    <w:uiPriority w:val="99"/>
    <w:qFormat/>
    <w:rsid w:val="00A40322"/>
    <w:pPr>
      <w:ind w:firstLineChars="200" w:firstLine="420"/>
    </w:pPr>
  </w:style>
  <w:style w:type="character" w:styleId="Hyperlink">
    <w:name w:val="Hyperlink"/>
    <w:basedOn w:val="DefaultParagraphFont"/>
    <w:uiPriority w:val="99"/>
    <w:unhideWhenUsed/>
    <w:qFormat/>
    <w:rsid w:val="00A40322"/>
    <w:rPr>
      <w:color w:val="0000FF" w:themeColor="hyperlink"/>
      <w:u w:val="single"/>
    </w:rPr>
  </w:style>
  <w:style w:type="character" w:customStyle="1" w:styleId="high-light">
    <w:name w:val="high-light"/>
    <w:basedOn w:val="DefaultParagraphFont"/>
    <w:uiPriority w:val="99"/>
    <w:rsid w:val="00A40322"/>
  </w:style>
  <w:style w:type="character" w:customStyle="1" w:styleId="apple-converted-space">
    <w:name w:val="apple-converted-space"/>
    <w:basedOn w:val="DefaultParagraphFont"/>
    <w:uiPriority w:val="99"/>
    <w:qFormat/>
    <w:rsid w:val="00A40322"/>
  </w:style>
  <w:style w:type="character" w:styleId="Strong">
    <w:name w:val="Strong"/>
    <w:basedOn w:val="DefaultParagraphFont"/>
    <w:uiPriority w:val="99"/>
    <w:qFormat/>
    <w:rsid w:val="00A40322"/>
    <w:rPr>
      <w:b/>
      <w:bCs/>
    </w:rPr>
  </w:style>
  <w:style w:type="paragraph" w:styleId="NormalWeb">
    <w:name w:val="Normal (Web)"/>
    <w:basedOn w:val="Normal"/>
    <w:uiPriority w:val="99"/>
    <w:unhideWhenUsed/>
    <w:rsid w:val="00A40322"/>
    <w:pPr>
      <w:widowControl/>
      <w:spacing w:before="100" w:beforeAutospacing="1" w:after="100" w:afterAutospacing="1"/>
      <w:jc w:val="left"/>
    </w:pPr>
    <w:rPr>
      <w:rFonts w:ascii="SimSun" w:hAnsi="SimSun" w:cs="SimSun"/>
      <w:kern w:val="0"/>
      <w:sz w:val="24"/>
      <w:szCs w:val="24"/>
    </w:rPr>
  </w:style>
  <w:style w:type="character" w:customStyle="1" w:styleId="citedby">
    <w:name w:val="citedby_"/>
    <w:basedOn w:val="DefaultParagraphFont"/>
    <w:uiPriority w:val="99"/>
    <w:rsid w:val="00A40322"/>
  </w:style>
  <w:style w:type="character" w:customStyle="1" w:styleId="highlight">
    <w:name w:val="highlight"/>
    <w:basedOn w:val="DefaultParagraphFont"/>
    <w:uiPriority w:val="99"/>
    <w:rsid w:val="00A40322"/>
  </w:style>
  <w:style w:type="paragraph" w:customStyle="1" w:styleId="details">
    <w:name w:val="details"/>
    <w:basedOn w:val="Normal"/>
    <w:uiPriority w:val="99"/>
    <w:qFormat/>
    <w:rsid w:val="00A40322"/>
    <w:pPr>
      <w:widowControl/>
      <w:spacing w:before="100" w:beforeAutospacing="1" w:after="100" w:afterAutospacing="1"/>
      <w:jc w:val="left"/>
    </w:pPr>
    <w:rPr>
      <w:rFonts w:ascii="SimSun" w:hAnsi="SimSun" w:cs="SimSun"/>
      <w:kern w:val="0"/>
      <w:sz w:val="24"/>
      <w:szCs w:val="24"/>
    </w:rPr>
  </w:style>
  <w:style w:type="character" w:customStyle="1" w:styleId="jrnl">
    <w:name w:val="jrnl"/>
    <w:basedOn w:val="DefaultParagraphFont"/>
    <w:uiPriority w:val="99"/>
    <w:qFormat/>
    <w:rsid w:val="00A40322"/>
  </w:style>
  <w:style w:type="character" w:customStyle="1" w:styleId="ff9">
    <w:name w:val="ff9"/>
    <w:basedOn w:val="DefaultParagraphFont"/>
    <w:uiPriority w:val="99"/>
    <w:rsid w:val="00A40322"/>
  </w:style>
  <w:style w:type="character" w:customStyle="1" w:styleId="ls36">
    <w:name w:val="ls36"/>
    <w:basedOn w:val="DefaultParagraphFont"/>
    <w:uiPriority w:val="99"/>
    <w:rsid w:val="00A40322"/>
  </w:style>
  <w:style w:type="character" w:customStyle="1" w:styleId="fc3">
    <w:name w:val="fc3"/>
    <w:basedOn w:val="DefaultParagraphFont"/>
    <w:uiPriority w:val="99"/>
    <w:rsid w:val="00A40322"/>
  </w:style>
  <w:style w:type="character" w:customStyle="1" w:styleId="fc2">
    <w:name w:val="fc2"/>
    <w:basedOn w:val="DefaultParagraphFont"/>
    <w:uiPriority w:val="99"/>
    <w:rsid w:val="00A40322"/>
  </w:style>
  <w:style w:type="character" w:customStyle="1" w:styleId="journal">
    <w:name w:val="journal"/>
    <w:basedOn w:val="DefaultParagraphFont"/>
    <w:uiPriority w:val="99"/>
    <w:rsid w:val="00A40322"/>
  </w:style>
  <w:style w:type="character" w:customStyle="1" w:styleId="jnumber">
    <w:name w:val="jnumber"/>
    <w:basedOn w:val="DefaultParagraphFont"/>
    <w:uiPriority w:val="99"/>
    <w:rsid w:val="00A40322"/>
  </w:style>
  <w:style w:type="paragraph" w:customStyle="1" w:styleId="reader-word-layer">
    <w:name w:val="reader-word-layer"/>
    <w:basedOn w:val="Normal"/>
    <w:uiPriority w:val="99"/>
    <w:rsid w:val="00A40322"/>
    <w:pPr>
      <w:widowControl/>
      <w:spacing w:before="100" w:beforeAutospacing="1" w:after="100" w:afterAutospacing="1"/>
      <w:jc w:val="left"/>
    </w:pPr>
    <w:rPr>
      <w:rFonts w:ascii="SimSun" w:hAnsi="SimSun" w:cs="SimSun"/>
      <w:kern w:val="0"/>
      <w:sz w:val="24"/>
      <w:szCs w:val="24"/>
    </w:rPr>
  </w:style>
  <w:style w:type="paragraph" w:styleId="Subtitle">
    <w:name w:val="Subtitle"/>
    <w:basedOn w:val="Normal"/>
    <w:next w:val="Normal"/>
    <w:link w:val="SubtitleChar"/>
    <w:uiPriority w:val="99"/>
    <w:qFormat/>
    <w:rsid w:val="00A40322"/>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uiPriority w:val="99"/>
    <w:rsid w:val="00A40322"/>
    <w:rPr>
      <w:rFonts w:asciiTheme="majorHAnsi" w:eastAsia="SimSun" w:hAnsiTheme="majorHAnsi" w:cstheme="majorBidi"/>
      <w:b/>
      <w:bCs/>
      <w:kern w:val="28"/>
      <w:sz w:val="32"/>
      <w:szCs w:val="32"/>
    </w:rPr>
  </w:style>
  <w:style w:type="paragraph" w:styleId="BalloonText">
    <w:name w:val="Balloon Text"/>
    <w:basedOn w:val="Normal"/>
    <w:link w:val="BalloonTextChar"/>
    <w:uiPriority w:val="99"/>
    <w:unhideWhenUsed/>
    <w:qFormat/>
    <w:rsid w:val="00A40322"/>
    <w:rPr>
      <w:sz w:val="18"/>
      <w:szCs w:val="18"/>
    </w:rPr>
  </w:style>
  <w:style w:type="character" w:customStyle="1" w:styleId="BalloonTextChar">
    <w:name w:val="Balloon Text Char"/>
    <w:basedOn w:val="DefaultParagraphFont"/>
    <w:link w:val="BalloonText"/>
    <w:uiPriority w:val="99"/>
    <w:qFormat/>
    <w:rsid w:val="00A40322"/>
    <w:rPr>
      <w:rFonts w:ascii="Calibri" w:eastAsia="SimSun" w:hAnsi="Calibri" w:cs="Times New Roman"/>
      <w:sz w:val="18"/>
      <w:szCs w:val="18"/>
    </w:rPr>
  </w:style>
  <w:style w:type="character" w:customStyle="1" w:styleId="figure">
    <w:name w:val="figure"/>
    <w:basedOn w:val="DefaultParagraphFont"/>
    <w:uiPriority w:val="99"/>
    <w:rsid w:val="00A40322"/>
  </w:style>
  <w:style w:type="character" w:styleId="Emphasis">
    <w:name w:val="Emphasis"/>
    <w:basedOn w:val="DefaultParagraphFont"/>
    <w:uiPriority w:val="99"/>
    <w:qFormat/>
    <w:rsid w:val="00A40322"/>
    <w:rPr>
      <w:i/>
      <w:iCs/>
    </w:rPr>
  </w:style>
  <w:style w:type="character" w:customStyle="1" w:styleId="cit-name-surname">
    <w:name w:val="cit-name-surname"/>
    <w:basedOn w:val="DefaultParagraphFont"/>
    <w:uiPriority w:val="99"/>
    <w:rsid w:val="00A40322"/>
  </w:style>
  <w:style w:type="character" w:customStyle="1" w:styleId="cit-name-given-names">
    <w:name w:val="cit-name-given-names"/>
    <w:basedOn w:val="DefaultParagraphFont"/>
    <w:uiPriority w:val="99"/>
    <w:rsid w:val="00A40322"/>
  </w:style>
  <w:style w:type="character" w:customStyle="1" w:styleId="cit-etal">
    <w:name w:val="cit-etal"/>
    <w:basedOn w:val="DefaultParagraphFont"/>
    <w:uiPriority w:val="99"/>
    <w:rsid w:val="00A40322"/>
  </w:style>
  <w:style w:type="character" w:styleId="HTMLCite">
    <w:name w:val="HTML Cite"/>
    <w:basedOn w:val="DefaultParagraphFont"/>
    <w:uiPriority w:val="99"/>
    <w:semiHidden/>
    <w:unhideWhenUsed/>
    <w:rsid w:val="00A40322"/>
    <w:rPr>
      <w:i/>
      <w:iCs/>
    </w:rPr>
  </w:style>
  <w:style w:type="character" w:customStyle="1" w:styleId="cit-article-title">
    <w:name w:val="cit-article-title"/>
    <w:basedOn w:val="DefaultParagraphFont"/>
    <w:uiPriority w:val="99"/>
    <w:rsid w:val="00A40322"/>
  </w:style>
  <w:style w:type="character" w:customStyle="1" w:styleId="cit-pub-date">
    <w:name w:val="cit-pub-date"/>
    <w:basedOn w:val="DefaultParagraphFont"/>
    <w:uiPriority w:val="99"/>
    <w:rsid w:val="00A40322"/>
  </w:style>
  <w:style w:type="character" w:customStyle="1" w:styleId="cit-vol">
    <w:name w:val="cit-vol"/>
    <w:basedOn w:val="DefaultParagraphFont"/>
    <w:uiPriority w:val="99"/>
    <w:rsid w:val="00A40322"/>
  </w:style>
  <w:style w:type="character" w:customStyle="1" w:styleId="cit-fpage">
    <w:name w:val="cit-fpage"/>
    <w:basedOn w:val="DefaultParagraphFont"/>
    <w:uiPriority w:val="99"/>
    <w:rsid w:val="00A40322"/>
  </w:style>
  <w:style w:type="character" w:customStyle="1" w:styleId="cit-lpage">
    <w:name w:val="cit-lpage"/>
    <w:basedOn w:val="DefaultParagraphFont"/>
    <w:uiPriority w:val="99"/>
    <w:rsid w:val="00A40322"/>
  </w:style>
  <w:style w:type="character" w:customStyle="1" w:styleId="cit-reflinks-abstract">
    <w:name w:val="cit-reflinks-abstract"/>
    <w:basedOn w:val="DefaultParagraphFont"/>
    <w:uiPriority w:val="99"/>
    <w:rsid w:val="00A40322"/>
  </w:style>
  <w:style w:type="character" w:customStyle="1" w:styleId="cit-sep">
    <w:name w:val="cit-sep"/>
    <w:basedOn w:val="DefaultParagraphFont"/>
    <w:uiPriority w:val="99"/>
    <w:rsid w:val="00A40322"/>
  </w:style>
  <w:style w:type="character" w:customStyle="1" w:styleId="cit-reflinks-full-text">
    <w:name w:val="cit-reflinks-full-text"/>
    <w:basedOn w:val="DefaultParagraphFont"/>
    <w:uiPriority w:val="99"/>
    <w:rsid w:val="00A40322"/>
  </w:style>
  <w:style w:type="character" w:customStyle="1" w:styleId="free-full-text">
    <w:name w:val="free-full-text"/>
    <w:basedOn w:val="DefaultParagraphFont"/>
    <w:uiPriority w:val="99"/>
    <w:rsid w:val="00A40322"/>
  </w:style>
  <w:style w:type="character" w:customStyle="1" w:styleId="author">
    <w:name w:val="author"/>
    <w:basedOn w:val="DefaultParagraphFont"/>
    <w:uiPriority w:val="99"/>
    <w:rsid w:val="00A40322"/>
  </w:style>
  <w:style w:type="character" w:customStyle="1" w:styleId="articletitle">
    <w:name w:val="articletitle"/>
    <w:basedOn w:val="DefaultParagraphFont"/>
    <w:uiPriority w:val="99"/>
    <w:rsid w:val="00A40322"/>
  </w:style>
  <w:style w:type="character" w:customStyle="1" w:styleId="journaltitle">
    <w:name w:val="journaltitle"/>
    <w:basedOn w:val="DefaultParagraphFont"/>
    <w:uiPriority w:val="99"/>
    <w:rsid w:val="00A40322"/>
  </w:style>
  <w:style w:type="character" w:customStyle="1" w:styleId="pubyear">
    <w:name w:val="pubyear"/>
    <w:basedOn w:val="DefaultParagraphFont"/>
    <w:uiPriority w:val="99"/>
    <w:rsid w:val="00A40322"/>
  </w:style>
  <w:style w:type="character" w:customStyle="1" w:styleId="vol">
    <w:name w:val="vol"/>
    <w:basedOn w:val="DefaultParagraphFont"/>
    <w:uiPriority w:val="99"/>
    <w:rsid w:val="00A40322"/>
  </w:style>
  <w:style w:type="character" w:customStyle="1" w:styleId="pagefirst">
    <w:name w:val="pagefirst"/>
    <w:basedOn w:val="DefaultParagraphFont"/>
    <w:uiPriority w:val="99"/>
    <w:rsid w:val="00A40322"/>
  </w:style>
  <w:style w:type="character" w:customStyle="1" w:styleId="pagelast">
    <w:name w:val="pagelast"/>
    <w:basedOn w:val="DefaultParagraphFont"/>
    <w:uiPriority w:val="99"/>
    <w:rsid w:val="00A40322"/>
  </w:style>
  <w:style w:type="character" w:customStyle="1" w:styleId="element-citation">
    <w:name w:val="element-citation"/>
    <w:basedOn w:val="DefaultParagraphFont"/>
    <w:uiPriority w:val="99"/>
    <w:rsid w:val="00A40322"/>
  </w:style>
  <w:style w:type="character" w:customStyle="1" w:styleId="ref-journal">
    <w:name w:val="ref-journal"/>
    <w:basedOn w:val="DefaultParagraphFont"/>
    <w:uiPriority w:val="99"/>
    <w:qFormat/>
    <w:rsid w:val="00A40322"/>
  </w:style>
  <w:style w:type="character" w:customStyle="1" w:styleId="ref-vol">
    <w:name w:val="ref-vol"/>
    <w:basedOn w:val="DefaultParagraphFont"/>
    <w:uiPriority w:val="99"/>
    <w:qFormat/>
    <w:rsid w:val="00A40322"/>
  </w:style>
  <w:style w:type="character" w:customStyle="1" w:styleId="nowrap">
    <w:name w:val="nowrap"/>
    <w:basedOn w:val="DefaultParagraphFont"/>
    <w:uiPriority w:val="99"/>
    <w:qFormat/>
    <w:rsid w:val="00A40322"/>
  </w:style>
  <w:style w:type="character" w:customStyle="1" w:styleId="indented-counter">
    <w:name w:val="indented-counter"/>
    <w:basedOn w:val="DefaultParagraphFont"/>
    <w:uiPriority w:val="99"/>
    <w:rsid w:val="00A40322"/>
  </w:style>
  <w:style w:type="paragraph" w:customStyle="1" w:styleId="tiny-space-below">
    <w:name w:val="tiny-space-below"/>
    <w:basedOn w:val="Normal"/>
    <w:uiPriority w:val="99"/>
    <w:rsid w:val="00A40322"/>
    <w:pPr>
      <w:widowControl/>
      <w:spacing w:before="100" w:beforeAutospacing="1" w:after="100" w:afterAutospacing="1"/>
      <w:jc w:val="left"/>
    </w:pPr>
    <w:rPr>
      <w:rFonts w:ascii="SimSun" w:hAnsi="SimSun" w:cs="SimSun"/>
      <w:kern w:val="0"/>
      <w:sz w:val="24"/>
      <w:szCs w:val="24"/>
    </w:rPr>
  </w:style>
  <w:style w:type="paragraph" w:customStyle="1" w:styleId="p">
    <w:name w:val="p"/>
    <w:basedOn w:val="Normal"/>
    <w:uiPriority w:val="99"/>
    <w:rsid w:val="00A40322"/>
    <w:pPr>
      <w:widowControl/>
      <w:spacing w:before="100" w:beforeAutospacing="1" w:after="100" w:afterAutospacing="1"/>
      <w:jc w:val="left"/>
    </w:pPr>
    <w:rPr>
      <w:rFonts w:ascii="SimSun" w:hAnsi="SimSun" w:cs="SimSun"/>
      <w:kern w:val="0"/>
      <w:sz w:val="24"/>
      <w:szCs w:val="24"/>
    </w:rPr>
  </w:style>
  <w:style w:type="character" w:customStyle="1" w:styleId="order">
    <w:name w:val="order"/>
    <w:basedOn w:val="DefaultParagraphFont"/>
    <w:uiPriority w:val="99"/>
    <w:rsid w:val="00C73FA4"/>
  </w:style>
  <w:style w:type="character" w:customStyle="1" w:styleId="citationref">
    <w:name w:val="citationref"/>
    <w:basedOn w:val="DefaultParagraphFont"/>
    <w:uiPriority w:val="99"/>
    <w:rsid w:val="00145D09"/>
  </w:style>
  <w:style w:type="character" w:customStyle="1" w:styleId="cit-comment">
    <w:name w:val="cit-comment"/>
    <w:basedOn w:val="DefaultParagraphFont"/>
    <w:uiPriority w:val="99"/>
    <w:rsid w:val="00632DB5"/>
  </w:style>
  <w:style w:type="character" w:customStyle="1" w:styleId="ff1">
    <w:name w:val="ff1"/>
    <w:basedOn w:val="DefaultParagraphFont"/>
    <w:uiPriority w:val="99"/>
    <w:rsid w:val="00D26D3F"/>
  </w:style>
  <w:style w:type="character" w:customStyle="1" w:styleId="mixed-citation">
    <w:name w:val="mixed-citation"/>
    <w:basedOn w:val="DefaultParagraphFont"/>
    <w:uiPriority w:val="99"/>
    <w:qFormat/>
    <w:rsid w:val="001B2589"/>
  </w:style>
  <w:style w:type="character" w:customStyle="1" w:styleId="ref-title">
    <w:name w:val="ref-title"/>
    <w:basedOn w:val="DefaultParagraphFont"/>
    <w:uiPriority w:val="99"/>
    <w:qFormat/>
    <w:rsid w:val="001B2589"/>
  </w:style>
  <w:style w:type="character" w:customStyle="1" w:styleId="pdficonsmall">
    <w:name w:val="pdficonsmall"/>
    <w:basedOn w:val="DefaultParagraphFont"/>
    <w:uiPriority w:val="99"/>
    <w:rsid w:val="002D1F33"/>
  </w:style>
  <w:style w:type="paragraph" w:customStyle="1" w:styleId="Default">
    <w:name w:val="Default"/>
    <w:uiPriority w:val="99"/>
    <w:qFormat/>
    <w:rsid w:val="00F71BC0"/>
    <w:pPr>
      <w:widowControl w:val="0"/>
      <w:autoSpaceDE w:val="0"/>
      <w:autoSpaceDN w:val="0"/>
      <w:adjustRightInd w:val="0"/>
    </w:pPr>
    <w:rPr>
      <w:rFonts w:ascii="Times New Roman" w:hAnsi="Times New Roman" w:cs="Times New Roman"/>
      <w:color w:val="000000"/>
      <w:kern w:val="0"/>
      <w:sz w:val="24"/>
      <w:szCs w:val="24"/>
    </w:rPr>
  </w:style>
  <w:style w:type="character" w:customStyle="1" w:styleId="A11">
    <w:name w:val="A11"/>
    <w:uiPriority w:val="99"/>
    <w:qFormat/>
    <w:rsid w:val="00F71BC0"/>
    <w:rPr>
      <w:color w:val="000000"/>
      <w:sz w:val="18"/>
      <w:szCs w:val="18"/>
    </w:rPr>
  </w:style>
  <w:style w:type="paragraph" w:styleId="Title">
    <w:name w:val="Title"/>
    <w:basedOn w:val="Normal"/>
    <w:next w:val="Normal"/>
    <w:link w:val="TitleChar"/>
    <w:uiPriority w:val="99"/>
    <w:qFormat/>
    <w:rsid w:val="00404E1A"/>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uiPriority w:val="99"/>
    <w:rsid w:val="00404E1A"/>
    <w:rPr>
      <w:rFonts w:asciiTheme="majorHAnsi" w:eastAsia="SimSun" w:hAnsiTheme="majorHAnsi" w:cstheme="majorBidi"/>
      <w:b/>
      <w:bCs/>
      <w:sz w:val="32"/>
      <w:szCs w:val="32"/>
    </w:rPr>
  </w:style>
  <w:style w:type="numbering" w:customStyle="1" w:styleId="1">
    <w:name w:val="无列表1"/>
    <w:next w:val="NoList"/>
    <w:uiPriority w:val="99"/>
    <w:semiHidden/>
    <w:unhideWhenUsed/>
    <w:rsid w:val="00053BBD"/>
  </w:style>
  <w:style w:type="paragraph" w:customStyle="1" w:styleId="10">
    <w:name w:val="列出段落1"/>
    <w:basedOn w:val="Normal"/>
    <w:uiPriority w:val="99"/>
    <w:qFormat/>
    <w:rsid w:val="00053BBD"/>
    <w:pPr>
      <w:ind w:firstLineChars="200" w:firstLine="420"/>
    </w:pPr>
    <w:rPr>
      <w:rFonts w:asciiTheme="minorHAnsi" w:eastAsiaTheme="minorEastAsia" w:hAnsiTheme="minorHAnsi" w:cstheme="minorBidi"/>
    </w:rPr>
  </w:style>
  <w:style w:type="paragraph" w:customStyle="1" w:styleId="Pa11">
    <w:name w:val="Pa11"/>
    <w:basedOn w:val="Default"/>
    <w:next w:val="Default"/>
    <w:uiPriority w:val="99"/>
    <w:qFormat/>
    <w:rsid w:val="00053BBD"/>
    <w:pPr>
      <w:spacing w:line="181" w:lineRule="atLeast"/>
    </w:pPr>
    <w:rPr>
      <w:rFonts w:ascii="Times" w:eastAsia="Times" w:hAnsiTheme="minorHAnsi" w:cs="Times"/>
      <w:color w:val="auto"/>
    </w:rPr>
  </w:style>
  <w:style w:type="character" w:customStyle="1" w:styleId="A12">
    <w:name w:val="A12"/>
    <w:uiPriority w:val="99"/>
    <w:qFormat/>
    <w:rsid w:val="00053BBD"/>
    <w:rPr>
      <w:color w:val="000000"/>
      <w:sz w:val="18"/>
      <w:szCs w:val="18"/>
    </w:rPr>
  </w:style>
  <w:style w:type="character" w:customStyle="1" w:styleId="ref-iss">
    <w:name w:val="ref-iss"/>
    <w:basedOn w:val="DefaultParagraphFont"/>
    <w:uiPriority w:val="99"/>
    <w:qFormat/>
    <w:rsid w:val="00053BBD"/>
  </w:style>
  <w:style w:type="paragraph" w:customStyle="1" w:styleId="11">
    <w:name w:val="无间隔1"/>
    <w:uiPriority w:val="99"/>
    <w:qFormat/>
    <w:rsid w:val="00053BBD"/>
    <w:pPr>
      <w:widowControl w:val="0"/>
      <w:jc w:val="both"/>
    </w:pPr>
  </w:style>
  <w:style w:type="paragraph" w:customStyle="1" w:styleId="Pa17">
    <w:name w:val="Pa17"/>
    <w:basedOn w:val="Normal"/>
    <w:next w:val="Normal"/>
    <w:uiPriority w:val="99"/>
    <w:rsid w:val="00053BBD"/>
    <w:pPr>
      <w:autoSpaceDE w:val="0"/>
      <w:autoSpaceDN w:val="0"/>
      <w:adjustRightInd w:val="0"/>
      <w:spacing w:line="201" w:lineRule="atLeast"/>
      <w:jc w:val="left"/>
    </w:pPr>
    <w:rPr>
      <w:rFonts w:ascii="Times New Roman" w:eastAsiaTheme="minorEastAsia" w:hAnsi="Times New Roman"/>
      <w:kern w:val="0"/>
      <w:sz w:val="24"/>
      <w:szCs w:val="24"/>
    </w:rPr>
  </w:style>
  <w:style w:type="character" w:styleId="FollowedHyperlink">
    <w:name w:val="FollowedHyperlink"/>
    <w:basedOn w:val="DefaultParagraphFont"/>
    <w:uiPriority w:val="99"/>
    <w:semiHidden/>
    <w:unhideWhenUsed/>
    <w:rsid w:val="00581BFB"/>
    <w:rPr>
      <w:color w:val="800080" w:themeColor="followedHyperlink"/>
      <w:u w:val="single"/>
    </w:rPr>
  </w:style>
  <w:style w:type="character" w:styleId="CommentReference">
    <w:name w:val="annotation reference"/>
    <w:uiPriority w:val="99"/>
    <w:semiHidden/>
    <w:rsid w:val="00CD6D1B"/>
    <w:rPr>
      <w:rFonts w:cs="Times New Roman"/>
      <w:sz w:val="16"/>
      <w:szCs w:val="16"/>
    </w:rPr>
  </w:style>
  <w:style w:type="paragraph" w:styleId="CommentText">
    <w:name w:val="annotation text"/>
    <w:basedOn w:val="Normal"/>
    <w:link w:val="CommentTextChar1"/>
    <w:uiPriority w:val="99"/>
    <w:semiHidden/>
    <w:rsid w:val="00CD6D1B"/>
    <w:rPr>
      <w:sz w:val="20"/>
      <w:szCs w:val="20"/>
    </w:rPr>
  </w:style>
  <w:style w:type="character" w:customStyle="1" w:styleId="CommentTextChar1">
    <w:name w:val="Comment Text Char1"/>
    <w:basedOn w:val="DefaultParagraphFont"/>
    <w:link w:val="CommentText"/>
    <w:uiPriority w:val="99"/>
    <w:semiHidden/>
    <w:rsid w:val="00CD6D1B"/>
    <w:rPr>
      <w:rFonts w:ascii="Calibri" w:eastAsia="SimSun" w:hAnsi="Calibri" w:cs="Times New Roman"/>
      <w:sz w:val="20"/>
      <w:szCs w:val="20"/>
    </w:rPr>
  </w:style>
  <w:style w:type="character" w:customStyle="1" w:styleId="CommentTextChar">
    <w:name w:val="Comment Text Char"/>
    <w:uiPriority w:val="99"/>
    <w:semiHidden/>
    <w:rsid w:val="00CD6D1B"/>
    <w:rPr>
      <w:kern w:val="2"/>
      <w:sz w:val="20"/>
      <w:szCs w:val="20"/>
      <w:lang w:eastAsia="zh-CN"/>
    </w:rPr>
  </w:style>
  <w:style w:type="paragraph" w:styleId="CommentSubject">
    <w:name w:val="annotation subject"/>
    <w:basedOn w:val="CommentText"/>
    <w:next w:val="CommentText"/>
    <w:link w:val="CommentSubjectChar"/>
    <w:uiPriority w:val="99"/>
    <w:semiHidden/>
    <w:rsid w:val="00CD6D1B"/>
    <w:rPr>
      <w:b/>
      <w:bCs/>
    </w:rPr>
  </w:style>
  <w:style w:type="character" w:customStyle="1" w:styleId="CommentSubjectChar">
    <w:name w:val="Comment Subject Char"/>
    <w:basedOn w:val="CommentTextChar1"/>
    <w:link w:val="CommentSubject"/>
    <w:uiPriority w:val="99"/>
    <w:semiHidden/>
    <w:rsid w:val="00CD6D1B"/>
    <w:rPr>
      <w:rFonts w:ascii="Calibri" w:eastAsia="SimSun" w:hAnsi="Calibri" w:cs="Times New Roman"/>
      <w:b/>
      <w:bCs/>
      <w:sz w:val="20"/>
      <w:szCs w:val="20"/>
    </w:rPr>
  </w:style>
  <w:style w:type="paragraph" w:styleId="Revision">
    <w:name w:val="Revision"/>
    <w:hidden/>
    <w:uiPriority w:val="99"/>
    <w:semiHidden/>
    <w:rsid w:val="00CD6D1B"/>
    <w:rPr>
      <w:rFonts w:ascii="Calibri" w:eastAsia="SimSun" w:hAnsi="Calibri" w:cs="Times New Roman"/>
    </w:rPr>
  </w:style>
  <w:style w:type="paragraph" w:customStyle="1" w:styleId="12">
    <w:name w:val="正文1"/>
    <w:uiPriority w:val="99"/>
    <w:rsid w:val="00F52BE4"/>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158">
      <w:bodyDiv w:val="1"/>
      <w:marLeft w:val="0"/>
      <w:marRight w:val="0"/>
      <w:marTop w:val="0"/>
      <w:marBottom w:val="0"/>
      <w:divBdr>
        <w:top w:val="none" w:sz="0" w:space="0" w:color="auto"/>
        <w:left w:val="none" w:sz="0" w:space="0" w:color="auto"/>
        <w:bottom w:val="none" w:sz="0" w:space="0" w:color="auto"/>
        <w:right w:val="none" w:sz="0" w:space="0" w:color="auto"/>
      </w:divBdr>
      <w:divsChild>
        <w:div w:id="2013533107">
          <w:marLeft w:val="0"/>
          <w:marRight w:val="0"/>
          <w:marTop w:val="34"/>
          <w:marBottom w:val="34"/>
          <w:divBdr>
            <w:top w:val="none" w:sz="0" w:space="0" w:color="auto"/>
            <w:left w:val="none" w:sz="0" w:space="0" w:color="auto"/>
            <w:bottom w:val="none" w:sz="0" w:space="0" w:color="auto"/>
            <w:right w:val="none" w:sz="0" w:space="0" w:color="auto"/>
          </w:divBdr>
        </w:div>
        <w:div w:id="1241330938">
          <w:marLeft w:val="0"/>
          <w:marRight w:val="0"/>
          <w:marTop w:val="0"/>
          <w:marBottom w:val="0"/>
          <w:divBdr>
            <w:top w:val="none" w:sz="0" w:space="0" w:color="auto"/>
            <w:left w:val="none" w:sz="0" w:space="0" w:color="auto"/>
            <w:bottom w:val="none" w:sz="0" w:space="0" w:color="auto"/>
            <w:right w:val="none" w:sz="0" w:space="0" w:color="auto"/>
          </w:divBdr>
        </w:div>
      </w:divsChild>
    </w:div>
    <w:div w:id="43678628">
      <w:bodyDiv w:val="1"/>
      <w:marLeft w:val="0"/>
      <w:marRight w:val="0"/>
      <w:marTop w:val="0"/>
      <w:marBottom w:val="0"/>
      <w:divBdr>
        <w:top w:val="none" w:sz="0" w:space="0" w:color="auto"/>
        <w:left w:val="none" w:sz="0" w:space="0" w:color="auto"/>
        <w:bottom w:val="none" w:sz="0" w:space="0" w:color="auto"/>
        <w:right w:val="none" w:sz="0" w:space="0" w:color="auto"/>
      </w:divBdr>
    </w:div>
    <w:div w:id="105778407">
      <w:bodyDiv w:val="1"/>
      <w:marLeft w:val="0"/>
      <w:marRight w:val="0"/>
      <w:marTop w:val="0"/>
      <w:marBottom w:val="0"/>
      <w:divBdr>
        <w:top w:val="none" w:sz="0" w:space="0" w:color="auto"/>
        <w:left w:val="none" w:sz="0" w:space="0" w:color="auto"/>
        <w:bottom w:val="none" w:sz="0" w:space="0" w:color="auto"/>
        <w:right w:val="none" w:sz="0" w:space="0" w:color="auto"/>
      </w:divBdr>
      <w:divsChild>
        <w:div w:id="1484808403">
          <w:marLeft w:val="0"/>
          <w:marRight w:val="0"/>
          <w:marTop w:val="0"/>
          <w:marBottom w:val="0"/>
          <w:divBdr>
            <w:top w:val="none" w:sz="0" w:space="0" w:color="auto"/>
            <w:left w:val="none" w:sz="0" w:space="0" w:color="auto"/>
            <w:bottom w:val="none" w:sz="0" w:space="0" w:color="auto"/>
            <w:right w:val="none" w:sz="0" w:space="0" w:color="auto"/>
          </w:divBdr>
        </w:div>
        <w:div w:id="399183143">
          <w:marLeft w:val="0"/>
          <w:marRight w:val="0"/>
          <w:marTop w:val="0"/>
          <w:marBottom w:val="0"/>
          <w:divBdr>
            <w:top w:val="none" w:sz="0" w:space="0" w:color="auto"/>
            <w:left w:val="none" w:sz="0" w:space="0" w:color="auto"/>
            <w:bottom w:val="none" w:sz="0" w:space="0" w:color="auto"/>
            <w:right w:val="none" w:sz="0" w:space="0" w:color="auto"/>
          </w:divBdr>
        </w:div>
        <w:div w:id="773330956">
          <w:marLeft w:val="0"/>
          <w:marRight w:val="0"/>
          <w:marTop w:val="0"/>
          <w:marBottom w:val="0"/>
          <w:divBdr>
            <w:top w:val="none" w:sz="0" w:space="0" w:color="auto"/>
            <w:left w:val="none" w:sz="0" w:space="0" w:color="auto"/>
            <w:bottom w:val="none" w:sz="0" w:space="0" w:color="auto"/>
            <w:right w:val="none" w:sz="0" w:space="0" w:color="auto"/>
          </w:divBdr>
        </w:div>
        <w:div w:id="641542053">
          <w:marLeft w:val="0"/>
          <w:marRight w:val="0"/>
          <w:marTop w:val="0"/>
          <w:marBottom w:val="0"/>
          <w:divBdr>
            <w:top w:val="none" w:sz="0" w:space="0" w:color="auto"/>
            <w:left w:val="none" w:sz="0" w:space="0" w:color="auto"/>
            <w:bottom w:val="none" w:sz="0" w:space="0" w:color="auto"/>
            <w:right w:val="none" w:sz="0" w:space="0" w:color="auto"/>
          </w:divBdr>
        </w:div>
        <w:div w:id="166405396">
          <w:marLeft w:val="0"/>
          <w:marRight w:val="0"/>
          <w:marTop w:val="0"/>
          <w:marBottom w:val="0"/>
          <w:divBdr>
            <w:top w:val="none" w:sz="0" w:space="0" w:color="auto"/>
            <w:left w:val="none" w:sz="0" w:space="0" w:color="auto"/>
            <w:bottom w:val="none" w:sz="0" w:space="0" w:color="auto"/>
            <w:right w:val="none" w:sz="0" w:space="0" w:color="auto"/>
          </w:divBdr>
        </w:div>
      </w:divsChild>
    </w:div>
    <w:div w:id="107621791">
      <w:bodyDiv w:val="1"/>
      <w:marLeft w:val="0"/>
      <w:marRight w:val="0"/>
      <w:marTop w:val="0"/>
      <w:marBottom w:val="0"/>
      <w:divBdr>
        <w:top w:val="none" w:sz="0" w:space="0" w:color="auto"/>
        <w:left w:val="none" w:sz="0" w:space="0" w:color="auto"/>
        <w:bottom w:val="none" w:sz="0" w:space="0" w:color="auto"/>
        <w:right w:val="none" w:sz="0" w:space="0" w:color="auto"/>
      </w:divBdr>
    </w:div>
    <w:div w:id="119687550">
      <w:bodyDiv w:val="1"/>
      <w:marLeft w:val="0"/>
      <w:marRight w:val="0"/>
      <w:marTop w:val="0"/>
      <w:marBottom w:val="0"/>
      <w:divBdr>
        <w:top w:val="none" w:sz="0" w:space="0" w:color="auto"/>
        <w:left w:val="none" w:sz="0" w:space="0" w:color="auto"/>
        <w:bottom w:val="none" w:sz="0" w:space="0" w:color="auto"/>
        <w:right w:val="none" w:sz="0" w:space="0" w:color="auto"/>
      </w:divBdr>
    </w:div>
    <w:div w:id="126893535">
      <w:bodyDiv w:val="1"/>
      <w:marLeft w:val="0"/>
      <w:marRight w:val="0"/>
      <w:marTop w:val="0"/>
      <w:marBottom w:val="0"/>
      <w:divBdr>
        <w:top w:val="none" w:sz="0" w:space="0" w:color="auto"/>
        <w:left w:val="none" w:sz="0" w:space="0" w:color="auto"/>
        <w:bottom w:val="none" w:sz="0" w:space="0" w:color="auto"/>
        <w:right w:val="none" w:sz="0" w:space="0" w:color="auto"/>
      </w:divBdr>
      <w:divsChild>
        <w:div w:id="878977734">
          <w:marLeft w:val="0"/>
          <w:marRight w:val="0"/>
          <w:marTop w:val="34"/>
          <w:marBottom w:val="34"/>
          <w:divBdr>
            <w:top w:val="none" w:sz="0" w:space="0" w:color="auto"/>
            <w:left w:val="none" w:sz="0" w:space="0" w:color="auto"/>
            <w:bottom w:val="none" w:sz="0" w:space="0" w:color="auto"/>
            <w:right w:val="none" w:sz="0" w:space="0" w:color="auto"/>
          </w:divBdr>
        </w:div>
        <w:div w:id="671833218">
          <w:marLeft w:val="0"/>
          <w:marRight w:val="0"/>
          <w:marTop w:val="0"/>
          <w:marBottom w:val="0"/>
          <w:divBdr>
            <w:top w:val="none" w:sz="0" w:space="0" w:color="auto"/>
            <w:left w:val="none" w:sz="0" w:space="0" w:color="auto"/>
            <w:bottom w:val="none" w:sz="0" w:space="0" w:color="auto"/>
            <w:right w:val="none" w:sz="0" w:space="0" w:color="auto"/>
          </w:divBdr>
        </w:div>
      </w:divsChild>
    </w:div>
    <w:div w:id="142158110">
      <w:bodyDiv w:val="1"/>
      <w:marLeft w:val="0"/>
      <w:marRight w:val="0"/>
      <w:marTop w:val="0"/>
      <w:marBottom w:val="0"/>
      <w:divBdr>
        <w:top w:val="none" w:sz="0" w:space="0" w:color="auto"/>
        <w:left w:val="none" w:sz="0" w:space="0" w:color="auto"/>
        <w:bottom w:val="none" w:sz="0" w:space="0" w:color="auto"/>
        <w:right w:val="none" w:sz="0" w:space="0" w:color="auto"/>
      </w:divBdr>
    </w:div>
    <w:div w:id="149828014">
      <w:bodyDiv w:val="1"/>
      <w:marLeft w:val="0"/>
      <w:marRight w:val="0"/>
      <w:marTop w:val="0"/>
      <w:marBottom w:val="0"/>
      <w:divBdr>
        <w:top w:val="none" w:sz="0" w:space="0" w:color="auto"/>
        <w:left w:val="none" w:sz="0" w:space="0" w:color="auto"/>
        <w:bottom w:val="none" w:sz="0" w:space="0" w:color="auto"/>
        <w:right w:val="none" w:sz="0" w:space="0" w:color="auto"/>
      </w:divBdr>
    </w:div>
    <w:div w:id="151023056">
      <w:bodyDiv w:val="1"/>
      <w:marLeft w:val="0"/>
      <w:marRight w:val="0"/>
      <w:marTop w:val="0"/>
      <w:marBottom w:val="0"/>
      <w:divBdr>
        <w:top w:val="none" w:sz="0" w:space="0" w:color="auto"/>
        <w:left w:val="none" w:sz="0" w:space="0" w:color="auto"/>
        <w:bottom w:val="none" w:sz="0" w:space="0" w:color="auto"/>
        <w:right w:val="none" w:sz="0" w:space="0" w:color="auto"/>
      </w:divBdr>
      <w:divsChild>
        <w:div w:id="1655333438">
          <w:marLeft w:val="0"/>
          <w:marRight w:val="0"/>
          <w:marTop w:val="34"/>
          <w:marBottom w:val="34"/>
          <w:divBdr>
            <w:top w:val="none" w:sz="0" w:space="0" w:color="auto"/>
            <w:left w:val="none" w:sz="0" w:space="0" w:color="auto"/>
            <w:bottom w:val="none" w:sz="0" w:space="0" w:color="auto"/>
            <w:right w:val="none" w:sz="0" w:space="0" w:color="auto"/>
          </w:divBdr>
        </w:div>
        <w:div w:id="2141343469">
          <w:marLeft w:val="0"/>
          <w:marRight w:val="0"/>
          <w:marTop w:val="0"/>
          <w:marBottom w:val="0"/>
          <w:divBdr>
            <w:top w:val="none" w:sz="0" w:space="0" w:color="auto"/>
            <w:left w:val="none" w:sz="0" w:space="0" w:color="auto"/>
            <w:bottom w:val="none" w:sz="0" w:space="0" w:color="auto"/>
            <w:right w:val="none" w:sz="0" w:space="0" w:color="auto"/>
          </w:divBdr>
        </w:div>
      </w:divsChild>
    </w:div>
    <w:div w:id="168061318">
      <w:bodyDiv w:val="1"/>
      <w:marLeft w:val="0"/>
      <w:marRight w:val="0"/>
      <w:marTop w:val="0"/>
      <w:marBottom w:val="0"/>
      <w:divBdr>
        <w:top w:val="none" w:sz="0" w:space="0" w:color="auto"/>
        <w:left w:val="none" w:sz="0" w:space="0" w:color="auto"/>
        <w:bottom w:val="none" w:sz="0" w:space="0" w:color="auto"/>
        <w:right w:val="none" w:sz="0" w:space="0" w:color="auto"/>
      </w:divBdr>
      <w:divsChild>
        <w:div w:id="1287542322">
          <w:marLeft w:val="0"/>
          <w:marRight w:val="0"/>
          <w:marTop w:val="34"/>
          <w:marBottom w:val="34"/>
          <w:divBdr>
            <w:top w:val="none" w:sz="0" w:space="0" w:color="auto"/>
            <w:left w:val="none" w:sz="0" w:space="0" w:color="auto"/>
            <w:bottom w:val="none" w:sz="0" w:space="0" w:color="auto"/>
            <w:right w:val="none" w:sz="0" w:space="0" w:color="auto"/>
          </w:divBdr>
        </w:div>
        <w:div w:id="1294748604">
          <w:marLeft w:val="0"/>
          <w:marRight w:val="0"/>
          <w:marTop w:val="0"/>
          <w:marBottom w:val="0"/>
          <w:divBdr>
            <w:top w:val="none" w:sz="0" w:space="0" w:color="auto"/>
            <w:left w:val="none" w:sz="0" w:space="0" w:color="auto"/>
            <w:bottom w:val="none" w:sz="0" w:space="0" w:color="auto"/>
            <w:right w:val="none" w:sz="0" w:space="0" w:color="auto"/>
          </w:divBdr>
        </w:div>
      </w:divsChild>
    </w:div>
    <w:div w:id="177618081">
      <w:bodyDiv w:val="1"/>
      <w:marLeft w:val="0"/>
      <w:marRight w:val="0"/>
      <w:marTop w:val="0"/>
      <w:marBottom w:val="0"/>
      <w:divBdr>
        <w:top w:val="none" w:sz="0" w:space="0" w:color="auto"/>
        <w:left w:val="none" w:sz="0" w:space="0" w:color="auto"/>
        <w:bottom w:val="none" w:sz="0" w:space="0" w:color="auto"/>
        <w:right w:val="none" w:sz="0" w:space="0" w:color="auto"/>
      </w:divBdr>
    </w:div>
    <w:div w:id="226454059">
      <w:bodyDiv w:val="1"/>
      <w:marLeft w:val="0"/>
      <w:marRight w:val="0"/>
      <w:marTop w:val="0"/>
      <w:marBottom w:val="0"/>
      <w:divBdr>
        <w:top w:val="none" w:sz="0" w:space="0" w:color="auto"/>
        <w:left w:val="none" w:sz="0" w:space="0" w:color="auto"/>
        <w:bottom w:val="none" w:sz="0" w:space="0" w:color="auto"/>
        <w:right w:val="none" w:sz="0" w:space="0" w:color="auto"/>
      </w:divBdr>
    </w:div>
    <w:div w:id="243955367">
      <w:bodyDiv w:val="1"/>
      <w:marLeft w:val="0"/>
      <w:marRight w:val="0"/>
      <w:marTop w:val="0"/>
      <w:marBottom w:val="0"/>
      <w:divBdr>
        <w:top w:val="none" w:sz="0" w:space="0" w:color="auto"/>
        <w:left w:val="none" w:sz="0" w:space="0" w:color="auto"/>
        <w:bottom w:val="none" w:sz="0" w:space="0" w:color="auto"/>
        <w:right w:val="none" w:sz="0" w:space="0" w:color="auto"/>
      </w:divBdr>
      <w:divsChild>
        <w:div w:id="214857573">
          <w:marLeft w:val="0"/>
          <w:marRight w:val="0"/>
          <w:marTop w:val="34"/>
          <w:marBottom w:val="34"/>
          <w:divBdr>
            <w:top w:val="none" w:sz="0" w:space="0" w:color="auto"/>
            <w:left w:val="none" w:sz="0" w:space="0" w:color="auto"/>
            <w:bottom w:val="none" w:sz="0" w:space="0" w:color="auto"/>
            <w:right w:val="none" w:sz="0" w:space="0" w:color="auto"/>
          </w:divBdr>
        </w:div>
        <w:div w:id="127211078">
          <w:marLeft w:val="0"/>
          <w:marRight w:val="0"/>
          <w:marTop w:val="0"/>
          <w:marBottom w:val="0"/>
          <w:divBdr>
            <w:top w:val="none" w:sz="0" w:space="0" w:color="auto"/>
            <w:left w:val="none" w:sz="0" w:space="0" w:color="auto"/>
            <w:bottom w:val="none" w:sz="0" w:space="0" w:color="auto"/>
            <w:right w:val="none" w:sz="0" w:space="0" w:color="auto"/>
          </w:divBdr>
        </w:div>
      </w:divsChild>
    </w:div>
    <w:div w:id="270743554">
      <w:bodyDiv w:val="1"/>
      <w:marLeft w:val="0"/>
      <w:marRight w:val="0"/>
      <w:marTop w:val="0"/>
      <w:marBottom w:val="0"/>
      <w:divBdr>
        <w:top w:val="none" w:sz="0" w:space="0" w:color="auto"/>
        <w:left w:val="none" w:sz="0" w:space="0" w:color="auto"/>
        <w:bottom w:val="none" w:sz="0" w:space="0" w:color="auto"/>
        <w:right w:val="none" w:sz="0" w:space="0" w:color="auto"/>
      </w:divBdr>
      <w:divsChild>
        <w:div w:id="989213681">
          <w:marLeft w:val="0"/>
          <w:marRight w:val="0"/>
          <w:marTop w:val="34"/>
          <w:marBottom w:val="34"/>
          <w:divBdr>
            <w:top w:val="none" w:sz="0" w:space="0" w:color="auto"/>
            <w:left w:val="none" w:sz="0" w:space="0" w:color="auto"/>
            <w:bottom w:val="none" w:sz="0" w:space="0" w:color="auto"/>
            <w:right w:val="none" w:sz="0" w:space="0" w:color="auto"/>
          </w:divBdr>
        </w:div>
        <w:div w:id="1065683592">
          <w:marLeft w:val="0"/>
          <w:marRight w:val="0"/>
          <w:marTop w:val="0"/>
          <w:marBottom w:val="0"/>
          <w:divBdr>
            <w:top w:val="none" w:sz="0" w:space="0" w:color="auto"/>
            <w:left w:val="none" w:sz="0" w:space="0" w:color="auto"/>
            <w:bottom w:val="none" w:sz="0" w:space="0" w:color="auto"/>
            <w:right w:val="none" w:sz="0" w:space="0" w:color="auto"/>
          </w:divBdr>
        </w:div>
      </w:divsChild>
    </w:div>
    <w:div w:id="278076589">
      <w:bodyDiv w:val="1"/>
      <w:marLeft w:val="0"/>
      <w:marRight w:val="0"/>
      <w:marTop w:val="0"/>
      <w:marBottom w:val="0"/>
      <w:divBdr>
        <w:top w:val="none" w:sz="0" w:space="0" w:color="auto"/>
        <w:left w:val="none" w:sz="0" w:space="0" w:color="auto"/>
        <w:bottom w:val="none" w:sz="0" w:space="0" w:color="auto"/>
        <w:right w:val="none" w:sz="0" w:space="0" w:color="auto"/>
      </w:divBdr>
    </w:div>
    <w:div w:id="282419380">
      <w:bodyDiv w:val="1"/>
      <w:marLeft w:val="0"/>
      <w:marRight w:val="0"/>
      <w:marTop w:val="0"/>
      <w:marBottom w:val="0"/>
      <w:divBdr>
        <w:top w:val="none" w:sz="0" w:space="0" w:color="auto"/>
        <w:left w:val="none" w:sz="0" w:space="0" w:color="auto"/>
        <w:bottom w:val="none" w:sz="0" w:space="0" w:color="auto"/>
        <w:right w:val="none" w:sz="0" w:space="0" w:color="auto"/>
      </w:divBdr>
    </w:div>
    <w:div w:id="300579276">
      <w:bodyDiv w:val="1"/>
      <w:marLeft w:val="0"/>
      <w:marRight w:val="0"/>
      <w:marTop w:val="0"/>
      <w:marBottom w:val="0"/>
      <w:divBdr>
        <w:top w:val="none" w:sz="0" w:space="0" w:color="auto"/>
        <w:left w:val="none" w:sz="0" w:space="0" w:color="auto"/>
        <w:bottom w:val="none" w:sz="0" w:space="0" w:color="auto"/>
        <w:right w:val="none" w:sz="0" w:space="0" w:color="auto"/>
      </w:divBdr>
      <w:divsChild>
        <w:div w:id="1752921209">
          <w:marLeft w:val="0"/>
          <w:marRight w:val="0"/>
          <w:marTop w:val="0"/>
          <w:marBottom w:val="0"/>
          <w:divBdr>
            <w:top w:val="none" w:sz="0" w:space="0" w:color="auto"/>
            <w:left w:val="none" w:sz="0" w:space="0" w:color="auto"/>
            <w:bottom w:val="none" w:sz="0" w:space="0" w:color="auto"/>
            <w:right w:val="none" w:sz="0" w:space="0" w:color="auto"/>
          </w:divBdr>
        </w:div>
        <w:div w:id="2051612352">
          <w:marLeft w:val="0"/>
          <w:marRight w:val="0"/>
          <w:marTop w:val="0"/>
          <w:marBottom w:val="0"/>
          <w:divBdr>
            <w:top w:val="none" w:sz="0" w:space="0" w:color="auto"/>
            <w:left w:val="none" w:sz="0" w:space="0" w:color="auto"/>
            <w:bottom w:val="none" w:sz="0" w:space="0" w:color="auto"/>
            <w:right w:val="none" w:sz="0" w:space="0" w:color="auto"/>
          </w:divBdr>
        </w:div>
        <w:div w:id="1117214287">
          <w:marLeft w:val="0"/>
          <w:marRight w:val="0"/>
          <w:marTop w:val="0"/>
          <w:marBottom w:val="0"/>
          <w:divBdr>
            <w:top w:val="none" w:sz="0" w:space="0" w:color="auto"/>
            <w:left w:val="none" w:sz="0" w:space="0" w:color="auto"/>
            <w:bottom w:val="none" w:sz="0" w:space="0" w:color="auto"/>
            <w:right w:val="none" w:sz="0" w:space="0" w:color="auto"/>
          </w:divBdr>
        </w:div>
        <w:div w:id="979965038">
          <w:marLeft w:val="0"/>
          <w:marRight w:val="0"/>
          <w:marTop w:val="0"/>
          <w:marBottom w:val="0"/>
          <w:divBdr>
            <w:top w:val="none" w:sz="0" w:space="0" w:color="auto"/>
            <w:left w:val="none" w:sz="0" w:space="0" w:color="auto"/>
            <w:bottom w:val="none" w:sz="0" w:space="0" w:color="auto"/>
            <w:right w:val="none" w:sz="0" w:space="0" w:color="auto"/>
          </w:divBdr>
        </w:div>
        <w:div w:id="1318723840">
          <w:marLeft w:val="0"/>
          <w:marRight w:val="0"/>
          <w:marTop w:val="0"/>
          <w:marBottom w:val="0"/>
          <w:divBdr>
            <w:top w:val="none" w:sz="0" w:space="0" w:color="auto"/>
            <w:left w:val="none" w:sz="0" w:space="0" w:color="auto"/>
            <w:bottom w:val="none" w:sz="0" w:space="0" w:color="auto"/>
            <w:right w:val="none" w:sz="0" w:space="0" w:color="auto"/>
          </w:divBdr>
        </w:div>
      </w:divsChild>
    </w:div>
    <w:div w:id="301933352">
      <w:bodyDiv w:val="1"/>
      <w:marLeft w:val="0"/>
      <w:marRight w:val="0"/>
      <w:marTop w:val="0"/>
      <w:marBottom w:val="0"/>
      <w:divBdr>
        <w:top w:val="none" w:sz="0" w:space="0" w:color="auto"/>
        <w:left w:val="none" w:sz="0" w:space="0" w:color="auto"/>
        <w:bottom w:val="none" w:sz="0" w:space="0" w:color="auto"/>
        <w:right w:val="none" w:sz="0" w:space="0" w:color="auto"/>
      </w:divBdr>
    </w:div>
    <w:div w:id="309870301">
      <w:bodyDiv w:val="1"/>
      <w:marLeft w:val="0"/>
      <w:marRight w:val="0"/>
      <w:marTop w:val="0"/>
      <w:marBottom w:val="0"/>
      <w:divBdr>
        <w:top w:val="none" w:sz="0" w:space="0" w:color="auto"/>
        <w:left w:val="none" w:sz="0" w:space="0" w:color="auto"/>
        <w:bottom w:val="none" w:sz="0" w:space="0" w:color="auto"/>
        <w:right w:val="none" w:sz="0" w:space="0" w:color="auto"/>
      </w:divBdr>
      <w:divsChild>
        <w:div w:id="1742485805">
          <w:marLeft w:val="0"/>
          <w:marRight w:val="0"/>
          <w:marTop w:val="34"/>
          <w:marBottom w:val="34"/>
          <w:divBdr>
            <w:top w:val="none" w:sz="0" w:space="0" w:color="auto"/>
            <w:left w:val="none" w:sz="0" w:space="0" w:color="auto"/>
            <w:bottom w:val="none" w:sz="0" w:space="0" w:color="auto"/>
            <w:right w:val="none" w:sz="0" w:space="0" w:color="auto"/>
          </w:divBdr>
        </w:div>
        <w:div w:id="430980317">
          <w:marLeft w:val="0"/>
          <w:marRight w:val="0"/>
          <w:marTop w:val="0"/>
          <w:marBottom w:val="0"/>
          <w:divBdr>
            <w:top w:val="none" w:sz="0" w:space="0" w:color="auto"/>
            <w:left w:val="none" w:sz="0" w:space="0" w:color="auto"/>
            <w:bottom w:val="none" w:sz="0" w:space="0" w:color="auto"/>
            <w:right w:val="none" w:sz="0" w:space="0" w:color="auto"/>
          </w:divBdr>
        </w:div>
      </w:divsChild>
    </w:div>
    <w:div w:id="328407345">
      <w:bodyDiv w:val="1"/>
      <w:marLeft w:val="0"/>
      <w:marRight w:val="0"/>
      <w:marTop w:val="0"/>
      <w:marBottom w:val="0"/>
      <w:divBdr>
        <w:top w:val="none" w:sz="0" w:space="0" w:color="auto"/>
        <w:left w:val="none" w:sz="0" w:space="0" w:color="auto"/>
        <w:bottom w:val="none" w:sz="0" w:space="0" w:color="auto"/>
        <w:right w:val="none" w:sz="0" w:space="0" w:color="auto"/>
      </w:divBdr>
    </w:div>
    <w:div w:id="333848403">
      <w:bodyDiv w:val="1"/>
      <w:marLeft w:val="0"/>
      <w:marRight w:val="0"/>
      <w:marTop w:val="0"/>
      <w:marBottom w:val="0"/>
      <w:divBdr>
        <w:top w:val="none" w:sz="0" w:space="0" w:color="auto"/>
        <w:left w:val="none" w:sz="0" w:space="0" w:color="auto"/>
        <w:bottom w:val="none" w:sz="0" w:space="0" w:color="auto"/>
        <w:right w:val="none" w:sz="0" w:space="0" w:color="auto"/>
      </w:divBdr>
      <w:divsChild>
        <w:div w:id="100998370">
          <w:marLeft w:val="0"/>
          <w:marRight w:val="0"/>
          <w:marTop w:val="34"/>
          <w:marBottom w:val="34"/>
          <w:divBdr>
            <w:top w:val="none" w:sz="0" w:space="0" w:color="auto"/>
            <w:left w:val="none" w:sz="0" w:space="0" w:color="auto"/>
            <w:bottom w:val="none" w:sz="0" w:space="0" w:color="auto"/>
            <w:right w:val="none" w:sz="0" w:space="0" w:color="auto"/>
          </w:divBdr>
        </w:div>
        <w:div w:id="605498461">
          <w:marLeft w:val="0"/>
          <w:marRight w:val="0"/>
          <w:marTop w:val="0"/>
          <w:marBottom w:val="0"/>
          <w:divBdr>
            <w:top w:val="none" w:sz="0" w:space="0" w:color="auto"/>
            <w:left w:val="none" w:sz="0" w:space="0" w:color="auto"/>
            <w:bottom w:val="none" w:sz="0" w:space="0" w:color="auto"/>
            <w:right w:val="none" w:sz="0" w:space="0" w:color="auto"/>
          </w:divBdr>
        </w:div>
      </w:divsChild>
    </w:div>
    <w:div w:id="353504805">
      <w:bodyDiv w:val="1"/>
      <w:marLeft w:val="0"/>
      <w:marRight w:val="0"/>
      <w:marTop w:val="0"/>
      <w:marBottom w:val="0"/>
      <w:divBdr>
        <w:top w:val="none" w:sz="0" w:space="0" w:color="auto"/>
        <w:left w:val="none" w:sz="0" w:space="0" w:color="auto"/>
        <w:bottom w:val="none" w:sz="0" w:space="0" w:color="auto"/>
        <w:right w:val="none" w:sz="0" w:space="0" w:color="auto"/>
      </w:divBdr>
      <w:divsChild>
        <w:div w:id="815951368">
          <w:marLeft w:val="0"/>
          <w:marRight w:val="0"/>
          <w:marTop w:val="34"/>
          <w:marBottom w:val="34"/>
          <w:divBdr>
            <w:top w:val="none" w:sz="0" w:space="0" w:color="auto"/>
            <w:left w:val="none" w:sz="0" w:space="0" w:color="auto"/>
            <w:bottom w:val="none" w:sz="0" w:space="0" w:color="auto"/>
            <w:right w:val="none" w:sz="0" w:space="0" w:color="auto"/>
          </w:divBdr>
        </w:div>
        <w:div w:id="1374888185">
          <w:marLeft w:val="0"/>
          <w:marRight w:val="0"/>
          <w:marTop w:val="0"/>
          <w:marBottom w:val="0"/>
          <w:divBdr>
            <w:top w:val="none" w:sz="0" w:space="0" w:color="auto"/>
            <w:left w:val="none" w:sz="0" w:space="0" w:color="auto"/>
            <w:bottom w:val="none" w:sz="0" w:space="0" w:color="auto"/>
            <w:right w:val="none" w:sz="0" w:space="0" w:color="auto"/>
          </w:divBdr>
        </w:div>
      </w:divsChild>
    </w:div>
    <w:div w:id="356665000">
      <w:bodyDiv w:val="1"/>
      <w:marLeft w:val="0"/>
      <w:marRight w:val="0"/>
      <w:marTop w:val="0"/>
      <w:marBottom w:val="0"/>
      <w:divBdr>
        <w:top w:val="none" w:sz="0" w:space="0" w:color="auto"/>
        <w:left w:val="none" w:sz="0" w:space="0" w:color="auto"/>
        <w:bottom w:val="none" w:sz="0" w:space="0" w:color="auto"/>
        <w:right w:val="none" w:sz="0" w:space="0" w:color="auto"/>
      </w:divBdr>
    </w:div>
    <w:div w:id="366568376">
      <w:bodyDiv w:val="1"/>
      <w:marLeft w:val="0"/>
      <w:marRight w:val="0"/>
      <w:marTop w:val="0"/>
      <w:marBottom w:val="0"/>
      <w:divBdr>
        <w:top w:val="none" w:sz="0" w:space="0" w:color="auto"/>
        <w:left w:val="none" w:sz="0" w:space="0" w:color="auto"/>
        <w:bottom w:val="none" w:sz="0" w:space="0" w:color="auto"/>
        <w:right w:val="none" w:sz="0" w:space="0" w:color="auto"/>
      </w:divBdr>
      <w:divsChild>
        <w:div w:id="373769464">
          <w:marLeft w:val="0"/>
          <w:marRight w:val="0"/>
          <w:marTop w:val="34"/>
          <w:marBottom w:val="34"/>
          <w:divBdr>
            <w:top w:val="none" w:sz="0" w:space="0" w:color="auto"/>
            <w:left w:val="none" w:sz="0" w:space="0" w:color="auto"/>
            <w:bottom w:val="none" w:sz="0" w:space="0" w:color="auto"/>
            <w:right w:val="none" w:sz="0" w:space="0" w:color="auto"/>
          </w:divBdr>
        </w:div>
        <w:div w:id="2023895337">
          <w:marLeft w:val="0"/>
          <w:marRight w:val="0"/>
          <w:marTop w:val="0"/>
          <w:marBottom w:val="0"/>
          <w:divBdr>
            <w:top w:val="none" w:sz="0" w:space="0" w:color="auto"/>
            <w:left w:val="none" w:sz="0" w:space="0" w:color="auto"/>
            <w:bottom w:val="none" w:sz="0" w:space="0" w:color="auto"/>
            <w:right w:val="none" w:sz="0" w:space="0" w:color="auto"/>
          </w:divBdr>
        </w:div>
      </w:divsChild>
    </w:div>
    <w:div w:id="372192419">
      <w:bodyDiv w:val="1"/>
      <w:marLeft w:val="0"/>
      <w:marRight w:val="0"/>
      <w:marTop w:val="0"/>
      <w:marBottom w:val="0"/>
      <w:divBdr>
        <w:top w:val="none" w:sz="0" w:space="0" w:color="auto"/>
        <w:left w:val="none" w:sz="0" w:space="0" w:color="auto"/>
        <w:bottom w:val="none" w:sz="0" w:space="0" w:color="auto"/>
        <w:right w:val="none" w:sz="0" w:space="0" w:color="auto"/>
      </w:divBdr>
    </w:div>
    <w:div w:id="380205055">
      <w:bodyDiv w:val="1"/>
      <w:marLeft w:val="0"/>
      <w:marRight w:val="0"/>
      <w:marTop w:val="0"/>
      <w:marBottom w:val="0"/>
      <w:divBdr>
        <w:top w:val="none" w:sz="0" w:space="0" w:color="auto"/>
        <w:left w:val="none" w:sz="0" w:space="0" w:color="auto"/>
        <w:bottom w:val="none" w:sz="0" w:space="0" w:color="auto"/>
        <w:right w:val="none" w:sz="0" w:space="0" w:color="auto"/>
      </w:divBdr>
    </w:div>
    <w:div w:id="389614058">
      <w:bodyDiv w:val="1"/>
      <w:marLeft w:val="0"/>
      <w:marRight w:val="0"/>
      <w:marTop w:val="0"/>
      <w:marBottom w:val="0"/>
      <w:divBdr>
        <w:top w:val="none" w:sz="0" w:space="0" w:color="auto"/>
        <w:left w:val="none" w:sz="0" w:space="0" w:color="auto"/>
        <w:bottom w:val="none" w:sz="0" w:space="0" w:color="auto"/>
        <w:right w:val="none" w:sz="0" w:space="0" w:color="auto"/>
      </w:divBdr>
    </w:div>
    <w:div w:id="399791750">
      <w:bodyDiv w:val="1"/>
      <w:marLeft w:val="0"/>
      <w:marRight w:val="0"/>
      <w:marTop w:val="0"/>
      <w:marBottom w:val="0"/>
      <w:divBdr>
        <w:top w:val="none" w:sz="0" w:space="0" w:color="auto"/>
        <w:left w:val="none" w:sz="0" w:space="0" w:color="auto"/>
        <w:bottom w:val="none" w:sz="0" w:space="0" w:color="auto"/>
        <w:right w:val="none" w:sz="0" w:space="0" w:color="auto"/>
      </w:divBdr>
      <w:divsChild>
        <w:div w:id="1404720152">
          <w:marLeft w:val="0"/>
          <w:marRight w:val="0"/>
          <w:marTop w:val="34"/>
          <w:marBottom w:val="34"/>
          <w:divBdr>
            <w:top w:val="none" w:sz="0" w:space="0" w:color="auto"/>
            <w:left w:val="none" w:sz="0" w:space="0" w:color="auto"/>
            <w:bottom w:val="none" w:sz="0" w:space="0" w:color="auto"/>
            <w:right w:val="none" w:sz="0" w:space="0" w:color="auto"/>
          </w:divBdr>
        </w:div>
        <w:div w:id="1250118672">
          <w:marLeft w:val="0"/>
          <w:marRight w:val="0"/>
          <w:marTop w:val="0"/>
          <w:marBottom w:val="0"/>
          <w:divBdr>
            <w:top w:val="none" w:sz="0" w:space="0" w:color="auto"/>
            <w:left w:val="none" w:sz="0" w:space="0" w:color="auto"/>
            <w:bottom w:val="none" w:sz="0" w:space="0" w:color="auto"/>
            <w:right w:val="none" w:sz="0" w:space="0" w:color="auto"/>
          </w:divBdr>
        </w:div>
      </w:divsChild>
    </w:div>
    <w:div w:id="400833758">
      <w:bodyDiv w:val="1"/>
      <w:marLeft w:val="0"/>
      <w:marRight w:val="0"/>
      <w:marTop w:val="0"/>
      <w:marBottom w:val="0"/>
      <w:divBdr>
        <w:top w:val="none" w:sz="0" w:space="0" w:color="auto"/>
        <w:left w:val="none" w:sz="0" w:space="0" w:color="auto"/>
        <w:bottom w:val="none" w:sz="0" w:space="0" w:color="auto"/>
        <w:right w:val="none" w:sz="0" w:space="0" w:color="auto"/>
      </w:divBdr>
    </w:div>
    <w:div w:id="402488889">
      <w:bodyDiv w:val="1"/>
      <w:marLeft w:val="0"/>
      <w:marRight w:val="0"/>
      <w:marTop w:val="0"/>
      <w:marBottom w:val="0"/>
      <w:divBdr>
        <w:top w:val="none" w:sz="0" w:space="0" w:color="auto"/>
        <w:left w:val="none" w:sz="0" w:space="0" w:color="auto"/>
        <w:bottom w:val="none" w:sz="0" w:space="0" w:color="auto"/>
        <w:right w:val="none" w:sz="0" w:space="0" w:color="auto"/>
      </w:divBdr>
    </w:div>
    <w:div w:id="406265626">
      <w:bodyDiv w:val="1"/>
      <w:marLeft w:val="0"/>
      <w:marRight w:val="0"/>
      <w:marTop w:val="0"/>
      <w:marBottom w:val="0"/>
      <w:divBdr>
        <w:top w:val="none" w:sz="0" w:space="0" w:color="auto"/>
        <w:left w:val="none" w:sz="0" w:space="0" w:color="auto"/>
        <w:bottom w:val="none" w:sz="0" w:space="0" w:color="auto"/>
        <w:right w:val="none" w:sz="0" w:space="0" w:color="auto"/>
      </w:divBdr>
    </w:div>
    <w:div w:id="412241517">
      <w:bodyDiv w:val="1"/>
      <w:marLeft w:val="0"/>
      <w:marRight w:val="0"/>
      <w:marTop w:val="0"/>
      <w:marBottom w:val="0"/>
      <w:divBdr>
        <w:top w:val="none" w:sz="0" w:space="0" w:color="auto"/>
        <w:left w:val="none" w:sz="0" w:space="0" w:color="auto"/>
        <w:bottom w:val="none" w:sz="0" w:space="0" w:color="auto"/>
        <w:right w:val="none" w:sz="0" w:space="0" w:color="auto"/>
      </w:divBdr>
    </w:div>
    <w:div w:id="419300260">
      <w:bodyDiv w:val="1"/>
      <w:marLeft w:val="0"/>
      <w:marRight w:val="0"/>
      <w:marTop w:val="0"/>
      <w:marBottom w:val="0"/>
      <w:divBdr>
        <w:top w:val="none" w:sz="0" w:space="0" w:color="auto"/>
        <w:left w:val="none" w:sz="0" w:space="0" w:color="auto"/>
        <w:bottom w:val="none" w:sz="0" w:space="0" w:color="auto"/>
        <w:right w:val="none" w:sz="0" w:space="0" w:color="auto"/>
      </w:divBdr>
    </w:div>
    <w:div w:id="438332855">
      <w:bodyDiv w:val="1"/>
      <w:marLeft w:val="0"/>
      <w:marRight w:val="0"/>
      <w:marTop w:val="0"/>
      <w:marBottom w:val="0"/>
      <w:divBdr>
        <w:top w:val="none" w:sz="0" w:space="0" w:color="auto"/>
        <w:left w:val="none" w:sz="0" w:space="0" w:color="auto"/>
        <w:bottom w:val="none" w:sz="0" w:space="0" w:color="auto"/>
        <w:right w:val="none" w:sz="0" w:space="0" w:color="auto"/>
      </w:divBdr>
    </w:div>
    <w:div w:id="444422821">
      <w:bodyDiv w:val="1"/>
      <w:marLeft w:val="0"/>
      <w:marRight w:val="0"/>
      <w:marTop w:val="0"/>
      <w:marBottom w:val="0"/>
      <w:divBdr>
        <w:top w:val="none" w:sz="0" w:space="0" w:color="auto"/>
        <w:left w:val="none" w:sz="0" w:space="0" w:color="auto"/>
        <w:bottom w:val="none" w:sz="0" w:space="0" w:color="auto"/>
        <w:right w:val="none" w:sz="0" w:space="0" w:color="auto"/>
      </w:divBdr>
    </w:div>
    <w:div w:id="470251217">
      <w:bodyDiv w:val="1"/>
      <w:marLeft w:val="0"/>
      <w:marRight w:val="0"/>
      <w:marTop w:val="0"/>
      <w:marBottom w:val="0"/>
      <w:divBdr>
        <w:top w:val="none" w:sz="0" w:space="0" w:color="auto"/>
        <w:left w:val="none" w:sz="0" w:space="0" w:color="auto"/>
        <w:bottom w:val="none" w:sz="0" w:space="0" w:color="auto"/>
        <w:right w:val="none" w:sz="0" w:space="0" w:color="auto"/>
      </w:divBdr>
      <w:divsChild>
        <w:div w:id="1790007687">
          <w:marLeft w:val="0"/>
          <w:marRight w:val="0"/>
          <w:marTop w:val="34"/>
          <w:marBottom w:val="34"/>
          <w:divBdr>
            <w:top w:val="none" w:sz="0" w:space="0" w:color="auto"/>
            <w:left w:val="none" w:sz="0" w:space="0" w:color="auto"/>
            <w:bottom w:val="none" w:sz="0" w:space="0" w:color="auto"/>
            <w:right w:val="none" w:sz="0" w:space="0" w:color="auto"/>
          </w:divBdr>
        </w:div>
        <w:div w:id="599069448">
          <w:marLeft w:val="0"/>
          <w:marRight w:val="0"/>
          <w:marTop w:val="0"/>
          <w:marBottom w:val="0"/>
          <w:divBdr>
            <w:top w:val="none" w:sz="0" w:space="0" w:color="auto"/>
            <w:left w:val="none" w:sz="0" w:space="0" w:color="auto"/>
            <w:bottom w:val="none" w:sz="0" w:space="0" w:color="auto"/>
            <w:right w:val="none" w:sz="0" w:space="0" w:color="auto"/>
          </w:divBdr>
        </w:div>
      </w:divsChild>
    </w:div>
    <w:div w:id="475102454">
      <w:bodyDiv w:val="1"/>
      <w:marLeft w:val="0"/>
      <w:marRight w:val="0"/>
      <w:marTop w:val="0"/>
      <w:marBottom w:val="0"/>
      <w:divBdr>
        <w:top w:val="none" w:sz="0" w:space="0" w:color="auto"/>
        <w:left w:val="none" w:sz="0" w:space="0" w:color="auto"/>
        <w:bottom w:val="none" w:sz="0" w:space="0" w:color="auto"/>
        <w:right w:val="none" w:sz="0" w:space="0" w:color="auto"/>
      </w:divBdr>
      <w:divsChild>
        <w:div w:id="423428311">
          <w:marLeft w:val="0"/>
          <w:marRight w:val="0"/>
          <w:marTop w:val="34"/>
          <w:marBottom w:val="34"/>
          <w:divBdr>
            <w:top w:val="none" w:sz="0" w:space="0" w:color="auto"/>
            <w:left w:val="none" w:sz="0" w:space="0" w:color="auto"/>
            <w:bottom w:val="none" w:sz="0" w:space="0" w:color="auto"/>
            <w:right w:val="none" w:sz="0" w:space="0" w:color="auto"/>
          </w:divBdr>
        </w:div>
        <w:div w:id="1170098759">
          <w:marLeft w:val="0"/>
          <w:marRight w:val="0"/>
          <w:marTop w:val="0"/>
          <w:marBottom w:val="0"/>
          <w:divBdr>
            <w:top w:val="none" w:sz="0" w:space="0" w:color="auto"/>
            <w:left w:val="none" w:sz="0" w:space="0" w:color="auto"/>
            <w:bottom w:val="none" w:sz="0" w:space="0" w:color="auto"/>
            <w:right w:val="none" w:sz="0" w:space="0" w:color="auto"/>
          </w:divBdr>
        </w:div>
      </w:divsChild>
    </w:div>
    <w:div w:id="475489894">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34"/>
          <w:marBottom w:val="34"/>
          <w:divBdr>
            <w:top w:val="none" w:sz="0" w:space="0" w:color="auto"/>
            <w:left w:val="none" w:sz="0" w:space="0" w:color="auto"/>
            <w:bottom w:val="none" w:sz="0" w:space="0" w:color="auto"/>
            <w:right w:val="none" w:sz="0" w:space="0" w:color="auto"/>
          </w:divBdr>
        </w:div>
        <w:div w:id="1419519900">
          <w:marLeft w:val="0"/>
          <w:marRight w:val="0"/>
          <w:marTop w:val="0"/>
          <w:marBottom w:val="0"/>
          <w:divBdr>
            <w:top w:val="none" w:sz="0" w:space="0" w:color="auto"/>
            <w:left w:val="none" w:sz="0" w:space="0" w:color="auto"/>
            <w:bottom w:val="none" w:sz="0" w:space="0" w:color="auto"/>
            <w:right w:val="none" w:sz="0" w:space="0" w:color="auto"/>
          </w:divBdr>
        </w:div>
      </w:divsChild>
    </w:div>
    <w:div w:id="496920498">
      <w:bodyDiv w:val="1"/>
      <w:marLeft w:val="0"/>
      <w:marRight w:val="0"/>
      <w:marTop w:val="0"/>
      <w:marBottom w:val="0"/>
      <w:divBdr>
        <w:top w:val="none" w:sz="0" w:space="0" w:color="auto"/>
        <w:left w:val="none" w:sz="0" w:space="0" w:color="auto"/>
        <w:bottom w:val="none" w:sz="0" w:space="0" w:color="auto"/>
        <w:right w:val="none" w:sz="0" w:space="0" w:color="auto"/>
      </w:divBdr>
    </w:div>
    <w:div w:id="498814678">
      <w:bodyDiv w:val="1"/>
      <w:marLeft w:val="0"/>
      <w:marRight w:val="0"/>
      <w:marTop w:val="0"/>
      <w:marBottom w:val="0"/>
      <w:divBdr>
        <w:top w:val="none" w:sz="0" w:space="0" w:color="auto"/>
        <w:left w:val="none" w:sz="0" w:space="0" w:color="auto"/>
        <w:bottom w:val="none" w:sz="0" w:space="0" w:color="auto"/>
        <w:right w:val="none" w:sz="0" w:space="0" w:color="auto"/>
      </w:divBdr>
    </w:div>
    <w:div w:id="532423748">
      <w:bodyDiv w:val="1"/>
      <w:marLeft w:val="0"/>
      <w:marRight w:val="0"/>
      <w:marTop w:val="0"/>
      <w:marBottom w:val="0"/>
      <w:divBdr>
        <w:top w:val="none" w:sz="0" w:space="0" w:color="auto"/>
        <w:left w:val="none" w:sz="0" w:space="0" w:color="auto"/>
        <w:bottom w:val="none" w:sz="0" w:space="0" w:color="auto"/>
        <w:right w:val="none" w:sz="0" w:space="0" w:color="auto"/>
      </w:divBdr>
    </w:div>
    <w:div w:id="535002478">
      <w:bodyDiv w:val="1"/>
      <w:marLeft w:val="0"/>
      <w:marRight w:val="0"/>
      <w:marTop w:val="0"/>
      <w:marBottom w:val="0"/>
      <w:divBdr>
        <w:top w:val="none" w:sz="0" w:space="0" w:color="auto"/>
        <w:left w:val="none" w:sz="0" w:space="0" w:color="auto"/>
        <w:bottom w:val="none" w:sz="0" w:space="0" w:color="auto"/>
        <w:right w:val="none" w:sz="0" w:space="0" w:color="auto"/>
      </w:divBdr>
    </w:div>
    <w:div w:id="546530029">
      <w:bodyDiv w:val="1"/>
      <w:marLeft w:val="0"/>
      <w:marRight w:val="0"/>
      <w:marTop w:val="0"/>
      <w:marBottom w:val="0"/>
      <w:divBdr>
        <w:top w:val="none" w:sz="0" w:space="0" w:color="auto"/>
        <w:left w:val="none" w:sz="0" w:space="0" w:color="auto"/>
        <w:bottom w:val="none" w:sz="0" w:space="0" w:color="auto"/>
        <w:right w:val="none" w:sz="0" w:space="0" w:color="auto"/>
      </w:divBdr>
    </w:div>
    <w:div w:id="547838618">
      <w:bodyDiv w:val="1"/>
      <w:marLeft w:val="0"/>
      <w:marRight w:val="0"/>
      <w:marTop w:val="0"/>
      <w:marBottom w:val="0"/>
      <w:divBdr>
        <w:top w:val="none" w:sz="0" w:space="0" w:color="auto"/>
        <w:left w:val="none" w:sz="0" w:space="0" w:color="auto"/>
        <w:bottom w:val="none" w:sz="0" w:space="0" w:color="auto"/>
        <w:right w:val="none" w:sz="0" w:space="0" w:color="auto"/>
      </w:divBdr>
    </w:div>
    <w:div w:id="564141493">
      <w:bodyDiv w:val="1"/>
      <w:marLeft w:val="0"/>
      <w:marRight w:val="0"/>
      <w:marTop w:val="0"/>
      <w:marBottom w:val="0"/>
      <w:divBdr>
        <w:top w:val="none" w:sz="0" w:space="0" w:color="auto"/>
        <w:left w:val="none" w:sz="0" w:space="0" w:color="auto"/>
        <w:bottom w:val="none" w:sz="0" w:space="0" w:color="auto"/>
        <w:right w:val="none" w:sz="0" w:space="0" w:color="auto"/>
      </w:divBdr>
      <w:divsChild>
        <w:div w:id="734428538">
          <w:marLeft w:val="0"/>
          <w:marRight w:val="0"/>
          <w:marTop w:val="0"/>
          <w:marBottom w:val="0"/>
          <w:divBdr>
            <w:top w:val="none" w:sz="0" w:space="0" w:color="auto"/>
            <w:left w:val="none" w:sz="0" w:space="0" w:color="auto"/>
            <w:bottom w:val="none" w:sz="0" w:space="0" w:color="auto"/>
            <w:right w:val="none" w:sz="0" w:space="0" w:color="auto"/>
          </w:divBdr>
          <w:divsChild>
            <w:div w:id="670177616">
              <w:marLeft w:val="0"/>
              <w:marRight w:val="0"/>
              <w:marTop w:val="0"/>
              <w:marBottom w:val="0"/>
              <w:divBdr>
                <w:top w:val="none" w:sz="0" w:space="0" w:color="auto"/>
                <w:left w:val="none" w:sz="0" w:space="0" w:color="auto"/>
                <w:bottom w:val="none" w:sz="0" w:space="0" w:color="auto"/>
                <w:right w:val="none" w:sz="0" w:space="0" w:color="auto"/>
              </w:divBdr>
              <w:divsChild>
                <w:div w:id="1899777637">
                  <w:marLeft w:val="0"/>
                  <w:marRight w:val="0"/>
                  <w:marTop w:val="0"/>
                  <w:marBottom w:val="0"/>
                  <w:divBdr>
                    <w:top w:val="none" w:sz="0" w:space="0" w:color="auto"/>
                    <w:left w:val="none" w:sz="0" w:space="0" w:color="auto"/>
                    <w:bottom w:val="none" w:sz="0" w:space="0" w:color="auto"/>
                    <w:right w:val="none" w:sz="0" w:space="0" w:color="auto"/>
                  </w:divBdr>
                </w:div>
                <w:div w:id="331762666">
                  <w:marLeft w:val="0"/>
                  <w:marRight w:val="0"/>
                  <w:marTop w:val="0"/>
                  <w:marBottom w:val="0"/>
                  <w:divBdr>
                    <w:top w:val="none" w:sz="0" w:space="0" w:color="auto"/>
                    <w:left w:val="none" w:sz="0" w:space="0" w:color="auto"/>
                    <w:bottom w:val="none" w:sz="0" w:space="0" w:color="auto"/>
                    <w:right w:val="none" w:sz="0" w:space="0" w:color="auto"/>
                  </w:divBdr>
                </w:div>
                <w:div w:id="1769158061">
                  <w:marLeft w:val="0"/>
                  <w:marRight w:val="0"/>
                  <w:marTop w:val="0"/>
                  <w:marBottom w:val="0"/>
                  <w:divBdr>
                    <w:top w:val="none" w:sz="0" w:space="0" w:color="auto"/>
                    <w:left w:val="none" w:sz="0" w:space="0" w:color="auto"/>
                    <w:bottom w:val="none" w:sz="0" w:space="0" w:color="auto"/>
                    <w:right w:val="none" w:sz="0" w:space="0" w:color="auto"/>
                  </w:divBdr>
                </w:div>
                <w:div w:id="1461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0200">
          <w:marLeft w:val="0"/>
          <w:marRight w:val="0"/>
          <w:marTop w:val="0"/>
          <w:marBottom w:val="0"/>
          <w:divBdr>
            <w:top w:val="none" w:sz="0" w:space="0" w:color="auto"/>
            <w:left w:val="none" w:sz="0" w:space="0" w:color="auto"/>
            <w:bottom w:val="none" w:sz="0" w:space="0" w:color="auto"/>
            <w:right w:val="none" w:sz="0" w:space="0" w:color="auto"/>
          </w:divBdr>
          <w:divsChild>
            <w:div w:id="1556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0079">
      <w:bodyDiv w:val="1"/>
      <w:marLeft w:val="0"/>
      <w:marRight w:val="0"/>
      <w:marTop w:val="0"/>
      <w:marBottom w:val="0"/>
      <w:divBdr>
        <w:top w:val="none" w:sz="0" w:space="0" w:color="auto"/>
        <w:left w:val="none" w:sz="0" w:space="0" w:color="auto"/>
        <w:bottom w:val="none" w:sz="0" w:space="0" w:color="auto"/>
        <w:right w:val="none" w:sz="0" w:space="0" w:color="auto"/>
      </w:divBdr>
    </w:div>
    <w:div w:id="580649368">
      <w:bodyDiv w:val="1"/>
      <w:marLeft w:val="0"/>
      <w:marRight w:val="0"/>
      <w:marTop w:val="0"/>
      <w:marBottom w:val="0"/>
      <w:divBdr>
        <w:top w:val="none" w:sz="0" w:space="0" w:color="auto"/>
        <w:left w:val="none" w:sz="0" w:space="0" w:color="auto"/>
        <w:bottom w:val="none" w:sz="0" w:space="0" w:color="auto"/>
        <w:right w:val="none" w:sz="0" w:space="0" w:color="auto"/>
      </w:divBdr>
      <w:divsChild>
        <w:div w:id="128015333">
          <w:marLeft w:val="0"/>
          <w:marRight w:val="0"/>
          <w:marTop w:val="34"/>
          <w:marBottom w:val="34"/>
          <w:divBdr>
            <w:top w:val="none" w:sz="0" w:space="0" w:color="auto"/>
            <w:left w:val="none" w:sz="0" w:space="0" w:color="auto"/>
            <w:bottom w:val="none" w:sz="0" w:space="0" w:color="auto"/>
            <w:right w:val="none" w:sz="0" w:space="0" w:color="auto"/>
          </w:divBdr>
        </w:div>
        <w:div w:id="2023973375">
          <w:marLeft w:val="0"/>
          <w:marRight w:val="0"/>
          <w:marTop w:val="0"/>
          <w:marBottom w:val="0"/>
          <w:divBdr>
            <w:top w:val="none" w:sz="0" w:space="0" w:color="auto"/>
            <w:left w:val="none" w:sz="0" w:space="0" w:color="auto"/>
            <w:bottom w:val="none" w:sz="0" w:space="0" w:color="auto"/>
            <w:right w:val="none" w:sz="0" w:space="0" w:color="auto"/>
          </w:divBdr>
        </w:div>
      </w:divsChild>
    </w:div>
    <w:div w:id="582222697">
      <w:bodyDiv w:val="1"/>
      <w:marLeft w:val="0"/>
      <w:marRight w:val="0"/>
      <w:marTop w:val="0"/>
      <w:marBottom w:val="0"/>
      <w:divBdr>
        <w:top w:val="none" w:sz="0" w:space="0" w:color="auto"/>
        <w:left w:val="none" w:sz="0" w:space="0" w:color="auto"/>
        <w:bottom w:val="none" w:sz="0" w:space="0" w:color="auto"/>
        <w:right w:val="none" w:sz="0" w:space="0" w:color="auto"/>
      </w:divBdr>
      <w:divsChild>
        <w:div w:id="343476495">
          <w:marLeft w:val="0"/>
          <w:marRight w:val="0"/>
          <w:marTop w:val="34"/>
          <w:marBottom w:val="34"/>
          <w:divBdr>
            <w:top w:val="none" w:sz="0" w:space="0" w:color="auto"/>
            <w:left w:val="none" w:sz="0" w:space="0" w:color="auto"/>
            <w:bottom w:val="none" w:sz="0" w:space="0" w:color="auto"/>
            <w:right w:val="none" w:sz="0" w:space="0" w:color="auto"/>
          </w:divBdr>
        </w:div>
        <w:div w:id="369692560">
          <w:marLeft w:val="0"/>
          <w:marRight w:val="0"/>
          <w:marTop w:val="0"/>
          <w:marBottom w:val="0"/>
          <w:divBdr>
            <w:top w:val="none" w:sz="0" w:space="0" w:color="auto"/>
            <w:left w:val="none" w:sz="0" w:space="0" w:color="auto"/>
            <w:bottom w:val="none" w:sz="0" w:space="0" w:color="auto"/>
            <w:right w:val="none" w:sz="0" w:space="0" w:color="auto"/>
          </w:divBdr>
        </w:div>
      </w:divsChild>
    </w:div>
    <w:div w:id="584459856">
      <w:bodyDiv w:val="1"/>
      <w:marLeft w:val="0"/>
      <w:marRight w:val="0"/>
      <w:marTop w:val="0"/>
      <w:marBottom w:val="0"/>
      <w:divBdr>
        <w:top w:val="none" w:sz="0" w:space="0" w:color="auto"/>
        <w:left w:val="none" w:sz="0" w:space="0" w:color="auto"/>
        <w:bottom w:val="none" w:sz="0" w:space="0" w:color="auto"/>
        <w:right w:val="none" w:sz="0" w:space="0" w:color="auto"/>
      </w:divBdr>
    </w:div>
    <w:div w:id="598098181">
      <w:bodyDiv w:val="1"/>
      <w:marLeft w:val="0"/>
      <w:marRight w:val="0"/>
      <w:marTop w:val="0"/>
      <w:marBottom w:val="0"/>
      <w:divBdr>
        <w:top w:val="none" w:sz="0" w:space="0" w:color="auto"/>
        <w:left w:val="none" w:sz="0" w:space="0" w:color="auto"/>
        <w:bottom w:val="none" w:sz="0" w:space="0" w:color="auto"/>
        <w:right w:val="none" w:sz="0" w:space="0" w:color="auto"/>
      </w:divBdr>
    </w:div>
    <w:div w:id="602692428">
      <w:bodyDiv w:val="1"/>
      <w:marLeft w:val="0"/>
      <w:marRight w:val="0"/>
      <w:marTop w:val="0"/>
      <w:marBottom w:val="0"/>
      <w:divBdr>
        <w:top w:val="none" w:sz="0" w:space="0" w:color="auto"/>
        <w:left w:val="none" w:sz="0" w:space="0" w:color="auto"/>
        <w:bottom w:val="none" w:sz="0" w:space="0" w:color="auto"/>
        <w:right w:val="none" w:sz="0" w:space="0" w:color="auto"/>
      </w:divBdr>
      <w:divsChild>
        <w:div w:id="824128477">
          <w:marLeft w:val="0"/>
          <w:marRight w:val="0"/>
          <w:marTop w:val="34"/>
          <w:marBottom w:val="34"/>
          <w:divBdr>
            <w:top w:val="none" w:sz="0" w:space="0" w:color="auto"/>
            <w:left w:val="none" w:sz="0" w:space="0" w:color="auto"/>
            <w:bottom w:val="none" w:sz="0" w:space="0" w:color="auto"/>
            <w:right w:val="none" w:sz="0" w:space="0" w:color="auto"/>
          </w:divBdr>
        </w:div>
        <w:div w:id="798034699">
          <w:marLeft w:val="0"/>
          <w:marRight w:val="0"/>
          <w:marTop w:val="0"/>
          <w:marBottom w:val="0"/>
          <w:divBdr>
            <w:top w:val="none" w:sz="0" w:space="0" w:color="auto"/>
            <w:left w:val="none" w:sz="0" w:space="0" w:color="auto"/>
            <w:bottom w:val="none" w:sz="0" w:space="0" w:color="auto"/>
            <w:right w:val="none" w:sz="0" w:space="0" w:color="auto"/>
          </w:divBdr>
        </w:div>
      </w:divsChild>
    </w:div>
    <w:div w:id="611940689">
      <w:bodyDiv w:val="1"/>
      <w:marLeft w:val="0"/>
      <w:marRight w:val="0"/>
      <w:marTop w:val="0"/>
      <w:marBottom w:val="0"/>
      <w:divBdr>
        <w:top w:val="none" w:sz="0" w:space="0" w:color="auto"/>
        <w:left w:val="none" w:sz="0" w:space="0" w:color="auto"/>
        <w:bottom w:val="none" w:sz="0" w:space="0" w:color="auto"/>
        <w:right w:val="none" w:sz="0" w:space="0" w:color="auto"/>
      </w:divBdr>
      <w:divsChild>
        <w:div w:id="1036270580">
          <w:marLeft w:val="0"/>
          <w:marRight w:val="0"/>
          <w:marTop w:val="34"/>
          <w:marBottom w:val="34"/>
          <w:divBdr>
            <w:top w:val="none" w:sz="0" w:space="0" w:color="auto"/>
            <w:left w:val="none" w:sz="0" w:space="0" w:color="auto"/>
            <w:bottom w:val="none" w:sz="0" w:space="0" w:color="auto"/>
            <w:right w:val="none" w:sz="0" w:space="0" w:color="auto"/>
          </w:divBdr>
        </w:div>
        <w:div w:id="556207149">
          <w:marLeft w:val="0"/>
          <w:marRight w:val="0"/>
          <w:marTop w:val="0"/>
          <w:marBottom w:val="0"/>
          <w:divBdr>
            <w:top w:val="none" w:sz="0" w:space="0" w:color="auto"/>
            <w:left w:val="none" w:sz="0" w:space="0" w:color="auto"/>
            <w:bottom w:val="none" w:sz="0" w:space="0" w:color="auto"/>
            <w:right w:val="none" w:sz="0" w:space="0" w:color="auto"/>
          </w:divBdr>
        </w:div>
      </w:divsChild>
    </w:div>
    <w:div w:id="612516197">
      <w:bodyDiv w:val="1"/>
      <w:marLeft w:val="0"/>
      <w:marRight w:val="0"/>
      <w:marTop w:val="0"/>
      <w:marBottom w:val="0"/>
      <w:divBdr>
        <w:top w:val="none" w:sz="0" w:space="0" w:color="auto"/>
        <w:left w:val="none" w:sz="0" w:space="0" w:color="auto"/>
        <w:bottom w:val="none" w:sz="0" w:space="0" w:color="auto"/>
        <w:right w:val="none" w:sz="0" w:space="0" w:color="auto"/>
      </w:divBdr>
      <w:divsChild>
        <w:div w:id="346174100">
          <w:marLeft w:val="0"/>
          <w:marRight w:val="0"/>
          <w:marTop w:val="34"/>
          <w:marBottom w:val="34"/>
          <w:divBdr>
            <w:top w:val="none" w:sz="0" w:space="0" w:color="auto"/>
            <w:left w:val="none" w:sz="0" w:space="0" w:color="auto"/>
            <w:bottom w:val="none" w:sz="0" w:space="0" w:color="auto"/>
            <w:right w:val="none" w:sz="0" w:space="0" w:color="auto"/>
          </w:divBdr>
        </w:div>
        <w:div w:id="2016953119">
          <w:marLeft w:val="0"/>
          <w:marRight w:val="0"/>
          <w:marTop w:val="0"/>
          <w:marBottom w:val="0"/>
          <w:divBdr>
            <w:top w:val="none" w:sz="0" w:space="0" w:color="auto"/>
            <w:left w:val="none" w:sz="0" w:space="0" w:color="auto"/>
            <w:bottom w:val="none" w:sz="0" w:space="0" w:color="auto"/>
            <w:right w:val="none" w:sz="0" w:space="0" w:color="auto"/>
          </w:divBdr>
        </w:div>
      </w:divsChild>
    </w:div>
    <w:div w:id="625890467">
      <w:bodyDiv w:val="1"/>
      <w:marLeft w:val="0"/>
      <w:marRight w:val="0"/>
      <w:marTop w:val="0"/>
      <w:marBottom w:val="0"/>
      <w:divBdr>
        <w:top w:val="none" w:sz="0" w:space="0" w:color="auto"/>
        <w:left w:val="none" w:sz="0" w:space="0" w:color="auto"/>
        <w:bottom w:val="none" w:sz="0" w:space="0" w:color="auto"/>
        <w:right w:val="none" w:sz="0" w:space="0" w:color="auto"/>
      </w:divBdr>
      <w:divsChild>
        <w:div w:id="961496544">
          <w:marLeft w:val="0"/>
          <w:marRight w:val="0"/>
          <w:marTop w:val="34"/>
          <w:marBottom w:val="34"/>
          <w:divBdr>
            <w:top w:val="none" w:sz="0" w:space="0" w:color="auto"/>
            <w:left w:val="none" w:sz="0" w:space="0" w:color="auto"/>
            <w:bottom w:val="none" w:sz="0" w:space="0" w:color="auto"/>
            <w:right w:val="none" w:sz="0" w:space="0" w:color="auto"/>
          </w:divBdr>
        </w:div>
        <w:div w:id="1119642525">
          <w:marLeft w:val="0"/>
          <w:marRight w:val="0"/>
          <w:marTop w:val="0"/>
          <w:marBottom w:val="0"/>
          <w:divBdr>
            <w:top w:val="none" w:sz="0" w:space="0" w:color="auto"/>
            <w:left w:val="none" w:sz="0" w:space="0" w:color="auto"/>
            <w:bottom w:val="none" w:sz="0" w:space="0" w:color="auto"/>
            <w:right w:val="none" w:sz="0" w:space="0" w:color="auto"/>
          </w:divBdr>
        </w:div>
      </w:divsChild>
    </w:div>
    <w:div w:id="637225641">
      <w:bodyDiv w:val="1"/>
      <w:marLeft w:val="0"/>
      <w:marRight w:val="0"/>
      <w:marTop w:val="0"/>
      <w:marBottom w:val="0"/>
      <w:divBdr>
        <w:top w:val="none" w:sz="0" w:space="0" w:color="auto"/>
        <w:left w:val="none" w:sz="0" w:space="0" w:color="auto"/>
        <w:bottom w:val="none" w:sz="0" w:space="0" w:color="auto"/>
        <w:right w:val="none" w:sz="0" w:space="0" w:color="auto"/>
      </w:divBdr>
      <w:divsChild>
        <w:div w:id="1971593682">
          <w:marLeft w:val="0"/>
          <w:marRight w:val="0"/>
          <w:marTop w:val="34"/>
          <w:marBottom w:val="34"/>
          <w:divBdr>
            <w:top w:val="none" w:sz="0" w:space="0" w:color="auto"/>
            <w:left w:val="none" w:sz="0" w:space="0" w:color="auto"/>
            <w:bottom w:val="none" w:sz="0" w:space="0" w:color="auto"/>
            <w:right w:val="none" w:sz="0" w:space="0" w:color="auto"/>
          </w:divBdr>
        </w:div>
        <w:div w:id="20592928">
          <w:marLeft w:val="0"/>
          <w:marRight w:val="0"/>
          <w:marTop w:val="0"/>
          <w:marBottom w:val="0"/>
          <w:divBdr>
            <w:top w:val="none" w:sz="0" w:space="0" w:color="auto"/>
            <w:left w:val="none" w:sz="0" w:space="0" w:color="auto"/>
            <w:bottom w:val="none" w:sz="0" w:space="0" w:color="auto"/>
            <w:right w:val="none" w:sz="0" w:space="0" w:color="auto"/>
          </w:divBdr>
        </w:div>
      </w:divsChild>
    </w:div>
    <w:div w:id="643394852">
      <w:bodyDiv w:val="1"/>
      <w:marLeft w:val="0"/>
      <w:marRight w:val="0"/>
      <w:marTop w:val="0"/>
      <w:marBottom w:val="0"/>
      <w:divBdr>
        <w:top w:val="none" w:sz="0" w:space="0" w:color="auto"/>
        <w:left w:val="none" w:sz="0" w:space="0" w:color="auto"/>
        <w:bottom w:val="none" w:sz="0" w:space="0" w:color="auto"/>
        <w:right w:val="none" w:sz="0" w:space="0" w:color="auto"/>
      </w:divBdr>
    </w:div>
    <w:div w:id="644623559">
      <w:bodyDiv w:val="1"/>
      <w:marLeft w:val="0"/>
      <w:marRight w:val="0"/>
      <w:marTop w:val="0"/>
      <w:marBottom w:val="0"/>
      <w:divBdr>
        <w:top w:val="none" w:sz="0" w:space="0" w:color="auto"/>
        <w:left w:val="none" w:sz="0" w:space="0" w:color="auto"/>
        <w:bottom w:val="none" w:sz="0" w:space="0" w:color="auto"/>
        <w:right w:val="none" w:sz="0" w:space="0" w:color="auto"/>
      </w:divBdr>
      <w:divsChild>
        <w:div w:id="574317920">
          <w:marLeft w:val="0"/>
          <w:marRight w:val="0"/>
          <w:marTop w:val="34"/>
          <w:marBottom w:val="34"/>
          <w:divBdr>
            <w:top w:val="none" w:sz="0" w:space="0" w:color="auto"/>
            <w:left w:val="none" w:sz="0" w:space="0" w:color="auto"/>
            <w:bottom w:val="none" w:sz="0" w:space="0" w:color="auto"/>
            <w:right w:val="none" w:sz="0" w:space="0" w:color="auto"/>
          </w:divBdr>
        </w:div>
        <w:div w:id="1046105538">
          <w:marLeft w:val="0"/>
          <w:marRight w:val="0"/>
          <w:marTop w:val="0"/>
          <w:marBottom w:val="0"/>
          <w:divBdr>
            <w:top w:val="none" w:sz="0" w:space="0" w:color="auto"/>
            <w:left w:val="none" w:sz="0" w:space="0" w:color="auto"/>
            <w:bottom w:val="none" w:sz="0" w:space="0" w:color="auto"/>
            <w:right w:val="none" w:sz="0" w:space="0" w:color="auto"/>
          </w:divBdr>
        </w:div>
      </w:divsChild>
    </w:div>
    <w:div w:id="670179698">
      <w:bodyDiv w:val="1"/>
      <w:marLeft w:val="0"/>
      <w:marRight w:val="0"/>
      <w:marTop w:val="0"/>
      <w:marBottom w:val="0"/>
      <w:divBdr>
        <w:top w:val="none" w:sz="0" w:space="0" w:color="auto"/>
        <w:left w:val="none" w:sz="0" w:space="0" w:color="auto"/>
        <w:bottom w:val="none" w:sz="0" w:space="0" w:color="auto"/>
        <w:right w:val="none" w:sz="0" w:space="0" w:color="auto"/>
      </w:divBdr>
    </w:div>
    <w:div w:id="693313386">
      <w:bodyDiv w:val="1"/>
      <w:marLeft w:val="0"/>
      <w:marRight w:val="0"/>
      <w:marTop w:val="0"/>
      <w:marBottom w:val="0"/>
      <w:divBdr>
        <w:top w:val="none" w:sz="0" w:space="0" w:color="auto"/>
        <w:left w:val="none" w:sz="0" w:space="0" w:color="auto"/>
        <w:bottom w:val="none" w:sz="0" w:space="0" w:color="auto"/>
        <w:right w:val="none" w:sz="0" w:space="0" w:color="auto"/>
      </w:divBdr>
    </w:div>
    <w:div w:id="693918272">
      <w:bodyDiv w:val="1"/>
      <w:marLeft w:val="0"/>
      <w:marRight w:val="0"/>
      <w:marTop w:val="0"/>
      <w:marBottom w:val="0"/>
      <w:divBdr>
        <w:top w:val="none" w:sz="0" w:space="0" w:color="auto"/>
        <w:left w:val="none" w:sz="0" w:space="0" w:color="auto"/>
        <w:bottom w:val="none" w:sz="0" w:space="0" w:color="auto"/>
        <w:right w:val="none" w:sz="0" w:space="0" w:color="auto"/>
      </w:divBdr>
    </w:div>
    <w:div w:id="701051891">
      <w:bodyDiv w:val="1"/>
      <w:marLeft w:val="0"/>
      <w:marRight w:val="0"/>
      <w:marTop w:val="0"/>
      <w:marBottom w:val="0"/>
      <w:divBdr>
        <w:top w:val="none" w:sz="0" w:space="0" w:color="auto"/>
        <w:left w:val="none" w:sz="0" w:space="0" w:color="auto"/>
        <w:bottom w:val="none" w:sz="0" w:space="0" w:color="auto"/>
        <w:right w:val="none" w:sz="0" w:space="0" w:color="auto"/>
      </w:divBdr>
      <w:divsChild>
        <w:div w:id="1648584718">
          <w:marLeft w:val="0"/>
          <w:marRight w:val="0"/>
          <w:marTop w:val="34"/>
          <w:marBottom w:val="34"/>
          <w:divBdr>
            <w:top w:val="none" w:sz="0" w:space="0" w:color="auto"/>
            <w:left w:val="none" w:sz="0" w:space="0" w:color="auto"/>
            <w:bottom w:val="none" w:sz="0" w:space="0" w:color="auto"/>
            <w:right w:val="none" w:sz="0" w:space="0" w:color="auto"/>
          </w:divBdr>
        </w:div>
        <w:div w:id="236785916">
          <w:marLeft w:val="0"/>
          <w:marRight w:val="0"/>
          <w:marTop w:val="0"/>
          <w:marBottom w:val="0"/>
          <w:divBdr>
            <w:top w:val="none" w:sz="0" w:space="0" w:color="auto"/>
            <w:left w:val="none" w:sz="0" w:space="0" w:color="auto"/>
            <w:bottom w:val="none" w:sz="0" w:space="0" w:color="auto"/>
            <w:right w:val="none" w:sz="0" w:space="0" w:color="auto"/>
          </w:divBdr>
        </w:div>
      </w:divsChild>
    </w:div>
    <w:div w:id="723717212">
      <w:bodyDiv w:val="1"/>
      <w:marLeft w:val="0"/>
      <w:marRight w:val="0"/>
      <w:marTop w:val="0"/>
      <w:marBottom w:val="0"/>
      <w:divBdr>
        <w:top w:val="none" w:sz="0" w:space="0" w:color="auto"/>
        <w:left w:val="none" w:sz="0" w:space="0" w:color="auto"/>
        <w:bottom w:val="none" w:sz="0" w:space="0" w:color="auto"/>
        <w:right w:val="none" w:sz="0" w:space="0" w:color="auto"/>
      </w:divBdr>
    </w:div>
    <w:div w:id="742530553">
      <w:bodyDiv w:val="1"/>
      <w:marLeft w:val="0"/>
      <w:marRight w:val="0"/>
      <w:marTop w:val="0"/>
      <w:marBottom w:val="0"/>
      <w:divBdr>
        <w:top w:val="none" w:sz="0" w:space="0" w:color="auto"/>
        <w:left w:val="none" w:sz="0" w:space="0" w:color="auto"/>
        <w:bottom w:val="none" w:sz="0" w:space="0" w:color="auto"/>
        <w:right w:val="none" w:sz="0" w:space="0" w:color="auto"/>
      </w:divBdr>
    </w:div>
    <w:div w:id="746848647">
      <w:bodyDiv w:val="1"/>
      <w:marLeft w:val="0"/>
      <w:marRight w:val="0"/>
      <w:marTop w:val="0"/>
      <w:marBottom w:val="0"/>
      <w:divBdr>
        <w:top w:val="none" w:sz="0" w:space="0" w:color="auto"/>
        <w:left w:val="none" w:sz="0" w:space="0" w:color="auto"/>
        <w:bottom w:val="none" w:sz="0" w:space="0" w:color="auto"/>
        <w:right w:val="none" w:sz="0" w:space="0" w:color="auto"/>
      </w:divBdr>
    </w:div>
    <w:div w:id="747312380">
      <w:bodyDiv w:val="1"/>
      <w:marLeft w:val="0"/>
      <w:marRight w:val="0"/>
      <w:marTop w:val="0"/>
      <w:marBottom w:val="0"/>
      <w:divBdr>
        <w:top w:val="none" w:sz="0" w:space="0" w:color="auto"/>
        <w:left w:val="none" w:sz="0" w:space="0" w:color="auto"/>
        <w:bottom w:val="none" w:sz="0" w:space="0" w:color="auto"/>
        <w:right w:val="none" w:sz="0" w:space="0" w:color="auto"/>
      </w:divBdr>
    </w:div>
    <w:div w:id="751514258">
      <w:bodyDiv w:val="1"/>
      <w:marLeft w:val="0"/>
      <w:marRight w:val="0"/>
      <w:marTop w:val="0"/>
      <w:marBottom w:val="0"/>
      <w:divBdr>
        <w:top w:val="none" w:sz="0" w:space="0" w:color="auto"/>
        <w:left w:val="none" w:sz="0" w:space="0" w:color="auto"/>
        <w:bottom w:val="none" w:sz="0" w:space="0" w:color="auto"/>
        <w:right w:val="none" w:sz="0" w:space="0" w:color="auto"/>
      </w:divBdr>
      <w:divsChild>
        <w:div w:id="1462071810">
          <w:marLeft w:val="0"/>
          <w:marRight w:val="0"/>
          <w:marTop w:val="0"/>
          <w:marBottom w:val="0"/>
          <w:divBdr>
            <w:top w:val="none" w:sz="0" w:space="0" w:color="auto"/>
            <w:left w:val="none" w:sz="0" w:space="0" w:color="auto"/>
            <w:bottom w:val="none" w:sz="0" w:space="0" w:color="auto"/>
            <w:right w:val="none" w:sz="0" w:space="0" w:color="auto"/>
          </w:divBdr>
        </w:div>
        <w:div w:id="1586954388">
          <w:marLeft w:val="0"/>
          <w:marRight w:val="0"/>
          <w:marTop w:val="0"/>
          <w:marBottom w:val="0"/>
          <w:divBdr>
            <w:top w:val="none" w:sz="0" w:space="0" w:color="auto"/>
            <w:left w:val="none" w:sz="0" w:space="0" w:color="auto"/>
            <w:bottom w:val="none" w:sz="0" w:space="0" w:color="auto"/>
            <w:right w:val="none" w:sz="0" w:space="0" w:color="auto"/>
          </w:divBdr>
        </w:div>
        <w:div w:id="1040515286">
          <w:marLeft w:val="0"/>
          <w:marRight w:val="0"/>
          <w:marTop w:val="0"/>
          <w:marBottom w:val="0"/>
          <w:divBdr>
            <w:top w:val="none" w:sz="0" w:space="0" w:color="auto"/>
            <w:left w:val="none" w:sz="0" w:space="0" w:color="auto"/>
            <w:bottom w:val="none" w:sz="0" w:space="0" w:color="auto"/>
            <w:right w:val="none" w:sz="0" w:space="0" w:color="auto"/>
          </w:divBdr>
        </w:div>
        <w:div w:id="558827230">
          <w:marLeft w:val="0"/>
          <w:marRight w:val="0"/>
          <w:marTop w:val="0"/>
          <w:marBottom w:val="0"/>
          <w:divBdr>
            <w:top w:val="none" w:sz="0" w:space="0" w:color="auto"/>
            <w:left w:val="none" w:sz="0" w:space="0" w:color="auto"/>
            <w:bottom w:val="none" w:sz="0" w:space="0" w:color="auto"/>
            <w:right w:val="none" w:sz="0" w:space="0" w:color="auto"/>
          </w:divBdr>
        </w:div>
        <w:div w:id="2025936388">
          <w:marLeft w:val="0"/>
          <w:marRight w:val="0"/>
          <w:marTop w:val="0"/>
          <w:marBottom w:val="0"/>
          <w:divBdr>
            <w:top w:val="none" w:sz="0" w:space="0" w:color="auto"/>
            <w:left w:val="none" w:sz="0" w:space="0" w:color="auto"/>
            <w:bottom w:val="none" w:sz="0" w:space="0" w:color="auto"/>
            <w:right w:val="none" w:sz="0" w:space="0" w:color="auto"/>
          </w:divBdr>
        </w:div>
        <w:div w:id="91779594">
          <w:marLeft w:val="0"/>
          <w:marRight w:val="0"/>
          <w:marTop w:val="0"/>
          <w:marBottom w:val="0"/>
          <w:divBdr>
            <w:top w:val="none" w:sz="0" w:space="0" w:color="auto"/>
            <w:left w:val="none" w:sz="0" w:space="0" w:color="auto"/>
            <w:bottom w:val="none" w:sz="0" w:space="0" w:color="auto"/>
            <w:right w:val="none" w:sz="0" w:space="0" w:color="auto"/>
          </w:divBdr>
        </w:div>
        <w:div w:id="521281786">
          <w:marLeft w:val="0"/>
          <w:marRight w:val="0"/>
          <w:marTop w:val="0"/>
          <w:marBottom w:val="0"/>
          <w:divBdr>
            <w:top w:val="none" w:sz="0" w:space="0" w:color="auto"/>
            <w:left w:val="none" w:sz="0" w:space="0" w:color="auto"/>
            <w:bottom w:val="none" w:sz="0" w:space="0" w:color="auto"/>
            <w:right w:val="none" w:sz="0" w:space="0" w:color="auto"/>
          </w:divBdr>
        </w:div>
        <w:div w:id="693503898">
          <w:marLeft w:val="0"/>
          <w:marRight w:val="0"/>
          <w:marTop w:val="0"/>
          <w:marBottom w:val="0"/>
          <w:divBdr>
            <w:top w:val="none" w:sz="0" w:space="0" w:color="auto"/>
            <w:left w:val="none" w:sz="0" w:space="0" w:color="auto"/>
            <w:bottom w:val="none" w:sz="0" w:space="0" w:color="auto"/>
            <w:right w:val="none" w:sz="0" w:space="0" w:color="auto"/>
          </w:divBdr>
        </w:div>
        <w:div w:id="589508123">
          <w:marLeft w:val="0"/>
          <w:marRight w:val="0"/>
          <w:marTop w:val="0"/>
          <w:marBottom w:val="0"/>
          <w:divBdr>
            <w:top w:val="none" w:sz="0" w:space="0" w:color="auto"/>
            <w:left w:val="none" w:sz="0" w:space="0" w:color="auto"/>
            <w:bottom w:val="none" w:sz="0" w:space="0" w:color="auto"/>
            <w:right w:val="none" w:sz="0" w:space="0" w:color="auto"/>
          </w:divBdr>
        </w:div>
        <w:div w:id="1359967554">
          <w:marLeft w:val="0"/>
          <w:marRight w:val="0"/>
          <w:marTop w:val="0"/>
          <w:marBottom w:val="0"/>
          <w:divBdr>
            <w:top w:val="none" w:sz="0" w:space="0" w:color="auto"/>
            <w:left w:val="none" w:sz="0" w:space="0" w:color="auto"/>
            <w:bottom w:val="none" w:sz="0" w:space="0" w:color="auto"/>
            <w:right w:val="none" w:sz="0" w:space="0" w:color="auto"/>
          </w:divBdr>
        </w:div>
        <w:div w:id="264963843">
          <w:marLeft w:val="0"/>
          <w:marRight w:val="0"/>
          <w:marTop w:val="0"/>
          <w:marBottom w:val="0"/>
          <w:divBdr>
            <w:top w:val="none" w:sz="0" w:space="0" w:color="auto"/>
            <w:left w:val="none" w:sz="0" w:space="0" w:color="auto"/>
            <w:bottom w:val="none" w:sz="0" w:space="0" w:color="auto"/>
            <w:right w:val="none" w:sz="0" w:space="0" w:color="auto"/>
          </w:divBdr>
        </w:div>
        <w:div w:id="2103449998">
          <w:marLeft w:val="0"/>
          <w:marRight w:val="0"/>
          <w:marTop w:val="0"/>
          <w:marBottom w:val="0"/>
          <w:divBdr>
            <w:top w:val="none" w:sz="0" w:space="0" w:color="auto"/>
            <w:left w:val="none" w:sz="0" w:space="0" w:color="auto"/>
            <w:bottom w:val="none" w:sz="0" w:space="0" w:color="auto"/>
            <w:right w:val="none" w:sz="0" w:space="0" w:color="auto"/>
          </w:divBdr>
        </w:div>
        <w:div w:id="1900748730">
          <w:marLeft w:val="0"/>
          <w:marRight w:val="0"/>
          <w:marTop w:val="0"/>
          <w:marBottom w:val="0"/>
          <w:divBdr>
            <w:top w:val="none" w:sz="0" w:space="0" w:color="auto"/>
            <w:left w:val="none" w:sz="0" w:space="0" w:color="auto"/>
            <w:bottom w:val="none" w:sz="0" w:space="0" w:color="auto"/>
            <w:right w:val="none" w:sz="0" w:space="0" w:color="auto"/>
          </w:divBdr>
        </w:div>
        <w:div w:id="873230598">
          <w:marLeft w:val="0"/>
          <w:marRight w:val="0"/>
          <w:marTop w:val="0"/>
          <w:marBottom w:val="0"/>
          <w:divBdr>
            <w:top w:val="none" w:sz="0" w:space="0" w:color="auto"/>
            <w:left w:val="none" w:sz="0" w:space="0" w:color="auto"/>
            <w:bottom w:val="none" w:sz="0" w:space="0" w:color="auto"/>
            <w:right w:val="none" w:sz="0" w:space="0" w:color="auto"/>
          </w:divBdr>
        </w:div>
        <w:div w:id="776172998">
          <w:marLeft w:val="0"/>
          <w:marRight w:val="0"/>
          <w:marTop w:val="0"/>
          <w:marBottom w:val="0"/>
          <w:divBdr>
            <w:top w:val="none" w:sz="0" w:space="0" w:color="auto"/>
            <w:left w:val="none" w:sz="0" w:space="0" w:color="auto"/>
            <w:bottom w:val="none" w:sz="0" w:space="0" w:color="auto"/>
            <w:right w:val="none" w:sz="0" w:space="0" w:color="auto"/>
          </w:divBdr>
        </w:div>
        <w:div w:id="1538736339">
          <w:marLeft w:val="0"/>
          <w:marRight w:val="0"/>
          <w:marTop w:val="0"/>
          <w:marBottom w:val="0"/>
          <w:divBdr>
            <w:top w:val="none" w:sz="0" w:space="0" w:color="auto"/>
            <w:left w:val="none" w:sz="0" w:space="0" w:color="auto"/>
            <w:bottom w:val="none" w:sz="0" w:space="0" w:color="auto"/>
            <w:right w:val="none" w:sz="0" w:space="0" w:color="auto"/>
          </w:divBdr>
        </w:div>
        <w:div w:id="123928990">
          <w:marLeft w:val="0"/>
          <w:marRight w:val="0"/>
          <w:marTop w:val="0"/>
          <w:marBottom w:val="0"/>
          <w:divBdr>
            <w:top w:val="none" w:sz="0" w:space="0" w:color="auto"/>
            <w:left w:val="none" w:sz="0" w:space="0" w:color="auto"/>
            <w:bottom w:val="none" w:sz="0" w:space="0" w:color="auto"/>
            <w:right w:val="none" w:sz="0" w:space="0" w:color="auto"/>
          </w:divBdr>
        </w:div>
        <w:div w:id="193427866">
          <w:marLeft w:val="0"/>
          <w:marRight w:val="0"/>
          <w:marTop w:val="0"/>
          <w:marBottom w:val="0"/>
          <w:divBdr>
            <w:top w:val="none" w:sz="0" w:space="0" w:color="auto"/>
            <w:left w:val="none" w:sz="0" w:space="0" w:color="auto"/>
            <w:bottom w:val="none" w:sz="0" w:space="0" w:color="auto"/>
            <w:right w:val="none" w:sz="0" w:space="0" w:color="auto"/>
          </w:divBdr>
        </w:div>
        <w:div w:id="958024403">
          <w:marLeft w:val="0"/>
          <w:marRight w:val="0"/>
          <w:marTop w:val="0"/>
          <w:marBottom w:val="0"/>
          <w:divBdr>
            <w:top w:val="none" w:sz="0" w:space="0" w:color="auto"/>
            <w:left w:val="none" w:sz="0" w:space="0" w:color="auto"/>
            <w:bottom w:val="none" w:sz="0" w:space="0" w:color="auto"/>
            <w:right w:val="none" w:sz="0" w:space="0" w:color="auto"/>
          </w:divBdr>
        </w:div>
        <w:div w:id="489371330">
          <w:marLeft w:val="0"/>
          <w:marRight w:val="0"/>
          <w:marTop w:val="0"/>
          <w:marBottom w:val="0"/>
          <w:divBdr>
            <w:top w:val="none" w:sz="0" w:space="0" w:color="auto"/>
            <w:left w:val="none" w:sz="0" w:space="0" w:color="auto"/>
            <w:bottom w:val="none" w:sz="0" w:space="0" w:color="auto"/>
            <w:right w:val="none" w:sz="0" w:space="0" w:color="auto"/>
          </w:divBdr>
        </w:div>
        <w:div w:id="1106923506">
          <w:marLeft w:val="0"/>
          <w:marRight w:val="0"/>
          <w:marTop w:val="0"/>
          <w:marBottom w:val="0"/>
          <w:divBdr>
            <w:top w:val="none" w:sz="0" w:space="0" w:color="auto"/>
            <w:left w:val="none" w:sz="0" w:space="0" w:color="auto"/>
            <w:bottom w:val="none" w:sz="0" w:space="0" w:color="auto"/>
            <w:right w:val="none" w:sz="0" w:space="0" w:color="auto"/>
          </w:divBdr>
        </w:div>
        <w:div w:id="178085530">
          <w:marLeft w:val="0"/>
          <w:marRight w:val="0"/>
          <w:marTop w:val="0"/>
          <w:marBottom w:val="0"/>
          <w:divBdr>
            <w:top w:val="none" w:sz="0" w:space="0" w:color="auto"/>
            <w:left w:val="none" w:sz="0" w:space="0" w:color="auto"/>
            <w:bottom w:val="none" w:sz="0" w:space="0" w:color="auto"/>
            <w:right w:val="none" w:sz="0" w:space="0" w:color="auto"/>
          </w:divBdr>
        </w:div>
        <w:div w:id="1501963635">
          <w:marLeft w:val="0"/>
          <w:marRight w:val="0"/>
          <w:marTop w:val="0"/>
          <w:marBottom w:val="0"/>
          <w:divBdr>
            <w:top w:val="none" w:sz="0" w:space="0" w:color="auto"/>
            <w:left w:val="none" w:sz="0" w:space="0" w:color="auto"/>
            <w:bottom w:val="none" w:sz="0" w:space="0" w:color="auto"/>
            <w:right w:val="none" w:sz="0" w:space="0" w:color="auto"/>
          </w:divBdr>
        </w:div>
        <w:div w:id="1100298875">
          <w:marLeft w:val="0"/>
          <w:marRight w:val="0"/>
          <w:marTop w:val="0"/>
          <w:marBottom w:val="0"/>
          <w:divBdr>
            <w:top w:val="none" w:sz="0" w:space="0" w:color="auto"/>
            <w:left w:val="none" w:sz="0" w:space="0" w:color="auto"/>
            <w:bottom w:val="none" w:sz="0" w:space="0" w:color="auto"/>
            <w:right w:val="none" w:sz="0" w:space="0" w:color="auto"/>
          </w:divBdr>
        </w:div>
        <w:div w:id="639847205">
          <w:marLeft w:val="0"/>
          <w:marRight w:val="0"/>
          <w:marTop w:val="0"/>
          <w:marBottom w:val="0"/>
          <w:divBdr>
            <w:top w:val="none" w:sz="0" w:space="0" w:color="auto"/>
            <w:left w:val="none" w:sz="0" w:space="0" w:color="auto"/>
            <w:bottom w:val="none" w:sz="0" w:space="0" w:color="auto"/>
            <w:right w:val="none" w:sz="0" w:space="0" w:color="auto"/>
          </w:divBdr>
        </w:div>
        <w:div w:id="1909030774">
          <w:marLeft w:val="0"/>
          <w:marRight w:val="0"/>
          <w:marTop w:val="0"/>
          <w:marBottom w:val="0"/>
          <w:divBdr>
            <w:top w:val="none" w:sz="0" w:space="0" w:color="auto"/>
            <w:left w:val="none" w:sz="0" w:space="0" w:color="auto"/>
            <w:bottom w:val="none" w:sz="0" w:space="0" w:color="auto"/>
            <w:right w:val="none" w:sz="0" w:space="0" w:color="auto"/>
          </w:divBdr>
        </w:div>
        <w:div w:id="158348957">
          <w:marLeft w:val="0"/>
          <w:marRight w:val="0"/>
          <w:marTop w:val="0"/>
          <w:marBottom w:val="0"/>
          <w:divBdr>
            <w:top w:val="none" w:sz="0" w:space="0" w:color="auto"/>
            <w:left w:val="none" w:sz="0" w:space="0" w:color="auto"/>
            <w:bottom w:val="none" w:sz="0" w:space="0" w:color="auto"/>
            <w:right w:val="none" w:sz="0" w:space="0" w:color="auto"/>
          </w:divBdr>
        </w:div>
      </w:divsChild>
    </w:div>
    <w:div w:id="771048901">
      <w:bodyDiv w:val="1"/>
      <w:marLeft w:val="0"/>
      <w:marRight w:val="0"/>
      <w:marTop w:val="0"/>
      <w:marBottom w:val="0"/>
      <w:divBdr>
        <w:top w:val="none" w:sz="0" w:space="0" w:color="auto"/>
        <w:left w:val="none" w:sz="0" w:space="0" w:color="auto"/>
        <w:bottom w:val="none" w:sz="0" w:space="0" w:color="auto"/>
        <w:right w:val="none" w:sz="0" w:space="0" w:color="auto"/>
      </w:divBdr>
      <w:divsChild>
        <w:div w:id="68356581">
          <w:marLeft w:val="0"/>
          <w:marRight w:val="0"/>
          <w:marTop w:val="34"/>
          <w:marBottom w:val="34"/>
          <w:divBdr>
            <w:top w:val="none" w:sz="0" w:space="0" w:color="auto"/>
            <w:left w:val="none" w:sz="0" w:space="0" w:color="auto"/>
            <w:bottom w:val="none" w:sz="0" w:space="0" w:color="auto"/>
            <w:right w:val="none" w:sz="0" w:space="0" w:color="auto"/>
          </w:divBdr>
        </w:div>
        <w:div w:id="528687287">
          <w:marLeft w:val="0"/>
          <w:marRight w:val="0"/>
          <w:marTop w:val="0"/>
          <w:marBottom w:val="0"/>
          <w:divBdr>
            <w:top w:val="none" w:sz="0" w:space="0" w:color="auto"/>
            <w:left w:val="none" w:sz="0" w:space="0" w:color="auto"/>
            <w:bottom w:val="none" w:sz="0" w:space="0" w:color="auto"/>
            <w:right w:val="none" w:sz="0" w:space="0" w:color="auto"/>
          </w:divBdr>
        </w:div>
      </w:divsChild>
    </w:div>
    <w:div w:id="782312036">
      <w:bodyDiv w:val="1"/>
      <w:marLeft w:val="0"/>
      <w:marRight w:val="0"/>
      <w:marTop w:val="0"/>
      <w:marBottom w:val="0"/>
      <w:divBdr>
        <w:top w:val="none" w:sz="0" w:space="0" w:color="auto"/>
        <w:left w:val="none" w:sz="0" w:space="0" w:color="auto"/>
        <w:bottom w:val="none" w:sz="0" w:space="0" w:color="auto"/>
        <w:right w:val="none" w:sz="0" w:space="0" w:color="auto"/>
      </w:divBdr>
    </w:div>
    <w:div w:id="785007229">
      <w:bodyDiv w:val="1"/>
      <w:marLeft w:val="0"/>
      <w:marRight w:val="0"/>
      <w:marTop w:val="0"/>
      <w:marBottom w:val="0"/>
      <w:divBdr>
        <w:top w:val="none" w:sz="0" w:space="0" w:color="auto"/>
        <w:left w:val="none" w:sz="0" w:space="0" w:color="auto"/>
        <w:bottom w:val="none" w:sz="0" w:space="0" w:color="auto"/>
        <w:right w:val="none" w:sz="0" w:space="0" w:color="auto"/>
      </w:divBdr>
    </w:div>
    <w:div w:id="796490428">
      <w:bodyDiv w:val="1"/>
      <w:marLeft w:val="0"/>
      <w:marRight w:val="0"/>
      <w:marTop w:val="0"/>
      <w:marBottom w:val="0"/>
      <w:divBdr>
        <w:top w:val="none" w:sz="0" w:space="0" w:color="auto"/>
        <w:left w:val="none" w:sz="0" w:space="0" w:color="auto"/>
        <w:bottom w:val="none" w:sz="0" w:space="0" w:color="auto"/>
        <w:right w:val="none" w:sz="0" w:space="0" w:color="auto"/>
      </w:divBdr>
      <w:divsChild>
        <w:div w:id="1698314492">
          <w:marLeft w:val="0"/>
          <w:marRight w:val="0"/>
          <w:marTop w:val="0"/>
          <w:marBottom w:val="0"/>
          <w:divBdr>
            <w:top w:val="none" w:sz="0" w:space="0" w:color="auto"/>
            <w:left w:val="none" w:sz="0" w:space="0" w:color="auto"/>
            <w:bottom w:val="none" w:sz="0" w:space="0" w:color="auto"/>
            <w:right w:val="none" w:sz="0" w:space="0" w:color="auto"/>
          </w:divBdr>
        </w:div>
        <w:div w:id="924336257">
          <w:marLeft w:val="0"/>
          <w:marRight w:val="0"/>
          <w:marTop w:val="0"/>
          <w:marBottom w:val="0"/>
          <w:divBdr>
            <w:top w:val="none" w:sz="0" w:space="0" w:color="auto"/>
            <w:left w:val="none" w:sz="0" w:space="0" w:color="auto"/>
            <w:bottom w:val="none" w:sz="0" w:space="0" w:color="auto"/>
            <w:right w:val="none" w:sz="0" w:space="0" w:color="auto"/>
          </w:divBdr>
        </w:div>
      </w:divsChild>
    </w:div>
    <w:div w:id="797840617">
      <w:bodyDiv w:val="1"/>
      <w:marLeft w:val="0"/>
      <w:marRight w:val="0"/>
      <w:marTop w:val="0"/>
      <w:marBottom w:val="0"/>
      <w:divBdr>
        <w:top w:val="none" w:sz="0" w:space="0" w:color="auto"/>
        <w:left w:val="none" w:sz="0" w:space="0" w:color="auto"/>
        <w:bottom w:val="none" w:sz="0" w:space="0" w:color="auto"/>
        <w:right w:val="none" w:sz="0" w:space="0" w:color="auto"/>
      </w:divBdr>
      <w:divsChild>
        <w:div w:id="1355035585">
          <w:marLeft w:val="0"/>
          <w:marRight w:val="0"/>
          <w:marTop w:val="34"/>
          <w:marBottom w:val="34"/>
          <w:divBdr>
            <w:top w:val="none" w:sz="0" w:space="0" w:color="auto"/>
            <w:left w:val="none" w:sz="0" w:space="0" w:color="auto"/>
            <w:bottom w:val="none" w:sz="0" w:space="0" w:color="auto"/>
            <w:right w:val="none" w:sz="0" w:space="0" w:color="auto"/>
          </w:divBdr>
        </w:div>
        <w:div w:id="368455181">
          <w:marLeft w:val="0"/>
          <w:marRight w:val="0"/>
          <w:marTop w:val="0"/>
          <w:marBottom w:val="0"/>
          <w:divBdr>
            <w:top w:val="none" w:sz="0" w:space="0" w:color="auto"/>
            <w:left w:val="none" w:sz="0" w:space="0" w:color="auto"/>
            <w:bottom w:val="none" w:sz="0" w:space="0" w:color="auto"/>
            <w:right w:val="none" w:sz="0" w:space="0" w:color="auto"/>
          </w:divBdr>
        </w:div>
      </w:divsChild>
    </w:div>
    <w:div w:id="799760793">
      <w:bodyDiv w:val="1"/>
      <w:marLeft w:val="0"/>
      <w:marRight w:val="0"/>
      <w:marTop w:val="0"/>
      <w:marBottom w:val="0"/>
      <w:divBdr>
        <w:top w:val="none" w:sz="0" w:space="0" w:color="auto"/>
        <w:left w:val="none" w:sz="0" w:space="0" w:color="auto"/>
        <w:bottom w:val="none" w:sz="0" w:space="0" w:color="auto"/>
        <w:right w:val="none" w:sz="0" w:space="0" w:color="auto"/>
      </w:divBdr>
    </w:div>
    <w:div w:id="817301475">
      <w:bodyDiv w:val="1"/>
      <w:marLeft w:val="0"/>
      <w:marRight w:val="0"/>
      <w:marTop w:val="0"/>
      <w:marBottom w:val="0"/>
      <w:divBdr>
        <w:top w:val="none" w:sz="0" w:space="0" w:color="auto"/>
        <w:left w:val="none" w:sz="0" w:space="0" w:color="auto"/>
        <w:bottom w:val="none" w:sz="0" w:space="0" w:color="auto"/>
        <w:right w:val="none" w:sz="0" w:space="0" w:color="auto"/>
      </w:divBdr>
      <w:divsChild>
        <w:div w:id="1906451675">
          <w:marLeft w:val="0"/>
          <w:marRight w:val="0"/>
          <w:marTop w:val="166"/>
          <w:marBottom w:val="166"/>
          <w:divBdr>
            <w:top w:val="none" w:sz="0" w:space="0" w:color="auto"/>
            <w:left w:val="none" w:sz="0" w:space="0" w:color="auto"/>
            <w:bottom w:val="none" w:sz="0" w:space="0" w:color="auto"/>
            <w:right w:val="none" w:sz="0" w:space="0" w:color="auto"/>
          </w:divBdr>
        </w:div>
        <w:div w:id="2081827936">
          <w:marLeft w:val="0"/>
          <w:marRight w:val="0"/>
          <w:marTop w:val="166"/>
          <w:marBottom w:val="166"/>
          <w:divBdr>
            <w:top w:val="none" w:sz="0" w:space="0" w:color="auto"/>
            <w:left w:val="none" w:sz="0" w:space="0" w:color="auto"/>
            <w:bottom w:val="none" w:sz="0" w:space="0" w:color="auto"/>
            <w:right w:val="none" w:sz="0" w:space="0" w:color="auto"/>
          </w:divBdr>
        </w:div>
        <w:div w:id="1875652743">
          <w:marLeft w:val="0"/>
          <w:marRight w:val="0"/>
          <w:marTop w:val="166"/>
          <w:marBottom w:val="166"/>
          <w:divBdr>
            <w:top w:val="none" w:sz="0" w:space="0" w:color="auto"/>
            <w:left w:val="none" w:sz="0" w:space="0" w:color="auto"/>
            <w:bottom w:val="none" w:sz="0" w:space="0" w:color="auto"/>
            <w:right w:val="none" w:sz="0" w:space="0" w:color="auto"/>
          </w:divBdr>
        </w:div>
      </w:divsChild>
    </w:div>
    <w:div w:id="828247875">
      <w:bodyDiv w:val="1"/>
      <w:marLeft w:val="0"/>
      <w:marRight w:val="0"/>
      <w:marTop w:val="0"/>
      <w:marBottom w:val="0"/>
      <w:divBdr>
        <w:top w:val="none" w:sz="0" w:space="0" w:color="auto"/>
        <w:left w:val="none" w:sz="0" w:space="0" w:color="auto"/>
        <w:bottom w:val="none" w:sz="0" w:space="0" w:color="auto"/>
        <w:right w:val="none" w:sz="0" w:space="0" w:color="auto"/>
      </w:divBdr>
      <w:divsChild>
        <w:div w:id="1861360186">
          <w:marLeft w:val="0"/>
          <w:marRight w:val="0"/>
          <w:marTop w:val="34"/>
          <w:marBottom w:val="34"/>
          <w:divBdr>
            <w:top w:val="none" w:sz="0" w:space="0" w:color="auto"/>
            <w:left w:val="none" w:sz="0" w:space="0" w:color="auto"/>
            <w:bottom w:val="none" w:sz="0" w:space="0" w:color="auto"/>
            <w:right w:val="none" w:sz="0" w:space="0" w:color="auto"/>
          </w:divBdr>
        </w:div>
        <w:div w:id="799566356">
          <w:marLeft w:val="0"/>
          <w:marRight w:val="0"/>
          <w:marTop w:val="0"/>
          <w:marBottom w:val="0"/>
          <w:divBdr>
            <w:top w:val="none" w:sz="0" w:space="0" w:color="auto"/>
            <w:left w:val="none" w:sz="0" w:space="0" w:color="auto"/>
            <w:bottom w:val="none" w:sz="0" w:space="0" w:color="auto"/>
            <w:right w:val="none" w:sz="0" w:space="0" w:color="auto"/>
          </w:divBdr>
        </w:div>
      </w:divsChild>
    </w:div>
    <w:div w:id="846989349">
      <w:bodyDiv w:val="1"/>
      <w:marLeft w:val="0"/>
      <w:marRight w:val="0"/>
      <w:marTop w:val="0"/>
      <w:marBottom w:val="0"/>
      <w:divBdr>
        <w:top w:val="none" w:sz="0" w:space="0" w:color="auto"/>
        <w:left w:val="none" w:sz="0" w:space="0" w:color="auto"/>
        <w:bottom w:val="none" w:sz="0" w:space="0" w:color="auto"/>
        <w:right w:val="none" w:sz="0" w:space="0" w:color="auto"/>
      </w:divBdr>
    </w:div>
    <w:div w:id="870217923">
      <w:bodyDiv w:val="1"/>
      <w:marLeft w:val="0"/>
      <w:marRight w:val="0"/>
      <w:marTop w:val="0"/>
      <w:marBottom w:val="0"/>
      <w:divBdr>
        <w:top w:val="none" w:sz="0" w:space="0" w:color="auto"/>
        <w:left w:val="none" w:sz="0" w:space="0" w:color="auto"/>
        <w:bottom w:val="none" w:sz="0" w:space="0" w:color="auto"/>
        <w:right w:val="none" w:sz="0" w:space="0" w:color="auto"/>
      </w:divBdr>
    </w:div>
    <w:div w:id="880165134">
      <w:bodyDiv w:val="1"/>
      <w:marLeft w:val="0"/>
      <w:marRight w:val="0"/>
      <w:marTop w:val="0"/>
      <w:marBottom w:val="0"/>
      <w:divBdr>
        <w:top w:val="none" w:sz="0" w:space="0" w:color="auto"/>
        <w:left w:val="none" w:sz="0" w:space="0" w:color="auto"/>
        <w:bottom w:val="none" w:sz="0" w:space="0" w:color="auto"/>
        <w:right w:val="none" w:sz="0" w:space="0" w:color="auto"/>
      </w:divBdr>
      <w:divsChild>
        <w:div w:id="903488458">
          <w:marLeft w:val="0"/>
          <w:marRight w:val="0"/>
          <w:marTop w:val="34"/>
          <w:marBottom w:val="34"/>
          <w:divBdr>
            <w:top w:val="none" w:sz="0" w:space="0" w:color="auto"/>
            <w:left w:val="none" w:sz="0" w:space="0" w:color="auto"/>
            <w:bottom w:val="none" w:sz="0" w:space="0" w:color="auto"/>
            <w:right w:val="none" w:sz="0" w:space="0" w:color="auto"/>
          </w:divBdr>
        </w:div>
        <w:div w:id="51198501">
          <w:marLeft w:val="0"/>
          <w:marRight w:val="0"/>
          <w:marTop w:val="0"/>
          <w:marBottom w:val="0"/>
          <w:divBdr>
            <w:top w:val="none" w:sz="0" w:space="0" w:color="auto"/>
            <w:left w:val="none" w:sz="0" w:space="0" w:color="auto"/>
            <w:bottom w:val="none" w:sz="0" w:space="0" w:color="auto"/>
            <w:right w:val="none" w:sz="0" w:space="0" w:color="auto"/>
          </w:divBdr>
        </w:div>
      </w:divsChild>
    </w:div>
    <w:div w:id="897521148">
      <w:bodyDiv w:val="1"/>
      <w:marLeft w:val="0"/>
      <w:marRight w:val="0"/>
      <w:marTop w:val="0"/>
      <w:marBottom w:val="0"/>
      <w:divBdr>
        <w:top w:val="none" w:sz="0" w:space="0" w:color="auto"/>
        <w:left w:val="none" w:sz="0" w:space="0" w:color="auto"/>
        <w:bottom w:val="none" w:sz="0" w:space="0" w:color="auto"/>
        <w:right w:val="none" w:sz="0" w:space="0" w:color="auto"/>
      </w:divBdr>
    </w:div>
    <w:div w:id="906498254">
      <w:bodyDiv w:val="1"/>
      <w:marLeft w:val="0"/>
      <w:marRight w:val="0"/>
      <w:marTop w:val="0"/>
      <w:marBottom w:val="0"/>
      <w:divBdr>
        <w:top w:val="none" w:sz="0" w:space="0" w:color="auto"/>
        <w:left w:val="none" w:sz="0" w:space="0" w:color="auto"/>
        <w:bottom w:val="none" w:sz="0" w:space="0" w:color="auto"/>
        <w:right w:val="none" w:sz="0" w:space="0" w:color="auto"/>
      </w:divBdr>
      <w:divsChild>
        <w:div w:id="281885213">
          <w:marLeft w:val="0"/>
          <w:marRight w:val="0"/>
          <w:marTop w:val="34"/>
          <w:marBottom w:val="34"/>
          <w:divBdr>
            <w:top w:val="none" w:sz="0" w:space="0" w:color="auto"/>
            <w:left w:val="none" w:sz="0" w:space="0" w:color="auto"/>
            <w:bottom w:val="none" w:sz="0" w:space="0" w:color="auto"/>
            <w:right w:val="none" w:sz="0" w:space="0" w:color="auto"/>
          </w:divBdr>
        </w:div>
        <w:div w:id="285432206">
          <w:marLeft w:val="0"/>
          <w:marRight w:val="0"/>
          <w:marTop w:val="0"/>
          <w:marBottom w:val="0"/>
          <w:divBdr>
            <w:top w:val="none" w:sz="0" w:space="0" w:color="auto"/>
            <w:left w:val="none" w:sz="0" w:space="0" w:color="auto"/>
            <w:bottom w:val="none" w:sz="0" w:space="0" w:color="auto"/>
            <w:right w:val="none" w:sz="0" w:space="0" w:color="auto"/>
          </w:divBdr>
        </w:div>
      </w:divsChild>
    </w:div>
    <w:div w:id="920483400">
      <w:bodyDiv w:val="1"/>
      <w:marLeft w:val="0"/>
      <w:marRight w:val="0"/>
      <w:marTop w:val="0"/>
      <w:marBottom w:val="0"/>
      <w:divBdr>
        <w:top w:val="none" w:sz="0" w:space="0" w:color="auto"/>
        <w:left w:val="none" w:sz="0" w:space="0" w:color="auto"/>
        <w:bottom w:val="none" w:sz="0" w:space="0" w:color="auto"/>
        <w:right w:val="none" w:sz="0" w:space="0" w:color="auto"/>
      </w:divBdr>
    </w:div>
    <w:div w:id="942802954">
      <w:bodyDiv w:val="1"/>
      <w:marLeft w:val="0"/>
      <w:marRight w:val="0"/>
      <w:marTop w:val="0"/>
      <w:marBottom w:val="0"/>
      <w:divBdr>
        <w:top w:val="none" w:sz="0" w:space="0" w:color="auto"/>
        <w:left w:val="none" w:sz="0" w:space="0" w:color="auto"/>
        <w:bottom w:val="none" w:sz="0" w:space="0" w:color="auto"/>
        <w:right w:val="none" w:sz="0" w:space="0" w:color="auto"/>
      </w:divBdr>
    </w:div>
    <w:div w:id="954672826">
      <w:bodyDiv w:val="1"/>
      <w:marLeft w:val="0"/>
      <w:marRight w:val="0"/>
      <w:marTop w:val="0"/>
      <w:marBottom w:val="0"/>
      <w:divBdr>
        <w:top w:val="none" w:sz="0" w:space="0" w:color="auto"/>
        <w:left w:val="none" w:sz="0" w:space="0" w:color="auto"/>
        <w:bottom w:val="none" w:sz="0" w:space="0" w:color="auto"/>
        <w:right w:val="none" w:sz="0" w:space="0" w:color="auto"/>
      </w:divBdr>
    </w:div>
    <w:div w:id="1003583176">
      <w:bodyDiv w:val="1"/>
      <w:marLeft w:val="0"/>
      <w:marRight w:val="0"/>
      <w:marTop w:val="0"/>
      <w:marBottom w:val="0"/>
      <w:divBdr>
        <w:top w:val="none" w:sz="0" w:space="0" w:color="auto"/>
        <w:left w:val="none" w:sz="0" w:space="0" w:color="auto"/>
        <w:bottom w:val="none" w:sz="0" w:space="0" w:color="auto"/>
        <w:right w:val="none" w:sz="0" w:space="0" w:color="auto"/>
      </w:divBdr>
    </w:div>
    <w:div w:id="1012489231">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051073838">
      <w:bodyDiv w:val="1"/>
      <w:marLeft w:val="0"/>
      <w:marRight w:val="0"/>
      <w:marTop w:val="0"/>
      <w:marBottom w:val="0"/>
      <w:divBdr>
        <w:top w:val="none" w:sz="0" w:space="0" w:color="auto"/>
        <w:left w:val="none" w:sz="0" w:space="0" w:color="auto"/>
        <w:bottom w:val="none" w:sz="0" w:space="0" w:color="auto"/>
        <w:right w:val="none" w:sz="0" w:space="0" w:color="auto"/>
      </w:divBdr>
    </w:div>
    <w:div w:id="1052459784">
      <w:bodyDiv w:val="1"/>
      <w:marLeft w:val="0"/>
      <w:marRight w:val="0"/>
      <w:marTop w:val="0"/>
      <w:marBottom w:val="0"/>
      <w:divBdr>
        <w:top w:val="none" w:sz="0" w:space="0" w:color="auto"/>
        <w:left w:val="none" w:sz="0" w:space="0" w:color="auto"/>
        <w:bottom w:val="none" w:sz="0" w:space="0" w:color="auto"/>
        <w:right w:val="none" w:sz="0" w:space="0" w:color="auto"/>
      </w:divBdr>
    </w:div>
    <w:div w:id="1053888918">
      <w:bodyDiv w:val="1"/>
      <w:marLeft w:val="0"/>
      <w:marRight w:val="0"/>
      <w:marTop w:val="0"/>
      <w:marBottom w:val="0"/>
      <w:divBdr>
        <w:top w:val="none" w:sz="0" w:space="0" w:color="auto"/>
        <w:left w:val="none" w:sz="0" w:space="0" w:color="auto"/>
        <w:bottom w:val="none" w:sz="0" w:space="0" w:color="auto"/>
        <w:right w:val="none" w:sz="0" w:space="0" w:color="auto"/>
      </w:divBdr>
    </w:div>
    <w:div w:id="1084106222">
      <w:bodyDiv w:val="1"/>
      <w:marLeft w:val="0"/>
      <w:marRight w:val="0"/>
      <w:marTop w:val="0"/>
      <w:marBottom w:val="0"/>
      <w:divBdr>
        <w:top w:val="none" w:sz="0" w:space="0" w:color="auto"/>
        <w:left w:val="none" w:sz="0" w:space="0" w:color="auto"/>
        <w:bottom w:val="none" w:sz="0" w:space="0" w:color="auto"/>
        <w:right w:val="none" w:sz="0" w:space="0" w:color="auto"/>
      </w:divBdr>
      <w:divsChild>
        <w:div w:id="596403738">
          <w:marLeft w:val="0"/>
          <w:marRight w:val="0"/>
          <w:marTop w:val="34"/>
          <w:marBottom w:val="34"/>
          <w:divBdr>
            <w:top w:val="none" w:sz="0" w:space="0" w:color="auto"/>
            <w:left w:val="none" w:sz="0" w:space="0" w:color="auto"/>
            <w:bottom w:val="none" w:sz="0" w:space="0" w:color="auto"/>
            <w:right w:val="none" w:sz="0" w:space="0" w:color="auto"/>
          </w:divBdr>
        </w:div>
        <w:div w:id="379942545">
          <w:marLeft w:val="0"/>
          <w:marRight w:val="0"/>
          <w:marTop w:val="0"/>
          <w:marBottom w:val="0"/>
          <w:divBdr>
            <w:top w:val="none" w:sz="0" w:space="0" w:color="auto"/>
            <w:left w:val="none" w:sz="0" w:space="0" w:color="auto"/>
            <w:bottom w:val="none" w:sz="0" w:space="0" w:color="auto"/>
            <w:right w:val="none" w:sz="0" w:space="0" w:color="auto"/>
          </w:divBdr>
        </w:div>
      </w:divsChild>
    </w:div>
    <w:div w:id="1103501149">
      <w:bodyDiv w:val="1"/>
      <w:marLeft w:val="0"/>
      <w:marRight w:val="0"/>
      <w:marTop w:val="0"/>
      <w:marBottom w:val="0"/>
      <w:divBdr>
        <w:top w:val="none" w:sz="0" w:space="0" w:color="auto"/>
        <w:left w:val="none" w:sz="0" w:space="0" w:color="auto"/>
        <w:bottom w:val="none" w:sz="0" w:space="0" w:color="auto"/>
        <w:right w:val="none" w:sz="0" w:space="0" w:color="auto"/>
      </w:divBdr>
    </w:div>
    <w:div w:id="1106148393">
      <w:bodyDiv w:val="1"/>
      <w:marLeft w:val="0"/>
      <w:marRight w:val="0"/>
      <w:marTop w:val="0"/>
      <w:marBottom w:val="0"/>
      <w:divBdr>
        <w:top w:val="none" w:sz="0" w:space="0" w:color="auto"/>
        <w:left w:val="none" w:sz="0" w:space="0" w:color="auto"/>
        <w:bottom w:val="none" w:sz="0" w:space="0" w:color="auto"/>
        <w:right w:val="none" w:sz="0" w:space="0" w:color="auto"/>
      </w:divBdr>
      <w:divsChild>
        <w:div w:id="953680845">
          <w:marLeft w:val="0"/>
          <w:marRight w:val="0"/>
          <w:marTop w:val="0"/>
          <w:marBottom w:val="0"/>
          <w:divBdr>
            <w:top w:val="none" w:sz="0" w:space="0" w:color="auto"/>
            <w:left w:val="none" w:sz="0" w:space="0" w:color="auto"/>
            <w:bottom w:val="none" w:sz="0" w:space="0" w:color="auto"/>
            <w:right w:val="none" w:sz="0" w:space="0" w:color="auto"/>
          </w:divBdr>
        </w:div>
        <w:div w:id="1207642817">
          <w:marLeft w:val="0"/>
          <w:marRight w:val="0"/>
          <w:marTop w:val="0"/>
          <w:marBottom w:val="0"/>
          <w:divBdr>
            <w:top w:val="none" w:sz="0" w:space="0" w:color="auto"/>
            <w:left w:val="none" w:sz="0" w:space="0" w:color="auto"/>
            <w:bottom w:val="none" w:sz="0" w:space="0" w:color="auto"/>
            <w:right w:val="none" w:sz="0" w:space="0" w:color="auto"/>
          </w:divBdr>
        </w:div>
      </w:divsChild>
    </w:div>
    <w:div w:id="1106343146">
      <w:bodyDiv w:val="1"/>
      <w:marLeft w:val="0"/>
      <w:marRight w:val="0"/>
      <w:marTop w:val="0"/>
      <w:marBottom w:val="0"/>
      <w:divBdr>
        <w:top w:val="none" w:sz="0" w:space="0" w:color="auto"/>
        <w:left w:val="none" w:sz="0" w:space="0" w:color="auto"/>
        <w:bottom w:val="none" w:sz="0" w:space="0" w:color="auto"/>
        <w:right w:val="none" w:sz="0" w:space="0" w:color="auto"/>
      </w:divBdr>
      <w:divsChild>
        <w:div w:id="1271086885">
          <w:marLeft w:val="0"/>
          <w:marRight w:val="0"/>
          <w:marTop w:val="34"/>
          <w:marBottom w:val="34"/>
          <w:divBdr>
            <w:top w:val="none" w:sz="0" w:space="0" w:color="auto"/>
            <w:left w:val="none" w:sz="0" w:space="0" w:color="auto"/>
            <w:bottom w:val="none" w:sz="0" w:space="0" w:color="auto"/>
            <w:right w:val="none" w:sz="0" w:space="0" w:color="auto"/>
          </w:divBdr>
        </w:div>
        <w:div w:id="1987972192">
          <w:marLeft w:val="0"/>
          <w:marRight w:val="0"/>
          <w:marTop w:val="0"/>
          <w:marBottom w:val="0"/>
          <w:divBdr>
            <w:top w:val="none" w:sz="0" w:space="0" w:color="auto"/>
            <w:left w:val="none" w:sz="0" w:space="0" w:color="auto"/>
            <w:bottom w:val="none" w:sz="0" w:space="0" w:color="auto"/>
            <w:right w:val="none" w:sz="0" w:space="0" w:color="auto"/>
          </w:divBdr>
        </w:div>
      </w:divsChild>
    </w:div>
    <w:div w:id="1124730410">
      <w:bodyDiv w:val="1"/>
      <w:marLeft w:val="0"/>
      <w:marRight w:val="0"/>
      <w:marTop w:val="0"/>
      <w:marBottom w:val="0"/>
      <w:divBdr>
        <w:top w:val="none" w:sz="0" w:space="0" w:color="auto"/>
        <w:left w:val="none" w:sz="0" w:space="0" w:color="auto"/>
        <w:bottom w:val="none" w:sz="0" w:space="0" w:color="auto"/>
        <w:right w:val="none" w:sz="0" w:space="0" w:color="auto"/>
      </w:divBdr>
    </w:div>
    <w:div w:id="1142849010">
      <w:bodyDiv w:val="1"/>
      <w:marLeft w:val="0"/>
      <w:marRight w:val="0"/>
      <w:marTop w:val="0"/>
      <w:marBottom w:val="0"/>
      <w:divBdr>
        <w:top w:val="none" w:sz="0" w:space="0" w:color="auto"/>
        <w:left w:val="none" w:sz="0" w:space="0" w:color="auto"/>
        <w:bottom w:val="none" w:sz="0" w:space="0" w:color="auto"/>
        <w:right w:val="none" w:sz="0" w:space="0" w:color="auto"/>
      </w:divBdr>
    </w:div>
    <w:div w:id="1151796152">
      <w:bodyDiv w:val="1"/>
      <w:marLeft w:val="0"/>
      <w:marRight w:val="0"/>
      <w:marTop w:val="0"/>
      <w:marBottom w:val="0"/>
      <w:divBdr>
        <w:top w:val="none" w:sz="0" w:space="0" w:color="auto"/>
        <w:left w:val="none" w:sz="0" w:space="0" w:color="auto"/>
        <w:bottom w:val="none" w:sz="0" w:space="0" w:color="auto"/>
        <w:right w:val="none" w:sz="0" w:space="0" w:color="auto"/>
      </w:divBdr>
      <w:divsChild>
        <w:div w:id="554658464">
          <w:marLeft w:val="0"/>
          <w:marRight w:val="0"/>
          <w:marTop w:val="34"/>
          <w:marBottom w:val="34"/>
          <w:divBdr>
            <w:top w:val="none" w:sz="0" w:space="0" w:color="auto"/>
            <w:left w:val="none" w:sz="0" w:space="0" w:color="auto"/>
            <w:bottom w:val="none" w:sz="0" w:space="0" w:color="auto"/>
            <w:right w:val="none" w:sz="0" w:space="0" w:color="auto"/>
          </w:divBdr>
        </w:div>
        <w:div w:id="333142504">
          <w:marLeft w:val="0"/>
          <w:marRight w:val="0"/>
          <w:marTop w:val="0"/>
          <w:marBottom w:val="0"/>
          <w:divBdr>
            <w:top w:val="none" w:sz="0" w:space="0" w:color="auto"/>
            <w:left w:val="none" w:sz="0" w:space="0" w:color="auto"/>
            <w:bottom w:val="none" w:sz="0" w:space="0" w:color="auto"/>
            <w:right w:val="none" w:sz="0" w:space="0" w:color="auto"/>
          </w:divBdr>
        </w:div>
      </w:divsChild>
    </w:div>
    <w:div w:id="1155949079">
      <w:bodyDiv w:val="1"/>
      <w:marLeft w:val="0"/>
      <w:marRight w:val="0"/>
      <w:marTop w:val="0"/>
      <w:marBottom w:val="0"/>
      <w:divBdr>
        <w:top w:val="none" w:sz="0" w:space="0" w:color="auto"/>
        <w:left w:val="none" w:sz="0" w:space="0" w:color="auto"/>
        <w:bottom w:val="none" w:sz="0" w:space="0" w:color="auto"/>
        <w:right w:val="none" w:sz="0" w:space="0" w:color="auto"/>
      </w:divBdr>
      <w:divsChild>
        <w:div w:id="2123838694">
          <w:marLeft w:val="0"/>
          <w:marRight w:val="0"/>
          <w:marTop w:val="34"/>
          <w:marBottom w:val="34"/>
          <w:divBdr>
            <w:top w:val="none" w:sz="0" w:space="0" w:color="auto"/>
            <w:left w:val="none" w:sz="0" w:space="0" w:color="auto"/>
            <w:bottom w:val="none" w:sz="0" w:space="0" w:color="auto"/>
            <w:right w:val="none" w:sz="0" w:space="0" w:color="auto"/>
          </w:divBdr>
        </w:div>
        <w:div w:id="48771818">
          <w:marLeft w:val="0"/>
          <w:marRight w:val="0"/>
          <w:marTop w:val="0"/>
          <w:marBottom w:val="0"/>
          <w:divBdr>
            <w:top w:val="none" w:sz="0" w:space="0" w:color="auto"/>
            <w:left w:val="none" w:sz="0" w:space="0" w:color="auto"/>
            <w:bottom w:val="none" w:sz="0" w:space="0" w:color="auto"/>
            <w:right w:val="none" w:sz="0" w:space="0" w:color="auto"/>
          </w:divBdr>
        </w:div>
      </w:divsChild>
    </w:div>
    <w:div w:id="1193151742">
      <w:bodyDiv w:val="1"/>
      <w:marLeft w:val="0"/>
      <w:marRight w:val="0"/>
      <w:marTop w:val="0"/>
      <w:marBottom w:val="0"/>
      <w:divBdr>
        <w:top w:val="none" w:sz="0" w:space="0" w:color="auto"/>
        <w:left w:val="none" w:sz="0" w:space="0" w:color="auto"/>
        <w:bottom w:val="none" w:sz="0" w:space="0" w:color="auto"/>
        <w:right w:val="none" w:sz="0" w:space="0" w:color="auto"/>
      </w:divBdr>
      <w:divsChild>
        <w:div w:id="808670753">
          <w:marLeft w:val="0"/>
          <w:marRight w:val="0"/>
          <w:marTop w:val="34"/>
          <w:marBottom w:val="34"/>
          <w:divBdr>
            <w:top w:val="none" w:sz="0" w:space="0" w:color="auto"/>
            <w:left w:val="none" w:sz="0" w:space="0" w:color="auto"/>
            <w:bottom w:val="none" w:sz="0" w:space="0" w:color="auto"/>
            <w:right w:val="none" w:sz="0" w:space="0" w:color="auto"/>
          </w:divBdr>
        </w:div>
        <w:div w:id="1238516065">
          <w:marLeft w:val="0"/>
          <w:marRight w:val="0"/>
          <w:marTop w:val="0"/>
          <w:marBottom w:val="0"/>
          <w:divBdr>
            <w:top w:val="none" w:sz="0" w:space="0" w:color="auto"/>
            <w:left w:val="none" w:sz="0" w:space="0" w:color="auto"/>
            <w:bottom w:val="none" w:sz="0" w:space="0" w:color="auto"/>
            <w:right w:val="none" w:sz="0" w:space="0" w:color="auto"/>
          </w:divBdr>
        </w:div>
      </w:divsChild>
    </w:div>
    <w:div w:id="1200434867">
      <w:bodyDiv w:val="1"/>
      <w:marLeft w:val="0"/>
      <w:marRight w:val="0"/>
      <w:marTop w:val="0"/>
      <w:marBottom w:val="0"/>
      <w:divBdr>
        <w:top w:val="none" w:sz="0" w:space="0" w:color="auto"/>
        <w:left w:val="none" w:sz="0" w:space="0" w:color="auto"/>
        <w:bottom w:val="none" w:sz="0" w:space="0" w:color="auto"/>
        <w:right w:val="none" w:sz="0" w:space="0" w:color="auto"/>
      </w:divBdr>
      <w:divsChild>
        <w:div w:id="1739472982">
          <w:marLeft w:val="0"/>
          <w:marRight w:val="0"/>
          <w:marTop w:val="34"/>
          <w:marBottom w:val="34"/>
          <w:divBdr>
            <w:top w:val="none" w:sz="0" w:space="0" w:color="auto"/>
            <w:left w:val="none" w:sz="0" w:space="0" w:color="auto"/>
            <w:bottom w:val="none" w:sz="0" w:space="0" w:color="auto"/>
            <w:right w:val="none" w:sz="0" w:space="0" w:color="auto"/>
          </w:divBdr>
        </w:div>
        <w:div w:id="1199779985">
          <w:marLeft w:val="0"/>
          <w:marRight w:val="0"/>
          <w:marTop w:val="0"/>
          <w:marBottom w:val="0"/>
          <w:divBdr>
            <w:top w:val="none" w:sz="0" w:space="0" w:color="auto"/>
            <w:left w:val="none" w:sz="0" w:space="0" w:color="auto"/>
            <w:bottom w:val="none" w:sz="0" w:space="0" w:color="auto"/>
            <w:right w:val="none" w:sz="0" w:space="0" w:color="auto"/>
          </w:divBdr>
        </w:div>
      </w:divsChild>
    </w:div>
    <w:div w:id="1200892565">
      <w:bodyDiv w:val="1"/>
      <w:marLeft w:val="0"/>
      <w:marRight w:val="0"/>
      <w:marTop w:val="0"/>
      <w:marBottom w:val="0"/>
      <w:divBdr>
        <w:top w:val="none" w:sz="0" w:space="0" w:color="auto"/>
        <w:left w:val="none" w:sz="0" w:space="0" w:color="auto"/>
        <w:bottom w:val="none" w:sz="0" w:space="0" w:color="auto"/>
        <w:right w:val="none" w:sz="0" w:space="0" w:color="auto"/>
      </w:divBdr>
    </w:div>
    <w:div w:id="1220483618">
      <w:bodyDiv w:val="1"/>
      <w:marLeft w:val="0"/>
      <w:marRight w:val="0"/>
      <w:marTop w:val="0"/>
      <w:marBottom w:val="0"/>
      <w:divBdr>
        <w:top w:val="none" w:sz="0" w:space="0" w:color="auto"/>
        <w:left w:val="none" w:sz="0" w:space="0" w:color="auto"/>
        <w:bottom w:val="none" w:sz="0" w:space="0" w:color="auto"/>
        <w:right w:val="none" w:sz="0" w:space="0" w:color="auto"/>
      </w:divBdr>
      <w:divsChild>
        <w:div w:id="187649186">
          <w:marLeft w:val="0"/>
          <w:marRight w:val="0"/>
          <w:marTop w:val="0"/>
          <w:marBottom w:val="0"/>
          <w:divBdr>
            <w:top w:val="none" w:sz="0" w:space="0" w:color="auto"/>
            <w:left w:val="none" w:sz="0" w:space="0" w:color="auto"/>
            <w:bottom w:val="none" w:sz="0" w:space="0" w:color="auto"/>
            <w:right w:val="none" w:sz="0" w:space="0" w:color="auto"/>
          </w:divBdr>
        </w:div>
        <w:div w:id="189075355">
          <w:marLeft w:val="0"/>
          <w:marRight w:val="0"/>
          <w:marTop w:val="0"/>
          <w:marBottom w:val="0"/>
          <w:divBdr>
            <w:top w:val="none" w:sz="0" w:space="0" w:color="auto"/>
            <w:left w:val="none" w:sz="0" w:space="0" w:color="auto"/>
            <w:bottom w:val="none" w:sz="0" w:space="0" w:color="auto"/>
            <w:right w:val="none" w:sz="0" w:space="0" w:color="auto"/>
          </w:divBdr>
        </w:div>
      </w:divsChild>
    </w:div>
    <w:div w:id="1223520097">
      <w:bodyDiv w:val="1"/>
      <w:marLeft w:val="0"/>
      <w:marRight w:val="0"/>
      <w:marTop w:val="0"/>
      <w:marBottom w:val="0"/>
      <w:divBdr>
        <w:top w:val="none" w:sz="0" w:space="0" w:color="auto"/>
        <w:left w:val="none" w:sz="0" w:space="0" w:color="auto"/>
        <w:bottom w:val="none" w:sz="0" w:space="0" w:color="auto"/>
        <w:right w:val="none" w:sz="0" w:space="0" w:color="auto"/>
      </w:divBdr>
      <w:divsChild>
        <w:div w:id="483353333">
          <w:marLeft w:val="0"/>
          <w:marRight w:val="0"/>
          <w:marTop w:val="34"/>
          <w:marBottom w:val="34"/>
          <w:divBdr>
            <w:top w:val="none" w:sz="0" w:space="0" w:color="auto"/>
            <w:left w:val="none" w:sz="0" w:space="0" w:color="auto"/>
            <w:bottom w:val="none" w:sz="0" w:space="0" w:color="auto"/>
            <w:right w:val="none" w:sz="0" w:space="0" w:color="auto"/>
          </w:divBdr>
        </w:div>
        <w:div w:id="2011325415">
          <w:marLeft w:val="0"/>
          <w:marRight w:val="0"/>
          <w:marTop w:val="0"/>
          <w:marBottom w:val="0"/>
          <w:divBdr>
            <w:top w:val="none" w:sz="0" w:space="0" w:color="auto"/>
            <w:left w:val="none" w:sz="0" w:space="0" w:color="auto"/>
            <w:bottom w:val="none" w:sz="0" w:space="0" w:color="auto"/>
            <w:right w:val="none" w:sz="0" w:space="0" w:color="auto"/>
          </w:divBdr>
        </w:div>
      </w:divsChild>
    </w:div>
    <w:div w:id="1228489548">
      <w:bodyDiv w:val="1"/>
      <w:marLeft w:val="0"/>
      <w:marRight w:val="0"/>
      <w:marTop w:val="0"/>
      <w:marBottom w:val="0"/>
      <w:divBdr>
        <w:top w:val="none" w:sz="0" w:space="0" w:color="auto"/>
        <w:left w:val="none" w:sz="0" w:space="0" w:color="auto"/>
        <w:bottom w:val="none" w:sz="0" w:space="0" w:color="auto"/>
        <w:right w:val="none" w:sz="0" w:space="0" w:color="auto"/>
      </w:divBdr>
    </w:div>
    <w:div w:id="1242834989">
      <w:bodyDiv w:val="1"/>
      <w:marLeft w:val="0"/>
      <w:marRight w:val="0"/>
      <w:marTop w:val="0"/>
      <w:marBottom w:val="0"/>
      <w:divBdr>
        <w:top w:val="none" w:sz="0" w:space="0" w:color="auto"/>
        <w:left w:val="none" w:sz="0" w:space="0" w:color="auto"/>
        <w:bottom w:val="none" w:sz="0" w:space="0" w:color="auto"/>
        <w:right w:val="none" w:sz="0" w:space="0" w:color="auto"/>
      </w:divBdr>
    </w:div>
    <w:div w:id="1243301212">
      <w:bodyDiv w:val="1"/>
      <w:marLeft w:val="0"/>
      <w:marRight w:val="0"/>
      <w:marTop w:val="0"/>
      <w:marBottom w:val="0"/>
      <w:divBdr>
        <w:top w:val="none" w:sz="0" w:space="0" w:color="auto"/>
        <w:left w:val="none" w:sz="0" w:space="0" w:color="auto"/>
        <w:bottom w:val="none" w:sz="0" w:space="0" w:color="auto"/>
        <w:right w:val="none" w:sz="0" w:space="0" w:color="auto"/>
      </w:divBdr>
    </w:div>
    <w:div w:id="1254320741">
      <w:bodyDiv w:val="1"/>
      <w:marLeft w:val="0"/>
      <w:marRight w:val="0"/>
      <w:marTop w:val="0"/>
      <w:marBottom w:val="0"/>
      <w:divBdr>
        <w:top w:val="none" w:sz="0" w:space="0" w:color="auto"/>
        <w:left w:val="none" w:sz="0" w:space="0" w:color="auto"/>
        <w:bottom w:val="none" w:sz="0" w:space="0" w:color="auto"/>
        <w:right w:val="none" w:sz="0" w:space="0" w:color="auto"/>
      </w:divBdr>
      <w:divsChild>
        <w:div w:id="2103068151">
          <w:marLeft w:val="0"/>
          <w:marRight w:val="0"/>
          <w:marTop w:val="34"/>
          <w:marBottom w:val="34"/>
          <w:divBdr>
            <w:top w:val="none" w:sz="0" w:space="0" w:color="auto"/>
            <w:left w:val="none" w:sz="0" w:space="0" w:color="auto"/>
            <w:bottom w:val="none" w:sz="0" w:space="0" w:color="auto"/>
            <w:right w:val="none" w:sz="0" w:space="0" w:color="auto"/>
          </w:divBdr>
        </w:div>
        <w:div w:id="1109858641">
          <w:marLeft w:val="0"/>
          <w:marRight w:val="0"/>
          <w:marTop w:val="0"/>
          <w:marBottom w:val="0"/>
          <w:divBdr>
            <w:top w:val="none" w:sz="0" w:space="0" w:color="auto"/>
            <w:left w:val="none" w:sz="0" w:space="0" w:color="auto"/>
            <w:bottom w:val="none" w:sz="0" w:space="0" w:color="auto"/>
            <w:right w:val="none" w:sz="0" w:space="0" w:color="auto"/>
          </w:divBdr>
        </w:div>
      </w:divsChild>
    </w:div>
    <w:div w:id="1258520538">
      <w:bodyDiv w:val="1"/>
      <w:marLeft w:val="0"/>
      <w:marRight w:val="0"/>
      <w:marTop w:val="0"/>
      <w:marBottom w:val="0"/>
      <w:divBdr>
        <w:top w:val="none" w:sz="0" w:space="0" w:color="auto"/>
        <w:left w:val="none" w:sz="0" w:space="0" w:color="auto"/>
        <w:bottom w:val="none" w:sz="0" w:space="0" w:color="auto"/>
        <w:right w:val="none" w:sz="0" w:space="0" w:color="auto"/>
      </w:divBdr>
    </w:div>
    <w:div w:id="1262372405">
      <w:bodyDiv w:val="1"/>
      <w:marLeft w:val="0"/>
      <w:marRight w:val="0"/>
      <w:marTop w:val="0"/>
      <w:marBottom w:val="0"/>
      <w:divBdr>
        <w:top w:val="none" w:sz="0" w:space="0" w:color="auto"/>
        <w:left w:val="none" w:sz="0" w:space="0" w:color="auto"/>
        <w:bottom w:val="none" w:sz="0" w:space="0" w:color="auto"/>
        <w:right w:val="none" w:sz="0" w:space="0" w:color="auto"/>
      </w:divBdr>
    </w:div>
    <w:div w:id="1265189897">
      <w:bodyDiv w:val="1"/>
      <w:marLeft w:val="0"/>
      <w:marRight w:val="0"/>
      <w:marTop w:val="0"/>
      <w:marBottom w:val="0"/>
      <w:divBdr>
        <w:top w:val="none" w:sz="0" w:space="0" w:color="auto"/>
        <w:left w:val="none" w:sz="0" w:space="0" w:color="auto"/>
        <w:bottom w:val="none" w:sz="0" w:space="0" w:color="auto"/>
        <w:right w:val="none" w:sz="0" w:space="0" w:color="auto"/>
      </w:divBdr>
    </w:div>
    <w:div w:id="1294142924">
      <w:bodyDiv w:val="1"/>
      <w:marLeft w:val="0"/>
      <w:marRight w:val="0"/>
      <w:marTop w:val="0"/>
      <w:marBottom w:val="0"/>
      <w:divBdr>
        <w:top w:val="none" w:sz="0" w:space="0" w:color="auto"/>
        <w:left w:val="none" w:sz="0" w:space="0" w:color="auto"/>
        <w:bottom w:val="none" w:sz="0" w:space="0" w:color="auto"/>
        <w:right w:val="none" w:sz="0" w:space="0" w:color="auto"/>
      </w:divBdr>
      <w:divsChild>
        <w:div w:id="501049275">
          <w:marLeft w:val="0"/>
          <w:marRight w:val="0"/>
          <w:marTop w:val="34"/>
          <w:marBottom w:val="34"/>
          <w:divBdr>
            <w:top w:val="none" w:sz="0" w:space="0" w:color="auto"/>
            <w:left w:val="none" w:sz="0" w:space="0" w:color="auto"/>
            <w:bottom w:val="none" w:sz="0" w:space="0" w:color="auto"/>
            <w:right w:val="none" w:sz="0" w:space="0" w:color="auto"/>
          </w:divBdr>
        </w:div>
        <w:div w:id="495799974">
          <w:marLeft w:val="0"/>
          <w:marRight w:val="0"/>
          <w:marTop w:val="0"/>
          <w:marBottom w:val="0"/>
          <w:divBdr>
            <w:top w:val="none" w:sz="0" w:space="0" w:color="auto"/>
            <w:left w:val="none" w:sz="0" w:space="0" w:color="auto"/>
            <w:bottom w:val="none" w:sz="0" w:space="0" w:color="auto"/>
            <w:right w:val="none" w:sz="0" w:space="0" w:color="auto"/>
          </w:divBdr>
        </w:div>
      </w:divsChild>
    </w:div>
    <w:div w:id="1296564920">
      <w:bodyDiv w:val="1"/>
      <w:marLeft w:val="0"/>
      <w:marRight w:val="0"/>
      <w:marTop w:val="0"/>
      <w:marBottom w:val="0"/>
      <w:divBdr>
        <w:top w:val="none" w:sz="0" w:space="0" w:color="auto"/>
        <w:left w:val="none" w:sz="0" w:space="0" w:color="auto"/>
        <w:bottom w:val="none" w:sz="0" w:space="0" w:color="auto"/>
        <w:right w:val="none" w:sz="0" w:space="0" w:color="auto"/>
      </w:divBdr>
      <w:divsChild>
        <w:div w:id="1610812750">
          <w:marLeft w:val="0"/>
          <w:marRight w:val="0"/>
          <w:marTop w:val="34"/>
          <w:marBottom w:val="34"/>
          <w:divBdr>
            <w:top w:val="none" w:sz="0" w:space="0" w:color="auto"/>
            <w:left w:val="none" w:sz="0" w:space="0" w:color="auto"/>
            <w:bottom w:val="none" w:sz="0" w:space="0" w:color="auto"/>
            <w:right w:val="none" w:sz="0" w:space="0" w:color="auto"/>
          </w:divBdr>
        </w:div>
        <w:div w:id="1717436745">
          <w:marLeft w:val="0"/>
          <w:marRight w:val="0"/>
          <w:marTop w:val="0"/>
          <w:marBottom w:val="0"/>
          <w:divBdr>
            <w:top w:val="none" w:sz="0" w:space="0" w:color="auto"/>
            <w:left w:val="none" w:sz="0" w:space="0" w:color="auto"/>
            <w:bottom w:val="none" w:sz="0" w:space="0" w:color="auto"/>
            <w:right w:val="none" w:sz="0" w:space="0" w:color="auto"/>
          </w:divBdr>
        </w:div>
      </w:divsChild>
    </w:div>
    <w:div w:id="1307510054">
      <w:bodyDiv w:val="1"/>
      <w:marLeft w:val="0"/>
      <w:marRight w:val="0"/>
      <w:marTop w:val="0"/>
      <w:marBottom w:val="0"/>
      <w:divBdr>
        <w:top w:val="none" w:sz="0" w:space="0" w:color="auto"/>
        <w:left w:val="none" w:sz="0" w:space="0" w:color="auto"/>
        <w:bottom w:val="none" w:sz="0" w:space="0" w:color="auto"/>
        <w:right w:val="none" w:sz="0" w:space="0" w:color="auto"/>
      </w:divBdr>
    </w:div>
    <w:div w:id="1308319492">
      <w:bodyDiv w:val="1"/>
      <w:marLeft w:val="0"/>
      <w:marRight w:val="0"/>
      <w:marTop w:val="0"/>
      <w:marBottom w:val="0"/>
      <w:divBdr>
        <w:top w:val="none" w:sz="0" w:space="0" w:color="auto"/>
        <w:left w:val="none" w:sz="0" w:space="0" w:color="auto"/>
        <w:bottom w:val="none" w:sz="0" w:space="0" w:color="auto"/>
        <w:right w:val="none" w:sz="0" w:space="0" w:color="auto"/>
      </w:divBdr>
    </w:div>
    <w:div w:id="1319844305">
      <w:bodyDiv w:val="1"/>
      <w:marLeft w:val="0"/>
      <w:marRight w:val="0"/>
      <w:marTop w:val="0"/>
      <w:marBottom w:val="0"/>
      <w:divBdr>
        <w:top w:val="none" w:sz="0" w:space="0" w:color="auto"/>
        <w:left w:val="none" w:sz="0" w:space="0" w:color="auto"/>
        <w:bottom w:val="none" w:sz="0" w:space="0" w:color="auto"/>
        <w:right w:val="none" w:sz="0" w:space="0" w:color="auto"/>
      </w:divBdr>
    </w:div>
    <w:div w:id="1343512448">
      <w:bodyDiv w:val="1"/>
      <w:marLeft w:val="0"/>
      <w:marRight w:val="0"/>
      <w:marTop w:val="0"/>
      <w:marBottom w:val="0"/>
      <w:divBdr>
        <w:top w:val="none" w:sz="0" w:space="0" w:color="auto"/>
        <w:left w:val="none" w:sz="0" w:space="0" w:color="auto"/>
        <w:bottom w:val="none" w:sz="0" w:space="0" w:color="auto"/>
        <w:right w:val="none" w:sz="0" w:space="0" w:color="auto"/>
      </w:divBdr>
    </w:div>
    <w:div w:id="1343708095">
      <w:bodyDiv w:val="1"/>
      <w:marLeft w:val="0"/>
      <w:marRight w:val="0"/>
      <w:marTop w:val="0"/>
      <w:marBottom w:val="0"/>
      <w:divBdr>
        <w:top w:val="none" w:sz="0" w:space="0" w:color="auto"/>
        <w:left w:val="none" w:sz="0" w:space="0" w:color="auto"/>
        <w:bottom w:val="none" w:sz="0" w:space="0" w:color="auto"/>
        <w:right w:val="none" w:sz="0" w:space="0" w:color="auto"/>
      </w:divBdr>
      <w:divsChild>
        <w:div w:id="994531780">
          <w:marLeft w:val="0"/>
          <w:marRight w:val="0"/>
          <w:marTop w:val="34"/>
          <w:marBottom w:val="34"/>
          <w:divBdr>
            <w:top w:val="none" w:sz="0" w:space="0" w:color="auto"/>
            <w:left w:val="none" w:sz="0" w:space="0" w:color="auto"/>
            <w:bottom w:val="none" w:sz="0" w:space="0" w:color="auto"/>
            <w:right w:val="none" w:sz="0" w:space="0" w:color="auto"/>
          </w:divBdr>
        </w:div>
        <w:div w:id="1490906699">
          <w:marLeft w:val="0"/>
          <w:marRight w:val="0"/>
          <w:marTop w:val="0"/>
          <w:marBottom w:val="0"/>
          <w:divBdr>
            <w:top w:val="none" w:sz="0" w:space="0" w:color="auto"/>
            <w:left w:val="none" w:sz="0" w:space="0" w:color="auto"/>
            <w:bottom w:val="none" w:sz="0" w:space="0" w:color="auto"/>
            <w:right w:val="none" w:sz="0" w:space="0" w:color="auto"/>
          </w:divBdr>
        </w:div>
      </w:divsChild>
    </w:div>
    <w:div w:id="1344405770">
      <w:bodyDiv w:val="1"/>
      <w:marLeft w:val="0"/>
      <w:marRight w:val="0"/>
      <w:marTop w:val="0"/>
      <w:marBottom w:val="0"/>
      <w:divBdr>
        <w:top w:val="none" w:sz="0" w:space="0" w:color="auto"/>
        <w:left w:val="none" w:sz="0" w:space="0" w:color="auto"/>
        <w:bottom w:val="none" w:sz="0" w:space="0" w:color="auto"/>
        <w:right w:val="none" w:sz="0" w:space="0" w:color="auto"/>
      </w:divBdr>
    </w:div>
    <w:div w:id="1344472180">
      <w:bodyDiv w:val="1"/>
      <w:marLeft w:val="0"/>
      <w:marRight w:val="0"/>
      <w:marTop w:val="0"/>
      <w:marBottom w:val="0"/>
      <w:divBdr>
        <w:top w:val="none" w:sz="0" w:space="0" w:color="auto"/>
        <w:left w:val="none" w:sz="0" w:space="0" w:color="auto"/>
        <w:bottom w:val="none" w:sz="0" w:space="0" w:color="auto"/>
        <w:right w:val="none" w:sz="0" w:space="0" w:color="auto"/>
      </w:divBdr>
    </w:div>
    <w:div w:id="1371144785">
      <w:bodyDiv w:val="1"/>
      <w:marLeft w:val="0"/>
      <w:marRight w:val="0"/>
      <w:marTop w:val="0"/>
      <w:marBottom w:val="0"/>
      <w:divBdr>
        <w:top w:val="none" w:sz="0" w:space="0" w:color="auto"/>
        <w:left w:val="none" w:sz="0" w:space="0" w:color="auto"/>
        <w:bottom w:val="none" w:sz="0" w:space="0" w:color="auto"/>
        <w:right w:val="none" w:sz="0" w:space="0" w:color="auto"/>
      </w:divBdr>
      <w:divsChild>
        <w:div w:id="1554153104">
          <w:marLeft w:val="0"/>
          <w:marRight w:val="0"/>
          <w:marTop w:val="34"/>
          <w:marBottom w:val="34"/>
          <w:divBdr>
            <w:top w:val="none" w:sz="0" w:space="0" w:color="auto"/>
            <w:left w:val="none" w:sz="0" w:space="0" w:color="auto"/>
            <w:bottom w:val="none" w:sz="0" w:space="0" w:color="auto"/>
            <w:right w:val="none" w:sz="0" w:space="0" w:color="auto"/>
          </w:divBdr>
        </w:div>
        <w:div w:id="404766293">
          <w:marLeft w:val="0"/>
          <w:marRight w:val="0"/>
          <w:marTop w:val="0"/>
          <w:marBottom w:val="0"/>
          <w:divBdr>
            <w:top w:val="none" w:sz="0" w:space="0" w:color="auto"/>
            <w:left w:val="none" w:sz="0" w:space="0" w:color="auto"/>
            <w:bottom w:val="none" w:sz="0" w:space="0" w:color="auto"/>
            <w:right w:val="none" w:sz="0" w:space="0" w:color="auto"/>
          </w:divBdr>
        </w:div>
      </w:divsChild>
    </w:div>
    <w:div w:id="1376006002">
      <w:bodyDiv w:val="1"/>
      <w:marLeft w:val="0"/>
      <w:marRight w:val="0"/>
      <w:marTop w:val="0"/>
      <w:marBottom w:val="0"/>
      <w:divBdr>
        <w:top w:val="none" w:sz="0" w:space="0" w:color="auto"/>
        <w:left w:val="none" w:sz="0" w:space="0" w:color="auto"/>
        <w:bottom w:val="none" w:sz="0" w:space="0" w:color="auto"/>
        <w:right w:val="none" w:sz="0" w:space="0" w:color="auto"/>
      </w:divBdr>
      <w:divsChild>
        <w:div w:id="149248395">
          <w:marLeft w:val="0"/>
          <w:marRight w:val="0"/>
          <w:marTop w:val="34"/>
          <w:marBottom w:val="34"/>
          <w:divBdr>
            <w:top w:val="none" w:sz="0" w:space="0" w:color="auto"/>
            <w:left w:val="none" w:sz="0" w:space="0" w:color="auto"/>
            <w:bottom w:val="none" w:sz="0" w:space="0" w:color="auto"/>
            <w:right w:val="none" w:sz="0" w:space="0" w:color="auto"/>
          </w:divBdr>
        </w:div>
        <w:div w:id="1297837419">
          <w:marLeft w:val="0"/>
          <w:marRight w:val="0"/>
          <w:marTop w:val="0"/>
          <w:marBottom w:val="0"/>
          <w:divBdr>
            <w:top w:val="none" w:sz="0" w:space="0" w:color="auto"/>
            <w:left w:val="none" w:sz="0" w:space="0" w:color="auto"/>
            <w:bottom w:val="none" w:sz="0" w:space="0" w:color="auto"/>
            <w:right w:val="none" w:sz="0" w:space="0" w:color="auto"/>
          </w:divBdr>
        </w:div>
      </w:divsChild>
    </w:div>
    <w:div w:id="1396589097">
      <w:bodyDiv w:val="1"/>
      <w:marLeft w:val="0"/>
      <w:marRight w:val="0"/>
      <w:marTop w:val="0"/>
      <w:marBottom w:val="0"/>
      <w:divBdr>
        <w:top w:val="none" w:sz="0" w:space="0" w:color="auto"/>
        <w:left w:val="none" w:sz="0" w:space="0" w:color="auto"/>
        <w:bottom w:val="none" w:sz="0" w:space="0" w:color="auto"/>
        <w:right w:val="none" w:sz="0" w:space="0" w:color="auto"/>
      </w:divBdr>
    </w:div>
    <w:div w:id="1401437406">
      <w:bodyDiv w:val="1"/>
      <w:marLeft w:val="0"/>
      <w:marRight w:val="0"/>
      <w:marTop w:val="0"/>
      <w:marBottom w:val="0"/>
      <w:divBdr>
        <w:top w:val="none" w:sz="0" w:space="0" w:color="auto"/>
        <w:left w:val="none" w:sz="0" w:space="0" w:color="auto"/>
        <w:bottom w:val="none" w:sz="0" w:space="0" w:color="auto"/>
        <w:right w:val="none" w:sz="0" w:space="0" w:color="auto"/>
      </w:divBdr>
      <w:divsChild>
        <w:div w:id="932208473">
          <w:marLeft w:val="0"/>
          <w:marRight w:val="0"/>
          <w:marTop w:val="34"/>
          <w:marBottom w:val="34"/>
          <w:divBdr>
            <w:top w:val="none" w:sz="0" w:space="0" w:color="auto"/>
            <w:left w:val="none" w:sz="0" w:space="0" w:color="auto"/>
            <w:bottom w:val="none" w:sz="0" w:space="0" w:color="auto"/>
            <w:right w:val="none" w:sz="0" w:space="0" w:color="auto"/>
          </w:divBdr>
        </w:div>
        <w:div w:id="1811707341">
          <w:marLeft w:val="0"/>
          <w:marRight w:val="0"/>
          <w:marTop w:val="0"/>
          <w:marBottom w:val="0"/>
          <w:divBdr>
            <w:top w:val="none" w:sz="0" w:space="0" w:color="auto"/>
            <w:left w:val="none" w:sz="0" w:space="0" w:color="auto"/>
            <w:bottom w:val="none" w:sz="0" w:space="0" w:color="auto"/>
            <w:right w:val="none" w:sz="0" w:space="0" w:color="auto"/>
          </w:divBdr>
        </w:div>
      </w:divsChild>
    </w:div>
    <w:div w:id="1419523842">
      <w:bodyDiv w:val="1"/>
      <w:marLeft w:val="0"/>
      <w:marRight w:val="0"/>
      <w:marTop w:val="0"/>
      <w:marBottom w:val="0"/>
      <w:divBdr>
        <w:top w:val="none" w:sz="0" w:space="0" w:color="auto"/>
        <w:left w:val="none" w:sz="0" w:space="0" w:color="auto"/>
        <w:bottom w:val="none" w:sz="0" w:space="0" w:color="auto"/>
        <w:right w:val="none" w:sz="0" w:space="0" w:color="auto"/>
      </w:divBdr>
      <w:divsChild>
        <w:div w:id="1874149733">
          <w:marLeft w:val="0"/>
          <w:marRight w:val="0"/>
          <w:marTop w:val="34"/>
          <w:marBottom w:val="34"/>
          <w:divBdr>
            <w:top w:val="none" w:sz="0" w:space="0" w:color="auto"/>
            <w:left w:val="none" w:sz="0" w:space="0" w:color="auto"/>
            <w:bottom w:val="none" w:sz="0" w:space="0" w:color="auto"/>
            <w:right w:val="none" w:sz="0" w:space="0" w:color="auto"/>
          </w:divBdr>
        </w:div>
        <w:div w:id="1386296779">
          <w:marLeft w:val="0"/>
          <w:marRight w:val="0"/>
          <w:marTop w:val="0"/>
          <w:marBottom w:val="0"/>
          <w:divBdr>
            <w:top w:val="none" w:sz="0" w:space="0" w:color="auto"/>
            <w:left w:val="none" w:sz="0" w:space="0" w:color="auto"/>
            <w:bottom w:val="none" w:sz="0" w:space="0" w:color="auto"/>
            <w:right w:val="none" w:sz="0" w:space="0" w:color="auto"/>
          </w:divBdr>
        </w:div>
      </w:divsChild>
    </w:div>
    <w:div w:id="1434322577">
      <w:bodyDiv w:val="1"/>
      <w:marLeft w:val="0"/>
      <w:marRight w:val="0"/>
      <w:marTop w:val="0"/>
      <w:marBottom w:val="0"/>
      <w:divBdr>
        <w:top w:val="none" w:sz="0" w:space="0" w:color="auto"/>
        <w:left w:val="none" w:sz="0" w:space="0" w:color="auto"/>
        <w:bottom w:val="none" w:sz="0" w:space="0" w:color="auto"/>
        <w:right w:val="none" w:sz="0" w:space="0" w:color="auto"/>
      </w:divBdr>
    </w:div>
    <w:div w:id="1467163061">
      <w:bodyDiv w:val="1"/>
      <w:marLeft w:val="0"/>
      <w:marRight w:val="0"/>
      <w:marTop w:val="0"/>
      <w:marBottom w:val="0"/>
      <w:divBdr>
        <w:top w:val="none" w:sz="0" w:space="0" w:color="auto"/>
        <w:left w:val="none" w:sz="0" w:space="0" w:color="auto"/>
        <w:bottom w:val="none" w:sz="0" w:space="0" w:color="auto"/>
        <w:right w:val="none" w:sz="0" w:space="0" w:color="auto"/>
      </w:divBdr>
    </w:div>
    <w:div w:id="1482692770">
      <w:bodyDiv w:val="1"/>
      <w:marLeft w:val="0"/>
      <w:marRight w:val="0"/>
      <w:marTop w:val="0"/>
      <w:marBottom w:val="0"/>
      <w:divBdr>
        <w:top w:val="none" w:sz="0" w:space="0" w:color="auto"/>
        <w:left w:val="none" w:sz="0" w:space="0" w:color="auto"/>
        <w:bottom w:val="none" w:sz="0" w:space="0" w:color="auto"/>
        <w:right w:val="none" w:sz="0" w:space="0" w:color="auto"/>
      </w:divBdr>
      <w:divsChild>
        <w:div w:id="759332371">
          <w:marLeft w:val="0"/>
          <w:marRight w:val="0"/>
          <w:marTop w:val="34"/>
          <w:marBottom w:val="34"/>
          <w:divBdr>
            <w:top w:val="none" w:sz="0" w:space="0" w:color="auto"/>
            <w:left w:val="none" w:sz="0" w:space="0" w:color="auto"/>
            <w:bottom w:val="none" w:sz="0" w:space="0" w:color="auto"/>
            <w:right w:val="none" w:sz="0" w:space="0" w:color="auto"/>
          </w:divBdr>
        </w:div>
        <w:div w:id="1253004533">
          <w:marLeft w:val="0"/>
          <w:marRight w:val="0"/>
          <w:marTop w:val="0"/>
          <w:marBottom w:val="0"/>
          <w:divBdr>
            <w:top w:val="none" w:sz="0" w:space="0" w:color="auto"/>
            <w:left w:val="none" w:sz="0" w:space="0" w:color="auto"/>
            <w:bottom w:val="none" w:sz="0" w:space="0" w:color="auto"/>
            <w:right w:val="none" w:sz="0" w:space="0" w:color="auto"/>
          </w:divBdr>
        </w:div>
      </w:divsChild>
    </w:div>
    <w:div w:id="1492745790">
      <w:bodyDiv w:val="1"/>
      <w:marLeft w:val="0"/>
      <w:marRight w:val="0"/>
      <w:marTop w:val="0"/>
      <w:marBottom w:val="0"/>
      <w:divBdr>
        <w:top w:val="none" w:sz="0" w:space="0" w:color="auto"/>
        <w:left w:val="none" w:sz="0" w:space="0" w:color="auto"/>
        <w:bottom w:val="none" w:sz="0" w:space="0" w:color="auto"/>
        <w:right w:val="none" w:sz="0" w:space="0" w:color="auto"/>
      </w:divBdr>
    </w:div>
    <w:div w:id="1495803990">
      <w:bodyDiv w:val="1"/>
      <w:marLeft w:val="0"/>
      <w:marRight w:val="0"/>
      <w:marTop w:val="0"/>
      <w:marBottom w:val="0"/>
      <w:divBdr>
        <w:top w:val="none" w:sz="0" w:space="0" w:color="auto"/>
        <w:left w:val="none" w:sz="0" w:space="0" w:color="auto"/>
        <w:bottom w:val="none" w:sz="0" w:space="0" w:color="auto"/>
        <w:right w:val="none" w:sz="0" w:space="0" w:color="auto"/>
      </w:divBdr>
      <w:divsChild>
        <w:div w:id="842357633">
          <w:marLeft w:val="0"/>
          <w:marRight w:val="0"/>
          <w:marTop w:val="34"/>
          <w:marBottom w:val="34"/>
          <w:divBdr>
            <w:top w:val="none" w:sz="0" w:space="0" w:color="auto"/>
            <w:left w:val="none" w:sz="0" w:space="0" w:color="auto"/>
            <w:bottom w:val="none" w:sz="0" w:space="0" w:color="auto"/>
            <w:right w:val="none" w:sz="0" w:space="0" w:color="auto"/>
          </w:divBdr>
        </w:div>
        <w:div w:id="267274634">
          <w:marLeft w:val="0"/>
          <w:marRight w:val="0"/>
          <w:marTop w:val="0"/>
          <w:marBottom w:val="0"/>
          <w:divBdr>
            <w:top w:val="none" w:sz="0" w:space="0" w:color="auto"/>
            <w:left w:val="none" w:sz="0" w:space="0" w:color="auto"/>
            <w:bottom w:val="none" w:sz="0" w:space="0" w:color="auto"/>
            <w:right w:val="none" w:sz="0" w:space="0" w:color="auto"/>
          </w:divBdr>
        </w:div>
      </w:divsChild>
    </w:div>
    <w:div w:id="1518499598">
      <w:bodyDiv w:val="1"/>
      <w:marLeft w:val="0"/>
      <w:marRight w:val="0"/>
      <w:marTop w:val="0"/>
      <w:marBottom w:val="0"/>
      <w:divBdr>
        <w:top w:val="none" w:sz="0" w:space="0" w:color="auto"/>
        <w:left w:val="none" w:sz="0" w:space="0" w:color="auto"/>
        <w:bottom w:val="none" w:sz="0" w:space="0" w:color="auto"/>
        <w:right w:val="none" w:sz="0" w:space="0" w:color="auto"/>
      </w:divBdr>
    </w:div>
    <w:div w:id="1542550671">
      <w:bodyDiv w:val="1"/>
      <w:marLeft w:val="0"/>
      <w:marRight w:val="0"/>
      <w:marTop w:val="0"/>
      <w:marBottom w:val="0"/>
      <w:divBdr>
        <w:top w:val="none" w:sz="0" w:space="0" w:color="auto"/>
        <w:left w:val="none" w:sz="0" w:space="0" w:color="auto"/>
        <w:bottom w:val="none" w:sz="0" w:space="0" w:color="auto"/>
        <w:right w:val="none" w:sz="0" w:space="0" w:color="auto"/>
      </w:divBdr>
    </w:div>
    <w:div w:id="1562331730">
      <w:bodyDiv w:val="1"/>
      <w:marLeft w:val="0"/>
      <w:marRight w:val="0"/>
      <w:marTop w:val="0"/>
      <w:marBottom w:val="0"/>
      <w:divBdr>
        <w:top w:val="none" w:sz="0" w:space="0" w:color="auto"/>
        <w:left w:val="none" w:sz="0" w:space="0" w:color="auto"/>
        <w:bottom w:val="none" w:sz="0" w:space="0" w:color="auto"/>
        <w:right w:val="none" w:sz="0" w:space="0" w:color="auto"/>
      </w:divBdr>
      <w:divsChild>
        <w:div w:id="1601838589">
          <w:marLeft w:val="0"/>
          <w:marRight w:val="0"/>
          <w:marTop w:val="34"/>
          <w:marBottom w:val="34"/>
          <w:divBdr>
            <w:top w:val="none" w:sz="0" w:space="0" w:color="auto"/>
            <w:left w:val="none" w:sz="0" w:space="0" w:color="auto"/>
            <w:bottom w:val="none" w:sz="0" w:space="0" w:color="auto"/>
            <w:right w:val="none" w:sz="0" w:space="0" w:color="auto"/>
          </w:divBdr>
        </w:div>
        <w:div w:id="100998145">
          <w:marLeft w:val="0"/>
          <w:marRight w:val="0"/>
          <w:marTop w:val="0"/>
          <w:marBottom w:val="0"/>
          <w:divBdr>
            <w:top w:val="none" w:sz="0" w:space="0" w:color="auto"/>
            <w:left w:val="none" w:sz="0" w:space="0" w:color="auto"/>
            <w:bottom w:val="none" w:sz="0" w:space="0" w:color="auto"/>
            <w:right w:val="none" w:sz="0" w:space="0" w:color="auto"/>
          </w:divBdr>
        </w:div>
      </w:divsChild>
    </w:div>
    <w:div w:id="1568566990">
      <w:bodyDiv w:val="1"/>
      <w:marLeft w:val="0"/>
      <w:marRight w:val="0"/>
      <w:marTop w:val="0"/>
      <w:marBottom w:val="0"/>
      <w:divBdr>
        <w:top w:val="none" w:sz="0" w:space="0" w:color="auto"/>
        <w:left w:val="none" w:sz="0" w:space="0" w:color="auto"/>
        <w:bottom w:val="none" w:sz="0" w:space="0" w:color="auto"/>
        <w:right w:val="none" w:sz="0" w:space="0" w:color="auto"/>
      </w:divBdr>
    </w:div>
    <w:div w:id="1591817828">
      <w:bodyDiv w:val="1"/>
      <w:marLeft w:val="0"/>
      <w:marRight w:val="0"/>
      <w:marTop w:val="0"/>
      <w:marBottom w:val="0"/>
      <w:divBdr>
        <w:top w:val="none" w:sz="0" w:space="0" w:color="auto"/>
        <w:left w:val="none" w:sz="0" w:space="0" w:color="auto"/>
        <w:bottom w:val="none" w:sz="0" w:space="0" w:color="auto"/>
        <w:right w:val="none" w:sz="0" w:space="0" w:color="auto"/>
      </w:divBdr>
    </w:div>
    <w:div w:id="1592884129">
      <w:bodyDiv w:val="1"/>
      <w:marLeft w:val="0"/>
      <w:marRight w:val="0"/>
      <w:marTop w:val="0"/>
      <w:marBottom w:val="0"/>
      <w:divBdr>
        <w:top w:val="none" w:sz="0" w:space="0" w:color="auto"/>
        <w:left w:val="none" w:sz="0" w:space="0" w:color="auto"/>
        <w:bottom w:val="none" w:sz="0" w:space="0" w:color="auto"/>
        <w:right w:val="none" w:sz="0" w:space="0" w:color="auto"/>
      </w:divBdr>
      <w:divsChild>
        <w:div w:id="195774982">
          <w:marLeft w:val="0"/>
          <w:marRight w:val="0"/>
          <w:marTop w:val="34"/>
          <w:marBottom w:val="34"/>
          <w:divBdr>
            <w:top w:val="none" w:sz="0" w:space="0" w:color="auto"/>
            <w:left w:val="none" w:sz="0" w:space="0" w:color="auto"/>
            <w:bottom w:val="none" w:sz="0" w:space="0" w:color="auto"/>
            <w:right w:val="none" w:sz="0" w:space="0" w:color="auto"/>
          </w:divBdr>
        </w:div>
        <w:div w:id="1591961062">
          <w:marLeft w:val="0"/>
          <w:marRight w:val="0"/>
          <w:marTop w:val="0"/>
          <w:marBottom w:val="0"/>
          <w:divBdr>
            <w:top w:val="none" w:sz="0" w:space="0" w:color="auto"/>
            <w:left w:val="none" w:sz="0" w:space="0" w:color="auto"/>
            <w:bottom w:val="none" w:sz="0" w:space="0" w:color="auto"/>
            <w:right w:val="none" w:sz="0" w:space="0" w:color="auto"/>
          </w:divBdr>
        </w:div>
      </w:divsChild>
    </w:div>
    <w:div w:id="1622418892">
      <w:bodyDiv w:val="1"/>
      <w:marLeft w:val="0"/>
      <w:marRight w:val="0"/>
      <w:marTop w:val="0"/>
      <w:marBottom w:val="0"/>
      <w:divBdr>
        <w:top w:val="none" w:sz="0" w:space="0" w:color="auto"/>
        <w:left w:val="none" w:sz="0" w:space="0" w:color="auto"/>
        <w:bottom w:val="none" w:sz="0" w:space="0" w:color="auto"/>
        <w:right w:val="none" w:sz="0" w:space="0" w:color="auto"/>
      </w:divBdr>
    </w:div>
    <w:div w:id="1635057676">
      <w:bodyDiv w:val="1"/>
      <w:marLeft w:val="0"/>
      <w:marRight w:val="0"/>
      <w:marTop w:val="0"/>
      <w:marBottom w:val="0"/>
      <w:divBdr>
        <w:top w:val="none" w:sz="0" w:space="0" w:color="auto"/>
        <w:left w:val="none" w:sz="0" w:space="0" w:color="auto"/>
        <w:bottom w:val="none" w:sz="0" w:space="0" w:color="auto"/>
        <w:right w:val="none" w:sz="0" w:space="0" w:color="auto"/>
      </w:divBdr>
      <w:divsChild>
        <w:div w:id="677779600">
          <w:marLeft w:val="0"/>
          <w:marRight w:val="0"/>
          <w:marTop w:val="34"/>
          <w:marBottom w:val="34"/>
          <w:divBdr>
            <w:top w:val="none" w:sz="0" w:space="0" w:color="auto"/>
            <w:left w:val="none" w:sz="0" w:space="0" w:color="auto"/>
            <w:bottom w:val="none" w:sz="0" w:space="0" w:color="auto"/>
            <w:right w:val="none" w:sz="0" w:space="0" w:color="auto"/>
          </w:divBdr>
        </w:div>
        <w:div w:id="1394113347">
          <w:marLeft w:val="0"/>
          <w:marRight w:val="0"/>
          <w:marTop w:val="0"/>
          <w:marBottom w:val="0"/>
          <w:divBdr>
            <w:top w:val="none" w:sz="0" w:space="0" w:color="auto"/>
            <w:left w:val="none" w:sz="0" w:space="0" w:color="auto"/>
            <w:bottom w:val="none" w:sz="0" w:space="0" w:color="auto"/>
            <w:right w:val="none" w:sz="0" w:space="0" w:color="auto"/>
          </w:divBdr>
        </w:div>
      </w:divsChild>
    </w:div>
    <w:div w:id="1640651261">
      <w:bodyDiv w:val="1"/>
      <w:marLeft w:val="0"/>
      <w:marRight w:val="0"/>
      <w:marTop w:val="0"/>
      <w:marBottom w:val="0"/>
      <w:divBdr>
        <w:top w:val="none" w:sz="0" w:space="0" w:color="auto"/>
        <w:left w:val="none" w:sz="0" w:space="0" w:color="auto"/>
        <w:bottom w:val="none" w:sz="0" w:space="0" w:color="auto"/>
        <w:right w:val="none" w:sz="0" w:space="0" w:color="auto"/>
      </w:divBdr>
    </w:div>
    <w:div w:id="1657143810">
      <w:bodyDiv w:val="1"/>
      <w:marLeft w:val="0"/>
      <w:marRight w:val="0"/>
      <w:marTop w:val="0"/>
      <w:marBottom w:val="0"/>
      <w:divBdr>
        <w:top w:val="none" w:sz="0" w:space="0" w:color="auto"/>
        <w:left w:val="none" w:sz="0" w:space="0" w:color="auto"/>
        <w:bottom w:val="none" w:sz="0" w:space="0" w:color="auto"/>
        <w:right w:val="none" w:sz="0" w:space="0" w:color="auto"/>
      </w:divBdr>
    </w:div>
    <w:div w:id="16751117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825">
          <w:marLeft w:val="0"/>
          <w:marRight w:val="0"/>
          <w:marTop w:val="34"/>
          <w:marBottom w:val="34"/>
          <w:divBdr>
            <w:top w:val="none" w:sz="0" w:space="0" w:color="auto"/>
            <w:left w:val="none" w:sz="0" w:space="0" w:color="auto"/>
            <w:bottom w:val="none" w:sz="0" w:space="0" w:color="auto"/>
            <w:right w:val="none" w:sz="0" w:space="0" w:color="auto"/>
          </w:divBdr>
        </w:div>
        <w:div w:id="1549682669">
          <w:marLeft w:val="0"/>
          <w:marRight w:val="0"/>
          <w:marTop w:val="0"/>
          <w:marBottom w:val="0"/>
          <w:divBdr>
            <w:top w:val="none" w:sz="0" w:space="0" w:color="auto"/>
            <w:left w:val="none" w:sz="0" w:space="0" w:color="auto"/>
            <w:bottom w:val="none" w:sz="0" w:space="0" w:color="auto"/>
            <w:right w:val="none" w:sz="0" w:space="0" w:color="auto"/>
          </w:divBdr>
        </w:div>
      </w:divsChild>
    </w:div>
    <w:div w:id="1682508132">
      <w:bodyDiv w:val="1"/>
      <w:marLeft w:val="0"/>
      <w:marRight w:val="0"/>
      <w:marTop w:val="0"/>
      <w:marBottom w:val="0"/>
      <w:divBdr>
        <w:top w:val="none" w:sz="0" w:space="0" w:color="auto"/>
        <w:left w:val="none" w:sz="0" w:space="0" w:color="auto"/>
        <w:bottom w:val="none" w:sz="0" w:space="0" w:color="auto"/>
        <w:right w:val="none" w:sz="0" w:space="0" w:color="auto"/>
      </w:divBdr>
    </w:div>
    <w:div w:id="1688754482">
      <w:bodyDiv w:val="1"/>
      <w:marLeft w:val="0"/>
      <w:marRight w:val="0"/>
      <w:marTop w:val="0"/>
      <w:marBottom w:val="0"/>
      <w:divBdr>
        <w:top w:val="none" w:sz="0" w:space="0" w:color="auto"/>
        <w:left w:val="none" w:sz="0" w:space="0" w:color="auto"/>
        <w:bottom w:val="none" w:sz="0" w:space="0" w:color="auto"/>
        <w:right w:val="none" w:sz="0" w:space="0" w:color="auto"/>
      </w:divBdr>
      <w:divsChild>
        <w:div w:id="1129129215">
          <w:marLeft w:val="0"/>
          <w:marRight w:val="0"/>
          <w:marTop w:val="34"/>
          <w:marBottom w:val="34"/>
          <w:divBdr>
            <w:top w:val="none" w:sz="0" w:space="0" w:color="auto"/>
            <w:left w:val="none" w:sz="0" w:space="0" w:color="auto"/>
            <w:bottom w:val="none" w:sz="0" w:space="0" w:color="auto"/>
            <w:right w:val="none" w:sz="0" w:space="0" w:color="auto"/>
          </w:divBdr>
        </w:div>
        <w:div w:id="1505438992">
          <w:marLeft w:val="0"/>
          <w:marRight w:val="0"/>
          <w:marTop w:val="0"/>
          <w:marBottom w:val="0"/>
          <w:divBdr>
            <w:top w:val="none" w:sz="0" w:space="0" w:color="auto"/>
            <w:left w:val="none" w:sz="0" w:space="0" w:color="auto"/>
            <w:bottom w:val="none" w:sz="0" w:space="0" w:color="auto"/>
            <w:right w:val="none" w:sz="0" w:space="0" w:color="auto"/>
          </w:divBdr>
        </w:div>
      </w:divsChild>
    </w:div>
    <w:div w:id="1698120944">
      <w:bodyDiv w:val="1"/>
      <w:marLeft w:val="0"/>
      <w:marRight w:val="0"/>
      <w:marTop w:val="0"/>
      <w:marBottom w:val="0"/>
      <w:divBdr>
        <w:top w:val="none" w:sz="0" w:space="0" w:color="auto"/>
        <w:left w:val="none" w:sz="0" w:space="0" w:color="auto"/>
        <w:bottom w:val="none" w:sz="0" w:space="0" w:color="auto"/>
        <w:right w:val="none" w:sz="0" w:space="0" w:color="auto"/>
      </w:divBdr>
    </w:div>
    <w:div w:id="1700398085">
      <w:bodyDiv w:val="1"/>
      <w:marLeft w:val="0"/>
      <w:marRight w:val="0"/>
      <w:marTop w:val="0"/>
      <w:marBottom w:val="0"/>
      <w:divBdr>
        <w:top w:val="none" w:sz="0" w:space="0" w:color="auto"/>
        <w:left w:val="none" w:sz="0" w:space="0" w:color="auto"/>
        <w:bottom w:val="none" w:sz="0" w:space="0" w:color="auto"/>
        <w:right w:val="none" w:sz="0" w:space="0" w:color="auto"/>
      </w:divBdr>
      <w:divsChild>
        <w:div w:id="1157572936">
          <w:marLeft w:val="0"/>
          <w:marRight w:val="0"/>
          <w:marTop w:val="34"/>
          <w:marBottom w:val="34"/>
          <w:divBdr>
            <w:top w:val="none" w:sz="0" w:space="0" w:color="auto"/>
            <w:left w:val="none" w:sz="0" w:space="0" w:color="auto"/>
            <w:bottom w:val="none" w:sz="0" w:space="0" w:color="auto"/>
            <w:right w:val="none" w:sz="0" w:space="0" w:color="auto"/>
          </w:divBdr>
        </w:div>
        <w:div w:id="1176772376">
          <w:marLeft w:val="0"/>
          <w:marRight w:val="0"/>
          <w:marTop w:val="0"/>
          <w:marBottom w:val="0"/>
          <w:divBdr>
            <w:top w:val="none" w:sz="0" w:space="0" w:color="auto"/>
            <w:left w:val="none" w:sz="0" w:space="0" w:color="auto"/>
            <w:bottom w:val="none" w:sz="0" w:space="0" w:color="auto"/>
            <w:right w:val="none" w:sz="0" w:space="0" w:color="auto"/>
          </w:divBdr>
        </w:div>
      </w:divsChild>
    </w:div>
    <w:div w:id="1702238574">
      <w:bodyDiv w:val="1"/>
      <w:marLeft w:val="0"/>
      <w:marRight w:val="0"/>
      <w:marTop w:val="0"/>
      <w:marBottom w:val="0"/>
      <w:divBdr>
        <w:top w:val="none" w:sz="0" w:space="0" w:color="auto"/>
        <w:left w:val="none" w:sz="0" w:space="0" w:color="auto"/>
        <w:bottom w:val="none" w:sz="0" w:space="0" w:color="auto"/>
        <w:right w:val="none" w:sz="0" w:space="0" w:color="auto"/>
      </w:divBdr>
    </w:div>
    <w:div w:id="1705868473">
      <w:bodyDiv w:val="1"/>
      <w:marLeft w:val="0"/>
      <w:marRight w:val="0"/>
      <w:marTop w:val="0"/>
      <w:marBottom w:val="0"/>
      <w:divBdr>
        <w:top w:val="none" w:sz="0" w:space="0" w:color="auto"/>
        <w:left w:val="none" w:sz="0" w:space="0" w:color="auto"/>
        <w:bottom w:val="none" w:sz="0" w:space="0" w:color="auto"/>
        <w:right w:val="none" w:sz="0" w:space="0" w:color="auto"/>
      </w:divBdr>
      <w:divsChild>
        <w:div w:id="384067445">
          <w:marLeft w:val="0"/>
          <w:marRight w:val="0"/>
          <w:marTop w:val="34"/>
          <w:marBottom w:val="34"/>
          <w:divBdr>
            <w:top w:val="none" w:sz="0" w:space="0" w:color="auto"/>
            <w:left w:val="none" w:sz="0" w:space="0" w:color="auto"/>
            <w:bottom w:val="none" w:sz="0" w:space="0" w:color="auto"/>
            <w:right w:val="none" w:sz="0" w:space="0" w:color="auto"/>
          </w:divBdr>
        </w:div>
        <w:div w:id="454909124">
          <w:marLeft w:val="0"/>
          <w:marRight w:val="0"/>
          <w:marTop w:val="0"/>
          <w:marBottom w:val="0"/>
          <w:divBdr>
            <w:top w:val="none" w:sz="0" w:space="0" w:color="auto"/>
            <w:left w:val="none" w:sz="0" w:space="0" w:color="auto"/>
            <w:bottom w:val="none" w:sz="0" w:space="0" w:color="auto"/>
            <w:right w:val="none" w:sz="0" w:space="0" w:color="auto"/>
          </w:divBdr>
        </w:div>
      </w:divsChild>
    </w:div>
    <w:div w:id="1706826285">
      <w:bodyDiv w:val="1"/>
      <w:marLeft w:val="0"/>
      <w:marRight w:val="0"/>
      <w:marTop w:val="0"/>
      <w:marBottom w:val="0"/>
      <w:divBdr>
        <w:top w:val="none" w:sz="0" w:space="0" w:color="auto"/>
        <w:left w:val="none" w:sz="0" w:space="0" w:color="auto"/>
        <w:bottom w:val="none" w:sz="0" w:space="0" w:color="auto"/>
        <w:right w:val="none" w:sz="0" w:space="0" w:color="auto"/>
      </w:divBdr>
      <w:divsChild>
        <w:div w:id="1815172115">
          <w:marLeft w:val="0"/>
          <w:marRight w:val="0"/>
          <w:marTop w:val="34"/>
          <w:marBottom w:val="34"/>
          <w:divBdr>
            <w:top w:val="none" w:sz="0" w:space="0" w:color="auto"/>
            <w:left w:val="none" w:sz="0" w:space="0" w:color="auto"/>
            <w:bottom w:val="none" w:sz="0" w:space="0" w:color="auto"/>
            <w:right w:val="none" w:sz="0" w:space="0" w:color="auto"/>
          </w:divBdr>
        </w:div>
        <w:div w:id="139076423">
          <w:marLeft w:val="0"/>
          <w:marRight w:val="0"/>
          <w:marTop w:val="0"/>
          <w:marBottom w:val="0"/>
          <w:divBdr>
            <w:top w:val="none" w:sz="0" w:space="0" w:color="auto"/>
            <w:left w:val="none" w:sz="0" w:space="0" w:color="auto"/>
            <w:bottom w:val="none" w:sz="0" w:space="0" w:color="auto"/>
            <w:right w:val="none" w:sz="0" w:space="0" w:color="auto"/>
          </w:divBdr>
        </w:div>
      </w:divsChild>
    </w:div>
    <w:div w:id="1710954143">
      <w:bodyDiv w:val="1"/>
      <w:marLeft w:val="0"/>
      <w:marRight w:val="0"/>
      <w:marTop w:val="0"/>
      <w:marBottom w:val="0"/>
      <w:divBdr>
        <w:top w:val="none" w:sz="0" w:space="0" w:color="auto"/>
        <w:left w:val="none" w:sz="0" w:space="0" w:color="auto"/>
        <w:bottom w:val="none" w:sz="0" w:space="0" w:color="auto"/>
        <w:right w:val="none" w:sz="0" w:space="0" w:color="auto"/>
      </w:divBdr>
      <w:divsChild>
        <w:div w:id="842744730">
          <w:marLeft w:val="0"/>
          <w:marRight w:val="0"/>
          <w:marTop w:val="34"/>
          <w:marBottom w:val="34"/>
          <w:divBdr>
            <w:top w:val="none" w:sz="0" w:space="0" w:color="auto"/>
            <w:left w:val="none" w:sz="0" w:space="0" w:color="auto"/>
            <w:bottom w:val="none" w:sz="0" w:space="0" w:color="auto"/>
            <w:right w:val="none" w:sz="0" w:space="0" w:color="auto"/>
          </w:divBdr>
        </w:div>
        <w:div w:id="377246875">
          <w:marLeft w:val="0"/>
          <w:marRight w:val="0"/>
          <w:marTop w:val="0"/>
          <w:marBottom w:val="0"/>
          <w:divBdr>
            <w:top w:val="none" w:sz="0" w:space="0" w:color="auto"/>
            <w:left w:val="none" w:sz="0" w:space="0" w:color="auto"/>
            <w:bottom w:val="none" w:sz="0" w:space="0" w:color="auto"/>
            <w:right w:val="none" w:sz="0" w:space="0" w:color="auto"/>
          </w:divBdr>
        </w:div>
      </w:divsChild>
    </w:div>
    <w:div w:id="1722092485">
      <w:bodyDiv w:val="1"/>
      <w:marLeft w:val="0"/>
      <w:marRight w:val="0"/>
      <w:marTop w:val="0"/>
      <w:marBottom w:val="0"/>
      <w:divBdr>
        <w:top w:val="none" w:sz="0" w:space="0" w:color="auto"/>
        <w:left w:val="none" w:sz="0" w:space="0" w:color="auto"/>
        <w:bottom w:val="none" w:sz="0" w:space="0" w:color="auto"/>
        <w:right w:val="none" w:sz="0" w:space="0" w:color="auto"/>
      </w:divBdr>
      <w:divsChild>
        <w:div w:id="256907278">
          <w:marLeft w:val="0"/>
          <w:marRight w:val="0"/>
          <w:marTop w:val="34"/>
          <w:marBottom w:val="34"/>
          <w:divBdr>
            <w:top w:val="none" w:sz="0" w:space="0" w:color="auto"/>
            <w:left w:val="none" w:sz="0" w:space="0" w:color="auto"/>
            <w:bottom w:val="none" w:sz="0" w:space="0" w:color="auto"/>
            <w:right w:val="none" w:sz="0" w:space="0" w:color="auto"/>
          </w:divBdr>
        </w:div>
        <w:div w:id="1341275753">
          <w:marLeft w:val="0"/>
          <w:marRight w:val="0"/>
          <w:marTop w:val="0"/>
          <w:marBottom w:val="0"/>
          <w:divBdr>
            <w:top w:val="none" w:sz="0" w:space="0" w:color="auto"/>
            <w:left w:val="none" w:sz="0" w:space="0" w:color="auto"/>
            <w:bottom w:val="none" w:sz="0" w:space="0" w:color="auto"/>
            <w:right w:val="none" w:sz="0" w:space="0" w:color="auto"/>
          </w:divBdr>
        </w:div>
      </w:divsChild>
    </w:div>
    <w:div w:id="1731264963">
      <w:bodyDiv w:val="1"/>
      <w:marLeft w:val="0"/>
      <w:marRight w:val="0"/>
      <w:marTop w:val="0"/>
      <w:marBottom w:val="0"/>
      <w:divBdr>
        <w:top w:val="none" w:sz="0" w:space="0" w:color="auto"/>
        <w:left w:val="none" w:sz="0" w:space="0" w:color="auto"/>
        <w:bottom w:val="none" w:sz="0" w:space="0" w:color="auto"/>
        <w:right w:val="none" w:sz="0" w:space="0" w:color="auto"/>
      </w:divBdr>
      <w:divsChild>
        <w:div w:id="800268694">
          <w:marLeft w:val="0"/>
          <w:marRight w:val="0"/>
          <w:marTop w:val="34"/>
          <w:marBottom w:val="34"/>
          <w:divBdr>
            <w:top w:val="none" w:sz="0" w:space="0" w:color="auto"/>
            <w:left w:val="none" w:sz="0" w:space="0" w:color="auto"/>
            <w:bottom w:val="none" w:sz="0" w:space="0" w:color="auto"/>
            <w:right w:val="none" w:sz="0" w:space="0" w:color="auto"/>
          </w:divBdr>
        </w:div>
        <w:div w:id="92286068">
          <w:marLeft w:val="0"/>
          <w:marRight w:val="0"/>
          <w:marTop w:val="0"/>
          <w:marBottom w:val="0"/>
          <w:divBdr>
            <w:top w:val="none" w:sz="0" w:space="0" w:color="auto"/>
            <w:left w:val="none" w:sz="0" w:space="0" w:color="auto"/>
            <w:bottom w:val="none" w:sz="0" w:space="0" w:color="auto"/>
            <w:right w:val="none" w:sz="0" w:space="0" w:color="auto"/>
          </w:divBdr>
        </w:div>
      </w:divsChild>
    </w:div>
    <w:div w:id="1738431439">
      <w:bodyDiv w:val="1"/>
      <w:marLeft w:val="0"/>
      <w:marRight w:val="0"/>
      <w:marTop w:val="0"/>
      <w:marBottom w:val="0"/>
      <w:divBdr>
        <w:top w:val="none" w:sz="0" w:space="0" w:color="auto"/>
        <w:left w:val="none" w:sz="0" w:space="0" w:color="auto"/>
        <w:bottom w:val="none" w:sz="0" w:space="0" w:color="auto"/>
        <w:right w:val="none" w:sz="0" w:space="0" w:color="auto"/>
      </w:divBdr>
    </w:div>
    <w:div w:id="1747336789">
      <w:bodyDiv w:val="1"/>
      <w:marLeft w:val="0"/>
      <w:marRight w:val="0"/>
      <w:marTop w:val="0"/>
      <w:marBottom w:val="0"/>
      <w:divBdr>
        <w:top w:val="none" w:sz="0" w:space="0" w:color="auto"/>
        <w:left w:val="none" w:sz="0" w:space="0" w:color="auto"/>
        <w:bottom w:val="none" w:sz="0" w:space="0" w:color="auto"/>
        <w:right w:val="none" w:sz="0" w:space="0" w:color="auto"/>
      </w:divBdr>
      <w:divsChild>
        <w:div w:id="70006914">
          <w:marLeft w:val="0"/>
          <w:marRight w:val="0"/>
          <w:marTop w:val="34"/>
          <w:marBottom w:val="34"/>
          <w:divBdr>
            <w:top w:val="none" w:sz="0" w:space="0" w:color="auto"/>
            <w:left w:val="none" w:sz="0" w:space="0" w:color="auto"/>
            <w:bottom w:val="none" w:sz="0" w:space="0" w:color="auto"/>
            <w:right w:val="none" w:sz="0" w:space="0" w:color="auto"/>
          </w:divBdr>
        </w:div>
        <w:div w:id="2125344183">
          <w:marLeft w:val="0"/>
          <w:marRight w:val="0"/>
          <w:marTop w:val="0"/>
          <w:marBottom w:val="0"/>
          <w:divBdr>
            <w:top w:val="none" w:sz="0" w:space="0" w:color="auto"/>
            <w:left w:val="none" w:sz="0" w:space="0" w:color="auto"/>
            <w:bottom w:val="none" w:sz="0" w:space="0" w:color="auto"/>
            <w:right w:val="none" w:sz="0" w:space="0" w:color="auto"/>
          </w:divBdr>
        </w:div>
      </w:divsChild>
    </w:div>
    <w:div w:id="1752190885">
      <w:bodyDiv w:val="1"/>
      <w:marLeft w:val="0"/>
      <w:marRight w:val="0"/>
      <w:marTop w:val="0"/>
      <w:marBottom w:val="0"/>
      <w:divBdr>
        <w:top w:val="none" w:sz="0" w:space="0" w:color="auto"/>
        <w:left w:val="none" w:sz="0" w:space="0" w:color="auto"/>
        <w:bottom w:val="none" w:sz="0" w:space="0" w:color="auto"/>
        <w:right w:val="none" w:sz="0" w:space="0" w:color="auto"/>
      </w:divBdr>
    </w:div>
    <w:div w:id="1752265890">
      <w:bodyDiv w:val="1"/>
      <w:marLeft w:val="0"/>
      <w:marRight w:val="0"/>
      <w:marTop w:val="0"/>
      <w:marBottom w:val="0"/>
      <w:divBdr>
        <w:top w:val="none" w:sz="0" w:space="0" w:color="auto"/>
        <w:left w:val="none" w:sz="0" w:space="0" w:color="auto"/>
        <w:bottom w:val="none" w:sz="0" w:space="0" w:color="auto"/>
        <w:right w:val="none" w:sz="0" w:space="0" w:color="auto"/>
      </w:divBdr>
    </w:div>
    <w:div w:id="1764569775">
      <w:bodyDiv w:val="1"/>
      <w:marLeft w:val="0"/>
      <w:marRight w:val="0"/>
      <w:marTop w:val="0"/>
      <w:marBottom w:val="0"/>
      <w:divBdr>
        <w:top w:val="none" w:sz="0" w:space="0" w:color="auto"/>
        <w:left w:val="none" w:sz="0" w:space="0" w:color="auto"/>
        <w:bottom w:val="none" w:sz="0" w:space="0" w:color="auto"/>
        <w:right w:val="none" w:sz="0" w:space="0" w:color="auto"/>
      </w:divBdr>
    </w:div>
    <w:div w:id="1780685883">
      <w:bodyDiv w:val="1"/>
      <w:marLeft w:val="0"/>
      <w:marRight w:val="0"/>
      <w:marTop w:val="0"/>
      <w:marBottom w:val="0"/>
      <w:divBdr>
        <w:top w:val="none" w:sz="0" w:space="0" w:color="auto"/>
        <w:left w:val="none" w:sz="0" w:space="0" w:color="auto"/>
        <w:bottom w:val="none" w:sz="0" w:space="0" w:color="auto"/>
        <w:right w:val="none" w:sz="0" w:space="0" w:color="auto"/>
      </w:divBdr>
      <w:divsChild>
        <w:div w:id="224029233">
          <w:marLeft w:val="0"/>
          <w:marRight w:val="0"/>
          <w:marTop w:val="166"/>
          <w:marBottom w:val="166"/>
          <w:divBdr>
            <w:top w:val="none" w:sz="0" w:space="0" w:color="auto"/>
            <w:left w:val="none" w:sz="0" w:space="0" w:color="auto"/>
            <w:bottom w:val="none" w:sz="0" w:space="0" w:color="auto"/>
            <w:right w:val="none" w:sz="0" w:space="0" w:color="auto"/>
          </w:divBdr>
        </w:div>
        <w:div w:id="119039595">
          <w:marLeft w:val="0"/>
          <w:marRight w:val="0"/>
          <w:marTop w:val="166"/>
          <w:marBottom w:val="166"/>
          <w:divBdr>
            <w:top w:val="none" w:sz="0" w:space="0" w:color="auto"/>
            <w:left w:val="none" w:sz="0" w:space="0" w:color="auto"/>
            <w:bottom w:val="none" w:sz="0" w:space="0" w:color="auto"/>
            <w:right w:val="none" w:sz="0" w:space="0" w:color="auto"/>
          </w:divBdr>
        </w:div>
        <w:div w:id="793062312">
          <w:marLeft w:val="0"/>
          <w:marRight w:val="0"/>
          <w:marTop w:val="166"/>
          <w:marBottom w:val="166"/>
          <w:divBdr>
            <w:top w:val="none" w:sz="0" w:space="0" w:color="auto"/>
            <w:left w:val="none" w:sz="0" w:space="0" w:color="auto"/>
            <w:bottom w:val="none" w:sz="0" w:space="0" w:color="auto"/>
            <w:right w:val="none" w:sz="0" w:space="0" w:color="auto"/>
          </w:divBdr>
        </w:div>
      </w:divsChild>
    </w:div>
    <w:div w:id="1804811276">
      <w:bodyDiv w:val="1"/>
      <w:marLeft w:val="0"/>
      <w:marRight w:val="0"/>
      <w:marTop w:val="0"/>
      <w:marBottom w:val="0"/>
      <w:divBdr>
        <w:top w:val="none" w:sz="0" w:space="0" w:color="auto"/>
        <w:left w:val="none" w:sz="0" w:space="0" w:color="auto"/>
        <w:bottom w:val="none" w:sz="0" w:space="0" w:color="auto"/>
        <w:right w:val="none" w:sz="0" w:space="0" w:color="auto"/>
      </w:divBdr>
      <w:divsChild>
        <w:div w:id="802389732">
          <w:marLeft w:val="0"/>
          <w:marRight w:val="0"/>
          <w:marTop w:val="34"/>
          <w:marBottom w:val="34"/>
          <w:divBdr>
            <w:top w:val="none" w:sz="0" w:space="0" w:color="auto"/>
            <w:left w:val="none" w:sz="0" w:space="0" w:color="auto"/>
            <w:bottom w:val="none" w:sz="0" w:space="0" w:color="auto"/>
            <w:right w:val="none" w:sz="0" w:space="0" w:color="auto"/>
          </w:divBdr>
        </w:div>
        <w:div w:id="540097913">
          <w:marLeft w:val="0"/>
          <w:marRight w:val="0"/>
          <w:marTop w:val="0"/>
          <w:marBottom w:val="0"/>
          <w:divBdr>
            <w:top w:val="none" w:sz="0" w:space="0" w:color="auto"/>
            <w:left w:val="none" w:sz="0" w:space="0" w:color="auto"/>
            <w:bottom w:val="none" w:sz="0" w:space="0" w:color="auto"/>
            <w:right w:val="none" w:sz="0" w:space="0" w:color="auto"/>
          </w:divBdr>
        </w:div>
      </w:divsChild>
    </w:div>
    <w:div w:id="1810049260">
      <w:bodyDiv w:val="1"/>
      <w:marLeft w:val="0"/>
      <w:marRight w:val="0"/>
      <w:marTop w:val="0"/>
      <w:marBottom w:val="0"/>
      <w:divBdr>
        <w:top w:val="none" w:sz="0" w:space="0" w:color="auto"/>
        <w:left w:val="none" w:sz="0" w:space="0" w:color="auto"/>
        <w:bottom w:val="none" w:sz="0" w:space="0" w:color="auto"/>
        <w:right w:val="none" w:sz="0" w:space="0" w:color="auto"/>
      </w:divBdr>
      <w:divsChild>
        <w:div w:id="270281989">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681787596">
          <w:marLeft w:val="0"/>
          <w:marRight w:val="0"/>
          <w:marTop w:val="0"/>
          <w:marBottom w:val="0"/>
          <w:divBdr>
            <w:top w:val="none" w:sz="0" w:space="0" w:color="auto"/>
            <w:left w:val="none" w:sz="0" w:space="0" w:color="auto"/>
            <w:bottom w:val="none" w:sz="0" w:space="0" w:color="auto"/>
            <w:right w:val="none" w:sz="0" w:space="0" w:color="auto"/>
          </w:divBdr>
        </w:div>
        <w:div w:id="1637679188">
          <w:marLeft w:val="0"/>
          <w:marRight w:val="0"/>
          <w:marTop w:val="0"/>
          <w:marBottom w:val="0"/>
          <w:divBdr>
            <w:top w:val="none" w:sz="0" w:space="0" w:color="auto"/>
            <w:left w:val="none" w:sz="0" w:space="0" w:color="auto"/>
            <w:bottom w:val="none" w:sz="0" w:space="0" w:color="auto"/>
            <w:right w:val="none" w:sz="0" w:space="0" w:color="auto"/>
          </w:divBdr>
        </w:div>
        <w:div w:id="371079582">
          <w:marLeft w:val="0"/>
          <w:marRight w:val="0"/>
          <w:marTop w:val="0"/>
          <w:marBottom w:val="0"/>
          <w:divBdr>
            <w:top w:val="none" w:sz="0" w:space="0" w:color="auto"/>
            <w:left w:val="none" w:sz="0" w:space="0" w:color="auto"/>
            <w:bottom w:val="none" w:sz="0" w:space="0" w:color="auto"/>
            <w:right w:val="none" w:sz="0" w:space="0" w:color="auto"/>
          </w:divBdr>
        </w:div>
      </w:divsChild>
    </w:div>
    <w:div w:id="1812094851">
      <w:bodyDiv w:val="1"/>
      <w:marLeft w:val="0"/>
      <w:marRight w:val="0"/>
      <w:marTop w:val="0"/>
      <w:marBottom w:val="0"/>
      <w:divBdr>
        <w:top w:val="none" w:sz="0" w:space="0" w:color="auto"/>
        <w:left w:val="none" w:sz="0" w:space="0" w:color="auto"/>
        <w:bottom w:val="none" w:sz="0" w:space="0" w:color="auto"/>
        <w:right w:val="none" w:sz="0" w:space="0" w:color="auto"/>
      </w:divBdr>
      <w:divsChild>
        <w:div w:id="683938134">
          <w:marLeft w:val="0"/>
          <w:marRight w:val="0"/>
          <w:marTop w:val="34"/>
          <w:marBottom w:val="34"/>
          <w:divBdr>
            <w:top w:val="none" w:sz="0" w:space="0" w:color="auto"/>
            <w:left w:val="none" w:sz="0" w:space="0" w:color="auto"/>
            <w:bottom w:val="none" w:sz="0" w:space="0" w:color="auto"/>
            <w:right w:val="none" w:sz="0" w:space="0" w:color="auto"/>
          </w:divBdr>
        </w:div>
        <w:div w:id="632059375">
          <w:marLeft w:val="0"/>
          <w:marRight w:val="0"/>
          <w:marTop w:val="0"/>
          <w:marBottom w:val="0"/>
          <w:divBdr>
            <w:top w:val="none" w:sz="0" w:space="0" w:color="auto"/>
            <w:left w:val="none" w:sz="0" w:space="0" w:color="auto"/>
            <w:bottom w:val="none" w:sz="0" w:space="0" w:color="auto"/>
            <w:right w:val="none" w:sz="0" w:space="0" w:color="auto"/>
          </w:divBdr>
        </w:div>
      </w:divsChild>
    </w:div>
    <w:div w:id="1829664274">
      <w:bodyDiv w:val="1"/>
      <w:marLeft w:val="0"/>
      <w:marRight w:val="0"/>
      <w:marTop w:val="0"/>
      <w:marBottom w:val="0"/>
      <w:divBdr>
        <w:top w:val="none" w:sz="0" w:space="0" w:color="auto"/>
        <w:left w:val="none" w:sz="0" w:space="0" w:color="auto"/>
        <w:bottom w:val="none" w:sz="0" w:space="0" w:color="auto"/>
        <w:right w:val="none" w:sz="0" w:space="0" w:color="auto"/>
      </w:divBdr>
    </w:div>
    <w:div w:id="1832215496">
      <w:bodyDiv w:val="1"/>
      <w:marLeft w:val="0"/>
      <w:marRight w:val="0"/>
      <w:marTop w:val="0"/>
      <w:marBottom w:val="0"/>
      <w:divBdr>
        <w:top w:val="none" w:sz="0" w:space="0" w:color="auto"/>
        <w:left w:val="none" w:sz="0" w:space="0" w:color="auto"/>
        <w:bottom w:val="none" w:sz="0" w:space="0" w:color="auto"/>
        <w:right w:val="none" w:sz="0" w:space="0" w:color="auto"/>
      </w:divBdr>
      <w:divsChild>
        <w:div w:id="25303386">
          <w:marLeft w:val="0"/>
          <w:marRight w:val="0"/>
          <w:marTop w:val="34"/>
          <w:marBottom w:val="34"/>
          <w:divBdr>
            <w:top w:val="none" w:sz="0" w:space="0" w:color="auto"/>
            <w:left w:val="none" w:sz="0" w:space="0" w:color="auto"/>
            <w:bottom w:val="none" w:sz="0" w:space="0" w:color="auto"/>
            <w:right w:val="none" w:sz="0" w:space="0" w:color="auto"/>
          </w:divBdr>
        </w:div>
        <w:div w:id="313872052">
          <w:marLeft w:val="0"/>
          <w:marRight w:val="0"/>
          <w:marTop w:val="0"/>
          <w:marBottom w:val="0"/>
          <w:divBdr>
            <w:top w:val="none" w:sz="0" w:space="0" w:color="auto"/>
            <w:left w:val="none" w:sz="0" w:space="0" w:color="auto"/>
            <w:bottom w:val="none" w:sz="0" w:space="0" w:color="auto"/>
            <w:right w:val="none" w:sz="0" w:space="0" w:color="auto"/>
          </w:divBdr>
        </w:div>
      </w:divsChild>
    </w:div>
    <w:div w:id="1862358588">
      <w:bodyDiv w:val="1"/>
      <w:marLeft w:val="0"/>
      <w:marRight w:val="0"/>
      <w:marTop w:val="0"/>
      <w:marBottom w:val="0"/>
      <w:divBdr>
        <w:top w:val="none" w:sz="0" w:space="0" w:color="auto"/>
        <w:left w:val="none" w:sz="0" w:space="0" w:color="auto"/>
        <w:bottom w:val="none" w:sz="0" w:space="0" w:color="auto"/>
        <w:right w:val="none" w:sz="0" w:space="0" w:color="auto"/>
      </w:divBdr>
      <w:divsChild>
        <w:div w:id="87316097">
          <w:marLeft w:val="0"/>
          <w:marRight w:val="0"/>
          <w:marTop w:val="34"/>
          <w:marBottom w:val="34"/>
          <w:divBdr>
            <w:top w:val="none" w:sz="0" w:space="0" w:color="auto"/>
            <w:left w:val="none" w:sz="0" w:space="0" w:color="auto"/>
            <w:bottom w:val="none" w:sz="0" w:space="0" w:color="auto"/>
            <w:right w:val="none" w:sz="0" w:space="0" w:color="auto"/>
          </w:divBdr>
        </w:div>
        <w:div w:id="1200317066">
          <w:marLeft w:val="0"/>
          <w:marRight w:val="0"/>
          <w:marTop w:val="0"/>
          <w:marBottom w:val="0"/>
          <w:divBdr>
            <w:top w:val="none" w:sz="0" w:space="0" w:color="auto"/>
            <w:left w:val="none" w:sz="0" w:space="0" w:color="auto"/>
            <w:bottom w:val="none" w:sz="0" w:space="0" w:color="auto"/>
            <w:right w:val="none" w:sz="0" w:space="0" w:color="auto"/>
          </w:divBdr>
        </w:div>
      </w:divsChild>
    </w:div>
    <w:div w:id="1862478014">
      <w:bodyDiv w:val="1"/>
      <w:marLeft w:val="0"/>
      <w:marRight w:val="0"/>
      <w:marTop w:val="0"/>
      <w:marBottom w:val="0"/>
      <w:divBdr>
        <w:top w:val="none" w:sz="0" w:space="0" w:color="auto"/>
        <w:left w:val="none" w:sz="0" w:space="0" w:color="auto"/>
        <w:bottom w:val="none" w:sz="0" w:space="0" w:color="auto"/>
        <w:right w:val="none" w:sz="0" w:space="0" w:color="auto"/>
      </w:divBdr>
      <w:divsChild>
        <w:div w:id="2038503106">
          <w:marLeft w:val="0"/>
          <w:marRight w:val="0"/>
          <w:marTop w:val="0"/>
          <w:marBottom w:val="0"/>
          <w:divBdr>
            <w:top w:val="none" w:sz="0" w:space="0" w:color="auto"/>
            <w:left w:val="none" w:sz="0" w:space="0" w:color="auto"/>
            <w:bottom w:val="none" w:sz="0" w:space="0" w:color="auto"/>
            <w:right w:val="none" w:sz="0" w:space="0" w:color="auto"/>
          </w:divBdr>
        </w:div>
        <w:div w:id="203948551">
          <w:marLeft w:val="0"/>
          <w:marRight w:val="0"/>
          <w:marTop w:val="0"/>
          <w:marBottom w:val="0"/>
          <w:divBdr>
            <w:top w:val="none" w:sz="0" w:space="0" w:color="auto"/>
            <w:left w:val="none" w:sz="0" w:space="0" w:color="auto"/>
            <w:bottom w:val="none" w:sz="0" w:space="0" w:color="auto"/>
            <w:right w:val="none" w:sz="0" w:space="0" w:color="auto"/>
          </w:divBdr>
        </w:div>
        <w:div w:id="1007488947">
          <w:marLeft w:val="0"/>
          <w:marRight w:val="0"/>
          <w:marTop w:val="0"/>
          <w:marBottom w:val="0"/>
          <w:divBdr>
            <w:top w:val="none" w:sz="0" w:space="0" w:color="auto"/>
            <w:left w:val="none" w:sz="0" w:space="0" w:color="auto"/>
            <w:bottom w:val="none" w:sz="0" w:space="0" w:color="auto"/>
            <w:right w:val="none" w:sz="0" w:space="0" w:color="auto"/>
          </w:divBdr>
        </w:div>
        <w:div w:id="1614286690">
          <w:marLeft w:val="0"/>
          <w:marRight w:val="0"/>
          <w:marTop w:val="0"/>
          <w:marBottom w:val="0"/>
          <w:divBdr>
            <w:top w:val="none" w:sz="0" w:space="0" w:color="auto"/>
            <w:left w:val="none" w:sz="0" w:space="0" w:color="auto"/>
            <w:bottom w:val="none" w:sz="0" w:space="0" w:color="auto"/>
            <w:right w:val="none" w:sz="0" w:space="0" w:color="auto"/>
          </w:divBdr>
        </w:div>
        <w:div w:id="904220213">
          <w:marLeft w:val="0"/>
          <w:marRight w:val="0"/>
          <w:marTop w:val="0"/>
          <w:marBottom w:val="0"/>
          <w:divBdr>
            <w:top w:val="none" w:sz="0" w:space="0" w:color="auto"/>
            <w:left w:val="none" w:sz="0" w:space="0" w:color="auto"/>
            <w:bottom w:val="none" w:sz="0" w:space="0" w:color="auto"/>
            <w:right w:val="none" w:sz="0" w:space="0" w:color="auto"/>
          </w:divBdr>
        </w:div>
      </w:divsChild>
    </w:div>
    <w:div w:id="1879656046">
      <w:bodyDiv w:val="1"/>
      <w:marLeft w:val="0"/>
      <w:marRight w:val="0"/>
      <w:marTop w:val="0"/>
      <w:marBottom w:val="0"/>
      <w:divBdr>
        <w:top w:val="none" w:sz="0" w:space="0" w:color="auto"/>
        <w:left w:val="none" w:sz="0" w:space="0" w:color="auto"/>
        <w:bottom w:val="none" w:sz="0" w:space="0" w:color="auto"/>
        <w:right w:val="none" w:sz="0" w:space="0" w:color="auto"/>
      </w:divBdr>
    </w:div>
    <w:div w:id="1880319273">
      <w:bodyDiv w:val="1"/>
      <w:marLeft w:val="0"/>
      <w:marRight w:val="0"/>
      <w:marTop w:val="0"/>
      <w:marBottom w:val="0"/>
      <w:divBdr>
        <w:top w:val="none" w:sz="0" w:space="0" w:color="auto"/>
        <w:left w:val="none" w:sz="0" w:space="0" w:color="auto"/>
        <w:bottom w:val="none" w:sz="0" w:space="0" w:color="auto"/>
        <w:right w:val="none" w:sz="0" w:space="0" w:color="auto"/>
      </w:divBdr>
    </w:div>
    <w:div w:id="1892115256">
      <w:bodyDiv w:val="1"/>
      <w:marLeft w:val="0"/>
      <w:marRight w:val="0"/>
      <w:marTop w:val="0"/>
      <w:marBottom w:val="0"/>
      <w:divBdr>
        <w:top w:val="none" w:sz="0" w:space="0" w:color="auto"/>
        <w:left w:val="none" w:sz="0" w:space="0" w:color="auto"/>
        <w:bottom w:val="none" w:sz="0" w:space="0" w:color="auto"/>
        <w:right w:val="none" w:sz="0" w:space="0" w:color="auto"/>
      </w:divBdr>
      <w:divsChild>
        <w:div w:id="1262446033">
          <w:marLeft w:val="0"/>
          <w:marRight w:val="0"/>
          <w:marTop w:val="34"/>
          <w:marBottom w:val="34"/>
          <w:divBdr>
            <w:top w:val="none" w:sz="0" w:space="0" w:color="auto"/>
            <w:left w:val="none" w:sz="0" w:space="0" w:color="auto"/>
            <w:bottom w:val="none" w:sz="0" w:space="0" w:color="auto"/>
            <w:right w:val="none" w:sz="0" w:space="0" w:color="auto"/>
          </w:divBdr>
        </w:div>
        <w:div w:id="654649269">
          <w:marLeft w:val="0"/>
          <w:marRight w:val="0"/>
          <w:marTop w:val="0"/>
          <w:marBottom w:val="0"/>
          <w:divBdr>
            <w:top w:val="none" w:sz="0" w:space="0" w:color="auto"/>
            <w:left w:val="none" w:sz="0" w:space="0" w:color="auto"/>
            <w:bottom w:val="none" w:sz="0" w:space="0" w:color="auto"/>
            <w:right w:val="none" w:sz="0" w:space="0" w:color="auto"/>
          </w:divBdr>
        </w:div>
      </w:divsChild>
    </w:div>
    <w:div w:id="1902710302">
      <w:bodyDiv w:val="1"/>
      <w:marLeft w:val="0"/>
      <w:marRight w:val="0"/>
      <w:marTop w:val="0"/>
      <w:marBottom w:val="0"/>
      <w:divBdr>
        <w:top w:val="none" w:sz="0" w:space="0" w:color="auto"/>
        <w:left w:val="none" w:sz="0" w:space="0" w:color="auto"/>
        <w:bottom w:val="none" w:sz="0" w:space="0" w:color="auto"/>
        <w:right w:val="none" w:sz="0" w:space="0" w:color="auto"/>
      </w:divBdr>
      <w:divsChild>
        <w:div w:id="177812586">
          <w:marLeft w:val="0"/>
          <w:marRight w:val="0"/>
          <w:marTop w:val="34"/>
          <w:marBottom w:val="34"/>
          <w:divBdr>
            <w:top w:val="none" w:sz="0" w:space="0" w:color="auto"/>
            <w:left w:val="none" w:sz="0" w:space="0" w:color="auto"/>
            <w:bottom w:val="none" w:sz="0" w:space="0" w:color="auto"/>
            <w:right w:val="none" w:sz="0" w:space="0" w:color="auto"/>
          </w:divBdr>
        </w:div>
        <w:div w:id="1442534002">
          <w:marLeft w:val="0"/>
          <w:marRight w:val="0"/>
          <w:marTop w:val="0"/>
          <w:marBottom w:val="0"/>
          <w:divBdr>
            <w:top w:val="none" w:sz="0" w:space="0" w:color="auto"/>
            <w:left w:val="none" w:sz="0" w:space="0" w:color="auto"/>
            <w:bottom w:val="none" w:sz="0" w:space="0" w:color="auto"/>
            <w:right w:val="none" w:sz="0" w:space="0" w:color="auto"/>
          </w:divBdr>
        </w:div>
      </w:divsChild>
    </w:div>
    <w:div w:id="1927372627">
      <w:bodyDiv w:val="1"/>
      <w:marLeft w:val="0"/>
      <w:marRight w:val="0"/>
      <w:marTop w:val="0"/>
      <w:marBottom w:val="0"/>
      <w:divBdr>
        <w:top w:val="none" w:sz="0" w:space="0" w:color="auto"/>
        <w:left w:val="none" w:sz="0" w:space="0" w:color="auto"/>
        <w:bottom w:val="none" w:sz="0" w:space="0" w:color="auto"/>
        <w:right w:val="none" w:sz="0" w:space="0" w:color="auto"/>
      </w:divBdr>
      <w:divsChild>
        <w:div w:id="1938948632">
          <w:marLeft w:val="0"/>
          <w:marRight w:val="0"/>
          <w:marTop w:val="34"/>
          <w:marBottom w:val="34"/>
          <w:divBdr>
            <w:top w:val="none" w:sz="0" w:space="0" w:color="auto"/>
            <w:left w:val="none" w:sz="0" w:space="0" w:color="auto"/>
            <w:bottom w:val="none" w:sz="0" w:space="0" w:color="auto"/>
            <w:right w:val="none" w:sz="0" w:space="0" w:color="auto"/>
          </w:divBdr>
        </w:div>
        <w:div w:id="1415009759">
          <w:marLeft w:val="0"/>
          <w:marRight w:val="0"/>
          <w:marTop w:val="0"/>
          <w:marBottom w:val="0"/>
          <w:divBdr>
            <w:top w:val="none" w:sz="0" w:space="0" w:color="auto"/>
            <w:left w:val="none" w:sz="0" w:space="0" w:color="auto"/>
            <w:bottom w:val="none" w:sz="0" w:space="0" w:color="auto"/>
            <w:right w:val="none" w:sz="0" w:space="0" w:color="auto"/>
          </w:divBdr>
        </w:div>
      </w:divsChild>
    </w:div>
    <w:div w:id="1949970239">
      <w:bodyDiv w:val="1"/>
      <w:marLeft w:val="0"/>
      <w:marRight w:val="0"/>
      <w:marTop w:val="0"/>
      <w:marBottom w:val="0"/>
      <w:divBdr>
        <w:top w:val="none" w:sz="0" w:space="0" w:color="auto"/>
        <w:left w:val="none" w:sz="0" w:space="0" w:color="auto"/>
        <w:bottom w:val="none" w:sz="0" w:space="0" w:color="auto"/>
        <w:right w:val="none" w:sz="0" w:space="0" w:color="auto"/>
      </w:divBdr>
      <w:divsChild>
        <w:div w:id="2076472128">
          <w:marLeft w:val="0"/>
          <w:marRight w:val="0"/>
          <w:marTop w:val="34"/>
          <w:marBottom w:val="34"/>
          <w:divBdr>
            <w:top w:val="none" w:sz="0" w:space="0" w:color="auto"/>
            <w:left w:val="none" w:sz="0" w:space="0" w:color="auto"/>
            <w:bottom w:val="none" w:sz="0" w:space="0" w:color="auto"/>
            <w:right w:val="none" w:sz="0" w:space="0" w:color="auto"/>
          </w:divBdr>
        </w:div>
        <w:div w:id="325088430">
          <w:marLeft w:val="0"/>
          <w:marRight w:val="0"/>
          <w:marTop w:val="0"/>
          <w:marBottom w:val="0"/>
          <w:divBdr>
            <w:top w:val="none" w:sz="0" w:space="0" w:color="auto"/>
            <w:left w:val="none" w:sz="0" w:space="0" w:color="auto"/>
            <w:bottom w:val="none" w:sz="0" w:space="0" w:color="auto"/>
            <w:right w:val="none" w:sz="0" w:space="0" w:color="auto"/>
          </w:divBdr>
        </w:div>
      </w:divsChild>
    </w:div>
    <w:div w:id="1955282264">
      <w:bodyDiv w:val="1"/>
      <w:marLeft w:val="0"/>
      <w:marRight w:val="0"/>
      <w:marTop w:val="0"/>
      <w:marBottom w:val="0"/>
      <w:divBdr>
        <w:top w:val="none" w:sz="0" w:space="0" w:color="auto"/>
        <w:left w:val="none" w:sz="0" w:space="0" w:color="auto"/>
        <w:bottom w:val="none" w:sz="0" w:space="0" w:color="auto"/>
        <w:right w:val="none" w:sz="0" w:space="0" w:color="auto"/>
      </w:divBdr>
    </w:div>
    <w:div w:id="1978948243">
      <w:bodyDiv w:val="1"/>
      <w:marLeft w:val="0"/>
      <w:marRight w:val="0"/>
      <w:marTop w:val="0"/>
      <w:marBottom w:val="0"/>
      <w:divBdr>
        <w:top w:val="none" w:sz="0" w:space="0" w:color="auto"/>
        <w:left w:val="none" w:sz="0" w:space="0" w:color="auto"/>
        <w:bottom w:val="none" w:sz="0" w:space="0" w:color="auto"/>
        <w:right w:val="none" w:sz="0" w:space="0" w:color="auto"/>
      </w:divBdr>
    </w:div>
    <w:div w:id="1991013557">
      <w:bodyDiv w:val="1"/>
      <w:marLeft w:val="0"/>
      <w:marRight w:val="0"/>
      <w:marTop w:val="0"/>
      <w:marBottom w:val="0"/>
      <w:divBdr>
        <w:top w:val="none" w:sz="0" w:space="0" w:color="auto"/>
        <w:left w:val="none" w:sz="0" w:space="0" w:color="auto"/>
        <w:bottom w:val="none" w:sz="0" w:space="0" w:color="auto"/>
        <w:right w:val="none" w:sz="0" w:space="0" w:color="auto"/>
      </w:divBdr>
    </w:div>
    <w:div w:id="1992172753">
      <w:bodyDiv w:val="1"/>
      <w:marLeft w:val="0"/>
      <w:marRight w:val="0"/>
      <w:marTop w:val="0"/>
      <w:marBottom w:val="0"/>
      <w:divBdr>
        <w:top w:val="none" w:sz="0" w:space="0" w:color="auto"/>
        <w:left w:val="none" w:sz="0" w:space="0" w:color="auto"/>
        <w:bottom w:val="none" w:sz="0" w:space="0" w:color="auto"/>
        <w:right w:val="none" w:sz="0" w:space="0" w:color="auto"/>
      </w:divBdr>
    </w:div>
    <w:div w:id="2001763400">
      <w:bodyDiv w:val="1"/>
      <w:marLeft w:val="0"/>
      <w:marRight w:val="0"/>
      <w:marTop w:val="0"/>
      <w:marBottom w:val="0"/>
      <w:divBdr>
        <w:top w:val="none" w:sz="0" w:space="0" w:color="auto"/>
        <w:left w:val="none" w:sz="0" w:space="0" w:color="auto"/>
        <w:bottom w:val="none" w:sz="0" w:space="0" w:color="auto"/>
        <w:right w:val="none" w:sz="0" w:space="0" w:color="auto"/>
      </w:divBdr>
    </w:div>
    <w:div w:id="2015718256">
      <w:bodyDiv w:val="1"/>
      <w:marLeft w:val="0"/>
      <w:marRight w:val="0"/>
      <w:marTop w:val="0"/>
      <w:marBottom w:val="0"/>
      <w:divBdr>
        <w:top w:val="none" w:sz="0" w:space="0" w:color="auto"/>
        <w:left w:val="none" w:sz="0" w:space="0" w:color="auto"/>
        <w:bottom w:val="none" w:sz="0" w:space="0" w:color="auto"/>
        <w:right w:val="none" w:sz="0" w:space="0" w:color="auto"/>
      </w:divBdr>
      <w:divsChild>
        <w:div w:id="457189205">
          <w:marLeft w:val="0"/>
          <w:marRight w:val="0"/>
          <w:marTop w:val="34"/>
          <w:marBottom w:val="34"/>
          <w:divBdr>
            <w:top w:val="none" w:sz="0" w:space="0" w:color="auto"/>
            <w:left w:val="none" w:sz="0" w:space="0" w:color="auto"/>
            <w:bottom w:val="none" w:sz="0" w:space="0" w:color="auto"/>
            <w:right w:val="none" w:sz="0" w:space="0" w:color="auto"/>
          </w:divBdr>
        </w:div>
        <w:div w:id="98768013">
          <w:marLeft w:val="0"/>
          <w:marRight w:val="0"/>
          <w:marTop w:val="0"/>
          <w:marBottom w:val="0"/>
          <w:divBdr>
            <w:top w:val="none" w:sz="0" w:space="0" w:color="auto"/>
            <w:left w:val="none" w:sz="0" w:space="0" w:color="auto"/>
            <w:bottom w:val="none" w:sz="0" w:space="0" w:color="auto"/>
            <w:right w:val="none" w:sz="0" w:space="0" w:color="auto"/>
          </w:divBdr>
        </w:div>
      </w:divsChild>
    </w:div>
    <w:div w:id="2019384416">
      <w:bodyDiv w:val="1"/>
      <w:marLeft w:val="0"/>
      <w:marRight w:val="0"/>
      <w:marTop w:val="0"/>
      <w:marBottom w:val="0"/>
      <w:divBdr>
        <w:top w:val="none" w:sz="0" w:space="0" w:color="auto"/>
        <w:left w:val="none" w:sz="0" w:space="0" w:color="auto"/>
        <w:bottom w:val="none" w:sz="0" w:space="0" w:color="auto"/>
        <w:right w:val="none" w:sz="0" w:space="0" w:color="auto"/>
      </w:divBdr>
    </w:div>
    <w:div w:id="2024622682">
      <w:bodyDiv w:val="1"/>
      <w:marLeft w:val="0"/>
      <w:marRight w:val="0"/>
      <w:marTop w:val="0"/>
      <w:marBottom w:val="0"/>
      <w:divBdr>
        <w:top w:val="none" w:sz="0" w:space="0" w:color="auto"/>
        <w:left w:val="none" w:sz="0" w:space="0" w:color="auto"/>
        <w:bottom w:val="none" w:sz="0" w:space="0" w:color="auto"/>
        <w:right w:val="none" w:sz="0" w:space="0" w:color="auto"/>
      </w:divBdr>
      <w:divsChild>
        <w:div w:id="560747548">
          <w:marLeft w:val="0"/>
          <w:marRight w:val="0"/>
          <w:marTop w:val="34"/>
          <w:marBottom w:val="34"/>
          <w:divBdr>
            <w:top w:val="none" w:sz="0" w:space="0" w:color="auto"/>
            <w:left w:val="none" w:sz="0" w:space="0" w:color="auto"/>
            <w:bottom w:val="none" w:sz="0" w:space="0" w:color="auto"/>
            <w:right w:val="none" w:sz="0" w:space="0" w:color="auto"/>
          </w:divBdr>
        </w:div>
        <w:div w:id="1226375698">
          <w:marLeft w:val="0"/>
          <w:marRight w:val="0"/>
          <w:marTop w:val="0"/>
          <w:marBottom w:val="0"/>
          <w:divBdr>
            <w:top w:val="none" w:sz="0" w:space="0" w:color="auto"/>
            <w:left w:val="none" w:sz="0" w:space="0" w:color="auto"/>
            <w:bottom w:val="none" w:sz="0" w:space="0" w:color="auto"/>
            <w:right w:val="none" w:sz="0" w:space="0" w:color="auto"/>
          </w:divBdr>
        </w:div>
      </w:divsChild>
    </w:div>
    <w:div w:id="2035768376">
      <w:bodyDiv w:val="1"/>
      <w:marLeft w:val="0"/>
      <w:marRight w:val="0"/>
      <w:marTop w:val="0"/>
      <w:marBottom w:val="0"/>
      <w:divBdr>
        <w:top w:val="none" w:sz="0" w:space="0" w:color="auto"/>
        <w:left w:val="none" w:sz="0" w:space="0" w:color="auto"/>
        <w:bottom w:val="none" w:sz="0" w:space="0" w:color="auto"/>
        <w:right w:val="none" w:sz="0" w:space="0" w:color="auto"/>
      </w:divBdr>
      <w:divsChild>
        <w:div w:id="467165241">
          <w:marLeft w:val="0"/>
          <w:marRight w:val="0"/>
          <w:marTop w:val="34"/>
          <w:marBottom w:val="34"/>
          <w:divBdr>
            <w:top w:val="none" w:sz="0" w:space="0" w:color="auto"/>
            <w:left w:val="none" w:sz="0" w:space="0" w:color="auto"/>
            <w:bottom w:val="none" w:sz="0" w:space="0" w:color="auto"/>
            <w:right w:val="none" w:sz="0" w:space="0" w:color="auto"/>
          </w:divBdr>
        </w:div>
        <w:div w:id="2129427308">
          <w:marLeft w:val="0"/>
          <w:marRight w:val="0"/>
          <w:marTop w:val="0"/>
          <w:marBottom w:val="0"/>
          <w:divBdr>
            <w:top w:val="none" w:sz="0" w:space="0" w:color="auto"/>
            <w:left w:val="none" w:sz="0" w:space="0" w:color="auto"/>
            <w:bottom w:val="none" w:sz="0" w:space="0" w:color="auto"/>
            <w:right w:val="none" w:sz="0" w:space="0" w:color="auto"/>
          </w:divBdr>
        </w:div>
      </w:divsChild>
    </w:div>
    <w:div w:id="2046371927">
      <w:bodyDiv w:val="1"/>
      <w:marLeft w:val="0"/>
      <w:marRight w:val="0"/>
      <w:marTop w:val="0"/>
      <w:marBottom w:val="0"/>
      <w:divBdr>
        <w:top w:val="none" w:sz="0" w:space="0" w:color="auto"/>
        <w:left w:val="none" w:sz="0" w:space="0" w:color="auto"/>
        <w:bottom w:val="none" w:sz="0" w:space="0" w:color="auto"/>
        <w:right w:val="none" w:sz="0" w:space="0" w:color="auto"/>
      </w:divBdr>
    </w:div>
    <w:div w:id="2046709515">
      <w:bodyDiv w:val="1"/>
      <w:marLeft w:val="0"/>
      <w:marRight w:val="0"/>
      <w:marTop w:val="0"/>
      <w:marBottom w:val="0"/>
      <w:divBdr>
        <w:top w:val="none" w:sz="0" w:space="0" w:color="auto"/>
        <w:left w:val="none" w:sz="0" w:space="0" w:color="auto"/>
        <w:bottom w:val="none" w:sz="0" w:space="0" w:color="auto"/>
        <w:right w:val="none" w:sz="0" w:space="0" w:color="auto"/>
      </w:divBdr>
    </w:div>
    <w:div w:id="2047755395">
      <w:bodyDiv w:val="1"/>
      <w:marLeft w:val="0"/>
      <w:marRight w:val="0"/>
      <w:marTop w:val="0"/>
      <w:marBottom w:val="0"/>
      <w:divBdr>
        <w:top w:val="none" w:sz="0" w:space="0" w:color="auto"/>
        <w:left w:val="none" w:sz="0" w:space="0" w:color="auto"/>
        <w:bottom w:val="none" w:sz="0" w:space="0" w:color="auto"/>
        <w:right w:val="none" w:sz="0" w:space="0" w:color="auto"/>
      </w:divBdr>
    </w:div>
    <w:div w:id="2086026662">
      <w:bodyDiv w:val="1"/>
      <w:marLeft w:val="0"/>
      <w:marRight w:val="0"/>
      <w:marTop w:val="0"/>
      <w:marBottom w:val="0"/>
      <w:divBdr>
        <w:top w:val="none" w:sz="0" w:space="0" w:color="auto"/>
        <w:left w:val="none" w:sz="0" w:space="0" w:color="auto"/>
        <w:bottom w:val="none" w:sz="0" w:space="0" w:color="auto"/>
        <w:right w:val="none" w:sz="0" w:space="0" w:color="auto"/>
      </w:divBdr>
    </w:div>
    <w:div w:id="2087798009">
      <w:bodyDiv w:val="1"/>
      <w:marLeft w:val="0"/>
      <w:marRight w:val="0"/>
      <w:marTop w:val="0"/>
      <w:marBottom w:val="0"/>
      <w:divBdr>
        <w:top w:val="none" w:sz="0" w:space="0" w:color="auto"/>
        <w:left w:val="none" w:sz="0" w:space="0" w:color="auto"/>
        <w:bottom w:val="none" w:sz="0" w:space="0" w:color="auto"/>
        <w:right w:val="none" w:sz="0" w:space="0" w:color="auto"/>
      </w:divBdr>
    </w:div>
    <w:div w:id="2094818354">
      <w:bodyDiv w:val="1"/>
      <w:marLeft w:val="0"/>
      <w:marRight w:val="0"/>
      <w:marTop w:val="0"/>
      <w:marBottom w:val="0"/>
      <w:divBdr>
        <w:top w:val="none" w:sz="0" w:space="0" w:color="auto"/>
        <w:left w:val="none" w:sz="0" w:space="0" w:color="auto"/>
        <w:bottom w:val="none" w:sz="0" w:space="0" w:color="auto"/>
        <w:right w:val="none" w:sz="0" w:space="0" w:color="auto"/>
      </w:divBdr>
    </w:div>
    <w:div w:id="2097162685">
      <w:bodyDiv w:val="1"/>
      <w:marLeft w:val="0"/>
      <w:marRight w:val="0"/>
      <w:marTop w:val="0"/>
      <w:marBottom w:val="0"/>
      <w:divBdr>
        <w:top w:val="none" w:sz="0" w:space="0" w:color="auto"/>
        <w:left w:val="none" w:sz="0" w:space="0" w:color="auto"/>
        <w:bottom w:val="none" w:sz="0" w:space="0" w:color="auto"/>
        <w:right w:val="none" w:sz="0" w:space="0" w:color="auto"/>
      </w:divBdr>
      <w:divsChild>
        <w:div w:id="653686500">
          <w:marLeft w:val="0"/>
          <w:marRight w:val="0"/>
          <w:marTop w:val="34"/>
          <w:marBottom w:val="34"/>
          <w:divBdr>
            <w:top w:val="none" w:sz="0" w:space="0" w:color="auto"/>
            <w:left w:val="none" w:sz="0" w:space="0" w:color="auto"/>
            <w:bottom w:val="none" w:sz="0" w:space="0" w:color="auto"/>
            <w:right w:val="none" w:sz="0" w:space="0" w:color="auto"/>
          </w:divBdr>
        </w:div>
        <w:div w:id="826824937">
          <w:marLeft w:val="0"/>
          <w:marRight w:val="0"/>
          <w:marTop w:val="0"/>
          <w:marBottom w:val="0"/>
          <w:divBdr>
            <w:top w:val="none" w:sz="0" w:space="0" w:color="auto"/>
            <w:left w:val="none" w:sz="0" w:space="0" w:color="auto"/>
            <w:bottom w:val="none" w:sz="0" w:space="0" w:color="auto"/>
            <w:right w:val="none" w:sz="0" w:space="0" w:color="auto"/>
          </w:divBdr>
        </w:div>
      </w:divsChild>
    </w:div>
    <w:div w:id="2098286273">
      <w:bodyDiv w:val="1"/>
      <w:marLeft w:val="0"/>
      <w:marRight w:val="0"/>
      <w:marTop w:val="0"/>
      <w:marBottom w:val="0"/>
      <w:divBdr>
        <w:top w:val="none" w:sz="0" w:space="0" w:color="auto"/>
        <w:left w:val="none" w:sz="0" w:space="0" w:color="auto"/>
        <w:bottom w:val="none" w:sz="0" w:space="0" w:color="auto"/>
        <w:right w:val="none" w:sz="0" w:space="0" w:color="auto"/>
      </w:divBdr>
      <w:divsChild>
        <w:div w:id="2040428534">
          <w:marLeft w:val="0"/>
          <w:marRight w:val="0"/>
          <w:marTop w:val="34"/>
          <w:marBottom w:val="34"/>
          <w:divBdr>
            <w:top w:val="none" w:sz="0" w:space="0" w:color="auto"/>
            <w:left w:val="none" w:sz="0" w:space="0" w:color="auto"/>
            <w:bottom w:val="none" w:sz="0" w:space="0" w:color="auto"/>
            <w:right w:val="none" w:sz="0" w:space="0" w:color="auto"/>
          </w:divBdr>
        </w:div>
        <w:div w:id="1269891192">
          <w:marLeft w:val="0"/>
          <w:marRight w:val="0"/>
          <w:marTop w:val="0"/>
          <w:marBottom w:val="0"/>
          <w:divBdr>
            <w:top w:val="none" w:sz="0" w:space="0" w:color="auto"/>
            <w:left w:val="none" w:sz="0" w:space="0" w:color="auto"/>
            <w:bottom w:val="none" w:sz="0" w:space="0" w:color="auto"/>
            <w:right w:val="none" w:sz="0" w:space="0" w:color="auto"/>
          </w:divBdr>
        </w:div>
      </w:divsChild>
    </w:div>
    <w:div w:id="2102986752">
      <w:bodyDiv w:val="1"/>
      <w:marLeft w:val="0"/>
      <w:marRight w:val="0"/>
      <w:marTop w:val="0"/>
      <w:marBottom w:val="0"/>
      <w:divBdr>
        <w:top w:val="none" w:sz="0" w:space="0" w:color="auto"/>
        <w:left w:val="none" w:sz="0" w:space="0" w:color="auto"/>
        <w:bottom w:val="none" w:sz="0" w:space="0" w:color="auto"/>
        <w:right w:val="none" w:sz="0" w:space="0" w:color="auto"/>
      </w:divBdr>
    </w:div>
    <w:div w:id="2112772621">
      <w:bodyDiv w:val="1"/>
      <w:marLeft w:val="0"/>
      <w:marRight w:val="0"/>
      <w:marTop w:val="0"/>
      <w:marBottom w:val="0"/>
      <w:divBdr>
        <w:top w:val="none" w:sz="0" w:space="0" w:color="auto"/>
        <w:left w:val="none" w:sz="0" w:space="0" w:color="auto"/>
        <w:bottom w:val="none" w:sz="0" w:space="0" w:color="auto"/>
        <w:right w:val="none" w:sz="0" w:space="0" w:color="auto"/>
      </w:divBdr>
    </w:div>
    <w:div w:id="21150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niu%20zs%5bauth%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niu%20zs%5bauth%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niu@qdu.edu.cn" TargetMode="External"/><Relationship Id="rId5" Type="http://schemas.openxmlformats.org/officeDocument/2006/relationships/webSettings" Target="webSettings.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www.ncbi.nlm.nih.gov/pubmed/?term=niu%20zs%5bauth%5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E4CC-6C27-4FD3-B813-04186E97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13527</Words>
  <Characters>77109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2017-03-23T01:22:00Z</cp:lastPrinted>
  <dcterms:created xsi:type="dcterms:W3CDTF">2017-07-22T00:55:00Z</dcterms:created>
  <dcterms:modified xsi:type="dcterms:W3CDTF">2017-07-22T00:55:00Z</dcterms:modified>
</cp:coreProperties>
</file>