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89804" w14:textId="77777777" w:rsidR="00903D65" w:rsidRPr="00EA2527" w:rsidRDefault="00903D65" w:rsidP="00FD045C">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EA2527">
        <w:rPr>
          <w:rFonts w:ascii="Book Antiqua" w:hAnsi="Book Antiqua" w:cs="Times New Roman"/>
          <w:b/>
          <w:color w:val="auto"/>
          <w:sz w:val="24"/>
          <w:szCs w:val="24"/>
          <w:highlight w:val="white"/>
          <w:lang w:val="en-US" w:eastAsia="zh-CN"/>
        </w:rPr>
        <w:t xml:space="preserve">Name of </w:t>
      </w:r>
      <w:r w:rsidRPr="00EA2527">
        <w:rPr>
          <w:rFonts w:ascii="Book Antiqua" w:hAnsi="Book Antiqua" w:cs="Times New Roman"/>
          <w:b/>
          <w:caps/>
          <w:color w:val="auto"/>
          <w:sz w:val="24"/>
          <w:szCs w:val="24"/>
          <w:highlight w:val="white"/>
          <w:lang w:val="en-US" w:eastAsia="zh-CN"/>
        </w:rPr>
        <w:t>j</w:t>
      </w:r>
      <w:r w:rsidRPr="00EA2527">
        <w:rPr>
          <w:rFonts w:ascii="Book Antiqua" w:hAnsi="Book Antiqua" w:cs="Times New Roman"/>
          <w:b/>
          <w:color w:val="auto"/>
          <w:sz w:val="24"/>
          <w:szCs w:val="24"/>
          <w:highlight w:val="white"/>
          <w:lang w:val="en-US" w:eastAsia="zh-CN"/>
        </w:rPr>
        <w:t xml:space="preserve">ournal: </w:t>
      </w:r>
      <w:bookmarkStart w:id="11" w:name="OLE_LINK718"/>
      <w:bookmarkStart w:id="12" w:name="OLE_LINK719"/>
      <w:r w:rsidRPr="00EA2527">
        <w:rPr>
          <w:rFonts w:ascii="Book Antiqua" w:hAnsi="Book Antiqua" w:cs="Times New Roman"/>
          <w:b/>
          <w:i/>
          <w:color w:val="auto"/>
          <w:sz w:val="24"/>
          <w:szCs w:val="24"/>
          <w:highlight w:val="white"/>
          <w:lang w:val="en-US" w:eastAsia="zh-CN"/>
        </w:rPr>
        <w:t>World Journal of Gastroenterology</w:t>
      </w:r>
      <w:bookmarkEnd w:id="11"/>
      <w:bookmarkEnd w:id="12"/>
    </w:p>
    <w:p w14:paraId="64AC8C1F" w14:textId="77777777" w:rsidR="00903D65" w:rsidRPr="00EA2527" w:rsidRDefault="00903D65" w:rsidP="00FD045C">
      <w:pPr>
        <w:pStyle w:val="1"/>
        <w:snapToGrid w:val="0"/>
        <w:spacing w:line="360" w:lineRule="auto"/>
        <w:jc w:val="both"/>
        <w:rPr>
          <w:rFonts w:ascii="Book Antiqua" w:hAnsi="Book Antiqua" w:cs="Times New Roman"/>
          <w:b/>
          <w:i/>
          <w:color w:val="auto"/>
          <w:sz w:val="24"/>
          <w:szCs w:val="24"/>
          <w:highlight w:val="white"/>
          <w:lang w:val="en-US" w:eastAsia="zh-CN"/>
        </w:rPr>
      </w:pPr>
      <w:bookmarkStart w:id="13" w:name="OLE_LINK485"/>
      <w:bookmarkStart w:id="14" w:name="OLE_LINK486"/>
      <w:bookmarkStart w:id="15" w:name="OLE_LINK661"/>
      <w:bookmarkStart w:id="16" w:name="OLE_LINK768"/>
      <w:bookmarkStart w:id="17" w:name="OLE_LINK514"/>
      <w:bookmarkStart w:id="18" w:name="OLE_LINK515"/>
      <w:r w:rsidRPr="00EA2527">
        <w:rPr>
          <w:rFonts w:ascii="Book Antiqua" w:hAnsi="Book Antiqua" w:cs="Times New Roman"/>
          <w:b/>
          <w:color w:val="auto"/>
          <w:sz w:val="24"/>
          <w:szCs w:val="24"/>
          <w:highlight w:val="white"/>
          <w:lang w:eastAsia="zh-CN"/>
        </w:rPr>
        <w:t>Manuscript NO:</w:t>
      </w:r>
      <w:bookmarkEnd w:id="13"/>
      <w:bookmarkEnd w:id="14"/>
      <w:bookmarkEnd w:id="15"/>
      <w:bookmarkEnd w:id="16"/>
      <w:r w:rsidRPr="00EA2527">
        <w:rPr>
          <w:rFonts w:ascii="Book Antiqua" w:hAnsi="Book Antiqua" w:cs="Times New Roman"/>
          <w:b/>
          <w:color w:val="auto"/>
          <w:sz w:val="24"/>
          <w:szCs w:val="24"/>
          <w:highlight w:val="white"/>
          <w:lang w:eastAsia="zh-CN"/>
        </w:rPr>
        <w:t xml:space="preserve"> </w:t>
      </w:r>
      <w:r w:rsidR="00005AF6" w:rsidRPr="00EA2527">
        <w:rPr>
          <w:rFonts w:ascii="Book Antiqua" w:hAnsi="Book Antiqua" w:cs="Times New Roman"/>
          <w:b/>
          <w:color w:val="auto"/>
          <w:sz w:val="24"/>
          <w:szCs w:val="24"/>
          <w:highlight w:val="white"/>
          <w:lang w:eastAsia="zh-CN"/>
        </w:rPr>
        <w:t>34103</w:t>
      </w:r>
    </w:p>
    <w:bookmarkEnd w:id="17"/>
    <w:bookmarkEnd w:id="18"/>
    <w:p w14:paraId="4A8863B8" w14:textId="31D6F8BB" w:rsidR="00903D65" w:rsidRPr="00EA2527" w:rsidRDefault="00903D65" w:rsidP="00FD045C">
      <w:pPr>
        <w:pStyle w:val="Cuerpo"/>
        <w:snapToGrid w:val="0"/>
        <w:spacing w:after="0" w:line="360" w:lineRule="auto"/>
        <w:jc w:val="both"/>
        <w:rPr>
          <w:rFonts w:ascii="Book Antiqua" w:hAnsi="Book Antiqua"/>
          <w:b/>
          <w:color w:val="auto"/>
          <w:lang w:val="it-IT" w:eastAsia="zh-CN"/>
        </w:rPr>
      </w:pPr>
      <w:r w:rsidRPr="00EA2527">
        <w:rPr>
          <w:rFonts w:ascii="Book Antiqua" w:hAnsi="Book Antiqua"/>
          <w:b/>
          <w:color w:val="auto"/>
          <w:highlight w:val="white"/>
          <w:lang w:val="it-IT"/>
        </w:rPr>
        <w:t xml:space="preserve">Manuscript </w:t>
      </w:r>
      <w:r w:rsidRPr="00EA2527">
        <w:rPr>
          <w:rFonts w:ascii="Book Antiqua" w:hAnsi="Book Antiqua"/>
          <w:b/>
          <w:caps/>
          <w:color w:val="auto"/>
          <w:highlight w:val="white"/>
        </w:rPr>
        <w:t>t</w:t>
      </w:r>
      <w:r w:rsidRPr="00EA2527">
        <w:rPr>
          <w:rFonts w:ascii="Book Antiqua" w:hAnsi="Book Antiqua"/>
          <w:b/>
          <w:color w:val="auto"/>
          <w:highlight w:val="white"/>
          <w:lang w:val="it-IT"/>
        </w:rPr>
        <w:t>ype</w:t>
      </w:r>
      <w:r w:rsidRPr="00EA2527">
        <w:rPr>
          <w:rFonts w:ascii="Book Antiqua" w:hAnsi="Book Antiqua"/>
          <w:b/>
          <w:color w:val="auto"/>
          <w:lang w:val="it-IT"/>
        </w:rPr>
        <w:t>:</w:t>
      </w:r>
      <w:bookmarkEnd w:id="0"/>
      <w:bookmarkEnd w:id="1"/>
      <w:bookmarkEnd w:id="2"/>
      <w:bookmarkEnd w:id="3"/>
      <w:bookmarkEnd w:id="4"/>
      <w:bookmarkEnd w:id="5"/>
      <w:bookmarkEnd w:id="6"/>
      <w:bookmarkEnd w:id="7"/>
      <w:bookmarkEnd w:id="8"/>
      <w:bookmarkEnd w:id="9"/>
      <w:bookmarkEnd w:id="10"/>
      <w:r w:rsidR="00005AF6" w:rsidRPr="00EA2527">
        <w:rPr>
          <w:rFonts w:ascii="Book Antiqua" w:hAnsi="Book Antiqua"/>
          <w:b/>
          <w:color w:val="auto"/>
          <w:lang w:val="it-IT"/>
        </w:rPr>
        <w:t xml:space="preserve"> </w:t>
      </w:r>
      <w:r w:rsidR="00726ED4" w:rsidRPr="00726ED4">
        <w:rPr>
          <w:rFonts w:ascii="Book Antiqua" w:hAnsi="Book Antiqua"/>
          <w:b/>
          <w:caps/>
          <w:color w:val="auto"/>
          <w:lang w:val="it-IT"/>
        </w:rPr>
        <w:t>Minireviews</w:t>
      </w:r>
    </w:p>
    <w:p w14:paraId="6D66573E" w14:textId="77777777" w:rsidR="00903D65" w:rsidRPr="00EA2527" w:rsidRDefault="00903D65" w:rsidP="00FD045C">
      <w:pPr>
        <w:pStyle w:val="Cuerpo"/>
        <w:snapToGrid w:val="0"/>
        <w:spacing w:after="0" w:line="360" w:lineRule="auto"/>
        <w:jc w:val="both"/>
        <w:rPr>
          <w:rStyle w:val="Ninguno"/>
          <w:rFonts w:ascii="Book Antiqua" w:hAnsi="Book Antiqua" w:cs="Arial"/>
          <w:b/>
          <w:color w:val="auto"/>
          <w:lang w:eastAsia="zh-CN"/>
        </w:rPr>
      </w:pPr>
    </w:p>
    <w:p w14:paraId="0A2DD7B8" w14:textId="2C27C1B9" w:rsidR="00A228D7" w:rsidRPr="00EA2527" w:rsidRDefault="00BE7CC0" w:rsidP="00FD045C">
      <w:pPr>
        <w:pStyle w:val="Cuerpo"/>
        <w:snapToGrid w:val="0"/>
        <w:spacing w:after="0" w:line="360" w:lineRule="auto"/>
        <w:jc w:val="both"/>
        <w:rPr>
          <w:rStyle w:val="Ninguno"/>
          <w:rFonts w:ascii="Book Antiqua" w:hAnsi="Book Antiqua" w:cs="Arial"/>
          <w:b/>
          <w:color w:val="auto"/>
          <w:lang w:val="en-GB" w:eastAsia="zh-CN"/>
        </w:rPr>
      </w:pPr>
      <w:r w:rsidRPr="00EA2527">
        <w:rPr>
          <w:rStyle w:val="Ninguno"/>
          <w:rFonts w:ascii="Book Antiqua" w:hAnsi="Book Antiqua" w:cs="Arial"/>
          <w:b/>
          <w:color w:val="auto"/>
          <w:lang w:val="en-GB"/>
        </w:rPr>
        <w:t xml:space="preserve">Evidences supporting the vascular </w:t>
      </w:r>
      <w:r w:rsidR="0016218B" w:rsidRPr="00EA2527">
        <w:rPr>
          <w:rStyle w:val="Ninguno"/>
          <w:rFonts w:ascii="Book Antiqua" w:hAnsi="Book Antiqua" w:cs="Arial"/>
          <w:b/>
          <w:color w:val="auto"/>
          <w:lang w:val="en-GB"/>
        </w:rPr>
        <w:t>etiology</w:t>
      </w:r>
      <w:r w:rsidRPr="00EA2527">
        <w:rPr>
          <w:rStyle w:val="Ninguno"/>
          <w:rFonts w:ascii="Book Antiqua" w:hAnsi="Book Antiqua" w:cs="Arial"/>
          <w:b/>
          <w:color w:val="auto"/>
          <w:lang w:val="en-GB"/>
        </w:rPr>
        <w:t xml:space="preserve"> of post-double balloon enteroscopy</w:t>
      </w:r>
      <w:r w:rsidR="00C1683B" w:rsidRPr="00EA2527">
        <w:rPr>
          <w:rStyle w:val="Ninguno"/>
          <w:rFonts w:ascii="Book Antiqua" w:hAnsi="Book Antiqua" w:cs="Arial"/>
          <w:b/>
          <w:color w:val="auto"/>
          <w:lang w:val="en-GB" w:eastAsia="zh-CN"/>
        </w:rPr>
        <w:t xml:space="preserve"> </w:t>
      </w:r>
      <w:r w:rsidRPr="00EA2527">
        <w:rPr>
          <w:rStyle w:val="Ninguno"/>
          <w:rFonts w:ascii="Book Antiqua" w:hAnsi="Book Antiqua" w:cs="Arial"/>
          <w:b/>
          <w:color w:val="auto"/>
          <w:lang w:val="en-GB"/>
        </w:rPr>
        <w:t>pancreatitis</w:t>
      </w:r>
      <w:r w:rsidR="00FD045C" w:rsidRPr="00EA2527">
        <w:rPr>
          <w:rStyle w:val="Ninguno"/>
          <w:rFonts w:ascii="Book Antiqua" w:hAnsi="Book Antiqua" w:cs="Arial"/>
          <w:b/>
          <w:color w:val="auto"/>
          <w:lang w:val="en-GB" w:eastAsia="zh-CN"/>
        </w:rPr>
        <w:t xml:space="preserve">: </w:t>
      </w:r>
      <w:r w:rsidR="00FD045C" w:rsidRPr="00EA2527">
        <w:rPr>
          <w:rStyle w:val="Ninguno"/>
          <w:rFonts w:ascii="Book Antiqua" w:hAnsi="Book Antiqua" w:cs="Arial"/>
          <w:b/>
          <w:color w:val="auto"/>
        </w:rPr>
        <w:t>Study in porcine model</w:t>
      </w:r>
    </w:p>
    <w:p w14:paraId="1BB95A6E" w14:textId="77777777" w:rsidR="00903D65" w:rsidRPr="00EA2527" w:rsidRDefault="00903D65" w:rsidP="00FD045C">
      <w:pPr>
        <w:pStyle w:val="Cuerpo"/>
        <w:snapToGrid w:val="0"/>
        <w:spacing w:after="0" w:line="360" w:lineRule="auto"/>
        <w:jc w:val="both"/>
        <w:rPr>
          <w:rStyle w:val="Ninguno"/>
          <w:rFonts w:ascii="Book Antiqua" w:hAnsi="Book Antiqua" w:cs="Arial"/>
          <w:b/>
          <w:color w:val="auto"/>
          <w:lang w:val="en-GB" w:eastAsia="zh-CN"/>
        </w:rPr>
      </w:pPr>
    </w:p>
    <w:p w14:paraId="30CEE45C" w14:textId="4BD394C5" w:rsidR="007214F3" w:rsidRPr="00EA2527" w:rsidRDefault="00C1683B" w:rsidP="00FD045C">
      <w:pPr>
        <w:pStyle w:val="Cuerpo"/>
        <w:snapToGrid w:val="0"/>
        <w:spacing w:after="0" w:line="360" w:lineRule="auto"/>
        <w:jc w:val="both"/>
        <w:rPr>
          <w:rStyle w:val="Ninguno"/>
          <w:rFonts w:ascii="Book Antiqua" w:hAnsi="Book Antiqua" w:cs="Arial"/>
          <w:b/>
          <w:color w:val="auto"/>
        </w:rPr>
      </w:pPr>
      <w:r w:rsidRPr="00EA2527">
        <w:rPr>
          <w:rFonts w:ascii="Book Antiqua" w:hAnsi="Book Antiqua" w:cs="Arial"/>
          <w:bCs/>
          <w:color w:val="auto"/>
        </w:rPr>
        <w:t>Latorre R</w:t>
      </w:r>
      <w:r w:rsidRPr="00EA2527">
        <w:rPr>
          <w:rStyle w:val="Ninguno"/>
          <w:rFonts w:ascii="Book Antiqua" w:eastAsia="SimSun" w:hAnsi="Book Antiqua" w:cs="Times New Roman"/>
          <w:i/>
          <w:color w:val="auto"/>
          <w:kern w:val="2"/>
          <w:bdr w:val="none" w:sz="0" w:space="0" w:color="auto"/>
          <w:lang w:eastAsia="zh-CN"/>
        </w:rPr>
        <w:t xml:space="preserve"> et al</w:t>
      </w:r>
      <w:r w:rsidRPr="00EA2527">
        <w:rPr>
          <w:rStyle w:val="Ninguno"/>
          <w:rFonts w:ascii="Book Antiqua" w:eastAsia="SimSun" w:hAnsi="Book Antiqua" w:cs="Times New Roman"/>
          <w:color w:val="auto"/>
          <w:kern w:val="2"/>
          <w:bdr w:val="none" w:sz="0" w:space="0" w:color="auto"/>
          <w:lang w:eastAsia="zh-CN"/>
        </w:rPr>
        <w:t xml:space="preserve">. </w:t>
      </w:r>
      <w:r w:rsidR="00A228D7" w:rsidRPr="00EA2527">
        <w:rPr>
          <w:rStyle w:val="Ninguno"/>
          <w:rFonts w:ascii="Book Antiqua" w:eastAsia="SimSun" w:hAnsi="Book Antiqua" w:cs="Times New Roman"/>
          <w:color w:val="auto"/>
          <w:kern w:val="2"/>
          <w:bdr w:val="none" w:sz="0" w:space="0" w:color="auto"/>
          <w:lang w:eastAsia="zh-CN"/>
        </w:rPr>
        <w:t>Vascular etiology of post-DBE pancreatitis</w:t>
      </w:r>
    </w:p>
    <w:p w14:paraId="0C1B7252" w14:textId="77777777" w:rsidR="00903D65" w:rsidRPr="00EA2527" w:rsidRDefault="00903D65" w:rsidP="00FD045C">
      <w:pPr>
        <w:pStyle w:val="NormalWeb"/>
        <w:snapToGrid w:val="0"/>
        <w:spacing w:beforeLines="0" w:afterLines="0" w:line="360" w:lineRule="auto"/>
        <w:jc w:val="both"/>
        <w:rPr>
          <w:rFonts w:ascii="Book Antiqua" w:eastAsiaTheme="minorEastAsia" w:hAnsi="Book Antiqua"/>
          <w:sz w:val="24"/>
          <w:szCs w:val="24"/>
          <w:lang w:val="en-US" w:eastAsia="zh-CN"/>
        </w:rPr>
      </w:pPr>
    </w:p>
    <w:p w14:paraId="13FD5F8D" w14:textId="700F4C63" w:rsidR="0082081E" w:rsidRPr="00EA2527" w:rsidRDefault="00A228D7" w:rsidP="00FD045C">
      <w:pPr>
        <w:pStyle w:val="NormalWeb"/>
        <w:snapToGrid w:val="0"/>
        <w:spacing w:beforeLines="0" w:afterLines="0" w:line="360" w:lineRule="auto"/>
        <w:jc w:val="both"/>
        <w:rPr>
          <w:rFonts w:ascii="Book Antiqua" w:hAnsi="Book Antiqua"/>
          <w:sz w:val="24"/>
          <w:szCs w:val="24"/>
        </w:rPr>
      </w:pPr>
      <w:r w:rsidRPr="00EA2527">
        <w:rPr>
          <w:rFonts w:ascii="Book Antiqua" w:hAnsi="Book Antiqua"/>
          <w:sz w:val="24"/>
          <w:szCs w:val="24"/>
        </w:rPr>
        <w:t xml:space="preserve">Rafael </w:t>
      </w:r>
      <w:r w:rsidR="00FD045C" w:rsidRPr="00EA2527">
        <w:rPr>
          <w:rFonts w:ascii="Book Antiqua" w:hAnsi="Book Antiqua"/>
          <w:sz w:val="24"/>
          <w:szCs w:val="24"/>
        </w:rPr>
        <w:t>Latorre</w:t>
      </w:r>
      <w:r w:rsidR="0082081E" w:rsidRPr="00EA2527">
        <w:rPr>
          <w:rFonts w:ascii="Book Antiqua" w:hAnsi="Book Antiqua"/>
          <w:sz w:val="24"/>
          <w:szCs w:val="24"/>
        </w:rPr>
        <w:t xml:space="preserve">, </w:t>
      </w:r>
      <w:r w:rsidRPr="00EA2527">
        <w:rPr>
          <w:rFonts w:ascii="Book Antiqua" w:hAnsi="Book Antiqua"/>
          <w:sz w:val="24"/>
          <w:szCs w:val="24"/>
        </w:rPr>
        <w:t xml:space="preserve">Octavio </w:t>
      </w:r>
      <w:r w:rsidR="0082081E" w:rsidRPr="00EA2527">
        <w:rPr>
          <w:rFonts w:ascii="Book Antiqua" w:hAnsi="Book Antiqua"/>
          <w:sz w:val="24"/>
          <w:szCs w:val="24"/>
        </w:rPr>
        <w:t xml:space="preserve">López-Albors, </w:t>
      </w:r>
      <w:r w:rsidRPr="00EA2527">
        <w:rPr>
          <w:rFonts w:ascii="Book Antiqua" w:hAnsi="Book Antiqua"/>
          <w:sz w:val="24"/>
          <w:szCs w:val="24"/>
        </w:rPr>
        <w:t xml:space="preserve">Federico </w:t>
      </w:r>
      <w:r w:rsidR="0082081E" w:rsidRPr="00EA2527">
        <w:rPr>
          <w:rFonts w:ascii="Book Antiqua" w:hAnsi="Book Antiqua"/>
          <w:sz w:val="24"/>
          <w:szCs w:val="24"/>
        </w:rPr>
        <w:t xml:space="preserve">Soria, </w:t>
      </w:r>
      <w:r w:rsidRPr="00EA2527">
        <w:rPr>
          <w:rFonts w:ascii="Book Antiqua" w:hAnsi="Book Antiqua"/>
          <w:sz w:val="24"/>
          <w:szCs w:val="24"/>
        </w:rPr>
        <w:t xml:space="preserve">Esther </w:t>
      </w:r>
      <w:r w:rsidR="0082081E" w:rsidRPr="00EA2527">
        <w:rPr>
          <w:rFonts w:ascii="Book Antiqua" w:hAnsi="Book Antiqua"/>
          <w:sz w:val="24"/>
          <w:szCs w:val="24"/>
        </w:rPr>
        <w:t xml:space="preserve">Morcillo, </w:t>
      </w:r>
      <w:r w:rsidRPr="00EA2527">
        <w:rPr>
          <w:rFonts w:ascii="Book Antiqua" w:hAnsi="Book Antiqua"/>
          <w:sz w:val="24"/>
          <w:szCs w:val="24"/>
        </w:rPr>
        <w:t xml:space="preserve">Pilar </w:t>
      </w:r>
      <w:r w:rsidR="0082081E" w:rsidRPr="00EA2527">
        <w:rPr>
          <w:rFonts w:ascii="Book Antiqua" w:hAnsi="Book Antiqua"/>
          <w:sz w:val="24"/>
          <w:szCs w:val="24"/>
        </w:rPr>
        <w:t xml:space="preserve">Esteban, </w:t>
      </w:r>
      <w:r w:rsidRPr="00EA2527">
        <w:rPr>
          <w:rFonts w:ascii="Book Antiqua" w:hAnsi="Book Antiqua"/>
          <w:sz w:val="24"/>
          <w:szCs w:val="24"/>
        </w:rPr>
        <w:t xml:space="preserve">Enrique </w:t>
      </w:r>
      <w:r w:rsidR="00A62AF3">
        <w:rPr>
          <w:rFonts w:ascii="Book Antiqua" w:hAnsi="Book Antiqua"/>
          <w:sz w:val="24"/>
          <w:szCs w:val="24"/>
        </w:rPr>
        <w:t>Pérez-Cuadrado-</w:t>
      </w:r>
      <w:r w:rsidR="0082081E" w:rsidRPr="00EA2527">
        <w:rPr>
          <w:rFonts w:ascii="Book Antiqua" w:hAnsi="Book Antiqua"/>
          <w:sz w:val="24"/>
          <w:szCs w:val="24"/>
        </w:rPr>
        <w:t>Robles</w:t>
      </w:r>
      <w:r w:rsidR="00FD045C" w:rsidRPr="00EA2527">
        <w:rPr>
          <w:rFonts w:ascii="Book Antiqua" w:eastAsiaTheme="minorEastAsia" w:hAnsi="Book Antiqua"/>
          <w:sz w:val="24"/>
          <w:szCs w:val="24"/>
          <w:lang w:eastAsia="zh-CN"/>
        </w:rPr>
        <w:t xml:space="preserve">, </w:t>
      </w:r>
      <w:r w:rsidRPr="00EA2527">
        <w:rPr>
          <w:rFonts w:ascii="Book Antiqua" w:hAnsi="Book Antiqua"/>
          <w:sz w:val="24"/>
          <w:szCs w:val="24"/>
        </w:rPr>
        <w:t xml:space="preserve">Enrique </w:t>
      </w:r>
      <w:r w:rsidR="008F205F">
        <w:rPr>
          <w:rFonts w:ascii="Book Antiqua" w:hAnsi="Book Antiqua"/>
          <w:sz w:val="24"/>
          <w:szCs w:val="24"/>
        </w:rPr>
        <w:t>Pérez-Cuadrado-</w:t>
      </w:r>
      <w:r w:rsidR="005F7984" w:rsidRPr="00EA2527">
        <w:rPr>
          <w:rFonts w:ascii="Book Antiqua" w:hAnsi="Book Antiqua"/>
          <w:sz w:val="24"/>
          <w:szCs w:val="24"/>
        </w:rPr>
        <w:t xml:space="preserve">Martínez </w:t>
      </w:r>
    </w:p>
    <w:p w14:paraId="7A475AB1" w14:textId="77777777" w:rsidR="00903D65" w:rsidRPr="00FE190E" w:rsidRDefault="00903D65" w:rsidP="00FD045C">
      <w:pPr>
        <w:snapToGrid w:val="0"/>
        <w:spacing w:line="360" w:lineRule="auto"/>
        <w:jc w:val="both"/>
        <w:rPr>
          <w:rFonts w:ascii="Book Antiqua" w:hAnsi="Book Antiqua"/>
          <w:b/>
          <w:iCs/>
          <w:lang w:val="es-ES_tradnl" w:eastAsia="zh-CN"/>
        </w:rPr>
      </w:pPr>
    </w:p>
    <w:p w14:paraId="1E6F3A87" w14:textId="456A22B7" w:rsidR="00C727ED" w:rsidRPr="00EA2527" w:rsidRDefault="00FD045C" w:rsidP="00FD045C">
      <w:pPr>
        <w:snapToGrid w:val="0"/>
        <w:spacing w:line="360" w:lineRule="auto"/>
        <w:jc w:val="both"/>
        <w:rPr>
          <w:rFonts w:ascii="Book Antiqua" w:hAnsi="Book Antiqua"/>
          <w:i/>
          <w:iCs/>
          <w:lang w:eastAsia="zh-CN"/>
        </w:rPr>
      </w:pPr>
      <w:r w:rsidRPr="00EA2527">
        <w:rPr>
          <w:rFonts w:ascii="Book Antiqua" w:hAnsi="Book Antiqua"/>
          <w:b/>
          <w:iCs/>
          <w:lang w:eastAsia="es-ES_tradnl"/>
        </w:rPr>
        <w:t>Rafael Latorre</w:t>
      </w:r>
      <w:r w:rsidR="00C727ED" w:rsidRPr="00EA2527">
        <w:rPr>
          <w:rFonts w:ascii="Book Antiqua" w:hAnsi="Book Antiqua"/>
          <w:b/>
          <w:iCs/>
          <w:lang w:eastAsia="es-ES_tradnl"/>
        </w:rPr>
        <w:t>, Octavio López-Albors</w:t>
      </w:r>
      <w:r w:rsidR="00C727ED" w:rsidRPr="00EA2527">
        <w:rPr>
          <w:rFonts w:ascii="Book Antiqua" w:hAnsi="Book Antiqua"/>
          <w:i/>
          <w:iCs/>
          <w:lang w:eastAsia="es-ES_tradnl"/>
        </w:rPr>
        <w:t xml:space="preserve">, </w:t>
      </w:r>
      <w:r w:rsidR="00C727ED" w:rsidRPr="00EA2527">
        <w:rPr>
          <w:rFonts w:ascii="Book Antiqua" w:hAnsi="Book Antiqua"/>
          <w:iCs/>
          <w:lang w:eastAsia="es-ES_tradnl"/>
        </w:rPr>
        <w:t>Department of Anatomy and Comparative Pathology, University of Murcia, Campus</w:t>
      </w:r>
      <w:r w:rsidR="00C1683B" w:rsidRPr="00EA2527">
        <w:rPr>
          <w:rFonts w:ascii="Book Antiqua" w:hAnsi="Book Antiqua"/>
          <w:iCs/>
          <w:lang w:eastAsia="es-ES_tradnl"/>
        </w:rPr>
        <w:t xml:space="preserve"> Espinardo, 30100</w:t>
      </w:r>
      <w:r w:rsidR="00C1683B" w:rsidRPr="00EA2527">
        <w:rPr>
          <w:rFonts w:ascii="Book Antiqua" w:hAnsi="Book Antiqua"/>
          <w:iCs/>
          <w:lang w:eastAsia="zh-CN"/>
        </w:rPr>
        <w:t xml:space="preserve"> </w:t>
      </w:r>
      <w:r w:rsidR="00C1683B" w:rsidRPr="00EA2527">
        <w:rPr>
          <w:rFonts w:ascii="Book Antiqua" w:hAnsi="Book Antiqua"/>
          <w:iCs/>
          <w:lang w:eastAsia="es-ES_tradnl"/>
        </w:rPr>
        <w:t>Murcia, Spain</w:t>
      </w:r>
    </w:p>
    <w:p w14:paraId="2C251B32" w14:textId="77777777" w:rsidR="0082081E" w:rsidRPr="00EA2527" w:rsidRDefault="0082081E" w:rsidP="00FD045C">
      <w:pPr>
        <w:snapToGrid w:val="0"/>
        <w:spacing w:line="360" w:lineRule="auto"/>
        <w:jc w:val="both"/>
        <w:rPr>
          <w:rFonts w:ascii="Book Antiqua" w:hAnsi="Book Antiqua"/>
          <w:i/>
          <w:iCs/>
          <w:lang w:eastAsia="es-ES_tradnl"/>
        </w:rPr>
      </w:pPr>
    </w:p>
    <w:p w14:paraId="269111F3" w14:textId="1AC1CF33" w:rsidR="00C727ED" w:rsidRPr="00EA2527" w:rsidRDefault="00C727ED" w:rsidP="00FD045C">
      <w:pPr>
        <w:snapToGrid w:val="0"/>
        <w:spacing w:line="360" w:lineRule="auto"/>
        <w:jc w:val="both"/>
        <w:rPr>
          <w:rFonts w:ascii="Book Antiqua" w:hAnsi="Book Antiqua"/>
          <w:i/>
          <w:iCs/>
          <w:lang w:val="es-ES_tradnl" w:eastAsia="zh-CN"/>
        </w:rPr>
      </w:pPr>
      <w:r w:rsidRPr="00EA2527">
        <w:rPr>
          <w:rFonts w:ascii="Book Antiqua" w:hAnsi="Book Antiqua"/>
          <w:b/>
          <w:lang w:val="es-ES_tradnl"/>
        </w:rPr>
        <w:t>Federico Soria, Esther Morcillo,</w:t>
      </w:r>
      <w:r w:rsidRPr="00EA2527">
        <w:rPr>
          <w:rFonts w:ascii="Book Antiqua" w:hAnsi="Book Antiqua"/>
          <w:lang w:val="es-ES_tradnl"/>
        </w:rPr>
        <w:t xml:space="preserve"> </w:t>
      </w:r>
      <w:r w:rsidR="00FE190E" w:rsidRPr="00FE190E">
        <w:rPr>
          <w:rFonts w:ascii="Book Antiqua" w:hAnsi="Book Antiqua"/>
          <w:lang w:val="es-ES_tradnl"/>
        </w:rPr>
        <w:t>MInimally Invasivve Surgery Centre Jesus Uson</w:t>
      </w:r>
      <w:r w:rsidR="0082081E" w:rsidRPr="00EA2527">
        <w:rPr>
          <w:rFonts w:ascii="Book Antiqua" w:hAnsi="Book Antiqua"/>
          <w:iCs/>
          <w:lang w:val="es-ES_tradnl" w:eastAsia="es-ES_tradnl"/>
        </w:rPr>
        <w:t xml:space="preserve">, </w:t>
      </w:r>
      <w:r w:rsidR="00C1683B" w:rsidRPr="00EA2527">
        <w:rPr>
          <w:rFonts w:ascii="Book Antiqua" w:hAnsi="Book Antiqua"/>
          <w:iCs/>
          <w:lang w:val="es-ES_tradnl" w:eastAsia="es-ES_tradnl"/>
        </w:rPr>
        <w:t>10071</w:t>
      </w:r>
      <w:r w:rsidR="00C1683B" w:rsidRPr="00EA2527">
        <w:rPr>
          <w:rFonts w:ascii="Book Antiqua" w:hAnsi="Book Antiqua"/>
          <w:iCs/>
          <w:lang w:val="es-ES_tradnl" w:eastAsia="zh-CN"/>
        </w:rPr>
        <w:t xml:space="preserve"> </w:t>
      </w:r>
      <w:r w:rsidR="0082081E" w:rsidRPr="00EA2527">
        <w:rPr>
          <w:rFonts w:ascii="Book Antiqua" w:hAnsi="Book Antiqua"/>
          <w:iCs/>
          <w:lang w:val="es-ES_tradnl" w:eastAsia="es-ES_tradnl"/>
        </w:rPr>
        <w:t>Cáceres</w:t>
      </w:r>
      <w:r w:rsidR="00C1683B" w:rsidRPr="00EA2527">
        <w:rPr>
          <w:rFonts w:ascii="Book Antiqua" w:hAnsi="Book Antiqua"/>
          <w:iCs/>
          <w:lang w:val="es-ES_tradnl" w:eastAsia="es-ES_tradnl"/>
        </w:rPr>
        <w:t>, Spain</w:t>
      </w:r>
    </w:p>
    <w:p w14:paraId="266A6761" w14:textId="77777777" w:rsidR="0082081E" w:rsidRPr="00EA2527" w:rsidRDefault="0082081E" w:rsidP="00FD045C">
      <w:pPr>
        <w:snapToGrid w:val="0"/>
        <w:spacing w:line="360" w:lineRule="auto"/>
        <w:jc w:val="both"/>
        <w:rPr>
          <w:rFonts w:ascii="Book Antiqua" w:hAnsi="Book Antiqua"/>
          <w:i/>
          <w:iCs/>
          <w:lang w:val="es-ES_tradnl" w:eastAsia="es-ES_tradnl"/>
        </w:rPr>
      </w:pPr>
    </w:p>
    <w:p w14:paraId="5B0CAE62" w14:textId="67990C13" w:rsidR="00C727ED" w:rsidRPr="00D174CA" w:rsidRDefault="00C727ED" w:rsidP="00FD045C">
      <w:pPr>
        <w:snapToGrid w:val="0"/>
        <w:spacing w:line="360" w:lineRule="auto"/>
        <w:jc w:val="both"/>
        <w:rPr>
          <w:rFonts w:ascii="Book Antiqua" w:hAnsi="Book Antiqua"/>
          <w:i/>
          <w:iCs/>
          <w:lang w:val="es-ES_tradnl" w:eastAsia="zh-CN"/>
        </w:rPr>
      </w:pPr>
      <w:r w:rsidRPr="00EA2527">
        <w:rPr>
          <w:rFonts w:ascii="Book Antiqua" w:hAnsi="Book Antiqua"/>
          <w:b/>
          <w:lang w:val="es-ES_tradnl"/>
        </w:rPr>
        <w:t>Pilar Esteban, Enrique Pérez-Cuadrado</w:t>
      </w:r>
      <w:r w:rsidR="00FE190E">
        <w:rPr>
          <w:rFonts w:ascii="Book Antiqua" w:hAnsi="Book Antiqua" w:hint="eastAsia"/>
          <w:b/>
          <w:lang w:val="es-ES_tradnl" w:eastAsia="zh-CN"/>
        </w:rPr>
        <w:t>-</w:t>
      </w:r>
      <w:r w:rsidRPr="00EA2527">
        <w:rPr>
          <w:rFonts w:ascii="Book Antiqua" w:hAnsi="Book Antiqua"/>
          <w:b/>
          <w:lang w:val="es-ES_tradnl"/>
        </w:rPr>
        <w:t>Robles</w:t>
      </w:r>
      <w:r w:rsidR="00FE190E">
        <w:rPr>
          <w:rFonts w:ascii="Book Antiqua" w:hAnsi="Book Antiqua" w:hint="eastAsia"/>
          <w:b/>
          <w:lang w:val="es-ES_tradnl" w:eastAsia="zh-CN"/>
        </w:rPr>
        <w:t xml:space="preserve">, </w:t>
      </w:r>
      <w:r w:rsidR="00FE190E" w:rsidRPr="00FE190E">
        <w:rPr>
          <w:rFonts w:ascii="Book Antiqua" w:hAnsi="Book Antiqua"/>
          <w:b/>
          <w:lang w:val="es-ES_tradnl"/>
        </w:rPr>
        <w:t>Enrique Pérez-Cuadrado-Martínez</w:t>
      </w:r>
      <w:r w:rsidRPr="00EA2527">
        <w:rPr>
          <w:rFonts w:ascii="Book Antiqua" w:hAnsi="Book Antiqua"/>
          <w:iCs/>
          <w:lang w:val="es-ES_tradnl" w:eastAsia="es-ES_tradnl"/>
        </w:rPr>
        <w:t>,</w:t>
      </w:r>
      <w:r w:rsidR="00FE190E">
        <w:rPr>
          <w:rFonts w:ascii="Book Antiqua" w:hAnsi="Book Antiqua" w:hint="eastAsia"/>
          <w:iCs/>
          <w:lang w:val="es-ES_tradnl" w:eastAsia="zh-CN"/>
        </w:rPr>
        <w:t xml:space="preserve"> </w:t>
      </w:r>
      <w:r w:rsidR="0082081E" w:rsidRPr="00EA2527">
        <w:rPr>
          <w:rFonts w:ascii="Book Antiqua" w:hAnsi="Book Antiqua"/>
          <w:iCs/>
          <w:lang w:val="es-ES_tradnl" w:eastAsia="es-ES_tradnl"/>
        </w:rPr>
        <w:t>D</w:t>
      </w:r>
      <w:r w:rsidR="005F7984" w:rsidRPr="00EA2527">
        <w:rPr>
          <w:rFonts w:ascii="Book Antiqua" w:hAnsi="Book Antiqua"/>
          <w:iCs/>
          <w:lang w:val="es-ES_tradnl" w:eastAsia="es-ES_tradnl"/>
        </w:rPr>
        <w:t>epartment of Gastroenterology</w:t>
      </w:r>
      <w:r w:rsidR="00FD045C" w:rsidRPr="00EA2527">
        <w:rPr>
          <w:rFonts w:ascii="Book Antiqua" w:hAnsi="Book Antiqua"/>
          <w:iCs/>
          <w:lang w:val="es-ES_tradnl" w:eastAsia="zh-CN"/>
        </w:rPr>
        <w:t xml:space="preserve">, </w:t>
      </w:r>
      <w:r w:rsidR="00BA341E" w:rsidRPr="00D174CA">
        <w:rPr>
          <w:rFonts w:ascii="Book Antiqua" w:hAnsi="Book Antiqua"/>
          <w:iCs/>
          <w:lang w:val="es-ES_tradnl" w:eastAsia="es-ES_tradnl"/>
        </w:rPr>
        <w:t>Small Bowel Unit</w:t>
      </w:r>
      <w:r w:rsidR="00FD045C" w:rsidRPr="00D174CA">
        <w:rPr>
          <w:rFonts w:ascii="Book Antiqua" w:hAnsi="Book Antiqua"/>
          <w:iCs/>
          <w:lang w:val="es-ES_tradnl" w:eastAsia="zh-CN"/>
        </w:rPr>
        <w:t xml:space="preserve">, </w:t>
      </w:r>
      <w:r w:rsidR="0082081E" w:rsidRPr="00D174CA">
        <w:rPr>
          <w:rFonts w:ascii="Book Antiqua" w:hAnsi="Book Antiqua"/>
          <w:iCs/>
          <w:lang w:val="es-ES_tradnl" w:eastAsia="es-ES_tradnl"/>
        </w:rPr>
        <w:t>Morales Meseguer</w:t>
      </w:r>
      <w:r w:rsidR="005F7984" w:rsidRPr="00D174CA">
        <w:rPr>
          <w:rFonts w:ascii="Book Antiqua" w:hAnsi="Book Antiqua"/>
          <w:iCs/>
          <w:lang w:val="es-ES_tradnl" w:eastAsia="es-ES_tradnl"/>
        </w:rPr>
        <w:t xml:space="preserve"> Hospital</w:t>
      </w:r>
      <w:r w:rsidR="00FD045C" w:rsidRPr="00D174CA">
        <w:rPr>
          <w:rFonts w:ascii="Book Antiqua" w:hAnsi="Book Antiqua"/>
          <w:iCs/>
          <w:lang w:val="es-ES_tradnl" w:eastAsia="zh-CN"/>
        </w:rPr>
        <w:t xml:space="preserve">, </w:t>
      </w:r>
      <w:r w:rsidR="00C1683B" w:rsidRPr="00D174CA">
        <w:rPr>
          <w:rFonts w:ascii="Book Antiqua" w:hAnsi="Book Antiqua"/>
          <w:iCs/>
          <w:lang w:val="es-ES_tradnl" w:eastAsia="es-ES_tradnl"/>
        </w:rPr>
        <w:t>3008</w:t>
      </w:r>
      <w:r w:rsidR="00C1683B" w:rsidRPr="00D174CA">
        <w:rPr>
          <w:rFonts w:ascii="Book Antiqua" w:hAnsi="Book Antiqua"/>
          <w:iCs/>
          <w:lang w:val="es-ES_tradnl" w:eastAsia="zh-CN"/>
        </w:rPr>
        <w:t xml:space="preserve"> </w:t>
      </w:r>
      <w:r w:rsidR="0082081E" w:rsidRPr="00D174CA">
        <w:rPr>
          <w:rFonts w:ascii="Book Antiqua" w:hAnsi="Book Antiqua"/>
          <w:iCs/>
          <w:lang w:val="es-ES_tradnl" w:eastAsia="es-ES_tradnl"/>
        </w:rPr>
        <w:t>Murcia</w:t>
      </w:r>
      <w:r w:rsidR="00FD045C" w:rsidRPr="00D174CA">
        <w:rPr>
          <w:rFonts w:ascii="Book Antiqua" w:hAnsi="Book Antiqua"/>
          <w:iCs/>
          <w:lang w:val="es-ES_tradnl" w:eastAsia="es-ES_tradnl"/>
        </w:rPr>
        <w:t>, Spain</w:t>
      </w:r>
    </w:p>
    <w:p w14:paraId="108ABDA5" w14:textId="77777777" w:rsidR="0082081E" w:rsidRPr="00D174CA" w:rsidRDefault="0082081E" w:rsidP="00FD045C">
      <w:pPr>
        <w:snapToGrid w:val="0"/>
        <w:spacing w:line="360" w:lineRule="auto"/>
        <w:jc w:val="both"/>
        <w:rPr>
          <w:rFonts w:ascii="Book Antiqua" w:hAnsi="Book Antiqua"/>
          <w:i/>
          <w:iCs/>
          <w:lang w:val="es-ES_tradnl" w:eastAsia="es-ES_tradnl"/>
        </w:rPr>
      </w:pPr>
    </w:p>
    <w:p w14:paraId="359A26D4" w14:textId="59544BC2" w:rsidR="00C727ED" w:rsidRPr="00EA2527" w:rsidRDefault="00C727ED" w:rsidP="00FD045C">
      <w:pPr>
        <w:pStyle w:val="Cuerpo"/>
        <w:snapToGrid w:val="0"/>
        <w:spacing w:after="0" w:line="360" w:lineRule="auto"/>
        <w:jc w:val="both"/>
        <w:rPr>
          <w:rFonts w:ascii="Book Antiqua" w:hAnsi="Book Antiqua" w:cs="Arial"/>
          <w:bCs/>
          <w:color w:val="auto"/>
        </w:rPr>
      </w:pPr>
      <w:r w:rsidRPr="00EA2527">
        <w:rPr>
          <w:rFonts w:ascii="Book Antiqua" w:hAnsi="Book Antiqua" w:cs="Arial"/>
          <w:b/>
          <w:bCs/>
          <w:color w:val="auto"/>
        </w:rPr>
        <w:t xml:space="preserve">Author contributions: </w:t>
      </w:r>
      <w:r w:rsidRPr="00EA2527">
        <w:rPr>
          <w:rFonts w:ascii="Book Antiqua" w:hAnsi="Book Antiqua" w:cs="Arial"/>
          <w:bCs/>
          <w:color w:val="auto"/>
        </w:rPr>
        <w:t>Latorre R, Lópe</w:t>
      </w:r>
      <w:r w:rsidR="008D419F">
        <w:rPr>
          <w:rFonts w:ascii="Book Antiqua" w:hAnsi="Book Antiqua" w:cs="Arial"/>
          <w:bCs/>
          <w:color w:val="auto"/>
        </w:rPr>
        <w:t>z-Albors O, Soria F, Morcillo E</w:t>
      </w:r>
      <w:r w:rsidRPr="00EA2527">
        <w:rPr>
          <w:rFonts w:ascii="Book Antiqua" w:hAnsi="Book Antiqua" w:cs="Arial"/>
          <w:bCs/>
          <w:color w:val="auto"/>
        </w:rPr>
        <w:t xml:space="preserve">, </w:t>
      </w:r>
      <w:r w:rsidR="008D419F">
        <w:rPr>
          <w:rFonts w:ascii="Book Antiqua" w:hAnsi="Book Antiqua" w:cs="Arial"/>
          <w:bCs/>
          <w:color w:val="auto"/>
        </w:rPr>
        <w:t xml:space="preserve">Esteban P, </w:t>
      </w:r>
      <w:r w:rsidRPr="00EA2527">
        <w:rPr>
          <w:rFonts w:ascii="Book Antiqua" w:hAnsi="Book Antiqua" w:cs="Arial"/>
          <w:bCs/>
          <w:color w:val="auto"/>
        </w:rPr>
        <w:t>Pérez-Cuadrado</w:t>
      </w:r>
      <w:r w:rsidR="00FE190E">
        <w:rPr>
          <w:rFonts w:ascii="Book Antiqua" w:hAnsi="Book Antiqua" w:cs="Arial" w:hint="eastAsia"/>
          <w:bCs/>
          <w:color w:val="auto"/>
          <w:lang w:eastAsia="zh-CN"/>
        </w:rPr>
        <w:t>-</w:t>
      </w:r>
      <w:r w:rsidRPr="00EA2527">
        <w:rPr>
          <w:rFonts w:ascii="Book Antiqua" w:hAnsi="Book Antiqua" w:cs="Arial"/>
          <w:bCs/>
          <w:color w:val="auto"/>
        </w:rPr>
        <w:t xml:space="preserve">Robles </w:t>
      </w:r>
      <w:r w:rsidR="00FE190E" w:rsidRPr="00EA2527">
        <w:rPr>
          <w:rFonts w:ascii="Book Antiqua" w:hAnsi="Book Antiqua" w:cs="Arial"/>
          <w:bCs/>
          <w:color w:val="auto"/>
        </w:rPr>
        <w:t xml:space="preserve">E </w:t>
      </w:r>
      <w:r w:rsidRPr="00EA2527">
        <w:rPr>
          <w:rFonts w:ascii="Book Antiqua" w:hAnsi="Book Antiqua" w:cs="Arial"/>
          <w:bCs/>
          <w:color w:val="auto"/>
        </w:rPr>
        <w:t xml:space="preserve">and </w:t>
      </w:r>
      <w:r w:rsidR="00FE190E" w:rsidRPr="00FE190E">
        <w:rPr>
          <w:rFonts w:ascii="Book Antiqua" w:hAnsi="Book Antiqua" w:cs="Arial"/>
          <w:bCs/>
          <w:color w:val="auto"/>
        </w:rPr>
        <w:t>Pérez-Cuadrado-Martínez</w:t>
      </w:r>
      <w:r w:rsidRPr="00EA2527">
        <w:rPr>
          <w:rFonts w:ascii="Book Antiqua" w:hAnsi="Book Antiqua" w:cs="Arial"/>
          <w:bCs/>
          <w:color w:val="auto"/>
        </w:rPr>
        <w:t xml:space="preserve"> E</w:t>
      </w:r>
      <w:r w:rsidR="00FE190E">
        <w:rPr>
          <w:rFonts w:ascii="Book Antiqua" w:hAnsi="Book Antiqua" w:cs="Arial" w:hint="eastAsia"/>
          <w:bCs/>
          <w:color w:val="auto"/>
          <w:lang w:eastAsia="zh-CN"/>
        </w:rPr>
        <w:t xml:space="preserve"> </w:t>
      </w:r>
      <w:r w:rsidRPr="00EA2527">
        <w:rPr>
          <w:rFonts w:ascii="Book Antiqua" w:hAnsi="Book Antiqua" w:cs="Arial"/>
          <w:bCs/>
          <w:color w:val="auto"/>
        </w:rPr>
        <w:t xml:space="preserve">substantially contributed to the conception and design of the study, acquisition, analysis and interpretation of data; all authors drafted the article and made critical revisions related to the intellectual content of the manuscript, and approved the final version of the article to be published. </w:t>
      </w:r>
    </w:p>
    <w:p w14:paraId="75D05C38" w14:textId="77777777" w:rsidR="00903D65" w:rsidRPr="00EA2527" w:rsidRDefault="00903D65" w:rsidP="00FD045C">
      <w:pPr>
        <w:pStyle w:val="Cuerpo"/>
        <w:snapToGrid w:val="0"/>
        <w:spacing w:after="0" w:line="360" w:lineRule="auto"/>
        <w:jc w:val="both"/>
        <w:rPr>
          <w:rFonts w:ascii="Book Antiqua" w:hAnsi="Book Antiqua" w:cs="Arial"/>
          <w:b/>
          <w:bCs/>
          <w:color w:val="auto"/>
          <w:lang w:eastAsia="zh-CN"/>
        </w:rPr>
      </w:pPr>
    </w:p>
    <w:p w14:paraId="3E88BB71" w14:textId="599DBCDA" w:rsidR="00C727ED" w:rsidRPr="00EA2527" w:rsidRDefault="00C727ED" w:rsidP="00FD045C">
      <w:pPr>
        <w:pStyle w:val="Cuerpo"/>
        <w:snapToGrid w:val="0"/>
        <w:spacing w:after="0" w:line="360" w:lineRule="auto"/>
        <w:jc w:val="both"/>
        <w:rPr>
          <w:rFonts w:ascii="Book Antiqua" w:hAnsi="Book Antiqua" w:cs="Arial"/>
          <w:bCs/>
          <w:color w:val="auto"/>
          <w:lang w:eastAsia="zh-CN"/>
        </w:rPr>
      </w:pPr>
      <w:r w:rsidRPr="00EA2527">
        <w:rPr>
          <w:rFonts w:ascii="Book Antiqua" w:hAnsi="Book Antiqua" w:cs="Arial"/>
          <w:b/>
          <w:bCs/>
          <w:color w:val="auto"/>
        </w:rPr>
        <w:t>Supported by</w:t>
      </w:r>
      <w:r w:rsidR="00C1683B" w:rsidRPr="00EA2527">
        <w:rPr>
          <w:rFonts w:ascii="Book Antiqua" w:hAnsi="Book Antiqua" w:cs="Arial"/>
          <w:bCs/>
          <w:color w:val="auto"/>
          <w:lang w:eastAsia="zh-CN"/>
        </w:rPr>
        <w:t xml:space="preserve"> </w:t>
      </w:r>
      <w:r w:rsidRPr="00EA2527">
        <w:rPr>
          <w:rFonts w:ascii="Book Antiqua" w:hAnsi="Book Antiqua" w:cs="Arial"/>
          <w:bCs/>
          <w:color w:val="auto"/>
        </w:rPr>
        <w:t>Fundacion Seneca,</w:t>
      </w:r>
      <w:r w:rsidR="00C1683B" w:rsidRPr="00EA2527">
        <w:rPr>
          <w:rFonts w:ascii="Book Antiqua" w:hAnsi="Book Antiqua" w:cs="Arial"/>
          <w:bCs/>
          <w:color w:val="auto"/>
          <w:lang w:eastAsia="zh-CN"/>
        </w:rPr>
        <w:t xml:space="preserve"> </w:t>
      </w:r>
      <w:r w:rsidRPr="00EA2527">
        <w:rPr>
          <w:rFonts w:ascii="Book Antiqua" w:hAnsi="Book Antiqua" w:cs="Arial"/>
          <w:bCs/>
          <w:color w:val="auto"/>
        </w:rPr>
        <w:t>Comunidad Autonoma de la Region de Murcia, Spain</w:t>
      </w:r>
      <w:r w:rsidR="00C1683B" w:rsidRPr="00EA2527">
        <w:rPr>
          <w:rFonts w:ascii="Book Antiqua" w:hAnsi="Book Antiqua" w:cs="Arial"/>
          <w:bCs/>
          <w:color w:val="auto"/>
          <w:lang w:eastAsia="zh-CN"/>
        </w:rPr>
        <w:t xml:space="preserve">, No. </w:t>
      </w:r>
      <w:r w:rsidR="00C1683B" w:rsidRPr="00EA2527">
        <w:rPr>
          <w:rFonts w:ascii="Book Antiqua" w:hAnsi="Book Antiqua" w:cs="Arial"/>
          <w:bCs/>
          <w:color w:val="auto"/>
        </w:rPr>
        <w:t>12024/PI/09</w:t>
      </w:r>
      <w:r w:rsidR="00C1683B" w:rsidRPr="00EA2527">
        <w:rPr>
          <w:rFonts w:ascii="Book Antiqua" w:hAnsi="Book Antiqua" w:cs="Arial"/>
          <w:bCs/>
          <w:color w:val="auto"/>
          <w:lang w:eastAsia="zh-CN"/>
        </w:rPr>
        <w:t>.</w:t>
      </w:r>
    </w:p>
    <w:p w14:paraId="1E8BBB0A" w14:textId="77777777" w:rsidR="00903D65" w:rsidRPr="00D174CA" w:rsidRDefault="00903D65" w:rsidP="00FD045C">
      <w:pPr>
        <w:snapToGrid w:val="0"/>
        <w:spacing w:line="360" w:lineRule="auto"/>
        <w:jc w:val="both"/>
        <w:rPr>
          <w:rFonts w:ascii="Book Antiqua" w:hAnsi="Book Antiqua"/>
          <w:b/>
          <w:lang w:val="es-ES_tradnl" w:eastAsia="zh-CN"/>
        </w:rPr>
      </w:pPr>
    </w:p>
    <w:p w14:paraId="71933211" w14:textId="49EB809E" w:rsidR="00C727ED" w:rsidRPr="00EA2527" w:rsidRDefault="00C727ED" w:rsidP="00FD045C">
      <w:pPr>
        <w:snapToGrid w:val="0"/>
        <w:spacing w:line="360" w:lineRule="auto"/>
        <w:jc w:val="both"/>
        <w:rPr>
          <w:rFonts w:ascii="Book Antiqua" w:hAnsi="Book Antiqua"/>
          <w:lang w:eastAsia="zh-CN"/>
        </w:rPr>
      </w:pPr>
      <w:r w:rsidRPr="00EA2527">
        <w:rPr>
          <w:rFonts w:ascii="Book Antiqua" w:hAnsi="Book Antiqua"/>
          <w:b/>
        </w:rPr>
        <w:t xml:space="preserve">Conflict-of-interest statement: </w:t>
      </w:r>
      <w:r w:rsidRPr="00EA2527">
        <w:rPr>
          <w:rFonts w:ascii="Book Antiqua" w:hAnsi="Book Antiqua"/>
        </w:rPr>
        <w:t>To the best of all authors</w:t>
      </w:r>
      <w:r w:rsidR="00C1683B" w:rsidRPr="00EA2527">
        <w:rPr>
          <w:rFonts w:ascii="Book Antiqua" w:hAnsi="Book Antiqua"/>
          <w:lang w:eastAsia="zh-CN"/>
        </w:rPr>
        <w:t xml:space="preserve">’ </w:t>
      </w:r>
      <w:r w:rsidRPr="00EA2527">
        <w:rPr>
          <w:rFonts w:ascii="Book Antiqua" w:hAnsi="Book Antiqua"/>
        </w:rPr>
        <w:t>knowledge, no conflict of interest exists.</w:t>
      </w:r>
    </w:p>
    <w:p w14:paraId="2C486135" w14:textId="77777777" w:rsidR="00C727ED" w:rsidRPr="00EA2527" w:rsidRDefault="00C727ED" w:rsidP="00FD045C">
      <w:pPr>
        <w:snapToGrid w:val="0"/>
        <w:spacing w:line="360" w:lineRule="auto"/>
        <w:jc w:val="both"/>
        <w:rPr>
          <w:rFonts w:ascii="Book Antiqua" w:hAnsi="Book Antiqua" w:cs="TimesNewRomanPS-BoldItalicMT"/>
          <w:b/>
          <w:bCs/>
          <w:iCs/>
          <w:lang w:eastAsia="zh-CN"/>
        </w:rPr>
      </w:pPr>
    </w:p>
    <w:p w14:paraId="10FA839F" w14:textId="77777777" w:rsidR="00C1683B" w:rsidRPr="00EA2527" w:rsidRDefault="00C1683B" w:rsidP="00C1683B">
      <w:pPr>
        <w:pStyle w:val="1"/>
        <w:snapToGrid w:val="0"/>
        <w:spacing w:line="360" w:lineRule="auto"/>
        <w:jc w:val="both"/>
        <w:rPr>
          <w:rFonts w:ascii="Book Antiqua" w:hAnsi="Book Antiqua" w:cs="Times New Roman"/>
          <w:bCs/>
          <w:color w:val="auto"/>
          <w:sz w:val="24"/>
          <w:szCs w:val="24"/>
          <w:highlight w:val="white"/>
          <w:lang w:val="en-US"/>
        </w:rPr>
      </w:pPr>
      <w:bookmarkStart w:id="19" w:name="OLE_LINK734"/>
      <w:bookmarkStart w:id="20" w:name="OLE_LINK441"/>
      <w:bookmarkStart w:id="21" w:name="OLE_LINK442"/>
      <w:bookmarkStart w:id="22" w:name="OLE_LINK1032"/>
      <w:bookmarkStart w:id="23" w:name="OLE_LINK1232"/>
      <w:bookmarkStart w:id="24" w:name="OLE_LINK559"/>
      <w:r w:rsidRPr="00EA2527">
        <w:rPr>
          <w:rFonts w:ascii="Book Antiqua" w:hAnsi="Book Antiqua" w:cs="Times New Roman"/>
          <w:b/>
          <w:bCs/>
          <w:color w:val="auto"/>
          <w:sz w:val="24"/>
          <w:szCs w:val="24"/>
          <w:highlight w:val="white"/>
          <w:lang w:val="en-US"/>
        </w:rPr>
        <w:t>Open-Access:</w:t>
      </w:r>
      <w:r w:rsidRPr="00EA2527">
        <w:rPr>
          <w:rFonts w:ascii="Book Antiqua" w:hAnsi="Book Antiqua" w:cs="Times New Roman"/>
          <w:bCs/>
          <w:color w:val="auto"/>
          <w:sz w:val="24"/>
          <w:szCs w:val="24"/>
          <w:highlight w:val="white"/>
          <w:lang w:val="en-US"/>
        </w:rPr>
        <w:t xml:space="preserve"> </w:t>
      </w:r>
      <w:bookmarkStart w:id="25" w:name="OLE_LINK479"/>
      <w:bookmarkStart w:id="26" w:name="OLE_LINK496"/>
      <w:bookmarkStart w:id="27" w:name="OLE_LINK506"/>
      <w:bookmarkStart w:id="28" w:name="OLE_LINK507"/>
      <w:r w:rsidRPr="00EA2527">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EA2527">
        <w:rPr>
          <w:rFonts w:ascii="Book Antiqua" w:hAnsi="Book Antiqua" w:cs="Times New Roman"/>
          <w:bCs/>
          <w:color w:val="auto"/>
          <w:sz w:val="24"/>
          <w:szCs w:val="24"/>
          <w:highlight w:val="white"/>
          <w:lang w:val="en-US" w:eastAsia="zh-CN"/>
        </w:rPr>
        <w:t xml:space="preserve"> </w:t>
      </w:r>
      <w:r w:rsidRPr="00EA2527">
        <w:rPr>
          <w:rFonts w:ascii="Book Antiqua" w:hAnsi="Book Antiqua" w:cs="Times New Roman"/>
          <w:bCs/>
          <w:color w:val="auto"/>
          <w:sz w:val="24"/>
          <w:szCs w:val="24"/>
          <w:highlight w:val="white"/>
          <w:lang w:val="en-US"/>
        </w:rPr>
        <w:t>in</w:t>
      </w:r>
      <w:r w:rsidRPr="00EA2527">
        <w:rPr>
          <w:rFonts w:ascii="Book Antiqua" w:hAnsi="Book Antiqua" w:cs="Times New Roman"/>
          <w:bCs/>
          <w:color w:val="auto"/>
          <w:sz w:val="24"/>
          <w:szCs w:val="24"/>
          <w:highlight w:val="white"/>
          <w:lang w:val="en-US" w:eastAsia="zh-CN"/>
        </w:rPr>
        <w:t xml:space="preserve"> </w:t>
      </w:r>
      <w:r w:rsidRPr="00EA2527">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A2527">
          <w:rPr>
            <w:rStyle w:val="Hyperlink"/>
            <w:rFonts w:ascii="Book Antiqua" w:hAnsi="Book Antiqua" w:cs="Times New Roman"/>
            <w:bCs/>
            <w:color w:val="auto"/>
            <w:sz w:val="24"/>
            <w:szCs w:val="24"/>
            <w:highlight w:val="white"/>
            <w:lang w:val="en-US"/>
          </w:rPr>
          <w:t>http://creativecommons.org/licenses/by-nc/4.0/</w:t>
        </w:r>
      </w:hyperlink>
      <w:bookmarkEnd w:id="19"/>
      <w:bookmarkEnd w:id="25"/>
      <w:bookmarkEnd w:id="26"/>
      <w:bookmarkEnd w:id="27"/>
      <w:bookmarkEnd w:id="28"/>
    </w:p>
    <w:bookmarkEnd w:id="20"/>
    <w:bookmarkEnd w:id="21"/>
    <w:bookmarkEnd w:id="22"/>
    <w:bookmarkEnd w:id="23"/>
    <w:bookmarkEnd w:id="24"/>
    <w:p w14:paraId="75982FA8" w14:textId="77777777" w:rsidR="00C1683B" w:rsidRPr="00EA2527" w:rsidRDefault="00C1683B" w:rsidP="00C1683B">
      <w:pPr>
        <w:pStyle w:val="1"/>
        <w:snapToGrid w:val="0"/>
        <w:spacing w:line="360" w:lineRule="auto"/>
        <w:jc w:val="both"/>
        <w:rPr>
          <w:rFonts w:ascii="Book Antiqua" w:hAnsi="Book Antiqua" w:cs="Times New Roman"/>
          <w:b/>
          <w:bCs/>
          <w:color w:val="auto"/>
          <w:sz w:val="24"/>
          <w:szCs w:val="24"/>
          <w:highlight w:val="white"/>
          <w:lang w:val="en-US" w:eastAsia="zh-CN"/>
        </w:rPr>
      </w:pPr>
    </w:p>
    <w:p w14:paraId="6A692DC3" w14:textId="77777777" w:rsidR="00C1683B" w:rsidRPr="00EA2527" w:rsidRDefault="00C1683B" w:rsidP="00C1683B">
      <w:pPr>
        <w:pStyle w:val="1"/>
        <w:snapToGrid w:val="0"/>
        <w:spacing w:line="360" w:lineRule="auto"/>
        <w:jc w:val="both"/>
        <w:rPr>
          <w:rFonts w:ascii="Book Antiqua" w:hAnsi="Book Antiqua" w:cs="Times New Roman"/>
          <w:b/>
          <w:bCs/>
          <w:color w:val="auto"/>
          <w:sz w:val="24"/>
          <w:szCs w:val="24"/>
          <w:highlight w:val="white"/>
          <w:lang w:val="en-US" w:eastAsia="zh-CN"/>
        </w:rPr>
      </w:pPr>
      <w:r w:rsidRPr="00EA2527">
        <w:rPr>
          <w:rFonts w:ascii="Book Antiqua" w:hAnsi="Book Antiqua" w:cs="Times New Roman"/>
          <w:b/>
          <w:bCs/>
          <w:color w:val="auto"/>
          <w:sz w:val="24"/>
          <w:szCs w:val="24"/>
          <w:highlight w:val="white"/>
          <w:lang w:val="en-US"/>
        </w:rPr>
        <w:t>Manuscript source:</w:t>
      </w:r>
      <w:r w:rsidRPr="00EA2527">
        <w:rPr>
          <w:rFonts w:ascii="Book Antiqua" w:hAnsi="Book Antiqua" w:cs="Times New Roman"/>
          <w:b/>
          <w:bCs/>
          <w:color w:val="auto"/>
          <w:sz w:val="24"/>
          <w:szCs w:val="24"/>
          <w:highlight w:val="white"/>
          <w:lang w:val="en-US" w:eastAsia="zh-CN"/>
        </w:rPr>
        <w:t xml:space="preserve"> </w:t>
      </w:r>
      <w:r w:rsidRPr="00EA2527">
        <w:rPr>
          <w:rFonts w:ascii="Book Antiqua" w:hAnsi="Book Antiqua" w:cs="Times New Roman"/>
          <w:bCs/>
          <w:color w:val="auto"/>
          <w:sz w:val="24"/>
          <w:szCs w:val="24"/>
          <w:highlight w:val="white"/>
          <w:lang w:val="en-US"/>
        </w:rPr>
        <w:t>Invited manuscript</w:t>
      </w:r>
    </w:p>
    <w:p w14:paraId="6AB1FAB9" w14:textId="77777777" w:rsidR="00C1683B" w:rsidRPr="00EA2527" w:rsidRDefault="00C1683B" w:rsidP="00FD045C">
      <w:pPr>
        <w:snapToGrid w:val="0"/>
        <w:spacing w:line="360" w:lineRule="auto"/>
        <w:jc w:val="both"/>
        <w:rPr>
          <w:rFonts w:ascii="Book Antiqua" w:hAnsi="Book Antiqua" w:cs="TimesNewRomanPS-BoldItalicMT"/>
          <w:b/>
          <w:bCs/>
          <w:iCs/>
          <w:lang w:eastAsia="zh-CN"/>
        </w:rPr>
      </w:pPr>
    </w:p>
    <w:p w14:paraId="6FC6070B" w14:textId="792BF437" w:rsidR="00C727ED" w:rsidRPr="00EA2527" w:rsidRDefault="00C727ED" w:rsidP="00FD045C">
      <w:pPr>
        <w:snapToGrid w:val="0"/>
        <w:spacing w:line="360" w:lineRule="auto"/>
        <w:jc w:val="both"/>
        <w:rPr>
          <w:rFonts w:ascii="Book Antiqua" w:hAnsi="Book Antiqua"/>
          <w:i/>
          <w:iCs/>
          <w:position w:val="8"/>
          <w:lang w:eastAsia="es-ES_tradnl"/>
        </w:rPr>
      </w:pPr>
      <w:r w:rsidRPr="00EA2527">
        <w:rPr>
          <w:rFonts w:ascii="Book Antiqua" w:hAnsi="Book Antiqua"/>
          <w:b/>
        </w:rPr>
        <w:t xml:space="preserve">Correspondence to: </w:t>
      </w:r>
      <w:r w:rsidR="006220EA" w:rsidRPr="006220EA">
        <w:rPr>
          <w:rFonts w:ascii="Book Antiqua" w:hAnsi="Book Antiqua"/>
          <w:b/>
        </w:rPr>
        <w:t>Octavio López-Albors</w:t>
      </w:r>
      <w:r w:rsidR="00FD045C" w:rsidRPr="00EA2527">
        <w:rPr>
          <w:rFonts w:ascii="Book Antiqua" w:hAnsi="Book Antiqua"/>
          <w:b/>
          <w:lang w:eastAsia="zh-CN"/>
        </w:rPr>
        <w:t>,</w:t>
      </w:r>
      <w:r w:rsidR="006220EA">
        <w:rPr>
          <w:rFonts w:ascii="Book Antiqua" w:hAnsi="Book Antiqua" w:hint="eastAsia"/>
          <w:b/>
          <w:lang w:eastAsia="zh-CN"/>
        </w:rPr>
        <w:t xml:space="preserve"> </w:t>
      </w:r>
      <w:r w:rsidRPr="00EA2527">
        <w:rPr>
          <w:rFonts w:ascii="Book Antiqua" w:hAnsi="Book Antiqua"/>
          <w:b/>
        </w:rPr>
        <w:t>DVM, PhD</w:t>
      </w:r>
      <w:r w:rsidR="00FD045C" w:rsidRPr="00EA2527">
        <w:rPr>
          <w:rFonts w:ascii="Book Antiqua" w:hAnsi="Book Antiqua"/>
          <w:b/>
          <w:lang w:eastAsia="zh-CN"/>
        </w:rPr>
        <w:t xml:space="preserve">, </w:t>
      </w:r>
      <w:r w:rsidRPr="00EA2527">
        <w:rPr>
          <w:rFonts w:ascii="Book Antiqua" w:hAnsi="Book Antiqua"/>
          <w:b/>
        </w:rPr>
        <w:t xml:space="preserve">Professor of </w:t>
      </w:r>
      <w:r w:rsidRPr="00EA2527">
        <w:rPr>
          <w:rFonts w:ascii="Book Antiqua" w:hAnsi="Book Antiqua"/>
          <w:b/>
          <w:iCs/>
          <w:lang w:eastAsia="es-ES_tradnl"/>
        </w:rPr>
        <w:t>Anatomy and Comparative Pathology</w:t>
      </w:r>
      <w:r w:rsidR="00FD045C" w:rsidRPr="00EA2527">
        <w:rPr>
          <w:rFonts w:ascii="Book Antiqua" w:hAnsi="Book Antiqua"/>
          <w:iCs/>
          <w:lang w:eastAsia="zh-CN"/>
        </w:rPr>
        <w:t xml:space="preserve">, </w:t>
      </w:r>
      <w:r w:rsidRPr="00EA2527">
        <w:rPr>
          <w:rFonts w:ascii="Book Antiqua" w:hAnsi="Book Antiqua"/>
        </w:rPr>
        <w:t>Department of Anatomy and Comparative Pathology,</w:t>
      </w:r>
      <w:r w:rsidR="00C90628">
        <w:rPr>
          <w:rFonts w:ascii="Book Antiqua" w:hAnsi="Book Antiqua" w:hint="eastAsia"/>
          <w:lang w:eastAsia="zh-CN"/>
        </w:rPr>
        <w:t xml:space="preserve"> </w:t>
      </w:r>
      <w:r w:rsidRPr="00EA2527">
        <w:rPr>
          <w:rFonts w:ascii="Book Antiqua" w:hAnsi="Book Antiqua"/>
        </w:rPr>
        <w:t xml:space="preserve">Veterinary Faculty, </w:t>
      </w:r>
      <w:r w:rsidRPr="00EA2527">
        <w:rPr>
          <w:rFonts w:ascii="Book Antiqua" w:hAnsi="Book Antiqua"/>
          <w:iCs/>
          <w:lang w:eastAsia="es-ES_tradnl"/>
        </w:rPr>
        <w:t>University of Murcia, Campus Universitario de Espinardo,</w:t>
      </w:r>
      <w:r w:rsidR="00C90628">
        <w:rPr>
          <w:rFonts w:ascii="Book Antiqua" w:hAnsi="Book Antiqua" w:hint="eastAsia"/>
          <w:iCs/>
          <w:lang w:eastAsia="zh-CN"/>
        </w:rPr>
        <w:t xml:space="preserve"> </w:t>
      </w:r>
      <w:r w:rsidRPr="00EA2527">
        <w:rPr>
          <w:rFonts w:ascii="Book Antiqua" w:hAnsi="Book Antiqua"/>
          <w:iCs/>
          <w:lang w:eastAsia="es-ES_tradnl"/>
        </w:rPr>
        <w:t>30100 Murcia, Spain.</w:t>
      </w:r>
      <w:r w:rsidR="00C1683B" w:rsidRPr="00EA2527">
        <w:rPr>
          <w:rFonts w:ascii="Book Antiqua" w:hAnsi="Book Antiqua"/>
          <w:b/>
          <w:lang w:eastAsia="zh-CN"/>
        </w:rPr>
        <w:t xml:space="preserve"> </w:t>
      </w:r>
      <w:hyperlink r:id="rId9" w:history="1">
        <w:r w:rsidRPr="00EA2527">
          <w:rPr>
            <w:rStyle w:val="Hyperlink"/>
            <w:rFonts w:ascii="Book Antiqua" w:hAnsi="Book Antiqua"/>
          </w:rPr>
          <w:t>albors@um.es</w:t>
        </w:r>
      </w:hyperlink>
      <w:r w:rsidRPr="00EA2527">
        <w:rPr>
          <w:rFonts w:ascii="Book Antiqua" w:hAnsi="Book Antiqua"/>
        </w:rPr>
        <w:t xml:space="preserve"> </w:t>
      </w:r>
    </w:p>
    <w:p w14:paraId="1B091434" w14:textId="77777777" w:rsidR="00903D65" w:rsidRPr="00EA2527" w:rsidRDefault="00C727ED" w:rsidP="00FD045C">
      <w:pPr>
        <w:snapToGrid w:val="0"/>
        <w:spacing w:line="360" w:lineRule="auto"/>
        <w:jc w:val="both"/>
        <w:rPr>
          <w:rFonts w:ascii="Book Antiqua" w:hAnsi="Book Antiqua"/>
          <w:b/>
          <w:lang w:eastAsia="zh-CN"/>
        </w:rPr>
      </w:pPr>
      <w:r w:rsidRPr="00EA2527">
        <w:rPr>
          <w:rFonts w:ascii="Book Antiqua" w:hAnsi="Book Antiqua"/>
          <w:b/>
        </w:rPr>
        <w:t xml:space="preserve">Telephone: </w:t>
      </w:r>
      <w:r w:rsidRPr="00EA2527">
        <w:rPr>
          <w:rFonts w:ascii="Book Antiqua" w:hAnsi="Book Antiqua"/>
        </w:rPr>
        <w:t>+34-868-884694</w:t>
      </w:r>
    </w:p>
    <w:p w14:paraId="4658D540" w14:textId="77777777" w:rsidR="00C727ED" w:rsidRPr="00EA2527" w:rsidRDefault="00C727ED" w:rsidP="00FD045C">
      <w:pPr>
        <w:snapToGrid w:val="0"/>
        <w:spacing w:line="360" w:lineRule="auto"/>
        <w:jc w:val="both"/>
        <w:rPr>
          <w:rFonts w:ascii="Book Antiqua" w:hAnsi="Book Antiqua"/>
          <w:b/>
        </w:rPr>
      </w:pPr>
      <w:r w:rsidRPr="00EA2527">
        <w:rPr>
          <w:rFonts w:ascii="Book Antiqua" w:hAnsi="Book Antiqua"/>
          <w:b/>
        </w:rPr>
        <w:t xml:space="preserve">Fax: </w:t>
      </w:r>
      <w:r w:rsidRPr="00EA2527">
        <w:rPr>
          <w:rFonts w:ascii="Book Antiqua" w:hAnsi="Book Antiqua"/>
        </w:rPr>
        <w:t>+34-868-884641</w:t>
      </w:r>
    </w:p>
    <w:p w14:paraId="5CFCA5D9" w14:textId="77777777" w:rsidR="00C1683B" w:rsidRPr="00EA2527" w:rsidRDefault="00C1683B" w:rsidP="00FD04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jc w:val="both"/>
        <w:rPr>
          <w:rFonts w:ascii="Book Antiqua" w:hAnsi="Book Antiqua"/>
          <w:b/>
          <w:lang w:eastAsia="zh-CN"/>
        </w:rPr>
      </w:pPr>
    </w:p>
    <w:p w14:paraId="1BF66E8B" w14:textId="1CC3E2A3" w:rsidR="00C1683B" w:rsidRPr="00C1683B" w:rsidRDefault="00C1683B" w:rsidP="00C1683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bdr w:val="none" w:sz="0" w:space="0" w:color="auto"/>
          <w:lang w:eastAsia="zh-CN"/>
        </w:rPr>
      </w:pPr>
      <w:r w:rsidRPr="00C1683B">
        <w:rPr>
          <w:rFonts w:ascii="Book Antiqua" w:eastAsia="SimSun" w:hAnsi="Book Antiqua" w:cs="SimSun"/>
          <w:b/>
          <w:bdr w:val="none" w:sz="0" w:space="0" w:color="auto"/>
          <w:lang w:eastAsia="zh-CN"/>
        </w:rPr>
        <w:t>Received:</w:t>
      </w:r>
      <w:r w:rsidRPr="00EA2527">
        <w:rPr>
          <w:rFonts w:ascii="Book Antiqua" w:eastAsia="SimSun" w:hAnsi="Book Antiqua" w:cs="SimSun"/>
          <w:b/>
          <w:bdr w:val="none" w:sz="0" w:space="0" w:color="auto"/>
          <w:lang w:eastAsia="zh-CN"/>
        </w:rPr>
        <w:t xml:space="preserve"> </w:t>
      </w:r>
      <w:r w:rsidRPr="00EA2527">
        <w:rPr>
          <w:rFonts w:ascii="Book Antiqua" w:eastAsia="SimSun" w:hAnsi="Book Antiqua" w:cs="SimSun"/>
          <w:bdr w:val="none" w:sz="0" w:space="0" w:color="auto"/>
          <w:lang w:eastAsia="zh-CN"/>
        </w:rPr>
        <w:t>March 28, 2017</w:t>
      </w:r>
    </w:p>
    <w:p w14:paraId="57FB925A" w14:textId="42BD962B" w:rsidR="00C1683B" w:rsidRPr="00C1683B" w:rsidRDefault="00C1683B" w:rsidP="00C1683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bdr w:val="none" w:sz="0" w:space="0" w:color="auto"/>
          <w:lang w:eastAsia="zh-CN"/>
        </w:rPr>
      </w:pPr>
      <w:r w:rsidRPr="00C1683B">
        <w:rPr>
          <w:rFonts w:ascii="Book Antiqua" w:eastAsia="SimSun" w:hAnsi="Book Antiqua" w:cs="SimSun"/>
          <w:b/>
          <w:bdr w:val="none" w:sz="0" w:space="0" w:color="auto"/>
          <w:lang w:eastAsia="zh-CN"/>
        </w:rPr>
        <w:t>Peer-review started:</w:t>
      </w:r>
      <w:r w:rsidRPr="00EA2527">
        <w:rPr>
          <w:rFonts w:ascii="Book Antiqua" w:eastAsia="SimSun" w:hAnsi="Book Antiqua" w:cs="SimSun"/>
          <w:b/>
          <w:bdr w:val="none" w:sz="0" w:space="0" w:color="auto"/>
          <w:lang w:eastAsia="zh-CN"/>
        </w:rPr>
        <w:t xml:space="preserve"> </w:t>
      </w:r>
      <w:r w:rsidRPr="00EA2527">
        <w:rPr>
          <w:rFonts w:ascii="Book Antiqua" w:eastAsia="SimSun" w:hAnsi="Book Antiqua" w:cs="SimSun"/>
          <w:bdr w:val="none" w:sz="0" w:space="0" w:color="auto"/>
          <w:lang w:eastAsia="zh-CN"/>
        </w:rPr>
        <w:t>March 31, 2017</w:t>
      </w:r>
    </w:p>
    <w:p w14:paraId="692A67F3" w14:textId="33EC27C1" w:rsidR="00C1683B" w:rsidRPr="00C1683B" w:rsidRDefault="00C1683B" w:rsidP="00C1683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bdr w:val="none" w:sz="0" w:space="0" w:color="auto"/>
          <w:lang w:eastAsia="zh-CN"/>
        </w:rPr>
      </w:pPr>
      <w:r w:rsidRPr="00C1683B">
        <w:rPr>
          <w:rFonts w:ascii="Book Antiqua" w:eastAsia="SimSun" w:hAnsi="Book Antiqua" w:cs="SimSun"/>
          <w:b/>
          <w:bdr w:val="none" w:sz="0" w:space="0" w:color="auto"/>
          <w:lang w:eastAsia="zh-CN"/>
        </w:rPr>
        <w:t>First decision:</w:t>
      </w:r>
      <w:r w:rsidRPr="00EA2527">
        <w:rPr>
          <w:rFonts w:ascii="Book Antiqua" w:eastAsia="SimSun" w:hAnsi="Book Antiqua" w:cs="SimSun"/>
          <w:b/>
          <w:bdr w:val="none" w:sz="0" w:space="0" w:color="auto"/>
          <w:lang w:eastAsia="zh-CN"/>
        </w:rPr>
        <w:t xml:space="preserve"> </w:t>
      </w:r>
      <w:r w:rsidRPr="00EA2527">
        <w:rPr>
          <w:rFonts w:ascii="Book Antiqua" w:eastAsia="SimSun" w:hAnsi="Book Antiqua" w:cs="SimSun"/>
          <w:bdr w:val="none" w:sz="0" w:space="0" w:color="auto"/>
          <w:lang w:eastAsia="zh-CN"/>
        </w:rPr>
        <w:t>June 5, 2017</w:t>
      </w:r>
    </w:p>
    <w:p w14:paraId="1AE2CCA4" w14:textId="0AF211FB" w:rsidR="00C1683B" w:rsidRPr="00C1683B" w:rsidRDefault="00C1683B" w:rsidP="00C1683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bdr w:val="none" w:sz="0" w:space="0" w:color="auto"/>
          <w:lang w:eastAsia="zh-CN"/>
        </w:rPr>
      </w:pPr>
      <w:r w:rsidRPr="00C1683B">
        <w:rPr>
          <w:rFonts w:ascii="Book Antiqua" w:eastAsia="SimSun" w:hAnsi="Book Antiqua" w:cs="SimSun"/>
          <w:b/>
          <w:bdr w:val="none" w:sz="0" w:space="0" w:color="auto"/>
          <w:lang w:eastAsia="zh-CN"/>
        </w:rPr>
        <w:t>Revised:</w:t>
      </w:r>
      <w:r w:rsidRPr="00EA2527">
        <w:rPr>
          <w:rFonts w:ascii="Book Antiqua" w:eastAsia="SimSun" w:hAnsi="Book Antiqua" w:cs="SimSun"/>
          <w:b/>
          <w:bdr w:val="none" w:sz="0" w:space="0" w:color="auto"/>
          <w:lang w:eastAsia="zh-CN"/>
        </w:rPr>
        <w:t xml:space="preserve"> </w:t>
      </w:r>
      <w:r w:rsidRPr="00EA2527">
        <w:rPr>
          <w:rFonts w:ascii="Book Antiqua" w:eastAsia="SimSun" w:hAnsi="Book Antiqua" w:cs="SimSun"/>
          <w:bdr w:val="none" w:sz="0" w:space="0" w:color="auto"/>
          <w:lang w:eastAsia="zh-CN"/>
        </w:rPr>
        <w:t>June 28, 2017</w:t>
      </w:r>
    </w:p>
    <w:p w14:paraId="09D1709F" w14:textId="39411D94" w:rsidR="00C1683B" w:rsidRPr="00C1683B" w:rsidRDefault="00C1683B" w:rsidP="00C1683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bdr w:val="none" w:sz="0" w:space="0" w:color="auto"/>
          <w:lang w:eastAsia="zh-CN"/>
        </w:rPr>
      </w:pPr>
      <w:r w:rsidRPr="00C1683B">
        <w:rPr>
          <w:rFonts w:ascii="Book Antiqua" w:eastAsia="SimSun" w:hAnsi="Book Antiqua" w:cs="SimSun"/>
          <w:b/>
          <w:bdr w:val="none" w:sz="0" w:space="0" w:color="auto"/>
          <w:lang w:eastAsia="zh-CN"/>
        </w:rPr>
        <w:t>Accepted:</w:t>
      </w:r>
      <w:r w:rsidR="004D7D66" w:rsidRPr="004D7D66">
        <w:t xml:space="preserve"> </w:t>
      </w:r>
      <w:r w:rsidR="004D7D66" w:rsidRPr="004D7D66">
        <w:rPr>
          <w:rFonts w:ascii="Book Antiqua" w:eastAsia="SimSun" w:hAnsi="Book Antiqua" w:cs="SimSun"/>
          <w:bdr w:val="none" w:sz="0" w:space="0" w:color="auto"/>
          <w:lang w:eastAsia="zh-CN"/>
        </w:rPr>
        <w:t>August 25, 2017</w:t>
      </w:r>
    </w:p>
    <w:p w14:paraId="42DA2A5A" w14:textId="77777777" w:rsidR="00C1683B" w:rsidRPr="00C1683B" w:rsidRDefault="00C1683B" w:rsidP="00C1683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bdr w:val="none" w:sz="0" w:space="0" w:color="auto"/>
          <w:lang w:eastAsia="zh-CN"/>
        </w:rPr>
      </w:pPr>
      <w:r w:rsidRPr="00C1683B">
        <w:rPr>
          <w:rFonts w:ascii="Book Antiqua" w:eastAsia="SimSun" w:hAnsi="Book Antiqua" w:cs="SimSun"/>
          <w:b/>
          <w:bdr w:val="none" w:sz="0" w:space="0" w:color="auto"/>
          <w:lang w:eastAsia="zh-CN"/>
        </w:rPr>
        <w:t xml:space="preserve">Article </w:t>
      </w:r>
      <w:bookmarkStart w:id="29" w:name="_GoBack"/>
      <w:r w:rsidRPr="00C1683B">
        <w:rPr>
          <w:rFonts w:ascii="Book Antiqua" w:eastAsia="SimSun" w:hAnsi="Book Antiqua" w:cs="SimSun"/>
          <w:b/>
          <w:bdr w:val="none" w:sz="0" w:space="0" w:color="auto"/>
          <w:lang w:eastAsia="zh-CN"/>
        </w:rPr>
        <w:t>in press</w:t>
      </w:r>
      <w:bookmarkEnd w:id="29"/>
      <w:r w:rsidRPr="00C1683B">
        <w:rPr>
          <w:rFonts w:ascii="Book Antiqua" w:eastAsia="SimSun" w:hAnsi="Book Antiqua" w:cs="SimSun"/>
          <w:b/>
          <w:bdr w:val="none" w:sz="0" w:space="0" w:color="auto"/>
          <w:lang w:eastAsia="zh-CN"/>
        </w:rPr>
        <w:t>:</w:t>
      </w:r>
    </w:p>
    <w:p w14:paraId="46978713" w14:textId="77777777" w:rsidR="00C1683B" w:rsidRPr="00C1683B" w:rsidRDefault="00C1683B" w:rsidP="00C1683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Arial"/>
          <w:b/>
          <w:bdr w:val="none" w:sz="0" w:space="0" w:color="auto"/>
          <w:lang w:val="pl-PL" w:eastAsia="zh-CN"/>
        </w:rPr>
      </w:pPr>
      <w:r w:rsidRPr="00C1683B">
        <w:rPr>
          <w:rFonts w:ascii="Book Antiqua" w:eastAsia="SimSun" w:hAnsi="Book Antiqua" w:cs="Arial"/>
          <w:b/>
          <w:bdr w:val="none" w:sz="0" w:space="0" w:color="auto"/>
          <w:lang w:val="pl-PL" w:eastAsia="pl-PL"/>
        </w:rPr>
        <w:t>Published online:</w:t>
      </w:r>
    </w:p>
    <w:p w14:paraId="1362DB3A" w14:textId="77777777" w:rsidR="00C1683B" w:rsidRPr="00EA2527" w:rsidRDefault="00C1683B" w:rsidP="00FD04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jc w:val="both"/>
        <w:rPr>
          <w:rFonts w:ascii="Book Antiqua" w:hAnsi="Book Antiqua"/>
          <w:b/>
          <w:lang w:eastAsia="zh-CN"/>
        </w:rPr>
      </w:pPr>
    </w:p>
    <w:p w14:paraId="58F9C13B" w14:textId="1598D901" w:rsidR="00C727ED" w:rsidRPr="00EA2527" w:rsidRDefault="00C727ED" w:rsidP="00FD04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jc w:val="both"/>
        <w:rPr>
          <w:rFonts w:ascii="Book Antiqua" w:hAnsi="Book Antiqua" w:cs="Helvetica"/>
          <w:lang w:val="en-GB" w:eastAsia="zh-CN"/>
        </w:rPr>
      </w:pPr>
      <w:r w:rsidRPr="00EA2527">
        <w:rPr>
          <w:rFonts w:ascii="Book Antiqua" w:hAnsi="Book Antiqua"/>
          <w:b/>
        </w:rPr>
        <w:br w:type="page"/>
      </w:r>
      <w:r w:rsidR="00C1683B" w:rsidRPr="00EA2527">
        <w:rPr>
          <w:rFonts w:ascii="Book Antiqua" w:hAnsi="Book Antiqua" w:cs="Arial"/>
          <w:b/>
          <w:bCs/>
          <w:lang w:val="en-GB" w:eastAsia="es-ES_tradnl"/>
        </w:rPr>
        <w:lastRenderedPageBreak/>
        <w:t>Abstract</w:t>
      </w:r>
    </w:p>
    <w:p w14:paraId="0076CB21" w14:textId="77777777" w:rsidR="008B477C" w:rsidRPr="00EA2527" w:rsidRDefault="008B477C"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lang w:val="en-GB"/>
        </w:rPr>
      </w:pPr>
      <w:r w:rsidRPr="00EA2527">
        <w:rPr>
          <w:rFonts w:ascii="Book Antiqua" w:hAnsi="Book Antiqua" w:cs="Arial"/>
          <w:lang w:val="en-GB"/>
        </w:rPr>
        <w:t xml:space="preserve">Double balloon enteroscopy (DBE) is an endoscopic technique broadly used to diagnose and treat small bowel diseases. Among the associated complications of the oral DBE, post-procedure pancreatitis has taken the most attention due to its gravity and the thought that it might be associated to the technique itself and anatomical features of the pancreas. However, as the etiology has not been clarified yet, </w:t>
      </w:r>
      <w:r w:rsidRPr="00EA2527">
        <w:rPr>
          <w:rFonts w:ascii="Book Antiqua" w:hAnsi="Book Antiqua"/>
        </w:rPr>
        <w:t>this paper aims to review the published literature and adds new results from a porcine animal model. Biochemical markers, histological sections and the vascular perfusion of the pancreas were monitored in the pig during DBE practice. A</w:t>
      </w:r>
      <w:r w:rsidRPr="00EA2527">
        <w:rPr>
          <w:rFonts w:ascii="Book Antiqua" w:hAnsi="Book Antiqua" w:cs="Arial"/>
          <w:lang w:val="en-GB"/>
        </w:rPr>
        <w:t xml:space="preserve"> reduced perfusion of the pancreas and bowel, the presence of defined hypoxic areas and disseminated necrotic zones were found in the pancreatic tissue of pigs. All these evidences contribute to support a vascular distress as the most likely etiology of the post-DBE pancreatitis.</w:t>
      </w:r>
    </w:p>
    <w:p w14:paraId="685B6A88" w14:textId="77777777" w:rsidR="00937CFE" w:rsidRPr="00EA2527" w:rsidRDefault="00937CFE" w:rsidP="00FD045C">
      <w:pPr>
        <w:pStyle w:val="Cuerpo"/>
        <w:snapToGrid w:val="0"/>
        <w:spacing w:after="0" w:line="360" w:lineRule="auto"/>
        <w:jc w:val="both"/>
        <w:rPr>
          <w:rStyle w:val="Ninguno"/>
          <w:rFonts w:ascii="Book Antiqua" w:hAnsi="Book Antiqua" w:cs="Times New Roman"/>
          <w:color w:val="auto"/>
          <w:lang w:val="en-GB" w:eastAsia="en-US"/>
        </w:rPr>
      </w:pPr>
    </w:p>
    <w:p w14:paraId="1612D06E" w14:textId="712D7A19" w:rsidR="003749E4" w:rsidRPr="00EA2527" w:rsidRDefault="003749E4" w:rsidP="00FD045C">
      <w:pPr>
        <w:adjustRightInd w:val="0"/>
        <w:snapToGrid w:val="0"/>
        <w:spacing w:line="360" w:lineRule="auto"/>
        <w:jc w:val="both"/>
        <w:rPr>
          <w:rFonts w:ascii="Book Antiqua" w:hAnsi="Book Antiqua"/>
          <w:b/>
        </w:rPr>
      </w:pPr>
      <w:bookmarkStart w:id="30" w:name="OLE_LINK883"/>
      <w:bookmarkStart w:id="31" w:name="OLE_LINK884"/>
      <w:bookmarkStart w:id="32" w:name="OLE_LINK947"/>
      <w:r w:rsidRPr="00EA2527">
        <w:rPr>
          <w:rFonts w:ascii="Book Antiqua" w:hAnsi="Book Antiqua"/>
          <w:b/>
        </w:rPr>
        <w:t>Key words:</w:t>
      </w:r>
      <w:r w:rsidR="00C1683B" w:rsidRPr="00EA2527">
        <w:rPr>
          <w:rFonts w:ascii="Book Antiqua" w:hAnsi="Book Antiqua"/>
          <w:b/>
          <w:lang w:eastAsia="zh-CN"/>
        </w:rPr>
        <w:t xml:space="preserve"> </w:t>
      </w:r>
      <w:r w:rsidR="00AE5EAE" w:rsidRPr="00EA2527">
        <w:rPr>
          <w:rFonts w:ascii="Book Antiqua" w:hAnsi="Book Antiqua"/>
        </w:rPr>
        <w:t xml:space="preserve">Double </w:t>
      </w:r>
      <w:r w:rsidR="00C1683B" w:rsidRPr="00EA2527">
        <w:rPr>
          <w:rFonts w:ascii="Book Antiqua" w:hAnsi="Book Antiqua"/>
        </w:rPr>
        <w:t>b</w:t>
      </w:r>
      <w:r w:rsidR="00AE5EAE" w:rsidRPr="00EA2527">
        <w:rPr>
          <w:rFonts w:ascii="Book Antiqua" w:hAnsi="Book Antiqua"/>
        </w:rPr>
        <w:t xml:space="preserve">alloon </w:t>
      </w:r>
      <w:r w:rsidR="00C1683B" w:rsidRPr="00EA2527">
        <w:rPr>
          <w:rFonts w:ascii="Book Antiqua" w:hAnsi="Book Antiqua"/>
        </w:rPr>
        <w:t>e</w:t>
      </w:r>
      <w:r w:rsidR="00AE5EAE" w:rsidRPr="00EA2527">
        <w:rPr>
          <w:rFonts w:ascii="Book Antiqua" w:hAnsi="Book Antiqua"/>
        </w:rPr>
        <w:t>nteroscopy</w:t>
      </w:r>
      <w:r w:rsidR="00C1683B" w:rsidRPr="00EA2527">
        <w:rPr>
          <w:rFonts w:ascii="Book Antiqua" w:hAnsi="Book Antiqua"/>
          <w:lang w:eastAsia="zh-CN"/>
        </w:rPr>
        <w:t xml:space="preserve">; </w:t>
      </w:r>
      <w:r w:rsidR="00AE5EAE" w:rsidRPr="00EA2527">
        <w:rPr>
          <w:rFonts w:ascii="Book Antiqua" w:hAnsi="Book Antiqua"/>
        </w:rPr>
        <w:t>Pancreas</w:t>
      </w:r>
      <w:r w:rsidR="00C1683B" w:rsidRPr="00EA2527">
        <w:rPr>
          <w:rFonts w:ascii="Book Antiqua" w:hAnsi="Book Antiqua"/>
          <w:lang w:eastAsia="zh-CN"/>
        </w:rPr>
        <w:t xml:space="preserve">; </w:t>
      </w:r>
      <w:r w:rsidR="00AE5EAE" w:rsidRPr="00EA2527">
        <w:rPr>
          <w:rFonts w:ascii="Book Antiqua" w:hAnsi="Book Antiqua"/>
        </w:rPr>
        <w:t xml:space="preserve">Animal </w:t>
      </w:r>
      <w:r w:rsidR="00C1683B" w:rsidRPr="00EA2527">
        <w:rPr>
          <w:rFonts w:ascii="Book Antiqua" w:hAnsi="Book Antiqua"/>
        </w:rPr>
        <w:t>m</w:t>
      </w:r>
      <w:r w:rsidR="00AE5EAE" w:rsidRPr="00EA2527">
        <w:rPr>
          <w:rFonts w:ascii="Book Antiqua" w:hAnsi="Book Antiqua"/>
        </w:rPr>
        <w:t>odel</w:t>
      </w:r>
      <w:r w:rsidR="00C1683B" w:rsidRPr="00EA2527">
        <w:rPr>
          <w:rFonts w:ascii="Book Antiqua" w:hAnsi="Book Antiqua"/>
          <w:lang w:eastAsia="zh-CN"/>
        </w:rPr>
        <w:t xml:space="preserve">; </w:t>
      </w:r>
      <w:r w:rsidR="00AE5EAE" w:rsidRPr="00EA2527">
        <w:rPr>
          <w:rFonts w:ascii="Book Antiqua" w:hAnsi="Book Antiqua"/>
        </w:rPr>
        <w:t>Pancreatitis</w:t>
      </w:r>
      <w:r w:rsidR="00C1683B" w:rsidRPr="00EA2527">
        <w:rPr>
          <w:rFonts w:ascii="Book Antiqua" w:hAnsi="Book Antiqua"/>
          <w:lang w:eastAsia="zh-CN"/>
        </w:rPr>
        <w:t>;</w:t>
      </w:r>
      <w:r w:rsidR="00AE5EAE" w:rsidRPr="00EA2527">
        <w:rPr>
          <w:rFonts w:ascii="Book Antiqua" w:hAnsi="Book Antiqua"/>
        </w:rPr>
        <w:t xml:space="preserve"> Pig</w:t>
      </w:r>
    </w:p>
    <w:bookmarkEnd w:id="30"/>
    <w:bookmarkEnd w:id="31"/>
    <w:bookmarkEnd w:id="32"/>
    <w:p w14:paraId="6AD2D5EA" w14:textId="77777777" w:rsidR="003749E4" w:rsidRDefault="003749E4" w:rsidP="00FD045C">
      <w:pPr>
        <w:snapToGrid w:val="0"/>
        <w:spacing w:line="360" w:lineRule="auto"/>
        <w:jc w:val="both"/>
        <w:rPr>
          <w:rFonts w:ascii="Book Antiqua" w:hAnsi="Book Antiqua" w:cs="Arial"/>
          <w:b/>
          <w:lang w:eastAsia="zh-CN"/>
        </w:rPr>
      </w:pPr>
    </w:p>
    <w:p w14:paraId="1D5AF5DE" w14:textId="77777777" w:rsidR="00AD5810" w:rsidRPr="00EC68EF" w:rsidRDefault="00AD5810" w:rsidP="00AD5810">
      <w:pPr>
        <w:adjustRightInd w:val="0"/>
        <w:snapToGrid w:val="0"/>
        <w:spacing w:line="360" w:lineRule="auto"/>
        <w:jc w:val="both"/>
        <w:rPr>
          <w:rFonts w:ascii="Book Antiqua" w:hAnsi="Book Antiqua"/>
        </w:rPr>
      </w:pPr>
      <w:bookmarkStart w:id="33" w:name="OLE_LINK363"/>
      <w:bookmarkStart w:id="34" w:name="OLE_LINK364"/>
      <w:bookmarkStart w:id="35" w:name="OLE_LINK359"/>
      <w:bookmarkStart w:id="36" w:name="OLE_LINK1037"/>
      <w:bookmarkStart w:id="37" w:name="OLE_LINK1195"/>
      <w:bookmarkStart w:id="38" w:name="OLE_LINK1140"/>
      <w:bookmarkStart w:id="39" w:name="OLE_LINK1062"/>
      <w:bookmarkStart w:id="40" w:name="OLE_LINK500"/>
      <w:bookmarkStart w:id="41" w:name="OLE_LINK916"/>
      <w:bookmarkStart w:id="42" w:name="OLE_LINK956"/>
      <w:bookmarkStart w:id="43" w:name="OLE_LINK994"/>
      <w:r w:rsidRPr="00EC68EF">
        <w:rPr>
          <w:rFonts w:ascii="Book Antiqua" w:hAnsi="Book Antiqua" w:hint="eastAsia"/>
          <w:b/>
        </w:rPr>
        <w:t>©</w:t>
      </w:r>
      <w:r w:rsidRPr="00EC68EF">
        <w:rPr>
          <w:rFonts w:ascii="Book Antiqua" w:hAnsi="Book Antiqua"/>
          <w:b/>
        </w:rPr>
        <w:t xml:space="preserve"> The Author(s) 201</w:t>
      </w:r>
      <w:r>
        <w:rPr>
          <w:rFonts w:ascii="Book Antiqua" w:hAnsi="Book Antiqua" w:hint="eastAsia"/>
          <w:b/>
        </w:rPr>
        <w:t>7</w:t>
      </w:r>
      <w:r w:rsidRPr="00EC68EF">
        <w:rPr>
          <w:rFonts w:ascii="Book Antiqua" w:hAnsi="Book Antiqua"/>
          <w:b/>
        </w:rPr>
        <w:t>.</w:t>
      </w:r>
      <w:r w:rsidRPr="00EC68EF">
        <w:rPr>
          <w:rFonts w:ascii="Book Antiqua" w:hAnsi="Book Antiqua"/>
        </w:rPr>
        <w:t xml:space="preserve"> Published by Baishideng Publishing Group Inc. All rights reserved.</w:t>
      </w:r>
    </w:p>
    <w:bookmarkEnd w:id="33"/>
    <w:bookmarkEnd w:id="34"/>
    <w:bookmarkEnd w:id="35"/>
    <w:bookmarkEnd w:id="36"/>
    <w:bookmarkEnd w:id="37"/>
    <w:bookmarkEnd w:id="38"/>
    <w:bookmarkEnd w:id="39"/>
    <w:bookmarkEnd w:id="40"/>
    <w:bookmarkEnd w:id="41"/>
    <w:bookmarkEnd w:id="42"/>
    <w:bookmarkEnd w:id="43"/>
    <w:p w14:paraId="1E5003B0" w14:textId="77777777" w:rsidR="00AD5810" w:rsidRPr="00EA2527" w:rsidRDefault="00AD5810" w:rsidP="00FD045C">
      <w:pPr>
        <w:snapToGrid w:val="0"/>
        <w:spacing w:line="360" w:lineRule="auto"/>
        <w:jc w:val="both"/>
        <w:rPr>
          <w:rFonts w:ascii="Book Antiqua" w:hAnsi="Book Antiqua" w:cs="Arial"/>
          <w:b/>
          <w:lang w:eastAsia="zh-CN"/>
        </w:rPr>
      </w:pPr>
    </w:p>
    <w:p w14:paraId="43BF063A" w14:textId="37E10227" w:rsidR="003749E4" w:rsidRPr="00EA2527" w:rsidRDefault="003749E4" w:rsidP="00C1683B">
      <w:pPr>
        <w:pStyle w:val="1"/>
        <w:snapToGrid w:val="0"/>
        <w:spacing w:line="360" w:lineRule="auto"/>
        <w:jc w:val="both"/>
        <w:rPr>
          <w:rFonts w:ascii="Book Antiqua" w:hAnsi="Book Antiqua" w:cs="Times New Roman"/>
          <w:b/>
          <w:bCs/>
          <w:color w:val="auto"/>
          <w:sz w:val="24"/>
          <w:szCs w:val="24"/>
          <w:highlight w:val="white"/>
          <w:lang w:val="en-US" w:eastAsia="zh-CN"/>
        </w:rPr>
      </w:pPr>
      <w:bookmarkStart w:id="44" w:name="OLE_LINK1196"/>
      <w:bookmarkStart w:id="45" w:name="OLE_LINK1154"/>
      <w:bookmarkStart w:id="46" w:name="OLE_LINK1155"/>
      <w:bookmarkStart w:id="47" w:name="OLE_LINK1322"/>
      <w:bookmarkStart w:id="48" w:name="OLE_LINK1044"/>
      <w:bookmarkStart w:id="49" w:name="OLE_LINK1224"/>
      <w:bookmarkStart w:id="50" w:name="OLE_LINK1225"/>
      <w:bookmarkStart w:id="51" w:name="OLE_LINK1634"/>
      <w:bookmarkStart w:id="52" w:name="OLE_LINK1635"/>
      <w:bookmarkStart w:id="53" w:name="OLE_LINK1762"/>
      <w:bookmarkStart w:id="54" w:name="OLE_LINK1763"/>
      <w:bookmarkStart w:id="55" w:name="OLE_LINK1764"/>
      <w:bookmarkStart w:id="56" w:name="OLE_LINK1939"/>
      <w:bookmarkStart w:id="57" w:name="OLE_LINK2194"/>
      <w:bookmarkStart w:id="58" w:name="OLE_LINK2878"/>
      <w:bookmarkStart w:id="59" w:name="OLE_LINK531"/>
      <w:bookmarkStart w:id="60" w:name="OLE_LINK533"/>
      <w:bookmarkStart w:id="61" w:name="OLE_LINK711"/>
      <w:bookmarkStart w:id="62" w:name="OLE_LINK742"/>
      <w:bookmarkStart w:id="63" w:name="OLE_LINK905"/>
      <w:bookmarkStart w:id="64" w:name="OLE_LINK948"/>
      <w:bookmarkStart w:id="65" w:name="OLE_LINK949"/>
      <w:bookmarkStart w:id="66" w:name="OLE_LINK607"/>
      <w:bookmarkStart w:id="67" w:name="OLE_LINK609"/>
      <w:bookmarkStart w:id="68" w:name="OLE_LINK197"/>
      <w:bookmarkStart w:id="69" w:name="OLE_LINK198"/>
      <w:bookmarkStart w:id="70" w:name="OLE_LINK395"/>
      <w:bookmarkStart w:id="71" w:name="OLE_LINK409"/>
      <w:bookmarkStart w:id="72" w:name="OLE_LINK475"/>
      <w:bookmarkStart w:id="73" w:name="OLE_LINK476"/>
      <w:bookmarkStart w:id="74" w:name="OLE_LINK592"/>
      <w:bookmarkStart w:id="75" w:name="OLE_LINK698"/>
      <w:bookmarkStart w:id="76" w:name="OLE_LINK811"/>
      <w:bookmarkStart w:id="77" w:name="OLE_LINK832"/>
      <w:bookmarkStart w:id="78" w:name="OLE_LINK845"/>
      <w:bookmarkStart w:id="79" w:name="OLE_LINK936"/>
      <w:bookmarkStart w:id="80" w:name="OLE_LINK1012"/>
      <w:bookmarkStart w:id="81" w:name="OLE_LINK1033"/>
      <w:bookmarkStart w:id="82" w:name="OLE_LINK1068"/>
      <w:bookmarkStart w:id="83" w:name="OLE_LINK1080"/>
      <w:bookmarkStart w:id="84" w:name="OLE_LINK1085"/>
      <w:r w:rsidRPr="00EA2527">
        <w:rPr>
          <w:rFonts w:ascii="Book Antiqua" w:hAnsi="Book Antiqua" w:cs="Times New Roman"/>
          <w:b/>
          <w:color w:val="auto"/>
          <w:sz w:val="24"/>
          <w:szCs w:val="24"/>
          <w:highlight w:val="white"/>
          <w:lang w:val="en-US" w:eastAsia="zh-CN"/>
        </w:rPr>
        <w:t>C</w:t>
      </w:r>
      <w:bookmarkStart w:id="85" w:name="OLE_LINK786"/>
      <w:bookmarkStart w:id="86" w:name="OLE_LINK787"/>
      <w:r w:rsidRPr="00EA2527">
        <w:rPr>
          <w:rFonts w:ascii="Book Antiqua" w:hAnsi="Book Antiqua" w:cs="Times New Roman"/>
          <w:b/>
          <w:color w:val="auto"/>
          <w:sz w:val="24"/>
          <w:szCs w:val="24"/>
          <w:highlight w:val="white"/>
          <w:lang w:val="en-US" w:eastAsia="zh-CN"/>
        </w:rPr>
        <w:t>ore tip:</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C1683B" w:rsidRPr="00EA2527">
        <w:rPr>
          <w:rFonts w:ascii="Book Antiqua" w:hAnsi="Book Antiqua" w:cs="Times New Roman"/>
          <w:b/>
          <w:color w:val="auto"/>
          <w:sz w:val="24"/>
          <w:szCs w:val="24"/>
          <w:lang w:val="en-US" w:eastAsia="zh-CN"/>
        </w:rPr>
        <w:t xml:space="preserve"> </w:t>
      </w:r>
      <w:r w:rsidR="00F7177C" w:rsidRPr="00EA2527">
        <w:rPr>
          <w:rFonts w:ascii="Book Antiqua" w:hAnsi="Book Antiqua"/>
          <w:color w:val="auto"/>
          <w:sz w:val="24"/>
          <w:szCs w:val="24"/>
          <w:lang w:val="en-GB"/>
        </w:rPr>
        <w:t>Double balloon enteroscopy</w:t>
      </w:r>
      <w:r w:rsidR="00EA2527" w:rsidRPr="00EA2527">
        <w:rPr>
          <w:rFonts w:ascii="Book Antiqua" w:hAnsi="Book Antiqua"/>
          <w:color w:val="auto"/>
          <w:sz w:val="24"/>
          <w:szCs w:val="24"/>
          <w:lang w:val="en-GB" w:eastAsia="zh-CN"/>
        </w:rPr>
        <w:t xml:space="preserve"> </w:t>
      </w:r>
      <w:r w:rsidR="008B74B5">
        <w:rPr>
          <w:rFonts w:ascii="Book Antiqua" w:hAnsi="Book Antiqua" w:hint="eastAsia"/>
          <w:color w:val="auto"/>
          <w:sz w:val="24"/>
          <w:szCs w:val="24"/>
          <w:lang w:val="en-GB" w:eastAsia="zh-CN"/>
        </w:rPr>
        <w:t>(</w:t>
      </w:r>
      <w:r w:rsidR="008B74B5" w:rsidRPr="00EA2527">
        <w:rPr>
          <w:rFonts w:ascii="Book Antiqua" w:hAnsi="Book Antiqua"/>
          <w:color w:val="auto"/>
          <w:sz w:val="24"/>
          <w:szCs w:val="24"/>
          <w:lang w:val="en-GB" w:eastAsia="es-ES_tradnl"/>
        </w:rPr>
        <w:t>DBE</w:t>
      </w:r>
      <w:r w:rsidR="008B74B5">
        <w:rPr>
          <w:rFonts w:ascii="Book Antiqua" w:hAnsi="Book Antiqua" w:hint="eastAsia"/>
          <w:color w:val="auto"/>
          <w:sz w:val="24"/>
          <w:szCs w:val="24"/>
          <w:lang w:val="en-GB" w:eastAsia="zh-CN"/>
        </w:rPr>
        <w:t xml:space="preserve">) </w:t>
      </w:r>
      <w:r w:rsidR="00F7177C" w:rsidRPr="00EA2527">
        <w:rPr>
          <w:rFonts w:ascii="Book Antiqua" w:hAnsi="Book Antiqua"/>
          <w:color w:val="auto"/>
          <w:sz w:val="24"/>
          <w:szCs w:val="24"/>
          <w:lang w:val="en-GB"/>
        </w:rPr>
        <w:t xml:space="preserve">has been </w:t>
      </w:r>
      <w:r w:rsidR="00DA3615" w:rsidRPr="00EA2527">
        <w:rPr>
          <w:rFonts w:ascii="Book Antiqua" w:hAnsi="Book Antiqua"/>
          <w:color w:val="auto"/>
          <w:sz w:val="24"/>
          <w:szCs w:val="24"/>
          <w:lang w:val="en-GB"/>
        </w:rPr>
        <w:t xml:space="preserve">occasionally </w:t>
      </w:r>
      <w:r w:rsidR="00F7177C" w:rsidRPr="00EA2527">
        <w:rPr>
          <w:rFonts w:ascii="Book Antiqua" w:hAnsi="Book Antiqua"/>
          <w:color w:val="auto"/>
          <w:sz w:val="24"/>
          <w:szCs w:val="24"/>
          <w:lang w:val="en-GB"/>
        </w:rPr>
        <w:t>associated with pancreatitis. As the etiology</w:t>
      </w:r>
      <w:r w:rsidR="008B74B5">
        <w:rPr>
          <w:rFonts w:ascii="Book Antiqua" w:hAnsi="Book Antiqua" w:hint="eastAsia"/>
          <w:color w:val="auto"/>
          <w:sz w:val="24"/>
          <w:szCs w:val="24"/>
          <w:lang w:val="en-GB" w:eastAsia="zh-CN"/>
        </w:rPr>
        <w:t xml:space="preserve"> </w:t>
      </w:r>
      <w:r w:rsidR="00F7177C" w:rsidRPr="00EA2527">
        <w:rPr>
          <w:rFonts w:ascii="Book Antiqua" w:hAnsi="Book Antiqua"/>
          <w:color w:val="auto"/>
          <w:sz w:val="24"/>
          <w:szCs w:val="24"/>
          <w:lang w:val="en-GB"/>
        </w:rPr>
        <w:t xml:space="preserve">has not been clarified yet, </w:t>
      </w:r>
      <w:r w:rsidR="00F7177C" w:rsidRPr="00EA2527">
        <w:rPr>
          <w:rFonts w:ascii="Book Antiqua" w:hAnsi="Book Antiqua"/>
          <w:color w:val="auto"/>
          <w:sz w:val="24"/>
          <w:szCs w:val="24"/>
        </w:rPr>
        <w:t xml:space="preserve">this paper reviews the published literature and adds new results from the porcine animal model. </w:t>
      </w:r>
      <w:r w:rsidR="00F7177C" w:rsidRPr="00EA2527">
        <w:rPr>
          <w:rFonts w:ascii="Book Antiqua" w:hAnsi="Book Antiqua"/>
          <w:color w:val="auto"/>
          <w:sz w:val="24"/>
          <w:szCs w:val="24"/>
          <w:lang w:val="en-GB" w:eastAsia="es-ES_tradnl"/>
        </w:rPr>
        <w:t>Based on a growing number of indirect clinical evidences and supported by experimental studies in animal model, a vascular distress is suggested as the most likely etiology of post-DBE pancreatitis.</w:t>
      </w:r>
      <w:bookmarkStart w:id="87" w:name="OLE_LINK286"/>
      <w:bookmarkStart w:id="88" w:name="OLE_LINK287"/>
      <w:bookmarkStart w:id="89" w:name="OLE_LINK310"/>
      <w:bookmarkStart w:id="90" w:name="OLE_LINK579"/>
      <w:bookmarkStart w:id="91" w:name="OLE_LINK712"/>
      <w:bookmarkStart w:id="92" w:name="OLE_LINK232"/>
      <w:bookmarkStart w:id="93" w:name="OLE_LINK233"/>
      <w:bookmarkStart w:id="94" w:name="OLE_LINK271"/>
      <w:bookmarkStart w:id="95" w:name="OLE_LINK311"/>
      <w:bookmarkStart w:id="96" w:name="OLE_LINK452"/>
      <w:bookmarkStart w:id="97" w:name="OLE_LINK753"/>
      <w:bookmarkStart w:id="98" w:name="OLE_LINK775"/>
      <w:bookmarkStart w:id="99" w:name="OLE_LINK892"/>
      <w:bookmarkStart w:id="100" w:name="OLE_LINK907"/>
      <w:bookmarkStart w:id="101" w:name="OLE_LINK924"/>
      <w:bookmarkStart w:id="102" w:name="OLE_LINK1016"/>
      <w:bookmarkEnd w:id="59"/>
      <w:bookmarkEnd w:id="60"/>
      <w:bookmarkEnd w:id="61"/>
      <w:bookmarkEnd w:id="62"/>
      <w:bookmarkEnd w:id="63"/>
      <w:bookmarkEnd w:id="64"/>
      <w:bookmarkEnd w:id="65"/>
    </w:p>
    <w:p w14:paraId="125EC5BA" w14:textId="77777777" w:rsidR="00DC2C1B" w:rsidRPr="00EA2527" w:rsidRDefault="00DC2C1B" w:rsidP="00FD045C">
      <w:pPr>
        <w:snapToGrid w:val="0"/>
        <w:spacing w:line="360" w:lineRule="auto"/>
        <w:jc w:val="both"/>
        <w:rPr>
          <w:rFonts w:ascii="Book Antiqua" w:hAnsi="Book Antiqua"/>
          <w:lang w:val="pl-PL"/>
        </w:rPr>
      </w:pPr>
      <w:bookmarkStart w:id="103" w:name="OLE_LINK47"/>
      <w:bookmarkStart w:id="104" w:name="OLE_LINK48"/>
      <w:bookmarkStart w:id="105" w:name="OLE_LINK3"/>
      <w:bookmarkStart w:id="106" w:name="OLE_LINK4"/>
      <w:bookmarkStart w:id="107" w:name="OLE_LINK70"/>
      <w:bookmarkStart w:id="108" w:name="OLE_LINK118"/>
      <w:bookmarkStart w:id="109" w:name="OLE_LINK145"/>
      <w:bookmarkStart w:id="110" w:name="OLE_LINK218"/>
      <w:bookmarkStart w:id="111" w:name="OLE_LINK520"/>
      <w:bookmarkStart w:id="112" w:name="OLE_LINK537"/>
      <w:bookmarkStart w:id="113" w:name="OLE_LINK598"/>
      <w:bookmarkStart w:id="114" w:name="OLE_LINK728"/>
      <w:bookmarkStart w:id="115" w:name="OLE_LINK745"/>
      <w:bookmarkEnd w:id="66"/>
      <w:bookmarkEnd w:id="67"/>
    </w:p>
    <w:p w14:paraId="58D41E33" w14:textId="0649C212" w:rsidR="003749E4" w:rsidRPr="00D174CA" w:rsidRDefault="00C1683B" w:rsidP="00FD045C">
      <w:pPr>
        <w:pStyle w:val="NormalWeb"/>
        <w:snapToGrid w:val="0"/>
        <w:spacing w:beforeLines="0" w:afterLines="0" w:line="360" w:lineRule="auto"/>
        <w:jc w:val="both"/>
        <w:rPr>
          <w:rFonts w:ascii="Book Antiqua" w:hAnsi="Book Antiqua"/>
          <w:sz w:val="24"/>
          <w:szCs w:val="24"/>
          <w:lang w:val="en-US"/>
        </w:rPr>
      </w:pPr>
      <w:r w:rsidRPr="00D174CA">
        <w:rPr>
          <w:rFonts w:ascii="Book Antiqua" w:hAnsi="Book Antiqua"/>
          <w:sz w:val="24"/>
          <w:szCs w:val="24"/>
          <w:lang w:val="pl-PL"/>
        </w:rPr>
        <w:t>Latorre R, López-Albors O</w:t>
      </w:r>
      <w:r w:rsidR="00DC2C1B" w:rsidRPr="00D174CA">
        <w:rPr>
          <w:rFonts w:ascii="Book Antiqua" w:hAnsi="Book Antiqua"/>
          <w:sz w:val="24"/>
          <w:szCs w:val="24"/>
          <w:lang w:val="pl-PL"/>
        </w:rPr>
        <w:t>, S</w:t>
      </w:r>
      <w:r w:rsidRPr="00D174CA">
        <w:rPr>
          <w:rFonts w:ascii="Book Antiqua" w:hAnsi="Book Antiqua"/>
          <w:sz w:val="24"/>
          <w:szCs w:val="24"/>
          <w:lang w:val="pl-PL"/>
        </w:rPr>
        <w:t>oria F, Morcillo E, Esteban P</w:t>
      </w:r>
      <w:r w:rsidR="00DC2C1B" w:rsidRPr="00D174CA">
        <w:rPr>
          <w:rFonts w:ascii="Book Antiqua" w:hAnsi="Book Antiqua"/>
          <w:sz w:val="24"/>
          <w:szCs w:val="24"/>
          <w:lang w:val="pl-PL"/>
        </w:rPr>
        <w:t>, Pérez-Cuadrado</w:t>
      </w:r>
      <w:r w:rsidR="009833E1">
        <w:rPr>
          <w:rFonts w:ascii="Book Antiqua" w:eastAsiaTheme="minorEastAsia" w:hAnsi="Book Antiqua" w:hint="eastAsia"/>
          <w:sz w:val="24"/>
          <w:szCs w:val="24"/>
          <w:lang w:val="pl-PL" w:eastAsia="zh-CN"/>
        </w:rPr>
        <w:t>-</w:t>
      </w:r>
      <w:r w:rsidR="00DC2C1B" w:rsidRPr="00D174CA">
        <w:rPr>
          <w:rFonts w:ascii="Book Antiqua" w:hAnsi="Book Antiqua"/>
          <w:sz w:val="24"/>
          <w:szCs w:val="24"/>
          <w:lang w:val="pl-PL"/>
        </w:rPr>
        <w:t>Robles E</w:t>
      </w:r>
      <w:r w:rsidRPr="00D174CA">
        <w:rPr>
          <w:rFonts w:ascii="Book Antiqua" w:eastAsiaTheme="minorEastAsia" w:hAnsi="Book Antiqua"/>
          <w:sz w:val="24"/>
          <w:szCs w:val="24"/>
          <w:lang w:val="pl-PL" w:eastAsia="zh-CN"/>
        </w:rPr>
        <w:t xml:space="preserve">, </w:t>
      </w:r>
      <w:r w:rsidR="00DC2C1B" w:rsidRPr="00D174CA">
        <w:rPr>
          <w:rFonts w:ascii="Book Antiqua" w:hAnsi="Book Antiqua"/>
          <w:sz w:val="24"/>
          <w:szCs w:val="24"/>
          <w:lang w:val="pl-PL"/>
        </w:rPr>
        <w:t>Pérez-Cuadrado</w:t>
      </w:r>
      <w:r w:rsidR="009833E1">
        <w:rPr>
          <w:rFonts w:ascii="Book Antiqua" w:eastAsiaTheme="minorEastAsia" w:hAnsi="Book Antiqua" w:hint="eastAsia"/>
          <w:sz w:val="24"/>
          <w:szCs w:val="24"/>
          <w:lang w:val="pl-PL" w:eastAsia="zh-CN"/>
        </w:rPr>
        <w:t>-</w:t>
      </w:r>
      <w:r w:rsidR="00DC2C1B" w:rsidRPr="00D174CA">
        <w:rPr>
          <w:rFonts w:ascii="Book Antiqua" w:hAnsi="Book Antiqua"/>
          <w:sz w:val="24"/>
          <w:szCs w:val="24"/>
          <w:lang w:val="pl-PL"/>
        </w:rPr>
        <w:t>Martínez E. Evidences supporting the vascular etiology of post-double balloon enteroscopy pancreatitis</w:t>
      </w:r>
      <w:r w:rsidRPr="00D174CA">
        <w:rPr>
          <w:rFonts w:ascii="Book Antiqua" w:eastAsiaTheme="minorEastAsia" w:hAnsi="Book Antiqua"/>
          <w:sz w:val="24"/>
          <w:szCs w:val="24"/>
          <w:lang w:val="pl-PL" w:eastAsia="zh-CN"/>
        </w:rPr>
        <w:t xml:space="preserve">: </w:t>
      </w:r>
      <w:r w:rsidR="00DC2C1B" w:rsidRPr="00D174CA">
        <w:rPr>
          <w:rFonts w:ascii="Book Antiqua" w:hAnsi="Book Antiqua"/>
          <w:sz w:val="24"/>
          <w:szCs w:val="24"/>
          <w:lang w:val="pl-PL"/>
        </w:rPr>
        <w:t>Study in porcine model</w:t>
      </w:r>
      <w:r w:rsidRPr="00D174CA">
        <w:rPr>
          <w:rFonts w:ascii="Book Antiqua" w:eastAsiaTheme="minorEastAsia" w:hAnsi="Book Antiqua"/>
          <w:sz w:val="24"/>
          <w:szCs w:val="24"/>
          <w:lang w:val="pl-PL" w:eastAsia="zh-CN"/>
        </w:rPr>
        <w:t>.</w:t>
      </w:r>
      <w:r w:rsidR="00DC2C1B" w:rsidRPr="00D174CA">
        <w:rPr>
          <w:rFonts w:ascii="Book Antiqua" w:hAnsi="Book Antiqua"/>
          <w:sz w:val="24"/>
          <w:szCs w:val="24"/>
          <w:lang w:val="pl-PL"/>
        </w:rPr>
        <w:t xml:space="preserve"> </w:t>
      </w:r>
      <w:bookmarkStart w:id="116" w:name="OLE_LINK1105"/>
      <w:bookmarkStart w:id="117" w:name="OLE_LINK1107"/>
      <w:bookmarkStart w:id="118" w:name="OLE_LINK200"/>
      <w:bookmarkStart w:id="119" w:name="OLE_LINK196"/>
      <w:bookmarkStart w:id="120" w:name="OLE_LINK341"/>
      <w:bookmarkStart w:id="121" w:name="OLE_LINK377"/>
      <w:bookmarkStart w:id="122" w:name="OLE_LINK366"/>
      <w:bookmarkStart w:id="123" w:name="OLE_LINK1038"/>
      <w:bookmarkStart w:id="124" w:name="OLE_LINK1166"/>
      <w:r w:rsidR="003749E4" w:rsidRPr="00D174CA">
        <w:rPr>
          <w:rFonts w:ascii="Book Antiqua" w:hAnsi="Book Antiqua"/>
          <w:i/>
          <w:sz w:val="24"/>
          <w:szCs w:val="24"/>
          <w:lang w:val="en-US"/>
        </w:rPr>
        <w:t xml:space="preserve">World J Gastroenterol </w:t>
      </w:r>
      <w:r w:rsidR="003749E4" w:rsidRPr="00D174CA">
        <w:rPr>
          <w:rFonts w:ascii="Book Antiqua" w:hAnsi="Book Antiqua"/>
          <w:sz w:val="24"/>
          <w:szCs w:val="24"/>
          <w:lang w:val="en-US"/>
        </w:rPr>
        <w:t>2017; In press</w:t>
      </w:r>
      <w:bookmarkEnd w:id="68"/>
      <w:bookmarkEnd w:id="69"/>
      <w:bookmarkEnd w:id="70"/>
      <w:bookmarkEnd w:id="71"/>
      <w:bookmarkEnd w:id="87"/>
      <w:bookmarkEnd w:id="88"/>
      <w:bookmarkEnd w:id="89"/>
      <w:bookmarkEnd w:id="90"/>
      <w:bookmarkEnd w:id="91"/>
      <w:bookmarkEnd w:id="103"/>
      <w:bookmarkEnd w:id="104"/>
      <w:bookmarkEnd w:id="116"/>
      <w:bookmarkEnd w:id="117"/>
    </w:p>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92"/>
    <w:bookmarkEnd w:id="93"/>
    <w:bookmarkEnd w:id="94"/>
    <w:bookmarkEnd w:id="95"/>
    <w:bookmarkEnd w:id="96"/>
    <w:bookmarkEnd w:id="97"/>
    <w:bookmarkEnd w:id="98"/>
    <w:bookmarkEnd w:id="99"/>
    <w:bookmarkEnd w:id="100"/>
    <w:bookmarkEnd w:id="101"/>
    <w:bookmarkEnd w:id="102"/>
    <w:bookmarkEnd w:id="105"/>
    <w:bookmarkEnd w:id="106"/>
    <w:bookmarkEnd w:id="107"/>
    <w:bookmarkEnd w:id="108"/>
    <w:bookmarkEnd w:id="109"/>
    <w:bookmarkEnd w:id="110"/>
    <w:bookmarkEnd w:id="111"/>
    <w:bookmarkEnd w:id="112"/>
    <w:bookmarkEnd w:id="113"/>
    <w:bookmarkEnd w:id="114"/>
    <w:bookmarkEnd w:id="115"/>
    <w:bookmarkEnd w:id="118"/>
    <w:bookmarkEnd w:id="119"/>
    <w:bookmarkEnd w:id="120"/>
    <w:bookmarkEnd w:id="121"/>
    <w:bookmarkEnd w:id="122"/>
    <w:bookmarkEnd w:id="123"/>
    <w:bookmarkEnd w:id="124"/>
    <w:p w14:paraId="3A8172D3" w14:textId="77777777" w:rsidR="00D4291E" w:rsidRPr="00EA2527" w:rsidRDefault="00380FBA" w:rsidP="00EA2527">
      <w:pPr>
        <w:pStyle w:val="Cuerpo"/>
        <w:snapToGrid w:val="0"/>
        <w:spacing w:after="0" w:line="360" w:lineRule="auto"/>
        <w:jc w:val="both"/>
        <w:outlineLvl w:val="0"/>
        <w:rPr>
          <w:rFonts w:ascii="Book Antiqua" w:hAnsi="Book Antiqua" w:cs="Arial"/>
          <w:b/>
          <w:caps/>
          <w:color w:val="auto"/>
          <w:lang w:val="en-GB"/>
        </w:rPr>
      </w:pPr>
      <w:r w:rsidRPr="00EA2527">
        <w:rPr>
          <w:rFonts w:ascii="Book Antiqua" w:hAnsi="Book Antiqua" w:cs="Arial"/>
          <w:b/>
          <w:caps/>
          <w:color w:val="auto"/>
          <w:lang w:val="en-GB"/>
        </w:rPr>
        <w:lastRenderedPageBreak/>
        <w:t>Introduc</w:t>
      </w:r>
      <w:r w:rsidR="00D4291E" w:rsidRPr="00EA2527">
        <w:rPr>
          <w:rFonts w:ascii="Book Antiqua" w:hAnsi="Book Antiqua" w:cs="Arial"/>
          <w:b/>
          <w:caps/>
          <w:color w:val="auto"/>
          <w:lang w:val="en-GB"/>
        </w:rPr>
        <w:t>tion</w:t>
      </w:r>
    </w:p>
    <w:p w14:paraId="131EE006" w14:textId="149E1AAD" w:rsidR="00AF6A50" w:rsidRPr="00EA2527" w:rsidRDefault="00CF7E3F" w:rsidP="00FD045C">
      <w:pPr>
        <w:snapToGrid w:val="0"/>
        <w:spacing w:line="360" w:lineRule="auto"/>
        <w:jc w:val="both"/>
        <w:rPr>
          <w:rFonts w:ascii="Book Antiqua" w:hAnsi="Book Antiqua" w:cs="Arial"/>
          <w:lang w:val="en-GB"/>
        </w:rPr>
      </w:pPr>
      <w:r w:rsidRPr="00EA2527">
        <w:rPr>
          <w:rFonts w:ascii="Book Antiqua" w:hAnsi="Book Antiqua" w:cs="Arial"/>
          <w:lang w:val="en-GB"/>
        </w:rPr>
        <w:t>Double balloon enter</w:t>
      </w:r>
      <w:r w:rsidR="004B7F3A" w:rsidRPr="00EA2527">
        <w:rPr>
          <w:rFonts w:ascii="Book Antiqua" w:hAnsi="Book Antiqua" w:cs="Arial"/>
          <w:lang w:val="en-GB"/>
        </w:rPr>
        <w:t>oscopy (DBE) is a</w:t>
      </w:r>
      <w:r w:rsidR="002E4ACB" w:rsidRPr="00EA2527">
        <w:rPr>
          <w:rFonts w:ascii="Book Antiqua" w:hAnsi="Book Antiqua" w:cs="Arial"/>
          <w:lang w:val="en-GB"/>
        </w:rPr>
        <w:t>n</w:t>
      </w:r>
      <w:r w:rsidR="004B7F3A" w:rsidRPr="00EA2527">
        <w:rPr>
          <w:rFonts w:ascii="Book Antiqua" w:hAnsi="Book Antiqua" w:cs="Arial"/>
          <w:lang w:val="en-GB"/>
        </w:rPr>
        <w:t xml:space="preserve"> </w:t>
      </w:r>
      <w:r w:rsidR="00B01696" w:rsidRPr="00EA2527">
        <w:rPr>
          <w:rFonts w:ascii="Book Antiqua" w:hAnsi="Book Antiqua" w:cs="Arial"/>
          <w:lang w:val="en-GB"/>
        </w:rPr>
        <w:t>endoscopic technique</w:t>
      </w:r>
      <w:r w:rsidR="004B7F3A" w:rsidRPr="00EA2527">
        <w:rPr>
          <w:rFonts w:ascii="Book Antiqua" w:hAnsi="Book Antiqua" w:cs="Arial"/>
          <w:lang w:val="en-GB"/>
        </w:rPr>
        <w:t xml:space="preserve"> for diagnosis and treatment of</w:t>
      </w:r>
      <w:r w:rsidR="00B01696" w:rsidRPr="00EA2527">
        <w:rPr>
          <w:rFonts w:ascii="Book Antiqua" w:hAnsi="Book Antiqua" w:cs="Arial"/>
          <w:lang w:val="en-GB"/>
        </w:rPr>
        <w:t xml:space="preserve"> small bowel diseases</w:t>
      </w:r>
      <w:r w:rsidR="00601A0F" w:rsidRPr="00EA2527">
        <w:rPr>
          <w:rFonts w:ascii="Book Antiqua" w:hAnsi="Book Antiqua" w:cs="Arial"/>
          <w:lang w:val="en-GB"/>
        </w:rPr>
        <w:fldChar w:fldCharType="begin"/>
      </w:r>
      <w:r w:rsidR="00D174CA">
        <w:rPr>
          <w:rFonts w:ascii="Book Antiqua" w:hAnsi="Book Antiqua" w:cs="Arial"/>
          <w:lang w:val="en-GB"/>
        </w:rPr>
        <w:instrText xml:space="preserve"> ADDIN EN.CITE &lt;EndNote&gt;&lt;Cite&gt;&lt;Author&gt;Yamamoto&lt;/Author&gt;&lt;Year&gt;2001&lt;/Year&gt;&lt;IDText&gt;Total enteroscopy with a nonsurgical steerable double-balloon method&lt;/IDText&gt;&lt;DisplayText&gt;&lt;style face="superscript"&gt;[1]&lt;/style&gt;&lt;/DisplayText&gt;&lt;record&gt;&lt;titles&gt;&lt;title&gt;Total enteroscopy with a nonsurgical steerable double-balloon method&lt;/title&gt;&lt;secondary-title&gt;Gastrointestinal Endoscopy&lt;/secondary-title&gt;&lt;/titles&gt;&lt;pages&gt;216-220&lt;/pages&gt;&lt;number&gt;2&lt;/number&gt;&lt;contributors&gt;&lt;authors&gt;&lt;author&gt;Yamamoto, H.&lt;/author&gt;&lt;author&gt;Sekine, Y.&lt;/author&gt;&lt;author&gt;Sato, Y.&lt;/author&gt;&lt;author&gt;Higashizawa, T.&lt;/author&gt;&lt;author&gt;Miyata, T.&lt;/author&gt;&lt;author&gt;Iino, S.&lt;/author&gt;&lt;author&gt;Ido, K.&lt;/author&gt;&lt;author&gt;Sugano, K.&lt;/author&gt;&lt;/authors&gt;&lt;/contributors&gt;&lt;added-date format="utc"&gt;1261786477&lt;/added-date&gt;&lt;ref-type name="Journal Article"&gt;17&lt;/ref-type&gt;&lt;dates&gt;&lt;year&gt;2001&lt;/year&gt;&lt;/dates&gt;&lt;rec-number&gt;1015&lt;/rec-number&gt;&lt;last-updated-date format="utc"&gt;1498479184&lt;/last-updated-date&gt;&lt;volume&gt;53&lt;/volume&gt;&lt;accession-num&gt;11174299&lt;/accession-num&gt;&lt;electronic-resource-num&gt;10.1067/mge.2001.112181&lt;/electronic-resource-num&gt;&lt;/record&gt;&lt;/Cite&gt;&lt;/EndNote&gt;</w:instrText>
      </w:r>
      <w:r w:rsidR="00601A0F" w:rsidRPr="00EA2527">
        <w:rPr>
          <w:rFonts w:ascii="Book Antiqua" w:hAnsi="Book Antiqua" w:cs="Arial"/>
          <w:lang w:val="en-GB"/>
        </w:rPr>
        <w:fldChar w:fldCharType="separate"/>
      </w:r>
      <w:r w:rsidR="006E7FEA" w:rsidRPr="00EA2527">
        <w:rPr>
          <w:rFonts w:ascii="Book Antiqua" w:hAnsi="Book Antiqua" w:cs="Arial"/>
          <w:noProof/>
          <w:vertAlign w:val="superscript"/>
          <w:lang w:val="en-GB"/>
        </w:rPr>
        <w:t>[1]</w:t>
      </w:r>
      <w:r w:rsidR="00601A0F" w:rsidRPr="00EA2527">
        <w:rPr>
          <w:rFonts w:ascii="Book Antiqua" w:hAnsi="Book Antiqua" w:cs="Arial"/>
          <w:lang w:val="en-GB"/>
        </w:rPr>
        <w:fldChar w:fldCharType="end"/>
      </w:r>
      <w:r w:rsidR="00B01696" w:rsidRPr="00EA2527">
        <w:rPr>
          <w:rFonts w:ascii="Book Antiqua" w:hAnsi="Book Antiqua" w:cs="Arial"/>
          <w:lang w:val="en-GB"/>
        </w:rPr>
        <w:t>.</w:t>
      </w:r>
      <w:r w:rsidRPr="00EA2527">
        <w:rPr>
          <w:rFonts w:ascii="Book Antiqua" w:hAnsi="Book Antiqua" w:cs="Arial"/>
          <w:lang w:val="en-GB"/>
        </w:rPr>
        <w:t xml:space="preserve"> This var</w:t>
      </w:r>
      <w:r w:rsidR="00FD2BF7" w:rsidRPr="00EA2527">
        <w:rPr>
          <w:rFonts w:ascii="Book Antiqua" w:hAnsi="Book Antiqua" w:cs="Arial"/>
          <w:lang w:val="en-GB"/>
        </w:rPr>
        <w:t>iety of deep enteroscopy allows</w:t>
      </w:r>
      <w:r w:rsidRPr="00EA2527">
        <w:rPr>
          <w:rFonts w:ascii="Book Antiqua" w:hAnsi="Book Antiqua" w:cs="Arial"/>
          <w:lang w:val="en-GB"/>
        </w:rPr>
        <w:t xml:space="preserve"> a complete exploration of the </w:t>
      </w:r>
      <w:r w:rsidR="00FD2BF7" w:rsidRPr="00EA2527">
        <w:rPr>
          <w:rFonts w:ascii="Book Antiqua" w:hAnsi="Book Antiqua" w:cs="Arial"/>
          <w:lang w:val="en-GB"/>
        </w:rPr>
        <w:t xml:space="preserve">small </w:t>
      </w:r>
      <w:r w:rsidRPr="00EA2527">
        <w:rPr>
          <w:rFonts w:ascii="Book Antiqua" w:hAnsi="Book Antiqua" w:cs="Arial"/>
          <w:lang w:val="en-GB"/>
        </w:rPr>
        <w:t xml:space="preserve">bowel by alternatively </w:t>
      </w:r>
      <w:r w:rsidR="001A2701" w:rsidRPr="00EA2527">
        <w:rPr>
          <w:rFonts w:ascii="Book Antiqua" w:hAnsi="Book Antiqua" w:cs="Arial"/>
          <w:lang w:val="en-GB"/>
        </w:rPr>
        <w:t>combining the inflation and deflation of</w:t>
      </w:r>
      <w:r w:rsidR="00792A30" w:rsidRPr="00EA2527">
        <w:rPr>
          <w:rFonts w:ascii="Book Antiqua" w:hAnsi="Book Antiqua" w:cs="Arial"/>
          <w:lang w:val="en-GB"/>
        </w:rPr>
        <w:t xml:space="preserve"> </w:t>
      </w:r>
      <w:r w:rsidR="00FD2BF7" w:rsidRPr="00EA2527">
        <w:rPr>
          <w:rFonts w:ascii="Book Antiqua" w:hAnsi="Book Antiqua" w:cs="Arial"/>
          <w:lang w:val="en-GB"/>
        </w:rPr>
        <w:t>two</w:t>
      </w:r>
      <w:r w:rsidRPr="00EA2527">
        <w:rPr>
          <w:rFonts w:ascii="Book Antiqua" w:hAnsi="Book Antiqua" w:cs="Arial"/>
          <w:lang w:val="en-GB"/>
        </w:rPr>
        <w:t xml:space="preserve"> balloons</w:t>
      </w:r>
      <w:r w:rsidR="00FD2BF7" w:rsidRPr="00EA2527">
        <w:rPr>
          <w:rFonts w:ascii="Book Antiqua" w:hAnsi="Book Antiqua" w:cs="Arial"/>
          <w:lang w:val="en-GB"/>
        </w:rPr>
        <w:t xml:space="preserve"> placed</w:t>
      </w:r>
      <w:r w:rsidRPr="00EA2527">
        <w:rPr>
          <w:rFonts w:ascii="Book Antiqua" w:hAnsi="Book Antiqua" w:cs="Arial"/>
          <w:lang w:val="en-GB"/>
        </w:rPr>
        <w:t xml:space="preserve"> </w:t>
      </w:r>
      <w:r w:rsidR="00792A30" w:rsidRPr="00EA2527">
        <w:rPr>
          <w:rFonts w:ascii="Book Antiqua" w:hAnsi="Book Antiqua" w:cs="Arial"/>
          <w:lang w:val="en-GB"/>
        </w:rPr>
        <w:t xml:space="preserve">at the </w:t>
      </w:r>
      <w:r w:rsidR="001A2701" w:rsidRPr="00EA2527">
        <w:rPr>
          <w:rFonts w:ascii="Book Antiqua" w:hAnsi="Book Antiqua" w:cs="Arial"/>
          <w:lang w:val="en-GB"/>
        </w:rPr>
        <w:t>tip</w:t>
      </w:r>
      <w:r w:rsidR="00792A30" w:rsidRPr="00EA2527">
        <w:rPr>
          <w:rFonts w:ascii="Book Antiqua" w:hAnsi="Book Antiqua" w:cs="Arial"/>
          <w:lang w:val="en-GB"/>
        </w:rPr>
        <w:t xml:space="preserve"> of the </w:t>
      </w:r>
      <w:r w:rsidR="001A2701" w:rsidRPr="00EA2527">
        <w:rPr>
          <w:rFonts w:ascii="Book Antiqua" w:hAnsi="Book Antiqua" w:cs="Arial"/>
          <w:lang w:val="en-GB"/>
        </w:rPr>
        <w:t>tub</w:t>
      </w:r>
      <w:r w:rsidR="00792A30" w:rsidRPr="00EA2527">
        <w:rPr>
          <w:rFonts w:ascii="Book Antiqua" w:hAnsi="Book Antiqua" w:cs="Arial"/>
          <w:lang w:val="en-GB"/>
        </w:rPr>
        <w:t xml:space="preserve">e and </w:t>
      </w:r>
      <w:r w:rsidR="00FD2BF7" w:rsidRPr="00EA2527">
        <w:rPr>
          <w:rFonts w:ascii="Book Antiqua" w:hAnsi="Book Antiqua" w:cs="Arial"/>
          <w:lang w:val="en-GB"/>
        </w:rPr>
        <w:t xml:space="preserve">the </w:t>
      </w:r>
      <w:r w:rsidR="00792A30" w:rsidRPr="00EA2527">
        <w:rPr>
          <w:rFonts w:ascii="Book Antiqua" w:hAnsi="Book Antiqua" w:cs="Arial"/>
          <w:lang w:val="en-GB"/>
        </w:rPr>
        <w:t xml:space="preserve">overtube </w:t>
      </w:r>
      <w:r w:rsidR="00FD2BF7" w:rsidRPr="00EA2527">
        <w:rPr>
          <w:rFonts w:ascii="Book Antiqua" w:hAnsi="Book Antiqua" w:cs="Arial"/>
          <w:lang w:val="en-GB"/>
        </w:rPr>
        <w:t>following</w:t>
      </w:r>
      <w:r w:rsidR="009457A9" w:rsidRPr="00EA2527">
        <w:rPr>
          <w:rFonts w:ascii="Book Antiqua" w:hAnsi="Book Antiqua" w:cs="Arial"/>
          <w:lang w:val="en-GB"/>
        </w:rPr>
        <w:t xml:space="preserve"> a</w:t>
      </w:r>
      <w:r w:rsidRPr="00EA2527">
        <w:rPr>
          <w:rFonts w:ascii="Book Antiqua" w:hAnsi="Book Antiqua" w:cs="Arial"/>
          <w:lang w:val="en-GB"/>
        </w:rPr>
        <w:t xml:space="preserve"> </w:t>
      </w:r>
      <w:r w:rsidR="00AF6A50" w:rsidRPr="00EA2527">
        <w:rPr>
          <w:rFonts w:ascii="Book Antiqua" w:hAnsi="Book Antiqua" w:cs="Arial"/>
          <w:lang w:val="en-GB"/>
        </w:rPr>
        <w:t xml:space="preserve">precise </w:t>
      </w:r>
      <w:r w:rsidR="009457A9" w:rsidRPr="00EA2527">
        <w:rPr>
          <w:rFonts w:ascii="Book Antiqua" w:hAnsi="Book Antiqua" w:cs="Arial"/>
          <w:lang w:val="en-GB"/>
        </w:rPr>
        <w:t xml:space="preserve">sequence of </w:t>
      </w:r>
      <w:r w:rsidRPr="00EA2527">
        <w:rPr>
          <w:rFonts w:ascii="Book Antiqua" w:hAnsi="Book Antiqua" w:cs="Arial"/>
          <w:lang w:val="en-GB"/>
        </w:rPr>
        <w:t xml:space="preserve">push and pull </w:t>
      </w:r>
      <w:r w:rsidR="006E1703" w:rsidRPr="00EA2527">
        <w:rPr>
          <w:rFonts w:ascii="Book Antiqua" w:hAnsi="Book Antiqua" w:cs="Arial"/>
          <w:lang w:val="en-GB"/>
        </w:rPr>
        <w:t>manoeuvres</w:t>
      </w:r>
      <w:r w:rsidR="009457A9" w:rsidRPr="00EA2527">
        <w:rPr>
          <w:rFonts w:ascii="Book Antiqua" w:hAnsi="Book Antiqua" w:cs="Arial"/>
          <w:lang w:val="en-GB"/>
        </w:rPr>
        <w:t>,</w:t>
      </w:r>
      <w:r w:rsidR="002E4ACB" w:rsidRPr="00EA2527">
        <w:rPr>
          <w:rFonts w:ascii="Book Antiqua" w:hAnsi="Book Antiqua" w:cs="Arial"/>
          <w:lang w:val="en-GB"/>
        </w:rPr>
        <w:t xml:space="preserve"> which allow the end</w:t>
      </w:r>
      <w:r w:rsidR="00AF6A50" w:rsidRPr="00EA2527">
        <w:rPr>
          <w:rFonts w:ascii="Book Antiqua" w:hAnsi="Book Antiqua" w:cs="Arial"/>
          <w:lang w:val="en-GB"/>
        </w:rPr>
        <w:t xml:space="preserve">oscope to progress </w:t>
      </w:r>
      <w:r w:rsidR="00FD2BF7" w:rsidRPr="00EA2527">
        <w:rPr>
          <w:rFonts w:ascii="Book Antiqua" w:hAnsi="Book Antiqua" w:cs="Arial"/>
          <w:lang w:val="en-GB"/>
        </w:rPr>
        <w:t xml:space="preserve">deep </w:t>
      </w:r>
      <w:r w:rsidR="00AF6A50" w:rsidRPr="00EA2527">
        <w:rPr>
          <w:rFonts w:ascii="Book Antiqua" w:hAnsi="Book Antiqua" w:cs="Arial"/>
          <w:lang w:val="en-GB"/>
        </w:rPr>
        <w:t>into the small bowel</w:t>
      </w:r>
      <w:r w:rsidR="00601A0F" w:rsidRPr="00EA2527">
        <w:rPr>
          <w:rFonts w:ascii="Book Antiqua" w:hAnsi="Book Antiqua" w:cs="Arial"/>
          <w:lang w:val="en-GB"/>
        </w:rPr>
        <w:fldChar w:fldCharType="begin"/>
      </w:r>
      <w:r w:rsidR="006E7FEA" w:rsidRPr="00EA2527">
        <w:rPr>
          <w:rFonts w:ascii="Book Antiqua" w:hAnsi="Book Antiqua" w:cs="Arial"/>
          <w:lang w:val="en-GB"/>
        </w:rPr>
        <w:instrText xml:space="preserve"> ADDIN EN.CITE &lt;EndNote&gt;&lt;Cite&gt;&lt;Author&gt;May&lt;/Author&gt;&lt;Year&gt;2005&lt;/Year&gt;&lt;IDText&gt;Push-and-pull enteroscopy using the double-balloon technique: method of assessing depth of insertion and training of the enteroscopy technique using the Erlangen Endo-Trainer&lt;/IDText&gt;&lt;DisplayText&gt;&lt;style face="superscript"&gt;[2]&lt;/style&gt;&lt;/DisplayText&gt;&lt;record&gt;&lt;dates&gt;&lt;pub-dates&gt;&lt;date&gt;Jan&lt;/date&gt;&lt;/pub-dates&gt;&lt;year&gt;2005&lt;/year&gt;&lt;/dates&gt;&lt;urls&gt;&lt;related-urls&gt;&lt;url&gt;http://www.ncbi.nlm.nih.gov/pubmed/15657861&lt;/url&gt;&lt;/related-urls&gt;&lt;/urls&gt;&lt;isbn&gt;0013-726X&lt;/isbn&gt;&lt;titles&gt;&lt;title&gt;Push-and-pull enteroscopy using the double-balloon technique: method of assessing depth of insertion and training of the enteroscopy technique using the Erlangen Endo-Trainer&lt;/title&gt;&lt;secondary-title&gt;Endoscopy&lt;/secondary-title&gt;&lt;/titles&gt;&lt;pages&gt;66-70&lt;/pages&gt;&lt;number&gt;1&lt;/number&gt;&lt;contributors&gt;&lt;authors&gt;&lt;author&gt;May, A.&lt;/author&gt;&lt;author&gt;Nachbar, L.&lt;/author&gt;&lt;author&gt;Schneider, M.&lt;/author&gt;&lt;author&gt;Neumann, M.&lt;/author&gt;&lt;author&gt;Ell, C.&lt;/author&gt;&lt;/authors&gt;&lt;/contributors&gt;&lt;language&gt;eng&lt;/language&gt;&lt;added-date format="utc"&gt;1372759474&lt;/added-date&gt;&lt;ref-type name="Journal Article"&gt;17&lt;/ref-type&gt;&lt;auth-address&gt;Dept. of Internal Medicine II, HSK Wiesbaden (Teaching Hospital of the University of Mainz), Wiesbaden, Germany. ADinahMay@aol.com&lt;/auth-address&gt;&lt;rec-number&gt;1446&lt;/rec-number&gt;&lt;last-updated-date format="utc"&gt;1372759474&lt;/last-updated-date&gt;&lt;accession-num&gt;15657861&lt;/accession-num&gt;&lt;electronic-resource-num&gt;10.1055/s-2004-826177&lt;/electronic-resource-num&gt;&lt;volume&gt;37&lt;/volume&gt;&lt;/record&gt;&lt;/Cite&gt;&lt;/EndNote&gt;</w:instrText>
      </w:r>
      <w:r w:rsidR="00601A0F" w:rsidRPr="00EA2527">
        <w:rPr>
          <w:rFonts w:ascii="Book Antiqua" w:hAnsi="Book Antiqua" w:cs="Arial"/>
          <w:lang w:val="en-GB"/>
        </w:rPr>
        <w:fldChar w:fldCharType="separate"/>
      </w:r>
      <w:r w:rsidR="006E7FEA" w:rsidRPr="00EA2527">
        <w:rPr>
          <w:rFonts w:ascii="Book Antiqua" w:hAnsi="Book Antiqua" w:cs="Arial"/>
          <w:noProof/>
          <w:vertAlign w:val="superscript"/>
          <w:lang w:val="en-GB"/>
        </w:rPr>
        <w:t>[2]</w:t>
      </w:r>
      <w:r w:rsidR="00601A0F" w:rsidRPr="00EA2527">
        <w:rPr>
          <w:rFonts w:ascii="Book Antiqua" w:hAnsi="Book Antiqua" w:cs="Arial"/>
          <w:lang w:val="en-GB"/>
        </w:rPr>
        <w:fldChar w:fldCharType="end"/>
      </w:r>
      <w:r w:rsidR="00AF6A50" w:rsidRPr="00EA2527">
        <w:rPr>
          <w:rFonts w:ascii="Book Antiqua" w:hAnsi="Book Antiqua" w:cs="Arial"/>
          <w:lang w:val="en-GB"/>
        </w:rPr>
        <w:t>.</w:t>
      </w:r>
      <w:r w:rsidR="001A2701" w:rsidRPr="00EA2527">
        <w:rPr>
          <w:rFonts w:ascii="Book Antiqua" w:hAnsi="Book Antiqua" w:cs="Arial"/>
          <w:lang w:val="en-GB"/>
        </w:rPr>
        <w:t xml:space="preserve"> </w:t>
      </w:r>
      <w:r w:rsidR="00AF6A50" w:rsidRPr="00EA2527">
        <w:rPr>
          <w:rFonts w:ascii="Book Antiqua" w:hAnsi="Book Antiqua" w:cs="Arial"/>
          <w:lang w:val="en-GB"/>
        </w:rPr>
        <w:t>DBE is not only exploratory but also a therapeutic tec</w:t>
      </w:r>
      <w:r w:rsidR="00410D16" w:rsidRPr="00EA2527">
        <w:rPr>
          <w:rFonts w:ascii="Book Antiqua" w:hAnsi="Book Antiqua" w:cs="Arial"/>
          <w:lang w:val="en-GB"/>
        </w:rPr>
        <w:t>hnique which after more than fifteen</w:t>
      </w:r>
      <w:r w:rsidR="00AF6A50" w:rsidRPr="00EA2527">
        <w:rPr>
          <w:rFonts w:ascii="Book Antiqua" w:hAnsi="Book Antiqua" w:cs="Arial"/>
          <w:lang w:val="en-GB"/>
        </w:rPr>
        <w:t xml:space="preserve"> years has even been considered as the “gold standard” technique for the endoscopic exploration of the small bowel. </w:t>
      </w:r>
      <w:r w:rsidR="00FD2BF7" w:rsidRPr="00EA2527">
        <w:rPr>
          <w:rFonts w:ascii="Book Antiqua" w:hAnsi="Book Antiqua" w:cs="Arial"/>
          <w:lang w:val="en-GB"/>
        </w:rPr>
        <w:t>Furthermore</w:t>
      </w:r>
      <w:r w:rsidR="009457A9" w:rsidRPr="00EA2527">
        <w:rPr>
          <w:rFonts w:ascii="Book Antiqua" w:hAnsi="Book Antiqua" w:cs="Arial"/>
          <w:lang w:val="en-GB"/>
        </w:rPr>
        <w:t>, the</w:t>
      </w:r>
      <w:r w:rsidR="00AF6A50" w:rsidRPr="00EA2527">
        <w:rPr>
          <w:rFonts w:ascii="Book Antiqua" w:hAnsi="Book Antiqua" w:cs="Arial"/>
          <w:lang w:val="en-GB"/>
        </w:rPr>
        <w:t xml:space="preserve"> combination of the endoscopic capsule and DBE </w:t>
      </w:r>
      <w:r w:rsidR="009457A9" w:rsidRPr="00EA2527">
        <w:rPr>
          <w:rFonts w:ascii="Book Antiqua" w:hAnsi="Book Antiqua" w:cs="Arial"/>
          <w:lang w:val="en-GB"/>
        </w:rPr>
        <w:t>has been highlighted</w:t>
      </w:r>
      <w:r w:rsidR="00FD2BF7" w:rsidRPr="00EA2527">
        <w:rPr>
          <w:rFonts w:ascii="Book Antiqua" w:hAnsi="Book Antiqua" w:cs="Arial"/>
          <w:lang w:val="en-GB"/>
        </w:rPr>
        <w:t xml:space="preserve"> as the most </w:t>
      </w:r>
      <w:r w:rsidR="009457A9" w:rsidRPr="00EA2527">
        <w:rPr>
          <w:rFonts w:ascii="Book Antiqua" w:hAnsi="Book Antiqua" w:cs="Arial"/>
          <w:lang w:val="en-GB"/>
        </w:rPr>
        <w:t xml:space="preserve">effective </w:t>
      </w:r>
      <w:r w:rsidR="00FD2BF7" w:rsidRPr="00EA2527">
        <w:rPr>
          <w:rFonts w:ascii="Book Antiqua" w:hAnsi="Book Antiqua" w:cs="Arial"/>
          <w:lang w:val="en-GB"/>
        </w:rPr>
        <w:t xml:space="preserve">tool for </w:t>
      </w:r>
      <w:r w:rsidR="009457A9" w:rsidRPr="00EA2527">
        <w:rPr>
          <w:rFonts w:ascii="Book Antiqua" w:hAnsi="Book Antiqua" w:cs="Arial"/>
          <w:lang w:val="en-GB"/>
        </w:rPr>
        <w:t>diagnosis and treatment of diseases affecting the small bowel</w:t>
      </w:r>
      <w:r w:rsidR="00601A0F" w:rsidRPr="00EA2527">
        <w:rPr>
          <w:rFonts w:ascii="Book Antiqua" w:hAnsi="Book Antiqua" w:cs="Arial"/>
          <w:lang w:val="en-GB"/>
        </w:rPr>
        <w:fldChar w:fldCharType="begin"/>
      </w:r>
      <w:r w:rsidR="006E7FEA" w:rsidRPr="00EA2527">
        <w:rPr>
          <w:rFonts w:ascii="Book Antiqua" w:hAnsi="Book Antiqua" w:cs="Arial"/>
          <w:lang w:val="en-GB"/>
        </w:rPr>
        <w:instrText xml:space="preserve"> ADDIN EN.CITE &lt;EndNote&gt;&lt;Cite&gt;&lt;Author&gt;Pérez-Cuadrado&lt;/Author&gt;&lt;Year&gt;2012&lt;/Year&gt;&lt;IDText&gt;Small bowel endoscopic exploration Spanish GI endoscopy society recommendations&lt;/IDText&gt;&lt;DisplayText&gt;&lt;style face="superscript"&gt;[3]&lt;/style&gt;&lt;/DisplayText&gt;&lt;record&gt;&lt;dates&gt;&lt;pub-dates&gt;&lt;date&gt;Oct&lt;/date&gt;&lt;/pub-dates&gt;&lt;year&gt;2012&lt;/year&gt;&lt;/dates&gt;&lt;keywords&gt;&lt;keyword&gt;Algorithms&lt;/keyword&gt;&lt;keyword&gt;Capsule Endoscopy&lt;/keyword&gt;&lt;keyword&gt;Colonoscopy&lt;/keyword&gt;&lt;keyword&gt;Endoscopy, Gastrointestinal&lt;/keyword&gt;&lt;keyword&gt;Equipment Design&lt;/keyword&gt;&lt;keyword&gt;Humans&lt;/keyword&gt;&lt;keyword&gt;Intestinal Diseases&lt;/keyword&gt;&lt;keyword&gt;Intestine, Small&lt;/keyword&gt;&lt;keyword&gt;Spain&lt;/keyword&gt;&lt;/keywords&gt;&lt;urls&gt;&lt;related-urls&gt;&lt;url&gt;http://www.ncbi.nlm.nih.gov/pubmed/22987220&lt;/url&gt;&lt;/related-urls&gt;&lt;/urls&gt;&lt;isbn&gt;1438-8812&lt;/isbn&gt;&lt;titles&gt;&lt;title&gt;Small bowel endoscopic exploration Spanish GI endoscopy society recommendations&lt;/title&gt;&lt;secondary-title&gt;Endoscopy&lt;/secondary-title&gt;&lt;/titles&gt;&lt;pages&gt;979-87&lt;/pages&gt;&lt;number&gt;10&lt;/number&gt;&lt;contributors&gt;&lt;authors&gt;&lt;author&gt;Pérez-Cuadrado, E.&lt;/author&gt;&lt;author&gt;Pons, V.&lt;/author&gt;&lt;author&gt;Bordas, J. M.&lt;/author&gt;&lt;author&gt;González, B.&lt;/author&gt;&lt;author&gt;Llach, J.&lt;/author&gt;&lt;author&gt;Menchén, P.&lt;/author&gt;&lt;author&gt;Pellicer, F.&lt;/author&gt;&lt;author&gt;Rodríguez, S.&lt;/author&gt;&lt;/authors&gt;&lt;/contributors&gt;&lt;language&gt;eng&lt;/language&gt;&lt;added-date format="utc"&gt;1372858905&lt;/added-date&gt;&lt;ref-type name="Journal Article"&gt;17&lt;/ref-type&gt;&lt;rec-number&gt;1465&lt;/rec-number&gt;&lt;last-updated-date format="utc"&gt;1372858905&lt;/last-updated-date&gt;&lt;accession-num&gt;22987220&lt;/accession-num&gt;&lt;electronic-resource-num&gt;10.1055/s-0032-1310266&lt;/electronic-resource-num&gt;&lt;volume&gt;44&lt;/volume&gt;&lt;/record&gt;&lt;/Cite&gt;&lt;/EndNote&gt;</w:instrText>
      </w:r>
      <w:r w:rsidR="00601A0F" w:rsidRPr="00EA2527">
        <w:rPr>
          <w:rFonts w:ascii="Book Antiqua" w:hAnsi="Book Antiqua" w:cs="Arial"/>
          <w:lang w:val="en-GB"/>
        </w:rPr>
        <w:fldChar w:fldCharType="separate"/>
      </w:r>
      <w:r w:rsidR="006E7FEA" w:rsidRPr="00EA2527">
        <w:rPr>
          <w:rFonts w:ascii="Book Antiqua" w:hAnsi="Book Antiqua" w:cs="Arial"/>
          <w:noProof/>
          <w:vertAlign w:val="superscript"/>
          <w:lang w:val="en-GB"/>
        </w:rPr>
        <w:t>[3]</w:t>
      </w:r>
      <w:r w:rsidR="00601A0F" w:rsidRPr="00EA2527">
        <w:rPr>
          <w:rFonts w:ascii="Book Antiqua" w:hAnsi="Book Antiqua" w:cs="Arial"/>
          <w:lang w:val="en-GB"/>
        </w:rPr>
        <w:fldChar w:fldCharType="end"/>
      </w:r>
      <w:r w:rsidR="009457A9" w:rsidRPr="00EA2527">
        <w:rPr>
          <w:rFonts w:ascii="Book Antiqua" w:hAnsi="Book Antiqua" w:cs="Arial"/>
          <w:lang w:val="en-GB"/>
        </w:rPr>
        <w:t xml:space="preserve">. This was openly stated in the “guideline” published </w:t>
      </w:r>
      <w:r w:rsidR="001A2701" w:rsidRPr="00EA2527">
        <w:rPr>
          <w:rFonts w:ascii="Book Antiqua" w:hAnsi="Book Antiqua" w:cs="Arial"/>
          <w:lang w:val="en-GB"/>
        </w:rPr>
        <w:t xml:space="preserve">by </w:t>
      </w:r>
      <w:r w:rsidR="00EC24FD" w:rsidRPr="00EA2527">
        <w:rPr>
          <w:rFonts w:ascii="Book Antiqua" w:hAnsi="Book Antiqua" w:cs="Arial"/>
          <w:lang w:val="en-GB"/>
        </w:rPr>
        <w:t xml:space="preserve">the </w:t>
      </w:r>
      <w:r w:rsidR="001A2701" w:rsidRPr="00EA2527">
        <w:rPr>
          <w:rFonts w:ascii="Book Antiqua" w:hAnsi="Book Antiqua" w:cs="Arial"/>
          <w:lang w:val="en-GB"/>
        </w:rPr>
        <w:t xml:space="preserve">ESGE </w:t>
      </w:r>
      <w:r w:rsidR="009457A9" w:rsidRPr="00EA2527">
        <w:rPr>
          <w:rFonts w:ascii="Book Antiqua" w:hAnsi="Book Antiqua" w:cs="Arial"/>
          <w:lang w:val="en-GB"/>
        </w:rPr>
        <w:t>in 2008</w:t>
      </w:r>
      <w:r w:rsidR="00601A0F" w:rsidRPr="00EA2527">
        <w:rPr>
          <w:rFonts w:ascii="Book Antiqua" w:hAnsi="Book Antiqua" w:cs="Arial"/>
          <w:lang w:val="en-GB"/>
        </w:rPr>
        <w:fldChar w:fldCharType="begin">
          <w:fldData xml:space="preserve">PEVuZE5vdGU+PENpdGU+PEF1dGhvcj5Qb2hsPC9BdXRob3I+PFllYXI+MjAwODwvWWVhcj48SURU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==
</w:fldData>
        </w:fldChar>
      </w:r>
      <w:r w:rsidR="00D174CA">
        <w:rPr>
          <w:rFonts w:ascii="Book Antiqua" w:hAnsi="Book Antiqua" w:cs="Arial"/>
          <w:lang w:val="en-GB"/>
        </w:rPr>
        <w:instrText xml:space="preserve"> ADDIN EN.CITE </w:instrText>
      </w:r>
      <w:r w:rsidR="00D174CA">
        <w:rPr>
          <w:rFonts w:ascii="Book Antiqua" w:hAnsi="Book Antiqua" w:cs="Arial"/>
          <w:lang w:val="en-GB"/>
        </w:rPr>
        <w:fldChar w:fldCharType="begin">
          <w:fldData xml:space="preserve">PEVuZE5vdGU+PENpdGU+PEF1dGhvcj5Qb2hsPC9BdXRob3I+PFllYXI+MjAwODwvWWVhcj48SURU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==
</w:fldData>
        </w:fldChar>
      </w:r>
      <w:r w:rsidR="00D174CA">
        <w:rPr>
          <w:rFonts w:ascii="Book Antiqua" w:hAnsi="Book Antiqua" w:cs="Arial"/>
          <w:lang w:val="en-GB"/>
        </w:rPr>
        <w:instrText xml:space="preserve"> ADDIN EN.CITE.DATA </w:instrText>
      </w:r>
      <w:r w:rsidR="00D174CA">
        <w:rPr>
          <w:rFonts w:ascii="Book Antiqua" w:hAnsi="Book Antiqua" w:cs="Arial"/>
          <w:lang w:val="en-GB"/>
        </w:rPr>
      </w:r>
      <w:r w:rsidR="00D174CA">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FE190E">
        <w:rPr>
          <w:rFonts w:ascii="Book Antiqua" w:hAnsi="Book Antiqua" w:cs="Arial"/>
          <w:noProof/>
          <w:vertAlign w:val="superscript"/>
          <w:lang w:val="en-GB"/>
        </w:rPr>
        <w:t>[4,</w:t>
      </w:r>
      <w:r w:rsidR="00D174CA" w:rsidRPr="00D174CA">
        <w:rPr>
          <w:rFonts w:ascii="Book Antiqua" w:hAnsi="Book Antiqua" w:cs="Arial"/>
          <w:noProof/>
          <w:vertAlign w:val="superscript"/>
          <w:lang w:val="en-GB"/>
        </w:rPr>
        <w:t>5]</w:t>
      </w:r>
      <w:r w:rsidR="00601A0F" w:rsidRPr="00EA2527">
        <w:rPr>
          <w:rFonts w:ascii="Book Antiqua" w:hAnsi="Book Antiqua" w:cs="Arial"/>
          <w:lang w:val="en-GB"/>
        </w:rPr>
        <w:fldChar w:fldCharType="end"/>
      </w:r>
      <w:r w:rsidR="009457A9" w:rsidRPr="00EA2527">
        <w:rPr>
          <w:rFonts w:ascii="Book Antiqua" w:hAnsi="Book Antiqua" w:cs="Arial"/>
          <w:lang w:val="en-GB"/>
        </w:rPr>
        <w:t xml:space="preserve"> and has also been largely reported in the scientific literature.</w:t>
      </w:r>
      <w:r w:rsidR="001A2701" w:rsidRPr="00EA2527">
        <w:rPr>
          <w:rFonts w:ascii="Book Antiqua" w:hAnsi="Book Antiqua" w:cs="Arial"/>
          <w:lang w:val="en-GB"/>
        </w:rPr>
        <w:t xml:space="preserve"> </w:t>
      </w:r>
      <w:r w:rsidR="00AF6A50" w:rsidRPr="00EA2527">
        <w:rPr>
          <w:rFonts w:ascii="Book Antiqua" w:hAnsi="Book Antiqua" w:cs="Arial"/>
          <w:lang w:val="en-GB"/>
        </w:rPr>
        <w:t xml:space="preserve">However, as </w:t>
      </w:r>
      <w:r w:rsidR="00FD2BF7" w:rsidRPr="00EA2527">
        <w:rPr>
          <w:rFonts w:ascii="Book Antiqua" w:hAnsi="Book Antiqua" w:cs="Arial"/>
          <w:lang w:val="en-GB"/>
        </w:rPr>
        <w:t xml:space="preserve">in </w:t>
      </w:r>
      <w:r w:rsidR="00AF6A50" w:rsidRPr="00EA2527">
        <w:rPr>
          <w:rFonts w:ascii="Book Antiqua" w:hAnsi="Book Antiqua" w:cs="Arial"/>
          <w:lang w:val="en-GB"/>
        </w:rPr>
        <w:t>any</w:t>
      </w:r>
      <w:r w:rsidR="00FD2BF7" w:rsidRPr="00EA2527">
        <w:rPr>
          <w:rFonts w:ascii="Book Antiqua" w:hAnsi="Book Antiqua" w:cs="Arial"/>
          <w:lang w:val="en-GB"/>
        </w:rPr>
        <w:t xml:space="preserve"> other</w:t>
      </w:r>
      <w:r w:rsidR="00AF6A50" w:rsidRPr="00EA2527">
        <w:rPr>
          <w:rFonts w:ascii="Book Antiqua" w:hAnsi="Book Antiqua" w:cs="Arial"/>
          <w:lang w:val="en-GB"/>
        </w:rPr>
        <w:t xml:space="preserve"> endoscopic technique complications can appear, and among them post-procedure pancreatitis</w:t>
      </w:r>
      <w:r w:rsidR="009457A9" w:rsidRPr="00EA2527">
        <w:rPr>
          <w:rFonts w:ascii="Book Antiqua" w:hAnsi="Book Antiqua" w:cs="Arial"/>
          <w:lang w:val="en-GB"/>
        </w:rPr>
        <w:t xml:space="preserve"> (post-DBE)</w:t>
      </w:r>
      <w:r w:rsidR="00AF6A50" w:rsidRPr="00EA2527">
        <w:rPr>
          <w:rFonts w:ascii="Book Antiqua" w:hAnsi="Book Antiqua" w:cs="Arial"/>
          <w:lang w:val="en-GB"/>
        </w:rPr>
        <w:t xml:space="preserve"> is within the most severe.</w:t>
      </w:r>
    </w:p>
    <w:p w14:paraId="6139C169" w14:textId="23AE2930" w:rsidR="009457A9" w:rsidRPr="00EA2527" w:rsidRDefault="009457A9" w:rsidP="00EA2527">
      <w:pPr>
        <w:pStyle w:val="Cuerpo"/>
        <w:snapToGrid w:val="0"/>
        <w:spacing w:after="0" w:line="360" w:lineRule="auto"/>
        <w:ind w:firstLineChars="100" w:firstLine="240"/>
        <w:jc w:val="both"/>
        <w:rPr>
          <w:rFonts w:ascii="Book Antiqua" w:hAnsi="Book Antiqua" w:cs="Arial"/>
          <w:color w:val="auto"/>
          <w:lang w:val="en-GB" w:eastAsia="en-US"/>
        </w:rPr>
      </w:pPr>
      <w:r w:rsidRPr="00EA2527">
        <w:rPr>
          <w:rFonts w:ascii="Book Antiqua" w:hAnsi="Book Antiqua" w:cs="Arial"/>
          <w:color w:val="auto"/>
          <w:lang w:val="en-GB" w:eastAsia="en-US"/>
        </w:rPr>
        <w:t xml:space="preserve">There is a large series of </w:t>
      </w:r>
      <w:r w:rsidR="006D5543" w:rsidRPr="00EA2527">
        <w:rPr>
          <w:rFonts w:ascii="Book Antiqua" w:hAnsi="Book Antiqua" w:cs="Arial"/>
          <w:color w:val="auto"/>
          <w:lang w:val="en-GB" w:eastAsia="en-US"/>
        </w:rPr>
        <w:t>studies</w:t>
      </w:r>
      <w:r w:rsidRPr="00EA2527">
        <w:rPr>
          <w:rFonts w:ascii="Book Antiqua" w:hAnsi="Book Antiqua" w:cs="Arial"/>
          <w:color w:val="auto"/>
          <w:lang w:val="en-GB" w:eastAsia="en-US"/>
        </w:rPr>
        <w:t xml:space="preserve"> describing </w:t>
      </w:r>
      <w:r w:rsidR="00130AEF" w:rsidRPr="00EA2527">
        <w:rPr>
          <w:rFonts w:ascii="Book Antiqua" w:hAnsi="Book Antiqua" w:cs="Arial"/>
          <w:color w:val="auto"/>
          <w:lang w:val="en-GB" w:eastAsia="en-US"/>
        </w:rPr>
        <w:t>direct and indirect complications associated to D</w:t>
      </w:r>
      <w:r w:rsidR="006D5543" w:rsidRPr="00EA2527">
        <w:rPr>
          <w:rFonts w:ascii="Book Antiqua" w:hAnsi="Book Antiqua" w:cs="Arial"/>
          <w:color w:val="auto"/>
          <w:lang w:val="en-GB" w:eastAsia="en-US"/>
        </w:rPr>
        <w:t>BE</w:t>
      </w:r>
      <w:r w:rsidR="00601A0F" w:rsidRPr="00EA2527">
        <w:rPr>
          <w:rFonts w:ascii="Book Antiqua" w:hAnsi="Book Antiqua" w:cs="Arial"/>
          <w:color w:val="auto"/>
          <w:lang w:val="en-GB" w:eastAsia="en-US"/>
        </w:rPr>
        <w:fldChar w:fldCharType="begin"/>
      </w:r>
      <w:r w:rsidR="00507D26" w:rsidRPr="00EA2527">
        <w:rPr>
          <w:rFonts w:ascii="Book Antiqua" w:hAnsi="Book Antiqua" w:cs="Arial"/>
          <w:color w:val="auto"/>
          <w:lang w:val="en-GB" w:eastAsia="en-US"/>
        </w:rPr>
        <w:instrText xml:space="preserve"> ADDIN EN.CITE &lt;EndNote&gt;&lt;Cite&gt;&lt;Author&gt;Chavalitdhamrong&lt;/Author&gt;&lt;Year&gt;2015&lt;/Year&gt;&lt;IDText&gt;Complications of enteroscopy: how to avoid them and manage them when they arise&lt;/IDText&gt;&lt;DisplayText&gt;&lt;style face="superscript"&gt;[6]&lt;/style&gt;&lt;/DisplayText&gt;&lt;record&gt;&lt;dates&gt;&lt;pub-dates&gt;&lt;date&gt;Jan&lt;/date&gt;&lt;/pub-dates&gt;&lt;year&gt;2015&lt;/year&gt;&lt;/dates&gt;&lt;urls&gt;&lt;related-urls&gt;&lt;url&gt;http://www.ncbi.nlm.nih.gov/pubmed/25442960&lt;/url&gt;&lt;/related-urls&gt;&lt;/urls&gt;&lt;isbn&gt;1558-1950&lt;/isbn&gt;&lt;titles&gt;&lt;title&gt;Complications of enteroscopy: how to avoid them and manage them when they arise&lt;/title&gt;&lt;secondary-title&gt;Gastrointest Endosc Clin N Am&lt;/secondary-title&gt;&lt;/titles&gt;&lt;pages&gt;83-95&lt;/pages&gt;&lt;number&gt;1&lt;/number&gt;&lt;contributors&gt;&lt;authors&gt;&lt;author&gt;Chavalitdhamrong, D.&lt;/author&gt;&lt;author&gt;Adler, D. G.&lt;/author&gt;&lt;author&gt;Draganov, P. V.&lt;/author&gt;&lt;/authors&gt;&lt;/contributors&gt;&lt;language&gt;eng&lt;/language&gt;&lt;added-date format="utc"&gt;1429295464&lt;/added-date&gt;&lt;ref-type name="Journal Article"&gt;17&lt;/ref-type&gt;&lt;rec-number&gt;1878&lt;/rec-number&gt;&lt;last-updated-date format="utc"&gt;1429295464&lt;/last-updated-date&gt;&lt;accession-num&gt;25442960&lt;/accession-num&gt;&lt;electronic-resource-num&gt;10.1016/j.giec.2014.09.002&lt;/electronic-resource-num&gt;&lt;volume&gt;25&lt;/volume&gt;&lt;/record&gt;&lt;/Cite&gt;&lt;/EndNote&gt;</w:instrText>
      </w:r>
      <w:r w:rsidR="00601A0F" w:rsidRPr="00EA2527">
        <w:rPr>
          <w:rFonts w:ascii="Book Antiqua" w:hAnsi="Book Antiqua" w:cs="Arial"/>
          <w:color w:val="auto"/>
          <w:lang w:val="en-GB" w:eastAsia="en-US"/>
        </w:rPr>
        <w:fldChar w:fldCharType="separate"/>
      </w:r>
      <w:r w:rsidR="00507D26" w:rsidRPr="00EA2527">
        <w:rPr>
          <w:rFonts w:ascii="Book Antiqua" w:hAnsi="Book Antiqua" w:cs="Arial"/>
          <w:noProof/>
          <w:color w:val="auto"/>
          <w:vertAlign w:val="superscript"/>
          <w:lang w:val="en-GB" w:eastAsia="en-US"/>
        </w:rPr>
        <w:t>[6]</w:t>
      </w:r>
      <w:r w:rsidR="00601A0F" w:rsidRPr="00EA2527">
        <w:rPr>
          <w:rFonts w:ascii="Book Antiqua" w:hAnsi="Book Antiqua" w:cs="Arial"/>
          <w:color w:val="auto"/>
          <w:lang w:val="en-GB" w:eastAsia="en-US"/>
        </w:rPr>
        <w:fldChar w:fldCharType="end"/>
      </w:r>
      <w:r w:rsidR="006D5543" w:rsidRPr="00EA2527">
        <w:rPr>
          <w:rFonts w:ascii="Book Antiqua" w:hAnsi="Book Antiqua" w:cs="Arial"/>
          <w:color w:val="auto"/>
          <w:lang w:val="en-GB" w:eastAsia="en-US"/>
        </w:rPr>
        <w:t>. In a multicentric stu</w:t>
      </w:r>
      <w:r w:rsidR="001A2701" w:rsidRPr="00EA2527">
        <w:rPr>
          <w:rFonts w:ascii="Book Antiqua" w:hAnsi="Book Antiqua" w:cs="Arial"/>
          <w:color w:val="auto"/>
          <w:lang w:val="en-GB" w:eastAsia="en-US"/>
        </w:rPr>
        <w:t>dy involving 10 endoscopy units</w:t>
      </w:r>
      <w:r w:rsidR="006D5543" w:rsidRPr="00EA2527">
        <w:rPr>
          <w:rFonts w:ascii="Book Antiqua" w:hAnsi="Book Antiqua" w:cs="Arial"/>
          <w:color w:val="auto"/>
          <w:lang w:val="en-GB" w:eastAsia="en-US"/>
        </w:rPr>
        <w:t xml:space="preserve"> from four differ</w:t>
      </w:r>
      <w:r w:rsidR="00FD2BF7" w:rsidRPr="00EA2527">
        <w:rPr>
          <w:rFonts w:ascii="Book Antiqua" w:hAnsi="Book Antiqua" w:cs="Arial"/>
          <w:color w:val="auto"/>
          <w:lang w:val="en-GB" w:eastAsia="en-US"/>
        </w:rPr>
        <w:t>ent continents</w:t>
      </w:r>
      <w:r w:rsidR="00601A0F" w:rsidRPr="00EA2527">
        <w:rPr>
          <w:rFonts w:ascii="Book Antiqua" w:hAnsi="Book Antiqua" w:cs="Arial"/>
          <w:color w:val="auto"/>
          <w:lang w:val="en-GB" w:eastAsia="en-US"/>
        </w:rPr>
        <w:fldChar w:fldCharType="begin"/>
      </w:r>
      <w:r w:rsidR="00507D26" w:rsidRPr="00EA2527">
        <w:rPr>
          <w:rFonts w:ascii="Book Antiqua" w:hAnsi="Book Antiqua" w:cs="Arial"/>
          <w:color w:val="auto"/>
          <w:lang w:val="en-GB" w:eastAsia="en-US"/>
        </w:rPr>
        <w:instrText xml:space="preserve"> ADDIN EN.CITE &lt;EndNote&gt;&lt;Cite&gt;&lt;Author&gt;Mensink&lt;/Author&gt;&lt;Year&gt;2007&lt;/Year&gt;&lt;IDText&gt;Complications of double balloon enteroscopy: a multicenter survey&lt;/IDText&gt;&lt;DisplayText&gt;&lt;style face="superscript"&gt;[7]&lt;/style&gt;&lt;/DisplayText&gt;&lt;record&gt;&lt;dates&gt;&lt;pub-dates&gt;&lt;date&gt;Jul&lt;/date&gt;&lt;/pub-dates&gt;&lt;year&gt;2007&lt;/year&gt;&lt;/dates&gt;&lt;keywords&gt;&lt;keyword&gt;Abdominal Pain&lt;/keyword&gt;&lt;keyword&gt;Catheterization&lt;/keyword&gt;&lt;keyword&gt;Endoscopy, Gastrointestinal&lt;/keyword&gt;&lt;keyword&gt;Follow-Up Studies&lt;/keyword&gt;&lt;keyword&gt;Humans&lt;/keyword&gt;&lt;keyword&gt;Incidence&lt;/keyword&gt;&lt;keyword&gt;Intestinal Diseases&lt;/keyword&gt;&lt;keyword&gt;Intestine, Small&lt;/keyword&gt;&lt;keyword&gt;Questionnaires&lt;/keyword&gt;&lt;keyword&gt;Retrospective Studies&lt;/keyword&gt;&lt;keyword&gt;Risk Factors&lt;/keyword&gt;&lt;/keywords&gt;&lt;urls&gt;&lt;related-urls&gt;&lt;url&gt;http://www.ncbi.nlm.nih.gov/pubmed/17516287&lt;/url&gt;&lt;/related-urls&gt;&lt;/urls&gt;&lt;isbn&gt;1438-8812&lt;/isbn&gt;&lt;titles&gt;&lt;title&gt;Complications of double balloon enteroscopy: a multicenter survey&lt;/title&gt;&lt;secondary-title&gt;Endoscopy&lt;/secondary-title&gt;&lt;/titles&gt;&lt;pages&gt;613-5&lt;/pages&gt;&lt;number&gt;7&lt;/number&gt;&lt;contributors&gt;&lt;authors&gt;&lt;author&gt;Mensink, P. B.&lt;/author&gt;&lt;author&gt;Haringsma, J.&lt;/author&gt;&lt;author&gt;Kucharzik, T.&lt;/author&gt;&lt;author&gt;Cellier, C.&lt;/author&gt;&lt;author&gt;Pérez-Cuadrado, E.&lt;/author&gt;&lt;author&gt;Mönkemüller, K.&lt;/author&gt;&lt;author&gt;Gasbarrini, A.&lt;/author&gt;&lt;author&gt;Kaffes, A. J.&lt;/author&gt;&lt;author&gt;Nakamura, K.&lt;/author&gt;&lt;author&gt;Yen, H. H.&lt;/author&gt;&lt;author&gt;Yamamoto, H.&lt;/author&gt;&lt;/authors&gt;&lt;/contributors&gt;&lt;language&gt;eng&lt;/language&gt;&lt;added-date format="utc"&gt;1389266036&lt;/added-date&gt;&lt;ref-type name="Journal Article"&gt;17&lt;/ref-type&gt;&lt;rec-number&gt;1476&lt;/rec-number&gt;&lt;last-updated-date format="utc"&gt;1389266036&lt;/last-updated-date&gt;&lt;accession-num&gt;17516287&lt;/accession-num&gt;&lt;electronic-resource-num&gt;10.1055/s-2007-966444&lt;/electronic-resource-num&gt;&lt;volume&gt;39&lt;/volume&gt;&lt;/record&gt;&lt;/Cite&gt;&lt;/EndNote&gt;</w:instrText>
      </w:r>
      <w:r w:rsidR="00601A0F" w:rsidRPr="00EA2527">
        <w:rPr>
          <w:rFonts w:ascii="Book Antiqua" w:hAnsi="Book Antiqua" w:cs="Arial"/>
          <w:color w:val="auto"/>
          <w:lang w:val="en-GB" w:eastAsia="en-US"/>
        </w:rPr>
        <w:fldChar w:fldCharType="separate"/>
      </w:r>
      <w:r w:rsidR="00507D26" w:rsidRPr="00EA2527">
        <w:rPr>
          <w:rFonts w:ascii="Book Antiqua" w:hAnsi="Book Antiqua" w:cs="Arial"/>
          <w:noProof/>
          <w:color w:val="auto"/>
          <w:vertAlign w:val="superscript"/>
          <w:lang w:val="en-GB" w:eastAsia="en-US"/>
        </w:rPr>
        <w:t>[7]</w:t>
      </w:r>
      <w:r w:rsidR="00601A0F" w:rsidRPr="00EA2527">
        <w:rPr>
          <w:rFonts w:ascii="Book Antiqua" w:hAnsi="Book Antiqua" w:cs="Arial"/>
          <w:color w:val="auto"/>
          <w:lang w:val="en-GB" w:eastAsia="en-US"/>
        </w:rPr>
        <w:fldChar w:fldCharType="end"/>
      </w:r>
      <w:r w:rsidR="001E00FA" w:rsidRPr="00EA2527">
        <w:rPr>
          <w:rFonts w:ascii="Book Antiqua" w:hAnsi="Book Antiqua" w:cs="Arial"/>
          <w:color w:val="auto"/>
          <w:lang w:val="en-GB" w:eastAsia="en-US"/>
        </w:rPr>
        <w:t xml:space="preserve">, </w:t>
      </w:r>
      <w:r w:rsidR="006D5543" w:rsidRPr="00EA2527">
        <w:rPr>
          <w:rFonts w:ascii="Book Antiqua" w:hAnsi="Book Antiqua" w:cs="Arial"/>
          <w:color w:val="auto"/>
          <w:lang w:val="en-GB" w:eastAsia="en-US"/>
        </w:rPr>
        <w:t>a total of 40 complications from a total of 2362 DBE were reported (1</w:t>
      </w:r>
      <w:r w:rsidR="00EA2527">
        <w:rPr>
          <w:rFonts w:ascii="Book Antiqua" w:hAnsi="Book Antiqua" w:cs="Arial" w:hint="eastAsia"/>
          <w:color w:val="auto"/>
          <w:lang w:val="en-GB" w:eastAsia="zh-CN"/>
        </w:rPr>
        <w:t>.</w:t>
      </w:r>
      <w:r w:rsidR="006D5543" w:rsidRPr="00EA2527">
        <w:rPr>
          <w:rFonts w:ascii="Book Antiqua" w:hAnsi="Book Antiqua" w:cs="Arial"/>
          <w:color w:val="auto"/>
          <w:lang w:val="en-GB" w:eastAsia="en-US"/>
        </w:rPr>
        <w:t xml:space="preserve">7%). This </w:t>
      </w:r>
      <w:r w:rsidR="00FD2BF7" w:rsidRPr="00EA2527">
        <w:rPr>
          <w:rFonts w:ascii="Book Antiqua" w:hAnsi="Book Antiqua" w:cs="Arial"/>
          <w:color w:val="auto"/>
          <w:lang w:val="en-GB" w:eastAsia="en-US"/>
        </w:rPr>
        <w:t xml:space="preserve">number </w:t>
      </w:r>
      <w:r w:rsidR="001A2701" w:rsidRPr="00EA2527">
        <w:rPr>
          <w:rFonts w:ascii="Book Antiqua" w:hAnsi="Book Antiqua" w:cs="Arial"/>
          <w:color w:val="auto"/>
          <w:lang w:val="en-GB" w:eastAsia="en-US"/>
        </w:rPr>
        <w:t xml:space="preserve">is within the range of complication </w:t>
      </w:r>
      <w:r w:rsidR="00FD2BF7" w:rsidRPr="00EA2527">
        <w:rPr>
          <w:rFonts w:ascii="Book Antiqua" w:hAnsi="Book Antiqua" w:cs="Arial"/>
          <w:color w:val="auto"/>
          <w:lang w:val="en-GB" w:eastAsia="en-US"/>
        </w:rPr>
        <w:t xml:space="preserve">currently </w:t>
      </w:r>
      <w:r w:rsidR="001A2701" w:rsidRPr="00EA2527">
        <w:rPr>
          <w:rFonts w:ascii="Book Antiqua" w:hAnsi="Book Antiqua" w:cs="Arial"/>
          <w:color w:val="auto"/>
          <w:lang w:val="en-GB" w:eastAsia="en-US"/>
        </w:rPr>
        <w:t>associated to</w:t>
      </w:r>
      <w:r w:rsidR="006D5543" w:rsidRPr="00EA2527">
        <w:rPr>
          <w:rFonts w:ascii="Book Antiqua" w:hAnsi="Book Antiqua" w:cs="Arial"/>
          <w:color w:val="auto"/>
          <w:lang w:val="en-GB" w:eastAsia="en-US"/>
        </w:rPr>
        <w:t xml:space="preserve"> </w:t>
      </w:r>
      <w:r w:rsidR="00FD2BF7" w:rsidRPr="00EA2527">
        <w:rPr>
          <w:rFonts w:ascii="Book Antiqua" w:hAnsi="Book Antiqua" w:cs="Arial"/>
          <w:color w:val="auto"/>
          <w:lang w:val="en-GB" w:eastAsia="en-US"/>
        </w:rPr>
        <w:t xml:space="preserve">the therapeutic </w:t>
      </w:r>
      <w:r w:rsidR="006D5543" w:rsidRPr="00EA2527">
        <w:rPr>
          <w:rFonts w:ascii="Book Antiqua" w:hAnsi="Book Antiqua" w:cs="Arial"/>
          <w:color w:val="auto"/>
          <w:lang w:val="en-GB" w:eastAsia="en-US"/>
        </w:rPr>
        <w:t>conventional endoscopy</w:t>
      </w:r>
      <w:r w:rsidR="001A2701" w:rsidRPr="00EA2527">
        <w:rPr>
          <w:rFonts w:ascii="Book Antiqua" w:hAnsi="Book Antiqua" w:cs="Arial"/>
          <w:color w:val="auto"/>
          <w:lang w:val="en-GB" w:eastAsia="en-US"/>
        </w:rPr>
        <w:t xml:space="preserve"> techniques.</w:t>
      </w:r>
      <w:r w:rsidR="006D5543" w:rsidRPr="00EA2527">
        <w:rPr>
          <w:rFonts w:ascii="Book Antiqua" w:hAnsi="Book Antiqua" w:cs="Arial"/>
          <w:color w:val="auto"/>
          <w:lang w:val="en-GB" w:eastAsia="en-US"/>
        </w:rPr>
        <w:t xml:space="preserve"> </w:t>
      </w:r>
      <w:r w:rsidR="001A2701" w:rsidRPr="00EA2527">
        <w:rPr>
          <w:rFonts w:ascii="Book Antiqua" w:hAnsi="Book Antiqua" w:cs="Arial"/>
          <w:color w:val="auto"/>
          <w:lang w:val="en-GB" w:eastAsia="en-US"/>
        </w:rPr>
        <w:t>Concerning</w:t>
      </w:r>
      <w:r w:rsidR="001E00FA" w:rsidRPr="00EA2527">
        <w:rPr>
          <w:rFonts w:ascii="Book Antiqua" w:hAnsi="Book Antiqua" w:cs="Arial"/>
          <w:color w:val="auto"/>
          <w:lang w:val="en-GB" w:eastAsia="en-US"/>
        </w:rPr>
        <w:t xml:space="preserve"> the post-DBE pancreatitis several case-</w:t>
      </w:r>
      <w:r w:rsidR="006D5543" w:rsidRPr="00EA2527">
        <w:rPr>
          <w:rFonts w:ascii="Book Antiqua" w:hAnsi="Book Antiqua" w:cs="Arial"/>
          <w:color w:val="auto"/>
          <w:lang w:val="en-GB" w:eastAsia="en-US"/>
        </w:rPr>
        <w:t xml:space="preserve">series </w:t>
      </w:r>
      <w:r w:rsidR="001E00FA" w:rsidRPr="00EA2527">
        <w:rPr>
          <w:rFonts w:ascii="Book Antiqua" w:hAnsi="Book Antiqua" w:cs="Arial"/>
          <w:color w:val="auto"/>
          <w:lang w:val="en-GB" w:eastAsia="en-US"/>
        </w:rPr>
        <w:t xml:space="preserve">published </w:t>
      </w:r>
      <w:r w:rsidR="006D5543" w:rsidRPr="00EA2527">
        <w:rPr>
          <w:rFonts w:ascii="Book Antiqua" w:hAnsi="Book Antiqua" w:cs="Arial"/>
          <w:color w:val="auto"/>
          <w:lang w:val="en-GB" w:eastAsia="en-US"/>
        </w:rPr>
        <w:t>in Europe</w:t>
      </w:r>
      <w:r w:rsidR="00601A0F" w:rsidRPr="00EA2527">
        <w:rPr>
          <w:rFonts w:ascii="Book Antiqua" w:hAnsi="Book Antiqua" w:cs="Arial"/>
          <w:color w:val="auto"/>
          <w:lang w:val="en-GB" w:eastAsia="en-US"/>
        </w:rPr>
        <w:fldChar w:fldCharType="begin">
          <w:fldData xml:space="preserve">PEVuZE5vdGU+PENpdGU+PEF1dGhvcj5Nw7ZzY2hsZXI8L0F1dGhvcj48WWVhcj4yMDA4PC9ZZWFy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</w:fldData>
        </w:fldChar>
      </w:r>
      <w:r w:rsidR="00D174CA">
        <w:rPr>
          <w:rFonts w:ascii="Book Antiqua" w:hAnsi="Book Antiqua" w:cs="Arial"/>
          <w:color w:val="auto"/>
          <w:lang w:val="en-GB" w:eastAsia="en-US"/>
        </w:rPr>
        <w:instrText xml:space="preserve"> ADDIN EN.CITE </w:instrText>
      </w:r>
      <w:r w:rsidR="00D174CA">
        <w:rPr>
          <w:rFonts w:ascii="Book Antiqua" w:hAnsi="Book Antiqua" w:cs="Arial"/>
          <w:color w:val="auto"/>
          <w:lang w:val="en-GB" w:eastAsia="en-US"/>
        </w:rPr>
        <w:fldChar w:fldCharType="begin">
          <w:fldData xml:space="preserve">PEVuZE5vdGU+PENpdGU+PEF1dGhvcj5Nw7ZzY2hsZXI8L0F1dGhvcj48WWVhcj4yMDA4PC9ZZWFy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</w:fldData>
        </w:fldChar>
      </w:r>
      <w:r w:rsidR="00D174CA">
        <w:rPr>
          <w:rFonts w:ascii="Book Antiqua" w:hAnsi="Book Antiqua" w:cs="Arial"/>
          <w:color w:val="auto"/>
          <w:lang w:val="en-GB" w:eastAsia="en-US"/>
        </w:rPr>
        <w:instrText xml:space="preserve"> ADDIN EN.CITE.DATA </w:instrText>
      </w:r>
      <w:r w:rsidR="00D174CA">
        <w:rPr>
          <w:rFonts w:ascii="Book Antiqua" w:hAnsi="Book Antiqua" w:cs="Arial"/>
          <w:color w:val="auto"/>
          <w:lang w:val="en-GB" w:eastAsia="en-US"/>
        </w:rPr>
      </w:r>
      <w:r w:rsidR="00D174CA">
        <w:rPr>
          <w:rFonts w:ascii="Book Antiqua" w:hAnsi="Book Antiqua" w:cs="Arial"/>
          <w:color w:val="auto"/>
          <w:lang w:val="en-GB" w:eastAsia="en-US"/>
        </w:rPr>
        <w:fldChar w:fldCharType="end"/>
      </w:r>
      <w:r w:rsidR="00601A0F" w:rsidRPr="00EA2527">
        <w:rPr>
          <w:rFonts w:ascii="Book Antiqua" w:hAnsi="Book Antiqua" w:cs="Arial"/>
          <w:color w:val="auto"/>
          <w:lang w:val="en-GB" w:eastAsia="en-US"/>
        </w:rPr>
      </w:r>
      <w:r w:rsidR="00601A0F" w:rsidRPr="00EA2527">
        <w:rPr>
          <w:rFonts w:ascii="Book Antiqua" w:hAnsi="Book Antiqua" w:cs="Arial"/>
          <w:color w:val="auto"/>
          <w:lang w:val="en-GB" w:eastAsia="en-US"/>
        </w:rPr>
        <w:fldChar w:fldCharType="separate"/>
      </w:r>
      <w:r w:rsidR="00FE190E">
        <w:rPr>
          <w:rFonts w:ascii="Book Antiqua" w:hAnsi="Book Antiqua" w:cs="Arial"/>
          <w:noProof/>
          <w:color w:val="auto"/>
          <w:vertAlign w:val="superscript"/>
          <w:lang w:val="en-GB" w:eastAsia="en-US"/>
        </w:rPr>
        <w:t>[8,</w:t>
      </w:r>
      <w:r w:rsidR="00D174CA" w:rsidRPr="00D174CA">
        <w:rPr>
          <w:rFonts w:ascii="Book Antiqua" w:hAnsi="Book Antiqua" w:cs="Arial"/>
          <w:noProof/>
          <w:color w:val="auto"/>
          <w:vertAlign w:val="superscript"/>
          <w:lang w:val="en-GB" w:eastAsia="en-US"/>
        </w:rPr>
        <w:t>9]</w:t>
      </w:r>
      <w:r w:rsidR="00601A0F" w:rsidRPr="00EA2527">
        <w:rPr>
          <w:rFonts w:ascii="Book Antiqua" w:hAnsi="Book Antiqua" w:cs="Arial"/>
          <w:color w:val="auto"/>
          <w:lang w:val="en-GB" w:eastAsia="en-US"/>
        </w:rPr>
        <w:fldChar w:fldCharType="end"/>
      </w:r>
      <w:r w:rsidR="00EA2527">
        <w:rPr>
          <w:rFonts w:ascii="Book Antiqua" w:hAnsi="Book Antiqua" w:cs="Arial"/>
          <w:color w:val="auto"/>
          <w:lang w:val="en-GB" w:eastAsia="en-US"/>
        </w:rPr>
        <w:t>, Asia</w:t>
      </w:r>
      <w:r w:rsidR="00601A0F" w:rsidRPr="00EA2527">
        <w:rPr>
          <w:rFonts w:ascii="Book Antiqua" w:hAnsi="Book Antiqua" w:cs="Arial"/>
          <w:color w:val="auto"/>
          <w:lang w:val="en-GB" w:eastAsia="en-US"/>
        </w:rPr>
        <w:fldChar w:fldCharType="begin">
          <w:fldData xml:space="preserve">PEVuZE5vdGU+PENpdGU+PEF1dGhvcj5NZW5zaW5rPC9BdXRob3I+PFllYXI+MjAwNzwvWWVhcj48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</w:fldData>
        </w:fldChar>
      </w:r>
      <w:r w:rsidR="00D174CA">
        <w:rPr>
          <w:rFonts w:ascii="Book Antiqua" w:hAnsi="Book Antiqua" w:cs="Arial"/>
          <w:color w:val="auto"/>
          <w:lang w:val="en-GB" w:eastAsia="en-US"/>
        </w:rPr>
        <w:instrText xml:space="preserve"> ADDIN EN.CITE </w:instrText>
      </w:r>
      <w:r w:rsidR="00D174CA">
        <w:rPr>
          <w:rFonts w:ascii="Book Antiqua" w:hAnsi="Book Antiqua" w:cs="Arial"/>
          <w:color w:val="auto"/>
          <w:lang w:val="en-GB" w:eastAsia="en-US"/>
        </w:rPr>
        <w:fldChar w:fldCharType="begin">
          <w:fldData xml:space="preserve">PEVuZE5vdGU+PENpdGU+PEF1dGhvcj5NZW5zaW5rPC9BdXRob3I+PFllYXI+MjAwNzwvWWVhcj48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</w:fldData>
        </w:fldChar>
      </w:r>
      <w:r w:rsidR="00D174CA">
        <w:rPr>
          <w:rFonts w:ascii="Book Antiqua" w:hAnsi="Book Antiqua" w:cs="Arial"/>
          <w:color w:val="auto"/>
          <w:lang w:val="en-GB" w:eastAsia="en-US"/>
        </w:rPr>
        <w:instrText xml:space="preserve"> ADDIN EN.CITE.DATA </w:instrText>
      </w:r>
      <w:r w:rsidR="00D174CA">
        <w:rPr>
          <w:rFonts w:ascii="Book Antiqua" w:hAnsi="Book Antiqua" w:cs="Arial"/>
          <w:color w:val="auto"/>
          <w:lang w:val="en-GB" w:eastAsia="en-US"/>
        </w:rPr>
      </w:r>
      <w:r w:rsidR="00D174CA">
        <w:rPr>
          <w:rFonts w:ascii="Book Antiqua" w:hAnsi="Book Antiqua" w:cs="Arial"/>
          <w:color w:val="auto"/>
          <w:lang w:val="en-GB" w:eastAsia="en-US"/>
        </w:rPr>
        <w:fldChar w:fldCharType="end"/>
      </w:r>
      <w:r w:rsidR="00601A0F" w:rsidRPr="00EA2527">
        <w:rPr>
          <w:rFonts w:ascii="Book Antiqua" w:hAnsi="Book Antiqua" w:cs="Arial"/>
          <w:color w:val="auto"/>
          <w:lang w:val="en-GB" w:eastAsia="en-US"/>
        </w:rPr>
      </w:r>
      <w:r w:rsidR="00601A0F" w:rsidRPr="00EA2527">
        <w:rPr>
          <w:rFonts w:ascii="Book Antiqua" w:hAnsi="Book Antiqua" w:cs="Arial"/>
          <w:color w:val="auto"/>
          <w:lang w:val="en-GB" w:eastAsia="en-US"/>
        </w:rPr>
        <w:fldChar w:fldCharType="separate"/>
      </w:r>
      <w:r w:rsidR="00FE190E">
        <w:rPr>
          <w:rFonts w:ascii="Book Antiqua" w:hAnsi="Book Antiqua" w:cs="Arial"/>
          <w:noProof/>
          <w:color w:val="auto"/>
          <w:vertAlign w:val="superscript"/>
          <w:lang w:val="en-GB" w:eastAsia="en-US"/>
        </w:rPr>
        <w:t>[7,10,</w:t>
      </w:r>
      <w:r w:rsidR="00D174CA" w:rsidRPr="00D174CA">
        <w:rPr>
          <w:rFonts w:ascii="Book Antiqua" w:hAnsi="Book Antiqua" w:cs="Arial"/>
          <w:noProof/>
          <w:color w:val="auto"/>
          <w:vertAlign w:val="superscript"/>
          <w:lang w:val="en-GB" w:eastAsia="en-US"/>
        </w:rPr>
        <w:t>11]</w:t>
      </w:r>
      <w:r w:rsidR="00601A0F" w:rsidRPr="00EA2527">
        <w:rPr>
          <w:rFonts w:ascii="Book Antiqua" w:hAnsi="Book Antiqua" w:cs="Arial"/>
          <w:color w:val="auto"/>
          <w:lang w:val="en-GB" w:eastAsia="en-US"/>
        </w:rPr>
        <w:fldChar w:fldCharType="end"/>
      </w:r>
      <w:r w:rsidR="00EA2527">
        <w:rPr>
          <w:rFonts w:ascii="Book Antiqua" w:hAnsi="Book Antiqua" w:cs="Arial" w:hint="eastAsia"/>
          <w:color w:val="auto"/>
          <w:lang w:val="en-GB" w:eastAsia="zh-CN"/>
        </w:rPr>
        <w:t xml:space="preserve"> </w:t>
      </w:r>
      <w:r w:rsidR="006D5543" w:rsidRPr="00EA2527">
        <w:rPr>
          <w:rFonts w:ascii="Book Antiqua" w:hAnsi="Book Antiqua" w:cs="Arial"/>
          <w:color w:val="auto"/>
          <w:lang w:val="en-GB" w:eastAsia="en-US"/>
        </w:rPr>
        <w:t>and U</w:t>
      </w:r>
      <w:r w:rsidR="00EA2527">
        <w:rPr>
          <w:rFonts w:ascii="Book Antiqua" w:hAnsi="Book Antiqua" w:cs="Arial" w:hint="eastAsia"/>
          <w:color w:val="auto"/>
          <w:lang w:val="en-GB" w:eastAsia="zh-CN"/>
        </w:rPr>
        <w:t>nited States</w:t>
      </w:r>
      <w:r w:rsidR="00601A0F" w:rsidRPr="00EA2527">
        <w:rPr>
          <w:rFonts w:ascii="Book Antiqua" w:hAnsi="Book Antiqua" w:cs="Arial"/>
          <w:color w:val="auto"/>
          <w:lang w:val="en-GB" w:eastAsia="en-US"/>
        </w:rPr>
        <w:fldChar w:fldCharType="begin"/>
      </w:r>
      <w:r w:rsidR="00507D26" w:rsidRPr="00EA2527">
        <w:rPr>
          <w:rFonts w:ascii="Book Antiqua" w:hAnsi="Book Antiqua" w:cs="Arial"/>
          <w:color w:val="auto"/>
          <w:lang w:val="en-GB" w:eastAsia="en-US"/>
        </w:rPr>
        <w:instrText xml:space="preserve"> ADDIN EN.CITE &lt;EndNote&gt;&lt;Cite&gt;&lt;Author&gt;Gerson&lt;/Author&gt;&lt;Year&gt;2009&lt;/Year&gt;&lt;IDText&gt;Complications associated with double balloon enteroscopy at nine US centers.&lt;/IDText&gt;&lt;DisplayText&gt;&lt;style face="superscript"&gt;[12]&lt;/style&gt;&lt;/DisplayText&gt;&lt;record&gt;&lt;dates&gt;&lt;pub-dates&gt;&lt;date&gt;Nov&lt;/date&gt;&lt;/pub-dates&gt;&lt;year&gt;2009&lt;/year&gt;&lt;/dates&gt;&lt;keywords&gt;&lt;keyword&gt;Endoscopy, Gastrointestinal&lt;/keyword&gt;&lt;keyword&gt;Gastrointestinal Hemorrhage&lt;/keyword&gt;&lt;keyword&gt;Humans&lt;/keyword&gt;&lt;keyword&gt;Iatrogenic Disease&lt;/keyword&gt;&lt;keyword&gt;Intestinal Perforation&lt;/keyword&gt;&lt;keyword&gt;Pancreatitis&lt;/keyword&gt;&lt;keyword&gt;Retrospective Studies&lt;/keyword&gt;&lt;keyword&gt;United States&lt;/keyword&gt;&lt;/keywords&gt;&lt;urls&gt;&lt;related-urls&gt;&lt;url&gt;http://www.ncbi.nlm.nih.gov/pubmed/19602453&lt;/url&gt;&lt;/related-urls&gt;&lt;/urls&gt;&lt;isbn&gt;1542-7714&lt;/isbn&gt;&lt;titles&gt;&lt;title&gt;Complications associated with double balloon enteroscopy at nine US centers.&lt;/title&gt;&lt;secondary-title&gt;Clin Gastroenterol Hepatol&lt;/secondary-title&gt;&lt;/titles&gt;&lt;pages&gt;1177-82, 1182.e1-3&lt;/pages&gt;&lt;number&gt;11&lt;/number&gt;&lt;contributors&gt;&lt;authors&gt;&lt;author&gt;Gerson, L. B.&lt;/author&gt;&lt;author&gt;Tokar, J.&lt;/author&gt;&lt;author&gt;Chiorean, M.&lt;/author&gt;&lt;author&gt;Lo, S.&lt;/author&gt;&lt;author&gt;Decker, G. A.&lt;/author&gt;&lt;author&gt;Cave, D.&lt;/author&gt;&lt;author&gt;Bouhaidar, D.&lt;/author&gt;&lt;author&gt;Mishkin, D.&lt;/author&gt;&lt;author&gt;Dye, C.&lt;/author&gt;&lt;author&gt;Haluszka, O.&lt;/author&gt;&lt;author&gt;Leighton, J. A.&lt;/author&gt;&lt;author&gt;Zfass, A.&lt;/author&gt;&lt;author&gt;Semrad, C.&lt;/author&gt;&lt;/authors&gt;&lt;/contributors&gt;&lt;language&gt;eng&lt;/language&gt;&lt;added-date format="utc"&gt;1327261684&lt;/added-date&gt;&lt;ref-type name="Journal Article"&gt;17&lt;/ref-type&gt;&lt;auth-address&gt;Division of Gastroenterology and Hepatology, Stanford University School of Medicine, Stanford, California 94305-5202, USA. lgerson@stanford.edu&lt;/auth-address&gt;&lt;rec-number&gt;1275&lt;/rec-number&gt;&lt;last-updated-date format="utc"&gt;1327261684&lt;/last-updated-date&gt;&lt;accession-num&gt;19602453&lt;/accession-num&gt;&lt;electronic-resource-num&gt;S1542-3565(09)00659-4 [pii]&amp;#xD;&amp;#xA;10.1016/j.cgh.2009.07.005&lt;/electronic-resource-num&gt;&lt;volume&gt;7&lt;/volume&gt;&lt;/record&gt;&lt;/Cite&gt;&lt;/EndNote&gt;</w:instrText>
      </w:r>
      <w:r w:rsidR="00601A0F" w:rsidRPr="00EA2527">
        <w:rPr>
          <w:rFonts w:ascii="Book Antiqua" w:hAnsi="Book Antiqua" w:cs="Arial"/>
          <w:color w:val="auto"/>
          <w:lang w:val="en-GB" w:eastAsia="en-US"/>
        </w:rPr>
        <w:fldChar w:fldCharType="separate"/>
      </w:r>
      <w:r w:rsidR="00507D26" w:rsidRPr="00EA2527">
        <w:rPr>
          <w:rFonts w:ascii="Book Antiqua" w:hAnsi="Book Antiqua" w:cs="Arial"/>
          <w:noProof/>
          <w:color w:val="auto"/>
          <w:vertAlign w:val="superscript"/>
          <w:lang w:val="en-GB" w:eastAsia="en-US"/>
        </w:rPr>
        <w:t>[12]</w:t>
      </w:r>
      <w:r w:rsidR="00601A0F" w:rsidRPr="00EA2527">
        <w:rPr>
          <w:rFonts w:ascii="Book Antiqua" w:hAnsi="Book Antiqua" w:cs="Arial"/>
          <w:color w:val="auto"/>
          <w:lang w:val="en-GB" w:eastAsia="en-US"/>
        </w:rPr>
        <w:fldChar w:fldCharType="end"/>
      </w:r>
      <w:r w:rsidR="006D5543" w:rsidRPr="00EA2527">
        <w:rPr>
          <w:rFonts w:ascii="Book Antiqua" w:hAnsi="Book Antiqua" w:cs="Arial"/>
          <w:color w:val="auto"/>
          <w:lang w:val="en-GB" w:eastAsia="en-US"/>
        </w:rPr>
        <w:t xml:space="preserve"> refer </w:t>
      </w:r>
      <w:r w:rsidR="001A2701" w:rsidRPr="00EA2527">
        <w:rPr>
          <w:rFonts w:ascii="Book Antiqua" w:hAnsi="Book Antiqua" w:cs="Arial"/>
          <w:color w:val="auto"/>
          <w:lang w:val="en-GB" w:eastAsia="en-US"/>
        </w:rPr>
        <w:t>figures</w:t>
      </w:r>
      <w:r w:rsidR="006D5543" w:rsidRPr="00EA2527">
        <w:rPr>
          <w:rFonts w:ascii="Book Antiqua" w:hAnsi="Book Antiqua" w:cs="Arial"/>
          <w:color w:val="auto"/>
          <w:lang w:val="en-GB" w:eastAsia="en-US"/>
        </w:rPr>
        <w:t xml:space="preserve"> as low as 0</w:t>
      </w:r>
      <w:r w:rsidR="00EA2527">
        <w:rPr>
          <w:rFonts w:ascii="Book Antiqua" w:hAnsi="Book Antiqua" w:cs="Arial" w:hint="eastAsia"/>
          <w:color w:val="auto"/>
          <w:lang w:val="en-GB" w:eastAsia="zh-CN"/>
        </w:rPr>
        <w:t>.</w:t>
      </w:r>
      <w:r w:rsidR="006D5543" w:rsidRPr="00EA2527">
        <w:rPr>
          <w:rFonts w:ascii="Book Antiqua" w:hAnsi="Book Antiqua" w:cs="Arial"/>
          <w:color w:val="auto"/>
          <w:lang w:val="en-GB" w:eastAsia="en-US"/>
        </w:rPr>
        <w:t>3%</w:t>
      </w:r>
      <w:r w:rsidR="001E00FA" w:rsidRPr="00EA2527">
        <w:rPr>
          <w:rFonts w:ascii="Book Antiqua" w:hAnsi="Book Antiqua" w:cs="Arial"/>
          <w:color w:val="auto"/>
          <w:lang w:val="en-GB" w:eastAsia="en-US"/>
        </w:rPr>
        <w:t>,</w:t>
      </w:r>
      <w:r w:rsidR="001A2701" w:rsidRPr="00EA2527">
        <w:rPr>
          <w:rFonts w:ascii="Book Antiqua" w:hAnsi="Book Antiqua" w:cs="Arial"/>
          <w:color w:val="auto"/>
          <w:lang w:val="en-GB" w:eastAsia="en-US"/>
        </w:rPr>
        <w:t xml:space="preserve"> and i</w:t>
      </w:r>
      <w:r w:rsidR="006D5543" w:rsidRPr="00EA2527">
        <w:rPr>
          <w:rFonts w:ascii="Book Antiqua" w:hAnsi="Book Antiqua" w:cs="Arial"/>
          <w:color w:val="auto"/>
          <w:lang w:val="en-GB" w:eastAsia="en-US"/>
        </w:rPr>
        <w:t xml:space="preserve">n the opposite, </w:t>
      </w:r>
      <w:r w:rsidR="001E00FA" w:rsidRPr="00EA2527">
        <w:rPr>
          <w:rFonts w:ascii="Book Antiqua" w:hAnsi="Book Antiqua" w:cs="Arial"/>
          <w:color w:val="auto"/>
          <w:lang w:val="en-GB" w:eastAsia="en-US"/>
        </w:rPr>
        <w:t>as high</w:t>
      </w:r>
      <w:r w:rsidR="00EA2527">
        <w:rPr>
          <w:rFonts w:ascii="Book Antiqua" w:hAnsi="Book Antiqua" w:cs="Arial"/>
          <w:color w:val="auto"/>
          <w:lang w:val="en-GB" w:eastAsia="en-US"/>
        </w:rPr>
        <w:t xml:space="preserve"> as 3%</w:t>
      </w:r>
      <w:r w:rsidR="00601A0F" w:rsidRPr="00EA2527">
        <w:rPr>
          <w:rFonts w:ascii="Book Antiqua" w:hAnsi="Book Antiqua" w:cs="Arial"/>
          <w:color w:val="auto"/>
          <w:lang w:val="en-GB" w:eastAsia="en-US"/>
        </w:rPr>
        <w:fldChar w:fldCharType="begin">
          <w:fldData xml:space="preserve">PEVuZE5vdGU+PENpdGU+PEF1dGhvcj5KYXJiYW5kaGFuPC9BdXRob3I+PFllYXI+MjAwODwvWWVh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</w:fldData>
        </w:fldChar>
      </w:r>
      <w:r w:rsidR="00D174CA">
        <w:rPr>
          <w:rFonts w:ascii="Book Antiqua" w:hAnsi="Book Antiqua" w:cs="Arial"/>
          <w:color w:val="auto"/>
          <w:lang w:val="en-GB" w:eastAsia="en-US"/>
        </w:rPr>
        <w:instrText xml:space="preserve"> ADDIN EN.CITE </w:instrText>
      </w:r>
      <w:r w:rsidR="00D174CA">
        <w:rPr>
          <w:rFonts w:ascii="Book Antiqua" w:hAnsi="Book Antiqua" w:cs="Arial"/>
          <w:color w:val="auto"/>
          <w:lang w:val="en-GB" w:eastAsia="en-US"/>
        </w:rPr>
        <w:fldChar w:fldCharType="begin">
          <w:fldData xml:space="preserve">PEVuZE5vdGU+PENpdGU+PEF1dGhvcj5KYXJiYW5kaGFuPC9BdXRob3I+PFllYXI+MjAwODwvWWVh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</w:fldData>
        </w:fldChar>
      </w:r>
      <w:r w:rsidR="00D174CA">
        <w:rPr>
          <w:rFonts w:ascii="Book Antiqua" w:hAnsi="Book Antiqua" w:cs="Arial"/>
          <w:color w:val="auto"/>
          <w:lang w:val="en-GB" w:eastAsia="en-US"/>
        </w:rPr>
        <w:instrText xml:space="preserve"> ADDIN EN.CITE.DATA </w:instrText>
      </w:r>
      <w:r w:rsidR="00D174CA">
        <w:rPr>
          <w:rFonts w:ascii="Book Antiqua" w:hAnsi="Book Antiqua" w:cs="Arial"/>
          <w:color w:val="auto"/>
          <w:lang w:val="en-GB" w:eastAsia="en-US"/>
        </w:rPr>
      </w:r>
      <w:r w:rsidR="00D174CA">
        <w:rPr>
          <w:rFonts w:ascii="Book Antiqua" w:hAnsi="Book Antiqua" w:cs="Arial"/>
          <w:color w:val="auto"/>
          <w:lang w:val="en-GB" w:eastAsia="en-US"/>
        </w:rPr>
        <w:fldChar w:fldCharType="end"/>
      </w:r>
      <w:r w:rsidR="00601A0F" w:rsidRPr="00EA2527">
        <w:rPr>
          <w:rFonts w:ascii="Book Antiqua" w:hAnsi="Book Antiqua" w:cs="Arial"/>
          <w:color w:val="auto"/>
          <w:lang w:val="en-GB" w:eastAsia="en-US"/>
        </w:rPr>
      </w:r>
      <w:r w:rsidR="00601A0F" w:rsidRPr="00EA2527">
        <w:rPr>
          <w:rFonts w:ascii="Book Antiqua" w:hAnsi="Book Antiqua" w:cs="Arial"/>
          <w:color w:val="auto"/>
          <w:lang w:val="en-GB" w:eastAsia="en-US"/>
        </w:rPr>
        <w:fldChar w:fldCharType="separate"/>
      </w:r>
      <w:r w:rsidR="00507D26" w:rsidRPr="00EA2527">
        <w:rPr>
          <w:rFonts w:ascii="Book Antiqua" w:hAnsi="Book Antiqua" w:cs="Arial"/>
          <w:noProof/>
          <w:color w:val="auto"/>
          <w:vertAlign w:val="superscript"/>
          <w:lang w:val="en-GB" w:eastAsia="en-US"/>
        </w:rPr>
        <w:t>[13-15]</w:t>
      </w:r>
      <w:r w:rsidR="00601A0F" w:rsidRPr="00EA2527">
        <w:rPr>
          <w:rFonts w:ascii="Book Antiqua" w:hAnsi="Book Antiqua" w:cs="Arial"/>
          <w:color w:val="auto"/>
          <w:lang w:val="en-GB" w:eastAsia="en-US"/>
        </w:rPr>
        <w:fldChar w:fldCharType="end"/>
      </w:r>
      <w:r w:rsidR="00EA2527">
        <w:rPr>
          <w:rFonts w:ascii="Book Antiqua" w:hAnsi="Book Antiqua" w:cs="Arial" w:hint="eastAsia"/>
          <w:color w:val="auto"/>
          <w:lang w:val="en-GB" w:eastAsia="zh-CN"/>
        </w:rPr>
        <w:t xml:space="preserve"> </w:t>
      </w:r>
      <w:r w:rsidR="006D5543" w:rsidRPr="00EA2527">
        <w:rPr>
          <w:rFonts w:ascii="Book Antiqua" w:hAnsi="Book Antiqua" w:cs="Arial"/>
          <w:color w:val="auto"/>
          <w:lang w:val="en-GB" w:eastAsia="en-US"/>
        </w:rPr>
        <w:t>or even 12</w:t>
      </w:r>
      <w:r w:rsidR="00EA2527">
        <w:rPr>
          <w:rFonts w:ascii="Book Antiqua" w:hAnsi="Book Antiqua" w:cs="Arial" w:hint="eastAsia"/>
          <w:color w:val="auto"/>
          <w:lang w:val="en-GB" w:eastAsia="zh-CN"/>
        </w:rPr>
        <w:t>.</w:t>
      </w:r>
      <w:r w:rsidR="006D5543" w:rsidRPr="00EA2527">
        <w:rPr>
          <w:rFonts w:ascii="Book Antiqua" w:hAnsi="Book Antiqua" w:cs="Arial"/>
          <w:color w:val="auto"/>
          <w:lang w:val="en-GB" w:eastAsia="en-US"/>
        </w:rPr>
        <w:t>5%</w:t>
      </w:r>
      <w:r w:rsidR="00601A0F" w:rsidRPr="00EA2527">
        <w:rPr>
          <w:rFonts w:ascii="Book Antiqua" w:hAnsi="Book Antiqua" w:cs="Arial"/>
          <w:color w:val="auto"/>
          <w:lang w:val="en-GB" w:eastAsia="en-US"/>
        </w:rPr>
        <w:fldChar w:fldCharType="begin"/>
      </w:r>
      <w:r w:rsidR="00507D26" w:rsidRPr="00EA2527">
        <w:rPr>
          <w:rFonts w:ascii="Book Antiqua" w:hAnsi="Book Antiqua" w:cs="Arial"/>
          <w:color w:val="auto"/>
          <w:lang w:val="en-GB" w:eastAsia="en-US"/>
        </w:rPr>
        <w:instrText xml:space="preserve"> ADDIN EN.CITE &lt;EndNote&gt;&lt;Cite&gt;&lt;Author&gt;Pata&lt;/Author&gt;&lt;Year&gt;2010&lt;/Year&gt;&lt;IDText&gt;Post-procedure elevated amylase and lipase levels after double-balloon enteroscopy: relations with the double-balloon technique&lt;/IDText&gt;&lt;DisplayText&gt;&lt;style face="superscript"&gt;[16]&lt;/style&gt;&lt;/DisplayText&gt;&lt;record&gt;&lt;dates&gt;&lt;pub-dates&gt;&lt;date&gt;Jul&lt;/date&gt;&lt;/pub-dates&gt;&lt;year&gt;2010&lt;/year&gt;&lt;/dates&gt;&lt;keywords&gt;&lt;keyword&gt;Acute Disease&lt;/keyword&gt;&lt;keyword&gt;Adult&lt;/keyword&gt;&lt;keyword&gt;Aged&lt;/keyword&gt;&lt;keyword&gt;Amylases&lt;/keyword&gt;&lt;keyword&gt;Capsule Endoscopy&lt;/keyword&gt;&lt;keyword&gt;Cohort Studies&lt;/keyword&gt;&lt;keyword&gt;Confidence Intervals&lt;/keyword&gt;&lt;keyword&gt;Endoscopy, Gastrointestinal&lt;/keyword&gt;&lt;keyword&gt;Female&lt;/keyword&gt;&lt;keyword&gt;Follow-Up Studies&lt;/keyword&gt;&lt;keyword&gt;Humans&lt;/keyword&gt;&lt;keyword&gt;Incidence&lt;/keyword&gt;&lt;keyword&gt;Intestinal Diseases&lt;/keyword&gt;&lt;keyword&gt;Lipase&lt;/keyword&gt;&lt;keyword&gt;Male&lt;/keyword&gt;&lt;keyword&gt;Middle Aged&lt;/keyword&gt;&lt;keyword&gt;Pain Measurement&lt;/keyword&gt;&lt;keyword&gt;Pancreatic Function Tests&lt;/keyword&gt;&lt;keyword&gt;Pancreatitis&lt;/keyword&gt;&lt;keyword&gt;Probability&lt;/keyword&gt;&lt;keyword&gt;Risk Assessment&lt;/keyword&gt;&lt;keyword&gt;Statistics, Nonparametric&lt;/keyword&gt;&lt;keyword&gt;Young Adult&lt;/keyword&gt;&lt;/keywords&gt;&lt;urls&gt;&lt;related-urls&gt;&lt;url&gt;http://www.ncbi.nlm.nih.gov/pubmed/19731024&lt;/url&gt;&lt;/related-urls&gt;&lt;/urls&gt;&lt;isbn&gt;1573-2568&lt;/isbn&gt;&lt;titles&gt;&lt;title&gt;Post-procedure elevated amylase and lipase levels after double-balloon enteroscopy: relations with the double-balloon technique&lt;/title&gt;&lt;secondary-title&gt;Dig Dis Sci&lt;/secondary-title&gt;&lt;/titles&gt;&lt;pages&gt;1982-8&lt;/pages&gt;&lt;number&gt;7&lt;/number&gt;&lt;contributors&gt;&lt;authors&gt;&lt;author&gt;Pata, C.&lt;/author&gt;&lt;author&gt;Akyüz, U.&lt;/author&gt;&lt;author&gt;Erzin, Y.&lt;/author&gt;&lt;author&gt;Mutlu, N.&lt;/author&gt;&lt;author&gt;Mercan, A.&lt;/author&gt;&lt;author&gt;Dirican, A.&lt;/author&gt;&lt;/authors&gt;&lt;/contributors&gt;&lt;language&gt;eng&lt;/language&gt;&lt;added-date format="utc"&gt;1446482802&lt;/added-date&gt;&lt;ref-type name="Journal Article"&gt;17&lt;/ref-type&gt;&lt;rec-number&gt;1947&lt;/rec-number&gt;&lt;last-updated-date format="utc"&gt;1446482802&lt;/last-updated-date&gt;&lt;accession-num&gt;19731024&lt;/accession-num&gt;&lt;electronic-resource-num&gt;10.1007/s10620-009-0956-4&lt;/electronic-resource-num&gt;&lt;volume&gt;55&lt;/volume&gt;&lt;/record&gt;&lt;/Cite&gt;&lt;/EndNote&gt;</w:instrText>
      </w:r>
      <w:r w:rsidR="00601A0F" w:rsidRPr="00EA2527">
        <w:rPr>
          <w:rFonts w:ascii="Book Antiqua" w:hAnsi="Book Antiqua" w:cs="Arial"/>
          <w:color w:val="auto"/>
          <w:lang w:val="en-GB" w:eastAsia="en-US"/>
        </w:rPr>
        <w:fldChar w:fldCharType="separate"/>
      </w:r>
      <w:r w:rsidR="00507D26" w:rsidRPr="00EA2527">
        <w:rPr>
          <w:rFonts w:ascii="Book Antiqua" w:hAnsi="Book Antiqua" w:cs="Arial"/>
          <w:noProof/>
          <w:color w:val="auto"/>
          <w:vertAlign w:val="superscript"/>
          <w:lang w:val="en-GB" w:eastAsia="en-US"/>
        </w:rPr>
        <w:t>[16]</w:t>
      </w:r>
      <w:r w:rsidR="00601A0F" w:rsidRPr="00EA2527">
        <w:rPr>
          <w:rFonts w:ascii="Book Antiqua" w:hAnsi="Book Antiqua" w:cs="Arial"/>
          <w:color w:val="auto"/>
          <w:lang w:val="en-GB" w:eastAsia="en-US"/>
        </w:rPr>
        <w:fldChar w:fldCharType="end"/>
      </w:r>
      <w:r w:rsidR="006D5543" w:rsidRPr="00EA2527">
        <w:rPr>
          <w:rFonts w:ascii="Book Antiqua" w:hAnsi="Book Antiqua" w:cs="Arial"/>
          <w:color w:val="auto"/>
          <w:lang w:val="en-GB" w:eastAsia="en-US"/>
        </w:rPr>
        <w:t xml:space="preserve">. </w:t>
      </w:r>
      <w:r w:rsidR="001E00FA" w:rsidRPr="00EA2527">
        <w:rPr>
          <w:rFonts w:ascii="Book Antiqua" w:hAnsi="Book Antiqua" w:cs="Arial"/>
          <w:color w:val="auto"/>
          <w:lang w:val="en-GB" w:eastAsia="en-US"/>
        </w:rPr>
        <w:t>Overall, i</w:t>
      </w:r>
      <w:r w:rsidR="006D5543" w:rsidRPr="00EA2527">
        <w:rPr>
          <w:rFonts w:ascii="Book Antiqua" w:hAnsi="Book Antiqua" w:cs="Arial"/>
          <w:color w:val="auto"/>
          <w:lang w:val="en-GB" w:eastAsia="en-US"/>
        </w:rPr>
        <w:t>n a recent paper</w:t>
      </w:r>
      <w:r w:rsidR="001E00FA" w:rsidRPr="00EA2527">
        <w:rPr>
          <w:rFonts w:ascii="Book Antiqua" w:hAnsi="Book Antiqua" w:cs="Arial"/>
          <w:color w:val="auto"/>
          <w:lang w:val="en-GB" w:eastAsia="en-US"/>
        </w:rPr>
        <w:t>,</w:t>
      </w:r>
      <w:r w:rsidR="006D5543" w:rsidRPr="00EA2527">
        <w:rPr>
          <w:rFonts w:ascii="Book Antiqua" w:hAnsi="Book Antiqua" w:cs="Arial"/>
          <w:color w:val="auto"/>
          <w:lang w:val="en-GB" w:eastAsia="en-US"/>
        </w:rPr>
        <w:t xml:space="preserve"> Kopacova </w:t>
      </w:r>
      <w:r w:rsidR="001A2701" w:rsidRPr="00EA2527">
        <w:rPr>
          <w:rFonts w:ascii="Book Antiqua" w:hAnsi="Book Antiqua" w:cs="Arial"/>
          <w:color w:val="auto"/>
          <w:lang w:val="en-GB" w:eastAsia="en-US"/>
        </w:rPr>
        <w:t>reported</w:t>
      </w:r>
      <w:r w:rsidR="001E00FA" w:rsidRPr="00EA2527">
        <w:rPr>
          <w:rFonts w:ascii="Book Antiqua" w:hAnsi="Book Antiqua" w:cs="Arial"/>
          <w:color w:val="auto"/>
          <w:lang w:val="en-GB" w:eastAsia="en-US"/>
        </w:rPr>
        <w:t xml:space="preserve"> a historic accumulation of more</w:t>
      </w:r>
      <w:r w:rsidR="006D5543" w:rsidRPr="00EA2527">
        <w:rPr>
          <w:rFonts w:ascii="Book Antiqua" w:hAnsi="Book Antiqua" w:cs="Arial"/>
          <w:color w:val="auto"/>
          <w:lang w:val="en-GB" w:eastAsia="en-US"/>
        </w:rPr>
        <w:t xml:space="preserve"> than 100 </w:t>
      </w:r>
      <w:r w:rsidR="001E00FA" w:rsidRPr="00EA2527">
        <w:rPr>
          <w:rFonts w:ascii="Book Antiqua" w:hAnsi="Book Antiqua" w:cs="Arial"/>
          <w:color w:val="auto"/>
          <w:lang w:val="en-GB" w:eastAsia="en-US"/>
        </w:rPr>
        <w:t>post-DBE pancreatitis</w:t>
      </w:r>
      <w:r w:rsidR="00580DEC" w:rsidRPr="00EA2527">
        <w:rPr>
          <w:rFonts w:ascii="Book Antiqua" w:hAnsi="Book Antiqua" w:cs="Arial"/>
          <w:color w:val="auto"/>
          <w:lang w:val="en-GB" w:eastAsia="en-US"/>
        </w:rPr>
        <w:t xml:space="preserve"> already published</w:t>
      </w:r>
      <w:r w:rsidR="00601A0F" w:rsidRPr="00EA2527">
        <w:rPr>
          <w:rFonts w:ascii="Book Antiqua" w:hAnsi="Book Antiqua" w:cs="Arial"/>
          <w:color w:val="auto"/>
          <w:lang w:val="en-GB" w:eastAsia="en-US"/>
        </w:rPr>
        <w:fldChar w:fldCharType="begin"/>
      </w:r>
      <w:r w:rsidR="00507D26" w:rsidRPr="00EA2527">
        <w:rPr>
          <w:rFonts w:ascii="Book Antiqua" w:hAnsi="Book Antiqua" w:cs="Arial"/>
          <w:color w:val="auto"/>
          <w:lang w:val="en-GB" w:eastAsia="en-US"/>
        </w:rPr>
        <w:instrText xml:space="preserve"> ADDIN EN.CITE &lt;EndNote&gt;&lt;Cite&gt;&lt;Author&gt;Kopáčová&lt;/Author&gt;&lt;Year&gt;2016&lt;/Year&gt;&lt;IDText&gt;Risk Factors of Acute Pancreatitis in Oral Double Balloon Enteroscopy&lt;/IDText&gt;&lt;DisplayText&gt;&lt;style face="superscript"&gt;[17]&lt;/style&gt;&lt;/DisplayText&gt;&lt;record&gt;&lt;urls&gt;&lt;related-urls&gt;&lt;url&gt;https://www.ncbi.nlm.nih.gov/pubmed/27638962&lt;/url&gt;&lt;/related-urls&gt;&lt;/urls&gt;&lt;isbn&gt;1211-4286&lt;/isbn&gt;&lt;titles&gt;&lt;title&gt;Risk Factors of Acute Pancreatitis in Oral Double Balloon Enteroscopy&lt;/title&gt;&lt;secondary-title&gt;Acta Medica (Hradec Kralove)&lt;/secondary-title&gt;&lt;/titles&gt;&lt;pages&gt;84-90&lt;/pages&gt;&lt;number&gt;3&lt;/number&gt;&lt;contributors&gt;&lt;authors&gt;&lt;author&gt;Kopáčová, M.&lt;/author&gt;&lt;author&gt;Bureš, J.&lt;/author&gt;&lt;author&gt;Rejchrt, S.&lt;/author&gt;&lt;author&gt;Vávrová, J.&lt;/author&gt;&lt;author&gt;Bártová, J.&lt;/author&gt;&lt;author&gt;Soukup, T.&lt;/author&gt;&lt;author&gt;Tomš, J.&lt;/author&gt;&lt;author&gt;Tachecí, I.&lt;/author&gt;&lt;/authors&gt;&lt;/contributors&gt;&lt;edition&gt;2016/09/01&lt;/edition&gt;&lt;language&gt;eng&lt;/language&gt;&lt;added-date format="utc"&gt;1488752229&lt;/added-date&gt;&lt;ref-type name="Journal Article"&gt;17&lt;/ref-type&gt;&lt;dates&gt;&lt;year&gt;2016&lt;/year&gt;&lt;/dates&gt;&lt;rec-number&gt;2100&lt;/rec-number&gt;&lt;last-updated-date format="utc"&gt;1488752229&lt;/last-updated-date&gt;&lt;accession-num&gt;27638962&lt;/accession-num&gt;&lt;electronic-resource-num&gt;10.14712/18059694.2016.95&lt;/electronic-resource-num&gt;&lt;volume&gt;59&lt;/volume&gt;&lt;/record&gt;&lt;/Cite&gt;&lt;/EndNote&gt;</w:instrText>
      </w:r>
      <w:r w:rsidR="00601A0F" w:rsidRPr="00EA2527">
        <w:rPr>
          <w:rFonts w:ascii="Book Antiqua" w:hAnsi="Book Antiqua" w:cs="Arial"/>
          <w:color w:val="auto"/>
          <w:lang w:val="en-GB" w:eastAsia="en-US"/>
        </w:rPr>
        <w:fldChar w:fldCharType="separate"/>
      </w:r>
      <w:r w:rsidR="00507D26" w:rsidRPr="00EA2527">
        <w:rPr>
          <w:rFonts w:ascii="Book Antiqua" w:hAnsi="Book Antiqua" w:cs="Arial"/>
          <w:noProof/>
          <w:color w:val="auto"/>
          <w:vertAlign w:val="superscript"/>
          <w:lang w:val="en-GB" w:eastAsia="en-US"/>
        </w:rPr>
        <w:t>[17]</w:t>
      </w:r>
      <w:r w:rsidR="00601A0F" w:rsidRPr="00EA2527">
        <w:rPr>
          <w:rFonts w:ascii="Book Antiqua" w:hAnsi="Book Antiqua" w:cs="Arial"/>
          <w:color w:val="auto"/>
          <w:lang w:val="en-GB" w:eastAsia="en-US"/>
        </w:rPr>
        <w:fldChar w:fldCharType="end"/>
      </w:r>
      <w:r w:rsidR="00580DEC" w:rsidRPr="00EA2527">
        <w:rPr>
          <w:rFonts w:ascii="Book Antiqua" w:hAnsi="Book Antiqua" w:cs="Arial"/>
          <w:color w:val="auto"/>
          <w:lang w:val="en-GB" w:eastAsia="en-US"/>
        </w:rPr>
        <w:t>.</w:t>
      </w:r>
    </w:p>
    <w:p w14:paraId="2DB02664" w14:textId="5EE1323F" w:rsidR="00F15782" w:rsidRPr="00EA2527" w:rsidRDefault="00F15782" w:rsidP="00EA2527">
      <w:pPr>
        <w:pStyle w:val="Cuerpo"/>
        <w:snapToGrid w:val="0"/>
        <w:spacing w:after="0" w:line="360" w:lineRule="auto"/>
        <w:ind w:firstLineChars="100" w:firstLine="240"/>
        <w:jc w:val="both"/>
        <w:rPr>
          <w:rFonts w:ascii="Book Antiqua" w:hAnsi="Book Antiqua" w:cs="Arial"/>
          <w:color w:val="auto"/>
          <w:highlight w:val="yellow"/>
          <w:lang w:val="en-GB"/>
        </w:rPr>
      </w:pPr>
      <w:r w:rsidRPr="00EA2527">
        <w:rPr>
          <w:rFonts w:ascii="Book Antiqua" w:hAnsi="Book Antiqua" w:cs="Arial"/>
          <w:color w:val="auto"/>
          <w:lang w:val="en-GB"/>
        </w:rPr>
        <w:t>According to the international consensus of class</w:t>
      </w:r>
      <w:r w:rsidR="00EA2527">
        <w:rPr>
          <w:rFonts w:ascii="Book Antiqua" w:hAnsi="Book Antiqua" w:cs="Arial"/>
          <w:color w:val="auto"/>
          <w:lang w:val="en-GB"/>
        </w:rPr>
        <w:t>ification of acute pancreatitis</w:t>
      </w:r>
      <w:r w:rsidR="00601A0F" w:rsidRPr="00EA2527">
        <w:rPr>
          <w:rFonts w:ascii="Book Antiqua" w:hAnsi="Book Antiqua" w:cs="Arial"/>
          <w:color w:val="auto"/>
          <w:lang w:val="en-GB"/>
        </w:rPr>
        <w:fldChar w:fldCharType="begin">
          <w:fldData xml:space="preserve">PEVuZE5vdGU+PENpdGU+PEF1dGhvcj5CYW5rczwvQXV0aG9yPjxZZWFyPjIwMTM8L1llYXI+PElE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</w:fldData>
        </w:fldChar>
      </w:r>
      <w:r w:rsidR="00D174CA">
        <w:rPr>
          <w:rFonts w:ascii="Book Antiqua" w:hAnsi="Book Antiqua" w:cs="Arial"/>
          <w:color w:val="auto"/>
          <w:lang w:val="en-GB"/>
        </w:rPr>
        <w:instrText xml:space="preserve"> ADDIN EN.CITE </w:instrText>
      </w:r>
      <w:r w:rsidR="00D174CA">
        <w:rPr>
          <w:rFonts w:ascii="Book Antiqua" w:hAnsi="Book Antiqua" w:cs="Arial"/>
          <w:color w:val="auto"/>
          <w:lang w:val="en-GB"/>
        </w:rPr>
        <w:fldChar w:fldCharType="begin">
          <w:fldData xml:space="preserve">PEVuZE5vdGU+PENpdGU+PEF1dGhvcj5CYW5rczwvQXV0aG9yPjxZZWFyPjIwMTM8L1llYXI+PElE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</w:fldData>
        </w:fldChar>
      </w:r>
      <w:r w:rsidR="00D174CA">
        <w:rPr>
          <w:rFonts w:ascii="Book Antiqua" w:hAnsi="Book Antiqua" w:cs="Arial"/>
          <w:color w:val="auto"/>
          <w:lang w:val="en-GB"/>
        </w:rPr>
        <w:instrText xml:space="preserve"> ADDIN EN.CITE.DATA </w:instrText>
      </w:r>
      <w:r w:rsidR="00D174CA">
        <w:rPr>
          <w:rFonts w:ascii="Book Antiqua" w:hAnsi="Book Antiqua" w:cs="Arial"/>
          <w:color w:val="auto"/>
          <w:lang w:val="en-GB"/>
        </w:rPr>
      </w:r>
      <w:r w:rsidR="00D174CA">
        <w:rPr>
          <w:rFonts w:ascii="Book Antiqua" w:hAnsi="Book Antiqua" w:cs="Arial"/>
          <w:color w:val="auto"/>
          <w:lang w:val="en-GB"/>
        </w:rPr>
        <w:fldChar w:fldCharType="end"/>
      </w:r>
      <w:r w:rsidR="00601A0F" w:rsidRPr="00EA2527">
        <w:rPr>
          <w:rFonts w:ascii="Book Antiqua" w:hAnsi="Book Antiqua" w:cs="Arial"/>
          <w:color w:val="auto"/>
          <w:lang w:val="en-GB"/>
        </w:rPr>
      </w:r>
      <w:r w:rsidR="00601A0F" w:rsidRPr="00EA2527">
        <w:rPr>
          <w:rFonts w:ascii="Book Antiqua" w:hAnsi="Book Antiqua" w:cs="Arial"/>
          <w:color w:val="auto"/>
          <w:lang w:val="en-GB"/>
        </w:rPr>
        <w:fldChar w:fldCharType="separate"/>
      </w:r>
      <w:r w:rsidR="0080643D">
        <w:rPr>
          <w:rFonts w:ascii="Book Antiqua" w:hAnsi="Book Antiqua" w:cs="Arial"/>
          <w:noProof/>
          <w:color w:val="auto"/>
          <w:vertAlign w:val="superscript"/>
          <w:lang w:val="en-GB"/>
        </w:rPr>
        <w:t>[18,</w:t>
      </w:r>
      <w:r w:rsidR="00D174CA" w:rsidRPr="00D174CA">
        <w:rPr>
          <w:rFonts w:ascii="Book Antiqua" w:hAnsi="Book Antiqua" w:cs="Arial"/>
          <w:noProof/>
          <w:color w:val="auto"/>
          <w:vertAlign w:val="superscript"/>
          <w:lang w:val="en-GB"/>
        </w:rPr>
        <w:t>19]</w:t>
      </w:r>
      <w:r w:rsidR="00601A0F" w:rsidRPr="00EA2527">
        <w:rPr>
          <w:rFonts w:ascii="Book Antiqua" w:hAnsi="Book Antiqua" w:cs="Arial"/>
          <w:color w:val="auto"/>
          <w:lang w:val="en-GB"/>
        </w:rPr>
        <w:fldChar w:fldCharType="end"/>
      </w:r>
      <w:r w:rsidRPr="00EA2527">
        <w:rPr>
          <w:rFonts w:ascii="Book Antiqua" w:hAnsi="Book Antiqua" w:cs="Arial"/>
          <w:color w:val="auto"/>
          <w:lang w:val="en-GB"/>
        </w:rPr>
        <w:t>, the diagnosis requires two of the following three items:</w:t>
      </w:r>
      <w:r w:rsidR="00EA2527">
        <w:rPr>
          <w:rFonts w:ascii="Book Antiqua" w:hAnsi="Book Antiqua" w:cs="Arial" w:hint="eastAsia"/>
          <w:color w:val="auto"/>
          <w:lang w:val="en-GB" w:eastAsia="zh-CN"/>
        </w:rPr>
        <w:t xml:space="preserve"> </w:t>
      </w:r>
      <w:r w:rsidRPr="00EA2527">
        <w:rPr>
          <w:rFonts w:ascii="Book Antiqua" w:hAnsi="Book Antiqua" w:cs="Arial"/>
          <w:color w:val="auto"/>
          <w:lang w:val="en-GB"/>
        </w:rPr>
        <w:t xml:space="preserve">(1) abdominal pain consistent with acute pancreatitis; (2) serum lipase activity or amylase activity at least three times greater than the upper limit of normal; and (3) characteristic findings of acute pancreatitis on contrast-enhanced computed </w:t>
      </w:r>
      <w:r w:rsidRPr="00EA2527">
        <w:rPr>
          <w:rFonts w:ascii="Book Antiqua" w:hAnsi="Book Antiqua" w:cs="Arial"/>
          <w:color w:val="auto"/>
          <w:lang w:val="en-GB"/>
        </w:rPr>
        <w:lastRenderedPageBreak/>
        <w:t>tomography</w:t>
      </w:r>
      <w:r w:rsidR="003D7C11" w:rsidRPr="00EA2527">
        <w:rPr>
          <w:rFonts w:ascii="Book Antiqua" w:hAnsi="Book Antiqua" w:cs="Arial"/>
          <w:color w:val="auto"/>
          <w:lang w:val="en-GB"/>
        </w:rPr>
        <w:t xml:space="preserve"> (CT)</w:t>
      </w:r>
      <w:r w:rsidRPr="00EA2527">
        <w:rPr>
          <w:rFonts w:ascii="Book Antiqua" w:hAnsi="Book Antiqua" w:cs="Arial"/>
          <w:color w:val="auto"/>
          <w:lang w:val="en-GB"/>
        </w:rPr>
        <w:t xml:space="preserve"> and less commonly magnetic resonance imaging (MRI) o</w:t>
      </w:r>
      <w:r w:rsidR="00EA2527">
        <w:rPr>
          <w:rFonts w:ascii="Book Antiqua" w:hAnsi="Book Antiqua" w:cs="Arial"/>
          <w:color w:val="auto"/>
          <w:lang w:val="en-GB"/>
        </w:rPr>
        <w:t>r transabdominal ultrasonograph</w:t>
      </w:r>
      <w:r w:rsidR="008D419F">
        <w:rPr>
          <w:rFonts w:ascii="Book Antiqua" w:hAnsi="Book Antiqua" w:cs="Arial"/>
          <w:color w:val="auto"/>
          <w:lang w:val="en-GB"/>
        </w:rPr>
        <w:t>y</w:t>
      </w:r>
      <w:r w:rsidRPr="00EA2527">
        <w:rPr>
          <w:rFonts w:ascii="Book Antiqua" w:hAnsi="Book Antiqua" w:cs="Arial"/>
          <w:color w:val="auto"/>
          <w:lang w:val="en-GB"/>
        </w:rPr>
        <w:t>.</w:t>
      </w:r>
      <w:r w:rsidR="00EA2527">
        <w:rPr>
          <w:rFonts w:ascii="Book Antiqua" w:hAnsi="Book Antiqua" w:cs="Arial" w:hint="eastAsia"/>
          <w:color w:val="auto"/>
          <w:lang w:val="en-GB" w:eastAsia="zh-CN"/>
        </w:rPr>
        <w:t xml:space="preserve"> </w:t>
      </w:r>
      <w:r w:rsidR="00F9184C" w:rsidRPr="00EA2527">
        <w:rPr>
          <w:rFonts w:ascii="Book Antiqua" w:hAnsi="Book Antiqua" w:cs="Arial"/>
          <w:color w:val="auto"/>
          <w:lang w:val="en-GB" w:eastAsia="en-US"/>
        </w:rPr>
        <w:t xml:space="preserve">In clinical practice suspicion of post-DBE pancreatitis must always be ruled out before patients are delivered home. </w:t>
      </w:r>
      <w:r w:rsidR="0029105F" w:rsidRPr="00EA2527">
        <w:rPr>
          <w:rFonts w:ascii="Book Antiqua" w:hAnsi="Book Antiqua" w:cs="Arial"/>
          <w:color w:val="auto"/>
          <w:lang w:val="en-GB" w:eastAsia="en-US"/>
        </w:rPr>
        <w:t xml:space="preserve">Severe pancreatitis </w:t>
      </w:r>
      <w:r w:rsidR="00EE12DC" w:rsidRPr="00EA2527">
        <w:rPr>
          <w:rFonts w:ascii="Book Antiqua" w:hAnsi="Book Antiqua" w:cs="Arial"/>
          <w:color w:val="auto"/>
          <w:lang w:val="en-GB" w:eastAsia="en-US"/>
        </w:rPr>
        <w:t>i</w:t>
      </w:r>
      <w:r w:rsidR="0029105F" w:rsidRPr="00EA2527">
        <w:rPr>
          <w:rFonts w:ascii="Book Antiqua" w:hAnsi="Book Antiqua" w:cs="Arial"/>
          <w:color w:val="auto"/>
          <w:lang w:val="en-GB" w:eastAsia="en-US"/>
        </w:rPr>
        <w:t xml:space="preserve">s not difficult to recognize, </w:t>
      </w:r>
      <w:r w:rsidR="003D7C11" w:rsidRPr="00EA2527">
        <w:rPr>
          <w:rFonts w:ascii="Book Antiqua" w:hAnsi="Book Antiqua" w:cs="Arial"/>
          <w:color w:val="auto"/>
          <w:lang w:val="en-GB" w:eastAsia="en-US"/>
        </w:rPr>
        <w:t>however</w:t>
      </w:r>
      <w:r w:rsidR="0029105F" w:rsidRPr="00EA2527">
        <w:rPr>
          <w:rFonts w:ascii="Book Antiqua" w:hAnsi="Book Antiqua" w:cs="Arial"/>
          <w:color w:val="auto"/>
          <w:lang w:val="en-GB" w:eastAsia="en-US"/>
        </w:rPr>
        <w:t xml:space="preserve"> </w:t>
      </w:r>
      <w:r w:rsidR="00250E5E" w:rsidRPr="00EA2527">
        <w:rPr>
          <w:rFonts w:ascii="Book Antiqua" w:hAnsi="Book Antiqua" w:cs="Arial"/>
          <w:color w:val="auto"/>
          <w:lang w:val="en-GB" w:eastAsia="en-US"/>
        </w:rPr>
        <w:t xml:space="preserve">the </w:t>
      </w:r>
      <w:r w:rsidR="0029105F" w:rsidRPr="00EA2527">
        <w:rPr>
          <w:rFonts w:ascii="Book Antiqua" w:hAnsi="Book Antiqua" w:cs="Arial"/>
          <w:color w:val="auto"/>
          <w:lang w:val="en-GB" w:eastAsia="en-US"/>
        </w:rPr>
        <w:t xml:space="preserve">mild form may be a problem. </w:t>
      </w:r>
      <w:r w:rsidR="005879EF" w:rsidRPr="00EA2527">
        <w:rPr>
          <w:rFonts w:ascii="Book Antiqua" w:hAnsi="Book Antiqua" w:cs="Arial"/>
          <w:color w:val="auto"/>
          <w:lang w:val="en-GB"/>
        </w:rPr>
        <w:t xml:space="preserve">Mild acute pancreatitis is characterized by the absence of organ failure and the absence of local or systemic complications. Patients with </w:t>
      </w:r>
      <w:r w:rsidR="00EC24FD" w:rsidRPr="00EA2527">
        <w:rPr>
          <w:rFonts w:ascii="Book Antiqua" w:hAnsi="Book Antiqua" w:cs="Arial"/>
          <w:color w:val="auto"/>
          <w:lang w:val="en-GB"/>
        </w:rPr>
        <w:t>subclinical mild acute pancreatitis are usually</w:t>
      </w:r>
      <w:r w:rsidR="005879EF" w:rsidRPr="00EA2527">
        <w:rPr>
          <w:rFonts w:ascii="Book Antiqua" w:hAnsi="Book Antiqua" w:cs="Arial"/>
          <w:color w:val="auto"/>
          <w:lang w:val="en-GB"/>
        </w:rPr>
        <w:t xml:space="preserve"> discharged during the early phase and usually do not require pancreatic imaging, and mortality is very rare.</w:t>
      </w:r>
      <w:r w:rsidR="00190695" w:rsidRPr="00EA2527">
        <w:rPr>
          <w:rFonts w:ascii="Book Antiqua" w:hAnsi="Book Antiqua" w:cs="Arial"/>
          <w:color w:val="auto"/>
          <w:lang w:val="en-GB"/>
        </w:rPr>
        <w:t xml:space="preserve"> </w:t>
      </w:r>
      <w:r w:rsidR="00964A6F" w:rsidRPr="00EA2527">
        <w:rPr>
          <w:rFonts w:ascii="Book Antiqua" w:hAnsi="Book Antiqua" w:cs="Arial"/>
          <w:color w:val="auto"/>
          <w:lang w:val="en-GB" w:eastAsia="en-US"/>
        </w:rPr>
        <w:t xml:space="preserve">Besides </w:t>
      </w:r>
      <w:r w:rsidR="002A2868" w:rsidRPr="00EA2527">
        <w:rPr>
          <w:rFonts w:ascii="Book Antiqua" w:hAnsi="Book Antiqua" w:cs="Arial"/>
          <w:color w:val="auto"/>
          <w:lang w:val="en-GB" w:eastAsia="en-US"/>
        </w:rPr>
        <w:t>many</w:t>
      </w:r>
      <w:r w:rsidR="0029105F" w:rsidRPr="00EA2527">
        <w:rPr>
          <w:rFonts w:ascii="Book Antiqua" w:hAnsi="Book Antiqua" w:cs="Arial"/>
          <w:color w:val="auto"/>
          <w:lang w:val="en-GB" w:eastAsia="en-US"/>
        </w:rPr>
        <w:t xml:space="preserve"> of </w:t>
      </w:r>
      <w:r w:rsidR="00964A6F" w:rsidRPr="00EA2527">
        <w:rPr>
          <w:rFonts w:ascii="Book Antiqua" w:hAnsi="Book Antiqua" w:cs="Arial"/>
          <w:color w:val="auto"/>
          <w:lang w:val="en-GB" w:eastAsia="en-US"/>
        </w:rPr>
        <w:t xml:space="preserve">mild pancreatitis could be missed in patients </w:t>
      </w:r>
      <w:r w:rsidR="002A2868" w:rsidRPr="00EA2527">
        <w:rPr>
          <w:rFonts w:ascii="Book Antiqua" w:hAnsi="Book Antiqua" w:cs="Arial"/>
          <w:color w:val="auto"/>
          <w:lang w:val="en-GB" w:eastAsia="en-US"/>
        </w:rPr>
        <w:t>with</w:t>
      </w:r>
      <w:r w:rsidR="00964A6F" w:rsidRPr="00EA2527">
        <w:rPr>
          <w:rFonts w:ascii="Book Antiqua" w:hAnsi="Book Antiqua" w:cs="Arial"/>
          <w:color w:val="auto"/>
          <w:lang w:val="en-GB" w:eastAsia="en-US"/>
        </w:rPr>
        <w:t xml:space="preserve"> DBE p</w:t>
      </w:r>
      <w:r w:rsidR="00EA2527">
        <w:rPr>
          <w:rFonts w:ascii="Book Antiqua" w:hAnsi="Book Antiqua" w:cs="Arial"/>
          <w:color w:val="auto"/>
          <w:lang w:val="en-GB" w:eastAsia="en-US"/>
        </w:rPr>
        <w:t>erformed on an outpatient basis</w:t>
      </w:r>
      <w:r w:rsidR="00601A0F" w:rsidRPr="00EA2527">
        <w:rPr>
          <w:rFonts w:ascii="Book Antiqua" w:hAnsi="Book Antiqua" w:cs="Arial"/>
          <w:color w:val="auto"/>
          <w:lang w:val="en-GB" w:eastAsia="en-US"/>
        </w:rPr>
        <w:fldChar w:fldCharType="begin"/>
      </w:r>
      <w:r w:rsidR="00507D26" w:rsidRPr="00EA2527">
        <w:rPr>
          <w:rFonts w:ascii="Book Antiqua" w:hAnsi="Book Antiqua" w:cs="Arial"/>
          <w:color w:val="auto"/>
          <w:lang w:val="en-GB" w:eastAsia="en-US"/>
        </w:rPr>
        <w:instrText xml:space="preserve"> ADDIN EN.CITE &lt;EndNote&gt;&lt;Cite&gt;&lt;Author&gt;Kopáčová&lt;/Author&gt;&lt;Year&gt;2016&lt;/Year&gt;&lt;IDText&gt;Risk Factors of Acute Pancreatitis in Oral Double Balloon Enteroscopy&lt;/IDText&gt;&lt;DisplayText&gt;&lt;style face="superscript"&gt;[17]&lt;/style&gt;&lt;/DisplayText&gt;&lt;record&gt;&lt;urls&gt;&lt;related-urls&gt;&lt;url&gt;https://www.ncbi.nlm.nih.gov/pubmed/27638962&lt;/url&gt;&lt;/related-urls&gt;&lt;/urls&gt;&lt;isbn&gt;1211-4286&lt;/isbn&gt;&lt;titles&gt;&lt;title&gt;Risk Factors of Acute Pancreatitis in Oral Double Balloon Enteroscopy&lt;/title&gt;&lt;secondary-title&gt;Acta Medica (Hradec Kralove)&lt;/secondary-title&gt;&lt;/titles&gt;&lt;pages&gt;84-90&lt;/pages&gt;&lt;number&gt;3&lt;/number&gt;&lt;contributors&gt;&lt;authors&gt;&lt;author&gt;Kopáčová, M.&lt;/author&gt;&lt;author&gt;Bureš, J.&lt;/author&gt;&lt;author&gt;Rejchrt, S.&lt;/author&gt;&lt;author&gt;Vávrová, J.&lt;/author&gt;&lt;author&gt;Bártová, J.&lt;/author&gt;&lt;author&gt;Soukup, T.&lt;/author&gt;&lt;author&gt;Tomš, J.&lt;/author&gt;&lt;author&gt;Tachecí, I.&lt;/author&gt;&lt;/authors&gt;&lt;/contributors&gt;&lt;edition&gt;2016/09/01&lt;/edition&gt;&lt;language&gt;eng&lt;/language&gt;&lt;added-date format="utc"&gt;1488752229&lt;/added-date&gt;&lt;ref-type name="Journal Article"&gt;17&lt;/ref-type&gt;&lt;dates&gt;&lt;year&gt;2016&lt;/year&gt;&lt;/dates&gt;&lt;rec-number&gt;2100&lt;/rec-number&gt;&lt;last-updated-date format="utc"&gt;1488752229&lt;/last-updated-date&gt;&lt;accession-num&gt;27638962&lt;/accession-num&gt;&lt;electronic-resource-num&gt;10.14712/18059694.2016.95&lt;/electronic-resource-num&gt;&lt;volume&gt;59&lt;/volume&gt;&lt;/record&gt;&lt;/Cite&gt;&lt;/EndNote&gt;</w:instrText>
      </w:r>
      <w:r w:rsidR="00601A0F" w:rsidRPr="00EA2527">
        <w:rPr>
          <w:rFonts w:ascii="Book Antiqua" w:hAnsi="Book Antiqua" w:cs="Arial"/>
          <w:color w:val="auto"/>
          <w:lang w:val="en-GB" w:eastAsia="en-US"/>
        </w:rPr>
        <w:fldChar w:fldCharType="separate"/>
      </w:r>
      <w:r w:rsidR="00507D26" w:rsidRPr="00EA2527">
        <w:rPr>
          <w:rFonts w:ascii="Book Antiqua" w:hAnsi="Book Antiqua" w:cs="Arial"/>
          <w:noProof/>
          <w:color w:val="auto"/>
          <w:vertAlign w:val="superscript"/>
          <w:lang w:val="en-GB" w:eastAsia="en-US"/>
        </w:rPr>
        <w:t>[17]</w:t>
      </w:r>
      <w:r w:rsidR="00601A0F" w:rsidRPr="00EA2527">
        <w:rPr>
          <w:rFonts w:ascii="Book Antiqua" w:hAnsi="Book Antiqua" w:cs="Arial"/>
          <w:color w:val="auto"/>
          <w:lang w:val="en-GB" w:eastAsia="en-US"/>
        </w:rPr>
        <w:fldChar w:fldCharType="end"/>
      </w:r>
      <w:r w:rsidR="00250E5E" w:rsidRPr="00EA2527">
        <w:rPr>
          <w:rFonts w:ascii="Book Antiqua" w:hAnsi="Book Antiqua" w:cs="Arial"/>
          <w:color w:val="auto"/>
          <w:lang w:val="en-GB" w:eastAsia="en-US"/>
        </w:rPr>
        <w:t xml:space="preserve">. </w:t>
      </w:r>
      <w:r w:rsidR="00F9184C" w:rsidRPr="00EA2527">
        <w:rPr>
          <w:rFonts w:ascii="Book Antiqua" w:hAnsi="Book Antiqua" w:cs="Arial"/>
          <w:color w:val="auto"/>
          <w:lang w:val="en-GB" w:eastAsia="en-US"/>
        </w:rPr>
        <w:t>I</w:t>
      </w:r>
      <w:r w:rsidR="00C62736" w:rsidRPr="00EA2527">
        <w:rPr>
          <w:rFonts w:ascii="Book Antiqua" w:hAnsi="Book Antiqua" w:cs="Arial"/>
          <w:color w:val="auto"/>
          <w:lang w:val="en-GB" w:eastAsia="en-US"/>
        </w:rPr>
        <w:t>t is unknown how many patients with self-controlled abdominal pain have been able to have m</w:t>
      </w:r>
      <w:r w:rsidR="00EA2527">
        <w:rPr>
          <w:rFonts w:ascii="Book Antiqua" w:hAnsi="Book Antiqua" w:cs="Arial"/>
          <w:color w:val="auto"/>
          <w:lang w:val="en-GB" w:eastAsia="en-US"/>
        </w:rPr>
        <w:t>ild acute pancreatitis post-DBE</w:t>
      </w:r>
      <w:r w:rsidR="00601A0F" w:rsidRPr="00EA2527">
        <w:rPr>
          <w:rFonts w:ascii="Book Antiqua" w:hAnsi="Book Antiqua" w:cs="Arial"/>
          <w:color w:val="auto"/>
          <w:lang w:val="en-GB" w:eastAsia="en-US"/>
        </w:rPr>
        <w:fldChar w:fldCharType="begin"/>
      </w:r>
      <w:r w:rsidR="00507D26" w:rsidRPr="00EA2527">
        <w:rPr>
          <w:rFonts w:ascii="Book Antiqua" w:hAnsi="Book Antiqua" w:cs="Arial"/>
          <w:color w:val="auto"/>
          <w:lang w:val="en-GB" w:eastAsia="en-US"/>
        </w:rPr>
        <w:instrText xml:space="preserve"> ADDIN EN.CITE &lt;EndNote&gt;&lt;Cite&gt;&lt;Author&gt;Kopáčová&lt;/Author&gt;&lt;Year&gt;2016&lt;/Year&gt;&lt;IDText&gt;Risk Factors of Acute Pancreatitis in Oral Double Balloon Enteroscopy&lt;/IDText&gt;&lt;DisplayText&gt;&lt;style face="superscript"&gt;[17]&lt;/style&gt;&lt;/DisplayText&gt;&lt;record&gt;&lt;urls&gt;&lt;related-urls&gt;&lt;url&gt;https://www.ncbi.nlm.nih.gov/pubmed/27638962&lt;/url&gt;&lt;/related-urls&gt;&lt;/urls&gt;&lt;isbn&gt;1211-4286&lt;/isbn&gt;&lt;titles&gt;&lt;title&gt;Risk Factors of Acute Pancreatitis in Oral Double Balloon Enteroscopy&lt;/title&gt;&lt;secondary-title&gt;Acta Medica (Hradec Kralove)&lt;/secondary-title&gt;&lt;/titles&gt;&lt;pages&gt;84-90&lt;/pages&gt;&lt;number&gt;3&lt;/number&gt;&lt;contributors&gt;&lt;authors&gt;&lt;author&gt;Kopáčová, M.&lt;/author&gt;&lt;author&gt;Bureš, J.&lt;/author&gt;&lt;author&gt;Rejchrt, S.&lt;/author&gt;&lt;author&gt;Vávrová, J.&lt;/author&gt;&lt;author&gt;Bártová, J.&lt;/author&gt;&lt;author&gt;Soukup, T.&lt;/author&gt;&lt;author&gt;Tomš, J.&lt;/author&gt;&lt;author&gt;Tachecí, I.&lt;/author&gt;&lt;/authors&gt;&lt;/contributors&gt;&lt;edition&gt;2016/09/01&lt;/edition&gt;&lt;language&gt;eng&lt;/language&gt;&lt;added-date format="utc"&gt;1488752229&lt;/added-date&gt;&lt;ref-type name="Journal Article"&gt;17&lt;/ref-type&gt;&lt;dates&gt;&lt;year&gt;2016&lt;/year&gt;&lt;/dates&gt;&lt;rec-number&gt;2100&lt;/rec-number&gt;&lt;last-updated-date format="utc"&gt;1488752229&lt;/last-updated-date&gt;&lt;accession-num&gt;27638962&lt;/accession-num&gt;&lt;electronic-resource-num&gt;10.14712/18059694.2016.95&lt;/electronic-resource-num&gt;&lt;volume&gt;59&lt;/volume&gt;&lt;/record&gt;&lt;/Cite&gt;&lt;/EndNote&gt;</w:instrText>
      </w:r>
      <w:r w:rsidR="00601A0F" w:rsidRPr="00EA2527">
        <w:rPr>
          <w:rFonts w:ascii="Book Antiqua" w:hAnsi="Book Antiqua" w:cs="Arial"/>
          <w:color w:val="auto"/>
          <w:lang w:val="en-GB" w:eastAsia="en-US"/>
        </w:rPr>
        <w:fldChar w:fldCharType="separate"/>
      </w:r>
      <w:r w:rsidR="00507D26" w:rsidRPr="00EA2527">
        <w:rPr>
          <w:rFonts w:ascii="Book Antiqua" w:hAnsi="Book Antiqua" w:cs="Arial"/>
          <w:noProof/>
          <w:color w:val="auto"/>
          <w:vertAlign w:val="superscript"/>
          <w:lang w:val="en-GB" w:eastAsia="en-US"/>
        </w:rPr>
        <w:t>[17]</w:t>
      </w:r>
      <w:r w:rsidR="00601A0F" w:rsidRPr="00EA2527">
        <w:rPr>
          <w:rFonts w:ascii="Book Antiqua" w:hAnsi="Book Antiqua" w:cs="Arial"/>
          <w:color w:val="auto"/>
          <w:lang w:val="en-GB" w:eastAsia="en-US"/>
        </w:rPr>
        <w:fldChar w:fldCharType="end"/>
      </w:r>
      <w:r w:rsidR="00C62736" w:rsidRPr="00EA2527">
        <w:rPr>
          <w:rFonts w:ascii="Book Antiqua" w:hAnsi="Book Antiqua" w:cs="Arial"/>
          <w:color w:val="auto"/>
          <w:lang w:val="en-GB" w:eastAsia="en-US"/>
        </w:rPr>
        <w:t xml:space="preserve">. This circumstance of lack of patient follow-up suggests to some authors </w:t>
      </w:r>
      <w:r w:rsidR="003D7C11" w:rsidRPr="00EA2527">
        <w:rPr>
          <w:rFonts w:ascii="Book Antiqua" w:hAnsi="Book Antiqua" w:cs="Arial"/>
          <w:color w:val="auto"/>
          <w:lang w:val="en-GB" w:eastAsia="en-US"/>
        </w:rPr>
        <w:t xml:space="preserve">a generalized </w:t>
      </w:r>
      <w:r w:rsidR="00C62736" w:rsidRPr="00EA2527">
        <w:rPr>
          <w:rFonts w:ascii="Book Antiqua" w:hAnsi="Book Antiqua" w:cs="Arial"/>
          <w:color w:val="auto"/>
          <w:lang w:val="en-GB" w:eastAsia="en-US"/>
        </w:rPr>
        <w:t>underestimation of the number of post-DBE pancreatitis</w:t>
      </w:r>
      <w:r w:rsidR="00601A0F" w:rsidRPr="00EA2527">
        <w:rPr>
          <w:rFonts w:ascii="Book Antiqua" w:hAnsi="Book Antiqua" w:cs="Arial"/>
          <w:color w:val="auto"/>
          <w:lang w:val="en-GB" w:eastAsia="en-US"/>
        </w:rPr>
        <w:fldChar w:fldCharType="begin"/>
      </w:r>
      <w:r w:rsidR="00D174CA">
        <w:rPr>
          <w:rFonts w:ascii="Book Antiqua" w:hAnsi="Book Antiqua" w:cs="Arial"/>
          <w:color w:val="auto"/>
          <w:lang w:val="en-GB" w:eastAsia="en-US"/>
        </w:rPr>
        <w:instrText xml:space="preserve"> ADDIN EN.CITE &lt;EndNote&gt;&lt;Cite&gt;&lt;Author&gt;Jarbandhan&lt;/Author&gt;&lt;Year&gt;2008&lt;/Year&gt;&lt;IDText&gt;Double balloon endoscopy associated pancreatitis: a description of six cases&lt;/IDText&gt;&lt;DisplayText&gt;&lt;style face="superscript"&gt;[13]&lt;/style&gt;&lt;/DisplayText&gt;&lt;record&gt;&lt;keywords&gt;&lt;keyword&gt;Adult&lt;/keyword&gt;&lt;keyword&gt;Aged&lt;/keyword&gt;&lt;keyword&gt;Databases, Factual&lt;/keyword&gt;&lt;keyword&gt;Endoscopes&lt;/keyword&gt;&lt;keyword&gt;Endoscopy, Digestive System/adverse effects/instrumentation&lt;/keyword&gt;&lt;keyword&gt;Female&lt;/keyword&gt;&lt;keyword&gt;Humans&lt;/keyword&gt;&lt;keyword&gt;Male&lt;/keyword&gt;&lt;keyword&gt;Middle Aged&lt;/keyword&gt;&lt;keyword&gt;Pancreatitis/etiology/radiography&lt;/keyword&gt;&lt;keyword&gt;Prospective Studies&lt;/keyword&gt;&lt;/keywords&gt;&lt;isbn&gt;1007-9327&lt;/isbn&gt;&lt;titles&gt;&lt;title&gt;Double balloon endoscopy associated pancreatitis: a description of six cases&lt;/title&gt;&lt;secondary-title&gt;World journal of gastroenterology : WJG&lt;/secondary-title&gt;&lt;/titles&gt;&lt;pages&gt;720-724&lt;/pages&gt;&lt;number&gt;5&lt;/number&gt;&lt;access-date&gt;Feb 7&lt;/access-date&gt;&lt;contributors&gt;&lt;authors&gt;&lt;author&gt;Jarbandhan, S. V.&lt;/author&gt;&lt;author&gt;van Weyenberg, S. J.&lt;/author&gt;&lt;author&gt;van der Veer, W. M.&lt;/author&gt;&lt;author&gt;Heine, D. G.&lt;/author&gt;&lt;author&gt;Mulder, C. J.&lt;/author&gt;&lt;author&gt;Jacobs, M. A.&lt;/author&gt;&lt;/authors&gt;&lt;/contributors&gt;&lt;added-date format="utc"&gt;1261786264&lt;/added-date&gt;&lt;pub-location&gt;China&lt;/pub-location&gt;&lt;ref-type name="Journal Article"&gt;17&lt;/ref-type&gt;&lt;auth-address&gt;Small Bowel Unit, Department of Gastroenterology, VU University Medical Center Amsterdam, PO Box 7057, 1007 MB, Amsterdam, The Netherlands. v.jarbandhan@vumc.nl&lt;/auth-address&gt;&lt;dates&gt;&lt;year&gt;2008&lt;/year&gt;&lt;/dates&gt;&lt;rec-number&gt;944&lt;/rec-number&gt;&lt;last-updated-date format="utc"&gt;1498048874&lt;/last-updated-date&gt;&lt;volume&gt;14&lt;/volume&gt;&lt;custom2&gt;PMC2683998&lt;/custom2&gt;&lt;electronic-resource-num&gt;10.3748/wjg.14.720&lt;/electronic-resource-num&gt;&lt;/record&gt;&lt;/Cite&gt;&lt;/EndNote&gt;</w:instrText>
      </w:r>
      <w:r w:rsidR="00601A0F" w:rsidRPr="00EA2527">
        <w:rPr>
          <w:rFonts w:ascii="Book Antiqua" w:hAnsi="Book Antiqua" w:cs="Arial"/>
          <w:color w:val="auto"/>
          <w:lang w:val="en-GB" w:eastAsia="en-US"/>
        </w:rPr>
        <w:fldChar w:fldCharType="separate"/>
      </w:r>
      <w:r w:rsidR="00D174CA" w:rsidRPr="00D174CA">
        <w:rPr>
          <w:rFonts w:ascii="Book Antiqua" w:hAnsi="Book Antiqua" w:cs="Arial"/>
          <w:noProof/>
          <w:color w:val="auto"/>
          <w:vertAlign w:val="superscript"/>
          <w:lang w:val="en-GB" w:eastAsia="en-US"/>
        </w:rPr>
        <w:t>[13]</w:t>
      </w:r>
      <w:r w:rsidR="00601A0F" w:rsidRPr="00EA2527">
        <w:rPr>
          <w:rFonts w:ascii="Book Antiqua" w:hAnsi="Book Antiqua" w:cs="Arial"/>
          <w:color w:val="auto"/>
          <w:lang w:val="en-GB" w:eastAsia="en-US"/>
        </w:rPr>
        <w:fldChar w:fldCharType="end"/>
      </w:r>
      <w:r w:rsidR="00C62736" w:rsidRPr="00EA2527">
        <w:rPr>
          <w:rFonts w:ascii="Book Antiqua" w:hAnsi="Book Antiqua" w:cs="Arial"/>
          <w:color w:val="auto"/>
          <w:lang w:val="en-GB" w:eastAsia="en-US"/>
        </w:rPr>
        <w:t>.</w:t>
      </w:r>
    </w:p>
    <w:p w14:paraId="59BD8BE4" w14:textId="53283083" w:rsidR="0034682B" w:rsidRPr="00EA2527" w:rsidRDefault="00307FA6" w:rsidP="00EA2527">
      <w:pPr>
        <w:pStyle w:val="Cuerpo"/>
        <w:snapToGrid w:val="0"/>
        <w:spacing w:after="0" w:line="360" w:lineRule="auto"/>
        <w:ind w:firstLineChars="100" w:firstLine="240"/>
        <w:jc w:val="both"/>
        <w:rPr>
          <w:rFonts w:ascii="Book Antiqua" w:hAnsi="Book Antiqua" w:cs="Arial"/>
          <w:color w:val="auto"/>
          <w:lang w:val="en-GB" w:eastAsia="en-US"/>
        </w:rPr>
      </w:pPr>
      <w:r w:rsidRPr="00EA2527">
        <w:rPr>
          <w:rFonts w:ascii="Book Antiqua" w:hAnsi="Book Antiqua" w:cs="Arial"/>
          <w:color w:val="auto"/>
          <w:lang w:val="en-GB" w:eastAsia="en-US"/>
        </w:rPr>
        <w:t xml:space="preserve">Increased levels of one or more of the </w:t>
      </w:r>
      <w:r w:rsidR="002A2868" w:rsidRPr="00EA2527">
        <w:rPr>
          <w:rFonts w:ascii="Book Antiqua" w:hAnsi="Book Antiqua" w:cs="Arial"/>
          <w:color w:val="auto"/>
          <w:lang w:val="en-GB" w:eastAsia="en-US"/>
        </w:rPr>
        <w:t>pancreatic</w:t>
      </w:r>
      <w:r w:rsidRPr="00EA2527">
        <w:rPr>
          <w:rFonts w:ascii="Book Antiqua" w:hAnsi="Book Antiqua" w:cs="Arial"/>
          <w:color w:val="auto"/>
          <w:lang w:val="en-GB" w:eastAsia="en-US"/>
        </w:rPr>
        <w:t xml:space="preserve"> serum marker</w:t>
      </w:r>
      <w:r w:rsidR="00EA2527">
        <w:rPr>
          <w:rFonts w:ascii="Book Antiqua" w:hAnsi="Book Antiqua" w:cs="Arial"/>
          <w:color w:val="auto"/>
          <w:lang w:val="en-GB" w:eastAsia="en-US"/>
        </w:rPr>
        <w:t>s is very common after oral DBE</w:t>
      </w:r>
      <w:r w:rsidR="00601A0F" w:rsidRPr="00EA2527">
        <w:rPr>
          <w:rFonts w:ascii="Book Antiqua" w:hAnsi="Book Antiqua" w:cs="Arial"/>
          <w:color w:val="auto"/>
          <w:lang w:val="en-GB" w:eastAsia="en-US"/>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VGV4dD48c3R5bGUgZmFjZT0ic3VwZXJzY3JpcHQiPlsxNiwgMjAsIDIxXTwvc3R5bGU+PC9EaXNw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</w:fldData>
        </w:fldChar>
      </w:r>
      <w:r w:rsidR="00D174CA">
        <w:rPr>
          <w:rFonts w:ascii="Book Antiqua" w:hAnsi="Book Antiqua" w:cs="Arial"/>
          <w:color w:val="auto"/>
          <w:lang w:val="en-GB" w:eastAsia="en-US"/>
        </w:rPr>
        <w:instrText xml:space="preserve"> ADDIN EN.CITE </w:instrText>
      </w:r>
      <w:r w:rsidR="00D174CA">
        <w:rPr>
          <w:rFonts w:ascii="Book Antiqua" w:hAnsi="Book Antiqua" w:cs="Arial"/>
          <w:color w:val="auto"/>
          <w:lang w:val="en-GB" w:eastAsia="en-US"/>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VGV4dD48c3R5bGUgZmFjZT0ic3VwZXJzY3JpcHQiPlsxNiwgMjAsIDIxXTwvc3R5bGU+PC9EaXNw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</w:fldData>
        </w:fldChar>
      </w:r>
      <w:r w:rsidR="00D174CA">
        <w:rPr>
          <w:rFonts w:ascii="Book Antiqua" w:hAnsi="Book Antiqua" w:cs="Arial"/>
          <w:color w:val="auto"/>
          <w:lang w:val="en-GB" w:eastAsia="en-US"/>
        </w:rPr>
        <w:instrText xml:space="preserve"> ADDIN EN.CITE.DATA </w:instrText>
      </w:r>
      <w:r w:rsidR="00D174CA">
        <w:rPr>
          <w:rFonts w:ascii="Book Antiqua" w:hAnsi="Book Antiqua" w:cs="Arial"/>
          <w:color w:val="auto"/>
          <w:lang w:val="en-GB" w:eastAsia="en-US"/>
        </w:rPr>
      </w:r>
      <w:r w:rsidR="00D174CA">
        <w:rPr>
          <w:rFonts w:ascii="Book Antiqua" w:hAnsi="Book Antiqua" w:cs="Arial"/>
          <w:color w:val="auto"/>
          <w:lang w:val="en-GB" w:eastAsia="en-US"/>
        </w:rPr>
        <w:fldChar w:fldCharType="end"/>
      </w:r>
      <w:r w:rsidR="00601A0F" w:rsidRPr="00EA2527">
        <w:rPr>
          <w:rFonts w:ascii="Book Antiqua" w:hAnsi="Book Antiqua" w:cs="Arial"/>
          <w:color w:val="auto"/>
          <w:lang w:val="en-GB" w:eastAsia="en-US"/>
        </w:rPr>
      </w:r>
      <w:r w:rsidR="00601A0F" w:rsidRPr="00EA2527">
        <w:rPr>
          <w:rFonts w:ascii="Book Antiqua" w:hAnsi="Book Antiqua" w:cs="Arial"/>
          <w:color w:val="auto"/>
          <w:lang w:val="en-GB" w:eastAsia="en-US"/>
        </w:rPr>
        <w:fldChar w:fldCharType="separate"/>
      </w:r>
      <w:r w:rsidR="00FE190E">
        <w:rPr>
          <w:rFonts w:ascii="Book Antiqua" w:hAnsi="Book Antiqua" w:cs="Arial"/>
          <w:noProof/>
          <w:color w:val="auto"/>
          <w:vertAlign w:val="superscript"/>
          <w:lang w:val="en-GB" w:eastAsia="en-US"/>
        </w:rPr>
        <w:t>[16,20,</w:t>
      </w:r>
      <w:r w:rsidR="00D174CA" w:rsidRPr="00D174CA">
        <w:rPr>
          <w:rFonts w:ascii="Book Antiqua" w:hAnsi="Book Antiqua" w:cs="Arial"/>
          <w:noProof/>
          <w:color w:val="auto"/>
          <w:vertAlign w:val="superscript"/>
          <w:lang w:val="en-GB" w:eastAsia="en-US"/>
        </w:rPr>
        <w:t>21]</w:t>
      </w:r>
      <w:r w:rsidR="00601A0F" w:rsidRPr="00EA2527">
        <w:rPr>
          <w:rFonts w:ascii="Book Antiqua" w:hAnsi="Book Antiqua" w:cs="Arial"/>
          <w:color w:val="auto"/>
          <w:lang w:val="en-GB" w:eastAsia="en-US"/>
        </w:rPr>
        <w:fldChar w:fldCharType="end"/>
      </w:r>
      <w:r w:rsidRPr="00EA2527">
        <w:rPr>
          <w:rFonts w:ascii="Book Antiqua" w:hAnsi="Book Antiqua" w:cs="Arial"/>
          <w:color w:val="auto"/>
          <w:lang w:val="en-GB" w:eastAsia="en-US"/>
        </w:rPr>
        <w:t>. Thus, amylase concentration below the double of the basal levels has been found in 39%</w:t>
      </w:r>
      <w:r w:rsidR="00601A0F" w:rsidRPr="00EA2527">
        <w:rPr>
          <w:rFonts w:ascii="Book Antiqua" w:hAnsi="Book Antiqua" w:cs="Arial"/>
          <w:color w:val="auto"/>
          <w:lang w:val="en-GB" w:eastAsia="en-US"/>
        </w:rPr>
        <w:fldChar w:fldCharType="begin"/>
      </w:r>
      <w:r w:rsidR="00507D26" w:rsidRPr="00EA2527">
        <w:rPr>
          <w:rFonts w:ascii="Book Antiqua" w:hAnsi="Book Antiqua" w:cs="Arial"/>
          <w:color w:val="auto"/>
          <w:lang w:val="en-GB" w:eastAsia="en-US"/>
        </w:rPr>
        <w:instrText xml:space="preserve"> ADDIN EN.CITE &lt;EndNote&gt;&lt;Cite&gt;&lt;Author&gt;Zepeda-Gómez&lt;/Author&gt;&lt;Year&gt;2011&lt;/Year&gt;&lt;IDText&gt;Risk of hyperamylasemia and acute pancreatitis after double-balloon enteroscopy: a prospective study&lt;/IDText&gt;&lt;DisplayText&gt;&lt;style face="superscript"&gt;[15]&lt;/style&gt;&lt;/DisplayText&gt;&lt;record&gt;&lt;dates&gt;&lt;pub-dates&gt;&lt;date&gt;Sep&lt;/date&gt;&lt;/pub-dates&gt;&lt;year&gt;2011&lt;/year&gt;&lt;/dates&gt;&lt;keywords&gt;&lt;keyword&gt;Adolescent&lt;/keyword&gt;&lt;keyword&gt;Adult&lt;/keyword&gt;&lt;keyword&gt;Aged&lt;/keyword&gt;&lt;keyword&gt;Aged, 80 and over&lt;/keyword&gt;&lt;keyword&gt;Amylases&lt;/keyword&gt;&lt;keyword&gt;Chi-Square Distribution&lt;/keyword&gt;&lt;keyword&gt;Double-Balloon Enteroscopy&lt;/keyword&gt;&lt;keyword&gt;Female&lt;/keyword&gt;&lt;keyword&gt;Humans&lt;/keyword&gt;&lt;keyword&gt;Hyperamylasemia&lt;/keyword&gt;&lt;keyword&gt;Lipase&lt;/keyword&gt;&lt;keyword&gt;Male&lt;/keyword&gt;&lt;keyword&gt;Middle Aged&lt;/keyword&gt;&lt;keyword&gt;Pancreatitis&lt;/keyword&gt;&lt;keyword&gt;Prospective Studies&lt;/keyword&gt;&lt;keyword&gt;Risk Factors&lt;/keyword&gt;&lt;keyword&gt;Statistics, Nonparametric&lt;/keyword&gt;&lt;keyword&gt;Time Factors&lt;/keyword&gt;&lt;keyword&gt;Young Adult&lt;/keyword&gt;&lt;/keywords&gt;&lt;urls&gt;&lt;related-urls&gt;&lt;url&gt;http://www.ncbi.nlm.nih.gov/pubmed/21626472&lt;/url&gt;&lt;/related-urls&gt;&lt;/urls&gt;&lt;isbn&gt;1438-8812&lt;/isbn&gt;&lt;titles&gt;&lt;title&gt;Risk of hyperamylasemia and acute pancreatitis after double-balloon enteroscopy: a prospective study&lt;/title&gt;&lt;secondary-title&gt;Endoscopy&lt;/secondary-title&gt;&lt;/titles&gt;&lt;pages&gt;766-70&lt;/pages&gt;&lt;number&gt;9&lt;/number&gt;&lt;contributors&gt;&lt;authors&gt;&lt;author&gt;Zepeda-Gómez, S.&lt;/author&gt;&lt;author&gt;Barreto-Zuñiga, R.&lt;/author&gt;&lt;author&gt;Ponce-de-León, S.&lt;/author&gt;&lt;author&gt;Meixueiro-Daza, A.&lt;/author&gt;&lt;author&gt;Herrera-López, J. A.&lt;/author&gt;&lt;author&gt;Camacho, J.&lt;/author&gt;&lt;author&gt;Tellez-Avila, F.&lt;/author&gt;&lt;author&gt;Valdovinos-Andraca, F.&lt;/author&gt;&lt;author&gt;Vargas-Vorackova, F.&lt;/author&gt;&lt;/authors&gt;&lt;/contributors&gt;&lt;language&gt;eng&lt;/language&gt;&lt;added-date format="utc"&gt;1429300612&lt;/added-date&gt;&lt;ref-type name="Journal Article"&gt;17&lt;/ref-type&gt;&lt;rec-number&gt;1888&lt;/rec-number&gt;&lt;last-updated-date format="utc"&gt;1429300612&lt;/last-updated-date&gt;&lt;accession-num&gt;21626472&lt;/accession-num&gt;&lt;electronic-resource-num&gt;10.1055/s-0030-1256473&lt;/electronic-resource-num&gt;&lt;volume&gt;43&lt;/volume&gt;&lt;/record&gt;&lt;/Cite&gt;&lt;/EndNote&gt;</w:instrText>
      </w:r>
      <w:r w:rsidR="00601A0F" w:rsidRPr="00EA2527">
        <w:rPr>
          <w:rFonts w:ascii="Book Antiqua" w:hAnsi="Book Antiqua" w:cs="Arial"/>
          <w:color w:val="auto"/>
          <w:lang w:val="en-GB" w:eastAsia="en-US"/>
        </w:rPr>
        <w:fldChar w:fldCharType="separate"/>
      </w:r>
      <w:r w:rsidR="00507D26" w:rsidRPr="00EA2527">
        <w:rPr>
          <w:rFonts w:ascii="Book Antiqua" w:hAnsi="Book Antiqua" w:cs="Arial"/>
          <w:noProof/>
          <w:color w:val="auto"/>
          <w:vertAlign w:val="superscript"/>
          <w:lang w:val="en-GB" w:eastAsia="en-US"/>
        </w:rPr>
        <w:t>[15]</w:t>
      </w:r>
      <w:r w:rsidR="00601A0F" w:rsidRPr="00EA2527">
        <w:rPr>
          <w:rFonts w:ascii="Book Antiqua" w:hAnsi="Book Antiqua" w:cs="Arial"/>
          <w:color w:val="auto"/>
          <w:lang w:val="en-GB" w:eastAsia="en-US"/>
        </w:rPr>
        <w:fldChar w:fldCharType="end"/>
      </w:r>
      <w:r w:rsidRPr="00EA2527">
        <w:rPr>
          <w:rFonts w:ascii="Book Antiqua" w:hAnsi="Book Antiqua" w:cs="Arial"/>
          <w:color w:val="auto"/>
          <w:lang w:val="en-GB" w:eastAsia="en-US"/>
        </w:rPr>
        <w:t>, 46%</w:t>
      </w:r>
      <w:r w:rsidR="00601A0F" w:rsidRPr="00EA2527">
        <w:rPr>
          <w:rFonts w:ascii="Book Antiqua" w:hAnsi="Book Antiqua" w:cs="Arial"/>
          <w:color w:val="auto"/>
          <w:lang w:val="en-GB" w:eastAsia="en-US"/>
        </w:rPr>
        <w:fldChar w:fldCharType="begin"/>
      </w:r>
      <w:r w:rsidR="00507D26" w:rsidRPr="00EA2527">
        <w:rPr>
          <w:rFonts w:ascii="Book Antiqua" w:hAnsi="Book Antiqua" w:cs="Arial"/>
          <w:color w:val="auto"/>
          <w:lang w:val="en-GB" w:eastAsia="en-US"/>
        </w:rPr>
        <w:instrText xml:space="preserve"> ADDIN EN.CITE &lt;EndNote&gt;&lt;Cite&gt;&lt;Author&gt;Honda&lt;/Author&gt;&lt;Year&gt;2006&lt;/Year&gt;&lt;IDText&gt;An increase in the serum amylase level in patients after peroral double-balloon enteroscopy: an association with the development of pancreatitis&lt;/IDText&gt;&lt;DisplayText&gt;&lt;style face="superscript"&gt;[21]&lt;/style&gt;&lt;/DisplayText&gt;&lt;record&gt;&lt;isbn&gt;0013-726X&lt;/isbn&gt;&lt;titles&gt;&lt;title&gt;An increase in the serum amylase level in patients after peroral double-balloon enteroscopy: an association with the development of pancreatitis&lt;/title&gt;&lt;secondary-title&gt;Endoscopy&lt;/secondary-title&gt;&lt;/titles&gt;&lt;pages&gt;1040-1043&lt;/pages&gt;&lt;number&gt;10&lt;/number&gt;&lt;access-date&gt;Oct&lt;/access-date&gt;&lt;contributors&gt;&lt;authors&gt;&lt;author&gt;Honda, K.&lt;/author&gt;&lt;author&gt;Itaba, S.&lt;/author&gt;&lt;author&gt;Mizutani, T.&lt;/author&gt;&lt;author&gt;Sumida, Y.&lt;/author&gt;&lt;author&gt;Kanayama, K.&lt;/author&gt;&lt;author&gt;Higuchi, N.&lt;/author&gt;&lt;author&gt;Yoshinaga, S.&lt;/author&gt;&lt;author&gt;Akiho, H.&lt;/author&gt;&lt;author&gt;Kawabe, K.&lt;/author&gt;&lt;author&gt;Arita, Y.&lt;/author&gt;&lt;author&gt;Ito, T.&lt;/author&gt;&lt;author&gt;Nakamura, K.&lt;/author&gt;&lt;author&gt;Takayanagi, R.&lt;/author&gt;&lt;/authors&gt;&lt;/contributors&gt;&lt;added-date format="utc"&gt;1400067454&lt;/added-date&gt;&lt;pub-location&gt;Germany&lt;/pub-location&gt;&lt;ref-type name="Journal Article"&gt;17&lt;/ref-type&gt;&lt;auth-address&gt;Dept. of Medicine and Bioregulatory Science, Graduate School of Medical Sciences, Kyushu University, Fukuoka, Japan.&lt;/auth-address&gt;&lt;dates&gt;&lt;year&gt;2006&lt;/year&gt;&lt;/dates&gt;&lt;rec-number&gt;1705&lt;/rec-number&gt;&lt;last-updated-date format="utc"&gt;1400067454&lt;/last-updated-date&gt;&lt;volume&gt;38&lt;/volume&gt;&lt;/record&gt;&lt;/Cite&gt;&lt;/EndNote&gt;</w:instrText>
      </w:r>
      <w:r w:rsidR="00601A0F" w:rsidRPr="00EA2527">
        <w:rPr>
          <w:rFonts w:ascii="Book Antiqua" w:hAnsi="Book Antiqua" w:cs="Arial"/>
          <w:color w:val="auto"/>
          <w:lang w:val="en-GB" w:eastAsia="en-US"/>
        </w:rPr>
        <w:fldChar w:fldCharType="separate"/>
      </w:r>
      <w:r w:rsidR="00507D26" w:rsidRPr="00EA2527">
        <w:rPr>
          <w:rFonts w:ascii="Book Antiqua" w:hAnsi="Book Antiqua" w:cs="Arial"/>
          <w:noProof/>
          <w:color w:val="auto"/>
          <w:vertAlign w:val="superscript"/>
          <w:lang w:val="en-GB" w:eastAsia="en-US"/>
        </w:rPr>
        <w:t>[21]</w:t>
      </w:r>
      <w:r w:rsidR="00601A0F" w:rsidRPr="00EA2527">
        <w:rPr>
          <w:rFonts w:ascii="Book Antiqua" w:hAnsi="Book Antiqua" w:cs="Arial"/>
          <w:color w:val="auto"/>
          <w:lang w:val="en-GB" w:eastAsia="en-US"/>
        </w:rPr>
        <w:fldChar w:fldCharType="end"/>
      </w:r>
      <w:r w:rsidR="00EA2527">
        <w:rPr>
          <w:rFonts w:ascii="Book Antiqua" w:hAnsi="Book Antiqua" w:cs="Arial"/>
          <w:color w:val="auto"/>
          <w:lang w:val="en-GB" w:eastAsia="en-US"/>
        </w:rPr>
        <w:t xml:space="preserve"> or even 58%</w:t>
      </w:r>
      <w:r w:rsidR="00601A0F" w:rsidRPr="00EA2527">
        <w:rPr>
          <w:rFonts w:ascii="Book Antiqua" w:hAnsi="Book Antiqua" w:cs="Arial"/>
          <w:color w:val="auto"/>
          <w:lang w:val="en-GB" w:eastAsia="en-US"/>
        </w:rPr>
        <w:fldChar w:fldCharType="begin"/>
      </w:r>
      <w:r w:rsidR="00D174CA">
        <w:rPr>
          <w:rFonts w:ascii="Book Antiqua" w:hAnsi="Book Antiqua" w:cs="Arial"/>
          <w:color w:val="auto"/>
          <w:lang w:val="en-GB" w:eastAsia="en-US"/>
        </w:rPr>
        <w:instrText xml:space="preserve"> ADDIN EN.CITE &lt;EndNote&gt;&lt;Cite&gt;&lt;Author&gt;Kopacova&lt;/Author&gt;&lt;Year&gt;2007&lt;/Year&gt;&lt;IDText&gt;Hyperamylasemia of uncertain significance associated with oral double-balloon enteroscopy&lt;/IDText&gt;&lt;DisplayText&gt;&lt;style face="superscript"&gt;[20]&lt;/style&gt;&lt;/DisplayText&gt;&lt;record&gt;&lt;keywords&gt;&lt;keyword&gt;Adult&lt;/keyword&gt;&lt;keyword&gt;Aged&lt;/keyword&gt;&lt;keyword&gt;Aged, 80 and over&lt;/keyword&gt;&lt;keyword&gt;Amylases/blood&lt;/keyword&gt;&lt;keyword&gt;Endoscopes, Gastrointestinal&lt;/keyword&gt;&lt;keyword&gt;Endoscopy, Gastrointestinal/adverse effects/methods&lt;/keyword&gt;&lt;keyword&gt;Female&lt;/keyword&gt;&lt;keyword&gt;Humans&lt;/keyword&gt;&lt;keyword&gt;Hyperamylasemia&lt;/keyword&gt;&lt;keyword&gt;Male&lt;/keyword&gt;&lt;keyword&gt;Middle Aged&lt;/keyword&gt;&lt;keyword&gt;Pancreatitis/enzymology/etiology/urine&lt;/keyword&gt;&lt;keyword&gt;Prospective Studies&lt;/keyword&gt;&lt;/keywords&gt;&lt;isbn&gt;0016-5107&lt;/isbn&gt;&lt;titles&gt;&lt;title&gt;Hyperamylasemia of uncertain significance associated with oral double-balloon enteroscopy&lt;/title&gt;&lt;secondary-title&gt;Gastrointestinal endoscopy&lt;/secondary-title&gt;&lt;/titles&gt;&lt;pages&gt;1133-1138&lt;/pages&gt;&lt;number&gt;6&lt;/number&gt;&lt;access-date&gt;Dec&lt;/access-date&gt;&lt;contributors&gt;&lt;authors&gt;&lt;author&gt;Kopacova, M.&lt;/author&gt;&lt;author&gt;Rejchrt, S.&lt;/author&gt;&lt;author&gt;Tacheci, I.&lt;/author&gt;&lt;author&gt;Bures, J.&lt;/author&gt;&lt;/authors&gt;&lt;/contributors&gt;&lt;added-date format="utc"&gt;1261784171&lt;/added-date&gt;&lt;pub-location&gt;United States&lt;/pub-location&gt;&lt;ref-type name="Journal Article"&gt;17&lt;/ref-type&gt;&lt;auth-address&gt;2nd Department of Medicine, Charles University in Praha, Faculty of Medicine at Hradec Kralove, University Teaching Hospital, Hradec Kralove, Czech Republic.&lt;/auth-address&gt;&lt;dates&gt;&lt;year&gt;2007&lt;/year&gt;&lt;/dates&gt;&lt;rec-number&gt;257&lt;/rec-number&gt;&lt;last-updated-date format="utc"&gt;1498479481&lt;/last-updated-date&gt;&lt;volume&gt;66&lt;/volume&gt;&lt;custom2&gt;17892875&lt;/custom2&gt;&lt;electronic-resource-num&gt;10.1016/j.gie.2007.03.1085&lt;/electronic-resource-num&gt;&lt;/record&gt;&lt;/Cite&gt;&lt;/EndNote&gt;</w:instrText>
      </w:r>
      <w:r w:rsidR="00601A0F" w:rsidRPr="00EA2527">
        <w:rPr>
          <w:rFonts w:ascii="Book Antiqua" w:hAnsi="Book Antiqua" w:cs="Arial"/>
          <w:color w:val="auto"/>
          <w:lang w:val="en-GB" w:eastAsia="en-US"/>
        </w:rPr>
        <w:fldChar w:fldCharType="separate"/>
      </w:r>
      <w:r w:rsidR="00507D26" w:rsidRPr="00EA2527">
        <w:rPr>
          <w:rFonts w:ascii="Book Antiqua" w:hAnsi="Book Antiqua" w:cs="Arial"/>
          <w:noProof/>
          <w:color w:val="auto"/>
          <w:vertAlign w:val="superscript"/>
          <w:lang w:val="en-GB" w:eastAsia="en-US"/>
        </w:rPr>
        <w:t>[20]</w:t>
      </w:r>
      <w:r w:rsidR="00601A0F" w:rsidRPr="00EA2527">
        <w:rPr>
          <w:rFonts w:ascii="Book Antiqua" w:hAnsi="Book Antiqua" w:cs="Arial"/>
          <w:color w:val="auto"/>
          <w:lang w:val="en-GB" w:eastAsia="en-US"/>
        </w:rPr>
        <w:fldChar w:fldCharType="end"/>
      </w:r>
      <w:r w:rsidRPr="00EA2527">
        <w:rPr>
          <w:rFonts w:ascii="Book Antiqua" w:hAnsi="Book Antiqua" w:cs="Arial"/>
          <w:color w:val="auto"/>
          <w:lang w:val="en-GB" w:eastAsia="en-US"/>
        </w:rPr>
        <w:t xml:space="preserve"> of oral DBE at 24</w:t>
      </w:r>
      <w:r w:rsidR="00EA2527">
        <w:rPr>
          <w:rFonts w:ascii="Book Antiqua" w:hAnsi="Book Antiqua" w:cs="Arial" w:hint="eastAsia"/>
          <w:color w:val="auto"/>
          <w:lang w:val="en-GB" w:eastAsia="zh-CN"/>
        </w:rPr>
        <w:t xml:space="preserve"> </w:t>
      </w:r>
      <w:r w:rsidRPr="00EA2527">
        <w:rPr>
          <w:rFonts w:ascii="Book Antiqua" w:hAnsi="Book Antiqua" w:cs="Arial"/>
          <w:color w:val="auto"/>
          <w:lang w:val="en-GB" w:eastAsia="en-US"/>
        </w:rPr>
        <w:t>h of procedure. Hyperlipasemia has been described from as soon as 4</w:t>
      </w:r>
      <w:r w:rsidR="00EA2527">
        <w:rPr>
          <w:rFonts w:ascii="Book Antiqua" w:hAnsi="Book Antiqua" w:cs="Arial" w:hint="eastAsia"/>
          <w:color w:val="auto"/>
          <w:lang w:val="en-GB" w:eastAsia="zh-CN"/>
        </w:rPr>
        <w:t xml:space="preserve"> </w:t>
      </w:r>
      <w:r w:rsidR="00EA2527">
        <w:rPr>
          <w:rFonts w:ascii="Book Antiqua" w:hAnsi="Book Antiqua" w:cs="Arial"/>
          <w:color w:val="auto"/>
          <w:lang w:val="en-GB" w:eastAsia="en-US"/>
        </w:rPr>
        <w:t>h</w:t>
      </w:r>
      <w:r w:rsidR="00601A0F" w:rsidRPr="00EA2527">
        <w:rPr>
          <w:rFonts w:ascii="Book Antiqua" w:hAnsi="Book Antiqua" w:cs="Arial"/>
          <w:color w:val="auto"/>
          <w:lang w:val="en-GB" w:eastAsia="en-US"/>
        </w:rPr>
        <w:fldChar w:fldCharType="begin">
          <w:fldData xml:space="preserve">PEVuZE5vdGU+PENpdGU+PEF1dGhvcj5QYXRhPC9BdXRob3I+PFllYXI+MjAxMDwvWWVhcj48SURU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</w:fldData>
        </w:fldChar>
      </w:r>
      <w:r w:rsidR="00D174CA">
        <w:rPr>
          <w:rFonts w:ascii="Book Antiqua" w:hAnsi="Book Antiqua" w:cs="Arial"/>
          <w:color w:val="auto"/>
          <w:lang w:val="en-GB" w:eastAsia="en-US"/>
        </w:rPr>
        <w:instrText xml:space="preserve"> ADDIN EN.CITE </w:instrText>
      </w:r>
      <w:r w:rsidR="00D174CA">
        <w:rPr>
          <w:rFonts w:ascii="Book Antiqua" w:hAnsi="Book Antiqua" w:cs="Arial"/>
          <w:color w:val="auto"/>
          <w:lang w:val="en-GB" w:eastAsia="en-US"/>
        </w:rPr>
        <w:fldChar w:fldCharType="begin">
          <w:fldData xml:space="preserve">PEVuZE5vdGU+PENpdGU+PEF1dGhvcj5QYXRhPC9BdXRob3I+PFllYXI+MjAxMDwvWWVhcj48SURU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</w:fldData>
        </w:fldChar>
      </w:r>
      <w:r w:rsidR="00D174CA">
        <w:rPr>
          <w:rFonts w:ascii="Book Antiqua" w:hAnsi="Book Antiqua" w:cs="Arial"/>
          <w:color w:val="auto"/>
          <w:lang w:val="en-GB" w:eastAsia="en-US"/>
        </w:rPr>
        <w:instrText xml:space="preserve"> ADDIN EN.CITE.DATA </w:instrText>
      </w:r>
      <w:r w:rsidR="00D174CA">
        <w:rPr>
          <w:rFonts w:ascii="Book Antiqua" w:hAnsi="Book Antiqua" w:cs="Arial"/>
          <w:color w:val="auto"/>
          <w:lang w:val="en-GB" w:eastAsia="en-US"/>
        </w:rPr>
      </w:r>
      <w:r w:rsidR="00D174CA">
        <w:rPr>
          <w:rFonts w:ascii="Book Antiqua" w:hAnsi="Book Antiqua" w:cs="Arial"/>
          <w:color w:val="auto"/>
          <w:lang w:val="en-GB" w:eastAsia="en-US"/>
        </w:rPr>
        <w:fldChar w:fldCharType="end"/>
      </w:r>
      <w:r w:rsidR="00601A0F" w:rsidRPr="00EA2527">
        <w:rPr>
          <w:rFonts w:ascii="Book Antiqua" w:hAnsi="Book Antiqua" w:cs="Arial"/>
          <w:color w:val="auto"/>
          <w:lang w:val="en-GB" w:eastAsia="en-US"/>
        </w:rPr>
      </w:r>
      <w:r w:rsidR="00601A0F" w:rsidRPr="00EA2527">
        <w:rPr>
          <w:rFonts w:ascii="Book Antiqua" w:hAnsi="Book Antiqua" w:cs="Arial"/>
          <w:color w:val="auto"/>
          <w:lang w:val="en-GB" w:eastAsia="en-US"/>
        </w:rPr>
        <w:fldChar w:fldCharType="separate"/>
      </w:r>
      <w:r w:rsidR="00FE190E">
        <w:rPr>
          <w:rFonts w:ascii="Book Antiqua" w:hAnsi="Book Antiqua" w:cs="Arial"/>
          <w:noProof/>
          <w:color w:val="auto"/>
          <w:vertAlign w:val="superscript"/>
          <w:lang w:val="en-GB" w:eastAsia="en-US"/>
        </w:rPr>
        <w:t>[16,17,20,</w:t>
      </w:r>
      <w:r w:rsidR="00D174CA" w:rsidRPr="00D174CA">
        <w:rPr>
          <w:rFonts w:ascii="Book Antiqua" w:hAnsi="Book Antiqua" w:cs="Arial"/>
          <w:noProof/>
          <w:color w:val="auto"/>
          <w:vertAlign w:val="superscript"/>
          <w:lang w:val="en-GB" w:eastAsia="en-US"/>
        </w:rPr>
        <w:t>22]</w:t>
      </w:r>
      <w:r w:rsidR="00601A0F" w:rsidRPr="00EA2527">
        <w:rPr>
          <w:rFonts w:ascii="Book Antiqua" w:hAnsi="Book Antiqua" w:cs="Arial"/>
          <w:color w:val="auto"/>
          <w:lang w:val="en-GB" w:eastAsia="en-US"/>
        </w:rPr>
        <w:fldChar w:fldCharType="end"/>
      </w:r>
      <w:r w:rsidRPr="00EA2527">
        <w:rPr>
          <w:rFonts w:ascii="Book Antiqua" w:hAnsi="Book Antiqua" w:cs="Arial"/>
          <w:color w:val="auto"/>
          <w:lang w:val="en-GB" w:eastAsia="en-US"/>
        </w:rPr>
        <w:t>, to up 12</w:t>
      </w:r>
      <w:r w:rsidR="00EA2527">
        <w:rPr>
          <w:rFonts w:ascii="Book Antiqua" w:hAnsi="Book Antiqua" w:cs="Arial" w:hint="eastAsia"/>
          <w:color w:val="auto"/>
          <w:lang w:val="en-GB" w:eastAsia="zh-CN"/>
        </w:rPr>
        <w:t xml:space="preserve"> </w:t>
      </w:r>
      <w:r w:rsidRPr="00EA2527">
        <w:rPr>
          <w:rFonts w:ascii="Book Antiqua" w:hAnsi="Book Antiqua" w:cs="Arial"/>
          <w:color w:val="auto"/>
          <w:lang w:val="en-GB" w:eastAsia="en-US"/>
        </w:rPr>
        <w:t>h</w:t>
      </w:r>
      <w:r w:rsidR="00601A0F" w:rsidRPr="00EA2527">
        <w:rPr>
          <w:rFonts w:ascii="Book Antiqua" w:hAnsi="Book Antiqua" w:cs="Arial"/>
          <w:color w:val="auto"/>
          <w:lang w:val="en-GB" w:eastAsia="en-US"/>
        </w:rPr>
        <w:fldChar w:fldCharType="begin"/>
      </w:r>
      <w:r w:rsidR="00507D26" w:rsidRPr="00EA2527">
        <w:rPr>
          <w:rFonts w:ascii="Book Antiqua" w:hAnsi="Book Antiqua" w:cs="Arial"/>
          <w:color w:val="auto"/>
          <w:lang w:val="en-GB" w:eastAsia="en-US"/>
        </w:rPr>
        <w:instrText xml:space="preserve"> ADDIN EN.CITE &lt;EndNote&gt;&lt;Cite&gt;&lt;Author&gt;Pata&lt;/Author&gt;&lt;Year&gt;2010&lt;/Year&gt;&lt;IDText&gt;Post-procedure elevated amylase and lipase levels after double-balloon enteroscopy: relations with the double-balloon technique&lt;/IDText&gt;&lt;DisplayText&gt;&lt;style face="superscript"&gt;[16]&lt;/style&gt;&lt;/DisplayText&gt;&lt;record&gt;&lt;dates&gt;&lt;pub-dates&gt;&lt;date&gt;Jul&lt;/date&gt;&lt;/pub-dates&gt;&lt;year&gt;2010&lt;/year&gt;&lt;/dates&gt;&lt;keywords&gt;&lt;keyword&gt;Acute Disease&lt;/keyword&gt;&lt;keyword&gt;Adult&lt;/keyword&gt;&lt;keyword&gt;Aged&lt;/keyword&gt;&lt;keyword&gt;Amylases&lt;/keyword&gt;&lt;keyword&gt;Capsule Endoscopy&lt;/keyword&gt;&lt;keyword&gt;Cohort Studies&lt;/keyword&gt;&lt;keyword&gt;Confidence Intervals&lt;/keyword&gt;&lt;keyword&gt;Endoscopy, Gastrointestinal&lt;/keyword&gt;&lt;keyword&gt;Female&lt;/keyword&gt;&lt;keyword&gt;Follow-Up Studies&lt;/keyword&gt;&lt;keyword&gt;Humans&lt;/keyword&gt;&lt;keyword&gt;Incidence&lt;/keyword&gt;&lt;keyword&gt;Intestinal Diseases&lt;/keyword&gt;&lt;keyword&gt;Lipase&lt;/keyword&gt;&lt;keyword&gt;Male&lt;/keyword&gt;&lt;keyword&gt;Middle Aged&lt;/keyword&gt;&lt;keyword&gt;Pain Measurement&lt;/keyword&gt;&lt;keyword&gt;Pancreatic Function Tests&lt;/keyword&gt;&lt;keyword&gt;Pancreatitis&lt;/keyword&gt;&lt;keyword&gt;Probability&lt;/keyword&gt;&lt;keyword&gt;Risk Assessment&lt;/keyword&gt;&lt;keyword&gt;Statistics, Nonparametric&lt;/keyword&gt;&lt;keyword&gt;Young Adult&lt;/keyword&gt;&lt;/keywords&gt;&lt;urls&gt;&lt;related-urls&gt;&lt;url&gt;http://www.ncbi.nlm.nih.gov/pubmed/19731024&lt;/url&gt;&lt;/related-urls&gt;&lt;/urls&gt;&lt;isbn&gt;1573-2568&lt;/isbn&gt;&lt;titles&gt;&lt;title&gt;Post-procedure elevated amylase and lipase levels after double-balloon enteroscopy: relations with the double-balloon technique&lt;/title&gt;&lt;secondary-title&gt;Dig Dis Sci&lt;/secondary-title&gt;&lt;/titles&gt;&lt;pages&gt;1982-8&lt;/pages&gt;&lt;number&gt;7&lt;/number&gt;&lt;contributors&gt;&lt;authors&gt;&lt;author&gt;Pata, C.&lt;/author&gt;&lt;author&gt;Akyüz, U.&lt;/author&gt;&lt;author&gt;Erzin, Y.&lt;/author&gt;&lt;author&gt;Mutlu, N.&lt;/author&gt;&lt;author&gt;Mercan, A.&lt;/author&gt;&lt;author&gt;Dirican, A.&lt;/author&gt;&lt;/authors&gt;&lt;/contributors&gt;&lt;language&gt;eng&lt;/language&gt;&lt;added-date format="utc"&gt;1446482802&lt;/added-date&gt;&lt;ref-type name="Journal Article"&gt;17&lt;/ref-type&gt;&lt;rec-number&gt;1947&lt;/rec-number&gt;&lt;last-updated-date format="utc"&gt;1446482802&lt;/last-updated-date&gt;&lt;accession-num&gt;19731024&lt;/accession-num&gt;&lt;electronic-resource-num&gt;10.1007/s10620-009-0956-4&lt;/electronic-resource-num&gt;&lt;volume&gt;55&lt;/volume&gt;&lt;/record&gt;&lt;/Cite&gt;&lt;/EndNote&gt;</w:instrText>
      </w:r>
      <w:r w:rsidR="00601A0F" w:rsidRPr="00EA2527">
        <w:rPr>
          <w:rFonts w:ascii="Book Antiqua" w:hAnsi="Book Antiqua" w:cs="Arial"/>
          <w:color w:val="auto"/>
          <w:lang w:val="en-GB" w:eastAsia="en-US"/>
        </w:rPr>
        <w:fldChar w:fldCharType="separate"/>
      </w:r>
      <w:r w:rsidR="00507D26" w:rsidRPr="00EA2527">
        <w:rPr>
          <w:rFonts w:ascii="Book Antiqua" w:hAnsi="Book Antiqua" w:cs="Arial"/>
          <w:noProof/>
          <w:color w:val="auto"/>
          <w:vertAlign w:val="superscript"/>
          <w:lang w:val="en-GB" w:eastAsia="en-US"/>
        </w:rPr>
        <w:t>[16]</w:t>
      </w:r>
      <w:r w:rsidR="00601A0F" w:rsidRPr="00EA2527">
        <w:rPr>
          <w:rFonts w:ascii="Book Antiqua" w:hAnsi="Book Antiqua" w:cs="Arial"/>
          <w:color w:val="auto"/>
          <w:lang w:val="en-GB" w:eastAsia="en-US"/>
        </w:rPr>
        <w:fldChar w:fldCharType="end"/>
      </w:r>
      <w:r w:rsidRPr="00EA2527">
        <w:rPr>
          <w:rFonts w:ascii="Book Antiqua" w:hAnsi="Book Antiqua" w:cs="Arial"/>
          <w:color w:val="auto"/>
          <w:lang w:val="en-GB" w:eastAsia="en-US"/>
        </w:rPr>
        <w:t xml:space="preserve"> or 24</w:t>
      </w:r>
      <w:r w:rsidR="00EA2527">
        <w:rPr>
          <w:rFonts w:ascii="Book Antiqua" w:hAnsi="Book Antiqua" w:cs="Arial" w:hint="eastAsia"/>
          <w:color w:val="auto"/>
          <w:lang w:val="en-GB" w:eastAsia="zh-CN"/>
        </w:rPr>
        <w:t xml:space="preserve"> </w:t>
      </w:r>
      <w:r w:rsidRPr="00EA2527">
        <w:rPr>
          <w:rFonts w:ascii="Book Antiqua" w:hAnsi="Book Antiqua" w:cs="Arial"/>
          <w:color w:val="auto"/>
          <w:lang w:val="en-GB" w:eastAsia="en-US"/>
        </w:rPr>
        <w:t>h</w:t>
      </w:r>
      <w:r w:rsidR="00601A0F" w:rsidRPr="00EA2527">
        <w:rPr>
          <w:rFonts w:ascii="Book Antiqua" w:hAnsi="Book Antiqua" w:cs="Arial"/>
          <w:color w:val="auto"/>
          <w:lang w:val="en-GB" w:eastAsia="en-US"/>
        </w:rPr>
        <w:fldChar w:fldCharType="begin">
          <w:fldData xml:space="preserve">PEVuZE5vdGU+PENpdGU+PEF1dGhvcj5QYXRhPC9BdXRob3I+PFllYXI+MjAxMDwvWWVhcj48SURU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</w:fldData>
        </w:fldChar>
      </w:r>
      <w:r w:rsidR="00D174CA">
        <w:rPr>
          <w:rFonts w:ascii="Book Antiqua" w:hAnsi="Book Antiqua" w:cs="Arial"/>
          <w:color w:val="auto"/>
          <w:lang w:val="en-GB" w:eastAsia="en-US"/>
        </w:rPr>
        <w:instrText xml:space="preserve"> ADDIN EN.CITE </w:instrText>
      </w:r>
      <w:r w:rsidR="00D174CA">
        <w:rPr>
          <w:rFonts w:ascii="Book Antiqua" w:hAnsi="Book Antiqua" w:cs="Arial"/>
          <w:color w:val="auto"/>
          <w:lang w:val="en-GB" w:eastAsia="en-US"/>
        </w:rPr>
        <w:fldChar w:fldCharType="begin">
          <w:fldData xml:space="preserve">PEVuZE5vdGU+PENpdGU+PEF1dGhvcj5QYXRhPC9BdXRob3I+PFllYXI+MjAxMDwvWWVhcj48SURU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</w:fldData>
        </w:fldChar>
      </w:r>
      <w:r w:rsidR="00D174CA">
        <w:rPr>
          <w:rFonts w:ascii="Book Antiqua" w:hAnsi="Book Antiqua" w:cs="Arial"/>
          <w:color w:val="auto"/>
          <w:lang w:val="en-GB" w:eastAsia="en-US"/>
        </w:rPr>
        <w:instrText xml:space="preserve"> ADDIN EN.CITE.DATA </w:instrText>
      </w:r>
      <w:r w:rsidR="00D174CA">
        <w:rPr>
          <w:rFonts w:ascii="Book Antiqua" w:hAnsi="Book Antiqua" w:cs="Arial"/>
          <w:color w:val="auto"/>
          <w:lang w:val="en-GB" w:eastAsia="en-US"/>
        </w:rPr>
      </w:r>
      <w:r w:rsidR="00D174CA">
        <w:rPr>
          <w:rFonts w:ascii="Book Antiqua" w:hAnsi="Book Antiqua" w:cs="Arial"/>
          <w:color w:val="auto"/>
          <w:lang w:val="en-GB" w:eastAsia="en-US"/>
        </w:rPr>
        <w:fldChar w:fldCharType="end"/>
      </w:r>
      <w:r w:rsidR="00601A0F" w:rsidRPr="00EA2527">
        <w:rPr>
          <w:rFonts w:ascii="Book Antiqua" w:hAnsi="Book Antiqua" w:cs="Arial"/>
          <w:color w:val="auto"/>
          <w:lang w:val="en-GB" w:eastAsia="en-US"/>
        </w:rPr>
      </w:r>
      <w:r w:rsidR="00601A0F" w:rsidRPr="00EA2527">
        <w:rPr>
          <w:rFonts w:ascii="Book Antiqua" w:hAnsi="Book Antiqua" w:cs="Arial"/>
          <w:color w:val="auto"/>
          <w:lang w:val="en-GB" w:eastAsia="en-US"/>
        </w:rPr>
        <w:fldChar w:fldCharType="separate"/>
      </w:r>
      <w:r w:rsidR="00FE190E">
        <w:rPr>
          <w:rFonts w:ascii="Book Antiqua" w:hAnsi="Book Antiqua" w:cs="Arial"/>
          <w:noProof/>
          <w:color w:val="auto"/>
          <w:vertAlign w:val="superscript"/>
          <w:lang w:val="en-GB" w:eastAsia="en-US"/>
        </w:rPr>
        <w:t>[16,17,</w:t>
      </w:r>
      <w:r w:rsidR="00D174CA" w:rsidRPr="00D174CA">
        <w:rPr>
          <w:rFonts w:ascii="Book Antiqua" w:hAnsi="Book Antiqua" w:cs="Arial"/>
          <w:noProof/>
          <w:color w:val="auto"/>
          <w:vertAlign w:val="superscript"/>
          <w:lang w:val="en-GB" w:eastAsia="en-US"/>
        </w:rPr>
        <w:t>20]</w:t>
      </w:r>
      <w:r w:rsidR="00601A0F" w:rsidRPr="00EA2527">
        <w:rPr>
          <w:rFonts w:ascii="Book Antiqua" w:hAnsi="Book Antiqua" w:cs="Arial"/>
          <w:color w:val="auto"/>
          <w:lang w:val="en-GB" w:eastAsia="en-US"/>
        </w:rPr>
        <w:fldChar w:fldCharType="end"/>
      </w:r>
      <w:r w:rsidRPr="00EA2527">
        <w:rPr>
          <w:rFonts w:ascii="Book Antiqua" w:hAnsi="Book Antiqua" w:cs="Arial"/>
          <w:color w:val="auto"/>
          <w:lang w:val="en-GB" w:eastAsia="en-US"/>
        </w:rPr>
        <w:t xml:space="preserve"> after DBE. Also</w:t>
      </w:r>
      <w:r w:rsidR="003D7C11" w:rsidRPr="00EA2527">
        <w:rPr>
          <w:rFonts w:ascii="Book Antiqua" w:hAnsi="Book Antiqua" w:cs="Arial"/>
          <w:color w:val="auto"/>
          <w:lang w:val="en-GB" w:eastAsia="en-US"/>
        </w:rPr>
        <w:t>,</w:t>
      </w:r>
      <w:r w:rsidRPr="00EA2527">
        <w:rPr>
          <w:rFonts w:ascii="Book Antiqua" w:hAnsi="Book Antiqua" w:cs="Arial"/>
          <w:color w:val="auto"/>
          <w:lang w:val="en-GB" w:eastAsia="en-US"/>
        </w:rPr>
        <w:t xml:space="preserve"> in patients where pancreatic disease was diagnosed lipase levels remained increased even after amylase returned to normal figures</w:t>
      </w:r>
      <w:r w:rsidR="00601A0F" w:rsidRPr="00EA2527">
        <w:rPr>
          <w:rFonts w:ascii="Book Antiqua" w:hAnsi="Book Antiqua" w:cs="Arial"/>
          <w:color w:val="auto"/>
          <w:lang w:val="en-GB" w:eastAsia="en-US"/>
        </w:rPr>
        <w:fldChar w:fldCharType="begin"/>
      </w:r>
      <w:r w:rsidR="00D174CA">
        <w:rPr>
          <w:rFonts w:ascii="Book Antiqua" w:hAnsi="Book Antiqua" w:cs="Arial"/>
          <w:color w:val="auto"/>
          <w:lang w:val="en-GB" w:eastAsia="en-US"/>
        </w:rPr>
        <w:instrText xml:space="preserve"> ADDIN EN.CITE &lt;EndNote&gt;&lt;Cite&gt;&lt;Author&gt;Yang&lt;/Author&gt;&lt;Year&gt;2005&lt;/Year&gt;&lt;IDText&gt;Lipase and pancreatic amylase activities in diagnosis of acute pancreatitis in patients with hyperamylasemia&lt;/IDText&gt;&lt;DisplayText&gt;&lt;style face="superscript"&gt;[23]&lt;/style&gt;&lt;/DisplayText&gt;&lt;record&gt;&lt;dates&gt;&lt;pub-dates&gt;&lt;date&gt;Nov&lt;/date&gt;&lt;/pub-dates&gt;&lt;year&gt;2005&lt;/year&gt;&lt;/dates&gt;&lt;keywords&gt;&lt;keyword&gt;Acute Disease&lt;/keyword&gt;&lt;keyword&gt;Adult&lt;/keyword&gt;&lt;keyword&gt;Amylases&lt;/keyword&gt;&lt;keyword&gt;Female&lt;/keyword&gt;&lt;keyword&gt;Humans&lt;/keyword&gt;&lt;keyword&gt;Hyperamylasemia&lt;/keyword&gt;&lt;keyword&gt;Lipase&lt;/keyword&gt;&lt;keyword&gt;Male&lt;/keyword&gt;&lt;keyword&gt;Middle Aged&lt;/keyword&gt;&lt;keyword&gt;Pancreatitis&lt;/keyword&gt;&lt;keyword&gt;ROC Curve&lt;/keyword&gt;&lt;keyword&gt;Reference Values&lt;/keyword&gt;&lt;/keywords&gt;&lt;urls&gt;&lt;related-urls&gt;&lt;url&gt;http://www.ncbi.nlm.nih.gov/pubmed/16286272&lt;/url&gt;&lt;/related-urls&gt;&lt;/urls&gt;&lt;isbn&gt;1499-3872&lt;/isbn&gt;&lt;titles&gt;&lt;title&gt;Lipase and pancreatic amylase activities in diagnosis of acute pancreatitis in patients with hyperamylasemia&lt;/title&gt;&lt;secondary-title&gt;Hepatobiliary Pancreat Dis Int&lt;/secondary-title&gt;&lt;/titles&gt;&lt;pages&gt;600-3&lt;/pages&gt;&lt;number&gt;4&lt;/number&gt;&lt;contributors&gt;&lt;authors&gt;&lt;author&gt;Yang, R. W.&lt;/author&gt;&lt;author&gt;Shao, Z. X.&lt;/author&gt;&lt;author&gt;Chen, Y. Y.&lt;/author&gt;&lt;author&gt;Yin, Z.&lt;/author&gt;&lt;author&gt;Wang, W. J.&lt;/author&gt;&lt;/authors&gt;&lt;/contributors&gt;&lt;language&gt;eng&lt;/language&gt;&lt;added-date format="utc"&gt;1429795318&lt;/added-date&gt;&lt;ref-type name="Journal Article"&gt;17&lt;/ref-type&gt;&lt;rec-number&gt;1892&lt;/rec-number&gt;&lt;last-updated-date format="utc"&gt;1429795318&lt;/last-updated-date&gt;&lt;accession-num&gt;16286272&lt;/accession-num&gt;&lt;volume&gt;4&lt;/volume&gt;&lt;/record&gt;&lt;/Cite&gt;&lt;/EndNote&gt;</w:instrText>
      </w:r>
      <w:r w:rsidR="00601A0F" w:rsidRPr="00EA2527">
        <w:rPr>
          <w:rFonts w:ascii="Book Antiqua" w:hAnsi="Book Antiqua" w:cs="Arial"/>
          <w:color w:val="auto"/>
          <w:lang w:val="en-GB" w:eastAsia="en-US"/>
        </w:rPr>
        <w:fldChar w:fldCharType="separate"/>
      </w:r>
      <w:r w:rsidR="00D174CA" w:rsidRPr="00D174CA">
        <w:rPr>
          <w:rFonts w:ascii="Book Antiqua" w:hAnsi="Book Antiqua" w:cs="Arial"/>
          <w:noProof/>
          <w:color w:val="auto"/>
          <w:vertAlign w:val="superscript"/>
          <w:lang w:val="en-GB" w:eastAsia="en-US"/>
        </w:rPr>
        <w:t>[23]</w:t>
      </w:r>
      <w:r w:rsidR="00601A0F" w:rsidRPr="00EA2527">
        <w:rPr>
          <w:rFonts w:ascii="Book Antiqua" w:hAnsi="Book Antiqua" w:cs="Arial"/>
          <w:color w:val="auto"/>
          <w:lang w:val="en-GB" w:eastAsia="en-US"/>
        </w:rPr>
        <w:fldChar w:fldCharType="end"/>
      </w:r>
      <w:r w:rsidRPr="00EA2527">
        <w:rPr>
          <w:rFonts w:ascii="Book Antiqua" w:hAnsi="Book Antiqua" w:cs="Arial"/>
          <w:color w:val="auto"/>
          <w:lang w:val="en-GB" w:eastAsia="en-US"/>
        </w:rPr>
        <w:t xml:space="preserve">. </w:t>
      </w:r>
      <w:r w:rsidR="00FE190E">
        <w:rPr>
          <w:rFonts w:ascii="Book Antiqua" w:hAnsi="Book Antiqua" w:cs="Arial"/>
          <w:color w:val="auto"/>
          <w:lang w:val="en-GB" w:eastAsia="en-US"/>
        </w:rPr>
        <w:t>The C-</w:t>
      </w:r>
      <w:r w:rsidR="002A2868" w:rsidRPr="00EA2527">
        <w:rPr>
          <w:rFonts w:ascii="Book Antiqua" w:hAnsi="Book Antiqua" w:cs="Arial"/>
          <w:color w:val="auto"/>
          <w:lang w:val="en-GB" w:eastAsia="en-US"/>
        </w:rPr>
        <w:t>reactive protein (</w:t>
      </w:r>
      <w:r w:rsidRPr="00EA2527">
        <w:rPr>
          <w:rFonts w:ascii="Book Antiqua" w:hAnsi="Book Antiqua" w:cs="Arial"/>
          <w:color w:val="auto"/>
          <w:lang w:val="en-GB" w:eastAsia="en-US"/>
        </w:rPr>
        <w:t>CRP</w:t>
      </w:r>
      <w:r w:rsidR="002A2868" w:rsidRPr="00EA2527">
        <w:rPr>
          <w:rFonts w:ascii="Book Antiqua" w:hAnsi="Book Antiqua" w:cs="Arial"/>
          <w:color w:val="auto"/>
          <w:lang w:val="en-GB" w:eastAsia="en-US"/>
        </w:rPr>
        <w:t>)</w:t>
      </w:r>
      <w:r w:rsidRPr="00EA2527">
        <w:rPr>
          <w:rFonts w:ascii="Book Antiqua" w:hAnsi="Book Antiqua" w:cs="Arial"/>
          <w:color w:val="auto"/>
          <w:lang w:val="en-GB" w:eastAsia="en-US"/>
        </w:rPr>
        <w:t xml:space="preserve"> can </w:t>
      </w:r>
      <w:r w:rsidR="002A2868" w:rsidRPr="00EA2527">
        <w:rPr>
          <w:rFonts w:ascii="Book Antiqua" w:hAnsi="Book Antiqua" w:cs="Arial"/>
          <w:color w:val="auto"/>
          <w:lang w:val="en-GB" w:eastAsia="en-US"/>
        </w:rPr>
        <w:t xml:space="preserve">also </w:t>
      </w:r>
      <w:r w:rsidRPr="00EA2527">
        <w:rPr>
          <w:rFonts w:ascii="Book Antiqua" w:hAnsi="Book Antiqua" w:cs="Arial"/>
          <w:color w:val="auto"/>
          <w:lang w:val="en-GB" w:eastAsia="en-US"/>
        </w:rPr>
        <w:t>be related to either non-specific inflammation of the bowel mucosa or pancreatic inflammation, thus its diagnostic significance very much depends on the concomitant appearance of increased levels of amylase and/or lipase</w:t>
      </w:r>
      <w:r w:rsidR="00601A0F" w:rsidRPr="00EA2527">
        <w:rPr>
          <w:rFonts w:ascii="Book Antiqua" w:hAnsi="Book Antiqua" w:cs="Arial"/>
          <w:color w:val="auto"/>
          <w:lang w:val="en-GB" w:eastAsia="en-US"/>
        </w:rPr>
        <w:fldChar w:fldCharType="begin">
          <w:fldData xml:space="preserve">PEVuZE5vdGU+PENpdGU+PEF1dGhvcj5Lb3BhY292YTwvQXV0aG9yPjxZZWFyPjIwMTA8L1llYXI+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==
</w:fldData>
        </w:fldChar>
      </w:r>
      <w:r w:rsidR="00D174CA">
        <w:rPr>
          <w:rFonts w:ascii="Book Antiqua" w:hAnsi="Book Antiqua" w:cs="Arial"/>
          <w:color w:val="auto"/>
          <w:lang w:val="en-GB" w:eastAsia="en-US"/>
        </w:rPr>
        <w:instrText xml:space="preserve"> ADDIN EN.CITE </w:instrText>
      </w:r>
      <w:r w:rsidR="00D174CA">
        <w:rPr>
          <w:rFonts w:ascii="Book Antiqua" w:hAnsi="Book Antiqua" w:cs="Arial"/>
          <w:color w:val="auto"/>
          <w:lang w:val="en-GB" w:eastAsia="en-US"/>
        </w:rPr>
        <w:fldChar w:fldCharType="begin">
          <w:fldData xml:space="preserve">PEVuZE5vdGU+PENpdGU+PEF1dGhvcj5Lb3BhY292YTwvQXV0aG9yPjxZZWFyPjIwMTA8L1llYXI+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==
</w:fldData>
        </w:fldChar>
      </w:r>
      <w:r w:rsidR="00D174CA">
        <w:rPr>
          <w:rFonts w:ascii="Book Antiqua" w:hAnsi="Book Antiqua" w:cs="Arial"/>
          <w:color w:val="auto"/>
          <w:lang w:val="en-GB" w:eastAsia="en-US"/>
        </w:rPr>
        <w:instrText xml:space="preserve"> ADDIN EN.CITE.DATA </w:instrText>
      </w:r>
      <w:r w:rsidR="00D174CA">
        <w:rPr>
          <w:rFonts w:ascii="Book Antiqua" w:hAnsi="Book Antiqua" w:cs="Arial"/>
          <w:color w:val="auto"/>
          <w:lang w:val="en-GB" w:eastAsia="en-US"/>
        </w:rPr>
      </w:r>
      <w:r w:rsidR="00D174CA">
        <w:rPr>
          <w:rFonts w:ascii="Book Antiqua" w:hAnsi="Book Antiqua" w:cs="Arial"/>
          <w:color w:val="auto"/>
          <w:lang w:val="en-GB" w:eastAsia="en-US"/>
        </w:rPr>
        <w:fldChar w:fldCharType="end"/>
      </w:r>
      <w:r w:rsidR="00601A0F" w:rsidRPr="00EA2527">
        <w:rPr>
          <w:rFonts w:ascii="Book Antiqua" w:hAnsi="Book Antiqua" w:cs="Arial"/>
          <w:color w:val="auto"/>
          <w:lang w:val="en-GB" w:eastAsia="en-US"/>
        </w:rPr>
      </w:r>
      <w:r w:rsidR="00601A0F" w:rsidRPr="00EA2527">
        <w:rPr>
          <w:rFonts w:ascii="Book Antiqua" w:hAnsi="Book Antiqua" w:cs="Arial"/>
          <w:color w:val="auto"/>
          <w:lang w:val="en-GB" w:eastAsia="en-US"/>
        </w:rPr>
        <w:fldChar w:fldCharType="separate"/>
      </w:r>
      <w:r w:rsidR="0080643D">
        <w:rPr>
          <w:rFonts w:ascii="Book Antiqua" w:hAnsi="Book Antiqua" w:cs="Arial"/>
          <w:noProof/>
          <w:color w:val="auto"/>
          <w:vertAlign w:val="superscript"/>
          <w:lang w:val="en-GB" w:eastAsia="en-US"/>
        </w:rPr>
        <w:t>[14,</w:t>
      </w:r>
      <w:r w:rsidR="00D174CA" w:rsidRPr="00D174CA">
        <w:rPr>
          <w:rFonts w:ascii="Book Antiqua" w:hAnsi="Book Antiqua" w:cs="Arial"/>
          <w:noProof/>
          <w:color w:val="auto"/>
          <w:vertAlign w:val="superscript"/>
          <w:lang w:val="en-GB" w:eastAsia="en-US"/>
        </w:rPr>
        <w:t>16]</w:t>
      </w:r>
      <w:r w:rsidR="00601A0F" w:rsidRPr="00EA2527">
        <w:rPr>
          <w:rFonts w:ascii="Book Antiqua" w:hAnsi="Book Antiqua" w:cs="Arial"/>
          <w:color w:val="auto"/>
          <w:lang w:val="en-GB" w:eastAsia="en-US"/>
        </w:rPr>
        <w:fldChar w:fldCharType="end"/>
      </w:r>
      <w:r w:rsidRPr="00EA2527">
        <w:rPr>
          <w:rFonts w:ascii="Book Antiqua" w:hAnsi="Book Antiqua" w:cs="Arial"/>
          <w:color w:val="auto"/>
          <w:lang w:val="en-GB" w:eastAsia="en-US"/>
        </w:rPr>
        <w:t xml:space="preserve">. </w:t>
      </w:r>
      <w:r w:rsidR="00B03891" w:rsidRPr="00EA2527">
        <w:rPr>
          <w:rFonts w:ascii="Book Antiqua" w:hAnsi="Book Antiqua" w:cs="Arial"/>
          <w:color w:val="auto"/>
          <w:lang w:val="en-GB" w:eastAsia="en-US"/>
        </w:rPr>
        <w:t>Regarding the evolution of</w:t>
      </w:r>
      <w:r w:rsidR="00C62736" w:rsidRPr="00EA2527">
        <w:rPr>
          <w:rFonts w:ascii="Book Antiqua" w:hAnsi="Book Antiqua" w:cs="Arial"/>
          <w:color w:val="auto"/>
          <w:lang w:val="en-GB" w:eastAsia="en-US"/>
        </w:rPr>
        <w:t xml:space="preserve"> </w:t>
      </w:r>
      <w:r w:rsidR="00F86B03" w:rsidRPr="00EA2527">
        <w:rPr>
          <w:rFonts w:ascii="Book Antiqua" w:hAnsi="Book Antiqua" w:cs="Arial"/>
          <w:color w:val="auto"/>
          <w:lang w:val="en-GB" w:eastAsia="en-US"/>
        </w:rPr>
        <w:t xml:space="preserve">these </w:t>
      </w:r>
      <w:r w:rsidR="00C62736" w:rsidRPr="00EA2527">
        <w:rPr>
          <w:rFonts w:ascii="Book Antiqua" w:hAnsi="Book Antiqua" w:cs="Arial"/>
          <w:color w:val="auto"/>
          <w:lang w:val="en-GB" w:eastAsia="en-US"/>
        </w:rPr>
        <w:t>three serum markers, in a recent study, we determined pre- and post-procedure (4</w:t>
      </w:r>
      <w:r w:rsidR="00EA2527">
        <w:rPr>
          <w:rFonts w:ascii="Book Antiqua" w:hAnsi="Book Antiqua" w:cs="Arial" w:hint="eastAsia"/>
          <w:color w:val="auto"/>
          <w:lang w:val="en-GB" w:eastAsia="zh-CN"/>
        </w:rPr>
        <w:t xml:space="preserve"> </w:t>
      </w:r>
      <w:r w:rsidR="00C62736" w:rsidRPr="00EA2527">
        <w:rPr>
          <w:rFonts w:ascii="Book Antiqua" w:hAnsi="Book Antiqua" w:cs="Arial"/>
          <w:color w:val="auto"/>
          <w:lang w:val="en-GB" w:eastAsia="en-US"/>
        </w:rPr>
        <w:t>h) levels of amylase, lipase and CRP in a series of 55 randomly selected patients for oral DBE (non-published data). Results in demonstrate a significant increase of the three markers after 4h of DBE. Contrastingly, neither the age, sex, geographical origin, insertion depth and duration of the procedure, nor the type of procedure (diagnostic versus therapeutic) showed any significant correlation with the levels of the pancreatic markers</w:t>
      </w:r>
      <w:r w:rsidR="00257133" w:rsidRPr="00EA2527">
        <w:rPr>
          <w:rFonts w:ascii="Book Antiqua" w:hAnsi="Book Antiqua" w:cs="Arial"/>
          <w:color w:val="auto"/>
          <w:lang w:val="en-GB" w:eastAsia="en-US"/>
        </w:rPr>
        <w:t>.</w:t>
      </w:r>
      <w:r w:rsidR="00954F3B" w:rsidRPr="00EA2527">
        <w:rPr>
          <w:rFonts w:ascii="Book Antiqua" w:hAnsi="Book Antiqua" w:cs="Arial"/>
          <w:color w:val="auto"/>
          <w:lang w:val="en-GB" w:eastAsia="en-US"/>
        </w:rPr>
        <w:t xml:space="preserve"> </w:t>
      </w:r>
    </w:p>
    <w:p w14:paraId="57AC8132" w14:textId="112B41A4" w:rsidR="008C02AB" w:rsidRPr="00EA2527" w:rsidRDefault="00F477E1" w:rsidP="00FE190E">
      <w:pPr>
        <w:pStyle w:val="ListParagraph"/>
        <w:snapToGrid w:val="0"/>
        <w:spacing w:after="0" w:line="360" w:lineRule="auto"/>
        <w:ind w:left="0" w:firstLineChars="100" w:firstLine="240"/>
        <w:jc w:val="both"/>
        <w:rPr>
          <w:rStyle w:val="Ninguno"/>
          <w:rFonts w:ascii="Book Antiqua" w:hAnsi="Book Antiqua"/>
          <w:color w:val="auto"/>
        </w:rPr>
      </w:pPr>
      <w:r w:rsidRPr="00EA2527">
        <w:rPr>
          <w:rFonts w:ascii="Book Antiqua" w:hAnsi="Book Antiqua" w:cs="Arial"/>
          <w:color w:val="auto"/>
          <w:lang w:val="en-GB" w:eastAsia="en-US"/>
        </w:rPr>
        <w:lastRenderedPageBreak/>
        <w:t>Up to here, the most common evidences for suspicion and diagnosis of the oral post-DBE pancreatitis</w:t>
      </w:r>
      <w:r w:rsidR="000F4A5E" w:rsidRPr="00EA2527">
        <w:rPr>
          <w:rFonts w:ascii="Book Antiqua" w:hAnsi="Book Antiqua" w:cs="Arial"/>
          <w:color w:val="auto"/>
          <w:lang w:val="en-GB" w:eastAsia="en-US"/>
        </w:rPr>
        <w:t xml:space="preserve"> </w:t>
      </w:r>
      <w:r w:rsidR="00B7645C" w:rsidRPr="00EA2527">
        <w:rPr>
          <w:rFonts w:ascii="Book Antiqua" w:hAnsi="Book Antiqua" w:cs="Arial"/>
          <w:color w:val="auto"/>
          <w:lang w:val="en-GB" w:eastAsia="en-US"/>
        </w:rPr>
        <w:t xml:space="preserve">have been </w:t>
      </w:r>
      <w:r w:rsidR="000F4A5E" w:rsidRPr="00EA2527">
        <w:rPr>
          <w:rFonts w:ascii="Book Antiqua" w:hAnsi="Book Antiqua" w:cs="Arial"/>
          <w:color w:val="auto"/>
          <w:lang w:val="en-GB" w:eastAsia="en-US"/>
        </w:rPr>
        <w:t>summarized</w:t>
      </w:r>
      <w:r w:rsidRPr="00EA2527">
        <w:rPr>
          <w:rFonts w:ascii="Book Antiqua" w:hAnsi="Book Antiqua" w:cs="Arial"/>
          <w:color w:val="auto"/>
          <w:lang w:val="en-GB" w:eastAsia="en-US"/>
        </w:rPr>
        <w:t xml:space="preserve">. However, </w:t>
      </w:r>
      <w:r w:rsidR="00B7645C" w:rsidRPr="00EA2527">
        <w:rPr>
          <w:rStyle w:val="Ninguno"/>
          <w:rFonts w:ascii="Book Antiqua" w:hAnsi="Book Antiqua" w:cs="Arial"/>
          <w:color w:val="auto"/>
          <w:lang w:val="en-GB"/>
        </w:rPr>
        <w:t>despite</w:t>
      </w:r>
      <w:r w:rsidRPr="00EA2527">
        <w:rPr>
          <w:rStyle w:val="Ninguno"/>
          <w:rFonts w:ascii="Book Antiqua" w:hAnsi="Book Antiqua" w:cs="Arial"/>
          <w:color w:val="auto"/>
          <w:lang w:val="en-GB"/>
        </w:rPr>
        <w:t xml:space="preserve"> more than 15 years of worldwide DBE practice the </w:t>
      </w:r>
      <w:r w:rsidR="008D419F">
        <w:rPr>
          <w:rStyle w:val="Ninguno"/>
          <w:rFonts w:ascii="Book Antiqua" w:hAnsi="Book Antiqua" w:cs="Arial"/>
          <w:color w:val="auto"/>
          <w:lang w:val="en-GB"/>
        </w:rPr>
        <w:t>ethiopathogenesis</w:t>
      </w:r>
      <w:r w:rsidRPr="00EA2527">
        <w:rPr>
          <w:rStyle w:val="Ninguno"/>
          <w:rFonts w:ascii="Book Antiqua" w:hAnsi="Book Antiqua" w:cs="Arial"/>
          <w:color w:val="auto"/>
          <w:lang w:val="en-GB"/>
        </w:rPr>
        <w:t xml:space="preserve"> of the post-DBE pancreatitis is not yet completely </w:t>
      </w:r>
      <w:r w:rsidR="000F4A5E" w:rsidRPr="00EA2527">
        <w:rPr>
          <w:rStyle w:val="Ninguno"/>
          <w:rFonts w:ascii="Book Antiqua" w:hAnsi="Book Antiqua" w:cs="Arial"/>
          <w:color w:val="auto"/>
          <w:lang w:val="en-GB"/>
        </w:rPr>
        <w:t>clarifie</w:t>
      </w:r>
      <w:r w:rsidRPr="00EA2527">
        <w:rPr>
          <w:rStyle w:val="Ninguno"/>
          <w:rFonts w:ascii="Book Antiqua" w:hAnsi="Book Antiqua" w:cs="Arial"/>
          <w:color w:val="auto"/>
          <w:lang w:val="en-GB"/>
        </w:rPr>
        <w:t>d. A</w:t>
      </w:r>
      <w:r w:rsidR="00AC3F13" w:rsidRPr="00EA2527">
        <w:rPr>
          <w:rStyle w:val="Ninguno"/>
          <w:rFonts w:ascii="Book Antiqua" w:hAnsi="Book Antiqua" w:cs="Arial"/>
          <w:color w:val="auto"/>
          <w:lang w:val="en-GB"/>
        </w:rPr>
        <w:t xml:space="preserve"> </w:t>
      </w:r>
      <w:r w:rsidRPr="00EA2527">
        <w:rPr>
          <w:rStyle w:val="Ninguno"/>
          <w:rFonts w:ascii="Book Antiqua" w:hAnsi="Book Antiqua" w:cs="Arial"/>
          <w:color w:val="auto"/>
          <w:lang w:val="en-GB"/>
        </w:rPr>
        <w:t>shared</w:t>
      </w:r>
      <w:r w:rsidR="00AC3F13" w:rsidRPr="00EA2527">
        <w:rPr>
          <w:rStyle w:val="Ninguno"/>
          <w:rFonts w:ascii="Book Antiqua" w:hAnsi="Book Antiqua" w:cs="Arial"/>
          <w:color w:val="auto"/>
          <w:lang w:val="en-GB"/>
        </w:rPr>
        <w:t xml:space="preserve"> belief in the literature is </w:t>
      </w:r>
      <w:r w:rsidR="009A3F7B" w:rsidRPr="00EA2527">
        <w:rPr>
          <w:rStyle w:val="Ninguno"/>
          <w:rFonts w:ascii="Book Antiqua" w:hAnsi="Book Antiqua" w:cs="Arial"/>
          <w:color w:val="auto"/>
          <w:lang w:val="en-GB"/>
        </w:rPr>
        <w:t>that</w:t>
      </w:r>
      <w:r w:rsidRPr="00EA2527">
        <w:rPr>
          <w:rStyle w:val="Ninguno"/>
          <w:rFonts w:ascii="Book Antiqua" w:hAnsi="Book Antiqua" w:cs="Arial"/>
          <w:color w:val="auto"/>
          <w:lang w:val="en-GB"/>
        </w:rPr>
        <w:t xml:space="preserve"> the cause of this</w:t>
      </w:r>
      <w:r w:rsidR="00AC3F13" w:rsidRPr="00EA2527">
        <w:rPr>
          <w:rStyle w:val="Ninguno"/>
          <w:rFonts w:ascii="Book Antiqua" w:hAnsi="Book Antiqua" w:cs="Arial"/>
          <w:color w:val="auto"/>
          <w:lang w:val="en-GB"/>
        </w:rPr>
        <w:t xml:space="preserve"> </w:t>
      </w:r>
      <w:r w:rsidRPr="00EA2527">
        <w:rPr>
          <w:rStyle w:val="Ninguno"/>
          <w:rFonts w:ascii="Book Antiqua" w:hAnsi="Book Antiqua" w:cs="Arial"/>
          <w:color w:val="auto"/>
          <w:lang w:val="en-GB"/>
        </w:rPr>
        <w:t xml:space="preserve">grave </w:t>
      </w:r>
      <w:r w:rsidR="00AC3F13" w:rsidRPr="00EA2527">
        <w:rPr>
          <w:rStyle w:val="Ninguno"/>
          <w:rFonts w:ascii="Book Antiqua" w:hAnsi="Book Antiqua" w:cs="Arial"/>
          <w:color w:val="auto"/>
          <w:lang w:val="en-GB"/>
        </w:rPr>
        <w:t>complication</w:t>
      </w:r>
      <w:r w:rsidR="009A3F7B" w:rsidRPr="00EA2527">
        <w:rPr>
          <w:rStyle w:val="Ninguno"/>
          <w:rFonts w:ascii="Book Antiqua" w:hAnsi="Book Antiqua" w:cs="Arial"/>
          <w:color w:val="auto"/>
          <w:lang w:val="en-GB"/>
        </w:rPr>
        <w:t xml:space="preserve"> is associated to</w:t>
      </w:r>
      <w:r w:rsidR="00AC3F13" w:rsidRPr="00EA2527">
        <w:rPr>
          <w:rStyle w:val="Ninguno"/>
          <w:rFonts w:ascii="Book Antiqua" w:hAnsi="Book Antiqua" w:cs="Arial"/>
          <w:color w:val="auto"/>
          <w:lang w:val="en-GB"/>
        </w:rPr>
        <w:t xml:space="preserve"> the technique itself</w:t>
      </w:r>
      <w:r w:rsidR="00601A0F" w:rsidRPr="00EA2527">
        <w:rPr>
          <w:rStyle w:val="Ninguno"/>
          <w:rFonts w:ascii="Book Antiqua" w:hAnsi="Book Antiqua" w:cs="Arial"/>
          <w:color w:val="auto"/>
          <w:lang w:val="en-GB"/>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ZT0ic3VwZXJzY3JpcHQiPlsxNCwgMjAsIDIxLCAyNCwgMjVdPC9zdHlsZT48L0Rpc3BsYXlUZXh0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</w:fldData>
        </w:fldChar>
      </w:r>
      <w:r w:rsidR="00D174CA">
        <w:rPr>
          <w:rStyle w:val="Ninguno"/>
          <w:rFonts w:ascii="Book Antiqua" w:hAnsi="Book Antiqua" w:cs="Arial"/>
          <w:color w:val="auto"/>
          <w:lang w:val="en-GB"/>
        </w:rPr>
        <w:instrText xml:space="preserve"> ADDIN EN.CITE </w:instrText>
      </w:r>
      <w:r w:rsidR="00D174CA">
        <w:rPr>
          <w:rStyle w:val="Ninguno"/>
          <w:rFonts w:ascii="Book Antiqua" w:hAnsi="Book Antiqua" w:cs="Arial"/>
          <w:color w:val="auto"/>
          <w:lang w:val="en-GB"/>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ZT0ic3VwZXJzY3JpcHQiPlsxNCwgMjAsIDIxLCAyNCwgMjVdPC9zdHlsZT48L0Rpc3BsYXlUZXh0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</w:fldData>
        </w:fldChar>
      </w:r>
      <w:r w:rsidR="00D174CA">
        <w:rPr>
          <w:rStyle w:val="Ninguno"/>
          <w:rFonts w:ascii="Book Antiqua" w:hAnsi="Book Antiqua" w:cs="Arial"/>
          <w:color w:val="auto"/>
          <w:lang w:val="en-GB"/>
        </w:rPr>
        <w:instrText xml:space="preserve"> ADDIN EN.CITE.DATA </w:instrText>
      </w:r>
      <w:r w:rsidR="00D174CA">
        <w:rPr>
          <w:rStyle w:val="Ninguno"/>
          <w:rFonts w:ascii="Book Antiqua" w:hAnsi="Book Antiqua" w:cs="Arial"/>
          <w:color w:val="auto"/>
          <w:lang w:val="en-GB"/>
        </w:rPr>
      </w:r>
      <w:r w:rsidR="00D174CA">
        <w:rPr>
          <w:rStyle w:val="Ninguno"/>
          <w:rFonts w:ascii="Book Antiqua" w:hAnsi="Book Antiqua" w:cs="Arial"/>
          <w:color w:val="auto"/>
          <w:lang w:val="en-GB"/>
        </w:rPr>
        <w:fldChar w:fldCharType="end"/>
      </w:r>
      <w:r w:rsidR="00601A0F" w:rsidRPr="00EA2527">
        <w:rPr>
          <w:rStyle w:val="Ninguno"/>
          <w:rFonts w:ascii="Book Antiqua" w:hAnsi="Book Antiqua" w:cs="Arial"/>
          <w:color w:val="auto"/>
          <w:lang w:val="en-GB"/>
        </w:rPr>
      </w:r>
      <w:r w:rsidR="00601A0F" w:rsidRPr="00EA2527">
        <w:rPr>
          <w:rStyle w:val="Ninguno"/>
          <w:rFonts w:ascii="Book Antiqua" w:hAnsi="Book Antiqua" w:cs="Arial"/>
          <w:color w:val="auto"/>
          <w:lang w:val="en-GB"/>
        </w:rPr>
        <w:fldChar w:fldCharType="separate"/>
      </w:r>
      <w:r w:rsidR="00FE190E">
        <w:rPr>
          <w:rStyle w:val="Ninguno"/>
          <w:rFonts w:ascii="Book Antiqua" w:hAnsi="Book Antiqua" w:cs="Arial"/>
          <w:noProof/>
          <w:color w:val="auto"/>
          <w:vertAlign w:val="superscript"/>
          <w:lang w:val="en-GB"/>
        </w:rPr>
        <w:t>[14,20,21,24,</w:t>
      </w:r>
      <w:r w:rsidR="00D174CA" w:rsidRPr="00D174CA">
        <w:rPr>
          <w:rStyle w:val="Ninguno"/>
          <w:rFonts w:ascii="Book Antiqua" w:hAnsi="Book Antiqua" w:cs="Arial"/>
          <w:noProof/>
          <w:color w:val="auto"/>
          <w:vertAlign w:val="superscript"/>
          <w:lang w:val="en-GB"/>
        </w:rPr>
        <w:t>25]</w:t>
      </w:r>
      <w:r w:rsidR="00601A0F" w:rsidRPr="00EA2527">
        <w:rPr>
          <w:rStyle w:val="Ninguno"/>
          <w:rFonts w:ascii="Book Antiqua" w:hAnsi="Book Antiqua" w:cs="Arial"/>
          <w:color w:val="auto"/>
          <w:lang w:val="en-GB"/>
        </w:rPr>
        <w:fldChar w:fldCharType="end"/>
      </w:r>
      <w:r w:rsidR="00B4200E" w:rsidRPr="00EA2527">
        <w:rPr>
          <w:rStyle w:val="Ninguno"/>
          <w:rFonts w:ascii="Book Antiqua" w:hAnsi="Book Antiqua" w:cs="Arial"/>
          <w:color w:val="auto"/>
          <w:lang w:val="en-GB"/>
        </w:rPr>
        <w:t>.</w:t>
      </w:r>
      <w:r w:rsidR="00AC3F13" w:rsidRPr="00EA2527">
        <w:rPr>
          <w:rStyle w:val="Ninguno"/>
          <w:rFonts w:ascii="Book Antiqua" w:hAnsi="Book Antiqua" w:cs="Arial"/>
          <w:color w:val="auto"/>
          <w:lang w:val="en-GB"/>
        </w:rPr>
        <w:t xml:space="preserve"> Thus, a combination of</w:t>
      </w:r>
      <w:r w:rsidR="00325E87" w:rsidRPr="00EA2527">
        <w:rPr>
          <w:rStyle w:val="Ninguno"/>
          <w:rFonts w:ascii="Book Antiqua" w:hAnsi="Book Antiqua" w:cs="Arial"/>
          <w:color w:val="auto"/>
          <w:lang w:val="en-GB"/>
        </w:rPr>
        <w:t xml:space="preserve"> different circumstances such as</w:t>
      </w:r>
      <w:r w:rsidR="00AC3F13" w:rsidRPr="00EA2527">
        <w:rPr>
          <w:rStyle w:val="Ninguno"/>
          <w:rFonts w:ascii="Book Antiqua" w:hAnsi="Book Antiqua" w:cs="Arial"/>
          <w:color w:val="auto"/>
          <w:lang w:val="en-GB"/>
        </w:rPr>
        <w:t xml:space="preserve"> mechanical stress</w:t>
      </w:r>
      <w:r w:rsidR="000C5D35" w:rsidRPr="00EA2527">
        <w:rPr>
          <w:rStyle w:val="Ninguno"/>
          <w:rFonts w:ascii="Book Antiqua" w:hAnsi="Book Antiqua" w:cs="Arial"/>
          <w:color w:val="auto"/>
          <w:lang w:val="en-GB"/>
        </w:rPr>
        <w:t xml:space="preserve"> by the instruments</w:t>
      </w:r>
      <w:r w:rsidR="002A2599" w:rsidRPr="00EA2527">
        <w:rPr>
          <w:rStyle w:val="Ninguno"/>
          <w:rFonts w:ascii="Book Antiqua" w:hAnsi="Book Antiqua" w:cs="Arial"/>
          <w:color w:val="auto"/>
          <w:lang w:val="en-GB"/>
        </w:rPr>
        <w:t xml:space="preserve"> (balloons, mainly)</w:t>
      </w:r>
      <w:r w:rsidR="000C5D35" w:rsidRPr="00EA2527">
        <w:rPr>
          <w:rStyle w:val="Ninguno"/>
          <w:rFonts w:ascii="Book Antiqua" w:hAnsi="Book Antiqua" w:cs="Arial"/>
          <w:color w:val="auto"/>
          <w:lang w:val="en-GB"/>
        </w:rPr>
        <w:t xml:space="preserve"> or the </w:t>
      </w:r>
      <w:r w:rsidR="00325E87" w:rsidRPr="00EA2527">
        <w:rPr>
          <w:rStyle w:val="Ninguno"/>
          <w:rFonts w:ascii="Book Antiqua" w:hAnsi="Book Antiqua" w:cs="Arial"/>
          <w:color w:val="auto"/>
          <w:lang w:val="en-GB"/>
        </w:rPr>
        <w:t xml:space="preserve">push and pull </w:t>
      </w:r>
      <w:r w:rsidR="000C5D35" w:rsidRPr="00EA2527">
        <w:rPr>
          <w:rStyle w:val="Ninguno"/>
          <w:rFonts w:ascii="Book Antiqua" w:hAnsi="Book Antiqua" w:cs="Arial"/>
          <w:color w:val="auto"/>
          <w:lang w:val="en-GB"/>
        </w:rPr>
        <w:t>manoeuvres</w:t>
      </w:r>
      <w:r w:rsidR="00AC3F13" w:rsidRPr="00EA2527">
        <w:rPr>
          <w:rStyle w:val="Ninguno"/>
          <w:rFonts w:ascii="Book Antiqua" w:hAnsi="Book Antiqua" w:cs="Arial"/>
          <w:color w:val="auto"/>
          <w:lang w:val="en-GB"/>
        </w:rPr>
        <w:t>, anatomical features of the pancreas</w:t>
      </w:r>
      <w:r w:rsidR="000C5D35" w:rsidRPr="00EA2527">
        <w:rPr>
          <w:rStyle w:val="Ninguno"/>
          <w:rFonts w:ascii="Book Antiqua" w:hAnsi="Book Antiqua" w:cs="Arial"/>
          <w:color w:val="auto"/>
          <w:lang w:val="en-GB"/>
        </w:rPr>
        <w:t xml:space="preserve"> </w:t>
      </w:r>
      <w:r w:rsidRPr="00EA2527">
        <w:rPr>
          <w:rStyle w:val="Ninguno"/>
          <w:rFonts w:ascii="Book Antiqua" w:hAnsi="Book Antiqua" w:cs="Arial"/>
          <w:color w:val="auto"/>
          <w:lang w:val="en-GB"/>
        </w:rPr>
        <w:t xml:space="preserve">and its vascularization, </w:t>
      </w:r>
      <w:r w:rsidR="000F4A5E" w:rsidRPr="00EA2527">
        <w:rPr>
          <w:rStyle w:val="Ninguno"/>
          <w:rFonts w:ascii="Book Antiqua" w:hAnsi="Book Antiqua" w:cs="Arial"/>
          <w:color w:val="auto"/>
          <w:lang w:val="en-GB"/>
        </w:rPr>
        <w:t>and</w:t>
      </w:r>
      <w:r w:rsidRPr="00EA2527">
        <w:rPr>
          <w:rStyle w:val="Ninguno"/>
          <w:rFonts w:ascii="Book Antiqua" w:hAnsi="Book Antiqua" w:cs="Arial"/>
          <w:color w:val="auto"/>
          <w:lang w:val="en-GB"/>
        </w:rPr>
        <w:t xml:space="preserve"> undetermined</w:t>
      </w:r>
      <w:r w:rsidR="002A2599" w:rsidRPr="00EA2527">
        <w:rPr>
          <w:rStyle w:val="Ninguno"/>
          <w:rFonts w:ascii="Book Antiqua" w:hAnsi="Book Antiqua" w:cs="Arial"/>
          <w:color w:val="auto"/>
          <w:lang w:val="en-GB"/>
        </w:rPr>
        <w:t xml:space="preserve"> conditions</w:t>
      </w:r>
      <w:r w:rsidR="00325E87" w:rsidRPr="00EA2527">
        <w:rPr>
          <w:rStyle w:val="Ninguno"/>
          <w:rFonts w:ascii="Book Antiqua" w:hAnsi="Book Antiqua" w:cs="Arial"/>
          <w:color w:val="auto"/>
          <w:lang w:val="en-GB"/>
        </w:rPr>
        <w:t xml:space="preserve"> </w:t>
      </w:r>
      <w:r w:rsidR="002A2599" w:rsidRPr="00EA2527">
        <w:rPr>
          <w:rStyle w:val="Ninguno"/>
          <w:rFonts w:ascii="Book Antiqua" w:hAnsi="Book Antiqua" w:cs="Arial"/>
          <w:color w:val="auto"/>
          <w:lang w:val="en-GB"/>
        </w:rPr>
        <w:t xml:space="preserve">of the patient </w:t>
      </w:r>
      <w:r w:rsidR="00325E87" w:rsidRPr="00EA2527">
        <w:rPr>
          <w:rStyle w:val="Ninguno"/>
          <w:rFonts w:ascii="Book Antiqua" w:hAnsi="Book Antiqua" w:cs="Arial"/>
          <w:color w:val="auto"/>
          <w:lang w:val="en-GB"/>
        </w:rPr>
        <w:t>could</w:t>
      </w:r>
      <w:r w:rsidR="000C5D35" w:rsidRPr="00EA2527">
        <w:rPr>
          <w:rStyle w:val="Ninguno"/>
          <w:rFonts w:ascii="Book Antiqua" w:hAnsi="Book Antiqua" w:cs="Arial"/>
          <w:color w:val="auto"/>
          <w:lang w:val="en-GB"/>
        </w:rPr>
        <w:t xml:space="preserve"> be implicated</w:t>
      </w:r>
      <w:r w:rsidR="00325E87" w:rsidRPr="00EA2527">
        <w:rPr>
          <w:rStyle w:val="Ninguno"/>
          <w:rFonts w:ascii="Book Antiqua" w:hAnsi="Book Antiqua" w:cs="Arial"/>
          <w:color w:val="auto"/>
          <w:lang w:val="en-GB"/>
        </w:rPr>
        <w:t xml:space="preserve"> in each case</w:t>
      </w:r>
      <w:r w:rsidR="00601A0F" w:rsidRPr="00EA2527">
        <w:rPr>
          <w:rStyle w:val="Ninguno"/>
          <w:rFonts w:ascii="Book Antiqua" w:hAnsi="Book Antiqua" w:cs="Arial"/>
          <w:color w:val="auto"/>
          <w:lang w:val="en-GB"/>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ZT0ic3VwZXJzY3JpcHQiPlsyLCAxMCwgMjAsIDI0LTI2XTwvc3R5bGU+PC9EaXNwbGF5VGV4dD48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</w:fldData>
        </w:fldChar>
      </w:r>
      <w:r w:rsidR="00D174CA">
        <w:rPr>
          <w:rStyle w:val="Ninguno"/>
          <w:rFonts w:ascii="Book Antiqua" w:hAnsi="Book Antiqua" w:cs="Arial"/>
          <w:color w:val="auto"/>
          <w:lang w:val="en-GB"/>
        </w:rPr>
        <w:instrText xml:space="preserve"> ADDIN EN.CITE </w:instrText>
      </w:r>
      <w:r w:rsidR="00D174CA">
        <w:rPr>
          <w:rStyle w:val="Ninguno"/>
          <w:rFonts w:ascii="Book Antiqua" w:hAnsi="Book Antiqua" w:cs="Arial"/>
          <w:color w:val="auto"/>
          <w:lang w:val="en-GB"/>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ZT0ic3VwZXJzY3JpcHQiPlsyLCAxMCwgMjAsIDI0LTI2XTwvc3R5bGU+PC9EaXNwbGF5VGV4dD48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</w:fldData>
        </w:fldChar>
      </w:r>
      <w:r w:rsidR="00D174CA">
        <w:rPr>
          <w:rStyle w:val="Ninguno"/>
          <w:rFonts w:ascii="Book Antiqua" w:hAnsi="Book Antiqua" w:cs="Arial"/>
          <w:color w:val="auto"/>
          <w:lang w:val="en-GB"/>
        </w:rPr>
        <w:instrText xml:space="preserve"> ADDIN EN.CITE.DATA </w:instrText>
      </w:r>
      <w:r w:rsidR="00D174CA">
        <w:rPr>
          <w:rStyle w:val="Ninguno"/>
          <w:rFonts w:ascii="Book Antiqua" w:hAnsi="Book Antiqua" w:cs="Arial"/>
          <w:color w:val="auto"/>
          <w:lang w:val="en-GB"/>
        </w:rPr>
      </w:r>
      <w:r w:rsidR="00D174CA">
        <w:rPr>
          <w:rStyle w:val="Ninguno"/>
          <w:rFonts w:ascii="Book Antiqua" w:hAnsi="Book Antiqua" w:cs="Arial"/>
          <w:color w:val="auto"/>
          <w:lang w:val="en-GB"/>
        </w:rPr>
        <w:fldChar w:fldCharType="end"/>
      </w:r>
      <w:r w:rsidR="00601A0F" w:rsidRPr="00EA2527">
        <w:rPr>
          <w:rStyle w:val="Ninguno"/>
          <w:rFonts w:ascii="Book Antiqua" w:hAnsi="Book Antiqua" w:cs="Arial"/>
          <w:color w:val="auto"/>
          <w:lang w:val="en-GB"/>
        </w:rPr>
      </w:r>
      <w:r w:rsidR="00601A0F" w:rsidRPr="00EA2527">
        <w:rPr>
          <w:rStyle w:val="Ninguno"/>
          <w:rFonts w:ascii="Book Antiqua" w:hAnsi="Book Antiqua" w:cs="Arial"/>
          <w:color w:val="auto"/>
          <w:lang w:val="en-GB"/>
        </w:rPr>
        <w:fldChar w:fldCharType="separate"/>
      </w:r>
      <w:r w:rsidR="00FE190E">
        <w:rPr>
          <w:rStyle w:val="Ninguno"/>
          <w:rFonts w:ascii="Book Antiqua" w:hAnsi="Book Antiqua" w:cs="Arial"/>
          <w:noProof/>
          <w:color w:val="auto"/>
          <w:vertAlign w:val="superscript"/>
          <w:lang w:val="en-GB"/>
        </w:rPr>
        <w:t>[2,10,20,</w:t>
      </w:r>
      <w:r w:rsidR="00D174CA" w:rsidRPr="00D174CA">
        <w:rPr>
          <w:rStyle w:val="Ninguno"/>
          <w:rFonts w:ascii="Book Antiqua" w:hAnsi="Book Antiqua" w:cs="Arial"/>
          <w:noProof/>
          <w:color w:val="auto"/>
          <w:vertAlign w:val="superscript"/>
          <w:lang w:val="en-GB"/>
        </w:rPr>
        <w:t>24-26]</w:t>
      </w:r>
      <w:r w:rsidR="00601A0F" w:rsidRPr="00EA2527">
        <w:rPr>
          <w:rStyle w:val="Ninguno"/>
          <w:rFonts w:ascii="Book Antiqua" w:hAnsi="Book Antiqua" w:cs="Arial"/>
          <w:color w:val="auto"/>
          <w:lang w:val="en-GB"/>
        </w:rPr>
        <w:fldChar w:fldCharType="end"/>
      </w:r>
      <w:r w:rsidR="000C5D35" w:rsidRPr="00EA2527">
        <w:rPr>
          <w:rStyle w:val="Ninguno"/>
          <w:rFonts w:ascii="Book Antiqua" w:hAnsi="Book Antiqua" w:cs="Arial"/>
          <w:color w:val="auto"/>
          <w:lang w:val="en-GB"/>
        </w:rPr>
        <w:t>.</w:t>
      </w:r>
      <w:r w:rsidR="00325E87" w:rsidRPr="00EA2527">
        <w:rPr>
          <w:rStyle w:val="Ninguno"/>
          <w:rFonts w:ascii="Book Antiqua" w:hAnsi="Book Antiqua" w:cs="Arial"/>
          <w:color w:val="auto"/>
          <w:lang w:val="en-GB"/>
        </w:rPr>
        <w:t xml:space="preserve"> </w:t>
      </w:r>
      <w:r w:rsidR="002A2599" w:rsidRPr="00EA2527">
        <w:rPr>
          <w:rStyle w:val="Ninguno"/>
          <w:rFonts w:ascii="Book Antiqua" w:hAnsi="Book Antiqua" w:cs="Arial"/>
          <w:color w:val="auto"/>
          <w:lang w:val="en-GB"/>
        </w:rPr>
        <w:t xml:space="preserve">Nevertheless, </w:t>
      </w:r>
      <w:r w:rsidRPr="00EA2527">
        <w:rPr>
          <w:rStyle w:val="Ninguno"/>
          <w:rFonts w:ascii="Book Antiqua" w:hAnsi="Book Antiqua" w:cs="Arial"/>
          <w:color w:val="auto"/>
          <w:lang w:val="en-GB"/>
        </w:rPr>
        <w:t xml:space="preserve">up to </w:t>
      </w:r>
      <w:r w:rsidR="002A2599" w:rsidRPr="00EA2527">
        <w:rPr>
          <w:rStyle w:val="Ninguno"/>
          <w:rFonts w:ascii="Book Antiqua" w:hAnsi="Book Antiqua" w:cs="Arial"/>
          <w:color w:val="auto"/>
          <w:lang w:val="en-GB"/>
        </w:rPr>
        <w:t>t</w:t>
      </w:r>
      <w:r w:rsidR="00325E87" w:rsidRPr="00EA2527">
        <w:rPr>
          <w:rStyle w:val="Ninguno"/>
          <w:rFonts w:ascii="Book Antiqua" w:hAnsi="Book Antiqua" w:cs="Arial"/>
          <w:color w:val="auto"/>
          <w:lang w:val="en-GB"/>
        </w:rPr>
        <w:t xml:space="preserve">hree different </w:t>
      </w:r>
      <w:r w:rsidR="002A2599" w:rsidRPr="00EA2527">
        <w:rPr>
          <w:rStyle w:val="Ninguno"/>
          <w:rFonts w:ascii="Book Antiqua" w:hAnsi="Book Antiqua" w:cs="Arial"/>
          <w:color w:val="auto"/>
          <w:lang w:val="en-GB"/>
        </w:rPr>
        <w:t>hypotheses</w:t>
      </w:r>
      <w:r w:rsidR="00325E87" w:rsidRPr="00EA2527">
        <w:rPr>
          <w:rStyle w:val="Ninguno"/>
          <w:rFonts w:ascii="Book Antiqua" w:hAnsi="Book Antiqua" w:cs="Arial"/>
          <w:color w:val="auto"/>
          <w:lang w:val="en-GB"/>
        </w:rPr>
        <w:t xml:space="preserve"> have been </w:t>
      </w:r>
      <w:r w:rsidRPr="00EA2527">
        <w:rPr>
          <w:rStyle w:val="Ninguno"/>
          <w:rFonts w:ascii="Book Antiqua" w:hAnsi="Book Antiqua" w:cs="Arial"/>
          <w:color w:val="auto"/>
          <w:lang w:val="en-GB"/>
        </w:rPr>
        <w:t>formulated</w:t>
      </w:r>
      <w:r w:rsidR="002A2599" w:rsidRPr="00EA2527">
        <w:rPr>
          <w:rStyle w:val="Ninguno"/>
          <w:rFonts w:ascii="Book Antiqua" w:hAnsi="Book Antiqua" w:cs="Arial"/>
          <w:color w:val="auto"/>
          <w:lang w:val="en-GB"/>
        </w:rPr>
        <w:t>. O</w:t>
      </w:r>
      <w:r w:rsidRPr="00EA2527">
        <w:rPr>
          <w:rStyle w:val="Ninguno"/>
          <w:rFonts w:ascii="Book Antiqua" w:hAnsi="Book Antiqua" w:cs="Arial"/>
          <w:color w:val="auto"/>
          <w:lang w:val="en-GB"/>
        </w:rPr>
        <w:t xml:space="preserve">ne </w:t>
      </w:r>
      <w:r w:rsidR="009A3F7B" w:rsidRPr="00EA2527">
        <w:rPr>
          <w:rStyle w:val="Ninguno"/>
          <w:rFonts w:ascii="Book Antiqua" w:hAnsi="Book Antiqua" w:cs="Arial"/>
          <w:color w:val="auto"/>
          <w:lang w:val="en-GB"/>
        </w:rPr>
        <w:t>refers to</w:t>
      </w:r>
      <w:r w:rsidR="002A2599" w:rsidRPr="00EA2527">
        <w:rPr>
          <w:rStyle w:val="Ninguno"/>
          <w:rFonts w:ascii="Book Antiqua" w:hAnsi="Book Antiqua" w:cs="Arial"/>
          <w:color w:val="auto"/>
          <w:lang w:val="en-GB"/>
        </w:rPr>
        <w:t xml:space="preserve"> </w:t>
      </w:r>
      <w:r w:rsidR="00937CFE" w:rsidRPr="00EA2527">
        <w:rPr>
          <w:rStyle w:val="Ninguno"/>
          <w:rFonts w:ascii="Book Antiqua" w:hAnsi="Book Antiqua" w:cs="Arial"/>
          <w:color w:val="auto"/>
          <w:lang w:val="en-GB"/>
        </w:rPr>
        <w:t xml:space="preserve">a </w:t>
      </w:r>
      <w:r w:rsidR="00A74138" w:rsidRPr="00EA2527">
        <w:rPr>
          <w:rStyle w:val="Ninguno"/>
          <w:rFonts w:ascii="Book Antiqua" w:hAnsi="Book Antiqua" w:cs="Arial"/>
          <w:color w:val="auto"/>
          <w:lang w:val="en-GB"/>
        </w:rPr>
        <w:t>reduced</w:t>
      </w:r>
      <w:r w:rsidR="002A2599" w:rsidRPr="00EA2527">
        <w:rPr>
          <w:rStyle w:val="Ninguno"/>
          <w:rFonts w:ascii="Book Antiqua" w:hAnsi="Book Antiqua" w:cs="Arial"/>
          <w:color w:val="auto"/>
          <w:lang w:val="en-GB"/>
        </w:rPr>
        <w:t xml:space="preserve"> </w:t>
      </w:r>
      <w:r w:rsidR="00A74138" w:rsidRPr="00EA2527">
        <w:rPr>
          <w:rStyle w:val="Ninguno"/>
          <w:rFonts w:ascii="Book Antiqua" w:hAnsi="Book Antiqua" w:cs="Arial"/>
          <w:color w:val="auto"/>
          <w:lang w:val="en-GB"/>
        </w:rPr>
        <w:t xml:space="preserve">blood </w:t>
      </w:r>
      <w:r w:rsidR="002A2599" w:rsidRPr="00EA2527">
        <w:rPr>
          <w:rStyle w:val="Ninguno"/>
          <w:rFonts w:ascii="Book Antiqua" w:hAnsi="Book Antiqua" w:cs="Arial"/>
          <w:color w:val="auto"/>
          <w:lang w:val="en-GB"/>
        </w:rPr>
        <w:t xml:space="preserve">perfusion </w:t>
      </w:r>
      <w:r w:rsidR="00A74138" w:rsidRPr="00EA2527">
        <w:rPr>
          <w:rStyle w:val="Ninguno"/>
          <w:rFonts w:ascii="Book Antiqua" w:hAnsi="Book Antiqua" w:cs="Arial"/>
          <w:color w:val="auto"/>
          <w:lang w:val="en-GB"/>
        </w:rPr>
        <w:t xml:space="preserve">of </w:t>
      </w:r>
      <w:r w:rsidR="002A2599" w:rsidRPr="00EA2527">
        <w:rPr>
          <w:rStyle w:val="Ninguno"/>
          <w:rFonts w:ascii="Book Antiqua" w:hAnsi="Book Antiqua" w:cs="Arial"/>
          <w:color w:val="auto"/>
          <w:lang w:val="en-GB"/>
        </w:rPr>
        <w:t>the pancreas</w:t>
      </w:r>
      <w:r w:rsidR="008C02AB" w:rsidRPr="00EA2527">
        <w:rPr>
          <w:rStyle w:val="Ninguno"/>
          <w:rFonts w:ascii="Book Antiqua" w:hAnsi="Book Antiqua" w:cs="Arial"/>
          <w:color w:val="auto"/>
          <w:lang w:val="en-GB"/>
        </w:rPr>
        <w:t xml:space="preserve"> </w:t>
      </w:r>
      <w:r w:rsidR="00937CFE" w:rsidRPr="00EA2527">
        <w:rPr>
          <w:rStyle w:val="Ninguno"/>
          <w:rFonts w:ascii="Book Antiqua" w:hAnsi="Book Antiqua" w:cs="Arial"/>
          <w:color w:val="auto"/>
          <w:lang w:val="en-GB"/>
        </w:rPr>
        <w:t>and the bowel</w:t>
      </w:r>
      <w:r w:rsidR="00A74138" w:rsidRPr="00EA2527">
        <w:rPr>
          <w:rStyle w:val="Ninguno"/>
          <w:rFonts w:ascii="Book Antiqua" w:hAnsi="Book Antiqua" w:cs="Arial"/>
          <w:color w:val="auto"/>
          <w:lang w:val="en-GB"/>
        </w:rPr>
        <w:t xml:space="preserve"> (vascular </w:t>
      </w:r>
      <w:r w:rsidR="0016218B" w:rsidRPr="00EA2527">
        <w:rPr>
          <w:rStyle w:val="Ninguno"/>
          <w:rFonts w:ascii="Book Antiqua" w:hAnsi="Book Antiqua" w:cs="Arial"/>
          <w:color w:val="auto"/>
          <w:lang w:val="en-GB"/>
        </w:rPr>
        <w:t>etiology</w:t>
      </w:r>
      <w:r w:rsidR="00EA2527" w:rsidRPr="00EA2527">
        <w:rPr>
          <w:rStyle w:val="Ninguno"/>
          <w:rFonts w:ascii="Book Antiqua" w:hAnsi="Book Antiqua" w:cs="Arial" w:hint="eastAsia"/>
          <w:color w:val="auto"/>
          <w:lang w:val="en-GB" w:eastAsia="zh-CN"/>
        </w:rPr>
        <w:t>)</w:t>
      </w:r>
      <w:r w:rsidR="00601A0F" w:rsidRPr="00EA2527">
        <w:rPr>
          <w:rStyle w:val="Ninguno"/>
          <w:rFonts w:ascii="Book Antiqua" w:hAnsi="Book Antiqua" w:cs="Arial"/>
          <w:color w:val="auto"/>
          <w:lang w:val="en-GB"/>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ZT0ic3VwZXJzY3JpcHQiPlsxNCwgMjQsIDI3XTwvc3R5bGU+PC9EaXNwbGF5VGV4dD48cmVjb3Jk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</w:fldData>
        </w:fldChar>
      </w:r>
      <w:r w:rsidR="00D174CA">
        <w:rPr>
          <w:rStyle w:val="Ninguno"/>
          <w:rFonts w:ascii="Book Antiqua" w:hAnsi="Book Antiqua" w:cs="Arial"/>
          <w:color w:val="auto"/>
          <w:lang w:val="en-GB"/>
        </w:rPr>
        <w:instrText xml:space="preserve"> ADDIN EN.CITE </w:instrText>
      </w:r>
      <w:r w:rsidR="00D174CA">
        <w:rPr>
          <w:rStyle w:val="Ninguno"/>
          <w:rFonts w:ascii="Book Antiqua" w:hAnsi="Book Antiqua" w:cs="Arial"/>
          <w:color w:val="auto"/>
          <w:lang w:val="en-GB"/>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ZT0ic3VwZXJzY3JpcHQiPlsxNCwgMjQsIDI3XTwvc3R5bGU+PC9EaXNwbGF5VGV4dD48cmVjb3Jk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</w:fldData>
        </w:fldChar>
      </w:r>
      <w:r w:rsidR="00D174CA">
        <w:rPr>
          <w:rStyle w:val="Ninguno"/>
          <w:rFonts w:ascii="Book Antiqua" w:hAnsi="Book Antiqua" w:cs="Arial"/>
          <w:color w:val="auto"/>
          <w:lang w:val="en-GB"/>
        </w:rPr>
        <w:instrText xml:space="preserve"> ADDIN EN.CITE.DATA </w:instrText>
      </w:r>
      <w:r w:rsidR="00D174CA">
        <w:rPr>
          <w:rStyle w:val="Ninguno"/>
          <w:rFonts w:ascii="Book Antiqua" w:hAnsi="Book Antiqua" w:cs="Arial"/>
          <w:color w:val="auto"/>
          <w:lang w:val="en-GB"/>
        </w:rPr>
      </w:r>
      <w:r w:rsidR="00D174CA">
        <w:rPr>
          <w:rStyle w:val="Ninguno"/>
          <w:rFonts w:ascii="Book Antiqua" w:hAnsi="Book Antiqua" w:cs="Arial"/>
          <w:color w:val="auto"/>
          <w:lang w:val="en-GB"/>
        </w:rPr>
        <w:fldChar w:fldCharType="end"/>
      </w:r>
      <w:r w:rsidR="00601A0F" w:rsidRPr="00EA2527">
        <w:rPr>
          <w:rStyle w:val="Ninguno"/>
          <w:rFonts w:ascii="Book Antiqua" w:hAnsi="Book Antiqua" w:cs="Arial"/>
          <w:color w:val="auto"/>
          <w:lang w:val="en-GB"/>
        </w:rPr>
      </w:r>
      <w:r w:rsidR="00601A0F" w:rsidRPr="00EA2527">
        <w:rPr>
          <w:rStyle w:val="Ninguno"/>
          <w:rFonts w:ascii="Book Antiqua" w:hAnsi="Book Antiqua" w:cs="Arial"/>
          <w:color w:val="auto"/>
          <w:lang w:val="en-GB"/>
        </w:rPr>
        <w:fldChar w:fldCharType="separate"/>
      </w:r>
      <w:r w:rsidR="0080643D">
        <w:rPr>
          <w:rStyle w:val="Ninguno"/>
          <w:rFonts w:ascii="Book Antiqua" w:hAnsi="Book Antiqua" w:cs="Arial"/>
          <w:noProof/>
          <w:color w:val="auto"/>
          <w:vertAlign w:val="superscript"/>
          <w:lang w:val="en-GB"/>
        </w:rPr>
        <w:t>[14,24,</w:t>
      </w:r>
      <w:r w:rsidR="00D174CA" w:rsidRPr="00D174CA">
        <w:rPr>
          <w:rStyle w:val="Ninguno"/>
          <w:rFonts w:ascii="Book Antiqua" w:hAnsi="Book Antiqua" w:cs="Arial"/>
          <w:noProof/>
          <w:color w:val="auto"/>
          <w:vertAlign w:val="superscript"/>
          <w:lang w:val="en-GB"/>
        </w:rPr>
        <w:t>27]</w:t>
      </w:r>
      <w:r w:rsidR="00601A0F" w:rsidRPr="00EA2527">
        <w:rPr>
          <w:rStyle w:val="Ninguno"/>
          <w:rFonts w:ascii="Book Antiqua" w:hAnsi="Book Antiqua" w:cs="Arial"/>
          <w:color w:val="auto"/>
          <w:lang w:val="en-GB"/>
        </w:rPr>
        <w:fldChar w:fldCharType="end"/>
      </w:r>
      <w:r w:rsidR="009A3F7B" w:rsidRPr="00EA2527">
        <w:rPr>
          <w:rStyle w:val="Ninguno"/>
          <w:rFonts w:ascii="Book Antiqua" w:hAnsi="Book Antiqua" w:cs="Arial"/>
          <w:color w:val="auto"/>
          <w:lang w:val="en-GB"/>
        </w:rPr>
        <w:t>, another to</w:t>
      </w:r>
      <w:r w:rsidR="002A2599" w:rsidRPr="00EA2527">
        <w:rPr>
          <w:rStyle w:val="Ninguno"/>
          <w:rFonts w:ascii="Book Antiqua" w:hAnsi="Book Antiqua" w:cs="Arial"/>
          <w:color w:val="auto"/>
          <w:lang w:val="en-GB"/>
        </w:rPr>
        <w:t xml:space="preserve"> </w:t>
      </w:r>
      <w:r w:rsidR="00DD60CB" w:rsidRPr="00EA2527">
        <w:rPr>
          <w:rStyle w:val="Ninguno"/>
          <w:rFonts w:ascii="Book Antiqua" w:hAnsi="Book Antiqua" w:cs="Arial"/>
          <w:color w:val="auto"/>
          <w:lang w:val="en-GB"/>
        </w:rPr>
        <w:t>obstruction of the</w:t>
      </w:r>
      <w:r w:rsidR="008D419F">
        <w:rPr>
          <w:rStyle w:val="Ninguno"/>
          <w:rFonts w:ascii="Book Antiqua" w:hAnsi="Book Antiqua" w:cs="Arial"/>
          <w:color w:val="auto"/>
          <w:lang w:val="en-GB"/>
        </w:rPr>
        <w:t xml:space="preserve"> </w:t>
      </w:r>
      <w:r w:rsidR="00FA1362" w:rsidRPr="00EA2527">
        <w:rPr>
          <w:rStyle w:val="Ninguno"/>
          <w:rFonts w:ascii="Book Antiqua" w:hAnsi="Book Antiqua" w:cs="Arial"/>
          <w:color w:val="auto"/>
          <w:lang w:val="en-GB"/>
        </w:rPr>
        <w:t>duodenal papilla</w:t>
      </w:r>
      <w:r w:rsidR="00DD60CB" w:rsidRPr="00EA2527">
        <w:rPr>
          <w:rStyle w:val="Ninguno"/>
          <w:rFonts w:ascii="Book Antiqua" w:hAnsi="Book Antiqua" w:cs="Arial"/>
          <w:color w:val="auto"/>
          <w:lang w:val="en-GB"/>
        </w:rPr>
        <w:t xml:space="preserve"> by </w:t>
      </w:r>
      <w:r w:rsidR="002A2599" w:rsidRPr="00EA2527">
        <w:rPr>
          <w:rStyle w:val="Ninguno"/>
          <w:rFonts w:ascii="Book Antiqua" w:hAnsi="Book Antiqua" w:cs="Arial"/>
          <w:color w:val="auto"/>
          <w:lang w:val="en-GB"/>
        </w:rPr>
        <w:t xml:space="preserve">mechanical pressure or damage </w:t>
      </w:r>
      <w:r w:rsidR="00A74138" w:rsidRPr="00EA2527">
        <w:rPr>
          <w:rStyle w:val="Ninguno"/>
          <w:rFonts w:ascii="Book Antiqua" w:hAnsi="Book Antiqua" w:cs="Arial"/>
          <w:color w:val="auto"/>
          <w:lang w:val="en-GB"/>
        </w:rPr>
        <w:t>(</w:t>
      </w:r>
      <w:r w:rsidR="004775C0" w:rsidRPr="00EA2527">
        <w:rPr>
          <w:rStyle w:val="Ninguno"/>
          <w:rFonts w:ascii="Book Antiqua" w:hAnsi="Book Antiqua" w:cs="Arial"/>
          <w:color w:val="auto"/>
          <w:lang w:val="en-GB"/>
        </w:rPr>
        <w:t>papilla injury</w:t>
      </w:r>
      <w:r w:rsidR="00DD60CB" w:rsidRPr="00EA2527">
        <w:rPr>
          <w:rStyle w:val="Ninguno"/>
          <w:rFonts w:ascii="Book Antiqua" w:hAnsi="Book Antiqua" w:cs="Arial"/>
          <w:color w:val="auto"/>
          <w:lang w:val="en-GB"/>
        </w:rPr>
        <w:t xml:space="preserve"> </w:t>
      </w:r>
      <w:r w:rsidR="0016218B" w:rsidRPr="00EA2527">
        <w:rPr>
          <w:rStyle w:val="Ninguno"/>
          <w:rFonts w:ascii="Book Antiqua" w:hAnsi="Book Antiqua" w:cs="Arial"/>
          <w:color w:val="auto"/>
          <w:lang w:val="en-GB"/>
        </w:rPr>
        <w:t>etiology</w:t>
      </w:r>
      <w:r w:rsidR="00A74138" w:rsidRPr="00EA2527">
        <w:rPr>
          <w:rStyle w:val="Ninguno"/>
          <w:rFonts w:ascii="Book Antiqua" w:hAnsi="Book Antiqua" w:cs="Arial"/>
          <w:color w:val="auto"/>
          <w:lang w:val="en-GB"/>
        </w:rPr>
        <w:t>)</w:t>
      </w:r>
      <w:r w:rsidR="00601A0F" w:rsidRPr="00EA2527">
        <w:rPr>
          <w:rStyle w:val="Ninguno"/>
          <w:rFonts w:ascii="Book Antiqua" w:hAnsi="Book Antiqua" w:cs="Arial"/>
          <w:color w:val="auto"/>
          <w:lang w:val="en-GB"/>
        </w:rPr>
        <w:fldChar w:fldCharType="begin">
          <w:fldData xml:space="preserve">PEVuZE5vdGU+PENpdGU+PEF1dGhvcj5IZWluZTwvQXV0aG9yPjxZZWFyPjIwMDY8L1llYXI+PElE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</w:fldData>
        </w:fldChar>
      </w:r>
      <w:r w:rsidR="00D174CA">
        <w:rPr>
          <w:rStyle w:val="Ninguno"/>
          <w:rFonts w:ascii="Book Antiqua" w:hAnsi="Book Antiqua" w:cs="Arial"/>
          <w:color w:val="auto"/>
          <w:lang w:val="en-GB"/>
        </w:rPr>
        <w:instrText xml:space="preserve"> ADDIN EN.CITE </w:instrText>
      </w:r>
      <w:r w:rsidR="00D174CA">
        <w:rPr>
          <w:rStyle w:val="Ninguno"/>
          <w:rFonts w:ascii="Book Antiqua" w:hAnsi="Book Antiqua" w:cs="Arial"/>
          <w:color w:val="auto"/>
          <w:lang w:val="en-GB"/>
        </w:rPr>
        <w:fldChar w:fldCharType="begin">
          <w:fldData xml:space="preserve">PEVuZE5vdGU+PENpdGU+PEF1dGhvcj5IZWluZTwvQXV0aG9yPjxZZWFyPjIwMDY8L1llYXI+PElE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</w:fldData>
        </w:fldChar>
      </w:r>
      <w:r w:rsidR="00D174CA">
        <w:rPr>
          <w:rStyle w:val="Ninguno"/>
          <w:rFonts w:ascii="Book Antiqua" w:hAnsi="Book Antiqua" w:cs="Arial"/>
          <w:color w:val="auto"/>
          <w:lang w:val="en-GB"/>
        </w:rPr>
        <w:instrText xml:space="preserve"> ADDIN EN.CITE.DATA </w:instrText>
      </w:r>
      <w:r w:rsidR="00D174CA">
        <w:rPr>
          <w:rStyle w:val="Ninguno"/>
          <w:rFonts w:ascii="Book Antiqua" w:hAnsi="Book Antiqua" w:cs="Arial"/>
          <w:color w:val="auto"/>
          <w:lang w:val="en-GB"/>
        </w:rPr>
      </w:r>
      <w:r w:rsidR="00D174CA">
        <w:rPr>
          <w:rStyle w:val="Ninguno"/>
          <w:rFonts w:ascii="Book Antiqua" w:hAnsi="Book Antiqua" w:cs="Arial"/>
          <w:color w:val="auto"/>
          <w:lang w:val="en-GB"/>
        </w:rPr>
        <w:fldChar w:fldCharType="end"/>
      </w:r>
      <w:r w:rsidR="00601A0F" w:rsidRPr="00EA2527">
        <w:rPr>
          <w:rStyle w:val="Ninguno"/>
          <w:rFonts w:ascii="Book Antiqua" w:hAnsi="Book Antiqua" w:cs="Arial"/>
          <w:color w:val="auto"/>
          <w:lang w:val="en-GB"/>
        </w:rPr>
      </w:r>
      <w:r w:rsidR="00601A0F" w:rsidRPr="00EA2527">
        <w:rPr>
          <w:rStyle w:val="Ninguno"/>
          <w:rFonts w:ascii="Book Antiqua" w:hAnsi="Book Antiqua" w:cs="Arial"/>
          <w:color w:val="auto"/>
          <w:lang w:val="en-GB"/>
        </w:rPr>
        <w:fldChar w:fldCharType="separate"/>
      </w:r>
      <w:r w:rsidR="00FE190E">
        <w:rPr>
          <w:rStyle w:val="Ninguno"/>
          <w:rFonts w:ascii="Book Antiqua" w:hAnsi="Book Antiqua" w:cs="Arial"/>
          <w:noProof/>
          <w:color w:val="auto"/>
          <w:vertAlign w:val="superscript"/>
          <w:lang w:val="en-GB"/>
        </w:rPr>
        <w:t>[13,15,16,</w:t>
      </w:r>
      <w:r w:rsidR="00D174CA" w:rsidRPr="00D174CA">
        <w:rPr>
          <w:rStyle w:val="Ninguno"/>
          <w:rFonts w:ascii="Book Antiqua" w:hAnsi="Book Antiqua" w:cs="Arial"/>
          <w:noProof/>
          <w:color w:val="auto"/>
          <w:vertAlign w:val="superscript"/>
          <w:lang w:val="en-GB"/>
        </w:rPr>
        <w:t>2</w:t>
      </w:r>
      <w:r w:rsidR="00FE190E">
        <w:rPr>
          <w:rStyle w:val="Ninguno"/>
          <w:rFonts w:ascii="Book Antiqua" w:hAnsi="Book Antiqua" w:cs="Arial"/>
          <w:noProof/>
          <w:color w:val="auto"/>
          <w:vertAlign w:val="superscript"/>
          <w:lang w:val="en-GB"/>
        </w:rPr>
        <w:t>1,25,</w:t>
      </w:r>
      <w:r w:rsidR="00D174CA" w:rsidRPr="00D174CA">
        <w:rPr>
          <w:rStyle w:val="Ninguno"/>
          <w:rFonts w:ascii="Book Antiqua" w:hAnsi="Book Antiqua" w:cs="Arial"/>
          <w:noProof/>
          <w:color w:val="auto"/>
          <w:vertAlign w:val="superscript"/>
          <w:lang w:val="en-GB"/>
        </w:rPr>
        <w:t>28-30]</w:t>
      </w:r>
      <w:r w:rsidR="00601A0F" w:rsidRPr="00EA2527">
        <w:rPr>
          <w:rStyle w:val="Ninguno"/>
          <w:rFonts w:ascii="Book Antiqua" w:hAnsi="Book Antiqua" w:cs="Arial"/>
          <w:color w:val="auto"/>
          <w:lang w:val="en-GB"/>
        </w:rPr>
        <w:fldChar w:fldCharType="end"/>
      </w:r>
      <w:r w:rsidR="002A2599" w:rsidRPr="00EA2527">
        <w:rPr>
          <w:rStyle w:val="Ninguno"/>
          <w:rFonts w:ascii="Book Antiqua" w:hAnsi="Book Antiqua" w:cs="Arial"/>
          <w:color w:val="auto"/>
          <w:lang w:val="en-GB"/>
        </w:rPr>
        <w:t xml:space="preserve">, </w:t>
      </w:r>
      <w:r w:rsidR="000F1BE3" w:rsidRPr="00EA2527">
        <w:rPr>
          <w:rStyle w:val="Ninguno"/>
          <w:rFonts w:ascii="Book Antiqua" w:hAnsi="Book Antiqua" w:cs="Arial"/>
          <w:color w:val="auto"/>
          <w:lang w:val="en-GB"/>
        </w:rPr>
        <w:t>and the third one to</w:t>
      </w:r>
      <w:r w:rsidR="00A74138" w:rsidRPr="00EA2527">
        <w:rPr>
          <w:rStyle w:val="Ninguno"/>
          <w:rFonts w:ascii="Book Antiqua" w:hAnsi="Book Antiqua" w:cs="Arial"/>
          <w:color w:val="auto"/>
          <w:lang w:val="en-GB"/>
        </w:rPr>
        <w:t xml:space="preserve"> </w:t>
      </w:r>
      <w:r w:rsidR="002A2599" w:rsidRPr="00EA2527">
        <w:rPr>
          <w:rStyle w:val="Ninguno"/>
          <w:rFonts w:ascii="Book Antiqua" w:hAnsi="Book Antiqua" w:cs="Arial"/>
          <w:color w:val="auto"/>
          <w:lang w:val="en-GB"/>
        </w:rPr>
        <w:t>potential pancreatic reflux due to increased intraluminal pressure within the small bowel</w:t>
      </w:r>
      <w:r w:rsidR="008C02AB" w:rsidRPr="00EA2527">
        <w:rPr>
          <w:rStyle w:val="Ninguno"/>
          <w:rFonts w:ascii="Book Antiqua" w:hAnsi="Book Antiqua" w:cs="Arial"/>
          <w:color w:val="auto"/>
          <w:lang w:val="en-GB"/>
        </w:rPr>
        <w:t xml:space="preserve"> </w:t>
      </w:r>
      <w:r w:rsidR="00A74138" w:rsidRPr="00EA2527">
        <w:rPr>
          <w:rStyle w:val="Ninguno"/>
          <w:rFonts w:ascii="Book Antiqua" w:hAnsi="Book Antiqua" w:cs="Arial"/>
          <w:color w:val="auto"/>
          <w:lang w:val="en-GB"/>
        </w:rPr>
        <w:t xml:space="preserve">(reflux </w:t>
      </w:r>
      <w:r w:rsidR="0016218B" w:rsidRPr="00EA2527">
        <w:rPr>
          <w:rStyle w:val="Ninguno"/>
          <w:rFonts w:ascii="Book Antiqua" w:hAnsi="Book Antiqua" w:cs="Arial"/>
          <w:color w:val="auto"/>
          <w:lang w:val="en-GB"/>
        </w:rPr>
        <w:t>etiology</w:t>
      </w:r>
      <w:r w:rsidR="00A74138" w:rsidRPr="00EA2527">
        <w:rPr>
          <w:rStyle w:val="Ninguno"/>
          <w:rFonts w:ascii="Book Antiqua" w:hAnsi="Book Antiqua" w:cs="Arial"/>
          <w:color w:val="auto"/>
          <w:lang w:val="en-GB"/>
        </w:rPr>
        <w:t>)</w:t>
      </w:r>
      <w:r w:rsidR="00601A0F" w:rsidRPr="00EA2527">
        <w:rPr>
          <w:rStyle w:val="Ninguno"/>
          <w:rFonts w:ascii="Book Antiqua" w:hAnsi="Book Antiqua" w:cs="Arial"/>
          <w:color w:val="auto"/>
          <w:lang w:val="en-GB"/>
        </w:rPr>
        <w:fldChar w:fldCharType="begin">
          <w:fldData xml:space="preserve">PEVuZE5vdGU+PENpdGU+PEF1dGhvcj5Ba3RhczwvQXV0aG9yPjxZZWFyPjIwMDk8L1llYXI+PElE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</w:fldData>
        </w:fldChar>
      </w:r>
      <w:r w:rsidR="00D174CA">
        <w:rPr>
          <w:rStyle w:val="Ninguno"/>
          <w:rFonts w:ascii="Book Antiqua" w:hAnsi="Book Antiqua" w:cs="Arial"/>
          <w:color w:val="auto"/>
          <w:lang w:val="en-GB"/>
        </w:rPr>
        <w:instrText xml:space="preserve"> ADDIN EN.CITE </w:instrText>
      </w:r>
      <w:r w:rsidR="00D174CA">
        <w:rPr>
          <w:rStyle w:val="Ninguno"/>
          <w:rFonts w:ascii="Book Antiqua" w:hAnsi="Book Antiqua" w:cs="Arial"/>
          <w:color w:val="auto"/>
          <w:lang w:val="en-GB"/>
        </w:rPr>
        <w:fldChar w:fldCharType="begin">
          <w:fldData xml:space="preserve">PEVuZE5vdGU+PENpdGU+PEF1dGhvcj5Ba3RhczwvQXV0aG9yPjxZZWFyPjIwMDk8L1llYXI+PElE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</w:fldData>
        </w:fldChar>
      </w:r>
      <w:r w:rsidR="00D174CA">
        <w:rPr>
          <w:rStyle w:val="Ninguno"/>
          <w:rFonts w:ascii="Book Antiqua" w:hAnsi="Book Antiqua" w:cs="Arial"/>
          <w:color w:val="auto"/>
          <w:lang w:val="en-GB"/>
        </w:rPr>
        <w:instrText xml:space="preserve"> ADDIN EN.CITE.DATA </w:instrText>
      </w:r>
      <w:r w:rsidR="00D174CA">
        <w:rPr>
          <w:rStyle w:val="Ninguno"/>
          <w:rFonts w:ascii="Book Antiqua" w:hAnsi="Book Antiqua" w:cs="Arial"/>
          <w:color w:val="auto"/>
          <w:lang w:val="en-GB"/>
        </w:rPr>
      </w:r>
      <w:r w:rsidR="00D174CA">
        <w:rPr>
          <w:rStyle w:val="Ninguno"/>
          <w:rFonts w:ascii="Book Antiqua" w:hAnsi="Book Antiqua" w:cs="Arial"/>
          <w:color w:val="auto"/>
          <w:lang w:val="en-GB"/>
        </w:rPr>
        <w:fldChar w:fldCharType="end"/>
      </w:r>
      <w:r w:rsidR="00601A0F" w:rsidRPr="00EA2527">
        <w:rPr>
          <w:rStyle w:val="Ninguno"/>
          <w:rFonts w:ascii="Book Antiqua" w:hAnsi="Book Antiqua" w:cs="Arial"/>
          <w:color w:val="auto"/>
          <w:lang w:val="en-GB"/>
        </w:rPr>
      </w:r>
      <w:r w:rsidR="00601A0F" w:rsidRPr="00EA2527">
        <w:rPr>
          <w:rStyle w:val="Ninguno"/>
          <w:rFonts w:ascii="Book Antiqua" w:hAnsi="Book Antiqua" w:cs="Arial"/>
          <w:color w:val="auto"/>
          <w:lang w:val="en-GB"/>
        </w:rPr>
        <w:fldChar w:fldCharType="separate"/>
      </w:r>
      <w:r w:rsidR="00FE190E">
        <w:rPr>
          <w:rStyle w:val="Ninguno"/>
          <w:rFonts w:ascii="Book Antiqua" w:hAnsi="Book Antiqua" w:cs="Arial"/>
          <w:noProof/>
          <w:color w:val="auto"/>
          <w:vertAlign w:val="superscript"/>
          <w:lang w:val="en-GB"/>
        </w:rPr>
        <w:t>[24,</w:t>
      </w:r>
      <w:r w:rsidR="00D174CA" w:rsidRPr="00D174CA">
        <w:rPr>
          <w:rStyle w:val="Ninguno"/>
          <w:rFonts w:ascii="Book Antiqua" w:hAnsi="Book Antiqua" w:cs="Arial"/>
          <w:noProof/>
          <w:color w:val="auto"/>
          <w:vertAlign w:val="superscript"/>
          <w:lang w:val="en-GB"/>
        </w:rPr>
        <w:t>31]</w:t>
      </w:r>
      <w:r w:rsidR="00601A0F" w:rsidRPr="00EA2527">
        <w:rPr>
          <w:rStyle w:val="Ninguno"/>
          <w:rFonts w:ascii="Book Antiqua" w:hAnsi="Book Antiqua" w:cs="Arial"/>
          <w:color w:val="auto"/>
          <w:lang w:val="en-GB"/>
        </w:rPr>
        <w:fldChar w:fldCharType="end"/>
      </w:r>
      <w:r w:rsidR="002A2599" w:rsidRPr="00EA2527">
        <w:rPr>
          <w:rStyle w:val="Ninguno"/>
          <w:rFonts w:ascii="Book Antiqua" w:hAnsi="Book Antiqua" w:cs="Arial"/>
          <w:color w:val="auto"/>
          <w:lang w:val="en-GB"/>
        </w:rPr>
        <w:t xml:space="preserve">. </w:t>
      </w:r>
      <w:r w:rsidR="00B7645C" w:rsidRPr="00EA2527">
        <w:rPr>
          <w:rStyle w:val="Ninguno"/>
          <w:rFonts w:ascii="Book Antiqua" w:hAnsi="Book Antiqua" w:cs="Arial"/>
          <w:color w:val="auto"/>
          <w:lang w:val="en-GB"/>
        </w:rPr>
        <w:t>T</w:t>
      </w:r>
      <w:r w:rsidR="008C02AB" w:rsidRPr="00EA2527">
        <w:rPr>
          <w:rStyle w:val="Ninguno"/>
          <w:rFonts w:ascii="Book Antiqua" w:hAnsi="Book Antiqua" w:cs="Arial"/>
          <w:color w:val="auto"/>
          <w:lang w:val="en-GB"/>
        </w:rPr>
        <w:t>o better understand</w:t>
      </w:r>
      <w:r w:rsidR="000F4A5E" w:rsidRPr="00EA2527">
        <w:rPr>
          <w:rStyle w:val="Ninguno"/>
          <w:rFonts w:ascii="Book Antiqua" w:hAnsi="Book Antiqua" w:cs="Arial"/>
          <w:color w:val="auto"/>
          <w:lang w:val="en-GB"/>
        </w:rPr>
        <w:t>ing</w:t>
      </w:r>
      <w:r w:rsidR="008C02AB" w:rsidRPr="00EA2527">
        <w:rPr>
          <w:rStyle w:val="Ninguno"/>
          <w:rFonts w:ascii="Book Antiqua" w:hAnsi="Book Antiqua" w:cs="Arial"/>
          <w:color w:val="auto"/>
          <w:lang w:val="en-GB"/>
        </w:rPr>
        <w:t xml:space="preserve"> the problem in the last dec</w:t>
      </w:r>
      <w:r w:rsidR="000F4A5E" w:rsidRPr="00EA2527">
        <w:rPr>
          <w:rStyle w:val="Ninguno"/>
          <w:rFonts w:ascii="Book Antiqua" w:hAnsi="Book Antiqua" w:cs="Arial"/>
          <w:color w:val="auto"/>
          <w:lang w:val="en-GB"/>
        </w:rPr>
        <w:t>ade we have carried out several</w:t>
      </w:r>
      <w:r w:rsidR="008C02AB" w:rsidRPr="00EA2527">
        <w:rPr>
          <w:rStyle w:val="Ninguno"/>
          <w:rFonts w:ascii="Book Antiqua" w:hAnsi="Book Antiqua" w:cs="Arial"/>
          <w:color w:val="auto"/>
          <w:lang w:val="en-GB"/>
        </w:rPr>
        <w:t xml:space="preserve"> </w:t>
      </w:r>
      <w:r w:rsidR="00EA2527">
        <w:rPr>
          <w:rStyle w:val="Ninguno"/>
          <w:rFonts w:ascii="Book Antiqua" w:hAnsi="Book Antiqua" w:cs="Arial"/>
          <w:color w:val="auto"/>
          <w:lang w:val="en-GB"/>
        </w:rPr>
        <w:t>of experiments in porcine model</w:t>
      </w:r>
      <w:r w:rsidR="00601A0F" w:rsidRPr="00EA2527">
        <w:rPr>
          <w:rStyle w:val="Ninguno"/>
          <w:rFonts w:ascii="Book Antiqua" w:hAnsi="Book Antiqua" w:cs="Arial"/>
          <w:color w:val="auto"/>
          <w:lang w:val="en-GB"/>
        </w:rPr>
        <w:fldChar w:fldCharType="begin">
          <w:fldData xml:space="preserve">PEVuZE5vdGU+PENpdGU+PEF1dGhvcj5MYXRvcnJlPC9BdXRob3I+PFllYXI+MjAwOTwvWWVhcj48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</w:fldData>
        </w:fldChar>
      </w:r>
      <w:r w:rsidR="00D174CA">
        <w:rPr>
          <w:rStyle w:val="Ninguno"/>
          <w:rFonts w:ascii="Book Antiqua" w:hAnsi="Book Antiqua" w:cs="Arial"/>
          <w:color w:val="auto"/>
          <w:lang w:val="en-GB"/>
        </w:rPr>
        <w:instrText xml:space="preserve"> ADDIN EN.CITE </w:instrText>
      </w:r>
      <w:r w:rsidR="00D174CA">
        <w:rPr>
          <w:rStyle w:val="Ninguno"/>
          <w:rFonts w:ascii="Book Antiqua" w:hAnsi="Book Antiqua" w:cs="Arial"/>
          <w:color w:val="auto"/>
          <w:lang w:val="en-GB"/>
        </w:rPr>
        <w:fldChar w:fldCharType="begin">
          <w:fldData xml:space="preserve">PEVuZE5vdGU+PENpdGU+PEF1dGhvcj5MYXRvcnJlPC9BdXRob3I+PFllYXI+MjAwOTwvWWVhcj48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</w:fldData>
        </w:fldChar>
      </w:r>
      <w:r w:rsidR="00D174CA">
        <w:rPr>
          <w:rStyle w:val="Ninguno"/>
          <w:rFonts w:ascii="Book Antiqua" w:hAnsi="Book Antiqua" w:cs="Arial"/>
          <w:color w:val="auto"/>
          <w:lang w:val="en-GB"/>
        </w:rPr>
        <w:instrText xml:space="preserve"> ADDIN EN.CITE.DATA </w:instrText>
      </w:r>
      <w:r w:rsidR="00D174CA">
        <w:rPr>
          <w:rStyle w:val="Ninguno"/>
          <w:rFonts w:ascii="Book Antiqua" w:hAnsi="Book Antiqua" w:cs="Arial"/>
          <w:color w:val="auto"/>
          <w:lang w:val="en-GB"/>
        </w:rPr>
      </w:r>
      <w:r w:rsidR="00D174CA">
        <w:rPr>
          <w:rStyle w:val="Ninguno"/>
          <w:rFonts w:ascii="Book Antiqua" w:hAnsi="Book Antiqua" w:cs="Arial"/>
          <w:color w:val="auto"/>
          <w:lang w:val="en-GB"/>
        </w:rPr>
        <w:fldChar w:fldCharType="end"/>
      </w:r>
      <w:r w:rsidR="00601A0F" w:rsidRPr="00EA2527">
        <w:rPr>
          <w:rStyle w:val="Ninguno"/>
          <w:rFonts w:ascii="Book Antiqua" w:hAnsi="Book Antiqua" w:cs="Arial"/>
          <w:color w:val="auto"/>
          <w:lang w:val="en-GB"/>
        </w:rPr>
      </w:r>
      <w:r w:rsidR="00601A0F" w:rsidRPr="00EA2527">
        <w:rPr>
          <w:rStyle w:val="Ninguno"/>
          <w:rFonts w:ascii="Book Antiqua" w:hAnsi="Book Antiqua" w:cs="Arial"/>
          <w:color w:val="auto"/>
          <w:lang w:val="en-GB"/>
        </w:rPr>
        <w:fldChar w:fldCharType="separate"/>
      </w:r>
      <w:r w:rsidR="00D174CA" w:rsidRPr="00D174CA">
        <w:rPr>
          <w:rStyle w:val="Ninguno"/>
          <w:rFonts w:ascii="Book Antiqua" w:hAnsi="Book Antiqua" w:cs="Arial"/>
          <w:noProof/>
          <w:color w:val="auto"/>
          <w:vertAlign w:val="superscript"/>
          <w:lang w:val="en-GB"/>
        </w:rPr>
        <w:t>[32-39]</w:t>
      </w:r>
      <w:r w:rsidR="00601A0F" w:rsidRPr="00EA2527">
        <w:rPr>
          <w:rStyle w:val="Ninguno"/>
          <w:rFonts w:ascii="Book Antiqua" w:hAnsi="Book Antiqua" w:cs="Arial"/>
          <w:color w:val="auto"/>
          <w:lang w:val="en-GB"/>
        </w:rPr>
        <w:fldChar w:fldCharType="end"/>
      </w:r>
      <w:r w:rsidR="00A74138" w:rsidRPr="00EA2527">
        <w:rPr>
          <w:rStyle w:val="Ninguno"/>
          <w:rFonts w:ascii="Book Antiqua" w:hAnsi="Book Antiqua" w:cs="Arial"/>
          <w:color w:val="auto"/>
          <w:lang w:val="en-GB"/>
        </w:rPr>
        <w:t xml:space="preserve"> where oral DBE were systematically monitored</w:t>
      </w:r>
      <w:r w:rsidR="008C02AB" w:rsidRPr="00EA2527">
        <w:rPr>
          <w:rStyle w:val="Ninguno"/>
          <w:rFonts w:ascii="Book Antiqua" w:hAnsi="Book Antiqua" w:cs="Arial"/>
          <w:color w:val="auto"/>
          <w:lang w:val="en-GB"/>
        </w:rPr>
        <w:t>.</w:t>
      </w:r>
      <w:r w:rsidR="00BC72E1" w:rsidRPr="00EA2527">
        <w:rPr>
          <w:rStyle w:val="Ninguno"/>
          <w:rFonts w:ascii="Book Antiqua" w:hAnsi="Book Antiqua" w:cs="Arial"/>
          <w:color w:val="auto"/>
          <w:lang w:val="en-GB"/>
        </w:rPr>
        <w:t xml:space="preserve"> </w:t>
      </w:r>
      <w:r w:rsidR="007E360E" w:rsidRPr="00EA2527">
        <w:rPr>
          <w:rStyle w:val="Ninguno"/>
          <w:rFonts w:ascii="Book Antiqua" w:hAnsi="Book Antiqua" w:cs="Arial"/>
          <w:color w:val="auto"/>
          <w:lang w:val="en-GB"/>
        </w:rPr>
        <w:t>Although t</w:t>
      </w:r>
      <w:r w:rsidR="00BC72E1" w:rsidRPr="00EA2527">
        <w:rPr>
          <w:rStyle w:val="Ninguno"/>
          <w:rFonts w:ascii="Book Antiqua" w:hAnsi="Book Antiqua" w:cs="Arial"/>
          <w:color w:val="auto"/>
          <w:lang w:val="en-GB"/>
        </w:rPr>
        <w:t xml:space="preserve">he porcine model </w:t>
      </w:r>
      <w:r w:rsidR="00B7645C" w:rsidRPr="00EA2527">
        <w:rPr>
          <w:rStyle w:val="Ninguno"/>
          <w:rFonts w:ascii="Book Antiqua" w:hAnsi="Book Antiqua" w:cs="Arial"/>
          <w:color w:val="auto"/>
          <w:lang w:val="en-GB"/>
        </w:rPr>
        <w:t>was</w:t>
      </w:r>
      <w:r w:rsidR="00BC72E1" w:rsidRPr="00EA2527">
        <w:rPr>
          <w:rStyle w:val="Ninguno"/>
          <w:rFonts w:ascii="Book Antiqua" w:hAnsi="Book Antiqua" w:cs="Arial"/>
          <w:color w:val="auto"/>
          <w:lang w:val="en-GB"/>
        </w:rPr>
        <w:t xml:space="preserve"> previously used both </w:t>
      </w:r>
      <w:r w:rsidR="00BC72E1" w:rsidRPr="00EA2527">
        <w:rPr>
          <w:rStyle w:val="Ninguno"/>
          <w:rFonts w:ascii="Book Antiqua" w:hAnsi="Book Antiqua" w:cs="Arial"/>
          <w:i/>
          <w:color w:val="auto"/>
          <w:lang w:val="en-GB"/>
        </w:rPr>
        <w:t>ex vivo</w:t>
      </w:r>
      <w:r w:rsidR="00BC72E1" w:rsidRPr="00EA2527">
        <w:rPr>
          <w:rStyle w:val="Ninguno"/>
          <w:rFonts w:ascii="Book Antiqua" w:hAnsi="Book Antiqua" w:cs="Arial"/>
          <w:color w:val="auto"/>
          <w:lang w:val="en-GB"/>
        </w:rPr>
        <w:t xml:space="preserve"> and </w:t>
      </w:r>
      <w:r w:rsidR="00BC72E1" w:rsidRPr="00EA2527">
        <w:rPr>
          <w:rStyle w:val="Ninguno"/>
          <w:rFonts w:ascii="Book Antiqua" w:hAnsi="Book Antiqua" w:cs="Arial"/>
          <w:i/>
          <w:color w:val="auto"/>
          <w:lang w:val="en-GB"/>
        </w:rPr>
        <w:t>in vivo</w:t>
      </w:r>
      <w:r w:rsidR="007E360E" w:rsidRPr="00EA2527">
        <w:rPr>
          <w:rStyle w:val="Ninguno"/>
          <w:rFonts w:ascii="Book Antiqua" w:hAnsi="Book Antiqua" w:cs="Arial"/>
          <w:color w:val="auto"/>
          <w:lang w:val="en-GB"/>
        </w:rPr>
        <w:t xml:space="preserve"> </w:t>
      </w:r>
      <w:r w:rsidR="00BC72E1" w:rsidRPr="00EA2527">
        <w:rPr>
          <w:rStyle w:val="Ninguno"/>
          <w:rFonts w:ascii="Book Antiqua" w:hAnsi="Book Antiqua" w:cs="Arial"/>
          <w:color w:val="auto"/>
          <w:lang w:val="en-GB"/>
        </w:rPr>
        <w:t>for DBE training</w:t>
      </w:r>
      <w:r w:rsidR="0060578F" w:rsidRPr="00EA2527">
        <w:rPr>
          <w:rStyle w:val="Ninguno"/>
          <w:rFonts w:ascii="Book Antiqua" w:hAnsi="Book Antiqua" w:cs="Arial"/>
          <w:color w:val="auto"/>
          <w:lang w:val="en-GB"/>
        </w:rPr>
        <w:t xml:space="preserve"> </w:t>
      </w:r>
      <w:r w:rsidR="00BC72E1" w:rsidRPr="00EA2527">
        <w:rPr>
          <w:rStyle w:val="Ninguno"/>
          <w:rFonts w:ascii="Book Antiqua" w:hAnsi="Book Antiqua" w:cs="Arial"/>
          <w:color w:val="auto"/>
          <w:lang w:val="en-GB"/>
        </w:rPr>
        <w:t>and to increase the security cond</w:t>
      </w:r>
      <w:r w:rsidR="00EA2527">
        <w:rPr>
          <w:rStyle w:val="Ninguno"/>
          <w:rFonts w:ascii="Book Antiqua" w:hAnsi="Book Antiqua" w:cs="Arial"/>
          <w:color w:val="auto"/>
          <w:lang w:val="en-GB"/>
        </w:rPr>
        <w:t>itions in translational studies</w:t>
      </w:r>
      <w:r w:rsidR="00601A0F" w:rsidRPr="00EA2527">
        <w:rPr>
          <w:rStyle w:val="Ninguno"/>
          <w:rFonts w:ascii="Book Antiqua" w:hAnsi="Book Antiqua" w:cs="Arial"/>
          <w:color w:val="auto"/>
          <w:lang w:val="en-GB"/>
        </w:rPr>
        <w:fldChar w:fldCharType="begin">
          <w:fldData xml:space="preserve">PEVuZE5vdGU+PENpdGU+PEF1dGhvcj5QZXJlei1DdWFkcmFkbzwvQXV0aG9yPjxZZWFyPjIwMDc8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</w:fldData>
        </w:fldChar>
      </w:r>
      <w:r w:rsidR="00D174CA">
        <w:rPr>
          <w:rStyle w:val="Ninguno"/>
          <w:rFonts w:ascii="Book Antiqua" w:hAnsi="Book Antiqua" w:cs="Arial"/>
          <w:color w:val="auto"/>
          <w:lang w:val="en-GB"/>
        </w:rPr>
        <w:instrText xml:space="preserve"> ADDIN EN.CITE </w:instrText>
      </w:r>
      <w:r w:rsidR="00D174CA">
        <w:rPr>
          <w:rStyle w:val="Ninguno"/>
          <w:rFonts w:ascii="Book Antiqua" w:hAnsi="Book Antiqua" w:cs="Arial"/>
          <w:color w:val="auto"/>
          <w:lang w:val="en-GB"/>
        </w:rPr>
        <w:fldChar w:fldCharType="begin">
          <w:fldData xml:space="preserve">PEVuZE5vdGU+PENpdGU+PEF1dGhvcj5QZXJlei1DdWFkcmFkbzwvQXV0aG9yPjxZZWFyPjIwMDc8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</w:fldData>
        </w:fldChar>
      </w:r>
      <w:r w:rsidR="00D174CA">
        <w:rPr>
          <w:rStyle w:val="Ninguno"/>
          <w:rFonts w:ascii="Book Antiqua" w:hAnsi="Book Antiqua" w:cs="Arial"/>
          <w:color w:val="auto"/>
          <w:lang w:val="en-GB"/>
        </w:rPr>
        <w:instrText xml:space="preserve"> ADDIN EN.CITE.DATA </w:instrText>
      </w:r>
      <w:r w:rsidR="00D174CA">
        <w:rPr>
          <w:rStyle w:val="Ninguno"/>
          <w:rFonts w:ascii="Book Antiqua" w:hAnsi="Book Antiqua" w:cs="Arial"/>
          <w:color w:val="auto"/>
          <w:lang w:val="en-GB"/>
        </w:rPr>
      </w:r>
      <w:r w:rsidR="00D174CA">
        <w:rPr>
          <w:rStyle w:val="Ninguno"/>
          <w:rFonts w:ascii="Book Antiqua" w:hAnsi="Book Antiqua" w:cs="Arial"/>
          <w:color w:val="auto"/>
          <w:lang w:val="en-GB"/>
        </w:rPr>
        <w:fldChar w:fldCharType="end"/>
      </w:r>
      <w:r w:rsidR="00601A0F" w:rsidRPr="00EA2527">
        <w:rPr>
          <w:rStyle w:val="Ninguno"/>
          <w:rFonts w:ascii="Book Antiqua" w:hAnsi="Book Antiqua" w:cs="Arial"/>
          <w:color w:val="auto"/>
          <w:lang w:val="en-GB"/>
        </w:rPr>
      </w:r>
      <w:r w:rsidR="00601A0F" w:rsidRPr="00EA2527">
        <w:rPr>
          <w:rStyle w:val="Ninguno"/>
          <w:rFonts w:ascii="Book Antiqua" w:hAnsi="Book Antiqua" w:cs="Arial"/>
          <w:color w:val="auto"/>
          <w:lang w:val="en-GB"/>
        </w:rPr>
        <w:fldChar w:fldCharType="separate"/>
      </w:r>
      <w:r w:rsidR="00FE190E">
        <w:rPr>
          <w:rStyle w:val="Ninguno"/>
          <w:rFonts w:ascii="Book Antiqua" w:hAnsi="Book Antiqua" w:cs="Arial"/>
          <w:noProof/>
          <w:color w:val="auto"/>
          <w:vertAlign w:val="superscript"/>
          <w:lang w:val="en-GB"/>
        </w:rPr>
        <w:t>[2,35,</w:t>
      </w:r>
      <w:r w:rsidR="00D174CA" w:rsidRPr="00D174CA">
        <w:rPr>
          <w:rStyle w:val="Ninguno"/>
          <w:rFonts w:ascii="Book Antiqua" w:hAnsi="Book Antiqua" w:cs="Arial"/>
          <w:noProof/>
          <w:color w:val="auto"/>
          <w:vertAlign w:val="superscript"/>
          <w:lang w:val="en-GB"/>
        </w:rPr>
        <w:t>36]</w:t>
      </w:r>
      <w:r w:rsidR="00601A0F" w:rsidRPr="00EA2527">
        <w:rPr>
          <w:rStyle w:val="Ninguno"/>
          <w:rFonts w:ascii="Book Antiqua" w:hAnsi="Book Antiqua" w:cs="Arial"/>
          <w:color w:val="auto"/>
          <w:lang w:val="en-GB"/>
        </w:rPr>
        <w:fldChar w:fldCharType="end"/>
      </w:r>
      <w:r w:rsidR="007E360E" w:rsidRPr="00EA2527">
        <w:rPr>
          <w:rStyle w:val="Ninguno"/>
          <w:rFonts w:ascii="Book Antiqua" w:hAnsi="Book Antiqua" w:cs="Arial"/>
          <w:color w:val="auto"/>
          <w:lang w:val="en-GB"/>
        </w:rPr>
        <w:t xml:space="preserve">, no previous </w:t>
      </w:r>
      <w:r w:rsidR="007E360E" w:rsidRPr="00EA2527">
        <w:rPr>
          <w:rStyle w:val="Ninguno"/>
          <w:rFonts w:ascii="Book Antiqua" w:hAnsi="Book Antiqua" w:cs="Arial"/>
          <w:i/>
          <w:color w:val="auto"/>
          <w:lang w:val="en-GB"/>
        </w:rPr>
        <w:t xml:space="preserve">in vivo </w:t>
      </w:r>
      <w:r w:rsidR="007E360E" w:rsidRPr="00EA2527">
        <w:rPr>
          <w:rStyle w:val="Ninguno"/>
          <w:rFonts w:ascii="Book Antiqua" w:hAnsi="Book Antiqua" w:cs="Arial"/>
          <w:color w:val="auto"/>
          <w:lang w:val="en-GB"/>
        </w:rPr>
        <w:t>studies were</w:t>
      </w:r>
      <w:r w:rsidR="00BC72E1" w:rsidRPr="00EA2527">
        <w:rPr>
          <w:rStyle w:val="Ninguno"/>
          <w:rFonts w:ascii="Book Antiqua" w:hAnsi="Book Antiqua" w:cs="Arial"/>
          <w:color w:val="auto"/>
          <w:lang w:val="en-GB"/>
        </w:rPr>
        <w:t xml:space="preserve"> directly aimed at </w:t>
      </w:r>
      <w:r w:rsidR="00A60717" w:rsidRPr="00EA2527">
        <w:rPr>
          <w:rStyle w:val="Ninguno"/>
          <w:rFonts w:ascii="Book Antiqua" w:hAnsi="Book Antiqua" w:cs="Arial"/>
          <w:color w:val="auto"/>
          <w:lang w:val="en-GB"/>
        </w:rPr>
        <w:t xml:space="preserve">finding out </w:t>
      </w:r>
      <w:r w:rsidR="00BC72E1" w:rsidRPr="00EA2527">
        <w:rPr>
          <w:rStyle w:val="Ninguno"/>
          <w:rFonts w:ascii="Book Antiqua" w:hAnsi="Book Antiqua" w:cs="Arial"/>
          <w:color w:val="auto"/>
          <w:lang w:val="en-GB"/>
        </w:rPr>
        <w:t xml:space="preserve">the </w:t>
      </w:r>
      <w:r w:rsidR="0016218B" w:rsidRPr="00EA2527">
        <w:rPr>
          <w:rStyle w:val="Ninguno"/>
          <w:rFonts w:ascii="Book Antiqua" w:hAnsi="Book Antiqua" w:cs="Arial"/>
          <w:color w:val="auto"/>
          <w:lang w:val="en-GB"/>
        </w:rPr>
        <w:t>etiology</w:t>
      </w:r>
      <w:r w:rsidR="00BC72E1" w:rsidRPr="00EA2527">
        <w:rPr>
          <w:rStyle w:val="Ninguno"/>
          <w:rFonts w:ascii="Book Antiqua" w:hAnsi="Book Antiqua" w:cs="Arial"/>
          <w:color w:val="auto"/>
          <w:lang w:val="en-GB"/>
        </w:rPr>
        <w:t xml:space="preserve"> of the post-DBE pancreatitis. </w:t>
      </w:r>
      <w:r w:rsidR="007E360E" w:rsidRPr="00EA2527">
        <w:rPr>
          <w:rStyle w:val="Ninguno"/>
          <w:rFonts w:ascii="Book Antiqua" w:hAnsi="Book Antiqua" w:cs="Arial"/>
          <w:color w:val="auto"/>
          <w:lang w:val="en-GB"/>
        </w:rPr>
        <w:t>In the present</w:t>
      </w:r>
      <w:r w:rsidR="00A74138" w:rsidRPr="00EA2527">
        <w:rPr>
          <w:rStyle w:val="Ninguno"/>
          <w:rFonts w:ascii="Book Antiqua" w:hAnsi="Book Antiqua" w:cs="Arial"/>
          <w:color w:val="auto"/>
          <w:lang w:val="en-GB"/>
        </w:rPr>
        <w:t xml:space="preserve"> </w:t>
      </w:r>
      <w:r w:rsidR="0060578F" w:rsidRPr="00EA2527">
        <w:rPr>
          <w:rStyle w:val="Ninguno"/>
          <w:rFonts w:ascii="Book Antiqua" w:hAnsi="Book Antiqua" w:cs="Arial"/>
          <w:color w:val="auto"/>
          <w:lang w:val="en-GB"/>
        </w:rPr>
        <w:t>work,</w:t>
      </w:r>
      <w:r w:rsidR="008C02AB" w:rsidRPr="00EA2527">
        <w:rPr>
          <w:rStyle w:val="Ninguno"/>
          <w:rFonts w:ascii="Book Antiqua" w:hAnsi="Book Antiqua" w:cs="Arial"/>
          <w:color w:val="auto"/>
          <w:lang w:val="en-GB"/>
        </w:rPr>
        <w:t xml:space="preserve"> we are summarizing </w:t>
      </w:r>
      <w:r w:rsidR="007E360E" w:rsidRPr="00EA2527">
        <w:rPr>
          <w:rStyle w:val="Ninguno"/>
          <w:rFonts w:ascii="Book Antiqua" w:hAnsi="Book Antiqua" w:cs="Arial"/>
          <w:color w:val="auto"/>
          <w:lang w:val="en-GB"/>
        </w:rPr>
        <w:t>our findings</w:t>
      </w:r>
      <w:r w:rsidR="00601A0F" w:rsidRPr="00EA2527">
        <w:rPr>
          <w:rStyle w:val="Ninguno"/>
          <w:rFonts w:ascii="Book Antiqua" w:hAnsi="Book Antiqua" w:cs="Arial"/>
          <w:color w:val="auto"/>
          <w:lang w:val="en-GB"/>
        </w:rPr>
        <w:fldChar w:fldCharType="begin">
          <w:fldData xml:space="preserve">PEVuZE5vdGU+PENpdGU+PEF1dGhvcj5MYXRvcnJlPC9BdXRob3I+PFllYXI+MjAxMjwvWWVhcj48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</w:fldData>
        </w:fldChar>
      </w:r>
      <w:r w:rsidR="00D174CA">
        <w:rPr>
          <w:rStyle w:val="Ninguno"/>
          <w:rFonts w:ascii="Book Antiqua" w:hAnsi="Book Antiqua" w:cs="Arial"/>
          <w:color w:val="auto"/>
          <w:lang w:val="en-GB"/>
        </w:rPr>
        <w:instrText xml:space="preserve"> ADDIN EN.CITE </w:instrText>
      </w:r>
      <w:r w:rsidR="00D174CA">
        <w:rPr>
          <w:rStyle w:val="Ninguno"/>
          <w:rFonts w:ascii="Book Antiqua" w:hAnsi="Book Antiqua" w:cs="Arial"/>
          <w:color w:val="auto"/>
          <w:lang w:val="en-GB"/>
        </w:rPr>
        <w:fldChar w:fldCharType="begin">
          <w:fldData xml:space="preserve">PEVuZE5vdGU+PENpdGU+PEF1dGhvcj5MYXRvcnJlPC9BdXRob3I+PFllYXI+MjAxMjwvWWVhcj48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</w:fldData>
        </w:fldChar>
      </w:r>
      <w:r w:rsidR="00D174CA">
        <w:rPr>
          <w:rStyle w:val="Ninguno"/>
          <w:rFonts w:ascii="Book Antiqua" w:hAnsi="Book Antiqua" w:cs="Arial"/>
          <w:color w:val="auto"/>
          <w:lang w:val="en-GB"/>
        </w:rPr>
        <w:instrText xml:space="preserve"> ADDIN EN.CITE.DATA </w:instrText>
      </w:r>
      <w:r w:rsidR="00D174CA">
        <w:rPr>
          <w:rStyle w:val="Ninguno"/>
          <w:rFonts w:ascii="Book Antiqua" w:hAnsi="Book Antiqua" w:cs="Arial"/>
          <w:color w:val="auto"/>
          <w:lang w:val="en-GB"/>
        </w:rPr>
      </w:r>
      <w:r w:rsidR="00D174CA">
        <w:rPr>
          <w:rStyle w:val="Ninguno"/>
          <w:rFonts w:ascii="Book Antiqua" w:hAnsi="Book Antiqua" w:cs="Arial"/>
          <w:color w:val="auto"/>
          <w:lang w:val="en-GB"/>
        </w:rPr>
        <w:fldChar w:fldCharType="end"/>
      </w:r>
      <w:r w:rsidR="00601A0F" w:rsidRPr="00EA2527">
        <w:rPr>
          <w:rStyle w:val="Ninguno"/>
          <w:rFonts w:ascii="Book Antiqua" w:hAnsi="Book Antiqua" w:cs="Arial"/>
          <w:color w:val="auto"/>
          <w:lang w:val="en-GB"/>
        </w:rPr>
      </w:r>
      <w:r w:rsidR="00601A0F" w:rsidRPr="00EA2527">
        <w:rPr>
          <w:rStyle w:val="Ninguno"/>
          <w:rFonts w:ascii="Book Antiqua" w:hAnsi="Book Antiqua" w:cs="Arial"/>
          <w:color w:val="auto"/>
          <w:lang w:val="en-GB"/>
        </w:rPr>
        <w:fldChar w:fldCharType="separate"/>
      </w:r>
      <w:r w:rsidR="00FE190E">
        <w:rPr>
          <w:rStyle w:val="Ninguno"/>
          <w:rFonts w:ascii="Book Antiqua" w:hAnsi="Book Antiqua" w:cs="Arial"/>
          <w:noProof/>
          <w:color w:val="auto"/>
          <w:vertAlign w:val="superscript"/>
          <w:lang w:val="en-GB"/>
        </w:rPr>
        <w:t>[33,34,</w:t>
      </w:r>
      <w:r w:rsidR="00D174CA" w:rsidRPr="00D174CA">
        <w:rPr>
          <w:rStyle w:val="Ninguno"/>
          <w:rFonts w:ascii="Book Antiqua" w:hAnsi="Book Antiqua" w:cs="Arial"/>
          <w:noProof/>
          <w:color w:val="auto"/>
          <w:vertAlign w:val="superscript"/>
          <w:lang w:val="en-GB"/>
        </w:rPr>
        <w:t>39]</w:t>
      </w:r>
      <w:r w:rsidR="00601A0F" w:rsidRPr="00EA2527">
        <w:rPr>
          <w:rStyle w:val="Ninguno"/>
          <w:rFonts w:ascii="Book Antiqua" w:hAnsi="Book Antiqua" w:cs="Arial"/>
          <w:color w:val="auto"/>
          <w:lang w:val="en-GB"/>
        </w:rPr>
        <w:fldChar w:fldCharType="end"/>
      </w:r>
      <w:r w:rsidR="008C02AB" w:rsidRPr="00EA2527">
        <w:rPr>
          <w:rStyle w:val="Ninguno"/>
          <w:rFonts w:ascii="Book Antiqua" w:hAnsi="Book Antiqua" w:cs="Arial"/>
          <w:color w:val="auto"/>
          <w:lang w:val="en-GB"/>
        </w:rPr>
        <w:t>,</w:t>
      </w:r>
      <w:r w:rsidR="00EA2527">
        <w:rPr>
          <w:rStyle w:val="Ninguno"/>
          <w:rFonts w:ascii="Book Antiqua" w:hAnsi="Book Antiqua" w:cs="Arial" w:hint="eastAsia"/>
          <w:color w:val="auto"/>
          <w:lang w:val="en-GB" w:eastAsia="zh-CN"/>
        </w:rPr>
        <w:t xml:space="preserve"> </w:t>
      </w:r>
      <w:r w:rsidR="00A74138" w:rsidRPr="00EA2527">
        <w:rPr>
          <w:rStyle w:val="Ninguno"/>
          <w:rFonts w:ascii="Book Antiqua" w:hAnsi="Book Antiqua" w:cs="Arial"/>
          <w:color w:val="auto"/>
          <w:lang w:val="en-GB"/>
        </w:rPr>
        <w:t>with addition of</w:t>
      </w:r>
      <w:r w:rsidR="008C02AB" w:rsidRPr="00EA2527">
        <w:rPr>
          <w:rStyle w:val="Ninguno"/>
          <w:rFonts w:ascii="Book Antiqua" w:hAnsi="Book Antiqua" w:cs="Arial"/>
          <w:color w:val="auto"/>
          <w:lang w:val="en-GB"/>
        </w:rPr>
        <w:t xml:space="preserve"> </w:t>
      </w:r>
      <w:r w:rsidR="009B3323" w:rsidRPr="00EA2527">
        <w:rPr>
          <w:rStyle w:val="Ninguno"/>
          <w:rFonts w:ascii="Book Antiqua" w:hAnsi="Book Antiqua" w:cs="Arial"/>
          <w:color w:val="auto"/>
          <w:lang w:val="en-GB"/>
        </w:rPr>
        <w:t xml:space="preserve">some </w:t>
      </w:r>
      <w:r w:rsidR="008C02AB" w:rsidRPr="00EA2527">
        <w:rPr>
          <w:rStyle w:val="Ninguno"/>
          <w:rFonts w:ascii="Book Antiqua" w:hAnsi="Book Antiqua" w:cs="Arial"/>
          <w:color w:val="auto"/>
          <w:lang w:val="en-GB"/>
        </w:rPr>
        <w:t>unpublished results</w:t>
      </w:r>
      <w:r w:rsidR="00A74138" w:rsidRPr="00EA2527">
        <w:rPr>
          <w:rStyle w:val="Ninguno"/>
          <w:rFonts w:ascii="Book Antiqua" w:hAnsi="Book Antiqua" w:cs="Arial"/>
          <w:color w:val="auto"/>
          <w:lang w:val="en-GB"/>
        </w:rPr>
        <w:t>,</w:t>
      </w:r>
      <w:r w:rsidR="008C02AB" w:rsidRPr="00EA2527">
        <w:rPr>
          <w:rStyle w:val="Ninguno"/>
          <w:rFonts w:ascii="Book Antiqua" w:hAnsi="Book Antiqua" w:cs="Arial"/>
          <w:color w:val="auto"/>
          <w:lang w:val="en-GB"/>
        </w:rPr>
        <w:t xml:space="preserve"> and </w:t>
      </w:r>
      <w:r w:rsidR="00094078" w:rsidRPr="00EA2527">
        <w:rPr>
          <w:rStyle w:val="Ninguno"/>
          <w:rFonts w:ascii="Book Antiqua" w:hAnsi="Book Antiqua" w:cs="Arial"/>
          <w:color w:val="auto"/>
          <w:lang w:val="en-GB"/>
        </w:rPr>
        <w:t xml:space="preserve">reviewing </w:t>
      </w:r>
      <w:r w:rsidR="009B3323" w:rsidRPr="00EA2527">
        <w:rPr>
          <w:rStyle w:val="Ninguno"/>
          <w:rFonts w:ascii="Book Antiqua" w:hAnsi="Book Antiqua" w:cs="Arial"/>
          <w:color w:val="auto"/>
          <w:lang w:val="en-GB"/>
        </w:rPr>
        <w:t>the</w:t>
      </w:r>
      <w:r w:rsidR="008C02AB" w:rsidRPr="00EA2527">
        <w:rPr>
          <w:rStyle w:val="Ninguno"/>
          <w:rFonts w:ascii="Book Antiqua" w:hAnsi="Book Antiqua" w:cs="Arial"/>
          <w:color w:val="auto"/>
          <w:lang w:val="en-GB"/>
        </w:rPr>
        <w:t xml:space="preserve"> related </w:t>
      </w:r>
      <w:r w:rsidR="00094078" w:rsidRPr="00EA2527">
        <w:rPr>
          <w:rStyle w:val="Ninguno"/>
          <w:rFonts w:ascii="Book Antiqua" w:hAnsi="Book Antiqua" w:cs="Arial"/>
          <w:color w:val="auto"/>
          <w:lang w:val="en-GB"/>
        </w:rPr>
        <w:t xml:space="preserve">literature </w:t>
      </w:r>
      <w:r w:rsidR="008C02AB" w:rsidRPr="00EA2527">
        <w:rPr>
          <w:rStyle w:val="Ninguno"/>
          <w:rFonts w:ascii="Book Antiqua" w:hAnsi="Book Antiqua" w:cs="Arial"/>
          <w:color w:val="auto"/>
          <w:lang w:val="en-GB"/>
        </w:rPr>
        <w:t xml:space="preserve">in order to </w:t>
      </w:r>
      <w:r w:rsidR="00A60717" w:rsidRPr="00EA2527">
        <w:rPr>
          <w:rStyle w:val="Ninguno"/>
          <w:rFonts w:ascii="Book Antiqua" w:hAnsi="Book Antiqua" w:cs="Arial"/>
          <w:color w:val="auto"/>
          <w:lang w:val="en-GB"/>
        </w:rPr>
        <w:t>gather</w:t>
      </w:r>
      <w:r w:rsidR="008C02AB" w:rsidRPr="00EA2527">
        <w:rPr>
          <w:rStyle w:val="Ninguno"/>
          <w:rFonts w:ascii="Book Antiqua" w:hAnsi="Book Antiqua" w:cs="Arial"/>
          <w:color w:val="auto"/>
          <w:lang w:val="en-GB"/>
        </w:rPr>
        <w:t xml:space="preserve"> substantial evidences supporting the vascular </w:t>
      </w:r>
      <w:r w:rsidR="0016218B" w:rsidRPr="00EA2527">
        <w:rPr>
          <w:rStyle w:val="Ninguno"/>
          <w:rFonts w:ascii="Book Antiqua" w:hAnsi="Book Antiqua" w:cs="Arial"/>
          <w:color w:val="auto"/>
          <w:lang w:val="en-GB"/>
        </w:rPr>
        <w:t>etiology</w:t>
      </w:r>
      <w:r w:rsidR="008C02AB" w:rsidRPr="00EA2527">
        <w:rPr>
          <w:rStyle w:val="Ninguno"/>
          <w:rFonts w:ascii="Book Antiqua" w:hAnsi="Book Antiqua" w:cs="Arial"/>
          <w:color w:val="auto"/>
          <w:lang w:val="en-GB"/>
        </w:rPr>
        <w:t xml:space="preserve"> as the most likely explanation for the potential appearance of pancreatitis after </w:t>
      </w:r>
      <w:r w:rsidRPr="00EA2527">
        <w:rPr>
          <w:rStyle w:val="Ninguno"/>
          <w:rFonts w:ascii="Book Antiqua" w:hAnsi="Book Antiqua" w:cs="Arial"/>
          <w:color w:val="auto"/>
          <w:lang w:val="en-GB"/>
        </w:rPr>
        <w:t>oral DBE.</w:t>
      </w:r>
    </w:p>
    <w:p w14:paraId="0FE52D10" w14:textId="77777777" w:rsidR="008C02AB" w:rsidRPr="00EA2527" w:rsidRDefault="008C02AB" w:rsidP="00FE190E">
      <w:pPr>
        <w:pStyle w:val="ListParagraph"/>
        <w:snapToGrid w:val="0"/>
        <w:spacing w:after="0" w:line="360" w:lineRule="auto"/>
        <w:ind w:left="0"/>
        <w:jc w:val="both"/>
        <w:rPr>
          <w:rStyle w:val="Ninguno"/>
          <w:rFonts w:ascii="Book Antiqua" w:hAnsi="Book Antiqua"/>
          <w:color w:val="auto"/>
        </w:rPr>
      </w:pPr>
    </w:p>
    <w:p w14:paraId="65FE86BE" w14:textId="3477FAA6" w:rsidR="00AC3F13" w:rsidRPr="00EA2527" w:rsidRDefault="00937CFE" w:rsidP="00FE190E">
      <w:pPr>
        <w:snapToGrid w:val="0"/>
        <w:spacing w:line="360" w:lineRule="auto"/>
        <w:jc w:val="both"/>
        <w:rPr>
          <w:rStyle w:val="Ninguno"/>
          <w:rFonts w:ascii="Book Antiqua" w:hAnsi="Book Antiqua"/>
          <w:caps/>
        </w:rPr>
      </w:pPr>
      <w:r w:rsidRPr="00EA2527">
        <w:rPr>
          <w:rStyle w:val="Ninguno"/>
          <w:rFonts w:ascii="Book Antiqua" w:hAnsi="Book Antiqua" w:cs="Arial"/>
          <w:b/>
          <w:caps/>
          <w:lang w:val="en-GB"/>
        </w:rPr>
        <w:t xml:space="preserve">vascular </w:t>
      </w:r>
      <w:r w:rsidR="0016218B" w:rsidRPr="00EA2527">
        <w:rPr>
          <w:rStyle w:val="Ninguno"/>
          <w:rFonts w:ascii="Book Antiqua" w:hAnsi="Book Antiqua" w:cs="Arial"/>
          <w:b/>
          <w:caps/>
          <w:lang w:val="en-GB"/>
        </w:rPr>
        <w:t>etiology</w:t>
      </w:r>
      <w:r w:rsidRPr="00EA2527">
        <w:rPr>
          <w:rStyle w:val="Ninguno"/>
          <w:rFonts w:ascii="Book Antiqua" w:hAnsi="Book Antiqua" w:cs="Arial"/>
          <w:b/>
          <w:caps/>
          <w:lang w:val="en-GB"/>
        </w:rPr>
        <w:t xml:space="preserve">: reduced pancreatic and intestinal perfusion during DBE by oral approach </w:t>
      </w:r>
    </w:p>
    <w:p w14:paraId="70840F3F" w14:textId="379A6C50" w:rsidR="00BC72E1" w:rsidRPr="00EA2527" w:rsidRDefault="00A33A1F" w:rsidP="00FE190E">
      <w:pPr>
        <w:pStyle w:val="ListParagraph"/>
        <w:snapToGrid w:val="0"/>
        <w:spacing w:after="0" w:line="360" w:lineRule="auto"/>
        <w:ind w:left="0"/>
        <w:jc w:val="both"/>
        <w:rPr>
          <w:rStyle w:val="Ninguno"/>
          <w:rFonts w:ascii="Book Antiqua" w:hAnsi="Book Antiqua"/>
          <w:color w:val="auto"/>
        </w:rPr>
      </w:pPr>
      <w:r w:rsidRPr="00EA2527">
        <w:rPr>
          <w:rStyle w:val="Ninguno"/>
          <w:rFonts w:ascii="Book Antiqua" w:hAnsi="Book Antiqua" w:cs="Arial"/>
          <w:color w:val="auto"/>
          <w:lang w:val="en-GB"/>
        </w:rPr>
        <w:t xml:space="preserve">A broad number of scientific </w:t>
      </w:r>
      <w:r w:rsidR="000F4A5E" w:rsidRPr="00EA2527">
        <w:rPr>
          <w:rStyle w:val="Ninguno"/>
          <w:rFonts w:ascii="Book Antiqua" w:hAnsi="Book Antiqua" w:cs="Arial"/>
          <w:color w:val="auto"/>
          <w:lang w:val="en-GB"/>
        </w:rPr>
        <w:t>studies</w:t>
      </w:r>
      <w:r w:rsidRPr="00EA2527">
        <w:rPr>
          <w:rStyle w:val="Ninguno"/>
          <w:rFonts w:ascii="Book Antiqua" w:hAnsi="Book Antiqua" w:cs="Arial"/>
          <w:color w:val="auto"/>
          <w:lang w:val="en-GB"/>
        </w:rPr>
        <w:t xml:space="preserve"> have suggested this cause</w:t>
      </w:r>
      <w:r w:rsidR="00601A0F" w:rsidRPr="00EA2527">
        <w:rPr>
          <w:rStyle w:val="Ninguno"/>
          <w:rFonts w:ascii="Book Antiqua" w:hAnsi="Book Antiqua" w:cs="Arial"/>
          <w:color w:val="auto"/>
          <w:lang w:val="en-GB"/>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ZT0ic3VwZXJzY3JpcHQiPlsxNCwgMjQsIDI3XTwvc3R5bGU+PC9EaXNwbGF5VGV4dD48cmVjb3Jk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</w:fldData>
        </w:fldChar>
      </w:r>
      <w:r w:rsidR="00D174CA">
        <w:rPr>
          <w:rStyle w:val="Ninguno"/>
          <w:rFonts w:ascii="Book Antiqua" w:hAnsi="Book Antiqua" w:cs="Arial"/>
          <w:color w:val="auto"/>
          <w:lang w:val="en-GB"/>
        </w:rPr>
        <w:instrText xml:space="preserve"> ADDIN EN.CITE </w:instrText>
      </w:r>
      <w:r w:rsidR="00D174CA">
        <w:rPr>
          <w:rStyle w:val="Ninguno"/>
          <w:rFonts w:ascii="Book Antiqua" w:hAnsi="Book Antiqua" w:cs="Arial"/>
          <w:color w:val="auto"/>
          <w:lang w:val="en-GB"/>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ZT0ic3VwZXJzY3JpcHQiPlsxNCwgMjQsIDI3XTwvc3R5bGU+PC9EaXNwbGF5VGV4dD48cmVjb3Jk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</w:fldData>
        </w:fldChar>
      </w:r>
      <w:r w:rsidR="00D174CA">
        <w:rPr>
          <w:rStyle w:val="Ninguno"/>
          <w:rFonts w:ascii="Book Antiqua" w:hAnsi="Book Antiqua" w:cs="Arial"/>
          <w:color w:val="auto"/>
          <w:lang w:val="en-GB"/>
        </w:rPr>
        <w:instrText xml:space="preserve"> ADDIN EN.CITE.DATA </w:instrText>
      </w:r>
      <w:r w:rsidR="00D174CA">
        <w:rPr>
          <w:rStyle w:val="Ninguno"/>
          <w:rFonts w:ascii="Book Antiqua" w:hAnsi="Book Antiqua" w:cs="Arial"/>
          <w:color w:val="auto"/>
          <w:lang w:val="en-GB"/>
        </w:rPr>
      </w:r>
      <w:r w:rsidR="00D174CA">
        <w:rPr>
          <w:rStyle w:val="Ninguno"/>
          <w:rFonts w:ascii="Book Antiqua" w:hAnsi="Book Antiqua" w:cs="Arial"/>
          <w:color w:val="auto"/>
          <w:lang w:val="en-GB"/>
        </w:rPr>
        <w:fldChar w:fldCharType="end"/>
      </w:r>
      <w:r w:rsidR="00601A0F" w:rsidRPr="00EA2527">
        <w:rPr>
          <w:rStyle w:val="Ninguno"/>
          <w:rFonts w:ascii="Book Antiqua" w:hAnsi="Book Antiqua" w:cs="Arial"/>
          <w:color w:val="auto"/>
          <w:lang w:val="en-GB"/>
        </w:rPr>
      </w:r>
      <w:r w:rsidR="00601A0F" w:rsidRPr="00EA2527">
        <w:rPr>
          <w:rStyle w:val="Ninguno"/>
          <w:rFonts w:ascii="Book Antiqua" w:hAnsi="Book Antiqua" w:cs="Arial"/>
          <w:color w:val="auto"/>
          <w:lang w:val="en-GB"/>
        </w:rPr>
        <w:fldChar w:fldCharType="separate"/>
      </w:r>
      <w:r w:rsidR="00410D84">
        <w:rPr>
          <w:rStyle w:val="Ninguno"/>
          <w:rFonts w:ascii="Book Antiqua" w:hAnsi="Book Antiqua" w:cs="Arial"/>
          <w:noProof/>
          <w:color w:val="auto"/>
          <w:vertAlign w:val="superscript"/>
          <w:lang w:val="en-GB"/>
        </w:rPr>
        <w:t>[14,24,</w:t>
      </w:r>
      <w:r w:rsidR="00D174CA" w:rsidRPr="00D174CA">
        <w:rPr>
          <w:rStyle w:val="Ninguno"/>
          <w:rFonts w:ascii="Book Antiqua" w:hAnsi="Book Antiqua" w:cs="Arial"/>
          <w:noProof/>
          <w:color w:val="auto"/>
          <w:vertAlign w:val="superscript"/>
          <w:lang w:val="en-GB"/>
        </w:rPr>
        <w:t>27]</w:t>
      </w:r>
      <w:r w:rsidR="00601A0F" w:rsidRPr="00EA2527">
        <w:rPr>
          <w:rStyle w:val="Ninguno"/>
          <w:rFonts w:ascii="Book Antiqua" w:hAnsi="Book Antiqua" w:cs="Arial"/>
          <w:color w:val="auto"/>
          <w:lang w:val="en-GB"/>
        </w:rPr>
        <w:fldChar w:fldCharType="end"/>
      </w:r>
      <w:r w:rsidRPr="00EA2527">
        <w:rPr>
          <w:rStyle w:val="Ninguno"/>
          <w:rFonts w:ascii="Book Antiqua" w:hAnsi="Book Antiqua" w:cs="Arial"/>
          <w:color w:val="auto"/>
          <w:lang w:val="en-GB"/>
        </w:rPr>
        <w:t xml:space="preserve">. This hypothesis establishes that during DBE </w:t>
      </w:r>
      <w:r w:rsidR="007E360E" w:rsidRPr="00EA2527">
        <w:rPr>
          <w:rStyle w:val="Ninguno"/>
          <w:rFonts w:ascii="Book Antiqua" w:hAnsi="Book Antiqua" w:cs="Arial"/>
          <w:color w:val="auto"/>
          <w:lang w:val="en-GB"/>
        </w:rPr>
        <w:t xml:space="preserve">the continuous repetition of </w:t>
      </w:r>
      <w:r w:rsidRPr="00EA2527">
        <w:rPr>
          <w:rStyle w:val="Ninguno"/>
          <w:rFonts w:ascii="Book Antiqua" w:hAnsi="Book Antiqua" w:cs="Arial"/>
          <w:color w:val="auto"/>
          <w:lang w:val="en-GB"/>
        </w:rPr>
        <w:t xml:space="preserve">push and pull manoeuvres </w:t>
      </w:r>
      <w:r w:rsidR="007E360E" w:rsidRPr="00EA2527">
        <w:rPr>
          <w:rStyle w:val="Ninguno"/>
          <w:rFonts w:ascii="Book Antiqua" w:hAnsi="Book Antiqua" w:cs="Arial"/>
          <w:color w:val="auto"/>
          <w:lang w:val="en-GB"/>
        </w:rPr>
        <w:t>progressively recoils</w:t>
      </w:r>
      <w:r w:rsidRPr="00EA2527">
        <w:rPr>
          <w:rStyle w:val="Ninguno"/>
          <w:rFonts w:ascii="Book Antiqua" w:hAnsi="Book Antiqua" w:cs="Arial"/>
          <w:color w:val="auto"/>
          <w:lang w:val="en-GB"/>
        </w:rPr>
        <w:t xml:space="preserve"> the root of the mesentery such that the vascularization supplying the pancreas and the first portion of the small bowel </w:t>
      </w:r>
      <w:r w:rsidRPr="00EA2527">
        <w:rPr>
          <w:rStyle w:val="Ninguno"/>
          <w:rFonts w:ascii="Book Antiqua" w:hAnsi="Book Antiqua" w:cs="Arial"/>
          <w:color w:val="auto"/>
          <w:lang w:val="en-GB"/>
        </w:rPr>
        <w:lastRenderedPageBreak/>
        <w:t>is significantly reduced</w:t>
      </w:r>
      <w:r w:rsidR="00601A0F" w:rsidRPr="00EA2527">
        <w:rPr>
          <w:rFonts w:ascii="Book Antiqua" w:hAnsi="Book Antiqua" w:cs="Arial"/>
          <w:color w:val="auto"/>
          <w:lang w:val="en-GB"/>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ZT0ic3VwZXJzY3JpcHQiPlsxNCwgMjQsIDI3XTwvc3R5bGU+PC9EaXNwbGF5VGV4dD48cmVjb3Jk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</w:fldData>
        </w:fldChar>
      </w:r>
      <w:r w:rsidR="00D174CA">
        <w:rPr>
          <w:rFonts w:ascii="Book Antiqua" w:hAnsi="Book Antiqua" w:cs="Arial"/>
          <w:color w:val="auto"/>
          <w:lang w:val="en-GB"/>
        </w:rPr>
        <w:instrText xml:space="preserve"> ADDIN EN.CITE </w:instrText>
      </w:r>
      <w:r w:rsidR="00D174CA">
        <w:rPr>
          <w:rFonts w:ascii="Book Antiqua" w:hAnsi="Book Antiqua" w:cs="Arial"/>
          <w:color w:val="auto"/>
          <w:lang w:val="en-GB"/>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ZT0ic3VwZXJzY3JpcHQiPlsxNCwgMjQsIDI3XTwvc3R5bGU+PC9EaXNwbGF5VGV4dD48cmVjb3Jk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</w:fldData>
        </w:fldChar>
      </w:r>
      <w:r w:rsidR="00D174CA">
        <w:rPr>
          <w:rFonts w:ascii="Book Antiqua" w:hAnsi="Book Antiqua" w:cs="Arial"/>
          <w:color w:val="auto"/>
          <w:lang w:val="en-GB"/>
        </w:rPr>
        <w:instrText xml:space="preserve"> ADDIN EN.CITE.DATA </w:instrText>
      </w:r>
      <w:r w:rsidR="00D174CA">
        <w:rPr>
          <w:rFonts w:ascii="Book Antiqua" w:hAnsi="Book Antiqua" w:cs="Arial"/>
          <w:color w:val="auto"/>
          <w:lang w:val="en-GB"/>
        </w:rPr>
      </w:r>
      <w:r w:rsidR="00D174CA">
        <w:rPr>
          <w:rFonts w:ascii="Book Antiqua" w:hAnsi="Book Antiqua" w:cs="Arial"/>
          <w:color w:val="auto"/>
          <w:lang w:val="en-GB"/>
        </w:rPr>
        <w:fldChar w:fldCharType="end"/>
      </w:r>
      <w:r w:rsidR="00601A0F" w:rsidRPr="00EA2527">
        <w:rPr>
          <w:rFonts w:ascii="Book Antiqua" w:hAnsi="Book Antiqua" w:cs="Arial"/>
          <w:color w:val="auto"/>
          <w:lang w:val="en-GB"/>
        </w:rPr>
      </w:r>
      <w:r w:rsidR="00601A0F" w:rsidRPr="00EA2527">
        <w:rPr>
          <w:rFonts w:ascii="Book Antiqua" w:hAnsi="Book Antiqua" w:cs="Arial"/>
          <w:color w:val="auto"/>
          <w:lang w:val="en-GB"/>
        </w:rPr>
        <w:fldChar w:fldCharType="separate"/>
      </w:r>
      <w:r w:rsidR="00410D84">
        <w:rPr>
          <w:rFonts w:ascii="Book Antiqua" w:hAnsi="Book Antiqua" w:cs="Arial"/>
          <w:noProof/>
          <w:color w:val="auto"/>
          <w:vertAlign w:val="superscript"/>
          <w:lang w:val="en-GB"/>
        </w:rPr>
        <w:t>[14,24,</w:t>
      </w:r>
      <w:r w:rsidR="00D174CA" w:rsidRPr="00D174CA">
        <w:rPr>
          <w:rFonts w:ascii="Book Antiqua" w:hAnsi="Book Antiqua" w:cs="Arial"/>
          <w:noProof/>
          <w:color w:val="auto"/>
          <w:vertAlign w:val="superscript"/>
          <w:lang w:val="en-GB"/>
        </w:rPr>
        <w:t>27]</w:t>
      </w:r>
      <w:r w:rsidR="00601A0F" w:rsidRPr="00EA2527">
        <w:rPr>
          <w:rFonts w:ascii="Book Antiqua" w:hAnsi="Book Antiqua" w:cs="Arial"/>
          <w:color w:val="auto"/>
          <w:lang w:val="en-GB"/>
        </w:rPr>
        <w:fldChar w:fldCharType="end"/>
      </w:r>
      <w:r w:rsidRPr="00EA2527">
        <w:rPr>
          <w:rStyle w:val="Ninguno"/>
          <w:rFonts w:ascii="Book Antiqua" w:hAnsi="Book Antiqua" w:cs="Arial"/>
          <w:color w:val="auto"/>
          <w:lang w:val="en-GB"/>
        </w:rPr>
        <w:t>.</w:t>
      </w:r>
      <w:r w:rsidR="00A40CD7" w:rsidRPr="00EA2527">
        <w:rPr>
          <w:rStyle w:val="Ninguno"/>
          <w:rFonts w:ascii="Book Antiqua" w:hAnsi="Book Antiqua" w:cs="Arial"/>
          <w:color w:val="auto"/>
          <w:lang w:val="en-GB"/>
        </w:rPr>
        <w:t xml:space="preserve"> </w:t>
      </w:r>
      <w:r w:rsidR="007E360E" w:rsidRPr="00EA2527">
        <w:rPr>
          <w:rStyle w:val="Ninguno"/>
          <w:rFonts w:ascii="Book Antiqua" w:hAnsi="Book Antiqua" w:cs="Arial"/>
          <w:color w:val="auto"/>
          <w:lang w:val="en-GB"/>
        </w:rPr>
        <w:t>The increasing ischemia</w:t>
      </w:r>
      <w:r w:rsidRPr="00EA2527">
        <w:rPr>
          <w:rStyle w:val="Ninguno"/>
          <w:rFonts w:ascii="Book Antiqua" w:hAnsi="Book Antiqua" w:cs="Arial"/>
          <w:color w:val="auto"/>
          <w:lang w:val="en-GB"/>
        </w:rPr>
        <w:t xml:space="preserve"> cause</w:t>
      </w:r>
      <w:r w:rsidR="007E360E" w:rsidRPr="00EA2527">
        <w:rPr>
          <w:rStyle w:val="Ninguno"/>
          <w:rFonts w:ascii="Book Antiqua" w:hAnsi="Book Antiqua" w:cs="Arial"/>
          <w:color w:val="auto"/>
          <w:lang w:val="en-GB"/>
        </w:rPr>
        <w:t>s</w:t>
      </w:r>
      <w:r w:rsidRPr="00EA2527">
        <w:rPr>
          <w:rStyle w:val="Ninguno"/>
          <w:rFonts w:ascii="Book Antiqua" w:hAnsi="Book Antiqua" w:cs="Arial"/>
          <w:color w:val="auto"/>
          <w:lang w:val="en-GB"/>
        </w:rPr>
        <w:t xml:space="preserve"> </w:t>
      </w:r>
      <w:r w:rsidR="007E360E" w:rsidRPr="00EA2527">
        <w:rPr>
          <w:rStyle w:val="Ninguno"/>
          <w:rFonts w:ascii="Book Antiqua" w:hAnsi="Book Antiqua" w:cs="Arial"/>
          <w:color w:val="auto"/>
          <w:lang w:val="en-GB"/>
        </w:rPr>
        <w:t xml:space="preserve">different degrees of </w:t>
      </w:r>
      <w:r w:rsidRPr="00EA2527">
        <w:rPr>
          <w:rStyle w:val="Ninguno"/>
          <w:rFonts w:ascii="Book Antiqua" w:hAnsi="Book Antiqua" w:cs="Arial"/>
          <w:color w:val="auto"/>
          <w:lang w:val="en-GB"/>
        </w:rPr>
        <w:t>cell</w:t>
      </w:r>
      <w:r w:rsidR="007E360E" w:rsidRPr="00EA2527">
        <w:rPr>
          <w:rStyle w:val="Ninguno"/>
          <w:rFonts w:ascii="Book Antiqua" w:hAnsi="Book Antiqua" w:cs="Arial"/>
          <w:color w:val="auto"/>
          <w:lang w:val="en-GB"/>
        </w:rPr>
        <w:t>ular damage and a reactive condition</w:t>
      </w:r>
      <w:r w:rsidRPr="00EA2527">
        <w:rPr>
          <w:rStyle w:val="Ninguno"/>
          <w:rFonts w:ascii="Book Antiqua" w:hAnsi="Book Antiqua" w:cs="Arial"/>
          <w:color w:val="auto"/>
          <w:lang w:val="en-GB"/>
        </w:rPr>
        <w:t xml:space="preserve"> leading to subclinical or occasionally clinical pancreatitis after the procedure. </w:t>
      </w:r>
      <w:r w:rsidR="007E360E" w:rsidRPr="00EA2527">
        <w:rPr>
          <w:rStyle w:val="Ninguno"/>
          <w:rFonts w:ascii="Book Antiqua" w:hAnsi="Book Antiqua" w:cs="Arial"/>
          <w:color w:val="auto"/>
          <w:lang w:val="en-GB"/>
        </w:rPr>
        <w:t>Also, t</w:t>
      </w:r>
      <w:r w:rsidR="00CD44B8" w:rsidRPr="00EA2527">
        <w:rPr>
          <w:rStyle w:val="Ninguno"/>
          <w:rFonts w:ascii="Book Antiqua" w:hAnsi="Book Antiqua" w:cs="Arial"/>
          <w:color w:val="auto"/>
          <w:lang w:val="en-GB"/>
        </w:rPr>
        <w:t>he</w:t>
      </w:r>
      <w:r w:rsidRPr="00EA2527">
        <w:rPr>
          <w:rStyle w:val="Ninguno"/>
          <w:rFonts w:ascii="Book Antiqua" w:hAnsi="Book Antiqua" w:cs="Arial"/>
          <w:color w:val="auto"/>
          <w:lang w:val="en-GB"/>
        </w:rPr>
        <w:t xml:space="preserve"> potential compression of the pancreas</w:t>
      </w:r>
      <w:r w:rsidR="00BC72E1" w:rsidRPr="00EA2527">
        <w:rPr>
          <w:rStyle w:val="Ninguno"/>
          <w:rFonts w:ascii="Book Antiqua" w:hAnsi="Book Antiqua" w:cs="Arial"/>
          <w:color w:val="auto"/>
          <w:lang w:val="en-GB"/>
        </w:rPr>
        <w:t xml:space="preserve"> </w:t>
      </w:r>
      <w:r w:rsidRPr="00EA2527">
        <w:rPr>
          <w:rStyle w:val="Ninguno"/>
          <w:rFonts w:ascii="Book Antiqua" w:hAnsi="Book Antiqua" w:cs="Arial"/>
          <w:color w:val="auto"/>
          <w:lang w:val="en-GB"/>
        </w:rPr>
        <w:t>and its vascularization against the vertebral sp</w:t>
      </w:r>
      <w:r w:rsidR="00CD44B8" w:rsidRPr="00EA2527">
        <w:rPr>
          <w:rStyle w:val="Ninguno"/>
          <w:rFonts w:ascii="Book Antiqua" w:hAnsi="Book Antiqua" w:cs="Arial"/>
          <w:color w:val="auto"/>
          <w:lang w:val="en-GB"/>
        </w:rPr>
        <w:t xml:space="preserve">ine during the exploration </w:t>
      </w:r>
      <w:r w:rsidR="009B3323" w:rsidRPr="00EA2527">
        <w:rPr>
          <w:rStyle w:val="Ninguno"/>
          <w:rFonts w:ascii="Book Antiqua" w:hAnsi="Book Antiqua" w:cs="Arial"/>
          <w:color w:val="auto"/>
          <w:lang w:val="en-GB"/>
        </w:rPr>
        <w:t>may</w:t>
      </w:r>
      <w:r w:rsidR="00CD44B8" w:rsidRPr="00EA2527">
        <w:rPr>
          <w:rStyle w:val="Ninguno"/>
          <w:rFonts w:ascii="Book Antiqua" w:hAnsi="Book Antiqua" w:cs="Arial"/>
          <w:color w:val="auto"/>
          <w:lang w:val="en-GB"/>
        </w:rPr>
        <w:t xml:space="preserve"> </w:t>
      </w:r>
      <w:r w:rsidR="007E360E" w:rsidRPr="00EA2527">
        <w:rPr>
          <w:rStyle w:val="Ninguno"/>
          <w:rFonts w:ascii="Book Antiqua" w:hAnsi="Book Antiqua" w:cs="Arial"/>
          <w:color w:val="auto"/>
          <w:lang w:val="en-GB"/>
        </w:rPr>
        <w:t>intensify the</w:t>
      </w:r>
      <w:r w:rsidR="00CD44B8" w:rsidRPr="00EA2527">
        <w:rPr>
          <w:rStyle w:val="Ninguno"/>
          <w:rFonts w:ascii="Book Antiqua" w:hAnsi="Book Antiqua" w:cs="Arial"/>
          <w:color w:val="auto"/>
          <w:lang w:val="en-GB"/>
        </w:rPr>
        <w:t xml:space="preserve"> damage</w:t>
      </w:r>
      <w:r w:rsidR="007E360E" w:rsidRPr="00EA2527">
        <w:rPr>
          <w:rStyle w:val="Ninguno"/>
          <w:rFonts w:ascii="Book Antiqua" w:hAnsi="Book Antiqua" w:cs="Arial"/>
          <w:color w:val="auto"/>
          <w:lang w:val="en-GB"/>
        </w:rPr>
        <w:t xml:space="preserve"> to</w:t>
      </w:r>
      <w:r w:rsidR="00CD44B8" w:rsidRPr="00EA2527">
        <w:rPr>
          <w:rStyle w:val="Ninguno"/>
          <w:rFonts w:ascii="Book Antiqua" w:hAnsi="Book Antiqua" w:cs="Arial"/>
          <w:color w:val="auto"/>
          <w:lang w:val="en-GB"/>
        </w:rPr>
        <w:t xml:space="preserve"> this organ and increase </w:t>
      </w:r>
      <w:r w:rsidR="007E360E" w:rsidRPr="00EA2527">
        <w:rPr>
          <w:rStyle w:val="Ninguno"/>
          <w:rFonts w:ascii="Book Antiqua" w:hAnsi="Book Antiqua" w:cs="Arial"/>
          <w:color w:val="auto"/>
          <w:lang w:val="en-GB"/>
        </w:rPr>
        <w:t>the</w:t>
      </w:r>
      <w:r w:rsidR="00CD44B8" w:rsidRPr="00EA2527">
        <w:rPr>
          <w:rStyle w:val="Ninguno"/>
          <w:rFonts w:ascii="Book Antiqua" w:hAnsi="Book Antiqua" w:cs="Arial"/>
          <w:color w:val="auto"/>
          <w:lang w:val="en-GB"/>
        </w:rPr>
        <w:t xml:space="preserve"> risk of inflammation</w:t>
      </w:r>
      <w:r w:rsidR="00601A0F" w:rsidRPr="00EA2527">
        <w:rPr>
          <w:rStyle w:val="Ninguno"/>
          <w:rFonts w:ascii="Book Antiqua" w:hAnsi="Book Antiqua" w:cs="Arial"/>
          <w:color w:val="auto"/>
          <w:lang w:val="en-GB"/>
        </w:rPr>
        <w:fldChar w:fldCharType="begin"/>
      </w:r>
      <w:r w:rsidR="00D174CA">
        <w:rPr>
          <w:rStyle w:val="Ninguno"/>
          <w:rFonts w:ascii="Book Antiqua" w:hAnsi="Book Antiqua" w:cs="Arial"/>
          <w:color w:val="auto"/>
          <w:lang w:val="en-GB"/>
        </w:rPr>
        <w:instrText xml:space="preserve"> ADDIN EN.CITE &lt;EndNote&gt;&lt;Cite&gt;&lt;Author&gt;Lo&lt;/Author&gt;&lt;Year&gt;2007&lt;/Year&gt;&lt;IDText&gt;Pancreatitis associated with double-balloon enteroscopy: how common is it&lt;/IDText&gt;&lt;DisplayText&gt;&lt;style face="superscript"&gt;[26]&lt;/style&gt;&lt;/DisplayText&gt;&lt;record&gt;&lt;urls&gt;&lt;related-urls&gt;&lt;url&gt;http://www.sciencedirect.com/science/article/B6WFY-4R8GYFF-D/1/dadb62aad0a0bfa80a5172c25f86a0a1&lt;/url&gt;&lt;/related-urls&gt;&lt;/urls&gt;&lt;titles&gt;&lt;title&gt;Pancreatitis associated with double-balloon enteroscopy: how common is it&lt;/title&gt;&lt;secondary-title&gt;Gastrointestinal Endoscopy&lt;/secondary-title&gt;&lt;/titles&gt;&lt;pages&gt;1139-1141&lt;/pages&gt;&lt;number&gt;6&lt;/number&gt;&lt;access-date&gt;12&lt;/access-date&gt;&lt;contributors&gt;&lt;authors&gt;&lt;author&gt;Lo, Simon K.&lt;/author&gt;&lt;author&gt;Simpson, Peter W.&lt;/author&gt;&lt;/authors&gt;&lt;/contributors&gt;&lt;added-date format="utc"&gt;1261786265&lt;/added-date&gt;&lt;ref-type name="Journal Article"&gt;17&lt;/ref-type&gt;&lt;dates&gt;&lt;year&gt;2007&lt;/year&gt;&lt;/dates&gt;&lt;rec-number&gt;948&lt;/rec-number&gt;&lt;last-updated-date format="utc"&gt;1261786265&lt;/last-updated-date&gt;&lt;volume&gt;66&lt;/volume&gt;&lt;/record&gt;&lt;/Cite&gt;&lt;/EndNote&gt;</w:instrText>
      </w:r>
      <w:r w:rsidR="00601A0F" w:rsidRPr="00EA2527">
        <w:rPr>
          <w:rStyle w:val="Ninguno"/>
          <w:rFonts w:ascii="Book Antiqua" w:hAnsi="Book Antiqua" w:cs="Arial"/>
          <w:color w:val="auto"/>
          <w:lang w:val="en-GB"/>
        </w:rPr>
        <w:fldChar w:fldCharType="separate"/>
      </w:r>
      <w:r w:rsidR="00D174CA" w:rsidRPr="00D174CA">
        <w:rPr>
          <w:rStyle w:val="Ninguno"/>
          <w:rFonts w:ascii="Book Antiqua" w:hAnsi="Book Antiqua" w:cs="Arial"/>
          <w:noProof/>
          <w:color w:val="auto"/>
          <w:vertAlign w:val="superscript"/>
          <w:lang w:val="en-GB"/>
        </w:rPr>
        <w:t>[26]</w:t>
      </w:r>
      <w:r w:rsidR="00601A0F" w:rsidRPr="00EA2527">
        <w:rPr>
          <w:rStyle w:val="Ninguno"/>
          <w:rFonts w:ascii="Book Antiqua" w:hAnsi="Book Antiqua" w:cs="Arial"/>
          <w:color w:val="auto"/>
          <w:lang w:val="en-GB"/>
        </w:rPr>
        <w:fldChar w:fldCharType="end"/>
      </w:r>
      <w:r w:rsidR="00CD44B8" w:rsidRPr="00EA2527">
        <w:rPr>
          <w:rStyle w:val="Ninguno"/>
          <w:rFonts w:ascii="Book Antiqua" w:hAnsi="Book Antiqua" w:cs="Arial"/>
          <w:color w:val="auto"/>
          <w:lang w:val="en-GB"/>
        </w:rPr>
        <w:t xml:space="preserve">. </w:t>
      </w:r>
      <w:r w:rsidR="00BC72E1" w:rsidRPr="00EA2527">
        <w:rPr>
          <w:rStyle w:val="Ninguno"/>
          <w:rFonts w:ascii="Book Antiqua" w:hAnsi="Book Antiqua" w:cs="Arial"/>
          <w:color w:val="auto"/>
          <w:lang w:val="en-GB"/>
        </w:rPr>
        <w:t xml:space="preserve">The </w:t>
      </w:r>
      <w:r w:rsidR="007E360E" w:rsidRPr="00EA2527">
        <w:rPr>
          <w:rStyle w:val="Ninguno"/>
          <w:rFonts w:ascii="Book Antiqua" w:hAnsi="Book Antiqua" w:cs="Arial"/>
          <w:color w:val="auto"/>
          <w:lang w:val="en-GB"/>
        </w:rPr>
        <w:t xml:space="preserve">tail and </w:t>
      </w:r>
      <w:r w:rsidR="00BC72E1" w:rsidRPr="00EA2527">
        <w:rPr>
          <w:rStyle w:val="Ninguno"/>
          <w:rFonts w:ascii="Book Antiqua" w:hAnsi="Book Antiqua" w:cs="Arial"/>
          <w:color w:val="auto"/>
          <w:lang w:val="en-GB"/>
        </w:rPr>
        <w:t>body of the pancreas are the portions less mobile and more susceptible to such a</w:t>
      </w:r>
      <w:r w:rsidR="007E360E" w:rsidRPr="00EA2527">
        <w:rPr>
          <w:rStyle w:val="Ninguno"/>
          <w:rFonts w:ascii="Book Antiqua" w:hAnsi="Book Antiqua" w:cs="Arial"/>
          <w:color w:val="auto"/>
          <w:lang w:val="en-GB"/>
        </w:rPr>
        <w:t>n</w:t>
      </w:r>
      <w:r w:rsidR="00BC72E1" w:rsidRPr="00EA2527">
        <w:rPr>
          <w:rStyle w:val="Ninguno"/>
          <w:rFonts w:ascii="Book Antiqua" w:hAnsi="Book Antiqua" w:cs="Arial"/>
          <w:color w:val="auto"/>
          <w:lang w:val="en-GB"/>
        </w:rPr>
        <w:t xml:space="preserve"> ischemic and mechanical </w:t>
      </w:r>
      <w:r w:rsidR="0046425A" w:rsidRPr="00EA2527">
        <w:rPr>
          <w:rStyle w:val="Ninguno"/>
          <w:rFonts w:ascii="Book Antiqua" w:hAnsi="Book Antiqua" w:cs="Arial"/>
          <w:color w:val="auto"/>
          <w:lang w:val="en-GB"/>
        </w:rPr>
        <w:t>stress,</w:t>
      </w:r>
      <w:r w:rsidR="000F4A5E" w:rsidRPr="00EA2527">
        <w:rPr>
          <w:rStyle w:val="Ninguno"/>
          <w:rFonts w:ascii="Book Antiqua" w:hAnsi="Book Antiqua" w:cs="Arial"/>
          <w:color w:val="auto"/>
          <w:lang w:val="en-GB"/>
        </w:rPr>
        <w:t xml:space="preserve"> which may</w:t>
      </w:r>
      <w:r w:rsidR="00BC72E1" w:rsidRPr="00EA2527">
        <w:rPr>
          <w:rStyle w:val="Ninguno"/>
          <w:rFonts w:ascii="Book Antiqua" w:hAnsi="Book Antiqua" w:cs="Arial"/>
          <w:color w:val="auto"/>
          <w:lang w:val="en-GB"/>
        </w:rPr>
        <w:t xml:space="preserve"> explain why these portions are the most frequently affected in </w:t>
      </w:r>
      <w:r w:rsidR="007E360E" w:rsidRPr="00EA2527">
        <w:rPr>
          <w:rStyle w:val="Ninguno"/>
          <w:rFonts w:ascii="Book Antiqua" w:hAnsi="Book Antiqua" w:cs="Arial"/>
          <w:color w:val="auto"/>
          <w:lang w:val="en-GB"/>
        </w:rPr>
        <w:t>many cases of clinically diagnosed po</w:t>
      </w:r>
      <w:r w:rsidR="00EA2527">
        <w:rPr>
          <w:rStyle w:val="Ninguno"/>
          <w:rFonts w:ascii="Book Antiqua" w:hAnsi="Book Antiqua" w:cs="Arial"/>
          <w:color w:val="auto"/>
          <w:lang w:val="en-GB"/>
        </w:rPr>
        <w:t>st-DBE pancreatitis</w:t>
      </w:r>
      <w:r w:rsidR="00601A0F" w:rsidRPr="00EA2527">
        <w:rPr>
          <w:rStyle w:val="Ninguno"/>
          <w:rFonts w:ascii="Book Antiqua" w:hAnsi="Book Antiqua" w:cs="Arial"/>
          <w:color w:val="auto"/>
          <w:lang w:val="en-GB"/>
        </w:rPr>
        <w:fldChar w:fldCharType="begin">
          <w:fldData xml:space="preserve">PEVuZE5vdGU+PENpdGU+PEF1dGhvcj5IZWluZTwvQXV0aG9yPjxZZWFyPjIwMDY8L1llYXI+PElE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</w:fldData>
        </w:fldChar>
      </w:r>
      <w:r w:rsidR="00D174CA">
        <w:rPr>
          <w:rStyle w:val="Ninguno"/>
          <w:rFonts w:ascii="Book Antiqua" w:hAnsi="Book Antiqua" w:cs="Arial"/>
          <w:color w:val="auto"/>
          <w:lang w:val="en-GB"/>
        </w:rPr>
        <w:instrText xml:space="preserve"> ADDIN EN.CITE </w:instrText>
      </w:r>
      <w:r w:rsidR="00D174CA">
        <w:rPr>
          <w:rStyle w:val="Ninguno"/>
          <w:rFonts w:ascii="Book Antiqua" w:hAnsi="Book Antiqua" w:cs="Arial"/>
          <w:color w:val="auto"/>
          <w:lang w:val="en-GB"/>
        </w:rPr>
        <w:fldChar w:fldCharType="begin">
          <w:fldData xml:space="preserve">PEVuZE5vdGU+PENpdGU+PEF1dGhvcj5IZWluZTwvQXV0aG9yPjxZZWFyPjIwMDY8L1llYXI+PElE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</w:fldData>
        </w:fldChar>
      </w:r>
      <w:r w:rsidR="00D174CA">
        <w:rPr>
          <w:rStyle w:val="Ninguno"/>
          <w:rFonts w:ascii="Book Antiqua" w:hAnsi="Book Antiqua" w:cs="Arial"/>
          <w:color w:val="auto"/>
          <w:lang w:val="en-GB"/>
        </w:rPr>
        <w:instrText xml:space="preserve"> ADDIN EN.CITE.DATA </w:instrText>
      </w:r>
      <w:r w:rsidR="00D174CA">
        <w:rPr>
          <w:rStyle w:val="Ninguno"/>
          <w:rFonts w:ascii="Book Antiqua" w:hAnsi="Book Antiqua" w:cs="Arial"/>
          <w:color w:val="auto"/>
          <w:lang w:val="en-GB"/>
        </w:rPr>
      </w:r>
      <w:r w:rsidR="00D174CA">
        <w:rPr>
          <w:rStyle w:val="Ninguno"/>
          <w:rFonts w:ascii="Book Antiqua" w:hAnsi="Book Antiqua" w:cs="Arial"/>
          <w:color w:val="auto"/>
          <w:lang w:val="en-GB"/>
        </w:rPr>
        <w:fldChar w:fldCharType="end"/>
      </w:r>
      <w:r w:rsidR="00601A0F" w:rsidRPr="00EA2527">
        <w:rPr>
          <w:rStyle w:val="Ninguno"/>
          <w:rFonts w:ascii="Book Antiqua" w:hAnsi="Book Antiqua" w:cs="Arial"/>
          <w:color w:val="auto"/>
          <w:lang w:val="en-GB"/>
        </w:rPr>
      </w:r>
      <w:r w:rsidR="00601A0F" w:rsidRPr="00EA2527">
        <w:rPr>
          <w:rStyle w:val="Ninguno"/>
          <w:rFonts w:ascii="Book Antiqua" w:hAnsi="Book Antiqua" w:cs="Arial"/>
          <w:color w:val="auto"/>
          <w:lang w:val="en-GB"/>
        </w:rPr>
        <w:fldChar w:fldCharType="separate"/>
      </w:r>
      <w:r w:rsidR="00410D84">
        <w:rPr>
          <w:rStyle w:val="Ninguno"/>
          <w:rFonts w:ascii="Book Antiqua" w:hAnsi="Book Antiqua" w:cs="Arial"/>
          <w:noProof/>
          <w:color w:val="auto"/>
          <w:vertAlign w:val="superscript"/>
          <w:lang w:val="en-GB"/>
        </w:rPr>
        <w:t>[20,21,25,</w:t>
      </w:r>
      <w:r w:rsidR="00D174CA" w:rsidRPr="00D174CA">
        <w:rPr>
          <w:rStyle w:val="Ninguno"/>
          <w:rFonts w:ascii="Book Antiqua" w:hAnsi="Book Antiqua" w:cs="Arial"/>
          <w:noProof/>
          <w:color w:val="auto"/>
          <w:vertAlign w:val="superscript"/>
          <w:lang w:val="en-GB"/>
        </w:rPr>
        <w:t>40]</w:t>
      </w:r>
      <w:r w:rsidR="00601A0F" w:rsidRPr="00EA2527">
        <w:rPr>
          <w:rStyle w:val="Ninguno"/>
          <w:rFonts w:ascii="Book Antiqua" w:hAnsi="Book Antiqua" w:cs="Arial"/>
          <w:color w:val="auto"/>
          <w:lang w:val="en-GB"/>
        </w:rPr>
        <w:fldChar w:fldCharType="end"/>
      </w:r>
      <w:r w:rsidR="00BC72E1" w:rsidRPr="00EA2527">
        <w:rPr>
          <w:rStyle w:val="Ninguno"/>
          <w:rFonts w:ascii="Book Antiqua" w:hAnsi="Book Antiqua" w:cs="Arial"/>
          <w:color w:val="auto"/>
          <w:lang w:val="en-GB"/>
        </w:rPr>
        <w:t xml:space="preserve"> </w:t>
      </w:r>
    </w:p>
    <w:p w14:paraId="1549D721" w14:textId="77777777" w:rsidR="00F733DD" w:rsidRPr="00EA2527" w:rsidRDefault="00F733DD" w:rsidP="00FE190E">
      <w:pPr>
        <w:snapToGrid w:val="0"/>
        <w:spacing w:line="360" w:lineRule="auto"/>
        <w:jc w:val="both"/>
        <w:rPr>
          <w:rFonts w:ascii="Book Antiqua" w:hAnsi="Book Antiqua" w:cs="Arial"/>
          <w:lang w:val="en-GB"/>
        </w:rPr>
      </w:pPr>
    </w:p>
    <w:p w14:paraId="4CCECE8D" w14:textId="1FDDD12B" w:rsidR="006567E8" w:rsidRPr="00EA2527" w:rsidRDefault="006567E8"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i/>
          <w:bdr w:val="none" w:sz="0" w:space="0" w:color="auto"/>
          <w:lang w:val="en-GB" w:eastAsia="zh-CN"/>
        </w:rPr>
      </w:pPr>
      <w:r w:rsidRPr="00EA2527">
        <w:rPr>
          <w:rFonts w:ascii="Book Antiqua" w:hAnsi="Book Antiqua" w:cs="Arial"/>
          <w:b/>
          <w:bCs/>
          <w:i/>
          <w:bdr w:val="none" w:sz="0" w:space="0" w:color="auto"/>
          <w:lang w:val="en-GB" w:eastAsia="es-ES_tradnl"/>
        </w:rPr>
        <w:t xml:space="preserve">Evidences of structural disorders and hypoxia in the </w:t>
      </w:r>
      <w:r w:rsidR="00EA2527" w:rsidRPr="00EA2527">
        <w:rPr>
          <w:rFonts w:ascii="Book Antiqua" w:hAnsi="Book Antiqua" w:cs="Arial"/>
          <w:b/>
          <w:bCs/>
          <w:i/>
          <w:bdr w:val="none" w:sz="0" w:space="0" w:color="auto"/>
          <w:lang w:val="en-GB" w:eastAsia="es-ES_tradnl"/>
        </w:rPr>
        <w:t>pancreas</w:t>
      </w:r>
    </w:p>
    <w:p w14:paraId="34D6CE97" w14:textId="10A04D4C" w:rsidR="006567E8" w:rsidRPr="00EA2527" w:rsidRDefault="000F4A5E"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In a</w:t>
      </w:r>
      <w:r w:rsidR="006567E8" w:rsidRPr="00EA2527">
        <w:rPr>
          <w:rFonts w:ascii="Book Antiqua" w:hAnsi="Book Antiqua" w:cs="Arial"/>
          <w:bdr w:val="none" w:sz="0" w:space="0" w:color="auto"/>
          <w:lang w:val="en-GB" w:eastAsia="es-ES_tradnl"/>
        </w:rPr>
        <w:t xml:space="preserve">n experiment </w:t>
      </w:r>
      <w:r w:rsidRPr="00EA2527">
        <w:rPr>
          <w:rFonts w:ascii="Book Antiqua" w:hAnsi="Book Antiqua" w:cs="Arial"/>
          <w:bdr w:val="none" w:sz="0" w:space="0" w:color="auto"/>
          <w:lang w:val="en-GB" w:eastAsia="es-ES_tradnl"/>
        </w:rPr>
        <w:t>set up</w:t>
      </w:r>
      <w:r w:rsidR="009B3323" w:rsidRPr="00EA2527">
        <w:rPr>
          <w:rFonts w:ascii="Book Antiqua" w:hAnsi="Book Antiqua" w:cs="Arial"/>
          <w:bdr w:val="none" w:sz="0" w:space="0" w:color="auto"/>
          <w:lang w:val="en-GB" w:eastAsia="es-ES_tradnl"/>
        </w:rPr>
        <w:t xml:space="preserve"> already published</w:t>
      </w:r>
      <w:r w:rsidRPr="00EA2527">
        <w:rPr>
          <w:rFonts w:ascii="Book Antiqua" w:hAnsi="Book Antiqua" w:cs="Arial"/>
          <w:bdr w:val="none" w:sz="0" w:space="0" w:color="auto"/>
          <w:lang w:val="en-GB" w:eastAsia="es-ES_tradnl"/>
        </w:rPr>
        <w:t xml:space="preserve"> </w:t>
      </w:r>
      <w:r w:rsidR="009B3323" w:rsidRPr="00EA2527">
        <w:rPr>
          <w:rFonts w:ascii="Book Antiqua" w:hAnsi="Book Antiqua" w:cs="Arial"/>
          <w:bdr w:val="none" w:sz="0" w:space="0" w:color="auto"/>
          <w:lang w:val="en-GB" w:eastAsia="es-ES_tradnl"/>
        </w:rPr>
        <w:t xml:space="preserve">oral </w:t>
      </w:r>
      <w:r w:rsidR="006567E8" w:rsidRPr="00EA2527">
        <w:rPr>
          <w:rFonts w:ascii="Book Antiqua" w:hAnsi="Book Antiqua" w:cs="Arial"/>
          <w:bdr w:val="none" w:sz="0" w:space="0" w:color="auto"/>
          <w:lang w:val="en-GB" w:eastAsia="es-ES_tradnl"/>
        </w:rPr>
        <w:t xml:space="preserve">DBE </w:t>
      </w:r>
      <w:r w:rsidRPr="00EA2527">
        <w:rPr>
          <w:rFonts w:ascii="Book Antiqua" w:hAnsi="Book Antiqua" w:cs="Arial"/>
          <w:bdr w:val="none" w:sz="0" w:space="0" w:color="auto"/>
          <w:lang w:val="en-GB" w:eastAsia="es-ES_tradnl"/>
        </w:rPr>
        <w:t>w</w:t>
      </w:r>
      <w:r w:rsidR="009B3323" w:rsidRPr="00EA2527">
        <w:rPr>
          <w:rFonts w:ascii="Book Antiqua" w:hAnsi="Book Antiqua" w:cs="Arial"/>
          <w:bdr w:val="none" w:sz="0" w:space="0" w:color="auto"/>
          <w:lang w:val="en-GB" w:eastAsia="es-ES_tradnl"/>
        </w:rPr>
        <w:t>ere</w:t>
      </w:r>
      <w:r w:rsidRPr="00EA2527">
        <w:rPr>
          <w:rFonts w:ascii="Book Antiqua" w:hAnsi="Book Antiqua" w:cs="Arial"/>
          <w:bdr w:val="none" w:sz="0" w:space="0" w:color="auto"/>
          <w:lang w:val="en-GB" w:eastAsia="es-ES_tradnl"/>
        </w:rPr>
        <w:t xml:space="preserve"> performed </w:t>
      </w:r>
      <w:r w:rsidR="006567E8" w:rsidRPr="00EA2527">
        <w:rPr>
          <w:rFonts w:ascii="Book Antiqua" w:hAnsi="Book Antiqua" w:cs="Arial"/>
          <w:bdr w:val="none" w:sz="0" w:space="0" w:color="auto"/>
          <w:lang w:val="en-GB" w:eastAsia="es-ES_tradnl"/>
        </w:rPr>
        <w:t>in Large White pigs</w:t>
      </w:r>
      <w:r w:rsidR="00601A0F" w:rsidRPr="00EA2527">
        <w:rPr>
          <w:rFonts w:ascii="Book Antiqua" w:hAnsi="Book Antiqua" w:cs="Arial"/>
          <w:lang w:val="en-GB"/>
        </w:rPr>
        <w:fldChar w:fldCharType="begin"/>
      </w:r>
      <w:r w:rsidR="00D174CA">
        <w:rPr>
          <w:rFonts w:ascii="Book Antiqua" w:hAnsi="Book Antiqua" w:cs="Arial"/>
          <w:lang w:val="en-GB"/>
        </w:rPr>
        <w:instrText xml:space="preserve"> ADDIN EN.CITE &lt;EndNote&gt;&lt;Cite&gt;&lt;Author&gt;Latorre&lt;/Author&gt;&lt;Year&gt;2012&lt;/Year&gt;&lt;IDText&gt;Effect of double-balloon enteroscopy on pancreas: an experimental porcine model&lt;/IDText&gt;&lt;DisplayText&gt;&lt;style face="superscript"&gt;[33]&lt;/style&gt;&lt;/DisplayText&gt;&lt;record&gt;&lt;dates&gt;&lt;pub-dates&gt;&lt;date&gt;Oct&lt;/date&gt;&lt;/pub-dates&gt;&lt;year&gt;2012&lt;/year&gt;&lt;/dates&gt;&lt;keywords&gt;&lt;keyword&gt;Amylases&lt;/keyword&gt;&lt;keyword&gt;Animals&lt;/keyword&gt;&lt;keyword&gt;C-Reactive Protein&lt;/keyword&gt;&lt;keyword&gt;Disease Models, Animal&lt;/keyword&gt;&lt;keyword&gt;Double-Balloon Enteroscopy&lt;/keyword&gt;&lt;keyword&gt;Endoscopy&lt;/keyword&gt;&lt;keyword&gt;Gene Expression Regulation&lt;/keyword&gt;&lt;keyword&gt;Lipase&lt;/keyword&gt;&lt;keyword&gt;Pancreas&lt;/keyword&gt;&lt;keyword&gt;Pancreatitis&lt;/keyword&gt;&lt;keyword&gt;Swine&lt;/keyword&gt;&lt;keyword&gt;Time Factors&lt;/keyword&gt;&lt;keyword&gt;Treatment Outcome&lt;/keyword&gt;&lt;/keywords&gt;&lt;urls&gt;&lt;related-urls&gt;&lt;url&gt;http://www.ncbi.nlm.nih.gov/pubmed/23066311&lt;/url&gt;&lt;/related-urls&gt;&lt;/urls&gt;&lt;isbn&gt;1007-9327&lt;/isbn&gt;&lt;custom2&gt;PMC3468849&lt;/custom2&gt;&lt;titles&gt;&lt;title&gt;Effect of double-balloon enteroscopy on pancreas: an experimental porcine model&lt;/title&gt;&lt;secondary-title&gt;World J Gastroenterol&lt;/secondary-title&gt;&lt;/titles&gt;&lt;pages&gt;5181-7&lt;/pages&gt;&lt;number&gt;37&lt;/number&gt;&lt;contributors&gt;&lt;authors&gt;&lt;author&gt;Latorre, R.&lt;/author&gt;&lt;author&gt;Soria, F.&lt;/author&gt;&lt;author&gt;López-Albors, O.&lt;/author&gt;&lt;author&gt;Sarriá, R.&lt;/author&gt;&lt;author&gt;Sánchez-Margallo, F.&lt;/author&gt;&lt;author&gt;Esteban, P.&lt;/author&gt;&lt;author&gt;Carballo, F.&lt;/author&gt;&lt;author&gt;Pérez-Cuadrado, E.&lt;/author&gt;&lt;/authors&gt;&lt;/contributors&gt;&lt;language&gt;eng&lt;/language&gt;&lt;added-date format="utc"&gt;1372762480&lt;/added-date&gt;&lt;ref-type name="Journal Article"&gt;17&lt;/ref-type&gt;&lt;auth-address&gt;Department of Anatomy and Comparative Pathology, University of Murcia, Campus de Espinardo, 30100 Murcia, Spain. latorre@um.es&lt;/auth-address&gt;&lt;rec-number&gt;1463&lt;/rec-number&gt;&lt;last-updated-date format="utc"&gt;1411042482&lt;/last-updated-date&gt;&lt;accession-num&gt;23066311&lt;/accession-num&gt;&lt;electronic-resource-num&gt;10.3748/wjg.v18.i37.5181&lt;/electronic-resource-num&gt;&lt;volume&gt;18&lt;/volume&gt;&lt;/record&gt;&lt;/Cite&gt;&lt;/EndNote&gt;</w:instrText>
      </w:r>
      <w:r w:rsidR="00601A0F" w:rsidRPr="00EA2527">
        <w:rPr>
          <w:rFonts w:ascii="Book Antiqua" w:hAnsi="Book Antiqua" w:cs="Arial"/>
          <w:lang w:val="en-GB"/>
        </w:rPr>
        <w:fldChar w:fldCharType="separate"/>
      </w:r>
      <w:r w:rsidR="00D174CA" w:rsidRPr="00D174CA">
        <w:rPr>
          <w:rFonts w:ascii="Book Antiqua" w:hAnsi="Book Antiqua" w:cs="Arial"/>
          <w:noProof/>
          <w:vertAlign w:val="superscript"/>
          <w:lang w:val="en-GB"/>
        </w:rPr>
        <w:t>[33]</w:t>
      </w:r>
      <w:r w:rsidR="00601A0F" w:rsidRPr="00EA2527">
        <w:rPr>
          <w:rFonts w:ascii="Book Antiqua" w:hAnsi="Book Antiqua" w:cs="Arial"/>
          <w:lang w:val="en-GB"/>
        </w:rPr>
        <w:fldChar w:fldCharType="end"/>
      </w:r>
      <w:r w:rsidR="00A60717" w:rsidRPr="00EA2527">
        <w:rPr>
          <w:rFonts w:ascii="Book Antiqua" w:hAnsi="Book Antiqua" w:cs="Arial"/>
          <w:bdr w:val="none" w:sz="0" w:space="0" w:color="auto"/>
          <w:lang w:val="en-GB" w:eastAsia="es-ES_tradnl"/>
        </w:rPr>
        <w:t>. S</w:t>
      </w:r>
      <w:r w:rsidR="006567E8" w:rsidRPr="00EA2527">
        <w:rPr>
          <w:rFonts w:ascii="Book Antiqua" w:hAnsi="Book Antiqua" w:cs="Arial"/>
          <w:bdr w:val="none" w:sz="0" w:space="0" w:color="auto"/>
          <w:lang w:val="en-GB" w:eastAsia="es-ES_tradnl"/>
        </w:rPr>
        <w:t>erum levels of pancreatic markers (</w:t>
      </w:r>
      <w:r w:rsidR="006E1703" w:rsidRPr="00EA2527">
        <w:rPr>
          <w:rFonts w:ascii="Book Antiqua" w:hAnsi="Book Antiqua" w:cs="Arial"/>
          <w:bdr w:val="none" w:sz="0" w:space="0" w:color="auto"/>
          <w:lang w:val="en-GB" w:eastAsia="es-ES_tradnl"/>
        </w:rPr>
        <w:t>amylase</w:t>
      </w:r>
      <w:r w:rsidR="006567E8" w:rsidRPr="00EA2527">
        <w:rPr>
          <w:rFonts w:ascii="Book Antiqua" w:hAnsi="Book Antiqua" w:cs="Arial"/>
          <w:bdr w:val="none" w:sz="0" w:space="0" w:color="auto"/>
          <w:lang w:val="en-GB" w:eastAsia="es-ES_tradnl"/>
        </w:rPr>
        <w:t>, lipase and CRP) were monitored before, during and after (24</w:t>
      </w:r>
      <w:r w:rsidR="00EA2527">
        <w:rPr>
          <w:rFonts w:ascii="Book Antiqua" w:hAnsi="Book Antiqua" w:cs="Arial" w:hint="eastAsia"/>
          <w:bdr w:val="none" w:sz="0" w:space="0" w:color="auto"/>
          <w:lang w:val="en-GB" w:eastAsia="zh-CN"/>
        </w:rPr>
        <w:t xml:space="preserve"> </w:t>
      </w:r>
      <w:r w:rsidR="006567E8" w:rsidRPr="00EA2527">
        <w:rPr>
          <w:rFonts w:ascii="Book Antiqua" w:hAnsi="Book Antiqua" w:cs="Arial"/>
          <w:bdr w:val="none" w:sz="0" w:space="0" w:color="auto"/>
          <w:lang w:val="en-GB" w:eastAsia="es-ES_tradnl"/>
        </w:rPr>
        <w:t>h and 7 d) the procedure, which lasted for either 90 (</w:t>
      </w:r>
      <w:r w:rsidR="00EA2527" w:rsidRPr="00EA2527">
        <w:rPr>
          <w:rFonts w:ascii="Book Antiqua" w:hAnsi="Book Antiqua" w:cs="Arial"/>
          <w:i/>
          <w:bdr w:val="none" w:sz="0" w:space="0" w:color="auto"/>
          <w:lang w:val="en-GB" w:eastAsia="es-ES_tradnl"/>
        </w:rPr>
        <w:t>n</w:t>
      </w:r>
      <w:r w:rsidR="00EA2527" w:rsidRPr="00EA2527">
        <w:rPr>
          <w:rFonts w:ascii="Book Antiqua" w:hAnsi="Book Antiqua" w:cs="Arial"/>
          <w:bdr w:val="none" w:sz="0" w:space="0" w:color="auto"/>
          <w:lang w:val="en-GB" w:eastAsia="es-ES_tradnl"/>
        </w:rPr>
        <w:t xml:space="preserve"> </w:t>
      </w:r>
      <w:r w:rsidR="006567E8" w:rsidRPr="00EA2527">
        <w:rPr>
          <w:rFonts w:ascii="Book Antiqua" w:hAnsi="Book Antiqua" w:cs="Arial"/>
          <w:bdr w:val="none" w:sz="0" w:space="0" w:color="auto"/>
          <w:lang w:val="en-GB" w:eastAsia="es-ES_tradnl"/>
        </w:rPr>
        <w:t>=</w:t>
      </w:r>
      <w:r w:rsidR="00EA2527">
        <w:rPr>
          <w:rFonts w:ascii="Book Antiqua" w:hAnsi="Book Antiqua" w:cs="Arial" w:hint="eastAsia"/>
          <w:bdr w:val="none" w:sz="0" w:space="0" w:color="auto"/>
          <w:lang w:val="en-GB" w:eastAsia="zh-CN"/>
        </w:rPr>
        <w:t xml:space="preserve"> </w:t>
      </w:r>
      <w:r w:rsidR="006567E8" w:rsidRPr="00EA2527">
        <w:rPr>
          <w:rFonts w:ascii="Book Antiqua" w:hAnsi="Book Antiqua" w:cs="Arial"/>
          <w:bdr w:val="none" w:sz="0" w:space="0" w:color="auto"/>
          <w:lang w:val="en-GB" w:eastAsia="es-ES_tradnl"/>
        </w:rPr>
        <w:t>10) or 140 min (</w:t>
      </w:r>
      <w:r w:rsidR="006567E8" w:rsidRPr="00EA2527">
        <w:rPr>
          <w:rFonts w:ascii="Book Antiqua" w:hAnsi="Book Antiqua" w:cs="Arial"/>
          <w:i/>
          <w:bdr w:val="none" w:sz="0" w:space="0" w:color="auto"/>
          <w:lang w:val="en-GB" w:eastAsia="es-ES_tradnl"/>
        </w:rPr>
        <w:t>n</w:t>
      </w:r>
      <w:r w:rsidR="00EA2527">
        <w:rPr>
          <w:rFonts w:ascii="Book Antiqua" w:hAnsi="Book Antiqua" w:cs="Arial" w:hint="eastAsia"/>
          <w:bdr w:val="none" w:sz="0" w:space="0" w:color="auto"/>
          <w:lang w:val="en-GB" w:eastAsia="zh-CN"/>
        </w:rPr>
        <w:t xml:space="preserve"> </w:t>
      </w:r>
      <w:r w:rsidR="006567E8" w:rsidRPr="00EA2527">
        <w:rPr>
          <w:rFonts w:ascii="Book Antiqua" w:hAnsi="Book Antiqua" w:cs="Arial"/>
          <w:bdr w:val="none" w:sz="0" w:space="0" w:color="auto"/>
          <w:lang w:val="en-GB" w:eastAsia="es-ES_tradnl"/>
        </w:rPr>
        <w:t>=</w:t>
      </w:r>
      <w:r w:rsidR="00EA2527">
        <w:rPr>
          <w:rFonts w:ascii="Book Antiqua" w:hAnsi="Book Antiqua" w:cs="Arial" w:hint="eastAsia"/>
          <w:bdr w:val="none" w:sz="0" w:space="0" w:color="auto"/>
          <w:lang w:val="en-GB" w:eastAsia="zh-CN"/>
        </w:rPr>
        <w:t xml:space="preserve"> </w:t>
      </w:r>
      <w:r w:rsidR="006567E8" w:rsidRPr="00EA2527">
        <w:rPr>
          <w:rFonts w:ascii="Book Antiqua" w:hAnsi="Book Antiqua" w:cs="Arial"/>
          <w:bdr w:val="none" w:sz="0" w:space="0" w:color="auto"/>
          <w:lang w:val="en-GB" w:eastAsia="es-ES_tradnl"/>
        </w:rPr>
        <w:t>10). In order to avoid any pressure over the</w:t>
      </w:r>
      <w:r w:rsidR="00FA1362" w:rsidRPr="00EA2527">
        <w:rPr>
          <w:rFonts w:ascii="Book Antiqua" w:hAnsi="Book Antiqua" w:cs="Arial"/>
          <w:bdr w:val="none" w:sz="0" w:space="0" w:color="auto"/>
          <w:lang w:val="en-GB" w:eastAsia="es-ES_tradnl"/>
        </w:rPr>
        <w:t xml:space="preserve"> duodenal papilla</w:t>
      </w:r>
      <w:r w:rsidR="006567E8" w:rsidRPr="00EA2527">
        <w:rPr>
          <w:rFonts w:ascii="Book Antiqua" w:hAnsi="Book Antiqua" w:cs="Arial"/>
          <w:bdr w:val="none" w:sz="0" w:space="0" w:color="auto"/>
          <w:lang w:val="en-GB" w:eastAsia="es-ES_tradnl"/>
        </w:rPr>
        <w:t xml:space="preserve"> the balloons were never inflated until the Treitz ligament was reached. </w:t>
      </w:r>
      <w:r w:rsidR="006E1703" w:rsidRPr="00EA2527">
        <w:rPr>
          <w:rFonts w:ascii="Book Antiqua" w:hAnsi="Book Antiqua" w:cs="Arial"/>
          <w:bdr w:val="none" w:sz="0" w:space="0" w:color="auto"/>
          <w:lang w:val="en-GB" w:eastAsia="es-ES_tradnl"/>
        </w:rPr>
        <w:t>Amylase</w:t>
      </w:r>
      <w:r w:rsidR="006567E8" w:rsidRPr="00EA2527">
        <w:rPr>
          <w:rFonts w:ascii="Book Antiqua" w:hAnsi="Book Antiqua" w:cs="Arial"/>
          <w:bdr w:val="none" w:sz="0" w:space="0" w:color="auto"/>
          <w:lang w:val="en-GB" w:eastAsia="es-ES_tradnl"/>
        </w:rPr>
        <w:t>, lipase and CRP levels at 24</w:t>
      </w:r>
      <w:r w:rsidR="00086F16">
        <w:rPr>
          <w:rFonts w:ascii="Book Antiqua" w:hAnsi="Book Antiqua" w:cs="Arial"/>
          <w:bdr w:val="none" w:sz="0" w:space="0" w:color="auto"/>
          <w:lang w:val="en-GB" w:eastAsia="es-ES_tradnl"/>
        </w:rPr>
        <w:t xml:space="preserve"> </w:t>
      </w:r>
      <w:r w:rsidR="006567E8" w:rsidRPr="00EA2527">
        <w:rPr>
          <w:rFonts w:ascii="Book Antiqua" w:hAnsi="Book Antiqua" w:cs="Arial"/>
          <w:bdr w:val="none" w:sz="0" w:space="0" w:color="auto"/>
          <w:lang w:val="en-GB" w:eastAsia="es-ES_tradnl"/>
        </w:rPr>
        <w:t xml:space="preserve">h post-DBE were significantly increased, however none of the pigs showed any clinical symptom of pancreatitis after the procedure. Besides, no association between the serum markers and the duration of the procedure or the total explored distance was found. </w:t>
      </w:r>
      <w:r w:rsidR="00190070">
        <w:rPr>
          <w:rFonts w:ascii="Book Antiqua" w:hAnsi="Book Antiqua" w:cs="Arial" w:hint="eastAsia"/>
          <w:bdr w:val="none" w:sz="0" w:space="0" w:color="auto"/>
          <w:lang w:val="en-GB" w:eastAsia="zh-CN"/>
        </w:rPr>
        <w:t xml:space="preserve">Seven </w:t>
      </w:r>
      <w:r w:rsidR="006567E8" w:rsidRPr="00EA2527">
        <w:rPr>
          <w:rFonts w:ascii="Book Antiqua" w:hAnsi="Book Antiqua" w:cs="Arial"/>
          <w:bdr w:val="none" w:sz="0" w:space="0" w:color="auto"/>
          <w:lang w:val="en-GB" w:eastAsia="es-ES_tradnl"/>
        </w:rPr>
        <w:t>days post-DBE the pigs were euthanized and the pancreases removed and processed for histopathological study. A remarkable result was that 47</w:t>
      </w:r>
      <w:r w:rsidR="00EA2527">
        <w:rPr>
          <w:rFonts w:ascii="Book Antiqua" w:hAnsi="Book Antiqua" w:cs="Arial" w:hint="eastAsia"/>
          <w:bdr w:val="none" w:sz="0" w:space="0" w:color="auto"/>
          <w:lang w:val="en-GB" w:eastAsia="zh-CN"/>
        </w:rPr>
        <w:t>.</w:t>
      </w:r>
      <w:r w:rsidR="006567E8" w:rsidRPr="00EA2527">
        <w:rPr>
          <w:rFonts w:ascii="Book Antiqua" w:hAnsi="Book Antiqua" w:cs="Arial"/>
          <w:bdr w:val="none" w:sz="0" w:space="0" w:color="auto"/>
          <w:lang w:val="en-GB" w:eastAsia="es-ES_tradnl"/>
        </w:rPr>
        <w:t>4% of the animals showed pancreatic lesions which consisted in disseminated focal areas</w:t>
      </w:r>
      <w:r w:rsidR="0045403D" w:rsidRPr="00EA2527">
        <w:rPr>
          <w:rFonts w:ascii="Book Antiqua" w:hAnsi="Book Antiqua" w:cs="Arial"/>
          <w:bdr w:val="none" w:sz="0" w:space="0" w:color="auto"/>
          <w:lang w:val="en-GB" w:eastAsia="es-ES_tradnl"/>
        </w:rPr>
        <w:t xml:space="preserve"> of ischemic type tissue necrosis with </w:t>
      </w:r>
      <w:r w:rsidR="009B3323" w:rsidRPr="00EA2527">
        <w:rPr>
          <w:rFonts w:ascii="Book Antiqua" w:hAnsi="Book Antiqua" w:cs="Arial"/>
          <w:bdr w:val="none" w:sz="0" w:space="0" w:color="auto"/>
          <w:lang w:val="en-GB" w:eastAsia="es-ES_tradnl"/>
        </w:rPr>
        <w:t xml:space="preserve">inflammatory </w:t>
      </w:r>
      <w:r w:rsidR="0045403D" w:rsidRPr="00EA2527">
        <w:rPr>
          <w:rFonts w:ascii="Book Antiqua" w:hAnsi="Book Antiqua" w:cs="Arial"/>
          <w:bdr w:val="none" w:sz="0" w:space="0" w:color="auto"/>
          <w:lang w:val="en-GB" w:eastAsia="es-ES_tradnl"/>
        </w:rPr>
        <w:t>cell infiltration around the necrotic foci</w:t>
      </w:r>
      <w:r w:rsidR="006567E8" w:rsidRPr="00EA2527">
        <w:rPr>
          <w:rFonts w:ascii="Book Antiqua" w:hAnsi="Book Antiqua" w:cs="Arial"/>
          <w:bdr w:val="none" w:sz="0" w:space="0" w:color="auto"/>
          <w:lang w:val="en-GB" w:eastAsia="es-ES_tradnl"/>
        </w:rPr>
        <w:t>.</w:t>
      </w:r>
      <w:r w:rsidR="00A816C9" w:rsidRPr="00EA2527">
        <w:rPr>
          <w:rFonts w:ascii="Book Antiqua" w:hAnsi="Book Antiqua" w:cs="Arial"/>
          <w:bdr w:val="none" w:sz="0" w:space="0" w:color="auto"/>
          <w:lang w:val="en-GB" w:eastAsia="es-ES_tradnl"/>
        </w:rPr>
        <w:t xml:space="preserve"> There was a lack of dilation of the pancreatic ducts. </w:t>
      </w:r>
      <w:r w:rsidR="006567E8" w:rsidRPr="00EA2527">
        <w:rPr>
          <w:rFonts w:ascii="Book Antiqua" w:hAnsi="Book Antiqua" w:cs="Arial"/>
          <w:bdr w:val="none" w:sz="0" w:space="0" w:color="auto"/>
          <w:lang w:val="en-GB" w:eastAsia="es-ES_tradnl"/>
        </w:rPr>
        <w:t>The lesions mainly affected the exocrine comp</w:t>
      </w:r>
      <w:r w:rsidR="00A60717" w:rsidRPr="00EA2527">
        <w:rPr>
          <w:rFonts w:ascii="Book Antiqua" w:hAnsi="Book Antiqua" w:cs="Arial"/>
          <w:bdr w:val="none" w:sz="0" w:space="0" w:color="auto"/>
          <w:lang w:val="en-GB" w:eastAsia="es-ES_tradnl"/>
        </w:rPr>
        <w:t>onent and always affect</w:t>
      </w:r>
      <w:r w:rsidR="006567E8" w:rsidRPr="00EA2527">
        <w:rPr>
          <w:rFonts w:ascii="Book Antiqua" w:hAnsi="Book Antiqua" w:cs="Arial"/>
          <w:bdr w:val="none" w:sz="0" w:space="0" w:color="auto"/>
          <w:lang w:val="en-GB" w:eastAsia="es-ES_tradnl"/>
        </w:rPr>
        <w:t>ed the tail of the pancreas (</w:t>
      </w:r>
      <w:r w:rsidR="006567E8" w:rsidRPr="00EA2527">
        <w:rPr>
          <w:rFonts w:ascii="Book Antiqua" w:hAnsi="Book Antiqua" w:cs="Arial"/>
          <w:bCs/>
          <w:bdr w:val="none" w:sz="0" w:space="0" w:color="auto"/>
          <w:lang w:val="en-GB" w:eastAsia="es-ES_tradnl"/>
        </w:rPr>
        <w:t>Figure</w:t>
      </w:r>
      <w:r w:rsidR="00AB0698" w:rsidRPr="00EA2527">
        <w:rPr>
          <w:rFonts w:ascii="Book Antiqua" w:hAnsi="Book Antiqua" w:cs="Arial"/>
          <w:bdr w:val="none" w:sz="0" w:space="0" w:color="auto"/>
          <w:lang w:val="en-GB" w:eastAsia="es-ES_tradnl"/>
        </w:rPr>
        <w:t xml:space="preserve"> 1</w:t>
      </w:r>
      <w:r w:rsidR="006567E8" w:rsidRPr="00EA2527">
        <w:rPr>
          <w:rFonts w:ascii="Book Antiqua" w:hAnsi="Book Antiqua" w:cs="Arial"/>
          <w:bdr w:val="none" w:sz="0" w:space="0" w:color="auto"/>
          <w:lang w:val="en-GB" w:eastAsia="es-ES_tradnl"/>
        </w:rPr>
        <w:t xml:space="preserve">). </w:t>
      </w:r>
      <w:r w:rsidR="005B7608" w:rsidRPr="00EA2527">
        <w:rPr>
          <w:rFonts w:ascii="Book Antiqua" w:hAnsi="Book Antiqua" w:cs="Arial"/>
          <w:bdr w:val="none" w:sz="0" w:space="0" w:color="auto"/>
          <w:lang w:val="en-GB" w:eastAsia="es-ES_tradnl"/>
        </w:rPr>
        <w:t xml:space="preserve">The pancreatic tail </w:t>
      </w:r>
      <w:r w:rsidR="00A60717" w:rsidRPr="00EA2527">
        <w:rPr>
          <w:rFonts w:ascii="Book Antiqua" w:hAnsi="Book Antiqua" w:cs="Arial"/>
          <w:bdr w:val="none" w:sz="0" w:space="0" w:color="auto"/>
          <w:lang w:val="en-GB" w:eastAsia="es-ES_tradnl"/>
        </w:rPr>
        <w:t xml:space="preserve">(left lobe in pigs) was </w:t>
      </w:r>
      <w:r w:rsidR="009B3323" w:rsidRPr="00EA2527">
        <w:rPr>
          <w:rFonts w:ascii="Book Antiqua" w:hAnsi="Book Antiqua" w:cs="Arial"/>
          <w:bdr w:val="none" w:sz="0" w:space="0" w:color="auto"/>
          <w:lang w:val="en-GB" w:eastAsia="es-ES_tradnl"/>
        </w:rPr>
        <w:t>preferentially</w:t>
      </w:r>
      <w:r w:rsidR="00A60717" w:rsidRPr="00EA2527">
        <w:rPr>
          <w:rFonts w:ascii="Book Antiqua" w:hAnsi="Book Antiqua" w:cs="Arial"/>
          <w:bdr w:val="none" w:sz="0" w:space="0" w:color="auto"/>
          <w:lang w:val="en-GB" w:eastAsia="es-ES_tradnl"/>
        </w:rPr>
        <w:t xml:space="preserve"> </w:t>
      </w:r>
      <w:r w:rsidR="005B7608" w:rsidRPr="00EA2527">
        <w:rPr>
          <w:rFonts w:ascii="Book Antiqua" w:hAnsi="Book Antiqua" w:cs="Arial"/>
          <w:bdr w:val="none" w:sz="0" w:space="0" w:color="auto"/>
          <w:lang w:val="en-GB" w:eastAsia="es-ES_tradnl"/>
        </w:rPr>
        <w:t>damage</w:t>
      </w:r>
      <w:r w:rsidR="00A60717" w:rsidRPr="00EA2527">
        <w:rPr>
          <w:rFonts w:ascii="Book Antiqua" w:hAnsi="Book Antiqua" w:cs="Arial"/>
          <w:bdr w:val="none" w:sz="0" w:space="0" w:color="auto"/>
          <w:lang w:val="en-GB" w:eastAsia="es-ES_tradnl"/>
        </w:rPr>
        <w:t>d</w:t>
      </w:r>
      <w:r w:rsidR="005B7608" w:rsidRPr="00EA2527">
        <w:rPr>
          <w:rFonts w:ascii="Book Antiqua" w:hAnsi="Book Antiqua" w:cs="Arial"/>
          <w:bdr w:val="none" w:sz="0" w:space="0" w:color="auto"/>
          <w:lang w:val="en-GB" w:eastAsia="es-ES_tradnl"/>
        </w:rPr>
        <w:t xml:space="preserve"> </w:t>
      </w:r>
      <w:r w:rsidR="00A60717" w:rsidRPr="00EA2527">
        <w:rPr>
          <w:rFonts w:ascii="Book Antiqua" w:hAnsi="Book Antiqua" w:cs="Arial"/>
          <w:bdr w:val="none" w:sz="0" w:space="0" w:color="auto"/>
          <w:lang w:val="en-GB" w:eastAsia="es-ES_tradnl"/>
        </w:rPr>
        <w:t>because</w:t>
      </w:r>
      <w:r w:rsidR="005B7608" w:rsidRPr="00EA2527">
        <w:rPr>
          <w:rFonts w:ascii="Book Antiqua" w:hAnsi="Book Antiqua" w:cs="Arial"/>
          <w:bdr w:val="none" w:sz="0" w:space="0" w:color="auto"/>
          <w:lang w:val="en-GB" w:eastAsia="es-ES_tradnl"/>
        </w:rPr>
        <w:t xml:space="preserve"> it is the </w:t>
      </w:r>
      <w:r w:rsidR="00A60717" w:rsidRPr="00EA2527">
        <w:rPr>
          <w:rFonts w:ascii="Book Antiqua" w:hAnsi="Book Antiqua" w:cs="Arial"/>
          <w:bdr w:val="none" w:sz="0" w:space="0" w:color="auto"/>
          <w:lang w:val="en-GB" w:eastAsia="es-ES_tradnl"/>
        </w:rPr>
        <w:t xml:space="preserve">portion with </w:t>
      </w:r>
      <w:r w:rsidRPr="00EA2527">
        <w:rPr>
          <w:rFonts w:ascii="Book Antiqua" w:hAnsi="Book Antiqua" w:cs="Arial"/>
          <w:bdr w:val="none" w:sz="0" w:space="0" w:color="auto"/>
          <w:lang w:val="en-GB" w:eastAsia="es-ES_tradnl"/>
        </w:rPr>
        <w:t>the most limited blood supply.</w:t>
      </w:r>
      <w:r w:rsidR="005B7608" w:rsidRPr="00EA2527">
        <w:rPr>
          <w:rFonts w:ascii="Book Antiqua" w:hAnsi="Book Antiqua" w:cs="Arial"/>
          <w:bdr w:val="none" w:sz="0" w:space="0" w:color="auto"/>
          <w:lang w:val="en-GB" w:eastAsia="es-ES_tradnl"/>
        </w:rPr>
        <w:t xml:space="preserve"> </w:t>
      </w:r>
      <w:r w:rsidR="006A59CF" w:rsidRPr="00EA2527">
        <w:rPr>
          <w:rFonts w:ascii="Book Antiqua" w:hAnsi="Book Antiqua" w:cs="Arial"/>
          <w:bdr w:val="none" w:sz="0" w:space="0" w:color="auto"/>
          <w:lang w:val="en-GB" w:eastAsia="es-ES_tradnl"/>
        </w:rPr>
        <w:t xml:space="preserve">In pigs, it is supplied by a single artery, which is a branch of the splenic artery, and </w:t>
      </w:r>
      <w:r w:rsidR="00C1505A" w:rsidRPr="00EA2527">
        <w:rPr>
          <w:rFonts w:ascii="Book Antiqua" w:hAnsi="Book Antiqua" w:cs="Arial"/>
          <w:bdr w:val="none" w:sz="0" w:space="0" w:color="auto"/>
          <w:lang w:val="en-GB" w:eastAsia="es-ES_tradnl"/>
        </w:rPr>
        <w:t xml:space="preserve">a </w:t>
      </w:r>
      <w:r w:rsidR="006A59CF" w:rsidRPr="00EA2527">
        <w:rPr>
          <w:rFonts w:ascii="Book Antiqua" w:hAnsi="Book Antiqua" w:cs="Arial"/>
          <w:bdr w:val="none" w:sz="0" w:space="0" w:color="auto"/>
          <w:lang w:val="en-GB" w:eastAsia="es-ES_tradnl"/>
        </w:rPr>
        <w:t xml:space="preserve">similar situation is found in humans where the main artery of the tail of the pancreas </w:t>
      </w:r>
      <w:r w:rsidR="00A60717" w:rsidRPr="00EA2527">
        <w:rPr>
          <w:rFonts w:ascii="Book Antiqua" w:hAnsi="Book Antiqua" w:cs="Arial"/>
          <w:bdr w:val="none" w:sz="0" w:space="0" w:color="auto"/>
          <w:lang w:val="en-GB" w:eastAsia="es-ES_tradnl"/>
        </w:rPr>
        <w:t>is the major pancreatic</w:t>
      </w:r>
      <w:r w:rsidR="00D6701F" w:rsidRPr="00EA2527">
        <w:rPr>
          <w:rFonts w:ascii="Book Antiqua" w:hAnsi="Book Antiqua" w:cs="Arial"/>
          <w:bdr w:val="none" w:sz="0" w:space="0" w:color="auto"/>
          <w:lang w:val="en-GB" w:eastAsia="es-ES_tradnl"/>
        </w:rPr>
        <w:t xml:space="preserve"> artery</w:t>
      </w:r>
      <w:r w:rsidR="00601A0F" w:rsidRPr="00EA2527">
        <w:rPr>
          <w:rFonts w:ascii="Book Antiqua" w:hAnsi="Book Antiqua" w:cs="Arial"/>
          <w:bdr w:val="none" w:sz="0" w:space="0" w:color="auto"/>
          <w:lang w:val="en-GB" w:eastAsia="es-ES_tradnl"/>
        </w:rPr>
        <w:fldChar w:fldCharType="begin"/>
      </w:r>
      <w:r w:rsidR="00D174CA">
        <w:rPr>
          <w:rFonts w:ascii="Book Antiqua" w:hAnsi="Book Antiqua" w:cs="Arial"/>
          <w:bdr w:val="none" w:sz="0" w:space="0" w:color="auto"/>
          <w:lang w:val="en-GB" w:eastAsia="es-ES_tradnl"/>
        </w:rPr>
        <w:instrText xml:space="preserve"> ADDIN EN.CITE &lt;EndNote&gt;&lt;Cite&gt;&lt;Author&gt;Traverso&lt;/Author&gt;&lt;Year&gt;1987&lt;/Year&gt;&lt;IDText&gt;Pancreas autotransplantation--unsuitability of the swine as a model&lt;/IDText&gt;&lt;DisplayText&gt;&lt;style face="superscript"&gt;[41]&lt;/style&gt;&lt;/DisplayText&gt;&lt;record&gt;&lt;keywords&gt;&lt;keyword&gt;Animals&lt;/keyword&gt;&lt;keyword&gt;Female&lt;/keyword&gt;&lt;keyword&gt;Models, Biological&lt;/keyword&gt;&lt;keyword&gt;Pancreas/blood supply&lt;/keyword&gt;&lt;keyword&gt;Pancreas Transplantation&lt;/keyword&gt;&lt;keyword&gt;Swine/anatomy &amp;amp;amp&lt;/keyword&gt;&lt;keyword&gt;histology/physiology&lt;/keyword&gt;&lt;keyword&gt;Transplantation, Autologous&lt;/keyword&gt;&lt;/keywords&gt;&lt;isbn&gt;0041-1337&lt;/isbn&gt;&lt;titles&gt;&lt;title&gt;Pancreas autotransplantation--unsuitability of the swine as a model&lt;/title&gt;&lt;secondary-title&gt;Transplantation&lt;/secondary-title&gt;&lt;/titles&gt;&lt;pages&gt;450-451&lt;/pages&gt;&lt;number&gt;3&lt;/number&gt;&lt;access-date&gt;Sep&lt;/access-date&gt;&lt;contributors&gt;&lt;authors&gt;&lt;author&gt;Traverso, L. W.&lt;/author&gt;&lt;author&gt;MacFarlane, S.&lt;/author&gt;&lt;/authors&gt;&lt;/contributors&gt;&lt;added-date format="utc"&gt;1268139694&lt;/added-date&gt;&lt;pub-location&gt;UNITED STATES&lt;/pub-location&gt;&lt;ref-type name="Journal Article"&gt;17&lt;/ref-type&gt;&lt;dates&gt;&lt;year&gt;1987&lt;/year&gt;&lt;/dates&gt;&lt;rec-number&gt;1083&lt;/rec-number&gt;&lt;last-updated-date format="utc"&gt;1268139694&lt;/last-updated-date&gt;&lt;volume&gt;44&lt;/volume&gt;&lt;/record&gt;&lt;/Cite&gt;&lt;/EndNote&gt;</w:instrText>
      </w:r>
      <w:r w:rsidR="00601A0F" w:rsidRPr="00EA2527">
        <w:rPr>
          <w:rFonts w:ascii="Book Antiqua" w:hAnsi="Book Antiqua" w:cs="Arial"/>
          <w:bdr w:val="none" w:sz="0" w:space="0" w:color="auto"/>
          <w:lang w:val="en-GB" w:eastAsia="es-ES_tradnl"/>
        </w:rPr>
        <w:fldChar w:fldCharType="separate"/>
      </w:r>
      <w:r w:rsidR="00D174CA" w:rsidRPr="00D174CA">
        <w:rPr>
          <w:rFonts w:ascii="Book Antiqua" w:hAnsi="Book Antiqua" w:cs="Arial"/>
          <w:noProof/>
          <w:bdr w:val="none" w:sz="0" w:space="0" w:color="auto"/>
          <w:vertAlign w:val="superscript"/>
          <w:lang w:val="en-GB" w:eastAsia="es-ES_tradnl"/>
        </w:rPr>
        <w:t>[41]</w:t>
      </w:r>
      <w:r w:rsidR="00601A0F" w:rsidRPr="00EA2527">
        <w:rPr>
          <w:rFonts w:ascii="Book Antiqua" w:hAnsi="Book Antiqua" w:cs="Arial"/>
          <w:bdr w:val="none" w:sz="0" w:space="0" w:color="auto"/>
          <w:lang w:val="en-GB" w:eastAsia="es-ES_tradnl"/>
        </w:rPr>
        <w:fldChar w:fldCharType="end"/>
      </w:r>
      <w:r w:rsidR="006A59CF" w:rsidRPr="00EA2527">
        <w:rPr>
          <w:rFonts w:ascii="Book Antiqua" w:hAnsi="Book Antiqua" w:cs="Arial"/>
          <w:bdr w:val="none" w:sz="0" w:space="0" w:color="auto"/>
          <w:lang w:val="en-GB" w:eastAsia="es-ES_tradnl"/>
        </w:rPr>
        <w:t xml:space="preserve">. Such </w:t>
      </w:r>
      <w:r w:rsidR="006A59CF" w:rsidRPr="00EA2527">
        <w:rPr>
          <w:rFonts w:ascii="Book Antiqua" w:hAnsi="Book Antiqua" w:cs="Arial"/>
          <w:bdr w:val="none" w:sz="0" w:space="0" w:color="auto"/>
          <w:lang w:val="en-GB" w:eastAsia="es-ES_tradnl"/>
        </w:rPr>
        <w:lastRenderedPageBreak/>
        <w:t xml:space="preserve">anatomical particularity predisposes the left pancreatic lobe to suffer from hypoxia or even ischemia if </w:t>
      </w:r>
      <w:r w:rsidR="007007DB" w:rsidRPr="00EA2527">
        <w:rPr>
          <w:rFonts w:ascii="Book Antiqua" w:hAnsi="Book Antiqua" w:cs="Arial"/>
          <w:bdr w:val="none" w:sz="0" w:space="0" w:color="auto"/>
          <w:lang w:val="en-GB" w:eastAsia="es-ES_tradnl"/>
        </w:rPr>
        <w:t xml:space="preserve">blood supply </w:t>
      </w:r>
      <w:r w:rsidR="00FE3F72" w:rsidRPr="00EA2527">
        <w:rPr>
          <w:rFonts w:ascii="Book Antiqua" w:hAnsi="Book Antiqua" w:cs="Arial"/>
          <w:bdr w:val="none" w:sz="0" w:space="0" w:color="auto"/>
          <w:lang w:val="en-GB" w:eastAsia="es-ES_tradnl"/>
        </w:rPr>
        <w:t>is mechanically restricted</w:t>
      </w:r>
      <w:r w:rsidR="006A59CF" w:rsidRPr="00EA2527">
        <w:rPr>
          <w:rFonts w:ascii="Book Antiqua" w:hAnsi="Book Antiqua" w:cs="Arial"/>
          <w:bdr w:val="none" w:sz="0" w:space="0" w:color="auto"/>
          <w:lang w:val="en-GB" w:eastAsia="es-ES_tradnl"/>
        </w:rPr>
        <w:t>. I</w:t>
      </w:r>
      <w:r w:rsidR="00BD1CE7" w:rsidRPr="00EA2527">
        <w:rPr>
          <w:rFonts w:ascii="Book Antiqua" w:hAnsi="Book Antiqua" w:cs="Arial"/>
          <w:bdr w:val="none" w:sz="0" w:space="0" w:color="auto"/>
          <w:lang w:val="en-GB" w:eastAsia="es-ES_tradnl"/>
        </w:rPr>
        <w:t>t is interesting to highlight that computed tomography has revealed that human pa</w:t>
      </w:r>
      <w:r w:rsidR="00C60177" w:rsidRPr="00EA2527">
        <w:rPr>
          <w:rFonts w:ascii="Book Antiqua" w:hAnsi="Book Antiqua" w:cs="Arial"/>
          <w:bdr w:val="none" w:sz="0" w:space="0" w:color="auto"/>
          <w:lang w:val="en-GB" w:eastAsia="es-ES_tradnl"/>
        </w:rPr>
        <w:t>ncreatitis is predominantly lo</w:t>
      </w:r>
      <w:r w:rsidR="00EA2527">
        <w:rPr>
          <w:rFonts w:ascii="Book Antiqua" w:hAnsi="Book Antiqua" w:cs="Arial"/>
          <w:bdr w:val="none" w:sz="0" w:space="0" w:color="auto"/>
          <w:lang w:val="en-GB" w:eastAsia="es-ES_tradnl"/>
        </w:rPr>
        <w:t>cated in the tail of pancreas</w:t>
      </w:r>
      <w:r w:rsidR="00601A0F" w:rsidRPr="00EA2527">
        <w:rPr>
          <w:rFonts w:ascii="Book Antiqua" w:hAnsi="Book Antiqua" w:cs="Arial"/>
          <w:lang w:val="en-GB"/>
        </w:rPr>
        <w:fldChar w:fldCharType="begin">
          <w:fldData xml:space="preserve">PEVuZE5vdGU+PENpdGU+PEF1dGhvcj5NYXRzdXNoaXRhPC9BdXRob3I+PFllYXI+MjAwNzwvWWVh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</w:fldData>
        </w:fldChar>
      </w:r>
      <w:r w:rsidR="00D174CA">
        <w:rPr>
          <w:rFonts w:ascii="Book Antiqua" w:hAnsi="Book Antiqua" w:cs="Arial"/>
          <w:lang w:val="en-GB"/>
        </w:rPr>
        <w:instrText xml:space="preserve"> ADDIN EN.CITE </w:instrText>
      </w:r>
      <w:r w:rsidR="00D174CA">
        <w:rPr>
          <w:rFonts w:ascii="Book Antiqua" w:hAnsi="Book Antiqua" w:cs="Arial"/>
          <w:lang w:val="en-GB"/>
        </w:rPr>
        <w:fldChar w:fldCharType="begin">
          <w:fldData xml:space="preserve">PEVuZE5vdGU+PENpdGU+PEF1dGhvcj5NYXRzdXNoaXRhPC9BdXRob3I+PFllYXI+MjAwNzwvWWVh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</w:fldData>
        </w:fldChar>
      </w:r>
      <w:r w:rsidR="00D174CA">
        <w:rPr>
          <w:rFonts w:ascii="Book Antiqua" w:hAnsi="Book Antiqua" w:cs="Arial"/>
          <w:lang w:val="en-GB"/>
        </w:rPr>
        <w:instrText xml:space="preserve"> ADDIN EN.CITE.DATA </w:instrText>
      </w:r>
      <w:r w:rsidR="00D174CA">
        <w:rPr>
          <w:rFonts w:ascii="Book Antiqua" w:hAnsi="Book Antiqua" w:cs="Arial"/>
          <w:lang w:val="en-GB"/>
        </w:rPr>
      </w:r>
      <w:r w:rsidR="00D174CA">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410D84">
        <w:rPr>
          <w:rFonts w:ascii="Book Antiqua" w:hAnsi="Book Antiqua" w:cs="Arial"/>
          <w:noProof/>
          <w:vertAlign w:val="superscript"/>
          <w:lang w:val="en-GB"/>
        </w:rPr>
        <w:t>[14,40,</w:t>
      </w:r>
      <w:r w:rsidR="00D174CA" w:rsidRPr="00D174CA">
        <w:rPr>
          <w:rFonts w:ascii="Book Antiqua" w:hAnsi="Book Antiqua" w:cs="Arial"/>
          <w:noProof/>
          <w:vertAlign w:val="superscript"/>
          <w:lang w:val="en-GB"/>
        </w:rPr>
        <w:t>42]</w:t>
      </w:r>
      <w:r w:rsidR="00601A0F" w:rsidRPr="00EA2527">
        <w:rPr>
          <w:rFonts w:ascii="Book Antiqua" w:hAnsi="Book Antiqua" w:cs="Arial"/>
          <w:lang w:val="en-GB"/>
        </w:rPr>
        <w:fldChar w:fldCharType="end"/>
      </w:r>
      <w:r w:rsidR="00FE3F72" w:rsidRPr="00EA2527">
        <w:rPr>
          <w:rFonts w:ascii="Book Antiqua" w:hAnsi="Book Antiqua" w:cs="Arial"/>
          <w:bdr w:val="none" w:sz="0" w:space="0" w:color="auto"/>
          <w:lang w:val="en-GB" w:eastAsia="es-ES_tradnl"/>
        </w:rPr>
        <w:t>.</w:t>
      </w:r>
      <w:r w:rsidR="00EA2527">
        <w:rPr>
          <w:rFonts w:ascii="Book Antiqua" w:hAnsi="Book Antiqua" w:cs="Arial" w:hint="eastAsia"/>
          <w:bdr w:val="none" w:sz="0" w:space="0" w:color="auto"/>
          <w:lang w:val="en-GB" w:eastAsia="zh-CN"/>
        </w:rPr>
        <w:t xml:space="preserve"> </w:t>
      </w:r>
      <w:r w:rsidR="006567E8" w:rsidRPr="00EA2527">
        <w:rPr>
          <w:rFonts w:ascii="Book Antiqua" w:hAnsi="Book Antiqua" w:cs="Arial"/>
          <w:bdr w:val="none" w:sz="0" w:space="0" w:color="auto"/>
          <w:lang w:val="en-GB" w:eastAsia="es-ES_tradnl"/>
        </w:rPr>
        <w:t>This preferential location of the histopathological lesions and the lack of clinical symptoms in spite of substantial elevations of serological markers is a clue to assume a similar etiopathogeny for the appearance of the lesio</w:t>
      </w:r>
      <w:r w:rsidR="00BC68ED">
        <w:rPr>
          <w:rFonts w:ascii="Book Antiqua" w:hAnsi="Book Antiqua" w:cs="Arial"/>
          <w:bdr w:val="none" w:sz="0" w:space="0" w:color="auto"/>
          <w:lang w:val="en-GB" w:eastAsia="es-ES_tradnl"/>
        </w:rPr>
        <w:t>ns in the pigs and humans</w:t>
      </w:r>
      <w:r w:rsidR="00601A0F" w:rsidRPr="00EA2527">
        <w:rPr>
          <w:rFonts w:ascii="Book Antiqua" w:hAnsi="Book Antiqua" w:cs="Arial"/>
          <w:lang w:val="en-GB"/>
        </w:rPr>
        <w:fldChar w:fldCharType="begin">
          <w:fldData xml:space="preserve">PEVuZE5vdGU+PENpdGU+PEF1dGhvcj5MbzwvQXV0aG9yPjxZZWFyPjIwMDc8L1llYXI+PElEVGV4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</w:fldData>
        </w:fldChar>
      </w:r>
      <w:r w:rsidR="00D174CA">
        <w:rPr>
          <w:rFonts w:ascii="Book Antiqua" w:hAnsi="Book Antiqua" w:cs="Arial"/>
          <w:lang w:val="en-GB"/>
        </w:rPr>
        <w:instrText xml:space="preserve"> ADDIN EN.CITE </w:instrText>
      </w:r>
      <w:r w:rsidR="00D174CA">
        <w:rPr>
          <w:rFonts w:ascii="Book Antiqua" w:hAnsi="Book Antiqua" w:cs="Arial"/>
          <w:lang w:val="en-GB"/>
        </w:rPr>
        <w:fldChar w:fldCharType="begin">
          <w:fldData xml:space="preserve">PEVuZE5vdGU+PENpdGU+PEF1dGhvcj5MbzwvQXV0aG9yPjxZZWFyPjIwMDc8L1llYXI+PElEVGV4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</w:fldData>
        </w:fldChar>
      </w:r>
      <w:r w:rsidR="00D174CA">
        <w:rPr>
          <w:rFonts w:ascii="Book Antiqua" w:hAnsi="Book Antiqua" w:cs="Arial"/>
          <w:lang w:val="en-GB"/>
        </w:rPr>
        <w:instrText xml:space="preserve"> ADDIN EN.CITE.DATA </w:instrText>
      </w:r>
      <w:r w:rsidR="00D174CA">
        <w:rPr>
          <w:rFonts w:ascii="Book Antiqua" w:hAnsi="Book Antiqua" w:cs="Arial"/>
          <w:lang w:val="en-GB"/>
        </w:rPr>
      </w:r>
      <w:r w:rsidR="00D174CA">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410D84">
        <w:rPr>
          <w:rFonts w:ascii="Book Antiqua" w:hAnsi="Book Antiqua" w:cs="Arial"/>
          <w:noProof/>
          <w:vertAlign w:val="superscript"/>
          <w:lang w:val="en-GB"/>
        </w:rPr>
        <w:t>[15,</w:t>
      </w:r>
      <w:r w:rsidR="00D174CA" w:rsidRPr="00D174CA">
        <w:rPr>
          <w:rFonts w:ascii="Book Antiqua" w:hAnsi="Book Antiqua" w:cs="Arial"/>
          <w:noProof/>
          <w:vertAlign w:val="superscript"/>
          <w:lang w:val="en-GB"/>
        </w:rPr>
        <w:t>26]</w:t>
      </w:r>
      <w:r w:rsidR="00601A0F" w:rsidRPr="00EA2527">
        <w:rPr>
          <w:rFonts w:ascii="Book Antiqua" w:hAnsi="Book Antiqua" w:cs="Arial"/>
          <w:lang w:val="en-GB"/>
        </w:rPr>
        <w:fldChar w:fldCharType="end"/>
      </w:r>
      <w:r w:rsidR="00B714DC" w:rsidRPr="00EA2527">
        <w:rPr>
          <w:rFonts w:ascii="Book Antiqua" w:hAnsi="Book Antiqua" w:cs="Arial"/>
          <w:lang w:val="en-GB"/>
        </w:rPr>
        <w:t>.</w:t>
      </w:r>
    </w:p>
    <w:p w14:paraId="7EB3DC0A" w14:textId="16B99965" w:rsidR="00B714DC" w:rsidRPr="00EA2527" w:rsidRDefault="006567E8" w:rsidP="00EA2527">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Chars="100" w:firstLine="240"/>
        <w:jc w:val="both"/>
        <w:rPr>
          <w:rFonts w:ascii="Book Antiqua" w:hAnsi="Book Antiqua" w:cs="Arial"/>
          <w:highlight w:val="green"/>
          <w:lang w:val="en-GB"/>
        </w:rPr>
      </w:pPr>
      <w:r w:rsidRPr="00EA2527">
        <w:rPr>
          <w:rFonts w:ascii="Book Antiqua" w:hAnsi="Book Antiqua" w:cs="Arial"/>
          <w:bdr w:val="none" w:sz="0" w:space="0" w:color="auto"/>
          <w:lang w:val="en-GB" w:eastAsia="es-ES_tradnl"/>
        </w:rPr>
        <w:t>To further investigate whether a pancreatic ischemia during DBE was in the origin of the histopathological findings</w:t>
      </w:r>
      <w:r w:rsidR="00FE3F72" w:rsidRPr="00EA2527">
        <w:rPr>
          <w:rFonts w:ascii="Book Antiqua" w:hAnsi="Book Antiqua" w:cs="Arial"/>
          <w:bdr w:val="none" w:sz="0" w:space="0" w:color="auto"/>
          <w:lang w:val="en-GB" w:eastAsia="es-ES_tradnl"/>
        </w:rPr>
        <w:t xml:space="preserve"> immunohistochemistry </w:t>
      </w:r>
      <w:r w:rsidR="009B3323" w:rsidRPr="00EA2527">
        <w:rPr>
          <w:rFonts w:ascii="Book Antiqua" w:hAnsi="Book Antiqua" w:cs="Arial"/>
          <w:bdr w:val="none" w:sz="0" w:space="0" w:color="auto"/>
          <w:lang w:val="en-GB" w:eastAsia="es-ES_tradnl"/>
        </w:rPr>
        <w:t xml:space="preserve">of </w:t>
      </w:r>
      <w:r w:rsidR="000F4A5E" w:rsidRPr="00EA2527">
        <w:rPr>
          <w:rFonts w:ascii="Book Antiqua" w:hAnsi="Book Antiqua" w:cs="Arial"/>
          <w:bdr w:val="none" w:sz="0" w:space="0" w:color="auto"/>
          <w:lang w:val="en-GB" w:eastAsia="es-ES_tradnl"/>
        </w:rPr>
        <w:t xml:space="preserve">hypoxia markers was </w:t>
      </w:r>
      <w:r w:rsidR="00FE3F72" w:rsidRPr="00EA2527">
        <w:rPr>
          <w:rFonts w:ascii="Book Antiqua" w:hAnsi="Book Antiqua" w:cs="Arial"/>
          <w:bdr w:val="none" w:sz="0" w:space="0" w:color="auto"/>
          <w:lang w:val="en-GB" w:eastAsia="es-ES_tradnl"/>
        </w:rPr>
        <w:t>carried out. T</w:t>
      </w:r>
      <w:r w:rsidR="000F4A5E" w:rsidRPr="00EA2527">
        <w:rPr>
          <w:rFonts w:ascii="Book Antiqua" w:hAnsi="Book Antiqua" w:cs="Arial"/>
          <w:bdr w:val="none" w:sz="0" w:space="0" w:color="auto"/>
          <w:lang w:val="en-GB" w:eastAsia="es-ES_tradnl"/>
        </w:rPr>
        <w:t xml:space="preserve">he </w:t>
      </w:r>
      <w:r w:rsidRPr="00EA2527">
        <w:rPr>
          <w:rFonts w:ascii="Book Antiqua" w:hAnsi="Book Antiqua" w:cs="Arial"/>
          <w:bdr w:val="none" w:sz="0" w:space="0" w:color="auto"/>
          <w:lang w:val="en-GB" w:eastAsia="es-ES_tradnl"/>
        </w:rPr>
        <w:t xml:space="preserve">vascular endothelial growth factor (VEGF) is an endogenous factor involved in vascular permeation and angiogenesis which may be over expressed </w:t>
      </w:r>
      <w:r w:rsidR="00FE3F72" w:rsidRPr="00EA2527">
        <w:rPr>
          <w:rFonts w:ascii="Book Antiqua" w:hAnsi="Book Antiqua" w:cs="Arial"/>
          <w:bdr w:val="none" w:sz="0" w:space="0" w:color="auto"/>
          <w:lang w:val="en-GB" w:eastAsia="es-ES_tradnl"/>
        </w:rPr>
        <w:t xml:space="preserve">when blood supply is </w:t>
      </w:r>
      <w:r w:rsidR="00BC68ED">
        <w:rPr>
          <w:rFonts w:ascii="Book Antiqua" w:hAnsi="Book Antiqua" w:cs="Arial"/>
          <w:bdr w:val="none" w:sz="0" w:space="0" w:color="auto"/>
          <w:lang w:val="en-GB" w:eastAsia="es-ES_tradnl"/>
        </w:rPr>
        <w:t>reduced</w:t>
      </w:r>
      <w:r w:rsidR="00601A0F" w:rsidRPr="00EA2527">
        <w:rPr>
          <w:rFonts w:ascii="Book Antiqua" w:hAnsi="Book Antiqua" w:cs="Arial"/>
          <w:lang w:val="en-GB"/>
        </w:rPr>
        <w:fldChar w:fldCharType="begin"/>
      </w:r>
      <w:r w:rsidR="00D174CA">
        <w:rPr>
          <w:rFonts w:ascii="Book Antiqua" w:hAnsi="Book Antiqua" w:cs="Arial"/>
          <w:lang w:val="en-GB"/>
        </w:rPr>
        <w:instrText xml:space="preserve"> ADDIN EN.CITE &lt;EndNote&gt;&lt;Cite&gt;&lt;Author&gt;Birk&lt;/Author&gt;&lt;Year&gt;2008&lt;/Year&gt;&lt;IDText&gt;Current insights on the biology and clinical aspects of VEGF regulation&lt;/IDText&gt;&lt;DisplayText&gt;&lt;style face="superscript"&gt;[43]&lt;/style&gt;&lt;/DisplayText&gt;&lt;record&gt;&lt;dates&gt;&lt;pub-dates&gt;&lt;date&gt;2008 Dec-2009 Jan&lt;/date&gt;&lt;/pub-dates&gt;&lt;year&gt;2008&lt;/year&gt;&lt;/dates&gt;&lt;keywords&gt;&lt;keyword&gt;Angiogenesis Inducing Agents&lt;/keyword&gt;&lt;keyword&gt;Angiogenesis Inhibitors&lt;/keyword&gt;&lt;keyword&gt;Animals&lt;/keyword&gt;&lt;keyword&gt;Endothelial Cells&lt;/keyword&gt;&lt;keyword&gt;Genetic Therapy&lt;/keyword&gt;&lt;keyword&gt;Humans&lt;/keyword&gt;&lt;keyword&gt;Ischemia&lt;/keyword&gt;&lt;keyword&gt;Neoplasms&lt;/keyword&gt;&lt;keyword&gt;Neovascularization, Pathologic&lt;/keyword&gt;&lt;keyword&gt;Neovascularization, Physiologic&lt;/keyword&gt;&lt;keyword&gt;Oncogenes&lt;/keyword&gt;&lt;keyword&gt;Receptors, Vascular Endothelial Growth Factor&lt;/keyword&gt;&lt;keyword&gt;Recombinant Proteins&lt;/keyword&gt;&lt;keyword&gt;Transcription, Genetic&lt;/keyword&gt;&lt;keyword&gt;Vascular Endothelial Growth Factor A&lt;/keyword&gt;&lt;/keywords&gt;&lt;urls&gt;&lt;related-urls&gt;&lt;url&gt;http://www.ncbi.nlm.nih.gov/pubmed/18799497&lt;/url&gt;&lt;/related-urls&gt;&lt;/urls&gt;&lt;isbn&gt;1538-5744&lt;/isbn&gt;&lt;titles&gt;&lt;title&gt;Current insights on the biology and clinical aspects of VEGF regulation&lt;/title&gt;&lt;secondary-title&gt;Vasc Endovascular Surg&lt;/secondary-title&gt;&lt;/titles&gt;&lt;pages&gt;517-30&lt;/pages&gt;&lt;number&gt;6&lt;/number&gt;&lt;contributors&gt;&lt;authors&gt;&lt;author&gt;Birk, D. M.&lt;/author&gt;&lt;author&gt;Barbato, J.&lt;/author&gt;&lt;author&gt;Mureebe, L.&lt;/author&gt;&lt;author&gt;Chaer, R. A.&lt;/author&gt;&lt;/authors&gt;&lt;/contributors&gt;&lt;language&gt;eng&lt;/language&gt;&lt;added-date format="utc"&gt;1372941059&lt;/added-date&gt;&lt;ref-type name="Journal Article"&gt;17&lt;/ref-type&gt;&lt;auth-address&gt;College of Physicians and Surgeons, Columbia University, New York, USA.&lt;/auth-address&gt;&lt;rec-number&gt;1470&lt;/rec-number&gt;&lt;last-updated-date format="utc"&gt;1372941059&lt;/last-updated-date&gt;&lt;accession-num&gt;18799497&lt;/accession-num&gt;&lt;electronic-resource-num&gt;10.1177/1538574408322755&lt;/electronic-resource-num&gt;&lt;volume&gt;42&lt;/volume&gt;&lt;/record&gt;&lt;/Cite&gt;&lt;/EndNote&gt;</w:instrText>
      </w:r>
      <w:r w:rsidR="00601A0F" w:rsidRPr="00EA2527">
        <w:rPr>
          <w:rFonts w:ascii="Book Antiqua" w:hAnsi="Book Antiqua" w:cs="Arial"/>
          <w:lang w:val="en-GB"/>
        </w:rPr>
        <w:fldChar w:fldCharType="separate"/>
      </w:r>
      <w:r w:rsidR="00D174CA" w:rsidRPr="00D174CA">
        <w:rPr>
          <w:rFonts w:ascii="Book Antiqua" w:hAnsi="Book Antiqua" w:cs="Arial"/>
          <w:noProof/>
          <w:vertAlign w:val="superscript"/>
          <w:lang w:val="en-GB"/>
        </w:rPr>
        <w:t>[43]</w:t>
      </w:r>
      <w:r w:rsidR="00601A0F" w:rsidRPr="00EA2527">
        <w:rPr>
          <w:rFonts w:ascii="Book Antiqua" w:hAnsi="Book Antiqua" w:cs="Arial"/>
          <w:lang w:val="en-GB"/>
        </w:rPr>
        <w:fldChar w:fldCharType="end"/>
      </w:r>
      <w:r w:rsidR="00B714DC" w:rsidRPr="00EA2527">
        <w:rPr>
          <w:rFonts w:ascii="Book Antiqua" w:hAnsi="Book Antiqua" w:cs="Arial"/>
          <w:lang w:val="en-GB"/>
        </w:rPr>
        <w:t>.</w:t>
      </w:r>
      <w:r w:rsidR="00B714DC" w:rsidRPr="00EA2527">
        <w:rPr>
          <w:rFonts w:ascii="Book Antiqua" w:hAnsi="Book Antiqua" w:cs="Arial"/>
          <w:bdr w:val="none" w:sz="0" w:space="0" w:color="auto"/>
          <w:lang w:val="en-GB" w:eastAsia="es-ES_tradnl"/>
        </w:rPr>
        <w:t xml:space="preserve"> </w:t>
      </w:r>
      <w:r w:rsidRPr="00EA2527">
        <w:rPr>
          <w:rFonts w:ascii="Book Antiqua" w:hAnsi="Book Antiqua" w:cs="Arial"/>
          <w:bdr w:val="none" w:sz="0" w:space="0" w:color="auto"/>
          <w:lang w:val="en-GB" w:eastAsia="es-ES_tradnl"/>
        </w:rPr>
        <w:t>In the endocrine component of the pancreas an increased expression of VEGF has been observed in experimental situations</w:t>
      </w:r>
      <w:r w:rsidR="00BC68ED">
        <w:rPr>
          <w:rFonts w:ascii="Book Antiqua" w:hAnsi="Book Antiqua" w:cs="Arial"/>
          <w:bdr w:val="none" w:sz="0" w:space="0" w:color="auto"/>
          <w:lang w:val="en-GB" w:eastAsia="es-ES_tradnl"/>
        </w:rPr>
        <w:t xml:space="preserve"> reproducing a hypoxic scenario</w:t>
      </w:r>
      <w:r w:rsidR="00601A0F" w:rsidRPr="00EA2527">
        <w:rPr>
          <w:rFonts w:ascii="Book Antiqua" w:hAnsi="Book Antiqua" w:cs="Arial"/>
          <w:lang w:val="en-GB"/>
        </w:rPr>
        <w:fldChar w:fldCharType="begin">
          <w:fldData xml:space="preserve">PEVuZE5vdGU+PENpdGU+PEF1dGhvcj5MYWk8L0F1dGhvcj48WWVhcj4yMDA1PC9ZZWFyPjxJRFRl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</w:fldData>
        </w:fldChar>
      </w:r>
      <w:r w:rsidR="00D174CA">
        <w:rPr>
          <w:rFonts w:ascii="Book Antiqua" w:hAnsi="Book Antiqua" w:cs="Arial"/>
          <w:lang w:val="en-GB"/>
        </w:rPr>
        <w:instrText xml:space="preserve"> ADDIN EN.CITE </w:instrText>
      </w:r>
      <w:r w:rsidR="00D174CA">
        <w:rPr>
          <w:rFonts w:ascii="Book Antiqua" w:hAnsi="Book Antiqua" w:cs="Arial"/>
          <w:lang w:val="en-GB"/>
        </w:rPr>
        <w:fldChar w:fldCharType="begin">
          <w:fldData xml:space="preserve">PEVuZE5vdGU+PENpdGU+PEF1dGhvcj5MYWk8L0F1dGhvcj48WWVhcj4yMDA1PC9ZZWFyPjxJRFRl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</w:fldData>
        </w:fldChar>
      </w:r>
      <w:r w:rsidR="00D174CA">
        <w:rPr>
          <w:rFonts w:ascii="Book Antiqua" w:hAnsi="Book Antiqua" w:cs="Arial"/>
          <w:lang w:val="en-GB"/>
        </w:rPr>
        <w:instrText xml:space="preserve"> ADDIN EN.CITE.DATA </w:instrText>
      </w:r>
      <w:r w:rsidR="00D174CA">
        <w:rPr>
          <w:rFonts w:ascii="Book Antiqua" w:hAnsi="Book Antiqua" w:cs="Arial"/>
          <w:lang w:val="en-GB"/>
        </w:rPr>
      </w:r>
      <w:r w:rsidR="00D174CA">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D174CA" w:rsidRPr="00D174CA">
        <w:rPr>
          <w:rFonts w:ascii="Book Antiqua" w:hAnsi="Book Antiqua" w:cs="Arial"/>
          <w:noProof/>
          <w:vertAlign w:val="superscript"/>
          <w:lang w:val="en-GB"/>
        </w:rPr>
        <w:t>[44-46]</w:t>
      </w:r>
      <w:r w:rsidR="00601A0F" w:rsidRPr="00EA2527">
        <w:rPr>
          <w:rFonts w:ascii="Book Antiqua" w:hAnsi="Book Antiqua" w:cs="Arial"/>
          <w:lang w:val="en-GB"/>
        </w:rPr>
        <w:fldChar w:fldCharType="end"/>
      </w:r>
      <w:r w:rsidR="00C1505A" w:rsidRPr="00EA2527">
        <w:rPr>
          <w:rFonts w:ascii="Book Antiqua" w:hAnsi="Book Antiqua" w:cs="Arial"/>
          <w:bdr w:val="none" w:sz="0" w:space="0" w:color="auto"/>
          <w:lang w:val="en-GB" w:eastAsia="es-ES_tradnl"/>
        </w:rPr>
        <w:t>.</w:t>
      </w:r>
      <w:r w:rsidRPr="00EA2527">
        <w:rPr>
          <w:rFonts w:ascii="Book Antiqua" w:hAnsi="Book Antiqua" w:cs="Arial"/>
          <w:bdr w:val="none" w:sz="0" w:space="0" w:color="auto"/>
          <w:lang w:val="en-GB" w:eastAsia="es-ES_tradnl"/>
        </w:rPr>
        <w:t xml:space="preserve"> Likewise, in the pancreases of our pigs</w:t>
      </w:r>
      <w:r w:rsidR="000F4A5E" w:rsidRPr="00EA2527">
        <w:rPr>
          <w:rFonts w:ascii="Book Antiqua" w:hAnsi="Book Antiqua" w:cs="Arial"/>
          <w:bdr w:val="none" w:sz="0" w:space="0" w:color="auto"/>
          <w:lang w:val="en-GB" w:eastAsia="es-ES_tradnl"/>
        </w:rPr>
        <w:t xml:space="preserve"> (same animals of the previous </w:t>
      </w:r>
      <w:r w:rsidR="009B3323" w:rsidRPr="00EA2527">
        <w:rPr>
          <w:rFonts w:ascii="Book Antiqua" w:hAnsi="Book Antiqua" w:cs="Arial"/>
          <w:bdr w:val="none" w:sz="0" w:space="0" w:color="auto"/>
          <w:lang w:val="en-GB" w:eastAsia="es-ES_tradnl"/>
        </w:rPr>
        <w:t>experiment</w:t>
      </w:r>
      <w:r w:rsidR="000F4A5E" w:rsidRPr="00EA2527">
        <w:rPr>
          <w:rFonts w:ascii="Book Antiqua" w:hAnsi="Book Antiqua" w:cs="Arial"/>
          <w:bdr w:val="none" w:sz="0" w:space="0" w:color="auto"/>
          <w:lang w:val="en-GB" w:eastAsia="es-ES_tradnl"/>
        </w:rPr>
        <w:t>)</w:t>
      </w:r>
      <w:r w:rsidRPr="00EA2527">
        <w:rPr>
          <w:rFonts w:ascii="Book Antiqua" w:hAnsi="Book Antiqua" w:cs="Arial"/>
          <w:bdr w:val="none" w:sz="0" w:space="0" w:color="auto"/>
          <w:lang w:val="en-GB" w:eastAsia="es-ES_tradnl"/>
        </w:rPr>
        <w:t xml:space="preserve"> a positive immunostaining for VEGF was observed in both the endocrine and exocrine components.</w:t>
      </w:r>
      <w:r w:rsidR="0006064F" w:rsidRPr="00EA2527">
        <w:rPr>
          <w:rFonts w:ascii="Book Antiqua" w:hAnsi="Book Antiqua" w:cs="Arial"/>
          <w:bdr w:val="none" w:sz="0" w:space="0" w:color="auto"/>
          <w:lang w:val="en-GB" w:eastAsia="es-ES_tradnl"/>
        </w:rPr>
        <w:t xml:space="preserve"> </w:t>
      </w:r>
      <w:r w:rsidR="00860F6C" w:rsidRPr="00EA2527">
        <w:rPr>
          <w:rFonts w:ascii="Book Antiqua" w:hAnsi="Book Antiqua" w:cs="Arial"/>
          <w:lang w:val="en-GB"/>
        </w:rPr>
        <w:t>No VEGF expression was found in the control group while in the experimental group t</w:t>
      </w:r>
      <w:r w:rsidR="00FE3F72" w:rsidRPr="00EA2527">
        <w:rPr>
          <w:rFonts w:ascii="Book Antiqua" w:hAnsi="Book Antiqua" w:cs="Arial"/>
          <w:lang w:val="en-GB"/>
        </w:rPr>
        <w:t>here were areas where</w:t>
      </w:r>
      <w:r w:rsidR="0006064F" w:rsidRPr="00EA2527">
        <w:rPr>
          <w:rFonts w:ascii="Book Antiqua" w:hAnsi="Book Antiqua" w:cs="Arial"/>
          <w:lang w:val="en-GB"/>
        </w:rPr>
        <w:t xml:space="preserve"> VEGF </w:t>
      </w:r>
      <w:r w:rsidR="00FE3F72" w:rsidRPr="00EA2527">
        <w:rPr>
          <w:rFonts w:ascii="Book Antiqua" w:hAnsi="Book Antiqua" w:cs="Arial"/>
          <w:lang w:val="en-GB"/>
        </w:rPr>
        <w:t>was</w:t>
      </w:r>
      <w:r w:rsidR="0006064F" w:rsidRPr="00EA2527">
        <w:rPr>
          <w:rFonts w:ascii="Book Antiqua" w:hAnsi="Book Antiqua" w:cs="Arial"/>
          <w:lang w:val="en-GB"/>
        </w:rPr>
        <w:t xml:space="preserve"> not expre</w:t>
      </w:r>
      <w:r w:rsidR="00FE3F72" w:rsidRPr="00EA2527">
        <w:rPr>
          <w:rFonts w:ascii="Book Antiqua" w:hAnsi="Book Antiqua" w:cs="Arial"/>
          <w:lang w:val="en-GB"/>
        </w:rPr>
        <w:t xml:space="preserve">ssed alongside others where it was highly expressed. In the </w:t>
      </w:r>
      <w:r w:rsidR="000F4A5E" w:rsidRPr="00EA2527">
        <w:rPr>
          <w:rFonts w:ascii="Book Antiqua" w:hAnsi="Book Antiqua" w:cs="Arial"/>
          <w:lang w:val="en-GB"/>
        </w:rPr>
        <w:t>necrotic areas l</w:t>
      </w:r>
      <w:r w:rsidR="00FE3F72" w:rsidRPr="00EA2527">
        <w:rPr>
          <w:rFonts w:ascii="Book Antiqua" w:hAnsi="Book Antiqua" w:cs="Arial"/>
          <w:lang w:val="en-GB"/>
        </w:rPr>
        <w:t>ow or nule</w:t>
      </w:r>
      <w:r w:rsidR="0006064F" w:rsidRPr="00EA2527">
        <w:rPr>
          <w:rFonts w:ascii="Book Antiqua" w:hAnsi="Book Antiqua" w:cs="Arial"/>
          <w:lang w:val="en-GB"/>
        </w:rPr>
        <w:t xml:space="preserve"> VEGF expression</w:t>
      </w:r>
      <w:r w:rsidR="00FE3F72" w:rsidRPr="00EA2527">
        <w:rPr>
          <w:rFonts w:ascii="Book Antiqua" w:hAnsi="Book Antiqua" w:cs="Arial"/>
          <w:lang w:val="en-GB"/>
        </w:rPr>
        <w:t xml:space="preserve"> was observed</w:t>
      </w:r>
      <w:r w:rsidR="0006064F" w:rsidRPr="00EA2527">
        <w:rPr>
          <w:rFonts w:ascii="Book Antiqua" w:hAnsi="Book Antiqua" w:cs="Arial"/>
          <w:lang w:val="en-GB"/>
        </w:rPr>
        <w:t>, as corr</w:t>
      </w:r>
      <w:r w:rsidR="00FE3F72" w:rsidRPr="00EA2527">
        <w:rPr>
          <w:rFonts w:ascii="Book Antiqua" w:hAnsi="Book Antiqua" w:cs="Arial"/>
          <w:lang w:val="en-GB"/>
        </w:rPr>
        <w:t>esponds to areas with damaged</w:t>
      </w:r>
      <w:r w:rsidR="0006064F" w:rsidRPr="00EA2527">
        <w:rPr>
          <w:rFonts w:ascii="Book Antiqua" w:hAnsi="Book Antiqua" w:cs="Arial"/>
          <w:lang w:val="en-GB"/>
        </w:rPr>
        <w:t xml:space="preserve"> cells.</w:t>
      </w:r>
      <w:r w:rsidR="0006064F" w:rsidRPr="00EA2527">
        <w:rPr>
          <w:rFonts w:ascii="Book Antiqua" w:hAnsi="Book Antiqua" w:cs="Arial"/>
          <w:bdr w:val="none" w:sz="0" w:space="0" w:color="auto"/>
          <w:lang w:val="en-GB" w:eastAsia="es-ES_tradnl"/>
        </w:rPr>
        <w:t xml:space="preserve"> </w:t>
      </w:r>
      <w:r w:rsidR="00FE3F72" w:rsidRPr="00EA2527">
        <w:rPr>
          <w:rFonts w:ascii="Book Antiqua" w:hAnsi="Book Antiqua" w:cs="Arial"/>
          <w:bdr w:val="none" w:sz="0" w:space="0" w:color="auto"/>
          <w:lang w:val="en-GB" w:eastAsia="es-ES_tradnl"/>
        </w:rPr>
        <w:t xml:space="preserve">Around these necrotic areas </w:t>
      </w:r>
      <w:r w:rsidR="000F4A5E" w:rsidRPr="00EA2527">
        <w:rPr>
          <w:rFonts w:ascii="Book Antiqua" w:hAnsi="Book Antiqua" w:cs="Arial"/>
          <w:bdr w:val="none" w:sz="0" w:space="0" w:color="auto"/>
          <w:lang w:val="en-GB" w:eastAsia="es-ES_tradnl"/>
        </w:rPr>
        <w:t xml:space="preserve">however </w:t>
      </w:r>
      <w:r w:rsidR="00FE3F72" w:rsidRPr="00EA2527">
        <w:rPr>
          <w:rFonts w:ascii="Book Antiqua" w:hAnsi="Book Antiqua" w:cs="Arial"/>
          <w:bdr w:val="none" w:sz="0" w:space="0" w:color="auto"/>
          <w:lang w:val="en-GB" w:eastAsia="es-ES_tradnl"/>
        </w:rPr>
        <w:t xml:space="preserve">high VEGF expression was found, which </w:t>
      </w:r>
      <w:r w:rsidR="000F4A5E" w:rsidRPr="00EA2527">
        <w:rPr>
          <w:rFonts w:ascii="Book Antiqua" w:hAnsi="Book Antiqua" w:cs="Arial"/>
          <w:bdr w:val="none" w:sz="0" w:space="0" w:color="auto"/>
          <w:lang w:val="en-GB" w:eastAsia="es-ES_tradnl"/>
        </w:rPr>
        <w:t>correspond to a r</w:t>
      </w:r>
      <w:r w:rsidR="00FE3F72" w:rsidRPr="00EA2527">
        <w:rPr>
          <w:rFonts w:ascii="Book Antiqua" w:hAnsi="Book Antiqua" w:cs="Arial"/>
          <w:bdr w:val="none" w:sz="0" w:space="0" w:color="auto"/>
          <w:lang w:val="en-GB" w:eastAsia="es-ES_tradnl"/>
        </w:rPr>
        <w:t xml:space="preserve">eactive </w:t>
      </w:r>
      <w:r w:rsidR="000F4A5E" w:rsidRPr="00EA2527">
        <w:rPr>
          <w:rFonts w:ascii="Book Antiqua" w:hAnsi="Book Antiqua" w:cs="Arial"/>
          <w:bdr w:val="none" w:sz="0" w:space="0" w:color="auto"/>
          <w:lang w:val="en-GB" w:eastAsia="es-ES_tradnl"/>
        </w:rPr>
        <w:t>expression due to</w:t>
      </w:r>
      <w:r w:rsidR="00FE3F72" w:rsidRPr="00EA2527">
        <w:rPr>
          <w:rFonts w:ascii="Book Antiqua" w:hAnsi="Book Antiqua" w:cs="Arial"/>
          <w:bdr w:val="none" w:sz="0" w:space="0" w:color="auto"/>
          <w:lang w:val="en-GB" w:eastAsia="es-ES_tradnl"/>
        </w:rPr>
        <w:t xml:space="preserve"> ischemia. Overall </w:t>
      </w:r>
      <w:r w:rsidRPr="00EA2527">
        <w:rPr>
          <w:rFonts w:ascii="Book Antiqua" w:hAnsi="Book Antiqua" w:cs="Arial"/>
          <w:bdr w:val="none" w:sz="0" w:space="0" w:color="auto"/>
          <w:lang w:val="en-GB" w:eastAsia="es-ES_tradnl"/>
        </w:rPr>
        <w:t xml:space="preserve">the highest expression of VEGF </w:t>
      </w:r>
      <w:r w:rsidR="00860F6C" w:rsidRPr="00EA2527">
        <w:rPr>
          <w:rFonts w:ascii="Book Antiqua" w:hAnsi="Book Antiqua" w:cs="Arial"/>
          <w:bdr w:val="none" w:sz="0" w:space="0" w:color="auto"/>
          <w:lang w:val="en-GB" w:eastAsia="es-ES_tradnl"/>
        </w:rPr>
        <w:t>was in</w:t>
      </w:r>
      <w:r w:rsidRPr="00EA2527">
        <w:rPr>
          <w:rFonts w:ascii="Book Antiqua" w:hAnsi="Book Antiqua" w:cs="Arial"/>
          <w:bdr w:val="none" w:sz="0" w:space="0" w:color="auto"/>
          <w:lang w:val="en-GB" w:eastAsia="es-ES_tradnl"/>
        </w:rPr>
        <w:t xml:space="preserve"> the tail and body of the pancreas (</w:t>
      </w:r>
      <w:r w:rsidRPr="00EA2527">
        <w:rPr>
          <w:rFonts w:ascii="Book Antiqua" w:hAnsi="Book Antiqua" w:cs="Arial"/>
          <w:bCs/>
          <w:bdr w:val="none" w:sz="0" w:space="0" w:color="auto"/>
          <w:lang w:val="en-GB" w:eastAsia="es-ES_tradnl"/>
        </w:rPr>
        <w:t>Figur</w:t>
      </w:r>
      <w:r w:rsidR="00AB0698" w:rsidRPr="00EA2527">
        <w:rPr>
          <w:rFonts w:ascii="Book Antiqua" w:hAnsi="Book Antiqua" w:cs="Arial"/>
          <w:bCs/>
          <w:bdr w:val="none" w:sz="0" w:space="0" w:color="auto"/>
          <w:lang w:val="en-GB" w:eastAsia="es-ES_tradnl"/>
        </w:rPr>
        <w:t>e 2</w:t>
      </w:r>
      <w:r w:rsidRPr="00EA2527">
        <w:rPr>
          <w:rFonts w:ascii="Book Antiqua" w:hAnsi="Book Antiqua" w:cs="Arial"/>
          <w:bdr w:val="none" w:sz="0" w:space="0" w:color="auto"/>
          <w:lang w:val="en-GB" w:eastAsia="es-ES_tradnl"/>
        </w:rPr>
        <w:t>). </w:t>
      </w:r>
    </w:p>
    <w:p w14:paraId="550D7A38" w14:textId="68A983AC" w:rsidR="006567E8" w:rsidRPr="00EA2527" w:rsidRDefault="00FE3F72" w:rsidP="000908C4">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Chars="100" w:firstLine="240"/>
        <w:jc w:val="both"/>
        <w:rPr>
          <w:rFonts w:ascii="Book Antiqua" w:hAnsi="Book Antiqua" w:cs="Arial"/>
          <w:bdr w:val="none" w:sz="0" w:space="0" w:color="auto"/>
          <w:lang w:val="en-GB" w:eastAsia="zh-CN"/>
        </w:rPr>
      </w:pPr>
      <w:r w:rsidRPr="00EA2527">
        <w:rPr>
          <w:rFonts w:ascii="Book Antiqua" w:hAnsi="Book Antiqua" w:cs="Arial"/>
          <w:bdr w:val="none" w:sz="0" w:space="0" w:color="auto"/>
          <w:lang w:val="en-GB" w:eastAsia="es-ES_tradnl"/>
        </w:rPr>
        <w:t>Complementarily, the</w:t>
      </w:r>
      <w:r w:rsidR="000F4A5E" w:rsidRPr="00EA2527">
        <w:rPr>
          <w:rFonts w:ascii="Book Antiqua" w:hAnsi="Book Antiqua" w:cs="Arial"/>
          <w:bdr w:val="none" w:sz="0" w:space="0" w:color="auto"/>
          <w:lang w:val="en-GB" w:eastAsia="es-ES_tradnl"/>
        </w:rPr>
        <w:t xml:space="preserve"> exogenous marker p</w:t>
      </w:r>
      <w:r w:rsidR="006567E8" w:rsidRPr="00EA2527">
        <w:rPr>
          <w:rFonts w:ascii="Book Antiqua" w:hAnsi="Book Antiqua" w:cs="Arial"/>
          <w:bdr w:val="none" w:sz="0" w:space="0" w:color="auto"/>
          <w:lang w:val="en-GB" w:eastAsia="es-ES_tradnl"/>
        </w:rPr>
        <w:t>imonidazole hydrochloride (Hypoxyprobe</w:t>
      </w:r>
      <w:r w:rsidR="006567E8" w:rsidRPr="00EA2527">
        <w:rPr>
          <w:rFonts w:ascii="Book Antiqua" w:hAnsi="Book Antiqua" w:cs="Tahoma"/>
          <w:bdr w:val="none" w:sz="0" w:space="0" w:color="auto"/>
          <w:vertAlign w:val="superscript"/>
          <w:lang w:val="en-GB" w:eastAsia="es-ES_tradnl"/>
        </w:rPr>
        <w:t>®</w:t>
      </w:r>
      <w:r w:rsidR="006567E8" w:rsidRPr="00EA2527">
        <w:rPr>
          <w:rFonts w:ascii="Book Antiqua" w:hAnsi="Book Antiqua" w:cs="Arial"/>
          <w:bdr w:val="none" w:sz="0" w:space="0" w:color="auto"/>
          <w:lang w:val="en-GB" w:eastAsia="es-ES_tradnl"/>
        </w:rPr>
        <w:t>)</w:t>
      </w:r>
      <w:r w:rsidR="00AB5321" w:rsidRPr="00EA2527">
        <w:rPr>
          <w:rFonts w:ascii="Book Antiqua" w:hAnsi="Book Antiqua" w:cs="Arial"/>
          <w:bdr w:val="none" w:sz="0" w:space="0" w:color="auto"/>
          <w:lang w:val="en-GB" w:eastAsia="es-ES_tradnl"/>
        </w:rPr>
        <w:t xml:space="preserve"> </w:t>
      </w:r>
      <w:r w:rsidRPr="00EA2527">
        <w:rPr>
          <w:rFonts w:ascii="Book Antiqua" w:hAnsi="Book Antiqua" w:cs="Arial"/>
          <w:bdr w:val="none" w:sz="0" w:space="0" w:color="auto"/>
          <w:lang w:val="en-GB" w:eastAsia="es-ES_tradnl"/>
        </w:rPr>
        <w:t>was used in another set of pigs (non-published results). This compound</w:t>
      </w:r>
      <w:r w:rsidR="006567E8" w:rsidRPr="00EA2527">
        <w:rPr>
          <w:rFonts w:ascii="Book Antiqua" w:hAnsi="Book Antiqua" w:cs="Arial"/>
          <w:bdr w:val="none" w:sz="0" w:space="0" w:color="auto"/>
          <w:lang w:val="en-GB" w:eastAsia="es-ES_tradnl"/>
        </w:rPr>
        <w:t xml:space="preserve"> is a derivative of </w:t>
      </w:r>
      <w:r w:rsidR="00AB5321" w:rsidRPr="00EA2527">
        <w:rPr>
          <w:rFonts w:ascii="Book Antiqua" w:hAnsi="Book Antiqua" w:cs="Arial"/>
          <w:bdr w:val="none" w:sz="0" w:space="0" w:color="auto"/>
          <w:lang w:val="en-GB" w:eastAsia="es-ES_tradnl"/>
        </w:rPr>
        <w:t xml:space="preserve">the </w:t>
      </w:r>
      <w:r w:rsidR="006567E8" w:rsidRPr="00EA2527">
        <w:rPr>
          <w:rFonts w:ascii="Book Antiqua" w:hAnsi="Book Antiqua" w:cs="Arial"/>
          <w:bdr w:val="none" w:sz="0" w:space="0" w:color="auto"/>
          <w:lang w:val="en-GB" w:eastAsia="es-ES_tradnl"/>
        </w:rPr>
        <w:t>2-nitroimidazole, which forms irreversible adducts with thiol groups in prote</w:t>
      </w:r>
      <w:r w:rsidR="00AB5321" w:rsidRPr="00EA2527">
        <w:rPr>
          <w:rFonts w:ascii="Book Antiqua" w:hAnsi="Book Antiqua" w:cs="Arial"/>
          <w:bdr w:val="none" w:sz="0" w:space="0" w:color="auto"/>
          <w:lang w:val="en-GB" w:eastAsia="es-ES_tradnl"/>
        </w:rPr>
        <w:t>ins, peptides and amino acids in</w:t>
      </w:r>
      <w:r w:rsidR="006567E8" w:rsidRPr="00EA2527">
        <w:rPr>
          <w:rFonts w:ascii="Book Antiqua" w:hAnsi="Book Antiqua" w:cs="Arial"/>
          <w:bdr w:val="none" w:sz="0" w:space="0" w:color="auto"/>
          <w:lang w:val="en-GB" w:eastAsia="es-ES_tradnl"/>
        </w:rPr>
        <w:t xml:space="preserve"> tissues with </w:t>
      </w:r>
      <w:r w:rsidR="00BC68ED">
        <w:rPr>
          <w:rFonts w:ascii="Book Antiqua" w:hAnsi="Book Antiqua" w:cs="Arial"/>
          <w:bdr w:val="none" w:sz="0" w:space="0" w:color="auto"/>
          <w:lang w:val="en-GB" w:eastAsia="es-ES_tradnl"/>
        </w:rPr>
        <w:t>oxygen tension of below 10 mmHg</w:t>
      </w:r>
      <w:r w:rsidR="00601A0F" w:rsidRPr="00EA2527">
        <w:rPr>
          <w:rFonts w:ascii="Book Antiqua" w:hAnsi="Book Antiqua" w:cs="Arial"/>
          <w:bdr w:val="none" w:sz="0" w:space="0" w:color="auto"/>
          <w:lang w:val="en-GB" w:eastAsia="es-ES_tradnl"/>
        </w:rPr>
        <w:fldChar w:fldCharType="begin"/>
      </w:r>
      <w:r w:rsidR="00D174CA">
        <w:rPr>
          <w:rFonts w:ascii="Book Antiqua" w:hAnsi="Book Antiqua" w:cs="Arial"/>
          <w:bdr w:val="none" w:sz="0" w:space="0" w:color="auto"/>
          <w:lang w:val="en-GB" w:eastAsia="es-ES_tradnl"/>
        </w:rPr>
        <w:instrText xml:space="preserve"> ADDIN EN.CITE &lt;EndNote&gt;&lt;Cite&gt;&lt;Author&gt;Raleigh&lt;/Author&gt;&lt;Year&gt;1985&lt;/Year&gt;&lt;IDText&gt;Binding of misonidazole to hypoxic cells in monolayer and spheroid culture: evidence that a side-chain label is bound as efficiently as a ring label&lt;/IDText&gt;&lt;DisplayText&gt;&lt;style face="superscript"&gt;[47]&lt;/style&gt;&lt;/DisplayText&gt;&lt;record&gt;&lt;dates&gt;&lt;pub-dates&gt;&lt;date&gt;Feb&lt;/date&gt;&lt;/pub-dates&gt;&lt;year&gt;1985&lt;/year&gt;&lt;/dates&gt;&lt;keywords&gt;&lt;keyword&gt;Animals&lt;/keyword&gt;&lt;keyword&gt;Carbon Radioisotopes&lt;/keyword&gt;&lt;keyword&gt;Cell Aggregation&lt;/keyword&gt;&lt;keyword&gt;Cells, Cultured&lt;/keyword&gt;&lt;keyword&gt;Cricetinae&lt;/keyword&gt;&lt;keyword&gt;Cricetulus&lt;/keyword&gt;&lt;keyword&gt;Dose-Response Relationship, Drug&lt;/keyword&gt;&lt;keyword&gt;Misonidazole&lt;/keyword&gt;&lt;keyword&gt;Neoplasms, Experimental&lt;/keyword&gt;&lt;keyword&gt;Nitroimidazoles&lt;/keyword&gt;&lt;keyword&gt;Oxygen&lt;/keyword&gt;&lt;keyword&gt;Structure-Activity Relationship&lt;/keyword&gt;&lt;keyword&gt;Tritium&lt;/keyword&gt;&lt;/keywords&gt;&lt;urls&gt;&lt;related-urls&gt;&lt;url&gt;https://www.ncbi.nlm.nih.gov/pubmed/3966980&lt;/url&gt;&lt;/related-urls&gt;&lt;/urls&gt;&lt;isbn&gt;0007-0920&lt;/isbn&gt;&lt;custom2&gt;PMC1977042&lt;/custom2&gt;&lt;titles&gt;&lt;title&gt;Binding of misonidazole to hypoxic cells in monolayer and spheroid culture: evidence that a side-chain label is bound as efficiently as a ring label&lt;/title&gt;&lt;secondary-title&gt;Br J Cancer&lt;/secondary-title&gt;&lt;/titles&gt;&lt;pages&gt;229-35&lt;/pages&gt;&lt;number&gt;2&lt;/number&gt;&lt;contributors&gt;&lt;authors&gt;&lt;author&gt;Raleigh, J. A.&lt;/author&gt;&lt;author&gt;Franko, A. J.&lt;/author&gt;&lt;author&gt;Koch, C. J.&lt;/author&gt;&lt;author&gt;Born, J. L.&lt;/author&gt;&lt;/authors&gt;&lt;/contributors&gt;&lt;language&gt;eng&lt;/language&gt;&lt;added-date format="utc"&gt;1489563256&lt;/added-date&gt;&lt;ref-type name="Journal Article"&gt;17&lt;/ref-type&gt;&lt;rec-number&gt;2156&lt;/rec-number&gt;&lt;last-updated-date format="utc"&gt;1489563256&lt;/last-updated-date&gt;&lt;accession-num&gt;3966980&lt;/accession-num&gt;&lt;volume&gt;51&lt;/volume&gt;&lt;/record&gt;&lt;/Cite&gt;&lt;/EndNote&gt;</w:instrText>
      </w:r>
      <w:r w:rsidR="00601A0F" w:rsidRPr="00EA2527">
        <w:rPr>
          <w:rFonts w:ascii="Book Antiqua" w:hAnsi="Book Antiqua" w:cs="Arial"/>
          <w:bdr w:val="none" w:sz="0" w:space="0" w:color="auto"/>
          <w:lang w:val="en-GB" w:eastAsia="es-ES_tradnl"/>
        </w:rPr>
        <w:fldChar w:fldCharType="separate"/>
      </w:r>
      <w:r w:rsidR="00D174CA" w:rsidRPr="00D174CA">
        <w:rPr>
          <w:rFonts w:ascii="Book Antiqua" w:hAnsi="Book Antiqua" w:cs="Arial"/>
          <w:noProof/>
          <w:bdr w:val="none" w:sz="0" w:space="0" w:color="auto"/>
          <w:vertAlign w:val="superscript"/>
          <w:lang w:val="en-GB" w:eastAsia="es-ES_tradnl"/>
        </w:rPr>
        <w:t>[47]</w:t>
      </w:r>
      <w:r w:rsidR="00601A0F" w:rsidRPr="00EA2527">
        <w:rPr>
          <w:rFonts w:ascii="Book Antiqua" w:hAnsi="Book Antiqua" w:cs="Arial"/>
          <w:bdr w:val="none" w:sz="0" w:space="0" w:color="auto"/>
          <w:lang w:val="en-GB" w:eastAsia="es-ES_tradnl"/>
        </w:rPr>
        <w:fldChar w:fldCharType="end"/>
      </w:r>
      <w:r w:rsidR="006567E8" w:rsidRPr="00EA2527">
        <w:rPr>
          <w:rFonts w:ascii="Book Antiqua" w:hAnsi="Book Antiqua" w:cs="Arial"/>
          <w:bdr w:val="none" w:sz="0" w:space="0" w:color="auto"/>
          <w:lang w:val="en-GB" w:eastAsia="es-ES_tradnl"/>
        </w:rPr>
        <w:t>. This exogenous marker has been largely tested in</w:t>
      </w:r>
      <w:r w:rsidR="006E1703" w:rsidRPr="00EA2527">
        <w:rPr>
          <w:rFonts w:ascii="Book Antiqua" w:hAnsi="Book Antiqua" w:cs="Arial"/>
          <w:bdr w:val="none" w:sz="0" w:space="0" w:color="auto"/>
          <w:lang w:val="en-GB" w:eastAsia="es-ES_tradnl"/>
        </w:rPr>
        <w:t xml:space="preserve"> animal models and humans for im</w:t>
      </w:r>
      <w:r w:rsidR="006567E8" w:rsidRPr="00EA2527">
        <w:rPr>
          <w:rFonts w:ascii="Book Antiqua" w:hAnsi="Book Antiqua" w:cs="Arial"/>
          <w:bdr w:val="none" w:sz="0" w:space="0" w:color="auto"/>
          <w:lang w:val="en-GB" w:eastAsia="es-ES_tradnl"/>
        </w:rPr>
        <w:t>munodetection of hypoxic tissues harvested from both nor</w:t>
      </w:r>
      <w:r w:rsidR="00BC68ED">
        <w:rPr>
          <w:rFonts w:ascii="Book Antiqua" w:hAnsi="Book Antiqua" w:cs="Arial"/>
          <w:bdr w:val="none" w:sz="0" w:space="0" w:color="auto"/>
          <w:lang w:val="en-GB" w:eastAsia="es-ES_tradnl"/>
        </w:rPr>
        <w:t>mal organs and malignant tumors</w:t>
      </w:r>
      <w:r w:rsidR="00601A0F" w:rsidRPr="00EA2527">
        <w:rPr>
          <w:rFonts w:ascii="Book Antiqua" w:hAnsi="Book Antiqua" w:cs="Arial"/>
          <w:bdr w:val="none" w:sz="0" w:space="0" w:color="auto"/>
          <w:lang w:val="en-GB" w:eastAsia="es-ES_tradnl"/>
        </w:rPr>
        <w:fldChar w:fldCharType="begin">
          <w:fldData xml:space="preserve">PEVuZE5vdGU+PENpdGU+PEF1dGhvcj5Iw7Zja2VsPC9BdXRob3I+PFllYXI+MjAwMTwvWWVhcj48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</w:fldData>
        </w:fldChar>
      </w:r>
      <w:r w:rsidR="00D174CA">
        <w:rPr>
          <w:rFonts w:ascii="Book Antiqua" w:hAnsi="Book Antiqua" w:cs="Arial"/>
          <w:bdr w:val="none" w:sz="0" w:space="0" w:color="auto"/>
          <w:lang w:val="en-GB" w:eastAsia="es-ES_tradnl"/>
        </w:rPr>
        <w:instrText xml:space="preserve"> ADDIN EN.CITE </w:instrText>
      </w:r>
      <w:r w:rsidR="00D174CA">
        <w:rPr>
          <w:rFonts w:ascii="Book Antiqua" w:hAnsi="Book Antiqua" w:cs="Arial"/>
          <w:bdr w:val="none" w:sz="0" w:space="0" w:color="auto"/>
          <w:lang w:val="en-GB" w:eastAsia="es-ES_tradnl"/>
        </w:rPr>
        <w:fldChar w:fldCharType="begin">
          <w:fldData xml:space="preserve">PEVuZE5vdGU+PENpdGU+PEF1dGhvcj5Iw7Zja2VsPC9BdXRob3I+PFllYXI+MjAwMTwvWWVhcj48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</w:fldData>
        </w:fldChar>
      </w:r>
      <w:r w:rsidR="00D174CA">
        <w:rPr>
          <w:rFonts w:ascii="Book Antiqua" w:hAnsi="Book Antiqua" w:cs="Arial"/>
          <w:bdr w:val="none" w:sz="0" w:space="0" w:color="auto"/>
          <w:lang w:val="en-GB" w:eastAsia="es-ES_tradnl"/>
        </w:rPr>
        <w:instrText xml:space="preserve"> ADDIN EN.CITE.DATA </w:instrText>
      </w:r>
      <w:r w:rsidR="00D174CA">
        <w:rPr>
          <w:rFonts w:ascii="Book Antiqua" w:hAnsi="Book Antiqua" w:cs="Arial"/>
          <w:bdr w:val="none" w:sz="0" w:space="0" w:color="auto"/>
          <w:lang w:val="en-GB" w:eastAsia="es-ES_tradnl"/>
        </w:rPr>
      </w:r>
      <w:r w:rsidR="00D174CA">
        <w:rPr>
          <w:rFonts w:ascii="Book Antiqua" w:hAnsi="Book Antiqua" w:cs="Arial"/>
          <w:bdr w:val="none" w:sz="0" w:space="0" w:color="auto"/>
          <w:lang w:val="en-GB" w:eastAsia="es-ES_tradnl"/>
        </w:rPr>
        <w:fldChar w:fldCharType="end"/>
      </w:r>
      <w:r w:rsidR="00601A0F" w:rsidRPr="00EA2527">
        <w:rPr>
          <w:rFonts w:ascii="Book Antiqua" w:hAnsi="Book Antiqua" w:cs="Arial"/>
          <w:bdr w:val="none" w:sz="0" w:space="0" w:color="auto"/>
          <w:lang w:val="en-GB" w:eastAsia="es-ES_tradnl"/>
        </w:rPr>
      </w:r>
      <w:r w:rsidR="00601A0F" w:rsidRPr="00EA2527">
        <w:rPr>
          <w:rFonts w:ascii="Book Antiqua" w:hAnsi="Book Antiqua" w:cs="Arial"/>
          <w:bdr w:val="none" w:sz="0" w:space="0" w:color="auto"/>
          <w:lang w:val="en-GB" w:eastAsia="es-ES_tradnl"/>
        </w:rPr>
        <w:fldChar w:fldCharType="separate"/>
      </w:r>
      <w:r w:rsidR="0080643D">
        <w:rPr>
          <w:rFonts w:ascii="Book Antiqua" w:hAnsi="Book Antiqua" w:cs="Arial"/>
          <w:noProof/>
          <w:bdr w:val="none" w:sz="0" w:space="0" w:color="auto"/>
          <w:vertAlign w:val="superscript"/>
          <w:lang w:val="en-GB" w:eastAsia="es-ES_tradnl"/>
        </w:rPr>
        <w:t>[48,</w:t>
      </w:r>
      <w:r w:rsidR="00D174CA" w:rsidRPr="00D174CA">
        <w:rPr>
          <w:rFonts w:ascii="Book Antiqua" w:hAnsi="Book Antiqua" w:cs="Arial"/>
          <w:noProof/>
          <w:bdr w:val="none" w:sz="0" w:space="0" w:color="auto"/>
          <w:vertAlign w:val="superscript"/>
          <w:lang w:val="en-GB" w:eastAsia="es-ES_tradnl"/>
        </w:rPr>
        <w:t>49]</w:t>
      </w:r>
      <w:r w:rsidR="00601A0F" w:rsidRPr="00EA2527">
        <w:rPr>
          <w:rFonts w:ascii="Book Antiqua" w:hAnsi="Book Antiqua" w:cs="Arial"/>
          <w:bdr w:val="none" w:sz="0" w:space="0" w:color="auto"/>
          <w:lang w:val="en-GB" w:eastAsia="es-ES_tradnl"/>
        </w:rPr>
        <w:fldChar w:fldCharType="end"/>
      </w:r>
      <w:r w:rsidR="0000373C" w:rsidRPr="00EA2527">
        <w:rPr>
          <w:rFonts w:ascii="Book Antiqua" w:hAnsi="Book Antiqua" w:cs="Arial"/>
          <w:bdr w:val="none" w:sz="0" w:space="0" w:color="auto"/>
          <w:lang w:val="en-GB" w:eastAsia="es-ES_tradnl"/>
        </w:rPr>
        <w:t>.</w:t>
      </w:r>
      <w:r w:rsidR="006567E8" w:rsidRPr="00EA2527">
        <w:rPr>
          <w:rFonts w:ascii="Book Antiqua" w:hAnsi="Book Antiqua" w:cs="Arial"/>
          <w:bdr w:val="none" w:sz="0" w:space="0" w:color="auto"/>
          <w:lang w:val="en-GB" w:eastAsia="es-ES_tradnl"/>
        </w:rPr>
        <w:t xml:space="preserve"> In our </w:t>
      </w:r>
      <w:r w:rsidR="006567E8" w:rsidRPr="00EA2527">
        <w:rPr>
          <w:rFonts w:ascii="Book Antiqua" w:hAnsi="Book Antiqua" w:cs="Arial"/>
          <w:bdr w:val="none" w:sz="0" w:space="0" w:color="auto"/>
          <w:lang w:val="en-GB" w:eastAsia="es-ES_tradnl"/>
        </w:rPr>
        <w:lastRenderedPageBreak/>
        <w:t>experiment Hypoxyprobe</w:t>
      </w:r>
      <w:r w:rsidR="006567E8" w:rsidRPr="00EA2527">
        <w:rPr>
          <w:rFonts w:ascii="Book Antiqua" w:hAnsi="Book Antiqua" w:cs="Tahoma"/>
          <w:bdr w:val="none" w:sz="0" w:space="0" w:color="auto"/>
          <w:vertAlign w:val="superscript"/>
          <w:lang w:val="en-GB" w:eastAsia="es-ES_tradnl"/>
        </w:rPr>
        <w:t>®</w:t>
      </w:r>
      <w:r w:rsidR="006567E8" w:rsidRPr="00EA2527">
        <w:rPr>
          <w:rFonts w:ascii="Book Antiqua" w:hAnsi="Book Antiqua" w:cs="Arial"/>
          <w:bdr w:val="none" w:sz="0" w:space="0" w:color="auto"/>
          <w:lang w:val="en-GB" w:eastAsia="es-ES_tradnl"/>
        </w:rPr>
        <w:t xml:space="preserve"> was administered endovenously to 5 anaesthetized Large White pigs (70-90 </w:t>
      </w:r>
      <w:r w:rsidR="00410D84" w:rsidRPr="00EA2527">
        <w:rPr>
          <w:rFonts w:ascii="Book Antiqua" w:hAnsi="Book Antiqua" w:cs="Arial"/>
          <w:bdr w:val="none" w:sz="0" w:space="0" w:color="auto"/>
          <w:lang w:val="en-GB" w:eastAsia="es-ES_tradnl"/>
        </w:rPr>
        <w:t>k</w:t>
      </w:r>
      <w:r w:rsidR="006567E8" w:rsidRPr="00EA2527">
        <w:rPr>
          <w:rFonts w:ascii="Book Antiqua" w:hAnsi="Book Antiqua" w:cs="Arial"/>
          <w:bdr w:val="none" w:sz="0" w:space="0" w:color="auto"/>
          <w:lang w:val="en-GB" w:eastAsia="es-ES_tradnl"/>
        </w:rPr>
        <w:t>g)</w:t>
      </w:r>
      <w:r w:rsidR="005B7608" w:rsidRPr="00EA2527">
        <w:rPr>
          <w:rFonts w:ascii="Book Antiqua" w:hAnsi="Book Antiqua" w:cs="Arial"/>
          <w:bdr w:val="none" w:sz="0" w:space="0" w:color="auto"/>
          <w:lang w:val="en-GB" w:eastAsia="es-ES_tradnl"/>
        </w:rPr>
        <w:t xml:space="preserve">. </w:t>
      </w:r>
      <w:r w:rsidR="006567E8" w:rsidRPr="00EA2527">
        <w:rPr>
          <w:rFonts w:ascii="Book Antiqua" w:hAnsi="Book Antiqua" w:cs="Arial"/>
          <w:bdr w:val="none" w:sz="0" w:space="0" w:color="auto"/>
          <w:lang w:val="en-GB" w:eastAsia="es-ES_tradnl"/>
        </w:rPr>
        <w:t>Then</w:t>
      </w:r>
      <w:r w:rsidR="000F4A5E" w:rsidRPr="00EA2527">
        <w:rPr>
          <w:rFonts w:ascii="Book Antiqua" w:hAnsi="Book Antiqua" w:cs="Arial"/>
          <w:bdr w:val="none" w:sz="0" w:space="0" w:color="auto"/>
          <w:lang w:val="en-GB" w:eastAsia="es-ES_tradnl"/>
        </w:rPr>
        <w:t>,</w:t>
      </w:r>
      <w:r w:rsidR="006567E8" w:rsidRPr="00EA2527">
        <w:rPr>
          <w:rFonts w:ascii="Book Antiqua" w:hAnsi="Book Antiqua" w:cs="Arial"/>
          <w:bdr w:val="none" w:sz="0" w:space="0" w:color="auto"/>
          <w:lang w:val="en-GB" w:eastAsia="es-ES_tradnl"/>
        </w:rPr>
        <w:t xml:space="preserve"> an oral DBE was performed for 60 min, and after euthanasia, the presence of hypoxic areas in the pancreas assessed by immunostaining. Results demonstrated the pre</w:t>
      </w:r>
      <w:r w:rsidR="00AB5321" w:rsidRPr="00EA2527">
        <w:rPr>
          <w:rFonts w:ascii="Book Antiqua" w:hAnsi="Book Antiqua" w:cs="Arial"/>
          <w:bdr w:val="none" w:sz="0" w:space="0" w:color="auto"/>
          <w:lang w:val="en-GB" w:eastAsia="es-ES_tradnl"/>
        </w:rPr>
        <w:t xml:space="preserve">sence of focal areas positively </w:t>
      </w:r>
      <w:r w:rsidR="006567E8" w:rsidRPr="00EA2527">
        <w:rPr>
          <w:rFonts w:ascii="Book Antiqua" w:hAnsi="Book Antiqua" w:cs="Arial"/>
          <w:bdr w:val="none" w:sz="0" w:space="0" w:color="auto"/>
          <w:lang w:val="en-GB" w:eastAsia="es-ES_tradnl"/>
        </w:rPr>
        <w:t>stained for pimonidazole adducts</w:t>
      </w:r>
      <w:r w:rsidR="00A42B18" w:rsidRPr="00EA2527">
        <w:rPr>
          <w:rFonts w:ascii="Book Antiqua" w:hAnsi="Book Antiqua" w:cs="Arial"/>
          <w:bdr w:val="none" w:sz="0" w:space="0" w:color="auto"/>
          <w:lang w:val="en-GB" w:eastAsia="es-ES_tradnl"/>
        </w:rPr>
        <w:t xml:space="preserve"> (Figure 3)</w:t>
      </w:r>
      <w:r w:rsidR="006567E8" w:rsidRPr="00EA2527">
        <w:rPr>
          <w:rFonts w:ascii="Book Antiqua" w:hAnsi="Book Antiqua" w:cs="Arial"/>
          <w:bdr w:val="none" w:sz="0" w:space="0" w:color="auto"/>
          <w:lang w:val="en-GB" w:eastAsia="es-ES_tradnl"/>
        </w:rPr>
        <w:t>, which was an unequivocal demonstration of pancre</w:t>
      </w:r>
      <w:r w:rsidR="00AB0698" w:rsidRPr="00EA2527">
        <w:rPr>
          <w:rFonts w:ascii="Book Antiqua" w:hAnsi="Book Antiqua" w:cs="Arial"/>
          <w:bdr w:val="none" w:sz="0" w:space="0" w:color="auto"/>
          <w:lang w:val="en-GB" w:eastAsia="es-ES_tradnl"/>
        </w:rPr>
        <w:t xml:space="preserve">atic hypoxia (proof of concept). </w:t>
      </w:r>
      <w:r w:rsidR="00AB5321" w:rsidRPr="00EA2527">
        <w:rPr>
          <w:rFonts w:ascii="Book Antiqua" w:hAnsi="Book Antiqua" w:cs="Arial"/>
          <w:bdr w:val="none" w:sz="0" w:space="0" w:color="auto"/>
          <w:lang w:val="en-GB" w:eastAsia="es-ES_tradnl"/>
        </w:rPr>
        <w:t>Like</w:t>
      </w:r>
      <w:r w:rsidR="006567E8" w:rsidRPr="00EA2527">
        <w:rPr>
          <w:rFonts w:ascii="Book Antiqua" w:hAnsi="Book Antiqua" w:cs="Arial"/>
          <w:bdr w:val="none" w:sz="0" w:space="0" w:color="auto"/>
          <w:lang w:val="en-GB" w:eastAsia="es-ES_tradnl"/>
        </w:rPr>
        <w:t xml:space="preserve"> in the previous </w:t>
      </w:r>
      <w:r w:rsidR="00AB5321" w:rsidRPr="00EA2527">
        <w:rPr>
          <w:rFonts w:ascii="Book Antiqua" w:hAnsi="Book Antiqua" w:cs="Arial"/>
          <w:bdr w:val="none" w:sz="0" w:space="0" w:color="auto"/>
          <w:lang w:val="en-GB" w:eastAsia="es-ES_tradnl"/>
        </w:rPr>
        <w:t>experiment</w:t>
      </w:r>
      <w:r w:rsidR="006567E8" w:rsidRPr="00EA2527">
        <w:rPr>
          <w:rFonts w:ascii="Book Antiqua" w:hAnsi="Book Antiqua" w:cs="Arial"/>
          <w:bdr w:val="none" w:sz="0" w:space="0" w:color="auto"/>
          <w:lang w:val="en-GB" w:eastAsia="es-ES_tradnl"/>
        </w:rPr>
        <w:t xml:space="preserve"> the hypoxic areas were preferentially located (more abundant and wider) in the tail of the pancreas, and affected the exocrine and endocrine components. Although pancreatic hypoxia </w:t>
      </w:r>
      <w:r w:rsidR="00AB5321" w:rsidRPr="00EA2527">
        <w:rPr>
          <w:rFonts w:ascii="Book Antiqua" w:hAnsi="Book Antiqua" w:cs="Arial"/>
          <w:bdr w:val="none" w:sz="0" w:space="0" w:color="auto"/>
          <w:lang w:val="en-GB" w:eastAsia="es-ES_tradnl"/>
        </w:rPr>
        <w:t xml:space="preserve">associated to oral DBE </w:t>
      </w:r>
      <w:r w:rsidR="006567E8" w:rsidRPr="00EA2527">
        <w:rPr>
          <w:rFonts w:ascii="Book Antiqua" w:hAnsi="Book Antiqua" w:cs="Arial"/>
          <w:bdr w:val="none" w:sz="0" w:space="0" w:color="auto"/>
          <w:lang w:val="en-GB" w:eastAsia="es-ES_tradnl"/>
        </w:rPr>
        <w:t xml:space="preserve">was conceptually demonstrated </w:t>
      </w:r>
      <w:r w:rsidR="00AB5321" w:rsidRPr="00EA2527">
        <w:rPr>
          <w:rFonts w:ascii="Book Antiqua" w:hAnsi="Book Antiqua" w:cs="Arial"/>
          <w:bdr w:val="none" w:sz="0" w:space="0" w:color="auto"/>
          <w:lang w:val="en-GB" w:eastAsia="es-ES_tradnl"/>
        </w:rPr>
        <w:t>in this study</w:t>
      </w:r>
      <w:r w:rsidR="00D6701F" w:rsidRPr="00EA2527">
        <w:rPr>
          <w:rFonts w:ascii="Book Antiqua" w:hAnsi="Book Antiqua" w:cs="Arial"/>
          <w:bdr w:val="none" w:sz="0" w:space="0" w:color="auto"/>
          <w:lang w:val="en-GB" w:eastAsia="es-ES_tradnl"/>
        </w:rPr>
        <w:t>,</w:t>
      </w:r>
      <w:r w:rsidR="00AB5321" w:rsidRPr="00EA2527">
        <w:rPr>
          <w:rFonts w:ascii="Book Antiqua" w:hAnsi="Book Antiqua" w:cs="Arial"/>
          <w:bdr w:val="none" w:sz="0" w:space="0" w:color="auto"/>
          <w:lang w:val="en-GB" w:eastAsia="es-ES_tradnl"/>
        </w:rPr>
        <w:t xml:space="preserve"> it </w:t>
      </w:r>
      <w:r w:rsidR="00AC4D77" w:rsidRPr="00EA2527">
        <w:rPr>
          <w:rFonts w:ascii="Book Antiqua" w:hAnsi="Book Antiqua" w:cs="Arial"/>
          <w:bdr w:val="none" w:sz="0" w:space="0" w:color="auto"/>
          <w:lang w:val="en-GB" w:eastAsia="es-ES_tradnl"/>
        </w:rPr>
        <w:t xml:space="preserve">could not </w:t>
      </w:r>
      <w:r w:rsidR="00AB5321" w:rsidRPr="00EA2527">
        <w:rPr>
          <w:rFonts w:ascii="Book Antiqua" w:hAnsi="Book Antiqua" w:cs="Arial"/>
          <w:bdr w:val="none" w:sz="0" w:space="0" w:color="auto"/>
          <w:lang w:val="en-GB" w:eastAsia="es-ES_tradnl"/>
        </w:rPr>
        <w:t>be concluded</w:t>
      </w:r>
      <w:r w:rsidR="006567E8" w:rsidRPr="00EA2527">
        <w:rPr>
          <w:rFonts w:ascii="Book Antiqua" w:hAnsi="Book Antiqua" w:cs="Arial"/>
          <w:bdr w:val="none" w:sz="0" w:space="0" w:color="auto"/>
          <w:lang w:val="en-GB" w:eastAsia="es-ES_tradnl"/>
        </w:rPr>
        <w:t xml:space="preserve"> that the direct cause of the hyp</w:t>
      </w:r>
      <w:r w:rsidR="00AB5321" w:rsidRPr="00EA2527">
        <w:rPr>
          <w:rFonts w:ascii="Book Antiqua" w:hAnsi="Book Antiqua" w:cs="Arial"/>
          <w:bdr w:val="none" w:sz="0" w:space="0" w:color="auto"/>
          <w:lang w:val="en-GB" w:eastAsia="es-ES_tradnl"/>
        </w:rPr>
        <w:t xml:space="preserve">oxia suffered by the pancreas </w:t>
      </w:r>
      <w:r w:rsidR="00AC4D77" w:rsidRPr="00EA2527">
        <w:rPr>
          <w:rFonts w:ascii="Book Antiqua" w:hAnsi="Book Antiqua" w:cs="Arial"/>
          <w:bdr w:val="none" w:sz="0" w:space="0" w:color="auto"/>
          <w:lang w:val="en-GB" w:eastAsia="es-ES_tradnl"/>
        </w:rPr>
        <w:t xml:space="preserve">was </w:t>
      </w:r>
      <w:r w:rsidR="006567E8" w:rsidRPr="00EA2527">
        <w:rPr>
          <w:rFonts w:ascii="Book Antiqua" w:hAnsi="Book Antiqua" w:cs="Arial"/>
          <w:bdr w:val="none" w:sz="0" w:space="0" w:color="auto"/>
          <w:lang w:val="en-GB" w:eastAsia="es-ES_tradnl"/>
        </w:rPr>
        <w:t xml:space="preserve">DBE. </w:t>
      </w:r>
      <w:r w:rsidR="00AC4D77" w:rsidRPr="00EA2527">
        <w:rPr>
          <w:rFonts w:ascii="Book Antiqua" w:hAnsi="Book Antiqua" w:cs="Arial"/>
          <w:bdr w:val="none" w:sz="0" w:space="0" w:color="auto"/>
          <w:lang w:val="en-GB" w:eastAsia="es-ES_tradnl"/>
        </w:rPr>
        <w:t>In theory, t</w:t>
      </w:r>
      <w:r w:rsidR="006567E8" w:rsidRPr="00EA2527">
        <w:rPr>
          <w:rFonts w:ascii="Book Antiqua" w:hAnsi="Book Antiqua" w:cs="Arial"/>
          <w:bdr w:val="none" w:sz="0" w:space="0" w:color="auto"/>
          <w:lang w:val="en-GB" w:eastAsia="es-ES_tradnl"/>
        </w:rPr>
        <w:t xml:space="preserve">he </w:t>
      </w:r>
      <w:r w:rsidR="00D6701F" w:rsidRPr="00EA2527">
        <w:rPr>
          <w:rFonts w:ascii="Book Antiqua" w:hAnsi="Book Antiqua" w:cs="Arial"/>
          <w:bdr w:val="none" w:sz="0" w:space="0" w:color="auto"/>
          <w:lang w:val="en-GB" w:eastAsia="es-ES_tradnl"/>
        </w:rPr>
        <w:t>presence</w:t>
      </w:r>
      <w:r w:rsidR="006567E8" w:rsidRPr="00EA2527">
        <w:rPr>
          <w:rFonts w:ascii="Book Antiqua" w:hAnsi="Book Antiqua" w:cs="Arial"/>
          <w:bdr w:val="none" w:sz="0" w:space="0" w:color="auto"/>
          <w:lang w:val="en-GB" w:eastAsia="es-ES_tradnl"/>
        </w:rPr>
        <w:t xml:space="preserve"> of pimonidazole </w:t>
      </w:r>
      <w:r w:rsidR="002D2134" w:rsidRPr="00EA2527">
        <w:rPr>
          <w:rFonts w:ascii="Book Antiqua" w:hAnsi="Book Antiqua" w:cs="Arial"/>
          <w:bdr w:val="none" w:sz="0" w:space="0" w:color="auto"/>
          <w:lang w:val="en-GB" w:eastAsia="es-ES_tradnl"/>
        </w:rPr>
        <w:t xml:space="preserve">adducts </w:t>
      </w:r>
      <w:r w:rsidR="00AB5321" w:rsidRPr="00EA2527">
        <w:rPr>
          <w:rFonts w:ascii="Book Antiqua" w:hAnsi="Book Antiqua" w:cs="Arial"/>
          <w:bdr w:val="none" w:sz="0" w:space="0" w:color="auto"/>
          <w:lang w:val="en-GB" w:eastAsia="es-ES_tradnl"/>
        </w:rPr>
        <w:t xml:space="preserve">could either be a consequence of </w:t>
      </w:r>
      <w:r w:rsidR="006567E8" w:rsidRPr="00EA2527">
        <w:rPr>
          <w:rFonts w:ascii="Book Antiqua" w:hAnsi="Book Antiqua" w:cs="Arial"/>
          <w:bdr w:val="none" w:sz="0" w:space="0" w:color="auto"/>
          <w:lang w:val="en-GB" w:eastAsia="es-ES_tradnl"/>
        </w:rPr>
        <w:t>reduced blood flow or increased oxygen demands by the pancreatic tissue</w:t>
      </w:r>
      <w:r w:rsidR="00601A0F" w:rsidRPr="00EA2527">
        <w:rPr>
          <w:rFonts w:ascii="Book Antiqua" w:hAnsi="Book Antiqua" w:cs="Arial"/>
          <w:bdr w:val="none" w:sz="0" w:space="0" w:color="auto"/>
          <w:lang w:val="en-GB" w:eastAsia="es-ES_tradnl"/>
        </w:rPr>
        <w:fldChar w:fldCharType="begin"/>
      </w:r>
      <w:r w:rsidR="00D174CA">
        <w:rPr>
          <w:rFonts w:ascii="Book Antiqua" w:hAnsi="Book Antiqua" w:cs="Arial"/>
          <w:bdr w:val="none" w:sz="0" w:space="0" w:color="auto"/>
          <w:lang w:val="en-GB" w:eastAsia="es-ES_tradnl"/>
        </w:rPr>
        <w:instrText xml:space="preserve"> ADDIN EN.CITE &lt;EndNote&gt;&lt;Cite&gt;&lt;Author&gt;Sato&lt;/Author&gt;&lt;Year&gt;2011&lt;/Year&gt;&lt;IDText&gt;Cellular hypoxia of pancreatic beta-cells due to high levels of oxygen consumption for insulin secretion in vitro&lt;/IDText&gt;&lt;DisplayText&gt;&lt;style face="superscript"&gt;[49]&lt;/style&gt;&lt;/DisplayText&gt;&lt;record&gt;&lt;dates&gt;&lt;pub-dates&gt;&lt;date&gt;Apr&lt;/date&gt;&lt;/pub-dates&gt;&lt;year&gt;2011&lt;/year&gt;&lt;/dates&gt;&lt;keywords&gt;&lt;keyword&gt;Animals&lt;/keyword&gt;&lt;keyword&gt;Blotting, Western&lt;/keyword&gt;&lt;keyword&gt;Cell Hypoxia&lt;/keyword&gt;&lt;keyword&gt;Cell Line, Tumor&lt;/keyword&gt;&lt;keyword&gt;Female&lt;/keyword&gt;&lt;keyword&gt;Flow Cytometry&lt;/keyword&gt;&lt;keyword&gt;Immunohistochemistry&lt;/keyword&gt;&lt;keyword&gt;In Vitro Techniques&lt;/keyword&gt;&lt;keyword&gt;Insulin&lt;/keyword&gt;&lt;keyword&gt;Insulin-Secreting Cells&lt;/keyword&gt;&lt;keyword&gt;Mice&lt;/keyword&gt;&lt;keyword&gt;Mice, Inbred C57BL&lt;/keyword&gt;&lt;keyword&gt;Oxygen Consumption&lt;/keyword&gt;&lt;/keywords&gt;&lt;urls&gt;&lt;related-urls&gt;&lt;url&gt;https://www.ncbi.nlm.nih.gov/pubmed/21296882&lt;/url&gt;&lt;/related-urls&gt;&lt;/urls&gt;&lt;isbn&gt;1083-351X&lt;/isbn&gt;&lt;custom2&gt;PMC3069454&lt;/custom2&gt;&lt;titles&gt;&lt;title&gt;Cellular hypoxia of pancreatic beta-cells due to high levels of oxygen consumption for insulin secretion in vitro&lt;/title&gt;&lt;secondary-title&gt;J Biol Chem&lt;/secondary-title&gt;&lt;/titles&gt;&lt;pages&gt;12524-32&lt;/pages&gt;&lt;number&gt;14&lt;/number&gt;&lt;contributors&gt;&lt;authors&gt;&lt;author&gt;Sato, Y.&lt;/author&gt;&lt;author&gt;Endo, H.&lt;/author&gt;&lt;author&gt;Okuyama, H.&lt;/author&gt;&lt;author&gt;Takeda, T.&lt;/author&gt;&lt;author&gt;Iwahashi, H.&lt;/author&gt;&lt;author&gt;Imagawa, A.&lt;/author&gt;&lt;author&gt;Yamagata, K.&lt;/author&gt;&lt;author&gt;Shimomura, I.&lt;/author&gt;&lt;author&gt;Inoue, M.&lt;/author&gt;&lt;/authors&gt;&lt;/contributors&gt;&lt;edition&gt;2011/02/04&lt;/edition&gt;&lt;language&gt;eng&lt;/language&gt;&lt;added-date format="utc"&gt;1489563590&lt;/added-date&gt;&lt;ref-type name="Journal Article"&gt;17&lt;/ref-type&gt;&lt;rec-number&gt;2158&lt;/rec-number&gt;&lt;last-updated-date format="utc"&gt;1489563590&lt;/last-updated-date&gt;&lt;accession-num&gt;21296882&lt;/accession-num&gt;&lt;electronic-resource-num&gt;10.1074/jbc.M110.194738&lt;/electronic-resource-num&gt;&lt;volume&gt;286&lt;/volume&gt;&lt;/record&gt;&lt;/Cite&gt;&lt;/EndNote&gt;</w:instrText>
      </w:r>
      <w:r w:rsidR="00601A0F" w:rsidRPr="00EA2527">
        <w:rPr>
          <w:rFonts w:ascii="Book Antiqua" w:hAnsi="Book Antiqua" w:cs="Arial"/>
          <w:bdr w:val="none" w:sz="0" w:space="0" w:color="auto"/>
          <w:lang w:val="en-GB" w:eastAsia="es-ES_tradnl"/>
        </w:rPr>
        <w:fldChar w:fldCharType="separate"/>
      </w:r>
      <w:r w:rsidR="00D174CA" w:rsidRPr="00D174CA">
        <w:rPr>
          <w:rFonts w:ascii="Book Antiqua" w:hAnsi="Book Antiqua" w:cs="Arial"/>
          <w:noProof/>
          <w:bdr w:val="none" w:sz="0" w:space="0" w:color="auto"/>
          <w:vertAlign w:val="superscript"/>
          <w:lang w:val="en-GB" w:eastAsia="es-ES_tradnl"/>
        </w:rPr>
        <w:t>[49]</w:t>
      </w:r>
      <w:r w:rsidR="00601A0F" w:rsidRPr="00EA2527">
        <w:rPr>
          <w:rFonts w:ascii="Book Antiqua" w:hAnsi="Book Antiqua" w:cs="Arial"/>
          <w:bdr w:val="none" w:sz="0" w:space="0" w:color="auto"/>
          <w:lang w:val="en-GB" w:eastAsia="es-ES_tradnl"/>
        </w:rPr>
        <w:fldChar w:fldCharType="end"/>
      </w:r>
      <w:r w:rsidR="006567E8" w:rsidRPr="00EA2527">
        <w:rPr>
          <w:rFonts w:ascii="Book Antiqua" w:hAnsi="Book Antiqua" w:cs="Arial"/>
          <w:bdr w:val="none" w:sz="0" w:space="0" w:color="auto"/>
          <w:lang w:val="en-GB" w:eastAsia="es-ES_tradnl"/>
        </w:rPr>
        <w:t xml:space="preserve">, thus further studies </w:t>
      </w:r>
      <w:r w:rsidR="00AC4D77" w:rsidRPr="00EA2527">
        <w:rPr>
          <w:rFonts w:ascii="Book Antiqua" w:hAnsi="Book Antiqua" w:cs="Arial"/>
          <w:bdr w:val="none" w:sz="0" w:space="0" w:color="auto"/>
          <w:lang w:val="en-GB" w:eastAsia="es-ES_tradnl"/>
        </w:rPr>
        <w:t xml:space="preserve">were </w:t>
      </w:r>
      <w:r w:rsidR="000F4A5E" w:rsidRPr="00EA2527">
        <w:rPr>
          <w:rFonts w:ascii="Book Antiqua" w:hAnsi="Book Antiqua" w:cs="Arial"/>
          <w:bdr w:val="none" w:sz="0" w:space="0" w:color="auto"/>
          <w:lang w:val="en-GB" w:eastAsia="es-ES_tradnl"/>
        </w:rPr>
        <w:t xml:space="preserve">needed </w:t>
      </w:r>
      <w:r w:rsidR="006567E8" w:rsidRPr="00EA2527">
        <w:rPr>
          <w:rFonts w:ascii="Book Antiqua" w:hAnsi="Book Antiqua" w:cs="Arial"/>
          <w:bdr w:val="none" w:sz="0" w:space="0" w:color="auto"/>
          <w:lang w:val="en-GB" w:eastAsia="es-ES_tradnl"/>
        </w:rPr>
        <w:t>to</w:t>
      </w:r>
      <w:r w:rsidR="000F4A5E" w:rsidRPr="00EA2527">
        <w:rPr>
          <w:rFonts w:ascii="Book Antiqua" w:hAnsi="Book Antiqua" w:cs="Arial"/>
          <w:bdr w:val="none" w:sz="0" w:space="0" w:color="auto"/>
          <w:lang w:val="en-GB" w:eastAsia="es-ES_tradnl"/>
        </w:rPr>
        <w:t xml:space="preserve"> directly</w:t>
      </w:r>
      <w:r w:rsidR="006567E8" w:rsidRPr="00EA2527">
        <w:rPr>
          <w:rFonts w:ascii="Book Antiqua" w:hAnsi="Book Antiqua" w:cs="Arial"/>
          <w:bdr w:val="none" w:sz="0" w:space="0" w:color="auto"/>
          <w:lang w:val="en-GB" w:eastAsia="es-ES_tradnl"/>
        </w:rPr>
        <w:t xml:space="preserve"> assess </w:t>
      </w:r>
      <w:r w:rsidR="00AB5321" w:rsidRPr="00EA2527">
        <w:rPr>
          <w:rFonts w:ascii="Book Antiqua" w:hAnsi="Book Antiqua" w:cs="Arial"/>
          <w:bdr w:val="none" w:sz="0" w:space="0" w:color="auto"/>
          <w:lang w:val="en-GB" w:eastAsia="es-ES_tradnl"/>
        </w:rPr>
        <w:t xml:space="preserve">if </w:t>
      </w:r>
      <w:r w:rsidR="006567E8" w:rsidRPr="00EA2527">
        <w:rPr>
          <w:rFonts w:ascii="Book Antiqua" w:hAnsi="Book Antiqua" w:cs="Arial"/>
          <w:bdr w:val="none" w:sz="0" w:space="0" w:color="auto"/>
          <w:lang w:val="en-GB" w:eastAsia="es-ES_tradnl"/>
        </w:rPr>
        <w:t xml:space="preserve">a reduced perfusion of the pancreas </w:t>
      </w:r>
      <w:r w:rsidR="00AB5321" w:rsidRPr="00EA2527">
        <w:rPr>
          <w:rFonts w:ascii="Book Antiqua" w:hAnsi="Book Antiqua" w:cs="Arial"/>
          <w:bdr w:val="none" w:sz="0" w:space="0" w:color="auto"/>
          <w:lang w:val="en-GB" w:eastAsia="es-ES_tradnl"/>
        </w:rPr>
        <w:t xml:space="preserve">do really exist </w:t>
      </w:r>
      <w:r w:rsidR="006567E8" w:rsidRPr="00EA2527">
        <w:rPr>
          <w:rFonts w:ascii="Book Antiqua" w:hAnsi="Book Antiqua" w:cs="Arial"/>
          <w:bdr w:val="none" w:sz="0" w:space="0" w:color="auto"/>
          <w:lang w:val="en-GB" w:eastAsia="es-ES_tradnl"/>
        </w:rPr>
        <w:t xml:space="preserve">during </w:t>
      </w:r>
      <w:r w:rsidR="00AB5321" w:rsidRPr="00EA2527">
        <w:rPr>
          <w:rFonts w:ascii="Book Antiqua" w:hAnsi="Book Antiqua" w:cs="Arial"/>
          <w:bdr w:val="none" w:sz="0" w:space="0" w:color="auto"/>
          <w:lang w:val="en-GB" w:eastAsia="es-ES_tradnl"/>
        </w:rPr>
        <w:t xml:space="preserve">oral </w:t>
      </w:r>
      <w:r w:rsidR="00410D84">
        <w:rPr>
          <w:rFonts w:ascii="Book Antiqua" w:hAnsi="Book Antiqua" w:cs="Arial"/>
          <w:bdr w:val="none" w:sz="0" w:space="0" w:color="auto"/>
          <w:lang w:val="en-GB" w:eastAsia="es-ES_tradnl"/>
        </w:rPr>
        <w:t xml:space="preserve">DBE. </w:t>
      </w:r>
    </w:p>
    <w:p w14:paraId="0116A9AA" w14:textId="394D31C7" w:rsidR="006567E8" w:rsidRPr="00EA2527" w:rsidRDefault="00C90628"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bdr w:val="none" w:sz="0" w:space="0" w:color="auto"/>
          <w:lang w:val="en-GB" w:eastAsia="es-ES_tradnl"/>
        </w:rPr>
      </w:pPr>
      <w:r>
        <w:rPr>
          <w:rFonts w:ascii="Book Antiqua" w:hAnsi="Book Antiqua" w:cs="Arial"/>
          <w:bdr w:val="none" w:sz="0" w:space="0" w:color="auto"/>
          <w:lang w:val="en-GB" w:eastAsia="es-ES_tradnl"/>
        </w:rPr>
        <w:t xml:space="preserve"> </w:t>
      </w:r>
    </w:p>
    <w:p w14:paraId="5D7780C6" w14:textId="4F81A9B5" w:rsidR="006567E8" w:rsidRPr="00EA2527" w:rsidRDefault="006567E8"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i/>
          <w:bdr w:val="none" w:sz="0" w:space="0" w:color="auto"/>
          <w:lang w:val="en-GB" w:eastAsia="es-ES_tradnl"/>
        </w:rPr>
      </w:pPr>
      <w:r w:rsidRPr="00EA2527">
        <w:rPr>
          <w:rFonts w:ascii="Book Antiqua" w:hAnsi="Book Antiqua" w:cs="Arial"/>
          <w:b/>
          <w:bCs/>
          <w:i/>
          <w:bdr w:val="none" w:sz="0" w:space="0" w:color="auto"/>
          <w:lang w:val="en-GB" w:eastAsia="es-ES_tradnl"/>
        </w:rPr>
        <w:t xml:space="preserve">Evidences for reduced perfusion of the pancreas in </w:t>
      </w:r>
      <w:r w:rsidR="00AC4D77" w:rsidRPr="00EA2527">
        <w:rPr>
          <w:rFonts w:ascii="Book Antiqua" w:hAnsi="Book Antiqua" w:cs="Arial"/>
          <w:b/>
          <w:bCs/>
          <w:i/>
          <w:bdr w:val="none" w:sz="0" w:space="0" w:color="auto"/>
          <w:lang w:val="en-GB" w:eastAsia="es-ES_tradnl"/>
        </w:rPr>
        <w:t xml:space="preserve">the oral </w:t>
      </w:r>
      <w:r w:rsidRPr="00EA2527">
        <w:rPr>
          <w:rFonts w:ascii="Book Antiqua" w:hAnsi="Book Antiqua" w:cs="Arial"/>
          <w:b/>
          <w:bCs/>
          <w:i/>
          <w:bdr w:val="none" w:sz="0" w:space="0" w:color="auto"/>
          <w:lang w:val="en-GB" w:eastAsia="es-ES_tradnl"/>
        </w:rPr>
        <w:t>DBE</w:t>
      </w:r>
    </w:p>
    <w:p w14:paraId="4C94179A" w14:textId="5835817D" w:rsidR="00B0649B" w:rsidRPr="00EA2527" w:rsidRDefault="006567E8"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 xml:space="preserve">Blood flow to the human and porcine pancreas is primarily supplied by the celiac and superior mesenteric arteries. </w:t>
      </w:r>
      <w:r w:rsidR="00D8740E" w:rsidRPr="00EA2527">
        <w:rPr>
          <w:rFonts w:ascii="Book Antiqua" w:hAnsi="Book Antiqua" w:cs="Arial"/>
          <w:bdr w:val="none" w:sz="0" w:space="0" w:color="auto"/>
          <w:lang w:val="en-GB" w:eastAsia="es-ES_tradnl"/>
        </w:rPr>
        <w:t xml:space="preserve">These two main </w:t>
      </w:r>
      <w:r w:rsidR="00AB5321" w:rsidRPr="00EA2527">
        <w:rPr>
          <w:rFonts w:ascii="Book Antiqua" w:hAnsi="Book Antiqua" w:cs="Arial"/>
          <w:bdr w:val="none" w:sz="0" w:space="0" w:color="auto"/>
          <w:lang w:val="en-GB" w:eastAsia="es-ES_tradnl"/>
        </w:rPr>
        <w:t>vessels supply</w:t>
      </w:r>
      <w:r w:rsidR="00D8740E" w:rsidRPr="00EA2527">
        <w:rPr>
          <w:rFonts w:ascii="Book Antiqua" w:hAnsi="Book Antiqua" w:cs="Arial"/>
          <w:bdr w:val="none" w:sz="0" w:space="0" w:color="auto"/>
          <w:lang w:val="en-GB" w:eastAsia="es-ES_tradnl"/>
        </w:rPr>
        <w:t xml:space="preserve"> the head and body of the pancreas by a vascular arcade resulting from anastomosis of the cranial and caudal pancreaticoduodenal arteries.</w:t>
      </w:r>
      <w:r w:rsidR="00F973F9" w:rsidRPr="00EA2527">
        <w:rPr>
          <w:rFonts w:ascii="Book Antiqua" w:hAnsi="Book Antiqua" w:cs="Arial"/>
          <w:bdr w:val="none" w:sz="0" w:space="0" w:color="auto"/>
          <w:lang w:val="en-GB" w:eastAsia="es-ES_tradnl"/>
        </w:rPr>
        <w:t xml:space="preserve"> </w:t>
      </w:r>
      <w:r w:rsidR="00B0649B" w:rsidRPr="00EA2527">
        <w:rPr>
          <w:rFonts w:ascii="Book Antiqua" w:hAnsi="Book Antiqua" w:cs="Arial"/>
          <w:bdr w:val="none" w:sz="0" w:space="0" w:color="auto"/>
          <w:lang w:val="en-GB" w:eastAsia="es-ES_tradnl"/>
        </w:rPr>
        <w:t xml:space="preserve">The left pancreatic lobe, </w:t>
      </w:r>
      <w:r w:rsidR="000F4A5E" w:rsidRPr="00EA2527">
        <w:rPr>
          <w:rFonts w:ascii="Book Antiqua" w:hAnsi="Book Antiqua" w:cs="Arial"/>
          <w:bdr w:val="none" w:sz="0" w:space="0" w:color="auto"/>
          <w:lang w:val="en-GB" w:eastAsia="es-ES_tradnl"/>
        </w:rPr>
        <w:t>as mentioned above</w:t>
      </w:r>
      <w:r w:rsidR="00B0649B" w:rsidRPr="00EA2527">
        <w:rPr>
          <w:rFonts w:ascii="Book Antiqua" w:hAnsi="Book Antiqua" w:cs="Arial"/>
          <w:bdr w:val="none" w:sz="0" w:space="0" w:color="auto"/>
          <w:lang w:val="en-GB" w:eastAsia="es-ES_tradnl"/>
        </w:rPr>
        <w:t>, is supplied by a single, terminal, and co</w:t>
      </w:r>
      <w:r w:rsidR="003613C5" w:rsidRPr="00EA2527">
        <w:rPr>
          <w:rFonts w:ascii="Book Antiqua" w:hAnsi="Book Antiqua" w:cs="Arial"/>
          <w:bdr w:val="none" w:sz="0" w:space="0" w:color="auto"/>
          <w:lang w:val="en-GB" w:eastAsia="es-ES_tradnl"/>
        </w:rPr>
        <w:t xml:space="preserve">nstant major pancreatic artery </w:t>
      </w:r>
      <w:r w:rsidR="00AB5321" w:rsidRPr="00EA2527">
        <w:rPr>
          <w:rFonts w:ascii="Book Antiqua" w:hAnsi="Book Antiqua" w:cs="Arial"/>
          <w:bdr w:val="none" w:sz="0" w:space="0" w:color="auto"/>
          <w:lang w:val="en-GB" w:eastAsia="es-ES_tradnl"/>
        </w:rPr>
        <w:t>which arises</w:t>
      </w:r>
      <w:r w:rsidR="004F7940" w:rsidRPr="00EA2527">
        <w:rPr>
          <w:rFonts w:ascii="Book Antiqua" w:hAnsi="Book Antiqua" w:cs="Arial"/>
          <w:bdr w:val="none" w:sz="0" w:space="0" w:color="auto"/>
          <w:lang w:val="en-GB" w:eastAsia="es-ES_tradnl"/>
        </w:rPr>
        <w:t xml:space="preserve"> fro</w:t>
      </w:r>
      <w:r w:rsidR="000F4A5E" w:rsidRPr="00EA2527">
        <w:rPr>
          <w:rFonts w:ascii="Book Antiqua" w:hAnsi="Book Antiqua" w:cs="Arial"/>
          <w:bdr w:val="none" w:sz="0" w:space="0" w:color="auto"/>
          <w:lang w:val="en-GB" w:eastAsia="es-ES_tradnl"/>
        </w:rPr>
        <w:t>m the first portion of the sple</w:t>
      </w:r>
      <w:r w:rsidR="004F7940" w:rsidRPr="00EA2527">
        <w:rPr>
          <w:rFonts w:ascii="Book Antiqua" w:hAnsi="Book Antiqua" w:cs="Arial"/>
          <w:bdr w:val="none" w:sz="0" w:space="0" w:color="auto"/>
          <w:lang w:val="en-GB" w:eastAsia="es-ES_tradnl"/>
        </w:rPr>
        <w:t>n</w:t>
      </w:r>
      <w:r w:rsidR="000F4A5E" w:rsidRPr="00EA2527">
        <w:rPr>
          <w:rFonts w:ascii="Book Antiqua" w:hAnsi="Book Antiqua" w:cs="Arial"/>
          <w:bdr w:val="none" w:sz="0" w:space="0" w:color="auto"/>
          <w:lang w:val="en-GB" w:eastAsia="es-ES_tradnl"/>
        </w:rPr>
        <w:t>ic</w:t>
      </w:r>
      <w:r w:rsidR="004F7940" w:rsidRPr="00EA2527">
        <w:rPr>
          <w:rFonts w:ascii="Book Antiqua" w:hAnsi="Book Antiqua" w:cs="Arial"/>
          <w:bdr w:val="none" w:sz="0" w:space="0" w:color="auto"/>
          <w:lang w:val="en-GB" w:eastAsia="es-ES_tradnl"/>
        </w:rPr>
        <w:t xml:space="preserve"> artery, a branch of the celiac artery</w:t>
      </w:r>
      <w:r w:rsidR="00601A0F" w:rsidRPr="00EA2527">
        <w:rPr>
          <w:rFonts w:ascii="Book Antiqua" w:hAnsi="Book Antiqua" w:cs="Arial"/>
          <w:bdr w:val="none" w:sz="0" w:space="0" w:color="auto"/>
          <w:lang w:val="en-GB" w:eastAsia="es-ES_tradnl"/>
        </w:rPr>
        <w:fldChar w:fldCharType="begin">
          <w:fldData xml:space="preserve">PEVuZE5vdGU+PENpdGU+PEF1dGhvcj5GZXJyZXI8L0F1dGhvcj48WWVhcj4yMDA4PC9ZZWFyPjxJ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</w:fldData>
        </w:fldChar>
      </w:r>
      <w:r w:rsidR="00D174CA">
        <w:rPr>
          <w:rFonts w:ascii="Book Antiqua" w:hAnsi="Book Antiqua" w:cs="Arial"/>
          <w:bdr w:val="none" w:sz="0" w:space="0" w:color="auto"/>
          <w:lang w:val="en-GB" w:eastAsia="es-ES_tradnl"/>
        </w:rPr>
        <w:instrText xml:space="preserve"> ADDIN EN.CITE </w:instrText>
      </w:r>
      <w:r w:rsidR="00D174CA">
        <w:rPr>
          <w:rFonts w:ascii="Book Antiqua" w:hAnsi="Book Antiqua" w:cs="Arial"/>
          <w:bdr w:val="none" w:sz="0" w:space="0" w:color="auto"/>
          <w:lang w:val="en-GB" w:eastAsia="es-ES_tradnl"/>
        </w:rPr>
        <w:fldChar w:fldCharType="begin">
          <w:fldData xml:space="preserve">PEVuZE5vdGU+PENpdGU+PEF1dGhvcj5GZXJyZXI8L0F1dGhvcj48WWVhcj4yMDA4PC9ZZWFyPjxJ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</w:fldData>
        </w:fldChar>
      </w:r>
      <w:r w:rsidR="00D174CA">
        <w:rPr>
          <w:rFonts w:ascii="Book Antiqua" w:hAnsi="Book Antiqua" w:cs="Arial"/>
          <w:bdr w:val="none" w:sz="0" w:space="0" w:color="auto"/>
          <w:lang w:val="en-GB" w:eastAsia="es-ES_tradnl"/>
        </w:rPr>
        <w:instrText xml:space="preserve"> ADDIN EN.CITE.DATA </w:instrText>
      </w:r>
      <w:r w:rsidR="00D174CA">
        <w:rPr>
          <w:rFonts w:ascii="Book Antiqua" w:hAnsi="Book Antiqua" w:cs="Arial"/>
          <w:bdr w:val="none" w:sz="0" w:space="0" w:color="auto"/>
          <w:lang w:val="en-GB" w:eastAsia="es-ES_tradnl"/>
        </w:rPr>
      </w:r>
      <w:r w:rsidR="00D174CA">
        <w:rPr>
          <w:rFonts w:ascii="Book Antiqua" w:hAnsi="Book Antiqua" w:cs="Arial"/>
          <w:bdr w:val="none" w:sz="0" w:space="0" w:color="auto"/>
          <w:lang w:val="en-GB" w:eastAsia="es-ES_tradnl"/>
        </w:rPr>
        <w:fldChar w:fldCharType="end"/>
      </w:r>
      <w:r w:rsidR="00601A0F" w:rsidRPr="00EA2527">
        <w:rPr>
          <w:rFonts w:ascii="Book Antiqua" w:hAnsi="Book Antiqua" w:cs="Arial"/>
          <w:bdr w:val="none" w:sz="0" w:space="0" w:color="auto"/>
          <w:lang w:val="en-GB" w:eastAsia="es-ES_tradnl"/>
        </w:rPr>
      </w:r>
      <w:r w:rsidR="00601A0F" w:rsidRPr="00EA2527">
        <w:rPr>
          <w:rFonts w:ascii="Book Antiqua" w:hAnsi="Book Antiqua" w:cs="Arial"/>
          <w:bdr w:val="none" w:sz="0" w:space="0" w:color="auto"/>
          <w:lang w:val="en-GB" w:eastAsia="es-ES_tradnl"/>
        </w:rPr>
        <w:fldChar w:fldCharType="separate"/>
      </w:r>
      <w:r w:rsidR="00410D84">
        <w:rPr>
          <w:rFonts w:ascii="Book Antiqua" w:hAnsi="Book Antiqua" w:cs="Arial"/>
          <w:noProof/>
          <w:bdr w:val="none" w:sz="0" w:space="0" w:color="auto"/>
          <w:vertAlign w:val="superscript"/>
          <w:lang w:val="en-GB" w:eastAsia="es-ES_tradnl"/>
        </w:rPr>
        <w:t>[41,</w:t>
      </w:r>
      <w:r w:rsidR="00D174CA" w:rsidRPr="00D174CA">
        <w:rPr>
          <w:rFonts w:ascii="Book Antiqua" w:hAnsi="Book Antiqua" w:cs="Arial"/>
          <w:noProof/>
          <w:bdr w:val="none" w:sz="0" w:space="0" w:color="auto"/>
          <w:vertAlign w:val="superscript"/>
          <w:lang w:val="en-GB" w:eastAsia="es-ES_tradnl"/>
        </w:rPr>
        <w:t>50-52]</w:t>
      </w:r>
      <w:r w:rsidR="00601A0F" w:rsidRPr="00EA2527">
        <w:rPr>
          <w:rFonts w:ascii="Book Antiqua" w:hAnsi="Book Antiqua" w:cs="Arial"/>
          <w:bdr w:val="none" w:sz="0" w:space="0" w:color="auto"/>
          <w:lang w:val="en-GB" w:eastAsia="es-ES_tradnl"/>
        </w:rPr>
        <w:fldChar w:fldCharType="end"/>
      </w:r>
      <w:r w:rsidR="004F7940" w:rsidRPr="00EA2527">
        <w:rPr>
          <w:rFonts w:ascii="Book Antiqua" w:hAnsi="Book Antiqua" w:cs="Arial"/>
          <w:bdr w:val="none" w:sz="0" w:space="0" w:color="auto"/>
          <w:lang w:val="en-GB" w:eastAsia="es-ES_tradnl"/>
        </w:rPr>
        <w:t>.</w:t>
      </w:r>
    </w:p>
    <w:p w14:paraId="685A54EC" w14:textId="2E0B8ADE" w:rsidR="006567E8" w:rsidRPr="00EA2527" w:rsidRDefault="00AC4D77" w:rsidP="00EA2527">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Chars="100" w:firstLine="240"/>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To</w:t>
      </w:r>
      <w:r w:rsidR="006567E8" w:rsidRPr="00EA2527">
        <w:rPr>
          <w:rFonts w:ascii="Book Antiqua" w:hAnsi="Book Antiqua" w:cs="Arial"/>
          <w:bdr w:val="none" w:sz="0" w:space="0" w:color="auto"/>
          <w:lang w:val="en-GB" w:eastAsia="es-ES_tradnl"/>
        </w:rPr>
        <w:t xml:space="preserve"> assess whether a reduced perfusion </w:t>
      </w:r>
      <w:r w:rsidRPr="00EA2527">
        <w:rPr>
          <w:rFonts w:ascii="Book Antiqua" w:hAnsi="Book Antiqua" w:cs="Arial"/>
          <w:bdr w:val="none" w:sz="0" w:space="0" w:color="auto"/>
          <w:lang w:val="en-GB" w:eastAsia="es-ES_tradnl"/>
        </w:rPr>
        <w:t xml:space="preserve">of </w:t>
      </w:r>
      <w:r w:rsidR="006567E8" w:rsidRPr="00EA2527">
        <w:rPr>
          <w:rFonts w:ascii="Book Antiqua" w:hAnsi="Book Antiqua" w:cs="Arial"/>
          <w:bdr w:val="none" w:sz="0" w:space="0" w:color="auto"/>
          <w:lang w:val="en-GB" w:eastAsia="es-ES_tradnl"/>
        </w:rPr>
        <w:t xml:space="preserve">the pancreas is associated </w:t>
      </w:r>
      <w:r w:rsidRPr="00EA2527">
        <w:rPr>
          <w:rFonts w:ascii="Book Antiqua" w:hAnsi="Book Antiqua" w:cs="Arial"/>
          <w:bdr w:val="none" w:sz="0" w:space="0" w:color="auto"/>
          <w:lang w:val="en-GB" w:eastAsia="es-ES_tradnl"/>
        </w:rPr>
        <w:t xml:space="preserve">with the </w:t>
      </w:r>
      <w:r w:rsidR="00AB5321" w:rsidRPr="00EA2527">
        <w:rPr>
          <w:rFonts w:ascii="Book Antiqua" w:hAnsi="Book Antiqua" w:cs="Arial"/>
          <w:bdr w:val="none" w:sz="0" w:space="0" w:color="auto"/>
          <w:lang w:val="en-GB" w:eastAsia="es-ES_tradnl"/>
        </w:rPr>
        <w:t xml:space="preserve">oral </w:t>
      </w:r>
      <w:r w:rsidR="006567E8" w:rsidRPr="00EA2527">
        <w:rPr>
          <w:rFonts w:ascii="Book Antiqua" w:hAnsi="Book Antiqua" w:cs="Arial"/>
          <w:bdr w:val="none" w:sz="0" w:space="0" w:color="auto"/>
          <w:lang w:val="en-GB" w:eastAsia="es-ES_tradnl"/>
        </w:rPr>
        <w:t>DBE two experiments were designed</w:t>
      </w:r>
      <w:r w:rsidR="00AB5321" w:rsidRPr="00EA2527">
        <w:rPr>
          <w:rFonts w:ascii="Book Antiqua" w:hAnsi="Book Antiqua" w:cs="Arial"/>
          <w:bdr w:val="none" w:sz="0" w:space="0" w:color="auto"/>
          <w:lang w:val="en-GB" w:eastAsia="es-ES_tradnl"/>
        </w:rPr>
        <w:t xml:space="preserve"> in porcine model</w:t>
      </w:r>
      <w:r w:rsidR="00EA2527">
        <w:rPr>
          <w:rFonts w:ascii="Book Antiqua" w:hAnsi="Book Antiqua" w:cs="Arial"/>
          <w:bdr w:val="none" w:sz="0" w:space="0" w:color="auto"/>
          <w:lang w:val="en-GB" w:eastAsia="es-ES_tradnl"/>
        </w:rPr>
        <w:t>. In a former study</w:t>
      </w:r>
      <w:r w:rsidR="00601A0F" w:rsidRPr="00EA2527">
        <w:rPr>
          <w:rFonts w:ascii="Book Antiqua" w:hAnsi="Book Antiqua" w:cs="Arial"/>
          <w:bdr w:val="none" w:sz="0" w:space="0" w:color="auto"/>
          <w:lang w:val="en-GB" w:eastAsia="es-ES_tradnl"/>
        </w:rPr>
        <w:fldChar w:fldCharType="begin"/>
      </w:r>
      <w:r w:rsidR="00D174CA">
        <w:rPr>
          <w:rFonts w:ascii="Book Antiqua" w:hAnsi="Book Antiqua" w:cs="Arial"/>
          <w:bdr w:val="none" w:sz="0" w:space="0" w:color="auto"/>
          <w:lang w:val="en-GB" w:eastAsia="es-ES_tradnl"/>
        </w:rPr>
        <w:instrText xml:space="preserve"> ADDIN EN.CITE &lt;EndNote&gt;&lt;Cite&gt;&lt;Author&gt;Soria&lt;/Author&gt;&lt;Year&gt;2015&lt;/Year&gt;&lt;IDText&gt;Ischemic etiopathogenesis as the possible origin of post-double baloon enteroscopy pancreatitis. A porcine model study&lt;/IDText&gt;&lt;DisplayText&gt;&lt;style face="superscript"&gt;[39]&lt;/style&gt;&lt;/DisplayText&gt;&lt;record&gt;&lt;dates&gt;&lt;pub-dates&gt;&lt;date&gt;Jan&lt;/date&gt;&lt;/pub-dates&gt;&lt;year&gt;2015&lt;/year&gt;&lt;/dates&gt;&lt;urls&gt;&lt;related-urls&gt;&lt;url&gt;http://www.ncbi.nlm.nih.gov/pubmed/25603327&lt;/url&gt;&lt;/related-urls&gt;&lt;/urls&gt;&lt;isbn&gt;1130-0108&lt;/isbn&gt;&lt;titles&gt;&lt;title&gt;Ischemic etiopathogenesis as the possible origin of post-double baloon enteroscopy pancreatitis. A porcine model study&lt;/title&gt;&lt;secondary-title&gt;Rev Esp Enferm Dig&lt;/secondary-title&gt;&lt;/titles&gt;&lt;pages&gt;17-22&lt;/pages&gt;&lt;number&gt;1&lt;/number&gt;&lt;contributors&gt;&lt;authors&gt;&lt;author&gt;Soria, F.&lt;/author&gt;&lt;author&gt;Pérez-Cuadrado, E.&lt;/author&gt;&lt;author&gt;López-Albors, O.&lt;/author&gt;&lt;author&gt;Morcillo, E.&lt;/author&gt;&lt;author&gt;Sarriá, R.&lt;/author&gt;&lt;author&gt;Candanosa, E.&lt;/author&gt;&lt;author&gt;Esteban, P.&lt;/author&gt;&lt;author&gt;Carballo, L. F.&lt;/author&gt;&lt;author&gt;Navarro, M.&lt;/author&gt;&lt;author&gt;Nacher, V.&lt;/author&gt;&lt;author&gt;Sánchez, F. M.&lt;/author&gt;&lt;author&gt;Latorre, R.&lt;/author&gt;&lt;/authors&gt;&lt;/contributors&gt;&lt;language&gt;eng&lt;/language&gt;&lt;added-date format="utc"&gt;1427113834&lt;/added-date&gt;&lt;ref-type name="Journal Article"&gt;17&lt;/ref-type&gt;&lt;rec-number&gt;1866&lt;/rec-number&gt;&lt;last-updated-date format="utc"&gt;1430039095&lt;/last-updated-date&gt;&lt;accession-num&gt;25603327&lt;/accession-num&gt;&lt;volume&gt;107&lt;/volume&gt;&lt;/record&gt;&lt;/Cite&gt;&lt;/EndNote&gt;</w:instrText>
      </w:r>
      <w:r w:rsidR="00601A0F" w:rsidRPr="00EA2527">
        <w:rPr>
          <w:rFonts w:ascii="Book Antiqua" w:hAnsi="Book Antiqua" w:cs="Arial"/>
          <w:bdr w:val="none" w:sz="0" w:space="0" w:color="auto"/>
          <w:lang w:val="en-GB" w:eastAsia="es-ES_tradnl"/>
        </w:rPr>
        <w:fldChar w:fldCharType="separate"/>
      </w:r>
      <w:r w:rsidR="00D174CA" w:rsidRPr="00D174CA">
        <w:rPr>
          <w:rFonts w:ascii="Book Antiqua" w:hAnsi="Book Antiqua" w:cs="Arial"/>
          <w:noProof/>
          <w:bdr w:val="none" w:sz="0" w:space="0" w:color="auto"/>
          <w:vertAlign w:val="superscript"/>
          <w:lang w:val="en-GB" w:eastAsia="es-ES_tradnl"/>
        </w:rPr>
        <w:t>[39]</w:t>
      </w:r>
      <w:r w:rsidR="00601A0F" w:rsidRPr="00EA2527">
        <w:rPr>
          <w:rFonts w:ascii="Book Antiqua" w:hAnsi="Book Antiqua" w:cs="Arial"/>
          <w:bdr w:val="none" w:sz="0" w:space="0" w:color="auto"/>
          <w:lang w:val="en-GB" w:eastAsia="es-ES_tradnl"/>
        </w:rPr>
        <w:fldChar w:fldCharType="end"/>
      </w:r>
      <w:r w:rsidR="006567E8" w:rsidRPr="00EA2527">
        <w:rPr>
          <w:rFonts w:ascii="Book Antiqua" w:hAnsi="Book Antiqua" w:cs="Arial"/>
          <w:bdr w:val="none" w:sz="0" w:space="0" w:color="auto"/>
          <w:lang w:val="en-GB" w:eastAsia="es-ES_tradnl"/>
        </w:rPr>
        <w:t xml:space="preserve"> an endovascular approach under fluoroscopic guidance was carried out in 10 Large White pigs of 45-50 </w:t>
      </w:r>
      <w:r w:rsidR="00EA2527" w:rsidRPr="00EA2527">
        <w:rPr>
          <w:rFonts w:ascii="Book Antiqua" w:hAnsi="Book Antiqua" w:cs="Arial"/>
          <w:bdr w:val="none" w:sz="0" w:space="0" w:color="auto"/>
          <w:lang w:val="en-GB" w:eastAsia="es-ES_tradnl"/>
        </w:rPr>
        <w:t>k</w:t>
      </w:r>
      <w:r w:rsidR="006567E8" w:rsidRPr="00EA2527">
        <w:rPr>
          <w:rFonts w:ascii="Book Antiqua" w:hAnsi="Book Antiqua" w:cs="Arial"/>
          <w:bdr w:val="none" w:sz="0" w:space="0" w:color="auto"/>
          <w:lang w:val="en-GB" w:eastAsia="es-ES_tradnl"/>
        </w:rPr>
        <w:t>g. The femoral artery was approached and after selective catheterization angiographies of the superior mes</w:t>
      </w:r>
      <w:r w:rsidR="00492EE7" w:rsidRPr="00EA2527">
        <w:rPr>
          <w:rFonts w:ascii="Book Antiqua" w:hAnsi="Book Antiqua" w:cs="Arial"/>
          <w:bdr w:val="none" w:sz="0" w:space="0" w:color="auto"/>
          <w:lang w:val="en-GB" w:eastAsia="es-ES_tradnl"/>
        </w:rPr>
        <w:t>enteric and celiac arteries</w:t>
      </w:r>
      <w:r w:rsidR="006567E8" w:rsidRPr="00EA2527">
        <w:rPr>
          <w:rFonts w:ascii="Book Antiqua" w:hAnsi="Book Antiqua" w:cs="Arial"/>
          <w:bdr w:val="none" w:sz="0" w:space="0" w:color="auto"/>
          <w:lang w:val="en-GB" w:eastAsia="es-ES_tradnl"/>
        </w:rPr>
        <w:t xml:space="preserve"> obtained (time T0). Then, conventional oral DBE was performed f</w:t>
      </w:r>
      <w:r w:rsidR="00AB5321" w:rsidRPr="00EA2527">
        <w:rPr>
          <w:rFonts w:ascii="Book Antiqua" w:hAnsi="Book Antiqua" w:cs="Arial"/>
          <w:bdr w:val="none" w:sz="0" w:space="0" w:color="auto"/>
          <w:lang w:val="en-GB" w:eastAsia="es-ES_tradnl"/>
        </w:rPr>
        <w:t>or 90 min, and at the end of</w:t>
      </w:r>
      <w:r w:rsidR="006567E8" w:rsidRPr="00EA2527">
        <w:rPr>
          <w:rFonts w:ascii="Book Antiqua" w:hAnsi="Book Antiqua" w:cs="Arial"/>
          <w:bdr w:val="none" w:sz="0" w:space="0" w:color="auto"/>
          <w:lang w:val="en-GB" w:eastAsia="es-ES_tradnl"/>
        </w:rPr>
        <w:t xml:space="preserve"> procedure, with the en</w:t>
      </w:r>
      <w:r w:rsidR="00AB5321" w:rsidRPr="00EA2527">
        <w:rPr>
          <w:rFonts w:ascii="Book Antiqua" w:hAnsi="Book Antiqua" w:cs="Arial"/>
          <w:bdr w:val="none" w:sz="0" w:space="0" w:color="auto"/>
          <w:lang w:val="en-GB" w:eastAsia="es-ES_tradnl"/>
        </w:rPr>
        <w:t xml:space="preserve">doscope inserted at </w:t>
      </w:r>
      <w:r w:rsidR="00AB5321" w:rsidRPr="00EA2527">
        <w:rPr>
          <w:rFonts w:ascii="Book Antiqua" w:hAnsi="Book Antiqua" w:cs="Arial"/>
          <w:bdr w:val="none" w:sz="0" w:space="0" w:color="auto"/>
          <w:lang w:val="en-GB" w:eastAsia="es-ES_tradnl"/>
        </w:rPr>
        <w:lastRenderedPageBreak/>
        <w:t>maximum dep</w:t>
      </w:r>
      <w:r w:rsidR="006567E8" w:rsidRPr="00EA2527">
        <w:rPr>
          <w:rFonts w:ascii="Book Antiqua" w:hAnsi="Book Antiqua" w:cs="Arial"/>
          <w:bdr w:val="none" w:sz="0" w:space="0" w:color="auto"/>
          <w:lang w:val="en-GB" w:eastAsia="es-ES_tradnl"/>
        </w:rPr>
        <w:t xml:space="preserve">th the angiographic study was repeated (time T1). During </w:t>
      </w:r>
      <w:r w:rsidR="00AB5321" w:rsidRPr="00EA2527">
        <w:rPr>
          <w:rFonts w:ascii="Book Antiqua" w:hAnsi="Book Antiqua" w:cs="Arial"/>
          <w:bdr w:val="none" w:sz="0" w:space="0" w:color="auto"/>
          <w:lang w:val="en-GB" w:eastAsia="es-ES_tradnl"/>
        </w:rPr>
        <w:t xml:space="preserve">the procedure </w:t>
      </w:r>
      <w:r w:rsidR="006567E8" w:rsidRPr="00EA2527">
        <w:rPr>
          <w:rFonts w:ascii="Book Antiqua" w:hAnsi="Book Antiqua" w:cs="Arial"/>
          <w:bdr w:val="none" w:sz="0" w:space="0" w:color="auto"/>
          <w:lang w:val="en-GB" w:eastAsia="es-ES_tradnl"/>
        </w:rPr>
        <w:t>continuous estimation of the explored distance was done</w:t>
      </w:r>
      <w:r w:rsidR="00601A0F" w:rsidRPr="00EA2527">
        <w:rPr>
          <w:rFonts w:ascii="Book Antiqua" w:hAnsi="Book Antiqua" w:cs="Arial"/>
          <w:bdr w:val="none" w:sz="0" w:space="0" w:color="auto"/>
          <w:lang w:val="en-GB" w:eastAsia="es-ES_tradnl"/>
        </w:rPr>
        <w:fldChar w:fldCharType="begin"/>
      </w:r>
      <w:r w:rsidR="00D174CA">
        <w:rPr>
          <w:rFonts w:ascii="Book Antiqua" w:hAnsi="Book Antiqua" w:cs="Arial"/>
          <w:bdr w:val="none" w:sz="0" w:space="0" w:color="auto"/>
          <w:lang w:val="en-GB" w:eastAsia="es-ES_tradnl"/>
        </w:rPr>
        <w:instrText xml:space="preserve"> ADDIN EN.CITE &lt;EndNote&gt;&lt;Cite&gt;&lt;Author&gt;López Albors&lt;/Author&gt;&lt;Year&gt;2012&lt;/Year&gt;&lt;IDText&gt;Validity of insertion depth measurement in double-balloon endoscopy&lt;/IDText&gt;&lt;DisplayText&gt;&lt;style face="superscript"&gt;[35]&lt;/style&gt;&lt;/DisplayText&gt;&lt;record&gt;&lt;dates&gt;&lt;pub-dates&gt;&lt;date&gt;Nov&lt;/date&gt;&lt;/pub-dates&gt;&lt;year&gt;2012&lt;/year&gt;&lt;/dates&gt;&lt;keywords&gt;&lt;keyword&gt;Animals&lt;/keyword&gt;&lt;keyword&gt;Double-Balloon Enteroscopy&lt;/keyword&gt;&lt;keyword&gt;Swine&lt;/keyword&gt;&lt;/keywords&gt;&lt;urls&gt;&lt;related-urls&gt;&lt;url&gt;http://www.ncbi.nlm.nih.gov/pubmed/22930174&lt;/url&gt;&lt;/related-urls&gt;&lt;/urls&gt;&lt;isbn&gt;1438-8812&lt;/isbn&gt;&lt;titles&gt;&lt;title&gt;Validity of insertion depth measurement in double-balloon endoscopy&lt;/title&gt;&lt;secondary-title&gt;Endoscopy&lt;/secondary-title&gt;&lt;/titles&gt;&lt;pages&gt;1045-50&lt;/pages&gt;&lt;number&gt;11&lt;/number&gt;&lt;contributors&gt;&lt;authors&gt;&lt;author&gt;López Albors, O.&lt;/author&gt;&lt;author&gt;Soria, F.&lt;/author&gt;&lt;author&gt;Pérez Cuadrado, E.&lt;/author&gt;&lt;author&gt;Morcillo, E.&lt;/author&gt;&lt;author&gt;Martín, C.&lt;/author&gt;&lt;author&gt;Carballo, L. F.&lt;/author&gt;&lt;author&gt;Latorre, R.&lt;/author&gt;&lt;/authors&gt;&lt;/contributors&gt;&lt;language&gt;eng&lt;/language&gt;&lt;added-date format="utc"&gt;1389180450&lt;/added-date&gt;&lt;ref-type name="Journal Article"&gt;17&lt;/ref-type&gt;&lt;rec-number&gt;1472&lt;/rec-number&gt;&lt;last-updated-date format="utc"&gt;1411042482&lt;/last-updated-date&gt;&lt;accession-num&gt;22930174&lt;/accession-num&gt;&lt;electronic-resource-num&gt;10.1055/s-0032-1310106&lt;/electronic-resource-num&gt;&lt;volume&gt;44&lt;/volume&gt;&lt;/record&gt;&lt;/Cite&gt;&lt;/EndNote&gt;</w:instrText>
      </w:r>
      <w:r w:rsidR="00601A0F" w:rsidRPr="00EA2527">
        <w:rPr>
          <w:rFonts w:ascii="Book Antiqua" w:hAnsi="Book Antiqua" w:cs="Arial"/>
          <w:bdr w:val="none" w:sz="0" w:space="0" w:color="auto"/>
          <w:lang w:val="en-GB" w:eastAsia="es-ES_tradnl"/>
        </w:rPr>
        <w:fldChar w:fldCharType="separate"/>
      </w:r>
      <w:r w:rsidR="00D174CA" w:rsidRPr="00D174CA">
        <w:rPr>
          <w:rFonts w:ascii="Book Antiqua" w:hAnsi="Book Antiqua" w:cs="Arial"/>
          <w:noProof/>
          <w:bdr w:val="none" w:sz="0" w:space="0" w:color="auto"/>
          <w:vertAlign w:val="superscript"/>
          <w:lang w:val="en-GB" w:eastAsia="es-ES_tradnl"/>
        </w:rPr>
        <w:t>[35]</w:t>
      </w:r>
      <w:r w:rsidR="00601A0F" w:rsidRPr="00EA2527">
        <w:rPr>
          <w:rFonts w:ascii="Book Antiqua" w:hAnsi="Book Antiqua" w:cs="Arial"/>
          <w:bdr w:val="none" w:sz="0" w:space="0" w:color="auto"/>
          <w:lang w:val="en-GB" w:eastAsia="es-ES_tradnl"/>
        </w:rPr>
        <w:fldChar w:fldCharType="end"/>
      </w:r>
      <w:r w:rsidR="006567E8" w:rsidRPr="00EA2527">
        <w:rPr>
          <w:rFonts w:ascii="Book Antiqua" w:hAnsi="Book Antiqua" w:cs="Arial"/>
          <w:bdr w:val="none" w:sz="0" w:space="0" w:color="auto"/>
          <w:lang w:val="en-GB" w:eastAsia="es-ES_tradnl"/>
        </w:rPr>
        <w:t xml:space="preserve">, but to avoid potential interference of the vascular catheterization neither serum markers of pancreatitis nor histopathological study were </w:t>
      </w:r>
      <w:r w:rsidR="00492EE7" w:rsidRPr="00EA2527">
        <w:rPr>
          <w:rFonts w:ascii="Book Antiqua" w:hAnsi="Book Antiqua" w:cs="Arial"/>
          <w:bdr w:val="none" w:sz="0" w:space="0" w:color="auto"/>
          <w:lang w:val="en-GB" w:eastAsia="es-ES_tradnl"/>
        </w:rPr>
        <w:t>done</w:t>
      </w:r>
      <w:r w:rsidR="006567E8" w:rsidRPr="00EA2527">
        <w:rPr>
          <w:rFonts w:ascii="Book Antiqua" w:hAnsi="Book Antiqua" w:cs="Arial"/>
          <w:bdr w:val="none" w:sz="0" w:space="0" w:color="auto"/>
          <w:lang w:val="en-GB" w:eastAsia="es-ES_tradnl"/>
        </w:rPr>
        <w:t xml:space="preserve">. </w:t>
      </w:r>
      <w:r w:rsidR="00E859C9" w:rsidRPr="00EA2527">
        <w:rPr>
          <w:rFonts w:ascii="Book Antiqua" w:hAnsi="Book Antiqua"/>
          <w:lang w:val="en-GB"/>
        </w:rPr>
        <w:t>At T</w:t>
      </w:r>
      <w:r w:rsidR="00E859C9" w:rsidRPr="00EA2527">
        <w:rPr>
          <w:rFonts w:ascii="Book Antiqua" w:hAnsi="Book Antiqua"/>
          <w:vertAlign w:val="subscript"/>
          <w:lang w:val="en-GB"/>
        </w:rPr>
        <w:t>0,</w:t>
      </w:r>
      <w:r w:rsidR="00E859C9" w:rsidRPr="00EA2527">
        <w:rPr>
          <w:rFonts w:ascii="Book Antiqua" w:hAnsi="Book Antiqua"/>
          <w:lang w:val="en-GB"/>
        </w:rPr>
        <w:t xml:space="preserve"> the cranial mesenteric vascular axis was located mainly to the right</w:t>
      </w:r>
      <w:r w:rsidR="00AB5321" w:rsidRPr="00EA2527">
        <w:rPr>
          <w:rFonts w:ascii="Book Antiqua" w:hAnsi="Book Antiqua"/>
          <w:lang w:val="en-GB"/>
        </w:rPr>
        <w:t xml:space="preserve"> of the spine</w:t>
      </w:r>
      <w:r w:rsidR="00E859C9" w:rsidRPr="00EA2527">
        <w:rPr>
          <w:rFonts w:ascii="Book Antiqua" w:hAnsi="Book Antiqua"/>
          <w:lang w:val="en-GB"/>
        </w:rPr>
        <w:t>, in its usual anatomical position, but</w:t>
      </w:r>
      <w:r w:rsidR="00AB5321" w:rsidRPr="00EA2527">
        <w:rPr>
          <w:rFonts w:ascii="Book Antiqua" w:hAnsi="Book Antiqua"/>
          <w:lang w:val="en-GB"/>
        </w:rPr>
        <w:t xml:space="preserve"> at T1 it </w:t>
      </w:r>
      <w:r w:rsidRPr="00EA2527">
        <w:rPr>
          <w:rFonts w:ascii="Book Antiqua" w:hAnsi="Book Antiqua"/>
          <w:lang w:val="en-GB"/>
        </w:rPr>
        <w:t xml:space="preserve">was </w:t>
      </w:r>
      <w:r w:rsidR="00E859C9" w:rsidRPr="00EA2527">
        <w:rPr>
          <w:rFonts w:ascii="Book Antiqua" w:hAnsi="Book Antiqua"/>
          <w:lang w:val="en-GB"/>
        </w:rPr>
        <w:t xml:space="preserve">completely to the left </w:t>
      </w:r>
      <w:r w:rsidR="00E022F4" w:rsidRPr="00EA2527">
        <w:rPr>
          <w:rFonts w:ascii="Book Antiqua" w:hAnsi="Book Antiqua" w:cs="Arial"/>
          <w:bdr w:val="none" w:sz="0" w:space="0" w:color="auto"/>
          <w:lang w:val="en-GB" w:eastAsia="es-ES_tradnl"/>
        </w:rPr>
        <w:t>(</w:t>
      </w:r>
      <w:r w:rsidR="00AB0698" w:rsidRPr="00EA2527">
        <w:rPr>
          <w:rFonts w:ascii="Book Antiqua" w:hAnsi="Book Antiqua" w:cs="Arial"/>
          <w:bdr w:val="none" w:sz="0" w:space="0" w:color="auto"/>
          <w:lang w:val="en-GB" w:eastAsia="es-ES_tradnl"/>
        </w:rPr>
        <w:t>Figure 4</w:t>
      </w:r>
      <w:r w:rsidR="00E022F4" w:rsidRPr="00EA2527">
        <w:rPr>
          <w:rFonts w:ascii="Book Antiqua" w:hAnsi="Book Antiqua" w:cs="Arial"/>
          <w:bdr w:val="none" w:sz="0" w:space="0" w:color="auto"/>
          <w:lang w:val="en-GB" w:eastAsia="es-ES_tradnl"/>
        </w:rPr>
        <w:t>)</w:t>
      </w:r>
      <w:r w:rsidR="00492EE7" w:rsidRPr="00EA2527">
        <w:rPr>
          <w:rFonts w:ascii="Book Antiqua" w:hAnsi="Book Antiqua" w:cs="Arial"/>
          <w:bdr w:val="none" w:sz="0" w:space="0" w:color="auto"/>
          <w:lang w:val="en-GB" w:eastAsia="es-ES_tradnl"/>
        </w:rPr>
        <w:t>, w</w:t>
      </w:r>
      <w:r w:rsidR="00AB5321" w:rsidRPr="00EA2527">
        <w:rPr>
          <w:rFonts w:ascii="Book Antiqua" w:hAnsi="Book Antiqua" w:cs="Arial"/>
          <w:bdr w:val="none" w:sz="0" w:space="0" w:color="auto"/>
          <w:lang w:val="en-GB" w:eastAsia="es-ES_tradnl"/>
        </w:rPr>
        <w:t>hich was related with</w:t>
      </w:r>
      <w:r w:rsidR="00B92615" w:rsidRPr="00EA2527">
        <w:rPr>
          <w:rFonts w:ascii="Book Antiqua" w:hAnsi="Book Antiqua" w:cs="Arial"/>
          <w:bdr w:val="none" w:sz="0" w:space="0" w:color="auto"/>
          <w:lang w:val="en-GB" w:eastAsia="es-ES_tradnl"/>
        </w:rPr>
        <w:t xml:space="preserve"> the intestinal folding and </w:t>
      </w:r>
      <w:r w:rsidR="00AB5321" w:rsidRPr="00EA2527">
        <w:rPr>
          <w:rFonts w:ascii="Book Antiqua" w:hAnsi="Book Antiqua" w:cs="Arial"/>
          <w:bdr w:val="none" w:sz="0" w:space="0" w:color="auto"/>
          <w:lang w:val="en-GB" w:eastAsia="es-ES_tradnl"/>
        </w:rPr>
        <w:t>the pull</w:t>
      </w:r>
      <w:r w:rsidRPr="00EA2527">
        <w:rPr>
          <w:rFonts w:ascii="Book Antiqua" w:hAnsi="Book Antiqua" w:cs="Arial"/>
          <w:bdr w:val="none" w:sz="0" w:space="0" w:color="auto"/>
          <w:lang w:val="en-GB" w:eastAsia="es-ES_tradnl"/>
        </w:rPr>
        <w:t>-and-</w:t>
      </w:r>
      <w:r w:rsidR="00AB5321" w:rsidRPr="00EA2527">
        <w:rPr>
          <w:rFonts w:ascii="Book Antiqua" w:hAnsi="Book Antiqua" w:cs="Arial"/>
          <w:bdr w:val="none" w:sz="0" w:space="0" w:color="auto"/>
          <w:lang w:val="en-GB" w:eastAsia="es-ES_tradnl"/>
        </w:rPr>
        <w:t xml:space="preserve">push </w:t>
      </w:r>
      <w:r w:rsidR="006E1703" w:rsidRPr="00EA2527">
        <w:rPr>
          <w:rFonts w:ascii="Book Antiqua" w:hAnsi="Book Antiqua" w:cs="Arial"/>
          <w:bdr w:val="none" w:sz="0" w:space="0" w:color="auto"/>
          <w:lang w:val="en-GB" w:eastAsia="es-ES_tradnl"/>
        </w:rPr>
        <w:t>manoeuvres</w:t>
      </w:r>
      <w:r w:rsidR="00AB5321" w:rsidRPr="00EA2527">
        <w:rPr>
          <w:rFonts w:ascii="Book Antiqua" w:hAnsi="Book Antiqua" w:cs="Arial"/>
          <w:bdr w:val="none" w:sz="0" w:space="0" w:color="auto"/>
          <w:lang w:val="en-GB" w:eastAsia="es-ES_tradnl"/>
        </w:rPr>
        <w:t>. Besides, at</w:t>
      </w:r>
      <w:r w:rsidR="00B92615" w:rsidRPr="00EA2527">
        <w:rPr>
          <w:rFonts w:ascii="Book Antiqua" w:hAnsi="Book Antiqua" w:cs="Arial"/>
          <w:bdr w:val="none" w:sz="0" w:space="0" w:color="auto"/>
          <w:lang w:val="en-GB" w:eastAsia="es-ES_tradnl"/>
        </w:rPr>
        <w:t xml:space="preserve"> </w:t>
      </w:r>
      <w:r w:rsidR="005F7D6D" w:rsidRPr="00EA2527">
        <w:rPr>
          <w:rFonts w:ascii="Book Antiqua" w:hAnsi="Book Antiqua"/>
          <w:lang w:val="en-GB"/>
        </w:rPr>
        <w:t>T</w:t>
      </w:r>
      <w:r w:rsidR="005F7D6D" w:rsidRPr="00EA2527">
        <w:rPr>
          <w:rFonts w:ascii="Book Antiqua" w:hAnsi="Book Antiqua"/>
          <w:vertAlign w:val="subscript"/>
          <w:lang w:val="en-GB"/>
        </w:rPr>
        <w:t>1</w:t>
      </w:r>
      <w:r w:rsidR="0053767F" w:rsidRPr="00EA2527">
        <w:rPr>
          <w:rFonts w:ascii="Book Antiqua" w:hAnsi="Book Antiqua"/>
          <w:vertAlign w:val="subscript"/>
          <w:lang w:val="en-GB"/>
        </w:rPr>
        <w:t xml:space="preserve"> </w:t>
      </w:r>
      <w:r w:rsidR="005F7D6D" w:rsidRPr="00EA2527">
        <w:rPr>
          <w:rFonts w:ascii="Book Antiqua" w:hAnsi="Book Antiqua"/>
          <w:lang w:val="en-GB"/>
        </w:rPr>
        <w:t xml:space="preserve">a lack of vascular repletion </w:t>
      </w:r>
      <w:r w:rsidR="00E859C9" w:rsidRPr="00EA2527">
        <w:rPr>
          <w:rFonts w:ascii="Book Antiqua" w:hAnsi="Book Antiqua"/>
          <w:lang w:val="en-GB"/>
        </w:rPr>
        <w:t>was</w:t>
      </w:r>
      <w:r w:rsidR="005F7D6D" w:rsidRPr="00EA2527">
        <w:rPr>
          <w:rFonts w:ascii="Book Antiqua" w:hAnsi="Book Antiqua"/>
          <w:lang w:val="en-GB"/>
        </w:rPr>
        <w:t xml:space="preserve"> seen in the caudal pancreaticoduodenal artery. </w:t>
      </w:r>
      <w:r w:rsidR="00E859C9" w:rsidRPr="00EA2527">
        <w:rPr>
          <w:rFonts w:ascii="Book Antiqua" w:hAnsi="Book Antiqua"/>
          <w:lang w:val="en-GB"/>
        </w:rPr>
        <w:t>There wa</w:t>
      </w:r>
      <w:r w:rsidR="005F7D6D" w:rsidRPr="00EA2527">
        <w:rPr>
          <w:rFonts w:ascii="Book Antiqua" w:hAnsi="Book Antiqua"/>
          <w:lang w:val="en-GB"/>
        </w:rPr>
        <w:t xml:space="preserve">s a </w:t>
      </w:r>
      <w:r w:rsidR="0053767F" w:rsidRPr="00EA2527">
        <w:rPr>
          <w:rFonts w:ascii="Book Antiqua" w:hAnsi="Book Antiqua"/>
          <w:lang w:val="en-GB"/>
        </w:rPr>
        <w:t xml:space="preserve">reduction in the level of </w:t>
      </w:r>
      <w:r w:rsidR="005F7D6D" w:rsidRPr="00EA2527">
        <w:rPr>
          <w:rFonts w:ascii="Book Antiqua" w:hAnsi="Book Antiqua"/>
          <w:lang w:val="en-GB"/>
        </w:rPr>
        <w:t xml:space="preserve">opacification of the branches of the cranial mesenteric artery </w:t>
      </w:r>
      <w:r w:rsidR="0053767F" w:rsidRPr="00EA2527">
        <w:rPr>
          <w:rFonts w:ascii="Book Antiqua" w:hAnsi="Book Antiqua"/>
          <w:lang w:val="en-GB"/>
        </w:rPr>
        <w:t xml:space="preserve">addressed to </w:t>
      </w:r>
      <w:r w:rsidR="005F7D6D" w:rsidRPr="00EA2527">
        <w:rPr>
          <w:rFonts w:ascii="Book Antiqua" w:hAnsi="Book Antiqua"/>
          <w:lang w:val="en-GB"/>
        </w:rPr>
        <w:t xml:space="preserve">the pancreas </w:t>
      </w:r>
      <w:r w:rsidR="0053767F" w:rsidRPr="00EA2527">
        <w:rPr>
          <w:rFonts w:ascii="Book Antiqua" w:hAnsi="Book Antiqua"/>
          <w:lang w:val="en-GB"/>
        </w:rPr>
        <w:t xml:space="preserve">and </w:t>
      </w:r>
      <w:r w:rsidRPr="00EA2527">
        <w:rPr>
          <w:rFonts w:ascii="Book Antiqua" w:hAnsi="Book Antiqua"/>
          <w:lang w:val="en-GB"/>
        </w:rPr>
        <w:t>bowel</w:t>
      </w:r>
      <w:r w:rsidR="005F7D6D" w:rsidRPr="00EA2527">
        <w:rPr>
          <w:rFonts w:ascii="Book Antiqua" w:hAnsi="Book Antiqua"/>
          <w:lang w:val="en-GB"/>
        </w:rPr>
        <w:t xml:space="preserve">. </w:t>
      </w:r>
      <w:r w:rsidRPr="00EA2527">
        <w:rPr>
          <w:rFonts w:ascii="Book Antiqua" w:hAnsi="Book Antiqua"/>
          <w:lang w:val="en-GB"/>
        </w:rPr>
        <w:t>As revealed by the injected contrast t</w:t>
      </w:r>
      <w:r w:rsidR="005F7D6D" w:rsidRPr="00EA2527">
        <w:rPr>
          <w:rFonts w:ascii="Book Antiqua" w:hAnsi="Book Antiqua"/>
          <w:lang w:val="en-GB"/>
        </w:rPr>
        <w:t xml:space="preserve">he perfusion of the </w:t>
      </w:r>
      <w:r w:rsidR="0053767F" w:rsidRPr="00EA2527">
        <w:rPr>
          <w:rFonts w:ascii="Book Antiqua" w:hAnsi="Book Antiqua"/>
          <w:lang w:val="en-GB"/>
        </w:rPr>
        <w:t>jejunal arteries</w:t>
      </w:r>
      <w:r w:rsidRPr="00EA2527">
        <w:rPr>
          <w:rFonts w:ascii="Book Antiqua" w:hAnsi="Book Antiqua"/>
          <w:lang w:val="en-GB"/>
        </w:rPr>
        <w:t>,</w:t>
      </w:r>
      <w:r w:rsidR="0053767F" w:rsidRPr="00EA2527">
        <w:rPr>
          <w:rFonts w:ascii="Book Antiqua" w:hAnsi="Book Antiqua"/>
          <w:lang w:val="en-GB"/>
        </w:rPr>
        <w:t xml:space="preserve"> </w:t>
      </w:r>
      <w:r w:rsidR="005F7D6D" w:rsidRPr="00EA2527">
        <w:rPr>
          <w:rFonts w:ascii="Book Antiqua" w:hAnsi="Book Antiqua"/>
          <w:lang w:val="en-GB"/>
        </w:rPr>
        <w:t>th</w:t>
      </w:r>
      <w:r w:rsidR="0053767F" w:rsidRPr="00EA2527">
        <w:rPr>
          <w:rFonts w:ascii="Book Antiqua" w:hAnsi="Book Antiqua"/>
          <w:lang w:val="en-GB"/>
        </w:rPr>
        <w:t>e network of straight arteries</w:t>
      </w:r>
      <w:r w:rsidR="005F7D6D" w:rsidRPr="00EA2527">
        <w:rPr>
          <w:rFonts w:ascii="Book Antiqua" w:hAnsi="Book Antiqua"/>
          <w:lang w:val="en-GB"/>
        </w:rPr>
        <w:t xml:space="preserve">, </w:t>
      </w:r>
      <w:r w:rsidRPr="00EA2527">
        <w:rPr>
          <w:rFonts w:ascii="Book Antiqua" w:hAnsi="Book Antiqua"/>
          <w:lang w:val="en-GB"/>
        </w:rPr>
        <w:t xml:space="preserve">and </w:t>
      </w:r>
      <w:r w:rsidR="00492EE7" w:rsidRPr="00EA2527">
        <w:rPr>
          <w:rFonts w:ascii="Book Antiqua" w:hAnsi="Book Antiqua"/>
          <w:lang w:val="en-GB"/>
        </w:rPr>
        <w:t xml:space="preserve">the </w:t>
      </w:r>
      <w:r w:rsidR="005F7D6D" w:rsidRPr="00EA2527">
        <w:rPr>
          <w:rFonts w:ascii="Book Antiqua" w:hAnsi="Book Antiqua"/>
          <w:lang w:val="en-GB"/>
        </w:rPr>
        <w:t>capillary ne</w:t>
      </w:r>
      <w:r w:rsidR="0053767F" w:rsidRPr="00EA2527">
        <w:rPr>
          <w:rFonts w:ascii="Book Antiqua" w:hAnsi="Book Antiqua"/>
          <w:lang w:val="en-GB"/>
        </w:rPr>
        <w:t>twork i</w:t>
      </w:r>
      <w:r w:rsidR="00E022F4" w:rsidRPr="00EA2527">
        <w:rPr>
          <w:rFonts w:ascii="Book Antiqua" w:hAnsi="Book Antiqua"/>
          <w:lang w:val="en-GB"/>
        </w:rPr>
        <w:t>n the antimesenteric border</w:t>
      </w:r>
      <w:r w:rsidRPr="00EA2527">
        <w:rPr>
          <w:rFonts w:ascii="Book Antiqua" w:hAnsi="Book Antiqua"/>
          <w:lang w:val="en-GB"/>
        </w:rPr>
        <w:t xml:space="preserve"> of the small intestine was significantly reduced</w:t>
      </w:r>
      <w:r w:rsidR="005F7D6D" w:rsidRPr="00EA2527">
        <w:rPr>
          <w:rFonts w:ascii="Book Antiqua" w:hAnsi="Book Antiqua"/>
          <w:lang w:val="en-GB"/>
        </w:rPr>
        <w:t xml:space="preserve">. </w:t>
      </w:r>
      <w:r w:rsidR="00E022F4" w:rsidRPr="00EA2527">
        <w:rPr>
          <w:rFonts w:ascii="Book Antiqua" w:hAnsi="Book Antiqua"/>
          <w:iCs/>
          <w:lang w:val="en-GB"/>
        </w:rPr>
        <w:t xml:space="preserve">With regards </w:t>
      </w:r>
      <w:r w:rsidR="0053767F" w:rsidRPr="00EA2527">
        <w:rPr>
          <w:rFonts w:ascii="Book Antiqua" w:hAnsi="Book Antiqua"/>
          <w:iCs/>
          <w:lang w:val="en-GB"/>
        </w:rPr>
        <w:t xml:space="preserve">to </w:t>
      </w:r>
      <w:r w:rsidR="00E022F4" w:rsidRPr="00EA2527">
        <w:rPr>
          <w:rFonts w:ascii="Book Antiqua" w:hAnsi="Book Antiqua"/>
          <w:iCs/>
          <w:lang w:val="en-GB"/>
        </w:rPr>
        <w:t>the selective angiography of the celiac trunk, differences between T</w:t>
      </w:r>
      <w:r w:rsidR="00E022F4" w:rsidRPr="00EA2527">
        <w:rPr>
          <w:rFonts w:ascii="Book Antiqua" w:hAnsi="Book Antiqua"/>
          <w:iCs/>
          <w:vertAlign w:val="subscript"/>
          <w:lang w:val="en-GB"/>
        </w:rPr>
        <w:t>0</w:t>
      </w:r>
      <w:r w:rsidR="00E022F4" w:rsidRPr="00EA2527">
        <w:rPr>
          <w:rFonts w:ascii="Book Antiqua" w:hAnsi="Book Antiqua"/>
          <w:iCs/>
          <w:lang w:val="en-GB"/>
        </w:rPr>
        <w:t xml:space="preserve"> and T</w:t>
      </w:r>
      <w:r w:rsidR="00E022F4" w:rsidRPr="00EA2527">
        <w:rPr>
          <w:rFonts w:ascii="Book Antiqua" w:hAnsi="Book Antiqua"/>
          <w:iCs/>
          <w:vertAlign w:val="subscript"/>
          <w:lang w:val="en-GB"/>
        </w:rPr>
        <w:t>1</w:t>
      </w:r>
      <w:r w:rsidR="0053767F" w:rsidRPr="00EA2527">
        <w:rPr>
          <w:rFonts w:ascii="Book Antiqua" w:hAnsi="Book Antiqua"/>
          <w:iCs/>
          <w:vertAlign w:val="subscript"/>
          <w:lang w:val="en-GB"/>
        </w:rPr>
        <w:t xml:space="preserve"> </w:t>
      </w:r>
      <w:r w:rsidR="00586AA0" w:rsidRPr="00EA2527">
        <w:rPr>
          <w:rFonts w:ascii="Book Antiqua" w:hAnsi="Book Antiqua"/>
          <w:iCs/>
          <w:lang w:val="en-GB"/>
        </w:rPr>
        <w:t>were also relevant</w:t>
      </w:r>
      <w:r w:rsidR="00E022F4" w:rsidRPr="00EA2527">
        <w:rPr>
          <w:rFonts w:ascii="Book Antiqua" w:hAnsi="Book Antiqua"/>
          <w:iCs/>
          <w:lang w:val="en-GB"/>
        </w:rPr>
        <w:t xml:space="preserve">. </w:t>
      </w:r>
      <w:r w:rsidRPr="00EA2527">
        <w:rPr>
          <w:rFonts w:ascii="Book Antiqua" w:hAnsi="Book Antiqua"/>
          <w:iCs/>
          <w:lang w:val="en-GB"/>
        </w:rPr>
        <w:t>As it was common in all the experiments, n</w:t>
      </w:r>
      <w:r w:rsidR="00E022F4" w:rsidRPr="00EA2527">
        <w:rPr>
          <w:rFonts w:ascii="Book Antiqua" w:hAnsi="Book Antiqua"/>
          <w:iCs/>
          <w:lang w:val="en-GB"/>
        </w:rPr>
        <w:t>one of the animals presented signs of post-DBE pancreatitis</w:t>
      </w:r>
      <w:r w:rsidR="006567E8" w:rsidRPr="00EA2527">
        <w:rPr>
          <w:rFonts w:ascii="Book Antiqua" w:hAnsi="Book Antiqua" w:cs="Arial"/>
          <w:bdr w:val="none" w:sz="0" w:space="0" w:color="auto"/>
          <w:lang w:val="en-GB" w:eastAsia="es-ES_tradnl"/>
        </w:rPr>
        <w:t xml:space="preserve">. </w:t>
      </w:r>
      <w:r w:rsidR="00BC711C" w:rsidRPr="00EA2527">
        <w:rPr>
          <w:rFonts w:ascii="Book Antiqua" w:hAnsi="Book Antiqua" w:cs="Arial"/>
          <w:bdr w:val="none" w:sz="0" w:space="0" w:color="auto"/>
          <w:lang w:val="en-GB" w:eastAsia="es-ES_tradnl"/>
        </w:rPr>
        <w:t>The study described was</w:t>
      </w:r>
      <w:r w:rsidR="006567E8" w:rsidRPr="00EA2527">
        <w:rPr>
          <w:rFonts w:ascii="Book Antiqua" w:hAnsi="Book Antiqua" w:cs="Arial"/>
          <w:bdr w:val="none" w:sz="0" w:space="0" w:color="auto"/>
          <w:lang w:val="en-GB" w:eastAsia="es-ES_tradnl"/>
        </w:rPr>
        <w:t xml:space="preserve"> most surel</w:t>
      </w:r>
      <w:r w:rsidR="0053767F" w:rsidRPr="00EA2527">
        <w:rPr>
          <w:rFonts w:ascii="Book Antiqua" w:hAnsi="Book Antiqua" w:cs="Arial"/>
          <w:bdr w:val="none" w:sz="0" w:space="0" w:color="auto"/>
          <w:lang w:val="en-GB" w:eastAsia="es-ES_tradnl"/>
        </w:rPr>
        <w:t xml:space="preserve">y the only angiographic </w:t>
      </w:r>
      <w:r w:rsidR="00BC711C" w:rsidRPr="00EA2527">
        <w:rPr>
          <w:rFonts w:ascii="Book Antiqua" w:hAnsi="Book Antiqua" w:cs="Arial"/>
          <w:bdr w:val="none" w:sz="0" w:space="0" w:color="auto"/>
          <w:lang w:val="en-GB" w:eastAsia="es-ES_tradnl"/>
        </w:rPr>
        <w:t xml:space="preserve">evaluation </w:t>
      </w:r>
      <w:r w:rsidR="0053767F" w:rsidRPr="00EA2527">
        <w:rPr>
          <w:rFonts w:ascii="Book Antiqua" w:hAnsi="Book Antiqua" w:cs="Arial"/>
          <w:bdr w:val="none" w:sz="0" w:space="0" w:color="auto"/>
          <w:lang w:val="en-GB" w:eastAsia="es-ES_tradnl"/>
        </w:rPr>
        <w:t>o</w:t>
      </w:r>
      <w:r w:rsidR="00BC711C" w:rsidRPr="00EA2527">
        <w:rPr>
          <w:rFonts w:ascii="Book Antiqua" w:hAnsi="Book Antiqua" w:cs="Arial"/>
          <w:bdr w:val="none" w:sz="0" w:space="0" w:color="auto"/>
          <w:lang w:val="en-GB" w:eastAsia="es-ES_tradnl"/>
        </w:rPr>
        <w:t>f</w:t>
      </w:r>
      <w:r w:rsidR="006567E8" w:rsidRPr="00EA2527">
        <w:rPr>
          <w:rFonts w:ascii="Book Antiqua" w:hAnsi="Book Antiqua" w:cs="Arial"/>
          <w:bdr w:val="none" w:sz="0" w:space="0" w:color="auto"/>
          <w:lang w:val="en-GB" w:eastAsia="es-ES_tradnl"/>
        </w:rPr>
        <w:t xml:space="preserve"> the pancreas and small bowel carried out </w:t>
      </w:r>
      <w:r w:rsidR="00BC711C" w:rsidRPr="00EA2527">
        <w:rPr>
          <w:rFonts w:ascii="Book Antiqua" w:hAnsi="Book Antiqua" w:cs="Arial"/>
          <w:bdr w:val="none" w:sz="0" w:space="0" w:color="auto"/>
          <w:lang w:val="en-GB" w:eastAsia="es-ES_tradnl"/>
        </w:rPr>
        <w:t>simultaneously</w:t>
      </w:r>
      <w:r w:rsidR="006567E8" w:rsidRPr="00EA2527">
        <w:rPr>
          <w:rFonts w:ascii="Book Antiqua" w:hAnsi="Book Antiqua" w:cs="Arial"/>
          <w:bdr w:val="none" w:sz="0" w:space="0" w:color="auto"/>
          <w:lang w:val="en-GB" w:eastAsia="es-ES_tradnl"/>
        </w:rPr>
        <w:t xml:space="preserve"> to DBE. The results give radiological evidences of a reduced </w:t>
      </w:r>
      <w:r w:rsidR="0053767F" w:rsidRPr="00EA2527">
        <w:rPr>
          <w:rFonts w:ascii="Book Antiqua" w:hAnsi="Book Antiqua" w:cs="Arial"/>
          <w:bdr w:val="none" w:sz="0" w:space="0" w:color="auto"/>
          <w:lang w:val="en-GB" w:eastAsia="es-ES_tradnl"/>
        </w:rPr>
        <w:t xml:space="preserve">perfusion to these organs and agree </w:t>
      </w:r>
      <w:r w:rsidR="006567E8" w:rsidRPr="00EA2527">
        <w:rPr>
          <w:rFonts w:ascii="Book Antiqua" w:hAnsi="Book Antiqua" w:cs="Arial"/>
          <w:bdr w:val="none" w:sz="0" w:space="0" w:color="auto"/>
          <w:lang w:val="en-GB" w:eastAsia="es-ES_tradnl"/>
        </w:rPr>
        <w:t xml:space="preserve">with the recommendation of handling the overtube gently during the </w:t>
      </w:r>
      <w:r w:rsidR="009A62BB" w:rsidRPr="00EA2527">
        <w:rPr>
          <w:rFonts w:ascii="Book Antiqua" w:hAnsi="Book Antiqua" w:cs="Arial"/>
          <w:bdr w:val="none" w:sz="0" w:space="0" w:color="auto"/>
          <w:lang w:val="en-GB" w:eastAsia="es-ES_tradnl"/>
        </w:rPr>
        <w:t>push</w:t>
      </w:r>
      <w:r w:rsidR="00BC711C" w:rsidRPr="00EA2527">
        <w:rPr>
          <w:rFonts w:ascii="Book Antiqua" w:hAnsi="Book Antiqua" w:cs="Arial"/>
          <w:bdr w:val="none" w:sz="0" w:space="0" w:color="auto"/>
          <w:lang w:val="en-GB" w:eastAsia="es-ES_tradnl"/>
        </w:rPr>
        <w:t>-</w:t>
      </w:r>
      <w:r w:rsidR="009A62BB" w:rsidRPr="00EA2527">
        <w:rPr>
          <w:rFonts w:ascii="Book Antiqua" w:hAnsi="Book Antiqua" w:cs="Arial"/>
          <w:bdr w:val="none" w:sz="0" w:space="0" w:color="auto"/>
          <w:lang w:val="en-GB" w:eastAsia="es-ES_tradnl"/>
        </w:rPr>
        <w:t>and</w:t>
      </w:r>
      <w:r w:rsidR="00BC711C" w:rsidRPr="00EA2527">
        <w:rPr>
          <w:rFonts w:ascii="Book Antiqua" w:hAnsi="Book Antiqua" w:cs="Arial"/>
          <w:bdr w:val="none" w:sz="0" w:space="0" w:color="auto"/>
          <w:lang w:val="en-GB" w:eastAsia="es-ES_tradnl"/>
        </w:rPr>
        <w:t>-</w:t>
      </w:r>
      <w:r w:rsidR="009A62BB" w:rsidRPr="00EA2527">
        <w:rPr>
          <w:rFonts w:ascii="Book Antiqua" w:hAnsi="Book Antiqua" w:cs="Arial"/>
          <w:bdr w:val="none" w:sz="0" w:space="0" w:color="auto"/>
          <w:lang w:val="en-GB" w:eastAsia="es-ES_tradnl"/>
        </w:rPr>
        <w:t>pull</w:t>
      </w:r>
      <w:r w:rsidR="006567E8" w:rsidRPr="00EA2527">
        <w:rPr>
          <w:rFonts w:ascii="Book Antiqua" w:hAnsi="Book Antiqua" w:cs="Arial"/>
          <w:bdr w:val="none" w:sz="0" w:space="0" w:color="auto"/>
          <w:lang w:val="en-GB" w:eastAsia="es-ES_tradnl"/>
        </w:rPr>
        <w:t xml:space="preserve"> manoeuvres to avoid</w:t>
      </w:r>
      <w:r w:rsidR="00321226" w:rsidRPr="00EA2527">
        <w:rPr>
          <w:rFonts w:ascii="Book Antiqua" w:hAnsi="Book Antiqua" w:cs="Arial"/>
          <w:lang w:val="en-GB"/>
        </w:rPr>
        <w:t xml:space="preserve"> </w:t>
      </w:r>
      <w:r w:rsidR="00AA6F76" w:rsidRPr="00EA2527">
        <w:rPr>
          <w:rFonts w:ascii="Book Antiqua" w:hAnsi="Book Antiqua" w:cs="Arial"/>
          <w:lang w:val="en-GB"/>
        </w:rPr>
        <w:t xml:space="preserve">excessive restrain of the </w:t>
      </w:r>
      <w:r w:rsidR="00BC711C" w:rsidRPr="00EA2527">
        <w:rPr>
          <w:rFonts w:ascii="Book Antiqua" w:hAnsi="Book Antiqua" w:cs="Arial"/>
          <w:lang w:val="en-GB"/>
        </w:rPr>
        <w:t>mesentery</w:t>
      </w:r>
      <w:r w:rsidR="00AA6F76" w:rsidRPr="00EA2527">
        <w:rPr>
          <w:rFonts w:ascii="Book Antiqua" w:hAnsi="Book Antiqua" w:cs="Arial"/>
          <w:lang w:val="en-GB"/>
        </w:rPr>
        <w:t xml:space="preserve"> and </w:t>
      </w:r>
      <w:r w:rsidR="00A83F76" w:rsidRPr="00EA2527">
        <w:rPr>
          <w:rFonts w:ascii="Book Antiqua" w:hAnsi="Book Antiqua" w:cs="Arial"/>
          <w:lang w:val="en-GB"/>
        </w:rPr>
        <w:t xml:space="preserve">the traction force </w:t>
      </w:r>
      <w:r w:rsidR="00BC711C" w:rsidRPr="00EA2527">
        <w:rPr>
          <w:rFonts w:ascii="Book Antiqua" w:hAnsi="Book Antiqua" w:cs="Arial"/>
          <w:lang w:val="en-GB"/>
        </w:rPr>
        <w:t xml:space="preserve">on </w:t>
      </w:r>
      <w:r w:rsidR="0053767F" w:rsidRPr="00EA2527">
        <w:rPr>
          <w:rFonts w:ascii="Book Antiqua" w:hAnsi="Book Antiqua" w:cs="Arial"/>
          <w:lang w:val="en-GB"/>
        </w:rPr>
        <w:t>the pancreas</w:t>
      </w:r>
      <w:r w:rsidR="00601A0F" w:rsidRPr="00EA2527">
        <w:rPr>
          <w:rFonts w:ascii="Book Antiqua" w:hAnsi="Book Antiqua" w:cs="Arial"/>
          <w:lang w:val="en-GB"/>
        </w:rPr>
        <w:fldChar w:fldCharType="begin">
          <w:fldData xml:space="preserve">PEVuZE5vdGU+PENpdGU+PEF1dGhvcj5LaXRhPC9BdXRob3I+PFllYXI+MjAwNzwvWWVhcj48SURU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</w:fldData>
        </w:fldChar>
      </w:r>
      <w:r w:rsidR="00D174CA">
        <w:rPr>
          <w:rFonts w:ascii="Book Antiqua" w:hAnsi="Book Antiqua" w:cs="Arial"/>
          <w:lang w:val="en-GB"/>
        </w:rPr>
        <w:instrText xml:space="preserve"> ADDIN EN.CITE </w:instrText>
      </w:r>
      <w:r w:rsidR="00D174CA">
        <w:rPr>
          <w:rFonts w:ascii="Book Antiqua" w:hAnsi="Book Antiqua" w:cs="Arial"/>
          <w:lang w:val="en-GB"/>
        </w:rPr>
        <w:fldChar w:fldCharType="begin">
          <w:fldData xml:space="preserve">PEVuZE5vdGU+PENpdGU+PEF1dGhvcj5LaXRhPC9BdXRob3I+PFllYXI+MjAwNzwvWWVhcj48SURU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</w:fldData>
        </w:fldChar>
      </w:r>
      <w:r w:rsidR="00D174CA">
        <w:rPr>
          <w:rFonts w:ascii="Book Antiqua" w:hAnsi="Book Antiqua" w:cs="Arial"/>
          <w:lang w:val="en-GB"/>
        </w:rPr>
        <w:instrText xml:space="preserve"> ADDIN EN.CITE.DATA </w:instrText>
      </w:r>
      <w:r w:rsidR="00D174CA">
        <w:rPr>
          <w:rFonts w:ascii="Book Antiqua" w:hAnsi="Book Antiqua" w:cs="Arial"/>
          <w:lang w:val="en-GB"/>
        </w:rPr>
      </w:r>
      <w:r w:rsidR="00D174CA">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D174CA" w:rsidRPr="00D174CA">
        <w:rPr>
          <w:rFonts w:ascii="Book Antiqua" w:hAnsi="Book Antiqua" w:cs="Arial"/>
          <w:noProof/>
          <w:vertAlign w:val="superscript"/>
          <w:lang w:val="en-GB"/>
        </w:rPr>
        <w:t>[27]</w:t>
      </w:r>
      <w:r w:rsidR="00601A0F" w:rsidRPr="00EA2527">
        <w:rPr>
          <w:rFonts w:ascii="Book Antiqua" w:hAnsi="Book Antiqua" w:cs="Arial"/>
          <w:lang w:val="en-GB"/>
        </w:rPr>
        <w:fldChar w:fldCharType="end"/>
      </w:r>
      <w:r w:rsidR="0053767F" w:rsidRPr="00EA2527">
        <w:rPr>
          <w:rFonts w:ascii="Book Antiqua" w:hAnsi="Book Antiqua" w:cs="Arial"/>
          <w:lang w:val="en-GB"/>
        </w:rPr>
        <w:t>.</w:t>
      </w:r>
    </w:p>
    <w:p w14:paraId="6FFA19FA" w14:textId="6D90BDAC" w:rsidR="00F94647" w:rsidRPr="00EA2527" w:rsidRDefault="000253AD" w:rsidP="00EA2527">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Chars="100" w:firstLine="240"/>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A step further in the evaluation of the vascularization of the pancreas during DBE was achieved in a</w:t>
      </w:r>
      <w:r w:rsidR="0053767F" w:rsidRPr="00EA2527">
        <w:rPr>
          <w:rFonts w:ascii="Book Antiqua" w:hAnsi="Book Antiqua" w:cs="Arial"/>
          <w:bdr w:val="none" w:sz="0" w:space="0" w:color="auto"/>
          <w:lang w:val="en-GB" w:eastAsia="es-ES_tradnl"/>
        </w:rPr>
        <w:t xml:space="preserve"> second</w:t>
      </w:r>
      <w:r w:rsidR="00492EE7" w:rsidRPr="00EA2527">
        <w:rPr>
          <w:rFonts w:ascii="Book Antiqua" w:hAnsi="Book Antiqua" w:cs="Arial"/>
          <w:bdr w:val="none" w:sz="0" w:space="0" w:color="auto"/>
          <w:lang w:val="en-GB" w:eastAsia="es-ES_tradnl"/>
        </w:rPr>
        <w:t xml:space="preserve"> experiment (</w:t>
      </w:r>
      <w:r w:rsidR="00BC711C" w:rsidRPr="00EA2527">
        <w:rPr>
          <w:rFonts w:ascii="Book Antiqua" w:hAnsi="Book Antiqua" w:cs="Arial"/>
          <w:bdr w:val="none" w:sz="0" w:space="0" w:color="auto"/>
          <w:lang w:val="en-GB" w:eastAsia="es-ES_tradnl"/>
        </w:rPr>
        <w:t xml:space="preserve">non-published </w:t>
      </w:r>
      <w:r w:rsidR="00492EE7" w:rsidRPr="00EA2527">
        <w:rPr>
          <w:rFonts w:ascii="Book Antiqua" w:hAnsi="Book Antiqua" w:cs="Arial"/>
          <w:bdr w:val="none" w:sz="0" w:space="0" w:color="auto"/>
          <w:lang w:val="en-GB" w:eastAsia="es-ES_tradnl"/>
        </w:rPr>
        <w:t>results)</w:t>
      </w:r>
      <w:r w:rsidRPr="00EA2527">
        <w:rPr>
          <w:rFonts w:ascii="Book Antiqua" w:hAnsi="Book Antiqua" w:cs="Arial"/>
          <w:bdr w:val="none" w:sz="0" w:space="0" w:color="auto"/>
          <w:lang w:val="en-GB" w:eastAsia="es-ES_tradnl"/>
        </w:rPr>
        <w:t xml:space="preserve">. </w:t>
      </w:r>
      <w:r w:rsidR="00D15A3E" w:rsidRPr="00EA2527">
        <w:rPr>
          <w:rFonts w:ascii="Book Antiqua" w:hAnsi="Book Antiqua" w:cs="Arial"/>
          <w:bdr w:val="none" w:sz="0" w:space="0" w:color="auto"/>
          <w:lang w:val="en-GB" w:eastAsia="es-ES_tradnl"/>
        </w:rPr>
        <w:t xml:space="preserve">The </w:t>
      </w:r>
      <w:r w:rsidRPr="00EA2527">
        <w:rPr>
          <w:rFonts w:ascii="Book Antiqua" w:hAnsi="Book Antiqua" w:cs="Arial"/>
          <w:bdr w:val="none" w:sz="0" w:space="0" w:color="auto"/>
          <w:lang w:val="en-GB" w:eastAsia="es-ES_tradnl"/>
        </w:rPr>
        <w:t xml:space="preserve">similar </w:t>
      </w:r>
      <w:r w:rsidR="00D15A3E" w:rsidRPr="00EA2527">
        <w:rPr>
          <w:rFonts w:ascii="Book Antiqua" w:hAnsi="Book Antiqua" w:cs="Arial"/>
          <w:bdr w:val="none" w:sz="0" w:space="0" w:color="auto"/>
          <w:lang w:val="en-GB" w:eastAsia="es-ES_tradnl"/>
        </w:rPr>
        <w:t xml:space="preserve">and genuine </w:t>
      </w:r>
      <w:r w:rsidRPr="00EA2527">
        <w:rPr>
          <w:rFonts w:ascii="Book Antiqua" w:hAnsi="Book Antiqua" w:cs="Arial"/>
          <w:bdr w:val="none" w:sz="0" w:space="0" w:color="auto"/>
          <w:lang w:val="en-GB" w:eastAsia="es-ES_tradnl"/>
        </w:rPr>
        <w:t xml:space="preserve">vascular pattern of the tail of the pancreas in pigs and humans </w:t>
      </w:r>
      <w:r w:rsidR="00492EE7" w:rsidRPr="00EA2527">
        <w:rPr>
          <w:rFonts w:ascii="Book Antiqua" w:hAnsi="Book Antiqua" w:cs="Arial"/>
          <w:bdr w:val="none" w:sz="0" w:space="0" w:color="auto"/>
          <w:lang w:val="en-GB" w:eastAsia="es-ES_tradnl"/>
        </w:rPr>
        <w:t xml:space="preserve">supplied by a major pancreatic artery from the splenic artery, </w:t>
      </w:r>
      <w:r w:rsidRPr="00EA2527">
        <w:rPr>
          <w:rFonts w:ascii="Book Antiqua" w:hAnsi="Book Antiqua" w:cs="Arial"/>
          <w:bdr w:val="none" w:sz="0" w:space="0" w:color="auto"/>
          <w:lang w:val="en-GB" w:eastAsia="es-ES_tradnl"/>
        </w:rPr>
        <w:t xml:space="preserve">lead us to design an </w:t>
      </w:r>
      <w:r w:rsidR="00D15A3E" w:rsidRPr="00EA2527">
        <w:rPr>
          <w:rFonts w:ascii="Book Antiqua" w:hAnsi="Book Antiqua" w:cs="Arial"/>
          <w:bdr w:val="none" w:sz="0" w:space="0" w:color="auto"/>
          <w:lang w:val="en-GB" w:eastAsia="es-ES_tradnl"/>
        </w:rPr>
        <w:t xml:space="preserve">endovascular </w:t>
      </w:r>
      <w:r w:rsidR="00C4260D" w:rsidRPr="00EA2527">
        <w:rPr>
          <w:rFonts w:ascii="Book Antiqua" w:hAnsi="Book Antiqua" w:cs="Arial"/>
          <w:bdr w:val="none" w:sz="0" w:space="0" w:color="auto"/>
          <w:lang w:val="en-GB" w:eastAsia="es-ES_tradnl"/>
        </w:rPr>
        <w:t>super-selective</w:t>
      </w:r>
      <w:r w:rsidRPr="00EA2527">
        <w:rPr>
          <w:rFonts w:ascii="Book Antiqua" w:hAnsi="Book Antiqua" w:cs="Arial"/>
          <w:bdr w:val="none" w:sz="0" w:space="0" w:color="auto"/>
          <w:lang w:val="en-GB" w:eastAsia="es-ES_tradnl"/>
        </w:rPr>
        <w:t xml:space="preserve"> approach to </w:t>
      </w:r>
      <w:r w:rsidR="00BC711C" w:rsidRPr="00EA2527">
        <w:rPr>
          <w:rFonts w:ascii="Book Antiqua" w:hAnsi="Book Antiqua" w:cs="Arial"/>
          <w:bdr w:val="none" w:sz="0" w:space="0" w:color="auto"/>
          <w:lang w:val="en-GB" w:eastAsia="es-ES_tradnl"/>
        </w:rPr>
        <w:t xml:space="preserve">this vessel </w:t>
      </w:r>
      <w:r w:rsidR="00AB0698" w:rsidRPr="00EA2527">
        <w:rPr>
          <w:rFonts w:ascii="Book Antiqua" w:hAnsi="Book Antiqua" w:cs="Arial"/>
          <w:bdr w:val="none" w:sz="0" w:space="0" w:color="auto"/>
          <w:lang w:val="en-GB" w:eastAsia="es-ES_tradnl"/>
        </w:rPr>
        <w:t xml:space="preserve">at the end </w:t>
      </w:r>
      <w:r w:rsidRPr="00EA2527">
        <w:rPr>
          <w:rFonts w:ascii="Book Antiqua" w:hAnsi="Book Antiqua" w:cs="Arial"/>
          <w:bdr w:val="none" w:sz="0" w:space="0" w:color="auto"/>
          <w:lang w:val="en-GB" w:eastAsia="es-ES_tradnl"/>
        </w:rPr>
        <w:t>of a</w:t>
      </w:r>
      <w:r w:rsidR="00BC711C" w:rsidRPr="00EA2527">
        <w:rPr>
          <w:rFonts w:ascii="Book Antiqua" w:hAnsi="Book Antiqua" w:cs="Arial"/>
          <w:bdr w:val="none" w:sz="0" w:space="0" w:color="auto"/>
          <w:lang w:val="en-GB" w:eastAsia="es-ES_tradnl"/>
        </w:rPr>
        <w:t>n oral</w:t>
      </w:r>
      <w:r w:rsidRPr="00EA2527">
        <w:rPr>
          <w:rFonts w:ascii="Book Antiqua" w:hAnsi="Book Antiqua" w:cs="Arial"/>
          <w:bdr w:val="none" w:sz="0" w:space="0" w:color="auto"/>
          <w:lang w:val="en-GB" w:eastAsia="es-ES_tradnl"/>
        </w:rPr>
        <w:t xml:space="preserve"> DBE. 5 pigs (40-50 </w:t>
      </w:r>
      <w:r w:rsidR="00EA2527" w:rsidRPr="00EA2527">
        <w:rPr>
          <w:rFonts w:ascii="Book Antiqua" w:hAnsi="Book Antiqua" w:cs="Arial"/>
          <w:bdr w:val="none" w:sz="0" w:space="0" w:color="auto"/>
          <w:lang w:val="en-GB" w:eastAsia="es-ES_tradnl"/>
        </w:rPr>
        <w:t>k</w:t>
      </w:r>
      <w:r w:rsidRPr="00EA2527">
        <w:rPr>
          <w:rFonts w:ascii="Book Antiqua" w:hAnsi="Book Antiqua" w:cs="Arial"/>
          <w:bdr w:val="none" w:sz="0" w:space="0" w:color="auto"/>
          <w:lang w:val="en-GB" w:eastAsia="es-ES_tradnl"/>
        </w:rPr>
        <w:t xml:space="preserve">g) were </w:t>
      </w:r>
      <w:r w:rsidR="00C4260D" w:rsidRPr="00EA2527">
        <w:rPr>
          <w:rFonts w:ascii="Book Antiqua" w:hAnsi="Book Antiqua" w:cs="Arial"/>
          <w:bdr w:val="none" w:sz="0" w:space="0" w:color="auto"/>
          <w:lang w:val="en-GB" w:eastAsia="es-ES_tradnl"/>
        </w:rPr>
        <w:t>anaesthetised and</w:t>
      </w:r>
      <w:r w:rsidR="00BC711C" w:rsidRPr="00EA2527">
        <w:rPr>
          <w:rFonts w:ascii="Book Antiqua" w:hAnsi="Book Antiqua" w:cs="Arial"/>
          <w:bdr w:val="none" w:sz="0" w:space="0" w:color="auto"/>
          <w:lang w:val="en-GB" w:eastAsia="es-ES_tradnl"/>
        </w:rPr>
        <w:t>, first of all,</w:t>
      </w:r>
      <w:r w:rsidR="00C4260D" w:rsidRPr="00EA2527">
        <w:rPr>
          <w:rFonts w:ascii="Book Antiqua" w:hAnsi="Book Antiqua" w:cs="Arial"/>
          <w:bdr w:val="none" w:sz="0" w:space="0" w:color="auto"/>
          <w:lang w:val="en-GB" w:eastAsia="es-ES_tradnl"/>
        </w:rPr>
        <w:t xml:space="preserve"> </w:t>
      </w:r>
      <w:r w:rsidR="00C33F2D" w:rsidRPr="00EA2527">
        <w:rPr>
          <w:rFonts w:ascii="Book Antiqua" w:hAnsi="Book Antiqua" w:cs="Arial"/>
          <w:bdr w:val="none" w:sz="0" w:space="0" w:color="auto"/>
          <w:lang w:val="en-GB" w:eastAsia="es-ES_tradnl"/>
        </w:rPr>
        <w:t>a CT angiogram (Philips Brillance CT-6) wit</w:t>
      </w:r>
      <w:r w:rsidR="00C4260D" w:rsidRPr="00EA2527">
        <w:rPr>
          <w:rFonts w:ascii="Book Antiqua" w:hAnsi="Book Antiqua" w:cs="Arial"/>
          <w:bdr w:val="none" w:sz="0" w:space="0" w:color="auto"/>
          <w:lang w:val="en-GB" w:eastAsia="es-ES_tradnl"/>
        </w:rPr>
        <w:t>h vascular 3D reconstruction</w:t>
      </w:r>
      <w:r w:rsidR="00C33F2D" w:rsidRPr="00EA2527">
        <w:rPr>
          <w:rFonts w:ascii="Book Antiqua" w:hAnsi="Book Antiqua" w:cs="Arial"/>
          <w:bdr w:val="none" w:sz="0" w:space="0" w:color="auto"/>
          <w:lang w:val="en-GB" w:eastAsia="es-ES_tradnl"/>
        </w:rPr>
        <w:t xml:space="preserve"> obtained from </w:t>
      </w:r>
      <w:r w:rsidR="00C4260D" w:rsidRPr="00EA2527">
        <w:rPr>
          <w:rFonts w:ascii="Book Antiqua" w:hAnsi="Book Antiqua" w:cs="Arial"/>
          <w:bdr w:val="none" w:sz="0" w:space="0" w:color="auto"/>
          <w:lang w:val="en-GB" w:eastAsia="es-ES_tradnl"/>
        </w:rPr>
        <w:t xml:space="preserve">each animal so as to monitor his </w:t>
      </w:r>
      <w:r w:rsidR="00C33F2D" w:rsidRPr="00EA2527">
        <w:rPr>
          <w:rFonts w:ascii="Book Antiqua" w:hAnsi="Book Antiqua" w:cs="Arial"/>
          <w:bdr w:val="none" w:sz="0" w:space="0" w:color="auto"/>
          <w:lang w:val="en-GB" w:eastAsia="es-ES_tradnl"/>
        </w:rPr>
        <w:t>individual vascular anatomy before angiographic procedure</w:t>
      </w:r>
      <w:r w:rsidR="003C274B" w:rsidRPr="00EA2527">
        <w:rPr>
          <w:rFonts w:ascii="Book Antiqua" w:hAnsi="Book Antiqua" w:cs="Arial"/>
          <w:bdr w:val="none" w:sz="0" w:space="0" w:color="auto"/>
          <w:lang w:val="en-GB" w:eastAsia="es-ES_tradnl"/>
        </w:rPr>
        <w:t xml:space="preserve"> (Figure 5)</w:t>
      </w:r>
      <w:r w:rsidR="00C33F2D" w:rsidRPr="00EA2527">
        <w:rPr>
          <w:rFonts w:ascii="Book Antiqua" w:hAnsi="Book Antiqua" w:cs="Arial"/>
          <w:bdr w:val="none" w:sz="0" w:space="0" w:color="auto"/>
          <w:lang w:val="en-GB" w:eastAsia="es-ES_tradnl"/>
        </w:rPr>
        <w:t xml:space="preserve">. </w:t>
      </w:r>
      <w:r w:rsidR="00D45A07" w:rsidRPr="00EA2527">
        <w:rPr>
          <w:rFonts w:ascii="Book Antiqua" w:hAnsi="Book Antiqua" w:cs="Arial"/>
          <w:bdr w:val="none" w:sz="0" w:space="0" w:color="auto"/>
          <w:lang w:val="en-GB" w:eastAsia="es-ES_tradnl"/>
        </w:rPr>
        <w:t xml:space="preserve">The images </w:t>
      </w:r>
      <w:r w:rsidRPr="00EA2527">
        <w:rPr>
          <w:rFonts w:ascii="Book Antiqua" w:hAnsi="Book Antiqua" w:cs="Arial"/>
          <w:bdr w:val="none" w:sz="0" w:space="0" w:color="auto"/>
          <w:lang w:val="en-GB" w:eastAsia="es-ES_tradnl"/>
        </w:rPr>
        <w:t>displayed t</w:t>
      </w:r>
      <w:r w:rsidR="00C4260D" w:rsidRPr="00EA2527">
        <w:rPr>
          <w:rFonts w:ascii="Book Antiqua" w:hAnsi="Book Antiqua" w:cs="Arial"/>
          <w:bdr w:val="none" w:sz="0" w:space="0" w:color="auto"/>
          <w:lang w:val="en-GB" w:eastAsia="es-ES_tradnl"/>
        </w:rPr>
        <w:t xml:space="preserve">he </w:t>
      </w:r>
      <w:r w:rsidR="00BC711C" w:rsidRPr="00EA2527">
        <w:rPr>
          <w:rFonts w:ascii="Book Antiqua" w:hAnsi="Book Antiqua" w:cs="Arial"/>
          <w:bdr w:val="none" w:sz="0" w:space="0" w:color="auto"/>
          <w:lang w:val="en-GB" w:eastAsia="es-ES_tradnl"/>
        </w:rPr>
        <w:t xml:space="preserve">whole </w:t>
      </w:r>
      <w:r w:rsidR="00C4260D" w:rsidRPr="00EA2527">
        <w:rPr>
          <w:rFonts w:ascii="Book Antiqua" w:hAnsi="Book Antiqua" w:cs="Arial"/>
          <w:bdr w:val="none" w:sz="0" w:space="0" w:color="auto"/>
          <w:lang w:val="en-GB" w:eastAsia="es-ES_tradnl"/>
        </w:rPr>
        <w:t>pattern of ramifications of</w:t>
      </w:r>
      <w:r w:rsidRPr="00EA2527">
        <w:rPr>
          <w:rFonts w:ascii="Book Antiqua" w:hAnsi="Book Antiqua" w:cs="Arial"/>
          <w:bdr w:val="none" w:sz="0" w:space="0" w:color="auto"/>
          <w:lang w:val="en-GB" w:eastAsia="es-ES_tradnl"/>
        </w:rPr>
        <w:t xml:space="preserve"> the celiac artery</w:t>
      </w:r>
      <w:r w:rsidR="00C4260D" w:rsidRPr="00EA2527">
        <w:rPr>
          <w:rFonts w:ascii="Book Antiqua" w:hAnsi="Book Antiqua" w:cs="Arial"/>
          <w:bdr w:val="none" w:sz="0" w:space="0" w:color="auto"/>
          <w:lang w:val="en-GB" w:eastAsia="es-ES_tradnl"/>
        </w:rPr>
        <w:t>,</w:t>
      </w:r>
      <w:r w:rsidRPr="00EA2527">
        <w:rPr>
          <w:rFonts w:ascii="Book Antiqua" w:hAnsi="Book Antiqua" w:cs="Arial"/>
          <w:bdr w:val="none" w:sz="0" w:space="0" w:color="auto"/>
          <w:lang w:val="en-GB" w:eastAsia="es-ES_tradnl"/>
        </w:rPr>
        <w:t xml:space="preserve"> the pancreatic branch </w:t>
      </w:r>
      <w:r w:rsidR="00BC711C" w:rsidRPr="00EA2527">
        <w:rPr>
          <w:rFonts w:ascii="Book Antiqua" w:hAnsi="Book Antiqua" w:cs="Arial"/>
          <w:bdr w:val="none" w:sz="0" w:space="0" w:color="auto"/>
          <w:lang w:val="en-GB" w:eastAsia="es-ES_tradnl"/>
        </w:rPr>
        <w:t xml:space="preserve">for </w:t>
      </w:r>
      <w:r w:rsidRPr="00EA2527">
        <w:rPr>
          <w:rFonts w:ascii="Book Antiqua" w:hAnsi="Book Antiqua" w:cs="Arial"/>
          <w:bdr w:val="none" w:sz="0" w:space="0" w:color="auto"/>
          <w:lang w:val="en-GB" w:eastAsia="es-ES_tradnl"/>
        </w:rPr>
        <w:t>the tail of pancreas</w:t>
      </w:r>
      <w:r w:rsidR="00C4260D" w:rsidRPr="00EA2527">
        <w:rPr>
          <w:rFonts w:ascii="Book Antiqua" w:hAnsi="Book Antiqua" w:cs="Arial"/>
          <w:bdr w:val="none" w:sz="0" w:space="0" w:color="auto"/>
          <w:lang w:val="en-GB" w:eastAsia="es-ES_tradnl"/>
        </w:rPr>
        <w:t xml:space="preserve"> included</w:t>
      </w:r>
      <w:r w:rsidRPr="00EA2527">
        <w:rPr>
          <w:rFonts w:ascii="Book Antiqua" w:hAnsi="Book Antiqua" w:cs="Arial"/>
          <w:bdr w:val="none" w:sz="0" w:space="0" w:color="auto"/>
          <w:lang w:val="en-GB" w:eastAsia="es-ES_tradnl"/>
        </w:rPr>
        <w:t xml:space="preserve">. </w:t>
      </w:r>
      <w:r w:rsidR="00BC711C" w:rsidRPr="00EA2527">
        <w:rPr>
          <w:rFonts w:ascii="Book Antiqua" w:hAnsi="Book Antiqua" w:cs="Arial"/>
          <w:bdr w:val="none" w:sz="0" w:space="0" w:color="auto"/>
          <w:lang w:val="en-GB" w:eastAsia="es-ES_tradnl"/>
        </w:rPr>
        <w:lastRenderedPageBreak/>
        <w:t>Then</w:t>
      </w:r>
      <w:r w:rsidR="00F27217" w:rsidRPr="00EA2527">
        <w:rPr>
          <w:rFonts w:ascii="Book Antiqua" w:hAnsi="Book Antiqua" w:cs="Arial"/>
          <w:bdr w:val="none" w:sz="0" w:space="0" w:color="auto"/>
          <w:lang w:val="en-GB" w:eastAsia="es-ES_tradnl"/>
        </w:rPr>
        <w:t xml:space="preserve">, an oral DBE was currently done for 60 min, and by the end of procedure, when the endoscope was </w:t>
      </w:r>
      <w:r w:rsidR="003C274B" w:rsidRPr="00EA2527">
        <w:rPr>
          <w:rFonts w:ascii="Book Antiqua" w:hAnsi="Book Antiqua" w:cs="Arial"/>
          <w:bdr w:val="none" w:sz="0" w:space="0" w:color="auto"/>
          <w:lang w:val="en-GB" w:eastAsia="es-ES_tradnl"/>
        </w:rPr>
        <w:t>inserted at the</w:t>
      </w:r>
      <w:r w:rsidR="00492EE7" w:rsidRPr="00EA2527">
        <w:rPr>
          <w:rFonts w:ascii="Book Antiqua" w:hAnsi="Book Antiqua" w:cs="Arial"/>
          <w:bdr w:val="none" w:sz="0" w:space="0" w:color="auto"/>
          <w:lang w:val="en-GB" w:eastAsia="es-ES_tradnl"/>
        </w:rPr>
        <w:t xml:space="preserve"> maximum</w:t>
      </w:r>
      <w:r w:rsidR="00F27217" w:rsidRPr="00EA2527">
        <w:rPr>
          <w:rFonts w:ascii="Book Antiqua" w:hAnsi="Book Antiqua" w:cs="Arial"/>
          <w:bdr w:val="none" w:sz="0" w:space="0" w:color="auto"/>
          <w:lang w:val="en-GB" w:eastAsia="es-ES_tradnl"/>
        </w:rPr>
        <w:t xml:space="preserve"> depth</w:t>
      </w:r>
      <w:r w:rsidR="00C4260D" w:rsidRPr="00EA2527">
        <w:rPr>
          <w:rFonts w:ascii="Book Antiqua" w:hAnsi="Book Antiqua" w:cs="Arial"/>
          <w:bdr w:val="none" w:sz="0" w:space="0" w:color="auto"/>
          <w:lang w:val="en-GB" w:eastAsia="es-ES_tradnl"/>
        </w:rPr>
        <w:t>,</w:t>
      </w:r>
      <w:r w:rsidR="00F27217" w:rsidRPr="00EA2527">
        <w:rPr>
          <w:rFonts w:ascii="Book Antiqua" w:hAnsi="Book Antiqua" w:cs="Arial"/>
          <w:bdr w:val="none" w:sz="0" w:space="0" w:color="auto"/>
          <w:lang w:val="en-GB" w:eastAsia="es-ES_tradnl"/>
        </w:rPr>
        <w:t xml:space="preserve"> a super</w:t>
      </w:r>
      <w:r w:rsidR="00C4260D" w:rsidRPr="00EA2527">
        <w:rPr>
          <w:rFonts w:ascii="Book Antiqua" w:hAnsi="Book Antiqua" w:cs="Arial"/>
          <w:bdr w:val="none" w:sz="0" w:space="0" w:color="auto"/>
          <w:lang w:val="en-GB" w:eastAsia="es-ES_tradnl"/>
        </w:rPr>
        <w:t>-</w:t>
      </w:r>
      <w:r w:rsidR="00F27217" w:rsidRPr="00EA2527">
        <w:rPr>
          <w:rFonts w:ascii="Book Antiqua" w:hAnsi="Book Antiqua" w:cs="Arial"/>
          <w:bdr w:val="none" w:sz="0" w:space="0" w:color="auto"/>
          <w:lang w:val="en-GB" w:eastAsia="es-ES_tradnl"/>
        </w:rPr>
        <w:t xml:space="preserve">selective angiography of the major pancreatic artery </w:t>
      </w:r>
      <w:r w:rsidR="00C4260D" w:rsidRPr="00EA2527">
        <w:rPr>
          <w:rFonts w:ascii="Book Antiqua" w:hAnsi="Book Antiqua" w:cs="Arial"/>
          <w:bdr w:val="none" w:sz="0" w:space="0" w:color="auto"/>
          <w:lang w:val="en-GB" w:eastAsia="es-ES_tradnl"/>
        </w:rPr>
        <w:t xml:space="preserve">achieved. </w:t>
      </w:r>
      <w:r w:rsidR="00BC711C" w:rsidRPr="00EA2527">
        <w:rPr>
          <w:rFonts w:ascii="Book Antiqua" w:hAnsi="Book Antiqua" w:cs="Arial"/>
          <w:bdr w:val="none" w:sz="0" w:space="0" w:color="auto"/>
          <w:lang w:val="en-GB" w:eastAsia="es-ES_tradnl"/>
        </w:rPr>
        <w:t>In brief, this was the</w:t>
      </w:r>
      <w:r w:rsidR="002D2134" w:rsidRPr="00EA2527">
        <w:rPr>
          <w:rFonts w:ascii="Book Antiqua" w:hAnsi="Book Antiqua" w:cs="Arial"/>
          <w:bdr w:val="none" w:sz="0" w:space="0" w:color="auto"/>
          <w:lang w:val="en-GB" w:eastAsia="es-ES_tradnl"/>
        </w:rPr>
        <w:t xml:space="preserve"> </w:t>
      </w:r>
      <w:r w:rsidR="00BC711C" w:rsidRPr="00EA2527">
        <w:rPr>
          <w:rFonts w:ascii="Book Antiqua" w:hAnsi="Book Antiqua" w:cs="Arial"/>
          <w:bdr w:val="none" w:sz="0" w:space="0" w:color="auto"/>
          <w:lang w:val="en-GB" w:eastAsia="es-ES_tradnl"/>
        </w:rPr>
        <w:t xml:space="preserve">followed </w:t>
      </w:r>
      <w:r w:rsidR="00F27217" w:rsidRPr="00EA2527">
        <w:rPr>
          <w:rFonts w:ascii="Book Antiqua" w:hAnsi="Book Antiqua" w:cs="Arial"/>
          <w:bdr w:val="none" w:sz="0" w:space="0" w:color="auto"/>
          <w:lang w:val="en-GB" w:eastAsia="es-ES_tradnl"/>
        </w:rPr>
        <w:t>protocol</w:t>
      </w:r>
      <w:r w:rsidR="00BC711C" w:rsidRPr="00EA2527">
        <w:rPr>
          <w:rFonts w:ascii="Book Antiqua" w:hAnsi="Book Antiqua" w:cs="Arial"/>
          <w:bdr w:val="none" w:sz="0" w:space="0" w:color="auto"/>
          <w:lang w:val="en-GB" w:eastAsia="es-ES_tradnl"/>
        </w:rPr>
        <w:t>.</w:t>
      </w:r>
      <w:r w:rsidR="00F27217" w:rsidRPr="00EA2527">
        <w:rPr>
          <w:rFonts w:ascii="Book Antiqua" w:hAnsi="Book Antiqua" w:cs="Arial"/>
          <w:bdr w:val="none" w:sz="0" w:space="0" w:color="auto"/>
          <w:lang w:val="en-GB" w:eastAsia="es-ES_tradnl"/>
        </w:rPr>
        <w:t xml:space="preserve"> </w:t>
      </w:r>
      <w:r w:rsidR="00BC711C" w:rsidRPr="00EA2527">
        <w:rPr>
          <w:rFonts w:ascii="Book Antiqua" w:hAnsi="Book Antiqua" w:cs="Arial"/>
          <w:bdr w:val="none" w:sz="0" w:space="0" w:color="auto"/>
          <w:lang w:val="en-GB" w:eastAsia="es-ES_tradnl"/>
        </w:rPr>
        <w:t>U</w:t>
      </w:r>
      <w:r w:rsidR="00AA59B0" w:rsidRPr="00EA2527">
        <w:rPr>
          <w:rFonts w:ascii="Book Antiqua" w:hAnsi="Book Antiqua" w:cs="Arial"/>
          <w:bdr w:val="none" w:sz="0" w:space="0" w:color="auto"/>
          <w:lang w:val="en-GB" w:eastAsia="es-ES_tradnl"/>
        </w:rPr>
        <w:t>nder fluoroscopic guidance (BV-300; Philips, Best, the Nertherlands), a 0.035- inch hydrophilic guide wire (Radifocus guidewire, Terumo, Tokyo, Japan) and a 5-French cobra catheter (Radiofocus Cobra Small; Terumo, Tokyo, Japan) were</w:t>
      </w:r>
      <w:r w:rsidRPr="00EA2527">
        <w:rPr>
          <w:rFonts w:ascii="Book Antiqua" w:hAnsi="Book Antiqua" w:cs="Arial"/>
          <w:bdr w:val="none" w:sz="0" w:space="0" w:color="auto"/>
          <w:lang w:val="en-GB" w:eastAsia="es-ES_tradnl"/>
        </w:rPr>
        <w:t xml:space="preserve"> selectively addressed towards the celiac artery</w:t>
      </w:r>
      <w:r w:rsidR="00C551D5" w:rsidRPr="00EA2527">
        <w:rPr>
          <w:rFonts w:ascii="Book Antiqua" w:hAnsi="Book Antiqua" w:cs="Arial"/>
          <w:bdr w:val="none" w:sz="0" w:space="0" w:color="auto"/>
          <w:lang w:val="en-GB" w:eastAsia="es-ES_tradnl"/>
        </w:rPr>
        <w:t>. Celiac arteriograms clearly depicted the vascular anatomy of the hepatic and splenic arteries and their branches. B</w:t>
      </w:r>
      <w:r w:rsidR="000706A5" w:rsidRPr="00EA2527">
        <w:rPr>
          <w:rFonts w:ascii="Book Antiqua" w:hAnsi="Book Antiqua" w:cs="Arial"/>
          <w:bdr w:val="none" w:sz="0" w:space="0" w:color="auto"/>
          <w:lang w:val="en-GB" w:eastAsia="es-ES_tradnl"/>
        </w:rPr>
        <w:t>y road-map guidance, the cobra catheter was selectively positioned and wedged int</w:t>
      </w:r>
      <w:r w:rsidR="00F27217" w:rsidRPr="00EA2527">
        <w:rPr>
          <w:rFonts w:ascii="Book Antiqua" w:hAnsi="Book Antiqua" w:cs="Arial"/>
          <w:bdr w:val="none" w:sz="0" w:space="0" w:color="auto"/>
          <w:lang w:val="en-GB" w:eastAsia="es-ES_tradnl"/>
        </w:rPr>
        <w:t>o the major pancreatic artery. The</w:t>
      </w:r>
      <w:r w:rsidR="000706A5" w:rsidRPr="00EA2527">
        <w:rPr>
          <w:rFonts w:ascii="Book Antiqua" w:hAnsi="Book Antiqua" w:cs="Arial"/>
          <w:bdr w:val="none" w:sz="0" w:space="0" w:color="auto"/>
          <w:lang w:val="en-GB" w:eastAsia="es-ES_tradnl"/>
        </w:rPr>
        <w:t xml:space="preserve"> </w:t>
      </w:r>
      <w:r w:rsidR="004A2F0E" w:rsidRPr="00EA2527">
        <w:rPr>
          <w:rFonts w:ascii="Book Antiqua" w:hAnsi="Book Antiqua" w:cs="Arial"/>
          <w:bdr w:val="none" w:sz="0" w:space="0" w:color="auto"/>
          <w:lang w:val="en-GB" w:eastAsia="es-ES_tradnl"/>
        </w:rPr>
        <w:t>super-selective</w:t>
      </w:r>
      <w:r w:rsidR="000706A5" w:rsidRPr="00EA2527">
        <w:rPr>
          <w:rFonts w:ascii="Book Antiqua" w:hAnsi="Book Antiqua" w:cs="Arial"/>
          <w:bdr w:val="none" w:sz="0" w:space="0" w:color="auto"/>
          <w:lang w:val="en-GB" w:eastAsia="es-ES_tradnl"/>
        </w:rPr>
        <w:t xml:space="preserve"> angiography of this artery was conducted by manual injection of 3</w:t>
      </w:r>
      <w:r w:rsidR="00E41552">
        <w:rPr>
          <w:rFonts w:ascii="Book Antiqua" w:hAnsi="Book Antiqua" w:cs="Arial" w:hint="eastAsia"/>
          <w:bdr w:val="none" w:sz="0" w:space="0" w:color="auto"/>
          <w:lang w:val="en-GB" w:eastAsia="zh-CN"/>
        </w:rPr>
        <w:t>-</w:t>
      </w:r>
      <w:r w:rsidR="000706A5" w:rsidRPr="00EA2527">
        <w:rPr>
          <w:rFonts w:ascii="Book Antiqua" w:hAnsi="Book Antiqua" w:cs="Arial"/>
          <w:bdr w:val="none" w:sz="0" w:space="0" w:color="auto"/>
          <w:lang w:val="en-GB" w:eastAsia="es-ES_tradnl"/>
        </w:rPr>
        <w:t>5 mL contrast medium to ensure that the tip of the catheter was at the desired site</w:t>
      </w:r>
      <w:r w:rsidR="00601A0F" w:rsidRPr="00EA2527">
        <w:rPr>
          <w:rFonts w:ascii="Book Antiqua" w:hAnsi="Book Antiqua" w:cs="Arial"/>
          <w:bdr w:val="none" w:sz="0" w:space="0" w:color="auto"/>
          <w:lang w:val="en-GB" w:eastAsia="es-ES_tradnl"/>
        </w:rPr>
        <w:fldChar w:fldCharType="begin"/>
      </w:r>
      <w:r w:rsidR="00D174CA">
        <w:rPr>
          <w:rFonts w:ascii="Book Antiqua" w:hAnsi="Book Antiqua" w:cs="Arial"/>
          <w:bdr w:val="none" w:sz="0" w:space="0" w:color="auto"/>
          <w:lang w:val="en-GB" w:eastAsia="es-ES_tradnl"/>
        </w:rPr>
        <w:instrText xml:space="preserve"> ADDIN EN.CITE &lt;EndNote&gt;&lt;Cite&gt;&lt;Author&gt;Latorre&lt;/Author&gt;&lt;Year&gt;2011&lt;/Year&gt;&lt;IDText&gt;Evaluation of wedged arterial injection as a new technique for delivery of experimental therapeutic substances into the porcine pancreas&lt;/IDText&gt;&lt;DisplayText&gt;&lt;style face="superscript"&gt;[53]&lt;/style&gt;&lt;/DisplayText&gt;&lt;record&gt;&lt;keywords&gt;&lt;keyword&gt;Angiography&lt;/keyword&gt;&lt;keyword&gt;Animals&lt;/keyword&gt;&lt;keyword&gt;Catheters&lt;/keyword&gt;&lt;keyword&gt;Cell Nucleus&lt;/keyword&gt;&lt;keyword&gt;Diabetes Mellitus, Experimental&lt;/keyword&gt;&lt;keyword&gt;Drug Delivery Systems&lt;/keyword&gt;&lt;keyword&gt;Feasibility Studies&lt;/keyword&gt;&lt;keyword&gt;Female&lt;/keyword&gt;&lt;keyword&gt;Fluorescent Dyes&lt;/keyword&gt;&lt;keyword&gt;Gene Transfer Techniques&lt;/keyword&gt;&lt;keyword&gt;Injections, Intra-Arterial&lt;/keyword&gt;&lt;keyword&gt;Insulin-Secreting Cells&lt;/keyword&gt;&lt;keyword&gt;Male&lt;/keyword&gt;&lt;keyword&gt;Pancreas&lt;/keyword&gt;&lt;keyword&gt;Pharmaceutical Preparations&lt;/keyword&gt;&lt;keyword&gt;Random Allocation&lt;/keyword&gt;&lt;keyword&gt;Regional Blood Flow&lt;/keyword&gt;&lt;keyword&gt;Sus scrofa&lt;/keyword&gt;&lt;keyword&gt;Tissue Distribution&lt;/keyword&gt;&lt;/keywords&gt;&lt;urls&gt;&lt;related-urls&gt;&lt;url&gt;http://www.ncbi.nlm.nih.gov/pubmed/22007190&lt;/url&gt;&lt;/related-urls&gt;&lt;/urls&gt;&lt;isbn&gt;1687-5303&lt;/isbn&gt;&lt;custom2&gt;PMC3189563&lt;/custom2&gt;&lt;titles&gt;&lt;title&gt;Evaluation of wedged arterial injection as a new technique for delivery of experimental therapeutic substances into the porcine pancreas&lt;/title&gt;&lt;secondary-title&gt;Exp Diabetes Res&lt;/secondary-title&gt;&lt;/titles&gt;&lt;pages&gt;976910&lt;/pages&gt;&lt;contributors&gt;&lt;authors&gt;&lt;author&gt;Latorre, R.&lt;/author&gt;&lt;author&gt;Hernández, W.&lt;/author&gt;&lt;author&gt;Sun, F.&lt;/author&gt;&lt;author&gt;Sánchez-Margallo, F.&lt;/author&gt;&lt;author&gt;Gil, F.&lt;/author&gt;&lt;author&gt;López-Albors, O.&lt;/author&gt;&lt;author&gt;Vázquez, J. M.&lt;/author&gt;&lt;author&gt;Usón, J.&lt;/author&gt;&lt;/authors&gt;&lt;/contributors&gt;&lt;language&gt;eng&lt;/language&gt;&lt;added-date format="utc"&gt;1410970491&lt;/added-date&gt;&lt;ref-type name="Journal Article"&gt;17&lt;/ref-type&gt;&lt;dates&gt;&lt;year&gt;2011&lt;/year&gt;&lt;/dates&gt;&lt;rec-number&gt;1776&lt;/rec-number&gt;&lt;last-updated-date format="utc"&gt;1430039095&lt;/last-updated-date&gt;&lt;accession-num&gt;22007190&lt;/accession-num&gt;&lt;electronic-resource-num&gt;10.1155/2011/976910&lt;/electronic-resource-num&gt;&lt;volume&gt;2011&lt;/volume&gt;&lt;/record&gt;&lt;/Cite&gt;&lt;/EndNote&gt;</w:instrText>
      </w:r>
      <w:r w:rsidR="00601A0F" w:rsidRPr="00EA2527">
        <w:rPr>
          <w:rFonts w:ascii="Book Antiqua" w:hAnsi="Book Antiqua" w:cs="Arial"/>
          <w:bdr w:val="none" w:sz="0" w:space="0" w:color="auto"/>
          <w:lang w:val="en-GB" w:eastAsia="es-ES_tradnl"/>
        </w:rPr>
        <w:fldChar w:fldCharType="separate"/>
      </w:r>
      <w:r w:rsidR="00D174CA" w:rsidRPr="00D174CA">
        <w:rPr>
          <w:rFonts w:ascii="Book Antiqua" w:hAnsi="Book Antiqua" w:cs="Arial"/>
          <w:noProof/>
          <w:bdr w:val="none" w:sz="0" w:space="0" w:color="auto"/>
          <w:vertAlign w:val="superscript"/>
          <w:lang w:val="en-GB" w:eastAsia="es-ES_tradnl"/>
        </w:rPr>
        <w:t>[53]</w:t>
      </w:r>
      <w:r w:rsidR="00601A0F" w:rsidRPr="00EA2527">
        <w:rPr>
          <w:rFonts w:ascii="Book Antiqua" w:hAnsi="Book Antiqua" w:cs="Arial"/>
          <w:bdr w:val="none" w:sz="0" w:space="0" w:color="auto"/>
          <w:lang w:val="en-GB" w:eastAsia="es-ES_tradnl"/>
        </w:rPr>
        <w:fldChar w:fldCharType="end"/>
      </w:r>
      <w:r w:rsidR="000706A5" w:rsidRPr="00EA2527">
        <w:rPr>
          <w:rFonts w:ascii="Book Antiqua" w:hAnsi="Book Antiqua" w:cs="Arial"/>
          <w:bdr w:val="none" w:sz="0" w:space="0" w:color="auto"/>
          <w:lang w:val="en-GB" w:eastAsia="es-ES_tradnl"/>
        </w:rPr>
        <w:t xml:space="preserve">. </w:t>
      </w:r>
      <w:r w:rsidR="00BC711C" w:rsidRPr="00EA2527">
        <w:rPr>
          <w:rFonts w:ascii="Book Antiqua" w:hAnsi="Book Antiqua" w:cs="Arial"/>
          <w:bdr w:val="none" w:sz="0" w:space="0" w:color="auto"/>
          <w:lang w:val="en-GB" w:eastAsia="es-ES_tradnl"/>
        </w:rPr>
        <w:t xml:space="preserve">The nuclear dye Hoechst (Bizbenzimida H 33258 fluorochrome) was injected through that vessel to allow its contact with the cells in the tail of the pancreas </w:t>
      </w:r>
      <w:r w:rsidR="00BC711C" w:rsidRPr="00E41552">
        <w:rPr>
          <w:rFonts w:ascii="Book Antiqua" w:hAnsi="Book Antiqua" w:cs="Arial"/>
          <w:bdr w:val="none" w:sz="0" w:space="0" w:color="auto"/>
          <w:lang w:val="en-GB" w:eastAsia="es-ES_tradnl"/>
        </w:rPr>
        <w:t xml:space="preserve">(Figure 5). </w:t>
      </w:r>
      <w:r w:rsidR="00BC711C" w:rsidRPr="00EA2527">
        <w:rPr>
          <w:rFonts w:ascii="Book Antiqua" w:hAnsi="Book Antiqua" w:cs="Arial"/>
          <w:bdr w:val="none" w:sz="0" w:space="0" w:color="auto"/>
          <w:lang w:val="en-GB" w:eastAsia="es-ES_tradnl"/>
        </w:rPr>
        <w:t>H</w:t>
      </w:r>
      <w:r w:rsidR="002D2134" w:rsidRPr="00EA2527">
        <w:rPr>
          <w:rFonts w:ascii="Book Antiqua" w:hAnsi="Book Antiqua" w:cs="Arial"/>
          <w:bdr w:val="none" w:sz="0" w:space="0" w:color="auto"/>
          <w:lang w:val="en-GB" w:eastAsia="es-ES_tradnl"/>
        </w:rPr>
        <w:t xml:space="preserve">oechst </w:t>
      </w:r>
      <w:r w:rsidR="00BC711C" w:rsidRPr="00EA2527">
        <w:rPr>
          <w:rFonts w:ascii="Book Antiqua" w:hAnsi="Book Antiqua" w:cs="Arial"/>
          <w:bdr w:val="none" w:sz="0" w:space="0" w:color="auto"/>
          <w:lang w:val="en-GB" w:eastAsia="es-ES_tradnl"/>
        </w:rPr>
        <w:t xml:space="preserve">is </w:t>
      </w:r>
      <w:r w:rsidR="002D2134" w:rsidRPr="00EA2527">
        <w:rPr>
          <w:rFonts w:ascii="Book Antiqua" w:hAnsi="Book Antiqua" w:cs="Arial"/>
          <w:bdr w:val="none" w:sz="0" w:space="0" w:color="auto"/>
          <w:lang w:val="en-GB" w:eastAsia="es-ES_tradnl"/>
        </w:rPr>
        <w:t xml:space="preserve">a membrane-permeable, adenine-thymine specific fluorescent dye useful for </w:t>
      </w:r>
      <w:r w:rsidR="002D2134" w:rsidRPr="00EA2527">
        <w:rPr>
          <w:rFonts w:ascii="Book Antiqua" w:hAnsi="Book Antiqua" w:cs="Arial"/>
          <w:i/>
          <w:bdr w:val="none" w:sz="0" w:space="0" w:color="auto"/>
          <w:lang w:val="en-GB" w:eastAsia="es-ES_tradnl"/>
        </w:rPr>
        <w:t>in vivo</w:t>
      </w:r>
      <w:r w:rsidR="002D2134" w:rsidRPr="00EA2527">
        <w:rPr>
          <w:rFonts w:ascii="Book Antiqua" w:hAnsi="Book Antiqua" w:cs="Arial"/>
          <w:bdr w:val="none" w:sz="0" w:space="0" w:color="auto"/>
          <w:lang w:val="en-GB" w:eastAsia="es-ES_tradnl"/>
        </w:rPr>
        <w:t xml:space="preserve"> staining of DNA. It has been proved very use</w:t>
      </w:r>
      <w:r w:rsidR="00D7074F" w:rsidRPr="00EA2527">
        <w:rPr>
          <w:rFonts w:ascii="Book Antiqua" w:hAnsi="Book Antiqua" w:cs="Arial"/>
          <w:bdr w:val="none" w:sz="0" w:space="0" w:color="auto"/>
          <w:lang w:val="en-GB" w:eastAsia="es-ES_tradnl"/>
        </w:rPr>
        <w:t xml:space="preserve">ful as a marker of </w:t>
      </w:r>
      <w:r w:rsidR="00793124" w:rsidRPr="00EA2527">
        <w:rPr>
          <w:rFonts w:ascii="Book Antiqua" w:hAnsi="Book Antiqua" w:cs="Arial"/>
          <w:bdr w:val="none" w:sz="0" w:space="0" w:color="auto"/>
          <w:lang w:val="en-GB" w:eastAsia="es-ES_tradnl"/>
        </w:rPr>
        <w:t>tumour</w:t>
      </w:r>
      <w:r w:rsidR="00D7074F" w:rsidRPr="00EA2527">
        <w:rPr>
          <w:rFonts w:ascii="Book Antiqua" w:hAnsi="Book Antiqua" w:cs="Arial"/>
          <w:bdr w:val="none" w:sz="0" w:space="0" w:color="auto"/>
          <w:lang w:val="en-GB" w:eastAsia="es-ES_tradnl"/>
        </w:rPr>
        <w:t xml:space="preserve"> cells </w:t>
      </w:r>
      <w:r w:rsidR="002D2134" w:rsidRPr="00EA2527">
        <w:rPr>
          <w:rFonts w:ascii="Book Antiqua" w:hAnsi="Book Antiqua" w:cs="Arial"/>
          <w:bdr w:val="none" w:sz="0" w:space="0" w:color="auto"/>
          <w:lang w:val="en-GB" w:eastAsia="es-ES_tradnl"/>
        </w:rPr>
        <w:t>and to assess</w:t>
      </w:r>
      <w:r w:rsidR="00E41552">
        <w:rPr>
          <w:rFonts w:ascii="Book Antiqua" w:hAnsi="Book Antiqua" w:cs="Arial"/>
          <w:bdr w:val="none" w:sz="0" w:space="0" w:color="auto"/>
          <w:lang w:val="en-GB" w:eastAsia="es-ES_tradnl"/>
        </w:rPr>
        <w:t xml:space="preserve"> the vascular supply to tumours</w:t>
      </w:r>
      <w:r w:rsidR="00601A0F" w:rsidRPr="00EA2527">
        <w:rPr>
          <w:rFonts w:ascii="Book Antiqua" w:hAnsi="Book Antiqua" w:cs="Arial"/>
          <w:u w:color="FF0000"/>
          <w:lang w:val="en-GB"/>
        </w:rPr>
        <w:fldChar w:fldCharType="begin">
          <w:fldData xml:space="preserve">PEVuZE5vdGU+PENpdGU+PEF1dGhvcj5DaGFwbGluPC9BdXRob3I+PFllYXI+MTk4NTwvWWVhcj48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</w:fldData>
        </w:fldChar>
      </w:r>
      <w:r w:rsidR="002869B1">
        <w:rPr>
          <w:rFonts w:ascii="Book Antiqua" w:hAnsi="Book Antiqua" w:cs="Arial"/>
          <w:u w:color="FF0000"/>
          <w:lang w:val="en-GB"/>
        </w:rPr>
        <w:instrText xml:space="preserve"> ADDIN EN.CITE </w:instrText>
      </w:r>
      <w:r w:rsidR="002869B1">
        <w:rPr>
          <w:rFonts w:ascii="Book Antiqua" w:hAnsi="Book Antiqua" w:cs="Arial"/>
          <w:u w:color="FF0000"/>
          <w:lang w:val="en-GB"/>
        </w:rPr>
        <w:fldChar w:fldCharType="begin">
          <w:fldData xml:space="preserve">PEVuZE5vdGU+PENpdGU+PEF1dGhvcj5DaGFwbGluPC9BdXRob3I+PFllYXI+MTk4NTwvWWVhcj48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</w:fldData>
        </w:fldChar>
      </w:r>
      <w:r w:rsidR="002869B1">
        <w:rPr>
          <w:rFonts w:ascii="Book Antiqua" w:hAnsi="Book Antiqua" w:cs="Arial"/>
          <w:u w:color="FF0000"/>
          <w:lang w:val="en-GB"/>
        </w:rPr>
        <w:instrText xml:space="preserve"> ADDIN EN.CITE.DATA </w:instrText>
      </w:r>
      <w:r w:rsidR="002869B1">
        <w:rPr>
          <w:rFonts w:ascii="Book Antiqua" w:hAnsi="Book Antiqua" w:cs="Arial"/>
          <w:u w:color="FF0000"/>
          <w:lang w:val="en-GB"/>
        </w:rPr>
      </w:r>
      <w:r w:rsidR="002869B1">
        <w:rPr>
          <w:rFonts w:ascii="Book Antiqua" w:hAnsi="Book Antiqua" w:cs="Arial"/>
          <w:u w:color="FF0000"/>
          <w:lang w:val="en-GB"/>
        </w:rPr>
        <w:fldChar w:fldCharType="end"/>
      </w:r>
      <w:r w:rsidR="00601A0F" w:rsidRPr="00EA2527">
        <w:rPr>
          <w:rFonts w:ascii="Book Antiqua" w:hAnsi="Book Antiqua" w:cs="Arial"/>
          <w:u w:color="FF0000"/>
          <w:lang w:val="en-GB"/>
        </w:rPr>
      </w:r>
      <w:r w:rsidR="00601A0F" w:rsidRPr="00EA2527">
        <w:rPr>
          <w:rFonts w:ascii="Book Antiqua" w:hAnsi="Book Antiqua" w:cs="Arial"/>
          <w:u w:color="FF0000"/>
          <w:lang w:val="en-GB"/>
        </w:rPr>
        <w:fldChar w:fldCharType="separate"/>
      </w:r>
      <w:r w:rsidR="002869B1" w:rsidRPr="002869B1">
        <w:rPr>
          <w:rFonts w:ascii="Book Antiqua" w:hAnsi="Book Antiqua" w:cs="Arial"/>
          <w:noProof/>
          <w:u w:color="FF0000"/>
          <w:vertAlign w:val="superscript"/>
          <w:lang w:val="en-GB"/>
        </w:rPr>
        <w:t>[54-56]</w:t>
      </w:r>
      <w:r w:rsidR="00601A0F" w:rsidRPr="00EA2527">
        <w:rPr>
          <w:rFonts w:ascii="Book Antiqua" w:hAnsi="Book Antiqua" w:cs="Arial"/>
          <w:u w:color="FF0000"/>
          <w:lang w:val="en-GB"/>
        </w:rPr>
        <w:fldChar w:fldCharType="end"/>
      </w:r>
      <w:r w:rsidR="002D2134" w:rsidRPr="00EA2527">
        <w:rPr>
          <w:rFonts w:ascii="Book Antiqua" w:hAnsi="Book Antiqua" w:cs="Arial"/>
          <w:bdr w:val="none" w:sz="0" w:space="0" w:color="auto"/>
          <w:lang w:val="en-GB" w:eastAsia="es-ES_tradnl"/>
        </w:rPr>
        <w:t xml:space="preserve"> as well as vascular perfusion</w:t>
      </w:r>
      <w:r w:rsidR="00601A0F" w:rsidRPr="00EA2527">
        <w:rPr>
          <w:rFonts w:ascii="Book Antiqua" w:hAnsi="Book Antiqua" w:cs="Arial"/>
          <w:bdr w:val="none" w:sz="0" w:space="0" w:color="auto"/>
          <w:lang w:val="en-GB" w:eastAsia="es-ES_tradnl"/>
        </w:rPr>
        <w:fldChar w:fldCharType="begin">
          <w:fldData xml:space="preserve">PEVuZE5vdGU+PENpdGU+PEF1dGhvcj5DYW1wPC9BdXRob3I+PFllYXI+MjAwNjwvWWVhcj48SURU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</w:fldData>
        </w:fldChar>
      </w:r>
      <w:r w:rsidR="002869B1">
        <w:rPr>
          <w:rFonts w:ascii="Book Antiqua" w:hAnsi="Book Antiqua" w:cs="Arial"/>
          <w:bdr w:val="none" w:sz="0" w:space="0" w:color="auto"/>
          <w:lang w:val="en-GB" w:eastAsia="es-ES_tradnl"/>
        </w:rPr>
        <w:instrText xml:space="preserve"> ADDIN EN.CITE </w:instrText>
      </w:r>
      <w:r w:rsidR="002869B1">
        <w:rPr>
          <w:rFonts w:ascii="Book Antiqua" w:hAnsi="Book Antiqua" w:cs="Arial"/>
          <w:bdr w:val="none" w:sz="0" w:space="0" w:color="auto"/>
          <w:lang w:val="en-GB" w:eastAsia="es-ES_tradnl"/>
        </w:rPr>
        <w:fldChar w:fldCharType="begin">
          <w:fldData xml:space="preserve">PEVuZE5vdGU+PENpdGU+PEF1dGhvcj5DYW1wPC9BdXRob3I+PFllYXI+MjAwNjwvWWVhcj48SURU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</w:fldData>
        </w:fldChar>
      </w:r>
      <w:r w:rsidR="002869B1">
        <w:rPr>
          <w:rFonts w:ascii="Book Antiqua" w:hAnsi="Book Antiqua" w:cs="Arial"/>
          <w:bdr w:val="none" w:sz="0" w:space="0" w:color="auto"/>
          <w:lang w:val="en-GB" w:eastAsia="es-ES_tradnl"/>
        </w:rPr>
        <w:instrText xml:space="preserve"> ADDIN EN.CITE.DATA </w:instrText>
      </w:r>
      <w:r w:rsidR="002869B1">
        <w:rPr>
          <w:rFonts w:ascii="Book Antiqua" w:hAnsi="Book Antiqua" w:cs="Arial"/>
          <w:bdr w:val="none" w:sz="0" w:space="0" w:color="auto"/>
          <w:lang w:val="en-GB" w:eastAsia="es-ES_tradnl"/>
        </w:rPr>
      </w:r>
      <w:r w:rsidR="002869B1">
        <w:rPr>
          <w:rFonts w:ascii="Book Antiqua" w:hAnsi="Book Antiqua" w:cs="Arial"/>
          <w:bdr w:val="none" w:sz="0" w:space="0" w:color="auto"/>
          <w:lang w:val="en-GB" w:eastAsia="es-ES_tradnl"/>
        </w:rPr>
        <w:fldChar w:fldCharType="end"/>
      </w:r>
      <w:r w:rsidR="00601A0F" w:rsidRPr="00EA2527">
        <w:rPr>
          <w:rFonts w:ascii="Book Antiqua" w:hAnsi="Book Antiqua" w:cs="Arial"/>
          <w:bdr w:val="none" w:sz="0" w:space="0" w:color="auto"/>
          <w:lang w:val="en-GB" w:eastAsia="es-ES_tradnl"/>
        </w:rPr>
      </w:r>
      <w:r w:rsidR="00601A0F" w:rsidRPr="00EA2527">
        <w:rPr>
          <w:rFonts w:ascii="Book Antiqua" w:hAnsi="Book Antiqua" w:cs="Arial"/>
          <w:bdr w:val="none" w:sz="0" w:space="0" w:color="auto"/>
          <w:lang w:val="en-GB" w:eastAsia="es-ES_tradnl"/>
        </w:rPr>
        <w:fldChar w:fldCharType="separate"/>
      </w:r>
      <w:r w:rsidR="002869B1" w:rsidRPr="002869B1">
        <w:rPr>
          <w:rFonts w:ascii="Book Antiqua" w:hAnsi="Book Antiqua" w:cs="Arial"/>
          <w:noProof/>
          <w:bdr w:val="none" w:sz="0" w:space="0" w:color="auto"/>
          <w:vertAlign w:val="superscript"/>
          <w:lang w:val="en-GB" w:eastAsia="es-ES_tradnl"/>
        </w:rPr>
        <w:t>[57]</w:t>
      </w:r>
      <w:r w:rsidR="00601A0F" w:rsidRPr="00EA2527">
        <w:rPr>
          <w:rFonts w:ascii="Book Antiqua" w:hAnsi="Book Antiqua" w:cs="Arial"/>
          <w:bdr w:val="none" w:sz="0" w:space="0" w:color="auto"/>
          <w:lang w:val="en-GB" w:eastAsia="es-ES_tradnl"/>
        </w:rPr>
        <w:fldChar w:fldCharType="end"/>
      </w:r>
      <w:r w:rsidR="002D2134" w:rsidRPr="00EA2527">
        <w:rPr>
          <w:rFonts w:ascii="Book Antiqua" w:hAnsi="Book Antiqua" w:cs="Arial"/>
          <w:bdr w:val="none" w:sz="0" w:space="0" w:color="auto"/>
          <w:lang w:val="en-GB" w:eastAsia="es-ES_tradnl"/>
        </w:rPr>
        <w:t xml:space="preserve"> and hypoxia</w:t>
      </w:r>
      <w:r w:rsidR="00601A0F" w:rsidRPr="00EA2527">
        <w:rPr>
          <w:rFonts w:ascii="Book Antiqua" w:hAnsi="Book Antiqua" w:cs="Arial"/>
          <w:bdr w:val="none" w:sz="0" w:space="0" w:color="auto"/>
          <w:lang w:val="en-GB" w:eastAsia="es-ES_tradnl"/>
        </w:rPr>
        <w:fldChar w:fldCharType="begin"/>
      </w:r>
      <w:r w:rsidR="002869B1">
        <w:rPr>
          <w:rFonts w:ascii="Book Antiqua" w:hAnsi="Book Antiqua" w:cs="Arial"/>
          <w:bdr w:val="none" w:sz="0" w:space="0" w:color="auto"/>
          <w:lang w:val="en-GB" w:eastAsia="es-ES_tradnl"/>
        </w:rPr>
        <w:instrText xml:space="preserve"> ADDIN EN.CITE &lt;EndNote&gt;&lt;Cite&gt;&lt;Author&gt;Trotter&lt;/Author&gt;&lt;Year&gt;1990&lt;/Year&gt;&lt;IDText&gt;Effect of vascular marker Hoechst 33342 on tumour perfusion and cardiovascular function in the mouse.&lt;/IDText&gt;&lt;DisplayText&gt;&lt;style face="superscript"&gt;[58]&lt;/style&gt;&lt;/DisplayText&gt;&lt;record&gt;&lt;dates&gt;&lt;pub-dates&gt;&lt;date&gt;Dec&lt;/date&gt;&lt;/pub-dates&gt;&lt;year&gt;1990&lt;/year&gt;&lt;/dates&gt;&lt;keywords&gt;&lt;keyword&gt;Animals&lt;/keyword&gt;&lt;keyword&gt;Benzimidazoles&lt;/keyword&gt;&lt;keyword&gt;Blood Pressure&lt;/keyword&gt;&lt;keyword&gt;Fluorescent Dyes&lt;/keyword&gt;&lt;keyword&gt;Heart Rate&lt;/keyword&gt;&lt;keyword&gt;Male&lt;/keyword&gt;&lt;keyword&gt;Mice&lt;/keyword&gt;&lt;keyword&gt;Mice, Inbred C3H&lt;/keyword&gt;&lt;keyword&gt;Neoplasms, Experimental&lt;/keyword&gt;&lt;keyword&gt;Oxygen Consumption&lt;/keyword&gt;&lt;keyword&gt;Regional Blood Flow&lt;/keyword&gt;&lt;/keywords&gt;&lt;urls&gt;&lt;related-urls&gt;&lt;url&gt;http://www.ncbi.nlm.nih.gov/entrez/query.fcgi?cmd=Retrieve&amp;amp;db=PubMed&amp;amp;dopt=Citation&amp;amp;list_uids=2257217&lt;/url&gt;&lt;/related-urls&gt;&lt;/urls&gt;&lt;isbn&gt;0007-0920&lt;/isbn&gt;&lt;custom2&gt;PMC1971547&lt;/custom2&gt;&lt;titles&gt;&lt;title&gt;Effect of vascular marker Hoechst 33342 on tumour perfusion and cardiovascular function in the mouse.&lt;/title&gt;&lt;secondary-title&gt;Br J Cancer&lt;/secondary-title&gt;&lt;/titles&gt;&lt;pages&gt;903-8&lt;/pages&gt;&lt;number&gt;6&lt;/number&gt;&lt;contributors&gt;&lt;authors&gt;&lt;author&gt;Trotter, MJ&lt;/author&gt;&lt;author&gt;Olive, PL&lt;/author&gt;&lt;author&gt;Chaplin, DJ&lt;/author&gt;&lt;/authors&gt;&lt;/contributors&gt;&lt;language&gt;eng&lt;/language&gt;&lt;added-date format="utc"&gt;1268941719&lt;/added-date&gt;&lt;ref-type name="Journal Article"&gt;17&lt;/ref-type&gt;&lt;auth-address&gt;Medical Biophysics Unit, BC Cancer Research Centre, Vancouver, Canada.&lt;/auth-address&gt;&lt;rec-number&gt;1119&lt;/rec-number&gt;&lt;last-updated-date format="utc"&gt;1268941719&lt;/last-updated-date&gt;&lt;accession-num&gt;2257217&lt;/accession-num&gt;&lt;volume&gt;62&lt;/volume&gt;&lt;/record&gt;&lt;/Cite&gt;&lt;/EndNote&gt;</w:instrText>
      </w:r>
      <w:r w:rsidR="00601A0F" w:rsidRPr="00EA2527">
        <w:rPr>
          <w:rFonts w:ascii="Book Antiqua" w:hAnsi="Book Antiqua" w:cs="Arial"/>
          <w:bdr w:val="none" w:sz="0" w:space="0" w:color="auto"/>
          <w:lang w:val="en-GB" w:eastAsia="es-ES_tradnl"/>
        </w:rPr>
        <w:fldChar w:fldCharType="separate"/>
      </w:r>
      <w:r w:rsidR="002869B1" w:rsidRPr="002869B1">
        <w:rPr>
          <w:rFonts w:ascii="Book Antiqua" w:hAnsi="Book Antiqua" w:cs="Arial"/>
          <w:noProof/>
          <w:bdr w:val="none" w:sz="0" w:space="0" w:color="auto"/>
          <w:vertAlign w:val="superscript"/>
          <w:lang w:val="en-GB" w:eastAsia="es-ES_tradnl"/>
        </w:rPr>
        <w:t>[58]</w:t>
      </w:r>
      <w:r w:rsidR="00601A0F" w:rsidRPr="00EA2527">
        <w:rPr>
          <w:rFonts w:ascii="Book Antiqua" w:hAnsi="Book Antiqua" w:cs="Arial"/>
          <w:bdr w:val="none" w:sz="0" w:space="0" w:color="auto"/>
          <w:lang w:val="en-GB" w:eastAsia="es-ES_tradnl"/>
        </w:rPr>
        <w:fldChar w:fldCharType="end"/>
      </w:r>
      <w:r w:rsidR="002D2134" w:rsidRPr="00EA2527">
        <w:rPr>
          <w:rFonts w:ascii="Book Antiqua" w:hAnsi="Book Antiqua" w:cs="Arial"/>
          <w:bdr w:val="none" w:sz="0" w:space="0" w:color="auto"/>
          <w:lang w:val="en-GB" w:eastAsia="es-ES_tradnl"/>
        </w:rPr>
        <w:t xml:space="preserve">. </w:t>
      </w:r>
      <w:r w:rsidR="00C4260D" w:rsidRPr="00EA2527">
        <w:rPr>
          <w:rFonts w:ascii="Book Antiqua" w:hAnsi="Book Antiqua" w:cs="Arial"/>
          <w:bdr w:val="none" w:sz="0" w:space="0" w:color="auto"/>
          <w:lang w:val="en-GB" w:eastAsia="es-ES_tradnl"/>
        </w:rPr>
        <w:t xml:space="preserve">After </w:t>
      </w:r>
      <w:r w:rsidR="00AE55DB" w:rsidRPr="00EA2527">
        <w:rPr>
          <w:rFonts w:ascii="Book Antiqua" w:hAnsi="Book Antiqua" w:cs="Arial"/>
          <w:bdr w:val="none" w:sz="0" w:space="0" w:color="auto"/>
          <w:lang w:val="en-GB" w:eastAsia="es-ES_tradnl"/>
        </w:rPr>
        <w:t xml:space="preserve">euthanasia </w:t>
      </w:r>
      <w:r w:rsidR="00793124" w:rsidRPr="00EA2527">
        <w:rPr>
          <w:rFonts w:ascii="Book Antiqua" w:hAnsi="Book Antiqua" w:cs="Arial"/>
          <w:bdr w:val="none" w:sz="0" w:space="0" w:color="auto"/>
          <w:lang w:val="en-GB" w:eastAsia="es-ES_tradnl"/>
        </w:rPr>
        <w:t xml:space="preserve">the </w:t>
      </w:r>
      <w:r w:rsidR="00F94647" w:rsidRPr="00EA2527">
        <w:rPr>
          <w:rFonts w:ascii="Book Antiqua" w:hAnsi="Book Antiqua" w:cs="Arial"/>
          <w:bdr w:val="none" w:sz="0" w:space="0" w:color="auto"/>
          <w:lang w:val="en-GB" w:eastAsia="es-ES_tradnl"/>
        </w:rPr>
        <w:t xml:space="preserve">pancreases were </w:t>
      </w:r>
      <w:r w:rsidR="00793124" w:rsidRPr="00EA2527">
        <w:rPr>
          <w:rFonts w:ascii="Book Antiqua" w:hAnsi="Book Antiqua" w:cs="Arial"/>
          <w:bdr w:val="none" w:sz="0" w:space="0" w:color="auto"/>
          <w:lang w:val="en-GB" w:eastAsia="es-ES_tradnl"/>
        </w:rPr>
        <w:t>collected</w:t>
      </w:r>
      <w:r w:rsidR="002D2134" w:rsidRPr="00EA2527">
        <w:rPr>
          <w:rFonts w:ascii="Book Antiqua" w:hAnsi="Book Antiqua" w:cs="Arial"/>
          <w:bdr w:val="none" w:sz="0" w:space="0" w:color="auto"/>
          <w:lang w:val="en-GB" w:eastAsia="es-ES_tradnl"/>
        </w:rPr>
        <w:t xml:space="preserve">, </w:t>
      </w:r>
      <w:r w:rsidR="00A767E3" w:rsidRPr="00EA2527">
        <w:rPr>
          <w:rFonts w:ascii="Book Antiqua" w:hAnsi="Book Antiqua" w:cs="Arial"/>
          <w:bdr w:val="none" w:sz="0" w:space="0" w:color="auto"/>
          <w:lang w:val="en-GB" w:eastAsia="es-ES_tradnl"/>
        </w:rPr>
        <w:t xml:space="preserve">the tail </w:t>
      </w:r>
      <w:r w:rsidR="002D2134" w:rsidRPr="00EA2527">
        <w:rPr>
          <w:rFonts w:ascii="Book Antiqua" w:hAnsi="Book Antiqua" w:cs="Arial"/>
          <w:bdr w:val="none" w:sz="0" w:space="0" w:color="auto"/>
          <w:lang w:val="en-GB" w:eastAsia="es-ES_tradnl"/>
        </w:rPr>
        <w:t>trimmed</w:t>
      </w:r>
      <w:r w:rsidR="00C4260D" w:rsidRPr="00EA2527">
        <w:rPr>
          <w:rFonts w:ascii="Book Antiqua" w:hAnsi="Book Antiqua" w:cs="Arial"/>
          <w:bdr w:val="none" w:sz="0" w:space="0" w:color="auto"/>
          <w:lang w:val="en-GB" w:eastAsia="es-ES_tradnl"/>
        </w:rPr>
        <w:t xml:space="preserve"> </w:t>
      </w:r>
      <w:r w:rsidR="002D2134" w:rsidRPr="00EA2527">
        <w:rPr>
          <w:rFonts w:ascii="Book Antiqua" w:hAnsi="Book Antiqua" w:cs="Arial"/>
          <w:bdr w:val="none" w:sz="0" w:space="0" w:color="auto"/>
          <w:lang w:val="en-GB" w:eastAsia="es-ES_tradnl"/>
        </w:rPr>
        <w:t xml:space="preserve">in 1x1x1 cm </w:t>
      </w:r>
      <w:r w:rsidR="00793124" w:rsidRPr="00EA2527">
        <w:rPr>
          <w:rFonts w:ascii="Book Antiqua" w:hAnsi="Book Antiqua" w:cs="Arial"/>
          <w:bdr w:val="none" w:sz="0" w:space="0" w:color="auto"/>
          <w:lang w:val="en-GB" w:eastAsia="es-ES_tradnl"/>
        </w:rPr>
        <w:t>blocks</w:t>
      </w:r>
      <w:r w:rsidR="00A767E3" w:rsidRPr="00EA2527">
        <w:rPr>
          <w:rFonts w:ascii="Book Antiqua" w:hAnsi="Book Antiqua" w:cs="Arial"/>
          <w:bdr w:val="none" w:sz="0" w:space="0" w:color="auto"/>
          <w:lang w:val="en-GB" w:eastAsia="es-ES_tradnl"/>
        </w:rPr>
        <w:t>, which were identified by zone</w:t>
      </w:r>
      <w:r w:rsidR="00793124" w:rsidRPr="00EA2527">
        <w:rPr>
          <w:rFonts w:ascii="Book Antiqua" w:hAnsi="Book Antiqua" w:cs="Arial"/>
          <w:bdr w:val="none" w:sz="0" w:space="0" w:color="auto"/>
          <w:lang w:val="en-GB" w:eastAsia="es-ES_tradnl"/>
        </w:rPr>
        <w:t xml:space="preserve"> and </w:t>
      </w:r>
      <w:r w:rsidR="00AA2137" w:rsidRPr="00EA2527">
        <w:rPr>
          <w:rFonts w:ascii="Book Antiqua" w:hAnsi="Book Antiqua" w:cs="Arial"/>
          <w:bdr w:val="none" w:sz="0" w:space="0" w:color="auto"/>
          <w:lang w:val="en-GB" w:eastAsia="es-ES_tradnl"/>
        </w:rPr>
        <w:t xml:space="preserve">frozen </w:t>
      </w:r>
      <w:r w:rsidR="00F94647" w:rsidRPr="00EA2527">
        <w:rPr>
          <w:rFonts w:ascii="Book Antiqua" w:hAnsi="Book Antiqua" w:cs="Arial"/>
          <w:bdr w:val="none" w:sz="0" w:space="0" w:color="auto"/>
          <w:lang w:val="en-GB" w:eastAsia="es-ES_tradnl"/>
        </w:rPr>
        <w:t>in liquid nitrogen</w:t>
      </w:r>
      <w:r w:rsidR="002D2134" w:rsidRPr="00EA2527">
        <w:rPr>
          <w:rFonts w:ascii="Book Antiqua" w:hAnsi="Book Antiqua" w:cs="Arial"/>
          <w:bdr w:val="none" w:sz="0" w:space="0" w:color="auto"/>
          <w:lang w:val="en-GB" w:eastAsia="es-ES_tradnl"/>
        </w:rPr>
        <w:t>. Crios</w:t>
      </w:r>
      <w:r w:rsidR="00F94647" w:rsidRPr="00EA2527">
        <w:rPr>
          <w:rFonts w:ascii="Book Antiqua" w:hAnsi="Book Antiqua" w:cs="Arial"/>
          <w:bdr w:val="none" w:sz="0" w:space="0" w:color="auto"/>
          <w:lang w:val="en-GB" w:eastAsia="es-ES_tradnl"/>
        </w:rPr>
        <w:t xml:space="preserve">ections (10 </w:t>
      </w:r>
      <w:r w:rsidR="00F94647" w:rsidRPr="00410D84">
        <w:rPr>
          <w:rFonts w:ascii="Book Antiqua" w:hAnsi="Book Antiqua" w:cs="Arial"/>
          <w:iCs/>
          <w:bdr w:val="none" w:sz="0" w:space="0" w:color="auto"/>
          <w:lang w:val="en-GB" w:eastAsia="es-ES_tradnl"/>
        </w:rPr>
        <w:t>μ</w:t>
      </w:r>
      <w:r w:rsidR="00F94647" w:rsidRPr="00EA2527">
        <w:rPr>
          <w:rFonts w:ascii="Book Antiqua" w:hAnsi="Book Antiqua" w:cs="Arial"/>
          <w:bdr w:val="none" w:sz="0" w:space="0" w:color="auto"/>
          <w:lang w:val="en-GB" w:eastAsia="es-ES_tradnl"/>
        </w:rPr>
        <w:t xml:space="preserve">m thick) were </w:t>
      </w:r>
      <w:r w:rsidR="00A767E3" w:rsidRPr="00EA2527">
        <w:rPr>
          <w:rFonts w:ascii="Book Antiqua" w:hAnsi="Book Antiqua" w:cs="Arial"/>
          <w:bdr w:val="none" w:sz="0" w:space="0" w:color="auto"/>
          <w:lang w:val="en-GB" w:eastAsia="es-ES_tradnl"/>
        </w:rPr>
        <w:t>obtained</w:t>
      </w:r>
      <w:r w:rsidR="00F94647" w:rsidRPr="00EA2527">
        <w:rPr>
          <w:rFonts w:ascii="Book Antiqua" w:hAnsi="Book Antiqua" w:cs="Arial"/>
          <w:bdr w:val="none" w:sz="0" w:space="0" w:color="auto"/>
          <w:lang w:val="en-GB" w:eastAsia="es-ES_tradnl"/>
        </w:rPr>
        <w:t xml:space="preserve"> </w:t>
      </w:r>
      <w:r w:rsidR="00D7074F" w:rsidRPr="00EA2527">
        <w:rPr>
          <w:rFonts w:ascii="Book Antiqua" w:hAnsi="Book Antiqua" w:cs="Arial"/>
          <w:bdr w:val="none" w:sz="0" w:space="0" w:color="auto"/>
          <w:lang w:val="en-GB" w:eastAsia="es-ES_tradnl"/>
        </w:rPr>
        <w:t>and</w:t>
      </w:r>
      <w:r w:rsidR="00D7074F" w:rsidRPr="00EA2527">
        <w:rPr>
          <w:rFonts w:ascii="Book Antiqua" w:hAnsi="Book Antiqua" w:cs="Arial"/>
          <w:u w:color="FF0000"/>
          <w:lang w:val="en-GB"/>
        </w:rPr>
        <w:t xml:space="preserve"> stained</w:t>
      </w:r>
      <w:r w:rsidR="00767B03" w:rsidRPr="00EA2527">
        <w:rPr>
          <w:rFonts w:ascii="Book Antiqua" w:hAnsi="Book Antiqua" w:cs="Arial"/>
          <w:u w:color="FF0000"/>
          <w:lang w:val="en-GB"/>
        </w:rPr>
        <w:t xml:space="preserve"> with </w:t>
      </w:r>
      <w:r w:rsidR="00D7074F" w:rsidRPr="00EA2527">
        <w:rPr>
          <w:rFonts w:ascii="Book Antiqua" w:hAnsi="Book Antiqua" w:cs="Arial"/>
          <w:u w:color="FF0000"/>
          <w:lang w:val="en-GB"/>
        </w:rPr>
        <w:t xml:space="preserve">the </w:t>
      </w:r>
      <w:r w:rsidR="00767B03" w:rsidRPr="00EA2527">
        <w:rPr>
          <w:rFonts w:ascii="Book Antiqua" w:hAnsi="Book Antiqua" w:cs="Arial"/>
          <w:u w:color="FF0000"/>
          <w:lang w:val="en-GB"/>
        </w:rPr>
        <w:t>nuclear marker TO-PRO®3 iodide (Molecular Probes) at a dilution of 1:100 in PBS</w:t>
      </w:r>
      <w:r w:rsidR="00D7074F" w:rsidRPr="00EA2527">
        <w:rPr>
          <w:rFonts w:ascii="Book Antiqua" w:hAnsi="Book Antiqua" w:cs="Arial"/>
          <w:u w:color="FF0000"/>
          <w:lang w:val="en-GB"/>
        </w:rPr>
        <w:t>. To-Pro3</w:t>
      </w:r>
      <w:r w:rsidR="00767B03" w:rsidRPr="00EA2527">
        <w:rPr>
          <w:rFonts w:ascii="Book Antiqua" w:hAnsi="Book Antiqua" w:cs="Arial"/>
          <w:u w:color="FF0000"/>
          <w:lang w:val="en-GB"/>
        </w:rPr>
        <w:t xml:space="preserve"> was used as a control </w:t>
      </w:r>
      <w:r w:rsidR="00A767E3" w:rsidRPr="00EA2527">
        <w:rPr>
          <w:rFonts w:ascii="Book Antiqua" w:hAnsi="Book Antiqua" w:cs="Arial"/>
          <w:u w:color="FF0000"/>
          <w:lang w:val="en-GB"/>
        </w:rPr>
        <w:t>dye of</w:t>
      </w:r>
      <w:r w:rsidR="00767B03" w:rsidRPr="00EA2527">
        <w:rPr>
          <w:rFonts w:ascii="Book Antiqua" w:hAnsi="Book Antiqua" w:cs="Arial"/>
          <w:u w:color="FF0000"/>
          <w:lang w:val="en-GB"/>
        </w:rPr>
        <w:t xml:space="preserve"> the whole cellular population</w:t>
      </w:r>
      <w:r w:rsidR="00D7074F" w:rsidRPr="00EA2527">
        <w:rPr>
          <w:rFonts w:ascii="Book Antiqua" w:hAnsi="Book Antiqua" w:cs="Arial"/>
          <w:u w:color="FF0000"/>
          <w:lang w:val="en-GB"/>
        </w:rPr>
        <w:t xml:space="preserve"> in the tissue sections</w:t>
      </w:r>
      <w:r w:rsidR="00A20842" w:rsidRPr="00EA2527">
        <w:rPr>
          <w:rFonts w:ascii="Book Antiqua" w:hAnsi="Book Antiqua" w:cs="Arial"/>
          <w:bdr w:val="none" w:sz="0" w:space="0" w:color="auto"/>
          <w:lang w:val="en-GB" w:eastAsia="es-ES_tradnl"/>
        </w:rPr>
        <w:t xml:space="preserve">. </w:t>
      </w:r>
      <w:r w:rsidR="00F94647" w:rsidRPr="00EA2527">
        <w:rPr>
          <w:rFonts w:ascii="Book Antiqua" w:hAnsi="Book Antiqua" w:cs="Arial"/>
          <w:bdr w:val="none" w:sz="0" w:space="0" w:color="auto"/>
          <w:lang w:val="en-GB" w:eastAsia="es-ES_tradnl"/>
        </w:rPr>
        <w:t xml:space="preserve">Fluorescence microscopy was used to evaluate </w:t>
      </w:r>
      <w:r w:rsidR="00A767E3" w:rsidRPr="00EA2527">
        <w:rPr>
          <w:rFonts w:ascii="Book Antiqua" w:hAnsi="Book Antiqua" w:cs="Arial"/>
          <w:bdr w:val="none" w:sz="0" w:space="0" w:color="auto"/>
          <w:lang w:val="en-GB" w:eastAsia="es-ES_tradnl"/>
        </w:rPr>
        <w:t xml:space="preserve">the </w:t>
      </w:r>
      <w:r w:rsidR="00F94647" w:rsidRPr="00EA2527">
        <w:rPr>
          <w:rFonts w:ascii="Book Antiqua" w:hAnsi="Book Antiqua" w:cs="Arial"/>
          <w:bdr w:val="none" w:sz="0" w:space="0" w:color="auto"/>
          <w:lang w:val="en-GB" w:eastAsia="es-ES_tradnl"/>
        </w:rPr>
        <w:t xml:space="preserve">nuclear DNA staining with </w:t>
      </w:r>
      <w:r w:rsidR="00A767E3" w:rsidRPr="00EA2527">
        <w:rPr>
          <w:rFonts w:ascii="Book Antiqua" w:hAnsi="Book Antiqua" w:cs="Arial"/>
          <w:bdr w:val="none" w:sz="0" w:space="0" w:color="auto"/>
          <w:lang w:val="en-GB" w:eastAsia="es-ES_tradnl"/>
        </w:rPr>
        <w:t>the two dyes</w:t>
      </w:r>
      <w:r w:rsidR="00F94647" w:rsidRPr="00EA2527">
        <w:rPr>
          <w:rFonts w:ascii="Book Antiqua" w:hAnsi="Book Antiqua" w:cs="Arial"/>
          <w:bdr w:val="none" w:sz="0" w:space="0" w:color="auto"/>
          <w:lang w:val="en-GB" w:eastAsia="es-ES_tradnl"/>
        </w:rPr>
        <w:t xml:space="preserve">. </w:t>
      </w:r>
    </w:p>
    <w:p w14:paraId="68C37072" w14:textId="77777777" w:rsidR="00EC2A41" w:rsidRPr="00EA2527" w:rsidRDefault="00D7074F" w:rsidP="00E4155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Chars="100" w:firstLine="240"/>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 xml:space="preserve">The </w:t>
      </w:r>
      <w:r w:rsidR="00A767E3" w:rsidRPr="00EA2527">
        <w:rPr>
          <w:rFonts w:ascii="Book Antiqua" w:hAnsi="Book Antiqua" w:cs="Arial"/>
          <w:bdr w:val="none" w:sz="0" w:space="0" w:color="auto"/>
          <w:lang w:val="en-GB" w:eastAsia="es-ES_tradnl"/>
        </w:rPr>
        <w:t>quantification of staining for both dyes in a digital analyser</w:t>
      </w:r>
      <w:r w:rsidR="0009494D" w:rsidRPr="00EA2527">
        <w:rPr>
          <w:rFonts w:ascii="Book Antiqua" w:hAnsi="Book Antiqua" w:cs="Arial"/>
          <w:bdr w:val="none" w:sz="0" w:space="0" w:color="auto"/>
          <w:lang w:val="en-GB" w:eastAsia="es-ES_tradnl"/>
        </w:rPr>
        <w:t xml:space="preserve"> allowed to </w:t>
      </w:r>
      <w:r w:rsidR="00A767E3" w:rsidRPr="00EA2527">
        <w:rPr>
          <w:rFonts w:ascii="Book Antiqua" w:hAnsi="Book Antiqua" w:cs="Arial"/>
          <w:bdr w:val="none" w:sz="0" w:space="0" w:color="auto"/>
          <w:lang w:val="en-GB" w:eastAsia="es-ES_tradnl"/>
        </w:rPr>
        <w:t>directly asses</w:t>
      </w:r>
      <w:r w:rsidR="0009494D" w:rsidRPr="00EA2527">
        <w:rPr>
          <w:rFonts w:ascii="Book Antiqua" w:hAnsi="Book Antiqua" w:cs="Arial"/>
          <w:bdr w:val="none" w:sz="0" w:space="0" w:color="auto"/>
          <w:lang w:val="en-GB" w:eastAsia="es-ES_tradnl"/>
        </w:rPr>
        <w:t xml:space="preserve"> potential changes in the perfusion of the </w:t>
      </w:r>
      <w:r w:rsidR="00854C04" w:rsidRPr="00EA2527">
        <w:rPr>
          <w:rFonts w:ascii="Book Antiqua" w:hAnsi="Book Antiqua" w:cs="Arial"/>
          <w:bdr w:val="none" w:sz="0" w:space="0" w:color="auto"/>
          <w:lang w:val="en-GB" w:eastAsia="es-ES_tradnl"/>
        </w:rPr>
        <w:t xml:space="preserve">tail of </w:t>
      </w:r>
      <w:r w:rsidRPr="00EA2527">
        <w:rPr>
          <w:rFonts w:ascii="Book Antiqua" w:hAnsi="Book Antiqua" w:cs="Arial"/>
          <w:bdr w:val="none" w:sz="0" w:space="0" w:color="auto"/>
          <w:lang w:val="en-GB" w:eastAsia="es-ES_tradnl"/>
        </w:rPr>
        <w:t>pancreas during DBE</w:t>
      </w:r>
      <w:r w:rsidR="0009494D" w:rsidRPr="00EA2527">
        <w:rPr>
          <w:rFonts w:ascii="Book Antiqua" w:hAnsi="Book Antiqua" w:cs="Arial"/>
          <w:bdr w:val="none" w:sz="0" w:space="0" w:color="auto"/>
          <w:lang w:val="en-GB" w:eastAsia="es-ES_tradnl"/>
        </w:rPr>
        <w:t xml:space="preserve"> </w:t>
      </w:r>
      <w:r w:rsidR="000253AD" w:rsidRPr="00E41552">
        <w:rPr>
          <w:rFonts w:ascii="Book Antiqua" w:hAnsi="Book Antiqua" w:cs="Arial"/>
          <w:bdr w:val="none" w:sz="0" w:space="0" w:color="auto"/>
          <w:lang w:val="en-GB" w:eastAsia="es-ES_tradnl"/>
        </w:rPr>
        <w:t>(Figure</w:t>
      </w:r>
      <w:r w:rsidR="00AB0698" w:rsidRPr="00E41552">
        <w:rPr>
          <w:rFonts w:ascii="Book Antiqua" w:hAnsi="Book Antiqua" w:cs="Arial"/>
          <w:bdr w:val="none" w:sz="0" w:space="0" w:color="auto"/>
          <w:lang w:val="en-GB" w:eastAsia="es-ES_tradnl"/>
        </w:rPr>
        <w:t xml:space="preserve"> 6)</w:t>
      </w:r>
      <w:r w:rsidRPr="00E41552">
        <w:rPr>
          <w:rFonts w:ascii="Book Antiqua" w:hAnsi="Book Antiqua" w:cs="Arial"/>
          <w:bdr w:val="none" w:sz="0" w:space="0" w:color="auto"/>
          <w:lang w:val="en-GB" w:eastAsia="es-ES_tradnl"/>
        </w:rPr>
        <w:t>.</w:t>
      </w:r>
      <w:r w:rsidR="00A767E3" w:rsidRPr="00EA2527">
        <w:rPr>
          <w:rFonts w:ascii="Book Antiqua" w:hAnsi="Book Antiqua" w:cs="Arial"/>
          <w:bdr w:val="none" w:sz="0" w:space="0" w:color="auto"/>
          <w:lang w:val="en-GB" w:eastAsia="es-ES_tradnl"/>
        </w:rPr>
        <w:t xml:space="preserve"> In average, f</w:t>
      </w:r>
      <w:r w:rsidR="002573AB" w:rsidRPr="00EA2527">
        <w:rPr>
          <w:rFonts w:ascii="Book Antiqua" w:hAnsi="Book Antiqua" w:cs="Arial"/>
          <w:bdr w:val="none" w:sz="0" w:space="0" w:color="auto"/>
          <w:lang w:val="en-GB" w:eastAsia="es-ES_tradnl"/>
        </w:rPr>
        <w:t xml:space="preserve">rom the </w:t>
      </w:r>
      <w:r w:rsidR="000253AD" w:rsidRPr="00EA2527">
        <w:rPr>
          <w:rFonts w:ascii="Book Antiqua" w:hAnsi="Book Antiqua" w:cs="Arial"/>
          <w:bdr w:val="none" w:sz="0" w:space="0" w:color="auto"/>
          <w:lang w:val="en-GB" w:eastAsia="es-ES_tradnl"/>
        </w:rPr>
        <w:t xml:space="preserve">total </w:t>
      </w:r>
      <w:r w:rsidR="005E1B33" w:rsidRPr="00EA2527">
        <w:rPr>
          <w:rFonts w:ascii="Book Antiqua" w:hAnsi="Book Antiqua" w:cs="Arial"/>
          <w:bdr w:val="none" w:sz="0" w:space="0" w:color="auto"/>
          <w:lang w:val="en-GB" w:eastAsia="es-ES_tradnl"/>
        </w:rPr>
        <w:t>number</w:t>
      </w:r>
      <w:r w:rsidR="000253AD" w:rsidRPr="00EA2527">
        <w:rPr>
          <w:rFonts w:ascii="Book Antiqua" w:hAnsi="Book Antiqua" w:cs="Arial"/>
          <w:bdr w:val="none" w:sz="0" w:space="0" w:color="auto"/>
          <w:lang w:val="en-GB" w:eastAsia="es-ES_tradnl"/>
        </w:rPr>
        <w:t xml:space="preserve"> of </w:t>
      </w:r>
      <w:r w:rsidR="003C274B" w:rsidRPr="00EA2527">
        <w:rPr>
          <w:rFonts w:ascii="Book Antiqua" w:hAnsi="Book Antiqua" w:cs="Arial"/>
          <w:bdr w:val="none" w:sz="0" w:space="0" w:color="auto"/>
          <w:lang w:val="en-GB" w:eastAsia="es-ES_tradnl"/>
        </w:rPr>
        <w:t>nuclei</w:t>
      </w:r>
      <w:r w:rsidRPr="00EA2527">
        <w:rPr>
          <w:rFonts w:ascii="Book Antiqua" w:hAnsi="Book Antiqua" w:cs="Arial"/>
          <w:bdr w:val="none" w:sz="0" w:space="0" w:color="auto"/>
          <w:lang w:val="en-GB" w:eastAsia="es-ES_tradnl"/>
        </w:rPr>
        <w:t xml:space="preserve"> (To-Pro staining) </w:t>
      </w:r>
      <w:r w:rsidR="005E1B33" w:rsidRPr="00EA2527">
        <w:rPr>
          <w:rFonts w:ascii="Book Antiqua" w:hAnsi="Book Antiqua" w:cs="Arial"/>
          <w:bdr w:val="none" w:sz="0" w:space="0" w:color="auto"/>
          <w:lang w:val="en-GB" w:eastAsia="es-ES_tradnl"/>
        </w:rPr>
        <w:t xml:space="preserve">only </w:t>
      </w:r>
      <w:r w:rsidR="004647A6" w:rsidRPr="00EA2527">
        <w:rPr>
          <w:rFonts w:ascii="Book Antiqua" w:hAnsi="Book Antiqua" w:cs="Arial"/>
          <w:bdr w:val="none" w:sz="0" w:space="0" w:color="auto"/>
          <w:lang w:val="en-GB" w:eastAsia="es-ES_tradnl"/>
        </w:rPr>
        <w:t>3</w:t>
      </w:r>
      <w:r w:rsidR="002573AB" w:rsidRPr="00EA2527">
        <w:rPr>
          <w:rFonts w:ascii="Book Antiqua" w:hAnsi="Book Antiqua" w:cs="Arial"/>
          <w:bdr w:val="none" w:sz="0" w:space="0" w:color="auto"/>
          <w:lang w:val="en-GB" w:eastAsia="es-ES_tradnl"/>
        </w:rPr>
        <w:t>5% of the</w:t>
      </w:r>
      <w:r w:rsidR="005E1B33" w:rsidRPr="00EA2527">
        <w:rPr>
          <w:rFonts w:ascii="Book Antiqua" w:hAnsi="Book Antiqua" w:cs="Arial"/>
          <w:bdr w:val="none" w:sz="0" w:space="0" w:color="auto"/>
          <w:lang w:val="en-GB" w:eastAsia="es-ES_tradnl"/>
        </w:rPr>
        <w:t>m</w:t>
      </w:r>
      <w:r w:rsidR="002573AB" w:rsidRPr="00EA2527">
        <w:rPr>
          <w:rFonts w:ascii="Book Antiqua" w:hAnsi="Book Antiqua" w:cs="Arial"/>
          <w:bdr w:val="none" w:sz="0" w:space="0" w:color="auto"/>
          <w:lang w:val="en-GB" w:eastAsia="es-ES_tradnl"/>
        </w:rPr>
        <w:t xml:space="preserve"> were </w:t>
      </w:r>
      <w:r w:rsidR="005E1B33" w:rsidRPr="00EA2527">
        <w:rPr>
          <w:rFonts w:ascii="Book Antiqua" w:hAnsi="Book Antiqua" w:cs="Arial"/>
          <w:bdr w:val="none" w:sz="0" w:space="0" w:color="auto"/>
          <w:lang w:val="en-GB" w:eastAsia="es-ES_tradnl"/>
        </w:rPr>
        <w:t xml:space="preserve">Hoechst </w:t>
      </w:r>
      <w:r w:rsidR="002573AB" w:rsidRPr="00EA2527">
        <w:rPr>
          <w:rFonts w:ascii="Book Antiqua" w:hAnsi="Book Antiqua" w:cs="Arial"/>
          <w:bdr w:val="none" w:sz="0" w:space="0" w:color="auto"/>
          <w:lang w:val="en-GB" w:eastAsia="es-ES_tradnl"/>
        </w:rPr>
        <w:t>positive</w:t>
      </w:r>
      <w:r w:rsidR="005E1B33" w:rsidRPr="00EA2527">
        <w:rPr>
          <w:rFonts w:ascii="Book Antiqua" w:hAnsi="Book Antiqua" w:cs="Arial"/>
          <w:bdr w:val="none" w:sz="0" w:space="0" w:color="auto"/>
          <w:lang w:val="en-GB" w:eastAsia="es-ES_tradnl"/>
        </w:rPr>
        <w:t xml:space="preserve">. </w:t>
      </w:r>
      <w:r w:rsidR="000253AD" w:rsidRPr="00EA2527">
        <w:rPr>
          <w:rFonts w:ascii="Book Antiqua" w:hAnsi="Book Antiqua" w:cs="Arial"/>
          <w:bdr w:val="none" w:sz="0" w:space="0" w:color="auto"/>
          <w:lang w:val="en-GB" w:eastAsia="es-ES_tradnl"/>
        </w:rPr>
        <w:t xml:space="preserve">Moreover, the sequenced study in proximo-distal and latero-medial direction </w:t>
      </w:r>
      <w:r w:rsidR="00A767E3" w:rsidRPr="00EA2527">
        <w:rPr>
          <w:rFonts w:ascii="Book Antiqua" w:hAnsi="Book Antiqua" w:cs="Arial"/>
          <w:bdr w:val="none" w:sz="0" w:space="0" w:color="auto"/>
          <w:lang w:val="en-GB" w:eastAsia="es-ES_tradnl"/>
        </w:rPr>
        <w:t xml:space="preserve">of the tail of the pancreas </w:t>
      </w:r>
      <w:r w:rsidR="004647A6" w:rsidRPr="00EA2527">
        <w:rPr>
          <w:rFonts w:ascii="Book Antiqua" w:hAnsi="Book Antiqua" w:cs="Arial"/>
          <w:bdr w:val="none" w:sz="0" w:space="0" w:color="auto"/>
          <w:lang w:val="en-GB" w:eastAsia="es-ES_tradnl"/>
        </w:rPr>
        <w:t xml:space="preserve">allowed us to identify the proximo-lateral portion as the </w:t>
      </w:r>
      <w:r w:rsidRPr="00EA2527">
        <w:rPr>
          <w:rFonts w:ascii="Book Antiqua" w:hAnsi="Book Antiqua" w:cs="Arial"/>
          <w:bdr w:val="none" w:sz="0" w:space="0" w:color="auto"/>
          <w:lang w:val="en-GB" w:eastAsia="es-ES_tradnl"/>
        </w:rPr>
        <w:t>one with the lowest</w:t>
      </w:r>
      <w:r w:rsidR="004647A6" w:rsidRPr="00EA2527">
        <w:rPr>
          <w:rFonts w:ascii="Book Antiqua" w:hAnsi="Book Antiqua" w:cs="Arial"/>
          <w:bdr w:val="none" w:sz="0" w:space="0" w:color="auto"/>
          <w:lang w:val="en-GB" w:eastAsia="es-ES_tradnl"/>
        </w:rPr>
        <w:t xml:space="preserve"> level of Hoechst staining (25%) and the disto-medial portion with the </w:t>
      </w:r>
      <w:r w:rsidR="00A767E3" w:rsidRPr="00EA2527">
        <w:rPr>
          <w:rFonts w:ascii="Book Antiqua" w:hAnsi="Book Antiqua" w:cs="Arial"/>
          <w:bdr w:val="none" w:sz="0" w:space="0" w:color="auto"/>
          <w:lang w:val="en-GB" w:eastAsia="es-ES_tradnl"/>
        </w:rPr>
        <w:t xml:space="preserve">one with the </w:t>
      </w:r>
      <w:r w:rsidR="004647A6" w:rsidRPr="00EA2527">
        <w:rPr>
          <w:rFonts w:ascii="Book Antiqua" w:hAnsi="Book Antiqua" w:cs="Arial"/>
          <w:bdr w:val="none" w:sz="0" w:space="0" w:color="auto"/>
          <w:lang w:val="en-GB" w:eastAsia="es-ES_tradnl"/>
        </w:rPr>
        <w:lastRenderedPageBreak/>
        <w:t>highest level (42%). The other two portions, proximo-medial and disto-lateral</w:t>
      </w:r>
      <w:r w:rsidR="00A767E3" w:rsidRPr="00EA2527">
        <w:rPr>
          <w:rFonts w:ascii="Book Antiqua" w:hAnsi="Book Antiqua" w:cs="Arial"/>
          <w:bdr w:val="none" w:sz="0" w:space="0" w:color="auto"/>
          <w:lang w:val="en-GB" w:eastAsia="es-ES_tradnl"/>
        </w:rPr>
        <w:t>,</w:t>
      </w:r>
      <w:r w:rsidR="004647A6" w:rsidRPr="00EA2527">
        <w:rPr>
          <w:rFonts w:ascii="Book Antiqua" w:hAnsi="Book Antiqua" w:cs="Arial"/>
          <w:bdr w:val="none" w:sz="0" w:space="0" w:color="auto"/>
          <w:lang w:val="en-GB" w:eastAsia="es-ES_tradnl"/>
        </w:rPr>
        <w:t xml:space="preserve"> showed a 35% and 38%</w:t>
      </w:r>
      <w:r w:rsidR="00A767E3" w:rsidRPr="00EA2527">
        <w:rPr>
          <w:rFonts w:ascii="Book Antiqua" w:hAnsi="Book Antiqua" w:cs="Arial"/>
          <w:bdr w:val="none" w:sz="0" w:space="0" w:color="auto"/>
          <w:lang w:val="en-GB" w:eastAsia="es-ES_tradnl"/>
        </w:rPr>
        <w:t xml:space="preserve"> of positive Hoechst cells,</w:t>
      </w:r>
      <w:r w:rsidR="004647A6" w:rsidRPr="00EA2527">
        <w:rPr>
          <w:rFonts w:ascii="Book Antiqua" w:hAnsi="Book Antiqua" w:cs="Arial"/>
          <w:bdr w:val="none" w:sz="0" w:space="0" w:color="auto"/>
          <w:lang w:val="en-GB" w:eastAsia="es-ES_tradnl"/>
        </w:rPr>
        <w:t xml:space="preserve"> respectively. </w:t>
      </w:r>
      <w:r w:rsidR="00A767E3" w:rsidRPr="00EA2527">
        <w:rPr>
          <w:rFonts w:ascii="Book Antiqua" w:hAnsi="Book Antiqua" w:cs="Arial"/>
          <w:bdr w:val="none" w:sz="0" w:space="0" w:color="auto"/>
          <w:lang w:val="en-GB" w:eastAsia="es-ES_tradnl"/>
        </w:rPr>
        <w:t xml:space="preserve">According to these results, a positive gradient in proximo-distal direction was observed in terms of potential </w:t>
      </w:r>
      <w:r w:rsidR="00A228D7" w:rsidRPr="00EA2527">
        <w:rPr>
          <w:rFonts w:ascii="Book Antiqua" w:hAnsi="Book Antiqua" w:cs="Arial"/>
          <w:bdr w:val="none" w:sz="0" w:space="0" w:color="auto"/>
          <w:lang w:val="en-GB" w:eastAsia="es-ES_tradnl"/>
        </w:rPr>
        <w:t>blood supply to the tail of</w:t>
      </w:r>
      <w:r w:rsidR="00EC2A41" w:rsidRPr="00EA2527">
        <w:rPr>
          <w:rFonts w:ascii="Book Antiqua" w:hAnsi="Book Antiqua" w:cs="Arial"/>
          <w:bdr w:val="none" w:sz="0" w:space="0" w:color="auto"/>
          <w:lang w:val="en-GB" w:eastAsia="es-ES_tradnl"/>
        </w:rPr>
        <w:t xml:space="preserve"> the pancreas during oral DBE.</w:t>
      </w:r>
      <w:r w:rsidR="00A767E3" w:rsidRPr="00EA2527">
        <w:rPr>
          <w:rFonts w:ascii="Book Antiqua" w:hAnsi="Book Antiqua" w:cs="Arial"/>
          <w:bdr w:val="none" w:sz="0" w:space="0" w:color="auto"/>
          <w:lang w:val="en-GB" w:eastAsia="es-ES_tradnl"/>
        </w:rPr>
        <w:t xml:space="preserve"> </w:t>
      </w:r>
    </w:p>
    <w:p w14:paraId="070293B2" w14:textId="77777777" w:rsidR="000253AD" w:rsidRPr="00EA2527" w:rsidRDefault="000253AD" w:rsidP="00E4155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Chars="100" w:firstLine="240"/>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These conclusive results</w:t>
      </w:r>
      <w:r w:rsidR="00EC2A41" w:rsidRPr="00EA2527">
        <w:rPr>
          <w:rFonts w:ascii="Book Antiqua" w:hAnsi="Book Antiqua" w:cs="Arial"/>
          <w:bdr w:val="none" w:sz="0" w:space="0" w:color="auto"/>
          <w:lang w:val="en-GB" w:eastAsia="es-ES_tradnl"/>
        </w:rPr>
        <w:t>, which</w:t>
      </w:r>
      <w:r w:rsidRPr="00EA2527">
        <w:rPr>
          <w:rFonts w:ascii="Book Antiqua" w:hAnsi="Book Antiqua" w:cs="Arial"/>
          <w:bdr w:val="none" w:sz="0" w:space="0" w:color="auto"/>
          <w:lang w:val="en-GB" w:eastAsia="es-ES_tradnl"/>
        </w:rPr>
        <w:t xml:space="preserve"> directly </w:t>
      </w:r>
      <w:r w:rsidR="00D7074F" w:rsidRPr="00EA2527">
        <w:rPr>
          <w:rFonts w:ascii="Book Antiqua" w:hAnsi="Book Antiqua" w:cs="Arial"/>
          <w:bdr w:val="none" w:sz="0" w:space="0" w:color="auto"/>
          <w:lang w:val="en-GB" w:eastAsia="es-ES_tradnl"/>
        </w:rPr>
        <w:t>associated</w:t>
      </w:r>
      <w:r w:rsidRPr="00EA2527">
        <w:rPr>
          <w:rFonts w:ascii="Book Antiqua" w:hAnsi="Book Antiqua" w:cs="Arial"/>
          <w:bdr w:val="none" w:sz="0" w:space="0" w:color="auto"/>
          <w:lang w:val="en-GB" w:eastAsia="es-ES_tradnl"/>
        </w:rPr>
        <w:t xml:space="preserve"> </w:t>
      </w:r>
      <w:r w:rsidR="00EC2A41" w:rsidRPr="00EA2527">
        <w:rPr>
          <w:rFonts w:ascii="Book Antiqua" w:hAnsi="Book Antiqua" w:cs="Arial"/>
          <w:bdr w:val="none" w:sz="0" w:space="0" w:color="auto"/>
          <w:lang w:val="en-GB" w:eastAsia="es-ES_tradnl"/>
        </w:rPr>
        <w:t xml:space="preserve">the oral </w:t>
      </w:r>
      <w:r w:rsidRPr="00EA2527">
        <w:rPr>
          <w:rFonts w:ascii="Book Antiqua" w:hAnsi="Book Antiqua" w:cs="Arial"/>
          <w:bdr w:val="none" w:sz="0" w:space="0" w:color="auto"/>
          <w:lang w:val="en-GB" w:eastAsia="es-ES_tradnl"/>
        </w:rPr>
        <w:t>DBE with a reduced vasc</w:t>
      </w:r>
      <w:r w:rsidR="004647A6" w:rsidRPr="00EA2527">
        <w:rPr>
          <w:rFonts w:ascii="Book Antiqua" w:hAnsi="Book Antiqua" w:cs="Arial"/>
          <w:bdr w:val="none" w:sz="0" w:space="0" w:color="auto"/>
          <w:lang w:val="en-GB" w:eastAsia="es-ES_tradnl"/>
        </w:rPr>
        <w:t>ular supply to the</w:t>
      </w:r>
      <w:r w:rsidR="00EC2A41" w:rsidRPr="00EA2527">
        <w:rPr>
          <w:rFonts w:ascii="Book Antiqua" w:hAnsi="Book Antiqua" w:cs="Arial"/>
          <w:bdr w:val="none" w:sz="0" w:space="0" w:color="auto"/>
          <w:lang w:val="en-GB" w:eastAsia="es-ES_tradnl"/>
        </w:rPr>
        <w:t xml:space="preserve"> tail of the</w:t>
      </w:r>
      <w:r w:rsidR="004647A6" w:rsidRPr="00EA2527">
        <w:rPr>
          <w:rFonts w:ascii="Book Antiqua" w:hAnsi="Book Antiqua" w:cs="Arial"/>
          <w:bdr w:val="none" w:sz="0" w:space="0" w:color="auto"/>
          <w:lang w:val="en-GB" w:eastAsia="es-ES_tradnl"/>
        </w:rPr>
        <w:t xml:space="preserve"> pancreas</w:t>
      </w:r>
      <w:r w:rsidR="00EC2A41" w:rsidRPr="00EA2527">
        <w:rPr>
          <w:rFonts w:ascii="Book Antiqua" w:hAnsi="Book Antiqua" w:cs="Arial"/>
          <w:bdr w:val="none" w:sz="0" w:space="0" w:color="auto"/>
          <w:lang w:val="en-GB" w:eastAsia="es-ES_tradnl"/>
        </w:rPr>
        <w:t>, together</w:t>
      </w:r>
      <w:r w:rsidRPr="00EA2527">
        <w:rPr>
          <w:rFonts w:ascii="Book Antiqua" w:hAnsi="Book Antiqua" w:cs="Arial"/>
          <w:bdr w:val="none" w:sz="0" w:space="0" w:color="auto"/>
          <w:lang w:val="en-GB" w:eastAsia="es-ES_tradnl"/>
        </w:rPr>
        <w:t xml:space="preserve"> with all the previous </w:t>
      </w:r>
      <w:r w:rsidR="00A228D7" w:rsidRPr="00EA2527">
        <w:rPr>
          <w:rFonts w:ascii="Book Antiqua" w:hAnsi="Book Antiqua" w:cs="Arial"/>
          <w:bdr w:val="none" w:sz="0" w:space="0" w:color="auto"/>
          <w:lang w:val="en-GB" w:eastAsia="es-ES_tradnl"/>
        </w:rPr>
        <w:t xml:space="preserve">evidences </w:t>
      </w:r>
      <w:r w:rsidRPr="00EA2527">
        <w:rPr>
          <w:rFonts w:ascii="Book Antiqua" w:hAnsi="Book Antiqua" w:cs="Arial"/>
          <w:bdr w:val="none" w:sz="0" w:space="0" w:color="auto"/>
          <w:lang w:val="en-GB" w:eastAsia="es-ES_tradnl"/>
        </w:rPr>
        <w:t xml:space="preserve">give consistent </w:t>
      </w:r>
      <w:r w:rsidR="00EC2A41" w:rsidRPr="00EA2527">
        <w:rPr>
          <w:rFonts w:ascii="Book Antiqua" w:hAnsi="Book Antiqua" w:cs="Arial"/>
          <w:bdr w:val="none" w:sz="0" w:space="0" w:color="auto"/>
          <w:lang w:val="en-GB" w:eastAsia="es-ES_tradnl"/>
        </w:rPr>
        <w:t>clues to</w:t>
      </w:r>
      <w:r w:rsidRPr="00EA2527">
        <w:rPr>
          <w:rFonts w:ascii="Book Antiqua" w:hAnsi="Book Antiqua" w:cs="Arial"/>
          <w:bdr w:val="none" w:sz="0" w:space="0" w:color="auto"/>
          <w:lang w:val="en-GB" w:eastAsia="es-ES_tradnl"/>
        </w:rPr>
        <w:t xml:space="preserve"> suppor</w:t>
      </w:r>
      <w:r w:rsidR="00EC2A41" w:rsidRPr="00EA2527">
        <w:rPr>
          <w:rFonts w:ascii="Book Antiqua" w:hAnsi="Book Antiqua" w:cs="Arial"/>
          <w:bdr w:val="none" w:sz="0" w:space="0" w:color="auto"/>
          <w:lang w:val="en-GB" w:eastAsia="es-ES_tradnl"/>
        </w:rPr>
        <w:t>t</w:t>
      </w:r>
      <w:r w:rsidRPr="00EA2527">
        <w:rPr>
          <w:rFonts w:ascii="Book Antiqua" w:hAnsi="Book Antiqua" w:cs="Arial"/>
          <w:bdr w:val="none" w:sz="0" w:space="0" w:color="auto"/>
          <w:lang w:val="en-GB" w:eastAsia="es-ES_tradnl"/>
        </w:rPr>
        <w:t xml:space="preserve"> the vascular etiology as a likely cause of </w:t>
      </w:r>
      <w:r w:rsidR="004647A6" w:rsidRPr="00EA2527">
        <w:rPr>
          <w:rFonts w:ascii="Book Antiqua" w:hAnsi="Book Antiqua" w:cs="Arial"/>
          <w:bdr w:val="none" w:sz="0" w:space="0" w:color="auto"/>
          <w:lang w:val="en-GB" w:eastAsia="es-ES_tradnl"/>
        </w:rPr>
        <w:t xml:space="preserve">post-DBE </w:t>
      </w:r>
      <w:r w:rsidRPr="00EA2527">
        <w:rPr>
          <w:rFonts w:ascii="Book Antiqua" w:hAnsi="Book Antiqua" w:cs="Arial"/>
          <w:bdr w:val="none" w:sz="0" w:space="0" w:color="auto"/>
          <w:lang w:val="en-GB" w:eastAsia="es-ES_tradnl"/>
        </w:rPr>
        <w:t xml:space="preserve">pancreatic inflammation in </w:t>
      </w:r>
      <w:r w:rsidR="00EC2A41" w:rsidRPr="00EA2527">
        <w:rPr>
          <w:rFonts w:ascii="Book Antiqua" w:hAnsi="Book Antiqua" w:cs="Arial"/>
          <w:bdr w:val="none" w:sz="0" w:space="0" w:color="auto"/>
          <w:lang w:val="en-GB" w:eastAsia="es-ES_tradnl"/>
        </w:rPr>
        <w:t xml:space="preserve">the </w:t>
      </w:r>
      <w:r w:rsidRPr="00EA2527">
        <w:rPr>
          <w:rFonts w:ascii="Book Antiqua" w:hAnsi="Book Antiqua" w:cs="Arial"/>
          <w:bdr w:val="none" w:sz="0" w:space="0" w:color="auto"/>
          <w:lang w:val="en-GB" w:eastAsia="es-ES_tradnl"/>
        </w:rPr>
        <w:t>porcine model. The anatomical similarities between the human and porcine pancreas support</w:t>
      </w:r>
      <w:r w:rsidR="004647A6" w:rsidRPr="00EA2527">
        <w:rPr>
          <w:rFonts w:ascii="Book Antiqua" w:hAnsi="Book Antiqua" w:cs="Arial"/>
          <w:bdr w:val="none" w:sz="0" w:space="0" w:color="auto"/>
          <w:lang w:val="en-GB" w:eastAsia="es-ES_tradnl"/>
        </w:rPr>
        <w:t>s</w:t>
      </w:r>
      <w:r w:rsidRPr="00EA2527">
        <w:rPr>
          <w:rFonts w:ascii="Book Antiqua" w:hAnsi="Book Antiqua" w:cs="Arial"/>
          <w:bdr w:val="none" w:sz="0" w:space="0" w:color="auto"/>
          <w:lang w:val="en-GB" w:eastAsia="es-ES_tradnl"/>
        </w:rPr>
        <w:t xml:space="preserve"> a </w:t>
      </w:r>
      <w:r w:rsidR="004647A6" w:rsidRPr="00EA2527">
        <w:rPr>
          <w:rFonts w:ascii="Book Antiqua" w:hAnsi="Book Antiqua" w:cs="Arial"/>
          <w:bdr w:val="none" w:sz="0" w:space="0" w:color="auto"/>
          <w:lang w:val="en-GB" w:eastAsia="es-ES_tradnl"/>
        </w:rPr>
        <w:t>translation of results which</w:t>
      </w:r>
      <w:r w:rsidR="00EC2A41" w:rsidRPr="00EA2527">
        <w:rPr>
          <w:rFonts w:ascii="Book Antiqua" w:hAnsi="Book Antiqua" w:cs="Arial"/>
          <w:bdr w:val="none" w:sz="0" w:space="0" w:color="auto"/>
          <w:lang w:val="en-GB" w:eastAsia="es-ES_tradnl"/>
        </w:rPr>
        <w:t xml:space="preserve"> may</w:t>
      </w:r>
      <w:r w:rsidRPr="00EA2527">
        <w:rPr>
          <w:rFonts w:ascii="Book Antiqua" w:hAnsi="Book Antiqua" w:cs="Arial"/>
          <w:bdr w:val="none" w:sz="0" w:space="0" w:color="auto"/>
          <w:lang w:val="en-GB" w:eastAsia="es-ES_tradnl"/>
        </w:rPr>
        <w:t xml:space="preserve"> help to better understand the pathogeny and clinics of post-DBE pancreatic disorders.</w:t>
      </w:r>
    </w:p>
    <w:p w14:paraId="08E8C6FE" w14:textId="77777777" w:rsidR="00A57993" w:rsidRPr="00EA2527" w:rsidRDefault="000253AD"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 </w:t>
      </w:r>
    </w:p>
    <w:p w14:paraId="6526C202" w14:textId="79D78CE4" w:rsidR="000253AD" w:rsidRPr="00E41552" w:rsidRDefault="000253AD" w:rsidP="00E4155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caps/>
          <w:bdr w:val="none" w:sz="0" w:space="0" w:color="auto"/>
          <w:lang w:val="en-GB" w:eastAsia="zh-CN"/>
        </w:rPr>
      </w:pPr>
      <w:r w:rsidRPr="00E41552">
        <w:rPr>
          <w:rFonts w:ascii="Book Antiqua" w:hAnsi="Book Antiqua" w:cs="Arial"/>
          <w:b/>
          <w:bCs/>
          <w:caps/>
          <w:bdr w:val="none" w:sz="0" w:space="0" w:color="auto"/>
          <w:lang w:val="en-GB" w:eastAsia="es-ES_tradnl"/>
        </w:rPr>
        <w:t xml:space="preserve">occlusive </w:t>
      </w:r>
      <w:r w:rsidR="0016218B" w:rsidRPr="00E41552">
        <w:rPr>
          <w:rFonts w:ascii="Book Antiqua" w:hAnsi="Book Antiqua" w:cs="Arial"/>
          <w:b/>
          <w:bCs/>
          <w:caps/>
          <w:bdr w:val="none" w:sz="0" w:space="0" w:color="auto"/>
          <w:lang w:val="en-GB" w:eastAsia="es-ES_tradnl"/>
        </w:rPr>
        <w:t>etiology</w:t>
      </w:r>
      <w:r w:rsidRPr="00E41552">
        <w:rPr>
          <w:rFonts w:ascii="Book Antiqua" w:hAnsi="Book Antiqua" w:cs="Arial"/>
          <w:b/>
          <w:bCs/>
          <w:caps/>
          <w:bdr w:val="none" w:sz="0" w:space="0" w:color="auto"/>
          <w:lang w:val="en-GB" w:eastAsia="es-ES_tradnl"/>
        </w:rPr>
        <w:t>: manipulation and occlusion of the</w:t>
      </w:r>
      <w:r w:rsidR="00FA1362" w:rsidRPr="00E41552">
        <w:rPr>
          <w:rFonts w:ascii="Book Antiqua" w:hAnsi="Book Antiqua" w:cs="Arial"/>
          <w:b/>
          <w:bCs/>
          <w:caps/>
          <w:bdr w:val="none" w:sz="0" w:space="0" w:color="auto"/>
          <w:lang w:val="en-GB" w:eastAsia="es-ES_tradnl"/>
        </w:rPr>
        <w:t xml:space="preserve"> duodenal papilla</w:t>
      </w:r>
    </w:p>
    <w:p w14:paraId="1AEDA85C" w14:textId="57E5C2E5" w:rsidR="0084095F" w:rsidRPr="00EA2527" w:rsidRDefault="000253AD"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The potential occlusion of the</w:t>
      </w:r>
      <w:r w:rsidR="00FA1362" w:rsidRPr="00EA2527">
        <w:rPr>
          <w:rFonts w:ascii="Book Antiqua" w:hAnsi="Book Antiqua" w:cs="Arial"/>
          <w:bdr w:val="none" w:sz="0" w:space="0" w:color="auto"/>
          <w:lang w:val="en-GB" w:eastAsia="es-ES_tradnl"/>
        </w:rPr>
        <w:t xml:space="preserve"> duodenal papilla</w:t>
      </w:r>
      <w:r w:rsidRPr="00EA2527">
        <w:rPr>
          <w:rFonts w:ascii="Book Antiqua" w:hAnsi="Book Antiqua" w:cs="Arial"/>
          <w:bdr w:val="none" w:sz="0" w:space="0" w:color="auto"/>
          <w:lang w:val="en-GB" w:eastAsia="es-ES_tradnl"/>
        </w:rPr>
        <w:t xml:space="preserve"> by</w:t>
      </w:r>
      <w:r w:rsidR="00D7074F" w:rsidRPr="00EA2527">
        <w:rPr>
          <w:rFonts w:ascii="Book Antiqua" w:hAnsi="Book Antiqua" w:cs="Arial"/>
          <w:bdr w:val="none" w:sz="0" w:space="0" w:color="auto"/>
          <w:lang w:val="en-GB" w:eastAsia="es-ES_tradnl"/>
        </w:rPr>
        <w:t xml:space="preserve"> the balloons during oral DBE is</w:t>
      </w:r>
      <w:r w:rsidRPr="00EA2527">
        <w:rPr>
          <w:rFonts w:ascii="Book Antiqua" w:hAnsi="Book Antiqua" w:cs="Arial"/>
          <w:bdr w:val="none" w:sz="0" w:space="0" w:color="auto"/>
          <w:lang w:val="en-GB" w:eastAsia="es-ES_tradnl"/>
        </w:rPr>
        <w:t xml:space="preserve"> a risk largely mentioned in the literature</w:t>
      </w:r>
      <w:r w:rsidR="00601A0F" w:rsidRPr="00EA2527">
        <w:rPr>
          <w:rFonts w:ascii="Book Antiqua" w:hAnsi="Book Antiqua" w:cs="Arial"/>
          <w:lang w:val="en-GB"/>
        </w:rPr>
        <w:fldChar w:fldCharType="begin">
          <w:fldData xml:space="preserve">PEVuZE5vdGU+PENpdGU+PEF1dGhvcj5Ib25kYTwvQXV0aG9yPjxZZWFyPjIwMDY8L1llYXI+PElE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</w:fldData>
        </w:fldChar>
      </w:r>
      <w:r w:rsidR="00D174CA">
        <w:rPr>
          <w:rFonts w:ascii="Book Antiqua" w:hAnsi="Book Antiqua" w:cs="Arial"/>
          <w:lang w:val="en-GB"/>
        </w:rPr>
        <w:instrText xml:space="preserve"> ADDIN EN.CITE </w:instrText>
      </w:r>
      <w:r w:rsidR="00D174CA">
        <w:rPr>
          <w:rFonts w:ascii="Book Antiqua" w:hAnsi="Book Antiqua" w:cs="Arial"/>
          <w:lang w:val="en-GB"/>
        </w:rPr>
        <w:fldChar w:fldCharType="begin">
          <w:fldData xml:space="preserve">PEVuZE5vdGU+PENpdGU+PEF1dGhvcj5Ib25kYTwvQXV0aG9yPjxZZWFyPjIwMDY8L1llYXI+PElE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</w:fldData>
        </w:fldChar>
      </w:r>
      <w:r w:rsidR="00D174CA">
        <w:rPr>
          <w:rFonts w:ascii="Book Antiqua" w:hAnsi="Book Antiqua" w:cs="Arial"/>
          <w:lang w:val="en-GB"/>
        </w:rPr>
        <w:instrText xml:space="preserve"> ADDIN EN.CITE.DATA </w:instrText>
      </w:r>
      <w:r w:rsidR="00D174CA">
        <w:rPr>
          <w:rFonts w:ascii="Book Antiqua" w:hAnsi="Book Antiqua" w:cs="Arial"/>
          <w:lang w:val="en-GB"/>
        </w:rPr>
      </w:r>
      <w:r w:rsidR="00D174CA">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410D84">
        <w:rPr>
          <w:rFonts w:ascii="Book Antiqua" w:hAnsi="Book Antiqua" w:cs="Arial"/>
          <w:noProof/>
          <w:vertAlign w:val="superscript"/>
          <w:lang w:val="en-GB"/>
        </w:rPr>
        <w:t>[13,15,16,21,25,</w:t>
      </w:r>
      <w:r w:rsidR="00D174CA" w:rsidRPr="00D174CA">
        <w:rPr>
          <w:rFonts w:ascii="Book Antiqua" w:hAnsi="Book Antiqua" w:cs="Arial"/>
          <w:noProof/>
          <w:vertAlign w:val="superscript"/>
          <w:lang w:val="en-GB"/>
        </w:rPr>
        <w:t>28-30]</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xml:space="preserve">. </w:t>
      </w:r>
      <w:r w:rsidR="00D7074F" w:rsidRPr="00EA2527">
        <w:rPr>
          <w:rFonts w:ascii="Book Antiqua" w:hAnsi="Book Antiqua" w:cs="Arial"/>
          <w:bdr w:val="none" w:sz="0" w:space="0" w:color="auto"/>
          <w:lang w:val="en-GB" w:eastAsia="es-ES_tradnl"/>
        </w:rPr>
        <w:t>E</w:t>
      </w:r>
      <w:r w:rsidRPr="00EA2527">
        <w:rPr>
          <w:rFonts w:ascii="Book Antiqua" w:hAnsi="Book Antiqua" w:cs="Arial"/>
          <w:bdr w:val="none" w:sz="0" w:space="0" w:color="auto"/>
          <w:lang w:val="en-GB" w:eastAsia="es-ES_tradnl"/>
        </w:rPr>
        <w:t>vidences of pancreatic disorders during Endoscopic Retrograde Cholangiopancreatography (ERCP) practice are conclusive. For this reason, there is a recommendation of avoiding the inflation of the balloons in the pancreato-biliar area until the T</w:t>
      </w:r>
      <w:r w:rsidR="00E41552">
        <w:rPr>
          <w:rFonts w:ascii="Book Antiqua" w:hAnsi="Book Antiqua" w:cs="Arial"/>
          <w:bdr w:val="none" w:sz="0" w:space="0" w:color="auto"/>
          <w:lang w:val="en-GB" w:eastAsia="es-ES_tradnl"/>
        </w:rPr>
        <w:t>reitz ligament has been reached</w:t>
      </w:r>
      <w:r w:rsidR="00601A0F" w:rsidRPr="00EA2527">
        <w:rPr>
          <w:rStyle w:val="Ninguno"/>
          <w:rFonts w:ascii="Book Antiqua" w:hAnsi="Book Antiqua" w:cs="Arial"/>
          <w:lang w:val="en-GB"/>
        </w:rPr>
        <w:fldChar w:fldCharType="begin">
          <w:fldData xml:space="preserve">PEVuZE5vdGU+PENpdGU+PEF1dGhvcj5Ba3RhczwvQXV0aG9yPjxZZWFyPjIwMDk8L1llYXI+PElE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</w:fldData>
        </w:fldChar>
      </w:r>
      <w:r w:rsidR="00D174CA">
        <w:rPr>
          <w:rStyle w:val="Ninguno"/>
          <w:rFonts w:ascii="Book Antiqua" w:hAnsi="Book Antiqua" w:cs="Arial"/>
          <w:lang w:val="en-GB"/>
        </w:rPr>
        <w:instrText xml:space="preserve"> ADDIN EN.CITE </w:instrText>
      </w:r>
      <w:r w:rsidR="00D174CA">
        <w:rPr>
          <w:rStyle w:val="Ninguno"/>
          <w:rFonts w:ascii="Book Antiqua" w:hAnsi="Book Antiqua" w:cs="Arial"/>
          <w:lang w:val="en-GB"/>
        </w:rPr>
        <w:fldChar w:fldCharType="begin">
          <w:fldData xml:space="preserve">PEVuZE5vdGU+PENpdGU+PEF1dGhvcj5Ba3RhczwvQXV0aG9yPjxZZWFyPjIwMDk8L1llYXI+PElE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</w:fldData>
        </w:fldChar>
      </w:r>
      <w:r w:rsidR="00D174CA">
        <w:rPr>
          <w:rStyle w:val="Ninguno"/>
          <w:rFonts w:ascii="Book Antiqua" w:hAnsi="Book Antiqua" w:cs="Arial"/>
          <w:lang w:val="en-GB"/>
        </w:rPr>
        <w:instrText xml:space="preserve"> ADDIN EN.CITE.DATA </w:instrText>
      </w:r>
      <w:r w:rsidR="00D174CA">
        <w:rPr>
          <w:rStyle w:val="Ninguno"/>
          <w:rFonts w:ascii="Book Antiqua" w:hAnsi="Book Antiqua" w:cs="Arial"/>
          <w:lang w:val="en-GB"/>
        </w:rPr>
      </w:r>
      <w:r w:rsidR="00D174CA">
        <w:rPr>
          <w:rStyle w:val="Ninguno"/>
          <w:rFonts w:ascii="Book Antiqua" w:hAnsi="Book Antiqua" w:cs="Arial"/>
          <w:lang w:val="en-GB"/>
        </w:rPr>
        <w:fldChar w:fldCharType="end"/>
      </w:r>
      <w:r w:rsidR="00601A0F" w:rsidRPr="00EA2527">
        <w:rPr>
          <w:rStyle w:val="Ninguno"/>
          <w:rFonts w:ascii="Book Antiqua" w:hAnsi="Book Antiqua" w:cs="Arial"/>
          <w:lang w:val="en-GB"/>
        </w:rPr>
      </w:r>
      <w:r w:rsidR="00601A0F" w:rsidRPr="00EA2527">
        <w:rPr>
          <w:rStyle w:val="Ninguno"/>
          <w:rFonts w:ascii="Book Antiqua" w:hAnsi="Book Antiqua" w:cs="Arial"/>
          <w:lang w:val="en-GB"/>
        </w:rPr>
        <w:fldChar w:fldCharType="separate"/>
      </w:r>
      <w:r w:rsidR="00410D84">
        <w:rPr>
          <w:rStyle w:val="Ninguno"/>
          <w:rFonts w:ascii="Book Antiqua" w:hAnsi="Book Antiqua" w:cs="Arial"/>
          <w:noProof/>
          <w:vertAlign w:val="superscript"/>
          <w:lang w:val="en-GB"/>
        </w:rPr>
        <w:t>[16,31,</w:t>
      </w:r>
      <w:r w:rsidR="00D174CA" w:rsidRPr="00D174CA">
        <w:rPr>
          <w:rStyle w:val="Ninguno"/>
          <w:rFonts w:ascii="Book Antiqua" w:hAnsi="Book Antiqua" w:cs="Arial"/>
          <w:noProof/>
          <w:vertAlign w:val="superscript"/>
          <w:lang w:val="en-GB"/>
        </w:rPr>
        <w:t>36]</w:t>
      </w:r>
      <w:r w:rsidR="00601A0F" w:rsidRPr="00EA2527">
        <w:rPr>
          <w:rStyle w:val="Ninguno"/>
          <w:rFonts w:ascii="Book Antiqua" w:hAnsi="Book Antiqua" w:cs="Arial"/>
          <w:lang w:val="en-GB"/>
        </w:rPr>
        <w:fldChar w:fldCharType="end"/>
      </w:r>
      <w:r w:rsidRPr="00EA2527">
        <w:rPr>
          <w:rFonts w:ascii="Book Antiqua" w:hAnsi="Book Antiqua" w:cs="Arial"/>
          <w:bdr w:val="none" w:sz="0" w:space="0" w:color="auto"/>
          <w:lang w:val="en-GB" w:eastAsia="es-ES_tradnl"/>
        </w:rPr>
        <w:t>. However, awareness of this anatomical landmark</w:t>
      </w:r>
      <w:r w:rsidR="0084095F" w:rsidRPr="00EA2527">
        <w:rPr>
          <w:rFonts w:ascii="Book Antiqua" w:hAnsi="Book Antiqua" w:cs="Arial"/>
          <w:bdr w:val="none" w:sz="0" w:space="0" w:color="auto"/>
          <w:lang w:val="en-GB" w:eastAsia="es-ES_tradnl"/>
        </w:rPr>
        <w:t xml:space="preserve"> by the endoscopist</w:t>
      </w:r>
      <w:r w:rsidR="00E41552">
        <w:rPr>
          <w:rFonts w:ascii="Book Antiqua" w:hAnsi="Book Antiqua" w:cs="Arial"/>
          <w:bdr w:val="none" w:sz="0" w:space="0" w:color="auto"/>
          <w:lang w:val="en-GB" w:eastAsia="es-ES_tradnl"/>
        </w:rPr>
        <w:t xml:space="preserve"> is not always guaranteed</w:t>
      </w:r>
      <w:r w:rsidR="00601A0F" w:rsidRPr="00EA2527">
        <w:rPr>
          <w:rFonts w:ascii="Book Antiqua" w:hAnsi="Book Antiqua" w:cs="Arial"/>
          <w:lang w:val="en-GB"/>
        </w:rPr>
        <w:fldChar w:fldCharType="begin"/>
      </w:r>
      <w:r w:rsidR="00D174CA">
        <w:rPr>
          <w:rFonts w:ascii="Book Antiqua" w:hAnsi="Book Antiqua" w:cs="Arial"/>
          <w:lang w:val="en-GB"/>
        </w:rPr>
        <w:instrText xml:space="preserve"> ADDIN EN.CITE &lt;EndNote&gt;&lt;Cite&gt;&lt;Author&gt;Kopacova&lt;/Author&gt;&lt;Year&gt;2010&lt;/Year&gt;&lt;IDText&gt;Double balloon enteroscopy and acute pancreatitis.&lt;/IDText&gt;&lt;DisplayText&gt;&lt;style face="superscript"&gt;[14]&lt;/style&gt;&lt;/DisplayText&gt;&lt;record&gt;&lt;dates&gt;&lt;pub-dates&gt;&lt;date&gt;May&lt;/date&gt;&lt;/pub-dates&gt;&lt;year&gt;2010&lt;/year&gt;&lt;/dates&gt;&lt;keywords&gt;&lt;keyword&gt;Acute Disease&lt;/keyword&gt;&lt;keyword&gt;Balloon Dilatation&lt;/keyword&gt;&lt;keyword&gt;Biopsy&lt;/keyword&gt;&lt;keyword&gt;Endoscopy, Gastrointestinal&lt;/keyword&gt;&lt;keyword&gt;Equipment Design&lt;/keyword&gt;&lt;keyword&gt;Gastroscopes&lt;/keyword&gt;&lt;keyword&gt;Humans&lt;/keyword&gt;&lt;keyword&gt;Hyperamylasemia&lt;/keyword&gt;&lt;keyword&gt;Intestine, Small&lt;/keyword&gt;&lt;keyword&gt;Pancreatitis&lt;/keyword&gt;&lt;keyword&gt;Risk Assessment&lt;/keyword&gt;&lt;keyword&gt;Risk Factors&lt;/keyword&gt;&lt;/keywords&gt;&lt;urls&gt;&lt;related-urls&gt;&lt;url&gt;http://www.ncbi.nlm.nih.gov/entrez/query.fcgi?cmd=Retrieve&amp;amp;amp;amp;db=PubMed&amp;amp;amp;amp;dopt=Citation&amp;amp;amp;amp;list_uids=20480517&lt;/url&gt;&lt;/related-urls&gt;&lt;/urls&gt;&lt;isbn&gt;1007-9327&lt;/isbn&gt;&lt;custom2&gt;PMC2874136&lt;/custom2&gt;&lt;titles&gt;&lt;title&gt;Double balloon enteroscopy and acute pancreatitis.&lt;/title&gt;&lt;secondary-title&gt;World J Gastroenterol&lt;/secondary-title&gt;&lt;/titles&gt;&lt;pages&gt;2331-40&lt;/pages&gt;&lt;number&gt;19&lt;/number&gt;&lt;contributors&gt;&lt;authors&gt;&lt;author&gt;Kopacova, M&lt;/author&gt;&lt;author&gt;Tacheci, I&lt;/author&gt;&lt;author&gt;Rejchrt, S&lt;/author&gt;&lt;author&gt;Bartova, J&lt;/author&gt;&lt;author&gt;Bures, J&lt;/author&gt;&lt;/authors&gt;&lt;/contributors&gt;&lt;language&gt;eng&lt;/language&gt;&lt;added-date format="utc"&gt;1288890302&lt;/added-date&gt;&lt;ref-type name="Journal Article"&gt;17&lt;/ref-type&gt;&lt;rec-number&gt;1195&lt;/rec-number&gt;&lt;last-updated-date format="utc"&gt;1498479130&lt;/last-updated-date&gt;&lt;accession-num&gt;20480517&lt;/accession-num&gt;&lt;volume&gt;16&lt;/volume&gt;&lt;custom1&gt;20480517&lt;/custom1&gt;&lt;electronic-resource-num&gt;10.3748/wjg.v16.i19.2331&lt;/electronic-resource-num&gt;&lt;/record&gt;&lt;/Cite&gt;&lt;/EndNote&gt;</w:instrText>
      </w:r>
      <w:r w:rsidR="00601A0F" w:rsidRPr="00EA2527">
        <w:rPr>
          <w:rFonts w:ascii="Book Antiqua" w:hAnsi="Book Antiqua" w:cs="Arial"/>
          <w:lang w:val="en-GB"/>
        </w:rPr>
        <w:fldChar w:fldCharType="separate"/>
      </w:r>
      <w:r w:rsidR="00507D26" w:rsidRPr="00EA2527">
        <w:rPr>
          <w:rFonts w:ascii="Book Antiqua" w:hAnsi="Book Antiqua" w:cs="Arial"/>
          <w:noProof/>
          <w:vertAlign w:val="superscript"/>
          <w:lang w:val="en-GB"/>
        </w:rPr>
        <w:t>[14]</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xml:space="preserve">, especially during </w:t>
      </w:r>
      <w:r w:rsidR="0084095F" w:rsidRPr="00EA2527">
        <w:rPr>
          <w:rFonts w:ascii="Book Antiqua" w:hAnsi="Book Antiqua" w:cs="Arial"/>
          <w:bdr w:val="none" w:sz="0" w:space="0" w:color="auto"/>
          <w:lang w:val="en-GB" w:eastAsia="es-ES_tradnl"/>
        </w:rPr>
        <w:t>the learning curve of DBE. S</w:t>
      </w:r>
      <w:r w:rsidRPr="00EA2527">
        <w:rPr>
          <w:rFonts w:ascii="Book Antiqua" w:hAnsi="Book Antiqua" w:cs="Arial"/>
          <w:bdr w:val="none" w:sz="0" w:space="0" w:color="auto"/>
          <w:lang w:val="en-GB" w:eastAsia="es-ES_tradnl"/>
        </w:rPr>
        <w:t xml:space="preserve">ome studies have related the increase of </w:t>
      </w:r>
      <w:r w:rsidR="006E1703" w:rsidRPr="00EA2527">
        <w:rPr>
          <w:rFonts w:ascii="Book Antiqua" w:hAnsi="Book Antiqua" w:cs="Arial"/>
          <w:bdr w:val="none" w:sz="0" w:space="0" w:color="auto"/>
          <w:lang w:val="en-GB" w:eastAsia="es-ES_tradnl"/>
        </w:rPr>
        <w:t>amylase</w:t>
      </w:r>
      <w:r w:rsidRPr="00EA2527">
        <w:rPr>
          <w:rFonts w:ascii="Book Antiqua" w:hAnsi="Book Antiqua" w:cs="Arial"/>
          <w:bdr w:val="none" w:sz="0" w:space="0" w:color="auto"/>
          <w:lang w:val="en-GB" w:eastAsia="es-ES_tradnl"/>
        </w:rPr>
        <w:t xml:space="preserve"> and lipase levels after DBE with the distance of the first balloon inf</w:t>
      </w:r>
      <w:r w:rsidR="00E41552">
        <w:rPr>
          <w:rFonts w:ascii="Book Antiqua" w:hAnsi="Book Antiqua" w:cs="Arial"/>
          <w:bdr w:val="none" w:sz="0" w:space="0" w:color="auto"/>
          <w:lang w:val="en-GB" w:eastAsia="es-ES_tradnl"/>
        </w:rPr>
        <w:t>lation from the Treitz ligament</w:t>
      </w:r>
      <w:r w:rsidR="00601A0F" w:rsidRPr="00EA2527">
        <w:rPr>
          <w:rStyle w:val="Ninguno"/>
          <w:rFonts w:ascii="Book Antiqua" w:hAnsi="Book Antiqua" w:cs="Arial"/>
          <w:lang w:val="en-GB"/>
        </w:rPr>
        <w:fldChar w:fldCharType="begin">
          <w:fldData xml:space="preserve">PEVuZE5vdGU+PENpdGU+PEF1dGhvcj5Lb3BhY292YTwvQXV0aG9yPjxZZWFyPjIwMDg8L1llYXI+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</w:fldData>
        </w:fldChar>
      </w:r>
      <w:r w:rsidR="002869B1">
        <w:rPr>
          <w:rStyle w:val="Ninguno"/>
          <w:rFonts w:ascii="Book Antiqua" w:hAnsi="Book Antiqua" w:cs="Arial"/>
          <w:lang w:val="en-GB"/>
        </w:rPr>
        <w:instrText xml:space="preserve"> ADDIN EN.CITE </w:instrText>
      </w:r>
      <w:r w:rsidR="002869B1">
        <w:rPr>
          <w:rStyle w:val="Ninguno"/>
          <w:rFonts w:ascii="Book Antiqua" w:hAnsi="Book Antiqua" w:cs="Arial"/>
          <w:lang w:val="en-GB"/>
        </w:rPr>
        <w:fldChar w:fldCharType="begin">
          <w:fldData xml:space="preserve">PEVuZE5vdGU+PENpdGU+PEF1dGhvcj5Lb3BhY292YTwvQXV0aG9yPjxZZWFyPjIwMDg8L1llYXI+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</w:fldData>
        </w:fldChar>
      </w:r>
      <w:r w:rsidR="002869B1">
        <w:rPr>
          <w:rStyle w:val="Ninguno"/>
          <w:rFonts w:ascii="Book Antiqua" w:hAnsi="Book Antiqua" w:cs="Arial"/>
          <w:lang w:val="en-GB"/>
        </w:rPr>
        <w:instrText xml:space="preserve"> ADDIN EN.CITE.DATA </w:instrText>
      </w:r>
      <w:r w:rsidR="002869B1">
        <w:rPr>
          <w:rStyle w:val="Ninguno"/>
          <w:rFonts w:ascii="Book Antiqua" w:hAnsi="Book Antiqua" w:cs="Arial"/>
          <w:lang w:val="en-GB"/>
        </w:rPr>
      </w:r>
      <w:r w:rsidR="002869B1">
        <w:rPr>
          <w:rStyle w:val="Ninguno"/>
          <w:rFonts w:ascii="Book Antiqua" w:hAnsi="Book Antiqua" w:cs="Arial"/>
          <w:lang w:val="en-GB"/>
        </w:rPr>
        <w:fldChar w:fldCharType="end"/>
      </w:r>
      <w:r w:rsidR="00601A0F" w:rsidRPr="00EA2527">
        <w:rPr>
          <w:rStyle w:val="Ninguno"/>
          <w:rFonts w:ascii="Book Antiqua" w:hAnsi="Book Antiqua" w:cs="Arial"/>
          <w:lang w:val="en-GB"/>
        </w:rPr>
      </w:r>
      <w:r w:rsidR="00601A0F" w:rsidRPr="00EA2527">
        <w:rPr>
          <w:rStyle w:val="Ninguno"/>
          <w:rFonts w:ascii="Book Antiqua" w:hAnsi="Book Antiqua" w:cs="Arial"/>
          <w:lang w:val="en-GB"/>
        </w:rPr>
        <w:fldChar w:fldCharType="separate"/>
      </w:r>
      <w:r w:rsidR="00410D84">
        <w:rPr>
          <w:rStyle w:val="Ninguno"/>
          <w:rFonts w:ascii="Book Antiqua" w:hAnsi="Book Antiqua" w:cs="Arial"/>
          <w:noProof/>
          <w:vertAlign w:val="superscript"/>
          <w:lang w:val="en-GB"/>
        </w:rPr>
        <w:t>[14,16,59,</w:t>
      </w:r>
      <w:r w:rsidR="002869B1" w:rsidRPr="002869B1">
        <w:rPr>
          <w:rStyle w:val="Ninguno"/>
          <w:rFonts w:ascii="Book Antiqua" w:hAnsi="Book Antiqua" w:cs="Arial"/>
          <w:noProof/>
          <w:vertAlign w:val="superscript"/>
          <w:lang w:val="en-GB"/>
        </w:rPr>
        <w:t>60]</w:t>
      </w:r>
      <w:r w:rsidR="00601A0F" w:rsidRPr="00EA2527">
        <w:rPr>
          <w:rStyle w:val="Ninguno"/>
          <w:rFonts w:ascii="Book Antiqua" w:hAnsi="Book Antiqua" w:cs="Arial"/>
          <w:lang w:val="en-GB"/>
        </w:rPr>
        <w:fldChar w:fldCharType="end"/>
      </w:r>
      <w:r w:rsidR="009B2380" w:rsidRPr="00EA2527">
        <w:rPr>
          <w:rStyle w:val="Ninguno"/>
          <w:rFonts w:ascii="Book Antiqua" w:hAnsi="Book Antiqua" w:cs="Arial"/>
          <w:lang w:val="en-GB"/>
        </w:rPr>
        <w:t>.</w:t>
      </w:r>
      <w:r w:rsidR="009B2380" w:rsidRPr="00EA2527">
        <w:rPr>
          <w:rFonts w:ascii="Book Antiqua" w:hAnsi="Book Antiqua" w:cs="Arial"/>
          <w:bdr w:val="none" w:sz="0" w:space="0" w:color="auto"/>
          <w:lang w:val="en-GB" w:eastAsia="es-ES_tradnl"/>
        </w:rPr>
        <w:t xml:space="preserve"> </w:t>
      </w:r>
      <w:r w:rsidRPr="00EA2527">
        <w:rPr>
          <w:rFonts w:ascii="Book Antiqua" w:hAnsi="Book Antiqua" w:cs="Arial"/>
          <w:bdr w:val="none" w:sz="0" w:space="0" w:color="auto"/>
          <w:lang w:val="en-GB" w:eastAsia="es-ES_tradnl"/>
        </w:rPr>
        <w:t xml:space="preserve">The longer the distance the lower the figures of the serum markers. </w:t>
      </w:r>
      <w:r w:rsidR="009B2380" w:rsidRPr="00EA2527">
        <w:rPr>
          <w:rFonts w:ascii="Book Antiqua" w:hAnsi="Book Antiqua" w:cs="Arial"/>
          <w:bdr w:val="none" w:sz="0" w:space="0" w:color="auto"/>
          <w:lang w:val="en-GB" w:eastAsia="es-ES_tradnl"/>
        </w:rPr>
        <w:t>Nevertheless</w:t>
      </w:r>
      <w:r w:rsidRPr="00EA2527">
        <w:rPr>
          <w:rFonts w:ascii="Book Antiqua" w:hAnsi="Book Antiqua" w:cs="Arial"/>
          <w:bdr w:val="none" w:sz="0" w:space="0" w:color="auto"/>
          <w:lang w:val="en-GB" w:eastAsia="es-ES_tradnl"/>
        </w:rPr>
        <w:t xml:space="preserve">, a correspondence between this trend and the incidence of persistent hyperamylasemia or pancreatitis </w:t>
      </w:r>
      <w:r w:rsidR="0084095F" w:rsidRPr="00EA2527">
        <w:rPr>
          <w:rFonts w:ascii="Book Antiqua" w:hAnsi="Book Antiqua" w:cs="Arial"/>
          <w:bdr w:val="none" w:sz="0" w:space="0" w:color="auto"/>
          <w:lang w:val="en-GB" w:eastAsia="es-ES_tradnl"/>
        </w:rPr>
        <w:t xml:space="preserve">has </w:t>
      </w:r>
      <w:r w:rsidR="009B2380" w:rsidRPr="00EA2527">
        <w:rPr>
          <w:rFonts w:ascii="Book Antiqua" w:hAnsi="Book Antiqua" w:cs="Arial"/>
          <w:bdr w:val="none" w:sz="0" w:space="0" w:color="auto"/>
          <w:lang w:val="en-GB" w:eastAsia="es-ES_tradnl"/>
        </w:rPr>
        <w:t>not</w:t>
      </w:r>
      <w:r w:rsidRPr="00EA2527">
        <w:rPr>
          <w:rFonts w:ascii="Book Antiqua" w:hAnsi="Book Antiqua" w:cs="Arial"/>
          <w:bdr w:val="none" w:sz="0" w:space="0" w:color="auto"/>
          <w:lang w:val="en-GB" w:eastAsia="es-ES_tradnl"/>
        </w:rPr>
        <w:t xml:space="preserve"> </w:t>
      </w:r>
      <w:r w:rsidR="0084095F" w:rsidRPr="00EA2527">
        <w:rPr>
          <w:rFonts w:ascii="Book Antiqua" w:hAnsi="Book Antiqua" w:cs="Arial"/>
          <w:bdr w:val="none" w:sz="0" w:space="0" w:color="auto"/>
          <w:lang w:val="en-GB" w:eastAsia="es-ES_tradnl"/>
        </w:rPr>
        <w:t>been</w:t>
      </w:r>
      <w:r w:rsidRPr="00EA2527">
        <w:rPr>
          <w:rFonts w:ascii="Book Antiqua" w:hAnsi="Book Antiqua" w:cs="Arial"/>
          <w:bdr w:val="none" w:sz="0" w:space="0" w:color="auto"/>
          <w:lang w:val="en-GB" w:eastAsia="es-ES_tradnl"/>
        </w:rPr>
        <w:t xml:space="preserve"> concluded</w:t>
      </w:r>
      <w:r w:rsidR="00601A0F" w:rsidRPr="00EA2527">
        <w:rPr>
          <w:rFonts w:ascii="Book Antiqua" w:hAnsi="Book Antiqua" w:cs="Arial"/>
          <w:lang w:val="en-GB"/>
        </w:rPr>
        <w:fldChar w:fldCharType="begin">
          <w:fldData xml:space="preserve">PEVuZE5vdGU+PENpdGU+PEF1dGhvcj5Nw7ZzY2hsZXI8L0F1dGhvcj48WWVhcj4yMDExPC9ZZWFy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</w:fldData>
        </w:fldChar>
      </w:r>
      <w:r w:rsidR="00507D26" w:rsidRPr="00EA2527">
        <w:rPr>
          <w:rFonts w:ascii="Book Antiqua" w:hAnsi="Book Antiqua" w:cs="Arial"/>
          <w:lang w:val="en-GB"/>
        </w:rPr>
        <w:instrText xml:space="preserve"> ADDIN EN.CITE </w:instrText>
      </w:r>
      <w:r w:rsidR="00601A0F" w:rsidRPr="00EA2527">
        <w:rPr>
          <w:rFonts w:ascii="Book Antiqua" w:hAnsi="Book Antiqua" w:cs="Arial"/>
          <w:lang w:val="en-GB"/>
        </w:rPr>
        <w:fldChar w:fldCharType="begin">
          <w:fldData xml:space="preserve">PEVuZE5vdGU+PENpdGU+PEF1dGhvcj5Nw7ZzY2hsZXI8L0F1dGhvcj48WWVhcj4yMDExPC9ZZWFy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</w:fldData>
        </w:fldChar>
      </w:r>
      <w:r w:rsidR="00507D26" w:rsidRPr="00EA2527">
        <w:rPr>
          <w:rFonts w:ascii="Book Antiqua" w:hAnsi="Book Antiqua" w:cs="Arial"/>
          <w:lang w:val="en-GB"/>
        </w:rPr>
        <w:instrText xml:space="preserve"> ADDIN EN.CITE.DATA </w:instrText>
      </w:r>
      <w:r w:rsidR="00601A0F" w:rsidRPr="00EA2527">
        <w:rPr>
          <w:rFonts w:ascii="Book Antiqua" w:hAnsi="Book Antiqua" w:cs="Arial"/>
          <w:lang w:val="en-GB"/>
        </w:rPr>
      </w:r>
      <w:r w:rsidR="00601A0F" w:rsidRPr="00EA2527">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507D26" w:rsidRPr="00EA2527">
        <w:rPr>
          <w:rFonts w:ascii="Book Antiqua" w:hAnsi="Book Antiqua" w:cs="Arial"/>
          <w:noProof/>
          <w:vertAlign w:val="superscript"/>
          <w:lang w:val="en-GB"/>
        </w:rPr>
        <w:t>[9]</w:t>
      </w:r>
      <w:r w:rsidR="00601A0F" w:rsidRPr="00EA2527">
        <w:rPr>
          <w:rFonts w:ascii="Book Antiqua" w:hAnsi="Book Antiqua" w:cs="Arial"/>
          <w:lang w:val="en-GB"/>
        </w:rPr>
        <w:fldChar w:fldCharType="end"/>
      </w:r>
      <w:r w:rsidR="009B2380" w:rsidRPr="00EA2527">
        <w:rPr>
          <w:rFonts w:ascii="Book Antiqua" w:hAnsi="Book Antiqua" w:cs="Arial"/>
          <w:lang w:val="en-GB"/>
        </w:rPr>
        <w:t>.</w:t>
      </w:r>
      <w:r w:rsidRPr="00EA2527">
        <w:rPr>
          <w:rFonts w:ascii="Book Antiqua" w:hAnsi="Book Antiqua" w:cs="Arial"/>
          <w:bdr w:val="none" w:sz="0" w:space="0" w:color="auto"/>
          <w:lang w:val="en-GB" w:eastAsia="es-ES_tradnl"/>
        </w:rPr>
        <w:t xml:space="preserve"> </w:t>
      </w:r>
    </w:p>
    <w:p w14:paraId="57BCB059" w14:textId="5CA07555" w:rsidR="000253AD" w:rsidRPr="00EA2527" w:rsidRDefault="000253AD" w:rsidP="00E4155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Chars="100" w:firstLine="240"/>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 xml:space="preserve">In the experimental </w:t>
      </w:r>
      <w:r w:rsidR="009B2380" w:rsidRPr="00EA2527">
        <w:rPr>
          <w:rFonts w:ascii="Book Antiqua" w:hAnsi="Book Antiqua" w:cs="Arial"/>
          <w:bdr w:val="none" w:sz="0" w:space="0" w:color="auto"/>
          <w:lang w:val="en-GB" w:eastAsia="es-ES_tradnl"/>
        </w:rPr>
        <w:t>field,</w:t>
      </w:r>
      <w:r w:rsidRPr="00EA2527">
        <w:rPr>
          <w:rFonts w:ascii="Book Antiqua" w:hAnsi="Book Antiqua" w:cs="Arial"/>
          <w:bdr w:val="none" w:sz="0" w:space="0" w:color="auto"/>
          <w:lang w:val="en-GB" w:eastAsia="es-ES_tradnl"/>
        </w:rPr>
        <w:t xml:space="preserve"> we used a porcine model to demonstrate if the direct contact of the inflated balloons with the</w:t>
      </w:r>
      <w:r w:rsidR="00FA1362" w:rsidRPr="00EA2527">
        <w:rPr>
          <w:rFonts w:ascii="Book Antiqua" w:hAnsi="Book Antiqua" w:cs="Arial"/>
          <w:bdr w:val="none" w:sz="0" w:space="0" w:color="auto"/>
          <w:lang w:val="en-GB" w:eastAsia="es-ES_tradnl"/>
        </w:rPr>
        <w:t xml:space="preserve"> duodenal papilla</w:t>
      </w:r>
      <w:r w:rsidRPr="00EA2527">
        <w:rPr>
          <w:rFonts w:ascii="Book Antiqua" w:hAnsi="Book Antiqua" w:cs="Arial"/>
          <w:bdr w:val="none" w:sz="0" w:space="0" w:color="auto"/>
          <w:lang w:val="en-GB" w:eastAsia="es-ES_tradnl"/>
        </w:rPr>
        <w:t xml:space="preserve"> </w:t>
      </w:r>
      <w:r w:rsidR="00EC2A41" w:rsidRPr="00EA2527">
        <w:rPr>
          <w:rFonts w:ascii="Book Antiqua" w:hAnsi="Book Antiqua" w:cs="Arial"/>
          <w:bdr w:val="none" w:sz="0" w:space="0" w:color="auto"/>
          <w:lang w:val="en-GB" w:eastAsia="es-ES_tradnl"/>
        </w:rPr>
        <w:t xml:space="preserve">was </w:t>
      </w:r>
      <w:r w:rsidRPr="00EA2527">
        <w:rPr>
          <w:rFonts w:ascii="Book Antiqua" w:hAnsi="Book Antiqua" w:cs="Arial"/>
          <w:bdr w:val="none" w:sz="0" w:space="0" w:color="auto"/>
          <w:lang w:val="en-GB" w:eastAsia="es-ES_tradnl"/>
        </w:rPr>
        <w:t>responsible for significant and persistent changes in the serum markers as well as the appearance of structural disorders in the pancreatic tissue</w:t>
      </w:r>
      <w:r w:rsidR="00601A0F" w:rsidRPr="00EA2527">
        <w:rPr>
          <w:rFonts w:ascii="Book Antiqua" w:hAnsi="Book Antiqua" w:cs="Arial"/>
          <w:lang w:val="en-GB"/>
        </w:rPr>
        <w:fldChar w:fldCharType="begin"/>
      </w:r>
      <w:r w:rsidR="00D174CA">
        <w:rPr>
          <w:rFonts w:ascii="Book Antiqua" w:hAnsi="Book Antiqua" w:cs="Arial"/>
          <w:lang w:val="en-GB"/>
        </w:rPr>
        <w:instrText xml:space="preserve"> ADDIN EN.CITE &lt;EndNote&gt;&lt;Cite&gt;&lt;Author&gt;Latorre&lt;/Author&gt;&lt;Year&gt;2016&lt;/Year&gt;&lt;IDText&gt;Effect of the manipulation of the duodenal papilla during double balloon enteroscopy&lt;/IDText&gt;&lt;DisplayText&gt;&lt;style face="superscript"&gt;[34]&lt;/style&gt;&lt;/DisplayText&gt;&lt;record&gt;&lt;dates&gt;&lt;pub-dates&gt;&lt;date&gt;May&lt;/date&gt;&lt;/pub-dates&gt;&lt;year&gt;2016&lt;/year&gt;&lt;/dates&gt;&lt;urls&gt;&lt;related-urls&gt;&lt;url&gt;http://www.ncbi.nlm.nih.gov/pubmed/27158201&lt;/url&gt;&lt;/related-urls&gt;&lt;/urls&gt;&lt;isbn&gt;2219-2840&lt;/isbn&gt;&lt;custom2&gt;PMC4853690&lt;/custom2&gt;&lt;titles&gt;&lt;title&gt;Effect of the manipulation of the duodenal papilla during double balloon enteroscopy&lt;/title&gt;&lt;secondary-title&gt;World J Gastroenterol&lt;/secondary-title&gt;&lt;/titles&gt;&lt;pages&gt;4330-7&lt;/pages&gt;&lt;number&gt;17&lt;/number&gt;&lt;contributors&gt;&lt;authors&gt;&lt;author&gt;Latorre, R.&lt;/author&gt;&lt;author&gt;López-Albors, O.&lt;/author&gt;&lt;author&gt;Soria, F.&lt;/author&gt;&lt;author&gt;Candanosa, E.&lt;/author&gt;&lt;author&gt;Pérez-Cuadrado, E.&lt;/author&gt;&lt;/authors&gt;&lt;/contributors&gt;&lt;language&gt;eng&lt;/language&gt;&lt;added-date format="utc"&gt;1463907328&lt;/added-date&gt;&lt;ref-type name="Journal Article"&gt;17&lt;/ref-type&gt;&lt;rec-number&gt;2025&lt;/rec-number&gt;&lt;last-updated-date format="utc"&gt;1463907328&lt;/last-updated-date&gt;&lt;accession-num&gt;27158201&lt;/accession-num&gt;&lt;electronic-resource-num&gt;10.3748/wjg.v22.i17.4330&lt;/electronic-resource-num&gt;&lt;volume&gt;22&lt;/volume&gt;&lt;/record&gt;&lt;/Cite&gt;&lt;/EndNote&gt;</w:instrText>
      </w:r>
      <w:r w:rsidR="00601A0F" w:rsidRPr="00EA2527">
        <w:rPr>
          <w:rFonts w:ascii="Book Antiqua" w:hAnsi="Book Antiqua" w:cs="Arial"/>
          <w:lang w:val="en-GB"/>
        </w:rPr>
        <w:fldChar w:fldCharType="separate"/>
      </w:r>
      <w:r w:rsidR="00D174CA" w:rsidRPr="00D174CA">
        <w:rPr>
          <w:rFonts w:ascii="Book Antiqua" w:hAnsi="Book Antiqua" w:cs="Arial"/>
          <w:noProof/>
          <w:vertAlign w:val="superscript"/>
          <w:lang w:val="en-GB"/>
        </w:rPr>
        <w:t>[34]</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xml:space="preserve">. The results </w:t>
      </w:r>
      <w:r w:rsidRPr="00EA2527">
        <w:rPr>
          <w:rFonts w:ascii="Book Antiqua" w:hAnsi="Book Antiqua" w:cs="Arial"/>
          <w:bdr w:val="none" w:sz="0" w:space="0" w:color="auto"/>
          <w:lang w:val="en-GB" w:eastAsia="es-ES_tradnl"/>
        </w:rPr>
        <w:lastRenderedPageBreak/>
        <w:t xml:space="preserve">were conclusive. The longer the contact of the inflated overtube’s balloon with the papilla the higher the levels of </w:t>
      </w:r>
      <w:r w:rsidR="00AB0698" w:rsidRPr="00EA2527">
        <w:rPr>
          <w:rFonts w:ascii="Book Antiqua" w:hAnsi="Book Antiqua" w:cs="Arial"/>
          <w:bdr w:val="none" w:sz="0" w:space="0" w:color="auto"/>
          <w:lang w:val="en-GB" w:eastAsia="es-ES_tradnl"/>
        </w:rPr>
        <w:t>amylase</w:t>
      </w:r>
      <w:r w:rsidRPr="00EA2527">
        <w:rPr>
          <w:rFonts w:ascii="Book Antiqua" w:hAnsi="Book Antiqua" w:cs="Arial"/>
          <w:bdr w:val="none" w:sz="0" w:space="0" w:color="auto"/>
          <w:lang w:val="en-GB" w:eastAsia="es-ES_tradnl"/>
        </w:rPr>
        <w:t xml:space="preserve"> (up to 22</w:t>
      </w:r>
      <w:r w:rsidR="00E41552">
        <w:rPr>
          <w:rFonts w:ascii="Book Antiqua" w:hAnsi="Book Antiqua" w:cs="Arial" w:hint="eastAsia"/>
          <w:bdr w:val="none" w:sz="0" w:space="0" w:color="auto"/>
          <w:lang w:val="en-GB" w:eastAsia="zh-CN"/>
        </w:rPr>
        <w:t>.</w:t>
      </w:r>
      <w:r w:rsidRPr="00EA2527">
        <w:rPr>
          <w:rFonts w:ascii="Book Antiqua" w:hAnsi="Book Antiqua" w:cs="Arial"/>
          <w:bdr w:val="none" w:sz="0" w:space="0" w:color="auto"/>
          <w:lang w:val="en-GB" w:eastAsia="es-ES_tradnl"/>
        </w:rPr>
        <w:t>7% increase), lipase (up to 7</w:t>
      </w:r>
      <w:r w:rsidR="00E41552">
        <w:rPr>
          <w:rFonts w:ascii="Book Antiqua" w:hAnsi="Book Antiqua" w:cs="Arial" w:hint="eastAsia"/>
          <w:bdr w:val="none" w:sz="0" w:space="0" w:color="auto"/>
          <w:lang w:val="en-GB" w:eastAsia="zh-CN"/>
        </w:rPr>
        <w:t>.</w:t>
      </w:r>
      <w:r w:rsidRPr="00EA2527">
        <w:rPr>
          <w:rFonts w:ascii="Book Antiqua" w:hAnsi="Book Antiqua" w:cs="Arial"/>
          <w:bdr w:val="none" w:sz="0" w:space="0" w:color="auto"/>
          <w:lang w:val="en-GB" w:eastAsia="es-ES_tradnl"/>
        </w:rPr>
        <w:t>5 times higher) and CRP (up to 6</w:t>
      </w:r>
      <w:r w:rsidR="00E41552">
        <w:rPr>
          <w:rFonts w:ascii="Book Antiqua" w:hAnsi="Book Antiqua" w:cs="Arial" w:hint="eastAsia"/>
          <w:bdr w:val="none" w:sz="0" w:space="0" w:color="auto"/>
          <w:lang w:val="en-GB" w:eastAsia="zh-CN"/>
        </w:rPr>
        <w:t>.</w:t>
      </w:r>
      <w:r w:rsidRPr="00EA2527">
        <w:rPr>
          <w:rFonts w:ascii="Book Antiqua" w:hAnsi="Book Antiqua" w:cs="Arial"/>
          <w:bdr w:val="none" w:sz="0" w:space="0" w:color="auto"/>
          <w:lang w:val="en-GB" w:eastAsia="es-ES_tradnl"/>
        </w:rPr>
        <w:t xml:space="preserve">3 times higher). Contrastingly, in the </w:t>
      </w:r>
      <w:r w:rsidR="006A727D" w:rsidRPr="00EA2527">
        <w:rPr>
          <w:rFonts w:ascii="Book Antiqua" w:hAnsi="Book Antiqua" w:cs="Arial"/>
          <w:bdr w:val="none" w:sz="0" w:space="0" w:color="auto"/>
          <w:lang w:val="en-GB" w:eastAsia="es-ES_tradnl"/>
        </w:rPr>
        <w:t xml:space="preserve">DBE </w:t>
      </w:r>
      <w:r w:rsidRPr="00EA2527">
        <w:rPr>
          <w:rFonts w:ascii="Book Antiqua" w:hAnsi="Book Antiqua" w:cs="Arial"/>
          <w:bdr w:val="none" w:sz="0" w:space="0" w:color="auto"/>
          <w:lang w:val="en-GB" w:eastAsia="es-ES_tradnl"/>
        </w:rPr>
        <w:t>control group</w:t>
      </w:r>
      <w:r w:rsidR="006A727D" w:rsidRPr="00EA2527">
        <w:rPr>
          <w:rFonts w:ascii="Book Antiqua" w:hAnsi="Book Antiqua" w:cs="Arial"/>
          <w:bdr w:val="none" w:sz="0" w:space="0" w:color="auto"/>
          <w:lang w:val="en-GB" w:eastAsia="es-ES_tradnl"/>
        </w:rPr>
        <w:t>, where</w:t>
      </w:r>
      <w:r w:rsidRPr="00EA2527">
        <w:rPr>
          <w:rFonts w:ascii="Book Antiqua" w:hAnsi="Book Antiqua" w:cs="Arial"/>
          <w:bdr w:val="none" w:sz="0" w:space="0" w:color="auto"/>
          <w:lang w:val="en-GB" w:eastAsia="es-ES_tradnl"/>
        </w:rPr>
        <w:t xml:space="preserve"> the balloon</w:t>
      </w:r>
      <w:r w:rsidR="006A727D" w:rsidRPr="00EA2527">
        <w:rPr>
          <w:rFonts w:ascii="Book Antiqua" w:hAnsi="Book Antiqua" w:cs="Arial"/>
          <w:bdr w:val="none" w:sz="0" w:space="0" w:color="auto"/>
          <w:lang w:val="en-GB" w:eastAsia="es-ES_tradnl"/>
        </w:rPr>
        <w:t>s were</w:t>
      </w:r>
      <w:r w:rsidRPr="00EA2527">
        <w:rPr>
          <w:rFonts w:ascii="Book Antiqua" w:hAnsi="Book Antiqua" w:cs="Arial"/>
          <w:bdr w:val="none" w:sz="0" w:space="0" w:color="auto"/>
          <w:lang w:val="en-GB" w:eastAsia="es-ES_tradnl"/>
        </w:rPr>
        <w:t xml:space="preserve"> inflated </w:t>
      </w:r>
      <w:r w:rsidR="006A727D" w:rsidRPr="00EA2527">
        <w:rPr>
          <w:rFonts w:ascii="Book Antiqua" w:hAnsi="Book Antiqua" w:cs="Arial"/>
          <w:bdr w:val="none" w:sz="0" w:space="0" w:color="auto"/>
          <w:lang w:val="en-GB" w:eastAsia="es-ES_tradnl"/>
        </w:rPr>
        <w:t>after the ligament of Treitz, the serum markers did not increase more than two times</w:t>
      </w:r>
      <w:r w:rsidR="0084095F" w:rsidRPr="00EA2527">
        <w:rPr>
          <w:rFonts w:ascii="Book Antiqua" w:hAnsi="Book Antiqua" w:cs="Arial"/>
          <w:bdr w:val="none" w:sz="0" w:space="0" w:color="auto"/>
          <w:lang w:val="en-GB" w:eastAsia="es-ES_tradnl"/>
        </w:rPr>
        <w:t xml:space="preserve"> the</w:t>
      </w:r>
      <w:r w:rsidR="006A727D" w:rsidRPr="00EA2527">
        <w:rPr>
          <w:rFonts w:ascii="Book Antiqua" w:hAnsi="Book Antiqua" w:cs="Arial"/>
          <w:bdr w:val="none" w:sz="0" w:space="0" w:color="auto"/>
          <w:lang w:val="en-GB" w:eastAsia="es-ES_tradnl"/>
        </w:rPr>
        <w:t xml:space="preserve"> </w:t>
      </w:r>
      <w:r w:rsidRPr="00EA2527">
        <w:rPr>
          <w:rFonts w:ascii="Book Antiqua" w:hAnsi="Book Antiqua" w:cs="Arial"/>
          <w:bdr w:val="none" w:sz="0" w:space="0" w:color="auto"/>
          <w:lang w:val="en-GB" w:eastAsia="es-ES_tradnl"/>
        </w:rPr>
        <w:t>baseline.</w:t>
      </w:r>
    </w:p>
    <w:p w14:paraId="7CC63B84" w14:textId="5F205F55" w:rsidR="005D6F8D" w:rsidRPr="00EA2527" w:rsidRDefault="000253AD" w:rsidP="00E4155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Chars="100" w:firstLine="240"/>
        <w:jc w:val="both"/>
        <w:rPr>
          <w:rFonts w:ascii="Book Antiqua" w:hAnsi="Book Antiqua"/>
          <w:lang w:val="en-GB"/>
        </w:rPr>
      </w:pPr>
      <w:r w:rsidRPr="00EA2527">
        <w:rPr>
          <w:rFonts w:ascii="Book Antiqua" w:hAnsi="Book Antiqua" w:cs="Arial"/>
          <w:bdr w:val="none" w:sz="0" w:space="0" w:color="auto"/>
          <w:lang w:val="en-GB" w:eastAsia="es-ES_tradnl"/>
        </w:rPr>
        <w:t xml:space="preserve">Moreover, in </w:t>
      </w:r>
      <w:r w:rsidR="0084095F" w:rsidRPr="00EA2527">
        <w:rPr>
          <w:rFonts w:ascii="Book Antiqua" w:hAnsi="Book Antiqua" w:cs="Arial"/>
          <w:bdr w:val="none" w:sz="0" w:space="0" w:color="auto"/>
          <w:lang w:val="en-GB" w:eastAsia="es-ES_tradnl"/>
        </w:rPr>
        <w:t xml:space="preserve">those </w:t>
      </w:r>
      <w:r w:rsidRPr="00EA2527">
        <w:rPr>
          <w:rFonts w:ascii="Book Antiqua" w:hAnsi="Book Antiqua" w:cs="Arial"/>
          <w:bdr w:val="none" w:sz="0" w:space="0" w:color="auto"/>
          <w:lang w:val="en-GB" w:eastAsia="es-ES_tradnl"/>
        </w:rPr>
        <w:t xml:space="preserve">pigs where the </w:t>
      </w:r>
      <w:r w:rsidR="0084095F" w:rsidRPr="00EA2527">
        <w:rPr>
          <w:rFonts w:ascii="Book Antiqua" w:hAnsi="Book Antiqua" w:cs="Arial"/>
          <w:bdr w:val="none" w:sz="0" w:space="0" w:color="auto"/>
          <w:lang w:val="en-GB" w:eastAsia="es-ES_tradnl"/>
        </w:rPr>
        <w:t xml:space="preserve">overtube´s </w:t>
      </w:r>
      <w:r w:rsidRPr="00EA2527">
        <w:rPr>
          <w:rFonts w:ascii="Book Antiqua" w:hAnsi="Book Antiqua" w:cs="Arial"/>
          <w:bdr w:val="none" w:sz="0" w:space="0" w:color="auto"/>
          <w:lang w:val="en-GB" w:eastAsia="es-ES_tradnl"/>
        </w:rPr>
        <w:t xml:space="preserve">balloon was inflated </w:t>
      </w:r>
      <w:r w:rsidR="00132688" w:rsidRPr="00EA2527">
        <w:rPr>
          <w:rFonts w:ascii="Book Antiqua" w:hAnsi="Book Antiqua" w:cs="Arial"/>
          <w:bdr w:val="none" w:sz="0" w:space="0" w:color="auto"/>
          <w:lang w:val="en-GB" w:eastAsia="es-ES_tradnl"/>
        </w:rPr>
        <w:t>and kept around</w:t>
      </w:r>
      <w:r w:rsidRPr="00EA2527">
        <w:rPr>
          <w:rFonts w:ascii="Book Antiqua" w:hAnsi="Book Antiqua" w:cs="Arial"/>
          <w:bdr w:val="none" w:sz="0" w:space="0" w:color="auto"/>
          <w:lang w:val="en-GB" w:eastAsia="es-ES_tradnl"/>
        </w:rPr>
        <w:t xml:space="preserve"> the </w:t>
      </w:r>
      <w:r w:rsidR="00132688" w:rsidRPr="00EA2527">
        <w:rPr>
          <w:rFonts w:ascii="Book Antiqua" w:hAnsi="Book Antiqua" w:cs="Arial"/>
          <w:bdr w:val="none" w:sz="0" w:space="0" w:color="auto"/>
          <w:lang w:val="en-GB" w:eastAsia="es-ES_tradnl"/>
        </w:rPr>
        <w:t>duodenal papilla</w:t>
      </w:r>
      <w:r w:rsidRPr="00EA2527">
        <w:rPr>
          <w:rFonts w:ascii="Book Antiqua" w:hAnsi="Book Antiqua" w:cs="Arial"/>
          <w:bdr w:val="none" w:sz="0" w:space="0" w:color="auto"/>
          <w:lang w:val="en-GB" w:eastAsia="es-ES_tradnl"/>
        </w:rPr>
        <w:t xml:space="preserve"> the histopathological study showed moderate to severe</w:t>
      </w:r>
      <w:r w:rsidR="00132688" w:rsidRPr="00EA2527">
        <w:rPr>
          <w:rFonts w:ascii="Book Antiqua" w:hAnsi="Book Antiqua" w:cs="Arial"/>
          <w:bdr w:val="none" w:sz="0" w:space="0" w:color="auto"/>
          <w:lang w:val="en-GB" w:eastAsia="es-ES_tradnl"/>
        </w:rPr>
        <w:t xml:space="preserve"> acinar vacuolization, oedema and</w:t>
      </w:r>
      <w:r w:rsidRPr="00EA2527">
        <w:rPr>
          <w:rFonts w:ascii="Book Antiqua" w:hAnsi="Book Antiqua" w:cs="Arial"/>
          <w:bdr w:val="none" w:sz="0" w:space="0" w:color="auto"/>
          <w:lang w:val="en-GB" w:eastAsia="es-ES_tradnl"/>
        </w:rPr>
        <w:t xml:space="preserve"> even necrosis. </w:t>
      </w:r>
      <w:r w:rsidR="0084095F" w:rsidRPr="00EA2527">
        <w:rPr>
          <w:rFonts w:ascii="Book Antiqua" w:hAnsi="Book Antiqua" w:cs="Arial"/>
          <w:bdr w:val="none" w:sz="0" w:space="0" w:color="auto"/>
          <w:lang w:val="en-GB" w:eastAsia="es-ES_tradnl"/>
        </w:rPr>
        <w:t>The</w:t>
      </w:r>
      <w:r w:rsidR="00132688" w:rsidRPr="00EA2527">
        <w:rPr>
          <w:rFonts w:ascii="Book Antiqua" w:hAnsi="Book Antiqua" w:cs="Arial"/>
          <w:bdr w:val="none" w:sz="0" w:space="0" w:color="auto"/>
          <w:lang w:val="en-GB" w:eastAsia="es-ES_tradnl"/>
        </w:rPr>
        <w:t xml:space="preserve"> </w:t>
      </w:r>
      <w:r w:rsidR="00EC2A41" w:rsidRPr="00EA2527">
        <w:rPr>
          <w:rFonts w:ascii="Book Antiqua" w:hAnsi="Book Antiqua" w:cs="Arial"/>
          <w:bdr w:val="none" w:sz="0" w:space="0" w:color="auto"/>
          <w:lang w:val="en-GB" w:eastAsia="es-ES_tradnl"/>
        </w:rPr>
        <w:t xml:space="preserve">histopathological </w:t>
      </w:r>
      <w:r w:rsidR="00132688" w:rsidRPr="00EA2527">
        <w:rPr>
          <w:rFonts w:ascii="Book Antiqua" w:hAnsi="Book Antiqua" w:cs="Arial"/>
          <w:bdr w:val="none" w:sz="0" w:space="0" w:color="auto"/>
          <w:lang w:val="en-GB" w:eastAsia="es-ES_tradnl"/>
        </w:rPr>
        <w:t>patter</w:t>
      </w:r>
      <w:r w:rsidR="00E20EC3">
        <w:rPr>
          <w:rFonts w:ascii="Book Antiqua" w:hAnsi="Book Antiqua" w:cs="Arial"/>
          <w:bdr w:val="none" w:sz="0" w:space="0" w:color="auto"/>
          <w:lang w:val="en-GB" w:eastAsia="es-ES_tradnl"/>
        </w:rPr>
        <w:t>n</w:t>
      </w:r>
      <w:r w:rsidRPr="00EA2527">
        <w:rPr>
          <w:rFonts w:ascii="Book Antiqua" w:hAnsi="Book Antiqua" w:cs="Arial"/>
          <w:bdr w:val="none" w:sz="0" w:space="0" w:color="auto"/>
          <w:lang w:val="en-GB" w:eastAsia="es-ES_tradnl"/>
        </w:rPr>
        <w:t xml:space="preserve"> resembled the structural disorders currently found in experimental studies of pancreatitis caused by forced obs</w:t>
      </w:r>
      <w:r w:rsidR="00E41552">
        <w:rPr>
          <w:rFonts w:ascii="Book Antiqua" w:hAnsi="Book Antiqua" w:cs="Arial"/>
          <w:bdr w:val="none" w:sz="0" w:space="0" w:color="auto"/>
          <w:lang w:val="en-GB" w:eastAsia="es-ES_tradnl"/>
        </w:rPr>
        <w:t>truction of the pancreatic duct</w:t>
      </w:r>
      <w:r w:rsidR="00601A0F" w:rsidRPr="00EA2527">
        <w:rPr>
          <w:rFonts w:ascii="Book Antiqua" w:hAnsi="Book Antiqua" w:cs="Arial"/>
          <w:lang w:val="en-GB"/>
        </w:rPr>
        <w:fldChar w:fldCharType="begin">
          <w:fldData xml:space="preserve">PEVuZE5vdGU+PENpdGU+PEF1dGhvcj5MZXJjaDwvQXV0aG9yPjxZZWFyPjE5OTI8L1llYXI+PElE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</w:fldData>
        </w:fldChar>
      </w:r>
      <w:r w:rsidR="002869B1">
        <w:rPr>
          <w:rFonts w:ascii="Book Antiqua" w:hAnsi="Book Antiqua" w:cs="Arial"/>
          <w:lang w:val="en-GB"/>
        </w:rPr>
        <w:instrText xml:space="preserve"> ADDIN EN.CITE </w:instrText>
      </w:r>
      <w:r w:rsidR="002869B1">
        <w:rPr>
          <w:rFonts w:ascii="Book Antiqua" w:hAnsi="Book Antiqua" w:cs="Arial"/>
          <w:lang w:val="en-GB"/>
        </w:rPr>
        <w:fldChar w:fldCharType="begin">
          <w:fldData xml:space="preserve">PEVuZE5vdGU+PENpdGU+PEF1dGhvcj5MZXJjaDwvQXV0aG9yPjxZZWFyPjE5OTI8L1llYXI+PElE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</w:fldData>
        </w:fldChar>
      </w:r>
      <w:r w:rsidR="002869B1">
        <w:rPr>
          <w:rFonts w:ascii="Book Antiqua" w:hAnsi="Book Antiqua" w:cs="Arial"/>
          <w:lang w:val="en-GB"/>
        </w:rPr>
        <w:instrText xml:space="preserve"> ADDIN EN.CITE.DATA </w:instrText>
      </w:r>
      <w:r w:rsidR="002869B1">
        <w:rPr>
          <w:rFonts w:ascii="Book Antiqua" w:hAnsi="Book Antiqua" w:cs="Arial"/>
          <w:lang w:val="en-GB"/>
        </w:rPr>
      </w:r>
      <w:r w:rsidR="002869B1">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410D84">
        <w:rPr>
          <w:rFonts w:ascii="Book Antiqua" w:hAnsi="Book Antiqua" w:cs="Arial"/>
          <w:noProof/>
          <w:vertAlign w:val="superscript"/>
          <w:lang w:val="en-GB"/>
        </w:rPr>
        <w:t>[61,</w:t>
      </w:r>
      <w:r w:rsidR="002869B1" w:rsidRPr="002869B1">
        <w:rPr>
          <w:rFonts w:ascii="Book Antiqua" w:hAnsi="Book Antiqua" w:cs="Arial"/>
          <w:noProof/>
          <w:vertAlign w:val="superscript"/>
          <w:lang w:val="en-GB"/>
        </w:rPr>
        <w:t>62]</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xml:space="preserve">. </w:t>
      </w:r>
      <w:r w:rsidR="002033C7" w:rsidRPr="00EA2527">
        <w:rPr>
          <w:rFonts w:ascii="Book Antiqua" w:hAnsi="Book Antiqua" w:cs="Arial"/>
          <w:bdr w:val="none" w:sz="0" w:space="0" w:color="auto"/>
          <w:lang w:val="en-GB" w:eastAsia="es-ES_tradnl"/>
        </w:rPr>
        <w:t xml:space="preserve">On the other hand, </w:t>
      </w:r>
      <w:r w:rsidR="00C979F6" w:rsidRPr="00EA2527">
        <w:rPr>
          <w:rFonts w:ascii="Book Antiqua" w:hAnsi="Book Antiqua" w:cs="Arial"/>
          <w:bdr w:val="none" w:sz="0" w:space="0" w:color="auto"/>
          <w:lang w:val="en-GB" w:eastAsia="es-ES_tradnl"/>
        </w:rPr>
        <w:t xml:space="preserve">it has been </w:t>
      </w:r>
      <w:r w:rsidR="00AC29AB" w:rsidRPr="00EA2527">
        <w:rPr>
          <w:rFonts w:ascii="Book Antiqua" w:hAnsi="Book Antiqua" w:cs="Arial"/>
          <w:bdr w:val="none" w:sz="0" w:space="0" w:color="auto"/>
          <w:lang w:val="en-GB" w:eastAsia="es-ES_tradnl"/>
        </w:rPr>
        <w:t xml:space="preserve">described that </w:t>
      </w:r>
      <w:r w:rsidR="00132688" w:rsidRPr="00EA2527">
        <w:rPr>
          <w:rFonts w:ascii="Book Antiqua" w:hAnsi="Book Antiqua" w:cs="Arial"/>
          <w:bdr w:val="none" w:sz="0" w:space="0" w:color="auto"/>
          <w:lang w:val="en-GB" w:eastAsia="es-ES_tradnl"/>
        </w:rPr>
        <w:t xml:space="preserve">slight vacuolization and/or oedema </w:t>
      </w:r>
      <w:r w:rsidR="0084095F" w:rsidRPr="00EA2527">
        <w:rPr>
          <w:rFonts w:ascii="Book Antiqua" w:hAnsi="Book Antiqua" w:cs="Arial"/>
          <w:bdr w:val="none" w:sz="0" w:space="0" w:color="auto"/>
          <w:lang w:val="en-GB" w:eastAsia="es-ES_tradnl"/>
        </w:rPr>
        <w:t>are</w:t>
      </w:r>
      <w:r w:rsidR="002033C7" w:rsidRPr="00EA2527">
        <w:rPr>
          <w:rFonts w:ascii="Book Antiqua" w:hAnsi="Book Antiqua" w:cs="Arial"/>
          <w:bdr w:val="none" w:sz="0" w:space="0" w:color="auto"/>
          <w:lang w:val="en-GB" w:eastAsia="es-ES_tradnl"/>
        </w:rPr>
        <w:t xml:space="preserve"> reversible if the cause of obstruction disappear</w:t>
      </w:r>
      <w:r w:rsidR="00C979F6" w:rsidRPr="00EA2527">
        <w:rPr>
          <w:rFonts w:ascii="Book Antiqua" w:hAnsi="Book Antiqua" w:cs="Arial"/>
          <w:bdr w:val="none" w:sz="0" w:space="0" w:color="auto"/>
          <w:lang w:val="en-GB" w:eastAsia="es-ES_tradnl"/>
        </w:rPr>
        <w:t>s</w:t>
      </w:r>
      <w:r w:rsidR="001349C7" w:rsidRPr="00EA2527">
        <w:rPr>
          <w:rFonts w:ascii="Book Antiqua" w:hAnsi="Book Antiqua" w:cs="Arial"/>
          <w:bdr w:val="none" w:sz="0" w:space="0" w:color="auto"/>
          <w:lang w:val="en-GB" w:eastAsia="es-ES_tradnl"/>
        </w:rPr>
        <w:t>,</w:t>
      </w:r>
      <w:r w:rsidR="002033C7" w:rsidRPr="00EA2527">
        <w:rPr>
          <w:rFonts w:ascii="Book Antiqua" w:hAnsi="Book Antiqua" w:cs="Arial"/>
          <w:bdr w:val="none" w:sz="0" w:space="0" w:color="auto"/>
          <w:lang w:val="en-GB" w:eastAsia="es-ES_tradnl"/>
        </w:rPr>
        <w:t xml:space="preserve"> </w:t>
      </w:r>
      <w:r w:rsidR="001349C7" w:rsidRPr="00EA2527">
        <w:rPr>
          <w:rFonts w:ascii="Book Antiqua" w:hAnsi="Book Antiqua" w:cs="Arial"/>
          <w:bdr w:val="none" w:sz="0" w:space="0" w:color="auto"/>
          <w:lang w:val="en-GB" w:eastAsia="es-ES_tradnl"/>
        </w:rPr>
        <w:t>which is compatible with a complete functional and stru</w:t>
      </w:r>
      <w:r w:rsidR="00E41552">
        <w:rPr>
          <w:rFonts w:ascii="Book Antiqua" w:hAnsi="Book Antiqua" w:cs="Arial"/>
          <w:bdr w:val="none" w:sz="0" w:space="0" w:color="auto"/>
          <w:lang w:val="en-GB" w:eastAsia="es-ES_tradnl"/>
        </w:rPr>
        <w:t>ctural recovery of the pancreas</w:t>
      </w:r>
      <w:r w:rsidR="00601A0F" w:rsidRPr="00EA2527">
        <w:rPr>
          <w:rFonts w:ascii="Book Antiqua" w:hAnsi="Book Antiqua" w:cs="Arial"/>
          <w:lang w:val="en-GB"/>
        </w:rPr>
        <w:fldChar w:fldCharType="begin"/>
      </w:r>
      <w:r w:rsidR="002869B1">
        <w:rPr>
          <w:rFonts w:ascii="Book Antiqua" w:hAnsi="Book Antiqua" w:cs="Arial"/>
          <w:lang w:val="en-GB"/>
        </w:rPr>
        <w:instrText xml:space="preserve"> ADDIN EN.CITE &lt;EndNote&gt;&lt;Cite&gt;&lt;Author&gt;Mareninova&lt;/Author&gt;&lt;Year&gt;2009&lt;/Year&gt;&lt;IDText&gt;Impaired autophagic flux mediates acinar cell vacuole formation and trypsinogen activation in rodent models of acute pancreatitis&lt;/IDText&gt;&lt;DisplayText&gt;&lt;style face="superscript"&gt;[63]&lt;/style&gt;&lt;/DisplayText&gt;&lt;record&gt;&lt;dates&gt;&lt;pub-dates&gt;&lt;date&gt;Nov&lt;/date&gt;&lt;/pub-dates&gt;&lt;year&gt;2009&lt;/year&gt;&lt;/dates&gt;&lt;keywords&gt;&lt;keyword&gt;Animals&lt;/keyword&gt;&lt;keyword&gt;Autophagy&lt;/keyword&gt;&lt;keyword&gt;Cathepsins&lt;/keyword&gt;&lt;keyword&gt;Disease Models, Animal&lt;/keyword&gt;&lt;keyword&gt;Fasting&lt;/keyword&gt;&lt;keyword&gt;Female&lt;/keyword&gt;&lt;keyword&gt;Lysosomes&lt;/keyword&gt;&lt;keyword&gt;Male&lt;/keyword&gt;&lt;keyword&gt;Mice&lt;/keyword&gt;&lt;keyword&gt;Pancreas&lt;/keyword&gt;&lt;keyword&gt;Pancreatitis, Acute Necrotizing&lt;/keyword&gt;&lt;keyword&gt;Proteins&lt;/keyword&gt;&lt;keyword&gt;Rats&lt;/keyword&gt;&lt;keyword&gt;Trypsin&lt;/keyword&gt;&lt;keyword&gt;Trypsinogen&lt;/keyword&gt;&lt;keyword&gt;Vacuoles&lt;/keyword&gt;&lt;/keywords&gt;&lt;urls&gt;&lt;related-urls&gt;&lt;url&gt;http://www.ncbi.nlm.nih.gov/pubmed/19805911&lt;/url&gt;&lt;/related-urls&gt;&lt;/urls&gt;&lt;isbn&gt;1558-8238&lt;/isbn&gt;&lt;custom2&gt;PMC2769194&lt;/custom2&gt;&lt;titles&gt;&lt;title&gt;Impaired autophagic flux mediates acinar cell vacuole formation and trypsinogen activation in rodent models of acute pancreatitis&lt;/title&gt;&lt;secondary-title&gt;J Clin Invest&lt;/secondary-title&gt;&lt;/titles&gt;&lt;pages&gt;3340-55&lt;/pages&gt;&lt;number&gt;11&lt;/number&gt;&lt;contributors&gt;&lt;authors&gt;&lt;author&gt;Mareninova, O. A.&lt;/author&gt;&lt;author&gt;Hermann, K.&lt;/author&gt;&lt;author&gt;French, S. W.&lt;/author&gt;&lt;author&gt;O&amp;apos;Konski, M. S.&lt;/author&gt;&lt;author&gt;Pandol, S. J.&lt;/author&gt;&lt;author&gt;Webster, P.&lt;/author&gt;&lt;author&gt;Erickson, A. H.&lt;/author&gt;&lt;author&gt;Katunuma, N.&lt;/author&gt;&lt;author&gt;Gorelick, F. S.&lt;/author&gt;&lt;author&gt;Gukovsky, I.&lt;/author&gt;&lt;author&gt;Gukovskaya, A. S.&lt;/author&gt;&lt;/authors&gt;&lt;/contributors&gt;&lt;language&gt;eng&lt;/language&gt;&lt;added-date format="utc"&gt;1417440125&lt;/added-date&gt;&lt;ref-type name="Journal Article"&gt;17&lt;/ref-type&gt;&lt;rec-number&gt;1789&lt;/rec-number&gt;&lt;last-updated-date format="utc"&gt;1417440125&lt;/last-updated-date&gt;&lt;accession-num&gt;19805911&lt;/accession-num&gt;&lt;electronic-resource-num&gt;10.1172/JCI38674&lt;/electronic-resource-num&gt;&lt;volume&gt;119&lt;/volume&gt;&lt;/record&gt;&lt;/Cite&gt;&lt;/EndNote&gt;</w:instrText>
      </w:r>
      <w:r w:rsidR="00601A0F" w:rsidRPr="00EA2527">
        <w:rPr>
          <w:rFonts w:ascii="Book Antiqua" w:hAnsi="Book Antiqua" w:cs="Arial"/>
          <w:lang w:val="en-GB"/>
        </w:rPr>
        <w:fldChar w:fldCharType="separate"/>
      </w:r>
      <w:r w:rsidR="002869B1" w:rsidRPr="002869B1">
        <w:rPr>
          <w:rFonts w:ascii="Book Antiqua" w:hAnsi="Book Antiqua" w:cs="Arial"/>
          <w:noProof/>
          <w:vertAlign w:val="superscript"/>
          <w:lang w:val="en-GB"/>
        </w:rPr>
        <w:t>[63]</w:t>
      </w:r>
      <w:r w:rsidR="00601A0F" w:rsidRPr="00EA2527">
        <w:rPr>
          <w:rFonts w:ascii="Book Antiqua" w:hAnsi="Book Antiqua" w:cs="Arial"/>
          <w:lang w:val="en-GB"/>
        </w:rPr>
        <w:fldChar w:fldCharType="end"/>
      </w:r>
      <w:r w:rsidR="00E41552">
        <w:rPr>
          <w:rFonts w:ascii="Book Antiqua" w:hAnsi="Book Antiqua" w:cs="Arial" w:hint="eastAsia"/>
          <w:lang w:val="en-GB" w:eastAsia="zh-CN"/>
        </w:rPr>
        <w:t xml:space="preserve">. </w:t>
      </w:r>
      <w:r w:rsidR="001349C7" w:rsidRPr="00EA2527">
        <w:rPr>
          <w:rFonts w:ascii="Book Antiqua" w:hAnsi="Book Antiqua" w:cs="Arial"/>
          <w:lang w:val="en-GB"/>
        </w:rPr>
        <w:t>This</w:t>
      </w:r>
      <w:r w:rsidR="00132688" w:rsidRPr="00EA2527">
        <w:rPr>
          <w:rFonts w:ascii="Book Antiqua" w:hAnsi="Book Antiqua" w:cs="Arial"/>
          <w:bdr w:val="none" w:sz="0" w:space="0" w:color="auto"/>
          <w:lang w:val="en-GB" w:eastAsia="es-ES_tradnl"/>
        </w:rPr>
        <w:t xml:space="preserve"> could</w:t>
      </w:r>
      <w:r w:rsidR="001349C7" w:rsidRPr="00EA2527">
        <w:rPr>
          <w:rFonts w:ascii="Book Antiqua" w:hAnsi="Book Antiqua" w:cs="Arial"/>
          <w:bdr w:val="none" w:sz="0" w:space="0" w:color="auto"/>
          <w:lang w:val="en-GB" w:eastAsia="es-ES_tradnl"/>
        </w:rPr>
        <w:t xml:space="preserve"> </w:t>
      </w:r>
      <w:r w:rsidR="002033C7" w:rsidRPr="00EA2527">
        <w:rPr>
          <w:rFonts w:ascii="Book Antiqua" w:hAnsi="Book Antiqua" w:cs="Arial"/>
          <w:bdr w:val="none" w:sz="0" w:space="0" w:color="auto"/>
          <w:lang w:val="en-GB" w:eastAsia="es-ES_tradnl"/>
        </w:rPr>
        <w:t xml:space="preserve">explain the absence of symptoms of pancreatitis </w:t>
      </w:r>
      <w:r w:rsidR="00132688" w:rsidRPr="00EA2527">
        <w:rPr>
          <w:rFonts w:ascii="Book Antiqua" w:hAnsi="Book Antiqua" w:cs="Arial"/>
          <w:bdr w:val="none" w:sz="0" w:space="0" w:color="auto"/>
          <w:lang w:val="en-GB" w:eastAsia="es-ES_tradnl"/>
        </w:rPr>
        <w:t xml:space="preserve">in any of the pigs </w:t>
      </w:r>
      <w:r w:rsidR="00C979F6" w:rsidRPr="00EA2527">
        <w:rPr>
          <w:rFonts w:ascii="Book Antiqua" w:hAnsi="Book Antiqua" w:cs="Arial"/>
          <w:bdr w:val="none" w:sz="0" w:space="0" w:color="auto"/>
          <w:lang w:val="en-GB" w:eastAsia="es-ES_tradnl"/>
        </w:rPr>
        <w:t xml:space="preserve">despite </w:t>
      </w:r>
      <w:r w:rsidR="0084095F" w:rsidRPr="00EA2527">
        <w:rPr>
          <w:rFonts w:ascii="Book Antiqua" w:hAnsi="Book Antiqua" w:cs="Arial"/>
          <w:bdr w:val="none" w:sz="0" w:space="0" w:color="auto"/>
          <w:lang w:val="en-GB" w:eastAsia="es-ES_tradnl"/>
        </w:rPr>
        <w:t>the persistent contact of the balloon with</w:t>
      </w:r>
      <w:r w:rsidR="002033C7" w:rsidRPr="00EA2527">
        <w:rPr>
          <w:rFonts w:ascii="Book Antiqua" w:hAnsi="Book Antiqua" w:cs="Arial"/>
          <w:bdr w:val="none" w:sz="0" w:space="0" w:color="auto"/>
          <w:lang w:val="en-GB" w:eastAsia="es-ES_tradnl"/>
        </w:rPr>
        <w:t xml:space="preserve"> the duodenal papilla.</w:t>
      </w:r>
      <w:r w:rsidR="005D6F8D" w:rsidRPr="00EA2527">
        <w:rPr>
          <w:rFonts w:ascii="Book Antiqua" w:hAnsi="Book Antiqua"/>
          <w:lang w:val="en-GB"/>
        </w:rPr>
        <w:t xml:space="preserve"> </w:t>
      </w:r>
    </w:p>
    <w:p w14:paraId="5BE63A73" w14:textId="5EAFD1F7" w:rsidR="002033C7" w:rsidRPr="00EA2527" w:rsidRDefault="00132688" w:rsidP="00E4155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Chars="100" w:firstLine="240"/>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These results in</w:t>
      </w:r>
      <w:r w:rsidR="005D6F8D" w:rsidRPr="00EA2527">
        <w:rPr>
          <w:rFonts w:ascii="Book Antiqua" w:hAnsi="Book Antiqua" w:cs="Arial"/>
          <w:bdr w:val="none" w:sz="0" w:space="0" w:color="auto"/>
          <w:lang w:val="en-GB" w:eastAsia="es-ES_tradnl"/>
        </w:rPr>
        <w:t xml:space="preserve"> animal model clearly support the theory that avoiding contact with the </w:t>
      </w:r>
      <w:r w:rsidRPr="00EA2527">
        <w:rPr>
          <w:rFonts w:ascii="Book Antiqua" w:hAnsi="Book Antiqua" w:cs="Arial"/>
          <w:bdr w:val="none" w:sz="0" w:space="0" w:color="auto"/>
          <w:lang w:val="en-GB" w:eastAsia="es-ES_tradnl"/>
        </w:rPr>
        <w:t xml:space="preserve">duodenal papilla </w:t>
      </w:r>
      <w:r w:rsidR="005D6F8D" w:rsidRPr="00EA2527">
        <w:rPr>
          <w:rFonts w:ascii="Book Antiqua" w:hAnsi="Book Antiqua" w:cs="Arial"/>
          <w:bdr w:val="none" w:sz="0" w:space="0" w:color="auto"/>
          <w:lang w:val="en-GB" w:eastAsia="es-ES_tradnl"/>
        </w:rPr>
        <w:t>during DBE insertion decreases the risk of iatrogenic lesions in the pancreas</w:t>
      </w:r>
      <w:r w:rsidR="00601A0F" w:rsidRPr="00EA2527">
        <w:rPr>
          <w:rStyle w:val="Ninguno"/>
          <w:rFonts w:ascii="Book Antiqua" w:hAnsi="Book Antiqua" w:cs="Arial"/>
          <w:lang w:val="en-GB"/>
        </w:rPr>
        <w:fldChar w:fldCharType="begin">
          <w:fldData xml:space="preserve">PEVuZE5vdGU+PENpdGU+PEF1dGhvcj5Lb3BhY292YTwvQXV0aG9yPjxZZWFyPjIwMDg8L1llYXI+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</w:fldData>
        </w:fldChar>
      </w:r>
      <w:r w:rsidR="002869B1">
        <w:rPr>
          <w:rStyle w:val="Ninguno"/>
          <w:rFonts w:ascii="Book Antiqua" w:hAnsi="Book Antiqua" w:cs="Arial"/>
          <w:lang w:val="en-GB"/>
        </w:rPr>
        <w:instrText xml:space="preserve"> ADDIN EN.CITE </w:instrText>
      </w:r>
      <w:r w:rsidR="002869B1">
        <w:rPr>
          <w:rStyle w:val="Ninguno"/>
          <w:rFonts w:ascii="Book Antiqua" w:hAnsi="Book Antiqua" w:cs="Arial"/>
          <w:lang w:val="en-GB"/>
        </w:rPr>
        <w:fldChar w:fldCharType="begin">
          <w:fldData xml:space="preserve">PEVuZE5vdGU+PENpdGU+PEF1dGhvcj5Lb3BhY292YTwvQXV0aG9yPjxZZWFyPjIwMDg8L1llYXI+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</w:fldData>
        </w:fldChar>
      </w:r>
      <w:r w:rsidR="002869B1">
        <w:rPr>
          <w:rStyle w:val="Ninguno"/>
          <w:rFonts w:ascii="Book Antiqua" w:hAnsi="Book Antiqua" w:cs="Arial"/>
          <w:lang w:val="en-GB"/>
        </w:rPr>
        <w:instrText xml:space="preserve"> ADDIN EN.CITE.DATA </w:instrText>
      </w:r>
      <w:r w:rsidR="002869B1">
        <w:rPr>
          <w:rStyle w:val="Ninguno"/>
          <w:rFonts w:ascii="Book Antiqua" w:hAnsi="Book Antiqua" w:cs="Arial"/>
          <w:lang w:val="en-GB"/>
        </w:rPr>
      </w:r>
      <w:r w:rsidR="002869B1">
        <w:rPr>
          <w:rStyle w:val="Ninguno"/>
          <w:rFonts w:ascii="Book Antiqua" w:hAnsi="Book Antiqua" w:cs="Arial"/>
          <w:lang w:val="en-GB"/>
        </w:rPr>
        <w:fldChar w:fldCharType="end"/>
      </w:r>
      <w:r w:rsidR="00601A0F" w:rsidRPr="00EA2527">
        <w:rPr>
          <w:rStyle w:val="Ninguno"/>
          <w:rFonts w:ascii="Book Antiqua" w:hAnsi="Book Antiqua" w:cs="Arial"/>
          <w:lang w:val="en-GB"/>
        </w:rPr>
      </w:r>
      <w:r w:rsidR="00601A0F" w:rsidRPr="00EA2527">
        <w:rPr>
          <w:rStyle w:val="Ninguno"/>
          <w:rFonts w:ascii="Book Antiqua" w:hAnsi="Book Antiqua" w:cs="Arial"/>
          <w:lang w:val="en-GB"/>
        </w:rPr>
        <w:fldChar w:fldCharType="separate"/>
      </w:r>
      <w:r w:rsidR="00410D84">
        <w:rPr>
          <w:rStyle w:val="Ninguno"/>
          <w:rFonts w:ascii="Book Antiqua" w:hAnsi="Book Antiqua" w:cs="Arial"/>
          <w:noProof/>
          <w:vertAlign w:val="superscript"/>
          <w:lang w:val="en-GB"/>
        </w:rPr>
        <w:t>[14,16,59,</w:t>
      </w:r>
      <w:r w:rsidR="002869B1" w:rsidRPr="002869B1">
        <w:rPr>
          <w:rStyle w:val="Ninguno"/>
          <w:rFonts w:ascii="Book Antiqua" w:hAnsi="Book Antiqua" w:cs="Arial"/>
          <w:noProof/>
          <w:vertAlign w:val="superscript"/>
          <w:lang w:val="en-GB"/>
        </w:rPr>
        <w:t>60]</w:t>
      </w:r>
      <w:r w:rsidR="00601A0F" w:rsidRPr="00EA2527">
        <w:rPr>
          <w:rStyle w:val="Ninguno"/>
          <w:rFonts w:ascii="Book Antiqua" w:hAnsi="Book Antiqua" w:cs="Arial"/>
          <w:lang w:val="en-GB"/>
        </w:rPr>
        <w:fldChar w:fldCharType="end"/>
      </w:r>
      <w:r w:rsidR="005D6F8D" w:rsidRPr="00EA2527">
        <w:rPr>
          <w:rFonts w:ascii="Book Antiqua" w:hAnsi="Book Antiqua" w:cs="Arial"/>
          <w:bdr w:val="none" w:sz="0" w:space="0" w:color="auto"/>
          <w:lang w:val="en-GB" w:eastAsia="es-ES_tradnl"/>
        </w:rPr>
        <w:t>.</w:t>
      </w:r>
      <w:r w:rsidR="00E41552">
        <w:rPr>
          <w:rFonts w:ascii="Book Antiqua" w:hAnsi="Book Antiqua" w:cs="Arial" w:hint="eastAsia"/>
          <w:bdr w:val="none" w:sz="0" w:space="0" w:color="auto"/>
          <w:lang w:val="en-GB" w:eastAsia="zh-CN"/>
        </w:rPr>
        <w:t xml:space="preserve"> </w:t>
      </w:r>
      <w:r w:rsidR="005D6F8D" w:rsidRPr="00EA2527">
        <w:rPr>
          <w:rFonts w:ascii="Book Antiqua" w:hAnsi="Book Antiqua" w:cs="Arial"/>
          <w:bdr w:val="none" w:sz="0" w:space="0" w:color="auto"/>
          <w:lang w:val="en-GB" w:eastAsia="es-ES_tradnl"/>
        </w:rPr>
        <w:t>However, even</w:t>
      </w:r>
      <w:r w:rsidRPr="00EA2527">
        <w:rPr>
          <w:rFonts w:ascii="Book Antiqua" w:hAnsi="Book Antiqua" w:cs="Arial"/>
          <w:bdr w:val="none" w:sz="0" w:space="0" w:color="auto"/>
          <w:lang w:val="en-GB" w:eastAsia="es-ES_tradnl"/>
        </w:rPr>
        <w:t xml:space="preserve"> when </w:t>
      </w:r>
      <w:r w:rsidR="00EC2A41" w:rsidRPr="00EA2527">
        <w:rPr>
          <w:rFonts w:ascii="Book Antiqua" w:hAnsi="Book Antiqua" w:cs="Arial"/>
          <w:bdr w:val="none" w:sz="0" w:space="0" w:color="auto"/>
          <w:lang w:val="en-GB" w:eastAsia="es-ES_tradnl"/>
        </w:rPr>
        <w:t xml:space="preserve">the pancreato-biliar area </w:t>
      </w:r>
      <w:r w:rsidR="005D6F8D" w:rsidRPr="00EA2527">
        <w:rPr>
          <w:rFonts w:ascii="Book Antiqua" w:hAnsi="Book Antiqua" w:cs="Arial"/>
          <w:bdr w:val="none" w:sz="0" w:space="0" w:color="auto"/>
          <w:lang w:val="en-GB" w:eastAsia="es-ES_tradnl"/>
        </w:rPr>
        <w:t xml:space="preserve">is avoided hyperamylasemia and symptoms of pancreatitis </w:t>
      </w:r>
      <w:r w:rsidRPr="00EA2527">
        <w:rPr>
          <w:rFonts w:ascii="Book Antiqua" w:hAnsi="Book Antiqua" w:cs="Arial"/>
          <w:bdr w:val="none" w:sz="0" w:space="0" w:color="auto"/>
          <w:lang w:val="en-GB" w:eastAsia="es-ES_tradnl"/>
        </w:rPr>
        <w:t xml:space="preserve">can still appear </w:t>
      </w:r>
      <w:r w:rsidR="005D6F8D" w:rsidRPr="00EA2527">
        <w:rPr>
          <w:rFonts w:ascii="Book Antiqua" w:hAnsi="Book Antiqua" w:cs="Arial"/>
          <w:bdr w:val="none" w:sz="0" w:space="0" w:color="auto"/>
          <w:lang w:val="en-GB" w:eastAsia="es-ES_tradnl"/>
        </w:rPr>
        <w:t xml:space="preserve">after DBE. Therefore, avoiding the obstructive picture does not </w:t>
      </w:r>
      <w:r w:rsidRPr="00EA2527">
        <w:rPr>
          <w:rFonts w:ascii="Book Antiqua" w:hAnsi="Book Antiqua" w:cs="Arial"/>
          <w:bdr w:val="none" w:sz="0" w:space="0" w:color="auto"/>
          <w:lang w:val="en-GB" w:eastAsia="es-ES_tradnl"/>
        </w:rPr>
        <w:t xml:space="preserve">seems </w:t>
      </w:r>
      <w:r w:rsidR="005D6F8D" w:rsidRPr="00EA2527">
        <w:rPr>
          <w:rFonts w:ascii="Book Antiqua" w:hAnsi="Book Antiqua" w:cs="Arial"/>
          <w:bdr w:val="none" w:sz="0" w:space="0" w:color="auto"/>
          <w:lang w:val="en-GB" w:eastAsia="es-ES_tradnl"/>
        </w:rPr>
        <w:t>to be the only solution, althou</w:t>
      </w:r>
      <w:r w:rsidRPr="00EA2527">
        <w:rPr>
          <w:rFonts w:ascii="Book Antiqua" w:hAnsi="Book Antiqua" w:cs="Arial"/>
          <w:bdr w:val="none" w:sz="0" w:space="0" w:color="auto"/>
          <w:lang w:val="en-GB" w:eastAsia="es-ES_tradnl"/>
        </w:rPr>
        <w:t>gh it reduces the risk of post-</w:t>
      </w:r>
      <w:r w:rsidR="005D6F8D" w:rsidRPr="00EA2527">
        <w:rPr>
          <w:rFonts w:ascii="Book Antiqua" w:hAnsi="Book Antiqua" w:cs="Arial"/>
          <w:bdr w:val="none" w:sz="0" w:space="0" w:color="auto"/>
          <w:lang w:val="en-GB" w:eastAsia="es-ES_tradnl"/>
        </w:rPr>
        <w:t>D</w:t>
      </w:r>
      <w:r w:rsidRPr="00EA2527">
        <w:rPr>
          <w:rFonts w:ascii="Book Antiqua" w:hAnsi="Book Antiqua" w:cs="Arial"/>
          <w:bdr w:val="none" w:sz="0" w:space="0" w:color="auto"/>
          <w:lang w:val="en-GB" w:eastAsia="es-ES_tradnl"/>
        </w:rPr>
        <w:t>BE</w:t>
      </w:r>
      <w:r w:rsidR="005D6F8D" w:rsidRPr="00EA2527">
        <w:rPr>
          <w:rFonts w:ascii="Book Antiqua" w:hAnsi="Book Antiqua" w:cs="Arial"/>
          <w:bdr w:val="none" w:sz="0" w:space="0" w:color="auto"/>
          <w:lang w:val="en-GB" w:eastAsia="es-ES_tradnl"/>
        </w:rPr>
        <w:t xml:space="preserve"> pancreatitis</w:t>
      </w:r>
      <w:r w:rsidR="00601A0F" w:rsidRPr="00EA2527">
        <w:rPr>
          <w:rFonts w:ascii="Book Antiqua" w:hAnsi="Book Antiqua" w:cs="Arial"/>
          <w:bdr w:val="none" w:sz="0" w:space="0" w:color="auto"/>
          <w:lang w:val="en-GB" w:eastAsia="es-ES_tradnl"/>
        </w:rPr>
        <w:fldChar w:fldCharType="begin">
          <w:fldData xml:space="preserve">PEVuZE5vdGU+PENpdGU+PEF1dGhvcj5NYXk8L0F1dGhvcj48WWVhcj4yMDA1PC9ZZWFyPjxJRFRl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</w:fldData>
        </w:fldChar>
      </w:r>
      <w:r w:rsidR="00D174CA">
        <w:rPr>
          <w:rFonts w:ascii="Book Antiqua" w:hAnsi="Book Antiqua" w:cs="Arial"/>
          <w:bdr w:val="none" w:sz="0" w:space="0" w:color="auto"/>
          <w:lang w:val="en-GB" w:eastAsia="es-ES_tradnl"/>
        </w:rPr>
        <w:instrText xml:space="preserve"> ADDIN EN.CITE </w:instrText>
      </w:r>
      <w:r w:rsidR="00D174CA">
        <w:rPr>
          <w:rFonts w:ascii="Book Antiqua" w:hAnsi="Book Antiqua" w:cs="Arial"/>
          <w:bdr w:val="none" w:sz="0" w:space="0" w:color="auto"/>
          <w:lang w:val="en-GB" w:eastAsia="es-ES_tradnl"/>
        </w:rPr>
        <w:fldChar w:fldCharType="begin">
          <w:fldData xml:space="preserve">PEVuZE5vdGU+PENpdGU+PEF1dGhvcj5NYXk8L0F1dGhvcj48WWVhcj4yMDA1PC9ZZWFyPjxJRFRl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</w:fldData>
        </w:fldChar>
      </w:r>
      <w:r w:rsidR="00D174CA">
        <w:rPr>
          <w:rFonts w:ascii="Book Antiqua" w:hAnsi="Book Antiqua" w:cs="Arial"/>
          <w:bdr w:val="none" w:sz="0" w:space="0" w:color="auto"/>
          <w:lang w:val="en-GB" w:eastAsia="es-ES_tradnl"/>
        </w:rPr>
        <w:instrText xml:space="preserve"> ADDIN EN.CITE.DATA </w:instrText>
      </w:r>
      <w:r w:rsidR="00D174CA">
        <w:rPr>
          <w:rFonts w:ascii="Book Antiqua" w:hAnsi="Book Antiqua" w:cs="Arial"/>
          <w:bdr w:val="none" w:sz="0" w:space="0" w:color="auto"/>
          <w:lang w:val="en-GB" w:eastAsia="es-ES_tradnl"/>
        </w:rPr>
      </w:r>
      <w:r w:rsidR="00D174CA">
        <w:rPr>
          <w:rFonts w:ascii="Book Antiqua" w:hAnsi="Book Antiqua" w:cs="Arial"/>
          <w:bdr w:val="none" w:sz="0" w:space="0" w:color="auto"/>
          <w:lang w:val="en-GB" w:eastAsia="es-ES_tradnl"/>
        </w:rPr>
        <w:fldChar w:fldCharType="end"/>
      </w:r>
      <w:r w:rsidR="00601A0F" w:rsidRPr="00EA2527">
        <w:rPr>
          <w:rFonts w:ascii="Book Antiqua" w:hAnsi="Book Antiqua" w:cs="Arial"/>
          <w:bdr w:val="none" w:sz="0" w:space="0" w:color="auto"/>
          <w:lang w:val="en-GB" w:eastAsia="es-ES_tradnl"/>
        </w:rPr>
      </w:r>
      <w:r w:rsidR="00601A0F" w:rsidRPr="00EA2527">
        <w:rPr>
          <w:rFonts w:ascii="Book Antiqua" w:hAnsi="Book Antiqua" w:cs="Arial"/>
          <w:bdr w:val="none" w:sz="0" w:space="0" w:color="auto"/>
          <w:lang w:val="en-GB" w:eastAsia="es-ES_tradnl"/>
        </w:rPr>
        <w:fldChar w:fldCharType="separate"/>
      </w:r>
      <w:r w:rsidR="00410D84">
        <w:rPr>
          <w:rFonts w:ascii="Book Antiqua" w:hAnsi="Book Antiqua" w:cs="Arial"/>
          <w:noProof/>
          <w:bdr w:val="none" w:sz="0" w:space="0" w:color="auto"/>
          <w:vertAlign w:val="superscript"/>
          <w:lang w:val="en-GB" w:eastAsia="es-ES_tradnl"/>
        </w:rPr>
        <w:t>[2,</w:t>
      </w:r>
      <w:r w:rsidR="00D174CA" w:rsidRPr="00D174CA">
        <w:rPr>
          <w:rFonts w:ascii="Book Antiqua" w:hAnsi="Book Antiqua" w:cs="Arial"/>
          <w:noProof/>
          <w:bdr w:val="none" w:sz="0" w:space="0" w:color="auto"/>
          <w:vertAlign w:val="superscript"/>
          <w:lang w:val="en-GB" w:eastAsia="es-ES_tradnl"/>
        </w:rPr>
        <w:t>33]</w:t>
      </w:r>
      <w:r w:rsidR="00601A0F" w:rsidRPr="00EA2527">
        <w:rPr>
          <w:rFonts w:ascii="Book Antiqua" w:hAnsi="Book Antiqua" w:cs="Arial"/>
          <w:bdr w:val="none" w:sz="0" w:space="0" w:color="auto"/>
          <w:lang w:val="en-GB" w:eastAsia="es-ES_tradnl"/>
        </w:rPr>
        <w:fldChar w:fldCharType="end"/>
      </w:r>
      <w:r w:rsidR="0016218B" w:rsidRPr="00EA2527">
        <w:rPr>
          <w:rFonts w:ascii="Book Antiqua" w:hAnsi="Book Antiqua" w:cs="Arial"/>
          <w:bdr w:val="none" w:sz="0" w:space="0" w:color="auto"/>
          <w:lang w:val="en-GB" w:eastAsia="es-ES_tradnl"/>
        </w:rPr>
        <w:t>.</w:t>
      </w:r>
    </w:p>
    <w:p w14:paraId="2A5D4597" w14:textId="77777777" w:rsidR="00F700F5" w:rsidRPr="00410D84" w:rsidRDefault="00F700F5"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bdr w:val="none" w:sz="0" w:space="0" w:color="auto"/>
          <w:lang w:val="en-GB" w:eastAsia="es-ES_tradnl"/>
        </w:rPr>
      </w:pPr>
    </w:p>
    <w:p w14:paraId="57437657" w14:textId="00FACB7A" w:rsidR="00F700F5" w:rsidRPr="00E41552" w:rsidRDefault="00E20EC3" w:rsidP="00E4155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caps/>
          <w:bdr w:val="none" w:sz="0" w:space="0" w:color="auto"/>
          <w:lang w:val="en-GB" w:eastAsia="zh-CN"/>
        </w:rPr>
      </w:pPr>
      <w:r>
        <w:rPr>
          <w:rFonts w:ascii="Book Antiqua" w:hAnsi="Book Antiqua" w:cs="Arial"/>
          <w:b/>
          <w:bCs/>
          <w:caps/>
          <w:bdr w:val="none" w:sz="0" w:space="0" w:color="auto"/>
          <w:lang w:val="en-GB" w:eastAsia="es-ES_tradnl"/>
        </w:rPr>
        <w:t xml:space="preserve">The reflux </w:t>
      </w:r>
      <w:r w:rsidR="0016218B" w:rsidRPr="00E41552">
        <w:rPr>
          <w:rFonts w:ascii="Book Antiqua" w:hAnsi="Book Antiqua" w:cs="Arial"/>
          <w:b/>
          <w:bCs/>
          <w:caps/>
          <w:bdr w:val="none" w:sz="0" w:space="0" w:color="auto"/>
          <w:lang w:val="en-GB" w:eastAsia="es-ES_tradnl"/>
        </w:rPr>
        <w:t>etiology</w:t>
      </w:r>
    </w:p>
    <w:p w14:paraId="521FC231" w14:textId="4417B82B" w:rsidR="00F700F5" w:rsidRPr="00EA2527" w:rsidRDefault="00F700F5"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This hypothesis is based on the fact that the endoluminal pressure</w:t>
      </w:r>
      <w:r w:rsidR="00132688" w:rsidRPr="00EA2527">
        <w:rPr>
          <w:rFonts w:ascii="Book Antiqua" w:hAnsi="Book Antiqua" w:cs="Arial"/>
          <w:bdr w:val="none" w:sz="0" w:space="0" w:color="auto"/>
          <w:lang w:val="en-GB" w:eastAsia="es-ES_tradnl"/>
        </w:rPr>
        <w:t xml:space="preserve"> within</w:t>
      </w:r>
      <w:r w:rsidRPr="00EA2527">
        <w:rPr>
          <w:rFonts w:ascii="Book Antiqua" w:hAnsi="Book Antiqua" w:cs="Arial"/>
          <w:bdr w:val="none" w:sz="0" w:space="0" w:color="auto"/>
          <w:lang w:val="en-GB" w:eastAsia="es-ES_tradnl"/>
        </w:rPr>
        <w:t xml:space="preserve"> the small bowel and particularly</w:t>
      </w:r>
      <w:r w:rsidR="00EC2A41" w:rsidRPr="00EA2527">
        <w:rPr>
          <w:rFonts w:ascii="Book Antiqua" w:hAnsi="Book Antiqua" w:cs="Arial"/>
          <w:bdr w:val="none" w:sz="0" w:space="0" w:color="auto"/>
          <w:lang w:val="en-GB" w:eastAsia="es-ES_tradnl"/>
        </w:rPr>
        <w:t>, around</w:t>
      </w:r>
      <w:r w:rsidRPr="00EA2527">
        <w:rPr>
          <w:rFonts w:ascii="Book Antiqua" w:hAnsi="Book Antiqua" w:cs="Arial"/>
          <w:bdr w:val="none" w:sz="0" w:space="0" w:color="auto"/>
          <w:lang w:val="en-GB" w:eastAsia="es-ES_tradnl"/>
        </w:rPr>
        <w:t xml:space="preserve"> the </w:t>
      </w:r>
      <w:r w:rsidR="00EC2A41" w:rsidRPr="00EA2527">
        <w:rPr>
          <w:rFonts w:ascii="Book Antiqua" w:hAnsi="Book Antiqua" w:cs="Arial"/>
          <w:bdr w:val="none" w:sz="0" w:space="0" w:color="auto"/>
          <w:lang w:val="en-GB" w:eastAsia="es-ES_tradnl"/>
        </w:rPr>
        <w:t xml:space="preserve">pancreato-biliar </w:t>
      </w:r>
      <w:r w:rsidRPr="00EA2527">
        <w:rPr>
          <w:rFonts w:ascii="Book Antiqua" w:hAnsi="Book Antiqua" w:cs="Arial"/>
          <w:bdr w:val="none" w:sz="0" w:space="0" w:color="auto"/>
          <w:lang w:val="en-GB" w:eastAsia="es-ES_tradnl"/>
        </w:rPr>
        <w:t>area rises while DBE progre</w:t>
      </w:r>
      <w:r w:rsidR="00663666" w:rsidRPr="00EA2527">
        <w:rPr>
          <w:rFonts w:ascii="Book Antiqua" w:hAnsi="Book Antiqua" w:cs="Arial"/>
          <w:bdr w:val="none" w:sz="0" w:space="0" w:color="auto"/>
          <w:lang w:val="en-GB" w:eastAsia="es-ES_tradnl"/>
        </w:rPr>
        <w:t>sses</w:t>
      </w:r>
      <w:r w:rsidRPr="00EA2527">
        <w:rPr>
          <w:rFonts w:ascii="Book Antiqua" w:hAnsi="Book Antiqua" w:cs="Arial"/>
          <w:bdr w:val="none" w:sz="0" w:space="0" w:color="auto"/>
          <w:lang w:val="en-GB" w:eastAsia="es-ES_tradnl"/>
        </w:rPr>
        <w:t>. The increased pressure within the duodenal lumen lead</w:t>
      </w:r>
      <w:r w:rsidR="00EC2A41" w:rsidRPr="00EA2527">
        <w:rPr>
          <w:rFonts w:ascii="Book Antiqua" w:hAnsi="Book Antiqua" w:cs="Arial"/>
          <w:bdr w:val="none" w:sz="0" w:space="0" w:color="auto"/>
          <w:lang w:val="en-GB" w:eastAsia="es-ES_tradnl"/>
        </w:rPr>
        <w:t>s</w:t>
      </w:r>
      <w:r w:rsidRPr="00EA2527">
        <w:rPr>
          <w:rFonts w:ascii="Book Antiqua" w:hAnsi="Book Antiqua" w:cs="Arial"/>
          <w:bdr w:val="none" w:sz="0" w:space="0" w:color="auto"/>
          <w:lang w:val="en-GB" w:eastAsia="es-ES_tradnl"/>
        </w:rPr>
        <w:t xml:space="preserve"> to reduced drainage, retrograde circulation or even reflux of the pancreatic secretion</w:t>
      </w:r>
      <w:r w:rsidR="00601A0F" w:rsidRPr="00EA2527">
        <w:rPr>
          <w:rFonts w:ascii="Book Antiqua" w:hAnsi="Book Antiqua" w:cs="Arial"/>
          <w:lang w:val="en-GB"/>
        </w:rPr>
        <w:fldChar w:fldCharType="begin">
          <w:fldData xml:space="preserve">PEVuZE5vdGU+PENpdGU+PEF1dGhvcj5Ba3RhczwvQXV0aG9yPjxZZWFyPjIwMDk8L1llYXI+PElE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</w:fldData>
        </w:fldChar>
      </w:r>
      <w:r w:rsidR="00D174CA">
        <w:rPr>
          <w:rFonts w:ascii="Book Antiqua" w:hAnsi="Book Antiqua" w:cs="Arial"/>
          <w:lang w:val="en-GB"/>
        </w:rPr>
        <w:instrText xml:space="preserve"> ADDIN EN.CITE </w:instrText>
      </w:r>
      <w:r w:rsidR="00D174CA">
        <w:rPr>
          <w:rFonts w:ascii="Book Antiqua" w:hAnsi="Book Antiqua" w:cs="Arial"/>
          <w:lang w:val="en-GB"/>
        </w:rPr>
        <w:fldChar w:fldCharType="begin">
          <w:fldData xml:space="preserve">PEVuZE5vdGU+PENpdGU+PEF1dGhvcj5Ba3RhczwvQXV0aG9yPjxZZWFyPjIwMDk8L1llYXI+PElE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</w:fldData>
        </w:fldChar>
      </w:r>
      <w:r w:rsidR="00D174CA">
        <w:rPr>
          <w:rFonts w:ascii="Book Antiqua" w:hAnsi="Book Antiqua" w:cs="Arial"/>
          <w:lang w:val="en-GB"/>
        </w:rPr>
        <w:instrText xml:space="preserve"> ADDIN EN.CITE.DATA </w:instrText>
      </w:r>
      <w:r w:rsidR="00D174CA">
        <w:rPr>
          <w:rFonts w:ascii="Book Antiqua" w:hAnsi="Book Antiqua" w:cs="Arial"/>
          <w:lang w:val="en-GB"/>
        </w:rPr>
      </w:r>
      <w:r w:rsidR="00D174CA">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80643D">
        <w:rPr>
          <w:rFonts w:ascii="Book Antiqua" w:hAnsi="Book Antiqua" w:cs="Arial"/>
          <w:noProof/>
          <w:vertAlign w:val="superscript"/>
          <w:lang w:val="en-GB"/>
        </w:rPr>
        <w:t>[25,</w:t>
      </w:r>
      <w:r w:rsidR="00D174CA" w:rsidRPr="00D174CA">
        <w:rPr>
          <w:rFonts w:ascii="Book Antiqua" w:hAnsi="Book Antiqua" w:cs="Arial"/>
          <w:noProof/>
          <w:vertAlign w:val="superscript"/>
          <w:lang w:val="en-GB"/>
        </w:rPr>
        <w:t>31]</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xml:space="preserve">, which </w:t>
      </w:r>
      <w:r w:rsidR="0084095F" w:rsidRPr="00EA2527">
        <w:rPr>
          <w:rFonts w:ascii="Book Antiqua" w:hAnsi="Book Antiqua" w:cs="Arial"/>
          <w:bdr w:val="none" w:sz="0" w:space="0" w:color="auto"/>
          <w:lang w:val="en-GB" w:eastAsia="es-ES_tradnl"/>
        </w:rPr>
        <w:t>cause</w:t>
      </w:r>
      <w:r w:rsidRPr="00EA2527">
        <w:rPr>
          <w:rFonts w:ascii="Book Antiqua" w:hAnsi="Book Antiqua" w:cs="Arial"/>
          <w:bdr w:val="none" w:sz="0" w:space="0" w:color="auto"/>
          <w:lang w:val="en-GB" w:eastAsia="es-ES_tradnl"/>
        </w:rPr>
        <w:t xml:space="preserve"> a </w:t>
      </w:r>
      <w:r w:rsidR="00132688" w:rsidRPr="00EA2527">
        <w:rPr>
          <w:rFonts w:ascii="Book Antiqua" w:hAnsi="Book Antiqua" w:cs="Arial"/>
          <w:bdr w:val="none" w:sz="0" w:space="0" w:color="auto"/>
          <w:lang w:val="en-GB" w:eastAsia="es-ES_tradnl"/>
        </w:rPr>
        <w:t>severe</w:t>
      </w:r>
      <w:r w:rsidR="00E41552">
        <w:rPr>
          <w:rFonts w:ascii="Book Antiqua" w:hAnsi="Book Antiqua" w:cs="Arial"/>
          <w:bdr w:val="none" w:sz="0" w:space="0" w:color="auto"/>
          <w:lang w:val="en-GB" w:eastAsia="es-ES_tradnl"/>
        </w:rPr>
        <w:t xml:space="preserve"> pancreatic lesion</w:t>
      </w:r>
      <w:r w:rsidR="00601A0F" w:rsidRPr="00EA2527">
        <w:rPr>
          <w:rFonts w:ascii="Book Antiqua" w:hAnsi="Book Antiqua" w:cs="Arial"/>
          <w:lang w:val="en-GB"/>
        </w:rPr>
        <w:fldChar w:fldCharType="begin"/>
      </w:r>
      <w:r w:rsidR="00D174CA">
        <w:rPr>
          <w:rFonts w:ascii="Book Antiqua" w:hAnsi="Book Antiqua" w:cs="Arial"/>
          <w:lang w:val="en-GB"/>
        </w:rPr>
        <w:instrText xml:space="preserve"> ADDIN EN.CITE &lt;EndNote&gt;&lt;Cite&gt;&lt;Author&gt;Groenen&lt;/Author&gt;&lt;Year&gt;2006&lt;/Year&gt;&lt;IDText&gt;Acute pancreatitis after double-balloon enteroscopy: An old pathogenetic theory revisited as a result of using a new endoscopic tool&lt;/IDText&gt;&lt;DisplayText&gt;&lt;style face="superscript"&gt;[24]&lt;/style&gt;&lt;/DisplayText&gt;&lt;record&gt;&lt;urls&gt;&lt;related-urls&gt;&lt;url&gt;http://www.scopus.com/scopus/inward/record.url?eid=2-s2.0-30744453024&amp;amp;&lt;/url&gt;&lt;/related-urls&gt;&lt;/urls&gt;&lt;isbn&gt;0013726X&lt;/isbn&gt;&lt;titles&gt;&lt;title&gt;Acute pancreatitis after double-balloon enteroscopy: An old pathogenetic theory revisited as a result of using a new endoscopic tool&lt;/title&gt;&lt;secondary-title&gt;Endoscopy&lt;/secondary-title&gt;&lt;/titles&gt;&lt;pages&gt;82-85&lt;/pages&gt;&lt;number&gt;1&lt;/number&gt;&lt;contributors&gt;&lt;authors&gt;&lt;author&gt;Groenen, M. J. M.&lt;/author&gt;&lt;author&gt;Moreels, T. G. G.&lt;/author&gt;&lt;author&gt;Orlent, H.&lt;/author&gt;&lt;author&gt;Haringsma, J.&lt;/author&gt;&lt;author&gt;Kuipers, E. J.&lt;/author&gt;&lt;/authors&gt;&lt;/contributors&gt;&lt;added-date format="utc"&gt;1400067454&lt;/added-date&gt;&lt;ref-type name="Journal Article"&gt;17&lt;/ref-type&gt;&lt;auth-address&gt;Affiliation: Department of Gastroenterology and Hepatology, Erasmus Medical Center, Dr. Molewaterplein 40, 3015 GD Rotterdam, Netherlands&amp;#xD;Affiliation: Department of Gastroenterology and Hepatology, AZ Sint-Jan AV, Bruges, Belgium&amp;#xD;Correspondence Address: Groenen, M.J.M.&amp;#xD;Department of Gastroenterology and Hepatology&amp;#xD;Erasmus MC&amp;#xD;Dr. Molewaterplein 40 3015 GD Rotterdam, Netherlands&amp;#xD;email: mgroenen@knmg.nl&lt;/auth-address&gt;&lt;dates&gt;&lt;year&gt;2006&lt;/year&gt;&lt;/dates&gt;&lt;rec-number&gt;1704&lt;/rec-number&gt;&lt;last-updated-date format="utc"&gt;1400067454&lt;/last-updated-date&gt;&lt;volume&gt;38&lt;/volume&gt;&lt;/record&gt;&lt;/Cite&gt;&lt;/EndNote&gt;</w:instrText>
      </w:r>
      <w:r w:rsidR="00601A0F" w:rsidRPr="00EA2527">
        <w:rPr>
          <w:rFonts w:ascii="Book Antiqua" w:hAnsi="Book Antiqua" w:cs="Arial"/>
          <w:lang w:val="en-GB"/>
        </w:rPr>
        <w:fldChar w:fldCharType="separate"/>
      </w:r>
      <w:r w:rsidR="00D174CA" w:rsidRPr="00D174CA">
        <w:rPr>
          <w:rFonts w:ascii="Book Antiqua" w:hAnsi="Book Antiqua" w:cs="Arial"/>
          <w:noProof/>
          <w:vertAlign w:val="superscript"/>
          <w:lang w:val="en-GB"/>
        </w:rPr>
        <w:t>[24]</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xml:space="preserve">. </w:t>
      </w:r>
      <w:r w:rsidR="0084095F" w:rsidRPr="00EA2527">
        <w:rPr>
          <w:rFonts w:ascii="Book Antiqua" w:hAnsi="Book Antiqua" w:cs="Arial"/>
          <w:bdr w:val="none" w:sz="0" w:space="0" w:color="auto"/>
          <w:lang w:val="en-GB" w:eastAsia="es-ES_tradnl"/>
        </w:rPr>
        <w:t>Accordingly, t</w:t>
      </w:r>
      <w:r w:rsidRPr="00EA2527">
        <w:rPr>
          <w:rFonts w:ascii="Book Antiqua" w:hAnsi="Book Antiqua" w:cs="Arial"/>
          <w:bdr w:val="none" w:sz="0" w:space="0" w:color="auto"/>
          <w:lang w:val="en-GB" w:eastAsia="es-ES_tradnl"/>
        </w:rPr>
        <w:t xml:space="preserve">he pancreatic structural disorders and correspondent inflammation </w:t>
      </w:r>
      <w:r w:rsidR="00132688" w:rsidRPr="00EA2527">
        <w:rPr>
          <w:rFonts w:ascii="Book Antiqua" w:hAnsi="Book Antiqua" w:cs="Arial"/>
          <w:bdr w:val="none" w:sz="0" w:space="0" w:color="auto"/>
          <w:lang w:val="en-GB" w:eastAsia="es-ES_tradnl"/>
        </w:rPr>
        <w:t>are</w:t>
      </w:r>
      <w:r w:rsidRPr="00EA2527">
        <w:rPr>
          <w:rFonts w:ascii="Book Antiqua" w:hAnsi="Book Antiqua" w:cs="Arial"/>
          <w:bdr w:val="none" w:sz="0" w:space="0" w:color="auto"/>
          <w:lang w:val="en-GB" w:eastAsia="es-ES_tradnl"/>
        </w:rPr>
        <w:t xml:space="preserve"> expected to affect the whole organ in a diffuse pattern. However</w:t>
      </w:r>
      <w:r w:rsidR="00132688" w:rsidRPr="00EA2527">
        <w:rPr>
          <w:rFonts w:ascii="Book Antiqua" w:hAnsi="Book Antiqua" w:cs="Arial"/>
          <w:bdr w:val="none" w:sz="0" w:space="0" w:color="auto"/>
          <w:lang w:val="en-GB" w:eastAsia="es-ES_tradnl"/>
        </w:rPr>
        <w:t>,</w:t>
      </w:r>
      <w:r w:rsidRPr="00EA2527">
        <w:rPr>
          <w:rFonts w:ascii="Book Antiqua" w:hAnsi="Book Antiqua" w:cs="Arial"/>
          <w:bdr w:val="none" w:sz="0" w:space="0" w:color="auto"/>
          <w:lang w:val="en-GB" w:eastAsia="es-ES_tradnl"/>
        </w:rPr>
        <w:t xml:space="preserve"> that is not the case of the post-DBE </w:t>
      </w:r>
      <w:r w:rsidRPr="00EA2527">
        <w:rPr>
          <w:rFonts w:ascii="Book Antiqua" w:hAnsi="Book Antiqua" w:cs="Arial"/>
          <w:bdr w:val="none" w:sz="0" w:space="0" w:color="auto"/>
          <w:lang w:val="en-GB" w:eastAsia="es-ES_tradnl"/>
        </w:rPr>
        <w:lastRenderedPageBreak/>
        <w:t>pancreatitis, as revealed by imaging diagnosis and histopathology, where the pancreatic affection is preferentially located in the tail of the pancreas in both human</w:t>
      </w:r>
      <w:r w:rsidR="00601A0F" w:rsidRPr="00EA2527">
        <w:rPr>
          <w:rFonts w:ascii="Book Antiqua" w:hAnsi="Book Antiqua" w:cs="Arial"/>
          <w:lang w:val="en-GB"/>
        </w:rPr>
        <w:fldChar w:fldCharType="begin">
          <w:fldData xml:space="preserve">PEVuZE5vdGU+PENpdGU+PEF1dGhvcj5KYXJiYW5kaGFuPC9BdXRob3I+PFllYXI+MjAwODwvWWVh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==
</w:fldData>
        </w:fldChar>
      </w:r>
      <w:r w:rsidR="00D174CA">
        <w:rPr>
          <w:rFonts w:ascii="Book Antiqua" w:hAnsi="Book Antiqua" w:cs="Arial"/>
          <w:lang w:val="en-GB"/>
        </w:rPr>
        <w:instrText xml:space="preserve"> ADDIN EN.CITE </w:instrText>
      </w:r>
      <w:r w:rsidR="00D174CA">
        <w:rPr>
          <w:rFonts w:ascii="Book Antiqua" w:hAnsi="Book Antiqua" w:cs="Arial"/>
          <w:lang w:val="en-GB"/>
        </w:rPr>
        <w:fldChar w:fldCharType="begin">
          <w:fldData xml:space="preserve">PEVuZE5vdGU+PENpdGU+PEF1dGhvcj5KYXJiYW5kaGFuPC9BdXRob3I+PFllYXI+MjAwODwvWWVh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==
</w:fldData>
        </w:fldChar>
      </w:r>
      <w:r w:rsidR="00D174CA">
        <w:rPr>
          <w:rFonts w:ascii="Book Antiqua" w:hAnsi="Book Antiqua" w:cs="Arial"/>
          <w:lang w:val="en-GB"/>
        </w:rPr>
        <w:instrText xml:space="preserve"> ADDIN EN.CITE.DATA </w:instrText>
      </w:r>
      <w:r w:rsidR="00D174CA">
        <w:rPr>
          <w:rFonts w:ascii="Book Antiqua" w:hAnsi="Book Antiqua" w:cs="Arial"/>
          <w:lang w:val="en-GB"/>
        </w:rPr>
      </w:r>
      <w:r w:rsidR="00D174CA">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410D84">
        <w:rPr>
          <w:rFonts w:ascii="Book Antiqua" w:hAnsi="Book Antiqua" w:cs="Arial"/>
          <w:noProof/>
          <w:vertAlign w:val="superscript"/>
          <w:lang w:val="en-GB"/>
        </w:rPr>
        <w:t>[7,13,14,40,</w:t>
      </w:r>
      <w:r w:rsidR="00D174CA" w:rsidRPr="00D174CA">
        <w:rPr>
          <w:rFonts w:ascii="Book Antiqua" w:hAnsi="Book Antiqua" w:cs="Arial"/>
          <w:noProof/>
          <w:vertAlign w:val="superscript"/>
          <w:lang w:val="en-GB"/>
        </w:rPr>
        <w:t>42]</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xml:space="preserve"> and porcine models</w:t>
      </w:r>
      <w:r w:rsidR="00601A0F" w:rsidRPr="00EA2527">
        <w:rPr>
          <w:rFonts w:ascii="Book Antiqua" w:hAnsi="Book Antiqua" w:cs="Arial"/>
          <w:bdr w:val="none" w:sz="0" w:space="0" w:color="auto"/>
          <w:lang w:val="en-GB" w:eastAsia="es-ES_tradnl"/>
        </w:rPr>
        <w:fldChar w:fldCharType="begin"/>
      </w:r>
      <w:r w:rsidR="00D174CA">
        <w:rPr>
          <w:rFonts w:ascii="Book Antiqua" w:hAnsi="Book Antiqua" w:cs="Arial"/>
          <w:bdr w:val="none" w:sz="0" w:space="0" w:color="auto"/>
          <w:lang w:val="en-GB" w:eastAsia="es-ES_tradnl"/>
        </w:rPr>
        <w:instrText xml:space="preserve"> ADDIN EN.CITE &lt;EndNote&gt;&lt;Cite&gt;&lt;Author&gt;Latorre&lt;/Author&gt;&lt;Year&gt;2012&lt;/Year&gt;&lt;IDText&gt;Effect of double-balloon enteroscopy on pancreas: an experimental porcine model&lt;/IDText&gt;&lt;DisplayText&gt;&lt;style face="superscript"&gt;[33]&lt;/style&gt;&lt;/DisplayText&gt;&lt;record&gt;&lt;dates&gt;&lt;pub-dates&gt;&lt;date&gt;Oct&lt;/date&gt;&lt;/pub-dates&gt;&lt;year&gt;2012&lt;/year&gt;&lt;/dates&gt;&lt;keywords&gt;&lt;keyword&gt;Amylases&lt;/keyword&gt;&lt;keyword&gt;Animals&lt;/keyword&gt;&lt;keyword&gt;C-Reactive Protein&lt;/keyword&gt;&lt;keyword&gt;Disease Models, Animal&lt;/keyword&gt;&lt;keyword&gt;Double-Balloon Enteroscopy&lt;/keyword&gt;&lt;keyword&gt;Endoscopy&lt;/keyword&gt;&lt;keyword&gt;Gene Expression Regulation&lt;/keyword&gt;&lt;keyword&gt;Lipase&lt;/keyword&gt;&lt;keyword&gt;Pancreas&lt;/keyword&gt;&lt;keyword&gt;Pancreatitis&lt;/keyword&gt;&lt;keyword&gt;Swine&lt;/keyword&gt;&lt;keyword&gt;Time Factors&lt;/keyword&gt;&lt;keyword&gt;Treatment Outcome&lt;/keyword&gt;&lt;/keywords&gt;&lt;urls&gt;&lt;related-urls&gt;&lt;url&gt;http://www.ncbi.nlm.nih.gov/pubmed/23066311&lt;/url&gt;&lt;/related-urls&gt;&lt;/urls&gt;&lt;isbn&gt;1007-9327&lt;/isbn&gt;&lt;custom2&gt;PMC3468849&lt;/custom2&gt;&lt;titles&gt;&lt;title&gt;Effect of double-balloon enteroscopy on pancreas: an experimental porcine model&lt;/title&gt;&lt;secondary-title&gt;World J Gastroenterol&lt;/secondary-title&gt;&lt;/titles&gt;&lt;pages&gt;5181-7&lt;/pages&gt;&lt;number&gt;37&lt;/number&gt;&lt;contributors&gt;&lt;authors&gt;&lt;author&gt;Latorre, R.&lt;/author&gt;&lt;author&gt;Soria, F.&lt;/author&gt;&lt;author&gt;López-Albors, O.&lt;/author&gt;&lt;author&gt;Sarriá, R.&lt;/author&gt;&lt;author&gt;Sánchez-Margallo, F.&lt;/author&gt;&lt;author&gt;Esteban, P.&lt;/author&gt;&lt;author&gt;Carballo, F.&lt;/author&gt;&lt;author&gt;Pérez-Cuadrado, E.&lt;/author&gt;&lt;/authors&gt;&lt;/contributors&gt;&lt;language&gt;eng&lt;/language&gt;&lt;added-date format="utc"&gt;1372762480&lt;/added-date&gt;&lt;ref-type name="Journal Article"&gt;17&lt;/ref-type&gt;&lt;auth-address&gt;Department of Anatomy and Comparative Pathology, University of Murcia, Campus de Espinardo, 30100 Murcia, Spain. latorre@um.es&lt;/auth-address&gt;&lt;rec-number&gt;1463&lt;/rec-number&gt;&lt;last-updated-date format="utc"&gt;1411042482&lt;/last-updated-date&gt;&lt;accession-num&gt;23066311&lt;/accession-num&gt;&lt;electronic-resource-num&gt;10.3748/wjg.v18.i37.5181&lt;/electronic-resource-num&gt;&lt;volume&gt;18&lt;/volume&gt;&lt;/record&gt;&lt;/Cite&gt;&lt;/EndNote&gt;</w:instrText>
      </w:r>
      <w:r w:rsidR="00601A0F" w:rsidRPr="00EA2527">
        <w:rPr>
          <w:rFonts w:ascii="Book Antiqua" w:hAnsi="Book Antiqua" w:cs="Arial"/>
          <w:bdr w:val="none" w:sz="0" w:space="0" w:color="auto"/>
          <w:lang w:val="en-GB" w:eastAsia="es-ES_tradnl"/>
        </w:rPr>
        <w:fldChar w:fldCharType="separate"/>
      </w:r>
      <w:r w:rsidR="00D174CA" w:rsidRPr="00D174CA">
        <w:rPr>
          <w:rFonts w:ascii="Book Antiqua" w:hAnsi="Book Antiqua" w:cs="Arial"/>
          <w:noProof/>
          <w:bdr w:val="none" w:sz="0" w:space="0" w:color="auto"/>
          <w:vertAlign w:val="superscript"/>
          <w:lang w:val="en-GB" w:eastAsia="es-ES_tradnl"/>
        </w:rPr>
        <w:t>[33]</w:t>
      </w:r>
      <w:r w:rsidR="00601A0F" w:rsidRPr="00EA2527">
        <w:rPr>
          <w:rFonts w:ascii="Book Antiqua" w:hAnsi="Book Antiqua" w:cs="Arial"/>
          <w:bdr w:val="none" w:sz="0" w:space="0" w:color="auto"/>
          <w:lang w:val="en-GB" w:eastAsia="es-ES_tradnl"/>
        </w:rPr>
        <w:fldChar w:fldCharType="end"/>
      </w:r>
      <w:r w:rsidR="00132688" w:rsidRPr="00EA2527">
        <w:rPr>
          <w:rFonts w:ascii="Book Antiqua" w:hAnsi="Book Antiqua" w:cs="Arial"/>
          <w:bdr w:val="none" w:sz="0" w:space="0" w:color="auto"/>
          <w:lang w:val="en-GB" w:eastAsia="es-ES_tradnl"/>
        </w:rPr>
        <w:t>.</w:t>
      </w:r>
      <w:r w:rsidRPr="00EA2527">
        <w:rPr>
          <w:rFonts w:ascii="Book Antiqua" w:hAnsi="Book Antiqua" w:cs="Arial"/>
          <w:bdr w:val="none" w:sz="0" w:space="0" w:color="auto"/>
          <w:lang w:val="en-GB" w:eastAsia="es-ES_tradnl"/>
        </w:rPr>
        <w:t xml:space="preserve"> </w:t>
      </w:r>
      <w:r w:rsidR="00132688" w:rsidRPr="00EA2527">
        <w:rPr>
          <w:rFonts w:ascii="Book Antiqua" w:hAnsi="Book Antiqua" w:cs="Arial"/>
          <w:bdr w:val="none" w:sz="0" w:space="0" w:color="auto"/>
          <w:lang w:val="en-GB" w:eastAsia="es-ES_tradnl"/>
        </w:rPr>
        <w:t xml:space="preserve">In addition, no </w:t>
      </w:r>
      <w:r w:rsidR="0084095F" w:rsidRPr="00EA2527">
        <w:rPr>
          <w:rFonts w:ascii="Book Antiqua" w:hAnsi="Book Antiqua" w:cs="Arial"/>
          <w:bdr w:val="none" w:sz="0" w:space="0" w:color="auto"/>
          <w:lang w:val="en-GB" w:eastAsia="es-ES_tradnl"/>
        </w:rPr>
        <w:t xml:space="preserve">significant </w:t>
      </w:r>
      <w:r w:rsidR="00132688" w:rsidRPr="00EA2527">
        <w:rPr>
          <w:rFonts w:ascii="Book Antiqua" w:hAnsi="Book Antiqua" w:cs="Arial"/>
          <w:bdr w:val="none" w:sz="0" w:space="0" w:color="auto"/>
          <w:lang w:val="en-GB" w:eastAsia="es-ES_tradnl"/>
        </w:rPr>
        <w:t xml:space="preserve">dilatation of pancreatic ducts </w:t>
      </w:r>
      <w:r w:rsidR="00EC2A41" w:rsidRPr="00EA2527">
        <w:rPr>
          <w:rFonts w:ascii="Book Antiqua" w:hAnsi="Book Antiqua" w:cs="Arial"/>
          <w:bdr w:val="none" w:sz="0" w:space="0" w:color="auto"/>
          <w:lang w:val="en-GB" w:eastAsia="es-ES_tradnl"/>
        </w:rPr>
        <w:t xml:space="preserve">is currently </w:t>
      </w:r>
      <w:r w:rsidR="00132688" w:rsidRPr="00EA2527">
        <w:rPr>
          <w:rFonts w:ascii="Book Antiqua" w:hAnsi="Book Antiqua" w:cs="Arial"/>
          <w:bdr w:val="none" w:sz="0" w:space="0" w:color="auto"/>
          <w:lang w:val="en-GB" w:eastAsia="es-ES_tradnl"/>
        </w:rPr>
        <w:t xml:space="preserve">found. </w:t>
      </w:r>
      <w:r w:rsidRPr="00EA2527">
        <w:rPr>
          <w:rFonts w:ascii="Book Antiqua" w:hAnsi="Book Antiqua" w:cs="Arial"/>
          <w:bdr w:val="none" w:sz="0" w:space="0" w:color="auto"/>
          <w:lang w:val="en-GB" w:eastAsia="es-ES_tradnl"/>
        </w:rPr>
        <w:t xml:space="preserve">Thus, rather than a primary cause of post-DBE pancreatitis this etiology should be considered </w:t>
      </w:r>
      <w:r w:rsidR="00132688" w:rsidRPr="00EA2527">
        <w:rPr>
          <w:rFonts w:ascii="Book Antiqua" w:hAnsi="Book Antiqua" w:cs="Arial"/>
          <w:bdr w:val="none" w:sz="0" w:space="0" w:color="auto"/>
          <w:lang w:val="en-GB" w:eastAsia="es-ES_tradnl"/>
        </w:rPr>
        <w:t>as secondary or</w:t>
      </w:r>
      <w:r w:rsidR="00AB0698" w:rsidRPr="00EA2527">
        <w:rPr>
          <w:rFonts w:ascii="Book Antiqua" w:hAnsi="Book Antiqua" w:cs="Arial"/>
          <w:bdr w:val="none" w:sz="0" w:space="0" w:color="auto"/>
          <w:lang w:val="en-GB" w:eastAsia="es-ES_tradnl"/>
        </w:rPr>
        <w:t xml:space="preserve"> occasional</w:t>
      </w:r>
      <w:r w:rsidRPr="00EA2527">
        <w:rPr>
          <w:rFonts w:ascii="Book Antiqua" w:hAnsi="Book Antiqua" w:cs="Arial"/>
          <w:bdr w:val="none" w:sz="0" w:space="0" w:color="auto"/>
          <w:lang w:val="en-GB" w:eastAsia="es-ES_tradnl"/>
        </w:rPr>
        <w:t>. </w:t>
      </w:r>
      <w:r w:rsidR="00257133" w:rsidRPr="00EA2527">
        <w:rPr>
          <w:rFonts w:ascii="Book Antiqua" w:hAnsi="Book Antiqua" w:cs="Arial"/>
          <w:bdr w:val="none" w:sz="0" w:space="0" w:color="auto"/>
          <w:lang w:val="en-GB" w:eastAsia="es-ES_tradnl"/>
        </w:rPr>
        <w:t xml:space="preserve">So, it </w:t>
      </w:r>
      <w:r w:rsidR="00C260BF" w:rsidRPr="00EA2527">
        <w:rPr>
          <w:rFonts w:ascii="Book Antiqua" w:hAnsi="Book Antiqua" w:cs="Arial"/>
          <w:bdr w:val="none" w:sz="0" w:space="0" w:color="auto"/>
          <w:lang w:val="en-GB" w:eastAsia="es-ES_tradnl"/>
        </w:rPr>
        <w:t>seems difficult that the etiopathogeny of post-EDB pancreatitis is mainly due to a duodenal reflux mechanism</w:t>
      </w:r>
      <w:r w:rsidR="00601A0F" w:rsidRPr="00EA2527">
        <w:rPr>
          <w:rFonts w:ascii="Book Antiqua" w:hAnsi="Book Antiqua" w:cs="Arial"/>
          <w:bdr w:val="none" w:sz="0" w:space="0" w:color="auto"/>
          <w:lang w:val="en-GB" w:eastAsia="es-ES_tradnl"/>
        </w:rPr>
        <w:fldChar w:fldCharType="begin"/>
      </w:r>
      <w:r w:rsidR="00257133" w:rsidRPr="00EA2527">
        <w:rPr>
          <w:rFonts w:ascii="Book Antiqua" w:hAnsi="Book Antiqua" w:cs="Arial"/>
          <w:bdr w:val="none" w:sz="0" w:space="0" w:color="auto"/>
          <w:lang w:val="en-GB" w:eastAsia="es-ES_tradnl"/>
        </w:rPr>
        <w:instrText xml:space="preserve"> ADDIN EN.CITE &lt;EndNote&gt;&lt;Cite&gt;&lt;Author&gt;May&lt;/Author&gt;&lt;Year&gt;2005&lt;/Year&gt;&lt;IDText&gt;Push-and-pull enteroscopy using the double-balloon technique: method of assessing depth of insertion and training of the enteroscopy technique using the Erlangen Endo-Trainer&lt;/IDText&gt;&lt;DisplayText&gt;&lt;style face="superscript"&gt;[2]&lt;/style&gt;&lt;/DisplayText&gt;&lt;record&gt;&lt;dates&gt;&lt;pub-dates&gt;&lt;date&gt;Jan&lt;/date&gt;&lt;/pub-dates&gt;&lt;year&gt;2005&lt;/year&gt;&lt;/dates&gt;&lt;urls&gt;&lt;related-urls&gt;&lt;url&gt;http://www.ncbi.nlm.nih.gov/pubmed/15657861&lt;/url&gt;&lt;/related-urls&gt;&lt;/urls&gt;&lt;isbn&gt;0013-726X&lt;/isbn&gt;&lt;titles&gt;&lt;title&gt;Push-and-pull enteroscopy using the double-balloon technique: method of assessing depth of insertion and training of the enteroscopy technique using the Erlangen Endo-Trainer&lt;/title&gt;&lt;secondary-title&gt;Endoscopy&lt;/secondary-title&gt;&lt;/titles&gt;&lt;pages&gt;66-70&lt;/pages&gt;&lt;number&gt;1&lt;/number&gt;&lt;contributors&gt;&lt;authors&gt;&lt;author&gt;May, A.&lt;/author&gt;&lt;author&gt;Nachbar, L.&lt;/author&gt;&lt;author&gt;Schneider, M.&lt;/author&gt;&lt;author&gt;Neumann, M.&lt;/author&gt;&lt;author&gt;Ell, C.&lt;/author&gt;&lt;/authors&gt;&lt;/contributors&gt;&lt;language&gt;eng&lt;/language&gt;&lt;added-date format="utc"&gt;1372759474&lt;/added-date&gt;&lt;ref-type name="Journal Article"&gt;17&lt;/ref-type&gt;&lt;auth-address&gt;Dept. of Internal Medicine II, HSK Wiesbaden (Teaching Hospital of the University of Mainz), Wiesbaden, Germany. ADinahMay@aol.com&lt;/auth-address&gt;&lt;rec-number&gt;1446&lt;/rec-number&gt;&lt;last-updated-date format="utc"&gt;1372759474&lt;/last-updated-date&gt;&lt;accession-num&gt;15657861&lt;/accession-num&gt;&lt;electronic-resource-num&gt;10.1055/s-2004-826177&lt;/electronic-resource-num&gt;&lt;volume&gt;37&lt;/volume&gt;&lt;/record&gt;&lt;/Cite&gt;&lt;/EndNote&gt;</w:instrText>
      </w:r>
      <w:r w:rsidR="00601A0F" w:rsidRPr="00EA2527">
        <w:rPr>
          <w:rFonts w:ascii="Book Antiqua" w:hAnsi="Book Antiqua" w:cs="Arial"/>
          <w:bdr w:val="none" w:sz="0" w:space="0" w:color="auto"/>
          <w:lang w:val="en-GB" w:eastAsia="es-ES_tradnl"/>
        </w:rPr>
        <w:fldChar w:fldCharType="separate"/>
      </w:r>
      <w:r w:rsidR="00257133" w:rsidRPr="00EA2527">
        <w:rPr>
          <w:rFonts w:ascii="Book Antiqua" w:hAnsi="Book Antiqua" w:cs="Arial"/>
          <w:noProof/>
          <w:bdr w:val="none" w:sz="0" w:space="0" w:color="auto"/>
          <w:vertAlign w:val="superscript"/>
          <w:lang w:val="en-GB" w:eastAsia="es-ES_tradnl"/>
        </w:rPr>
        <w:t>[2]</w:t>
      </w:r>
      <w:r w:rsidR="00601A0F" w:rsidRPr="00EA2527">
        <w:rPr>
          <w:rFonts w:ascii="Book Antiqua" w:hAnsi="Book Antiqua" w:cs="Arial"/>
          <w:bdr w:val="none" w:sz="0" w:space="0" w:color="auto"/>
          <w:lang w:val="en-GB" w:eastAsia="es-ES_tradnl"/>
        </w:rPr>
        <w:fldChar w:fldCharType="end"/>
      </w:r>
      <w:r w:rsidR="00C260BF" w:rsidRPr="00EA2527">
        <w:rPr>
          <w:rFonts w:ascii="Book Antiqua" w:hAnsi="Book Antiqua" w:cs="Arial"/>
          <w:bdr w:val="none" w:sz="0" w:space="0" w:color="auto"/>
          <w:lang w:val="en-GB" w:eastAsia="es-ES_tradnl"/>
        </w:rPr>
        <w:t>.</w:t>
      </w:r>
    </w:p>
    <w:p w14:paraId="2769C2CB" w14:textId="77777777" w:rsidR="000253AD" w:rsidRPr="00EA2527" w:rsidRDefault="000253AD"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bdr w:val="none" w:sz="0" w:space="0" w:color="auto"/>
          <w:lang w:val="en-GB" w:eastAsia="es-ES_tradnl"/>
        </w:rPr>
      </w:pPr>
      <w:r w:rsidRPr="00EA2527">
        <w:rPr>
          <w:rFonts w:ascii="Book Antiqua" w:hAnsi="Book Antiqua" w:cs="Arial"/>
          <w:b/>
          <w:bCs/>
          <w:bdr w:val="none" w:sz="0" w:space="0" w:color="auto"/>
          <w:lang w:val="en-GB" w:eastAsia="es-ES_tradnl"/>
        </w:rPr>
        <w:t> </w:t>
      </w:r>
    </w:p>
    <w:p w14:paraId="1F62BC4A" w14:textId="2809FE99" w:rsidR="00AD5845" w:rsidRPr="00E41552" w:rsidRDefault="00AD5845" w:rsidP="00E4155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caps/>
          <w:bdr w:val="none" w:sz="0" w:space="0" w:color="auto"/>
          <w:lang w:val="en-GB" w:eastAsia="zh-CN"/>
        </w:rPr>
      </w:pPr>
      <w:r w:rsidRPr="00E41552">
        <w:rPr>
          <w:rFonts w:ascii="Book Antiqua" w:hAnsi="Book Antiqua" w:cs="Arial"/>
          <w:b/>
          <w:bCs/>
          <w:caps/>
          <w:bdr w:val="none" w:sz="0" w:space="0" w:color="auto"/>
          <w:lang w:val="en-GB" w:eastAsia="es-ES_tradnl"/>
        </w:rPr>
        <w:t>Additional risk fa</w:t>
      </w:r>
      <w:r w:rsidR="00E41552" w:rsidRPr="00E41552">
        <w:rPr>
          <w:rFonts w:ascii="Book Antiqua" w:hAnsi="Book Antiqua" w:cs="Arial"/>
          <w:b/>
          <w:bCs/>
          <w:caps/>
          <w:bdr w:val="none" w:sz="0" w:space="0" w:color="auto"/>
          <w:lang w:val="en-GB" w:eastAsia="es-ES_tradnl"/>
        </w:rPr>
        <w:t>ctors for post-DBE pancreatitis</w:t>
      </w:r>
    </w:p>
    <w:p w14:paraId="29DE34DB" w14:textId="7D97DB1E" w:rsidR="00AD5845" w:rsidRPr="00EA2527" w:rsidRDefault="00AD5845"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 xml:space="preserve">In addition to reviewing the etiologies of the post-DBE pancreatitis, a discussion about potential risks involved in this complication is </w:t>
      </w:r>
      <w:r w:rsidR="0084095F" w:rsidRPr="00EA2527">
        <w:rPr>
          <w:rFonts w:ascii="Book Antiqua" w:hAnsi="Book Antiqua" w:cs="Arial"/>
          <w:bdr w:val="none" w:sz="0" w:space="0" w:color="auto"/>
          <w:lang w:val="en-GB" w:eastAsia="es-ES_tradnl"/>
        </w:rPr>
        <w:t>pertinent</w:t>
      </w:r>
      <w:r w:rsidRPr="00EA2527">
        <w:rPr>
          <w:rFonts w:ascii="Book Antiqua" w:hAnsi="Book Antiqua" w:cs="Arial"/>
          <w:bdr w:val="none" w:sz="0" w:space="0" w:color="auto"/>
          <w:lang w:val="en-GB" w:eastAsia="es-ES_tradnl"/>
        </w:rPr>
        <w:t>. The time length of the procedure, the final depth of endoscope insertion and the purpose of the DBE (diagnostic versus t</w:t>
      </w:r>
      <w:r w:rsidR="00E41552">
        <w:rPr>
          <w:rFonts w:ascii="Book Antiqua" w:hAnsi="Book Antiqua" w:cs="Arial"/>
          <w:bdr w:val="none" w:sz="0" w:space="0" w:color="auto"/>
          <w:lang w:val="en-GB" w:eastAsia="es-ES_tradnl"/>
        </w:rPr>
        <w:t>herapeutic) have been mentioned</w:t>
      </w:r>
      <w:r w:rsidR="00601A0F" w:rsidRPr="00EA2527">
        <w:rPr>
          <w:rFonts w:ascii="Book Antiqua" w:hAnsi="Book Antiqua" w:cs="Arial"/>
          <w:lang w:val="en-GB"/>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VGV4dD48c3R5bGUgZmFjZT0ic3VwZXJzY3JpcHQiPlsxNCwgMTYsIDE3LCAyMCwgMzEsIDQwXTwv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</w:fldData>
        </w:fldChar>
      </w:r>
      <w:r w:rsidR="00D174CA">
        <w:rPr>
          <w:rFonts w:ascii="Book Antiqua" w:hAnsi="Book Antiqua" w:cs="Arial"/>
          <w:lang w:val="en-GB"/>
        </w:rPr>
        <w:instrText xml:space="preserve"> ADDIN EN.CITE </w:instrText>
      </w:r>
      <w:r w:rsidR="00D174CA">
        <w:rPr>
          <w:rFonts w:ascii="Book Antiqua" w:hAnsi="Book Antiqua" w:cs="Arial"/>
          <w:lang w:val="en-GB"/>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VGV4dD48c3R5bGUgZmFjZT0ic3VwZXJzY3JpcHQiPlsxNCwgMTYsIDE3LCAyMCwgMzEsIDQwXTwv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</w:fldData>
        </w:fldChar>
      </w:r>
      <w:r w:rsidR="00D174CA">
        <w:rPr>
          <w:rFonts w:ascii="Book Antiqua" w:hAnsi="Book Antiqua" w:cs="Arial"/>
          <w:lang w:val="en-GB"/>
        </w:rPr>
        <w:instrText xml:space="preserve"> ADDIN EN.CITE.DATA </w:instrText>
      </w:r>
      <w:r w:rsidR="00D174CA">
        <w:rPr>
          <w:rFonts w:ascii="Book Antiqua" w:hAnsi="Book Antiqua" w:cs="Arial"/>
          <w:lang w:val="en-GB"/>
        </w:rPr>
      </w:r>
      <w:r w:rsidR="00D174CA">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410D84">
        <w:rPr>
          <w:rFonts w:ascii="Book Antiqua" w:hAnsi="Book Antiqua" w:cs="Arial"/>
          <w:noProof/>
          <w:vertAlign w:val="superscript"/>
          <w:lang w:val="en-GB"/>
        </w:rPr>
        <w:t>[14,16,17,20,31,</w:t>
      </w:r>
      <w:r w:rsidR="00D174CA" w:rsidRPr="00D174CA">
        <w:rPr>
          <w:rFonts w:ascii="Book Antiqua" w:hAnsi="Book Antiqua" w:cs="Arial"/>
          <w:noProof/>
          <w:vertAlign w:val="superscript"/>
          <w:lang w:val="en-GB"/>
        </w:rPr>
        <w:t>40]</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Again, the use of a validated animal model for DBE allows a more accurate approach to this topic</w:t>
      </w:r>
      <w:r w:rsidR="00601A0F" w:rsidRPr="00EA2527">
        <w:rPr>
          <w:rFonts w:ascii="Book Antiqua" w:hAnsi="Book Antiqua" w:cs="Arial"/>
          <w:bdr w:val="none" w:sz="0" w:space="0" w:color="auto"/>
          <w:lang w:val="en-GB" w:eastAsia="es-ES_tradnl"/>
        </w:rPr>
        <w:fldChar w:fldCharType="begin">
          <w:fldData xml:space="preserve">PEVuZE5vdGU+PENpdGU+PEF1dGhvcj5MYXRvcnJlPC9BdXRob3I+PFllYXI+MjAwOTwvWWVhcj48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==
</w:fldData>
        </w:fldChar>
      </w:r>
      <w:r w:rsidR="00D174CA">
        <w:rPr>
          <w:rFonts w:ascii="Book Antiqua" w:hAnsi="Book Antiqua" w:cs="Arial"/>
          <w:bdr w:val="none" w:sz="0" w:space="0" w:color="auto"/>
          <w:lang w:val="en-GB" w:eastAsia="es-ES_tradnl"/>
        </w:rPr>
        <w:instrText xml:space="preserve"> ADDIN EN.CITE </w:instrText>
      </w:r>
      <w:r w:rsidR="00D174CA">
        <w:rPr>
          <w:rFonts w:ascii="Book Antiqua" w:hAnsi="Book Antiqua" w:cs="Arial"/>
          <w:bdr w:val="none" w:sz="0" w:space="0" w:color="auto"/>
          <w:lang w:val="en-GB" w:eastAsia="es-ES_tradnl"/>
        </w:rPr>
        <w:fldChar w:fldCharType="begin">
          <w:fldData xml:space="preserve">PEVuZE5vdGU+PENpdGU+PEF1dGhvcj5MYXRvcnJlPC9BdXRob3I+PFllYXI+MjAwOTwvWWVhcj48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==
</w:fldData>
        </w:fldChar>
      </w:r>
      <w:r w:rsidR="00D174CA">
        <w:rPr>
          <w:rFonts w:ascii="Book Antiqua" w:hAnsi="Book Antiqua" w:cs="Arial"/>
          <w:bdr w:val="none" w:sz="0" w:space="0" w:color="auto"/>
          <w:lang w:val="en-GB" w:eastAsia="es-ES_tradnl"/>
        </w:rPr>
        <w:instrText xml:space="preserve"> ADDIN EN.CITE.DATA </w:instrText>
      </w:r>
      <w:r w:rsidR="00D174CA">
        <w:rPr>
          <w:rFonts w:ascii="Book Antiqua" w:hAnsi="Book Antiqua" w:cs="Arial"/>
          <w:bdr w:val="none" w:sz="0" w:space="0" w:color="auto"/>
          <w:lang w:val="en-GB" w:eastAsia="es-ES_tradnl"/>
        </w:rPr>
      </w:r>
      <w:r w:rsidR="00D174CA">
        <w:rPr>
          <w:rFonts w:ascii="Book Antiqua" w:hAnsi="Book Antiqua" w:cs="Arial"/>
          <w:bdr w:val="none" w:sz="0" w:space="0" w:color="auto"/>
          <w:lang w:val="en-GB" w:eastAsia="es-ES_tradnl"/>
        </w:rPr>
        <w:fldChar w:fldCharType="end"/>
      </w:r>
      <w:r w:rsidR="00601A0F" w:rsidRPr="00EA2527">
        <w:rPr>
          <w:rFonts w:ascii="Book Antiqua" w:hAnsi="Book Antiqua" w:cs="Arial"/>
          <w:bdr w:val="none" w:sz="0" w:space="0" w:color="auto"/>
          <w:lang w:val="en-GB" w:eastAsia="es-ES_tradnl"/>
        </w:rPr>
      </w:r>
      <w:r w:rsidR="00601A0F" w:rsidRPr="00EA2527">
        <w:rPr>
          <w:rFonts w:ascii="Book Antiqua" w:hAnsi="Book Antiqua" w:cs="Arial"/>
          <w:bdr w:val="none" w:sz="0" w:space="0" w:color="auto"/>
          <w:lang w:val="en-GB" w:eastAsia="es-ES_tradnl"/>
        </w:rPr>
        <w:fldChar w:fldCharType="separate"/>
      </w:r>
      <w:r w:rsidR="00D174CA" w:rsidRPr="00D174CA">
        <w:rPr>
          <w:rFonts w:ascii="Book Antiqua" w:hAnsi="Book Antiqua" w:cs="Arial"/>
          <w:noProof/>
          <w:bdr w:val="none" w:sz="0" w:space="0" w:color="auto"/>
          <w:vertAlign w:val="superscript"/>
          <w:lang w:val="en-GB" w:eastAsia="es-ES_tradnl"/>
        </w:rPr>
        <w:t>[32-35]</w:t>
      </w:r>
      <w:r w:rsidR="00601A0F" w:rsidRPr="00EA2527">
        <w:rPr>
          <w:rFonts w:ascii="Book Antiqua" w:hAnsi="Book Antiqua" w:cs="Arial"/>
          <w:bdr w:val="none" w:sz="0" w:space="0" w:color="auto"/>
          <w:lang w:val="en-GB" w:eastAsia="es-ES_tradnl"/>
        </w:rPr>
        <w:fldChar w:fldCharType="end"/>
      </w:r>
      <w:r w:rsidR="00257133" w:rsidRPr="00EA2527">
        <w:rPr>
          <w:rFonts w:ascii="Book Antiqua" w:hAnsi="Book Antiqua" w:cs="Arial"/>
          <w:bdr w:val="none" w:sz="0" w:space="0" w:color="auto"/>
          <w:lang w:val="en-GB" w:eastAsia="es-ES_tradnl"/>
        </w:rPr>
        <w:t>.</w:t>
      </w:r>
    </w:p>
    <w:p w14:paraId="4C9E8475" w14:textId="4CBE9720" w:rsidR="00AD5845" w:rsidRPr="00EA2527" w:rsidRDefault="00AD5845" w:rsidP="00E4155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Chars="100" w:firstLine="240"/>
        <w:jc w:val="both"/>
        <w:rPr>
          <w:rFonts w:ascii="Book Antiqua" w:hAnsi="Book Antiqua" w:cs="Arial"/>
          <w:bdr w:val="none" w:sz="0" w:space="0" w:color="auto"/>
          <w:lang w:val="en-GB" w:eastAsia="zh-CN"/>
        </w:rPr>
      </w:pPr>
      <w:r w:rsidRPr="00EA2527">
        <w:rPr>
          <w:rFonts w:ascii="Book Antiqua" w:hAnsi="Book Antiqua" w:cs="Arial"/>
          <w:bdr w:val="none" w:sz="0" w:space="0" w:color="auto"/>
          <w:lang w:val="en-GB" w:eastAsia="es-ES_tradnl"/>
        </w:rPr>
        <w:t xml:space="preserve">The question about how long can DBE take to avoid complications such as pancreatitis has not received yet a unanimous answer. A large variety of figures are found in the literature. Explorations as short </w:t>
      </w:r>
      <w:r w:rsidR="00E41552">
        <w:rPr>
          <w:rFonts w:ascii="Book Antiqua" w:hAnsi="Book Antiqua" w:cs="Arial"/>
          <w:bdr w:val="none" w:sz="0" w:space="0" w:color="auto"/>
          <w:lang w:val="en-GB" w:eastAsia="es-ES_tradnl"/>
        </w:rPr>
        <w:t>as 30 min or as long as 240 min</w:t>
      </w:r>
      <w:r w:rsidR="00601A0F" w:rsidRPr="00EA2527">
        <w:rPr>
          <w:rFonts w:ascii="Book Antiqua" w:hAnsi="Book Antiqua" w:cs="Arial"/>
          <w:lang w:val="en-GB"/>
        </w:rPr>
        <w:fldChar w:fldCharType="begin"/>
      </w:r>
      <w:r w:rsidR="002869B1">
        <w:rPr>
          <w:rFonts w:ascii="Book Antiqua" w:hAnsi="Book Antiqua" w:cs="Arial"/>
          <w:lang w:val="en-GB"/>
        </w:rPr>
        <w:instrText xml:space="preserve"> ADDIN EN.CITE &lt;EndNote&gt;&lt;Cite&gt;&lt;Author&gt;Gerson&lt;/Author&gt;&lt;Year&gt;2005&lt;/Year&gt;&lt;IDText&gt;Double-balloon enteroscopy: the new gold standard for small-bowel imaging?&lt;/IDText&gt;&lt;DisplayText&gt;&lt;style face="superscript"&gt;[64]&lt;/style&gt;&lt;/DisplayText&gt;&lt;record&gt;&lt;urls&gt;&lt;related-urls&gt;&lt;url&gt;http://www.sciencedirect.com/science/article/B6WFY-4GHBCRS-R/2/62b4b2422e08443342b9f82bf7f8f111&lt;/url&gt;&lt;/related-urls&gt;&lt;/urls&gt;&lt;isbn&gt;0016-5107&lt;/isbn&gt;&lt;titles&gt;&lt;title&gt;Double-balloon enteroscopy: the new gold standard for small-bowel imaging?&lt;/title&gt;&lt;secondary-title&gt;Gastrointestinal endoscopy&lt;/secondary-title&gt;&lt;/titles&gt;&lt;pages&gt;71-75&lt;/pages&gt;&lt;number&gt;1&lt;/number&gt;&lt;access-date&gt;7&lt;/access-date&gt;&lt;contributors&gt;&lt;authors&gt;&lt;author&gt;Gerson, Lauren B.&lt;/author&gt;&lt;/authors&gt;&lt;/contributors&gt;&lt;added-date format="utc"&gt;1261786583&lt;/added-date&gt;&lt;ref-type name="Journal Article"&gt;17&lt;/ref-type&gt;&lt;dates&gt;&lt;year&gt;2005&lt;/year&gt;&lt;/dates&gt;&lt;rec-number&gt;1038&lt;/rec-number&gt;&lt;last-updated-date format="utc"&gt;1261786583&lt;/last-updated-date&gt;&lt;volume&gt;62&lt;/volume&gt;&lt;/record&gt;&lt;/Cite&gt;&lt;/EndNote&gt;</w:instrText>
      </w:r>
      <w:r w:rsidR="00601A0F" w:rsidRPr="00EA2527">
        <w:rPr>
          <w:rFonts w:ascii="Book Antiqua" w:hAnsi="Book Antiqua" w:cs="Arial"/>
          <w:lang w:val="en-GB"/>
        </w:rPr>
        <w:fldChar w:fldCharType="separate"/>
      </w:r>
      <w:r w:rsidR="002869B1" w:rsidRPr="002869B1">
        <w:rPr>
          <w:rFonts w:ascii="Book Antiqua" w:hAnsi="Book Antiqua" w:cs="Arial"/>
          <w:noProof/>
          <w:vertAlign w:val="superscript"/>
          <w:lang w:val="en-GB"/>
        </w:rPr>
        <w:t>[64]</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xml:space="preserve"> have been referr</w:t>
      </w:r>
      <w:r w:rsidR="00096963" w:rsidRPr="00EA2527">
        <w:rPr>
          <w:rFonts w:ascii="Book Antiqua" w:hAnsi="Book Antiqua" w:cs="Arial"/>
          <w:bdr w:val="none" w:sz="0" w:space="0" w:color="auto"/>
          <w:lang w:val="en-GB" w:eastAsia="es-ES_tradnl"/>
        </w:rPr>
        <w:t>ed. Between those limits, DBE of</w:t>
      </w:r>
      <w:r w:rsidR="00E41552">
        <w:rPr>
          <w:rFonts w:ascii="Book Antiqua" w:hAnsi="Book Antiqua" w:cs="Arial"/>
          <w:bdr w:val="none" w:sz="0" w:space="0" w:color="auto"/>
          <w:lang w:val="en-GB" w:eastAsia="es-ES_tradnl"/>
        </w:rPr>
        <w:t xml:space="preserve"> 148 min</w:t>
      </w:r>
      <w:r w:rsidR="00601A0F" w:rsidRPr="00EA2527">
        <w:rPr>
          <w:rFonts w:ascii="Book Antiqua" w:hAnsi="Book Antiqua" w:cs="Arial"/>
          <w:lang w:val="en-GB"/>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VGV4dD48c3R5bGUgZmFjZT0ic3VwZXJzY3JpcHQiPlsxNCwgMjBdPC9zdHlsZT48L0Rpc3BsYXlU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==
</w:fldData>
        </w:fldChar>
      </w:r>
      <w:r w:rsidR="00D174CA">
        <w:rPr>
          <w:rFonts w:ascii="Book Antiqua" w:hAnsi="Book Antiqua" w:cs="Arial"/>
          <w:lang w:val="en-GB"/>
        </w:rPr>
        <w:instrText xml:space="preserve"> ADDIN EN.CITE </w:instrText>
      </w:r>
      <w:r w:rsidR="00D174CA">
        <w:rPr>
          <w:rFonts w:ascii="Book Antiqua" w:hAnsi="Book Antiqua" w:cs="Arial"/>
          <w:lang w:val="en-GB"/>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VGV4dD48c3R5bGUgZmFjZT0ic3VwZXJzY3JpcHQiPlsxNCwgMjBdPC9zdHlsZT48L0Rpc3BsYXlU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==
</w:fldData>
        </w:fldChar>
      </w:r>
      <w:r w:rsidR="00D174CA">
        <w:rPr>
          <w:rFonts w:ascii="Book Antiqua" w:hAnsi="Book Antiqua" w:cs="Arial"/>
          <w:lang w:val="en-GB"/>
        </w:rPr>
        <w:instrText xml:space="preserve"> ADDIN EN.CITE.DATA </w:instrText>
      </w:r>
      <w:r w:rsidR="00D174CA">
        <w:rPr>
          <w:rFonts w:ascii="Book Antiqua" w:hAnsi="Book Antiqua" w:cs="Arial"/>
          <w:lang w:val="en-GB"/>
        </w:rPr>
      </w:r>
      <w:r w:rsidR="00D174CA">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410D84">
        <w:rPr>
          <w:rFonts w:ascii="Book Antiqua" w:hAnsi="Book Antiqua" w:cs="Arial"/>
          <w:noProof/>
          <w:vertAlign w:val="superscript"/>
          <w:lang w:val="en-GB"/>
        </w:rPr>
        <w:t>[14,</w:t>
      </w:r>
      <w:r w:rsidR="00D174CA" w:rsidRPr="00D174CA">
        <w:rPr>
          <w:rFonts w:ascii="Book Antiqua" w:hAnsi="Book Antiqua" w:cs="Arial"/>
          <w:noProof/>
          <w:vertAlign w:val="superscript"/>
          <w:lang w:val="en-GB"/>
        </w:rPr>
        <w:t>20]</w:t>
      </w:r>
      <w:r w:rsidR="00601A0F" w:rsidRPr="00EA2527">
        <w:rPr>
          <w:rFonts w:ascii="Book Antiqua" w:hAnsi="Book Antiqua" w:cs="Arial"/>
          <w:lang w:val="en-GB"/>
        </w:rPr>
        <w:fldChar w:fldCharType="end"/>
      </w:r>
      <w:r w:rsidR="00E41552">
        <w:rPr>
          <w:rFonts w:ascii="Book Antiqua" w:hAnsi="Book Antiqua" w:cs="Arial"/>
          <w:bdr w:val="none" w:sz="0" w:space="0" w:color="auto"/>
          <w:lang w:val="en-GB" w:eastAsia="es-ES_tradnl"/>
        </w:rPr>
        <w:t>, 115 min</w:t>
      </w:r>
      <w:r w:rsidR="00601A0F" w:rsidRPr="00EA2527">
        <w:rPr>
          <w:rFonts w:ascii="Book Antiqua" w:hAnsi="Book Antiqua" w:cs="Arial"/>
          <w:lang w:val="en-GB"/>
        </w:rPr>
        <w:fldChar w:fldCharType="begin"/>
      </w:r>
      <w:r w:rsidR="00507D26" w:rsidRPr="00EA2527">
        <w:rPr>
          <w:rFonts w:ascii="Book Antiqua" w:hAnsi="Book Antiqua" w:cs="Arial"/>
          <w:lang w:val="en-GB"/>
        </w:rPr>
        <w:instrText xml:space="preserve"> ADDIN EN.CITE &lt;EndNote&gt;&lt;Cite&gt;&lt;Author&gt;Pata&lt;/Author&gt;&lt;Year&gt;2010&lt;/Year&gt;&lt;IDText&gt;Post-procedure elevated amylase and lipase levels after double-balloon enteroscopy: relations with the double-balloon technique&lt;/IDText&gt;&lt;DisplayText&gt;&lt;style face="superscript"&gt;[16]&lt;/style&gt;&lt;/DisplayText&gt;&lt;record&gt;&lt;dates&gt;&lt;pub-dates&gt;&lt;date&gt;Jul&lt;/date&gt;&lt;/pub-dates&gt;&lt;year&gt;2010&lt;/year&gt;&lt;/dates&gt;&lt;keywords&gt;&lt;keyword&gt;Acute Disease&lt;/keyword&gt;&lt;keyword&gt;Adult&lt;/keyword&gt;&lt;keyword&gt;Aged&lt;/keyword&gt;&lt;keyword&gt;Amylases&lt;/keyword&gt;&lt;keyword&gt;Capsule Endoscopy&lt;/keyword&gt;&lt;keyword&gt;Cohort Studies&lt;/keyword&gt;&lt;keyword&gt;Confidence Intervals&lt;/keyword&gt;&lt;keyword&gt;Endoscopy, Gastrointestinal&lt;/keyword&gt;&lt;keyword&gt;Female&lt;/keyword&gt;&lt;keyword&gt;Follow-Up Studies&lt;/keyword&gt;&lt;keyword&gt;Humans&lt;/keyword&gt;&lt;keyword&gt;Incidence&lt;/keyword&gt;&lt;keyword&gt;Intestinal Diseases&lt;/keyword&gt;&lt;keyword&gt;Lipase&lt;/keyword&gt;&lt;keyword&gt;Male&lt;/keyword&gt;&lt;keyword&gt;Middle Aged&lt;/keyword&gt;&lt;keyword&gt;Pain Measurement&lt;/keyword&gt;&lt;keyword&gt;Pancreatic Function Tests&lt;/keyword&gt;&lt;keyword&gt;Pancreatitis&lt;/keyword&gt;&lt;keyword&gt;Probability&lt;/keyword&gt;&lt;keyword&gt;Risk Assessment&lt;/keyword&gt;&lt;keyword&gt;Statistics, Nonparametric&lt;/keyword&gt;&lt;keyword&gt;Young Adult&lt;/keyword&gt;&lt;/keywords&gt;&lt;urls&gt;&lt;related-urls&gt;&lt;url&gt;http://www.ncbi.nlm.nih.gov/pubmed/19731024&lt;/url&gt;&lt;/related-urls&gt;&lt;/urls&gt;&lt;isbn&gt;1573-2568&lt;/isbn&gt;&lt;titles&gt;&lt;title&gt;Post-procedure elevated amylase and lipase levels after double-balloon enteroscopy: relations with the double-balloon technique&lt;/title&gt;&lt;secondary-title&gt;Dig Dis Sci&lt;/secondary-title&gt;&lt;/titles&gt;&lt;pages&gt;1982-8&lt;/pages&gt;&lt;number&gt;7&lt;/number&gt;&lt;contributors&gt;&lt;authors&gt;&lt;author&gt;Pata, C.&lt;/author&gt;&lt;author&gt;Akyüz, U.&lt;/author&gt;&lt;author&gt;Erzin, Y.&lt;/author&gt;&lt;author&gt;Mutlu, N.&lt;/author&gt;&lt;author&gt;Mercan, A.&lt;/author&gt;&lt;author&gt;Dirican, A.&lt;/author&gt;&lt;/authors&gt;&lt;/contributors&gt;&lt;language&gt;eng&lt;/language&gt;&lt;added-date format="utc"&gt;1446482802&lt;/added-date&gt;&lt;ref-type name="Journal Article"&gt;17&lt;/ref-type&gt;&lt;rec-number&gt;1947&lt;/rec-number&gt;&lt;last-updated-date format="utc"&gt;1446482802&lt;/last-updated-date&gt;&lt;accession-num&gt;19731024&lt;/accession-num&gt;&lt;electronic-resource-num&gt;10.1007/s10620-009-0956-4&lt;/electronic-resource-num&gt;&lt;volume&gt;55&lt;/volume&gt;&lt;/record&gt;&lt;/Cite&gt;&lt;/EndNote&gt;</w:instrText>
      </w:r>
      <w:r w:rsidR="00601A0F" w:rsidRPr="00EA2527">
        <w:rPr>
          <w:rFonts w:ascii="Book Antiqua" w:hAnsi="Book Antiqua" w:cs="Arial"/>
          <w:lang w:val="en-GB"/>
        </w:rPr>
        <w:fldChar w:fldCharType="separate"/>
      </w:r>
      <w:r w:rsidR="00507D26" w:rsidRPr="00EA2527">
        <w:rPr>
          <w:rFonts w:ascii="Book Antiqua" w:hAnsi="Book Antiqua" w:cs="Arial"/>
          <w:noProof/>
          <w:vertAlign w:val="superscript"/>
          <w:lang w:val="en-GB"/>
        </w:rPr>
        <w:t>[16]</w:t>
      </w:r>
      <w:r w:rsidR="00601A0F" w:rsidRPr="00EA2527">
        <w:rPr>
          <w:rFonts w:ascii="Book Antiqua" w:hAnsi="Book Antiqua" w:cs="Arial"/>
          <w:lang w:val="en-GB"/>
        </w:rPr>
        <w:fldChar w:fldCharType="end"/>
      </w:r>
      <w:r w:rsidR="00E41552">
        <w:rPr>
          <w:rFonts w:ascii="Book Antiqua" w:hAnsi="Book Antiqua" w:cs="Arial" w:hint="eastAsia"/>
          <w:bdr w:val="none" w:sz="0" w:space="0" w:color="auto"/>
          <w:lang w:val="en-GB" w:eastAsia="zh-CN"/>
        </w:rPr>
        <w:t xml:space="preserve"> </w:t>
      </w:r>
      <w:r w:rsidRPr="00EA2527">
        <w:rPr>
          <w:rFonts w:ascii="Book Antiqua" w:hAnsi="Book Antiqua" w:cs="Arial"/>
          <w:bdr w:val="none" w:sz="0" w:space="0" w:color="auto"/>
          <w:lang w:val="en-GB" w:eastAsia="es-ES_tradnl"/>
        </w:rPr>
        <w:t>and 95 min</w:t>
      </w:r>
      <w:r w:rsidR="00601A0F" w:rsidRPr="00EA2527">
        <w:rPr>
          <w:rFonts w:ascii="Book Antiqua" w:hAnsi="Book Antiqua" w:cs="Arial"/>
          <w:lang w:val="en-GB"/>
        </w:rPr>
        <w:fldChar w:fldCharType="begin"/>
      </w:r>
      <w:r w:rsidR="00D174CA">
        <w:rPr>
          <w:rFonts w:ascii="Book Antiqua" w:hAnsi="Book Antiqua" w:cs="Arial"/>
          <w:lang w:val="en-GB"/>
        </w:rPr>
        <w:instrText xml:space="preserve"> ADDIN EN.CITE &lt;EndNote&gt;&lt;Cite&gt;&lt;Author&gt;Heine&lt;/Author&gt;&lt;Year&gt;2006&lt;/Year&gt;&lt;IDText&gt;Double-balloon enteroscopy: indications, diagnostic yield, and complications in a series of 275 patients with suspected small-bowel disease&lt;/IDText&gt;&lt;DisplayText&gt;&lt;style face="superscript"&gt;[25]&lt;/style&gt;&lt;/DisplayText&gt;&lt;record&gt;&lt;keywords&gt;&lt;keyword&gt;Adolescent&lt;/keyword&gt;&lt;keyword&gt;Adult&lt;/keyword&gt;&lt;keyword&gt;Aged&lt;/keyword&gt;&lt;keyword&gt;Aged, 80 and over&lt;/keyword&gt;&lt;keyword&gt;Celiac Disease/diagnosis&lt;/keyword&gt;&lt;keyword&gt;Conscious Sedation&lt;/keyword&gt;&lt;keyword&gt;Digestive System Diseases/diagnosis&lt;/keyword&gt;&lt;keyword&gt;Endoscopy, Gastrointestinal/adverse effects/methods&lt;/keyword&gt;&lt;keyword&gt;Feasibility Studies&lt;/keyword&gt;&lt;keyword&gt;Female&lt;/keyword&gt;&lt;keyword&gt;Gastrointestinal Hemorrhage/diagnosis&lt;/keyword&gt;&lt;keyword&gt;Humans&lt;/keyword&gt;&lt;keyword&gt;Male&lt;/keyword&gt;&lt;keyword&gt;Middle Aged&lt;/keyword&gt;&lt;keyword&gt;Prospective Studies&lt;/keyword&gt;&lt;/keywords&gt;&lt;isbn&gt;0013-726X&lt;/isbn&gt;&lt;titles&gt;&lt;title&gt;Double-balloon enteroscopy: indications, diagnostic yield, and complications in a series of 275 patients with suspected small-bowel disease&lt;/title&gt;&lt;secondary-title&gt;Endoscopy&lt;/secondary-title&gt;&lt;/titles&gt;&lt;pages&gt;42-48&lt;/pages&gt;&lt;number&gt;1&lt;/number&gt;&lt;access-date&gt;Jan&lt;/access-date&gt;&lt;contributors&gt;&lt;authors&gt;&lt;author&gt;Heine, G. D.&lt;/author&gt;&lt;author&gt;Hadithi, M.&lt;/author&gt;&lt;author&gt;Groenen, M. J.&lt;/author&gt;&lt;author&gt;Kuipers, E. J.&lt;/author&gt;&lt;author&gt;Jacobs, M. A.&lt;/author&gt;&lt;author&gt;Mulder, C. J.&lt;/author&gt;&lt;/authors&gt;&lt;/contributors&gt;&lt;added-date format="utc"&gt;1261784170&lt;/added-date&gt;&lt;pub-location&gt;Germany&lt;/pub-location&gt;&lt;ref-type name="Journal Article"&gt;17&lt;/ref-type&gt;&lt;auth-address&gt;Dept. of Gastroenterology, Medical Center, Free University of Amsterdam, The Netherlands.&lt;/auth-address&gt;&lt;dates&gt;&lt;year&gt;2006&lt;/year&gt;&lt;/dates&gt;&lt;rec-number&gt;244&lt;/rec-number&gt;&lt;last-updated-date format="utc"&gt;1261784170&lt;/last-updated-date&gt;&lt;volume&gt;38&lt;/volume&gt;&lt;/record&gt;&lt;/Cite&gt;&lt;/EndNote&gt;</w:instrText>
      </w:r>
      <w:r w:rsidR="00601A0F" w:rsidRPr="00EA2527">
        <w:rPr>
          <w:rFonts w:ascii="Book Antiqua" w:hAnsi="Book Antiqua" w:cs="Arial"/>
          <w:lang w:val="en-GB"/>
        </w:rPr>
        <w:fldChar w:fldCharType="separate"/>
      </w:r>
      <w:r w:rsidR="00D174CA" w:rsidRPr="00D174CA">
        <w:rPr>
          <w:rFonts w:ascii="Book Antiqua" w:hAnsi="Book Antiqua" w:cs="Arial"/>
          <w:noProof/>
          <w:vertAlign w:val="superscript"/>
          <w:lang w:val="en-GB"/>
        </w:rPr>
        <w:t>[25]</w:t>
      </w:r>
      <w:r w:rsidR="00601A0F" w:rsidRPr="00EA2527">
        <w:rPr>
          <w:rFonts w:ascii="Book Antiqua" w:hAnsi="Book Antiqua" w:cs="Arial"/>
          <w:lang w:val="en-GB"/>
        </w:rPr>
        <w:fldChar w:fldCharType="end"/>
      </w:r>
      <w:r w:rsidRPr="00EA2527">
        <w:rPr>
          <w:rFonts w:ascii="Book Antiqua" w:hAnsi="Book Antiqua" w:cs="Arial"/>
          <w:lang w:val="en-GB"/>
        </w:rPr>
        <w:t xml:space="preserve"> </w:t>
      </w:r>
      <w:r w:rsidRPr="00EA2527">
        <w:rPr>
          <w:rFonts w:ascii="Book Antiqua" w:hAnsi="Book Antiqua" w:cs="Arial"/>
          <w:bdr w:val="none" w:sz="0" w:space="0" w:color="auto"/>
          <w:lang w:val="en-GB" w:eastAsia="es-ES_tradnl"/>
        </w:rPr>
        <w:t>are mentioned. Some authors agree a time window between 70 and 100 min as the criteria to avoid DBE complications such as perforation</w:t>
      </w:r>
      <w:r w:rsidR="00601A0F" w:rsidRPr="00EA2527">
        <w:rPr>
          <w:rFonts w:ascii="Book Antiqua" w:hAnsi="Book Antiqua" w:cs="Arial"/>
          <w:lang w:val="en-GB"/>
        </w:rPr>
        <w:fldChar w:fldCharType="begin">
          <w:fldData xml:space="preserve">PEVuZE5vdGU+PENpdGU+PEF1dGhvcj5EaSBDYXJvPC9BdXRob3I+PFllYXI+MjAwNTwvWWVhcj48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</w:fldData>
        </w:fldChar>
      </w:r>
      <w:r w:rsidR="002869B1">
        <w:rPr>
          <w:rFonts w:ascii="Book Antiqua" w:hAnsi="Book Antiqua" w:cs="Arial"/>
          <w:lang w:val="en-GB"/>
        </w:rPr>
        <w:instrText xml:space="preserve"> ADDIN EN.CITE </w:instrText>
      </w:r>
      <w:r w:rsidR="002869B1">
        <w:rPr>
          <w:rFonts w:ascii="Book Antiqua" w:hAnsi="Book Antiqua" w:cs="Arial"/>
          <w:lang w:val="en-GB"/>
        </w:rPr>
        <w:fldChar w:fldCharType="begin">
          <w:fldData xml:space="preserve">PEVuZE5vdGU+PENpdGU+PEF1dGhvcj5EaSBDYXJvPC9BdXRob3I+PFllYXI+MjAwNTwvWWVhcj48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</w:fldData>
        </w:fldChar>
      </w:r>
      <w:r w:rsidR="002869B1">
        <w:rPr>
          <w:rFonts w:ascii="Book Antiqua" w:hAnsi="Book Antiqua" w:cs="Arial"/>
          <w:lang w:val="en-GB"/>
        </w:rPr>
        <w:instrText xml:space="preserve"> ADDIN EN.CITE.DATA </w:instrText>
      </w:r>
      <w:r w:rsidR="002869B1">
        <w:rPr>
          <w:rFonts w:ascii="Book Antiqua" w:hAnsi="Book Antiqua" w:cs="Arial"/>
          <w:lang w:val="en-GB"/>
        </w:rPr>
      </w:r>
      <w:r w:rsidR="002869B1">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410D84">
        <w:rPr>
          <w:rFonts w:ascii="Book Antiqua" w:hAnsi="Book Antiqua" w:cs="Arial"/>
          <w:noProof/>
          <w:vertAlign w:val="superscript"/>
          <w:lang w:val="en-GB"/>
        </w:rPr>
        <w:t>[2,65,</w:t>
      </w:r>
      <w:r w:rsidR="002869B1" w:rsidRPr="002869B1">
        <w:rPr>
          <w:rFonts w:ascii="Book Antiqua" w:hAnsi="Book Antiqua" w:cs="Arial"/>
          <w:noProof/>
          <w:vertAlign w:val="superscript"/>
          <w:lang w:val="en-GB"/>
        </w:rPr>
        <w:t>66]</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while in relation with the learning curve other authors highlight the important reduction in time after approximately 10 DBEs, which in average was qu</w:t>
      </w:r>
      <w:r w:rsidR="00E41552">
        <w:rPr>
          <w:rFonts w:ascii="Book Antiqua" w:hAnsi="Book Antiqua" w:cs="Arial"/>
          <w:bdr w:val="none" w:sz="0" w:space="0" w:color="auto"/>
          <w:lang w:val="en-GB" w:eastAsia="es-ES_tradnl"/>
        </w:rPr>
        <w:t>antified from 109 min to 92 min</w:t>
      </w:r>
      <w:r w:rsidR="00601A0F" w:rsidRPr="00EA2527">
        <w:rPr>
          <w:rFonts w:ascii="Book Antiqua" w:hAnsi="Book Antiqua" w:cs="Arial"/>
          <w:lang w:val="en-GB"/>
        </w:rPr>
        <w:fldChar w:fldCharType="begin">
          <w:fldData xml:space="preserve">PEVuZE5vdGU+PENpdGU+PEF1dGhvcj5NZWhkaXphZGVoPC9BdXRob3I+PFllYXI+MjAwNjwvWWVh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</w:fldData>
        </w:fldChar>
      </w:r>
      <w:r w:rsidR="002869B1">
        <w:rPr>
          <w:rFonts w:ascii="Book Antiqua" w:hAnsi="Book Antiqua" w:cs="Arial"/>
          <w:lang w:val="en-GB"/>
        </w:rPr>
        <w:instrText xml:space="preserve"> ADDIN EN.CITE </w:instrText>
      </w:r>
      <w:r w:rsidR="002869B1">
        <w:rPr>
          <w:rFonts w:ascii="Book Antiqua" w:hAnsi="Book Antiqua" w:cs="Arial"/>
          <w:lang w:val="en-GB"/>
        </w:rPr>
        <w:fldChar w:fldCharType="begin">
          <w:fldData xml:space="preserve">PEVuZE5vdGU+PENpdGU+PEF1dGhvcj5NZWhkaXphZGVoPC9BdXRob3I+PFllYXI+MjAwNjwvWWVh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</w:fldData>
        </w:fldChar>
      </w:r>
      <w:r w:rsidR="002869B1">
        <w:rPr>
          <w:rFonts w:ascii="Book Antiqua" w:hAnsi="Book Antiqua" w:cs="Arial"/>
          <w:lang w:val="en-GB"/>
        </w:rPr>
        <w:instrText xml:space="preserve"> ADDIN EN.CITE.DATA </w:instrText>
      </w:r>
      <w:r w:rsidR="002869B1">
        <w:rPr>
          <w:rFonts w:ascii="Book Antiqua" w:hAnsi="Book Antiqua" w:cs="Arial"/>
          <w:lang w:val="en-GB"/>
        </w:rPr>
      </w:r>
      <w:r w:rsidR="002869B1">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2869B1" w:rsidRPr="002869B1">
        <w:rPr>
          <w:rFonts w:ascii="Book Antiqua" w:hAnsi="Book Antiqua" w:cs="Arial"/>
          <w:noProof/>
          <w:vertAlign w:val="superscript"/>
          <w:lang w:val="en-GB"/>
        </w:rPr>
        <w:t>[67]</w:t>
      </w:r>
      <w:r w:rsidR="00601A0F" w:rsidRPr="00EA2527">
        <w:rPr>
          <w:rFonts w:ascii="Book Antiqua" w:hAnsi="Book Antiqua" w:cs="Arial"/>
          <w:lang w:val="en-GB"/>
        </w:rPr>
        <w:fldChar w:fldCharType="end"/>
      </w:r>
      <w:r w:rsidR="00CC170F" w:rsidRPr="00EA2527">
        <w:rPr>
          <w:rFonts w:ascii="Book Antiqua" w:hAnsi="Book Antiqua" w:cs="Arial"/>
          <w:bdr w:val="none" w:sz="0" w:space="0" w:color="auto"/>
          <w:lang w:val="en-GB" w:eastAsia="es-ES_tradnl"/>
        </w:rPr>
        <w:t>.</w:t>
      </w:r>
      <w:r w:rsidRPr="00EA2527">
        <w:rPr>
          <w:rFonts w:ascii="Book Antiqua" w:hAnsi="Book Antiqua" w:cs="Arial"/>
          <w:bdr w:val="none" w:sz="0" w:space="0" w:color="auto"/>
          <w:lang w:val="en-GB" w:eastAsia="es-ES_tradnl"/>
        </w:rPr>
        <w:t xml:space="preserve"> From another perspective, some works define the maximum effective time of exploration as the period from the beginning of procedure till the moment when no more than 1-2 cm are progressed after several push</w:t>
      </w:r>
      <w:r w:rsidR="00120C47" w:rsidRPr="00EA2527">
        <w:rPr>
          <w:rFonts w:ascii="Book Antiqua" w:hAnsi="Book Antiqua" w:cs="Arial"/>
          <w:bdr w:val="none" w:sz="0" w:space="0" w:color="auto"/>
          <w:lang w:val="en-GB" w:eastAsia="es-ES_tradnl"/>
        </w:rPr>
        <w:t>-</w:t>
      </w:r>
      <w:r w:rsidRPr="00EA2527">
        <w:rPr>
          <w:rFonts w:ascii="Book Antiqua" w:hAnsi="Book Antiqua" w:cs="Arial"/>
          <w:bdr w:val="none" w:sz="0" w:space="0" w:color="auto"/>
          <w:lang w:val="en-GB" w:eastAsia="es-ES_tradnl"/>
        </w:rPr>
        <w:t>and</w:t>
      </w:r>
      <w:r w:rsidR="00120C47" w:rsidRPr="00EA2527">
        <w:rPr>
          <w:rFonts w:ascii="Book Antiqua" w:hAnsi="Book Antiqua" w:cs="Arial"/>
          <w:bdr w:val="none" w:sz="0" w:space="0" w:color="auto"/>
          <w:lang w:val="en-GB" w:eastAsia="es-ES_tradnl"/>
        </w:rPr>
        <w:t>-</w:t>
      </w:r>
      <w:r w:rsidRPr="00EA2527">
        <w:rPr>
          <w:rFonts w:ascii="Book Antiqua" w:hAnsi="Book Antiqua" w:cs="Arial"/>
          <w:bdr w:val="none" w:sz="0" w:space="0" w:color="auto"/>
          <w:lang w:val="en-GB" w:eastAsia="es-ES_tradnl"/>
        </w:rPr>
        <w:t xml:space="preserve">pull cycles. Such a time of effective exploration, which in humans and pigs takes around 60 min, </w:t>
      </w:r>
      <w:r w:rsidR="00120C47" w:rsidRPr="00EA2527">
        <w:rPr>
          <w:rFonts w:ascii="Book Antiqua" w:hAnsi="Book Antiqua" w:cs="Arial"/>
          <w:bdr w:val="none" w:sz="0" w:space="0" w:color="auto"/>
          <w:lang w:val="en-GB" w:eastAsia="es-ES_tradnl"/>
        </w:rPr>
        <w:t xml:space="preserve">has been </w:t>
      </w:r>
      <w:r w:rsidRPr="00EA2527">
        <w:rPr>
          <w:rFonts w:ascii="Book Antiqua" w:hAnsi="Book Antiqua" w:cs="Arial"/>
          <w:bdr w:val="none" w:sz="0" w:space="0" w:color="auto"/>
          <w:lang w:val="en-GB" w:eastAsia="es-ES_tradnl"/>
        </w:rPr>
        <w:t xml:space="preserve">referred as “the gold </w:t>
      </w:r>
      <w:r w:rsidR="00D6701F" w:rsidRPr="00EA2527">
        <w:rPr>
          <w:rFonts w:ascii="Book Antiqua" w:hAnsi="Book Antiqua" w:cs="Arial"/>
          <w:bdr w:val="none" w:sz="0" w:space="0" w:color="auto"/>
          <w:lang w:val="en-GB" w:eastAsia="es-ES_tradnl"/>
        </w:rPr>
        <w:t>h</w:t>
      </w:r>
      <w:r w:rsidRPr="00EA2527">
        <w:rPr>
          <w:rFonts w:ascii="Book Antiqua" w:hAnsi="Book Antiqua" w:cs="Arial"/>
          <w:bdr w:val="none" w:sz="0" w:space="0" w:color="auto"/>
          <w:lang w:val="en-GB" w:eastAsia="es-ES_tradnl"/>
        </w:rPr>
        <w:t>our” of DBE practice</w:t>
      </w:r>
      <w:r w:rsidR="00096963" w:rsidRPr="00EA2527">
        <w:rPr>
          <w:rFonts w:ascii="Book Antiqua" w:hAnsi="Book Antiqua" w:cs="Arial"/>
          <w:bdr w:val="none" w:sz="0" w:space="0" w:color="auto"/>
          <w:lang w:val="en-GB" w:eastAsia="es-ES_tradnl"/>
        </w:rPr>
        <w:t xml:space="preserve">. </w:t>
      </w:r>
      <w:r w:rsidR="00120C47" w:rsidRPr="00EA2527">
        <w:rPr>
          <w:rFonts w:ascii="Book Antiqua" w:hAnsi="Book Antiqua" w:cs="Arial"/>
          <w:bdr w:val="none" w:sz="0" w:space="0" w:color="auto"/>
          <w:lang w:val="en-GB" w:eastAsia="es-ES_tradnl"/>
        </w:rPr>
        <w:t>However, t</w:t>
      </w:r>
      <w:r w:rsidRPr="00EA2527">
        <w:rPr>
          <w:rFonts w:ascii="Book Antiqua" w:hAnsi="Book Antiqua" w:cs="Arial"/>
          <w:bdr w:val="none" w:sz="0" w:space="0" w:color="auto"/>
          <w:lang w:val="en-GB" w:eastAsia="es-ES_tradnl"/>
        </w:rPr>
        <w:t>he relevance of this reference is uncertain. While it is noticeable that oral DBE longer than one hour have been associated with increases of pancreatic lesion or pancreatitis</w:t>
      </w:r>
      <w:r w:rsidR="00601A0F" w:rsidRPr="00EA2527">
        <w:rPr>
          <w:rFonts w:ascii="Book Antiqua" w:hAnsi="Book Antiqua" w:cs="Arial"/>
          <w:lang w:val="en-GB"/>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VGV4dD48c3R5bGUgZmFjZT0ic3VwZXJzY3JpcHQiPlsxNCwgMTYsIDE3LCAyMCwgMzEsIDQwXTwv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</w:fldData>
        </w:fldChar>
      </w:r>
      <w:r w:rsidR="00D174CA">
        <w:rPr>
          <w:rFonts w:ascii="Book Antiqua" w:hAnsi="Book Antiqua" w:cs="Arial"/>
          <w:lang w:val="en-GB"/>
        </w:rPr>
        <w:instrText xml:space="preserve"> ADDIN EN.CITE </w:instrText>
      </w:r>
      <w:r w:rsidR="00D174CA">
        <w:rPr>
          <w:rFonts w:ascii="Book Antiqua" w:hAnsi="Book Antiqua" w:cs="Arial"/>
          <w:lang w:val="en-GB"/>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VGV4dD48c3R5bGUgZmFjZT0ic3VwZXJzY3JpcHQiPlsxNCwgMTYsIDE3LCAyMCwgMzEsIDQwXTwv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</w:fldData>
        </w:fldChar>
      </w:r>
      <w:r w:rsidR="00D174CA">
        <w:rPr>
          <w:rFonts w:ascii="Book Antiqua" w:hAnsi="Book Antiqua" w:cs="Arial"/>
          <w:lang w:val="en-GB"/>
        </w:rPr>
        <w:instrText xml:space="preserve"> ADDIN EN.CITE.DATA </w:instrText>
      </w:r>
      <w:r w:rsidR="00D174CA">
        <w:rPr>
          <w:rFonts w:ascii="Book Antiqua" w:hAnsi="Book Antiqua" w:cs="Arial"/>
          <w:lang w:val="en-GB"/>
        </w:rPr>
      </w:r>
      <w:r w:rsidR="00D174CA">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410D84">
        <w:rPr>
          <w:rFonts w:ascii="Book Antiqua" w:hAnsi="Book Antiqua" w:cs="Arial"/>
          <w:noProof/>
          <w:vertAlign w:val="superscript"/>
          <w:lang w:val="en-GB"/>
        </w:rPr>
        <w:t>[14,16,17,20,31,</w:t>
      </w:r>
      <w:r w:rsidR="00D174CA" w:rsidRPr="00D174CA">
        <w:rPr>
          <w:rFonts w:ascii="Book Antiqua" w:hAnsi="Book Antiqua" w:cs="Arial"/>
          <w:noProof/>
          <w:vertAlign w:val="superscript"/>
          <w:lang w:val="en-GB"/>
        </w:rPr>
        <w:t>40]</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xml:space="preserve">, other </w:t>
      </w:r>
      <w:r w:rsidRPr="00EA2527">
        <w:rPr>
          <w:rFonts w:ascii="Book Antiqua" w:hAnsi="Book Antiqua" w:cs="Arial"/>
          <w:bdr w:val="none" w:sz="0" w:space="0" w:color="auto"/>
          <w:lang w:val="en-GB" w:eastAsia="es-ES_tradnl"/>
        </w:rPr>
        <w:lastRenderedPageBreak/>
        <w:t>studies do not find any consistent reason to consider the time as a direct risk factor</w:t>
      </w:r>
      <w:r w:rsidR="00601A0F" w:rsidRPr="00EA2527">
        <w:rPr>
          <w:rFonts w:ascii="Book Antiqua" w:hAnsi="Book Antiqua" w:cs="Arial"/>
          <w:lang w:val="en-GB"/>
        </w:rPr>
        <w:fldChar w:fldCharType="begin">
          <w:fldData xml:space="preserve">PEVuZE5vdGU+PENpdGU+PEF1dGhvcj5Ib25kYTwvQXV0aG9yPjxZZWFyPjIwMDY8L1llYXI+PElE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</w:fldData>
        </w:fldChar>
      </w:r>
      <w:r w:rsidR="00D174CA">
        <w:rPr>
          <w:rFonts w:ascii="Book Antiqua" w:hAnsi="Book Antiqua" w:cs="Arial"/>
          <w:lang w:val="en-GB"/>
        </w:rPr>
        <w:instrText xml:space="preserve"> ADDIN EN.CITE </w:instrText>
      </w:r>
      <w:r w:rsidR="00D174CA">
        <w:rPr>
          <w:rFonts w:ascii="Book Antiqua" w:hAnsi="Book Antiqua" w:cs="Arial"/>
          <w:lang w:val="en-GB"/>
        </w:rPr>
        <w:fldChar w:fldCharType="begin">
          <w:fldData xml:space="preserve">PEVuZE5vdGU+PENpdGU+PEF1dGhvcj5Ib25kYTwvQXV0aG9yPjxZZWFyPjIwMDY8L1llYXI+PElE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</w:fldData>
        </w:fldChar>
      </w:r>
      <w:r w:rsidR="00D174CA">
        <w:rPr>
          <w:rFonts w:ascii="Book Antiqua" w:hAnsi="Book Antiqua" w:cs="Arial"/>
          <w:lang w:val="en-GB"/>
        </w:rPr>
        <w:instrText xml:space="preserve"> ADDIN EN.CITE.DATA </w:instrText>
      </w:r>
      <w:r w:rsidR="00D174CA">
        <w:rPr>
          <w:rFonts w:ascii="Book Antiqua" w:hAnsi="Book Antiqua" w:cs="Arial"/>
          <w:lang w:val="en-GB"/>
        </w:rPr>
      </w:r>
      <w:r w:rsidR="00D174CA">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410D84">
        <w:rPr>
          <w:rFonts w:ascii="Book Antiqua" w:hAnsi="Book Antiqua" w:cs="Arial"/>
          <w:noProof/>
          <w:vertAlign w:val="superscript"/>
          <w:lang w:val="en-GB"/>
        </w:rPr>
        <w:t>[14,</w:t>
      </w:r>
      <w:r w:rsidR="00D174CA" w:rsidRPr="00D174CA">
        <w:rPr>
          <w:rFonts w:ascii="Book Antiqua" w:hAnsi="Book Antiqua" w:cs="Arial"/>
          <w:noProof/>
          <w:vertAlign w:val="superscript"/>
          <w:lang w:val="en-GB"/>
        </w:rPr>
        <w:t>21]</w:t>
      </w:r>
      <w:r w:rsidR="00601A0F" w:rsidRPr="00EA2527">
        <w:rPr>
          <w:rFonts w:ascii="Book Antiqua" w:hAnsi="Book Antiqua" w:cs="Arial"/>
          <w:lang w:val="en-GB"/>
        </w:rPr>
        <w:fldChar w:fldCharType="end"/>
      </w:r>
      <w:r w:rsidR="00A370D4" w:rsidRPr="00EA2527">
        <w:rPr>
          <w:rFonts w:ascii="Book Antiqua" w:hAnsi="Book Antiqua" w:cs="Arial"/>
          <w:bdr w:val="none" w:sz="0" w:space="0" w:color="auto"/>
          <w:lang w:val="en-GB" w:eastAsia="es-ES_tradnl"/>
        </w:rPr>
        <w:t>.</w:t>
      </w:r>
      <w:r w:rsidRPr="00EA2527">
        <w:rPr>
          <w:rFonts w:ascii="Book Antiqua" w:hAnsi="Book Antiqua" w:cs="Arial"/>
          <w:bdr w:val="none" w:sz="0" w:space="0" w:color="auto"/>
          <w:lang w:val="en-GB" w:eastAsia="es-ES_tradnl"/>
        </w:rPr>
        <w:t xml:space="preserve"> This was also the overall conclusion of an experimental study in porcine model</w:t>
      </w:r>
      <w:r w:rsidR="00601A0F" w:rsidRPr="00EA2527">
        <w:rPr>
          <w:rFonts w:ascii="Book Antiqua" w:hAnsi="Book Antiqua" w:cs="Arial"/>
          <w:lang w:val="en-GB"/>
        </w:rPr>
        <w:fldChar w:fldCharType="begin"/>
      </w:r>
      <w:r w:rsidR="00D174CA">
        <w:rPr>
          <w:rFonts w:ascii="Book Antiqua" w:hAnsi="Book Antiqua" w:cs="Arial"/>
          <w:lang w:val="en-GB"/>
        </w:rPr>
        <w:instrText xml:space="preserve"> ADDIN EN.CITE &lt;EndNote&gt;&lt;Cite&gt;&lt;Author&gt;Latorre&lt;/Author&gt;&lt;Year&gt;2012&lt;/Year&gt;&lt;IDText&gt;Effect of double-balloon enteroscopy on pancreas: an experimental porcine model&lt;/IDText&gt;&lt;DisplayText&gt;&lt;style face="superscript"&gt;[33]&lt;/style&gt;&lt;/DisplayText&gt;&lt;record&gt;&lt;dates&gt;&lt;pub-dates&gt;&lt;date&gt;Oct&lt;/date&gt;&lt;/pub-dates&gt;&lt;year&gt;2012&lt;/year&gt;&lt;/dates&gt;&lt;keywords&gt;&lt;keyword&gt;Amylases&lt;/keyword&gt;&lt;keyword&gt;Animals&lt;/keyword&gt;&lt;keyword&gt;C-Reactive Protein&lt;/keyword&gt;&lt;keyword&gt;Disease Models, Animal&lt;/keyword&gt;&lt;keyword&gt;Double-Balloon Enteroscopy&lt;/keyword&gt;&lt;keyword&gt;Endoscopy&lt;/keyword&gt;&lt;keyword&gt;Gene Expression Regulation&lt;/keyword&gt;&lt;keyword&gt;Lipase&lt;/keyword&gt;&lt;keyword&gt;Pancreas&lt;/keyword&gt;&lt;keyword&gt;Pancreatitis&lt;/keyword&gt;&lt;keyword&gt;Swine&lt;/keyword&gt;&lt;keyword&gt;Time Factors&lt;/keyword&gt;&lt;keyword&gt;Treatment Outcome&lt;/keyword&gt;&lt;/keywords&gt;&lt;urls&gt;&lt;related-urls&gt;&lt;url&gt;http://www.ncbi.nlm.nih.gov/pubmed/23066311&lt;/url&gt;&lt;/related-urls&gt;&lt;/urls&gt;&lt;isbn&gt;1007-9327&lt;/isbn&gt;&lt;custom2&gt;PMC3468849&lt;/custom2&gt;&lt;titles&gt;&lt;title&gt;Effect of double-balloon enteroscopy on pancreas: an experimental porcine model&lt;/title&gt;&lt;secondary-title&gt;World J Gastroenterol&lt;/secondary-title&gt;&lt;/titles&gt;&lt;pages&gt;5181-7&lt;/pages&gt;&lt;number&gt;37&lt;/number&gt;&lt;contributors&gt;&lt;authors&gt;&lt;author&gt;Latorre, R.&lt;/author&gt;&lt;author&gt;Soria, F.&lt;/author&gt;&lt;author&gt;López-Albors, O.&lt;/author&gt;&lt;author&gt;Sarriá, R.&lt;/author&gt;&lt;author&gt;Sánchez-Margallo, F.&lt;/author&gt;&lt;author&gt;Esteban, P.&lt;/author&gt;&lt;author&gt;Carballo, F.&lt;/author&gt;&lt;author&gt;Pérez-Cuadrado, E.&lt;/author&gt;&lt;/authors&gt;&lt;/contributors&gt;&lt;language&gt;eng&lt;/language&gt;&lt;added-date format="utc"&gt;1372762480&lt;/added-date&gt;&lt;ref-type name="Journal Article"&gt;17&lt;/ref-type&gt;&lt;auth-address&gt;Department of Anatomy and Comparative Pathology, University of Murcia, Campus de Espinardo, 30100 Murcia, Spain. latorre@um.es&lt;/auth-address&gt;&lt;rec-number&gt;1463&lt;/rec-number&gt;&lt;last-updated-date format="utc"&gt;1411042482&lt;/last-updated-date&gt;&lt;accession-num&gt;23066311&lt;/accession-num&gt;&lt;electronic-resource-num&gt;10.3748/wjg.v18.i37.5181&lt;/electronic-resource-num&gt;&lt;volume&gt;18&lt;/volume&gt;&lt;/record&gt;&lt;/Cite&gt;&lt;/EndNote&gt;</w:instrText>
      </w:r>
      <w:r w:rsidR="00601A0F" w:rsidRPr="00EA2527">
        <w:rPr>
          <w:rFonts w:ascii="Book Antiqua" w:hAnsi="Book Antiqua" w:cs="Arial"/>
          <w:lang w:val="en-GB"/>
        </w:rPr>
        <w:fldChar w:fldCharType="separate"/>
      </w:r>
      <w:r w:rsidR="00D174CA" w:rsidRPr="00D174CA">
        <w:rPr>
          <w:rFonts w:ascii="Book Antiqua" w:hAnsi="Book Antiqua" w:cs="Arial"/>
          <w:noProof/>
          <w:vertAlign w:val="superscript"/>
          <w:lang w:val="en-GB"/>
        </w:rPr>
        <w:t>[33]</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The time and length of each push</w:t>
      </w:r>
      <w:r w:rsidR="00120C47" w:rsidRPr="00EA2527">
        <w:rPr>
          <w:rFonts w:ascii="Book Antiqua" w:hAnsi="Book Antiqua" w:cs="Arial"/>
          <w:bdr w:val="none" w:sz="0" w:space="0" w:color="auto"/>
          <w:lang w:val="en-GB" w:eastAsia="es-ES_tradnl"/>
        </w:rPr>
        <w:t>-</w:t>
      </w:r>
      <w:r w:rsidRPr="00EA2527">
        <w:rPr>
          <w:rFonts w:ascii="Book Antiqua" w:hAnsi="Book Antiqua" w:cs="Arial"/>
          <w:bdr w:val="none" w:sz="0" w:space="0" w:color="auto"/>
          <w:lang w:val="en-GB" w:eastAsia="es-ES_tradnl"/>
        </w:rPr>
        <w:t>and</w:t>
      </w:r>
      <w:r w:rsidR="00120C47" w:rsidRPr="00EA2527">
        <w:rPr>
          <w:rFonts w:ascii="Book Antiqua" w:hAnsi="Book Antiqua" w:cs="Arial"/>
          <w:bdr w:val="none" w:sz="0" w:space="0" w:color="auto"/>
          <w:lang w:val="en-GB" w:eastAsia="es-ES_tradnl"/>
        </w:rPr>
        <w:t>-</w:t>
      </w:r>
      <w:r w:rsidRPr="00EA2527">
        <w:rPr>
          <w:rFonts w:ascii="Book Antiqua" w:hAnsi="Book Antiqua" w:cs="Arial"/>
          <w:bdr w:val="none" w:sz="0" w:space="0" w:color="auto"/>
          <w:lang w:val="en-GB" w:eastAsia="es-ES_tradnl"/>
        </w:rPr>
        <w:t xml:space="preserve">pull </w:t>
      </w:r>
      <w:r w:rsidR="00257133" w:rsidRPr="00EA2527">
        <w:rPr>
          <w:rFonts w:ascii="Book Antiqua" w:hAnsi="Book Antiqua" w:cs="Arial"/>
          <w:bdr w:val="none" w:sz="0" w:space="0" w:color="auto"/>
          <w:lang w:val="en-GB" w:eastAsia="es-ES_tradnl"/>
        </w:rPr>
        <w:t>manoeuvre</w:t>
      </w:r>
      <w:r w:rsidRPr="00EA2527">
        <w:rPr>
          <w:rFonts w:ascii="Book Antiqua" w:hAnsi="Book Antiqua" w:cs="Arial"/>
          <w:bdr w:val="none" w:sz="0" w:space="0" w:color="auto"/>
          <w:lang w:val="en-GB" w:eastAsia="es-ES_tradnl"/>
        </w:rPr>
        <w:t xml:space="preserve"> was carefully monitored and no significant association between DBE duration (90 </w:t>
      </w:r>
      <w:r w:rsidR="00E41552" w:rsidRPr="00EA2527">
        <w:rPr>
          <w:rFonts w:ascii="Book Antiqua" w:hAnsi="Book Antiqua" w:cs="Arial"/>
          <w:bdr w:val="none" w:sz="0" w:space="0" w:color="auto"/>
          <w:lang w:val="en-GB" w:eastAsia="es-ES_tradnl"/>
        </w:rPr>
        <w:t>min</w:t>
      </w:r>
      <w:r w:rsidR="00E41552" w:rsidRPr="00E41552">
        <w:rPr>
          <w:rFonts w:ascii="Book Antiqua" w:hAnsi="Book Antiqua" w:cs="Arial"/>
          <w:i/>
          <w:bdr w:val="none" w:sz="0" w:space="0" w:color="auto"/>
          <w:lang w:val="en-GB" w:eastAsia="es-ES_tradnl"/>
        </w:rPr>
        <w:t xml:space="preserve"> </w:t>
      </w:r>
      <w:r w:rsidRPr="00E41552">
        <w:rPr>
          <w:rFonts w:ascii="Book Antiqua" w:hAnsi="Book Antiqua" w:cs="Arial"/>
          <w:i/>
          <w:bdr w:val="none" w:sz="0" w:space="0" w:color="auto"/>
          <w:lang w:val="en-GB" w:eastAsia="es-ES_tradnl"/>
        </w:rPr>
        <w:t>vs</w:t>
      </w:r>
      <w:r w:rsidRPr="00EA2527">
        <w:rPr>
          <w:rFonts w:ascii="Book Antiqua" w:hAnsi="Book Antiqua" w:cs="Arial"/>
          <w:bdr w:val="none" w:sz="0" w:space="0" w:color="auto"/>
          <w:lang w:val="en-GB" w:eastAsia="es-ES_tradnl"/>
        </w:rPr>
        <w:t xml:space="preserve"> 140 min) and the risk of pancreatitis (</w:t>
      </w:r>
      <w:r w:rsidR="00CC3CF8" w:rsidRPr="00EA2527">
        <w:rPr>
          <w:rFonts w:ascii="Book Antiqua" w:hAnsi="Book Antiqua" w:cs="Arial"/>
          <w:bdr w:val="none" w:sz="0" w:space="0" w:color="auto"/>
          <w:lang w:val="en-GB" w:eastAsia="es-ES_tradnl"/>
        </w:rPr>
        <w:t>amylase</w:t>
      </w:r>
      <w:r w:rsidRPr="00EA2527">
        <w:rPr>
          <w:rFonts w:ascii="Book Antiqua" w:hAnsi="Book Antiqua" w:cs="Arial"/>
          <w:bdr w:val="none" w:sz="0" w:space="0" w:color="auto"/>
          <w:lang w:val="en-GB" w:eastAsia="es-ES_tradnl"/>
        </w:rPr>
        <w:t xml:space="preserve"> and lipase levels) or the grade of histopa</w:t>
      </w:r>
      <w:r w:rsidR="00E41552">
        <w:rPr>
          <w:rFonts w:ascii="Book Antiqua" w:hAnsi="Book Antiqua" w:cs="Arial"/>
          <w:bdr w:val="none" w:sz="0" w:space="0" w:color="auto"/>
          <w:lang w:val="en-GB" w:eastAsia="es-ES_tradnl"/>
        </w:rPr>
        <w:t>thological disorders was found.</w:t>
      </w:r>
    </w:p>
    <w:p w14:paraId="25230DED" w14:textId="2E7B8E89" w:rsidR="00CC170F" w:rsidRPr="00EA2527" w:rsidRDefault="00CC170F" w:rsidP="00E4155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Chars="100" w:firstLine="240"/>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The final insertion depth of the endoscope is another controversial risk associated to DBE, especially because the estimation of the explored distance is always subjective. Several methods to assess ins</w:t>
      </w:r>
      <w:r w:rsidR="00E41552">
        <w:rPr>
          <w:rFonts w:ascii="Book Antiqua" w:hAnsi="Book Antiqua" w:cs="Arial"/>
          <w:bdr w:val="none" w:sz="0" w:space="0" w:color="auto"/>
          <w:lang w:val="en-GB" w:eastAsia="es-ES_tradnl"/>
        </w:rPr>
        <w:t>ertion depth have been proposed</w:t>
      </w:r>
      <w:r w:rsidR="00601A0F" w:rsidRPr="00EA2527">
        <w:rPr>
          <w:rFonts w:ascii="Book Antiqua" w:hAnsi="Book Antiqua" w:cs="Arial"/>
          <w:lang w:val="en-GB"/>
        </w:rPr>
        <w:fldChar w:fldCharType="begin">
          <w:fldData xml:space="preserve">PEVuZE5vdGU+PENpdGU+PEF1dGhvcj5NYXk8L0F1dGhvcj48WWVhcj4yMDA1PC9ZZWFyPjxJRFRl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</w:fldData>
        </w:fldChar>
      </w:r>
      <w:r w:rsidR="002869B1">
        <w:rPr>
          <w:rFonts w:ascii="Book Antiqua" w:hAnsi="Book Antiqua" w:cs="Arial"/>
          <w:lang w:val="en-GB"/>
        </w:rPr>
        <w:instrText xml:space="preserve"> ADDIN EN.CITE </w:instrText>
      </w:r>
      <w:r w:rsidR="002869B1">
        <w:rPr>
          <w:rFonts w:ascii="Book Antiqua" w:hAnsi="Book Antiqua" w:cs="Arial"/>
          <w:lang w:val="en-GB"/>
        </w:rPr>
        <w:fldChar w:fldCharType="begin">
          <w:fldData xml:space="preserve">PEVuZE5vdGU+PENpdGU+PEF1dGhvcj5NYXk8L0F1dGhvcj48WWVhcj4yMDA1PC9ZZWFyPjxJRFRl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</w:fldData>
        </w:fldChar>
      </w:r>
      <w:r w:rsidR="002869B1">
        <w:rPr>
          <w:rFonts w:ascii="Book Antiqua" w:hAnsi="Book Antiqua" w:cs="Arial"/>
          <w:lang w:val="en-GB"/>
        </w:rPr>
        <w:instrText xml:space="preserve"> ADDIN EN.CITE.DATA </w:instrText>
      </w:r>
      <w:r w:rsidR="002869B1">
        <w:rPr>
          <w:rFonts w:ascii="Book Antiqua" w:hAnsi="Book Antiqua" w:cs="Arial"/>
          <w:lang w:val="en-GB"/>
        </w:rPr>
      </w:r>
      <w:r w:rsidR="002869B1">
        <w:rPr>
          <w:rFonts w:ascii="Book Antiqua" w:hAnsi="Book Antiqua" w:cs="Arial"/>
          <w:lang w:val="en-GB"/>
        </w:rPr>
        <w:fldChar w:fldCharType="end"/>
      </w:r>
      <w:r w:rsidR="00601A0F" w:rsidRPr="00EA2527">
        <w:rPr>
          <w:rFonts w:ascii="Book Antiqua" w:hAnsi="Book Antiqua" w:cs="Arial"/>
          <w:lang w:val="en-GB"/>
        </w:rPr>
      </w:r>
      <w:r w:rsidR="00601A0F" w:rsidRPr="00EA2527">
        <w:rPr>
          <w:rFonts w:ascii="Book Antiqua" w:hAnsi="Book Antiqua" w:cs="Arial"/>
          <w:lang w:val="en-GB"/>
        </w:rPr>
        <w:fldChar w:fldCharType="separate"/>
      </w:r>
      <w:r w:rsidR="00410D84">
        <w:rPr>
          <w:rFonts w:ascii="Book Antiqua" w:hAnsi="Book Antiqua" w:cs="Arial"/>
          <w:noProof/>
          <w:vertAlign w:val="superscript"/>
          <w:lang w:val="en-GB"/>
        </w:rPr>
        <w:t>[2,</w:t>
      </w:r>
      <w:r w:rsidR="002869B1" w:rsidRPr="002869B1">
        <w:rPr>
          <w:rFonts w:ascii="Book Antiqua" w:hAnsi="Book Antiqua" w:cs="Arial"/>
          <w:noProof/>
          <w:vertAlign w:val="superscript"/>
          <w:lang w:val="en-GB"/>
        </w:rPr>
        <w:t>68]</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but the most frequently us</w:t>
      </w:r>
      <w:r w:rsidR="00E41552">
        <w:rPr>
          <w:rFonts w:ascii="Book Antiqua" w:hAnsi="Book Antiqua" w:cs="Arial"/>
          <w:bdr w:val="none" w:sz="0" w:space="0" w:color="auto"/>
          <w:lang w:val="en-GB" w:eastAsia="es-ES_tradnl"/>
        </w:rPr>
        <w:t>ed was presented by May in 2005</w:t>
      </w:r>
      <w:r w:rsidR="00601A0F" w:rsidRPr="00EA2527">
        <w:rPr>
          <w:rFonts w:ascii="Book Antiqua" w:hAnsi="Book Antiqua" w:cs="Arial"/>
          <w:lang w:val="en-GB"/>
        </w:rPr>
        <w:fldChar w:fldCharType="begin"/>
      </w:r>
      <w:r w:rsidR="006E7FEA" w:rsidRPr="00EA2527">
        <w:rPr>
          <w:rFonts w:ascii="Book Antiqua" w:hAnsi="Book Antiqua" w:cs="Arial"/>
          <w:lang w:val="en-GB"/>
        </w:rPr>
        <w:instrText xml:space="preserve"> ADDIN EN.CITE &lt;EndNote&gt;&lt;Cite&gt;&lt;Author&gt;May&lt;/Author&gt;&lt;Year&gt;2005&lt;/Year&gt;&lt;IDText&gt;Push-and-pull enteroscopy using the double-balloon technique: method of assessing depth of insertion and training of the enteroscopy technique using the Erlangen Endo-Trainer&lt;/IDText&gt;&lt;DisplayText&gt;&lt;style face="superscript"&gt;[2]&lt;/style&gt;&lt;/DisplayText&gt;&lt;record&gt;&lt;dates&gt;&lt;pub-dates&gt;&lt;date&gt;Jan&lt;/date&gt;&lt;/pub-dates&gt;&lt;year&gt;2005&lt;/year&gt;&lt;/dates&gt;&lt;urls&gt;&lt;related-urls&gt;&lt;url&gt;http://www.ncbi.nlm.nih.gov/pubmed/15657861&lt;/url&gt;&lt;/related-urls&gt;&lt;/urls&gt;&lt;isbn&gt;0013-726X&lt;/isbn&gt;&lt;titles&gt;&lt;title&gt;Push-and-pull enteroscopy using the double-balloon technique: method of assessing depth of insertion and training of the enteroscopy technique using the Erlangen Endo-Trainer&lt;/title&gt;&lt;secondary-title&gt;Endoscopy&lt;/secondary-title&gt;&lt;/titles&gt;&lt;pages&gt;66-70&lt;/pages&gt;&lt;number&gt;1&lt;/number&gt;&lt;contributors&gt;&lt;authors&gt;&lt;author&gt;May, A.&lt;/author&gt;&lt;author&gt;Nachbar, L.&lt;/author&gt;&lt;author&gt;Schneider, M.&lt;/author&gt;&lt;author&gt;Neumann, M.&lt;/author&gt;&lt;author&gt;Ell, C.&lt;/author&gt;&lt;/authors&gt;&lt;/contributors&gt;&lt;language&gt;eng&lt;/language&gt;&lt;added-date format="utc"&gt;1372759474&lt;/added-date&gt;&lt;ref-type name="Journal Article"&gt;17&lt;/ref-type&gt;&lt;auth-address&gt;Dept. of Internal Medicine II, HSK Wiesbaden (Teaching Hospital of the University of Mainz), Wiesbaden, Germany. ADinahMay@aol.com&lt;/auth-address&gt;&lt;rec-number&gt;1446&lt;/rec-number&gt;&lt;last-updated-date format="utc"&gt;1372759474&lt;/last-updated-date&gt;&lt;accession-num&gt;15657861&lt;/accession-num&gt;&lt;electronic-resource-num&gt;10.1055/s-2004-826177&lt;/electronic-resource-num&gt;&lt;volume&gt;37&lt;/volume&gt;&lt;/record&gt;&lt;/Cite&gt;&lt;/EndNote&gt;</w:instrText>
      </w:r>
      <w:r w:rsidR="00601A0F" w:rsidRPr="00EA2527">
        <w:rPr>
          <w:rFonts w:ascii="Book Antiqua" w:hAnsi="Book Antiqua" w:cs="Arial"/>
          <w:lang w:val="en-GB"/>
        </w:rPr>
        <w:fldChar w:fldCharType="separate"/>
      </w:r>
      <w:r w:rsidR="006E7FEA" w:rsidRPr="00EA2527">
        <w:rPr>
          <w:rFonts w:ascii="Book Antiqua" w:hAnsi="Book Antiqua" w:cs="Arial"/>
          <w:noProof/>
          <w:vertAlign w:val="superscript"/>
          <w:lang w:val="en-GB"/>
        </w:rPr>
        <w:t>[2]</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This method was later validated for experimen</w:t>
      </w:r>
      <w:r w:rsidR="00E41552">
        <w:rPr>
          <w:rFonts w:ascii="Book Antiqua" w:hAnsi="Book Antiqua" w:cs="Arial"/>
          <w:bdr w:val="none" w:sz="0" w:space="0" w:color="auto"/>
          <w:lang w:val="en-GB" w:eastAsia="es-ES_tradnl"/>
        </w:rPr>
        <w:t>tal purposes in a porcine model</w:t>
      </w:r>
      <w:r w:rsidR="00601A0F" w:rsidRPr="00EA2527">
        <w:rPr>
          <w:rFonts w:ascii="Book Antiqua" w:hAnsi="Book Antiqua" w:cs="Arial"/>
          <w:lang w:val="en-GB"/>
        </w:rPr>
        <w:fldChar w:fldCharType="begin"/>
      </w:r>
      <w:r w:rsidR="00D174CA">
        <w:rPr>
          <w:rFonts w:ascii="Book Antiqua" w:hAnsi="Book Antiqua" w:cs="Arial"/>
          <w:lang w:val="en-GB"/>
        </w:rPr>
        <w:instrText xml:space="preserve"> ADDIN EN.CITE &lt;EndNote&gt;&lt;Cite&gt;&lt;Author&gt;López Albors&lt;/Author&gt;&lt;Year&gt;2012&lt;/Year&gt;&lt;IDText&gt;Validity of insertion depth measurement in double-balloon endoscopy&lt;/IDText&gt;&lt;DisplayText&gt;&lt;style face="superscript"&gt;[35]&lt;/style&gt;&lt;/DisplayText&gt;&lt;record&gt;&lt;dates&gt;&lt;pub-dates&gt;&lt;date&gt;Nov&lt;/date&gt;&lt;/pub-dates&gt;&lt;year&gt;2012&lt;/year&gt;&lt;/dates&gt;&lt;keywords&gt;&lt;keyword&gt;Animals&lt;/keyword&gt;&lt;keyword&gt;Double-Balloon Enteroscopy&lt;/keyword&gt;&lt;keyword&gt;Swine&lt;/keyword&gt;&lt;/keywords&gt;&lt;urls&gt;&lt;related-urls&gt;&lt;url&gt;http://www.ncbi.nlm.nih.gov/pubmed/22930174&lt;/url&gt;&lt;/related-urls&gt;&lt;/urls&gt;&lt;isbn&gt;1438-8812&lt;/isbn&gt;&lt;titles&gt;&lt;title&gt;Validity of insertion depth measurement in double-balloon endoscopy&lt;/title&gt;&lt;secondary-title&gt;Endoscopy&lt;/secondary-title&gt;&lt;/titles&gt;&lt;pages&gt;1045-50&lt;/pages&gt;&lt;number&gt;11&lt;/number&gt;&lt;contributors&gt;&lt;authors&gt;&lt;author&gt;López Albors, O.&lt;/author&gt;&lt;author&gt;Soria, F.&lt;/author&gt;&lt;author&gt;Pérez Cuadrado, E.&lt;/author&gt;&lt;author&gt;Morcillo, E.&lt;/author&gt;&lt;author&gt;Martín, C.&lt;/author&gt;&lt;author&gt;Carballo, L. F.&lt;/author&gt;&lt;author&gt;Latorre, R.&lt;/author&gt;&lt;/authors&gt;&lt;/contributors&gt;&lt;language&gt;eng&lt;/language&gt;&lt;added-date format="utc"&gt;1389180450&lt;/added-date&gt;&lt;ref-type name="Journal Article"&gt;17&lt;/ref-type&gt;&lt;rec-number&gt;1472&lt;/rec-number&gt;&lt;last-updated-date format="utc"&gt;1411042482&lt;/last-updated-date&gt;&lt;accession-num&gt;22930174&lt;/accession-num&gt;&lt;electronic-resource-num&gt;10.1055/s-0032-1310106&lt;/electronic-resource-num&gt;&lt;volume&gt;44&lt;/volume&gt;&lt;/record&gt;&lt;/Cite&gt;&lt;/EndNote&gt;</w:instrText>
      </w:r>
      <w:r w:rsidR="00601A0F" w:rsidRPr="00EA2527">
        <w:rPr>
          <w:rFonts w:ascii="Book Antiqua" w:hAnsi="Book Antiqua" w:cs="Arial"/>
          <w:lang w:val="en-GB"/>
        </w:rPr>
        <w:fldChar w:fldCharType="separate"/>
      </w:r>
      <w:r w:rsidR="00D174CA" w:rsidRPr="00D174CA">
        <w:rPr>
          <w:rFonts w:ascii="Book Antiqua" w:hAnsi="Book Antiqua" w:cs="Arial"/>
          <w:noProof/>
          <w:vertAlign w:val="superscript"/>
          <w:lang w:val="en-GB"/>
        </w:rPr>
        <w:t>[35]</w:t>
      </w:r>
      <w:r w:rsidR="00601A0F" w:rsidRPr="00EA2527">
        <w:rPr>
          <w:rFonts w:ascii="Book Antiqua" w:hAnsi="Book Antiqua" w:cs="Arial"/>
          <w:lang w:val="en-GB"/>
        </w:rPr>
        <w:fldChar w:fldCharType="end"/>
      </w:r>
      <w:r w:rsidRPr="00EA2527">
        <w:rPr>
          <w:rFonts w:ascii="Book Antiqua" w:hAnsi="Book Antiqua" w:cs="Arial"/>
          <w:bdr w:val="none" w:sz="0" w:space="0" w:color="auto"/>
          <w:lang w:val="en-GB" w:eastAsia="es-ES_tradnl"/>
        </w:rPr>
        <w:t xml:space="preserve">. On the other hand, evaluating how insertion depth may be a risk of pancreatitis is neither easy nor accurate in DBE practice. The influence of this variable </w:t>
      </w:r>
      <w:r w:rsidR="00257133" w:rsidRPr="00EA2527">
        <w:rPr>
          <w:rFonts w:ascii="Book Antiqua" w:hAnsi="Book Antiqua" w:cs="Arial"/>
          <w:bdr w:val="none" w:sz="0" w:space="0" w:color="auto"/>
          <w:lang w:val="en-GB" w:eastAsia="es-ES_tradnl"/>
        </w:rPr>
        <w:t xml:space="preserve">cannot be </w:t>
      </w:r>
      <w:r w:rsidRPr="00EA2527">
        <w:rPr>
          <w:rFonts w:ascii="Book Antiqua" w:hAnsi="Book Antiqua" w:cs="Arial"/>
          <w:bdr w:val="none" w:sz="0" w:space="0" w:color="auto"/>
          <w:lang w:val="en-GB" w:eastAsia="es-ES_tradnl"/>
        </w:rPr>
        <w:t xml:space="preserve">isolated from </w:t>
      </w:r>
      <w:r w:rsidR="00120C47" w:rsidRPr="00EA2527">
        <w:rPr>
          <w:rFonts w:ascii="Book Antiqua" w:hAnsi="Book Antiqua" w:cs="Arial"/>
          <w:bdr w:val="none" w:sz="0" w:space="0" w:color="auto"/>
          <w:lang w:val="en-GB" w:eastAsia="es-ES_tradnl"/>
        </w:rPr>
        <w:t xml:space="preserve">other </w:t>
      </w:r>
      <w:r w:rsidRPr="00EA2527">
        <w:rPr>
          <w:rFonts w:ascii="Book Antiqua" w:hAnsi="Book Antiqua" w:cs="Arial"/>
          <w:bdr w:val="none" w:sz="0" w:space="0" w:color="auto"/>
          <w:lang w:val="en-GB" w:eastAsia="es-ES_tradnl"/>
        </w:rPr>
        <w:t xml:space="preserve">factors associated to the patient and/or the pathology, </w:t>
      </w:r>
      <w:r w:rsidR="00257133" w:rsidRPr="00EA2527">
        <w:rPr>
          <w:rFonts w:ascii="Book Antiqua" w:hAnsi="Book Antiqua" w:cs="Arial"/>
          <w:bdr w:val="none" w:sz="0" w:space="0" w:color="auto"/>
          <w:lang w:val="en-GB" w:eastAsia="es-ES_tradnl"/>
        </w:rPr>
        <w:t xml:space="preserve">which </w:t>
      </w:r>
      <w:r w:rsidR="0084095F" w:rsidRPr="00EA2527">
        <w:rPr>
          <w:rFonts w:ascii="Book Antiqua" w:hAnsi="Book Antiqua" w:cs="Arial"/>
          <w:bdr w:val="none" w:sz="0" w:space="0" w:color="auto"/>
          <w:lang w:val="en-GB" w:eastAsia="es-ES_tradnl"/>
        </w:rPr>
        <w:t>strongly condition</w:t>
      </w:r>
      <w:r w:rsidRPr="00EA2527">
        <w:rPr>
          <w:rFonts w:ascii="Book Antiqua" w:hAnsi="Book Antiqua" w:cs="Arial"/>
          <w:bdr w:val="none" w:sz="0" w:space="0" w:color="auto"/>
          <w:lang w:val="en-GB" w:eastAsia="es-ES_tradnl"/>
        </w:rPr>
        <w:t xml:space="preserve"> how deep the endoscope is addressed. Even under experimental conditions the total insertion depth of the endoscope was not correlated with the level of pancreatic markers or the appearance of structural disor</w:t>
      </w:r>
      <w:r w:rsidR="00E41552">
        <w:rPr>
          <w:rFonts w:ascii="Book Antiqua" w:hAnsi="Book Antiqua" w:cs="Arial"/>
          <w:bdr w:val="none" w:sz="0" w:space="0" w:color="auto"/>
          <w:lang w:val="en-GB" w:eastAsia="es-ES_tradnl"/>
        </w:rPr>
        <w:t>ders in the pancreas</w:t>
      </w:r>
      <w:r w:rsidR="00601A0F" w:rsidRPr="00EA2527">
        <w:rPr>
          <w:rFonts w:ascii="Book Antiqua" w:hAnsi="Book Antiqua" w:cs="Arial"/>
          <w:lang w:val="en-GB"/>
        </w:rPr>
        <w:fldChar w:fldCharType="begin"/>
      </w:r>
      <w:r w:rsidR="00D174CA">
        <w:rPr>
          <w:rFonts w:ascii="Book Antiqua" w:hAnsi="Book Antiqua" w:cs="Arial"/>
          <w:lang w:val="en-GB"/>
        </w:rPr>
        <w:instrText xml:space="preserve"> ADDIN EN.CITE &lt;EndNote&gt;&lt;Cite&gt;&lt;Author&gt;Latorre&lt;/Author&gt;&lt;Year&gt;2012&lt;/Year&gt;&lt;IDText&gt;Effect of double-balloon enteroscopy on pancreas: an experimental porcine model&lt;/IDText&gt;&lt;DisplayText&gt;&lt;style face="superscript"&gt;[33]&lt;/style&gt;&lt;/DisplayText&gt;&lt;record&gt;&lt;dates&gt;&lt;pub-dates&gt;&lt;date&gt;Oct&lt;/date&gt;&lt;/pub-dates&gt;&lt;year&gt;2012&lt;/year&gt;&lt;/dates&gt;&lt;keywords&gt;&lt;keyword&gt;Amylases&lt;/keyword&gt;&lt;keyword&gt;Animals&lt;/keyword&gt;&lt;keyword&gt;C-Reactive Protein&lt;/keyword&gt;&lt;keyword&gt;Disease Models, Animal&lt;/keyword&gt;&lt;keyword&gt;Double-Balloon Enteroscopy&lt;/keyword&gt;&lt;keyword&gt;Endoscopy&lt;/keyword&gt;&lt;keyword&gt;Gene Expression Regulation&lt;/keyword&gt;&lt;keyword&gt;Lipase&lt;/keyword&gt;&lt;keyword&gt;Pancreas&lt;/keyword&gt;&lt;keyword&gt;Pancreatitis&lt;/keyword&gt;&lt;keyword&gt;Swine&lt;/keyword&gt;&lt;keyword&gt;Time Factors&lt;/keyword&gt;&lt;keyword&gt;Treatment Outcome&lt;/keyword&gt;&lt;/keywords&gt;&lt;urls&gt;&lt;related-urls&gt;&lt;url&gt;http://www.ncbi.nlm.nih.gov/pubmed/23066311&lt;/url&gt;&lt;/related-urls&gt;&lt;/urls&gt;&lt;isbn&gt;1007-9327&lt;/isbn&gt;&lt;custom2&gt;PMC3468849&lt;/custom2&gt;&lt;titles&gt;&lt;title&gt;Effect of double-balloon enteroscopy on pancreas: an experimental porcine model&lt;/title&gt;&lt;secondary-title&gt;World J Gastroenterol&lt;/secondary-title&gt;&lt;/titles&gt;&lt;pages&gt;5181-7&lt;/pages&gt;&lt;number&gt;37&lt;/number&gt;&lt;contributors&gt;&lt;authors&gt;&lt;author&gt;Latorre, R.&lt;/author&gt;&lt;author&gt;Soria, F.&lt;/author&gt;&lt;author&gt;López-Albors, O.&lt;/author&gt;&lt;author&gt;Sarriá, R.&lt;/author&gt;&lt;author&gt;Sánchez-Margallo, F.&lt;/author&gt;&lt;author&gt;Esteban, P.&lt;/author&gt;&lt;author&gt;Carballo, F.&lt;/author&gt;&lt;author&gt;Pérez-Cuadrado, E.&lt;/author&gt;&lt;/authors&gt;&lt;/contributors&gt;&lt;language&gt;eng&lt;/language&gt;&lt;added-date format="utc"&gt;1372762480&lt;/added-date&gt;&lt;ref-type name="Journal Article"&gt;17&lt;/ref-type&gt;&lt;auth-address&gt;Department of Anatomy and Comparative Pathology, University of Murcia, Campus de Espinardo, 30100 Murcia, Spain. latorre@um.es&lt;/auth-address&gt;&lt;rec-number&gt;1463&lt;/rec-number&gt;&lt;last-updated-date format="utc"&gt;1411042482&lt;/last-updated-date&gt;&lt;accession-num&gt;23066311&lt;/accession-num&gt;&lt;electronic-resource-num&gt;10.3748/wjg.v18.i37.5181&lt;/electronic-resource-num&gt;&lt;volume&gt;18&lt;/volume&gt;&lt;/record&gt;&lt;/Cite&gt;&lt;/EndNote&gt;</w:instrText>
      </w:r>
      <w:r w:rsidR="00601A0F" w:rsidRPr="00EA2527">
        <w:rPr>
          <w:rFonts w:ascii="Book Antiqua" w:hAnsi="Book Antiqua" w:cs="Arial"/>
          <w:lang w:val="en-GB"/>
        </w:rPr>
        <w:fldChar w:fldCharType="separate"/>
      </w:r>
      <w:r w:rsidR="00D174CA" w:rsidRPr="00D174CA">
        <w:rPr>
          <w:rFonts w:ascii="Book Antiqua" w:hAnsi="Book Antiqua" w:cs="Arial"/>
          <w:noProof/>
          <w:vertAlign w:val="superscript"/>
          <w:lang w:val="en-GB"/>
        </w:rPr>
        <w:t>[33]</w:t>
      </w:r>
      <w:r w:rsidR="00601A0F" w:rsidRPr="00EA2527">
        <w:rPr>
          <w:rFonts w:ascii="Book Antiqua" w:hAnsi="Book Antiqua" w:cs="Arial"/>
          <w:lang w:val="en-GB"/>
        </w:rPr>
        <w:fldChar w:fldCharType="end"/>
      </w:r>
      <w:r w:rsidRPr="00EA2527">
        <w:rPr>
          <w:rFonts w:ascii="Book Antiqua" w:hAnsi="Book Antiqua" w:cs="Arial"/>
          <w:lang w:val="en-GB"/>
        </w:rPr>
        <w:t>.</w:t>
      </w:r>
      <w:r w:rsidRPr="00EA2527">
        <w:rPr>
          <w:rFonts w:ascii="Book Antiqua" w:hAnsi="Book Antiqua" w:cs="Arial"/>
          <w:bdr w:val="none" w:sz="0" w:space="0" w:color="auto"/>
          <w:lang w:val="en-GB" w:eastAsia="es-ES_tradnl"/>
        </w:rPr>
        <w:t xml:space="preserve"> Nevertheless, when both </w:t>
      </w:r>
      <w:r w:rsidR="00120C47" w:rsidRPr="00EA2527">
        <w:rPr>
          <w:rFonts w:ascii="Book Antiqua" w:hAnsi="Book Antiqua" w:cs="Arial"/>
          <w:bdr w:val="none" w:sz="0" w:space="0" w:color="auto"/>
          <w:lang w:val="en-GB" w:eastAsia="es-ES_tradnl"/>
        </w:rPr>
        <w:t xml:space="preserve">the time length </w:t>
      </w:r>
      <w:r w:rsidRPr="00EA2527">
        <w:rPr>
          <w:rFonts w:ascii="Book Antiqua" w:hAnsi="Book Antiqua" w:cs="Arial"/>
          <w:bdr w:val="none" w:sz="0" w:space="0" w:color="auto"/>
          <w:lang w:val="en-GB" w:eastAsia="es-ES_tradnl"/>
        </w:rPr>
        <w:t xml:space="preserve">DBE interval and </w:t>
      </w:r>
      <w:r w:rsidR="00120C47" w:rsidRPr="00EA2527">
        <w:rPr>
          <w:rFonts w:ascii="Book Antiqua" w:hAnsi="Book Antiqua" w:cs="Arial"/>
          <w:bdr w:val="none" w:sz="0" w:space="0" w:color="auto"/>
          <w:lang w:val="en-GB" w:eastAsia="es-ES_tradnl"/>
        </w:rPr>
        <w:t>the depth of</w:t>
      </w:r>
      <w:r w:rsidRPr="00EA2527">
        <w:rPr>
          <w:rFonts w:ascii="Book Antiqua" w:hAnsi="Book Antiqua" w:cs="Arial"/>
          <w:bdr w:val="none" w:sz="0" w:space="0" w:color="auto"/>
          <w:lang w:val="en-GB" w:eastAsia="es-ES_tradnl"/>
        </w:rPr>
        <w:t xml:space="preserve"> insertion are combined potential com</w:t>
      </w:r>
      <w:r w:rsidR="00CC3CF8" w:rsidRPr="00EA2527">
        <w:rPr>
          <w:rFonts w:ascii="Book Antiqua" w:hAnsi="Book Antiqua" w:cs="Arial"/>
          <w:bdr w:val="none" w:sz="0" w:space="0" w:color="auto"/>
          <w:lang w:val="en-GB" w:eastAsia="es-ES_tradnl"/>
        </w:rPr>
        <w:t>plications are more likely</w:t>
      </w:r>
      <w:r w:rsidRPr="00EA2527">
        <w:rPr>
          <w:rFonts w:ascii="Book Antiqua" w:hAnsi="Book Antiqua" w:cs="Arial"/>
          <w:bdr w:val="none" w:sz="0" w:space="0" w:color="auto"/>
          <w:lang w:val="en-GB" w:eastAsia="es-ES_tradnl"/>
        </w:rPr>
        <w:t>.</w:t>
      </w:r>
    </w:p>
    <w:p w14:paraId="618176F8" w14:textId="5C3096BB" w:rsidR="00A53D07" w:rsidRPr="00EA2527" w:rsidRDefault="00CC170F" w:rsidP="00E41552">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firstLineChars="100" w:firstLine="240"/>
        <w:jc w:val="both"/>
        <w:rPr>
          <w:rFonts w:ascii="Book Antiqua" w:hAnsi="Book Antiqua" w:cs="Arial"/>
          <w:bdr w:val="none" w:sz="0" w:space="0" w:color="auto"/>
          <w:lang w:val="en-GB" w:eastAsia="zh-CN"/>
        </w:rPr>
      </w:pPr>
      <w:r w:rsidRPr="00EA2527">
        <w:rPr>
          <w:rFonts w:ascii="Book Antiqua" w:hAnsi="Book Antiqua" w:cs="Arial"/>
          <w:bdr w:val="none" w:sz="0" w:space="0" w:color="auto"/>
          <w:lang w:val="en-GB" w:eastAsia="es-ES_tradnl"/>
        </w:rPr>
        <w:t>Several other risks for post-DBE p</w:t>
      </w:r>
      <w:r w:rsidR="00E41552">
        <w:rPr>
          <w:rFonts w:ascii="Book Antiqua" w:hAnsi="Book Antiqua" w:cs="Arial"/>
          <w:bdr w:val="none" w:sz="0" w:space="0" w:color="auto"/>
          <w:lang w:val="en-GB" w:eastAsia="es-ES_tradnl"/>
        </w:rPr>
        <w:t>ancreatitis have been suggested</w:t>
      </w:r>
      <w:r w:rsidR="00601A0F" w:rsidRPr="00EA2527">
        <w:rPr>
          <w:rFonts w:ascii="Book Antiqua" w:hAnsi="Book Antiqua" w:cs="Arial"/>
          <w:bdr w:val="none" w:sz="0" w:space="0" w:color="auto"/>
          <w:lang w:val="en-GB" w:eastAsia="es-ES_tradnl"/>
        </w:rPr>
        <w:fldChar w:fldCharType="begin"/>
      </w:r>
      <w:r w:rsidR="00507D26" w:rsidRPr="00EA2527">
        <w:rPr>
          <w:rFonts w:ascii="Book Antiqua" w:hAnsi="Book Antiqua" w:cs="Arial"/>
          <w:bdr w:val="none" w:sz="0" w:space="0" w:color="auto"/>
          <w:lang w:val="en-GB" w:eastAsia="es-ES_tradnl"/>
        </w:rPr>
        <w:instrText xml:space="preserve"> ADDIN EN.CITE &lt;EndNote&gt;&lt;Cite&gt;&lt;Author&gt;Kopáčová&lt;/Author&gt;&lt;Year&gt;2016&lt;/Year&gt;&lt;IDText&gt;Risk Factors of Acute Pancreatitis in Oral Double Balloon Enteroscopy&lt;/IDText&gt;&lt;DisplayText&gt;&lt;style face="superscript"&gt;[17]&lt;/style&gt;&lt;/DisplayText&gt;&lt;record&gt;&lt;urls&gt;&lt;related-urls&gt;&lt;url&gt;https://www.ncbi.nlm.nih.gov/pubmed/27638962&lt;/url&gt;&lt;/related-urls&gt;&lt;/urls&gt;&lt;isbn&gt;1211-4286&lt;/isbn&gt;&lt;titles&gt;&lt;title&gt;Risk Factors of Acute Pancreatitis in Oral Double Balloon Enteroscopy&lt;/title&gt;&lt;secondary-title&gt;Acta Medica (Hradec Kralove)&lt;/secondary-title&gt;&lt;/titles&gt;&lt;pages&gt;84-90&lt;/pages&gt;&lt;number&gt;3&lt;/number&gt;&lt;contributors&gt;&lt;authors&gt;&lt;author&gt;Kopáčová, M.&lt;/author&gt;&lt;author&gt;Bureš, J.&lt;/author&gt;&lt;author&gt;Rejchrt, S.&lt;/author&gt;&lt;author&gt;Vávrová, J.&lt;/author&gt;&lt;author&gt;Bártová, J.&lt;/author&gt;&lt;author&gt;Soukup, T.&lt;/author&gt;&lt;author&gt;Tomš, J.&lt;/author&gt;&lt;author&gt;Tachecí, I.&lt;/author&gt;&lt;/authors&gt;&lt;/contributors&gt;&lt;edition&gt;2016/09/01&lt;/edition&gt;&lt;language&gt;eng&lt;/language&gt;&lt;added-date format="utc"&gt;1488752229&lt;/added-date&gt;&lt;ref-type name="Journal Article"&gt;17&lt;/ref-type&gt;&lt;dates&gt;&lt;year&gt;2016&lt;/year&gt;&lt;/dates&gt;&lt;rec-number&gt;2100&lt;/rec-number&gt;&lt;last-updated-date format="utc"&gt;1488752229&lt;/last-updated-date&gt;&lt;accession-num&gt;27638962&lt;/accession-num&gt;&lt;electronic-resource-num&gt;10.14712/18059694.2016.95&lt;/electronic-resource-num&gt;&lt;volume&gt;59&lt;/volume&gt;&lt;/record&gt;&lt;/Cite&gt;&lt;/EndNote&gt;</w:instrText>
      </w:r>
      <w:r w:rsidR="00601A0F" w:rsidRPr="00EA2527">
        <w:rPr>
          <w:rFonts w:ascii="Book Antiqua" w:hAnsi="Book Antiqua" w:cs="Arial"/>
          <w:bdr w:val="none" w:sz="0" w:space="0" w:color="auto"/>
          <w:lang w:val="en-GB" w:eastAsia="es-ES_tradnl"/>
        </w:rPr>
        <w:fldChar w:fldCharType="separate"/>
      </w:r>
      <w:r w:rsidR="00507D26" w:rsidRPr="00EA2527">
        <w:rPr>
          <w:rFonts w:ascii="Book Antiqua" w:hAnsi="Book Antiqua" w:cs="Arial"/>
          <w:noProof/>
          <w:bdr w:val="none" w:sz="0" w:space="0" w:color="auto"/>
          <w:vertAlign w:val="superscript"/>
          <w:lang w:val="en-GB" w:eastAsia="es-ES_tradnl"/>
        </w:rPr>
        <w:t>[17]</w:t>
      </w:r>
      <w:r w:rsidR="00601A0F" w:rsidRPr="00EA2527">
        <w:rPr>
          <w:rFonts w:ascii="Book Antiqua" w:hAnsi="Book Antiqua" w:cs="Arial"/>
          <w:bdr w:val="none" w:sz="0" w:space="0" w:color="auto"/>
          <w:lang w:val="en-GB" w:eastAsia="es-ES_tradnl"/>
        </w:rPr>
        <w:fldChar w:fldCharType="end"/>
      </w:r>
      <w:r w:rsidRPr="00EA2527">
        <w:rPr>
          <w:rFonts w:ascii="Book Antiqua" w:hAnsi="Book Antiqua" w:cs="Arial"/>
          <w:bdr w:val="none" w:sz="0" w:space="0" w:color="auto"/>
          <w:lang w:val="en-GB" w:eastAsia="es-ES_tradnl"/>
        </w:rPr>
        <w:t xml:space="preserve">. The indication (purpose) of DBE, whether diagnostic or therapeutic is one of them. Diagnostic DBE are less invasive and have a lower risk of major complications </w:t>
      </w:r>
      <w:r w:rsidR="0084095F" w:rsidRPr="00EA2527">
        <w:rPr>
          <w:rFonts w:ascii="Book Antiqua" w:hAnsi="Book Antiqua" w:cs="Arial"/>
          <w:bdr w:val="none" w:sz="0" w:space="0" w:color="auto"/>
          <w:lang w:val="en-GB" w:eastAsia="es-ES_tradnl"/>
        </w:rPr>
        <w:t>(around 1%)</w:t>
      </w:r>
      <w:r w:rsidR="00120C47" w:rsidRPr="00EA2527">
        <w:rPr>
          <w:rFonts w:ascii="Book Antiqua" w:hAnsi="Book Antiqua" w:cs="Arial"/>
          <w:bdr w:val="none" w:sz="0" w:space="0" w:color="auto"/>
          <w:lang w:val="en-GB" w:eastAsia="es-ES_tradnl"/>
        </w:rPr>
        <w:t>,</w:t>
      </w:r>
      <w:r w:rsidR="0084095F" w:rsidRPr="00EA2527">
        <w:rPr>
          <w:rFonts w:ascii="Book Antiqua" w:hAnsi="Book Antiqua" w:cs="Arial"/>
          <w:bdr w:val="none" w:sz="0" w:space="0" w:color="auto"/>
          <w:lang w:val="en-GB" w:eastAsia="es-ES_tradnl"/>
        </w:rPr>
        <w:t xml:space="preserve"> </w:t>
      </w:r>
      <w:r w:rsidRPr="00EA2527">
        <w:rPr>
          <w:rFonts w:ascii="Book Antiqua" w:hAnsi="Book Antiqua" w:cs="Arial"/>
          <w:bdr w:val="none" w:sz="0" w:space="0" w:color="auto"/>
          <w:lang w:val="en-GB" w:eastAsia="es-ES_tradnl"/>
        </w:rPr>
        <w:t xml:space="preserve">such as pancreatitis, </w:t>
      </w:r>
      <w:r w:rsidR="006E1703" w:rsidRPr="00EA2527">
        <w:rPr>
          <w:rFonts w:ascii="Book Antiqua" w:hAnsi="Book Antiqua" w:cs="Arial"/>
          <w:bdr w:val="none" w:sz="0" w:space="0" w:color="auto"/>
          <w:lang w:val="en-GB" w:eastAsia="es-ES_tradnl"/>
        </w:rPr>
        <w:t>haemorrhage</w:t>
      </w:r>
      <w:r w:rsidRPr="00EA2527">
        <w:rPr>
          <w:rFonts w:ascii="Book Antiqua" w:hAnsi="Book Antiqua" w:cs="Arial"/>
          <w:bdr w:val="none" w:sz="0" w:space="0" w:color="auto"/>
          <w:lang w:val="en-GB" w:eastAsia="es-ES_tradnl"/>
        </w:rPr>
        <w:t xml:space="preserve"> or perforation</w:t>
      </w:r>
      <w:r w:rsidR="00120C47" w:rsidRPr="00EA2527">
        <w:rPr>
          <w:rFonts w:ascii="Book Antiqua" w:hAnsi="Book Antiqua" w:cs="Arial"/>
          <w:bdr w:val="none" w:sz="0" w:space="0" w:color="auto"/>
          <w:lang w:val="en-GB" w:eastAsia="es-ES_tradnl"/>
        </w:rPr>
        <w:t>,</w:t>
      </w:r>
      <w:r w:rsidR="00E41552">
        <w:rPr>
          <w:rFonts w:ascii="Book Antiqua" w:hAnsi="Book Antiqua" w:cs="Arial"/>
          <w:bdr w:val="none" w:sz="0" w:space="0" w:color="auto"/>
          <w:lang w:val="en-GB" w:eastAsia="es-ES_tradnl"/>
        </w:rPr>
        <w:t xml:space="preserve"> than therapeutic (up to 5%)</w:t>
      </w:r>
      <w:r w:rsidR="00601A0F" w:rsidRPr="00EA2527">
        <w:rPr>
          <w:rFonts w:ascii="Book Antiqua" w:hAnsi="Book Antiqua" w:cs="Arial"/>
          <w:bdr w:val="none" w:sz="0" w:space="0" w:color="auto"/>
          <w:lang w:val="en-GB" w:eastAsia="es-ES_tradnl"/>
        </w:rPr>
        <w:fldChar w:fldCharType="begin">
          <w:fldData xml:space="preserve">PEVuZE5vdGU+PENpdGU+PEF1dGhvcj5Sb25kb25vdHRpPC9BdXRob3I+PFllYXI+MjAxMjwvWWVh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</w:fldData>
        </w:fldChar>
      </w:r>
      <w:r w:rsidR="002869B1">
        <w:rPr>
          <w:rFonts w:ascii="Book Antiqua" w:hAnsi="Book Antiqua" w:cs="Arial"/>
          <w:bdr w:val="none" w:sz="0" w:space="0" w:color="auto"/>
          <w:lang w:val="en-GB" w:eastAsia="es-ES_tradnl"/>
        </w:rPr>
        <w:instrText xml:space="preserve"> ADDIN EN.CITE </w:instrText>
      </w:r>
      <w:r w:rsidR="002869B1">
        <w:rPr>
          <w:rFonts w:ascii="Book Antiqua" w:hAnsi="Book Antiqua" w:cs="Arial"/>
          <w:bdr w:val="none" w:sz="0" w:space="0" w:color="auto"/>
          <w:lang w:val="en-GB" w:eastAsia="es-ES_tradnl"/>
        </w:rPr>
        <w:fldChar w:fldCharType="begin">
          <w:fldData xml:space="preserve">PEVuZE5vdGU+PENpdGU+PEF1dGhvcj5Sb25kb25vdHRpPC9BdXRob3I+PFllYXI+MjAxMjwvWWVh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</w:fldData>
        </w:fldChar>
      </w:r>
      <w:r w:rsidR="002869B1">
        <w:rPr>
          <w:rFonts w:ascii="Book Antiqua" w:hAnsi="Book Antiqua" w:cs="Arial"/>
          <w:bdr w:val="none" w:sz="0" w:space="0" w:color="auto"/>
          <w:lang w:val="en-GB" w:eastAsia="es-ES_tradnl"/>
        </w:rPr>
        <w:instrText xml:space="preserve"> ADDIN EN.CITE.DATA </w:instrText>
      </w:r>
      <w:r w:rsidR="002869B1">
        <w:rPr>
          <w:rFonts w:ascii="Book Antiqua" w:hAnsi="Book Antiqua" w:cs="Arial"/>
          <w:bdr w:val="none" w:sz="0" w:space="0" w:color="auto"/>
          <w:lang w:val="en-GB" w:eastAsia="es-ES_tradnl"/>
        </w:rPr>
      </w:r>
      <w:r w:rsidR="002869B1">
        <w:rPr>
          <w:rFonts w:ascii="Book Antiqua" w:hAnsi="Book Antiqua" w:cs="Arial"/>
          <w:bdr w:val="none" w:sz="0" w:space="0" w:color="auto"/>
          <w:lang w:val="en-GB" w:eastAsia="es-ES_tradnl"/>
        </w:rPr>
        <w:fldChar w:fldCharType="end"/>
      </w:r>
      <w:r w:rsidR="00601A0F" w:rsidRPr="00EA2527">
        <w:rPr>
          <w:rFonts w:ascii="Book Antiqua" w:hAnsi="Book Antiqua" w:cs="Arial"/>
          <w:bdr w:val="none" w:sz="0" w:space="0" w:color="auto"/>
          <w:lang w:val="en-GB" w:eastAsia="es-ES_tradnl"/>
        </w:rPr>
      </w:r>
      <w:r w:rsidR="00601A0F" w:rsidRPr="00EA2527">
        <w:rPr>
          <w:rFonts w:ascii="Book Antiqua" w:hAnsi="Book Antiqua" w:cs="Arial"/>
          <w:bdr w:val="none" w:sz="0" w:space="0" w:color="auto"/>
          <w:lang w:val="en-GB" w:eastAsia="es-ES_tradnl"/>
        </w:rPr>
        <w:fldChar w:fldCharType="separate"/>
      </w:r>
      <w:r w:rsidR="00410D84">
        <w:rPr>
          <w:rFonts w:ascii="Book Antiqua" w:hAnsi="Book Antiqua" w:cs="Arial"/>
          <w:noProof/>
          <w:bdr w:val="none" w:sz="0" w:space="0" w:color="auto"/>
          <w:vertAlign w:val="superscript"/>
          <w:lang w:val="en-GB" w:eastAsia="es-ES_tradnl"/>
        </w:rPr>
        <w:t>[17,</w:t>
      </w:r>
      <w:r w:rsidR="002869B1" w:rsidRPr="002869B1">
        <w:rPr>
          <w:rFonts w:ascii="Book Antiqua" w:hAnsi="Book Antiqua" w:cs="Arial"/>
          <w:noProof/>
          <w:bdr w:val="none" w:sz="0" w:space="0" w:color="auto"/>
          <w:vertAlign w:val="superscript"/>
          <w:lang w:val="en-GB" w:eastAsia="es-ES_tradnl"/>
        </w:rPr>
        <w:t>69]</w:t>
      </w:r>
      <w:r w:rsidR="00601A0F" w:rsidRPr="00EA2527">
        <w:rPr>
          <w:rFonts w:ascii="Book Antiqua" w:hAnsi="Book Antiqua" w:cs="Arial"/>
          <w:bdr w:val="none" w:sz="0" w:space="0" w:color="auto"/>
          <w:lang w:val="en-GB" w:eastAsia="es-ES_tradnl"/>
        </w:rPr>
        <w:fldChar w:fldCharType="end"/>
      </w:r>
      <w:r w:rsidRPr="00EA2527">
        <w:rPr>
          <w:rFonts w:ascii="Book Antiqua" w:hAnsi="Book Antiqua" w:cs="Arial"/>
          <w:bdr w:val="none" w:sz="0" w:space="0" w:color="auto"/>
          <w:lang w:val="en-GB" w:eastAsia="es-ES_tradnl"/>
        </w:rPr>
        <w:t xml:space="preserve">. The learning curve </w:t>
      </w:r>
      <w:r w:rsidR="0084095F" w:rsidRPr="00EA2527">
        <w:rPr>
          <w:rFonts w:ascii="Book Antiqua" w:hAnsi="Book Antiqua" w:cs="Arial"/>
          <w:bdr w:val="none" w:sz="0" w:space="0" w:color="auto"/>
          <w:lang w:val="en-GB" w:eastAsia="es-ES_tradnl"/>
        </w:rPr>
        <w:t>has also been suggested as a</w:t>
      </w:r>
      <w:r w:rsidRPr="00EA2527">
        <w:rPr>
          <w:rFonts w:ascii="Book Antiqua" w:hAnsi="Book Antiqua" w:cs="Arial"/>
          <w:bdr w:val="none" w:sz="0" w:space="0" w:color="auto"/>
          <w:lang w:val="en-GB" w:eastAsia="es-ES_tradnl"/>
        </w:rPr>
        <w:t xml:space="preserve"> risk for major complications</w:t>
      </w:r>
      <w:r w:rsidR="00601A0F" w:rsidRPr="00EA2527">
        <w:rPr>
          <w:rFonts w:ascii="Book Antiqua" w:hAnsi="Book Antiqua" w:cs="Arial"/>
          <w:bdr w:val="none" w:sz="0" w:space="0" w:color="auto"/>
          <w:lang w:val="en-GB" w:eastAsia="es-ES_tradnl"/>
        </w:rPr>
        <w:fldChar w:fldCharType="begin"/>
      </w:r>
      <w:r w:rsidR="00D174CA">
        <w:rPr>
          <w:rFonts w:ascii="Book Antiqua" w:hAnsi="Book Antiqua" w:cs="Arial"/>
          <w:bdr w:val="none" w:sz="0" w:space="0" w:color="auto"/>
          <w:lang w:val="en-GB" w:eastAsia="es-ES_tradnl"/>
        </w:rPr>
        <w:instrText xml:space="preserve"> ADDIN EN.CITE &lt;EndNote&gt;&lt;Cite&gt;&lt;Author&gt;Kopacova&lt;/Author&gt;&lt;Year&gt;2010&lt;/Year&gt;&lt;IDText&gt;Double balloon enteroscopy and acute pancreatitis.&lt;/IDText&gt;&lt;DisplayText&gt;&lt;style face="superscript"&gt;[14]&lt;/style&gt;&lt;/DisplayText&gt;&lt;record&gt;&lt;dates&gt;&lt;pub-dates&gt;&lt;date&gt;May&lt;/date&gt;&lt;/pub-dates&gt;&lt;year&gt;2010&lt;/year&gt;&lt;/dates&gt;&lt;keywords&gt;&lt;keyword&gt;Acute Disease&lt;/keyword&gt;&lt;keyword&gt;Balloon Dilatation&lt;/keyword&gt;&lt;keyword&gt;Biopsy&lt;/keyword&gt;&lt;keyword&gt;Endoscopy, Gastrointestinal&lt;/keyword&gt;&lt;keyword&gt;Equipment Design&lt;/keyword&gt;&lt;keyword&gt;Gastroscopes&lt;/keyword&gt;&lt;keyword&gt;Humans&lt;/keyword&gt;&lt;keyword&gt;Hyperamylasemia&lt;/keyword&gt;&lt;keyword&gt;Intestine, Small&lt;/keyword&gt;&lt;keyword&gt;Pancreatitis&lt;/keyword&gt;&lt;keyword&gt;Risk Assessment&lt;/keyword&gt;&lt;keyword&gt;Risk Factors&lt;/keyword&gt;&lt;/keywords&gt;&lt;urls&gt;&lt;related-urls&gt;&lt;url&gt;http://www.ncbi.nlm.nih.gov/entrez/query.fcgi?cmd=Retrieve&amp;amp;amp;amp;db=PubMed&amp;amp;amp;amp;dopt=Citation&amp;amp;amp;amp;list_uids=20480517&lt;/url&gt;&lt;/related-urls&gt;&lt;/urls&gt;&lt;isbn&gt;1007-9327&lt;/isbn&gt;&lt;custom2&gt;PMC2874136&lt;/custom2&gt;&lt;titles&gt;&lt;title&gt;Double balloon enteroscopy and acute pancreatitis.&lt;/title&gt;&lt;secondary-title&gt;World J Gastroenterol&lt;/secondary-title&gt;&lt;/titles&gt;&lt;pages&gt;2331-40&lt;/pages&gt;&lt;number&gt;19&lt;/number&gt;&lt;contributors&gt;&lt;authors&gt;&lt;author&gt;Kopacova, M&lt;/author&gt;&lt;author&gt;Tacheci, I&lt;/author&gt;&lt;author&gt;Rejchrt, S&lt;/author&gt;&lt;author&gt;Bartova, J&lt;/author&gt;&lt;author&gt;Bures, J&lt;/author&gt;&lt;/authors&gt;&lt;/contributors&gt;&lt;language&gt;eng&lt;/language&gt;&lt;added-date format="utc"&gt;1288890302&lt;/added-date&gt;&lt;ref-type name="Journal Article"&gt;17&lt;/ref-type&gt;&lt;rec-number&gt;1195&lt;/rec-number&gt;&lt;last-updated-date format="utc"&gt;1498479130&lt;/last-updated-date&gt;&lt;accession-num&gt;20480517&lt;/accession-num&gt;&lt;volume&gt;16&lt;/volume&gt;&lt;custom1&gt;20480517&lt;/custom1&gt;&lt;electronic-resource-num&gt;10.3748/wjg.v16.i19.2331&lt;/electronic-resource-num&gt;&lt;/record&gt;&lt;/Cite&gt;&lt;/EndNote&gt;</w:instrText>
      </w:r>
      <w:r w:rsidR="00601A0F" w:rsidRPr="00EA2527">
        <w:rPr>
          <w:rFonts w:ascii="Book Antiqua" w:hAnsi="Book Antiqua" w:cs="Arial"/>
          <w:bdr w:val="none" w:sz="0" w:space="0" w:color="auto"/>
          <w:lang w:val="en-GB" w:eastAsia="es-ES_tradnl"/>
        </w:rPr>
        <w:fldChar w:fldCharType="separate"/>
      </w:r>
      <w:r w:rsidR="00507D26" w:rsidRPr="00EA2527">
        <w:rPr>
          <w:rFonts w:ascii="Book Antiqua" w:hAnsi="Book Antiqua" w:cs="Arial"/>
          <w:noProof/>
          <w:bdr w:val="none" w:sz="0" w:space="0" w:color="auto"/>
          <w:vertAlign w:val="superscript"/>
          <w:lang w:val="en-GB" w:eastAsia="es-ES_tradnl"/>
        </w:rPr>
        <w:t>[14]</w:t>
      </w:r>
      <w:r w:rsidR="00601A0F" w:rsidRPr="00EA2527">
        <w:rPr>
          <w:rFonts w:ascii="Book Antiqua" w:hAnsi="Book Antiqua" w:cs="Arial"/>
          <w:bdr w:val="none" w:sz="0" w:space="0" w:color="auto"/>
          <w:lang w:val="en-GB" w:eastAsia="es-ES_tradnl"/>
        </w:rPr>
        <w:fldChar w:fldCharType="end"/>
      </w:r>
      <w:r w:rsidR="0025511F" w:rsidRPr="00EA2527">
        <w:rPr>
          <w:rFonts w:ascii="Book Antiqua" w:hAnsi="Book Antiqua" w:cs="Arial"/>
          <w:bdr w:val="none" w:sz="0" w:space="0" w:color="auto"/>
          <w:lang w:val="en-GB" w:eastAsia="es-ES_tradnl"/>
        </w:rPr>
        <w:t>. Up to a</w:t>
      </w:r>
      <w:r w:rsidR="0036299C" w:rsidRPr="00EA2527">
        <w:rPr>
          <w:rFonts w:ascii="Book Antiqua" w:hAnsi="Book Antiqua" w:cs="Arial"/>
          <w:bdr w:val="none" w:sz="0" w:space="0" w:color="auto"/>
          <w:lang w:val="en-GB" w:eastAsia="es-ES_tradnl"/>
        </w:rPr>
        <w:t xml:space="preserve"> minimum of 50 DBE are need</w:t>
      </w:r>
      <w:r w:rsidR="00E41552">
        <w:rPr>
          <w:rFonts w:ascii="Book Antiqua" w:hAnsi="Book Antiqua" w:cs="Arial"/>
          <w:bdr w:val="none" w:sz="0" w:space="0" w:color="auto"/>
          <w:lang w:val="en-GB" w:eastAsia="es-ES_tradnl"/>
        </w:rPr>
        <w:t>ed to finish the learning curve</w:t>
      </w:r>
      <w:r w:rsidR="00601A0F" w:rsidRPr="00EA2527">
        <w:rPr>
          <w:rFonts w:ascii="Book Antiqua" w:hAnsi="Book Antiqua" w:cs="Arial"/>
          <w:bdr w:val="none" w:sz="0" w:space="0" w:color="auto"/>
          <w:lang w:val="en-GB" w:eastAsia="es-ES_tradnl"/>
        </w:rPr>
        <w:fldChar w:fldCharType="begin"/>
      </w:r>
      <w:r w:rsidR="002869B1">
        <w:rPr>
          <w:rFonts w:ascii="Book Antiqua" w:hAnsi="Book Antiqua" w:cs="Arial"/>
          <w:bdr w:val="none" w:sz="0" w:space="0" w:color="auto"/>
          <w:lang w:val="en-GB" w:eastAsia="es-ES_tradnl"/>
        </w:rPr>
        <w:instrText xml:space="preserve"> ADDIN EN.CITE &lt;EndNote&gt;&lt;Cite&gt;&lt;Author&gt;Rondonotti&lt;/Author&gt;&lt;Year&gt;2012&lt;/Year&gt;&lt;IDText&gt;Double-balloon endoscopy in clinical practice: where are we now?&lt;/IDText&gt;&lt;DisplayText&gt;&lt;style face="superscript"&gt;[69]&lt;/style&gt;&lt;/DisplayText&gt;&lt;record&gt;&lt;dates&gt;&lt;pub-dates&gt;&lt;date&gt;Jul&lt;/date&gt;&lt;/pub-dates&gt;&lt;year&gt;2012&lt;/year&gt;&lt;/dates&gt;&lt;keywords&gt;&lt;keyword&gt;Adenomatous Polyposis Coli&lt;/keyword&gt;&lt;keyword&gt;Constriction, Pathologic&lt;/keyword&gt;&lt;keyword&gt;Crohn Disease&lt;/keyword&gt;&lt;keyword&gt;Double-Balloon Enteroscopy&lt;/keyword&gt;&lt;keyword&gt;Gastrointestinal Diseases&lt;/keyword&gt;&lt;keyword&gt;Humans&lt;/keyword&gt;&lt;keyword&gt;Intestine, Small&lt;/keyword&gt;&lt;keyword&gt;Peutz-Jeghers Syndrome&lt;/keyword&gt;&lt;/keywords&gt;&lt;urls&gt;&lt;related-urls&gt;&lt;url&gt;http://www.ncbi.nlm.nih.gov/pubmed/22725104&lt;/url&gt;&lt;/related-urls&gt;&lt;/urls&gt;&lt;isbn&gt;1443-1661&lt;/isbn&gt;&lt;titles&gt;&lt;title&gt;Double-balloon endoscopy in clinical practice: where are we now?&lt;/title&gt;&lt;secondary-title&gt;Dig Endosc&lt;/secondary-title&gt;&lt;/titles&gt;&lt;pages&gt;209-19&lt;/pages&gt;&lt;number&gt;4&lt;/number&gt;&lt;contributors&gt;&lt;authors&gt;&lt;author&gt;Rondonotti, E.&lt;/author&gt;&lt;author&gt;Sunada, K.&lt;/author&gt;&lt;author&gt;Yano, T.&lt;/author&gt;&lt;author&gt;Paggi, S.&lt;/author&gt;&lt;author&gt;Yamamoto, H.&lt;/author&gt;&lt;/authors&gt;&lt;/contributors&gt;&lt;language&gt;eng&lt;/language&gt;&lt;added-date format="utc"&gt;1429804170&lt;/added-date&gt;&lt;ref-type name="Journal Article"&gt;17&lt;/ref-type&gt;&lt;rec-number&gt;1894&lt;/rec-number&gt;&lt;last-updated-date format="utc"&gt;1429804170&lt;/last-updated-date&gt;&lt;accession-num&gt;22725104&lt;/accession-num&gt;&lt;electronic-resource-num&gt;10.1111/j.1443-1661.2012.01240.x&lt;/electronic-resource-num&gt;&lt;volume&gt;24&lt;/volume&gt;&lt;/record&gt;&lt;/Cite&gt;&lt;/EndNote&gt;</w:instrText>
      </w:r>
      <w:r w:rsidR="00601A0F" w:rsidRPr="00EA2527">
        <w:rPr>
          <w:rFonts w:ascii="Book Antiqua" w:hAnsi="Book Antiqua" w:cs="Arial"/>
          <w:bdr w:val="none" w:sz="0" w:space="0" w:color="auto"/>
          <w:lang w:val="en-GB" w:eastAsia="es-ES_tradnl"/>
        </w:rPr>
        <w:fldChar w:fldCharType="separate"/>
      </w:r>
      <w:r w:rsidR="002869B1" w:rsidRPr="002869B1">
        <w:rPr>
          <w:rFonts w:ascii="Book Antiqua" w:hAnsi="Book Antiqua" w:cs="Arial"/>
          <w:noProof/>
          <w:bdr w:val="none" w:sz="0" w:space="0" w:color="auto"/>
          <w:vertAlign w:val="superscript"/>
          <w:lang w:val="en-GB" w:eastAsia="es-ES_tradnl"/>
        </w:rPr>
        <w:t>[69]</w:t>
      </w:r>
      <w:r w:rsidR="00601A0F" w:rsidRPr="00EA2527">
        <w:rPr>
          <w:rFonts w:ascii="Book Antiqua" w:hAnsi="Book Antiqua" w:cs="Arial"/>
          <w:bdr w:val="none" w:sz="0" w:space="0" w:color="auto"/>
          <w:lang w:val="en-GB" w:eastAsia="es-ES_tradnl"/>
        </w:rPr>
        <w:fldChar w:fldCharType="end"/>
      </w:r>
      <w:r w:rsidR="00ED0081" w:rsidRPr="00EA2527">
        <w:rPr>
          <w:rFonts w:ascii="Book Antiqua" w:hAnsi="Book Antiqua" w:cs="Arial"/>
          <w:bdr w:val="none" w:sz="0" w:space="0" w:color="auto"/>
          <w:lang w:val="en-GB" w:eastAsia="es-ES_tradnl"/>
        </w:rPr>
        <w:t xml:space="preserve"> </w:t>
      </w:r>
      <w:r w:rsidR="00660B95" w:rsidRPr="00EA2527">
        <w:rPr>
          <w:rFonts w:ascii="Book Antiqua" w:hAnsi="Book Antiqua" w:cs="Arial"/>
          <w:bdr w:val="none" w:sz="0" w:space="0" w:color="auto"/>
          <w:lang w:val="en-GB" w:eastAsia="es-ES_tradnl"/>
        </w:rPr>
        <w:t xml:space="preserve">but </w:t>
      </w:r>
      <w:r w:rsidR="0084095F" w:rsidRPr="00EA2527">
        <w:rPr>
          <w:rFonts w:ascii="Book Antiqua" w:hAnsi="Book Antiqua" w:cs="Arial"/>
          <w:bdr w:val="none" w:sz="0" w:space="0" w:color="auto"/>
          <w:lang w:val="en-GB" w:eastAsia="es-ES_tradnl"/>
        </w:rPr>
        <w:t>this w</w:t>
      </w:r>
      <w:r w:rsidR="0025511F" w:rsidRPr="00EA2527">
        <w:rPr>
          <w:rFonts w:ascii="Book Antiqua" w:hAnsi="Book Antiqua" w:cs="Arial"/>
          <w:bdr w:val="none" w:sz="0" w:space="0" w:color="auto"/>
          <w:lang w:val="en-GB" w:eastAsia="es-ES_tradnl"/>
        </w:rPr>
        <w:t xml:space="preserve">as never </w:t>
      </w:r>
      <w:r w:rsidR="00660B95" w:rsidRPr="00EA2527">
        <w:rPr>
          <w:rFonts w:ascii="Book Antiqua" w:hAnsi="Book Antiqua" w:cs="Arial"/>
          <w:bdr w:val="none" w:sz="0" w:space="0" w:color="auto"/>
          <w:lang w:val="en-GB" w:eastAsia="es-ES_tradnl"/>
        </w:rPr>
        <w:t xml:space="preserve">related </w:t>
      </w:r>
      <w:r w:rsidR="0047557D" w:rsidRPr="00EA2527">
        <w:rPr>
          <w:rFonts w:ascii="Book Antiqua" w:hAnsi="Book Antiqua" w:cs="Arial"/>
          <w:bdr w:val="none" w:sz="0" w:space="0" w:color="auto"/>
          <w:lang w:val="en-GB" w:eastAsia="es-ES_tradnl"/>
        </w:rPr>
        <w:t>with</w:t>
      </w:r>
      <w:r w:rsidR="00660B95" w:rsidRPr="00EA2527">
        <w:rPr>
          <w:rFonts w:ascii="Book Antiqua" w:hAnsi="Book Antiqua" w:cs="Arial"/>
          <w:bdr w:val="none" w:sz="0" w:space="0" w:color="auto"/>
          <w:lang w:val="en-GB" w:eastAsia="es-ES_tradnl"/>
        </w:rPr>
        <w:t xml:space="preserve"> higher amylase or lipase </w:t>
      </w:r>
      <w:r w:rsidR="0047557D" w:rsidRPr="00EA2527">
        <w:rPr>
          <w:rFonts w:ascii="Book Antiqua" w:hAnsi="Book Antiqua" w:cs="Arial"/>
          <w:bdr w:val="none" w:sz="0" w:space="0" w:color="auto"/>
          <w:lang w:val="en-GB" w:eastAsia="es-ES_tradnl"/>
        </w:rPr>
        <w:t xml:space="preserve">levels, </w:t>
      </w:r>
      <w:r w:rsidR="00660B95" w:rsidRPr="00EA2527">
        <w:rPr>
          <w:rFonts w:ascii="Book Antiqua" w:hAnsi="Book Antiqua" w:cs="Arial"/>
          <w:bdr w:val="none" w:sz="0" w:space="0" w:color="auto"/>
          <w:lang w:val="en-GB" w:eastAsia="es-ES_tradnl"/>
        </w:rPr>
        <w:t>or post</w:t>
      </w:r>
      <w:r w:rsidR="00CC3CF8" w:rsidRPr="00EA2527">
        <w:rPr>
          <w:rFonts w:ascii="Book Antiqua" w:hAnsi="Book Antiqua" w:cs="Arial"/>
          <w:bdr w:val="none" w:sz="0" w:space="0" w:color="auto"/>
          <w:lang w:val="en-GB" w:eastAsia="es-ES_tradnl"/>
        </w:rPr>
        <w:t>-</w:t>
      </w:r>
      <w:r w:rsidR="00660B95" w:rsidRPr="00EA2527">
        <w:rPr>
          <w:rFonts w:ascii="Book Antiqua" w:hAnsi="Book Antiqua" w:cs="Arial"/>
          <w:bdr w:val="none" w:sz="0" w:space="0" w:color="auto"/>
          <w:lang w:val="en-GB" w:eastAsia="es-ES_tradnl"/>
        </w:rPr>
        <w:t>DBE pancr</w:t>
      </w:r>
      <w:r w:rsidR="00E41552">
        <w:rPr>
          <w:rFonts w:ascii="Book Antiqua" w:hAnsi="Book Antiqua" w:cs="Arial"/>
          <w:bdr w:val="none" w:sz="0" w:space="0" w:color="auto"/>
          <w:lang w:val="en-GB" w:eastAsia="es-ES_tradnl"/>
        </w:rPr>
        <w:t>eatitis</w:t>
      </w:r>
      <w:r w:rsidR="00601A0F" w:rsidRPr="00EA2527">
        <w:rPr>
          <w:rFonts w:ascii="Book Antiqua" w:hAnsi="Book Antiqua" w:cs="Arial"/>
          <w:bdr w:val="none" w:sz="0" w:space="0" w:color="auto"/>
          <w:lang w:val="en-GB" w:eastAsia="es-ES_tradnl"/>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VGV4dD48c3R5bGUgZmFjZT0ic3VwZXJzY3JpcHQiPlsyMCwgNTksIDcwXTwvc3R5bGU+PC9EaXNw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</w:fldData>
        </w:fldChar>
      </w:r>
      <w:r w:rsidR="002869B1">
        <w:rPr>
          <w:rFonts w:ascii="Book Antiqua" w:hAnsi="Book Antiqua" w:cs="Arial"/>
          <w:bdr w:val="none" w:sz="0" w:space="0" w:color="auto"/>
          <w:lang w:val="en-GB" w:eastAsia="es-ES_tradnl"/>
        </w:rPr>
        <w:instrText xml:space="preserve"> ADDIN EN.CITE </w:instrText>
      </w:r>
      <w:r w:rsidR="002869B1">
        <w:rPr>
          <w:rFonts w:ascii="Book Antiqua" w:hAnsi="Book Antiqua" w:cs="Arial"/>
          <w:bdr w:val="none" w:sz="0" w:space="0" w:color="auto"/>
          <w:lang w:val="en-GB" w:eastAsia="es-ES_tradnl"/>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VGV4dD48c3R5bGUgZmFjZT0ic3VwZXJzY3JpcHQiPlsyMCwgNTksIDcwXTwvc3R5bGU+PC9EaXNw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</w:fldData>
        </w:fldChar>
      </w:r>
      <w:r w:rsidR="002869B1">
        <w:rPr>
          <w:rFonts w:ascii="Book Antiqua" w:hAnsi="Book Antiqua" w:cs="Arial"/>
          <w:bdr w:val="none" w:sz="0" w:space="0" w:color="auto"/>
          <w:lang w:val="en-GB" w:eastAsia="es-ES_tradnl"/>
        </w:rPr>
        <w:instrText xml:space="preserve"> ADDIN EN.CITE.DATA </w:instrText>
      </w:r>
      <w:r w:rsidR="002869B1">
        <w:rPr>
          <w:rFonts w:ascii="Book Antiqua" w:hAnsi="Book Antiqua" w:cs="Arial"/>
          <w:bdr w:val="none" w:sz="0" w:space="0" w:color="auto"/>
          <w:lang w:val="en-GB" w:eastAsia="es-ES_tradnl"/>
        </w:rPr>
      </w:r>
      <w:r w:rsidR="002869B1">
        <w:rPr>
          <w:rFonts w:ascii="Book Antiqua" w:hAnsi="Book Antiqua" w:cs="Arial"/>
          <w:bdr w:val="none" w:sz="0" w:space="0" w:color="auto"/>
          <w:lang w:val="en-GB" w:eastAsia="es-ES_tradnl"/>
        </w:rPr>
        <w:fldChar w:fldCharType="end"/>
      </w:r>
      <w:r w:rsidR="00601A0F" w:rsidRPr="00EA2527">
        <w:rPr>
          <w:rFonts w:ascii="Book Antiqua" w:hAnsi="Book Antiqua" w:cs="Arial"/>
          <w:bdr w:val="none" w:sz="0" w:space="0" w:color="auto"/>
          <w:lang w:val="en-GB" w:eastAsia="es-ES_tradnl"/>
        </w:rPr>
      </w:r>
      <w:r w:rsidR="00601A0F" w:rsidRPr="00EA2527">
        <w:rPr>
          <w:rFonts w:ascii="Book Antiqua" w:hAnsi="Book Antiqua" w:cs="Arial"/>
          <w:bdr w:val="none" w:sz="0" w:space="0" w:color="auto"/>
          <w:lang w:val="en-GB" w:eastAsia="es-ES_tradnl"/>
        </w:rPr>
        <w:fldChar w:fldCharType="separate"/>
      </w:r>
      <w:r w:rsidR="00410D84">
        <w:rPr>
          <w:rFonts w:ascii="Book Antiqua" w:hAnsi="Book Antiqua" w:cs="Arial"/>
          <w:noProof/>
          <w:bdr w:val="none" w:sz="0" w:space="0" w:color="auto"/>
          <w:vertAlign w:val="superscript"/>
          <w:lang w:val="en-GB" w:eastAsia="es-ES_tradnl"/>
        </w:rPr>
        <w:t>[20,59,</w:t>
      </w:r>
      <w:r w:rsidR="002869B1" w:rsidRPr="002869B1">
        <w:rPr>
          <w:rFonts w:ascii="Book Antiqua" w:hAnsi="Book Antiqua" w:cs="Arial"/>
          <w:noProof/>
          <w:bdr w:val="none" w:sz="0" w:space="0" w:color="auto"/>
          <w:vertAlign w:val="superscript"/>
          <w:lang w:val="en-GB" w:eastAsia="es-ES_tradnl"/>
        </w:rPr>
        <w:t>70]</w:t>
      </w:r>
      <w:r w:rsidR="00601A0F" w:rsidRPr="00EA2527">
        <w:rPr>
          <w:rFonts w:ascii="Book Antiqua" w:hAnsi="Book Antiqua" w:cs="Arial"/>
          <w:bdr w:val="none" w:sz="0" w:space="0" w:color="auto"/>
          <w:lang w:val="en-GB" w:eastAsia="es-ES_tradnl"/>
        </w:rPr>
        <w:fldChar w:fldCharType="end"/>
      </w:r>
      <w:r w:rsidR="008B38A6" w:rsidRPr="00EA2527">
        <w:rPr>
          <w:rFonts w:ascii="Book Antiqua" w:hAnsi="Book Antiqua" w:cs="Arial"/>
          <w:bdr w:val="none" w:sz="0" w:space="0" w:color="auto"/>
          <w:lang w:val="en-GB" w:eastAsia="es-ES_tradnl"/>
        </w:rPr>
        <w:t>.</w:t>
      </w:r>
      <w:r w:rsidRPr="00EA2527">
        <w:rPr>
          <w:rFonts w:ascii="Book Antiqua" w:hAnsi="Book Antiqua" w:cs="Arial"/>
          <w:bdr w:val="none" w:sz="0" w:space="0" w:color="auto"/>
          <w:lang w:val="en-GB" w:eastAsia="es-ES_tradnl"/>
        </w:rPr>
        <w:t xml:space="preserve"> On the other hand, the use of CO</w:t>
      </w:r>
      <w:r w:rsidRPr="00EA2527">
        <w:rPr>
          <w:rFonts w:ascii="Book Antiqua" w:hAnsi="Book Antiqua" w:cs="Arial"/>
          <w:bdr w:val="none" w:sz="0" w:space="0" w:color="auto"/>
          <w:vertAlign w:val="subscript"/>
          <w:lang w:val="en-GB" w:eastAsia="es-ES_tradnl"/>
        </w:rPr>
        <w:t>2</w:t>
      </w:r>
      <w:r w:rsidRPr="00EA2527">
        <w:rPr>
          <w:rFonts w:ascii="Book Antiqua" w:hAnsi="Book Antiqua" w:cs="Arial"/>
          <w:bdr w:val="none" w:sz="0" w:space="0" w:color="auto"/>
          <w:lang w:val="en-GB" w:eastAsia="es-ES_tradnl"/>
        </w:rPr>
        <w:t xml:space="preserve"> </w:t>
      </w:r>
      <w:r w:rsidR="000B0286" w:rsidRPr="00EA2527">
        <w:rPr>
          <w:rFonts w:ascii="Book Antiqua" w:hAnsi="Book Antiqua" w:cs="Arial"/>
          <w:bdr w:val="none" w:sz="0" w:space="0" w:color="auto"/>
          <w:lang w:val="en-GB" w:eastAsia="es-ES_tradnl"/>
        </w:rPr>
        <w:t>insufflation during DBE is highly recommended as it prevents over-inflation of the small bowel</w:t>
      </w:r>
      <w:r w:rsidR="0084095F" w:rsidRPr="00EA2527">
        <w:rPr>
          <w:rFonts w:ascii="Book Antiqua" w:hAnsi="Book Antiqua" w:cs="Arial"/>
          <w:bdr w:val="none" w:sz="0" w:space="0" w:color="auto"/>
          <w:lang w:val="en-GB" w:eastAsia="es-ES_tradnl"/>
        </w:rPr>
        <w:t>.</w:t>
      </w:r>
      <w:r w:rsidR="0047557D" w:rsidRPr="00EA2527">
        <w:rPr>
          <w:rFonts w:ascii="Book Antiqua" w:hAnsi="Book Antiqua" w:cs="Arial"/>
          <w:bdr w:val="none" w:sz="0" w:space="0" w:color="auto"/>
          <w:lang w:val="en-GB" w:eastAsia="es-ES_tradnl"/>
        </w:rPr>
        <w:t xml:space="preserve"> CO2</w:t>
      </w:r>
      <w:r w:rsidR="000B0286" w:rsidRPr="00EA2527">
        <w:rPr>
          <w:rFonts w:ascii="Book Antiqua" w:hAnsi="Book Antiqua" w:cs="Arial"/>
          <w:bdr w:val="none" w:sz="0" w:space="0" w:color="auto"/>
          <w:lang w:val="en-GB" w:eastAsia="es-ES_tradnl"/>
        </w:rPr>
        <w:t xml:space="preserve"> </w:t>
      </w:r>
      <w:r w:rsidR="00A53D07" w:rsidRPr="00EA2527">
        <w:rPr>
          <w:rFonts w:ascii="Book Antiqua" w:hAnsi="Book Antiqua" w:cs="Arial"/>
          <w:bdr w:val="none" w:sz="0" w:space="0" w:color="auto"/>
          <w:lang w:val="en-GB" w:eastAsia="es-ES_tradnl"/>
        </w:rPr>
        <w:t xml:space="preserve">is helpful for </w:t>
      </w:r>
      <w:r w:rsidR="00120C47" w:rsidRPr="00EA2527">
        <w:rPr>
          <w:rFonts w:ascii="Book Antiqua" w:hAnsi="Book Antiqua" w:cs="Arial"/>
          <w:bdr w:val="none" w:sz="0" w:space="0" w:color="auto"/>
          <w:lang w:val="en-GB" w:eastAsia="es-ES_tradnl"/>
        </w:rPr>
        <w:t xml:space="preserve">an </w:t>
      </w:r>
      <w:r w:rsidR="00A53D07" w:rsidRPr="00EA2527">
        <w:rPr>
          <w:rFonts w:ascii="Book Antiqua" w:hAnsi="Book Antiqua" w:cs="Arial"/>
          <w:bdr w:val="none" w:sz="0" w:space="0" w:color="auto"/>
          <w:lang w:val="en-GB" w:eastAsia="es-ES_tradnl"/>
        </w:rPr>
        <w:t xml:space="preserve">easier and deeper insertion of the endoscope, </w:t>
      </w:r>
      <w:r w:rsidR="00703AF3" w:rsidRPr="00EA2527">
        <w:rPr>
          <w:rFonts w:ascii="Book Antiqua" w:hAnsi="Book Antiqua" w:cs="Arial"/>
          <w:bdr w:val="none" w:sz="0" w:space="0" w:color="auto"/>
          <w:lang w:val="en-GB" w:eastAsia="es-ES_tradnl"/>
        </w:rPr>
        <w:t>and has a possible preventive effect to post</w:t>
      </w:r>
      <w:r w:rsidR="00CC3CF8" w:rsidRPr="00EA2527">
        <w:rPr>
          <w:rFonts w:ascii="Book Antiqua" w:hAnsi="Book Antiqua" w:cs="Arial"/>
          <w:bdr w:val="none" w:sz="0" w:space="0" w:color="auto"/>
          <w:lang w:val="en-GB" w:eastAsia="es-ES_tradnl"/>
        </w:rPr>
        <w:t>-</w:t>
      </w:r>
      <w:r w:rsidR="00703AF3" w:rsidRPr="00EA2527">
        <w:rPr>
          <w:rFonts w:ascii="Book Antiqua" w:hAnsi="Book Antiqua" w:cs="Arial"/>
          <w:bdr w:val="none" w:sz="0" w:space="0" w:color="auto"/>
          <w:lang w:val="en-GB" w:eastAsia="es-ES_tradnl"/>
        </w:rPr>
        <w:t>DBE pancreatitis</w:t>
      </w:r>
      <w:r w:rsidR="00601A0F" w:rsidRPr="00EA2527">
        <w:rPr>
          <w:rFonts w:ascii="Book Antiqua" w:hAnsi="Book Antiqua" w:cs="Arial"/>
          <w:bdr w:val="none" w:sz="0" w:space="0" w:color="auto"/>
          <w:lang w:val="en-GB" w:eastAsia="es-ES_tradnl"/>
        </w:rPr>
        <w:fldChar w:fldCharType="begin">
          <w:fldData xml:space="preserve">PEVuZE5vdGU+PENpdGU+PEF1dGhvcj5Lb3BhY292YTwvQXV0aG9yPjxZZWFyPjIwMTA8L1llYXI+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</w:fldData>
        </w:fldChar>
      </w:r>
      <w:r w:rsidR="00D174CA">
        <w:rPr>
          <w:rFonts w:ascii="Book Antiqua" w:hAnsi="Book Antiqua" w:cs="Arial"/>
          <w:bdr w:val="none" w:sz="0" w:space="0" w:color="auto"/>
          <w:lang w:val="en-GB" w:eastAsia="es-ES_tradnl"/>
        </w:rPr>
        <w:instrText xml:space="preserve"> ADDIN EN.CITE </w:instrText>
      </w:r>
      <w:r w:rsidR="00D174CA">
        <w:rPr>
          <w:rFonts w:ascii="Book Antiqua" w:hAnsi="Book Antiqua" w:cs="Arial"/>
          <w:bdr w:val="none" w:sz="0" w:space="0" w:color="auto"/>
          <w:lang w:val="en-GB" w:eastAsia="es-ES_tradnl"/>
        </w:rPr>
        <w:fldChar w:fldCharType="begin">
          <w:fldData xml:space="preserve">PEVuZE5vdGU+PENpdGU+PEF1dGhvcj5Lb3BhY292YTwvQXV0aG9yPjxZZWFyPjIwMTA8L1llYXI+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</w:fldData>
        </w:fldChar>
      </w:r>
      <w:r w:rsidR="00D174CA">
        <w:rPr>
          <w:rFonts w:ascii="Book Antiqua" w:hAnsi="Book Antiqua" w:cs="Arial"/>
          <w:bdr w:val="none" w:sz="0" w:space="0" w:color="auto"/>
          <w:lang w:val="en-GB" w:eastAsia="es-ES_tradnl"/>
        </w:rPr>
        <w:instrText xml:space="preserve"> ADDIN EN.CITE.DATA </w:instrText>
      </w:r>
      <w:r w:rsidR="00D174CA">
        <w:rPr>
          <w:rFonts w:ascii="Book Antiqua" w:hAnsi="Book Antiqua" w:cs="Arial"/>
          <w:bdr w:val="none" w:sz="0" w:space="0" w:color="auto"/>
          <w:lang w:val="en-GB" w:eastAsia="es-ES_tradnl"/>
        </w:rPr>
      </w:r>
      <w:r w:rsidR="00D174CA">
        <w:rPr>
          <w:rFonts w:ascii="Book Antiqua" w:hAnsi="Book Antiqua" w:cs="Arial"/>
          <w:bdr w:val="none" w:sz="0" w:space="0" w:color="auto"/>
          <w:lang w:val="en-GB" w:eastAsia="es-ES_tradnl"/>
        </w:rPr>
        <w:fldChar w:fldCharType="end"/>
      </w:r>
      <w:r w:rsidR="00601A0F" w:rsidRPr="00EA2527">
        <w:rPr>
          <w:rFonts w:ascii="Book Antiqua" w:hAnsi="Book Antiqua" w:cs="Arial"/>
          <w:bdr w:val="none" w:sz="0" w:space="0" w:color="auto"/>
          <w:lang w:val="en-GB" w:eastAsia="es-ES_tradnl"/>
        </w:rPr>
      </w:r>
      <w:r w:rsidR="00601A0F" w:rsidRPr="00EA2527">
        <w:rPr>
          <w:rFonts w:ascii="Book Antiqua" w:hAnsi="Book Antiqua" w:cs="Arial"/>
          <w:bdr w:val="none" w:sz="0" w:space="0" w:color="auto"/>
          <w:lang w:val="en-GB" w:eastAsia="es-ES_tradnl"/>
        </w:rPr>
        <w:fldChar w:fldCharType="separate"/>
      </w:r>
      <w:r w:rsidR="00410D84">
        <w:rPr>
          <w:rFonts w:ascii="Book Antiqua" w:hAnsi="Book Antiqua" w:cs="Arial"/>
          <w:noProof/>
          <w:bdr w:val="none" w:sz="0" w:space="0" w:color="auto"/>
          <w:vertAlign w:val="superscript"/>
          <w:lang w:val="en-GB" w:eastAsia="es-ES_tradnl"/>
        </w:rPr>
        <w:t>[14,</w:t>
      </w:r>
      <w:r w:rsidR="00D174CA" w:rsidRPr="00D174CA">
        <w:rPr>
          <w:rFonts w:ascii="Book Antiqua" w:hAnsi="Book Antiqua" w:cs="Arial"/>
          <w:noProof/>
          <w:bdr w:val="none" w:sz="0" w:space="0" w:color="auto"/>
          <w:vertAlign w:val="superscript"/>
          <w:lang w:val="en-GB" w:eastAsia="es-ES_tradnl"/>
        </w:rPr>
        <w:t>17]</w:t>
      </w:r>
      <w:r w:rsidR="00601A0F" w:rsidRPr="00EA2527">
        <w:rPr>
          <w:rFonts w:ascii="Book Antiqua" w:hAnsi="Book Antiqua" w:cs="Arial"/>
          <w:bdr w:val="none" w:sz="0" w:space="0" w:color="auto"/>
          <w:lang w:val="en-GB" w:eastAsia="es-ES_tradnl"/>
        </w:rPr>
        <w:fldChar w:fldCharType="end"/>
      </w:r>
      <w:r w:rsidR="00E41552">
        <w:rPr>
          <w:rFonts w:ascii="Book Antiqua" w:hAnsi="Book Antiqua" w:cs="Arial"/>
          <w:bdr w:val="none" w:sz="0" w:space="0" w:color="auto"/>
          <w:lang w:val="en-GB" w:eastAsia="es-ES_tradnl"/>
        </w:rPr>
        <w:t>.</w:t>
      </w:r>
    </w:p>
    <w:p w14:paraId="3EBDDFFC" w14:textId="77777777" w:rsidR="00CC170F" w:rsidRPr="00EA2527" w:rsidRDefault="00CC170F"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b/>
          <w:bCs/>
          <w:bdr w:val="none" w:sz="0" w:space="0" w:color="auto"/>
          <w:lang w:val="en-GB" w:eastAsia="es-ES_tradnl"/>
        </w:rPr>
      </w:pPr>
    </w:p>
    <w:p w14:paraId="1546A2DD" w14:textId="77777777" w:rsidR="00CC170F" w:rsidRPr="00E41552" w:rsidRDefault="00CC170F"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caps/>
          <w:bdr w:val="none" w:sz="0" w:space="0" w:color="auto"/>
          <w:lang w:val="en-GB" w:eastAsia="es-ES_tradnl"/>
        </w:rPr>
      </w:pPr>
      <w:r w:rsidRPr="00E41552">
        <w:rPr>
          <w:rFonts w:ascii="Book Antiqua" w:hAnsi="Book Antiqua" w:cs="Arial"/>
          <w:b/>
          <w:bCs/>
          <w:caps/>
          <w:bdr w:val="none" w:sz="0" w:space="0" w:color="auto"/>
          <w:lang w:val="en-GB" w:eastAsia="es-ES_tradnl"/>
        </w:rPr>
        <w:t>Conclusion</w:t>
      </w:r>
    </w:p>
    <w:p w14:paraId="51E2A35E" w14:textId="718249C1" w:rsidR="00C727ED" w:rsidRPr="00EA2527" w:rsidRDefault="0084095F" w:rsidP="00FD045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w:bdr w:val="none" w:sz="0" w:space="0" w:color="auto"/>
          <w:lang w:val="en-GB" w:eastAsia="es-ES_tradnl"/>
        </w:rPr>
      </w:pPr>
      <w:r w:rsidRPr="00EA2527">
        <w:rPr>
          <w:rFonts w:ascii="Book Antiqua" w:hAnsi="Book Antiqua" w:cs="Arial"/>
          <w:bdr w:val="none" w:sz="0" w:space="0" w:color="auto"/>
          <w:lang w:val="en-GB" w:eastAsia="es-ES_tradnl"/>
        </w:rPr>
        <w:t xml:space="preserve">Based on a growing number of indirect </w:t>
      </w:r>
      <w:r w:rsidR="0047557D" w:rsidRPr="00EA2527">
        <w:rPr>
          <w:rFonts w:ascii="Book Antiqua" w:hAnsi="Book Antiqua" w:cs="Arial"/>
          <w:bdr w:val="none" w:sz="0" w:space="0" w:color="auto"/>
          <w:lang w:val="en-GB" w:eastAsia="es-ES_tradnl"/>
        </w:rPr>
        <w:t xml:space="preserve">clinical evidences and </w:t>
      </w:r>
      <w:r w:rsidR="00FB5C63" w:rsidRPr="00EA2527">
        <w:rPr>
          <w:rFonts w:ascii="Book Antiqua" w:hAnsi="Book Antiqua" w:cs="Arial"/>
          <w:bdr w:val="none" w:sz="0" w:space="0" w:color="auto"/>
          <w:lang w:val="en-GB" w:eastAsia="es-ES_tradnl"/>
        </w:rPr>
        <w:t xml:space="preserve">supported by </w:t>
      </w:r>
      <w:r w:rsidR="0047557D" w:rsidRPr="00EA2527">
        <w:rPr>
          <w:rFonts w:ascii="Book Antiqua" w:hAnsi="Book Antiqua" w:cs="Arial"/>
          <w:bdr w:val="none" w:sz="0" w:space="0" w:color="auto"/>
          <w:lang w:val="en-GB" w:eastAsia="es-ES_tradnl"/>
        </w:rPr>
        <w:t>experimental studies in porcine model</w:t>
      </w:r>
      <w:r w:rsidR="00A228D7" w:rsidRPr="00EA2527">
        <w:rPr>
          <w:rFonts w:ascii="Book Antiqua" w:hAnsi="Book Antiqua" w:cs="Arial"/>
          <w:bdr w:val="none" w:sz="0" w:space="0" w:color="auto"/>
          <w:lang w:val="en-GB" w:eastAsia="es-ES_tradnl"/>
        </w:rPr>
        <w:t>,</w:t>
      </w:r>
      <w:r w:rsidR="0047557D" w:rsidRPr="00EA2527">
        <w:rPr>
          <w:rFonts w:ascii="Book Antiqua" w:hAnsi="Book Antiqua" w:cs="Arial"/>
          <w:bdr w:val="none" w:sz="0" w:space="0" w:color="auto"/>
          <w:lang w:val="en-GB" w:eastAsia="es-ES_tradnl"/>
        </w:rPr>
        <w:t xml:space="preserve"> a vascular distress</w:t>
      </w:r>
      <w:r w:rsidR="00FB5C63" w:rsidRPr="00EA2527">
        <w:rPr>
          <w:rFonts w:ascii="Book Antiqua" w:hAnsi="Book Antiqua" w:cs="Arial"/>
          <w:bdr w:val="none" w:sz="0" w:space="0" w:color="auto"/>
          <w:lang w:val="en-GB" w:eastAsia="es-ES_tradnl"/>
        </w:rPr>
        <w:t xml:space="preserve"> is suggested</w:t>
      </w:r>
      <w:r w:rsidR="0047557D" w:rsidRPr="00EA2527">
        <w:rPr>
          <w:rFonts w:ascii="Book Antiqua" w:hAnsi="Book Antiqua" w:cs="Arial"/>
          <w:bdr w:val="none" w:sz="0" w:space="0" w:color="auto"/>
          <w:lang w:val="en-GB" w:eastAsia="es-ES_tradnl"/>
        </w:rPr>
        <w:t xml:space="preserve"> as</w:t>
      </w:r>
      <w:r w:rsidR="00CC170F" w:rsidRPr="00EA2527">
        <w:rPr>
          <w:rFonts w:ascii="Book Antiqua" w:hAnsi="Book Antiqua" w:cs="Arial"/>
          <w:bdr w:val="none" w:sz="0" w:space="0" w:color="auto"/>
          <w:lang w:val="en-GB" w:eastAsia="es-ES_tradnl"/>
        </w:rPr>
        <w:t xml:space="preserve"> the most likely </w:t>
      </w:r>
      <w:r w:rsidR="0016218B" w:rsidRPr="00EA2527">
        <w:rPr>
          <w:rFonts w:ascii="Book Antiqua" w:hAnsi="Book Antiqua" w:cs="Arial"/>
          <w:bdr w:val="none" w:sz="0" w:space="0" w:color="auto"/>
          <w:lang w:val="en-GB" w:eastAsia="es-ES_tradnl"/>
        </w:rPr>
        <w:t>etiology</w:t>
      </w:r>
      <w:r w:rsidR="00CC170F" w:rsidRPr="00EA2527">
        <w:rPr>
          <w:rFonts w:ascii="Book Antiqua" w:hAnsi="Book Antiqua" w:cs="Arial"/>
          <w:bdr w:val="none" w:sz="0" w:space="0" w:color="auto"/>
          <w:lang w:val="en-GB" w:eastAsia="es-ES_tradnl"/>
        </w:rPr>
        <w:t xml:space="preserve"> of post-DBE pancreatitis. During oral DBE the push</w:t>
      </w:r>
      <w:r w:rsidR="00120C47" w:rsidRPr="00EA2527">
        <w:rPr>
          <w:rFonts w:ascii="Book Antiqua" w:hAnsi="Book Antiqua" w:cs="Arial"/>
          <w:bdr w:val="none" w:sz="0" w:space="0" w:color="auto"/>
          <w:lang w:val="en-GB" w:eastAsia="es-ES_tradnl"/>
        </w:rPr>
        <w:t>-</w:t>
      </w:r>
      <w:r w:rsidR="00CC170F" w:rsidRPr="00EA2527">
        <w:rPr>
          <w:rFonts w:ascii="Book Antiqua" w:hAnsi="Book Antiqua" w:cs="Arial"/>
          <w:bdr w:val="none" w:sz="0" w:space="0" w:color="auto"/>
          <w:lang w:val="en-GB" w:eastAsia="es-ES_tradnl"/>
        </w:rPr>
        <w:t>and</w:t>
      </w:r>
      <w:r w:rsidR="00120C47" w:rsidRPr="00EA2527">
        <w:rPr>
          <w:rFonts w:ascii="Book Antiqua" w:hAnsi="Book Antiqua" w:cs="Arial"/>
          <w:bdr w:val="none" w:sz="0" w:space="0" w:color="auto"/>
          <w:lang w:val="en-GB" w:eastAsia="es-ES_tradnl"/>
        </w:rPr>
        <w:t>-</w:t>
      </w:r>
      <w:r w:rsidR="00CC170F" w:rsidRPr="00EA2527">
        <w:rPr>
          <w:rFonts w:ascii="Book Antiqua" w:hAnsi="Book Antiqua" w:cs="Arial"/>
          <w:bdr w:val="none" w:sz="0" w:space="0" w:color="auto"/>
          <w:lang w:val="en-GB" w:eastAsia="es-ES_tradnl"/>
        </w:rPr>
        <w:t xml:space="preserve">pull </w:t>
      </w:r>
      <w:r w:rsidR="006E1703" w:rsidRPr="00EA2527">
        <w:rPr>
          <w:rFonts w:ascii="Book Antiqua" w:hAnsi="Book Antiqua" w:cs="Arial"/>
          <w:bdr w:val="none" w:sz="0" w:space="0" w:color="auto"/>
          <w:lang w:val="en-GB" w:eastAsia="es-ES_tradnl"/>
        </w:rPr>
        <w:t>manoeuvres</w:t>
      </w:r>
      <w:r w:rsidR="00E20EC3">
        <w:rPr>
          <w:rFonts w:ascii="Book Antiqua" w:hAnsi="Book Antiqua" w:cs="Arial"/>
          <w:bdr w:val="none" w:sz="0" w:space="0" w:color="auto"/>
          <w:lang w:val="en-GB" w:eastAsia="es-ES_tradnl"/>
        </w:rPr>
        <w:t xml:space="preserve"> cause</w:t>
      </w:r>
      <w:r w:rsidR="00CC170F" w:rsidRPr="00EA2527">
        <w:rPr>
          <w:rFonts w:ascii="Book Antiqua" w:hAnsi="Book Antiqua" w:cs="Arial"/>
          <w:bdr w:val="none" w:sz="0" w:space="0" w:color="auto"/>
          <w:lang w:val="en-GB" w:eastAsia="es-ES_tradnl"/>
        </w:rPr>
        <w:t xml:space="preserve"> mechanical strength on the small bowel, panc</w:t>
      </w:r>
      <w:r w:rsidR="00FB5C63" w:rsidRPr="00EA2527">
        <w:rPr>
          <w:rFonts w:ascii="Book Antiqua" w:hAnsi="Book Antiqua" w:cs="Arial"/>
          <w:bdr w:val="none" w:sz="0" w:space="0" w:color="auto"/>
          <w:lang w:val="en-GB" w:eastAsia="es-ES_tradnl"/>
        </w:rPr>
        <w:t>reas and mesentery, which reduce</w:t>
      </w:r>
      <w:r w:rsidR="00CC170F" w:rsidRPr="00EA2527">
        <w:rPr>
          <w:rFonts w:ascii="Book Antiqua" w:hAnsi="Book Antiqua" w:cs="Arial"/>
          <w:bdr w:val="none" w:sz="0" w:space="0" w:color="auto"/>
          <w:lang w:val="en-GB" w:eastAsia="es-ES_tradnl"/>
        </w:rPr>
        <w:t xml:space="preserve"> the normal blood supply. The resulting situation of </w:t>
      </w:r>
      <w:r w:rsidR="00120C47" w:rsidRPr="00EA2527">
        <w:rPr>
          <w:rFonts w:ascii="Book Antiqua" w:hAnsi="Book Antiqua" w:cs="Arial"/>
          <w:bdr w:val="none" w:sz="0" w:space="0" w:color="auto"/>
          <w:lang w:val="en-GB" w:eastAsia="es-ES_tradnl"/>
        </w:rPr>
        <w:t xml:space="preserve">pancreatic </w:t>
      </w:r>
      <w:r w:rsidR="00CC170F" w:rsidRPr="00EA2527">
        <w:rPr>
          <w:rFonts w:ascii="Book Antiqua" w:hAnsi="Book Antiqua" w:cs="Arial"/>
          <w:bdr w:val="none" w:sz="0" w:space="0" w:color="auto"/>
          <w:lang w:val="en-GB" w:eastAsia="es-ES_tradnl"/>
        </w:rPr>
        <w:t xml:space="preserve">ischemia </w:t>
      </w:r>
      <w:r w:rsidR="00FB5C63" w:rsidRPr="00EA2527">
        <w:rPr>
          <w:rFonts w:ascii="Book Antiqua" w:hAnsi="Book Antiqua" w:cs="Arial"/>
          <w:bdr w:val="none" w:sz="0" w:space="0" w:color="auto"/>
          <w:lang w:val="en-GB" w:eastAsia="es-ES_tradnl"/>
        </w:rPr>
        <w:t>commonly</w:t>
      </w:r>
      <w:r w:rsidR="00CC170F" w:rsidRPr="00EA2527">
        <w:rPr>
          <w:rFonts w:ascii="Book Antiqua" w:hAnsi="Book Antiqua" w:cs="Arial"/>
          <w:bdr w:val="none" w:sz="0" w:space="0" w:color="auto"/>
          <w:lang w:val="en-GB" w:eastAsia="es-ES_tradnl"/>
        </w:rPr>
        <w:t xml:space="preserve"> determines transient cellular hypoxia</w:t>
      </w:r>
      <w:r w:rsidR="00120C47" w:rsidRPr="00EA2527">
        <w:rPr>
          <w:rFonts w:ascii="Book Antiqua" w:hAnsi="Book Antiqua" w:cs="Arial"/>
          <w:bdr w:val="none" w:sz="0" w:space="0" w:color="auto"/>
          <w:lang w:val="en-GB" w:eastAsia="es-ES_tradnl"/>
        </w:rPr>
        <w:t>,</w:t>
      </w:r>
      <w:r w:rsidR="00CC170F" w:rsidRPr="00EA2527">
        <w:rPr>
          <w:rFonts w:ascii="Book Antiqua" w:hAnsi="Book Antiqua" w:cs="Arial"/>
          <w:bdr w:val="none" w:sz="0" w:space="0" w:color="auto"/>
          <w:lang w:val="en-GB" w:eastAsia="es-ES_tradnl"/>
        </w:rPr>
        <w:t xml:space="preserve"> </w:t>
      </w:r>
      <w:r w:rsidR="00FB5C63" w:rsidRPr="00EA2527">
        <w:rPr>
          <w:rFonts w:ascii="Book Antiqua" w:hAnsi="Book Antiqua" w:cs="Arial"/>
          <w:bdr w:val="none" w:sz="0" w:space="0" w:color="auto"/>
          <w:lang w:val="en-GB" w:eastAsia="es-ES_tradnl"/>
        </w:rPr>
        <w:t>with a lack of clinical signs of pancreatitis</w:t>
      </w:r>
      <w:r w:rsidR="00CC170F" w:rsidRPr="00EA2527">
        <w:rPr>
          <w:rFonts w:ascii="Book Antiqua" w:hAnsi="Book Antiqua" w:cs="Arial"/>
          <w:bdr w:val="none" w:sz="0" w:space="0" w:color="auto"/>
          <w:lang w:val="en-GB" w:eastAsia="es-ES_tradnl"/>
        </w:rPr>
        <w:t>,</w:t>
      </w:r>
      <w:r w:rsidR="00FB5C63" w:rsidRPr="00EA2527">
        <w:rPr>
          <w:rFonts w:ascii="Book Antiqua" w:hAnsi="Book Antiqua" w:cs="Arial"/>
          <w:bdr w:val="none" w:sz="0" w:space="0" w:color="auto"/>
          <w:lang w:val="en-GB" w:eastAsia="es-ES_tradnl"/>
        </w:rPr>
        <w:t xml:space="preserve"> however it may </w:t>
      </w:r>
      <w:r w:rsidR="00CC170F" w:rsidRPr="00EA2527">
        <w:rPr>
          <w:rFonts w:ascii="Book Antiqua" w:hAnsi="Book Antiqua" w:cs="Arial"/>
          <w:bdr w:val="none" w:sz="0" w:space="0" w:color="auto"/>
          <w:lang w:val="en-GB" w:eastAsia="es-ES_tradnl"/>
        </w:rPr>
        <w:t>occasionally</w:t>
      </w:r>
      <w:r w:rsidR="0047557D" w:rsidRPr="00EA2527">
        <w:rPr>
          <w:rFonts w:ascii="Book Antiqua" w:hAnsi="Book Antiqua" w:cs="Arial"/>
          <w:bdr w:val="none" w:sz="0" w:space="0" w:color="auto"/>
          <w:lang w:val="en-GB" w:eastAsia="es-ES_tradnl"/>
        </w:rPr>
        <w:t xml:space="preserve"> drive severe hypoxia,</w:t>
      </w:r>
      <w:r w:rsidR="00CC170F" w:rsidRPr="00EA2527">
        <w:rPr>
          <w:rFonts w:ascii="Book Antiqua" w:hAnsi="Book Antiqua" w:cs="Arial"/>
          <w:bdr w:val="none" w:sz="0" w:space="0" w:color="auto"/>
          <w:lang w:val="en-GB" w:eastAsia="es-ES_tradnl"/>
        </w:rPr>
        <w:t xml:space="preserve"> necrosis and</w:t>
      </w:r>
      <w:r w:rsidR="00FB5C63" w:rsidRPr="00EA2527">
        <w:rPr>
          <w:rFonts w:ascii="Book Antiqua" w:hAnsi="Book Antiqua" w:cs="Arial"/>
          <w:bdr w:val="none" w:sz="0" w:space="0" w:color="auto"/>
          <w:lang w:val="en-GB" w:eastAsia="es-ES_tradnl"/>
        </w:rPr>
        <w:t xml:space="preserve"> clinical</w:t>
      </w:r>
      <w:r w:rsidR="00CC170F" w:rsidRPr="00EA2527">
        <w:rPr>
          <w:rFonts w:ascii="Book Antiqua" w:hAnsi="Book Antiqua" w:cs="Arial"/>
          <w:bdr w:val="none" w:sz="0" w:space="0" w:color="auto"/>
          <w:lang w:val="en-GB" w:eastAsia="es-ES_tradnl"/>
        </w:rPr>
        <w:t xml:space="preserve"> pancreatitis. </w:t>
      </w:r>
    </w:p>
    <w:p w14:paraId="6902A470" w14:textId="77777777" w:rsidR="000D18A5" w:rsidRDefault="000D18A5" w:rsidP="00FD045C">
      <w:pPr>
        <w:snapToGrid w:val="0"/>
        <w:spacing w:line="360" w:lineRule="auto"/>
        <w:jc w:val="both"/>
        <w:rPr>
          <w:rFonts w:ascii="Book Antiqua" w:hAnsi="Book Antiqua" w:cs="Arial"/>
          <w:bdr w:val="none" w:sz="0" w:space="0" w:color="auto"/>
          <w:lang w:val="en-GB" w:eastAsia="zh-CN"/>
        </w:rPr>
      </w:pPr>
    </w:p>
    <w:p w14:paraId="55E86CCB" w14:textId="77777777" w:rsidR="00E41552" w:rsidRDefault="00E41552">
      <w:pPr>
        <w:rPr>
          <w:rFonts w:ascii="Book Antiqua" w:eastAsia="Cambria" w:hAnsi="Book Antiqua" w:cs="Arial"/>
          <w:b/>
          <w:u w:color="000000"/>
          <w:lang w:val="en-GB" w:eastAsia="es-ES_tradnl"/>
        </w:rPr>
      </w:pPr>
      <w:r>
        <w:rPr>
          <w:rFonts w:ascii="Book Antiqua" w:hAnsi="Book Antiqua" w:cs="Arial"/>
          <w:b/>
          <w:lang w:val="en-GB"/>
        </w:rPr>
        <w:br w:type="page"/>
      </w:r>
    </w:p>
    <w:p w14:paraId="2A733FBA" w14:textId="4ACA81F5" w:rsidR="004B7F3A" w:rsidRDefault="000D18A5" w:rsidP="00FD045C">
      <w:pPr>
        <w:pStyle w:val="EndNoteBibliography"/>
        <w:snapToGrid w:val="0"/>
        <w:spacing w:after="0" w:line="360" w:lineRule="auto"/>
        <w:jc w:val="both"/>
        <w:rPr>
          <w:rFonts w:ascii="Book Antiqua" w:hAnsi="Book Antiqua" w:cs="Arial"/>
          <w:b/>
          <w:color w:val="auto"/>
          <w:lang w:val="en-GB"/>
        </w:rPr>
      </w:pPr>
      <w:r w:rsidRPr="00EA2527">
        <w:rPr>
          <w:rFonts w:ascii="Book Antiqua" w:hAnsi="Book Antiqua" w:cs="Arial"/>
          <w:b/>
          <w:color w:val="auto"/>
          <w:lang w:val="en-GB"/>
        </w:rPr>
        <w:lastRenderedPageBreak/>
        <w:t>REFERENCES</w:t>
      </w:r>
    </w:p>
    <w:p w14:paraId="77090E0F"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1 </w:t>
      </w:r>
      <w:r w:rsidRPr="0080643D">
        <w:rPr>
          <w:rFonts w:ascii="Book Antiqua" w:eastAsia="SimSun" w:hAnsi="Book Antiqua"/>
          <w:b/>
          <w:kern w:val="2"/>
          <w:bdr w:val="none" w:sz="0" w:space="0" w:color="auto"/>
          <w:lang w:eastAsia="zh-CN"/>
        </w:rPr>
        <w:t>Yamamoto H</w:t>
      </w:r>
      <w:r w:rsidRPr="0080643D">
        <w:rPr>
          <w:rFonts w:ascii="Book Antiqua" w:eastAsia="SimSun" w:hAnsi="Book Antiqua"/>
          <w:kern w:val="2"/>
          <w:bdr w:val="none" w:sz="0" w:space="0" w:color="auto"/>
          <w:lang w:eastAsia="zh-CN"/>
        </w:rPr>
        <w:t xml:space="preserve">, Sekine Y, Sato Y, Higashizawa T, Miyata T, Iino S, Ido K, Sugano K. Total enteroscopy with a nonsurgical steerable double-balloon method. </w:t>
      </w:r>
      <w:r w:rsidRPr="0080643D">
        <w:rPr>
          <w:rFonts w:ascii="Book Antiqua" w:eastAsia="SimSun" w:hAnsi="Book Antiqua"/>
          <w:i/>
          <w:kern w:val="2"/>
          <w:bdr w:val="none" w:sz="0" w:space="0" w:color="auto"/>
          <w:lang w:eastAsia="zh-CN"/>
        </w:rPr>
        <w:t>Gastrointest Endosc</w:t>
      </w:r>
      <w:r w:rsidRPr="0080643D">
        <w:rPr>
          <w:rFonts w:ascii="Book Antiqua" w:eastAsia="SimSun" w:hAnsi="Book Antiqua"/>
          <w:kern w:val="2"/>
          <w:bdr w:val="none" w:sz="0" w:space="0" w:color="auto"/>
          <w:lang w:eastAsia="zh-CN"/>
        </w:rPr>
        <w:t xml:space="preserve"> 2001; </w:t>
      </w:r>
      <w:r w:rsidRPr="0080643D">
        <w:rPr>
          <w:rFonts w:ascii="Book Antiqua" w:eastAsia="SimSun" w:hAnsi="Book Antiqua"/>
          <w:b/>
          <w:kern w:val="2"/>
          <w:bdr w:val="none" w:sz="0" w:space="0" w:color="auto"/>
          <w:lang w:eastAsia="zh-CN"/>
        </w:rPr>
        <w:t>53</w:t>
      </w:r>
      <w:r w:rsidRPr="0080643D">
        <w:rPr>
          <w:rFonts w:ascii="Book Antiqua" w:eastAsia="SimSun" w:hAnsi="Book Antiqua"/>
          <w:kern w:val="2"/>
          <w:bdr w:val="none" w:sz="0" w:space="0" w:color="auto"/>
          <w:lang w:eastAsia="zh-CN"/>
        </w:rPr>
        <w:t>: 216-220 [PMID: 11174299 DOI: 10.1067/mge.2001.112181]</w:t>
      </w:r>
    </w:p>
    <w:p w14:paraId="316D5846"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2 </w:t>
      </w:r>
      <w:r w:rsidRPr="0080643D">
        <w:rPr>
          <w:rFonts w:ascii="Book Antiqua" w:eastAsia="SimSun" w:hAnsi="Book Antiqua"/>
          <w:b/>
          <w:kern w:val="2"/>
          <w:bdr w:val="none" w:sz="0" w:space="0" w:color="auto"/>
          <w:lang w:eastAsia="zh-CN"/>
        </w:rPr>
        <w:t>May A</w:t>
      </w:r>
      <w:r w:rsidRPr="0080643D">
        <w:rPr>
          <w:rFonts w:ascii="Book Antiqua" w:eastAsia="SimSun" w:hAnsi="Book Antiqua"/>
          <w:kern w:val="2"/>
          <w:bdr w:val="none" w:sz="0" w:space="0" w:color="auto"/>
          <w:lang w:eastAsia="zh-CN"/>
        </w:rPr>
        <w:t xml:space="preserve">, Nachbar L, Schneider M, Neumann M, Ell C. Push-and-pull enteroscopy using the double-balloon technique: method of assessing depth of insertion and training of the enteroscopy technique using the Erlangen Endo-Trainer.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2005; </w:t>
      </w:r>
      <w:r w:rsidRPr="0080643D">
        <w:rPr>
          <w:rFonts w:ascii="Book Antiqua" w:eastAsia="SimSun" w:hAnsi="Book Antiqua"/>
          <w:b/>
          <w:kern w:val="2"/>
          <w:bdr w:val="none" w:sz="0" w:space="0" w:color="auto"/>
          <w:lang w:eastAsia="zh-CN"/>
        </w:rPr>
        <w:t>37</w:t>
      </w:r>
      <w:r w:rsidRPr="0080643D">
        <w:rPr>
          <w:rFonts w:ascii="Book Antiqua" w:eastAsia="SimSun" w:hAnsi="Book Antiqua"/>
          <w:kern w:val="2"/>
          <w:bdr w:val="none" w:sz="0" w:space="0" w:color="auto"/>
          <w:lang w:eastAsia="zh-CN"/>
        </w:rPr>
        <w:t>: 66-70 [PMID: 15657861 DOI: 10.1055/s-2004-826177]</w:t>
      </w:r>
    </w:p>
    <w:p w14:paraId="4AE054D0"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3 </w:t>
      </w:r>
      <w:r w:rsidRPr="0080643D">
        <w:rPr>
          <w:rFonts w:ascii="Book Antiqua" w:eastAsia="SimSun" w:hAnsi="Book Antiqua"/>
          <w:b/>
          <w:kern w:val="2"/>
          <w:bdr w:val="none" w:sz="0" w:space="0" w:color="auto"/>
          <w:lang w:eastAsia="zh-CN"/>
        </w:rPr>
        <w:t>Pérez-Cuadrado E</w:t>
      </w:r>
      <w:r w:rsidRPr="0080643D">
        <w:rPr>
          <w:rFonts w:ascii="Book Antiqua" w:eastAsia="SimSun" w:hAnsi="Book Antiqua"/>
          <w:kern w:val="2"/>
          <w:bdr w:val="none" w:sz="0" w:space="0" w:color="auto"/>
          <w:lang w:eastAsia="zh-CN"/>
        </w:rPr>
        <w:t xml:space="preserve">, Pons V, Bordas JM, González B, Llach J, Menchén P, Pellicer F, Rodríguez S. Small bowel endoscopic exploration Spanish GI endoscopy society recommendations.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2012; </w:t>
      </w:r>
      <w:r w:rsidRPr="0080643D">
        <w:rPr>
          <w:rFonts w:ascii="Book Antiqua" w:eastAsia="SimSun" w:hAnsi="Book Antiqua"/>
          <w:b/>
          <w:kern w:val="2"/>
          <w:bdr w:val="none" w:sz="0" w:space="0" w:color="auto"/>
          <w:lang w:eastAsia="zh-CN"/>
        </w:rPr>
        <w:t>44</w:t>
      </w:r>
      <w:r w:rsidRPr="0080643D">
        <w:rPr>
          <w:rFonts w:ascii="Book Antiqua" w:eastAsia="SimSun" w:hAnsi="Book Antiqua"/>
          <w:kern w:val="2"/>
          <w:bdr w:val="none" w:sz="0" w:space="0" w:color="auto"/>
          <w:lang w:eastAsia="zh-CN"/>
        </w:rPr>
        <w:t>: 979-987 [PMID: 22987220 DOI: 10.1055/s-0032-1310266]</w:t>
      </w:r>
    </w:p>
    <w:p w14:paraId="1B22922C"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4 </w:t>
      </w:r>
      <w:r w:rsidRPr="0080643D">
        <w:rPr>
          <w:rFonts w:ascii="Book Antiqua" w:eastAsia="SimSun" w:hAnsi="Book Antiqua"/>
          <w:b/>
          <w:kern w:val="2"/>
          <w:bdr w:val="none" w:sz="0" w:space="0" w:color="auto"/>
          <w:lang w:eastAsia="zh-CN"/>
        </w:rPr>
        <w:t>Pohl J</w:t>
      </w:r>
      <w:r w:rsidRPr="0080643D">
        <w:rPr>
          <w:rFonts w:ascii="Book Antiqua" w:eastAsia="SimSun" w:hAnsi="Book Antiqua"/>
          <w:kern w:val="2"/>
          <w:bdr w:val="none" w:sz="0" w:space="0" w:color="auto"/>
          <w:lang w:eastAsia="zh-CN"/>
        </w:rPr>
        <w:t>, Blancas JM, Cave D, Choi KY, Delvaux M, Ell C, Gay G, Jacobs MA, Marcon N, Matsui T, May A, Mulder CJ, Pennazio M, Perez-Cuadrado E, Sugano K, Vilmann P, Yamamoto H, Yano T, Zhong JJ. Consensus report of the 2nd International Conference on double balloon endoscopy.</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2008; </w:t>
      </w:r>
      <w:r w:rsidRPr="0080643D">
        <w:rPr>
          <w:rFonts w:ascii="Book Antiqua" w:eastAsia="SimSun" w:hAnsi="Book Antiqua"/>
          <w:b/>
          <w:kern w:val="2"/>
          <w:bdr w:val="none" w:sz="0" w:space="0" w:color="auto"/>
          <w:lang w:eastAsia="zh-CN"/>
        </w:rPr>
        <w:t>40</w:t>
      </w:r>
      <w:r w:rsidRPr="0080643D">
        <w:rPr>
          <w:rFonts w:ascii="Book Antiqua" w:eastAsia="SimSun" w:hAnsi="Book Antiqua"/>
          <w:kern w:val="2"/>
          <w:bdr w:val="none" w:sz="0" w:space="0" w:color="auto"/>
          <w:lang w:eastAsia="zh-CN"/>
        </w:rPr>
        <w:t>: 156-160 [PMID: 18253908 DOI: 10.1055/s-2007-966994]</w:t>
      </w:r>
    </w:p>
    <w:p w14:paraId="184E56F6"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5 </w:t>
      </w:r>
      <w:r w:rsidRPr="0080643D">
        <w:rPr>
          <w:rFonts w:ascii="Book Antiqua" w:eastAsia="SimSun" w:hAnsi="Book Antiqua"/>
          <w:b/>
          <w:kern w:val="2"/>
          <w:bdr w:val="none" w:sz="0" w:space="0" w:color="auto"/>
          <w:lang w:eastAsia="zh-CN"/>
        </w:rPr>
        <w:t>Pennazio M</w:t>
      </w:r>
      <w:r w:rsidRPr="0080643D">
        <w:rPr>
          <w:rFonts w:ascii="Book Antiqua" w:eastAsia="SimSun" w:hAnsi="Book Antiqua"/>
          <w:kern w:val="2"/>
          <w:bdr w:val="none" w:sz="0" w:space="0" w:color="auto"/>
          <w:lang w:eastAsia="zh-CN"/>
        </w:rPr>
        <w:t xml:space="preserve">, Spada C, Eliakim R, Keuchel M, May A, Mulder CJ, Rondonotti E, Adler SN, Albert J, Baltes P, Barbaro F, Cellier C, Charton JP, Delvaux M, Despott EJ, Domagk D, Klein A, McAlindon M, Rosa B, Rowse G, Sanders DS, Saurin JC, Sidhu R, Dumonceau JM, Hassan C, Gralnek IM. Small-bowel capsule endoscopy and device-assisted enteroscopy for diagnosis and treatment of small-bowel disorders: European Society of Gastrointestinal Endoscopy (ESGE) Clinical Guideline.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2015; </w:t>
      </w:r>
      <w:r w:rsidRPr="0080643D">
        <w:rPr>
          <w:rFonts w:ascii="Book Antiqua" w:eastAsia="SimSun" w:hAnsi="Book Antiqua"/>
          <w:b/>
          <w:kern w:val="2"/>
          <w:bdr w:val="none" w:sz="0" w:space="0" w:color="auto"/>
          <w:lang w:eastAsia="zh-CN"/>
        </w:rPr>
        <w:t>47</w:t>
      </w:r>
      <w:r w:rsidRPr="0080643D">
        <w:rPr>
          <w:rFonts w:ascii="Book Antiqua" w:eastAsia="SimSun" w:hAnsi="Book Antiqua"/>
          <w:kern w:val="2"/>
          <w:bdr w:val="none" w:sz="0" w:space="0" w:color="auto"/>
          <w:lang w:eastAsia="zh-CN"/>
        </w:rPr>
        <w:t>: 352-376 [PMID: 25826168 DOI: 10.1055/s-0034-1391855]</w:t>
      </w:r>
    </w:p>
    <w:p w14:paraId="106ADEF5"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6 </w:t>
      </w:r>
      <w:r w:rsidRPr="0080643D">
        <w:rPr>
          <w:rFonts w:ascii="Book Antiqua" w:eastAsia="SimSun" w:hAnsi="Book Antiqua"/>
          <w:b/>
          <w:kern w:val="2"/>
          <w:bdr w:val="none" w:sz="0" w:space="0" w:color="auto"/>
          <w:lang w:eastAsia="zh-CN"/>
        </w:rPr>
        <w:t>Chavalitdhamrong D</w:t>
      </w:r>
      <w:r w:rsidRPr="0080643D">
        <w:rPr>
          <w:rFonts w:ascii="Book Antiqua" w:eastAsia="SimSun" w:hAnsi="Book Antiqua"/>
          <w:kern w:val="2"/>
          <w:bdr w:val="none" w:sz="0" w:space="0" w:color="auto"/>
          <w:lang w:eastAsia="zh-CN"/>
        </w:rPr>
        <w:t xml:space="preserve">, Adler DG, Draganov PV. Complications of enteroscopy: how to avoid them and manage them when they arise. </w:t>
      </w:r>
      <w:r w:rsidRPr="0080643D">
        <w:rPr>
          <w:rFonts w:ascii="Book Antiqua" w:eastAsia="SimSun" w:hAnsi="Book Antiqua"/>
          <w:i/>
          <w:kern w:val="2"/>
          <w:bdr w:val="none" w:sz="0" w:space="0" w:color="auto"/>
          <w:lang w:eastAsia="zh-CN"/>
        </w:rPr>
        <w:t>Gastrointest Endosc Clin N Am</w:t>
      </w:r>
      <w:r w:rsidRPr="0080643D">
        <w:rPr>
          <w:rFonts w:ascii="Book Antiqua" w:eastAsia="SimSun" w:hAnsi="Book Antiqua"/>
          <w:kern w:val="2"/>
          <w:bdr w:val="none" w:sz="0" w:space="0" w:color="auto"/>
          <w:lang w:eastAsia="zh-CN"/>
        </w:rPr>
        <w:t xml:space="preserve"> 2015; </w:t>
      </w:r>
      <w:r w:rsidRPr="0080643D">
        <w:rPr>
          <w:rFonts w:ascii="Book Antiqua" w:eastAsia="SimSun" w:hAnsi="Book Antiqua"/>
          <w:b/>
          <w:kern w:val="2"/>
          <w:bdr w:val="none" w:sz="0" w:space="0" w:color="auto"/>
          <w:lang w:eastAsia="zh-CN"/>
        </w:rPr>
        <w:t>25</w:t>
      </w:r>
      <w:r w:rsidRPr="0080643D">
        <w:rPr>
          <w:rFonts w:ascii="Book Antiqua" w:eastAsia="SimSun" w:hAnsi="Book Antiqua"/>
          <w:kern w:val="2"/>
          <w:bdr w:val="none" w:sz="0" w:space="0" w:color="auto"/>
          <w:lang w:eastAsia="zh-CN"/>
        </w:rPr>
        <w:t>: 83-95 [PMID: 25442960 DOI: 10.1016/j.giec.2014.09.002]</w:t>
      </w:r>
    </w:p>
    <w:p w14:paraId="6EF80A55"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7 </w:t>
      </w:r>
      <w:r w:rsidRPr="0080643D">
        <w:rPr>
          <w:rFonts w:ascii="Book Antiqua" w:eastAsia="SimSun" w:hAnsi="Book Antiqua"/>
          <w:b/>
          <w:kern w:val="2"/>
          <w:bdr w:val="none" w:sz="0" w:space="0" w:color="auto"/>
          <w:lang w:eastAsia="zh-CN"/>
        </w:rPr>
        <w:t>Mensink PB</w:t>
      </w:r>
      <w:r w:rsidRPr="0080643D">
        <w:rPr>
          <w:rFonts w:ascii="Book Antiqua" w:eastAsia="SimSun" w:hAnsi="Book Antiqua"/>
          <w:kern w:val="2"/>
          <w:bdr w:val="none" w:sz="0" w:space="0" w:color="auto"/>
          <w:lang w:eastAsia="zh-CN"/>
        </w:rPr>
        <w:t xml:space="preserve">, Haringsma J, Kucharzik T, Cellier C, Pérez-Cuadrado E, </w:t>
      </w:r>
      <w:r w:rsidRPr="0080643D">
        <w:rPr>
          <w:rFonts w:ascii="Book Antiqua" w:eastAsia="SimSun" w:hAnsi="Book Antiqua"/>
          <w:kern w:val="2"/>
          <w:bdr w:val="none" w:sz="0" w:space="0" w:color="auto"/>
          <w:lang w:eastAsia="zh-CN"/>
        </w:rPr>
        <w:lastRenderedPageBreak/>
        <w:t xml:space="preserve">Mönkemüller K, Gasbarrini A, Kaffes AJ, Nakamura K, Yen HH, Yamamoto H. Complications of double balloon enteroscopy: a multicenter survey.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2007; </w:t>
      </w:r>
      <w:r w:rsidRPr="0080643D">
        <w:rPr>
          <w:rFonts w:ascii="Book Antiqua" w:eastAsia="SimSun" w:hAnsi="Book Antiqua"/>
          <w:b/>
          <w:kern w:val="2"/>
          <w:bdr w:val="none" w:sz="0" w:space="0" w:color="auto"/>
          <w:lang w:eastAsia="zh-CN"/>
        </w:rPr>
        <w:t>39</w:t>
      </w:r>
      <w:r w:rsidRPr="0080643D">
        <w:rPr>
          <w:rFonts w:ascii="Book Antiqua" w:eastAsia="SimSun" w:hAnsi="Book Antiqua"/>
          <w:kern w:val="2"/>
          <w:bdr w:val="none" w:sz="0" w:space="0" w:color="auto"/>
          <w:lang w:eastAsia="zh-CN"/>
        </w:rPr>
        <w:t>: 613-615 [PMID: 17516287 DOI: 10.1055/s-2007-966444]</w:t>
      </w:r>
    </w:p>
    <w:p w14:paraId="3CB15AF6"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8 </w:t>
      </w:r>
      <w:r w:rsidRPr="0080643D">
        <w:rPr>
          <w:rFonts w:ascii="Book Antiqua" w:eastAsia="SimSun" w:hAnsi="Book Antiqua"/>
          <w:b/>
          <w:kern w:val="2"/>
          <w:bdr w:val="none" w:sz="0" w:space="0" w:color="auto"/>
          <w:lang w:eastAsia="zh-CN"/>
        </w:rPr>
        <w:t>Möschler O</w:t>
      </w:r>
      <w:r w:rsidRPr="0080643D">
        <w:rPr>
          <w:rFonts w:ascii="Book Antiqua" w:eastAsia="SimSun" w:hAnsi="Book Antiqua"/>
          <w:kern w:val="2"/>
          <w:bdr w:val="none" w:sz="0" w:space="0" w:color="auto"/>
          <w:lang w:eastAsia="zh-CN"/>
        </w:rPr>
        <w:t xml:space="preserve">, May AD, Müller MK, Ell C; DBE-Studiengruppe Deutschland. [Complications in double-balloon-enteroscopy: results of the German DBE register]. </w:t>
      </w:r>
      <w:r w:rsidRPr="0080643D">
        <w:rPr>
          <w:rFonts w:ascii="Book Antiqua" w:eastAsia="SimSun" w:hAnsi="Book Antiqua"/>
          <w:i/>
          <w:kern w:val="2"/>
          <w:bdr w:val="none" w:sz="0" w:space="0" w:color="auto"/>
          <w:lang w:eastAsia="zh-CN"/>
        </w:rPr>
        <w:t>Z Gastroenterol</w:t>
      </w:r>
      <w:r w:rsidRPr="0080643D">
        <w:rPr>
          <w:rFonts w:ascii="Book Antiqua" w:eastAsia="SimSun" w:hAnsi="Book Antiqua"/>
          <w:kern w:val="2"/>
          <w:bdr w:val="none" w:sz="0" w:space="0" w:color="auto"/>
          <w:lang w:eastAsia="zh-CN"/>
        </w:rPr>
        <w:t xml:space="preserve"> 2008; </w:t>
      </w:r>
      <w:r w:rsidRPr="0080643D">
        <w:rPr>
          <w:rFonts w:ascii="Book Antiqua" w:eastAsia="SimSun" w:hAnsi="Book Antiqua"/>
          <w:b/>
          <w:kern w:val="2"/>
          <w:bdr w:val="none" w:sz="0" w:space="0" w:color="auto"/>
          <w:lang w:eastAsia="zh-CN"/>
        </w:rPr>
        <w:t>46</w:t>
      </w:r>
      <w:r w:rsidRPr="0080643D">
        <w:rPr>
          <w:rFonts w:ascii="Book Antiqua" w:eastAsia="SimSun" w:hAnsi="Book Antiqua"/>
          <w:kern w:val="2"/>
          <w:bdr w:val="none" w:sz="0" w:space="0" w:color="auto"/>
          <w:lang w:eastAsia="zh-CN"/>
        </w:rPr>
        <w:t>: 266-270 [PMID: 18322881 DOI: 10.1055/s-2007-963719]</w:t>
      </w:r>
    </w:p>
    <w:p w14:paraId="7AFB6169"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9</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b/>
          <w:kern w:val="2"/>
          <w:bdr w:val="none" w:sz="0" w:space="0" w:color="auto"/>
          <w:lang w:eastAsia="zh-CN"/>
        </w:rPr>
        <w:t>Möschler O</w:t>
      </w:r>
      <w:r w:rsidRPr="0080643D">
        <w:rPr>
          <w:rFonts w:ascii="Book Antiqua" w:eastAsia="SimSun" w:hAnsi="Book Antiqua"/>
          <w:kern w:val="2"/>
          <w:bdr w:val="none" w:sz="0" w:space="0" w:color="auto"/>
          <w:lang w:eastAsia="zh-CN"/>
        </w:rPr>
        <w:t xml:space="preserve">, May A, Müller MK, Ell C; German DBE Study Group. Complications in and performance of double-balloon enteroscopy (DBE): results from a large prospective DBE database in Germany.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2011; </w:t>
      </w:r>
      <w:r w:rsidRPr="0080643D">
        <w:rPr>
          <w:rFonts w:ascii="Book Antiqua" w:eastAsia="SimSun" w:hAnsi="Book Antiqua"/>
          <w:b/>
          <w:kern w:val="2"/>
          <w:bdr w:val="none" w:sz="0" w:space="0" w:color="auto"/>
          <w:lang w:eastAsia="zh-CN"/>
        </w:rPr>
        <w:t>43</w:t>
      </w:r>
      <w:r w:rsidRPr="0080643D">
        <w:rPr>
          <w:rFonts w:ascii="Book Antiqua" w:eastAsia="SimSun" w:hAnsi="Book Antiqua"/>
          <w:kern w:val="2"/>
          <w:bdr w:val="none" w:sz="0" w:space="0" w:color="auto"/>
          <w:lang w:eastAsia="zh-CN"/>
        </w:rPr>
        <w:t>: 484-489 [PMID: 21370220 DOI: 10.1055/s-0030-1256249]</w:t>
      </w:r>
    </w:p>
    <w:p w14:paraId="18D4F561"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10 </w:t>
      </w:r>
      <w:r w:rsidRPr="0080643D">
        <w:rPr>
          <w:rFonts w:ascii="Book Antiqua" w:eastAsia="SimSun" w:hAnsi="Book Antiqua"/>
          <w:b/>
          <w:kern w:val="2"/>
          <w:bdr w:val="none" w:sz="0" w:space="0" w:color="auto"/>
          <w:lang w:eastAsia="zh-CN"/>
        </w:rPr>
        <w:t>Sunada K</w:t>
      </w:r>
      <w:r w:rsidRPr="0080643D">
        <w:rPr>
          <w:rFonts w:ascii="Book Antiqua" w:eastAsia="SimSun" w:hAnsi="Book Antiqua"/>
          <w:kern w:val="2"/>
          <w:bdr w:val="none" w:sz="0" w:space="0" w:color="auto"/>
          <w:lang w:eastAsia="zh-CN"/>
        </w:rPr>
        <w:t xml:space="preserve">, Yamamoto H. Double-balloon endoscopy: past, present, and future. </w:t>
      </w:r>
      <w:r w:rsidRPr="0080643D">
        <w:rPr>
          <w:rFonts w:ascii="Book Antiqua" w:eastAsia="SimSun" w:hAnsi="Book Antiqua"/>
          <w:i/>
          <w:kern w:val="2"/>
          <w:bdr w:val="none" w:sz="0" w:space="0" w:color="auto"/>
          <w:lang w:eastAsia="zh-CN"/>
        </w:rPr>
        <w:t>J Gastroenterol</w:t>
      </w:r>
      <w:r w:rsidRPr="0080643D">
        <w:rPr>
          <w:rFonts w:ascii="Book Antiqua" w:eastAsia="SimSun" w:hAnsi="Book Antiqua"/>
          <w:kern w:val="2"/>
          <w:bdr w:val="none" w:sz="0" w:space="0" w:color="auto"/>
          <w:lang w:eastAsia="zh-CN"/>
        </w:rPr>
        <w:t xml:space="preserve"> 2009; </w:t>
      </w:r>
      <w:r w:rsidRPr="0080643D">
        <w:rPr>
          <w:rFonts w:ascii="Book Antiqua" w:eastAsia="SimSun" w:hAnsi="Book Antiqua"/>
          <w:b/>
          <w:kern w:val="2"/>
          <w:bdr w:val="none" w:sz="0" w:space="0" w:color="auto"/>
          <w:lang w:eastAsia="zh-CN"/>
        </w:rPr>
        <w:t>44</w:t>
      </w:r>
      <w:r w:rsidRPr="0080643D">
        <w:rPr>
          <w:rFonts w:ascii="Book Antiqua" w:eastAsia="SimSun" w:hAnsi="Book Antiqua"/>
          <w:kern w:val="2"/>
          <w:bdr w:val="none" w:sz="0" w:space="0" w:color="auto"/>
          <w:lang w:eastAsia="zh-CN"/>
        </w:rPr>
        <w:t>: 1-12 [PMID: 19159069 DOI: 10.1007/s00535-008-2292-4]</w:t>
      </w:r>
    </w:p>
    <w:p w14:paraId="3CD643DC"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11 </w:t>
      </w:r>
      <w:r w:rsidRPr="0080643D">
        <w:rPr>
          <w:rFonts w:ascii="Book Antiqua" w:eastAsia="SimSun" w:hAnsi="Book Antiqua"/>
          <w:b/>
          <w:kern w:val="2"/>
          <w:bdr w:val="none" w:sz="0" w:space="0" w:color="auto"/>
          <w:lang w:eastAsia="zh-CN"/>
        </w:rPr>
        <w:t>Chen WG</w:t>
      </w:r>
      <w:r w:rsidRPr="0080643D">
        <w:rPr>
          <w:rFonts w:ascii="Book Antiqua" w:eastAsia="SimSun" w:hAnsi="Book Antiqua"/>
          <w:kern w:val="2"/>
          <w:bdr w:val="none" w:sz="0" w:space="0" w:color="auto"/>
          <w:lang w:eastAsia="zh-CN"/>
        </w:rPr>
        <w:t xml:space="preserve">, Shan GD, Zhang H, Yang M, L L, Yue M, Chen GW, Gu Q, Zhu HT, Xu GQ, Chen LH. Double-balloon enteroscopy in small bowel diseases: Eight years single-center experience in China. </w:t>
      </w:r>
      <w:r w:rsidRPr="0080643D">
        <w:rPr>
          <w:rFonts w:ascii="Book Antiqua" w:eastAsia="SimSun" w:hAnsi="Book Antiqua"/>
          <w:i/>
          <w:kern w:val="2"/>
          <w:bdr w:val="none" w:sz="0" w:space="0" w:color="auto"/>
          <w:lang w:eastAsia="zh-CN"/>
        </w:rPr>
        <w:t xml:space="preserve">Medicine </w:t>
      </w:r>
      <w:r w:rsidRPr="000908C4">
        <w:rPr>
          <w:rFonts w:ascii="Book Antiqua" w:eastAsia="SimSun" w:hAnsi="Book Antiqua"/>
          <w:kern w:val="2"/>
          <w:bdr w:val="none" w:sz="0" w:space="0" w:color="auto"/>
          <w:lang w:eastAsia="zh-CN"/>
        </w:rPr>
        <w:t xml:space="preserve">(Baltimore) </w:t>
      </w:r>
      <w:r w:rsidRPr="0080643D">
        <w:rPr>
          <w:rFonts w:ascii="Book Antiqua" w:eastAsia="SimSun" w:hAnsi="Book Antiqua"/>
          <w:kern w:val="2"/>
          <w:bdr w:val="none" w:sz="0" w:space="0" w:color="auto"/>
          <w:lang w:eastAsia="zh-CN"/>
        </w:rPr>
        <w:t xml:space="preserve">2016; </w:t>
      </w:r>
      <w:r w:rsidRPr="0080643D">
        <w:rPr>
          <w:rFonts w:ascii="Book Antiqua" w:eastAsia="SimSun" w:hAnsi="Book Antiqua"/>
          <w:b/>
          <w:kern w:val="2"/>
          <w:bdr w:val="none" w:sz="0" w:space="0" w:color="auto"/>
          <w:lang w:eastAsia="zh-CN"/>
        </w:rPr>
        <w:t>95</w:t>
      </w:r>
      <w:r w:rsidRPr="0080643D">
        <w:rPr>
          <w:rFonts w:ascii="Book Antiqua" w:eastAsia="SimSun" w:hAnsi="Book Antiqua"/>
          <w:kern w:val="2"/>
          <w:bdr w:val="none" w:sz="0" w:space="0" w:color="auto"/>
          <w:lang w:eastAsia="zh-CN"/>
        </w:rPr>
        <w:t>: e5104 [PMID: 27759639 DOI: 10.1097/MD.0000000000005104]</w:t>
      </w:r>
    </w:p>
    <w:p w14:paraId="02F61C8D"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12 </w:t>
      </w:r>
      <w:r w:rsidRPr="0080643D">
        <w:rPr>
          <w:rFonts w:ascii="Book Antiqua" w:eastAsia="SimSun" w:hAnsi="Book Antiqua"/>
          <w:b/>
          <w:kern w:val="2"/>
          <w:bdr w:val="none" w:sz="0" w:space="0" w:color="auto"/>
          <w:lang w:eastAsia="zh-CN"/>
        </w:rPr>
        <w:t>Gerson LB</w:t>
      </w:r>
      <w:r w:rsidRPr="0080643D">
        <w:rPr>
          <w:rFonts w:ascii="Book Antiqua" w:eastAsia="SimSun" w:hAnsi="Book Antiqua"/>
          <w:kern w:val="2"/>
          <w:bdr w:val="none" w:sz="0" w:space="0" w:color="auto"/>
          <w:lang w:eastAsia="zh-CN"/>
        </w:rPr>
        <w:t xml:space="preserve">, Tokar J, Chiorean M, Lo S, Decker GA, Cave D, Bouhaidar D, Mishkin D, Dye C, Haluszka O, Leighton JA, Zfass A, Semrad C. Complications associated with double balloon enteroscopy at nine US centers. </w:t>
      </w:r>
      <w:r w:rsidRPr="0080643D">
        <w:rPr>
          <w:rFonts w:ascii="Book Antiqua" w:eastAsia="SimSun" w:hAnsi="Book Antiqua"/>
          <w:i/>
          <w:kern w:val="2"/>
          <w:bdr w:val="none" w:sz="0" w:space="0" w:color="auto"/>
          <w:lang w:eastAsia="zh-CN"/>
        </w:rPr>
        <w:t>Clin Gastroenterol Hepatol</w:t>
      </w:r>
      <w:r w:rsidRPr="0080643D">
        <w:rPr>
          <w:rFonts w:ascii="Book Antiqua" w:eastAsia="SimSun" w:hAnsi="Book Antiqua"/>
          <w:kern w:val="2"/>
          <w:bdr w:val="none" w:sz="0" w:space="0" w:color="auto"/>
          <w:lang w:eastAsia="zh-CN"/>
        </w:rPr>
        <w:t xml:space="preserve"> 2009; </w:t>
      </w:r>
      <w:r w:rsidRPr="0080643D">
        <w:rPr>
          <w:rFonts w:ascii="Book Antiqua" w:eastAsia="SimSun" w:hAnsi="Book Antiqua"/>
          <w:b/>
          <w:kern w:val="2"/>
          <w:bdr w:val="none" w:sz="0" w:space="0" w:color="auto"/>
          <w:lang w:eastAsia="zh-CN"/>
        </w:rPr>
        <w:t>7</w:t>
      </w:r>
      <w:r w:rsidRPr="0080643D">
        <w:rPr>
          <w:rFonts w:ascii="Book Antiqua" w:eastAsia="SimSun" w:hAnsi="Book Antiqua"/>
          <w:kern w:val="2"/>
          <w:bdr w:val="none" w:sz="0" w:space="0" w:color="auto"/>
          <w:lang w:eastAsia="zh-CN"/>
        </w:rPr>
        <w:t>: 1177-1182, 1182.e1-1182.e3 [PMID: 19602453 DOI: S1542-3565(09)00659-4]</w:t>
      </w:r>
    </w:p>
    <w:p w14:paraId="36B20798"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13 </w:t>
      </w:r>
      <w:r w:rsidRPr="0080643D">
        <w:rPr>
          <w:rFonts w:ascii="Book Antiqua" w:eastAsia="SimSun" w:hAnsi="Book Antiqua"/>
          <w:b/>
          <w:kern w:val="2"/>
          <w:bdr w:val="none" w:sz="0" w:space="0" w:color="auto"/>
          <w:lang w:eastAsia="zh-CN"/>
        </w:rPr>
        <w:t>Jarbandhan SV</w:t>
      </w:r>
      <w:r w:rsidRPr="0080643D">
        <w:rPr>
          <w:rFonts w:ascii="Book Antiqua" w:eastAsia="SimSun" w:hAnsi="Book Antiqua"/>
          <w:kern w:val="2"/>
          <w:bdr w:val="none" w:sz="0" w:space="0" w:color="auto"/>
          <w:lang w:eastAsia="zh-CN"/>
        </w:rPr>
        <w:t xml:space="preserve">, van Weyenberg SJ, van der Veer WM, Heine DG, Mulder CJ, Jacobs MA. Double balloon endoscopy associated pancreatitis: a description of six cases. </w:t>
      </w:r>
      <w:r w:rsidRPr="0080643D">
        <w:rPr>
          <w:rFonts w:ascii="Book Antiqua" w:eastAsia="SimSun" w:hAnsi="Book Antiqua"/>
          <w:i/>
          <w:kern w:val="2"/>
          <w:bdr w:val="none" w:sz="0" w:space="0" w:color="auto"/>
          <w:lang w:eastAsia="zh-CN"/>
        </w:rPr>
        <w:t>World J Gastroenterol</w:t>
      </w:r>
      <w:r w:rsidRPr="0080643D">
        <w:rPr>
          <w:rFonts w:ascii="Book Antiqua" w:eastAsia="SimSun" w:hAnsi="Book Antiqua"/>
          <w:kern w:val="2"/>
          <w:bdr w:val="none" w:sz="0" w:space="0" w:color="auto"/>
          <w:lang w:eastAsia="zh-CN"/>
        </w:rPr>
        <w:t xml:space="preserve"> 2008; </w:t>
      </w:r>
      <w:r w:rsidRPr="0080643D">
        <w:rPr>
          <w:rFonts w:ascii="Book Antiqua" w:eastAsia="SimSun" w:hAnsi="Book Antiqua"/>
          <w:b/>
          <w:kern w:val="2"/>
          <w:bdr w:val="none" w:sz="0" w:space="0" w:color="auto"/>
          <w:lang w:eastAsia="zh-CN"/>
        </w:rPr>
        <w:t>14</w:t>
      </w:r>
      <w:r w:rsidRPr="0080643D">
        <w:rPr>
          <w:rFonts w:ascii="Book Antiqua" w:eastAsia="SimSun" w:hAnsi="Book Antiqua"/>
          <w:kern w:val="2"/>
          <w:bdr w:val="none" w:sz="0" w:space="0" w:color="auto"/>
          <w:lang w:eastAsia="zh-CN"/>
        </w:rPr>
        <w:t>: 720-724 [PMID: 18205261 DOI: 10.3748/wjg.14.720]</w:t>
      </w:r>
    </w:p>
    <w:p w14:paraId="66DA18CD"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14 </w:t>
      </w:r>
      <w:r w:rsidRPr="0080643D">
        <w:rPr>
          <w:rFonts w:ascii="Book Antiqua" w:eastAsia="SimSun" w:hAnsi="Book Antiqua"/>
          <w:b/>
          <w:kern w:val="2"/>
          <w:bdr w:val="none" w:sz="0" w:space="0" w:color="auto"/>
          <w:lang w:eastAsia="zh-CN"/>
        </w:rPr>
        <w:t>Kopacova M</w:t>
      </w:r>
      <w:r w:rsidRPr="0080643D">
        <w:rPr>
          <w:rFonts w:ascii="Book Antiqua" w:eastAsia="SimSun" w:hAnsi="Book Antiqua"/>
          <w:kern w:val="2"/>
          <w:bdr w:val="none" w:sz="0" w:space="0" w:color="auto"/>
          <w:lang w:eastAsia="zh-CN"/>
        </w:rPr>
        <w:t xml:space="preserve">, Tacheci I, Rejchrt S, Bartova J, Bures J. Double balloon enteroscopy and acute pancreatitis. </w:t>
      </w:r>
      <w:r w:rsidRPr="0080643D">
        <w:rPr>
          <w:rFonts w:ascii="Book Antiqua" w:eastAsia="SimSun" w:hAnsi="Book Antiqua"/>
          <w:i/>
          <w:kern w:val="2"/>
          <w:bdr w:val="none" w:sz="0" w:space="0" w:color="auto"/>
          <w:lang w:eastAsia="zh-CN"/>
        </w:rPr>
        <w:t>World J Gastroenterol</w:t>
      </w:r>
      <w:r w:rsidRPr="0080643D">
        <w:rPr>
          <w:rFonts w:ascii="Book Antiqua" w:eastAsia="SimSun" w:hAnsi="Book Antiqua"/>
          <w:kern w:val="2"/>
          <w:bdr w:val="none" w:sz="0" w:space="0" w:color="auto"/>
          <w:lang w:eastAsia="zh-CN"/>
        </w:rPr>
        <w:t xml:space="preserve"> 2010; </w:t>
      </w:r>
      <w:r w:rsidRPr="0080643D">
        <w:rPr>
          <w:rFonts w:ascii="Book Antiqua" w:eastAsia="SimSun" w:hAnsi="Book Antiqua"/>
          <w:b/>
          <w:kern w:val="2"/>
          <w:bdr w:val="none" w:sz="0" w:space="0" w:color="auto"/>
          <w:lang w:eastAsia="zh-CN"/>
        </w:rPr>
        <w:t>16</w:t>
      </w:r>
      <w:r w:rsidRPr="0080643D">
        <w:rPr>
          <w:rFonts w:ascii="Book Antiqua" w:eastAsia="SimSun" w:hAnsi="Book Antiqua"/>
          <w:kern w:val="2"/>
          <w:bdr w:val="none" w:sz="0" w:space="0" w:color="auto"/>
          <w:lang w:eastAsia="zh-CN"/>
        </w:rPr>
        <w:t>: 2331-2340 [PMID: 20480517 DOI: 10.3748/wjg.v16.i19.2331]</w:t>
      </w:r>
    </w:p>
    <w:p w14:paraId="57F6655C"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15 </w:t>
      </w:r>
      <w:r w:rsidRPr="0080643D">
        <w:rPr>
          <w:rFonts w:ascii="Book Antiqua" w:eastAsia="SimSun" w:hAnsi="Book Antiqua"/>
          <w:b/>
          <w:kern w:val="2"/>
          <w:bdr w:val="none" w:sz="0" w:space="0" w:color="auto"/>
          <w:lang w:eastAsia="zh-CN"/>
        </w:rPr>
        <w:t>Zepeda-Gómez S</w:t>
      </w:r>
      <w:r w:rsidRPr="0080643D">
        <w:rPr>
          <w:rFonts w:ascii="Book Antiqua" w:eastAsia="SimSun" w:hAnsi="Book Antiqua"/>
          <w:kern w:val="2"/>
          <w:bdr w:val="none" w:sz="0" w:space="0" w:color="auto"/>
          <w:lang w:eastAsia="zh-CN"/>
        </w:rPr>
        <w:t xml:space="preserve">, Barreto-Zuñiga R, Ponce-de-León S, Meixueiro-Daza A, </w:t>
      </w:r>
      <w:r w:rsidRPr="0080643D">
        <w:rPr>
          <w:rFonts w:ascii="Book Antiqua" w:eastAsia="SimSun" w:hAnsi="Book Antiqua"/>
          <w:kern w:val="2"/>
          <w:bdr w:val="none" w:sz="0" w:space="0" w:color="auto"/>
          <w:lang w:eastAsia="zh-CN"/>
        </w:rPr>
        <w:lastRenderedPageBreak/>
        <w:t xml:space="preserve">Herrera-López JA, Camacho J, Tellez-Avila F, Valdovinos-Andraca F, Vargas-Vorackova F. Risk of hyperamylasemia and acute pancreatitis after double-balloon enteroscopy: a prospective study.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2011; </w:t>
      </w:r>
      <w:r w:rsidRPr="0080643D">
        <w:rPr>
          <w:rFonts w:ascii="Book Antiqua" w:eastAsia="SimSun" w:hAnsi="Book Antiqua"/>
          <w:b/>
          <w:kern w:val="2"/>
          <w:bdr w:val="none" w:sz="0" w:space="0" w:color="auto"/>
          <w:lang w:eastAsia="zh-CN"/>
        </w:rPr>
        <w:t>43</w:t>
      </w:r>
      <w:r w:rsidRPr="0080643D">
        <w:rPr>
          <w:rFonts w:ascii="Book Antiqua" w:eastAsia="SimSun" w:hAnsi="Book Antiqua"/>
          <w:kern w:val="2"/>
          <w:bdr w:val="none" w:sz="0" w:space="0" w:color="auto"/>
          <w:lang w:eastAsia="zh-CN"/>
        </w:rPr>
        <w:t>: 766-770 [PMID: 21626472 DOI: 10.1055/s-0030-1256473]</w:t>
      </w:r>
    </w:p>
    <w:p w14:paraId="229B620D"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16 </w:t>
      </w:r>
      <w:r w:rsidRPr="0080643D">
        <w:rPr>
          <w:rFonts w:ascii="Book Antiqua" w:eastAsia="SimSun" w:hAnsi="Book Antiqua"/>
          <w:b/>
          <w:kern w:val="2"/>
          <w:bdr w:val="none" w:sz="0" w:space="0" w:color="auto"/>
          <w:lang w:eastAsia="zh-CN"/>
        </w:rPr>
        <w:t>Pata C</w:t>
      </w:r>
      <w:r w:rsidRPr="0080643D">
        <w:rPr>
          <w:rFonts w:ascii="Book Antiqua" w:eastAsia="SimSun" w:hAnsi="Book Antiqua"/>
          <w:kern w:val="2"/>
          <w:bdr w:val="none" w:sz="0" w:space="0" w:color="auto"/>
          <w:lang w:eastAsia="zh-CN"/>
        </w:rPr>
        <w:t xml:space="preserve">, Akyüz U, Erzin Y, Mutlu N, Mercan A, Dirican A. Post-procedure elevated amylase and lipase levels after double-balloon enteroscopy: relations with the double-balloon technique. </w:t>
      </w:r>
      <w:r w:rsidRPr="0080643D">
        <w:rPr>
          <w:rFonts w:ascii="Book Antiqua" w:eastAsia="SimSun" w:hAnsi="Book Antiqua"/>
          <w:i/>
          <w:kern w:val="2"/>
          <w:bdr w:val="none" w:sz="0" w:space="0" w:color="auto"/>
          <w:lang w:eastAsia="zh-CN"/>
        </w:rPr>
        <w:t>Dig Dis Sci</w:t>
      </w:r>
      <w:r w:rsidRPr="0080643D">
        <w:rPr>
          <w:rFonts w:ascii="Book Antiqua" w:eastAsia="SimSun" w:hAnsi="Book Antiqua"/>
          <w:kern w:val="2"/>
          <w:bdr w:val="none" w:sz="0" w:space="0" w:color="auto"/>
          <w:lang w:eastAsia="zh-CN"/>
        </w:rPr>
        <w:t xml:space="preserve"> 2010; </w:t>
      </w:r>
      <w:r w:rsidRPr="0080643D">
        <w:rPr>
          <w:rFonts w:ascii="Book Antiqua" w:eastAsia="SimSun" w:hAnsi="Book Antiqua"/>
          <w:b/>
          <w:kern w:val="2"/>
          <w:bdr w:val="none" w:sz="0" w:space="0" w:color="auto"/>
          <w:lang w:eastAsia="zh-CN"/>
        </w:rPr>
        <w:t>55</w:t>
      </w:r>
      <w:r w:rsidRPr="0080643D">
        <w:rPr>
          <w:rFonts w:ascii="Book Antiqua" w:eastAsia="SimSun" w:hAnsi="Book Antiqua"/>
          <w:kern w:val="2"/>
          <w:bdr w:val="none" w:sz="0" w:space="0" w:color="auto"/>
          <w:lang w:eastAsia="zh-CN"/>
        </w:rPr>
        <w:t>: 1982-1988 [PMID: 19731024 DOI: 10.1007/s10620-009-0956-4]</w:t>
      </w:r>
    </w:p>
    <w:p w14:paraId="3E0D4837"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17 </w:t>
      </w:r>
      <w:r w:rsidRPr="0080643D">
        <w:rPr>
          <w:rFonts w:ascii="Book Antiqua" w:eastAsia="SimSun" w:hAnsi="Book Antiqua"/>
          <w:b/>
          <w:kern w:val="2"/>
          <w:bdr w:val="none" w:sz="0" w:space="0" w:color="auto"/>
          <w:lang w:eastAsia="zh-CN"/>
        </w:rPr>
        <w:t>Kopáčová M</w:t>
      </w:r>
      <w:r w:rsidRPr="0080643D">
        <w:rPr>
          <w:rFonts w:ascii="Book Antiqua" w:eastAsia="SimSun" w:hAnsi="Book Antiqua"/>
          <w:kern w:val="2"/>
          <w:bdr w:val="none" w:sz="0" w:space="0" w:color="auto"/>
          <w:lang w:eastAsia="zh-CN"/>
        </w:rPr>
        <w:t xml:space="preserve">, Bureš J, Rejchrt S, Vávrová J, Bártová J, Soukup T, Tomš J, Tachecí I. Risk Factors of Acute Pancreatitis in Oral Double Balloon Enteroscopy. </w:t>
      </w:r>
      <w:r w:rsidRPr="0080643D">
        <w:rPr>
          <w:rFonts w:ascii="Book Antiqua" w:eastAsia="SimSun" w:hAnsi="Book Antiqua"/>
          <w:i/>
          <w:kern w:val="2"/>
          <w:bdr w:val="none" w:sz="0" w:space="0" w:color="auto"/>
          <w:lang w:eastAsia="zh-CN"/>
        </w:rPr>
        <w:t>Acta Medica</w:t>
      </w:r>
      <w:r w:rsidRPr="000908C4">
        <w:rPr>
          <w:rFonts w:ascii="Book Antiqua" w:eastAsia="SimSun" w:hAnsi="Book Antiqua"/>
          <w:kern w:val="2"/>
          <w:bdr w:val="none" w:sz="0" w:space="0" w:color="auto"/>
          <w:lang w:eastAsia="zh-CN"/>
        </w:rPr>
        <w:t xml:space="preserve"> (Hradec Kralove)</w:t>
      </w:r>
      <w:r w:rsidRPr="0080643D">
        <w:rPr>
          <w:rFonts w:ascii="Book Antiqua" w:eastAsia="SimSun" w:hAnsi="Book Antiqua"/>
          <w:kern w:val="2"/>
          <w:bdr w:val="none" w:sz="0" w:space="0" w:color="auto"/>
          <w:lang w:eastAsia="zh-CN"/>
        </w:rPr>
        <w:t xml:space="preserve"> 2016; </w:t>
      </w:r>
      <w:r w:rsidRPr="0080643D">
        <w:rPr>
          <w:rFonts w:ascii="Book Antiqua" w:eastAsia="SimSun" w:hAnsi="Book Antiqua"/>
          <w:b/>
          <w:kern w:val="2"/>
          <w:bdr w:val="none" w:sz="0" w:space="0" w:color="auto"/>
          <w:lang w:eastAsia="zh-CN"/>
        </w:rPr>
        <w:t>59</w:t>
      </w:r>
      <w:r w:rsidRPr="0080643D">
        <w:rPr>
          <w:rFonts w:ascii="Book Antiqua" w:eastAsia="SimSun" w:hAnsi="Book Antiqua"/>
          <w:kern w:val="2"/>
          <w:bdr w:val="none" w:sz="0" w:space="0" w:color="auto"/>
          <w:lang w:eastAsia="zh-CN"/>
        </w:rPr>
        <w:t>: 84-90 [PMID: 27638962 DOI: 10.14712/18059694.2016.95]</w:t>
      </w:r>
    </w:p>
    <w:p w14:paraId="1E98485D"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18 </w:t>
      </w:r>
      <w:r w:rsidRPr="0080643D">
        <w:rPr>
          <w:rFonts w:ascii="Book Antiqua" w:eastAsia="SimSun" w:hAnsi="Book Antiqua"/>
          <w:b/>
          <w:kern w:val="2"/>
          <w:bdr w:val="none" w:sz="0" w:space="0" w:color="auto"/>
          <w:lang w:eastAsia="zh-CN"/>
        </w:rPr>
        <w:t>Banks PA</w:t>
      </w:r>
      <w:r w:rsidRPr="0080643D">
        <w:rPr>
          <w:rFonts w:ascii="Book Antiqua" w:eastAsia="SimSun" w:hAnsi="Book Antiqua"/>
          <w:kern w:val="2"/>
          <w:bdr w:val="none" w:sz="0" w:space="0" w:color="auto"/>
          <w:lang w:eastAsia="zh-CN"/>
        </w:rPr>
        <w:t xml:space="preserve">, Bollen TL, Dervenis C, Gooszen HG, Johnson CD, Sarr MG, Tsiotos GG, Vege SS; Acute Pancreatitis Classification Working Group. Classification of acute pancreatitis--2012: revision of the Atlanta classification and definitions by international consensus. </w:t>
      </w:r>
      <w:r w:rsidRPr="0080643D">
        <w:rPr>
          <w:rFonts w:ascii="Book Antiqua" w:eastAsia="SimSun" w:hAnsi="Book Antiqua"/>
          <w:i/>
          <w:kern w:val="2"/>
          <w:bdr w:val="none" w:sz="0" w:space="0" w:color="auto"/>
          <w:lang w:eastAsia="zh-CN"/>
        </w:rPr>
        <w:t>Gut</w:t>
      </w:r>
      <w:r w:rsidRPr="0080643D">
        <w:rPr>
          <w:rFonts w:ascii="Book Antiqua" w:eastAsia="SimSun" w:hAnsi="Book Antiqua"/>
          <w:kern w:val="2"/>
          <w:bdr w:val="none" w:sz="0" w:space="0" w:color="auto"/>
          <w:lang w:eastAsia="zh-CN"/>
        </w:rPr>
        <w:t xml:space="preserve"> 2013; </w:t>
      </w:r>
      <w:r w:rsidRPr="0080643D">
        <w:rPr>
          <w:rFonts w:ascii="Book Antiqua" w:eastAsia="SimSun" w:hAnsi="Book Antiqua"/>
          <w:b/>
          <w:kern w:val="2"/>
          <w:bdr w:val="none" w:sz="0" w:space="0" w:color="auto"/>
          <w:lang w:eastAsia="zh-CN"/>
        </w:rPr>
        <w:t>62</w:t>
      </w:r>
      <w:r w:rsidRPr="0080643D">
        <w:rPr>
          <w:rFonts w:ascii="Book Antiqua" w:eastAsia="SimSun" w:hAnsi="Book Antiqua"/>
          <w:kern w:val="2"/>
          <w:bdr w:val="none" w:sz="0" w:space="0" w:color="auto"/>
          <w:lang w:eastAsia="zh-CN"/>
        </w:rPr>
        <w:t>: 102-111 [PMID: 23100216 DOI: 10.1136/gutjnl-2012-302779]</w:t>
      </w:r>
    </w:p>
    <w:p w14:paraId="531CDE38"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19 </w:t>
      </w:r>
      <w:r w:rsidRPr="0080643D">
        <w:rPr>
          <w:rFonts w:ascii="Book Antiqua" w:eastAsia="SimSun" w:hAnsi="Book Antiqua"/>
          <w:b/>
          <w:kern w:val="2"/>
          <w:bdr w:val="none" w:sz="0" w:space="0" w:color="auto"/>
          <w:lang w:eastAsia="zh-CN"/>
        </w:rPr>
        <w:t>Bollen TL</w:t>
      </w:r>
      <w:r w:rsidRPr="0080643D">
        <w:rPr>
          <w:rFonts w:ascii="Book Antiqua" w:eastAsia="SimSun" w:hAnsi="Book Antiqua"/>
          <w:kern w:val="2"/>
          <w:bdr w:val="none" w:sz="0" w:space="0" w:color="auto"/>
          <w:lang w:eastAsia="zh-CN"/>
        </w:rPr>
        <w:t xml:space="preserve">, van Santvoort HC, Besselink MG, van Leeuwen MS, Horvath KD, Freeny PC, Gooszen HG; Dutch Acute Pancreatitis Study Group. The Atlanta Classification of acute pancreatitis revisited. </w:t>
      </w:r>
      <w:r w:rsidRPr="0080643D">
        <w:rPr>
          <w:rFonts w:ascii="Book Antiqua" w:eastAsia="SimSun" w:hAnsi="Book Antiqua"/>
          <w:i/>
          <w:kern w:val="2"/>
          <w:bdr w:val="none" w:sz="0" w:space="0" w:color="auto"/>
          <w:lang w:eastAsia="zh-CN"/>
        </w:rPr>
        <w:t>Br J Surg</w:t>
      </w:r>
      <w:r w:rsidRPr="0080643D">
        <w:rPr>
          <w:rFonts w:ascii="Book Antiqua" w:eastAsia="SimSun" w:hAnsi="Book Antiqua"/>
          <w:kern w:val="2"/>
          <w:bdr w:val="none" w:sz="0" w:space="0" w:color="auto"/>
          <w:lang w:eastAsia="zh-CN"/>
        </w:rPr>
        <w:t xml:space="preserve"> 2008; </w:t>
      </w:r>
      <w:r w:rsidRPr="0080643D">
        <w:rPr>
          <w:rFonts w:ascii="Book Antiqua" w:eastAsia="SimSun" w:hAnsi="Book Antiqua"/>
          <w:b/>
          <w:kern w:val="2"/>
          <w:bdr w:val="none" w:sz="0" w:space="0" w:color="auto"/>
          <w:lang w:eastAsia="zh-CN"/>
        </w:rPr>
        <w:t>95</w:t>
      </w:r>
      <w:r w:rsidRPr="0080643D">
        <w:rPr>
          <w:rFonts w:ascii="Book Antiqua" w:eastAsia="SimSun" w:hAnsi="Book Antiqua"/>
          <w:kern w:val="2"/>
          <w:bdr w:val="none" w:sz="0" w:space="0" w:color="auto"/>
          <w:lang w:eastAsia="zh-CN"/>
        </w:rPr>
        <w:t>: 6-21 [PMID: 17985333 DOI: 10.1002/bjs.6010]</w:t>
      </w:r>
    </w:p>
    <w:p w14:paraId="1585DA4C"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20 </w:t>
      </w:r>
      <w:r w:rsidRPr="0080643D">
        <w:rPr>
          <w:rFonts w:ascii="Book Antiqua" w:eastAsia="SimSun" w:hAnsi="Book Antiqua"/>
          <w:b/>
          <w:kern w:val="2"/>
          <w:bdr w:val="none" w:sz="0" w:space="0" w:color="auto"/>
          <w:lang w:eastAsia="zh-CN"/>
        </w:rPr>
        <w:t>Kopácová M</w:t>
      </w:r>
      <w:r w:rsidRPr="0080643D">
        <w:rPr>
          <w:rFonts w:ascii="Book Antiqua" w:eastAsia="SimSun" w:hAnsi="Book Antiqua"/>
          <w:kern w:val="2"/>
          <w:bdr w:val="none" w:sz="0" w:space="0" w:color="auto"/>
          <w:lang w:eastAsia="zh-CN"/>
        </w:rPr>
        <w:t xml:space="preserve">, Rejchrt S, Tachecí I, Bures J. Hyperamylasemia of uncertain significance associated with oral double-balloon enteroscopy. </w:t>
      </w:r>
      <w:r w:rsidRPr="0080643D">
        <w:rPr>
          <w:rFonts w:ascii="Book Antiqua" w:eastAsia="SimSun" w:hAnsi="Book Antiqua"/>
          <w:i/>
          <w:kern w:val="2"/>
          <w:bdr w:val="none" w:sz="0" w:space="0" w:color="auto"/>
          <w:lang w:eastAsia="zh-CN"/>
        </w:rPr>
        <w:t>Gastrointest Endosc</w:t>
      </w:r>
      <w:r w:rsidRPr="0080643D">
        <w:rPr>
          <w:rFonts w:ascii="Book Antiqua" w:eastAsia="SimSun" w:hAnsi="Book Antiqua"/>
          <w:kern w:val="2"/>
          <w:bdr w:val="none" w:sz="0" w:space="0" w:color="auto"/>
          <w:lang w:eastAsia="zh-CN"/>
        </w:rPr>
        <w:t xml:space="preserve"> 2007; </w:t>
      </w:r>
      <w:r w:rsidRPr="0080643D">
        <w:rPr>
          <w:rFonts w:ascii="Book Antiqua" w:eastAsia="SimSun" w:hAnsi="Book Antiqua"/>
          <w:b/>
          <w:kern w:val="2"/>
          <w:bdr w:val="none" w:sz="0" w:space="0" w:color="auto"/>
          <w:lang w:eastAsia="zh-CN"/>
        </w:rPr>
        <w:t>66</w:t>
      </w:r>
      <w:r w:rsidRPr="0080643D">
        <w:rPr>
          <w:rFonts w:ascii="Book Antiqua" w:eastAsia="SimSun" w:hAnsi="Book Antiqua"/>
          <w:kern w:val="2"/>
          <w:bdr w:val="none" w:sz="0" w:space="0" w:color="auto"/>
          <w:lang w:eastAsia="zh-CN"/>
        </w:rPr>
        <w:t>: 1133-1138 [PMID: 17892875 DOI: 10.1016/j.gie.2007.03.1085]</w:t>
      </w:r>
    </w:p>
    <w:p w14:paraId="4B1441D1"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21 </w:t>
      </w:r>
      <w:r w:rsidRPr="0080643D">
        <w:rPr>
          <w:rFonts w:ascii="Book Antiqua" w:eastAsia="SimSun" w:hAnsi="Book Antiqua"/>
          <w:b/>
          <w:kern w:val="2"/>
          <w:bdr w:val="none" w:sz="0" w:space="0" w:color="auto"/>
          <w:lang w:eastAsia="zh-CN"/>
        </w:rPr>
        <w:t>Honda K</w:t>
      </w:r>
      <w:r w:rsidRPr="0080643D">
        <w:rPr>
          <w:rFonts w:ascii="Book Antiqua" w:eastAsia="SimSun" w:hAnsi="Book Antiqua"/>
          <w:kern w:val="2"/>
          <w:bdr w:val="none" w:sz="0" w:space="0" w:color="auto"/>
          <w:lang w:eastAsia="zh-CN"/>
        </w:rPr>
        <w:t xml:space="preserve">, Itaba S, Mizutani T, Sumida Y, Kanayama K, Higuchi N, Yoshinaga S, Akiho H, Kawabe K, Arita Y, Ito T, Nakamura K, Takayanagi R. An increase in the serum amylase level in patients after peroral double-balloon enteroscopy: an association with the development of pancreatitis.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2006; </w:t>
      </w:r>
      <w:r w:rsidRPr="0080643D">
        <w:rPr>
          <w:rFonts w:ascii="Book Antiqua" w:eastAsia="SimSun" w:hAnsi="Book Antiqua"/>
          <w:b/>
          <w:kern w:val="2"/>
          <w:bdr w:val="none" w:sz="0" w:space="0" w:color="auto"/>
          <w:lang w:eastAsia="zh-CN"/>
        </w:rPr>
        <w:t>38</w:t>
      </w:r>
      <w:r w:rsidRPr="0080643D">
        <w:rPr>
          <w:rFonts w:ascii="Book Antiqua" w:eastAsia="SimSun" w:hAnsi="Book Antiqua"/>
          <w:kern w:val="2"/>
          <w:bdr w:val="none" w:sz="0" w:space="0" w:color="auto"/>
          <w:lang w:eastAsia="zh-CN"/>
        </w:rPr>
        <w:t>: 1040-1043 [PMID: 17058172 DOI: 10.1055/s-2006-944831]</w:t>
      </w:r>
    </w:p>
    <w:p w14:paraId="632DCF35"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22 </w:t>
      </w:r>
      <w:r w:rsidRPr="0080643D">
        <w:rPr>
          <w:rFonts w:ascii="Book Antiqua" w:eastAsia="SimSun" w:hAnsi="Book Antiqua"/>
          <w:b/>
          <w:kern w:val="2"/>
          <w:bdr w:val="none" w:sz="0" w:space="0" w:color="auto"/>
          <w:lang w:eastAsia="zh-CN"/>
        </w:rPr>
        <w:t>Feng N</w:t>
      </w:r>
      <w:r w:rsidRPr="0080643D">
        <w:rPr>
          <w:rFonts w:ascii="Book Antiqua" w:eastAsia="SimSun" w:hAnsi="Book Antiqua"/>
          <w:kern w:val="2"/>
          <w:bdr w:val="none" w:sz="0" w:space="0" w:color="auto"/>
          <w:lang w:eastAsia="zh-CN"/>
        </w:rPr>
        <w:t xml:space="preserve">, Dai J, Lu H, Li XB, Gao YJ, Ge ZZ. Hyperamylasemia is associated with increased intestinal permeability in patients undergoing diagnostic oral </w:t>
      </w:r>
      <w:r w:rsidRPr="0080643D">
        <w:rPr>
          <w:rFonts w:ascii="Book Antiqua" w:eastAsia="SimSun" w:hAnsi="Book Antiqua"/>
          <w:kern w:val="2"/>
          <w:bdr w:val="none" w:sz="0" w:space="0" w:color="auto"/>
          <w:lang w:eastAsia="zh-CN"/>
        </w:rPr>
        <w:lastRenderedPageBreak/>
        <w:t xml:space="preserve">double-balloon enteroscopy. </w:t>
      </w:r>
      <w:r w:rsidRPr="0080643D">
        <w:rPr>
          <w:rFonts w:ascii="Book Antiqua" w:eastAsia="SimSun" w:hAnsi="Book Antiqua"/>
          <w:i/>
          <w:kern w:val="2"/>
          <w:bdr w:val="none" w:sz="0" w:space="0" w:color="auto"/>
          <w:lang w:eastAsia="zh-CN"/>
        </w:rPr>
        <w:t>World J Gastroenterol</w:t>
      </w:r>
      <w:r w:rsidRPr="0080643D">
        <w:rPr>
          <w:rFonts w:ascii="Book Antiqua" w:eastAsia="SimSun" w:hAnsi="Book Antiqua"/>
          <w:kern w:val="2"/>
          <w:bdr w:val="none" w:sz="0" w:space="0" w:color="auto"/>
          <w:lang w:eastAsia="zh-CN"/>
        </w:rPr>
        <w:t xml:space="preserve"> 2014; </w:t>
      </w:r>
      <w:r w:rsidRPr="0080643D">
        <w:rPr>
          <w:rFonts w:ascii="Book Antiqua" w:eastAsia="SimSun" w:hAnsi="Book Antiqua"/>
          <w:b/>
          <w:kern w:val="2"/>
          <w:bdr w:val="none" w:sz="0" w:space="0" w:color="auto"/>
          <w:lang w:eastAsia="zh-CN"/>
        </w:rPr>
        <w:t>20</w:t>
      </w:r>
      <w:r w:rsidRPr="0080643D">
        <w:rPr>
          <w:rFonts w:ascii="Book Antiqua" w:eastAsia="SimSun" w:hAnsi="Book Antiqua"/>
          <w:kern w:val="2"/>
          <w:bdr w:val="none" w:sz="0" w:space="0" w:color="auto"/>
          <w:lang w:eastAsia="zh-CN"/>
        </w:rPr>
        <w:t>: 539-545 [PMID: 24574723 DOI: 10.3748/wjg.v20.i2.539]</w:t>
      </w:r>
    </w:p>
    <w:p w14:paraId="6F730DC0"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23 </w:t>
      </w:r>
      <w:r w:rsidRPr="0080643D">
        <w:rPr>
          <w:rFonts w:ascii="Book Antiqua" w:eastAsia="SimSun" w:hAnsi="Book Antiqua"/>
          <w:b/>
          <w:kern w:val="2"/>
          <w:bdr w:val="none" w:sz="0" w:space="0" w:color="auto"/>
          <w:lang w:eastAsia="zh-CN"/>
        </w:rPr>
        <w:t>Yang RW</w:t>
      </w:r>
      <w:r w:rsidRPr="0080643D">
        <w:rPr>
          <w:rFonts w:ascii="Book Antiqua" w:eastAsia="SimSun" w:hAnsi="Book Antiqua"/>
          <w:kern w:val="2"/>
          <w:bdr w:val="none" w:sz="0" w:space="0" w:color="auto"/>
          <w:lang w:eastAsia="zh-CN"/>
        </w:rPr>
        <w:t xml:space="preserve">, Shao ZX, Chen YY, Yin Z, Wang WJ. Lipase and pancreatic amylase activities in diagnosis of acute pancreatitis in patients with hyperamylasemia. </w:t>
      </w:r>
      <w:r w:rsidRPr="0080643D">
        <w:rPr>
          <w:rFonts w:ascii="Book Antiqua" w:eastAsia="SimSun" w:hAnsi="Book Antiqua"/>
          <w:i/>
          <w:kern w:val="2"/>
          <w:bdr w:val="none" w:sz="0" w:space="0" w:color="auto"/>
          <w:lang w:eastAsia="zh-CN"/>
        </w:rPr>
        <w:t>Hepatobiliary Pancreat Dis Int</w:t>
      </w:r>
      <w:r w:rsidRPr="0080643D">
        <w:rPr>
          <w:rFonts w:ascii="Book Antiqua" w:eastAsia="SimSun" w:hAnsi="Book Antiqua"/>
          <w:kern w:val="2"/>
          <w:bdr w:val="none" w:sz="0" w:space="0" w:color="auto"/>
          <w:lang w:eastAsia="zh-CN"/>
        </w:rPr>
        <w:t xml:space="preserve"> 2005; </w:t>
      </w:r>
      <w:r w:rsidRPr="0080643D">
        <w:rPr>
          <w:rFonts w:ascii="Book Antiqua" w:eastAsia="SimSun" w:hAnsi="Book Antiqua"/>
          <w:b/>
          <w:kern w:val="2"/>
          <w:bdr w:val="none" w:sz="0" w:space="0" w:color="auto"/>
          <w:lang w:eastAsia="zh-CN"/>
        </w:rPr>
        <w:t>4</w:t>
      </w:r>
      <w:r w:rsidRPr="0080643D">
        <w:rPr>
          <w:rFonts w:ascii="Book Antiqua" w:eastAsia="SimSun" w:hAnsi="Book Antiqua"/>
          <w:kern w:val="2"/>
          <w:bdr w:val="none" w:sz="0" w:space="0" w:color="auto"/>
          <w:lang w:eastAsia="zh-CN"/>
        </w:rPr>
        <w:t>: 600-603 [PMID: 16286272]</w:t>
      </w:r>
    </w:p>
    <w:p w14:paraId="2BE3755D"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24 </w:t>
      </w:r>
      <w:r w:rsidRPr="0080643D">
        <w:rPr>
          <w:rFonts w:ascii="Book Antiqua" w:eastAsia="SimSun" w:hAnsi="Book Antiqua"/>
          <w:b/>
          <w:kern w:val="2"/>
          <w:bdr w:val="none" w:sz="0" w:space="0" w:color="auto"/>
          <w:lang w:eastAsia="zh-CN"/>
        </w:rPr>
        <w:t>Groenen MJ</w:t>
      </w:r>
      <w:r w:rsidRPr="0080643D">
        <w:rPr>
          <w:rFonts w:ascii="Book Antiqua" w:eastAsia="SimSun" w:hAnsi="Book Antiqua"/>
          <w:kern w:val="2"/>
          <w:bdr w:val="none" w:sz="0" w:space="0" w:color="auto"/>
          <w:lang w:eastAsia="zh-CN"/>
        </w:rPr>
        <w:t xml:space="preserve">, Moreels TG, Orlent H, Haringsma J, Kuipers EJ. Acute pancreatitis after double-balloon enteroscopy: an old pathogenetic theory revisited as a result of using a new endoscopic tool.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2006; </w:t>
      </w:r>
      <w:r w:rsidRPr="0080643D">
        <w:rPr>
          <w:rFonts w:ascii="Book Antiqua" w:eastAsia="SimSun" w:hAnsi="Book Antiqua"/>
          <w:b/>
          <w:kern w:val="2"/>
          <w:bdr w:val="none" w:sz="0" w:space="0" w:color="auto"/>
          <w:lang w:eastAsia="zh-CN"/>
        </w:rPr>
        <w:t>38</w:t>
      </w:r>
      <w:r w:rsidRPr="0080643D">
        <w:rPr>
          <w:rFonts w:ascii="Book Antiqua" w:eastAsia="SimSun" w:hAnsi="Book Antiqua"/>
          <w:kern w:val="2"/>
          <w:bdr w:val="none" w:sz="0" w:space="0" w:color="auto"/>
          <w:lang w:eastAsia="zh-CN"/>
        </w:rPr>
        <w:t>: 82-85 [PMID: 16429360 DOI: 10.1055/s-2005-921179]</w:t>
      </w:r>
    </w:p>
    <w:p w14:paraId="501A38F1"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25 </w:t>
      </w:r>
      <w:r w:rsidRPr="0080643D">
        <w:rPr>
          <w:rFonts w:ascii="Book Antiqua" w:eastAsia="SimSun" w:hAnsi="Book Antiqua"/>
          <w:b/>
          <w:kern w:val="2"/>
          <w:bdr w:val="none" w:sz="0" w:space="0" w:color="auto"/>
          <w:lang w:eastAsia="zh-CN"/>
        </w:rPr>
        <w:t>Heine GD</w:t>
      </w:r>
      <w:r w:rsidRPr="0080643D">
        <w:rPr>
          <w:rFonts w:ascii="Book Antiqua" w:eastAsia="SimSun" w:hAnsi="Book Antiqua"/>
          <w:kern w:val="2"/>
          <w:bdr w:val="none" w:sz="0" w:space="0" w:color="auto"/>
          <w:lang w:eastAsia="zh-CN"/>
        </w:rPr>
        <w:t xml:space="preserve">, Hadithi M, Groenen MJ, Kuipers EJ, Jacobs MA, Mulder CJ. Double-balloon enteroscopy: indications, diagnostic yield, and complications in a series of 275 patients with suspected small-bowel disease.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2006; </w:t>
      </w:r>
      <w:r w:rsidRPr="0080643D">
        <w:rPr>
          <w:rFonts w:ascii="Book Antiqua" w:eastAsia="SimSun" w:hAnsi="Book Antiqua"/>
          <w:b/>
          <w:kern w:val="2"/>
          <w:bdr w:val="none" w:sz="0" w:space="0" w:color="auto"/>
          <w:lang w:eastAsia="zh-CN"/>
        </w:rPr>
        <w:t>38</w:t>
      </w:r>
      <w:r w:rsidRPr="0080643D">
        <w:rPr>
          <w:rFonts w:ascii="Book Antiqua" w:eastAsia="SimSun" w:hAnsi="Book Antiqua"/>
          <w:kern w:val="2"/>
          <w:bdr w:val="none" w:sz="0" w:space="0" w:color="auto"/>
          <w:lang w:eastAsia="zh-CN"/>
        </w:rPr>
        <w:t>: 42-48 [PMID: 16429354 DOI: 10.1055/s-2005-921188]</w:t>
      </w:r>
    </w:p>
    <w:p w14:paraId="19074C52"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26</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b/>
          <w:kern w:val="2"/>
          <w:bdr w:val="none" w:sz="0" w:space="0" w:color="auto"/>
          <w:lang w:eastAsia="zh-CN"/>
        </w:rPr>
        <w:t>Lo SK</w:t>
      </w:r>
      <w:r w:rsidRPr="0080643D">
        <w:rPr>
          <w:rFonts w:ascii="Book Antiqua" w:eastAsia="SimSun" w:hAnsi="Book Antiqua"/>
          <w:kern w:val="2"/>
          <w:bdr w:val="none" w:sz="0" w:space="0" w:color="auto"/>
          <w:lang w:eastAsia="zh-CN"/>
        </w:rPr>
        <w:t xml:space="preserve">, Simpson PW. Pancreatitis associated with double-balloon enteroscopy: how common is it? </w:t>
      </w:r>
      <w:r w:rsidRPr="0080643D">
        <w:rPr>
          <w:rFonts w:ascii="Book Antiqua" w:eastAsia="SimSun" w:hAnsi="Book Antiqua"/>
          <w:i/>
          <w:kern w:val="2"/>
          <w:bdr w:val="none" w:sz="0" w:space="0" w:color="auto"/>
          <w:lang w:eastAsia="zh-CN"/>
        </w:rPr>
        <w:t>Gastrointest Endosc</w:t>
      </w:r>
      <w:r w:rsidRPr="0080643D">
        <w:rPr>
          <w:rFonts w:ascii="Book Antiqua" w:eastAsia="SimSun" w:hAnsi="Book Antiqua"/>
          <w:kern w:val="2"/>
          <w:bdr w:val="none" w:sz="0" w:space="0" w:color="auto"/>
          <w:lang w:eastAsia="zh-CN"/>
        </w:rPr>
        <w:t xml:space="preserve"> 2007; </w:t>
      </w:r>
      <w:r w:rsidRPr="0080643D">
        <w:rPr>
          <w:rFonts w:ascii="Book Antiqua" w:eastAsia="SimSun" w:hAnsi="Book Antiqua"/>
          <w:b/>
          <w:kern w:val="2"/>
          <w:bdr w:val="none" w:sz="0" w:space="0" w:color="auto"/>
          <w:lang w:eastAsia="zh-CN"/>
        </w:rPr>
        <w:t>66</w:t>
      </w:r>
      <w:r w:rsidRPr="0080643D">
        <w:rPr>
          <w:rFonts w:ascii="Book Antiqua" w:eastAsia="SimSun" w:hAnsi="Book Antiqua"/>
          <w:kern w:val="2"/>
          <w:bdr w:val="none" w:sz="0" w:space="0" w:color="auto"/>
          <w:lang w:eastAsia="zh-CN"/>
        </w:rPr>
        <w:t>: 1139-1141 [PMID: 18061713 DOI: 10.1016/j.gie.2007.06.040]</w:t>
      </w:r>
    </w:p>
    <w:p w14:paraId="4807A64D"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27 </w:t>
      </w:r>
      <w:r w:rsidRPr="0080643D">
        <w:rPr>
          <w:rFonts w:ascii="Book Antiqua" w:eastAsia="SimSun" w:hAnsi="Book Antiqua"/>
          <w:b/>
          <w:kern w:val="2"/>
          <w:bdr w:val="none" w:sz="0" w:space="0" w:color="auto"/>
          <w:lang w:eastAsia="zh-CN"/>
        </w:rPr>
        <w:t>Kita H</w:t>
      </w:r>
      <w:r w:rsidRPr="0080643D">
        <w:rPr>
          <w:rFonts w:ascii="Book Antiqua" w:eastAsia="SimSun" w:hAnsi="Book Antiqua"/>
          <w:kern w:val="2"/>
          <w:bdr w:val="none" w:sz="0" w:space="0" w:color="auto"/>
          <w:lang w:eastAsia="zh-CN"/>
        </w:rPr>
        <w:t xml:space="preserve">. Pancreatitis, a new complication of double-balloon enteroscopy. </w:t>
      </w:r>
      <w:r w:rsidRPr="0080643D">
        <w:rPr>
          <w:rFonts w:ascii="Book Antiqua" w:eastAsia="SimSun" w:hAnsi="Book Antiqua"/>
          <w:i/>
          <w:kern w:val="2"/>
          <w:bdr w:val="none" w:sz="0" w:space="0" w:color="auto"/>
          <w:lang w:eastAsia="zh-CN"/>
        </w:rPr>
        <w:t>Gastroenterol Hepatol (N Y)</w:t>
      </w:r>
      <w:r w:rsidRPr="0080643D">
        <w:rPr>
          <w:rFonts w:ascii="Book Antiqua" w:eastAsia="SimSun" w:hAnsi="Book Antiqua"/>
          <w:kern w:val="2"/>
          <w:bdr w:val="none" w:sz="0" w:space="0" w:color="auto"/>
          <w:lang w:eastAsia="zh-CN"/>
        </w:rPr>
        <w:t xml:space="preserve"> 2007; </w:t>
      </w:r>
      <w:r w:rsidRPr="0080643D">
        <w:rPr>
          <w:rFonts w:ascii="Book Antiqua" w:eastAsia="SimSun" w:hAnsi="Book Antiqua"/>
          <w:b/>
          <w:kern w:val="2"/>
          <w:bdr w:val="none" w:sz="0" w:space="0" w:color="auto"/>
          <w:lang w:eastAsia="zh-CN"/>
        </w:rPr>
        <w:t>3</w:t>
      </w:r>
      <w:r w:rsidRPr="0080643D">
        <w:rPr>
          <w:rFonts w:ascii="Book Antiqua" w:eastAsia="SimSun" w:hAnsi="Book Antiqua"/>
          <w:kern w:val="2"/>
          <w:bdr w:val="none" w:sz="0" w:space="0" w:color="auto"/>
          <w:lang w:eastAsia="zh-CN"/>
        </w:rPr>
        <w:t>: 923-924 [PMID: 21960810]</w:t>
      </w:r>
    </w:p>
    <w:p w14:paraId="6883C0DF"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28 </w:t>
      </w:r>
      <w:r w:rsidRPr="0080643D">
        <w:rPr>
          <w:rFonts w:ascii="Book Antiqua" w:eastAsia="SimSun" w:hAnsi="Book Antiqua"/>
          <w:b/>
          <w:kern w:val="2"/>
          <w:bdr w:val="none" w:sz="0" w:space="0" w:color="auto"/>
          <w:lang w:eastAsia="zh-CN"/>
        </w:rPr>
        <w:t>Honda K</w:t>
      </w:r>
      <w:r w:rsidRPr="0080643D">
        <w:rPr>
          <w:rFonts w:ascii="Book Antiqua" w:eastAsia="SimSun" w:hAnsi="Book Antiqua"/>
          <w:kern w:val="2"/>
          <w:bdr w:val="none" w:sz="0" w:space="0" w:color="auto"/>
          <w:lang w:eastAsia="zh-CN"/>
        </w:rPr>
        <w:t xml:space="preserve">, Mizutani T, Nakamura K, Higuchi N, Kanayama K, Sumida Y, Yoshinaga S, Itaba S, Akiho H, Kawabe K, Arita Y, Ito T. Acute pancreatitis associated with peroral double-balloon enteroscopy: a case report. </w:t>
      </w:r>
      <w:r w:rsidRPr="0080643D">
        <w:rPr>
          <w:rFonts w:ascii="Book Antiqua" w:eastAsia="SimSun" w:hAnsi="Book Antiqua"/>
          <w:i/>
          <w:kern w:val="2"/>
          <w:bdr w:val="none" w:sz="0" w:space="0" w:color="auto"/>
          <w:lang w:eastAsia="zh-CN"/>
        </w:rPr>
        <w:t>World J Gastroenterol</w:t>
      </w:r>
      <w:r w:rsidRPr="0080643D">
        <w:rPr>
          <w:rFonts w:ascii="Book Antiqua" w:eastAsia="SimSun" w:hAnsi="Book Antiqua"/>
          <w:kern w:val="2"/>
          <w:bdr w:val="none" w:sz="0" w:space="0" w:color="auto"/>
          <w:lang w:eastAsia="zh-CN"/>
        </w:rPr>
        <w:t xml:space="preserve"> 2006; </w:t>
      </w:r>
      <w:r w:rsidRPr="0080643D">
        <w:rPr>
          <w:rFonts w:ascii="Book Antiqua" w:eastAsia="SimSun" w:hAnsi="Book Antiqua"/>
          <w:b/>
          <w:kern w:val="2"/>
          <w:bdr w:val="none" w:sz="0" w:space="0" w:color="auto"/>
          <w:lang w:eastAsia="zh-CN"/>
        </w:rPr>
        <w:t>12</w:t>
      </w:r>
      <w:r w:rsidRPr="0080643D">
        <w:rPr>
          <w:rFonts w:ascii="Book Antiqua" w:eastAsia="SimSun" w:hAnsi="Book Antiqua"/>
          <w:kern w:val="2"/>
          <w:bdr w:val="none" w:sz="0" w:space="0" w:color="auto"/>
          <w:lang w:eastAsia="zh-CN"/>
        </w:rPr>
        <w:t>: 1802-1804 [PMID: 16586559 DOI: 10.3748/wjg.v12.i11.1802]</w:t>
      </w:r>
    </w:p>
    <w:p w14:paraId="218B103E"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29 </w:t>
      </w:r>
      <w:r w:rsidRPr="0080643D">
        <w:rPr>
          <w:rFonts w:ascii="Book Antiqua" w:eastAsia="SimSun" w:hAnsi="Book Antiqua"/>
          <w:b/>
          <w:kern w:val="2"/>
          <w:bdr w:val="none" w:sz="0" w:space="0" w:color="auto"/>
          <w:lang w:eastAsia="zh-CN"/>
        </w:rPr>
        <w:t>Kita H</w:t>
      </w:r>
      <w:r w:rsidRPr="0080643D">
        <w:rPr>
          <w:rFonts w:ascii="Book Antiqua" w:eastAsia="SimSun" w:hAnsi="Book Antiqua"/>
          <w:kern w:val="2"/>
          <w:bdr w:val="none" w:sz="0" w:space="0" w:color="auto"/>
          <w:lang w:eastAsia="zh-CN"/>
        </w:rPr>
        <w:t xml:space="preserve">, Yamamoto H. New indications of double balloon endoscopy. </w:t>
      </w:r>
      <w:r w:rsidRPr="0080643D">
        <w:rPr>
          <w:rFonts w:ascii="Book Antiqua" w:eastAsia="SimSun" w:hAnsi="Book Antiqua"/>
          <w:i/>
          <w:kern w:val="2"/>
          <w:bdr w:val="none" w:sz="0" w:space="0" w:color="auto"/>
          <w:lang w:eastAsia="zh-CN"/>
        </w:rPr>
        <w:t>Gastrointest Endosc</w:t>
      </w:r>
      <w:r w:rsidRPr="0080643D">
        <w:rPr>
          <w:rFonts w:ascii="Book Antiqua" w:eastAsia="SimSun" w:hAnsi="Book Antiqua"/>
          <w:kern w:val="2"/>
          <w:bdr w:val="none" w:sz="0" w:space="0" w:color="auto"/>
          <w:lang w:eastAsia="zh-CN"/>
        </w:rPr>
        <w:t xml:space="preserve"> 2007; </w:t>
      </w:r>
      <w:r w:rsidRPr="0080643D">
        <w:rPr>
          <w:rFonts w:ascii="Book Antiqua" w:eastAsia="SimSun" w:hAnsi="Book Antiqua"/>
          <w:b/>
          <w:kern w:val="2"/>
          <w:bdr w:val="none" w:sz="0" w:space="0" w:color="auto"/>
          <w:lang w:eastAsia="zh-CN"/>
        </w:rPr>
        <w:t>66</w:t>
      </w:r>
      <w:r w:rsidRPr="0080643D">
        <w:rPr>
          <w:rFonts w:ascii="Book Antiqua" w:eastAsia="SimSun" w:hAnsi="Book Antiqua"/>
          <w:kern w:val="2"/>
          <w:bdr w:val="none" w:sz="0" w:space="0" w:color="auto"/>
          <w:lang w:eastAsia="zh-CN"/>
        </w:rPr>
        <w:t>: S57-S59 [PMID: 17709033 DOI: 10.1016/j.gie.2007.03.1038]</w:t>
      </w:r>
    </w:p>
    <w:p w14:paraId="6EFADD35"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30 </w:t>
      </w:r>
      <w:r w:rsidRPr="0080643D">
        <w:rPr>
          <w:rFonts w:ascii="Book Antiqua" w:eastAsia="SimSun" w:hAnsi="Book Antiqua"/>
          <w:b/>
          <w:kern w:val="2"/>
          <w:bdr w:val="none" w:sz="0" w:space="0" w:color="auto"/>
          <w:lang w:eastAsia="zh-CN"/>
        </w:rPr>
        <w:t>Lo SK</w:t>
      </w:r>
      <w:r w:rsidRPr="0080643D">
        <w:rPr>
          <w:rFonts w:ascii="Book Antiqua" w:eastAsia="SimSun" w:hAnsi="Book Antiqua"/>
          <w:kern w:val="2"/>
          <w:bdr w:val="none" w:sz="0" w:space="0" w:color="auto"/>
          <w:lang w:eastAsia="zh-CN"/>
        </w:rPr>
        <w:t xml:space="preserve">. Technical matters in double balloon enteroscopy. </w:t>
      </w:r>
      <w:r w:rsidRPr="0080643D">
        <w:rPr>
          <w:rFonts w:ascii="Book Antiqua" w:eastAsia="SimSun" w:hAnsi="Book Antiqua"/>
          <w:i/>
          <w:kern w:val="2"/>
          <w:bdr w:val="none" w:sz="0" w:space="0" w:color="auto"/>
          <w:lang w:eastAsia="zh-CN"/>
        </w:rPr>
        <w:t>Gastrointest Endosc</w:t>
      </w:r>
      <w:r w:rsidRPr="0080643D">
        <w:rPr>
          <w:rFonts w:ascii="Book Antiqua" w:eastAsia="SimSun" w:hAnsi="Book Antiqua"/>
          <w:kern w:val="2"/>
          <w:bdr w:val="none" w:sz="0" w:space="0" w:color="auto"/>
          <w:lang w:eastAsia="zh-CN"/>
        </w:rPr>
        <w:t xml:space="preserve"> 2007; </w:t>
      </w:r>
      <w:r w:rsidRPr="0080643D">
        <w:rPr>
          <w:rFonts w:ascii="Book Antiqua" w:eastAsia="SimSun" w:hAnsi="Book Antiqua"/>
          <w:b/>
          <w:kern w:val="2"/>
          <w:bdr w:val="none" w:sz="0" w:space="0" w:color="auto"/>
          <w:lang w:eastAsia="zh-CN"/>
        </w:rPr>
        <w:t>66</w:t>
      </w:r>
      <w:r w:rsidRPr="0080643D">
        <w:rPr>
          <w:rFonts w:ascii="Book Antiqua" w:eastAsia="SimSun" w:hAnsi="Book Antiqua"/>
          <w:kern w:val="2"/>
          <w:bdr w:val="none" w:sz="0" w:space="0" w:color="auto"/>
          <w:lang w:eastAsia="zh-CN"/>
        </w:rPr>
        <w:t>: S15-S18 [PMID: 17709021 DOI: 10.1016/j.gie.2007.05.046]</w:t>
      </w:r>
    </w:p>
    <w:p w14:paraId="29052D6C"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31 </w:t>
      </w:r>
      <w:r w:rsidRPr="0080643D">
        <w:rPr>
          <w:rFonts w:ascii="Book Antiqua" w:eastAsia="SimSun" w:hAnsi="Book Antiqua"/>
          <w:b/>
          <w:kern w:val="2"/>
          <w:bdr w:val="none" w:sz="0" w:space="0" w:color="auto"/>
          <w:lang w:eastAsia="zh-CN"/>
        </w:rPr>
        <w:t>Aktas H</w:t>
      </w:r>
      <w:r w:rsidRPr="0080643D">
        <w:rPr>
          <w:rFonts w:ascii="Book Antiqua" w:eastAsia="SimSun" w:hAnsi="Book Antiqua"/>
          <w:kern w:val="2"/>
          <w:bdr w:val="none" w:sz="0" w:space="0" w:color="auto"/>
          <w:lang w:eastAsia="zh-CN"/>
        </w:rPr>
        <w:t xml:space="preserve">, Mensink PB, Haringsma J, Kuipers EJ. Low incidence of hyperamylasemia after proximal double-balloon enteroscopy: has the insertion </w:t>
      </w:r>
      <w:r w:rsidRPr="0080643D">
        <w:rPr>
          <w:rFonts w:ascii="Book Antiqua" w:eastAsia="SimSun" w:hAnsi="Book Antiqua"/>
          <w:kern w:val="2"/>
          <w:bdr w:val="none" w:sz="0" w:space="0" w:color="auto"/>
          <w:lang w:eastAsia="zh-CN"/>
        </w:rPr>
        <w:lastRenderedPageBreak/>
        <w:t xml:space="preserve">technique improved?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2009; </w:t>
      </w:r>
      <w:r w:rsidRPr="0080643D">
        <w:rPr>
          <w:rFonts w:ascii="Book Antiqua" w:eastAsia="SimSun" w:hAnsi="Book Antiqua"/>
          <w:b/>
          <w:kern w:val="2"/>
          <w:bdr w:val="none" w:sz="0" w:space="0" w:color="auto"/>
          <w:lang w:eastAsia="zh-CN"/>
        </w:rPr>
        <w:t>41</w:t>
      </w:r>
      <w:r w:rsidRPr="0080643D">
        <w:rPr>
          <w:rFonts w:ascii="Book Antiqua" w:eastAsia="SimSun" w:hAnsi="Book Antiqua"/>
          <w:kern w:val="2"/>
          <w:bdr w:val="none" w:sz="0" w:space="0" w:color="auto"/>
          <w:lang w:eastAsia="zh-CN"/>
        </w:rPr>
        <w:t>: 670-673 [PMID: 19670133 DOI: 10.1055/s-0029-1214976]</w:t>
      </w:r>
    </w:p>
    <w:p w14:paraId="46AC42C1"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32 </w:t>
      </w:r>
      <w:r w:rsidRPr="0080643D">
        <w:rPr>
          <w:rFonts w:ascii="Book Antiqua" w:eastAsia="SimSun" w:hAnsi="Book Antiqua"/>
          <w:b/>
          <w:kern w:val="2"/>
          <w:bdr w:val="none" w:sz="0" w:space="0" w:color="auto"/>
          <w:lang w:eastAsia="zh-CN"/>
        </w:rPr>
        <w:t>Latorre R,</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Soria F,</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 xml:space="preserve">López Albors O, Sarriá R, Ayala I, Delgado I, Pérez-Cuadrado E. Anatomy study of the pig intestine aimed to define a swine model for double balloon enteroscopy. </w:t>
      </w:r>
      <w:r w:rsidRPr="0080643D">
        <w:rPr>
          <w:rFonts w:ascii="Book Antiqua" w:eastAsia="SimSun" w:hAnsi="Book Antiqua"/>
          <w:i/>
          <w:kern w:val="2"/>
          <w:bdr w:val="none" w:sz="0" w:space="0" w:color="auto"/>
          <w:lang w:eastAsia="zh-CN"/>
        </w:rPr>
        <w:t>Surg</w:t>
      </w:r>
      <w:r w:rsidRPr="0080643D">
        <w:rPr>
          <w:rFonts w:ascii="Book Antiqua" w:eastAsia="SimSun" w:hAnsi="Book Antiqua" w:hint="eastAsia"/>
          <w:i/>
          <w:kern w:val="2"/>
          <w:bdr w:val="none" w:sz="0" w:space="0" w:color="auto"/>
          <w:lang w:eastAsia="zh-CN"/>
        </w:rPr>
        <w:t xml:space="preserve"> </w:t>
      </w:r>
      <w:r w:rsidRPr="0080643D">
        <w:rPr>
          <w:rFonts w:ascii="Book Antiqua" w:eastAsia="SimSun" w:hAnsi="Book Antiqua"/>
          <w:i/>
          <w:kern w:val="2"/>
          <w:bdr w:val="none" w:sz="0" w:space="0" w:color="auto"/>
          <w:lang w:eastAsia="zh-CN"/>
        </w:rPr>
        <w:t>Radiol</w:t>
      </w:r>
      <w:r w:rsidRPr="0080643D">
        <w:rPr>
          <w:rFonts w:ascii="Book Antiqua" w:eastAsia="SimSun" w:hAnsi="Book Antiqua" w:hint="eastAsia"/>
          <w:i/>
          <w:kern w:val="2"/>
          <w:bdr w:val="none" w:sz="0" w:space="0" w:color="auto"/>
          <w:lang w:eastAsia="zh-CN"/>
        </w:rPr>
        <w:t xml:space="preserve"> </w:t>
      </w:r>
      <w:r w:rsidRPr="0080643D">
        <w:rPr>
          <w:rFonts w:ascii="Book Antiqua" w:eastAsia="SimSun" w:hAnsi="Book Antiqua"/>
          <w:i/>
          <w:kern w:val="2"/>
          <w:bdr w:val="none" w:sz="0" w:space="0" w:color="auto"/>
          <w:lang w:eastAsia="zh-CN"/>
        </w:rPr>
        <w:t>Anat</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 xml:space="preserve">2009; </w:t>
      </w:r>
      <w:r w:rsidRPr="0080643D">
        <w:rPr>
          <w:rFonts w:ascii="Book Antiqua" w:eastAsia="SimSun" w:hAnsi="Book Antiqua"/>
          <w:b/>
          <w:kern w:val="2"/>
          <w:bdr w:val="none" w:sz="0" w:space="0" w:color="auto"/>
          <w:lang w:eastAsia="zh-CN"/>
        </w:rPr>
        <w:t>31</w:t>
      </w:r>
      <w:r w:rsidRPr="0080643D">
        <w:rPr>
          <w:rFonts w:ascii="Book Antiqua" w:eastAsia="SimSun" w:hAnsi="Book Antiqua"/>
          <w:kern w:val="2"/>
          <w:bdr w:val="none" w:sz="0" w:space="0" w:color="auto"/>
          <w:lang w:eastAsia="zh-CN"/>
        </w:rPr>
        <w:t xml:space="preserve">: 169-170 </w:t>
      </w:r>
      <w:r w:rsidRPr="0080643D">
        <w:rPr>
          <w:rFonts w:ascii="Book Antiqua" w:eastAsia="SimSun" w:hAnsi="Book Antiqua" w:hint="eastAsia"/>
          <w:kern w:val="2"/>
          <w:bdr w:val="none" w:sz="0" w:space="0" w:color="auto"/>
          <w:lang w:eastAsia="zh-CN"/>
        </w:rPr>
        <w:t>[</w:t>
      </w:r>
      <w:r w:rsidRPr="0080643D">
        <w:rPr>
          <w:rFonts w:ascii="Book Antiqua" w:eastAsia="SimSun" w:hAnsi="Book Antiqua"/>
          <w:caps/>
          <w:kern w:val="2"/>
          <w:bdr w:val="none" w:sz="0" w:space="0" w:color="auto"/>
          <w:lang w:eastAsia="zh-CN"/>
        </w:rPr>
        <w:t>doi:</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10.1007/BF03371486</w:t>
      </w:r>
      <w:r w:rsidRPr="0080643D">
        <w:rPr>
          <w:rFonts w:ascii="Book Antiqua" w:eastAsia="SimSun" w:hAnsi="Book Antiqua" w:hint="eastAsia"/>
          <w:kern w:val="2"/>
          <w:bdr w:val="none" w:sz="0" w:space="0" w:color="auto"/>
          <w:lang w:eastAsia="zh-CN"/>
        </w:rPr>
        <w:t>]</w:t>
      </w:r>
    </w:p>
    <w:p w14:paraId="5989BAA2"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33 </w:t>
      </w:r>
      <w:r w:rsidRPr="0080643D">
        <w:rPr>
          <w:rFonts w:ascii="Book Antiqua" w:eastAsia="SimSun" w:hAnsi="Book Antiqua"/>
          <w:b/>
          <w:kern w:val="2"/>
          <w:bdr w:val="none" w:sz="0" w:space="0" w:color="auto"/>
          <w:lang w:eastAsia="zh-CN"/>
        </w:rPr>
        <w:t>Latorre R</w:t>
      </w:r>
      <w:r w:rsidRPr="0080643D">
        <w:rPr>
          <w:rFonts w:ascii="Book Antiqua" w:eastAsia="SimSun" w:hAnsi="Book Antiqua"/>
          <w:kern w:val="2"/>
          <w:bdr w:val="none" w:sz="0" w:space="0" w:color="auto"/>
          <w:lang w:eastAsia="zh-CN"/>
        </w:rPr>
        <w:t xml:space="preserve">, Soria F, López-Albors O, Sarriá R, Sánchez-Margallo F, Esteban P, Carballo F, Pérez-Cuadrado E. Effect of double-balloon enteroscopy on pancreas: an experimental porcine model. </w:t>
      </w:r>
      <w:r w:rsidRPr="0080643D">
        <w:rPr>
          <w:rFonts w:ascii="Book Antiqua" w:eastAsia="SimSun" w:hAnsi="Book Antiqua"/>
          <w:i/>
          <w:kern w:val="2"/>
          <w:bdr w:val="none" w:sz="0" w:space="0" w:color="auto"/>
          <w:lang w:eastAsia="zh-CN"/>
        </w:rPr>
        <w:t>World J Gastroenterol</w:t>
      </w:r>
      <w:r w:rsidRPr="0080643D">
        <w:rPr>
          <w:rFonts w:ascii="Book Antiqua" w:eastAsia="SimSun" w:hAnsi="Book Antiqua"/>
          <w:kern w:val="2"/>
          <w:bdr w:val="none" w:sz="0" w:space="0" w:color="auto"/>
          <w:lang w:eastAsia="zh-CN"/>
        </w:rPr>
        <w:t xml:space="preserve"> 2012; </w:t>
      </w:r>
      <w:r w:rsidRPr="0080643D">
        <w:rPr>
          <w:rFonts w:ascii="Book Antiqua" w:eastAsia="SimSun" w:hAnsi="Book Antiqua"/>
          <w:b/>
          <w:kern w:val="2"/>
          <w:bdr w:val="none" w:sz="0" w:space="0" w:color="auto"/>
          <w:lang w:eastAsia="zh-CN"/>
        </w:rPr>
        <w:t>18</w:t>
      </w:r>
      <w:r w:rsidRPr="0080643D">
        <w:rPr>
          <w:rFonts w:ascii="Book Antiqua" w:eastAsia="SimSun" w:hAnsi="Book Antiqua"/>
          <w:kern w:val="2"/>
          <w:bdr w:val="none" w:sz="0" w:space="0" w:color="auto"/>
          <w:lang w:eastAsia="zh-CN"/>
        </w:rPr>
        <w:t>: 5181-5187 [PMID: 23066311 DOI: 10.3748/wjg.v18.i37.5181]</w:t>
      </w:r>
    </w:p>
    <w:p w14:paraId="13C9AE7F"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34 </w:t>
      </w:r>
      <w:r w:rsidRPr="0080643D">
        <w:rPr>
          <w:rFonts w:ascii="Book Antiqua" w:eastAsia="SimSun" w:hAnsi="Book Antiqua"/>
          <w:b/>
          <w:kern w:val="2"/>
          <w:bdr w:val="none" w:sz="0" w:space="0" w:color="auto"/>
          <w:lang w:eastAsia="zh-CN"/>
        </w:rPr>
        <w:t>Latorre R</w:t>
      </w:r>
      <w:r w:rsidRPr="0080643D">
        <w:rPr>
          <w:rFonts w:ascii="Book Antiqua" w:eastAsia="SimSun" w:hAnsi="Book Antiqua"/>
          <w:kern w:val="2"/>
          <w:bdr w:val="none" w:sz="0" w:space="0" w:color="auto"/>
          <w:lang w:eastAsia="zh-CN"/>
        </w:rPr>
        <w:t xml:space="preserve">, López-Albors O, Soria F, Candanosa E, Pérez-Cuadrado E. Effect of the manipulation of the duodenal papilla during double balloon enteroscopy. </w:t>
      </w:r>
      <w:r w:rsidRPr="0080643D">
        <w:rPr>
          <w:rFonts w:ascii="Book Antiqua" w:eastAsia="SimSun" w:hAnsi="Book Antiqua"/>
          <w:i/>
          <w:kern w:val="2"/>
          <w:bdr w:val="none" w:sz="0" w:space="0" w:color="auto"/>
          <w:lang w:eastAsia="zh-CN"/>
        </w:rPr>
        <w:t>World J Gastroenterol</w:t>
      </w:r>
      <w:r w:rsidRPr="0080643D">
        <w:rPr>
          <w:rFonts w:ascii="Book Antiqua" w:eastAsia="SimSun" w:hAnsi="Book Antiqua"/>
          <w:kern w:val="2"/>
          <w:bdr w:val="none" w:sz="0" w:space="0" w:color="auto"/>
          <w:lang w:eastAsia="zh-CN"/>
        </w:rPr>
        <w:t xml:space="preserve"> 2016; </w:t>
      </w:r>
      <w:r w:rsidRPr="0080643D">
        <w:rPr>
          <w:rFonts w:ascii="Book Antiqua" w:eastAsia="SimSun" w:hAnsi="Book Antiqua"/>
          <w:b/>
          <w:kern w:val="2"/>
          <w:bdr w:val="none" w:sz="0" w:space="0" w:color="auto"/>
          <w:lang w:eastAsia="zh-CN"/>
        </w:rPr>
        <w:t>22</w:t>
      </w:r>
      <w:r w:rsidRPr="0080643D">
        <w:rPr>
          <w:rFonts w:ascii="Book Antiqua" w:eastAsia="SimSun" w:hAnsi="Book Antiqua"/>
          <w:kern w:val="2"/>
          <w:bdr w:val="none" w:sz="0" w:space="0" w:color="auto"/>
          <w:lang w:eastAsia="zh-CN"/>
        </w:rPr>
        <w:t>: 4330-4337 [PMID: 27158201 DOI: 10.3748/wjg.v22.i17.4330]</w:t>
      </w:r>
    </w:p>
    <w:p w14:paraId="3B380937"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35 </w:t>
      </w:r>
      <w:r w:rsidRPr="0080643D">
        <w:rPr>
          <w:rFonts w:ascii="Book Antiqua" w:eastAsia="SimSun" w:hAnsi="Book Antiqua"/>
          <w:b/>
          <w:kern w:val="2"/>
          <w:bdr w:val="none" w:sz="0" w:space="0" w:color="auto"/>
          <w:lang w:eastAsia="zh-CN"/>
        </w:rPr>
        <w:t>López Albors O</w:t>
      </w:r>
      <w:r w:rsidRPr="0080643D">
        <w:rPr>
          <w:rFonts w:ascii="Book Antiqua" w:eastAsia="SimSun" w:hAnsi="Book Antiqua"/>
          <w:kern w:val="2"/>
          <w:bdr w:val="none" w:sz="0" w:space="0" w:color="auto"/>
          <w:lang w:eastAsia="zh-CN"/>
        </w:rPr>
        <w:t xml:space="preserve">, Soria F, Pérez Cuadrado E, Morcillo E, Martín C, Carballo LF, Latorre R. Validity of insertion depth measurement in double-balloon endoscopy.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2012; </w:t>
      </w:r>
      <w:r w:rsidRPr="0080643D">
        <w:rPr>
          <w:rFonts w:ascii="Book Antiqua" w:eastAsia="SimSun" w:hAnsi="Book Antiqua"/>
          <w:b/>
          <w:kern w:val="2"/>
          <w:bdr w:val="none" w:sz="0" w:space="0" w:color="auto"/>
          <w:lang w:eastAsia="zh-CN"/>
        </w:rPr>
        <w:t>44</w:t>
      </w:r>
      <w:r w:rsidRPr="0080643D">
        <w:rPr>
          <w:rFonts w:ascii="Book Antiqua" w:eastAsia="SimSun" w:hAnsi="Book Antiqua"/>
          <w:kern w:val="2"/>
          <w:bdr w:val="none" w:sz="0" w:space="0" w:color="auto"/>
          <w:lang w:eastAsia="zh-CN"/>
        </w:rPr>
        <w:t>: 1045-1050 [PMID: 22930174 DOI: 10.1055/s-0032-1310106]</w:t>
      </w:r>
    </w:p>
    <w:p w14:paraId="6FC65CF7"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36 </w:t>
      </w:r>
      <w:r w:rsidRPr="0080643D">
        <w:rPr>
          <w:rFonts w:ascii="Book Antiqua" w:eastAsia="SimSun" w:hAnsi="Book Antiqua"/>
          <w:b/>
          <w:kern w:val="2"/>
          <w:bdr w:val="none" w:sz="0" w:space="0" w:color="auto"/>
          <w:lang w:eastAsia="zh-CN"/>
        </w:rPr>
        <w:t>Pérez-Cuadrado E,</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Latorre R, Carballo F, Pérez-Miranda</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 xml:space="preserve">M, Martin AL, Shanabo J, Esteban P, Torrella E, Mas P, Hallal H. Training and new indications for double balloon endoscopy (with videos). </w:t>
      </w:r>
      <w:r w:rsidRPr="0080643D">
        <w:rPr>
          <w:rFonts w:ascii="Book Antiqua" w:eastAsia="SimSun" w:hAnsi="Book Antiqua"/>
          <w:i/>
          <w:kern w:val="2"/>
          <w:bdr w:val="none" w:sz="0" w:space="0" w:color="auto"/>
          <w:lang w:eastAsia="zh-CN"/>
        </w:rPr>
        <w:t>Gastrointest</w:t>
      </w:r>
      <w:r w:rsidRPr="0080643D">
        <w:rPr>
          <w:rFonts w:ascii="Book Antiqua" w:eastAsia="SimSun" w:hAnsi="Book Antiqua" w:hint="eastAsia"/>
          <w:i/>
          <w:kern w:val="2"/>
          <w:bdr w:val="none" w:sz="0" w:space="0" w:color="auto"/>
          <w:lang w:eastAsia="zh-CN"/>
        </w:rPr>
        <w:t xml:space="preserve"> </w:t>
      </w:r>
      <w:r w:rsidRPr="0080643D">
        <w:rPr>
          <w:rFonts w:ascii="Book Antiqua" w:eastAsia="SimSun" w:hAnsi="Book Antiqua"/>
          <w:i/>
          <w:kern w:val="2"/>
          <w:bdr w:val="none" w:sz="0" w:space="0" w:color="auto"/>
          <w:lang w:eastAsia="zh-CN"/>
        </w:rPr>
        <w:t>Endosc</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 xml:space="preserve">2007; </w:t>
      </w:r>
      <w:r w:rsidRPr="0080643D">
        <w:rPr>
          <w:rFonts w:ascii="Book Antiqua" w:eastAsia="SimSun" w:hAnsi="Book Antiqua"/>
          <w:b/>
          <w:kern w:val="2"/>
          <w:bdr w:val="none" w:sz="0" w:space="0" w:color="auto"/>
          <w:lang w:eastAsia="zh-CN"/>
        </w:rPr>
        <w:t>66</w:t>
      </w:r>
      <w:r w:rsidRPr="0080643D">
        <w:rPr>
          <w:rFonts w:ascii="Book Antiqua" w:eastAsia="SimSun" w:hAnsi="Book Antiqua"/>
          <w:kern w:val="2"/>
          <w:bdr w:val="none" w:sz="0" w:space="0" w:color="auto"/>
          <w:lang w:eastAsia="zh-CN"/>
        </w:rPr>
        <w:t>:</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S39-S46 [DOI: 10.1016/j.gie.2007.02.058]</w:t>
      </w:r>
    </w:p>
    <w:p w14:paraId="27E975B4"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37 </w:t>
      </w:r>
      <w:r w:rsidRPr="0080643D">
        <w:rPr>
          <w:rFonts w:ascii="Book Antiqua" w:eastAsia="SimSun" w:hAnsi="Book Antiqua"/>
          <w:b/>
          <w:kern w:val="2"/>
          <w:bdr w:val="none" w:sz="0" w:space="0" w:color="auto"/>
          <w:lang w:eastAsia="zh-CN"/>
        </w:rPr>
        <w:t>Soria F</w:t>
      </w:r>
      <w:r w:rsidRPr="0080643D">
        <w:rPr>
          <w:rFonts w:ascii="Book Antiqua" w:eastAsia="SimSun" w:hAnsi="Book Antiqua"/>
          <w:kern w:val="2"/>
          <w:bdr w:val="none" w:sz="0" w:space="0" w:color="auto"/>
          <w:lang w:eastAsia="zh-CN"/>
        </w:rPr>
        <w:t xml:space="preserve">, Lopez-Albors O, Morcillo E, Sarria R, Carballo F, Perez-Cuadrado E, Sanchez F, Latorre R. Experimental laparoscopic evaluation of double balloon versus spiral enteroscopy in an animal model. </w:t>
      </w:r>
      <w:r w:rsidRPr="0080643D">
        <w:rPr>
          <w:rFonts w:ascii="Book Antiqua" w:eastAsia="SimSun" w:hAnsi="Book Antiqua"/>
          <w:i/>
          <w:kern w:val="2"/>
          <w:bdr w:val="none" w:sz="0" w:space="0" w:color="auto"/>
          <w:lang w:eastAsia="zh-CN"/>
        </w:rPr>
        <w:t>Dig Endosc</w:t>
      </w:r>
      <w:r w:rsidRPr="0080643D">
        <w:rPr>
          <w:rFonts w:ascii="Book Antiqua" w:eastAsia="SimSun" w:hAnsi="Book Antiqua"/>
          <w:kern w:val="2"/>
          <w:bdr w:val="none" w:sz="0" w:space="0" w:color="auto"/>
          <w:lang w:eastAsia="zh-CN"/>
        </w:rPr>
        <w:t xml:space="preserve"> 2011; </w:t>
      </w:r>
      <w:r w:rsidRPr="0080643D">
        <w:rPr>
          <w:rFonts w:ascii="Book Antiqua" w:eastAsia="SimSun" w:hAnsi="Book Antiqua"/>
          <w:b/>
          <w:kern w:val="2"/>
          <w:bdr w:val="none" w:sz="0" w:space="0" w:color="auto"/>
          <w:lang w:eastAsia="zh-CN"/>
        </w:rPr>
        <w:t>23</w:t>
      </w:r>
      <w:r w:rsidRPr="0080643D">
        <w:rPr>
          <w:rFonts w:ascii="Book Antiqua" w:eastAsia="SimSun" w:hAnsi="Book Antiqua"/>
          <w:kern w:val="2"/>
          <w:bdr w:val="none" w:sz="0" w:space="0" w:color="auto"/>
          <w:lang w:eastAsia="zh-CN"/>
        </w:rPr>
        <w:t>: 98 [PMID: 21198926 DOI: 10.1111/j.1443-1661.2010.01054.x]</w:t>
      </w:r>
    </w:p>
    <w:p w14:paraId="42554B8A"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38 </w:t>
      </w:r>
      <w:r w:rsidRPr="0080643D">
        <w:rPr>
          <w:rFonts w:ascii="Book Antiqua" w:eastAsia="SimSun" w:hAnsi="Book Antiqua"/>
          <w:b/>
          <w:kern w:val="2"/>
          <w:bdr w:val="none" w:sz="0" w:space="0" w:color="auto"/>
          <w:lang w:eastAsia="zh-CN"/>
        </w:rPr>
        <w:t>Soria F</w:t>
      </w:r>
      <w:r w:rsidRPr="0080643D">
        <w:rPr>
          <w:rFonts w:ascii="Book Antiqua" w:eastAsia="SimSun" w:hAnsi="Book Antiqua"/>
          <w:kern w:val="2"/>
          <w:bdr w:val="none" w:sz="0" w:space="0" w:color="auto"/>
          <w:lang w:eastAsia="zh-CN"/>
        </w:rPr>
        <w:t xml:space="preserve">, Lopez-Albors O, Morcillo E, Martin C, Sarria R, Esteban P, Carballo F, Perez-Cuadrado E, Sanchez FM, Latorre R. Carbon dioxide insufflation safety in double-balloon enteroscopy: an experimental animal study. </w:t>
      </w:r>
      <w:r w:rsidRPr="0080643D">
        <w:rPr>
          <w:rFonts w:ascii="Book Antiqua" w:eastAsia="SimSun" w:hAnsi="Book Antiqua"/>
          <w:i/>
          <w:kern w:val="2"/>
          <w:bdr w:val="none" w:sz="0" w:space="0" w:color="auto"/>
          <w:lang w:eastAsia="zh-CN"/>
        </w:rPr>
        <w:t>Dig Endosc</w:t>
      </w:r>
      <w:r w:rsidRPr="0080643D">
        <w:rPr>
          <w:rFonts w:ascii="Book Antiqua" w:eastAsia="SimSun" w:hAnsi="Book Antiqua"/>
          <w:kern w:val="2"/>
          <w:bdr w:val="none" w:sz="0" w:space="0" w:color="auto"/>
          <w:lang w:eastAsia="zh-CN"/>
        </w:rPr>
        <w:t xml:space="preserve"> 2013; </w:t>
      </w:r>
      <w:r w:rsidRPr="0080643D">
        <w:rPr>
          <w:rFonts w:ascii="Book Antiqua" w:eastAsia="SimSun" w:hAnsi="Book Antiqua"/>
          <w:b/>
          <w:kern w:val="2"/>
          <w:bdr w:val="none" w:sz="0" w:space="0" w:color="auto"/>
          <w:lang w:eastAsia="zh-CN"/>
        </w:rPr>
        <w:t>25</w:t>
      </w:r>
      <w:r w:rsidRPr="0080643D">
        <w:rPr>
          <w:rFonts w:ascii="Book Antiqua" w:eastAsia="SimSun" w:hAnsi="Book Antiqua"/>
          <w:kern w:val="2"/>
          <w:bdr w:val="none" w:sz="0" w:space="0" w:color="auto"/>
          <w:lang w:eastAsia="zh-CN"/>
        </w:rPr>
        <w:t>: 39-46 [PMID: 23286255 DOI: 10.1111/j.1443-1661.2012.01320.x]</w:t>
      </w:r>
    </w:p>
    <w:p w14:paraId="5D3FBC1B"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39 </w:t>
      </w:r>
      <w:r w:rsidRPr="0080643D">
        <w:rPr>
          <w:rFonts w:ascii="Book Antiqua" w:eastAsia="SimSun" w:hAnsi="Book Antiqua"/>
          <w:b/>
          <w:kern w:val="2"/>
          <w:bdr w:val="none" w:sz="0" w:space="0" w:color="auto"/>
          <w:lang w:eastAsia="zh-CN"/>
        </w:rPr>
        <w:t>Soria F</w:t>
      </w:r>
      <w:r w:rsidRPr="0080643D">
        <w:rPr>
          <w:rFonts w:ascii="Book Antiqua" w:eastAsia="SimSun" w:hAnsi="Book Antiqua"/>
          <w:kern w:val="2"/>
          <w:bdr w:val="none" w:sz="0" w:space="0" w:color="auto"/>
          <w:lang w:eastAsia="zh-CN"/>
        </w:rPr>
        <w:t xml:space="preserve">, Pérez-Cuadrado E, López-Albors O, Morcillo E, Sarriá R, Candanosa </w:t>
      </w:r>
      <w:r w:rsidRPr="0080643D">
        <w:rPr>
          <w:rFonts w:ascii="Book Antiqua" w:eastAsia="SimSun" w:hAnsi="Book Antiqua"/>
          <w:kern w:val="2"/>
          <w:bdr w:val="none" w:sz="0" w:space="0" w:color="auto"/>
          <w:lang w:eastAsia="zh-CN"/>
        </w:rPr>
        <w:lastRenderedPageBreak/>
        <w:t xml:space="preserve">E, Esteban P, Carballo LF, Navarro M, Nacher V, Sánchez FM, Latorre R. Ischemic etiopathogenesis as the possible origin of post-double baloon enteroscopy pancreatitis. A porcine model study. </w:t>
      </w:r>
      <w:r w:rsidRPr="0080643D">
        <w:rPr>
          <w:rFonts w:ascii="Book Antiqua" w:eastAsia="SimSun" w:hAnsi="Book Antiqua"/>
          <w:i/>
          <w:kern w:val="2"/>
          <w:bdr w:val="none" w:sz="0" w:space="0" w:color="auto"/>
          <w:lang w:eastAsia="zh-CN"/>
        </w:rPr>
        <w:t>Rev Esp Enferm Dig</w:t>
      </w:r>
      <w:r w:rsidRPr="0080643D">
        <w:rPr>
          <w:rFonts w:ascii="Book Antiqua" w:eastAsia="SimSun" w:hAnsi="Book Antiqua"/>
          <w:kern w:val="2"/>
          <w:bdr w:val="none" w:sz="0" w:space="0" w:color="auto"/>
          <w:lang w:eastAsia="zh-CN"/>
        </w:rPr>
        <w:t xml:space="preserve"> 2015; </w:t>
      </w:r>
      <w:r w:rsidRPr="0080643D">
        <w:rPr>
          <w:rFonts w:ascii="Book Antiqua" w:eastAsia="SimSun" w:hAnsi="Book Antiqua"/>
          <w:b/>
          <w:kern w:val="2"/>
          <w:bdr w:val="none" w:sz="0" w:space="0" w:color="auto"/>
          <w:lang w:eastAsia="zh-CN"/>
        </w:rPr>
        <w:t>107</w:t>
      </w:r>
      <w:r w:rsidRPr="0080643D">
        <w:rPr>
          <w:rFonts w:ascii="Book Antiqua" w:eastAsia="SimSun" w:hAnsi="Book Antiqua"/>
          <w:kern w:val="2"/>
          <w:bdr w:val="none" w:sz="0" w:space="0" w:color="auto"/>
          <w:lang w:eastAsia="zh-CN"/>
        </w:rPr>
        <w:t>: 17-22 [PMID: 25603327]</w:t>
      </w:r>
    </w:p>
    <w:p w14:paraId="712042E1"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40 </w:t>
      </w:r>
      <w:r w:rsidRPr="0080643D">
        <w:rPr>
          <w:rFonts w:ascii="Book Antiqua" w:eastAsia="SimSun" w:hAnsi="Book Antiqua"/>
          <w:b/>
          <w:kern w:val="2"/>
          <w:bdr w:val="none" w:sz="0" w:space="0" w:color="auto"/>
          <w:lang w:eastAsia="zh-CN"/>
        </w:rPr>
        <w:t>Matsushita M</w:t>
      </w:r>
      <w:r w:rsidRPr="0080643D">
        <w:rPr>
          <w:rFonts w:ascii="Book Antiqua" w:eastAsia="SimSun" w:hAnsi="Book Antiqua"/>
          <w:kern w:val="2"/>
          <w:bdr w:val="none" w:sz="0" w:space="0" w:color="auto"/>
          <w:lang w:eastAsia="zh-CN"/>
        </w:rPr>
        <w:t xml:space="preserve">, Shimatani M, Uchida K, Okazaki K. Mechanism of acute pancreatitis after peroral double-balloon enteroscopy.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2007; </w:t>
      </w:r>
      <w:r w:rsidRPr="0080643D">
        <w:rPr>
          <w:rFonts w:ascii="Book Antiqua" w:eastAsia="SimSun" w:hAnsi="Book Antiqua"/>
          <w:b/>
          <w:kern w:val="2"/>
          <w:bdr w:val="none" w:sz="0" w:space="0" w:color="auto"/>
          <w:lang w:eastAsia="zh-CN"/>
        </w:rPr>
        <w:t>39</w:t>
      </w:r>
      <w:r w:rsidRPr="0080643D">
        <w:rPr>
          <w:rFonts w:ascii="Book Antiqua" w:eastAsia="SimSun" w:hAnsi="Book Antiqua"/>
          <w:kern w:val="2"/>
          <w:bdr w:val="none" w:sz="0" w:space="0" w:color="auto"/>
          <w:lang w:eastAsia="zh-CN"/>
        </w:rPr>
        <w:t>: 480; author reply 481 [PMID: 17516363 DOI: 10.1055/s-2007-966258]</w:t>
      </w:r>
    </w:p>
    <w:p w14:paraId="7DB2A13A"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41 </w:t>
      </w:r>
      <w:r w:rsidRPr="0080643D">
        <w:rPr>
          <w:rFonts w:ascii="Book Antiqua" w:eastAsia="SimSun" w:hAnsi="Book Antiqua"/>
          <w:b/>
          <w:kern w:val="2"/>
          <w:bdr w:val="none" w:sz="0" w:space="0" w:color="auto"/>
          <w:lang w:eastAsia="zh-CN"/>
        </w:rPr>
        <w:t>Traverso LW</w:t>
      </w:r>
      <w:r w:rsidRPr="0080643D">
        <w:rPr>
          <w:rFonts w:ascii="Book Antiqua" w:eastAsia="SimSun" w:hAnsi="Book Antiqua"/>
          <w:kern w:val="2"/>
          <w:bdr w:val="none" w:sz="0" w:space="0" w:color="auto"/>
          <w:lang w:eastAsia="zh-CN"/>
        </w:rPr>
        <w:t xml:space="preserve">, MacFarlane S. Pancreas autotransplantation--unsuitability of the swine as a model. </w:t>
      </w:r>
      <w:r w:rsidRPr="0080643D">
        <w:rPr>
          <w:rFonts w:ascii="Book Antiqua" w:eastAsia="SimSun" w:hAnsi="Book Antiqua"/>
          <w:i/>
          <w:kern w:val="2"/>
          <w:bdr w:val="none" w:sz="0" w:space="0" w:color="auto"/>
          <w:lang w:eastAsia="zh-CN"/>
        </w:rPr>
        <w:t>Transplantation</w:t>
      </w:r>
      <w:r w:rsidRPr="0080643D">
        <w:rPr>
          <w:rFonts w:ascii="Book Antiqua" w:eastAsia="SimSun" w:hAnsi="Book Antiqua"/>
          <w:kern w:val="2"/>
          <w:bdr w:val="none" w:sz="0" w:space="0" w:color="auto"/>
          <w:lang w:eastAsia="zh-CN"/>
        </w:rPr>
        <w:t xml:space="preserve"> 1987; </w:t>
      </w:r>
      <w:r w:rsidRPr="0080643D">
        <w:rPr>
          <w:rFonts w:ascii="Book Antiqua" w:eastAsia="SimSun" w:hAnsi="Book Antiqua"/>
          <w:b/>
          <w:kern w:val="2"/>
          <w:bdr w:val="none" w:sz="0" w:space="0" w:color="auto"/>
          <w:lang w:eastAsia="zh-CN"/>
        </w:rPr>
        <w:t>44</w:t>
      </w:r>
      <w:r w:rsidRPr="0080643D">
        <w:rPr>
          <w:rFonts w:ascii="Book Antiqua" w:eastAsia="SimSun" w:hAnsi="Book Antiqua"/>
          <w:kern w:val="2"/>
          <w:bdr w:val="none" w:sz="0" w:space="0" w:color="auto"/>
          <w:lang w:eastAsia="zh-CN"/>
        </w:rPr>
        <w:t>: 450-451 [PMID: 3307064]</w:t>
      </w:r>
    </w:p>
    <w:p w14:paraId="48E03910"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42 </w:t>
      </w:r>
      <w:r w:rsidRPr="0080643D">
        <w:rPr>
          <w:rFonts w:ascii="Book Antiqua" w:eastAsia="SimSun" w:hAnsi="Book Antiqua"/>
          <w:b/>
          <w:kern w:val="2"/>
          <w:bdr w:val="none" w:sz="0" w:space="0" w:color="auto"/>
          <w:lang w:eastAsia="zh-CN"/>
        </w:rPr>
        <w:t>Anton Decker G</w:t>
      </w:r>
      <w:r w:rsidRPr="0080643D">
        <w:rPr>
          <w:rFonts w:ascii="Book Antiqua" w:eastAsia="SimSun" w:hAnsi="Book Antiqua"/>
          <w:kern w:val="2"/>
          <w:bdr w:val="none" w:sz="0" w:space="0" w:color="auto"/>
          <w:lang w:eastAsia="zh-CN"/>
        </w:rPr>
        <w:t xml:space="preserve">, Leighton JA, Edwyn Harrison M, Nguyen CC, Das A, Pasha SF, Moss AA, Miller LJ. New technology, new complications: pancreatitis complicating double-balloon enteroscopy. </w:t>
      </w:r>
      <w:r w:rsidRPr="0080643D">
        <w:rPr>
          <w:rFonts w:ascii="Book Antiqua" w:eastAsia="SimSun" w:hAnsi="Book Antiqua"/>
          <w:i/>
          <w:kern w:val="2"/>
          <w:bdr w:val="none" w:sz="0" w:space="0" w:color="auto"/>
          <w:lang w:eastAsia="zh-CN"/>
        </w:rPr>
        <w:t>Gastroenterol Hepatol (N Y)</w:t>
      </w:r>
      <w:r w:rsidRPr="0080643D">
        <w:rPr>
          <w:rFonts w:ascii="Book Antiqua" w:eastAsia="SimSun" w:hAnsi="Book Antiqua"/>
          <w:kern w:val="2"/>
          <w:bdr w:val="none" w:sz="0" w:space="0" w:color="auto"/>
          <w:lang w:eastAsia="zh-CN"/>
        </w:rPr>
        <w:t xml:space="preserve"> 2007; </w:t>
      </w:r>
      <w:r w:rsidRPr="0080643D">
        <w:rPr>
          <w:rFonts w:ascii="Book Antiqua" w:eastAsia="SimSun" w:hAnsi="Book Antiqua"/>
          <w:b/>
          <w:kern w:val="2"/>
          <w:bdr w:val="none" w:sz="0" w:space="0" w:color="auto"/>
          <w:lang w:eastAsia="zh-CN"/>
        </w:rPr>
        <w:t>3</w:t>
      </w:r>
      <w:r w:rsidRPr="0080643D">
        <w:rPr>
          <w:rFonts w:ascii="Book Antiqua" w:eastAsia="SimSun" w:hAnsi="Book Antiqua"/>
          <w:kern w:val="2"/>
          <w:bdr w:val="none" w:sz="0" w:space="0" w:color="auto"/>
          <w:lang w:eastAsia="zh-CN"/>
        </w:rPr>
        <w:t>: 920-922 [PMID: 21960809]</w:t>
      </w:r>
    </w:p>
    <w:p w14:paraId="5CF9F28D"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43 </w:t>
      </w:r>
      <w:r w:rsidRPr="0080643D">
        <w:rPr>
          <w:rFonts w:ascii="Book Antiqua" w:eastAsia="SimSun" w:hAnsi="Book Antiqua"/>
          <w:b/>
          <w:kern w:val="2"/>
          <w:bdr w:val="none" w:sz="0" w:space="0" w:color="auto"/>
          <w:lang w:eastAsia="zh-CN"/>
        </w:rPr>
        <w:t>Birk DM</w:t>
      </w:r>
      <w:r w:rsidRPr="0080643D">
        <w:rPr>
          <w:rFonts w:ascii="Book Antiqua" w:eastAsia="SimSun" w:hAnsi="Book Antiqua"/>
          <w:kern w:val="2"/>
          <w:bdr w:val="none" w:sz="0" w:space="0" w:color="auto"/>
          <w:lang w:eastAsia="zh-CN"/>
        </w:rPr>
        <w:t xml:space="preserve">, Barbato J, Mureebe L, Chaer RA. Current insights on the biology and clinical aspects of VEGF regulation. </w:t>
      </w:r>
      <w:r w:rsidRPr="0080643D">
        <w:rPr>
          <w:rFonts w:ascii="Book Antiqua" w:eastAsia="SimSun" w:hAnsi="Book Antiqua"/>
          <w:i/>
          <w:kern w:val="2"/>
          <w:bdr w:val="none" w:sz="0" w:space="0" w:color="auto"/>
          <w:lang w:eastAsia="zh-CN"/>
        </w:rPr>
        <w:t>Vasc Endovascular Surg</w:t>
      </w:r>
      <w:r w:rsidRPr="0080643D">
        <w:rPr>
          <w:rFonts w:ascii="Book Antiqua" w:eastAsia="SimSun" w:hAnsi="Book Antiqua"/>
          <w:kern w:val="2"/>
          <w:bdr w:val="none" w:sz="0" w:space="0" w:color="auto"/>
          <w:lang w:eastAsia="zh-CN"/>
        </w:rPr>
        <w:t xml:space="preserve"> 1; </w:t>
      </w:r>
      <w:r w:rsidRPr="0080643D">
        <w:rPr>
          <w:rFonts w:ascii="Book Antiqua" w:eastAsia="SimSun" w:hAnsi="Book Antiqua"/>
          <w:b/>
          <w:kern w:val="2"/>
          <w:bdr w:val="none" w:sz="0" w:space="0" w:color="auto"/>
          <w:lang w:eastAsia="zh-CN"/>
        </w:rPr>
        <w:t>42</w:t>
      </w:r>
      <w:r w:rsidRPr="0080643D">
        <w:rPr>
          <w:rFonts w:ascii="Book Antiqua" w:eastAsia="SimSun" w:hAnsi="Book Antiqua"/>
          <w:kern w:val="2"/>
          <w:bdr w:val="none" w:sz="0" w:space="0" w:color="auto"/>
          <w:lang w:eastAsia="zh-CN"/>
        </w:rPr>
        <w:t>: 517-530 [PMID: 18799497 DOI: 10.1177/1538574408322755]</w:t>
      </w:r>
    </w:p>
    <w:p w14:paraId="7BDAFFF5"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44 </w:t>
      </w:r>
      <w:r w:rsidRPr="0080643D">
        <w:rPr>
          <w:rFonts w:ascii="Book Antiqua" w:eastAsia="SimSun" w:hAnsi="Book Antiqua"/>
          <w:b/>
          <w:kern w:val="2"/>
          <w:bdr w:val="none" w:sz="0" w:space="0" w:color="auto"/>
          <w:lang w:eastAsia="zh-CN"/>
        </w:rPr>
        <w:t>Lai Y</w:t>
      </w:r>
      <w:r w:rsidRPr="0080643D">
        <w:rPr>
          <w:rFonts w:ascii="Book Antiqua" w:eastAsia="SimSun" w:hAnsi="Book Antiqua"/>
          <w:kern w:val="2"/>
          <w:bdr w:val="none" w:sz="0" w:space="0" w:color="auto"/>
          <w:lang w:eastAsia="zh-CN"/>
        </w:rPr>
        <w:t xml:space="preserve">, Schneider D, Kidszun A, Hauck-Schmalenberger I, Breier G, Brandhorst D, Brandhorst H, Iken M, Brendel MD, Bretzel RG, Linn T. Vascular endothelial growth factor increases functional beta-cell mass by improvement of angiogenesis of isolated human and murine pancreatic islets. </w:t>
      </w:r>
      <w:r w:rsidRPr="0080643D">
        <w:rPr>
          <w:rFonts w:ascii="Book Antiqua" w:eastAsia="SimSun" w:hAnsi="Book Antiqua"/>
          <w:i/>
          <w:kern w:val="2"/>
          <w:bdr w:val="none" w:sz="0" w:space="0" w:color="auto"/>
          <w:lang w:eastAsia="zh-CN"/>
        </w:rPr>
        <w:t>Transplantation</w:t>
      </w:r>
      <w:r w:rsidRPr="0080643D">
        <w:rPr>
          <w:rFonts w:ascii="Book Antiqua" w:eastAsia="SimSun" w:hAnsi="Book Antiqua"/>
          <w:kern w:val="2"/>
          <w:bdr w:val="none" w:sz="0" w:space="0" w:color="auto"/>
          <w:lang w:eastAsia="zh-CN"/>
        </w:rPr>
        <w:t xml:space="preserve"> 2005; </w:t>
      </w:r>
      <w:r w:rsidRPr="0080643D">
        <w:rPr>
          <w:rFonts w:ascii="Book Antiqua" w:eastAsia="SimSun" w:hAnsi="Book Antiqua"/>
          <w:b/>
          <w:kern w:val="2"/>
          <w:bdr w:val="none" w:sz="0" w:space="0" w:color="auto"/>
          <w:lang w:eastAsia="zh-CN"/>
        </w:rPr>
        <w:t>79</w:t>
      </w:r>
      <w:r w:rsidRPr="0080643D">
        <w:rPr>
          <w:rFonts w:ascii="Book Antiqua" w:eastAsia="SimSun" w:hAnsi="Book Antiqua"/>
          <w:kern w:val="2"/>
          <w:bdr w:val="none" w:sz="0" w:space="0" w:color="auto"/>
          <w:lang w:eastAsia="zh-CN"/>
        </w:rPr>
        <w:t>: 1530-1536 [PMID: 15940042]</w:t>
      </w:r>
    </w:p>
    <w:p w14:paraId="1B9A5A0F"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45 </w:t>
      </w:r>
      <w:r w:rsidRPr="0080643D">
        <w:rPr>
          <w:rFonts w:ascii="Book Antiqua" w:eastAsia="SimSun" w:hAnsi="Book Antiqua"/>
          <w:b/>
          <w:kern w:val="2"/>
          <w:bdr w:val="none" w:sz="0" w:space="0" w:color="auto"/>
          <w:lang w:eastAsia="zh-CN"/>
        </w:rPr>
        <w:t>Lammert E</w:t>
      </w:r>
      <w:r w:rsidRPr="0080643D">
        <w:rPr>
          <w:rFonts w:ascii="Book Antiqua" w:eastAsia="SimSun" w:hAnsi="Book Antiqua"/>
          <w:kern w:val="2"/>
          <w:bdr w:val="none" w:sz="0" w:space="0" w:color="auto"/>
          <w:lang w:eastAsia="zh-CN"/>
        </w:rPr>
        <w:t xml:space="preserve">, Gu G, McLaughlin M, Brown D, Brekken R, Murtaugh LC, Gerber HP, Ferrara N, Melton DA. Role of VEGF-A in vascularization of pancreatic islets. </w:t>
      </w:r>
      <w:r w:rsidRPr="0080643D">
        <w:rPr>
          <w:rFonts w:ascii="Book Antiqua" w:eastAsia="SimSun" w:hAnsi="Book Antiqua"/>
          <w:i/>
          <w:kern w:val="2"/>
          <w:bdr w:val="none" w:sz="0" w:space="0" w:color="auto"/>
          <w:lang w:eastAsia="zh-CN"/>
        </w:rPr>
        <w:t>Curr Biol</w:t>
      </w:r>
      <w:r w:rsidRPr="0080643D">
        <w:rPr>
          <w:rFonts w:ascii="Book Antiqua" w:eastAsia="SimSun" w:hAnsi="Book Antiqua"/>
          <w:kern w:val="2"/>
          <w:bdr w:val="none" w:sz="0" w:space="0" w:color="auto"/>
          <w:lang w:eastAsia="zh-CN"/>
        </w:rPr>
        <w:t xml:space="preserve"> 2003; </w:t>
      </w:r>
      <w:r w:rsidRPr="0080643D">
        <w:rPr>
          <w:rFonts w:ascii="Book Antiqua" w:eastAsia="SimSun" w:hAnsi="Book Antiqua"/>
          <w:b/>
          <w:kern w:val="2"/>
          <w:bdr w:val="none" w:sz="0" w:space="0" w:color="auto"/>
          <w:lang w:eastAsia="zh-CN"/>
        </w:rPr>
        <w:t>13</w:t>
      </w:r>
      <w:r w:rsidRPr="0080643D">
        <w:rPr>
          <w:rFonts w:ascii="Book Antiqua" w:eastAsia="SimSun" w:hAnsi="Book Antiqua"/>
          <w:kern w:val="2"/>
          <w:bdr w:val="none" w:sz="0" w:space="0" w:color="auto"/>
          <w:lang w:eastAsia="zh-CN"/>
        </w:rPr>
        <w:t>: 1070-1074 [PMID: 12814555]</w:t>
      </w:r>
    </w:p>
    <w:p w14:paraId="0B7DB543"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46 </w:t>
      </w:r>
      <w:r w:rsidRPr="0080643D">
        <w:rPr>
          <w:rFonts w:ascii="Book Antiqua" w:eastAsia="SimSun" w:hAnsi="Book Antiqua"/>
          <w:b/>
          <w:kern w:val="2"/>
          <w:bdr w:val="none" w:sz="0" w:space="0" w:color="auto"/>
          <w:lang w:eastAsia="zh-CN"/>
        </w:rPr>
        <w:t>Lammert E</w:t>
      </w:r>
      <w:r w:rsidRPr="0080643D">
        <w:rPr>
          <w:rFonts w:ascii="Book Antiqua" w:eastAsia="SimSun" w:hAnsi="Book Antiqua"/>
          <w:kern w:val="2"/>
          <w:bdr w:val="none" w:sz="0" w:space="0" w:color="auto"/>
          <w:lang w:eastAsia="zh-CN"/>
        </w:rPr>
        <w:t xml:space="preserve">, Cleaver O, Melton D. Induction of pancreatic differentiation by signals from blood vessels. </w:t>
      </w:r>
      <w:r w:rsidRPr="0080643D">
        <w:rPr>
          <w:rFonts w:ascii="Book Antiqua" w:eastAsia="SimSun" w:hAnsi="Book Antiqua"/>
          <w:i/>
          <w:kern w:val="2"/>
          <w:bdr w:val="none" w:sz="0" w:space="0" w:color="auto"/>
          <w:lang w:eastAsia="zh-CN"/>
        </w:rPr>
        <w:t>Science</w:t>
      </w:r>
      <w:r w:rsidRPr="0080643D">
        <w:rPr>
          <w:rFonts w:ascii="Book Antiqua" w:eastAsia="SimSun" w:hAnsi="Book Antiqua"/>
          <w:kern w:val="2"/>
          <w:bdr w:val="none" w:sz="0" w:space="0" w:color="auto"/>
          <w:lang w:eastAsia="zh-CN"/>
        </w:rPr>
        <w:t xml:space="preserve"> 2001; </w:t>
      </w:r>
      <w:r w:rsidRPr="0080643D">
        <w:rPr>
          <w:rFonts w:ascii="Book Antiqua" w:eastAsia="SimSun" w:hAnsi="Book Antiqua"/>
          <w:b/>
          <w:kern w:val="2"/>
          <w:bdr w:val="none" w:sz="0" w:space="0" w:color="auto"/>
          <w:lang w:eastAsia="zh-CN"/>
        </w:rPr>
        <w:t>294</w:t>
      </w:r>
      <w:r w:rsidRPr="0080643D">
        <w:rPr>
          <w:rFonts w:ascii="Book Antiqua" w:eastAsia="SimSun" w:hAnsi="Book Antiqua"/>
          <w:kern w:val="2"/>
          <w:bdr w:val="none" w:sz="0" w:space="0" w:color="auto"/>
          <w:lang w:eastAsia="zh-CN"/>
        </w:rPr>
        <w:t>: 564-567 [PMID: 11577200 DOI: 10.1126/science.1064344]</w:t>
      </w:r>
    </w:p>
    <w:p w14:paraId="709F8D93"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47 </w:t>
      </w:r>
      <w:r w:rsidRPr="0080643D">
        <w:rPr>
          <w:rFonts w:ascii="Book Antiqua" w:eastAsia="SimSun" w:hAnsi="Book Antiqua"/>
          <w:b/>
          <w:kern w:val="2"/>
          <w:bdr w:val="none" w:sz="0" w:space="0" w:color="auto"/>
          <w:lang w:eastAsia="zh-CN"/>
        </w:rPr>
        <w:t>Raleigh JA</w:t>
      </w:r>
      <w:r w:rsidRPr="0080643D">
        <w:rPr>
          <w:rFonts w:ascii="Book Antiqua" w:eastAsia="SimSun" w:hAnsi="Book Antiqua"/>
          <w:kern w:val="2"/>
          <w:bdr w:val="none" w:sz="0" w:space="0" w:color="auto"/>
          <w:lang w:eastAsia="zh-CN"/>
        </w:rPr>
        <w:t xml:space="preserve">, Franko AJ, Koch CJ, Born JL. Binding of misonidazole to hypoxic cells in monolayer and spheroid culture: evidence that a side-chain label is bound as efficiently as a ring label. </w:t>
      </w:r>
      <w:r w:rsidRPr="0080643D">
        <w:rPr>
          <w:rFonts w:ascii="Book Antiqua" w:eastAsia="SimSun" w:hAnsi="Book Antiqua"/>
          <w:i/>
          <w:kern w:val="2"/>
          <w:bdr w:val="none" w:sz="0" w:space="0" w:color="auto"/>
          <w:lang w:eastAsia="zh-CN"/>
        </w:rPr>
        <w:t>Br J Cancer</w:t>
      </w:r>
      <w:r w:rsidRPr="0080643D">
        <w:rPr>
          <w:rFonts w:ascii="Book Antiqua" w:eastAsia="SimSun" w:hAnsi="Book Antiqua"/>
          <w:kern w:val="2"/>
          <w:bdr w:val="none" w:sz="0" w:space="0" w:color="auto"/>
          <w:lang w:eastAsia="zh-CN"/>
        </w:rPr>
        <w:t xml:space="preserve"> 1985; </w:t>
      </w:r>
      <w:r w:rsidRPr="0080643D">
        <w:rPr>
          <w:rFonts w:ascii="Book Antiqua" w:eastAsia="SimSun" w:hAnsi="Book Antiqua"/>
          <w:b/>
          <w:kern w:val="2"/>
          <w:bdr w:val="none" w:sz="0" w:space="0" w:color="auto"/>
          <w:lang w:eastAsia="zh-CN"/>
        </w:rPr>
        <w:t>51</w:t>
      </w:r>
      <w:r w:rsidRPr="0080643D">
        <w:rPr>
          <w:rFonts w:ascii="Book Antiqua" w:eastAsia="SimSun" w:hAnsi="Book Antiqua"/>
          <w:kern w:val="2"/>
          <w:bdr w:val="none" w:sz="0" w:space="0" w:color="auto"/>
          <w:lang w:eastAsia="zh-CN"/>
        </w:rPr>
        <w:t>: 229-235 [PMID: 3966980]</w:t>
      </w:r>
    </w:p>
    <w:p w14:paraId="3407301F"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48 </w:t>
      </w:r>
      <w:r w:rsidRPr="0080643D">
        <w:rPr>
          <w:rFonts w:ascii="Book Antiqua" w:eastAsia="SimSun" w:hAnsi="Book Antiqua"/>
          <w:b/>
          <w:kern w:val="2"/>
          <w:bdr w:val="none" w:sz="0" w:space="0" w:color="auto"/>
          <w:lang w:eastAsia="zh-CN"/>
        </w:rPr>
        <w:t>Höckel M</w:t>
      </w:r>
      <w:r w:rsidRPr="0080643D">
        <w:rPr>
          <w:rFonts w:ascii="Book Antiqua" w:eastAsia="SimSun" w:hAnsi="Book Antiqua"/>
          <w:kern w:val="2"/>
          <w:bdr w:val="none" w:sz="0" w:space="0" w:color="auto"/>
          <w:lang w:eastAsia="zh-CN"/>
        </w:rPr>
        <w:t xml:space="preserve">, Vaupel P. Tumor hypoxia: definitions and current clinical, </w:t>
      </w:r>
      <w:r w:rsidRPr="0080643D">
        <w:rPr>
          <w:rFonts w:ascii="Book Antiqua" w:eastAsia="SimSun" w:hAnsi="Book Antiqua"/>
          <w:kern w:val="2"/>
          <w:bdr w:val="none" w:sz="0" w:space="0" w:color="auto"/>
          <w:lang w:eastAsia="zh-CN"/>
        </w:rPr>
        <w:lastRenderedPageBreak/>
        <w:t xml:space="preserve">biologic, and molecular aspects. </w:t>
      </w:r>
      <w:r w:rsidRPr="0080643D">
        <w:rPr>
          <w:rFonts w:ascii="Book Antiqua" w:eastAsia="SimSun" w:hAnsi="Book Antiqua"/>
          <w:i/>
          <w:kern w:val="2"/>
          <w:bdr w:val="none" w:sz="0" w:space="0" w:color="auto"/>
          <w:lang w:eastAsia="zh-CN"/>
        </w:rPr>
        <w:t>J Natl Cancer Inst</w:t>
      </w:r>
      <w:r w:rsidRPr="0080643D">
        <w:rPr>
          <w:rFonts w:ascii="Book Antiqua" w:eastAsia="SimSun" w:hAnsi="Book Antiqua"/>
          <w:kern w:val="2"/>
          <w:bdr w:val="none" w:sz="0" w:space="0" w:color="auto"/>
          <w:lang w:eastAsia="zh-CN"/>
        </w:rPr>
        <w:t xml:space="preserve"> 2001; </w:t>
      </w:r>
      <w:r w:rsidRPr="0080643D">
        <w:rPr>
          <w:rFonts w:ascii="Book Antiqua" w:eastAsia="SimSun" w:hAnsi="Book Antiqua"/>
          <w:b/>
          <w:kern w:val="2"/>
          <w:bdr w:val="none" w:sz="0" w:space="0" w:color="auto"/>
          <w:lang w:eastAsia="zh-CN"/>
        </w:rPr>
        <w:t>93</w:t>
      </w:r>
      <w:r w:rsidRPr="0080643D">
        <w:rPr>
          <w:rFonts w:ascii="Book Antiqua" w:eastAsia="SimSun" w:hAnsi="Book Antiqua"/>
          <w:kern w:val="2"/>
          <w:bdr w:val="none" w:sz="0" w:space="0" w:color="auto"/>
          <w:lang w:eastAsia="zh-CN"/>
        </w:rPr>
        <w:t>: 266-276 [PMID: 11181773]</w:t>
      </w:r>
    </w:p>
    <w:p w14:paraId="12CDE883"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49 </w:t>
      </w:r>
      <w:r w:rsidRPr="0080643D">
        <w:rPr>
          <w:rFonts w:ascii="Book Antiqua" w:eastAsia="SimSun" w:hAnsi="Book Antiqua"/>
          <w:b/>
          <w:kern w:val="2"/>
          <w:bdr w:val="none" w:sz="0" w:space="0" w:color="auto"/>
          <w:lang w:eastAsia="zh-CN"/>
        </w:rPr>
        <w:t>Sato Y</w:t>
      </w:r>
      <w:r w:rsidRPr="0080643D">
        <w:rPr>
          <w:rFonts w:ascii="Book Antiqua" w:eastAsia="SimSun" w:hAnsi="Book Antiqua"/>
          <w:kern w:val="2"/>
          <w:bdr w:val="none" w:sz="0" w:space="0" w:color="auto"/>
          <w:lang w:eastAsia="zh-CN"/>
        </w:rPr>
        <w:t xml:space="preserve">, Endo H, Okuyama H, Takeda T, Iwahashi H, Imagawa A, Yamagata K, Shimomura I, Inoue M. Cellular hypoxia of pancreatic beta-cells due to high levels of oxygen consumption for insulin secretion in vitro. </w:t>
      </w:r>
      <w:r w:rsidRPr="0080643D">
        <w:rPr>
          <w:rFonts w:ascii="Book Antiqua" w:eastAsia="SimSun" w:hAnsi="Book Antiqua"/>
          <w:i/>
          <w:kern w:val="2"/>
          <w:bdr w:val="none" w:sz="0" w:space="0" w:color="auto"/>
          <w:lang w:eastAsia="zh-CN"/>
        </w:rPr>
        <w:t>J Biol Chem</w:t>
      </w:r>
      <w:r w:rsidRPr="0080643D">
        <w:rPr>
          <w:rFonts w:ascii="Book Antiqua" w:eastAsia="SimSun" w:hAnsi="Book Antiqua"/>
          <w:kern w:val="2"/>
          <w:bdr w:val="none" w:sz="0" w:space="0" w:color="auto"/>
          <w:lang w:eastAsia="zh-CN"/>
        </w:rPr>
        <w:t xml:space="preserve"> 2011; </w:t>
      </w:r>
      <w:r w:rsidRPr="0080643D">
        <w:rPr>
          <w:rFonts w:ascii="Book Antiqua" w:eastAsia="SimSun" w:hAnsi="Book Antiqua"/>
          <w:b/>
          <w:kern w:val="2"/>
          <w:bdr w:val="none" w:sz="0" w:space="0" w:color="auto"/>
          <w:lang w:eastAsia="zh-CN"/>
        </w:rPr>
        <w:t>286</w:t>
      </w:r>
      <w:r w:rsidRPr="0080643D">
        <w:rPr>
          <w:rFonts w:ascii="Book Antiqua" w:eastAsia="SimSun" w:hAnsi="Book Antiqua"/>
          <w:kern w:val="2"/>
          <w:bdr w:val="none" w:sz="0" w:space="0" w:color="auto"/>
          <w:lang w:eastAsia="zh-CN"/>
        </w:rPr>
        <w:t>: 12524-12532 [PMID: 21296882 DOI: 10.1074/jbc.M110.194738]</w:t>
      </w:r>
    </w:p>
    <w:p w14:paraId="005D9581"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50 </w:t>
      </w:r>
      <w:r w:rsidRPr="0080643D">
        <w:rPr>
          <w:rFonts w:ascii="Book Antiqua" w:eastAsia="SimSun" w:hAnsi="Book Antiqua"/>
          <w:b/>
          <w:kern w:val="2"/>
          <w:bdr w:val="none" w:sz="0" w:space="0" w:color="auto"/>
          <w:lang w:eastAsia="zh-CN"/>
        </w:rPr>
        <w:t>Ferrer J</w:t>
      </w:r>
      <w:r w:rsidRPr="0080643D">
        <w:rPr>
          <w:rFonts w:ascii="Book Antiqua" w:eastAsia="SimSun" w:hAnsi="Book Antiqua"/>
          <w:kern w:val="2"/>
          <w:bdr w:val="none" w:sz="0" w:space="0" w:color="auto"/>
          <w:lang w:eastAsia="zh-CN"/>
        </w:rPr>
        <w:t xml:space="preserve">, Scott WE 3rd, Weegman BP, Suszynski TM, Sutherland DE, Hering BJ, Papas KK. Pig pancreas anatomy: implications for pancreas procurement, preservation, and islet isolation. </w:t>
      </w:r>
      <w:r w:rsidRPr="0080643D">
        <w:rPr>
          <w:rFonts w:ascii="Book Antiqua" w:eastAsia="SimSun" w:hAnsi="Book Antiqua"/>
          <w:i/>
          <w:kern w:val="2"/>
          <w:bdr w:val="none" w:sz="0" w:space="0" w:color="auto"/>
          <w:lang w:eastAsia="zh-CN"/>
        </w:rPr>
        <w:t>Transplantation</w:t>
      </w:r>
      <w:r w:rsidRPr="0080643D">
        <w:rPr>
          <w:rFonts w:ascii="Book Antiqua" w:eastAsia="SimSun" w:hAnsi="Book Antiqua"/>
          <w:kern w:val="2"/>
          <w:bdr w:val="none" w:sz="0" w:space="0" w:color="auto"/>
          <w:lang w:eastAsia="zh-CN"/>
        </w:rPr>
        <w:t xml:space="preserve"> 2008; </w:t>
      </w:r>
      <w:r w:rsidRPr="0080643D">
        <w:rPr>
          <w:rFonts w:ascii="Book Antiqua" w:eastAsia="SimSun" w:hAnsi="Book Antiqua"/>
          <w:b/>
          <w:kern w:val="2"/>
          <w:bdr w:val="none" w:sz="0" w:space="0" w:color="auto"/>
          <w:lang w:eastAsia="zh-CN"/>
        </w:rPr>
        <w:t>86</w:t>
      </w:r>
      <w:r w:rsidRPr="0080643D">
        <w:rPr>
          <w:rFonts w:ascii="Book Antiqua" w:eastAsia="SimSun" w:hAnsi="Book Antiqua"/>
          <w:kern w:val="2"/>
          <w:bdr w:val="none" w:sz="0" w:space="0" w:color="auto"/>
          <w:lang w:eastAsia="zh-CN"/>
        </w:rPr>
        <w:t>: 1503-1510 [PMID: 19077881 DOI: 00007890-200812150-00004]</w:t>
      </w:r>
    </w:p>
    <w:p w14:paraId="213D13E9"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51 </w:t>
      </w:r>
      <w:r w:rsidRPr="0080643D">
        <w:rPr>
          <w:rFonts w:ascii="Book Antiqua" w:eastAsia="SimSun" w:hAnsi="Book Antiqua"/>
          <w:b/>
          <w:kern w:val="2"/>
          <w:bdr w:val="none" w:sz="0" w:space="0" w:color="auto"/>
          <w:lang w:eastAsia="zh-CN"/>
        </w:rPr>
        <w:t>Shokouh-Amiri MH</w:t>
      </w:r>
      <w:r w:rsidRPr="0080643D">
        <w:rPr>
          <w:rFonts w:ascii="Book Antiqua" w:eastAsia="SimSun" w:hAnsi="Book Antiqua"/>
          <w:kern w:val="2"/>
          <w:bdr w:val="none" w:sz="0" w:space="0" w:color="auto"/>
          <w:lang w:eastAsia="zh-CN"/>
        </w:rPr>
        <w:t xml:space="preserve">, Rahimi-Saber S, Andersen HO. Segmental pancreatic autotransplantation in the pig. </w:t>
      </w:r>
      <w:r w:rsidRPr="0080643D">
        <w:rPr>
          <w:rFonts w:ascii="Book Antiqua" w:eastAsia="SimSun" w:hAnsi="Book Antiqua"/>
          <w:i/>
          <w:kern w:val="2"/>
          <w:bdr w:val="none" w:sz="0" w:space="0" w:color="auto"/>
          <w:lang w:eastAsia="zh-CN"/>
        </w:rPr>
        <w:t>Transplantation</w:t>
      </w:r>
      <w:r w:rsidRPr="0080643D">
        <w:rPr>
          <w:rFonts w:ascii="Book Antiqua" w:eastAsia="SimSun" w:hAnsi="Book Antiqua"/>
          <w:kern w:val="2"/>
          <w:bdr w:val="none" w:sz="0" w:space="0" w:color="auto"/>
          <w:lang w:eastAsia="zh-CN"/>
        </w:rPr>
        <w:t xml:space="preserve"> 1989; </w:t>
      </w:r>
      <w:r w:rsidRPr="0080643D">
        <w:rPr>
          <w:rFonts w:ascii="Book Antiqua" w:eastAsia="SimSun" w:hAnsi="Book Antiqua"/>
          <w:b/>
          <w:kern w:val="2"/>
          <w:bdr w:val="none" w:sz="0" w:space="0" w:color="auto"/>
          <w:lang w:eastAsia="zh-CN"/>
        </w:rPr>
        <w:t>47</w:t>
      </w:r>
      <w:r w:rsidRPr="0080643D">
        <w:rPr>
          <w:rFonts w:ascii="Book Antiqua" w:eastAsia="SimSun" w:hAnsi="Book Antiqua"/>
          <w:kern w:val="2"/>
          <w:bdr w:val="none" w:sz="0" w:space="0" w:color="auto"/>
          <w:lang w:eastAsia="zh-CN"/>
        </w:rPr>
        <w:t>: 42-44 [PMID: 2643230]</w:t>
      </w:r>
    </w:p>
    <w:p w14:paraId="3F31A544"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52 </w:t>
      </w:r>
      <w:r w:rsidRPr="0080643D">
        <w:rPr>
          <w:rFonts w:ascii="Book Antiqua" w:eastAsia="SimSun" w:hAnsi="Book Antiqua"/>
          <w:b/>
          <w:kern w:val="2"/>
          <w:bdr w:val="none" w:sz="0" w:space="0" w:color="auto"/>
          <w:lang w:eastAsia="zh-CN"/>
        </w:rPr>
        <w:t>Zimmermann FA</w:t>
      </w:r>
      <w:r w:rsidRPr="0080643D">
        <w:rPr>
          <w:rFonts w:ascii="Book Antiqua" w:eastAsia="SimSun" w:hAnsi="Book Antiqua"/>
          <w:kern w:val="2"/>
          <w:bdr w:val="none" w:sz="0" w:space="0" w:color="auto"/>
          <w:lang w:eastAsia="zh-CN"/>
        </w:rPr>
        <w:t xml:space="preserve">, Pistorius G, Grabowsky K, Motsch J, Marzi I. Pancreatic autotransplantation in the pig: variations in epigastric arterial blood supply. </w:t>
      </w:r>
      <w:r w:rsidRPr="0080643D">
        <w:rPr>
          <w:rFonts w:ascii="Book Antiqua" w:eastAsia="SimSun" w:hAnsi="Book Antiqua"/>
          <w:i/>
          <w:kern w:val="2"/>
          <w:bdr w:val="none" w:sz="0" w:space="0" w:color="auto"/>
          <w:lang w:eastAsia="zh-CN"/>
        </w:rPr>
        <w:t>Transpl Int</w:t>
      </w:r>
      <w:r w:rsidRPr="0080643D">
        <w:rPr>
          <w:rFonts w:ascii="Book Antiqua" w:eastAsia="SimSun" w:hAnsi="Book Antiqua"/>
          <w:kern w:val="2"/>
          <w:bdr w:val="none" w:sz="0" w:space="0" w:color="auto"/>
          <w:lang w:eastAsia="zh-CN"/>
        </w:rPr>
        <w:t xml:space="preserve"> 1989; </w:t>
      </w:r>
      <w:r w:rsidRPr="0080643D">
        <w:rPr>
          <w:rFonts w:ascii="Book Antiqua" w:eastAsia="SimSun" w:hAnsi="Book Antiqua"/>
          <w:b/>
          <w:kern w:val="2"/>
          <w:bdr w:val="none" w:sz="0" w:space="0" w:color="auto"/>
          <w:lang w:eastAsia="zh-CN"/>
        </w:rPr>
        <w:t>2</w:t>
      </w:r>
      <w:r w:rsidRPr="0080643D">
        <w:rPr>
          <w:rFonts w:ascii="Book Antiqua" w:eastAsia="SimSun" w:hAnsi="Book Antiqua"/>
          <w:kern w:val="2"/>
          <w:bdr w:val="none" w:sz="0" w:space="0" w:color="auto"/>
          <w:lang w:eastAsia="zh-CN"/>
        </w:rPr>
        <w:t>: 193-198 [PMID: 2627261]</w:t>
      </w:r>
    </w:p>
    <w:p w14:paraId="6E9DFED6"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53 </w:t>
      </w:r>
      <w:r w:rsidRPr="0080643D">
        <w:rPr>
          <w:rFonts w:ascii="Book Antiqua" w:eastAsia="SimSun" w:hAnsi="Book Antiqua"/>
          <w:b/>
          <w:kern w:val="2"/>
          <w:bdr w:val="none" w:sz="0" w:space="0" w:color="auto"/>
          <w:lang w:eastAsia="zh-CN"/>
        </w:rPr>
        <w:t>Latorre R</w:t>
      </w:r>
      <w:r w:rsidRPr="0080643D">
        <w:rPr>
          <w:rFonts w:ascii="Book Antiqua" w:eastAsia="SimSun" w:hAnsi="Book Antiqua"/>
          <w:kern w:val="2"/>
          <w:bdr w:val="none" w:sz="0" w:space="0" w:color="auto"/>
          <w:lang w:eastAsia="zh-CN"/>
        </w:rPr>
        <w:t xml:space="preserve">, Hernández W, Sun F, Sánchez-Margallo F, Gil F, López-Albors O, Vázquez JM, Usón J. Evaluation of wedged arterial injection as a new technique for delivery of experimental therapeutic substances into the porcine pancreas. </w:t>
      </w:r>
      <w:r w:rsidRPr="0080643D">
        <w:rPr>
          <w:rFonts w:ascii="Book Antiqua" w:eastAsia="SimSun" w:hAnsi="Book Antiqua"/>
          <w:i/>
          <w:kern w:val="2"/>
          <w:bdr w:val="none" w:sz="0" w:space="0" w:color="auto"/>
          <w:lang w:eastAsia="zh-CN"/>
        </w:rPr>
        <w:t>Exp Diabetes Res</w:t>
      </w:r>
      <w:r w:rsidRPr="0080643D">
        <w:rPr>
          <w:rFonts w:ascii="Book Antiqua" w:eastAsia="SimSun" w:hAnsi="Book Antiqua"/>
          <w:kern w:val="2"/>
          <w:bdr w:val="none" w:sz="0" w:space="0" w:color="auto"/>
          <w:lang w:eastAsia="zh-CN"/>
        </w:rPr>
        <w:t xml:space="preserve"> 2011; </w:t>
      </w:r>
      <w:r w:rsidRPr="0080643D">
        <w:rPr>
          <w:rFonts w:ascii="Book Antiqua" w:eastAsia="SimSun" w:hAnsi="Book Antiqua"/>
          <w:b/>
          <w:kern w:val="2"/>
          <w:bdr w:val="none" w:sz="0" w:space="0" w:color="auto"/>
          <w:lang w:eastAsia="zh-CN"/>
        </w:rPr>
        <w:t>2011</w:t>
      </w:r>
      <w:r w:rsidRPr="0080643D">
        <w:rPr>
          <w:rFonts w:ascii="Book Antiqua" w:eastAsia="SimSun" w:hAnsi="Book Antiqua"/>
          <w:kern w:val="2"/>
          <w:bdr w:val="none" w:sz="0" w:space="0" w:color="auto"/>
          <w:lang w:eastAsia="zh-CN"/>
        </w:rPr>
        <w:t>: 976910 [PMID: 22007190 DOI: 10.1155/2011/976910]</w:t>
      </w:r>
    </w:p>
    <w:p w14:paraId="3E464F7A"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54 </w:t>
      </w:r>
      <w:r w:rsidRPr="0080643D">
        <w:rPr>
          <w:rFonts w:ascii="Book Antiqua" w:eastAsia="SimSun" w:hAnsi="Book Antiqua"/>
          <w:b/>
          <w:kern w:val="2"/>
          <w:bdr w:val="none" w:sz="0" w:space="0" w:color="auto"/>
          <w:lang w:eastAsia="zh-CN"/>
        </w:rPr>
        <w:t>Chaplin L</w:t>
      </w:r>
      <w:r w:rsidRPr="0080643D">
        <w:rPr>
          <w:rFonts w:ascii="Book Antiqua" w:eastAsia="SimSun" w:hAnsi="Book Antiqua"/>
          <w:kern w:val="2"/>
          <w:bdr w:val="none" w:sz="0" w:space="0" w:color="auto"/>
          <w:lang w:eastAsia="zh-CN"/>
        </w:rPr>
        <w:t xml:space="preserve">, Cohen AH, Huettl P, Kennedy M, Njus D, Temperley SJ. Reserpic acid as an inhibitor of norepinephrine transport into chromaffin vesicle ghosts. </w:t>
      </w:r>
      <w:r w:rsidRPr="0080643D">
        <w:rPr>
          <w:rFonts w:ascii="Book Antiqua" w:eastAsia="SimSun" w:hAnsi="Book Antiqua"/>
          <w:i/>
          <w:kern w:val="2"/>
          <w:bdr w:val="none" w:sz="0" w:space="0" w:color="auto"/>
          <w:lang w:eastAsia="zh-CN"/>
        </w:rPr>
        <w:t>J Biol Chem</w:t>
      </w:r>
      <w:r w:rsidRPr="0080643D">
        <w:rPr>
          <w:rFonts w:ascii="Book Antiqua" w:eastAsia="SimSun" w:hAnsi="Book Antiqua"/>
          <w:kern w:val="2"/>
          <w:bdr w:val="none" w:sz="0" w:space="0" w:color="auto"/>
          <w:lang w:eastAsia="zh-CN"/>
        </w:rPr>
        <w:t xml:space="preserve"> 1985; </w:t>
      </w:r>
      <w:r w:rsidRPr="0080643D">
        <w:rPr>
          <w:rFonts w:ascii="Book Antiqua" w:eastAsia="SimSun" w:hAnsi="Book Antiqua"/>
          <w:b/>
          <w:kern w:val="2"/>
          <w:bdr w:val="none" w:sz="0" w:space="0" w:color="auto"/>
          <w:lang w:eastAsia="zh-CN"/>
        </w:rPr>
        <w:t>260</w:t>
      </w:r>
      <w:r w:rsidRPr="0080643D">
        <w:rPr>
          <w:rFonts w:ascii="Book Antiqua" w:eastAsia="SimSun" w:hAnsi="Book Antiqua"/>
          <w:kern w:val="2"/>
          <w:bdr w:val="none" w:sz="0" w:space="0" w:color="auto"/>
          <w:lang w:eastAsia="zh-CN"/>
        </w:rPr>
        <w:t>: 10981-10985 [PMID: 4030777]</w:t>
      </w:r>
    </w:p>
    <w:p w14:paraId="2A63DF34"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55 </w:t>
      </w:r>
      <w:r w:rsidRPr="0080643D">
        <w:rPr>
          <w:rFonts w:ascii="Book Antiqua" w:eastAsia="SimSun" w:hAnsi="Book Antiqua"/>
          <w:b/>
          <w:kern w:val="2"/>
          <w:bdr w:val="none" w:sz="0" w:space="0" w:color="auto"/>
          <w:lang w:eastAsia="zh-CN"/>
        </w:rPr>
        <w:t>Loeffler DA</w:t>
      </w:r>
      <w:r w:rsidRPr="0080643D">
        <w:rPr>
          <w:rFonts w:ascii="Book Antiqua" w:eastAsia="SimSun" w:hAnsi="Book Antiqua"/>
          <w:kern w:val="2"/>
          <w:bdr w:val="none" w:sz="0" w:space="0" w:color="auto"/>
          <w:lang w:eastAsia="zh-CN"/>
        </w:rPr>
        <w:t xml:space="preserve">, Keng PC, Wilson KM, Lord EM. Comparison of fluorescence intensity of Hoechst 33342-stained EMT6 tumour cells and tumour-infiltrating host cells. </w:t>
      </w:r>
      <w:r w:rsidRPr="0080643D">
        <w:rPr>
          <w:rFonts w:ascii="Book Antiqua" w:eastAsia="SimSun" w:hAnsi="Book Antiqua"/>
          <w:i/>
          <w:kern w:val="2"/>
          <w:bdr w:val="none" w:sz="0" w:space="0" w:color="auto"/>
          <w:lang w:eastAsia="zh-CN"/>
        </w:rPr>
        <w:t>Br J Cancer</w:t>
      </w:r>
      <w:r w:rsidRPr="0080643D">
        <w:rPr>
          <w:rFonts w:ascii="Book Antiqua" w:eastAsia="SimSun" w:hAnsi="Book Antiqua"/>
          <w:kern w:val="2"/>
          <w:bdr w:val="none" w:sz="0" w:space="0" w:color="auto"/>
          <w:lang w:eastAsia="zh-CN"/>
        </w:rPr>
        <w:t xml:space="preserve"> 1987; </w:t>
      </w:r>
      <w:r w:rsidRPr="0080643D">
        <w:rPr>
          <w:rFonts w:ascii="Book Antiqua" w:eastAsia="SimSun" w:hAnsi="Book Antiqua"/>
          <w:b/>
          <w:kern w:val="2"/>
          <w:bdr w:val="none" w:sz="0" w:space="0" w:color="auto"/>
          <w:lang w:eastAsia="zh-CN"/>
        </w:rPr>
        <w:t>56</w:t>
      </w:r>
      <w:r w:rsidRPr="0080643D">
        <w:rPr>
          <w:rFonts w:ascii="Book Antiqua" w:eastAsia="SimSun" w:hAnsi="Book Antiqua"/>
          <w:kern w:val="2"/>
          <w:bdr w:val="none" w:sz="0" w:space="0" w:color="auto"/>
          <w:lang w:eastAsia="zh-CN"/>
        </w:rPr>
        <w:t>: 571-576 [PMID: 2447928]</w:t>
      </w:r>
    </w:p>
    <w:p w14:paraId="5476863C"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56 </w:t>
      </w:r>
      <w:r w:rsidRPr="0080643D">
        <w:rPr>
          <w:rFonts w:ascii="Book Antiqua" w:eastAsia="SimSun" w:hAnsi="Book Antiqua"/>
          <w:b/>
          <w:kern w:val="2"/>
          <w:bdr w:val="none" w:sz="0" w:space="0" w:color="auto"/>
          <w:lang w:eastAsia="zh-CN"/>
        </w:rPr>
        <w:t>Young SD</w:t>
      </w:r>
      <w:r w:rsidRPr="0080643D">
        <w:rPr>
          <w:rFonts w:ascii="Book Antiqua" w:eastAsia="SimSun" w:hAnsi="Book Antiqua"/>
          <w:kern w:val="2"/>
          <w:bdr w:val="none" w:sz="0" w:space="0" w:color="auto"/>
          <w:lang w:eastAsia="zh-CN"/>
        </w:rPr>
        <w:t xml:space="preserve">, Hill RP. Radiation sensitivity of tumour cells stained in vitro or in vivo with the bisbenzimide fluorochrome Hoechst 33342. </w:t>
      </w:r>
      <w:r w:rsidRPr="0080643D">
        <w:rPr>
          <w:rFonts w:ascii="Book Antiqua" w:eastAsia="SimSun" w:hAnsi="Book Antiqua"/>
          <w:i/>
          <w:kern w:val="2"/>
          <w:bdr w:val="none" w:sz="0" w:space="0" w:color="auto"/>
          <w:lang w:eastAsia="zh-CN"/>
        </w:rPr>
        <w:t>Br J Cancer</w:t>
      </w:r>
      <w:r w:rsidRPr="0080643D">
        <w:rPr>
          <w:rFonts w:ascii="Book Antiqua" w:eastAsia="SimSun" w:hAnsi="Book Antiqua"/>
          <w:kern w:val="2"/>
          <w:bdr w:val="none" w:sz="0" w:space="0" w:color="auto"/>
          <w:lang w:eastAsia="zh-CN"/>
        </w:rPr>
        <w:t xml:space="preserve"> 1989; </w:t>
      </w:r>
      <w:r w:rsidRPr="0080643D">
        <w:rPr>
          <w:rFonts w:ascii="Book Antiqua" w:eastAsia="SimSun" w:hAnsi="Book Antiqua"/>
          <w:b/>
          <w:kern w:val="2"/>
          <w:bdr w:val="none" w:sz="0" w:space="0" w:color="auto"/>
          <w:lang w:eastAsia="zh-CN"/>
        </w:rPr>
        <w:t>60</w:t>
      </w:r>
      <w:r w:rsidRPr="0080643D">
        <w:rPr>
          <w:rFonts w:ascii="Book Antiqua" w:eastAsia="SimSun" w:hAnsi="Book Antiqua"/>
          <w:kern w:val="2"/>
          <w:bdr w:val="none" w:sz="0" w:space="0" w:color="auto"/>
          <w:lang w:eastAsia="zh-CN"/>
        </w:rPr>
        <w:t>: 715-721 [PMID: 2478182]</w:t>
      </w:r>
    </w:p>
    <w:p w14:paraId="62089C6A"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57 </w:t>
      </w:r>
      <w:r w:rsidRPr="0080643D">
        <w:rPr>
          <w:rFonts w:ascii="Book Antiqua" w:eastAsia="SimSun" w:hAnsi="Book Antiqua"/>
          <w:b/>
          <w:kern w:val="2"/>
          <w:bdr w:val="none" w:sz="0" w:space="0" w:color="auto"/>
          <w:lang w:eastAsia="zh-CN"/>
        </w:rPr>
        <w:t>Camp ER</w:t>
      </w:r>
      <w:r w:rsidRPr="0080643D">
        <w:rPr>
          <w:rFonts w:ascii="Book Antiqua" w:eastAsia="SimSun" w:hAnsi="Book Antiqua"/>
          <w:kern w:val="2"/>
          <w:bdr w:val="none" w:sz="0" w:space="0" w:color="auto"/>
          <w:lang w:eastAsia="zh-CN"/>
        </w:rPr>
        <w:t xml:space="preserve">, Yang A, Liu W, Fan F, Somcio R, Hicklin DJ, Ellis LM. Roles of nitric oxide synthase inhibition and vascular endothelial growth factor receptor-2 inhibition on vascular morphology and function in an in vivo model of </w:t>
      </w:r>
      <w:r w:rsidRPr="0080643D">
        <w:rPr>
          <w:rFonts w:ascii="Book Antiqua" w:eastAsia="SimSun" w:hAnsi="Book Antiqua"/>
          <w:kern w:val="2"/>
          <w:bdr w:val="none" w:sz="0" w:space="0" w:color="auto"/>
          <w:lang w:eastAsia="zh-CN"/>
        </w:rPr>
        <w:lastRenderedPageBreak/>
        <w:t xml:space="preserve">pancreatic cancer. </w:t>
      </w:r>
      <w:r w:rsidRPr="0080643D">
        <w:rPr>
          <w:rFonts w:ascii="Book Antiqua" w:eastAsia="SimSun" w:hAnsi="Book Antiqua"/>
          <w:i/>
          <w:kern w:val="2"/>
          <w:bdr w:val="none" w:sz="0" w:space="0" w:color="auto"/>
          <w:lang w:eastAsia="zh-CN"/>
        </w:rPr>
        <w:t>Clin Cancer Res</w:t>
      </w:r>
      <w:r w:rsidRPr="0080643D">
        <w:rPr>
          <w:rFonts w:ascii="Book Antiqua" w:eastAsia="SimSun" w:hAnsi="Book Antiqua"/>
          <w:kern w:val="2"/>
          <w:bdr w:val="none" w:sz="0" w:space="0" w:color="auto"/>
          <w:lang w:eastAsia="zh-CN"/>
        </w:rPr>
        <w:t xml:space="preserve"> 2006; </w:t>
      </w:r>
      <w:r w:rsidRPr="0080643D">
        <w:rPr>
          <w:rFonts w:ascii="Book Antiqua" w:eastAsia="SimSun" w:hAnsi="Book Antiqua"/>
          <w:b/>
          <w:kern w:val="2"/>
          <w:bdr w:val="none" w:sz="0" w:space="0" w:color="auto"/>
          <w:lang w:eastAsia="zh-CN"/>
        </w:rPr>
        <w:t>12</w:t>
      </w:r>
      <w:r w:rsidRPr="0080643D">
        <w:rPr>
          <w:rFonts w:ascii="Book Antiqua" w:eastAsia="SimSun" w:hAnsi="Book Antiqua"/>
          <w:kern w:val="2"/>
          <w:bdr w:val="none" w:sz="0" w:space="0" w:color="auto"/>
          <w:lang w:eastAsia="zh-CN"/>
        </w:rPr>
        <w:t>: 2628-2633 [PMID: 16638876 DOI: 12/8/2628]</w:t>
      </w:r>
    </w:p>
    <w:p w14:paraId="7F656891"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58 </w:t>
      </w:r>
      <w:r w:rsidRPr="0080643D">
        <w:rPr>
          <w:rFonts w:ascii="Book Antiqua" w:eastAsia="SimSun" w:hAnsi="Book Antiqua"/>
          <w:b/>
          <w:kern w:val="2"/>
          <w:bdr w:val="none" w:sz="0" w:space="0" w:color="auto"/>
          <w:lang w:eastAsia="zh-CN"/>
        </w:rPr>
        <w:t>Trotter MJ</w:t>
      </w:r>
      <w:r w:rsidRPr="0080643D">
        <w:rPr>
          <w:rFonts w:ascii="Book Antiqua" w:eastAsia="SimSun" w:hAnsi="Book Antiqua"/>
          <w:kern w:val="2"/>
          <w:bdr w:val="none" w:sz="0" w:space="0" w:color="auto"/>
          <w:lang w:eastAsia="zh-CN"/>
        </w:rPr>
        <w:t xml:space="preserve">, Olive PL, Chaplin DJ. Effect of vascular marker Hoechst 33342 on tumour perfusion and cardiovascular function in the mouse. </w:t>
      </w:r>
      <w:r w:rsidRPr="0080643D">
        <w:rPr>
          <w:rFonts w:ascii="Book Antiqua" w:eastAsia="SimSun" w:hAnsi="Book Antiqua"/>
          <w:i/>
          <w:kern w:val="2"/>
          <w:bdr w:val="none" w:sz="0" w:space="0" w:color="auto"/>
          <w:lang w:eastAsia="zh-CN"/>
        </w:rPr>
        <w:t>Br J Cancer</w:t>
      </w:r>
      <w:r w:rsidRPr="0080643D">
        <w:rPr>
          <w:rFonts w:ascii="Book Antiqua" w:eastAsia="SimSun" w:hAnsi="Book Antiqua"/>
          <w:kern w:val="2"/>
          <w:bdr w:val="none" w:sz="0" w:space="0" w:color="auto"/>
          <w:lang w:eastAsia="zh-CN"/>
        </w:rPr>
        <w:t xml:space="preserve"> 1990; </w:t>
      </w:r>
      <w:r w:rsidRPr="0080643D">
        <w:rPr>
          <w:rFonts w:ascii="Book Antiqua" w:eastAsia="SimSun" w:hAnsi="Book Antiqua"/>
          <w:b/>
          <w:kern w:val="2"/>
          <w:bdr w:val="none" w:sz="0" w:space="0" w:color="auto"/>
          <w:lang w:eastAsia="zh-CN"/>
        </w:rPr>
        <w:t>62</w:t>
      </w:r>
      <w:r w:rsidRPr="0080643D">
        <w:rPr>
          <w:rFonts w:ascii="Book Antiqua" w:eastAsia="SimSun" w:hAnsi="Book Antiqua"/>
          <w:kern w:val="2"/>
          <w:bdr w:val="none" w:sz="0" w:space="0" w:color="auto"/>
          <w:lang w:eastAsia="zh-CN"/>
        </w:rPr>
        <w:t>: 903-908 [PMID: 2257217]</w:t>
      </w:r>
    </w:p>
    <w:p w14:paraId="70698F9D"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59 </w:t>
      </w:r>
      <w:r w:rsidRPr="0080643D">
        <w:rPr>
          <w:rFonts w:ascii="Book Antiqua" w:eastAsia="SimSun" w:hAnsi="Book Antiqua"/>
          <w:b/>
          <w:kern w:val="2"/>
          <w:bdr w:val="none" w:sz="0" w:space="0" w:color="auto"/>
          <w:lang w:eastAsia="zh-CN"/>
        </w:rPr>
        <w:t>Kopacova M,</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 xml:space="preserve">Tachecí I, Rejchrt S, Bures J. Double-Balloon Enteroscopy Two-Year Experience At a Single Tertiary Centre. </w:t>
      </w:r>
      <w:r w:rsidRPr="0080643D">
        <w:rPr>
          <w:rFonts w:ascii="Book Antiqua" w:eastAsia="SimSun" w:hAnsi="Book Antiqua"/>
          <w:i/>
          <w:kern w:val="2"/>
          <w:bdr w:val="none" w:sz="0" w:space="0" w:color="auto"/>
          <w:lang w:eastAsia="zh-CN"/>
        </w:rPr>
        <w:t>Gastrointest</w:t>
      </w:r>
      <w:r w:rsidRPr="0080643D">
        <w:rPr>
          <w:rFonts w:ascii="Book Antiqua" w:eastAsia="SimSun" w:hAnsi="Book Antiqua" w:hint="eastAsia"/>
          <w:i/>
          <w:kern w:val="2"/>
          <w:bdr w:val="none" w:sz="0" w:space="0" w:color="auto"/>
          <w:lang w:eastAsia="zh-CN"/>
        </w:rPr>
        <w:t xml:space="preserve"> </w:t>
      </w:r>
      <w:r w:rsidRPr="0080643D">
        <w:rPr>
          <w:rFonts w:ascii="Book Antiqua" w:eastAsia="SimSun" w:hAnsi="Book Antiqua"/>
          <w:i/>
          <w:kern w:val="2"/>
          <w:bdr w:val="none" w:sz="0" w:space="0" w:color="auto"/>
          <w:lang w:eastAsia="zh-CN"/>
        </w:rPr>
        <w:t>Endosc</w:t>
      </w:r>
      <w:r w:rsidRPr="0080643D">
        <w:rPr>
          <w:rFonts w:ascii="Book Antiqua" w:eastAsia="SimSun" w:hAnsi="Book Antiqua" w:hint="eastAsia"/>
          <w:i/>
          <w:kern w:val="2"/>
          <w:bdr w:val="none" w:sz="0" w:space="0" w:color="auto"/>
          <w:lang w:eastAsia="zh-CN"/>
        </w:rPr>
        <w:t xml:space="preserve"> </w:t>
      </w:r>
      <w:r w:rsidRPr="0080643D">
        <w:rPr>
          <w:rFonts w:ascii="Book Antiqua" w:eastAsia="SimSun" w:hAnsi="Book Antiqua"/>
          <w:kern w:val="2"/>
          <w:bdr w:val="none" w:sz="0" w:space="0" w:color="auto"/>
          <w:lang w:eastAsia="zh-CN"/>
        </w:rPr>
        <w:t xml:space="preserve">2008; </w:t>
      </w:r>
      <w:r w:rsidRPr="0080643D">
        <w:rPr>
          <w:rFonts w:ascii="Book Antiqua" w:eastAsia="SimSun" w:hAnsi="Book Antiqua"/>
          <w:b/>
          <w:kern w:val="2"/>
          <w:bdr w:val="none" w:sz="0" w:space="0" w:color="auto"/>
          <w:lang w:eastAsia="zh-CN"/>
        </w:rPr>
        <w:t>67</w:t>
      </w:r>
      <w:r w:rsidRPr="0080643D">
        <w:rPr>
          <w:rFonts w:ascii="Book Antiqua" w:eastAsia="SimSun" w:hAnsi="Book Antiqua"/>
          <w:kern w:val="2"/>
          <w:bdr w:val="none" w:sz="0" w:space="0" w:color="auto"/>
          <w:lang w:eastAsia="zh-CN"/>
        </w:rPr>
        <w:t>: AB269-AB270</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DOI: 10.1016/j.gie.2008.03.745</w:t>
      </w:r>
      <w:r w:rsidRPr="0080643D">
        <w:rPr>
          <w:rFonts w:ascii="Book Antiqua" w:eastAsia="SimSun" w:hAnsi="Book Antiqua" w:hint="eastAsia"/>
          <w:kern w:val="2"/>
          <w:bdr w:val="none" w:sz="0" w:space="0" w:color="auto"/>
          <w:lang w:eastAsia="zh-CN"/>
        </w:rPr>
        <w:t>]</w:t>
      </w:r>
    </w:p>
    <w:p w14:paraId="1CB76D81"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60</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b/>
          <w:kern w:val="2"/>
          <w:bdr w:val="none" w:sz="0" w:space="0" w:color="auto"/>
          <w:lang w:eastAsia="zh-CN"/>
        </w:rPr>
        <w:t>Mensink PB,</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Haringsma J, Kuipers EJ. Low Incidence of Hyperamylasemia</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 xml:space="preserve">After Proximal Double Balloon Enteroscopy: Adjustment of Insertion Technique. </w:t>
      </w:r>
      <w:r w:rsidRPr="0080643D">
        <w:rPr>
          <w:rFonts w:ascii="Book Antiqua" w:eastAsia="SimSun" w:hAnsi="Book Antiqua"/>
          <w:i/>
          <w:kern w:val="2"/>
          <w:bdr w:val="none" w:sz="0" w:space="0" w:color="auto"/>
          <w:lang w:eastAsia="zh-CN"/>
        </w:rPr>
        <w:t>Gastrointest</w:t>
      </w:r>
      <w:r w:rsidRPr="0080643D">
        <w:rPr>
          <w:rFonts w:ascii="Book Antiqua" w:eastAsia="SimSun" w:hAnsi="Book Antiqua" w:hint="eastAsia"/>
          <w:i/>
          <w:kern w:val="2"/>
          <w:bdr w:val="none" w:sz="0" w:space="0" w:color="auto"/>
          <w:lang w:eastAsia="zh-CN"/>
        </w:rPr>
        <w:t xml:space="preserve"> </w:t>
      </w:r>
      <w:r w:rsidRPr="0080643D">
        <w:rPr>
          <w:rFonts w:ascii="Book Antiqua" w:eastAsia="SimSun" w:hAnsi="Book Antiqua"/>
          <w:i/>
          <w:kern w:val="2"/>
          <w:bdr w:val="none" w:sz="0" w:space="0" w:color="auto"/>
          <w:lang w:eastAsia="zh-CN"/>
        </w:rPr>
        <w:t>Endosc</w:t>
      </w:r>
      <w:r w:rsidRPr="0080643D">
        <w:rPr>
          <w:rFonts w:ascii="Book Antiqua" w:eastAsia="SimSun" w:hAnsi="Book Antiqua" w:hint="eastAsia"/>
          <w:i/>
          <w:kern w:val="2"/>
          <w:bdr w:val="none" w:sz="0" w:space="0" w:color="auto"/>
          <w:lang w:eastAsia="zh-CN"/>
        </w:rPr>
        <w:t xml:space="preserve"> </w:t>
      </w:r>
      <w:r w:rsidRPr="0080643D">
        <w:rPr>
          <w:rFonts w:ascii="Book Antiqua" w:eastAsia="SimSun" w:hAnsi="Book Antiqua"/>
          <w:kern w:val="2"/>
          <w:bdr w:val="none" w:sz="0" w:space="0" w:color="auto"/>
          <w:lang w:eastAsia="zh-CN"/>
        </w:rPr>
        <w:t>2008;</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b/>
          <w:kern w:val="2"/>
          <w:bdr w:val="none" w:sz="0" w:space="0" w:color="auto"/>
          <w:lang w:eastAsia="zh-CN"/>
        </w:rPr>
        <w:t>67</w:t>
      </w:r>
      <w:r w:rsidRPr="0080643D">
        <w:rPr>
          <w:rFonts w:ascii="Book Antiqua" w:eastAsia="SimSun" w:hAnsi="Book Antiqua"/>
          <w:kern w:val="2"/>
          <w:bdr w:val="none" w:sz="0" w:space="0" w:color="auto"/>
          <w:lang w:eastAsia="zh-CN"/>
        </w:rPr>
        <w:t>: AB286</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DOI:</w:t>
      </w:r>
      <w:r w:rsidRPr="0080643D">
        <w:rPr>
          <w:rFonts w:ascii="Book Antiqua" w:eastAsia="SimSun" w:hAnsi="Book Antiqua" w:hint="eastAsia"/>
          <w:kern w:val="2"/>
          <w:bdr w:val="none" w:sz="0" w:space="0" w:color="auto"/>
          <w:lang w:eastAsia="zh-CN"/>
        </w:rPr>
        <w:t xml:space="preserve"> </w:t>
      </w:r>
      <w:r w:rsidRPr="0080643D">
        <w:rPr>
          <w:rFonts w:ascii="Book Antiqua" w:eastAsia="SimSun" w:hAnsi="Book Antiqua"/>
          <w:kern w:val="2"/>
          <w:bdr w:val="none" w:sz="0" w:space="0" w:color="auto"/>
          <w:lang w:eastAsia="zh-CN"/>
        </w:rPr>
        <w:t>10.1016/j.gie.2008.03.815</w:t>
      </w:r>
      <w:r w:rsidRPr="0080643D">
        <w:rPr>
          <w:rFonts w:ascii="Book Antiqua" w:eastAsia="SimSun" w:hAnsi="Book Antiqua" w:hint="eastAsia"/>
          <w:kern w:val="2"/>
          <w:bdr w:val="none" w:sz="0" w:space="0" w:color="auto"/>
          <w:lang w:eastAsia="zh-CN"/>
        </w:rPr>
        <w:t>]</w:t>
      </w:r>
    </w:p>
    <w:p w14:paraId="43F09DE4"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61 </w:t>
      </w:r>
      <w:r w:rsidRPr="0080643D">
        <w:rPr>
          <w:rFonts w:ascii="Book Antiqua" w:eastAsia="SimSun" w:hAnsi="Book Antiqua"/>
          <w:b/>
          <w:kern w:val="2"/>
          <w:bdr w:val="none" w:sz="0" w:space="0" w:color="auto"/>
          <w:lang w:eastAsia="zh-CN"/>
        </w:rPr>
        <w:t>Lerch MM</w:t>
      </w:r>
      <w:r w:rsidRPr="0080643D">
        <w:rPr>
          <w:rFonts w:ascii="Book Antiqua" w:eastAsia="SimSun" w:hAnsi="Book Antiqua"/>
          <w:kern w:val="2"/>
          <w:bdr w:val="none" w:sz="0" w:space="0" w:color="auto"/>
          <w:lang w:eastAsia="zh-CN"/>
        </w:rPr>
        <w:t xml:space="preserve">, Saluja AK, Dawra R, Ramaraò P, Saluja M, Steer ML. Acute necrotizing pancreatitis in the opossum: earliest morphological changes involve acinar cells. </w:t>
      </w:r>
      <w:r w:rsidRPr="0080643D">
        <w:rPr>
          <w:rFonts w:ascii="Book Antiqua" w:eastAsia="SimSun" w:hAnsi="Book Antiqua"/>
          <w:i/>
          <w:kern w:val="2"/>
          <w:bdr w:val="none" w:sz="0" w:space="0" w:color="auto"/>
          <w:lang w:eastAsia="zh-CN"/>
        </w:rPr>
        <w:t>Gastroenterology</w:t>
      </w:r>
      <w:r w:rsidRPr="0080643D">
        <w:rPr>
          <w:rFonts w:ascii="Book Antiqua" w:eastAsia="SimSun" w:hAnsi="Book Antiqua"/>
          <w:kern w:val="2"/>
          <w:bdr w:val="none" w:sz="0" w:space="0" w:color="auto"/>
          <w:lang w:eastAsia="zh-CN"/>
        </w:rPr>
        <w:t xml:space="preserve"> 1992; </w:t>
      </w:r>
      <w:r w:rsidRPr="0080643D">
        <w:rPr>
          <w:rFonts w:ascii="Book Antiqua" w:eastAsia="SimSun" w:hAnsi="Book Antiqua"/>
          <w:b/>
          <w:kern w:val="2"/>
          <w:bdr w:val="none" w:sz="0" w:space="0" w:color="auto"/>
          <w:lang w:eastAsia="zh-CN"/>
        </w:rPr>
        <w:t>103</w:t>
      </w:r>
      <w:r w:rsidRPr="0080643D">
        <w:rPr>
          <w:rFonts w:ascii="Book Antiqua" w:eastAsia="SimSun" w:hAnsi="Book Antiqua"/>
          <w:kern w:val="2"/>
          <w:bdr w:val="none" w:sz="0" w:space="0" w:color="auto"/>
          <w:lang w:eastAsia="zh-CN"/>
        </w:rPr>
        <w:t>: 205-213 [PMID: 1612327]</w:t>
      </w:r>
    </w:p>
    <w:p w14:paraId="00E61E3B"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62 </w:t>
      </w:r>
      <w:r w:rsidRPr="0080643D">
        <w:rPr>
          <w:rFonts w:ascii="Book Antiqua" w:eastAsia="SimSun" w:hAnsi="Book Antiqua"/>
          <w:b/>
          <w:kern w:val="2"/>
          <w:bdr w:val="none" w:sz="0" w:space="0" w:color="auto"/>
          <w:lang w:eastAsia="zh-CN"/>
        </w:rPr>
        <w:t>Lerch MM</w:t>
      </w:r>
      <w:r w:rsidRPr="0080643D">
        <w:rPr>
          <w:rFonts w:ascii="Book Antiqua" w:eastAsia="SimSun" w:hAnsi="Book Antiqua"/>
          <w:kern w:val="2"/>
          <w:bdr w:val="none" w:sz="0" w:space="0" w:color="auto"/>
          <w:lang w:eastAsia="zh-CN"/>
        </w:rPr>
        <w:t xml:space="preserve">, Gorelick FS. Models of acute and chronic pancreatitis. </w:t>
      </w:r>
      <w:r w:rsidRPr="0080643D">
        <w:rPr>
          <w:rFonts w:ascii="Book Antiqua" w:eastAsia="SimSun" w:hAnsi="Book Antiqua"/>
          <w:i/>
          <w:kern w:val="2"/>
          <w:bdr w:val="none" w:sz="0" w:space="0" w:color="auto"/>
          <w:lang w:eastAsia="zh-CN"/>
        </w:rPr>
        <w:t>Gastroenterology</w:t>
      </w:r>
      <w:r w:rsidRPr="0080643D">
        <w:rPr>
          <w:rFonts w:ascii="Book Antiqua" w:eastAsia="SimSun" w:hAnsi="Book Antiqua"/>
          <w:kern w:val="2"/>
          <w:bdr w:val="none" w:sz="0" w:space="0" w:color="auto"/>
          <w:lang w:eastAsia="zh-CN"/>
        </w:rPr>
        <w:t xml:space="preserve"> 2013; </w:t>
      </w:r>
      <w:r w:rsidRPr="0080643D">
        <w:rPr>
          <w:rFonts w:ascii="Book Antiqua" w:eastAsia="SimSun" w:hAnsi="Book Antiqua"/>
          <w:b/>
          <w:kern w:val="2"/>
          <w:bdr w:val="none" w:sz="0" w:space="0" w:color="auto"/>
          <w:lang w:eastAsia="zh-CN"/>
        </w:rPr>
        <w:t>144</w:t>
      </w:r>
      <w:r w:rsidRPr="0080643D">
        <w:rPr>
          <w:rFonts w:ascii="Book Antiqua" w:eastAsia="SimSun" w:hAnsi="Book Antiqua"/>
          <w:kern w:val="2"/>
          <w:bdr w:val="none" w:sz="0" w:space="0" w:color="auto"/>
          <w:lang w:eastAsia="zh-CN"/>
        </w:rPr>
        <w:t>: 1180-1193 [PMID: 23622127 DOI: 10.1053/j.gastro.2012.12.043]</w:t>
      </w:r>
    </w:p>
    <w:p w14:paraId="17226E37"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63 </w:t>
      </w:r>
      <w:r w:rsidRPr="0080643D">
        <w:rPr>
          <w:rFonts w:ascii="Book Antiqua" w:eastAsia="SimSun" w:hAnsi="Book Antiqua"/>
          <w:b/>
          <w:kern w:val="2"/>
          <w:bdr w:val="none" w:sz="0" w:space="0" w:color="auto"/>
          <w:lang w:eastAsia="zh-CN"/>
        </w:rPr>
        <w:t>Mareninova OA</w:t>
      </w:r>
      <w:r w:rsidRPr="0080643D">
        <w:rPr>
          <w:rFonts w:ascii="Book Antiqua" w:eastAsia="SimSun" w:hAnsi="Book Antiqua"/>
          <w:kern w:val="2"/>
          <w:bdr w:val="none" w:sz="0" w:space="0" w:color="auto"/>
          <w:lang w:eastAsia="zh-CN"/>
        </w:rPr>
        <w:t xml:space="preserve">, Hermann K, French SW, O'Konski MS, Pandol SJ, Webster P, Erickson AH, Katunuma N, Gorelick FS, Gukovsky I, Gukovskaya AS. Impaired autophagic flux mediates acinar cell vacuole formation and trypsinogen activation in rodent models of acute pancreatitis. </w:t>
      </w:r>
      <w:r w:rsidRPr="0080643D">
        <w:rPr>
          <w:rFonts w:ascii="Book Antiqua" w:eastAsia="SimSun" w:hAnsi="Book Antiqua"/>
          <w:i/>
          <w:kern w:val="2"/>
          <w:bdr w:val="none" w:sz="0" w:space="0" w:color="auto"/>
          <w:lang w:eastAsia="zh-CN"/>
        </w:rPr>
        <w:t>J Clin Invest</w:t>
      </w:r>
      <w:r w:rsidRPr="0080643D">
        <w:rPr>
          <w:rFonts w:ascii="Book Antiqua" w:eastAsia="SimSun" w:hAnsi="Book Antiqua"/>
          <w:kern w:val="2"/>
          <w:bdr w:val="none" w:sz="0" w:space="0" w:color="auto"/>
          <w:lang w:eastAsia="zh-CN"/>
        </w:rPr>
        <w:t xml:space="preserve"> 2009; </w:t>
      </w:r>
      <w:r w:rsidRPr="0080643D">
        <w:rPr>
          <w:rFonts w:ascii="Book Antiqua" w:eastAsia="SimSun" w:hAnsi="Book Antiqua"/>
          <w:b/>
          <w:kern w:val="2"/>
          <w:bdr w:val="none" w:sz="0" w:space="0" w:color="auto"/>
          <w:lang w:eastAsia="zh-CN"/>
        </w:rPr>
        <w:t>119</w:t>
      </w:r>
      <w:r w:rsidRPr="0080643D">
        <w:rPr>
          <w:rFonts w:ascii="Book Antiqua" w:eastAsia="SimSun" w:hAnsi="Book Antiqua"/>
          <w:kern w:val="2"/>
          <w:bdr w:val="none" w:sz="0" w:space="0" w:color="auto"/>
          <w:lang w:eastAsia="zh-CN"/>
        </w:rPr>
        <w:t>: 3340-3355 [PMID: 19805911 DOI: 10.1172/JCI38674]</w:t>
      </w:r>
    </w:p>
    <w:p w14:paraId="1EEAF0FA"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64 </w:t>
      </w:r>
      <w:r w:rsidRPr="0080643D">
        <w:rPr>
          <w:rFonts w:ascii="Book Antiqua" w:eastAsia="SimSun" w:hAnsi="Book Antiqua"/>
          <w:b/>
          <w:kern w:val="2"/>
          <w:bdr w:val="none" w:sz="0" w:space="0" w:color="auto"/>
          <w:lang w:eastAsia="zh-CN"/>
        </w:rPr>
        <w:t>Gerson LB</w:t>
      </w:r>
      <w:r w:rsidRPr="0080643D">
        <w:rPr>
          <w:rFonts w:ascii="Book Antiqua" w:eastAsia="SimSun" w:hAnsi="Book Antiqua"/>
          <w:kern w:val="2"/>
          <w:bdr w:val="none" w:sz="0" w:space="0" w:color="auto"/>
          <w:lang w:eastAsia="zh-CN"/>
        </w:rPr>
        <w:t xml:space="preserve">. Double-balloon enteroscopy: the new gold standard for small-bowel imaging? </w:t>
      </w:r>
      <w:r w:rsidRPr="0080643D">
        <w:rPr>
          <w:rFonts w:ascii="Book Antiqua" w:eastAsia="SimSun" w:hAnsi="Book Antiqua"/>
          <w:i/>
          <w:kern w:val="2"/>
          <w:bdr w:val="none" w:sz="0" w:space="0" w:color="auto"/>
          <w:lang w:eastAsia="zh-CN"/>
        </w:rPr>
        <w:t>Gastrointest Endosc</w:t>
      </w:r>
      <w:r w:rsidRPr="0080643D">
        <w:rPr>
          <w:rFonts w:ascii="Book Antiqua" w:eastAsia="SimSun" w:hAnsi="Book Antiqua"/>
          <w:kern w:val="2"/>
          <w:bdr w:val="none" w:sz="0" w:space="0" w:color="auto"/>
          <w:lang w:eastAsia="zh-CN"/>
        </w:rPr>
        <w:t xml:space="preserve"> 2005; </w:t>
      </w:r>
      <w:r w:rsidRPr="0080643D">
        <w:rPr>
          <w:rFonts w:ascii="Book Antiqua" w:eastAsia="SimSun" w:hAnsi="Book Antiqua"/>
          <w:b/>
          <w:kern w:val="2"/>
          <w:bdr w:val="none" w:sz="0" w:space="0" w:color="auto"/>
          <w:lang w:eastAsia="zh-CN"/>
        </w:rPr>
        <w:t>62</w:t>
      </w:r>
      <w:r w:rsidRPr="0080643D">
        <w:rPr>
          <w:rFonts w:ascii="Book Antiqua" w:eastAsia="SimSun" w:hAnsi="Book Antiqua"/>
          <w:kern w:val="2"/>
          <w:bdr w:val="none" w:sz="0" w:space="0" w:color="auto"/>
          <w:lang w:eastAsia="zh-CN"/>
        </w:rPr>
        <w:t>: 71-75 [PMID: 15990822]</w:t>
      </w:r>
    </w:p>
    <w:p w14:paraId="362B6041"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65 </w:t>
      </w:r>
      <w:r w:rsidRPr="0080643D">
        <w:rPr>
          <w:rFonts w:ascii="Book Antiqua" w:eastAsia="SimSun" w:hAnsi="Book Antiqua"/>
          <w:b/>
          <w:kern w:val="2"/>
          <w:bdr w:val="none" w:sz="0" w:space="0" w:color="auto"/>
          <w:lang w:eastAsia="zh-CN"/>
        </w:rPr>
        <w:t>Di Caro S</w:t>
      </w:r>
      <w:r w:rsidRPr="0080643D">
        <w:rPr>
          <w:rFonts w:ascii="Book Antiqua" w:eastAsia="SimSun" w:hAnsi="Book Antiqua"/>
          <w:kern w:val="2"/>
          <w:bdr w:val="none" w:sz="0" w:space="0" w:color="auto"/>
          <w:lang w:eastAsia="zh-CN"/>
        </w:rPr>
        <w:t xml:space="preserve">, May A, Heine DG, Fini L, Landi B, Petruzziello L, Cellier C, Mulder CJ, Costamagna G, Ell C, Gasbarrini A; DBE-European Study Group. The European experience with double-balloon enteroscopy: indications, methodology, safety, and clinical impact. </w:t>
      </w:r>
      <w:r w:rsidRPr="0080643D">
        <w:rPr>
          <w:rFonts w:ascii="Book Antiqua" w:eastAsia="SimSun" w:hAnsi="Book Antiqua"/>
          <w:i/>
          <w:kern w:val="2"/>
          <w:bdr w:val="none" w:sz="0" w:space="0" w:color="auto"/>
          <w:lang w:eastAsia="zh-CN"/>
        </w:rPr>
        <w:t>Gastrointest Endosc</w:t>
      </w:r>
      <w:r w:rsidRPr="0080643D">
        <w:rPr>
          <w:rFonts w:ascii="Book Antiqua" w:eastAsia="SimSun" w:hAnsi="Book Antiqua"/>
          <w:kern w:val="2"/>
          <w:bdr w:val="none" w:sz="0" w:space="0" w:color="auto"/>
          <w:lang w:eastAsia="zh-CN"/>
        </w:rPr>
        <w:t xml:space="preserve"> 2005; </w:t>
      </w:r>
      <w:r w:rsidRPr="0080643D">
        <w:rPr>
          <w:rFonts w:ascii="Book Antiqua" w:eastAsia="SimSun" w:hAnsi="Book Antiqua"/>
          <w:b/>
          <w:kern w:val="2"/>
          <w:bdr w:val="none" w:sz="0" w:space="0" w:color="auto"/>
          <w:lang w:eastAsia="zh-CN"/>
        </w:rPr>
        <w:t>62</w:t>
      </w:r>
      <w:r w:rsidRPr="0080643D">
        <w:rPr>
          <w:rFonts w:ascii="Book Antiqua" w:eastAsia="SimSun" w:hAnsi="Book Antiqua"/>
          <w:kern w:val="2"/>
          <w:bdr w:val="none" w:sz="0" w:space="0" w:color="auto"/>
          <w:lang w:eastAsia="zh-CN"/>
        </w:rPr>
        <w:t>: 545-550 [PMID: 16185969 DOI: S0016-5107(05)01892-4]</w:t>
      </w:r>
    </w:p>
    <w:p w14:paraId="39186D00"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66 </w:t>
      </w:r>
      <w:r w:rsidRPr="0080643D">
        <w:rPr>
          <w:rFonts w:ascii="Book Antiqua" w:eastAsia="SimSun" w:hAnsi="Book Antiqua"/>
          <w:b/>
          <w:kern w:val="2"/>
          <w:bdr w:val="none" w:sz="0" w:space="0" w:color="auto"/>
          <w:lang w:eastAsia="zh-CN"/>
        </w:rPr>
        <w:t>Ell C</w:t>
      </w:r>
      <w:r w:rsidRPr="0080643D">
        <w:rPr>
          <w:rFonts w:ascii="Book Antiqua" w:eastAsia="SimSun" w:hAnsi="Book Antiqua"/>
          <w:kern w:val="2"/>
          <w:bdr w:val="none" w:sz="0" w:space="0" w:color="auto"/>
          <w:lang w:eastAsia="zh-CN"/>
        </w:rPr>
        <w:t xml:space="preserve">, May A, Nachbar L, Cellier C, Landi B, di Caro S, Gasbarrini A. Push-and-pull enteroscopy in the small bowel using the double-balloon technique: </w:t>
      </w:r>
      <w:r w:rsidRPr="0080643D">
        <w:rPr>
          <w:rFonts w:ascii="Book Antiqua" w:eastAsia="SimSun" w:hAnsi="Book Antiqua"/>
          <w:kern w:val="2"/>
          <w:bdr w:val="none" w:sz="0" w:space="0" w:color="auto"/>
          <w:lang w:eastAsia="zh-CN"/>
        </w:rPr>
        <w:lastRenderedPageBreak/>
        <w:t xml:space="preserve">results of a prospective European multicenter study. </w:t>
      </w:r>
      <w:r w:rsidRPr="0080643D">
        <w:rPr>
          <w:rFonts w:ascii="Book Antiqua" w:eastAsia="SimSun" w:hAnsi="Book Antiqua"/>
          <w:i/>
          <w:kern w:val="2"/>
          <w:bdr w:val="none" w:sz="0" w:space="0" w:color="auto"/>
          <w:lang w:eastAsia="zh-CN"/>
        </w:rPr>
        <w:t>Endoscopy</w:t>
      </w:r>
      <w:r w:rsidRPr="0080643D">
        <w:rPr>
          <w:rFonts w:ascii="Book Antiqua" w:eastAsia="SimSun" w:hAnsi="Book Antiqua"/>
          <w:kern w:val="2"/>
          <w:bdr w:val="none" w:sz="0" w:space="0" w:color="auto"/>
          <w:lang w:eastAsia="zh-CN"/>
        </w:rPr>
        <w:t xml:space="preserve"> 2005; </w:t>
      </w:r>
      <w:r w:rsidRPr="0080643D">
        <w:rPr>
          <w:rFonts w:ascii="Book Antiqua" w:eastAsia="SimSun" w:hAnsi="Book Antiqua"/>
          <w:b/>
          <w:kern w:val="2"/>
          <w:bdr w:val="none" w:sz="0" w:space="0" w:color="auto"/>
          <w:lang w:eastAsia="zh-CN"/>
        </w:rPr>
        <w:t>37</w:t>
      </w:r>
      <w:r w:rsidRPr="0080643D">
        <w:rPr>
          <w:rFonts w:ascii="Book Antiqua" w:eastAsia="SimSun" w:hAnsi="Book Antiqua"/>
          <w:kern w:val="2"/>
          <w:bdr w:val="none" w:sz="0" w:space="0" w:color="auto"/>
          <w:lang w:eastAsia="zh-CN"/>
        </w:rPr>
        <w:t>: 613-616 [PMID: 16010603 DOI: 10.1055/s-2005-870126]</w:t>
      </w:r>
    </w:p>
    <w:p w14:paraId="791A70E3"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67 </w:t>
      </w:r>
      <w:r w:rsidRPr="0080643D">
        <w:rPr>
          <w:rFonts w:ascii="Book Antiqua" w:eastAsia="SimSun" w:hAnsi="Book Antiqua"/>
          <w:b/>
          <w:kern w:val="2"/>
          <w:bdr w:val="none" w:sz="0" w:space="0" w:color="auto"/>
          <w:lang w:eastAsia="zh-CN"/>
        </w:rPr>
        <w:t>Mehdizadeh S</w:t>
      </w:r>
      <w:r w:rsidRPr="0080643D">
        <w:rPr>
          <w:rFonts w:ascii="Book Antiqua" w:eastAsia="SimSun" w:hAnsi="Book Antiqua"/>
          <w:kern w:val="2"/>
          <w:bdr w:val="none" w:sz="0" w:space="0" w:color="auto"/>
          <w:lang w:eastAsia="zh-CN"/>
        </w:rPr>
        <w:t xml:space="preserve">, Ross A, Gerson L, Leighton J, Chen A, Schembre D, Chen G, Semrad C, Kamal A, Harrison EM, Binmoeller K, Waxman I, Kozarek R, Lo SK. What is the learning curve associated with double-balloon enteroscopy? Technical details and early experience in 6 U.S. tertiary care centers. </w:t>
      </w:r>
      <w:r w:rsidRPr="0080643D">
        <w:rPr>
          <w:rFonts w:ascii="Book Antiqua" w:eastAsia="SimSun" w:hAnsi="Book Antiqua"/>
          <w:i/>
          <w:kern w:val="2"/>
          <w:bdr w:val="none" w:sz="0" w:space="0" w:color="auto"/>
          <w:lang w:eastAsia="zh-CN"/>
        </w:rPr>
        <w:t>Gastrointest Endosc</w:t>
      </w:r>
      <w:r w:rsidRPr="0080643D">
        <w:rPr>
          <w:rFonts w:ascii="Book Antiqua" w:eastAsia="SimSun" w:hAnsi="Book Antiqua"/>
          <w:kern w:val="2"/>
          <w:bdr w:val="none" w:sz="0" w:space="0" w:color="auto"/>
          <w:lang w:eastAsia="zh-CN"/>
        </w:rPr>
        <w:t xml:space="preserve"> 2006; </w:t>
      </w:r>
      <w:r w:rsidRPr="0080643D">
        <w:rPr>
          <w:rFonts w:ascii="Book Antiqua" w:eastAsia="SimSun" w:hAnsi="Book Antiqua"/>
          <w:b/>
          <w:kern w:val="2"/>
          <w:bdr w:val="none" w:sz="0" w:space="0" w:color="auto"/>
          <w:lang w:eastAsia="zh-CN"/>
        </w:rPr>
        <w:t>64</w:t>
      </w:r>
      <w:r w:rsidRPr="0080643D">
        <w:rPr>
          <w:rFonts w:ascii="Book Antiqua" w:eastAsia="SimSun" w:hAnsi="Book Antiqua"/>
          <w:kern w:val="2"/>
          <w:bdr w:val="none" w:sz="0" w:space="0" w:color="auto"/>
          <w:lang w:eastAsia="zh-CN"/>
        </w:rPr>
        <w:t>: 740-750 [PMID: 17055868 DOI: 10.1016/j.gie.2006.05.022]</w:t>
      </w:r>
    </w:p>
    <w:p w14:paraId="0669B725"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68 </w:t>
      </w:r>
      <w:r w:rsidRPr="0080643D">
        <w:rPr>
          <w:rFonts w:ascii="Book Antiqua" w:eastAsia="SimSun" w:hAnsi="Book Antiqua"/>
          <w:b/>
          <w:kern w:val="2"/>
          <w:bdr w:val="none" w:sz="0" w:space="0" w:color="auto"/>
          <w:lang w:eastAsia="zh-CN"/>
        </w:rPr>
        <w:t>Ali R</w:t>
      </w:r>
      <w:r w:rsidRPr="0080643D">
        <w:rPr>
          <w:rFonts w:ascii="Book Antiqua" w:eastAsia="SimSun" w:hAnsi="Book Antiqua"/>
          <w:kern w:val="2"/>
          <w:bdr w:val="none" w:sz="0" w:space="0" w:color="auto"/>
          <w:lang w:eastAsia="zh-CN"/>
        </w:rPr>
        <w:t xml:space="preserve">, Wild D, Shieh F, Diehl DL, Fischer M, Tamura W, Rubin DT, Kumbhari V, Okolo P, Storm A, Halpern Z, Neumann H, Khara HS, Pochapin MB, Gross SA. Deep enteroscopy with a conventional colonoscope: initial multicenter study by using a through-the-scope balloon catheter system. </w:t>
      </w:r>
      <w:r w:rsidRPr="0080643D">
        <w:rPr>
          <w:rFonts w:ascii="Book Antiqua" w:eastAsia="SimSun" w:hAnsi="Book Antiqua"/>
          <w:i/>
          <w:kern w:val="2"/>
          <w:bdr w:val="none" w:sz="0" w:space="0" w:color="auto"/>
          <w:lang w:eastAsia="zh-CN"/>
        </w:rPr>
        <w:t>Gastrointest Endosc</w:t>
      </w:r>
      <w:r w:rsidRPr="0080643D">
        <w:rPr>
          <w:rFonts w:ascii="Book Antiqua" w:eastAsia="SimSun" w:hAnsi="Book Antiqua"/>
          <w:kern w:val="2"/>
          <w:bdr w:val="none" w:sz="0" w:space="0" w:color="auto"/>
          <w:lang w:eastAsia="zh-CN"/>
        </w:rPr>
        <w:t xml:space="preserve"> 2015; </w:t>
      </w:r>
      <w:r w:rsidRPr="0080643D">
        <w:rPr>
          <w:rFonts w:ascii="Book Antiqua" w:eastAsia="SimSun" w:hAnsi="Book Antiqua"/>
          <w:b/>
          <w:kern w:val="2"/>
          <w:bdr w:val="none" w:sz="0" w:space="0" w:color="auto"/>
          <w:lang w:eastAsia="zh-CN"/>
        </w:rPr>
        <w:t>82</w:t>
      </w:r>
      <w:r w:rsidRPr="0080643D">
        <w:rPr>
          <w:rFonts w:ascii="Book Antiqua" w:eastAsia="SimSun" w:hAnsi="Book Antiqua"/>
          <w:kern w:val="2"/>
          <w:bdr w:val="none" w:sz="0" w:space="0" w:color="auto"/>
          <w:lang w:eastAsia="zh-CN"/>
        </w:rPr>
        <w:t>: 855-860 [PMID: 26092618 DOI: 10.1016/j.gie.2015.04.037]</w:t>
      </w:r>
    </w:p>
    <w:p w14:paraId="20A3B187"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69 </w:t>
      </w:r>
      <w:r w:rsidRPr="0080643D">
        <w:rPr>
          <w:rFonts w:ascii="Book Antiqua" w:eastAsia="SimSun" w:hAnsi="Book Antiqua"/>
          <w:b/>
          <w:kern w:val="2"/>
          <w:bdr w:val="none" w:sz="0" w:space="0" w:color="auto"/>
          <w:lang w:eastAsia="zh-CN"/>
        </w:rPr>
        <w:t>Rondonotti E</w:t>
      </w:r>
      <w:r w:rsidRPr="0080643D">
        <w:rPr>
          <w:rFonts w:ascii="Book Antiqua" w:eastAsia="SimSun" w:hAnsi="Book Antiqua"/>
          <w:kern w:val="2"/>
          <w:bdr w:val="none" w:sz="0" w:space="0" w:color="auto"/>
          <w:lang w:eastAsia="zh-CN"/>
        </w:rPr>
        <w:t xml:space="preserve">, Sunada K, Yano T, Paggi S, Yamamoto H. Double-balloon endoscopy in clinical practice: where are we now? </w:t>
      </w:r>
      <w:r w:rsidRPr="0080643D">
        <w:rPr>
          <w:rFonts w:ascii="Book Antiqua" w:eastAsia="SimSun" w:hAnsi="Book Antiqua"/>
          <w:i/>
          <w:kern w:val="2"/>
          <w:bdr w:val="none" w:sz="0" w:space="0" w:color="auto"/>
          <w:lang w:eastAsia="zh-CN"/>
        </w:rPr>
        <w:t>Dig Endosc</w:t>
      </w:r>
      <w:r w:rsidRPr="0080643D">
        <w:rPr>
          <w:rFonts w:ascii="Book Antiqua" w:eastAsia="SimSun" w:hAnsi="Book Antiqua"/>
          <w:kern w:val="2"/>
          <w:bdr w:val="none" w:sz="0" w:space="0" w:color="auto"/>
          <w:lang w:eastAsia="zh-CN"/>
        </w:rPr>
        <w:t xml:space="preserve"> 2012; </w:t>
      </w:r>
      <w:r w:rsidRPr="0080643D">
        <w:rPr>
          <w:rFonts w:ascii="Book Antiqua" w:eastAsia="SimSun" w:hAnsi="Book Antiqua"/>
          <w:b/>
          <w:kern w:val="2"/>
          <w:bdr w:val="none" w:sz="0" w:space="0" w:color="auto"/>
          <w:lang w:eastAsia="zh-CN"/>
        </w:rPr>
        <w:t>24</w:t>
      </w:r>
      <w:r w:rsidRPr="0080643D">
        <w:rPr>
          <w:rFonts w:ascii="Book Antiqua" w:eastAsia="SimSun" w:hAnsi="Book Antiqua"/>
          <w:kern w:val="2"/>
          <w:bdr w:val="none" w:sz="0" w:space="0" w:color="auto"/>
          <w:lang w:eastAsia="zh-CN"/>
        </w:rPr>
        <w:t>: 209-219 [PMID: 22725104 DOI: 10.1111/j.1443-1661.2012.01240.x]</w:t>
      </w:r>
    </w:p>
    <w:p w14:paraId="42DE4C87" w14:textId="77777777" w:rsidR="0080643D" w:rsidRPr="0080643D" w:rsidRDefault="0080643D" w:rsidP="0080643D">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80643D">
        <w:rPr>
          <w:rFonts w:ascii="Book Antiqua" w:eastAsia="SimSun" w:hAnsi="Book Antiqua"/>
          <w:kern w:val="2"/>
          <w:bdr w:val="none" w:sz="0" w:space="0" w:color="auto"/>
          <w:lang w:eastAsia="zh-CN"/>
        </w:rPr>
        <w:t xml:space="preserve">70 </w:t>
      </w:r>
      <w:r w:rsidRPr="0080643D">
        <w:rPr>
          <w:rFonts w:ascii="Book Antiqua" w:eastAsia="SimSun" w:hAnsi="Book Antiqua"/>
          <w:b/>
          <w:kern w:val="2"/>
          <w:bdr w:val="none" w:sz="0" w:space="0" w:color="auto"/>
          <w:lang w:eastAsia="zh-CN"/>
        </w:rPr>
        <w:t>Matsushita M</w:t>
      </w:r>
      <w:r w:rsidRPr="0080643D">
        <w:rPr>
          <w:rFonts w:ascii="Book Antiqua" w:eastAsia="SimSun" w:hAnsi="Book Antiqua"/>
          <w:kern w:val="2"/>
          <w:bdr w:val="none" w:sz="0" w:space="0" w:color="auto"/>
          <w:lang w:eastAsia="zh-CN"/>
        </w:rPr>
        <w:t xml:space="preserve">, Shimatani M, Uchida K, Okazaki K. Association of hyperamylasemia and longer duration of peroral double-balloon enteroscopy: present and future. </w:t>
      </w:r>
      <w:r w:rsidRPr="0080643D">
        <w:rPr>
          <w:rFonts w:ascii="Book Antiqua" w:eastAsia="SimSun" w:hAnsi="Book Antiqua"/>
          <w:i/>
          <w:kern w:val="2"/>
          <w:bdr w:val="none" w:sz="0" w:space="0" w:color="auto"/>
          <w:lang w:eastAsia="zh-CN"/>
        </w:rPr>
        <w:t>Gastrointest Endosc</w:t>
      </w:r>
      <w:r w:rsidRPr="0080643D">
        <w:rPr>
          <w:rFonts w:ascii="Book Antiqua" w:eastAsia="SimSun" w:hAnsi="Book Antiqua"/>
          <w:kern w:val="2"/>
          <w:bdr w:val="none" w:sz="0" w:space="0" w:color="auto"/>
          <w:lang w:eastAsia="zh-CN"/>
        </w:rPr>
        <w:t xml:space="preserve"> 2008; </w:t>
      </w:r>
      <w:r w:rsidRPr="0080643D">
        <w:rPr>
          <w:rFonts w:ascii="Book Antiqua" w:eastAsia="SimSun" w:hAnsi="Book Antiqua"/>
          <w:b/>
          <w:kern w:val="2"/>
          <w:bdr w:val="none" w:sz="0" w:space="0" w:color="auto"/>
          <w:lang w:eastAsia="zh-CN"/>
        </w:rPr>
        <w:t>68</w:t>
      </w:r>
      <w:r w:rsidRPr="0080643D">
        <w:rPr>
          <w:rFonts w:ascii="Book Antiqua" w:eastAsia="SimSun" w:hAnsi="Book Antiqua"/>
          <w:kern w:val="2"/>
          <w:bdr w:val="none" w:sz="0" w:space="0" w:color="auto"/>
          <w:lang w:eastAsia="zh-CN"/>
        </w:rPr>
        <w:t>: 811; author reply 811-811; author reply 812 [PMID: 18926192 DOI: 10.1016/j.gie.2008.02.082]</w:t>
      </w:r>
    </w:p>
    <w:p w14:paraId="652AB1A1" w14:textId="77777777" w:rsidR="0080643D" w:rsidRPr="0080643D" w:rsidRDefault="0080643D" w:rsidP="0080643D">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right"/>
        <w:rPr>
          <w:rFonts w:ascii="Book Antiqua" w:eastAsia="SimSun" w:hAnsi="Book Antiqua"/>
          <w:bdr w:val="none" w:sz="0" w:space="0" w:color="auto"/>
          <w:lang w:eastAsia="zh-CN"/>
        </w:rPr>
      </w:pPr>
      <w:bookmarkStart w:id="125" w:name="OLE_LINK51"/>
      <w:bookmarkStart w:id="126" w:name="OLE_LINK52"/>
      <w:bookmarkStart w:id="127" w:name="OLE_LINK120"/>
      <w:bookmarkStart w:id="128" w:name="OLE_LINK148"/>
      <w:bookmarkStart w:id="129" w:name="OLE_LINK72"/>
      <w:bookmarkStart w:id="130" w:name="OLE_LINK112"/>
      <w:bookmarkStart w:id="131" w:name="OLE_LINK320"/>
      <w:bookmarkStart w:id="132" w:name="OLE_LINK387"/>
      <w:bookmarkStart w:id="133" w:name="OLE_LINK183"/>
      <w:bookmarkStart w:id="134" w:name="OLE_LINK254"/>
      <w:bookmarkStart w:id="135" w:name="OLE_LINK149"/>
      <w:bookmarkStart w:id="136" w:name="OLE_LINK225"/>
      <w:bookmarkStart w:id="137" w:name="OLE_LINK207"/>
      <w:bookmarkStart w:id="138" w:name="OLE_LINK226"/>
      <w:bookmarkStart w:id="139" w:name="OLE_LINK212"/>
      <w:bookmarkStart w:id="140" w:name="OLE_LINK250"/>
      <w:bookmarkStart w:id="141" w:name="OLE_LINK281"/>
      <w:bookmarkStart w:id="142" w:name="OLE_LINK282"/>
      <w:bookmarkStart w:id="143" w:name="OLE_LINK313"/>
      <w:bookmarkStart w:id="144" w:name="OLE_LINK304"/>
      <w:bookmarkStart w:id="145" w:name="OLE_LINK321"/>
      <w:bookmarkStart w:id="146" w:name="OLE_LINK385"/>
      <w:bookmarkStart w:id="147" w:name="OLE_LINK400"/>
      <w:bookmarkStart w:id="148" w:name="OLE_LINK346"/>
      <w:bookmarkStart w:id="149" w:name="OLE_LINK371"/>
      <w:bookmarkStart w:id="150" w:name="OLE_LINK334"/>
      <w:bookmarkStart w:id="151" w:name="OLE_LINK1830"/>
      <w:bookmarkStart w:id="152" w:name="OLE_LINK457"/>
      <w:bookmarkStart w:id="153" w:name="OLE_LINK288"/>
      <w:bookmarkStart w:id="154" w:name="OLE_LINK384"/>
      <w:bookmarkStart w:id="155" w:name="OLE_LINK379"/>
      <w:bookmarkStart w:id="156" w:name="OLE_LINK303"/>
      <w:bookmarkStart w:id="157" w:name="OLE_LINK450"/>
      <w:bookmarkStart w:id="158" w:name="OLE_LINK489"/>
      <w:bookmarkStart w:id="159" w:name="OLE_LINK535"/>
      <w:bookmarkStart w:id="160" w:name="OLE_LINK648"/>
      <w:bookmarkStart w:id="161" w:name="OLE_LINK686"/>
      <w:bookmarkStart w:id="162" w:name="OLE_LINK471"/>
      <w:bookmarkStart w:id="163" w:name="OLE_LINK462"/>
      <w:bookmarkStart w:id="164" w:name="OLE_LINK519"/>
      <w:bookmarkStart w:id="165" w:name="OLE_LINK575"/>
      <w:bookmarkStart w:id="166" w:name="OLE_LINK491"/>
      <w:bookmarkStart w:id="167" w:name="OLE_LINK532"/>
      <w:bookmarkStart w:id="168" w:name="OLE_LINK572"/>
      <w:bookmarkStart w:id="169" w:name="OLE_LINK574"/>
      <w:bookmarkStart w:id="170" w:name="OLE_LINK480"/>
      <w:bookmarkStart w:id="171" w:name="OLE_LINK567"/>
      <w:bookmarkStart w:id="172" w:name="OLE_LINK2700"/>
      <w:bookmarkStart w:id="173" w:name="OLE_LINK581"/>
      <w:bookmarkStart w:id="174" w:name="OLE_LINK639"/>
      <w:bookmarkStart w:id="175" w:name="OLE_LINK688"/>
      <w:bookmarkStart w:id="176" w:name="OLE_LINK722"/>
      <w:bookmarkStart w:id="177" w:name="OLE_LINK542"/>
      <w:bookmarkStart w:id="178" w:name="OLE_LINK589"/>
      <w:bookmarkStart w:id="179" w:name="OLE_LINK582"/>
      <w:bookmarkStart w:id="180" w:name="OLE_LINK640"/>
      <w:bookmarkStart w:id="181" w:name="OLE_LINK714"/>
      <w:bookmarkStart w:id="182" w:name="OLE_LINK593"/>
      <w:bookmarkStart w:id="183" w:name="OLE_LINK716"/>
      <w:bookmarkStart w:id="184" w:name="OLE_LINK770"/>
      <w:bookmarkStart w:id="185" w:name="OLE_LINK801"/>
      <w:bookmarkStart w:id="186" w:name="OLE_LINK660"/>
      <w:bookmarkStart w:id="187" w:name="OLE_LINK781"/>
      <w:bookmarkStart w:id="188" w:name="OLE_LINK833"/>
      <w:bookmarkStart w:id="189" w:name="OLE_LINK642"/>
      <w:bookmarkStart w:id="190" w:name="OLE_LINK700"/>
      <w:bookmarkStart w:id="191" w:name="OLE_LINK792"/>
      <w:bookmarkStart w:id="192" w:name="OLE_LINK2882"/>
      <w:bookmarkStart w:id="193" w:name="OLE_LINK836"/>
      <w:bookmarkStart w:id="194" w:name="OLE_LINK889"/>
      <w:bookmarkStart w:id="195" w:name="OLE_LINK782"/>
      <w:bookmarkStart w:id="196" w:name="OLE_LINK826"/>
      <w:bookmarkStart w:id="197" w:name="OLE_LINK865"/>
      <w:bookmarkStart w:id="198" w:name="OLE_LINK856"/>
      <w:bookmarkStart w:id="199" w:name="OLE_LINK908"/>
      <w:bookmarkStart w:id="200" w:name="OLE_LINK980"/>
      <w:bookmarkStart w:id="201" w:name="OLE_LINK1018"/>
      <w:bookmarkStart w:id="202" w:name="OLE_LINK1049"/>
      <w:bookmarkStart w:id="203" w:name="OLE_LINK1076"/>
      <w:bookmarkStart w:id="204" w:name="OLE_LINK1106"/>
      <w:bookmarkStart w:id="205" w:name="OLE_LINK891"/>
      <w:bookmarkStart w:id="206" w:name="OLE_LINK943"/>
      <w:bookmarkStart w:id="207" w:name="OLE_LINK981"/>
      <w:bookmarkStart w:id="208" w:name="OLE_LINK1030"/>
      <w:bookmarkStart w:id="209" w:name="OLE_LINK847"/>
      <w:bookmarkStart w:id="210" w:name="OLE_LINK909"/>
      <w:bookmarkStart w:id="211" w:name="OLE_LINK906"/>
      <w:bookmarkStart w:id="212" w:name="OLE_LINK992"/>
      <w:bookmarkStart w:id="213" w:name="OLE_LINK993"/>
      <w:bookmarkStart w:id="214" w:name="OLE_LINK1052"/>
      <w:bookmarkStart w:id="215" w:name="OLE_LINK946"/>
      <w:bookmarkStart w:id="216" w:name="OLE_LINK911"/>
      <w:bookmarkStart w:id="217" w:name="OLE_LINK930"/>
      <w:bookmarkStart w:id="218" w:name="OLE_LINK1059"/>
      <w:bookmarkStart w:id="219" w:name="OLE_LINK1174"/>
      <w:bookmarkStart w:id="220" w:name="OLE_LINK1137"/>
      <w:bookmarkStart w:id="221" w:name="OLE_LINK1167"/>
      <w:bookmarkStart w:id="222" w:name="OLE_LINK1200"/>
      <w:bookmarkStart w:id="223" w:name="OLE_LINK1241"/>
      <w:bookmarkStart w:id="224" w:name="OLE_LINK1288"/>
      <w:bookmarkStart w:id="225" w:name="OLE_LINK1056"/>
      <w:bookmarkStart w:id="226" w:name="OLE_LINK1158"/>
      <w:bookmarkStart w:id="227" w:name="OLE_LINK1175"/>
      <w:bookmarkStart w:id="228" w:name="OLE_LINK1074"/>
      <w:bookmarkStart w:id="229" w:name="OLE_LINK1169"/>
      <w:bookmarkStart w:id="230" w:name="OLE_LINK1053"/>
      <w:bookmarkStart w:id="231" w:name="OLE_LINK1054"/>
      <w:r w:rsidRPr="0080643D">
        <w:rPr>
          <w:rFonts w:ascii="Book Antiqua" w:eastAsia="SimSun" w:hAnsi="Book Antiqua"/>
          <w:b/>
          <w:bCs/>
          <w:bdr w:val="none" w:sz="0" w:space="0" w:color="auto"/>
          <w:lang w:eastAsia="zh-CN"/>
        </w:rPr>
        <w:t>P-Reviewer:</w:t>
      </w:r>
      <w:r w:rsidRPr="0080643D">
        <w:rPr>
          <w:rFonts w:ascii="Book Antiqua" w:eastAsia="SimSun" w:hAnsi="Book Antiqua" w:hint="eastAsia"/>
          <w:b/>
          <w:bCs/>
          <w:bdr w:val="none" w:sz="0" w:space="0" w:color="auto"/>
          <w:lang w:eastAsia="zh-CN"/>
        </w:rPr>
        <w:t xml:space="preserve"> </w:t>
      </w:r>
      <w:r w:rsidRPr="0080643D">
        <w:rPr>
          <w:rFonts w:ascii="Book Antiqua" w:eastAsia="SimSun" w:hAnsi="Book Antiqua" w:hint="eastAsia"/>
          <w:bCs/>
          <w:bdr w:val="none" w:sz="0" w:space="0" w:color="auto"/>
          <w:lang w:eastAsia="zh-CN"/>
        </w:rPr>
        <w:t xml:space="preserve">Du YQ, </w:t>
      </w:r>
      <w:r w:rsidRPr="0080643D">
        <w:rPr>
          <w:rFonts w:ascii="Book Antiqua" w:eastAsia="SimSun" w:hAnsi="Book Antiqua"/>
          <w:bCs/>
          <w:bdr w:val="none" w:sz="0" w:space="0" w:color="auto"/>
          <w:lang w:eastAsia="zh-CN"/>
        </w:rPr>
        <w:t>Figueiredo PN</w:t>
      </w:r>
      <w:r w:rsidRPr="0080643D">
        <w:rPr>
          <w:rFonts w:ascii="Book Antiqua" w:eastAsia="SimSun" w:hAnsi="Book Antiqua" w:hint="eastAsia"/>
          <w:b/>
          <w:bCs/>
          <w:bdr w:val="none" w:sz="0" w:space="0" w:color="auto"/>
          <w:lang w:eastAsia="zh-CN"/>
        </w:rPr>
        <w:t xml:space="preserve"> </w:t>
      </w:r>
      <w:r w:rsidRPr="0080643D">
        <w:rPr>
          <w:rFonts w:ascii="Book Antiqua" w:eastAsia="SimSun" w:hAnsi="Book Antiqua"/>
          <w:b/>
          <w:bCs/>
          <w:bdr w:val="none" w:sz="0" w:space="0" w:color="auto"/>
          <w:lang w:eastAsia="zh-CN"/>
        </w:rPr>
        <w:t>S-Editor:</w:t>
      </w:r>
      <w:r w:rsidRPr="0080643D">
        <w:rPr>
          <w:rFonts w:ascii="Book Antiqua" w:eastAsia="SimSun" w:hAnsi="Book Antiqua" w:hint="eastAsia"/>
          <w:bdr w:val="none" w:sz="0" w:space="0" w:color="auto"/>
          <w:lang w:eastAsia="zh-CN"/>
        </w:rPr>
        <w:t xml:space="preserve"> Gong ZM</w:t>
      </w:r>
    </w:p>
    <w:p w14:paraId="31ED5E7B" w14:textId="77777777" w:rsidR="0080643D" w:rsidRPr="0080643D" w:rsidRDefault="0080643D" w:rsidP="0080643D">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right"/>
        <w:rPr>
          <w:rFonts w:ascii="Book Antiqua" w:eastAsia="SimSun" w:hAnsi="Book Antiqua"/>
          <w:b/>
          <w:bCs/>
          <w:bdr w:val="none" w:sz="0" w:space="0" w:color="auto"/>
          <w:lang w:eastAsia="zh-CN"/>
        </w:rPr>
      </w:pPr>
      <w:r w:rsidRPr="0080643D">
        <w:rPr>
          <w:rFonts w:ascii="Book Antiqua" w:eastAsia="SimSun" w:hAnsi="Book Antiqua"/>
          <w:b/>
          <w:bCs/>
          <w:bdr w:val="none" w:sz="0" w:space="0" w:color="auto"/>
          <w:lang w:eastAsia="zh-CN"/>
        </w:rPr>
        <w:t>L-Editor:</w:t>
      </w:r>
      <w:r w:rsidRPr="0080643D">
        <w:rPr>
          <w:rFonts w:ascii="Book Antiqua" w:eastAsia="SimSun" w:hAnsi="Book Antiqua"/>
          <w:bdr w:val="none" w:sz="0" w:space="0" w:color="auto"/>
          <w:lang w:eastAsia="zh-CN"/>
        </w:rPr>
        <w:t xml:space="preserve"> </w:t>
      </w:r>
      <w:r w:rsidRPr="0080643D">
        <w:rPr>
          <w:rFonts w:ascii="Book Antiqua" w:eastAsia="SimSun" w:hAnsi="Book Antiqua"/>
          <w:b/>
          <w:bCs/>
          <w:bdr w:val="none" w:sz="0" w:space="0" w:color="auto"/>
          <w:lang w:eastAsia="zh-CN"/>
        </w:rPr>
        <w:t>E-Editor:</w:t>
      </w:r>
    </w:p>
    <w:p w14:paraId="7A4E6B39" w14:textId="77777777" w:rsidR="0080643D" w:rsidRPr="0080643D" w:rsidRDefault="0080643D" w:rsidP="008064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
          <w:bdr w:val="none" w:sz="0" w:space="0" w:color="auto"/>
          <w:lang w:eastAsia="zh-CN"/>
        </w:rPr>
      </w:pPr>
      <w:bookmarkStart w:id="232" w:name="OLE_LINK880"/>
      <w:bookmarkStart w:id="233" w:name="OLE_LINK881"/>
      <w:bookmarkStart w:id="234" w:name="OLE_LINK497"/>
      <w:bookmarkStart w:id="235" w:name="OLE_LINK813"/>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80643D">
        <w:rPr>
          <w:rFonts w:ascii="Book Antiqua" w:eastAsia="SimSun" w:hAnsi="Book Antiqua" w:cs="Helvetica"/>
          <w:b/>
          <w:bdr w:val="none" w:sz="0" w:space="0" w:color="auto"/>
          <w:lang w:eastAsia="zh-CN"/>
        </w:rPr>
        <w:t xml:space="preserve">Specialty type: </w:t>
      </w:r>
      <w:r w:rsidRPr="0080643D">
        <w:rPr>
          <w:rFonts w:ascii="Book Antiqua" w:eastAsia="SimSun" w:hAnsi="Book Antiqua" w:cs="Helvetica"/>
          <w:bdr w:val="none" w:sz="0" w:space="0" w:color="auto"/>
          <w:lang w:eastAsia="zh-CN"/>
        </w:rPr>
        <w:t>Gastroenterology and</w:t>
      </w:r>
      <w:r w:rsidRPr="0080643D">
        <w:rPr>
          <w:rFonts w:ascii="Book Antiqua" w:eastAsia="SimSun" w:hAnsi="Book Antiqua" w:cs="Helvetica" w:hint="eastAsia"/>
          <w:bdr w:val="none" w:sz="0" w:space="0" w:color="auto"/>
          <w:lang w:eastAsia="zh-CN"/>
        </w:rPr>
        <w:t xml:space="preserve"> </w:t>
      </w:r>
      <w:r w:rsidRPr="0080643D">
        <w:rPr>
          <w:rFonts w:ascii="Book Antiqua" w:eastAsia="SimSun" w:hAnsi="Book Antiqua" w:cs="Helvetica"/>
          <w:bdr w:val="none" w:sz="0" w:space="0" w:color="auto"/>
          <w:lang w:eastAsia="zh-CN"/>
        </w:rPr>
        <w:t>hepatology</w:t>
      </w:r>
    </w:p>
    <w:p w14:paraId="2D74620B" w14:textId="77777777" w:rsidR="0080643D" w:rsidRPr="0080643D" w:rsidRDefault="0080643D" w:rsidP="008064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
          <w:bdr w:val="none" w:sz="0" w:space="0" w:color="auto"/>
          <w:lang w:eastAsia="zh-CN"/>
        </w:rPr>
      </w:pPr>
      <w:r w:rsidRPr="0080643D">
        <w:rPr>
          <w:rFonts w:ascii="Book Antiqua" w:eastAsia="SimSun" w:hAnsi="Book Antiqua" w:cs="Helvetica"/>
          <w:b/>
          <w:bdr w:val="none" w:sz="0" w:space="0" w:color="auto"/>
          <w:lang w:eastAsia="zh-CN"/>
        </w:rPr>
        <w:t xml:space="preserve">Country of origin: </w:t>
      </w:r>
      <w:r w:rsidRPr="0080643D">
        <w:rPr>
          <w:rFonts w:ascii="Book Antiqua" w:eastAsia="SimSun" w:hAnsi="Book Antiqua" w:cs="Helvetica"/>
          <w:bdr w:val="none" w:sz="0" w:space="0" w:color="auto"/>
          <w:lang w:val="en-CA" w:eastAsia="zh-CN"/>
        </w:rPr>
        <w:t>Spain</w:t>
      </w:r>
    </w:p>
    <w:p w14:paraId="64E20EE5" w14:textId="77777777" w:rsidR="0080643D" w:rsidRPr="0080643D" w:rsidRDefault="0080643D" w:rsidP="008064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
          <w:bdr w:val="none" w:sz="0" w:space="0" w:color="auto"/>
          <w:lang w:eastAsia="zh-CN"/>
        </w:rPr>
      </w:pPr>
      <w:r w:rsidRPr="0080643D">
        <w:rPr>
          <w:rFonts w:ascii="Book Antiqua" w:eastAsia="SimSun" w:hAnsi="Book Antiqua" w:cs="Helvetica"/>
          <w:b/>
          <w:bdr w:val="none" w:sz="0" w:space="0" w:color="auto"/>
          <w:lang w:eastAsia="zh-CN"/>
        </w:rPr>
        <w:t>Peer-review report classification</w:t>
      </w:r>
    </w:p>
    <w:p w14:paraId="4F624B4C" w14:textId="77777777" w:rsidR="0080643D" w:rsidRPr="0080643D" w:rsidRDefault="0080643D" w:rsidP="008064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dr w:val="none" w:sz="0" w:space="0" w:color="auto"/>
          <w:lang w:eastAsia="zh-CN"/>
        </w:rPr>
      </w:pPr>
      <w:r w:rsidRPr="0080643D">
        <w:rPr>
          <w:rFonts w:ascii="Book Antiqua" w:eastAsia="SimSun" w:hAnsi="Book Antiqua" w:cs="Helvetica"/>
          <w:bdr w:val="none" w:sz="0" w:space="0" w:color="auto"/>
          <w:lang w:eastAsia="zh-CN"/>
        </w:rPr>
        <w:t xml:space="preserve">Grade A (Excellent): </w:t>
      </w:r>
      <w:r w:rsidRPr="0080643D">
        <w:rPr>
          <w:rFonts w:ascii="Book Antiqua" w:eastAsia="SimSun" w:hAnsi="Book Antiqua" w:cs="Helvetica" w:hint="eastAsia"/>
          <w:bdr w:val="none" w:sz="0" w:space="0" w:color="auto"/>
          <w:lang w:eastAsia="zh-CN"/>
        </w:rPr>
        <w:t>A</w:t>
      </w:r>
    </w:p>
    <w:p w14:paraId="08EF6FDD" w14:textId="77777777" w:rsidR="0080643D" w:rsidRPr="0080643D" w:rsidRDefault="0080643D" w:rsidP="008064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dr w:val="none" w:sz="0" w:space="0" w:color="auto"/>
          <w:lang w:eastAsia="zh-CN"/>
        </w:rPr>
      </w:pPr>
      <w:r w:rsidRPr="0080643D">
        <w:rPr>
          <w:rFonts w:ascii="Book Antiqua" w:eastAsia="SimSun" w:hAnsi="Book Antiqua" w:cs="Helvetica"/>
          <w:bdr w:val="none" w:sz="0" w:space="0" w:color="auto"/>
          <w:lang w:eastAsia="zh-CN"/>
        </w:rPr>
        <w:t xml:space="preserve">Grade B (Very good): </w:t>
      </w:r>
      <w:r w:rsidRPr="0080643D">
        <w:rPr>
          <w:rFonts w:ascii="Book Antiqua" w:eastAsia="SimSun" w:hAnsi="Book Antiqua" w:cs="Helvetica" w:hint="eastAsia"/>
          <w:bdr w:val="none" w:sz="0" w:space="0" w:color="auto"/>
          <w:lang w:eastAsia="zh-CN"/>
        </w:rPr>
        <w:t>B</w:t>
      </w:r>
    </w:p>
    <w:p w14:paraId="64A32F2D" w14:textId="77777777" w:rsidR="0080643D" w:rsidRPr="0080643D" w:rsidRDefault="0080643D" w:rsidP="008064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dr w:val="none" w:sz="0" w:space="0" w:color="auto"/>
          <w:lang w:eastAsia="zh-CN"/>
        </w:rPr>
      </w:pPr>
      <w:r w:rsidRPr="0080643D">
        <w:rPr>
          <w:rFonts w:ascii="Book Antiqua" w:eastAsia="SimSun" w:hAnsi="Book Antiqua" w:cs="Helvetica"/>
          <w:bdr w:val="none" w:sz="0" w:space="0" w:color="auto"/>
          <w:lang w:eastAsia="zh-CN"/>
        </w:rPr>
        <w:t xml:space="preserve">Grade C (Good): </w:t>
      </w:r>
      <w:r w:rsidRPr="0080643D">
        <w:rPr>
          <w:rFonts w:ascii="Book Antiqua" w:eastAsia="SimSun" w:hAnsi="Book Antiqua" w:cs="Helvetica" w:hint="eastAsia"/>
          <w:bdr w:val="none" w:sz="0" w:space="0" w:color="auto"/>
          <w:lang w:eastAsia="zh-CN"/>
        </w:rPr>
        <w:t>0</w:t>
      </w:r>
    </w:p>
    <w:p w14:paraId="6355AC89" w14:textId="77777777" w:rsidR="0080643D" w:rsidRPr="0080643D" w:rsidRDefault="0080643D" w:rsidP="008064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dr w:val="none" w:sz="0" w:space="0" w:color="auto"/>
          <w:lang w:eastAsia="zh-CN"/>
        </w:rPr>
      </w:pPr>
      <w:r w:rsidRPr="0080643D">
        <w:rPr>
          <w:rFonts w:ascii="Book Antiqua" w:eastAsia="SimSun" w:hAnsi="Book Antiqua" w:cs="Helvetica"/>
          <w:bdr w:val="none" w:sz="0" w:space="0" w:color="auto"/>
          <w:lang w:eastAsia="zh-CN"/>
        </w:rPr>
        <w:t xml:space="preserve">Grade D (Fair): </w:t>
      </w:r>
      <w:r w:rsidRPr="0080643D">
        <w:rPr>
          <w:rFonts w:ascii="Book Antiqua" w:eastAsia="SimSun" w:hAnsi="Book Antiqua" w:cs="Helvetica" w:hint="eastAsia"/>
          <w:bdr w:val="none" w:sz="0" w:space="0" w:color="auto"/>
          <w:lang w:eastAsia="zh-CN"/>
        </w:rPr>
        <w:t>0</w:t>
      </w:r>
    </w:p>
    <w:p w14:paraId="37CA450F" w14:textId="4884B730" w:rsidR="0080643D" w:rsidRPr="0080643D" w:rsidRDefault="0080643D" w:rsidP="008064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dr w:val="none" w:sz="0" w:space="0" w:color="auto"/>
          <w:lang w:eastAsia="zh-CN"/>
        </w:rPr>
      </w:pPr>
      <w:r w:rsidRPr="0080643D">
        <w:rPr>
          <w:rFonts w:ascii="Book Antiqua" w:eastAsia="SimSun" w:hAnsi="Book Antiqua" w:cs="Helvetica"/>
          <w:bdr w:val="none" w:sz="0" w:space="0" w:color="auto"/>
          <w:lang w:eastAsia="zh-CN"/>
        </w:rPr>
        <w:t xml:space="preserve">Grade E (Poor): </w:t>
      </w:r>
      <w:r w:rsidRPr="0080643D">
        <w:rPr>
          <w:rFonts w:ascii="Book Antiqua" w:eastAsia="SimSun" w:hAnsi="Book Antiqua" w:cs="Helvetica" w:hint="eastAsia"/>
          <w:bdr w:val="none" w:sz="0" w:space="0" w:color="auto"/>
          <w:lang w:eastAsia="zh-CN"/>
        </w:rPr>
        <w:t>0</w:t>
      </w:r>
      <w:bookmarkEnd w:id="230"/>
      <w:bookmarkEnd w:id="231"/>
      <w:bookmarkEnd w:id="232"/>
      <w:bookmarkEnd w:id="233"/>
      <w:bookmarkEnd w:id="234"/>
      <w:bookmarkEnd w:id="235"/>
    </w:p>
    <w:p w14:paraId="3FD27226" w14:textId="77777777" w:rsidR="0080643D" w:rsidRDefault="0080643D">
      <w:pPr>
        <w:rPr>
          <w:rFonts w:ascii="Book Antiqua" w:eastAsia="Cambria" w:hAnsi="Book Antiqua" w:cs="Arial"/>
          <w:u w:color="000000"/>
          <w:lang w:val="en-GB" w:eastAsia="es-ES_tradnl"/>
        </w:rPr>
      </w:pPr>
      <w:r>
        <w:rPr>
          <w:rFonts w:ascii="Book Antiqua" w:hAnsi="Book Antiqua" w:cs="Arial"/>
          <w:lang w:val="en-GB"/>
        </w:rPr>
        <w:br w:type="page"/>
      </w:r>
    </w:p>
    <w:p w14:paraId="216C9D49" w14:textId="273643AB" w:rsidR="00A320B7" w:rsidRPr="00EA2527" w:rsidRDefault="00BC68ED" w:rsidP="00FD045C">
      <w:pPr>
        <w:pStyle w:val="EndNoteBibliography"/>
        <w:snapToGrid w:val="0"/>
        <w:spacing w:after="0" w:line="360" w:lineRule="auto"/>
        <w:jc w:val="both"/>
        <w:rPr>
          <w:rFonts w:ascii="Book Antiqua" w:hAnsi="Book Antiqua" w:cs="Arial"/>
          <w:color w:val="auto"/>
          <w:lang w:val="en-GB"/>
        </w:rPr>
      </w:pPr>
      <w:r>
        <w:rPr>
          <w:noProof/>
          <w:lang w:eastAsia="zh-CN"/>
        </w:rPr>
        <w:lastRenderedPageBreak/>
        <w:drawing>
          <wp:inline distT="0" distB="0" distL="0" distR="0" wp14:anchorId="67CECA11" wp14:editId="5E329296">
            <wp:extent cx="3600955" cy="268941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02380" cy="2690480"/>
                    </a:xfrm>
                    <a:prstGeom prst="rect">
                      <a:avLst/>
                    </a:prstGeom>
                  </pic:spPr>
                </pic:pic>
              </a:graphicData>
            </a:graphic>
          </wp:inline>
        </w:drawing>
      </w:r>
    </w:p>
    <w:p w14:paraId="0FAE4AF0" w14:textId="5D4E7B8C" w:rsidR="00A320B7" w:rsidRPr="003B2952" w:rsidRDefault="00A320B7" w:rsidP="00FD045C">
      <w:pPr>
        <w:widowControl w:val="0"/>
        <w:autoSpaceDE w:val="0"/>
        <w:autoSpaceDN w:val="0"/>
        <w:adjustRightInd w:val="0"/>
        <w:snapToGrid w:val="0"/>
        <w:spacing w:line="360" w:lineRule="auto"/>
        <w:jc w:val="both"/>
        <w:rPr>
          <w:rFonts w:ascii="Book Antiqua" w:hAnsi="Book Antiqua" w:cs="Arial"/>
          <w:b/>
          <w:lang w:eastAsia="zh-CN"/>
        </w:rPr>
      </w:pPr>
      <w:r w:rsidRPr="003B2952">
        <w:rPr>
          <w:rFonts w:ascii="Book Antiqua" w:hAnsi="Book Antiqua" w:cs="Arial"/>
          <w:b/>
          <w:bCs/>
        </w:rPr>
        <w:t>Figure 1</w:t>
      </w:r>
      <w:r w:rsidR="003B2952" w:rsidRPr="003B2952">
        <w:rPr>
          <w:rFonts w:ascii="Book Antiqua" w:hAnsi="Book Antiqua" w:cs="Arial" w:hint="eastAsia"/>
          <w:b/>
          <w:bCs/>
          <w:lang w:eastAsia="zh-CN"/>
        </w:rPr>
        <w:t xml:space="preserve"> </w:t>
      </w:r>
      <w:r w:rsidR="00C80F3A" w:rsidRPr="003B2952">
        <w:rPr>
          <w:rFonts w:ascii="Book Antiqua" w:hAnsi="Book Antiqua" w:cs="Arial"/>
          <w:b/>
          <w:bCs/>
        </w:rPr>
        <w:t>Light microscopy image</w:t>
      </w:r>
      <w:r w:rsidRPr="003B2952">
        <w:rPr>
          <w:rFonts w:ascii="Book Antiqua" w:hAnsi="Book Antiqua" w:cs="Arial"/>
          <w:b/>
          <w:bCs/>
        </w:rPr>
        <w:t xml:space="preserve"> of the</w:t>
      </w:r>
      <w:r w:rsidR="00C80F3A" w:rsidRPr="003B2952">
        <w:rPr>
          <w:rFonts w:ascii="Book Antiqua" w:hAnsi="Book Antiqua" w:cs="Arial"/>
          <w:b/>
          <w:bCs/>
        </w:rPr>
        <w:t xml:space="preserve"> porcine pancreas after double-balloon enteroscopy </w:t>
      </w:r>
      <w:r w:rsidRPr="003B2952">
        <w:rPr>
          <w:rFonts w:ascii="Book Antiqua" w:hAnsi="Book Antiqua" w:cs="Arial"/>
          <w:b/>
        </w:rPr>
        <w:t>showing located ischemic necrosis in pancreatic interlobular tissue</w:t>
      </w:r>
      <w:r w:rsidR="003B2952" w:rsidRPr="003B2952">
        <w:rPr>
          <w:rFonts w:ascii="Book Antiqua" w:hAnsi="Book Antiqua" w:cs="Arial" w:hint="eastAsia"/>
          <w:b/>
          <w:lang w:eastAsia="zh-CN"/>
        </w:rPr>
        <w:t>.</w:t>
      </w:r>
    </w:p>
    <w:p w14:paraId="73F2A039" w14:textId="77777777" w:rsidR="003B2952" w:rsidRDefault="003B2952">
      <w:pPr>
        <w:rPr>
          <w:rFonts w:ascii="Book Antiqua" w:hAnsi="Book Antiqua" w:cs="Arial"/>
        </w:rPr>
      </w:pPr>
      <w:r>
        <w:rPr>
          <w:rFonts w:ascii="Book Antiqua" w:hAnsi="Book Antiqua" w:cs="Arial"/>
        </w:rPr>
        <w:br w:type="page"/>
      </w:r>
    </w:p>
    <w:p w14:paraId="3DF9A13E" w14:textId="40F53DDE" w:rsidR="003B2952" w:rsidRDefault="009A3D55" w:rsidP="00FD045C">
      <w:pPr>
        <w:widowControl w:val="0"/>
        <w:autoSpaceDE w:val="0"/>
        <w:autoSpaceDN w:val="0"/>
        <w:adjustRightInd w:val="0"/>
        <w:snapToGrid w:val="0"/>
        <w:spacing w:line="360" w:lineRule="auto"/>
        <w:jc w:val="both"/>
        <w:rPr>
          <w:rFonts w:ascii="Book Antiqua" w:hAnsi="Book Antiqua" w:cs="Arial"/>
          <w:lang w:eastAsia="zh-CN"/>
        </w:rPr>
      </w:pPr>
      <w:r>
        <w:rPr>
          <w:noProof/>
          <w:lang w:eastAsia="zh-CN"/>
        </w:rPr>
        <w:lastRenderedPageBreak/>
        <w:drawing>
          <wp:inline distT="0" distB="0" distL="0" distR="0" wp14:anchorId="1B5355BA" wp14:editId="7423BF9F">
            <wp:extent cx="5219363" cy="2528129"/>
            <wp:effectExtent l="0" t="0" r="63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19507" cy="2528199"/>
                    </a:xfrm>
                    <a:prstGeom prst="rect">
                      <a:avLst/>
                    </a:prstGeom>
                  </pic:spPr>
                </pic:pic>
              </a:graphicData>
            </a:graphic>
          </wp:inline>
        </w:drawing>
      </w:r>
    </w:p>
    <w:p w14:paraId="2C7D9C40" w14:textId="0B2FDEB1" w:rsidR="00A320B7" w:rsidRPr="00EA2527" w:rsidRDefault="00A320B7" w:rsidP="00FD045C">
      <w:pPr>
        <w:widowControl w:val="0"/>
        <w:autoSpaceDE w:val="0"/>
        <w:autoSpaceDN w:val="0"/>
        <w:adjustRightInd w:val="0"/>
        <w:snapToGrid w:val="0"/>
        <w:spacing w:line="360" w:lineRule="auto"/>
        <w:jc w:val="both"/>
        <w:rPr>
          <w:rFonts w:ascii="Book Antiqua" w:hAnsi="Book Antiqua" w:cs="Arial"/>
          <w:lang w:eastAsia="zh-CN"/>
        </w:rPr>
      </w:pPr>
      <w:r w:rsidRPr="009A3D55">
        <w:rPr>
          <w:rFonts w:ascii="Book Antiqua" w:hAnsi="Book Antiqua" w:cs="Arial"/>
          <w:b/>
        </w:rPr>
        <w:t>Figure 2</w:t>
      </w:r>
      <w:r w:rsidR="003B2952" w:rsidRPr="009A3D55">
        <w:rPr>
          <w:rFonts w:ascii="Book Antiqua" w:hAnsi="Book Antiqua" w:cs="Arial" w:hint="eastAsia"/>
          <w:b/>
          <w:lang w:eastAsia="zh-CN"/>
        </w:rPr>
        <w:t xml:space="preserve"> </w:t>
      </w:r>
      <w:r w:rsidRPr="009A3D55">
        <w:rPr>
          <w:rFonts w:ascii="Book Antiqua" w:hAnsi="Book Antiqua" w:cs="Arial"/>
          <w:b/>
        </w:rPr>
        <w:t>Pancreas immunohistochemistry.</w:t>
      </w:r>
      <w:r w:rsidRPr="00EA2527">
        <w:rPr>
          <w:rFonts w:ascii="Book Antiqua" w:hAnsi="Book Antiqua" w:cs="Arial"/>
        </w:rPr>
        <w:t xml:space="preserve"> </w:t>
      </w:r>
      <w:r w:rsidR="003A2108" w:rsidRPr="00EA2527">
        <w:rPr>
          <w:rFonts w:ascii="Book Antiqua" w:hAnsi="Book Antiqua" w:cs="Arial"/>
        </w:rPr>
        <w:t>A</w:t>
      </w:r>
      <w:r w:rsidR="009A3D55">
        <w:rPr>
          <w:rFonts w:ascii="Book Antiqua" w:hAnsi="Book Antiqua" w:cs="Arial" w:hint="eastAsia"/>
          <w:lang w:eastAsia="zh-CN"/>
        </w:rPr>
        <w:t xml:space="preserve">: </w:t>
      </w:r>
      <w:r w:rsidRPr="00EA2527">
        <w:rPr>
          <w:rFonts w:ascii="Book Antiqua" w:hAnsi="Book Antiqua" w:cs="Arial"/>
        </w:rPr>
        <w:t>Expression of the</w:t>
      </w:r>
      <w:r w:rsidR="003A2108" w:rsidRPr="00EA2527">
        <w:rPr>
          <w:rFonts w:ascii="Book Antiqua" w:hAnsi="Book Antiqua" w:cs="Arial"/>
        </w:rPr>
        <w:t xml:space="preserve"> VEGF in a normal parenchyma</w:t>
      </w:r>
      <w:r w:rsidR="009A3D55">
        <w:rPr>
          <w:rFonts w:ascii="Book Antiqua" w:hAnsi="Book Antiqua" w:cs="Arial" w:hint="eastAsia"/>
          <w:lang w:eastAsia="zh-CN"/>
        </w:rPr>
        <w:t xml:space="preserve">; </w:t>
      </w:r>
      <w:r w:rsidR="003A2108" w:rsidRPr="00EA2527">
        <w:rPr>
          <w:rFonts w:ascii="Book Antiqua" w:hAnsi="Book Antiqua" w:cs="Arial"/>
        </w:rPr>
        <w:t>B</w:t>
      </w:r>
      <w:r w:rsidR="009A3D55">
        <w:rPr>
          <w:rFonts w:ascii="Book Antiqua" w:hAnsi="Book Antiqua" w:cs="Arial" w:hint="eastAsia"/>
          <w:lang w:eastAsia="zh-CN"/>
        </w:rPr>
        <w:t xml:space="preserve">: </w:t>
      </w:r>
      <w:r w:rsidRPr="00EA2527">
        <w:rPr>
          <w:rFonts w:ascii="Book Antiqua" w:hAnsi="Book Antiqua" w:cs="Arial"/>
        </w:rPr>
        <w:t>Pancreatic acini with normal structure and nuclei, which express VEGF. Ischemic zone where less VEGF expression is shown, the pancreatic acini structure has been lost and nuclei are pyknotic (tip of the arrow)</w:t>
      </w:r>
      <w:r w:rsidR="00815FD3">
        <w:rPr>
          <w:rFonts w:ascii="Book Antiqua" w:hAnsi="Book Antiqua" w:cs="Arial" w:hint="eastAsia"/>
          <w:lang w:eastAsia="zh-CN"/>
        </w:rPr>
        <w:t>.</w:t>
      </w:r>
      <w:r w:rsidR="00C31733">
        <w:rPr>
          <w:rFonts w:ascii="Book Antiqua" w:hAnsi="Book Antiqua" w:cs="Arial" w:hint="eastAsia"/>
          <w:lang w:eastAsia="zh-CN"/>
        </w:rPr>
        <w:t xml:space="preserve"> </w:t>
      </w:r>
      <w:r w:rsidR="00C31733" w:rsidRPr="00EA2527">
        <w:rPr>
          <w:rFonts w:ascii="Book Antiqua" w:hAnsi="Book Antiqua" w:cs="Arial"/>
        </w:rPr>
        <w:t>VEGF</w:t>
      </w:r>
      <w:r w:rsidR="00C31733" w:rsidRPr="00C31733">
        <w:rPr>
          <w:rFonts w:ascii="Book Antiqua" w:hAnsi="Book Antiqua" w:cs="Arial" w:hint="eastAsia"/>
          <w:caps/>
          <w:lang w:eastAsia="zh-CN"/>
        </w:rPr>
        <w:t>:</w:t>
      </w:r>
      <w:r w:rsidR="00C31733" w:rsidRPr="00C31733">
        <w:rPr>
          <w:rFonts w:ascii="Book Antiqua" w:hAnsi="Book Antiqua" w:cs="Arial"/>
          <w:caps/>
          <w:bdr w:val="none" w:sz="0" w:space="0" w:color="auto"/>
          <w:lang w:val="en-GB" w:eastAsia="es-ES_tradnl"/>
        </w:rPr>
        <w:t xml:space="preserve"> v</w:t>
      </w:r>
      <w:r w:rsidR="00C31733" w:rsidRPr="00EA2527">
        <w:rPr>
          <w:rFonts w:ascii="Book Antiqua" w:hAnsi="Book Antiqua" w:cs="Arial"/>
          <w:bdr w:val="none" w:sz="0" w:space="0" w:color="auto"/>
          <w:lang w:val="en-GB" w:eastAsia="es-ES_tradnl"/>
        </w:rPr>
        <w:t>ascular endothelial growth factor</w:t>
      </w:r>
      <w:r w:rsidR="00C31733">
        <w:rPr>
          <w:rFonts w:ascii="Book Antiqua" w:hAnsi="Book Antiqua" w:cs="Arial" w:hint="eastAsia"/>
          <w:bdr w:val="none" w:sz="0" w:space="0" w:color="auto"/>
          <w:lang w:val="en-GB" w:eastAsia="zh-CN"/>
        </w:rPr>
        <w:t>.</w:t>
      </w:r>
    </w:p>
    <w:p w14:paraId="7C16EA6E" w14:textId="162C77B9" w:rsidR="009A3D55" w:rsidRDefault="009A3D55">
      <w:pPr>
        <w:rPr>
          <w:rFonts w:ascii="Book Antiqua" w:hAnsi="Book Antiqua" w:cs="Arial"/>
          <w:lang w:eastAsia="zh-CN"/>
        </w:rPr>
      </w:pPr>
      <w:r>
        <w:rPr>
          <w:rFonts w:ascii="Book Antiqua" w:hAnsi="Book Antiqua" w:cs="Arial"/>
          <w:lang w:eastAsia="zh-CN"/>
        </w:rPr>
        <w:br w:type="page"/>
      </w:r>
    </w:p>
    <w:p w14:paraId="42F9AE20" w14:textId="399AF0F4" w:rsidR="009A3D55" w:rsidRDefault="0080643D" w:rsidP="00FD045C">
      <w:pPr>
        <w:widowControl w:val="0"/>
        <w:autoSpaceDE w:val="0"/>
        <w:autoSpaceDN w:val="0"/>
        <w:adjustRightInd w:val="0"/>
        <w:snapToGrid w:val="0"/>
        <w:spacing w:line="360" w:lineRule="auto"/>
        <w:jc w:val="both"/>
        <w:rPr>
          <w:rFonts w:ascii="Book Antiqua" w:hAnsi="Book Antiqua" w:cs="Arial"/>
          <w:lang w:eastAsia="zh-CN"/>
        </w:rPr>
      </w:pPr>
      <w:r>
        <w:rPr>
          <w:rFonts w:ascii="Book Antiqua" w:hAnsi="Book Antiqua" w:cs="Arial"/>
          <w:noProof/>
          <w:lang w:eastAsia="zh-CN"/>
        </w:rPr>
        <w:lastRenderedPageBreak/>
        <w:drawing>
          <wp:inline distT="0" distB="0" distL="0" distR="0" wp14:anchorId="7EE530F5" wp14:editId="777B10C2">
            <wp:extent cx="2622430" cy="1973229"/>
            <wp:effectExtent l="0" t="0" r="6985" b="8255"/>
            <wp:docPr id="2" name="图片 2" descr="D:\GZM\WJG\编稿\WJG加工厂\2017-7-3\34103\作者修回\03029407 FIGURE 3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ZM\WJG\编稿\WJG加工厂\2017-7-3\34103\作者修回\03029407 FIGURE 3A-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5970" cy="1975892"/>
                    </a:xfrm>
                    <a:prstGeom prst="rect">
                      <a:avLst/>
                    </a:prstGeom>
                    <a:noFill/>
                    <a:ln>
                      <a:noFill/>
                    </a:ln>
                  </pic:spPr>
                </pic:pic>
              </a:graphicData>
            </a:graphic>
          </wp:inline>
        </w:drawing>
      </w:r>
      <w:r>
        <w:rPr>
          <w:rFonts w:ascii="Book Antiqua" w:hAnsi="Book Antiqua" w:cs="Arial" w:hint="eastAsia"/>
          <w:lang w:eastAsia="zh-CN"/>
        </w:rPr>
        <w:t xml:space="preserve"> </w:t>
      </w:r>
      <w:r>
        <w:rPr>
          <w:rFonts w:ascii="Book Antiqua" w:hAnsi="Book Antiqua" w:cs="Arial"/>
          <w:noProof/>
          <w:lang w:eastAsia="zh-CN"/>
        </w:rPr>
        <w:drawing>
          <wp:inline distT="0" distB="0" distL="0" distR="0" wp14:anchorId="4AE66C9F" wp14:editId="3370F6F5">
            <wp:extent cx="2656936" cy="1973313"/>
            <wp:effectExtent l="0" t="0" r="0" b="8255"/>
            <wp:docPr id="6" name="图片 6" descr="D:\GZM\WJG\编稿\WJG加工厂\2017-7-3\34103\作者修回\03029407 FIGURE 3B-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ZM\WJG\编稿\WJG加工厂\2017-7-3\34103\作者修回\03029407 FIGURE 3B-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8911" cy="1974780"/>
                    </a:xfrm>
                    <a:prstGeom prst="rect">
                      <a:avLst/>
                    </a:prstGeom>
                    <a:noFill/>
                    <a:ln>
                      <a:noFill/>
                    </a:ln>
                  </pic:spPr>
                </pic:pic>
              </a:graphicData>
            </a:graphic>
          </wp:inline>
        </w:drawing>
      </w:r>
    </w:p>
    <w:p w14:paraId="69E00C87" w14:textId="727ECB15" w:rsidR="003B2952" w:rsidRDefault="006246D8" w:rsidP="00FD045C">
      <w:pPr>
        <w:widowControl w:val="0"/>
        <w:autoSpaceDE w:val="0"/>
        <w:autoSpaceDN w:val="0"/>
        <w:adjustRightInd w:val="0"/>
        <w:snapToGrid w:val="0"/>
        <w:spacing w:line="360" w:lineRule="auto"/>
        <w:jc w:val="both"/>
        <w:rPr>
          <w:rFonts w:ascii="Book Antiqua" w:hAnsi="Book Antiqua" w:cs="Arial"/>
        </w:rPr>
      </w:pPr>
      <w:r w:rsidRPr="009A3D55">
        <w:rPr>
          <w:rFonts w:ascii="Book Antiqua" w:hAnsi="Book Antiqua" w:cs="Arial"/>
          <w:b/>
        </w:rPr>
        <w:t>Figure 3</w:t>
      </w:r>
      <w:r w:rsidR="009A3D55" w:rsidRPr="009A3D55">
        <w:rPr>
          <w:rFonts w:ascii="Book Antiqua" w:hAnsi="Book Antiqua" w:cs="Arial" w:hint="eastAsia"/>
          <w:b/>
          <w:lang w:eastAsia="zh-CN"/>
        </w:rPr>
        <w:t xml:space="preserve"> </w:t>
      </w:r>
      <w:r w:rsidRPr="009A3D55">
        <w:rPr>
          <w:rFonts w:ascii="Book Antiqua" w:hAnsi="Book Antiqua" w:cs="Arial"/>
          <w:b/>
        </w:rPr>
        <w:t xml:space="preserve">Pancreas immunohistochemistry. </w:t>
      </w:r>
      <w:r w:rsidRPr="00EA2527">
        <w:rPr>
          <w:rFonts w:ascii="Book Antiqua" w:hAnsi="Book Antiqua" w:cs="Arial"/>
        </w:rPr>
        <w:t>A</w:t>
      </w:r>
      <w:r w:rsidR="009A3D55">
        <w:rPr>
          <w:rFonts w:ascii="Book Antiqua" w:hAnsi="Book Antiqua" w:cs="Arial" w:hint="eastAsia"/>
          <w:lang w:eastAsia="zh-CN"/>
        </w:rPr>
        <w:t xml:space="preserve">: </w:t>
      </w:r>
      <w:r w:rsidRPr="00EA2527">
        <w:rPr>
          <w:rFonts w:ascii="Book Antiqua" w:hAnsi="Book Antiqua" w:cs="Arial"/>
        </w:rPr>
        <w:t xml:space="preserve">Expression of the </w:t>
      </w:r>
      <w:r w:rsidRPr="00EA2527">
        <w:rPr>
          <w:rFonts w:ascii="Book Antiqua" w:hAnsi="Book Antiqua" w:cs="Arial"/>
          <w:lang w:val="en-GB"/>
        </w:rPr>
        <w:t>pimonidazole hydrochloride (Hypoxyprobe</w:t>
      </w:r>
      <w:r w:rsidRPr="00EA2527">
        <w:rPr>
          <w:rFonts w:ascii="Book Antiqua" w:hAnsi="Book Antiqua" w:cs="Arial"/>
          <w:vertAlign w:val="superscript"/>
          <w:lang w:val="en-GB"/>
        </w:rPr>
        <w:t>®</w:t>
      </w:r>
      <w:r w:rsidRPr="00EA2527">
        <w:rPr>
          <w:rFonts w:ascii="Book Antiqua" w:hAnsi="Book Antiqua" w:cs="Arial"/>
          <w:lang w:val="en-GB"/>
        </w:rPr>
        <w:t>)</w:t>
      </w:r>
      <w:r w:rsidRPr="00EA2527">
        <w:rPr>
          <w:rFonts w:ascii="Book Antiqua" w:hAnsi="Book Antiqua" w:cs="Arial"/>
          <w:lang w:val="en-GB" w:eastAsia="es-ES_tradnl"/>
        </w:rPr>
        <w:t xml:space="preserve"> </w:t>
      </w:r>
      <w:r w:rsidRPr="00EA2527">
        <w:rPr>
          <w:rFonts w:ascii="Book Antiqua" w:hAnsi="Book Antiqua" w:cs="Arial"/>
          <w:lang w:val="en-GB"/>
        </w:rPr>
        <w:t>presence of focal areas positively stained</w:t>
      </w:r>
      <w:r w:rsidR="009A3D55">
        <w:rPr>
          <w:rFonts w:ascii="Book Antiqua" w:hAnsi="Book Antiqua" w:cs="Times" w:hint="eastAsia"/>
          <w:lang w:eastAsia="zh-CN"/>
        </w:rPr>
        <w:t xml:space="preserve">; </w:t>
      </w:r>
      <w:r w:rsidRPr="00EA2527">
        <w:rPr>
          <w:rFonts w:ascii="Book Antiqua" w:hAnsi="Book Antiqua" w:cs="Times"/>
        </w:rPr>
        <w:t>B</w:t>
      </w:r>
      <w:r w:rsidR="009A3D55">
        <w:rPr>
          <w:rFonts w:ascii="Book Antiqua" w:hAnsi="Book Antiqua" w:cs="Times" w:hint="eastAsia"/>
          <w:lang w:eastAsia="zh-CN"/>
        </w:rPr>
        <w:t xml:space="preserve">: </w:t>
      </w:r>
      <w:r w:rsidRPr="00EA2527">
        <w:rPr>
          <w:rFonts w:ascii="Book Antiqua" w:hAnsi="Book Antiqua" w:cs="Arial"/>
        </w:rPr>
        <w:t xml:space="preserve">Serial section stained with hematoxyline-eosine. </w:t>
      </w:r>
    </w:p>
    <w:p w14:paraId="260EAB68" w14:textId="77777777" w:rsidR="003B2952" w:rsidRDefault="003B2952">
      <w:pPr>
        <w:rPr>
          <w:rFonts w:ascii="Book Antiqua" w:hAnsi="Book Antiqua" w:cs="Arial"/>
        </w:rPr>
      </w:pPr>
      <w:r>
        <w:rPr>
          <w:rFonts w:ascii="Book Antiqua" w:hAnsi="Book Antiqua" w:cs="Arial"/>
        </w:rPr>
        <w:br w:type="page"/>
      </w:r>
    </w:p>
    <w:p w14:paraId="3A2A2FFF" w14:textId="17AADD2F" w:rsidR="003B2952" w:rsidRDefault="003B2952" w:rsidP="00FD045C">
      <w:pPr>
        <w:snapToGrid w:val="0"/>
        <w:spacing w:line="360" w:lineRule="auto"/>
        <w:jc w:val="both"/>
        <w:rPr>
          <w:rFonts w:ascii="Book Antiqua" w:hAnsi="Book Antiqua" w:cs="Arial"/>
          <w:lang w:eastAsia="zh-CN"/>
        </w:rPr>
      </w:pPr>
      <w:r>
        <w:rPr>
          <w:noProof/>
          <w:lang w:eastAsia="zh-CN"/>
        </w:rPr>
        <w:lastRenderedPageBreak/>
        <w:drawing>
          <wp:inline distT="0" distB="0" distL="0" distR="0" wp14:anchorId="10F42261" wp14:editId="73F22AB9">
            <wp:extent cx="4935925" cy="25570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42635" cy="2560559"/>
                    </a:xfrm>
                    <a:prstGeom prst="rect">
                      <a:avLst/>
                    </a:prstGeom>
                  </pic:spPr>
                </pic:pic>
              </a:graphicData>
            </a:graphic>
          </wp:inline>
        </w:drawing>
      </w:r>
    </w:p>
    <w:p w14:paraId="534D899C" w14:textId="6274FA85" w:rsidR="006246D8" w:rsidRPr="00EA2527" w:rsidRDefault="006246D8" w:rsidP="00FD045C">
      <w:pPr>
        <w:snapToGrid w:val="0"/>
        <w:spacing w:line="360" w:lineRule="auto"/>
        <w:jc w:val="both"/>
        <w:rPr>
          <w:rFonts w:ascii="Book Antiqua" w:hAnsi="Book Antiqua" w:cs="Arial"/>
        </w:rPr>
      </w:pPr>
      <w:r w:rsidRPr="003B2952">
        <w:rPr>
          <w:rFonts w:ascii="Book Antiqua" w:hAnsi="Book Antiqua" w:cs="Arial"/>
          <w:b/>
        </w:rPr>
        <w:t>Figure 4</w:t>
      </w:r>
      <w:r w:rsidR="003B2952" w:rsidRPr="003B2952">
        <w:rPr>
          <w:rFonts w:ascii="Book Antiqua" w:hAnsi="Book Antiqua" w:cs="Arial" w:hint="eastAsia"/>
          <w:b/>
          <w:lang w:eastAsia="zh-CN"/>
        </w:rPr>
        <w:t xml:space="preserve"> </w:t>
      </w:r>
      <w:r w:rsidRPr="003B2952">
        <w:rPr>
          <w:rFonts w:ascii="Book Antiqua" w:hAnsi="Book Antiqua" w:cs="Arial"/>
          <w:b/>
        </w:rPr>
        <w:t>Selective angiogram of the cranial mesenteric artery.</w:t>
      </w:r>
      <w:r w:rsidRPr="00EA2527">
        <w:rPr>
          <w:rFonts w:ascii="Book Antiqua" w:hAnsi="Book Antiqua" w:cs="Arial"/>
        </w:rPr>
        <w:t xml:space="preserve"> T0</w:t>
      </w:r>
      <w:r w:rsidR="003B2952">
        <w:rPr>
          <w:rFonts w:ascii="Book Antiqua" w:hAnsi="Book Antiqua" w:cs="Arial" w:hint="eastAsia"/>
          <w:lang w:eastAsia="zh-CN"/>
        </w:rPr>
        <w:t xml:space="preserve">: </w:t>
      </w:r>
      <w:r w:rsidRPr="00C31733">
        <w:rPr>
          <w:rFonts w:ascii="Book Antiqua" w:hAnsi="Book Antiqua" w:cs="Arial"/>
          <w:caps/>
        </w:rPr>
        <w:t>b</w:t>
      </w:r>
      <w:r w:rsidRPr="00EA2527">
        <w:rPr>
          <w:rFonts w:ascii="Book Antiqua" w:hAnsi="Book Antiqua" w:cs="Arial"/>
        </w:rPr>
        <w:t>efore the DBE</w:t>
      </w:r>
      <w:r w:rsidR="003B2952">
        <w:rPr>
          <w:rFonts w:ascii="Book Antiqua" w:hAnsi="Book Antiqua" w:cs="Arial" w:hint="eastAsia"/>
          <w:lang w:eastAsia="zh-CN"/>
        </w:rPr>
        <w:t xml:space="preserve">; </w:t>
      </w:r>
      <w:r w:rsidRPr="00EA2527">
        <w:rPr>
          <w:rFonts w:ascii="Book Antiqua" w:hAnsi="Book Antiqua" w:cs="Arial"/>
        </w:rPr>
        <w:t>T1</w:t>
      </w:r>
      <w:r w:rsidR="003B2952">
        <w:rPr>
          <w:rFonts w:ascii="Book Antiqua" w:hAnsi="Book Antiqua" w:cs="Arial" w:hint="eastAsia"/>
          <w:lang w:eastAsia="zh-CN"/>
        </w:rPr>
        <w:t>:</w:t>
      </w:r>
      <w:r w:rsidRPr="00EA2527">
        <w:rPr>
          <w:rFonts w:ascii="Book Antiqua" w:hAnsi="Book Antiqua" w:cs="Arial"/>
        </w:rPr>
        <w:t xml:space="preserve"> </w:t>
      </w:r>
      <w:r w:rsidRPr="00C31733">
        <w:rPr>
          <w:rFonts w:ascii="Book Antiqua" w:hAnsi="Book Antiqua" w:cs="Arial"/>
          <w:caps/>
          <w:lang w:val="en-GB"/>
        </w:rPr>
        <w:t>w</w:t>
      </w:r>
      <w:r w:rsidRPr="00EA2527">
        <w:rPr>
          <w:rFonts w:ascii="Book Antiqua" w:hAnsi="Book Antiqua" w:cs="Arial"/>
          <w:lang w:val="en-GB"/>
        </w:rPr>
        <w:t>ith the endoscope inserted at maximum during</w:t>
      </w:r>
      <w:r w:rsidRPr="00EA2527">
        <w:rPr>
          <w:rFonts w:ascii="Book Antiqua" w:hAnsi="Book Antiqua" w:cs="Arial"/>
        </w:rPr>
        <w:t xml:space="preserve"> DBE. Red line shows the aorta torpography. </w:t>
      </w:r>
      <w:r w:rsidR="00C31733" w:rsidRPr="00EA2527">
        <w:rPr>
          <w:rFonts w:ascii="Book Antiqua" w:hAnsi="Book Antiqua" w:cs="Arial"/>
        </w:rPr>
        <w:t>DBE</w:t>
      </w:r>
      <w:r w:rsidR="00C31733">
        <w:rPr>
          <w:rFonts w:ascii="Book Antiqua" w:hAnsi="Book Antiqua" w:cs="Arial" w:hint="eastAsia"/>
          <w:lang w:eastAsia="zh-CN"/>
        </w:rPr>
        <w:t xml:space="preserve">: </w:t>
      </w:r>
      <w:r w:rsidR="00C31733" w:rsidRPr="00EA2527">
        <w:rPr>
          <w:rFonts w:ascii="Book Antiqua" w:hAnsi="Book Antiqua" w:cs="Arial"/>
          <w:lang w:val="en-GB"/>
        </w:rPr>
        <w:t>Double balloon enteroscopy</w:t>
      </w:r>
      <w:r w:rsidR="00C31733">
        <w:rPr>
          <w:rFonts w:ascii="Book Antiqua" w:hAnsi="Book Antiqua" w:cs="Arial" w:hint="eastAsia"/>
          <w:lang w:val="en-GB" w:eastAsia="zh-CN"/>
        </w:rPr>
        <w:t>.</w:t>
      </w:r>
    </w:p>
    <w:p w14:paraId="60A4F518" w14:textId="119B3F71" w:rsidR="003B2952" w:rsidRDefault="003B2952">
      <w:pPr>
        <w:rPr>
          <w:rFonts w:ascii="Book Antiqua" w:hAnsi="Book Antiqua" w:cs="Arial"/>
        </w:rPr>
      </w:pPr>
      <w:r>
        <w:rPr>
          <w:rFonts w:ascii="Book Antiqua" w:hAnsi="Book Antiqua" w:cs="Arial"/>
        </w:rPr>
        <w:br w:type="page"/>
      </w:r>
    </w:p>
    <w:p w14:paraId="0BDD8B13" w14:textId="0E64AD55" w:rsidR="006246D8" w:rsidRPr="009A3D55" w:rsidRDefault="003B2952" w:rsidP="00FD045C">
      <w:pPr>
        <w:snapToGrid w:val="0"/>
        <w:spacing w:line="360" w:lineRule="auto"/>
        <w:jc w:val="both"/>
        <w:rPr>
          <w:rFonts w:ascii="Book Antiqua" w:hAnsi="Book Antiqua" w:cs="Arial"/>
          <w:b/>
        </w:rPr>
      </w:pPr>
      <w:r w:rsidRPr="009A3D55">
        <w:rPr>
          <w:b/>
          <w:noProof/>
          <w:lang w:eastAsia="zh-CN"/>
        </w:rPr>
        <w:lastRenderedPageBreak/>
        <w:drawing>
          <wp:inline distT="0" distB="0" distL="0" distR="0" wp14:anchorId="475A5C3D" wp14:editId="639AF890">
            <wp:extent cx="5396230" cy="25038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96230" cy="2503876"/>
                    </a:xfrm>
                    <a:prstGeom prst="rect">
                      <a:avLst/>
                    </a:prstGeom>
                  </pic:spPr>
                </pic:pic>
              </a:graphicData>
            </a:graphic>
          </wp:inline>
        </w:drawing>
      </w:r>
    </w:p>
    <w:p w14:paraId="335B883D" w14:textId="13B85DA3" w:rsidR="006246D8" w:rsidRPr="00EA2527" w:rsidRDefault="006246D8" w:rsidP="00FD045C">
      <w:pPr>
        <w:widowControl w:val="0"/>
        <w:autoSpaceDE w:val="0"/>
        <w:autoSpaceDN w:val="0"/>
        <w:adjustRightInd w:val="0"/>
        <w:snapToGrid w:val="0"/>
        <w:spacing w:line="360" w:lineRule="auto"/>
        <w:jc w:val="both"/>
        <w:rPr>
          <w:rFonts w:ascii="Book Antiqua" w:hAnsi="Book Antiqua" w:cs="Arial"/>
          <w:lang w:val="en-GB" w:eastAsia="zh-CN"/>
        </w:rPr>
      </w:pPr>
      <w:r w:rsidRPr="009A3D55">
        <w:rPr>
          <w:rFonts w:ascii="Book Antiqua" w:hAnsi="Book Antiqua" w:cs="Arial"/>
          <w:b/>
        </w:rPr>
        <w:t>Figure 5</w:t>
      </w:r>
      <w:r w:rsidR="009A3D55">
        <w:rPr>
          <w:rFonts w:ascii="Book Antiqua" w:hAnsi="Book Antiqua" w:cs="Arial" w:hint="eastAsia"/>
          <w:b/>
          <w:lang w:eastAsia="zh-CN"/>
        </w:rPr>
        <w:t xml:space="preserve"> </w:t>
      </w:r>
      <w:r w:rsidR="00C31733" w:rsidRPr="00C31733">
        <w:rPr>
          <w:rFonts w:ascii="Book Antiqua" w:hAnsi="Book Antiqua" w:cs="Arial"/>
          <w:b/>
          <w:caps/>
          <w:lang w:val="en-GB"/>
        </w:rPr>
        <w:t>c</w:t>
      </w:r>
      <w:r w:rsidR="00C31733" w:rsidRPr="00C31733">
        <w:rPr>
          <w:rFonts w:ascii="Book Antiqua" w:hAnsi="Book Antiqua" w:cs="Arial"/>
          <w:b/>
          <w:lang w:val="en-GB"/>
        </w:rPr>
        <w:t>omputed tomography</w:t>
      </w:r>
      <w:r w:rsidRPr="009A3D55">
        <w:rPr>
          <w:rFonts w:ascii="Book Antiqua" w:hAnsi="Book Antiqua" w:cs="Arial"/>
          <w:b/>
          <w:lang w:val="en-GB"/>
        </w:rPr>
        <w:t xml:space="preserve"> angiogram </w:t>
      </w:r>
      <w:r w:rsidR="009A3D55" w:rsidRPr="009A3D55">
        <w:rPr>
          <w:rFonts w:ascii="Book Antiqua" w:hAnsi="Book Antiqua" w:cs="Arial"/>
          <w:b/>
        </w:rPr>
        <w:t>(A)</w:t>
      </w:r>
      <w:r w:rsidR="009A3D55" w:rsidRPr="009A3D55">
        <w:rPr>
          <w:rFonts w:ascii="Book Antiqua" w:hAnsi="Book Antiqua" w:cs="Arial" w:hint="eastAsia"/>
          <w:b/>
          <w:lang w:eastAsia="zh-CN"/>
        </w:rPr>
        <w:t xml:space="preserve"> </w:t>
      </w:r>
      <w:r w:rsidRPr="009A3D55">
        <w:rPr>
          <w:rFonts w:ascii="Book Antiqua" w:hAnsi="Book Antiqua" w:cs="Arial"/>
          <w:b/>
          <w:lang w:val="en-GB"/>
        </w:rPr>
        <w:t>with vascular 3D reconstruction to monitor his individual vascular anatomy</w:t>
      </w:r>
      <w:r w:rsidRPr="009A3D55">
        <w:rPr>
          <w:rFonts w:ascii="Book Antiqua" w:hAnsi="Book Antiqua" w:cs="Arial"/>
          <w:b/>
        </w:rPr>
        <w:t xml:space="preserve"> (1) </w:t>
      </w:r>
      <w:r w:rsidR="00C31733" w:rsidRPr="009A3D55">
        <w:rPr>
          <w:rFonts w:ascii="Book Antiqua" w:hAnsi="Book Antiqua" w:cs="Arial"/>
          <w:b/>
        </w:rPr>
        <w:t>a</w:t>
      </w:r>
      <w:r w:rsidRPr="009A3D55">
        <w:rPr>
          <w:rFonts w:ascii="Book Antiqua" w:hAnsi="Book Antiqua" w:cs="Arial"/>
          <w:b/>
        </w:rPr>
        <w:t>bdominal aorta</w:t>
      </w:r>
      <w:r w:rsidR="00C31733">
        <w:rPr>
          <w:rFonts w:ascii="Book Antiqua" w:hAnsi="Book Antiqua" w:cs="Arial" w:hint="eastAsia"/>
          <w:b/>
          <w:lang w:eastAsia="zh-CN"/>
        </w:rPr>
        <w:t>,</w:t>
      </w:r>
      <w:r w:rsidRPr="009A3D55">
        <w:rPr>
          <w:rFonts w:ascii="Book Antiqua" w:hAnsi="Book Antiqua" w:cs="Arial"/>
          <w:b/>
        </w:rPr>
        <w:t xml:space="preserve"> (2) </w:t>
      </w:r>
      <w:r w:rsidR="00C31733" w:rsidRPr="009A3D55">
        <w:rPr>
          <w:rFonts w:ascii="Book Antiqua" w:hAnsi="Book Antiqua" w:cs="Arial"/>
          <w:b/>
        </w:rPr>
        <w:t>c</w:t>
      </w:r>
      <w:r w:rsidRPr="009A3D55">
        <w:rPr>
          <w:rFonts w:ascii="Book Antiqua" w:hAnsi="Book Antiqua" w:cs="Arial"/>
          <w:b/>
        </w:rPr>
        <w:t>ranial mesenteric artery</w:t>
      </w:r>
      <w:r w:rsidR="00C31733">
        <w:rPr>
          <w:rFonts w:ascii="Book Antiqua" w:hAnsi="Book Antiqua" w:cs="Arial" w:hint="eastAsia"/>
          <w:b/>
          <w:lang w:eastAsia="zh-CN"/>
        </w:rPr>
        <w:t>,</w:t>
      </w:r>
      <w:r w:rsidRPr="009A3D55">
        <w:rPr>
          <w:rFonts w:ascii="Book Antiqua" w:hAnsi="Book Antiqua" w:cs="Arial"/>
          <w:b/>
        </w:rPr>
        <w:t xml:space="preserve"> (3) </w:t>
      </w:r>
      <w:r w:rsidR="00C31733" w:rsidRPr="009A3D55">
        <w:rPr>
          <w:rFonts w:ascii="Book Antiqua" w:hAnsi="Book Antiqua" w:cs="Arial"/>
          <w:b/>
        </w:rPr>
        <w:t>c</w:t>
      </w:r>
      <w:r w:rsidRPr="009A3D55">
        <w:rPr>
          <w:rFonts w:ascii="Book Antiqua" w:hAnsi="Book Antiqua" w:cs="Arial"/>
          <w:b/>
        </w:rPr>
        <w:t>eliac artery</w:t>
      </w:r>
      <w:r w:rsidR="00C31733">
        <w:rPr>
          <w:rFonts w:ascii="Book Antiqua" w:hAnsi="Book Antiqua" w:cs="Arial" w:hint="eastAsia"/>
          <w:b/>
          <w:lang w:eastAsia="zh-CN"/>
        </w:rPr>
        <w:t>,</w:t>
      </w:r>
      <w:r w:rsidRPr="009A3D55">
        <w:rPr>
          <w:rFonts w:ascii="Book Antiqua" w:hAnsi="Book Antiqua" w:cs="Arial"/>
          <w:b/>
        </w:rPr>
        <w:t xml:space="preserve"> (4) </w:t>
      </w:r>
      <w:r w:rsidR="00C31733" w:rsidRPr="009A3D55">
        <w:rPr>
          <w:rFonts w:ascii="Book Antiqua" w:hAnsi="Book Antiqua" w:cs="Arial"/>
          <w:b/>
        </w:rPr>
        <w:t>s</w:t>
      </w:r>
      <w:r w:rsidRPr="009A3D55">
        <w:rPr>
          <w:rFonts w:ascii="Book Antiqua" w:hAnsi="Book Antiqua" w:cs="Arial"/>
          <w:b/>
        </w:rPr>
        <w:t>plenic artery</w:t>
      </w:r>
      <w:r w:rsidR="00C31733">
        <w:rPr>
          <w:rFonts w:ascii="Book Antiqua" w:hAnsi="Book Antiqua" w:cs="Arial" w:hint="eastAsia"/>
          <w:b/>
          <w:lang w:eastAsia="zh-CN"/>
        </w:rPr>
        <w:t>,</w:t>
      </w:r>
      <w:r w:rsidRPr="009A3D55">
        <w:rPr>
          <w:rFonts w:ascii="Book Antiqua" w:hAnsi="Book Antiqua" w:cs="Arial"/>
          <w:b/>
        </w:rPr>
        <w:t xml:space="preserve"> (5) </w:t>
      </w:r>
      <w:r w:rsidR="00C31733" w:rsidRPr="009A3D55">
        <w:rPr>
          <w:rFonts w:ascii="Book Antiqua" w:hAnsi="Book Antiqua" w:cs="Arial"/>
          <w:b/>
        </w:rPr>
        <w:t>h</w:t>
      </w:r>
      <w:r w:rsidRPr="009A3D55">
        <w:rPr>
          <w:rFonts w:ascii="Book Antiqua" w:hAnsi="Book Antiqua" w:cs="Arial"/>
          <w:b/>
        </w:rPr>
        <w:t>epatic artery</w:t>
      </w:r>
      <w:r w:rsidR="00C31733">
        <w:rPr>
          <w:rFonts w:ascii="Book Antiqua" w:hAnsi="Book Antiqua" w:cs="Arial" w:hint="eastAsia"/>
          <w:b/>
          <w:lang w:eastAsia="zh-CN"/>
        </w:rPr>
        <w:t>,</w:t>
      </w:r>
      <w:r w:rsidRPr="009A3D55">
        <w:rPr>
          <w:rFonts w:ascii="Book Antiqua" w:hAnsi="Book Antiqua" w:cs="Arial"/>
          <w:b/>
        </w:rPr>
        <w:t xml:space="preserve"> (6) </w:t>
      </w:r>
      <w:r w:rsidR="00C31733" w:rsidRPr="009A3D55">
        <w:rPr>
          <w:rFonts w:ascii="Book Antiqua" w:hAnsi="Book Antiqua" w:cs="Arial"/>
          <w:b/>
        </w:rPr>
        <w:t>m</w:t>
      </w:r>
      <w:r w:rsidRPr="009A3D55">
        <w:rPr>
          <w:rFonts w:ascii="Book Antiqua" w:hAnsi="Book Antiqua" w:cs="Arial"/>
          <w:b/>
        </w:rPr>
        <w:t>ajor pancreatic artery.</w:t>
      </w:r>
      <w:r w:rsidR="009A3D55">
        <w:rPr>
          <w:rFonts w:ascii="Book Antiqua" w:hAnsi="Book Antiqua" w:cs="Arial" w:hint="eastAsia"/>
          <w:lang w:eastAsia="zh-CN"/>
        </w:rPr>
        <w:t xml:space="preserve"> </w:t>
      </w:r>
      <w:r w:rsidRPr="00EA2527">
        <w:rPr>
          <w:rFonts w:ascii="Book Antiqua" w:hAnsi="Book Antiqua" w:cs="Arial"/>
        </w:rPr>
        <w:t>B</w:t>
      </w:r>
      <w:r w:rsidR="009A3D55">
        <w:rPr>
          <w:rFonts w:ascii="Book Antiqua" w:hAnsi="Book Antiqua" w:cs="Arial" w:hint="eastAsia"/>
          <w:lang w:eastAsia="zh-CN"/>
        </w:rPr>
        <w:t xml:space="preserve">: </w:t>
      </w:r>
      <w:r w:rsidRPr="00EA2527">
        <w:rPr>
          <w:rFonts w:ascii="Book Antiqua" w:hAnsi="Book Antiqua" w:cs="Arial"/>
          <w:lang w:val="en-GB"/>
        </w:rPr>
        <w:t>Super-selective angiography of the major pancreatic artery (arrow) with the endoscope inserted at maximum during</w:t>
      </w:r>
      <w:r w:rsidRPr="00EA2527">
        <w:rPr>
          <w:rFonts w:ascii="Book Antiqua" w:hAnsi="Book Antiqua" w:cs="Arial"/>
        </w:rPr>
        <w:t xml:space="preserve"> DBE</w:t>
      </w:r>
      <w:r w:rsidRPr="00EA2527">
        <w:rPr>
          <w:rFonts w:ascii="Book Antiqua" w:hAnsi="Book Antiqua" w:cs="Arial"/>
          <w:lang w:val="en-GB"/>
        </w:rPr>
        <w:t xml:space="preserve">. The nuclear dye Hoechst (Bizbenzimida H 33258 fluorochrome) is injected through that vessel to allow its contact with the cells in the tail of the pancreas. </w:t>
      </w:r>
      <w:r w:rsidR="00C31733" w:rsidRPr="00EA2527">
        <w:rPr>
          <w:rFonts w:ascii="Book Antiqua" w:hAnsi="Book Antiqua" w:cs="Arial"/>
        </w:rPr>
        <w:t>DBE</w:t>
      </w:r>
      <w:r w:rsidR="00C31733">
        <w:rPr>
          <w:rFonts w:ascii="Book Antiqua" w:hAnsi="Book Antiqua" w:cs="Arial" w:hint="eastAsia"/>
          <w:lang w:eastAsia="zh-CN"/>
        </w:rPr>
        <w:t xml:space="preserve">: </w:t>
      </w:r>
      <w:r w:rsidR="00C31733" w:rsidRPr="00EA2527">
        <w:rPr>
          <w:rFonts w:ascii="Book Antiqua" w:hAnsi="Book Antiqua" w:cs="Arial"/>
          <w:lang w:val="en-GB"/>
        </w:rPr>
        <w:t>Double balloon enteroscopy</w:t>
      </w:r>
      <w:r w:rsidR="00C31733">
        <w:rPr>
          <w:rFonts w:ascii="Book Antiqua" w:hAnsi="Book Antiqua" w:cs="Arial" w:hint="eastAsia"/>
          <w:lang w:val="en-GB" w:eastAsia="zh-CN"/>
        </w:rPr>
        <w:t>.</w:t>
      </w:r>
    </w:p>
    <w:p w14:paraId="1C87BB6B" w14:textId="77777777" w:rsidR="009A3D55" w:rsidRDefault="009A3D55" w:rsidP="00FD045C">
      <w:pPr>
        <w:snapToGrid w:val="0"/>
        <w:spacing w:line="360" w:lineRule="auto"/>
        <w:jc w:val="both"/>
        <w:rPr>
          <w:rFonts w:ascii="Book Antiqua" w:hAnsi="Book Antiqua" w:cs="Arial"/>
          <w:lang w:eastAsia="zh-CN"/>
        </w:rPr>
      </w:pPr>
    </w:p>
    <w:p w14:paraId="59F65CC9" w14:textId="77777777" w:rsidR="009A3D55" w:rsidRDefault="009A3D55">
      <w:pPr>
        <w:rPr>
          <w:rFonts w:ascii="Book Antiqua" w:hAnsi="Book Antiqua" w:cs="Arial"/>
          <w:lang w:eastAsia="zh-CN"/>
        </w:rPr>
      </w:pPr>
      <w:r>
        <w:rPr>
          <w:rFonts w:ascii="Book Antiqua" w:hAnsi="Book Antiqua" w:cs="Arial"/>
          <w:lang w:eastAsia="zh-CN"/>
        </w:rPr>
        <w:br w:type="page"/>
      </w:r>
    </w:p>
    <w:p w14:paraId="5B52781D" w14:textId="7F8EDE83" w:rsidR="009A3D55" w:rsidRDefault="009A3D55" w:rsidP="00FD045C">
      <w:pPr>
        <w:snapToGrid w:val="0"/>
        <w:spacing w:line="360" w:lineRule="auto"/>
        <w:jc w:val="both"/>
        <w:rPr>
          <w:rFonts w:ascii="Book Antiqua" w:hAnsi="Book Antiqua" w:cs="Arial"/>
          <w:lang w:eastAsia="zh-CN"/>
        </w:rPr>
      </w:pPr>
      <w:r>
        <w:rPr>
          <w:noProof/>
          <w:lang w:eastAsia="zh-CN"/>
        </w:rPr>
        <w:lastRenderedPageBreak/>
        <w:drawing>
          <wp:inline distT="0" distB="0" distL="0" distR="0" wp14:anchorId="26FB5714" wp14:editId="13486E1D">
            <wp:extent cx="5266667" cy="5980953"/>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66667" cy="5980953"/>
                    </a:xfrm>
                    <a:prstGeom prst="rect">
                      <a:avLst/>
                    </a:prstGeom>
                  </pic:spPr>
                </pic:pic>
              </a:graphicData>
            </a:graphic>
          </wp:inline>
        </w:drawing>
      </w:r>
    </w:p>
    <w:p w14:paraId="598662ED" w14:textId="5E75C069" w:rsidR="004D7DBE" w:rsidRPr="00EA2527" w:rsidRDefault="006246D8" w:rsidP="00FD045C">
      <w:pPr>
        <w:snapToGrid w:val="0"/>
        <w:spacing w:line="360" w:lineRule="auto"/>
        <w:jc w:val="both"/>
        <w:rPr>
          <w:rFonts w:ascii="Book Antiqua" w:hAnsi="Book Antiqua" w:cs="Arial"/>
          <w:lang w:val="en-GB" w:eastAsia="zh-CN"/>
        </w:rPr>
      </w:pPr>
      <w:r w:rsidRPr="009A3D55">
        <w:rPr>
          <w:rFonts w:ascii="Book Antiqua" w:hAnsi="Book Antiqua" w:cs="Arial"/>
          <w:b/>
        </w:rPr>
        <w:t>Figure 6</w:t>
      </w:r>
      <w:r w:rsidR="009A3D55" w:rsidRPr="009A3D55">
        <w:rPr>
          <w:rFonts w:ascii="Book Antiqua" w:hAnsi="Book Antiqua" w:cs="Arial" w:hint="eastAsia"/>
          <w:b/>
          <w:lang w:eastAsia="zh-CN"/>
        </w:rPr>
        <w:t xml:space="preserve"> </w:t>
      </w:r>
      <w:r w:rsidRPr="009A3D55">
        <w:rPr>
          <w:rFonts w:ascii="Book Antiqua" w:hAnsi="Book Antiqua" w:cs="Arial"/>
          <w:b/>
        </w:rPr>
        <w:t xml:space="preserve">Fluorescence microscopy image of cryosections from left lobe of the pancreas showing distribution of endocrine and exocrine cells with nuclei stained </w:t>
      </w:r>
      <w:r w:rsidRPr="009A3D55">
        <w:rPr>
          <w:rFonts w:ascii="Book Antiqua" w:hAnsi="Book Antiqua" w:cs="Arial"/>
          <w:b/>
          <w:lang w:val="en-GB"/>
        </w:rPr>
        <w:t>in disto-medial (A-C) and proximo-lateral (D-F) portions.</w:t>
      </w:r>
      <w:r w:rsidR="009A3D55">
        <w:rPr>
          <w:rFonts w:ascii="Book Antiqua" w:hAnsi="Book Antiqua" w:cs="Arial" w:hint="eastAsia"/>
          <w:lang w:eastAsia="zh-CN"/>
        </w:rPr>
        <w:t xml:space="preserve"> </w:t>
      </w:r>
      <w:r w:rsidRPr="00EA2527">
        <w:rPr>
          <w:rFonts w:ascii="Book Antiqua" w:hAnsi="Book Antiqua" w:cs="Arial"/>
        </w:rPr>
        <w:t>A</w:t>
      </w:r>
      <w:r w:rsidR="009A3D55">
        <w:rPr>
          <w:rFonts w:ascii="Book Antiqua" w:hAnsi="Book Antiqua" w:cs="Arial" w:hint="eastAsia"/>
          <w:lang w:eastAsia="zh-CN"/>
        </w:rPr>
        <w:t xml:space="preserve"> and </w:t>
      </w:r>
      <w:r w:rsidRPr="00EA2527">
        <w:rPr>
          <w:rFonts w:ascii="Book Antiqua" w:hAnsi="Book Antiqua" w:cs="Arial"/>
        </w:rPr>
        <w:t>D</w:t>
      </w:r>
      <w:r w:rsidR="009A3D55">
        <w:rPr>
          <w:rFonts w:ascii="Book Antiqua" w:hAnsi="Book Antiqua" w:cs="Arial" w:hint="eastAsia"/>
          <w:lang w:eastAsia="zh-CN"/>
        </w:rPr>
        <w:t xml:space="preserve">: </w:t>
      </w:r>
      <w:r w:rsidRPr="00EA2527">
        <w:rPr>
          <w:rFonts w:ascii="Book Antiqua" w:hAnsi="Book Antiqua" w:cs="Arial"/>
          <w:lang w:val="en-GB"/>
        </w:rPr>
        <w:t>S</w:t>
      </w:r>
      <w:r w:rsidRPr="00EA2527">
        <w:rPr>
          <w:rFonts w:ascii="Book Antiqua" w:hAnsi="Book Antiqua" w:cs="Arial"/>
        </w:rPr>
        <w:t>erial section stained with hematoxyline-eosine</w:t>
      </w:r>
      <w:r w:rsidR="009A3D55">
        <w:rPr>
          <w:rFonts w:ascii="Book Antiqua" w:hAnsi="Book Antiqua" w:cs="Arial" w:hint="eastAsia"/>
          <w:lang w:eastAsia="zh-CN"/>
        </w:rPr>
        <w:t xml:space="preserve">; </w:t>
      </w:r>
      <w:r w:rsidRPr="00EA2527">
        <w:rPr>
          <w:rFonts w:ascii="Book Antiqua" w:hAnsi="Book Antiqua" w:cs="Arial"/>
          <w:lang w:val="en-GB"/>
        </w:rPr>
        <w:t>B-E</w:t>
      </w:r>
      <w:r w:rsidR="009A3D55">
        <w:rPr>
          <w:rFonts w:ascii="Book Antiqua" w:hAnsi="Book Antiqua" w:cs="Arial" w:hint="eastAsia"/>
          <w:lang w:val="en-GB" w:eastAsia="zh-CN"/>
        </w:rPr>
        <w:t xml:space="preserve">: </w:t>
      </w:r>
      <w:r w:rsidRPr="00EA2527">
        <w:rPr>
          <w:rFonts w:ascii="Book Antiqua" w:hAnsi="Book Antiqua" w:cs="Arial"/>
          <w:lang w:val="en-GB"/>
        </w:rPr>
        <w:t xml:space="preserve">Serial sections satained </w:t>
      </w:r>
      <w:r w:rsidRPr="00EA2527">
        <w:rPr>
          <w:rFonts w:ascii="Book Antiqua" w:hAnsi="Book Antiqua" w:cs="Arial"/>
        </w:rPr>
        <w:t>with</w:t>
      </w:r>
      <w:r w:rsidRPr="00EA2527">
        <w:rPr>
          <w:rFonts w:ascii="Book Antiqua" w:hAnsi="Book Antiqua" w:cs="Arial"/>
          <w:lang w:val="en-GB"/>
        </w:rPr>
        <w:t xml:space="preserve"> the nuclear marker TO-PRO</w:t>
      </w:r>
      <w:r w:rsidRPr="000908C4">
        <w:rPr>
          <w:rFonts w:ascii="Book Antiqua" w:hAnsi="Book Antiqua" w:cs="Arial"/>
          <w:vertAlign w:val="superscript"/>
          <w:lang w:val="en-GB"/>
        </w:rPr>
        <w:t>®</w:t>
      </w:r>
      <w:r w:rsidRPr="00EA2527">
        <w:rPr>
          <w:rFonts w:ascii="Book Antiqua" w:hAnsi="Book Antiqua" w:cs="Arial"/>
          <w:lang w:val="en-GB"/>
        </w:rPr>
        <w:t>3 iodide</w:t>
      </w:r>
      <w:r w:rsidR="009A3D55">
        <w:rPr>
          <w:rFonts w:ascii="Book Antiqua" w:hAnsi="Book Antiqua" w:cs="Arial" w:hint="eastAsia"/>
          <w:lang w:val="en-GB" w:eastAsia="zh-CN"/>
        </w:rPr>
        <w:t xml:space="preserve">; </w:t>
      </w:r>
      <w:r w:rsidRPr="00EA2527">
        <w:rPr>
          <w:rFonts w:ascii="Book Antiqua" w:hAnsi="Book Antiqua" w:cs="Arial"/>
          <w:lang w:val="en-GB"/>
        </w:rPr>
        <w:t>C</w:t>
      </w:r>
      <w:r w:rsidR="009A3D55">
        <w:rPr>
          <w:rFonts w:ascii="Book Antiqua" w:hAnsi="Book Antiqua" w:cs="Arial" w:hint="eastAsia"/>
          <w:lang w:val="en-GB" w:eastAsia="zh-CN"/>
        </w:rPr>
        <w:t xml:space="preserve"> and </w:t>
      </w:r>
      <w:r w:rsidRPr="00EA2527">
        <w:rPr>
          <w:rFonts w:ascii="Book Antiqua" w:hAnsi="Book Antiqua" w:cs="Arial"/>
          <w:lang w:val="en-GB"/>
        </w:rPr>
        <w:t>F</w:t>
      </w:r>
      <w:r w:rsidR="009A3D55">
        <w:rPr>
          <w:rFonts w:ascii="Book Antiqua" w:hAnsi="Book Antiqua" w:cs="Arial" w:hint="eastAsia"/>
          <w:lang w:val="en-GB" w:eastAsia="zh-CN"/>
        </w:rPr>
        <w:t xml:space="preserve">: </w:t>
      </w:r>
      <w:r w:rsidRPr="00EA2527">
        <w:rPr>
          <w:rFonts w:ascii="Book Antiqua" w:hAnsi="Book Antiqua" w:cs="Arial"/>
          <w:lang w:val="en-GB"/>
        </w:rPr>
        <w:t>Serial sections stained with the nuclear dye Hoechst (Biz</w:t>
      </w:r>
      <w:r w:rsidR="009A3D55">
        <w:rPr>
          <w:rFonts w:ascii="Book Antiqua" w:hAnsi="Book Antiqua" w:cs="Arial"/>
          <w:lang w:val="en-GB"/>
        </w:rPr>
        <w:t>benzimida H 33258 fluorochrome)</w:t>
      </w:r>
      <w:r w:rsidR="009A3D55">
        <w:rPr>
          <w:rFonts w:ascii="Book Antiqua" w:hAnsi="Book Antiqua" w:cs="Arial" w:hint="eastAsia"/>
          <w:lang w:val="en-GB" w:eastAsia="zh-CN"/>
        </w:rPr>
        <w:t>.</w:t>
      </w:r>
    </w:p>
    <w:p w14:paraId="138E04FA" w14:textId="46922898" w:rsidR="004D7DBE" w:rsidRPr="00EA2527" w:rsidRDefault="004D7DBE" w:rsidP="00FD045C">
      <w:pPr>
        <w:snapToGrid w:val="0"/>
        <w:spacing w:line="360" w:lineRule="auto"/>
        <w:jc w:val="both"/>
        <w:rPr>
          <w:rFonts w:ascii="Book Antiqua" w:hAnsi="Book Antiqua" w:cs="Arial"/>
          <w:lang w:val="en-GB"/>
        </w:rPr>
      </w:pPr>
    </w:p>
    <w:sectPr w:rsidR="004D7DBE" w:rsidRPr="00EA2527" w:rsidSect="007214F3">
      <w:footerReference w:type="even" r:id="rId17"/>
      <w:footerReference w:type="default" r:id="rId18"/>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44298" w14:textId="77777777" w:rsidR="000253B3" w:rsidRDefault="000253B3" w:rsidP="00954281">
      <w:r>
        <w:separator/>
      </w:r>
    </w:p>
  </w:endnote>
  <w:endnote w:type="continuationSeparator" w:id="0">
    <w:p w14:paraId="4B9D5D04" w14:textId="77777777" w:rsidR="000253B3" w:rsidRDefault="000253B3" w:rsidP="00954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4737D" w14:textId="77777777" w:rsidR="00FE190E" w:rsidRDefault="00FE190E" w:rsidP="00177C36">
    <w:pPr>
      <w:pStyle w:val="Footer"/>
      <w:framePr w:wrap="none" w:vAnchor="text" w:hAnchor="margin" w:xAlign="right" w:y="1"/>
      <w:rPr>
        <w:rStyle w:val="PageNumber"/>
        <w:rFonts w:eastAsia="Arial Unicode MS"/>
        <w:bdr w:val="nil"/>
        <w:lang w:eastAsia="en-US"/>
      </w:rPr>
    </w:pPr>
    <w:r>
      <w:rPr>
        <w:rStyle w:val="PageNumber"/>
      </w:rPr>
      <w:fldChar w:fldCharType="begin"/>
    </w:r>
    <w:r>
      <w:rPr>
        <w:rStyle w:val="PageNumber"/>
      </w:rPr>
      <w:instrText xml:space="preserve">PAGE  </w:instrText>
    </w:r>
    <w:r>
      <w:rPr>
        <w:rStyle w:val="PageNumber"/>
      </w:rPr>
      <w:fldChar w:fldCharType="end"/>
    </w:r>
  </w:p>
  <w:p w14:paraId="556F4805" w14:textId="77777777" w:rsidR="00FE190E" w:rsidRDefault="00FE190E" w:rsidP="009542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E04F1" w14:textId="77777777" w:rsidR="00FE190E" w:rsidRDefault="00FE190E" w:rsidP="00177C36">
    <w:pPr>
      <w:pStyle w:val="Footer"/>
      <w:framePr w:wrap="none" w:vAnchor="text" w:hAnchor="margin" w:xAlign="right" w:y="1"/>
      <w:rPr>
        <w:rStyle w:val="PageNumber"/>
        <w:rFonts w:eastAsia="Arial Unicode MS"/>
        <w:bdr w:val="nil"/>
        <w:lang w:eastAsia="en-US"/>
      </w:rPr>
    </w:pPr>
    <w:r>
      <w:rPr>
        <w:rStyle w:val="PageNumber"/>
      </w:rPr>
      <w:fldChar w:fldCharType="begin"/>
    </w:r>
    <w:r>
      <w:rPr>
        <w:rStyle w:val="PageNumber"/>
      </w:rPr>
      <w:instrText xml:space="preserve">PAGE  </w:instrText>
    </w:r>
    <w:r>
      <w:rPr>
        <w:rStyle w:val="PageNumber"/>
      </w:rPr>
      <w:fldChar w:fldCharType="separate"/>
    </w:r>
    <w:r w:rsidR="00D7445B">
      <w:rPr>
        <w:rStyle w:val="PageNumber"/>
        <w:noProof/>
      </w:rPr>
      <w:t>3</w:t>
    </w:r>
    <w:r>
      <w:rPr>
        <w:rStyle w:val="PageNumber"/>
      </w:rPr>
      <w:fldChar w:fldCharType="end"/>
    </w:r>
  </w:p>
  <w:p w14:paraId="4E206E89" w14:textId="77777777" w:rsidR="00FE190E" w:rsidRDefault="00FE190E" w:rsidP="0095428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0FB28" w14:textId="77777777" w:rsidR="000253B3" w:rsidRDefault="000253B3" w:rsidP="00954281">
      <w:r>
        <w:separator/>
      </w:r>
    </w:p>
  </w:footnote>
  <w:footnote w:type="continuationSeparator" w:id="0">
    <w:p w14:paraId="1BF752B8" w14:textId="77777777" w:rsidR="000253B3" w:rsidRDefault="000253B3" w:rsidP="009542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5CC6"/>
    <w:multiLevelType w:val="hybridMultilevel"/>
    <w:tmpl w:val="49EE7D5A"/>
    <w:numStyleLink w:val="Estiloimportado2"/>
  </w:abstractNum>
  <w:abstractNum w:abstractNumId="1" w15:restartNumberingAfterBreak="0">
    <w:nsid w:val="0B3D67D9"/>
    <w:multiLevelType w:val="hybridMultilevel"/>
    <w:tmpl w:val="9640787E"/>
    <w:lvl w:ilvl="0" w:tplc="5B8A1C9C">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372"/>
        </w:tabs>
        <w:ind w:left="372" w:hanging="360"/>
      </w:pPr>
      <w:rPr>
        <w:rFonts w:ascii="Courier New" w:hAnsi="Courier New" w:cs="Courier New" w:hint="default"/>
      </w:rPr>
    </w:lvl>
    <w:lvl w:ilvl="2" w:tplc="0C0A0005" w:tentative="1">
      <w:start w:val="1"/>
      <w:numFmt w:val="bullet"/>
      <w:lvlText w:val=""/>
      <w:lvlJc w:val="left"/>
      <w:pPr>
        <w:tabs>
          <w:tab w:val="num" w:pos="1092"/>
        </w:tabs>
        <w:ind w:left="1092" w:hanging="360"/>
      </w:pPr>
      <w:rPr>
        <w:rFonts w:ascii="Wingdings" w:hAnsi="Wingdings" w:hint="default"/>
      </w:rPr>
    </w:lvl>
    <w:lvl w:ilvl="3" w:tplc="0C0A0001" w:tentative="1">
      <w:start w:val="1"/>
      <w:numFmt w:val="bullet"/>
      <w:lvlText w:val=""/>
      <w:lvlJc w:val="left"/>
      <w:pPr>
        <w:tabs>
          <w:tab w:val="num" w:pos="1812"/>
        </w:tabs>
        <w:ind w:left="1812" w:hanging="360"/>
      </w:pPr>
      <w:rPr>
        <w:rFonts w:ascii="Symbol" w:hAnsi="Symbol" w:hint="default"/>
      </w:rPr>
    </w:lvl>
    <w:lvl w:ilvl="4" w:tplc="0C0A0003" w:tentative="1">
      <w:start w:val="1"/>
      <w:numFmt w:val="bullet"/>
      <w:lvlText w:val="o"/>
      <w:lvlJc w:val="left"/>
      <w:pPr>
        <w:tabs>
          <w:tab w:val="num" w:pos="2532"/>
        </w:tabs>
        <w:ind w:left="2532" w:hanging="360"/>
      </w:pPr>
      <w:rPr>
        <w:rFonts w:ascii="Courier New" w:hAnsi="Courier New" w:cs="Courier New" w:hint="default"/>
      </w:rPr>
    </w:lvl>
    <w:lvl w:ilvl="5" w:tplc="0C0A0005" w:tentative="1">
      <w:start w:val="1"/>
      <w:numFmt w:val="bullet"/>
      <w:lvlText w:val=""/>
      <w:lvlJc w:val="left"/>
      <w:pPr>
        <w:tabs>
          <w:tab w:val="num" w:pos="3252"/>
        </w:tabs>
        <w:ind w:left="3252" w:hanging="360"/>
      </w:pPr>
      <w:rPr>
        <w:rFonts w:ascii="Wingdings" w:hAnsi="Wingdings" w:hint="default"/>
      </w:rPr>
    </w:lvl>
    <w:lvl w:ilvl="6" w:tplc="0C0A0001" w:tentative="1">
      <w:start w:val="1"/>
      <w:numFmt w:val="bullet"/>
      <w:lvlText w:val=""/>
      <w:lvlJc w:val="left"/>
      <w:pPr>
        <w:tabs>
          <w:tab w:val="num" w:pos="3972"/>
        </w:tabs>
        <w:ind w:left="3972" w:hanging="360"/>
      </w:pPr>
      <w:rPr>
        <w:rFonts w:ascii="Symbol" w:hAnsi="Symbol" w:hint="default"/>
      </w:rPr>
    </w:lvl>
    <w:lvl w:ilvl="7" w:tplc="0C0A0003" w:tentative="1">
      <w:start w:val="1"/>
      <w:numFmt w:val="bullet"/>
      <w:lvlText w:val="o"/>
      <w:lvlJc w:val="left"/>
      <w:pPr>
        <w:tabs>
          <w:tab w:val="num" w:pos="4692"/>
        </w:tabs>
        <w:ind w:left="4692" w:hanging="360"/>
      </w:pPr>
      <w:rPr>
        <w:rFonts w:ascii="Courier New" w:hAnsi="Courier New" w:cs="Courier New" w:hint="default"/>
      </w:rPr>
    </w:lvl>
    <w:lvl w:ilvl="8" w:tplc="0C0A0005" w:tentative="1">
      <w:start w:val="1"/>
      <w:numFmt w:val="bullet"/>
      <w:lvlText w:val=""/>
      <w:lvlJc w:val="left"/>
      <w:pPr>
        <w:tabs>
          <w:tab w:val="num" w:pos="5412"/>
        </w:tabs>
        <w:ind w:left="5412" w:hanging="360"/>
      </w:pPr>
      <w:rPr>
        <w:rFonts w:ascii="Wingdings" w:hAnsi="Wingdings" w:hint="default"/>
      </w:rPr>
    </w:lvl>
  </w:abstractNum>
  <w:abstractNum w:abstractNumId="2" w15:restartNumberingAfterBreak="0">
    <w:nsid w:val="101B07FB"/>
    <w:multiLevelType w:val="hybridMultilevel"/>
    <w:tmpl w:val="A69EADB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15:restartNumberingAfterBreak="0">
    <w:nsid w:val="103E6099"/>
    <w:multiLevelType w:val="hybridMultilevel"/>
    <w:tmpl w:val="4AAE4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D48A6"/>
    <w:multiLevelType w:val="hybridMultilevel"/>
    <w:tmpl w:val="5BB80370"/>
    <w:lvl w:ilvl="0" w:tplc="A2BEE538">
      <w:numFmt w:val="bullet"/>
      <w:lvlText w:val="-"/>
      <w:lvlJc w:val="left"/>
      <w:pPr>
        <w:ind w:left="360" w:hanging="360"/>
      </w:pPr>
      <w:rPr>
        <w:rFonts w:ascii="Times New Roman" w:eastAsia="Times New Roman" w:hAnsi="Times New Roman" w:cs="Times New Roman" w:hint="default"/>
      </w:rPr>
    </w:lvl>
    <w:lvl w:ilvl="1" w:tplc="040A0003">
      <w:start w:val="1"/>
      <w:numFmt w:val="bullet"/>
      <w:lvlText w:val="o"/>
      <w:lvlJc w:val="left"/>
      <w:pPr>
        <w:ind w:left="731" w:hanging="360"/>
      </w:pPr>
      <w:rPr>
        <w:rFonts w:ascii="Courier New" w:hAnsi="Courier New" w:hint="default"/>
      </w:rPr>
    </w:lvl>
    <w:lvl w:ilvl="2" w:tplc="040A0005" w:tentative="1">
      <w:start w:val="1"/>
      <w:numFmt w:val="bullet"/>
      <w:lvlText w:val=""/>
      <w:lvlJc w:val="left"/>
      <w:pPr>
        <w:ind w:left="1451" w:hanging="360"/>
      </w:pPr>
      <w:rPr>
        <w:rFonts w:ascii="Wingdings" w:hAnsi="Wingdings" w:hint="default"/>
      </w:rPr>
    </w:lvl>
    <w:lvl w:ilvl="3" w:tplc="040A0001" w:tentative="1">
      <w:start w:val="1"/>
      <w:numFmt w:val="bullet"/>
      <w:lvlText w:val=""/>
      <w:lvlJc w:val="left"/>
      <w:pPr>
        <w:ind w:left="2171" w:hanging="360"/>
      </w:pPr>
      <w:rPr>
        <w:rFonts w:ascii="Symbol" w:hAnsi="Symbol" w:hint="default"/>
      </w:rPr>
    </w:lvl>
    <w:lvl w:ilvl="4" w:tplc="040A0003" w:tentative="1">
      <w:start w:val="1"/>
      <w:numFmt w:val="bullet"/>
      <w:lvlText w:val="o"/>
      <w:lvlJc w:val="left"/>
      <w:pPr>
        <w:ind w:left="2891" w:hanging="360"/>
      </w:pPr>
      <w:rPr>
        <w:rFonts w:ascii="Courier New" w:hAnsi="Courier New" w:hint="default"/>
      </w:rPr>
    </w:lvl>
    <w:lvl w:ilvl="5" w:tplc="040A0005" w:tentative="1">
      <w:start w:val="1"/>
      <w:numFmt w:val="bullet"/>
      <w:lvlText w:val=""/>
      <w:lvlJc w:val="left"/>
      <w:pPr>
        <w:ind w:left="3611" w:hanging="360"/>
      </w:pPr>
      <w:rPr>
        <w:rFonts w:ascii="Wingdings" w:hAnsi="Wingdings" w:hint="default"/>
      </w:rPr>
    </w:lvl>
    <w:lvl w:ilvl="6" w:tplc="040A0001" w:tentative="1">
      <w:start w:val="1"/>
      <w:numFmt w:val="bullet"/>
      <w:lvlText w:val=""/>
      <w:lvlJc w:val="left"/>
      <w:pPr>
        <w:ind w:left="4331" w:hanging="360"/>
      </w:pPr>
      <w:rPr>
        <w:rFonts w:ascii="Symbol" w:hAnsi="Symbol" w:hint="default"/>
      </w:rPr>
    </w:lvl>
    <w:lvl w:ilvl="7" w:tplc="040A0003" w:tentative="1">
      <w:start w:val="1"/>
      <w:numFmt w:val="bullet"/>
      <w:lvlText w:val="o"/>
      <w:lvlJc w:val="left"/>
      <w:pPr>
        <w:ind w:left="5051" w:hanging="360"/>
      </w:pPr>
      <w:rPr>
        <w:rFonts w:ascii="Courier New" w:hAnsi="Courier New" w:hint="default"/>
      </w:rPr>
    </w:lvl>
    <w:lvl w:ilvl="8" w:tplc="040A0005" w:tentative="1">
      <w:start w:val="1"/>
      <w:numFmt w:val="bullet"/>
      <w:lvlText w:val=""/>
      <w:lvlJc w:val="left"/>
      <w:pPr>
        <w:ind w:left="5771" w:hanging="360"/>
      </w:pPr>
      <w:rPr>
        <w:rFonts w:ascii="Wingdings" w:hAnsi="Wingdings" w:hint="default"/>
      </w:rPr>
    </w:lvl>
  </w:abstractNum>
  <w:abstractNum w:abstractNumId="5" w15:restartNumberingAfterBreak="0">
    <w:nsid w:val="11EB0767"/>
    <w:multiLevelType w:val="hybridMultilevel"/>
    <w:tmpl w:val="6EEE40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2F56342"/>
    <w:multiLevelType w:val="multilevel"/>
    <w:tmpl w:val="2BB29BCE"/>
    <w:numStyleLink w:val="Estiloimportado1"/>
  </w:abstractNum>
  <w:abstractNum w:abstractNumId="7" w15:restartNumberingAfterBreak="0">
    <w:nsid w:val="13DB5BAC"/>
    <w:multiLevelType w:val="hybridMultilevel"/>
    <w:tmpl w:val="29F616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503A8D"/>
    <w:multiLevelType w:val="hybridMultilevel"/>
    <w:tmpl w:val="15CC8D4C"/>
    <w:name w:val="WW8Num174"/>
    <w:lvl w:ilvl="0" w:tplc="858A92AC">
      <w:start w:val="6"/>
      <w:numFmt w:val="decimal"/>
      <w:lvlText w:val="%1."/>
      <w:lvlJc w:val="left"/>
      <w:pPr>
        <w:tabs>
          <w:tab w:val="num" w:pos="729"/>
        </w:tabs>
        <w:ind w:left="729"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F76394A"/>
    <w:multiLevelType w:val="hybridMultilevel"/>
    <w:tmpl w:val="31B205E6"/>
    <w:lvl w:ilvl="0" w:tplc="FA983FEE">
      <w:start w:val="1"/>
      <w:numFmt w:val="bullet"/>
      <w:lvlText w:val=""/>
      <w:lvlJc w:val="left"/>
      <w:pPr>
        <w:ind w:left="700" w:hanging="700"/>
      </w:pPr>
      <w:rPr>
        <w:rFonts w:ascii="Symbol" w:eastAsia="Times New Roman" w:hAnsi="Symbol" w:cs="Times New Roman" w:hint="default"/>
      </w:rPr>
    </w:lvl>
    <w:lvl w:ilvl="1" w:tplc="BCB267D4">
      <w:start w:val="3"/>
      <w:numFmt w:val="bullet"/>
      <w:lvlText w:val="-"/>
      <w:lvlJc w:val="left"/>
      <w:pPr>
        <w:ind w:left="1420" w:hanging="700"/>
      </w:pPr>
      <w:rPr>
        <w:rFonts w:ascii="Times New Roman" w:eastAsia="Times New Roman" w:hAnsi="Times New Roman" w:cs="Times New Roman"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21DF19DB"/>
    <w:multiLevelType w:val="hybridMultilevel"/>
    <w:tmpl w:val="4814AA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2624998"/>
    <w:multiLevelType w:val="hybridMultilevel"/>
    <w:tmpl w:val="27AC43F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36F0E73"/>
    <w:multiLevelType w:val="hybridMultilevel"/>
    <w:tmpl w:val="13C82226"/>
    <w:lvl w:ilvl="0" w:tplc="0409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3D58EE"/>
    <w:multiLevelType w:val="hybridMultilevel"/>
    <w:tmpl w:val="5BB80370"/>
    <w:lvl w:ilvl="0" w:tplc="A2BEE538">
      <w:numFmt w:val="bullet"/>
      <w:lvlText w:val=""/>
      <w:lvlJc w:val="left"/>
      <w:pPr>
        <w:ind w:left="360" w:hanging="360"/>
      </w:pPr>
      <w:rPr>
        <w:rFonts w:ascii="Symbol" w:hAnsi="Symbol" w:hint="default"/>
        <w:sz w:val="20"/>
      </w:rPr>
    </w:lvl>
    <w:lvl w:ilvl="1" w:tplc="040A0003">
      <w:start w:val="1"/>
      <w:numFmt w:val="bullet"/>
      <w:lvlText w:val="o"/>
      <w:lvlJc w:val="left"/>
      <w:pPr>
        <w:ind w:left="731" w:hanging="360"/>
      </w:pPr>
      <w:rPr>
        <w:rFonts w:ascii="Courier New" w:hAnsi="Courier New" w:hint="default"/>
      </w:rPr>
    </w:lvl>
    <w:lvl w:ilvl="2" w:tplc="040A0005" w:tentative="1">
      <w:start w:val="1"/>
      <w:numFmt w:val="bullet"/>
      <w:lvlText w:val=""/>
      <w:lvlJc w:val="left"/>
      <w:pPr>
        <w:ind w:left="1451" w:hanging="360"/>
      </w:pPr>
      <w:rPr>
        <w:rFonts w:ascii="Wingdings" w:hAnsi="Wingdings" w:hint="default"/>
      </w:rPr>
    </w:lvl>
    <w:lvl w:ilvl="3" w:tplc="040A0001" w:tentative="1">
      <w:start w:val="1"/>
      <w:numFmt w:val="bullet"/>
      <w:lvlText w:val=""/>
      <w:lvlJc w:val="left"/>
      <w:pPr>
        <w:ind w:left="2171" w:hanging="360"/>
      </w:pPr>
      <w:rPr>
        <w:rFonts w:ascii="Symbol" w:hAnsi="Symbol" w:hint="default"/>
      </w:rPr>
    </w:lvl>
    <w:lvl w:ilvl="4" w:tplc="040A0003" w:tentative="1">
      <w:start w:val="1"/>
      <w:numFmt w:val="bullet"/>
      <w:lvlText w:val="o"/>
      <w:lvlJc w:val="left"/>
      <w:pPr>
        <w:ind w:left="2891" w:hanging="360"/>
      </w:pPr>
      <w:rPr>
        <w:rFonts w:ascii="Courier New" w:hAnsi="Courier New" w:hint="default"/>
      </w:rPr>
    </w:lvl>
    <w:lvl w:ilvl="5" w:tplc="040A0005" w:tentative="1">
      <w:start w:val="1"/>
      <w:numFmt w:val="bullet"/>
      <w:lvlText w:val=""/>
      <w:lvlJc w:val="left"/>
      <w:pPr>
        <w:ind w:left="3611" w:hanging="360"/>
      </w:pPr>
      <w:rPr>
        <w:rFonts w:ascii="Wingdings" w:hAnsi="Wingdings" w:hint="default"/>
      </w:rPr>
    </w:lvl>
    <w:lvl w:ilvl="6" w:tplc="040A0001" w:tentative="1">
      <w:start w:val="1"/>
      <w:numFmt w:val="bullet"/>
      <w:lvlText w:val=""/>
      <w:lvlJc w:val="left"/>
      <w:pPr>
        <w:ind w:left="4331" w:hanging="360"/>
      </w:pPr>
      <w:rPr>
        <w:rFonts w:ascii="Symbol" w:hAnsi="Symbol" w:hint="default"/>
      </w:rPr>
    </w:lvl>
    <w:lvl w:ilvl="7" w:tplc="040A0003" w:tentative="1">
      <w:start w:val="1"/>
      <w:numFmt w:val="bullet"/>
      <w:lvlText w:val="o"/>
      <w:lvlJc w:val="left"/>
      <w:pPr>
        <w:ind w:left="5051" w:hanging="360"/>
      </w:pPr>
      <w:rPr>
        <w:rFonts w:ascii="Courier New" w:hAnsi="Courier New" w:hint="default"/>
      </w:rPr>
    </w:lvl>
    <w:lvl w:ilvl="8" w:tplc="040A0005" w:tentative="1">
      <w:start w:val="1"/>
      <w:numFmt w:val="bullet"/>
      <w:lvlText w:val=""/>
      <w:lvlJc w:val="left"/>
      <w:pPr>
        <w:ind w:left="5771" w:hanging="360"/>
      </w:pPr>
      <w:rPr>
        <w:rFonts w:ascii="Wingdings" w:hAnsi="Wingdings" w:hint="default"/>
      </w:rPr>
    </w:lvl>
  </w:abstractNum>
  <w:abstractNum w:abstractNumId="14" w15:restartNumberingAfterBreak="0">
    <w:nsid w:val="261F3232"/>
    <w:multiLevelType w:val="hybridMultilevel"/>
    <w:tmpl w:val="47528CAC"/>
    <w:lvl w:ilvl="0" w:tplc="9BF6A53A">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75D652F"/>
    <w:multiLevelType w:val="multilevel"/>
    <w:tmpl w:val="2BB29BCE"/>
    <w:numStyleLink w:val="Estiloimportado1"/>
  </w:abstractNum>
  <w:abstractNum w:abstractNumId="16" w15:restartNumberingAfterBreak="0">
    <w:nsid w:val="2DE15144"/>
    <w:multiLevelType w:val="hybridMultilevel"/>
    <w:tmpl w:val="BB7CFA92"/>
    <w:lvl w:ilvl="0" w:tplc="040A0001">
      <w:start w:val="1"/>
      <w:numFmt w:val="bullet"/>
      <w:lvlText w:val="o"/>
      <w:lvlJc w:val="left"/>
      <w:pPr>
        <w:ind w:left="1068" w:hanging="360"/>
      </w:pPr>
      <w:rPr>
        <w:rFonts w:ascii="Courier New" w:hAnsi="Courier New" w:hint="default"/>
      </w:rPr>
    </w:lvl>
    <w:lvl w:ilvl="1" w:tplc="040A0003" w:tentative="1">
      <w:start w:val="1"/>
      <w:numFmt w:val="bullet"/>
      <w:lvlText w:val="o"/>
      <w:lvlJc w:val="left"/>
      <w:pPr>
        <w:ind w:left="1788" w:hanging="360"/>
      </w:pPr>
      <w:rPr>
        <w:rFonts w:ascii="Courier New" w:hAnsi="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7" w15:restartNumberingAfterBreak="0">
    <w:nsid w:val="30530CBE"/>
    <w:multiLevelType w:val="hybridMultilevel"/>
    <w:tmpl w:val="12907B8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30CC2FB9"/>
    <w:multiLevelType w:val="hybridMultilevel"/>
    <w:tmpl w:val="407C1EA6"/>
    <w:lvl w:ilvl="0" w:tplc="0C0A0003">
      <w:start w:val="1"/>
      <w:numFmt w:val="bullet"/>
      <w:lvlText w:val=""/>
      <w:lvlJc w:val="left"/>
      <w:pPr>
        <w:tabs>
          <w:tab w:val="num" w:pos="1080"/>
        </w:tabs>
        <w:ind w:left="1080" w:hanging="360"/>
      </w:pPr>
      <w:rPr>
        <w:rFonts w:ascii="Symbol" w:hAnsi="Symbol" w:hint="default"/>
        <w:sz w:val="20"/>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9" w15:restartNumberingAfterBreak="0">
    <w:nsid w:val="34E15068"/>
    <w:multiLevelType w:val="hybridMultilevel"/>
    <w:tmpl w:val="E82EE7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7E935D9"/>
    <w:multiLevelType w:val="hybridMultilevel"/>
    <w:tmpl w:val="A17CAD8E"/>
    <w:lvl w:ilvl="0" w:tplc="E76477DC">
      <w:start w:val="2"/>
      <w:numFmt w:val="bullet"/>
      <w:lvlText w:val="-"/>
      <w:lvlJc w:val="left"/>
      <w:pPr>
        <w:ind w:left="1080" w:hanging="360"/>
      </w:pPr>
      <w:rPr>
        <w:rFonts w:ascii="Arial" w:eastAsia="Arial Unicode MS" w:hAnsi="Arial" w:cs="Arial Unicode MS" w:hint="default"/>
      </w:rPr>
    </w:lvl>
    <w:lvl w:ilvl="1" w:tplc="040A0003" w:tentative="1">
      <w:start w:val="1"/>
      <w:numFmt w:val="bullet"/>
      <w:lvlText w:val="o"/>
      <w:lvlJc w:val="left"/>
      <w:pPr>
        <w:ind w:left="1800" w:hanging="360"/>
      </w:pPr>
      <w:rPr>
        <w:rFonts w:ascii="Courier New" w:hAnsi="Courier New" w:cs="Symbol"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Symbol"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Symbol" w:hint="default"/>
      </w:rPr>
    </w:lvl>
    <w:lvl w:ilvl="8" w:tplc="040A0005" w:tentative="1">
      <w:start w:val="1"/>
      <w:numFmt w:val="bullet"/>
      <w:lvlText w:val=""/>
      <w:lvlJc w:val="left"/>
      <w:pPr>
        <w:ind w:left="6840" w:hanging="360"/>
      </w:pPr>
      <w:rPr>
        <w:rFonts w:ascii="Wingdings" w:hAnsi="Wingdings" w:hint="default"/>
      </w:rPr>
    </w:lvl>
  </w:abstractNum>
  <w:abstractNum w:abstractNumId="21" w15:restartNumberingAfterBreak="0">
    <w:nsid w:val="3A7427C4"/>
    <w:multiLevelType w:val="hybridMultilevel"/>
    <w:tmpl w:val="7FCADC0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3BC24BBF"/>
    <w:multiLevelType w:val="hybridMultilevel"/>
    <w:tmpl w:val="70A4B162"/>
    <w:lvl w:ilvl="0" w:tplc="040A0001">
      <w:start w:val="1"/>
      <w:numFmt w:val="bullet"/>
      <w:lvlText w:val="o"/>
      <w:lvlJc w:val="left"/>
      <w:pPr>
        <w:ind w:left="1068" w:hanging="360"/>
      </w:pPr>
      <w:rPr>
        <w:rFonts w:ascii="Courier New" w:hAnsi="Courier New" w:hint="default"/>
      </w:rPr>
    </w:lvl>
    <w:lvl w:ilvl="1" w:tplc="040A0003" w:tentative="1">
      <w:start w:val="1"/>
      <w:numFmt w:val="bullet"/>
      <w:lvlText w:val="o"/>
      <w:lvlJc w:val="left"/>
      <w:pPr>
        <w:ind w:left="1788" w:hanging="360"/>
      </w:pPr>
      <w:rPr>
        <w:rFonts w:ascii="Courier New" w:hAnsi="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3" w15:restartNumberingAfterBreak="0">
    <w:nsid w:val="3DF5242E"/>
    <w:multiLevelType w:val="hybridMultilevel"/>
    <w:tmpl w:val="49EE7D5A"/>
    <w:styleLink w:val="Estiloimportado2"/>
    <w:lvl w:ilvl="0" w:tplc="757E074C">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2C82D15A">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F6CC79EE">
      <w:start w:val="1"/>
      <w:numFmt w:val="lowerRoman"/>
      <w:lvlText w:val="%3."/>
      <w:lvlJc w:val="left"/>
      <w:pPr>
        <w:ind w:left="1800" w:hanging="278"/>
      </w:pPr>
      <w:rPr>
        <w:rFonts w:hAnsi="Arial Unicode MS"/>
        <w:caps w:val="0"/>
        <w:smallCaps w:val="0"/>
        <w:strike w:val="0"/>
        <w:dstrike w:val="0"/>
        <w:spacing w:val="0"/>
        <w:w w:val="100"/>
        <w:kern w:val="0"/>
        <w:position w:val="0"/>
        <w:highlight w:val="none"/>
        <w:vertAlign w:val="baseline"/>
      </w:rPr>
    </w:lvl>
    <w:lvl w:ilvl="3" w:tplc="0904364C">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6D4EB5C8">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41442106">
      <w:start w:val="1"/>
      <w:numFmt w:val="lowerRoman"/>
      <w:lvlText w:val="%6."/>
      <w:lvlJc w:val="left"/>
      <w:pPr>
        <w:ind w:left="3960" w:hanging="278"/>
      </w:pPr>
      <w:rPr>
        <w:rFonts w:hAnsi="Arial Unicode MS"/>
        <w:caps w:val="0"/>
        <w:smallCaps w:val="0"/>
        <w:strike w:val="0"/>
        <w:dstrike w:val="0"/>
        <w:spacing w:val="0"/>
        <w:w w:val="100"/>
        <w:kern w:val="0"/>
        <w:position w:val="0"/>
        <w:highlight w:val="none"/>
        <w:vertAlign w:val="baseline"/>
      </w:rPr>
    </w:lvl>
    <w:lvl w:ilvl="6" w:tplc="37B0E3FC">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F1000C9C">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32A2F678">
      <w:start w:val="1"/>
      <w:numFmt w:val="lowerRoman"/>
      <w:lvlText w:val="%9."/>
      <w:lvlJc w:val="left"/>
      <w:pPr>
        <w:ind w:left="6120" w:hanging="278"/>
      </w:pPr>
      <w:rPr>
        <w:rFonts w:hAnsi="Arial Unicode MS"/>
        <w:caps w:val="0"/>
        <w:smallCaps w:val="0"/>
        <w:strike w:val="0"/>
        <w:dstrike w:val="0"/>
        <w:spacing w:val="0"/>
        <w:w w:val="100"/>
        <w:kern w:val="0"/>
        <w:position w:val="0"/>
        <w:highlight w:val="none"/>
        <w:vertAlign w:val="baseline"/>
      </w:rPr>
    </w:lvl>
  </w:abstractNum>
  <w:abstractNum w:abstractNumId="24" w15:restartNumberingAfterBreak="0">
    <w:nsid w:val="44AD51A3"/>
    <w:multiLevelType w:val="hybridMultilevel"/>
    <w:tmpl w:val="2BB29BCE"/>
    <w:styleLink w:val="Estiloimportado1"/>
    <w:lvl w:ilvl="0" w:tplc="2BB29BCE">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D4CAE5A6">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8F4E1ED6">
      <w:start w:val="1"/>
      <w:numFmt w:val="lowerRoman"/>
      <w:lvlText w:val="%3."/>
      <w:lvlJc w:val="left"/>
      <w:pPr>
        <w:ind w:left="1800" w:hanging="278"/>
      </w:pPr>
      <w:rPr>
        <w:rFonts w:hAnsi="Arial Unicode MS"/>
        <w:caps w:val="0"/>
        <w:smallCaps w:val="0"/>
        <w:strike w:val="0"/>
        <w:dstrike w:val="0"/>
        <w:spacing w:val="0"/>
        <w:w w:val="100"/>
        <w:kern w:val="0"/>
        <w:position w:val="0"/>
        <w:highlight w:val="none"/>
        <w:vertAlign w:val="baseline"/>
      </w:rPr>
    </w:lvl>
    <w:lvl w:ilvl="3" w:tplc="8198375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127A181E">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9EAEF9C4">
      <w:start w:val="1"/>
      <w:numFmt w:val="lowerRoman"/>
      <w:lvlText w:val="%6."/>
      <w:lvlJc w:val="left"/>
      <w:pPr>
        <w:ind w:left="3960" w:hanging="278"/>
      </w:pPr>
      <w:rPr>
        <w:rFonts w:hAnsi="Arial Unicode MS"/>
        <w:caps w:val="0"/>
        <w:smallCaps w:val="0"/>
        <w:strike w:val="0"/>
        <w:dstrike w:val="0"/>
        <w:spacing w:val="0"/>
        <w:w w:val="100"/>
        <w:kern w:val="0"/>
        <w:position w:val="0"/>
        <w:highlight w:val="none"/>
        <w:vertAlign w:val="baseline"/>
      </w:rPr>
    </w:lvl>
    <w:lvl w:ilvl="6" w:tplc="A0904A1A">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386AADD2">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D30AA882">
      <w:start w:val="1"/>
      <w:numFmt w:val="lowerRoman"/>
      <w:lvlText w:val="%9."/>
      <w:lvlJc w:val="left"/>
      <w:pPr>
        <w:ind w:left="6120" w:hanging="278"/>
      </w:pPr>
      <w:rPr>
        <w:rFonts w:hAnsi="Arial Unicode MS"/>
        <w:caps w:val="0"/>
        <w:smallCaps w:val="0"/>
        <w:strike w:val="0"/>
        <w:dstrike w:val="0"/>
        <w:spacing w:val="0"/>
        <w:w w:val="100"/>
        <w:kern w:val="0"/>
        <w:position w:val="0"/>
        <w:highlight w:val="none"/>
        <w:vertAlign w:val="baseline"/>
      </w:rPr>
    </w:lvl>
  </w:abstractNum>
  <w:abstractNum w:abstractNumId="25" w15:restartNumberingAfterBreak="0">
    <w:nsid w:val="49AD348B"/>
    <w:multiLevelType w:val="hybridMultilevel"/>
    <w:tmpl w:val="CA0CA3C0"/>
    <w:lvl w:ilvl="0" w:tplc="040A000F">
      <w:start w:val="1"/>
      <w:numFmt w:val="decimal"/>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26" w15:restartNumberingAfterBreak="0">
    <w:nsid w:val="4C7B42C8"/>
    <w:multiLevelType w:val="hybridMultilevel"/>
    <w:tmpl w:val="D52ED66C"/>
    <w:lvl w:ilvl="0" w:tplc="2FA661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CAC1FD5"/>
    <w:multiLevelType w:val="hybridMultilevel"/>
    <w:tmpl w:val="275A0EB6"/>
    <w:lvl w:ilvl="0" w:tplc="A2BEE538">
      <w:numFmt w:val="bullet"/>
      <w:lvlText w:val="-"/>
      <w:lvlJc w:val="left"/>
      <w:pPr>
        <w:ind w:left="1069" w:hanging="360"/>
      </w:pPr>
      <w:rPr>
        <w:rFonts w:ascii="Times New Roman" w:eastAsia="Times New Roman" w:hAnsi="Times New Roman" w:cs="Times New Roman" w:hint="default"/>
      </w:rPr>
    </w:lvl>
    <w:lvl w:ilvl="1" w:tplc="040A0003" w:tentative="1">
      <w:start w:val="1"/>
      <w:numFmt w:val="bullet"/>
      <w:lvlText w:val="o"/>
      <w:lvlJc w:val="left"/>
      <w:pPr>
        <w:ind w:left="1789" w:hanging="360"/>
      </w:pPr>
      <w:rPr>
        <w:rFonts w:ascii="Courier New" w:hAnsi="Courier New" w:hint="default"/>
      </w:rPr>
    </w:lvl>
    <w:lvl w:ilvl="2" w:tplc="040A0005" w:tentative="1">
      <w:start w:val="1"/>
      <w:numFmt w:val="bullet"/>
      <w:lvlText w:val=""/>
      <w:lvlJc w:val="left"/>
      <w:pPr>
        <w:ind w:left="2509" w:hanging="360"/>
      </w:pPr>
      <w:rPr>
        <w:rFonts w:ascii="Wingdings" w:hAnsi="Wingdings" w:hint="default"/>
      </w:rPr>
    </w:lvl>
    <w:lvl w:ilvl="3" w:tplc="040A0001" w:tentative="1">
      <w:start w:val="1"/>
      <w:numFmt w:val="bullet"/>
      <w:lvlText w:val=""/>
      <w:lvlJc w:val="left"/>
      <w:pPr>
        <w:ind w:left="3229" w:hanging="360"/>
      </w:pPr>
      <w:rPr>
        <w:rFonts w:ascii="Symbol" w:hAnsi="Symbol" w:hint="default"/>
      </w:rPr>
    </w:lvl>
    <w:lvl w:ilvl="4" w:tplc="040A0003" w:tentative="1">
      <w:start w:val="1"/>
      <w:numFmt w:val="bullet"/>
      <w:lvlText w:val="o"/>
      <w:lvlJc w:val="left"/>
      <w:pPr>
        <w:ind w:left="3949" w:hanging="360"/>
      </w:pPr>
      <w:rPr>
        <w:rFonts w:ascii="Courier New" w:hAnsi="Courier New" w:hint="default"/>
      </w:rPr>
    </w:lvl>
    <w:lvl w:ilvl="5" w:tplc="040A0005" w:tentative="1">
      <w:start w:val="1"/>
      <w:numFmt w:val="bullet"/>
      <w:lvlText w:val=""/>
      <w:lvlJc w:val="left"/>
      <w:pPr>
        <w:ind w:left="4669" w:hanging="360"/>
      </w:pPr>
      <w:rPr>
        <w:rFonts w:ascii="Wingdings" w:hAnsi="Wingdings" w:hint="default"/>
      </w:rPr>
    </w:lvl>
    <w:lvl w:ilvl="6" w:tplc="040A0001" w:tentative="1">
      <w:start w:val="1"/>
      <w:numFmt w:val="bullet"/>
      <w:lvlText w:val=""/>
      <w:lvlJc w:val="left"/>
      <w:pPr>
        <w:ind w:left="5389" w:hanging="360"/>
      </w:pPr>
      <w:rPr>
        <w:rFonts w:ascii="Symbol" w:hAnsi="Symbol" w:hint="default"/>
      </w:rPr>
    </w:lvl>
    <w:lvl w:ilvl="7" w:tplc="040A0003" w:tentative="1">
      <w:start w:val="1"/>
      <w:numFmt w:val="bullet"/>
      <w:lvlText w:val="o"/>
      <w:lvlJc w:val="left"/>
      <w:pPr>
        <w:ind w:left="6109" w:hanging="360"/>
      </w:pPr>
      <w:rPr>
        <w:rFonts w:ascii="Courier New" w:hAnsi="Courier New" w:hint="default"/>
      </w:rPr>
    </w:lvl>
    <w:lvl w:ilvl="8" w:tplc="040A0005" w:tentative="1">
      <w:start w:val="1"/>
      <w:numFmt w:val="bullet"/>
      <w:lvlText w:val=""/>
      <w:lvlJc w:val="left"/>
      <w:pPr>
        <w:ind w:left="6829" w:hanging="360"/>
      </w:pPr>
      <w:rPr>
        <w:rFonts w:ascii="Wingdings" w:hAnsi="Wingdings" w:hint="default"/>
      </w:rPr>
    </w:lvl>
  </w:abstractNum>
  <w:abstractNum w:abstractNumId="28" w15:restartNumberingAfterBreak="0">
    <w:nsid w:val="4D9639EC"/>
    <w:multiLevelType w:val="hybridMultilevel"/>
    <w:tmpl w:val="BB7CFA92"/>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9" w15:restartNumberingAfterBreak="0">
    <w:nsid w:val="5865743B"/>
    <w:multiLevelType w:val="multilevel"/>
    <w:tmpl w:val="3C3AD94C"/>
    <w:lvl w:ilvl="0">
      <w:start w:val="88"/>
      <w:numFmt w:val="decimal"/>
      <w:lvlText w:val="%1."/>
      <w:lvlJc w:val="left"/>
      <w:pPr>
        <w:tabs>
          <w:tab w:val="num" w:pos="375"/>
        </w:tabs>
        <w:ind w:left="375" w:hanging="375"/>
      </w:pPr>
      <w:rPr>
        <w:rFonts w:hint="default"/>
        <w:b/>
        <w:color w:val="auto"/>
      </w:rPr>
    </w:lvl>
    <w:lvl w:ilvl="1">
      <w:start w:val="1"/>
      <w:numFmt w:val="lowerLetter"/>
      <w:lvlText w:val="%2."/>
      <w:lvlJc w:val="left"/>
      <w:pPr>
        <w:ind w:left="345" w:hanging="360"/>
      </w:pPr>
      <w:rPr>
        <w:rFonts w:hint="default"/>
      </w:rPr>
    </w:lvl>
    <w:lvl w:ilvl="2">
      <w:start w:val="1"/>
      <w:numFmt w:val="lowerRoman"/>
      <w:lvlText w:val="%3."/>
      <w:lvlJc w:val="right"/>
      <w:pPr>
        <w:ind w:left="1065" w:hanging="180"/>
      </w:pPr>
      <w:rPr>
        <w:rFonts w:hint="default"/>
      </w:rPr>
    </w:lvl>
    <w:lvl w:ilvl="3">
      <w:start w:val="1"/>
      <w:numFmt w:val="decimal"/>
      <w:lvlText w:val="%4."/>
      <w:lvlJc w:val="left"/>
      <w:pPr>
        <w:ind w:left="1785" w:hanging="360"/>
      </w:pPr>
      <w:rPr>
        <w:rFonts w:hint="default"/>
      </w:rPr>
    </w:lvl>
    <w:lvl w:ilvl="4">
      <w:start w:val="1"/>
      <w:numFmt w:val="lowerLetter"/>
      <w:lvlText w:val="%5."/>
      <w:lvlJc w:val="left"/>
      <w:pPr>
        <w:ind w:left="2505" w:hanging="360"/>
      </w:pPr>
      <w:rPr>
        <w:rFonts w:hint="default"/>
      </w:rPr>
    </w:lvl>
    <w:lvl w:ilvl="5">
      <w:start w:val="1"/>
      <w:numFmt w:val="lowerRoman"/>
      <w:lvlText w:val="%6."/>
      <w:lvlJc w:val="right"/>
      <w:pPr>
        <w:ind w:left="3225" w:hanging="180"/>
      </w:pPr>
      <w:rPr>
        <w:rFonts w:hint="default"/>
      </w:rPr>
    </w:lvl>
    <w:lvl w:ilvl="6">
      <w:start w:val="1"/>
      <w:numFmt w:val="decimal"/>
      <w:lvlText w:val="%7."/>
      <w:lvlJc w:val="left"/>
      <w:pPr>
        <w:ind w:left="3945" w:hanging="360"/>
      </w:pPr>
      <w:rPr>
        <w:rFonts w:hint="default"/>
      </w:rPr>
    </w:lvl>
    <w:lvl w:ilvl="7">
      <w:start w:val="1"/>
      <w:numFmt w:val="lowerLetter"/>
      <w:lvlText w:val="%8."/>
      <w:lvlJc w:val="left"/>
      <w:pPr>
        <w:ind w:left="4665" w:hanging="360"/>
      </w:pPr>
      <w:rPr>
        <w:rFonts w:hint="default"/>
      </w:rPr>
    </w:lvl>
    <w:lvl w:ilvl="8">
      <w:start w:val="1"/>
      <w:numFmt w:val="lowerRoman"/>
      <w:lvlText w:val="%9."/>
      <w:lvlJc w:val="right"/>
      <w:pPr>
        <w:ind w:left="5385" w:hanging="180"/>
      </w:pPr>
      <w:rPr>
        <w:rFonts w:hint="default"/>
      </w:rPr>
    </w:lvl>
  </w:abstractNum>
  <w:abstractNum w:abstractNumId="30" w15:restartNumberingAfterBreak="0">
    <w:nsid w:val="5E263543"/>
    <w:multiLevelType w:val="hybridMultilevel"/>
    <w:tmpl w:val="D26272A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604D38F0"/>
    <w:multiLevelType w:val="hybridMultilevel"/>
    <w:tmpl w:val="6074DDA4"/>
    <w:lvl w:ilvl="0" w:tplc="D0889910">
      <w:numFmt w:val="bullet"/>
      <w:lvlText w:val="o"/>
      <w:lvlJc w:val="left"/>
      <w:pPr>
        <w:ind w:left="360" w:hanging="360"/>
      </w:pPr>
      <w:rPr>
        <w:rFonts w:ascii="Courier New" w:hAnsi="Courier New" w:hint="default"/>
      </w:rPr>
    </w:lvl>
    <w:lvl w:ilvl="1" w:tplc="040A0003">
      <w:start w:val="1"/>
      <w:numFmt w:val="bullet"/>
      <w:lvlText w:val="-"/>
      <w:lvlJc w:val="left"/>
      <w:pPr>
        <w:ind w:left="1080" w:hanging="360"/>
      </w:pPr>
      <w:rPr>
        <w:rFonts w:ascii="Calibri" w:hAnsi="Calibri" w:hint="default"/>
      </w:rPr>
    </w:lvl>
    <w:lvl w:ilvl="2" w:tplc="040A0005">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15:restartNumberingAfterBreak="0">
    <w:nsid w:val="609A4A89"/>
    <w:multiLevelType w:val="multilevel"/>
    <w:tmpl w:val="394A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62349B"/>
    <w:multiLevelType w:val="hybridMultilevel"/>
    <w:tmpl w:val="CFF220F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1B07809"/>
    <w:multiLevelType w:val="hybridMultilevel"/>
    <w:tmpl w:val="6868F5A2"/>
    <w:styleLink w:val="Nmero"/>
    <w:lvl w:ilvl="0" w:tplc="CAD0486A">
      <w:start w:val="1"/>
      <w:numFmt w:val="decimal"/>
      <w:lvlText w:val="%1."/>
      <w:lvlJc w:val="left"/>
      <w:pPr>
        <w:ind w:left="253" w:hanging="253"/>
      </w:pPr>
      <w:rPr>
        <w:rFonts w:hAnsi="Arial Unicode MS"/>
        <w:caps w:val="0"/>
        <w:smallCaps w:val="0"/>
        <w:strike w:val="0"/>
        <w:dstrike w:val="0"/>
        <w:spacing w:val="0"/>
        <w:w w:val="100"/>
        <w:kern w:val="0"/>
        <w:position w:val="0"/>
        <w:highlight w:val="none"/>
        <w:vertAlign w:val="baseline"/>
      </w:rPr>
    </w:lvl>
    <w:lvl w:ilvl="1" w:tplc="6014522A">
      <w:start w:val="1"/>
      <w:numFmt w:val="decimal"/>
      <w:lvlText w:val="%2."/>
      <w:lvlJc w:val="left"/>
      <w:pPr>
        <w:ind w:left="1053" w:hanging="253"/>
      </w:pPr>
      <w:rPr>
        <w:rFonts w:hAnsi="Arial Unicode MS"/>
        <w:caps w:val="0"/>
        <w:smallCaps w:val="0"/>
        <w:strike w:val="0"/>
        <w:dstrike w:val="0"/>
        <w:spacing w:val="0"/>
        <w:w w:val="100"/>
        <w:kern w:val="0"/>
        <w:position w:val="0"/>
        <w:highlight w:val="none"/>
        <w:vertAlign w:val="baseline"/>
      </w:rPr>
    </w:lvl>
    <w:lvl w:ilvl="2" w:tplc="766692C8">
      <w:start w:val="1"/>
      <w:numFmt w:val="decimal"/>
      <w:lvlText w:val="%3."/>
      <w:lvlJc w:val="left"/>
      <w:pPr>
        <w:ind w:left="1853" w:hanging="253"/>
      </w:pPr>
      <w:rPr>
        <w:rFonts w:hAnsi="Arial Unicode MS"/>
        <w:caps w:val="0"/>
        <w:smallCaps w:val="0"/>
        <w:strike w:val="0"/>
        <w:dstrike w:val="0"/>
        <w:spacing w:val="0"/>
        <w:w w:val="100"/>
        <w:kern w:val="0"/>
        <w:position w:val="0"/>
        <w:highlight w:val="none"/>
        <w:vertAlign w:val="baseline"/>
      </w:rPr>
    </w:lvl>
    <w:lvl w:ilvl="3" w:tplc="9A70253C">
      <w:start w:val="1"/>
      <w:numFmt w:val="decimal"/>
      <w:lvlText w:val="%4."/>
      <w:lvlJc w:val="left"/>
      <w:pPr>
        <w:ind w:left="2653" w:hanging="253"/>
      </w:pPr>
      <w:rPr>
        <w:rFonts w:hAnsi="Arial Unicode MS"/>
        <w:caps w:val="0"/>
        <w:smallCaps w:val="0"/>
        <w:strike w:val="0"/>
        <w:dstrike w:val="0"/>
        <w:spacing w:val="0"/>
        <w:w w:val="100"/>
        <w:kern w:val="0"/>
        <w:position w:val="0"/>
        <w:highlight w:val="none"/>
        <w:vertAlign w:val="baseline"/>
      </w:rPr>
    </w:lvl>
    <w:lvl w:ilvl="4" w:tplc="C68A4544">
      <w:start w:val="1"/>
      <w:numFmt w:val="decimal"/>
      <w:lvlText w:val="%5."/>
      <w:lvlJc w:val="left"/>
      <w:pPr>
        <w:ind w:left="3453" w:hanging="253"/>
      </w:pPr>
      <w:rPr>
        <w:rFonts w:hAnsi="Arial Unicode MS"/>
        <w:caps w:val="0"/>
        <w:smallCaps w:val="0"/>
        <w:strike w:val="0"/>
        <w:dstrike w:val="0"/>
        <w:spacing w:val="0"/>
        <w:w w:val="100"/>
        <w:kern w:val="0"/>
        <w:position w:val="0"/>
        <w:highlight w:val="none"/>
        <w:vertAlign w:val="baseline"/>
      </w:rPr>
    </w:lvl>
    <w:lvl w:ilvl="5" w:tplc="B270E176">
      <w:start w:val="1"/>
      <w:numFmt w:val="decimal"/>
      <w:lvlText w:val="%6."/>
      <w:lvlJc w:val="left"/>
      <w:pPr>
        <w:ind w:left="4253" w:hanging="253"/>
      </w:pPr>
      <w:rPr>
        <w:rFonts w:hAnsi="Arial Unicode MS"/>
        <w:caps w:val="0"/>
        <w:smallCaps w:val="0"/>
        <w:strike w:val="0"/>
        <w:dstrike w:val="0"/>
        <w:spacing w:val="0"/>
        <w:w w:val="100"/>
        <w:kern w:val="0"/>
        <w:position w:val="0"/>
        <w:highlight w:val="none"/>
        <w:vertAlign w:val="baseline"/>
      </w:rPr>
    </w:lvl>
    <w:lvl w:ilvl="6" w:tplc="0AEC664E">
      <w:start w:val="1"/>
      <w:numFmt w:val="decimal"/>
      <w:lvlText w:val="%7."/>
      <w:lvlJc w:val="left"/>
      <w:pPr>
        <w:ind w:left="5053" w:hanging="253"/>
      </w:pPr>
      <w:rPr>
        <w:rFonts w:hAnsi="Arial Unicode MS"/>
        <w:caps w:val="0"/>
        <w:smallCaps w:val="0"/>
        <w:strike w:val="0"/>
        <w:dstrike w:val="0"/>
        <w:spacing w:val="0"/>
        <w:w w:val="100"/>
        <w:kern w:val="0"/>
        <w:position w:val="0"/>
        <w:highlight w:val="none"/>
        <w:vertAlign w:val="baseline"/>
      </w:rPr>
    </w:lvl>
    <w:lvl w:ilvl="7" w:tplc="37AC1FE4">
      <w:start w:val="1"/>
      <w:numFmt w:val="decimal"/>
      <w:lvlText w:val="%8."/>
      <w:lvlJc w:val="left"/>
      <w:pPr>
        <w:ind w:left="5853" w:hanging="253"/>
      </w:pPr>
      <w:rPr>
        <w:rFonts w:hAnsi="Arial Unicode MS"/>
        <w:caps w:val="0"/>
        <w:smallCaps w:val="0"/>
        <w:strike w:val="0"/>
        <w:dstrike w:val="0"/>
        <w:spacing w:val="0"/>
        <w:w w:val="100"/>
        <w:kern w:val="0"/>
        <w:position w:val="0"/>
        <w:highlight w:val="none"/>
        <w:vertAlign w:val="baseline"/>
      </w:rPr>
    </w:lvl>
    <w:lvl w:ilvl="8" w:tplc="EA26799E">
      <w:start w:val="1"/>
      <w:numFmt w:val="decimal"/>
      <w:lvlText w:val="%9."/>
      <w:lvlJc w:val="left"/>
      <w:pPr>
        <w:ind w:left="6653" w:hanging="253"/>
      </w:pPr>
      <w:rPr>
        <w:rFonts w:hAnsi="Arial Unicode MS"/>
        <w:caps w:val="0"/>
        <w:smallCaps w:val="0"/>
        <w:strike w:val="0"/>
        <w:dstrike w:val="0"/>
        <w:spacing w:val="0"/>
        <w:w w:val="100"/>
        <w:kern w:val="0"/>
        <w:position w:val="0"/>
        <w:highlight w:val="none"/>
        <w:vertAlign w:val="baseline"/>
      </w:rPr>
    </w:lvl>
  </w:abstractNum>
  <w:abstractNum w:abstractNumId="35" w15:restartNumberingAfterBreak="0">
    <w:nsid w:val="627B49A9"/>
    <w:multiLevelType w:val="hybridMultilevel"/>
    <w:tmpl w:val="62E0A9C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634A5745"/>
    <w:multiLevelType w:val="hybridMultilevel"/>
    <w:tmpl w:val="A99C7808"/>
    <w:lvl w:ilvl="0" w:tplc="0C0A000F">
      <w:start w:val="1"/>
      <w:numFmt w:val="decimal"/>
      <w:lvlText w:val="%1."/>
      <w:lvlJc w:val="left"/>
      <w:pPr>
        <w:tabs>
          <w:tab w:val="num" w:pos="1428"/>
        </w:tabs>
        <w:ind w:left="1428" w:hanging="360"/>
      </w:pPr>
      <w:rPr>
        <w:rFonts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3">
      <w:start w:val="1"/>
      <w:numFmt w:val="bullet"/>
      <w:lvlText w:val="o"/>
      <w:lvlJc w:val="left"/>
      <w:pPr>
        <w:tabs>
          <w:tab w:val="num" w:pos="2417"/>
        </w:tabs>
        <w:ind w:left="2417" w:hanging="360"/>
      </w:pPr>
      <w:rPr>
        <w:rFonts w:ascii="Courier New" w:hAnsi="Courier New" w:cs="Courier New" w:hint="default"/>
      </w:rPr>
    </w:lvl>
    <w:lvl w:ilvl="3" w:tplc="0C0A000F">
      <w:start w:val="1"/>
      <w:numFmt w:val="decimal"/>
      <w:lvlText w:val="%4."/>
      <w:lvlJc w:val="left"/>
      <w:pPr>
        <w:tabs>
          <w:tab w:val="num" w:pos="3240"/>
        </w:tabs>
        <w:ind w:left="3240" w:hanging="360"/>
      </w:pPr>
      <w:rPr>
        <w:rFonts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44F0827"/>
    <w:multiLevelType w:val="hybridMultilevel"/>
    <w:tmpl w:val="C50E46F4"/>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8" w15:restartNumberingAfterBreak="0">
    <w:nsid w:val="662D1419"/>
    <w:multiLevelType w:val="hybridMultilevel"/>
    <w:tmpl w:val="6868F5A2"/>
    <w:numStyleLink w:val="Nmero"/>
  </w:abstractNum>
  <w:abstractNum w:abstractNumId="39" w15:restartNumberingAfterBreak="0">
    <w:nsid w:val="68AD0EA1"/>
    <w:multiLevelType w:val="hybridMultilevel"/>
    <w:tmpl w:val="EA5C640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699B2265"/>
    <w:multiLevelType w:val="hybridMultilevel"/>
    <w:tmpl w:val="D2FA49C2"/>
    <w:lvl w:ilvl="0" w:tplc="040A0019">
      <w:start w:val="2"/>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1" w15:restartNumberingAfterBreak="0">
    <w:nsid w:val="6B7A7911"/>
    <w:multiLevelType w:val="hybridMultilevel"/>
    <w:tmpl w:val="4A4002C0"/>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42" w15:restartNumberingAfterBreak="0">
    <w:nsid w:val="6CFB2D7A"/>
    <w:multiLevelType w:val="hybridMultilevel"/>
    <w:tmpl w:val="BB72931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6ED53C88"/>
    <w:multiLevelType w:val="hybridMultilevel"/>
    <w:tmpl w:val="E656010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4" w15:restartNumberingAfterBreak="0">
    <w:nsid w:val="70720BB2"/>
    <w:multiLevelType w:val="hybridMultilevel"/>
    <w:tmpl w:val="AF48F6DC"/>
    <w:lvl w:ilvl="0" w:tplc="5A74AA24">
      <w:numFmt w:val="bullet"/>
      <w:lvlText w:val="-"/>
      <w:lvlJc w:val="left"/>
      <w:pPr>
        <w:ind w:left="1068" w:hanging="360"/>
      </w:pPr>
      <w:rPr>
        <w:rFonts w:ascii="Calibri" w:eastAsia="Calibri" w:hAnsi="Calibri"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5" w15:restartNumberingAfterBreak="0">
    <w:nsid w:val="71021B0D"/>
    <w:multiLevelType w:val="hybridMultilevel"/>
    <w:tmpl w:val="FAF4FAB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71563913"/>
    <w:multiLevelType w:val="hybridMultilevel"/>
    <w:tmpl w:val="44EA4000"/>
    <w:lvl w:ilvl="0" w:tplc="040A000F">
      <w:start w:val="1"/>
      <w:numFmt w:val="decimal"/>
      <w:lvlText w:val="%1."/>
      <w:lvlJc w:val="left"/>
      <w:pPr>
        <w:ind w:left="720" w:hanging="360"/>
      </w:pPr>
    </w:lvl>
    <w:lvl w:ilvl="1" w:tplc="7AEA0080">
      <w:start w:val="1"/>
      <w:numFmt w:val="bullet"/>
      <w:lvlText w:val=""/>
      <w:lvlJc w:val="left"/>
      <w:pPr>
        <w:ind w:left="1364" w:hanging="284"/>
      </w:pPr>
      <w:rPr>
        <w:rFonts w:ascii="Symbol" w:hAnsi="Symbol"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4"/>
  </w:num>
  <w:num w:numId="2">
    <w:abstractNumId w:val="38"/>
  </w:num>
  <w:num w:numId="3">
    <w:abstractNumId w:val="24"/>
  </w:num>
  <w:num w:numId="4">
    <w:abstractNumId w:val="6"/>
  </w:num>
  <w:num w:numId="5">
    <w:abstractNumId w:val="6"/>
    <w:lvlOverride w:ilvl="0">
      <w:lvl w:ilvl="0">
        <w:start w:val="1"/>
        <w:numFmt w:val="decimal"/>
        <w:lvlText w:val="%1."/>
        <w:lvlJc w:val="left"/>
        <w:pPr>
          <w:ind w:left="360" w:hanging="360"/>
        </w:pPr>
        <w:rPr>
          <w:rFonts w:hAnsi="Arial Unicode MS"/>
          <w:caps w:val="0"/>
          <w:smallCaps w:val="0"/>
          <w:strike w:val="0"/>
          <w:dstrike w:val="0"/>
          <w:color w:val="000000" w:themeColor="text1"/>
          <w:spacing w:val="0"/>
          <w:w w:val="100"/>
          <w:kern w:val="0"/>
          <w:position w:val="0"/>
          <w:highlight w:val="none"/>
          <w:vertAlign w:val="baseline"/>
        </w:rPr>
      </w:lvl>
    </w:lvlOverride>
  </w:num>
  <w:num w:numId="6">
    <w:abstractNumId w:val="23"/>
  </w:num>
  <w:num w:numId="7">
    <w:abstractNumId w:val="0"/>
  </w:num>
  <w:num w:numId="8">
    <w:abstractNumId w:val="6"/>
  </w:num>
  <w:num w:numId="9">
    <w:abstractNumId w:val="42"/>
  </w:num>
  <w:num w:numId="10">
    <w:abstractNumId w:val="33"/>
  </w:num>
  <w:num w:numId="11">
    <w:abstractNumId w:val="46"/>
  </w:num>
  <w:num w:numId="12">
    <w:abstractNumId w:val="31"/>
  </w:num>
  <w:num w:numId="13">
    <w:abstractNumId w:val="18"/>
  </w:num>
  <w:num w:numId="14">
    <w:abstractNumId w:val="19"/>
  </w:num>
  <w:num w:numId="15">
    <w:abstractNumId w:val="36"/>
  </w:num>
  <w:num w:numId="16">
    <w:abstractNumId w:val="11"/>
  </w:num>
  <w:num w:numId="17">
    <w:abstractNumId w:val="9"/>
  </w:num>
  <w:num w:numId="18">
    <w:abstractNumId w:val="1"/>
  </w:num>
  <w:num w:numId="19">
    <w:abstractNumId w:val="2"/>
  </w:num>
  <w:num w:numId="20">
    <w:abstractNumId w:val="29"/>
  </w:num>
  <w:num w:numId="21">
    <w:abstractNumId w:val="8"/>
  </w:num>
  <w:num w:numId="22">
    <w:abstractNumId w:val="44"/>
  </w:num>
  <w:num w:numId="23">
    <w:abstractNumId w:val="25"/>
  </w:num>
  <w:num w:numId="24">
    <w:abstractNumId w:val="27"/>
  </w:num>
  <w:num w:numId="25">
    <w:abstractNumId w:val="4"/>
  </w:num>
  <w:num w:numId="26">
    <w:abstractNumId w:val="3"/>
  </w:num>
  <w:num w:numId="27">
    <w:abstractNumId w:val="12"/>
  </w:num>
  <w:num w:numId="28">
    <w:abstractNumId w:val="22"/>
  </w:num>
  <w:num w:numId="29">
    <w:abstractNumId w:val="13"/>
  </w:num>
  <w:num w:numId="30">
    <w:abstractNumId w:val="10"/>
  </w:num>
  <w:num w:numId="31">
    <w:abstractNumId w:val="41"/>
  </w:num>
  <w:num w:numId="32">
    <w:abstractNumId w:val="28"/>
  </w:num>
  <w:num w:numId="33">
    <w:abstractNumId w:val="16"/>
  </w:num>
  <w:num w:numId="34">
    <w:abstractNumId w:val="30"/>
  </w:num>
  <w:num w:numId="35">
    <w:abstractNumId w:val="43"/>
  </w:num>
  <w:num w:numId="36">
    <w:abstractNumId w:val="21"/>
  </w:num>
  <w:num w:numId="37">
    <w:abstractNumId w:val="17"/>
  </w:num>
  <w:num w:numId="38">
    <w:abstractNumId w:val="37"/>
  </w:num>
  <w:num w:numId="39">
    <w:abstractNumId w:val="7"/>
  </w:num>
  <w:num w:numId="40">
    <w:abstractNumId w:val="45"/>
  </w:num>
  <w:num w:numId="41">
    <w:abstractNumId w:val="15"/>
  </w:num>
  <w:num w:numId="42">
    <w:abstractNumId w:val="40"/>
  </w:num>
  <w:num w:numId="43">
    <w:abstractNumId w:val="20"/>
  </w:num>
  <w:num w:numId="44">
    <w:abstractNumId w:val="35"/>
  </w:num>
  <w:num w:numId="45">
    <w:abstractNumId w:val="39"/>
  </w:num>
  <w:num w:numId="46">
    <w:abstractNumId w:val="26"/>
  </w:num>
  <w:num w:numId="47">
    <w:abstractNumId w:val="32"/>
  </w:num>
  <w:num w:numId="48">
    <w:abstractNumId w:val="14"/>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7214F3"/>
    <w:rsid w:val="000035EE"/>
    <w:rsid w:val="0000373C"/>
    <w:rsid w:val="00003D77"/>
    <w:rsid w:val="000042B0"/>
    <w:rsid w:val="000057DB"/>
    <w:rsid w:val="00005AF6"/>
    <w:rsid w:val="00010495"/>
    <w:rsid w:val="00013662"/>
    <w:rsid w:val="00014A4D"/>
    <w:rsid w:val="00014C47"/>
    <w:rsid w:val="00015F17"/>
    <w:rsid w:val="00017A74"/>
    <w:rsid w:val="000203E3"/>
    <w:rsid w:val="00020C2A"/>
    <w:rsid w:val="0002364A"/>
    <w:rsid w:val="000253AD"/>
    <w:rsid w:val="000253B3"/>
    <w:rsid w:val="00025792"/>
    <w:rsid w:val="0002604F"/>
    <w:rsid w:val="00026369"/>
    <w:rsid w:val="000277D1"/>
    <w:rsid w:val="00031BFB"/>
    <w:rsid w:val="00031DC3"/>
    <w:rsid w:val="00032EA4"/>
    <w:rsid w:val="000352A8"/>
    <w:rsid w:val="00036A1B"/>
    <w:rsid w:val="0004017F"/>
    <w:rsid w:val="00040D44"/>
    <w:rsid w:val="00042254"/>
    <w:rsid w:val="00050DD9"/>
    <w:rsid w:val="00054916"/>
    <w:rsid w:val="00056829"/>
    <w:rsid w:val="0006064F"/>
    <w:rsid w:val="000633C6"/>
    <w:rsid w:val="00065474"/>
    <w:rsid w:val="00065F32"/>
    <w:rsid w:val="00066400"/>
    <w:rsid w:val="000675C7"/>
    <w:rsid w:val="00067DB9"/>
    <w:rsid w:val="000706A5"/>
    <w:rsid w:val="00081BC1"/>
    <w:rsid w:val="00081DD1"/>
    <w:rsid w:val="00083450"/>
    <w:rsid w:val="00084113"/>
    <w:rsid w:val="000858B6"/>
    <w:rsid w:val="00085C1B"/>
    <w:rsid w:val="00086F16"/>
    <w:rsid w:val="00087622"/>
    <w:rsid w:val="000908C4"/>
    <w:rsid w:val="00091DFD"/>
    <w:rsid w:val="00094078"/>
    <w:rsid w:val="000940C8"/>
    <w:rsid w:val="0009494D"/>
    <w:rsid w:val="00095C5D"/>
    <w:rsid w:val="00095F89"/>
    <w:rsid w:val="00096963"/>
    <w:rsid w:val="000A5FF4"/>
    <w:rsid w:val="000B0286"/>
    <w:rsid w:val="000B6948"/>
    <w:rsid w:val="000B6DB7"/>
    <w:rsid w:val="000B7925"/>
    <w:rsid w:val="000C3B1D"/>
    <w:rsid w:val="000C4933"/>
    <w:rsid w:val="000C5D35"/>
    <w:rsid w:val="000D18A5"/>
    <w:rsid w:val="000D47A6"/>
    <w:rsid w:val="000D4AB6"/>
    <w:rsid w:val="000E2317"/>
    <w:rsid w:val="000F12F7"/>
    <w:rsid w:val="000F174C"/>
    <w:rsid w:val="000F1BE3"/>
    <w:rsid w:val="000F3DC8"/>
    <w:rsid w:val="000F4A5E"/>
    <w:rsid w:val="000F70DE"/>
    <w:rsid w:val="0010009C"/>
    <w:rsid w:val="00106BAD"/>
    <w:rsid w:val="00107C2A"/>
    <w:rsid w:val="00112904"/>
    <w:rsid w:val="00113B19"/>
    <w:rsid w:val="00116662"/>
    <w:rsid w:val="00120C47"/>
    <w:rsid w:val="00126643"/>
    <w:rsid w:val="00130AEF"/>
    <w:rsid w:val="00132688"/>
    <w:rsid w:val="00133F12"/>
    <w:rsid w:val="00134555"/>
    <w:rsid w:val="001349C7"/>
    <w:rsid w:val="00135B50"/>
    <w:rsid w:val="00137FBB"/>
    <w:rsid w:val="0014139B"/>
    <w:rsid w:val="00144340"/>
    <w:rsid w:val="00145223"/>
    <w:rsid w:val="00152527"/>
    <w:rsid w:val="0015435E"/>
    <w:rsid w:val="00155300"/>
    <w:rsid w:val="0016218B"/>
    <w:rsid w:val="001626BC"/>
    <w:rsid w:val="00170D04"/>
    <w:rsid w:val="00172879"/>
    <w:rsid w:val="001764C4"/>
    <w:rsid w:val="00177C36"/>
    <w:rsid w:val="001831CB"/>
    <w:rsid w:val="0018370A"/>
    <w:rsid w:val="00190070"/>
    <w:rsid w:val="00190695"/>
    <w:rsid w:val="001947B7"/>
    <w:rsid w:val="001951CB"/>
    <w:rsid w:val="0019792E"/>
    <w:rsid w:val="001A00A7"/>
    <w:rsid w:val="001A2701"/>
    <w:rsid w:val="001A46DA"/>
    <w:rsid w:val="001A6504"/>
    <w:rsid w:val="001A7AF9"/>
    <w:rsid w:val="001B3441"/>
    <w:rsid w:val="001C2D30"/>
    <w:rsid w:val="001C6CF2"/>
    <w:rsid w:val="001D0165"/>
    <w:rsid w:val="001D0552"/>
    <w:rsid w:val="001D406B"/>
    <w:rsid w:val="001D4BE0"/>
    <w:rsid w:val="001D552A"/>
    <w:rsid w:val="001E00FA"/>
    <w:rsid w:val="001E11D4"/>
    <w:rsid w:val="001E4060"/>
    <w:rsid w:val="001F0AD5"/>
    <w:rsid w:val="001F69E0"/>
    <w:rsid w:val="001F7306"/>
    <w:rsid w:val="002033C7"/>
    <w:rsid w:val="00206DF1"/>
    <w:rsid w:val="00206E80"/>
    <w:rsid w:val="002211F5"/>
    <w:rsid w:val="0022320D"/>
    <w:rsid w:val="00224DA0"/>
    <w:rsid w:val="00225B55"/>
    <w:rsid w:val="002331D7"/>
    <w:rsid w:val="002345A8"/>
    <w:rsid w:val="00234606"/>
    <w:rsid w:val="0023675B"/>
    <w:rsid w:val="002419CF"/>
    <w:rsid w:val="00245AD9"/>
    <w:rsid w:val="0024772E"/>
    <w:rsid w:val="0025001A"/>
    <w:rsid w:val="00250696"/>
    <w:rsid w:val="00250E5E"/>
    <w:rsid w:val="00254BBE"/>
    <w:rsid w:val="00254DFC"/>
    <w:rsid w:val="0025511F"/>
    <w:rsid w:val="00257133"/>
    <w:rsid w:val="002573AB"/>
    <w:rsid w:val="00262D7A"/>
    <w:rsid w:val="0026704D"/>
    <w:rsid w:val="002671DB"/>
    <w:rsid w:val="002743E3"/>
    <w:rsid w:val="00274868"/>
    <w:rsid w:val="002761EA"/>
    <w:rsid w:val="002869B1"/>
    <w:rsid w:val="0029105F"/>
    <w:rsid w:val="00291DF9"/>
    <w:rsid w:val="0029220E"/>
    <w:rsid w:val="002A2599"/>
    <w:rsid w:val="002A2868"/>
    <w:rsid w:val="002B345A"/>
    <w:rsid w:val="002B4AC8"/>
    <w:rsid w:val="002B54E7"/>
    <w:rsid w:val="002C0F22"/>
    <w:rsid w:val="002C3FC5"/>
    <w:rsid w:val="002C78D5"/>
    <w:rsid w:val="002D0743"/>
    <w:rsid w:val="002D2134"/>
    <w:rsid w:val="002D3065"/>
    <w:rsid w:val="002D3A03"/>
    <w:rsid w:val="002D483F"/>
    <w:rsid w:val="002D5E6F"/>
    <w:rsid w:val="002D6F39"/>
    <w:rsid w:val="002E362E"/>
    <w:rsid w:val="002E3641"/>
    <w:rsid w:val="002E4ACB"/>
    <w:rsid w:val="002F27EE"/>
    <w:rsid w:val="002F5CCA"/>
    <w:rsid w:val="002F70F4"/>
    <w:rsid w:val="0030130E"/>
    <w:rsid w:val="003014A3"/>
    <w:rsid w:val="003071E8"/>
    <w:rsid w:val="00307FA6"/>
    <w:rsid w:val="003106F1"/>
    <w:rsid w:val="00310DA4"/>
    <w:rsid w:val="003163D5"/>
    <w:rsid w:val="0031661A"/>
    <w:rsid w:val="00321226"/>
    <w:rsid w:val="00321505"/>
    <w:rsid w:val="0032233A"/>
    <w:rsid w:val="00325E87"/>
    <w:rsid w:val="003300E4"/>
    <w:rsid w:val="003315BC"/>
    <w:rsid w:val="00337035"/>
    <w:rsid w:val="003376CA"/>
    <w:rsid w:val="0034368A"/>
    <w:rsid w:val="003442AB"/>
    <w:rsid w:val="00346387"/>
    <w:rsid w:val="0034682B"/>
    <w:rsid w:val="00356FFD"/>
    <w:rsid w:val="003613C5"/>
    <w:rsid w:val="0036299C"/>
    <w:rsid w:val="00372841"/>
    <w:rsid w:val="003749E4"/>
    <w:rsid w:val="00376301"/>
    <w:rsid w:val="00376A94"/>
    <w:rsid w:val="003804FB"/>
    <w:rsid w:val="00380FBA"/>
    <w:rsid w:val="00381777"/>
    <w:rsid w:val="00382342"/>
    <w:rsid w:val="00386D33"/>
    <w:rsid w:val="003876E0"/>
    <w:rsid w:val="00391EBD"/>
    <w:rsid w:val="00396F40"/>
    <w:rsid w:val="003A0B27"/>
    <w:rsid w:val="003A2108"/>
    <w:rsid w:val="003A2E55"/>
    <w:rsid w:val="003A31EA"/>
    <w:rsid w:val="003A427E"/>
    <w:rsid w:val="003A4DCA"/>
    <w:rsid w:val="003A5ABD"/>
    <w:rsid w:val="003A6C9F"/>
    <w:rsid w:val="003B2952"/>
    <w:rsid w:val="003B37F7"/>
    <w:rsid w:val="003B5AD4"/>
    <w:rsid w:val="003B6D57"/>
    <w:rsid w:val="003C1F02"/>
    <w:rsid w:val="003C274B"/>
    <w:rsid w:val="003C4BB7"/>
    <w:rsid w:val="003C4D66"/>
    <w:rsid w:val="003C56B3"/>
    <w:rsid w:val="003C6681"/>
    <w:rsid w:val="003C6B6B"/>
    <w:rsid w:val="003D06AB"/>
    <w:rsid w:val="003D2415"/>
    <w:rsid w:val="003D3F6A"/>
    <w:rsid w:val="003D525F"/>
    <w:rsid w:val="003D7C11"/>
    <w:rsid w:val="003E142E"/>
    <w:rsid w:val="003E3B3A"/>
    <w:rsid w:val="003E56AF"/>
    <w:rsid w:val="003E7936"/>
    <w:rsid w:val="003F14BA"/>
    <w:rsid w:val="003F371C"/>
    <w:rsid w:val="00400033"/>
    <w:rsid w:val="004027B5"/>
    <w:rsid w:val="00402DB6"/>
    <w:rsid w:val="00403366"/>
    <w:rsid w:val="0040453A"/>
    <w:rsid w:val="0040779C"/>
    <w:rsid w:val="00410402"/>
    <w:rsid w:val="00410D16"/>
    <w:rsid w:val="00410D84"/>
    <w:rsid w:val="004128FF"/>
    <w:rsid w:val="0041373B"/>
    <w:rsid w:val="00414CED"/>
    <w:rsid w:val="00422C43"/>
    <w:rsid w:val="00433283"/>
    <w:rsid w:val="004332BF"/>
    <w:rsid w:val="0043424A"/>
    <w:rsid w:val="004366D9"/>
    <w:rsid w:val="0044194D"/>
    <w:rsid w:val="004433E3"/>
    <w:rsid w:val="00445322"/>
    <w:rsid w:val="0045403D"/>
    <w:rsid w:val="004541FB"/>
    <w:rsid w:val="00460789"/>
    <w:rsid w:val="0046284A"/>
    <w:rsid w:val="0046425A"/>
    <w:rsid w:val="004647A6"/>
    <w:rsid w:val="00464C9B"/>
    <w:rsid w:val="0047107C"/>
    <w:rsid w:val="004733AE"/>
    <w:rsid w:val="0047557D"/>
    <w:rsid w:val="004775C0"/>
    <w:rsid w:val="00482250"/>
    <w:rsid w:val="00487BEE"/>
    <w:rsid w:val="00492EE7"/>
    <w:rsid w:val="0049315A"/>
    <w:rsid w:val="00494550"/>
    <w:rsid w:val="004972E0"/>
    <w:rsid w:val="004A28EA"/>
    <w:rsid w:val="004A2928"/>
    <w:rsid w:val="004A2F0E"/>
    <w:rsid w:val="004A37A2"/>
    <w:rsid w:val="004A432F"/>
    <w:rsid w:val="004A5756"/>
    <w:rsid w:val="004A58F1"/>
    <w:rsid w:val="004A6108"/>
    <w:rsid w:val="004A7537"/>
    <w:rsid w:val="004B00CA"/>
    <w:rsid w:val="004B01A3"/>
    <w:rsid w:val="004B1DBF"/>
    <w:rsid w:val="004B4AB0"/>
    <w:rsid w:val="004B4D50"/>
    <w:rsid w:val="004B7F3A"/>
    <w:rsid w:val="004C7741"/>
    <w:rsid w:val="004D168C"/>
    <w:rsid w:val="004D49B5"/>
    <w:rsid w:val="004D5D8A"/>
    <w:rsid w:val="004D7D66"/>
    <w:rsid w:val="004D7DBE"/>
    <w:rsid w:val="004E1F7E"/>
    <w:rsid w:val="004E4151"/>
    <w:rsid w:val="004E4D2D"/>
    <w:rsid w:val="004F2657"/>
    <w:rsid w:val="004F2834"/>
    <w:rsid w:val="004F4BBC"/>
    <w:rsid w:val="004F7258"/>
    <w:rsid w:val="004F761E"/>
    <w:rsid w:val="004F7940"/>
    <w:rsid w:val="0050091B"/>
    <w:rsid w:val="0050500E"/>
    <w:rsid w:val="00507D26"/>
    <w:rsid w:val="005122CA"/>
    <w:rsid w:val="005145C4"/>
    <w:rsid w:val="005155AD"/>
    <w:rsid w:val="00516C9E"/>
    <w:rsid w:val="0051783A"/>
    <w:rsid w:val="005221F9"/>
    <w:rsid w:val="005300B5"/>
    <w:rsid w:val="0053047D"/>
    <w:rsid w:val="00530FD5"/>
    <w:rsid w:val="0053767F"/>
    <w:rsid w:val="00545DB5"/>
    <w:rsid w:val="00547F72"/>
    <w:rsid w:val="00551E60"/>
    <w:rsid w:val="00553E60"/>
    <w:rsid w:val="00562085"/>
    <w:rsid w:val="00562BCB"/>
    <w:rsid w:val="00562DDE"/>
    <w:rsid w:val="0057173E"/>
    <w:rsid w:val="00572DB5"/>
    <w:rsid w:val="00575411"/>
    <w:rsid w:val="00575545"/>
    <w:rsid w:val="005756F6"/>
    <w:rsid w:val="00580DEC"/>
    <w:rsid w:val="00586AA0"/>
    <w:rsid w:val="00586ACD"/>
    <w:rsid w:val="005879EF"/>
    <w:rsid w:val="00587DE4"/>
    <w:rsid w:val="00590BED"/>
    <w:rsid w:val="00591A8C"/>
    <w:rsid w:val="005A2D6E"/>
    <w:rsid w:val="005A4505"/>
    <w:rsid w:val="005A5BBA"/>
    <w:rsid w:val="005A6291"/>
    <w:rsid w:val="005B7608"/>
    <w:rsid w:val="005C0803"/>
    <w:rsid w:val="005C10C7"/>
    <w:rsid w:val="005C1FF3"/>
    <w:rsid w:val="005C46E7"/>
    <w:rsid w:val="005C64A6"/>
    <w:rsid w:val="005D1571"/>
    <w:rsid w:val="005D6F8D"/>
    <w:rsid w:val="005E040E"/>
    <w:rsid w:val="005E1B33"/>
    <w:rsid w:val="005F1ECF"/>
    <w:rsid w:val="005F2C10"/>
    <w:rsid w:val="005F3476"/>
    <w:rsid w:val="005F7092"/>
    <w:rsid w:val="005F7984"/>
    <w:rsid w:val="005F7D6D"/>
    <w:rsid w:val="00601A0F"/>
    <w:rsid w:val="0060578F"/>
    <w:rsid w:val="00610552"/>
    <w:rsid w:val="00612E89"/>
    <w:rsid w:val="006220EA"/>
    <w:rsid w:val="006246D8"/>
    <w:rsid w:val="00626B44"/>
    <w:rsid w:val="006329E8"/>
    <w:rsid w:val="0063350A"/>
    <w:rsid w:val="006337DD"/>
    <w:rsid w:val="00636B34"/>
    <w:rsid w:val="0064725B"/>
    <w:rsid w:val="00647580"/>
    <w:rsid w:val="00652BED"/>
    <w:rsid w:val="0065388A"/>
    <w:rsid w:val="00653FE5"/>
    <w:rsid w:val="0065517E"/>
    <w:rsid w:val="006556A1"/>
    <w:rsid w:val="006567E8"/>
    <w:rsid w:val="00660B95"/>
    <w:rsid w:val="00663666"/>
    <w:rsid w:val="006647CF"/>
    <w:rsid w:val="00664E23"/>
    <w:rsid w:val="00670B0E"/>
    <w:rsid w:val="0067138F"/>
    <w:rsid w:val="006718A6"/>
    <w:rsid w:val="00673E55"/>
    <w:rsid w:val="00674F54"/>
    <w:rsid w:val="00676D45"/>
    <w:rsid w:val="0069311E"/>
    <w:rsid w:val="00693867"/>
    <w:rsid w:val="006974C9"/>
    <w:rsid w:val="006A2532"/>
    <w:rsid w:val="006A59CF"/>
    <w:rsid w:val="006A727D"/>
    <w:rsid w:val="006A79A9"/>
    <w:rsid w:val="006B1779"/>
    <w:rsid w:val="006B1B62"/>
    <w:rsid w:val="006B2A9F"/>
    <w:rsid w:val="006B2BB7"/>
    <w:rsid w:val="006B3786"/>
    <w:rsid w:val="006B6909"/>
    <w:rsid w:val="006C42CF"/>
    <w:rsid w:val="006C442E"/>
    <w:rsid w:val="006C4994"/>
    <w:rsid w:val="006C72EF"/>
    <w:rsid w:val="006C7665"/>
    <w:rsid w:val="006D0DE1"/>
    <w:rsid w:val="006D1164"/>
    <w:rsid w:val="006D5543"/>
    <w:rsid w:val="006D659A"/>
    <w:rsid w:val="006D6A1F"/>
    <w:rsid w:val="006D77F6"/>
    <w:rsid w:val="006E16D4"/>
    <w:rsid w:val="006E1703"/>
    <w:rsid w:val="006E493F"/>
    <w:rsid w:val="006E5B6E"/>
    <w:rsid w:val="006E7FEA"/>
    <w:rsid w:val="006F009E"/>
    <w:rsid w:val="006F1231"/>
    <w:rsid w:val="006F2001"/>
    <w:rsid w:val="006F26D8"/>
    <w:rsid w:val="006F33F7"/>
    <w:rsid w:val="006F4647"/>
    <w:rsid w:val="007007DB"/>
    <w:rsid w:val="0070218C"/>
    <w:rsid w:val="00703AF3"/>
    <w:rsid w:val="00704ACD"/>
    <w:rsid w:val="00714655"/>
    <w:rsid w:val="00716DBC"/>
    <w:rsid w:val="00717D03"/>
    <w:rsid w:val="00720BA1"/>
    <w:rsid w:val="007214EC"/>
    <w:rsid w:val="007214F3"/>
    <w:rsid w:val="007218A7"/>
    <w:rsid w:val="00723025"/>
    <w:rsid w:val="007237F7"/>
    <w:rsid w:val="00725556"/>
    <w:rsid w:val="00726A69"/>
    <w:rsid w:val="00726ED4"/>
    <w:rsid w:val="00733133"/>
    <w:rsid w:val="00734AF5"/>
    <w:rsid w:val="00736324"/>
    <w:rsid w:val="007368C4"/>
    <w:rsid w:val="007370EC"/>
    <w:rsid w:val="00746B09"/>
    <w:rsid w:val="007479CF"/>
    <w:rsid w:val="00750438"/>
    <w:rsid w:val="00757163"/>
    <w:rsid w:val="0076147E"/>
    <w:rsid w:val="00767B03"/>
    <w:rsid w:val="007730A7"/>
    <w:rsid w:val="00773E59"/>
    <w:rsid w:val="00774F46"/>
    <w:rsid w:val="00780237"/>
    <w:rsid w:val="007819F4"/>
    <w:rsid w:val="00786440"/>
    <w:rsid w:val="00787281"/>
    <w:rsid w:val="00790BBA"/>
    <w:rsid w:val="007922EA"/>
    <w:rsid w:val="00792A30"/>
    <w:rsid w:val="00793124"/>
    <w:rsid w:val="00797B63"/>
    <w:rsid w:val="00797C6E"/>
    <w:rsid w:val="007A03FA"/>
    <w:rsid w:val="007A40DC"/>
    <w:rsid w:val="007B038C"/>
    <w:rsid w:val="007B06EB"/>
    <w:rsid w:val="007B0F76"/>
    <w:rsid w:val="007B4CFC"/>
    <w:rsid w:val="007C1DAF"/>
    <w:rsid w:val="007C4CD3"/>
    <w:rsid w:val="007C5CB6"/>
    <w:rsid w:val="007D1A9C"/>
    <w:rsid w:val="007E082D"/>
    <w:rsid w:val="007E2E62"/>
    <w:rsid w:val="007E360E"/>
    <w:rsid w:val="007E54EE"/>
    <w:rsid w:val="007E5879"/>
    <w:rsid w:val="007F67FA"/>
    <w:rsid w:val="0080582B"/>
    <w:rsid w:val="0080643D"/>
    <w:rsid w:val="00806491"/>
    <w:rsid w:val="0080785F"/>
    <w:rsid w:val="008112E1"/>
    <w:rsid w:val="008144C9"/>
    <w:rsid w:val="00815FD3"/>
    <w:rsid w:val="0081704E"/>
    <w:rsid w:val="0082081E"/>
    <w:rsid w:val="00821C35"/>
    <w:rsid w:val="008228B6"/>
    <w:rsid w:val="00822ED6"/>
    <w:rsid w:val="00827ABE"/>
    <w:rsid w:val="00831862"/>
    <w:rsid w:val="00833AB9"/>
    <w:rsid w:val="00836A0D"/>
    <w:rsid w:val="00840707"/>
    <w:rsid w:val="0084095F"/>
    <w:rsid w:val="008425B7"/>
    <w:rsid w:val="0084774A"/>
    <w:rsid w:val="00854C04"/>
    <w:rsid w:val="00855007"/>
    <w:rsid w:val="008564CC"/>
    <w:rsid w:val="00860D0A"/>
    <w:rsid w:val="00860E68"/>
    <w:rsid w:val="00860F6C"/>
    <w:rsid w:val="00863645"/>
    <w:rsid w:val="00865D34"/>
    <w:rsid w:val="00866264"/>
    <w:rsid w:val="00874A6D"/>
    <w:rsid w:val="00876039"/>
    <w:rsid w:val="008761BF"/>
    <w:rsid w:val="008803DA"/>
    <w:rsid w:val="00881AEC"/>
    <w:rsid w:val="00881B83"/>
    <w:rsid w:val="008835B2"/>
    <w:rsid w:val="00883DF0"/>
    <w:rsid w:val="008920C0"/>
    <w:rsid w:val="00892939"/>
    <w:rsid w:val="00893180"/>
    <w:rsid w:val="0089624D"/>
    <w:rsid w:val="008A6105"/>
    <w:rsid w:val="008A74E0"/>
    <w:rsid w:val="008B183B"/>
    <w:rsid w:val="008B1A15"/>
    <w:rsid w:val="008B38A6"/>
    <w:rsid w:val="008B419C"/>
    <w:rsid w:val="008B477C"/>
    <w:rsid w:val="008B74B5"/>
    <w:rsid w:val="008C02AB"/>
    <w:rsid w:val="008C0856"/>
    <w:rsid w:val="008C73FD"/>
    <w:rsid w:val="008C7C37"/>
    <w:rsid w:val="008D419F"/>
    <w:rsid w:val="008D429C"/>
    <w:rsid w:val="008D6990"/>
    <w:rsid w:val="008D6BDD"/>
    <w:rsid w:val="008E1505"/>
    <w:rsid w:val="008E503C"/>
    <w:rsid w:val="008E76BB"/>
    <w:rsid w:val="008F1A7C"/>
    <w:rsid w:val="008F205F"/>
    <w:rsid w:val="008F3907"/>
    <w:rsid w:val="00903D65"/>
    <w:rsid w:val="00904C9D"/>
    <w:rsid w:val="00911223"/>
    <w:rsid w:val="009175B1"/>
    <w:rsid w:val="0092165E"/>
    <w:rsid w:val="00924862"/>
    <w:rsid w:val="00927D96"/>
    <w:rsid w:val="009312F8"/>
    <w:rsid w:val="00934B80"/>
    <w:rsid w:val="00935F64"/>
    <w:rsid w:val="00936568"/>
    <w:rsid w:val="00937AD0"/>
    <w:rsid w:val="00937CFE"/>
    <w:rsid w:val="00942D4A"/>
    <w:rsid w:val="009457A9"/>
    <w:rsid w:val="00945C91"/>
    <w:rsid w:val="00954281"/>
    <w:rsid w:val="009548E8"/>
    <w:rsid w:val="00954EB0"/>
    <w:rsid w:val="00954F3B"/>
    <w:rsid w:val="00960052"/>
    <w:rsid w:val="00964900"/>
    <w:rsid w:val="00964A6F"/>
    <w:rsid w:val="0096666B"/>
    <w:rsid w:val="00967707"/>
    <w:rsid w:val="00974F42"/>
    <w:rsid w:val="00982C9F"/>
    <w:rsid w:val="009833E1"/>
    <w:rsid w:val="00983CB1"/>
    <w:rsid w:val="009842BA"/>
    <w:rsid w:val="00984DAE"/>
    <w:rsid w:val="00985BD2"/>
    <w:rsid w:val="00986B65"/>
    <w:rsid w:val="00990B30"/>
    <w:rsid w:val="00995952"/>
    <w:rsid w:val="00995ED5"/>
    <w:rsid w:val="009A0623"/>
    <w:rsid w:val="009A3D55"/>
    <w:rsid w:val="009A3F7B"/>
    <w:rsid w:val="009A62BB"/>
    <w:rsid w:val="009B2380"/>
    <w:rsid w:val="009B3323"/>
    <w:rsid w:val="009B3FF5"/>
    <w:rsid w:val="009C0723"/>
    <w:rsid w:val="009C2AD9"/>
    <w:rsid w:val="009C71BC"/>
    <w:rsid w:val="009D1925"/>
    <w:rsid w:val="009D5249"/>
    <w:rsid w:val="009E6484"/>
    <w:rsid w:val="009E68BA"/>
    <w:rsid w:val="009F15ED"/>
    <w:rsid w:val="009F3498"/>
    <w:rsid w:val="009F3CC1"/>
    <w:rsid w:val="009F6357"/>
    <w:rsid w:val="00A062FC"/>
    <w:rsid w:val="00A11E1F"/>
    <w:rsid w:val="00A124C6"/>
    <w:rsid w:val="00A12BC6"/>
    <w:rsid w:val="00A155D3"/>
    <w:rsid w:val="00A16FE1"/>
    <w:rsid w:val="00A20842"/>
    <w:rsid w:val="00A21C37"/>
    <w:rsid w:val="00A22081"/>
    <w:rsid w:val="00A228D7"/>
    <w:rsid w:val="00A23498"/>
    <w:rsid w:val="00A2449C"/>
    <w:rsid w:val="00A25648"/>
    <w:rsid w:val="00A30FFB"/>
    <w:rsid w:val="00A320B7"/>
    <w:rsid w:val="00A33A1F"/>
    <w:rsid w:val="00A370D4"/>
    <w:rsid w:val="00A37961"/>
    <w:rsid w:val="00A40CD7"/>
    <w:rsid w:val="00A42B18"/>
    <w:rsid w:val="00A450A8"/>
    <w:rsid w:val="00A45E5F"/>
    <w:rsid w:val="00A53D07"/>
    <w:rsid w:val="00A55570"/>
    <w:rsid w:val="00A56D8A"/>
    <w:rsid w:val="00A56FF5"/>
    <w:rsid w:val="00A57993"/>
    <w:rsid w:val="00A60717"/>
    <w:rsid w:val="00A62AF3"/>
    <w:rsid w:val="00A63B9A"/>
    <w:rsid w:val="00A70ADD"/>
    <w:rsid w:val="00A724D8"/>
    <w:rsid w:val="00A73606"/>
    <w:rsid w:val="00A74138"/>
    <w:rsid w:val="00A767E3"/>
    <w:rsid w:val="00A80EC6"/>
    <w:rsid w:val="00A816C9"/>
    <w:rsid w:val="00A83F76"/>
    <w:rsid w:val="00A848BD"/>
    <w:rsid w:val="00A84B4E"/>
    <w:rsid w:val="00A9316E"/>
    <w:rsid w:val="00A96E95"/>
    <w:rsid w:val="00AA2137"/>
    <w:rsid w:val="00AA4E31"/>
    <w:rsid w:val="00AA59B0"/>
    <w:rsid w:val="00AA6CC7"/>
    <w:rsid w:val="00AA6F76"/>
    <w:rsid w:val="00AA7DAA"/>
    <w:rsid w:val="00AB0698"/>
    <w:rsid w:val="00AB4E9B"/>
    <w:rsid w:val="00AB5321"/>
    <w:rsid w:val="00AB5A71"/>
    <w:rsid w:val="00AB73BA"/>
    <w:rsid w:val="00AC252A"/>
    <w:rsid w:val="00AC29AB"/>
    <w:rsid w:val="00AC2EEA"/>
    <w:rsid w:val="00AC3F13"/>
    <w:rsid w:val="00AC4D77"/>
    <w:rsid w:val="00AD0014"/>
    <w:rsid w:val="00AD5810"/>
    <w:rsid w:val="00AD5845"/>
    <w:rsid w:val="00AE3E08"/>
    <w:rsid w:val="00AE55DB"/>
    <w:rsid w:val="00AE5EAE"/>
    <w:rsid w:val="00AE62CC"/>
    <w:rsid w:val="00AF05DD"/>
    <w:rsid w:val="00AF2B58"/>
    <w:rsid w:val="00AF394D"/>
    <w:rsid w:val="00AF58BA"/>
    <w:rsid w:val="00AF6A50"/>
    <w:rsid w:val="00B0162B"/>
    <w:rsid w:val="00B01696"/>
    <w:rsid w:val="00B01B26"/>
    <w:rsid w:val="00B03891"/>
    <w:rsid w:val="00B05CAA"/>
    <w:rsid w:val="00B0649B"/>
    <w:rsid w:val="00B113DC"/>
    <w:rsid w:val="00B1202A"/>
    <w:rsid w:val="00B203F5"/>
    <w:rsid w:val="00B22884"/>
    <w:rsid w:val="00B268D3"/>
    <w:rsid w:val="00B30324"/>
    <w:rsid w:val="00B31781"/>
    <w:rsid w:val="00B3352D"/>
    <w:rsid w:val="00B33D4F"/>
    <w:rsid w:val="00B4200E"/>
    <w:rsid w:val="00B42F36"/>
    <w:rsid w:val="00B47D0F"/>
    <w:rsid w:val="00B51D17"/>
    <w:rsid w:val="00B54943"/>
    <w:rsid w:val="00B61622"/>
    <w:rsid w:val="00B6268D"/>
    <w:rsid w:val="00B66DCF"/>
    <w:rsid w:val="00B714DC"/>
    <w:rsid w:val="00B728FD"/>
    <w:rsid w:val="00B73417"/>
    <w:rsid w:val="00B7645C"/>
    <w:rsid w:val="00B76CC8"/>
    <w:rsid w:val="00B77DFE"/>
    <w:rsid w:val="00B860E8"/>
    <w:rsid w:val="00B870C5"/>
    <w:rsid w:val="00B908B5"/>
    <w:rsid w:val="00B92615"/>
    <w:rsid w:val="00BA11C6"/>
    <w:rsid w:val="00BA27CE"/>
    <w:rsid w:val="00BA341E"/>
    <w:rsid w:val="00BA6AA8"/>
    <w:rsid w:val="00BC10B1"/>
    <w:rsid w:val="00BC260F"/>
    <w:rsid w:val="00BC2F20"/>
    <w:rsid w:val="00BC6519"/>
    <w:rsid w:val="00BC68ED"/>
    <w:rsid w:val="00BC711C"/>
    <w:rsid w:val="00BC72E1"/>
    <w:rsid w:val="00BC7371"/>
    <w:rsid w:val="00BD1CE7"/>
    <w:rsid w:val="00BD3819"/>
    <w:rsid w:val="00BD5FBC"/>
    <w:rsid w:val="00BD74BC"/>
    <w:rsid w:val="00BE4D02"/>
    <w:rsid w:val="00BE649D"/>
    <w:rsid w:val="00BE6ECD"/>
    <w:rsid w:val="00BE7CC0"/>
    <w:rsid w:val="00BF0913"/>
    <w:rsid w:val="00BF621B"/>
    <w:rsid w:val="00C05536"/>
    <w:rsid w:val="00C0558F"/>
    <w:rsid w:val="00C05FDE"/>
    <w:rsid w:val="00C0622A"/>
    <w:rsid w:val="00C127D3"/>
    <w:rsid w:val="00C1334C"/>
    <w:rsid w:val="00C1505A"/>
    <w:rsid w:val="00C1683B"/>
    <w:rsid w:val="00C2083A"/>
    <w:rsid w:val="00C233CC"/>
    <w:rsid w:val="00C260BF"/>
    <w:rsid w:val="00C31733"/>
    <w:rsid w:val="00C33F2D"/>
    <w:rsid w:val="00C35083"/>
    <w:rsid w:val="00C37158"/>
    <w:rsid w:val="00C4260D"/>
    <w:rsid w:val="00C44E63"/>
    <w:rsid w:val="00C5036C"/>
    <w:rsid w:val="00C551D5"/>
    <w:rsid w:val="00C558F7"/>
    <w:rsid w:val="00C60177"/>
    <w:rsid w:val="00C61EB4"/>
    <w:rsid w:val="00C62736"/>
    <w:rsid w:val="00C62F23"/>
    <w:rsid w:val="00C63269"/>
    <w:rsid w:val="00C64798"/>
    <w:rsid w:val="00C65E1F"/>
    <w:rsid w:val="00C67A1A"/>
    <w:rsid w:val="00C727ED"/>
    <w:rsid w:val="00C73CDC"/>
    <w:rsid w:val="00C74927"/>
    <w:rsid w:val="00C80781"/>
    <w:rsid w:val="00C80F3A"/>
    <w:rsid w:val="00C8412A"/>
    <w:rsid w:val="00C90628"/>
    <w:rsid w:val="00C933C2"/>
    <w:rsid w:val="00C96E22"/>
    <w:rsid w:val="00C97665"/>
    <w:rsid w:val="00C979F6"/>
    <w:rsid w:val="00CA303A"/>
    <w:rsid w:val="00CA3184"/>
    <w:rsid w:val="00CA5099"/>
    <w:rsid w:val="00CB24D4"/>
    <w:rsid w:val="00CB5483"/>
    <w:rsid w:val="00CB66AE"/>
    <w:rsid w:val="00CC0729"/>
    <w:rsid w:val="00CC151D"/>
    <w:rsid w:val="00CC1619"/>
    <w:rsid w:val="00CC170F"/>
    <w:rsid w:val="00CC3CF8"/>
    <w:rsid w:val="00CC6E54"/>
    <w:rsid w:val="00CC793A"/>
    <w:rsid w:val="00CD1976"/>
    <w:rsid w:val="00CD3A35"/>
    <w:rsid w:val="00CD42E0"/>
    <w:rsid w:val="00CD44B8"/>
    <w:rsid w:val="00CD4CD5"/>
    <w:rsid w:val="00CD63C2"/>
    <w:rsid w:val="00CE1AE6"/>
    <w:rsid w:val="00CE56BB"/>
    <w:rsid w:val="00CF14C9"/>
    <w:rsid w:val="00CF1DB0"/>
    <w:rsid w:val="00CF7061"/>
    <w:rsid w:val="00CF7E3F"/>
    <w:rsid w:val="00D12428"/>
    <w:rsid w:val="00D15A3E"/>
    <w:rsid w:val="00D16B6F"/>
    <w:rsid w:val="00D174CA"/>
    <w:rsid w:val="00D20639"/>
    <w:rsid w:val="00D21636"/>
    <w:rsid w:val="00D326FB"/>
    <w:rsid w:val="00D329FA"/>
    <w:rsid w:val="00D34695"/>
    <w:rsid w:val="00D4291E"/>
    <w:rsid w:val="00D43EBF"/>
    <w:rsid w:val="00D45A07"/>
    <w:rsid w:val="00D470F3"/>
    <w:rsid w:val="00D4713A"/>
    <w:rsid w:val="00D509D5"/>
    <w:rsid w:val="00D50F59"/>
    <w:rsid w:val="00D5298B"/>
    <w:rsid w:val="00D610F8"/>
    <w:rsid w:val="00D63930"/>
    <w:rsid w:val="00D64D70"/>
    <w:rsid w:val="00D65AEF"/>
    <w:rsid w:val="00D6701F"/>
    <w:rsid w:val="00D7074F"/>
    <w:rsid w:val="00D72DF2"/>
    <w:rsid w:val="00D7445B"/>
    <w:rsid w:val="00D76F5E"/>
    <w:rsid w:val="00D8740E"/>
    <w:rsid w:val="00D968BB"/>
    <w:rsid w:val="00D97001"/>
    <w:rsid w:val="00DA0114"/>
    <w:rsid w:val="00DA11D7"/>
    <w:rsid w:val="00DA3080"/>
    <w:rsid w:val="00DA3615"/>
    <w:rsid w:val="00DA74E8"/>
    <w:rsid w:val="00DA7AB1"/>
    <w:rsid w:val="00DB208A"/>
    <w:rsid w:val="00DB2D6C"/>
    <w:rsid w:val="00DC0391"/>
    <w:rsid w:val="00DC127D"/>
    <w:rsid w:val="00DC2C1B"/>
    <w:rsid w:val="00DC56F6"/>
    <w:rsid w:val="00DC5E7E"/>
    <w:rsid w:val="00DC6319"/>
    <w:rsid w:val="00DC668D"/>
    <w:rsid w:val="00DC6BF0"/>
    <w:rsid w:val="00DD3118"/>
    <w:rsid w:val="00DD60CB"/>
    <w:rsid w:val="00DD7482"/>
    <w:rsid w:val="00DE624D"/>
    <w:rsid w:val="00DE6297"/>
    <w:rsid w:val="00DF0BC4"/>
    <w:rsid w:val="00DF1015"/>
    <w:rsid w:val="00DF51BE"/>
    <w:rsid w:val="00E022F4"/>
    <w:rsid w:val="00E02E5B"/>
    <w:rsid w:val="00E0332E"/>
    <w:rsid w:val="00E10C0D"/>
    <w:rsid w:val="00E16D8A"/>
    <w:rsid w:val="00E20A56"/>
    <w:rsid w:val="00E20EC3"/>
    <w:rsid w:val="00E224A5"/>
    <w:rsid w:val="00E314C2"/>
    <w:rsid w:val="00E41552"/>
    <w:rsid w:val="00E4281E"/>
    <w:rsid w:val="00E47604"/>
    <w:rsid w:val="00E51631"/>
    <w:rsid w:val="00E5753F"/>
    <w:rsid w:val="00E57A42"/>
    <w:rsid w:val="00E57F15"/>
    <w:rsid w:val="00E61F66"/>
    <w:rsid w:val="00E630EA"/>
    <w:rsid w:val="00E631F8"/>
    <w:rsid w:val="00E6589B"/>
    <w:rsid w:val="00E65E48"/>
    <w:rsid w:val="00E723A7"/>
    <w:rsid w:val="00E74603"/>
    <w:rsid w:val="00E8363E"/>
    <w:rsid w:val="00E849FD"/>
    <w:rsid w:val="00E84FC4"/>
    <w:rsid w:val="00E859C9"/>
    <w:rsid w:val="00E9439C"/>
    <w:rsid w:val="00E96D2A"/>
    <w:rsid w:val="00E97756"/>
    <w:rsid w:val="00EA0BA7"/>
    <w:rsid w:val="00EA2527"/>
    <w:rsid w:val="00EA4D4B"/>
    <w:rsid w:val="00EB1312"/>
    <w:rsid w:val="00EB65E8"/>
    <w:rsid w:val="00EC19C5"/>
    <w:rsid w:val="00EC24FD"/>
    <w:rsid w:val="00EC2A41"/>
    <w:rsid w:val="00EC2EB9"/>
    <w:rsid w:val="00EC3855"/>
    <w:rsid w:val="00ED0081"/>
    <w:rsid w:val="00ED279F"/>
    <w:rsid w:val="00ED717B"/>
    <w:rsid w:val="00ED7B97"/>
    <w:rsid w:val="00ED7F40"/>
    <w:rsid w:val="00EE12DC"/>
    <w:rsid w:val="00EF1819"/>
    <w:rsid w:val="00EF4101"/>
    <w:rsid w:val="00EF425A"/>
    <w:rsid w:val="00EF5F9D"/>
    <w:rsid w:val="00EF60F6"/>
    <w:rsid w:val="00F0374D"/>
    <w:rsid w:val="00F05AAC"/>
    <w:rsid w:val="00F06049"/>
    <w:rsid w:val="00F064CB"/>
    <w:rsid w:val="00F06CB8"/>
    <w:rsid w:val="00F13074"/>
    <w:rsid w:val="00F147A1"/>
    <w:rsid w:val="00F15782"/>
    <w:rsid w:val="00F15F69"/>
    <w:rsid w:val="00F16C81"/>
    <w:rsid w:val="00F23833"/>
    <w:rsid w:val="00F26E19"/>
    <w:rsid w:val="00F27217"/>
    <w:rsid w:val="00F343F0"/>
    <w:rsid w:val="00F40915"/>
    <w:rsid w:val="00F4308E"/>
    <w:rsid w:val="00F4495E"/>
    <w:rsid w:val="00F44B68"/>
    <w:rsid w:val="00F456D9"/>
    <w:rsid w:val="00F477E1"/>
    <w:rsid w:val="00F51066"/>
    <w:rsid w:val="00F53191"/>
    <w:rsid w:val="00F53550"/>
    <w:rsid w:val="00F54EE6"/>
    <w:rsid w:val="00F57905"/>
    <w:rsid w:val="00F60451"/>
    <w:rsid w:val="00F62E83"/>
    <w:rsid w:val="00F63B19"/>
    <w:rsid w:val="00F66496"/>
    <w:rsid w:val="00F67A4F"/>
    <w:rsid w:val="00F700F5"/>
    <w:rsid w:val="00F7177C"/>
    <w:rsid w:val="00F72778"/>
    <w:rsid w:val="00F72A72"/>
    <w:rsid w:val="00F733DD"/>
    <w:rsid w:val="00F80604"/>
    <w:rsid w:val="00F83183"/>
    <w:rsid w:val="00F85503"/>
    <w:rsid w:val="00F86B03"/>
    <w:rsid w:val="00F90DC0"/>
    <w:rsid w:val="00F91547"/>
    <w:rsid w:val="00F9184C"/>
    <w:rsid w:val="00F93973"/>
    <w:rsid w:val="00F93DDB"/>
    <w:rsid w:val="00F94647"/>
    <w:rsid w:val="00F94733"/>
    <w:rsid w:val="00F973F9"/>
    <w:rsid w:val="00FA1362"/>
    <w:rsid w:val="00FA1826"/>
    <w:rsid w:val="00FA1913"/>
    <w:rsid w:val="00FA340D"/>
    <w:rsid w:val="00FA3839"/>
    <w:rsid w:val="00FA4E2D"/>
    <w:rsid w:val="00FA519D"/>
    <w:rsid w:val="00FA6D4E"/>
    <w:rsid w:val="00FB24C2"/>
    <w:rsid w:val="00FB50B9"/>
    <w:rsid w:val="00FB5C63"/>
    <w:rsid w:val="00FB6D18"/>
    <w:rsid w:val="00FB7C9F"/>
    <w:rsid w:val="00FC03C9"/>
    <w:rsid w:val="00FC2799"/>
    <w:rsid w:val="00FC301A"/>
    <w:rsid w:val="00FC3FD1"/>
    <w:rsid w:val="00FC4990"/>
    <w:rsid w:val="00FC4BAB"/>
    <w:rsid w:val="00FD045C"/>
    <w:rsid w:val="00FD1863"/>
    <w:rsid w:val="00FD28E4"/>
    <w:rsid w:val="00FD2998"/>
    <w:rsid w:val="00FD2BF7"/>
    <w:rsid w:val="00FD7EEF"/>
    <w:rsid w:val="00FE190E"/>
    <w:rsid w:val="00FE2761"/>
    <w:rsid w:val="00FE300D"/>
    <w:rsid w:val="00FE3F72"/>
    <w:rsid w:val="00FF0404"/>
    <w:rsid w:val="00FF19F9"/>
    <w:rsid w:val="00FF4BA2"/>
  </w:rsids>
  <m:mathPr>
    <m:mathFont m:val="Cambria Math"/>
    <m:brkBin m:val="before"/>
    <m:brkBinSub m:val="--"/>
    <m:smallFrac/>
    <m:dispDef/>
    <m:lMargin m:val="0"/>
    <m:rMargin m:val="0"/>
    <m:defJc m:val="centerGroup"/>
    <m:wrapRight/>
    <m:intLim m:val="subSup"/>
    <m:naryLim m:val="subSup"/>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BCABA"/>
  <w15:docId w15:val="{6AB34C2D-C747-4481-95F0-1817AF86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bdr w:val="nil"/>
        <w:lang w:val="es-ES_tradnl" w:eastAsia="es-ES_tradnl" w:bidi="ar-SA"/>
      </w:rPr>
    </w:rPrDefault>
    <w:pPrDefault>
      <w:pPr>
        <w:pBdr>
          <w:top w:val="nil"/>
          <w:left w:val="nil"/>
          <w:bottom w:val="nil"/>
          <w:right w:val="nil"/>
          <w:between w:val="nil"/>
          <w:bar w:val="nil"/>
        </w:pBdr>
      </w:pPr>
    </w:pPrDefault>
  </w:docDefaults>
  <w:latentStyles w:defLockedState="0" w:defUIPriority="0" w:defSemiHidden="0" w:defUnhideWhenUsed="0" w:defQFormat="0" w:count="37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57993"/>
    <w:rPr>
      <w:lang w:val="en-US" w:eastAsia="en-US"/>
    </w:rPr>
  </w:style>
  <w:style w:type="paragraph" w:styleId="Heading1">
    <w:name w:val="heading 1"/>
    <w:basedOn w:val="Normal"/>
    <w:next w:val="Normal"/>
    <w:link w:val="Heading1Char"/>
    <w:qFormat/>
    <w:rsid w:val="00EF60F6"/>
    <w:pPr>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985"/>
      </w:tabs>
      <w:jc w:val="center"/>
      <w:outlineLvl w:val="0"/>
    </w:pPr>
    <w:rPr>
      <w:rFonts w:eastAsia="Times New Roman"/>
      <w:b/>
      <w:sz w:val="20"/>
      <w:szCs w:val="20"/>
      <w:bdr w:val="none" w:sz="0" w:space="0" w:color="auto"/>
      <w:lang w:val="es-ES_tradnl" w:eastAsia="es-ES"/>
    </w:rPr>
  </w:style>
  <w:style w:type="paragraph" w:styleId="Heading2">
    <w:name w:val="heading 2"/>
    <w:basedOn w:val="Normal"/>
    <w:next w:val="Normal"/>
    <w:link w:val="Heading2Char"/>
    <w:qFormat/>
    <w:rsid w:val="00EF60F6"/>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pPr>
    <w:rPr>
      <w:rFonts w:eastAsia="Times New Roman"/>
      <w:b/>
      <w:sz w:val="28"/>
      <w:szCs w:val="20"/>
      <w:bdr w:val="none" w:sz="0" w:space="0" w:color="auto"/>
      <w:lang w:val="es-ES_tradnl" w:eastAsia="es-ES"/>
    </w:rPr>
  </w:style>
  <w:style w:type="paragraph" w:styleId="Heading3">
    <w:name w:val="heading 3"/>
    <w:basedOn w:val="Normal"/>
    <w:next w:val="Normal"/>
    <w:link w:val="Heading3Char"/>
    <w:qFormat/>
    <w:rsid w:val="00EF60F6"/>
    <w:pPr>
      <w:keepNext/>
      <w:keepLines/>
      <w:pBdr>
        <w:top w:val="none" w:sz="0" w:space="0" w:color="auto"/>
        <w:left w:val="none" w:sz="0" w:space="0" w:color="auto"/>
        <w:bottom w:val="none" w:sz="0" w:space="0" w:color="auto"/>
        <w:right w:val="none" w:sz="0" w:space="0" w:color="auto"/>
        <w:between w:val="none" w:sz="0" w:space="0" w:color="auto"/>
        <w:bar w:val="none" w:sz="0" w:color="auto"/>
      </w:pBdr>
      <w:ind w:right="141"/>
      <w:jc w:val="center"/>
      <w:outlineLvl w:val="2"/>
    </w:pPr>
    <w:rPr>
      <w:rFonts w:eastAsia="Times New Roman"/>
      <w:b/>
      <w:szCs w:val="20"/>
      <w:bdr w:val="none" w:sz="0" w:space="0" w:color="auto"/>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214F3"/>
    <w:rPr>
      <w:u w:val="single"/>
    </w:rPr>
  </w:style>
  <w:style w:type="table" w:customStyle="1" w:styleId="TableNormal1">
    <w:name w:val="Table Normal1"/>
    <w:rsid w:val="007214F3"/>
    <w:tblPr>
      <w:tblInd w:w="0" w:type="dxa"/>
      <w:tblCellMar>
        <w:top w:w="0" w:type="dxa"/>
        <w:left w:w="0" w:type="dxa"/>
        <w:bottom w:w="0" w:type="dxa"/>
        <w:right w:w="0" w:type="dxa"/>
      </w:tblCellMar>
    </w:tblPr>
  </w:style>
  <w:style w:type="paragraph" w:customStyle="1" w:styleId="Cabeceraypie">
    <w:name w:val="Cabecera y pie"/>
    <w:rsid w:val="007214F3"/>
    <w:pPr>
      <w:tabs>
        <w:tab w:val="right" w:pos="9020"/>
      </w:tabs>
    </w:pPr>
    <w:rPr>
      <w:rFonts w:ascii="Helvetica" w:hAnsi="Helvetica" w:cs="Arial Unicode MS"/>
      <w:color w:val="000000"/>
    </w:rPr>
  </w:style>
  <w:style w:type="paragraph" w:customStyle="1" w:styleId="Cuerpo">
    <w:name w:val="Cuerpo"/>
    <w:rsid w:val="007214F3"/>
    <w:pPr>
      <w:spacing w:after="200"/>
    </w:pPr>
    <w:rPr>
      <w:rFonts w:ascii="Cambria" w:hAnsi="Cambria" w:cs="Arial Unicode MS"/>
      <w:color w:val="000000"/>
      <w:u w:color="000000"/>
      <w:lang w:val="de-DE"/>
    </w:rPr>
  </w:style>
  <w:style w:type="character" w:customStyle="1" w:styleId="Ninguno">
    <w:name w:val="Ninguno"/>
    <w:rsid w:val="007214F3"/>
    <w:rPr>
      <w:lang w:val="en-US"/>
    </w:rPr>
  </w:style>
  <w:style w:type="numbering" w:customStyle="1" w:styleId="Nmero">
    <w:name w:val="Número"/>
    <w:rsid w:val="007214F3"/>
    <w:pPr>
      <w:numPr>
        <w:numId w:val="1"/>
      </w:numPr>
    </w:pPr>
  </w:style>
  <w:style w:type="paragraph" w:customStyle="1" w:styleId="Poromisin">
    <w:name w:val="Por omisión"/>
    <w:rsid w:val="007214F3"/>
    <w:pPr>
      <w:spacing w:after="200" w:line="360" w:lineRule="auto"/>
      <w:ind w:right="522"/>
      <w:jc w:val="both"/>
    </w:pPr>
    <w:rPr>
      <w:rFonts w:ascii="Book Antiqua" w:hAnsi="Book Antiqua" w:cs="Arial Unicode MS"/>
      <w:i/>
      <w:iCs/>
      <w:color w:val="000000"/>
    </w:rPr>
  </w:style>
  <w:style w:type="paragraph" w:styleId="ListParagraph">
    <w:name w:val="List Paragraph"/>
    <w:uiPriority w:val="34"/>
    <w:qFormat/>
    <w:rsid w:val="007214F3"/>
    <w:pPr>
      <w:spacing w:after="200"/>
      <w:ind w:left="720"/>
    </w:pPr>
    <w:rPr>
      <w:rFonts w:ascii="Cambria" w:hAnsi="Cambria" w:cs="Arial Unicode MS"/>
      <w:color w:val="000000"/>
      <w:u w:color="000000"/>
    </w:rPr>
  </w:style>
  <w:style w:type="numbering" w:customStyle="1" w:styleId="Estiloimportado1">
    <w:name w:val="Estilo importado 1"/>
    <w:rsid w:val="007214F3"/>
    <w:pPr>
      <w:numPr>
        <w:numId w:val="3"/>
      </w:numPr>
    </w:pPr>
  </w:style>
  <w:style w:type="numbering" w:customStyle="1" w:styleId="Estiloimportado2">
    <w:name w:val="Estilo importado 2"/>
    <w:rsid w:val="007214F3"/>
    <w:pPr>
      <w:numPr>
        <w:numId w:val="6"/>
      </w:numPr>
    </w:pPr>
  </w:style>
  <w:style w:type="paragraph" w:customStyle="1" w:styleId="EndNoteBibliography">
    <w:name w:val="EndNote Bibliography"/>
    <w:rsid w:val="007214F3"/>
    <w:pPr>
      <w:spacing w:after="200"/>
    </w:pPr>
    <w:rPr>
      <w:rFonts w:ascii="Cambria" w:eastAsia="Cambria" w:hAnsi="Cambria" w:cs="Cambria"/>
      <w:color w:val="000000"/>
      <w:u w:color="000000"/>
      <w:lang w:val="en-US"/>
    </w:rPr>
  </w:style>
  <w:style w:type="paragraph" w:customStyle="1" w:styleId="EndNoteBibliographyTitle">
    <w:name w:val="EndNote Bibliography Title"/>
    <w:basedOn w:val="Normal"/>
    <w:rsid w:val="00BE7CC0"/>
    <w:pPr>
      <w:jc w:val="center"/>
    </w:pPr>
    <w:rPr>
      <w:rFonts w:ascii="Cambria" w:hAnsi="Cambria"/>
    </w:rPr>
  </w:style>
  <w:style w:type="character" w:customStyle="1" w:styleId="Heading1Char">
    <w:name w:val="Heading 1 Char"/>
    <w:basedOn w:val="DefaultParagraphFont"/>
    <w:link w:val="Heading1"/>
    <w:rsid w:val="00EF60F6"/>
    <w:rPr>
      <w:rFonts w:eastAsia="Times New Roman"/>
      <w:b/>
      <w:sz w:val="20"/>
      <w:szCs w:val="20"/>
      <w:bdr w:val="none" w:sz="0" w:space="0" w:color="auto"/>
      <w:lang w:eastAsia="es-ES"/>
    </w:rPr>
  </w:style>
  <w:style w:type="character" w:customStyle="1" w:styleId="Heading2Char">
    <w:name w:val="Heading 2 Char"/>
    <w:basedOn w:val="DefaultParagraphFont"/>
    <w:link w:val="Heading2"/>
    <w:rsid w:val="00EF60F6"/>
    <w:rPr>
      <w:rFonts w:eastAsia="Times New Roman"/>
      <w:b/>
      <w:sz w:val="28"/>
      <w:szCs w:val="20"/>
      <w:bdr w:val="none" w:sz="0" w:space="0" w:color="auto"/>
      <w:lang w:eastAsia="es-ES"/>
    </w:rPr>
  </w:style>
  <w:style w:type="character" w:customStyle="1" w:styleId="Heading3Char">
    <w:name w:val="Heading 3 Char"/>
    <w:basedOn w:val="DefaultParagraphFont"/>
    <w:link w:val="Heading3"/>
    <w:rsid w:val="00EF60F6"/>
    <w:rPr>
      <w:rFonts w:eastAsia="Times New Roman"/>
      <w:b/>
      <w:szCs w:val="20"/>
      <w:bdr w:val="none" w:sz="0" w:space="0" w:color="auto"/>
      <w:lang w:val="es-ES" w:eastAsia="es-ES"/>
    </w:rPr>
  </w:style>
  <w:style w:type="paragraph" w:styleId="BalloonText">
    <w:name w:val="Balloon Text"/>
    <w:basedOn w:val="Normal"/>
    <w:link w:val="BalloonTextChar"/>
    <w:uiPriority w:val="99"/>
    <w:rsid w:val="00EF60F6"/>
    <w:pPr>
      <w:pBdr>
        <w:top w:val="none" w:sz="0" w:space="0" w:color="auto"/>
        <w:left w:val="none" w:sz="0" w:space="0" w:color="auto"/>
        <w:bottom w:val="none" w:sz="0" w:space="0" w:color="auto"/>
        <w:right w:val="none" w:sz="0" w:space="0" w:color="auto"/>
        <w:between w:val="none" w:sz="0" w:space="0" w:color="auto"/>
        <w:bar w:val="none" w:sz="0" w:color="auto"/>
      </w:pBdr>
    </w:pPr>
    <w:rPr>
      <w:rFonts w:ascii="Lucida Grande" w:eastAsia="Times New Roman" w:hAnsi="Lucida Grande"/>
      <w:sz w:val="18"/>
      <w:szCs w:val="18"/>
      <w:bdr w:val="none" w:sz="0" w:space="0" w:color="auto"/>
      <w:lang w:eastAsia="es-ES_tradnl"/>
    </w:rPr>
  </w:style>
  <w:style w:type="character" w:customStyle="1" w:styleId="BalloonTextChar">
    <w:name w:val="Balloon Text Char"/>
    <w:basedOn w:val="DefaultParagraphFont"/>
    <w:link w:val="BalloonText"/>
    <w:uiPriority w:val="99"/>
    <w:rsid w:val="00EF60F6"/>
    <w:rPr>
      <w:rFonts w:ascii="Lucida Grande" w:eastAsia="Times New Roman" w:hAnsi="Lucida Grande"/>
      <w:sz w:val="18"/>
      <w:szCs w:val="18"/>
      <w:bdr w:val="none" w:sz="0" w:space="0" w:color="auto"/>
      <w:lang w:val="en-US"/>
    </w:rPr>
  </w:style>
  <w:style w:type="paragraph" w:styleId="Header">
    <w:name w:val="header"/>
    <w:basedOn w:val="Normal"/>
    <w:link w:val="HeaderChar"/>
    <w:unhideWhenUsed/>
    <w:rsid w:val="00EF60F6"/>
    <w:pPr>
      <w:pBdr>
        <w:top w:val="none" w:sz="0" w:space="0" w:color="auto"/>
        <w:left w:val="none" w:sz="0" w:space="0" w:color="auto"/>
        <w:bottom w:val="none" w:sz="0" w:space="0" w:color="auto"/>
        <w:right w:val="none" w:sz="0" w:space="0" w:color="auto"/>
        <w:between w:val="none" w:sz="0" w:space="0" w:color="auto"/>
        <w:bar w:val="none" w:sz="0" w:color="auto"/>
      </w:pBdr>
      <w:tabs>
        <w:tab w:val="center" w:pos="4252"/>
        <w:tab w:val="right" w:pos="8504"/>
      </w:tabs>
    </w:pPr>
    <w:rPr>
      <w:rFonts w:eastAsia="Times New Roman"/>
      <w:bdr w:val="none" w:sz="0" w:space="0" w:color="auto"/>
      <w:lang w:eastAsia="es-ES_tradnl"/>
    </w:rPr>
  </w:style>
  <w:style w:type="character" w:customStyle="1" w:styleId="HeaderChar">
    <w:name w:val="Header Char"/>
    <w:basedOn w:val="DefaultParagraphFont"/>
    <w:link w:val="Header"/>
    <w:rsid w:val="00EF60F6"/>
    <w:rPr>
      <w:rFonts w:eastAsia="Times New Roman"/>
      <w:bdr w:val="none" w:sz="0" w:space="0" w:color="auto"/>
      <w:lang w:val="en-US"/>
    </w:rPr>
  </w:style>
  <w:style w:type="paragraph" w:styleId="Footer">
    <w:name w:val="footer"/>
    <w:basedOn w:val="Normal"/>
    <w:link w:val="FooterChar"/>
    <w:uiPriority w:val="99"/>
    <w:unhideWhenUsed/>
    <w:rsid w:val="00EF60F6"/>
    <w:pPr>
      <w:pBdr>
        <w:top w:val="none" w:sz="0" w:space="0" w:color="auto"/>
        <w:left w:val="none" w:sz="0" w:space="0" w:color="auto"/>
        <w:bottom w:val="none" w:sz="0" w:space="0" w:color="auto"/>
        <w:right w:val="none" w:sz="0" w:space="0" w:color="auto"/>
        <w:between w:val="none" w:sz="0" w:space="0" w:color="auto"/>
        <w:bar w:val="none" w:sz="0" w:color="auto"/>
      </w:pBdr>
      <w:tabs>
        <w:tab w:val="center" w:pos="4252"/>
        <w:tab w:val="right" w:pos="8504"/>
      </w:tabs>
    </w:pPr>
    <w:rPr>
      <w:rFonts w:eastAsia="Times New Roman"/>
      <w:bdr w:val="none" w:sz="0" w:space="0" w:color="auto"/>
      <w:lang w:eastAsia="es-ES_tradnl"/>
    </w:rPr>
  </w:style>
  <w:style w:type="character" w:customStyle="1" w:styleId="FooterChar">
    <w:name w:val="Footer Char"/>
    <w:basedOn w:val="DefaultParagraphFont"/>
    <w:link w:val="Footer"/>
    <w:uiPriority w:val="99"/>
    <w:rsid w:val="00EF60F6"/>
    <w:rPr>
      <w:rFonts w:eastAsia="Times New Roman"/>
      <w:bdr w:val="none" w:sz="0" w:space="0" w:color="auto"/>
      <w:lang w:val="en-US"/>
    </w:rPr>
  </w:style>
  <w:style w:type="character" w:styleId="FootnoteReference">
    <w:name w:val="footnote reference"/>
    <w:basedOn w:val="DefaultParagraphFont"/>
    <w:rsid w:val="00EF60F6"/>
    <w:rPr>
      <w:vertAlign w:val="superscript"/>
    </w:rPr>
  </w:style>
  <w:style w:type="paragraph" w:styleId="FootnoteText">
    <w:name w:val="footnote text"/>
    <w:basedOn w:val="Normal"/>
    <w:link w:val="FootnoteTextChar"/>
    <w:rsid w:val="00EF60F6"/>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napToGrid w:val="0"/>
      <w:sz w:val="20"/>
      <w:szCs w:val="20"/>
      <w:bdr w:val="none" w:sz="0" w:space="0" w:color="auto"/>
      <w:lang w:val="es-ES" w:eastAsia="es-ES"/>
    </w:rPr>
  </w:style>
  <w:style w:type="character" w:customStyle="1" w:styleId="FootnoteTextChar">
    <w:name w:val="Footnote Text Char"/>
    <w:basedOn w:val="DefaultParagraphFont"/>
    <w:link w:val="FootnoteText"/>
    <w:rsid w:val="00EF60F6"/>
    <w:rPr>
      <w:rFonts w:eastAsia="Times New Roman"/>
      <w:snapToGrid w:val="0"/>
      <w:sz w:val="20"/>
      <w:szCs w:val="20"/>
      <w:bdr w:val="none" w:sz="0" w:space="0" w:color="auto"/>
      <w:lang w:val="es-ES" w:eastAsia="es-ES"/>
    </w:rPr>
  </w:style>
  <w:style w:type="paragraph" w:styleId="BodyText">
    <w:name w:val="Body Text"/>
    <w:basedOn w:val="Normal"/>
    <w:link w:val="BodyTextChar"/>
    <w:rsid w:val="00EF60F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pacing w:val="-3"/>
      <w:szCs w:val="20"/>
      <w:bdr w:val="none" w:sz="0" w:space="0" w:color="auto"/>
      <w:lang w:val="es-ES" w:eastAsia="es-ES"/>
    </w:rPr>
  </w:style>
  <w:style w:type="character" w:customStyle="1" w:styleId="BodyTextChar">
    <w:name w:val="Body Text Char"/>
    <w:basedOn w:val="DefaultParagraphFont"/>
    <w:link w:val="BodyText"/>
    <w:rsid w:val="00EF60F6"/>
    <w:rPr>
      <w:rFonts w:eastAsia="Times New Roman"/>
      <w:color w:val="000000"/>
      <w:spacing w:val="-3"/>
      <w:szCs w:val="20"/>
      <w:bdr w:val="none" w:sz="0" w:space="0" w:color="auto"/>
      <w:lang w:val="es-ES" w:eastAsia="es-ES"/>
    </w:rPr>
  </w:style>
  <w:style w:type="paragraph" w:styleId="BodyText2">
    <w:name w:val="Body Text 2"/>
    <w:basedOn w:val="Normal"/>
    <w:link w:val="BodyText2Char"/>
    <w:rsid w:val="00EF60F6"/>
    <w:pPr>
      <w:pBdr>
        <w:top w:val="none" w:sz="0" w:space="0" w:color="auto"/>
        <w:left w:val="none" w:sz="0" w:space="0" w:color="auto"/>
        <w:bottom w:val="none" w:sz="0" w:space="0" w:color="auto"/>
        <w:right w:val="none" w:sz="0" w:space="0" w:color="auto"/>
        <w:between w:val="none" w:sz="0" w:space="0" w:color="auto"/>
        <w:bar w:val="none" w:sz="0" w:color="auto"/>
      </w:pBdr>
      <w:ind w:right="49"/>
      <w:jc w:val="both"/>
    </w:pPr>
    <w:rPr>
      <w:rFonts w:eastAsia="Times New Roman"/>
      <w:sz w:val="20"/>
      <w:szCs w:val="20"/>
      <w:bdr w:val="none" w:sz="0" w:space="0" w:color="auto"/>
      <w:lang w:val="es-ES" w:eastAsia="es-ES"/>
    </w:rPr>
  </w:style>
  <w:style w:type="character" w:customStyle="1" w:styleId="BodyText2Char">
    <w:name w:val="Body Text 2 Char"/>
    <w:basedOn w:val="DefaultParagraphFont"/>
    <w:link w:val="BodyText2"/>
    <w:rsid w:val="00EF60F6"/>
    <w:rPr>
      <w:rFonts w:eastAsia="Times New Roman"/>
      <w:sz w:val="20"/>
      <w:szCs w:val="20"/>
      <w:bdr w:val="none" w:sz="0" w:space="0" w:color="auto"/>
      <w:lang w:val="es-ES" w:eastAsia="es-ES"/>
    </w:rPr>
  </w:style>
  <w:style w:type="character" w:customStyle="1" w:styleId="subtitulo">
    <w:name w:val="subtitulo"/>
    <w:basedOn w:val="DefaultParagraphFont"/>
    <w:rsid w:val="00EF60F6"/>
  </w:style>
  <w:style w:type="character" w:styleId="HTMLAcronym">
    <w:name w:val="HTML Acronym"/>
    <w:basedOn w:val="DefaultParagraphFont"/>
    <w:rsid w:val="00EF60F6"/>
  </w:style>
  <w:style w:type="character" w:customStyle="1" w:styleId="titulo1">
    <w:name w:val="titulo1"/>
    <w:basedOn w:val="DefaultParagraphFont"/>
    <w:rsid w:val="00EF60F6"/>
  </w:style>
  <w:style w:type="character" w:customStyle="1" w:styleId="fcr">
    <w:name w:val="fcr"/>
    <w:basedOn w:val="DefaultParagraphFont"/>
    <w:rsid w:val="00EF60F6"/>
    <w:rPr>
      <w:rFonts w:cs="Times New Roman"/>
    </w:rPr>
  </w:style>
  <w:style w:type="paragraph" w:styleId="BodyText3">
    <w:name w:val="Body Text 3"/>
    <w:basedOn w:val="Normal"/>
    <w:link w:val="BodyText3Char"/>
    <w:rsid w:val="00EF60F6"/>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16"/>
      <w:szCs w:val="16"/>
      <w:bdr w:val="none" w:sz="0" w:space="0" w:color="auto"/>
      <w:lang w:val="es-ES" w:eastAsia="es-ES"/>
    </w:rPr>
  </w:style>
  <w:style w:type="character" w:customStyle="1" w:styleId="BodyText3Char">
    <w:name w:val="Body Text 3 Char"/>
    <w:basedOn w:val="DefaultParagraphFont"/>
    <w:link w:val="BodyText3"/>
    <w:rsid w:val="00EF60F6"/>
    <w:rPr>
      <w:rFonts w:eastAsia="Times New Roman"/>
      <w:sz w:val="16"/>
      <w:szCs w:val="16"/>
      <w:bdr w:val="none" w:sz="0" w:space="0" w:color="auto"/>
      <w:lang w:val="es-ES" w:eastAsia="es-ES"/>
    </w:rPr>
  </w:style>
  <w:style w:type="character" w:styleId="CommentReference">
    <w:name w:val="annotation reference"/>
    <w:basedOn w:val="DefaultParagraphFont"/>
    <w:uiPriority w:val="99"/>
    <w:rsid w:val="00EF60F6"/>
    <w:rPr>
      <w:sz w:val="16"/>
      <w:szCs w:val="16"/>
    </w:rPr>
  </w:style>
  <w:style w:type="paragraph" w:customStyle="1" w:styleId="Default">
    <w:name w:val="Default"/>
    <w:uiPriority w:val="99"/>
    <w:rsid w:val="00EF60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bdr w:val="none" w:sz="0" w:space="0" w:color="auto"/>
      <w:lang w:val="es-ES" w:eastAsia="es-ES"/>
    </w:rPr>
  </w:style>
  <w:style w:type="character" w:customStyle="1" w:styleId="hps">
    <w:name w:val="hps"/>
    <w:basedOn w:val="DefaultParagraphFont"/>
    <w:uiPriority w:val="99"/>
    <w:rsid w:val="00EF60F6"/>
    <w:rPr>
      <w:rFonts w:cs="Times New Roman"/>
    </w:rPr>
  </w:style>
  <w:style w:type="character" w:customStyle="1" w:styleId="jrnl">
    <w:name w:val="jrnl"/>
    <w:basedOn w:val="DefaultParagraphFont"/>
    <w:uiPriority w:val="99"/>
    <w:rsid w:val="00EF60F6"/>
    <w:rPr>
      <w:rFonts w:cs="Times New Roman"/>
    </w:rPr>
  </w:style>
  <w:style w:type="paragraph" w:styleId="BodyTextIndent">
    <w:name w:val="Body Text Indent"/>
    <w:basedOn w:val="Normal"/>
    <w:link w:val="BodyTextIndentChar"/>
    <w:rsid w:val="00EF60F6"/>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sz w:val="20"/>
      <w:szCs w:val="20"/>
      <w:bdr w:val="none" w:sz="0" w:space="0" w:color="auto"/>
      <w:lang w:val="es-ES" w:eastAsia="es-ES"/>
    </w:rPr>
  </w:style>
  <w:style w:type="character" w:customStyle="1" w:styleId="BodyTextIndentChar">
    <w:name w:val="Body Text Indent Char"/>
    <w:basedOn w:val="DefaultParagraphFont"/>
    <w:link w:val="BodyTextIndent"/>
    <w:rsid w:val="00EF60F6"/>
    <w:rPr>
      <w:rFonts w:eastAsia="Times New Roman"/>
      <w:sz w:val="20"/>
      <w:szCs w:val="20"/>
      <w:bdr w:val="none" w:sz="0" w:space="0" w:color="auto"/>
      <w:lang w:val="es-ES" w:eastAsia="es-ES"/>
    </w:rPr>
  </w:style>
  <w:style w:type="character" w:customStyle="1" w:styleId="titulo">
    <w:name w:val="titulo"/>
    <w:basedOn w:val="DefaultParagraphFont"/>
    <w:rsid w:val="00EF60F6"/>
  </w:style>
  <w:style w:type="character" w:styleId="PageNumber">
    <w:name w:val="page number"/>
    <w:basedOn w:val="DefaultParagraphFont"/>
    <w:rsid w:val="00EF60F6"/>
  </w:style>
  <w:style w:type="paragraph" w:styleId="CommentText">
    <w:name w:val="annotation text"/>
    <w:basedOn w:val="Normal"/>
    <w:link w:val="CommentTextChar"/>
    <w:uiPriority w:val="99"/>
    <w:rsid w:val="00EF60F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s-ES" w:eastAsia="es-ES"/>
    </w:rPr>
  </w:style>
  <w:style w:type="character" w:customStyle="1" w:styleId="CommentTextChar">
    <w:name w:val="Comment Text Char"/>
    <w:basedOn w:val="DefaultParagraphFont"/>
    <w:link w:val="CommentText"/>
    <w:uiPriority w:val="99"/>
    <w:rsid w:val="00EF60F6"/>
    <w:rPr>
      <w:rFonts w:eastAsia="Times New Roman"/>
      <w:sz w:val="20"/>
      <w:szCs w:val="20"/>
      <w:bdr w:val="none" w:sz="0" w:space="0" w:color="auto"/>
      <w:lang w:val="es-ES" w:eastAsia="es-ES"/>
    </w:rPr>
  </w:style>
  <w:style w:type="paragraph" w:styleId="CommentSubject">
    <w:name w:val="annotation subject"/>
    <w:basedOn w:val="CommentText"/>
    <w:next w:val="CommentText"/>
    <w:link w:val="CommentSubjectChar"/>
    <w:rsid w:val="00EF60F6"/>
    <w:rPr>
      <w:b/>
      <w:bCs/>
    </w:rPr>
  </w:style>
  <w:style w:type="character" w:customStyle="1" w:styleId="CommentSubjectChar">
    <w:name w:val="Comment Subject Char"/>
    <w:basedOn w:val="CommentTextChar"/>
    <w:link w:val="CommentSubject"/>
    <w:rsid w:val="00EF60F6"/>
    <w:rPr>
      <w:rFonts w:eastAsia="Times New Roman"/>
      <w:b/>
      <w:bCs/>
      <w:sz w:val="20"/>
      <w:szCs w:val="20"/>
      <w:bdr w:val="none" w:sz="0" w:space="0" w:color="auto"/>
      <w:lang w:val="es-ES" w:eastAsia="es-ES"/>
    </w:rPr>
  </w:style>
  <w:style w:type="character" w:customStyle="1" w:styleId="WW8Num18z0">
    <w:name w:val="WW8Num18z0"/>
    <w:rsid w:val="00EF60F6"/>
    <w:rPr>
      <w:b/>
      <w:color w:val="auto"/>
    </w:rPr>
  </w:style>
  <w:style w:type="character" w:styleId="FollowedHyperlink">
    <w:name w:val="FollowedHyperlink"/>
    <w:basedOn w:val="DefaultParagraphFont"/>
    <w:rsid w:val="00EF60F6"/>
    <w:rPr>
      <w:color w:val="800080"/>
      <w:u w:val="single"/>
    </w:rPr>
  </w:style>
  <w:style w:type="character" w:customStyle="1" w:styleId="signature1">
    <w:name w:val="signature1"/>
    <w:basedOn w:val="DefaultParagraphFont"/>
    <w:rsid w:val="00EF60F6"/>
    <w:rPr>
      <w:color w:val="9F9A81"/>
    </w:rPr>
  </w:style>
  <w:style w:type="paragraph" w:customStyle="1" w:styleId="CUERPO0">
    <w:name w:val="CUERPO"/>
    <w:basedOn w:val="Normal"/>
    <w:link w:val="CUERPOCar"/>
    <w:qFormat/>
    <w:rsid w:val="004A5756"/>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ind w:firstLine="709"/>
      <w:jc w:val="both"/>
    </w:pPr>
    <w:rPr>
      <w:rFonts w:eastAsia="Times New Roman"/>
      <w:szCs w:val="20"/>
      <w:bdr w:val="none" w:sz="0" w:space="0" w:color="auto"/>
      <w:lang w:val="es-ES" w:eastAsia="es-ES"/>
    </w:rPr>
  </w:style>
  <w:style w:type="character" w:customStyle="1" w:styleId="CUERPOCar">
    <w:name w:val="CUERPO Car"/>
    <w:basedOn w:val="DefaultParagraphFont"/>
    <w:link w:val="CUERPO0"/>
    <w:rsid w:val="004A5756"/>
    <w:rPr>
      <w:rFonts w:eastAsia="Times New Roman"/>
      <w:szCs w:val="20"/>
      <w:bdr w:val="none" w:sz="0" w:space="0" w:color="auto"/>
      <w:lang w:val="es-ES" w:eastAsia="es-ES"/>
    </w:rPr>
  </w:style>
  <w:style w:type="table" w:customStyle="1" w:styleId="Sombreadomedio2-nfasis11">
    <w:name w:val="Sombreado medio 2 - Énfasis 11"/>
    <w:basedOn w:val="TableNormal"/>
    <w:uiPriority w:val="64"/>
    <w:rsid w:val="004A5756"/>
    <w:p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ascii="Trebuchet MS" w:eastAsia="Calibri" w:hAnsi="Trebuchet MS"/>
      <w:color w:val="000000" w:themeColor="text1"/>
      <w:sz w:val="20"/>
      <w:szCs w:val="20"/>
      <w:bdr w:val="none" w:sz="0" w:space="0" w:color="auto"/>
      <w:lang w:val="es-ES" w:eastAsia="es-ES"/>
    </w:rPr>
    <w:tblPr>
      <w:tblStyleRowBandSize w:val="1"/>
      <w:tblStyleColBandSize w:val="1"/>
      <w:tblBorders>
        <w:top w:val="single" w:sz="18" w:space="0" w:color="auto"/>
        <w:bottom w:val="single" w:sz="18" w:space="0" w:color="auto"/>
      </w:tblBorders>
      <w:tblCellMar>
        <w:top w:w="170" w:type="dxa"/>
        <w:left w:w="57" w:type="dxa"/>
        <w:bottom w:w="57" w:type="dxa"/>
        <w:right w:w="57" w:type="dxa"/>
      </w:tblCellMar>
    </w:tblPr>
    <w:tcPr>
      <w:vAlign w:val="center"/>
    </w:tcPr>
    <w:tblStylePr w:type="firstRow">
      <w:pPr>
        <w:spacing w:before="0" w:after="0" w:line="240" w:lineRule="auto"/>
      </w:pPr>
      <w:rPr>
        <w:rFonts w:ascii="Trebuchet MS" w:hAnsi="Trebuchet MS"/>
        <w:b/>
        <w:bCs/>
        <w:i w:val="0"/>
        <w:color w:val="000000" w:themeColor="text1"/>
      </w:rPr>
      <w:tblPr/>
      <w:tcPr>
        <w:tcBorders>
          <w:top w:val="single" w:sz="18" w:space="0" w:color="auto"/>
          <w:left w:val="nil"/>
          <w:bottom w:val="nil"/>
          <w:right w:val="nil"/>
          <w:insideH w:val="nil"/>
          <w:insideV w:val="nil"/>
          <w:tl2br w:val="nil"/>
          <w:tr2bl w:val="nil"/>
        </w:tcBorders>
        <w:shd w:val="clear" w:color="auto" w:fill="7F7F7F" w:themeFill="text1" w:themeFillTint="80"/>
      </w:tcPr>
    </w:tblStylePr>
    <w:tblStylePr w:type="lastRow">
      <w:pPr>
        <w:spacing w:before="0" w:after="0" w:line="240" w:lineRule="auto"/>
      </w:pPr>
      <w:rPr>
        <w:color w:val="auto"/>
      </w:rPr>
      <w:tblPr/>
      <w:tcPr>
        <w:tcBorders>
          <w:top w:val="nil"/>
          <w:left w:val="nil"/>
          <w:bottom w:val="single" w:sz="4" w:space="0" w:color="auto"/>
          <w:right w:val="nil"/>
          <w:insideH w:val="nil"/>
          <w:insideV w:val="nil"/>
          <w:tl2br w:val="nil"/>
          <w:tr2bl w:val="nil"/>
        </w:tcBorders>
        <w:shd w:val="clear" w:color="auto" w:fill="FFFFFF" w:themeFill="background1"/>
      </w:tcPr>
    </w:tblStylePr>
    <w:tblStylePr w:type="firstCol">
      <w:rPr>
        <w:rFonts w:ascii="Trebuchet MS" w:hAnsi="Trebuchet MS"/>
        <w:b/>
        <w:bCs/>
        <w:i w:val="0"/>
        <w:color w:val="000000" w:themeColor="text1"/>
      </w:rPr>
    </w:tblStylePr>
    <w:tblStylePr w:type="lastCol">
      <w:rPr>
        <w:rFonts w:ascii="Trebuchet MS" w:hAnsi="Trebuchet MS"/>
        <w:b w:val="0"/>
        <w:bCs/>
        <w:i w:val="0"/>
        <w:color w:val="000000" w:themeColor="text1"/>
      </w:rPr>
    </w:tblStylePr>
    <w:tblStylePr w:type="band1Horz">
      <w:tblPr/>
      <w:tcPr>
        <w:shd w:val="clear" w:color="auto" w:fill="FFFFFF" w:themeFill="background1"/>
      </w:tcPr>
    </w:tblStylePr>
    <w:tblStylePr w:type="band2Horz">
      <w:tblPr/>
      <w:tcPr>
        <w:shd w:val="clear" w:color="auto" w:fill="D9D9D9" w:themeFill="background1" w:themeFillShade="D9"/>
      </w:tcPr>
    </w:tblStylePr>
    <w:tblStylePr w:type="neCell">
      <w:tblPr/>
      <w:tcPr>
        <w:tcBorders>
          <w:top w:val="single" w:sz="18" w:space="0" w:color="auto"/>
          <w:left w:val="nil"/>
          <w:bottom w:val="nil"/>
          <w:right w:val="nil"/>
          <w:insideH w:val="nil"/>
          <w:insideV w:val="nil"/>
          <w:tl2br w:val="nil"/>
          <w:tr2bl w:val="nil"/>
        </w:tcBorders>
      </w:tcPr>
    </w:tblStylePr>
    <w:tblStylePr w:type="nwCell">
      <w:rPr>
        <w:color w:val="auto"/>
      </w:rPr>
      <w:tblPr/>
      <w:tcPr>
        <w:tcBorders>
          <w:top w:val="single" w:sz="18" w:space="0" w:color="auto"/>
          <w:left w:val="nil"/>
          <w:bottom w:val="nil"/>
          <w:right w:val="nil"/>
          <w:insideH w:val="nil"/>
          <w:insideV w:val="nil"/>
          <w:tl2br w:val="nil"/>
          <w:tr2bl w:val="nil"/>
        </w:tcBorders>
      </w:tcPr>
    </w:tblStylePr>
    <w:tblStylePr w:type="seCell">
      <w:tblPr/>
      <w:tcPr>
        <w:tcBorders>
          <w:bottom w:val="nil"/>
        </w:tcBorders>
      </w:tcPr>
    </w:tblStylePr>
    <w:tblStylePr w:type="swCell">
      <w:rPr>
        <w:color w:val="auto"/>
      </w:rPr>
      <w:tblPr/>
      <w:tcPr>
        <w:tcBorders>
          <w:bottom w:val="nil"/>
        </w:tcBorders>
      </w:tcPr>
    </w:tblStylePr>
  </w:style>
  <w:style w:type="paragraph" w:customStyle="1" w:styleId="p1">
    <w:name w:val="p1"/>
    <w:basedOn w:val="Normal"/>
    <w:rsid w:val="00DF51B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sz w:val="17"/>
      <w:szCs w:val="17"/>
      <w:bdr w:val="none" w:sz="0" w:space="0" w:color="auto"/>
      <w:lang w:val="es-ES_tradnl" w:eastAsia="es-ES_tradnl"/>
    </w:rPr>
  </w:style>
  <w:style w:type="character" w:customStyle="1" w:styleId="apple-converted-space">
    <w:name w:val="apple-converted-space"/>
    <w:basedOn w:val="DefaultParagraphFont"/>
    <w:rsid w:val="00DF51BE"/>
  </w:style>
  <w:style w:type="paragraph" w:customStyle="1" w:styleId="p2">
    <w:name w:val="p2"/>
    <w:basedOn w:val="Normal"/>
    <w:rsid w:val="006567E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rPr>
      <w:rFonts w:ascii="Helvetica" w:hAnsi="Helvetica"/>
      <w:color w:val="0E4B6A"/>
      <w:sz w:val="23"/>
      <w:szCs w:val="23"/>
      <w:bdr w:val="none" w:sz="0" w:space="0" w:color="auto"/>
      <w:lang w:val="es-ES_tradnl" w:eastAsia="es-ES_tradnl"/>
    </w:rPr>
  </w:style>
  <w:style w:type="paragraph" w:customStyle="1" w:styleId="p3">
    <w:name w:val="p3"/>
    <w:basedOn w:val="Normal"/>
    <w:rsid w:val="006567E8"/>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hAnsi="Cambria"/>
      <w:sz w:val="23"/>
      <w:szCs w:val="23"/>
      <w:bdr w:val="none" w:sz="0" w:space="0" w:color="auto"/>
      <w:lang w:val="es-ES_tradnl" w:eastAsia="es-ES_tradnl"/>
    </w:rPr>
  </w:style>
  <w:style w:type="paragraph" w:customStyle="1" w:styleId="p4">
    <w:name w:val="p4"/>
    <w:basedOn w:val="Normal"/>
    <w:rsid w:val="006567E8"/>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w:sz w:val="23"/>
      <w:szCs w:val="23"/>
      <w:bdr w:val="none" w:sz="0" w:space="0" w:color="auto"/>
      <w:lang w:val="es-ES_tradnl" w:eastAsia="es-ES_tradnl"/>
    </w:rPr>
  </w:style>
  <w:style w:type="character" w:customStyle="1" w:styleId="s2">
    <w:name w:val="s2"/>
    <w:basedOn w:val="DefaultParagraphFont"/>
    <w:rsid w:val="006567E8"/>
    <w:rPr>
      <w:color w:val="FF0000"/>
    </w:rPr>
  </w:style>
  <w:style w:type="character" w:customStyle="1" w:styleId="s3">
    <w:name w:val="s3"/>
    <w:basedOn w:val="DefaultParagraphFont"/>
    <w:rsid w:val="006567E8"/>
    <w:rPr>
      <w:color w:val="C0504D"/>
    </w:rPr>
  </w:style>
  <w:style w:type="character" w:customStyle="1" w:styleId="s4">
    <w:name w:val="s4"/>
    <w:basedOn w:val="DefaultParagraphFont"/>
    <w:rsid w:val="006567E8"/>
    <w:rPr>
      <w:rFonts w:ascii="Tahoma" w:hAnsi="Tahoma" w:cs="Tahoma" w:hint="default"/>
      <w:sz w:val="19"/>
      <w:szCs w:val="19"/>
    </w:rPr>
  </w:style>
  <w:style w:type="character" w:customStyle="1" w:styleId="s5">
    <w:name w:val="s5"/>
    <w:basedOn w:val="DefaultParagraphFont"/>
    <w:rsid w:val="006567E8"/>
    <w:rPr>
      <w:color w:val="000000"/>
    </w:rPr>
  </w:style>
  <w:style w:type="character" w:customStyle="1" w:styleId="s6">
    <w:name w:val="s6"/>
    <w:basedOn w:val="DefaultParagraphFont"/>
    <w:rsid w:val="006567E8"/>
    <w:rPr>
      <w:rFonts w:ascii="Times New Roman" w:hAnsi="Times New Roman" w:cs="Times New Roman" w:hint="default"/>
      <w:sz w:val="14"/>
      <w:szCs w:val="14"/>
    </w:rPr>
  </w:style>
  <w:style w:type="character" w:customStyle="1" w:styleId="s7">
    <w:name w:val="s7"/>
    <w:basedOn w:val="DefaultParagraphFont"/>
    <w:rsid w:val="006567E8"/>
    <w:rPr>
      <w:rFonts w:ascii="Helvetica" w:hAnsi="Helvetica" w:hint="default"/>
      <w:sz w:val="23"/>
      <w:szCs w:val="23"/>
    </w:rPr>
  </w:style>
  <w:style w:type="character" w:customStyle="1" w:styleId="s1">
    <w:name w:val="s1"/>
    <w:basedOn w:val="DefaultParagraphFont"/>
    <w:rsid w:val="006567E8"/>
  </w:style>
  <w:style w:type="paragraph" w:styleId="NormalWeb">
    <w:name w:val="Normal (Web)"/>
    <w:basedOn w:val="Normal"/>
    <w:uiPriority w:val="99"/>
    <w:rsid w:val="0082081E"/>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eastAsia="Helvetica" w:hAnsi="Times"/>
      <w:sz w:val="20"/>
      <w:szCs w:val="20"/>
      <w:bdr w:val="none" w:sz="0" w:space="0" w:color="auto"/>
      <w:lang w:val="es-ES_tradnl" w:eastAsia="es-ES_tradnl"/>
    </w:rPr>
  </w:style>
  <w:style w:type="paragraph" w:customStyle="1" w:styleId="1">
    <w:name w:val="正文1"/>
    <w:uiPriority w:val="99"/>
    <w:rsid w:val="00903D6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SimSun" w:hAnsi="Arial" w:cs="Arial"/>
      <w:color w:val="000000"/>
      <w:sz w:val="22"/>
      <w:szCs w:val="20"/>
      <w:bdr w:val="none" w:sz="0" w:space="0" w:color="auto"/>
      <w:lang w:val="pl-PL" w:eastAsia="pl-PL"/>
    </w:rPr>
  </w:style>
  <w:style w:type="paragraph" w:styleId="Revision">
    <w:name w:val="Revision"/>
    <w:hidden/>
    <w:semiHidden/>
    <w:rsid w:val="00086F16"/>
    <w:pPr>
      <w:pBdr>
        <w:top w:val="none" w:sz="0" w:space="0" w:color="auto"/>
        <w:left w:val="none" w:sz="0" w:space="0" w:color="auto"/>
        <w:bottom w:val="none" w:sz="0" w:space="0" w:color="auto"/>
        <w:right w:val="none" w:sz="0" w:space="0" w:color="auto"/>
        <w:between w:val="none" w:sz="0" w:space="0" w:color="auto"/>
        <w:bar w:val="none" w:sz="0" w:color="auto"/>
      </w:pBdr>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611">
      <w:bodyDiv w:val="1"/>
      <w:marLeft w:val="0"/>
      <w:marRight w:val="0"/>
      <w:marTop w:val="0"/>
      <w:marBottom w:val="0"/>
      <w:divBdr>
        <w:top w:val="none" w:sz="0" w:space="0" w:color="auto"/>
        <w:left w:val="none" w:sz="0" w:space="0" w:color="auto"/>
        <w:bottom w:val="none" w:sz="0" w:space="0" w:color="auto"/>
        <w:right w:val="none" w:sz="0" w:space="0" w:color="auto"/>
      </w:divBdr>
    </w:div>
    <w:div w:id="28071917">
      <w:bodyDiv w:val="1"/>
      <w:marLeft w:val="0"/>
      <w:marRight w:val="0"/>
      <w:marTop w:val="0"/>
      <w:marBottom w:val="0"/>
      <w:divBdr>
        <w:top w:val="none" w:sz="0" w:space="0" w:color="auto"/>
        <w:left w:val="none" w:sz="0" w:space="0" w:color="auto"/>
        <w:bottom w:val="none" w:sz="0" w:space="0" w:color="auto"/>
        <w:right w:val="none" w:sz="0" w:space="0" w:color="auto"/>
      </w:divBdr>
    </w:div>
    <w:div w:id="58142176">
      <w:bodyDiv w:val="1"/>
      <w:marLeft w:val="0"/>
      <w:marRight w:val="0"/>
      <w:marTop w:val="0"/>
      <w:marBottom w:val="0"/>
      <w:divBdr>
        <w:top w:val="none" w:sz="0" w:space="0" w:color="auto"/>
        <w:left w:val="none" w:sz="0" w:space="0" w:color="auto"/>
        <w:bottom w:val="none" w:sz="0" w:space="0" w:color="auto"/>
        <w:right w:val="none" w:sz="0" w:space="0" w:color="auto"/>
      </w:divBdr>
    </w:div>
    <w:div w:id="59137306">
      <w:bodyDiv w:val="1"/>
      <w:marLeft w:val="0"/>
      <w:marRight w:val="0"/>
      <w:marTop w:val="0"/>
      <w:marBottom w:val="0"/>
      <w:divBdr>
        <w:top w:val="none" w:sz="0" w:space="0" w:color="auto"/>
        <w:left w:val="none" w:sz="0" w:space="0" w:color="auto"/>
        <w:bottom w:val="none" w:sz="0" w:space="0" w:color="auto"/>
        <w:right w:val="none" w:sz="0" w:space="0" w:color="auto"/>
      </w:divBdr>
    </w:div>
    <w:div w:id="188227056">
      <w:bodyDiv w:val="1"/>
      <w:marLeft w:val="0"/>
      <w:marRight w:val="0"/>
      <w:marTop w:val="0"/>
      <w:marBottom w:val="0"/>
      <w:divBdr>
        <w:top w:val="none" w:sz="0" w:space="0" w:color="auto"/>
        <w:left w:val="none" w:sz="0" w:space="0" w:color="auto"/>
        <w:bottom w:val="none" w:sz="0" w:space="0" w:color="auto"/>
        <w:right w:val="none" w:sz="0" w:space="0" w:color="auto"/>
      </w:divBdr>
    </w:div>
    <w:div w:id="188955036">
      <w:bodyDiv w:val="1"/>
      <w:marLeft w:val="0"/>
      <w:marRight w:val="0"/>
      <w:marTop w:val="0"/>
      <w:marBottom w:val="0"/>
      <w:divBdr>
        <w:top w:val="none" w:sz="0" w:space="0" w:color="auto"/>
        <w:left w:val="none" w:sz="0" w:space="0" w:color="auto"/>
        <w:bottom w:val="none" w:sz="0" w:space="0" w:color="auto"/>
        <w:right w:val="none" w:sz="0" w:space="0" w:color="auto"/>
      </w:divBdr>
    </w:div>
    <w:div w:id="193738426">
      <w:bodyDiv w:val="1"/>
      <w:marLeft w:val="0"/>
      <w:marRight w:val="0"/>
      <w:marTop w:val="0"/>
      <w:marBottom w:val="0"/>
      <w:divBdr>
        <w:top w:val="none" w:sz="0" w:space="0" w:color="auto"/>
        <w:left w:val="none" w:sz="0" w:space="0" w:color="auto"/>
        <w:bottom w:val="none" w:sz="0" w:space="0" w:color="auto"/>
        <w:right w:val="none" w:sz="0" w:space="0" w:color="auto"/>
      </w:divBdr>
    </w:div>
    <w:div w:id="234627327">
      <w:bodyDiv w:val="1"/>
      <w:marLeft w:val="0"/>
      <w:marRight w:val="0"/>
      <w:marTop w:val="0"/>
      <w:marBottom w:val="0"/>
      <w:divBdr>
        <w:top w:val="none" w:sz="0" w:space="0" w:color="auto"/>
        <w:left w:val="none" w:sz="0" w:space="0" w:color="auto"/>
        <w:bottom w:val="none" w:sz="0" w:space="0" w:color="auto"/>
        <w:right w:val="none" w:sz="0" w:space="0" w:color="auto"/>
      </w:divBdr>
    </w:div>
    <w:div w:id="261644345">
      <w:bodyDiv w:val="1"/>
      <w:marLeft w:val="0"/>
      <w:marRight w:val="0"/>
      <w:marTop w:val="0"/>
      <w:marBottom w:val="0"/>
      <w:divBdr>
        <w:top w:val="none" w:sz="0" w:space="0" w:color="auto"/>
        <w:left w:val="none" w:sz="0" w:space="0" w:color="auto"/>
        <w:bottom w:val="none" w:sz="0" w:space="0" w:color="auto"/>
        <w:right w:val="none" w:sz="0" w:space="0" w:color="auto"/>
      </w:divBdr>
    </w:div>
    <w:div w:id="406339961">
      <w:bodyDiv w:val="1"/>
      <w:marLeft w:val="0"/>
      <w:marRight w:val="0"/>
      <w:marTop w:val="0"/>
      <w:marBottom w:val="0"/>
      <w:divBdr>
        <w:top w:val="none" w:sz="0" w:space="0" w:color="auto"/>
        <w:left w:val="none" w:sz="0" w:space="0" w:color="auto"/>
        <w:bottom w:val="none" w:sz="0" w:space="0" w:color="auto"/>
        <w:right w:val="none" w:sz="0" w:space="0" w:color="auto"/>
      </w:divBdr>
    </w:div>
    <w:div w:id="418214548">
      <w:bodyDiv w:val="1"/>
      <w:marLeft w:val="0"/>
      <w:marRight w:val="0"/>
      <w:marTop w:val="0"/>
      <w:marBottom w:val="0"/>
      <w:divBdr>
        <w:top w:val="none" w:sz="0" w:space="0" w:color="auto"/>
        <w:left w:val="none" w:sz="0" w:space="0" w:color="auto"/>
        <w:bottom w:val="none" w:sz="0" w:space="0" w:color="auto"/>
        <w:right w:val="none" w:sz="0" w:space="0" w:color="auto"/>
      </w:divBdr>
    </w:div>
    <w:div w:id="459497549">
      <w:bodyDiv w:val="1"/>
      <w:marLeft w:val="0"/>
      <w:marRight w:val="0"/>
      <w:marTop w:val="0"/>
      <w:marBottom w:val="0"/>
      <w:divBdr>
        <w:top w:val="none" w:sz="0" w:space="0" w:color="auto"/>
        <w:left w:val="none" w:sz="0" w:space="0" w:color="auto"/>
        <w:bottom w:val="none" w:sz="0" w:space="0" w:color="auto"/>
        <w:right w:val="none" w:sz="0" w:space="0" w:color="auto"/>
      </w:divBdr>
    </w:div>
    <w:div w:id="482739397">
      <w:bodyDiv w:val="1"/>
      <w:marLeft w:val="0"/>
      <w:marRight w:val="0"/>
      <w:marTop w:val="0"/>
      <w:marBottom w:val="0"/>
      <w:divBdr>
        <w:top w:val="none" w:sz="0" w:space="0" w:color="auto"/>
        <w:left w:val="none" w:sz="0" w:space="0" w:color="auto"/>
        <w:bottom w:val="none" w:sz="0" w:space="0" w:color="auto"/>
        <w:right w:val="none" w:sz="0" w:space="0" w:color="auto"/>
      </w:divBdr>
    </w:div>
    <w:div w:id="509563324">
      <w:bodyDiv w:val="1"/>
      <w:marLeft w:val="0"/>
      <w:marRight w:val="0"/>
      <w:marTop w:val="0"/>
      <w:marBottom w:val="0"/>
      <w:divBdr>
        <w:top w:val="none" w:sz="0" w:space="0" w:color="auto"/>
        <w:left w:val="none" w:sz="0" w:space="0" w:color="auto"/>
        <w:bottom w:val="none" w:sz="0" w:space="0" w:color="auto"/>
        <w:right w:val="none" w:sz="0" w:space="0" w:color="auto"/>
      </w:divBdr>
    </w:div>
    <w:div w:id="523831966">
      <w:bodyDiv w:val="1"/>
      <w:marLeft w:val="0"/>
      <w:marRight w:val="0"/>
      <w:marTop w:val="0"/>
      <w:marBottom w:val="0"/>
      <w:divBdr>
        <w:top w:val="none" w:sz="0" w:space="0" w:color="auto"/>
        <w:left w:val="none" w:sz="0" w:space="0" w:color="auto"/>
        <w:bottom w:val="none" w:sz="0" w:space="0" w:color="auto"/>
        <w:right w:val="none" w:sz="0" w:space="0" w:color="auto"/>
      </w:divBdr>
    </w:div>
    <w:div w:id="534269930">
      <w:bodyDiv w:val="1"/>
      <w:marLeft w:val="0"/>
      <w:marRight w:val="0"/>
      <w:marTop w:val="0"/>
      <w:marBottom w:val="0"/>
      <w:divBdr>
        <w:top w:val="none" w:sz="0" w:space="0" w:color="auto"/>
        <w:left w:val="none" w:sz="0" w:space="0" w:color="auto"/>
        <w:bottom w:val="none" w:sz="0" w:space="0" w:color="auto"/>
        <w:right w:val="none" w:sz="0" w:space="0" w:color="auto"/>
      </w:divBdr>
    </w:div>
    <w:div w:id="558443303">
      <w:bodyDiv w:val="1"/>
      <w:marLeft w:val="0"/>
      <w:marRight w:val="0"/>
      <w:marTop w:val="0"/>
      <w:marBottom w:val="0"/>
      <w:divBdr>
        <w:top w:val="none" w:sz="0" w:space="0" w:color="auto"/>
        <w:left w:val="none" w:sz="0" w:space="0" w:color="auto"/>
        <w:bottom w:val="none" w:sz="0" w:space="0" w:color="auto"/>
        <w:right w:val="none" w:sz="0" w:space="0" w:color="auto"/>
      </w:divBdr>
    </w:div>
    <w:div w:id="613708186">
      <w:bodyDiv w:val="1"/>
      <w:marLeft w:val="0"/>
      <w:marRight w:val="0"/>
      <w:marTop w:val="0"/>
      <w:marBottom w:val="0"/>
      <w:divBdr>
        <w:top w:val="none" w:sz="0" w:space="0" w:color="auto"/>
        <w:left w:val="none" w:sz="0" w:space="0" w:color="auto"/>
        <w:bottom w:val="none" w:sz="0" w:space="0" w:color="auto"/>
        <w:right w:val="none" w:sz="0" w:space="0" w:color="auto"/>
      </w:divBdr>
    </w:div>
    <w:div w:id="628361326">
      <w:bodyDiv w:val="1"/>
      <w:marLeft w:val="0"/>
      <w:marRight w:val="0"/>
      <w:marTop w:val="0"/>
      <w:marBottom w:val="0"/>
      <w:divBdr>
        <w:top w:val="none" w:sz="0" w:space="0" w:color="auto"/>
        <w:left w:val="none" w:sz="0" w:space="0" w:color="auto"/>
        <w:bottom w:val="none" w:sz="0" w:space="0" w:color="auto"/>
        <w:right w:val="none" w:sz="0" w:space="0" w:color="auto"/>
      </w:divBdr>
    </w:div>
    <w:div w:id="630864809">
      <w:bodyDiv w:val="1"/>
      <w:marLeft w:val="0"/>
      <w:marRight w:val="0"/>
      <w:marTop w:val="0"/>
      <w:marBottom w:val="0"/>
      <w:divBdr>
        <w:top w:val="none" w:sz="0" w:space="0" w:color="auto"/>
        <w:left w:val="none" w:sz="0" w:space="0" w:color="auto"/>
        <w:bottom w:val="none" w:sz="0" w:space="0" w:color="auto"/>
        <w:right w:val="none" w:sz="0" w:space="0" w:color="auto"/>
      </w:divBdr>
    </w:div>
    <w:div w:id="652637174">
      <w:bodyDiv w:val="1"/>
      <w:marLeft w:val="0"/>
      <w:marRight w:val="0"/>
      <w:marTop w:val="0"/>
      <w:marBottom w:val="0"/>
      <w:divBdr>
        <w:top w:val="none" w:sz="0" w:space="0" w:color="auto"/>
        <w:left w:val="none" w:sz="0" w:space="0" w:color="auto"/>
        <w:bottom w:val="none" w:sz="0" w:space="0" w:color="auto"/>
        <w:right w:val="none" w:sz="0" w:space="0" w:color="auto"/>
      </w:divBdr>
      <w:divsChild>
        <w:div w:id="1249536887">
          <w:marLeft w:val="0"/>
          <w:marRight w:val="0"/>
          <w:marTop w:val="0"/>
          <w:marBottom w:val="0"/>
          <w:divBdr>
            <w:top w:val="none" w:sz="0" w:space="0" w:color="auto"/>
            <w:left w:val="none" w:sz="0" w:space="0" w:color="auto"/>
            <w:bottom w:val="none" w:sz="0" w:space="0" w:color="auto"/>
            <w:right w:val="none" w:sz="0" w:space="0" w:color="auto"/>
          </w:divBdr>
          <w:divsChild>
            <w:div w:id="879559609">
              <w:marLeft w:val="0"/>
              <w:marRight w:val="0"/>
              <w:marTop w:val="0"/>
              <w:marBottom w:val="0"/>
              <w:divBdr>
                <w:top w:val="none" w:sz="0" w:space="0" w:color="auto"/>
                <w:left w:val="none" w:sz="0" w:space="0" w:color="auto"/>
                <w:bottom w:val="none" w:sz="0" w:space="0" w:color="auto"/>
                <w:right w:val="none" w:sz="0" w:space="0" w:color="auto"/>
              </w:divBdr>
            </w:div>
          </w:divsChild>
        </w:div>
        <w:div w:id="1778985991">
          <w:marLeft w:val="0"/>
          <w:marRight w:val="0"/>
          <w:marTop w:val="375"/>
          <w:marBottom w:val="375"/>
          <w:divBdr>
            <w:top w:val="none" w:sz="0" w:space="0" w:color="auto"/>
            <w:left w:val="none" w:sz="0" w:space="0" w:color="auto"/>
            <w:bottom w:val="none" w:sz="0" w:space="0" w:color="auto"/>
            <w:right w:val="none" w:sz="0" w:space="0" w:color="auto"/>
          </w:divBdr>
        </w:div>
      </w:divsChild>
    </w:div>
    <w:div w:id="695229684">
      <w:bodyDiv w:val="1"/>
      <w:marLeft w:val="0"/>
      <w:marRight w:val="0"/>
      <w:marTop w:val="0"/>
      <w:marBottom w:val="0"/>
      <w:divBdr>
        <w:top w:val="none" w:sz="0" w:space="0" w:color="auto"/>
        <w:left w:val="none" w:sz="0" w:space="0" w:color="auto"/>
        <w:bottom w:val="none" w:sz="0" w:space="0" w:color="auto"/>
        <w:right w:val="none" w:sz="0" w:space="0" w:color="auto"/>
      </w:divBdr>
    </w:div>
    <w:div w:id="726534049">
      <w:bodyDiv w:val="1"/>
      <w:marLeft w:val="0"/>
      <w:marRight w:val="0"/>
      <w:marTop w:val="0"/>
      <w:marBottom w:val="0"/>
      <w:divBdr>
        <w:top w:val="none" w:sz="0" w:space="0" w:color="auto"/>
        <w:left w:val="none" w:sz="0" w:space="0" w:color="auto"/>
        <w:bottom w:val="none" w:sz="0" w:space="0" w:color="auto"/>
        <w:right w:val="none" w:sz="0" w:space="0" w:color="auto"/>
      </w:divBdr>
    </w:div>
    <w:div w:id="816459133">
      <w:bodyDiv w:val="1"/>
      <w:marLeft w:val="0"/>
      <w:marRight w:val="0"/>
      <w:marTop w:val="0"/>
      <w:marBottom w:val="0"/>
      <w:divBdr>
        <w:top w:val="none" w:sz="0" w:space="0" w:color="auto"/>
        <w:left w:val="none" w:sz="0" w:space="0" w:color="auto"/>
        <w:bottom w:val="none" w:sz="0" w:space="0" w:color="auto"/>
        <w:right w:val="none" w:sz="0" w:space="0" w:color="auto"/>
      </w:divBdr>
    </w:div>
    <w:div w:id="835414013">
      <w:bodyDiv w:val="1"/>
      <w:marLeft w:val="0"/>
      <w:marRight w:val="0"/>
      <w:marTop w:val="0"/>
      <w:marBottom w:val="0"/>
      <w:divBdr>
        <w:top w:val="none" w:sz="0" w:space="0" w:color="auto"/>
        <w:left w:val="none" w:sz="0" w:space="0" w:color="auto"/>
        <w:bottom w:val="none" w:sz="0" w:space="0" w:color="auto"/>
        <w:right w:val="none" w:sz="0" w:space="0" w:color="auto"/>
      </w:divBdr>
    </w:div>
    <w:div w:id="879125886">
      <w:bodyDiv w:val="1"/>
      <w:marLeft w:val="0"/>
      <w:marRight w:val="0"/>
      <w:marTop w:val="0"/>
      <w:marBottom w:val="0"/>
      <w:divBdr>
        <w:top w:val="none" w:sz="0" w:space="0" w:color="auto"/>
        <w:left w:val="none" w:sz="0" w:space="0" w:color="auto"/>
        <w:bottom w:val="none" w:sz="0" w:space="0" w:color="auto"/>
        <w:right w:val="none" w:sz="0" w:space="0" w:color="auto"/>
      </w:divBdr>
    </w:div>
    <w:div w:id="885022360">
      <w:bodyDiv w:val="1"/>
      <w:marLeft w:val="0"/>
      <w:marRight w:val="0"/>
      <w:marTop w:val="0"/>
      <w:marBottom w:val="0"/>
      <w:divBdr>
        <w:top w:val="none" w:sz="0" w:space="0" w:color="auto"/>
        <w:left w:val="none" w:sz="0" w:space="0" w:color="auto"/>
        <w:bottom w:val="none" w:sz="0" w:space="0" w:color="auto"/>
        <w:right w:val="none" w:sz="0" w:space="0" w:color="auto"/>
      </w:divBdr>
    </w:div>
    <w:div w:id="893007861">
      <w:bodyDiv w:val="1"/>
      <w:marLeft w:val="0"/>
      <w:marRight w:val="0"/>
      <w:marTop w:val="0"/>
      <w:marBottom w:val="0"/>
      <w:divBdr>
        <w:top w:val="none" w:sz="0" w:space="0" w:color="auto"/>
        <w:left w:val="none" w:sz="0" w:space="0" w:color="auto"/>
        <w:bottom w:val="none" w:sz="0" w:space="0" w:color="auto"/>
        <w:right w:val="none" w:sz="0" w:space="0" w:color="auto"/>
      </w:divBdr>
    </w:div>
    <w:div w:id="912474677">
      <w:bodyDiv w:val="1"/>
      <w:marLeft w:val="0"/>
      <w:marRight w:val="0"/>
      <w:marTop w:val="0"/>
      <w:marBottom w:val="0"/>
      <w:divBdr>
        <w:top w:val="none" w:sz="0" w:space="0" w:color="auto"/>
        <w:left w:val="none" w:sz="0" w:space="0" w:color="auto"/>
        <w:bottom w:val="none" w:sz="0" w:space="0" w:color="auto"/>
        <w:right w:val="none" w:sz="0" w:space="0" w:color="auto"/>
      </w:divBdr>
    </w:div>
    <w:div w:id="958220651">
      <w:bodyDiv w:val="1"/>
      <w:marLeft w:val="0"/>
      <w:marRight w:val="0"/>
      <w:marTop w:val="0"/>
      <w:marBottom w:val="0"/>
      <w:divBdr>
        <w:top w:val="none" w:sz="0" w:space="0" w:color="auto"/>
        <w:left w:val="none" w:sz="0" w:space="0" w:color="auto"/>
        <w:bottom w:val="none" w:sz="0" w:space="0" w:color="auto"/>
        <w:right w:val="none" w:sz="0" w:space="0" w:color="auto"/>
      </w:divBdr>
    </w:div>
    <w:div w:id="961615040">
      <w:bodyDiv w:val="1"/>
      <w:marLeft w:val="0"/>
      <w:marRight w:val="0"/>
      <w:marTop w:val="0"/>
      <w:marBottom w:val="0"/>
      <w:divBdr>
        <w:top w:val="none" w:sz="0" w:space="0" w:color="auto"/>
        <w:left w:val="none" w:sz="0" w:space="0" w:color="auto"/>
        <w:bottom w:val="none" w:sz="0" w:space="0" w:color="auto"/>
        <w:right w:val="none" w:sz="0" w:space="0" w:color="auto"/>
      </w:divBdr>
    </w:div>
    <w:div w:id="971981432">
      <w:bodyDiv w:val="1"/>
      <w:marLeft w:val="0"/>
      <w:marRight w:val="0"/>
      <w:marTop w:val="0"/>
      <w:marBottom w:val="0"/>
      <w:divBdr>
        <w:top w:val="none" w:sz="0" w:space="0" w:color="auto"/>
        <w:left w:val="none" w:sz="0" w:space="0" w:color="auto"/>
        <w:bottom w:val="none" w:sz="0" w:space="0" w:color="auto"/>
        <w:right w:val="none" w:sz="0" w:space="0" w:color="auto"/>
      </w:divBdr>
    </w:div>
    <w:div w:id="1009528882">
      <w:bodyDiv w:val="1"/>
      <w:marLeft w:val="0"/>
      <w:marRight w:val="0"/>
      <w:marTop w:val="0"/>
      <w:marBottom w:val="0"/>
      <w:divBdr>
        <w:top w:val="none" w:sz="0" w:space="0" w:color="auto"/>
        <w:left w:val="none" w:sz="0" w:space="0" w:color="auto"/>
        <w:bottom w:val="none" w:sz="0" w:space="0" w:color="auto"/>
        <w:right w:val="none" w:sz="0" w:space="0" w:color="auto"/>
      </w:divBdr>
    </w:div>
    <w:div w:id="1010135111">
      <w:bodyDiv w:val="1"/>
      <w:marLeft w:val="0"/>
      <w:marRight w:val="0"/>
      <w:marTop w:val="0"/>
      <w:marBottom w:val="0"/>
      <w:divBdr>
        <w:top w:val="none" w:sz="0" w:space="0" w:color="auto"/>
        <w:left w:val="none" w:sz="0" w:space="0" w:color="auto"/>
        <w:bottom w:val="none" w:sz="0" w:space="0" w:color="auto"/>
        <w:right w:val="none" w:sz="0" w:space="0" w:color="auto"/>
      </w:divBdr>
    </w:div>
    <w:div w:id="1015814541">
      <w:bodyDiv w:val="1"/>
      <w:marLeft w:val="0"/>
      <w:marRight w:val="0"/>
      <w:marTop w:val="0"/>
      <w:marBottom w:val="0"/>
      <w:divBdr>
        <w:top w:val="none" w:sz="0" w:space="0" w:color="auto"/>
        <w:left w:val="none" w:sz="0" w:space="0" w:color="auto"/>
        <w:bottom w:val="none" w:sz="0" w:space="0" w:color="auto"/>
        <w:right w:val="none" w:sz="0" w:space="0" w:color="auto"/>
      </w:divBdr>
    </w:div>
    <w:div w:id="1130318338">
      <w:bodyDiv w:val="1"/>
      <w:marLeft w:val="0"/>
      <w:marRight w:val="0"/>
      <w:marTop w:val="0"/>
      <w:marBottom w:val="0"/>
      <w:divBdr>
        <w:top w:val="none" w:sz="0" w:space="0" w:color="auto"/>
        <w:left w:val="none" w:sz="0" w:space="0" w:color="auto"/>
        <w:bottom w:val="none" w:sz="0" w:space="0" w:color="auto"/>
        <w:right w:val="none" w:sz="0" w:space="0" w:color="auto"/>
      </w:divBdr>
    </w:div>
    <w:div w:id="1133326540">
      <w:bodyDiv w:val="1"/>
      <w:marLeft w:val="0"/>
      <w:marRight w:val="0"/>
      <w:marTop w:val="0"/>
      <w:marBottom w:val="0"/>
      <w:divBdr>
        <w:top w:val="none" w:sz="0" w:space="0" w:color="auto"/>
        <w:left w:val="none" w:sz="0" w:space="0" w:color="auto"/>
        <w:bottom w:val="none" w:sz="0" w:space="0" w:color="auto"/>
        <w:right w:val="none" w:sz="0" w:space="0" w:color="auto"/>
      </w:divBdr>
    </w:div>
    <w:div w:id="1193423991">
      <w:bodyDiv w:val="1"/>
      <w:marLeft w:val="0"/>
      <w:marRight w:val="0"/>
      <w:marTop w:val="0"/>
      <w:marBottom w:val="0"/>
      <w:divBdr>
        <w:top w:val="none" w:sz="0" w:space="0" w:color="auto"/>
        <w:left w:val="none" w:sz="0" w:space="0" w:color="auto"/>
        <w:bottom w:val="none" w:sz="0" w:space="0" w:color="auto"/>
        <w:right w:val="none" w:sz="0" w:space="0" w:color="auto"/>
      </w:divBdr>
    </w:div>
    <w:div w:id="1350719164">
      <w:bodyDiv w:val="1"/>
      <w:marLeft w:val="0"/>
      <w:marRight w:val="0"/>
      <w:marTop w:val="0"/>
      <w:marBottom w:val="0"/>
      <w:divBdr>
        <w:top w:val="none" w:sz="0" w:space="0" w:color="auto"/>
        <w:left w:val="none" w:sz="0" w:space="0" w:color="auto"/>
        <w:bottom w:val="none" w:sz="0" w:space="0" w:color="auto"/>
        <w:right w:val="none" w:sz="0" w:space="0" w:color="auto"/>
      </w:divBdr>
    </w:div>
    <w:div w:id="1378702098">
      <w:bodyDiv w:val="1"/>
      <w:marLeft w:val="0"/>
      <w:marRight w:val="0"/>
      <w:marTop w:val="0"/>
      <w:marBottom w:val="0"/>
      <w:divBdr>
        <w:top w:val="none" w:sz="0" w:space="0" w:color="auto"/>
        <w:left w:val="none" w:sz="0" w:space="0" w:color="auto"/>
        <w:bottom w:val="none" w:sz="0" w:space="0" w:color="auto"/>
        <w:right w:val="none" w:sz="0" w:space="0" w:color="auto"/>
      </w:divBdr>
    </w:div>
    <w:div w:id="1381436801">
      <w:bodyDiv w:val="1"/>
      <w:marLeft w:val="0"/>
      <w:marRight w:val="0"/>
      <w:marTop w:val="0"/>
      <w:marBottom w:val="0"/>
      <w:divBdr>
        <w:top w:val="none" w:sz="0" w:space="0" w:color="auto"/>
        <w:left w:val="none" w:sz="0" w:space="0" w:color="auto"/>
        <w:bottom w:val="none" w:sz="0" w:space="0" w:color="auto"/>
        <w:right w:val="none" w:sz="0" w:space="0" w:color="auto"/>
      </w:divBdr>
    </w:div>
    <w:div w:id="1438331175">
      <w:bodyDiv w:val="1"/>
      <w:marLeft w:val="0"/>
      <w:marRight w:val="0"/>
      <w:marTop w:val="0"/>
      <w:marBottom w:val="0"/>
      <w:divBdr>
        <w:top w:val="none" w:sz="0" w:space="0" w:color="auto"/>
        <w:left w:val="none" w:sz="0" w:space="0" w:color="auto"/>
        <w:bottom w:val="none" w:sz="0" w:space="0" w:color="auto"/>
        <w:right w:val="none" w:sz="0" w:space="0" w:color="auto"/>
      </w:divBdr>
    </w:div>
    <w:div w:id="1450467205">
      <w:bodyDiv w:val="1"/>
      <w:marLeft w:val="0"/>
      <w:marRight w:val="0"/>
      <w:marTop w:val="0"/>
      <w:marBottom w:val="0"/>
      <w:divBdr>
        <w:top w:val="none" w:sz="0" w:space="0" w:color="auto"/>
        <w:left w:val="none" w:sz="0" w:space="0" w:color="auto"/>
        <w:bottom w:val="none" w:sz="0" w:space="0" w:color="auto"/>
        <w:right w:val="none" w:sz="0" w:space="0" w:color="auto"/>
      </w:divBdr>
    </w:div>
    <w:div w:id="1457020134">
      <w:bodyDiv w:val="1"/>
      <w:marLeft w:val="0"/>
      <w:marRight w:val="0"/>
      <w:marTop w:val="0"/>
      <w:marBottom w:val="0"/>
      <w:divBdr>
        <w:top w:val="none" w:sz="0" w:space="0" w:color="auto"/>
        <w:left w:val="none" w:sz="0" w:space="0" w:color="auto"/>
        <w:bottom w:val="none" w:sz="0" w:space="0" w:color="auto"/>
        <w:right w:val="none" w:sz="0" w:space="0" w:color="auto"/>
      </w:divBdr>
    </w:div>
    <w:div w:id="1483548812">
      <w:bodyDiv w:val="1"/>
      <w:marLeft w:val="0"/>
      <w:marRight w:val="0"/>
      <w:marTop w:val="0"/>
      <w:marBottom w:val="0"/>
      <w:divBdr>
        <w:top w:val="none" w:sz="0" w:space="0" w:color="auto"/>
        <w:left w:val="none" w:sz="0" w:space="0" w:color="auto"/>
        <w:bottom w:val="none" w:sz="0" w:space="0" w:color="auto"/>
        <w:right w:val="none" w:sz="0" w:space="0" w:color="auto"/>
      </w:divBdr>
    </w:div>
    <w:div w:id="1484005824">
      <w:bodyDiv w:val="1"/>
      <w:marLeft w:val="0"/>
      <w:marRight w:val="0"/>
      <w:marTop w:val="0"/>
      <w:marBottom w:val="0"/>
      <w:divBdr>
        <w:top w:val="none" w:sz="0" w:space="0" w:color="auto"/>
        <w:left w:val="none" w:sz="0" w:space="0" w:color="auto"/>
        <w:bottom w:val="none" w:sz="0" w:space="0" w:color="auto"/>
        <w:right w:val="none" w:sz="0" w:space="0" w:color="auto"/>
      </w:divBdr>
    </w:div>
    <w:div w:id="1493911094">
      <w:bodyDiv w:val="1"/>
      <w:marLeft w:val="0"/>
      <w:marRight w:val="0"/>
      <w:marTop w:val="0"/>
      <w:marBottom w:val="0"/>
      <w:divBdr>
        <w:top w:val="none" w:sz="0" w:space="0" w:color="auto"/>
        <w:left w:val="none" w:sz="0" w:space="0" w:color="auto"/>
        <w:bottom w:val="none" w:sz="0" w:space="0" w:color="auto"/>
        <w:right w:val="none" w:sz="0" w:space="0" w:color="auto"/>
      </w:divBdr>
    </w:div>
    <w:div w:id="1505241217">
      <w:bodyDiv w:val="1"/>
      <w:marLeft w:val="0"/>
      <w:marRight w:val="0"/>
      <w:marTop w:val="0"/>
      <w:marBottom w:val="0"/>
      <w:divBdr>
        <w:top w:val="none" w:sz="0" w:space="0" w:color="auto"/>
        <w:left w:val="none" w:sz="0" w:space="0" w:color="auto"/>
        <w:bottom w:val="none" w:sz="0" w:space="0" w:color="auto"/>
        <w:right w:val="none" w:sz="0" w:space="0" w:color="auto"/>
      </w:divBdr>
    </w:div>
    <w:div w:id="1555970964">
      <w:bodyDiv w:val="1"/>
      <w:marLeft w:val="0"/>
      <w:marRight w:val="0"/>
      <w:marTop w:val="0"/>
      <w:marBottom w:val="0"/>
      <w:divBdr>
        <w:top w:val="none" w:sz="0" w:space="0" w:color="auto"/>
        <w:left w:val="none" w:sz="0" w:space="0" w:color="auto"/>
        <w:bottom w:val="none" w:sz="0" w:space="0" w:color="auto"/>
        <w:right w:val="none" w:sz="0" w:space="0" w:color="auto"/>
      </w:divBdr>
    </w:div>
    <w:div w:id="1575622547">
      <w:bodyDiv w:val="1"/>
      <w:marLeft w:val="0"/>
      <w:marRight w:val="0"/>
      <w:marTop w:val="0"/>
      <w:marBottom w:val="0"/>
      <w:divBdr>
        <w:top w:val="none" w:sz="0" w:space="0" w:color="auto"/>
        <w:left w:val="none" w:sz="0" w:space="0" w:color="auto"/>
        <w:bottom w:val="none" w:sz="0" w:space="0" w:color="auto"/>
        <w:right w:val="none" w:sz="0" w:space="0" w:color="auto"/>
      </w:divBdr>
    </w:div>
    <w:div w:id="1600333563">
      <w:bodyDiv w:val="1"/>
      <w:marLeft w:val="0"/>
      <w:marRight w:val="0"/>
      <w:marTop w:val="0"/>
      <w:marBottom w:val="0"/>
      <w:divBdr>
        <w:top w:val="none" w:sz="0" w:space="0" w:color="auto"/>
        <w:left w:val="none" w:sz="0" w:space="0" w:color="auto"/>
        <w:bottom w:val="none" w:sz="0" w:space="0" w:color="auto"/>
        <w:right w:val="none" w:sz="0" w:space="0" w:color="auto"/>
      </w:divBdr>
    </w:div>
    <w:div w:id="1673532053">
      <w:bodyDiv w:val="1"/>
      <w:marLeft w:val="0"/>
      <w:marRight w:val="0"/>
      <w:marTop w:val="0"/>
      <w:marBottom w:val="0"/>
      <w:divBdr>
        <w:top w:val="none" w:sz="0" w:space="0" w:color="auto"/>
        <w:left w:val="none" w:sz="0" w:space="0" w:color="auto"/>
        <w:bottom w:val="none" w:sz="0" w:space="0" w:color="auto"/>
        <w:right w:val="none" w:sz="0" w:space="0" w:color="auto"/>
      </w:divBdr>
    </w:div>
    <w:div w:id="1760567024">
      <w:bodyDiv w:val="1"/>
      <w:marLeft w:val="0"/>
      <w:marRight w:val="0"/>
      <w:marTop w:val="0"/>
      <w:marBottom w:val="0"/>
      <w:divBdr>
        <w:top w:val="none" w:sz="0" w:space="0" w:color="auto"/>
        <w:left w:val="none" w:sz="0" w:space="0" w:color="auto"/>
        <w:bottom w:val="none" w:sz="0" w:space="0" w:color="auto"/>
        <w:right w:val="none" w:sz="0" w:space="0" w:color="auto"/>
      </w:divBdr>
    </w:div>
    <w:div w:id="1830560763">
      <w:bodyDiv w:val="1"/>
      <w:marLeft w:val="0"/>
      <w:marRight w:val="0"/>
      <w:marTop w:val="0"/>
      <w:marBottom w:val="0"/>
      <w:divBdr>
        <w:top w:val="none" w:sz="0" w:space="0" w:color="auto"/>
        <w:left w:val="none" w:sz="0" w:space="0" w:color="auto"/>
        <w:bottom w:val="none" w:sz="0" w:space="0" w:color="auto"/>
        <w:right w:val="none" w:sz="0" w:space="0" w:color="auto"/>
      </w:divBdr>
    </w:div>
    <w:div w:id="1847818752">
      <w:bodyDiv w:val="1"/>
      <w:marLeft w:val="0"/>
      <w:marRight w:val="0"/>
      <w:marTop w:val="0"/>
      <w:marBottom w:val="0"/>
      <w:divBdr>
        <w:top w:val="none" w:sz="0" w:space="0" w:color="auto"/>
        <w:left w:val="none" w:sz="0" w:space="0" w:color="auto"/>
        <w:bottom w:val="none" w:sz="0" w:space="0" w:color="auto"/>
        <w:right w:val="none" w:sz="0" w:space="0" w:color="auto"/>
      </w:divBdr>
    </w:div>
    <w:div w:id="1850103118">
      <w:bodyDiv w:val="1"/>
      <w:marLeft w:val="0"/>
      <w:marRight w:val="0"/>
      <w:marTop w:val="0"/>
      <w:marBottom w:val="0"/>
      <w:divBdr>
        <w:top w:val="none" w:sz="0" w:space="0" w:color="auto"/>
        <w:left w:val="none" w:sz="0" w:space="0" w:color="auto"/>
        <w:bottom w:val="none" w:sz="0" w:space="0" w:color="auto"/>
        <w:right w:val="none" w:sz="0" w:space="0" w:color="auto"/>
      </w:divBdr>
    </w:div>
    <w:div w:id="1888447182">
      <w:bodyDiv w:val="1"/>
      <w:marLeft w:val="0"/>
      <w:marRight w:val="0"/>
      <w:marTop w:val="0"/>
      <w:marBottom w:val="0"/>
      <w:divBdr>
        <w:top w:val="none" w:sz="0" w:space="0" w:color="auto"/>
        <w:left w:val="none" w:sz="0" w:space="0" w:color="auto"/>
        <w:bottom w:val="none" w:sz="0" w:space="0" w:color="auto"/>
        <w:right w:val="none" w:sz="0" w:space="0" w:color="auto"/>
      </w:divBdr>
    </w:div>
    <w:div w:id="1919442548">
      <w:bodyDiv w:val="1"/>
      <w:marLeft w:val="0"/>
      <w:marRight w:val="0"/>
      <w:marTop w:val="0"/>
      <w:marBottom w:val="0"/>
      <w:divBdr>
        <w:top w:val="none" w:sz="0" w:space="0" w:color="auto"/>
        <w:left w:val="none" w:sz="0" w:space="0" w:color="auto"/>
        <w:bottom w:val="none" w:sz="0" w:space="0" w:color="auto"/>
        <w:right w:val="none" w:sz="0" w:space="0" w:color="auto"/>
      </w:divBdr>
    </w:div>
    <w:div w:id="1930192725">
      <w:bodyDiv w:val="1"/>
      <w:marLeft w:val="0"/>
      <w:marRight w:val="0"/>
      <w:marTop w:val="0"/>
      <w:marBottom w:val="0"/>
      <w:divBdr>
        <w:top w:val="none" w:sz="0" w:space="0" w:color="auto"/>
        <w:left w:val="none" w:sz="0" w:space="0" w:color="auto"/>
        <w:bottom w:val="none" w:sz="0" w:space="0" w:color="auto"/>
        <w:right w:val="none" w:sz="0" w:space="0" w:color="auto"/>
      </w:divBdr>
    </w:div>
    <w:div w:id="1993561326">
      <w:bodyDiv w:val="1"/>
      <w:marLeft w:val="0"/>
      <w:marRight w:val="0"/>
      <w:marTop w:val="0"/>
      <w:marBottom w:val="0"/>
      <w:divBdr>
        <w:top w:val="none" w:sz="0" w:space="0" w:color="auto"/>
        <w:left w:val="none" w:sz="0" w:space="0" w:color="auto"/>
        <w:bottom w:val="none" w:sz="0" w:space="0" w:color="auto"/>
        <w:right w:val="none" w:sz="0" w:space="0" w:color="auto"/>
      </w:divBdr>
    </w:div>
    <w:div w:id="2093618016">
      <w:bodyDiv w:val="1"/>
      <w:marLeft w:val="0"/>
      <w:marRight w:val="0"/>
      <w:marTop w:val="0"/>
      <w:marBottom w:val="0"/>
      <w:divBdr>
        <w:top w:val="none" w:sz="0" w:space="0" w:color="auto"/>
        <w:left w:val="none" w:sz="0" w:space="0" w:color="auto"/>
        <w:bottom w:val="none" w:sz="0" w:space="0" w:color="auto"/>
        <w:right w:val="none" w:sz="0" w:space="0" w:color="auto"/>
      </w:divBdr>
    </w:div>
    <w:div w:id="2112504654">
      <w:bodyDiv w:val="1"/>
      <w:marLeft w:val="0"/>
      <w:marRight w:val="0"/>
      <w:marTop w:val="0"/>
      <w:marBottom w:val="0"/>
      <w:divBdr>
        <w:top w:val="none" w:sz="0" w:space="0" w:color="auto"/>
        <w:left w:val="none" w:sz="0" w:space="0" w:color="auto"/>
        <w:bottom w:val="none" w:sz="0" w:space="0" w:color="auto"/>
        <w:right w:val="none" w:sz="0" w:space="0" w:color="auto"/>
      </w:divBdr>
    </w:div>
    <w:div w:id="2143692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atorre@um.es"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a:ea typeface="黑体"/>
        <a:cs typeface="Helvetica"/>
      </a:majorFont>
      <a:minorFont>
        <a:latin typeface="Helvetica"/>
        <a:ea typeface="宋体"/>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B76E3-A6A6-40E3-AD11-83E128C26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18173</Words>
  <Characters>103590</Characters>
  <Application>Microsoft Office Word</Application>
  <DocSecurity>0</DocSecurity>
  <Lines>863</Lines>
  <Paragraphs>243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Facultad de Veterinaria</Company>
  <LinksUpToDate>false</LinksUpToDate>
  <CharactersWithSpaces>121520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LATORRE</dc:creator>
  <cp:lastModifiedBy>Na Ma</cp:lastModifiedBy>
  <cp:revision>2</cp:revision>
  <cp:lastPrinted>2017-03-24T13:59:00Z</cp:lastPrinted>
  <dcterms:created xsi:type="dcterms:W3CDTF">2017-08-25T12:31:00Z</dcterms:created>
  <dcterms:modified xsi:type="dcterms:W3CDTF">2017-08-25T12:31:00Z</dcterms:modified>
</cp:coreProperties>
</file>