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041" w:rsidRPr="00462D2E" w:rsidRDefault="00EE1041"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r w:rsidRPr="00462D2E">
        <w:rPr>
          <w:rFonts w:ascii="Book Antiqua" w:hAnsi="Book Antiqua" w:cs="Times New Roman"/>
          <w:b/>
          <w:bCs/>
          <w:color w:val="000000"/>
          <w:sz w:val="24"/>
          <w:szCs w:val="24"/>
        </w:rPr>
        <w:t xml:space="preserve">Name of Journal: </w:t>
      </w:r>
      <w:r w:rsidR="008976DC" w:rsidRPr="00462D2E">
        <w:rPr>
          <w:rFonts w:ascii="Book Antiqua" w:hAnsi="Book Antiqua" w:cs="Times New Roman"/>
          <w:b/>
          <w:i/>
          <w:color w:val="000000"/>
          <w:sz w:val="24"/>
          <w:szCs w:val="24"/>
        </w:rPr>
        <w:t xml:space="preserve">World Journal of Critical </w:t>
      </w:r>
      <w:r w:rsidR="00FA172F">
        <w:rPr>
          <w:rFonts w:ascii="Book Antiqua" w:hAnsi="Book Antiqua" w:cs="Times New Roman" w:hint="eastAsia"/>
          <w:b/>
          <w:i/>
          <w:color w:val="000000"/>
          <w:sz w:val="24"/>
          <w:szCs w:val="24"/>
          <w:lang w:eastAsia="zh-CN"/>
        </w:rPr>
        <w:t>C</w:t>
      </w:r>
      <w:r w:rsidR="008976DC" w:rsidRPr="00462D2E">
        <w:rPr>
          <w:rFonts w:ascii="Book Antiqua" w:hAnsi="Book Antiqua" w:cs="Times New Roman"/>
          <w:b/>
          <w:i/>
          <w:color w:val="000000"/>
          <w:sz w:val="24"/>
          <w:szCs w:val="24"/>
        </w:rPr>
        <w:t>are Medicine</w:t>
      </w:r>
    </w:p>
    <w:p w:rsidR="00EE1041" w:rsidRPr="00462D2E" w:rsidRDefault="00EE1041"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r w:rsidRPr="00462D2E">
        <w:rPr>
          <w:rFonts w:ascii="Book Antiqua" w:hAnsi="Book Antiqua" w:cs="Times New Roman"/>
          <w:b/>
          <w:bCs/>
          <w:color w:val="000000"/>
          <w:sz w:val="24"/>
          <w:szCs w:val="24"/>
        </w:rPr>
        <w:t xml:space="preserve">Manuscript </w:t>
      </w:r>
      <w:r w:rsidR="004D71AB" w:rsidRPr="00462D2E">
        <w:rPr>
          <w:rFonts w:ascii="Book Antiqua" w:hAnsi="Book Antiqua" w:cs="Times New Roman"/>
          <w:b/>
          <w:bCs/>
          <w:color w:val="000000"/>
          <w:sz w:val="24"/>
          <w:szCs w:val="24"/>
        </w:rPr>
        <w:t>N</w:t>
      </w:r>
      <w:r w:rsidR="004D71AB" w:rsidRPr="00462D2E">
        <w:rPr>
          <w:rFonts w:ascii="Book Antiqua" w:hAnsi="Book Antiqua" w:cs="Times New Roman"/>
          <w:b/>
          <w:bCs/>
          <w:color w:val="000000"/>
          <w:sz w:val="24"/>
          <w:szCs w:val="24"/>
          <w:lang w:eastAsia="zh-CN"/>
        </w:rPr>
        <w:t>O</w:t>
      </w:r>
      <w:r w:rsidRPr="00462D2E">
        <w:rPr>
          <w:rFonts w:ascii="Book Antiqua" w:hAnsi="Book Antiqua" w:cs="Times New Roman"/>
          <w:b/>
          <w:bCs/>
          <w:color w:val="000000"/>
          <w:sz w:val="24"/>
          <w:szCs w:val="24"/>
        </w:rPr>
        <w:t>:</w:t>
      </w:r>
      <w:r w:rsidR="008976DC" w:rsidRPr="00462D2E">
        <w:rPr>
          <w:rFonts w:ascii="Book Antiqua" w:hAnsi="Book Antiqua" w:cs="Times New Roman"/>
          <w:b/>
          <w:color w:val="000000"/>
          <w:sz w:val="24"/>
          <w:szCs w:val="24"/>
        </w:rPr>
        <w:t xml:space="preserve"> 34404</w:t>
      </w:r>
    </w:p>
    <w:p w:rsidR="004D71AB" w:rsidRPr="00462D2E" w:rsidRDefault="00EE1041" w:rsidP="00E249CA">
      <w:pPr>
        <w:autoSpaceDE w:val="0"/>
        <w:autoSpaceDN w:val="0"/>
        <w:adjustRightInd w:val="0"/>
        <w:spacing w:after="0" w:line="360" w:lineRule="auto"/>
        <w:jc w:val="both"/>
        <w:rPr>
          <w:rFonts w:ascii="Book Antiqua" w:hAnsi="Book Antiqua" w:cs="Times New Roman"/>
          <w:b/>
          <w:sz w:val="24"/>
          <w:szCs w:val="24"/>
          <w:lang w:eastAsia="zh-CN"/>
        </w:rPr>
      </w:pPr>
      <w:r w:rsidRPr="00462D2E">
        <w:rPr>
          <w:rFonts w:ascii="Book Antiqua" w:hAnsi="Book Antiqua" w:cs="Times New Roman"/>
          <w:b/>
          <w:bCs/>
          <w:color w:val="000000"/>
          <w:sz w:val="24"/>
          <w:szCs w:val="24"/>
        </w:rPr>
        <w:t>Manuscript Type</w:t>
      </w:r>
      <w:r w:rsidR="00850B24" w:rsidRPr="00462D2E">
        <w:rPr>
          <w:rFonts w:ascii="Book Antiqua" w:hAnsi="Book Antiqua" w:cs="Times New Roman"/>
          <w:b/>
          <w:bCs/>
          <w:color w:val="000000"/>
          <w:sz w:val="24"/>
          <w:szCs w:val="24"/>
        </w:rPr>
        <w:t xml:space="preserve">: </w:t>
      </w:r>
      <w:r w:rsidR="004D71AB" w:rsidRPr="00462D2E">
        <w:rPr>
          <w:rFonts w:ascii="Book Antiqua" w:hAnsi="Book Antiqua" w:cs="Times New Roman"/>
          <w:b/>
          <w:sz w:val="24"/>
          <w:szCs w:val="24"/>
        </w:rPr>
        <w:t>ORIGINAL ARTICLE</w:t>
      </w:r>
    </w:p>
    <w:p w:rsidR="004D71AB" w:rsidRPr="00462D2E" w:rsidRDefault="004D71AB"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850B24" w:rsidRPr="00462D2E" w:rsidRDefault="008976DC" w:rsidP="00E249CA">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462D2E">
        <w:rPr>
          <w:rFonts w:ascii="Book Antiqua" w:hAnsi="Book Antiqua" w:cs="Times New Roman"/>
          <w:b/>
          <w:i/>
          <w:color w:val="000000"/>
          <w:sz w:val="24"/>
          <w:szCs w:val="24"/>
        </w:rPr>
        <w:t>Prospective Study</w:t>
      </w:r>
    </w:p>
    <w:p w:rsidR="00850B24" w:rsidRPr="00462D2E" w:rsidRDefault="00850B24" w:rsidP="00E249CA">
      <w:pPr>
        <w:autoSpaceDE w:val="0"/>
        <w:autoSpaceDN w:val="0"/>
        <w:adjustRightInd w:val="0"/>
        <w:spacing w:after="0" w:line="360" w:lineRule="auto"/>
        <w:jc w:val="both"/>
        <w:rPr>
          <w:rFonts w:ascii="Book Antiqua" w:hAnsi="Book Antiqua" w:cs="Times New Roman"/>
          <w:b/>
          <w:bCs/>
          <w:color w:val="000000"/>
          <w:sz w:val="24"/>
          <w:szCs w:val="24"/>
        </w:rPr>
      </w:pPr>
      <w:bookmarkStart w:id="0" w:name="OLE_LINK29"/>
      <w:bookmarkStart w:id="1" w:name="OLE_LINK30"/>
      <w:r w:rsidRPr="00462D2E">
        <w:rPr>
          <w:rFonts w:ascii="Book Antiqua" w:hAnsi="Book Antiqua" w:cs="Times New Roman"/>
          <w:b/>
          <w:bCs/>
          <w:color w:val="000000"/>
          <w:sz w:val="24"/>
          <w:szCs w:val="24"/>
        </w:rPr>
        <w:t>Reproducibility of diaphragm thickness measurements by ultrasonography in patients on mechanical ventilatio</w:t>
      </w:r>
      <w:r w:rsidR="00EE1041" w:rsidRPr="00462D2E">
        <w:rPr>
          <w:rFonts w:ascii="Book Antiqua" w:hAnsi="Book Antiqua" w:cs="Times New Roman"/>
          <w:b/>
          <w:bCs/>
          <w:color w:val="000000"/>
          <w:sz w:val="24"/>
          <w:szCs w:val="24"/>
        </w:rPr>
        <w:t>n</w:t>
      </w:r>
    </w:p>
    <w:bookmarkEnd w:id="0"/>
    <w:bookmarkEnd w:id="1"/>
    <w:p w:rsidR="00EE1041" w:rsidRPr="00462D2E" w:rsidRDefault="00EE1041" w:rsidP="00E249CA">
      <w:pPr>
        <w:autoSpaceDE w:val="0"/>
        <w:autoSpaceDN w:val="0"/>
        <w:adjustRightInd w:val="0"/>
        <w:spacing w:after="0" w:line="360" w:lineRule="auto"/>
        <w:jc w:val="both"/>
        <w:rPr>
          <w:rFonts w:ascii="Book Antiqua" w:hAnsi="Book Antiqua" w:cs="Times New Roman"/>
          <w:color w:val="000000"/>
          <w:sz w:val="24"/>
          <w:szCs w:val="24"/>
        </w:rPr>
      </w:pPr>
    </w:p>
    <w:p w:rsidR="00850B24" w:rsidRPr="00462D2E" w:rsidRDefault="00EE1041" w:rsidP="00E249CA">
      <w:pPr>
        <w:autoSpaceDE w:val="0"/>
        <w:autoSpaceDN w:val="0"/>
        <w:adjustRightInd w:val="0"/>
        <w:spacing w:after="0" w:line="360" w:lineRule="auto"/>
        <w:jc w:val="both"/>
        <w:rPr>
          <w:rFonts w:ascii="Book Antiqua" w:hAnsi="Book Antiqua" w:cs="Times New Roman"/>
          <w:bCs/>
          <w:color w:val="000000"/>
          <w:sz w:val="24"/>
          <w:szCs w:val="24"/>
        </w:rPr>
      </w:pPr>
      <w:proofErr w:type="spellStart"/>
      <w:r w:rsidRPr="00462D2E">
        <w:rPr>
          <w:rFonts w:ascii="Book Antiqua" w:hAnsi="Book Antiqua" w:cs="Times New Roman"/>
          <w:color w:val="000000"/>
          <w:sz w:val="24"/>
          <w:szCs w:val="24"/>
        </w:rPr>
        <w:t>Dhungana</w:t>
      </w:r>
      <w:proofErr w:type="spellEnd"/>
      <w:r w:rsidR="00B76F3D" w:rsidRPr="00462D2E">
        <w:rPr>
          <w:rFonts w:ascii="Book Antiqua" w:hAnsi="Book Antiqua" w:cs="Times New Roman"/>
          <w:color w:val="000000"/>
          <w:sz w:val="24"/>
          <w:szCs w:val="24"/>
        </w:rPr>
        <w:t xml:space="preserve"> </w:t>
      </w:r>
      <w:r w:rsidRPr="00462D2E">
        <w:rPr>
          <w:rFonts w:ascii="Book Antiqua" w:hAnsi="Book Antiqua" w:cs="Times New Roman"/>
          <w:color w:val="000000"/>
          <w:sz w:val="24"/>
          <w:szCs w:val="24"/>
        </w:rPr>
        <w:t>A</w:t>
      </w:r>
      <w:r w:rsidR="00B76F3D" w:rsidRPr="00462D2E">
        <w:rPr>
          <w:rFonts w:ascii="Book Antiqua" w:hAnsi="Book Antiqua" w:cs="Times New Roman"/>
          <w:color w:val="000000"/>
          <w:sz w:val="24"/>
          <w:szCs w:val="24"/>
        </w:rPr>
        <w:t xml:space="preserve"> </w:t>
      </w:r>
      <w:r w:rsidR="008976DC" w:rsidRPr="00462D2E">
        <w:rPr>
          <w:rFonts w:ascii="Book Antiqua" w:hAnsi="Book Antiqua" w:cs="Times New Roman"/>
          <w:i/>
          <w:color w:val="000000"/>
          <w:sz w:val="24"/>
          <w:szCs w:val="24"/>
        </w:rPr>
        <w:t>et al</w:t>
      </w:r>
      <w:r w:rsidRPr="00462D2E">
        <w:rPr>
          <w:rFonts w:ascii="Book Antiqua" w:hAnsi="Book Antiqua" w:cs="Times New Roman"/>
          <w:color w:val="000000"/>
          <w:sz w:val="24"/>
          <w:szCs w:val="24"/>
        </w:rPr>
        <w:t>.</w:t>
      </w:r>
      <w:r w:rsidR="00850B24" w:rsidRPr="00462D2E">
        <w:rPr>
          <w:rFonts w:ascii="Book Antiqua" w:hAnsi="Book Antiqua" w:cs="Times New Roman"/>
          <w:color w:val="000000"/>
          <w:sz w:val="24"/>
          <w:szCs w:val="24"/>
        </w:rPr>
        <w:t xml:space="preserve"> Diaphragm</w:t>
      </w:r>
      <w:r w:rsidR="00850B24" w:rsidRPr="00462D2E">
        <w:rPr>
          <w:rFonts w:ascii="Book Antiqua" w:hAnsi="Book Antiqua" w:cs="Times New Roman"/>
          <w:bCs/>
          <w:color w:val="000000"/>
          <w:sz w:val="24"/>
          <w:szCs w:val="24"/>
        </w:rPr>
        <w:t xml:space="preserve"> USG during mechanical ventilation</w:t>
      </w:r>
    </w:p>
    <w:p w:rsidR="00850B24" w:rsidRPr="00462D2E" w:rsidRDefault="00850B24" w:rsidP="00E249CA">
      <w:pPr>
        <w:autoSpaceDE w:val="0"/>
        <w:autoSpaceDN w:val="0"/>
        <w:adjustRightInd w:val="0"/>
        <w:spacing w:after="0" w:line="360" w:lineRule="auto"/>
        <w:jc w:val="both"/>
        <w:rPr>
          <w:rFonts w:ascii="Book Antiqua" w:hAnsi="Book Antiqua" w:cs="Times New Roman"/>
          <w:b/>
          <w:bCs/>
          <w:color w:val="000000"/>
          <w:sz w:val="24"/>
          <w:szCs w:val="24"/>
        </w:rPr>
      </w:pPr>
    </w:p>
    <w:p w:rsidR="00850B24" w:rsidRDefault="00850B24" w:rsidP="00E249CA">
      <w:pPr>
        <w:autoSpaceDE w:val="0"/>
        <w:autoSpaceDN w:val="0"/>
        <w:adjustRightInd w:val="0"/>
        <w:spacing w:after="0" w:line="360" w:lineRule="auto"/>
        <w:jc w:val="both"/>
        <w:rPr>
          <w:rFonts w:ascii="Book Antiqua" w:hAnsi="Book Antiqua" w:cs="Times New Roman"/>
          <w:color w:val="000000"/>
          <w:sz w:val="24"/>
          <w:szCs w:val="24"/>
          <w:lang w:eastAsia="zh-CN"/>
        </w:rPr>
      </w:pPr>
      <w:proofErr w:type="spellStart"/>
      <w:r w:rsidRPr="00462D2E">
        <w:rPr>
          <w:rFonts w:ascii="Book Antiqua" w:hAnsi="Book Antiqua" w:cs="Times New Roman"/>
          <w:color w:val="000000"/>
          <w:sz w:val="24"/>
          <w:szCs w:val="24"/>
        </w:rPr>
        <w:t>Ashesh</w:t>
      </w:r>
      <w:proofErr w:type="spellEnd"/>
      <w:r w:rsidR="00B76F3D"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Dhungana</w:t>
      </w:r>
      <w:proofErr w:type="spellEnd"/>
      <w:r w:rsidR="00EE1041"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Gopi</w:t>
      </w:r>
      <w:proofErr w:type="spellEnd"/>
      <w:r w:rsidR="00B76F3D"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Khilnani</w:t>
      </w:r>
      <w:proofErr w:type="spellEnd"/>
      <w:r w:rsidR="00EE1041" w:rsidRPr="00462D2E">
        <w:rPr>
          <w:rFonts w:ascii="Book Antiqua" w:hAnsi="Book Antiqua" w:cs="Times New Roman"/>
          <w:color w:val="000000"/>
          <w:sz w:val="24"/>
          <w:szCs w:val="24"/>
        </w:rPr>
        <w:t>, V</w:t>
      </w:r>
      <w:r w:rsidRPr="00462D2E">
        <w:rPr>
          <w:rFonts w:ascii="Book Antiqua" w:hAnsi="Book Antiqua" w:cs="Times New Roman"/>
          <w:color w:val="000000"/>
          <w:sz w:val="24"/>
          <w:szCs w:val="24"/>
        </w:rPr>
        <w:t xml:space="preserve">ijay </w:t>
      </w:r>
      <w:proofErr w:type="spellStart"/>
      <w:r w:rsidRPr="00462D2E">
        <w:rPr>
          <w:rFonts w:ascii="Book Antiqua" w:hAnsi="Book Antiqua" w:cs="Times New Roman"/>
          <w:color w:val="000000"/>
          <w:sz w:val="24"/>
          <w:szCs w:val="24"/>
        </w:rPr>
        <w:t>Hadda</w:t>
      </w:r>
      <w:proofErr w:type="spellEnd"/>
      <w:r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Randeep</w:t>
      </w:r>
      <w:proofErr w:type="spellEnd"/>
      <w:r w:rsidR="00B76F3D"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Guleria</w:t>
      </w:r>
      <w:proofErr w:type="spellEnd"/>
    </w:p>
    <w:p w:rsidR="000C7792" w:rsidRPr="00462D2E" w:rsidRDefault="000C7792"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462D2E" w:rsidRDefault="000C7792" w:rsidP="00E249CA">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462D2E">
        <w:rPr>
          <w:rFonts w:ascii="Book Antiqua" w:hAnsi="Book Antiqua" w:cs="Times New Roman"/>
          <w:b/>
          <w:color w:val="000000"/>
          <w:sz w:val="24"/>
          <w:szCs w:val="24"/>
        </w:rPr>
        <w:t>Ashesh</w:t>
      </w:r>
      <w:proofErr w:type="spellEnd"/>
      <w:r w:rsidRPr="00462D2E">
        <w:rPr>
          <w:rFonts w:ascii="Book Antiqua" w:hAnsi="Book Antiqua" w:cs="Times New Roman"/>
          <w:b/>
          <w:color w:val="000000"/>
          <w:sz w:val="24"/>
          <w:szCs w:val="24"/>
        </w:rPr>
        <w:t xml:space="preserve"> </w:t>
      </w:r>
      <w:proofErr w:type="spellStart"/>
      <w:r w:rsidRPr="00462D2E">
        <w:rPr>
          <w:rFonts w:ascii="Book Antiqua" w:hAnsi="Book Antiqua" w:cs="Times New Roman"/>
          <w:b/>
          <w:color w:val="000000"/>
          <w:sz w:val="24"/>
          <w:szCs w:val="24"/>
        </w:rPr>
        <w:t>Dhungana</w:t>
      </w:r>
      <w:proofErr w:type="spellEnd"/>
      <w:r w:rsidRPr="00462D2E">
        <w:rPr>
          <w:rFonts w:ascii="Book Antiqua" w:hAnsi="Book Antiqua" w:cs="Times New Roman"/>
          <w:b/>
          <w:color w:val="000000"/>
          <w:sz w:val="24"/>
          <w:szCs w:val="24"/>
        </w:rPr>
        <w:t xml:space="preserve">, </w:t>
      </w:r>
      <w:r w:rsidRPr="00462D2E">
        <w:rPr>
          <w:rFonts w:ascii="Book Antiqua" w:hAnsi="Book Antiqua" w:cs="Times New Roman"/>
          <w:color w:val="000000"/>
          <w:sz w:val="24"/>
          <w:szCs w:val="24"/>
        </w:rPr>
        <w:t>Department of Medicine,</w:t>
      </w:r>
      <w:r>
        <w:rPr>
          <w:rFonts w:ascii="Book Antiqua" w:hAnsi="Book Antiqua" w:cs="Times New Roman" w:hint="eastAsia"/>
          <w:color w:val="000000"/>
          <w:sz w:val="24"/>
          <w:szCs w:val="24"/>
          <w:lang w:eastAsia="zh-CN"/>
        </w:rPr>
        <w:t xml:space="preserve"> </w:t>
      </w:r>
      <w:r w:rsidRPr="00462D2E">
        <w:rPr>
          <w:rFonts w:ascii="Book Antiqua" w:hAnsi="Book Antiqua" w:cs="Times New Roman"/>
          <w:color w:val="000000"/>
          <w:sz w:val="24"/>
          <w:szCs w:val="24"/>
        </w:rPr>
        <w:t>National Academy of Medical Sciences,</w:t>
      </w:r>
      <w:r>
        <w:rPr>
          <w:rFonts w:ascii="Book Antiqua" w:hAnsi="Book Antiqua" w:cs="Times New Roman" w:hint="eastAsia"/>
          <w:color w:val="000000"/>
          <w:sz w:val="24"/>
          <w:szCs w:val="24"/>
          <w:lang w:eastAsia="zh-CN"/>
        </w:rPr>
        <w:t xml:space="preserve"> </w:t>
      </w:r>
      <w:proofErr w:type="spellStart"/>
      <w:r w:rsidRPr="00462D2E">
        <w:rPr>
          <w:rFonts w:ascii="Book Antiqua" w:hAnsi="Book Antiqua" w:cs="Times New Roman"/>
          <w:color w:val="000000"/>
          <w:sz w:val="24"/>
          <w:szCs w:val="24"/>
        </w:rPr>
        <w:t>Kantipath</w:t>
      </w:r>
      <w:proofErr w:type="spellEnd"/>
      <w:r w:rsidRPr="00462D2E">
        <w:rPr>
          <w:rFonts w:ascii="Book Antiqua" w:hAnsi="Book Antiqua" w:cs="Times New Roman"/>
          <w:color w:val="000000"/>
          <w:sz w:val="24"/>
          <w:szCs w:val="24"/>
        </w:rPr>
        <w:t>, Kathmandu 44600</w:t>
      </w:r>
      <w:r>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 Nepal</w:t>
      </w:r>
    </w:p>
    <w:p w:rsidR="000C7792" w:rsidRPr="00462D2E" w:rsidRDefault="000C7792"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850B24" w:rsidRDefault="008976DC" w:rsidP="00E249CA">
      <w:pPr>
        <w:autoSpaceDE w:val="0"/>
        <w:autoSpaceDN w:val="0"/>
        <w:adjustRightInd w:val="0"/>
        <w:spacing w:after="0" w:line="360" w:lineRule="auto"/>
        <w:jc w:val="both"/>
        <w:rPr>
          <w:rFonts w:ascii="Book Antiqua" w:hAnsi="Book Antiqua" w:cs="Times New Roman"/>
          <w:color w:val="000000"/>
          <w:sz w:val="24"/>
          <w:szCs w:val="24"/>
          <w:lang w:eastAsia="zh-CN"/>
        </w:rPr>
      </w:pPr>
      <w:proofErr w:type="spellStart"/>
      <w:r w:rsidRPr="00462D2E">
        <w:rPr>
          <w:rFonts w:ascii="Book Antiqua" w:hAnsi="Book Antiqua" w:cs="Times New Roman"/>
          <w:b/>
          <w:color w:val="000000"/>
          <w:sz w:val="24"/>
          <w:szCs w:val="24"/>
        </w:rPr>
        <w:t>Gopi</w:t>
      </w:r>
      <w:proofErr w:type="spellEnd"/>
      <w:r w:rsidR="00B76F3D" w:rsidRPr="00462D2E">
        <w:rPr>
          <w:rFonts w:ascii="Book Antiqua" w:hAnsi="Book Antiqua" w:cs="Times New Roman"/>
          <w:b/>
          <w:color w:val="000000"/>
          <w:sz w:val="24"/>
          <w:szCs w:val="24"/>
        </w:rPr>
        <w:t xml:space="preserve"> </w:t>
      </w:r>
      <w:proofErr w:type="spellStart"/>
      <w:r w:rsidRPr="00462D2E">
        <w:rPr>
          <w:rFonts w:ascii="Book Antiqua" w:hAnsi="Book Antiqua" w:cs="Times New Roman"/>
          <w:b/>
          <w:color w:val="000000"/>
          <w:sz w:val="24"/>
          <w:szCs w:val="24"/>
        </w:rPr>
        <w:t>Khilnani</w:t>
      </w:r>
      <w:proofErr w:type="spellEnd"/>
      <w:r w:rsidRPr="00462D2E">
        <w:rPr>
          <w:rFonts w:ascii="Book Antiqua" w:hAnsi="Book Antiqua" w:cs="Times New Roman"/>
          <w:b/>
          <w:color w:val="000000"/>
          <w:sz w:val="24"/>
          <w:szCs w:val="24"/>
        </w:rPr>
        <w:t xml:space="preserve">, Vijay </w:t>
      </w:r>
      <w:proofErr w:type="spellStart"/>
      <w:r w:rsidRPr="00462D2E">
        <w:rPr>
          <w:rFonts w:ascii="Book Antiqua" w:hAnsi="Book Antiqua" w:cs="Times New Roman"/>
          <w:b/>
          <w:color w:val="000000"/>
          <w:sz w:val="24"/>
          <w:szCs w:val="24"/>
        </w:rPr>
        <w:t>Hadda</w:t>
      </w:r>
      <w:proofErr w:type="spellEnd"/>
      <w:r w:rsidRPr="00462D2E">
        <w:rPr>
          <w:rFonts w:ascii="Book Antiqua" w:hAnsi="Book Antiqua" w:cs="Times New Roman"/>
          <w:b/>
          <w:color w:val="000000"/>
          <w:sz w:val="24"/>
          <w:szCs w:val="24"/>
        </w:rPr>
        <w:t xml:space="preserve">, </w:t>
      </w:r>
      <w:proofErr w:type="spellStart"/>
      <w:r w:rsidRPr="00462D2E">
        <w:rPr>
          <w:rFonts w:ascii="Book Antiqua" w:hAnsi="Book Antiqua" w:cs="Times New Roman"/>
          <w:b/>
          <w:color w:val="000000"/>
          <w:sz w:val="24"/>
          <w:szCs w:val="24"/>
        </w:rPr>
        <w:t>Randeep</w:t>
      </w:r>
      <w:proofErr w:type="spellEnd"/>
      <w:r w:rsidR="00B76F3D" w:rsidRPr="00462D2E">
        <w:rPr>
          <w:rFonts w:ascii="Book Antiqua" w:hAnsi="Book Antiqua" w:cs="Times New Roman"/>
          <w:b/>
          <w:color w:val="000000"/>
          <w:sz w:val="24"/>
          <w:szCs w:val="24"/>
        </w:rPr>
        <w:t xml:space="preserve"> </w:t>
      </w:r>
      <w:proofErr w:type="spellStart"/>
      <w:r w:rsidRPr="00462D2E">
        <w:rPr>
          <w:rFonts w:ascii="Book Antiqua" w:hAnsi="Book Antiqua" w:cs="Times New Roman"/>
          <w:b/>
          <w:color w:val="000000"/>
          <w:sz w:val="24"/>
          <w:szCs w:val="24"/>
        </w:rPr>
        <w:t>Guleria</w:t>
      </w:r>
      <w:proofErr w:type="spellEnd"/>
      <w:r w:rsidR="00462D2E" w:rsidRPr="00462D2E">
        <w:rPr>
          <w:rFonts w:ascii="Book Antiqua" w:hAnsi="Book Antiqua" w:cs="Times New Roman"/>
          <w:b/>
          <w:color w:val="000000"/>
          <w:sz w:val="24"/>
          <w:szCs w:val="24"/>
          <w:lang w:eastAsia="zh-CN"/>
        </w:rPr>
        <w:t xml:space="preserve">, </w:t>
      </w:r>
      <w:r w:rsidR="00850B24" w:rsidRPr="00462D2E">
        <w:rPr>
          <w:rFonts w:ascii="Book Antiqua" w:hAnsi="Book Antiqua" w:cs="Times New Roman"/>
          <w:color w:val="000000"/>
          <w:sz w:val="24"/>
          <w:szCs w:val="24"/>
        </w:rPr>
        <w:t xml:space="preserve">Department of Pulmonary Medicine and </w:t>
      </w:r>
      <w:proofErr w:type="spellStart"/>
      <w:r w:rsidR="00850B24" w:rsidRPr="00462D2E">
        <w:rPr>
          <w:rFonts w:ascii="Book Antiqua" w:hAnsi="Book Antiqua" w:cs="Times New Roman"/>
          <w:color w:val="000000"/>
          <w:sz w:val="24"/>
          <w:szCs w:val="24"/>
        </w:rPr>
        <w:t>SleepDisorders</w:t>
      </w:r>
      <w:proofErr w:type="spellEnd"/>
      <w:r w:rsidR="00850B24" w:rsidRPr="00462D2E">
        <w:rPr>
          <w:rFonts w:ascii="Book Antiqua" w:hAnsi="Book Antiqua" w:cs="Times New Roman"/>
          <w:color w:val="000000"/>
          <w:sz w:val="24"/>
          <w:szCs w:val="24"/>
        </w:rPr>
        <w:t>, All India Institute of Medical Sciences, New Delhi</w:t>
      </w:r>
      <w:r w:rsidR="0020781B">
        <w:rPr>
          <w:rFonts w:ascii="Book Antiqua" w:hAnsi="Book Antiqua" w:cs="Times New Roman" w:hint="eastAsia"/>
          <w:color w:val="000000"/>
          <w:sz w:val="24"/>
          <w:szCs w:val="24"/>
          <w:lang w:eastAsia="zh-CN"/>
        </w:rPr>
        <w:t xml:space="preserve"> </w:t>
      </w:r>
      <w:r w:rsidR="00BD0DE1" w:rsidRPr="00462D2E">
        <w:rPr>
          <w:rFonts w:ascii="Book Antiqua" w:hAnsi="Book Antiqua" w:cs="Times New Roman"/>
          <w:color w:val="000000"/>
          <w:sz w:val="24"/>
          <w:szCs w:val="24"/>
        </w:rPr>
        <w:t>110029</w:t>
      </w:r>
      <w:r w:rsidR="00850B24" w:rsidRPr="00462D2E">
        <w:rPr>
          <w:rFonts w:ascii="Book Antiqua" w:hAnsi="Book Antiqua" w:cs="Times New Roman"/>
          <w:color w:val="000000"/>
          <w:sz w:val="24"/>
          <w:szCs w:val="24"/>
        </w:rPr>
        <w:t>, Indi</w:t>
      </w:r>
      <w:r w:rsidR="00EE1041" w:rsidRPr="00462D2E">
        <w:rPr>
          <w:rFonts w:ascii="Book Antiqua" w:hAnsi="Book Antiqua" w:cs="Times New Roman"/>
          <w:color w:val="000000"/>
          <w:sz w:val="24"/>
          <w:szCs w:val="24"/>
        </w:rPr>
        <w:t>a</w:t>
      </w:r>
    </w:p>
    <w:p w:rsidR="00384776" w:rsidRDefault="00384776"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384776" w:rsidRPr="00462D2E" w:rsidRDefault="00384776" w:rsidP="00E249CA">
      <w:pPr>
        <w:autoSpaceDE w:val="0"/>
        <w:autoSpaceDN w:val="0"/>
        <w:adjustRightInd w:val="0"/>
        <w:spacing w:after="0" w:line="360" w:lineRule="auto"/>
        <w:jc w:val="both"/>
        <w:rPr>
          <w:rFonts w:ascii="Book Antiqua" w:hAnsi="Book Antiqua" w:cs="Times New Roman"/>
          <w:color w:val="000000"/>
          <w:sz w:val="24"/>
          <w:szCs w:val="24"/>
        </w:rPr>
      </w:pPr>
      <w:r w:rsidRPr="00384776">
        <w:rPr>
          <w:rFonts w:ascii="Book Antiqua" w:hAnsi="Book Antiqua" w:cs="Times New Roman"/>
          <w:b/>
          <w:color w:val="000000"/>
          <w:sz w:val="24"/>
          <w:szCs w:val="24"/>
        </w:rPr>
        <w:t>ORCID number:</w:t>
      </w:r>
      <w:r w:rsidRPr="00384776">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Ashesh</w:t>
      </w:r>
      <w:proofErr w:type="spellEnd"/>
      <w:r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Dhungana</w:t>
      </w:r>
      <w:proofErr w:type="spellEnd"/>
      <w:r w:rsidRPr="00384776">
        <w:rPr>
          <w:rFonts w:ascii="Book Antiqua" w:hAnsi="Book Antiqua" w:cs="Times New Roman"/>
          <w:color w:val="000000"/>
          <w:sz w:val="24"/>
          <w:szCs w:val="24"/>
        </w:rPr>
        <w:t xml:space="preserve"> (</w:t>
      </w:r>
      <w:r w:rsidR="00C427FC">
        <w:fldChar w:fldCharType="begin"/>
      </w:r>
      <w:r w:rsidR="00C427FC">
        <w:instrText xml:space="preserve"> HYPERLINK "http://orcid.org/0000-0003-2656-4405" \t "_blank" </w:instrText>
      </w:r>
      <w:r w:rsidR="00C427FC">
        <w:fldChar w:fldCharType="separate"/>
      </w:r>
      <w:r w:rsidRPr="00384776">
        <w:rPr>
          <w:rFonts w:ascii="Book Antiqua" w:hAnsi="Book Antiqua" w:cs="Times New Roman"/>
          <w:color w:val="000000"/>
          <w:sz w:val="24"/>
          <w:szCs w:val="24"/>
        </w:rPr>
        <w:t>0000-0003-2656-4405</w:t>
      </w:r>
      <w:r w:rsidR="00C427FC">
        <w:rPr>
          <w:rFonts w:ascii="Book Antiqua" w:hAnsi="Book Antiqua" w:cs="Times New Roman"/>
          <w:color w:val="000000"/>
          <w:sz w:val="24"/>
          <w:szCs w:val="24"/>
        </w:rPr>
        <w:fldChar w:fldCharType="end"/>
      </w:r>
      <w:r w:rsidRPr="00384776">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Gopi</w:t>
      </w:r>
      <w:proofErr w:type="spellEnd"/>
      <w:r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Khilnani</w:t>
      </w:r>
      <w:proofErr w:type="spellEnd"/>
      <w:r w:rsidRPr="00384776">
        <w:rPr>
          <w:rFonts w:ascii="Book Antiqua" w:hAnsi="Book Antiqua" w:cs="Times New Roman"/>
          <w:color w:val="000000"/>
          <w:sz w:val="24"/>
          <w:szCs w:val="24"/>
        </w:rPr>
        <w:t xml:space="preserve"> (</w:t>
      </w:r>
      <w:r w:rsidR="00C427FC">
        <w:fldChar w:fldCharType="begin"/>
      </w:r>
      <w:r w:rsidR="00C427FC">
        <w:instrText xml:space="preserve"> HYPERLINK "http://orcid.org/0000-0003-0820-0624" \t "_blank" </w:instrText>
      </w:r>
      <w:r w:rsidR="00C427FC">
        <w:fldChar w:fldCharType="separate"/>
      </w:r>
      <w:r w:rsidRPr="00384776">
        <w:rPr>
          <w:rFonts w:ascii="Book Antiqua" w:hAnsi="Book Antiqua" w:cs="Times New Roman"/>
          <w:color w:val="000000"/>
          <w:sz w:val="24"/>
          <w:szCs w:val="24"/>
        </w:rPr>
        <w:t>0000-0003-0820-0624</w:t>
      </w:r>
      <w:r w:rsidR="00C427FC">
        <w:rPr>
          <w:rFonts w:ascii="Book Antiqua" w:hAnsi="Book Antiqua" w:cs="Times New Roman"/>
          <w:color w:val="000000"/>
          <w:sz w:val="24"/>
          <w:szCs w:val="24"/>
        </w:rPr>
        <w:fldChar w:fldCharType="end"/>
      </w:r>
      <w:r w:rsidRPr="00384776">
        <w:rPr>
          <w:rFonts w:ascii="Book Antiqua" w:hAnsi="Book Antiqua" w:cs="Times New Roman"/>
          <w:color w:val="000000"/>
          <w:sz w:val="24"/>
          <w:szCs w:val="24"/>
        </w:rPr>
        <w:t xml:space="preserve">); </w:t>
      </w:r>
      <w:r w:rsidRPr="00462D2E">
        <w:rPr>
          <w:rFonts w:ascii="Book Antiqua" w:hAnsi="Book Antiqua" w:cs="Times New Roman"/>
          <w:color w:val="000000"/>
          <w:sz w:val="24"/>
          <w:szCs w:val="24"/>
        </w:rPr>
        <w:t xml:space="preserve">Vijay </w:t>
      </w:r>
      <w:proofErr w:type="spellStart"/>
      <w:r w:rsidRPr="00462D2E">
        <w:rPr>
          <w:rFonts w:ascii="Book Antiqua" w:hAnsi="Book Antiqua" w:cs="Times New Roman"/>
          <w:color w:val="000000"/>
          <w:sz w:val="24"/>
          <w:szCs w:val="24"/>
        </w:rPr>
        <w:t>Hadda</w:t>
      </w:r>
      <w:proofErr w:type="spellEnd"/>
      <w:r w:rsidRPr="00384776">
        <w:rPr>
          <w:rFonts w:ascii="Book Antiqua" w:hAnsi="Book Antiqua" w:cs="Times New Roman"/>
          <w:color w:val="000000"/>
          <w:sz w:val="24"/>
          <w:szCs w:val="24"/>
        </w:rPr>
        <w:t xml:space="preserve"> (</w:t>
      </w:r>
      <w:r w:rsidR="00C427FC">
        <w:fldChar w:fldCharType="begin"/>
      </w:r>
      <w:r w:rsidR="00C427FC">
        <w:instrText xml:space="preserve"> HYPERLINK "http://orcid.org/0000-0001-5820-3685" \t "_blank" </w:instrText>
      </w:r>
      <w:r w:rsidR="00C427FC">
        <w:fldChar w:fldCharType="separate"/>
      </w:r>
      <w:r w:rsidRPr="00384776">
        <w:rPr>
          <w:rFonts w:ascii="Book Antiqua" w:hAnsi="Book Antiqua" w:cs="Times New Roman"/>
          <w:color w:val="000000"/>
          <w:sz w:val="24"/>
          <w:szCs w:val="24"/>
        </w:rPr>
        <w:t>0000-0001-5820-3685</w:t>
      </w:r>
      <w:r w:rsidR="00C427FC">
        <w:rPr>
          <w:rFonts w:ascii="Book Antiqua" w:hAnsi="Book Antiqua" w:cs="Times New Roman"/>
          <w:color w:val="000000"/>
          <w:sz w:val="24"/>
          <w:szCs w:val="24"/>
        </w:rPr>
        <w:fldChar w:fldCharType="end"/>
      </w:r>
      <w:r w:rsidRPr="00384776">
        <w:rPr>
          <w:rFonts w:ascii="Book Antiqua" w:hAnsi="Book Antiqua" w:cs="Times New Roman"/>
          <w:color w:val="000000"/>
          <w:sz w:val="24"/>
          <w:szCs w:val="24"/>
        </w:rPr>
        <w:t>);</w:t>
      </w:r>
      <w:r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Randeep</w:t>
      </w:r>
      <w:proofErr w:type="spellEnd"/>
      <w:r w:rsidRPr="00462D2E">
        <w:rPr>
          <w:rFonts w:ascii="Book Antiqua" w:hAnsi="Book Antiqua" w:cs="Times New Roman"/>
          <w:color w:val="000000"/>
          <w:sz w:val="24"/>
          <w:szCs w:val="24"/>
        </w:rPr>
        <w:t xml:space="preserve"> </w:t>
      </w:r>
      <w:proofErr w:type="spellStart"/>
      <w:r w:rsidRPr="00462D2E">
        <w:rPr>
          <w:rFonts w:ascii="Book Antiqua" w:hAnsi="Book Antiqua" w:cs="Times New Roman"/>
          <w:color w:val="000000"/>
          <w:sz w:val="24"/>
          <w:szCs w:val="24"/>
        </w:rPr>
        <w:t>Guleria</w:t>
      </w:r>
      <w:proofErr w:type="spellEnd"/>
      <w:r w:rsidRPr="00384776">
        <w:rPr>
          <w:rFonts w:ascii="Book Antiqua" w:hAnsi="Book Antiqua" w:cs="Times New Roman"/>
          <w:color w:val="000000"/>
          <w:sz w:val="24"/>
          <w:szCs w:val="24"/>
        </w:rPr>
        <w:t xml:space="preserve"> (</w:t>
      </w:r>
      <w:r w:rsidR="00C427FC">
        <w:fldChar w:fldCharType="begin"/>
      </w:r>
      <w:r w:rsidR="00C427FC">
        <w:instrText xml:space="preserve"> HYPERLINK "http://orcid.org/0000-0002-9234-602X" \t "_blank" </w:instrText>
      </w:r>
      <w:r w:rsidR="00C427FC">
        <w:fldChar w:fldCharType="separate"/>
      </w:r>
      <w:r w:rsidRPr="00384776">
        <w:rPr>
          <w:rFonts w:ascii="Book Antiqua" w:hAnsi="Book Antiqua" w:cs="Times New Roman"/>
          <w:color w:val="000000"/>
          <w:sz w:val="24"/>
          <w:szCs w:val="24"/>
        </w:rPr>
        <w:t>0000-0002-9234-602X</w:t>
      </w:r>
      <w:r w:rsidR="00C427FC">
        <w:rPr>
          <w:rFonts w:ascii="Book Antiqua" w:hAnsi="Book Antiqua" w:cs="Times New Roman"/>
          <w:color w:val="000000"/>
          <w:sz w:val="24"/>
          <w:szCs w:val="24"/>
        </w:rPr>
        <w:fldChar w:fldCharType="end"/>
      </w:r>
      <w:r w:rsidRPr="00384776">
        <w:rPr>
          <w:rFonts w:ascii="Book Antiqua" w:hAnsi="Book Antiqua" w:cs="Times New Roman"/>
          <w:color w:val="000000"/>
          <w:sz w:val="24"/>
          <w:szCs w:val="24"/>
        </w:rPr>
        <w:t>).</w:t>
      </w:r>
    </w:p>
    <w:p w:rsidR="00EE1041" w:rsidRPr="00462D2E" w:rsidRDefault="00EE1041" w:rsidP="00E249CA">
      <w:pPr>
        <w:autoSpaceDE w:val="0"/>
        <w:autoSpaceDN w:val="0"/>
        <w:adjustRightInd w:val="0"/>
        <w:spacing w:after="0" w:line="360" w:lineRule="auto"/>
        <w:jc w:val="both"/>
        <w:rPr>
          <w:rFonts w:ascii="Book Antiqua" w:hAnsi="Book Antiqua" w:cs="Times New Roman"/>
          <w:b/>
          <w:bCs/>
          <w:color w:val="000000"/>
          <w:sz w:val="24"/>
          <w:szCs w:val="24"/>
        </w:rPr>
      </w:pPr>
    </w:p>
    <w:p w:rsidR="00EE1041" w:rsidRPr="00462D2E" w:rsidRDefault="00EE1041" w:rsidP="00E249CA">
      <w:pPr>
        <w:autoSpaceDE w:val="0"/>
        <w:autoSpaceDN w:val="0"/>
        <w:adjustRightInd w:val="0"/>
        <w:spacing w:after="0" w:line="360" w:lineRule="auto"/>
        <w:jc w:val="both"/>
        <w:rPr>
          <w:rFonts w:ascii="Book Antiqua" w:hAnsi="Book Antiqua" w:cs="Times New Roman"/>
          <w:color w:val="000000"/>
          <w:sz w:val="24"/>
          <w:szCs w:val="24"/>
        </w:rPr>
      </w:pPr>
      <w:r w:rsidRPr="00462D2E">
        <w:rPr>
          <w:rFonts w:ascii="Book Antiqua" w:hAnsi="Book Antiqua" w:cs="Times New Roman"/>
          <w:b/>
          <w:bCs/>
          <w:color w:val="000000"/>
          <w:sz w:val="24"/>
          <w:szCs w:val="24"/>
        </w:rPr>
        <w:t>Author contributions:</w:t>
      </w:r>
      <w:r w:rsidR="00462D2E" w:rsidRPr="00462D2E">
        <w:rPr>
          <w:rFonts w:ascii="Book Antiqua" w:hAnsi="Book Antiqua" w:cs="Times New Roman"/>
          <w:b/>
          <w:bCs/>
          <w:color w:val="000000"/>
          <w:sz w:val="24"/>
          <w:szCs w:val="24"/>
          <w:lang w:eastAsia="zh-CN"/>
        </w:rPr>
        <w:t xml:space="preserve"> </w:t>
      </w:r>
      <w:proofErr w:type="spellStart"/>
      <w:r w:rsidR="004D71AB" w:rsidRPr="00462D2E">
        <w:rPr>
          <w:rFonts w:ascii="Book Antiqua" w:hAnsi="Book Antiqua" w:cs="Times New Roman"/>
          <w:color w:val="000000"/>
          <w:sz w:val="24"/>
          <w:szCs w:val="24"/>
        </w:rPr>
        <w:t>Dhungana</w:t>
      </w:r>
      <w:proofErr w:type="spellEnd"/>
      <w:r w:rsidR="00B76F3D" w:rsidRPr="00462D2E">
        <w:rPr>
          <w:rFonts w:ascii="Book Antiqua" w:hAnsi="Book Antiqua" w:cs="Times New Roman"/>
          <w:color w:val="000000"/>
          <w:sz w:val="24"/>
          <w:szCs w:val="24"/>
        </w:rPr>
        <w:t xml:space="preserve"> </w:t>
      </w:r>
      <w:r w:rsidR="004D71AB" w:rsidRPr="00462D2E">
        <w:rPr>
          <w:rFonts w:ascii="Book Antiqua" w:hAnsi="Book Antiqua" w:cs="Times New Roman"/>
          <w:color w:val="000000"/>
          <w:sz w:val="24"/>
          <w:szCs w:val="24"/>
          <w:lang w:eastAsia="zh-CN"/>
        </w:rPr>
        <w:t>A</w:t>
      </w:r>
      <w:r w:rsidRPr="00462D2E">
        <w:rPr>
          <w:rFonts w:ascii="Book Antiqua" w:hAnsi="Book Antiqua" w:cs="Times New Roman"/>
          <w:color w:val="000000"/>
          <w:sz w:val="24"/>
          <w:szCs w:val="24"/>
        </w:rPr>
        <w:t xml:space="preserve">, </w:t>
      </w:r>
      <w:proofErr w:type="spellStart"/>
      <w:r w:rsidR="004D71AB" w:rsidRPr="00462D2E">
        <w:rPr>
          <w:rFonts w:ascii="Book Antiqua" w:hAnsi="Book Antiqua" w:cs="Times New Roman"/>
          <w:color w:val="000000"/>
          <w:sz w:val="24"/>
          <w:szCs w:val="24"/>
        </w:rPr>
        <w:t>Khilnani</w:t>
      </w:r>
      <w:proofErr w:type="spellEnd"/>
      <w:r w:rsidR="00B76F3D" w:rsidRPr="00462D2E">
        <w:rPr>
          <w:rFonts w:ascii="Book Antiqua" w:hAnsi="Book Antiqua" w:cs="Times New Roman"/>
          <w:color w:val="000000"/>
          <w:sz w:val="24"/>
          <w:szCs w:val="24"/>
        </w:rPr>
        <w:t xml:space="preserve"> </w:t>
      </w:r>
      <w:r w:rsidR="00462D2E" w:rsidRPr="00462D2E">
        <w:rPr>
          <w:rFonts w:ascii="Book Antiqua" w:hAnsi="Book Antiqua" w:cs="Times New Roman"/>
          <w:color w:val="000000"/>
          <w:sz w:val="24"/>
          <w:szCs w:val="24"/>
          <w:lang w:eastAsia="zh-CN"/>
        </w:rPr>
        <w:t>G</w:t>
      </w:r>
      <w:r w:rsidR="001C2903">
        <w:rPr>
          <w:rFonts w:ascii="Book Antiqua" w:hAnsi="Book Antiqua" w:cs="Times New Roman" w:hint="eastAsia"/>
          <w:sz w:val="24"/>
          <w:szCs w:val="24"/>
          <w:lang w:eastAsia="zh-CN"/>
        </w:rPr>
        <w:t xml:space="preserve"> and</w:t>
      </w:r>
      <w:r w:rsidR="001C2903" w:rsidRPr="001C2903">
        <w:rPr>
          <w:rFonts w:ascii="Book Antiqua" w:hAnsi="Book Antiqua" w:cs="Times New Roman"/>
          <w:sz w:val="24"/>
          <w:szCs w:val="24"/>
          <w:lang w:eastAsia="zh-CN"/>
        </w:rPr>
        <w:t xml:space="preserve"> </w:t>
      </w:r>
      <w:proofErr w:type="spellStart"/>
      <w:r w:rsidR="004D71AB" w:rsidRPr="00462D2E">
        <w:rPr>
          <w:rFonts w:ascii="Book Antiqua" w:hAnsi="Book Antiqua" w:cs="Times New Roman"/>
          <w:color w:val="000000"/>
          <w:sz w:val="24"/>
          <w:szCs w:val="24"/>
        </w:rPr>
        <w:t>Hadda</w:t>
      </w:r>
      <w:proofErr w:type="spellEnd"/>
      <w:r w:rsidR="00B76F3D" w:rsidRPr="00462D2E">
        <w:rPr>
          <w:rFonts w:ascii="Book Antiqua" w:hAnsi="Book Antiqua" w:cs="Times New Roman"/>
          <w:color w:val="000000"/>
          <w:sz w:val="24"/>
          <w:szCs w:val="24"/>
        </w:rPr>
        <w:t xml:space="preserve"> </w:t>
      </w:r>
      <w:r w:rsidR="004D71AB" w:rsidRPr="00462D2E">
        <w:rPr>
          <w:rFonts w:ascii="Book Antiqua" w:hAnsi="Book Antiqua" w:cs="Times New Roman"/>
          <w:color w:val="000000"/>
          <w:sz w:val="24"/>
          <w:szCs w:val="24"/>
          <w:lang w:eastAsia="zh-CN"/>
        </w:rPr>
        <w:t>V</w:t>
      </w:r>
      <w:r w:rsidRPr="00462D2E">
        <w:rPr>
          <w:rFonts w:ascii="Book Antiqua" w:hAnsi="Book Antiqua" w:cs="Times New Roman"/>
          <w:color w:val="000000"/>
          <w:sz w:val="24"/>
          <w:szCs w:val="24"/>
        </w:rPr>
        <w:t xml:space="preserve"> are guarantors of the paper,</w:t>
      </w:r>
      <w:r w:rsidR="00132C39">
        <w:rPr>
          <w:rFonts w:ascii="Book Antiqua" w:hAnsi="Book Antiqua" w:cs="Times New Roman" w:hint="eastAsia"/>
          <w:color w:val="000000"/>
          <w:sz w:val="24"/>
          <w:szCs w:val="24"/>
          <w:lang w:eastAsia="zh-CN"/>
        </w:rPr>
        <w:t xml:space="preserve"> be</w:t>
      </w:r>
      <w:r w:rsidRPr="00462D2E">
        <w:rPr>
          <w:rFonts w:ascii="Book Antiqua" w:hAnsi="Book Antiqua" w:cs="Times New Roman"/>
          <w:color w:val="000000"/>
          <w:sz w:val="24"/>
          <w:szCs w:val="24"/>
        </w:rPr>
        <w:t xml:space="preserve"> responsibility for the integrity of the work. </w:t>
      </w:r>
      <w:proofErr w:type="spellStart"/>
      <w:r w:rsidR="004D71AB" w:rsidRPr="00462D2E">
        <w:rPr>
          <w:rFonts w:ascii="Book Antiqua" w:hAnsi="Book Antiqua" w:cs="Times New Roman"/>
          <w:color w:val="000000"/>
          <w:sz w:val="24"/>
          <w:szCs w:val="24"/>
        </w:rPr>
        <w:t>Khilnani</w:t>
      </w:r>
      <w:proofErr w:type="spellEnd"/>
      <w:r w:rsidR="00B76F3D" w:rsidRPr="00462D2E">
        <w:rPr>
          <w:rFonts w:ascii="Book Antiqua" w:hAnsi="Book Antiqua" w:cs="Times New Roman"/>
          <w:color w:val="000000"/>
          <w:sz w:val="24"/>
          <w:szCs w:val="24"/>
        </w:rPr>
        <w:t xml:space="preserve"> </w:t>
      </w:r>
      <w:r w:rsidR="004D71AB" w:rsidRPr="00462D2E">
        <w:rPr>
          <w:rFonts w:ascii="Book Antiqua" w:hAnsi="Book Antiqua" w:cs="Times New Roman"/>
          <w:color w:val="000000"/>
          <w:sz w:val="24"/>
          <w:szCs w:val="24"/>
          <w:lang w:eastAsia="zh-CN"/>
        </w:rPr>
        <w:t>G</w:t>
      </w:r>
      <w:r w:rsidRPr="00462D2E">
        <w:rPr>
          <w:rFonts w:ascii="Book Antiqua" w:hAnsi="Book Antiqua" w:cs="Times New Roman"/>
          <w:color w:val="000000"/>
          <w:sz w:val="24"/>
          <w:szCs w:val="24"/>
        </w:rPr>
        <w:t xml:space="preserve"> and </w:t>
      </w:r>
      <w:proofErr w:type="spellStart"/>
      <w:r w:rsidR="004D71AB" w:rsidRPr="00462D2E">
        <w:rPr>
          <w:rFonts w:ascii="Book Antiqua" w:hAnsi="Book Antiqua" w:cs="Times New Roman"/>
          <w:color w:val="000000"/>
          <w:sz w:val="24"/>
          <w:szCs w:val="24"/>
        </w:rPr>
        <w:t>Hadda</w:t>
      </w:r>
      <w:proofErr w:type="spellEnd"/>
      <w:r w:rsidR="00B76F3D" w:rsidRPr="00462D2E">
        <w:rPr>
          <w:rFonts w:ascii="Book Antiqua" w:hAnsi="Book Antiqua" w:cs="Times New Roman"/>
          <w:color w:val="000000"/>
          <w:sz w:val="24"/>
          <w:szCs w:val="24"/>
        </w:rPr>
        <w:t xml:space="preserve"> </w:t>
      </w:r>
      <w:r w:rsidR="004D71AB" w:rsidRPr="00462D2E">
        <w:rPr>
          <w:rFonts w:ascii="Book Antiqua" w:hAnsi="Book Antiqua" w:cs="Times New Roman"/>
          <w:color w:val="000000"/>
          <w:sz w:val="24"/>
          <w:szCs w:val="24"/>
          <w:lang w:eastAsia="zh-CN"/>
        </w:rPr>
        <w:t>V</w:t>
      </w:r>
      <w:r w:rsidRPr="00462D2E">
        <w:rPr>
          <w:rFonts w:ascii="Book Antiqua" w:hAnsi="Book Antiqua" w:cs="Times New Roman"/>
          <w:color w:val="000000"/>
          <w:sz w:val="24"/>
          <w:szCs w:val="24"/>
        </w:rPr>
        <w:t xml:space="preserve"> conceived the idea</w:t>
      </w:r>
      <w:r w:rsidR="00462D2E" w:rsidRPr="00462D2E">
        <w:rPr>
          <w:rFonts w:ascii="Book Antiqua" w:hAnsi="Book Antiqua" w:cs="Times New Roman"/>
          <w:color w:val="000000"/>
          <w:sz w:val="24"/>
          <w:szCs w:val="24"/>
          <w:lang w:eastAsia="zh-CN"/>
        </w:rPr>
        <w:t>;</w:t>
      </w:r>
      <w:r w:rsidRPr="00462D2E">
        <w:rPr>
          <w:rFonts w:ascii="Book Antiqua" w:hAnsi="Book Antiqua" w:cs="Times New Roman"/>
          <w:color w:val="000000"/>
          <w:sz w:val="24"/>
          <w:szCs w:val="24"/>
        </w:rPr>
        <w:t xml:space="preserve"> </w:t>
      </w:r>
      <w:proofErr w:type="spellStart"/>
      <w:r w:rsidR="004D71AB" w:rsidRPr="00462D2E">
        <w:rPr>
          <w:rFonts w:ascii="Book Antiqua" w:hAnsi="Book Antiqua" w:cs="Times New Roman"/>
          <w:color w:val="000000"/>
          <w:sz w:val="24"/>
          <w:szCs w:val="24"/>
        </w:rPr>
        <w:t>Dhungana</w:t>
      </w:r>
      <w:proofErr w:type="spellEnd"/>
      <w:r w:rsidR="00B76F3D" w:rsidRPr="00462D2E">
        <w:rPr>
          <w:rFonts w:ascii="Book Antiqua" w:hAnsi="Book Antiqua" w:cs="Times New Roman"/>
          <w:color w:val="000000"/>
          <w:sz w:val="24"/>
          <w:szCs w:val="24"/>
        </w:rPr>
        <w:t xml:space="preserve"> </w:t>
      </w:r>
      <w:r w:rsidR="004D71AB" w:rsidRPr="00462D2E">
        <w:rPr>
          <w:rFonts w:ascii="Book Antiqua" w:hAnsi="Book Antiqua" w:cs="Times New Roman"/>
          <w:color w:val="000000"/>
          <w:sz w:val="24"/>
          <w:szCs w:val="24"/>
          <w:lang w:eastAsia="zh-CN"/>
        </w:rPr>
        <w:t>A</w:t>
      </w:r>
      <w:r w:rsidRPr="00462D2E">
        <w:rPr>
          <w:rFonts w:ascii="Book Antiqua" w:hAnsi="Book Antiqua" w:cs="Times New Roman"/>
          <w:color w:val="000000"/>
          <w:sz w:val="24"/>
          <w:szCs w:val="24"/>
        </w:rPr>
        <w:t xml:space="preserve"> </w:t>
      </w:r>
      <w:r w:rsidRPr="00132C39">
        <w:rPr>
          <w:rFonts w:ascii="Book Antiqua" w:hAnsi="Book Antiqua" w:cs="Times New Roman"/>
          <w:color w:val="000000"/>
          <w:sz w:val="24"/>
          <w:szCs w:val="24"/>
        </w:rPr>
        <w:t>was involved in performing</w:t>
      </w:r>
      <w:r w:rsidR="001C2903" w:rsidRPr="00132C39">
        <w:rPr>
          <w:rFonts w:ascii="Book Antiqua" w:hAnsi="Book Antiqua" w:cs="Times New Roman"/>
          <w:color w:val="000000"/>
          <w:sz w:val="24"/>
          <w:szCs w:val="24"/>
          <w:lang w:eastAsia="zh-CN"/>
        </w:rPr>
        <w:t xml:space="preserve"> </w:t>
      </w:r>
      <w:r w:rsidR="00BD0DE1" w:rsidRPr="00132C39">
        <w:rPr>
          <w:rFonts w:ascii="Book Antiqua" w:hAnsi="Book Antiqua" w:cs="Times New Roman"/>
          <w:color w:val="000000"/>
          <w:sz w:val="24"/>
          <w:szCs w:val="24"/>
        </w:rPr>
        <w:t>ultrasonography</w:t>
      </w:r>
      <w:r w:rsidRPr="00132C39">
        <w:rPr>
          <w:rFonts w:ascii="Book Antiqua" w:hAnsi="Book Antiqua" w:cs="Times New Roman"/>
          <w:color w:val="000000"/>
          <w:sz w:val="24"/>
          <w:szCs w:val="24"/>
        </w:rPr>
        <w:t>,</w:t>
      </w:r>
      <w:r w:rsidRPr="00462D2E">
        <w:rPr>
          <w:rFonts w:ascii="Book Antiqua" w:hAnsi="Book Antiqua" w:cs="Times New Roman"/>
          <w:color w:val="000000"/>
          <w:sz w:val="24"/>
          <w:szCs w:val="24"/>
        </w:rPr>
        <w:t xml:space="preserve"> data collection, manuscript drafting and revision</w:t>
      </w:r>
      <w:r w:rsidR="00462D2E" w:rsidRPr="00462D2E">
        <w:rPr>
          <w:rFonts w:ascii="Book Antiqua" w:hAnsi="Book Antiqua" w:cs="Times New Roman"/>
          <w:color w:val="000000"/>
          <w:sz w:val="24"/>
          <w:szCs w:val="24"/>
          <w:lang w:eastAsia="zh-CN"/>
        </w:rPr>
        <w:t>;</w:t>
      </w:r>
      <w:r w:rsidRPr="00462D2E">
        <w:rPr>
          <w:rFonts w:ascii="Book Antiqua" w:hAnsi="Book Antiqua" w:cs="Times New Roman"/>
          <w:color w:val="000000"/>
          <w:sz w:val="24"/>
          <w:szCs w:val="24"/>
        </w:rPr>
        <w:t xml:space="preserve"> </w:t>
      </w:r>
      <w:proofErr w:type="spellStart"/>
      <w:r w:rsidR="00BD0DE1" w:rsidRPr="00462D2E">
        <w:rPr>
          <w:rFonts w:ascii="Book Antiqua" w:hAnsi="Book Antiqua" w:cs="Times New Roman"/>
          <w:color w:val="000000"/>
          <w:sz w:val="24"/>
          <w:szCs w:val="24"/>
        </w:rPr>
        <w:t>Hadda</w:t>
      </w:r>
      <w:proofErr w:type="spellEnd"/>
      <w:r w:rsidR="00B76F3D" w:rsidRPr="00462D2E">
        <w:rPr>
          <w:rFonts w:ascii="Book Antiqua" w:hAnsi="Book Antiqua" w:cs="Times New Roman"/>
          <w:color w:val="000000"/>
          <w:sz w:val="24"/>
          <w:szCs w:val="24"/>
        </w:rPr>
        <w:t xml:space="preserve"> </w:t>
      </w:r>
      <w:r w:rsidR="00BD0DE1" w:rsidRPr="00462D2E">
        <w:rPr>
          <w:rFonts w:ascii="Book Antiqua" w:hAnsi="Book Antiqua" w:cs="Times New Roman"/>
          <w:color w:val="000000"/>
          <w:sz w:val="24"/>
          <w:szCs w:val="24"/>
          <w:lang w:eastAsia="zh-CN"/>
        </w:rPr>
        <w:t>V</w:t>
      </w:r>
      <w:r w:rsidRPr="00462D2E">
        <w:rPr>
          <w:rFonts w:ascii="Book Antiqua" w:hAnsi="Book Antiqua" w:cs="Times New Roman"/>
          <w:color w:val="000000"/>
          <w:sz w:val="24"/>
          <w:szCs w:val="24"/>
        </w:rPr>
        <w:t xml:space="preserve"> contributed to performing </w:t>
      </w:r>
      <w:r w:rsidR="00BD0DE1" w:rsidRPr="00462D2E">
        <w:rPr>
          <w:rFonts w:ascii="Book Antiqua" w:hAnsi="Book Antiqua" w:cs="Times New Roman"/>
          <w:color w:val="000000"/>
          <w:sz w:val="24"/>
          <w:szCs w:val="24"/>
        </w:rPr>
        <w:t>ultrasonography</w:t>
      </w:r>
      <w:r w:rsidRPr="00462D2E">
        <w:rPr>
          <w:rFonts w:ascii="Book Antiqua" w:hAnsi="Book Antiqua" w:cs="Times New Roman"/>
          <w:color w:val="000000"/>
          <w:sz w:val="24"/>
          <w:szCs w:val="24"/>
        </w:rPr>
        <w:t>,</w:t>
      </w:r>
      <w:r w:rsidR="00462D2E" w:rsidRPr="00462D2E">
        <w:rPr>
          <w:rFonts w:ascii="Book Antiqua" w:hAnsi="Book Antiqua" w:cs="Times New Roman"/>
          <w:color w:val="000000"/>
          <w:sz w:val="24"/>
          <w:szCs w:val="24"/>
          <w:lang w:eastAsia="zh-CN"/>
        </w:rPr>
        <w:t xml:space="preserve"> </w:t>
      </w:r>
      <w:r w:rsidRPr="00462D2E">
        <w:rPr>
          <w:rFonts w:ascii="Book Antiqua" w:hAnsi="Book Antiqua" w:cs="Times New Roman"/>
          <w:color w:val="000000"/>
          <w:sz w:val="24"/>
          <w:szCs w:val="24"/>
        </w:rPr>
        <w:t>manuscript drafting and revision</w:t>
      </w:r>
      <w:r w:rsidR="00462D2E" w:rsidRPr="00462D2E">
        <w:rPr>
          <w:rFonts w:ascii="Book Antiqua" w:hAnsi="Book Antiqua" w:cs="Times New Roman"/>
          <w:color w:val="000000"/>
          <w:sz w:val="24"/>
          <w:szCs w:val="24"/>
          <w:lang w:eastAsia="zh-CN"/>
        </w:rPr>
        <w:t>;</w:t>
      </w:r>
      <w:r w:rsidRPr="00462D2E">
        <w:rPr>
          <w:rFonts w:ascii="Book Antiqua" w:hAnsi="Book Antiqua" w:cs="Times New Roman"/>
          <w:color w:val="000000"/>
          <w:sz w:val="24"/>
          <w:szCs w:val="24"/>
        </w:rPr>
        <w:t xml:space="preserve"> </w:t>
      </w:r>
      <w:proofErr w:type="spellStart"/>
      <w:r w:rsidR="004D71AB" w:rsidRPr="00462D2E">
        <w:rPr>
          <w:rFonts w:ascii="Book Antiqua" w:hAnsi="Book Antiqua" w:cs="Times New Roman"/>
          <w:color w:val="000000"/>
          <w:sz w:val="24"/>
          <w:szCs w:val="24"/>
        </w:rPr>
        <w:t>Guleria</w:t>
      </w:r>
      <w:proofErr w:type="spellEnd"/>
      <w:r w:rsidR="004D71AB" w:rsidRPr="00462D2E">
        <w:rPr>
          <w:rFonts w:ascii="Book Antiqua" w:hAnsi="Book Antiqua" w:cs="Times New Roman"/>
          <w:color w:val="000000"/>
          <w:sz w:val="24"/>
          <w:szCs w:val="24"/>
          <w:lang w:eastAsia="zh-CN"/>
        </w:rPr>
        <w:t xml:space="preserve"> R</w:t>
      </w:r>
      <w:r w:rsidRPr="00462D2E">
        <w:rPr>
          <w:rFonts w:ascii="Book Antiqua" w:hAnsi="Book Antiqua" w:cs="Times New Roman"/>
          <w:color w:val="000000"/>
          <w:sz w:val="24"/>
          <w:szCs w:val="24"/>
        </w:rPr>
        <w:t xml:space="preserve"> was involved in drafting and revising the manuscript.</w:t>
      </w:r>
    </w:p>
    <w:p w:rsidR="00EE1041" w:rsidRPr="00462D2E" w:rsidRDefault="00EE1041" w:rsidP="00E249CA">
      <w:pPr>
        <w:autoSpaceDE w:val="0"/>
        <w:autoSpaceDN w:val="0"/>
        <w:adjustRightInd w:val="0"/>
        <w:spacing w:after="0" w:line="360" w:lineRule="auto"/>
        <w:jc w:val="both"/>
        <w:rPr>
          <w:rFonts w:ascii="Book Antiqua" w:hAnsi="Book Antiqua" w:cs="Times New Roman"/>
          <w:color w:val="000000"/>
          <w:sz w:val="24"/>
          <w:szCs w:val="24"/>
        </w:rPr>
      </w:pPr>
    </w:p>
    <w:p w:rsidR="00F50768" w:rsidRPr="00462D2E" w:rsidRDefault="007E671B" w:rsidP="00E249CA">
      <w:pPr>
        <w:autoSpaceDE w:val="0"/>
        <w:autoSpaceDN w:val="0"/>
        <w:adjustRightInd w:val="0"/>
        <w:spacing w:after="0" w:line="360" w:lineRule="auto"/>
        <w:jc w:val="both"/>
        <w:rPr>
          <w:rFonts w:ascii="Book Antiqua" w:hAnsi="Book Antiqua"/>
          <w:b/>
          <w:bCs/>
          <w:iCs/>
          <w:color w:val="000000"/>
          <w:sz w:val="24"/>
          <w:szCs w:val="24"/>
        </w:rPr>
      </w:pPr>
      <w:bookmarkStart w:id="2" w:name="OLE_LINK4"/>
      <w:bookmarkStart w:id="3" w:name="OLE_LINK5"/>
      <w:r w:rsidRPr="00462D2E">
        <w:rPr>
          <w:rFonts w:ascii="Book Antiqua" w:hAnsi="Book Antiqua"/>
          <w:b/>
          <w:bCs/>
          <w:iCs/>
          <w:color w:val="000000"/>
          <w:sz w:val="24"/>
          <w:szCs w:val="24"/>
        </w:rPr>
        <w:lastRenderedPageBreak/>
        <w:t>Institutional review board</w:t>
      </w:r>
      <w:r w:rsidR="00B76F3D" w:rsidRPr="00462D2E">
        <w:rPr>
          <w:rFonts w:ascii="Book Antiqua" w:hAnsi="Book Antiqua"/>
          <w:b/>
          <w:bCs/>
          <w:iCs/>
          <w:color w:val="000000"/>
          <w:sz w:val="24"/>
          <w:szCs w:val="24"/>
        </w:rPr>
        <w:t xml:space="preserve"> </w:t>
      </w:r>
      <w:r w:rsidRPr="00462D2E">
        <w:rPr>
          <w:rFonts w:ascii="Book Antiqua" w:hAnsi="Book Antiqua"/>
          <w:b/>
          <w:bCs/>
          <w:iCs/>
          <w:sz w:val="24"/>
          <w:szCs w:val="24"/>
        </w:rPr>
        <w:t>statement</w:t>
      </w:r>
      <w:r w:rsidRPr="00462D2E">
        <w:rPr>
          <w:rFonts w:ascii="Book Antiqua" w:hAnsi="Book Antiqua"/>
          <w:b/>
          <w:bCs/>
          <w:iCs/>
          <w:color w:val="000000"/>
          <w:sz w:val="24"/>
          <w:szCs w:val="24"/>
        </w:rPr>
        <w:t>:</w:t>
      </w:r>
      <w:bookmarkEnd w:id="2"/>
      <w:bookmarkEnd w:id="3"/>
      <w:r w:rsidR="00462D2E" w:rsidRPr="00462D2E">
        <w:rPr>
          <w:rFonts w:ascii="Book Antiqua" w:hAnsi="Book Antiqua"/>
          <w:b/>
          <w:bCs/>
          <w:iCs/>
          <w:color w:val="000000"/>
          <w:sz w:val="24"/>
          <w:szCs w:val="24"/>
          <w:lang w:eastAsia="zh-CN"/>
        </w:rPr>
        <w:t xml:space="preserve"> </w:t>
      </w:r>
      <w:r w:rsidR="00EE1041" w:rsidRPr="00462D2E">
        <w:rPr>
          <w:rFonts w:ascii="Book Antiqua" w:hAnsi="Book Antiqua" w:cs="Times New Roman"/>
          <w:color w:val="000000"/>
          <w:sz w:val="24"/>
          <w:szCs w:val="24"/>
        </w:rPr>
        <w:t>This study was reviewed and approved b</w:t>
      </w:r>
      <w:r w:rsidR="005538C8">
        <w:rPr>
          <w:rFonts w:ascii="Book Antiqua" w:hAnsi="Book Antiqua" w:cs="Times New Roman"/>
          <w:color w:val="000000"/>
          <w:sz w:val="24"/>
          <w:szCs w:val="24"/>
        </w:rPr>
        <w:t>y instit</w:t>
      </w:r>
      <w:r w:rsidR="005538C8">
        <w:rPr>
          <w:rFonts w:ascii="Book Antiqua" w:hAnsi="Book Antiqua" w:cs="Times New Roman" w:hint="eastAsia"/>
          <w:color w:val="000000"/>
          <w:sz w:val="24"/>
          <w:szCs w:val="24"/>
          <w:lang w:eastAsia="zh-CN"/>
        </w:rPr>
        <w:t>ut</w:t>
      </w:r>
      <w:r w:rsidR="005538C8">
        <w:rPr>
          <w:rFonts w:ascii="Book Antiqua" w:hAnsi="Book Antiqua" w:cs="Times New Roman"/>
          <w:color w:val="000000"/>
          <w:sz w:val="24"/>
          <w:szCs w:val="24"/>
        </w:rPr>
        <w:t>i</w:t>
      </w:r>
      <w:r w:rsidR="002443EE" w:rsidRPr="00462D2E">
        <w:rPr>
          <w:rFonts w:ascii="Book Antiqua" w:hAnsi="Book Antiqua" w:cs="Times New Roman"/>
          <w:color w:val="000000"/>
          <w:sz w:val="24"/>
          <w:szCs w:val="24"/>
        </w:rPr>
        <w:t xml:space="preserve">onal review board of </w:t>
      </w:r>
      <w:r w:rsidR="00EE1041" w:rsidRPr="00462D2E">
        <w:rPr>
          <w:rFonts w:ascii="Book Antiqua" w:hAnsi="Book Antiqua" w:cs="Times New Roman"/>
          <w:color w:val="000000"/>
          <w:sz w:val="24"/>
          <w:szCs w:val="24"/>
        </w:rPr>
        <w:t>All India Institute of Medical Sciences</w:t>
      </w:r>
      <w:r w:rsidR="001C2903">
        <w:rPr>
          <w:rFonts w:ascii="Book Antiqua" w:hAnsi="Book Antiqua" w:cs="Times New Roman" w:hint="eastAsia"/>
          <w:color w:val="000000"/>
          <w:sz w:val="24"/>
          <w:szCs w:val="24"/>
          <w:lang w:eastAsia="zh-CN"/>
        </w:rPr>
        <w:t>.</w:t>
      </w:r>
    </w:p>
    <w:p w:rsidR="00EE1041" w:rsidRPr="00462D2E" w:rsidRDefault="00EE1041" w:rsidP="00E249CA">
      <w:pPr>
        <w:autoSpaceDE w:val="0"/>
        <w:autoSpaceDN w:val="0"/>
        <w:adjustRightInd w:val="0"/>
        <w:spacing w:after="0" w:line="360" w:lineRule="auto"/>
        <w:jc w:val="both"/>
        <w:rPr>
          <w:rFonts w:ascii="Book Antiqua" w:hAnsi="Book Antiqua" w:cs="Times New Roman"/>
          <w:color w:val="000000"/>
          <w:sz w:val="24"/>
          <w:szCs w:val="24"/>
        </w:rPr>
      </w:pPr>
    </w:p>
    <w:p w:rsidR="00551980" w:rsidRPr="005538C8" w:rsidRDefault="007E671B" w:rsidP="00E249CA">
      <w:pPr>
        <w:autoSpaceDE w:val="0"/>
        <w:autoSpaceDN w:val="0"/>
        <w:adjustRightInd w:val="0"/>
        <w:spacing w:after="0" w:line="360" w:lineRule="auto"/>
        <w:jc w:val="both"/>
        <w:rPr>
          <w:rFonts w:ascii="Book Antiqua" w:hAnsi="Book Antiqua"/>
          <w:b/>
          <w:bCs/>
          <w:iCs/>
          <w:color w:val="000000"/>
          <w:sz w:val="24"/>
          <w:szCs w:val="24"/>
        </w:rPr>
      </w:pPr>
      <w:r w:rsidRPr="00462D2E">
        <w:rPr>
          <w:rFonts w:ascii="Book Antiqua" w:hAnsi="Book Antiqua"/>
          <w:b/>
          <w:bCs/>
          <w:iCs/>
          <w:color w:val="000000"/>
          <w:sz w:val="24"/>
          <w:szCs w:val="24"/>
        </w:rPr>
        <w:t>Informed consent</w:t>
      </w:r>
      <w:r w:rsidR="00A24F17" w:rsidRPr="00462D2E">
        <w:rPr>
          <w:rFonts w:ascii="Book Antiqua" w:hAnsi="Book Antiqua"/>
          <w:b/>
          <w:bCs/>
          <w:iCs/>
          <w:color w:val="000000"/>
          <w:sz w:val="24"/>
          <w:szCs w:val="24"/>
        </w:rPr>
        <w:t xml:space="preserve"> </w:t>
      </w:r>
      <w:r w:rsidRPr="00462D2E">
        <w:rPr>
          <w:rFonts w:ascii="Book Antiqua" w:hAnsi="Book Antiqua"/>
          <w:b/>
          <w:bCs/>
          <w:iCs/>
          <w:sz w:val="24"/>
          <w:szCs w:val="24"/>
        </w:rPr>
        <w:t>statement</w:t>
      </w:r>
      <w:r w:rsidRPr="00462D2E">
        <w:rPr>
          <w:rFonts w:ascii="Book Antiqua" w:hAnsi="Book Antiqua"/>
          <w:b/>
          <w:bCs/>
          <w:iCs/>
          <w:color w:val="000000"/>
          <w:sz w:val="24"/>
          <w:szCs w:val="24"/>
        </w:rPr>
        <w:t>:</w:t>
      </w:r>
      <w:r w:rsidR="005538C8">
        <w:rPr>
          <w:rFonts w:ascii="Book Antiqua" w:hAnsi="Book Antiqua" w:hint="eastAsia"/>
          <w:b/>
          <w:bCs/>
          <w:iCs/>
          <w:color w:val="000000"/>
          <w:sz w:val="24"/>
          <w:szCs w:val="24"/>
          <w:lang w:eastAsia="zh-CN"/>
        </w:rPr>
        <w:t xml:space="preserve"> </w:t>
      </w:r>
      <w:r w:rsidR="00551980" w:rsidRPr="00462D2E">
        <w:rPr>
          <w:rFonts w:ascii="Book Antiqua" w:hAnsi="Book Antiqua" w:cs="Times New Roman"/>
          <w:color w:val="000000"/>
          <w:sz w:val="24"/>
          <w:szCs w:val="24"/>
        </w:rPr>
        <w:t>All study participants, or their legal guardian, provided written consent prior to enrollment into the study.</w:t>
      </w:r>
    </w:p>
    <w:p w:rsidR="00551980" w:rsidRPr="00462D2E" w:rsidRDefault="00551980" w:rsidP="00E249CA">
      <w:pPr>
        <w:autoSpaceDE w:val="0"/>
        <w:autoSpaceDN w:val="0"/>
        <w:adjustRightInd w:val="0"/>
        <w:spacing w:after="0" w:line="360" w:lineRule="auto"/>
        <w:jc w:val="both"/>
        <w:rPr>
          <w:rFonts w:ascii="Book Antiqua" w:hAnsi="Book Antiqua" w:cs="Times New Roman"/>
          <w:color w:val="000000"/>
          <w:sz w:val="24"/>
          <w:szCs w:val="24"/>
        </w:rPr>
      </w:pPr>
    </w:p>
    <w:p w:rsidR="00F50768" w:rsidRPr="00462D2E" w:rsidRDefault="007E671B" w:rsidP="00E249CA">
      <w:pPr>
        <w:autoSpaceDE w:val="0"/>
        <w:autoSpaceDN w:val="0"/>
        <w:adjustRightInd w:val="0"/>
        <w:spacing w:after="0" w:line="360" w:lineRule="auto"/>
        <w:jc w:val="both"/>
        <w:rPr>
          <w:rFonts w:ascii="Book Antiqua" w:hAnsi="Book Antiqua" w:cs="TimesNewRomanPS-BoldItalicMT"/>
          <w:b/>
          <w:bCs/>
          <w:iCs/>
          <w:color w:val="000000"/>
          <w:sz w:val="24"/>
          <w:szCs w:val="24"/>
        </w:rPr>
      </w:pPr>
      <w:bookmarkStart w:id="4" w:name="OLE_LINK526"/>
      <w:bookmarkStart w:id="5" w:name="OLE_LINK527"/>
      <w:r w:rsidRPr="00462D2E">
        <w:rPr>
          <w:rFonts w:ascii="Book Antiqua" w:hAnsi="Book Antiqua" w:cs="TimesNewRomanPS-BoldItalicMT"/>
          <w:b/>
          <w:bCs/>
          <w:iCs/>
          <w:color w:val="000000"/>
          <w:sz w:val="24"/>
          <w:szCs w:val="24"/>
        </w:rPr>
        <w:t>Conflict-of-interest</w:t>
      </w:r>
      <w:r w:rsidR="00B76F3D" w:rsidRPr="00462D2E">
        <w:rPr>
          <w:rFonts w:ascii="Book Antiqua" w:hAnsi="Book Antiqua" w:cs="TimesNewRomanPS-BoldItalicMT"/>
          <w:b/>
          <w:bCs/>
          <w:iCs/>
          <w:color w:val="000000"/>
          <w:sz w:val="24"/>
          <w:szCs w:val="24"/>
        </w:rPr>
        <w:t xml:space="preserve"> </w:t>
      </w:r>
      <w:r w:rsidRPr="00462D2E">
        <w:rPr>
          <w:rFonts w:ascii="Book Antiqua" w:hAnsi="Book Antiqua"/>
          <w:b/>
          <w:bCs/>
          <w:iCs/>
          <w:sz w:val="24"/>
          <w:szCs w:val="24"/>
        </w:rPr>
        <w:t>statement</w:t>
      </w:r>
      <w:r w:rsidRPr="00462D2E">
        <w:rPr>
          <w:rFonts w:ascii="Book Antiqua" w:hAnsi="Book Antiqua" w:cs="TimesNewRomanPS-BoldItalicMT"/>
          <w:b/>
          <w:bCs/>
          <w:iCs/>
          <w:color w:val="000000"/>
          <w:sz w:val="24"/>
          <w:szCs w:val="24"/>
        </w:rPr>
        <w:t>:</w:t>
      </w:r>
      <w:bookmarkEnd w:id="4"/>
      <w:bookmarkEnd w:id="5"/>
      <w:r w:rsidR="00551980" w:rsidRPr="00462D2E">
        <w:rPr>
          <w:rFonts w:ascii="Book Antiqua" w:hAnsi="Book Antiqua" w:cs="Times New Roman"/>
          <w:color w:val="000000"/>
          <w:sz w:val="24"/>
          <w:szCs w:val="24"/>
        </w:rPr>
        <w:t xml:space="preserve"> None of the authors have any conflict of interest.</w:t>
      </w:r>
    </w:p>
    <w:p w:rsidR="00BD0DE1" w:rsidRPr="00462D2E" w:rsidRDefault="00BD0DE1"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F50768" w:rsidRPr="00462D2E" w:rsidRDefault="007E671B" w:rsidP="00E249CA">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462D2E">
        <w:rPr>
          <w:rFonts w:ascii="Book Antiqua" w:hAnsi="Book Antiqua" w:cs="TimesNewRomanPS-BoldItalicMT"/>
          <w:b/>
          <w:bCs/>
          <w:iCs/>
          <w:color w:val="000000"/>
          <w:sz w:val="24"/>
          <w:szCs w:val="24"/>
        </w:rPr>
        <w:t>Data sharing</w:t>
      </w:r>
      <w:r w:rsidR="00B76F3D" w:rsidRPr="00462D2E">
        <w:rPr>
          <w:rFonts w:ascii="Book Antiqua" w:hAnsi="Book Antiqua" w:cs="TimesNewRomanPS-BoldItalicMT"/>
          <w:b/>
          <w:bCs/>
          <w:iCs/>
          <w:color w:val="000000"/>
          <w:sz w:val="24"/>
          <w:szCs w:val="24"/>
        </w:rPr>
        <w:t xml:space="preserve"> </w:t>
      </w:r>
      <w:r w:rsidRPr="00462D2E">
        <w:rPr>
          <w:rFonts w:ascii="Book Antiqua" w:hAnsi="Book Antiqua"/>
          <w:b/>
          <w:bCs/>
          <w:iCs/>
          <w:sz w:val="24"/>
          <w:szCs w:val="24"/>
        </w:rPr>
        <w:t>statement</w:t>
      </w:r>
      <w:r w:rsidRPr="00462D2E">
        <w:rPr>
          <w:rFonts w:ascii="Book Antiqua" w:hAnsi="Book Antiqua" w:cs="TimesNewRomanPS-BoldItalicMT"/>
          <w:b/>
          <w:bCs/>
          <w:iCs/>
          <w:color w:val="000000"/>
          <w:sz w:val="24"/>
          <w:szCs w:val="24"/>
        </w:rPr>
        <w:t>:</w:t>
      </w:r>
      <w:r w:rsidR="00551980" w:rsidRPr="00462D2E">
        <w:rPr>
          <w:rFonts w:ascii="Book Antiqua" w:hAnsi="Book Antiqua" w:cs="Times New Roman"/>
          <w:color w:val="000000"/>
          <w:sz w:val="24"/>
          <w:szCs w:val="24"/>
        </w:rPr>
        <w:t xml:space="preserve"> There is no additional data available</w:t>
      </w:r>
      <w:r w:rsidR="00462D2E" w:rsidRPr="00462D2E">
        <w:rPr>
          <w:rFonts w:ascii="Book Antiqua" w:hAnsi="Book Antiqua" w:cs="Times New Roman"/>
          <w:color w:val="000000"/>
          <w:sz w:val="24"/>
          <w:szCs w:val="24"/>
          <w:lang w:eastAsia="zh-CN"/>
        </w:rPr>
        <w:t>.</w:t>
      </w:r>
    </w:p>
    <w:p w:rsidR="00551980" w:rsidRPr="00462D2E" w:rsidRDefault="00551980"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BD0DE1" w:rsidRPr="00462D2E" w:rsidRDefault="00BD0DE1" w:rsidP="00E249CA">
      <w:pPr>
        <w:spacing w:after="0" w:line="360" w:lineRule="auto"/>
        <w:jc w:val="both"/>
        <w:rPr>
          <w:rFonts w:ascii="Book Antiqua" w:eastAsia="宋体" w:hAnsi="Book Antiqua"/>
          <w:sz w:val="24"/>
          <w:szCs w:val="24"/>
          <w:lang w:eastAsia="zh-CN"/>
        </w:rPr>
      </w:pPr>
      <w:bookmarkStart w:id="6" w:name="OLE_LINK155"/>
      <w:bookmarkStart w:id="7" w:name="OLE_LINK183"/>
      <w:bookmarkStart w:id="8" w:name="OLE_LINK441"/>
      <w:r w:rsidRPr="00462D2E">
        <w:rPr>
          <w:rFonts w:ascii="Book Antiqua" w:hAnsi="Book Antiqua"/>
          <w:b/>
          <w:sz w:val="24"/>
          <w:szCs w:val="24"/>
        </w:rPr>
        <w:t xml:space="preserve">Open-Access: </w:t>
      </w:r>
      <w:r w:rsidRPr="00462D2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62D2E">
          <w:rPr>
            <w:rStyle w:val="Hyperlink"/>
            <w:rFonts w:ascii="Book Antiqua" w:hAnsi="Book Antiqua"/>
            <w:sz w:val="24"/>
            <w:szCs w:val="24"/>
          </w:rPr>
          <w:t>http://creativecommons.org/licenses/by-nc/4.0/</w:t>
        </w:r>
      </w:hyperlink>
    </w:p>
    <w:p w:rsidR="00BD0DE1" w:rsidRPr="00462D2E" w:rsidRDefault="00BD0DE1" w:rsidP="00E249CA">
      <w:pPr>
        <w:spacing w:after="0" w:line="360" w:lineRule="auto"/>
        <w:jc w:val="both"/>
        <w:rPr>
          <w:rFonts w:ascii="Book Antiqua" w:eastAsia="宋体" w:hAnsi="Book Antiqua"/>
          <w:b/>
          <w:sz w:val="24"/>
          <w:szCs w:val="24"/>
          <w:lang w:eastAsia="zh-CN"/>
        </w:rPr>
      </w:pPr>
    </w:p>
    <w:bookmarkEnd w:id="6"/>
    <w:bookmarkEnd w:id="7"/>
    <w:bookmarkEnd w:id="8"/>
    <w:p w:rsidR="00BD0DE1" w:rsidRPr="00462D2E" w:rsidRDefault="00BD0DE1" w:rsidP="00E249CA">
      <w:pPr>
        <w:spacing w:after="0" w:line="360" w:lineRule="auto"/>
        <w:jc w:val="both"/>
        <w:rPr>
          <w:rFonts w:ascii="Book Antiqua" w:eastAsia="宋体" w:hAnsi="Book Antiqua" w:cs="Arial Unicode MS"/>
          <w:sz w:val="24"/>
          <w:szCs w:val="24"/>
          <w:lang w:eastAsia="zh-CN"/>
        </w:rPr>
      </w:pPr>
      <w:r w:rsidRPr="00462D2E">
        <w:rPr>
          <w:rFonts w:ascii="Book Antiqua" w:hAnsi="Book Antiqua" w:cs="Arial Unicode MS"/>
          <w:b/>
          <w:sz w:val="24"/>
          <w:szCs w:val="24"/>
        </w:rPr>
        <w:t xml:space="preserve">Manuscript source: </w:t>
      </w:r>
      <w:r w:rsidRPr="00462D2E">
        <w:rPr>
          <w:rFonts w:ascii="Book Antiqua" w:hAnsi="Book Antiqua" w:cs="Arial Unicode MS"/>
          <w:sz w:val="24"/>
          <w:szCs w:val="24"/>
        </w:rPr>
        <w:t>Unsolicited manuscript</w:t>
      </w:r>
    </w:p>
    <w:p w:rsidR="00BD0DE1" w:rsidRPr="00462D2E" w:rsidRDefault="00BD0DE1"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0C7792" w:rsidRPr="0020781B" w:rsidRDefault="00551980" w:rsidP="00E249CA">
      <w:pPr>
        <w:autoSpaceDE w:val="0"/>
        <w:autoSpaceDN w:val="0"/>
        <w:adjustRightInd w:val="0"/>
        <w:spacing w:after="0" w:line="360" w:lineRule="auto"/>
        <w:jc w:val="both"/>
        <w:rPr>
          <w:rStyle w:val="Hyperlink"/>
          <w:rFonts w:ascii="Book Antiqua" w:hAnsi="Book Antiqua" w:cs="Times New Roman"/>
          <w:color w:val="auto"/>
          <w:sz w:val="24"/>
          <w:szCs w:val="24"/>
          <w:u w:val="none"/>
          <w:lang w:eastAsia="zh-CN"/>
        </w:rPr>
      </w:pPr>
      <w:r w:rsidRPr="00462D2E">
        <w:rPr>
          <w:rFonts w:ascii="Book Antiqua" w:hAnsi="Book Antiqua" w:cs="Times New Roman"/>
          <w:b/>
          <w:bCs/>
          <w:color w:val="000000"/>
          <w:sz w:val="24"/>
          <w:szCs w:val="24"/>
        </w:rPr>
        <w:t>Correspondence to:</w:t>
      </w:r>
      <w:r w:rsidR="005538C8">
        <w:rPr>
          <w:rFonts w:ascii="Book Antiqua" w:hAnsi="Book Antiqua" w:cs="Times New Roman" w:hint="eastAsia"/>
          <w:b/>
          <w:bCs/>
          <w:color w:val="000000"/>
          <w:sz w:val="24"/>
          <w:szCs w:val="24"/>
          <w:lang w:eastAsia="zh-CN"/>
        </w:rPr>
        <w:t xml:space="preserve"> </w:t>
      </w:r>
      <w:bookmarkStart w:id="9" w:name="OLE_LINK10"/>
      <w:proofErr w:type="spellStart"/>
      <w:r w:rsidR="008976DC" w:rsidRPr="00462D2E">
        <w:rPr>
          <w:rFonts w:ascii="Book Antiqua" w:hAnsi="Book Antiqua" w:cs="Times New Roman"/>
          <w:b/>
          <w:color w:val="000000"/>
          <w:sz w:val="24"/>
          <w:szCs w:val="24"/>
        </w:rPr>
        <w:t>Ashesh</w:t>
      </w:r>
      <w:proofErr w:type="spellEnd"/>
      <w:r w:rsidR="000C7792">
        <w:rPr>
          <w:rFonts w:ascii="Book Antiqua" w:hAnsi="Book Antiqua" w:cs="Times New Roman" w:hint="eastAsia"/>
          <w:b/>
          <w:color w:val="000000"/>
          <w:sz w:val="24"/>
          <w:szCs w:val="24"/>
          <w:lang w:eastAsia="zh-CN"/>
        </w:rPr>
        <w:t xml:space="preserve"> </w:t>
      </w:r>
      <w:proofErr w:type="spellStart"/>
      <w:r w:rsidR="008976DC" w:rsidRPr="00462D2E">
        <w:rPr>
          <w:rFonts w:ascii="Book Antiqua" w:hAnsi="Book Antiqua" w:cs="Times New Roman"/>
          <w:b/>
          <w:color w:val="000000"/>
          <w:sz w:val="24"/>
          <w:szCs w:val="24"/>
        </w:rPr>
        <w:t>Dhungana</w:t>
      </w:r>
      <w:proofErr w:type="spellEnd"/>
      <w:r w:rsidR="00132C39">
        <w:rPr>
          <w:rFonts w:ascii="Book Antiqua" w:hAnsi="Book Antiqua" w:cs="Times New Roman" w:hint="eastAsia"/>
          <w:b/>
          <w:color w:val="000000"/>
          <w:sz w:val="24"/>
          <w:szCs w:val="24"/>
          <w:lang w:eastAsia="zh-CN"/>
        </w:rPr>
        <w:t xml:space="preserve">, </w:t>
      </w:r>
      <w:proofErr w:type="spellStart"/>
      <w:r w:rsidR="00132C39">
        <w:rPr>
          <w:rFonts w:ascii="Book Antiqua" w:hAnsi="Book Antiqua" w:cs="Times New Roman" w:hint="eastAsia"/>
          <w:b/>
          <w:color w:val="000000"/>
          <w:sz w:val="24"/>
          <w:szCs w:val="24"/>
          <w:lang w:eastAsia="zh-CN"/>
        </w:rPr>
        <w:t>Dr</w:t>
      </w:r>
      <w:proofErr w:type="spellEnd"/>
      <w:r w:rsidR="00132C39">
        <w:rPr>
          <w:rFonts w:ascii="Book Antiqua" w:hAnsi="Book Antiqua" w:cs="Times New Roman" w:hint="eastAsia"/>
          <w:b/>
          <w:color w:val="000000"/>
          <w:sz w:val="24"/>
          <w:szCs w:val="24"/>
          <w:lang w:eastAsia="zh-CN"/>
        </w:rPr>
        <w:t>,</w:t>
      </w:r>
      <w:r w:rsidR="008976DC" w:rsidRPr="00462D2E">
        <w:rPr>
          <w:rFonts w:ascii="Book Antiqua" w:hAnsi="Book Antiqua" w:cs="Times New Roman"/>
          <w:b/>
          <w:color w:val="000000"/>
          <w:sz w:val="24"/>
          <w:szCs w:val="24"/>
        </w:rPr>
        <w:t xml:space="preserve"> MD, DM</w:t>
      </w:r>
      <w:r w:rsidR="00BD0DE1" w:rsidRPr="00462D2E">
        <w:rPr>
          <w:rFonts w:ascii="Book Antiqua" w:hAnsi="Book Antiqua" w:cs="Times New Roman"/>
          <w:b/>
          <w:bCs/>
          <w:color w:val="000000"/>
          <w:sz w:val="24"/>
          <w:szCs w:val="24"/>
          <w:lang w:eastAsia="zh-CN"/>
        </w:rPr>
        <w:t xml:space="preserve">, </w:t>
      </w:r>
      <w:r w:rsidR="00850B24" w:rsidRPr="000C7792">
        <w:rPr>
          <w:rFonts w:ascii="Book Antiqua" w:hAnsi="Book Antiqua" w:cs="Times New Roman"/>
          <w:b/>
          <w:color w:val="000000"/>
          <w:sz w:val="24"/>
          <w:szCs w:val="24"/>
        </w:rPr>
        <w:t>Assistant Professor</w:t>
      </w:r>
      <w:r w:rsidR="000C7792" w:rsidRPr="000C7792">
        <w:rPr>
          <w:rFonts w:ascii="Book Antiqua" w:hAnsi="Book Antiqua" w:cs="Times New Roman" w:hint="eastAsia"/>
          <w:b/>
          <w:color w:val="000000"/>
          <w:sz w:val="24"/>
          <w:szCs w:val="24"/>
          <w:lang w:eastAsia="zh-CN"/>
        </w:rPr>
        <w:t>,</w:t>
      </w:r>
      <w:r w:rsidR="00850B24" w:rsidRPr="00462D2E">
        <w:rPr>
          <w:rFonts w:ascii="Book Antiqua" w:hAnsi="Book Antiqua" w:cs="Times New Roman"/>
          <w:color w:val="000000"/>
          <w:sz w:val="24"/>
          <w:szCs w:val="24"/>
        </w:rPr>
        <w:t xml:space="preserve"> </w:t>
      </w:r>
      <w:bookmarkStart w:id="10" w:name="OLE_LINK6"/>
      <w:bookmarkStart w:id="11" w:name="OLE_LINK9"/>
      <w:r w:rsidR="00850B24" w:rsidRPr="00462D2E">
        <w:rPr>
          <w:rFonts w:ascii="Book Antiqua" w:hAnsi="Book Antiqua" w:cs="Times New Roman"/>
          <w:color w:val="000000"/>
          <w:sz w:val="24"/>
          <w:szCs w:val="24"/>
        </w:rPr>
        <w:t>Department of Medicine,</w:t>
      </w:r>
      <w:r w:rsidR="000C7792">
        <w:rPr>
          <w:rFonts w:ascii="Book Antiqua" w:hAnsi="Book Antiqua" w:cs="Times New Roman" w:hint="eastAsia"/>
          <w:color w:val="000000"/>
          <w:sz w:val="24"/>
          <w:szCs w:val="24"/>
          <w:lang w:eastAsia="zh-CN"/>
        </w:rPr>
        <w:t xml:space="preserve"> </w:t>
      </w:r>
      <w:r w:rsidR="00850B24" w:rsidRPr="00462D2E">
        <w:rPr>
          <w:rFonts w:ascii="Book Antiqua" w:hAnsi="Book Antiqua" w:cs="Times New Roman"/>
          <w:color w:val="000000"/>
          <w:sz w:val="24"/>
          <w:szCs w:val="24"/>
        </w:rPr>
        <w:t>National Academy of Medical Sciences,</w:t>
      </w:r>
      <w:r w:rsidR="000C7792">
        <w:rPr>
          <w:rFonts w:ascii="Book Antiqua" w:hAnsi="Book Antiqua" w:cs="Times New Roman" w:hint="eastAsia"/>
          <w:color w:val="000000"/>
          <w:sz w:val="24"/>
          <w:szCs w:val="24"/>
          <w:lang w:eastAsia="zh-CN"/>
        </w:rPr>
        <w:t xml:space="preserve"> </w:t>
      </w:r>
      <w:r w:rsidR="000C7792" w:rsidRPr="00462D2E">
        <w:rPr>
          <w:rFonts w:ascii="Book Antiqua" w:hAnsi="Book Antiqua" w:cs="Times New Roman"/>
          <w:color w:val="000000"/>
          <w:sz w:val="24"/>
          <w:szCs w:val="24"/>
        </w:rPr>
        <w:t>Pulmonary Medicine,</w:t>
      </w:r>
      <w:r w:rsidR="00850B24" w:rsidRPr="00462D2E">
        <w:rPr>
          <w:rFonts w:ascii="Book Antiqua" w:hAnsi="Book Antiqua" w:cs="Times New Roman"/>
          <w:color w:val="000000"/>
          <w:sz w:val="24"/>
          <w:szCs w:val="24"/>
        </w:rPr>
        <w:t xml:space="preserve"> </w:t>
      </w:r>
      <w:proofErr w:type="spellStart"/>
      <w:r w:rsidR="00850B24" w:rsidRPr="00462D2E">
        <w:rPr>
          <w:rFonts w:ascii="Book Antiqua" w:hAnsi="Book Antiqua" w:cs="Times New Roman"/>
          <w:color w:val="000000"/>
          <w:sz w:val="24"/>
          <w:szCs w:val="24"/>
        </w:rPr>
        <w:t>Kantipath</w:t>
      </w:r>
      <w:proofErr w:type="spellEnd"/>
      <w:r w:rsidR="00850B24" w:rsidRPr="00462D2E">
        <w:rPr>
          <w:rFonts w:ascii="Book Antiqua" w:hAnsi="Book Antiqua" w:cs="Times New Roman"/>
          <w:color w:val="000000"/>
          <w:sz w:val="24"/>
          <w:szCs w:val="24"/>
        </w:rPr>
        <w:t>,</w:t>
      </w:r>
      <w:bookmarkEnd w:id="10"/>
      <w:bookmarkEnd w:id="11"/>
      <w:r w:rsidR="00850B24" w:rsidRPr="00462D2E">
        <w:rPr>
          <w:rFonts w:ascii="Book Antiqua" w:hAnsi="Book Antiqua" w:cs="Times New Roman"/>
          <w:color w:val="000000"/>
          <w:sz w:val="24"/>
          <w:szCs w:val="24"/>
        </w:rPr>
        <w:t xml:space="preserve"> Kath</w:t>
      </w:r>
      <w:r w:rsidR="00850B24" w:rsidRPr="005538C8">
        <w:rPr>
          <w:rFonts w:ascii="Book Antiqua" w:hAnsi="Book Antiqua" w:cs="Times New Roman"/>
          <w:color w:val="000000"/>
          <w:sz w:val="24"/>
          <w:szCs w:val="24"/>
        </w:rPr>
        <w:t xml:space="preserve">mandu </w:t>
      </w:r>
      <w:r w:rsidR="00B76F3D" w:rsidRPr="005538C8">
        <w:rPr>
          <w:rFonts w:ascii="Book Antiqua" w:hAnsi="Book Antiqua" w:cs="Times New Roman"/>
          <w:color w:val="000000"/>
          <w:sz w:val="24"/>
          <w:szCs w:val="24"/>
        </w:rPr>
        <w:t>44600</w:t>
      </w:r>
      <w:r w:rsidR="000C7792" w:rsidRPr="005538C8">
        <w:rPr>
          <w:rFonts w:ascii="Book Antiqua" w:hAnsi="Book Antiqua" w:cs="Times New Roman" w:hint="eastAsia"/>
          <w:color w:val="000000"/>
          <w:sz w:val="24"/>
          <w:szCs w:val="24"/>
          <w:lang w:eastAsia="zh-CN"/>
        </w:rPr>
        <w:t>,</w:t>
      </w:r>
      <w:bookmarkStart w:id="12" w:name="OLE_LINK11"/>
      <w:r w:rsidR="00B76F3D" w:rsidRPr="005538C8">
        <w:rPr>
          <w:rFonts w:ascii="Book Antiqua" w:hAnsi="Book Antiqua" w:cs="Times New Roman"/>
          <w:color w:val="000000"/>
          <w:sz w:val="24"/>
          <w:szCs w:val="24"/>
        </w:rPr>
        <w:t xml:space="preserve"> </w:t>
      </w:r>
      <w:r w:rsidR="00850B24" w:rsidRPr="005538C8">
        <w:rPr>
          <w:rFonts w:ascii="Book Antiqua" w:hAnsi="Book Antiqua" w:cs="Times New Roman"/>
          <w:color w:val="000000"/>
          <w:sz w:val="24"/>
          <w:szCs w:val="24"/>
        </w:rPr>
        <w:t>Nep</w:t>
      </w:r>
      <w:r w:rsidR="00850B24" w:rsidRPr="005538C8">
        <w:rPr>
          <w:rFonts w:ascii="Book Antiqua" w:hAnsi="Book Antiqua" w:cs="Times New Roman"/>
          <w:sz w:val="24"/>
          <w:szCs w:val="24"/>
        </w:rPr>
        <w:t>al</w:t>
      </w:r>
      <w:bookmarkEnd w:id="12"/>
      <w:r w:rsidR="00850B24" w:rsidRPr="005538C8">
        <w:rPr>
          <w:rFonts w:ascii="Book Antiqua" w:hAnsi="Book Antiqua" w:cs="Times New Roman"/>
          <w:sz w:val="24"/>
          <w:szCs w:val="24"/>
        </w:rPr>
        <w:t>.</w:t>
      </w:r>
      <w:r w:rsidR="00356562" w:rsidRPr="005538C8">
        <w:rPr>
          <w:rFonts w:ascii="Book Antiqua" w:hAnsi="Book Antiqua" w:cs="Times New Roman"/>
          <w:sz w:val="24"/>
          <w:szCs w:val="24"/>
        </w:rPr>
        <w:t xml:space="preserve"> </w:t>
      </w:r>
      <w:bookmarkEnd w:id="9"/>
      <w:r w:rsidR="00840C66">
        <w:fldChar w:fldCharType="begin"/>
      </w:r>
      <w:r w:rsidR="00840C66">
        <w:instrText xml:space="preserve"> HYPERLINK "mailto:nams@healthnet.org.np" </w:instrText>
      </w:r>
      <w:r w:rsidR="00840C66">
        <w:fldChar w:fldCharType="separate"/>
      </w:r>
      <w:r w:rsidR="000C7792" w:rsidRPr="005538C8">
        <w:rPr>
          <w:rStyle w:val="Hyperlink"/>
          <w:rFonts w:ascii="Book Antiqua" w:hAnsi="Book Antiqua" w:cs="Times New Roman"/>
          <w:color w:val="auto"/>
          <w:sz w:val="24"/>
          <w:szCs w:val="24"/>
          <w:u w:val="none"/>
        </w:rPr>
        <w:t>nams@healthnet.org.np</w:t>
      </w:r>
      <w:r w:rsidR="00840C66">
        <w:rPr>
          <w:rStyle w:val="Hyperlink"/>
          <w:rFonts w:ascii="Book Antiqua" w:hAnsi="Book Antiqua" w:cs="Times New Roman"/>
          <w:color w:val="auto"/>
          <w:sz w:val="24"/>
          <w:szCs w:val="24"/>
          <w:u w:val="none"/>
        </w:rPr>
        <w:fldChar w:fldCharType="end"/>
      </w:r>
      <w:r w:rsidR="000C7792" w:rsidRPr="005538C8">
        <w:t xml:space="preserve"> </w:t>
      </w:r>
    </w:p>
    <w:p w:rsidR="00850B24" w:rsidRPr="00462D2E" w:rsidRDefault="001708ED" w:rsidP="00E249CA">
      <w:pPr>
        <w:autoSpaceDE w:val="0"/>
        <w:autoSpaceDN w:val="0"/>
        <w:adjustRightInd w:val="0"/>
        <w:spacing w:after="0" w:line="360" w:lineRule="auto"/>
        <w:jc w:val="both"/>
        <w:rPr>
          <w:rFonts w:ascii="Book Antiqua" w:hAnsi="Book Antiqua" w:cs="Times New Roman"/>
          <w:color w:val="000000"/>
          <w:sz w:val="24"/>
          <w:szCs w:val="24"/>
        </w:rPr>
      </w:pPr>
      <w:r w:rsidRPr="00462D2E">
        <w:rPr>
          <w:rFonts w:ascii="Book Antiqua" w:hAnsi="Book Antiqua" w:cs="Times New Roman"/>
          <w:b/>
          <w:sz w:val="24"/>
          <w:szCs w:val="24"/>
        </w:rPr>
        <w:t>Telephone:</w:t>
      </w:r>
      <w:r w:rsidR="000C7792">
        <w:rPr>
          <w:rFonts w:ascii="Book Antiqua" w:hAnsi="Book Antiqua" w:cs="Times New Roman" w:hint="eastAsia"/>
          <w:b/>
          <w:sz w:val="24"/>
          <w:szCs w:val="24"/>
          <w:lang w:eastAsia="zh-CN"/>
        </w:rPr>
        <w:t xml:space="preserve"> </w:t>
      </w:r>
      <w:r w:rsidR="00850B24" w:rsidRPr="00462D2E">
        <w:rPr>
          <w:rFonts w:ascii="Book Antiqua" w:hAnsi="Book Antiqua" w:cs="Times New Roman"/>
          <w:color w:val="000000"/>
          <w:sz w:val="24"/>
          <w:szCs w:val="24"/>
        </w:rPr>
        <w:t>+977-98</w:t>
      </w:r>
      <w:r w:rsidRPr="00462D2E">
        <w:rPr>
          <w:rFonts w:ascii="Book Antiqua" w:hAnsi="Book Antiqua" w:cs="Times New Roman"/>
          <w:color w:val="000000"/>
          <w:sz w:val="24"/>
          <w:szCs w:val="24"/>
          <w:lang w:eastAsia="zh-CN"/>
        </w:rPr>
        <w:t>-</w:t>
      </w:r>
      <w:r w:rsidR="00850B24" w:rsidRPr="00462D2E">
        <w:rPr>
          <w:rFonts w:ascii="Book Antiqua" w:hAnsi="Book Antiqua" w:cs="Times New Roman"/>
          <w:color w:val="000000"/>
          <w:sz w:val="24"/>
          <w:szCs w:val="24"/>
        </w:rPr>
        <w:t>41860457</w:t>
      </w:r>
    </w:p>
    <w:p w:rsidR="00850B24" w:rsidRPr="00462D2E" w:rsidRDefault="00850B24" w:rsidP="00E249CA">
      <w:pPr>
        <w:autoSpaceDE w:val="0"/>
        <w:autoSpaceDN w:val="0"/>
        <w:adjustRightInd w:val="0"/>
        <w:spacing w:after="0" w:line="360" w:lineRule="auto"/>
        <w:jc w:val="both"/>
        <w:rPr>
          <w:rFonts w:ascii="Book Antiqua" w:hAnsi="Book Antiqua" w:cs="Times New Roman"/>
          <w:b/>
          <w:bCs/>
          <w:color w:val="000000"/>
          <w:sz w:val="24"/>
          <w:szCs w:val="24"/>
        </w:rPr>
      </w:pPr>
    </w:p>
    <w:p w:rsidR="001708ED" w:rsidRPr="00462D2E" w:rsidRDefault="001708ED" w:rsidP="00E249CA">
      <w:pPr>
        <w:spacing w:after="0" w:line="360" w:lineRule="auto"/>
        <w:jc w:val="both"/>
        <w:rPr>
          <w:rFonts w:ascii="Book Antiqua" w:eastAsia="宋体" w:hAnsi="Book Antiqua" w:cs="Times New Roman"/>
          <w:sz w:val="24"/>
          <w:szCs w:val="24"/>
          <w:lang w:eastAsia="zh-CN"/>
        </w:rPr>
      </w:pPr>
      <w:r w:rsidRPr="00462D2E">
        <w:rPr>
          <w:rFonts w:ascii="Book Antiqua" w:hAnsi="Book Antiqua"/>
          <w:b/>
          <w:sz w:val="24"/>
          <w:szCs w:val="24"/>
        </w:rPr>
        <w:t>Received:</w:t>
      </w:r>
      <w:r w:rsidR="000C7792">
        <w:rPr>
          <w:rFonts w:ascii="Book Antiqua" w:hAnsi="Book Antiqua" w:hint="eastAsia"/>
          <w:b/>
          <w:sz w:val="24"/>
          <w:szCs w:val="24"/>
          <w:lang w:eastAsia="zh-CN"/>
        </w:rPr>
        <w:t xml:space="preserve"> </w:t>
      </w:r>
      <w:r w:rsidRPr="00462D2E">
        <w:rPr>
          <w:rFonts w:ascii="Book Antiqua" w:eastAsia="宋体" w:hAnsi="Book Antiqua"/>
          <w:sz w:val="24"/>
          <w:szCs w:val="24"/>
          <w:lang w:eastAsia="zh-CN"/>
        </w:rPr>
        <w:t>April</w:t>
      </w:r>
      <w:r w:rsidR="000C7792">
        <w:rPr>
          <w:rFonts w:ascii="Book Antiqua" w:eastAsia="宋体" w:hAnsi="Book Antiqua" w:hint="eastAsia"/>
          <w:sz w:val="24"/>
          <w:szCs w:val="24"/>
          <w:lang w:eastAsia="zh-CN"/>
        </w:rPr>
        <w:t xml:space="preserve"> </w:t>
      </w:r>
      <w:r w:rsidRPr="00462D2E">
        <w:rPr>
          <w:rFonts w:ascii="Book Antiqua" w:eastAsia="宋体" w:hAnsi="Book Antiqua"/>
          <w:sz w:val="24"/>
          <w:szCs w:val="24"/>
          <w:lang w:eastAsia="zh-CN"/>
        </w:rPr>
        <w:t>20, 2017</w:t>
      </w:r>
    </w:p>
    <w:p w:rsidR="001708ED" w:rsidRPr="00462D2E" w:rsidRDefault="001708ED" w:rsidP="00E249CA">
      <w:pPr>
        <w:spacing w:after="0" w:line="360" w:lineRule="auto"/>
        <w:jc w:val="both"/>
        <w:rPr>
          <w:rFonts w:ascii="Book Antiqua" w:eastAsia="宋体" w:hAnsi="Book Antiqua"/>
          <w:b/>
          <w:sz w:val="24"/>
          <w:szCs w:val="24"/>
          <w:lang w:eastAsia="zh-CN"/>
        </w:rPr>
      </w:pPr>
      <w:r w:rsidRPr="00462D2E">
        <w:rPr>
          <w:rFonts w:ascii="Book Antiqua" w:hAnsi="Book Antiqua"/>
          <w:b/>
          <w:sz w:val="24"/>
          <w:szCs w:val="24"/>
        </w:rPr>
        <w:t xml:space="preserve">Peer-review started: </w:t>
      </w:r>
      <w:r w:rsidRPr="00462D2E">
        <w:rPr>
          <w:rFonts w:ascii="Book Antiqua" w:eastAsia="宋体" w:hAnsi="Book Antiqua"/>
          <w:sz w:val="24"/>
          <w:szCs w:val="24"/>
          <w:lang w:eastAsia="zh-CN"/>
        </w:rPr>
        <w:t>April</w:t>
      </w:r>
      <w:r w:rsidR="000C7792">
        <w:rPr>
          <w:rFonts w:ascii="Book Antiqua" w:eastAsia="宋体" w:hAnsi="Book Antiqua" w:hint="eastAsia"/>
          <w:sz w:val="24"/>
          <w:szCs w:val="24"/>
          <w:lang w:eastAsia="zh-CN"/>
        </w:rPr>
        <w:t xml:space="preserve"> </w:t>
      </w:r>
      <w:r w:rsidRPr="00462D2E">
        <w:rPr>
          <w:rFonts w:ascii="Book Antiqua" w:eastAsia="宋体" w:hAnsi="Book Antiqua"/>
          <w:sz w:val="24"/>
          <w:szCs w:val="24"/>
          <w:lang w:eastAsia="zh-CN"/>
        </w:rPr>
        <w:t>21, 2017</w:t>
      </w:r>
    </w:p>
    <w:p w:rsidR="001708ED" w:rsidRPr="00462D2E" w:rsidRDefault="001708ED" w:rsidP="00E249CA">
      <w:pPr>
        <w:spacing w:after="0" w:line="360" w:lineRule="auto"/>
        <w:jc w:val="both"/>
        <w:rPr>
          <w:rFonts w:ascii="Book Antiqua" w:eastAsia="宋体" w:hAnsi="Book Antiqua"/>
          <w:b/>
          <w:sz w:val="24"/>
          <w:szCs w:val="24"/>
          <w:lang w:eastAsia="zh-CN"/>
        </w:rPr>
      </w:pPr>
      <w:r w:rsidRPr="00462D2E">
        <w:rPr>
          <w:rFonts w:ascii="Book Antiqua" w:hAnsi="Book Antiqua"/>
          <w:b/>
          <w:sz w:val="24"/>
          <w:szCs w:val="24"/>
        </w:rPr>
        <w:t xml:space="preserve">First decision: </w:t>
      </w:r>
      <w:r w:rsidRPr="00462D2E">
        <w:rPr>
          <w:rFonts w:ascii="Book Antiqua" w:eastAsia="宋体" w:hAnsi="Book Antiqua"/>
          <w:sz w:val="24"/>
          <w:szCs w:val="24"/>
          <w:lang w:eastAsia="zh-CN"/>
        </w:rPr>
        <w:t>July 1</w:t>
      </w:r>
      <w:r w:rsidR="003A50BE" w:rsidRPr="00462D2E">
        <w:rPr>
          <w:rFonts w:ascii="Book Antiqua" w:eastAsia="宋体" w:hAnsi="Book Antiqua"/>
          <w:sz w:val="24"/>
          <w:szCs w:val="24"/>
          <w:lang w:eastAsia="zh-CN"/>
        </w:rPr>
        <w:t>8</w:t>
      </w:r>
      <w:r w:rsidRPr="00462D2E">
        <w:rPr>
          <w:rFonts w:ascii="Book Antiqua" w:eastAsia="宋体" w:hAnsi="Book Antiqua"/>
          <w:sz w:val="24"/>
          <w:szCs w:val="24"/>
          <w:lang w:eastAsia="zh-CN"/>
        </w:rPr>
        <w:t>, 2017</w:t>
      </w:r>
    </w:p>
    <w:p w:rsidR="001708ED" w:rsidRPr="00462D2E" w:rsidRDefault="001708ED" w:rsidP="00E249CA">
      <w:pPr>
        <w:spacing w:after="0" w:line="360" w:lineRule="auto"/>
        <w:jc w:val="both"/>
        <w:rPr>
          <w:rFonts w:ascii="Book Antiqua" w:eastAsia="宋体" w:hAnsi="Book Antiqua"/>
          <w:b/>
          <w:sz w:val="24"/>
          <w:szCs w:val="24"/>
          <w:lang w:eastAsia="zh-CN"/>
        </w:rPr>
      </w:pPr>
      <w:r w:rsidRPr="00462D2E">
        <w:rPr>
          <w:rFonts w:ascii="Book Antiqua" w:hAnsi="Book Antiqua"/>
          <w:b/>
          <w:sz w:val="24"/>
          <w:szCs w:val="24"/>
        </w:rPr>
        <w:t xml:space="preserve">Revised: </w:t>
      </w:r>
      <w:r w:rsidRPr="00462D2E">
        <w:rPr>
          <w:rFonts w:ascii="Book Antiqua" w:eastAsia="宋体" w:hAnsi="Book Antiqua"/>
          <w:sz w:val="24"/>
          <w:szCs w:val="24"/>
          <w:lang w:eastAsia="zh-CN"/>
        </w:rPr>
        <w:t>July 2</w:t>
      </w:r>
      <w:r w:rsidR="003A50BE" w:rsidRPr="00462D2E">
        <w:rPr>
          <w:rFonts w:ascii="Book Antiqua" w:eastAsia="宋体" w:hAnsi="Book Antiqua"/>
          <w:sz w:val="24"/>
          <w:szCs w:val="24"/>
          <w:lang w:eastAsia="zh-CN"/>
        </w:rPr>
        <w:t>6</w:t>
      </w:r>
      <w:r w:rsidRPr="00462D2E">
        <w:rPr>
          <w:rFonts w:ascii="Book Antiqua" w:eastAsia="宋体" w:hAnsi="Book Antiqua"/>
          <w:sz w:val="24"/>
          <w:szCs w:val="24"/>
          <w:lang w:eastAsia="zh-CN"/>
        </w:rPr>
        <w:t>, 2017</w:t>
      </w:r>
    </w:p>
    <w:p w:rsidR="001708ED" w:rsidRPr="00462D2E" w:rsidRDefault="001708ED" w:rsidP="00E249CA">
      <w:pPr>
        <w:spacing w:after="0" w:line="360" w:lineRule="auto"/>
        <w:jc w:val="both"/>
        <w:rPr>
          <w:rFonts w:ascii="Book Antiqua" w:hAnsi="Book Antiqua"/>
          <w:b/>
          <w:sz w:val="24"/>
          <w:szCs w:val="24"/>
        </w:rPr>
      </w:pPr>
      <w:r w:rsidRPr="00462D2E">
        <w:rPr>
          <w:rFonts w:ascii="Book Antiqua" w:hAnsi="Book Antiqua"/>
          <w:b/>
          <w:sz w:val="24"/>
          <w:szCs w:val="24"/>
        </w:rPr>
        <w:t>Accepted:</w:t>
      </w:r>
      <w:r w:rsidR="00C427FC">
        <w:rPr>
          <w:rFonts w:ascii="Book Antiqua" w:hAnsi="Book Antiqua"/>
          <w:b/>
          <w:sz w:val="24"/>
          <w:szCs w:val="24"/>
        </w:rPr>
        <w:t xml:space="preserve"> </w:t>
      </w:r>
      <w:r w:rsidR="00C427FC" w:rsidRPr="00C427FC">
        <w:rPr>
          <w:rFonts w:ascii="Book Antiqua" w:hAnsi="Book Antiqua"/>
          <w:sz w:val="24"/>
          <w:szCs w:val="24"/>
        </w:rPr>
        <w:t>September 3, 2017</w:t>
      </w:r>
    </w:p>
    <w:p w:rsidR="001708ED" w:rsidRPr="00462D2E" w:rsidRDefault="001708ED" w:rsidP="00E249CA">
      <w:pPr>
        <w:spacing w:after="0" w:line="360" w:lineRule="auto"/>
        <w:jc w:val="both"/>
        <w:rPr>
          <w:rFonts w:ascii="Book Antiqua" w:hAnsi="Book Antiqua"/>
          <w:b/>
          <w:sz w:val="24"/>
          <w:szCs w:val="24"/>
        </w:rPr>
      </w:pPr>
      <w:r w:rsidRPr="00462D2E">
        <w:rPr>
          <w:rFonts w:ascii="Book Antiqua" w:hAnsi="Book Antiqua"/>
          <w:b/>
          <w:sz w:val="24"/>
          <w:szCs w:val="24"/>
        </w:rPr>
        <w:lastRenderedPageBreak/>
        <w:t>Article in press:</w:t>
      </w:r>
    </w:p>
    <w:p w:rsidR="00132C39" w:rsidRPr="00384776" w:rsidRDefault="001708ED" w:rsidP="00E249CA">
      <w:pPr>
        <w:spacing w:after="0" w:line="360" w:lineRule="auto"/>
        <w:jc w:val="both"/>
        <w:rPr>
          <w:rFonts w:ascii="Book Antiqua" w:hAnsi="Book Antiqua"/>
          <w:b/>
          <w:sz w:val="24"/>
          <w:szCs w:val="24"/>
          <w:lang w:eastAsia="zh-CN"/>
        </w:rPr>
      </w:pPr>
      <w:r w:rsidRPr="00462D2E">
        <w:rPr>
          <w:rFonts w:ascii="Book Antiqua" w:hAnsi="Book Antiqua"/>
          <w:b/>
          <w:sz w:val="24"/>
          <w:szCs w:val="24"/>
        </w:rPr>
        <w:t>Published online:</w:t>
      </w: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84776" w:rsidRDefault="00384776"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20781B" w:rsidRDefault="0020781B"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r w:rsidRPr="00462D2E">
        <w:rPr>
          <w:rFonts w:ascii="Book Antiqua" w:hAnsi="Book Antiqua" w:cs="Times New Roman"/>
          <w:b/>
          <w:bCs/>
          <w:color w:val="000000"/>
          <w:sz w:val="24"/>
          <w:szCs w:val="24"/>
        </w:rPr>
        <w:t>Abstract</w:t>
      </w:r>
    </w:p>
    <w:p w:rsidR="003A50BE" w:rsidRPr="000C7792" w:rsidRDefault="002443EE" w:rsidP="00E249CA">
      <w:pPr>
        <w:spacing w:after="0" w:line="360" w:lineRule="auto"/>
        <w:jc w:val="both"/>
        <w:rPr>
          <w:rFonts w:ascii="Book Antiqua" w:hAnsi="Book Antiqua" w:cs="Times New Roman"/>
          <w:b/>
          <w:bCs/>
          <w:i/>
          <w:color w:val="000000"/>
          <w:sz w:val="24"/>
          <w:szCs w:val="24"/>
          <w:lang w:eastAsia="zh-CN"/>
        </w:rPr>
      </w:pPr>
      <w:r w:rsidRPr="000C7792">
        <w:rPr>
          <w:rFonts w:ascii="Book Antiqua" w:hAnsi="Book Antiqua" w:cs="Times New Roman"/>
          <w:b/>
          <w:bCs/>
          <w:i/>
          <w:color w:val="000000"/>
          <w:sz w:val="24"/>
          <w:szCs w:val="24"/>
        </w:rPr>
        <w:lastRenderedPageBreak/>
        <w:t>AIM</w:t>
      </w:r>
    </w:p>
    <w:p w:rsidR="002443EE" w:rsidRPr="00462D2E" w:rsidRDefault="002443EE" w:rsidP="00E249CA">
      <w:pPr>
        <w:spacing w:after="0" w:line="360" w:lineRule="auto"/>
        <w:jc w:val="both"/>
        <w:rPr>
          <w:rFonts w:ascii="Book Antiqua" w:hAnsi="Book Antiqua" w:cs="Times New Roman"/>
          <w:color w:val="000000"/>
          <w:sz w:val="24"/>
          <w:szCs w:val="24"/>
          <w:lang w:eastAsia="zh-CN"/>
        </w:rPr>
      </w:pPr>
      <w:proofErr w:type="gramStart"/>
      <w:r w:rsidRPr="00462D2E">
        <w:rPr>
          <w:rFonts w:ascii="Book Antiqua" w:hAnsi="Book Antiqua" w:cs="Times New Roman"/>
          <w:color w:val="000000"/>
          <w:sz w:val="24"/>
          <w:szCs w:val="24"/>
        </w:rPr>
        <w:t xml:space="preserve">To prospectively evaluate the reproducibility of diaphragm thickness measurement by ultrasonography at the bedside by critical care physicians in patients on invasive mechanical </w:t>
      </w:r>
      <w:r w:rsidR="00C427FC" w:rsidRPr="00462D2E">
        <w:rPr>
          <w:rFonts w:ascii="Book Antiqua" w:hAnsi="Book Antiqua" w:cs="Times New Roman"/>
          <w:color w:val="000000"/>
          <w:sz w:val="24"/>
          <w:szCs w:val="24"/>
        </w:rPr>
        <w:t>ventilation</w:t>
      </w:r>
      <w:r w:rsidRPr="00462D2E">
        <w:rPr>
          <w:rFonts w:ascii="Book Antiqua" w:hAnsi="Book Antiqua" w:cs="Times New Roman"/>
          <w:color w:val="000000"/>
          <w:sz w:val="24"/>
          <w:szCs w:val="24"/>
        </w:rPr>
        <w:t>.</w:t>
      </w:r>
      <w:proofErr w:type="gramEnd"/>
    </w:p>
    <w:p w:rsidR="003A50BE" w:rsidRPr="00462D2E" w:rsidRDefault="003A50BE" w:rsidP="00E249CA">
      <w:pPr>
        <w:spacing w:after="0" w:line="360" w:lineRule="auto"/>
        <w:jc w:val="both"/>
        <w:rPr>
          <w:rFonts w:ascii="Book Antiqua" w:hAnsi="Book Antiqua" w:cs="Times New Roman"/>
          <w:color w:val="000000"/>
          <w:sz w:val="24"/>
          <w:szCs w:val="24"/>
          <w:lang w:eastAsia="zh-CN"/>
        </w:rPr>
      </w:pPr>
    </w:p>
    <w:p w:rsidR="003A50BE" w:rsidRPr="000C7792" w:rsidRDefault="002443EE" w:rsidP="00E249CA">
      <w:pPr>
        <w:spacing w:after="0" w:line="360" w:lineRule="auto"/>
        <w:jc w:val="both"/>
        <w:rPr>
          <w:rFonts w:ascii="Book Antiqua" w:hAnsi="Book Antiqua" w:cs="Times New Roman"/>
          <w:i/>
          <w:color w:val="000000"/>
          <w:sz w:val="24"/>
          <w:szCs w:val="24"/>
          <w:lang w:eastAsia="zh-CN"/>
        </w:rPr>
      </w:pPr>
      <w:r w:rsidRPr="000C7792">
        <w:rPr>
          <w:rFonts w:ascii="Book Antiqua" w:hAnsi="Book Antiqua" w:cs="Times New Roman"/>
          <w:b/>
          <w:bCs/>
          <w:i/>
          <w:color w:val="000000"/>
          <w:sz w:val="24"/>
          <w:szCs w:val="24"/>
        </w:rPr>
        <w:t>METHODS</w:t>
      </w:r>
    </w:p>
    <w:p w:rsidR="000B61E8" w:rsidRPr="00462D2E" w:rsidRDefault="000B61E8" w:rsidP="00E249CA">
      <w:pPr>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 xml:space="preserve">In a prospective observational study of 64 invasively ventilated patients, diaphragmatic thickness measurement was taken by 2 different observers at the same site. </w:t>
      </w:r>
      <w:r w:rsidR="008976DC" w:rsidRPr="00462D2E">
        <w:rPr>
          <w:rFonts w:ascii="Book Antiqua" w:hAnsi="Book Antiqua" w:cs="Times New Roman"/>
          <w:bCs/>
          <w:color w:val="000000"/>
          <w:sz w:val="24"/>
          <w:szCs w:val="24"/>
        </w:rPr>
        <w:t>Three measurements were taken by each observer and averaged.</w:t>
      </w:r>
      <w:r w:rsidR="00896A0E">
        <w:rPr>
          <w:rFonts w:ascii="Book Antiqua" w:hAnsi="Book Antiqua" w:cs="Times New Roman" w:hint="eastAsia"/>
          <w:color w:val="000000"/>
          <w:sz w:val="24"/>
          <w:szCs w:val="24"/>
          <w:lang w:eastAsia="zh-CN"/>
        </w:rPr>
        <w:t xml:space="preserve"> </w:t>
      </w:r>
      <w:r w:rsidRPr="00462D2E">
        <w:rPr>
          <w:rFonts w:ascii="Book Antiqua" w:hAnsi="Book Antiqua" w:cs="Times New Roman"/>
          <w:color w:val="000000"/>
          <w:sz w:val="24"/>
          <w:szCs w:val="24"/>
        </w:rPr>
        <w:t xml:space="preserve">The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and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variability was assessed by estimation of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The limits of agreement were plotted as the difference between two observations against the average of the two observation</w:t>
      </w:r>
      <w:r w:rsidR="00FA172F">
        <w:rPr>
          <w:rFonts w:ascii="Book Antiqua" w:hAnsi="Book Antiqua" w:cs="Times New Roman"/>
          <w:color w:val="000000"/>
          <w:sz w:val="24"/>
          <w:szCs w:val="24"/>
        </w:rPr>
        <w:t>s in Bland and Altman analysis.</w:t>
      </w:r>
    </w:p>
    <w:p w:rsidR="003A50BE" w:rsidRPr="00462D2E" w:rsidRDefault="003A50BE" w:rsidP="00E249CA">
      <w:pPr>
        <w:spacing w:after="0" w:line="360" w:lineRule="auto"/>
        <w:jc w:val="both"/>
        <w:rPr>
          <w:rFonts w:ascii="Book Antiqua" w:hAnsi="Book Antiqua" w:cs="Times New Roman"/>
          <w:b/>
          <w:bCs/>
          <w:color w:val="000000"/>
          <w:sz w:val="24"/>
          <w:szCs w:val="24"/>
          <w:lang w:eastAsia="zh-CN"/>
        </w:rPr>
      </w:pPr>
    </w:p>
    <w:p w:rsidR="003A50BE" w:rsidRPr="000C7792" w:rsidRDefault="00EE798F" w:rsidP="00E249CA">
      <w:pPr>
        <w:spacing w:after="0" w:line="360" w:lineRule="auto"/>
        <w:jc w:val="both"/>
        <w:rPr>
          <w:rFonts w:ascii="Book Antiqua" w:hAnsi="Book Antiqua" w:cs="Times New Roman"/>
          <w:b/>
          <w:bCs/>
          <w:i/>
          <w:color w:val="000000"/>
          <w:sz w:val="24"/>
          <w:szCs w:val="24"/>
          <w:lang w:eastAsia="zh-CN"/>
        </w:rPr>
      </w:pPr>
      <w:r w:rsidRPr="000C7792">
        <w:rPr>
          <w:rFonts w:ascii="Book Antiqua" w:hAnsi="Book Antiqua" w:cs="Times New Roman"/>
          <w:b/>
          <w:bCs/>
          <w:i/>
          <w:color w:val="000000"/>
          <w:sz w:val="24"/>
          <w:szCs w:val="24"/>
        </w:rPr>
        <w:t>RESULTS</w:t>
      </w:r>
    </w:p>
    <w:p w:rsidR="000B61E8" w:rsidRPr="00462D2E" w:rsidRDefault="000B61E8" w:rsidP="00E249CA">
      <w:pPr>
        <w:spacing w:after="0" w:line="360" w:lineRule="auto"/>
        <w:jc w:val="both"/>
        <w:rPr>
          <w:rFonts w:ascii="Book Antiqua" w:hAnsi="Book Antiqua" w:cs="Times New Roman"/>
          <w:color w:val="000000"/>
          <w:sz w:val="24"/>
          <w:szCs w:val="24"/>
          <w:lang w:eastAsia="zh-CN"/>
        </w:rPr>
      </w:pPr>
      <w:r w:rsidRPr="00462D2E">
        <w:rPr>
          <w:rFonts w:ascii="Book Antiqua" w:eastAsia="+mn-ea" w:hAnsi="Book Antiqua" w:cs="Times New Roman"/>
          <w:bCs/>
          <w:color w:val="000000"/>
          <w:sz w:val="24"/>
          <w:szCs w:val="24"/>
        </w:rPr>
        <w:t xml:space="preserve">The mean diaphragm thickness at the </w:t>
      </w:r>
      <w:bookmarkStart w:id="13" w:name="OLE_LINK1"/>
      <w:bookmarkStart w:id="14" w:name="OLE_LINK2"/>
      <w:r w:rsidRPr="00462D2E">
        <w:rPr>
          <w:rFonts w:ascii="Book Antiqua" w:eastAsia="+mn-ea" w:hAnsi="Book Antiqua" w:cs="Times New Roman"/>
          <w:bCs/>
          <w:color w:val="000000"/>
          <w:sz w:val="24"/>
          <w:szCs w:val="24"/>
        </w:rPr>
        <w:t>functional residual capacity</w:t>
      </w:r>
      <w:bookmarkEnd w:id="13"/>
      <w:bookmarkEnd w:id="14"/>
      <w:r w:rsidRPr="00462D2E">
        <w:rPr>
          <w:rFonts w:ascii="Book Antiqua" w:eastAsia="+mn-ea" w:hAnsi="Book Antiqua" w:cs="Times New Roman"/>
          <w:bCs/>
          <w:color w:val="000000"/>
          <w:sz w:val="24"/>
          <w:szCs w:val="24"/>
        </w:rPr>
        <w:t xml:space="preserve"> was 2.29</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w:t>
      </w:r>
      <w:r w:rsidR="000C7792">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0.4</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 xml:space="preserve">mm and the lower limit of the normal </w:t>
      </w:r>
      <w:r w:rsidRPr="000C7792">
        <w:rPr>
          <w:rFonts w:ascii="Book Antiqua" w:eastAsia="+mn-ea" w:hAnsi="Book Antiqua" w:cs="Times New Roman"/>
          <w:bCs/>
          <w:i/>
          <w:color w:val="000000"/>
          <w:sz w:val="24"/>
          <w:szCs w:val="24"/>
        </w:rPr>
        <w:t>i.e.</w:t>
      </w:r>
      <w:r w:rsidRPr="00462D2E">
        <w:rPr>
          <w:rFonts w:ascii="Book Antiqua" w:eastAsia="+mn-ea" w:hAnsi="Book Antiqua" w:cs="Times New Roman"/>
          <w:bCs/>
          <w:color w:val="000000"/>
          <w:sz w:val="24"/>
          <w:szCs w:val="24"/>
        </w:rPr>
        <w:t xml:space="preserve"> the 5</w:t>
      </w:r>
      <w:r w:rsidRPr="00462D2E">
        <w:rPr>
          <w:rFonts w:ascii="Book Antiqua" w:eastAsia="+mn-ea" w:hAnsi="Book Antiqua" w:cs="Times New Roman"/>
          <w:bCs/>
          <w:color w:val="000000"/>
          <w:sz w:val="24"/>
          <w:szCs w:val="24"/>
          <w:vertAlign w:val="superscript"/>
        </w:rPr>
        <w:t>th</w:t>
      </w:r>
      <w:r w:rsidRPr="00462D2E">
        <w:rPr>
          <w:rFonts w:ascii="Book Antiqua" w:eastAsia="+mn-ea" w:hAnsi="Book Antiqua" w:cs="Times New Roman"/>
          <w:bCs/>
          <w:color w:val="000000"/>
          <w:sz w:val="24"/>
          <w:szCs w:val="24"/>
        </w:rPr>
        <w:t xml:space="preserve"> percentile was 1.7 mm (95%</w:t>
      </w:r>
      <w:r w:rsidR="000C7792">
        <w:rPr>
          <w:rFonts w:ascii="Book Antiqua" w:eastAsia="+mn-ea" w:hAnsi="Book Antiqua" w:cs="Times New Roman"/>
          <w:bCs/>
          <w:color w:val="000000"/>
          <w:sz w:val="24"/>
          <w:szCs w:val="24"/>
        </w:rPr>
        <w:t>CI:</w:t>
      </w:r>
      <w:r w:rsidRPr="00462D2E">
        <w:rPr>
          <w:rFonts w:ascii="Book Antiqua" w:eastAsia="+mn-ea" w:hAnsi="Book Antiqua" w:cs="Times New Roman"/>
          <w:bCs/>
          <w:color w:val="000000"/>
          <w:sz w:val="24"/>
          <w:szCs w:val="24"/>
        </w:rPr>
        <w:t xml:space="preserve"> 1.6-1.8). </w:t>
      </w:r>
      <w:r w:rsidRPr="00462D2E">
        <w:rPr>
          <w:rFonts w:ascii="Book Antiqua" w:hAnsi="Book Antiqua" w:cs="Times New Roman"/>
          <w:color w:val="000000"/>
          <w:sz w:val="24"/>
          <w:szCs w:val="24"/>
        </w:rPr>
        <w:t xml:space="preserve">The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for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variability was 0.986 (95%</w:t>
      </w:r>
      <w:r w:rsidR="000C7792">
        <w:rPr>
          <w:rFonts w:ascii="Book Antiqua" w:hAnsi="Book Antiqua" w:cs="Times New Roman"/>
          <w:color w:val="000000"/>
          <w:sz w:val="24"/>
          <w:szCs w:val="24"/>
        </w:rPr>
        <w:t>CI:</w:t>
      </w:r>
      <w:r w:rsidRPr="00462D2E">
        <w:rPr>
          <w:rFonts w:ascii="Book Antiqua" w:hAnsi="Book Antiqua" w:cs="Times New Roman"/>
          <w:color w:val="000000"/>
          <w:sz w:val="24"/>
          <w:szCs w:val="24"/>
        </w:rPr>
        <w:t xml:space="preserve"> 0.979</w:t>
      </w:r>
      <w:r w:rsidR="00424B0B">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0.991) with a </w:t>
      </w:r>
      <w:r w:rsidR="008976DC" w:rsidRPr="00462D2E">
        <w:rPr>
          <w:rFonts w:ascii="Book Antiqua" w:hAnsi="Book Antiqua" w:cs="Times New Roman"/>
          <w:i/>
          <w:color w:val="000000"/>
          <w:sz w:val="24"/>
          <w:szCs w:val="24"/>
        </w:rPr>
        <w:t>P</w:t>
      </w:r>
      <w:r w:rsidRPr="00462D2E">
        <w:rPr>
          <w:rFonts w:ascii="Book Antiqua" w:hAnsi="Book Antiqua" w:cs="Times New Roman"/>
          <w:color w:val="000000"/>
          <w:sz w:val="24"/>
          <w:szCs w:val="24"/>
        </w:rPr>
        <w:t xml:space="preserve"> value of &lt; 0.001. The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for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variability was 0.987 (95%</w:t>
      </w:r>
      <w:r w:rsidR="000C7792">
        <w:rPr>
          <w:rFonts w:ascii="Book Antiqua" w:hAnsi="Book Antiqua" w:cs="Times New Roman"/>
          <w:color w:val="000000"/>
          <w:sz w:val="24"/>
          <w:szCs w:val="24"/>
        </w:rPr>
        <w:t>CI:</w:t>
      </w:r>
      <w:r w:rsidRPr="00462D2E">
        <w:rPr>
          <w:rFonts w:ascii="Book Antiqua" w:hAnsi="Book Antiqua" w:cs="Times New Roman"/>
          <w:color w:val="000000"/>
          <w:sz w:val="24"/>
          <w:szCs w:val="24"/>
        </w:rPr>
        <w:t xml:space="preserve"> 0.949</w:t>
      </w:r>
      <w:r w:rsidR="00424B0B">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0.997) with a </w:t>
      </w:r>
      <w:r w:rsidR="008976DC" w:rsidRPr="00462D2E">
        <w:rPr>
          <w:rFonts w:ascii="Book Antiqua" w:hAnsi="Book Antiqua" w:cs="Times New Roman"/>
          <w:i/>
          <w:color w:val="000000"/>
          <w:sz w:val="24"/>
          <w:szCs w:val="24"/>
        </w:rPr>
        <w:t>P</w:t>
      </w:r>
      <w:r w:rsidRPr="00462D2E">
        <w:rPr>
          <w:rFonts w:ascii="Book Antiqua" w:hAnsi="Book Antiqua" w:cs="Times New Roman"/>
          <w:color w:val="000000"/>
          <w:sz w:val="24"/>
          <w:szCs w:val="24"/>
        </w:rPr>
        <w:t xml:space="preserve"> value of &lt; 0.001. In Bland and Altman analysis, both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and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measurements showed high limits of agreement. </w:t>
      </w:r>
    </w:p>
    <w:p w:rsidR="00EE798F" w:rsidRPr="00462D2E" w:rsidRDefault="00EE798F" w:rsidP="00E249CA">
      <w:pPr>
        <w:spacing w:after="0" w:line="360" w:lineRule="auto"/>
        <w:jc w:val="both"/>
        <w:rPr>
          <w:rFonts w:ascii="Book Antiqua" w:hAnsi="Book Antiqua" w:cs="Times New Roman"/>
          <w:color w:val="000000"/>
          <w:sz w:val="24"/>
          <w:szCs w:val="24"/>
          <w:lang w:eastAsia="zh-CN"/>
        </w:rPr>
      </w:pPr>
    </w:p>
    <w:p w:rsidR="00EE798F" w:rsidRPr="000C7792" w:rsidRDefault="00EE798F" w:rsidP="00E249CA">
      <w:pPr>
        <w:spacing w:after="0" w:line="360" w:lineRule="auto"/>
        <w:jc w:val="both"/>
        <w:rPr>
          <w:rFonts w:ascii="Book Antiqua" w:hAnsi="Book Antiqua" w:cs="Times New Roman"/>
          <w:b/>
          <w:bCs/>
          <w:i/>
          <w:color w:val="000000"/>
          <w:sz w:val="24"/>
          <w:szCs w:val="24"/>
          <w:lang w:eastAsia="zh-CN"/>
        </w:rPr>
      </w:pPr>
      <w:r w:rsidRPr="000C7792">
        <w:rPr>
          <w:rFonts w:ascii="Book Antiqua" w:hAnsi="Book Antiqua" w:cs="Times New Roman"/>
          <w:b/>
          <w:bCs/>
          <w:i/>
          <w:color w:val="000000"/>
          <w:sz w:val="24"/>
          <w:szCs w:val="24"/>
        </w:rPr>
        <w:t>CONCLUSION</w:t>
      </w:r>
    </w:p>
    <w:p w:rsidR="000B61E8" w:rsidRPr="00462D2E" w:rsidRDefault="000B61E8" w:rsidP="00E249CA">
      <w:pPr>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sz w:val="24"/>
          <w:szCs w:val="24"/>
        </w:rPr>
        <w:t>Our study demonstrates that the measurement of diaphragm thickness by ultrasound can be accurately performed by critical care physicians with high degree of reproducibility</w:t>
      </w:r>
      <w:r w:rsidRPr="00462D2E">
        <w:rPr>
          <w:rFonts w:ascii="Book Antiqua" w:hAnsi="Book Antiqua" w:cs="Times New Roman"/>
          <w:color w:val="000000"/>
          <w:sz w:val="24"/>
          <w:szCs w:val="24"/>
        </w:rPr>
        <w:t xml:space="preserve"> in patients on mechanical ventilation.</w:t>
      </w:r>
    </w:p>
    <w:p w:rsidR="00EE798F" w:rsidRPr="00462D2E" w:rsidRDefault="00EE798F" w:rsidP="00E249CA">
      <w:pPr>
        <w:spacing w:after="0" w:line="360" w:lineRule="auto"/>
        <w:jc w:val="both"/>
        <w:rPr>
          <w:rFonts w:ascii="Book Antiqua" w:eastAsia="+mn-ea" w:hAnsi="Book Antiqua" w:cs="Times New Roman"/>
          <w:bCs/>
          <w:color w:val="000000"/>
          <w:sz w:val="24"/>
          <w:szCs w:val="24"/>
          <w:lang w:eastAsia="zh-CN"/>
        </w:rPr>
      </w:pPr>
    </w:p>
    <w:p w:rsidR="000B61E8" w:rsidRPr="00462D2E" w:rsidRDefault="000B61E8" w:rsidP="00E249CA">
      <w:pPr>
        <w:autoSpaceDE w:val="0"/>
        <w:autoSpaceDN w:val="0"/>
        <w:adjustRightInd w:val="0"/>
        <w:spacing w:after="0" w:line="360" w:lineRule="auto"/>
        <w:jc w:val="both"/>
        <w:rPr>
          <w:rFonts w:ascii="Book Antiqua" w:hAnsi="Book Antiqua" w:cs="Times New Roman"/>
          <w:i/>
          <w:iCs/>
          <w:color w:val="000000"/>
          <w:sz w:val="24"/>
          <w:szCs w:val="24"/>
          <w:lang w:eastAsia="zh-CN"/>
        </w:rPr>
      </w:pPr>
      <w:r w:rsidRPr="00462D2E">
        <w:rPr>
          <w:rFonts w:ascii="Book Antiqua" w:hAnsi="Book Antiqua" w:cs="Times New Roman"/>
          <w:b/>
          <w:bCs/>
          <w:color w:val="000000"/>
          <w:sz w:val="24"/>
          <w:szCs w:val="24"/>
        </w:rPr>
        <w:t>Key</w:t>
      </w:r>
      <w:r w:rsidR="00424B0B">
        <w:rPr>
          <w:rFonts w:ascii="Book Antiqua" w:hAnsi="Book Antiqua" w:cs="Times New Roman" w:hint="eastAsia"/>
          <w:b/>
          <w:bCs/>
          <w:color w:val="000000"/>
          <w:sz w:val="24"/>
          <w:szCs w:val="24"/>
          <w:lang w:eastAsia="zh-CN"/>
        </w:rPr>
        <w:t xml:space="preserve"> </w:t>
      </w:r>
      <w:r w:rsidRPr="00462D2E">
        <w:rPr>
          <w:rFonts w:ascii="Book Antiqua" w:hAnsi="Book Antiqua" w:cs="Times New Roman"/>
          <w:b/>
          <w:bCs/>
          <w:color w:val="000000"/>
          <w:sz w:val="24"/>
          <w:szCs w:val="24"/>
        </w:rPr>
        <w:t>words</w:t>
      </w:r>
      <w:r w:rsidR="00132C39">
        <w:rPr>
          <w:rFonts w:ascii="Book Antiqua" w:hAnsi="Book Antiqua" w:cs="Times New Roman" w:hint="eastAsia"/>
          <w:iCs/>
          <w:color w:val="000000"/>
          <w:sz w:val="24"/>
          <w:szCs w:val="24"/>
          <w:lang w:eastAsia="zh-CN"/>
        </w:rPr>
        <w:t>:</w:t>
      </w:r>
      <w:r w:rsidRPr="00462D2E">
        <w:rPr>
          <w:rFonts w:ascii="Book Antiqua" w:hAnsi="Book Antiqua" w:cs="Times New Roman"/>
          <w:i/>
          <w:iCs/>
          <w:color w:val="000000"/>
          <w:sz w:val="24"/>
          <w:szCs w:val="24"/>
        </w:rPr>
        <w:t xml:space="preserve"> </w:t>
      </w:r>
      <w:r w:rsidR="008976DC" w:rsidRPr="00462D2E">
        <w:rPr>
          <w:rFonts w:ascii="Book Antiqua" w:hAnsi="Book Antiqua" w:cs="Times New Roman"/>
          <w:iCs/>
          <w:color w:val="000000"/>
          <w:sz w:val="24"/>
          <w:szCs w:val="24"/>
        </w:rPr>
        <w:t xml:space="preserve">Diaphragm; </w:t>
      </w:r>
      <w:r w:rsidR="00EE798F" w:rsidRPr="00462D2E">
        <w:rPr>
          <w:rFonts w:ascii="Book Antiqua" w:hAnsi="Book Antiqua" w:cs="Times New Roman"/>
          <w:iCs/>
          <w:color w:val="000000"/>
          <w:sz w:val="24"/>
          <w:szCs w:val="24"/>
        </w:rPr>
        <w:t>U</w:t>
      </w:r>
      <w:r w:rsidR="008976DC" w:rsidRPr="00462D2E">
        <w:rPr>
          <w:rFonts w:ascii="Book Antiqua" w:hAnsi="Book Antiqua" w:cs="Times New Roman"/>
          <w:iCs/>
          <w:color w:val="000000"/>
          <w:sz w:val="24"/>
          <w:szCs w:val="24"/>
        </w:rPr>
        <w:t xml:space="preserve">ltrasonography; </w:t>
      </w:r>
      <w:r w:rsidR="00EE798F" w:rsidRPr="00462D2E">
        <w:rPr>
          <w:rFonts w:ascii="Book Antiqua" w:hAnsi="Book Antiqua" w:cs="Times New Roman"/>
          <w:iCs/>
          <w:color w:val="000000"/>
          <w:sz w:val="24"/>
          <w:szCs w:val="24"/>
        </w:rPr>
        <w:t>M</w:t>
      </w:r>
      <w:r w:rsidR="008976DC" w:rsidRPr="00462D2E">
        <w:rPr>
          <w:rFonts w:ascii="Book Antiqua" w:hAnsi="Book Antiqua" w:cs="Times New Roman"/>
          <w:iCs/>
          <w:color w:val="000000"/>
          <w:sz w:val="24"/>
          <w:szCs w:val="24"/>
        </w:rPr>
        <w:t>echanical ventilation</w:t>
      </w:r>
    </w:p>
    <w:p w:rsidR="00EE798F" w:rsidRPr="00462D2E" w:rsidRDefault="00EE798F" w:rsidP="00E249CA">
      <w:pPr>
        <w:autoSpaceDE w:val="0"/>
        <w:autoSpaceDN w:val="0"/>
        <w:adjustRightInd w:val="0"/>
        <w:spacing w:after="0" w:line="360" w:lineRule="auto"/>
        <w:jc w:val="both"/>
        <w:rPr>
          <w:rFonts w:ascii="Book Antiqua" w:hAnsi="Book Antiqua" w:cs="Times New Roman"/>
          <w:iCs/>
          <w:color w:val="000000"/>
          <w:sz w:val="24"/>
          <w:szCs w:val="24"/>
          <w:lang w:eastAsia="zh-CN"/>
        </w:rPr>
      </w:pPr>
    </w:p>
    <w:p w:rsidR="005538C8" w:rsidRPr="000066EF" w:rsidRDefault="005538C8" w:rsidP="00E249CA">
      <w:pPr>
        <w:adjustRightInd w:val="0"/>
        <w:snapToGrid w:val="0"/>
        <w:spacing w:after="0" w:line="360" w:lineRule="auto"/>
        <w:jc w:val="both"/>
        <w:rPr>
          <w:rFonts w:ascii="Book Antiqua" w:eastAsia="宋体" w:hAnsi="Book Antiqua" w:cs="Arial Unicode MS"/>
          <w:sz w:val="24"/>
          <w:szCs w:val="24"/>
          <w:lang w:eastAsia="zh-CN"/>
        </w:rPr>
      </w:pPr>
      <w:proofErr w:type="gramStart"/>
      <w:r w:rsidRPr="000066EF">
        <w:rPr>
          <w:rFonts w:ascii="Book Antiqua" w:hAnsi="Book Antiqua"/>
          <w:b/>
          <w:sz w:val="24"/>
          <w:szCs w:val="24"/>
          <w:lang w:val="en-GB"/>
        </w:rPr>
        <w:lastRenderedPageBreak/>
        <w:t xml:space="preserve">© </w:t>
      </w:r>
      <w:r w:rsidRPr="000066EF">
        <w:rPr>
          <w:rFonts w:ascii="Book Antiqua" w:eastAsia="AdvTimes" w:hAnsi="Book Antiqua" w:cs="AdvTimes"/>
          <w:b/>
          <w:sz w:val="24"/>
          <w:szCs w:val="24"/>
        </w:rPr>
        <w:t>The Author(s) 201</w:t>
      </w:r>
      <w:r w:rsidRPr="000066EF">
        <w:rPr>
          <w:rFonts w:ascii="Book Antiqua" w:eastAsia="AdvTimes" w:hAnsi="Book Antiqua" w:cs="AdvTimes"/>
          <w:b/>
          <w:sz w:val="24"/>
          <w:szCs w:val="24"/>
          <w:lang w:eastAsia="zh-CN"/>
        </w:rPr>
        <w:t>7</w:t>
      </w:r>
      <w:r w:rsidRPr="000066EF">
        <w:rPr>
          <w:rFonts w:ascii="Book Antiqua" w:eastAsia="AdvTimes" w:hAnsi="Book Antiqua" w:cs="AdvTimes"/>
          <w:b/>
          <w:sz w:val="24"/>
          <w:szCs w:val="24"/>
        </w:rPr>
        <w:t>.</w:t>
      </w:r>
      <w:proofErr w:type="gramEnd"/>
      <w:r w:rsidRPr="000066EF">
        <w:rPr>
          <w:rFonts w:ascii="Book Antiqua" w:eastAsia="AdvTimes" w:hAnsi="Book Antiqua" w:cs="AdvTimes"/>
          <w:sz w:val="24"/>
          <w:szCs w:val="24"/>
        </w:rPr>
        <w:t xml:space="preserve"> Published by </w:t>
      </w:r>
      <w:proofErr w:type="spellStart"/>
      <w:r w:rsidRPr="000066EF">
        <w:rPr>
          <w:rFonts w:ascii="Book Antiqua" w:hAnsi="Book Antiqua" w:cs="Arial Unicode MS"/>
          <w:sz w:val="24"/>
          <w:szCs w:val="24"/>
          <w:lang w:val="en-GB"/>
        </w:rPr>
        <w:t>Baishideng</w:t>
      </w:r>
      <w:proofErr w:type="spellEnd"/>
      <w:r w:rsidRPr="000066EF">
        <w:rPr>
          <w:rFonts w:ascii="Book Antiqua" w:hAnsi="Book Antiqua" w:cs="Arial Unicode MS"/>
          <w:sz w:val="24"/>
          <w:szCs w:val="24"/>
          <w:lang w:val="en-GB"/>
        </w:rPr>
        <w:t xml:space="preserve"> Publishing Group Inc.</w:t>
      </w:r>
      <w:r w:rsidRPr="000066EF">
        <w:rPr>
          <w:rFonts w:ascii="Book Antiqua" w:hAnsi="Book Antiqua" w:cs="Arial Unicode MS"/>
          <w:sz w:val="24"/>
          <w:szCs w:val="24"/>
        </w:rPr>
        <w:t xml:space="preserve"> All rights reserved.</w:t>
      </w:r>
    </w:p>
    <w:p w:rsidR="00EE798F" w:rsidRPr="00462D2E" w:rsidRDefault="00EE798F" w:rsidP="00E249CA">
      <w:pPr>
        <w:autoSpaceDE w:val="0"/>
        <w:autoSpaceDN w:val="0"/>
        <w:adjustRightInd w:val="0"/>
        <w:spacing w:after="0" w:line="360" w:lineRule="auto"/>
        <w:jc w:val="both"/>
        <w:rPr>
          <w:rFonts w:ascii="Book Antiqua" w:hAnsi="Book Antiqua" w:cs="Times New Roman"/>
          <w:iCs/>
          <w:color w:val="000000"/>
          <w:sz w:val="24"/>
          <w:szCs w:val="24"/>
          <w:lang w:eastAsia="zh-CN"/>
        </w:rPr>
      </w:pPr>
    </w:p>
    <w:p w:rsidR="00F50768" w:rsidRPr="00462D2E" w:rsidRDefault="00D3697A" w:rsidP="00E249CA">
      <w:pPr>
        <w:autoSpaceDE w:val="0"/>
        <w:autoSpaceDN w:val="0"/>
        <w:adjustRightInd w:val="0"/>
        <w:spacing w:after="0" w:line="360" w:lineRule="auto"/>
        <w:jc w:val="both"/>
        <w:rPr>
          <w:rFonts w:ascii="Book Antiqua" w:hAnsi="Book Antiqua" w:cs="Times New Roman"/>
          <w:color w:val="000000"/>
          <w:sz w:val="24"/>
          <w:szCs w:val="24"/>
        </w:rPr>
      </w:pPr>
      <w:r w:rsidRPr="00462D2E">
        <w:rPr>
          <w:rFonts w:ascii="Book Antiqua" w:hAnsi="Book Antiqua" w:cs="Times New Roman"/>
          <w:b/>
          <w:bCs/>
          <w:color w:val="000000"/>
          <w:sz w:val="24"/>
          <w:szCs w:val="24"/>
          <w:lang w:eastAsia="zh-CN"/>
        </w:rPr>
        <w:t>Core ti</w:t>
      </w:r>
      <w:r w:rsidR="006435E8" w:rsidRPr="00462D2E">
        <w:rPr>
          <w:rFonts w:ascii="Book Antiqua" w:hAnsi="Book Antiqua" w:cs="Times New Roman"/>
          <w:b/>
          <w:bCs/>
          <w:color w:val="000000"/>
          <w:sz w:val="24"/>
          <w:szCs w:val="24"/>
          <w:lang w:eastAsia="zh-CN"/>
        </w:rPr>
        <w:t xml:space="preserve">p: </w:t>
      </w:r>
      <w:r w:rsidR="00EE798F" w:rsidRPr="00462D2E">
        <w:rPr>
          <w:rFonts w:ascii="Book Antiqua" w:hAnsi="Book Antiqua" w:cs="Times New Roman"/>
          <w:color w:val="000000"/>
          <w:sz w:val="24"/>
          <w:szCs w:val="24"/>
        </w:rPr>
        <w:t xml:space="preserve">Ultrasonography </w:t>
      </w:r>
      <w:r w:rsidR="00EE798F" w:rsidRPr="00462D2E">
        <w:rPr>
          <w:rFonts w:ascii="Book Antiqua" w:hAnsi="Book Antiqua" w:cs="Times New Roman"/>
          <w:color w:val="000000"/>
          <w:sz w:val="24"/>
          <w:szCs w:val="24"/>
          <w:lang w:eastAsia="zh-CN"/>
        </w:rPr>
        <w:t>(</w:t>
      </w:r>
      <w:r w:rsidR="00EE798F" w:rsidRPr="00462D2E">
        <w:rPr>
          <w:rFonts w:ascii="Book Antiqua" w:hAnsi="Book Antiqua" w:cs="Times New Roman"/>
          <w:color w:val="000000"/>
          <w:sz w:val="24"/>
          <w:szCs w:val="24"/>
        </w:rPr>
        <w:t>USG</w:t>
      </w:r>
      <w:r w:rsidR="00EE798F" w:rsidRPr="00462D2E">
        <w:rPr>
          <w:rFonts w:ascii="Book Antiqua" w:hAnsi="Book Antiqua" w:cs="Times New Roman"/>
          <w:color w:val="000000"/>
          <w:sz w:val="24"/>
          <w:szCs w:val="24"/>
          <w:lang w:eastAsia="zh-CN"/>
        </w:rPr>
        <w:t xml:space="preserve">) </w:t>
      </w:r>
      <w:r w:rsidR="000B61E8" w:rsidRPr="00462D2E">
        <w:rPr>
          <w:rFonts w:ascii="Book Antiqua" w:hAnsi="Book Antiqua" w:cs="Times New Roman"/>
          <w:color w:val="000000"/>
          <w:sz w:val="24"/>
          <w:szCs w:val="24"/>
        </w:rPr>
        <w:t>is a cheap, cost effective and non</w:t>
      </w:r>
      <w:r w:rsidR="00132C39">
        <w:rPr>
          <w:rFonts w:ascii="Book Antiqua" w:hAnsi="Book Antiqua" w:cs="Times New Roman" w:hint="eastAsia"/>
          <w:color w:val="000000"/>
          <w:sz w:val="24"/>
          <w:szCs w:val="24"/>
          <w:lang w:eastAsia="zh-CN"/>
        </w:rPr>
        <w:t>-</w:t>
      </w:r>
      <w:r w:rsidR="000B61E8" w:rsidRPr="00462D2E">
        <w:rPr>
          <w:rFonts w:ascii="Book Antiqua" w:hAnsi="Book Antiqua" w:cs="Times New Roman"/>
          <w:color w:val="000000"/>
          <w:sz w:val="24"/>
          <w:szCs w:val="24"/>
        </w:rPr>
        <w:t>invasive bedside tool for evaluation of diaphragm thickness during mechanical ventilation.</w:t>
      </w:r>
      <w:r w:rsidR="001C2903">
        <w:rPr>
          <w:rFonts w:ascii="Book Antiqua" w:hAnsi="Book Antiqua" w:cs="Times New Roman" w:hint="eastAsia"/>
          <w:color w:val="000000"/>
          <w:sz w:val="24"/>
          <w:szCs w:val="24"/>
          <w:lang w:eastAsia="zh-CN"/>
        </w:rPr>
        <w:t xml:space="preserve"> </w:t>
      </w:r>
      <w:r w:rsidR="000B61E8" w:rsidRPr="00462D2E">
        <w:rPr>
          <w:rFonts w:ascii="Book Antiqua" w:hAnsi="Book Antiqua" w:cs="Times New Roman"/>
          <w:sz w:val="24"/>
          <w:szCs w:val="24"/>
        </w:rPr>
        <w:t>Measurement of diaphragm thickness by USG can be accurately performed by critical care physicians with high degree of reproducibility</w:t>
      </w:r>
      <w:r w:rsidR="000B61E8" w:rsidRPr="00462D2E">
        <w:rPr>
          <w:rFonts w:ascii="Book Antiqua" w:hAnsi="Book Antiqua" w:cs="Times New Roman"/>
          <w:color w:val="000000"/>
          <w:sz w:val="24"/>
          <w:szCs w:val="24"/>
        </w:rPr>
        <w:t>.</w:t>
      </w:r>
      <w:r w:rsidR="00FA172F">
        <w:rPr>
          <w:rFonts w:ascii="Book Antiqua" w:hAnsi="Book Antiqua" w:cs="Times New Roman" w:hint="eastAsia"/>
          <w:color w:val="000000"/>
          <w:sz w:val="24"/>
          <w:szCs w:val="24"/>
          <w:lang w:eastAsia="zh-CN"/>
        </w:rPr>
        <w:t xml:space="preserve"> </w:t>
      </w:r>
      <w:r w:rsidR="000B61E8" w:rsidRPr="00462D2E">
        <w:rPr>
          <w:rFonts w:ascii="Book Antiqua" w:hAnsi="Book Antiqua" w:cs="Times New Roman"/>
          <w:color w:val="000000"/>
          <w:sz w:val="24"/>
          <w:szCs w:val="24"/>
        </w:rPr>
        <w:t>USG should be used more often by the physicians in t</w:t>
      </w:r>
      <w:r w:rsidR="00EE798F" w:rsidRPr="00462D2E">
        <w:rPr>
          <w:rFonts w:ascii="Book Antiqua" w:hAnsi="Book Antiqua" w:cs="Times New Roman"/>
          <w:color w:val="000000"/>
          <w:sz w:val="24"/>
          <w:szCs w:val="24"/>
        </w:rPr>
        <w:t>he</w:t>
      </w:r>
      <w:r w:rsidR="00EE798F" w:rsidRPr="00462D2E">
        <w:rPr>
          <w:rFonts w:ascii="Book Antiqua" w:hAnsi="Book Antiqua" w:cs="Times New Roman"/>
          <w:sz w:val="24"/>
          <w:szCs w:val="24"/>
        </w:rPr>
        <w:t xml:space="preserve"> intensive care unit for </w:t>
      </w:r>
      <w:r w:rsidR="00EE798F" w:rsidRPr="00462D2E">
        <w:rPr>
          <w:rFonts w:ascii="Book Antiqua" w:hAnsi="Book Antiqua" w:cs="Times New Roman"/>
          <w:color w:val="000000"/>
          <w:sz w:val="24"/>
          <w:szCs w:val="24"/>
        </w:rPr>
        <w:t>th</w:t>
      </w:r>
      <w:r w:rsidR="000B61E8" w:rsidRPr="00462D2E">
        <w:rPr>
          <w:rFonts w:ascii="Book Antiqua" w:hAnsi="Book Antiqua" w:cs="Times New Roman"/>
          <w:color w:val="000000"/>
          <w:sz w:val="24"/>
          <w:szCs w:val="24"/>
        </w:rPr>
        <w:t>e assessment of the diaphragm.</w:t>
      </w: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F50768" w:rsidRPr="00462D2E" w:rsidRDefault="005538C8"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bookmarkStart w:id="15" w:name="OLE_LINK12"/>
      <w:bookmarkStart w:id="16" w:name="OLE_LINK13"/>
      <w:proofErr w:type="spellStart"/>
      <w:r>
        <w:rPr>
          <w:rFonts w:ascii="Book Antiqua" w:hAnsi="Book Antiqua" w:cs="Times New Roman"/>
          <w:color w:val="000000"/>
          <w:sz w:val="24"/>
          <w:szCs w:val="24"/>
        </w:rPr>
        <w:t>Dhungana</w:t>
      </w:r>
      <w:proofErr w:type="spellEnd"/>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rPr>
        <w:t>A</w:t>
      </w:r>
      <w:r w:rsidR="00EE798F" w:rsidRPr="00462D2E">
        <w:rPr>
          <w:rFonts w:ascii="Book Antiqua" w:hAnsi="Book Antiqua" w:cs="Times New Roman"/>
          <w:color w:val="000000"/>
          <w:sz w:val="24"/>
          <w:szCs w:val="24"/>
        </w:rPr>
        <w:t xml:space="preserve">, </w:t>
      </w:r>
      <w:proofErr w:type="spellStart"/>
      <w:r w:rsidR="00EE798F" w:rsidRPr="00462D2E">
        <w:rPr>
          <w:rFonts w:ascii="Book Antiqua" w:hAnsi="Book Antiqua" w:cs="Times New Roman"/>
          <w:color w:val="000000"/>
          <w:sz w:val="24"/>
          <w:szCs w:val="24"/>
        </w:rPr>
        <w:t>Khilnani</w:t>
      </w:r>
      <w:proofErr w:type="spellEnd"/>
      <w:r>
        <w:rPr>
          <w:rFonts w:ascii="Book Antiqua" w:hAnsi="Book Antiqua" w:cs="Times New Roman" w:hint="eastAsia"/>
          <w:color w:val="000000"/>
          <w:sz w:val="24"/>
          <w:szCs w:val="24"/>
          <w:lang w:eastAsia="zh-CN"/>
        </w:rPr>
        <w:t xml:space="preserve"> </w:t>
      </w:r>
      <w:r w:rsidR="00EE798F" w:rsidRPr="00462D2E">
        <w:rPr>
          <w:rFonts w:ascii="Book Antiqua" w:hAnsi="Book Antiqua" w:cs="Times New Roman"/>
          <w:color w:val="000000"/>
          <w:sz w:val="24"/>
          <w:szCs w:val="24"/>
        </w:rPr>
        <w:t xml:space="preserve">G, </w:t>
      </w:r>
      <w:proofErr w:type="spellStart"/>
      <w:r w:rsidR="00EE798F" w:rsidRPr="00462D2E">
        <w:rPr>
          <w:rFonts w:ascii="Book Antiqua" w:hAnsi="Book Antiqua" w:cs="Times New Roman"/>
          <w:color w:val="000000"/>
          <w:sz w:val="24"/>
          <w:szCs w:val="24"/>
        </w:rPr>
        <w:t>Hadda</w:t>
      </w:r>
      <w:proofErr w:type="spellEnd"/>
      <w:r>
        <w:rPr>
          <w:rFonts w:ascii="Book Antiqua" w:hAnsi="Book Antiqua" w:cs="Times New Roman" w:hint="eastAsia"/>
          <w:color w:val="000000"/>
          <w:sz w:val="24"/>
          <w:szCs w:val="24"/>
          <w:lang w:eastAsia="zh-CN"/>
        </w:rPr>
        <w:t xml:space="preserve"> </w:t>
      </w:r>
      <w:r w:rsidR="00EE798F" w:rsidRPr="00462D2E">
        <w:rPr>
          <w:rFonts w:ascii="Book Antiqua" w:hAnsi="Book Antiqua" w:cs="Times New Roman"/>
          <w:color w:val="000000"/>
          <w:sz w:val="24"/>
          <w:szCs w:val="24"/>
        </w:rPr>
        <w:t xml:space="preserve">V, </w:t>
      </w:r>
      <w:proofErr w:type="spellStart"/>
      <w:r w:rsidR="00EE798F" w:rsidRPr="00462D2E">
        <w:rPr>
          <w:rFonts w:ascii="Book Antiqua" w:hAnsi="Book Antiqua" w:cs="Times New Roman"/>
          <w:color w:val="000000"/>
          <w:sz w:val="24"/>
          <w:szCs w:val="24"/>
        </w:rPr>
        <w:t>Guleria</w:t>
      </w:r>
      <w:proofErr w:type="spellEnd"/>
      <w:r>
        <w:rPr>
          <w:rFonts w:ascii="Book Antiqua" w:hAnsi="Book Antiqua" w:cs="Times New Roman" w:hint="eastAsia"/>
          <w:color w:val="000000"/>
          <w:sz w:val="24"/>
          <w:szCs w:val="24"/>
          <w:lang w:eastAsia="zh-CN"/>
        </w:rPr>
        <w:t xml:space="preserve"> </w:t>
      </w:r>
      <w:r w:rsidR="00EE798F" w:rsidRPr="00462D2E">
        <w:rPr>
          <w:rFonts w:ascii="Book Antiqua" w:hAnsi="Book Antiqua" w:cs="Times New Roman"/>
          <w:color w:val="000000"/>
          <w:sz w:val="24"/>
          <w:szCs w:val="24"/>
        </w:rPr>
        <w:t>R</w:t>
      </w:r>
      <w:r w:rsidR="00EE798F" w:rsidRPr="00462D2E">
        <w:rPr>
          <w:rFonts w:ascii="Book Antiqua" w:hAnsi="Book Antiqua" w:cs="Times New Roman"/>
          <w:color w:val="000000"/>
          <w:sz w:val="24"/>
          <w:szCs w:val="24"/>
          <w:lang w:eastAsia="zh-CN"/>
        </w:rPr>
        <w:t xml:space="preserve">. </w:t>
      </w:r>
      <w:r w:rsidR="008976DC" w:rsidRPr="00462D2E">
        <w:rPr>
          <w:rFonts w:ascii="Book Antiqua" w:hAnsi="Book Antiqua" w:cs="Times New Roman"/>
          <w:color w:val="000000"/>
          <w:sz w:val="24"/>
          <w:szCs w:val="24"/>
        </w:rPr>
        <w:t>Reproducibility of diaphragm thickness meas</w:t>
      </w:r>
      <w:r w:rsidR="008976DC" w:rsidRPr="00FA172F">
        <w:rPr>
          <w:rFonts w:ascii="Book Antiqua" w:hAnsi="Book Antiqua" w:cs="Times New Roman"/>
          <w:sz w:val="24"/>
          <w:szCs w:val="24"/>
        </w:rPr>
        <w:t>urements by ultrasonography in patients on mechanical ventilation</w:t>
      </w:r>
      <w:r w:rsidR="00EE798F" w:rsidRPr="00FA172F">
        <w:rPr>
          <w:rFonts w:ascii="Book Antiqua" w:hAnsi="Book Antiqua" w:cs="Times New Roman"/>
          <w:sz w:val="24"/>
          <w:szCs w:val="24"/>
          <w:lang w:eastAsia="zh-CN"/>
        </w:rPr>
        <w:t>.</w:t>
      </w:r>
      <w:r w:rsidRPr="00FA172F">
        <w:rPr>
          <w:rFonts w:ascii="Book Antiqua" w:hAnsi="Book Antiqua" w:cs="Times New Roman" w:hint="eastAsia"/>
          <w:sz w:val="24"/>
          <w:szCs w:val="24"/>
          <w:lang w:eastAsia="zh-CN"/>
        </w:rPr>
        <w:t xml:space="preserve"> </w:t>
      </w:r>
      <w:r w:rsidR="008976DC" w:rsidRPr="00FA172F">
        <w:rPr>
          <w:rFonts w:ascii="Book Antiqua" w:hAnsi="Book Antiqua" w:cs="Times New Roman"/>
          <w:i/>
          <w:sz w:val="24"/>
          <w:szCs w:val="24"/>
        </w:rPr>
        <w:t>World J</w:t>
      </w:r>
      <w:r w:rsidR="000C7792" w:rsidRPr="00FA172F">
        <w:rPr>
          <w:rFonts w:ascii="Book Antiqua" w:hAnsi="Book Antiqua" w:cs="Times New Roman" w:hint="eastAsia"/>
          <w:i/>
          <w:sz w:val="24"/>
          <w:szCs w:val="24"/>
          <w:lang w:eastAsia="zh-CN"/>
        </w:rPr>
        <w:t xml:space="preserve"> </w:t>
      </w:r>
      <w:proofErr w:type="spellStart"/>
      <w:r w:rsidR="008976DC" w:rsidRPr="00FA172F">
        <w:rPr>
          <w:rFonts w:ascii="Book Antiqua" w:hAnsi="Book Antiqua" w:cs="Times New Roman"/>
          <w:i/>
          <w:sz w:val="24"/>
          <w:szCs w:val="24"/>
        </w:rPr>
        <w:t>Crit</w:t>
      </w:r>
      <w:proofErr w:type="spellEnd"/>
      <w:r w:rsidR="008976DC" w:rsidRPr="00FA172F">
        <w:rPr>
          <w:rFonts w:ascii="Book Antiqua" w:hAnsi="Book Antiqua" w:cs="Times New Roman"/>
          <w:i/>
          <w:sz w:val="24"/>
          <w:szCs w:val="24"/>
        </w:rPr>
        <w:t xml:space="preserve"> </w:t>
      </w:r>
      <w:r w:rsidR="00FA172F">
        <w:rPr>
          <w:rFonts w:ascii="Book Antiqua" w:hAnsi="Book Antiqua" w:cs="Times New Roman" w:hint="eastAsia"/>
          <w:i/>
          <w:sz w:val="24"/>
          <w:szCs w:val="24"/>
          <w:lang w:eastAsia="zh-CN"/>
        </w:rPr>
        <w:t>C</w:t>
      </w:r>
      <w:r w:rsidR="008976DC" w:rsidRPr="00FA172F">
        <w:rPr>
          <w:rFonts w:ascii="Book Antiqua" w:hAnsi="Book Antiqua" w:cs="Times New Roman"/>
          <w:i/>
          <w:sz w:val="24"/>
          <w:szCs w:val="24"/>
        </w:rPr>
        <w:t>are Med</w:t>
      </w:r>
      <w:r w:rsidR="00A24F17" w:rsidRPr="00FA172F">
        <w:rPr>
          <w:rFonts w:ascii="Book Antiqua" w:hAnsi="Book Antiqua" w:cs="Times New Roman"/>
          <w:i/>
          <w:sz w:val="24"/>
          <w:szCs w:val="24"/>
        </w:rPr>
        <w:t xml:space="preserve"> </w:t>
      </w:r>
      <w:r w:rsidR="00EE798F" w:rsidRPr="00FA172F">
        <w:rPr>
          <w:rFonts w:ascii="Book Antiqua" w:hAnsi="Book Antiqua"/>
          <w:sz w:val="24"/>
          <w:szCs w:val="24"/>
        </w:rPr>
        <w:t xml:space="preserve">2017; </w:t>
      </w:r>
      <w:proofErr w:type="gramStart"/>
      <w:r w:rsidR="00EE798F" w:rsidRPr="00FA172F">
        <w:rPr>
          <w:rFonts w:ascii="Book Antiqua" w:hAnsi="Book Antiqua"/>
          <w:sz w:val="24"/>
          <w:szCs w:val="24"/>
        </w:rPr>
        <w:t>In</w:t>
      </w:r>
      <w:proofErr w:type="gramEnd"/>
      <w:r w:rsidR="00EE798F" w:rsidRPr="00FA172F">
        <w:rPr>
          <w:rFonts w:ascii="Book Antiqua" w:hAnsi="Book Antiqua"/>
          <w:sz w:val="24"/>
          <w:szCs w:val="24"/>
        </w:rPr>
        <w:t xml:space="preserve"> press</w:t>
      </w:r>
    </w:p>
    <w:bookmarkEnd w:id="15"/>
    <w:bookmarkEnd w:id="16"/>
    <w:p w:rsidR="000B61E8" w:rsidRPr="00462D2E" w:rsidRDefault="000B61E8" w:rsidP="00E249CA">
      <w:pPr>
        <w:autoSpaceDE w:val="0"/>
        <w:autoSpaceDN w:val="0"/>
        <w:adjustRightInd w:val="0"/>
        <w:spacing w:after="0" w:line="360" w:lineRule="auto"/>
        <w:jc w:val="both"/>
        <w:rPr>
          <w:rFonts w:ascii="Book Antiqua" w:hAnsi="Book Antiqua" w:cs="Times New Roman"/>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0B61E8" w:rsidRPr="00462D2E" w:rsidRDefault="000B61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6C67A9" w:rsidRPr="00462D2E" w:rsidRDefault="006C67A9" w:rsidP="00E249CA">
      <w:pPr>
        <w:spacing w:after="0" w:line="360" w:lineRule="auto"/>
        <w:jc w:val="both"/>
        <w:rPr>
          <w:rFonts w:ascii="Book Antiqua" w:hAnsi="Book Antiqua" w:cs="Times New Roman"/>
          <w:b/>
          <w:bCs/>
          <w:color w:val="000000"/>
          <w:sz w:val="24"/>
          <w:szCs w:val="24"/>
        </w:rPr>
      </w:pPr>
      <w:r w:rsidRPr="00462D2E">
        <w:rPr>
          <w:rFonts w:ascii="Book Antiqua" w:hAnsi="Book Antiqua" w:cs="Times New Roman"/>
          <w:b/>
          <w:bCs/>
          <w:color w:val="000000"/>
          <w:sz w:val="24"/>
          <w:szCs w:val="24"/>
        </w:rPr>
        <w:br w:type="page"/>
      </w:r>
    </w:p>
    <w:p w:rsidR="009E3D0B" w:rsidRPr="00462D2E" w:rsidRDefault="00EE798F" w:rsidP="00E249CA">
      <w:pPr>
        <w:autoSpaceDE w:val="0"/>
        <w:autoSpaceDN w:val="0"/>
        <w:adjustRightInd w:val="0"/>
        <w:spacing w:after="0" w:line="360" w:lineRule="auto"/>
        <w:jc w:val="both"/>
        <w:rPr>
          <w:rFonts w:ascii="Book Antiqua" w:hAnsi="Book Antiqua" w:cs="Times New Roman"/>
          <w:b/>
          <w:bCs/>
          <w:color w:val="000000"/>
          <w:sz w:val="24"/>
          <w:szCs w:val="24"/>
        </w:rPr>
      </w:pPr>
      <w:r w:rsidRPr="00462D2E">
        <w:rPr>
          <w:rFonts w:ascii="Book Antiqua" w:hAnsi="Book Antiqua" w:cs="Times New Roman"/>
          <w:b/>
          <w:bCs/>
          <w:color w:val="000000"/>
          <w:sz w:val="24"/>
          <w:szCs w:val="24"/>
        </w:rPr>
        <w:lastRenderedPageBreak/>
        <w:t>INTRODUCTION</w:t>
      </w:r>
    </w:p>
    <w:p w:rsidR="00F50768" w:rsidRPr="00462D2E" w:rsidRDefault="009E3D0B"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Invasive mechanical ventilation causes progressive decline in diaphragm bulk and strength in a phenomenon called ventilator induced diaph</w:t>
      </w:r>
      <w:r w:rsidRPr="00132C39">
        <w:rPr>
          <w:rFonts w:ascii="Book Antiqua" w:hAnsi="Book Antiqua" w:cs="Times New Roman"/>
          <w:color w:val="000000"/>
          <w:sz w:val="24"/>
          <w:szCs w:val="24"/>
        </w:rPr>
        <w:t>ragm</w:t>
      </w:r>
      <w:r w:rsidR="00132C39">
        <w:rPr>
          <w:rFonts w:ascii="Book Antiqua" w:hAnsi="Book Antiqua" w:cs="Times New Roman" w:hint="eastAsia"/>
          <w:color w:val="000000"/>
          <w:sz w:val="24"/>
          <w:szCs w:val="24"/>
          <w:lang w:eastAsia="zh-CN"/>
        </w:rPr>
        <w:t xml:space="preserve"> </w:t>
      </w:r>
      <w:proofErr w:type="gramStart"/>
      <w:r w:rsidR="002443EE" w:rsidRPr="00132C39">
        <w:rPr>
          <w:rFonts w:ascii="Book Antiqua" w:hAnsi="Book Antiqua" w:cs="Times New Roman"/>
          <w:color w:val="000000"/>
          <w:sz w:val="24"/>
          <w:szCs w:val="24"/>
        </w:rPr>
        <w:t>dysf</w:t>
      </w:r>
      <w:r w:rsidR="002443EE" w:rsidRPr="00462D2E">
        <w:rPr>
          <w:rFonts w:ascii="Book Antiqua" w:hAnsi="Book Antiqua" w:cs="Times New Roman"/>
          <w:color w:val="000000"/>
          <w:sz w:val="24"/>
          <w:szCs w:val="24"/>
        </w:rPr>
        <w:t>unction</w:t>
      </w:r>
      <w:r w:rsidR="002443EE" w:rsidRPr="00462D2E">
        <w:rPr>
          <w:rFonts w:ascii="Book Antiqua" w:hAnsi="Book Antiqua" w:cs="Times New Roman"/>
          <w:color w:val="000000"/>
          <w:sz w:val="24"/>
          <w:szCs w:val="24"/>
          <w:vertAlign w:val="superscript"/>
        </w:rPr>
        <w:t>[</w:t>
      </w:r>
      <w:proofErr w:type="gramEnd"/>
      <w:r w:rsidR="002443EE" w:rsidRPr="00462D2E">
        <w:rPr>
          <w:rFonts w:ascii="Book Antiqua" w:hAnsi="Book Antiqua" w:cs="Times New Roman"/>
          <w:color w:val="000000"/>
          <w:sz w:val="24"/>
          <w:szCs w:val="24"/>
          <w:vertAlign w:val="superscript"/>
        </w:rPr>
        <w:t>1]</w:t>
      </w:r>
      <w:r w:rsidR="002443EE" w:rsidRPr="00462D2E">
        <w:rPr>
          <w:rFonts w:ascii="Book Antiqua" w:hAnsi="Book Antiqua" w:cs="Times New Roman"/>
          <w:color w:val="000000"/>
          <w:sz w:val="24"/>
          <w:szCs w:val="24"/>
        </w:rPr>
        <w:t>.</w:t>
      </w:r>
      <w:r w:rsidR="00FA172F">
        <w:rPr>
          <w:rFonts w:ascii="Book Antiqua" w:hAnsi="Book Antiqua" w:cs="Times New Roman" w:hint="eastAsia"/>
          <w:color w:val="000000"/>
          <w:sz w:val="24"/>
          <w:szCs w:val="24"/>
          <w:lang w:eastAsia="zh-CN"/>
        </w:rPr>
        <w:t xml:space="preserve"> </w:t>
      </w:r>
      <w:r w:rsidR="001A1E0A" w:rsidRPr="00462D2E">
        <w:rPr>
          <w:rFonts w:ascii="Book Antiqua" w:hAnsi="Book Antiqua" w:cs="Times New Roman"/>
          <w:color w:val="000000"/>
          <w:sz w:val="24"/>
          <w:szCs w:val="24"/>
        </w:rPr>
        <w:t xml:space="preserve">Diaphragm movement and function can be assessed </w:t>
      </w:r>
      <w:r w:rsidR="001E1183" w:rsidRPr="00462D2E">
        <w:rPr>
          <w:rFonts w:ascii="Book Antiqua" w:hAnsi="Book Antiqua" w:cs="Times New Roman"/>
          <w:color w:val="000000"/>
          <w:sz w:val="24"/>
          <w:szCs w:val="24"/>
        </w:rPr>
        <w:t>by various methods</w:t>
      </w:r>
      <w:r w:rsidR="00A53A48" w:rsidRPr="00462D2E">
        <w:rPr>
          <w:rFonts w:ascii="Book Antiqua" w:hAnsi="Book Antiqua" w:cs="Times New Roman"/>
          <w:color w:val="000000"/>
          <w:sz w:val="24"/>
          <w:szCs w:val="24"/>
        </w:rPr>
        <w:t xml:space="preserve"> which include </w:t>
      </w:r>
      <w:r w:rsidR="001A1E0A" w:rsidRPr="00462D2E">
        <w:rPr>
          <w:rFonts w:ascii="Book Antiqua" w:hAnsi="Book Antiqua" w:cs="Times New Roman"/>
          <w:color w:val="000000"/>
          <w:sz w:val="24"/>
          <w:szCs w:val="24"/>
        </w:rPr>
        <w:t xml:space="preserve">chest </w:t>
      </w:r>
      <w:r w:rsidR="00AC5942" w:rsidRPr="00462D2E">
        <w:rPr>
          <w:rFonts w:ascii="Book Antiqua" w:hAnsi="Book Antiqua" w:cs="Times New Roman"/>
          <w:color w:val="000000"/>
          <w:sz w:val="24"/>
          <w:szCs w:val="24"/>
        </w:rPr>
        <w:t>X</w:t>
      </w:r>
      <w:r w:rsidR="001A1E0A" w:rsidRPr="00462D2E">
        <w:rPr>
          <w:rFonts w:ascii="Book Antiqua" w:hAnsi="Book Antiqua" w:cs="Times New Roman"/>
          <w:color w:val="000000"/>
          <w:sz w:val="24"/>
          <w:szCs w:val="24"/>
        </w:rPr>
        <w:t xml:space="preserve">-ray, supine vital capacity, maximum inspiratory pressure, electromyography and magnetic phrenic nerve stimulation. </w:t>
      </w:r>
      <w:r w:rsidRPr="00462D2E">
        <w:rPr>
          <w:rFonts w:ascii="Book Antiqua" w:hAnsi="Book Antiqua" w:cs="Times New Roman"/>
          <w:color w:val="000000"/>
          <w:sz w:val="24"/>
          <w:szCs w:val="24"/>
        </w:rPr>
        <w:t xml:space="preserve">Ultrasonography (USG) is a cheap, cost effective and </w:t>
      </w:r>
      <w:r w:rsidR="00132C39" w:rsidRPr="00462D2E">
        <w:rPr>
          <w:rFonts w:ascii="Book Antiqua" w:hAnsi="Book Antiqua" w:cs="Times New Roman"/>
          <w:color w:val="000000"/>
          <w:sz w:val="24"/>
          <w:szCs w:val="24"/>
        </w:rPr>
        <w:t>non</w:t>
      </w:r>
      <w:r w:rsidR="00132C39">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invasive bedside tool for evaluation of diaphragm thickness. </w:t>
      </w:r>
      <w:r w:rsidR="00A70889" w:rsidRPr="00462D2E">
        <w:rPr>
          <w:rFonts w:ascii="Book Antiqua" w:hAnsi="Book Antiqua" w:cs="Times New Roman"/>
          <w:sz w:val="24"/>
          <w:szCs w:val="24"/>
        </w:rPr>
        <w:t xml:space="preserve">It has been used successfully to measure diaphragm thickness and movement in </w:t>
      </w:r>
      <w:proofErr w:type="spellStart"/>
      <w:r w:rsidR="00A70889" w:rsidRPr="00462D2E">
        <w:rPr>
          <w:rFonts w:ascii="Book Antiqua" w:hAnsi="Book Antiqua" w:cs="Times New Roman"/>
          <w:sz w:val="24"/>
          <w:szCs w:val="24"/>
        </w:rPr>
        <w:t>ambulatory</w:t>
      </w:r>
      <w:r w:rsidR="00A8644C" w:rsidRPr="00462D2E">
        <w:rPr>
          <w:rFonts w:ascii="Book Antiqua" w:hAnsi="Book Antiqua" w:cs="Times New Roman"/>
          <w:sz w:val="24"/>
          <w:szCs w:val="24"/>
        </w:rPr>
        <w:t>in</w:t>
      </w:r>
      <w:proofErr w:type="spellEnd"/>
      <w:r w:rsidR="00424B0B">
        <w:rPr>
          <w:rFonts w:ascii="Book Antiqua" w:hAnsi="Book Antiqua" w:cs="Times New Roman" w:hint="eastAsia"/>
          <w:sz w:val="24"/>
          <w:szCs w:val="24"/>
          <w:lang w:eastAsia="zh-CN"/>
        </w:rPr>
        <w:t xml:space="preserve"> </w:t>
      </w:r>
      <w:proofErr w:type="spellStart"/>
      <w:proofErr w:type="gramStart"/>
      <w:r w:rsidR="00A8644C" w:rsidRPr="00462D2E">
        <w:rPr>
          <w:rFonts w:ascii="Book Antiqua" w:hAnsi="Book Antiqua" w:cs="Times New Roman"/>
          <w:sz w:val="24"/>
          <w:szCs w:val="24"/>
        </w:rPr>
        <w:t>dividuals</w:t>
      </w:r>
      <w:proofErr w:type="spellEnd"/>
      <w:r w:rsidR="00A8644C" w:rsidRPr="00462D2E">
        <w:rPr>
          <w:rFonts w:ascii="Book Antiqua" w:hAnsi="Book Antiqua" w:cs="Times New Roman"/>
          <w:sz w:val="24"/>
          <w:szCs w:val="24"/>
          <w:vertAlign w:val="superscript"/>
        </w:rPr>
        <w:t>[</w:t>
      </w:r>
      <w:proofErr w:type="gramEnd"/>
      <w:r w:rsidR="00A8644C" w:rsidRPr="00462D2E">
        <w:rPr>
          <w:rFonts w:ascii="Book Antiqua" w:hAnsi="Book Antiqua" w:cs="Times New Roman"/>
          <w:sz w:val="24"/>
          <w:szCs w:val="24"/>
          <w:vertAlign w:val="superscript"/>
        </w:rPr>
        <w:t>2,3]</w:t>
      </w:r>
      <w:r w:rsidR="00A70889" w:rsidRPr="00462D2E">
        <w:rPr>
          <w:rFonts w:ascii="Book Antiqua" w:hAnsi="Book Antiqua" w:cs="Times New Roman"/>
          <w:sz w:val="24"/>
          <w:szCs w:val="24"/>
        </w:rPr>
        <w:t xml:space="preserve">. </w:t>
      </w:r>
      <w:r w:rsidRPr="00462D2E">
        <w:rPr>
          <w:rFonts w:ascii="Book Antiqua" w:hAnsi="Book Antiqua" w:cs="Times New Roman"/>
          <w:color w:val="000000"/>
          <w:sz w:val="24"/>
          <w:szCs w:val="24"/>
        </w:rPr>
        <w:t xml:space="preserve">Diaphragm thickness is a surrogate of its strength and helps to predict the outcome of </w:t>
      </w:r>
      <w:proofErr w:type="spellStart"/>
      <w:r w:rsidRPr="00462D2E">
        <w:rPr>
          <w:rFonts w:ascii="Book Antiqua" w:hAnsi="Book Antiqua" w:cs="Times New Roman"/>
          <w:color w:val="000000"/>
          <w:sz w:val="24"/>
          <w:szCs w:val="24"/>
        </w:rPr>
        <w:t>extubation</w:t>
      </w:r>
      <w:proofErr w:type="spellEnd"/>
      <w:r w:rsidRPr="00462D2E">
        <w:rPr>
          <w:rFonts w:ascii="Book Antiqua" w:hAnsi="Book Antiqua" w:cs="Times New Roman"/>
          <w:color w:val="000000"/>
          <w:sz w:val="24"/>
          <w:szCs w:val="24"/>
        </w:rPr>
        <w:t xml:space="preserve"> in patients on mechanical </w:t>
      </w:r>
      <w:proofErr w:type="gramStart"/>
      <w:r w:rsidRPr="00462D2E">
        <w:rPr>
          <w:rFonts w:ascii="Book Antiqua" w:hAnsi="Book Antiqua" w:cs="Times New Roman"/>
          <w:color w:val="000000"/>
          <w:sz w:val="24"/>
          <w:szCs w:val="24"/>
        </w:rPr>
        <w:t>ventilation</w:t>
      </w:r>
      <w:r w:rsidR="00912609">
        <w:rPr>
          <w:rFonts w:ascii="Book Antiqua" w:hAnsi="Book Antiqua" w:cs="Times New Roman"/>
          <w:color w:val="000000"/>
          <w:sz w:val="24"/>
          <w:szCs w:val="24"/>
          <w:vertAlign w:val="superscript"/>
        </w:rPr>
        <w:t>[</w:t>
      </w:r>
      <w:proofErr w:type="gramEnd"/>
      <w:r w:rsidR="00912609">
        <w:rPr>
          <w:rFonts w:ascii="Book Antiqua" w:hAnsi="Book Antiqua" w:cs="Times New Roman"/>
          <w:color w:val="000000"/>
          <w:sz w:val="24"/>
          <w:szCs w:val="24"/>
          <w:vertAlign w:val="superscript"/>
        </w:rPr>
        <w:t>4</w:t>
      </w:r>
      <w:r w:rsidR="00912609">
        <w:rPr>
          <w:rFonts w:ascii="Book Antiqua" w:hAnsi="Book Antiqua" w:cs="Times New Roman" w:hint="eastAsia"/>
          <w:color w:val="000000"/>
          <w:sz w:val="24"/>
          <w:szCs w:val="24"/>
          <w:vertAlign w:val="superscript"/>
          <w:lang w:eastAsia="zh-CN"/>
        </w:rPr>
        <w:t>,5</w:t>
      </w:r>
      <w:r w:rsidR="00A8644C" w:rsidRPr="00462D2E">
        <w:rPr>
          <w:rFonts w:ascii="Book Antiqua" w:hAnsi="Book Antiqua" w:cs="Times New Roman"/>
          <w:color w:val="000000"/>
          <w:sz w:val="24"/>
          <w:szCs w:val="24"/>
          <w:vertAlign w:val="superscript"/>
        </w:rPr>
        <w:t>]</w:t>
      </w:r>
      <w:r w:rsidRPr="00462D2E">
        <w:rPr>
          <w:rFonts w:ascii="Book Antiqua" w:hAnsi="Book Antiqua" w:cs="Times New Roman"/>
          <w:color w:val="000000"/>
          <w:sz w:val="24"/>
          <w:szCs w:val="24"/>
        </w:rPr>
        <w:t>.</w:t>
      </w:r>
      <w:r w:rsidR="008A4C21" w:rsidRPr="00462D2E">
        <w:rPr>
          <w:rFonts w:ascii="Book Antiqua" w:hAnsi="Book Antiqua" w:cs="Times New Roman"/>
          <w:color w:val="000000"/>
          <w:sz w:val="24"/>
          <w:szCs w:val="24"/>
        </w:rPr>
        <w:t xml:space="preserve"> However, localization and measurement may be more difficult in critically ill ventilated patients in the </w:t>
      </w:r>
      <w:r w:rsidR="008976DC" w:rsidRPr="00462D2E">
        <w:rPr>
          <w:rFonts w:ascii="Book Antiqua" w:hAnsi="Book Antiqua" w:cs="Times New Roman"/>
          <w:color w:val="000000"/>
          <w:sz w:val="24"/>
          <w:szCs w:val="24"/>
        </w:rPr>
        <w:t>intensive care unit</w:t>
      </w:r>
      <w:r w:rsidR="00FA172F">
        <w:rPr>
          <w:rFonts w:ascii="Book Antiqua" w:hAnsi="Book Antiqua" w:cs="Times New Roman" w:hint="eastAsia"/>
          <w:color w:val="000000"/>
          <w:sz w:val="24"/>
          <w:szCs w:val="24"/>
          <w:lang w:eastAsia="zh-CN"/>
        </w:rPr>
        <w:t xml:space="preserve"> </w:t>
      </w:r>
      <w:r w:rsidR="00AC5942" w:rsidRPr="00462D2E">
        <w:rPr>
          <w:rFonts w:ascii="Book Antiqua" w:hAnsi="Book Antiqua" w:cs="Times New Roman"/>
          <w:color w:val="000000"/>
          <w:sz w:val="24"/>
          <w:szCs w:val="24"/>
          <w:lang w:eastAsia="zh-CN"/>
        </w:rPr>
        <w:t>(</w:t>
      </w:r>
      <w:r w:rsidR="00AC5942" w:rsidRPr="00462D2E">
        <w:rPr>
          <w:rFonts w:ascii="Book Antiqua" w:hAnsi="Book Antiqua" w:cs="Times New Roman"/>
          <w:color w:val="000000"/>
          <w:sz w:val="24"/>
          <w:szCs w:val="24"/>
        </w:rPr>
        <w:t>ICU</w:t>
      </w:r>
      <w:r w:rsidR="00AC5942" w:rsidRPr="00462D2E">
        <w:rPr>
          <w:rFonts w:ascii="Book Antiqua" w:hAnsi="Book Antiqua" w:cs="Times New Roman"/>
          <w:color w:val="000000"/>
          <w:sz w:val="24"/>
          <w:szCs w:val="24"/>
          <w:lang w:eastAsia="zh-CN"/>
        </w:rPr>
        <w:t>)</w:t>
      </w:r>
      <w:r w:rsidR="00FA172F">
        <w:rPr>
          <w:rFonts w:ascii="Book Antiqua" w:hAnsi="Book Antiqua" w:cs="Times New Roman" w:hint="eastAsia"/>
          <w:color w:val="000000"/>
          <w:sz w:val="24"/>
          <w:szCs w:val="24"/>
          <w:lang w:eastAsia="zh-CN"/>
        </w:rPr>
        <w:t xml:space="preserve"> </w:t>
      </w:r>
      <w:r w:rsidR="008A4C21" w:rsidRPr="00462D2E">
        <w:rPr>
          <w:rFonts w:ascii="Book Antiqua" w:hAnsi="Book Antiqua" w:cs="Times New Roman"/>
          <w:color w:val="000000"/>
          <w:sz w:val="24"/>
          <w:szCs w:val="24"/>
        </w:rPr>
        <w:t xml:space="preserve">due to significant subcutaneous edema and supine position. The </w:t>
      </w:r>
      <w:r w:rsidRPr="00462D2E">
        <w:rPr>
          <w:rFonts w:ascii="Book Antiqua" w:hAnsi="Book Antiqua" w:cs="Times New Roman"/>
          <w:color w:val="000000"/>
          <w:sz w:val="24"/>
          <w:szCs w:val="24"/>
        </w:rPr>
        <w:t xml:space="preserve">variability </w:t>
      </w:r>
      <w:r w:rsidR="008A4C21" w:rsidRPr="00462D2E">
        <w:rPr>
          <w:rFonts w:ascii="Book Antiqua" w:hAnsi="Book Antiqua" w:cs="Times New Roman"/>
          <w:color w:val="000000"/>
          <w:sz w:val="24"/>
          <w:szCs w:val="24"/>
        </w:rPr>
        <w:t xml:space="preserve">may also be </w:t>
      </w:r>
      <w:r w:rsidRPr="00462D2E">
        <w:rPr>
          <w:rFonts w:ascii="Book Antiqua" w:hAnsi="Book Antiqua" w:cs="Times New Roman"/>
          <w:color w:val="000000"/>
          <w:sz w:val="24"/>
          <w:szCs w:val="24"/>
        </w:rPr>
        <w:t>due to variation in image acquisition and interpretation.</w:t>
      </w:r>
    </w:p>
    <w:p w:rsidR="00993413" w:rsidRPr="00462D2E" w:rsidRDefault="00993413"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93413" w:rsidRPr="00462D2E" w:rsidRDefault="00AC5942"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b/>
          <w:bCs/>
          <w:color w:val="000000"/>
          <w:sz w:val="24"/>
          <w:szCs w:val="24"/>
        </w:rPr>
        <w:t>MATERIAL AND METHODS</w:t>
      </w:r>
    </w:p>
    <w:p w:rsidR="00993413" w:rsidRPr="00462D2E" w:rsidRDefault="00120F82" w:rsidP="00E249CA">
      <w:pPr>
        <w:autoSpaceDE w:val="0"/>
        <w:autoSpaceDN w:val="0"/>
        <w:adjustRightInd w:val="0"/>
        <w:spacing w:after="0" w:line="360" w:lineRule="auto"/>
        <w:jc w:val="both"/>
        <w:rPr>
          <w:rFonts w:ascii="Book Antiqua" w:hAnsi="Book Antiqua" w:cs="Times New Roman"/>
          <w:b/>
          <w:bCs/>
          <w:color w:val="000000"/>
          <w:sz w:val="24"/>
          <w:szCs w:val="24"/>
        </w:rPr>
      </w:pPr>
      <w:r w:rsidRPr="00462D2E">
        <w:rPr>
          <w:rFonts w:ascii="Book Antiqua" w:hAnsi="Book Antiqua" w:cs="Times New Roman"/>
          <w:color w:val="000000"/>
          <w:sz w:val="24"/>
          <w:szCs w:val="24"/>
        </w:rPr>
        <w:t>This was</w:t>
      </w:r>
      <w:r w:rsidR="009E3D0B" w:rsidRPr="00462D2E">
        <w:rPr>
          <w:rFonts w:ascii="Book Antiqua" w:hAnsi="Book Antiqua" w:cs="Times New Roman"/>
          <w:color w:val="000000"/>
          <w:sz w:val="24"/>
          <w:szCs w:val="24"/>
        </w:rPr>
        <w:t xml:space="preserve"> a prospective observational study </w:t>
      </w:r>
      <w:r w:rsidR="001E1183" w:rsidRPr="00462D2E">
        <w:rPr>
          <w:rFonts w:ascii="Book Antiqua" w:hAnsi="Book Antiqua" w:cs="Times New Roman"/>
          <w:color w:val="000000"/>
          <w:sz w:val="24"/>
          <w:szCs w:val="24"/>
        </w:rPr>
        <w:t xml:space="preserve">done in mechanically </w:t>
      </w:r>
      <w:r w:rsidR="009E3D0B" w:rsidRPr="00462D2E">
        <w:rPr>
          <w:rFonts w:ascii="Book Antiqua" w:hAnsi="Book Antiqua" w:cs="Times New Roman"/>
          <w:color w:val="000000"/>
          <w:sz w:val="24"/>
          <w:szCs w:val="24"/>
        </w:rPr>
        <w:t>ventilated patients</w:t>
      </w:r>
      <w:r w:rsidRPr="00462D2E">
        <w:rPr>
          <w:rFonts w:ascii="Book Antiqua" w:hAnsi="Book Antiqua" w:cs="Times New Roman"/>
          <w:color w:val="000000"/>
          <w:sz w:val="24"/>
          <w:szCs w:val="24"/>
        </w:rPr>
        <w:t xml:space="preserve"> admitted to the </w:t>
      </w:r>
      <w:proofErr w:type="spellStart"/>
      <w:r w:rsidRPr="00462D2E">
        <w:rPr>
          <w:rFonts w:ascii="Book Antiqua" w:hAnsi="Book Antiqua" w:cs="Times New Roman"/>
          <w:color w:val="000000"/>
          <w:sz w:val="24"/>
          <w:szCs w:val="24"/>
        </w:rPr>
        <w:t>Pulmoanry</w:t>
      </w:r>
      <w:proofErr w:type="spellEnd"/>
      <w:r w:rsidRPr="00462D2E">
        <w:rPr>
          <w:rFonts w:ascii="Book Antiqua" w:hAnsi="Book Antiqua" w:cs="Times New Roman"/>
          <w:color w:val="000000"/>
          <w:sz w:val="24"/>
          <w:szCs w:val="24"/>
        </w:rPr>
        <w:t xml:space="preserve"> Medicine ICU</w:t>
      </w:r>
      <w:r w:rsidR="009F7204" w:rsidRPr="00462D2E">
        <w:rPr>
          <w:rFonts w:ascii="Book Antiqua" w:hAnsi="Book Antiqua" w:cs="Times New Roman"/>
          <w:color w:val="000000"/>
          <w:sz w:val="24"/>
          <w:szCs w:val="24"/>
        </w:rPr>
        <w:t xml:space="preserve">, </w:t>
      </w:r>
      <w:r w:rsidR="008976DC" w:rsidRPr="00462D2E">
        <w:rPr>
          <w:rFonts w:ascii="Book Antiqua" w:hAnsi="Book Antiqua" w:cs="Times New Roman"/>
          <w:color w:val="000000"/>
          <w:sz w:val="24"/>
          <w:szCs w:val="24"/>
        </w:rPr>
        <w:t xml:space="preserve">All India Institute </w:t>
      </w:r>
      <w:r w:rsidR="00424B0B">
        <w:rPr>
          <w:rFonts w:ascii="Book Antiqua" w:hAnsi="Book Antiqua" w:cs="Times New Roman" w:hint="eastAsia"/>
          <w:color w:val="000000"/>
          <w:sz w:val="24"/>
          <w:szCs w:val="24"/>
          <w:lang w:eastAsia="zh-CN"/>
        </w:rPr>
        <w:t>o</w:t>
      </w:r>
      <w:r w:rsidR="008976DC" w:rsidRPr="00462D2E">
        <w:rPr>
          <w:rFonts w:ascii="Book Antiqua" w:hAnsi="Book Antiqua" w:cs="Times New Roman"/>
          <w:color w:val="000000"/>
          <w:sz w:val="24"/>
          <w:szCs w:val="24"/>
        </w:rPr>
        <w:t>f Medical Sciences</w:t>
      </w:r>
      <w:r w:rsidR="009F7204" w:rsidRPr="00462D2E">
        <w:rPr>
          <w:rFonts w:ascii="Book Antiqua" w:hAnsi="Book Antiqua" w:cs="Times New Roman"/>
          <w:color w:val="000000"/>
          <w:sz w:val="24"/>
          <w:szCs w:val="24"/>
        </w:rPr>
        <w:t xml:space="preserve">, New </w:t>
      </w:r>
      <w:r w:rsidR="00F97235" w:rsidRPr="00462D2E">
        <w:rPr>
          <w:rFonts w:ascii="Book Antiqua" w:hAnsi="Book Antiqua" w:cs="Times New Roman"/>
          <w:color w:val="000000"/>
          <w:sz w:val="24"/>
          <w:szCs w:val="24"/>
        </w:rPr>
        <w:t>Delhi</w:t>
      </w:r>
      <w:r w:rsidRPr="00462D2E">
        <w:rPr>
          <w:rFonts w:ascii="Book Antiqua" w:hAnsi="Book Antiqua" w:cs="Times New Roman"/>
          <w:color w:val="000000"/>
          <w:sz w:val="24"/>
          <w:szCs w:val="24"/>
        </w:rPr>
        <w:t xml:space="preserve">. </w:t>
      </w:r>
      <w:r w:rsidR="005D3135" w:rsidRPr="00462D2E">
        <w:rPr>
          <w:rFonts w:ascii="Book Antiqua" w:hAnsi="Book Antiqua" w:cs="Times New Roman"/>
          <w:color w:val="000000"/>
          <w:sz w:val="24"/>
          <w:szCs w:val="24"/>
        </w:rPr>
        <w:t xml:space="preserve">Ethical clearance was obtained from the Institute Ethics Committee and written informed consent was obtained in all patients. </w:t>
      </w:r>
      <w:r w:rsidRPr="00462D2E">
        <w:rPr>
          <w:rFonts w:ascii="Book Antiqua" w:hAnsi="Book Antiqua" w:cs="Times New Roman"/>
          <w:color w:val="000000"/>
          <w:sz w:val="24"/>
          <w:szCs w:val="24"/>
        </w:rPr>
        <w:t>Diaphragm measurement</w:t>
      </w:r>
      <w:r w:rsidR="00145F42" w:rsidRPr="00462D2E">
        <w:rPr>
          <w:rFonts w:ascii="Book Antiqua" w:hAnsi="Book Antiqua" w:cs="Times New Roman"/>
          <w:color w:val="000000"/>
          <w:sz w:val="24"/>
          <w:szCs w:val="24"/>
        </w:rPr>
        <w:t>s were</w:t>
      </w:r>
      <w:r w:rsidR="00FA172F">
        <w:rPr>
          <w:rFonts w:ascii="Book Antiqua" w:hAnsi="Book Antiqua" w:cs="Times New Roman" w:hint="eastAsia"/>
          <w:color w:val="000000"/>
          <w:sz w:val="24"/>
          <w:szCs w:val="24"/>
          <w:lang w:eastAsia="zh-CN"/>
        </w:rPr>
        <w:t xml:space="preserve"> </w:t>
      </w:r>
      <w:r w:rsidR="00145F42" w:rsidRPr="00462D2E">
        <w:rPr>
          <w:rFonts w:ascii="Book Antiqua" w:hAnsi="Book Antiqua" w:cs="Times New Roman"/>
          <w:color w:val="000000"/>
          <w:sz w:val="24"/>
          <w:szCs w:val="24"/>
        </w:rPr>
        <w:t>t</w:t>
      </w:r>
      <w:r w:rsidR="00FA172F">
        <w:rPr>
          <w:rFonts w:ascii="Book Antiqua" w:hAnsi="Book Antiqua" w:cs="Times New Roman" w:hint="eastAsia"/>
          <w:color w:val="000000"/>
          <w:sz w:val="24"/>
          <w:szCs w:val="24"/>
          <w:lang w:eastAsia="zh-CN"/>
        </w:rPr>
        <w:t>a</w:t>
      </w:r>
      <w:r w:rsidR="00145F42" w:rsidRPr="00462D2E">
        <w:rPr>
          <w:rFonts w:ascii="Book Antiqua" w:hAnsi="Book Antiqua" w:cs="Times New Roman"/>
          <w:color w:val="000000"/>
          <w:sz w:val="24"/>
          <w:szCs w:val="24"/>
        </w:rPr>
        <w:t xml:space="preserve">ken </w:t>
      </w:r>
      <w:r w:rsidRPr="00462D2E">
        <w:rPr>
          <w:rFonts w:ascii="Book Antiqua" w:hAnsi="Book Antiqua" w:cs="Times New Roman"/>
          <w:color w:val="000000"/>
          <w:sz w:val="24"/>
          <w:szCs w:val="24"/>
        </w:rPr>
        <w:t xml:space="preserve">within </w:t>
      </w:r>
      <w:r w:rsidR="001E1183" w:rsidRPr="00462D2E">
        <w:rPr>
          <w:rFonts w:ascii="Book Antiqua" w:hAnsi="Book Antiqua" w:cs="Times New Roman"/>
          <w:color w:val="000000"/>
          <w:sz w:val="24"/>
          <w:szCs w:val="24"/>
        </w:rPr>
        <w:t xml:space="preserve">the </w:t>
      </w:r>
      <w:r w:rsidRPr="00462D2E">
        <w:rPr>
          <w:rFonts w:ascii="Book Antiqua" w:hAnsi="Book Antiqua" w:cs="Times New Roman"/>
          <w:color w:val="000000"/>
          <w:sz w:val="24"/>
          <w:szCs w:val="24"/>
        </w:rPr>
        <w:t>1</w:t>
      </w:r>
      <w:r w:rsidRPr="00462D2E">
        <w:rPr>
          <w:rFonts w:ascii="Book Antiqua" w:hAnsi="Book Antiqua" w:cs="Times New Roman"/>
          <w:color w:val="000000"/>
          <w:sz w:val="24"/>
          <w:szCs w:val="24"/>
          <w:vertAlign w:val="superscript"/>
        </w:rPr>
        <w:t>st</w:t>
      </w:r>
      <w:r w:rsidRPr="00462D2E">
        <w:rPr>
          <w:rFonts w:ascii="Book Antiqua" w:hAnsi="Book Antiqua" w:cs="Times New Roman"/>
          <w:color w:val="000000"/>
          <w:sz w:val="24"/>
          <w:szCs w:val="24"/>
        </w:rPr>
        <w:t xml:space="preserve"> 24 h of ICU admission.</w:t>
      </w:r>
    </w:p>
    <w:p w:rsidR="00993413" w:rsidRPr="00462D2E" w:rsidRDefault="00993413"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93413" w:rsidRPr="00462D2E" w:rsidRDefault="008976DC"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b/>
          <w:i/>
          <w:iCs/>
          <w:color w:val="000000"/>
          <w:sz w:val="24"/>
          <w:szCs w:val="24"/>
        </w:rPr>
        <w:t xml:space="preserve">Inclusion </w:t>
      </w:r>
      <w:r w:rsidR="00AC5942" w:rsidRPr="00462D2E">
        <w:rPr>
          <w:rFonts w:ascii="Book Antiqua" w:hAnsi="Book Antiqua" w:cs="Times New Roman"/>
          <w:b/>
          <w:i/>
          <w:iCs/>
          <w:color w:val="000000"/>
          <w:sz w:val="24"/>
          <w:szCs w:val="24"/>
        </w:rPr>
        <w:t>c</w:t>
      </w:r>
      <w:r w:rsidRPr="00462D2E">
        <w:rPr>
          <w:rFonts w:ascii="Book Antiqua" w:hAnsi="Book Antiqua" w:cs="Times New Roman"/>
          <w:b/>
          <w:i/>
          <w:iCs/>
          <w:color w:val="000000"/>
          <w:sz w:val="24"/>
          <w:szCs w:val="24"/>
        </w:rPr>
        <w:t>riteria</w:t>
      </w:r>
    </w:p>
    <w:p w:rsidR="00993413" w:rsidRPr="00462D2E" w:rsidRDefault="008976DC"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w:t>
      </w:r>
      <w:r w:rsidR="00AC5942" w:rsidRPr="00462D2E">
        <w:rPr>
          <w:rFonts w:ascii="Book Antiqua" w:hAnsi="Book Antiqua" w:cs="Times New Roman"/>
          <w:color w:val="000000"/>
          <w:sz w:val="24"/>
          <w:szCs w:val="24"/>
        </w:rPr>
        <w:t xml:space="preserve">1) </w:t>
      </w:r>
      <w:r w:rsidRPr="00462D2E">
        <w:rPr>
          <w:rFonts w:ascii="Book Antiqua" w:hAnsi="Book Antiqua" w:cs="Times New Roman"/>
          <w:color w:val="000000"/>
          <w:sz w:val="24"/>
          <w:szCs w:val="24"/>
        </w:rPr>
        <w:t>Patients aged &gt; 18 years and requiring endotracheal intubation and mechanical ventilation</w:t>
      </w:r>
      <w:r w:rsidR="00AC5942" w:rsidRPr="00462D2E">
        <w:rPr>
          <w:rFonts w:ascii="Book Antiqua" w:hAnsi="Book Antiqua" w:cs="Times New Roman"/>
          <w:color w:val="000000"/>
          <w:sz w:val="24"/>
          <w:szCs w:val="24"/>
        </w:rPr>
        <w:t>;</w:t>
      </w:r>
      <w:r w:rsidR="00FA172F">
        <w:rPr>
          <w:rFonts w:ascii="Book Antiqua" w:hAnsi="Book Antiqua" w:cs="Times New Roman" w:hint="eastAsia"/>
          <w:color w:val="000000"/>
          <w:sz w:val="24"/>
          <w:szCs w:val="24"/>
          <w:lang w:eastAsia="zh-CN"/>
        </w:rPr>
        <w:t xml:space="preserve"> </w:t>
      </w:r>
      <w:r w:rsidRPr="00462D2E">
        <w:rPr>
          <w:rFonts w:ascii="Book Antiqua" w:hAnsi="Book Antiqua" w:cs="Times New Roman"/>
          <w:color w:val="000000"/>
          <w:sz w:val="24"/>
          <w:szCs w:val="24"/>
        </w:rPr>
        <w:t>(2)</w:t>
      </w:r>
      <w:r w:rsidR="00FA172F">
        <w:rPr>
          <w:rFonts w:ascii="Book Antiqua" w:hAnsi="Book Antiqua" w:cs="Times New Roman" w:hint="eastAsia"/>
          <w:color w:val="000000"/>
          <w:sz w:val="24"/>
          <w:szCs w:val="24"/>
          <w:lang w:eastAsia="zh-CN"/>
        </w:rPr>
        <w:t xml:space="preserve"> </w:t>
      </w:r>
      <w:r w:rsidRPr="00462D2E">
        <w:rPr>
          <w:rFonts w:ascii="Book Antiqua" w:hAnsi="Book Antiqua" w:cs="Times New Roman"/>
          <w:color w:val="000000"/>
          <w:sz w:val="24"/>
          <w:szCs w:val="24"/>
        </w:rPr>
        <w:t>Admitted to the ICU within 72 h of initiation of mechanical ventilation.</w:t>
      </w:r>
    </w:p>
    <w:p w:rsidR="00993413" w:rsidRPr="00462D2E" w:rsidRDefault="00993413"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p>
    <w:p w:rsidR="00993413" w:rsidRPr="00462D2E" w:rsidRDefault="008976DC"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r w:rsidRPr="00462D2E">
        <w:rPr>
          <w:rFonts w:ascii="Book Antiqua" w:hAnsi="Book Antiqua" w:cs="Times New Roman"/>
          <w:b/>
          <w:i/>
          <w:iCs/>
          <w:color w:val="000000"/>
          <w:sz w:val="24"/>
          <w:szCs w:val="24"/>
        </w:rPr>
        <w:t>Exclusion criteria</w:t>
      </w:r>
    </w:p>
    <w:p w:rsidR="009F7204" w:rsidRPr="00462D2E" w:rsidRDefault="00993413" w:rsidP="00E249CA">
      <w:pPr>
        <w:autoSpaceDE w:val="0"/>
        <w:autoSpaceDN w:val="0"/>
        <w:adjustRightInd w:val="0"/>
        <w:spacing w:after="0" w:line="360" w:lineRule="auto"/>
        <w:jc w:val="both"/>
        <w:rPr>
          <w:rFonts w:ascii="Book Antiqua" w:hAnsi="Book Antiqua" w:cs="Times New Roman"/>
          <w:b/>
          <w:color w:val="000000"/>
          <w:sz w:val="24"/>
          <w:szCs w:val="24"/>
        </w:rPr>
      </w:pPr>
      <w:r w:rsidRPr="00462D2E">
        <w:rPr>
          <w:rFonts w:ascii="Book Antiqua" w:hAnsi="Book Antiqua" w:cs="Times New Roman"/>
          <w:color w:val="000000"/>
          <w:sz w:val="24"/>
          <w:szCs w:val="24"/>
        </w:rPr>
        <w:t xml:space="preserve">(1) </w:t>
      </w:r>
      <w:r w:rsidR="009F7204" w:rsidRPr="00462D2E">
        <w:rPr>
          <w:rFonts w:ascii="Book Antiqua" w:hAnsi="Book Antiqua" w:cs="Times New Roman"/>
          <w:color w:val="000000"/>
          <w:sz w:val="24"/>
          <w:szCs w:val="24"/>
        </w:rPr>
        <w:t>Mechanical ventilation for more than 72 h before admission</w:t>
      </w:r>
      <w:r w:rsidR="00AC5942" w:rsidRPr="00462D2E">
        <w:rPr>
          <w:rFonts w:ascii="Book Antiqua" w:hAnsi="Book Antiqua" w:cs="Times New Roman"/>
          <w:color w:val="000000"/>
          <w:sz w:val="24"/>
          <w:szCs w:val="24"/>
          <w:lang w:eastAsia="zh-CN"/>
        </w:rPr>
        <w:t>;</w:t>
      </w:r>
      <w:r w:rsidR="00FA172F">
        <w:rPr>
          <w:rFonts w:ascii="Book Antiqua" w:hAnsi="Book Antiqua" w:cs="Times New Roman" w:hint="eastAsia"/>
          <w:color w:val="000000"/>
          <w:sz w:val="24"/>
          <w:szCs w:val="24"/>
          <w:lang w:eastAsia="zh-CN"/>
        </w:rPr>
        <w:t xml:space="preserve"> </w:t>
      </w:r>
      <w:r w:rsidR="00AC5942" w:rsidRPr="00462D2E">
        <w:rPr>
          <w:rFonts w:ascii="Book Antiqua" w:hAnsi="Book Antiqua" w:cs="Times New Roman"/>
          <w:color w:val="000000"/>
          <w:sz w:val="24"/>
          <w:szCs w:val="24"/>
          <w:lang w:eastAsia="zh-CN"/>
        </w:rPr>
        <w:t>(2)</w:t>
      </w:r>
      <w:r w:rsidR="00912609">
        <w:rPr>
          <w:rFonts w:ascii="Book Antiqua" w:hAnsi="Book Antiqua" w:cs="Times New Roman" w:hint="eastAsia"/>
          <w:color w:val="000000"/>
          <w:sz w:val="24"/>
          <w:szCs w:val="24"/>
          <w:lang w:eastAsia="zh-CN"/>
        </w:rPr>
        <w:t xml:space="preserve"> </w:t>
      </w:r>
      <w:r w:rsidR="009F7204" w:rsidRPr="00462D2E">
        <w:rPr>
          <w:rFonts w:ascii="Book Antiqua" w:hAnsi="Book Antiqua" w:cs="Times New Roman"/>
          <w:color w:val="000000"/>
          <w:sz w:val="24"/>
          <w:szCs w:val="24"/>
        </w:rPr>
        <w:t xml:space="preserve">Any form of mechanical ventilation in the preceding 3 </w:t>
      </w:r>
      <w:proofErr w:type="spellStart"/>
      <w:r w:rsidR="009F7204" w:rsidRPr="00462D2E">
        <w:rPr>
          <w:rFonts w:ascii="Book Antiqua" w:hAnsi="Book Antiqua" w:cs="Times New Roman"/>
          <w:color w:val="000000"/>
          <w:sz w:val="24"/>
          <w:szCs w:val="24"/>
        </w:rPr>
        <w:t>mo</w:t>
      </w:r>
      <w:proofErr w:type="spellEnd"/>
      <w:r w:rsidR="009F7204" w:rsidRPr="00462D2E">
        <w:rPr>
          <w:rFonts w:ascii="Book Antiqua" w:hAnsi="Book Antiqua" w:cs="Times New Roman"/>
          <w:color w:val="000000"/>
          <w:sz w:val="24"/>
          <w:szCs w:val="24"/>
        </w:rPr>
        <w:t xml:space="preserve"> or those who are on home non</w:t>
      </w:r>
      <w:r w:rsidR="00005579">
        <w:rPr>
          <w:rFonts w:ascii="Book Antiqua" w:hAnsi="Book Antiqua" w:cs="Times New Roman" w:hint="eastAsia"/>
          <w:color w:val="000000"/>
          <w:sz w:val="24"/>
          <w:szCs w:val="24"/>
          <w:lang w:eastAsia="zh-CN"/>
        </w:rPr>
        <w:t>-</w:t>
      </w:r>
      <w:r w:rsidR="009F7204" w:rsidRPr="00462D2E">
        <w:rPr>
          <w:rFonts w:ascii="Book Antiqua" w:hAnsi="Book Antiqua" w:cs="Times New Roman"/>
          <w:color w:val="000000"/>
          <w:sz w:val="24"/>
          <w:szCs w:val="24"/>
        </w:rPr>
        <w:t xml:space="preserve">invasive or </w:t>
      </w:r>
      <w:r w:rsidR="009F7204" w:rsidRPr="00462D2E">
        <w:rPr>
          <w:rFonts w:ascii="Book Antiqua" w:hAnsi="Book Antiqua" w:cs="Times New Roman"/>
          <w:color w:val="000000"/>
          <w:sz w:val="24"/>
          <w:szCs w:val="24"/>
        </w:rPr>
        <w:lastRenderedPageBreak/>
        <w:t>invasive ventilation</w:t>
      </w:r>
      <w:r w:rsidR="00AC5942" w:rsidRPr="00462D2E">
        <w:rPr>
          <w:rFonts w:ascii="Book Antiqua" w:hAnsi="Book Antiqua" w:cs="Times New Roman"/>
          <w:color w:val="000000"/>
          <w:sz w:val="24"/>
          <w:szCs w:val="24"/>
          <w:lang w:eastAsia="zh-CN"/>
        </w:rPr>
        <w:t>;</w:t>
      </w:r>
      <w:r w:rsidR="00FA172F">
        <w:rPr>
          <w:rFonts w:ascii="Book Antiqua" w:hAnsi="Book Antiqua" w:cs="Times New Roman" w:hint="eastAsia"/>
          <w:color w:val="000000"/>
          <w:sz w:val="24"/>
          <w:szCs w:val="24"/>
          <w:lang w:eastAsia="zh-CN"/>
        </w:rPr>
        <w:t xml:space="preserve"> </w:t>
      </w:r>
      <w:r w:rsidR="00AC5942" w:rsidRPr="00462D2E">
        <w:rPr>
          <w:rFonts w:ascii="Book Antiqua" w:hAnsi="Book Antiqua" w:cs="Times New Roman"/>
          <w:color w:val="000000"/>
          <w:sz w:val="24"/>
          <w:szCs w:val="24"/>
          <w:lang w:eastAsia="zh-CN"/>
        </w:rPr>
        <w:t>(3)</w:t>
      </w:r>
      <w:r w:rsidR="00912609">
        <w:rPr>
          <w:rFonts w:ascii="Book Antiqua" w:hAnsi="Book Antiqua" w:cs="Times New Roman" w:hint="eastAsia"/>
          <w:color w:val="000000"/>
          <w:sz w:val="24"/>
          <w:szCs w:val="24"/>
          <w:lang w:eastAsia="zh-CN"/>
        </w:rPr>
        <w:t xml:space="preserve"> </w:t>
      </w:r>
      <w:r w:rsidR="009F7204" w:rsidRPr="00462D2E">
        <w:rPr>
          <w:rFonts w:ascii="Book Antiqua" w:hAnsi="Book Antiqua" w:cs="Times New Roman"/>
          <w:color w:val="000000"/>
          <w:sz w:val="24"/>
          <w:szCs w:val="24"/>
        </w:rPr>
        <w:t>Surgical dressings over the right lower rib cage</w:t>
      </w:r>
      <w:r w:rsidR="00AC5942" w:rsidRPr="00462D2E">
        <w:rPr>
          <w:rFonts w:ascii="Book Antiqua" w:hAnsi="Book Antiqua" w:cs="Times New Roman"/>
          <w:color w:val="000000"/>
          <w:sz w:val="24"/>
          <w:szCs w:val="24"/>
          <w:lang w:eastAsia="zh-CN"/>
        </w:rPr>
        <w:t>;</w:t>
      </w:r>
      <w:r w:rsidR="00FA172F">
        <w:rPr>
          <w:rFonts w:ascii="Book Antiqua" w:hAnsi="Book Antiqua" w:cs="Times New Roman" w:hint="eastAsia"/>
          <w:color w:val="000000"/>
          <w:sz w:val="24"/>
          <w:szCs w:val="24"/>
          <w:lang w:eastAsia="zh-CN"/>
        </w:rPr>
        <w:t xml:space="preserve"> </w:t>
      </w:r>
      <w:r w:rsidR="00896A0E">
        <w:rPr>
          <w:rFonts w:ascii="Book Antiqua" w:hAnsi="Book Antiqua" w:cs="Times New Roman" w:hint="eastAsia"/>
          <w:color w:val="000000"/>
          <w:sz w:val="24"/>
          <w:szCs w:val="24"/>
          <w:lang w:eastAsia="zh-CN"/>
        </w:rPr>
        <w:t xml:space="preserve">and </w:t>
      </w:r>
      <w:r w:rsidR="00AC5942" w:rsidRPr="00462D2E">
        <w:rPr>
          <w:rFonts w:ascii="Book Antiqua" w:hAnsi="Book Antiqua" w:cs="Times New Roman"/>
          <w:color w:val="000000"/>
          <w:sz w:val="24"/>
          <w:szCs w:val="24"/>
          <w:lang w:eastAsia="zh-CN"/>
        </w:rPr>
        <w:t>(4)</w:t>
      </w:r>
      <w:r w:rsidR="00912609">
        <w:rPr>
          <w:rFonts w:ascii="Book Antiqua" w:hAnsi="Book Antiqua" w:cs="Times New Roman" w:hint="eastAsia"/>
          <w:color w:val="000000"/>
          <w:sz w:val="24"/>
          <w:szCs w:val="24"/>
          <w:lang w:eastAsia="zh-CN"/>
        </w:rPr>
        <w:t xml:space="preserve"> </w:t>
      </w:r>
      <w:r w:rsidR="009F7204" w:rsidRPr="00462D2E">
        <w:rPr>
          <w:rFonts w:ascii="Book Antiqua" w:hAnsi="Book Antiqua" w:cs="Times New Roman"/>
          <w:color w:val="000000"/>
          <w:sz w:val="24"/>
          <w:szCs w:val="24"/>
        </w:rPr>
        <w:t>Surrogates of the patient not willing for consent</w:t>
      </w:r>
      <w:r w:rsidR="00AC5942" w:rsidRPr="00462D2E">
        <w:rPr>
          <w:rFonts w:ascii="Book Antiqua" w:hAnsi="Book Antiqua" w:cs="Times New Roman"/>
          <w:color w:val="000000"/>
          <w:sz w:val="24"/>
          <w:szCs w:val="24"/>
          <w:lang w:eastAsia="zh-CN"/>
        </w:rPr>
        <w:t>.</w:t>
      </w:r>
    </w:p>
    <w:p w:rsidR="00993413" w:rsidRPr="00462D2E" w:rsidRDefault="00993413" w:rsidP="00E249CA">
      <w:pPr>
        <w:pStyle w:val="ListParagraph"/>
        <w:autoSpaceDE w:val="0"/>
        <w:autoSpaceDN w:val="0"/>
        <w:adjustRightInd w:val="0"/>
        <w:spacing w:after="0" w:line="360" w:lineRule="auto"/>
        <w:ind w:left="0"/>
        <w:jc w:val="both"/>
        <w:rPr>
          <w:rFonts w:ascii="Book Antiqua" w:hAnsi="Book Antiqua" w:cs="Times New Roman"/>
          <w:i/>
          <w:iCs/>
          <w:color w:val="000000"/>
          <w:sz w:val="24"/>
          <w:szCs w:val="24"/>
        </w:rPr>
      </w:pPr>
    </w:p>
    <w:p w:rsidR="00B70BCE" w:rsidRPr="00462D2E" w:rsidRDefault="00B70BCE" w:rsidP="00E249CA">
      <w:pPr>
        <w:autoSpaceDE w:val="0"/>
        <w:autoSpaceDN w:val="0"/>
        <w:adjustRightInd w:val="0"/>
        <w:spacing w:after="0" w:line="360" w:lineRule="auto"/>
        <w:jc w:val="both"/>
        <w:rPr>
          <w:rFonts w:ascii="Book Antiqua" w:hAnsi="Book Antiqua" w:cs="Times New Roman"/>
          <w:b/>
          <w:i/>
          <w:iCs/>
          <w:color w:val="000000"/>
          <w:sz w:val="24"/>
          <w:szCs w:val="24"/>
        </w:rPr>
      </w:pPr>
      <w:r w:rsidRPr="00462D2E">
        <w:rPr>
          <w:rFonts w:ascii="Book Antiqua" w:hAnsi="Book Antiqua" w:cs="Times New Roman"/>
          <w:b/>
          <w:i/>
          <w:iCs/>
          <w:color w:val="000000"/>
          <w:sz w:val="24"/>
          <w:szCs w:val="24"/>
        </w:rPr>
        <w:t>Observer training</w:t>
      </w:r>
    </w:p>
    <w:p w:rsidR="00B70BCE" w:rsidRPr="00462D2E" w:rsidRDefault="00B70BCE"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 xml:space="preserve">Both observers who conducted the ultrasonography were provided training in </w:t>
      </w:r>
      <w:proofErr w:type="spellStart"/>
      <w:r w:rsidRPr="00462D2E">
        <w:rPr>
          <w:rFonts w:ascii="Book Antiqua" w:hAnsi="Book Antiqua" w:cs="Times New Roman"/>
          <w:color w:val="000000"/>
          <w:sz w:val="24"/>
          <w:szCs w:val="24"/>
        </w:rPr>
        <w:t>ultrasonographic</w:t>
      </w:r>
      <w:proofErr w:type="spellEnd"/>
      <w:r w:rsidRPr="00462D2E">
        <w:rPr>
          <w:rFonts w:ascii="Book Antiqua" w:hAnsi="Book Antiqua" w:cs="Times New Roman"/>
          <w:color w:val="000000"/>
          <w:sz w:val="24"/>
          <w:szCs w:val="24"/>
        </w:rPr>
        <w:t xml:space="preserve"> measurement of diaphragm thickness by a radiologist in 3 sessions, each session lasting 30 min.</w:t>
      </w:r>
    </w:p>
    <w:p w:rsidR="00993413" w:rsidRPr="00462D2E" w:rsidRDefault="00993413"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3420F3" w:rsidRPr="00462D2E" w:rsidRDefault="008976DC" w:rsidP="00E249CA">
      <w:pPr>
        <w:autoSpaceDE w:val="0"/>
        <w:autoSpaceDN w:val="0"/>
        <w:adjustRightInd w:val="0"/>
        <w:spacing w:after="0" w:line="360" w:lineRule="auto"/>
        <w:jc w:val="both"/>
        <w:rPr>
          <w:rFonts w:ascii="Book Antiqua" w:hAnsi="Book Antiqua" w:cs="Times New Roman"/>
          <w:b/>
          <w:i/>
          <w:iCs/>
          <w:color w:val="000000"/>
          <w:sz w:val="24"/>
          <w:szCs w:val="24"/>
        </w:rPr>
      </w:pPr>
      <w:r w:rsidRPr="00462D2E">
        <w:rPr>
          <w:rFonts w:ascii="Book Antiqua" w:hAnsi="Book Antiqua" w:cs="Times New Roman"/>
          <w:b/>
          <w:i/>
          <w:iCs/>
          <w:color w:val="000000"/>
          <w:sz w:val="24"/>
          <w:szCs w:val="24"/>
        </w:rPr>
        <w:t xml:space="preserve">Measurement </w:t>
      </w:r>
      <w:r w:rsidR="00993413" w:rsidRPr="00462D2E">
        <w:rPr>
          <w:rFonts w:ascii="Book Antiqua" w:hAnsi="Book Antiqua" w:cs="Times New Roman"/>
          <w:b/>
          <w:i/>
          <w:iCs/>
          <w:color w:val="000000"/>
          <w:sz w:val="24"/>
          <w:szCs w:val="24"/>
        </w:rPr>
        <w:t>of diaphragm thickness</w:t>
      </w:r>
    </w:p>
    <w:p w:rsidR="00850B24" w:rsidRPr="00462D2E" w:rsidRDefault="00E154C9"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r w:rsidRPr="00462D2E">
        <w:rPr>
          <w:rFonts w:ascii="Book Antiqua" w:hAnsi="Book Antiqua" w:cs="Times New Roman"/>
          <w:color w:val="000000"/>
          <w:sz w:val="24"/>
          <w:szCs w:val="24"/>
        </w:rPr>
        <w:t xml:space="preserve">All ultrasound examinations were done with </w:t>
      </w:r>
      <w:proofErr w:type="spellStart"/>
      <w:r w:rsidRPr="00462D2E">
        <w:rPr>
          <w:rFonts w:ascii="Book Antiqua" w:hAnsi="Book Antiqua" w:cs="Times New Roman"/>
          <w:color w:val="000000"/>
          <w:sz w:val="24"/>
          <w:szCs w:val="24"/>
        </w:rPr>
        <w:t>Sonosite</w:t>
      </w:r>
      <w:proofErr w:type="spellEnd"/>
      <w:r w:rsidR="00FA172F">
        <w:rPr>
          <w:rFonts w:ascii="Book Antiqua" w:hAnsi="Book Antiqua" w:cs="Times New Roman" w:hint="eastAsia"/>
          <w:color w:val="000000"/>
          <w:sz w:val="24"/>
          <w:szCs w:val="24"/>
          <w:lang w:eastAsia="zh-CN"/>
        </w:rPr>
        <w:t xml:space="preserve"> </w:t>
      </w:r>
      <w:proofErr w:type="spellStart"/>
      <w:r w:rsidRPr="00462D2E">
        <w:rPr>
          <w:rFonts w:ascii="Book Antiqua" w:hAnsi="Book Antiqua" w:cs="Times New Roman"/>
          <w:color w:val="000000"/>
          <w:sz w:val="24"/>
          <w:szCs w:val="24"/>
        </w:rPr>
        <w:t>Micromaxx</w:t>
      </w:r>
      <w:proofErr w:type="spellEnd"/>
      <w:r w:rsidRPr="00462D2E">
        <w:rPr>
          <w:rFonts w:ascii="Book Antiqua" w:hAnsi="Book Antiqua" w:cs="Times New Roman"/>
          <w:color w:val="000000"/>
          <w:sz w:val="24"/>
          <w:szCs w:val="24"/>
        </w:rPr>
        <w:t xml:space="preserve"> Portable Ult</w:t>
      </w:r>
      <w:r w:rsidR="00FA172F">
        <w:rPr>
          <w:rFonts w:ascii="Book Antiqua" w:hAnsi="Book Antiqua" w:cs="Times New Roman"/>
          <w:color w:val="000000"/>
          <w:sz w:val="24"/>
          <w:szCs w:val="24"/>
        </w:rPr>
        <w:t>rasound Machine (</w:t>
      </w:r>
      <w:proofErr w:type="spellStart"/>
      <w:r w:rsidR="00FA172F">
        <w:rPr>
          <w:rFonts w:ascii="Book Antiqua" w:hAnsi="Book Antiqua" w:cs="Times New Roman"/>
          <w:color w:val="000000"/>
          <w:sz w:val="24"/>
          <w:szCs w:val="24"/>
        </w:rPr>
        <w:t>Sonosite</w:t>
      </w:r>
      <w:proofErr w:type="spellEnd"/>
      <w:r w:rsidR="00FA172F">
        <w:rPr>
          <w:rFonts w:ascii="Book Antiqua" w:hAnsi="Book Antiqua" w:cs="Times New Roman"/>
          <w:color w:val="000000"/>
          <w:sz w:val="24"/>
          <w:szCs w:val="24"/>
        </w:rPr>
        <w:t>, Inc.</w:t>
      </w:r>
      <w:r w:rsidR="00FA172F">
        <w:rPr>
          <w:rFonts w:ascii="Book Antiqua" w:hAnsi="Book Antiqua" w:cs="Times New Roman" w:hint="eastAsia"/>
          <w:color w:val="000000"/>
          <w:sz w:val="24"/>
          <w:szCs w:val="24"/>
          <w:lang w:eastAsia="zh-CN"/>
        </w:rPr>
        <w:t xml:space="preserve"> </w:t>
      </w:r>
      <w:r w:rsidR="00993413" w:rsidRPr="00462D2E">
        <w:rPr>
          <w:rFonts w:ascii="Book Antiqua" w:hAnsi="Book Antiqua" w:cs="Times New Roman"/>
          <w:color w:val="000000"/>
          <w:sz w:val="24"/>
          <w:szCs w:val="24"/>
        </w:rPr>
        <w:t>United States</w:t>
      </w:r>
      <w:r w:rsidRPr="00462D2E">
        <w:rPr>
          <w:rFonts w:ascii="Book Antiqua" w:hAnsi="Book Antiqua" w:cs="Times New Roman"/>
          <w:color w:val="000000"/>
          <w:sz w:val="24"/>
          <w:szCs w:val="24"/>
        </w:rPr>
        <w:t xml:space="preserve">) using the B-mode and a 5-10 MHz linear transducer. </w:t>
      </w:r>
      <w:r w:rsidRPr="00462D2E">
        <w:rPr>
          <w:rFonts w:ascii="Book Antiqua" w:hAnsi="Book Antiqua" w:cs="Times New Roman"/>
          <w:bCs/>
          <w:color w:val="000000"/>
          <w:sz w:val="24"/>
          <w:szCs w:val="24"/>
        </w:rPr>
        <w:t>Patients were put in a supine position at 0</w:t>
      </w:r>
      <w:r w:rsidR="001C2903">
        <w:rPr>
          <w:rFonts w:ascii="Book Antiqua" w:hAnsi="Book Antiqua" w:cs="Times New Roman" w:hint="eastAsia"/>
          <w:bCs/>
          <w:color w:val="000000"/>
          <w:sz w:val="24"/>
          <w:szCs w:val="24"/>
          <w:lang w:eastAsia="zh-CN"/>
        </w:rPr>
        <w:t xml:space="preserve"> </w:t>
      </w:r>
      <w:r w:rsidR="00993413" w:rsidRPr="00462D2E">
        <w:rPr>
          <w:rFonts w:ascii="宋体" w:eastAsia="宋体" w:hAnsi="宋体" w:cs="宋体" w:hint="eastAsia"/>
          <w:bCs/>
          <w:color w:val="000000"/>
          <w:sz w:val="24"/>
          <w:szCs w:val="24"/>
          <w:lang w:eastAsia="zh-CN"/>
        </w:rPr>
        <w:t>℃</w:t>
      </w:r>
      <w:r w:rsidRPr="00462D2E">
        <w:rPr>
          <w:rFonts w:ascii="Book Antiqua" w:hAnsi="Book Antiqua" w:cs="Times New Roman"/>
          <w:bCs/>
          <w:color w:val="000000"/>
          <w:sz w:val="24"/>
          <w:szCs w:val="24"/>
        </w:rPr>
        <w:t xml:space="preserve"> of incline</w:t>
      </w:r>
      <w:r w:rsidR="005D3135" w:rsidRPr="00462D2E">
        <w:rPr>
          <w:rFonts w:ascii="Book Antiqua" w:hAnsi="Book Antiqua" w:cs="Times New Roman"/>
          <w:bCs/>
          <w:color w:val="000000"/>
          <w:sz w:val="24"/>
          <w:szCs w:val="24"/>
        </w:rPr>
        <w:t xml:space="preserve">. </w:t>
      </w:r>
      <w:r w:rsidRPr="00462D2E">
        <w:rPr>
          <w:rFonts w:ascii="Book Antiqua" w:hAnsi="Book Antiqua" w:cs="Times New Roman"/>
          <w:bCs/>
          <w:color w:val="000000"/>
          <w:sz w:val="24"/>
          <w:szCs w:val="24"/>
        </w:rPr>
        <w:t>The same incline was used for all subsequent measurements for a given patient. Diaphragm thickness was measured in right hemi diaphragm in the zone of apposition. USG probe was positioned at the 8</w:t>
      </w:r>
      <w:r w:rsidRPr="00462D2E">
        <w:rPr>
          <w:rFonts w:ascii="Book Antiqua" w:hAnsi="Book Antiqua" w:cs="Times New Roman"/>
          <w:bCs/>
          <w:color w:val="000000"/>
          <w:sz w:val="24"/>
          <w:szCs w:val="24"/>
          <w:vertAlign w:val="superscript"/>
        </w:rPr>
        <w:t>th</w:t>
      </w:r>
      <w:r w:rsidRPr="00462D2E">
        <w:rPr>
          <w:rFonts w:ascii="Book Antiqua" w:hAnsi="Book Antiqua" w:cs="Times New Roman"/>
          <w:bCs/>
          <w:color w:val="000000"/>
          <w:sz w:val="24"/>
          <w:szCs w:val="24"/>
        </w:rPr>
        <w:t xml:space="preserve"> or 9</w:t>
      </w:r>
      <w:r w:rsidRPr="00462D2E">
        <w:rPr>
          <w:rFonts w:ascii="Book Antiqua" w:hAnsi="Book Antiqua" w:cs="Times New Roman"/>
          <w:bCs/>
          <w:color w:val="000000"/>
          <w:sz w:val="24"/>
          <w:szCs w:val="24"/>
          <w:vertAlign w:val="superscript"/>
        </w:rPr>
        <w:t>th</w:t>
      </w:r>
      <w:r w:rsidRPr="00462D2E">
        <w:rPr>
          <w:rFonts w:ascii="Book Antiqua" w:hAnsi="Book Antiqua" w:cs="Times New Roman"/>
          <w:bCs/>
          <w:color w:val="000000"/>
          <w:sz w:val="24"/>
          <w:szCs w:val="24"/>
        </w:rPr>
        <w:t xml:space="preserve"> right intercostal space with vertical orientation in the mid-axillary line and adjusted until the diaphragm was properly </w:t>
      </w:r>
      <w:proofErr w:type="spellStart"/>
      <w:r w:rsidRPr="00462D2E">
        <w:rPr>
          <w:rFonts w:ascii="Book Antiqua" w:hAnsi="Book Antiqua" w:cs="Times New Roman"/>
          <w:bCs/>
          <w:color w:val="000000"/>
          <w:sz w:val="24"/>
          <w:szCs w:val="24"/>
        </w:rPr>
        <w:t>visualised</w:t>
      </w:r>
      <w:proofErr w:type="spellEnd"/>
      <w:r w:rsidRPr="00462D2E">
        <w:rPr>
          <w:rFonts w:ascii="Book Antiqua" w:hAnsi="Book Antiqua" w:cs="Times New Roman"/>
          <w:bCs/>
          <w:color w:val="000000"/>
          <w:sz w:val="24"/>
          <w:szCs w:val="24"/>
        </w:rPr>
        <w:t>. The distal end of the transducer was marked with permanent ink. The diaphragm was identified as the last set of parallel lines, the pleural and peritoneal membranes overlying the less echogenic muscle</w:t>
      </w:r>
      <w:r w:rsidR="005D3135" w:rsidRPr="00462D2E">
        <w:rPr>
          <w:rFonts w:ascii="Book Antiqua" w:hAnsi="Book Antiqua" w:cs="Times New Roman"/>
          <w:bCs/>
          <w:color w:val="000000"/>
          <w:sz w:val="24"/>
          <w:szCs w:val="24"/>
        </w:rPr>
        <w:t xml:space="preserve">. Figure 1 shows an USG sample image of a patient taken at end expiration. </w:t>
      </w:r>
      <w:r w:rsidR="008976DC" w:rsidRPr="00462D2E">
        <w:rPr>
          <w:rFonts w:ascii="Book Antiqua" w:hAnsi="Book Antiqua" w:cs="Times New Roman"/>
          <w:color w:val="000000"/>
          <w:sz w:val="24"/>
          <w:szCs w:val="24"/>
        </w:rPr>
        <w:t>Three measurements of the diaphragm thickness were taken and averaged to report the mean</w:t>
      </w:r>
      <w:r w:rsidR="005D3135" w:rsidRPr="00462D2E">
        <w:rPr>
          <w:rFonts w:ascii="Book Antiqua" w:hAnsi="Book Antiqua" w:cs="Times New Roman"/>
          <w:bCs/>
          <w:color w:val="000000"/>
          <w:sz w:val="24"/>
          <w:szCs w:val="24"/>
        </w:rPr>
        <w:t>.</w:t>
      </w:r>
      <w:r w:rsidRPr="00462D2E">
        <w:rPr>
          <w:rFonts w:ascii="Book Antiqua" w:hAnsi="Book Antiqua" w:cs="Times New Roman"/>
          <w:color w:val="000000"/>
          <w:sz w:val="24"/>
          <w:szCs w:val="24"/>
        </w:rPr>
        <w:t xml:space="preserve"> In 10 randomly selected patients, diaphragm thickness was re-measured on the same day by 2</w:t>
      </w:r>
      <w:r w:rsidRPr="00462D2E">
        <w:rPr>
          <w:rFonts w:ascii="Book Antiqua" w:hAnsi="Book Antiqua" w:cs="Times New Roman"/>
          <w:color w:val="000000"/>
          <w:sz w:val="24"/>
          <w:szCs w:val="24"/>
          <w:vertAlign w:val="superscript"/>
        </w:rPr>
        <w:t xml:space="preserve">nd </w:t>
      </w:r>
      <w:r w:rsidRPr="00462D2E">
        <w:rPr>
          <w:rFonts w:ascii="Book Antiqua" w:hAnsi="Book Antiqua" w:cs="Times New Roman"/>
          <w:color w:val="000000"/>
          <w:sz w:val="24"/>
          <w:szCs w:val="24"/>
        </w:rPr>
        <w:t>observer who was blinded to the results of the 1</w:t>
      </w:r>
      <w:r w:rsidRPr="00462D2E">
        <w:rPr>
          <w:rFonts w:ascii="Book Antiqua" w:hAnsi="Book Antiqua" w:cs="Times New Roman"/>
          <w:color w:val="000000"/>
          <w:sz w:val="24"/>
          <w:szCs w:val="24"/>
          <w:vertAlign w:val="superscript"/>
        </w:rPr>
        <w:t xml:space="preserve">st </w:t>
      </w:r>
      <w:r w:rsidRPr="00462D2E">
        <w:rPr>
          <w:rFonts w:ascii="Book Antiqua" w:hAnsi="Book Antiqua" w:cs="Times New Roman"/>
          <w:color w:val="000000"/>
          <w:sz w:val="24"/>
          <w:szCs w:val="24"/>
        </w:rPr>
        <w:t xml:space="preserve">observer. </w:t>
      </w:r>
      <w:r w:rsidR="008A4C21" w:rsidRPr="00462D2E">
        <w:rPr>
          <w:rFonts w:ascii="Book Antiqua" w:hAnsi="Book Antiqua" w:cs="Times New Roman"/>
          <w:bCs/>
          <w:color w:val="000000"/>
          <w:sz w:val="24"/>
          <w:szCs w:val="24"/>
        </w:rPr>
        <w:t>The results of diaphragm measurements were not revealed t</w:t>
      </w:r>
      <w:r w:rsidR="004A3D02" w:rsidRPr="00462D2E">
        <w:rPr>
          <w:rFonts w:ascii="Book Antiqua" w:hAnsi="Book Antiqua" w:cs="Times New Roman"/>
          <w:bCs/>
          <w:color w:val="000000"/>
          <w:sz w:val="24"/>
          <w:szCs w:val="24"/>
        </w:rPr>
        <w:t>o the treating physician nor it was</w:t>
      </w:r>
      <w:r w:rsidR="008A4C21" w:rsidRPr="00462D2E">
        <w:rPr>
          <w:rFonts w:ascii="Book Antiqua" w:hAnsi="Book Antiqua" w:cs="Times New Roman"/>
          <w:bCs/>
          <w:color w:val="000000"/>
          <w:sz w:val="24"/>
          <w:szCs w:val="24"/>
        </w:rPr>
        <w:t xml:space="preserve"> taken into consideration in any clinical decision-making or management of the patients.</w:t>
      </w:r>
    </w:p>
    <w:p w:rsidR="005F78F4" w:rsidRPr="00462D2E" w:rsidRDefault="005F78F4"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p>
    <w:p w:rsidR="00E154C9" w:rsidRPr="00462D2E" w:rsidRDefault="008976DC" w:rsidP="00E249CA">
      <w:pPr>
        <w:autoSpaceDE w:val="0"/>
        <w:autoSpaceDN w:val="0"/>
        <w:adjustRightInd w:val="0"/>
        <w:spacing w:after="0" w:line="360" w:lineRule="auto"/>
        <w:jc w:val="both"/>
        <w:rPr>
          <w:rFonts w:ascii="Book Antiqua" w:hAnsi="Book Antiqua" w:cs="Times New Roman"/>
          <w:b/>
          <w:i/>
          <w:iCs/>
          <w:color w:val="000000"/>
          <w:sz w:val="24"/>
          <w:szCs w:val="24"/>
        </w:rPr>
      </w:pPr>
      <w:r w:rsidRPr="00462D2E">
        <w:rPr>
          <w:rFonts w:ascii="Book Antiqua" w:hAnsi="Book Antiqua" w:cs="Times New Roman"/>
          <w:b/>
          <w:i/>
          <w:iCs/>
          <w:color w:val="000000"/>
          <w:sz w:val="24"/>
          <w:szCs w:val="24"/>
        </w:rPr>
        <w:t xml:space="preserve">Statistical </w:t>
      </w:r>
      <w:r w:rsidR="005F78F4" w:rsidRPr="00462D2E">
        <w:rPr>
          <w:rFonts w:ascii="Book Antiqua" w:hAnsi="Book Antiqua" w:cs="Times New Roman"/>
          <w:b/>
          <w:i/>
          <w:iCs/>
          <w:color w:val="000000"/>
          <w:sz w:val="24"/>
          <w:szCs w:val="24"/>
        </w:rPr>
        <w:t>a</w:t>
      </w:r>
      <w:r w:rsidRPr="00462D2E">
        <w:rPr>
          <w:rFonts w:ascii="Book Antiqua" w:hAnsi="Book Antiqua" w:cs="Times New Roman"/>
          <w:b/>
          <w:i/>
          <w:iCs/>
          <w:color w:val="000000"/>
          <w:sz w:val="24"/>
          <w:szCs w:val="24"/>
        </w:rPr>
        <w:t>nalysis</w:t>
      </w:r>
    </w:p>
    <w:p w:rsidR="00A70889" w:rsidRPr="00462D2E" w:rsidRDefault="009E3D0B"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r w:rsidRPr="00462D2E">
        <w:rPr>
          <w:rFonts w:ascii="Book Antiqua" w:hAnsi="Book Antiqua" w:cs="Times New Roman"/>
          <w:color w:val="000000"/>
          <w:sz w:val="24"/>
          <w:szCs w:val="24"/>
        </w:rPr>
        <w:t xml:space="preserve">The primary outcome was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and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variability of the measurements. The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variability was assessed by estimation of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using the three observations in the same patient by the 1</w:t>
      </w:r>
      <w:r w:rsidRPr="00462D2E">
        <w:rPr>
          <w:rFonts w:ascii="Book Antiqua" w:hAnsi="Book Antiqua" w:cs="Times New Roman"/>
          <w:color w:val="000000"/>
          <w:sz w:val="24"/>
          <w:szCs w:val="24"/>
          <w:vertAlign w:val="superscript"/>
        </w:rPr>
        <w:t>st</w:t>
      </w:r>
      <w:r w:rsidR="00424B0B">
        <w:rPr>
          <w:rFonts w:ascii="Book Antiqua" w:hAnsi="Book Antiqua" w:cs="Times New Roman" w:hint="eastAsia"/>
          <w:color w:val="000000"/>
          <w:sz w:val="24"/>
          <w:szCs w:val="24"/>
          <w:vertAlign w:val="superscript"/>
          <w:lang w:eastAsia="zh-CN"/>
        </w:rPr>
        <w:t xml:space="preserve"> </w:t>
      </w:r>
      <w:r w:rsidRPr="00462D2E">
        <w:rPr>
          <w:rFonts w:ascii="Book Antiqua" w:hAnsi="Book Antiqua" w:cs="Times New Roman"/>
          <w:color w:val="000000"/>
          <w:sz w:val="24"/>
          <w:szCs w:val="24"/>
        </w:rPr>
        <w:lastRenderedPageBreak/>
        <w:t xml:space="preserve">observer. </w:t>
      </w:r>
      <w:proofErr w:type="spellStart"/>
      <w:r w:rsidR="00A53A48" w:rsidRPr="00462D2E">
        <w:rPr>
          <w:rFonts w:ascii="Book Antiqua" w:hAnsi="Book Antiqua" w:cs="Times New Roman"/>
          <w:color w:val="000000"/>
          <w:sz w:val="24"/>
          <w:szCs w:val="24"/>
        </w:rPr>
        <w:t>Interobserver</w:t>
      </w:r>
      <w:proofErr w:type="spellEnd"/>
      <w:r w:rsidR="00A53A48" w:rsidRPr="00462D2E">
        <w:rPr>
          <w:rFonts w:ascii="Book Antiqua" w:hAnsi="Book Antiqua" w:cs="Times New Roman"/>
          <w:color w:val="000000"/>
          <w:sz w:val="24"/>
          <w:szCs w:val="24"/>
        </w:rPr>
        <w:t xml:space="preserve"> variability was tested between observations made by the 1</w:t>
      </w:r>
      <w:r w:rsidR="00A53A48" w:rsidRPr="00462D2E">
        <w:rPr>
          <w:rFonts w:ascii="Book Antiqua" w:hAnsi="Book Antiqua" w:cs="Times New Roman"/>
          <w:color w:val="000000"/>
          <w:sz w:val="24"/>
          <w:szCs w:val="24"/>
          <w:vertAlign w:val="superscript"/>
        </w:rPr>
        <w:t>st</w:t>
      </w:r>
      <w:r w:rsidR="00424B0B">
        <w:rPr>
          <w:rFonts w:ascii="Book Antiqua" w:hAnsi="Book Antiqua" w:cs="Times New Roman" w:hint="eastAsia"/>
          <w:color w:val="000000"/>
          <w:sz w:val="24"/>
          <w:szCs w:val="24"/>
          <w:vertAlign w:val="superscript"/>
          <w:lang w:eastAsia="zh-CN"/>
        </w:rPr>
        <w:t xml:space="preserve"> </w:t>
      </w:r>
      <w:r w:rsidR="00A53A48" w:rsidRPr="00462D2E">
        <w:rPr>
          <w:rFonts w:ascii="Book Antiqua" w:hAnsi="Book Antiqua" w:cs="Times New Roman"/>
          <w:color w:val="000000"/>
          <w:sz w:val="24"/>
          <w:szCs w:val="24"/>
        </w:rPr>
        <w:t>and the 2</w:t>
      </w:r>
      <w:r w:rsidR="00A53A48" w:rsidRPr="00462D2E">
        <w:rPr>
          <w:rFonts w:ascii="Book Antiqua" w:hAnsi="Book Antiqua" w:cs="Times New Roman"/>
          <w:color w:val="000000"/>
          <w:sz w:val="24"/>
          <w:szCs w:val="24"/>
          <w:vertAlign w:val="superscript"/>
        </w:rPr>
        <w:t>nd</w:t>
      </w:r>
      <w:r w:rsidR="00424B0B">
        <w:rPr>
          <w:rFonts w:ascii="Book Antiqua" w:hAnsi="Book Antiqua" w:cs="Times New Roman" w:hint="eastAsia"/>
          <w:color w:val="000000"/>
          <w:sz w:val="24"/>
          <w:szCs w:val="24"/>
          <w:vertAlign w:val="superscript"/>
          <w:lang w:eastAsia="zh-CN"/>
        </w:rPr>
        <w:t xml:space="preserve"> </w:t>
      </w:r>
      <w:r w:rsidR="00A53A48" w:rsidRPr="00462D2E">
        <w:rPr>
          <w:rFonts w:ascii="Book Antiqua" w:hAnsi="Book Antiqua" w:cs="Times New Roman"/>
          <w:color w:val="000000"/>
          <w:sz w:val="24"/>
          <w:szCs w:val="24"/>
        </w:rPr>
        <w:t xml:space="preserve">observers in the same subjects. The limits of agreement were plotted as the difference between two observations against the </w:t>
      </w:r>
      <w:r w:rsidR="005D3135" w:rsidRPr="00462D2E">
        <w:rPr>
          <w:rFonts w:ascii="Book Antiqua" w:hAnsi="Book Antiqua" w:cs="Times New Roman"/>
          <w:color w:val="000000"/>
          <w:sz w:val="24"/>
          <w:szCs w:val="24"/>
        </w:rPr>
        <w:t xml:space="preserve">average of the two observations </w:t>
      </w:r>
      <w:r w:rsidR="00A53A48" w:rsidRPr="00462D2E">
        <w:rPr>
          <w:rFonts w:ascii="Book Antiqua" w:hAnsi="Book Antiqua" w:cs="Times New Roman"/>
          <w:color w:val="000000"/>
          <w:sz w:val="24"/>
          <w:szCs w:val="24"/>
        </w:rPr>
        <w:t>in Bland and Altman analysis.</w:t>
      </w:r>
      <w:r w:rsidR="00B76F3D" w:rsidRPr="00462D2E">
        <w:rPr>
          <w:rFonts w:ascii="Book Antiqua" w:hAnsi="Book Antiqua" w:cs="Times New Roman"/>
          <w:color w:val="000000"/>
          <w:sz w:val="24"/>
          <w:szCs w:val="24"/>
        </w:rPr>
        <w:t xml:space="preserve"> </w:t>
      </w:r>
      <w:r w:rsidR="008976DC" w:rsidRPr="00462D2E">
        <w:rPr>
          <w:rFonts w:ascii="Book Antiqua" w:hAnsi="Book Antiqua" w:cs="Times New Roman"/>
          <w:color w:val="000000"/>
          <w:sz w:val="24"/>
          <w:szCs w:val="24"/>
        </w:rPr>
        <w:t xml:space="preserve">Data was </w:t>
      </w:r>
      <w:proofErr w:type="spellStart"/>
      <w:r w:rsidR="008976DC" w:rsidRPr="00462D2E">
        <w:rPr>
          <w:rFonts w:ascii="Book Antiqua" w:hAnsi="Book Antiqua" w:cs="Times New Roman"/>
          <w:color w:val="000000"/>
          <w:sz w:val="24"/>
          <w:szCs w:val="24"/>
        </w:rPr>
        <w:t>analysed</w:t>
      </w:r>
      <w:proofErr w:type="spellEnd"/>
      <w:r w:rsidR="008976DC" w:rsidRPr="00462D2E">
        <w:rPr>
          <w:rFonts w:ascii="Book Antiqua" w:hAnsi="Book Antiqua" w:cs="Times New Roman"/>
          <w:color w:val="000000"/>
          <w:sz w:val="24"/>
          <w:szCs w:val="24"/>
        </w:rPr>
        <w:t xml:space="preserve"> using International Business Machine</w:t>
      </w:r>
      <w:r w:rsidR="00424B0B">
        <w:rPr>
          <w:rFonts w:ascii="Book Antiqua" w:hAnsi="Book Antiqua" w:cs="Times New Roman" w:hint="eastAsia"/>
          <w:color w:val="000000"/>
          <w:sz w:val="24"/>
          <w:szCs w:val="24"/>
          <w:lang w:eastAsia="zh-CN"/>
        </w:rPr>
        <w:t xml:space="preserve"> </w:t>
      </w:r>
      <w:r w:rsidR="00736291" w:rsidRPr="00462D2E">
        <w:rPr>
          <w:rFonts w:ascii="Book Antiqua" w:hAnsi="Book Antiqua" w:cs="Times New Roman"/>
          <w:color w:val="000000"/>
          <w:sz w:val="24"/>
          <w:szCs w:val="24"/>
        </w:rPr>
        <w:t>(IBM)</w:t>
      </w:r>
      <w:r w:rsidR="00424B0B">
        <w:rPr>
          <w:rFonts w:ascii="Book Antiqua" w:hAnsi="Book Antiqua" w:cs="Times New Roman" w:hint="eastAsia"/>
          <w:color w:val="000000"/>
          <w:sz w:val="24"/>
          <w:szCs w:val="24"/>
          <w:lang w:eastAsia="zh-CN"/>
        </w:rPr>
        <w:t xml:space="preserve"> </w:t>
      </w:r>
      <w:r w:rsidR="008976DC" w:rsidRPr="00462D2E">
        <w:rPr>
          <w:rFonts w:ascii="Book Antiqua" w:hAnsi="Book Antiqua" w:cs="Times New Roman"/>
          <w:color w:val="000000"/>
          <w:sz w:val="24"/>
          <w:szCs w:val="24"/>
        </w:rPr>
        <w:t>SPSS Statistics for Windows, Version 20.0. Armonk, NY: IBM Corp</w:t>
      </w:r>
      <w:r w:rsidR="009B29F9" w:rsidRPr="00462D2E">
        <w:rPr>
          <w:rFonts w:ascii="Book Antiqua" w:hAnsi="Book Antiqua" w:cs="Times New Roman"/>
          <w:bCs/>
          <w:color w:val="000000"/>
          <w:sz w:val="24"/>
          <w:szCs w:val="24"/>
        </w:rPr>
        <w:t>.</w:t>
      </w:r>
    </w:p>
    <w:p w:rsidR="00736291" w:rsidRPr="00462D2E" w:rsidRDefault="00736291"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E3D0B" w:rsidRPr="00462D2E" w:rsidRDefault="00736291" w:rsidP="00E249CA">
      <w:pPr>
        <w:autoSpaceDE w:val="0"/>
        <w:autoSpaceDN w:val="0"/>
        <w:adjustRightInd w:val="0"/>
        <w:spacing w:after="0" w:line="360" w:lineRule="auto"/>
        <w:jc w:val="both"/>
        <w:rPr>
          <w:rFonts w:ascii="Book Antiqua" w:hAnsi="Book Antiqua" w:cs="Times New Roman"/>
          <w:b/>
          <w:bCs/>
          <w:color w:val="000000"/>
          <w:sz w:val="24"/>
          <w:szCs w:val="24"/>
        </w:rPr>
      </w:pPr>
      <w:r w:rsidRPr="00462D2E">
        <w:rPr>
          <w:rFonts w:ascii="Book Antiqua" w:hAnsi="Book Antiqua" w:cs="Times New Roman"/>
          <w:b/>
          <w:bCs/>
          <w:color w:val="000000"/>
          <w:sz w:val="24"/>
          <w:szCs w:val="24"/>
        </w:rPr>
        <w:t>RESULTS</w:t>
      </w:r>
    </w:p>
    <w:p w:rsidR="00F97235" w:rsidRPr="00462D2E" w:rsidRDefault="008976DC" w:rsidP="00E249CA">
      <w:pPr>
        <w:autoSpaceDE w:val="0"/>
        <w:autoSpaceDN w:val="0"/>
        <w:adjustRightInd w:val="0"/>
        <w:spacing w:after="0" w:line="360" w:lineRule="auto"/>
        <w:jc w:val="both"/>
        <w:rPr>
          <w:rFonts w:ascii="Book Antiqua" w:hAnsi="Book Antiqua" w:cs="Times New Roman"/>
          <w:b/>
          <w:i/>
          <w:iCs/>
          <w:color w:val="000000"/>
          <w:sz w:val="24"/>
          <w:szCs w:val="24"/>
        </w:rPr>
      </w:pPr>
      <w:r w:rsidRPr="00462D2E">
        <w:rPr>
          <w:rFonts w:ascii="Book Antiqua" w:hAnsi="Book Antiqua" w:cs="Times New Roman"/>
          <w:b/>
          <w:i/>
          <w:iCs/>
          <w:color w:val="000000"/>
          <w:sz w:val="24"/>
          <w:szCs w:val="24"/>
        </w:rPr>
        <w:t xml:space="preserve">Baseline </w:t>
      </w:r>
      <w:r w:rsidR="00FD02A9" w:rsidRPr="00462D2E">
        <w:rPr>
          <w:rFonts w:ascii="Book Antiqua" w:hAnsi="Book Antiqua" w:cs="Times New Roman"/>
          <w:b/>
          <w:i/>
          <w:iCs/>
          <w:color w:val="000000"/>
          <w:sz w:val="24"/>
          <w:szCs w:val="24"/>
        </w:rPr>
        <w:t>c</w:t>
      </w:r>
      <w:r w:rsidRPr="00462D2E">
        <w:rPr>
          <w:rFonts w:ascii="Book Antiqua" w:hAnsi="Book Antiqua" w:cs="Times New Roman"/>
          <w:b/>
          <w:i/>
          <w:iCs/>
          <w:color w:val="000000"/>
          <w:sz w:val="24"/>
          <w:szCs w:val="24"/>
        </w:rPr>
        <w:t>haracters</w:t>
      </w:r>
    </w:p>
    <w:p w:rsidR="00850B24" w:rsidRPr="00462D2E" w:rsidRDefault="00A53A48" w:rsidP="00E249CA">
      <w:pPr>
        <w:spacing w:after="0" w:line="360" w:lineRule="auto"/>
        <w:jc w:val="both"/>
        <w:rPr>
          <w:rFonts w:ascii="Book Antiqua" w:eastAsia="+mn-ea" w:hAnsi="Book Antiqua" w:cs="Times New Roman"/>
          <w:b/>
          <w:bCs/>
          <w:color w:val="000000"/>
          <w:sz w:val="24"/>
          <w:szCs w:val="24"/>
        </w:rPr>
      </w:pPr>
      <w:r w:rsidRPr="00462D2E">
        <w:rPr>
          <w:rFonts w:ascii="Book Antiqua" w:eastAsia="+mn-ea" w:hAnsi="Book Antiqua" w:cs="Times New Roman"/>
          <w:bCs/>
          <w:color w:val="000000"/>
          <w:sz w:val="24"/>
          <w:szCs w:val="24"/>
        </w:rPr>
        <w:t xml:space="preserve">A total of 106 patients admitted to the ICU were assessed for eligibility and inclusion into the study. Forty two of the 106 were excluded as they did not meet the eligibility criteria. Right </w:t>
      </w:r>
      <w:proofErr w:type="spellStart"/>
      <w:r w:rsidRPr="00462D2E">
        <w:rPr>
          <w:rFonts w:ascii="Book Antiqua" w:eastAsia="+mn-ea" w:hAnsi="Book Antiqua" w:cs="Times New Roman"/>
          <w:bCs/>
          <w:color w:val="000000"/>
          <w:sz w:val="24"/>
          <w:szCs w:val="24"/>
        </w:rPr>
        <w:t>hemidiaphragm</w:t>
      </w:r>
      <w:proofErr w:type="spellEnd"/>
      <w:r w:rsidR="00424B0B">
        <w:rPr>
          <w:rFonts w:ascii="Book Antiqua" w:hAnsi="Book Antiqua" w:cs="Times New Roman" w:hint="eastAsia"/>
          <w:bCs/>
          <w:color w:val="000000"/>
          <w:sz w:val="24"/>
          <w:szCs w:val="24"/>
          <w:lang w:eastAsia="zh-CN"/>
        </w:rPr>
        <w:t xml:space="preserve"> </w:t>
      </w:r>
      <w:proofErr w:type="spellStart"/>
      <w:r w:rsidRPr="00462D2E">
        <w:rPr>
          <w:rFonts w:ascii="Book Antiqua" w:eastAsia="+mn-ea" w:hAnsi="Book Antiqua" w:cs="Times New Roman"/>
          <w:bCs/>
          <w:color w:val="000000"/>
          <w:sz w:val="24"/>
          <w:szCs w:val="24"/>
        </w:rPr>
        <w:t>localisation</w:t>
      </w:r>
      <w:proofErr w:type="spellEnd"/>
      <w:r w:rsidRPr="00462D2E">
        <w:rPr>
          <w:rFonts w:ascii="Book Antiqua" w:eastAsia="+mn-ea" w:hAnsi="Book Antiqua" w:cs="Times New Roman"/>
          <w:bCs/>
          <w:color w:val="000000"/>
          <w:sz w:val="24"/>
          <w:szCs w:val="24"/>
        </w:rPr>
        <w:t xml:space="preserve"> for measurement of thickness was successful in 64 out of 66 (97%) subjects</w:t>
      </w:r>
      <w:r w:rsidR="00AD5CE8" w:rsidRPr="00462D2E">
        <w:rPr>
          <w:rFonts w:ascii="Book Antiqua" w:eastAsia="+mn-ea" w:hAnsi="Book Antiqua" w:cs="Times New Roman"/>
          <w:bCs/>
          <w:color w:val="000000"/>
          <w:sz w:val="24"/>
          <w:szCs w:val="24"/>
        </w:rPr>
        <w:t xml:space="preserve">. The flow of the patients enrolled into the study is shown in </w:t>
      </w:r>
      <w:r w:rsidR="00736291" w:rsidRPr="00462D2E">
        <w:rPr>
          <w:rFonts w:ascii="Book Antiqua" w:hAnsi="Book Antiqua" w:cs="Times New Roman"/>
          <w:bCs/>
          <w:color w:val="000000"/>
          <w:sz w:val="24"/>
          <w:szCs w:val="24"/>
          <w:lang w:eastAsia="zh-CN"/>
        </w:rPr>
        <w:t>F</w:t>
      </w:r>
      <w:r w:rsidR="00736291" w:rsidRPr="00462D2E">
        <w:rPr>
          <w:rFonts w:ascii="Book Antiqua" w:eastAsia="+mn-ea" w:hAnsi="Book Antiqua" w:cs="Times New Roman"/>
          <w:bCs/>
          <w:color w:val="000000"/>
          <w:sz w:val="24"/>
          <w:szCs w:val="24"/>
        </w:rPr>
        <w:t xml:space="preserve">igure </w:t>
      </w:r>
      <w:r w:rsidR="00AD5CE8" w:rsidRPr="00462D2E">
        <w:rPr>
          <w:rFonts w:ascii="Book Antiqua" w:eastAsia="+mn-ea" w:hAnsi="Book Antiqua" w:cs="Times New Roman"/>
          <w:bCs/>
          <w:color w:val="000000"/>
          <w:sz w:val="24"/>
          <w:szCs w:val="24"/>
        </w:rPr>
        <w:t xml:space="preserve">2. </w:t>
      </w:r>
    </w:p>
    <w:p w:rsidR="00F50768" w:rsidRPr="00462D2E" w:rsidRDefault="00C65530" w:rsidP="00E249CA">
      <w:pPr>
        <w:spacing w:after="0" w:line="360" w:lineRule="auto"/>
        <w:ind w:firstLineChars="100" w:firstLine="240"/>
        <w:jc w:val="both"/>
        <w:rPr>
          <w:rFonts w:ascii="Book Antiqua" w:hAnsi="Book Antiqua" w:cs="Times New Roman"/>
          <w:color w:val="000000"/>
          <w:sz w:val="24"/>
          <w:szCs w:val="24"/>
          <w:lang w:eastAsia="zh-CN"/>
        </w:rPr>
      </w:pPr>
      <w:r w:rsidRPr="00462D2E">
        <w:rPr>
          <w:rFonts w:ascii="Book Antiqua" w:eastAsia="+mn-ea" w:hAnsi="Book Antiqua" w:cs="Times New Roman"/>
          <w:bCs/>
          <w:color w:val="000000"/>
          <w:sz w:val="24"/>
          <w:szCs w:val="24"/>
        </w:rPr>
        <w:t>The mean age of the study population was 54.5</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 15.3</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years</w:t>
      </w:r>
      <w:r w:rsidR="00725327" w:rsidRPr="00462D2E">
        <w:rPr>
          <w:rFonts w:ascii="Book Antiqua" w:eastAsia="+mn-ea" w:hAnsi="Book Antiqua" w:cs="Times New Roman"/>
          <w:bCs/>
          <w:color w:val="000000"/>
          <w:sz w:val="24"/>
          <w:szCs w:val="24"/>
        </w:rPr>
        <w:t>.</w:t>
      </w:r>
      <w:r w:rsidRPr="00462D2E">
        <w:rPr>
          <w:rFonts w:ascii="Book Antiqua" w:eastAsia="+mn-ea" w:hAnsi="Book Antiqua" w:cs="Times New Roman"/>
          <w:bCs/>
          <w:color w:val="000000"/>
          <w:sz w:val="24"/>
          <w:szCs w:val="24"/>
        </w:rPr>
        <w:t xml:space="preserve"> The mean diaphragm thickness at the functional residual capacity was 2.29</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w:t>
      </w:r>
      <w:r w:rsidR="00424B0B">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0.4</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mm and the lower limit of the normal</w:t>
      </w:r>
      <w:r w:rsidR="00B76F3D" w:rsidRPr="00462D2E">
        <w:rPr>
          <w:rFonts w:ascii="Book Antiqua" w:eastAsia="+mn-ea" w:hAnsi="Book Antiqua" w:cs="Times New Roman"/>
          <w:bCs/>
          <w:color w:val="000000"/>
          <w:sz w:val="24"/>
          <w:szCs w:val="24"/>
        </w:rPr>
        <w:t xml:space="preserve"> </w:t>
      </w:r>
      <w:r w:rsidR="008976DC" w:rsidRPr="00462D2E">
        <w:rPr>
          <w:rFonts w:ascii="Book Antiqua" w:eastAsia="+mn-ea" w:hAnsi="Book Antiqua" w:cs="Times New Roman"/>
          <w:bCs/>
          <w:i/>
          <w:color w:val="000000"/>
          <w:sz w:val="24"/>
          <w:szCs w:val="24"/>
        </w:rPr>
        <w:t>i.e</w:t>
      </w:r>
      <w:r w:rsidR="00424B0B">
        <w:rPr>
          <w:rFonts w:ascii="Book Antiqua" w:hAnsi="Book Antiqua" w:cs="Times New Roman" w:hint="eastAsia"/>
          <w:bCs/>
          <w:i/>
          <w:color w:val="000000"/>
          <w:sz w:val="24"/>
          <w:szCs w:val="24"/>
          <w:lang w:eastAsia="zh-CN"/>
        </w:rPr>
        <w:t>.</w:t>
      </w:r>
      <w:r w:rsidR="00896A0E">
        <w:rPr>
          <w:rFonts w:ascii="Book Antiqua" w:hAnsi="Book Antiqua" w:cs="Times New Roman" w:hint="eastAsia"/>
          <w:bCs/>
          <w:i/>
          <w:color w:val="000000"/>
          <w:sz w:val="24"/>
          <w:szCs w:val="24"/>
          <w:lang w:eastAsia="zh-CN"/>
        </w:rPr>
        <w:t>,</w:t>
      </w:r>
      <w:r w:rsidRPr="00462D2E">
        <w:rPr>
          <w:rFonts w:ascii="Book Antiqua" w:eastAsia="+mn-ea" w:hAnsi="Book Antiqua" w:cs="Times New Roman"/>
          <w:bCs/>
          <w:color w:val="000000"/>
          <w:sz w:val="24"/>
          <w:szCs w:val="24"/>
        </w:rPr>
        <w:t xml:space="preserve"> the 5</w:t>
      </w:r>
      <w:r w:rsidRPr="00462D2E">
        <w:rPr>
          <w:rFonts w:ascii="Book Antiqua" w:eastAsia="+mn-ea" w:hAnsi="Book Antiqua" w:cs="Times New Roman"/>
          <w:bCs/>
          <w:color w:val="000000"/>
          <w:sz w:val="24"/>
          <w:szCs w:val="24"/>
          <w:vertAlign w:val="superscript"/>
        </w:rPr>
        <w:t>th</w:t>
      </w:r>
      <w:r w:rsidRPr="00462D2E">
        <w:rPr>
          <w:rFonts w:ascii="Book Antiqua" w:eastAsia="+mn-ea" w:hAnsi="Book Antiqua" w:cs="Times New Roman"/>
          <w:bCs/>
          <w:color w:val="000000"/>
          <w:sz w:val="24"/>
          <w:szCs w:val="24"/>
        </w:rPr>
        <w:t xml:space="preserve"> percentile was 1.7 mm (95%</w:t>
      </w:r>
      <w:r w:rsidR="000C7792">
        <w:rPr>
          <w:rFonts w:ascii="Book Antiqua" w:eastAsia="+mn-ea" w:hAnsi="Book Antiqua" w:cs="Times New Roman"/>
          <w:bCs/>
          <w:color w:val="000000"/>
          <w:sz w:val="24"/>
          <w:szCs w:val="24"/>
        </w:rPr>
        <w:t>CI:</w:t>
      </w:r>
      <w:r w:rsidRPr="00462D2E">
        <w:rPr>
          <w:rFonts w:ascii="Book Antiqua" w:eastAsia="+mn-ea" w:hAnsi="Book Antiqua" w:cs="Times New Roman"/>
          <w:bCs/>
          <w:color w:val="000000"/>
          <w:sz w:val="24"/>
          <w:szCs w:val="24"/>
        </w:rPr>
        <w:t xml:space="preserve"> 1.6-1.8).</w:t>
      </w:r>
      <w:r w:rsidR="008976DC" w:rsidRPr="00462D2E">
        <w:rPr>
          <w:rFonts w:ascii="Book Antiqua" w:eastAsia="+mn-ea" w:hAnsi="Book Antiqua" w:cs="Times New Roman"/>
          <w:color w:val="000000"/>
          <w:sz w:val="24"/>
          <w:szCs w:val="24"/>
        </w:rPr>
        <w:t>The baseline characteristic of the study population is depicted in Table 1.</w:t>
      </w:r>
    </w:p>
    <w:p w:rsidR="00F50768" w:rsidRPr="00462D2E" w:rsidRDefault="00F50768" w:rsidP="00C427FC">
      <w:pPr>
        <w:spacing w:after="0" w:line="360" w:lineRule="auto"/>
        <w:ind w:firstLineChars="300" w:firstLine="780"/>
        <w:jc w:val="both"/>
        <w:rPr>
          <w:rFonts w:ascii="Book Antiqua" w:hAnsi="Book Antiqua" w:cs="Times New Roman"/>
          <w:b/>
          <w:color w:val="000000"/>
          <w:sz w:val="24"/>
          <w:szCs w:val="24"/>
          <w:lang w:eastAsia="zh-CN"/>
        </w:rPr>
      </w:pPr>
    </w:p>
    <w:p w:rsidR="00F97235" w:rsidRPr="00462D2E" w:rsidRDefault="008976DC" w:rsidP="00E249CA">
      <w:pPr>
        <w:autoSpaceDE w:val="0"/>
        <w:autoSpaceDN w:val="0"/>
        <w:adjustRightInd w:val="0"/>
        <w:spacing w:after="0" w:line="360" w:lineRule="auto"/>
        <w:jc w:val="both"/>
        <w:rPr>
          <w:rFonts w:ascii="Book Antiqua" w:hAnsi="Book Antiqua" w:cs="Times New Roman"/>
          <w:b/>
          <w:i/>
          <w:iCs/>
          <w:color w:val="000000"/>
          <w:sz w:val="24"/>
          <w:szCs w:val="24"/>
        </w:rPr>
      </w:pPr>
      <w:proofErr w:type="spellStart"/>
      <w:r w:rsidRPr="00462D2E">
        <w:rPr>
          <w:rFonts w:ascii="Book Antiqua" w:hAnsi="Book Antiqua" w:cs="Times New Roman"/>
          <w:b/>
          <w:i/>
          <w:iCs/>
          <w:color w:val="000000"/>
          <w:sz w:val="24"/>
          <w:szCs w:val="24"/>
        </w:rPr>
        <w:t>Intraobserver</w:t>
      </w:r>
      <w:proofErr w:type="spellEnd"/>
      <w:r w:rsidR="00B76F3D" w:rsidRPr="00462D2E">
        <w:rPr>
          <w:rFonts w:ascii="Book Antiqua" w:hAnsi="Book Antiqua" w:cs="Times New Roman"/>
          <w:b/>
          <w:i/>
          <w:iCs/>
          <w:color w:val="000000"/>
          <w:sz w:val="24"/>
          <w:szCs w:val="24"/>
        </w:rPr>
        <w:t xml:space="preserve"> </w:t>
      </w:r>
      <w:r w:rsidR="00FD02A9" w:rsidRPr="00462D2E">
        <w:rPr>
          <w:rFonts w:ascii="Book Antiqua" w:hAnsi="Book Antiqua" w:cs="Times New Roman"/>
          <w:b/>
          <w:i/>
          <w:iCs/>
          <w:color w:val="000000"/>
          <w:sz w:val="24"/>
          <w:szCs w:val="24"/>
        </w:rPr>
        <w:t>v</w:t>
      </w:r>
      <w:r w:rsidRPr="00462D2E">
        <w:rPr>
          <w:rFonts w:ascii="Book Antiqua" w:hAnsi="Book Antiqua" w:cs="Times New Roman"/>
          <w:b/>
          <w:i/>
          <w:iCs/>
          <w:color w:val="000000"/>
          <w:sz w:val="24"/>
          <w:szCs w:val="24"/>
        </w:rPr>
        <w:t>ariability</w:t>
      </w:r>
    </w:p>
    <w:p w:rsidR="00F97235" w:rsidRPr="00462D2E" w:rsidRDefault="00F97235"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 xml:space="preserve">The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was 0.986 (95%</w:t>
      </w:r>
      <w:r w:rsidR="000C7792">
        <w:rPr>
          <w:rFonts w:ascii="Book Antiqua" w:hAnsi="Book Antiqua" w:cs="Times New Roman"/>
          <w:color w:val="000000"/>
          <w:sz w:val="24"/>
          <w:szCs w:val="24"/>
        </w:rPr>
        <w:t>CI:</w:t>
      </w:r>
      <w:r w:rsidRPr="00462D2E">
        <w:rPr>
          <w:rFonts w:ascii="Book Antiqua" w:hAnsi="Book Antiqua" w:cs="Times New Roman"/>
          <w:color w:val="000000"/>
          <w:sz w:val="24"/>
          <w:szCs w:val="24"/>
        </w:rPr>
        <w:t xml:space="preserve"> 0.979</w:t>
      </w:r>
      <w:r w:rsidR="00424B0B">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0.991) with a </w:t>
      </w:r>
      <w:r w:rsidR="008976DC" w:rsidRPr="00462D2E">
        <w:rPr>
          <w:rFonts w:ascii="Book Antiqua" w:hAnsi="Book Antiqua" w:cs="Times New Roman"/>
          <w:i/>
          <w:color w:val="000000"/>
          <w:sz w:val="24"/>
          <w:szCs w:val="24"/>
        </w:rPr>
        <w:t>P</w:t>
      </w:r>
      <w:r w:rsidRPr="00462D2E">
        <w:rPr>
          <w:rFonts w:ascii="Book Antiqua" w:hAnsi="Book Antiqua" w:cs="Times New Roman"/>
          <w:color w:val="000000"/>
          <w:sz w:val="24"/>
          <w:szCs w:val="24"/>
        </w:rPr>
        <w:t xml:space="preserve"> value of &lt; 0.001. </w:t>
      </w:r>
      <w:r w:rsidR="004A3D02" w:rsidRPr="00462D2E">
        <w:rPr>
          <w:rFonts w:ascii="Book Antiqua" w:hAnsi="Book Antiqua" w:cs="Times New Roman"/>
          <w:color w:val="000000"/>
          <w:sz w:val="24"/>
          <w:szCs w:val="24"/>
        </w:rPr>
        <w:t>In Bland and Altman plots, 2</w:t>
      </w:r>
      <w:r w:rsidRPr="00462D2E">
        <w:rPr>
          <w:rFonts w:ascii="Book Antiqua" w:hAnsi="Book Antiqua" w:cs="Times New Roman"/>
          <w:color w:val="000000"/>
          <w:sz w:val="24"/>
          <w:szCs w:val="24"/>
        </w:rPr>
        <w:t xml:space="preserve"> out of 64 observations were outside the limits of agreement when first and second measurements were compared. Similarly 1 out of 64 observations was outside the 95% limit of agreement when the second and third or first and third measurements were compared.</w:t>
      </w:r>
    </w:p>
    <w:p w:rsidR="00FD02A9" w:rsidRPr="00462D2E" w:rsidRDefault="00FD02A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F97235" w:rsidRPr="00462D2E" w:rsidRDefault="008976DC" w:rsidP="00E249CA">
      <w:pPr>
        <w:autoSpaceDE w:val="0"/>
        <w:autoSpaceDN w:val="0"/>
        <w:adjustRightInd w:val="0"/>
        <w:spacing w:after="0" w:line="360" w:lineRule="auto"/>
        <w:jc w:val="both"/>
        <w:rPr>
          <w:rFonts w:ascii="Book Antiqua" w:hAnsi="Book Antiqua" w:cs="Times New Roman"/>
          <w:b/>
          <w:i/>
          <w:iCs/>
          <w:color w:val="000000"/>
          <w:sz w:val="24"/>
          <w:szCs w:val="24"/>
        </w:rPr>
      </w:pPr>
      <w:proofErr w:type="spellStart"/>
      <w:r w:rsidRPr="00462D2E">
        <w:rPr>
          <w:rFonts w:ascii="Book Antiqua" w:hAnsi="Book Antiqua" w:cs="Times New Roman"/>
          <w:b/>
          <w:i/>
          <w:iCs/>
          <w:color w:val="000000"/>
          <w:sz w:val="24"/>
          <w:szCs w:val="24"/>
        </w:rPr>
        <w:t>Interobserver</w:t>
      </w:r>
      <w:proofErr w:type="spellEnd"/>
      <w:r w:rsidR="00B76F3D" w:rsidRPr="00462D2E">
        <w:rPr>
          <w:rFonts w:ascii="Book Antiqua" w:hAnsi="Book Antiqua" w:cs="Times New Roman"/>
          <w:b/>
          <w:i/>
          <w:iCs/>
          <w:color w:val="000000"/>
          <w:sz w:val="24"/>
          <w:szCs w:val="24"/>
        </w:rPr>
        <w:t xml:space="preserve"> </w:t>
      </w:r>
      <w:r w:rsidR="00FD02A9" w:rsidRPr="00462D2E">
        <w:rPr>
          <w:rFonts w:ascii="Book Antiqua" w:hAnsi="Book Antiqua" w:cs="Times New Roman"/>
          <w:b/>
          <w:i/>
          <w:iCs/>
          <w:color w:val="000000"/>
          <w:sz w:val="24"/>
          <w:szCs w:val="24"/>
        </w:rPr>
        <w:t>v</w:t>
      </w:r>
      <w:r w:rsidRPr="00462D2E">
        <w:rPr>
          <w:rFonts w:ascii="Book Antiqua" w:hAnsi="Book Antiqua" w:cs="Times New Roman"/>
          <w:b/>
          <w:i/>
          <w:iCs/>
          <w:color w:val="000000"/>
          <w:sz w:val="24"/>
          <w:szCs w:val="24"/>
        </w:rPr>
        <w:t>ariability</w:t>
      </w:r>
    </w:p>
    <w:p w:rsidR="008A4C21" w:rsidRPr="00462D2E" w:rsidRDefault="009E3D0B"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 xml:space="preserve">The </w:t>
      </w:r>
      <w:proofErr w:type="spellStart"/>
      <w:r w:rsidRPr="00462D2E">
        <w:rPr>
          <w:rFonts w:ascii="Book Antiqua" w:hAnsi="Book Antiqua" w:cs="Times New Roman"/>
          <w:color w:val="000000"/>
          <w:sz w:val="24"/>
          <w:szCs w:val="24"/>
        </w:rPr>
        <w:t>intraclass</w:t>
      </w:r>
      <w:proofErr w:type="spellEnd"/>
      <w:r w:rsidRPr="00462D2E">
        <w:rPr>
          <w:rFonts w:ascii="Book Antiqua" w:hAnsi="Book Antiqua" w:cs="Times New Roman"/>
          <w:color w:val="000000"/>
          <w:sz w:val="24"/>
          <w:szCs w:val="24"/>
        </w:rPr>
        <w:t xml:space="preserve"> correlation coefficient of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variability was 0.987 (95%</w:t>
      </w:r>
      <w:r w:rsidR="000C7792">
        <w:rPr>
          <w:rFonts w:ascii="Book Antiqua" w:hAnsi="Book Antiqua" w:cs="Times New Roman"/>
          <w:color w:val="000000"/>
          <w:sz w:val="24"/>
          <w:szCs w:val="24"/>
        </w:rPr>
        <w:t>CI:</w:t>
      </w:r>
      <w:r w:rsidR="00424B0B">
        <w:rPr>
          <w:rFonts w:ascii="Book Antiqua" w:hAnsi="Book Antiqua" w:cs="Times New Roman"/>
          <w:color w:val="000000"/>
          <w:sz w:val="24"/>
          <w:szCs w:val="24"/>
        </w:rPr>
        <w:t xml:space="preserve"> 0.949</w:t>
      </w:r>
      <w:r w:rsidR="00424B0B">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0.997) with a </w:t>
      </w:r>
      <w:r w:rsidR="008976DC" w:rsidRPr="00462D2E">
        <w:rPr>
          <w:rFonts w:ascii="Book Antiqua" w:hAnsi="Book Antiqua" w:cs="Times New Roman"/>
          <w:i/>
          <w:color w:val="000000"/>
          <w:sz w:val="24"/>
          <w:szCs w:val="24"/>
        </w:rPr>
        <w:t xml:space="preserve">P </w:t>
      </w:r>
      <w:r w:rsidRPr="00462D2E">
        <w:rPr>
          <w:rFonts w:ascii="Book Antiqua" w:hAnsi="Book Antiqua" w:cs="Times New Roman"/>
          <w:color w:val="000000"/>
          <w:sz w:val="24"/>
          <w:szCs w:val="24"/>
        </w:rPr>
        <w:t xml:space="preserve">value of &lt; 0.001. In Bland and Altman analysis, no measurements were outside the limit of agreement. Bland and Altman plots of </w:t>
      </w:r>
      <w:proofErr w:type="spellStart"/>
      <w:r w:rsidRPr="00462D2E">
        <w:rPr>
          <w:rFonts w:ascii="Book Antiqua" w:hAnsi="Book Antiqua" w:cs="Times New Roman"/>
          <w:color w:val="000000"/>
          <w:sz w:val="24"/>
          <w:szCs w:val="24"/>
        </w:rPr>
        <w:t>intraobserver</w:t>
      </w:r>
      <w:proofErr w:type="spellEnd"/>
      <w:r w:rsidRPr="00462D2E">
        <w:rPr>
          <w:rFonts w:ascii="Book Antiqua" w:hAnsi="Book Antiqua" w:cs="Times New Roman"/>
          <w:color w:val="000000"/>
          <w:sz w:val="24"/>
          <w:szCs w:val="24"/>
        </w:rPr>
        <w:t xml:space="preserve"> and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agreement are shown</w:t>
      </w:r>
      <w:r w:rsidR="00F50FE3" w:rsidRPr="00462D2E">
        <w:rPr>
          <w:rFonts w:ascii="Book Antiqua" w:hAnsi="Book Antiqua" w:cs="Times New Roman"/>
          <w:color w:val="000000"/>
          <w:sz w:val="24"/>
          <w:szCs w:val="24"/>
        </w:rPr>
        <w:t xml:space="preserve"> in </w:t>
      </w:r>
      <w:r w:rsidR="00FD02A9" w:rsidRPr="00462D2E">
        <w:rPr>
          <w:rFonts w:ascii="Book Antiqua" w:hAnsi="Book Antiqua" w:cs="Times New Roman"/>
          <w:color w:val="000000"/>
          <w:sz w:val="24"/>
          <w:szCs w:val="24"/>
        </w:rPr>
        <w:t>F</w:t>
      </w:r>
      <w:r w:rsidR="00F50FE3" w:rsidRPr="00462D2E">
        <w:rPr>
          <w:rFonts w:ascii="Book Antiqua" w:hAnsi="Book Antiqua" w:cs="Times New Roman"/>
          <w:color w:val="000000"/>
          <w:sz w:val="24"/>
          <w:szCs w:val="24"/>
        </w:rPr>
        <w:t>igure 3</w:t>
      </w:r>
      <w:r w:rsidRPr="00462D2E">
        <w:rPr>
          <w:rFonts w:ascii="Book Antiqua" w:hAnsi="Book Antiqua" w:cs="Times New Roman"/>
          <w:color w:val="000000"/>
          <w:sz w:val="24"/>
          <w:szCs w:val="24"/>
        </w:rPr>
        <w:t>.</w:t>
      </w:r>
    </w:p>
    <w:p w:rsidR="00FD02A9" w:rsidRPr="00462D2E" w:rsidRDefault="00FD02A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E3D0B" w:rsidRPr="00462D2E" w:rsidRDefault="00FD02A9" w:rsidP="00E249CA">
      <w:pPr>
        <w:autoSpaceDE w:val="0"/>
        <w:autoSpaceDN w:val="0"/>
        <w:adjustRightInd w:val="0"/>
        <w:spacing w:after="0" w:line="360" w:lineRule="auto"/>
        <w:jc w:val="both"/>
        <w:rPr>
          <w:rFonts w:ascii="Book Antiqua" w:hAnsi="Book Antiqua" w:cs="Times New Roman"/>
          <w:b/>
          <w:bCs/>
          <w:color w:val="000000"/>
          <w:sz w:val="24"/>
          <w:szCs w:val="24"/>
        </w:rPr>
      </w:pPr>
      <w:r w:rsidRPr="00462D2E">
        <w:rPr>
          <w:rFonts w:ascii="Book Antiqua" w:hAnsi="Book Antiqua" w:cs="Times New Roman"/>
          <w:b/>
          <w:bCs/>
          <w:color w:val="000000"/>
          <w:sz w:val="24"/>
          <w:szCs w:val="24"/>
        </w:rPr>
        <w:t>DISCUSSION</w:t>
      </w:r>
    </w:p>
    <w:p w:rsidR="00145F42" w:rsidRPr="00462D2E" w:rsidRDefault="008D5A36" w:rsidP="00E249CA">
      <w:pPr>
        <w:autoSpaceDE w:val="0"/>
        <w:autoSpaceDN w:val="0"/>
        <w:adjustRightInd w:val="0"/>
        <w:spacing w:after="0" w:line="360" w:lineRule="auto"/>
        <w:jc w:val="both"/>
        <w:rPr>
          <w:rFonts w:ascii="Book Antiqua" w:hAnsi="Book Antiqua"/>
          <w:bCs/>
          <w:color w:val="000000"/>
          <w:sz w:val="24"/>
          <w:szCs w:val="24"/>
        </w:rPr>
      </w:pPr>
      <w:r w:rsidRPr="00462D2E">
        <w:rPr>
          <w:rFonts w:ascii="Book Antiqua" w:hAnsi="Book Antiqua" w:cs="Times New Roman"/>
          <w:sz w:val="24"/>
          <w:szCs w:val="24"/>
        </w:rPr>
        <w:t xml:space="preserve">Diaphragm is the principal muscle of respiration and its proper functioning is the critical determinant of the ability of a patient to be successfully weaned from mechanical ventilation. </w:t>
      </w:r>
      <w:r w:rsidR="00DE660D" w:rsidRPr="00462D2E">
        <w:rPr>
          <w:rFonts w:ascii="Book Antiqua" w:hAnsi="Book Antiqua" w:cs="Times New Roman"/>
          <w:bCs/>
          <w:color w:val="000000"/>
          <w:sz w:val="24"/>
          <w:szCs w:val="24"/>
        </w:rPr>
        <w:t xml:space="preserve">Assessment of diaphragm thickness and function is relevant to clinical practice because diaphragm dysfunction is an important cause of complications in mechanically ventilated </w:t>
      </w:r>
      <w:proofErr w:type="gramStart"/>
      <w:r w:rsidR="00DE660D" w:rsidRPr="00462D2E">
        <w:rPr>
          <w:rFonts w:ascii="Book Antiqua" w:hAnsi="Book Antiqua" w:cs="Times New Roman"/>
          <w:bCs/>
          <w:color w:val="000000"/>
          <w:sz w:val="24"/>
          <w:szCs w:val="24"/>
        </w:rPr>
        <w:t>patients</w:t>
      </w:r>
      <w:r w:rsidR="00A8644C" w:rsidRPr="00462D2E">
        <w:rPr>
          <w:rFonts w:ascii="Book Antiqua" w:hAnsi="Book Antiqua" w:cs="Times New Roman"/>
          <w:bCs/>
          <w:color w:val="000000"/>
          <w:sz w:val="24"/>
          <w:szCs w:val="24"/>
          <w:vertAlign w:val="superscript"/>
        </w:rPr>
        <w:t>[</w:t>
      </w:r>
      <w:proofErr w:type="gramEnd"/>
      <w:r w:rsidR="00A8644C" w:rsidRPr="00462D2E">
        <w:rPr>
          <w:rFonts w:ascii="Book Antiqua" w:hAnsi="Book Antiqua" w:cs="Times New Roman"/>
          <w:bCs/>
          <w:color w:val="000000"/>
          <w:sz w:val="24"/>
          <w:szCs w:val="24"/>
          <w:vertAlign w:val="superscript"/>
        </w:rPr>
        <w:t>1,4]</w:t>
      </w:r>
      <w:r w:rsidR="00DE660D" w:rsidRPr="00462D2E">
        <w:rPr>
          <w:rFonts w:ascii="Book Antiqua" w:hAnsi="Book Antiqua" w:cs="Times New Roman"/>
          <w:bCs/>
          <w:color w:val="000000"/>
          <w:sz w:val="24"/>
          <w:szCs w:val="24"/>
        </w:rPr>
        <w:t xml:space="preserve">. </w:t>
      </w:r>
      <w:r w:rsidR="00145F42" w:rsidRPr="00462D2E">
        <w:rPr>
          <w:rFonts w:ascii="Book Antiqua" w:hAnsi="Book Antiqua" w:cs="Times New Roman"/>
          <w:bCs/>
          <w:color w:val="000000"/>
          <w:sz w:val="24"/>
          <w:szCs w:val="24"/>
        </w:rPr>
        <w:t>We were able to successfully measure diaphragm thickness in 64 of the 66 (97%) patients who were eligible to participate in the study. This finding is important as measurement of diaphragm thickness by USG is an easy to learn, non</w:t>
      </w:r>
      <w:r w:rsidR="00005579">
        <w:rPr>
          <w:rFonts w:ascii="Book Antiqua" w:hAnsi="Book Antiqua" w:cs="Times New Roman" w:hint="eastAsia"/>
          <w:bCs/>
          <w:color w:val="000000"/>
          <w:sz w:val="24"/>
          <w:szCs w:val="24"/>
          <w:lang w:eastAsia="zh-CN"/>
        </w:rPr>
        <w:t>-</w:t>
      </w:r>
      <w:r w:rsidR="00145F42" w:rsidRPr="00462D2E">
        <w:rPr>
          <w:rFonts w:ascii="Book Antiqua" w:hAnsi="Book Antiqua" w:cs="Times New Roman"/>
          <w:bCs/>
          <w:color w:val="000000"/>
          <w:sz w:val="24"/>
          <w:szCs w:val="24"/>
        </w:rPr>
        <w:t>invasive bedside tool and is hazard free. It also avoids the hassle of shifting the patients out of the ICU and the associated complications.</w:t>
      </w:r>
    </w:p>
    <w:p w:rsidR="00F50768" w:rsidRPr="00462D2E" w:rsidRDefault="009E3D0B" w:rsidP="00E249CA">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462D2E">
        <w:rPr>
          <w:rFonts w:ascii="Book Antiqua" w:hAnsi="Book Antiqua" w:cs="Times New Roman"/>
          <w:color w:val="000000"/>
          <w:sz w:val="24"/>
          <w:szCs w:val="24"/>
        </w:rPr>
        <w:t xml:space="preserve">Previous studies have shown that USG measurements of diaphragm thickness and movement have high degree of reproducibility in </w:t>
      </w:r>
      <w:r w:rsidR="00606E67" w:rsidRPr="00462D2E">
        <w:rPr>
          <w:rFonts w:ascii="Book Antiqua" w:hAnsi="Book Antiqua" w:cs="Times New Roman"/>
          <w:color w:val="000000"/>
          <w:sz w:val="24"/>
          <w:szCs w:val="24"/>
        </w:rPr>
        <w:t xml:space="preserve">both </w:t>
      </w:r>
      <w:r w:rsidRPr="00462D2E">
        <w:rPr>
          <w:rFonts w:ascii="Book Antiqua" w:hAnsi="Book Antiqua" w:cs="Times New Roman"/>
          <w:color w:val="000000"/>
          <w:sz w:val="24"/>
          <w:szCs w:val="24"/>
        </w:rPr>
        <w:t xml:space="preserve">spontaneously breathing </w:t>
      </w:r>
      <w:r w:rsidR="00606E67" w:rsidRPr="00462D2E">
        <w:rPr>
          <w:rFonts w:ascii="Book Antiqua" w:hAnsi="Book Antiqua" w:cs="Times New Roman"/>
          <w:color w:val="000000"/>
          <w:sz w:val="24"/>
          <w:szCs w:val="24"/>
        </w:rPr>
        <w:t xml:space="preserve">and </w:t>
      </w:r>
      <w:r w:rsidR="00BC66AB" w:rsidRPr="00462D2E">
        <w:rPr>
          <w:rFonts w:ascii="Book Antiqua" w:hAnsi="Book Antiqua" w:cs="Times New Roman"/>
          <w:color w:val="000000"/>
          <w:sz w:val="24"/>
          <w:szCs w:val="24"/>
        </w:rPr>
        <w:t xml:space="preserve">mechanically </w:t>
      </w:r>
      <w:r w:rsidR="00606E67" w:rsidRPr="00462D2E">
        <w:rPr>
          <w:rFonts w:ascii="Book Antiqua" w:hAnsi="Book Antiqua" w:cs="Times New Roman"/>
          <w:color w:val="000000"/>
          <w:sz w:val="24"/>
          <w:szCs w:val="24"/>
        </w:rPr>
        <w:t>ventilat</w:t>
      </w:r>
      <w:r w:rsidR="00BC66AB" w:rsidRPr="00462D2E">
        <w:rPr>
          <w:rFonts w:ascii="Book Antiqua" w:hAnsi="Book Antiqua" w:cs="Times New Roman"/>
          <w:color w:val="000000"/>
          <w:sz w:val="24"/>
          <w:szCs w:val="24"/>
        </w:rPr>
        <w:t xml:space="preserve">ed </w:t>
      </w:r>
      <w:proofErr w:type="gramStart"/>
      <w:r w:rsidR="00BC66AB" w:rsidRPr="00462D2E">
        <w:rPr>
          <w:rFonts w:ascii="Book Antiqua" w:hAnsi="Book Antiqua" w:cs="Times New Roman"/>
          <w:color w:val="000000"/>
          <w:sz w:val="24"/>
          <w:szCs w:val="24"/>
        </w:rPr>
        <w:t>patients</w:t>
      </w:r>
      <w:r w:rsidR="00A8644C" w:rsidRPr="00462D2E">
        <w:rPr>
          <w:rFonts w:ascii="Book Antiqua" w:hAnsi="Book Antiqua" w:cs="Times New Roman"/>
          <w:color w:val="000000"/>
          <w:sz w:val="24"/>
          <w:szCs w:val="24"/>
          <w:vertAlign w:val="superscript"/>
        </w:rPr>
        <w:t>[</w:t>
      </w:r>
      <w:proofErr w:type="gramEnd"/>
      <w:r w:rsidR="002B19CE">
        <w:rPr>
          <w:rFonts w:ascii="Book Antiqua" w:hAnsi="Book Antiqua" w:cs="Times New Roman" w:hint="eastAsia"/>
          <w:color w:val="000000"/>
          <w:sz w:val="24"/>
          <w:szCs w:val="24"/>
          <w:vertAlign w:val="superscript"/>
          <w:lang w:eastAsia="zh-CN"/>
        </w:rPr>
        <w:t>6</w:t>
      </w:r>
      <w:r w:rsidR="00A8644C" w:rsidRPr="00462D2E">
        <w:rPr>
          <w:rFonts w:ascii="Book Antiqua" w:hAnsi="Book Antiqua" w:cs="Times New Roman"/>
          <w:color w:val="000000"/>
          <w:sz w:val="24"/>
          <w:szCs w:val="24"/>
          <w:vertAlign w:val="superscript"/>
        </w:rPr>
        <w:t>-</w:t>
      </w:r>
      <w:r w:rsidR="002B19CE">
        <w:rPr>
          <w:rFonts w:ascii="Book Antiqua" w:hAnsi="Book Antiqua" w:cs="Times New Roman" w:hint="eastAsia"/>
          <w:color w:val="000000"/>
          <w:sz w:val="24"/>
          <w:szCs w:val="24"/>
          <w:vertAlign w:val="superscript"/>
          <w:lang w:eastAsia="zh-CN"/>
        </w:rPr>
        <w:t>8</w:t>
      </w:r>
      <w:r w:rsidR="00A8644C" w:rsidRPr="00462D2E">
        <w:rPr>
          <w:rFonts w:ascii="Book Antiqua" w:hAnsi="Book Antiqua" w:cs="Times New Roman"/>
          <w:color w:val="000000"/>
          <w:sz w:val="24"/>
          <w:szCs w:val="24"/>
          <w:vertAlign w:val="superscript"/>
        </w:rPr>
        <w:t>]</w:t>
      </w:r>
      <w:r w:rsidRPr="00462D2E">
        <w:rPr>
          <w:rFonts w:ascii="Book Antiqua" w:hAnsi="Book Antiqua" w:cs="Times New Roman"/>
          <w:color w:val="000000"/>
          <w:sz w:val="24"/>
          <w:szCs w:val="24"/>
        </w:rPr>
        <w:t xml:space="preserve">. </w:t>
      </w:r>
      <w:r w:rsidR="00C414D4" w:rsidRPr="00462D2E">
        <w:rPr>
          <w:rFonts w:ascii="Book Antiqua" w:hAnsi="Book Antiqua" w:cs="Times New Roman"/>
          <w:sz w:val="24"/>
          <w:szCs w:val="24"/>
        </w:rPr>
        <w:t xml:space="preserve">In the study by </w:t>
      </w:r>
      <w:proofErr w:type="spellStart"/>
      <w:r w:rsidR="00C414D4" w:rsidRPr="00462D2E">
        <w:rPr>
          <w:rFonts w:ascii="Book Antiqua" w:hAnsi="Book Antiqua" w:cs="Times New Roman"/>
          <w:sz w:val="24"/>
          <w:szCs w:val="24"/>
        </w:rPr>
        <w:t>DiNino</w:t>
      </w:r>
      <w:proofErr w:type="spellEnd"/>
      <w:r w:rsidR="001C77E1">
        <w:rPr>
          <w:rFonts w:ascii="Book Antiqua" w:hAnsi="Book Antiqua" w:cs="Times New Roman" w:hint="eastAsia"/>
          <w:sz w:val="24"/>
          <w:szCs w:val="24"/>
          <w:lang w:eastAsia="zh-CN"/>
        </w:rPr>
        <w:t xml:space="preserve"> </w:t>
      </w:r>
      <w:r w:rsidR="008976DC" w:rsidRPr="00462D2E">
        <w:rPr>
          <w:rFonts w:ascii="Book Antiqua" w:hAnsi="Book Antiqua" w:cs="Times New Roman"/>
          <w:i/>
          <w:sz w:val="24"/>
          <w:szCs w:val="24"/>
        </w:rPr>
        <w:t xml:space="preserve">et </w:t>
      </w:r>
      <w:proofErr w:type="gramStart"/>
      <w:r w:rsidR="008976DC" w:rsidRPr="00462D2E">
        <w:rPr>
          <w:rFonts w:ascii="Book Antiqua" w:hAnsi="Book Antiqua" w:cs="Times New Roman"/>
          <w:i/>
          <w:sz w:val="24"/>
          <w:szCs w:val="24"/>
        </w:rPr>
        <w:t>al</w:t>
      </w:r>
      <w:r w:rsidR="008976DC" w:rsidRPr="00462D2E">
        <w:rPr>
          <w:rFonts w:ascii="Book Antiqua" w:hAnsi="Book Antiqua" w:cs="Times New Roman"/>
          <w:sz w:val="24"/>
          <w:szCs w:val="24"/>
          <w:vertAlign w:val="superscript"/>
          <w:lang w:eastAsia="zh-CN"/>
        </w:rPr>
        <w:t>[</w:t>
      </w:r>
      <w:proofErr w:type="gramEnd"/>
      <w:r w:rsidR="008976DC" w:rsidRPr="00462D2E">
        <w:rPr>
          <w:rFonts w:ascii="Book Antiqua" w:hAnsi="Book Antiqua" w:cs="Times New Roman"/>
          <w:sz w:val="24"/>
          <w:szCs w:val="24"/>
          <w:vertAlign w:val="superscript"/>
          <w:lang w:eastAsia="zh-CN"/>
        </w:rPr>
        <w:t>5]</w:t>
      </w:r>
      <w:r w:rsidR="00C414D4" w:rsidRPr="00462D2E">
        <w:rPr>
          <w:rFonts w:ascii="Book Antiqua" w:hAnsi="Book Antiqua" w:cs="Times New Roman"/>
          <w:sz w:val="24"/>
          <w:szCs w:val="24"/>
        </w:rPr>
        <w:t xml:space="preserve"> diaphra</w:t>
      </w:r>
      <w:r w:rsidR="004A3D02" w:rsidRPr="00462D2E">
        <w:rPr>
          <w:rFonts w:ascii="Book Antiqua" w:hAnsi="Book Antiqua" w:cs="Times New Roman"/>
          <w:sz w:val="24"/>
          <w:szCs w:val="24"/>
        </w:rPr>
        <w:t>gm thickness was measured by an</w:t>
      </w:r>
      <w:r w:rsidR="00C427FC">
        <w:rPr>
          <w:rFonts w:ascii="Book Antiqua" w:hAnsi="Book Antiqua" w:cs="Times New Roman"/>
          <w:sz w:val="24"/>
          <w:szCs w:val="24"/>
        </w:rPr>
        <w:t xml:space="preserve"> </w:t>
      </w:r>
      <w:proofErr w:type="spellStart"/>
      <w:r w:rsidR="00C414D4" w:rsidRPr="00462D2E">
        <w:rPr>
          <w:rFonts w:ascii="Book Antiqua" w:hAnsi="Book Antiqua" w:cs="Times New Roman"/>
          <w:sz w:val="24"/>
          <w:szCs w:val="24"/>
        </w:rPr>
        <w:t>intensivist</w:t>
      </w:r>
      <w:proofErr w:type="spellEnd"/>
      <w:r w:rsidR="00C414D4" w:rsidRPr="00462D2E">
        <w:rPr>
          <w:rFonts w:ascii="Book Antiqua" w:hAnsi="Book Antiqua" w:cs="Times New Roman"/>
          <w:sz w:val="24"/>
          <w:szCs w:val="24"/>
        </w:rPr>
        <w:t xml:space="preserve"> after an initial training of three to five sessions lasting ten to </w:t>
      </w:r>
      <w:r w:rsidR="00132C39">
        <w:rPr>
          <w:rFonts w:ascii="Book Antiqua" w:hAnsi="Book Antiqua" w:cs="Times New Roman" w:hint="eastAsia"/>
          <w:sz w:val="24"/>
          <w:szCs w:val="24"/>
          <w:lang w:eastAsia="zh-CN"/>
        </w:rPr>
        <w:t>15 min</w:t>
      </w:r>
      <w:r w:rsidR="00C414D4" w:rsidRPr="00462D2E">
        <w:rPr>
          <w:rFonts w:ascii="Book Antiqua" w:hAnsi="Book Antiqua" w:cs="Times New Roman"/>
          <w:sz w:val="24"/>
          <w:szCs w:val="24"/>
        </w:rPr>
        <w:t xml:space="preserve"> each. The intra-observer variability after such training was less than 10%. Similarly, in the study by </w:t>
      </w:r>
      <w:proofErr w:type="spellStart"/>
      <w:r w:rsidR="00C414D4" w:rsidRPr="00462D2E">
        <w:rPr>
          <w:rFonts w:ascii="Book Antiqua" w:hAnsi="Book Antiqua" w:cs="Times New Roman"/>
          <w:sz w:val="24"/>
          <w:szCs w:val="24"/>
        </w:rPr>
        <w:t>Schepens</w:t>
      </w:r>
      <w:proofErr w:type="spellEnd"/>
      <w:r w:rsidR="001C77E1">
        <w:rPr>
          <w:rFonts w:ascii="Book Antiqua" w:hAnsi="Book Antiqua" w:cs="Times New Roman" w:hint="eastAsia"/>
          <w:sz w:val="24"/>
          <w:szCs w:val="24"/>
          <w:lang w:eastAsia="zh-CN"/>
        </w:rPr>
        <w:t xml:space="preserve"> </w:t>
      </w:r>
      <w:r w:rsidR="008976DC" w:rsidRPr="00462D2E">
        <w:rPr>
          <w:rFonts w:ascii="Book Antiqua" w:hAnsi="Book Antiqua" w:cs="Times New Roman"/>
          <w:i/>
          <w:sz w:val="24"/>
          <w:szCs w:val="24"/>
        </w:rPr>
        <w:t xml:space="preserve">et </w:t>
      </w:r>
      <w:proofErr w:type="gramStart"/>
      <w:r w:rsidR="008976DC" w:rsidRPr="00462D2E">
        <w:rPr>
          <w:rFonts w:ascii="Book Antiqua" w:hAnsi="Book Antiqua" w:cs="Times New Roman"/>
          <w:i/>
          <w:sz w:val="24"/>
          <w:szCs w:val="24"/>
        </w:rPr>
        <w:t>al</w:t>
      </w:r>
      <w:r w:rsidR="002B19CE">
        <w:rPr>
          <w:rFonts w:ascii="Book Antiqua" w:hAnsi="Book Antiqua" w:cs="Times New Roman"/>
          <w:sz w:val="24"/>
          <w:szCs w:val="24"/>
          <w:vertAlign w:val="superscript"/>
        </w:rPr>
        <w:t>[</w:t>
      </w:r>
      <w:proofErr w:type="gramEnd"/>
      <w:r w:rsidR="002B19CE">
        <w:rPr>
          <w:rFonts w:ascii="Book Antiqua" w:hAnsi="Book Antiqua" w:cs="Times New Roman" w:hint="eastAsia"/>
          <w:sz w:val="24"/>
          <w:szCs w:val="24"/>
          <w:vertAlign w:val="superscript"/>
          <w:lang w:eastAsia="zh-CN"/>
        </w:rPr>
        <w:t>9</w:t>
      </w:r>
      <w:r w:rsidR="00FD02A9" w:rsidRPr="00462D2E">
        <w:rPr>
          <w:rFonts w:ascii="Book Antiqua" w:hAnsi="Book Antiqua" w:cs="Times New Roman"/>
          <w:sz w:val="24"/>
          <w:szCs w:val="24"/>
          <w:vertAlign w:val="superscript"/>
        </w:rPr>
        <w:t>]</w:t>
      </w:r>
      <w:r w:rsidR="00C414D4" w:rsidRPr="00462D2E">
        <w:rPr>
          <w:rFonts w:ascii="Book Antiqua" w:hAnsi="Book Antiqua" w:cs="Times New Roman"/>
          <w:sz w:val="24"/>
          <w:szCs w:val="24"/>
        </w:rPr>
        <w:t xml:space="preserve"> the coefficient of reproducibility was high (0.945 for intra-observer and 0.971 for inter-observer variability). Francis </w:t>
      </w:r>
      <w:r w:rsidR="008976DC" w:rsidRPr="00132C39">
        <w:rPr>
          <w:rFonts w:ascii="Book Antiqua" w:hAnsi="Book Antiqua" w:cs="Times New Roman"/>
          <w:i/>
          <w:sz w:val="24"/>
          <w:szCs w:val="24"/>
        </w:rPr>
        <w:t xml:space="preserve">et </w:t>
      </w:r>
      <w:proofErr w:type="gramStart"/>
      <w:r w:rsidR="008976DC" w:rsidRPr="00132C39">
        <w:rPr>
          <w:rFonts w:ascii="Book Antiqua" w:hAnsi="Book Antiqua" w:cs="Times New Roman"/>
          <w:i/>
          <w:sz w:val="24"/>
          <w:szCs w:val="24"/>
        </w:rPr>
        <w:t>al</w:t>
      </w:r>
      <w:r w:rsidR="00FD02A9" w:rsidRPr="00132C39">
        <w:rPr>
          <w:rFonts w:ascii="Book Antiqua" w:hAnsi="Book Antiqua" w:cs="Times New Roman"/>
          <w:sz w:val="24"/>
          <w:szCs w:val="24"/>
          <w:vertAlign w:val="superscript"/>
        </w:rPr>
        <w:t>[</w:t>
      </w:r>
      <w:proofErr w:type="gramEnd"/>
      <w:r w:rsidR="00FD02A9" w:rsidRPr="00462D2E">
        <w:rPr>
          <w:rFonts w:ascii="Book Antiqua" w:hAnsi="Book Antiqua" w:cs="Times New Roman"/>
          <w:sz w:val="24"/>
          <w:szCs w:val="24"/>
          <w:vertAlign w:val="superscript"/>
        </w:rPr>
        <w:t>1</w:t>
      </w:r>
      <w:r w:rsidR="002B19CE">
        <w:rPr>
          <w:rFonts w:ascii="Book Antiqua" w:hAnsi="Book Antiqua" w:cs="Times New Roman" w:hint="eastAsia"/>
          <w:sz w:val="24"/>
          <w:szCs w:val="24"/>
          <w:vertAlign w:val="superscript"/>
          <w:lang w:eastAsia="zh-CN"/>
        </w:rPr>
        <w:t>0</w:t>
      </w:r>
      <w:r w:rsidR="00FD02A9" w:rsidRPr="00462D2E">
        <w:rPr>
          <w:rFonts w:ascii="Book Antiqua" w:hAnsi="Book Antiqua" w:cs="Times New Roman"/>
          <w:sz w:val="24"/>
          <w:szCs w:val="24"/>
          <w:vertAlign w:val="superscript"/>
        </w:rPr>
        <w:t>]</w:t>
      </w:r>
      <w:r w:rsidR="00C414D4" w:rsidRPr="00462D2E">
        <w:rPr>
          <w:rFonts w:ascii="Book Antiqua" w:hAnsi="Book Antiqua" w:cs="Times New Roman"/>
          <w:sz w:val="24"/>
          <w:szCs w:val="24"/>
        </w:rPr>
        <w:t xml:space="preserve"> also demonstrated both to be greater than 0.95.</w:t>
      </w:r>
      <w:r w:rsidR="00606E67" w:rsidRPr="00462D2E">
        <w:rPr>
          <w:rFonts w:ascii="Book Antiqua" w:hAnsi="Book Antiqua" w:cs="Times New Roman"/>
          <w:sz w:val="24"/>
          <w:szCs w:val="24"/>
        </w:rPr>
        <w:t xml:space="preserve"> The </w:t>
      </w:r>
      <w:proofErr w:type="spellStart"/>
      <w:r w:rsidR="00606E67" w:rsidRPr="00462D2E">
        <w:rPr>
          <w:rFonts w:ascii="Book Antiqua" w:hAnsi="Book Antiqua" w:cs="Times New Roman"/>
          <w:sz w:val="24"/>
          <w:szCs w:val="24"/>
        </w:rPr>
        <w:t>intraclass</w:t>
      </w:r>
      <w:proofErr w:type="spellEnd"/>
      <w:r w:rsidR="00606E67" w:rsidRPr="00462D2E">
        <w:rPr>
          <w:rFonts w:ascii="Book Antiqua" w:hAnsi="Book Antiqua" w:cs="Times New Roman"/>
          <w:sz w:val="24"/>
          <w:szCs w:val="24"/>
        </w:rPr>
        <w:t xml:space="preserve"> correlation coefficients of both intra and inter observer variability in our study was high. Our study demonstrates that the measurement of diaphragm thickness by ultrasound can be accurately performed by critical care physicians</w:t>
      </w:r>
      <w:r w:rsidR="004A3D02" w:rsidRPr="00462D2E">
        <w:rPr>
          <w:rFonts w:ascii="Book Antiqua" w:hAnsi="Book Antiqua" w:cs="Times New Roman"/>
          <w:sz w:val="24"/>
          <w:szCs w:val="24"/>
        </w:rPr>
        <w:t xml:space="preserve"> after a short training</w:t>
      </w:r>
      <w:r w:rsidR="00606E67" w:rsidRPr="00462D2E">
        <w:rPr>
          <w:rFonts w:ascii="Book Antiqua" w:hAnsi="Book Antiqua" w:cs="Times New Roman"/>
          <w:sz w:val="24"/>
          <w:szCs w:val="24"/>
        </w:rPr>
        <w:t xml:space="preserve"> with high degree of reproducibility. </w:t>
      </w:r>
    </w:p>
    <w:p w:rsidR="00F50768" w:rsidRPr="00462D2E" w:rsidRDefault="00986565" w:rsidP="00E249CA">
      <w:pPr>
        <w:spacing w:after="0" w:line="360" w:lineRule="auto"/>
        <w:ind w:firstLineChars="100" w:firstLine="240"/>
        <w:jc w:val="both"/>
        <w:rPr>
          <w:rFonts w:ascii="Book Antiqua" w:hAnsi="Book Antiqua" w:cs="Times New Roman"/>
          <w:bCs/>
          <w:color w:val="000000"/>
          <w:sz w:val="24"/>
          <w:szCs w:val="24"/>
        </w:rPr>
      </w:pPr>
      <w:r w:rsidRPr="00462D2E">
        <w:rPr>
          <w:rFonts w:ascii="Book Antiqua" w:hAnsi="Book Antiqua" w:cs="Times New Roman"/>
          <w:bCs/>
          <w:color w:val="000000"/>
          <w:sz w:val="24"/>
          <w:szCs w:val="24"/>
        </w:rPr>
        <w:t>The mean diaphragm thickness in our cohort was 2.29</w:t>
      </w:r>
      <w:r w:rsidR="00896A0E">
        <w:rPr>
          <w:rFonts w:ascii="Book Antiqua" w:hAnsi="Book Antiqua" w:cs="Times New Roman" w:hint="eastAsia"/>
          <w:bCs/>
          <w:color w:val="000000"/>
          <w:sz w:val="24"/>
          <w:szCs w:val="24"/>
          <w:lang w:eastAsia="zh-CN"/>
        </w:rPr>
        <w:t xml:space="preserve"> </w:t>
      </w:r>
      <w:r w:rsidRPr="00462D2E">
        <w:rPr>
          <w:rFonts w:ascii="Book Antiqua" w:hAnsi="Book Antiqua" w:cs="Times New Roman"/>
          <w:bCs/>
          <w:color w:val="000000"/>
          <w:sz w:val="24"/>
          <w:szCs w:val="24"/>
        </w:rPr>
        <w:t>±</w:t>
      </w:r>
      <w:r w:rsidR="001C77E1">
        <w:rPr>
          <w:rFonts w:ascii="Book Antiqua" w:hAnsi="Book Antiqua" w:cs="Times New Roman" w:hint="eastAsia"/>
          <w:bCs/>
          <w:color w:val="000000"/>
          <w:sz w:val="24"/>
          <w:szCs w:val="24"/>
          <w:lang w:eastAsia="zh-CN"/>
        </w:rPr>
        <w:t xml:space="preserve"> </w:t>
      </w:r>
      <w:r w:rsidRPr="00462D2E">
        <w:rPr>
          <w:rFonts w:ascii="Book Antiqua" w:hAnsi="Book Antiqua" w:cs="Times New Roman"/>
          <w:bCs/>
          <w:color w:val="000000"/>
          <w:sz w:val="24"/>
          <w:szCs w:val="24"/>
        </w:rPr>
        <w:t>0.4</w:t>
      </w:r>
      <w:r w:rsidR="00896A0E">
        <w:rPr>
          <w:rFonts w:ascii="Book Antiqua" w:hAnsi="Book Antiqua" w:cs="Times New Roman" w:hint="eastAsia"/>
          <w:bCs/>
          <w:color w:val="000000"/>
          <w:sz w:val="24"/>
          <w:szCs w:val="24"/>
          <w:lang w:eastAsia="zh-CN"/>
        </w:rPr>
        <w:t xml:space="preserve"> </w:t>
      </w:r>
      <w:r w:rsidRPr="00462D2E">
        <w:rPr>
          <w:rFonts w:ascii="Book Antiqua" w:hAnsi="Book Antiqua" w:cs="Times New Roman"/>
          <w:bCs/>
          <w:color w:val="000000"/>
          <w:sz w:val="24"/>
          <w:szCs w:val="24"/>
        </w:rPr>
        <w:t>mm and the lower limit of normal was 1.7 mm (95%</w:t>
      </w:r>
      <w:r w:rsidR="000C7792">
        <w:rPr>
          <w:rFonts w:ascii="Book Antiqua" w:hAnsi="Book Antiqua" w:cs="Times New Roman"/>
          <w:bCs/>
          <w:color w:val="000000"/>
          <w:sz w:val="24"/>
          <w:szCs w:val="24"/>
        </w:rPr>
        <w:t>CI:</w:t>
      </w:r>
      <w:r w:rsidRPr="00462D2E">
        <w:rPr>
          <w:rFonts w:ascii="Book Antiqua" w:hAnsi="Book Antiqua" w:cs="Times New Roman"/>
          <w:bCs/>
          <w:color w:val="000000"/>
          <w:sz w:val="24"/>
          <w:szCs w:val="24"/>
        </w:rPr>
        <w:t xml:space="preserve"> 1.6</w:t>
      </w:r>
      <w:r w:rsidR="00132C39">
        <w:rPr>
          <w:rFonts w:ascii="Book Antiqua" w:hAnsi="Book Antiqua" w:cs="Times New Roman" w:hint="eastAsia"/>
          <w:bCs/>
          <w:color w:val="000000"/>
          <w:sz w:val="24"/>
          <w:szCs w:val="24"/>
          <w:lang w:eastAsia="zh-CN"/>
        </w:rPr>
        <w:t>-</w:t>
      </w:r>
      <w:r w:rsidRPr="00462D2E">
        <w:rPr>
          <w:rFonts w:ascii="Book Antiqua" w:hAnsi="Book Antiqua" w:cs="Times New Roman"/>
          <w:bCs/>
          <w:color w:val="000000"/>
          <w:sz w:val="24"/>
          <w:szCs w:val="24"/>
        </w:rPr>
        <w:t xml:space="preserve">1.8). </w:t>
      </w:r>
      <w:r w:rsidRPr="00462D2E">
        <w:rPr>
          <w:rFonts w:ascii="Book Antiqua" w:eastAsia="+mn-ea" w:hAnsi="Book Antiqua" w:cs="Times New Roman"/>
          <w:bCs/>
          <w:color w:val="000000"/>
          <w:sz w:val="24"/>
          <w:szCs w:val="24"/>
        </w:rPr>
        <w:t xml:space="preserve">Prior studies have reported a diaphragm thickness in the range of 1.5 to 3.2 mm in normal healthy </w:t>
      </w:r>
      <w:proofErr w:type="gramStart"/>
      <w:r w:rsidRPr="00462D2E">
        <w:rPr>
          <w:rFonts w:ascii="Book Antiqua" w:eastAsia="+mn-ea" w:hAnsi="Book Antiqua" w:cs="Times New Roman"/>
          <w:bCs/>
          <w:color w:val="000000"/>
          <w:sz w:val="24"/>
          <w:szCs w:val="24"/>
        </w:rPr>
        <w:t>population</w:t>
      </w:r>
      <w:r w:rsidR="00D850A3" w:rsidRPr="00462D2E">
        <w:rPr>
          <w:rFonts w:ascii="Book Antiqua" w:eastAsia="+mn-ea" w:hAnsi="Book Antiqua" w:cs="Times New Roman"/>
          <w:bCs/>
          <w:color w:val="000000"/>
          <w:sz w:val="24"/>
          <w:szCs w:val="24"/>
          <w:vertAlign w:val="superscript"/>
        </w:rPr>
        <w:t>[</w:t>
      </w:r>
      <w:proofErr w:type="gramEnd"/>
      <w:r w:rsidR="002B19CE">
        <w:rPr>
          <w:rFonts w:ascii="Book Antiqua" w:hAnsi="Book Antiqua" w:cs="Times New Roman" w:hint="eastAsia"/>
          <w:bCs/>
          <w:color w:val="000000"/>
          <w:sz w:val="24"/>
          <w:szCs w:val="24"/>
          <w:vertAlign w:val="superscript"/>
          <w:lang w:eastAsia="zh-CN"/>
        </w:rPr>
        <w:t>6</w:t>
      </w:r>
      <w:r w:rsidR="00C414D4" w:rsidRPr="00462D2E">
        <w:rPr>
          <w:rFonts w:ascii="Book Antiqua" w:eastAsia="+mn-ea" w:hAnsi="Book Antiqua" w:cs="Times New Roman"/>
          <w:bCs/>
          <w:color w:val="000000"/>
          <w:sz w:val="24"/>
          <w:szCs w:val="24"/>
          <w:vertAlign w:val="superscript"/>
        </w:rPr>
        <w:t>,1</w:t>
      </w:r>
      <w:r w:rsidR="002B19CE">
        <w:rPr>
          <w:rFonts w:ascii="Book Antiqua" w:hAnsi="Book Antiqua" w:cs="Times New Roman" w:hint="eastAsia"/>
          <w:bCs/>
          <w:color w:val="000000"/>
          <w:sz w:val="24"/>
          <w:szCs w:val="24"/>
          <w:vertAlign w:val="superscript"/>
          <w:lang w:eastAsia="zh-CN"/>
        </w:rPr>
        <w:t>1</w:t>
      </w:r>
      <w:r w:rsidRPr="00462D2E">
        <w:rPr>
          <w:rFonts w:ascii="Book Antiqua" w:eastAsia="+mn-ea" w:hAnsi="Book Antiqua" w:cs="Times New Roman"/>
          <w:bCs/>
          <w:color w:val="000000"/>
          <w:sz w:val="24"/>
          <w:szCs w:val="24"/>
          <w:vertAlign w:val="superscript"/>
        </w:rPr>
        <w:t>,1</w:t>
      </w:r>
      <w:r w:rsidR="002B19CE">
        <w:rPr>
          <w:rFonts w:ascii="Book Antiqua" w:hAnsi="Book Antiqua" w:cs="Times New Roman" w:hint="eastAsia"/>
          <w:bCs/>
          <w:color w:val="000000"/>
          <w:sz w:val="24"/>
          <w:szCs w:val="24"/>
          <w:vertAlign w:val="superscript"/>
          <w:lang w:eastAsia="zh-CN"/>
        </w:rPr>
        <w:t>2</w:t>
      </w:r>
      <w:r w:rsidR="00D850A3" w:rsidRPr="00462D2E">
        <w:rPr>
          <w:rFonts w:ascii="Book Antiqua" w:eastAsia="+mn-ea" w:hAnsi="Book Antiqua" w:cs="Times New Roman"/>
          <w:bCs/>
          <w:color w:val="000000"/>
          <w:sz w:val="24"/>
          <w:szCs w:val="24"/>
          <w:vertAlign w:val="superscript"/>
        </w:rPr>
        <w:t>]</w:t>
      </w:r>
      <w:r w:rsidRPr="00462D2E">
        <w:rPr>
          <w:rFonts w:ascii="Book Antiqua" w:eastAsia="+mn-ea" w:hAnsi="Book Antiqua" w:cs="Times New Roman"/>
          <w:color w:val="000000"/>
          <w:sz w:val="24"/>
          <w:szCs w:val="24"/>
        </w:rPr>
        <w:t xml:space="preserve">. </w:t>
      </w:r>
      <w:r w:rsidR="004A3D02" w:rsidRPr="00462D2E">
        <w:rPr>
          <w:rFonts w:ascii="Book Antiqua" w:eastAsia="+mn-ea" w:hAnsi="Book Antiqua" w:cs="Times New Roman"/>
          <w:color w:val="000000"/>
          <w:sz w:val="24"/>
          <w:szCs w:val="24"/>
        </w:rPr>
        <w:t>Th</w:t>
      </w:r>
      <w:r w:rsidRPr="00462D2E">
        <w:rPr>
          <w:rFonts w:ascii="Book Antiqua" w:hAnsi="Book Antiqua" w:cs="Times New Roman"/>
          <w:color w:val="000000"/>
          <w:sz w:val="24"/>
          <w:szCs w:val="24"/>
        </w:rPr>
        <w:t>e</w:t>
      </w:r>
      <w:r w:rsidRPr="00462D2E">
        <w:rPr>
          <w:rFonts w:ascii="Book Antiqua" w:hAnsi="Book Antiqua" w:cs="Times New Roman"/>
          <w:bCs/>
          <w:color w:val="000000"/>
          <w:sz w:val="24"/>
          <w:szCs w:val="24"/>
        </w:rPr>
        <w:t xml:space="preserve"> diaphragm thick</w:t>
      </w:r>
      <w:r w:rsidR="004A3D02" w:rsidRPr="00462D2E">
        <w:rPr>
          <w:rFonts w:ascii="Book Antiqua" w:hAnsi="Book Antiqua" w:cs="Times New Roman"/>
          <w:bCs/>
          <w:color w:val="000000"/>
          <w:sz w:val="24"/>
          <w:szCs w:val="24"/>
        </w:rPr>
        <w:t xml:space="preserve">ness and contractility are </w:t>
      </w:r>
      <w:r w:rsidRPr="00462D2E">
        <w:rPr>
          <w:rFonts w:ascii="Book Antiqua" w:hAnsi="Book Antiqua" w:cs="Times New Roman"/>
          <w:bCs/>
          <w:color w:val="000000"/>
          <w:sz w:val="24"/>
          <w:szCs w:val="24"/>
        </w:rPr>
        <w:t xml:space="preserve">minimally affected by age, body habitus and smoking history and may differ in different population. Majority of the patients in our study had underlying chronic respiratory </w:t>
      </w:r>
      <w:proofErr w:type="gramStart"/>
      <w:r w:rsidRPr="00462D2E">
        <w:rPr>
          <w:rFonts w:ascii="Book Antiqua" w:hAnsi="Book Antiqua" w:cs="Times New Roman"/>
          <w:bCs/>
          <w:color w:val="000000"/>
          <w:sz w:val="24"/>
          <w:szCs w:val="24"/>
        </w:rPr>
        <w:t>disorder,</w:t>
      </w:r>
      <w:proofErr w:type="gramEnd"/>
      <w:r w:rsidRPr="00462D2E">
        <w:rPr>
          <w:rFonts w:ascii="Book Antiqua" w:hAnsi="Book Antiqua" w:cs="Times New Roman"/>
          <w:bCs/>
          <w:color w:val="000000"/>
          <w:sz w:val="24"/>
          <w:szCs w:val="24"/>
        </w:rPr>
        <w:t xml:space="preserve"> as the most common diagnoses were </w:t>
      </w:r>
      <w:r w:rsidR="008976DC" w:rsidRPr="00462D2E">
        <w:rPr>
          <w:rFonts w:ascii="Book Antiqua" w:hAnsi="Book Antiqua" w:cs="Times New Roman"/>
          <w:bCs/>
          <w:color w:val="000000"/>
          <w:sz w:val="24"/>
          <w:szCs w:val="24"/>
        </w:rPr>
        <w:t>chronic obstructive pulmonary disease</w:t>
      </w:r>
      <w:r w:rsidR="001C77E1">
        <w:rPr>
          <w:rFonts w:ascii="Book Antiqua" w:hAnsi="Book Antiqua" w:cs="Times New Roman" w:hint="eastAsia"/>
          <w:bCs/>
          <w:color w:val="000000"/>
          <w:sz w:val="24"/>
          <w:szCs w:val="24"/>
          <w:lang w:eastAsia="zh-CN"/>
        </w:rPr>
        <w:t xml:space="preserve"> </w:t>
      </w:r>
      <w:r w:rsidR="00FD02A9" w:rsidRPr="00462D2E">
        <w:rPr>
          <w:rFonts w:ascii="Book Antiqua" w:hAnsi="Book Antiqua" w:cs="Times New Roman"/>
          <w:bCs/>
          <w:color w:val="000000"/>
          <w:sz w:val="24"/>
          <w:szCs w:val="24"/>
        </w:rPr>
        <w:t>(COPD)</w:t>
      </w:r>
      <w:r w:rsidRPr="00462D2E">
        <w:rPr>
          <w:rFonts w:ascii="Book Antiqua" w:hAnsi="Book Antiqua" w:cs="Times New Roman"/>
          <w:bCs/>
          <w:color w:val="000000"/>
          <w:sz w:val="24"/>
          <w:szCs w:val="24"/>
        </w:rPr>
        <w:t xml:space="preserve">, post </w:t>
      </w:r>
      <w:r w:rsidR="008976DC" w:rsidRPr="00462D2E">
        <w:rPr>
          <w:rFonts w:ascii="Book Antiqua" w:hAnsi="Book Antiqua" w:cs="Times New Roman"/>
          <w:bCs/>
          <w:color w:val="000000"/>
          <w:sz w:val="24"/>
          <w:szCs w:val="24"/>
        </w:rPr>
        <w:t>tuberculosis</w:t>
      </w:r>
      <w:r w:rsidR="00B76F3D" w:rsidRPr="00462D2E">
        <w:rPr>
          <w:rFonts w:ascii="Book Antiqua" w:hAnsi="Book Antiqua" w:cs="Times New Roman"/>
          <w:bCs/>
          <w:color w:val="000000"/>
          <w:sz w:val="24"/>
          <w:szCs w:val="24"/>
        </w:rPr>
        <w:t xml:space="preserve"> </w:t>
      </w:r>
      <w:proofErr w:type="spellStart"/>
      <w:r w:rsidRPr="00462D2E">
        <w:rPr>
          <w:rFonts w:ascii="Book Antiqua" w:hAnsi="Book Antiqua" w:cs="Times New Roman"/>
          <w:bCs/>
          <w:color w:val="000000"/>
          <w:sz w:val="24"/>
          <w:szCs w:val="24"/>
        </w:rPr>
        <w:t>sequelae</w:t>
      </w:r>
      <w:proofErr w:type="spellEnd"/>
      <w:r w:rsidRPr="00462D2E">
        <w:rPr>
          <w:rFonts w:ascii="Book Antiqua" w:hAnsi="Book Antiqua" w:cs="Times New Roman"/>
          <w:bCs/>
          <w:color w:val="000000"/>
          <w:sz w:val="24"/>
          <w:szCs w:val="24"/>
        </w:rPr>
        <w:t xml:space="preserve">, </w:t>
      </w:r>
      <w:r w:rsidR="008875BA" w:rsidRPr="00462D2E">
        <w:rPr>
          <w:rFonts w:ascii="Book Antiqua" w:hAnsi="Book Antiqua" w:cs="Times New Roman"/>
          <w:bCs/>
          <w:color w:val="000000"/>
          <w:sz w:val="24"/>
          <w:szCs w:val="24"/>
          <w:lang w:eastAsia="zh-CN"/>
        </w:rPr>
        <w:t>i</w:t>
      </w:r>
      <w:r w:rsidR="008976DC" w:rsidRPr="00462D2E">
        <w:rPr>
          <w:rFonts w:ascii="Book Antiqua" w:hAnsi="Book Antiqua" w:cs="Times New Roman"/>
          <w:bCs/>
          <w:color w:val="000000"/>
          <w:sz w:val="24"/>
          <w:szCs w:val="24"/>
        </w:rPr>
        <w:t xml:space="preserve">nterstitial </w:t>
      </w:r>
      <w:r w:rsidR="00FD02A9" w:rsidRPr="00462D2E">
        <w:rPr>
          <w:rFonts w:ascii="Book Antiqua" w:hAnsi="Book Antiqua" w:cs="Times New Roman"/>
          <w:bCs/>
          <w:color w:val="000000"/>
          <w:sz w:val="24"/>
          <w:szCs w:val="24"/>
          <w:lang w:eastAsia="zh-CN"/>
        </w:rPr>
        <w:t>l</w:t>
      </w:r>
      <w:r w:rsidR="008976DC" w:rsidRPr="00462D2E">
        <w:rPr>
          <w:rFonts w:ascii="Book Antiqua" w:hAnsi="Book Antiqua" w:cs="Times New Roman"/>
          <w:bCs/>
          <w:color w:val="000000"/>
          <w:sz w:val="24"/>
          <w:szCs w:val="24"/>
        </w:rPr>
        <w:t xml:space="preserve">ung </w:t>
      </w:r>
      <w:r w:rsidR="00FD02A9" w:rsidRPr="00462D2E">
        <w:rPr>
          <w:rFonts w:ascii="Book Antiqua" w:hAnsi="Book Antiqua" w:cs="Times New Roman"/>
          <w:bCs/>
          <w:color w:val="000000"/>
          <w:sz w:val="24"/>
          <w:szCs w:val="24"/>
          <w:lang w:eastAsia="zh-CN"/>
        </w:rPr>
        <w:t>d</w:t>
      </w:r>
      <w:r w:rsidR="008976DC" w:rsidRPr="00462D2E">
        <w:rPr>
          <w:rFonts w:ascii="Book Antiqua" w:hAnsi="Book Antiqua" w:cs="Times New Roman"/>
          <w:bCs/>
          <w:color w:val="000000"/>
          <w:sz w:val="24"/>
          <w:szCs w:val="24"/>
        </w:rPr>
        <w:t>isease</w:t>
      </w:r>
      <w:r w:rsidRPr="00462D2E">
        <w:rPr>
          <w:rFonts w:ascii="Book Antiqua" w:hAnsi="Book Antiqua" w:cs="Times New Roman"/>
          <w:bCs/>
          <w:color w:val="000000"/>
          <w:sz w:val="24"/>
          <w:szCs w:val="24"/>
        </w:rPr>
        <w:t xml:space="preserve">, asthma and lung cancer. The mean diaphragm thickness in </w:t>
      </w:r>
      <w:r w:rsidRPr="00462D2E">
        <w:rPr>
          <w:rFonts w:ascii="Book Antiqua" w:hAnsi="Book Antiqua" w:cs="Times New Roman"/>
          <w:bCs/>
          <w:color w:val="000000"/>
          <w:sz w:val="24"/>
          <w:szCs w:val="24"/>
        </w:rPr>
        <w:lastRenderedPageBreak/>
        <w:t xml:space="preserve">COPD patients, as reported </w:t>
      </w:r>
      <w:r w:rsidR="00BC66AB" w:rsidRPr="00462D2E">
        <w:rPr>
          <w:rFonts w:ascii="Book Antiqua" w:hAnsi="Book Antiqua" w:cs="Times New Roman"/>
          <w:bCs/>
          <w:color w:val="000000"/>
          <w:sz w:val="24"/>
          <w:szCs w:val="24"/>
        </w:rPr>
        <w:t xml:space="preserve">by </w:t>
      </w:r>
      <w:bookmarkStart w:id="17" w:name="OLE_LINK3"/>
      <w:proofErr w:type="spellStart"/>
      <w:r w:rsidR="00BC66AB" w:rsidRPr="00462D2E">
        <w:rPr>
          <w:rFonts w:ascii="Book Antiqua" w:hAnsi="Book Antiqua" w:cs="Times New Roman"/>
          <w:bCs/>
          <w:color w:val="000000"/>
          <w:sz w:val="24"/>
          <w:szCs w:val="24"/>
        </w:rPr>
        <w:t>Baria</w:t>
      </w:r>
      <w:bookmarkEnd w:id="17"/>
      <w:proofErr w:type="spellEnd"/>
      <w:r w:rsidR="001C77E1">
        <w:rPr>
          <w:rFonts w:ascii="Book Antiqua" w:hAnsi="Book Antiqua" w:cs="Times New Roman" w:hint="eastAsia"/>
          <w:bCs/>
          <w:color w:val="000000"/>
          <w:sz w:val="24"/>
          <w:szCs w:val="24"/>
          <w:lang w:eastAsia="zh-CN"/>
        </w:rPr>
        <w:t xml:space="preserve"> </w:t>
      </w:r>
      <w:r w:rsidR="008976DC" w:rsidRPr="00462D2E">
        <w:rPr>
          <w:rFonts w:ascii="Book Antiqua" w:hAnsi="Book Antiqua" w:cs="Times New Roman"/>
          <w:bCs/>
          <w:i/>
          <w:color w:val="000000"/>
          <w:sz w:val="24"/>
          <w:szCs w:val="24"/>
        </w:rPr>
        <w:t xml:space="preserve">et </w:t>
      </w:r>
      <w:proofErr w:type="gramStart"/>
      <w:r w:rsidR="008976DC" w:rsidRPr="00462D2E">
        <w:rPr>
          <w:rFonts w:ascii="Book Antiqua" w:hAnsi="Book Antiqua" w:cs="Times New Roman"/>
          <w:bCs/>
          <w:i/>
          <w:color w:val="000000"/>
          <w:sz w:val="24"/>
          <w:szCs w:val="24"/>
        </w:rPr>
        <w:t>al</w:t>
      </w:r>
      <w:r w:rsidR="008875BA" w:rsidRPr="00462D2E">
        <w:rPr>
          <w:rFonts w:ascii="Book Antiqua" w:hAnsi="Book Antiqua" w:cs="Times New Roman"/>
          <w:bCs/>
          <w:color w:val="000000"/>
          <w:sz w:val="24"/>
          <w:szCs w:val="24"/>
          <w:vertAlign w:val="superscript"/>
        </w:rPr>
        <w:t>[</w:t>
      </w:r>
      <w:proofErr w:type="gramEnd"/>
      <w:r w:rsidR="008875BA" w:rsidRPr="00462D2E">
        <w:rPr>
          <w:rFonts w:ascii="Book Antiqua" w:hAnsi="Book Antiqua" w:cs="Times New Roman"/>
          <w:bCs/>
          <w:color w:val="000000"/>
          <w:sz w:val="24"/>
          <w:szCs w:val="24"/>
          <w:vertAlign w:val="superscript"/>
        </w:rPr>
        <w:t>1</w:t>
      </w:r>
      <w:r w:rsidR="002B19CE">
        <w:rPr>
          <w:rFonts w:ascii="Book Antiqua" w:hAnsi="Book Antiqua" w:cs="Times New Roman" w:hint="eastAsia"/>
          <w:bCs/>
          <w:color w:val="000000"/>
          <w:sz w:val="24"/>
          <w:szCs w:val="24"/>
          <w:vertAlign w:val="superscript"/>
          <w:lang w:eastAsia="zh-CN"/>
        </w:rPr>
        <w:t>2</w:t>
      </w:r>
      <w:r w:rsidR="008875BA" w:rsidRPr="00462D2E">
        <w:rPr>
          <w:rFonts w:ascii="Book Antiqua" w:hAnsi="Book Antiqua" w:cs="Times New Roman"/>
          <w:bCs/>
          <w:color w:val="000000"/>
          <w:sz w:val="24"/>
          <w:szCs w:val="24"/>
          <w:vertAlign w:val="superscript"/>
        </w:rPr>
        <w:t>]</w:t>
      </w:r>
      <w:r w:rsidRPr="00462D2E">
        <w:rPr>
          <w:rFonts w:ascii="Book Antiqua" w:hAnsi="Book Antiqua" w:cs="Times New Roman"/>
          <w:bCs/>
          <w:color w:val="000000"/>
          <w:sz w:val="24"/>
          <w:szCs w:val="24"/>
        </w:rPr>
        <w:t xml:space="preserve"> was 2.8 mm and the lower limit of normal was 1.4 mm. The diaphragm thickness in COPD population was lesser than the normal controls. There was also a wider deviations of diaphragm thickness from the mean in those with COPD as compared to the controls (SD = 1.6 </w:t>
      </w:r>
      <w:proofErr w:type="spellStart"/>
      <w:r w:rsidR="008976DC" w:rsidRPr="00462D2E">
        <w:rPr>
          <w:rFonts w:ascii="Book Antiqua" w:hAnsi="Book Antiqua" w:cs="Times New Roman"/>
          <w:bCs/>
          <w:i/>
          <w:color w:val="000000"/>
          <w:sz w:val="24"/>
          <w:szCs w:val="24"/>
        </w:rPr>
        <w:t>vs</w:t>
      </w:r>
      <w:proofErr w:type="spellEnd"/>
      <w:r w:rsidRPr="00462D2E">
        <w:rPr>
          <w:rFonts w:ascii="Book Antiqua" w:hAnsi="Book Antiqua" w:cs="Times New Roman"/>
          <w:bCs/>
          <w:color w:val="000000"/>
          <w:sz w:val="24"/>
          <w:szCs w:val="24"/>
        </w:rPr>
        <w:t xml:space="preserve"> 1.3 mm for COPD and controls respectively).</w:t>
      </w:r>
    </w:p>
    <w:p w:rsidR="00F50768" w:rsidRPr="00462D2E" w:rsidRDefault="00B70BCE" w:rsidP="00E249CA">
      <w:pPr>
        <w:spacing w:after="0" w:line="360" w:lineRule="auto"/>
        <w:ind w:firstLineChars="100" w:firstLine="240"/>
        <w:jc w:val="both"/>
        <w:rPr>
          <w:rFonts w:ascii="Book Antiqua" w:hAnsi="Book Antiqua" w:cs="Times New Roman"/>
          <w:bCs/>
          <w:color w:val="000000"/>
          <w:sz w:val="24"/>
          <w:szCs w:val="24"/>
          <w:lang w:eastAsia="zh-CN"/>
        </w:rPr>
      </w:pPr>
      <w:r w:rsidRPr="00462D2E">
        <w:rPr>
          <w:rFonts w:ascii="Book Antiqua" w:hAnsi="Book Antiqua" w:cs="Times New Roman"/>
          <w:bCs/>
          <w:color w:val="000000"/>
          <w:sz w:val="24"/>
          <w:szCs w:val="24"/>
        </w:rPr>
        <w:t xml:space="preserve">Our study also has some limitations. Though we </w:t>
      </w:r>
      <w:proofErr w:type="spellStart"/>
      <w:r w:rsidRPr="00462D2E">
        <w:rPr>
          <w:rFonts w:ascii="Book Antiqua" w:hAnsi="Book Antiqua" w:cs="Times New Roman"/>
          <w:bCs/>
          <w:color w:val="000000"/>
          <w:sz w:val="24"/>
          <w:szCs w:val="24"/>
        </w:rPr>
        <w:t>analysed</w:t>
      </w:r>
      <w:proofErr w:type="spellEnd"/>
      <w:r w:rsidRPr="00462D2E">
        <w:rPr>
          <w:rFonts w:ascii="Book Antiqua" w:hAnsi="Book Antiqua" w:cs="Times New Roman"/>
          <w:bCs/>
          <w:color w:val="000000"/>
          <w:sz w:val="24"/>
          <w:szCs w:val="24"/>
        </w:rPr>
        <w:t xml:space="preserve"> the </w:t>
      </w:r>
      <w:proofErr w:type="spellStart"/>
      <w:r w:rsidRPr="00462D2E">
        <w:rPr>
          <w:rFonts w:ascii="Book Antiqua" w:hAnsi="Book Antiqua" w:cs="Times New Roman"/>
          <w:bCs/>
          <w:color w:val="000000"/>
          <w:sz w:val="24"/>
          <w:szCs w:val="24"/>
        </w:rPr>
        <w:t>intraobserver</w:t>
      </w:r>
      <w:proofErr w:type="spellEnd"/>
      <w:r w:rsidRPr="00462D2E">
        <w:rPr>
          <w:rFonts w:ascii="Book Antiqua" w:hAnsi="Book Antiqua" w:cs="Times New Roman"/>
          <w:bCs/>
          <w:color w:val="000000"/>
          <w:sz w:val="24"/>
          <w:szCs w:val="24"/>
        </w:rPr>
        <w:t xml:space="preserve"> variability of diaphragm thickness measurement</w:t>
      </w:r>
      <w:r w:rsidR="004A3D02" w:rsidRPr="00462D2E">
        <w:rPr>
          <w:rFonts w:ascii="Book Antiqua" w:hAnsi="Book Antiqua" w:cs="Times New Roman"/>
          <w:bCs/>
          <w:color w:val="000000"/>
          <w:sz w:val="24"/>
          <w:szCs w:val="24"/>
        </w:rPr>
        <w:t>s</w:t>
      </w:r>
      <w:r w:rsidRPr="00462D2E">
        <w:rPr>
          <w:rFonts w:ascii="Book Antiqua" w:hAnsi="Book Antiqua" w:cs="Times New Roman"/>
          <w:bCs/>
          <w:color w:val="000000"/>
          <w:sz w:val="24"/>
          <w:szCs w:val="24"/>
        </w:rPr>
        <w:t xml:space="preserve"> in all included patients, </w:t>
      </w:r>
      <w:proofErr w:type="spellStart"/>
      <w:r w:rsidRPr="00462D2E">
        <w:rPr>
          <w:rFonts w:ascii="Book Antiqua" w:hAnsi="Book Antiqua" w:cs="Times New Roman"/>
          <w:bCs/>
          <w:color w:val="000000"/>
          <w:sz w:val="24"/>
          <w:szCs w:val="24"/>
        </w:rPr>
        <w:t>interobserver</w:t>
      </w:r>
      <w:proofErr w:type="spellEnd"/>
      <w:r w:rsidRPr="00462D2E">
        <w:rPr>
          <w:rFonts w:ascii="Book Antiqua" w:hAnsi="Book Antiqua" w:cs="Times New Roman"/>
          <w:bCs/>
          <w:color w:val="000000"/>
          <w:sz w:val="24"/>
          <w:szCs w:val="24"/>
        </w:rPr>
        <w:t xml:space="preserve"> variability was only evaluated in 10 randomly selected patients in the study cohort. This was due to technical difficulties in performing ultrasonography twice in all patients. Hence, the results of </w:t>
      </w:r>
      <w:proofErr w:type="spellStart"/>
      <w:r w:rsidRPr="00462D2E">
        <w:rPr>
          <w:rFonts w:ascii="Book Antiqua" w:hAnsi="Book Antiqua" w:cs="Times New Roman"/>
          <w:bCs/>
          <w:color w:val="000000"/>
          <w:sz w:val="24"/>
          <w:szCs w:val="24"/>
        </w:rPr>
        <w:t>interobserver</w:t>
      </w:r>
      <w:proofErr w:type="spellEnd"/>
      <w:r w:rsidRPr="00462D2E">
        <w:rPr>
          <w:rFonts w:ascii="Book Antiqua" w:hAnsi="Book Antiqua" w:cs="Times New Roman"/>
          <w:bCs/>
          <w:color w:val="000000"/>
          <w:sz w:val="24"/>
          <w:szCs w:val="24"/>
        </w:rPr>
        <w:t xml:space="preserve"> agreements may need to be replicated in a larger cohort. </w:t>
      </w:r>
      <w:r w:rsidR="002C1AAA" w:rsidRPr="00462D2E">
        <w:rPr>
          <w:rFonts w:ascii="Book Antiqua" w:hAnsi="Book Antiqua" w:cs="Times New Roman"/>
          <w:bCs/>
          <w:color w:val="000000"/>
          <w:sz w:val="24"/>
          <w:szCs w:val="24"/>
        </w:rPr>
        <w:t>All the measurements were taken by physicians trained in critical care ultrasonography and the radiologist was only involved in</w:t>
      </w:r>
      <w:r w:rsidR="00FF5546" w:rsidRPr="00462D2E">
        <w:rPr>
          <w:rFonts w:ascii="Book Antiqua" w:hAnsi="Book Antiqua" w:cs="Times New Roman"/>
          <w:bCs/>
          <w:color w:val="000000"/>
          <w:sz w:val="24"/>
          <w:szCs w:val="24"/>
        </w:rPr>
        <w:t xml:space="preserve"> the</w:t>
      </w:r>
      <w:r w:rsidR="002C1AAA" w:rsidRPr="00462D2E">
        <w:rPr>
          <w:rFonts w:ascii="Book Antiqua" w:hAnsi="Book Antiqua" w:cs="Times New Roman"/>
          <w:bCs/>
          <w:color w:val="000000"/>
          <w:sz w:val="24"/>
          <w:szCs w:val="24"/>
        </w:rPr>
        <w:t xml:space="preserve"> initial training of the observers. </w:t>
      </w:r>
      <w:r w:rsidR="008976DC" w:rsidRPr="00462D2E">
        <w:rPr>
          <w:rFonts w:ascii="Book Antiqua" w:hAnsi="Book Antiqua" w:cs="Times New Roman"/>
          <w:color w:val="000000"/>
          <w:sz w:val="24"/>
          <w:szCs w:val="24"/>
        </w:rPr>
        <w:t xml:space="preserve">Another limitation of the study is that we only used B mode for the measurement of diaphragm thickness. M mode USG has also been suggested by some authors as an alternative modality to assess diaphragmatic </w:t>
      </w:r>
      <w:proofErr w:type="gramStart"/>
      <w:r w:rsidR="008976DC" w:rsidRPr="00462D2E">
        <w:rPr>
          <w:rFonts w:ascii="Book Antiqua" w:hAnsi="Book Antiqua" w:cs="Times New Roman"/>
          <w:color w:val="000000"/>
          <w:sz w:val="24"/>
          <w:szCs w:val="24"/>
        </w:rPr>
        <w:t>excursions</w:t>
      </w:r>
      <w:r w:rsidR="008976DC" w:rsidRPr="00462D2E">
        <w:rPr>
          <w:rFonts w:ascii="Book Antiqua" w:hAnsi="Book Antiqua" w:cs="Times New Roman"/>
          <w:color w:val="000000"/>
          <w:sz w:val="24"/>
          <w:szCs w:val="24"/>
          <w:vertAlign w:val="superscript"/>
        </w:rPr>
        <w:t>[</w:t>
      </w:r>
      <w:proofErr w:type="gramEnd"/>
      <w:r w:rsidR="008976DC" w:rsidRPr="00462D2E">
        <w:rPr>
          <w:rFonts w:ascii="Book Antiqua" w:hAnsi="Book Antiqua" w:cs="Times New Roman"/>
          <w:color w:val="000000"/>
          <w:sz w:val="24"/>
          <w:szCs w:val="24"/>
          <w:vertAlign w:val="superscript"/>
        </w:rPr>
        <w:t>2,</w:t>
      </w:r>
      <w:r w:rsidR="002B19CE">
        <w:rPr>
          <w:rFonts w:ascii="Book Antiqua" w:hAnsi="Book Antiqua" w:cs="Times New Roman" w:hint="eastAsia"/>
          <w:color w:val="000000"/>
          <w:sz w:val="24"/>
          <w:szCs w:val="24"/>
          <w:vertAlign w:val="superscript"/>
          <w:lang w:eastAsia="zh-CN"/>
        </w:rPr>
        <w:t>8</w:t>
      </w:r>
      <w:r w:rsidR="008976DC" w:rsidRPr="00462D2E">
        <w:rPr>
          <w:rFonts w:ascii="Book Antiqua" w:hAnsi="Book Antiqua" w:cs="Times New Roman"/>
          <w:color w:val="000000"/>
          <w:sz w:val="24"/>
          <w:szCs w:val="24"/>
          <w:vertAlign w:val="superscript"/>
        </w:rPr>
        <w:t>]</w:t>
      </w:r>
      <w:r w:rsidR="006435E8" w:rsidRPr="00462D2E">
        <w:rPr>
          <w:rFonts w:ascii="Book Antiqua" w:hAnsi="Book Antiqua" w:cs="Times New Roman"/>
          <w:bCs/>
          <w:color w:val="000000"/>
          <w:sz w:val="24"/>
          <w:szCs w:val="24"/>
        </w:rPr>
        <w:t xml:space="preserve">. </w:t>
      </w:r>
      <w:r w:rsidR="002C1AAA" w:rsidRPr="00462D2E">
        <w:rPr>
          <w:rFonts w:ascii="Book Antiqua" w:hAnsi="Book Antiqua" w:cs="Times New Roman"/>
          <w:bCs/>
          <w:color w:val="000000"/>
          <w:sz w:val="24"/>
          <w:szCs w:val="24"/>
        </w:rPr>
        <w:t>Reproducibility compared to a radiologist derived measurement would have added more value to the results.</w:t>
      </w:r>
    </w:p>
    <w:p w:rsidR="00BC66AB" w:rsidRPr="00896A0E" w:rsidRDefault="00896A0E" w:rsidP="00896A0E">
      <w:pPr>
        <w:autoSpaceDE w:val="0"/>
        <w:autoSpaceDN w:val="0"/>
        <w:adjustRightInd w:val="0"/>
        <w:spacing w:after="0" w:line="360" w:lineRule="auto"/>
        <w:ind w:firstLineChars="150" w:firstLine="360"/>
        <w:jc w:val="both"/>
        <w:rPr>
          <w:rFonts w:ascii="Book Antiqua" w:hAnsi="Book Antiqua" w:cs="Times New Roman"/>
          <w:b/>
          <w:bCs/>
          <w:color w:val="000000"/>
          <w:sz w:val="24"/>
          <w:szCs w:val="24"/>
          <w:lang w:eastAsia="zh-CN"/>
        </w:rPr>
      </w:pPr>
      <w:r w:rsidRPr="00896A0E">
        <w:rPr>
          <w:rFonts w:ascii="Book Antiqua" w:hAnsi="Book Antiqua" w:cs="Times New Roman" w:hint="eastAsia"/>
          <w:bCs/>
          <w:color w:val="000000"/>
          <w:sz w:val="24"/>
          <w:szCs w:val="24"/>
          <w:lang w:eastAsia="zh-CN"/>
        </w:rPr>
        <w:t>I</w:t>
      </w:r>
      <w:r w:rsidRPr="00896A0E">
        <w:rPr>
          <w:rFonts w:ascii="Book Antiqua" w:hAnsi="Book Antiqua" w:cs="Times New Roman"/>
          <w:bCs/>
          <w:color w:val="000000"/>
          <w:sz w:val="24"/>
          <w:szCs w:val="24"/>
          <w:lang w:eastAsia="zh-CN"/>
        </w:rPr>
        <w:t xml:space="preserve">n </w:t>
      </w:r>
      <w:r w:rsidRPr="00896A0E">
        <w:rPr>
          <w:rFonts w:ascii="Book Antiqua" w:hAnsi="Book Antiqua" w:cs="Times New Roman"/>
          <w:bCs/>
          <w:color w:val="000000"/>
          <w:sz w:val="24"/>
          <w:szCs w:val="24"/>
        </w:rPr>
        <w:t>conclusion</w:t>
      </w:r>
      <w:r w:rsidRPr="00896A0E">
        <w:rPr>
          <w:rFonts w:ascii="Book Antiqua" w:hAnsi="Book Antiqua" w:cs="Times New Roman" w:hint="eastAsia"/>
          <w:bCs/>
          <w:color w:val="000000"/>
          <w:sz w:val="24"/>
          <w:szCs w:val="24"/>
          <w:lang w:eastAsia="zh-CN"/>
        </w:rPr>
        <w:t xml:space="preserve">, </w:t>
      </w:r>
      <w:r w:rsidRPr="00462D2E">
        <w:rPr>
          <w:rFonts w:ascii="Book Antiqua" w:hAnsi="Book Antiqua" w:cs="Times New Roman"/>
          <w:color w:val="000000"/>
          <w:sz w:val="24"/>
          <w:szCs w:val="24"/>
        </w:rPr>
        <w:t>the</w:t>
      </w:r>
      <w:r w:rsidR="009E3D0B" w:rsidRPr="00462D2E">
        <w:rPr>
          <w:rFonts w:ascii="Book Antiqua" w:hAnsi="Book Antiqua" w:cs="Times New Roman"/>
          <w:color w:val="000000"/>
          <w:sz w:val="24"/>
          <w:szCs w:val="24"/>
        </w:rPr>
        <w:t xml:space="preserve"> results of our study indicate that </w:t>
      </w:r>
      <w:r w:rsidR="00BC66AB" w:rsidRPr="00462D2E">
        <w:rPr>
          <w:rFonts w:ascii="Book Antiqua" w:hAnsi="Book Antiqua" w:cs="Times New Roman"/>
          <w:sz w:val="24"/>
          <w:szCs w:val="24"/>
        </w:rPr>
        <w:t xml:space="preserve">the measurement of diaphragm thickness by ultrasound can be accurately performed by critical care physicians with high degree of reproducibility. </w:t>
      </w:r>
      <w:r w:rsidR="00BC66AB" w:rsidRPr="00462D2E">
        <w:rPr>
          <w:rFonts w:ascii="Book Antiqua" w:hAnsi="Book Antiqua" w:cs="Times New Roman"/>
          <w:color w:val="000000"/>
          <w:sz w:val="24"/>
          <w:szCs w:val="24"/>
        </w:rPr>
        <w:t>Hence, USG should be used more often by the physicians in the ICU for the assessment of the diaphragm.</w:t>
      </w:r>
    </w:p>
    <w:p w:rsidR="008875BA" w:rsidRPr="00462D2E" w:rsidRDefault="008875BA"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6435E8" w:rsidRPr="00462D2E" w:rsidRDefault="00CC0758"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r w:rsidRPr="00462D2E">
        <w:rPr>
          <w:rFonts w:ascii="Book Antiqua" w:hAnsi="Book Antiqua" w:cs="Times New Roman"/>
          <w:b/>
          <w:color w:val="000000"/>
          <w:sz w:val="24"/>
          <w:szCs w:val="24"/>
          <w:lang w:eastAsia="zh-CN"/>
        </w:rPr>
        <w:t>COMMENT</w:t>
      </w:r>
      <w:bookmarkStart w:id="18" w:name="OLE_LINK276"/>
      <w:bookmarkStart w:id="19" w:name="OLE_LINK277"/>
      <w:bookmarkStart w:id="20" w:name="OLE_LINK912"/>
    </w:p>
    <w:p w:rsidR="006435E8" w:rsidRPr="00462D2E" w:rsidRDefault="00CC0758" w:rsidP="00E249CA">
      <w:pPr>
        <w:spacing w:after="0" w:line="360" w:lineRule="auto"/>
        <w:jc w:val="both"/>
        <w:rPr>
          <w:rFonts w:ascii="Book Antiqua" w:hAnsi="Book Antiqua" w:cs="Times New Roman"/>
          <w:b/>
          <w:i/>
          <w:color w:val="000000"/>
          <w:sz w:val="24"/>
          <w:szCs w:val="24"/>
          <w:lang w:eastAsia="zh-CN"/>
        </w:rPr>
      </w:pPr>
      <w:r w:rsidRPr="00462D2E">
        <w:rPr>
          <w:rFonts w:ascii="Book Antiqua" w:hAnsi="Book Antiqua" w:cs="Times New Roman"/>
          <w:b/>
          <w:i/>
          <w:color w:val="000000"/>
          <w:sz w:val="24"/>
          <w:szCs w:val="24"/>
          <w:lang w:eastAsia="zh-CN"/>
        </w:rPr>
        <w:t xml:space="preserve">Background </w:t>
      </w:r>
    </w:p>
    <w:p w:rsidR="00CC0758" w:rsidRPr="00462D2E" w:rsidRDefault="006435E8" w:rsidP="00E249CA">
      <w:pPr>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Ultrasonography (USG) is a cheap, cost effective and non</w:t>
      </w:r>
      <w:r w:rsidR="00005579">
        <w:rPr>
          <w:rFonts w:ascii="Book Antiqua" w:hAnsi="Book Antiqua" w:cs="Times New Roman" w:hint="eastAsia"/>
          <w:color w:val="000000"/>
          <w:sz w:val="24"/>
          <w:szCs w:val="24"/>
          <w:lang w:eastAsia="zh-CN"/>
        </w:rPr>
        <w:t>-</w:t>
      </w:r>
      <w:r w:rsidRPr="00462D2E">
        <w:rPr>
          <w:rFonts w:ascii="Book Antiqua" w:hAnsi="Book Antiqua" w:cs="Times New Roman"/>
          <w:color w:val="000000"/>
          <w:sz w:val="24"/>
          <w:szCs w:val="24"/>
        </w:rPr>
        <w:t xml:space="preserve">invasive bedside tool for evaluation of diaphragm thickness and function during mechanical ventilation. However, there may be variability in the measurement of diaphragm thickness by USG due to variation in image acquisition and interpretation. </w:t>
      </w:r>
    </w:p>
    <w:p w:rsidR="008875BA" w:rsidRPr="00462D2E" w:rsidRDefault="008875BA" w:rsidP="00E249CA">
      <w:pPr>
        <w:spacing w:after="0" w:line="360" w:lineRule="auto"/>
        <w:jc w:val="both"/>
        <w:rPr>
          <w:rFonts w:ascii="Book Antiqua" w:hAnsi="Book Antiqua" w:cs="Times New Roman"/>
          <w:color w:val="000000"/>
          <w:sz w:val="24"/>
          <w:szCs w:val="24"/>
          <w:lang w:eastAsia="zh-CN"/>
        </w:rPr>
      </w:pPr>
    </w:p>
    <w:p w:rsidR="00CC0758" w:rsidRPr="00462D2E" w:rsidRDefault="00CC0758" w:rsidP="00E249CA">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462D2E">
        <w:rPr>
          <w:rFonts w:ascii="Book Antiqua" w:hAnsi="Book Antiqua" w:cs="Times New Roman"/>
          <w:b/>
          <w:i/>
          <w:color w:val="000000"/>
          <w:sz w:val="24"/>
          <w:szCs w:val="24"/>
          <w:lang w:eastAsia="zh-CN"/>
        </w:rPr>
        <w:t xml:space="preserve">Research frontiers </w:t>
      </w:r>
    </w:p>
    <w:p w:rsidR="006435E8" w:rsidRPr="00462D2E" w:rsidRDefault="006435E8" w:rsidP="00E249CA">
      <w:pPr>
        <w:autoSpaceDE w:val="0"/>
        <w:autoSpaceDN w:val="0"/>
        <w:adjustRightInd w:val="0"/>
        <w:spacing w:after="0" w:line="360" w:lineRule="auto"/>
        <w:jc w:val="both"/>
        <w:rPr>
          <w:rFonts w:ascii="Book Antiqua" w:hAnsi="Book Antiqua" w:cs="Times New Roman"/>
          <w:bCs/>
          <w:iCs/>
          <w:color w:val="000000"/>
          <w:sz w:val="24"/>
          <w:szCs w:val="24"/>
          <w:lang w:eastAsia="zh-CN"/>
        </w:rPr>
      </w:pPr>
      <w:r w:rsidRPr="00462D2E">
        <w:rPr>
          <w:rFonts w:ascii="Book Antiqua" w:hAnsi="Book Antiqua" w:cs="Times New Roman"/>
          <w:bCs/>
          <w:iCs/>
          <w:color w:val="000000"/>
          <w:sz w:val="24"/>
          <w:szCs w:val="24"/>
          <w:lang w:eastAsia="zh-CN"/>
        </w:rPr>
        <w:lastRenderedPageBreak/>
        <w:t xml:space="preserve">The reproducibility of diaphragm thickness measurement by critical care physicians at bedside needs to be further explored. The results from this study suggest that the </w:t>
      </w:r>
      <w:proofErr w:type="spellStart"/>
      <w:r w:rsidRPr="00462D2E">
        <w:rPr>
          <w:rFonts w:ascii="Book Antiqua" w:hAnsi="Book Antiqua" w:cs="Times New Roman"/>
          <w:bCs/>
          <w:iCs/>
          <w:color w:val="000000"/>
          <w:sz w:val="24"/>
          <w:szCs w:val="24"/>
          <w:lang w:eastAsia="zh-CN"/>
        </w:rPr>
        <w:t>intraobserver</w:t>
      </w:r>
      <w:proofErr w:type="spellEnd"/>
      <w:r w:rsidRPr="00462D2E">
        <w:rPr>
          <w:rFonts w:ascii="Book Antiqua" w:hAnsi="Book Antiqua" w:cs="Times New Roman"/>
          <w:bCs/>
          <w:iCs/>
          <w:color w:val="000000"/>
          <w:sz w:val="24"/>
          <w:szCs w:val="24"/>
          <w:lang w:eastAsia="zh-CN"/>
        </w:rPr>
        <w:t xml:space="preserve"> and </w:t>
      </w:r>
      <w:proofErr w:type="spellStart"/>
      <w:r w:rsidRPr="00462D2E">
        <w:rPr>
          <w:rFonts w:ascii="Book Antiqua" w:hAnsi="Book Antiqua" w:cs="Times New Roman"/>
          <w:bCs/>
          <w:iCs/>
          <w:color w:val="000000"/>
          <w:sz w:val="24"/>
          <w:szCs w:val="24"/>
          <w:lang w:eastAsia="zh-CN"/>
        </w:rPr>
        <w:t>interobserver</w:t>
      </w:r>
      <w:proofErr w:type="spellEnd"/>
      <w:r w:rsidRPr="00462D2E">
        <w:rPr>
          <w:rFonts w:ascii="Book Antiqua" w:hAnsi="Book Antiqua" w:cs="Times New Roman"/>
          <w:bCs/>
          <w:iCs/>
          <w:color w:val="000000"/>
          <w:sz w:val="24"/>
          <w:szCs w:val="24"/>
          <w:lang w:eastAsia="zh-CN"/>
        </w:rPr>
        <w:t xml:space="preserve"> agreements of the measurements by critical care physicians after adequate training is high. </w:t>
      </w:r>
    </w:p>
    <w:p w:rsidR="008875BA" w:rsidRPr="00462D2E" w:rsidRDefault="008875BA" w:rsidP="00E249CA">
      <w:pPr>
        <w:autoSpaceDE w:val="0"/>
        <w:autoSpaceDN w:val="0"/>
        <w:adjustRightInd w:val="0"/>
        <w:spacing w:after="0" w:line="360" w:lineRule="auto"/>
        <w:jc w:val="both"/>
        <w:rPr>
          <w:rFonts w:ascii="Book Antiqua" w:hAnsi="Book Antiqua" w:cs="Times New Roman"/>
          <w:bCs/>
          <w:iCs/>
          <w:color w:val="000000"/>
          <w:sz w:val="24"/>
          <w:szCs w:val="24"/>
          <w:lang w:eastAsia="zh-CN"/>
        </w:rPr>
      </w:pPr>
    </w:p>
    <w:p w:rsidR="00CC0758" w:rsidRPr="00462D2E" w:rsidRDefault="00CC0758" w:rsidP="00E249CA">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462D2E">
        <w:rPr>
          <w:rFonts w:ascii="Book Antiqua" w:hAnsi="Book Antiqua" w:cs="Times New Roman"/>
          <w:b/>
          <w:i/>
          <w:color w:val="000000"/>
          <w:sz w:val="24"/>
          <w:szCs w:val="24"/>
          <w:lang w:eastAsia="zh-CN"/>
        </w:rPr>
        <w:t xml:space="preserve">Innovations and breakthroughs </w:t>
      </w:r>
    </w:p>
    <w:p w:rsidR="006435E8" w:rsidRPr="00462D2E" w:rsidRDefault="006435E8" w:rsidP="00E249CA">
      <w:pPr>
        <w:autoSpaceDE w:val="0"/>
        <w:autoSpaceDN w:val="0"/>
        <w:adjustRightInd w:val="0"/>
        <w:spacing w:after="0" w:line="360" w:lineRule="auto"/>
        <w:jc w:val="both"/>
        <w:rPr>
          <w:rFonts w:ascii="Book Antiqua" w:hAnsi="Book Antiqua" w:cs="Times New Roman"/>
          <w:bCs/>
          <w:iCs/>
          <w:color w:val="000000"/>
          <w:sz w:val="24"/>
          <w:szCs w:val="24"/>
          <w:lang w:eastAsia="zh-CN"/>
        </w:rPr>
      </w:pPr>
      <w:r w:rsidRPr="00462D2E">
        <w:rPr>
          <w:rFonts w:ascii="Book Antiqua" w:hAnsi="Book Antiqua" w:cs="Times New Roman"/>
          <w:bCs/>
          <w:iCs/>
          <w:color w:val="000000"/>
          <w:sz w:val="24"/>
          <w:szCs w:val="24"/>
          <w:lang w:eastAsia="zh-CN"/>
        </w:rPr>
        <w:t xml:space="preserve">This study adds to the current literature of evidence that USG can be used at the bedside to measure diaphragm thickness during mechanical ventilation even by critical care physicians, and can be used as a guide to assess weaning outcomes. </w:t>
      </w:r>
    </w:p>
    <w:p w:rsidR="008875BA" w:rsidRPr="00462D2E" w:rsidRDefault="008875BA" w:rsidP="00E249CA">
      <w:pPr>
        <w:autoSpaceDE w:val="0"/>
        <w:autoSpaceDN w:val="0"/>
        <w:adjustRightInd w:val="0"/>
        <w:spacing w:after="0" w:line="360" w:lineRule="auto"/>
        <w:jc w:val="both"/>
        <w:rPr>
          <w:rFonts w:ascii="Book Antiqua" w:hAnsi="Book Antiqua" w:cs="Times New Roman"/>
          <w:bCs/>
          <w:iCs/>
          <w:color w:val="000000"/>
          <w:sz w:val="24"/>
          <w:szCs w:val="24"/>
          <w:lang w:eastAsia="zh-CN"/>
        </w:rPr>
      </w:pPr>
    </w:p>
    <w:p w:rsidR="006435E8" w:rsidRPr="00462D2E" w:rsidRDefault="00CC0758" w:rsidP="00E249CA">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462D2E">
        <w:rPr>
          <w:rFonts w:ascii="Book Antiqua" w:hAnsi="Book Antiqua" w:cs="Times New Roman"/>
          <w:b/>
          <w:i/>
          <w:color w:val="000000"/>
          <w:sz w:val="24"/>
          <w:szCs w:val="24"/>
          <w:lang w:eastAsia="zh-CN"/>
        </w:rPr>
        <w:t xml:space="preserve">Applications </w:t>
      </w:r>
    </w:p>
    <w:p w:rsidR="00CC0758" w:rsidRPr="00462D2E" w:rsidRDefault="006435E8"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rPr>
        <w:t xml:space="preserve">USG should be used more often by the physicians in the </w:t>
      </w:r>
      <w:r w:rsidR="00630365" w:rsidRPr="00462D2E">
        <w:rPr>
          <w:rFonts w:ascii="Book Antiqua" w:hAnsi="Book Antiqua" w:cs="Times New Roman"/>
          <w:color w:val="000000"/>
          <w:sz w:val="24"/>
          <w:szCs w:val="24"/>
        </w:rPr>
        <w:t>intensive care unit</w:t>
      </w:r>
      <w:r w:rsidRPr="00462D2E">
        <w:rPr>
          <w:rFonts w:ascii="Book Antiqua" w:hAnsi="Book Antiqua" w:cs="Times New Roman"/>
          <w:color w:val="000000"/>
          <w:sz w:val="24"/>
          <w:szCs w:val="24"/>
        </w:rPr>
        <w:t xml:space="preserve"> for the assessment of the diaphragm.</w:t>
      </w:r>
    </w:p>
    <w:p w:rsidR="00630365" w:rsidRPr="00462D2E" w:rsidRDefault="00630365" w:rsidP="00E249CA">
      <w:pPr>
        <w:autoSpaceDE w:val="0"/>
        <w:autoSpaceDN w:val="0"/>
        <w:adjustRightInd w:val="0"/>
        <w:spacing w:after="0" w:line="360" w:lineRule="auto"/>
        <w:jc w:val="both"/>
        <w:rPr>
          <w:rFonts w:ascii="Book Antiqua" w:hAnsi="Book Antiqua" w:cs="Times New Roman"/>
          <w:bCs/>
          <w:iCs/>
          <w:color w:val="000000"/>
          <w:sz w:val="24"/>
          <w:szCs w:val="24"/>
          <w:lang w:eastAsia="zh-CN"/>
        </w:rPr>
      </w:pPr>
    </w:p>
    <w:p w:rsidR="00CC0758" w:rsidRPr="00462D2E" w:rsidRDefault="00CC0758"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b/>
          <w:i/>
          <w:color w:val="000000"/>
          <w:sz w:val="24"/>
          <w:szCs w:val="24"/>
          <w:lang w:eastAsia="zh-CN"/>
        </w:rPr>
        <w:t>Terminology</w:t>
      </w:r>
      <w:bookmarkEnd w:id="18"/>
      <w:bookmarkEnd w:id="19"/>
      <w:bookmarkEnd w:id="20"/>
    </w:p>
    <w:p w:rsidR="00CC0758" w:rsidRPr="00462D2E" w:rsidRDefault="006435E8"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462D2E">
        <w:rPr>
          <w:rFonts w:ascii="Book Antiqua" w:hAnsi="Book Antiqua" w:cs="Times New Roman"/>
          <w:color w:val="000000"/>
          <w:sz w:val="24"/>
          <w:szCs w:val="24"/>
          <w:lang w:eastAsia="zh-CN"/>
        </w:rPr>
        <w:t xml:space="preserve">USG: </w:t>
      </w:r>
      <w:r w:rsidRPr="001C77E1">
        <w:rPr>
          <w:rFonts w:ascii="Book Antiqua" w:hAnsi="Book Antiqua" w:cs="Times New Roman"/>
          <w:color w:val="000000"/>
          <w:sz w:val="24"/>
          <w:szCs w:val="24"/>
        </w:rPr>
        <w:t>a technique using echoes of ultrasound pulses to delineate objects or areas of different density in the body. Diaphragm: the principal muscle of inspiration muscle that separates the chest (thoracic) cavity from the abdomen. Mechanical ventilation: the technique through which gas is moved toward and from the lungs through an external device connected directly to the patient.</w:t>
      </w:r>
    </w:p>
    <w:p w:rsidR="006435E8" w:rsidRPr="00462D2E" w:rsidRDefault="006435E8" w:rsidP="00E249CA">
      <w:pPr>
        <w:autoSpaceDE w:val="0"/>
        <w:autoSpaceDN w:val="0"/>
        <w:adjustRightInd w:val="0"/>
        <w:spacing w:after="0" w:line="360" w:lineRule="auto"/>
        <w:jc w:val="both"/>
        <w:rPr>
          <w:rFonts w:ascii="Book Antiqua" w:hAnsi="Book Antiqua" w:cs="Times New Roman"/>
          <w:b/>
          <w:bCs/>
          <w:color w:val="000000"/>
          <w:sz w:val="24"/>
          <w:szCs w:val="24"/>
        </w:rPr>
      </w:pPr>
    </w:p>
    <w:p w:rsidR="009C6E2A" w:rsidRPr="00462D2E" w:rsidRDefault="003A50BE"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r w:rsidRPr="00462D2E">
        <w:rPr>
          <w:rFonts w:ascii="Book Antiqua" w:hAnsi="Book Antiqua" w:cs="Times New Roman"/>
          <w:b/>
          <w:i/>
          <w:sz w:val="24"/>
          <w:szCs w:val="24"/>
        </w:rPr>
        <w:t>Peer</w:t>
      </w:r>
      <w:r w:rsidRPr="00462D2E">
        <w:rPr>
          <w:rFonts w:ascii="Book Antiqua" w:eastAsia="宋体" w:hAnsi="Book Antiqua" w:cs="Times New Roman"/>
          <w:b/>
          <w:i/>
          <w:sz w:val="24"/>
          <w:szCs w:val="24"/>
          <w:lang w:eastAsia="zh-CN"/>
        </w:rPr>
        <w:t>-</w:t>
      </w:r>
      <w:r w:rsidRPr="00462D2E">
        <w:rPr>
          <w:rFonts w:ascii="Book Antiqua" w:hAnsi="Book Antiqua" w:cs="Times New Roman"/>
          <w:b/>
          <w:i/>
          <w:sz w:val="24"/>
          <w:szCs w:val="24"/>
        </w:rPr>
        <w:t>review</w:t>
      </w:r>
    </w:p>
    <w:p w:rsidR="009C6E2A" w:rsidRPr="00462D2E" w:rsidRDefault="008976DC" w:rsidP="00E249CA">
      <w:pPr>
        <w:autoSpaceDE w:val="0"/>
        <w:autoSpaceDN w:val="0"/>
        <w:adjustRightInd w:val="0"/>
        <w:spacing w:after="0" w:line="360" w:lineRule="auto"/>
        <w:jc w:val="both"/>
        <w:rPr>
          <w:rFonts w:ascii="Book Antiqua" w:hAnsi="Book Antiqua" w:cs="Times New Roman"/>
          <w:color w:val="000000"/>
          <w:sz w:val="24"/>
          <w:szCs w:val="24"/>
        </w:rPr>
      </w:pPr>
      <w:r w:rsidRPr="00462D2E">
        <w:rPr>
          <w:rFonts w:ascii="Book Antiqua" w:hAnsi="Book Antiqua" w:cs="Times New Roman"/>
          <w:color w:val="000000"/>
          <w:sz w:val="24"/>
          <w:szCs w:val="24"/>
        </w:rPr>
        <w:t xml:space="preserve">The </w:t>
      </w:r>
      <w:r w:rsidR="00C427FC" w:rsidRPr="00462D2E">
        <w:rPr>
          <w:rFonts w:ascii="Book Antiqua" w:hAnsi="Book Antiqua" w:cs="Times New Roman"/>
          <w:color w:val="000000"/>
          <w:sz w:val="24"/>
          <w:szCs w:val="24"/>
        </w:rPr>
        <w:t>authors</w:t>
      </w:r>
      <w:r w:rsidRPr="00462D2E">
        <w:rPr>
          <w:rFonts w:ascii="Book Antiqua" w:hAnsi="Book Antiqua" w:cs="Times New Roman"/>
          <w:color w:val="000000"/>
          <w:sz w:val="24"/>
          <w:szCs w:val="24"/>
        </w:rPr>
        <w:t xml:space="preserve"> describe a study to evaluate the </w:t>
      </w:r>
      <w:proofErr w:type="spellStart"/>
      <w:r w:rsidRPr="00462D2E">
        <w:rPr>
          <w:rFonts w:ascii="Book Antiqua" w:hAnsi="Book Antiqua" w:cs="Times New Roman"/>
          <w:color w:val="000000"/>
          <w:sz w:val="24"/>
          <w:szCs w:val="24"/>
        </w:rPr>
        <w:t>interobserver</w:t>
      </w:r>
      <w:proofErr w:type="spellEnd"/>
      <w:r w:rsidRPr="00462D2E">
        <w:rPr>
          <w:rFonts w:ascii="Book Antiqua" w:hAnsi="Book Antiqua" w:cs="Times New Roman"/>
          <w:color w:val="000000"/>
          <w:sz w:val="24"/>
          <w:szCs w:val="24"/>
        </w:rPr>
        <w:t xml:space="preserve"> </w:t>
      </w:r>
      <w:r w:rsidR="00C427FC">
        <w:rPr>
          <w:rFonts w:ascii="Book Antiqua" w:hAnsi="Book Antiqua" w:cs="Times New Roman"/>
          <w:color w:val="000000"/>
          <w:sz w:val="24"/>
          <w:szCs w:val="24"/>
        </w:rPr>
        <w:t>a</w:t>
      </w:r>
      <w:r w:rsidRPr="00462D2E">
        <w:rPr>
          <w:rFonts w:ascii="Book Antiqua" w:hAnsi="Book Antiqua" w:cs="Times New Roman"/>
          <w:color w:val="000000"/>
          <w:sz w:val="24"/>
          <w:szCs w:val="24"/>
        </w:rPr>
        <w:t xml:space="preserve">greement of </w:t>
      </w:r>
      <w:proofErr w:type="spellStart"/>
      <w:r w:rsidRPr="00462D2E">
        <w:rPr>
          <w:rFonts w:ascii="Book Antiqua" w:hAnsi="Book Antiqua" w:cs="Times New Roman"/>
          <w:color w:val="000000"/>
          <w:sz w:val="24"/>
          <w:szCs w:val="24"/>
        </w:rPr>
        <w:t>sonographic</w:t>
      </w:r>
      <w:proofErr w:type="spellEnd"/>
      <w:r w:rsidRPr="00462D2E">
        <w:rPr>
          <w:rFonts w:ascii="Book Antiqua" w:hAnsi="Book Antiqua" w:cs="Times New Roman"/>
          <w:color w:val="000000"/>
          <w:sz w:val="24"/>
          <w:szCs w:val="24"/>
        </w:rPr>
        <w:t xml:space="preserve"> measurement of the diaphragm thickness in 64 ventilated patients. </w:t>
      </w:r>
    </w:p>
    <w:p w:rsidR="00132C39" w:rsidRDefault="00132C39" w:rsidP="00E249CA">
      <w:pPr>
        <w:autoSpaceDE w:val="0"/>
        <w:autoSpaceDN w:val="0"/>
        <w:adjustRightInd w:val="0"/>
        <w:snapToGrid w:val="0"/>
        <w:spacing w:after="0" w:line="360" w:lineRule="auto"/>
        <w:jc w:val="both"/>
        <w:rPr>
          <w:rFonts w:ascii="Book Antiqua" w:hAnsi="Book Antiqua" w:cs="Arial"/>
          <w:b/>
          <w:sz w:val="24"/>
          <w:szCs w:val="24"/>
          <w:lang w:eastAsia="zh-CN"/>
        </w:rPr>
      </w:pPr>
      <w:bookmarkStart w:id="21" w:name="OLE_LINK346"/>
      <w:bookmarkStart w:id="22" w:name="OLE_LINK347"/>
      <w:bookmarkStart w:id="23" w:name="_GoBack"/>
      <w:bookmarkEnd w:id="23"/>
    </w:p>
    <w:p w:rsidR="007E671B" w:rsidRPr="00132C39" w:rsidRDefault="007E671B" w:rsidP="00E249CA">
      <w:pPr>
        <w:autoSpaceDE w:val="0"/>
        <w:autoSpaceDN w:val="0"/>
        <w:adjustRightInd w:val="0"/>
        <w:snapToGrid w:val="0"/>
        <w:spacing w:after="0" w:line="360" w:lineRule="auto"/>
        <w:jc w:val="both"/>
        <w:rPr>
          <w:rFonts w:ascii="Book Antiqua" w:hAnsi="Book Antiqua" w:cs="Arial"/>
          <w:b/>
          <w:sz w:val="24"/>
          <w:szCs w:val="24"/>
        </w:rPr>
      </w:pPr>
      <w:r w:rsidRPr="00132C39">
        <w:rPr>
          <w:rFonts w:ascii="Book Antiqua" w:hAnsi="Book Antiqua" w:cs="Arial"/>
          <w:b/>
          <w:sz w:val="24"/>
          <w:szCs w:val="24"/>
        </w:rPr>
        <w:t>REFERENCES</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bookmarkStart w:id="24" w:name="OLE_LINK27"/>
      <w:bookmarkStart w:id="25" w:name="OLE_LINK28"/>
      <w:bookmarkEnd w:id="21"/>
      <w:bookmarkEnd w:id="22"/>
      <w:r w:rsidRPr="00132C39">
        <w:rPr>
          <w:rFonts w:ascii="Book Antiqua" w:eastAsia="宋体" w:hAnsi="Book Antiqua" w:cs="宋体"/>
          <w:sz w:val="24"/>
          <w:szCs w:val="24"/>
          <w:lang w:eastAsia="zh-CN" w:bidi="ar-SA"/>
        </w:rPr>
        <w:t>1 </w:t>
      </w:r>
      <w:proofErr w:type="spellStart"/>
      <w:r w:rsidRPr="00132C39">
        <w:rPr>
          <w:rFonts w:ascii="Book Antiqua" w:eastAsia="宋体" w:hAnsi="Book Antiqua" w:cs="宋体"/>
          <w:b/>
          <w:bCs/>
          <w:sz w:val="24"/>
          <w:szCs w:val="24"/>
          <w:lang w:eastAsia="zh-CN" w:bidi="ar-SA"/>
        </w:rPr>
        <w:t>Vassilakopoulos</w:t>
      </w:r>
      <w:proofErr w:type="spellEnd"/>
      <w:r w:rsidRPr="00132C39">
        <w:rPr>
          <w:rFonts w:ascii="Book Antiqua" w:eastAsia="宋体" w:hAnsi="Book Antiqua" w:cs="宋体"/>
          <w:b/>
          <w:bCs/>
          <w:sz w:val="24"/>
          <w:szCs w:val="24"/>
          <w:lang w:eastAsia="zh-CN" w:bidi="ar-SA"/>
        </w:rPr>
        <w:t xml:space="preserve"> T</w:t>
      </w:r>
      <w:r w:rsidRPr="00132C39">
        <w:rPr>
          <w:rFonts w:ascii="Book Antiqua" w:eastAsia="宋体" w:hAnsi="Book Antiqua" w:cs="宋体"/>
          <w:sz w:val="24"/>
          <w:szCs w:val="24"/>
          <w:lang w:eastAsia="zh-CN" w:bidi="ar-SA"/>
        </w:rPr>
        <w:t xml:space="preserve">, </w:t>
      </w:r>
      <w:proofErr w:type="spellStart"/>
      <w:r w:rsidRPr="00132C39">
        <w:rPr>
          <w:rFonts w:ascii="Book Antiqua" w:eastAsia="宋体" w:hAnsi="Book Antiqua" w:cs="宋体"/>
          <w:sz w:val="24"/>
          <w:szCs w:val="24"/>
          <w:lang w:eastAsia="zh-CN" w:bidi="ar-SA"/>
        </w:rPr>
        <w:t>Petrof</w:t>
      </w:r>
      <w:proofErr w:type="spellEnd"/>
      <w:r w:rsidRPr="00132C39">
        <w:rPr>
          <w:rFonts w:ascii="Book Antiqua" w:eastAsia="宋体" w:hAnsi="Book Antiqua" w:cs="宋体"/>
          <w:sz w:val="24"/>
          <w:szCs w:val="24"/>
          <w:lang w:eastAsia="zh-CN" w:bidi="ar-SA"/>
        </w:rPr>
        <w:t xml:space="preserve"> BJ. A Stimulating Approach to Ventilator-induced Diaphragmatic Dysfunction. </w:t>
      </w:r>
      <w:r w:rsidRPr="00132C39">
        <w:rPr>
          <w:rFonts w:ascii="Book Antiqua" w:eastAsia="宋体" w:hAnsi="Book Antiqua" w:cs="宋体"/>
          <w:i/>
          <w:iCs/>
          <w:sz w:val="24"/>
          <w:szCs w:val="24"/>
          <w:lang w:eastAsia="zh-CN" w:bidi="ar-SA"/>
        </w:rPr>
        <w:t xml:space="preserve">Am J </w:t>
      </w:r>
      <w:proofErr w:type="spellStart"/>
      <w:r w:rsidRPr="00132C39">
        <w:rPr>
          <w:rFonts w:ascii="Book Antiqua" w:eastAsia="宋体" w:hAnsi="Book Antiqua" w:cs="宋体"/>
          <w:i/>
          <w:iCs/>
          <w:sz w:val="24"/>
          <w:szCs w:val="24"/>
          <w:lang w:eastAsia="zh-CN" w:bidi="ar-SA"/>
        </w:rPr>
        <w:t>Respir</w:t>
      </w:r>
      <w:proofErr w:type="spellEnd"/>
      <w:r w:rsidRPr="00132C39">
        <w:rPr>
          <w:rFonts w:ascii="Book Antiqua" w:eastAsia="宋体" w:hAnsi="Book Antiqua" w:cs="宋体"/>
          <w:i/>
          <w:iCs/>
          <w:sz w:val="24"/>
          <w:szCs w:val="24"/>
          <w:lang w:eastAsia="zh-CN" w:bidi="ar-SA"/>
        </w:rPr>
        <w:t xml:space="preserve"> </w:t>
      </w:r>
      <w:proofErr w:type="spellStart"/>
      <w:r w:rsidRPr="00132C39">
        <w:rPr>
          <w:rFonts w:ascii="Book Antiqua" w:eastAsia="宋体" w:hAnsi="Book Antiqua" w:cs="宋体"/>
          <w:i/>
          <w:iCs/>
          <w:sz w:val="24"/>
          <w:szCs w:val="24"/>
          <w:lang w:eastAsia="zh-CN" w:bidi="ar-SA"/>
        </w:rPr>
        <w:t>Crit</w:t>
      </w:r>
      <w:proofErr w:type="spellEnd"/>
      <w:r w:rsidRPr="00132C39">
        <w:rPr>
          <w:rFonts w:ascii="Book Antiqua" w:eastAsia="宋体" w:hAnsi="Book Antiqua" w:cs="宋体"/>
          <w:i/>
          <w:iCs/>
          <w:sz w:val="24"/>
          <w:szCs w:val="24"/>
          <w:lang w:eastAsia="zh-CN" w:bidi="ar-SA"/>
        </w:rPr>
        <w:t xml:space="preserve"> Care Med</w:t>
      </w:r>
      <w:r w:rsidRPr="00132C39">
        <w:rPr>
          <w:rFonts w:ascii="Book Antiqua" w:eastAsia="宋体" w:hAnsi="Book Antiqua" w:cs="宋体"/>
          <w:sz w:val="24"/>
          <w:szCs w:val="24"/>
          <w:lang w:eastAsia="zh-CN" w:bidi="ar-SA"/>
        </w:rPr>
        <w:t> 2017; </w:t>
      </w:r>
      <w:r w:rsidRPr="00132C39">
        <w:rPr>
          <w:rFonts w:ascii="Book Antiqua" w:eastAsia="宋体" w:hAnsi="Book Antiqua" w:cs="宋体"/>
          <w:b/>
          <w:bCs/>
          <w:sz w:val="24"/>
          <w:szCs w:val="24"/>
          <w:lang w:eastAsia="zh-CN" w:bidi="ar-SA"/>
        </w:rPr>
        <w:t>195</w:t>
      </w:r>
      <w:r w:rsidRPr="00132C39">
        <w:rPr>
          <w:rFonts w:ascii="Book Antiqua" w:eastAsia="宋体" w:hAnsi="Book Antiqua" w:cs="宋体"/>
          <w:sz w:val="24"/>
          <w:szCs w:val="24"/>
          <w:lang w:eastAsia="zh-CN" w:bidi="ar-SA"/>
        </w:rPr>
        <w:t>: 281-282 [PMID: 28145756 DOI: 10.1164/rccm.200304-489CP]</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sz w:val="24"/>
          <w:szCs w:val="24"/>
          <w:lang w:eastAsia="zh-CN" w:bidi="ar-SA"/>
        </w:rPr>
        <w:lastRenderedPageBreak/>
        <w:t>2 </w:t>
      </w:r>
      <w:proofErr w:type="spellStart"/>
      <w:r w:rsidRPr="00132C39">
        <w:rPr>
          <w:rFonts w:ascii="Book Antiqua" w:eastAsia="宋体" w:hAnsi="Book Antiqua" w:cs="宋体"/>
          <w:b/>
          <w:bCs/>
          <w:sz w:val="24"/>
          <w:szCs w:val="24"/>
          <w:lang w:eastAsia="zh-CN" w:bidi="ar-SA"/>
        </w:rPr>
        <w:t>Gerscovich</w:t>
      </w:r>
      <w:proofErr w:type="spellEnd"/>
      <w:r w:rsidRPr="00132C39">
        <w:rPr>
          <w:rFonts w:ascii="Book Antiqua" w:eastAsia="宋体" w:hAnsi="Book Antiqua" w:cs="宋体"/>
          <w:b/>
          <w:bCs/>
          <w:sz w:val="24"/>
          <w:szCs w:val="24"/>
          <w:lang w:eastAsia="zh-CN" w:bidi="ar-SA"/>
        </w:rPr>
        <w:t xml:space="preserve"> EO</w:t>
      </w:r>
      <w:r w:rsidRPr="00132C39">
        <w:rPr>
          <w:rFonts w:ascii="Book Antiqua" w:eastAsia="宋体" w:hAnsi="Book Antiqua" w:cs="宋体"/>
          <w:sz w:val="24"/>
          <w:szCs w:val="24"/>
          <w:lang w:eastAsia="zh-CN" w:bidi="ar-SA"/>
        </w:rPr>
        <w:t xml:space="preserve">, </w:t>
      </w:r>
      <w:proofErr w:type="spellStart"/>
      <w:r w:rsidRPr="00132C39">
        <w:rPr>
          <w:rFonts w:ascii="Book Antiqua" w:eastAsia="宋体" w:hAnsi="Book Antiqua" w:cs="宋体"/>
          <w:sz w:val="24"/>
          <w:szCs w:val="24"/>
          <w:lang w:eastAsia="zh-CN" w:bidi="ar-SA"/>
        </w:rPr>
        <w:t>Cronan</w:t>
      </w:r>
      <w:proofErr w:type="spellEnd"/>
      <w:r w:rsidRPr="00132C39">
        <w:rPr>
          <w:rFonts w:ascii="Book Antiqua" w:eastAsia="宋体" w:hAnsi="Book Antiqua" w:cs="宋体"/>
          <w:sz w:val="24"/>
          <w:szCs w:val="24"/>
          <w:lang w:eastAsia="zh-CN" w:bidi="ar-SA"/>
        </w:rPr>
        <w:t xml:space="preserve"> M, </w:t>
      </w:r>
      <w:proofErr w:type="spellStart"/>
      <w:r w:rsidRPr="00132C39">
        <w:rPr>
          <w:rFonts w:ascii="Book Antiqua" w:eastAsia="宋体" w:hAnsi="Book Antiqua" w:cs="宋体"/>
          <w:sz w:val="24"/>
          <w:szCs w:val="24"/>
          <w:lang w:eastAsia="zh-CN" w:bidi="ar-SA"/>
        </w:rPr>
        <w:t>McGahan</w:t>
      </w:r>
      <w:proofErr w:type="spellEnd"/>
      <w:r w:rsidRPr="00132C39">
        <w:rPr>
          <w:rFonts w:ascii="Book Antiqua" w:eastAsia="宋体" w:hAnsi="Book Antiqua" w:cs="宋体"/>
          <w:sz w:val="24"/>
          <w:szCs w:val="24"/>
          <w:lang w:eastAsia="zh-CN" w:bidi="ar-SA"/>
        </w:rPr>
        <w:t xml:space="preserve"> JP, Jain K, Jones CD, McDonald C. </w:t>
      </w:r>
      <w:proofErr w:type="spellStart"/>
      <w:r w:rsidRPr="00132C39">
        <w:rPr>
          <w:rFonts w:ascii="Book Antiqua" w:eastAsia="宋体" w:hAnsi="Book Antiqua" w:cs="宋体"/>
          <w:sz w:val="24"/>
          <w:szCs w:val="24"/>
          <w:lang w:eastAsia="zh-CN" w:bidi="ar-SA"/>
        </w:rPr>
        <w:t>Ultrasonographic</w:t>
      </w:r>
      <w:proofErr w:type="spellEnd"/>
      <w:r w:rsidRPr="00132C39">
        <w:rPr>
          <w:rFonts w:ascii="Book Antiqua" w:eastAsia="宋体" w:hAnsi="Book Antiqua" w:cs="宋体"/>
          <w:sz w:val="24"/>
          <w:szCs w:val="24"/>
          <w:lang w:eastAsia="zh-CN" w:bidi="ar-SA"/>
        </w:rPr>
        <w:t xml:space="preserve"> evaluation of diaphragmatic motion.</w:t>
      </w:r>
      <w:r w:rsidR="00896A0E">
        <w:rPr>
          <w:rFonts w:ascii="Book Antiqua" w:eastAsia="宋体" w:hAnsi="Book Antiqua" w:cs="宋体" w:hint="eastAsia"/>
          <w:sz w:val="24"/>
          <w:szCs w:val="24"/>
          <w:lang w:eastAsia="zh-CN" w:bidi="ar-SA"/>
        </w:rPr>
        <w:t xml:space="preserve"> </w:t>
      </w:r>
      <w:r w:rsidRPr="00132C39">
        <w:rPr>
          <w:rFonts w:ascii="Book Antiqua" w:eastAsia="宋体" w:hAnsi="Book Antiqua" w:cs="宋体"/>
          <w:i/>
          <w:iCs/>
          <w:sz w:val="24"/>
          <w:szCs w:val="24"/>
          <w:lang w:eastAsia="zh-CN" w:bidi="ar-SA"/>
        </w:rPr>
        <w:t>J Ultrasound Med</w:t>
      </w:r>
      <w:r w:rsidRPr="00132C39">
        <w:rPr>
          <w:rFonts w:ascii="Book Antiqua" w:eastAsia="宋体" w:hAnsi="Book Antiqua" w:cs="宋体"/>
          <w:sz w:val="24"/>
          <w:szCs w:val="24"/>
          <w:lang w:eastAsia="zh-CN" w:bidi="ar-SA"/>
        </w:rPr>
        <w:t> 2001; </w:t>
      </w:r>
      <w:r w:rsidRPr="00132C39">
        <w:rPr>
          <w:rFonts w:ascii="Book Antiqua" w:eastAsia="宋体" w:hAnsi="Book Antiqua" w:cs="宋体"/>
          <w:b/>
          <w:bCs/>
          <w:sz w:val="24"/>
          <w:szCs w:val="24"/>
          <w:lang w:eastAsia="zh-CN" w:bidi="ar-SA"/>
        </w:rPr>
        <w:t>20</w:t>
      </w:r>
      <w:r w:rsidRPr="00132C39">
        <w:rPr>
          <w:rFonts w:ascii="Book Antiqua" w:eastAsia="宋体" w:hAnsi="Book Antiqua" w:cs="宋体"/>
          <w:sz w:val="24"/>
          <w:szCs w:val="24"/>
          <w:lang w:eastAsia="zh-CN" w:bidi="ar-SA"/>
        </w:rPr>
        <w:t>: 597-604 [PMID: 11400933 DOI: 10.7863/jum.2001.20.6.597]</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sz w:val="24"/>
          <w:szCs w:val="24"/>
          <w:lang w:eastAsia="zh-CN" w:bidi="ar-SA"/>
        </w:rPr>
        <w:t>3 </w:t>
      </w:r>
      <w:r w:rsidRPr="00132C39">
        <w:rPr>
          <w:rFonts w:ascii="Book Antiqua" w:eastAsia="宋体" w:hAnsi="Book Antiqua" w:cs="宋体"/>
          <w:b/>
          <w:bCs/>
          <w:sz w:val="24"/>
          <w:szCs w:val="24"/>
          <w:lang w:eastAsia="zh-CN" w:bidi="ar-SA"/>
        </w:rPr>
        <w:t>Wait JL</w:t>
      </w:r>
      <w:r w:rsidRPr="00132C39">
        <w:rPr>
          <w:rFonts w:ascii="Book Antiqua" w:eastAsia="宋体" w:hAnsi="Book Antiqua" w:cs="宋体"/>
          <w:sz w:val="24"/>
          <w:szCs w:val="24"/>
          <w:lang w:eastAsia="zh-CN" w:bidi="ar-SA"/>
        </w:rPr>
        <w:t xml:space="preserve">, </w:t>
      </w:r>
      <w:proofErr w:type="spellStart"/>
      <w:r w:rsidRPr="00132C39">
        <w:rPr>
          <w:rFonts w:ascii="Book Antiqua" w:eastAsia="宋体" w:hAnsi="Book Antiqua" w:cs="宋体"/>
          <w:sz w:val="24"/>
          <w:szCs w:val="24"/>
          <w:lang w:eastAsia="zh-CN" w:bidi="ar-SA"/>
        </w:rPr>
        <w:t>Nahormek</w:t>
      </w:r>
      <w:proofErr w:type="spellEnd"/>
      <w:r w:rsidRPr="00132C39">
        <w:rPr>
          <w:rFonts w:ascii="Book Antiqua" w:eastAsia="宋体" w:hAnsi="Book Antiqua" w:cs="宋体"/>
          <w:sz w:val="24"/>
          <w:szCs w:val="24"/>
          <w:lang w:eastAsia="zh-CN" w:bidi="ar-SA"/>
        </w:rPr>
        <w:t xml:space="preserve"> PA, Yost WT, Rochester DP. </w:t>
      </w:r>
      <w:proofErr w:type="gramStart"/>
      <w:r w:rsidRPr="00132C39">
        <w:rPr>
          <w:rFonts w:ascii="Book Antiqua" w:eastAsia="宋体" w:hAnsi="Book Antiqua" w:cs="宋体"/>
          <w:sz w:val="24"/>
          <w:szCs w:val="24"/>
          <w:lang w:eastAsia="zh-CN" w:bidi="ar-SA"/>
        </w:rPr>
        <w:t>Diaphragmatic thickness-lung volume relationship in vivo.</w:t>
      </w:r>
      <w:proofErr w:type="gramEnd"/>
      <w:r w:rsidRPr="00132C39">
        <w:rPr>
          <w:rFonts w:ascii="Book Antiqua" w:eastAsia="宋体" w:hAnsi="Book Antiqua" w:cs="宋体"/>
          <w:sz w:val="24"/>
          <w:szCs w:val="24"/>
          <w:lang w:eastAsia="zh-CN" w:bidi="ar-SA"/>
        </w:rPr>
        <w:t> </w:t>
      </w:r>
      <w:r w:rsidR="00D70235" w:rsidRPr="00132C39">
        <w:rPr>
          <w:rFonts w:ascii="Book Antiqua" w:eastAsia="宋体" w:hAnsi="Book Antiqua" w:cs="宋体"/>
          <w:i/>
          <w:iCs/>
          <w:sz w:val="24"/>
          <w:szCs w:val="24"/>
          <w:lang w:eastAsia="zh-CN" w:bidi="ar-SA"/>
        </w:rPr>
        <w:t xml:space="preserve">J </w:t>
      </w:r>
      <w:proofErr w:type="spellStart"/>
      <w:r w:rsidR="00D70235" w:rsidRPr="00132C39">
        <w:rPr>
          <w:rFonts w:ascii="Book Antiqua" w:eastAsia="宋体" w:hAnsi="Book Antiqua" w:cs="宋体"/>
          <w:i/>
          <w:iCs/>
          <w:sz w:val="24"/>
          <w:szCs w:val="24"/>
          <w:lang w:eastAsia="zh-CN" w:bidi="ar-SA"/>
        </w:rPr>
        <w:t>Appl</w:t>
      </w:r>
      <w:proofErr w:type="spellEnd"/>
      <w:r w:rsidR="00D70235" w:rsidRPr="00132C39">
        <w:rPr>
          <w:rFonts w:ascii="Book Antiqua" w:eastAsia="宋体" w:hAnsi="Book Antiqua" w:cs="宋体"/>
          <w:i/>
          <w:iCs/>
          <w:sz w:val="24"/>
          <w:szCs w:val="24"/>
          <w:lang w:eastAsia="zh-CN" w:bidi="ar-SA"/>
        </w:rPr>
        <w:t xml:space="preserve"> </w:t>
      </w:r>
      <w:proofErr w:type="spellStart"/>
      <w:r w:rsidR="00D70235" w:rsidRPr="00132C39">
        <w:rPr>
          <w:rFonts w:ascii="Book Antiqua" w:eastAsia="宋体" w:hAnsi="Book Antiqua" w:cs="宋体"/>
          <w:i/>
          <w:iCs/>
          <w:sz w:val="24"/>
          <w:szCs w:val="24"/>
          <w:lang w:eastAsia="zh-CN" w:bidi="ar-SA"/>
        </w:rPr>
        <w:t>Physiol</w:t>
      </w:r>
      <w:proofErr w:type="spellEnd"/>
      <w:r w:rsidR="00D70235" w:rsidRPr="00132C39">
        <w:rPr>
          <w:rFonts w:ascii="Book Antiqua" w:eastAsia="宋体" w:hAnsi="Book Antiqua" w:cs="宋体" w:hint="eastAsia"/>
          <w:i/>
          <w:iCs/>
          <w:sz w:val="24"/>
          <w:szCs w:val="24"/>
          <w:lang w:eastAsia="zh-CN" w:bidi="ar-SA"/>
        </w:rPr>
        <w:t xml:space="preserve"> </w:t>
      </w:r>
      <w:r w:rsidRPr="00132C39">
        <w:rPr>
          <w:rFonts w:ascii="Book Antiqua" w:eastAsia="宋体" w:hAnsi="Book Antiqua" w:cs="宋体"/>
          <w:sz w:val="24"/>
          <w:szCs w:val="24"/>
          <w:lang w:eastAsia="zh-CN" w:bidi="ar-SA"/>
        </w:rPr>
        <w:t>1989; </w:t>
      </w:r>
      <w:r w:rsidRPr="00132C39">
        <w:rPr>
          <w:rFonts w:ascii="Book Antiqua" w:eastAsia="宋体" w:hAnsi="Book Antiqua" w:cs="宋体"/>
          <w:b/>
          <w:bCs/>
          <w:sz w:val="24"/>
          <w:szCs w:val="24"/>
          <w:lang w:eastAsia="zh-CN" w:bidi="ar-SA"/>
        </w:rPr>
        <w:t>67</w:t>
      </w:r>
      <w:r w:rsidRPr="00132C39">
        <w:rPr>
          <w:rFonts w:ascii="Book Antiqua" w:eastAsia="宋体" w:hAnsi="Book Antiqua" w:cs="宋体"/>
          <w:sz w:val="24"/>
          <w:szCs w:val="24"/>
          <w:lang w:eastAsia="zh-CN" w:bidi="ar-SA"/>
        </w:rPr>
        <w:t>: 1560-1568 [PMID: 2676955]</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sz w:val="24"/>
          <w:szCs w:val="24"/>
          <w:lang w:eastAsia="zh-CN" w:bidi="ar-SA"/>
        </w:rPr>
        <w:t>4 </w:t>
      </w:r>
      <w:r w:rsidRPr="00132C39">
        <w:rPr>
          <w:rFonts w:ascii="Book Antiqua" w:eastAsia="宋体" w:hAnsi="Book Antiqua" w:cs="宋体"/>
          <w:b/>
          <w:bCs/>
          <w:sz w:val="24"/>
          <w:szCs w:val="24"/>
          <w:lang w:eastAsia="zh-CN" w:bidi="ar-SA"/>
        </w:rPr>
        <w:t>Kim WY</w:t>
      </w:r>
      <w:r w:rsidRPr="00132C39">
        <w:rPr>
          <w:rFonts w:ascii="Book Antiqua" w:eastAsia="宋体" w:hAnsi="Book Antiqua" w:cs="宋体"/>
          <w:sz w:val="24"/>
          <w:szCs w:val="24"/>
          <w:lang w:eastAsia="zh-CN" w:bidi="ar-SA"/>
        </w:rPr>
        <w:t xml:space="preserve">, </w:t>
      </w:r>
      <w:proofErr w:type="spellStart"/>
      <w:r w:rsidRPr="00132C39">
        <w:rPr>
          <w:rFonts w:ascii="Book Antiqua" w:eastAsia="宋体" w:hAnsi="Book Antiqua" w:cs="宋体"/>
          <w:sz w:val="24"/>
          <w:szCs w:val="24"/>
          <w:lang w:eastAsia="zh-CN" w:bidi="ar-SA"/>
        </w:rPr>
        <w:t>Suh</w:t>
      </w:r>
      <w:proofErr w:type="spellEnd"/>
      <w:r w:rsidRPr="00132C39">
        <w:rPr>
          <w:rFonts w:ascii="Book Antiqua" w:eastAsia="宋体" w:hAnsi="Book Antiqua" w:cs="宋体"/>
          <w:sz w:val="24"/>
          <w:szCs w:val="24"/>
          <w:lang w:eastAsia="zh-CN" w:bidi="ar-SA"/>
        </w:rPr>
        <w:t xml:space="preserve"> HJ, Hong SB, </w:t>
      </w:r>
      <w:proofErr w:type="spellStart"/>
      <w:r w:rsidRPr="00132C39">
        <w:rPr>
          <w:rFonts w:ascii="Book Antiqua" w:eastAsia="宋体" w:hAnsi="Book Antiqua" w:cs="宋体"/>
          <w:sz w:val="24"/>
          <w:szCs w:val="24"/>
          <w:lang w:eastAsia="zh-CN" w:bidi="ar-SA"/>
        </w:rPr>
        <w:t>Koh</w:t>
      </w:r>
      <w:proofErr w:type="spellEnd"/>
      <w:r w:rsidRPr="00132C39">
        <w:rPr>
          <w:rFonts w:ascii="Book Antiqua" w:eastAsia="宋体" w:hAnsi="Book Antiqua" w:cs="宋体"/>
          <w:sz w:val="24"/>
          <w:szCs w:val="24"/>
          <w:lang w:eastAsia="zh-CN" w:bidi="ar-SA"/>
        </w:rPr>
        <w:t xml:space="preserve"> Y, Lim CM. Diaphragm dysfunction assessed by ultrasonography: influence on weaning from mechanical ventilation. </w:t>
      </w:r>
      <w:proofErr w:type="spellStart"/>
      <w:r w:rsidRPr="00132C39">
        <w:rPr>
          <w:rFonts w:ascii="Book Antiqua" w:eastAsia="宋体" w:hAnsi="Book Antiqua" w:cs="宋体"/>
          <w:i/>
          <w:iCs/>
          <w:sz w:val="24"/>
          <w:szCs w:val="24"/>
          <w:lang w:eastAsia="zh-CN" w:bidi="ar-SA"/>
        </w:rPr>
        <w:t>Crit</w:t>
      </w:r>
      <w:proofErr w:type="spellEnd"/>
      <w:r w:rsidRPr="00132C39">
        <w:rPr>
          <w:rFonts w:ascii="Book Antiqua" w:eastAsia="宋体" w:hAnsi="Book Antiqua" w:cs="宋体"/>
          <w:i/>
          <w:iCs/>
          <w:sz w:val="24"/>
          <w:szCs w:val="24"/>
          <w:lang w:eastAsia="zh-CN" w:bidi="ar-SA"/>
        </w:rPr>
        <w:t xml:space="preserve"> Care Med</w:t>
      </w:r>
      <w:r w:rsidRPr="00132C39">
        <w:rPr>
          <w:rFonts w:ascii="Book Antiqua" w:eastAsia="宋体" w:hAnsi="Book Antiqua" w:cs="宋体"/>
          <w:sz w:val="24"/>
          <w:szCs w:val="24"/>
          <w:lang w:eastAsia="zh-CN" w:bidi="ar-SA"/>
        </w:rPr>
        <w:t> 2011; </w:t>
      </w:r>
      <w:r w:rsidRPr="00132C39">
        <w:rPr>
          <w:rFonts w:ascii="Book Antiqua" w:eastAsia="宋体" w:hAnsi="Book Antiqua" w:cs="宋体"/>
          <w:b/>
          <w:bCs/>
          <w:sz w:val="24"/>
          <w:szCs w:val="24"/>
          <w:lang w:eastAsia="zh-CN" w:bidi="ar-SA"/>
        </w:rPr>
        <w:t>39</w:t>
      </w:r>
      <w:r w:rsidRPr="00132C39">
        <w:rPr>
          <w:rFonts w:ascii="Book Antiqua" w:eastAsia="宋体" w:hAnsi="Book Antiqua" w:cs="宋体"/>
          <w:sz w:val="24"/>
          <w:szCs w:val="24"/>
          <w:lang w:eastAsia="zh-CN" w:bidi="ar-SA"/>
        </w:rPr>
        <w:t>: 2627-2630 [PMID: 21705883 DOI: 10.1097/CCM.0b013e3182266408]</w:t>
      </w:r>
    </w:p>
    <w:p w:rsidR="00D70235" w:rsidRPr="00132C39" w:rsidRDefault="00B6480D"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sz w:val="24"/>
          <w:szCs w:val="24"/>
          <w:lang w:eastAsia="zh-CN" w:bidi="ar-SA"/>
        </w:rPr>
        <w:t>5 </w:t>
      </w:r>
      <w:proofErr w:type="spellStart"/>
      <w:r w:rsidRPr="00132C39">
        <w:rPr>
          <w:rFonts w:ascii="Book Antiqua" w:eastAsia="宋体" w:hAnsi="Book Antiqua" w:cs="宋体"/>
          <w:b/>
          <w:bCs/>
          <w:sz w:val="24"/>
          <w:szCs w:val="24"/>
          <w:lang w:eastAsia="zh-CN" w:bidi="ar-SA"/>
        </w:rPr>
        <w:t>DiNino</w:t>
      </w:r>
      <w:proofErr w:type="spellEnd"/>
      <w:r w:rsidRPr="00132C39">
        <w:rPr>
          <w:rFonts w:ascii="Book Antiqua" w:eastAsia="宋体" w:hAnsi="Book Antiqua" w:cs="宋体"/>
          <w:b/>
          <w:bCs/>
          <w:sz w:val="24"/>
          <w:szCs w:val="24"/>
          <w:lang w:eastAsia="zh-CN" w:bidi="ar-SA"/>
        </w:rPr>
        <w:t xml:space="preserve"> E,</w:t>
      </w:r>
      <w:r w:rsidRPr="00132C39">
        <w:rPr>
          <w:rFonts w:ascii="Book Antiqua" w:eastAsia="宋体" w:hAnsi="Book Antiqua" w:cs="宋体"/>
          <w:sz w:val="24"/>
          <w:szCs w:val="24"/>
          <w:lang w:eastAsia="zh-CN" w:bidi="ar-SA"/>
        </w:rPr>
        <w:t> </w:t>
      </w:r>
      <w:proofErr w:type="spellStart"/>
      <w:r w:rsidRPr="00132C39">
        <w:rPr>
          <w:rFonts w:ascii="Book Antiqua" w:eastAsia="宋体" w:hAnsi="Book Antiqua" w:cs="宋体"/>
          <w:sz w:val="24"/>
          <w:szCs w:val="24"/>
          <w:lang w:eastAsia="zh-CN" w:bidi="ar-SA"/>
        </w:rPr>
        <w:t>Gartman</w:t>
      </w:r>
      <w:proofErr w:type="spellEnd"/>
      <w:r w:rsidRPr="00132C39">
        <w:rPr>
          <w:rFonts w:ascii="Book Antiqua" w:eastAsia="宋体" w:hAnsi="Book Antiqua" w:cs="宋体"/>
          <w:sz w:val="24"/>
          <w:szCs w:val="24"/>
          <w:lang w:eastAsia="zh-CN" w:bidi="ar-SA"/>
        </w:rPr>
        <w:t xml:space="preserve"> EJ, </w:t>
      </w:r>
      <w:proofErr w:type="spellStart"/>
      <w:r w:rsidRPr="00132C39">
        <w:rPr>
          <w:rFonts w:ascii="Book Antiqua" w:eastAsia="宋体" w:hAnsi="Book Antiqua" w:cs="宋体"/>
          <w:sz w:val="24"/>
          <w:szCs w:val="24"/>
          <w:lang w:eastAsia="zh-CN" w:bidi="ar-SA"/>
        </w:rPr>
        <w:t>Sethi</w:t>
      </w:r>
      <w:proofErr w:type="spellEnd"/>
      <w:r w:rsidRPr="00132C39">
        <w:rPr>
          <w:rFonts w:ascii="Book Antiqua" w:eastAsia="宋体" w:hAnsi="Book Antiqua" w:cs="宋体"/>
          <w:sz w:val="24"/>
          <w:szCs w:val="24"/>
          <w:lang w:eastAsia="zh-CN" w:bidi="ar-SA"/>
        </w:rPr>
        <w:t xml:space="preserve"> JM, McCool FD. </w:t>
      </w:r>
      <w:proofErr w:type="gramStart"/>
      <w:r w:rsidRPr="00132C39">
        <w:rPr>
          <w:rFonts w:ascii="Book Antiqua" w:eastAsia="宋体" w:hAnsi="Book Antiqua" w:cs="宋体"/>
          <w:sz w:val="24"/>
          <w:szCs w:val="24"/>
          <w:lang w:eastAsia="zh-CN" w:bidi="ar-SA"/>
        </w:rPr>
        <w:t xml:space="preserve">Diaphragm ultrasound as a predictor of </w:t>
      </w:r>
      <w:proofErr w:type="spellStart"/>
      <w:r w:rsidRPr="00132C39">
        <w:rPr>
          <w:rFonts w:ascii="Book Antiqua" w:eastAsia="宋体" w:hAnsi="Book Antiqua" w:cs="宋体"/>
          <w:sz w:val="24"/>
          <w:szCs w:val="24"/>
          <w:lang w:eastAsia="zh-CN" w:bidi="ar-SA"/>
        </w:rPr>
        <w:t>successfulextubation</w:t>
      </w:r>
      <w:proofErr w:type="spellEnd"/>
      <w:r w:rsidRPr="00132C39">
        <w:rPr>
          <w:rFonts w:ascii="Book Antiqua" w:eastAsia="宋体" w:hAnsi="Book Antiqua" w:cs="宋体"/>
          <w:sz w:val="24"/>
          <w:szCs w:val="24"/>
          <w:lang w:eastAsia="zh-CN" w:bidi="ar-SA"/>
        </w:rPr>
        <w:t xml:space="preserve"> from mechanical ventilation.</w:t>
      </w:r>
      <w:proofErr w:type="gramEnd"/>
      <w:r w:rsidRPr="00132C39">
        <w:rPr>
          <w:rFonts w:ascii="Book Antiqua" w:eastAsia="宋体" w:hAnsi="Book Antiqua" w:cs="宋体"/>
          <w:sz w:val="24"/>
          <w:szCs w:val="24"/>
          <w:lang w:eastAsia="zh-CN" w:bidi="ar-SA"/>
        </w:rPr>
        <w:t xml:space="preserve"> </w:t>
      </w:r>
      <w:proofErr w:type="spellStart"/>
      <w:r w:rsidRPr="00896A0E">
        <w:rPr>
          <w:rFonts w:ascii="Book Antiqua" w:eastAsia="宋体" w:hAnsi="Book Antiqua" w:cs="宋体"/>
          <w:i/>
          <w:sz w:val="24"/>
          <w:szCs w:val="24"/>
          <w:lang w:eastAsia="zh-CN" w:bidi="ar-SA"/>
        </w:rPr>
        <w:t>Thora</w:t>
      </w:r>
      <w:proofErr w:type="spellEnd"/>
      <w:r w:rsidR="00896A0E">
        <w:rPr>
          <w:rFonts w:ascii="Book Antiqua" w:eastAsia="宋体" w:hAnsi="Book Antiqua" w:cs="宋体" w:hint="eastAsia"/>
          <w:sz w:val="24"/>
          <w:szCs w:val="24"/>
          <w:lang w:eastAsia="zh-CN" w:bidi="ar-SA"/>
        </w:rPr>
        <w:t xml:space="preserve"> </w:t>
      </w:r>
      <w:r w:rsidRPr="00132C39">
        <w:rPr>
          <w:rFonts w:ascii="Book Antiqua" w:eastAsia="宋体" w:hAnsi="Book Antiqua" w:cs="宋体"/>
          <w:sz w:val="24"/>
          <w:szCs w:val="24"/>
          <w:lang w:eastAsia="zh-CN" w:bidi="ar-SA"/>
        </w:rPr>
        <w:t>2014;</w:t>
      </w:r>
      <w:r w:rsidR="00D70235" w:rsidRPr="00132C39">
        <w:rPr>
          <w:rFonts w:ascii="Book Antiqua" w:eastAsia="宋体" w:hAnsi="Book Antiqua" w:cs="宋体" w:hint="eastAsia"/>
          <w:sz w:val="24"/>
          <w:szCs w:val="24"/>
          <w:lang w:eastAsia="zh-CN" w:bidi="ar-SA"/>
        </w:rPr>
        <w:t xml:space="preserve"> </w:t>
      </w:r>
      <w:r w:rsidRPr="00132C39">
        <w:rPr>
          <w:rFonts w:ascii="Book Antiqua" w:eastAsia="宋体" w:hAnsi="Book Antiqua" w:cs="宋体"/>
          <w:b/>
          <w:sz w:val="24"/>
          <w:szCs w:val="24"/>
          <w:lang w:eastAsia="zh-CN" w:bidi="ar-SA"/>
        </w:rPr>
        <w:t>69</w:t>
      </w:r>
      <w:r w:rsidRPr="00132C39">
        <w:rPr>
          <w:rFonts w:ascii="Book Antiqua" w:eastAsia="宋体" w:hAnsi="Book Antiqua" w:cs="宋体"/>
          <w:sz w:val="24"/>
          <w:szCs w:val="24"/>
          <w:lang w:eastAsia="zh-CN" w:bidi="ar-SA"/>
        </w:rPr>
        <w:t>:</w:t>
      </w:r>
      <w:r w:rsidR="00D70235" w:rsidRPr="00132C39">
        <w:rPr>
          <w:rFonts w:ascii="Book Antiqua" w:eastAsia="宋体" w:hAnsi="Book Antiqua" w:cs="宋体"/>
          <w:sz w:val="24"/>
          <w:szCs w:val="24"/>
          <w:lang w:eastAsia="zh-CN" w:bidi="ar-SA"/>
        </w:rPr>
        <w:t xml:space="preserve"> </w:t>
      </w:r>
      <w:r w:rsidRPr="00132C39">
        <w:rPr>
          <w:rFonts w:ascii="Book Antiqua" w:eastAsia="宋体" w:hAnsi="Book Antiqua" w:cs="宋体"/>
          <w:sz w:val="24"/>
          <w:szCs w:val="24"/>
          <w:lang w:eastAsia="zh-CN" w:bidi="ar-SA"/>
        </w:rPr>
        <w:t>423–</w:t>
      </w:r>
      <w:r w:rsidR="00132C39" w:rsidRPr="00132C39">
        <w:rPr>
          <w:rFonts w:ascii="Book Antiqua" w:eastAsia="宋体" w:hAnsi="Book Antiqua" w:cs="宋体" w:hint="eastAsia"/>
          <w:sz w:val="24"/>
          <w:szCs w:val="24"/>
          <w:lang w:eastAsia="zh-CN" w:bidi="ar-SA"/>
        </w:rPr>
        <w:t>42</w:t>
      </w:r>
      <w:r w:rsidRPr="00132C39">
        <w:rPr>
          <w:rFonts w:ascii="Book Antiqua" w:eastAsia="宋体" w:hAnsi="Book Antiqua" w:cs="宋体"/>
          <w:sz w:val="24"/>
          <w:szCs w:val="24"/>
          <w:lang w:eastAsia="zh-CN" w:bidi="ar-SA"/>
        </w:rPr>
        <w:t>7</w:t>
      </w:r>
      <w:r w:rsidR="00896A0E">
        <w:rPr>
          <w:rFonts w:ascii="Book Antiqua" w:eastAsia="宋体" w:hAnsi="Book Antiqua" w:cs="宋体" w:hint="eastAsia"/>
          <w:sz w:val="24"/>
          <w:szCs w:val="24"/>
          <w:lang w:eastAsia="zh-CN" w:bidi="ar-SA"/>
        </w:rPr>
        <w:t xml:space="preserve"> </w:t>
      </w:r>
      <w:r w:rsidRPr="00132C39">
        <w:rPr>
          <w:rFonts w:ascii="Book Antiqua" w:eastAsia="宋体" w:hAnsi="Book Antiqua" w:cs="宋体"/>
          <w:sz w:val="24"/>
          <w:szCs w:val="24"/>
          <w:lang w:eastAsia="zh-CN" w:bidi="ar-SA"/>
        </w:rPr>
        <w:t>[</w:t>
      </w:r>
      <w:r w:rsidR="00D70235" w:rsidRPr="00132C39">
        <w:rPr>
          <w:rFonts w:ascii="Book Antiqua" w:eastAsia="宋体" w:hAnsi="Book Antiqua" w:cs="宋体" w:hint="eastAsia"/>
          <w:sz w:val="24"/>
          <w:szCs w:val="24"/>
          <w:lang w:eastAsia="zh-CN" w:bidi="ar-SA"/>
        </w:rPr>
        <w:t xml:space="preserve">PMID: 24365607 </w:t>
      </w:r>
      <w:r w:rsidRPr="00132C39">
        <w:rPr>
          <w:rFonts w:ascii="Book Antiqua" w:eastAsia="宋体" w:hAnsi="Book Antiqua" w:cs="宋体"/>
          <w:sz w:val="24"/>
          <w:szCs w:val="24"/>
          <w:lang w:eastAsia="zh-CN" w:bidi="ar-SA"/>
        </w:rPr>
        <w:t xml:space="preserve">DOI: 10.1136/thoraxjnl-2013-204111] </w:t>
      </w:r>
    </w:p>
    <w:p w:rsidR="00B6480D" w:rsidRPr="00132C39" w:rsidRDefault="002B19CE"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hint="eastAsia"/>
          <w:sz w:val="24"/>
          <w:szCs w:val="24"/>
          <w:lang w:eastAsia="zh-CN" w:bidi="ar-SA"/>
        </w:rPr>
        <w:t>6</w:t>
      </w:r>
      <w:r w:rsidR="00B6480D" w:rsidRPr="00132C39">
        <w:rPr>
          <w:rFonts w:ascii="Book Antiqua" w:eastAsia="宋体" w:hAnsi="Book Antiqua" w:cs="宋体"/>
          <w:sz w:val="24"/>
          <w:szCs w:val="24"/>
          <w:lang w:eastAsia="zh-CN" w:bidi="ar-SA"/>
        </w:rPr>
        <w:t> </w:t>
      </w:r>
      <w:r w:rsidR="00B6480D" w:rsidRPr="00132C39">
        <w:rPr>
          <w:rFonts w:ascii="Book Antiqua" w:eastAsia="宋体" w:hAnsi="Book Antiqua" w:cs="宋体"/>
          <w:b/>
          <w:bCs/>
          <w:sz w:val="24"/>
          <w:szCs w:val="24"/>
          <w:lang w:eastAsia="zh-CN" w:bidi="ar-SA"/>
        </w:rPr>
        <w:t>Cohn D</w:t>
      </w:r>
      <w:r w:rsidR="00B6480D" w:rsidRPr="00132C39">
        <w:rPr>
          <w:rFonts w:ascii="Book Antiqua" w:eastAsia="宋体" w:hAnsi="Book Antiqua" w:cs="宋体"/>
          <w:sz w:val="24"/>
          <w:szCs w:val="24"/>
          <w:lang w:eastAsia="zh-CN" w:bidi="ar-SA"/>
        </w:rPr>
        <w:t xml:space="preserve">, </w:t>
      </w:r>
      <w:proofErr w:type="spellStart"/>
      <w:r w:rsidR="00B6480D" w:rsidRPr="00132C39">
        <w:rPr>
          <w:rFonts w:ascii="Book Antiqua" w:eastAsia="宋体" w:hAnsi="Book Antiqua" w:cs="宋体"/>
          <w:sz w:val="24"/>
          <w:szCs w:val="24"/>
          <w:lang w:eastAsia="zh-CN" w:bidi="ar-SA"/>
        </w:rPr>
        <w:t>Benditt</w:t>
      </w:r>
      <w:proofErr w:type="spellEnd"/>
      <w:r w:rsidR="00B6480D" w:rsidRPr="00132C39">
        <w:rPr>
          <w:rFonts w:ascii="Book Antiqua" w:eastAsia="宋体" w:hAnsi="Book Antiqua" w:cs="宋体"/>
          <w:sz w:val="24"/>
          <w:szCs w:val="24"/>
          <w:lang w:eastAsia="zh-CN" w:bidi="ar-SA"/>
        </w:rPr>
        <w:t xml:space="preserve"> JO, </w:t>
      </w:r>
      <w:proofErr w:type="spellStart"/>
      <w:r w:rsidR="00B6480D" w:rsidRPr="00132C39">
        <w:rPr>
          <w:rFonts w:ascii="Book Antiqua" w:eastAsia="宋体" w:hAnsi="Book Antiqua" w:cs="宋体"/>
          <w:sz w:val="24"/>
          <w:szCs w:val="24"/>
          <w:lang w:eastAsia="zh-CN" w:bidi="ar-SA"/>
        </w:rPr>
        <w:t>Eveloff</w:t>
      </w:r>
      <w:proofErr w:type="spellEnd"/>
      <w:r w:rsidR="00B6480D" w:rsidRPr="00132C39">
        <w:rPr>
          <w:rFonts w:ascii="Book Antiqua" w:eastAsia="宋体" w:hAnsi="Book Antiqua" w:cs="宋体"/>
          <w:sz w:val="24"/>
          <w:szCs w:val="24"/>
          <w:lang w:eastAsia="zh-CN" w:bidi="ar-SA"/>
        </w:rPr>
        <w:t xml:space="preserve"> S, McCool FD. </w:t>
      </w:r>
      <w:proofErr w:type="gramStart"/>
      <w:r w:rsidR="00B6480D" w:rsidRPr="00132C39">
        <w:rPr>
          <w:rFonts w:ascii="Book Antiqua" w:eastAsia="宋体" w:hAnsi="Book Antiqua" w:cs="宋体"/>
          <w:sz w:val="24"/>
          <w:szCs w:val="24"/>
          <w:lang w:eastAsia="zh-CN" w:bidi="ar-SA"/>
        </w:rPr>
        <w:t>Diaphragm thickening during inspiration.</w:t>
      </w:r>
      <w:proofErr w:type="gramEnd"/>
      <w:r w:rsidR="00B6480D" w:rsidRPr="00132C39">
        <w:rPr>
          <w:rFonts w:ascii="Book Antiqua" w:eastAsia="宋体" w:hAnsi="Book Antiqua" w:cs="宋体"/>
          <w:sz w:val="24"/>
          <w:szCs w:val="24"/>
          <w:lang w:eastAsia="zh-CN" w:bidi="ar-SA"/>
        </w:rPr>
        <w:t> </w:t>
      </w:r>
      <w:r w:rsidR="00B6480D" w:rsidRPr="00132C39">
        <w:rPr>
          <w:rFonts w:ascii="Book Antiqua" w:eastAsia="宋体" w:hAnsi="Book Antiqua" w:cs="宋体"/>
          <w:i/>
          <w:iCs/>
          <w:sz w:val="24"/>
          <w:szCs w:val="24"/>
          <w:lang w:eastAsia="zh-CN" w:bidi="ar-SA"/>
        </w:rPr>
        <w:t xml:space="preserve">J </w:t>
      </w:r>
      <w:proofErr w:type="spellStart"/>
      <w:r w:rsidR="00B6480D" w:rsidRPr="00132C39">
        <w:rPr>
          <w:rFonts w:ascii="Book Antiqua" w:eastAsia="宋体" w:hAnsi="Book Antiqua" w:cs="宋体"/>
          <w:i/>
          <w:iCs/>
          <w:sz w:val="24"/>
          <w:szCs w:val="24"/>
          <w:lang w:eastAsia="zh-CN" w:bidi="ar-SA"/>
        </w:rPr>
        <w:t>Appl</w:t>
      </w:r>
      <w:proofErr w:type="spellEnd"/>
      <w:r w:rsidR="00B6480D" w:rsidRPr="00132C39">
        <w:rPr>
          <w:rFonts w:ascii="Book Antiqua" w:eastAsia="宋体" w:hAnsi="Book Antiqua" w:cs="宋体"/>
          <w:i/>
          <w:iCs/>
          <w:sz w:val="24"/>
          <w:szCs w:val="24"/>
          <w:lang w:eastAsia="zh-CN" w:bidi="ar-SA"/>
        </w:rPr>
        <w:t xml:space="preserve"> </w:t>
      </w:r>
      <w:proofErr w:type="spellStart"/>
      <w:r w:rsidR="00B6480D" w:rsidRPr="00132C39">
        <w:rPr>
          <w:rFonts w:ascii="Book Antiqua" w:eastAsia="宋体" w:hAnsi="Book Antiqua" w:cs="宋体"/>
          <w:i/>
          <w:iCs/>
          <w:sz w:val="24"/>
          <w:szCs w:val="24"/>
          <w:lang w:eastAsia="zh-CN" w:bidi="ar-SA"/>
        </w:rPr>
        <w:t>Physiol</w:t>
      </w:r>
      <w:proofErr w:type="spellEnd"/>
      <w:r w:rsidR="00B6480D" w:rsidRPr="00132C39">
        <w:rPr>
          <w:rFonts w:ascii="Book Antiqua" w:eastAsia="宋体" w:hAnsi="Book Antiqua" w:cs="宋体"/>
          <w:i/>
          <w:iCs/>
          <w:sz w:val="24"/>
          <w:szCs w:val="24"/>
          <w:lang w:eastAsia="zh-CN" w:bidi="ar-SA"/>
        </w:rPr>
        <w:t xml:space="preserve"> </w:t>
      </w:r>
      <w:r w:rsidR="00B6480D" w:rsidRPr="00132C39">
        <w:rPr>
          <w:rFonts w:ascii="Book Antiqua" w:eastAsia="宋体" w:hAnsi="Book Antiqua" w:cs="宋体"/>
          <w:sz w:val="24"/>
          <w:szCs w:val="24"/>
          <w:lang w:eastAsia="zh-CN" w:bidi="ar-SA"/>
        </w:rPr>
        <w:t>1997; </w:t>
      </w:r>
      <w:r w:rsidR="00B6480D" w:rsidRPr="00132C39">
        <w:rPr>
          <w:rFonts w:ascii="Book Antiqua" w:eastAsia="宋体" w:hAnsi="Book Antiqua" w:cs="宋体"/>
          <w:b/>
          <w:bCs/>
          <w:sz w:val="24"/>
          <w:szCs w:val="24"/>
          <w:lang w:eastAsia="zh-CN" w:bidi="ar-SA"/>
        </w:rPr>
        <w:t>83</w:t>
      </w:r>
      <w:r w:rsidR="00B6480D" w:rsidRPr="00132C39">
        <w:rPr>
          <w:rFonts w:ascii="Book Antiqua" w:eastAsia="宋体" w:hAnsi="Book Antiqua" w:cs="宋体"/>
          <w:sz w:val="24"/>
          <w:szCs w:val="24"/>
          <w:lang w:eastAsia="zh-CN" w:bidi="ar-SA"/>
        </w:rPr>
        <w:t>: 291-296 [PMID: 9216975]</w:t>
      </w:r>
    </w:p>
    <w:p w:rsidR="00B6480D" w:rsidRPr="00132C39" w:rsidRDefault="002B19CE"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hint="eastAsia"/>
          <w:sz w:val="24"/>
          <w:szCs w:val="24"/>
          <w:lang w:eastAsia="zh-CN" w:bidi="ar-SA"/>
        </w:rPr>
        <w:t>7</w:t>
      </w:r>
      <w:r w:rsidR="00B6480D" w:rsidRPr="00132C39">
        <w:rPr>
          <w:rFonts w:ascii="Book Antiqua" w:eastAsia="宋体" w:hAnsi="Book Antiqua" w:cs="宋体"/>
          <w:sz w:val="24"/>
          <w:szCs w:val="24"/>
          <w:lang w:eastAsia="zh-CN" w:bidi="ar-SA"/>
        </w:rPr>
        <w:t> </w:t>
      </w:r>
      <w:proofErr w:type="spellStart"/>
      <w:r w:rsidR="00B6480D" w:rsidRPr="00132C39">
        <w:rPr>
          <w:rFonts w:ascii="Book Antiqua" w:eastAsia="宋体" w:hAnsi="Book Antiqua" w:cs="宋体"/>
          <w:b/>
          <w:bCs/>
          <w:sz w:val="24"/>
          <w:szCs w:val="24"/>
          <w:lang w:eastAsia="zh-CN" w:bidi="ar-SA"/>
        </w:rPr>
        <w:t>Vivier</w:t>
      </w:r>
      <w:proofErr w:type="spellEnd"/>
      <w:r w:rsidR="00B6480D" w:rsidRPr="00132C39">
        <w:rPr>
          <w:rFonts w:ascii="Book Antiqua" w:eastAsia="宋体" w:hAnsi="Book Antiqua" w:cs="宋体"/>
          <w:b/>
          <w:bCs/>
          <w:sz w:val="24"/>
          <w:szCs w:val="24"/>
          <w:lang w:eastAsia="zh-CN" w:bidi="ar-SA"/>
        </w:rPr>
        <w:t xml:space="preserve"> E</w:t>
      </w:r>
      <w:r w:rsidR="00B6480D" w:rsidRPr="00132C39">
        <w:rPr>
          <w:rFonts w:ascii="Book Antiqua" w:eastAsia="宋体" w:hAnsi="Book Antiqua" w:cs="宋体"/>
          <w:sz w:val="24"/>
          <w:szCs w:val="24"/>
          <w:lang w:eastAsia="zh-CN" w:bidi="ar-SA"/>
        </w:rPr>
        <w:t xml:space="preserve">, </w:t>
      </w:r>
      <w:proofErr w:type="spellStart"/>
      <w:r w:rsidR="00B6480D" w:rsidRPr="00132C39">
        <w:rPr>
          <w:rFonts w:ascii="Book Antiqua" w:eastAsia="宋体" w:hAnsi="Book Antiqua" w:cs="宋体"/>
          <w:sz w:val="24"/>
          <w:szCs w:val="24"/>
          <w:lang w:eastAsia="zh-CN" w:bidi="ar-SA"/>
        </w:rPr>
        <w:t>Mekontso</w:t>
      </w:r>
      <w:proofErr w:type="spellEnd"/>
      <w:r w:rsidR="00B6480D" w:rsidRPr="00132C39">
        <w:rPr>
          <w:rFonts w:ascii="Book Antiqua" w:eastAsia="宋体" w:hAnsi="Book Antiqua" w:cs="宋体"/>
          <w:sz w:val="24"/>
          <w:szCs w:val="24"/>
          <w:lang w:eastAsia="zh-CN" w:bidi="ar-SA"/>
        </w:rPr>
        <w:t xml:space="preserve"> </w:t>
      </w:r>
      <w:proofErr w:type="spellStart"/>
      <w:r w:rsidR="00B6480D" w:rsidRPr="00132C39">
        <w:rPr>
          <w:rFonts w:ascii="Book Antiqua" w:eastAsia="宋体" w:hAnsi="Book Antiqua" w:cs="宋体"/>
          <w:sz w:val="24"/>
          <w:szCs w:val="24"/>
          <w:lang w:eastAsia="zh-CN" w:bidi="ar-SA"/>
        </w:rPr>
        <w:t>Dessap</w:t>
      </w:r>
      <w:proofErr w:type="spellEnd"/>
      <w:r w:rsidR="00B6480D" w:rsidRPr="00132C39">
        <w:rPr>
          <w:rFonts w:ascii="Book Antiqua" w:eastAsia="宋体" w:hAnsi="Book Antiqua" w:cs="宋体"/>
          <w:sz w:val="24"/>
          <w:szCs w:val="24"/>
          <w:lang w:eastAsia="zh-CN" w:bidi="ar-SA"/>
        </w:rPr>
        <w:t xml:space="preserve"> A, </w:t>
      </w:r>
      <w:proofErr w:type="spellStart"/>
      <w:r w:rsidR="00B6480D" w:rsidRPr="00132C39">
        <w:rPr>
          <w:rFonts w:ascii="Book Antiqua" w:eastAsia="宋体" w:hAnsi="Book Antiqua" w:cs="宋体"/>
          <w:sz w:val="24"/>
          <w:szCs w:val="24"/>
          <w:lang w:eastAsia="zh-CN" w:bidi="ar-SA"/>
        </w:rPr>
        <w:t>Dimassi</w:t>
      </w:r>
      <w:proofErr w:type="spellEnd"/>
      <w:r w:rsidR="00B6480D" w:rsidRPr="00132C39">
        <w:rPr>
          <w:rFonts w:ascii="Book Antiqua" w:eastAsia="宋体" w:hAnsi="Book Antiqua" w:cs="宋体"/>
          <w:sz w:val="24"/>
          <w:szCs w:val="24"/>
          <w:lang w:eastAsia="zh-CN" w:bidi="ar-SA"/>
        </w:rPr>
        <w:t xml:space="preserve"> S, Vargas F, </w:t>
      </w:r>
      <w:proofErr w:type="spellStart"/>
      <w:r w:rsidR="00B6480D" w:rsidRPr="00132C39">
        <w:rPr>
          <w:rFonts w:ascii="Book Antiqua" w:eastAsia="宋体" w:hAnsi="Book Antiqua" w:cs="宋体"/>
          <w:sz w:val="24"/>
          <w:szCs w:val="24"/>
          <w:lang w:eastAsia="zh-CN" w:bidi="ar-SA"/>
        </w:rPr>
        <w:t>Lyazidi</w:t>
      </w:r>
      <w:proofErr w:type="spellEnd"/>
      <w:r w:rsidR="00B6480D" w:rsidRPr="00132C39">
        <w:rPr>
          <w:rFonts w:ascii="Book Antiqua" w:eastAsia="宋体" w:hAnsi="Book Antiqua" w:cs="宋体"/>
          <w:sz w:val="24"/>
          <w:szCs w:val="24"/>
          <w:lang w:eastAsia="zh-CN" w:bidi="ar-SA"/>
        </w:rPr>
        <w:t xml:space="preserve"> A, </w:t>
      </w:r>
      <w:proofErr w:type="spellStart"/>
      <w:r w:rsidR="00B6480D" w:rsidRPr="00132C39">
        <w:rPr>
          <w:rFonts w:ascii="Book Antiqua" w:eastAsia="宋体" w:hAnsi="Book Antiqua" w:cs="宋体"/>
          <w:sz w:val="24"/>
          <w:szCs w:val="24"/>
          <w:lang w:eastAsia="zh-CN" w:bidi="ar-SA"/>
        </w:rPr>
        <w:t>Thille</w:t>
      </w:r>
      <w:proofErr w:type="spellEnd"/>
      <w:r w:rsidR="00B6480D" w:rsidRPr="00132C39">
        <w:rPr>
          <w:rFonts w:ascii="Book Antiqua" w:eastAsia="宋体" w:hAnsi="Book Antiqua" w:cs="宋体"/>
          <w:sz w:val="24"/>
          <w:szCs w:val="24"/>
          <w:lang w:eastAsia="zh-CN" w:bidi="ar-SA"/>
        </w:rPr>
        <w:t xml:space="preserve"> AW, </w:t>
      </w:r>
      <w:proofErr w:type="spellStart"/>
      <w:r w:rsidR="00B6480D" w:rsidRPr="00132C39">
        <w:rPr>
          <w:rFonts w:ascii="Book Antiqua" w:eastAsia="宋体" w:hAnsi="Book Antiqua" w:cs="宋体"/>
          <w:sz w:val="24"/>
          <w:szCs w:val="24"/>
          <w:lang w:eastAsia="zh-CN" w:bidi="ar-SA"/>
        </w:rPr>
        <w:t>Brochard</w:t>
      </w:r>
      <w:proofErr w:type="spellEnd"/>
      <w:r w:rsidR="00B6480D" w:rsidRPr="00132C39">
        <w:rPr>
          <w:rFonts w:ascii="Book Antiqua" w:eastAsia="宋体" w:hAnsi="Book Antiqua" w:cs="宋体"/>
          <w:sz w:val="24"/>
          <w:szCs w:val="24"/>
          <w:lang w:eastAsia="zh-CN" w:bidi="ar-SA"/>
        </w:rPr>
        <w:t xml:space="preserve"> L. Diaphragm ultrasonography to estimate the work of breathing during non-invasive ventilation. </w:t>
      </w:r>
      <w:r w:rsidR="00B6480D" w:rsidRPr="00132C39">
        <w:rPr>
          <w:rFonts w:ascii="Book Antiqua" w:eastAsia="宋体" w:hAnsi="Book Antiqua" w:cs="宋体"/>
          <w:i/>
          <w:iCs/>
          <w:sz w:val="24"/>
          <w:szCs w:val="24"/>
          <w:lang w:eastAsia="zh-CN" w:bidi="ar-SA"/>
        </w:rPr>
        <w:t>Intensive Care Med</w:t>
      </w:r>
      <w:r w:rsidR="00B6480D" w:rsidRPr="00132C39">
        <w:rPr>
          <w:rFonts w:ascii="Book Antiqua" w:eastAsia="宋体" w:hAnsi="Book Antiqua" w:cs="宋体"/>
          <w:sz w:val="24"/>
          <w:szCs w:val="24"/>
          <w:lang w:eastAsia="zh-CN" w:bidi="ar-SA"/>
        </w:rPr>
        <w:t> 2012; </w:t>
      </w:r>
      <w:r w:rsidR="00B6480D" w:rsidRPr="00132C39">
        <w:rPr>
          <w:rFonts w:ascii="Book Antiqua" w:eastAsia="宋体" w:hAnsi="Book Antiqua" w:cs="宋体"/>
          <w:b/>
          <w:bCs/>
          <w:sz w:val="24"/>
          <w:szCs w:val="24"/>
          <w:lang w:eastAsia="zh-CN" w:bidi="ar-SA"/>
        </w:rPr>
        <w:t>38</w:t>
      </w:r>
      <w:r w:rsidR="00B6480D" w:rsidRPr="00132C39">
        <w:rPr>
          <w:rFonts w:ascii="Book Antiqua" w:eastAsia="宋体" w:hAnsi="Book Antiqua" w:cs="宋体"/>
          <w:sz w:val="24"/>
          <w:szCs w:val="24"/>
          <w:lang w:eastAsia="zh-CN" w:bidi="ar-SA"/>
        </w:rPr>
        <w:t>: 796-803 [PMID: 22476448 DOI: 10.1007/s00134-012-2547-7]</w:t>
      </w:r>
    </w:p>
    <w:p w:rsidR="00B6480D" w:rsidRPr="00132C39" w:rsidRDefault="002B19CE"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hint="eastAsia"/>
          <w:sz w:val="24"/>
          <w:szCs w:val="24"/>
          <w:lang w:eastAsia="zh-CN" w:bidi="ar-SA"/>
        </w:rPr>
        <w:t>8</w:t>
      </w:r>
      <w:r w:rsidR="00B6480D" w:rsidRPr="00132C39">
        <w:rPr>
          <w:rFonts w:ascii="Book Antiqua" w:eastAsia="宋体" w:hAnsi="Book Antiqua" w:cs="宋体"/>
          <w:sz w:val="24"/>
          <w:szCs w:val="24"/>
          <w:lang w:eastAsia="zh-CN" w:bidi="ar-SA"/>
        </w:rPr>
        <w:t> </w:t>
      </w:r>
      <w:proofErr w:type="spellStart"/>
      <w:r w:rsidR="00B6480D" w:rsidRPr="00132C39">
        <w:rPr>
          <w:rFonts w:ascii="Book Antiqua" w:eastAsia="宋体" w:hAnsi="Book Antiqua" w:cs="宋体"/>
          <w:b/>
          <w:bCs/>
          <w:sz w:val="24"/>
          <w:szCs w:val="24"/>
          <w:lang w:eastAsia="zh-CN" w:bidi="ar-SA"/>
        </w:rPr>
        <w:t>Boussuges</w:t>
      </w:r>
      <w:proofErr w:type="spellEnd"/>
      <w:r w:rsidR="00B6480D" w:rsidRPr="00132C39">
        <w:rPr>
          <w:rFonts w:ascii="Book Antiqua" w:eastAsia="宋体" w:hAnsi="Book Antiqua" w:cs="宋体"/>
          <w:b/>
          <w:bCs/>
          <w:sz w:val="24"/>
          <w:szCs w:val="24"/>
          <w:lang w:eastAsia="zh-CN" w:bidi="ar-SA"/>
        </w:rPr>
        <w:t xml:space="preserve"> A</w:t>
      </w:r>
      <w:r w:rsidR="00B6480D" w:rsidRPr="00132C39">
        <w:rPr>
          <w:rFonts w:ascii="Book Antiqua" w:eastAsia="宋体" w:hAnsi="Book Antiqua" w:cs="宋体"/>
          <w:sz w:val="24"/>
          <w:szCs w:val="24"/>
          <w:lang w:eastAsia="zh-CN" w:bidi="ar-SA"/>
        </w:rPr>
        <w:t xml:space="preserve">, </w:t>
      </w:r>
      <w:proofErr w:type="spellStart"/>
      <w:r w:rsidR="00B6480D" w:rsidRPr="00132C39">
        <w:rPr>
          <w:rFonts w:ascii="Book Antiqua" w:eastAsia="宋体" w:hAnsi="Book Antiqua" w:cs="宋体"/>
          <w:sz w:val="24"/>
          <w:szCs w:val="24"/>
          <w:lang w:eastAsia="zh-CN" w:bidi="ar-SA"/>
        </w:rPr>
        <w:t>Gole</w:t>
      </w:r>
      <w:proofErr w:type="spellEnd"/>
      <w:r w:rsidR="00B6480D" w:rsidRPr="00132C39">
        <w:rPr>
          <w:rFonts w:ascii="Book Antiqua" w:eastAsia="宋体" w:hAnsi="Book Antiqua" w:cs="宋体"/>
          <w:sz w:val="24"/>
          <w:szCs w:val="24"/>
          <w:lang w:eastAsia="zh-CN" w:bidi="ar-SA"/>
        </w:rPr>
        <w:t xml:space="preserve"> Y, Blanc P. Diaphragmatic motion studied by m-mode ultrasonography: methods, reproducibility, and normal values. </w:t>
      </w:r>
      <w:r w:rsidR="00B6480D" w:rsidRPr="00132C39">
        <w:rPr>
          <w:rFonts w:ascii="Book Antiqua" w:eastAsia="宋体" w:hAnsi="Book Antiqua" w:cs="宋体"/>
          <w:i/>
          <w:iCs/>
          <w:sz w:val="24"/>
          <w:szCs w:val="24"/>
          <w:lang w:eastAsia="zh-CN" w:bidi="ar-SA"/>
        </w:rPr>
        <w:t>Chest</w:t>
      </w:r>
      <w:r w:rsidR="00B6480D" w:rsidRPr="00132C39">
        <w:rPr>
          <w:rFonts w:ascii="Book Antiqua" w:eastAsia="宋体" w:hAnsi="Book Antiqua" w:cs="宋体"/>
          <w:sz w:val="24"/>
          <w:szCs w:val="24"/>
          <w:lang w:eastAsia="zh-CN" w:bidi="ar-SA"/>
        </w:rPr>
        <w:t> 2009; </w:t>
      </w:r>
      <w:r w:rsidR="00B6480D" w:rsidRPr="00132C39">
        <w:rPr>
          <w:rFonts w:ascii="Book Antiqua" w:eastAsia="宋体" w:hAnsi="Book Antiqua" w:cs="宋体"/>
          <w:b/>
          <w:bCs/>
          <w:sz w:val="24"/>
          <w:szCs w:val="24"/>
          <w:lang w:eastAsia="zh-CN" w:bidi="ar-SA"/>
        </w:rPr>
        <w:t>135</w:t>
      </w:r>
      <w:r w:rsidR="00B6480D" w:rsidRPr="00132C39">
        <w:rPr>
          <w:rFonts w:ascii="Book Antiqua" w:eastAsia="宋体" w:hAnsi="Book Antiqua" w:cs="宋体"/>
          <w:sz w:val="24"/>
          <w:szCs w:val="24"/>
          <w:lang w:eastAsia="zh-CN" w:bidi="ar-SA"/>
        </w:rPr>
        <w:t>: 391-400 [PMID: 19017880 DOI: 10.1378/chest.08-1541]</w:t>
      </w:r>
    </w:p>
    <w:p w:rsidR="00B6480D" w:rsidRPr="00132C39" w:rsidRDefault="002B19CE"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hint="eastAsia"/>
          <w:sz w:val="24"/>
          <w:szCs w:val="24"/>
          <w:lang w:eastAsia="zh-CN" w:bidi="ar-SA"/>
        </w:rPr>
        <w:t>9</w:t>
      </w:r>
      <w:r w:rsidR="00B6480D" w:rsidRPr="00132C39">
        <w:rPr>
          <w:rFonts w:ascii="Book Antiqua" w:eastAsia="宋体" w:hAnsi="Book Antiqua" w:cs="宋体"/>
          <w:sz w:val="24"/>
          <w:szCs w:val="24"/>
          <w:lang w:eastAsia="zh-CN" w:bidi="ar-SA"/>
        </w:rPr>
        <w:t> </w:t>
      </w:r>
      <w:proofErr w:type="spellStart"/>
      <w:r w:rsidR="00B6480D" w:rsidRPr="00132C39">
        <w:rPr>
          <w:rFonts w:ascii="Book Antiqua" w:eastAsia="宋体" w:hAnsi="Book Antiqua" w:cs="宋体"/>
          <w:b/>
          <w:bCs/>
          <w:sz w:val="24"/>
          <w:szCs w:val="24"/>
          <w:lang w:eastAsia="zh-CN" w:bidi="ar-SA"/>
        </w:rPr>
        <w:t>Schepens</w:t>
      </w:r>
      <w:proofErr w:type="spellEnd"/>
      <w:r w:rsidR="00B6480D" w:rsidRPr="00132C39">
        <w:rPr>
          <w:rFonts w:ascii="Book Antiqua" w:eastAsia="宋体" w:hAnsi="Book Antiqua" w:cs="宋体"/>
          <w:b/>
          <w:bCs/>
          <w:sz w:val="24"/>
          <w:szCs w:val="24"/>
          <w:lang w:eastAsia="zh-CN" w:bidi="ar-SA"/>
        </w:rPr>
        <w:t xml:space="preserve"> T</w:t>
      </w:r>
      <w:r w:rsidR="00B6480D" w:rsidRPr="00132C39">
        <w:rPr>
          <w:rFonts w:ascii="Book Antiqua" w:eastAsia="宋体" w:hAnsi="Book Antiqua" w:cs="宋体"/>
          <w:sz w:val="24"/>
          <w:szCs w:val="24"/>
          <w:lang w:eastAsia="zh-CN" w:bidi="ar-SA"/>
        </w:rPr>
        <w:t xml:space="preserve">, </w:t>
      </w:r>
      <w:proofErr w:type="spellStart"/>
      <w:r w:rsidR="00B6480D" w:rsidRPr="00132C39">
        <w:rPr>
          <w:rFonts w:ascii="Book Antiqua" w:eastAsia="宋体" w:hAnsi="Book Antiqua" w:cs="宋体"/>
          <w:sz w:val="24"/>
          <w:szCs w:val="24"/>
          <w:lang w:eastAsia="zh-CN" w:bidi="ar-SA"/>
        </w:rPr>
        <w:t>Verbrugghe</w:t>
      </w:r>
      <w:proofErr w:type="spellEnd"/>
      <w:r w:rsidR="00B6480D" w:rsidRPr="00132C39">
        <w:rPr>
          <w:rFonts w:ascii="Book Antiqua" w:eastAsia="宋体" w:hAnsi="Book Antiqua" w:cs="宋体"/>
          <w:sz w:val="24"/>
          <w:szCs w:val="24"/>
          <w:lang w:eastAsia="zh-CN" w:bidi="ar-SA"/>
        </w:rPr>
        <w:t xml:space="preserve"> W, Dams K, </w:t>
      </w:r>
      <w:proofErr w:type="spellStart"/>
      <w:r w:rsidR="00B6480D" w:rsidRPr="00132C39">
        <w:rPr>
          <w:rFonts w:ascii="Book Antiqua" w:eastAsia="宋体" w:hAnsi="Book Antiqua" w:cs="宋体"/>
          <w:sz w:val="24"/>
          <w:szCs w:val="24"/>
          <w:lang w:eastAsia="zh-CN" w:bidi="ar-SA"/>
        </w:rPr>
        <w:t>Corthouts</w:t>
      </w:r>
      <w:proofErr w:type="spellEnd"/>
      <w:r w:rsidR="00B6480D" w:rsidRPr="00132C39">
        <w:rPr>
          <w:rFonts w:ascii="Book Antiqua" w:eastAsia="宋体" w:hAnsi="Book Antiqua" w:cs="宋体"/>
          <w:sz w:val="24"/>
          <w:szCs w:val="24"/>
          <w:lang w:eastAsia="zh-CN" w:bidi="ar-SA"/>
        </w:rPr>
        <w:t xml:space="preserve"> B, </w:t>
      </w:r>
      <w:proofErr w:type="spellStart"/>
      <w:r w:rsidR="00B6480D" w:rsidRPr="00132C39">
        <w:rPr>
          <w:rFonts w:ascii="Book Antiqua" w:eastAsia="宋体" w:hAnsi="Book Antiqua" w:cs="宋体"/>
          <w:sz w:val="24"/>
          <w:szCs w:val="24"/>
          <w:lang w:eastAsia="zh-CN" w:bidi="ar-SA"/>
        </w:rPr>
        <w:t>Parizel</w:t>
      </w:r>
      <w:proofErr w:type="spellEnd"/>
      <w:r w:rsidR="00B6480D" w:rsidRPr="00132C39">
        <w:rPr>
          <w:rFonts w:ascii="Book Antiqua" w:eastAsia="宋体" w:hAnsi="Book Antiqua" w:cs="宋体"/>
          <w:sz w:val="24"/>
          <w:szCs w:val="24"/>
          <w:lang w:eastAsia="zh-CN" w:bidi="ar-SA"/>
        </w:rPr>
        <w:t xml:space="preserve"> PM, </w:t>
      </w:r>
      <w:proofErr w:type="spellStart"/>
      <w:r w:rsidR="00B6480D" w:rsidRPr="00132C39">
        <w:rPr>
          <w:rFonts w:ascii="Book Antiqua" w:eastAsia="宋体" w:hAnsi="Book Antiqua" w:cs="宋体"/>
          <w:sz w:val="24"/>
          <w:szCs w:val="24"/>
          <w:lang w:eastAsia="zh-CN" w:bidi="ar-SA"/>
        </w:rPr>
        <w:t>Jorens</w:t>
      </w:r>
      <w:proofErr w:type="spellEnd"/>
      <w:r w:rsidR="00B6480D" w:rsidRPr="00132C39">
        <w:rPr>
          <w:rFonts w:ascii="Book Antiqua" w:eastAsia="宋体" w:hAnsi="Book Antiqua" w:cs="宋体"/>
          <w:sz w:val="24"/>
          <w:szCs w:val="24"/>
          <w:lang w:eastAsia="zh-CN" w:bidi="ar-SA"/>
        </w:rPr>
        <w:t xml:space="preserve"> PG. The course of diaphragm atrophy in ventilated patients assessed with ultrasound: a longitudinal cohort study. </w:t>
      </w:r>
      <w:proofErr w:type="spellStart"/>
      <w:r w:rsidR="00B6480D" w:rsidRPr="00132C39">
        <w:rPr>
          <w:rFonts w:ascii="Book Antiqua" w:eastAsia="宋体" w:hAnsi="Book Antiqua" w:cs="宋体"/>
          <w:i/>
          <w:iCs/>
          <w:sz w:val="24"/>
          <w:szCs w:val="24"/>
          <w:lang w:eastAsia="zh-CN" w:bidi="ar-SA"/>
        </w:rPr>
        <w:t>Crit</w:t>
      </w:r>
      <w:proofErr w:type="spellEnd"/>
      <w:r w:rsidR="00B6480D" w:rsidRPr="00132C39">
        <w:rPr>
          <w:rFonts w:ascii="Book Antiqua" w:eastAsia="宋体" w:hAnsi="Book Antiqua" w:cs="宋体"/>
          <w:i/>
          <w:iCs/>
          <w:sz w:val="24"/>
          <w:szCs w:val="24"/>
          <w:lang w:eastAsia="zh-CN" w:bidi="ar-SA"/>
        </w:rPr>
        <w:t xml:space="preserve"> Care</w:t>
      </w:r>
      <w:r w:rsidR="00B6480D" w:rsidRPr="00132C39">
        <w:rPr>
          <w:rFonts w:ascii="Book Antiqua" w:eastAsia="宋体" w:hAnsi="Book Antiqua" w:cs="宋体"/>
          <w:sz w:val="24"/>
          <w:szCs w:val="24"/>
          <w:lang w:eastAsia="zh-CN" w:bidi="ar-SA"/>
        </w:rPr>
        <w:t> 2015; </w:t>
      </w:r>
      <w:r w:rsidR="00B6480D" w:rsidRPr="00132C39">
        <w:rPr>
          <w:rFonts w:ascii="Book Antiqua" w:eastAsia="宋体" w:hAnsi="Book Antiqua" w:cs="宋体"/>
          <w:b/>
          <w:bCs/>
          <w:sz w:val="24"/>
          <w:szCs w:val="24"/>
          <w:lang w:eastAsia="zh-CN" w:bidi="ar-SA"/>
        </w:rPr>
        <w:t>19</w:t>
      </w:r>
      <w:r w:rsidR="00B6480D" w:rsidRPr="00132C39">
        <w:rPr>
          <w:rFonts w:ascii="Book Antiqua" w:eastAsia="宋体" w:hAnsi="Book Antiqua" w:cs="宋体"/>
          <w:sz w:val="24"/>
          <w:szCs w:val="24"/>
          <w:lang w:eastAsia="zh-CN" w:bidi="ar-SA"/>
        </w:rPr>
        <w:t>: 422 [PMID: 26639081 DOI: 10.1186/s13054-015-1141-0]</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proofErr w:type="gramStart"/>
      <w:r w:rsidRPr="00132C39">
        <w:rPr>
          <w:rFonts w:ascii="Book Antiqua" w:eastAsia="宋体" w:hAnsi="Book Antiqua" w:cs="宋体"/>
          <w:sz w:val="24"/>
          <w:szCs w:val="24"/>
          <w:lang w:eastAsia="zh-CN" w:bidi="ar-SA"/>
        </w:rPr>
        <w:t>1</w:t>
      </w:r>
      <w:r w:rsidR="002B19CE" w:rsidRPr="00132C39">
        <w:rPr>
          <w:rFonts w:ascii="Book Antiqua" w:eastAsia="宋体" w:hAnsi="Book Antiqua" w:cs="宋体" w:hint="eastAsia"/>
          <w:sz w:val="24"/>
          <w:szCs w:val="24"/>
          <w:lang w:eastAsia="zh-CN" w:bidi="ar-SA"/>
        </w:rPr>
        <w:t>0</w:t>
      </w:r>
      <w:r w:rsidRPr="00132C39">
        <w:rPr>
          <w:rFonts w:ascii="Book Antiqua" w:eastAsia="宋体" w:hAnsi="Book Antiqua" w:cs="宋体"/>
          <w:sz w:val="24"/>
          <w:szCs w:val="24"/>
          <w:lang w:eastAsia="zh-CN" w:bidi="ar-SA"/>
        </w:rPr>
        <w:t> </w:t>
      </w:r>
      <w:r w:rsidRPr="00132C39">
        <w:rPr>
          <w:rFonts w:ascii="Book Antiqua" w:eastAsia="宋体" w:hAnsi="Book Antiqua" w:cs="宋体"/>
          <w:b/>
          <w:bCs/>
          <w:sz w:val="24"/>
          <w:szCs w:val="24"/>
          <w:lang w:eastAsia="zh-CN" w:bidi="ar-SA"/>
        </w:rPr>
        <w:t>Francis CA</w:t>
      </w:r>
      <w:r w:rsidRPr="00132C39">
        <w:rPr>
          <w:rFonts w:ascii="Book Antiqua" w:eastAsia="宋体" w:hAnsi="Book Antiqua" w:cs="宋体"/>
          <w:sz w:val="24"/>
          <w:szCs w:val="24"/>
          <w:lang w:eastAsia="zh-CN" w:bidi="ar-SA"/>
        </w:rPr>
        <w:t xml:space="preserve">, Hoffer JA, Reynolds S. </w:t>
      </w:r>
      <w:proofErr w:type="spellStart"/>
      <w:r w:rsidRPr="00132C39">
        <w:rPr>
          <w:rFonts w:ascii="Book Antiqua" w:eastAsia="宋体" w:hAnsi="Book Antiqua" w:cs="宋体"/>
          <w:sz w:val="24"/>
          <w:szCs w:val="24"/>
          <w:lang w:eastAsia="zh-CN" w:bidi="ar-SA"/>
        </w:rPr>
        <w:t>Ultrasonographic</w:t>
      </w:r>
      <w:proofErr w:type="spellEnd"/>
      <w:r w:rsidRPr="00132C39">
        <w:rPr>
          <w:rFonts w:ascii="Book Antiqua" w:eastAsia="宋体" w:hAnsi="Book Antiqua" w:cs="宋体"/>
          <w:sz w:val="24"/>
          <w:szCs w:val="24"/>
          <w:lang w:eastAsia="zh-CN" w:bidi="ar-SA"/>
        </w:rPr>
        <w:t xml:space="preserve"> Evaluation of Diaphragm Thickness During Mechanical Ventilation in Intensive Care Patients.</w:t>
      </w:r>
      <w:proofErr w:type="gramEnd"/>
      <w:r w:rsidRPr="00132C39">
        <w:rPr>
          <w:rFonts w:ascii="Book Antiqua" w:eastAsia="宋体" w:hAnsi="Book Antiqua" w:cs="宋体"/>
          <w:sz w:val="24"/>
          <w:szCs w:val="24"/>
          <w:lang w:eastAsia="zh-CN" w:bidi="ar-SA"/>
        </w:rPr>
        <w:t> </w:t>
      </w:r>
      <w:r w:rsidRPr="00132C39">
        <w:rPr>
          <w:rFonts w:ascii="Book Antiqua" w:eastAsia="宋体" w:hAnsi="Book Antiqua" w:cs="宋体"/>
          <w:i/>
          <w:iCs/>
          <w:sz w:val="24"/>
          <w:szCs w:val="24"/>
          <w:lang w:eastAsia="zh-CN" w:bidi="ar-SA"/>
        </w:rPr>
        <w:t xml:space="preserve">Am J </w:t>
      </w:r>
      <w:proofErr w:type="spellStart"/>
      <w:r w:rsidRPr="00132C39">
        <w:rPr>
          <w:rFonts w:ascii="Book Antiqua" w:eastAsia="宋体" w:hAnsi="Book Antiqua" w:cs="宋体"/>
          <w:i/>
          <w:iCs/>
          <w:sz w:val="24"/>
          <w:szCs w:val="24"/>
          <w:lang w:eastAsia="zh-CN" w:bidi="ar-SA"/>
        </w:rPr>
        <w:t>Crit</w:t>
      </w:r>
      <w:proofErr w:type="spellEnd"/>
      <w:r w:rsidRPr="00132C39">
        <w:rPr>
          <w:rFonts w:ascii="Book Antiqua" w:eastAsia="宋体" w:hAnsi="Book Antiqua" w:cs="宋体"/>
          <w:i/>
          <w:iCs/>
          <w:sz w:val="24"/>
          <w:szCs w:val="24"/>
          <w:lang w:eastAsia="zh-CN" w:bidi="ar-SA"/>
        </w:rPr>
        <w:t xml:space="preserve"> Care</w:t>
      </w:r>
      <w:r w:rsidRPr="00132C39">
        <w:rPr>
          <w:rFonts w:ascii="Book Antiqua" w:eastAsia="宋体" w:hAnsi="Book Antiqua" w:cs="宋体"/>
          <w:sz w:val="24"/>
          <w:szCs w:val="24"/>
          <w:lang w:eastAsia="zh-CN" w:bidi="ar-SA"/>
        </w:rPr>
        <w:t> 2016; </w:t>
      </w:r>
      <w:r w:rsidRPr="00132C39">
        <w:rPr>
          <w:rFonts w:ascii="Book Antiqua" w:eastAsia="宋体" w:hAnsi="Book Antiqua" w:cs="宋体"/>
          <w:b/>
          <w:bCs/>
          <w:sz w:val="24"/>
          <w:szCs w:val="24"/>
          <w:lang w:eastAsia="zh-CN" w:bidi="ar-SA"/>
        </w:rPr>
        <w:t>25</w:t>
      </w:r>
      <w:r w:rsidRPr="00132C39">
        <w:rPr>
          <w:rFonts w:ascii="Book Antiqua" w:eastAsia="宋体" w:hAnsi="Book Antiqua" w:cs="宋体"/>
          <w:sz w:val="24"/>
          <w:szCs w:val="24"/>
          <w:lang w:eastAsia="zh-CN" w:bidi="ar-SA"/>
        </w:rPr>
        <w:t>: e1-e8 [PMID: 26724302 DOI: 10.4037/ajcc2016563]</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proofErr w:type="gramStart"/>
      <w:r w:rsidRPr="00132C39">
        <w:rPr>
          <w:rFonts w:ascii="Book Antiqua" w:eastAsia="宋体" w:hAnsi="Book Antiqua" w:cs="宋体"/>
          <w:sz w:val="24"/>
          <w:szCs w:val="24"/>
          <w:lang w:eastAsia="zh-CN" w:bidi="ar-SA"/>
        </w:rPr>
        <w:t>1</w:t>
      </w:r>
      <w:r w:rsidR="002B19CE" w:rsidRPr="00132C39">
        <w:rPr>
          <w:rFonts w:ascii="Book Antiqua" w:eastAsia="宋体" w:hAnsi="Book Antiqua" w:cs="宋体" w:hint="eastAsia"/>
          <w:sz w:val="24"/>
          <w:szCs w:val="24"/>
          <w:lang w:eastAsia="zh-CN" w:bidi="ar-SA"/>
        </w:rPr>
        <w:t>1</w:t>
      </w:r>
      <w:r w:rsidRPr="00132C39">
        <w:rPr>
          <w:rFonts w:ascii="Book Antiqua" w:eastAsia="宋体" w:hAnsi="Book Antiqua" w:cs="宋体"/>
          <w:sz w:val="24"/>
          <w:szCs w:val="24"/>
          <w:lang w:eastAsia="zh-CN" w:bidi="ar-SA"/>
        </w:rPr>
        <w:t> </w:t>
      </w:r>
      <w:r w:rsidRPr="00132C39">
        <w:rPr>
          <w:rFonts w:ascii="Book Antiqua" w:eastAsia="宋体" w:hAnsi="Book Antiqua" w:cs="宋体"/>
          <w:b/>
          <w:bCs/>
          <w:sz w:val="24"/>
          <w:szCs w:val="24"/>
          <w:lang w:eastAsia="zh-CN" w:bidi="ar-SA"/>
        </w:rPr>
        <w:t>Boon AJ</w:t>
      </w:r>
      <w:r w:rsidRPr="00132C39">
        <w:rPr>
          <w:rFonts w:ascii="Book Antiqua" w:eastAsia="宋体" w:hAnsi="Book Antiqua" w:cs="宋体"/>
          <w:sz w:val="24"/>
          <w:szCs w:val="24"/>
          <w:lang w:eastAsia="zh-CN" w:bidi="ar-SA"/>
        </w:rPr>
        <w:t xml:space="preserve">, Harper CJ, </w:t>
      </w:r>
      <w:proofErr w:type="spellStart"/>
      <w:r w:rsidRPr="00132C39">
        <w:rPr>
          <w:rFonts w:ascii="Book Antiqua" w:eastAsia="宋体" w:hAnsi="Book Antiqua" w:cs="宋体"/>
          <w:sz w:val="24"/>
          <w:szCs w:val="24"/>
          <w:lang w:eastAsia="zh-CN" w:bidi="ar-SA"/>
        </w:rPr>
        <w:t>Ghahfarokhi</w:t>
      </w:r>
      <w:proofErr w:type="spellEnd"/>
      <w:r w:rsidRPr="00132C39">
        <w:rPr>
          <w:rFonts w:ascii="Book Antiqua" w:eastAsia="宋体" w:hAnsi="Book Antiqua" w:cs="宋体"/>
          <w:sz w:val="24"/>
          <w:szCs w:val="24"/>
          <w:lang w:eastAsia="zh-CN" w:bidi="ar-SA"/>
        </w:rPr>
        <w:t xml:space="preserve"> LS, </w:t>
      </w:r>
      <w:proofErr w:type="spellStart"/>
      <w:r w:rsidRPr="00132C39">
        <w:rPr>
          <w:rFonts w:ascii="Book Antiqua" w:eastAsia="宋体" w:hAnsi="Book Antiqua" w:cs="宋体"/>
          <w:sz w:val="24"/>
          <w:szCs w:val="24"/>
          <w:lang w:eastAsia="zh-CN" w:bidi="ar-SA"/>
        </w:rPr>
        <w:t>Strommen</w:t>
      </w:r>
      <w:proofErr w:type="spellEnd"/>
      <w:r w:rsidRPr="00132C39">
        <w:rPr>
          <w:rFonts w:ascii="Book Antiqua" w:eastAsia="宋体" w:hAnsi="Book Antiqua" w:cs="宋体"/>
          <w:sz w:val="24"/>
          <w:szCs w:val="24"/>
          <w:lang w:eastAsia="zh-CN" w:bidi="ar-SA"/>
        </w:rPr>
        <w:t xml:space="preserve"> JA, Watson JC, Sorenson EJ.</w:t>
      </w:r>
      <w:proofErr w:type="gramEnd"/>
      <w:r w:rsidRPr="00132C39">
        <w:rPr>
          <w:rFonts w:ascii="Book Antiqua" w:eastAsia="宋体" w:hAnsi="Book Antiqua" w:cs="宋体"/>
          <w:sz w:val="24"/>
          <w:szCs w:val="24"/>
          <w:lang w:eastAsia="zh-CN" w:bidi="ar-SA"/>
        </w:rPr>
        <w:t xml:space="preserve"> Two-dimensional ultrasound imaging of the diaphragm: quantitative values in normal subjects. </w:t>
      </w:r>
      <w:r w:rsidRPr="00132C39">
        <w:rPr>
          <w:rFonts w:ascii="Book Antiqua" w:eastAsia="宋体" w:hAnsi="Book Antiqua" w:cs="宋体"/>
          <w:i/>
          <w:iCs/>
          <w:sz w:val="24"/>
          <w:szCs w:val="24"/>
          <w:lang w:eastAsia="zh-CN" w:bidi="ar-SA"/>
        </w:rPr>
        <w:t>Muscle Nerve</w:t>
      </w:r>
      <w:r w:rsidRPr="00132C39">
        <w:rPr>
          <w:rFonts w:ascii="Book Antiqua" w:eastAsia="宋体" w:hAnsi="Book Antiqua" w:cs="宋体"/>
          <w:sz w:val="24"/>
          <w:szCs w:val="24"/>
          <w:lang w:eastAsia="zh-CN" w:bidi="ar-SA"/>
        </w:rPr>
        <w:t> 2013; </w:t>
      </w:r>
      <w:r w:rsidRPr="00132C39">
        <w:rPr>
          <w:rFonts w:ascii="Book Antiqua" w:eastAsia="宋体" w:hAnsi="Book Antiqua" w:cs="宋体"/>
          <w:b/>
          <w:bCs/>
          <w:sz w:val="24"/>
          <w:szCs w:val="24"/>
          <w:lang w:eastAsia="zh-CN" w:bidi="ar-SA"/>
        </w:rPr>
        <w:t>47</w:t>
      </w:r>
      <w:r w:rsidRPr="00132C39">
        <w:rPr>
          <w:rFonts w:ascii="Book Antiqua" w:eastAsia="宋体" w:hAnsi="Book Antiqua" w:cs="宋体"/>
          <w:sz w:val="24"/>
          <w:szCs w:val="24"/>
          <w:lang w:eastAsia="zh-CN" w:bidi="ar-SA"/>
        </w:rPr>
        <w:t>: 884-889 [PMID: 23625789 DOI: 10.1002/mus.23702]</w:t>
      </w:r>
    </w:p>
    <w:p w:rsidR="00B6480D" w:rsidRPr="00132C39" w:rsidRDefault="00B6480D" w:rsidP="00E249CA">
      <w:pPr>
        <w:spacing w:after="0" w:line="360" w:lineRule="auto"/>
        <w:jc w:val="both"/>
        <w:rPr>
          <w:rFonts w:ascii="Book Antiqua" w:eastAsia="宋体" w:hAnsi="Book Antiqua" w:cs="宋体"/>
          <w:sz w:val="24"/>
          <w:szCs w:val="24"/>
          <w:lang w:eastAsia="zh-CN" w:bidi="ar-SA"/>
        </w:rPr>
      </w:pPr>
      <w:r w:rsidRPr="00132C39">
        <w:rPr>
          <w:rFonts w:ascii="Book Antiqua" w:eastAsia="宋体" w:hAnsi="Book Antiqua" w:cs="宋体"/>
          <w:sz w:val="24"/>
          <w:szCs w:val="24"/>
          <w:lang w:eastAsia="zh-CN" w:bidi="ar-SA"/>
        </w:rPr>
        <w:lastRenderedPageBreak/>
        <w:t>1</w:t>
      </w:r>
      <w:r w:rsidR="002B19CE" w:rsidRPr="00132C39">
        <w:rPr>
          <w:rFonts w:ascii="Book Antiqua" w:eastAsia="宋体" w:hAnsi="Book Antiqua" w:cs="宋体" w:hint="eastAsia"/>
          <w:sz w:val="24"/>
          <w:szCs w:val="24"/>
          <w:lang w:eastAsia="zh-CN" w:bidi="ar-SA"/>
        </w:rPr>
        <w:t>2</w:t>
      </w:r>
      <w:r w:rsidRPr="00132C39">
        <w:rPr>
          <w:rFonts w:ascii="Book Antiqua" w:eastAsia="宋体" w:hAnsi="Book Antiqua" w:cs="宋体"/>
          <w:sz w:val="24"/>
          <w:szCs w:val="24"/>
          <w:lang w:eastAsia="zh-CN" w:bidi="ar-SA"/>
        </w:rPr>
        <w:t> </w:t>
      </w:r>
      <w:proofErr w:type="spellStart"/>
      <w:r w:rsidRPr="00132C39">
        <w:rPr>
          <w:rFonts w:ascii="Book Antiqua" w:eastAsia="宋体" w:hAnsi="Book Antiqua" w:cs="宋体"/>
          <w:b/>
          <w:bCs/>
          <w:sz w:val="24"/>
          <w:szCs w:val="24"/>
          <w:lang w:eastAsia="zh-CN" w:bidi="ar-SA"/>
        </w:rPr>
        <w:t>Baria</w:t>
      </w:r>
      <w:proofErr w:type="spellEnd"/>
      <w:r w:rsidRPr="00132C39">
        <w:rPr>
          <w:rFonts w:ascii="Book Antiqua" w:eastAsia="宋体" w:hAnsi="Book Antiqua" w:cs="宋体"/>
          <w:b/>
          <w:bCs/>
          <w:sz w:val="24"/>
          <w:szCs w:val="24"/>
          <w:lang w:eastAsia="zh-CN" w:bidi="ar-SA"/>
        </w:rPr>
        <w:t xml:space="preserve"> MR</w:t>
      </w:r>
      <w:r w:rsidRPr="00132C39">
        <w:rPr>
          <w:rFonts w:ascii="Book Antiqua" w:eastAsia="宋体" w:hAnsi="Book Antiqua" w:cs="宋体"/>
          <w:sz w:val="24"/>
          <w:szCs w:val="24"/>
          <w:lang w:eastAsia="zh-CN" w:bidi="ar-SA"/>
        </w:rPr>
        <w:t xml:space="preserve">, </w:t>
      </w:r>
      <w:proofErr w:type="spellStart"/>
      <w:r w:rsidRPr="00132C39">
        <w:rPr>
          <w:rFonts w:ascii="Book Antiqua" w:eastAsia="宋体" w:hAnsi="Book Antiqua" w:cs="宋体"/>
          <w:sz w:val="24"/>
          <w:szCs w:val="24"/>
          <w:lang w:eastAsia="zh-CN" w:bidi="ar-SA"/>
        </w:rPr>
        <w:t>Shahgholi</w:t>
      </w:r>
      <w:proofErr w:type="spellEnd"/>
      <w:r w:rsidRPr="00132C39">
        <w:rPr>
          <w:rFonts w:ascii="Book Antiqua" w:eastAsia="宋体" w:hAnsi="Book Antiqua" w:cs="宋体"/>
          <w:sz w:val="24"/>
          <w:szCs w:val="24"/>
          <w:lang w:eastAsia="zh-CN" w:bidi="ar-SA"/>
        </w:rPr>
        <w:t xml:space="preserve"> L, Sorenson EJ, Harper CJ, Lim KG, </w:t>
      </w:r>
      <w:proofErr w:type="spellStart"/>
      <w:r w:rsidRPr="00132C39">
        <w:rPr>
          <w:rFonts w:ascii="Book Antiqua" w:eastAsia="宋体" w:hAnsi="Book Antiqua" w:cs="宋体"/>
          <w:sz w:val="24"/>
          <w:szCs w:val="24"/>
          <w:lang w:eastAsia="zh-CN" w:bidi="ar-SA"/>
        </w:rPr>
        <w:t>Strommen</w:t>
      </w:r>
      <w:proofErr w:type="spellEnd"/>
      <w:r w:rsidRPr="00132C39">
        <w:rPr>
          <w:rFonts w:ascii="Book Antiqua" w:eastAsia="宋体" w:hAnsi="Book Antiqua" w:cs="宋体"/>
          <w:sz w:val="24"/>
          <w:szCs w:val="24"/>
          <w:lang w:eastAsia="zh-CN" w:bidi="ar-SA"/>
        </w:rPr>
        <w:t xml:space="preserve"> JA, </w:t>
      </w:r>
      <w:proofErr w:type="spellStart"/>
      <w:r w:rsidRPr="00132C39">
        <w:rPr>
          <w:rFonts w:ascii="Book Antiqua" w:eastAsia="宋体" w:hAnsi="Book Antiqua" w:cs="宋体"/>
          <w:sz w:val="24"/>
          <w:szCs w:val="24"/>
          <w:lang w:eastAsia="zh-CN" w:bidi="ar-SA"/>
        </w:rPr>
        <w:t>Mottram</w:t>
      </w:r>
      <w:proofErr w:type="spellEnd"/>
      <w:r w:rsidRPr="00132C39">
        <w:rPr>
          <w:rFonts w:ascii="Book Antiqua" w:eastAsia="宋体" w:hAnsi="Book Antiqua" w:cs="宋体"/>
          <w:sz w:val="24"/>
          <w:szCs w:val="24"/>
          <w:lang w:eastAsia="zh-CN" w:bidi="ar-SA"/>
        </w:rPr>
        <w:t xml:space="preserve"> CD, Boon AJ. </w:t>
      </w:r>
      <w:proofErr w:type="gramStart"/>
      <w:r w:rsidRPr="00132C39">
        <w:rPr>
          <w:rFonts w:ascii="Book Antiqua" w:eastAsia="宋体" w:hAnsi="Book Antiqua" w:cs="宋体"/>
          <w:sz w:val="24"/>
          <w:szCs w:val="24"/>
          <w:lang w:eastAsia="zh-CN" w:bidi="ar-SA"/>
        </w:rPr>
        <w:t>B-mode ultrasound assessment of diaphragm structure and function in patients with COPD.</w:t>
      </w:r>
      <w:proofErr w:type="gramEnd"/>
      <w:r w:rsidRPr="00132C39">
        <w:rPr>
          <w:rFonts w:ascii="Book Antiqua" w:eastAsia="宋体" w:hAnsi="Book Antiqua" w:cs="宋体"/>
          <w:sz w:val="24"/>
          <w:szCs w:val="24"/>
          <w:lang w:eastAsia="zh-CN" w:bidi="ar-SA"/>
        </w:rPr>
        <w:t> </w:t>
      </w:r>
      <w:r w:rsidRPr="00132C39">
        <w:rPr>
          <w:rFonts w:ascii="Book Antiqua" w:eastAsia="宋体" w:hAnsi="Book Antiqua" w:cs="宋体"/>
          <w:i/>
          <w:iCs/>
          <w:sz w:val="24"/>
          <w:szCs w:val="24"/>
          <w:lang w:eastAsia="zh-CN" w:bidi="ar-SA"/>
        </w:rPr>
        <w:t>Chest</w:t>
      </w:r>
      <w:r w:rsidRPr="00132C39">
        <w:rPr>
          <w:rFonts w:ascii="Book Antiqua" w:eastAsia="宋体" w:hAnsi="Book Antiqua" w:cs="宋体"/>
          <w:sz w:val="24"/>
          <w:szCs w:val="24"/>
          <w:lang w:eastAsia="zh-CN" w:bidi="ar-SA"/>
        </w:rPr>
        <w:t> 2014; </w:t>
      </w:r>
      <w:r w:rsidRPr="00132C39">
        <w:rPr>
          <w:rFonts w:ascii="Book Antiqua" w:eastAsia="宋体" w:hAnsi="Book Antiqua" w:cs="宋体"/>
          <w:b/>
          <w:bCs/>
          <w:sz w:val="24"/>
          <w:szCs w:val="24"/>
          <w:lang w:eastAsia="zh-CN" w:bidi="ar-SA"/>
        </w:rPr>
        <w:t>146</w:t>
      </w:r>
      <w:r w:rsidRPr="00132C39">
        <w:rPr>
          <w:rFonts w:ascii="Book Antiqua" w:eastAsia="宋体" w:hAnsi="Book Antiqua" w:cs="宋体"/>
          <w:sz w:val="24"/>
          <w:szCs w:val="24"/>
          <w:lang w:eastAsia="zh-CN" w:bidi="ar-SA"/>
        </w:rPr>
        <w:t>: 680-685 [PMID: 24700122 DOI: 10.1378/chest.13-2306]</w:t>
      </w:r>
    </w:p>
    <w:bookmarkEnd w:id="24"/>
    <w:bookmarkEnd w:id="25"/>
    <w:p w:rsidR="001A77D9" w:rsidRPr="00B6480D" w:rsidRDefault="001A77D9"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p>
    <w:p w:rsidR="008F574A" w:rsidRDefault="003A50BE" w:rsidP="00E249CA">
      <w:pPr>
        <w:spacing w:after="0" w:line="360" w:lineRule="auto"/>
        <w:jc w:val="right"/>
        <w:rPr>
          <w:rFonts w:ascii="Book Antiqua" w:hAnsi="Book Antiqua"/>
          <w:b/>
          <w:bCs/>
          <w:color w:val="000000"/>
          <w:sz w:val="24"/>
          <w:szCs w:val="24"/>
          <w:lang w:eastAsia="zh-CN"/>
        </w:rPr>
      </w:pPr>
      <w:bookmarkStart w:id="26" w:name="OLE_LINK7"/>
      <w:bookmarkStart w:id="27" w:name="OLE_LINK8"/>
      <w:r w:rsidRPr="00462D2E">
        <w:rPr>
          <w:rStyle w:val="Strong"/>
          <w:rFonts w:ascii="Book Antiqua" w:eastAsia="宋体" w:hAnsi="Book Antiqua" w:cs="Arial"/>
          <w:noProof/>
          <w:color w:val="000000"/>
          <w:sz w:val="24"/>
          <w:szCs w:val="24"/>
        </w:rPr>
        <w:t>P-Reviewer</w:t>
      </w:r>
      <w:r w:rsidRPr="00462D2E">
        <w:rPr>
          <w:rStyle w:val="Strong"/>
          <w:rFonts w:ascii="Book Antiqua" w:eastAsia="宋体" w:hAnsi="Book Antiqua" w:cs="Arial"/>
          <w:noProof/>
          <w:color w:val="000000"/>
          <w:sz w:val="24"/>
          <w:szCs w:val="24"/>
          <w:lang w:eastAsia="zh-CN"/>
        </w:rPr>
        <w:t>:</w:t>
      </w:r>
      <w:r w:rsidR="00D70235">
        <w:rPr>
          <w:rStyle w:val="Strong"/>
          <w:rFonts w:ascii="Book Antiqua" w:eastAsia="宋体" w:hAnsi="Book Antiqua" w:cs="Arial" w:hint="eastAsia"/>
          <w:noProof/>
          <w:color w:val="000000"/>
          <w:sz w:val="24"/>
          <w:szCs w:val="24"/>
          <w:lang w:eastAsia="zh-CN"/>
        </w:rPr>
        <w:t xml:space="preserve"> </w:t>
      </w:r>
      <w:proofErr w:type="spellStart"/>
      <w:r w:rsidR="008F574A" w:rsidRPr="00462D2E">
        <w:rPr>
          <w:rFonts w:ascii="Book Antiqua" w:eastAsia="Calibri" w:hAnsi="Book Antiqua" w:cs="Times New Roman"/>
          <w:sz w:val="24"/>
          <w:szCs w:val="24"/>
          <w:lang w:val="en-GB" w:eastAsia="el-GR"/>
        </w:rPr>
        <w:t>Muensterer</w:t>
      </w:r>
      <w:proofErr w:type="spellEnd"/>
      <w:r w:rsidR="008F574A" w:rsidRPr="00462D2E">
        <w:rPr>
          <w:rFonts w:ascii="Book Antiqua" w:eastAsia="Calibri" w:hAnsi="Book Antiqua" w:cs="Times New Roman"/>
          <w:sz w:val="24"/>
          <w:szCs w:val="24"/>
          <w:lang w:val="en-GB" w:eastAsia="el-GR"/>
        </w:rPr>
        <w:t xml:space="preserve"> OH</w:t>
      </w:r>
      <w:r w:rsidR="00132C39">
        <w:rPr>
          <w:rFonts w:ascii="Book Antiqua" w:hAnsi="Book Antiqua" w:cs="Times New Roman" w:hint="eastAsia"/>
          <w:sz w:val="24"/>
          <w:szCs w:val="24"/>
          <w:lang w:val="en-GB" w:eastAsia="zh-CN"/>
        </w:rPr>
        <w:t>,</w:t>
      </w:r>
      <w:r w:rsidR="00D70235">
        <w:rPr>
          <w:rFonts w:ascii="Book Antiqua" w:hAnsi="Book Antiqua" w:cs="Times New Roman" w:hint="eastAsia"/>
          <w:sz w:val="24"/>
          <w:szCs w:val="24"/>
          <w:lang w:val="en-GB" w:eastAsia="zh-CN"/>
        </w:rPr>
        <w:t xml:space="preserve"> </w:t>
      </w:r>
      <w:r w:rsidR="008976DC" w:rsidRPr="00462D2E">
        <w:rPr>
          <w:rFonts w:ascii="Book Antiqua" w:eastAsia="Calibri" w:hAnsi="Book Antiqua" w:cs="Times New Roman"/>
          <w:sz w:val="24"/>
          <w:szCs w:val="24"/>
          <w:lang w:val="en-GB" w:eastAsia="el-GR"/>
        </w:rPr>
        <w:t>Zhang ZH</w:t>
      </w:r>
      <w:r w:rsidR="00E249CA">
        <w:rPr>
          <w:rFonts w:ascii="Book Antiqua" w:hAnsi="Book Antiqua" w:cs="Times New Roman" w:hint="eastAsia"/>
          <w:sz w:val="24"/>
          <w:szCs w:val="24"/>
          <w:lang w:val="en-GB" w:eastAsia="zh-CN"/>
        </w:rPr>
        <w:t xml:space="preserve">, </w:t>
      </w:r>
      <w:r w:rsidR="00E249CA" w:rsidRPr="00462D2E">
        <w:rPr>
          <w:rFonts w:ascii="Book Antiqua" w:eastAsia="Calibri" w:hAnsi="Book Antiqua" w:cs="Times New Roman"/>
          <w:sz w:val="24"/>
          <w:szCs w:val="24"/>
          <w:lang w:val="en-GB" w:eastAsia="el-GR"/>
        </w:rPr>
        <w:t>He HW</w:t>
      </w:r>
      <w:r w:rsidR="00D70235">
        <w:rPr>
          <w:rFonts w:ascii="Book Antiqua" w:hAnsi="Book Antiqua" w:cs="Times New Roman" w:hint="eastAsia"/>
          <w:sz w:val="24"/>
          <w:szCs w:val="24"/>
          <w:lang w:val="en-GB" w:eastAsia="zh-CN"/>
        </w:rPr>
        <w:t xml:space="preserve"> </w:t>
      </w:r>
      <w:r w:rsidRPr="00462D2E">
        <w:rPr>
          <w:rFonts w:ascii="Book Antiqua" w:hAnsi="Book Antiqua"/>
          <w:b/>
          <w:bCs/>
          <w:color w:val="000000"/>
          <w:sz w:val="24"/>
          <w:szCs w:val="24"/>
        </w:rPr>
        <w:t>S-Editor</w:t>
      </w:r>
      <w:r w:rsidRPr="00462D2E">
        <w:rPr>
          <w:rFonts w:ascii="Book Antiqua" w:eastAsia="宋体" w:hAnsi="Book Antiqua"/>
          <w:b/>
          <w:bCs/>
          <w:color w:val="000000"/>
          <w:sz w:val="24"/>
          <w:szCs w:val="24"/>
          <w:lang w:eastAsia="zh-CN"/>
        </w:rPr>
        <w:t>:</w:t>
      </w:r>
      <w:r w:rsidR="00D70235">
        <w:rPr>
          <w:rFonts w:ascii="Book Antiqua" w:eastAsia="宋体" w:hAnsi="Book Antiqua" w:hint="eastAsia"/>
          <w:b/>
          <w:bCs/>
          <w:color w:val="000000"/>
          <w:sz w:val="24"/>
          <w:szCs w:val="24"/>
          <w:lang w:eastAsia="zh-CN"/>
        </w:rPr>
        <w:t xml:space="preserve"> </w:t>
      </w:r>
      <w:r w:rsidR="00D70235">
        <w:rPr>
          <w:rFonts w:ascii="Book Antiqua" w:eastAsia="宋体" w:hAnsi="Book Antiqua" w:hint="eastAsia"/>
          <w:bCs/>
          <w:color w:val="000000"/>
          <w:sz w:val="24"/>
          <w:szCs w:val="24"/>
          <w:lang w:eastAsia="zh-CN"/>
        </w:rPr>
        <w:t>Cui LJ</w:t>
      </w:r>
      <w:r w:rsidRPr="00462D2E">
        <w:rPr>
          <w:rFonts w:ascii="Book Antiqua" w:hAnsi="Book Antiqua"/>
          <w:b/>
          <w:bCs/>
          <w:color w:val="000000"/>
          <w:sz w:val="24"/>
          <w:szCs w:val="24"/>
        </w:rPr>
        <w:t xml:space="preserve"> </w:t>
      </w:r>
    </w:p>
    <w:p w:rsidR="003A50BE" w:rsidRPr="00462D2E" w:rsidRDefault="003A50BE" w:rsidP="00C427FC">
      <w:pPr>
        <w:spacing w:after="0" w:line="360" w:lineRule="auto"/>
        <w:ind w:firstLineChars="2695" w:firstLine="7005"/>
        <w:jc w:val="both"/>
        <w:rPr>
          <w:rFonts w:ascii="Book Antiqua" w:eastAsia="宋体" w:hAnsi="Book Antiqua"/>
          <w:b/>
          <w:bCs/>
          <w:color w:val="000000"/>
          <w:sz w:val="24"/>
          <w:szCs w:val="24"/>
          <w:lang w:eastAsia="zh-CN"/>
        </w:rPr>
      </w:pPr>
      <w:r w:rsidRPr="00462D2E">
        <w:rPr>
          <w:rFonts w:ascii="Book Antiqua" w:hAnsi="Book Antiqua"/>
          <w:b/>
          <w:bCs/>
          <w:color w:val="000000"/>
          <w:sz w:val="24"/>
          <w:szCs w:val="24"/>
        </w:rPr>
        <w:t>L-Editor</w:t>
      </w:r>
      <w:r w:rsidRPr="00462D2E">
        <w:rPr>
          <w:rFonts w:ascii="Book Antiqua" w:eastAsia="宋体" w:hAnsi="Book Antiqua"/>
          <w:b/>
          <w:bCs/>
          <w:color w:val="000000"/>
          <w:sz w:val="24"/>
          <w:szCs w:val="24"/>
          <w:lang w:eastAsia="zh-CN"/>
        </w:rPr>
        <w:t>:</w:t>
      </w:r>
      <w:r w:rsidRPr="00462D2E">
        <w:rPr>
          <w:rFonts w:ascii="Book Antiqua" w:hAnsi="Book Antiqua"/>
          <w:b/>
          <w:bCs/>
          <w:color w:val="000000"/>
          <w:sz w:val="24"/>
          <w:szCs w:val="24"/>
        </w:rPr>
        <w:t xml:space="preserve">   E-Editor</w:t>
      </w:r>
      <w:r w:rsidRPr="00462D2E">
        <w:rPr>
          <w:rFonts w:ascii="Book Antiqua" w:eastAsia="宋体" w:hAnsi="Book Antiqua"/>
          <w:b/>
          <w:bCs/>
          <w:color w:val="000000"/>
          <w:sz w:val="24"/>
          <w:szCs w:val="24"/>
          <w:lang w:eastAsia="zh-CN"/>
        </w:rPr>
        <w:t>:</w:t>
      </w:r>
    </w:p>
    <w:p w:rsidR="003A50BE" w:rsidRPr="00462D2E" w:rsidRDefault="003A50BE" w:rsidP="00E249CA">
      <w:pPr>
        <w:snapToGrid w:val="0"/>
        <w:spacing w:after="0" w:line="360" w:lineRule="auto"/>
        <w:jc w:val="both"/>
        <w:rPr>
          <w:rFonts w:ascii="Book Antiqua" w:hAnsi="Book Antiqua" w:cs="Helvetica"/>
          <w:b/>
          <w:sz w:val="24"/>
          <w:szCs w:val="24"/>
        </w:rPr>
      </w:pPr>
      <w:r w:rsidRPr="00462D2E">
        <w:rPr>
          <w:rFonts w:ascii="Book Antiqua" w:hAnsi="Book Antiqua" w:cs="Helvetica"/>
          <w:b/>
          <w:sz w:val="24"/>
          <w:szCs w:val="24"/>
        </w:rPr>
        <w:t xml:space="preserve">Specialty type: </w:t>
      </w:r>
      <w:r w:rsidRPr="00462D2E">
        <w:rPr>
          <w:rFonts w:ascii="Book Antiqua" w:hAnsi="Book Antiqua" w:cs="Helvetica"/>
          <w:sz w:val="24"/>
          <w:szCs w:val="24"/>
        </w:rPr>
        <w:t>Critical Care Medicine</w:t>
      </w:r>
    </w:p>
    <w:p w:rsidR="003A50BE" w:rsidRPr="00462D2E" w:rsidRDefault="003A50BE" w:rsidP="00E249CA">
      <w:pPr>
        <w:snapToGrid w:val="0"/>
        <w:spacing w:after="0" w:line="360" w:lineRule="auto"/>
        <w:jc w:val="both"/>
        <w:rPr>
          <w:rFonts w:ascii="Book Antiqua" w:hAnsi="Book Antiqua" w:cs="Helvetica"/>
          <w:b/>
          <w:sz w:val="24"/>
          <w:szCs w:val="24"/>
        </w:rPr>
      </w:pPr>
      <w:r w:rsidRPr="00462D2E">
        <w:rPr>
          <w:rFonts w:ascii="Book Antiqua" w:hAnsi="Book Antiqua" w:cs="Helvetica"/>
          <w:b/>
          <w:sz w:val="24"/>
          <w:szCs w:val="24"/>
        </w:rPr>
        <w:t xml:space="preserve">Country of origin: </w:t>
      </w:r>
      <w:r w:rsidRPr="00462D2E">
        <w:rPr>
          <w:rFonts w:ascii="Book Antiqua" w:eastAsia="Calibri" w:hAnsi="Book Antiqua" w:cs="Times New Roman"/>
          <w:sz w:val="24"/>
          <w:szCs w:val="24"/>
          <w:lang w:val="en-GB" w:eastAsia="el-GR"/>
        </w:rPr>
        <w:t>India</w:t>
      </w:r>
    </w:p>
    <w:p w:rsidR="003A50BE" w:rsidRPr="00462D2E" w:rsidRDefault="003A50BE" w:rsidP="00E249CA">
      <w:pPr>
        <w:snapToGrid w:val="0"/>
        <w:spacing w:after="0" w:line="360" w:lineRule="auto"/>
        <w:jc w:val="both"/>
        <w:rPr>
          <w:rFonts w:ascii="Book Antiqua" w:hAnsi="Book Antiqua" w:cs="Helvetica"/>
          <w:b/>
          <w:sz w:val="24"/>
          <w:szCs w:val="24"/>
        </w:rPr>
      </w:pPr>
      <w:r w:rsidRPr="00462D2E">
        <w:rPr>
          <w:rFonts w:ascii="Book Antiqua" w:hAnsi="Book Antiqua" w:cs="Helvetica"/>
          <w:b/>
          <w:sz w:val="24"/>
          <w:szCs w:val="24"/>
        </w:rPr>
        <w:t>Peer-review report classification</w:t>
      </w:r>
    </w:p>
    <w:p w:rsidR="003A50BE" w:rsidRPr="00462D2E" w:rsidRDefault="003A50BE" w:rsidP="00E249CA">
      <w:pPr>
        <w:snapToGrid w:val="0"/>
        <w:spacing w:after="0" w:line="360" w:lineRule="auto"/>
        <w:jc w:val="both"/>
        <w:rPr>
          <w:rFonts w:ascii="Book Antiqua" w:hAnsi="Book Antiqua" w:cs="Helvetica"/>
          <w:sz w:val="24"/>
          <w:szCs w:val="24"/>
        </w:rPr>
      </w:pPr>
      <w:r w:rsidRPr="00462D2E">
        <w:rPr>
          <w:rFonts w:ascii="Book Antiqua" w:hAnsi="Book Antiqua" w:cs="Helvetica"/>
          <w:sz w:val="24"/>
          <w:szCs w:val="24"/>
        </w:rPr>
        <w:t>Grade A (Excellent): 0</w:t>
      </w:r>
    </w:p>
    <w:p w:rsidR="003A50BE" w:rsidRPr="00462D2E" w:rsidRDefault="003A50BE" w:rsidP="00E249CA">
      <w:pPr>
        <w:snapToGrid w:val="0"/>
        <w:spacing w:after="0" w:line="360" w:lineRule="auto"/>
        <w:jc w:val="both"/>
        <w:rPr>
          <w:rFonts w:ascii="Book Antiqua" w:hAnsi="Book Antiqua" w:cs="Helvetica"/>
          <w:sz w:val="24"/>
          <w:szCs w:val="24"/>
          <w:lang w:eastAsia="zh-CN"/>
        </w:rPr>
      </w:pPr>
      <w:r w:rsidRPr="00462D2E">
        <w:rPr>
          <w:rFonts w:ascii="Book Antiqua" w:hAnsi="Book Antiqua" w:cs="Helvetica"/>
          <w:sz w:val="24"/>
          <w:szCs w:val="24"/>
        </w:rPr>
        <w:t xml:space="preserve">Grade B (Very good): </w:t>
      </w:r>
      <w:r w:rsidRPr="00462D2E">
        <w:rPr>
          <w:rFonts w:ascii="Book Antiqua" w:hAnsi="Book Antiqua" w:cs="Helvetica"/>
          <w:sz w:val="24"/>
          <w:szCs w:val="24"/>
          <w:lang w:eastAsia="zh-CN"/>
        </w:rPr>
        <w:t>B</w:t>
      </w:r>
    </w:p>
    <w:p w:rsidR="003A50BE" w:rsidRPr="00462D2E" w:rsidRDefault="003A50BE" w:rsidP="00E249CA">
      <w:pPr>
        <w:snapToGrid w:val="0"/>
        <w:spacing w:after="0" w:line="360" w:lineRule="auto"/>
        <w:jc w:val="both"/>
        <w:rPr>
          <w:rFonts w:ascii="Book Antiqua" w:eastAsia="宋体" w:hAnsi="Book Antiqua" w:cs="Helvetica"/>
          <w:sz w:val="24"/>
          <w:szCs w:val="24"/>
          <w:lang w:eastAsia="zh-CN"/>
        </w:rPr>
      </w:pPr>
      <w:r w:rsidRPr="00462D2E">
        <w:rPr>
          <w:rFonts w:ascii="Book Antiqua" w:hAnsi="Book Antiqua" w:cs="Helvetica"/>
          <w:sz w:val="24"/>
          <w:szCs w:val="24"/>
        </w:rPr>
        <w:t xml:space="preserve">Grade C (Good): </w:t>
      </w:r>
      <w:r w:rsidRPr="00462D2E">
        <w:rPr>
          <w:rFonts w:ascii="Book Antiqua" w:hAnsi="Book Antiqua" w:cs="Helvetica"/>
          <w:sz w:val="24"/>
          <w:szCs w:val="24"/>
          <w:lang w:eastAsia="zh-CN"/>
        </w:rPr>
        <w:t>C,</w:t>
      </w:r>
      <w:r w:rsidR="00896A0E">
        <w:rPr>
          <w:rFonts w:ascii="Book Antiqua" w:hAnsi="Book Antiqua" w:cs="Helvetica" w:hint="eastAsia"/>
          <w:sz w:val="24"/>
          <w:szCs w:val="24"/>
          <w:lang w:eastAsia="zh-CN"/>
        </w:rPr>
        <w:t xml:space="preserve"> </w:t>
      </w:r>
      <w:r w:rsidRPr="00462D2E">
        <w:rPr>
          <w:rFonts w:ascii="Book Antiqua" w:hAnsi="Book Antiqua" w:cs="Helvetica"/>
          <w:sz w:val="24"/>
          <w:szCs w:val="24"/>
          <w:lang w:eastAsia="zh-CN"/>
        </w:rPr>
        <w:t>C</w:t>
      </w:r>
    </w:p>
    <w:p w:rsidR="003A50BE" w:rsidRPr="00462D2E" w:rsidRDefault="003A50BE" w:rsidP="00E249CA">
      <w:pPr>
        <w:snapToGrid w:val="0"/>
        <w:spacing w:after="0" w:line="360" w:lineRule="auto"/>
        <w:jc w:val="both"/>
        <w:rPr>
          <w:rFonts w:ascii="Book Antiqua" w:eastAsia="宋体" w:hAnsi="Book Antiqua" w:cs="Helvetica"/>
          <w:sz w:val="24"/>
          <w:szCs w:val="24"/>
          <w:lang w:eastAsia="zh-CN"/>
        </w:rPr>
      </w:pPr>
      <w:r w:rsidRPr="00462D2E">
        <w:rPr>
          <w:rFonts w:ascii="Book Antiqua" w:hAnsi="Book Antiqua" w:cs="Helvetica"/>
          <w:sz w:val="24"/>
          <w:szCs w:val="24"/>
        </w:rPr>
        <w:t xml:space="preserve">Grade D (Fair): </w:t>
      </w:r>
      <w:r w:rsidRPr="00462D2E">
        <w:rPr>
          <w:rFonts w:ascii="Book Antiqua" w:eastAsia="宋体" w:hAnsi="Book Antiqua" w:cs="Helvetica"/>
          <w:sz w:val="24"/>
          <w:szCs w:val="24"/>
          <w:lang w:eastAsia="zh-CN"/>
        </w:rPr>
        <w:t>0</w:t>
      </w:r>
    </w:p>
    <w:p w:rsidR="003A50BE" w:rsidRPr="00462D2E" w:rsidRDefault="003A50BE" w:rsidP="00E249CA">
      <w:pPr>
        <w:snapToGrid w:val="0"/>
        <w:spacing w:after="0" w:line="360" w:lineRule="auto"/>
        <w:jc w:val="both"/>
        <w:rPr>
          <w:rFonts w:ascii="Book Antiqua" w:hAnsi="Book Antiqua" w:cs="Helvetica"/>
          <w:sz w:val="24"/>
          <w:szCs w:val="24"/>
        </w:rPr>
      </w:pPr>
      <w:r w:rsidRPr="00462D2E">
        <w:rPr>
          <w:rFonts w:ascii="Book Antiqua" w:hAnsi="Book Antiqua" w:cs="Helvetica"/>
          <w:sz w:val="24"/>
          <w:szCs w:val="24"/>
        </w:rPr>
        <w:t>Grade E (Poor): 0</w:t>
      </w:r>
    </w:p>
    <w:bookmarkEnd w:id="26"/>
    <w:bookmarkEnd w:id="27"/>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p>
    <w:p w:rsidR="00912609" w:rsidRDefault="00912609"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132C39" w:rsidRDefault="00132C39"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333D98" w:rsidRPr="00333D98" w:rsidRDefault="008976DC" w:rsidP="00E249CA">
      <w:pPr>
        <w:autoSpaceDE w:val="0"/>
        <w:autoSpaceDN w:val="0"/>
        <w:adjustRightInd w:val="0"/>
        <w:spacing w:after="0" w:line="360" w:lineRule="auto"/>
        <w:jc w:val="both"/>
        <w:rPr>
          <w:rFonts w:ascii="Book Antiqua" w:hAnsi="Book Antiqua" w:cs="Times New Roman"/>
          <w:b/>
          <w:bCs/>
          <w:color w:val="000000"/>
          <w:sz w:val="24"/>
          <w:szCs w:val="24"/>
          <w:lang w:eastAsia="zh-CN"/>
        </w:rPr>
      </w:pPr>
      <w:r w:rsidRPr="00462D2E">
        <w:rPr>
          <w:rFonts w:ascii="Book Antiqua" w:hAnsi="Book Antiqua" w:cs="Times New Roman"/>
          <w:b/>
          <w:bCs/>
          <w:color w:val="000000"/>
          <w:sz w:val="24"/>
          <w:szCs w:val="24"/>
        </w:rPr>
        <w:t>Table 1 Baseline characters of the study population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333D98" w:rsidRPr="00462D2E" w:rsidTr="00333D98">
        <w:tc>
          <w:tcPr>
            <w:tcW w:w="5778" w:type="dxa"/>
            <w:tcBorders>
              <w:top w:val="single" w:sz="4" w:space="0" w:color="auto"/>
              <w:bottom w:val="single" w:sz="4" w:space="0" w:color="auto"/>
            </w:tcBorders>
          </w:tcPr>
          <w:p w:rsidR="00333D98" w:rsidRPr="00333D98" w:rsidRDefault="00333D98" w:rsidP="00E249CA">
            <w:pPr>
              <w:spacing w:line="360" w:lineRule="auto"/>
              <w:jc w:val="both"/>
              <w:rPr>
                <w:rFonts w:ascii="Book Antiqua" w:eastAsia="+mn-ea" w:hAnsi="Book Antiqua" w:cs="Times New Roman"/>
                <w:b/>
                <w:bCs/>
                <w:color w:val="000000"/>
                <w:sz w:val="24"/>
                <w:szCs w:val="24"/>
              </w:rPr>
            </w:pPr>
            <w:r w:rsidRPr="00333D98">
              <w:rPr>
                <w:rFonts w:ascii="Book Antiqua" w:eastAsia="+mn-ea" w:hAnsi="Book Antiqua" w:cs="Times New Roman"/>
                <w:b/>
                <w:bCs/>
                <w:color w:val="000000"/>
                <w:sz w:val="24"/>
                <w:szCs w:val="24"/>
              </w:rPr>
              <w:t>Classification</w:t>
            </w:r>
          </w:p>
        </w:tc>
        <w:tc>
          <w:tcPr>
            <w:tcW w:w="3798" w:type="dxa"/>
            <w:tcBorders>
              <w:top w:val="single" w:sz="4" w:space="0" w:color="auto"/>
              <w:bottom w:val="single" w:sz="4" w:space="0" w:color="auto"/>
            </w:tcBorders>
          </w:tcPr>
          <w:p w:rsidR="00333D98" w:rsidRPr="00333D98" w:rsidRDefault="00333D98" w:rsidP="00E249CA">
            <w:pPr>
              <w:spacing w:line="360" w:lineRule="auto"/>
              <w:jc w:val="both"/>
              <w:rPr>
                <w:rFonts w:ascii="Book Antiqua" w:hAnsi="Book Antiqua" w:cs="Times New Roman"/>
                <w:b/>
                <w:bCs/>
                <w:color w:val="000000"/>
                <w:sz w:val="24"/>
                <w:szCs w:val="24"/>
                <w:lang w:eastAsia="zh-CN"/>
              </w:rPr>
            </w:pPr>
            <w:r w:rsidRPr="00333D98">
              <w:rPr>
                <w:rFonts w:ascii="Book Antiqua" w:hAnsi="Book Antiqua" w:cs="Times New Roman" w:hint="eastAsia"/>
                <w:b/>
                <w:bCs/>
                <w:color w:val="000000"/>
                <w:sz w:val="24"/>
                <w:szCs w:val="24"/>
                <w:lang w:eastAsia="zh-CN"/>
              </w:rPr>
              <w:t>Q</w:t>
            </w:r>
            <w:r w:rsidRPr="00333D98">
              <w:rPr>
                <w:rFonts w:ascii="Book Antiqua" w:eastAsia="+mn-ea" w:hAnsi="Book Antiqua" w:cs="Times New Roman"/>
                <w:b/>
                <w:bCs/>
                <w:color w:val="000000"/>
                <w:sz w:val="24"/>
                <w:szCs w:val="24"/>
              </w:rPr>
              <w:t>uantity</w:t>
            </w:r>
            <w:r>
              <w:rPr>
                <w:rFonts w:ascii="Book Antiqua" w:hAnsi="Book Antiqua" w:cs="Times New Roman" w:hint="eastAsia"/>
                <w:b/>
                <w:bCs/>
                <w:color w:val="000000"/>
                <w:sz w:val="24"/>
                <w:szCs w:val="24"/>
                <w:lang w:eastAsia="zh-CN"/>
              </w:rPr>
              <w:t xml:space="preserve">, </w:t>
            </w:r>
            <w:r w:rsidRPr="00333D98">
              <w:rPr>
                <w:rFonts w:ascii="Book Antiqua" w:hAnsi="Book Antiqua" w:cs="Times New Roman" w:hint="eastAsia"/>
                <w:b/>
                <w:bCs/>
                <w:i/>
                <w:color w:val="000000"/>
                <w:sz w:val="24"/>
                <w:szCs w:val="24"/>
                <w:lang w:eastAsia="zh-CN"/>
              </w:rPr>
              <w:t>n</w:t>
            </w:r>
            <w:r>
              <w:rPr>
                <w:rFonts w:ascii="Book Antiqua" w:hAnsi="Book Antiqua" w:cs="Times New Roman" w:hint="eastAsia"/>
                <w:b/>
                <w:bCs/>
                <w:i/>
                <w:color w:val="000000"/>
                <w:sz w:val="24"/>
                <w:szCs w:val="24"/>
                <w:lang w:eastAsia="zh-CN"/>
              </w:rPr>
              <w:t xml:space="preserve"> </w:t>
            </w:r>
            <w:r w:rsidRPr="00333D98">
              <w:rPr>
                <w:rFonts w:ascii="Book Antiqua" w:hAnsi="Book Antiqua" w:cs="Times New Roman" w:hint="eastAsia"/>
                <w:b/>
                <w:bCs/>
                <w:color w:val="000000"/>
                <w:sz w:val="24"/>
                <w:szCs w:val="24"/>
                <w:lang w:eastAsia="zh-CN"/>
              </w:rPr>
              <w:t>(%)</w:t>
            </w:r>
          </w:p>
        </w:tc>
      </w:tr>
      <w:tr w:rsidR="00725327" w:rsidRPr="00462D2E" w:rsidTr="00333D98">
        <w:tc>
          <w:tcPr>
            <w:tcW w:w="5778" w:type="dxa"/>
            <w:tcBorders>
              <w:top w:val="single" w:sz="4" w:space="0" w:color="auto"/>
            </w:tcBorders>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 xml:space="preserve">Mean </w:t>
            </w:r>
            <w:r w:rsidR="00630365" w:rsidRPr="00462D2E">
              <w:rPr>
                <w:rFonts w:ascii="Book Antiqua" w:hAnsi="Book Antiqua" w:cs="Times New Roman"/>
                <w:bCs/>
                <w:color w:val="000000"/>
                <w:sz w:val="24"/>
                <w:szCs w:val="24"/>
                <w:lang w:eastAsia="zh-CN"/>
              </w:rPr>
              <w:t>a</w:t>
            </w:r>
            <w:r w:rsidR="00630365" w:rsidRPr="00462D2E">
              <w:rPr>
                <w:rFonts w:ascii="Book Antiqua" w:eastAsia="+mn-ea" w:hAnsi="Book Antiqua" w:cs="Times New Roman"/>
                <w:bCs/>
                <w:color w:val="000000"/>
                <w:sz w:val="24"/>
                <w:szCs w:val="24"/>
              </w:rPr>
              <w:t>ge</w:t>
            </w:r>
            <w:r w:rsidR="00333D98">
              <w:rPr>
                <w:rFonts w:ascii="Book Antiqua" w:hAnsi="Book Antiqua" w:cs="Times New Roman" w:hint="eastAsia"/>
                <w:bCs/>
                <w:color w:val="000000"/>
                <w:sz w:val="24"/>
                <w:szCs w:val="24"/>
                <w:lang w:eastAsia="zh-CN"/>
              </w:rPr>
              <w:t xml:space="preserve">, </w:t>
            </w:r>
            <w:proofErr w:type="spellStart"/>
            <w:r w:rsidR="00333D98" w:rsidRPr="00462D2E">
              <w:rPr>
                <w:rFonts w:ascii="Book Antiqua" w:hAnsi="Book Antiqua" w:cs="Times New Roman"/>
                <w:bCs/>
                <w:color w:val="000000"/>
                <w:sz w:val="24"/>
                <w:szCs w:val="24"/>
                <w:lang w:eastAsia="zh-CN"/>
              </w:rPr>
              <w:t>yr</w:t>
            </w:r>
            <w:proofErr w:type="spellEnd"/>
          </w:p>
        </w:tc>
        <w:tc>
          <w:tcPr>
            <w:tcW w:w="3798" w:type="dxa"/>
            <w:tcBorders>
              <w:top w:val="single" w:sz="4" w:space="0" w:color="auto"/>
            </w:tcBorders>
          </w:tcPr>
          <w:p w:rsidR="00725327" w:rsidRPr="00896A0E" w:rsidRDefault="00725327" w:rsidP="00896A0E">
            <w:pPr>
              <w:spacing w:line="360" w:lineRule="auto"/>
              <w:jc w:val="both"/>
              <w:rPr>
                <w:rFonts w:ascii="Book Antiqua" w:hAnsi="Book Antiqua" w:cs="Times New Roman"/>
                <w:bCs/>
                <w:color w:val="000000"/>
                <w:sz w:val="24"/>
                <w:szCs w:val="24"/>
                <w:lang w:eastAsia="zh-CN"/>
              </w:rPr>
            </w:pPr>
            <w:r w:rsidRPr="00462D2E">
              <w:rPr>
                <w:rFonts w:ascii="Book Antiqua" w:eastAsia="+mn-ea" w:hAnsi="Book Antiqua" w:cs="Times New Roman"/>
                <w:bCs/>
                <w:color w:val="000000"/>
                <w:sz w:val="24"/>
                <w:szCs w:val="24"/>
              </w:rPr>
              <w:t>54.5</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 15.3</w:t>
            </w:r>
            <w:r w:rsidR="00896A0E">
              <w:rPr>
                <w:rFonts w:ascii="Book Antiqua" w:hAnsi="Book Antiqua" w:cs="Times New Roman" w:hint="eastAsia"/>
                <w:bCs/>
                <w:color w:val="000000"/>
                <w:sz w:val="24"/>
                <w:szCs w:val="24"/>
                <w:lang w:eastAsia="zh-CN"/>
              </w:rPr>
              <w:t xml:space="preserve"> </w:t>
            </w:r>
          </w:p>
        </w:tc>
      </w:tr>
      <w:tr w:rsidR="00725327" w:rsidRPr="00462D2E" w:rsidTr="00333D98">
        <w:tc>
          <w:tcPr>
            <w:tcW w:w="577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Male sex</w:t>
            </w:r>
          </w:p>
        </w:tc>
        <w:tc>
          <w:tcPr>
            <w:tcW w:w="379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45 (70)</w:t>
            </w:r>
          </w:p>
        </w:tc>
      </w:tr>
      <w:tr w:rsidR="00725327" w:rsidRPr="00462D2E" w:rsidTr="00333D98">
        <w:tc>
          <w:tcPr>
            <w:tcW w:w="577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Diagnoses</w:t>
            </w:r>
          </w:p>
          <w:p w:rsidR="00725327" w:rsidRPr="00462D2E" w:rsidRDefault="00725327" w:rsidP="00E249CA">
            <w:pPr>
              <w:spacing w:line="360" w:lineRule="auto"/>
              <w:ind w:firstLineChars="100" w:firstLine="240"/>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COPD</w:t>
            </w:r>
          </w:p>
          <w:p w:rsidR="00725327" w:rsidRPr="00462D2E" w:rsidRDefault="00725327" w:rsidP="00E249CA">
            <w:pPr>
              <w:spacing w:line="360" w:lineRule="auto"/>
              <w:ind w:firstLineChars="100" w:firstLine="240"/>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lastRenderedPageBreak/>
              <w:t xml:space="preserve">Post </w:t>
            </w:r>
            <w:r w:rsidR="006A7FC1" w:rsidRPr="006A7FC1">
              <w:rPr>
                <w:rFonts w:ascii="Book Antiqua" w:eastAsia="+mn-ea" w:hAnsi="Book Antiqua" w:cs="Times New Roman"/>
                <w:bCs/>
                <w:color w:val="000000"/>
                <w:sz w:val="24"/>
                <w:szCs w:val="24"/>
              </w:rPr>
              <w:t>tuberculosis</w:t>
            </w:r>
            <w:r w:rsidRPr="00462D2E">
              <w:rPr>
                <w:rFonts w:ascii="Book Antiqua" w:eastAsia="+mn-ea" w:hAnsi="Book Antiqua" w:cs="Times New Roman"/>
                <w:bCs/>
                <w:color w:val="000000"/>
                <w:sz w:val="24"/>
                <w:szCs w:val="24"/>
              </w:rPr>
              <w:t xml:space="preserve"> </w:t>
            </w:r>
            <w:proofErr w:type="spellStart"/>
            <w:r w:rsidR="00333D98" w:rsidRPr="006A7FC1">
              <w:rPr>
                <w:rFonts w:ascii="Book Antiqua" w:eastAsia="+mn-ea" w:hAnsi="Book Antiqua" w:cs="Times New Roman" w:hint="eastAsia"/>
                <w:bCs/>
                <w:color w:val="000000"/>
                <w:sz w:val="24"/>
                <w:szCs w:val="24"/>
              </w:rPr>
              <w:t>s</w:t>
            </w:r>
            <w:r w:rsidRPr="00462D2E">
              <w:rPr>
                <w:rFonts w:ascii="Book Antiqua" w:eastAsia="+mn-ea" w:hAnsi="Book Antiqua" w:cs="Times New Roman"/>
                <w:bCs/>
                <w:color w:val="000000"/>
                <w:sz w:val="24"/>
                <w:szCs w:val="24"/>
              </w:rPr>
              <w:t>equelae</w:t>
            </w:r>
            <w:proofErr w:type="spellEnd"/>
          </w:p>
          <w:p w:rsidR="00725327" w:rsidRPr="00462D2E" w:rsidRDefault="00725327" w:rsidP="00E249CA">
            <w:pPr>
              <w:spacing w:line="360" w:lineRule="auto"/>
              <w:ind w:firstLineChars="100" w:firstLine="240"/>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 xml:space="preserve">Interstitial </w:t>
            </w:r>
            <w:r w:rsidR="00333D98">
              <w:rPr>
                <w:rFonts w:ascii="Book Antiqua" w:hAnsi="Book Antiqua" w:cs="Times New Roman" w:hint="eastAsia"/>
                <w:bCs/>
                <w:color w:val="000000"/>
                <w:sz w:val="24"/>
                <w:szCs w:val="24"/>
                <w:lang w:eastAsia="zh-CN"/>
              </w:rPr>
              <w:t>l</w:t>
            </w:r>
            <w:r w:rsidRPr="00462D2E">
              <w:rPr>
                <w:rFonts w:ascii="Book Antiqua" w:eastAsia="+mn-ea" w:hAnsi="Book Antiqua" w:cs="Times New Roman"/>
                <w:bCs/>
                <w:color w:val="000000"/>
                <w:sz w:val="24"/>
                <w:szCs w:val="24"/>
              </w:rPr>
              <w:t>ung disease</w:t>
            </w:r>
          </w:p>
          <w:p w:rsidR="00725327" w:rsidRPr="00462D2E" w:rsidRDefault="00725327" w:rsidP="00E249CA">
            <w:pPr>
              <w:spacing w:line="360" w:lineRule="auto"/>
              <w:ind w:firstLineChars="100" w:firstLine="240"/>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Asthma</w:t>
            </w:r>
          </w:p>
          <w:p w:rsidR="00725327" w:rsidRPr="00462D2E" w:rsidRDefault="00725327" w:rsidP="00E249CA">
            <w:pPr>
              <w:spacing w:line="360" w:lineRule="auto"/>
              <w:ind w:firstLineChars="100" w:firstLine="240"/>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Lung cancer</w:t>
            </w:r>
          </w:p>
          <w:p w:rsidR="00725327" w:rsidRPr="00D70235" w:rsidRDefault="00725327" w:rsidP="00E249CA">
            <w:pPr>
              <w:spacing w:line="360" w:lineRule="auto"/>
              <w:ind w:firstLineChars="100" w:firstLine="240"/>
              <w:jc w:val="both"/>
              <w:rPr>
                <w:rFonts w:ascii="Book Antiqua" w:hAnsi="Book Antiqua" w:cs="Times New Roman"/>
                <w:bCs/>
                <w:color w:val="000000"/>
                <w:sz w:val="24"/>
                <w:szCs w:val="24"/>
                <w:lang w:eastAsia="zh-CN"/>
              </w:rPr>
            </w:pPr>
            <w:r w:rsidRPr="00462D2E">
              <w:rPr>
                <w:rFonts w:ascii="Book Antiqua" w:eastAsia="+mn-ea" w:hAnsi="Book Antiqua" w:cs="Times New Roman"/>
                <w:bCs/>
                <w:color w:val="000000"/>
                <w:sz w:val="24"/>
                <w:szCs w:val="24"/>
              </w:rPr>
              <w:t>Others</w:t>
            </w:r>
            <w:r w:rsidR="00D70235" w:rsidRPr="00D70235">
              <w:rPr>
                <w:rFonts w:ascii="Book Antiqua" w:hAnsi="Book Antiqua" w:cs="Times New Roman" w:hint="eastAsia"/>
                <w:bCs/>
                <w:color w:val="000000"/>
                <w:sz w:val="24"/>
                <w:szCs w:val="24"/>
                <w:vertAlign w:val="superscript"/>
                <w:lang w:eastAsia="zh-CN"/>
              </w:rPr>
              <w:t>1</w:t>
            </w:r>
          </w:p>
        </w:tc>
        <w:tc>
          <w:tcPr>
            <w:tcW w:w="379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t>20 (31</w:t>
            </w:r>
            <w:r w:rsidR="00725327" w:rsidRPr="00462D2E">
              <w:rPr>
                <w:rFonts w:ascii="Book Antiqua" w:eastAsia="+mn-ea" w:hAnsi="Book Antiqua" w:cs="Times New Roman"/>
                <w:bCs/>
                <w:color w:val="000000"/>
                <w:sz w:val="24"/>
                <w:szCs w:val="24"/>
              </w:rPr>
              <w:t>)</w:t>
            </w: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lastRenderedPageBreak/>
              <w:t>11 (17</w:t>
            </w:r>
            <w:r w:rsidR="00725327" w:rsidRPr="00462D2E">
              <w:rPr>
                <w:rFonts w:ascii="Book Antiqua" w:eastAsia="+mn-ea" w:hAnsi="Book Antiqua" w:cs="Times New Roman"/>
                <w:bCs/>
                <w:color w:val="000000"/>
                <w:sz w:val="24"/>
                <w:szCs w:val="24"/>
              </w:rPr>
              <w:t>)</w:t>
            </w: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t>8 (13</w:t>
            </w:r>
            <w:r w:rsidR="00725327" w:rsidRPr="00462D2E">
              <w:rPr>
                <w:rFonts w:ascii="Book Antiqua" w:eastAsia="+mn-ea" w:hAnsi="Book Antiqua" w:cs="Times New Roman"/>
                <w:bCs/>
                <w:color w:val="000000"/>
                <w:sz w:val="24"/>
                <w:szCs w:val="24"/>
              </w:rPr>
              <w:t>)</w:t>
            </w: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t>5 (8</w:t>
            </w:r>
            <w:r w:rsidR="00725327" w:rsidRPr="00462D2E">
              <w:rPr>
                <w:rFonts w:ascii="Book Antiqua" w:eastAsia="+mn-ea" w:hAnsi="Book Antiqua" w:cs="Times New Roman"/>
                <w:bCs/>
                <w:color w:val="000000"/>
                <w:sz w:val="24"/>
                <w:szCs w:val="24"/>
              </w:rPr>
              <w:t>)</w:t>
            </w: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t>5 (8</w:t>
            </w:r>
            <w:r w:rsidR="00725327" w:rsidRPr="00462D2E">
              <w:rPr>
                <w:rFonts w:ascii="Book Antiqua" w:eastAsia="+mn-ea" w:hAnsi="Book Antiqua" w:cs="Times New Roman"/>
                <w:bCs/>
                <w:color w:val="000000"/>
                <w:sz w:val="24"/>
                <w:szCs w:val="24"/>
              </w:rPr>
              <w:t>)</w:t>
            </w:r>
          </w:p>
          <w:p w:rsidR="00725327" w:rsidRPr="00462D2E" w:rsidRDefault="00132C39" w:rsidP="00E249CA">
            <w:pPr>
              <w:spacing w:line="360" w:lineRule="auto"/>
              <w:jc w:val="both"/>
              <w:rPr>
                <w:rFonts w:ascii="Book Antiqua" w:eastAsia="+mn-ea" w:hAnsi="Book Antiqua" w:cs="Times New Roman"/>
                <w:bCs/>
                <w:color w:val="000000"/>
                <w:sz w:val="24"/>
                <w:szCs w:val="24"/>
              </w:rPr>
            </w:pPr>
            <w:r>
              <w:rPr>
                <w:rFonts w:ascii="Book Antiqua" w:eastAsia="+mn-ea" w:hAnsi="Book Antiqua" w:cs="Times New Roman"/>
                <w:bCs/>
                <w:color w:val="000000"/>
                <w:sz w:val="24"/>
                <w:szCs w:val="24"/>
              </w:rPr>
              <w:t>15 (23</w:t>
            </w:r>
            <w:r w:rsidR="00725327" w:rsidRPr="00462D2E">
              <w:rPr>
                <w:rFonts w:ascii="Book Antiqua" w:eastAsia="+mn-ea" w:hAnsi="Book Antiqua" w:cs="Times New Roman"/>
                <w:bCs/>
                <w:color w:val="000000"/>
                <w:sz w:val="24"/>
                <w:szCs w:val="24"/>
              </w:rPr>
              <w:t>)</w:t>
            </w:r>
          </w:p>
        </w:tc>
      </w:tr>
      <w:tr w:rsidR="00725327" w:rsidRPr="00462D2E" w:rsidTr="00333D98">
        <w:tc>
          <w:tcPr>
            <w:tcW w:w="577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lastRenderedPageBreak/>
              <w:t xml:space="preserve">Mean </w:t>
            </w:r>
            <w:r w:rsidR="006A7FC1" w:rsidRPr="00462D2E">
              <w:rPr>
                <w:rFonts w:ascii="Book Antiqua" w:eastAsia="+mn-ea" w:hAnsi="Book Antiqua" w:cs="Times New Roman"/>
                <w:bCs/>
                <w:color w:val="000000"/>
                <w:sz w:val="24"/>
                <w:szCs w:val="24"/>
              </w:rPr>
              <w:t>apache</w:t>
            </w:r>
            <w:r w:rsidRPr="00462D2E">
              <w:rPr>
                <w:rFonts w:ascii="Book Antiqua" w:eastAsia="+mn-ea" w:hAnsi="Book Antiqua" w:cs="Times New Roman"/>
                <w:bCs/>
                <w:color w:val="000000"/>
                <w:sz w:val="24"/>
                <w:szCs w:val="24"/>
              </w:rPr>
              <w:t xml:space="preserve"> II score at</w:t>
            </w:r>
            <w:r w:rsidR="00356562" w:rsidRPr="00462D2E">
              <w:rPr>
                <w:rFonts w:ascii="Book Antiqua" w:eastAsia="+mn-ea" w:hAnsi="Book Antiqua" w:cs="Times New Roman"/>
                <w:bCs/>
                <w:color w:val="000000"/>
                <w:sz w:val="24"/>
                <w:szCs w:val="24"/>
              </w:rPr>
              <w:t xml:space="preserve"> admission</w:t>
            </w:r>
          </w:p>
        </w:tc>
        <w:tc>
          <w:tcPr>
            <w:tcW w:w="3798" w:type="dxa"/>
          </w:tcPr>
          <w:p w:rsidR="00725327" w:rsidRPr="00896A0E" w:rsidRDefault="00725327" w:rsidP="00896A0E">
            <w:pPr>
              <w:spacing w:line="360" w:lineRule="auto"/>
              <w:jc w:val="both"/>
              <w:rPr>
                <w:rFonts w:ascii="Book Antiqua" w:hAnsi="Book Antiqua" w:cs="Times New Roman"/>
                <w:bCs/>
                <w:color w:val="000000"/>
                <w:sz w:val="24"/>
                <w:szCs w:val="24"/>
                <w:lang w:eastAsia="zh-CN"/>
              </w:rPr>
            </w:pPr>
            <w:r w:rsidRPr="00462D2E">
              <w:rPr>
                <w:rFonts w:ascii="Book Antiqua" w:eastAsia="+mn-ea" w:hAnsi="Book Antiqua" w:cs="Times New Roman"/>
                <w:bCs/>
                <w:color w:val="000000"/>
                <w:sz w:val="24"/>
                <w:szCs w:val="24"/>
              </w:rPr>
              <w:t>15.5</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 5.3</w:t>
            </w:r>
            <w:r w:rsidR="00896A0E">
              <w:rPr>
                <w:rFonts w:ascii="Book Antiqua" w:hAnsi="Book Antiqua" w:cs="Times New Roman" w:hint="eastAsia"/>
                <w:bCs/>
                <w:color w:val="000000"/>
                <w:sz w:val="24"/>
                <w:szCs w:val="24"/>
                <w:lang w:eastAsia="zh-CN"/>
              </w:rPr>
              <w:t xml:space="preserve"> </w:t>
            </w:r>
          </w:p>
        </w:tc>
      </w:tr>
      <w:tr w:rsidR="00725327" w:rsidRPr="00462D2E" w:rsidTr="00333D98">
        <w:tc>
          <w:tcPr>
            <w:tcW w:w="5778" w:type="dxa"/>
          </w:tcPr>
          <w:p w:rsidR="00725327" w:rsidRPr="00462D2E" w:rsidRDefault="00725327" w:rsidP="00E249CA">
            <w:pPr>
              <w:spacing w:line="360" w:lineRule="auto"/>
              <w:jc w:val="both"/>
              <w:rPr>
                <w:rFonts w:ascii="Book Antiqua" w:eastAsia="+mn-ea" w:hAnsi="Book Antiqua" w:cs="Times New Roman"/>
                <w:bCs/>
                <w:color w:val="000000"/>
                <w:sz w:val="24"/>
                <w:szCs w:val="24"/>
              </w:rPr>
            </w:pPr>
            <w:r w:rsidRPr="00462D2E">
              <w:rPr>
                <w:rFonts w:ascii="Book Antiqua" w:eastAsia="+mn-ea" w:hAnsi="Book Antiqua" w:cs="Times New Roman"/>
                <w:bCs/>
                <w:color w:val="000000"/>
                <w:sz w:val="24"/>
                <w:szCs w:val="24"/>
              </w:rPr>
              <w:t>Mean diaphragm thickness at FRC</w:t>
            </w:r>
            <w:r w:rsidR="00333D98" w:rsidRPr="00462D2E">
              <w:rPr>
                <w:rFonts w:ascii="Book Antiqua" w:eastAsia="+mn-ea" w:hAnsi="Book Antiqua" w:cs="Times New Roman"/>
                <w:bCs/>
                <w:color w:val="000000"/>
                <w:sz w:val="24"/>
                <w:szCs w:val="24"/>
              </w:rPr>
              <w:t xml:space="preserve"> </w:t>
            </w:r>
            <w:r w:rsidR="00333D98">
              <w:rPr>
                <w:rFonts w:ascii="Book Antiqua" w:hAnsi="Book Antiqua" w:cs="Times New Roman" w:hint="eastAsia"/>
                <w:bCs/>
                <w:color w:val="000000"/>
                <w:sz w:val="24"/>
                <w:szCs w:val="24"/>
                <w:lang w:eastAsia="zh-CN"/>
              </w:rPr>
              <w:t>(</w:t>
            </w:r>
            <w:r w:rsidR="00333D98" w:rsidRPr="00462D2E">
              <w:rPr>
                <w:rFonts w:ascii="Book Antiqua" w:eastAsia="+mn-ea" w:hAnsi="Book Antiqua" w:cs="Times New Roman"/>
                <w:bCs/>
                <w:color w:val="000000"/>
                <w:sz w:val="24"/>
                <w:szCs w:val="24"/>
              </w:rPr>
              <w:t>mm</w:t>
            </w:r>
            <w:r w:rsidR="00333D98">
              <w:rPr>
                <w:rFonts w:ascii="Book Antiqua" w:hAnsi="Book Antiqua" w:cs="Times New Roman" w:hint="eastAsia"/>
                <w:bCs/>
                <w:color w:val="000000"/>
                <w:sz w:val="24"/>
                <w:szCs w:val="24"/>
                <w:lang w:eastAsia="zh-CN"/>
              </w:rPr>
              <w:t>)</w:t>
            </w:r>
          </w:p>
        </w:tc>
        <w:tc>
          <w:tcPr>
            <w:tcW w:w="3798" w:type="dxa"/>
          </w:tcPr>
          <w:p w:rsidR="00725327" w:rsidRPr="00896A0E" w:rsidRDefault="00725327" w:rsidP="00896A0E">
            <w:pPr>
              <w:spacing w:line="360" w:lineRule="auto"/>
              <w:jc w:val="both"/>
              <w:rPr>
                <w:rFonts w:ascii="Book Antiqua" w:hAnsi="Book Antiqua" w:cs="Times New Roman"/>
                <w:bCs/>
                <w:color w:val="000000"/>
                <w:sz w:val="24"/>
                <w:szCs w:val="24"/>
                <w:lang w:eastAsia="zh-CN"/>
              </w:rPr>
            </w:pPr>
            <w:r w:rsidRPr="00462D2E">
              <w:rPr>
                <w:rFonts w:ascii="Book Antiqua" w:eastAsia="+mn-ea" w:hAnsi="Book Antiqua" w:cs="Times New Roman"/>
                <w:bCs/>
                <w:color w:val="000000"/>
                <w:sz w:val="24"/>
                <w:szCs w:val="24"/>
              </w:rPr>
              <w:t>2.29</w:t>
            </w:r>
            <w:r w:rsidR="00896A0E">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w:t>
            </w:r>
            <w:r w:rsidR="00D70235">
              <w:rPr>
                <w:rFonts w:ascii="Book Antiqua" w:hAnsi="Book Antiqua" w:cs="Times New Roman" w:hint="eastAsia"/>
                <w:bCs/>
                <w:color w:val="000000"/>
                <w:sz w:val="24"/>
                <w:szCs w:val="24"/>
                <w:lang w:eastAsia="zh-CN"/>
              </w:rPr>
              <w:t xml:space="preserve"> </w:t>
            </w:r>
            <w:r w:rsidRPr="00462D2E">
              <w:rPr>
                <w:rFonts w:ascii="Book Antiqua" w:eastAsia="+mn-ea" w:hAnsi="Book Antiqua" w:cs="Times New Roman"/>
                <w:bCs/>
                <w:color w:val="000000"/>
                <w:sz w:val="24"/>
                <w:szCs w:val="24"/>
              </w:rPr>
              <w:t>0.4</w:t>
            </w:r>
            <w:r w:rsidR="00896A0E">
              <w:rPr>
                <w:rFonts w:ascii="Book Antiqua" w:hAnsi="Book Antiqua" w:cs="Times New Roman" w:hint="eastAsia"/>
                <w:bCs/>
                <w:color w:val="000000"/>
                <w:sz w:val="24"/>
                <w:szCs w:val="24"/>
                <w:lang w:eastAsia="zh-CN"/>
              </w:rPr>
              <w:t xml:space="preserve"> </w:t>
            </w:r>
          </w:p>
        </w:tc>
      </w:tr>
    </w:tbl>
    <w:p w:rsidR="00725327" w:rsidRPr="00462D2E" w:rsidRDefault="00D70235" w:rsidP="00E249CA">
      <w:pPr>
        <w:spacing w:after="0" w:line="360" w:lineRule="auto"/>
        <w:jc w:val="both"/>
        <w:rPr>
          <w:rFonts w:ascii="Book Antiqua" w:eastAsia="+mn-ea" w:hAnsi="Book Antiqua" w:cs="Times New Roman"/>
          <w:bCs/>
          <w:color w:val="000000"/>
          <w:sz w:val="24"/>
          <w:szCs w:val="24"/>
          <w:lang w:eastAsia="zh-CN"/>
        </w:rPr>
      </w:pPr>
      <w:r w:rsidRPr="00D70235">
        <w:rPr>
          <w:rFonts w:ascii="Book Antiqua" w:hAnsi="Book Antiqua" w:cs="Times New Roman" w:hint="eastAsia"/>
          <w:bCs/>
          <w:color w:val="000000"/>
          <w:sz w:val="24"/>
          <w:szCs w:val="24"/>
          <w:vertAlign w:val="superscript"/>
          <w:lang w:eastAsia="zh-CN"/>
        </w:rPr>
        <w:t>1</w:t>
      </w:r>
      <w:r w:rsidR="00725327" w:rsidRPr="00462D2E">
        <w:rPr>
          <w:rFonts w:ascii="Book Antiqua" w:eastAsia="+mn-ea" w:hAnsi="Book Antiqua" w:cs="Times New Roman"/>
          <w:bCs/>
          <w:color w:val="000000"/>
          <w:sz w:val="24"/>
          <w:szCs w:val="24"/>
        </w:rPr>
        <w:t xml:space="preserve">Other diagnoses included </w:t>
      </w:r>
      <w:r w:rsidR="006A7FC1">
        <w:rPr>
          <w:rFonts w:ascii="Book Antiqua" w:hAnsi="Book Antiqua" w:cs="Times New Roman" w:hint="eastAsia"/>
          <w:bCs/>
          <w:color w:val="000000"/>
          <w:sz w:val="24"/>
          <w:szCs w:val="24"/>
          <w:lang w:eastAsia="zh-CN"/>
        </w:rPr>
        <w:t>c</w:t>
      </w:r>
      <w:r w:rsidR="00B76F3D" w:rsidRPr="00462D2E">
        <w:rPr>
          <w:rFonts w:ascii="Book Antiqua" w:eastAsia="+mn-ea" w:hAnsi="Book Antiqua" w:cs="Times New Roman"/>
          <w:bCs/>
          <w:color w:val="000000"/>
          <w:sz w:val="24"/>
          <w:szCs w:val="24"/>
        </w:rPr>
        <w:t>hronic obstructive pulmonary disease</w:t>
      </w:r>
      <w:r w:rsidR="00132C39">
        <w:rPr>
          <w:rFonts w:ascii="Book Antiqua" w:hAnsi="Book Antiqua" w:cs="Times New Roman" w:hint="eastAsia"/>
          <w:bCs/>
          <w:color w:val="000000"/>
          <w:sz w:val="24"/>
          <w:szCs w:val="24"/>
          <w:lang w:eastAsia="zh-CN"/>
        </w:rPr>
        <w:t>,</w:t>
      </w:r>
      <w:r w:rsidR="00B76F3D" w:rsidRPr="00462D2E">
        <w:rPr>
          <w:rFonts w:ascii="Book Antiqua" w:eastAsia="+mn-ea" w:hAnsi="Book Antiqua" w:cs="Times New Roman"/>
          <w:bCs/>
          <w:color w:val="000000"/>
          <w:sz w:val="24"/>
          <w:szCs w:val="24"/>
        </w:rPr>
        <w:t xml:space="preserve"> obstructive sleep a</w:t>
      </w:r>
      <w:r w:rsidR="00A24F17" w:rsidRPr="00462D2E">
        <w:rPr>
          <w:rFonts w:ascii="Book Antiqua" w:eastAsia="+mn-ea" w:hAnsi="Book Antiqua" w:cs="Times New Roman"/>
          <w:bCs/>
          <w:color w:val="000000"/>
          <w:sz w:val="24"/>
          <w:szCs w:val="24"/>
        </w:rPr>
        <w:t>p</w:t>
      </w:r>
      <w:r w:rsidR="00B76F3D" w:rsidRPr="00462D2E">
        <w:rPr>
          <w:rFonts w:ascii="Book Antiqua" w:eastAsia="+mn-ea" w:hAnsi="Book Antiqua" w:cs="Times New Roman"/>
          <w:bCs/>
          <w:color w:val="000000"/>
          <w:sz w:val="24"/>
          <w:szCs w:val="24"/>
        </w:rPr>
        <w:t xml:space="preserve">nea </w:t>
      </w:r>
      <w:r w:rsidR="00725327" w:rsidRPr="00462D2E">
        <w:rPr>
          <w:rFonts w:ascii="Book Antiqua" w:eastAsia="+mn-ea" w:hAnsi="Book Antiqua" w:cs="Times New Roman"/>
          <w:bCs/>
          <w:color w:val="000000"/>
          <w:sz w:val="24"/>
          <w:szCs w:val="24"/>
        </w:rPr>
        <w:t>overlap syndrome, aspiration pneumonia, diabeti</w:t>
      </w:r>
      <w:r w:rsidR="006A7FC1" w:rsidRPr="00462D2E">
        <w:rPr>
          <w:rFonts w:ascii="Book Antiqua" w:eastAsia="+mn-ea" w:hAnsi="Book Antiqua" w:cs="Times New Roman"/>
          <w:bCs/>
          <w:color w:val="000000"/>
          <w:sz w:val="24"/>
          <w:szCs w:val="24"/>
        </w:rPr>
        <w:t xml:space="preserve">c ketoacidosis and </w:t>
      </w:r>
      <w:r w:rsidR="006A7FC1" w:rsidRPr="006A7FC1">
        <w:rPr>
          <w:rFonts w:ascii="Book Antiqua" w:eastAsia="+mn-ea" w:hAnsi="Book Antiqua" w:cs="Times New Roman"/>
          <w:bCs/>
          <w:color w:val="000000"/>
          <w:sz w:val="24"/>
          <w:szCs w:val="24"/>
        </w:rPr>
        <w:t>acute respiratory distress syndrome</w:t>
      </w:r>
      <w:r w:rsidR="006A7FC1" w:rsidRPr="00462D2E">
        <w:rPr>
          <w:rFonts w:ascii="Book Antiqua" w:eastAsia="+mn-ea" w:hAnsi="Book Antiqua" w:cs="Times New Roman"/>
          <w:bCs/>
          <w:color w:val="000000"/>
          <w:sz w:val="24"/>
          <w:szCs w:val="24"/>
        </w:rPr>
        <w:t xml:space="preserve">. </w:t>
      </w:r>
      <w:r w:rsidR="006A7FC1" w:rsidRPr="00462D2E">
        <w:rPr>
          <w:rFonts w:ascii="Book Antiqua" w:hAnsi="Book Antiqua" w:cs="Times New Roman"/>
          <w:bCs/>
          <w:color w:val="000000"/>
          <w:sz w:val="24"/>
          <w:szCs w:val="24"/>
        </w:rPr>
        <w:t>COPD</w:t>
      </w:r>
      <w:r w:rsidR="006A7FC1">
        <w:rPr>
          <w:rFonts w:ascii="Book Antiqua" w:hAnsi="Book Antiqua" w:cs="Times New Roman" w:hint="eastAsia"/>
          <w:bCs/>
          <w:color w:val="000000"/>
          <w:sz w:val="24"/>
          <w:szCs w:val="24"/>
          <w:lang w:eastAsia="zh-CN"/>
        </w:rPr>
        <w:t xml:space="preserve">: </w:t>
      </w:r>
      <w:r w:rsidR="00132C39">
        <w:rPr>
          <w:rFonts w:ascii="Book Antiqua" w:hAnsi="Book Antiqua" w:cs="Times New Roman" w:hint="eastAsia"/>
          <w:bCs/>
          <w:color w:val="000000"/>
          <w:sz w:val="24"/>
          <w:szCs w:val="24"/>
          <w:lang w:eastAsia="zh-CN"/>
        </w:rPr>
        <w:t>C</w:t>
      </w:r>
      <w:r w:rsidR="00132C39" w:rsidRPr="00132C39">
        <w:rPr>
          <w:rFonts w:ascii="Book Antiqua" w:hAnsi="Book Antiqua" w:cs="Times New Roman"/>
          <w:bCs/>
          <w:color w:val="000000"/>
          <w:sz w:val="24"/>
          <w:szCs w:val="24"/>
        </w:rPr>
        <w:t>hronic</w:t>
      </w:r>
      <w:r w:rsidR="00132C39">
        <w:rPr>
          <w:rFonts w:ascii="Arial" w:hAnsi="Arial" w:cs="Arial"/>
          <w:color w:val="313131"/>
          <w:sz w:val="18"/>
          <w:szCs w:val="18"/>
        </w:rPr>
        <w:t xml:space="preserve"> </w:t>
      </w:r>
      <w:r w:rsidR="006A7FC1" w:rsidRPr="00132C39">
        <w:rPr>
          <w:rFonts w:ascii="Book Antiqua" w:hAnsi="Book Antiqua" w:cs="Times New Roman"/>
          <w:bCs/>
          <w:color w:val="000000"/>
          <w:sz w:val="24"/>
          <w:szCs w:val="24"/>
        </w:rPr>
        <w:t>o</w:t>
      </w:r>
      <w:r w:rsidR="006A7FC1" w:rsidRPr="00462D2E">
        <w:rPr>
          <w:rFonts w:ascii="Book Antiqua" w:hAnsi="Book Antiqua" w:cs="Times New Roman"/>
          <w:bCs/>
          <w:color w:val="000000"/>
          <w:sz w:val="24"/>
          <w:szCs w:val="24"/>
        </w:rPr>
        <w:t>bstructive pulmonary disease</w:t>
      </w:r>
      <w:r w:rsidR="006A7FC1">
        <w:rPr>
          <w:rFonts w:ascii="Book Antiqua" w:hAnsi="Book Antiqua" w:cs="Times New Roman" w:hint="eastAsia"/>
          <w:bCs/>
          <w:color w:val="000000"/>
          <w:sz w:val="24"/>
          <w:szCs w:val="24"/>
          <w:lang w:eastAsia="zh-CN"/>
        </w:rPr>
        <w:t xml:space="preserve">; </w:t>
      </w:r>
      <w:r w:rsidR="00725327" w:rsidRPr="00462D2E">
        <w:rPr>
          <w:rFonts w:ascii="Book Antiqua" w:eastAsia="+mn-ea" w:hAnsi="Book Antiqua" w:cs="Times New Roman"/>
          <w:bCs/>
          <w:color w:val="000000"/>
          <w:sz w:val="24"/>
          <w:szCs w:val="24"/>
        </w:rPr>
        <w:t>FRC</w:t>
      </w:r>
      <w:r w:rsidR="00630365" w:rsidRPr="00462D2E">
        <w:rPr>
          <w:rFonts w:ascii="Book Antiqua" w:hAnsi="Book Antiqua" w:cs="Times New Roman"/>
          <w:bCs/>
          <w:color w:val="000000"/>
          <w:sz w:val="24"/>
          <w:szCs w:val="24"/>
          <w:lang w:eastAsia="zh-CN"/>
        </w:rPr>
        <w:t>:</w:t>
      </w:r>
      <w:r w:rsidR="00A24F17" w:rsidRPr="00462D2E">
        <w:rPr>
          <w:rFonts w:ascii="Book Antiqua" w:hAnsi="Book Antiqua" w:cs="Times New Roman"/>
          <w:bCs/>
          <w:color w:val="000000"/>
          <w:sz w:val="24"/>
          <w:szCs w:val="24"/>
          <w:lang w:eastAsia="zh-CN"/>
        </w:rPr>
        <w:t xml:space="preserve"> </w:t>
      </w:r>
      <w:r w:rsidR="00725327" w:rsidRPr="00462D2E">
        <w:rPr>
          <w:rFonts w:ascii="Book Antiqua" w:eastAsia="+mn-ea" w:hAnsi="Book Antiqua" w:cs="Times New Roman"/>
          <w:bCs/>
          <w:color w:val="000000"/>
          <w:sz w:val="24"/>
          <w:szCs w:val="24"/>
        </w:rPr>
        <w:t xml:space="preserve">Functional </w:t>
      </w:r>
      <w:r w:rsidR="00630365" w:rsidRPr="00462D2E">
        <w:rPr>
          <w:rFonts w:ascii="Book Antiqua" w:eastAsia="+mn-ea" w:hAnsi="Book Antiqua" w:cs="Times New Roman"/>
          <w:bCs/>
          <w:color w:val="000000"/>
          <w:sz w:val="24"/>
          <w:szCs w:val="24"/>
        </w:rPr>
        <w:t>residual capacity</w:t>
      </w:r>
      <w:r w:rsidR="006A7FC1">
        <w:rPr>
          <w:rFonts w:ascii="Book Antiqua" w:hAnsi="Book Antiqua" w:cs="Times New Roman" w:hint="eastAsia"/>
          <w:bCs/>
          <w:color w:val="000000"/>
          <w:sz w:val="24"/>
          <w:szCs w:val="24"/>
          <w:lang w:eastAsia="zh-CN"/>
        </w:rPr>
        <w:t>.</w:t>
      </w:r>
      <w:r w:rsidR="006A7FC1" w:rsidRPr="006A7FC1">
        <w:rPr>
          <w:rFonts w:ascii="Book Antiqua" w:hAnsi="Book Antiqua" w:cs="Times New Roman"/>
          <w:bCs/>
          <w:color w:val="000000"/>
          <w:sz w:val="24"/>
          <w:szCs w:val="24"/>
        </w:rPr>
        <w:t xml:space="preserve"> </w:t>
      </w:r>
    </w:p>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rPr>
      </w:pPr>
    </w:p>
    <w:p w:rsidR="00725327" w:rsidRPr="00462D2E" w:rsidRDefault="00725327"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p>
    <w:p w:rsidR="001A77D9" w:rsidRPr="00462D2E" w:rsidRDefault="0037742C" w:rsidP="00E249CA">
      <w:pPr>
        <w:autoSpaceDE w:val="0"/>
        <w:autoSpaceDN w:val="0"/>
        <w:adjustRightInd w:val="0"/>
        <w:spacing w:after="0" w:line="360" w:lineRule="auto"/>
        <w:jc w:val="both"/>
        <w:rPr>
          <w:rFonts w:ascii="Book Antiqua" w:hAnsi="Book Antiqua" w:cs="Times New Roman"/>
          <w:b/>
          <w:color w:val="000000"/>
          <w:sz w:val="24"/>
          <w:szCs w:val="24"/>
        </w:rPr>
      </w:pPr>
      <w:r w:rsidRPr="00462D2E">
        <w:rPr>
          <w:rFonts w:ascii="Book Antiqua" w:hAnsi="Book Antiqua"/>
          <w:b/>
          <w:noProof/>
          <w:sz w:val="24"/>
          <w:szCs w:val="24"/>
          <w:lang w:bidi="ar-SA"/>
        </w:rPr>
        <w:lastRenderedPageBreak/>
        <w:drawing>
          <wp:inline distT="0" distB="0" distL="0" distR="0" wp14:anchorId="0499C7EF" wp14:editId="1A97DAB1">
            <wp:extent cx="4379976" cy="3482502"/>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9976" cy="3482502"/>
                    </a:xfrm>
                    <a:prstGeom prst="rect">
                      <a:avLst/>
                    </a:prstGeom>
                  </pic:spPr>
                </pic:pic>
              </a:graphicData>
            </a:graphic>
          </wp:inline>
        </w:drawing>
      </w:r>
    </w:p>
    <w:p w:rsidR="00630365" w:rsidRPr="002B19CE" w:rsidRDefault="008976DC" w:rsidP="00E249CA">
      <w:pPr>
        <w:autoSpaceDE w:val="0"/>
        <w:autoSpaceDN w:val="0"/>
        <w:adjustRightInd w:val="0"/>
        <w:spacing w:after="0" w:line="360" w:lineRule="auto"/>
        <w:jc w:val="both"/>
        <w:rPr>
          <w:rFonts w:ascii="Book Antiqua" w:hAnsi="Book Antiqua" w:cs="Times New Roman"/>
          <w:bCs/>
          <w:color w:val="000000"/>
          <w:sz w:val="24"/>
          <w:szCs w:val="24"/>
          <w:lang w:eastAsia="zh-CN"/>
        </w:rPr>
      </w:pPr>
      <w:r w:rsidRPr="00462D2E">
        <w:rPr>
          <w:rFonts w:ascii="Book Antiqua" w:hAnsi="Book Antiqua" w:cs="Times New Roman"/>
          <w:b/>
          <w:bCs/>
          <w:color w:val="000000"/>
          <w:sz w:val="24"/>
          <w:szCs w:val="24"/>
        </w:rPr>
        <w:t>Figure 1</w:t>
      </w:r>
      <w:r w:rsidR="002B19CE" w:rsidRPr="002B19CE">
        <w:rPr>
          <w:rFonts w:ascii="Book Antiqua" w:hAnsi="Book Antiqua" w:cs="Times New Roman"/>
          <w:b/>
          <w:bCs/>
          <w:color w:val="000000"/>
          <w:sz w:val="24"/>
          <w:szCs w:val="24"/>
        </w:rPr>
        <w:t xml:space="preserve"> </w:t>
      </w:r>
      <w:r w:rsidR="002B19CE" w:rsidRPr="002B19CE">
        <w:rPr>
          <w:rFonts w:ascii="Book Antiqua" w:hAnsi="Book Antiqua" w:cs="Times New Roman" w:hint="eastAsia"/>
          <w:b/>
          <w:bCs/>
          <w:color w:val="000000"/>
          <w:sz w:val="24"/>
          <w:szCs w:val="24"/>
        </w:rPr>
        <w:t>U</w:t>
      </w:r>
      <w:r w:rsidR="002B19CE" w:rsidRPr="002B19CE">
        <w:rPr>
          <w:rFonts w:ascii="Book Antiqua" w:hAnsi="Book Antiqua" w:cs="Times New Roman"/>
          <w:b/>
          <w:bCs/>
          <w:color w:val="000000"/>
          <w:sz w:val="24"/>
          <w:szCs w:val="24"/>
        </w:rPr>
        <w:t>ltrasonography</w:t>
      </w:r>
      <w:r w:rsidR="002B19CE">
        <w:rPr>
          <w:rFonts w:ascii="Book Antiqua" w:hAnsi="Book Antiqua" w:cs="Times New Roman" w:hint="eastAsia"/>
          <w:b/>
          <w:bCs/>
          <w:color w:val="000000"/>
          <w:sz w:val="24"/>
          <w:szCs w:val="24"/>
          <w:lang w:eastAsia="zh-CN"/>
        </w:rPr>
        <w:t xml:space="preserve"> </w:t>
      </w:r>
      <w:r w:rsidRPr="00462D2E">
        <w:rPr>
          <w:rFonts w:ascii="Book Antiqua" w:hAnsi="Book Antiqua" w:cs="Times New Roman"/>
          <w:b/>
          <w:bCs/>
          <w:color w:val="000000"/>
          <w:sz w:val="24"/>
          <w:szCs w:val="24"/>
        </w:rPr>
        <w:t>image of a patient taken at end expiration</w:t>
      </w:r>
      <w:r w:rsidR="002B19CE">
        <w:rPr>
          <w:rFonts w:ascii="Book Antiqua" w:hAnsi="Book Antiqua" w:cs="Times New Roman" w:hint="eastAsia"/>
          <w:b/>
          <w:bCs/>
          <w:color w:val="000000"/>
          <w:sz w:val="24"/>
          <w:szCs w:val="24"/>
          <w:lang w:eastAsia="zh-CN"/>
        </w:rPr>
        <w:t>.</w:t>
      </w:r>
      <w:r w:rsidRPr="00462D2E">
        <w:rPr>
          <w:rFonts w:ascii="Book Antiqua" w:hAnsi="Book Antiqua" w:cs="Times New Roman"/>
          <w:b/>
          <w:bCs/>
          <w:color w:val="000000"/>
          <w:sz w:val="24"/>
          <w:szCs w:val="24"/>
        </w:rPr>
        <w:t xml:space="preserve"> </w:t>
      </w:r>
      <w:r w:rsidR="002B19CE" w:rsidRPr="002B19CE">
        <w:rPr>
          <w:rFonts w:ascii="Book Antiqua" w:hAnsi="Book Antiqua" w:cs="Times New Roman" w:hint="eastAsia"/>
          <w:bCs/>
          <w:color w:val="000000"/>
          <w:sz w:val="24"/>
          <w:szCs w:val="24"/>
          <w:lang w:eastAsia="zh-CN"/>
        </w:rPr>
        <w:t>D</w:t>
      </w:r>
      <w:r w:rsidRPr="002B19CE">
        <w:rPr>
          <w:rFonts w:ascii="Book Antiqua" w:hAnsi="Book Antiqua" w:cs="Times New Roman"/>
          <w:bCs/>
          <w:color w:val="000000"/>
          <w:sz w:val="24"/>
          <w:szCs w:val="24"/>
        </w:rPr>
        <w:t>iaphragm identified as the last set of parallel line</w:t>
      </w:r>
      <w:r w:rsidR="002B19CE" w:rsidRPr="002B19CE">
        <w:rPr>
          <w:rFonts w:ascii="Book Antiqua" w:hAnsi="Book Antiqua" w:cs="Times New Roman" w:hint="eastAsia"/>
          <w:bCs/>
          <w:color w:val="000000"/>
          <w:sz w:val="24"/>
          <w:szCs w:val="24"/>
          <w:lang w:eastAsia="zh-CN"/>
        </w:rPr>
        <w:t>,</w:t>
      </w:r>
      <w:r w:rsidRPr="002B19CE">
        <w:rPr>
          <w:rFonts w:ascii="Book Antiqua" w:hAnsi="Book Antiqua" w:cs="Times New Roman"/>
          <w:bCs/>
          <w:color w:val="000000"/>
          <w:sz w:val="24"/>
          <w:szCs w:val="24"/>
        </w:rPr>
        <w:t xml:space="preserve"> pleural and peritoneal membranes overlying the less echogenic muscle</w:t>
      </w:r>
      <w:r w:rsidRPr="002B19CE">
        <w:rPr>
          <w:rFonts w:ascii="Book Antiqua" w:hAnsi="Book Antiqua" w:cs="Times New Roman"/>
          <w:bCs/>
          <w:color w:val="000000"/>
          <w:sz w:val="24"/>
          <w:szCs w:val="24"/>
          <w:lang w:eastAsia="zh-CN"/>
        </w:rPr>
        <w:t>.</w:t>
      </w:r>
    </w:p>
    <w:p w:rsidR="00FF5546" w:rsidRPr="00462D2E" w:rsidRDefault="00FF5546"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A24F17" w:rsidRPr="00462D2E" w:rsidRDefault="00A24F17" w:rsidP="00E249CA">
      <w:pPr>
        <w:autoSpaceDE w:val="0"/>
        <w:autoSpaceDN w:val="0"/>
        <w:adjustRightInd w:val="0"/>
        <w:spacing w:after="0" w:line="360" w:lineRule="auto"/>
        <w:jc w:val="both"/>
        <w:rPr>
          <w:rFonts w:ascii="Book Antiqua" w:hAnsi="Book Antiqua" w:cs="Times New Roman"/>
          <w:color w:val="000000"/>
          <w:sz w:val="24"/>
          <w:szCs w:val="24"/>
        </w:rPr>
      </w:pPr>
    </w:p>
    <w:p w:rsidR="00A24F17" w:rsidRPr="00462D2E" w:rsidRDefault="00A24F17"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Default="001A77D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12609" w:rsidRDefault="0091260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12609" w:rsidRDefault="0091260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912609" w:rsidRDefault="00912609" w:rsidP="00E249CA">
      <w:pPr>
        <w:autoSpaceDE w:val="0"/>
        <w:autoSpaceDN w:val="0"/>
        <w:adjustRightInd w:val="0"/>
        <w:spacing w:after="0" w:line="360" w:lineRule="auto"/>
        <w:jc w:val="both"/>
        <w:rPr>
          <w:rFonts w:ascii="Book Antiqua" w:hAnsi="Book Antiqua" w:cs="Times New Roman"/>
          <w:color w:val="000000"/>
          <w:sz w:val="24"/>
          <w:szCs w:val="24"/>
          <w:lang w:eastAsia="zh-CN"/>
        </w:rPr>
      </w:pPr>
    </w:p>
    <w:p w:rsidR="00132C39" w:rsidRDefault="00132C39" w:rsidP="00E249CA">
      <w:pPr>
        <w:spacing w:after="0" w:line="360" w:lineRule="auto"/>
        <w:jc w:val="both"/>
        <w:rPr>
          <w:rFonts w:ascii="Book Antiqua" w:hAnsi="Book Antiqua" w:cs="Times New Roman"/>
          <w:bCs/>
          <w:color w:val="000000"/>
          <w:sz w:val="24"/>
          <w:szCs w:val="24"/>
          <w:lang w:eastAsia="zh-CN"/>
        </w:rPr>
      </w:pPr>
    </w:p>
    <w:p w:rsidR="00C0265A" w:rsidRDefault="00C0265A" w:rsidP="00E249CA">
      <w:pPr>
        <w:spacing w:after="0" w:line="360" w:lineRule="auto"/>
        <w:jc w:val="both"/>
        <w:rPr>
          <w:rFonts w:ascii="Book Antiqua" w:hAnsi="Book Antiqua" w:cs="Times New Roman"/>
          <w:bCs/>
          <w:color w:val="000000"/>
          <w:sz w:val="24"/>
          <w:szCs w:val="24"/>
          <w:lang w:eastAsia="zh-CN"/>
        </w:rPr>
      </w:pPr>
    </w:p>
    <w:p w:rsidR="00E249CA" w:rsidRDefault="00E249CA" w:rsidP="00E249CA">
      <w:pPr>
        <w:spacing w:after="0" w:line="360" w:lineRule="auto"/>
        <w:jc w:val="both"/>
        <w:rPr>
          <w:rFonts w:ascii="Book Antiqua" w:hAnsi="Book Antiqua" w:cs="Times New Roman"/>
          <w:bCs/>
          <w:color w:val="000000"/>
          <w:sz w:val="24"/>
          <w:szCs w:val="24"/>
          <w:lang w:eastAsia="zh-CN"/>
        </w:rPr>
      </w:pPr>
    </w:p>
    <w:p w:rsidR="001A77D9" w:rsidRPr="00462D2E" w:rsidRDefault="00395DF0" w:rsidP="00E249CA">
      <w:pPr>
        <w:spacing w:after="0" w:line="360" w:lineRule="auto"/>
        <w:jc w:val="both"/>
        <w:rPr>
          <w:rFonts w:ascii="Book Antiqua" w:eastAsia="+mn-ea" w:hAnsi="Book Antiqua" w:cs="Times New Roman"/>
          <w:bCs/>
          <w:color w:val="000000"/>
          <w:sz w:val="24"/>
          <w:szCs w:val="24"/>
        </w:rPr>
      </w:pPr>
      <w:r>
        <w:rPr>
          <w:rFonts w:ascii="Book Antiqua" w:eastAsia="+mn-ea" w:hAnsi="Book Antiqua" w:cs="Times New Roman"/>
          <w:bCs/>
          <w:noProof/>
          <w:color w:val="000000"/>
          <w:sz w:val="24"/>
          <w:szCs w:val="24"/>
          <w:lang w:bidi="ar-SA"/>
        </w:rPr>
        <mc:AlternateContent>
          <mc:Choice Requires="wps">
            <w:drawing>
              <wp:anchor distT="0" distB="0" distL="114300" distR="114300" simplePos="0" relativeHeight="251678720" behindDoc="0" locked="0" layoutInCell="1" allowOverlap="1" wp14:anchorId="4EAD7AFD" wp14:editId="705408B6">
                <wp:simplePos x="0" y="0"/>
                <wp:positionH relativeFrom="margin">
                  <wp:posOffset>2175510</wp:posOffset>
                </wp:positionH>
                <wp:positionV relativeFrom="paragraph">
                  <wp:posOffset>279400</wp:posOffset>
                </wp:positionV>
                <wp:extent cx="1285240" cy="355600"/>
                <wp:effectExtent l="0" t="0" r="10160" b="254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55600"/>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A77D9">
                            <w:pPr>
                              <w:jc w:val="center"/>
                              <w:rPr>
                                <w:rFonts w:ascii="Book Antiqua" w:hAnsi="Book Antiqua" w:cs="Times New Roman"/>
                                <w:sz w:val="24"/>
                                <w:szCs w:val="24"/>
                              </w:rPr>
                            </w:pPr>
                            <w:r w:rsidRPr="009B7627">
                              <w:rPr>
                                <w:rFonts w:ascii="Book Antiqua" w:hAnsi="Book Antiqua" w:cs="Times New Roman"/>
                                <w:b/>
                                <w:sz w:val="24"/>
                                <w:szCs w:val="24"/>
                              </w:rPr>
                              <w:t>Screened</w:t>
                            </w:r>
                            <w:r w:rsidRPr="009B7627">
                              <w:rPr>
                                <w:rFonts w:ascii="Book Antiqua" w:hAnsi="Book Antiqua" w:cs="Times New Roman"/>
                                <w:b/>
                                <w:sz w:val="24"/>
                                <w:szCs w:val="24"/>
                                <w:lang w:eastAsia="zh-CN"/>
                              </w:rPr>
                              <w:t xml:space="preserve">: </w:t>
                            </w:r>
                            <w:r w:rsidRPr="009B7627">
                              <w:rPr>
                                <w:rFonts w:ascii="Book Antiqua" w:hAnsi="Book Antiqua" w:cs="Times New Roman"/>
                                <w:sz w:val="24"/>
                                <w:szCs w:val="24"/>
                              </w:rPr>
                              <w:t xml:space="preserve">106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71.3pt;margin-top:22pt;width:101.2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" strokecolor="black [3200]" strokeweight="2pt">
                <v:textbox>
                  <w:txbxContent>
                    <w:p w:rsidR="001A77D9" w:rsidRPr="009B7627" w:rsidRDefault="001A77D9" w:rsidP="001A77D9">
                      <w:pPr>
                        <w:jc w:val="center"/>
                        <w:rPr>
                          <w:rFonts w:ascii="Book Antiqua" w:hAnsi="Book Antiqua" w:cs="Times New Roman"/>
                          <w:sz w:val="24"/>
                          <w:szCs w:val="24"/>
                        </w:rPr>
                      </w:pPr>
                      <w:r w:rsidRPr="009B7627">
                        <w:rPr>
                          <w:rFonts w:ascii="Book Antiqua" w:hAnsi="Book Antiqua" w:cs="Times New Roman"/>
                          <w:b/>
                          <w:sz w:val="24"/>
                          <w:szCs w:val="24"/>
                        </w:rPr>
                        <w:t>Screened</w:t>
                      </w:r>
                      <w:r w:rsidR="009B7627" w:rsidRPr="009B7627">
                        <w:rPr>
                          <w:rFonts w:ascii="Book Antiqua" w:hAnsi="Book Antiqua" w:cs="Times New Roman"/>
                          <w:b/>
                          <w:sz w:val="24"/>
                          <w:szCs w:val="24"/>
                          <w:lang w:eastAsia="zh-CN"/>
                        </w:rPr>
                        <w:t xml:space="preserve">: </w:t>
                      </w:r>
                      <w:r w:rsidRPr="009B7627">
                        <w:rPr>
                          <w:rFonts w:ascii="Book Antiqua" w:hAnsi="Book Antiqua" w:cs="Times New Roman"/>
                          <w:sz w:val="24"/>
                          <w:szCs w:val="24"/>
                        </w:rPr>
                        <w:t xml:space="preserve">106 </w:t>
                      </w:r>
                    </w:p>
                  </w:txbxContent>
                </v:textbox>
                <w10:wrap anchorx="margin"/>
              </v:rect>
            </w:pict>
          </mc:Fallback>
        </mc:AlternateContent>
      </w:r>
    </w:p>
    <w:p w:rsidR="001A77D9" w:rsidRDefault="001A77D9" w:rsidP="00E249CA">
      <w:pPr>
        <w:spacing w:after="0" w:line="360" w:lineRule="auto"/>
        <w:jc w:val="both"/>
        <w:rPr>
          <w:rFonts w:ascii="Book Antiqua" w:hAnsi="Book Antiqua" w:cs="Times New Roman"/>
          <w:bCs/>
          <w:color w:val="000000"/>
          <w:sz w:val="24"/>
          <w:szCs w:val="24"/>
          <w:lang w:eastAsia="zh-CN"/>
        </w:rPr>
      </w:pPr>
      <w:r w:rsidRPr="00462D2E">
        <w:rPr>
          <w:rFonts w:ascii="Book Antiqua" w:eastAsia="+mn-ea" w:hAnsi="Book Antiqua" w:cs="Times New Roman"/>
          <w:bCs/>
          <w:color w:val="000000"/>
          <w:sz w:val="24"/>
          <w:szCs w:val="24"/>
        </w:rPr>
        <w:lastRenderedPageBreak/>
        <w:tab/>
      </w:r>
    </w:p>
    <w:p w:rsidR="001A77D9" w:rsidRPr="00912609" w:rsidRDefault="00132C39" w:rsidP="00E249CA">
      <w:pPr>
        <w:spacing w:after="0" w:line="360" w:lineRule="auto"/>
        <w:jc w:val="both"/>
        <w:rPr>
          <w:rFonts w:ascii="Book Antiqua" w:hAnsi="Book Antiqua" w:cs="Times New Roman"/>
          <w:bCs/>
          <w:color w:val="000000"/>
          <w:sz w:val="24"/>
          <w:szCs w:val="24"/>
          <w:lang w:eastAsia="zh-CN"/>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1552" behindDoc="0" locked="0" layoutInCell="1" allowOverlap="1" wp14:anchorId="62DF0EEC" wp14:editId="224C67A7">
                <wp:simplePos x="0" y="0"/>
                <wp:positionH relativeFrom="column">
                  <wp:posOffset>2823322</wp:posOffset>
                </wp:positionH>
                <wp:positionV relativeFrom="paragraph">
                  <wp:posOffset>238200</wp:posOffset>
                </wp:positionV>
                <wp:extent cx="3756212" cy="1398494"/>
                <wp:effectExtent l="0" t="0" r="15875" b="1143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212" cy="1398494"/>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A77D9">
                            <w:pPr>
                              <w:spacing w:line="240" w:lineRule="auto"/>
                              <w:rPr>
                                <w:rFonts w:ascii="Book Antiqua" w:hAnsi="Book Antiqua"/>
                                <w:b/>
                                <w:sz w:val="24"/>
                                <w:szCs w:val="24"/>
                              </w:rPr>
                            </w:pPr>
                            <w:r w:rsidRPr="009B7627">
                              <w:rPr>
                                <w:rFonts w:ascii="Book Antiqua" w:hAnsi="Book Antiqua"/>
                                <w:b/>
                                <w:sz w:val="24"/>
                                <w:szCs w:val="24"/>
                              </w:rPr>
                              <w:t>Excluded</w:t>
                            </w:r>
                          </w:p>
                          <w:p w:rsidR="00C427FC" w:rsidRPr="009B7627" w:rsidRDefault="00C427FC" w:rsidP="009B7627">
                            <w:pPr>
                              <w:pStyle w:val="NoSpacing"/>
                              <w:numPr>
                                <w:ilvl w:val="0"/>
                                <w:numId w:val="14"/>
                              </w:numPr>
                              <w:rPr>
                                <w:rFonts w:ascii="Book Antiqua" w:hAnsi="Book Antiqua"/>
                                <w:sz w:val="24"/>
                                <w:szCs w:val="24"/>
                              </w:rPr>
                            </w:pPr>
                            <w:r w:rsidRPr="009B7627">
                              <w:rPr>
                                <w:rFonts w:ascii="Book Antiqua" w:hAnsi="Book Antiqua"/>
                                <w:sz w:val="24"/>
                                <w:szCs w:val="24"/>
                              </w:rPr>
                              <w:t>Mechanical ventilation for more than 72 h</w:t>
                            </w:r>
                            <w:r w:rsidRPr="009B7627">
                              <w:rPr>
                                <w:rFonts w:ascii="Book Antiqua" w:eastAsiaTheme="minorEastAsia" w:hAnsi="Book Antiqua"/>
                                <w:sz w:val="24"/>
                                <w:szCs w:val="24"/>
                                <w:lang w:eastAsia="zh-CN"/>
                              </w:rPr>
                              <w:t xml:space="preserve">: </w:t>
                            </w:r>
                            <w:r w:rsidRPr="009B7627">
                              <w:rPr>
                                <w:rFonts w:ascii="Book Antiqua" w:hAnsi="Book Antiqua"/>
                                <w:sz w:val="24"/>
                                <w:szCs w:val="24"/>
                              </w:rPr>
                              <w:t>24</w:t>
                            </w:r>
                          </w:p>
                          <w:p w:rsidR="00C427FC" w:rsidRPr="009B7627" w:rsidRDefault="00C427FC" w:rsidP="009B7627">
                            <w:pPr>
                              <w:pStyle w:val="NoSpacing"/>
                              <w:numPr>
                                <w:ilvl w:val="0"/>
                                <w:numId w:val="14"/>
                              </w:numPr>
                              <w:rPr>
                                <w:rFonts w:ascii="Book Antiqua" w:hAnsi="Book Antiqua"/>
                                <w:sz w:val="24"/>
                                <w:szCs w:val="24"/>
                              </w:rPr>
                            </w:pPr>
                            <w:r w:rsidRPr="009B7627">
                              <w:rPr>
                                <w:rFonts w:ascii="Book Antiqua" w:hAnsi="Book Antiqua"/>
                                <w:sz w:val="24"/>
                                <w:szCs w:val="24"/>
                              </w:rPr>
                              <w:t xml:space="preserve">Receiving home </w:t>
                            </w:r>
                            <w:r w:rsidRPr="00F13D1B">
                              <w:rPr>
                                <w:rFonts w:ascii="Book Antiqua" w:hAnsi="Book Antiqua"/>
                                <w:sz w:val="24"/>
                                <w:szCs w:val="24"/>
                              </w:rPr>
                              <w:t>non</w:t>
                            </w:r>
                            <w:r>
                              <w:rPr>
                                <w:rFonts w:ascii="Book Antiqua" w:eastAsiaTheme="minorEastAsia" w:hAnsi="Book Antiqua" w:hint="eastAsia"/>
                                <w:sz w:val="24"/>
                                <w:szCs w:val="24"/>
                                <w:lang w:eastAsia="zh-CN"/>
                              </w:rPr>
                              <w:t>-</w:t>
                            </w:r>
                            <w:r w:rsidRPr="00F13D1B">
                              <w:rPr>
                                <w:rFonts w:ascii="Book Antiqua" w:hAnsi="Book Antiqua"/>
                                <w:sz w:val="24"/>
                                <w:szCs w:val="24"/>
                              </w:rPr>
                              <w:t>invasive ventilation:</w:t>
                            </w:r>
                            <w:r w:rsidRPr="009B7627">
                              <w:rPr>
                                <w:rFonts w:ascii="Book Antiqua" w:eastAsiaTheme="minorEastAsia" w:hAnsi="Book Antiqua"/>
                                <w:sz w:val="24"/>
                                <w:szCs w:val="24"/>
                                <w:lang w:eastAsia="zh-CN"/>
                              </w:rPr>
                              <w:t xml:space="preserve"> </w:t>
                            </w:r>
                            <w:r w:rsidRPr="009B7627">
                              <w:rPr>
                                <w:rFonts w:ascii="Book Antiqua" w:hAnsi="Book Antiqua"/>
                                <w:sz w:val="24"/>
                                <w:szCs w:val="24"/>
                              </w:rPr>
                              <w:t>12</w:t>
                            </w:r>
                          </w:p>
                          <w:p w:rsidR="00C427FC" w:rsidRPr="009B7627" w:rsidRDefault="00C427FC" w:rsidP="009B7627">
                            <w:pPr>
                              <w:pStyle w:val="NoSpacing"/>
                              <w:numPr>
                                <w:ilvl w:val="0"/>
                                <w:numId w:val="14"/>
                              </w:numPr>
                              <w:rPr>
                                <w:rFonts w:ascii="Book Antiqua" w:hAnsi="Book Antiqua"/>
                                <w:sz w:val="24"/>
                                <w:szCs w:val="24"/>
                              </w:rPr>
                            </w:pPr>
                            <w:r w:rsidRPr="009B7627">
                              <w:rPr>
                                <w:rFonts w:ascii="Book Antiqua" w:hAnsi="Book Antiqua"/>
                                <w:sz w:val="24"/>
                                <w:szCs w:val="24"/>
                              </w:rPr>
                              <w:t>Right intercostal tube in situ</w:t>
                            </w:r>
                            <w:r w:rsidRPr="009B7627">
                              <w:rPr>
                                <w:rFonts w:ascii="Book Antiqua" w:eastAsiaTheme="minorEastAsia" w:hAnsi="Book Antiqua"/>
                                <w:sz w:val="24"/>
                                <w:szCs w:val="24"/>
                                <w:lang w:eastAsia="zh-CN"/>
                              </w:rPr>
                              <w:t>:</w:t>
                            </w:r>
                            <w:r w:rsidRPr="009B7627">
                              <w:rPr>
                                <w:rFonts w:ascii="Book Antiqua" w:hAnsi="Book Antiqua"/>
                                <w:sz w:val="24"/>
                                <w:szCs w:val="24"/>
                              </w:rPr>
                              <w:t xml:space="preserve"> 3</w:t>
                            </w:r>
                          </w:p>
                          <w:p w:rsidR="00C427FC" w:rsidRPr="009B7627" w:rsidRDefault="00C427FC" w:rsidP="009B7627">
                            <w:pPr>
                              <w:pStyle w:val="NoSpacing"/>
                              <w:numPr>
                                <w:ilvl w:val="0"/>
                                <w:numId w:val="14"/>
                              </w:numPr>
                              <w:rPr>
                                <w:rFonts w:ascii="Book Antiqua" w:hAnsi="Book Antiqua"/>
                                <w:sz w:val="24"/>
                                <w:szCs w:val="24"/>
                              </w:rPr>
                            </w:pPr>
                            <w:r w:rsidRPr="009B7627">
                              <w:rPr>
                                <w:rFonts w:ascii="Book Antiqua" w:hAnsi="Book Antiqua"/>
                                <w:sz w:val="24"/>
                                <w:szCs w:val="24"/>
                              </w:rPr>
                              <w:t>Poor acoustic window</w:t>
                            </w:r>
                            <w:r w:rsidRPr="009B7627">
                              <w:rPr>
                                <w:rFonts w:ascii="Book Antiqua" w:eastAsiaTheme="minorEastAsia" w:hAnsi="Book Antiqua"/>
                                <w:sz w:val="24"/>
                                <w:szCs w:val="24"/>
                                <w:lang w:eastAsia="zh-CN"/>
                              </w:rPr>
                              <w:t xml:space="preserve">: </w:t>
                            </w:r>
                            <w:r w:rsidRPr="009B7627">
                              <w:rPr>
                                <w:rFonts w:ascii="Book Antiqua" w:hAnsi="Book Antiqua"/>
                                <w:sz w:val="24"/>
                                <w:szCs w:val="24"/>
                              </w:rPr>
                              <w:t>2</w:t>
                            </w:r>
                          </w:p>
                          <w:p w:rsidR="00C427FC" w:rsidRPr="009B7627" w:rsidRDefault="00C427FC" w:rsidP="009B7627">
                            <w:pPr>
                              <w:pStyle w:val="NoSpacing"/>
                              <w:numPr>
                                <w:ilvl w:val="0"/>
                                <w:numId w:val="14"/>
                              </w:numPr>
                              <w:rPr>
                                <w:rFonts w:ascii="Book Antiqua" w:hAnsi="Book Antiqua"/>
                                <w:sz w:val="24"/>
                                <w:szCs w:val="24"/>
                              </w:rPr>
                            </w:pPr>
                            <w:r w:rsidRPr="009B7627">
                              <w:rPr>
                                <w:rFonts w:ascii="Book Antiqua" w:hAnsi="Book Antiqua"/>
                                <w:sz w:val="24"/>
                                <w:szCs w:val="24"/>
                              </w:rPr>
                              <w:t>Declined to participate</w:t>
                            </w:r>
                            <w:r w:rsidRPr="009B7627">
                              <w:rPr>
                                <w:rFonts w:ascii="Book Antiqua" w:eastAsiaTheme="minorEastAsia" w:hAnsi="Book Antiqua"/>
                                <w:sz w:val="24"/>
                                <w:szCs w:val="24"/>
                                <w:lang w:eastAsia="zh-CN"/>
                              </w:rPr>
                              <w:t>:</w:t>
                            </w:r>
                            <w:r w:rsidRPr="009B7627">
                              <w:rPr>
                                <w:rFonts w:ascii="Book Antiqua" w:hAnsi="Book Antiqua"/>
                                <w:sz w:val="24"/>
                                <w:szCs w:val="24"/>
                              </w:rPr>
                              <w:t xml:space="preserve"> 1</w:t>
                            </w:r>
                          </w:p>
                          <w:p w:rsidR="00C427FC" w:rsidRPr="00AD5CE8" w:rsidRDefault="00C427FC" w:rsidP="001A77D9">
                            <w:pPr>
                              <w:pStyle w:val="NoSpacing"/>
                              <w:ind w:left="360"/>
                              <w:rPr>
                                <w:b/>
                              </w:rPr>
                            </w:pPr>
                          </w:p>
                          <w:p w:rsidR="00C427FC" w:rsidRPr="00AD5CE8" w:rsidRDefault="00C427FC" w:rsidP="001A77D9">
                            <w:pPr>
                              <w:rPr>
                                <w:b/>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27" style="position:absolute;left:0;text-align:left;margin-left:222.3pt;margin-top:18.75pt;width:295.75pt;height:1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" strokecolor="black [3200]" strokeweight="2pt">
                <v:textbox>
                  <w:txbxContent>
                    <w:p w:rsidR="001A77D9" w:rsidRPr="009B7627" w:rsidRDefault="001A77D9" w:rsidP="001A77D9">
                      <w:pPr>
                        <w:spacing w:line="240" w:lineRule="auto"/>
                        <w:rPr>
                          <w:rFonts w:ascii="Book Antiqua" w:hAnsi="Book Antiqua"/>
                          <w:b/>
                          <w:sz w:val="24"/>
                          <w:szCs w:val="24"/>
                        </w:rPr>
                      </w:pPr>
                      <w:r w:rsidRPr="009B7627">
                        <w:rPr>
                          <w:rFonts w:ascii="Book Antiqua" w:hAnsi="Book Antiqua"/>
                          <w:b/>
                          <w:sz w:val="24"/>
                          <w:szCs w:val="24"/>
                        </w:rPr>
                        <w:t>Excluded</w:t>
                      </w:r>
                    </w:p>
                    <w:p w:rsidR="001A77D9" w:rsidRPr="009B7627" w:rsidRDefault="001A77D9" w:rsidP="009B7627">
                      <w:pPr>
                        <w:pStyle w:val="a5"/>
                        <w:numPr>
                          <w:ilvl w:val="0"/>
                          <w:numId w:val="14"/>
                        </w:numPr>
                        <w:rPr>
                          <w:rFonts w:ascii="Book Antiqua" w:hAnsi="Book Antiqua"/>
                          <w:sz w:val="24"/>
                          <w:szCs w:val="24"/>
                        </w:rPr>
                      </w:pPr>
                      <w:r w:rsidRPr="009B7627">
                        <w:rPr>
                          <w:rFonts w:ascii="Book Antiqua" w:hAnsi="Book Antiqua"/>
                          <w:sz w:val="24"/>
                          <w:szCs w:val="24"/>
                        </w:rPr>
                        <w:t>Mechanical ventilation for more than 72 h</w:t>
                      </w:r>
                      <w:r w:rsidR="009B7627" w:rsidRPr="009B7627">
                        <w:rPr>
                          <w:rFonts w:ascii="Book Antiqua" w:eastAsiaTheme="minorEastAsia" w:hAnsi="Book Antiqua"/>
                          <w:sz w:val="24"/>
                          <w:szCs w:val="24"/>
                          <w:lang w:eastAsia="zh-CN"/>
                        </w:rPr>
                        <w:t xml:space="preserve">: </w:t>
                      </w:r>
                      <w:r w:rsidRPr="009B7627">
                        <w:rPr>
                          <w:rFonts w:ascii="Book Antiqua" w:hAnsi="Book Antiqua"/>
                          <w:sz w:val="24"/>
                          <w:szCs w:val="24"/>
                        </w:rPr>
                        <w:t>24</w:t>
                      </w:r>
                    </w:p>
                    <w:p w:rsidR="001A77D9" w:rsidRPr="009B7627" w:rsidRDefault="001A77D9" w:rsidP="009B7627">
                      <w:pPr>
                        <w:pStyle w:val="a5"/>
                        <w:numPr>
                          <w:ilvl w:val="0"/>
                          <w:numId w:val="14"/>
                        </w:numPr>
                        <w:rPr>
                          <w:rFonts w:ascii="Book Antiqua" w:hAnsi="Book Antiqua"/>
                          <w:sz w:val="24"/>
                          <w:szCs w:val="24"/>
                        </w:rPr>
                      </w:pPr>
                      <w:r w:rsidRPr="009B7627">
                        <w:rPr>
                          <w:rFonts w:ascii="Book Antiqua" w:hAnsi="Book Antiqua"/>
                          <w:sz w:val="24"/>
                          <w:szCs w:val="24"/>
                        </w:rPr>
                        <w:t xml:space="preserve">Receiving home </w:t>
                      </w:r>
                      <w:r w:rsidR="00F13D1B" w:rsidRPr="00F13D1B">
                        <w:rPr>
                          <w:rFonts w:ascii="Book Antiqua" w:hAnsi="Book Antiqua"/>
                          <w:sz w:val="24"/>
                          <w:szCs w:val="24"/>
                        </w:rPr>
                        <w:t>non</w:t>
                      </w:r>
                      <w:r w:rsidR="00005579">
                        <w:rPr>
                          <w:rFonts w:ascii="Book Antiqua" w:eastAsiaTheme="minorEastAsia" w:hAnsi="Book Antiqua" w:hint="eastAsia"/>
                          <w:sz w:val="24"/>
                          <w:szCs w:val="24"/>
                          <w:lang w:eastAsia="zh-CN"/>
                        </w:rPr>
                        <w:t>-</w:t>
                      </w:r>
                      <w:r w:rsidR="00F13D1B" w:rsidRPr="00F13D1B">
                        <w:rPr>
                          <w:rFonts w:ascii="Book Antiqua" w:hAnsi="Book Antiqua"/>
                          <w:sz w:val="24"/>
                          <w:szCs w:val="24"/>
                        </w:rPr>
                        <w:t>invasive ventilation</w:t>
                      </w:r>
                      <w:r w:rsidR="009B7627" w:rsidRPr="00F13D1B">
                        <w:rPr>
                          <w:rFonts w:ascii="Book Antiqua" w:hAnsi="Book Antiqua"/>
                          <w:sz w:val="24"/>
                          <w:szCs w:val="24"/>
                        </w:rPr>
                        <w:t>:</w:t>
                      </w:r>
                      <w:r w:rsidR="009B7627" w:rsidRPr="009B7627">
                        <w:rPr>
                          <w:rFonts w:ascii="Book Antiqua" w:eastAsiaTheme="minorEastAsia" w:hAnsi="Book Antiqua"/>
                          <w:sz w:val="24"/>
                          <w:szCs w:val="24"/>
                          <w:lang w:eastAsia="zh-CN"/>
                        </w:rPr>
                        <w:t xml:space="preserve"> </w:t>
                      </w:r>
                      <w:r w:rsidRPr="009B7627">
                        <w:rPr>
                          <w:rFonts w:ascii="Book Antiqua" w:hAnsi="Book Antiqua"/>
                          <w:sz w:val="24"/>
                          <w:szCs w:val="24"/>
                        </w:rPr>
                        <w:t>12</w:t>
                      </w:r>
                    </w:p>
                    <w:p w:rsidR="009B7627" w:rsidRPr="009B7627" w:rsidRDefault="001A77D9" w:rsidP="009B7627">
                      <w:pPr>
                        <w:pStyle w:val="a5"/>
                        <w:numPr>
                          <w:ilvl w:val="0"/>
                          <w:numId w:val="14"/>
                        </w:numPr>
                        <w:rPr>
                          <w:rFonts w:ascii="Book Antiqua" w:hAnsi="Book Antiqua"/>
                          <w:sz w:val="24"/>
                          <w:szCs w:val="24"/>
                        </w:rPr>
                      </w:pPr>
                      <w:r w:rsidRPr="009B7627">
                        <w:rPr>
                          <w:rFonts w:ascii="Book Antiqua" w:hAnsi="Book Antiqua"/>
                          <w:sz w:val="24"/>
                          <w:szCs w:val="24"/>
                        </w:rPr>
                        <w:t>Right intercostal tube in situ</w:t>
                      </w:r>
                      <w:r w:rsidR="009B7627" w:rsidRPr="009B7627">
                        <w:rPr>
                          <w:rFonts w:ascii="Book Antiqua" w:eastAsiaTheme="minorEastAsia" w:hAnsi="Book Antiqua"/>
                          <w:sz w:val="24"/>
                          <w:szCs w:val="24"/>
                          <w:lang w:eastAsia="zh-CN"/>
                        </w:rPr>
                        <w:t>:</w:t>
                      </w:r>
                      <w:r w:rsidRPr="009B7627">
                        <w:rPr>
                          <w:rFonts w:ascii="Book Antiqua" w:hAnsi="Book Antiqua"/>
                          <w:sz w:val="24"/>
                          <w:szCs w:val="24"/>
                        </w:rPr>
                        <w:t xml:space="preserve"> 3</w:t>
                      </w:r>
                    </w:p>
                    <w:p w:rsidR="009B7627" w:rsidRPr="009B7627" w:rsidRDefault="001A77D9" w:rsidP="009B7627">
                      <w:pPr>
                        <w:pStyle w:val="a5"/>
                        <w:numPr>
                          <w:ilvl w:val="0"/>
                          <w:numId w:val="14"/>
                        </w:numPr>
                        <w:rPr>
                          <w:rFonts w:ascii="Book Antiqua" w:hAnsi="Book Antiqua"/>
                          <w:sz w:val="24"/>
                          <w:szCs w:val="24"/>
                        </w:rPr>
                      </w:pPr>
                      <w:r w:rsidRPr="009B7627">
                        <w:rPr>
                          <w:rFonts w:ascii="Book Antiqua" w:hAnsi="Book Antiqua"/>
                          <w:sz w:val="24"/>
                          <w:szCs w:val="24"/>
                        </w:rPr>
                        <w:t>Poor acoustic window</w:t>
                      </w:r>
                      <w:r w:rsidR="009B7627" w:rsidRPr="009B7627">
                        <w:rPr>
                          <w:rFonts w:ascii="Book Antiqua" w:eastAsiaTheme="minorEastAsia" w:hAnsi="Book Antiqua"/>
                          <w:sz w:val="24"/>
                          <w:szCs w:val="24"/>
                          <w:lang w:eastAsia="zh-CN"/>
                        </w:rPr>
                        <w:t xml:space="preserve">: </w:t>
                      </w:r>
                      <w:r w:rsidRPr="009B7627">
                        <w:rPr>
                          <w:rFonts w:ascii="Book Antiqua" w:hAnsi="Book Antiqua"/>
                          <w:sz w:val="24"/>
                          <w:szCs w:val="24"/>
                        </w:rPr>
                        <w:t>2</w:t>
                      </w:r>
                    </w:p>
                    <w:p w:rsidR="001A77D9" w:rsidRPr="009B7627" w:rsidRDefault="001A77D9" w:rsidP="009B7627">
                      <w:pPr>
                        <w:pStyle w:val="a5"/>
                        <w:numPr>
                          <w:ilvl w:val="0"/>
                          <w:numId w:val="14"/>
                        </w:numPr>
                        <w:rPr>
                          <w:rFonts w:ascii="Book Antiqua" w:hAnsi="Book Antiqua"/>
                          <w:sz w:val="24"/>
                          <w:szCs w:val="24"/>
                        </w:rPr>
                      </w:pPr>
                      <w:r w:rsidRPr="009B7627">
                        <w:rPr>
                          <w:rFonts w:ascii="Book Antiqua" w:hAnsi="Book Antiqua"/>
                          <w:sz w:val="24"/>
                          <w:szCs w:val="24"/>
                        </w:rPr>
                        <w:t>Declined to participate</w:t>
                      </w:r>
                      <w:r w:rsidR="009B7627" w:rsidRPr="009B7627">
                        <w:rPr>
                          <w:rFonts w:ascii="Book Antiqua" w:eastAsiaTheme="minorEastAsia" w:hAnsi="Book Antiqua"/>
                          <w:sz w:val="24"/>
                          <w:szCs w:val="24"/>
                          <w:lang w:eastAsia="zh-CN"/>
                        </w:rPr>
                        <w:t>:</w:t>
                      </w:r>
                      <w:r w:rsidRPr="009B7627">
                        <w:rPr>
                          <w:rFonts w:ascii="Book Antiqua" w:hAnsi="Book Antiqua"/>
                          <w:sz w:val="24"/>
                          <w:szCs w:val="24"/>
                        </w:rPr>
                        <w:t xml:space="preserve"> 1</w:t>
                      </w:r>
                    </w:p>
                    <w:p w:rsidR="001A77D9" w:rsidRPr="00AD5CE8" w:rsidRDefault="001A77D9" w:rsidP="001A77D9">
                      <w:pPr>
                        <w:pStyle w:val="a5"/>
                        <w:ind w:left="360"/>
                        <w:rPr>
                          <w:b/>
                        </w:rPr>
                      </w:pPr>
                    </w:p>
                    <w:p w:rsidR="001A77D9" w:rsidRPr="00AD5CE8" w:rsidRDefault="001A77D9" w:rsidP="001A77D9">
                      <w:pPr>
                        <w:rPr>
                          <w:b/>
                          <w:szCs w:val="22"/>
                        </w:rPr>
                      </w:pPr>
                    </w:p>
                  </w:txbxContent>
                </v:textbox>
              </v:rect>
            </w:pict>
          </mc:Fallback>
        </mc:AlternateContent>
      </w: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0528" behindDoc="0" locked="0" layoutInCell="1" allowOverlap="1" wp14:anchorId="68312511" wp14:editId="4067EE3E">
                <wp:simplePos x="0" y="0"/>
                <wp:positionH relativeFrom="column">
                  <wp:posOffset>2752128</wp:posOffset>
                </wp:positionH>
                <wp:positionV relativeFrom="paragraph">
                  <wp:posOffset>72540</wp:posOffset>
                </wp:positionV>
                <wp:extent cx="98612" cy="1842733"/>
                <wp:effectExtent l="19050" t="0" r="34925" b="43815"/>
                <wp:wrapNone/>
                <wp:docPr id="14"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12" cy="184273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left:0;text-align:left;margin-left:216.7pt;margin-top:5.7pt;width:7.75pt;height:1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" adj="21022" fillcolor="black [3213]" strokecolor="black [3213]" strokeweight="2pt">
                <v:path arrowok="t"/>
              </v:shape>
            </w:pict>
          </mc:Fallback>
        </mc:AlternateContent>
      </w: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132C39" w:rsidP="00E249CA">
      <w:pPr>
        <w:spacing w:after="0" w:line="360" w:lineRule="auto"/>
        <w:jc w:val="both"/>
        <w:rPr>
          <w:rFonts w:ascii="Book Antiqua" w:eastAsia="+mn-ea" w:hAnsi="Book Antiqua" w:cs="Times New Roman"/>
          <w:bCs/>
          <w:color w:val="000000"/>
          <w:sz w:val="24"/>
          <w:szCs w:val="24"/>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2576" behindDoc="0" locked="0" layoutInCell="1" allowOverlap="1" wp14:anchorId="6E2B9E08" wp14:editId="1A5A8D1F">
                <wp:simplePos x="0" y="0"/>
                <wp:positionH relativeFrom="column">
                  <wp:posOffset>1867535</wp:posOffset>
                </wp:positionH>
                <wp:positionV relativeFrom="paragraph">
                  <wp:posOffset>206375</wp:posOffset>
                </wp:positionV>
                <wp:extent cx="2124075" cy="313055"/>
                <wp:effectExtent l="0" t="0" r="28575" b="1079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13055"/>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A77D9">
                            <w:pPr>
                              <w:pStyle w:val="NoSpacing"/>
                              <w:jc w:val="center"/>
                              <w:rPr>
                                <w:rFonts w:ascii="Book Antiqua" w:hAnsi="Book Antiqua"/>
                                <w:sz w:val="24"/>
                                <w:szCs w:val="24"/>
                              </w:rPr>
                            </w:pPr>
                            <w:r w:rsidRPr="009B7627">
                              <w:rPr>
                                <w:rFonts w:ascii="Book Antiqua" w:hAnsi="Book Antiqua"/>
                                <w:b/>
                                <w:sz w:val="24"/>
                                <w:szCs w:val="24"/>
                              </w:rPr>
                              <w:t>Eligible for the study</w:t>
                            </w:r>
                            <w:r>
                              <w:rPr>
                                <w:rFonts w:ascii="Book Antiqua" w:eastAsiaTheme="minorEastAsia" w:hAnsi="Book Antiqua" w:hint="eastAsia"/>
                                <w:sz w:val="24"/>
                                <w:szCs w:val="24"/>
                                <w:lang w:eastAsia="zh-CN"/>
                              </w:rPr>
                              <w:t>:</w:t>
                            </w:r>
                            <w:r w:rsidRPr="009B7627">
                              <w:rPr>
                                <w:rFonts w:ascii="Book Antiqua" w:eastAsiaTheme="minorEastAsia" w:hAnsi="Book Antiqua"/>
                                <w:sz w:val="24"/>
                                <w:szCs w:val="24"/>
                                <w:lang w:eastAsia="zh-CN"/>
                              </w:rPr>
                              <w:t xml:space="preserve"> </w:t>
                            </w:r>
                            <w:r w:rsidRPr="009B7627">
                              <w:rPr>
                                <w:rFonts w:ascii="Book Antiqua" w:hAnsi="Book Antiqua"/>
                                <w:sz w:val="24"/>
                                <w:szCs w:val="24"/>
                              </w:rPr>
                              <w:t>64</w:t>
                            </w:r>
                          </w:p>
                          <w:p w:rsidR="00C427FC" w:rsidRPr="000029FE" w:rsidRDefault="00C427FC" w:rsidP="001A77D9">
                            <w:pPr>
                              <w:ind w:left="720"/>
                              <w:rPr>
                                <w:b/>
                              </w:rPr>
                            </w:pPr>
                          </w:p>
                          <w:p w:rsidR="00C427FC" w:rsidRPr="000029FE" w:rsidRDefault="00C427FC" w:rsidP="001A77D9">
                            <w:pP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47.05pt;margin-top:16.25pt;width:167.2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" strokecolor="black [3200]" strokeweight="2pt">
                <v:textbox>
                  <w:txbxContent>
                    <w:p w:rsidR="001A77D9" w:rsidRPr="009B7627" w:rsidRDefault="001A77D9" w:rsidP="001A77D9">
                      <w:pPr>
                        <w:pStyle w:val="a5"/>
                        <w:jc w:val="center"/>
                        <w:rPr>
                          <w:rFonts w:ascii="Book Antiqua" w:hAnsi="Book Antiqua"/>
                          <w:sz w:val="24"/>
                          <w:szCs w:val="24"/>
                        </w:rPr>
                      </w:pPr>
                      <w:r w:rsidRPr="009B7627">
                        <w:rPr>
                          <w:rFonts w:ascii="Book Antiqua" w:hAnsi="Book Antiqua"/>
                          <w:b/>
                          <w:sz w:val="24"/>
                          <w:szCs w:val="24"/>
                        </w:rPr>
                        <w:t>Eligible for the study</w:t>
                      </w:r>
                      <w:r w:rsidR="00132C39">
                        <w:rPr>
                          <w:rFonts w:ascii="Book Antiqua" w:eastAsiaTheme="minorEastAsia" w:hAnsi="Book Antiqua" w:hint="eastAsia"/>
                          <w:sz w:val="24"/>
                          <w:szCs w:val="24"/>
                          <w:lang w:eastAsia="zh-CN"/>
                        </w:rPr>
                        <w:t>:</w:t>
                      </w:r>
                      <w:r w:rsidR="009B7627" w:rsidRPr="009B7627">
                        <w:rPr>
                          <w:rFonts w:ascii="Book Antiqua" w:eastAsiaTheme="minorEastAsia" w:hAnsi="Book Antiqua"/>
                          <w:sz w:val="24"/>
                          <w:szCs w:val="24"/>
                          <w:lang w:eastAsia="zh-CN"/>
                        </w:rPr>
                        <w:t xml:space="preserve"> </w:t>
                      </w:r>
                      <w:r w:rsidRPr="009B7627">
                        <w:rPr>
                          <w:rFonts w:ascii="Book Antiqua" w:hAnsi="Book Antiqua"/>
                          <w:sz w:val="24"/>
                          <w:szCs w:val="24"/>
                        </w:rPr>
                        <w:t>64</w:t>
                      </w:r>
                    </w:p>
                    <w:p w:rsidR="001A77D9" w:rsidRPr="000029FE" w:rsidRDefault="001A77D9" w:rsidP="001A77D9">
                      <w:pPr>
                        <w:ind w:left="720"/>
                        <w:rPr>
                          <w:b/>
                        </w:rPr>
                      </w:pPr>
                    </w:p>
                    <w:p w:rsidR="001A77D9" w:rsidRPr="000029FE" w:rsidRDefault="001A77D9" w:rsidP="001A77D9">
                      <w:pPr>
                        <w:rPr>
                          <w:b/>
                        </w:rPr>
                      </w:pPr>
                    </w:p>
                  </w:txbxContent>
                </v:textbox>
              </v:rect>
            </w:pict>
          </mc:Fallback>
        </mc:AlternateContent>
      </w:r>
    </w:p>
    <w:p w:rsidR="001A77D9" w:rsidRPr="00462D2E" w:rsidRDefault="00395DF0" w:rsidP="00E249CA">
      <w:pPr>
        <w:spacing w:after="0" w:line="360" w:lineRule="auto"/>
        <w:jc w:val="both"/>
        <w:rPr>
          <w:rFonts w:ascii="Book Antiqua" w:eastAsia="+mn-ea" w:hAnsi="Book Antiqua" w:cs="Times New Roman"/>
          <w:bCs/>
          <w:color w:val="000000"/>
          <w:sz w:val="24"/>
          <w:szCs w:val="24"/>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5648" behindDoc="0" locked="0" layoutInCell="1" allowOverlap="1" wp14:anchorId="1EE4AD9D" wp14:editId="45E52139">
                <wp:simplePos x="0" y="0"/>
                <wp:positionH relativeFrom="column">
                  <wp:posOffset>2752090</wp:posOffset>
                </wp:positionH>
                <wp:positionV relativeFrom="paragraph">
                  <wp:posOffset>243915</wp:posOffset>
                </wp:positionV>
                <wp:extent cx="98425" cy="396875"/>
                <wp:effectExtent l="19050" t="0" r="34925" b="41275"/>
                <wp:wrapNone/>
                <wp:docPr id="12"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396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left:0;text-align:left;margin-left:216.7pt;margin-top:19.2pt;width:7.7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" adj="18922" fillcolor="black [3213]" strokecolor="black [3213]" strokeweight="2pt">
                <v:path arrowok="t"/>
              </v:shape>
            </w:pict>
          </mc:Fallback>
        </mc:AlternateContent>
      </w:r>
    </w:p>
    <w:p w:rsidR="001A77D9" w:rsidRPr="00462D2E" w:rsidRDefault="001A77D9" w:rsidP="00E249CA">
      <w:pPr>
        <w:spacing w:after="0" w:line="360" w:lineRule="auto"/>
        <w:jc w:val="both"/>
        <w:rPr>
          <w:rFonts w:ascii="Book Antiqua" w:eastAsia="+mn-ea" w:hAnsi="Book Antiqua" w:cs="Times New Roman"/>
          <w:bCs/>
          <w:color w:val="000000"/>
          <w:sz w:val="24"/>
          <w:szCs w:val="24"/>
        </w:rPr>
      </w:pPr>
    </w:p>
    <w:p w:rsidR="001A77D9" w:rsidRPr="00462D2E" w:rsidRDefault="00395DF0" w:rsidP="00E249CA">
      <w:pPr>
        <w:spacing w:after="0" w:line="360" w:lineRule="auto"/>
        <w:jc w:val="both"/>
        <w:rPr>
          <w:rFonts w:ascii="Book Antiqua" w:eastAsia="+mn-ea" w:hAnsi="Book Antiqua" w:cs="Times New Roman"/>
          <w:bCs/>
          <w:color w:val="000000"/>
          <w:sz w:val="24"/>
          <w:szCs w:val="24"/>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4624" behindDoc="0" locked="0" layoutInCell="1" allowOverlap="1" wp14:anchorId="02386299" wp14:editId="482B47B8">
                <wp:simplePos x="0" y="0"/>
                <wp:positionH relativeFrom="column">
                  <wp:posOffset>1900518</wp:posOffset>
                </wp:positionH>
                <wp:positionV relativeFrom="paragraph">
                  <wp:posOffset>66003</wp:posOffset>
                </wp:positionV>
                <wp:extent cx="2436420" cy="929602"/>
                <wp:effectExtent l="0" t="0" r="21590" b="234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20" cy="929602"/>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32C39">
                            <w:pPr>
                              <w:pStyle w:val="NormalWeb"/>
                              <w:jc w:val="both"/>
                              <w:rPr>
                                <w:rFonts w:ascii="Book Antiqua" w:hAnsi="Book Antiqua"/>
                              </w:rPr>
                            </w:pPr>
                            <w:r w:rsidRPr="009B7627">
                              <w:rPr>
                                <w:rFonts w:ascii="Book Antiqua" w:hAnsi="Book Antiqua"/>
                                <w:b/>
                              </w:rPr>
                              <w:t>USG measurement of Diaphragm at end expiration by 1</w:t>
                            </w:r>
                            <w:r w:rsidRPr="009B7627">
                              <w:rPr>
                                <w:rFonts w:ascii="Book Antiqua" w:hAnsi="Book Antiqua"/>
                                <w:b/>
                                <w:vertAlign w:val="superscript"/>
                              </w:rPr>
                              <w:t>st</w:t>
                            </w:r>
                            <w:r w:rsidRPr="009B7627">
                              <w:rPr>
                                <w:rFonts w:ascii="Book Antiqua" w:hAnsi="Book Antiqua"/>
                                <w:b/>
                              </w:rPr>
                              <w:t xml:space="preserve"> observer within 24 hours of inclusion</w:t>
                            </w:r>
                            <w:r>
                              <w:rPr>
                                <w:rFonts w:ascii="Book Antiqua" w:eastAsiaTheme="minorEastAsia" w:hAnsi="Book Antiqua" w:hint="eastAsia"/>
                                <w:b/>
                                <w:lang w:eastAsia="zh-CN"/>
                              </w:rPr>
                              <w:t xml:space="preserve">: </w:t>
                            </w:r>
                            <w:r w:rsidRPr="00132C39">
                              <w:rPr>
                                <w:rFonts w:ascii="Book Antiqua" w:hAnsi="Book Antiqua"/>
                              </w:rPr>
                              <w:t>64</w:t>
                            </w:r>
                          </w:p>
                          <w:p w:rsidR="00C427FC" w:rsidRPr="000029FE" w:rsidRDefault="00C427FC" w:rsidP="001A77D9">
                            <w:pP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49.65pt;margin-top:5.2pt;width:191.85pt;height:7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" strokecolor="black [3200]" strokeweight="2pt">
                <v:textbox>
                  <w:txbxContent>
                    <w:p w:rsidR="001A77D9" w:rsidRPr="009B7627" w:rsidRDefault="001A77D9" w:rsidP="00132C39">
                      <w:pPr>
                        <w:pStyle w:val="a7"/>
                        <w:jc w:val="both"/>
                        <w:rPr>
                          <w:rFonts w:ascii="Book Antiqua" w:hAnsi="Book Antiqua"/>
                        </w:rPr>
                      </w:pPr>
                      <w:r w:rsidRPr="009B7627">
                        <w:rPr>
                          <w:rFonts w:ascii="Book Antiqua" w:hAnsi="Book Antiqua"/>
                          <w:b/>
                        </w:rPr>
                        <w:t>USG measurement of Diaphragm at end expiration by 1</w:t>
                      </w:r>
                      <w:r w:rsidRPr="009B7627">
                        <w:rPr>
                          <w:rFonts w:ascii="Book Antiqua" w:hAnsi="Book Antiqua"/>
                          <w:b/>
                          <w:vertAlign w:val="superscript"/>
                        </w:rPr>
                        <w:t>st</w:t>
                      </w:r>
                      <w:r w:rsidRPr="009B7627">
                        <w:rPr>
                          <w:rFonts w:ascii="Book Antiqua" w:hAnsi="Book Antiqua"/>
                          <w:b/>
                        </w:rPr>
                        <w:t xml:space="preserve"> observer within 24 hours of inclusion</w:t>
                      </w:r>
                      <w:r w:rsidR="00132C39">
                        <w:rPr>
                          <w:rFonts w:ascii="Book Antiqua" w:eastAsiaTheme="minorEastAsia" w:hAnsi="Book Antiqua" w:hint="eastAsia"/>
                          <w:b/>
                          <w:lang w:eastAsia="zh-CN"/>
                        </w:rPr>
                        <w:t xml:space="preserve">: </w:t>
                      </w:r>
                      <w:r w:rsidRPr="00132C39">
                        <w:rPr>
                          <w:rFonts w:ascii="Book Antiqua" w:hAnsi="Book Antiqua"/>
                        </w:rPr>
                        <w:t>64</w:t>
                      </w:r>
                    </w:p>
                    <w:p w:rsidR="001A77D9" w:rsidRPr="000029FE" w:rsidRDefault="001A77D9" w:rsidP="001A77D9">
                      <w:pPr>
                        <w:rPr>
                          <w:b/>
                        </w:rPr>
                      </w:pPr>
                    </w:p>
                  </w:txbxContent>
                </v:textbox>
              </v:rect>
            </w:pict>
          </mc:Fallback>
        </mc:AlternateContent>
      </w:r>
    </w:p>
    <w:p w:rsidR="001A77D9" w:rsidRPr="00462D2E" w:rsidRDefault="001A77D9" w:rsidP="00E249CA">
      <w:pPr>
        <w:spacing w:after="0" w:line="360" w:lineRule="auto"/>
        <w:jc w:val="both"/>
        <w:rPr>
          <w:rFonts w:ascii="Book Antiqua" w:eastAsia="+mn-ea" w:hAnsi="Book Antiqua" w:cs="Times New Roman"/>
          <w:b/>
          <w:bCs/>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A24F17" w:rsidRPr="00462D2E" w:rsidRDefault="00132C39" w:rsidP="00E249CA">
      <w:pPr>
        <w:autoSpaceDE w:val="0"/>
        <w:autoSpaceDN w:val="0"/>
        <w:adjustRightInd w:val="0"/>
        <w:spacing w:after="0" w:line="360" w:lineRule="auto"/>
        <w:jc w:val="both"/>
        <w:rPr>
          <w:rFonts w:ascii="Book Antiqua" w:eastAsia="+mn-ea" w:hAnsi="Book Antiqua" w:cs="Times New Roman"/>
          <w:color w:val="000000"/>
          <w:sz w:val="24"/>
          <w:szCs w:val="24"/>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9744" behindDoc="0" locked="0" layoutInCell="1" allowOverlap="1" wp14:anchorId="3F6B4A45" wp14:editId="120CFD2E">
                <wp:simplePos x="0" y="0"/>
                <wp:positionH relativeFrom="column">
                  <wp:posOffset>2626435</wp:posOffset>
                </wp:positionH>
                <wp:positionV relativeFrom="paragraph">
                  <wp:posOffset>178510</wp:posOffset>
                </wp:positionV>
                <wp:extent cx="62753" cy="621665"/>
                <wp:effectExtent l="19050" t="0" r="33020" b="4508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53" cy="6216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left:0;text-align:left;margin-left:206.8pt;margin-top:14.05pt;width:4.95pt;height:4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" adj="20510" fillcolor="black [3213]" strokecolor="black [3213]" strokeweight="2pt">
                <v:path arrowok="t"/>
              </v:shape>
            </w:pict>
          </mc:Fallback>
        </mc:AlternateContent>
      </w: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6672" behindDoc="0" locked="0" layoutInCell="1" allowOverlap="1" wp14:anchorId="17598576" wp14:editId="6061B8BC">
                <wp:simplePos x="0" y="0"/>
                <wp:positionH relativeFrom="column">
                  <wp:posOffset>2752725</wp:posOffset>
                </wp:positionH>
                <wp:positionV relativeFrom="paragraph">
                  <wp:posOffset>246380</wp:posOffset>
                </wp:positionV>
                <wp:extent cx="1210945" cy="494665"/>
                <wp:effectExtent l="0" t="0" r="27305" b="1968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494665"/>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A77D9">
                            <w:pPr>
                              <w:pStyle w:val="NoSpacing"/>
                              <w:jc w:val="center"/>
                              <w:rPr>
                                <w:rFonts w:ascii="Book Antiqua" w:hAnsi="Book Antiqua"/>
                                <w:sz w:val="24"/>
                                <w:szCs w:val="24"/>
                              </w:rPr>
                            </w:pPr>
                            <w:r w:rsidRPr="00132C39">
                              <w:rPr>
                                <w:rFonts w:ascii="Book Antiqua" w:hAnsi="Book Antiqua"/>
                                <w:sz w:val="24"/>
                                <w:szCs w:val="24"/>
                              </w:rPr>
                              <w:t>10</w:t>
                            </w:r>
                            <w:r w:rsidRPr="009B7627">
                              <w:rPr>
                                <w:rFonts w:ascii="Book Antiqua" w:hAnsi="Book Antiqua"/>
                                <w:b/>
                                <w:sz w:val="24"/>
                                <w:szCs w:val="24"/>
                              </w:rPr>
                              <w:t xml:space="preserve"> Randomly </w:t>
                            </w:r>
                            <w:r>
                              <w:rPr>
                                <w:rFonts w:ascii="Book Antiqua" w:eastAsiaTheme="minorEastAsia" w:hAnsi="Book Antiqua" w:hint="eastAsia"/>
                                <w:b/>
                                <w:sz w:val="24"/>
                                <w:szCs w:val="24"/>
                                <w:lang w:eastAsia="zh-CN"/>
                              </w:rPr>
                              <w:t>s</w:t>
                            </w:r>
                            <w:r w:rsidRPr="009B7627">
                              <w:rPr>
                                <w:rFonts w:ascii="Book Antiqua" w:hAnsi="Book Antiqua"/>
                                <w:b/>
                                <w:sz w:val="24"/>
                                <w:szCs w:val="24"/>
                              </w:rPr>
                              <w:t>elected patients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left:0;text-align:left;margin-left:216.75pt;margin-top:19.4pt;width:95.3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" strokecolor="black [3200]" strokeweight="2pt">
                <v:textbox>
                  <w:txbxContent>
                    <w:p w:rsidR="001A77D9" w:rsidRPr="009B7627" w:rsidRDefault="001A77D9" w:rsidP="001A77D9">
                      <w:pPr>
                        <w:pStyle w:val="a5"/>
                        <w:jc w:val="center"/>
                        <w:rPr>
                          <w:rFonts w:ascii="Book Antiqua" w:hAnsi="Book Antiqua"/>
                          <w:sz w:val="24"/>
                          <w:szCs w:val="24"/>
                        </w:rPr>
                      </w:pPr>
                      <w:r w:rsidRPr="00132C39">
                        <w:rPr>
                          <w:rFonts w:ascii="Book Antiqua" w:hAnsi="Book Antiqua"/>
                          <w:sz w:val="24"/>
                          <w:szCs w:val="24"/>
                        </w:rPr>
                        <w:t>10</w:t>
                      </w:r>
                      <w:r w:rsidRPr="009B7627">
                        <w:rPr>
                          <w:rFonts w:ascii="Book Antiqua" w:hAnsi="Book Antiqua"/>
                          <w:b/>
                          <w:sz w:val="24"/>
                          <w:szCs w:val="24"/>
                        </w:rPr>
                        <w:t xml:space="preserve"> Randomly </w:t>
                      </w:r>
                      <w:r w:rsidR="009B7627">
                        <w:rPr>
                          <w:rFonts w:ascii="Book Antiqua" w:eastAsiaTheme="minorEastAsia" w:hAnsi="Book Antiqua" w:hint="eastAsia"/>
                          <w:b/>
                          <w:sz w:val="24"/>
                          <w:szCs w:val="24"/>
                          <w:lang w:eastAsia="zh-CN"/>
                        </w:rPr>
                        <w:t>s</w:t>
                      </w:r>
                      <w:r w:rsidRPr="009B7627">
                        <w:rPr>
                          <w:rFonts w:ascii="Book Antiqua" w:hAnsi="Book Antiqua"/>
                          <w:b/>
                          <w:sz w:val="24"/>
                          <w:szCs w:val="24"/>
                        </w:rPr>
                        <w:t>elected patients</w:t>
                      </w:r>
                    </w:p>
                  </w:txbxContent>
                </v:textbox>
              </v:rect>
            </w:pict>
          </mc:Fallback>
        </mc:AlternateContent>
      </w:r>
    </w:p>
    <w:p w:rsidR="00A24F17" w:rsidRPr="00462D2E" w:rsidRDefault="00A24F17" w:rsidP="00E249CA">
      <w:pPr>
        <w:autoSpaceDE w:val="0"/>
        <w:autoSpaceDN w:val="0"/>
        <w:adjustRightInd w:val="0"/>
        <w:spacing w:after="0" w:line="360" w:lineRule="auto"/>
        <w:jc w:val="both"/>
        <w:rPr>
          <w:rFonts w:ascii="Book Antiqua" w:eastAsia="+mn-ea" w:hAnsi="Book Antiqua" w:cs="Times New Roman"/>
          <w:color w:val="000000"/>
          <w:sz w:val="24"/>
          <w:szCs w:val="24"/>
        </w:rPr>
      </w:pPr>
    </w:p>
    <w:p w:rsidR="00A24F17" w:rsidRPr="00462D2E" w:rsidRDefault="00395DF0" w:rsidP="00E249CA">
      <w:pPr>
        <w:autoSpaceDE w:val="0"/>
        <w:autoSpaceDN w:val="0"/>
        <w:adjustRightInd w:val="0"/>
        <w:spacing w:after="0" w:line="360" w:lineRule="auto"/>
        <w:jc w:val="both"/>
        <w:rPr>
          <w:rFonts w:ascii="Book Antiqua" w:eastAsia="+mn-ea" w:hAnsi="Book Antiqua" w:cs="Times New Roman"/>
          <w:color w:val="000000"/>
          <w:sz w:val="24"/>
          <w:szCs w:val="24"/>
        </w:rPr>
      </w:pPr>
      <w:r>
        <w:rPr>
          <w:rFonts w:ascii="Book Antiqua" w:eastAsiaTheme="minorHAnsi" w:hAnsi="Book Antiqua" w:cs="Times New Roman"/>
          <w:noProof/>
          <w:sz w:val="24"/>
          <w:szCs w:val="24"/>
          <w:lang w:bidi="ar-SA"/>
        </w:rPr>
        <mc:AlternateContent>
          <mc:Choice Requires="wps">
            <w:drawing>
              <wp:anchor distT="0" distB="0" distL="114300" distR="114300" simplePos="0" relativeHeight="251677696" behindDoc="0" locked="0" layoutInCell="1" allowOverlap="1" wp14:anchorId="1FF8FF55" wp14:editId="2E681D19">
                <wp:simplePos x="0" y="0"/>
                <wp:positionH relativeFrom="column">
                  <wp:posOffset>1583690</wp:posOffset>
                </wp:positionH>
                <wp:positionV relativeFrom="paragraph">
                  <wp:posOffset>234652</wp:posOffset>
                </wp:positionV>
                <wp:extent cx="2750400" cy="720000"/>
                <wp:effectExtent l="0" t="0" r="12065" b="234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400" cy="720000"/>
                        </a:xfrm>
                        <a:prstGeom prst="rect">
                          <a:avLst/>
                        </a:prstGeom>
                        <a:solidFill>
                          <a:srgbClr val="FFFFFF"/>
                        </a:solidFill>
                        <a:ln w="25400">
                          <a:solidFill>
                            <a:schemeClr val="dk1">
                              <a:lumMod val="100000"/>
                              <a:lumOff val="0"/>
                            </a:schemeClr>
                          </a:solidFill>
                          <a:miter lim="800000"/>
                          <a:headEnd/>
                          <a:tailEnd/>
                        </a:ln>
                      </wps:spPr>
                      <wps:txbx>
                        <w:txbxContent>
                          <w:p w:rsidR="00C427FC" w:rsidRPr="009B7627" w:rsidRDefault="00C427FC" w:rsidP="001A77D9">
                            <w:pPr>
                              <w:pStyle w:val="NormalWeb"/>
                              <w:jc w:val="center"/>
                              <w:rPr>
                                <w:rFonts w:ascii="Book Antiqua" w:hAnsi="Book Antiqua"/>
                              </w:rPr>
                            </w:pPr>
                            <w:r w:rsidRPr="009B7627">
                              <w:rPr>
                                <w:rFonts w:ascii="Book Antiqua" w:hAnsi="Book Antiqua"/>
                                <w:b/>
                              </w:rPr>
                              <w:t>USG measurement of diaphragm thickness by 2</w:t>
                            </w:r>
                            <w:r w:rsidRPr="009B7627">
                              <w:rPr>
                                <w:rFonts w:ascii="Book Antiqua" w:hAnsi="Book Antiqua"/>
                                <w:b/>
                                <w:vertAlign w:val="superscript"/>
                              </w:rPr>
                              <w:t>nd</w:t>
                            </w:r>
                            <w:r w:rsidRPr="009B7627">
                              <w:rPr>
                                <w:rFonts w:ascii="Book Antiqua" w:hAnsi="Book Antiqua"/>
                                <w:b/>
                              </w:rPr>
                              <w:t xml:space="preserve"> observer on the same 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124.7pt;margin-top:18.5pt;width:216.55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" strokecolor="black [3200]" strokeweight="2pt">
                <v:textbox>
                  <w:txbxContent>
                    <w:p w:rsidR="001A77D9" w:rsidRPr="009B7627" w:rsidRDefault="001A77D9" w:rsidP="001A77D9">
                      <w:pPr>
                        <w:pStyle w:val="a7"/>
                        <w:jc w:val="center"/>
                        <w:rPr>
                          <w:rFonts w:ascii="Book Antiqua" w:hAnsi="Book Antiqua"/>
                        </w:rPr>
                      </w:pPr>
                      <w:r w:rsidRPr="009B7627">
                        <w:rPr>
                          <w:rFonts w:ascii="Book Antiqua" w:hAnsi="Book Antiqua"/>
                          <w:b/>
                        </w:rPr>
                        <w:t>USG measurement of diaphragm thickness by 2</w:t>
                      </w:r>
                      <w:r w:rsidRPr="009B7627">
                        <w:rPr>
                          <w:rFonts w:ascii="Book Antiqua" w:hAnsi="Book Antiqua"/>
                          <w:b/>
                          <w:vertAlign w:val="superscript"/>
                        </w:rPr>
                        <w:t>nd</w:t>
                      </w:r>
                      <w:r w:rsidRPr="009B7627">
                        <w:rPr>
                          <w:rFonts w:ascii="Book Antiqua" w:hAnsi="Book Antiqua"/>
                          <w:b/>
                        </w:rPr>
                        <w:t xml:space="preserve"> observer on the same day</w:t>
                      </w:r>
                    </w:p>
                  </w:txbxContent>
                </v:textbox>
              </v:rect>
            </w:pict>
          </mc:Fallback>
        </mc:AlternateContent>
      </w:r>
    </w:p>
    <w:p w:rsidR="00A24F17" w:rsidRPr="00462D2E" w:rsidRDefault="00A24F17" w:rsidP="00E249CA">
      <w:pPr>
        <w:autoSpaceDE w:val="0"/>
        <w:autoSpaceDN w:val="0"/>
        <w:adjustRightInd w:val="0"/>
        <w:spacing w:after="0" w:line="360" w:lineRule="auto"/>
        <w:jc w:val="both"/>
        <w:rPr>
          <w:rFonts w:ascii="Book Antiqua" w:eastAsia="+mn-ea" w:hAnsi="Book Antiqua" w:cs="Times New Roman"/>
          <w:color w:val="000000"/>
          <w:sz w:val="24"/>
          <w:szCs w:val="24"/>
        </w:rPr>
      </w:pPr>
    </w:p>
    <w:p w:rsidR="00A24F17" w:rsidRPr="00462D2E" w:rsidRDefault="00A24F17" w:rsidP="00E249CA">
      <w:pPr>
        <w:autoSpaceDE w:val="0"/>
        <w:autoSpaceDN w:val="0"/>
        <w:adjustRightInd w:val="0"/>
        <w:spacing w:after="0" w:line="360" w:lineRule="auto"/>
        <w:jc w:val="both"/>
        <w:rPr>
          <w:rFonts w:ascii="Book Antiqua" w:eastAsia="+mn-ea" w:hAnsi="Book Antiqua" w:cs="Times New Roman"/>
          <w:color w:val="000000"/>
          <w:sz w:val="24"/>
          <w:szCs w:val="24"/>
        </w:rPr>
      </w:pPr>
    </w:p>
    <w:p w:rsidR="00132C39" w:rsidRDefault="00132C39" w:rsidP="00E249CA">
      <w:pPr>
        <w:autoSpaceDE w:val="0"/>
        <w:autoSpaceDN w:val="0"/>
        <w:adjustRightInd w:val="0"/>
        <w:spacing w:after="0" w:line="360" w:lineRule="auto"/>
        <w:jc w:val="both"/>
        <w:rPr>
          <w:rFonts w:ascii="Book Antiqua" w:hAnsi="Book Antiqua" w:cs="Times New Roman"/>
          <w:b/>
          <w:color w:val="000000"/>
          <w:sz w:val="24"/>
          <w:szCs w:val="24"/>
          <w:lang w:eastAsia="zh-CN"/>
        </w:rPr>
      </w:pPr>
    </w:p>
    <w:p w:rsidR="001A77D9" w:rsidRPr="00462D2E" w:rsidRDefault="00630365" w:rsidP="00E249CA">
      <w:pPr>
        <w:autoSpaceDE w:val="0"/>
        <w:autoSpaceDN w:val="0"/>
        <w:adjustRightInd w:val="0"/>
        <w:spacing w:after="0" w:line="360" w:lineRule="auto"/>
        <w:jc w:val="both"/>
        <w:rPr>
          <w:rFonts w:ascii="Book Antiqua" w:hAnsi="Book Antiqua" w:cs="Times New Roman"/>
          <w:color w:val="000000"/>
          <w:sz w:val="24"/>
          <w:szCs w:val="24"/>
          <w:lang w:eastAsia="zh-CN"/>
        </w:rPr>
      </w:pPr>
      <w:r w:rsidRPr="009B7627">
        <w:rPr>
          <w:rFonts w:ascii="Book Antiqua" w:eastAsia="+mn-ea" w:hAnsi="Book Antiqua" w:cs="Times New Roman"/>
          <w:b/>
          <w:color w:val="000000"/>
          <w:sz w:val="24"/>
          <w:szCs w:val="24"/>
        </w:rPr>
        <w:t>Figure 2 Flow of the patient enrolled into the study</w:t>
      </w:r>
      <w:r w:rsidRPr="009B7627">
        <w:rPr>
          <w:rFonts w:ascii="Book Antiqua" w:hAnsi="Book Antiqua" w:cs="Times New Roman"/>
          <w:b/>
          <w:color w:val="000000"/>
          <w:sz w:val="24"/>
          <w:szCs w:val="24"/>
          <w:lang w:eastAsia="zh-CN"/>
        </w:rPr>
        <w:t xml:space="preserve">. </w:t>
      </w:r>
      <w:r w:rsidR="009B7627" w:rsidRPr="00462D2E">
        <w:rPr>
          <w:rFonts w:ascii="Book Antiqua" w:hAnsi="Book Antiqua" w:cs="Times New Roman"/>
          <w:color w:val="000000"/>
          <w:sz w:val="24"/>
          <w:szCs w:val="24"/>
        </w:rPr>
        <w:t>USG</w:t>
      </w:r>
      <w:r w:rsidR="009B7627">
        <w:rPr>
          <w:rFonts w:ascii="Book Antiqua" w:hAnsi="Book Antiqua" w:cs="Times New Roman" w:hint="eastAsia"/>
          <w:color w:val="000000"/>
          <w:sz w:val="24"/>
          <w:szCs w:val="24"/>
          <w:lang w:eastAsia="zh-CN"/>
        </w:rPr>
        <w:t>:</w:t>
      </w:r>
      <w:r w:rsidR="009B7627" w:rsidRPr="00462D2E">
        <w:rPr>
          <w:rFonts w:ascii="Book Antiqua" w:hAnsi="Book Antiqua" w:cs="Times New Roman"/>
          <w:color w:val="000000"/>
          <w:sz w:val="24"/>
          <w:szCs w:val="24"/>
        </w:rPr>
        <w:t xml:space="preserve"> </w:t>
      </w:r>
      <w:r w:rsidR="009B7627">
        <w:rPr>
          <w:rFonts w:ascii="Book Antiqua" w:hAnsi="Book Antiqua" w:cs="Times New Roman"/>
          <w:color w:val="000000"/>
          <w:sz w:val="24"/>
          <w:szCs w:val="24"/>
        </w:rPr>
        <w:t>Ultrasonography</w:t>
      </w:r>
      <w:r w:rsidR="009B7627">
        <w:rPr>
          <w:rFonts w:ascii="Book Antiqua" w:hAnsi="Book Antiqua" w:cs="Times New Roman" w:hint="eastAsia"/>
          <w:color w:val="000000"/>
          <w:sz w:val="24"/>
          <w:szCs w:val="24"/>
          <w:lang w:eastAsia="zh-CN"/>
        </w:rPr>
        <w:t>.</w:t>
      </w: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p w:rsidR="001A77D9" w:rsidRPr="00462D2E" w:rsidRDefault="001A77D9" w:rsidP="00E249CA">
      <w:pPr>
        <w:spacing w:after="0" w:line="360" w:lineRule="auto"/>
        <w:jc w:val="both"/>
        <w:rPr>
          <w:rFonts w:ascii="Book Antiqua" w:hAnsi="Book Antiqua"/>
          <w:sz w:val="24"/>
          <w:szCs w:val="24"/>
        </w:rPr>
      </w:pPr>
      <w:r w:rsidRPr="00462D2E">
        <w:rPr>
          <w:rFonts w:ascii="Book Antiqua" w:hAnsi="Book Antiqua"/>
          <w:noProof/>
          <w:sz w:val="24"/>
          <w:szCs w:val="24"/>
          <w:lang w:bidi="ar-SA"/>
        </w:rPr>
        <w:drawing>
          <wp:inline distT="0" distB="0" distL="0" distR="0" wp14:anchorId="6B310AEA" wp14:editId="537CB41C">
            <wp:extent cx="2872431" cy="2067973"/>
            <wp:effectExtent l="19050" t="0" r="41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74027" cy="2069122"/>
                    </a:xfrm>
                    <a:prstGeom prst="rect">
                      <a:avLst/>
                    </a:prstGeom>
                    <a:noFill/>
                    <a:ln w="9525">
                      <a:noFill/>
                      <a:miter lim="800000"/>
                      <a:headEnd/>
                      <a:tailEnd/>
                    </a:ln>
                  </pic:spPr>
                </pic:pic>
              </a:graphicData>
            </a:graphic>
          </wp:inline>
        </w:drawing>
      </w:r>
      <w:r w:rsidRPr="00462D2E">
        <w:rPr>
          <w:rFonts w:ascii="Book Antiqua" w:hAnsi="Book Antiqua"/>
          <w:noProof/>
          <w:sz w:val="24"/>
          <w:szCs w:val="24"/>
          <w:lang w:bidi="ar-SA"/>
        </w:rPr>
        <w:drawing>
          <wp:inline distT="0" distB="0" distL="0" distR="0" wp14:anchorId="72166ECF" wp14:editId="61A5F6D4">
            <wp:extent cx="2855955" cy="2053754"/>
            <wp:effectExtent l="19050" t="0" r="15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57913" cy="2055162"/>
                    </a:xfrm>
                    <a:prstGeom prst="rect">
                      <a:avLst/>
                    </a:prstGeom>
                    <a:noFill/>
                    <a:ln w="9525">
                      <a:noFill/>
                      <a:miter lim="800000"/>
                      <a:headEnd/>
                      <a:tailEnd/>
                    </a:ln>
                  </pic:spPr>
                </pic:pic>
              </a:graphicData>
            </a:graphic>
          </wp:inline>
        </w:drawing>
      </w:r>
    </w:p>
    <w:p w:rsidR="001A77D9" w:rsidRPr="00462D2E" w:rsidRDefault="001A77D9" w:rsidP="00E249CA">
      <w:pPr>
        <w:spacing w:after="0" w:line="360" w:lineRule="auto"/>
        <w:jc w:val="both"/>
        <w:rPr>
          <w:rFonts w:ascii="Book Antiqua" w:hAnsi="Book Antiqua"/>
          <w:sz w:val="24"/>
          <w:szCs w:val="24"/>
          <w:lang w:eastAsia="zh-CN"/>
        </w:rPr>
      </w:pPr>
      <w:r w:rsidRPr="00462D2E">
        <w:rPr>
          <w:rFonts w:ascii="Book Antiqua" w:hAnsi="Book Antiqua"/>
          <w:sz w:val="24"/>
          <w:szCs w:val="24"/>
        </w:rPr>
        <w:lastRenderedPageBreak/>
        <w:tab/>
      </w:r>
      <w:r w:rsidRPr="00462D2E">
        <w:rPr>
          <w:rFonts w:ascii="Book Antiqua" w:hAnsi="Book Antiqua"/>
          <w:sz w:val="24"/>
          <w:szCs w:val="24"/>
        </w:rPr>
        <w:tab/>
      </w:r>
      <w:r w:rsidRPr="00462D2E">
        <w:rPr>
          <w:rFonts w:ascii="Book Antiqua" w:hAnsi="Book Antiqua"/>
          <w:sz w:val="24"/>
          <w:szCs w:val="24"/>
        </w:rPr>
        <w:tab/>
      </w:r>
      <w:r w:rsidR="00630365" w:rsidRPr="00462D2E">
        <w:rPr>
          <w:rFonts w:ascii="Book Antiqua" w:hAnsi="Book Antiqua"/>
          <w:sz w:val="24"/>
          <w:szCs w:val="24"/>
          <w:lang w:eastAsia="zh-CN"/>
        </w:rPr>
        <w:t>A</w:t>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00630365" w:rsidRPr="00462D2E">
        <w:rPr>
          <w:rFonts w:ascii="Book Antiqua" w:hAnsi="Book Antiqua"/>
          <w:sz w:val="24"/>
          <w:szCs w:val="24"/>
          <w:lang w:eastAsia="zh-CN"/>
        </w:rPr>
        <w:t>B</w:t>
      </w:r>
    </w:p>
    <w:p w:rsidR="001A77D9" w:rsidRPr="00462D2E" w:rsidRDefault="001A77D9" w:rsidP="00E249CA">
      <w:pPr>
        <w:spacing w:after="0" w:line="360" w:lineRule="auto"/>
        <w:jc w:val="both"/>
        <w:rPr>
          <w:rFonts w:ascii="Book Antiqua" w:hAnsi="Book Antiqua"/>
          <w:sz w:val="24"/>
          <w:szCs w:val="24"/>
        </w:rPr>
      </w:pPr>
    </w:p>
    <w:p w:rsidR="001A77D9" w:rsidRPr="00462D2E" w:rsidRDefault="001A77D9" w:rsidP="00E249CA">
      <w:pPr>
        <w:spacing w:after="0" w:line="360" w:lineRule="auto"/>
        <w:jc w:val="both"/>
        <w:rPr>
          <w:rFonts w:ascii="Book Antiqua" w:hAnsi="Book Antiqua"/>
          <w:sz w:val="24"/>
          <w:szCs w:val="24"/>
        </w:rPr>
      </w:pPr>
      <w:r w:rsidRPr="00462D2E">
        <w:rPr>
          <w:rFonts w:ascii="Book Antiqua" w:hAnsi="Book Antiqua"/>
          <w:noProof/>
          <w:sz w:val="24"/>
          <w:szCs w:val="24"/>
          <w:lang w:bidi="ar-SA"/>
        </w:rPr>
        <w:drawing>
          <wp:inline distT="0" distB="0" distL="0" distR="0" wp14:anchorId="36FB17FB" wp14:editId="59D3C06A">
            <wp:extent cx="2901513" cy="207593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02704" cy="2076787"/>
                    </a:xfrm>
                    <a:prstGeom prst="rect">
                      <a:avLst/>
                    </a:prstGeom>
                    <a:noFill/>
                    <a:ln w="9525">
                      <a:noFill/>
                      <a:miter lim="800000"/>
                      <a:headEnd/>
                      <a:tailEnd/>
                    </a:ln>
                  </pic:spPr>
                </pic:pic>
              </a:graphicData>
            </a:graphic>
          </wp:inline>
        </w:drawing>
      </w:r>
      <w:r w:rsidRPr="00462D2E">
        <w:rPr>
          <w:rFonts w:ascii="Book Antiqua" w:hAnsi="Book Antiqua"/>
          <w:noProof/>
          <w:sz w:val="24"/>
          <w:szCs w:val="24"/>
          <w:lang w:bidi="ar-SA"/>
        </w:rPr>
        <w:drawing>
          <wp:inline distT="0" distB="0" distL="0" distR="0" wp14:anchorId="2B89803F" wp14:editId="5509AD47">
            <wp:extent cx="2912793" cy="2100648"/>
            <wp:effectExtent l="19050" t="0" r="1857"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914916" cy="2102179"/>
                    </a:xfrm>
                    <a:prstGeom prst="rect">
                      <a:avLst/>
                    </a:prstGeom>
                    <a:noFill/>
                    <a:ln w="9525">
                      <a:noFill/>
                      <a:miter lim="800000"/>
                      <a:headEnd/>
                      <a:tailEnd/>
                    </a:ln>
                  </pic:spPr>
                </pic:pic>
              </a:graphicData>
            </a:graphic>
          </wp:inline>
        </w:drawing>
      </w:r>
    </w:p>
    <w:p w:rsidR="001A77D9" w:rsidRPr="00462D2E" w:rsidRDefault="001A77D9" w:rsidP="00E249CA">
      <w:pPr>
        <w:spacing w:after="0" w:line="360" w:lineRule="auto"/>
        <w:jc w:val="both"/>
        <w:rPr>
          <w:rFonts w:ascii="Book Antiqua" w:hAnsi="Book Antiqua"/>
          <w:sz w:val="24"/>
          <w:szCs w:val="24"/>
          <w:lang w:eastAsia="zh-CN"/>
        </w:rPr>
      </w:pP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00630365" w:rsidRPr="00462D2E">
        <w:rPr>
          <w:rFonts w:ascii="Book Antiqua" w:hAnsi="Book Antiqua"/>
          <w:sz w:val="24"/>
          <w:szCs w:val="24"/>
          <w:lang w:eastAsia="zh-CN"/>
        </w:rPr>
        <w:t>C</w:t>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Pr="00462D2E">
        <w:rPr>
          <w:rFonts w:ascii="Book Antiqua" w:hAnsi="Book Antiqua"/>
          <w:sz w:val="24"/>
          <w:szCs w:val="24"/>
        </w:rPr>
        <w:tab/>
      </w:r>
      <w:r w:rsidR="00630365" w:rsidRPr="00462D2E">
        <w:rPr>
          <w:rFonts w:ascii="Book Antiqua" w:hAnsi="Book Antiqua"/>
          <w:sz w:val="24"/>
          <w:szCs w:val="24"/>
          <w:lang w:eastAsia="zh-CN"/>
        </w:rPr>
        <w:t>D</w:t>
      </w:r>
    </w:p>
    <w:p w:rsidR="00630365" w:rsidRPr="00462D2E" w:rsidRDefault="00A24F17" w:rsidP="00E249CA">
      <w:pPr>
        <w:autoSpaceDE w:val="0"/>
        <w:autoSpaceDN w:val="0"/>
        <w:adjustRightInd w:val="0"/>
        <w:spacing w:after="0" w:line="360" w:lineRule="auto"/>
        <w:jc w:val="both"/>
        <w:rPr>
          <w:rFonts w:ascii="Book Antiqua" w:hAnsi="Book Antiqua" w:cs="Times New Roman"/>
          <w:b/>
          <w:color w:val="000000"/>
          <w:sz w:val="24"/>
          <w:szCs w:val="24"/>
        </w:rPr>
      </w:pPr>
      <w:proofErr w:type="gramStart"/>
      <w:r w:rsidRPr="00462D2E">
        <w:rPr>
          <w:rFonts w:ascii="Book Antiqua" w:hAnsi="Book Antiqua" w:cs="Times New Roman"/>
          <w:b/>
          <w:sz w:val="24"/>
          <w:szCs w:val="24"/>
        </w:rPr>
        <w:t xml:space="preserve">Figure 3 </w:t>
      </w:r>
      <w:r w:rsidR="008976DC" w:rsidRPr="00462D2E">
        <w:rPr>
          <w:rFonts w:ascii="Book Antiqua" w:hAnsi="Book Antiqua" w:cs="Times New Roman"/>
          <w:b/>
          <w:sz w:val="24"/>
          <w:szCs w:val="24"/>
        </w:rPr>
        <w:t xml:space="preserve">Bland and Altman plots of </w:t>
      </w:r>
      <w:proofErr w:type="spellStart"/>
      <w:r w:rsidR="008976DC" w:rsidRPr="00462D2E">
        <w:rPr>
          <w:rFonts w:ascii="Book Antiqua" w:hAnsi="Book Antiqua" w:cs="Times New Roman"/>
          <w:b/>
          <w:sz w:val="24"/>
          <w:szCs w:val="24"/>
        </w:rPr>
        <w:t>intraobserver</w:t>
      </w:r>
      <w:proofErr w:type="spellEnd"/>
      <w:r w:rsidR="008976DC" w:rsidRPr="00462D2E">
        <w:rPr>
          <w:rFonts w:ascii="Book Antiqua" w:hAnsi="Book Antiqua" w:cs="Times New Roman"/>
          <w:b/>
          <w:sz w:val="24"/>
          <w:szCs w:val="24"/>
        </w:rPr>
        <w:t xml:space="preserve"> agreement in diaphragm measurement</w:t>
      </w:r>
      <w:r w:rsidR="00395DF0">
        <w:rPr>
          <w:rFonts w:ascii="Book Antiqua" w:hAnsi="Book Antiqua" w:cs="Times New Roman" w:hint="eastAsia"/>
          <w:b/>
          <w:sz w:val="24"/>
          <w:szCs w:val="24"/>
          <w:lang w:eastAsia="zh-CN"/>
        </w:rPr>
        <w:t>.</w:t>
      </w:r>
      <w:proofErr w:type="gramEnd"/>
      <w:r w:rsidR="00395DF0">
        <w:rPr>
          <w:rFonts w:ascii="Book Antiqua" w:hAnsi="Book Antiqua" w:cs="Times New Roman" w:hint="eastAsia"/>
          <w:b/>
          <w:sz w:val="24"/>
          <w:szCs w:val="24"/>
          <w:lang w:eastAsia="zh-CN"/>
        </w:rPr>
        <w:t xml:space="preserve"> </w:t>
      </w:r>
      <w:proofErr w:type="gramStart"/>
      <w:r w:rsidR="00395DF0">
        <w:rPr>
          <w:rFonts w:ascii="Book Antiqua" w:hAnsi="Book Antiqua" w:cs="Times New Roman" w:hint="eastAsia"/>
          <w:sz w:val="24"/>
          <w:szCs w:val="24"/>
          <w:lang w:eastAsia="zh-CN"/>
        </w:rPr>
        <w:t>The result of</w:t>
      </w:r>
      <w:r w:rsidR="008976DC" w:rsidRPr="00395DF0">
        <w:rPr>
          <w:rFonts w:ascii="Book Antiqua" w:hAnsi="Book Antiqua" w:cs="Times New Roman"/>
          <w:sz w:val="24"/>
          <w:szCs w:val="24"/>
        </w:rPr>
        <w:t xml:space="preserve"> three occasions (</w:t>
      </w:r>
      <w:r w:rsidR="007E671B" w:rsidRPr="00132C39">
        <w:rPr>
          <w:rFonts w:ascii="Book Antiqua" w:hAnsi="Book Antiqua" w:cs="Times New Roman"/>
          <w:sz w:val="24"/>
          <w:szCs w:val="24"/>
        </w:rPr>
        <w:t>A,</w:t>
      </w:r>
      <w:r w:rsidR="002B19CE" w:rsidRPr="00132C39">
        <w:rPr>
          <w:rFonts w:ascii="Book Antiqua" w:hAnsi="Book Antiqua" w:cs="Times New Roman"/>
          <w:sz w:val="24"/>
          <w:szCs w:val="24"/>
          <w:lang w:eastAsia="zh-CN"/>
        </w:rPr>
        <w:t xml:space="preserve"> </w:t>
      </w:r>
      <w:r w:rsidR="007E671B" w:rsidRPr="00132C39">
        <w:rPr>
          <w:rFonts w:ascii="Book Antiqua" w:hAnsi="Book Antiqua" w:cs="Times New Roman"/>
          <w:sz w:val="24"/>
          <w:szCs w:val="24"/>
        </w:rPr>
        <w:t>B,</w:t>
      </w:r>
      <w:r w:rsidR="002B19CE" w:rsidRPr="00132C39">
        <w:rPr>
          <w:rFonts w:ascii="Book Antiqua" w:hAnsi="Book Antiqua" w:cs="Times New Roman"/>
          <w:sz w:val="24"/>
          <w:szCs w:val="24"/>
          <w:lang w:eastAsia="zh-CN"/>
        </w:rPr>
        <w:t xml:space="preserve"> </w:t>
      </w:r>
      <w:r w:rsidR="007E671B" w:rsidRPr="00132C39">
        <w:rPr>
          <w:rFonts w:ascii="Book Antiqua" w:hAnsi="Book Antiqua" w:cs="Times New Roman"/>
          <w:sz w:val="24"/>
          <w:szCs w:val="24"/>
        </w:rPr>
        <w:t>C</w:t>
      </w:r>
      <w:r w:rsidR="008976DC" w:rsidRPr="00132C39">
        <w:rPr>
          <w:rFonts w:ascii="Book Antiqua" w:hAnsi="Book Antiqua" w:cs="Times New Roman"/>
          <w:sz w:val="24"/>
          <w:szCs w:val="24"/>
        </w:rPr>
        <w:t>)</w:t>
      </w:r>
      <w:r w:rsidR="008976DC" w:rsidRPr="00395DF0">
        <w:rPr>
          <w:rFonts w:ascii="Book Antiqua" w:hAnsi="Book Antiqua" w:cs="Times New Roman"/>
          <w:sz w:val="24"/>
          <w:szCs w:val="24"/>
        </w:rPr>
        <w:t xml:space="preserve"> and between two observers</w:t>
      </w:r>
      <w:r w:rsidR="00395DF0">
        <w:rPr>
          <w:rFonts w:ascii="Book Antiqua" w:hAnsi="Book Antiqua" w:cs="Times New Roman" w:hint="eastAsia"/>
          <w:sz w:val="24"/>
          <w:szCs w:val="24"/>
          <w:lang w:eastAsia="zh-CN"/>
        </w:rPr>
        <w:t xml:space="preserve"> </w:t>
      </w:r>
      <w:r w:rsidR="007E671B" w:rsidRPr="00395DF0">
        <w:rPr>
          <w:rFonts w:ascii="Book Antiqua" w:hAnsi="Book Antiqua" w:cs="Times New Roman"/>
          <w:sz w:val="24"/>
          <w:szCs w:val="24"/>
        </w:rPr>
        <w:t>D</w:t>
      </w:r>
      <w:r w:rsidR="008976DC" w:rsidRPr="00395DF0">
        <w:rPr>
          <w:rFonts w:ascii="Book Antiqua" w:hAnsi="Book Antiqua" w:cs="Times New Roman"/>
          <w:sz w:val="24"/>
          <w:szCs w:val="24"/>
        </w:rPr>
        <w:t>.</w:t>
      </w:r>
      <w:proofErr w:type="gramEnd"/>
    </w:p>
    <w:p w:rsidR="001A77D9" w:rsidRPr="00462D2E" w:rsidRDefault="001A77D9" w:rsidP="00E249CA">
      <w:pPr>
        <w:autoSpaceDE w:val="0"/>
        <w:autoSpaceDN w:val="0"/>
        <w:adjustRightInd w:val="0"/>
        <w:spacing w:after="0" w:line="360" w:lineRule="auto"/>
        <w:jc w:val="both"/>
        <w:rPr>
          <w:rFonts w:ascii="Book Antiqua" w:hAnsi="Book Antiqua" w:cs="Times New Roman"/>
          <w:color w:val="000000"/>
          <w:sz w:val="24"/>
          <w:szCs w:val="24"/>
        </w:rPr>
      </w:pPr>
    </w:p>
    <w:sectPr w:rsidR="001A77D9" w:rsidRPr="00462D2E" w:rsidSect="00563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FC" w:rsidRDefault="00C427FC" w:rsidP="001C2903">
      <w:pPr>
        <w:spacing w:after="0" w:line="240" w:lineRule="auto"/>
      </w:pPr>
      <w:r>
        <w:separator/>
      </w:r>
    </w:p>
  </w:endnote>
  <w:endnote w:type="continuationSeparator" w:id="0">
    <w:p w:rsidR="00C427FC" w:rsidRDefault="00C427FC" w:rsidP="001C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n-ea">
    <w:altName w:val="Times New Roman"/>
    <w:panose1 w:val="00000000000000000000"/>
    <w:charset w:val="00"/>
    <w:family w:val="roman"/>
    <w:notTrueType/>
    <w:pitch w:val="default"/>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FC" w:rsidRDefault="00C427FC" w:rsidP="001C2903">
      <w:pPr>
        <w:spacing w:after="0" w:line="240" w:lineRule="auto"/>
      </w:pPr>
      <w:r>
        <w:separator/>
      </w:r>
    </w:p>
  </w:footnote>
  <w:footnote w:type="continuationSeparator" w:id="0">
    <w:p w:rsidR="00C427FC" w:rsidRDefault="00C427FC" w:rsidP="001C29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6437"/>
    <w:multiLevelType w:val="hybridMultilevel"/>
    <w:tmpl w:val="E5745232"/>
    <w:lvl w:ilvl="0" w:tplc="0CFEE71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6C6457E"/>
    <w:multiLevelType w:val="hybridMultilevel"/>
    <w:tmpl w:val="501482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2C550D"/>
    <w:multiLevelType w:val="hybridMultilevel"/>
    <w:tmpl w:val="CDD874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B3EEB"/>
    <w:multiLevelType w:val="hybridMultilevel"/>
    <w:tmpl w:val="07F0DA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A7D471D"/>
    <w:multiLevelType w:val="hybridMultilevel"/>
    <w:tmpl w:val="1CF2D578"/>
    <w:lvl w:ilvl="0" w:tplc="A3349C3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2A7425"/>
    <w:multiLevelType w:val="hybridMultilevel"/>
    <w:tmpl w:val="E3864280"/>
    <w:lvl w:ilvl="0" w:tplc="06F2E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A4CEB"/>
    <w:multiLevelType w:val="hybridMultilevel"/>
    <w:tmpl w:val="C6321DD4"/>
    <w:lvl w:ilvl="0" w:tplc="CEF63A52">
      <w:start w:val="1"/>
      <w:numFmt w:val="decimal"/>
      <w:lvlText w:val="(%1)"/>
      <w:lvlJc w:val="left"/>
      <w:pPr>
        <w:ind w:left="1170" w:hanging="45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4D94712D"/>
    <w:multiLevelType w:val="hybridMultilevel"/>
    <w:tmpl w:val="5D0E5D44"/>
    <w:lvl w:ilvl="0" w:tplc="640A64CE">
      <w:start w:val="1"/>
      <w:numFmt w:val="decimal"/>
      <w:lvlText w:val="%1."/>
      <w:lvlJc w:val="left"/>
      <w:pPr>
        <w:tabs>
          <w:tab w:val="num" w:pos="720"/>
        </w:tabs>
        <w:ind w:left="720" w:hanging="360"/>
      </w:pPr>
    </w:lvl>
    <w:lvl w:ilvl="1" w:tplc="C3CC09F6" w:tentative="1">
      <w:start w:val="1"/>
      <w:numFmt w:val="decimal"/>
      <w:lvlText w:val="%2."/>
      <w:lvlJc w:val="left"/>
      <w:pPr>
        <w:tabs>
          <w:tab w:val="num" w:pos="1440"/>
        </w:tabs>
        <w:ind w:left="1440" w:hanging="360"/>
      </w:pPr>
    </w:lvl>
    <w:lvl w:ilvl="2" w:tplc="6C7C39FA" w:tentative="1">
      <w:start w:val="1"/>
      <w:numFmt w:val="decimal"/>
      <w:lvlText w:val="%3."/>
      <w:lvlJc w:val="left"/>
      <w:pPr>
        <w:tabs>
          <w:tab w:val="num" w:pos="2160"/>
        </w:tabs>
        <w:ind w:left="2160" w:hanging="360"/>
      </w:pPr>
    </w:lvl>
    <w:lvl w:ilvl="3" w:tplc="8F846504" w:tentative="1">
      <w:start w:val="1"/>
      <w:numFmt w:val="decimal"/>
      <w:lvlText w:val="%4."/>
      <w:lvlJc w:val="left"/>
      <w:pPr>
        <w:tabs>
          <w:tab w:val="num" w:pos="2880"/>
        </w:tabs>
        <w:ind w:left="2880" w:hanging="360"/>
      </w:pPr>
    </w:lvl>
    <w:lvl w:ilvl="4" w:tplc="CB028DBC" w:tentative="1">
      <w:start w:val="1"/>
      <w:numFmt w:val="decimal"/>
      <w:lvlText w:val="%5."/>
      <w:lvlJc w:val="left"/>
      <w:pPr>
        <w:tabs>
          <w:tab w:val="num" w:pos="3600"/>
        </w:tabs>
        <w:ind w:left="3600" w:hanging="360"/>
      </w:pPr>
    </w:lvl>
    <w:lvl w:ilvl="5" w:tplc="D8606E9E" w:tentative="1">
      <w:start w:val="1"/>
      <w:numFmt w:val="decimal"/>
      <w:lvlText w:val="%6."/>
      <w:lvlJc w:val="left"/>
      <w:pPr>
        <w:tabs>
          <w:tab w:val="num" w:pos="4320"/>
        </w:tabs>
        <w:ind w:left="4320" w:hanging="360"/>
      </w:pPr>
    </w:lvl>
    <w:lvl w:ilvl="6" w:tplc="FEEC4C40" w:tentative="1">
      <w:start w:val="1"/>
      <w:numFmt w:val="decimal"/>
      <w:lvlText w:val="%7."/>
      <w:lvlJc w:val="left"/>
      <w:pPr>
        <w:tabs>
          <w:tab w:val="num" w:pos="5040"/>
        </w:tabs>
        <w:ind w:left="5040" w:hanging="360"/>
      </w:pPr>
    </w:lvl>
    <w:lvl w:ilvl="7" w:tplc="915AB708" w:tentative="1">
      <w:start w:val="1"/>
      <w:numFmt w:val="decimal"/>
      <w:lvlText w:val="%8."/>
      <w:lvlJc w:val="left"/>
      <w:pPr>
        <w:tabs>
          <w:tab w:val="num" w:pos="5760"/>
        </w:tabs>
        <w:ind w:left="5760" w:hanging="360"/>
      </w:pPr>
    </w:lvl>
    <w:lvl w:ilvl="8" w:tplc="34E6B484" w:tentative="1">
      <w:start w:val="1"/>
      <w:numFmt w:val="decimal"/>
      <w:lvlText w:val="%9."/>
      <w:lvlJc w:val="left"/>
      <w:pPr>
        <w:tabs>
          <w:tab w:val="num" w:pos="6480"/>
        </w:tabs>
        <w:ind w:left="6480" w:hanging="360"/>
      </w:pPr>
    </w:lvl>
  </w:abstractNum>
  <w:abstractNum w:abstractNumId="8">
    <w:nsid w:val="4F9E1C25"/>
    <w:multiLevelType w:val="hybridMultilevel"/>
    <w:tmpl w:val="DEA4B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FBF2711"/>
    <w:multiLevelType w:val="hybridMultilevel"/>
    <w:tmpl w:val="2556C4B4"/>
    <w:lvl w:ilvl="0" w:tplc="B372B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ED25D2"/>
    <w:multiLevelType w:val="hybridMultilevel"/>
    <w:tmpl w:val="735E4D4A"/>
    <w:lvl w:ilvl="0" w:tplc="B854E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A95FAF"/>
    <w:multiLevelType w:val="hybridMultilevel"/>
    <w:tmpl w:val="17B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267B8"/>
    <w:multiLevelType w:val="hybridMultilevel"/>
    <w:tmpl w:val="761C9B14"/>
    <w:lvl w:ilvl="0" w:tplc="C792B272">
      <w:start w:val="1"/>
      <w:numFmt w:val="decimal"/>
      <w:lvlText w:val="%1."/>
      <w:lvlJc w:val="left"/>
      <w:pPr>
        <w:tabs>
          <w:tab w:val="num" w:pos="720"/>
        </w:tabs>
        <w:ind w:left="720" w:hanging="360"/>
      </w:pPr>
    </w:lvl>
    <w:lvl w:ilvl="1" w:tplc="6C02FD74" w:tentative="1">
      <w:start w:val="1"/>
      <w:numFmt w:val="decimal"/>
      <w:lvlText w:val="%2."/>
      <w:lvlJc w:val="left"/>
      <w:pPr>
        <w:tabs>
          <w:tab w:val="num" w:pos="1440"/>
        </w:tabs>
        <w:ind w:left="1440" w:hanging="360"/>
      </w:pPr>
    </w:lvl>
    <w:lvl w:ilvl="2" w:tplc="F6D866B4" w:tentative="1">
      <w:start w:val="1"/>
      <w:numFmt w:val="decimal"/>
      <w:lvlText w:val="%3."/>
      <w:lvlJc w:val="left"/>
      <w:pPr>
        <w:tabs>
          <w:tab w:val="num" w:pos="2160"/>
        </w:tabs>
        <w:ind w:left="2160" w:hanging="360"/>
      </w:pPr>
    </w:lvl>
    <w:lvl w:ilvl="3" w:tplc="7E2CDFDA" w:tentative="1">
      <w:start w:val="1"/>
      <w:numFmt w:val="decimal"/>
      <w:lvlText w:val="%4."/>
      <w:lvlJc w:val="left"/>
      <w:pPr>
        <w:tabs>
          <w:tab w:val="num" w:pos="2880"/>
        </w:tabs>
        <w:ind w:left="2880" w:hanging="360"/>
      </w:pPr>
    </w:lvl>
    <w:lvl w:ilvl="4" w:tplc="625A95A4" w:tentative="1">
      <w:start w:val="1"/>
      <w:numFmt w:val="decimal"/>
      <w:lvlText w:val="%5."/>
      <w:lvlJc w:val="left"/>
      <w:pPr>
        <w:tabs>
          <w:tab w:val="num" w:pos="3600"/>
        </w:tabs>
        <w:ind w:left="3600" w:hanging="360"/>
      </w:pPr>
    </w:lvl>
    <w:lvl w:ilvl="5" w:tplc="3A764E40" w:tentative="1">
      <w:start w:val="1"/>
      <w:numFmt w:val="decimal"/>
      <w:lvlText w:val="%6."/>
      <w:lvlJc w:val="left"/>
      <w:pPr>
        <w:tabs>
          <w:tab w:val="num" w:pos="4320"/>
        </w:tabs>
        <w:ind w:left="4320" w:hanging="360"/>
      </w:pPr>
    </w:lvl>
    <w:lvl w:ilvl="6" w:tplc="692E640C" w:tentative="1">
      <w:start w:val="1"/>
      <w:numFmt w:val="decimal"/>
      <w:lvlText w:val="%7."/>
      <w:lvlJc w:val="left"/>
      <w:pPr>
        <w:tabs>
          <w:tab w:val="num" w:pos="5040"/>
        </w:tabs>
        <w:ind w:left="5040" w:hanging="360"/>
      </w:pPr>
    </w:lvl>
    <w:lvl w:ilvl="7" w:tplc="8E32A5C4" w:tentative="1">
      <w:start w:val="1"/>
      <w:numFmt w:val="decimal"/>
      <w:lvlText w:val="%8."/>
      <w:lvlJc w:val="left"/>
      <w:pPr>
        <w:tabs>
          <w:tab w:val="num" w:pos="5760"/>
        </w:tabs>
        <w:ind w:left="5760" w:hanging="360"/>
      </w:pPr>
    </w:lvl>
    <w:lvl w:ilvl="8" w:tplc="CD9088AA" w:tentative="1">
      <w:start w:val="1"/>
      <w:numFmt w:val="decimal"/>
      <w:lvlText w:val="%9."/>
      <w:lvlJc w:val="left"/>
      <w:pPr>
        <w:tabs>
          <w:tab w:val="num" w:pos="6480"/>
        </w:tabs>
        <w:ind w:left="6480" w:hanging="360"/>
      </w:pPr>
    </w:lvl>
  </w:abstractNum>
  <w:abstractNum w:abstractNumId="13">
    <w:nsid w:val="6AD95A2F"/>
    <w:multiLevelType w:val="hybridMultilevel"/>
    <w:tmpl w:val="A22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8"/>
  </w:num>
  <w:num w:numId="5">
    <w:abstractNumId w:val="1"/>
  </w:num>
  <w:num w:numId="6">
    <w:abstractNumId w:val="13"/>
  </w:num>
  <w:num w:numId="7">
    <w:abstractNumId w:val="11"/>
  </w:num>
  <w:num w:numId="8">
    <w:abstractNumId w:val="5"/>
  </w:num>
  <w:num w:numId="9">
    <w:abstractNumId w:val="3"/>
  </w:num>
  <w:num w:numId="10">
    <w:abstractNumId w:val="6"/>
  </w:num>
  <w:num w:numId="11">
    <w:abstractNumId w:val="0"/>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bordersDoNotSurroundHeader/>
  <w:bordersDoNotSurroundFooter/>
  <w:proofState w:spelling="clean" w:grammar="clean"/>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0B"/>
    <w:rsid w:val="00005579"/>
    <w:rsid w:val="00013FB1"/>
    <w:rsid w:val="00066C67"/>
    <w:rsid w:val="00066F13"/>
    <w:rsid w:val="000B61E8"/>
    <w:rsid w:val="000C7792"/>
    <w:rsid w:val="000F713A"/>
    <w:rsid w:val="00120F82"/>
    <w:rsid w:val="00126A09"/>
    <w:rsid w:val="00132C39"/>
    <w:rsid w:val="001436B5"/>
    <w:rsid w:val="00145F42"/>
    <w:rsid w:val="001708ED"/>
    <w:rsid w:val="0018525E"/>
    <w:rsid w:val="001A0257"/>
    <w:rsid w:val="001A1E0A"/>
    <w:rsid w:val="001A77D9"/>
    <w:rsid w:val="001C2903"/>
    <w:rsid w:val="001C77E1"/>
    <w:rsid w:val="001E1183"/>
    <w:rsid w:val="0020781B"/>
    <w:rsid w:val="00220C6D"/>
    <w:rsid w:val="002443EE"/>
    <w:rsid w:val="00286CDC"/>
    <w:rsid w:val="002B19CE"/>
    <w:rsid w:val="002C1747"/>
    <w:rsid w:val="002C1AAA"/>
    <w:rsid w:val="002D48DE"/>
    <w:rsid w:val="002F5B22"/>
    <w:rsid w:val="00300A51"/>
    <w:rsid w:val="0031720E"/>
    <w:rsid w:val="00333D98"/>
    <w:rsid w:val="00337072"/>
    <w:rsid w:val="003420F3"/>
    <w:rsid w:val="00344BAD"/>
    <w:rsid w:val="00356562"/>
    <w:rsid w:val="0037742C"/>
    <w:rsid w:val="00384776"/>
    <w:rsid w:val="00386F09"/>
    <w:rsid w:val="00395DF0"/>
    <w:rsid w:val="003A50BE"/>
    <w:rsid w:val="003F189F"/>
    <w:rsid w:val="004062D4"/>
    <w:rsid w:val="0042064F"/>
    <w:rsid w:val="00424B0B"/>
    <w:rsid w:val="00462D2E"/>
    <w:rsid w:val="00487F81"/>
    <w:rsid w:val="004A3D02"/>
    <w:rsid w:val="004A6385"/>
    <w:rsid w:val="004B02E2"/>
    <w:rsid w:val="004D71AB"/>
    <w:rsid w:val="00503EF4"/>
    <w:rsid w:val="00523902"/>
    <w:rsid w:val="00523C80"/>
    <w:rsid w:val="00524778"/>
    <w:rsid w:val="00531E1E"/>
    <w:rsid w:val="00540CBA"/>
    <w:rsid w:val="00544ADE"/>
    <w:rsid w:val="00551980"/>
    <w:rsid w:val="005538C8"/>
    <w:rsid w:val="005637D8"/>
    <w:rsid w:val="005B08AE"/>
    <w:rsid w:val="005B308E"/>
    <w:rsid w:val="005D3135"/>
    <w:rsid w:val="005D322A"/>
    <w:rsid w:val="005F78F4"/>
    <w:rsid w:val="00606E67"/>
    <w:rsid w:val="00630365"/>
    <w:rsid w:val="00630786"/>
    <w:rsid w:val="006435E8"/>
    <w:rsid w:val="006A0994"/>
    <w:rsid w:val="006A7EF9"/>
    <w:rsid w:val="006A7FC1"/>
    <w:rsid w:val="006C1CAE"/>
    <w:rsid w:val="006C67A9"/>
    <w:rsid w:val="006D3DAD"/>
    <w:rsid w:val="006E6ED4"/>
    <w:rsid w:val="00706C3C"/>
    <w:rsid w:val="00716CCB"/>
    <w:rsid w:val="00725327"/>
    <w:rsid w:val="00730372"/>
    <w:rsid w:val="00736291"/>
    <w:rsid w:val="007E1667"/>
    <w:rsid w:val="007E671B"/>
    <w:rsid w:val="00817D47"/>
    <w:rsid w:val="00840C66"/>
    <w:rsid w:val="00850B24"/>
    <w:rsid w:val="00855059"/>
    <w:rsid w:val="00884356"/>
    <w:rsid w:val="008875BA"/>
    <w:rsid w:val="00896A0E"/>
    <w:rsid w:val="008976DC"/>
    <w:rsid w:val="0089781A"/>
    <w:rsid w:val="008A4C21"/>
    <w:rsid w:val="008D211F"/>
    <w:rsid w:val="008D34BC"/>
    <w:rsid w:val="008D5A36"/>
    <w:rsid w:val="008F1551"/>
    <w:rsid w:val="008F574A"/>
    <w:rsid w:val="008F5BAA"/>
    <w:rsid w:val="00912609"/>
    <w:rsid w:val="00912EDE"/>
    <w:rsid w:val="0091511D"/>
    <w:rsid w:val="00935893"/>
    <w:rsid w:val="00986565"/>
    <w:rsid w:val="00993413"/>
    <w:rsid w:val="009B29F9"/>
    <w:rsid w:val="009B7627"/>
    <w:rsid w:val="009C6E2A"/>
    <w:rsid w:val="009E3D0B"/>
    <w:rsid w:val="009F3705"/>
    <w:rsid w:val="009F7204"/>
    <w:rsid w:val="00A24F17"/>
    <w:rsid w:val="00A41932"/>
    <w:rsid w:val="00A53A48"/>
    <w:rsid w:val="00A6583E"/>
    <w:rsid w:val="00A703EB"/>
    <w:rsid w:val="00A70889"/>
    <w:rsid w:val="00A717B2"/>
    <w:rsid w:val="00A8644C"/>
    <w:rsid w:val="00AC5942"/>
    <w:rsid w:val="00AD27E7"/>
    <w:rsid w:val="00AD5CE8"/>
    <w:rsid w:val="00AE68C6"/>
    <w:rsid w:val="00B40021"/>
    <w:rsid w:val="00B43B15"/>
    <w:rsid w:val="00B6480D"/>
    <w:rsid w:val="00B70BCE"/>
    <w:rsid w:val="00B76F3D"/>
    <w:rsid w:val="00BB0A7D"/>
    <w:rsid w:val="00BC66AB"/>
    <w:rsid w:val="00BD0DE1"/>
    <w:rsid w:val="00C01195"/>
    <w:rsid w:val="00C0265A"/>
    <w:rsid w:val="00C13269"/>
    <w:rsid w:val="00C3579C"/>
    <w:rsid w:val="00C414D4"/>
    <w:rsid w:val="00C41643"/>
    <w:rsid w:val="00C427FC"/>
    <w:rsid w:val="00C532E1"/>
    <w:rsid w:val="00C631F5"/>
    <w:rsid w:val="00C65530"/>
    <w:rsid w:val="00C6660B"/>
    <w:rsid w:val="00C8651E"/>
    <w:rsid w:val="00CB5137"/>
    <w:rsid w:val="00CB6354"/>
    <w:rsid w:val="00CB6400"/>
    <w:rsid w:val="00CC0758"/>
    <w:rsid w:val="00CD38D6"/>
    <w:rsid w:val="00CE2A55"/>
    <w:rsid w:val="00CF13B2"/>
    <w:rsid w:val="00D06A38"/>
    <w:rsid w:val="00D34154"/>
    <w:rsid w:val="00D3697A"/>
    <w:rsid w:val="00D70235"/>
    <w:rsid w:val="00D850A3"/>
    <w:rsid w:val="00DE660D"/>
    <w:rsid w:val="00E154C9"/>
    <w:rsid w:val="00E249CA"/>
    <w:rsid w:val="00EA06E6"/>
    <w:rsid w:val="00EB5211"/>
    <w:rsid w:val="00EE1041"/>
    <w:rsid w:val="00EE1842"/>
    <w:rsid w:val="00EE798F"/>
    <w:rsid w:val="00F1396E"/>
    <w:rsid w:val="00F13D1B"/>
    <w:rsid w:val="00F50768"/>
    <w:rsid w:val="00F50FE3"/>
    <w:rsid w:val="00F61A09"/>
    <w:rsid w:val="00F77FD9"/>
    <w:rsid w:val="00F830F2"/>
    <w:rsid w:val="00F97235"/>
    <w:rsid w:val="00FA172F"/>
    <w:rsid w:val="00FD02A9"/>
    <w:rsid w:val="00FF5546"/>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5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8525E"/>
    <w:rPr>
      <w:rFonts w:ascii="Tahoma" w:hAnsi="Tahoma" w:cs="Tahoma"/>
      <w:sz w:val="16"/>
      <w:szCs w:val="14"/>
    </w:rPr>
  </w:style>
  <w:style w:type="paragraph" w:styleId="Bibliography">
    <w:name w:val="Bibliography"/>
    <w:basedOn w:val="Normal"/>
    <w:next w:val="Normal"/>
    <w:uiPriority w:val="37"/>
    <w:semiHidden/>
    <w:unhideWhenUsed/>
    <w:rsid w:val="008D5A36"/>
  </w:style>
  <w:style w:type="paragraph" w:styleId="NoSpacing">
    <w:name w:val="No Spacing"/>
    <w:uiPriority w:val="1"/>
    <w:qFormat/>
    <w:rsid w:val="00C13269"/>
    <w:pPr>
      <w:spacing w:after="0" w:line="240" w:lineRule="auto"/>
    </w:pPr>
    <w:rPr>
      <w:rFonts w:eastAsiaTheme="minorHAnsi"/>
      <w:szCs w:val="22"/>
      <w:lang w:val="en-IN" w:bidi="ar-SA"/>
    </w:rPr>
  </w:style>
  <w:style w:type="paragraph" w:styleId="ListParagraph">
    <w:name w:val="List Paragraph"/>
    <w:basedOn w:val="Normal"/>
    <w:uiPriority w:val="34"/>
    <w:qFormat/>
    <w:rsid w:val="00986565"/>
    <w:pPr>
      <w:ind w:left="720"/>
      <w:contextualSpacing/>
    </w:pPr>
  </w:style>
  <w:style w:type="paragraph" w:styleId="NormalWeb">
    <w:name w:val="Normal (Web)"/>
    <w:basedOn w:val="Normal"/>
    <w:uiPriority w:val="99"/>
    <w:rsid w:val="00F50FE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nhideWhenUsed/>
    <w:rsid w:val="00CB5137"/>
    <w:rPr>
      <w:sz w:val="16"/>
      <w:szCs w:val="16"/>
    </w:rPr>
  </w:style>
  <w:style w:type="paragraph" w:styleId="CommentText">
    <w:name w:val="annotation text"/>
    <w:basedOn w:val="Normal"/>
    <w:link w:val="CommentTextChar"/>
    <w:unhideWhenUsed/>
    <w:rsid w:val="00CB5137"/>
    <w:pPr>
      <w:spacing w:line="240" w:lineRule="auto"/>
    </w:pPr>
    <w:rPr>
      <w:sz w:val="20"/>
      <w:szCs w:val="18"/>
    </w:rPr>
  </w:style>
  <w:style w:type="character" w:customStyle="1" w:styleId="CommentTextChar">
    <w:name w:val="Comment Text Char"/>
    <w:basedOn w:val="DefaultParagraphFont"/>
    <w:link w:val="CommentText"/>
    <w:rsid w:val="00CB5137"/>
    <w:rPr>
      <w:sz w:val="20"/>
      <w:szCs w:val="18"/>
    </w:rPr>
  </w:style>
  <w:style w:type="paragraph" w:styleId="CommentSubject">
    <w:name w:val="annotation subject"/>
    <w:basedOn w:val="CommentText"/>
    <w:next w:val="CommentText"/>
    <w:link w:val="CommentSubjectChar"/>
    <w:uiPriority w:val="99"/>
    <w:semiHidden/>
    <w:unhideWhenUsed/>
    <w:rsid w:val="00CB5137"/>
    <w:rPr>
      <w:b/>
      <w:bCs/>
    </w:rPr>
  </w:style>
  <w:style w:type="character" w:customStyle="1" w:styleId="CommentSubjectChar">
    <w:name w:val="Comment Subject Char"/>
    <w:basedOn w:val="CommentTextChar"/>
    <w:link w:val="CommentSubject"/>
    <w:uiPriority w:val="99"/>
    <w:semiHidden/>
    <w:rsid w:val="00CB5137"/>
    <w:rPr>
      <w:b/>
      <w:bCs/>
      <w:sz w:val="20"/>
      <w:szCs w:val="18"/>
    </w:rPr>
  </w:style>
  <w:style w:type="character" w:customStyle="1" w:styleId="trans">
    <w:name w:val="trans"/>
    <w:basedOn w:val="DefaultParagraphFont"/>
    <w:rsid w:val="006C67A9"/>
  </w:style>
  <w:style w:type="character" w:customStyle="1" w:styleId="webdict">
    <w:name w:val="webdict"/>
    <w:basedOn w:val="DefaultParagraphFont"/>
    <w:rsid w:val="006C67A9"/>
  </w:style>
  <w:style w:type="character" w:styleId="Hyperlink">
    <w:name w:val="Hyperlink"/>
    <w:basedOn w:val="DefaultParagraphFont"/>
    <w:uiPriority w:val="99"/>
    <w:unhideWhenUsed/>
    <w:rsid w:val="00551980"/>
    <w:rPr>
      <w:color w:val="0000FF" w:themeColor="hyperlink"/>
      <w:u w:val="single"/>
    </w:rPr>
  </w:style>
  <w:style w:type="character" w:styleId="FollowedHyperlink">
    <w:name w:val="FollowedHyperlink"/>
    <w:basedOn w:val="DefaultParagraphFont"/>
    <w:uiPriority w:val="99"/>
    <w:semiHidden/>
    <w:unhideWhenUsed/>
    <w:rsid w:val="00013FB1"/>
    <w:rPr>
      <w:color w:val="800080" w:themeColor="followedHyperlink"/>
      <w:u w:val="single"/>
    </w:rPr>
  </w:style>
  <w:style w:type="table" w:styleId="TableGrid">
    <w:name w:val="Table Grid"/>
    <w:basedOn w:val="TableNormal"/>
    <w:uiPriority w:val="59"/>
    <w:rsid w:val="001A7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3A50BE"/>
    <w:rPr>
      <w:b/>
      <w:bCs/>
    </w:rPr>
  </w:style>
  <w:style w:type="character" w:customStyle="1" w:styleId="apple-converted-space">
    <w:name w:val="apple-converted-space"/>
    <w:basedOn w:val="DefaultParagraphFont"/>
    <w:rsid w:val="003A50BE"/>
  </w:style>
  <w:style w:type="character" w:customStyle="1" w:styleId="web-item2">
    <w:name w:val="web-item2"/>
    <w:basedOn w:val="DefaultParagraphFont"/>
    <w:rsid w:val="00AC5942"/>
    <w:rPr>
      <w:sz w:val="18"/>
      <w:szCs w:val="18"/>
    </w:rPr>
  </w:style>
  <w:style w:type="character" w:customStyle="1" w:styleId="labellist1">
    <w:name w:val="label_list1"/>
    <w:rsid w:val="007E671B"/>
  </w:style>
  <w:style w:type="paragraph" w:styleId="Header">
    <w:name w:val="header"/>
    <w:basedOn w:val="Normal"/>
    <w:link w:val="HeaderChar"/>
    <w:uiPriority w:val="99"/>
    <w:unhideWhenUsed/>
    <w:rsid w:val="001C2903"/>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1C2903"/>
    <w:rPr>
      <w:sz w:val="18"/>
      <w:szCs w:val="16"/>
    </w:rPr>
  </w:style>
  <w:style w:type="paragraph" w:styleId="Footer">
    <w:name w:val="footer"/>
    <w:basedOn w:val="Normal"/>
    <w:link w:val="FooterChar"/>
    <w:uiPriority w:val="99"/>
    <w:unhideWhenUsed/>
    <w:rsid w:val="001C2903"/>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1C2903"/>
    <w:rPr>
      <w:sz w:val="18"/>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5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8525E"/>
    <w:rPr>
      <w:rFonts w:ascii="Tahoma" w:hAnsi="Tahoma" w:cs="Tahoma"/>
      <w:sz w:val="16"/>
      <w:szCs w:val="14"/>
    </w:rPr>
  </w:style>
  <w:style w:type="paragraph" w:styleId="Bibliography">
    <w:name w:val="Bibliography"/>
    <w:basedOn w:val="Normal"/>
    <w:next w:val="Normal"/>
    <w:uiPriority w:val="37"/>
    <w:semiHidden/>
    <w:unhideWhenUsed/>
    <w:rsid w:val="008D5A36"/>
  </w:style>
  <w:style w:type="paragraph" w:styleId="NoSpacing">
    <w:name w:val="No Spacing"/>
    <w:uiPriority w:val="1"/>
    <w:qFormat/>
    <w:rsid w:val="00C13269"/>
    <w:pPr>
      <w:spacing w:after="0" w:line="240" w:lineRule="auto"/>
    </w:pPr>
    <w:rPr>
      <w:rFonts w:eastAsiaTheme="minorHAnsi"/>
      <w:szCs w:val="22"/>
      <w:lang w:val="en-IN" w:bidi="ar-SA"/>
    </w:rPr>
  </w:style>
  <w:style w:type="paragraph" w:styleId="ListParagraph">
    <w:name w:val="List Paragraph"/>
    <w:basedOn w:val="Normal"/>
    <w:uiPriority w:val="34"/>
    <w:qFormat/>
    <w:rsid w:val="00986565"/>
    <w:pPr>
      <w:ind w:left="720"/>
      <w:contextualSpacing/>
    </w:pPr>
  </w:style>
  <w:style w:type="paragraph" w:styleId="NormalWeb">
    <w:name w:val="Normal (Web)"/>
    <w:basedOn w:val="Normal"/>
    <w:uiPriority w:val="99"/>
    <w:rsid w:val="00F50FE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nhideWhenUsed/>
    <w:rsid w:val="00CB5137"/>
    <w:rPr>
      <w:sz w:val="16"/>
      <w:szCs w:val="16"/>
    </w:rPr>
  </w:style>
  <w:style w:type="paragraph" w:styleId="CommentText">
    <w:name w:val="annotation text"/>
    <w:basedOn w:val="Normal"/>
    <w:link w:val="CommentTextChar"/>
    <w:unhideWhenUsed/>
    <w:rsid w:val="00CB5137"/>
    <w:pPr>
      <w:spacing w:line="240" w:lineRule="auto"/>
    </w:pPr>
    <w:rPr>
      <w:sz w:val="20"/>
      <w:szCs w:val="18"/>
    </w:rPr>
  </w:style>
  <w:style w:type="character" w:customStyle="1" w:styleId="CommentTextChar">
    <w:name w:val="Comment Text Char"/>
    <w:basedOn w:val="DefaultParagraphFont"/>
    <w:link w:val="CommentText"/>
    <w:rsid w:val="00CB5137"/>
    <w:rPr>
      <w:sz w:val="20"/>
      <w:szCs w:val="18"/>
    </w:rPr>
  </w:style>
  <w:style w:type="paragraph" w:styleId="CommentSubject">
    <w:name w:val="annotation subject"/>
    <w:basedOn w:val="CommentText"/>
    <w:next w:val="CommentText"/>
    <w:link w:val="CommentSubjectChar"/>
    <w:uiPriority w:val="99"/>
    <w:semiHidden/>
    <w:unhideWhenUsed/>
    <w:rsid w:val="00CB5137"/>
    <w:rPr>
      <w:b/>
      <w:bCs/>
    </w:rPr>
  </w:style>
  <w:style w:type="character" w:customStyle="1" w:styleId="CommentSubjectChar">
    <w:name w:val="Comment Subject Char"/>
    <w:basedOn w:val="CommentTextChar"/>
    <w:link w:val="CommentSubject"/>
    <w:uiPriority w:val="99"/>
    <w:semiHidden/>
    <w:rsid w:val="00CB5137"/>
    <w:rPr>
      <w:b/>
      <w:bCs/>
      <w:sz w:val="20"/>
      <w:szCs w:val="18"/>
    </w:rPr>
  </w:style>
  <w:style w:type="character" w:customStyle="1" w:styleId="trans">
    <w:name w:val="trans"/>
    <w:basedOn w:val="DefaultParagraphFont"/>
    <w:rsid w:val="006C67A9"/>
  </w:style>
  <w:style w:type="character" w:customStyle="1" w:styleId="webdict">
    <w:name w:val="webdict"/>
    <w:basedOn w:val="DefaultParagraphFont"/>
    <w:rsid w:val="006C67A9"/>
  </w:style>
  <w:style w:type="character" w:styleId="Hyperlink">
    <w:name w:val="Hyperlink"/>
    <w:basedOn w:val="DefaultParagraphFont"/>
    <w:uiPriority w:val="99"/>
    <w:unhideWhenUsed/>
    <w:rsid w:val="00551980"/>
    <w:rPr>
      <w:color w:val="0000FF" w:themeColor="hyperlink"/>
      <w:u w:val="single"/>
    </w:rPr>
  </w:style>
  <w:style w:type="character" w:styleId="FollowedHyperlink">
    <w:name w:val="FollowedHyperlink"/>
    <w:basedOn w:val="DefaultParagraphFont"/>
    <w:uiPriority w:val="99"/>
    <w:semiHidden/>
    <w:unhideWhenUsed/>
    <w:rsid w:val="00013FB1"/>
    <w:rPr>
      <w:color w:val="800080" w:themeColor="followedHyperlink"/>
      <w:u w:val="single"/>
    </w:rPr>
  </w:style>
  <w:style w:type="table" w:styleId="TableGrid">
    <w:name w:val="Table Grid"/>
    <w:basedOn w:val="TableNormal"/>
    <w:uiPriority w:val="59"/>
    <w:rsid w:val="001A7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3A50BE"/>
    <w:rPr>
      <w:b/>
      <w:bCs/>
    </w:rPr>
  </w:style>
  <w:style w:type="character" w:customStyle="1" w:styleId="apple-converted-space">
    <w:name w:val="apple-converted-space"/>
    <w:basedOn w:val="DefaultParagraphFont"/>
    <w:rsid w:val="003A50BE"/>
  </w:style>
  <w:style w:type="character" w:customStyle="1" w:styleId="web-item2">
    <w:name w:val="web-item2"/>
    <w:basedOn w:val="DefaultParagraphFont"/>
    <w:rsid w:val="00AC5942"/>
    <w:rPr>
      <w:sz w:val="18"/>
      <w:szCs w:val="18"/>
    </w:rPr>
  </w:style>
  <w:style w:type="character" w:customStyle="1" w:styleId="labellist1">
    <w:name w:val="label_list1"/>
    <w:rsid w:val="007E671B"/>
  </w:style>
  <w:style w:type="paragraph" w:styleId="Header">
    <w:name w:val="header"/>
    <w:basedOn w:val="Normal"/>
    <w:link w:val="HeaderChar"/>
    <w:uiPriority w:val="99"/>
    <w:unhideWhenUsed/>
    <w:rsid w:val="001C2903"/>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1C2903"/>
    <w:rPr>
      <w:sz w:val="18"/>
      <w:szCs w:val="16"/>
    </w:rPr>
  </w:style>
  <w:style w:type="paragraph" w:styleId="Footer">
    <w:name w:val="footer"/>
    <w:basedOn w:val="Normal"/>
    <w:link w:val="FooterChar"/>
    <w:uiPriority w:val="99"/>
    <w:unhideWhenUsed/>
    <w:rsid w:val="001C2903"/>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1C2903"/>
    <w:rPr>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306">
      <w:bodyDiv w:val="1"/>
      <w:marLeft w:val="0"/>
      <w:marRight w:val="0"/>
      <w:marTop w:val="0"/>
      <w:marBottom w:val="0"/>
      <w:divBdr>
        <w:top w:val="none" w:sz="0" w:space="0" w:color="auto"/>
        <w:left w:val="none" w:sz="0" w:space="0" w:color="auto"/>
        <w:bottom w:val="none" w:sz="0" w:space="0" w:color="auto"/>
        <w:right w:val="none" w:sz="0" w:space="0" w:color="auto"/>
      </w:divBdr>
    </w:div>
    <w:div w:id="149566467">
      <w:bodyDiv w:val="1"/>
      <w:marLeft w:val="0"/>
      <w:marRight w:val="0"/>
      <w:marTop w:val="0"/>
      <w:marBottom w:val="0"/>
      <w:divBdr>
        <w:top w:val="none" w:sz="0" w:space="0" w:color="auto"/>
        <w:left w:val="none" w:sz="0" w:space="0" w:color="auto"/>
        <w:bottom w:val="none" w:sz="0" w:space="0" w:color="auto"/>
        <w:right w:val="none" w:sz="0" w:space="0" w:color="auto"/>
      </w:divBdr>
    </w:div>
    <w:div w:id="183788214">
      <w:bodyDiv w:val="1"/>
      <w:marLeft w:val="0"/>
      <w:marRight w:val="0"/>
      <w:marTop w:val="0"/>
      <w:marBottom w:val="0"/>
      <w:divBdr>
        <w:top w:val="none" w:sz="0" w:space="0" w:color="auto"/>
        <w:left w:val="none" w:sz="0" w:space="0" w:color="auto"/>
        <w:bottom w:val="none" w:sz="0" w:space="0" w:color="auto"/>
        <w:right w:val="none" w:sz="0" w:space="0" w:color="auto"/>
      </w:divBdr>
    </w:div>
    <w:div w:id="417213545">
      <w:bodyDiv w:val="1"/>
      <w:marLeft w:val="0"/>
      <w:marRight w:val="0"/>
      <w:marTop w:val="0"/>
      <w:marBottom w:val="0"/>
      <w:divBdr>
        <w:top w:val="none" w:sz="0" w:space="0" w:color="auto"/>
        <w:left w:val="none" w:sz="0" w:space="0" w:color="auto"/>
        <w:bottom w:val="none" w:sz="0" w:space="0" w:color="auto"/>
        <w:right w:val="none" w:sz="0" w:space="0" w:color="auto"/>
      </w:divBdr>
    </w:div>
    <w:div w:id="489827587">
      <w:bodyDiv w:val="1"/>
      <w:marLeft w:val="0"/>
      <w:marRight w:val="0"/>
      <w:marTop w:val="0"/>
      <w:marBottom w:val="0"/>
      <w:divBdr>
        <w:top w:val="none" w:sz="0" w:space="0" w:color="auto"/>
        <w:left w:val="none" w:sz="0" w:space="0" w:color="auto"/>
        <w:bottom w:val="none" w:sz="0" w:space="0" w:color="auto"/>
        <w:right w:val="none" w:sz="0" w:space="0" w:color="auto"/>
      </w:divBdr>
    </w:div>
    <w:div w:id="612319917">
      <w:bodyDiv w:val="1"/>
      <w:marLeft w:val="0"/>
      <w:marRight w:val="0"/>
      <w:marTop w:val="0"/>
      <w:marBottom w:val="0"/>
      <w:divBdr>
        <w:top w:val="none" w:sz="0" w:space="0" w:color="auto"/>
        <w:left w:val="none" w:sz="0" w:space="0" w:color="auto"/>
        <w:bottom w:val="none" w:sz="0" w:space="0" w:color="auto"/>
        <w:right w:val="none" w:sz="0" w:space="0" w:color="auto"/>
      </w:divBdr>
    </w:div>
    <w:div w:id="622611746">
      <w:bodyDiv w:val="1"/>
      <w:marLeft w:val="0"/>
      <w:marRight w:val="0"/>
      <w:marTop w:val="0"/>
      <w:marBottom w:val="0"/>
      <w:divBdr>
        <w:top w:val="none" w:sz="0" w:space="0" w:color="auto"/>
        <w:left w:val="none" w:sz="0" w:space="0" w:color="auto"/>
        <w:bottom w:val="none" w:sz="0" w:space="0" w:color="auto"/>
        <w:right w:val="none" w:sz="0" w:space="0" w:color="auto"/>
      </w:divBdr>
    </w:div>
    <w:div w:id="697047065">
      <w:bodyDiv w:val="1"/>
      <w:marLeft w:val="0"/>
      <w:marRight w:val="0"/>
      <w:marTop w:val="0"/>
      <w:marBottom w:val="0"/>
      <w:divBdr>
        <w:top w:val="none" w:sz="0" w:space="0" w:color="auto"/>
        <w:left w:val="none" w:sz="0" w:space="0" w:color="auto"/>
        <w:bottom w:val="none" w:sz="0" w:space="0" w:color="auto"/>
        <w:right w:val="none" w:sz="0" w:space="0" w:color="auto"/>
      </w:divBdr>
    </w:div>
    <w:div w:id="723255465">
      <w:bodyDiv w:val="1"/>
      <w:marLeft w:val="0"/>
      <w:marRight w:val="0"/>
      <w:marTop w:val="0"/>
      <w:marBottom w:val="0"/>
      <w:divBdr>
        <w:top w:val="none" w:sz="0" w:space="0" w:color="auto"/>
        <w:left w:val="none" w:sz="0" w:space="0" w:color="auto"/>
        <w:bottom w:val="none" w:sz="0" w:space="0" w:color="auto"/>
        <w:right w:val="none" w:sz="0" w:space="0" w:color="auto"/>
      </w:divBdr>
    </w:div>
    <w:div w:id="763260948">
      <w:bodyDiv w:val="1"/>
      <w:marLeft w:val="0"/>
      <w:marRight w:val="0"/>
      <w:marTop w:val="0"/>
      <w:marBottom w:val="0"/>
      <w:divBdr>
        <w:top w:val="none" w:sz="0" w:space="0" w:color="auto"/>
        <w:left w:val="none" w:sz="0" w:space="0" w:color="auto"/>
        <w:bottom w:val="none" w:sz="0" w:space="0" w:color="auto"/>
        <w:right w:val="none" w:sz="0" w:space="0" w:color="auto"/>
      </w:divBdr>
    </w:div>
    <w:div w:id="1221988140">
      <w:bodyDiv w:val="1"/>
      <w:marLeft w:val="0"/>
      <w:marRight w:val="0"/>
      <w:marTop w:val="0"/>
      <w:marBottom w:val="0"/>
      <w:divBdr>
        <w:top w:val="none" w:sz="0" w:space="0" w:color="auto"/>
        <w:left w:val="none" w:sz="0" w:space="0" w:color="auto"/>
        <w:bottom w:val="none" w:sz="0" w:space="0" w:color="auto"/>
        <w:right w:val="none" w:sz="0" w:space="0" w:color="auto"/>
      </w:divBdr>
    </w:div>
    <w:div w:id="1430808154">
      <w:bodyDiv w:val="1"/>
      <w:marLeft w:val="0"/>
      <w:marRight w:val="0"/>
      <w:marTop w:val="0"/>
      <w:marBottom w:val="0"/>
      <w:divBdr>
        <w:top w:val="none" w:sz="0" w:space="0" w:color="auto"/>
        <w:left w:val="none" w:sz="0" w:space="0" w:color="auto"/>
        <w:bottom w:val="none" w:sz="0" w:space="0" w:color="auto"/>
        <w:right w:val="none" w:sz="0" w:space="0" w:color="auto"/>
      </w:divBdr>
    </w:div>
    <w:div w:id="1779635670">
      <w:bodyDiv w:val="1"/>
      <w:marLeft w:val="0"/>
      <w:marRight w:val="0"/>
      <w:marTop w:val="0"/>
      <w:marBottom w:val="0"/>
      <w:divBdr>
        <w:top w:val="none" w:sz="0" w:space="0" w:color="auto"/>
        <w:left w:val="none" w:sz="0" w:space="0" w:color="auto"/>
        <w:bottom w:val="none" w:sz="0" w:space="0" w:color="auto"/>
        <w:right w:val="none" w:sz="0" w:space="0" w:color="auto"/>
      </w:divBdr>
    </w:div>
    <w:div w:id="1825391145">
      <w:bodyDiv w:val="1"/>
      <w:marLeft w:val="0"/>
      <w:marRight w:val="0"/>
      <w:marTop w:val="0"/>
      <w:marBottom w:val="0"/>
      <w:divBdr>
        <w:top w:val="none" w:sz="0" w:space="0" w:color="auto"/>
        <w:left w:val="none" w:sz="0" w:space="0" w:color="auto"/>
        <w:bottom w:val="none" w:sz="0" w:space="0" w:color="auto"/>
        <w:right w:val="none" w:sz="0" w:space="0" w:color="auto"/>
      </w:divBdr>
    </w:div>
    <w:div w:id="1832141638">
      <w:bodyDiv w:val="1"/>
      <w:marLeft w:val="0"/>
      <w:marRight w:val="0"/>
      <w:marTop w:val="0"/>
      <w:marBottom w:val="0"/>
      <w:divBdr>
        <w:top w:val="none" w:sz="0" w:space="0" w:color="auto"/>
        <w:left w:val="none" w:sz="0" w:space="0" w:color="auto"/>
        <w:bottom w:val="none" w:sz="0" w:space="0" w:color="auto"/>
        <w:right w:val="none" w:sz="0" w:space="0" w:color="auto"/>
      </w:divBdr>
    </w:div>
    <w:div w:id="1872837100">
      <w:bodyDiv w:val="1"/>
      <w:marLeft w:val="0"/>
      <w:marRight w:val="0"/>
      <w:marTop w:val="0"/>
      <w:marBottom w:val="0"/>
      <w:divBdr>
        <w:top w:val="none" w:sz="0" w:space="0" w:color="auto"/>
        <w:left w:val="none" w:sz="0" w:space="0" w:color="auto"/>
        <w:bottom w:val="none" w:sz="0" w:space="0" w:color="auto"/>
        <w:right w:val="none" w:sz="0" w:space="0" w:color="auto"/>
      </w:divBdr>
    </w:div>
    <w:div w:id="1940522701">
      <w:bodyDiv w:val="1"/>
      <w:marLeft w:val="0"/>
      <w:marRight w:val="0"/>
      <w:marTop w:val="0"/>
      <w:marBottom w:val="0"/>
      <w:divBdr>
        <w:top w:val="none" w:sz="0" w:space="0" w:color="auto"/>
        <w:left w:val="none" w:sz="0" w:space="0" w:color="auto"/>
        <w:bottom w:val="none" w:sz="0" w:space="0" w:color="auto"/>
        <w:right w:val="none" w:sz="0" w:space="0" w:color="auto"/>
      </w:divBdr>
    </w:div>
    <w:div w:id="20320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DF7A-D457-B24D-8640-694EE699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3050</Words>
  <Characters>17386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dc:creator>
  <cp:lastModifiedBy>Na Ma</cp:lastModifiedBy>
  <cp:revision>2</cp:revision>
  <dcterms:created xsi:type="dcterms:W3CDTF">2017-09-04T16:37:00Z</dcterms:created>
  <dcterms:modified xsi:type="dcterms:W3CDTF">2017-09-04T16:37:00Z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id="EvSGjINx"/&gt;&lt;style id="http://www.zotero.org/styles/vancouver-superscript" locale="en-US" hasBibliography="1" bibliographyStyleHasBeenSet="0"/&gt;&lt;prefs&gt;&lt;pref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