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D8" w:rsidRPr="008C1D44" w:rsidRDefault="008E55C1" w:rsidP="00A132D8">
      <w:pPr>
        <w:adjustRightInd w:val="0"/>
        <w:snapToGrid w:val="0"/>
        <w:spacing w:line="360" w:lineRule="auto"/>
        <w:jc w:val="center"/>
        <w:rPr>
          <w:rFonts w:ascii="Book Antiqua" w:hAnsi="Book Antiqua"/>
          <w:b/>
          <w:sz w:val="28"/>
          <w:szCs w:val="28"/>
        </w:rPr>
      </w:pPr>
      <w:r w:rsidRPr="008E55C1">
        <w:rPr>
          <w:rFonts w:ascii="Book Antiqua" w:hAnsi="Book Antiqua" w:cs="TimesNewRomanPS-BoldItalicMT"/>
          <w:b/>
          <w:bCs/>
          <w:iCs/>
          <w:color w:val="000000"/>
          <w:sz w:val="28"/>
          <w:szCs w:val="28"/>
        </w:rPr>
        <w:t>CLINICAL TRIAL REGISTRATION STATEMENT</w:t>
      </w:r>
    </w:p>
    <w:p w:rsidR="00A132D8" w:rsidRPr="00D5517D" w:rsidRDefault="00A132D8" w:rsidP="00D5517D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:rsidR="00C70C36" w:rsidRPr="00BA1FF0" w:rsidRDefault="00C70C36" w:rsidP="00C70C3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BA1FF0">
        <w:rPr>
          <w:rFonts w:ascii="Times New Roman" w:hAnsi="Times New Roman" w:cs="Times New Roman"/>
          <w:sz w:val="28"/>
          <w:szCs w:val="28"/>
        </w:rPr>
        <w:t>wo-step method for creating</w:t>
      </w:r>
      <w:r>
        <w:rPr>
          <w:rFonts w:asciiTheme="minorEastAsia" w:eastAsiaTheme="minorEastAsia" w:hAnsiTheme="minorEastAsia" w:cs="Times New Roman" w:hint="eastAsia"/>
          <w:sz w:val="28"/>
          <w:szCs w:val="28"/>
        </w:rPr>
        <w:t xml:space="preserve"> </w:t>
      </w:r>
      <w:r w:rsidRPr="00BA1FF0">
        <w:rPr>
          <w:rFonts w:ascii="Times New Roman" w:hAnsi="Times New Roman" w:cs="Times New Roman"/>
          <w:sz w:val="28"/>
          <w:szCs w:val="28"/>
        </w:rPr>
        <w:t>a gastric tube</w:t>
      </w:r>
      <w:r>
        <w:rPr>
          <w:rFonts w:asciiTheme="minorEastAsia" w:eastAsiaTheme="minorEastAsia" w:hAnsiTheme="minorEastAsia" w:cs="Times New Roman" w:hint="eastAsia"/>
          <w:sz w:val="28"/>
          <w:szCs w:val="28"/>
        </w:rPr>
        <w:t xml:space="preserve"> </w:t>
      </w:r>
      <w:r w:rsidRPr="00BA1FF0">
        <w:rPr>
          <w:rFonts w:ascii="Times New Roman" w:hAnsi="Times New Roman" w:cs="Times New Roman"/>
          <w:sz w:val="28"/>
          <w:szCs w:val="28"/>
        </w:rPr>
        <w:t>during</w:t>
      </w:r>
      <w:r>
        <w:rPr>
          <w:rFonts w:asciiTheme="minorEastAsia" w:eastAsiaTheme="minorEastAsia" w:hAnsiTheme="minorEastAsia" w:cs="Times New Roman" w:hint="eastAsia"/>
          <w:sz w:val="28"/>
          <w:szCs w:val="28"/>
        </w:rPr>
        <w:t xml:space="preserve"> </w:t>
      </w:r>
      <w:r w:rsidRPr="00BA1FF0">
        <w:rPr>
          <w:rFonts w:ascii="Times New Roman" w:hAnsi="Times New Roman" w:cs="Times New Roman"/>
          <w:sz w:val="28"/>
          <w:szCs w:val="28"/>
        </w:rPr>
        <w:t>laparoscopic-</w:t>
      </w:r>
      <w:proofErr w:type="spellStart"/>
      <w:r w:rsidRPr="00BA1FF0">
        <w:rPr>
          <w:rFonts w:ascii="Times New Roman" w:hAnsi="Times New Roman" w:cs="Times New Roman"/>
          <w:sz w:val="28"/>
          <w:szCs w:val="28"/>
        </w:rPr>
        <w:t>thoracoscopic</w:t>
      </w:r>
      <w:proofErr w:type="spellEnd"/>
      <w:r w:rsidRPr="00BA1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FF0">
        <w:rPr>
          <w:rFonts w:ascii="Times New Roman" w:hAnsi="Times New Roman" w:cs="Times New Roman"/>
          <w:sz w:val="28"/>
          <w:szCs w:val="28"/>
        </w:rPr>
        <w:t>Ivor</w:t>
      </w:r>
      <w:proofErr w:type="spellEnd"/>
      <w:r w:rsidRPr="00BA1FF0">
        <w:rPr>
          <w:rFonts w:ascii="Times New Roman" w:hAnsi="Times New Roman" w:cs="Times New Roman"/>
          <w:sz w:val="28"/>
          <w:szCs w:val="28"/>
        </w:rPr>
        <w:t xml:space="preserve">-Lewis </w:t>
      </w:r>
      <w:proofErr w:type="spellStart"/>
      <w:r w:rsidRPr="00BA1FF0">
        <w:rPr>
          <w:rFonts w:ascii="Times New Roman" w:hAnsi="Times New Roman" w:cs="Times New Roman"/>
          <w:sz w:val="28"/>
          <w:szCs w:val="28"/>
        </w:rPr>
        <w:t>esophagectomy</w:t>
      </w:r>
      <w:proofErr w:type="spellEnd"/>
    </w:p>
    <w:p w:rsidR="00C70C36" w:rsidRPr="005262A3" w:rsidRDefault="00C70C36" w:rsidP="00C70C3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5262A3">
        <w:rPr>
          <w:rFonts w:ascii="Times New Roman" w:hAnsi="Times New Roman"/>
          <w:sz w:val="24"/>
          <w:szCs w:val="24"/>
        </w:rPr>
        <w:t xml:space="preserve">Yu Liu, </w:t>
      </w:r>
      <w:proofErr w:type="spellStart"/>
      <w:r w:rsidRPr="005262A3">
        <w:rPr>
          <w:rFonts w:ascii="Times New Roman" w:hAnsi="Times New Roman"/>
          <w:sz w:val="24"/>
          <w:szCs w:val="24"/>
        </w:rPr>
        <w:t>Ji-Jia</w:t>
      </w:r>
      <w:proofErr w:type="spellEnd"/>
      <w:r w:rsidRPr="005262A3">
        <w:rPr>
          <w:rFonts w:ascii="Times New Roman" w:hAnsi="Times New Roman"/>
          <w:sz w:val="24"/>
          <w:szCs w:val="24"/>
        </w:rPr>
        <w:t xml:space="preserve"> Li, </w:t>
      </w:r>
      <w:proofErr w:type="spellStart"/>
      <w:r w:rsidRPr="005262A3">
        <w:rPr>
          <w:rFonts w:ascii="Times New Roman" w:hAnsi="Times New Roman"/>
          <w:sz w:val="24"/>
          <w:szCs w:val="24"/>
        </w:rPr>
        <w:t>Peng</w:t>
      </w:r>
      <w:proofErr w:type="spellEnd"/>
      <w:r w:rsidRPr="00526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62A3">
        <w:rPr>
          <w:rFonts w:ascii="Times New Roman" w:hAnsi="Times New Roman"/>
          <w:sz w:val="24"/>
          <w:szCs w:val="24"/>
        </w:rPr>
        <w:t>Zu</w:t>
      </w:r>
      <w:proofErr w:type="gramStart"/>
      <w:r w:rsidRPr="005262A3">
        <w:rPr>
          <w:rFonts w:ascii="Times New Roman" w:hAnsi="Times New Roman" w:hint="eastAsia"/>
          <w:sz w:val="24"/>
          <w:szCs w:val="24"/>
        </w:rPr>
        <w:t>,</w:t>
      </w:r>
      <w:r w:rsidRPr="005262A3">
        <w:rPr>
          <w:rFonts w:ascii="Times New Roman" w:hAnsi="Times New Roman"/>
          <w:sz w:val="24"/>
          <w:szCs w:val="24"/>
        </w:rPr>
        <w:t>Hong</w:t>
      </w:r>
      <w:proofErr w:type="gramEnd"/>
      <w:r w:rsidRPr="005262A3">
        <w:rPr>
          <w:rFonts w:ascii="Times New Roman" w:hAnsi="Times New Roman"/>
          <w:sz w:val="24"/>
          <w:szCs w:val="24"/>
        </w:rPr>
        <w:t>-Xu</w:t>
      </w:r>
      <w:proofErr w:type="spellEnd"/>
      <w:r w:rsidRPr="005262A3">
        <w:rPr>
          <w:rFonts w:ascii="Times New Roman" w:hAnsi="Times New Roman"/>
          <w:sz w:val="24"/>
          <w:szCs w:val="24"/>
        </w:rPr>
        <w:t xml:space="preserve"> Liu, Yi </w:t>
      </w:r>
      <w:proofErr w:type="spellStart"/>
      <w:r w:rsidRPr="005262A3">
        <w:rPr>
          <w:rFonts w:ascii="Times New Roman" w:hAnsi="Times New Roman"/>
          <w:sz w:val="24"/>
          <w:szCs w:val="24"/>
        </w:rPr>
        <w:t>Ren</w:t>
      </w:r>
      <w:proofErr w:type="spellEnd"/>
    </w:p>
    <w:p w:rsidR="00C70C36" w:rsidRPr="005262A3" w:rsidRDefault="00C70C36" w:rsidP="00C70C36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C70C36" w:rsidRPr="00BA1FF0" w:rsidRDefault="00C70C36" w:rsidP="00C70C36">
      <w:pPr>
        <w:spacing w:line="480" w:lineRule="auto"/>
        <w:rPr>
          <w:rFonts w:ascii="Times New Roman" w:hAnsi="Times New Roman"/>
        </w:rPr>
      </w:pPr>
      <w:r w:rsidRPr="00BA1FF0">
        <w:rPr>
          <w:rFonts w:ascii="Times New Roman" w:hAnsi="Times New Roman"/>
        </w:rPr>
        <w:t xml:space="preserve">Cancer Hospital of China Medical University/Liaoning Cancer Hospital &amp; Institute, </w:t>
      </w:r>
      <w:r>
        <w:rPr>
          <w:rFonts w:ascii="Times New Roman" w:hAnsi="Times New Roman" w:hint="eastAsia"/>
        </w:rPr>
        <w:t xml:space="preserve">NO.44 </w:t>
      </w:r>
      <w:proofErr w:type="spellStart"/>
      <w:r>
        <w:rPr>
          <w:rFonts w:ascii="Times New Roman" w:hAnsi="Times New Roman" w:hint="eastAsia"/>
        </w:rPr>
        <w:t>Xiaoheyan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Road,Dadong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District,</w:t>
      </w:r>
      <w:r w:rsidRPr="00BA1FF0">
        <w:rPr>
          <w:rFonts w:ascii="Times New Roman" w:hAnsi="Times New Roman"/>
        </w:rPr>
        <w:t>Shenyang</w:t>
      </w:r>
      <w:proofErr w:type="spellEnd"/>
      <w:r w:rsidRPr="00BA1FF0">
        <w:rPr>
          <w:rFonts w:ascii="Times New Roman" w:hAnsi="Times New Roman"/>
        </w:rPr>
        <w:t xml:space="preserve"> 110042, Liaoning Province, </w:t>
      </w:r>
      <w:r>
        <w:rPr>
          <w:rFonts w:ascii="Times New Roman" w:hAnsi="Times New Roman" w:hint="eastAsia"/>
        </w:rPr>
        <w:t xml:space="preserve">P R </w:t>
      </w:r>
      <w:r w:rsidRPr="00BA1FF0">
        <w:rPr>
          <w:rFonts w:ascii="Times New Roman" w:hAnsi="Times New Roman"/>
        </w:rPr>
        <w:t>China</w:t>
      </w:r>
    </w:p>
    <w:p w:rsidR="00C70C36" w:rsidRDefault="00C70C36" w:rsidP="004E6C32">
      <w:pPr>
        <w:spacing w:line="360" w:lineRule="auto"/>
        <w:rPr>
          <w:rFonts w:ascii="Book Antiqua" w:hAnsi="Book Antiqua" w:cs="TimesNewRomanPS-BoldItalicMT" w:hint="eastAsia"/>
          <w:b/>
          <w:bCs/>
          <w:iCs/>
          <w:color w:val="000000"/>
          <w:sz w:val="24"/>
          <w:szCs w:val="24"/>
        </w:rPr>
      </w:pPr>
    </w:p>
    <w:p w:rsidR="00A132D8" w:rsidRPr="008E55C1" w:rsidRDefault="008E55C1" w:rsidP="004E6C32">
      <w:pPr>
        <w:spacing w:line="360" w:lineRule="auto"/>
        <w:rPr>
          <w:rFonts w:ascii="Book Antiqua" w:hAnsi="Book Antiqua"/>
          <w:sz w:val="24"/>
          <w:szCs w:val="24"/>
        </w:rPr>
      </w:pPr>
      <w:r w:rsidRPr="008E55C1">
        <w:rPr>
          <w:rFonts w:ascii="Book Antiqua" w:hAnsi="Book Antiqua" w:cs="TimesNewRomanPS-BoldItalicMT"/>
          <w:b/>
          <w:bCs/>
          <w:iCs/>
          <w:color w:val="000000"/>
          <w:sz w:val="24"/>
          <w:szCs w:val="24"/>
        </w:rPr>
        <w:t>Clinical trial registration statement</w:t>
      </w:r>
      <w:r w:rsidR="00A132D8" w:rsidRPr="00A132D8">
        <w:rPr>
          <w:rFonts w:ascii="Book Antiqua" w:hAnsi="Book Antiqua" w:cs="TimesNewRomanPS-BoldItalicMT"/>
          <w:b/>
          <w:bCs/>
          <w:iCs/>
          <w:color w:val="000000"/>
          <w:sz w:val="24"/>
          <w:szCs w:val="24"/>
        </w:rPr>
        <w:t xml:space="preserve">: </w:t>
      </w:r>
      <w:r w:rsidRPr="008E55C1">
        <w:rPr>
          <w:rFonts w:ascii="Book Antiqua" w:hAnsi="Book Antiqua" w:cs="TimesNewRomanPS-BoldItalicMT" w:hint="eastAsia"/>
          <w:bCs/>
          <w:iCs/>
          <w:color w:val="000000"/>
          <w:sz w:val="24"/>
          <w:szCs w:val="24"/>
        </w:rPr>
        <w:t>This study has been registered at Chinese Clinical Trial Registry</w:t>
      </w:r>
    </w:p>
    <w:p w:rsidR="00A132D8" w:rsidRPr="00A132D8" w:rsidRDefault="00A132D8" w:rsidP="004E6C32">
      <w:pPr>
        <w:pStyle w:val="ordinary-outputtarget-output"/>
        <w:spacing w:before="0" w:beforeAutospacing="0" w:after="0" w:afterAutospacing="0" w:line="360" w:lineRule="auto"/>
        <w:rPr>
          <w:rFonts w:ascii="Book Antiqua" w:hAnsi="Book Antiqua" w:cs="Arial"/>
        </w:rPr>
      </w:pPr>
    </w:p>
    <w:p w:rsidR="00A132D8" w:rsidRPr="00D42C36" w:rsidRDefault="00A132D8" w:rsidP="00A132D8">
      <w:pPr>
        <w:autoSpaceDE w:val="0"/>
        <w:autoSpaceDN w:val="0"/>
        <w:adjustRightInd w:val="0"/>
        <w:spacing w:line="360" w:lineRule="auto"/>
        <w:rPr>
          <w:rFonts w:ascii="Book Antiqua" w:hAnsi="Book Antiqua" w:cs="TimesNewRomanPS-BoldItalicMT"/>
          <w:b/>
          <w:bCs/>
          <w:iCs/>
          <w:color w:val="000000"/>
          <w:sz w:val="24"/>
        </w:rPr>
      </w:pPr>
    </w:p>
    <w:p w:rsidR="00A132D8" w:rsidRPr="0067049B" w:rsidRDefault="00A132D8" w:rsidP="00A132D8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</w:p>
    <w:p w:rsidR="00C70C36" w:rsidRPr="00E367FA" w:rsidRDefault="00C70C36" w:rsidP="00C70C3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>
            <wp:extent cx="1501140" cy="784860"/>
            <wp:effectExtent l="19050" t="0" r="3810" b="0"/>
            <wp:docPr id="2" name="图片 1" descr="E:\sci相关\爱奇艺201705081927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i相关\爱奇艺2017050819274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36" w:rsidRPr="005178D0" w:rsidRDefault="00C70C36" w:rsidP="00C70C36">
      <w:pPr>
        <w:spacing w:line="360" w:lineRule="auto"/>
        <w:jc w:val="left"/>
        <w:rPr>
          <w:rFonts w:ascii="Book Antiqua" w:hAnsi="Book Antiqua" w:cs="BookAntiqua"/>
          <w:kern w:val="0"/>
          <w:sz w:val="24"/>
          <w:szCs w:val="24"/>
        </w:rPr>
      </w:pPr>
      <w:r>
        <w:rPr>
          <w:rFonts w:ascii="Book Antiqua" w:hAnsi="Book Antiqua" w:cs="BookAntiqua"/>
          <w:kern w:val="0"/>
          <w:sz w:val="24"/>
          <w:szCs w:val="24"/>
        </w:rPr>
        <w:t>Y</w:t>
      </w:r>
      <w:r>
        <w:rPr>
          <w:rFonts w:ascii="Book Antiqua" w:hAnsi="Book Antiqua" w:cs="BookAntiqua" w:hint="eastAsia"/>
          <w:kern w:val="0"/>
          <w:sz w:val="24"/>
          <w:szCs w:val="24"/>
        </w:rPr>
        <w:t>u Liu</w:t>
      </w:r>
    </w:p>
    <w:p w:rsidR="00C70C36" w:rsidRDefault="00C70C36" w:rsidP="00C70C3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Antiqua"/>
          <w:kern w:val="0"/>
          <w:sz w:val="24"/>
          <w:szCs w:val="24"/>
        </w:rPr>
      </w:pPr>
      <w:r>
        <w:rPr>
          <w:rFonts w:ascii="Book Antiqua" w:hAnsi="Book Antiqua" w:cs="BookAntiqua"/>
          <w:kern w:val="0"/>
          <w:sz w:val="24"/>
          <w:szCs w:val="24"/>
        </w:rPr>
        <w:t>T</w:t>
      </w:r>
      <w:r>
        <w:rPr>
          <w:rFonts w:ascii="Book Antiqua" w:hAnsi="Book Antiqua" w:cs="BookAntiqua" w:hint="eastAsia"/>
          <w:kern w:val="0"/>
          <w:sz w:val="24"/>
          <w:szCs w:val="24"/>
        </w:rPr>
        <w:t>horacic Surgery,</w:t>
      </w:r>
    </w:p>
    <w:p w:rsidR="00C70C36" w:rsidRDefault="00C70C36" w:rsidP="00C70C3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Antiqua"/>
          <w:kern w:val="0"/>
          <w:sz w:val="24"/>
          <w:szCs w:val="24"/>
        </w:rPr>
      </w:pPr>
      <w:r w:rsidRPr="00BA1FF0">
        <w:rPr>
          <w:rFonts w:ascii="Times New Roman" w:hAnsi="Times New Roman"/>
        </w:rPr>
        <w:t>Cancer Hospital of China Medical University/Liaoning Cancer Hospital &amp; Institute</w:t>
      </w:r>
      <w:r>
        <w:rPr>
          <w:rFonts w:ascii="Times New Roman" w:hAnsi="Times New Roman" w:hint="eastAsia"/>
        </w:rPr>
        <w:t>,</w:t>
      </w:r>
      <w:r w:rsidRPr="005178D0">
        <w:rPr>
          <w:rFonts w:ascii="Book Antiqua" w:hAnsi="Book Antiqua" w:cs="BookAntiqua"/>
          <w:kern w:val="0"/>
          <w:sz w:val="24"/>
          <w:szCs w:val="24"/>
        </w:rPr>
        <w:t xml:space="preserve"> </w:t>
      </w:r>
    </w:p>
    <w:p w:rsidR="00C70C36" w:rsidRDefault="00C70C36" w:rsidP="00C70C3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Antiqua"/>
          <w:kern w:val="0"/>
          <w:sz w:val="24"/>
          <w:szCs w:val="24"/>
        </w:rPr>
      </w:pPr>
      <w:r>
        <w:rPr>
          <w:rFonts w:ascii="Times New Roman" w:hAnsi="Times New Roman" w:hint="eastAsia"/>
        </w:rPr>
        <w:t xml:space="preserve">NO.44 </w:t>
      </w:r>
      <w:proofErr w:type="spellStart"/>
      <w:r>
        <w:rPr>
          <w:rFonts w:ascii="Times New Roman" w:hAnsi="Times New Roman" w:hint="eastAsia"/>
        </w:rPr>
        <w:t>Xiaoheyan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Road</w:t>
      </w:r>
      <w:proofErr w:type="gramStart"/>
      <w:r>
        <w:rPr>
          <w:rFonts w:ascii="Times New Roman" w:hAnsi="Times New Roman" w:hint="eastAsia"/>
        </w:rPr>
        <w:t>,Dadong</w:t>
      </w:r>
      <w:proofErr w:type="spellEnd"/>
      <w:proofErr w:type="gram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District,</w:t>
      </w:r>
      <w:r w:rsidRPr="00BA1FF0">
        <w:rPr>
          <w:rFonts w:ascii="Times New Roman" w:hAnsi="Times New Roman"/>
        </w:rPr>
        <w:t>Shenyang</w:t>
      </w:r>
      <w:proofErr w:type="spellEnd"/>
      <w:r>
        <w:rPr>
          <w:rFonts w:ascii="Times New Roman" w:hAnsi="Times New Roman" w:hint="eastAsia"/>
        </w:rPr>
        <w:t>,</w:t>
      </w:r>
    </w:p>
    <w:p w:rsidR="00C70C36" w:rsidRDefault="00C70C36" w:rsidP="00C70C3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Antiqua"/>
          <w:kern w:val="0"/>
          <w:sz w:val="24"/>
          <w:szCs w:val="24"/>
        </w:rPr>
      </w:pPr>
      <w:r w:rsidRPr="005178D0">
        <w:rPr>
          <w:rFonts w:ascii="Book Antiqua" w:hAnsi="Book Antiqua" w:cs="BookAntiqua"/>
          <w:kern w:val="0"/>
          <w:sz w:val="24"/>
          <w:szCs w:val="24"/>
        </w:rPr>
        <w:t>Liaoning Province, 1100</w:t>
      </w:r>
      <w:r>
        <w:rPr>
          <w:rFonts w:ascii="Book Antiqua" w:hAnsi="Book Antiqua" w:cs="BookAntiqua" w:hint="eastAsia"/>
          <w:kern w:val="0"/>
          <w:sz w:val="24"/>
          <w:szCs w:val="24"/>
        </w:rPr>
        <w:t>42</w:t>
      </w:r>
      <w:r w:rsidRPr="005178D0">
        <w:rPr>
          <w:rFonts w:ascii="Book Antiqua" w:hAnsi="Book Antiqua" w:cs="BookAntiqua"/>
          <w:kern w:val="0"/>
          <w:sz w:val="24"/>
          <w:szCs w:val="24"/>
        </w:rPr>
        <w:t>, China</w:t>
      </w:r>
    </w:p>
    <w:p w:rsidR="00C70C36" w:rsidRPr="00E367FA" w:rsidRDefault="00C70C36" w:rsidP="00C70C3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 w:cs="BookAntiqua"/>
          <w:color w:val="000000"/>
          <w:kern w:val="0"/>
          <w:sz w:val="24"/>
          <w:szCs w:val="24"/>
        </w:rPr>
      </w:pPr>
      <w:r w:rsidRPr="00E367FA">
        <w:rPr>
          <w:rFonts w:ascii="Book Antiqua" w:hAnsi="Book Antiqua" w:cs="BookAntiqua"/>
          <w:color w:val="000000"/>
          <w:kern w:val="0"/>
          <w:sz w:val="24"/>
          <w:szCs w:val="24"/>
        </w:rPr>
        <w:t>Email:</w:t>
      </w:r>
      <w:r>
        <w:rPr>
          <w:rFonts w:ascii="Book Antiqua" w:hAnsi="Book Antiqua" w:cs="BookAntiqua-Bold" w:hint="eastAsia"/>
          <w:b/>
          <w:bCs/>
          <w:color w:val="0000FF"/>
          <w:kern w:val="0"/>
          <w:sz w:val="24"/>
          <w:szCs w:val="24"/>
        </w:rPr>
        <w:t>liuyu@cancerhosp-ln-cmu.com</w:t>
      </w:r>
    </w:p>
    <w:p w:rsidR="00A132D8" w:rsidRPr="00C70C36" w:rsidRDefault="00A132D8">
      <w:pPr>
        <w:rPr>
          <w:rFonts w:ascii="微软雅黑" w:eastAsia="微软雅黑" w:hAnsi="微软雅黑"/>
          <w:color w:val="000000"/>
        </w:rPr>
      </w:pPr>
    </w:p>
    <w:p w:rsidR="00927383" w:rsidRPr="00927383" w:rsidRDefault="00927383">
      <w:pPr>
        <w:rPr>
          <w:rFonts w:ascii="微软雅黑" w:eastAsia="微软雅黑" w:hAnsi="微软雅黑"/>
          <w:color w:val="000000"/>
        </w:rPr>
      </w:pPr>
    </w:p>
    <w:p w:rsidR="00A132D8" w:rsidRDefault="00A132D8">
      <w:pPr>
        <w:rPr>
          <w:rFonts w:ascii="微软雅黑" w:eastAsia="微软雅黑" w:hAnsi="微软雅黑"/>
          <w:color w:val="000000"/>
        </w:rPr>
      </w:pPr>
    </w:p>
    <w:sectPr w:rsidR="00A132D8" w:rsidSect="00281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B8D" w:rsidRDefault="00FA2B8D" w:rsidP="00A132D8">
      <w:r>
        <w:separator/>
      </w:r>
    </w:p>
  </w:endnote>
  <w:endnote w:type="continuationSeparator" w:id="1">
    <w:p w:rsidR="00FA2B8D" w:rsidRDefault="00FA2B8D" w:rsidP="00A13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altName w:val="??_GB2312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B8D" w:rsidRDefault="00FA2B8D" w:rsidP="00A132D8">
      <w:r>
        <w:separator/>
      </w:r>
    </w:p>
  </w:footnote>
  <w:footnote w:type="continuationSeparator" w:id="1">
    <w:p w:rsidR="00FA2B8D" w:rsidRDefault="00FA2B8D" w:rsidP="00A132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2D8"/>
    <w:rsid w:val="001A32AE"/>
    <w:rsid w:val="001F00AB"/>
    <w:rsid w:val="00261CF0"/>
    <w:rsid w:val="0028112B"/>
    <w:rsid w:val="002E2AF4"/>
    <w:rsid w:val="00427595"/>
    <w:rsid w:val="0045126D"/>
    <w:rsid w:val="004E6C32"/>
    <w:rsid w:val="005B73B1"/>
    <w:rsid w:val="0067049B"/>
    <w:rsid w:val="00677C39"/>
    <w:rsid w:val="006E53BB"/>
    <w:rsid w:val="00844FF6"/>
    <w:rsid w:val="008453D8"/>
    <w:rsid w:val="008C1D44"/>
    <w:rsid w:val="008C5E13"/>
    <w:rsid w:val="008E55C1"/>
    <w:rsid w:val="009169F5"/>
    <w:rsid w:val="00927383"/>
    <w:rsid w:val="009328D8"/>
    <w:rsid w:val="00972DE1"/>
    <w:rsid w:val="00981BFE"/>
    <w:rsid w:val="009A4DA0"/>
    <w:rsid w:val="009F39B3"/>
    <w:rsid w:val="00A132D8"/>
    <w:rsid w:val="00A14755"/>
    <w:rsid w:val="00A65E21"/>
    <w:rsid w:val="00AC79D9"/>
    <w:rsid w:val="00AD690A"/>
    <w:rsid w:val="00B44CB3"/>
    <w:rsid w:val="00C0663E"/>
    <w:rsid w:val="00C12E7C"/>
    <w:rsid w:val="00C21DB3"/>
    <w:rsid w:val="00C235FF"/>
    <w:rsid w:val="00C64950"/>
    <w:rsid w:val="00C70C36"/>
    <w:rsid w:val="00D5517D"/>
    <w:rsid w:val="00E83BD6"/>
    <w:rsid w:val="00ED6AFC"/>
    <w:rsid w:val="00F6079F"/>
    <w:rsid w:val="00FA2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3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32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3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32D8"/>
    <w:rPr>
      <w:sz w:val="18"/>
      <w:szCs w:val="18"/>
    </w:rPr>
  </w:style>
  <w:style w:type="paragraph" w:customStyle="1" w:styleId="ordinary-outputtarget-output">
    <w:name w:val="ordinary-output target-output"/>
    <w:basedOn w:val="a"/>
    <w:uiPriority w:val="99"/>
    <w:rsid w:val="00A132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igh-light-bg4">
    <w:name w:val="high-light-bg4"/>
    <w:basedOn w:val="a0"/>
    <w:uiPriority w:val="99"/>
    <w:rsid w:val="00A132D8"/>
    <w:rPr>
      <w:rFonts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A132D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132D8"/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C70C36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6"/>
    <w:uiPriority w:val="10"/>
    <w:rsid w:val="00C70C36"/>
    <w:rPr>
      <w:rFonts w:asciiTheme="majorHAnsi" w:eastAsia="SimSun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>MS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2016-09-06T05:30:00Z</dcterms:created>
  <dcterms:modified xsi:type="dcterms:W3CDTF">2017-05-29T15:48:00Z</dcterms:modified>
</cp:coreProperties>
</file>