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9E3" w:rsidRPr="00C048A3" w:rsidRDefault="003979E3" w:rsidP="003979E3">
      <w:pPr>
        <w:adjustRightInd w:val="0"/>
        <w:snapToGrid w:val="0"/>
        <w:spacing w:line="360" w:lineRule="auto"/>
        <w:rPr>
          <w:rFonts w:ascii="Book Antiqua" w:eastAsia="Times New Roman" w:hAnsi="Book Antiqua" w:cs="SimSun"/>
          <w:b/>
          <w:i/>
          <w:sz w:val="24"/>
          <w:szCs w:val="24"/>
        </w:rPr>
      </w:pPr>
      <w:bookmarkStart w:id="0" w:name="OLE_LINK545"/>
      <w:bookmarkStart w:id="1" w:name="OLE_LINK546"/>
      <w:bookmarkStart w:id="2" w:name="OLE_LINK592"/>
      <w:bookmarkStart w:id="3" w:name="OLE_LINK543"/>
      <w:bookmarkStart w:id="4" w:name="OLE_LINK544"/>
      <w:bookmarkStart w:id="5" w:name="OLE_LINK52"/>
      <w:bookmarkStart w:id="6" w:name="OLE_LINK50"/>
      <w:bookmarkStart w:id="7" w:name="OLE_LINK30"/>
      <w:r w:rsidRPr="00C048A3">
        <w:rPr>
          <w:rFonts w:ascii="Book Antiqua" w:eastAsia="Times New Roman" w:hAnsi="Book Antiqua" w:cs="SimSun"/>
          <w:b/>
          <w:sz w:val="24"/>
          <w:szCs w:val="24"/>
        </w:rPr>
        <w:t xml:space="preserve">Name of journal: </w:t>
      </w:r>
      <w:bookmarkStart w:id="8" w:name="OLE_LINK718"/>
      <w:bookmarkStart w:id="9" w:name="OLE_LINK719"/>
      <w:bookmarkStart w:id="10" w:name="OLE_LINK645"/>
      <w:bookmarkStart w:id="11" w:name="OLE_LINK661"/>
      <w:bookmarkStart w:id="12" w:name="OLE_LINK1068"/>
      <w:r w:rsidRPr="00C048A3">
        <w:rPr>
          <w:rFonts w:ascii="Book Antiqua" w:eastAsia="Times New Roman" w:hAnsi="Book Antiqua" w:cs="SimSun"/>
          <w:b/>
          <w:i/>
          <w:sz w:val="24"/>
          <w:szCs w:val="24"/>
        </w:rPr>
        <w:t xml:space="preserve">World Journal of </w:t>
      </w:r>
      <w:bookmarkStart w:id="13" w:name="OLE_LINK1222"/>
      <w:bookmarkStart w:id="14" w:name="OLE_LINK1223"/>
      <w:r w:rsidRPr="00C048A3">
        <w:rPr>
          <w:rFonts w:ascii="Book Antiqua" w:eastAsia="Times New Roman" w:hAnsi="Book Antiqua" w:cs="SimSun"/>
          <w:b/>
          <w:i/>
          <w:sz w:val="24"/>
          <w:szCs w:val="24"/>
        </w:rPr>
        <w:t>Gastroenterology</w:t>
      </w:r>
      <w:bookmarkEnd w:id="8"/>
      <w:bookmarkEnd w:id="9"/>
      <w:bookmarkEnd w:id="10"/>
      <w:bookmarkEnd w:id="11"/>
      <w:bookmarkEnd w:id="12"/>
      <w:bookmarkEnd w:id="13"/>
      <w:bookmarkEnd w:id="14"/>
    </w:p>
    <w:p w:rsidR="005C28BD" w:rsidRPr="00C048A3" w:rsidRDefault="009A2C43" w:rsidP="005C28BD">
      <w:pPr>
        <w:adjustRightInd w:val="0"/>
        <w:snapToGrid w:val="0"/>
        <w:spacing w:line="360" w:lineRule="auto"/>
        <w:rPr>
          <w:rFonts w:ascii="Book Antiqua" w:hAnsi="Book Antiqua" w:cs="Arial"/>
          <w:b/>
          <w:sz w:val="24"/>
          <w:szCs w:val="24"/>
          <w:lang w:val="en"/>
        </w:rPr>
      </w:pPr>
      <w:r w:rsidRPr="00C048A3">
        <w:rPr>
          <w:rFonts w:ascii="Book Antiqua" w:hAnsi="Book Antiqua"/>
          <w:b/>
          <w:sz w:val="24"/>
          <w:szCs w:val="24"/>
        </w:rPr>
        <w:t xml:space="preserve">ESPS Manuscript NO: </w:t>
      </w:r>
      <w:r w:rsidR="003979E3" w:rsidRPr="00C048A3">
        <w:rPr>
          <w:rFonts w:ascii="Book Antiqua" w:hAnsi="Book Antiqua"/>
          <w:b/>
          <w:sz w:val="24"/>
          <w:szCs w:val="24"/>
        </w:rPr>
        <w:t>34562</w:t>
      </w:r>
    </w:p>
    <w:p w:rsidR="00BE2CA4" w:rsidRPr="00425E24" w:rsidRDefault="003979E3" w:rsidP="005C28BD">
      <w:pPr>
        <w:adjustRightInd w:val="0"/>
        <w:snapToGrid w:val="0"/>
        <w:spacing w:line="360" w:lineRule="auto"/>
        <w:rPr>
          <w:rFonts w:ascii="Book Antiqua" w:hAnsi="Book Antiqua"/>
          <w:b/>
          <w:sz w:val="24"/>
          <w:szCs w:val="24"/>
        </w:rPr>
      </w:pPr>
      <w:r w:rsidRPr="00425E24">
        <w:rPr>
          <w:rFonts w:ascii="Book Antiqua" w:hAnsi="Book Antiqua"/>
          <w:b/>
          <w:sz w:val="24"/>
          <w:szCs w:val="24"/>
        </w:rPr>
        <w:t xml:space="preserve">Manuscript Type: </w:t>
      </w:r>
      <w:r w:rsidR="00BE2CA4" w:rsidRPr="00C048A3">
        <w:rPr>
          <w:rFonts w:ascii="Book Antiqua" w:hAnsi="Book Antiqua"/>
          <w:b/>
          <w:sz w:val="24"/>
          <w:szCs w:val="24"/>
        </w:rPr>
        <w:t>ORIGINAL ARTICLE</w:t>
      </w:r>
    </w:p>
    <w:p w:rsidR="00BE2CA4" w:rsidRPr="00425E24" w:rsidRDefault="00BE2CA4" w:rsidP="005C28BD">
      <w:pPr>
        <w:adjustRightInd w:val="0"/>
        <w:snapToGrid w:val="0"/>
        <w:spacing w:line="360" w:lineRule="auto"/>
        <w:rPr>
          <w:rFonts w:ascii="Book Antiqua" w:hAnsi="Book Antiqua"/>
          <w:b/>
          <w:sz w:val="24"/>
          <w:szCs w:val="24"/>
        </w:rPr>
      </w:pPr>
    </w:p>
    <w:p w:rsidR="00425E24" w:rsidRPr="00425E24" w:rsidRDefault="00D82CC8" w:rsidP="009A2C43">
      <w:pPr>
        <w:spacing w:line="360" w:lineRule="auto"/>
        <w:rPr>
          <w:rFonts w:ascii="Book Antiqua" w:hAnsi="Book Antiqua"/>
          <w:b/>
          <w:i/>
          <w:sz w:val="24"/>
          <w:szCs w:val="24"/>
        </w:rPr>
      </w:pPr>
      <w:r w:rsidRPr="00425E24">
        <w:rPr>
          <w:rFonts w:ascii="Book Antiqua" w:hAnsi="Book Antiqua"/>
          <w:b/>
          <w:i/>
          <w:sz w:val="24"/>
          <w:szCs w:val="24"/>
        </w:rPr>
        <w:t>Basic Study</w:t>
      </w:r>
      <w:bookmarkStart w:id="15" w:name="OLE_LINK37"/>
      <w:bookmarkStart w:id="16" w:name="OLE_LINK43"/>
    </w:p>
    <w:p w:rsidR="009A2C43" w:rsidRPr="00425E24" w:rsidRDefault="009A2C43" w:rsidP="009A2C43">
      <w:pPr>
        <w:spacing w:line="360" w:lineRule="auto"/>
        <w:rPr>
          <w:rFonts w:ascii="Book Antiqua" w:hAnsi="Book Antiqua"/>
          <w:b/>
          <w:sz w:val="24"/>
          <w:szCs w:val="24"/>
        </w:rPr>
      </w:pPr>
      <w:r w:rsidRPr="00425E24">
        <w:rPr>
          <w:rFonts w:ascii="Book Antiqua" w:hAnsi="Book Antiqua"/>
          <w:b/>
          <w:sz w:val="24"/>
          <w:szCs w:val="24"/>
        </w:rPr>
        <w:t xml:space="preserve">Dihydromyricetin-mediated inhibition of the Notch1 pathway induces apoptosis in QGY7701 and HepG2 hepatoma </w:t>
      </w:r>
      <w:r w:rsidR="003738F9" w:rsidRPr="00425E24">
        <w:rPr>
          <w:rFonts w:ascii="Book Antiqua" w:hAnsi="Book Antiqua"/>
          <w:b/>
          <w:sz w:val="24"/>
          <w:szCs w:val="24"/>
        </w:rPr>
        <w:t>cells</w:t>
      </w:r>
    </w:p>
    <w:bookmarkEnd w:id="15"/>
    <w:bookmarkEnd w:id="16"/>
    <w:p w:rsidR="00A8494D" w:rsidRPr="00C048A3" w:rsidRDefault="00A8494D" w:rsidP="009A2C43">
      <w:pPr>
        <w:spacing w:line="360" w:lineRule="auto"/>
        <w:rPr>
          <w:rFonts w:ascii="Book Antiqua" w:hAnsi="Book Antiqua"/>
          <w:b/>
          <w:sz w:val="24"/>
          <w:szCs w:val="24"/>
        </w:rPr>
      </w:pPr>
    </w:p>
    <w:p w:rsidR="003E160F" w:rsidRPr="00425E24" w:rsidRDefault="003E160F" w:rsidP="009A2C43">
      <w:pPr>
        <w:spacing w:line="360" w:lineRule="auto"/>
        <w:rPr>
          <w:rFonts w:ascii="Book Antiqua" w:hAnsi="Book Antiqua"/>
          <w:sz w:val="24"/>
          <w:szCs w:val="24"/>
        </w:rPr>
      </w:pPr>
      <w:r w:rsidRPr="00425E24">
        <w:rPr>
          <w:rFonts w:ascii="Book Antiqua" w:hAnsi="Book Antiqua"/>
          <w:sz w:val="24"/>
          <w:szCs w:val="24"/>
        </w:rPr>
        <w:t>Lu</w:t>
      </w:r>
      <w:r w:rsidR="00942CAE" w:rsidRPr="00425E24">
        <w:rPr>
          <w:rFonts w:ascii="Book Antiqua" w:hAnsi="Book Antiqua"/>
          <w:sz w:val="24"/>
          <w:szCs w:val="24"/>
        </w:rPr>
        <w:t xml:space="preserve"> CJ</w:t>
      </w:r>
      <w:r w:rsidRPr="00425E24">
        <w:rPr>
          <w:rFonts w:ascii="Book Antiqua" w:hAnsi="Book Antiqua"/>
          <w:sz w:val="24"/>
          <w:szCs w:val="24"/>
        </w:rPr>
        <w:t xml:space="preserve"> </w:t>
      </w:r>
      <w:r w:rsidRPr="00425E24">
        <w:rPr>
          <w:rFonts w:ascii="Book Antiqua" w:hAnsi="Book Antiqua"/>
          <w:i/>
          <w:sz w:val="24"/>
          <w:szCs w:val="24"/>
        </w:rPr>
        <w:t>et al.</w:t>
      </w:r>
      <w:r w:rsidRPr="00425E24">
        <w:rPr>
          <w:rFonts w:ascii="Book Antiqua" w:hAnsi="Book Antiqua"/>
          <w:sz w:val="24"/>
          <w:szCs w:val="24"/>
        </w:rPr>
        <w:t xml:space="preserve"> </w:t>
      </w:r>
      <w:r w:rsidR="003738F9">
        <w:rPr>
          <w:rFonts w:ascii="Book Antiqua" w:hAnsi="Book Antiqua" w:hint="eastAsia"/>
          <w:sz w:val="24"/>
          <w:szCs w:val="24"/>
        </w:rPr>
        <w:t>DHM</w:t>
      </w:r>
      <w:r w:rsidR="003738F9" w:rsidRPr="00425E24">
        <w:rPr>
          <w:rFonts w:ascii="Book Antiqua" w:hAnsi="Book Antiqua"/>
          <w:sz w:val="24"/>
          <w:szCs w:val="24"/>
        </w:rPr>
        <w:t xml:space="preserve"> </w:t>
      </w:r>
      <w:r w:rsidRPr="00425E24">
        <w:rPr>
          <w:rFonts w:ascii="Book Antiqua" w:hAnsi="Book Antiqua"/>
          <w:sz w:val="24"/>
          <w:szCs w:val="24"/>
        </w:rPr>
        <w:t>induces hepatoma cells apoptosis by inhibiting Notch1</w:t>
      </w:r>
    </w:p>
    <w:p w:rsidR="003E160F" w:rsidRPr="00C048A3" w:rsidRDefault="003E160F" w:rsidP="009A2C43">
      <w:pPr>
        <w:spacing w:line="360" w:lineRule="auto"/>
        <w:rPr>
          <w:rFonts w:ascii="Book Antiqua" w:hAnsi="Book Antiqua"/>
          <w:b/>
          <w:sz w:val="24"/>
          <w:szCs w:val="24"/>
        </w:rPr>
      </w:pPr>
    </w:p>
    <w:bookmarkEnd w:id="0"/>
    <w:bookmarkEnd w:id="1"/>
    <w:bookmarkEnd w:id="2"/>
    <w:bookmarkEnd w:id="3"/>
    <w:bookmarkEnd w:id="4"/>
    <w:bookmarkEnd w:id="5"/>
    <w:bookmarkEnd w:id="6"/>
    <w:bookmarkEnd w:id="7"/>
    <w:p w:rsidR="00DE5BC4" w:rsidRPr="00425E24" w:rsidRDefault="0060222B" w:rsidP="003979E3">
      <w:pPr>
        <w:spacing w:line="360" w:lineRule="auto"/>
        <w:rPr>
          <w:rFonts w:ascii="Book Antiqua" w:hAnsi="Book Antiqua"/>
          <w:kern w:val="0"/>
          <w:sz w:val="24"/>
          <w:szCs w:val="24"/>
        </w:rPr>
      </w:pPr>
      <w:r w:rsidRPr="00425E24">
        <w:rPr>
          <w:rFonts w:ascii="Book Antiqua" w:hAnsi="Book Antiqua"/>
          <w:kern w:val="0"/>
          <w:sz w:val="24"/>
          <w:szCs w:val="24"/>
        </w:rPr>
        <w:t>Cai-Jie Lu, Yi-Feng He, Wei-Zhuang Yuan, Li-Jun Xiang, Jian Zhang, Yan-Rui Liang, Juan Duan, Yun-He He, Ming-Yi Li</w:t>
      </w:r>
    </w:p>
    <w:p w:rsidR="0060222B" w:rsidRPr="00425E24" w:rsidRDefault="0060222B" w:rsidP="003979E3">
      <w:pPr>
        <w:spacing w:line="360" w:lineRule="auto"/>
        <w:rPr>
          <w:rFonts w:ascii="Book Antiqua" w:hAnsi="Book Antiqua"/>
          <w:b/>
          <w:sz w:val="24"/>
          <w:szCs w:val="24"/>
        </w:rPr>
      </w:pPr>
    </w:p>
    <w:p w:rsidR="00DE5BC4" w:rsidRPr="00425E24" w:rsidRDefault="00DE5BC4" w:rsidP="003979E3">
      <w:pPr>
        <w:autoSpaceDE w:val="0"/>
        <w:autoSpaceDN w:val="0"/>
        <w:adjustRightInd w:val="0"/>
        <w:spacing w:line="360" w:lineRule="auto"/>
        <w:rPr>
          <w:rFonts w:ascii="Book Antiqua" w:hAnsi="Book Antiqua"/>
          <w:kern w:val="0"/>
          <w:sz w:val="24"/>
          <w:szCs w:val="24"/>
        </w:rPr>
      </w:pPr>
      <w:bookmarkStart w:id="17" w:name="OLE_LINK51"/>
      <w:bookmarkStart w:id="18" w:name="OLE_LINK53"/>
      <w:r w:rsidRPr="00425E24">
        <w:rPr>
          <w:rFonts w:ascii="Book Antiqua" w:hAnsi="Book Antiqua"/>
          <w:b/>
          <w:sz w:val="24"/>
          <w:szCs w:val="24"/>
        </w:rPr>
        <w:t>Cai-Jie Lu, Yi-Feng He, Li-Jun Xiang, Jian Zhang,</w:t>
      </w:r>
      <w:r w:rsidR="002024AA" w:rsidRPr="00425E24">
        <w:rPr>
          <w:rFonts w:ascii="Book Antiqua" w:hAnsi="Book Antiqua"/>
          <w:b/>
          <w:sz w:val="24"/>
          <w:szCs w:val="24"/>
        </w:rPr>
        <w:t xml:space="preserve"> </w:t>
      </w:r>
      <w:r w:rsidRPr="00425E24">
        <w:rPr>
          <w:rFonts w:ascii="Book Antiqua" w:hAnsi="Book Antiqua"/>
          <w:b/>
          <w:sz w:val="24"/>
          <w:szCs w:val="24"/>
        </w:rPr>
        <w:t xml:space="preserve">Juan Duan, Ming-Yi Li, </w:t>
      </w:r>
      <w:r w:rsidRPr="00425E24">
        <w:rPr>
          <w:rFonts w:ascii="Book Antiqua" w:hAnsi="Book Antiqua"/>
          <w:kern w:val="0"/>
          <w:sz w:val="24"/>
          <w:szCs w:val="24"/>
        </w:rPr>
        <w:t xml:space="preserve">Laboratory of </w:t>
      </w:r>
      <w:bookmarkStart w:id="19" w:name="OLE_LINK57"/>
      <w:r w:rsidRPr="00425E24">
        <w:rPr>
          <w:rFonts w:ascii="Book Antiqua" w:hAnsi="Book Antiqua"/>
          <w:kern w:val="0"/>
          <w:sz w:val="24"/>
          <w:szCs w:val="24"/>
        </w:rPr>
        <w:t>Hepatobiliary Surgery</w:t>
      </w:r>
      <w:bookmarkEnd w:id="19"/>
      <w:r w:rsidRPr="00425E24">
        <w:rPr>
          <w:rFonts w:ascii="Book Antiqua" w:hAnsi="Book Antiqua"/>
          <w:kern w:val="0"/>
          <w:sz w:val="24"/>
          <w:szCs w:val="24"/>
        </w:rPr>
        <w:t xml:space="preserve">, Affiliated Hospital of Guangdong Medical </w:t>
      </w:r>
      <w:r w:rsidRPr="00425E24">
        <w:rPr>
          <w:rFonts w:ascii="Book Antiqua" w:eastAsia="SimHei" w:hAnsi="Book Antiqua"/>
          <w:sz w:val="24"/>
          <w:szCs w:val="24"/>
        </w:rPr>
        <w:t>University,</w:t>
      </w:r>
      <w:r w:rsidRPr="00425E24">
        <w:rPr>
          <w:rFonts w:ascii="Book Antiqua" w:hAnsi="Book Antiqua"/>
          <w:kern w:val="0"/>
          <w:sz w:val="24"/>
          <w:szCs w:val="24"/>
        </w:rPr>
        <w:t xml:space="preserve"> Zhanjiang</w:t>
      </w:r>
      <w:r w:rsidR="00BE2CA4" w:rsidRPr="00C048A3">
        <w:rPr>
          <w:rFonts w:ascii="Book Antiqua" w:hAnsi="Book Antiqua" w:cs="Arial"/>
          <w:sz w:val="24"/>
          <w:szCs w:val="24"/>
          <w:shd w:val="clear" w:color="auto" w:fill="FFFFFF"/>
        </w:rPr>
        <w:t xml:space="preserve"> 524001</w:t>
      </w:r>
      <w:r w:rsidRPr="00425E24">
        <w:rPr>
          <w:rFonts w:ascii="Book Antiqua" w:hAnsi="Book Antiqua"/>
          <w:kern w:val="0"/>
          <w:sz w:val="24"/>
          <w:szCs w:val="24"/>
        </w:rPr>
        <w:t>, Guangdong Province, China</w:t>
      </w:r>
      <w:bookmarkEnd w:id="17"/>
      <w:bookmarkEnd w:id="18"/>
    </w:p>
    <w:p w:rsidR="00DE5BC4" w:rsidRPr="00425E24" w:rsidRDefault="00DE5BC4" w:rsidP="003979E3">
      <w:pPr>
        <w:autoSpaceDE w:val="0"/>
        <w:autoSpaceDN w:val="0"/>
        <w:adjustRightInd w:val="0"/>
        <w:spacing w:line="360" w:lineRule="auto"/>
        <w:rPr>
          <w:rFonts w:ascii="Book Antiqua" w:hAnsi="Book Antiqua"/>
          <w:kern w:val="0"/>
          <w:sz w:val="24"/>
          <w:szCs w:val="24"/>
        </w:rPr>
      </w:pPr>
    </w:p>
    <w:p w:rsidR="00DE5BC4" w:rsidRPr="00425E24" w:rsidRDefault="00DE5BC4" w:rsidP="003979E3">
      <w:pPr>
        <w:autoSpaceDE w:val="0"/>
        <w:autoSpaceDN w:val="0"/>
        <w:adjustRightInd w:val="0"/>
        <w:spacing w:line="360" w:lineRule="auto"/>
        <w:rPr>
          <w:rFonts w:ascii="Book Antiqua" w:hAnsi="Book Antiqua"/>
          <w:kern w:val="0"/>
          <w:sz w:val="24"/>
          <w:szCs w:val="24"/>
        </w:rPr>
      </w:pPr>
      <w:r w:rsidRPr="00425E24">
        <w:rPr>
          <w:rFonts w:ascii="Book Antiqua" w:hAnsi="Book Antiqua"/>
          <w:b/>
          <w:sz w:val="24"/>
          <w:szCs w:val="24"/>
        </w:rPr>
        <w:t xml:space="preserve">Wei-Zhuang Yuan, </w:t>
      </w:r>
      <w:r w:rsidR="00C048A3" w:rsidRPr="00425E24">
        <w:rPr>
          <w:rFonts w:ascii="Book Antiqua" w:hAnsi="Book Antiqua"/>
          <w:kern w:val="0"/>
          <w:sz w:val="24"/>
          <w:szCs w:val="24"/>
        </w:rPr>
        <w:t>the</w:t>
      </w:r>
      <w:r w:rsidRPr="00425E24">
        <w:rPr>
          <w:rFonts w:ascii="Book Antiqua" w:hAnsi="Book Antiqua"/>
          <w:kern w:val="0"/>
          <w:sz w:val="24"/>
          <w:szCs w:val="24"/>
        </w:rPr>
        <w:t xml:space="preserve"> First Clinical Medical College, Southern Medical University, Guangzhou</w:t>
      </w:r>
      <w:r w:rsidR="00BE2CA4" w:rsidRPr="00425E24">
        <w:rPr>
          <w:rFonts w:ascii="Book Antiqua" w:hAnsi="Book Antiqua"/>
          <w:kern w:val="0"/>
          <w:sz w:val="24"/>
          <w:szCs w:val="24"/>
        </w:rPr>
        <w:t xml:space="preserve"> 510000</w:t>
      </w:r>
      <w:r w:rsidRPr="00425E24">
        <w:rPr>
          <w:rFonts w:ascii="Book Antiqua" w:hAnsi="Book Antiqua"/>
          <w:kern w:val="0"/>
          <w:sz w:val="24"/>
          <w:szCs w:val="24"/>
        </w:rPr>
        <w:t>, Guangdong Province, China</w:t>
      </w:r>
    </w:p>
    <w:p w:rsidR="00DE5BC4" w:rsidRPr="003738F9" w:rsidRDefault="00DE5BC4" w:rsidP="003979E3">
      <w:pPr>
        <w:autoSpaceDE w:val="0"/>
        <w:autoSpaceDN w:val="0"/>
        <w:adjustRightInd w:val="0"/>
        <w:spacing w:line="360" w:lineRule="auto"/>
        <w:rPr>
          <w:rFonts w:ascii="Book Antiqua" w:hAnsi="Book Antiqua"/>
          <w:kern w:val="0"/>
          <w:sz w:val="24"/>
          <w:szCs w:val="24"/>
        </w:rPr>
      </w:pPr>
    </w:p>
    <w:p w:rsidR="00DE5BC4" w:rsidRPr="00425E24" w:rsidRDefault="00DE5BC4" w:rsidP="003979E3">
      <w:pPr>
        <w:autoSpaceDE w:val="0"/>
        <w:autoSpaceDN w:val="0"/>
        <w:adjustRightInd w:val="0"/>
        <w:spacing w:line="360" w:lineRule="auto"/>
        <w:rPr>
          <w:rFonts w:ascii="Book Antiqua" w:hAnsi="Book Antiqua"/>
          <w:kern w:val="0"/>
          <w:sz w:val="24"/>
          <w:szCs w:val="24"/>
        </w:rPr>
      </w:pPr>
      <w:r w:rsidRPr="00425E24">
        <w:rPr>
          <w:rFonts w:ascii="Book Antiqua" w:hAnsi="Book Antiqua"/>
          <w:b/>
          <w:sz w:val="24"/>
          <w:szCs w:val="24"/>
        </w:rPr>
        <w:t xml:space="preserve">Yan-Rui Liang, </w:t>
      </w:r>
      <w:r w:rsidRPr="00425E24">
        <w:rPr>
          <w:rFonts w:ascii="Book Antiqua" w:hAnsi="Book Antiqua"/>
          <w:sz w:val="24"/>
          <w:szCs w:val="24"/>
        </w:rPr>
        <w:t>Department of Gastrointestinal Surgery. The Second Affiliated Hospital of Guangzhou Medical University</w:t>
      </w:r>
      <w:r w:rsidRPr="00425E24">
        <w:rPr>
          <w:rFonts w:ascii="Book Antiqua" w:hAnsi="Book Antiqua"/>
          <w:kern w:val="0"/>
          <w:sz w:val="24"/>
          <w:szCs w:val="24"/>
        </w:rPr>
        <w:t>, Guangzhou</w:t>
      </w:r>
      <w:r w:rsidR="00BE2CA4" w:rsidRPr="00425E24">
        <w:rPr>
          <w:rFonts w:ascii="Book Antiqua" w:hAnsi="Book Antiqua"/>
          <w:kern w:val="0"/>
          <w:sz w:val="24"/>
          <w:szCs w:val="24"/>
        </w:rPr>
        <w:t xml:space="preserve"> 510000</w:t>
      </w:r>
      <w:r w:rsidRPr="00425E24">
        <w:rPr>
          <w:rFonts w:ascii="Book Antiqua" w:hAnsi="Book Antiqua"/>
          <w:kern w:val="0"/>
          <w:sz w:val="24"/>
          <w:szCs w:val="24"/>
        </w:rPr>
        <w:t>, Guangdong Province, China</w:t>
      </w:r>
    </w:p>
    <w:p w:rsidR="00DE5BC4" w:rsidRPr="00425E24" w:rsidRDefault="00DE5BC4" w:rsidP="003979E3">
      <w:pPr>
        <w:autoSpaceDE w:val="0"/>
        <w:autoSpaceDN w:val="0"/>
        <w:adjustRightInd w:val="0"/>
        <w:spacing w:line="360" w:lineRule="auto"/>
        <w:rPr>
          <w:rFonts w:ascii="Book Antiqua" w:hAnsi="Book Antiqua"/>
          <w:kern w:val="0"/>
          <w:sz w:val="24"/>
          <w:szCs w:val="24"/>
        </w:rPr>
      </w:pPr>
    </w:p>
    <w:p w:rsidR="00DE5BC4" w:rsidRPr="00425E24" w:rsidRDefault="00DE5BC4" w:rsidP="003979E3">
      <w:pPr>
        <w:autoSpaceDE w:val="0"/>
        <w:autoSpaceDN w:val="0"/>
        <w:adjustRightInd w:val="0"/>
        <w:spacing w:line="360" w:lineRule="auto"/>
        <w:rPr>
          <w:rFonts w:ascii="Book Antiqua" w:hAnsi="Book Antiqua"/>
          <w:kern w:val="0"/>
          <w:sz w:val="24"/>
          <w:szCs w:val="24"/>
        </w:rPr>
      </w:pPr>
      <w:r w:rsidRPr="00425E24">
        <w:rPr>
          <w:rFonts w:ascii="Book Antiqua" w:hAnsi="Book Antiqua"/>
          <w:b/>
          <w:sz w:val="24"/>
          <w:szCs w:val="24"/>
        </w:rPr>
        <w:t>Yun-He</w:t>
      </w:r>
      <w:r w:rsidR="00210860" w:rsidRPr="00425E24">
        <w:rPr>
          <w:rFonts w:ascii="Book Antiqua" w:hAnsi="Book Antiqua"/>
          <w:b/>
          <w:sz w:val="24"/>
          <w:szCs w:val="24"/>
        </w:rPr>
        <w:t xml:space="preserve"> </w:t>
      </w:r>
      <w:r w:rsidRPr="00425E24">
        <w:rPr>
          <w:rFonts w:ascii="Book Antiqua" w:hAnsi="Book Antiqua"/>
          <w:b/>
          <w:sz w:val="24"/>
          <w:szCs w:val="24"/>
        </w:rPr>
        <w:t>He</w:t>
      </w:r>
      <w:r w:rsidR="00425E24" w:rsidRPr="00425E24">
        <w:rPr>
          <w:rFonts w:ascii="Book Antiqua" w:hAnsi="Book Antiqua"/>
          <w:b/>
          <w:sz w:val="24"/>
          <w:szCs w:val="24"/>
        </w:rPr>
        <w:t>,</w:t>
      </w:r>
      <w:r w:rsidR="003738F9">
        <w:rPr>
          <w:rFonts w:ascii="Book Antiqua" w:hAnsi="Book Antiqua" w:hint="eastAsia"/>
          <w:b/>
          <w:sz w:val="24"/>
          <w:szCs w:val="24"/>
        </w:rPr>
        <w:t xml:space="preserve"> </w:t>
      </w:r>
      <w:r w:rsidRPr="00425E24">
        <w:rPr>
          <w:rFonts w:ascii="Book Antiqua" w:hAnsi="Book Antiqua"/>
          <w:kern w:val="0"/>
          <w:sz w:val="24"/>
          <w:szCs w:val="24"/>
        </w:rPr>
        <w:t>TCM-Integrated Hospital, Southern Medical University, Guangzhou</w:t>
      </w:r>
      <w:r w:rsidR="00BE2CA4" w:rsidRPr="00425E24">
        <w:rPr>
          <w:rFonts w:ascii="Book Antiqua" w:hAnsi="Book Antiqua"/>
          <w:kern w:val="0"/>
          <w:sz w:val="24"/>
          <w:szCs w:val="24"/>
        </w:rPr>
        <w:t xml:space="preserve"> 510000</w:t>
      </w:r>
      <w:r w:rsidRPr="00425E24">
        <w:rPr>
          <w:rFonts w:ascii="Book Antiqua" w:hAnsi="Book Antiqua"/>
          <w:kern w:val="0"/>
          <w:sz w:val="24"/>
          <w:szCs w:val="24"/>
        </w:rPr>
        <w:t>, Guangdong Province, China</w:t>
      </w:r>
    </w:p>
    <w:p w:rsidR="00DE5BC4" w:rsidRPr="003738F9" w:rsidRDefault="00DE5BC4" w:rsidP="003979E3">
      <w:pPr>
        <w:autoSpaceDE w:val="0"/>
        <w:autoSpaceDN w:val="0"/>
        <w:adjustRightInd w:val="0"/>
        <w:spacing w:line="360" w:lineRule="auto"/>
        <w:rPr>
          <w:rFonts w:ascii="Book Antiqua" w:eastAsia="SimHei" w:hAnsi="Book Antiqua"/>
          <w:b/>
          <w:sz w:val="24"/>
          <w:szCs w:val="24"/>
        </w:rPr>
      </w:pPr>
    </w:p>
    <w:p w:rsidR="00175D61" w:rsidRPr="00425E24" w:rsidRDefault="00DE5BC4" w:rsidP="003979E3">
      <w:pPr>
        <w:widowControl w:val="0"/>
        <w:autoSpaceDE w:val="0"/>
        <w:autoSpaceDN w:val="0"/>
        <w:adjustRightInd w:val="0"/>
        <w:spacing w:line="360" w:lineRule="auto"/>
        <w:rPr>
          <w:rFonts w:ascii="Book Antiqua" w:hAnsi="Book Antiqua"/>
          <w:sz w:val="24"/>
          <w:szCs w:val="24"/>
        </w:rPr>
      </w:pPr>
      <w:r w:rsidRPr="00425E24">
        <w:rPr>
          <w:rFonts w:ascii="Book Antiqua" w:hAnsi="Book Antiqua"/>
          <w:b/>
          <w:kern w:val="0"/>
          <w:sz w:val="24"/>
          <w:szCs w:val="24"/>
        </w:rPr>
        <w:t>Author contributions:</w:t>
      </w:r>
      <w:r w:rsidRPr="00425E24">
        <w:rPr>
          <w:rFonts w:ascii="Book Antiqua" w:hAnsi="Book Antiqua"/>
          <w:kern w:val="0"/>
          <w:sz w:val="24"/>
          <w:szCs w:val="24"/>
        </w:rPr>
        <w:t xml:space="preserve"> </w:t>
      </w:r>
      <w:r w:rsidRPr="00425E24">
        <w:rPr>
          <w:rFonts w:ascii="Book Antiqua" w:hAnsi="Book Antiqua"/>
          <w:sz w:val="24"/>
          <w:szCs w:val="24"/>
        </w:rPr>
        <w:t xml:space="preserve">Lu </w:t>
      </w:r>
      <w:r w:rsidR="00D36640" w:rsidRPr="00425E24">
        <w:rPr>
          <w:rFonts w:ascii="Book Antiqua" w:hAnsi="Book Antiqua"/>
          <w:sz w:val="24"/>
          <w:szCs w:val="24"/>
        </w:rPr>
        <w:t>CJ</w:t>
      </w:r>
      <w:r w:rsidR="00425E24" w:rsidRPr="00425E24">
        <w:rPr>
          <w:rFonts w:ascii="Book Antiqua" w:hAnsi="Book Antiqua" w:hint="eastAsia"/>
          <w:sz w:val="24"/>
          <w:szCs w:val="24"/>
        </w:rPr>
        <w:t xml:space="preserve"> </w:t>
      </w:r>
      <w:r w:rsidRPr="00425E24">
        <w:rPr>
          <w:rFonts w:ascii="Book Antiqua" w:hAnsi="Book Antiqua"/>
          <w:sz w:val="24"/>
          <w:szCs w:val="24"/>
        </w:rPr>
        <w:t>and H</w:t>
      </w:r>
      <w:r w:rsidRPr="00425E24">
        <w:rPr>
          <w:rFonts w:ascii="Book Antiqua" w:hAnsi="Book Antiqua"/>
          <w:kern w:val="0"/>
          <w:sz w:val="24"/>
          <w:szCs w:val="24"/>
        </w:rPr>
        <w:t>e</w:t>
      </w:r>
      <w:r w:rsidR="00D36640" w:rsidRPr="00425E24">
        <w:rPr>
          <w:rFonts w:ascii="Book Antiqua" w:hAnsi="Book Antiqua"/>
          <w:kern w:val="0"/>
          <w:sz w:val="24"/>
          <w:szCs w:val="24"/>
        </w:rPr>
        <w:t xml:space="preserve"> YF</w:t>
      </w:r>
      <w:r w:rsidRPr="00425E24">
        <w:rPr>
          <w:rFonts w:ascii="Book Antiqua" w:hAnsi="Book Antiqua"/>
          <w:kern w:val="0"/>
          <w:sz w:val="24"/>
          <w:szCs w:val="24"/>
        </w:rPr>
        <w:t xml:space="preserve"> contributed equally to this </w:t>
      </w:r>
      <w:r w:rsidRPr="00425E24">
        <w:rPr>
          <w:rFonts w:ascii="Book Antiqua" w:hAnsi="Book Antiqua"/>
          <w:sz w:val="24"/>
          <w:szCs w:val="24"/>
        </w:rPr>
        <w:t xml:space="preserve">work; Li </w:t>
      </w:r>
      <w:r w:rsidR="00D36640" w:rsidRPr="00425E24">
        <w:rPr>
          <w:rFonts w:ascii="Book Antiqua" w:hAnsi="Book Antiqua"/>
          <w:sz w:val="24"/>
          <w:szCs w:val="24"/>
        </w:rPr>
        <w:t>MY</w:t>
      </w:r>
      <w:r w:rsidRPr="00425E24">
        <w:rPr>
          <w:rFonts w:ascii="Book Antiqua" w:hAnsi="Book Antiqua"/>
          <w:sz w:val="24"/>
          <w:szCs w:val="24"/>
        </w:rPr>
        <w:t>and</w:t>
      </w:r>
      <w:r w:rsidR="00D36640" w:rsidRPr="00425E24">
        <w:rPr>
          <w:rFonts w:ascii="Book Antiqua" w:hAnsi="Book Antiqua"/>
          <w:sz w:val="24"/>
          <w:szCs w:val="24"/>
        </w:rPr>
        <w:t xml:space="preserve"> </w:t>
      </w:r>
      <w:r w:rsidRPr="00425E24">
        <w:rPr>
          <w:rFonts w:ascii="Book Antiqua" w:hAnsi="Book Antiqua"/>
          <w:sz w:val="24"/>
          <w:szCs w:val="24"/>
        </w:rPr>
        <w:t xml:space="preserve">He </w:t>
      </w:r>
      <w:r w:rsidR="00D36640" w:rsidRPr="00425E24">
        <w:rPr>
          <w:rFonts w:ascii="Book Antiqua" w:hAnsi="Book Antiqua"/>
          <w:sz w:val="24"/>
          <w:szCs w:val="24"/>
        </w:rPr>
        <w:t xml:space="preserve">YH </w:t>
      </w:r>
      <w:r w:rsidRPr="00425E24">
        <w:rPr>
          <w:rFonts w:ascii="Book Antiqua" w:hAnsi="Book Antiqua"/>
          <w:sz w:val="24"/>
          <w:szCs w:val="24"/>
        </w:rPr>
        <w:t>conception and design of the study; Lu</w:t>
      </w:r>
      <w:r w:rsidR="00D36640" w:rsidRPr="00425E24">
        <w:rPr>
          <w:rFonts w:ascii="Book Antiqua" w:hAnsi="Book Antiqua"/>
          <w:sz w:val="24"/>
          <w:szCs w:val="24"/>
        </w:rPr>
        <w:t xml:space="preserve"> CJ</w:t>
      </w:r>
      <w:r w:rsidR="00F119C4" w:rsidRPr="00425E24">
        <w:rPr>
          <w:rFonts w:ascii="Book Antiqua" w:hAnsi="Book Antiqua"/>
          <w:sz w:val="24"/>
          <w:szCs w:val="24"/>
        </w:rPr>
        <w:t>,</w:t>
      </w:r>
      <w:r w:rsidR="007C7C1E" w:rsidRPr="00425E24">
        <w:rPr>
          <w:rFonts w:ascii="Book Antiqua" w:hAnsi="Book Antiqua"/>
          <w:sz w:val="24"/>
          <w:szCs w:val="24"/>
        </w:rPr>
        <w:t xml:space="preserve"> </w:t>
      </w:r>
      <w:r w:rsidRPr="00425E24">
        <w:rPr>
          <w:rFonts w:ascii="Book Antiqua" w:hAnsi="Book Antiqua"/>
          <w:sz w:val="24"/>
          <w:szCs w:val="24"/>
        </w:rPr>
        <w:t>He</w:t>
      </w:r>
      <w:r w:rsidR="00D36640" w:rsidRPr="00425E24">
        <w:rPr>
          <w:rFonts w:ascii="Book Antiqua" w:hAnsi="Book Antiqua"/>
          <w:sz w:val="24"/>
          <w:szCs w:val="24"/>
        </w:rPr>
        <w:t xml:space="preserve"> YF</w:t>
      </w:r>
      <w:r w:rsidR="00F119C4" w:rsidRPr="00425E24">
        <w:rPr>
          <w:rFonts w:ascii="Book Antiqua" w:hAnsi="Book Antiqua"/>
          <w:sz w:val="24"/>
          <w:szCs w:val="24"/>
        </w:rPr>
        <w:t>, Yuan</w:t>
      </w:r>
      <w:r w:rsidR="00D36640" w:rsidRPr="00425E24">
        <w:rPr>
          <w:rFonts w:ascii="Book Antiqua" w:hAnsi="Book Antiqua"/>
          <w:sz w:val="24"/>
          <w:szCs w:val="24"/>
        </w:rPr>
        <w:t xml:space="preserve"> WZ</w:t>
      </w:r>
      <w:r w:rsidR="00F119C4" w:rsidRPr="00425E24">
        <w:rPr>
          <w:rFonts w:ascii="Book Antiqua" w:hAnsi="Book Antiqua"/>
          <w:sz w:val="24"/>
          <w:szCs w:val="24"/>
        </w:rPr>
        <w:t>, Xiang</w:t>
      </w:r>
      <w:r w:rsidR="00D36640" w:rsidRPr="00425E24">
        <w:rPr>
          <w:rFonts w:ascii="Book Antiqua" w:hAnsi="Book Antiqua"/>
          <w:sz w:val="24"/>
          <w:szCs w:val="24"/>
        </w:rPr>
        <w:t xml:space="preserve"> LJ</w:t>
      </w:r>
      <w:r w:rsidR="00F119C4" w:rsidRPr="00425E24">
        <w:rPr>
          <w:rFonts w:ascii="Book Antiqua" w:hAnsi="Book Antiqua"/>
          <w:sz w:val="24"/>
          <w:szCs w:val="24"/>
        </w:rPr>
        <w:t>, Zhang</w:t>
      </w:r>
      <w:r w:rsidR="00D36640" w:rsidRPr="00425E24">
        <w:rPr>
          <w:rFonts w:ascii="Book Antiqua" w:hAnsi="Book Antiqua"/>
          <w:sz w:val="24"/>
          <w:szCs w:val="24"/>
        </w:rPr>
        <w:t xml:space="preserve"> J</w:t>
      </w:r>
      <w:r w:rsidR="00F119C4" w:rsidRPr="00425E24">
        <w:rPr>
          <w:rFonts w:ascii="Book Antiqua" w:hAnsi="Book Antiqua"/>
          <w:sz w:val="24"/>
          <w:szCs w:val="24"/>
        </w:rPr>
        <w:t>, Liang</w:t>
      </w:r>
      <w:r w:rsidR="00D36640" w:rsidRPr="00425E24">
        <w:rPr>
          <w:rFonts w:ascii="Book Antiqua" w:hAnsi="Book Antiqua"/>
          <w:sz w:val="24"/>
          <w:szCs w:val="24"/>
        </w:rPr>
        <w:t xml:space="preserve"> YR</w:t>
      </w:r>
      <w:r w:rsidR="00F119C4" w:rsidRPr="00425E24">
        <w:rPr>
          <w:rFonts w:ascii="Book Antiqua" w:hAnsi="Book Antiqua"/>
          <w:sz w:val="24"/>
          <w:szCs w:val="24"/>
        </w:rPr>
        <w:t>, Duan</w:t>
      </w:r>
      <w:r w:rsidR="00D36640" w:rsidRPr="00425E24">
        <w:rPr>
          <w:rFonts w:ascii="Book Antiqua" w:hAnsi="Book Antiqua"/>
          <w:sz w:val="24"/>
          <w:szCs w:val="24"/>
        </w:rPr>
        <w:t xml:space="preserve"> J</w:t>
      </w:r>
      <w:r w:rsidR="00F119C4" w:rsidRPr="00425E24">
        <w:rPr>
          <w:rFonts w:ascii="Book Antiqua" w:hAnsi="Book Antiqua"/>
          <w:sz w:val="24"/>
          <w:szCs w:val="24"/>
        </w:rPr>
        <w:t xml:space="preserve"> </w:t>
      </w:r>
      <w:r w:rsidRPr="00425E24">
        <w:rPr>
          <w:rFonts w:ascii="Book Antiqua" w:hAnsi="Book Antiqua"/>
          <w:sz w:val="24"/>
          <w:szCs w:val="24"/>
        </w:rPr>
        <w:t xml:space="preserve">performed the research and analyzed the </w:t>
      </w:r>
      <w:r w:rsidRPr="00425E24">
        <w:rPr>
          <w:rFonts w:ascii="Book Antiqua" w:hAnsi="Book Antiqua"/>
          <w:sz w:val="24"/>
          <w:szCs w:val="24"/>
        </w:rPr>
        <w:lastRenderedPageBreak/>
        <w:t>data;</w:t>
      </w:r>
      <w:r w:rsidR="00F119C4" w:rsidRPr="00425E24">
        <w:rPr>
          <w:rFonts w:ascii="Book Antiqua" w:hAnsi="Book Antiqua"/>
          <w:sz w:val="24"/>
          <w:szCs w:val="24"/>
        </w:rPr>
        <w:t xml:space="preserve"> Li </w:t>
      </w:r>
      <w:r w:rsidR="00D36640" w:rsidRPr="00425E24">
        <w:rPr>
          <w:rFonts w:ascii="Book Antiqua" w:hAnsi="Book Antiqua"/>
          <w:sz w:val="24"/>
          <w:szCs w:val="24"/>
        </w:rPr>
        <w:t>MY</w:t>
      </w:r>
      <w:r w:rsidRPr="00425E24">
        <w:rPr>
          <w:rFonts w:ascii="Book Antiqua" w:hAnsi="Book Antiqua"/>
          <w:sz w:val="24"/>
          <w:szCs w:val="24"/>
        </w:rPr>
        <w:t>wrote the paper.</w:t>
      </w:r>
    </w:p>
    <w:p w:rsidR="003979E3" w:rsidRPr="00425E24" w:rsidRDefault="003979E3" w:rsidP="003979E3">
      <w:pPr>
        <w:widowControl w:val="0"/>
        <w:autoSpaceDE w:val="0"/>
        <w:autoSpaceDN w:val="0"/>
        <w:adjustRightInd w:val="0"/>
        <w:spacing w:line="360" w:lineRule="auto"/>
        <w:rPr>
          <w:rFonts w:ascii="Book Antiqua" w:hAnsi="Book Antiqua"/>
          <w:sz w:val="24"/>
          <w:szCs w:val="24"/>
        </w:rPr>
      </w:pPr>
    </w:p>
    <w:p w:rsidR="00737E85" w:rsidRPr="00425E24" w:rsidRDefault="003979E3" w:rsidP="003979E3">
      <w:pPr>
        <w:spacing w:line="360" w:lineRule="auto"/>
        <w:rPr>
          <w:rFonts w:ascii="Book Antiqua" w:hAnsi="Book Antiqua"/>
          <w:b/>
          <w:sz w:val="24"/>
          <w:szCs w:val="24"/>
        </w:rPr>
      </w:pPr>
      <w:bookmarkStart w:id="20" w:name="OLE_LINK330"/>
      <w:bookmarkStart w:id="21" w:name="OLE_LINK331"/>
      <w:r w:rsidRPr="003738F9">
        <w:rPr>
          <w:rFonts w:ascii="Book Antiqua" w:hAnsi="Book Antiqua"/>
          <w:b/>
          <w:sz w:val="24"/>
          <w:szCs w:val="24"/>
        </w:rPr>
        <w:t>Supported by</w:t>
      </w:r>
      <w:bookmarkEnd w:id="20"/>
      <w:bookmarkEnd w:id="21"/>
      <w:r w:rsidR="003738F9">
        <w:rPr>
          <w:rFonts w:ascii="Book Antiqua" w:hAnsi="Book Antiqua" w:hint="eastAsia"/>
          <w:b/>
          <w:sz w:val="24"/>
          <w:szCs w:val="24"/>
        </w:rPr>
        <w:t xml:space="preserve"> </w:t>
      </w:r>
      <w:r w:rsidR="00F449C6" w:rsidRPr="00C048A3">
        <w:rPr>
          <w:rFonts w:ascii="Book Antiqua" w:hAnsi="Book Antiqua"/>
          <w:sz w:val="24"/>
          <w:szCs w:val="24"/>
        </w:rPr>
        <w:t>The National Natural Science Foundation of China, No.</w:t>
      </w:r>
      <w:r w:rsidR="003E7793">
        <w:rPr>
          <w:rFonts w:ascii="Book Antiqua" w:hAnsi="Book Antiqua" w:hint="eastAsia"/>
          <w:sz w:val="24"/>
          <w:szCs w:val="24"/>
        </w:rPr>
        <w:t xml:space="preserve"> </w:t>
      </w:r>
      <w:r w:rsidR="00F449C6" w:rsidRPr="00C048A3">
        <w:rPr>
          <w:rFonts w:ascii="Book Antiqua" w:hAnsi="Book Antiqua"/>
          <w:sz w:val="24"/>
          <w:szCs w:val="24"/>
        </w:rPr>
        <w:t>81041099</w:t>
      </w:r>
      <w:r w:rsidR="00425E24" w:rsidRPr="00C048A3">
        <w:rPr>
          <w:rFonts w:ascii="Book Antiqua" w:hAnsi="Book Antiqua"/>
          <w:sz w:val="24"/>
          <w:szCs w:val="24"/>
        </w:rPr>
        <w:t xml:space="preserve">; </w:t>
      </w:r>
      <w:r w:rsidR="00F449C6" w:rsidRPr="00C048A3">
        <w:rPr>
          <w:rFonts w:ascii="Book Antiqua" w:hAnsi="Book Antiqua"/>
          <w:sz w:val="24"/>
          <w:szCs w:val="24"/>
        </w:rPr>
        <w:t xml:space="preserve">and Natural Science Foundation of Guangdong Province, China, </w:t>
      </w:r>
      <w:r w:rsidR="00515B97" w:rsidRPr="00C048A3">
        <w:rPr>
          <w:rFonts w:ascii="Book Antiqua" w:hAnsi="Book Antiqua"/>
          <w:sz w:val="24"/>
          <w:szCs w:val="24"/>
        </w:rPr>
        <w:t>No.</w:t>
      </w:r>
      <w:bookmarkStart w:id="22" w:name="OLE_LINK54"/>
      <w:r w:rsidR="003E7793">
        <w:rPr>
          <w:rFonts w:ascii="Book Antiqua" w:hAnsi="Book Antiqua" w:hint="eastAsia"/>
          <w:sz w:val="24"/>
          <w:szCs w:val="24"/>
        </w:rPr>
        <w:t xml:space="preserve"> </w:t>
      </w:r>
      <w:r w:rsidR="00737E85" w:rsidRPr="00C048A3">
        <w:rPr>
          <w:rFonts w:ascii="Book Antiqua" w:hAnsi="Book Antiqua"/>
          <w:sz w:val="24"/>
          <w:szCs w:val="24"/>
        </w:rPr>
        <w:t>S2011010003750</w:t>
      </w:r>
      <w:bookmarkEnd w:id="22"/>
      <w:r w:rsidR="00425E24" w:rsidRPr="00C048A3">
        <w:rPr>
          <w:rFonts w:ascii="Book Antiqua" w:hAnsi="Book Antiqua"/>
          <w:sz w:val="24"/>
          <w:szCs w:val="24"/>
        </w:rPr>
        <w:t>.</w:t>
      </w:r>
    </w:p>
    <w:p w:rsidR="00445DB8" w:rsidRPr="00C048A3" w:rsidRDefault="00445DB8" w:rsidP="003979E3">
      <w:pPr>
        <w:autoSpaceDE w:val="0"/>
        <w:autoSpaceDN w:val="0"/>
        <w:adjustRightInd w:val="0"/>
        <w:spacing w:line="360" w:lineRule="auto"/>
        <w:rPr>
          <w:rFonts w:ascii="Book Antiqua" w:hAnsi="Book Antiqua"/>
          <w:b/>
          <w:bCs/>
          <w:iCs/>
          <w:kern w:val="0"/>
          <w:sz w:val="24"/>
          <w:szCs w:val="24"/>
        </w:rPr>
      </w:pPr>
    </w:p>
    <w:p w:rsidR="001A7411" w:rsidRPr="00C048A3" w:rsidRDefault="003979E3" w:rsidP="0051418D">
      <w:pPr>
        <w:spacing w:line="360" w:lineRule="auto"/>
        <w:rPr>
          <w:rFonts w:ascii="Book Antiqua" w:hAnsi="Book Antiqua"/>
          <w:sz w:val="24"/>
          <w:szCs w:val="24"/>
        </w:rPr>
      </w:pPr>
      <w:r w:rsidRPr="00C048A3">
        <w:rPr>
          <w:rFonts w:ascii="Book Antiqua" w:hAnsi="Book Antiqua"/>
          <w:b/>
          <w:bCs/>
          <w:iCs/>
          <w:kern w:val="0"/>
          <w:sz w:val="24"/>
          <w:szCs w:val="24"/>
        </w:rPr>
        <w:t>Institutional review board</w:t>
      </w:r>
      <w:r w:rsidRPr="00425E24">
        <w:rPr>
          <w:rFonts w:ascii="Book Antiqua" w:hAnsi="Book Antiqua"/>
          <w:b/>
          <w:bCs/>
          <w:iCs/>
          <w:kern w:val="0"/>
          <w:sz w:val="24"/>
          <w:szCs w:val="24"/>
        </w:rPr>
        <w:t xml:space="preserve"> statement</w:t>
      </w:r>
      <w:r w:rsidRPr="00C048A3">
        <w:rPr>
          <w:rFonts w:ascii="Book Antiqua" w:hAnsi="Book Antiqua"/>
          <w:b/>
          <w:bCs/>
          <w:iCs/>
          <w:kern w:val="0"/>
          <w:sz w:val="24"/>
          <w:szCs w:val="24"/>
        </w:rPr>
        <w:t>:</w:t>
      </w:r>
      <w:r w:rsidR="00445DB8" w:rsidRPr="00C048A3">
        <w:rPr>
          <w:rFonts w:ascii="Book Antiqua" w:hAnsi="Book Antiqua"/>
          <w:b/>
          <w:bCs/>
          <w:iCs/>
          <w:kern w:val="0"/>
          <w:sz w:val="24"/>
          <w:szCs w:val="24"/>
        </w:rPr>
        <w:t xml:space="preserve"> </w:t>
      </w:r>
      <w:r w:rsidR="001A7411" w:rsidRPr="00C048A3">
        <w:rPr>
          <w:rFonts w:ascii="Book Antiqua" w:hAnsi="Book Antiqua"/>
          <w:sz w:val="24"/>
          <w:szCs w:val="24"/>
        </w:rPr>
        <w:t>This study was approved by the Medical Ethics committee of the Affiliated Hospital of Guangdong Medical University, Zhanjiang, China</w:t>
      </w:r>
    </w:p>
    <w:p w:rsidR="003979E3" w:rsidRPr="00C048A3" w:rsidRDefault="003979E3" w:rsidP="003979E3">
      <w:pPr>
        <w:autoSpaceDE w:val="0"/>
        <w:autoSpaceDN w:val="0"/>
        <w:adjustRightInd w:val="0"/>
        <w:spacing w:line="360" w:lineRule="auto"/>
        <w:rPr>
          <w:rFonts w:ascii="Book Antiqua" w:hAnsi="Book Antiqua"/>
          <w:b/>
          <w:bCs/>
          <w:iCs/>
          <w:kern w:val="0"/>
          <w:sz w:val="24"/>
          <w:szCs w:val="24"/>
        </w:rPr>
      </w:pPr>
    </w:p>
    <w:p w:rsidR="003979E3" w:rsidRPr="00C048A3" w:rsidRDefault="003979E3" w:rsidP="003979E3">
      <w:pPr>
        <w:autoSpaceDE w:val="0"/>
        <w:autoSpaceDN w:val="0"/>
        <w:adjustRightInd w:val="0"/>
        <w:spacing w:line="360" w:lineRule="auto"/>
        <w:rPr>
          <w:rFonts w:ascii="Book Antiqua" w:hAnsi="Book Antiqua"/>
          <w:b/>
          <w:bCs/>
          <w:iCs/>
          <w:kern w:val="0"/>
          <w:sz w:val="24"/>
          <w:szCs w:val="24"/>
        </w:rPr>
      </w:pPr>
      <w:r w:rsidRPr="00C048A3">
        <w:rPr>
          <w:rFonts w:ascii="Book Antiqua" w:hAnsi="Book Antiqua"/>
          <w:b/>
          <w:bCs/>
          <w:iCs/>
          <w:kern w:val="0"/>
          <w:sz w:val="24"/>
          <w:szCs w:val="24"/>
        </w:rPr>
        <w:t>Informed consent</w:t>
      </w:r>
      <w:r w:rsidRPr="00425E24">
        <w:rPr>
          <w:rFonts w:ascii="Book Antiqua" w:hAnsi="Book Antiqua"/>
          <w:b/>
          <w:bCs/>
          <w:iCs/>
          <w:kern w:val="0"/>
          <w:sz w:val="24"/>
          <w:szCs w:val="24"/>
        </w:rPr>
        <w:t xml:space="preserve"> statement</w:t>
      </w:r>
      <w:r w:rsidRPr="00C048A3">
        <w:rPr>
          <w:rFonts w:ascii="Book Antiqua" w:hAnsi="Book Antiqua"/>
          <w:b/>
          <w:bCs/>
          <w:iCs/>
          <w:sz w:val="24"/>
          <w:szCs w:val="24"/>
        </w:rPr>
        <w:t>:</w:t>
      </w:r>
      <w:r w:rsidRPr="00C048A3">
        <w:rPr>
          <w:rFonts w:ascii="Book Antiqua" w:hAnsi="Book Antiqua"/>
          <w:b/>
          <w:bCs/>
          <w:iCs/>
          <w:kern w:val="0"/>
          <w:sz w:val="24"/>
          <w:szCs w:val="24"/>
        </w:rPr>
        <w:t xml:space="preserve"> </w:t>
      </w:r>
      <w:r w:rsidR="0035040A" w:rsidRPr="00C048A3">
        <w:rPr>
          <w:rFonts w:ascii="Book Antiqua" w:hAnsi="Book Antiqua"/>
          <w:sz w:val="24"/>
          <w:szCs w:val="24"/>
        </w:rPr>
        <w:t>All patients have signed an informed consent form to participate in the study</w:t>
      </w:r>
      <w:r w:rsidR="003F0414" w:rsidRPr="00C048A3">
        <w:rPr>
          <w:rFonts w:ascii="Book Antiqua" w:hAnsi="Book Antiqua"/>
          <w:sz w:val="24"/>
          <w:szCs w:val="24"/>
        </w:rPr>
        <w:t>.</w:t>
      </w:r>
    </w:p>
    <w:p w:rsidR="003979E3" w:rsidRPr="00C048A3" w:rsidRDefault="003979E3" w:rsidP="003979E3">
      <w:pPr>
        <w:widowControl w:val="0"/>
        <w:autoSpaceDE w:val="0"/>
        <w:autoSpaceDN w:val="0"/>
        <w:adjustRightInd w:val="0"/>
        <w:spacing w:line="360" w:lineRule="auto"/>
        <w:rPr>
          <w:rFonts w:ascii="Book Antiqua" w:hAnsi="Book Antiqua"/>
          <w:sz w:val="24"/>
          <w:szCs w:val="24"/>
        </w:rPr>
      </w:pPr>
    </w:p>
    <w:p w:rsidR="00737E85" w:rsidRPr="00C048A3" w:rsidRDefault="003979E3" w:rsidP="003979E3">
      <w:pPr>
        <w:autoSpaceDE w:val="0"/>
        <w:autoSpaceDN w:val="0"/>
        <w:adjustRightInd w:val="0"/>
        <w:spacing w:line="360" w:lineRule="auto"/>
        <w:rPr>
          <w:rFonts w:ascii="Book Antiqua" w:hAnsi="Book Antiqua" w:cs="TimesNewRomanPS-BoldItalicMT"/>
          <w:b/>
          <w:bCs/>
          <w:iCs/>
          <w:kern w:val="0"/>
          <w:sz w:val="24"/>
          <w:szCs w:val="24"/>
        </w:rPr>
      </w:pPr>
      <w:bookmarkStart w:id="23" w:name="OLE_LINK526"/>
      <w:bookmarkStart w:id="24" w:name="OLE_LINK527"/>
      <w:r w:rsidRPr="00C048A3">
        <w:rPr>
          <w:rFonts w:ascii="Book Antiqua" w:hAnsi="Book Antiqua" w:cs="TimesNewRomanPS-BoldItalicMT"/>
          <w:b/>
          <w:bCs/>
          <w:iCs/>
          <w:kern w:val="0"/>
          <w:sz w:val="24"/>
          <w:szCs w:val="24"/>
        </w:rPr>
        <w:t>Conflict-of-interest</w:t>
      </w:r>
      <w:r w:rsidRPr="00425E24">
        <w:rPr>
          <w:rFonts w:ascii="Book Antiqua" w:hAnsi="Book Antiqua"/>
          <w:b/>
          <w:bCs/>
          <w:iCs/>
          <w:kern w:val="0"/>
          <w:sz w:val="24"/>
          <w:szCs w:val="24"/>
        </w:rPr>
        <w:t xml:space="preserve"> statement</w:t>
      </w:r>
      <w:r w:rsidRPr="00C048A3">
        <w:rPr>
          <w:rFonts w:ascii="Book Antiqua" w:hAnsi="Book Antiqua" w:cs="TimesNewRomanPS-BoldItalicMT"/>
          <w:b/>
          <w:bCs/>
          <w:iCs/>
          <w:sz w:val="24"/>
          <w:szCs w:val="24"/>
        </w:rPr>
        <w:t>:</w:t>
      </w:r>
      <w:bookmarkEnd w:id="23"/>
      <w:bookmarkEnd w:id="24"/>
      <w:r w:rsidRPr="00C048A3">
        <w:rPr>
          <w:rFonts w:ascii="Book Antiqua" w:hAnsi="Book Antiqua" w:cs="TimesNewRomanPS-BoldItalicMT"/>
          <w:b/>
          <w:bCs/>
          <w:iCs/>
          <w:kern w:val="0"/>
          <w:sz w:val="24"/>
          <w:szCs w:val="24"/>
        </w:rPr>
        <w:t xml:space="preserve"> </w:t>
      </w:r>
      <w:r w:rsidR="00737E85" w:rsidRPr="00425E24">
        <w:rPr>
          <w:rFonts w:ascii="Book Antiqua" w:eastAsia="Book Antiqua" w:hAnsi="Book Antiqua" w:cs="Book Antiqua"/>
          <w:sz w:val="24"/>
          <w:szCs w:val="24"/>
        </w:rPr>
        <w:t>The authors deny</w:t>
      </w:r>
      <w:r w:rsidR="00737E85" w:rsidRPr="00425E24">
        <w:rPr>
          <w:rFonts w:ascii="Book Antiqua" w:eastAsia="Book Antiqua" w:hAnsi="Book Antiqua" w:cs="Book Antiqua"/>
          <w:spacing w:val="3"/>
          <w:sz w:val="24"/>
          <w:szCs w:val="24"/>
        </w:rPr>
        <w:t xml:space="preserve"> </w:t>
      </w:r>
      <w:r w:rsidR="00515B97" w:rsidRPr="00425E24">
        <w:rPr>
          <w:rFonts w:ascii="Book Antiqua" w:eastAsia="Book Antiqua" w:hAnsi="Book Antiqua" w:cs="Book Antiqua"/>
          <w:sz w:val="24"/>
          <w:szCs w:val="24"/>
        </w:rPr>
        <w:t>any conflict of interest.</w:t>
      </w:r>
    </w:p>
    <w:p w:rsidR="00DE4752" w:rsidRPr="00C048A3" w:rsidRDefault="00DE4752" w:rsidP="003979E3">
      <w:pPr>
        <w:autoSpaceDE w:val="0"/>
        <w:autoSpaceDN w:val="0"/>
        <w:adjustRightInd w:val="0"/>
        <w:spacing w:line="360" w:lineRule="auto"/>
        <w:rPr>
          <w:rFonts w:ascii="Book Antiqua" w:hAnsi="Book Antiqua" w:cs="TimesNewRomanPS-BoldItalicMT"/>
          <w:b/>
          <w:bCs/>
          <w:iCs/>
          <w:kern w:val="0"/>
          <w:sz w:val="24"/>
          <w:szCs w:val="24"/>
        </w:rPr>
      </w:pPr>
    </w:p>
    <w:p w:rsidR="00DE4752" w:rsidRPr="00425E24" w:rsidRDefault="003979E3" w:rsidP="00DE4752">
      <w:pPr>
        <w:autoSpaceDE w:val="0"/>
        <w:autoSpaceDN w:val="0"/>
        <w:adjustRightInd w:val="0"/>
        <w:spacing w:line="360" w:lineRule="auto"/>
        <w:rPr>
          <w:rFonts w:ascii="Book Antiqua" w:eastAsiaTheme="minorEastAsia" w:hAnsi="Book Antiqua" w:cs="Book Antiqua"/>
          <w:sz w:val="24"/>
          <w:szCs w:val="24"/>
        </w:rPr>
      </w:pPr>
      <w:r w:rsidRPr="00C048A3">
        <w:rPr>
          <w:rFonts w:ascii="Book Antiqua" w:hAnsi="Book Antiqua" w:cs="TimesNewRomanPS-BoldItalicMT"/>
          <w:b/>
          <w:bCs/>
          <w:iCs/>
          <w:kern w:val="0"/>
          <w:sz w:val="24"/>
          <w:szCs w:val="24"/>
        </w:rPr>
        <w:t>Data sharing</w:t>
      </w:r>
      <w:r w:rsidRPr="00425E24">
        <w:rPr>
          <w:rFonts w:ascii="Book Antiqua" w:hAnsi="Book Antiqua"/>
          <w:b/>
          <w:bCs/>
          <w:iCs/>
          <w:kern w:val="0"/>
          <w:sz w:val="24"/>
          <w:szCs w:val="24"/>
        </w:rPr>
        <w:t xml:space="preserve"> statement</w:t>
      </w:r>
      <w:r w:rsidRPr="00C048A3">
        <w:rPr>
          <w:rFonts w:ascii="Book Antiqua" w:hAnsi="Book Antiqua" w:cs="TimesNewRomanPS-BoldItalicMT"/>
          <w:b/>
          <w:bCs/>
          <w:iCs/>
          <w:sz w:val="24"/>
          <w:szCs w:val="24"/>
        </w:rPr>
        <w:t>:</w:t>
      </w:r>
      <w:r w:rsidRPr="00C048A3">
        <w:rPr>
          <w:rFonts w:ascii="Book Antiqua" w:hAnsi="Book Antiqua" w:cs="TimesNewRomanPS-BoldItalicMT"/>
          <w:bCs/>
          <w:iCs/>
          <w:kern w:val="0"/>
          <w:sz w:val="24"/>
          <w:szCs w:val="24"/>
        </w:rPr>
        <w:t xml:space="preserve"> </w:t>
      </w:r>
      <w:r w:rsidR="00737E85" w:rsidRPr="00425E24">
        <w:rPr>
          <w:rFonts w:ascii="Book Antiqua" w:eastAsia="Book Antiqua" w:hAnsi="Book Antiqua" w:cs="Book Antiqua"/>
          <w:sz w:val="24"/>
          <w:szCs w:val="24"/>
        </w:rPr>
        <w:t>No additional data a</w:t>
      </w:r>
      <w:r w:rsidR="00737E85" w:rsidRPr="00425E24">
        <w:rPr>
          <w:rFonts w:ascii="Book Antiqua" w:eastAsia="Book Antiqua" w:hAnsi="Book Antiqua" w:cs="Book Antiqua"/>
          <w:spacing w:val="3"/>
          <w:sz w:val="24"/>
          <w:szCs w:val="24"/>
        </w:rPr>
        <w:t>r</w:t>
      </w:r>
      <w:r w:rsidR="00737E85" w:rsidRPr="00425E24">
        <w:rPr>
          <w:rFonts w:ascii="Book Antiqua" w:eastAsia="Book Antiqua" w:hAnsi="Book Antiqua" w:cs="Book Antiqua"/>
          <w:sz w:val="24"/>
          <w:szCs w:val="24"/>
        </w:rPr>
        <w:t>e available.</w:t>
      </w:r>
      <w:bookmarkStart w:id="25" w:name="OLE_LINK155"/>
      <w:bookmarkStart w:id="26" w:name="OLE_LINK183"/>
      <w:bookmarkStart w:id="27" w:name="OLE_LINK441"/>
    </w:p>
    <w:p w:rsidR="00DE4752" w:rsidRPr="00425E24" w:rsidRDefault="00DE4752" w:rsidP="00DE4752">
      <w:pPr>
        <w:autoSpaceDE w:val="0"/>
        <w:autoSpaceDN w:val="0"/>
        <w:adjustRightInd w:val="0"/>
        <w:spacing w:line="360" w:lineRule="auto"/>
        <w:rPr>
          <w:rFonts w:ascii="Book Antiqua" w:eastAsiaTheme="minorEastAsia" w:hAnsi="Book Antiqua" w:cs="Book Antiqua"/>
          <w:sz w:val="24"/>
          <w:szCs w:val="24"/>
        </w:rPr>
      </w:pPr>
    </w:p>
    <w:p w:rsidR="003979E3" w:rsidRPr="00425E24" w:rsidRDefault="003979E3" w:rsidP="00F741D6">
      <w:pPr>
        <w:wordWrap w:val="0"/>
        <w:autoSpaceDE w:val="0"/>
        <w:autoSpaceDN w:val="0"/>
        <w:adjustRightInd w:val="0"/>
        <w:spacing w:line="360" w:lineRule="auto"/>
        <w:rPr>
          <w:rFonts w:ascii="Book Antiqua" w:eastAsiaTheme="minorEastAsia" w:hAnsi="Book Antiqua" w:cs="Book Antiqua"/>
          <w:sz w:val="24"/>
          <w:szCs w:val="24"/>
        </w:rPr>
      </w:pPr>
      <w:r w:rsidRPr="00C048A3">
        <w:rPr>
          <w:rFonts w:ascii="Book Antiqua" w:hAnsi="Book Antiqua"/>
          <w:b/>
          <w:kern w:val="0"/>
          <w:sz w:val="24"/>
          <w:szCs w:val="24"/>
        </w:rPr>
        <w:t xml:space="preserve">Open-Access: </w:t>
      </w:r>
      <w:r w:rsidRPr="00C048A3">
        <w:rPr>
          <w:rFonts w:ascii="Book Antiqua" w:hAnsi="Book Antiqua"/>
          <w:kern w:val="0"/>
          <w:sz w:val="24"/>
          <w:szCs w:val="24"/>
        </w:rPr>
        <w:t>This article is an open-access article which was selected b</w:t>
      </w:r>
      <w:r w:rsidR="00F741D6" w:rsidRPr="00C048A3">
        <w:rPr>
          <w:rFonts w:ascii="Book Antiqua" w:hAnsi="Book Antiqua"/>
          <w:kern w:val="0"/>
          <w:sz w:val="24"/>
          <w:szCs w:val="24"/>
        </w:rPr>
        <w:t>-</w:t>
      </w:r>
      <w:r w:rsidRPr="00C048A3">
        <w:rPr>
          <w:rFonts w:ascii="Book Antiqua" w:hAnsi="Book Antiqua"/>
          <w:kern w:val="0"/>
          <w:sz w:val="24"/>
          <w:szCs w:val="24"/>
        </w:rPr>
        <w:t>y an in-house editor and fully peer-reviewed by external reviewers. It is distributed in accordance with the Creative Commons Attribution Non</w:t>
      </w:r>
      <w:r w:rsidR="00F741D6" w:rsidRPr="00C048A3">
        <w:rPr>
          <w:rFonts w:ascii="Book Antiqua" w:hAnsi="Book Antiqua"/>
          <w:kern w:val="0"/>
          <w:sz w:val="24"/>
          <w:szCs w:val="24"/>
        </w:rPr>
        <w:t>-</w:t>
      </w:r>
      <w:r w:rsidRPr="00C048A3">
        <w:rPr>
          <w:rFonts w:ascii="Book Antiqua" w:hAnsi="Book Antiqua"/>
          <w:kern w:val="0"/>
          <w:sz w:val="24"/>
          <w:szCs w:val="24"/>
        </w:rPr>
        <w:t>Commercial (CC BY-NC 4.0) license, which permits others to distribute, remix, adapt, build upon this work non-commercially, and license their derivative works on different terms, pro</w:t>
      </w:r>
      <w:r w:rsidR="00F741D6" w:rsidRPr="00C048A3">
        <w:rPr>
          <w:rFonts w:ascii="Book Antiqua" w:hAnsi="Book Antiqua"/>
          <w:kern w:val="0"/>
          <w:sz w:val="24"/>
          <w:szCs w:val="24"/>
        </w:rPr>
        <w:t>vided the original work is prope-</w:t>
      </w:r>
      <w:r w:rsidRPr="00C048A3">
        <w:rPr>
          <w:rFonts w:ascii="Book Antiqua" w:hAnsi="Book Antiqua"/>
          <w:kern w:val="0"/>
          <w:sz w:val="24"/>
          <w:szCs w:val="24"/>
        </w:rPr>
        <w:t>rly cited and the use is non-commercial. See: http://creativecommons.org/licenses/by-nc/4.0/</w:t>
      </w:r>
    </w:p>
    <w:bookmarkEnd w:id="25"/>
    <w:bookmarkEnd w:id="26"/>
    <w:bookmarkEnd w:id="27"/>
    <w:p w:rsidR="003979E3" w:rsidRPr="00C048A3" w:rsidRDefault="003979E3" w:rsidP="003979E3">
      <w:pPr>
        <w:spacing w:line="360" w:lineRule="auto"/>
        <w:rPr>
          <w:rFonts w:ascii="Book Antiqua" w:hAnsi="Book Antiqua" w:cs="Arial Unicode MS"/>
          <w:sz w:val="24"/>
          <w:szCs w:val="24"/>
        </w:rPr>
      </w:pPr>
      <w:r w:rsidRPr="00C048A3">
        <w:rPr>
          <w:rFonts w:ascii="Book Antiqua" w:hAnsi="Book Antiqua" w:cs="Arial Unicode MS"/>
          <w:sz w:val="24"/>
          <w:szCs w:val="24"/>
        </w:rPr>
        <w:t xml:space="preserve"> </w:t>
      </w:r>
    </w:p>
    <w:p w:rsidR="003979E3" w:rsidRPr="00C048A3" w:rsidRDefault="003979E3" w:rsidP="003979E3">
      <w:pPr>
        <w:spacing w:line="360" w:lineRule="auto"/>
        <w:rPr>
          <w:rFonts w:ascii="Book Antiqua" w:hAnsi="Book Antiqua" w:cs="Arial Unicode MS"/>
          <w:sz w:val="24"/>
          <w:szCs w:val="24"/>
        </w:rPr>
      </w:pPr>
      <w:r w:rsidRPr="00C048A3">
        <w:rPr>
          <w:rFonts w:ascii="Book Antiqua" w:hAnsi="Book Antiqua" w:cs="Arial Unicode MS"/>
          <w:b/>
          <w:sz w:val="24"/>
          <w:szCs w:val="24"/>
        </w:rPr>
        <w:t xml:space="preserve">Manuscript source: </w:t>
      </w:r>
      <w:r w:rsidRPr="00C048A3">
        <w:rPr>
          <w:rFonts w:ascii="Book Antiqua" w:hAnsi="Book Antiqua" w:cs="Arial Unicode MS"/>
          <w:sz w:val="24"/>
          <w:szCs w:val="24"/>
        </w:rPr>
        <w:t>Unsolicited manuscript</w:t>
      </w:r>
    </w:p>
    <w:p w:rsidR="000452E4" w:rsidRPr="00C048A3" w:rsidRDefault="000452E4" w:rsidP="003979E3">
      <w:pPr>
        <w:spacing w:line="360" w:lineRule="auto"/>
        <w:rPr>
          <w:rFonts w:ascii="Book Antiqua" w:hAnsi="Book Antiqua" w:cs="Arial Unicode MS"/>
          <w:sz w:val="24"/>
          <w:szCs w:val="24"/>
        </w:rPr>
      </w:pPr>
    </w:p>
    <w:p w:rsidR="003979E3" w:rsidRPr="00C048A3" w:rsidRDefault="003979E3" w:rsidP="003979E3">
      <w:pPr>
        <w:autoSpaceDE w:val="0"/>
        <w:autoSpaceDN w:val="0"/>
        <w:adjustRightInd w:val="0"/>
        <w:spacing w:line="360" w:lineRule="auto"/>
        <w:rPr>
          <w:rFonts w:ascii="Book Antiqua" w:eastAsiaTheme="minorEastAsia" w:hAnsi="Book Antiqua" w:cs="TimesNewRomanPS-BoldItalicMT"/>
          <w:bCs/>
          <w:iCs/>
          <w:kern w:val="0"/>
          <w:sz w:val="24"/>
          <w:szCs w:val="24"/>
        </w:rPr>
      </w:pPr>
    </w:p>
    <w:p w:rsidR="00737E85" w:rsidRPr="00425E24" w:rsidRDefault="00737E85" w:rsidP="000452E4">
      <w:pPr>
        <w:autoSpaceDE w:val="0"/>
        <w:autoSpaceDN w:val="0"/>
        <w:adjustRightInd w:val="0"/>
        <w:spacing w:line="360" w:lineRule="auto"/>
        <w:rPr>
          <w:rFonts w:ascii="Book Antiqua" w:eastAsia="SimHei" w:hAnsi="Book Antiqua"/>
          <w:sz w:val="24"/>
          <w:szCs w:val="24"/>
        </w:rPr>
      </w:pPr>
      <w:r w:rsidRPr="00425E24">
        <w:rPr>
          <w:rFonts w:ascii="Book Antiqua" w:eastAsia="Book Antiqua" w:hAnsi="Book Antiqua" w:cs="Book Antiqua"/>
          <w:b/>
          <w:bCs/>
          <w:sz w:val="24"/>
          <w:szCs w:val="24"/>
        </w:rPr>
        <w:lastRenderedPageBreak/>
        <w:t>Correspondence to:</w:t>
      </w:r>
      <w:r w:rsidRPr="00425E24">
        <w:rPr>
          <w:rFonts w:ascii="Book Antiqua" w:hAnsi="Book Antiqua" w:cs="Book Antiqua"/>
          <w:bCs/>
          <w:sz w:val="24"/>
          <w:szCs w:val="24"/>
        </w:rPr>
        <w:t xml:space="preserve"> </w:t>
      </w:r>
      <w:r w:rsidR="00084018" w:rsidRPr="00C048A3">
        <w:rPr>
          <w:rFonts w:ascii="Book Antiqua" w:hAnsi="Book Antiqua"/>
          <w:b/>
          <w:kern w:val="0"/>
          <w:sz w:val="24"/>
          <w:szCs w:val="24"/>
        </w:rPr>
        <w:t>Ming-Yi Li, PhD</w:t>
      </w:r>
      <w:r w:rsidR="00BD137D">
        <w:rPr>
          <w:rFonts w:ascii="Book Antiqua" w:hAnsi="Book Antiqua" w:hint="eastAsia"/>
          <w:b/>
          <w:kern w:val="0"/>
          <w:sz w:val="24"/>
          <w:szCs w:val="24"/>
        </w:rPr>
        <w:t>,</w:t>
      </w:r>
      <w:r w:rsidR="00C07594">
        <w:rPr>
          <w:rFonts w:ascii="Book Antiqua" w:hAnsi="Book Antiqua" w:hint="eastAsia"/>
          <w:b/>
          <w:kern w:val="0"/>
          <w:sz w:val="24"/>
          <w:szCs w:val="24"/>
        </w:rPr>
        <w:t xml:space="preserve"> </w:t>
      </w:r>
      <w:r w:rsidR="002B40C4">
        <w:rPr>
          <w:rFonts w:ascii="Book Antiqua" w:hAnsi="Book Antiqua" w:hint="eastAsia"/>
          <w:b/>
          <w:kern w:val="0"/>
          <w:sz w:val="24"/>
          <w:szCs w:val="24"/>
        </w:rPr>
        <w:t xml:space="preserve">Professor, </w:t>
      </w:r>
      <w:r w:rsidR="00084018" w:rsidRPr="00C048A3">
        <w:rPr>
          <w:rFonts w:ascii="Book Antiqua" w:hAnsi="Book Antiqua"/>
          <w:kern w:val="0"/>
          <w:sz w:val="24"/>
          <w:szCs w:val="24"/>
        </w:rPr>
        <w:t>Laboratory of Hepatobiliary Surgery, Affiliated Hospital of Guangdong Medical University, No. 57 South Renmin Road, Zhanjiang</w:t>
      </w:r>
      <w:r w:rsidR="00BE2CA4" w:rsidRPr="00C048A3">
        <w:rPr>
          <w:rFonts w:ascii="Book Antiqua" w:hAnsi="Book Antiqua"/>
          <w:kern w:val="0"/>
          <w:sz w:val="24"/>
          <w:szCs w:val="24"/>
        </w:rPr>
        <w:t xml:space="preserve"> </w:t>
      </w:r>
      <w:r w:rsidR="00084018" w:rsidRPr="00C048A3">
        <w:rPr>
          <w:rFonts w:ascii="Book Antiqua" w:hAnsi="Book Antiqua"/>
          <w:kern w:val="0"/>
          <w:sz w:val="24"/>
          <w:szCs w:val="24"/>
        </w:rPr>
        <w:t xml:space="preserve">524001, </w:t>
      </w:r>
      <w:r w:rsidR="000452E4" w:rsidRPr="00425E24">
        <w:rPr>
          <w:rFonts w:ascii="Book Antiqua" w:hAnsi="Book Antiqua"/>
          <w:kern w:val="0"/>
          <w:sz w:val="24"/>
          <w:szCs w:val="24"/>
        </w:rPr>
        <w:t>Guangdong Province,</w:t>
      </w:r>
      <w:r w:rsidR="00425E24" w:rsidRPr="00425E24">
        <w:rPr>
          <w:rFonts w:ascii="Book Antiqua" w:hAnsi="Book Antiqua" w:hint="eastAsia"/>
          <w:kern w:val="0"/>
          <w:sz w:val="24"/>
          <w:szCs w:val="24"/>
        </w:rPr>
        <w:t xml:space="preserve"> </w:t>
      </w:r>
      <w:r w:rsidR="00084018" w:rsidRPr="00C048A3">
        <w:rPr>
          <w:rFonts w:ascii="Book Antiqua" w:hAnsi="Book Antiqua"/>
          <w:kern w:val="0"/>
          <w:sz w:val="24"/>
          <w:szCs w:val="24"/>
        </w:rPr>
        <w:t>China.</w:t>
      </w:r>
      <w:r w:rsidR="000452E4" w:rsidRPr="00C048A3">
        <w:rPr>
          <w:rFonts w:ascii="Book Antiqua" w:hAnsi="Book Antiqua"/>
          <w:sz w:val="24"/>
          <w:szCs w:val="24"/>
        </w:rPr>
        <w:t xml:space="preserve"> </w:t>
      </w:r>
      <w:hyperlink r:id="rId9" w:history="1">
        <w:r w:rsidR="000452E4" w:rsidRPr="00C048A3">
          <w:rPr>
            <w:rFonts w:ascii="Book Antiqua" w:hAnsi="Book Antiqua"/>
            <w:kern w:val="0"/>
            <w:sz w:val="24"/>
            <w:szCs w:val="24"/>
          </w:rPr>
          <w:t>limingyi62@163.com</w:t>
        </w:r>
      </w:hyperlink>
      <w:r w:rsidR="000452E4" w:rsidRPr="00C048A3">
        <w:rPr>
          <w:rFonts w:ascii="Book Antiqua" w:hAnsi="Book Antiqua"/>
          <w:kern w:val="0"/>
          <w:sz w:val="24"/>
          <w:szCs w:val="24"/>
        </w:rPr>
        <w:t xml:space="preserve"> </w:t>
      </w:r>
      <w:r w:rsidR="00084018" w:rsidRPr="00C048A3">
        <w:rPr>
          <w:rFonts w:ascii="Book Antiqua" w:hAnsi="Book Antiqua"/>
          <w:kern w:val="0"/>
          <w:sz w:val="24"/>
          <w:szCs w:val="24"/>
        </w:rPr>
        <w:t xml:space="preserve"> </w:t>
      </w:r>
    </w:p>
    <w:p w:rsidR="00EE1F73" w:rsidRPr="00425E24" w:rsidRDefault="00464484" w:rsidP="003979E3">
      <w:pPr>
        <w:spacing w:line="360" w:lineRule="auto"/>
        <w:rPr>
          <w:rFonts w:ascii="Book Antiqua" w:hAnsi="Book Antiqua"/>
          <w:sz w:val="24"/>
          <w:szCs w:val="24"/>
        </w:rPr>
      </w:pPr>
      <w:r w:rsidRPr="00425E24">
        <w:rPr>
          <w:rFonts w:ascii="Book Antiqua" w:hAnsi="Book Antiqua"/>
          <w:b/>
          <w:sz w:val="24"/>
          <w:szCs w:val="24"/>
        </w:rPr>
        <w:t>Telephone</w:t>
      </w:r>
      <w:r w:rsidR="00EE1F73" w:rsidRPr="00425E24">
        <w:rPr>
          <w:rFonts w:ascii="Book Antiqua" w:hAnsi="Book Antiqua"/>
          <w:b/>
          <w:sz w:val="24"/>
          <w:szCs w:val="24"/>
        </w:rPr>
        <w:t xml:space="preserve">: </w:t>
      </w:r>
      <w:r w:rsidR="00EE1F73" w:rsidRPr="00425E24">
        <w:rPr>
          <w:rFonts w:ascii="Book Antiqua" w:hAnsi="Book Antiqua"/>
          <w:sz w:val="24"/>
          <w:szCs w:val="24"/>
        </w:rPr>
        <w:t>+86-759-2387596</w:t>
      </w:r>
    </w:p>
    <w:p w:rsidR="00EE1F73" w:rsidRPr="00425E24" w:rsidRDefault="00EE1F73" w:rsidP="003979E3">
      <w:pPr>
        <w:spacing w:line="360" w:lineRule="auto"/>
        <w:rPr>
          <w:rFonts w:ascii="Book Antiqua" w:hAnsi="Book Antiqua"/>
          <w:sz w:val="24"/>
          <w:szCs w:val="24"/>
        </w:rPr>
      </w:pPr>
      <w:r w:rsidRPr="00425E24">
        <w:rPr>
          <w:rFonts w:ascii="Book Antiqua" w:hAnsi="Book Antiqua"/>
          <w:b/>
          <w:sz w:val="24"/>
          <w:szCs w:val="24"/>
        </w:rPr>
        <w:t xml:space="preserve">Fax: </w:t>
      </w:r>
      <w:r w:rsidRPr="00425E24">
        <w:rPr>
          <w:rFonts w:ascii="Book Antiqua" w:hAnsi="Book Antiqua"/>
          <w:sz w:val="24"/>
          <w:szCs w:val="24"/>
        </w:rPr>
        <w:t>+86-759-2387596</w:t>
      </w:r>
    </w:p>
    <w:p w:rsidR="003979E3" w:rsidRPr="00425E24" w:rsidRDefault="003979E3" w:rsidP="003979E3">
      <w:pPr>
        <w:spacing w:line="360" w:lineRule="auto"/>
        <w:rPr>
          <w:rFonts w:ascii="Book Antiqua" w:hAnsi="Book Antiqua"/>
          <w:sz w:val="24"/>
          <w:szCs w:val="24"/>
        </w:rPr>
      </w:pPr>
    </w:p>
    <w:p w:rsidR="003979E3" w:rsidRPr="003738F9" w:rsidRDefault="003979E3" w:rsidP="003979E3">
      <w:pPr>
        <w:spacing w:line="360" w:lineRule="auto"/>
        <w:rPr>
          <w:rFonts w:ascii="Book Antiqua" w:hAnsi="Book Antiqua"/>
          <w:sz w:val="24"/>
          <w:szCs w:val="24"/>
        </w:rPr>
      </w:pPr>
      <w:bookmarkStart w:id="28" w:name="OLE_LINK476"/>
      <w:bookmarkStart w:id="29" w:name="OLE_LINK477"/>
      <w:bookmarkStart w:id="30" w:name="OLE_LINK117"/>
      <w:bookmarkStart w:id="31" w:name="OLE_LINK528"/>
      <w:bookmarkStart w:id="32" w:name="OLE_LINK557"/>
      <w:r w:rsidRPr="003738F9">
        <w:rPr>
          <w:rFonts w:ascii="Book Antiqua" w:hAnsi="Book Antiqua"/>
          <w:b/>
          <w:sz w:val="24"/>
          <w:szCs w:val="24"/>
        </w:rPr>
        <w:t>Received:</w:t>
      </w:r>
      <w:r w:rsidR="00F741D6" w:rsidRPr="003738F9">
        <w:rPr>
          <w:rFonts w:ascii="Book Antiqua" w:hAnsi="Book Antiqua"/>
          <w:b/>
          <w:sz w:val="24"/>
          <w:szCs w:val="24"/>
        </w:rPr>
        <w:t xml:space="preserve"> </w:t>
      </w:r>
      <w:bookmarkStart w:id="33" w:name="OLE_LINK17"/>
      <w:bookmarkStart w:id="34" w:name="OLE_LINK18"/>
      <w:r w:rsidR="000F768F" w:rsidRPr="003738F9">
        <w:rPr>
          <w:rFonts w:ascii="Book Antiqua" w:hAnsi="Book Antiqua"/>
          <w:sz w:val="24"/>
          <w:szCs w:val="24"/>
        </w:rPr>
        <w:t>May 6, 2017</w:t>
      </w:r>
      <w:bookmarkEnd w:id="33"/>
      <w:bookmarkEnd w:id="34"/>
    </w:p>
    <w:p w:rsidR="003979E3" w:rsidRPr="00BD137D" w:rsidRDefault="003979E3" w:rsidP="003979E3">
      <w:pPr>
        <w:spacing w:line="360" w:lineRule="auto"/>
        <w:rPr>
          <w:rFonts w:ascii="Book Antiqua" w:hAnsi="Book Antiqua"/>
          <w:b/>
          <w:sz w:val="24"/>
          <w:szCs w:val="24"/>
        </w:rPr>
      </w:pPr>
      <w:r w:rsidRPr="00112635">
        <w:rPr>
          <w:rFonts w:ascii="Book Antiqua" w:hAnsi="Book Antiqua"/>
          <w:b/>
          <w:sz w:val="24"/>
          <w:szCs w:val="24"/>
        </w:rPr>
        <w:t>Peer-review started:</w:t>
      </w:r>
      <w:r w:rsidR="000F768F" w:rsidRPr="00112635">
        <w:rPr>
          <w:rFonts w:ascii="Book Antiqua" w:hAnsi="Book Antiqua"/>
          <w:b/>
          <w:sz w:val="24"/>
          <w:szCs w:val="24"/>
        </w:rPr>
        <w:t xml:space="preserve"> </w:t>
      </w:r>
      <w:r w:rsidR="00F8690C" w:rsidRPr="00112635">
        <w:rPr>
          <w:rFonts w:ascii="Book Antiqua" w:hAnsi="Book Antiqua"/>
          <w:sz w:val="24"/>
          <w:szCs w:val="24"/>
        </w:rPr>
        <w:t xml:space="preserve">May </w:t>
      </w:r>
      <w:r w:rsidR="00B779E6" w:rsidRPr="00112635">
        <w:rPr>
          <w:rFonts w:ascii="Book Antiqua" w:hAnsi="Book Antiqua"/>
          <w:sz w:val="24"/>
          <w:szCs w:val="24"/>
        </w:rPr>
        <w:t>8</w:t>
      </w:r>
      <w:r w:rsidR="00F8690C" w:rsidRPr="00BD137D">
        <w:rPr>
          <w:rFonts w:ascii="Book Antiqua" w:hAnsi="Book Antiqua"/>
          <w:sz w:val="24"/>
          <w:szCs w:val="24"/>
        </w:rPr>
        <w:t>, 2017</w:t>
      </w:r>
    </w:p>
    <w:p w:rsidR="003979E3" w:rsidRPr="00425E24" w:rsidRDefault="003979E3" w:rsidP="003979E3">
      <w:pPr>
        <w:spacing w:line="360" w:lineRule="auto"/>
        <w:rPr>
          <w:rFonts w:ascii="Book Antiqua" w:hAnsi="Book Antiqua"/>
          <w:b/>
          <w:sz w:val="24"/>
          <w:szCs w:val="24"/>
        </w:rPr>
      </w:pPr>
      <w:r w:rsidRPr="00BD137D">
        <w:rPr>
          <w:rFonts w:ascii="Book Antiqua" w:hAnsi="Book Antiqua"/>
          <w:b/>
          <w:sz w:val="24"/>
          <w:szCs w:val="24"/>
        </w:rPr>
        <w:t>First decision:</w:t>
      </w:r>
      <w:r w:rsidR="00F8690C" w:rsidRPr="00C048A3">
        <w:rPr>
          <w:rFonts w:ascii="Book Antiqua" w:hAnsi="Book Antiqua"/>
          <w:b/>
          <w:sz w:val="24"/>
          <w:szCs w:val="24"/>
        </w:rPr>
        <w:t xml:space="preserve"> </w:t>
      </w:r>
      <w:r w:rsidR="00A64CAF" w:rsidRPr="00C048A3">
        <w:rPr>
          <w:rFonts w:ascii="Book Antiqua" w:hAnsi="Book Antiqua"/>
          <w:sz w:val="24"/>
          <w:szCs w:val="24"/>
        </w:rPr>
        <w:t xml:space="preserve">June </w:t>
      </w:r>
      <w:r w:rsidR="000452E4" w:rsidRPr="00C048A3">
        <w:rPr>
          <w:rFonts w:ascii="Book Antiqua" w:hAnsi="Book Antiqua"/>
          <w:sz w:val="24"/>
          <w:szCs w:val="24"/>
        </w:rPr>
        <w:t>23</w:t>
      </w:r>
      <w:r w:rsidR="00A64CAF" w:rsidRPr="00425E24">
        <w:rPr>
          <w:rFonts w:ascii="Book Antiqua" w:hAnsi="Book Antiqua"/>
          <w:sz w:val="24"/>
          <w:szCs w:val="24"/>
        </w:rPr>
        <w:t>, 2017</w:t>
      </w:r>
    </w:p>
    <w:p w:rsidR="003979E3" w:rsidRPr="00425E24" w:rsidRDefault="003979E3" w:rsidP="003979E3">
      <w:pPr>
        <w:spacing w:line="360" w:lineRule="auto"/>
        <w:rPr>
          <w:rFonts w:ascii="Book Antiqua" w:hAnsi="Book Antiqua"/>
          <w:b/>
          <w:sz w:val="24"/>
          <w:szCs w:val="24"/>
        </w:rPr>
      </w:pPr>
      <w:r w:rsidRPr="00425E24">
        <w:rPr>
          <w:rFonts w:ascii="Book Antiqua" w:hAnsi="Book Antiqua"/>
          <w:b/>
          <w:sz w:val="24"/>
          <w:szCs w:val="24"/>
        </w:rPr>
        <w:t>Revised:</w:t>
      </w:r>
      <w:r w:rsidR="00160B49" w:rsidRPr="00425E24">
        <w:rPr>
          <w:rFonts w:ascii="Book Antiqua" w:hAnsi="Book Antiqua"/>
          <w:b/>
          <w:sz w:val="24"/>
          <w:szCs w:val="24"/>
        </w:rPr>
        <w:t xml:space="preserve"> </w:t>
      </w:r>
      <w:r w:rsidR="000452E4" w:rsidRPr="003738F9">
        <w:rPr>
          <w:rFonts w:ascii="Book Antiqua" w:hAnsi="Book Antiqua"/>
          <w:sz w:val="24"/>
          <w:szCs w:val="24"/>
        </w:rPr>
        <w:t>July</w:t>
      </w:r>
      <w:r w:rsidR="000452E4" w:rsidRPr="00425E24">
        <w:rPr>
          <w:rFonts w:ascii="Book Antiqua" w:hAnsi="Book Antiqua"/>
          <w:sz w:val="24"/>
          <w:szCs w:val="24"/>
        </w:rPr>
        <w:t xml:space="preserve"> </w:t>
      </w:r>
      <w:r w:rsidR="000452E4" w:rsidRPr="003738F9">
        <w:rPr>
          <w:rFonts w:ascii="Book Antiqua" w:hAnsi="Book Antiqua"/>
          <w:sz w:val="24"/>
          <w:szCs w:val="24"/>
        </w:rPr>
        <w:t>5</w:t>
      </w:r>
      <w:r w:rsidR="001B02E6" w:rsidRPr="00425E24">
        <w:rPr>
          <w:rFonts w:ascii="Book Antiqua" w:hAnsi="Book Antiqua"/>
          <w:sz w:val="24"/>
          <w:szCs w:val="24"/>
        </w:rPr>
        <w:t>, 2017</w:t>
      </w:r>
    </w:p>
    <w:p w:rsidR="003979E3" w:rsidRPr="00E23005" w:rsidRDefault="003979E3" w:rsidP="003979E3">
      <w:pPr>
        <w:spacing w:line="360" w:lineRule="auto"/>
        <w:rPr>
          <w:rFonts w:ascii="Book Antiqua" w:hAnsi="Book Antiqua"/>
          <w:color w:val="000000"/>
          <w:sz w:val="24"/>
        </w:rPr>
      </w:pPr>
      <w:r w:rsidRPr="003738F9">
        <w:rPr>
          <w:rFonts w:ascii="Book Antiqua" w:hAnsi="Book Antiqua"/>
          <w:b/>
          <w:sz w:val="24"/>
          <w:szCs w:val="24"/>
        </w:rPr>
        <w:t>Accepted:</w:t>
      </w:r>
      <w:bookmarkStart w:id="35" w:name="OLE_LINK142"/>
      <w:r w:rsidR="00E23005" w:rsidRPr="00E23005">
        <w:rPr>
          <w:rFonts w:ascii="Book Antiqua" w:hAnsi="Book Antiqua"/>
          <w:color w:val="000000"/>
          <w:sz w:val="24"/>
        </w:rPr>
        <w:t xml:space="preserve"> </w:t>
      </w:r>
      <w:r w:rsidR="00E23005">
        <w:rPr>
          <w:rFonts w:ascii="Book Antiqua" w:hAnsi="Book Antiqua"/>
          <w:color w:val="000000"/>
          <w:sz w:val="24"/>
        </w:rPr>
        <w:t>August 9, 2017</w:t>
      </w:r>
      <w:bookmarkStart w:id="36" w:name="_GoBack"/>
      <w:bookmarkEnd w:id="35"/>
      <w:bookmarkEnd w:id="36"/>
      <w:r w:rsidRPr="003738F9">
        <w:rPr>
          <w:rFonts w:ascii="Book Antiqua" w:hAnsi="Book Antiqua"/>
          <w:b/>
          <w:sz w:val="24"/>
          <w:szCs w:val="24"/>
        </w:rPr>
        <w:t xml:space="preserve">  </w:t>
      </w:r>
    </w:p>
    <w:p w:rsidR="003979E3" w:rsidRPr="00112635" w:rsidRDefault="003979E3" w:rsidP="003979E3">
      <w:pPr>
        <w:spacing w:line="360" w:lineRule="auto"/>
        <w:rPr>
          <w:rFonts w:ascii="Book Antiqua" w:hAnsi="Book Antiqua"/>
          <w:b/>
          <w:sz w:val="24"/>
          <w:szCs w:val="24"/>
        </w:rPr>
      </w:pPr>
      <w:r w:rsidRPr="00112635">
        <w:rPr>
          <w:rFonts w:ascii="Book Antiqua" w:hAnsi="Book Antiqua"/>
          <w:b/>
          <w:sz w:val="24"/>
          <w:szCs w:val="24"/>
        </w:rPr>
        <w:t>Article in press:</w:t>
      </w:r>
    </w:p>
    <w:p w:rsidR="003979E3" w:rsidRPr="00BD137D" w:rsidRDefault="003979E3" w:rsidP="003979E3">
      <w:pPr>
        <w:spacing w:line="360" w:lineRule="auto"/>
        <w:rPr>
          <w:rFonts w:ascii="Book Antiqua" w:hAnsi="Book Antiqua"/>
          <w:b/>
          <w:sz w:val="24"/>
          <w:szCs w:val="24"/>
        </w:rPr>
      </w:pPr>
      <w:r w:rsidRPr="00BD137D">
        <w:rPr>
          <w:rFonts w:ascii="Book Antiqua" w:hAnsi="Book Antiqua"/>
          <w:b/>
          <w:sz w:val="24"/>
          <w:szCs w:val="24"/>
        </w:rPr>
        <w:t>Published online:</w:t>
      </w:r>
    </w:p>
    <w:bookmarkEnd w:id="28"/>
    <w:bookmarkEnd w:id="29"/>
    <w:bookmarkEnd w:id="30"/>
    <w:bookmarkEnd w:id="31"/>
    <w:bookmarkEnd w:id="32"/>
    <w:p w:rsidR="001B7CD7" w:rsidRPr="00425E24" w:rsidRDefault="001B7CD7" w:rsidP="003979E3">
      <w:pPr>
        <w:spacing w:line="360" w:lineRule="auto"/>
        <w:rPr>
          <w:rFonts w:ascii="Book Antiqua" w:hAnsi="Book Antiqua"/>
          <w:b/>
          <w:sz w:val="24"/>
          <w:szCs w:val="24"/>
        </w:rPr>
      </w:pPr>
    </w:p>
    <w:p w:rsidR="000076C9" w:rsidRPr="00425E24" w:rsidRDefault="000076C9">
      <w:pPr>
        <w:jc w:val="left"/>
        <w:rPr>
          <w:rFonts w:ascii="Book Antiqua" w:hAnsi="Book Antiqua"/>
          <w:b/>
          <w:sz w:val="24"/>
          <w:szCs w:val="24"/>
        </w:rPr>
      </w:pPr>
      <w:r w:rsidRPr="00425E24">
        <w:rPr>
          <w:rFonts w:ascii="Book Antiqua" w:hAnsi="Book Antiqua"/>
          <w:b/>
          <w:sz w:val="24"/>
          <w:szCs w:val="24"/>
        </w:rPr>
        <w:br w:type="page"/>
      </w:r>
    </w:p>
    <w:p w:rsidR="007E06DC" w:rsidRPr="00425E24" w:rsidRDefault="003C37CF" w:rsidP="003979E3">
      <w:pPr>
        <w:spacing w:line="360" w:lineRule="auto"/>
        <w:rPr>
          <w:rFonts w:ascii="Book Antiqua" w:hAnsi="Book Antiqua"/>
          <w:b/>
          <w:sz w:val="24"/>
          <w:szCs w:val="24"/>
        </w:rPr>
      </w:pPr>
      <w:r w:rsidRPr="00425E24">
        <w:rPr>
          <w:rFonts w:ascii="Book Antiqua" w:hAnsi="Book Antiqua"/>
          <w:b/>
          <w:sz w:val="24"/>
          <w:szCs w:val="24"/>
        </w:rPr>
        <w:lastRenderedPageBreak/>
        <w:t>Abstract</w:t>
      </w:r>
      <w:bookmarkStart w:id="37" w:name="OLE_LINK2"/>
      <w:bookmarkStart w:id="38" w:name="OLE_LINK4"/>
      <w:bookmarkStart w:id="39" w:name="OLE_LINK3"/>
      <w:r w:rsidR="00175D61" w:rsidRPr="00425E24">
        <w:rPr>
          <w:rFonts w:ascii="Book Antiqua" w:hAnsi="Book Antiqua"/>
          <w:b/>
          <w:sz w:val="24"/>
          <w:szCs w:val="24"/>
        </w:rPr>
        <w:t xml:space="preserve"> </w:t>
      </w:r>
      <w:bookmarkStart w:id="40" w:name="OLE_LINK16"/>
      <w:bookmarkEnd w:id="37"/>
      <w:bookmarkEnd w:id="38"/>
      <w:bookmarkEnd w:id="39"/>
    </w:p>
    <w:p w:rsidR="000452E4" w:rsidRPr="00425E24" w:rsidRDefault="007E06DC" w:rsidP="003979E3">
      <w:pPr>
        <w:spacing w:line="360" w:lineRule="auto"/>
        <w:rPr>
          <w:rFonts w:ascii="Book Antiqua" w:hAnsi="Book Antiqua"/>
          <w:b/>
          <w:sz w:val="24"/>
          <w:szCs w:val="24"/>
          <w:lang w:bidi="ar"/>
        </w:rPr>
      </w:pPr>
      <w:r w:rsidRPr="00425E24">
        <w:rPr>
          <w:rFonts w:ascii="Book Antiqua" w:hAnsi="Book Antiqua"/>
          <w:b/>
          <w:i/>
          <w:sz w:val="24"/>
          <w:szCs w:val="24"/>
          <w:lang w:bidi="ar"/>
        </w:rPr>
        <w:t>AIM</w:t>
      </w:r>
    </w:p>
    <w:p w:rsidR="007E06DC" w:rsidRPr="00425E24" w:rsidRDefault="007E06DC" w:rsidP="003979E3">
      <w:pPr>
        <w:spacing w:line="360" w:lineRule="auto"/>
        <w:rPr>
          <w:rFonts w:ascii="Book Antiqua" w:hAnsi="Book Antiqua"/>
          <w:sz w:val="24"/>
          <w:szCs w:val="24"/>
          <w:lang w:bidi="ar"/>
        </w:rPr>
      </w:pPr>
      <w:r w:rsidRPr="00425E24">
        <w:rPr>
          <w:rFonts w:ascii="Book Antiqua" w:hAnsi="Book Antiqua"/>
          <w:sz w:val="24"/>
          <w:szCs w:val="24"/>
          <w:lang w:bidi="ar"/>
        </w:rPr>
        <w:t xml:space="preserve">To investigate whether </w:t>
      </w:r>
      <w:r w:rsidR="00425E24" w:rsidRPr="00EE3197">
        <w:rPr>
          <w:rFonts w:ascii="Book Antiqua" w:hAnsi="Book Antiqua"/>
          <w:sz w:val="24"/>
          <w:szCs w:val="24"/>
        </w:rPr>
        <w:t>Dihydromyricetin</w:t>
      </w:r>
      <w:r w:rsidR="00425E24" w:rsidRPr="00425E24">
        <w:rPr>
          <w:rFonts w:ascii="Book Antiqua" w:hAnsi="Book Antiqua"/>
          <w:sz w:val="24"/>
          <w:szCs w:val="24"/>
          <w:lang w:bidi="ar"/>
        </w:rPr>
        <w:t xml:space="preserve"> </w:t>
      </w:r>
      <w:r w:rsidR="002F3AA4" w:rsidRPr="00425E24">
        <w:rPr>
          <w:rFonts w:ascii="Book Antiqua" w:hAnsi="Book Antiqua"/>
          <w:sz w:val="24"/>
          <w:szCs w:val="24"/>
          <w:lang w:bidi="ar"/>
        </w:rPr>
        <w:t>(</w:t>
      </w:r>
      <w:r w:rsidR="00C048A3" w:rsidRPr="00425E24">
        <w:rPr>
          <w:rFonts w:ascii="Book Antiqua" w:hAnsi="Book Antiqua"/>
          <w:sz w:val="24"/>
          <w:szCs w:val="24"/>
          <w:lang w:bidi="ar"/>
        </w:rPr>
        <w:t>DHM</w:t>
      </w:r>
      <w:r w:rsidR="002F3AA4" w:rsidRPr="00425E24">
        <w:rPr>
          <w:rFonts w:ascii="Book Antiqua" w:hAnsi="Book Antiqua"/>
          <w:sz w:val="24"/>
          <w:szCs w:val="24"/>
          <w:lang w:bidi="ar"/>
        </w:rPr>
        <w:t xml:space="preserve">) </w:t>
      </w:r>
      <w:r w:rsidRPr="00425E24">
        <w:rPr>
          <w:rFonts w:ascii="Book Antiqua" w:hAnsi="Book Antiqua"/>
          <w:sz w:val="24"/>
          <w:szCs w:val="24"/>
          <w:lang w:bidi="ar"/>
        </w:rPr>
        <w:t>inhibits cell proliferation and promotes apoptosis by downregulating Notch1 expression</w:t>
      </w:r>
      <w:r w:rsidR="00425E24" w:rsidRPr="00425E24">
        <w:rPr>
          <w:rFonts w:ascii="Book Antiqua" w:hAnsi="Book Antiqua" w:hint="eastAsia"/>
          <w:sz w:val="24"/>
          <w:szCs w:val="24"/>
          <w:lang w:bidi="ar"/>
        </w:rPr>
        <w:t>.</w:t>
      </w:r>
    </w:p>
    <w:p w:rsidR="0082264D" w:rsidRPr="00425E24" w:rsidRDefault="0082264D" w:rsidP="003979E3">
      <w:pPr>
        <w:spacing w:line="360" w:lineRule="auto"/>
        <w:rPr>
          <w:rFonts w:ascii="Book Antiqua" w:hAnsi="Book Antiqua"/>
          <w:b/>
          <w:sz w:val="24"/>
          <w:szCs w:val="24"/>
          <w:lang w:bidi="ar"/>
        </w:rPr>
      </w:pPr>
    </w:p>
    <w:p w:rsidR="000452E4" w:rsidRPr="00425E24" w:rsidRDefault="007E06DC" w:rsidP="003979E3">
      <w:pPr>
        <w:spacing w:line="360" w:lineRule="auto"/>
        <w:rPr>
          <w:rFonts w:ascii="Book Antiqua" w:hAnsi="Book Antiqua"/>
          <w:sz w:val="24"/>
          <w:szCs w:val="24"/>
          <w:lang w:bidi="ar"/>
        </w:rPr>
      </w:pPr>
      <w:r w:rsidRPr="00425E24">
        <w:rPr>
          <w:rFonts w:ascii="Book Antiqua" w:hAnsi="Book Antiqua"/>
          <w:b/>
          <w:i/>
          <w:sz w:val="24"/>
          <w:szCs w:val="24"/>
          <w:lang w:bidi="ar"/>
        </w:rPr>
        <w:t>METHODS</w:t>
      </w:r>
    </w:p>
    <w:p w:rsidR="007E06DC" w:rsidRPr="00425E24" w:rsidRDefault="007E06DC" w:rsidP="003979E3">
      <w:pPr>
        <w:spacing w:line="360" w:lineRule="auto"/>
        <w:rPr>
          <w:rFonts w:ascii="Book Antiqua" w:hAnsi="Book Antiqua"/>
          <w:sz w:val="24"/>
          <w:szCs w:val="24"/>
          <w:lang w:bidi="ar"/>
        </w:rPr>
      </w:pPr>
      <w:r w:rsidRPr="00425E24">
        <w:rPr>
          <w:rFonts w:ascii="Book Antiqua" w:hAnsi="Book Antiqua"/>
          <w:sz w:val="24"/>
          <w:szCs w:val="24"/>
          <w:lang w:bidi="ar"/>
        </w:rPr>
        <w:t xml:space="preserve">The correlation between Notch1 and Hes1 (a Notch1 target molecule) expression was confirmed by qRT-PCR in hepatoma samples. In addition, MTT assays, flow cytometry and TUNEL analysis showed that DHM possessed strong anti-tumor properties, evidenced not only by reduced cell proliferation but also by enhanced apoptosis in QGY7701 and HepG2 </w:t>
      </w:r>
      <w:r w:rsidR="00425E24" w:rsidRPr="00425E24">
        <w:rPr>
          <w:rFonts w:ascii="Book Antiqua" w:hAnsi="Book Antiqua"/>
          <w:sz w:val="24"/>
          <w:szCs w:val="24"/>
          <w:lang w:bidi="ar"/>
        </w:rPr>
        <w:t xml:space="preserve">hepatocellular carcinoma </w:t>
      </w:r>
      <w:r w:rsidR="004B49CB" w:rsidRPr="00425E24">
        <w:rPr>
          <w:rFonts w:ascii="Book Antiqua" w:hAnsi="Book Antiqua"/>
          <w:sz w:val="24"/>
          <w:szCs w:val="24"/>
          <w:lang w:bidi="ar"/>
        </w:rPr>
        <w:t>(</w:t>
      </w:r>
      <w:r w:rsidR="00425E24" w:rsidRPr="00EE3197">
        <w:rPr>
          <w:rFonts w:ascii="Book Antiqua" w:hAnsi="Book Antiqua"/>
          <w:sz w:val="24"/>
          <w:szCs w:val="24"/>
          <w:lang w:bidi="ar"/>
        </w:rPr>
        <w:t>HCC</w:t>
      </w:r>
      <w:r w:rsidR="004B49CB" w:rsidRPr="00425E24">
        <w:rPr>
          <w:rFonts w:ascii="Book Antiqua" w:hAnsi="Book Antiqua"/>
          <w:sz w:val="24"/>
          <w:szCs w:val="24"/>
          <w:lang w:bidi="ar"/>
        </w:rPr>
        <w:t>)</w:t>
      </w:r>
      <w:r w:rsidR="00AE1721" w:rsidRPr="00425E24">
        <w:rPr>
          <w:rFonts w:ascii="Book Antiqua" w:hAnsi="Book Antiqua"/>
          <w:sz w:val="24"/>
          <w:szCs w:val="24"/>
          <w:lang w:bidi="ar"/>
        </w:rPr>
        <w:t xml:space="preserve"> </w:t>
      </w:r>
      <w:r w:rsidRPr="00425E24">
        <w:rPr>
          <w:rFonts w:ascii="Book Antiqua" w:hAnsi="Book Antiqua"/>
          <w:sz w:val="24"/>
          <w:szCs w:val="24"/>
          <w:lang w:bidi="ar"/>
        </w:rPr>
        <w:t xml:space="preserve">cells. </w:t>
      </w:r>
      <w:r w:rsidRPr="00425E24">
        <w:rPr>
          <w:rFonts w:ascii="Book Antiqua" w:hAnsi="Book Antiqua"/>
          <w:sz w:val="24"/>
          <w:szCs w:val="24"/>
        </w:rPr>
        <w:t>T</w:t>
      </w:r>
      <w:r w:rsidRPr="00425E24">
        <w:rPr>
          <w:rFonts w:ascii="Book Antiqua" w:hAnsi="Book Antiqua"/>
          <w:sz w:val="24"/>
          <w:szCs w:val="24"/>
          <w:lang w:bidi="ar"/>
        </w:rPr>
        <w:t>he expression of Notch1</w:t>
      </w:r>
      <w:r w:rsidR="00425E24">
        <w:rPr>
          <w:rFonts w:ascii="Book Antiqua" w:hAnsi="Book Antiqua" w:hint="eastAsia"/>
          <w:sz w:val="24"/>
          <w:szCs w:val="24"/>
          <w:lang w:bidi="ar"/>
        </w:rPr>
        <w:t xml:space="preserve">, </w:t>
      </w:r>
      <w:r w:rsidRPr="00425E24">
        <w:rPr>
          <w:rFonts w:ascii="Book Antiqua" w:hAnsi="Book Antiqua"/>
          <w:sz w:val="24"/>
          <w:szCs w:val="24"/>
          <w:lang w:bidi="ar"/>
        </w:rPr>
        <w:t>Hes1</w:t>
      </w:r>
      <w:r w:rsidR="00425E24">
        <w:rPr>
          <w:rFonts w:ascii="Book Antiqua" w:hAnsi="Book Antiqua" w:hint="eastAsia"/>
          <w:sz w:val="24"/>
          <w:szCs w:val="24"/>
          <w:lang w:bidi="ar"/>
        </w:rPr>
        <w:t>,</w:t>
      </w:r>
      <w:r w:rsidRPr="00425E24">
        <w:rPr>
          <w:rFonts w:ascii="Book Antiqua" w:hAnsi="Book Antiqua"/>
          <w:sz w:val="24"/>
          <w:szCs w:val="24"/>
          <w:lang w:bidi="ar"/>
        </w:rPr>
        <w:t xml:space="preserve"> Bcl-2 and Bax were determined by western blot.</w:t>
      </w:r>
    </w:p>
    <w:p w:rsidR="0082264D" w:rsidRPr="00425E24" w:rsidRDefault="0082264D" w:rsidP="003979E3">
      <w:pPr>
        <w:spacing w:line="360" w:lineRule="auto"/>
        <w:rPr>
          <w:rFonts w:ascii="Book Antiqua" w:hAnsi="Book Antiqua"/>
          <w:b/>
          <w:sz w:val="24"/>
          <w:szCs w:val="24"/>
          <w:lang w:bidi="ar"/>
        </w:rPr>
      </w:pPr>
    </w:p>
    <w:p w:rsidR="000452E4" w:rsidRPr="00425E24" w:rsidRDefault="007E06DC" w:rsidP="003979E3">
      <w:pPr>
        <w:spacing w:line="360" w:lineRule="auto"/>
        <w:rPr>
          <w:rFonts w:ascii="Book Antiqua" w:hAnsi="Book Antiqua"/>
          <w:b/>
          <w:sz w:val="24"/>
          <w:szCs w:val="24"/>
          <w:lang w:bidi="ar"/>
        </w:rPr>
      </w:pPr>
      <w:r w:rsidRPr="00425E24">
        <w:rPr>
          <w:rFonts w:ascii="Book Antiqua" w:hAnsi="Book Antiqua"/>
          <w:b/>
          <w:i/>
          <w:sz w:val="24"/>
          <w:szCs w:val="24"/>
          <w:lang w:bidi="ar"/>
        </w:rPr>
        <w:t>RESULTS</w:t>
      </w:r>
    </w:p>
    <w:p w:rsidR="007E06DC" w:rsidRPr="00425E24" w:rsidRDefault="007E06DC" w:rsidP="003979E3">
      <w:pPr>
        <w:spacing w:line="360" w:lineRule="auto"/>
        <w:rPr>
          <w:rFonts w:ascii="Book Antiqua" w:hAnsi="Book Antiqua"/>
          <w:sz w:val="24"/>
          <w:szCs w:val="24"/>
          <w:lang w:bidi="ar"/>
        </w:rPr>
      </w:pPr>
      <w:r w:rsidRPr="00425E24">
        <w:rPr>
          <w:rFonts w:ascii="Book Antiqua" w:hAnsi="Book Antiqua"/>
          <w:sz w:val="24"/>
          <w:szCs w:val="24"/>
        </w:rPr>
        <w:t>Among the tested samples (</w:t>
      </w:r>
      <w:r w:rsidRPr="00425E24">
        <w:rPr>
          <w:rFonts w:ascii="Book Antiqua" w:hAnsi="Book Antiqua"/>
          <w:i/>
          <w:sz w:val="24"/>
          <w:szCs w:val="24"/>
        </w:rPr>
        <w:t>n</w:t>
      </w:r>
      <w:r w:rsidRPr="00425E24">
        <w:rPr>
          <w:rFonts w:ascii="Book Antiqua" w:hAnsi="Book Antiqua"/>
          <w:sz w:val="24"/>
          <w:szCs w:val="24"/>
        </w:rPr>
        <w:t xml:space="preserve"> = 64), the expression levels of Notch1 (75% of patients) and Hes1 (79.7% of patients) mRNA in tumor tissues were higher than in the normal liver tissues. There was a negative correlation between the expression of Notch1 and the degree of differentiation and positively correlated with the </w:t>
      </w:r>
      <w:r w:rsidR="004B49CB" w:rsidRPr="00425E24">
        <w:rPr>
          <w:rFonts w:ascii="Book Antiqua" w:hAnsi="Book Antiqua"/>
          <w:sz w:val="24"/>
          <w:szCs w:val="24"/>
        </w:rPr>
        <w:t>Alpha Fetal Protein</w:t>
      </w:r>
      <w:r w:rsidRPr="00425E24">
        <w:rPr>
          <w:rFonts w:ascii="Book Antiqua" w:hAnsi="Book Antiqua"/>
          <w:sz w:val="24"/>
          <w:szCs w:val="24"/>
        </w:rPr>
        <w:t xml:space="preserve"> concentration</w:t>
      </w:r>
      <w:r w:rsidRPr="00425E24">
        <w:rPr>
          <w:rFonts w:ascii="Book Antiqua" w:hAnsi="Book Antiqua"/>
          <w:sz w:val="24"/>
          <w:szCs w:val="24"/>
          <w:lang w:bidi="ar"/>
        </w:rPr>
        <w:t xml:space="preserve">. </w:t>
      </w:r>
      <w:r w:rsidRPr="00425E24">
        <w:rPr>
          <w:rFonts w:ascii="Book Antiqua" w:hAnsi="Book Antiqua"/>
          <w:sz w:val="24"/>
          <w:szCs w:val="24"/>
        </w:rPr>
        <w:t>The viability of HCC cells treated with DHM was significantly inhibited in a dose</w:t>
      </w:r>
      <w:r w:rsidR="004B49CB" w:rsidRPr="00425E24">
        <w:rPr>
          <w:rFonts w:ascii="Book Antiqua" w:hAnsi="Book Antiqua"/>
          <w:sz w:val="24"/>
          <w:szCs w:val="24"/>
        </w:rPr>
        <w:t xml:space="preserve"> </w:t>
      </w:r>
      <w:r w:rsidRPr="00425E24">
        <w:rPr>
          <w:rFonts w:ascii="Book Antiqua" w:hAnsi="Book Antiqua"/>
          <w:sz w:val="24"/>
          <w:szCs w:val="24"/>
        </w:rPr>
        <w:t xml:space="preserve">and time-dependent manner. </w:t>
      </w:r>
      <w:r w:rsidRPr="00425E24">
        <w:rPr>
          <w:rFonts w:ascii="Book Antiqua" w:hAnsi="Book Antiqua"/>
          <w:sz w:val="24"/>
          <w:szCs w:val="24"/>
          <w:lang w:bidi="ar"/>
        </w:rPr>
        <w:t xml:space="preserve">Apoptosis was induced in HepG2 and QGY7701 cell lines following 24 h of DHM treatment. After treatment with DHM, the protein expression of Notch1 was downregulated, the apoptosis-related protein Bax was upregulated and Bcl2 was downregulated. Notch1 siRNA further enhanced the anti-tumor properties of DHM. </w:t>
      </w:r>
    </w:p>
    <w:p w:rsidR="0082264D" w:rsidRPr="00425E24" w:rsidRDefault="0082264D" w:rsidP="003979E3">
      <w:pPr>
        <w:spacing w:line="360" w:lineRule="auto"/>
        <w:rPr>
          <w:rFonts w:ascii="Book Antiqua" w:hAnsi="Book Antiqua"/>
          <w:b/>
          <w:sz w:val="24"/>
          <w:szCs w:val="24"/>
          <w:lang w:bidi="ar"/>
        </w:rPr>
      </w:pPr>
    </w:p>
    <w:p w:rsidR="000E28F1" w:rsidRPr="00425E24" w:rsidRDefault="00C048A3" w:rsidP="003979E3">
      <w:pPr>
        <w:spacing w:line="360" w:lineRule="auto"/>
        <w:rPr>
          <w:rFonts w:ascii="Book Antiqua" w:hAnsi="Book Antiqua"/>
          <w:sz w:val="24"/>
          <w:szCs w:val="24"/>
          <w:lang w:bidi="ar"/>
        </w:rPr>
      </w:pPr>
      <w:r>
        <w:rPr>
          <w:rFonts w:ascii="Book Antiqua" w:hAnsi="Book Antiqua"/>
          <w:b/>
          <w:i/>
          <w:sz w:val="24"/>
          <w:szCs w:val="24"/>
          <w:lang w:bidi="ar"/>
        </w:rPr>
        <w:t>CONCLUSION</w:t>
      </w:r>
    </w:p>
    <w:p w:rsidR="007E06DC" w:rsidRPr="00425E24" w:rsidRDefault="004B49CB" w:rsidP="003979E3">
      <w:pPr>
        <w:spacing w:line="360" w:lineRule="auto"/>
        <w:rPr>
          <w:rFonts w:ascii="Book Antiqua" w:hAnsi="Book Antiqua"/>
          <w:sz w:val="24"/>
          <w:szCs w:val="24"/>
          <w:lang w:bidi="ar"/>
        </w:rPr>
      </w:pPr>
      <w:r w:rsidRPr="00425E24">
        <w:rPr>
          <w:rFonts w:ascii="Book Antiqua" w:hAnsi="Book Antiqua"/>
          <w:sz w:val="24"/>
          <w:szCs w:val="24"/>
          <w:lang w:bidi="ar"/>
        </w:rPr>
        <w:t xml:space="preserve">Our </w:t>
      </w:r>
      <w:r w:rsidR="007E06DC" w:rsidRPr="00425E24">
        <w:rPr>
          <w:rFonts w:ascii="Book Antiqua" w:hAnsi="Book Antiqua"/>
          <w:sz w:val="24"/>
          <w:szCs w:val="24"/>
          <w:lang w:bidi="ar"/>
        </w:rPr>
        <w:t xml:space="preserve">study suggests that </w:t>
      </w:r>
      <w:r w:rsidR="007E06DC" w:rsidRPr="00C048A3">
        <w:rPr>
          <w:rFonts w:ascii="Book Antiqua" w:hAnsi="Book Antiqua"/>
          <w:sz w:val="24"/>
          <w:szCs w:val="24"/>
          <w:lang w:bidi="ar"/>
        </w:rPr>
        <w:t>Notch1 is involved in the development of HCC</w:t>
      </w:r>
      <w:r w:rsidR="007E06DC" w:rsidRPr="00425E24">
        <w:rPr>
          <w:rFonts w:ascii="Book Antiqua" w:hAnsi="Book Antiqua"/>
          <w:sz w:val="24"/>
          <w:szCs w:val="24"/>
          <w:lang w:bidi="ar"/>
        </w:rPr>
        <w:t xml:space="preserve"> and </w:t>
      </w:r>
      <w:r w:rsidR="007E06DC" w:rsidRPr="00C048A3">
        <w:rPr>
          <w:rFonts w:ascii="Book Antiqua" w:hAnsi="Book Antiqua"/>
          <w:sz w:val="24"/>
          <w:szCs w:val="24"/>
          <w:lang w:bidi="ar"/>
        </w:rPr>
        <w:t xml:space="preserve">DHM inhibits cell proliferation and promotes apoptosis by down-regulating </w:t>
      </w:r>
      <w:r w:rsidR="007E06DC" w:rsidRPr="00C048A3">
        <w:rPr>
          <w:rFonts w:ascii="Book Antiqua" w:hAnsi="Book Antiqua"/>
          <w:sz w:val="24"/>
          <w:szCs w:val="24"/>
          <w:lang w:bidi="ar"/>
        </w:rPr>
        <w:lastRenderedPageBreak/>
        <w:t xml:space="preserve">the expression of Notch1, </w:t>
      </w:r>
      <w:r w:rsidR="007E06DC" w:rsidRPr="00425E24">
        <w:rPr>
          <w:rFonts w:ascii="Book Antiqua" w:hAnsi="Book Antiqua"/>
          <w:sz w:val="24"/>
          <w:szCs w:val="24"/>
          <w:lang w:bidi="ar"/>
        </w:rPr>
        <w:t>DHM may be a potential breakthrough in targeted therapy for HCC.</w:t>
      </w:r>
    </w:p>
    <w:p w:rsidR="001B7CD7" w:rsidRPr="00425E24" w:rsidRDefault="001B7CD7" w:rsidP="003979E3">
      <w:pPr>
        <w:spacing w:line="360" w:lineRule="auto"/>
        <w:rPr>
          <w:rFonts w:ascii="Book Antiqua" w:hAnsi="Book Antiqua"/>
          <w:b/>
          <w:sz w:val="24"/>
          <w:szCs w:val="24"/>
        </w:rPr>
      </w:pPr>
    </w:p>
    <w:p w:rsidR="00B5678B" w:rsidRPr="00425E24" w:rsidRDefault="00B5678B" w:rsidP="003979E3">
      <w:pPr>
        <w:spacing w:line="360" w:lineRule="auto"/>
        <w:rPr>
          <w:rFonts w:ascii="Book Antiqua" w:hAnsi="Book Antiqua" w:cs="Book Antiqua"/>
          <w:bCs/>
          <w:sz w:val="24"/>
          <w:szCs w:val="24"/>
        </w:rPr>
      </w:pPr>
      <w:r w:rsidRPr="00425E24">
        <w:rPr>
          <w:rFonts w:ascii="Book Antiqua" w:eastAsiaTheme="minorEastAsia" w:hAnsi="Book Antiqua" w:cs="Book Antiqua"/>
          <w:b/>
          <w:bCs/>
          <w:sz w:val="24"/>
          <w:szCs w:val="24"/>
        </w:rPr>
        <w:t xml:space="preserve">Key </w:t>
      </w:r>
      <w:r w:rsidR="00425E24" w:rsidRPr="00425E24">
        <w:rPr>
          <w:rFonts w:ascii="Book Antiqua" w:eastAsiaTheme="minorEastAsia" w:hAnsi="Book Antiqua" w:cs="Book Antiqua"/>
          <w:b/>
          <w:bCs/>
          <w:sz w:val="24"/>
          <w:szCs w:val="24"/>
        </w:rPr>
        <w:t>words</w:t>
      </w:r>
      <w:r w:rsidRPr="00425E24">
        <w:rPr>
          <w:rFonts w:ascii="Book Antiqua" w:eastAsiaTheme="minorEastAsia" w:hAnsi="Book Antiqua" w:cs="Book Antiqua"/>
          <w:b/>
          <w:bCs/>
          <w:sz w:val="24"/>
          <w:szCs w:val="24"/>
        </w:rPr>
        <w:t>:</w:t>
      </w:r>
      <w:r w:rsidRPr="00425E24">
        <w:rPr>
          <w:rFonts w:ascii="Book Antiqua" w:eastAsiaTheme="minorEastAsia" w:hAnsi="Book Antiqua" w:cs="Book Antiqua"/>
          <w:bCs/>
          <w:sz w:val="24"/>
          <w:szCs w:val="24"/>
        </w:rPr>
        <w:t xml:space="preserve"> </w:t>
      </w:r>
      <w:bookmarkStart w:id="41" w:name="OLE_LINK56"/>
      <w:r w:rsidRPr="00425E24">
        <w:rPr>
          <w:rFonts w:ascii="Book Antiqua" w:hAnsi="Book Antiqua" w:cs="Book Antiqua"/>
          <w:bCs/>
          <w:sz w:val="24"/>
          <w:szCs w:val="24"/>
        </w:rPr>
        <w:t>Dihydromyricetin</w:t>
      </w:r>
      <w:r w:rsidR="000E28F1" w:rsidRPr="00425E24">
        <w:rPr>
          <w:rFonts w:ascii="Book Antiqua" w:hAnsi="Book Antiqua" w:cs="Book Antiqua"/>
          <w:bCs/>
          <w:sz w:val="24"/>
          <w:szCs w:val="24"/>
        </w:rPr>
        <w:t xml:space="preserve">; </w:t>
      </w:r>
      <w:r w:rsidRPr="00425E24">
        <w:rPr>
          <w:rFonts w:ascii="Book Antiqua" w:hAnsi="Book Antiqua" w:cs="Book Antiqua"/>
          <w:bCs/>
          <w:sz w:val="24"/>
          <w:szCs w:val="24"/>
        </w:rPr>
        <w:t>Notch1</w:t>
      </w:r>
      <w:r w:rsidR="000E28F1" w:rsidRPr="00425E24">
        <w:rPr>
          <w:rFonts w:ascii="Book Antiqua" w:hAnsi="Book Antiqua" w:cs="Book Antiqua"/>
          <w:bCs/>
          <w:sz w:val="24"/>
          <w:szCs w:val="24"/>
        </w:rPr>
        <w:t xml:space="preserve">; </w:t>
      </w:r>
      <w:r w:rsidR="00425E24" w:rsidRPr="00425E24">
        <w:rPr>
          <w:rFonts w:ascii="Book Antiqua" w:eastAsiaTheme="minorEastAsia" w:hAnsi="Book Antiqua" w:cs="Book Antiqua"/>
          <w:bCs/>
          <w:sz w:val="24"/>
          <w:szCs w:val="24"/>
        </w:rPr>
        <w:t>Apoptosis</w:t>
      </w:r>
      <w:r w:rsidR="000E28F1" w:rsidRPr="00425E24">
        <w:rPr>
          <w:rFonts w:ascii="Book Antiqua" w:eastAsiaTheme="minorEastAsia" w:hAnsi="Book Antiqua" w:cs="Book Antiqua"/>
          <w:bCs/>
          <w:sz w:val="24"/>
          <w:szCs w:val="24"/>
        </w:rPr>
        <w:t>;</w:t>
      </w:r>
      <w:r w:rsidR="000E28F1" w:rsidRPr="00425E24">
        <w:rPr>
          <w:rFonts w:ascii="Book Antiqua" w:hAnsi="Book Antiqua" w:cs="Book Antiqua"/>
          <w:bCs/>
          <w:sz w:val="24"/>
          <w:szCs w:val="24"/>
        </w:rPr>
        <w:t xml:space="preserve"> </w:t>
      </w:r>
      <w:r w:rsidR="00425E24" w:rsidRPr="00425E24">
        <w:rPr>
          <w:rFonts w:ascii="Book Antiqua" w:hAnsi="Book Antiqua" w:cs="Book Antiqua"/>
          <w:bCs/>
          <w:sz w:val="24"/>
          <w:szCs w:val="24"/>
        </w:rPr>
        <w:t>H</w:t>
      </w:r>
      <w:r w:rsidRPr="00425E24">
        <w:rPr>
          <w:rFonts w:ascii="Book Antiqua" w:hAnsi="Book Antiqua" w:cs="Book Antiqua"/>
          <w:bCs/>
          <w:sz w:val="24"/>
          <w:szCs w:val="24"/>
        </w:rPr>
        <w:t>epatocellular carcinoma</w:t>
      </w:r>
      <w:bookmarkEnd w:id="41"/>
    </w:p>
    <w:p w:rsidR="003979E3" w:rsidRPr="00425E24" w:rsidRDefault="003979E3" w:rsidP="003979E3">
      <w:pPr>
        <w:spacing w:line="360" w:lineRule="auto"/>
        <w:rPr>
          <w:rFonts w:ascii="Book Antiqua" w:hAnsi="Book Antiqua"/>
          <w:b/>
          <w:sz w:val="24"/>
          <w:szCs w:val="24"/>
        </w:rPr>
      </w:pPr>
    </w:p>
    <w:p w:rsidR="003979E3" w:rsidRPr="003738F9" w:rsidRDefault="003979E3" w:rsidP="003979E3">
      <w:pPr>
        <w:spacing w:line="360" w:lineRule="auto"/>
        <w:rPr>
          <w:rFonts w:ascii="Book Antiqua" w:hAnsi="Book Antiqua" w:cs="Arial"/>
          <w:sz w:val="24"/>
          <w:szCs w:val="24"/>
        </w:rPr>
      </w:pPr>
      <w:bookmarkStart w:id="42" w:name="OLE_LINK55"/>
      <w:bookmarkStart w:id="43" w:name="OLE_LINK105"/>
      <w:bookmarkStart w:id="44" w:name="OLE_LINK116"/>
      <w:bookmarkStart w:id="45" w:name="OLE_LINK89"/>
      <w:r w:rsidRPr="00425E24">
        <w:rPr>
          <w:rFonts w:ascii="Book Antiqua" w:hAnsi="Book Antiqua"/>
          <w:b/>
          <w:sz w:val="24"/>
          <w:szCs w:val="24"/>
        </w:rPr>
        <w:t>©</w:t>
      </w:r>
      <w:bookmarkEnd w:id="42"/>
      <w:r w:rsidRPr="00425E24">
        <w:rPr>
          <w:rFonts w:ascii="Book Antiqua" w:hAnsi="Book Antiqua"/>
          <w:b/>
          <w:sz w:val="24"/>
          <w:szCs w:val="24"/>
        </w:rPr>
        <w:t xml:space="preserve"> </w:t>
      </w:r>
      <w:r w:rsidRPr="00425E24">
        <w:rPr>
          <w:rFonts w:ascii="Book Antiqua" w:hAnsi="Book Antiqua" w:cs="Arial"/>
          <w:b/>
          <w:sz w:val="24"/>
          <w:szCs w:val="24"/>
        </w:rPr>
        <w:t xml:space="preserve">The Author(s) 2017. </w:t>
      </w:r>
      <w:r w:rsidRPr="00425E24">
        <w:rPr>
          <w:rFonts w:ascii="Book Antiqua" w:hAnsi="Book Antiqua" w:cs="Arial"/>
          <w:sz w:val="24"/>
          <w:szCs w:val="24"/>
        </w:rPr>
        <w:t>Published by Baishideng Publishing Group Inc. All rights reserved.</w:t>
      </w:r>
    </w:p>
    <w:bookmarkEnd w:id="43"/>
    <w:bookmarkEnd w:id="44"/>
    <w:bookmarkEnd w:id="45"/>
    <w:p w:rsidR="00B5678B" w:rsidRPr="00425E24" w:rsidRDefault="00B5678B" w:rsidP="003979E3">
      <w:pPr>
        <w:spacing w:line="360" w:lineRule="auto"/>
        <w:rPr>
          <w:rFonts w:ascii="Book Antiqua" w:hAnsi="Book Antiqua"/>
          <w:b/>
          <w:sz w:val="24"/>
          <w:szCs w:val="24"/>
        </w:rPr>
      </w:pPr>
    </w:p>
    <w:bookmarkEnd w:id="40"/>
    <w:p w:rsidR="001B7CD7" w:rsidRPr="00425E24" w:rsidRDefault="003F34CE" w:rsidP="003979E3">
      <w:pPr>
        <w:spacing w:line="360" w:lineRule="auto"/>
        <w:rPr>
          <w:rFonts w:ascii="Book Antiqua" w:hAnsi="Book Antiqua"/>
          <w:b/>
          <w:sz w:val="24"/>
          <w:szCs w:val="24"/>
        </w:rPr>
      </w:pPr>
      <w:r w:rsidRPr="00425E24">
        <w:rPr>
          <w:rFonts w:ascii="Book Antiqua" w:hAnsi="Book Antiqua"/>
          <w:b/>
          <w:sz w:val="24"/>
          <w:szCs w:val="24"/>
        </w:rPr>
        <w:t xml:space="preserve">Core </w:t>
      </w:r>
      <w:r w:rsidR="003738F9" w:rsidRPr="00425E24">
        <w:rPr>
          <w:rFonts w:ascii="Book Antiqua" w:hAnsi="Book Antiqua"/>
          <w:b/>
          <w:sz w:val="24"/>
          <w:szCs w:val="24"/>
        </w:rPr>
        <w:t>tip</w:t>
      </w:r>
      <w:r w:rsidRPr="00425E24">
        <w:rPr>
          <w:rFonts w:ascii="Book Antiqua" w:hAnsi="Book Antiqua"/>
          <w:b/>
          <w:sz w:val="24"/>
          <w:szCs w:val="24"/>
        </w:rPr>
        <w:t>:</w:t>
      </w:r>
      <w:r w:rsidR="004B1C46" w:rsidRPr="00425E24">
        <w:rPr>
          <w:rFonts w:ascii="Book Antiqua" w:hAnsi="Book Antiqua"/>
          <w:sz w:val="24"/>
          <w:szCs w:val="24"/>
        </w:rPr>
        <w:t xml:space="preserve"> </w:t>
      </w:r>
      <w:bookmarkStart w:id="46" w:name="OLE_LINK32"/>
      <w:bookmarkStart w:id="47" w:name="OLE_LINK33"/>
      <w:r w:rsidR="004B1C46" w:rsidRPr="00425E24">
        <w:rPr>
          <w:rFonts w:ascii="Book Antiqua" w:hAnsi="Book Antiqua"/>
          <w:sz w:val="24"/>
          <w:szCs w:val="24"/>
        </w:rPr>
        <w:t xml:space="preserve">The novel findings of this study are that Notch1 is more highly expressed in tumor cells with higher degrees of malignancy and proliferative activity, Notch1 is involved in the development of </w:t>
      </w:r>
      <w:r w:rsidR="00425E24" w:rsidRPr="00425E24">
        <w:rPr>
          <w:rFonts w:ascii="Book Antiqua" w:hAnsi="Book Antiqua"/>
          <w:sz w:val="24"/>
          <w:szCs w:val="24"/>
          <w:lang w:bidi="ar"/>
        </w:rPr>
        <w:t xml:space="preserve">hepatocellular carcinoma </w:t>
      </w:r>
      <w:r w:rsidR="00425E24" w:rsidRPr="00EE3197">
        <w:rPr>
          <w:rFonts w:ascii="Book Antiqua" w:hAnsi="Book Antiqua"/>
          <w:sz w:val="24"/>
          <w:szCs w:val="24"/>
          <w:lang w:bidi="ar"/>
        </w:rPr>
        <w:t>(HCC)</w:t>
      </w:r>
      <w:r w:rsidR="004B1C46" w:rsidRPr="00425E24">
        <w:rPr>
          <w:rFonts w:ascii="Book Antiqua" w:hAnsi="Book Antiqua"/>
          <w:sz w:val="24"/>
          <w:szCs w:val="24"/>
        </w:rPr>
        <w:t xml:space="preserve"> and may serve as a potential diagnostic marker for HCC. </w:t>
      </w:r>
      <w:r w:rsidR="00112635" w:rsidRPr="00112635">
        <w:rPr>
          <w:rFonts w:ascii="Book Antiqua" w:hAnsi="Book Antiqua"/>
          <w:sz w:val="24"/>
          <w:szCs w:val="24"/>
        </w:rPr>
        <w:t xml:space="preserve">Dihydromyricetin </w:t>
      </w:r>
      <w:r w:rsidR="004B1C46" w:rsidRPr="00425E24">
        <w:rPr>
          <w:rFonts w:ascii="Book Antiqua" w:hAnsi="Book Antiqua"/>
          <w:sz w:val="24"/>
          <w:szCs w:val="24"/>
        </w:rPr>
        <w:t>can strongly induced apoptosis of the hepatic cancer cell lines QGY7701 and HepG2 by downregulating the level of Notch1.</w:t>
      </w:r>
      <w:bookmarkEnd w:id="46"/>
      <w:bookmarkEnd w:id="47"/>
    </w:p>
    <w:p w:rsidR="00E04A5E" w:rsidRPr="00425E24" w:rsidRDefault="00E04A5E" w:rsidP="003979E3">
      <w:pPr>
        <w:spacing w:line="360" w:lineRule="auto"/>
        <w:rPr>
          <w:rFonts w:ascii="Book Antiqua" w:hAnsi="Book Antiqua"/>
          <w:b/>
          <w:sz w:val="24"/>
          <w:szCs w:val="24"/>
        </w:rPr>
      </w:pPr>
    </w:p>
    <w:p w:rsidR="00E04A5E" w:rsidRPr="00425E24" w:rsidRDefault="00942CAE" w:rsidP="003979E3">
      <w:pPr>
        <w:spacing w:line="360" w:lineRule="auto"/>
        <w:rPr>
          <w:rFonts w:ascii="Book Antiqua" w:hAnsi="Book Antiqua"/>
          <w:sz w:val="24"/>
          <w:szCs w:val="24"/>
        </w:rPr>
      </w:pPr>
      <w:r w:rsidRPr="00425E24">
        <w:rPr>
          <w:rFonts w:ascii="Book Antiqua" w:hAnsi="Book Antiqua"/>
          <w:sz w:val="24"/>
          <w:szCs w:val="24"/>
        </w:rPr>
        <w:t>Lu CJ</w:t>
      </w:r>
      <w:r w:rsidR="00E04A5E" w:rsidRPr="00425E24">
        <w:rPr>
          <w:rFonts w:ascii="Book Antiqua" w:hAnsi="Book Antiqua"/>
          <w:sz w:val="24"/>
          <w:szCs w:val="24"/>
        </w:rPr>
        <w:t xml:space="preserve">, </w:t>
      </w:r>
      <w:r w:rsidRPr="00425E24">
        <w:rPr>
          <w:rFonts w:ascii="Book Antiqua" w:hAnsi="Book Antiqua"/>
          <w:sz w:val="24"/>
          <w:szCs w:val="24"/>
        </w:rPr>
        <w:t>He YF</w:t>
      </w:r>
      <w:r w:rsidR="00E04A5E" w:rsidRPr="00425E24">
        <w:rPr>
          <w:rFonts w:ascii="Book Antiqua" w:hAnsi="Book Antiqua"/>
          <w:sz w:val="24"/>
          <w:szCs w:val="24"/>
        </w:rPr>
        <w:t xml:space="preserve">, </w:t>
      </w:r>
      <w:r w:rsidRPr="00425E24">
        <w:rPr>
          <w:rFonts w:ascii="Book Antiqua" w:hAnsi="Book Antiqua"/>
          <w:sz w:val="24"/>
          <w:szCs w:val="24"/>
        </w:rPr>
        <w:t>Yuan WZ</w:t>
      </w:r>
      <w:r w:rsidR="00E04A5E" w:rsidRPr="00425E24">
        <w:rPr>
          <w:rFonts w:ascii="Book Antiqua" w:hAnsi="Book Antiqua"/>
          <w:sz w:val="24"/>
          <w:szCs w:val="24"/>
        </w:rPr>
        <w:t xml:space="preserve">, </w:t>
      </w:r>
      <w:r w:rsidRPr="00425E24">
        <w:rPr>
          <w:rFonts w:ascii="Book Antiqua" w:hAnsi="Book Antiqua"/>
          <w:sz w:val="24"/>
          <w:szCs w:val="24"/>
        </w:rPr>
        <w:t>Xiang LJ</w:t>
      </w:r>
      <w:r w:rsidR="00E04A5E" w:rsidRPr="00425E24">
        <w:rPr>
          <w:rFonts w:ascii="Book Antiqua" w:hAnsi="Book Antiqua"/>
          <w:sz w:val="24"/>
          <w:szCs w:val="24"/>
        </w:rPr>
        <w:t>,</w:t>
      </w:r>
      <w:r w:rsidRPr="00425E24">
        <w:rPr>
          <w:rFonts w:ascii="Book Antiqua" w:hAnsi="Book Antiqua"/>
          <w:sz w:val="24"/>
          <w:szCs w:val="24"/>
        </w:rPr>
        <w:t xml:space="preserve"> Zhang</w:t>
      </w:r>
      <w:r w:rsidR="00E04A5E" w:rsidRPr="00425E24">
        <w:rPr>
          <w:rFonts w:ascii="Book Antiqua" w:hAnsi="Book Antiqua"/>
          <w:sz w:val="24"/>
          <w:szCs w:val="24"/>
        </w:rPr>
        <w:t xml:space="preserve"> </w:t>
      </w:r>
      <w:r w:rsidRPr="00425E24">
        <w:rPr>
          <w:rFonts w:ascii="Book Antiqua" w:hAnsi="Book Antiqua"/>
          <w:sz w:val="24"/>
          <w:szCs w:val="24"/>
        </w:rPr>
        <w:t>J</w:t>
      </w:r>
      <w:r w:rsidR="0021391A" w:rsidRPr="00425E24">
        <w:rPr>
          <w:rFonts w:ascii="Book Antiqua" w:hAnsi="Book Antiqua"/>
          <w:sz w:val="24"/>
          <w:szCs w:val="24"/>
        </w:rPr>
        <w:t>,</w:t>
      </w:r>
      <w:r w:rsidR="007754B4" w:rsidRPr="00425E24">
        <w:rPr>
          <w:rFonts w:ascii="Book Antiqua" w:hAnsi="Book Antiqua"/>
          <w:sz w:val="24"/>
          <w:szCs w:val="24"/>
        </w:rPr>
        <w:t xml:space="preserve"> </w:t>
      </w:r>
      <w:r w:rsidRPr="00425E24">
        <w:rPr>
          <w:rFonts w:ascii="Book Antiqua" w:hAnsi="Book Antiqua"/>
          <w:sz w:val="24"/>
          <w:szCs w:val="24"/>
        </w:rPr>
        <w:t>Liang YR</w:t>
      </w:r>
      <w:r w:rsidR="0021391A" w:rsidRPr="00425E24">
        <w:rPr>
          <w:rFonts w:ascii="Book Antiqua" w:hAnsi="Book Antiqua"/>
          <w:sz w:val="24"/>
          <w:szCs w:val="24"/>
        </w:rPr>
        <w:t>,</w:t>
      </w:r>
      <w:r w:rsidRPr="00425E24">
        <w:rPr>
          <w:rFonts w:ascii="Book Antiqua" w:hAnsi="Book Antiqua"/>
          <w:sz w:val="24"/>
          <w:szCs w:val="24"/>
        </w:rPr>
        <w:t xml:space="preserve"> Duan</w:t>
      </w:r>
      <w:r w:rsidR="0021391A" w:rsidRPr="00425E24">
        <w:rPr>
          <w:rFonts w:ascii="Book Antiqua" w:hAnsi="Book Antiqua"/>
          <w:sz w:val="24"/>
          <w:szCs w:val="24"/>
        </w:rPr>
        <w:t xml:space="preserve"> </w:t>
      </w:r>
      <w:r w:rsidRPr="00425E24">
        <w:rPr>
          <w:rFonts w:ascii="Book Antiqua" w:hAnsi="Book Antiqua"/>
          <w:sz w:val="24"/>
          <w:szCs w:val="24"/>
        </w:rPr>
        <w:t>J</w:t>
      </w:r>
      <w:r w:rsidR="0021391A" w:rsidRPr="00425E24">
        <w:rPr>
          <w:rFonts w:ascii="Book Antiqua" w:hAnsi="Book Antiqua"/>
          <w:sz w:val="24"/>
          <w:szCs w:val="24"/>
        </w:rPr>
        <w:t>,</w:t>
      </w:r>
      <w:r w:rsidRPr="00425E24">
        <w:rPr>
          <w:rFonts w:ascii="Book Antiqua" w:hAnsi="Book Antiqua"/>
          <w:sz w:val="24"/>
          <w:szCs w:val="24"/>
        </w:rPr>
        <w:t xml:space="preserve"> He</w:t>
      </w:r>
      <w:r w:rsidR="0021391A" w:rsidRPr="00425E24">
        <w:rPr>
          <w:rFonts w:ascii="Book Antiqua" w:hAnsi="Book Antiqua"/>
          <w:sz w:val="24"/>
          <w:szCs w:val="24"/>
        </w:rPr>
        <w:t xml:space="preserve"> </w:t>
      </w:r>
      <w:r w:rsidRPr="00425E24">
        <w:rPr>
          <w:rFonts w:ascii="Book Antiqua" w:hAnsi="Book Antiqua"/>
          <w:sz w:val="24"/>
          <w:szCs w:val="24"/>
        </w:rPr>
        <w:t>YH</w:t>
      </w:r>
      <w:r w:rsidR="0021391A" w:rsidRPr="00425E24">
        <w:rPr>
          <w:rFonts w:ascii="Book Antiqua" w:hAnsi="Book Antiqua"/>
          <w:sz w:val="24"/>
          <w:szCs w:val="24"/>
        </w:rPr>
        <w:t>,</w:t>
      </w:r>
      <w:r w:rsidRPr="00425E24">
        <w:rPr>
          <w:rFonts w:ascii="Book Antiqua" w:hAnsi="Book Antiqua"/>
          <w:sz w:val="24"/>
          <w:szCs w:val="24"/>
        </w:rPr>
        <w:t xml:space="preserve"> Li</w:t>
      </w:r>
      <w:r w:rsidR="0021391A" w:rsidRPr="00425E24">
        <w:rPr>
          <w:rFonts w:ascii="Book Antiqua" w:hAnsi="Book Antiqua"/>
          <w:sz w:val="24"/>
          <w:szCs w:val="24"/>
        </w:rPr>
        <w:t xml:space="preserve"> </w:t>
      </w:r>
      <w:r w:rsidRPr="00425E24">
        <w:rPr>
          <w:rFonts w:ascii="Book Antiqua" w:hAnsi="Book Antiqua"/>
          <w:sz w:val="24"/>
          <w:szCs w:val="24"/>
        </w:rPr>
        <w:t>MY</w:t>
      </w:r>
      <w:r w:rsidR="00E04A5E" w:rsidRPr="00425E24">
        <w:rPr>
          <w:rFonts w:ascii="Book Antiqua" w:hAnsi="Book Antiqua"/>
          <w:sz w:val="24"/>
          <w:szCs w:val="24"/>
        </w:rPr>
        <w:t>. Dihydromyricetin-mediated inhibition of the Notch1 pathway induces apoptosis in QGY7701 and HepG2 hepatoma Cells</w:t>
      </w:r>
      <w:r w:rsidR="007B281E" w:rsidRPr="00425E24">
        <w:rPr>
          <w:rFonts w:ascii="Book Antiqua" w:hAnsi="Book Antiqua"/>
          <w:sz w:val="24"/>
          <w:szCs w:val="24"/>
        </w:rPr>
        <w:t xml:space="preserve">. </w:t>
      </w:r>
      <w:r w:rsidR="000E28F1" w:rsidRPr="00C048A3">
        <w:rPr>
          <w:rFonts w:ascii="Book Antiqua" w:hAnsi="Book Antiqua"/>
          <w:i/>
          <w:sz w:val="24"/>
          <w:szCs w:val="24"/>
        </w:rPr>
        <w:t>World J Gastroenterol</w:t>
      </w:r>
      <w:r w:rsidR="000E28F1" w:rsidRPr="00C048A3">
        <w:rPr>
          <w:rFonts w:ascii="Book Antiqua" w:hAnsi="Book Antiqua"/>
          <w:sz w:val="24"/>
          <w:szCs w:val="24"/>
        </w:rPr>
        <w:t xml:space="preserve"> 2017; </w:t>
      </w:r>
      <w:bookmarkStart w:id="48" w:name="OLE_LINK1689"/>
      <w:bookmarkStart w:id="49" w:name="OLE_LINK1298"/>
      <w:bookmarkStart w:id="50" w:name="OLE_LINK1297"/>
      <w:r w:rsidR="000E28F1" w:rsidRPr="00C048A3">
        <w:rPr>
          <w:rFonts w:ascii="Book Antiqua" w:hAnsi="Book Antiqua"/>
          <w:sz w:val="24"/>
          <w:szCs w:val="24"/>
        </w:rPr>
        <w:t>In press</w:t>
      </w:r>
      <w:bookmarkEnd w:id="48"/>
      <w:bookmarkEnd w:id="49"/>
      <w:bookmarkEnd w:id="50"/>
    </w:p>
    <w:p w:rsidR="005849D0" w:rsidRPr="00425E24" w:rsidRDefault="005849D0" w:rsidP="003979E3">
      <w:pPr>
        <w:spacing w:line="360" w:lineRule="auto"/>
        <w:rPr>
          <w:rFonts w:ascii="Book Antiqua" w:hAnsi="Book Antiqua"/>
          <w:b/>
          <w:sz w:val="24"/>
          <w:szCs w:val="24"/>
        </w:rPr>
      </w:pPr>
    </w:p>
    <w:p w:rsidR="005849D0" w:rsidRPr="00425E24" w:rsidRDefault="005849D0" w:rsidP="003979E3">
      <w:pPr>
        <w:spacing w:line="360" w:lineRule="auto"/>
        <w:rPr>
          <w:rFonts w:ascii="Book Antiqua" w:hAnsi="Book Antiqua"/>
          <w:b/>
          <w:sz w:val="24"/>
          <w:szCs w:val="24"/>
        </w:rPr>
      </w:pPr>
    </w:p>
    <w:p w:rsidR="000E28F1" w:rsidRPr="00425E24" w:rsidRDefault="000E28F1" w:rsidP="003979E3">
      <w:pPr>
        <w:spacing w:line="360" w:lineRule="auto"/>
        <w:rPr>
          <w:rFonts w:ascii="Book Antiqua" w:hAnsi="Book Antiqua"/>
          <w:b/>
          <w:sz w:val="24"/>
          <w:szCs w:val="24"/>
        </w:rPr>
      </w:pPr>
    </w:p>
    <w:p w:rsidR="000E28F1" w:rsidRPr="00425E24" w:rsidRDefault="000E28F1" w:rsidP="003979E3">
      <w:pPr>
        <w:spacing w:line="360" w:lineRule="auto"/>
        <w:rPr>
          <w:rFonts w:ascii="Book Antiqua" w:hAnsi="Book Antiqua"/>
          <w:b/>
          <w:sz w:val="24"/>
          <w:szCs w:val="24"/>
        </w:rPr>
      </w:pPr>
    </w:p>
    <w:p w:rsidR="000E28F1" w:rsidRPr="00425E24" w:rsidRDefault="000E28F1" w:rsidP="003979E3">
      <w:pPr>
        <w:spacing w:line="360" w:lineRule="auto"/>
        <w:rPr>
          <w:rFonts w:ascii="Book Antiqua" w:hAnsi="Book Antiqua"/>
          <w:b/>
          <w:sz w:val="24"/>
          <w:szCs w:val="24"/>
        </w:rPr>
      </w:pPr>
    </w:p>
    <w:p w:rsidR="000E28F1" w:rsidRPr="00425E24" w:rsidRDefault="000E28F1" w:rsidP="003979E3">
      <w:pPr>
        <w:spacing w:line="360" w:lineRule="auto"/>
        <w:rPr>
          <w:rFonts w:ascii="Book Antiqua" w:hAnsi="Book Antiqua"/>
          <w:b/>
          <w:sz w:val="24"/>
          <w:szCs w:val="24"/>
        </w:rPr>
      </w:pPr>
    </w:p>
    <w:p w:rsidR="000E28F1" w:rsidRPr="00425E24" w:rsidRDefault="000E28F1" w:rsidP="003979E3">
      <w:pPr>
        <w:spacing w:line="360" w:lineRule="auto"/>
        <w:rPr>
          <w:rFonts w:ascii="Book Antiqua" w:hAnsi="Book Antiqua"/>
          <w:b/>
          <w:sz w:val="24"/>
          <w:szCs w:val="24"/>
        </w:rPr>
      </w:pPr>
    </w:p>
    <w:p w:rsidR="000E28F1" w:rsidRPr="00425E24" w:rsidRDefault="000E28F1" w:rsidP="003979E3">
      <w:pPr>
        <w:spacing w:line="360" w:lineRule="auto"/>
        <w:rPr>
          <w:rFonts w:ascii="Book Antiqua" w:hAnsi="Book Antiqua"/>
          <w:b/>
          <w:sz w:val="24"/>
          <w:szCs w:val="24"/>
        </w:rPr>
      </w:pPr>
    </w:p>
    <w:p w:rsidR="000E28F1" w:rsidRPr="00425E24" w:rsidRDefault="000E28F1" w:rsidP="003979E3">
      <w:pPr>
        <w:spacing w:line="360" w:lineRule="auto"/>
        <w:rPr>
          <w:rFonts w:ascii="Book Antiqua" w:hAnsi="Book Antiqua"/>
          <w:b/>
          <w:sz w:val="24"/>
          <w:szCs w:val="24"/>
        </w:rPr>
      </w:pPr>
    </w:p>
    <w:p w:rsidR="000E28F1" w:rsidRPr="00425E24" w:rsidRDefault="000E28F1" w:rsidP="003979E3">
      <w:pPr>
        <w:spacing w:line="360" w:lineRule="auto"/>
        <w:rPr>
          <w:rFonts w:ascii="Book Antiqua" w:hAnsi="Book Antiqua"/>
          <w:b/>
          <w:sz w:val="24"/>
          <w:szCs w:val="24"/>
        </w:rPr>
      </w:pPr>
    </w:p>
    <w:p w:rsidR="00425E24" w:rsidRDefault="00425E24">
      <w:pPr>
        <w:jc w:val="left"/>
        <w:rPr>
          <w:rFonts w:ascii="Book Antiqua" w:hAnsi="Book Antiqua"/>
          <w:b/>
          <w:sz w:val="24"/>
          <w:szCs w:val="24"/>
        </w:rPr>
      </w:pPr>
      <w:r>
        <w:rPr>
          <w:rFonts w:ascii="Book Antiqua" w:hAnsi="Book Antiqua"/>
          <w:b/>
          <w:sz w:val="24"/>
          <w:szCs w:val="24"/>
        </w:rPr>
        <w:br w:type="page"/>
      </w:r>
    </w:p>
    <w:p w:rsidR="00D250C9" w:rsidRPr="00425E24" w:rsidRDefault="003C37CF" w:rsidP="003979E3">
      <w:pPr>
        <w:spacing w:line="360" w:lineRule="auto"/>
        <w:rPr>
          <w:rFonts w:ascii="Book Antiqua" w:hAnsi="Book Antiqua"/>
          <w:b/>
          <w:sz w:val="24"/>
          <w:szCs w:val="24"/>
        </w:rPr>
      </w:pPr>
      <w:r w:rsidRPr="00425E24">
        <w:rPr>
          <w:rFonts w:ascii="Book Antiqua" w:hAnsi="Book Antiqua"/>
          <w:b/>
          <w:sz w:val="24"/>
          <w:szCs w:val="24"/>
        </w:rPr>
        <w:lastRenderedPageBreak/>
        <w:t>I</w:t>
      </w:r>
      <w:r w:rsidR="00DD72EC" w:rsidRPr="00425E24">
        <w:rPr>
          <w:rFonts w:ascii="Book Antiqua" w:hAnsi="Book Antiqua"/>
          <w:b/>
          <w:sz w:val="24"/>
          <w:szCs w:val="24"/>
        </w:rPr>
        <w:t>NTRODUCTION</w:t>
      </w:r>
    </w:p>
    <w:p w:rsidR="001B7CD7" w:rsidRPr="00C048A3" w:rsidRDefault="003C37CF" w:rsidP="003979E3">
      <w:pPr>
        <w:spacing w:line="360" w:lineRule="auto"/>
        <w:rPr>
          <w:rFonts w:ascii="Book Antiqua" w:hAnsi="Book Antiqua"/>
          <w:sz w:val="24"/>
          <w:szCs w:val="24"/>
        </w:rPr>
      </w:pPr>
      <w:bookmarkStart w:id="51" w:name="OLE_LINK7"/>
      <w:r w:rsidRPr="00425E24">
        <w:rPr>
          <w:rFonts w:ascii="Book Antiqua" w:hAnsi="Book Antiqua"/>
          <w:sz w:val="24"/>
          <w:szCs w:val="24"/>
        </w:rPr>
        <w:t>Hepatocellular carcinoma (HCC)</w:t>
      </w:r>
      <w:r w:rsidR="00B56312" w:rsidRPr="00425E24">
        <w:rPr>
          <w:rFonts w:ascii="Book Antiqua" w:hAnsi="Book Antiqua"/>
          <w:sz w:val="24"/>
          <w:szCs w:val="24"/>
        </w:rPr>
        <w:t xml:space="preserve"> </w:t>
      </w:r>
      <w:r w:rsidRPr="00425E24">
        <w:rPr>
          <w:rFonts w:ascii="Book Antiqua" w:hAnsi="Book Antiqua"/>
          <w:sz w:val="24"/>
          <w:szCs w:val="24"/>
        </w:rPr>
        <w:t>is ranked sixth and third worldwide in incidence and mortality, respectively</w:t>
      </w:r>
      <w:r w:rsidRPr="00425E24">
        <w:rPr>
          <w:rFonts w:ascii="Book Antiqua" w:hAnsi="Book Antiqua"/>
          <w:sz w:val="24"/>
          <w:szCs w:val="24"/>
        </w:rPr>
        <w:fldChar w:fldCharType="begin">
          <w:fldData xml:space="preserve">PEVuZE5vdGU+PENpdGU+PEF1dGhvcj5GaXR6bWF1cmljZTwvQXV0aG9yPjxZZWFyPjIwMTU8L1ll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=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PEVuZE5vdGU+PENpdGU+PEF1dGhvcj5GaXR6bWF1cmljZTwvQXV0aG9yPjxZZWFyPjIwMTU8L1ll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=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 w:tooltip="Fitzmaurice, 2015 #4674" w:history="1">
        <w:r w:rsidR="00B44AA7" w:rsidRPr="00425E24">
          <w:rPr>
            <w:rFonts w:ascii="Book Antiqua" w:hAnsi="Book Antiqua"/>
            <w:noProof/>
            <w:sz w:val="24"/>
            <w:szCs w:val="24"/>
            <w:vertAlign w:val="superscript"/>
          </w:rPr>
          <w:t>1</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w:t>
      </w:r>
      <w:bookmarkStart w:id="52" w:name="OLE_LINK5"/>
      <w:r w:rsidR="00711658" w:rsidRPr="00425E24">
        <w:rPr>
          <w:rFonts w:ascii="Book Antiqua" w:hAnsi="Book Antiqua"/>
          <w:sz w:val="24"/>
          <w:szCs w:val="24"/>
        </w:rPr>
        <w:t xml:space="preserve"> </w:t>
      </w:r>
      <w:r w:rsidRPr="00425E24">
        <w:rPr>
          <w:rFonts w:ascii="Book Antiqua" w:hAnsi="Book Antiqua"/>
          <w:sz w:val="24"/>
          <w:szCs w:val="24"/>
        </w:rPr>
        <w:t>Despite dramatic improvements in surgical treatment and chemotherapy, the one-year survival rate of patients diagnosed with HCC is not high</w:t>
      </w:r>
      <w:r w:rsidRPr="00425E24">
        <w:rPr>
          <w:rFonts w:ascii="Book Antiqua" w:hAnsi="Book Antiqua"/>
          <w:sz w:val="24"/>
          <w:szCs w:val="24"/>
        </w:rPr>
        <w:fldChar w:fldCharType="begin">
          <w:fldData xml:space="preserve">PEVuZE5vdGU+PENpdGU+PEF1dGhvcj5Nb3Jpc2U8L0F1dGhvcj48WWVhcj4yMDE0PC9ZZWFyPjxS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LXRpdGxlPjxhYmJyLTE+V29ybGQgam91cm5hbCBvZiBnYXN0cm9lbnRlcm9sb2d5PC9hYmJyLTE+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PEVuZE5vdGU+PENpdGU+PEF1dGhvcj5Nb3Jpc2U8L0F1dGhvcj48WWVhcj4yMDE0PC9ZZWFyPjxS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LXRpdGxlPjxhYmJyLTE+V29ybGQgam91cm5hbCBvZiBnYXN0cm9lbnRlcm9sb2d5PC9hYmJyLTE+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2" w:tooltip="Morise, 2014 #4675" w:history="1">
        <w:r w:rsidR="00B44AA7" w:rsidRPr="00425E24">
          <w:rPr>
            <w:rFonts w:ascii="Book Antiqua" w:hAnsi="Book Antiqua"/>
            <w:noProof/>
            <w:sz w:val="24"/>
            <w:szCs w:val="24"/>
            <w:vertAlign w:val="superscript"/>
          </w:rPr>
          <w:t>2</w:t>
        </w:r>
      </w:hyperlink>
      <w:r w:rsidR="00B44AA7" w:rsidRPr="00425E24">
        <w:rPr>
          <w:rFonts w:ascii="Book Antiqua" w:hAnsi="Book Antiqua"/>
          <w:noProof/>
          <w:sz w:val="24"/>
          <w:szCs w:val="24"/>
          <w:vertAlign w:val="superscript"/>
        </w:rPr>
        <w:t>,</w:t>
      </w:r>
      <w:hyperlink w:anchor="_ENREF_3" w:tooltip="Khan, 2013 #4676" w:history="1">
        <w:r w:rsidR="00B44AA7" w:rsidRPr="00425E24">
          <w:rPr>
            <w:rFonts w:ascii="Book Antiqua" w:hAnsi="Book Antiqua"/>
            <w:noProof/>
            <w:sz w:val="24"/>
            <w:szCs w:val="24"/>
            <w:vertAlign w:val="superscript"/>
          </w:rPr>
          <w:t>3</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In addition, traditional chemotherapy drugs have obvious side effects.</w:t>
      </w:r>
      <w:bookmarkEnd w:id="52"/>
      <w:r w:rsidRPr="00425E24">
        <w:rPr>
          <w:rFonts w:ascii="Book Antiqua" w:hAnsi="Book Antiqua"/>
          <w:sz w:val="24"/>
          <w:szCs w:val="24"/>
        </w:rPr>
        <w:t xml:space="preserve"> Therefore, seeking an effe</w:t>
      </w:r>
      <w:r w:rsidRPr="00C048A3">
        <w:rPr>
          <w:rFonts w:ascii="Book Antiqua" w:hAnsi="Book Antiqua"/>
          <w:sz w:val="24"/>
          <w:szCs w:val="24"/>
        </w:rPr>
        <w:t>ctive drug treatment that reduces the mortality of patients with HCC is of great significance.</w:t>
      </w:r>
      <w:bookmarkEnd w:id="51"/>
      <w:r w:rsidRPr="00C048A3">
        <w:rPr>
          <w:rFonts w:ascii="Book Antiqua" w:hAnsi="Book Antiqua"/>
          <w:sz w:val="24"/>
          <w:szCs w:val="24"/>
        </w:rPr>
        <w:t xml:space="preserve"> </w:t>
      </w:r>
    </w:p>
    <w:p w:rsidR="001B7CD7" w:rsidRPr="00425E24" w:rsidRDefault="003C37CF" w:rsidP="003979E3">
      <w:pPr>
        <w:spacing w:line="360" w:lineRule="auto"/>
        <w:ind w:firstLineChars="200" w:firstLine="480"/>
        <w:rPr>
          <w:rFonts w:ascii="Book Antiqua" w:hAnsi="Book Antiqua"/>
          <w:sz w:val="24"/>
          <w:szCs w:val="24"/>
        </w:rPr>
      </w:pPr>
      <w:r w:rsidRPr="00425E24">
        <w:rPr>
          <w:rFonts w:ascii="Book Antiqua" w:hAnsi="Book Antiqua"/>
          <w:sz w:val="24"/>
          <w:szCs w:val="24"/>
        </w:rPr>
        <w:t>Dihydromyricetin (DHM, C</w:t>
      </w:r>
      <w:r w:rsidRPr="00425E24">
        <w:rPr>
          <w:rFonts w:ascii="Book Antiqua" w:hAnsi="Book Antiqua"/>
          <w:sz w:val="24"/>
          <w:szCs w:val="24"/>
          <w:vertAlign w:val="subscript"/>
        </w:rPr>
        <w:t>15</w:t>
      </w:r>
      <w:r w:rsidRPr="00425E24">
        <w:rPr>
          <w:rFonts w:ascii="Book Antiqua" w:hAnsi="Book Antiqua"/>
          <w:sz w:val="24"/>
          <w:szCs w:val="24"/>
        </w:rPr>
        <w:t>H</w:t>
      </w:r>
      <w:r w:rsidRPr="00425E24">
        <w:rPr>
          <w:rFonts w:ascii="Book Antiqua" w:hAnsi="Book Antiqua"/>
          <w:sz w:val="24"/>
          <w:szCs w:val="24"/>
          <w:vertAlign w:val="subscript"/>
        </w:rPr>
        <w:t>12</w:t>
      </w:r>
      <w:r w:rsidRPr="00425E24">
        <w:rPr>
          <w:rFonts w:ascii="Book Antiqua" w:hAnsi="Book Antiqua"/>
          <w:sz w:val="24"/>
          <w:szCs w:val="24"/>
        </w:rPr>
        <w:t>O</w:t>
      </w:r>
      <w:r w:rsidRPr="00425E24">
        <w:rPr>
          <w:rFonts w:ascii="Book Antiqua" w:hAnsi="Book Antiqua"/>
          <w:sz w:val="24"/>
          <w:szCs w:val="24"/>
          <w:vertAlign w:val="subscript"/>
        </w:rPr>
        <w:t>8</w:t>
      </w:r>
      <w:r w:rsidRPr="00425E24">
        <w:rPr>
          <w:rFonts w:ascii="Book Antiqua" w:hAnsi="Book Antiqua"/>
          <w:sz w:val="24"/>
          <w:szCs w:val="24"/>
        </w:rPr>
        <w:t xml:space="preserve">, PubChem CID: 161557, </w:t>
      </w:r>
      <w:r w:rsidR="006C08AB" w:rsidRPr="00425E24">
        <w:rPr>
          <w:rFonts w:ascii="Book Antiqua" w:hAnsi="Book Antiqua"/>
          <w:sz w:val="24"/>
          <w:szCs w:val="24"/>
        </w:rPr>
        <w:t>Figure</w:t>
      </w:r>
      <w:r w:rsidRPr="00425E24">
        <w:rPr>
          <w:rFonts w:ascii="Book Antiqua" w:hAnsi="Book Antiqua"/>
          <w:sz w:val="24"/>
          <w:szCs w:val="24"/>
        </w:rPr>
        <w:t xml:space="preserve"> 2A) is a component of wild woody vines of the genus </w:t>
      </w:r>
      <w:r w:rsidRPr="00425E24">
        <w:rPr>
          <w:rFonts w:ascii="Book Antiqua" w:hAnsi="Book Antiqua"/>
          <w:i/>
          <w:sz w:val="24"/>
          <w:szCs w:val="24"/>
        </w:rPr>
        <w:t>Vitis</w:t>
      </w:r>
      <w:r w:rsidR="00E72362" w:rsidRPr="00425E24">
        <w:rPr>
          <w:rFonts w:ascii="Book Antiqua" w:hAnsi="Book Antiqua"/>
          <w:sz w:val="24"/>
          <w:szCs w:val="24"/>
        </w:rPr>
        <w:t xml:space="preserve">, </w:t>
      </w:r>
      <w:r w:rsidRPr="00425E24">
        <w:rPr>
          <w:rFonts w:ascii="Book Antiqua" w:hAnsi="Book Antiqua"/>
          <w:sz w:val="24"/>
          <w:szCs w:val="24"/>
        </w:rPr>
        <w:t>which is a flavonoid compound</w:t>
      </w:r>
      <w:r w:rsidRPr="00425E24">
        <w:rPr>
          <w:rFonts w:ascii="Book Antiqua" w:hAnsi="Book Antiqua"/>
          <w:sz w:val="24"/>
          <w:szCs w:val="24"/>
        </w:rPr>
        <w:fldChar w:fldCharType="begin">
          <w:fldData xml:space="preserve">PEVuZE5vdGU+PENpdGU+PEF1dGhvcj5Xb288L0F1dGhvcj48WWVhcj4yMDEyPC9ZZWFyPjxSZWNO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PEVuZE5vdGU+PENpdGU+PEF1dGhvcj5Xb288L0F1dGhvcj48WWVhcj4yMDEyPC9ZZWFyPjxSZWNO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4" w:tooltip="Woo, 2012 #12" w:history="1">
        <w:r w:rsidR="00B44AA7" w:rsidRPr="00425E24">
          <w:rPr>
            <w:rFonts w:ascii="Book Antiqua" w:hAnsi="Book Antiqua"/>
            <w:noProof/>
            <w:sz w:val="24"/>
            <w:szCs w:val="24"/>
            <w:vertAlign w:val="superscript"/>
          </w:rPr>
          <w:t>4</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DHM was reported to have antioxidant</w:t>
      </w:r>
      <w:r w:rsidRPr="00425E24">
        <w:rPr>
          <w:rFonts w:ascii="Book Antiqua" w:hAnsi="Book Antiqua"/>
          <w:sz w:val="24"/>
          <w:szCs w:val="24"/>
        </w:rPr>
        <w:fldChar w:fldCharType="begin">
          <w:fldData xml:space="preserve">PEVuZE5vdGU+PENpdGU+PEF1dGhvcj5MaWFvPC9BdXRob3I+PFllYXI+MjAxNDwvWWVhcj48UmVj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PEVuZE5vdGU+PENpdGU+PEF1dGhvcj5MaWFvPC9BdXRob3I+PFllYXI+MjAxNDwvWWVhcj48UmVj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5" w:tooltip="Liao, 2014 #4677" w:history="1">
        <w:r w:rsidR="00B44AA7" w:rsidRPr="00425E24">
          <w:rPr>
            <w:rFonts w:ascii="Book Antiqua" w:hAnsi="Book Antiqua"/>
            <w:noProof/>
            <w:sz w:val="24"/>
            <w:szCs w:val="24"/>
            <w:vertAlign w:val="superscript"/>
          </w:rPr>
          <w:t>5</w:t>
        </w:r>
      </w:hyperlink>
      <w:r w:rsidR="00B44AA7" w:rsidRPr="00425E24">
        <w:rPr>
          <w:rFonts w:ascii="Book Antiqua" w:hAnsi="Book Antiqua"/>
          <w:noProof/>
          <w:sz w:val="24"/>
          <w:szCs w:val="24"/>
          <w:vertAlign w:val="superscript"/>
        </w:rPr>
        <w:t>,</w:t>
      </w:r>
      <w:hyperlink w:anchor="_ENREF_6" w:tooltip="Hou, 2015 #4678" w:history="1">
        <w:r w:rsidR="00B44AA7" w:rsidRPr="00425E24">
          <w:rPr>
            <w:rFonts w:ascii="Book Antiqua" w:hAnsi="Book Antiqua"/>
            <w:noProof/>
            <w:sz w:val="24"/>
            <w:szCs w:val="24"/>
            <w:vertAlign w:val="superscript"/>
          </w:rPr>
          <w:t>6</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anti-inflammatory</w:t>
      </w:r>
      <w:r w:rsidRPr="00425E24">
        <w:rPr>
          <w:rFonts w:ascii="Book Antiqua" w:hAnsi="Book Antiqua"/>
          <w:sz w:val="24"/>
          <w:szCs w:val="24"/>
        </w:rPr>
        <w:fldChar w:fldCharType="begin">
          <w:fldData xml:space="preserve">PEVuZE5vdGU+PENpdGU+PEF1dGhvcj5Ib3U8L0F1dGhvcj48WWVhcj4yMDE1PC9ZZWFyPjxSZWNO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PEVuZE5vdGU+PENpdGU+PEF1dGhvcj5Ib3U8L0F1dGhvcj48WWVhcj4yMDE1PC9ZZWFyPjxSZWNO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7" w:tooltip="Hou, 2015 #4679" w:history="1">
        <w:r w:rsidR="00B44AA7" w:rsidRPr="00425E24">
          <w:rPr>
            <w:rFonts w:ascii="Book Antiqua" w:hAnsi="Book Antiqua"/>
            <w:noProof/>
            <w:sz w:val="24"/>
            <w:szCs w:val="24"/>
            <w:vertAlign w:val="superscript"/>
          </w:rPr>
          <w:t>7</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anti-hypertensive</w:t>
      </w:r>
      <w:r w:rsidR="00425E24" w:rsidRPr="00425E24">
        <w:rPr>
          <w:rFonts w:ascii="Book Antiqua" w:hAnsi="Book Antiqua"/>
          <w:sz w:val="24"/>
          <w:szCs w:val="24"/>
        </w:rPr>
        <w:fldChar w:fldCharType="begin">
          <w:fldData xml:space="preserve">PEVuZE5vdGU+PENpdGU+PEF1dGhvcj5aaGFuZzwvQXV0aG9yPjxZZWFyPjIwMTU8L1llYXI+PFJl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</w:fldData>
        </w:fldChar>
      </w:r>
      <w:r w:rsidR="00425E24" w:rsidRPr="00425E24">
        <w:rPr>
          <w:rFonts w:ascii="Book Antiqua" w:hAnsi="Book Antiqua"/>
          <w:sz w:val="24"/>
          <w:szCs w:val="24"/>
        </w:rPr>
        <w:instrText xml:space="preserve"> ADDIN EN.CITE </w:instrText>
      </w:r>
      <w:r w:rsidR="00425E24" w:rsidRPr="00C048A3">
        <w:rPr>
          <w:rFonts w:ascii="Book Antiqua" w:hAnsi="Book Antiqua"/>
          <w:sz w:val="24"/>
          <w:szCs w:val="24"/>
        </w:rPr>
        <w:fldChar w:fldCharType="begin">
          <w:fldData xml:space="preserve">PEVuZE5vdGU+PENpdGU+PEF1dGhvcj5aaGFuZzwvQXV0aG9yPjxZZWFyPjIwMTU8L1llYXI+PFJl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</w:fldData>
        </w:fldChar>
      </w:r>
      <w:r w:rsidR="00425E24" w:rsidRPr="00425E24">
        <w:rPr>
          <w:rFonts w:ascii="Book Antiqua" w:hAnsi="Book Antiqua"/>
          <w:sz w:val="24"/>
          <w:szCs w:val="24"/>
        </w:rPr>
        <w:instrText xml:space="preserve"> ADDIN EN.CITE.DATA </w:instrText>
      </w:r>
      <w:r w:rsidR="00425E24" w:rsidRPr="00C048A3">
        <w:rPr>
          <w:rFonts w:ascii="Book Antiqua" w:hAnsi="Book Antiqua"/>
          <w:sz w:val="24"/>
          <w:szCs w:val="24"/>
        </w:rPr>
      </w:r>
      <w:r w:rsidR="00425E24" w:rsidRPr="00C048A3">
        <w:rPr>
          <w:rFonts w:ascii="Book Antiqua" w:hAnsi="Book Antiqua"/>
          <w:sz w:val="24"/>
          <w:szCs w:val="24"/>
        </w:rPr>
        <w:fldChar w:fldCharType="end"/>
      </w:r>
      <w:r w:rsidR="00425E24" w:rsidRPr="00425E24">
        <w:rPr>
          <w:rFonts w:ascii="Book Antiqua" w:hAnsi="Book Antiqua"/>
          <w:sz w:val="24"/>
          <w:szCs w:val="24"/>
        </w:rPr>
      </w:r>
      <w:r w:rsidR="00425E24" w:rsidRPr="00425E24">
        <w:rPr>
          <w:rFonts w:ascii="Book Antiqua" w:hAnsi="Book Antiqua"/>
          <w:sz w:val="24"/>
          <w:szCs w:val="24"/>
        </w:rPr>
        <w:fldChar w:fldCharType="separate"/>
      </w:r>
      <w:r w:rsidR="00425E24" w:rsidRPr="00425E24">
        <w:rPr>
          <w:rFonts w:ascii="Book Antiqua" w:hAnsi="Book Antiqua"/>
          <w:noProof/>
          <w:sz w:val="24"/>
          <w:szCs w:val="24"/>
          <w:vertAlign w:val="superscript"/>
        </w:rPr>
        <w:t>[</w:t>
      </w:r>
      <w:hyperlink w:anchor="_ENREF_8" w:tooltip="Zhang, 2015 #4680" w:history="1">
        <w:r w:rsidR="00425E24" w:rsidRPr="00425E24">
          <w:rPr>
            <w:rFonts w:ascii="Book Antiqua" w:hAnsi="Book Antiqua"/>
            <w:noProof/>
            <w:sz w:val="24"/>
            <w:szCs w:val="24"/>
            <w:vertAlign w:val="superscript"/>
          </w:rPr>
          <w:t>8</w:t>
        </w:r>
      </w:hyperlink>
      <w:r w:rsidR="00425E24" w:rsidRPr="00425E24">
        <w:rPr>
          <w:rFonts w:ascii="Book Antiqua" w:hAnsi="Book Antiqua"/>
          <w:noProof/>
          <w:sz w:val="24"/>
          <w:szCs w:val="24"/>
          <w:vertAlign w:val="superscript"/>
        </w:rPr>
        <w:t>]</w:t>
      </w:r>
      <w:r w:rsidR="00425E24" w:rsidRPr="00425E24">
        <w:rPr>
          <w:rFonts w:ascii="Book Antiqua" w:hAnsi="Book Antiqua"/>
          <w:sz w:val="24"/>
          <w:szCs w:val="24"/>
        </w:rPr>
        <w:fldChar w:fldCharType="end"/>
      </w:r>
      <w:r w:rsidR="00425E24" w:rsidRPr="00425E24">
        <w:rPr>
          <w:rFonts w:ascii="Book Antiqua" w:hAnsi="Book Antiqua"/>
          <w:sz w:val="24"/>
          <w:szCs w:val="24"/>
        </w:rPr>
        <w:t>,</w:t>
      </w:r>
      <w:r w:rsidR="00C048A3">
        <w:rPr>
          <w:rFonts w:ascii="Book Antiqua" w:hAnsi="Book Antiqua" w:hint="eastAsia"/>
          <w:sz w:val="24"/>
          <w:szCs w:val="24"/>
        </w:rPr>
        <w:t xml:space="preserve"> </w:t>
      </w:r>
      <w:r w:rsidRPr="00425E24">
        <w:rPr>
          <w:rFonts w:ascii="Book Antiqua" w:hAnsi="Book Antiqua"/>
          <w:sz w:val="24"/>
          <w:szCs w:val="24"/>
        </w:rPr>
        <w:t>hypoglycemic</w:t>
      </w:r>
      <w:r w:rsidR="00425E24" w:rsidRPr="00425E24">
        <w:rPr>
          <w:rFonts w:ascii="Book Antiqua" w:hAnsi="Book Antiqua"/>
          <w:sz w:val="24"/>
          <w:szCs w:val="24"/>
        </w:rPr>
        <w:fldChar w:fldCharType="begin">
          <w:fldData xml:space="preserve">PEVuZE5vdGU+PENpdGU+PEF1dGhvcj5aaG9uZzwvQXV0aG9yPjxZZWFyPjIwMDI8L1llYXI+PFJl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</w:fldData>
        </w:fldChar>
      </w:r>
      <w:r w:rsidR="00425E24" w:rsidRPr="00425E24">
        <w:rPr>
          <w:rFonts w:ascii="Book Antiqua" w:hAnsi="Book Antiqua"/>
          <w:sz w:val="24"/>
          <w:szCs w:val="24"/>
        </w:rPr>
        <w:instrText xml:space="preserve"> ADDIN EN.CITE </w:instrText>
      </w:r>
      <w:r w:rsidR="00425E24" w:rsidRPr="00C048A3">
        <w:rPr>
          <w:rFonts w:ascii="Book Antiqua" w:hAnsi="Book Antiqua"/>
          <w:sz w:val="24"/>
          <w:szCs w:val="24"/>
        </w:rPr>
        <w:fldChar w:fldCharType="begin">
          <w:fldData xml:space="preserve">PEVuZE5vdGU+PENpdGU+PEF1dGhvcj5aaG9uZzwvQXV0aG9yPjxZZWFyPjIwMDI8L1llYXI+PFJl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</w:fldData>
        </w:fldChar>
      </w:r>
      <w:r w:rsidR="00425E24" w:rsidRPr="00425E24">
        <w:rPr>
          <w:rFonts w:ascii="Book Antiqua" w:hAnsi="Book Antiqua"/>
          <w:sz w:val="24"/>
          <w:szCs w:val="24"/>
        </w:rPr>
        <w:instrText xml:space="preserve"> ADDIN EN.CITE.DATA </w:instrText>
      </w:r>
      <w:r w:rsidR="00425E24" w:rsidRPr="00C048A3">
        <w:rPr>
          <w:rFonts w:ascii="Book Antiqua" w:hAnsi="Book Antiqua"/>
          <w:sz w:val="24"/>
          <w:szCs w:val="24"/>
        </w:rPr>
      </w:r>
      <w:r w:rsidR="00425E24" w:rsidRPr="00C048A3">
        <w:rPr>
          <w:rFonts w:ascii="Book Antiqua" w:hAnsi="Book Antiqua"/>
          <w:sz w:val="24"/>
          <w:szCs w:val="24"/>
        </w:rPr>
        <w:fldChar w:fldCharType="end"/>
      </w:r>
      <w:r w:rsidR="00425E24" w:rsidRPr="00425E24">
        <w:rPr>
          <w:rFonts w:ascii="Book Antiqua" w:hAnsi="Book Antiqua"/>
          <w:sz w:val="24"/>
          <w:szCs w:val="24"/>
        </w:rPr>
      </w:r>
      <w:r w:rsidR="00425E24" w:rsidRPr="00425E24">
        <w:rPr>
          <w:rFonts w:ascii="Book Antiqua" w:hAnsi="Book Antiqua"/>
          <w:sz w:val="24"/>
          <w:szCs w:val="24"/>
        </w:rPr>
        <w:fldChar w:fldCharType="separate"/>
      </w:r>
      <w:r w:rsidR="00425E24" w:rsidRPr="00425E24">
        <w:rPr>
          <w:rFonts w:ascii="Book Antiqua" w:hAnsi="Book Antiqua"/>
          <w:noProof/>
          <w:sz w:val="24"/>
          <w:szCs w:val="24"/>
          <w:vertAlign w:val="superscript"/>
        </w:rPr>
        <w:t>[</w:t>
      </w:r>
      <w:hyperlink w:anchor="_ENREF_9" w:tooltip="Zhong, 2002 #4681" w:history="1">
        <w:r w:rsidR="00425E24" w:rsidRPr="00425E24">
          <w:rPr>
            <w:rFonts w:ascii="Book Antiqua" w:hAnsi="Book Antiqua"/>
            <w:noProof/>
            <w:sz w:val="24"/>
            <w:szCs w:val="24"/>
            <w:vertAlign w:val="superscript"/>
          </w:rPr>
          <w:t>9</w:t>
        </w:r>
      </w:hyperlink>
      <w:r w:rsidR="00425E24" w:rsidRPr="00425E24">
        <w:rPr>
          <w:rFonts w:ascii="Book Antiqua" w:hAnsi="Book Antiqua"/>
          <w:noProof/>
          <w:sz w:val="24"/>
          <w:szCs w:val="24"/>
          <w:vertAlign w:val="superscript"/>
        </w:rPr>
        <w:t>]</w:t>
      </w:r>
      <w:r w:rsidR="00425E24" w:rsidRPr="00425E24">
        <w:rPr>
          <w:rFonts w:ascii="Book Antiqua" w:hAnsi="Book Antiqua"/>
          <w:sz w:val="24"/>
          <w:szCs w:val="24"/>
        </w:rPr>
        <w:fldChar w:fldCharType="end"/>
      </w:r>
      <w:r w:rsidR="00425E24" w:rsidRPr="00425E24">
        <w:rPr>
          <w:rFonts w:ascii="Book Antiqua" w:hAnsi="Book Antiqua"/>
          <w:sz w:val="24"/>
          <w:szCs w:val="24"/>
        </w:rPr>
        <w:t>,</w:t>
      </w:r>
      <w:r w:rsidR="00425E24">
        <w:rPr>
          <w:rFonts w:ascii="Book Antiqua" w:hAnsi="Book Antiqua" w:hint="eastAsia"/>
          <w:sz w:val="24"/>
          <w:szCs w:val="24"/>
        </w:rPr>
        <w:t xml:space="preserve"> </w:t>
      </w:r>
      <w:r w:rsidRPr="00425E24">
        <w:rPr>
          <w:rFonts w:ascii="Book Antiqua" w:hAnsi="Book Antiqua"/>
          <w:sz w:val="24"/>
          <w:szCs w:val="24"/>
        </w:rPr>
        <w:t>hepatoprotective</w:t>
      </w:r>
      <w:r w:rsidR="00425E24" w:rsidRPr="00425E24">
        <w:rPr>
          <w:rFonts w:ascii="Book Antiqua" w:hAnsi="Book Antiqua"/>
          <w:sz w:val="24"/>
          <w:szCs w:val="24"/>
        </w:rPr>
        <w:fldChar w:fldCharType="begin">
          <w:fldData xml:space="preserve">PEVuZE5vdGU+PENpdGU+PEF1dGhvcj5YaWU8L0F1dGhvcj48WWVhcj4yMDE1PC9ZZWFyPjxSZWNO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cz41NDczLTgxPC9wYWdlcz48dm9sdW1lPjIxPC92b2x1bWU+PG51bWJlcj4xODwvbnVtYmVyPjxl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</w:fldData>
        </w:fldChar>
      </w:r>
      <w:r w:rsidR="00425E24" w:rsidRPr="00425E24">
        <w:rPr>
          <w:rFonts w:ascii="Book Antiqua" w:hAnsi="Book Antiqua"/>
          <w:sz w:val="24"/>
          <w:szCs w:val="24"/>
        </w:rPr>
        <w:instrText xml:space="preserve"> ADDIN EN.CITE </w:instrText>
      </w:r>
      <w:r w:rsidR="00425E24" w:rsidRPr="00C048A3">
        <w:rPr>
          <w:rFonts w:ascii="Book Antiqua" w:hAnsi="Book Antiqua"/>
          <w:sz w:val="24"/>
          <w:szCs w:val="24"/>
        </w:rPr>
        <w:fldChar w:fldCharType="begin">
          <w:fldData xml:space="preserve">PEVuZE5vdGU+PENpdGU+PEF1dGhvcj5YaWU8L0F1dGhvcj48WWVhcj4yMDE1PC9ZZWFyPjxSZWNO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cz41NDczLTgxPC9wYWdlcz48dm9sdW1lPjIxPC92b2x1bWU+PG51bWJlcj4xODwvbnVtYmVyPjxl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</w:fldData>
        </w:fldChar>
      </w:r>
      <w:r w:rsidR="00425E24" w:rsidRPr="00425E24">
        <w:rPr>
          <w:rFonts w:ascii="Book Antiqua" w:hAnsi="Book Antiqua"/>
          <w:sz w:val="24"/>
          <w:szCs w:val="24"/>
        </w:rPr>
        <w:instrText xml:space="preserve"> ADDIN EN.CITE.DATA </w:instrText>
      </w:r>
      <w:r w:rsidR="00425E24" w:rsidRPr="00C048A3">
        <w:rPr>
          <w:rFonts w:ascii="Book Antiqua" w:hAnsi="Book Antiqua"/>
          <w:sz w:val="24"/>
          <w:szCs w:val="24"/>
        </w:rPr>
      </w:r>
      <w:r w:rsidR="00425E24" w:rsidRPr="00C048A3">
        <w:rPr>
          <w:rFonts w:ascii="Book Antiqua" w:hAnsi="Book Antiqua"/>
          <w:sz w:val="24"/>
          <w:szCs w:val="24"/>
        </w:rPr>
        <w:fldChar w:fldCharType="end"/>
      </w:r>
      <w:r w:rsidR="00425E24" w:rsidRPr="00425E24">
        <w:rPr>
          <w:rFonts w:ascii="Book Antiqua" w:hAnsi="Book Antiqua"/>
          <w:sz w:val="24"/>
          <w:szCs w:val="24"/>
        </w:rPr>
      </w:r>
      <w:r w:rsidR="00425E24" w:rsidRPr="00425E24">
        <w:rPr>
          <w:rFonts w:ascii="Book Antiqua" w:hAnsi="Book Antiqua"/>
          <w:sz w:val="24"/>
          <w:szCs w:val="24"/>
        </w:rPr>
        <w:fldChar w:fldCharType="separate"/>
      </w:r>
      <w:r w:rsidR="00425E24" w:rsidRPr="00425E24">
        <w:rPr>
          <w:rFonts w:ascii="Book Antiqua" w:hAnsi="Book Antiqua"/>
          <w:noProof/>
          <w:sz w:val="24"/>
          <w:szCs w:val="24"/>
          <w:vertAlign w:val="superscript"/>
        </w:rPr>
        <w:t>[</w:t>
      </w:r>
      <w:hyperlink w:anchor="_ENREF_10" w:tooltip="Xie, 2015 #4682" w:history="1">
        <w:r w:rsidR="00425E24" w:rsidRPr="00425E24">
          <w:rPr>
            <w:rFonts w:ascii="Book Antiqua" w:hAnsi="Book Antiqua"/>
            <w:noProof/>
            <w:sz w:val="24"/>
            <w:szCs w:val="24"/>
            <w:vertAlign w:val="superscript"/>
          </w:rPr>
          <w:t>10</w:t>
        </w:r>
      </w:hyperlink>
      <w:r w:rsidR="00425E24" w:rsidRPr="00425E24">
        <w:rPr>
          <w:rFonts w:ascii="Book Antiqua" w:hAnsi="Book Antiqua"/>
          <w:noProof/>
          <w:sz w:val="24"/>
          <w:szCs w:val="24"/>
          <w:vertAlign w:val="superscript"/>
        </w:rPr>
        <w:t>,</w:t>
      </w:r>
      <w:hyperlink w:anchor="_ENREF_11" w:tooltip="Chen, 2015 #4683" w:history="1">
        <w:r w:rsidR="00425E24" w:rsidRPr="00425E24">
          <w:rPr>
            <w:rFonts w:ascii="Book Antiqua" w:hAnsi="Book Antiqua"/>
            <w:noProof/>
            <w:sz w:val="24"/>
            <w:szCs w:val="24"/>
            <w:vertAlign w:val="superscript"/>
          </w:rPr>
          <w:t>11</w:t>
        </w:r>
      </w:hyperlink>
      <w:r w:rsidR="00425E24" w:rsidRPr="00425E24">
        <w:rPr>
          <w:rFonts w:ascii="Book Antiqua" w:hAnsi="Book Antiqua"/>
          <w:noProof/>
          <w:sz w:val="24"/>
          <w:szCs w:val="24"/>
          <w:vertAlign w:val="superscript"/>
        </w:rPr>
        <w:t>]</w:t>
      </w:r>
      <w:r w:rsidR="00425E24" w:rsidRPr="00425E24">
        <w:rPr>
          <w:rFonts w:ascii="Book Antiqua" w:hAnsi="Book Antiqua"/>
          <w:sz w:val="24"/>
          <w:szCs w:val="24"/>
        </w:rPr>
        <w:fldChar w:fldCharType="end"/>
      </w:r>
      <w:r w:rsidR="00425E24" w:rsidRPr="00425E24">
        <w:rPr>
          <w:rFonts w:ascii="Book Antiqua" w:hAnsi="Book Antiqua"/>
          <w:sz w:val="24"/>
          <w:szCs w:val="24"/>
        </w:rPr>
        <w:t>,</w:t>
      </w:r>
      <w:r w:rsidR="00425E24">
        <w:rPr>
          <w:rFonts w:ascii="Book Antiqua" w:hAnsi="Book Antiqua" w:hint="eastAsia"/>
          <w:sz w:val="24"/>
          <w:szCs w:val="24"/>
        </w:rPr>
        <w:t xml:space="preserve"> </w:t>
      </w:r>
      <w:r w:rsidRPr="00425E24">
        <w:rPr>
          <w:rFonts w:ascii="Book Antiqua" w:hAnsi="Book Antiqua"/>
          <w:sz w:val="24"/>
          <w:szCs w:val="24"/>
        </w:rPr>
        <w:t>and anti-carcinogenic effects</w:t>
      </w:r>
      <w:r w:rsidRPr="00425E24">
        <w:rPr>
          <w:rFonts w:ascii="Book Antiqua" w:hAnsi="Book Antiqua"/>
          <w:sz w:val="24"/>
          <w:szCs w:val="24"/>
        </w:rPr>
        <w:fldChar w:fldCharType="begin">
          <w:fldData xml:space="preserve">PEVuZE5vdGU+PENpdGU+PEF1dGhvcj5aaGFuZzwvQXV0aG9yPjxZZWFyPjIwMTQ8L1llYXI+PFJl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aW9kaWNhbD48cGFnZXM+NDYyODwvcGFnZXM+PHZvbHVtZT40PC92b2x1bWU+PGVkaXRpb24+MjAx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PEVuZE5vdGU+PENpdGU+PEF1dGhvcj5aaGFuZzwvQXV0aG9yPjxZZWFyPjIwMTQ8L1llYXI+PFJl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aW9kaWNhbD48cGFnZXM+NDYyODwvcGFnZXM+PHZvbHVtZT40PC92b2x1bWU+PGVkaXRpb24+MjAx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2" w:tooltip="Zhang, 2014 #4684" w:history="1">
        <w:r w:rsidR="00B44AA7" w:rsidRPr="00425E24">
          <w:rPr>
            <w:rFonts w:ascii="Book Antiqua" w:hAnsi="Book Antiqua"/>
            <w:noProof/>
            <w:sz w:val="24"/>
            <w:szCs w:val="24"/>
            <w:vertAlign w:val="superscript"/>
          </w:rPr>
          <w:t>12</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Previous studies have reported that DHM can inhibit the invasion and metastasis of HCC cells</w:t>
      </w:r>
      <w:r w:rsidRPr="00425E24">
        <w:rPr>
          <w:rFonts w:ascii="Book Antiqua" w:hAnsi="Book Antiqua"/>
          <w:sz w:val="24"/>
          <w:szCs w:val="24"/>
        </w:rPr>
        <w:fldChar w:fldCharType="begin">
          <w:fldData xml:space="preserve">PEVuZE5vdGU+PENpdGU+PEF1dGhvcj5aaGFuZzwvQXV0aG9yPjxZZWFyPjIwMTQ8L1llYXI+PFJl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cmlvZGljYWw+PHBhZ2VzPjEwMDgyLTkzPC9wYWdlcz48dm9sdW1lPjIwPC92b2x1bWU+PG51bWJl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PEVuZE5vdGU+PENpdGU+PEF1dGhvcj5aaGFuZzwvQXV0aG9yPjxZZWFyPjIwMTQ8L1llYXI+PFJl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cmlvZGljYWw+PHBhZ2VzPjEwMDgyLTkzPC9wYWdlcz48dm9sdW1lPjIwPC92b2x1bWU+PG51bWJl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3" w:tooltip="Zhang, 2014 #4685" w:history="1">
        <w:r w:rsidR="00B44AA7" w:rsidRPr="00425E24">
          <w:rPr>
            <w:rFonts w:ascii="Book Antiqua" w:hAnsi="Book Antiqua"/>
            <w:noProof/>
            <w:sz w:val="24"/>
            <w:szCs w:val="24"/>
            <w:vertAlign w:val="superscript"/>
          </w:rPr>
          <w:t>13</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Combined application of DHM and nedaplatin induced apoptosis of HCC cells through the p53/Bcl-2 pathway, and enhanced sensitivity to nedaplatin chemotherapy</w:t>
      </w:r>
      <w:r w:rsidRPr="00425E24">
        <w:rPr>
          <w:rFonts w:ascii="Book Antiqua" w:hAnsi="Book Antiqua"/>
          <w:sz w:val="24"/>
          <w:szCs w:val="24"/>
        </w:rPr>
        <w:fldChar w:fldCharType="begin">
          <w:fldData xml:space="preserve">PEVuZE5vdGU+PENpdGU+PEF1dGhvcj5KaWFuZzwvQXV0aG9yPjxZZWFyPjIwMTU8L1llYXI+PFJl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cGFnZXM+ZTAxMjQ5OTQ8L3BhZ2VzPjx2b2x1bWU+MTA8L3ZvbHVtZT48bnVtYmVyPjQ8L251bWJl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PEVuZE5vdGU+PENpdGU+PEF1dGhvcj5KaWFuZzwvQXV0aG9yPjxZZWFyPjIwMTU8L1llYXI+PFJl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cGFnZXM+ZTAxMjQ5OTQ8L3BhZ2VzPjx2b2x1bWU+MTA8L3ZvbHVtZT48bnVtYmVyPjQ8L251bWJl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4" w:tooltip="Jiang, 2015 #22" w:history="1">
        <w:r w:rsidR="00B44AA7" w:rsidRPr="00425E24">
          <w:rPr>
            <w:rFonts w:ascii="Book Antiqua" w:hAnsi="Book Antiqua"/>
            <w:noProof/>
            <w:sz w:val="24"/>
            <w:szCs w:val="24"/>
            <w:vertAlign w:val="superscript"/>
          </w:rPr>
          <w:t>14</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DHM has great potential as a treatment option for liver cancer.</w:t>
      </w:r>
    </w:p>
    <w:p w:rsidR="001B7CD7" w:rsidRPr="00425E24" w:rsidRDefault="003C37CF" w:rsidP="003979E3">
      <w:pPr>
        <w:spacing w:line="360" w:lineRule="auto"/>
        <w:ind w:firstLineChars="200" w:firstLine="480"/>
        <w:rPr>
          <w:rFonts w:ascii="Book Antiqua" w:hAnsi="Book Antiqua"/>
          <w:sz w:val="24"/>
          <w:szCs w:val="24"/>
        </w:rPr>
      </w:pPr>
      <w:r w:rsidRPr="00425E24">
        <w:rPr>
          <w:rFonts w:ascii="Book Antiqua" w:hAnsi="Book Antiqua"/>
          <w:sz w:val="24"/>
          <w:szCs w:val="24"/>
        </w:rPr>
        <w:t xml:space="preserve">The Notch signaling pathway plays an important role in the fate of many cells and is crucial for the biological development of embryos. The Notch pathway is composed of a transmembrane family of receptors (Notch 1-4), their ligands (Jagged 1-2, Delta-like 1-3), and downstream </w:t>
      </w:r>
      <w:r w:rsidR="00192E9C" w:rsidRPr="00425E24">
        <w:rPr>
          <w:rFonts w:ascii="Book Antiqua" w:hAnsi="Book Antiqua"/>
          <w:sz w:val="24"/>
          <w:szCs w:val="24"/>
        </w:rPr>
        <w:t>target genes</w:t>
      </w:r>
      <w:r w:rsidRPr="00425E24">
        <w:rPr>
          <w:rFonts w:ascii="Book Antiqua" w:hAnsi="Book Antiqua"/>
          <w:sz w:val="24"/>
          <w:szCs w:val="24"/>
        </w:rPr>
        <w:t xml:space="preserve"> in the HES and HEY protein families</w:t>
      </w:r>
      <w:r w:rsidRPr="00425E24">
        <w:rPr>
          <w:rFonts w:ascii="Book Antiqua" w:hAnsi="Book Antiqua"/>
          <w:sz w:val="24"/>
          <w:szCs w:val="24"/>
        </w:rPr>
        <w:fldChar w:fldCharType="begin"/>
      </w:r>
      <w:r w:rsidR="00B44AA7" w:rsidRPr="00425E24">
        <w:rPr>
          <w:rFonts w:ascii="Book Antiqua" w:hAnsi="Book Antiqua"/>
          <w:sz w:val="24"/>
          <w:szCs w:val="24"/>
        </w:rPr>
        <w:instrText xml:space="preserve"> ADDIN EN.CITE &lt;EndNote&gt;&lt;Cite&gt;&lt;Author&gt;Artavanis-Tsakonas&lt;/Author&gt;&lt;Year&gt;1999&lt;/Year&gt;&lt;RecNum&gt;23&lt;/RecNum&gt;&lt;DisplayText&gt;&lt;style face="superscript"&gt;[15]&lt;/style&gt;&lt;/DisplayText&gt;&lt;record&gt;&lt;rec-number&gt;23&lt;/rec-number&gt;&lt;foreign-keys&gt;&lt;key app="EN" db-id="59s0srx0mx9t92es5xcp5v9w5vz5p0fr2xzd"&gt;23&lt;/key&gt;&lt;/foreign-keys&gt;&lt;ref-type name="Journal Article"&gt;17&lt;/ref-type&gt;&lt;contributors&gt;&lt;authors&gt;&lt;author&gt;Artavanis-Tsakonas, S.&lt;/author&gt;&lt;author&gt;Rand, M. D.&lt;/author&gt;&lt;author&gt;Lake, R. J.&lt;/author&gt;&lt;/authors&gt;&lt;/contributors&gt;&lt;auth-address&gt;Massachusetts General Hospital Cancer Center, Department of Cell Biology, Harvard Medical School, Building 149, 13th Street, Charlestown, MA 02129, USA.&lt;/auth-address&gt;&lt;titles&gt;&lt;title&gt;Notch signaling: cell fate control and signal integration in development&lt;/title&gt;&lt;secondary-title&gt;Science&lt;/secondary-title&gt;&lt;alt-title&gt;Science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770-6&lt;/pages&gt;&lt;volume&gt;284&lt;/volume&gt;&lt;number&gt;5415&lt;/number&gt;&lt;edition&gt;1999/04/30&lt;/edition&gt;&lt;keywords&gt;&lt;keyword&gt;Animals&lt;/keyword&gt;&lt;keyword&gt;Apoptosis&lt;/keyword&gt;&lt;keyword&gt;Cell Communication&lt;/keyword&gt;&lt;keyword&gt;Cell Division&lt;/keyword&gt;&lt;keyword&gt;Cell Nucleus/metabolism&lt;/keyword&gt;&lt;keyword&gt;Humans&lt;/keyword&gt;&lt;keyword&gt;Intracellular Signaling Peptides and Proteins&lt;/keyword&gt;&lt;keyword&gt;Ligands&lt;/keyword&gt;&lt;keyword&gt;Membrane Proteins/*physiology&lt;/keyword&gt;&lt;keyword&gt;Receptors, Cell Surface/*physiology&lt;/keyword&gt;&lt;keyword&gt;Receptors, Notch&lt;/keyword&gt;&lt;keyword&gt;*Signal Transduction&lt;/keyword&gt;&lt;keyword&gt;Transcription, Genetic&lt;/keyword&gt;&lt;/keywords&gt;&lt;dates&gt;&lt;year&gt;1999&lt;/year&gt;&lt;pub-dates&gt;&lt;date&gt;Apr 30&lt;/date&gt;&lt;/pub-dates&gt;&lt;/dates&gt;&lt;isbn&gt;0036-8075 (Print)&amp;#xD;0036-8075&lt;/isbn&gt;&lt;accession-num&gt;10221902&lt;/accession-num&gt;&lt;urls&gt;&lt;/urls&gt;&lt;remote-database-provider&gt;Nlm&lt;/remote-database-provider&gt;&lt;language&gt;eng&lt;/language&gt;&lt;/record&gt;&lt;/Cite&gt;&lt;/EndNote&gt;</w:instrText>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5" w:tooltip="Artavanis-Tsakonas, 1999 #23" w:history="1">
        <w:r w:rsidR="00B44AA7" w:rsidRPr="00425E24">
          <w:rPr>
            <w:rFonts w:ascii="Book Antiqua" w:hAnsi="Book Antiqua"/>
            <w:noProof/>
            <w:sz w:val="24"/>
            <w:szCs w:val="24"/>
            <w:vertAlign w:val="superscript"/>
          </w:rPr>
          <w:t>15</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xml:space="preserve">. Notch receptors bind to ligands in the membranes of adjacent cells, causing the intracellular segment of the Notch receptor to be released, the receptor then travels to the nucleus, resulting in activation of Notch </w:t>
      </w:r>
      <w:bookmarkStart w:id="53" w:name="OLE_LINK41"/>
      <w:bookmarkStart w:id="54" w:name="OLE_LINK42"/>
      <w:r w:rsidRPr="00425E24">
        <w:rPr>
          <w:rFonts w:ascii="Book Antiqua" w:hAnsi="Book Antiqua"/>
          <w:sz w:val="24"/>
          <w:szCs w:val="24"/>
        </w:rPr>
        <w:t>target genes</w:t>
      </w:r>
      <w:bookmarkEnd w:id="53"/>
      <w:bookmarkEnd w:id="54"/>
      <w:r w:rsidRPr="00425E24">
        <w:rPr>
          <w:rFonts w:ascii="Book Antiqua" w:hAnsi="Book Antiqua"/>
          <w:sz w:val="24"/>
          <w:szCs w:val="24"/>
        </w:rPr>
        <w:t>, thus successfully mediating cell growth and development</w:t>
      </w:r>
      <w:r w:rsidRPr="00425E24">
        <w:rPr>
          <w:rFonts w:ascii="Book Antiqua" w:hAnsi="Book Antiqua"/>
          <w:sz w:val="24"/>
          <w:szCs w:val="24"/>
        </w:rPr>
        <w:fldChar w:fldCharType="begin">
          <w:fldData xml:space="preserve">PEVuZE5vdGU+PENpdGU+PEF1dGhvcj5NYXRzdW5vPC9BdXRob3I+PFllYXI+MTk5NTwvWWVhcj48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PEVuZE5vdGU+PENpdGU+PEF1dGhvcj5NYXRzdW5vPC9BdXRob3I+PFllYXI+MTk5NTwvWWVhcj48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6" w:tooltip="Matsuno, 1995 #24" w:history="1">
        <w:r w:rsidR="00B44AA7" w:rsidRPr="00425E24">
          <w:rPr>
            <w:rFonts w:ascii="Book Antiqua" w:hAnsi="Book Antiqua"/>
            <w:noProof/>
            <w:sz w:val="24"/>
            <w:szCs w:val="24"/>
            <w:vertAlign w:val="superscript"/>
          </w:rPr>
          <w:t>16</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xml:space="preserve">. </w:t>
      </w:r>
    </w:p>
    <w:p w:rsidR="001B7CD7" w:rsidRPr="00425E24" w:rsidRDefault="003C37CF" w:rsidP="003979E3">
      <w:pPr>
        <w:spacing w:line="360" w:lineRule="auto"/>
        <w:ind w:firstLineChars="200" w:firstLine="480"/>
        <w:rPr>
          <w:rFonts w:ascii="Book Antiqua" w:hAnsi="Book Antiqua"/>
          <w:sz w:val="24"/>
          <w:szCs w:val="24"/>
        </w:rPr>
      </w:pPr>
      <w:r w:rsidRPr="00425E24">
        <w:rPr>
          <w:rFonts w:ascii="Book Antiqua" w:hAnsi="Book Antiqua"/>
          <w:sz w:val="24"/>
          <w:szCs w:val="24"/>
        </w:rPr>
        <w:t>Notch and liver diseases have been conducted in recent years. Notch3 is highly expressed in HCC, can promote the self-renewal of HCC cells and plays a significant role in maintaining stem cells by downregulating β-catenin and upregulating the expression of Nanog</w:t>
      </w:r>
      <w:r w:rsidRPr="00425E24">
        <w:rPr>
          <w:rFonts w:ascii="Book Antiqua" w:hAnsi="Book Antiqua"/>
          <w:sz w:val="24"/>
          <w:szCs w:val="24"/>
        </w:rPr>
        <w:fldChar w:fldCharType="begin">
          <w:fldData xml:space="preserve">PEVuZE5vdGU+PENpdGU+PEF1dGhvcj5aaGFuZzwvQXV0aG9yPjxZZWFyPjIwMTU8L1llYXI+PFJl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L2FsdC1wZXJpb2RpY2FsPjxwYWdlcz4zNjY5LTc5PC9wYWdlcz48dm9sdW1lPjY8L3ZvbHVtZT48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PEVuZE5vdGU+PENpdGU+PEF1dGhvcj5aaGFuZzwvQXV0aG9yPjxZZWFyPjIwMTU8L1llYXI+PFJl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L2FsdC1wZXJpb2RpY2FsPjxwYWdlcz4zNjY5LTc5PC9wYWdlcz48dm9sdW1lPjY8L3ZvbHVtZT48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7" w:tooltip="Zhang, 2015 #25" w:history="1">
        <w:r w:rsidR="00B44AA7" w:rsidRPr="00425E24">
          <w:rPr>
            <w:rFonts w:ascii="Book Antiqua" w:hAnsi="Book Antiqua"/>
            <w:noProof/>
            <w:sz w:val="24"/>
            <w:szCs w:val="24"/>
            <w:vertAlign w:val="superscript"/>
          </w:rPr>
          <w:t>17</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xml:space="preserve">. High expression of Notch1 and </w:t>
      </w:r>
      <w:r w:rsidRPr="00425E24">
        <w:rPr>
          <w:rFonts w:ascii="Book Antiqua" w:hAnsi="Book Antiqua"/>
          <w:sz w:val="24"/>
          <w:szCs w:val="24"/>
        </w:rPr>
        <w:lastRenderedPageBreak/>
        <w:t>Notch4 is closely associated with poor prognosis of patients with HCC</w:t>
      </w:r>
      <w:r w:rsidRPr="00425E24">
        <w:rPr>
          <w:rFonts w:ascii="Book Antiqua" w:hAnsi="Book Antiqua"/>
          <w:sz w:val="24"/>
          <w:szCs w:val="24"/>
        </w:rPr>
        <w:fldChar w:fldCharType="begin">
          <w:fldData xml:space="preserve">PEVuZE5vdGU+PENpdGU+PEF1dGhvcj5BaG48L0F1dGhvcj48WWVhcj4yMDEzPC9ZZWFyPjxSZWNO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PEVuZE5vdGU+PENpdGU+PEF1dGhvcj5BaG48L0F1dGhvcj48WWVhcj4yMDEzPC9ZZWFyPjxSZWNO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8" w:tooltip="Ahn, 2013 #26" w:history="1">
        <w:r w:rsidR="00B44AA7" w:rsidRPr="00425E24">
          <w:rPr>
            <w:rFonts w:ascii="Book Antiqua" w:hAnsi="Book Antiqua"/>
            <w:noProof/>
            <w:sz w:val="24"/>
            <w:szCs w:val="24"/>
            <w:vertAlign w:val="superscript"/>
          </w:rPr>
          <w:t>18</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Suppression of the Notch signaling pathway averts cholestatic liver fibrosis by lessening the differentiation of hepatic progenitor cells into cholangiocytes</w:t>
      </w:r>
      <w:r w:rsidRPr="00425E24">
        <w:rPr>
          <w:rFonts w:ascii="Book Antiqua" w:hAnsi="Book Antiqua"/>
          <w:sz w:val="24"/>
          <w:szCs w:val="24"/>
        </w:rPr>
        <w:fldChar w:fldCharType="begin"/>
      </w:r>
      <w:r w:rsidR="00B44AA7" w:rsidRPr="00425E24">
        <w:rPr>
          <w:rFonts w:ascii="Book Antiqua" w:hAnsi="Book Antiqua"/>
          <w:sz w:val="24"/>
          <w:szCs w:val="24"/>
        </w:rPr>
        <w:instrText xml:space="preserve"> ADDIN EN.CITE &lt;EndNote&gt;&lt;Cite&gt;&lt;Author&gt;Zhang&lt;/Author&gt;&lt;Year&gt;2016&lt;/Year&gt;&lt;RecNum&gt;27&lt;/RecNum&gt;&lt;DisplayText&gt;&lt;style face="superscript"&gt;[19]&lt;/style&gt;&lt;/DisplayText&gt;&lt;record&gt;&lt;rec-number&gt;27&lt;/rec-number&gt;&lt;foreign-keys&gt;&lt;key app="EN" db-id="59s0srx0mx9t92es5xcp5v9w5vz5p0fr2xzd"&gt;27&lt;/key&gt;&lt;/foreign-keys&gt;&lt;ref-type name="Journal Article"&gt;17&lt;/ref-type&gt;&lt;contributors&gt;&lt;authors&gt;&lt;author&gt;Zhang, X.&lt;/author&gt;&lt;author&gt;Du, G.&lt;/author&gt;&lt;author&gt;Xu, Y.&lt;/author&gt;&lt;author&gt;Li, X.&lt;/author&gt;&lt;author&gt;Fan, W.&lt;/author&gt;&lt;author&gt;Chen, J.&lt;/author&gt;&lt;author&gt;Liu, C.&lt;/author&gt;&lt;author&gt;Chen, G.&lt;/author&gt;&lt;author&gt;Liu, C.&lt;/author&gt;&lt;author&gt;Zern, M. A.&lt;/author&gt;&lt;author&gt;Mu, Y.&lt;/author&gt;&lt;author&gt;Liu, P.&lt;/author&gt;&lt;/authors&gt;&lt;/contributors&gt;&lt;auth-address&gt;Shuguang Hospital Affiliated to Shanghai University of Traditional Chinese Medicine; Institute of Liver Diseases, Shanghai University of Traditional Chinese Medicine, Shanghai, China.&amp;#xD;Department of Internal Medicine, Institute for Regenerative Cures, University of California Davis Medical Center, Sacramento, CA, USA.&lt;/auth-address&gt;&lt;titles&gt;&lt;title&gt;Inhibition of notch signaling pathway prevents cholestatic liver fibrosis by decreasing the differentiation of hepatic progenitor cells into cholangiocytes&lt;/title&gt;&lt;/titles&gt;&lt;pages&gt;350-60&lt;/pages&gt;&lt;volume&gt;96&lt;/volume&gt;&lt;number&gt;3&lt;/number&gt;&lt;dates&gt;&lt;year&gt;2016&lt;/year&gt;&lt;pub-dates&gt;&lt;date&gt;Mar&lt;/date&gt;&lt;/pub-dates&gt;&lt;/dates&gt;&lt;isbn&gt;0023-6837&lt;/isbn&gt;&lt;accession-num&gt;26692291&lt;/accession-num&gt;&lt;urls&gt;&lt;/urls&gt;&lt;electronic-resource-num&gt;10.1038/labinvest.2015.149&lt;/electronic-resource-num&gt;&lt;remote-database-provider&gt;Nlm&lt;/remote-database-provider&gt;&lt;/record&gt;&lt;/Cite&gt;&lt;/EndNote&gt;</w:instrText>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19" w:tooltip="Zhang, 2016 #27" w:history="1">
        <w:r w:rsidR="00B44AA7" w:rsidRPr="00425E24">
          <w:rPr>
            <w:rFonts w:ascii="Book Antiqua" w:hAnsi="Book Antiqua"/>
            <w:noProof/>
            <w:sz w:val="24"/>
            <w:szCs w:val="24"/>
            <w:vertAlign w:val="superscript"/>
          </w:rPr>
          <w:t>19</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xml:space="preserve">. </w:t>
      </w:r>
      <w:r w:rsidR="007C707A" w:rsidRPr="00425E24">
        <w:rPr>
          <w:rFonts w:ascii="Book Antiqua" w:hAnsi="Book Antiqua"/>
          <w:sz w:val="24"/>
          <w:szCs w:val="24"/>
        </w:rPr>
        <w:t>I</w:t>
      </w:r>
      <w:r w:rsidRPr="00425E24">
        <w:rPr>
          <w:rFonts w:ascii="Book Antiqua" w:hAnsi="Book Antiqua"/>
          <w:sz w:val="24"/>
          <w:szCs w:val="24"/>
        </w:rPr>
        <w:t>nhibition of Notch1 expression promoted pancreatic cancer and prostate cancer cell apoptosis</w:t>
      </w:r>
      <w:r w:rsidRPr="00425E24">
        <w:rPr>
          <w:rFonts w:ascii="Book Antiqua" w:hAnsi="Book Antiqua"/>
          <w:sz w:val="24"/>
          <w:szCs w:val="24"/>
        </w:rPr>
        <w:fldChar w:fldCharType="begin">
          <w:fldData xml:space="preserve">PEVuZE5vdGU+PENpdGU+PEF1dGhvcj5LdW5uaW1hbGFpeWFhbjwvQXV0aG9yPjxZZWFyPjIwMTU8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dGxlPjxhYmJyLTE+SFBCIDogdGhlIG9mZmljaWFsIGpvdXJuYWwgb2YgdGhlIEludGVybmF0aW9u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</w:fldData>
        </w:fldChar>
      </w:r>
      <w:r w:rsidR="00B44AA7" w:rsidRPr="00425E24">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PEVuZE5vdGU+PENpdGU+PEF1dGhvcj5LdW5uaW1hbGFpeWFhbjwvQXV0aG9yPjxZZWFyPjIwMTU8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dGxlPjxhYmJyLTE+SFBCIDogdGhlIG9mZmljaWFsIGpvdXJuYWwgb2YgdGhlIEludGVybmF0aW9u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</w:fldData>
        </w:fldChar>
      </w:r>
      <w:r w:rsidR="00B44AA7" w:rsidRPr="00425E24">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425E24">
        <w:rPr>
          <w:rFonts w:ascii="Book Antiqua" w:hAnsi="Book Antiqua"/>
          <w:sz w:val="24"/>
          <w:szCs w:val="24"/>
        </w:rPr>
      </w:r>
      <w:r w:rsidRPr="00425E24">
        <w:rPr>
          <w:rFonts w:ascii="Book Antiqua" w:hAnsi="Book Antiqua"/>
          <w:sz w:val="24"/>
          <w:szCs w:val="24"/>
        </w:rPr>
        <w:fldChar w:fldCharType="separate"/>
      </w:r>
      <w:r w:rsidR="00B44AA7" w:rsidRPr="00425E24">
        <w:rPr>
          <w:rFonts w:ascii="Book Antiqua" w:hAnsi="Book Antiqua"/>
          <w:noProof/>
          <w:sz w:val="24"/>
          <w:szCs w:val="24"/>
          <w:vertAlign w:val="superscript"/>
        </w:rPr>
        <w:t>[</w:t>
      </w:r>
      <w:hyperlink w:anchor="_ENREF_20" w:tooltip="Kunnimalaiyaan, 2015 #29" w:history="1">
        <w:r w:rsidR="00B44AA7" w:rsidRPr="00425E24">
          <w:rPr>
            <w:rFonts w:ascii="Book Antiqua" w:hAnsi="Book Antiqua"/>
            <w:noProof/>
            <w:sz w:val="24"/>
            <w:szCs w:val="24"/>
            <w:vertAlign w:val="superscript"/>
          </w:rPr>
          <w:t>20</w:t>
        </w:r>
      </w:hyperlink>
      <w:r w:rsidR="00B44AA7" w:rsidRPr="00425E24">
        <w:rPr>
          <w:rFonts w:ascii="Book Antiqua" w:hAnsi="Book Antiqua"/>
          <w:noProof/>
          <w:sz w:val="24"/>
          <w:szCs w:val="24"/>
          <w:vertAlign w:val="superscript"/>
        </w:rPr>
        <w:t>,</w:t>
      </w:r>
      <w:hyperlink w:anchor="_ENREF_21" w:tooltip="Wang, 2010 #42" w:history="1">
        <w:r w:rsidR="00B44AA7" w:rsidRPr="00425E24">
          <w:rPr>
            <w:rFonts w:ascii="Book Antiqua" w:hAnsi="Book Antiqua"/>
            <w:noProof/>
            <w:sz w:val="24"/>
            <w:szCs w:val="24"/>
            <w:vertAlign w:val="superscript"/>
          </w:rPr>
          <w:t>21</w:t>
        </w:r>
      </w:hyperlink>
      <w:r w:rsidR="00B44AA7" w:rsidRPr="00425E24">
        <w:rPr>
          <w:rFonts w:ascii="Book Antiqua" w:hAnsi="Book Antiqua"/>
          <w:noProof/>
          <w:sz w:val="24"/>
          <w:szCs w:val="24"/>
          <w:vertAlign w:val="superscript"/>
        </w:rPr>
        <w:t>]</w:t>
      </w:r>
      <w:r w:rsidRPr="00425E24">
        <w:rPr>
          <w:rFonts w:ascii="Book Antiqua" w:hAnsi="Book Antiqua"/>
          <w:sz w:val="24"/>
          <w:szCs w:val="24"/>
        </w:rPr>
        <w:fldChar w:fldCharType="end"/>
      </w:r>
      <w:r w:rsidRPr="00425E24">
        <w:rPr>
          <w:rFonts w:ascii="Book Antiqua" w:hAnsi="Book Antiqua"/>
          <w:sz w:val="24"/>
          <w:szCs w:val="24"/>
        </w:rPr>
        <w:t>, but whether downregulation of Notch1 induces apoptosis in hepatoma cells has rarely been reported. Moreover, the anti-tumor activity of DHM and its regulation of the Notch pathway are still unclear.</w:t>
      </w:r>
    </w:p>
    <w:p w:rsidR="001B7CD7" w:rsidRPr="00425E24" w:rsidRDefault="003C37CF" w:rsidP="009734F1">
      <w:pPr>
        <w:spacing w:line="360" w:lineRule="auto"/>
        <w:ind w:firstLineChars="200" w:firstLine="480"/>
        <w:rPr>
          <w:rFonts w:ascii="Book Antiqua" w:hAnsi="Book Antiqua"/>
          <w:sz w:val="24"/>
          <w:szCs w:val="24"/>
        </w:rPr>
      </w:pPr>
      <w:r w:rsidRPr="00425E24">
        <w:rPr>
          <w:rFonts w:ascii="Book Antiqua" w:hAnsi="Book Antiqua"/>
          <w:sz w:val="24"/>
          <w:szCs w:val="24"/>
        </w:rPr>
        <w:t xml:space="preserve">In the present study, we have demonstrated that </w:t>
      </w:r>
      <w:r w:rsidRPr="00C048A3">
        <w:rPr>
          <w:rFonts w:ascii="Book Antiqua" w:hAnsi="Book Antiqua"/>
          <w:sz w:val="24"/>
          <w:szCs w:val="24"/>
        </w:rPr>
        <w:t xml:space="preserve">aberrant Notch1 expression is involved in tumor progression. </w:t>
      </w:r>
      <w:r w:rsidRPr="00425E24">
        <w:rPr>
          <w:rFonts w:ascii="Book Antiqua" w:hAnsi="Book Antiqua"/>
          <w:sz w:val="24"/>
          <w:szCs w:val="24"/>
        </w:rPr>
        <w:t xml:space="preserve">DHM could downregulated the expression of Notch1 to induce apoptosis in HepG2 and QGY7701 HCC cells </w:t>
      </w:r>
      <w:bookmarkStart w:id="55" w:name="OLE_LINK6"/>
      <w:r w:rsidRPr="00425E24">
        <w:rPr>
          <w:rFonts w:ascii="Book Antiqua" w:hAnsi="Book Antiqua"/>
          <w:sz w:val="24"/>
          <w:szCs w:val="24"/>
        </w:rPr>
        <w:t>and restrained their proliferation. Inhibition of Notch1 signaling may serve as a novel target in clinical drug therapy for HCC treatment.</w:t>
      </w:r>
      <w:bookmarkStart w:id="56" w:name="OLE_LINK8"/>
      <w:bookmarkEnd w:id="55"/>
    </w:p>
    <w:p w:rsidR="002F343A" w:rsidRPr="00425E24" w:rsidRDefault="002F343A" w:rsidP="009734F1">
      <w:pPr>
        <w:spacing w:line="360" w:lineRule="auto"/>
        <w:ind w:firstLineChars="200" w:firstLine="480"/>
        <w:rPr>
          <w:rFonts w:ascii="Book Antiqua" w:hAnsi="Book Antiqua"/>
          <w:sz w:val="24"/>
          <w:szCs w:val="24"/>
        </w:rPr>
      </w:pPr>
    </w:p>
    <w:p w:rsidR="00D250C9" w:rsidRPr="00C048A3" w:rsidRDefault="003C37CF" w:rsidP="003979E3">
      <w:pPr>
        <w:spacing w:line="360" w:lineRule="auto"/>
        <w:rPr>
          <w:rFonts w:ascii="Book Antiqua" w:hAnsi="Book Antiqua"/>
          <w:b/>
          <w:bCs/>
          <w:sz w:val="24"/>
          <w:szCs w:val="24"/>
        </w:rPr>
      </w:pPr>
      <w:r w:rsidRPr="00C048A3">
        <w:rPr>
          <w:rFonts w:ascii="Book Antiqua" w:hAnsi="Book Antiqua"/>
          <w:b/>
          <w:bCs/>
          <w:sz w:val="24"/>
          <w:szCs w:val="24"/>
        </w:rPr>
        <w:t>M</w:t>
      </w:r>
      <w:r w:rsidR="00A70766" w:rsidRPr="00C048A3">
        <w:rPr>
          <w:rFonts w:ascii="Book Antiqua" w:hAnsi="Book Antiqua"/>
          <w:b/>
          <w:bCs/>
          <w:sz w:val="24"/>
          <w:szCs w:val="24"/>
        </w:rPr>
        <w:t>ATERIALS AND METHODS</w:t>
      </w:r>
    </w:p>
    <w:p w:rsidR="008513A5" w:rsidRPr="00C048A3" w:rsidRDefault="003C37CF" w:rsidP="003979E3">
      <w:pPr>
        <w:spacing w:line="360" w:lineRule="auto"/>
        <w:rPr>
          <w:rFonts w:ascii="Book Antiqua" w:hAnsi="Book Antiqua"/>
          <w:b/>
          <w:bCs/>
          <w:i/>
          <w:sz w:val="24"/>
          <w:szCs w:val="24"/>
        </w:rPr>
      </w:pPr>
      <w:r w:rsidRPr="00C048A3">
        <w:rPr>
          <w:rFonts w:ascii="Book Antiqua" w:hAnsi="Book Antiqua"/>
          <w:b/>
          <w:bCs/>
          <w:i/>
          <w:sz w:val="24"/>
          <w:szCs w:val="24"/>
        </w:rPr>
        <w:t xml:space="preserve">Reagents and </w:t>
      </w:r>
      <w:r w:rsidR="00112635" w:rsidRPr="00112635">
        <w:rPr>
          <w:rFonts w:ascii="Book Antiqua" w:hAnsi="Book Antiqua"/>
          <w:b/>
          <w:bCs/>
          <w:i/>
          <w:sz w:val="24"/>
          <w:szCs w:val="24"/>
        </w:rPr>
        <w:t xml:space="preserve">chemicals </w:t>
      </w:r>
    </w:p>
    <w:p w:rsidR="001B7CD7" w:rsidRPr="00C048A3" w:rsidRDefault="003C37CF" w:rsidP="003979E3">
      <w:pPr>
        <w:spacing w:line="360" w:lineRule="auto"/>
        <w:rPr>
          <w:rFonts w:ascii="Book Antiqua" w:hAnsi="Book Antiqua"/>
          <w:b/>
          <w:bCs/>
          <w:sz w:val="24"/>
          <w:szCs w:val="24"/>
        </w:rPr>
      </w:pPr>
      <w:r w:rsidRPr="00425E24">
        <w:rPr>
          <w:rFonts w:ascii="Book Antiqua" w:hAnsi="Book Antiqua"/>
          <w:sz w:val="24"/>
          <w:szCs w:val="24"/>
        </w:rPr>
        <w:t>DHM (</w:t>
      </w:r>
      <w:r w:rsidR="00EA005C" w:rsidRPr="00425E24">
        <w:rPr>
          <w:rFonts w:ascii="Book Antiqua" w:hAnsi="Book Antiqua"/>
          <w:sz w:val="24"/>
          <w:szCs w:val="24"/>
        </w:rPr>
        <w:t xml:space="preserve">Sigma, </w:t>
      </w:r>
      <w:r w:rsidR="002F343A" w:rsidRPr="00425E24">
        <w:rPr>
          <w:rFonts w:ascii="Book Antiqua" w:hAnsi="Book Antiqua"/>
          <w:sz w:val="24"/>
          <w:szCs w:val="24"/>
        </w:rPr>
        <w:t>the United States of America</w:t>
      </w:r>
      <w:r w:rsidRPr="00425E24">
        <w:rPr>
          <w:rFonts w:ascii="Book Antiqua" w:hAnsi="Book Antiqua"/>
          <w:sz w:val="24"/>
          <w:szCs w:val="24"/>
        </w:rPr>
        <w:t>) was solubilized in 100% dimethyl sulfoxide to prepare a primary solution of 50 mmol/L and stored at -20</w:t>
      </w:r>
      <w:r w:rsidR="00171D7C" w:rsidRPr="00425E24">
        <w:rPr>
          <w:rFonts w:ascii="Book Antiqua" w:hAnsi="Book Antiqua"/>
          <w:sz w:val="24"/>
          <w:szCs w:val="24"/>
        </w:rPr>
        <w:t xml:space="preserve"> </w:t>
      </w:r>
      <w:r w:rsidRPr="00425E24">
        <w:rPr>
          <w:rFonts w:ascii="Book Antiqua" w:hAnsi="Book Antiqua"/>
          <w:sz w:val="24"/>
          <w:szCs w:val="24"/>
        </w:rPr>
        <w:t xml:space="preserve">°C. Rabbit anti-human primary antibodies against Notch1, Hes1, Bcl-2 and Bax were obtained from Cell Signaling Technology (Beverly, MA, </w:t>
      </w:r>
      <w:r w:rsidR="002F343A" w:rsidRPr="00425E24">
        <w:rPr>
          <w:rFonts w:ascii="Book Antiqua" w:hAnsi="Book Antiqua"/>
          <w:sz w:val="24"/>
          <w:szCs w:val="24"/>
        </w:rPr>
        <w:t>the United States of America</w:t>
      </w:r>
      <w:r w:rsidRPr="00425E24">
        <w:rPr>
          <w:rFonts w:ascii="Book Antiqua" w:hAnsi="Book Antiqua"/>
          <w:sz w:val="24"/>
          <w:szCs w:val="24"/>
        </w:rPr>
        <w:t>). Notch1 siRNA was obtained from Santa Cruz Biotechnology (</w:t>
      </w:r>
      <w:r w:rsidR="002F343A" w:rsidRPr="00425E24">
        <w:rPr>
          <w:rFonts w:ascii="Book Antiqua" w:hAnsi="Book Antiqua"/>
          <w:sz w:val="24"/>
          <w:szCs w:val="24"/>
        </w:rPr>
        <w:t>the United States of America</w:t>
      </w:r>
      <w:r w:rsidRPr="00425E24">
        <w:rPr>
          <w:rFonts w:ascii="Book Antiqua" w:hAnsi="Book Antiqua"/>
          <w:sz w:val="24"/>
          <w:szCs w:val="24"/>
        </w:rPr>
        <w:t xml:space="preserve">). </w:t>
      </w:r>
      <w:bookmarkStart w:id="57" w:name="OLE_LINK39"/>
      <w:bookmarkStart w:id="58" w:name="OLE_LINK40"/>
      <w:r w:rsidR="00CD2771" w:rsidRPr="00425E24">
        <w:rPr>
          <w:rFonts w:ascii="Book Antiqua" w:hAnsi="Book Antiqua"/>
          <w:sz w:val="24"/>
          <w:szCs w:val="24"/>
        </w:rPr>
        <w:t xml:space="preserve">FITC Annexin </w:t>
      </w:r>
      <w:r w:rsidR="00CD2771" w:rsidRPr="00425E24">
        <w:rPr>
          <w:rFonts w:ascii="SimSun" w:hAnsi="SimSun" w:cs="SimSun" w:hint="eastAsia"/>
          <w:sz w:val="24"/>
          <w:szCs w:val="24"/>
        </w:rPr>
        <w:t>Ⅴ</w:t>
      </w:r>
      <w:r w:rsidR="00CD2771" w:rsidRPr="00425E24">
        <w:rPr>
          <w:rFonts w:ascii="Book Antiqua" w:hAnsi="Book Antiqua"/>
          <w:sz w:val="24"/>
          <w:szCs w:val="24"/>
        </w:rPr>
        <w:t xml:space="preserve"> staining Kit was brought from BD Biosciences (</w:t>
      </w:r>
      <w:r w:rsidR="002F343A" w:rsidRPr="00425E24">
        <w:rPr>
          <w:rFonts w:ascii="Book Antiqua" w:hAnsi="Book Antiqua"/>
          <w:sz w:val="24"/>
          <w:szCs w:val="24"/>
        </w:rPr>
        <w:t>the United States of America</w:t>
      </w:r>
      <w:r w:rsidR="00CD2771" w:rsidRPr="00425E24">
        <w:rPr>
          <w:rFonts w:ascii="Book Antiqua" w:hAnsi="Book Antiqua"/>
          <w:sz w:val="24"/>
          <w:szCs w:val="24"/>
        </w:rPr>
        <w:t>)</w:t>
      </w:r>
      <w:bookmarkEnd w:id="57"/>
      <w:bookmarkEnd w:id="58"/>
      <w:r w:rsidR="00CD2771" w:rsidRPr="00425E24">
        <w:rPr>
          <w:rFonts w:ascii="Book Antiqua" w:hAnsi="Book Antiqua"/>
          <w:sz w:val="24"/>
          <w:szCs w:val="24"/>
        </w:rPr>
        <w:t xml:space="preserve">. </w:t>
      </w:r>
      <w:r w:rsidRPr="00425E24">
        <w:rPr>
          <w:rFonts w:ascii="Book Antiqua" w:hAnsi="Book Antiqua"/>
          <w:sz w:val="24"/>
          <w:szCs w:val="24"/>
        </w:rPr>
        <w:t>MTT [3-(4, 5-dimethylthiazol-2-yl)-2, 5-diphenyltetrazolium bromide] was obtained from Sigma-Aldrich Biotechnology (</w:t>
      </w:r>
      <w:r w:rsidR="002F343A" w:rsidRPr="00425E24">
        <w:rPr>
          <w:rFonts w:ascii="Book Antiqua" w:hAnsi="Book Antiqua"/>
          <w:sz w:val="24"/>
          <w:szCs w:val="24"/>
        </w:rPr>
        <w:t>the United States of America</w:t>
      </w:r>
      <w:r w:rsidRPr="00425E24">
        <w:rPr>
          <w:rFonts w:ascii="Book Antiqua" w:hAnsi="Book Antiqua"/>
          <w:sz w:val="24"/>
          <w:szCs w:val="24"/>
        </w:rPr>
        <w:t xml:space="preserve">). </w:t>
      </w:r>
    </w:p>
    <w:p w:rsidR="001B7CD7" w:rsidRPr="00C048A3" w:rsidRDefault="001B7CD7" w:rsidP="003979E3">
      <w:pPr>
        <w:spacing w:line="360" w:lineRule="auto"/>
        <w:rPr>
          <w:rFonts w:ascii="Book Antiqua" w:hAnsi="Book Antiqua"/>
          <w:sz w:val="24"/>
          <w:szCs w:val="24"/>
        </w:rPr>
      </w:pPr>
    </w:p>
    <w:p w:rsidR="008513A5" w:rsidRPr="00C048A3" w:rsidRDefault="003C37CF" w:rsidP="003979E3">
      <w:pPr>
        <w:spacing w:line="360" w:lineRule="auto"/>
        <w:rPr>
          <w:rFonts w:ascii="Book Antiqua" w:hAnsi="Book Antiqua"/>
          <w:b/>
          <w:sz w:val="24"/>
          <w:szCs w:val="24"/>
        </w:rPr>
      </w:pPr>
      <w:r w:rsidRPr="00C048A3">
        <w:rPr>
          <w:rFonts w:ascii="Book Antiqua" w:hAnsi="Book Antiqua"/>
          <w:b/>
          <w:i/>
          <w:sz w:val="24"/>
          <w:szCs w:val="24"/>
        </w:rPr>
        <w:t>Clinical specimens</w:t>
      </w:r>
    </w:p>
    <w:p w:rsidR="001B7CD7" w:rsidRPr="00C048A3" w:rsidRDefault="003C37CF" w:rsidP="003979E3">
      <w:pPr>
        <w:spacing w:line="360" w:lineRule="auto"/>
        <w:rPr>
          <w:rFonts w:ascii="Book Antiqua" w:hAnsi="Book Antiqua"/>
          <w:sz w:val="24"/>
          <w:szCs w:val="24"/>
        </w:rPr>
      </w:pPr>
      <w:bookmarkStart w:id="59" w:name="OLE_LINK1"/>
      <w:bookmarkStart w:id="60" w:name="OLE_LINK10"/>
      <w:r w:rsidRPr="00C048A3">
        <w:rPr>
          <w:rFonts w:ascii="Book Antiqua" w:hAnsi="Book Antiqua"/>
          <w:sz w:val="24"/>
          <w:szCs w:val="24"/>
        </w:rPr>
        <w:t>All patients were diagnosed with pathological primary HCC. Tissue samples were obtained from these patients when they received hepatectomy surgery.</w:t>
      </w:r>
      <w:r w:rsidR="00776FFD" w:rsidRPr="00C048A3">
        <w:rPr>
          <w:rFonts w:ascii="Book Antiqua" w:hAnsi="Book Antiqua"/>
          <w:sz w:val="24"/>
          <w:szCs w:val="24"/>
        </w:rPr>
        <w:t xml:space="preserve"> HCC was confirmed by a pathologist.</w:t>
      </w:r>
      <w:r w:rsidRPr="00C048A3">
        <w:rPr>
          <w:rFonts w:ascii="Book Antiqua" w:hAnsi="Book Antiqua"/>
          <w:sz w:val="24"/>
          <w:szCs w:val="24"/>
        </w:rPr>
        <w:t xml:space="preserve"> All tissue samples</w:t>
      </w:r>
      <w:r w:rsidR="00776FFD" w:rsidRPr="00C048A3">
        <w:rPr>
          <w:rFonts w:ascii="Book Antiqua" w:hAnsi="Book Antiqua"/>
          <w:sz w:val="24"/>
          <w:szCs w:val="24"/>
        </w:rPr>
        <w:t xml:space="preserve"> </w:t>
      </w:r>
      <w:r w:rsidRPr="00C048A3">
        <w:rPr>
          <w:rFonts w:ascii="Book Antiqua" w:hAnsi="Book Antiqua"/>
          <w:sz w:val="24"/>
          <w:szCs w:val="24"/>
        </w:rPr>
        <w:t xml:space="preserve">were frozen in liquid </w:t>
      </w:r>
      <w:r w:rsidRPr="00C048A3">
        <w:rPr>
          <w:rFonts w:ascii="Book Antiqua" w:hAnsi="Book Antiqua"/>
          <w:sz w:val="24"/>
          <w:szCs w:val="24"/>
        </w:rPr>
        <w:lastRenderedPageBreak/>
        <w:t xml:space="preserve">nitrogen. This study was approved by the Medical Ethics committee of the Affiliated Hospital of Guangdong Medical </w:t>
      </w:r>
      <w:r w:rsidR="007838B1" w:rsidRPr="00C048A3">
        <w:rPr>
          <w:rFonts w:ascii="Book Antiqua" w:hAnsi="Book Antiqua"/>
          <w:sz w:val="24"/>
          <w:szCs w:val="24"/>
        </w:rPr>
        <w:t>University</w:t>
      </w:r>
      <w:r w:rsidR="00694135" w:rsidRPr="00C048A3">
        <w:rPr>
          <w:rFonts w:ascii="Book Antiqua" w:hAnsi="Book Antiqua"/>
          <w:sz w:val="24"/>
          <w:szCs w:val="24"/>
        </w:rPr>
        <w:t>.</w:t>
      </w:r>
    </w:p>
    <w:bookmarkEnd w:id="59"/>
    <w:bookmarkEnd w:id="60"/>
    <w:p w:rsidR="001B7CD7" w:rsidRPr="00C048A3" w:rsidRDefault="001B7CD7" w:rsidP="003979E3">
      <w:pPr>
        <w:spacing w:line="360" w:lineRule="auto"/>
        <w:rPr>
          <w:rFonts w:ascii="Book Antiqua" w:hAnsi="Book Antiqua"/>
          <w:sz w:val="24"/>
          <w:szCs w:val="24"/>
        </w:rPr>
      </w:pPr>
    </w:p>
    <w:p w:rsidR="008513A5" w:rsidRPr="00C048A3" w:rsidRDefault="00D250C9" w:rsidP="003979E3">
      <w:pPr>
        <w:spacing w:line="360" w:lineRule="auto"/>
        <w:rPr>
          <w:rFonts w:ascii="Book Antiqua" w:hAnsi="Book Antiqua"/>
          <w:b/>
          <w:sz w:val="24"/>
          <w:szCs w:val="24"/>
        </w:rPr>
      </w:pPr>
      <w:r w:rsidRPr="00C048A3">
        <w:rPr>
          <w:rFonts w:ascii="Book Antiqua" w:hAnsi="Book Antiqua"/>
          <w:b/>
          <w:i/>
          <w:sz w:val="24"/>
          <w:szCs w:val="24"/>
        </w:rPr>
        <w:t>Cell lines and cell culture</w:t>
      </w:r>
    </w:p>
    <w:p w:rsidR="001B7CD7" w:rsidRPr="00C048A3" w:rsidRDefault="003C37CF" w:rsidP="003979E3">
      <w:pPr>
        <w:spacing w:line="360" w:lineRule="auto"/>
        <w:rPr>
          <w:rFonts w:ascii="Book Antiqua" w:hAnsi="Book Antiqua"/>
          <w:sz w:val="24"/>
          <w:szCs w:val="24"/>
        </w:rPr>
      </w:pPr>
      <w:r w:rsidRPr="00C048A3">
        <w:rPr>
          <w:rFonts w:ascii="Book Antiqua" w:hAnsi="Book Antiqua"/>
          <w:sz w:val="24"/>
          <w:szCs w:val="24"/>
        </w:rPr>
        <w:t>The cells</w:t>
      </w:r>
      <w:r w:rsidR="001D2853" w:rsidRPr="00C048A3">
        <w:rPr>
          <w:rFonts w:ascii="Book Antiqua" w:hAnsi="Book Antiqua"/>
          <w:sz w:val="24"/>
          <w:szCs w:val="24"/>
        </w:rPr>
        <w:t xml:space="preserve"> (SK-Hep-1, QGY7703, MHCC97L, HepG2, QGY7701 and HL7702) </w:t>
      </w:r>
      <w:r w:rsidRPr="00C048A3">
        <w:rPr>
          <w:rFonts w:ascii="Book Antiqua" w:hAnsi="Book Antiqua"/>
          <w:sz w:val="24"/>
          <w:szCs w:val="24"/>
        </w:rPr>
        <w:t>were maintained in DMEM supplemen</w:t>
      </w:r>
      <w:r w:rsidR="001D2853" w:rsidRPr="00C048A3">
        <w:rPr>
          <w:rFonts w:ascii="Book Antiqua" w:hAnsi="Book Antiqua"/>
          <w:sz w:val="24"/>
          <w:szCs w:val="24"/>
        </w:rPr>
        <w:t>ted with 10% fetal bovine serum</w:t>
      </w:r>
      <w:r w:rsidRPr="00C048A3">
        <w:rPr>
          <w:rFonts w:ascii="Book Antiqua" w:hAnsi="Book Antiqua"/>
          <w:sz w:val="24"/>
          <w:szCs w:val="24"/>
        </w:rPr>
        <w:t xml:space="preserve"> and antibiotics (penicillin and streptomycin) in a humidified 5% CO</w:t>
      </w:r>
      <w:r w:rsidRPr="00C048A3">
        <w:rPr>
          <w:rFonts w:ascii="Book Antiqua" w:hAnsi="Book Antiqua"/>
          <w:sz w:val="24"/>
          <w:szCs w:val="24"/>
          <w:vertAlign w:val="subscript"/>
        </w:rPr>
        <w:t>2</w:t>
      </w:r>
      <w:r w:rsidRPr="00C048A3">
        <w:rPr>
          <w:rFonts w:ascii="Book Antiqua" w:hAnsi="Book Antiqua"/>
          <w:sz w:val="24"/>
          <w:szCs w:val="24"/>
        </w:rPr>
        <w:t xml:space="preserve"> incubator. Upon reaching 80% confluence, the cells were </w:t>
      </w:r>
      <w:bookmarkStart w:id="61" w:name="OLE_LINK29"/>
      <w:r w:rsidRPr="00C048A3">
        <w:rPr>
          <w:rFonts w:ascii="Book Antiqua" w:hAnsi="Book Antiqua"/>
          <w:sz w:val="24"/>
          <w:szCs w:val="24"/>
        </w:rPr>
        <w:t>treated with various concentrations of DHM</w:t>
      </w:r>
      <w:bookmarkEnd w:id="61"/>
      <w:r w:rsidRPr="00C048A3">
        <w:rPr>
          <w:rFonts w:ascii="Book Antiqua" w:hAnsi="Book Antiqua"/>
          <w:sz w:val="24"/>
          <w:szCs w:val="24"/>
        </w:rPr>
        <w:t xml:space="preserve"> (0, 5, 25, 50, 100 or 150 μmol/L) for 12 h, 24 h and 36 h and </w:t>
      </w:r>
      <w:bookmarkStart w:id="62" w:name="OLE_LINK58"/>
      <w:r w:rsidRPr="00C048A3">
        <w:rPr>
          <w:rFonts w:ascii="Book Antiqua" w:hAnsi="Book Antiqua"/>
          <w:sz w:val="24"/>
          <w:szCs w:val="24"/>
        </w:rPr>
        <w:t>DMSO treatment</w:t>
      </w:r>
      <w:bookmarkEnd w:id="62"/>
      <w:r w:rsidRPr="00C048A3">
        <w:rPr>
          <w:rFonts w:ascii="Book Antiqua" w:hAnsi="Book Antiqua"/>
          <w:sz w:val="24"/>
          <w:szCs w:val="24"/>
        </w:rPr>
        <w:t xml:space="preserve"> served as a control.</w:t>
      </w:r>
    </w:p>
    <w:p w:rsidR="001B7CD7" w:rsidRPr="00C048A3" w:rsidRDefault="001B7CD7" w:rsidP="003979E3">
      <w:pPr>
        <w:spacing w:line="360" w:lineRule="auto"/>
        <w:rPr>
          <w:rFonts w:ascii="Book Antiqua" w:hAnsi="Book Antiqua"/>
          <w:sz w:val="24"/>
          <w:szCs w:val="24"/>
        </w:rPr>
      </w:pPr>
    </w:p>
    <w:p w:rsidR="008513A5" w:rsidRPr="00C048A3" w:rsidRDefault="003C37CF" w:rsidP="003979E3">
      <w:pPr>
        <w:spacing w:line="360" w:lineRule="auto"/>
        <w:rPr>
          <w:rFonts w:ascii="Book Antiqua" w:hAnsi="Book Antiqua"/>
          <w:b/>
          <w:bCs/>
          <w:sz w:val="24"/>
          <w:szCs w:val="24"/>
        </w:rPr>
      </w:pPr>
      <w:r w:rsidRPr="00C048A3">
        <w:rPr>
          <w:rFonts w:ascii="Book Antiqua" w:hAnsi="Book Antiqua"/>
          <w:b/>
          <w:bCs/>
          <w:i/>
          <w:sz w:val="24"/>
          <w:szCs w:val="24"/>
        </w:rPr>
        <w:t>Cell inhibition and cytotoxicity assay</w:t>
      </w:r>
    </w:p>
    <w:p w:rsidR="001B7CD7" w:rsidRPr="00C048A3" w:rsidRDefault="003C37CF" w:rsidP="003979E3">
      <w:pPr>
        <w:spacing w:line="360" w:lineRule="auto"/>
        <w:rPr>
          <w:rFonts w:ascii="Book Antiqua" w:hAnsi="Book Antiqua"/>
          <w:b/>
          <w:bCs/>
          <w:sz w:val="24"/>
          <w:szCs w:val="24"/>
        </w:rPr>
      </w:pPr>
      <w:r w:rsidRPr="00C048A3">
        <w:rPr>
          <w:rFonts w:ascii="Book Antiqua" w:hAnsi="Book Antiqua"/>
          <w:sz w:val="24"/>
          <w:szCs w:val="24"/>
        </w:rPr>
        <w:t>The cells</w:t>
      </w:r>
      <w:r w:rsidR="000E2533" w:rsidRPr="00C048A3">
        <w:rPr>
          <w:rFonts w:ascii="Book Antiqua" w:hAnsi="Book Antiqua"/>
          <w:sz w:val="24"/>
          <w:szCs w:val="24"/>
        </w:rPr>
        <w:t xml:space="preserve"> </w:t>
      </w:r>
      <w:r w:rsidRPr="00C048A3">
        <w:rPr>
          <w:rFonts w:ascii="Book Antiqua" w:hAnsi="Book Antiqua"/>
          <w:sz w:val="24"/>
          <w:szCs w:val="24"/>
        </w:rPr>
        <w:t>were placed into 96-well plates and treated with different concentrations of DHM. DMSO treatment served as a control. 20 μL of MTT (5 mg/mL) solution was transferred to each well</w:t>
      </w:r>
      <w:r w:rsidR="00B03339" w:rsidRPr="00C048A3">
        <w:rPr>
          <w:rFonts w:ascii="Book Antiqua" w:hAnsi="Book Antiqua"/>
          <w:sz w:val="24"/>
          <w:szCs w:val="24"/>
        </w:rPr>
        <w:t xml:space="preserve">, </w:t>
      </w:r>
      <w:r w:rsidR="00826A8E" w:rsidRPr="00C048A3">
        <w:rPr>
          <w:rFonts w:ascii="Book Antiqua" w:hAnsi="Book Antiqua"/>
          <w:sz w:val="24"/>
          <w:szCs w:val="24"/>
        </w:rPr>
        <w:t>and then</w:t>
      </w:r>
      <w:r w:rsidR="00B03339" w:rsidRPr="00C048A3">
        <w:rPr>
          <w:rFonts w:ascii="Book Antiqua" w:hAnsi="Book Antiqua"/>
          <w:sz w:val="24"/>
          <w:szCs w:val="24"/>
        </w:rPr>
        <w:t xml:space="preserve"> incubated the plate at 37 </w:t>
      </w:r>
      <w:bookmarkStart w:id="63" w:name="OLE_LINK22"/>
      <w:bookmarkStart w:id="64" w:name="OLE_LINK23"/>
      <w:r w:rsidR="002F343A" w:rsidRPr="00425E24">
        <w:rPr>
          <w:rFonts w:ascii="Book Antiqua" w:hAnsi="Book Antiqua"/>
          <w:sz w:val="24"/>
          <w:szCs w:val="24"/>
        </w:rPr>
        <w:t>°C</w:t>
      </w:r>
      <w:bookmarkEnd w:id="63"/>
      <w:bookmarkEnd w:id="64"/>
      <w:r w:rsidR="00B03339" w:rsidRPr="00C048A3">
        <w:rPr>
          <w:rFonts w:ascii="Book Antiqua" w:hAnsi="Book Antiqua"/>
          <w:sz w:val="24"/>
          <w:szCs w:val="24"/>
        </w:rPr>
        <w:t xml:space="preserve"> for 4 h. </w:t>
      </w:r>
      <w:r w:rsidRPr="00C048A3">
        <w:rPr>
          <w:rFonts w:ascii="Book Antiqua" w:hAnsi="Book Antiqua"/>
          <w:sz w:val="24"/>
          <w:szCs w:val="24"/>
        </w:rPr>
        <w:t xml:space="preserve">Next, the cell supernatants were removed, and 150 </w:t>
      </w:r>
      <w:bookmarkStart w:id="65" w:name="OLE_LINK19"/>
      <w:r w:rsidRPr="00C048A3">
        <w:rPr>
          <w:rFonts w:ascii="Book Antiqua" w:hAnsi="Book Antiqua"/>
          <w:sz w:val="24"/>
          <w:szCs w:val="24"/>
        </w:rPr>
        <w:t>μL</w:t>
      </w:r>
      <w:bookmarkEnd w:id="65"/>
      <w:r w:rsidRPr="00C048A3">
        <w:rPr>
          <w:rFonts w:ascii="Book Antiqua" w:hAnsi="Book Antiqua"/>
          <w:sz w:val="24"/>
          <w:szCs w:val="24"/>
        </w:rPr>
        <w:t xml:space="preserve"> of DMSO was added to each well to solubilize the formed crystals. The optical density values were measure at 570 nm with a spectrophotometer (PerkinElmer, </w:t>
      </w:r>
      <w:r w:rsidR="00A30495" w:rsidRPr="00C048A3">
        <w:rPr>
          <w:rFonts w:ascii="Book Antiqua" w:hAnsi="Book Antiqua"/>
          <w:sz w:val="24"/>
          <w:szCs w:val="24"/>
        </w:rPr>
        <w:t>the United States of America</w:t>
      </w:r>
      <w:r w:rsidRPr="00C048A3">
        <w:rPr>
          <w:rFonts w:ascii="Book Antiqua" w:hAnsi="Book Antiqua"/>
          <w:sz w:val="24"/>
          <w:szCs w:val="24"/>
        </w:rPr>
        <w:t xml:space="preserve">). </w:t>
      </w:r>
    </w:p>
    <w:p w:rsidR="001B7CD7" w:rsidRPr="00C048A3" w:rsidRDefault="001B7CD7" w:rsidP="003979E3">
      <w:pPr>
        <w:spacing w:line="360" w:lineRule="auto"/>
        <w:rPr>
          <w:rFonts w:ascii="Book Antiqua" w:hAnsi="Book Antiqua"/>
          <w:sz w:val="24"/>
          <w:szCs w:val="24"/>
        </w:rPr>
      </w:pPr>
    </w:p>
    <w:p w:rsidR="008513A5" w:rsidRPr="00C048A3" w:rsidRDefault="003C37CF" w:rsidP="003979E3">
      <w:pPr>
        <w:spacing w:line="360" w:lineRule="auto"/>
        <w:rPr>
          <w:rFonts w:ascii="Book Antiqua" w:hAnsi="Book Antiqua"/>
          <w:b/>
          <w:bCs/>
          <w:sz w:val="24"/>
          <w:szCs w:val="24"/>
        </w:rPr>
      </w:pPr>
      <w:r w:rsidRPr="00C048A3">
        <w:rPr>
          <w:rFonts w:ascii="Book Antiqua" w:hAnsi="Book Antiqua"/>
          <w:b/>
          <w:bCs/>
          <w:i/>
          <w:sz w:val="24"/>
          <w:szCs w:val="24"/>
        </w:rPr>
        <w:t>Apoptosis assay</w:t>
      </w:r>
    </w:p>
    <w:p w:rsidR="001B7CD7" w:rsidRPr="00C048A3" w:rsidRDefault="003C37CF" w:rsidP="003979E3">
      <w:pPr>
        <w:spacing w:line="360" w:lineRule="auto"/>
        <w:rPr>
          <w:rFonts w:ascii="Book Antiqua" w:hAnsi="Book Antiqua"/>
          <w:b/>
          <w:bCs/>
          <w:sz w:val="24"/>
          <w:szCs w:val="24"/>
        </w:rPr>
      </w:pPr>
      <w:r w:rsidRPr="00C048A3">
        <w:rPr>
          <w:rFonts w:ascii="Book Antiqua" w:hAnsi="Book Antiqua"/>
          <w:sz w:val="24"/>
          <w:szCs w:val="24"/>
        </w:rPr>
        <w:t>The HepG2 and QGY7701 cells were seeded in the 6-well plates. Following overnight growth, the cells were pretreated with 50, 100, or 150 μ</w:t>
      </w:r>
      <w:r w:rsidR="00425E24">
        <w:rPr>
          <w:rFonts w:ascii="Book Antiqua" w:hAnsi="Book Antiqua" w:hint="eastAsia"/>
          <w:sz w:val="24"/>
          <w:szCs w:val="24"/>
        </w:rPr>
        <w:t>mol/L</w:t>
      </w:r>
      <w:r w:rsidR="00425E24" w:rsidRPr="00C048A3">
        <w:rPr>
          <w:rFonts w:ascii="Book Antiqua" w:hAnsi="Book Antiqua"/>
          <w:sz w:val="24"/>
          <w:szCs w:val="24"/>
        </w:rPr>
        <w:t xml:space="preserve"> </w:t>
      </w:r>
      <w:r w:rsidRPr="00C048A3">
        <w:rPr>
          <w:rFonts w:ascii="Book Antiqua" w:hAnsi="Book Antiqua"/>
          <w:sz w:val="24"/>
          <w:szCs w:val="24"/>
        </w:rPr>
        <w:t>DHM and incubated for 24 h. Following careful collection and suspension in binding buffer, the HepG2 and QGY7701 cells were incubated with 5 mL of annexin V-FITC and 5 mL of PI for 15 min in darkness prior to flow cytometric analysis.</w:t>
      </w:r>
    </w:p>
    <w:p w:rsidR="001B7CD7" w:rsidRPr="00C048A3" w:rsidRDefault="001B7CD7" w:rsidP="003979E3">
      <w:pPr>
        <w:spacing w:line="360" w:lineRule="auto"/>
        <w:rPr>
          <w:rFonts w:ascii="Book Antiqua" w:hAnsi="Book Antiqua"/>
          <w:sz w:val="24"/>
          <w:szCs w:val="24"/>
        </w:rPr>
      </w:pPr>
    </w:p>
    <w:p w:rsidR="008513A5" w:rsidRPr="00C048A3" w:rsidRDefault="003C37CF" w:rsidP="003979E3">
      <w:pPr>
        <w:pStyle w:val="1"/>
        <w:spacing w:line="360" w:lineRule="auto"/>
        <w:ind w:firstLineChars="0" w:firstLine="0"/>
        <w:rPr>
          <w:rFonts w:ascii="Book Antiqua" w:hAnsi="Book Antiqua"/>
          <w:b/>
          <w:bCs/>
          <w:i/>
          <w:sz w:val="24"/>
          <w:szCs w:val="24"/>
        </w:rPr>
      </w:pPr>
      <w:r w:rsidRPr="00C048A3">
        <w:rPr>
          <w:rFonts w:ascii="Book Antiqua" w:hAnsi="Book Antiqua"/>
          <w:b/>
          <w:bCs/>
          <w:i/>
          <w:sz w:val="24"/>
          <w:szCs w:val="24"/>
        </w:rPr>
        <w:t xml:space="preserve">Western </w:t>
      </w:r>
      <w:r w:rsidR="00112635" w:rsidRPr="00112635">
        <w:rPr>
          <w:rFonts w:ascii="Book Antiqua" w:hAnsi="Book Antiqua"/>
          <w:b/>
          <w:bCs/>
          <w:i/>
          <w:sz w:val="24"/>
          <w:szCs w:val="24"/>
        </w:rPr>
        <w:t>blot</w:t>
      </w:r>
    </w:p>
    <w:p w:rsidR="001B7CD7" w:rsidRPr="00C048A3" w:rsidRDefault="003C37CF" w:rsidP="003979E3">
      <w:pPr>
        <w:pStyle w:val="1"/>
        <w:spacing w:line="360" w:lineRule="auto"/>
        <w:ind w:firstLineChars="0" w:firstLine="0"/>
        <w:rPr>
          <w:rFonts w:ascii="Book Antiqua" w:hAnsi="Book Antiqua"/>
          <w:b/>
          <w:bCs/>
          <w:sz w:val="24"/>
          <w:szCs w:val="24"/>
        </w:rPr>
      </w:pPr>
      <w:r w:rsidRPr="00C048A3">
        <w:rPr>
          <w:rFonts w:ascii="Book Antiqua" w:hAnsi="Book Antiqua"/>
          <w:sz w:val="24"/>
          <w:szCs w:val="24"/>
        </w:rPr>
        <w:lastRenderedPageBreak/>
        <w:t xml:space="preserve">The tissues protein samples were prepared with Fastprep-24 Sample Preparation equipment (MP, </w:t>
      </w:r>
      <w:r w:rsidR="00171D7C" w:rsidRPr="00425E24">
        <w:rPr>
          <w:rFonts w:ascii="Book Antiqua" w:hAnsi="Book Antiqua"/>
          <w:sz w:val="24"/>
          <w:szCs w:val="24"/>
        </w:rPr>
        <w:t>the United States of America</w:t>
      </w:r>
      <w:r w:rsidRPr="00C048A3">
        <w:rPr>
          <w:rFonts w:ascii="Book Antiqua" w:hAnsi="Book Antiqua"/>
          <w:sz w:val="24"/>
          <w:szCs w:val="24"/>
        </w:rPr>
        <w:t>). The cells treated with DHM were harvested and lysed in lysis buffer to assess the expression of Notch1, Hes1, Bcl-2 and Bax. Equal amounts of protein samples were loaded per well. Membranes containing protein blots were incubated in blocking buffer (5% non-fat milk) for 1 h at room temperature, and then the membranes were incubated with the primary antibodies (1:1000 dilution) at 4</w:t>
      </w:r>
      <w:r w:rsidR="00171D7C" w:rsidRPr="00C048A3">
        <w:rPr>
          <w:rFonts w:ascii="Book Antiqua" w:hAnsi="Book Antiqua"/>
          <w:sz w:val="24"/>
          <w:szCs w:val="24"/>
        </w:rPr>
        <w:t xml:space="preserve"> </w:t>
      </w:r>
      <w:r w:rsidR="00171D7C" w:rsidRPr="00425E24">
        <w:rPr>
          <w:rFonts w:ascii="Book Antiqua" w:hAnsi="Book Antiqua"/>
          <w:sz w:val="24"/>
          <w:szCs w:val="24"/>
        </w:rPr>
        <w:t>°C</w:t>
      </w:r>
      <w:r w:rsidRPr="00C048A3">
        <w:rPr>
          <w:rFonts w:ascii="Book Antiqua" w:hAnsi="Book Antiqua"/>
          <w:sz w:val="24"/>
          <w:szCs w:val="24"/>
        </w:rPr>
        <w:t xml:space="preserve"> overnight. Following a wash with TBST, membranes were incubated with goat anti-rabbit secondary antibodies for 1 h. Detection were performed using an Odyssey Infrared Imaging System (LI-COR Biosciences Inc., Lincoln, NE, </w:t>
      </w:r>
      <w:r w:rsidR="00171D7C" w:rsidRPr="00425E24">
        <w:rPr>
          <w:rFonts w:ascii="Book Antiqua" w:hAnsi="Book Antiqua"/>
          <w:sz w:val="24"/>
          <w:szCs w:val="24"/>
        </w:rPr>
        <w:t>the United States of America</w:t>
      </w:r>
      <w:r w:rsidRPr="00C048A3">
        <w:rPr>
          <w:rFonts w:ascii="Book Antiqua" w:hAnsi="Book Antiqua"/>
          <w:sz w:val="24"/>
          <w:szCs w:val="24"/>
        </w:rPr>
        <w:t>).</w:t>
      </w:r>
    </w:p>
    <w:p w:rsidR="001B7CD7" w:rsidRPr="00C048A3" w:rsidRDefault="001B7CD7" w:rsidP="003979E3">
      <w:pPr>
        <w:spacing w:line="360" w:lineRule="auto"/>
        <w:rPr>
          <w:rFonts w:ascii="Book Antiqua" w:hAnsi="Book Antiqua"/>
          <w:sz w:val="24"/>
          <w:szCs w:val="24"/>
        </w:rPr>
      </w:pPr>
    </w:p>
    <w:p w:rsidR="008513A5" w:rsidRPr="00C048A3" w:rsidRDefault="003C37CF" w:rsidP="003979E3">
      <w:pPr>
        <w:pStyle w:val="1"/>
        <w:spacing w:line="360" w:lineRule="auto"/>
        <w:ind w:firstLineChars="0" w:firstLine="0"/>
        <w:rPr>
          <w:rFonts w:ascii="Book Antiqua" w:hAnsi="Book Antiqua"/>
          <w:bCs/>
          <w:sz w:val="24"/>
          <w:szCs w:val="24"/>
        </w:rPr>
      </w:pPr>
      <w:r w:rsidRPr="00C048A3">
        <w:rPr>
          <w:rFonts w:ascii="Book Antiqua" w:hAnsi="Book Antiqua"/>
          <w:b/>
          <w:bCs/>
          <w:i/>
          <w:sz w:val="24"/>
          <w:szCs w:val="24"/>
        </w:rPr>
        <w:t>qRT-PCR</w:t>
      </w:r>
      <w:r w:rsidR="008513A5" w:rsidRPr="00C048A3">
        <w:rPr>
          <w:rFonts w:ascii="Book Antiqua" w:hAnsi="Book Antiqua"/>
          <w:b/>
          <w:bCs/>
          <w:i/>
          <w:sz w:val="24"/>
          <w:szCs w:val="24"/>
        </w:rPr>
        <w:t xml:space="preserve"> </w:t>
      </w:r>
      <w:r w:rsidRPr="00C048A3">
        <w:rPr>
          <w:rFonts w:ascii="Book Antiqua" w:hAnsi="Book Antiqua"/>
          <w:b/>
          <w:bCs/>
          <w:i/>
          <w:sz w:val="24"/>
          <w:szCs w:val="24"/>
        </w:rPr>
        <w:t>analysis</w:t>
      </w:r>
      <w:r w:rsidR="00D250C9" w:rsidRPr="00C048A3">
        <w:rPr>
          <w:rFonts w:ascii="Book Antiqua" w:hAnsi="Book Antiqua"/>
          <w:bCs/>
          <w:sz w:val="24"/>
          <w:szCs w:val="24"/>
        </w:rPr>
        <w:t xml:space="preserve"> </w:t>
      </w:r>
    </w:p>
    <w:p w:rsidR="00FB3A19" w:rsidRPr="00C048A3" w:rsidRDefault="003C37CF" w:rsidP="003979E3">
      <w:pPr>
        <w:pStyle w:val="1"/>
        <w:spacing w:line="360" w:lineRule="auto"/>
        <w:ind w:firstLineChars="0" w:firstLine="0"/>
        <w:rPr>
          <w:rFonts w:ascii="Book Antiqua" w:hAnsi="Book Antiqua"/>
          <w:bCs/>
          <w:sz w:val="24"/>
          <w:szCs w:val="24"/>
        </w:rPr>
      </w:pPr>
      <w:r w:rsidRPr="00C048A3">
        <w:rPr>
          <w:rFonts w:ascii="Book Antiqua" w:hAnsi="Book Antiqua"/>
          <w:bCs/>
          <w:sz w:val="24"/>
          <w:szCs w:val="24"/>
        </w:rPr>
        <w:t>Frozen tissues were used to isolate messenger RNA (mRNA) using TRIzol reagent (Invitrogen, Guangzhou, China), according to the manuf</w:t>
      </w:r>
      <w:r w:rsidR="004519CD" w:rsidRPr="00C048A3">
        <w:rPr>
          <w:rFonts w:ascii="Book Antiqua" w:hAnsi="Book Antiqua"/>
          <w:bCs/>
          <w:sz w:val="24"/>
          <w:szCs w:val="24"/>
        </w:rPr>
        <w:t>-</w:t>
      </w:r>
      <w:r w:rsidRPr="00C048A3">
        <w:rPr>
          <w:rFonts w:ascii="Book Antiqua" w:hAnsi="Book Antiqua"/>
          <w:bCs/>
          <w:sz w:val="24"/>
          <w:szCs w:val="24"/>
        </w:rPr>
        <w:t>acturer’s protocol. Reverse transcription was performed with 1µg of RNA usin</w:t>
      </w:r>
      <w:r w:rsidR="004519CD" w:rsidRPr="00C048A3">
        <w:rPr>
          <w:rFonts w:ascii="Book Antiqua" w:hAnsi="Book Antiqua"/>
          <w:bCs/>
          <w:sz w:val="24"/>
          <w:szCs w:val="24"/>
        </w:rPr>
        <w:t>-</w:t>
      </w:r>
      <w:r w:rsidRPr="00C048A3">
        <w:rPr>
          <w:rFonts w:ascii="Book Antiqua" w:hAnsi="Book Antiqua"/>
          <w:bCs/>
          <w:sz w:val="24"/>
          <w:szCs w:val="24"/>
        </w:rPr>
        <w:t>g the PrimeScript RT Reagent kit with a gDNA Eraser kit (Takara Bio, Inc, Otsu, Japan) . The primer sequences used were as follows: Notch1 forward, 5'-CACCCATGACCACTACCCAGTT-3' and reverse, 5'-CCTCGGACCAATC</w:t>
      </w:r>
    </w:p>
    <w:p w:rsidR="00FB3A19" w:rsidRPr="00C048A3" w:rsidRDefault="003C37CF" w:rsidP="003979E3">
      <w:pPr>
        <w:pStyle w:val="1"/>
        <w:spacing w:line="360" w:lineRule="auto"/>
        <w:ind w:firstLineChars="0" w:firstLine="0"/>
        <w:rPr>
          <w:rFonts w:ascii="Book Antiqua" w:hAnsi="Book Antiqua"/>
          <w:bCs/>
          <w:sz w:val="24"/>
          <w:szCs w:val="24"/>
        </w:rPr>
      </w:pPr>
      <w:r w:rsidRPr="00C048A3">
        <w:rPr>
          <w:rFonts w:ascii="Book Antiqua" w:hAnsi="Book Antiqua"/>
          <w:bCs/>
          <w:sz w:val="24"/>
          <w:szCs w:val="24"/>
        </w:rPr>
        <w:t>AGAGATGTT-3'; Hes1 forward,</w:t>
      </w:r>
      <w:r w:rsidR="00A5736F" w:rsidRPr="00C048A3">
        <w:rPr>
          <w:rFonts w:ascii="Book Antiqua" w:hAnsi="Book Antiqua"/>
          <w:bCs/>
          <w:sz w:val="24"/>
          <w:szCs w:val="24"/>
        </w:rPr>
        <w:t xml:space="preserve"> </w:t>
      </w:r>
      <w:r w:rsidRPr="00C048A3">
        <w:rPr>
          <w:rFonts w:ascii="Book Antiqua" w:hAnsi="Book Antiqua"/>
          <w:bCs/>
          <w:sz w:val="24"/>
          <w:szCs w:val="24"/>
        </w:rPr>
        <w:t>5</w:t>
      </w:r>
      <w:bookmarkStart w:id="66" w:name="OLE_LINK59"/>
      <w:r w:rsidRPr="00C048A3">
        <w:rPr>
          <w:rFonts w:ascii="Book Antiqua" w:hAnsi="Book Antiqua"/>
          <w:bCs/>
          <w:sz w:val="24"/>
          <w:szCs w:val="24"/>
        </w:rPr>
        <w:t>'</w:t>
      </w:r>
      <w:bookmarkEnd w:id="66"/>
      <w:r w:rsidRPr="00C048A3">
        <w:rPr>
          <w:rFonts w:ascii="Book Antiqua" w:hAnsi="Book Antiqua"/>
          <w:bCs/>
          <w:sz w:val="24"/>
          <w:szCs w:val="24"/>
        </w:rPr>
        <w:t>-AGATCTATGCCAGCTGATAAT-3'and reverse,</w:t>
      </w:r>
      <w:r w:rsidR="00A5736F" w:rsidRPr="00C048A3">
        <w:rPr>
          <w:rFonts w:ascii="Book Antiqua" w:hAnsi="Book Antiqua"/>
          <w:bCs/>
          <w:sz w:val="24"/>
          <w:szCs w:val="24"/>
        </w:rPr>
        <w:t xml:space="preserve"> </w:t>
      </w:r>
      <w:r w:rsidRPr="00C048A3">
        <w:rPr>
          <w:rFonts w:ascii="Book Antiqua" w:hAnsi="Book Antiqua"/>
          <w:bCs/>
          <w:sz w:val="24"/>
          <w:szCs w:val="24"/>
        </w:rPr>
        <w:t>5'-AAGCTTCACTTAATACAGCT-3', and 18s forward, 5'-CGGCGAC</w:t>
      </w:r>
    </w:p>
    <w:p w:rsidR="00FB3A19" w:rsidRPr="00C048A3" w:rsidRDefault="003C37CF" w:rsidP="003979E3">
      <w:pPr>
        <w:pStyle w:val="1"/>
        <w:spacing w:line="360" w:lineRule="auto"/>
        <w:ind w:firstLineChars="0" w:firstLine="0"/>
        <w:rPr>
          <w:rFonts w:ascii="Book Antiqua" w:hAnsi="Book Antiqua"/>
          <w:bCs/>
          <w:sz w:val="24"/>
          <w:szCs w:val="24"/>
        </w:rPr>
      </w:pPr>
      <w:r w:rsidRPr="00C048A3">
        <w:rPr>
          <w:rFonts w:ascii="Book Antiqua" w:hAnsi="Book Antiqua"/>
          <w:bCs/>
          <w:sz w:val="24"/>
          <w:szCs w:val="24"/>
        </w:rPr>
        <w:t>GACCCATTCGAAC-3' and reverse, 5'-GAATCGAACCCTGATTCCCCGTC-</w:t>
      </w:r>
    </w:p>
    <w:p w:rsidR="001B7CD7" w:rsidRPr="00C048A3" w:rsidRDefault="003C37CF" w:rsidP="003979E3">
      <w:pPr>
        <w:pStyle w:val="1"/>
        <w:spacing w:line="360" w:lineRule="auto"/>
        <w:ind w:firstLineChars="0" w:firstLine="0"/>
        <w:rPr>
          <w:rFonts w:ascii="Book Antiqua" w:hAnsi="Book Antiqua"/>
          <w:b/>
          <w:bCs/>
          <w:i/>
          <w:sz w:val="24"/>
          <w:szCs w:val="24"/>
        </w:rPr>
      </w:pPr>
      <w:r w:rsidRPr="00C048A3">
        <w:rPr>
          <w:rFonts w:ascii="Book Antiqua" w:hAnsi="Book Antiqua"/>
          <w:bCs/>
          <w:sz w:val="24"/>
          <w:szCs w:val="24"/>
        </w:rPr>
        <w:t xml:space="preserve">3'. Data were evaluated using the comparative count method and normalized to the </w:t>
      </w:r>
      <w:r w:rsidR="001B5EC8" w:rsidRPr="00C048A3">
        <w:rPr>
          <w:rFonts w:ascii="Book Antiqua" w:hAnsi="Book Antiqua"/>
          <w:bCs/>
          <w:sz w:val="24"/>
          <w:szCs w:val="24"/>
        </w:rPr>
        <w:t>corresponding</w:t>
      </w:r>
      <w:r w:rsidRPr="00C048A3">
        <w:rPr>
          <w:rFonts w:ascii="Book Antiqua" w:hAnsi="Book Antiqua"/>
          <w:bCs/>
          <w:sz w:val="24"/>
          <w:szCs w:val="24"/>
        </w:rPr>
        <w:t xml:space="preserve"> 18S value.</w:t>
      </w:r>
    </w:p>
    <w:p w:rsidR="00FE14D7" w:rsidRPr="00C048A3" w:rsidRDefault="00FE14D7" w:rsidP="003979E3">
      <w:pPr>
        <w:pStyle w:val="1"/>
        <w:spacing w:line="360" w:lineRule="auto"/>
        <w:ind w:firstLineChars="0" w:firstLine="0"/>
        <w:rPr>
          <w:rFonts w:ascii="Book Antiqua" w:hAnsi="Book Antiqua"/>
          <w:sz w:val="24"/>
          <w:szCs w:val="24"/>
        </w:rPr>
      </w:pPr>
    </w:p>
    <w:p w:rsidR="0059072F" w:rsidRPr="00C048A3" w:rsidRDefault="003C37CF" w:rsidP="003979E3">
      <w:pPr>
        <w:pStyle w:val="1"/>
        <w:spacing w:line="360" w:lineRule="auto"/>
        <w:ind w:firstLineChars="0" w:firstLine="0"/>
        <w:rPr>
          <w:rFonts w:ascii="Book Antiqua" w:hAnsi="Book Antiqua"/>
          <w:b/>
          <w:bCs/>
          <w:i/>
          <w:sz w:val="24"/>
          <w:szCs w:val="24"/>
        </w:rPr>
      </w:pPr>
      <w:bookmarkStart w:id="67" w:name="OLE_LINK45"/>
      <w:bookmarkStart w:id="68" w:name="OLE_LINK46"/>
      <w:r w:rsidRPr="00C048A3">
        <w:rPr>
          <w:rFonts w:ascii="Book Antiqua" w:hAnsi="Book Antiqua"/>
          <w:b/>
          <w:bCs/>
          <w:i/>
          <w:sz w:val="24"/>
          <w:szCs w:val="24"/>
        </w:rPr>
        <w:t>TUN</w:t>
      </w:r>
      <w:r w:rsidR="00792171" w:rsidRPr="00C048A3">
        <w:rPr>
          <w:rFonts w:ascii="Book Antiqua" w:hAnsi="Book Antiqua"/>
          <w:b/>
          <w:bCs/>
          <w:i/>
          <w:sz w:val="24"/>
          <w:szCs w:val="24"/>
        </w:rPr>
        <w:t>E</w:t>
      </w:r>
      <w:r w:rsidRPr="00C048A3">
        <w:rPr>
          <w:rFonts w:ascii="Book Antiqua" w:hAnsi="Book Antiqua"/>
          <w:b/>
          <w:bCs/>
          <w:i/>
          <w:sz w:val="24"/>
          <w:szCs w:val="24"/>
        </w:rPr>
        <w:t>L assay</w:t>
      </w:r>
      <w:bookmarkEnd w:id="67"/>
      <w:bookmarkEnd w:id="68"/>
    </w:p>
    <w:p w:rsidR="001B7CD7" w:rsidRPr="00C048A3" w:rsidRDefault="003C37CF" w:rsidP="003979E3">
      <w:pPr>
        <w:pStyle w:val="1"/>
        <w:spacing w:line="360" w:lineRule="auto"/>
        <w:ind w:firstLineChars="0" w:firstLine="0"/>
        <w:rPr>
          <w:rFonts w:ascii="Book Antiqua" w:hAnsi="Book Antiqua"/>
          <w:b/>
          <w:bCs/>
          <w:sz w:val="24"/>
          <w:szCs w:val="24"/>
        </w:rPr>
      </w:pPr>
      <w:r w:rsidRPr="00C048A3">
        <w:rPr>
          <w:rFonts w:ascii="Book Antiqua" w:hAnsi="Book Antiqua"/>
          <w:sz w:val="24"/>
          <w:szCs w:val="24"/>
        </w:rPr>
        <w:t xml:space="preserve">In Situ Cell Death Detection kit -POD </w:t>
      </w:r>
      <w:r w:rsidR="00792171" w:rsidRPr="00C048A3">
        <w:rPr>
          <w:rFonts w:ascii="Book Antiqua" w:hAnsi="Book Antiqua"/>
          <w:sz w:val="24"/>
          <w:szCs w:val="24"/>
        </w:rPr>
        <w:t xml:space="preserve">(Roche, Switzerland) </w:t>
      </w:r>
      <w:r w:rsidRPr="00C048A3">
        <w:rPr>
          <w:rFonts w:ascii="Book Antiqua" w:hAnsi="Book Antiqua"/>
          <w:sz w:val="24"/>
          <w:szCs w:val="24"/>
        </w:rPr>
        <w:t xml:space="preserve">was used to detect </w:t>
      </w:r>
      <w:r w:rsidR="00792171" w:rsidRPr="00C048A3">
        <w:rPr>
          <w:rFonts w:ascii="Book Antiqua" w:hAnsi="Book Antiqua"/>
          <w:sz w:val="24"/>
          <w:szCs w:val="24"/>
        </w:rPr>
        <w:t xml:space="preserve">the late-stage </w:t>
      </w:r>
      <w:r w:rsidRPr="00C048A3">
        <w:rPr>
          <w:rFonts w:ascii="Book Antiqua" w:hAnsi="Book Antiqua"/>
          <w:sz w:val="24"/>
          <w:szCs w:val="24"/>
        </w:rPr>
        <w:t>apoptosis. Cells were seeded in 96</w:t>
      </w:r>
      <w:r w:rsidRPr="00C048A3">
        <w:rPr>
          <w:rFonts w:ascii="Book Antiqua" w:hAnsi="Book Antiqua"/>
          <w:sz w:val="24"/>
          <w:szCs w:val="24"/>
        </w:rPr>
        <w:noBreakHyphen/>
        <w:t>well plates and treated with various concentrations of DHM. Cells were fixed with 4% paraformaldehyde, and then counterstained with 4', 6</w:t>
      </w:r>
      <w:r w:rsidRPr="00C048A3">
        <w:rPr>
          <w:rFonts w:ascii="Book Antiqua" w:hAnsi="Book Antiqua"/>
          <w:sz w:val="24"/>
          <w:szCs w:val="24"/>
        </w:rPr>
        <w:noBreakHyphen/>
        <w:t>diamidino</w:t>
      </w:r>
      <w:r w:rsidRPr="00C048A3">
        <w:rPr>
          <w:rFonts w:ascii="Book Antiqua" w:hAnsi="Book Antiqua"/>
          <w:sz w:val="24"/>
          <w:szCs w:val="24"/>
        </w:rPr>
        <w:noBreakHyphen/>
        <w:t>2</w:t>
      </w:r>
      <w:r w:rsidRPr="00C048A3">
        <w:rPr>
          <w:rFonts w:ascii="Book Antiqua" w:hAnsi="Book Antiqua"/>
          <w:sz w:val="24"/>
          <w:szCs w:val="24"/>
        </w:rPr>
        <w:noBreakHyphen/>
        <w:t xml:space="preserve">phenylindole for 5 min at </w:t>
      </w:r>
      <w:r w:rsidRPr="00C048A3">
        <w:rPr>
          <w:rFonts w:ascii="Book Antiqua" w:hAnsi="Book Antiqua"/>
          <w:sz w:val="24"/>
          <w:szCs w:val="24"/>
        </w:rPr>
        <w:lastRenderedPageBreak/>
        <w:t>room temperature in the dark and observed under a fluorescence microscope (Olympus IX70</w:t>
      </w:r>
      <w:r w:rsidR="0048389E" w:rsidRPr="00C048A3">
        <w:rPr>
          <w:rFonts w:ascii="Book Antiqua" w:hAnsi="Book Antiqua"/>
          <w:sz w:val="24"/>
          <w:szCs w:val="24"/>
        </w:rPr>
        <w:t xml:space="preserve">, </w:t>
      </w:r>
      <w:r w:rsidRPr="00C048A3">
        <w:rPr>
          <w:rFonts w:ascii="Book Antiqua" w:hAnsi="Book Antiqua"/>
          <w:sz w:val="24"/>
          <w:szCs w:val="24"/>
        </w:rPr>
        <w:t>Japan) to detect the apoptotic cells.</w:t>
      </w:r>
    </w:p>
    <w:p w:rsidR="001B7CD7" w:rsidRPr="00C048A3" w:rsidRDefault="001B7CD7" w:rsidP="003979E3">
      <w:pPr>
        <w:spacing w:line="360" w:lineRule="auto"/>
        <w:rPr>
          <w:rFonts w:ascii="Book Antiqua" w:hAnsi="Book Antiqua"/>
          <w:sz w:val="24"/>
          <w:szCs w:val="24"/>
        </w:rPr>
      </w:pPr>
    </w:p>
    <w:p w:rsidR="00DD0925" w:rsidRPr="00C048A3" w:rsidRDefault="00DD0925" w:rsidP="00DD0925">
      <w:pPr>
        <w:pStyle w:val="1"/>
        <w:spacing w:line="360" w:lineRule="auto"/>
        <w:ind w:firstLineChars="0" w:firstLine="0"/>
        <w:rPr>
          <w:rFonts w:ascii="Book Antiqua" w:hAnsi="Book Antiqua"/>
          <w:b/>
          <w:bCs/>
          <w:i/>
          <w:sz w:val="24"/>
          <w:szCs w:val="24"/>
        </w:rPr>
      </w:pPr>
      <w:r w:rsidRPr="00C048A3">
        <w:rPr>
          <w:rFonts w:ascii="Book Antiqua" w:hAnsi="Book Antiqua"/>
          <w:b/>
          <w:bCs/>
          <w:i/>
          <w:sz w:val="24"/>
          <w:szCs w:val="24"/>
        </w:rPr>
        <w:t xml:space="preserve">siRNA </w:t>
      </w:r>
      <w:r w:rsidR="00112635" w:rsidRPr="00112635">
        <w:rPr>
          <w:rFonts w:ascii="Book Antiqua" w:hAnsi="Book Antiqua"/>
          <w:b/>
          <w:bCs/>
          <w:i/>
          <w:sz w:val="24"/>
          <w:szCs w:val="24"/>
        </w:rPr>
        <w:t>transfection</w:t>
      </w:r>
    </w:p>
    <w:p w:rsidR="00DD0925" w:rsidRPr="00C048A3" w:rsidRDefault="00DD0925" w:rsidP="00DD0925">
      <w:pPr>
        <w:spacing w:line="360" w:lineRule="auto"/>
        <w:rPr>
          <w:rFonts w:ascii="Book Antiqua" w:hAnsi="Book Antiqua"/>
          <w:sz w:val="24"/>
          <w:szCs w:val="24"/>
        </w:rPr>
      </w:pPr>
      <w:r w:rsidRPr="00C048A3">
        <w:rPr>
          <w:rFonts w:ascii="Book Antiqua" w:hAnsi="Book Antiqua"/>
          <w:sz w:val="24"/>
          <w:szCs w:val="24"/>
        </w:rPr>
        <w:t xml:space="preserve">QGY7701 and HepG2 cells were plated into 6-well plates and transfection procedures were performed according to the manufacturer’s protocol. </w:t>
      </w:r>
      <w:r w:rsidR="009062AD" w:rsidRPr="00C048A3">
        <w:rPr>
          <w:rFonts w:ascii="Book Antiqua" w:hAnsi="Book Antiqua"/>
          <w:sz w:val="24"/>
          <w:szCs w:val="24"/>
          <w:lang w:bidi="ar"/>
        </w:rPr>
        <w:t xml:space="preserve">Three different Notch1 siRNA sequences were tested in both QGY7701 and HepG2 cell lines for </w:t>
      </w:r>
      <w:r w:rsidRPr="00C048A3">
        <w:rPr>
          <w:rFonts w:ascii="Book Antiqua" w:hAnsi="Book Antiqua"/>
          <w:sz w:val="24"/>
          <w:szCs w:val="24"/>
        </w:rPr>
        <w:t>screen</w:t>
      </w:r>
      <w:r w:rsidR="009062AD" w:rsidRPr="00C048A3">
        <w:rPr>
          <w:rFonts w:ascii="Book Antiqua" w:hAnsi="Book Antiqua"/>
          <w:sz w:val="24"/>
          <w:szCs w:val="24"/>
        </w:rPr>
        <w:t>ing</w:t>
      </w:r>
      <w:r w:rsidRPr="00C048A3">
        <w:rPr>
          <w:rFonts w:ascii="Book Antiqua" w:hAnsi="Book Antiqua"/>
          <w:sz w:val="24"/>
          <w:szCs w:val="24"/>
        </w:rPr>
        <w:t xml:space="preserve"> the efficacy of </w:t>
      </w:r>
      <w:r w:rsidR="009062AD" w:rsidRPr="00C048A3">
        <w:rPr>
          <w:rFonts w:ascii="Book Antiqua" w:hAnsi="Book Antiqua"/>
          <w:sz w:val="24"/>
          <w:szCs w:val="24"/>
        </w:rPr>
        <w:t>Notch1</w:t>
      </w:r>
      <w:r w:rsidRPr="00C048A3">
        <w:rPr>
          <w:rFonts w:ascii="Book Antiqua" w:hAnsi="Book Antiqua"/>
          <w:sz w:val="24"/>
          <w:szCs w:val="24"/>
        </w:rPr>
        <w:t xml:space="preserve"> knockdown and select</w:t>
      </w:r>
      <w:r w:rsidR="009062AD" w:rsidRPr="00C048A3">
        <w:rPr>
          <w:rFonts w:ascii="Book Antiqua" w:hAnsi="Book Antiqua"/>
          <w:sz w:val="24"/>
          <w:szCs w:val="24"/>
        </w:rPr>
        <w:t>ing</w:t>
      </w:r>
      <w:r w:rsidRPr="00C048A3">
        <w:rPr>
          <w:rFonts w:ascii="Book Antiqua" w:hAnsi="Book Antiqua"/>
          <w:sz w:val="24"/>
          <w:szCs w:val="24"/>
        </w:rPr>
        <w:t xml:space="preserve"> the best performing siRNA transcript. </w:t>
      </w:r>
      <w:r w:rsidR="009062AD" w:rsidRPr="00C048A3">
        <w:rPr>
          <w:rFonts w:ascii="Book Antiqua" w:hAnsi="Book Antiqua"/>
          <w:sz w:val="24"/>
          <w:szCs w:val="24"/>
          <w:lang w:bidi="ar"/>
        </w:rPr>
        <w:t>Notch1 siRNA</w:t>
      </w:r>
      <w:r w:rsidR="00876675" w:rsidRPr="00C048A3">
        <w:rPr>
          <w:rFonts w:ascii="Book Antiqua" w:hAnsi="Book Antiqua"/>
          <w:sz w:val="24"/>
          <w:szCs w:val="24"/>
          <w:lang w:bidi="ar"/>
        </w:rPr>
        <w:t>-</w:t>
      </w:r>
      <w:r w:rsidR="009062AD" w:rsidRPr="00C048A3">
        <w:rPr>
          <w:rFonts w:ascii="Book Antiqua" w:hAnsi="Book Antiqua"/>
          <w:sz w:val="24"/>
          <w:szCs w:val="24"/>
          <w:lang w:bidi="ar"/>
        </w:rPr>
        <w:t xml:space="preserve">2 showed the best degree of knockdown and was used in subsequent experiments. </w:t>
      </w:r>
      <w:r w:rsidRPr="00C048A3">
        <w:rPr>
          <w:rFonts w:ascii="Book Antiqua" w:hAnsi="Book Antiqua"/>
          <w:sz w:val="24"/>
          <w:szCs w:val="24"/>
        </w:rPr>
        <w:t>Before each experiment, we transiently transfected</w:t>
      </w:r>
      <w:r w:rsidR="009062AD" w:rsidRPr="00C048A3">
        <w:rPr>
          <w:rFonts w:ascii="Book Antiqua" w:hAnsi="Book Antiqua"/>
          <w:sz w:val="24"/>
          <w:szCs w:val="24"/>
        </w:rPr>
        <w:t xml:space="preserve"> </w:t>
      </w:r>
      <w:r w:rsidRPr="00C048A3">
        <w:rPr>
          <w:rFonts w:ascii="Book Antiqua" w:hAnsi="Book Antiqua"/>
          <w:sz w:val="24"/>
          <w:szCs w:val="24"/>
        </w:rPr>
        <w:t xml:space="preserve">cells using an </w:t>
      </w:r>
      <w:r w:rsidR="002A38BE" w:rsidRPr="00C048A3">
        <w:rPr>
          <w:rFonts w:ascii="Book Antiqua" w:hAnsi="Book Antiqua"/>
          <w:sz w:val="24"/>
          <w:szCs w:val="24"/>
          <w:lang w:bidi="ar"/>
        </w:rPr>
        <w:t>Notch1 siRNA</w:t>
      </w:r>
      <w:r w:rsidRPr="00C048A3">
        <w:rPr>
          <w:rFonts w:ascii="Book Antiqua" w:hAnsi="Book Antiqua"/>
          <w:sz w:val="24"/>
          <w:szCs w:val="24"/>
        </w:rPr>
        <w:t xml:space="preserve"> gene knockdown kit (JIMA Biotechnology Company, Shanghai, China) and the negative control siRNA.</w:t>
      </w:r>
    </w:p>
    <w:p w:rsidR="00DD0925" w:rsidRPr="00C048A3" w:rsidRDefault="00DD0925" w:rsidP="003979E3">
      <w:pPr>
        <w:spacing w:line="360" w:lineRule="auto"/>
        <w:rPr>
          <w:rFonts w:ascii="Book Antiqua" w:hAnsi="Book Antiqua"/>
          <w:sz w:val="24"/>
          <w:szCs w:val="24"/>
          <w:lang w:val="en-GB"/>
        </w:rPr>
      </w:pPr>
    </w:p>
    <w:p w:rsidR="0059072F" w:rsidRPr="00C048A3" w:rsidRDefault="00FE14D7" w:rsidP="003979E3">
      <w:pPr>
        <w:pStyle w:val="1"/>
        <w:spacing w:line="360" w:lineRule="auto"/>
        <w:ind w:firstLineChars="0" w:firstLine="0"/>
        <w:rPr>
          <w:rFonts w:ascii="Book Antiqua" w:eastAsiaTheme="minorEastAsia" w:hAnsi="Book Antiqua"/>
          <w:b/>
          <w:i/>
          <w:sz w:val="24"/>
          <w:szCs w:val="24"/>
        </w:rPr>
      </w:pPr>
      <w:r w:rsidRPr="00C048A3">
        <w:rPr>
          <w:rFonts w:ascii="Book Antiqua" w:eastAsia="Times New Roman" w:hAnsi="Book Antiqua"/>
          <w:b/>
          <w:i/>
          <w:sz w:val="24"/>
          <w:szCs w:val="24"/>
        </w:rPr>
        <w:t>Colony formation assay</w:t>
      </w:r>
    </w:p>
    <w:p w:rsidR="001B7CD7" w:rsidRPr="00C048A3" w:rsidRDefault="003C37CF" w:rsidP="003979E3">
      <w:pPr>
        <w:pStyle w:val="1"/>
        <w:spacing w:line="360" w:lineRule="auto"/>
        <w:ind w:firstLineChars="0" w:firstLine="0"/>
        <w:rPr>
          <w:rFonts w:ascii="Book Antiqua" w:hAnsi="Book Antiqua"/>
          <w:bCs/>
          <w:i/>
          <w:sz w:val="24"/>
          <w:szCs w:val="24"/>
        </w:rPr>
      </w:pPr>
      <w:r w:rsidRPr="00C048A3">
        <w:rPr>
          <w:rFonts w:ascii="Book Antiqua" w:hAnsi="Book Antiqua"/>
          <w:sz w:val="24"/>
          <w:szCs w:val="24"/>
        </w:rPr>
        <w:t xml:space="preserve">Cells in each logarithmic growth phase were detached from culture flasks with using 0.25% trypsin. Then, the cells were percussed into a single cell suspension, and 1000 cells were cultured in each well of a 6-well plate, and saturated humidity for 1 </w:t>
      </w:r>
      <w:r w:rsidR="00171D7C" w:rsidRPr="00C048A3">
        <w:rPr>
          <w:rFonts w:ascii="Book Antiqua" w:hAnsi="Book Antiqua"/>
          <w:sz w:val="24"/>
          <w:szCs w:val="24"/>
        </w:rPr>
        <w:t>wk</w:t>
      </w:r>
      <w:r w:rsidRPr="00C048A3">
        <w:rPr>
          <w:rFonts w:ascii="Book Antiqua" w:hAnsi="Book Antiqua"/>
          <w:sz w:val="24"/>
          <w:szCs w:val="24"/>
        </w:rPr>
        <w:t>. The cells were stained with crystal violet. Clones were directly counted by the naked eye or counted using a microscope, and data were analyzed using ImageJ software.</w:t>
      </w:r>
    </w:p>
    <w:p w:rsidR="001B7CD7" w:rsidRPr="00C048A3" w:rsidRDefault="001B7CD7" w:rsidP="00DD0925">
      <w:pPr>
        <w:spacing w:line="360" w:lineRule="auto"/>
        <w:rPr>
          <w:rFonts w:ascii="Book Antiqua" w:hAnsi="Book Antiqua"/>
          <w:sz w:val="24"/>
          <w:szCs w:val="24"/>
        </w:rPr>
      </w:pPr>
    </w:p>
    <w:p w:rsidR="0059072F" w:rsidRPr="00C048A3" w:rsidRDefault="003C37CF" w:rsidP="003979E3">
      <w:pPr>
        <w:pStyle w:val="1"/>
        <w:spacing w:line="360" w:lineRule="auto"/>
        <w:ind w:firstLineChars="0" w:firstLine="0"/>
        <w:rPr>
          <w:rFonts w:ascii="Book Antiqua" w:hAnsi="Book Antiqua"/>
          <w:b/>
          <w:bCs/>
          <w:i/>
          <w:sz w:val="24"/>
          <w:szCs w:val="24"/>
        </w:rPr>
      </w:pPr>
      <w:r w:rsidRPr="00C048A3">
        <w:rPr>
          <w:rFonts w:ascii="Book Antiqua" w:hAnsi="Book Antiqua"/>
          <w:b/>
          <w:bCs/>
          <w:i/>
          <w:sz w:val="24"/>
          <w:szCs w:val="24"/>
        </w:rPr>
        <w:t>Statistical analysis</w:t>
      </w:r>
    </w:p>
    <w:p w:rsidR="001B7CD7" w:rsidRPr="00C048A3" w:rsidRDefault="003C37CF" w:rsidP="003979E3">
      <w:pPr>
        <w:pStyle w:val="1"/>
        <w:spacing w:line="360" w:lineRule="auto"/>
        <w:ind w:firstLineChars="0" w:firstLine="0"/>
        <w:rPr>
          <w:rFonts w:ascii="Book Antiqua" w:hAnsi="Book Antiqua"/>
          <w:bCs/>
          <w:i/>
          <w:sz w:val="24"/>
          <w:szCs w:val="24"/>
        </w:rPr>
      </w:pPr>
      <w:r w:rsidRPr="00C048A3">
        <w:rPr>
          <w:rFonts w:ascii="Book Antiqua" w:hAnsi="Book Antiqua"/>
          <w:sz w:val="24"/>
          <w:szCs w:val="24"/>
        </w:rPr>
        <w:t xml:space="preserve">The data were obtained from at least three independent experiments, and all results are presented as the mean ± </w:t>
      </w:r>
      <w:r w:rsidR="00425E24">
        <w:rPr>
          <w:rFonts w:ascii="Book Antiqua" w:hAnsi="Book Antiqua" w:hint="eastAsia"/>
          <w:sz w:val="24"/>
          <w:szCs w:val="24"/>
        </w:rPr>
        <w:t>SD</w:t>
      </w:r>
      <w:r w:rsidRPr="00C048A3">
        <w:rPr>
          <w:rFonts w:ascii="Book Antiqua" w:hAnsi="Book Antiqua"/>
          <w:sz w:val="24"/>
          <w:szCs w:val="24"/>
        </w:rPr>
        <w:t xml:space="preserve">. The results were evaluated using Student’s </w:t>
      </w:r>
      <w:r w:rsidRPr="00C048A3">
        <w:rPr>
          <w:rFonts w:ascii="Book Antiqua" w:hAnsi="Book Antiqua"/>
          <w:i/>
          <w:sz w:val="24"/>
          <w:szCs w:val="24"/>
        </w:rPr>
        <w:t>t</w:t>
      </w:r>
      <w:r w:rsidRPr="00C048A3">
        <w:rPr>
          <w:rFonts w:ascii="Book Antiqua" w:hAnsi="Book Antiqua"/>
          <w:sz w:val="24"/>
          <w:szCs w:val="24"/>
        </w:rPr>
        <w:t xml:space="preserve">-test, Pearson correlation analyses were used to examine the correlation of two parameters. The significance levels were defined as </w:t>
      </w:r>
      <w:r w:rsidRPr="00C048A3">
        <w:rPr>
          <w:rFonts w:ascii="Book Antiqua" w:hAnsi="Book Antiqua"/>
          <w:i/>
          <w:sz w:val="24"/>
          <w:szCs w:val="24"/>
        </w:rPr>
        <w:t>P</w:t>
      </w:r>
      <w:r w:rsidRPr="00C048A3">
        <w:rPr>
          <w:rFonts w:ascii="Book Antiqua" w:hAnsi="Book Antiqua"/>
          <w:sz w:val="24"/>
          <w:szCs w:val="24"/>
        </w:rPr>
        <w:t xml:space="preserve"> &lt; 0.05.</w:t>
      </w:r>
    </w:p>
    <w:p w:rsidR="001B7CD7" w:rsidRPr="00425E24" w:rsidRDefault="001B7CD7" w:rsidP="003979E3">
      <w:pPr>
        <w:spacing w:line="360" w:lineRule="auto"/>
        <w:rPr>
          <w:rFonts w:ascii="Book Antiqua" w:hAnsi="Book Antiqua"/>
          <w:b/>
          <w:sz w:val="24"/>
          <w:szCs w:val="24"/>
        </w:rPr>
      </w:pPr>
    </w:p>
    <w:p w:rsidR="001B7CD7" w:rsidRPr="00425E24" w:rsidRDefault="003C37CF" w:rsidP="003979E3">
      <w:pPr>
        <w:spacing w:line="360" w:lineRule="auto"/>
        <w:rPr>
          <w:rFonts w:ascii="Book Antiqua" w:hAnsi="Book Antiqua"/>
          <w:b/>
          <w:sz w:val="24"/>
          <w:szCs w:val="24"/>
        </w:rPr>
      </w:pPr>
      <w:r w:rsidRPr="00425E24">
        <w:rPr>
          <w:rFonts w:ascii="Book Antiqua" w:hAnsi="Book Antiqua"/>
          <w:b/>
          <w:sz w:val="24"/>
          <w:szCs w:val="24"/>
        </w:rPr>
        <w:t>R</w:t>
      </w:r>
      <w:r w:rsidR="0059072F" w:rsidRPr="00425E24">
        <w:rPr>
          <w:rFonts w:ascii="Book Antiqua" w:hAnsi="Book Antiqua"/>
          <w:b/>
          <w:sz w:val="24"/>
          <w:szCs w:val="24"/>
        </w:rPr>
        <w:t>ESULTS</w:t>
      </w:r>
    </w:p>
    <w:p w:rsidR="00FE14D7" w:rsidRPr="00C048A3" w:rsidRDefault="00FE14D7" w:rsidP="003979E3">
      <w:pPr>
        <w:pStyle w:val="Default"/>
        <w:spacing w:line="360" w:lineRule="auto"/>
        <w:jc w:val="both"/>
        <w:rPr>
          <w:rFonts w:ascii="Book Antiqua" w:eastAsia="SimSun" w:hAnsi="Book Antiqua" w:cs="Times New Roman"/>
          <w:b/>
          <w:bCs/>
          <w:color w:val="auto"/>
          <w:kern w:val="2"/>
        </w:rPr>
      </w:pPr>
      <w:bookmarkStart w:id="69" w:name="OLE_LINK14"/>
    </w:p>
    <w:p w:rsidR="006C3385" w:rsidRPr="00C048A3" w:rsidRDefault="003C37CF" w:rsidP="003979E3">
      <w:pPr>
        <w:pStyle w:val="Default"/>
        <w:spacing w:line="360" w:lineRule="auto"/>
        <w:jc w:val="both"/>
        <w:rPr>
          <w:rFonts w:ascii="Book Antiqua" w:eastAsia="SimSun" w:hAnsi="Book Antiqua" w:cs="Times New Roman"/>
          <w:color w:val="auto"/>
          <w:kern w:val="2"/>
        </w:rPr>
      </w:pPr>
      <w:r w:rsidRPr="00C048A3">
        <w:rPr>
          <w:rFonts w:ascii="Book Antiqua" w:eastAsia="SimSun" w:hAnsi="Book Antiqua" w:cs="Times New Roman"/>
          <w:b/>
          <w:bCs/>
          <w:i/>
          <w:color w:val="auto"/>
          <w:kern w:val="2"/>
        </w:rPr>
        <w:t>Notch1 expression is activated in HCC tissues and reflects differentiation properties</w:t>
      </w:r>
      <w:bookmarkEnd w:id="69"/>
    </w:p>
    <w:p w:rsidR="001B7CD7" w:rsidRPr="00C048A3" w:rsidRDefault="00F4561A" w:rsidP="003979E3">
      <w:pPr>
        <w:pStyle w:val="Default"/>
        <w:spacing w:line="360" w:lineRule="auto"/>
        <w:jc w:val="both"/>
        <w:rPr>
          <w:rFonts w:ascii="Book Antiqua" w:eastAsia="SimSun" w:hAnsi="Book Antiqua" w:cs="Times New Roman"/>
          <w:b/>
          <w:bCs/>
          <w:color w:val="auto"/>
          <w:kern w:val="2"/>
        </w:rPr>
      </w:pPr>
      <w:r w:rsidRPr="00C048A3">
        <w:rPr>
          <w:rFonts w:ascii="Book Antiqua" w:eastAsia="SimSun" w:hAnsi="Book Antiqua" w:cs="Times New Roman"/>
          <w:color w:val="auto"/>
          <w:kern w:val="2"/>
        </w:rPr>
        <w:t>T</w:t>
      </w:r>
      <w:r w:rsidR="003C37CF" w:rsidRPr="00C048A3">
        <w:rPr>
          <w:rFonts w:ascii="Book Antiqua" w:eastAsia="SimSun" w:hAnsi="Book Antiqua" w:cs="Times New Roman"/>
          <w:color w:val="auto"/>
          <w:kern w:val="2"/>
        </w:rPr>
        <w:t xml:space="preserve">he </w:t>
      </w:r>
      <w:r w:rsidRPr="00C048A3">
        <w:rPr>
          <w:rFonts w:ascii="Book Antiqua" w:eastAsia="SimSun" w:hAnsi="Book Antiqua" w:cs="Times New Roman"/>
          <w:color w:val="auto"/>
          <w:kern w:val="2"/>
        </w:rPr>
        <w:t>expression of Notch1 protein by western blots</w:t>
      </w:r>
      <w:r w:rsidR="003C37CF" w:rsidRPr="00C048A3">
        <w:rPr>
          <w:rFonts w:ascii="Book Antiqua" w:eastAsia="SimSun" w:hAnsi="Book Antiqua" w:cs="Times New Roman"/>
          <w:color w:val="auto"/>
          <w:kern w:val="2"/>
        </w:rPr>
        <w:t xml:space="preserve"> and found that Notch1 accumulated predominantly in HCC tissues (Fig</w:t>
      </w:r>
      <w:r w:rsidR="006C08AB" w:rsidRPr="00C048A3">
        <w:rPr>
          <w:rFonts w:ascii="Book Antiqua" w:eastAsia="SimSun" w:hAnsi="Book Antiqua" w:cs="Times New Roman"/>
          <w:color w:val="auto"/>
          <w:kern w:val="2"/>
        </w:rPr>
        <w:t>ure</w:t>
      </w:r>
      <w:r w:rsidR="003C37CF" w:rsidRPr="00C048A3">
        <w:rPr>
          <w:rFonts w:ascii="Book Antiqua" w:eastAsia="SimSun" w:hAnsi="Book Antiqua" w:cs="Times New Roman"/>
          <w:color w:val="auto"/>
          <w:kern w:val="2"/>
        </w:rPr>
        <w:t xml:space="preserve"> 1A). In addition, the expression of Notch1 and Hes1 genes in HCC and normal liver tissue samples was analy</w:t>
      </w:r>
      <w:r w:rsidR="009A61C5" w:rsidRPr="00C048A3">
        <w:rPr>
          <w:rFonts w:ascii="Book Antiqua" w:eastAsia="SimSun" w:hAnsi="Book Antiqua" w:cs="Times New Roman"/>
          <w:color w:val="auto"/>
          <w:kern w:val="2"/>
        </w:rPr>
        <w:t>zed by qRT-PCR (</w:t>
      </w:r>
      <w:r w:rsidR="006C08AB" w:rsidRPr="00C048A3">
        <w:rPr>
          <w:rFonts w:ascii="Book Antiqua" w:eastAsia="SimSun" w:hAnsi="Book Antiqua" w:cs="Times New Roman"/>
          <w:color w:val="auto"/>
          <w:kern w:val="2"/>
        </w:rPr>
        <w:t>Figure</w:t>
      </w:r>
      <w:r w:rsidR="009A61C5" w:rsidRPr="00C048A3">
        <w:rPr>
          <w:rFonts w:ascii="Book Antiqua" w:eastAsia="SimSun" w:hAnsi="Book Antiqua" w:cs="Times New Roman"/>
          <w:color w:val="auto"/>
          <w:kern w:val="2"/>
        </w:rPr>
        <w:t xml:space="preserve"> 1B</w:t>
      </w:r>
      <w:r w:rsidR="00C048A3">
        <w:rPr>
          <w:rFonts w:ascii="Book Antiqua" w:eastAsia="SimSun" w:hAnsi="Book Antiqua" w:cs="Times New Roman" w:hint="eastAsia"/>
          <w:color w:val="auto"/>
          <w:kern w:val="2"/>
        </w:rPr>
        <w:t xml:space="preserve"> and </w:t>
      </w:r>
      <w:r w:rsidR="009A61C5" w:rsidRPr="00C048A3">
        <w:rPr>
          <w:rFonts w:ascii="Book Antiqua" w:eastAsia="SimSun" w:hAnsi="Book Antiqua" w:cs="Times New Roman"/>
          <w:color w:val="auto"/>
          <w:kern w:val="2"/>
        </w:rPr>
        <w:t xml:space="preserve">C). </w:t>
      </w:r>
      <w:r w:rsidR="003C37CF" w:rsidRPr="00C048A3">
        <w:rPr>
          <w:rFonts w:ascii="Book Antiqua" w:eastAsia="SimSun" w:hAnsi="Book Antiqua" w:cs="Times New Roman"/>
          <w:color w:val="auto"/>
          <w:kern w:val="2"/>
        </w:rPr>
        <w:t>Among the tested samples (</w:t>
      </w:r>
      <w:r w:rsidR="003C37CF" w:rsidRPr="00C048A3">
        <w:rPr>
          <w:rFonts w:ascii="Book Antiqua" w:eastAsia="SimSun" w:hAnsi="Book Antiqua" w:cs="Times New Roman"/>
          <w:i/>
          <w:color w:val="auto"/>
          <w:kern w:val="2"/>
        </w:rPr>
        <w:t>n</w:t>
      </w:r>
      <w:r w:rsidR="003C37CF" w:rsidRPr="00C048A3">
        <w:rPr>
          <w:rFonts w:ascii="Book Antiqua" w:eastAsia="SimSun" w:hAnsi="Book Antiqua" w:cs="Times New Roman"/>
          <w:color w:val="auto"/>
          <w:kern w:val="2"/>
        </w:rPr>
        <w:t xml:space="preserve"> = 64), the expression levels of Notch1 (75% of patients) and Hes1 (79.7% of patients) mRNA in tumor tissues were higher than in the normal liver tissues (</w:t>
      </w:r>
      <w:r w:rsidR="006C08AB" w:rsidRPr="00C048A3">
        <w:rPr>
          <w:rFonts w:ascii="Book Antiqua" w:eastAsia="SimSun" w:hAnsi="Book Antiqua" w:cs="Times New Roman"/>
          <w:color w:val="auto"/>
          <w:kern w:val="2"/>
        </w:rPr>
        <w:t>Figure</w:t>
      </w:r>
      <w:r w:rsidR="003C37CF" w:rsidRPr="00C048A3">
        <w:rPr>
          <w:rFonts w:ascii="Book Antiqua" w:eastAsia="SimSun" w:hAnsi="Book Antiqua" w:cs="Times New Roman"/>
          <w:color w:val="auto"/>
          <w:kern w:val="2"/>
        </w:rPr>
        <w:t xml:space="preserve"> 1D). A positive correlation between Notch1 and Hes1 expression suggests that high expression of Notch1 in tumors may result in an upregulation of the target gene Hes1 (</w:t>
      </w:r>
      <w:r w:rsidR="006C08AB" w:rsidRPr="00C048A3">
        <w:rPr>
          <w:rFonts w:ascii="Book Antiqua" w:eastAsia="SimSun" w:hAnsi="Book Antiqua" w:cs="Times New Roman"/>
          <w:color w:val="auto"/>
          <w:kern w:val="2"/>
        </w:rPr>
        <w:t>Figure</w:t>
      </w:r>
      <w:r w:rsidR="003C37CF" w:rsidRPr="00C048A3">
        <w:rPr>
          <w:rFonts w:ascii="Book Antiqua" w:eastAsia="SimSun" w:hAnsi="Book Antiqua" w:cs="Times New Roman"/>
          <w:color w:val="auto"/>
          <w:kern w:val="2"/>
        </w:rPr>
        <w:t xml:space="preserve"> 1E). To clarify the role of Notch1 in tumorigenesis and tumor differentiation, we analyzed the association among Notch1 expression, AFP concentration, and the degree of tumor differentiation. There was a negative correlation between the expression of Notch1 and the degree of differentiation and positively correlated with the AFP concentration (</w:t>
      </w:r>
      <w:r w:rsidR="006C08AB" w:rsidRPr="00C048A3">
        <w:rPr>
          <w:rFonts w:ascii="Book Antiqua" w:eastAsia="SimSun" w:hAnsi="Book Antiqua" w:cs="Times New Roman"/>
          <w:color w:val="auto"/>
          <w:kern w:val="2"/>
        </w:rPr>
        <w:t>Figure</w:t>
      </w:r>
      <w:r w:rsidR="009A61C5" w:rsidRPr="00C048A3">
        <w:rPr>
          <w:rFonts w:ascii="Book Antiqua" w:eastAsia="SimSun" w:hAnsi="Book Antiqua" w:cs="Times New Roman"/>
          <w:color w:val="auto"/>
          <w:kern w:val="2"/>
        </w:rPr>
        <w:t xml:space="preserve"> 1F</w:t>
      </w:r>
      <w:r w:rsidR="00425E24">
        <w:rPr>
          <w:rFonts w:ascii="Book Antiqua" w:eastAsia="SimSun" w:hAnsi="Book Antiqua" w:cs="Times New Roman" w:hint="eastAsia"/>
          <w:color w:val="auto"/>
          <w:kern w:val="2"/>
        </w:rPr>
        <w:t xml:space="preserve"> and </w:t>
      </w:r>
      <w:r w:rsidR="003C37CF" w:rsidRPr="00C048A3">
        <w:rPr>
          <w:rFonts w:ascii="Book Antiqua" w:eastAsia="SimSun" w:hAnsi="Book Antiqua" w:cs="Times New Roman"/>
          <w:color w:val="auto"/>
          <w:kern w:val="2"/>
        </w:rPr>
        <w:t>G). The results show that Notch1 is more highly expressed in tumor cells with higher degrees of malignancy and proliferative activity.</w:t>
      </w:r>
      <w:r w:rsidR="003C37CF" w:rsidRPr="00C048A3">
        <w:rPr>
          <w:rFonts w:ascii="Book Antiqua" w:hAnsi="Book Antiqua" w:cs="Times New Roman"/>
          <w:color w:val="auto"/>
        </w:rPr>
        <w:t xml:space="preserve"> Based on the results above, </w:t>
      </w:r>
      <w:r w:rsidR="003C37CF" w:rsidRPr="00C048A3">
        <w:rPr>
          <w:rFonts w:ascii="Book Antiqua" w:eastAsia="SimSun" w:hAnsi="Book Antiqua" w:cs="Times New Roman"/>
          <w:color w:val="auto"/>
          <w:kern w:val="2"/>
        </w:rPr>
        <w:t xml:space="preserve">Notch1 is involved in the development and progression of HCC. </w:t>
      </w:r>
    </w:p>
    <w:p w:rsidR="001B7CD7" w:rsidRPr="00C048A3" w:rsidRDefault="001B7CD7" w:rsidP="003979E3">
      <w:pPr>
        <w:pStyle w:val="Default"/>
        <w:spacing w:line="360" w:lineRule="auto"/>
        <w:jc w:val="both"/>
        <w:rPr>
          <w:rFonts w:ascii="Book Antiqua" w:eastAsia="SimSun" w:hAnsi="Book Antiqua" w:cs="Times New Roman"/>
          <w:color w:val="auto"/>
          <w:kern w:val="2"/>
        </w:rPr>
      </w:pPr>
    </w:p>
    <w:p w:rsidR="00E87026" w:rsidRPr="00C048A3" w:rsidRDefault="003C37CF" w:rsidP="003979E3">
      <w:pPr>
        <w:pStyle w:val="Default"/>
        <w:spacing w:line="360" w:lineRule="auto"/>
        <w:jc w:val="both"/>
        <w:rPr>
          <w:rFonts w:ascii="Book Antiqua" w:hAnsi="Book Antiqua" w:cs="Times New Roman"/>
          <w:color w:val="auto"/>
        </w:rPr>
      </w:pPr>
      <w:bookmarkStart w:id="70" w:name="OLE_LINK35"/>
      <w:bookmarkStart w:id="71" w:name="OLE_LINK36"/>
      <w:r w:rsidRPr="00C048A3">
        <w:rPr>
          <w:rFonts w:ascii="Book Antiqua" w:eastAsia="SimSun" w:hAnsi="Book Antiqua" w:cs="Times New Roman"/>
          <w:b/>
          <w:bCs/>
          <w:i/>
          <w:color w:val="auto"/>
          <w:kern w:val="2"/>
        </w:rPr>
        <w:t>DHM inhibited the proliferation of HCC cells</w:t>
      </w:r>
      <w:bookmarkEnd w:id="70"/>
      <w:bookmarkEnd w:id="71"/>
    </w:p>
    <w:p w:rsidR="001B7CD7" w:rsidRPr="00C048A3" w:rsidRDefault="003C37CF" w:rsidP="003979E3">
      <w:pPr>
        <w:pStyle w:val="Default"/>
        <w:spacing w:line="360" w:lineRule="auto"/>
        <w:jc w:val="both"/>
        <w:rPr>
          <w:rFonts w:ascii="Book Antiqua" w:eastAsia="SimSun" w:hAnsi="Book Antiqua" w:cs="Times New Roman"/>
          <w:b/>
          <w:bCs/>
          <w:color w:val="auto"/>
          <w:kern w:val="2"/>
        </w:rPr>
      </w:pPr>
      <w:r w:rsidRPr="00C048A3">
        <w:rPr>
          <w:rFonts w:ascii="Book Antiqua" w:hAnsi="Book Antiqua" w:cs="Times New Roman"/>
          <w:color w:val="auto"/>
        </w:rPr>
        <w:t xml:space="preserve">We also screened the Notch1 protein expression profiles in several hepatoma cell lines. Notch1 exhibited higher expression levels in hepatoma cells compared with the immortalized normal liver cell line HL7702 </w:t>
      </w:r>
      <w:r w:rsidRPr="00C048A3">
        <w:rPr>
          <w:rFonts w:ascii="Book Antiqua" w:eastAsia="SimSun" w:hAnsi="Book Antiqua" w:cs="Times New Roman"/>
          <w:color w:val="auto"/>
          <w:kern w:val="2"/>
        </w:rPr>
        <w:t>(</w:t>
      </w:r>
      <w:r w:rsidR="006C08AB" w:rsidRPr="00C048A3">
        <w:rPr>
          <w:rFonts w:ascii="Book Antiqua" w:eastAsia="SimSun" w:hAnsi="Book Antiqua" w:cs="Times New Roman"/>
          <w:color w:val="auto"/>
          <w:kern w:val="2"/>
        </w:rPr>
        <w:t>Figure</w:t>
      </w:r>
      <w:r w:rsidRPr="00C048A3">
        <w:rPr>
          <w:rFonts w:ascii="Book Antiqua" w:eastAsia="SimSun" w:hAnsi="Book Antiqua" w:cs="Times New Roman"/>
          <w:color w:val="auto"/>
          <w:kern w:val="2"/>
        </w:rPr>
        <w:t xml:space="preserve"> 2B). </w:t>
      </w:r>
      <w:r w:rsidRPr="00C048A3">
        <w:rPr>
          <w:rFonts w:ascii="Book Antiqua" w:hAnsi="Book Antiqua" w:cs="Times New Roman"/>
          <w:color w:val="auto"/>
        </w:rPr>
        <w:t xml:space="preserve">Among the hepatoma cell lines, we found that QGY7701 and HepG2 cells highly express Notch1. </w:t>
      </w:r>
      <w:r w:rsidRPr="00C048A3">
        <w:rPr>
          <w:rFonts w:ascii="Book Antiqua" w:eastAsia="SimSun" w:hAnsi="Book Antiqua" w:cs="Times New Roman"/>
          <w:color w:val="auto"/>
          <w:kern w:val="2"/>
        </w:rPr>
        <w:t xml:space="preserve">Therefore, we chose these two lines for the next experiment. MTT assays showed that the proliferation of DHM-treated QGY7701 and HepG2 cells was inhibited. After 12 h, 24 h and 36 h, the viability of HCC cells treated with DHM was significantly inhibited in a dose- </w:t>
      </w:r>
      <w:r w:rsidRPr="00C048A3">
        <w:rPr>
          <w:rFonts w:ascii="Book Antiqua" w:eastAsia="SimSun" w:hAnsi="Book Antiqua" w:cs="Times New Roman"/>
          <w:color w:val="auto"/>
          <w:kern w:val="2"/>
        </w:rPr>
        <w:lastRenderedPageBreak/>
        <w:t>and time-dependent manner (</w:t>
      </w:r>
      <w:r w:rsidR="00B85ED9" w:rsidRPr="00C048A3">
        <w:rPr>
          <w:rFonts w:ascii="Book Antiqua" w:eastAsia="SimSun" w:hAnsi="Book Antiqua" w:cs="Times New Roman"/>
          <w:color w:val="auto"/>
          <w:kern w:val="2"/>
        </w:rPr>
        <w:t>Figure</w:t>
      </w:r>
      <w:r w:rsidR="009A61C5" w:rsidRPr="00C048A3">
        <w:rPr>
          <w:rFonts w:ascii="Book Antiqua" w:eastAsia="SimSun" w:hAnsi="Book Antiqua" w:cs="Times New Roman"/>
          <w:color w:val="auto"/>
          <w:kern w:val="2"/>
        </w:rPr>
        <w:t xml:space="preserve"> 2C</w:t>
      </w:r>
      <w:r w:rsidR="00425E24">
        <w:rPr>
          <w:rFonts w:ascii="Book Antiqua" w:eastAsia="SimSun" w:hAnsi="Book Antiqua" w:cs="Times New Roman" w:hint="eastAsia"/>
          <w:color w:val="auto"/>
          <w:kern w:val="2"/>
        </w:rPr>
        <w:t xml:space="preserve"> and </w:t>
      </w:r>
      <w:r w:rsidRPr="00C048A3">
        <w:rPr>
          <w:rFonts w:ascii="Book Antiqua" w:eastAsia="SimSun" w:hAnsi="Book Antiqua" w:cs="Times New Roman"/>
          <w:color w:val="auto"/>
          <w:kern w:val="2"/>
        </w:rPr>
        <w:t>D). As shown in Fig</w:t>
      </w:r>
      <w:r w:rsidR="00B85ED9" w:rsidRPr="00C048A3">
        <w:rPr>
          <w:rFonts w:ascii="Book Antiqua" w:eastAsia="SimSun" w:hAnsi="Book Antiqua" w:cs="Times New Roman"/>
          <w:color w:val="auto"/>
          <w:kern w:val="2"/>
        </w:rPr>
        <w:t>ure</w:t>
      </w:r>
      <w:r w:rsidRPr="00C048A3">
        <w:rPr>
          <w:rFonts w:ascii="Book Antiqua" w:eastAsia="SimSun" w:hAnsi="Book Antiqua" w:cs="Times New Roman"/>
          <w:color w:val="auto"/>
          <w:kern w:val="2"/>
        </w:rPr>
        <w:t xml:space="preserve"> 2, the proliferation of cells was significantly inhibited after treatment with 150 </w:t>
      </w:r>
      <w:r w:rsidR="006C3385" w:rsidRPr="00C048A3">
        <w:rPr>
          <w:rFonts w:ascii="Book Antiqua" w:eastAsia="SimSun" w:hAnsi="Book Antiqua" w:cs="Times New Roman"/>
          <w:color w:val="auto"/>
          <w:kern w:val="2"/>
        </w:rPr>
        <w:t>μmol/L</w:t>
      </w:r>
      <w:r w:rsidRPr="00C048A3">
        <w:rPr>
          <w:rFonts w:ascii="Book Antiqua" w:eastAsia="SimSun" w:hAnsi="Book Antiqua" w:cs="Times New Roman"/>
          <w:color w:val="auto"/>
          <w:kern w:val="2"/>
        </w:rPr>
        <w:t xml:space="preserve">and 50 </w:t>
      </w:r>
      <w:r w:rsidR="006C3385" w:rsidRPr="00C048A3">
        <w:rPr>
          <w:rFonts w:ascii="Book Antiqua" w:eastAsia="SimSun" w:hAnsi="Book Antiqua" w:cs="Times New Roman"/>
          <w:color w:val="auto"/>
          <w:kern w:val="2"/>
        </w:rPr>
        <w:t>μmol/L</w:t>
      </w:r>
      <w:r w:rsidRPr="00C048A3">
        <w:rPr>
          <w:rFonts w:ascii="Book Antiqua" w:eastAsia="SimSun" w:hAnsi="Book Antiqua" w:cs="Times New Roman"/>
          <w:color w:val="auto"/>
          <w:kern w:val="2"/>
        </w:rPr>
        <w:t>DHM for 12 h (</w:t>
      </w:r>
      <w:r w:rsidRPr="00C048A3">
        <w:rPr>
          <w:rFonts w:ascii="Book Antiqua" w:eastAsia="SimSun" w:hAnsi="Book Antiqua" w:cs="Times New Roman"/>
          <w:i/>
          <w:color w:val="auto"/>
          <w:kern w:val="2"/>
        </w:rPr>
        <w:t xml:space="preserve">P </w:t>
      </w:r>
      <w:r w:rsidRPr="00C048A3">
        <w:rPr>
          <w:rFonts w:ascii="Book Antiqua" w:eastAsia="SimSun" w:hAnsi="Book Antiqua" w:cs="Times New Roman"/>
          <w:color w:val="auto"/>
          <w:kern w:val="2"/>
        </w:rPr>
        <w:t xml:space="preserve">&lt; 0.01), and the cell viability of both QGY7701 and HepG2 cells treated with 50 </w:t>
      </w:r>
      <w:r w:rsidR="006C3385" w:rsidRPr="00C048A3">
        <w:rPr>
          <w:rFonts w:ascii="Book Antiqua" w:eastAsia="SimSun" w:hAnsi="Book Antiqua" w:cs="Times New Roman"/>
          <w:color w:val="auto"/>
          <w:kern w:val="2"/>
        </w:rPr>
        <w:t>μmol/L</w:t>
      </w:r>
      <w:r w:rsidRPr="00C048A3">
        <w:rPr>
          <w:rFonts w:ascii="Book Antiqua" w:eastAsia="SimSun" w:hAnsi="Book Antiqua" w:cs="Times New Roman"/>
          <w:color w:val="auto"/>
          <w:kern w:val="2"/>
        </w:rPr>
        <w:t xml:space="preserve">DHM for 48 h and 25 </w:t>
      </w:r>
      <w:r w:rsidR="006C3385" w:rsidRPr="00C048A3">
        <w:rPr>
          <w:rFonts w:ascii="Book Antiqua" w:eastAsia="SimSun" w:hAnsi="Book Antiqua" w:cs="Times New Roman"/>
          <w:color w:val="auto"/>
          <w:kern w:val="2"/>
        </w:rPr>
        <w:t>μmol/L</w:t>
      </w:r>
      <w:r w:rsidRPr="00C048A3">
        <w:rPr>
          <w:rFonts w:ascii="Book Antiqua" w:eastAsia="SimSun" w:hAnsi="Book Antiqua" w:cs="Times New Roman"/>
          <w:color w:val="auto"/>
          <w:kern w:val="2"/>
        </w:rPr>
        <w:t>DHM for 24 h was significantly inhibited (</w:t>
      </w:r>
      <w:bookmarkStart w:id="72" w:name="OLE_LINK25"/>
      <w:r w:rsidRPr="00C048A3">
        <w:rPr>
          <w:rFonts w:ascii="Book Antiqua" w:eastAsia="SimSun" w:hAnsi="Book Antiqua" w:cs="Times New Roman"/>
          <w:i/>
          <w:color w:val="auto"/>
          <w:kern w:val="2"/>
        </w:rPr>
        <w:t>P</w:t>
      </w:r>
      <w:bookmarkEnd w:id="72"/>
      <w:r w:rsidRPr="00C048A3">
        <w:rPr>
          <w:rFonts w:ascii="Book Antiqua" w:eastAsia="SimSun" w:hAnsi="Book Antiqua" w:cs="Times New Roman"/>
          <w:color w:val="auto"/>
          <w:kern w:val="2"/>
        </w:rPr>
        <w:t xml:space="preserve"> &lt; 0.001). The microscopy images suggest that the proliferation of the two cell lines was inhibited and partial apoptosis occurred compared with the control group (</w:t>
      </w:r>
      <w:r w:rsidR="00B85ED9" w:rsidRPr="00C048A3">
        <w:rPr>
          <w:rFonts w:ascii="Book Antiqua" w:eastAsia="SimSun" w:hAnsi="Book Antiqua" w:cs="Times New Roman"/>
          <w:color w:val="auto"/>
          <w:kern w:val="2"/>
        </w:rPr>
        <w:t>Figure</w:t>
      </w:r>
      <w:r w:rsidRPr="00C048A3">
        <w:rPr>
          <w:rFonts w:ascii="Book Antiqua" w:eastAsia="SimSun" w:hAnsi="Book Antiqua" w:cs="Times New Roman"/>
          <w:color w:val="auto"/>
          <w:kern w:val="2"/>
        </w:rPr>
        <w:t xml:space="preserve"> 2E). A colony formation assay was utilized to further determine the proliferative ability of cells treated with various concentrations of DHM, and similarly, </w:t>
      </w:r>
      <w:bookmarkStart w:id="73" w:name="OLE_LINK11"/>
      <w:r w:rsidRPr="00C048A3">
        <w:rPr>
          <w:rFonts w:ascii="Book Antiqua" w:eastAsia="SimSun" w:hAnsi="Book Antiqua" w:cs="Times New Roman"/>
          <w:color w:val="auto"/>
          <w:kern w:val="2"/>
        </w:rPr>
        <w:t>DHM suppressed colony-forming capability in a dose-dependent manner</w:t>
      </w:r>
      <w:bookmarkEnd w:id="73"/>
      <w:r w:rsidRPr="00C048A3">
        <w:rPr>
          <w:rFonts w:ascii="Book Antiqua" w:eastAsia="SimSun" w:hAnsi="Book Antiqua" w:cs="Times New Roman"/>
          <w:color w:val="auto"/>
          <w:kern w:val="2"/>
        </w:rPr>
        <w:t xml:space="preserve"> (</w:t>
      </w:r>
      <w:r w:rsidR="00B85ED9" w:rsidRPr="00C048A3">
        <w:rPr>
          <w:rFonts w:ascii="Book Antiqua" w:eastAsia="SimSun" w:hAnsi="Book Antiqua" w:cs="Times New Roman"/>
          <w:color w:val="auto"/>
          <w:kern w:val="2"/>
        </w:rPr>
        <w:t>Figure</w:t>
      </w:r>
      <w:r w:rsidRPr="00C048A3">
        <w:rPr>
          <w:rFonts w:ascii="Book Antiqua" w:eastAsia="SimSun" w:hAnsi="Book Antiqua" w:cs="Times New Roman"/>
          <w:color w:val="auto"/>
          <w:kern w:val="2"/>
        </w:rPr>
        <w:t xml:space="preserve"> 2F-</w:t>
      </w:r>
      <w:r w:rsidR="00D90FEF" w:rsidRPr="00C048A3">
        <w:rPr>
          <w:rFonts w:ascii="Book Antiqua" w:eastAsia="SimSun" w:hAnsi="Book Antiqua" w:cs="Times New Roman"/>
          <w:color w:val="auto"/>
          <w:kern w:val="2"/>
        </w:rPr>
        <w:t>2</w:t>
      </w:r>
      <w:r w:rsidRPr="00C048A3">
        <w:rPr>
          <w:rFonts w:ascii="Book Antiqua" w:eastAsia="SimSun" w:hAnsi="Book Antiqua" w:cs="Times New Roman"/>
          <w:color w:val="auto"/>
          <w:kern w:val="2"/>
        </w:rPr>
        <w:t>H).</w:t>
      </w:r>
    </w:p>
    <w:p w:rsidR="001B7CD7" w:rsidRPr="00C048A3" w:rsidRDefault="001B7CD7" w:rsidP="003979E3">
      <w:pPr>
        <w:pStyle w:val="Default"/>
        <w:spacing w:line="360" w:lineRule="auto"/>
        <w:jc w:val="both"/>
        <w:rPr>
          <w:rFonts w:ascii="Book Antiqua" w:eastAsia="SimSun" w:hAnsi="Book Antiqua" w:cs="Times New Roman"/>
          <w:b/>
          <w:bCs/>
          <w:color w:val="auto"/>
          <w:kern w:val="2"/>
        </w:rPr>
      </w:pPr>
    </w:p>
    <w:p w:rsidR="00E87026" w:rsidRPr="00C048A3" w:rsidRDefault="003C37CF" w:rsidP="003979E3">
      <w:pPr>
        <w:pStyle w:val="Default"/>
        <w:spacing w:line="360" w:lineRule="auto"/>
        <w:jc w:val="both"/>
        <w:rPr>
          <w:rFonts w:ascii="Book Antiqua" w:eastAsia="SimSun" w:hAnsi="Book Antiqua" w:cs="Times New Roman"/>
          <w:bCs/>
          <w:i/>
          <w:color w:val="auto"/>
          <w:kern w:val="2"/>
        </w:rPr>
      </w:pPr>
      <w:r w:rsidRPr="00C048A3">
        <w:rPr>
          <w:rFonts w:ascii="Book Antiqua" w:eastAsia="SimSun" w:hAnsi="Book Antiqua" w:cs="Times New Roman"/>
          <w:b/>
          <w:bCs/>
          <w:i/>
          <w:color w:val="auto"/>
          <w:kern w:val="2"/>
        </w:rPr>
        <w:t>DHM -induced apoptosis in HCC cells</w:t>
      </w:r>
      <w:r w:rsidR="00FE14D7" w:rsidRPr="00C048A3">
        <w:rPr>
          <w:rFonts w:ascii="Book Antiqua" w:eastAsia="SimSun" w:hAnsi="Book Antiqua" w:cs="Times New Roman"/>
          <w:bCs/>
          <w:i/>
          <w:color w:val="auto"/>
          <w:kern w:val="2"/>
        </w:rPr>
        <w:t xml:space="preserve"> </w:t>
      </w:r>
    </w:p>
    <w:p w:rsidR="001B7CD7" w:rsidRPr="00C048A3" w:rsidRDefault="00DA1618" w:rsidP="003979E3">
      <w:pPr>
        <w:pStyle w:val="Default"/>
        <w:spacing w:line="360" w:lineRule="auto"/>
        <w:jc w:val="both"/>
        <w:rPr>
          <w:rFonts w:ascii="Book Antiqua" w:eastAsia="SimSun" w:hAnsi="Book Antiqua" w:cs="Times New Roman"/>
          <w:b/>
          <w:bCs/>
          <w:color w:val="auto"/>
          <w:kern w:val="2"/>
        </w:rPr>
      </w:pPr>
      <w:r w:rsidRPr="00C048A3">
        <w:rPr>
          <w:rFonts w:ascii="Book Antiqua" w:hAnsi="Book Antiqua"/>
          <w:color w:val="auto"/>
        </w:rPr>
        <w:t>F</w:t>
      </w:r>
      <w:r w:rsidR="003C37CF" w:rsidRPr="00C048A3">
        <w:rPr>
          <w:rFonts w:ascii="Book Antiqua" w:hAnsi="Book Antiqua"/>
          <w:color w:val="auto"/>
        </w:rPr>
        <w:t>low cytometry revealed that apoptosis was induced in HepG2 and QGY7701 cell lines following 24 h of DHM treatment (</w:t>
      </w:r>
      <w:r w:rsidR="00B85ED9" w:rsidRPr="00C048A3">
        <w:rPr>
          <w:rFonts w:ascii="Book Antiqua" w:eastAsia="SimSun" w:hAnsi="Book Antiqua" w:cs="Times New Roman"/>
          <w:color w:val="auto"/>
          <w:kern w:val="2"/>
        </w:rPr>
        <w:t>Figure</w:t>
      </w:r>
      <w:r w:rsidR="003C37CF" w:rsidRPr="00C048A3">
        <w:rPr>
          <w:rFonts w:ascii="Book Antiqua" w:hAnsi="Book Antiqua"/>
          <w:color w:val="auto"/>
        </w:rPr>
        <w:t xml:space="preserve"> 3A-</w:t>
      </w:r>
      <w:r w:rsidR="00D90FEF" w:rsidRPr="00C048A3">
        <w:rPr>
          <w:rFonts w:ascii="Book Antiqua" w:hAnsi="Book Antiqua"/>
          <w:color w:val="auto"/>
        </w:rPr>
        <w:t>3</w:t>
      </w:r>
      <w:r w:rsidR="003C37CF" w:rsidRPr="00C048A3">
        <w:rPr>
          <w:rFonts w:ascii="Book Antiqua" w:hAnsi="Book Antiqua"/>
          <w:color w:val="auto"/>
        </w:rPr>
        <w:t>C). A TUNEL assay was utilized to detect late</w:t>
      </w:r>
      <w:r w:rsidR="003C37CF" w:rsidRPr="00C048A3">
        <w:rPr>
          <w:rFonts w:ascii="Book Antiqua" w:hAnsi="Book Antiqua"/>
          <w:color w:val="auto"/>
        </w:rPr>
        <w:noBreakHyphen/>
        <w:t>stage apop</w:t>
      </w:r>
      <w:r w:rsidR="003C37CF" w:rsidRPr="00C048A3">
        <w:rPr>
          <w:rFonts w:ascii="Book Antiqua" w:hAnsi="Book Antiqua"/>
          <w:color w:val="auto"/>
        </w:rPr>
        <w:softHyphen/>
        <w:t>tosis of the cell lines treated with various concentrations of DHM for 24 h. In the fluorescence images, there were cells in late-stage apoptosis in both th</w:t>
      </w:r>
      <w:r w:rsidRPr="00C048A3">
        <w:rPr>
          <w:rFonts w:ascii="Book Antiqua" w:hAnsi="Book Antiqua"/>
          <w:color w:val="auto"/>
        </w:rPr>
        <w:t xml:space="preserve">e HepG2 and QGY7701 cell lines </w:t>
      </w:r>
      <w:r w:rsidR="003C37CF" w:rsidRPr="00C048A3">
        <w:rPr>
          <w:rFonts w:ascii="Book Antiqua" w:hAnsi="Book Antiqua"/>
          <w:color w:val="auto"/>
        </w:rPr>
        <w:t>(</w:t>
      </w:r>
      <w:r w:rsidR="00B85ED9" w:rsidRPr="00C048A3">
        <w:rPr>
          <w:rFonts w:ascii="Book Antiqua" w:eastAsia="SimSun" w:hAnsi="Book Antiqua" w:cs="Times New Roman"/>
          <w:color w:val="auto"/>
          <w:kern w:val="2"/>
        </w:rPr>
        <w:t>Figure</w:t>
      </w:r>
      <w:r w:rsidRPr="00C048A3">
        <w:rPr>
          <w:rFonts w:ascii="Book Antiqua" w:hAnsi="Book Antiqua"/>
          <w:color w:val="auto"/>
        </w:rPr>
        <w:t xml:space="preserve"> 3</w:t>
      </w:r>
      <w:r w:rsidR="00FE25A7" w:rsidRPr="00C048A3">
        <w:rPr>
          <w:rFonts w:ascii="Book Antiqua" w:hAnsi="Book Antiqua"/>
          <w:color w:val="auto"/>
        </w:rPr>
        <w:t>D</w:t>
      </w:r>
      <w:r w:rsidRPr="00C048A3">
        <w:rPr>
          <w:rFonts w:ascii="Book Antiqua" w:hAnsi="Book Antiqua"/>
          <w:color w:val="auto"/>
        </w:rPr>
        <w:t>-</w:t>
      </w:r>
      <w:r w:rsidR="00D90FEF" w:rsidRPr="00C048A3">
        <w:rPr>
          <w:rFonts w:ascii="Book Antiqua" w:hAnsi="Book Antiqua"/>
          <w:color w:val="auto"/>
        </w:rPr>
        <w:t>3</w:t>
      </w:r>
      <w:r w:rsidR="00FE25A7" w:rsidRPr="00C048A3">
        <w:rPr>
          <w:rFonts w:ascii="Book Antiqua" w:hAnsi="Book Antiqua"/>
          <w:color w:val="auto"/>
        </w:rPr>
        <w:t>F</w:t>
      </w:r>
      <w:r w:rsidR="003C37CF" w:rsidRPr="00C048A3">
        <w:rPr>
          <w:rFonts w:ascii="Book Antiqua" w:hAnsi="Book Antiqua"/>
          <w:color w:val="auto"/>
        </w:rPr>
        <w:t>).</w:t>
      </w:r>
    </w:p>
    <w:p w:rsidR="001D2853" w:rsidRPr="00C048A3" w:rsidRDefault="001D2853" w:rsidP="003979E3">
      <w:pPr>
        <w:spacing w:line="360" w:lineRule="auto"/>
        <w:rPr>
          <w:rFonts w:ascii="Book Antiqua" w:hAnsi="Book Antiqua"/>
          <w:b/>
          <w:bCs/>
          <w:sz w:val="24"/>
          <w:szCs w:val="24"/>
        </w:rPr>
      </w:pPr>
    </w:p>
    <w:p w:rsidR="00E87026" w:rsidRPr="00C048A3" w:rsidRDefault="003C37CF" w:rsidP="003979E3">
      <w:pPr>
        <w:spacing w:line="360" w:lineRule="auto"/>
        <w:rPr>
          <w:rFonts w:ascii="Book Antiqua" w:hAnsi="Book Antiqua"/>
          <w:bCs/>
          <w:i/>
          <w:sz w:val="24"/>
          <w:szCs w:val="24"/>
        </w:rPr>
      </w:pPr>
      <w:r w:rsidRPr="00C048A3">
        <w:rPr>
          <w:rFonts w:ascii="Book Antiqua" w:hAnsi="Book Antiqua"/>
          <w:b/>
          <w:bCs/>
          <w:i/>
          <w:sz w:val="24"/>
          <w:szCs w:val="24"/>
        </w:rPr>
        <w:t>Effects of DHM treatment on proteins in the Notch1 pathway and on apoptosis-related proteins in HCC cells</w:t>
      </w:r>
      <w:bookmarkEnd w:id="56"/>
    </w:p>
    <w:p w:rsidR="001B7CD7" w:rsidRPr="00425E24" w:rsidRDefault="003E2CD2" w:rsidP="003979E3">
      <w:pPr>
        <w:spacing w:line="360" w:lineRule="auto"/>
        <w:rPr>
          <w:rFonts w:ascii="Book Antiqua" w:hAnsi="Book Antiqua"/>
          <w:i/>
          <w:sz w:val="24"/>
          <w:szCs w:val="24"/>
        </w:rPr>
      </w:pPr>
      <w:r w:rsidRPr="00425E24">
        <w:rPr>
          <w:rFonts w:ascii="Book Antiqua" w:hAnsi="Book Antiqua"/>
          <w:sz w:val="24"/>
          <w:szCs w:val="24"/>
        </w:rPr>
        <w:t>In this study, Notch1, Hes1 and apoptosis-related proteins were detected by western blotting.</w:t>
      </w:r>
      <w:r w:rsidR="003C37CF" w:rsidRPr="00425E24">
        <w:rPr>
          <w:rFonts w:ascii="Book Antiqua" w:hAnsi="Book Antiqua"/>
          <w:sz w:val="24"/>
          <w:szCs w:val="24"/>
        </w:rPr>
        <w:t xml:space="preserve"> The results demonstrate that DHM downregulates the expression of Notch1 and H</w:t>
      </w:r>
      <w:r w:rsidRPr="00425E24">
        <w:rPr>
          <w:rFonts w:ascii="Book Antiqua" w:hAnsi="Book Antiqua"/>
          <w:sz w:val="24"/>
          <w:szCs w:val="24"/>
        </w:rPr>
        <w:t xml:space="preserve">es1 in QGY7701 and HepG2 cells. Meanwhile, </w:t>
      </w:r>
      <w:r w:rsidR="003C37CF" w:rsidRPr="00425E24">
        <w:rPr>
          <w:rFonts w:ascii="Book Antiqua" w:hAnsi="Book Antiqua"/>
          <w:sz w:val="24"/>
          <w:szCs w:val="24"/>
        </w:rPr>
        <w:t>Bax was upregulated, and Bcl-2 was downregulated. The results suggest that down-regulation of Notch1 activates the mitochondrial apoptotic pathway (</w:t>
      </w:r>
      <w:r w:rsidR="00B85ED9" w:rsidRPr="003738F9">
        <w:rPr>
          <w:rFonts w:ascii="Book Antiqua" w:hAnsi="Book Antiqua"/>
          <w:sz w:val="24"/>
          <w:szCs w:val="24"/>
        </w:rPr>
        <w:t>Figure</w:t>
      </w:r>
      <w:r w:rsidR="003C37CF" w:rsidRPr="00425E24">
        <w:rPr>
          <w:rFonts w:ascii="Book Antiqua" w:hAnsi="Book Antiqua"/>
          <w:sz w:val="24"/>
          <w:szCs w:val="24"/>
        </w:rPr>
        <w:t xml:space="preserve"> 4A</w:t>
      </w:r>
      <w:r w:rsidR="00112635">
        <w:rPr>
          <w:rFonts w:ascii="Book Antiqua" w:hAnsi="Book Antiqua" w:hint="eastAsia"/>
          <w:sz w:val="24"/>
          <w:szCs w:val="24"/>
        </w:rPr>
        <w:t xml:space="preserve"> and </w:t>
      </w:r>
      <w:r w:rsidR="008021D1" w:rsidRPr="00425E24">
        <w:rPr>
          <w:rFonts w:ascii="Book Antiqua" w:hAnsi="Book Antiqua"/>
          <w:sz w:val="24"/>
          <w:szCs w:val="24"/>
        </w:rPr>
        <w:t>C</w:t>
      </w:r>
      <w:r w:rsidR="003C37CF" w:rsidRPr="00425E24">
        <w:rPr>
          <w:rFonts w:ascii="Book Antiqua" w:hAnsi="Book Antiqua"/>
          <w:sz w:val="24"/>
          <w:szCs w:val="24"/>
        </w:rPr>
        <w:t>). It is known that a lower ratio of Bcl-2/Bax leads to apoptosis, and our data show that the ratio of Bcl-2/Bax is reduced (</w:t>
      </w:r>
      <w:r w:rsidR="00B85ED9" w:rsidRPr="003738F9">
        <w:rPr>
          <w:rFonts w:ascii="Book Antiqua" w:hAnsi="Book Antiqua"/>
          <w:sz w:val="24"/>
          <w:szCs w:val="24"/>
        </w:rPr>
        <w:t>Figure</w:t>
      </w:r>
      <w:r w:rsidR="003C37CF" w:rsidRPr="00425E24">
        <w:rPr>
          <w:rFonts w:ascii="Book Antiqua" w:hAnsi="Book Antiqua"/>
          <w:sz w:val="24"/>
          <w:szCs w:val="24"/>
        </w:rPr>
        <w:t xml:space="preserve"> 4B, 4</w:t>
      </w:r>
      <w:r w:rsidR="008021D1" w:rsidRPr="00425E24">
        <w:rPr>
          <w:rFonts w:ascii="Book Antiqua" w:hAnsi="Book Antiqua"/>
          <w:sz w:val="24"/>
          <w:szCs w:val="24"/>
        </w:rPr>
        <w:t>D</w:t>
      </w:r>
      <w:r w:rsidR="003C37CF" w:rsidRPr="00425E24">
        <w:rPr>
          <w:rFonts w:ascii="Book Antiqua" w:hAnsi="Book Antiqua"/>
          <w:sz w:val="24"/>
          <w:szCs w:val="24"/>
        </w:rPr>
        <w:t>).</w:t>
      </w:r>
    </w:p>
    <w:p w:rsidR="001B7CD7" w:rsidRPr="00C048A3" w:rsidRDefault="001B7CD7" w:rsidP="003979E3">
      <w:pPr>
        <w:pStyle w:val="Default"/>
        <w:spacing w:line="360" w:lineRule="auto"/>
        <w:jc w:val="both"/>
        <w:rPr>
          <w:rFonts w:ascii="Book Antiqua" w:eastAsia="SimSun" w:hAnsi="Book Antiqua" w:cs="Times New Roman"/>
          <w:color w:val="auto"/>
          <w:kern w:val="2"/>
        </w:rPr>
      </w:pPr>
    </w:p>
    <w:p w:rsidR="00E87026" w:rsidRPr="00C048A3" w:rsidRDefault="003C37CF" w:rsidP="003979E3">
      <w:pPr>
        <w:pStyle w:val="Default"/>
        <w:spacing w:line="360" w:lineRule="auto"/>
        <w:jc w:val="both"/>
        <w:rPr>
          <w:rFonts w:ascii="Book Antiqua" w:hAnsi="Book Antiqua"/>
          <w:color w:val="auto"/>
        </w:rPr>
      </w:pPr>
      <w:r w:rsidRPr="00C048A3">
        <w:rPr>
          <w:rFonts w:ascii="Book Antiqua" w:eastAsia="SimSun" w:hAnsi="Book Antiqua" w:cs="Times New Roman"/>
          <w:b/>
          <w:bCs/>
          <w:i/>
          <w:color w:val="auto"/>
          <w:kern w:val="2"/>
        </w:rPr>
        <w:t>DHM induced apoptosis in HCC cells by downregulating the Notch1 pathway</w:t>
      </w:r>
      <w:bookmarkStart w:id="74" w:name="OLE_LINK9"/>
    </w:p>
    <w:p w:rsidR="001B7CD7" w:rsidRPr="00C048A3" w:rsidRDefault="003C37CF" w:rsidP="003979E3">
      <w:pPr>
        <w:pStyle w:val="Default"/>
        <w:spacing w:line="360" w:lineRule="auto"/>
        <w:jc w:val="both"/>
        <w:rPr>
          <w:rFonts w:ascii="Book Antiqua" w:eastAsia="SimSun" w:hAnsi="Book Antiqua" w:cs="Times New Roman"/>
          <w:color w:val="auto"/>
          <w:kern w:val="2"/>
        </w:rPr>
      </w:pPr>
      <w:r w:rsidRPr="00C048A3">
        <w:rPr>
          <w:rFonts w:ascii="Book Antiqua" w:hAnsi="Book Antiqua"/>
          <w:color w:val="auto"/>
        </w:rPr>
        <w:t xml:space="preserve">To further elucidate whether the inhibition of proliferation and the promotion of apoptosis of QGY7701 and HepG2 </w:t>
      </w:r>
      <w:r w:rsidR="00960C0D" w:rsidRPr="00C048A3">
        <w:rPr>
          <w:rFonts w:ascii="Book Antiqua" w:hAnsi="Book Antiqua"/>
          <w:color w:val="auto"/>
        </w:rPr>
        <w:t xml:space="preserve">cells </w:t>
      </w:r>
      <w:r w:rsidRPr="00C048A3">
        <w:rPr>
          <w:rFonts w:ascii="Book Antiqua" w:hAnsi="Book Antiqua"/>
          <w:color w:val="auto"/>
        </w:rPr>
        <w:t xml:space="preserve">were caused by the down-regulation of Notch1 following DHM treatment, </w:t>
      </w:r>
      <w:bookmarkStart w:id="75" w:name="OLE_LINK12"/>
      <w:r w:rsidRPr="00C048A3">
        <w:rPr>
          <w:rFonts w:ascii="Book Antiqua" w:hAnsi="Book Antiqua"/>
          <w:color w:val="auto"/>
        </w:rPr>
        <w:t>siRNA was used to silence Notch1 expression, and Notch1-silenced cells were treated with DHM</w:t>
      </w:r>
      <w:bookmarkEnd w:id="75"/>
      <w:r w:rsidRPr="00C048A3">
        <w:rPr>
          <w:rFonts w:ascii="Book Antiqua" w:hAnsi="Book Antiqua"/>
          <w:color w:val="auto"/>
        </w:rPr>
        <w:t>.</w:t>
      </w:r>
      <w:r w:rsidR="00EE68D3" w:rsidRPr="00C048A3">
        <w:rPr>
          <w:rFonts w:ascii="Book Antiqua" w:hAnsi="Book Antiqua"/>
          <w:b/>
          <w:color w:val="auto"/>
        </w:rPr>
        <w:t xml:space="preserve"> </w:t>
      </w:r>
      <w:r w:rsidR="00EE68D3" w:rsidRPr="00C048A3">
        <w:rPr>
          <w:rFonts w:ascii="Book Antiqua" w:hAnsi="Book Antiqua"/>
          <w:color w:val="auto"/>
        </w:rPr>
        <w:t xml:space="preserve">The knockout efficiency of the three different Notch1 siRNA sequences is shown in figure 5A. </w:t>
      </w:r>
      <w:r w:rsidR="000D5A82" w:rsidRPr="00C048A3">
        <w:rPr>
          <w:rFonts w:ascii="Book Antiqua" w:hAnsi="Book Antiqua"/>
          <w:color w:val="auto"/>
        </w:rPr>
        <w:t>T</w:t>
      </w:r>
      <w:r w:rsidRPr="00C048A3">
        <w:rPr>
          <w:rFonts w:ascii="Book Antiqua" w:hAnsi="Book Antiqua"/>
          <w:color w:val="auto"/>
        </w:rPr>
        <w:t xml:space="preserve">he expression levels of Notch1, Hes1 and the apoptotic proteins Bcl-2 and Bax were analyzed by western blot. Compared with the control group, Bax was upregulated, and Hes1 and Bcl-2 were downregulated after the depletion of Notch1 </w:t>
      </w:r>
      <w:r w:rsidRPr="00C048A3">
        <w:rPr>
          <w:rFonts w:ascii="Book Antiqua" w:hAnsi="Book Antiqua"/>
          <w:i/>
          <w:color w:val="auto"/>
        </w:rPr>
        <w:t>via</w:t>
      </w:r>
      <w:r w:rsidRPr="00C048A3">
        <w:rPr>
          <w:rFonts w:ascii="Book Antiqua" w:hAnsi="Book Antiqua"/>
          <w:color w:val="auto"/>
        </w:rPr>
        <w:t xml:space="preserve"> siRNA. The results were consistent with the DHM 100 </w:t>
      </w:r>
      <w:r w:rsidR="006C3385" w:rsidRPr="00C048A3">
        <w:rPr>
          <w:rFonts w:ascii="Book Antiqua" w:hAnsi="Book Antiqua"/>
          <w:color w:val="auto"/>
        </w:rPr>
        <w:t>μmol/L</w:t>
      </w:r>
      <w:r w:rsidR="00A30495" w:rsidRPr="00C048A3">
        <w:rPr>
          <w:rFonts w:ascii="Book Antiqua" w:hAnsi="Book Antiqua"/>
          <w:color w:val="auto"/>
        </w:rPr>
        <w:t xml:space="preserve"> </w:t>
      </w:r>
      <w:r w:rsidRPr="00C048A3">
        <w:rPr>
          <w:rFonts w:ascii="Book Antiqua" w:hAnsi="Book Antiqua"/>
          <w:color w:val="auto"/>
        </w:rPr>
        <w:t xml:space="preserve">treatment group. However, the effect of the Notch1-siRNA and DHM 100 </w:t>
      </w:r>
      <w:r w:rsidR="006C3385" w:rsidRPr="00C048A3">
        <w:rPr>
          <w:rFonts w:ascii="Book Antiqua" w:hAnsi="Book Antiqua"/>
          <w:color w:val="auto"/>
        </w:rPr>
        <w:t xml:space="preserve">μmol/L </w:t>
      </w:r>
      <w:r w:rsidRPr="00C048A3">
        <w:rPr>
          <w:rFonts w:ascii="Book Antiqua" w:hAnsi="Book Antiqua"/>
          <w:color w:val="auto"/>
        </w:rPr>
        <w:t>combination on protein expression was more obvious (</w:t>
      </w:r>
      <w:r w:rsidR="00B85ED9" w:rsidRPr="00C048A3">
        <w:rPr>
          <w:rFonts w:ascii="Book Antiqua" w:eastAsia="SimSun" w:hAnsi="Book Antiqua" w:cs="Times New Roman"/>
          <w:color w:val="auto"/>
          <w:kern w:val="2"/>
        </w:rPr>
        <w:t>Figure</w:t>
      </w:r>
      <w:r w:rsidRPr="00C048A3">
        <w:rPr>
          <w:rFonts w:ascii="Book Antiqua" w:hAnsi="Book Antiqua"/>
          <w:color w:val="auto"/>
        </w:rPr>
        <w:t xml:space="preserve"> 5</w:t>
      </w:r>
      <w:r w:rsidR="00246857" w:rsidRPr="00C048A3">
        <w:rPr>
          <w:rFonts w:ascii="Book Antiqua" w:hAnsi="Book Antiqua"/>
          <w:color w:val="auto"/>
        </w:rPr>
        <w:t>B</w:t>
      </w:r>
      <w:r w:rsidR="00425E24">
        <w:rPr>
          <w:rFonts w:ascii="Book Antiqua" w:hAnsi="Book Antiqua" w:hint="eastAsia"/>
          <w:color w:val="auto"/>
        </w:rPr>
        <w:t xml:space="preserve"> and </w:t>
      </w:r>
      <w:r w:rsidR="00246857" w:rsidRPr="00C048A3">
        <w:rPr>
          <w:rFonts w:ascii="Book Antiqua" w:hAnsi="Book Antiqua"/>
          <w:color w:val="auto"/>
        </w:rPr>
        <w:t>D</w:t>
      </w:r>
      <w:r w:rsidRPr="00C048A3">
        <w:rPr>
          <w:rFonts w:ascii="Book Antiqua" w:hAnsi="Book Antiqua"/>
          <w:color w:val="auto"/>
        </w:rPr>
        <w:t xml:space="preserve">). As expected, the ratio of Bcl2/Bax decreased the most in the Notch1-siRNA + DHM 100 </w:t>
      </w:r>
      <w:r w:rsidR="006C3385" w:rsidRPr="00C048A3">
        <w:rPr>
          <w:rFonts w:ascii="Book Antiqua" w:hAnsi="Book Antiqua"/>
          <w:color w:val="auto"/>
        </w:rPr>
        <w:t xml:space="preserve">μmol/L </w:t>
      </w:r>
      <w:r w:rsidRPr="00C048A3">
        <w:rPr>
          <w:rFonts w:ascii="Book Antiqua" w:hAnsi="Book Antiqua"/>
          <w:color w:val="auto"/>
        </w:rPr>
        <w:t>group (</w:t>
      </w:r>
      <w:r w:rsidR="00B85ED9" w:rsidRPr="00C048A3">
        <w:rPr>
          <w:rFonts w:ascii="Book Antiqua" w:eastAsia="SimSun" w:hAnsi="Book Antiqua" w:cs="Times New Roman"/>
          <w:color w:val="auto"/>
          <w:kern w:val="2"/>
        </w:rPr>
        <w:t>Figure</w:t>
      </w:r>
      <w:r w:rsidR="00841B49" w:rsidRPr="00C048A3">
        <w:rPr>
          <w:rFonts w:ascii="Book Antiqua" w:hAnsi="Book Antiqua"/>
          <w:color w:val="auto"/>
        </w:rPr>
        <w:t xml:space="preserve"> 5</w:t>
      </w:r>
      <w:r w:rsidR="00246857" w:rsidRPr="00C048A3">
        <w:rPr>
          <w:rFonts w:ascii="Book Antiqua" w:hAnsi="Book Antiqua"/>
          <w:color w:val="auto"/>
        </w:rPr>
        <w:t>C</w:t>
      </w:r>
      <w:r w:rsidR="00425E24">
        <w:rPr>
          <w:rFonts w:ascii="Book Antiqua" w:hAnsi="Book Antiqua" w:hint="eastAsia"/>
          <w:color w:val="auto"/>
        </w:rPr>
        <w:t xml:space="preserve"> and </w:t>
      </w:r>
      <w:r w:rsidR="00246857" w:rsidRPr="00C048A3">
        <w:rPr>
          <w:rFonts w:ascii="Book Antiqua" w:hAnsi="Book Antiqua"/>
          <w:color w:val="auto"/>
        </w:rPr>
        <w:t>E</w:t>
      </w:r>
      <w:r w:rsidRPr="00C048A3">
        <w:rPr>
          <w:rFonts w:ascii="Book Antiqua" w:hAnsi="Book Antiqua"/>
          <w:color w:val="auto"/>
        </w:rPr>
        <w:t>). In summary, DHM exerted anti-tumor activity by downregulating the expression of Notch1.</w:t>
      </w:r>
    </w:p>
    <w:p w:rsidR="001B7CD7" w:rsidRPr="00425E24" w:rsidRDefault="001B7CD7" w:rsidP="003979E3">
      <w:pPr>
        <w:spacing w:line="360" w:lineRule="auto"/>
        <w:rPr>
          <w:rFonts w:ascii="Book Antiqua" w:hAnsi="Book Antiqua"/>
          <w:b/>
          <w:sz w:val="24"/>
          <w:szCs w:val="24"/>
        </w:rPr>
      </w:pPr>
      <w:bookmarkStart w:id="76" w:name="OLE_LINK13"/>
    </w:p>
    <w:p w:rsidR="001B7CD7" w:rsidRPr="00425E24" w:rsidRDefault="003C37CF" w:rsidP="003979E3">
      <w:pPr>
        <w:spacing w:line="360" w:lineRule="auto"/>
        <w:rPr>
          <w:rFonts w:ascii="Book Antiqua" w:hAnsi="Book Antiqua"/>
          <w:b/>
          <w:sz w:val="24"/>
          <w:szCs w:val="24"/>
        </w:rPr>
      </w:pPr>
      <w:r w:rsidRPr="00425E24">
        <w:rPr>
          <w:rFonts w:ascii="Book Antiqua" w:hAnsi="Book Antiqua"/>
          <w:b/>
          <w:sz w:val="24"/>
          <w:szCs w:val="24"/>
        </w:rPr>
        <w:t>D</w:t>
      </w:r>
      <w:r w:rsidR="00E87026" w:rsidRPr="00425E24">
        <w:rPr>
          <w:rFonts w:ascii="Book Antiqua" w:hAnsi="Book Antiqua"/>
          <w:b/>
          <w:sz w:val="24"/>
          <w:szCs w:val="24"/>
        </w:rPr>
        <w:t>ISCUSSION</w:t>
      </w:r>
    </w:p>
    <w:p w:rsidR="001B7CD7" w:rsidRPr="00C048A3" w:rsidRDefault="003C37CF" w:rsidP="00425E24">
      <w:pPr>
        <w:spacing w:line="360" w:lineRule="auto"/>
        <w:rPr>
          <w:rFonts w:ascii="Book Antiqua" w:hAnsi="Book Antiqua"/>
          <w:sz w:val="24"/>
          <w:szCs w:val="24"/>
        </w:rPr>
      </w:pPr>
      <w:r w:rsidRPr="00C048A3">
        <w:rPr>
          <w:rFonts w:ascii="Book Antiqua" w:hAnsi="Book Antiqua"/>
          <w:sz w:val="24"/>
          <w:szCs w:val="24"/>
        </w:rPr>
        <w:t>As a multifunctional protein, Notch1 plays a role in regulating cell differentiation, development, proliferation and survival in various contexts</w:t>
      </w:r>
      <w:r w:rsidR="005462A0" w:rsidRPr="00C048A3">
        <w:rPr>
          <w:rFonts w:ascii="Book Antiqua" w:hAnsi="Book Antiqua"/>
          <w:sz w:val="24"/>
          <w:szCs w:val="24"/>
        </w:rPr>
        <w:fldChar w:fldCharType="begin">
          <w:fldData xml:space="preserve">PEVuZE5vdGU+PENpdGU+PEF1dGhvcj5BcnRhdmFuaXMtVHNha29uYXM8L0F1dGhvcj48WWVhcj4x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==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PEVuZE5vdGU+PENpdGU+PEF1dGhvcj5BcnRhdmFuaXMtVHNha29uYXM8L0F1dGhvcj48WWVhcj4x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==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005462A0" w:rsidRPr="00C048A3">
        <w:rPr>
          <w:rFonts w:ascii="Book Antiqua" w:hAnsi="Book Antiqua"/>
          <w:sz w:val="24"/>
          <w:szCs w:val="24"/>
        </w:rPr>
      </w:r>
      <w:r w:rsidR="005462A0"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15" w:tooltip="Artavanis-Tsakonas, 1999 #23" w:history="1">
        <w:r w:rsidR="00B44AA7" w:rsidRPr="00C048A3">
          <w:rPr>
            <w:rFonts w:ascii="Book Antiqua" w:hAnsi="Book Antiqua"/>
            <w:noProof/>
            <w:sz w:val="24"/>
            <w:szCs w:val="24"/>
            <w:vertAlign w:val="superscript"/>
          </w:rPr>
          <w:t>15</w:t>
        </w:r>
      </w:hyperlink>
      <w:r w:rsidR="00B44AA7" w:rsidRPr="00C048A3">
        <w:rPr>
          <w:rFonts w:ascii="Book Antiqua" w:hAnsi="Book Antiqua"/>
          <w:noProof/>
          <w:sz w:val="24"/>
          <w:szCs w:val="24"/>
          <w:vertAlign w:val="superscript"/>
        </w:rPr>
        <w:t>,</w:t>
      </w:r>
      <w:hyperlink w:anchor="_ENREF_16" w:tooltip="Matsuno, 1995 #24" w:history="1">
        <w:r w:rsidR="00B44AA7" w:rsidRPr="00C048A3">
          <w:rPr>
            <w:rFonts w:ascii="Book Antiqua" w:hAnsi="Book Antiqua"/>
            <w:noProof/>
            <w:sz w:val="24"/>
            <w:szCs w:val="24"/>
            <w:vertAlign w:val="superscript"/>
          </w:rPr>
          <w:t>16</w:t>
        </w:r>
      </w:hyperlink>
      <w:r w:rsidR="00B44AA7" w:rsidRPr="00C048A3">
        <w:rPr>
          <w:rFonts w:ascii="Book Antiqua" w:hAnsi="Book Antiqua"/>
          <w:noProof/>
          <w:sz w:val="24"/>
          <w:szCs w:val="24"/>
          <w:vertAlign w:val="superscript"/>
        </w:rPr>
        <w:t>]</w:t>
      </w:r>
      <w:r w:rsidR="005462A0" w:rsidRPr="00C048A3">
        <w:rPr>
          <w:rFonts w:ascii="Book Antiqua" w:hAnsi="Book Antiqua"/>
          <w:sz w:val="24"/>
          <w:szCs w:val="24"/>
        </w:rPr>
        <w:fldChar w:fldCharType="end"/>
      </w:r>
      <w:r w:rsidRPr="00C048A3">
        <w:rPr>
          <w:rFonts w:ascii="Book Antiqua" w:hAnsi="Book Antiqua"/>
          <w:sz w:val="24"/>
          <w:szCs w:val="24"/>
        </w:rPr>
        <w:t>. Abnormal expression of Notch1 often leads to tumors. For example, in pancreatic cancer, colon cancer, non-small cell lung cancer, cervical cancer and other tumors, Notch1 expression is increased, and Notch1 participates in the promotion of cell proliferation, inhibition of apoptosis and cellular differentiation</w:t>
      </w:r>
      <w:r w:rsidRPr="00C048A3">
        <w:rPr>
          <w:rFonts w:ascii="Book Antiqua" w:hAnsi="Book Antiqua"/>
          <w:sz w:val="24"/>
          <w:szCs w:val="24"/>
        </w:rPr>
        <w:fldChar w:fldCharType="begin">
          <w:fldData xml:space="preserve">PEVuZE5vdGU+PENpdGU+PEF1dGhvcj5aaGFuZzwvQXV0aG9yPjxZZWFyPjIwMTA8L1llYXI+PFJl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ZXI8L2FiYnItMT48L2FsdC1wZXJpb2RpY2FsPjxwYWdlcz41MjA3LTE4PC9wYWdlcz48dm9sdW1l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PEVuZE5vdGU+PENpdGU+PEF1dGhvcj5aaGFuZzwvQXV0aG9yPjxZZWFyPjIwMTA8L1llYXI+PFJl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ZXI8L2FiYnItMT48L2FsdC1wZXJpb2RpY2FsPjxwYWdlcz41MjA3LTE4PC9wYWdlcz48dm9sdW1l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C048A3">
        <w:rPr>
          <w:rFonts w:ascii="Book Antiqua" w:hAnsi="Book Antiqua"/>
          <w:sz w:val="24"/>
          <w:szCs w:val="24"/>
        </w:rPr>
      </w:r>
      <w:r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22" w:tooltip="Zhang, 2010 #4696" w:history="1">
        <w:r w:rsidR="00B44AA7" w:rsidRPr="00C048A3">
          <w:rPr>
            <w:rFonts w:ascii="Book Antiqua" w:hAnsi="Book Antiqua"/>
            <w:noProof/>
            <w:sz w:val="24"/>
            <w:szCs w:val="24"/>
            <w:vertAlign w:val="superscript"/>
          </w:rPr>
          <w:t>22-24</w:t>
        </w:r>
      </w:hyperlink>
      <w:r w:rsidR="00B44AA7" w:rsidRPr="00C048A3">
        <w:rPr>
          <w:rFonts w:ascii="Book Antiqua" w:hAnsi="Book Antiqua"/>
          <w:noProof/>
          <w:sz w:val="24"/>
          <w:szCs w:val="24"/>
          <w:vertAlign w:val="superscript"/>
        </w:rPr>
        <w:t>]</w:t>
      </w:r>
      <w:r w:rsidRPr="00C048A3">
        <w:rPr>
          <w:rFonts w:ascii="Book Antiqua" w:hAnsi="Book Antiqua"/>
          <w:sz w:val="24"/>
          <w:szCs w:val="24"/>
        </w:rPr>
        <w:fldChar w:fldCharType="end"/>
      </w:r>
      <w:r w:rsidR="000E7748" w:rsidRPr="00C048A3">
        <w:rPr>
          <w:rFonts w:ascii="Book Antiqua" w:hAnsi="Book Antiqua"/>
          <w:sz w:val="24"/>
          <w:szCs w:val="24"/>
        </w:rPr>
        <w:t xml:space="preserve">. Overexpression of Hes1 </w:t>
      </w:r>
      <w:r w:rsidRPr="00C048A3">
        <w:rPr>
          <w:rFonts w:ascii="Book Antiqua" w:hAnsi="Book Antiqua"/>
          <w:sz w:val="24"/>
          <w:szCs w:val="24"/>
        </w:rPr>
        <w:t>has also been reported in the development of HCC</w:t>
      </w:r>
      <w:r w:rsidR="005462A0" w:rsidRPr="00C048A3">
        <w:rPr>
          <w:rFonts w:ascii="Book Antiqua" w:hAnsi="Book Antiqua"/>
          <w:sz w:val="24"/>
          <w:szCs w:val="24"/>
        </w:rPr>
        <w:fldChar w:fldCharType="begin">
          <w:fldData xml:space="preserve">PEVuZE5vdGU+PENpdGU+PEF1dGhvcj5aaGFuZzwvQXV0aG9yPjxZZWFyPjIwMTU8L1llYXI+PFJl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L2FsdC1wZXJpb2RpY2FsPjxwYWdlcz4zNjY5LTc5PC9wYWdlcz48dm9sdW1lPjY8L3ZvbHVtZT48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PEVuZE5vdGU+PENpdGU+PEF1dGhvcj5aaGFuZzwvQXV0aG9yPjxZZWFyPjIwMTU8L1llYXI+PFJl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L2FsdC1wZXJpb2RpY2FsPjxwYWdlcz4zNjY5LTc5PC9wYWdlcz48dm9sdW1lPjY8L3ZvbHVtZT48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005462A0" w:rsidRPr="00C048A3">
        <w:rPr>
          <w:rFonts w:ascii="Book Antiqua" w:hAnsi="Book Antiqua"/>
          <w:sz w:val="24"/>
          <w:szCs w:val="24"/>
        </w:rPr>
      </w:r>
      <w:r w:rsidR="005462A0"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17" w:tooltip="Zhang, 2015 #25" w:history="1">
        <w:r w:rsidR="00B44AA7" w:rsidRPr="00C048A3">
          <w:rPr>
            <w:rFonts w:ascii="Book Antiqua" w:hAnsi="Book Antiqua"/>
            <w:noProof/>
            <w:sz w:val="24"/>
            <w:szCs w:val="24"/>
            <w:vertAlign w:val="superscript"/>
          </w:rPr>
          <w:t>17</w:t>
        </w:r>
      </w:hyperlink>
      <w:r w:rsidR="00B44AA7" w:rsidRPr="00C048A3">
        <w:rPr>
          <w:rFonts w:ascii="Book Antiqua" w:hAnsi="Book Antiqua"/>
          <w:noProof/>
          <w:sz w:val="24"/>
          <w:szCs w:val="24"/>
          <w:vertAlign w:val="superscript"/>
        </w:rPr>
        <w:t>]</w:t>
      </w:r>
      <w:r w:rsidR="005462A0" w:rsidRPr="00C048A3">
        <w:rPr>
          <w:rFonts w:ascii="Book Antiqua" w:hAnsi="Book Antiqua"/>
          <w:sz w:val="24"/>
          <w:szCs w:val="24"/>
        </w:rPr>
        <w:fldChar w:fldCharType="end"/>
      </w:r>
      <w:r w:rsidRPr="00C048A3">
        <w:rPr>
          <w:rFonts w:ascii="Book Antiqua" w:hAnsi="Book Antiqua"/>
          <w:sz w:val="24"/>
          <w:szCs w:val="24"/>
        </w:rPr>
        <w:t xml:space="preserve">. Western blotting and qRT-PCR analysis of clinical HCC samples indicated that Notch1 and Hes1 were highly expressed in tumor samples, and the high expression rates of Notch1 and Hes1 </w:t>
      </w:r>
      <w:r w:rsidRPr="00C048A3">
        <w:rPr>
          <w:rFonts w:ascii="Book Antiqua" w:hAnsi="Book Antiqua"/>
          <w:sz w:val="24"/>
          <w:szCs w:val="24"/>
        </w:rPr>
        <w:lastRenderedPageBreak/>
        <w:t>accounted for 75% and 79.7% of the total data, respectively. The above results show that Notch1-mediated activation of Notch signaling is a hallmark of HCC. This further explains the correlation among Notch1 expression, AFP (a clinical diagnostic marker of HCC) expression, and the degree of differentiation. The expression of Notch1 was positively correlated with AFP expression and negatively correlated with the degree of differentiation. This indicated that Notch1 is more highly expressed in tumor cells with higher degrees of malignancy and proliferative activity. Experienced clinicians frequently find that tumors with higher growth activity seem to be more susceptible to chemotherapeutic treatment. These facts suggest that Notch1 is involved in the development of HCC and Notch1 may be a potential diagnostic indicator of HCC and target for chemotherapy treatment.</w:t>
      </w:r>
    </w:p>
    <w:p w:rsidR="001B7CD7" w:rsidRPr="00C048A3" w:rsidRDefault="003C37CF" w:rsidP="003979E3">
      <w:pPr>
        <w:spacing w:line="360" w:lineRule="auto"/>
        <w:ind w:firstLineChars="200" w:firstLine="480"/>
        <w:rPr>
          <w:rFonts w:ascii="Book Antiqua" w:hAnsi="Book Antiqua"/>
          <w:sz w:val="24"/>
          <w:szCs w:val="24"/>
        </w:rPr>
      </w:pPr>
      <w:r w:rsidRPr="00C048A3">
        <w:rPr>
          <w:rFonts w:ascii="Book Antiqua" w:hAnsi="Book Antiqua"/>
          <w:sz w:val="24"/>
          <w:szCs w:val="24"/>
        </w:rPr>
        <w:t>The inhibition of cell proliferation and promotion of apoptosis is common to many chemotherapeutic agents</w:t>
      </w:r>
      <w:r w:rsidRPr="00C048A3">
        <w:rPr>
          <w:rFonts w:ascii="Book Antiqua" w:hAnsi="Book Antiqua"/>
          <w:sz w:val="24"/>
          <w:szCs w:val="24"/>
        </w:rPr>
        <w:fldChar w:fldCharType="begin">
          <w:fldData xml:space="preserve">PEVuZE5vdGU+PENpdGU+PEF1dGhvcj5OZ3V5ZW48L0F1dGhvcj48WWVhcj4yMDEzPC9ZZWFyPjxS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PEVuZE5vdGU+PENpdGU+PEF1dGhvcj5OZ3V5ZW48L0F1dGhvcj48WWVhcj4yMDEzPC9ZZWFyPjxS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C048A3">
        <w:rPr>
          <w:rFonts w:ascii="Book Antiqua" w:hAnsi="Book Antiqua"/>
          <w:sz w:val="24"/>
          <w:szCs w:val="24"/>
        </w:rPr>
      </w:r>
      <w:r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25" w:tooltip="Nguyen, 2013 #33" w:history="1">
        <w:r w:rsidR="00B44AA7" w:rsidRPr="00C048A3">
          <w:rPr>
            <w:rFonts w:ascii="Book Antiqua" w:hAnsi="Book Antiqua"/>
            <w:noProof/>
            <w:sz w:val="24"/>
            <w:szCs w:val="24"/>
            <w:vertAlign w:val="superscript"/>
          </w:rPr>
          <w:t>25</w:t>
        </w:r>
      </w:hyperlink>
      <w:r w:rsidR="00B44AA7" w:rsidRPr="00C048A3">
        <w:rPr>
          <w:rFonts w:ascii="Book Antiqua" w:hAnsi="Book Antiqua"/>
          <w:noProof/>
          <w:sz w:val="24"/>
          <w:szCs w:val="24"/>
          <w:vertAlign w:val="superscript"/>
        </w:rPr>
        <w:t>]</w:t>
      </w:r>
      <w:r w:rsidRPr="00C048A3">
        <w:rPr>
          <w:rFonts w:ascii="Book Antiqua" w:hAnsi="Book Antiqua"/>
          <w:sz w:val="24"/>
          <w:szCs w:val="24"/>
        </w:rPr>
        <w:fldChar w:fldCharType="end"/>
      </w:r>
      <w:r w:rsidRPr="00C048A3">
        <w:rPr>
          <w:rFonts w:ascii="Book Antiqua" w:hAnsi="Book Antiqua"/>
          <w:sz w:val="24"/>
          <w:szCs w:val="24"/>
        </w:rPr>
        <w:t>. DHM inhibits the proliferation of diverse types of cells, including osteosarcoma, melanoma, leukemia and gastric cancer cells</w:t>
      </w:r>
      <w:r w:rsidRPr="00C048A3">
        <w:rPr>
          <w:rFonts w:ascii="Book Antiqua" w:hAnsi="Book Antiqua"/>
          <w:sz w:val="24"/>
          <w:szCs w:val="24"/>
        </w:rPr>
        <w:fldChar w:fldCharType="begin">
          <w:fldData xml:space="preserve">PEVuZE5vdGU+PENpdGU+PEF1dGhvcj5aaGFvPC9BdXRob3I+PFllYXI+MjAxNDwvWWVhcj48UmVj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PEVuZE5vdGU+PENpdGU+PEF1dGhvcj5aaGFvPC9BdXRob3I+PFllYXI+MjAxNDwvWWVhcj48UmVj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C048A3">
        <w:rPr>
          <w:rFonts w:ascii="Book Antiqua" w:hAnsi="Book Antiqua"/>
          <w:sz w:val="24"/>
          <w:szCs w:val="24"/>
        </w:rPr>
      </w:r>
      <w:r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26" w:tooltip="Zhao, 2014 #34" w:history="1">
        <w:r w:rsidR="00B44AA7" w:rsidRPr="00C048A3">
          <w:rPr>
            <w:rFonts w:ascii="Book Antiqua" w:hAnsi="Book Antiqua"/>
            <w:noProof/>
            <w:sz w:val="24"/>
            <w:szCs w:val="24"/>
            <w:vertAlign w:val="superscript"/>
          </w:rPr>
          <w:t>26-29</w:t>
        </w:r>
      </w:hyperlink>
      <w:r w:rsidR="00B44AA7" w:rsidRPr="00C048A3">
        <w:rPr>
          <w:rFonts w:ascii="Book Antiqua" w:hAnsi="Book Antiqua"/>
          <w:noProof/>
          <w:sz w:val="24"/>
          <w:szCs w:val="24"/>
          <w:vertAlign w:val="superscript"/>
        </w:rPr>
        <w:t>]</w:t>
      </w:r>
      <w:r w:rsidRPr="00C048A3">
        <w:rPr>
          <w:rFonts w:ascii="Book Antiqua" w:hAnsi="Book Antiqua"/>
          <w:sz w:val="24"/>
          <w:szCs w:val="24"/>
        </w:rPr>
        <w:fldChar w:fldCharType="end"/>
      </w:r>
      <w:r w:rsidRPr="00C048A3">
        <w:rPr>
          <w:rFonts w:ascii="Book Antiqua" w:hAnsi="Book Antiqua"/>
          <w:sz w:val="24"/>
          <w:szCs w:val="24"/>
        </w:rPr>
        <w:t>. Many molecules and signaling pathways are involved in the anti-tumor effect of DHM, including the Chk1/Chk2/Cdc25C pathway</w:t>
      </w:r>
      <w:r w:rsidRPr="00C048A3">
        <w:rPr>
          <w:rFonts w:ascii="Book Antiqua" w:hAnsi="Book Antiqua"/>
          <w:sz w:val="24"/>
          <w:szCs w:val="24"/>
        </w:rPr>
        <w:fldChar w:fldCharType="begin">
          <w:fldData xml:space="preserve">PEVuZE5vdGU+PENpdGU+PEF1dGhvcj5IdWFuZzwvQXV0aG9yPjxZZWFyPjIwMTM8L1llYXI+PFJl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PEVuZE5vdGU+PENpdGU+PEF1dGhvcj5IdWFuZzwvQXV0aG9yPjxZZWFyPjIwMTM8L1llYXI+PFJl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C048A3">
        <w:rPr>
          <w:rFonts w:ascii="Book Antiqua" w:hAnsi="Book Antiqua"/>
          <w:sz w:val="24"/>
          <w:szCs w:val="24"/>
        </w:rPr>
      </w:r>
      <w:r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29" w:tooltip="Huang, 2013 #37" w:history="1">
        <w:r w:rsidR="00B44AA7" w:rsidRPr="00C048A3">
          <w:rPr>
            <w:rFonts w:ascii="Book Antiqua" w:hAnsi="Book Antiqua"/>
            <w:noProof/>
            <w:sz w:val="24"/>
            <w:szCs w:val="24"/>
            <w:vertAlign w:val="superscript"/>
          </w:rPr>
          <w:t>29</w:t>
        </w:r>
      </w:hyperlink>
      <w:r w:rsidR="00B44AA7" w:rsidRPr="00C048A3">
        <w:rPr>
          <w:rFonts w:ascii="Book Antiqua" w:hAnsi="Book Antiqua"/>
          <w:noProof/>
          <w:sz w:val="24"/>
          <w:szCs w:val="24"/>
          <w:vertAlign w:val="superscript"/>
        </w:rPr>
        <w:t>]</w:t>
      </w:r>
      <w:r w:rsidRPr="00C048A3">
        <w:rPr>
          <w:rFonts w:ascii="Book Antiqua" w:hAnsi="Book Antiqua"/>
          <w:sz w:val="24"/>
          <w:szCs w:val="24"/>
        </w:rPr>
        <w:fldChar w:fldCharType="end"/>
      </w:r>
      <w:r w:rsidRPr="00C048A3">
        <w:rPr>
          <w:rFonts w:ascii="Book Antiqua" w:hAnsi="Book Antiqua"/>
          <w:sz w:val="24"/>
          <w:szCs w:val="24"/>
        </w:rPr>
        <w:t>, the NF-κB and MAPK signaling pathways</w:t>
      </w:r>
      <w:r w:rsidRPr="00C048A3">
        <w:rPr>
          <w:rFonts w:ascii="Book Antiqua" w:hAnsi="Book Antiqua"/>
          <w:sz w:val="24"/>
          <w:szCs w:val="24"/>
        </w:rPr>
        <w:fldChar w:fldCharType="begin">
          <w:fldData xml:space="preserve">PEVuZE5vdGU+PENpdGU+PEF1dGhvcj5Ib3U8L0F1dGhvcj48WWVhcj4yMDE1PC9ZZWFyPjxSZWNO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PEVuZE5vdGU+PENpdGU+PEF1dGhvcj5Ib3U8L0F1dGhvcj48WWVhcj4yMDE1PC9ZZWFyPjxSZWNO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C048A3">
        <w:rPr>
          <w:rFonts w:ascii="Book Antiqua" w:hAnsi="Book Antiqua"/>
          <w:sz w:val="24"/>
          <w:szCs w:val="24"/>
        </w:rPr>
      </w:r>
      <w:r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7" w:tooltip="Hou, 2015 #4679" w:history="1">
        <w:r w:rsidR="00B44AA7" w:rsidRPr="00C048A3">
          <w:rPr>
            <w:rFonts w:ascii="Book Antiqua" w:hAnsi="Book Antiqua"/>
            <w:noProof/>
            <w:sz w:val="24"/>
            <w:szCs w:val="24"/>
            <w:vertAlign w:val="superscript"/>
          </w:rPr>
          <w:t>7</w:t>
        </w:r>
      </w:hyperlink>
      <w:r w:rsidR="00B44AA7" w:rsidRPr="00C048A3">
        <w:rPr>
          <w:rFonts w:ascii="Book Antiqua" w:hAnsi="Book Antiqua"/>
          <w:noProof/>
          <w:sz w:val="24"/>
          <w:szCs w:val="24"/>
          <w:vertAlign w:val="superscript"/>
        </w:rPr>
        <w:t>]</w:t>
      </w:r>
      <w:r w:rsidRPr="00C048A3">
        <w:rPr>
          <w:rFonts w:ascii="Book Antiqua" w:hAnsi="Book Antiqua"/>
          <w:sz w:val="24"/>
          <w:szCs w:val="24"/>
        </w:rPr>
        <w:fldChar w:fldCharType="end"/>
      </w:r>
      <w:r w:rsidRPr="00C048A3">
        <w:rPr>
          <w:rFonts w:ascii="Book Antiqua" w:hAnsi="Book Antiqua"/>
          <w:sz w:val="24"/>
          <w:szCs w:val="24"/>
        </w:rPr>
        <w:t>, and the transforming growth factor-β pathway</w:t>
      </w:r>
      <w:r w:rsidRPr="00C048A3">
        <w:rPr>
          <w:rFonts w:ascii="Book Antiqua" w:hAnsi="Book Antiqua"/>
          <w:sz w:val="24"/>
          <w:szCs w:val="24"/>
        </w:rPr>
        <w:fldChar w:fldCharType="begin">
          <w:fldData xml:space="preserve">PEVuZE5vdGU+PENpdGU+PEF1dGhvcj5MaXU8L0F1dGhvcj48WWVhcj4yMDE1PC9ZZWFyPjxSZWNO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PEVuZE5vdGU+PENpdGU+PEF1dGhvcj5MaXU8L0F1dGhvcj48WWVhcj4yMDE1PC9ZZWFyPjxSZWNO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C048A3">
        <w:rPr>
          <w:rFonts w:ascii="Book Antiqua" w:hAnsi="Book Antiqua"/>
          <w:sz w:val="24"/>
          <w:szCs w:val="24"/>
        </w:rPr>
      </w:r>
      <w:r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30" w:tooltip="Liu, 2015 #39" w:history="1">
        <w:r w:rsidR="00B44AA7" w:rsidRPr="00C048A3">
          <w:rPr>
            <w:rFonts w:ascii="Book Antiqua" w:hAnsi="Book Antiqua"/>
            <w:noProof/>
            <w:sz w:val="24"/>
            <w:szCs w:val="24"/>
            <w:vertAlign w:val="superscript"/>
          </w:rPr>
          <w:t>30</w:t>
        </w:r>
      </w:hyperlink>
      <w:r w:rsidR="00B44AA7" w:rsidRPr="00C048A3">
        <w:rPr>
          <w:rFonts w:ascii="Book Antiqua" w:hAnsi="Book Antiqua"/>
          <w:noProof/>
          <w:sz w:val="24"/>
          <w:szCs w:val="24"/>
          <w:vertAlign w:val="superscript"/>
        </w:rPr>
        <w:t>]</w:t>
      </w:r>
      <w:r w:rsidRPr="00C048A3">
        <w:rPr>
          <w:rFonts w:ascii="Book Antiqua" w:hAnsi="Book Antiqua"/>
          <w:sz w:val="24"/>
          <w:szCs w:val="24"/>
        </w:rPr>
        <w:fldChar w:fldCharType="end"/>
      </w:r>
      <w:r w:rsidRPr="00C048A3">
        <w:rPr>
          <w:rFonts w:ascii="Book Antiqua" w:hAnsi="Book Antiqua"/>
          <w:sz w:val="24"/>
          <w:szCs w:val="24"/>
        </w:rPr>
        <w:t xml:space="preserve">. Nevertheless, the effect of DHM on liver cancer and the specific underlying mechanism remains unclear. We found that DHM treatment of the QGY7701 and HepG2 hepatoma cell lines led to cell proliferation inhibition in a time-and dose-dependent manner. The colony-forming capability of QGY7701 and HepG2 cells treated with different concentrations of DHM was inhibited. Cell images demonstrated the inhibition of cell proliferation and induction of apoptosis in cells treated with high concentrations of DHM. Flow cytometry and TUNEL assays further verified the occurrence of significant apoptosis in QGY7701 and HepG2 cells treated with DHM. In view of the high expression of Notch1 in HCC samples, we examined the effect of various concentrations of DHM on the expression of Notch1, and the results suggested that Notch1 and Hes1 were </w:t>
      </w:r>
      <w:r w:rsidRPr="00C048A3">
        <w:rPr>
          <w:rFonts w:ascii="Book Antiqua" w:hAnsi="Book Antiqua"/>
          <w:sz w:val="24"/>
          <w:szCs w:val="24"/>
        </w:rPr>
        <w:lastRenderedPageBreak/>
        <w:t xml:space="preserve">downregulated. Bcl-2 and Bax proteins play major roles in the regulation of mitochondria-mediated apoptosis, which is a common apoptosis pathway. The Bcl-2 (pro-apoptotic protein) and Bax (anti-apoptotic protein) ratio can further reflect the anti-apoptotic tendencies. </w:t>
      </w:r>
      <w:r w:rsidRPr="00C048A3">
        <w:rPr>
          <w:rFonts w:ascii="Book Antiqua" w:hAnsi="Book Antiqua"/>
          <w:kern w:val="0"/>
          <w:sz w:val="24"/>
          <w:szCs w:val="24"/>
        </w:rPr>
        <w:t>The ratio of anti-apoptotic to pro-apoptotic molecules, such as the Bcl-2/Bax ratio, indicates the threshold sensitivity of cells to the induction of apoptosis via the intrinsic (mitochondria-mediated) pathway</w:t>
      </w:r>
      <w:r w:rsidRPr="00C048A3">
        <w:rPr>
          <w:rFonts w:ascii="Book Antiqua" w:hAnsi="Book Antiqua"/>
          <w:sz w:val="24"/>
          <w:szCs w:val="24"/>
        </w:rPr>
        <w:fldChar w:fldCharType="begin">
          <w:fldData xml:space="preserve">PEVuZE5vdGU+PENpdGU+PEF1dGhvcj5CYWdjaTwvQXV0aG9yPjxZZWFyPjIwMDY8L1llYXI+PFJl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</w:fldData>
        </w:fldChar>
      </w:r>
      <w:r w:rsidR="00B44AA7" w:rsidRPr="00C048A3">
        <w:rPr>
          <w:rFonts w:ascii="Book Antiqua" w:hAnsi="Book Antiqua"/>
          <w:sz w:val="24"/>
          <w:szCs w:val="24"/>
        </w:rPr>
        <w:instrText xml:space="preserve"> ADDIN EN.CITE </w:instrText>
      </w:r>
      <w:r w:rsidR="00B44AA7" w:rsidRPr="00C048A3">
        <w:rPr>
          <w:rFonts w:ascii="Book Antiqua" w:hAnsi="Book Antiqua"/>
          <w:sz w:val="24"/>
          <w:szCs w:val="24"/>
        </w:rPr>
        <w:fldChar w:fldCharType="begin">
          <w:fldData xml:space="preserve">PEVuZE5vdGU+PENpdGU+PEF1dGhvcj5CYWdjaTwvQXV0aG9yPjxZZWFyPjIwMDY8L1llYXI+PFJl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</w:fldData>
        </w:fldChar>
      </w:r>
      <w:r w:rsidR="00B44AA7" w:rsidRPr="00C048A3">
        <w:rPr>
          <w:rFonts w:ascii="Book Antiqua" w:hAnsi="Book Antiqua"/>
          <w:sz w:val="24"/>
          <w:szCs w:val="24"/>
        </w:rPr>
        <w:instrText xml:space="preserve"> ADDIN EN.CITE.DATA </w:instrText>
      </w:r>
      <w:r w:rsidR="00B44AA7" w:rsidRPr="00C048A3">
        <w:rPr>
          <w:rFonts w:ascii="Book Antiqua" w:hAnsi="Book Antiqua"/>
          <w:sz w:val="24"/>
          <w:szCs w:val="24"/>
        </w:rPr>
      </w:r>
      <w:r w:rsidR="00B44AA7" w:rsidRPr="00C048A3">
        <w:rPr>
          <w:rFonts w:ascii="Book Antiqua" w:hAnsi="Book Antiqua"/>
          <w:sz w:val="24"/>
          <w:szCs w:val="24"/>
        </w:rPr>
        <w:fldChar w:fldCharType="end"/>
      </w:r>
      <w:r w:rsidRPr="00C048A3">
        <w:rPr>
          <w:rFonts w:ascii="Book Antiqua" w:hAnsi="Book Antiqua"/>
          <w:sz w:val="24"/>
          <w:szCs w:val="24"/>
        </w:rPr>
      </w:r>
      <w:r w:rsidRPr="00C048A3">
        <w:rPr>
          <w:rFonts w:ascii="Book Antiqua" w:hAnsi="Book Antiqua"/>
          <w:sz w:val="24"/>
          <w:szCs w:val="24"/>
        </w:rPr>
        <w:fldChar w:fldCharType="separate"/>
      </w:r>
      <w:r w:rsidR="00B44AA7" w:rsidRPr="00C048A3">
        <w:rPr>
          <w:rFonts w:ascii="Book Antiqua" w:hAnsi="Book Antiqua"/>
          <w:noProof/>
          <w:sz w:val="24"/>
          <w:szCs w:val="24"/>
          <w:vertAlign w:val="superscript"/>
        </w:rPr>
        <w:t>[</w:t>
      </w:r>
      <w:hyperlink w:anchor="_ENREF_31" w:tooltip="Bagci, 2006 #40" w:history="1">
        <w:r w:rsidR="00B44AA7" w:rsidRPr="00C048A3">
          <w:rPr>
            <w:rFonts w:ascii="Book Antiqua" w:hAnsi="Book Antiqua"/>
            <w:noProof/>
            <w:sz w:val="24"/>
            <w:szCs w:val="24"/>
            <w:vertAlign w:val="superscript"/>
          </w:rPr>
          <w:t>31</w:t>
        </w:r>
      </w:hyperlink>
      <w:r w:rsidR="00B44AA7" w:rsidRPr="00C048A3">
        <w:rPr>
          <w:rFonts w:ascii="Book Antiqua" w:hAnsi="Book Antiqua"/>
          <w:noProof/>
          <w:sz w:val="24"/>
          <w:szCs w:val="24"/>
          <w:vertAlign w:val="superscript"/>
        </w:rPr>
        <w:t>,</w:t>
      </w:r>
      <w:hyperlink w:anchor="_ENREF_32" w:tooltip="Yang, 2013 #41" w:history="1">
        <w:r w:rsidR="00B44AA7" w:rsidRPr="00C048A3">
          <w:rPr>
            <w:rFonts w:ascii="Book Antiqua" w:hAnsi="Book Antiqua"/>
            <w:noProof/>
            <w:sz w:val="24"/>
            <w:szCs w:val="24"/>
            <w:vertAlign w:val="superscript"/>
          </w:rPr>
          <w:t>32</w:t>
        </w:r>
      </w:hyperlink>
      <w:r w:rsidR="00B44AA7" w:rsidRPr="00C048A3">
        <w:rPr>
          <w:rFonts w:ascii="Book Antiqua" w:hAnsi="Book Antiqua"/>
          <w:noProof/>
          <w:sz w:val="24"/>
          <w:szCs w:val="24"/>
          <w:vertAlign w:val="superscript"/>
        </w:rPr>
        <w:t>]</w:t>
      </w:r>
      <w:r w:rsidRPr="00C048A3">
        <w:rPr>
          <w:rFonts w:ascii="Book Antiqua" w:hAnsi="Book Antiqua"/>
          <w:sz w:val="24"/>
          <w:szCs w:val="24"/>
        </w:rPr>
        <w:fldChar w:fldCharType="end"/>
      </w:r>
      <w:r w:rsidRPr="00C048A3">
        <w:rPr>
          <w:rFonts w:ascii="Book Antiqua" w:hAnsi="Book Antiqua"/>
          <w:sz w:val="24"/>
          <w:szCs w:val="24"/>
        </w:rPr>
        <w:t xml:space="preserve">. The data showed that Bcl-2 and Bax were downregulated in DHM-treated QGY7701 and HepG2 </w:t>
      </w:r>
      <w:bookmarkStart w:id="77" w:name="OLE_LINK15"/>
      <w:r w:rsidRPr="00C048A3">
        <w:rPr>
          <w:rFonts w:ascii="Book Antiqua" w:hAnsi="Book Antiqua"/>
          <w:sz w:val="24"/>
          <w:szCs w:val="24"/>
        </w:rPr>
        <w:t>cells</w:t>
      </w:r>
      <w:bookmarkEnd w:id="77"/>
      <w:r w:rsidRPr="00C048A3">
        <w:rPr>
          <w:rFonts w:ascii="Book Antiqua" w:hAnsi="Book Antiqua"/>
          <w:sz w:val="24"/>
          <w:szCs w:val="24"/>
        </w:rPr>
        <w:t>, and the Bcl-2/Bax ratio was also decreased. Additionally, we knocked out the expression of Notch1 and treated these Notch1-deficient cells with DHM. The results showed that the effects of Notch1 silencing and DHM treatment were not different. However, when used in combination, we found that Bcl-2 was downregulated, Bax was upregulated, and the reduction in the ratio of Bcl-2/Bax was more significant. These results show that the anti-tumor capacity of DHM in the QGY7701 and HepG2 hepatocarcinoma cell lines is partially exerted through inhibition of the Notch1 pathway.</w:t>
      </w:r>
    </w:p>
    <w:p w:rsidR="001B7CD7" w:rsidRPr="00425E24" w:rsidRDefault="003C37CF" w:rsidP="003979E3">
      <w:pPr>
        <w:spacing w:line="360" w:lineRule="auto"/>
        <w:ind w:firstLineChars="200" w:firstLine="480"/>
        <w:rPr>
          <w:rFonts w:ascii="Book Antiqua" w:hAnsi="Book Antiqua"/>
          <w:sz w:val="24"/>
          <w:szCs w:val="24"/>
        </w:rPr>
      </w:pPr>
      <w:r w:rsidRPr="00C048A3">
        <w:rPr>
          <w:rFonts w:ascii="Book Antiqua" w:hAnsi="Book Antiqua"/>
          <w:sz w:val="24"/>
          <w:szCs w:val="24"/>
        </w:rPr>
        <w:t xml:space="preserve">In summary, our experiments confirmed that Notch1 is involved in the development of HCC and may serve as a potential diagnostic marker for HCC and an indicator of malignancy. DHM inhibits cell proliferation and promotes apoptosis </w:t>
      </w:r>
      <w:bookmarkStart w:id="78" w:name="OLE_LINK24"/>
      <w:r w:rsidRPr="00C048A3">
        <w:rPr>
          <w:rFonts w:ascii="Book Antiqua" w:hAnsi="Book Antiqua"/>
          <w:sz w:val="24"/>
          <w:szCs w:val="24"/>
        </w:rPr>
        <w:t>by down-regulating the expression of Notch1</w:t>
      </w:r>
      <w:bookmarkEnd w:id="78"/>
      <w:r w:rsidRPr="00C048A3">
        <w:rPr>
          <w:rFonts w:ascii="Book Antiqua" w:hAnsi="Book Antiqua"/>
          <w:sz w:val="24"/>
          <w:szCs w:val="24"/>
        </w:rPr>
        <w:t>, indicating that it can be used as a candidate drug for the treatment of HCC.</w:t>
      </w:r>
    </w:p>
    <w:bookmarkEnd w:id="74"/>
    <w:bookmarkEnd w:id="76"/>
    <w:p w:rsidR="001B7CD7" w:rsidRPr="00C048A3" w:rsidRDefault="001B7CD7" w:rsidP="003979E3">
      <w:pPr>
        <w:spacing w:line="360" w:lineRule="auto"/>
        <w:rPr>
          <w:rFonts w:ascii="Book Antiqua" w:hAnsi="Book Antiqua"/>
          <w:b/>
          <w:bCs/>
          <w:sz w:val="24"/>
          <w:szCs w:val="24"/>
        </w:rPr>
      </w:pPr>
    </w:p>
    <w:p w:rsidR="002F15ED" w:rsidRPr="00C048A3" w:rsidRDefault="002F15ED" w:rsidP="003979E3">
      <w:pPr>
        <w:autoSpaceDE w:val="0"/>
        <w:autoSpaceDN w:val="0"/>
        <w:spacing w:line="360" w:lineRule="auto"/>
        <w:rPr>
          <w:rFonts w:ascii="Book Antiqua" w:hAnsi="Book Antiqua"/>
          <w:b/>
          <w:bCs/>
          <w:sz w:val="24"/>
          <w:szCs w:val="24"/>
        </w:rPr>
      </w:pPr>
      <w:r w:rsidRPr="00C048A3">
        <w:rPr>
          <w:rFonts w:ascii="Book Antiqua" w:hAnsi="Book Antiqua"/>
          <w:b/>
          <w:bCs/>
          <w:sz w:val="24"/>
          <w:szCs w:val="24"/>
        </w:rPr>
        <w:t>COMMENTS</w:t>
      </w:r>
    </w:p>
    <w:p w:rsidR="002F15ED" w:rsidRPr="00425E24" w:rsidRDefault="002F15ED" w:rsidP="003979E3">
      <w:pPr>
        <w:spacing w:line="360" w:lineRule="auto"/>
        <w:rPr>
          <w:rFonts w:ascii="Book Antiqua" w:hAnsi="Book Antiqua"/>
          <w:b/>
          <w:bCs/>
          <w:i/>
          <w:sz w:val="24"/>
          <w:szCs w:val="24"/>
        </w:rPr>
      </w:pPr>
      <w:r w:rsidRPr="00425E24">
        <w:rPr>
          <w:rFonts w:ascii="Book Antiqua" w:hAnsi="Book Antiqua"/>
          <w:b/>
          <w:bCs/>
          <w:i/>
          <w:sz w:val="24"/>
          <w:szCs w:val="24"/>
        </w:rPr>
        <w:t>Background</w:t>
      </w:r>
    </w:p>
    <w:p w:rsidR="008743E9" w:rsidRPr="00425E24" w:rsidRDefault="008743E9" w:rsidP="003979E3">
      <w:pPr>
        <w:widowControl w:val="0"/>
        <w:autoSpaceDE w:val="0"/>
        <w:autoSpaceDN w:val="0"/>
        <w:adjustRightInd w:val="0"/>
        <w:spacing w:line="360" w:lineRule="auto"/>
        <w:rPr>
          <w:rFonts w:ascii="Book Antiqua" w:hAnsi="Book Antiqua"/>
          <w:sz w:val="24"/>
          <w:szCs w:val="24"/>
        </w:rPr>
      </w:pPr>
      <w:r w:rsidRPr="00425E24">
        <w:rPr>
          <w:rFonts w:ascii="Book Antiqua" w:hAnsi="Book Antiqua"/>
          <w:sz w:val="24"/>
          <w:szCs w:val="24"/>
        </w:rPr>
        <w:t>Hepatocellular carcinoma (HCC) is a highly malignant type of solid tumor which is a serious threat to human health.</w:t>
      </w:r>
      <w:r w:rsidRPr="00C048A3">
        <w:rPr>
          <w:rFonts w:ascii="Book Antiqua" w:hAnsi="Book Antiqua"/>
          <w:kern w:val="28"/>
          <w:sz w:val="24"/>
          <w:szCs w:val="24"/>
          <w:lang w:bidi="ar"/>
        </w:rPr>
        <w:t xml:space="preserve"> </w:t>
      </w:r>
      <w:r w:rsidR="000F45AC" w:rsidRPr="00425E24">
        <w:rPr>
          <w:rFonts w:ascii="Book Antiqua" w:hAnsi="Book Antiqua"/>
          <w:sz w:val="24"/>
          <w:szCs w:val="24"/>
        </w:rPr>
        <w:t xml:space="preserve">It is urgent to develop novel chemotherapeutic drugs and therapeutic targets for the treatment of HCC. </w:t>
      </w:r>
    </w:p>
    <w:p w:rsidR="00462588" w:rsidRPr="00425E24" w:rsidRDefault="00462588" w:rsidP="003979E3">
      <w:pPr>
        <w:spacing w:line="360" w:lineRule="auto"/>
        <w:rPr>
          <w:rFonts w:ascii="Book Antiqua" w:hAnsi="Book Antiqua"/>
          <w:b/>
          <w:bCs/>
          <w:i/>
          <w:sz w:val="24"/>
          <w:szCs w:val="24"/>
        </w:rPr>
      </w:pPr>
    </w:p>
    <w:p w:rsidR="002F15ED" w:rsidRPr="00425E24" w:rsidRDefault="002F15ED" w:rsidP="003979E3">
      <w:pPr>
        <w:spacing w:line="360" w:lineRule="auto"/>
        <w:rPr>
          <w:rFonts w:ascii="Book Antiqua" w:hAnsi="Book Antiqua"/>
          <w:b/>
          <w:bCs/>
          <w:i/>
          <w:sz w:val="24"/>
          <w:szCs w:val="24"/>
        </w:rPr>
      </w:pPr>
      <w:r w:rsidRPr="00425E24">
        <w:rPr>
          <w:rFonts w:ascii="Book Antiqua" w:hAnsi="Book Antiqua"/>
          <w:b/>
          <w:bCs/>
          <w:i/>
          <w:sz w:val="24"/>
          <w:szCs w:val="24"/>
        </w:rPr>
        <w:t>Research frontiers</w:t>
      </w:r>
    </w:p>
    <w:p w:rsidR="0092055E" w:rsidRPr="00C048A3" w:rsidRDefault="0092055E" w:rsidP="003979E3">
      <w:pPr>
        <w:widowControl w:val="0"/>
        <w:autoSpaceDE w:val="0"/>
        <w:autoSpaceDN w:val="0"/>
        <w:adjustRightInd w:val="0"/>
        <w:spacing w:line="360" w:lineRule="auto"/>
        <w:rPr>
          <w:rFonts w:ascii="Book Antiqua" w:hAnsi="Book Antiqua"/>
          <w:kern w:val="28"/>
          <w:sz w:val="24"/>
          <w:szCs w:val="24"/>
          <w:lang w:bidi="ar"/>
        </w:rPr>
      </w:pPr>
      <w:r w:rsidRPr="00C048A3">
        <w:rPr>
          <w:rFonts w:ascii="Book Antiqua" w:hAnsi="Book Antiqua"/>
          <w:kern w:val="28"/>
          <w:sz w:val="24"/>
          <w:szCs w:val="24"/>
          <w:lang w:bidi="ar"/>
        </w:rPr>
        <w:t>Notch-1 was detected to be overexpressed in HC</w:t>
      </w:r>
      <w:r w:rsidRPr="00425E24">
        <w:rPr>
          <w:rFonts w:ascii="Book Antiqua" w:hAnsi="Book Antiqua"/>
          <w:sz w:val="24"/>
          <w:szCs w:val="24"/>
        </w:rPr>
        <w:t xml:space="preserve">C; Notch1 is involved in the </w:t>
      </w:r>
      <w:r w:rsidRPr="00425E24">
        <w:rPr>
          <w:rFonts w:ascii="Book Antiqua" w:hAnsi="Book Antiqua"/>
          <w:sz w:val="24"/>
          <w:szCs w:val="24"/>
        </w:rPr>
        <w:lastRenderedPageBreak/>
        <w:t>development and progression of HCC</w:t>
      </w:r>
      <w:r w:rsidR="00425E24" w:rsidRPr="00425E24">
        <w:rPr>
          <w:rFonts w:ascii="Book Antiqua" w:hAnsi="Book Antiqua"/>
          <w:sz w:val="24"/>
          <w:szCs w:val="24"/>
        </w:rPr>
        <w:t>.</w:t>
      </w:r>
      <w:r w:rsidR="00112635">
        <w:rPr>
          <w:rFonts w:ascii="Book Antiqua" w:hAnsi="Book Antiqua" w:hint="eastAsia"/>
          <w:sz w:val="24"/>
          <w:szCs w:val="24"/>
        </w:rPr>
        <w:t xml:space="preserve"> </w:t>
      </w:r>
      <w:r w:rsidRPr="00425E24">
        <w:rPr>
          <w:rFonts w:ascii="Book Antiqua" w:hAnsi="Book Antiqua"/>
          <w:sz w:val="24"/>
          <w:szCs w:val="24"/>
        </w:rPr>
        <w:t>Dihydromyricetin (DHM) has numerous pharmacological act</w:t>
      </w:r>
      <w:r w:rsidRPr="00C048A3">
        <w:rPr>
          <w:rFonts w:ascii="Book Antiqua" w:hAnsi="Book Antiqua"/>
          <w:kern w:val="28"/>
          <w:sz w:val="24"/>
          <w:szCs w:val="24"/>
          <w:lang w:bidi="ar"/>
        </w:rPr>
        <w:t>ivities,</w:t>
      </w:r>
      <w:r w:rsidR="00DF7F9E" w:rsidRPr="00C048A3">
        <w:rPr>
          <w:rFonts w:ascii="Book Antiqua" w:hAnsi="Book Antiqua"/>
          <w:kern w:val="28"/>
          <w:sz w:val="24"/>
          <w:szCs w:val="24"/>
          <w:lang w:bidi="ar"/>
        </w:rPr>
        <w:t xml:space="preserve"> such as antiinflammatory, antioxidation and anticarcinogenic effects. </w:t>
      </w:r>
      <w:r w:rsidRPr="00C048A3">
        <w:rPr>
          <w:rFonts w:ascii="Book Antiqua" w:hAnsi="Book Antiqua"/>
          <w:kern w:val="28"/>
          <w:sz w:val="24"/>
          <w:szCs w:val="24"/>
          <w:lang w:bidi="ar"/>
        </w:rPr>
        <w:t>H</w:t>
      </w:r>
      <w:r w:rsidRPr="00425E24">
        <w:rPr>
          <w:rFonts w:ascii="Book Antiqua" w:hAnsi="Book Antiqua"/>
          <w:sz w:val="24"/>
          <w:szCs w:val="24"/>
        </w:rPr>
        <w:t xml:space="preserve">owever, </w:t>
      </w:r>
      <w:r w:rsidR="00972A0C" w:rsidRPr="00425E24">
        <w:rPr>
          <w:rFonts w:ascii="Book Antiqua" w:hAnsi="Book Antiqua"/>
          <w:sz w:val="24"/>
          <w:szCs w:val="24"/>
        </w:rPr>
        <w:t>whether DHM</w:t>
      </w:r>
      <w:r w:rsidR="00972A0C" w:rsidRPr="00C048A3">
        <w:rPr>
          <w:rFonts w:ascii="Book Antiqua" w:hAnsi="Book Antiqua"/>
          <w:kern w:val="28"/>
          <w:sz w:val="24"/>
          <w:szCs w:val="24"/>
          <w:lang w:bidi="ar"/>
        </w:rPr>
        <w:t xml:space="preserve"> can induce hepatoma</w:t>
      </w:r>
      <w:r w:rsidR="00B5709B" w:rsidRPr="00C048A3">
        <w:rPr>
          <w:rFonts w:ascii="Book Antiqua" w:hAnsi="Book Antiqua"/>
          <w:kern w:val="28"/>
          <w:sz w:val="24"/>
          <w:szCs w:val="24"/>
          <w:lang w:bidi="ar"/>
        </w:rPr>
        <w:t xml:space="preserve"> </w:t>
      </w:r>
      <w:r w:rsidR="00972A0C" w:rsidRPr="00C048A3">
        <w:rPr>
          <w:rFonts w:ascii="Book Antiqua" w:hAnsi="Book Antiqua"/>
          <w:kern w:val="28"/>
          <w:sz w:val="24"/>
          <w:szCs w:val="24"/>
          <w:lang w:bidi="ar"/>
        </w:rPr>
        <w:t xml:space="preserve">cells apoptosis by Notch1 </w:t>
      </w:r>
      <w:r w:rsidRPr="00C048A3">
        <w:rPr>
          <w:rFonts w:ascii="Book Antiqua" w:hAnsi="Book Antiqua"/>
          <w:kern w:val="28"/>
          <w:sz w:val="24"/>
          <w:szCs w:val="24"/>
          <w:lang w:bidi="ar"/>
        </w:rPr>
        <w:t>is not yet known.</w:t>
      </w:r>
    </w:p>
    <w:p w:rsidR="00462588" w:rsidRPr="00425E24" w:rsidRDefault="00462588" w:rsidP="003979E3">
      <w:pPr>
        <w:spacing w:line="360" w:lineRule="auto"/>
        <w:rPr>
          <w:rFonts w:ascii="Book Antiqua" w:hAnsi="Book Antiqua"/>
          <w:b/>
          <w:bCs/>
          <w:i/>
          <w:sz w:val="24"/>
          <w:szCs w:val="24"/>
        </w:rPr>
      </w:pPr>
    </w:p>
    <w:p w:rsidR="002F15ED" w:rsidRPr="00425E24" w:rsidRDefault="002F15ED" w:rsidP="003979E3">
      <w:pPr>
        <w:spacing w:line="360" w:lineRule="auto"/>
        <w:rPr>
          <w:rFonts w:ascii="Book Antiqua" w:hAnsi="Book Antiqua"/>
          <w:i/>
          <w:sz w:val="24"/>
          <w:szCs w:val="24"/>
        </w:rPr>
      </w:pPr>
      <w:r w:rsidRPr="00425E24">
        <w:rPr>
          <w:rFonts w:ascii="Book Antiqua" w:hAnsi="Book Antiqua"/>
          <w:b/>
          <w:bCs/>
          <w:i/>
          <w:sz w:val="24"/>
          <w:szCs w:val="24"/>
        </w:rPr>
        <w:t>Innovations and breakthroughs</w:t>
      </w:r>
    </w:p>
    <w:p w:rsidR="002F15ED" w:rsidRPr="00425E24" w:rsidRDefault="008021B6" w:rsidP="003979E3">
      <w:pPr>
        <w:widowControl w:val="0"/>
        <w:autoSpaceDE w:val="0"/>
        <w:autoSpaceDN w:val="0"/>
        <w:adjustRightInd w:val="0"/>
        <w:spacing w:line="360" w:lineRule="auto"/>
        <w:rPr>
          <w:rFonts w:ascii="Book Antiqua" w:hAnsi="Book Antiqua"/>
          <w:sz w:val="24"/>
          <w:szCs w:val="24"/>
        </w:rPr>
      </w:pPr>
      <w:r w:rsidRPr="00425E24">
        <w:rPr>
          <w:rFonts w:ascii="Book Antiqua" w:hAnsi="Book Antiqua"/>
          <w:sz w:val="24"/>
          <w:szCs w:val="24"/>
        </w:rPr>
        <w:t xml:space="preserve">This is the first study to demonstrate that </w:t>
      </w:r>
      <w:r w:rsidRPr="00C048A3">
        <w:rPr>
          <w:rFonts w:ascii="Book Antiqua" w:hAnsi="Book Antiqua"/>
          <w:sz w:val="24"/>
          <w:szCs w:val="24"/>
        </w:rPr>
        <w:t>DHM inhibits cell proliferation and promotes apoptosis by down-regulating the expression of Notch1</w:t>
      </w:r>
      <w:r w:rsidR="00FA6DEB" w:rsidRPr="00C048A3">
        <w:rPr>
          <w:rFonts w:ascii="Book Antiqua" w:hAnsi="Book Antiqua"/>
          <w:sz w:val="24"/>
          <w:szCs w:val="24"/>
        </w:rPr>
        <w:t>.</w:t>
      </w:r>
      <w:r w:rsidRPr="00C048A3">
        <w:rPr>
          <w:rFonts w:ascii="Book Antiqua" w:hAnsi="Book Antiqua"/>
          <w:sz w:val="24"/>
          <w:szCs w:val="24"/>
        </w:rPr>
        <w:t xml:space="preserve"> </w:t>
      </w:r>
    </w:p>
    <w:p w:rsidR="00462588" w:rsidRPr="00425E24" w:rsidRDefault="00462588" w:rsidP="003979E3">
      <w:pPr>
        <w:spacing w:line="360" w:lineRule="auto"/>
        <w:rPr>
          <w:rFonts w:ascii="Book Antiqua" w:hAnsi="Book Antiqua"/>
          <w:b/>
          <w:bCs/>
          <w:i/>
          <w:sz w:val="24"/>
          <w:szCs w:val="24"/>
        </w:rPr>
      </w:pPr>
    </w:p>
    <w:p w:rsidR="002F15ED" w:rsidRPr="00425E24" w:rsidRDefault="002F15ED" w:rsidP="003979E3">
      <w:pPr>
        <w:spacing w:line="360" w:lineRule="auto"/>
        <w:rPr>
          <w:rFonts w:ascii="Book Antiqua" w:hAnsi="Book Antiqua"/>
          <w:b/>
          <w:bCs/>
          <w:i/>
          <w:sz w:val="24"/>
          <w:szCs w:val="24"/>
        </w:rPr>
      </w:pPr>
      <w:r w:rsidRPr="00425E24">
        <w:rPr>
          <w:rFonts w:ascii="Book Antiqua" w:hAnsi="Book Antiqua"/>
          <w:b/>
          <w:bCs/>
          <w:i/>
          <w:sz w:val="24"/>
          <w:szCs w:val="24"/>
        </w:rPr>
        <w:t xml:space="preserve">Applications </w:t>
      </w:r>
    </w:p>
    <w:p w:rsidR="002F15ED" w:rsidRPr="00425E24" w:rsidRDefault="00FA6DEB" w:rsidP="003979E3">
      <w:pPr>
        <w:spacing w:line="360" w:lineRule="auto"/>
        <w:rPr>
          <w:rFonts w:ascii="Book Antiqua" w:hAnsi="Book Antiqua"/>
          <w:sz w:val="24"/>
          <w:szCs w:val="24"/>
        </w:rPr>
      </w:pPr>
      <w:r w:rsidRPr="00425E24">
        <w:rPr>
          <w:rFonts w:ascii="Book Antiqua" w:hAnsi="Book Antiqua"/>
          <w:sz w:val="24"/>
          <w:szCs w:val="24"/>
        </w:rPr>
        <w:t>DHM may be used a potential effective candidate agent for the treatment of HCC</w:t>
      </w:r>
    </w:p>
    <w:p w:rsidR="00462588" w:rsidRPr="00425E24" w:rsidRDefault="00462588" w:rsidP="003979E3">
      <w:pPr>
        <w:spacing w:line="360" w:lineRule="auto"/>
        <w:rPr>
          <w:rFonts w:ascii="Book Antiqua" w:hAnsi="Book Antiqua" w:cs="Arial"/>
          <w:b/>
          <w:bCs/>
          <w:i/>
          <w:sz w:val="24"/>
          <w:szCs w:val="24"/>
        </w:rPr>
      </w:pPr>
    </w:p>
    <w:p w:rsidR="002F15ED" w:rsidRPr="00425E24" w:rsidRDefault="00462588" w:rsidP="003979E3">
      <w:pPr>
        <w:spacing w:line="360" w:lineRule="auto"/>
        <w:rPr>
          <w:rFonts w:ascii="Book Antiqua" w:hAnsi="Book Antiqua" w:cs="Arial"/>
          <w:b/>
          <w:bCs/>
          <w:i/>
          <w:sz w:val="24"/>
          <w:szCs w:val="24"/>
        </w:rPr>
      </w:pPr>
      <w:r w:rsidRPr="00425E24">
        <w:rPr>
          <w:rFonts w:ascii="Book Antiqua" w:hAnsi="Book Antiqua" w:cs="Arial"/>
          <w:b/>
          <w:bCs/>
          <w:i/>
          <w:sz w:val="24"/>
          <w:szCs w:val="24"/>
        </w:rPr>
        <w:t>Peer-</w:t>
      </w:r>
      <w:r w:rsidR="002F15ED" w:rsidRPr="00425E24">
        <w:rPr>
          <w:rFonts w:ascii="Book Antiqua" w:hAnsi="Book Antiqua" w:cs="Arial"/>
          <w:b/>
          <w:bCs/>
          <w:i/>
          <w:sz w:val="24"/>
          <w:szCs w:val="24"/>
        </w:rPr>
        <w:t>review</w:t>
      </w:r>
    </w:p>
    <w:p w:rsidR="002F15ED" w:rsidRPr="00425E24" w:rsidRDefault="00F82717" w:rsidP="003979E3">
      <w:pPr>
        <w:spacing w:line="360" w:lineRule="auto"/>
        <w:rPr>
          <w:rFonts w:ascii="Book Antiqua" w:hAnsi="Book Antiqua"/>
          <w:sz w:val="24"/>
          <w:szCs w:val="24"/>
        </w:rPr>
      </w:pPr>
      <w:r w:rsidRPr="00425E24">
        <w:rPr>
          <w:rFonts w:ascii="Book Antiqua" w:hAnsi="Book Antiqua"/>
          <w:bCs/>
          <w:sz w:val="24"/>
          <w:szCs w:val="24"/>
        </w:rPr>
        <w:t>This article is well written. The authors investigate whether DHM inhibits cell proliferation and promotes apoptosis by downregulating Notch1 expression. These results show that the anti-tumor activity of DHM in the QGY7701 and HepG2 HCC cell lines is partially exerted through inhibition of the Notch1 pathway.</w:t>
      </w:r>
    </w:p>
    <w:p w:rsidR="00C944D0" w:rsidRPr="00C048A3" w:rsidRDefault="00C944D0" w:rsidP="003979E3">
      <w:pPr>
        <w:spacing w:line="360" w:lineRule="auto"/>
        <w:rPr>
          <w:rFonts w:ascii="Book Antiqua" w:hAnsi="Book Antiqua"/>
          <w:b/>
          <w:bCs/>
          <w:sz w:val="24"/>
          <w:szCs w:val="24"/>
        </w:rPr>
      </w:pPr>
    </w:p>
    <w:p w:rsidR="006C3385" w:rsidRPr="00C048A3" w:rsidRDefault="006C3385" w:rsidP="003979E3">
      <w:pPr>
        <w:spacing w:line="360" w:lineRule="auto"/>
        <w:rPr>
          <w:rFonts w:ascii="Book Antiqua" w:hAnsi="Book Antiqua"/>
          <w:b/>
          <w:bCs/>
          <w:sz w:val="24"/>
          <w:szCs w:val="24"/>
        </w:rPr>
      </w:pPr>
    </w:p>
    <w:p w:rsidR="006C3385" w:rsidRPr="00C048A3" w:rsidRDefault="006C3385" w:rsidP="003979E3">
      <w:pPr>
        <w:spacing w:line="360" w:lineRule="auto"/>
        <w:rPr>
          <w:rFonts w:ascii="Book Antiqua" w:hAnsi="Book Antiqua"/>
          <w:b/>
          <w:bCs/>
          <w:sz w:val="24"/>
          <w:szCs w:val="24"/>
        </w:rPr>
      </w:pPr>
    </w:p>
    <w:p w:rsidR="006C3385" w:rsidRPr="00C048A3" w:rsidRDefault="006C3385" w:rsidP="003979E3">
      <w:pPr>
        <w:spacing w:line="360" w:lineRule="auto"/>
        <w:rPr>
          <w:rFonts w:ascii="Book Antiqua" w:hAnsi="Book Antiqua"/>
          <w:b/>
          <w:bCs/>
          <w:sz w:val="24"/>
          <w:szCs w:val="24"/>
        </w:rPr>
      </w:pPr>
    </w:p>
    <w:p w:rsidR="006C3385" w:rsidRPr="00C048A3" w:rsidRDefault="006C3385" w:rsidP="003979E3">
      <w:pPr>
        <w:spacing w:line="360" w:lineRule="auto"/>
        <w:rPr>
          <w:rFonts w:ascii="Book Antiqua" w:hAnsi="Book Antiqua"/>
          <w:b/>
          <w:bCs/>
          <w:sz w:val="24"/>
          <w:szCs w:val="24"/>
        </w:rPr>
      </w:pPr>
    </w:p>
    <w:p w:rsidR="006C3385" w:rsidRPr="00C048A3" w:rsidRDefault="006C3385" w:rsidP="003979E3">
      <w:pPr>
        <w:spacing w:line="360" w:lineRule="auto"/>
        <w:rPr>
          <w:rFonts w:ascii="Book Antiqua" w:hAnsi="Book Antiqua"/>
          <w:b/>
          <w:bCs/>
          <w:sz w:val="24"/>
          <w:szCs w:val="24"/>
        </w:rPr>
      </w:pPr>
    </w:p>
    <w:p w:rsidR="006C3385" w:rsidRPr="00C048A3" w:rsidRDefault="006C3385" w:rsidP="003979E3">
      <w:pPr>
        <w:spacing w:line="360" w:lineRule="auto"/>
        <w:rPr>
          <w:rFonts w:ascii="Book Antiqua" w:hAnsi="Book Antiqua"/>
          <w:b/>
          <w:bCs/>
          <w:sz w:val="24"/>
          <w:szCs w:val="24"/>
        </w:rPr>
      </w:pPr>
    </w:p>
    <w:p w:rsidR="006C3385" w:rsidRPr="00C048A3" w:rsidRDefault="006C3385" w:rsidP="003979E3">
      <w:pPr>
        <w:spacing w:line="360" w:lineRule="auto"/>
        <w:rPr>
          <w:rFonts w:ascii="Book Antiqua" w:hAnsi="Book Antiqua"/>
          <w:b/>
          <w:bCs/>
          <w:sz w:val="24"/>
          <w:szCs w:val="24"/>
        </w:rPr>
      </w:pPr>
    </w:p>
    <w:p w:rsidR="00425E24" w:rsidRDefault="00425E24">
      <w:pPr>
        <w:jc w:val="left"/>
        <w:rPr>
          <w:rFonts w:ascii="Book Antiqua" w:hAnsi="Book Antiqua"/>
          <w:b/>
          <w:bCs/>
          <w:sz w:val="24"/>
          <w:szCs w:val="24"/>
        </w:rPr>
      </w:pPr>
      <w:r>
        <w:rPr>
          <w:rFonts w:ascii="Book Antiqua" w:hAnsi="Book Antiqua"/>
          <w:b/>
          <w:bCs/>
          <w:sz w:val="24"/>
          <w:szCs w:val="24"/>
        </w:rPr>
        <w:br w:type="page"/>
      </w:r>
    </w:p>
    <w:p w:rsidR="001B7CD7" w:rsidRPr="00C048A3" w:rsidRDefault="003C37CF" w:rsidP="003979E3">
      <w:pPr>
        <w:spacing w:line="360" w:lineRule="auto"/>
        <w:rPr>
          <w:rFonts w:ascii="Book Antiqua" w:hAnsi="Book Antiqua"/>
          <w:b/>
          <w:bCs/>
          <w:sz w:val="24"/>
          <w:szCs w:val="24"/>
        </w:rPr>
      </w:pPr>
      <w:r w:rsidRPr="00C048A3">
        <w:rPr>
          <w:rFonts w:ascii="Book Antiqua" w:hAnsi="Book Antiqua"/>
          <w:b/>
          <w:bCs/>
          <w:sz w:val="24"/>
          <w:szCs w:val="24"/>
        </w:rPr>
        <w:lastRenderedPageBreak/>
        <w:t>R</w:t>
      </w:r>
      <w:r w:rsidR="008E4340" w:rsidRPr="00C048A3">
        <w:rPr>
          <w:rFonts w:ascii="Book Antiqua" w:hAnsi="Book Antiqua"/>
          <w:b/>
          <w:bCs/>
          <w:sz w:val="24"/>
          <w:szCs w:val="24"/>
        </w:rPr>
        <w:t>EFERENCES</w:t>
      </w:r>
    </w:p>
    <w:p w:rsidR="00A87C28" w:rsidRPr="00C048A3" w:rsidRDefault="00A87C28" w:rsidP="00425E24">
      <w:pPr>
        <w:shd w:val="clear" w:color="auto" w:fill="FFFFFF"/>
        <w:spacing w:line="360" w:lineRule="auto"/>
        <w:rPr>
          <w:rFonts w:ascii="Book Antiqua" w:hAnsi="Book Antiqua" w:cs="SimSun"/>
          <w:kern w:val="0"/>
          <w:sz w:val="24"/>
          <w:szCs w:val="24"/>
        </w:rPr>
      </w:pPr>
      <w:bookmarkStart w:id="79" w:name="OLE_LINK31"/>
      <w:bookmarkStart w:id="80" w:name="OLE_LINK34"/>
      <w:r w:rsidRPr="00C048A3">
        <w:rPr>
          <w:rFonts w:ascii="Book Antiqua" w:hAnsi="Book Antiqua" w:cs="SimSun"/>
          <w:kern w:val="0"/>
          <w:sz w:val="24"/>
          <w:szCs w:val="24"/>
        </w:rPr>
        <w:t>1 </w:t>
      </w:r>
      <w:r w:rsidRPr="00C048A3">
        <w:rPr>
          <w:rFonts w:ascii="Book Antiqua" w:hAnsi="Book Antiqua" w:cs="SimSun"/>
          <w:b/>
          <w:bCs/>
          <w:kern w:val="0"/>
          <w:sz w:val="24"/>
          <w:szCs w:val="24"/>
        </w:rPr>
        <w:t>Global Burden of Disease Cancer Collaboration</w:t>
      </w:r>
      <w:r w:rsidRPr="00C048A3">
        <w:rPr>
          <w:rFonts w:ascii="Book Antiqua" w:hAnsi="Book Antiqua" w:cs="SimSun"/>
          <w:kern w:val="0"/>
          <w:sz w:val="24"/>
          <w:szCs w:val="24"/>
        </w:rPr>
        <w:t>, Fitzmaurice C,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E, Park EK, Catalá-López F, deVeber G, Gotay 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C048A3">
        <w:rPr>
          <w:rFonts w:ascii="Book Antiqua" w:hAnsi="Book Antiqua" w:cs="SimSun"/>
          <w:i/>
          <w:iCs/>
          <w:kern w:val="0"/>
          <w:sz w:val="24"/>
          <w:szCs w:val="24"/>
        </w:rPr>
        <w:t>JAMA Oncol</w:t>
      </w:r>
      <w:r w:rsidRPr="00C048A3">
        <w:rPr>
          <w:rFonts w:ascii="Book Antiqua" w:hAnsi="Book Antiqua" w:cs="SimSun"/>
          <w:kern w:val="0"/>
          <w:sz w:val="24"/>
          <w:szCs w:val="24"/>
        </w:rPr>
        <w:t> 2015; </w:t>
      </w:r>
      <w:r w:rsidRPr="00C048A3">
        <w:rPr>
          <w:rFonts w:ascii="Book Antiqua" w:hAnsi="Book Antiqua" w:cs="SimSun"/>
          <w:b/>
          <w:bCs/>
          <w:kern w:val="0"/>
          <w:sz w:val="24"/>
          <w:szCs w:val="24"/>
        </w:rPr>
        <w:t>1</w:t>
      </w:r>
      <w:r w:rsidRPr="00C048A3">
        <w:rPr>
          <w:rFonts w:ascii="Book Antiqua" w:hAnsi="Book Antiqua" w:cs="SimSun"/>
          <w:kern w:val="0"/>
          <w:sz w:val="24"/>
          <w:szCs w:val="24"/>
        </w:rPr>
        <w:t>: 505-527 [PMID: 26181261 DOI: 10.1001/jamaoncol.2015.0735]</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2 </w:t>
      </w:r>
      <w:r w:rsidRPr="00C048A3">
        <w:rPr>
          <w:rFonts w:ascii="Book Antiqua" w:hAnsi="Book Antiqua" w:cs="SimSun"/>
          <w:b/>
          <w:bCs/>
          <w:kern w:val="0"/>
          <w:sz w:val="24"/>
          <w:szCs w:val="24"/>
        </w:rPr>
        <w:t>Morise Z</w:t>
      </w:r>
      <w:r w:rsidRPr="00C048A3">
        <w:rPr>
          <w:rFonts w:ascii="Book Antiqua" w:hAnsi="Book Antiqua" w:cs="SimSun"/>
          <w:kern w:val="0"/>
          <w:sz w:val="24"/>
          <w:szCs w:val="24"/>
        </w:rPr>
        <w:t>, Kawabe N, Tomishige H, Nagata H, Kawase J, Arakawa S, Yoshida R, Isetani M. Recent advances in the surgical treatment of hepatocellular carcinoma. </w:t>
      </w:r>
      <w:r w:rsidRPr="00C048A3">
        <w:rPr>
          <w:rFonts w:ascii="Book Antiqua" w:hAnsi="Book Antiqua" w:cs="SimSun"/>
          <w:i/>
          <w:iCs/>
          <w:kern w:val="0"/>
          <w:sz w:val="24"/>
          <w:szCs w:val="24"/>
        </w:rPr>
        <w:t>World J Gastroenterol</w:t>
      </w:r>
      <w:r w:rsidRPr="00C048A3">
        <w:rPr>
          <w:rFonts w:ascii="Book Antiqua" w:hAnsi="Book Antiqua" w:cs="SimSun"/>
          <w:kern w:val="0"/>
          <w:sz w:val="24"/>
          <w:szCs w:val="24"/>
        </w:rPr>
        <w:t> 2014; </w:t>
      </w:r>
      <w:r w:rsidRPr="00C048A3">
        <w:rPr>
          <w:rFonts w:ascii="Book Antiqua" w:hAnsi="Book Antiqua" w:cs="SimSun"/>
          <w:b/>
          <w:bCs/>
          <w:kern w:val="0"/>
          <w:sz w:val="24"/>
          <w:szCs w:val="24"/>
        </w:rPr>
        <w:t>20</w:t>
      </w:r>
      <w:r w:rsidRPr="00C048A3">
        <w:rPr>
          <w:rFonts w:ascii="Book Antiqua" w:hAnsi="Book Antiqua" w:cs="SimSun"/>
          <w:kern w:val="0"/>
          <w:sz w:val="24"/>
          <w:szCs w:val="24"/>
        </w:rPr>
        <w:t>: 14381-14392 [PMID: 25339825 DOI: 10.3748/wjg.v20.i39.14381]</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lastRenderedPageBreak/>
        <w:t>3 </w:t>
      </w:r>
      <w:r w:rsidRPr="00C048A3">
        <w:rPr>
          <w:rFonts w:ascii="Book Antiqua" w:hAnsi="Book Antiqua" w:cs="SimSun"/>
          <w:b/>
          <w:bCs/>
          <w:kern w:val="0"/>
          <w:sz w:val="24"/>
          <w:szCs w:val="24"/>
        </w:rPr>
        <w:t>Khan M</w:t>
      </w:r>
      <w:r w:rsidRPr="00C048A3">
        <w:rPr>
          <w:rFonts w:ascii="Book Antiqua" w:hAnsi="Book Antiqua" w:cs="SimSun"/>
          <w:kern w:val="0"/>
          <w:sz w:val="24"/>
          <w:szCs w:val="24"/>
        </w:rPr>
        <w:t>, Li T, Ahmad Khan MK, Rasul A, Nawaz F, Sun M, Zheng Y, Ma T. Alantolactone induces apoptosis in HepG2 cells through GSH depletion, inhibition of STAT3 activation, and mitochondrial dysfunction. </w:t>
      </w:r>
      <w:r w:rsidRPr="00C048A3">
        <w:rPr>
          <w:rFonts w:ascii="Book Antiqua" w:hAnsi="Book Antiqua" w:cs="SimSun"/>
          <w:i/>
          <w:iCs/>
          <w:kern w:val="0"/>
          <w:sz w:val="24"/>
          <w:szCs w:val="24"/>
        </w:rPr>
        <w:t>Biomed Res Int</w:t>
      </w:r>
      <w:r w:rsidRPr="00C048A3">
        <w:rPr>
          <w:rFonts w:ascii="Book Antiqua" w:hAnsi="Book Antiqua" w:cs="SimSun"/>
          <w:kern w:val="0"/>
          <w:sz w:val="24"/>
          <w:szCs w:val="24"/>
        </w:rPr>
        <w:t> 2013; </w:t>
      </w:r>
      <w:r w:rsidRPr="00C048A3">
        <w:rPr>
          <w:rFonts w:ascii="Book Antiqua" w:hAnsi="Book Antiqua" w:cs="SimSun"/>
          <w:b/>
          <w:bCs/>
          <w:kern w:val="0"/>
          <w:sz w:val="24"/>
          <w:szCs w:val="24"/>
        </w:rPr>
        <w:t>2013</w:t>
      </w:r>
      <w:r w:rsidRPr="00C048A3">
        <w:rPr>
          <w:rFonts w:ascii="Book Antiqua" w:hAnsi="Book Antiqua" w:cs="SimSun"/>
          <w:kern w:val="0"/>
          <w:sz w:val="24"/>
          <w:szCs w:val="24"/>
        </w:rPr>
        <w:t>: 719858 [PMID: 23533997 DOI: 10.1155/2013/719858]</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4 </w:t>
      </w:r>
      <w:r w:rsidRPr="00C048A3">
        <w:rPr>
          <w:rFonts w:ascii="Book Antiqua" w:hAnsi="Book Antiqua" w:cs="SimSun"/>
          <w:b/>
          <w:bCs/>
          <w:kern w:val="0"/>
          <w:sz w:val="24"/>
          <w:szCs w:val="24"/>
        </w:rPr>
        <w:t>Woo HJ</w:t>
      </w:r>
      <w:r w:rsidRPr="00C048A3">
        <w:rPr>
          <w:rFonts w:ascii="Book Antiqua" w:hAnsi="Book Antiqua" w:cs="SimSun"/>
          <w:kern w:val="0"/>
          <w:sz w:val="24"/>
          <w:szCs w:val="24"/>
        </w:rPr>
        <w:t>, Kang HK, Nguyen TT, Kim GE, Kim YM, Park JS, Kim D, Cha J, Moon YH, Nam SH, Xia YM, Kimura A, Kim D. Synthesis and characterization of ampelopsin glucosides using dextransucrase from Leuconostoc mesenteroides B-1299CB4: glucosylation enhancing physicochemical properties. </w:t>
      </w:r>
      <w:r w:rsidRPr="00C048A3">
        <w:rPr>
          <w:rFonts w:ascii="Book Antiqua" w:hAnsi="Book Antiqua" w:cs="SimSun"/>
          <w:i/>
          <w:iCs/>
          <w:kern w:val="0"/>
          <w:sz w:val="24"/>
          <w:szCs w:val="24"/>
        </w:rPr>
        <w:t>Enzyme Microb Technol</w:t>
      </w:r>
      <w:r w:rsidRPr="00C048A3">
        <w:rPr>
          <w:rFonts w:ascii="Book Antiqua" w:hAnsi="Book Antiqua" w:cs="SimSun"/>
          <w:kern w:val="0"/>
          <w:sz w:val="24"/>
          <w:szCs w:val="24"/>
        </w:rPr>
        <w:t> 2012; </w:t>
      </w:r>
      <w:r w:rsidRPr="00C048A3">
        <w:rPr>
          <w:rFonts w:ascii="Book Antiqua" w:hAnsi="Book Antiqua" w:cs="SimSun"/>
          <w:b/>
          <w:bCs/>
          <w:kern w:val="0"/>
          <w:sz w:val="24"/>
          <w:szCs w:val="24"/>
        </w:rPr>
        <w:t>51</w:t>
      </w:r>
      <w:r w:rsidRPr="00C048A3">
        <w:rPr>
          <w:rFonts w:ascii="Book Antiqua" w:hAnsi="Book Antiqua" w:cs="SimSun"/>
          <w:kern w:val="0"/>
          <w:sz w:val="24"/>
          <w:szCs w:val="24"/>
        </w:rPr>
        <w:t>: 311-318 [PMID: 23040385 DOI: 10.1016/j.enzmictec.2012.07.014]</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5 </w:t>
      </w:r>
      <w:r w:rsidRPr="00C048A3">
        <w:rPr>
          <w:rFonts w:ascii="Book Antiqua" w:hAnsi="Book Antiqua" w:cs="SimSun"/>
          <w:b/>
          <w:bCs/>
          <w:kern w:val="0"/>
          <w:sz w:val="24"/>
          <w:szCs w:val="24"/>
        </w:rPr>
        <w:t>Liao W</w:t>
      </w:r>
      <w:r w:rsidRPr="00C048A3">
        <w:rPr>
          <w:rFonts w:ascii="Book Antiqua" w:hAnsi="Book Antiqua" w:cs="SimSun"/>
          <w:kern w:val="0"/>
          <w:sz w:val="24"/>
          <w:szCs w:val="24"/>
        </w:rPr>
        <w:t>, Ning Z, Ma L, Yin X, Wei Q, Yuan E, Yang J, Ren J. Recrystallization of dihydromyricetin from Ampelopsis grossedentata and its anti-oxidant activity evaluation. </w:t>
      </w:r>
      <w:r w:rsidRPr="00C048A3">
        <w:rPr>
          <w:rFonts w:ascii="Book Antiqua" w:hAnsi="Book Antiqua" w:cs="SimSun"/>
          <w:i/>
          <w:iCs/>
          <w:kern w:val="0"/>
          <w:sz w:val="24"/>
          <w:szCs w:val="24"/>
        </w:rPr>
        <w:t>Rejuvenation Res</w:t>
      </w:r>
      <w:r w:rsidRPr="00C048A3">
        <w:rPr>
          <w:rFonts w:ascii="Book Antiqua" w:hAnsi="Book Antiqua" w:cs="SimSun"/>
          <w:kern w:val="0"/>
          <w:sz w:val="24"/>
          <w:szCs w:val="24"/>
        </w:rPr>
        <w:t> 2014; </w:t>
      </w:r>
      <w:r w:rsidRPr="00C048A3">
        <w:rPr>
          <w:rFonts w:ascii="Book Antiqua" w:hAnsi="Book Antiqua" w:cs="SimSun"/>
          <w:b/>
          <w:bCs/>
          <w:kern w:val="0"/>
          <w:sz w:val="24"/>
          <w:szCs w:val="24"/>
        </w:rPr>
        <w:t>17</w:t>
      </w:r>
      <w:r w:rsidRPr="00C048A3">
        <w:rPr>
          <w:rFonts w:ascii="Book Antiqua" w:hAnsi="Book Antiqua" w:cs="SimSun"/>
          <w:kern w:val="0"/>
          <w:sz w:val="24"/>
          <w:szCs w:val="24"/>
        </w:rPr>
        <w:t>: 422-429 [PMID: 24835723 DOI: 10.1089/rej.2014.1555]</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6 </w:t>
      </w:r>
      <w:r w:rsidRPr="00C048A3">
        <w:rPr>
          <w:rFonts w:ascii="Book Antiqua" w:hAnsi="Book Antiqua" w:cs="SimSun"/>
          <w:b/>
          <w:bCs/>
          <w:kern w:val="0"/>
          <w:sz w:val="24"/>
          <w:szCs w:val="24"/>
        </w:rPr>
        <w:t>Hou X</w:t>
      </w:r>
      <w:r w:rsidRPr="00C048A3">
        <w:rPr>
          <w:rFonts w:ascii="Book Antiqua" w:hAnsi="Book Antiqua" w:cs="SimSun"/>
          <w:kern w:val="0"/>
          <w:sz w:val="24"/>
          <w:szCs w:val="24"/>
        </w:rPr>
        <w:t>, Tong Q, Wang W, Xiong W, Shi C, Fang J. Dihydromyricetin protects endothelial cells from hydrogen peroxide-induced oxidative stress damage by regulating mitochondrial pathways. </w:t>
      </w:r>
      <w:r w:rsidRPr="00C048A3">
        <w:rPr>
          <w:rFonts w:ascii="Book Antiqua" w:hAnsi="Book Antiqua" w:cs="SimSun"/>
          <w:i/>
          <w:iCs/>
          <w:kern w:val="0"/>
          <w:sz w:val="24"/>
          <w:szCs w:val="24"/>
        </w:rPr>
        <w:t>Life Sci</w:t>
      </w:r>
      <w:r w:rsidRPr="00C048A3">
        <w:rPr>
          <w:rFonts w:ascii="Book Antiqua" w:hAnsi="Book Antiqua" w:cs="SimSun"/>
          <w:kern w:val="0"/>
          <w:sz w:val="24"/>
          <w:szCs w:val="24"/>
        </w:rPr>
        <w:t> 2015; </w:t>
      </w:r>
      <w:r w:rsidRPr="00C048A3">
        <w:rPr>
          <w:rFonts w:ascii="Book Antiqua" w:hAnsi="Book Antiqua" w:cs="SimSun"/>
          <w:b/>
          <w:bCs/>
          <w:kern w:val="0"/>
          <w:sz w:val="24"/>
          <w:szCs w:val="24"/>
        </w:rPr>
        <w:t>130</w:t>
      </w:r>
      <w:r w:rsidRPr="00C048A3">
        <w:rPr>
          <w:rFonts w:ascii="Book Antiqua" w:hAnsi="Book Antiqua" w:cs="SimSun"/>
          <w:kern w:val="0"/>
          <w:sz w:val="24"/>
          <w:szCs w:val="24"/>
        </w:rPr>
        <w:t>: 38-46 [PMID: 25818185 DOI: 10.1016/j.lfs.2015.03.007]</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7 </w:t>
      </w:r>
      <w:r w:rsidRPr="00C048A3">
        <w:rPr>
          <w:rFonts w:ascii="Book Antiqua" w:hAnsi="Book Antiqua" w:cs="SimSun"/>
          <w:b/>
          <w:bCs/>
          <w:kern w:val="0"/>
          <w:sz w:val="24"/>
          <w:szCs w:val="24"/>
        </w:rPr>
        <w:t>Hou XL</w:t>
      </w:r>
      <w:r w:rsidRPr="00C048A3">
        <w:rPr>
          <w:rFonts w:ascii="Book Antiqua" w:hAnsi="Book Antiqua" w:cs="SimSun"/>
          <w:kern w:val="0"/>
          <w:sz w:val="24"/>
          <w:szCs w:val="24"/>
        </w:rPr>
        <w:t>, Tong Q, Wang WQ, Shi CY, Xiong W, Chen J, Liu X, Fang JG. Suppression of Inflammatory Responses by Dihydromyricetin, a Flavonoid from Ampelopsis grossedentata, via Inhibiting the Activation of NF-κB and MAPK Signaling Pathways. </w:t>
      </w:r>
      <w:r w:rsidRPr="00C048A3">
        <w:rPr>
          <w:rFonts w:ascii="Book Antiqua" w:hAnsi="Book Antiqua" w:cs="SimSun"/>
          <w:i/>
          <w:iCs/>
          <w:kern w:val="0"/>
          <w:sz w:val="24"/>
          <w:szCs w:val="24"/>
        </w:rPr>
        <w:t>J Nat Prod</w:t>
      </w:r>
      <w:r w:rsidRPr="00C048A3">
        <w:rPr>
          <w:rFonts w:ascii="Book Antiqua" w:hAnsi="Book Antiqua" w:cs="SimSun"/>
          <w:kern w:val="0"/>
          <w:sz w:val="24"/>
          <w:szCs w:val="24"/>
        </w:rPr>
        <w:t> 2015; </w:t>
      </w:r>
      <w:r w:rsidRPr="00C048A3">
        <w:rPr>
          <w:rFonts w:ascii="Book Antiqua" w:hAnsi="Book Antiqua" w:cs="SimSun"/>
          <w:b/>
          <w:bCs/>
          <w:kern w:val="0"/>
          <w:sz w:val="24"/>
          <w:szCs w:val="24"/>
        </w:rPr>
        <w:t>78</w:t>
      </w:r>
      <w:r w:rsidRPr="00C048A3">
        <w:rPr>
          <w:rFonts w:ascii="Book Antiqua" w:hAnsi="Book Antiqua" w:cs="SimSun"/>
          <w:kern w:val="0"/>
          <w:sz w:val="24"/>
          <w:szCs w:val="24"/>
        </w:rPr>
        <w:t>: 1689-1696 [PMID: 26171689 DOI: 10.1021/acs.jnatprod.5b00275]</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8 </w:t>
      </w:r>
      <w:r w:rsidRPr="00C048A3">
        <w:rPr>
          <w:rFonts w:ascii="Book Antiqua" w:hAnsi="Book Antiqua" w:cs="SimSun"/>
          <w:b/>
          <w:bCs/>
          <w:kern w:val="0"/>
          <w:sz w:val="24"/>
          <w:szCs w:val="24"/>
        </w:rPr>
        <w:t>Zhang Y</w:t>
      </w:r>
      <w:r w:rsidRPr="00C048A3">
        <w:rPr>
          <w:rFonts w:ascii="Book Antiqua" w:hAnsi="Book Antiqua" w:cs="SimSun"/>
          <w:kern w:val="0"/>
          <w:sz w:val="24"/>
          <w:szCs w:val="24"/>
        </w:rPr>
        <w:t>, Ma JN, Ma CL, Qi Z, Ma CM. Simultaneous quantification of ten constituents of Xanthoceras sorbifolia Bunge using UHPLC-MS methods and evaluation of their radical scavenging, DNA scission protective, and α-glucosidase inhibitory activities. </w:t>
      </w:r>
      <w:r w:rsidRPr="00C048A3">
        <w:rPr>
          <w:rFonts w:ascii="Book Antiqua" w:hAnsi="Book Antiqua" w:cs="SimSun"/>
          <w:i/>
          <w:iCs/>
          <w:kern w:val="0"/>
          <w:sz w:val="24"/>
          <w:szCs w:val="24"/>
        </w:rPr>
        <w:t>Chin J Nat Med</w:t>
      </w:r>
      <w:r w:rsidRPr="00C048A3">
        <w:rPr>
          <w:rFonts w:ascii="Book Antiqua" w:hAnsi="Book Antiqua" w:cs="SimSun"/>
          <w:kern w:val="0"/>
          <w:sz w:val="24"/>
          <w:szCs w:val="24"/>
        </w:rPr>
        <w:t> 2015; </w:t>
      </w:r>
      <w:r w:rsidRPr="00C048A3">
        <w:rPr>
          <w:rFonts w:ascii="Book Antiqua" w:hAnsi="Book Antiqua" w:cs="SimSun"/>
          <w:b/>
          <w:bCs/>
          <w:kern w:val="0"/>
          <w:sz w:val="24"/>
          <w:szCs w:val="24"/>
        </w:rPr>
        <w:t>13</w:t>
      </w:r>
      <w:r w:rsidRPr="00C048A3">
        <w:rPr>
          <w:rFonts w:ascii="Book Antiqua" w:hAnsi="Book Antiqua" w:cs="SimSun"/>
          <w:kern w:val="0"/>
          <w:sz w:val="24"/>
          <w:szCs w:val="24"/>
        </w:rPr>
        <w:t>: 873-880 [PMID: 26614463 DOI: 10.1016/s1875-5364(15)30092-3]</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lastRenderedPageBreak/>
        <w:t>9 </w:t>
      </w:r>
      <w:r w:rsidRPr="00C048A3">
        <w:rPr>
          <w:rFonts w:ascii="Book Antiqua" w:hAnsi="Book Antiqua" w:cs="SimSun"/>
          <w:b/>
          <w:bCs/>
          <w:kern w:val="0"/>
          <w:sz w:val="24"/>
          <w:szCs w:val="24"/>
        </w:rPr>
        <w:t>Zhong ZX</w:t>
      </w:r>
      <w:r w:rsidRPr="00C048A3">
        <w:rPr>
          <w:rFonts w:ascii="Book Antiqua" w:hAnsi="Book Antiqua" w:cs="SimSun"/>
          <w:kern w:val="0"/>
          <w:sz w:val="24"/>
          <w:szCs w:val="24"/>
        </w:rPr>
        <w:t>, Qin JP, Zhou GF, Chen XF. [Experimental studies of hypoglycemic action on total flavone of Ampelopsis grossedentata from Guangxi].</w:t>
      </w:r>
      <w:r w:rsidRPr="00C048A3">
        <w:rPr>
          <w:rFonts w:ascii="Book Antiqua" w:hAnsi="Book Antiqua" w:cs="SimSun"/>
          <w:i/>
          <w:iCs/>
          <w:kern w:val="0"/>
          <w:sz w:val="24"/>
          <w:szCs w:val="24"/>
        </w:rPr>
        <w:t>Zhongguo Zhong Yao Za Zhi</w:t>
      </w:r>
      <w:r w:rsidRPr="00C048A3">
        <w:rPr>
          <w:rFonts w:ascii="Book Antiqua" w:hAnsi="Book Antiqua" w:cs="SimSun"/>
          <w:kern w:val="0"/>
          <w:sz w:val="24"/>
          <w:szCs w:val="24"/>
        </w:rPr>
        <w:t> 2002; </w:t>
      </w:r>
      <w:r w:rsidRPr="00C048A3">
        <w:rPr>
          <w:rFonts w:ascii="Book Antiqua" w:hAnsi="Book Antiqua" w:cs="SimSun"/>
          <w:b/>
          <w:bCs/>
          <w:kern w:val="0"/>
          <w:sz w:val="24"/>
          <w:szCs w:val="24"/>
        </w:rPr>
        <w:t>27</w:t>
      </w:r>
      <w:r w:rsidRPr="00C048A3">
        <w:rPr>
          <w:rFonts w:ascii="Book Antiqua" w:hAnsi="Book Antiqua" w:cs="SimSun"/>
          <w:kern w:val="0"/>
          <w:sz w:val="24"/>
          <w:szCs w:val="24"/>
        </w:rPr>
        <w:t>: 687-689 [PMID: 12776572]</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10 </w:t>
      </w:r>
      <w:r w:rsidRPr="00C048A3">
        <w:rPr>
          <w:rFonts w:ascii="Book Antiqua" w:hAnsi="Book Antiqua" w:cs="SimSun"/>
          <w:b/>
          <w:bCs/>
          <w:kern w:val="0"/>
          <w:sz w:val="24"/>
          <w:szCs w:val="24"/>
        </w:rPr>
        <w:t>Xie J</w:t>
      </w:r>
      <w:r w:rsidRPr="00C048A3">
        <w:rPr>
          <w:rFonts w:ascii="Book Antiqua" w:hAnsi="Book Antiqua" w:cs="SimSun"/>
          <w:kern w:val="0"/>
          <w:sz w:val="24"/>
          <w:szCs w:val="24"/>
        </w:rPr>
        <w:t>, Liu J, Chen TM, Lan Q, Zhang QY, Liu B, Dai D, Zhang WD, Hu LP, Zhu RZ. Dihydromyricetin alleviates carbon tetrachloride-induced acute liver injury via JNK-dependent mechanism in mice. </w:t>
      </w:r>
      <w:r w:rsidRPr="00C048A3">
        <w:rPr>
          <w:rFonts w:ascii="Book Antiqua" w:hAnsi="Book Antiqua" w:cs="SimSun"/>
          <w:i/>
          <w:iCs/>
          <w:kern w:val="0"/>
          <w:sz w:val="24"/>
          <w:szCs w:val="24"/>
        </w:rPr>
        <w:t>World J Gastroenterol</w:t>
      </w:r>
      <w:r w:rsidRPr="00C048A3">
        <w:rPr>
          <w:rFonts w:ascii="Book Antiqua" w:hAnsi="Book Antiqua" w:cs="SimSun"/>
          <w:kern w:val="0"/>
          <w:sz w:val="24"/>
          <w:szCs w:val="24"/>
        </w:rPr>
        <w:t> 2015; </w:t>
      </w:r>
      <w:r w:rsidRPr="00C048A3">
        <w:rPr>
          <w:rFonts w:ascii="Book Antiqua" w:hAnsi="Book Antiqua" w:cs="SimSun"/>
          <w:b/>
          <w:bCs/>
          <w:kern w:val="0"/>
          <w:sz w:val="24"/>
          <w:szCs w:val="24"/>
        </w:rPr>
        <w:t>21</w:t>
      </w:r>
      <w:r w:rsidRPr="00C048A3">
        <w:rPr>
          <w:rFonts w:ascii="Book Antiqua" w:hAnsi="Book Antiqua" w:cs="SimSun"/>
          <w:kern w:val="0"/>
          <w:sz w:val="24"/>
          <w:szCs w:val="24"/>
        </w:rPr>
        <w:t>: 5473-5481 [PMID: 25987769 DOI: 10.3748/wjg.v21.i18.5473]</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11 </w:t>
      </w:r>
      <w:r w:rsidRPr="00C048A3">
        <w:rPr>
          <w:rFonts w:ascii="Book Antiqua" w:hAnsi="Book Antiqua" w:cs="SimSun"/>
          <w:b/>
          <w:bCs/>
          <w:kern w:val="0"/>
          <w:sz w:val="24"/>
          <w:szCs w:val="24"/>
        </w:rPr>
        <w:t>Chen S</w:t>
      </w:r>
      <w:r w:rsidRPr="00C048A3">
        <w:rPr>
          <w:rFonts w:ascii="Book Antiqua" w:hAnsi="Book Antiqua" w:cs="SimSun"/>
          <w:kern w:val="0"/>
          <w:sz w:val="24"/>
          <w:szCs w:val="24"/>
        </w:rPr>
        <w:t>, Zhao X, Wan J, Ran L, Qin Y, Wang X, Gao Y, Shu F, Zhang Y, Liu P, Zhang Q, Zhu J, Mi M. Dihydromyricetin improves glucose and lipid metabolism and exerts anti-inflammatory effects in nonalcoholic fatty liver disease: A randomized controlled trial. </w:t>
      </w:r>
      <w:r w:rsidRPr="00C048A3">
        <w:rPr>
          <w:rFonts w:ascii="Book Antiqua" w:hAnsi="Book Antiqua" w:cs="SimSun"/>
          <w:i/>
          <w:iCs/>
          <w:kern w:val="0"/>
          <w:sz w:val="24"/>
          <w:szCs w:val="24"/>
        </w:rPr>
        <w:t>Pharmacol Res</w:t>
      </w:r>
      <w:r w:rsidRPr="00C048A3">
        <w:rPr>
          <w:rFonts w:ascii="Book Antiqua" w:hAnsi="Book Antiqua" w:cs="SimSun"/>
          <w:kern w:val="0"/>
          <w:sz w:val="24"/>
          <w:szCs w:val="24"/>
        </w:rPr>
        <w:t> 2015; </w:t>
      </w:r>
      <w:r w:rsidRPr="00C048A3">
        <w:rPr>
          <w:rFonts w:ascii="Book Antiqua" w:hAnsi="Book Antiqua" w:cs="SimSun"/>
          <w:b/>
          <w:bCs/>
          <w:kern w:val="0"/>
          <w:sz w:val="24"/>
          <w:szCs w:val="24"/>
        </w:rPr>
        <w:t>99</w:t>
      </w:r>
      <w:r w:rsidRPr="00C048A3">
        <w:rPr>
          <w:rFonts w:ascii="Book Antiqua" w:hAnsi="Book Antiqua" w:cs="SimSun"/>
          <w:kern w:val="0"/>
          <w:sz w:val="24"/>
          <w:szCs w:val="24"/>
        </w:rPr>
        <w:t>: 74-81 [PMID: 26032587 DOI: 10.1016/j.phrs.2015.05.009]</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12 </w:t>
      </w:r>
      <w:r w:rsidRPr="00C048A3">
        <w:rPr>
          <w:rFonts w:ascii="Book Antiqua" w:hAnsi="Book Antiqua" w:cs="SimSun"/>
          <w:b/>
          <w:bCs/>
          <w:kern w:val="0"/>
          <w:sz w:val="24"/>
          <w:szCs w:val="24"/>
        </w:rPr>
        <w:t>Zhang Q</w:t>
      </w:r>
      <w:r w:rsidRPr="00C048A3">
        <w:rPr>
          <w:rFonts w:ascii="Book Antiqua" w:hAnsi="Book Antiqua" w:cs="SimSun"/>
          <w:kern w:val="0"/>
          <w:sz w:val="24"/>
          <w:szCs w:val="24"/>
        </w:rPr>
        <w:t>, Liu J, Liu B, Xia J, Chen N, Chen X, Cao Y, Zhang C, Lu C, Li M, Zhu R. Dihydromyricetin promotes hepatocellular carcinoma regression via a p53 activation-dependent mechanism. </w:t>
      </w:r>
      <w:r w:rsidRPr="00C048A3">
        <w:rPr>
          <w:rFonts w:ascii="Book Antiqua" w:hAnsi="Book Antiqua" w:cs="SimSun"/>
          <w:i/>
          <w:iCs/>
          <w:kern w:val="0"/>
          <w:sz w:val="24"/>
          <w:szCs w:val="24"/>
        </w:rPr>
        <w:t>Sci Rep</w:t>
      </w:r>
      <w:r w:rsidRPr="00C048A3">
        <w:rPr>
          <w:rFonts w:ascii="Book Antiqua" w:hAnsi="Book Antiqua" w:cs="SimSun"/>
          <w:kern w:val="0"/>
          <w:sz w:val="24"/>
          <w:szCs w:val="24"/>
        </w:rPr>
        <w:t> 2014; </w:t>
      </w:r>
      <w:r w:rsidRPr="00C048A3">
        <w:rPr>
          <w:rFonts w:ascii="Book Antiqua" w:hAnsi="Book Antiqua" w:cs="SimSun"/>
          <w:b/>
          <w:bCs/>
          <w:kern w:val="0"/>
          <w:sz w:val="24"/>
          <w:szCs w:val="24"/>
        </w:rPr>
        <w:t>4</w:t>
      </w:r>
      <w:r w:rsidRPr="00C048A3">
        <w:rPr>
          <w:rFonts w:ascii="Book Antiqua" w:hAnsi="Book Antiqua" w:cs="SimSun"/>
          <w:kern w:val="0"/>
          <w:sz w:val="24"/>
          <w:szCs w:val="24"/>
        </w:rPr>
        <w:t>: 4628 [PMID: 24717393 DOI: 10.1038/srep04628]</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13 </w:t>
      </w:r>
      <w:r w:rsidRPr="00C048A3">
        <w:rPr>
          <w:rFonts w:ascii="Book Antiqua" w:hAnsi="Book Antiqua" w:cs="SimSun"/>
          <w:b/>
          <w:bCs/>
          <w:kern w:val="0"/>
          <w:sz w:val="24"/>
          <w:szCs w:val="24"/>
        </w:rPr>
        <w:t>Zhang QY</w:t>
      </w:r>
      <w:r w:rsidRPr="00C048A3">
        <w:rPr>
          <w:rFonts w:ascii="Book Antiqua" w:hAnsi="Book Antiqua" w:cs="SimSun"/>
          <w:kern w:val="0"/>
          <w:sz w:val="24"/>
          <w:szCs w:val="24"/>
        </w:rPr>
        <w:t>, Li R, Zeng GF, Liu B, Liu J, Shu Y, Liu ZK, Qiu ZD, Wang DJ, Miao HL, Li MY, Zhu RZ. Dihydromyricetin inhibits migration and invasion of hepatoma cells through regulation of MMP-9 expression. </w:t>
      </w:r>
      <w:r w:rsidRPr="00C048A3">
        <w:rPr>
          <w:rFonts w:ascii="Book Antiqua" w:hAnsi="Book Antiqua" w:cs="SimSun"/>
          <w:i/>
          <w:iCs/>
          <w:kern w:val="0"/>
          <w:sz w:val="24"/>
          <w:szCs w:val="24"/>
        </w:rPr>
        <w:t>World J Gastroenterol</w:t>
      </w:r>
      <w:r w:rsidRPr="00C048A3">
        <w:rPr>
          <w:rFonts w:ascii="Book Antiqua" w:hAnsi="Book Antiqua" w:cs="SimSun"/>
          <w:kern w:val="0"/>
          <w:sz w:val="24"/>
          <w:szCs w:val="24"/>
        </w:rPr>
        <w:t> 2014; </w:t>
      </w:r>
      <w:r w:rsidRPr="00C048A3">
        <w:rPr>
          <w:rFonts w:ascii="Book Antiqua" w:hAnsi="Book Antiqua" w:cs="SimSun"/>
          <w:b/>
          <w:bCs/>
          <w:kern w:val="0"/>
          <w:sz w:val="24"/>
          <w:szCs w:val="24"/>
        </w:rPr>
        <w:t>20</w:t>
      </w:r>
      <w:r w:rsidRPr="00C048A3">
        <w:rPr>
          <w:rFonts w:ascii="Book Antiqua" w:hAnsi="Book Antiqua" w:cs="SimSun"/>
          <w:kern w:val="0"/>
          <w:sz w:val="24"/>
          <w:szCs w:val="24"/>
        </w:rPr>
        <w:t>: 10082-10093 [PMID: 25110435 DOI: 10.3748/wjg.v20.i29.10082]</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14 </w:t>
      </w:r>
      <w:r w:rsidRPr="00C048A3">
        <w:rPr>
          <w:rFonts w:ascii="Book Antiqua" w:hAnsi="Book Antiqua" w:cs="SimSun"/>
          <w:b/>
          <w:bCs/>
          <w:kern w:val="0"/>
          <w:sz w:val="24"/>
          <w:szCs w:val="24"/>
        </w:rPr>
        <w:t>Jiang L</w:t>
      </w:r>
      <w:r w:rsidRPr="00C048A3">
        <w:rPr>
          <w:rFonts w:ascii="Book Antiqua" w:hAnsi="Book Antiqua" w:cs="SimSun"/>
          <w:kern w:val="0"/>
          <w:sz w:val="24"/>
          <w:szCs w:val="24"/>
        </w:rPr>
        <w:t>, Zhang Q, Ren H, Ma S, Lu C, Liu B, Liu J, Liang J, Li M, Zhu R. Dihydromyricetin Enhances the Chemo-Sensitivity of Nedaplatin via Regulation of the p53/Bcl-2 Pathway in Hepatocellular Carcinoma Cells. </w:t>
      </w:r>
      <w:r w:rsidRPr="00C048A3">
        <w:rPr>
          <w:rFonts w:ascii="Book Antiqua" w:hAnsi="Book Antiqua" w:cs="SimSun"/>
          <w:i/>
          <w:iCs/>
          <w:kern w:val="0"/>
          <w:sz w:val="24"/>
          <w:szCs w:val="24"/>
        </w:rPr>
        <w:t>PLoS One</w:t>
      </w:r>
      <w:r w:rsidRPr="00C048A3">
        <w:rPr>
          <w:rFonts w:ascii="Book Antiqua" w:hAnsi="Book Antiqua" w:cs="SimSun"/>
          <w:kern w:val="0"/>
          <w:sz w:val="24"/>
          <w:szCs w:val="24"/>
        </w:rPr>
        <w:t> 2015; </w:t>
      </w:r>
      <w:r w:rsidRPr="00C048A3">
        <w:rPr>
          <w:rFonts w:ascii="Book Antiqua" w:hAnsi="Book Antiqua" w:cs="SimSun"/>
          <w:b/>
          <w:bCs/>
          <w:kern w:val="0"/>
          <w:sz w:val="24"/>
          <w:szCs w:val="24"/>
        </w:rPr>
        <w:t>10</w:t>
      </w:r>
      <w:r w:rsidRPr="00C048A3">
        <w:rPr>
          <w:rFonts w:ascii="Book Antiqua" w:hAnsi="Book Antiqua" w:cs="SimSun"/>
          <w:kern w:val="0"/>
          <w:sz w:val="24"/>
          <w:szCs w:val="24"/>
        </w:rPr>
        <w:t>: e0124994 [PMID: 25915649 DOI: 10.1371/journal.pone.0124994]</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15 </w:t>
      </w:r>
      <w:r w:rsidRPr="00C048A3">
        <w:rPr>
          <w:rFonts w:ascii="Book Antiqua" w:hAnsi="Book Antiqua" w:cs="SimSun"/>
          <w:b/>
          <w:bCs/>
          <w:kern w:val="0"/>
          <w:sz w:val="24"/>
          <w:szCs w:val="24"/>
        </w:rPr>
        <w:t>Artavanis-Tsakonas S</w:t>
      </w:r>
      <w:r w:rsidRPr="00C048A3">
        <w:rPr>
          <w:rFonts w:ascii="Book Antiqua" w:hAnsi="Book Antiqua" w:cs="SimSun"/>
          <w:kern w:val="0"/>
          <w:sz w:val="24"/>
          <w:szCs w:val="24"/>
        </w:rPr>
        <w:t>, Rand MD, Lake RJ. Notch signaling: cell fate control and signal integration in development. </w:t>
      </w:r>
      <w:r w:rsidRPr="00C048A3">
        <w:rPr>
          <w:rFonts w:ascii="Book Antiqua" w:hAnsi="Book Antiqua" w:cs="SimSun"/>
          <w:i/>
          <w:iCs/>
          <w:kern w:val="0"/>
          <w:sz w:val="24"/>
          <w:szCs w:val="24"/>
        </w:rPr>
        <w:t>Science</w:t>
      </w:r>
      <w:r w:rsidRPr="00C048A3">
        <w:rPr>
          <w:rFonts w:ascii="Book Antiqua" w:hAnsi="Book Antiqua" w:cs="SimSun"/>
          <w:kern w:val="0"/>
          <w:sz w:val="24"/>
          <w:szCs w:val="24"/>
        </w:rPr>
        <w:t> 1999; </w:t>
      </w:r>
      <w:r w:rsidRPr="00C048A3">
        <w:rPr>
          <w:rFonts w:ascii="Book Antiqua" w:hAnsi="Book Antiqua" w:cs="SimSun"/>
          <w:b/>
          <w:bCs/>
          <w:kern w:val="0"/>
          <w:sz w:val="24"/>
          <w:szCs w:val="24"/>
        </w:rPr>
        <w:t>284</w:t>
      </w:r>
      <w:r w:rsidRPr="00C048A3">
        <w:rPr>
          <w:rFonts w:ascii="Book Antiqua" w:hAnsi="Book Antiqua" w:cs="SimSun"/>
          <w:kern w:val="0"/>
          <w:sz w:val="24"/>
          <w:szCs w:val="24"/>
        </w:rPr>
        <w:t>: 770-776 [PMID: 10221902</w:t>
      </w:r>
      <w:r w:rsidR="00FF1BB6" w:rsidRPr="00C048A3">
        <w:rPr>
          <w:rFonts w:ascii="Book Antiqua" w:hAnsi="Book Antiqua" w:cs="SimSun"/>
          <w:kern w:val="0"/>
          <w:sz w:val="24"/>
          <w:szCs w:val="24"/>
        </w:rPr>
        <w:t xml:space="preserve"> DOI: </w:t>
      </w:r>
      <w:hyperlink r:id="rId10" w:tgtFrame="_blank" w:history="1">
        <w:r w:rsidR="00FF1BB6" w:rsidRPr="00C048A3">
          <w:rPr>
            <w:rFonts w:ascii="Book Antiqua" w:hAnsi="Book Antiqua" w:cs="SimSun"/>
            <w:kern w:val="0"/>
            <w:sz w:val="24"/>
            <w:szCs w:val="24"/>
          </w:rPr>
          <w:t>10.1126/science.284.5415.770</w:t>
        </w:r>
      </w:hyperlink>
      <w:r w:rsidRPr="00C048A3">
        <w:rPr>
          <w:rFonts w:ascii="Book Antiqua" w:hAnsi="Book Antiqua" w:cs="SimSun"/>
          <w:kern w:val="0"/>
          <w:sz w:val="24"/>
          <w:szCs w:val="24"/>
        </w:rPr>
        <w:t>]</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16 </w:t>
      </w:r>
      <w:r w:rsidRPr="00C048A3">
        <w:rPr>
          <w:rFonts w:ascii="Book Antiqua" w:hAnsi="Book Antiqua" w:cs="SimSun"/>
          <w:b/>
          <w:bCs/>
          <w:kern w:val="0"/>
          <w:sz w:val="24"/>
          <w:szCs w:val="24"/>
        </w:rPr>
        <w:t>Matsuno K</w:t>
      </w:r>
      <w:r w:rsidRPr="00C048A3">
        <w:rPr>
          <w:rFonts w:ascii="Book Antiqua" w:hAnsi="Book Antiqua" w:cs="SimSun"/>
          <w:kern w:val="0"/>
          <w:sz w:val="24"/>
          <w:szCs w:val="24"/>
        </w:rPr>
        <w:t xml:space="preserve">, Diederich RJ, Go MJ, Blaumueller CM, Artavanis-Tsakonas S. Deltex acts as a positive regulator of Notch signaling through interactions </w:t>
      </w:r>
      <w:r w:rsidRPr="00C048A3">
        <w:rPr>
          <w:rFonts w:ascii="Book Antiqua" w:hAnsi="Book Antiqua" w:cs="SimSun"/>
          <w:kern w:val="0"/>
          <w:sz w:val="24"/>
          <w:szCs w:val="24"/>
        </w:rPr>
        <w:lastRenderedPageBreak/>
        <w:t>with the Notch ankyrin repeats. </w:t>
      </w:r>
      <w:r w:rsidRPr="00C048A3">
        <w:rPr>
          <w:rFonts w:ascii="Book Antiqua" w:hAnsi="Book Antiqua" w:cs="SimSun"/>
          <w:i/>
          <w:iCs/>
          <w:kern w:val="0"/>
          <w:sz w:val="24"/>
          <w:szCs w:val="24"/>
        </w:rPr>
        <w:t>Development</w:t>
      </w:r>
      <w:r w:rsidRPr="00C048A3">
        <w:rPr>
          <w:rFonts w:ascii="Book Antiqua" w:hAnsi="Book Antiqua" w:cs="SimSun"/>
          <w:kern w:val="0"/>
          <w:sz w:val="24"/>
          <w:szCs w:val="24"/>
        </w:rPr>
        <w:t> 1995; </w:t>
      </w:r>
      <w:r w:rsidRPr="00C048A3">
        <w:rPr>
          <w:rFonts w:ascii="Book Antiqua" w:hAnsi="Book Antiqua" w:cs="SimSun"/>
          <w:b/>
          <w:bCs/>
          <w:kern w:val="0"/>
          <w:sz w:val="24"/>
          <w:szCs w:val="24"/>
        </w:rPr>
        <w:t>121</w:t>
      </w:r>
      <w:r w:rsidRPr="00C048A3">
        <w:rPr>
          <w:rFonts w:ascii="Book Antiqua" w:hAnsi="Book Antiqua" w:cs="SimSun"/>
          <w:kern w:val="0"/>
          <w:sz w:val="24"/>
          <w:szCs w:val="24"/>
        </w:rPr>
        <w:t>: 2633-2644 [PMID: 7671825]</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17 </w:t>
      </w:r>
      <w:r w:rsidRPr="00C048A3">
        <w:rPr>
          <w:rFonts w:ascii="Book Antiqua" w:hAnsi="Book Antiqua" w:cs="SimSun"/>
          <w:b/>
          <w:bCs/>
          <w:kern w:val="0"/>
          <w:sz w:val="24"/>
          <w:szCs w:val="24"/>
        </w:rPr>
        <w:t>Zhang Q</w:t>
      </w:r>
      <w:r w:rsidRPr="00C048A3">
        <w:rPr>
          <w:rFonts w:ascii="Book Antiqua" w:hAnsi="Book Antiqua" w:cs="SimSun"/>
          <w:kern w:val="0"/>
          <w:sz w:val="24"/>
          <w:szCs w:val="24"/>
        </w:rPr>
        <w:t>, Lu C, Fang T, Wang Y, Hu W, Qiao J, Liu B, Liu J, Chen N, Li M, Zhu R. Notch3 functions as a regulator of cell self-renewal by interacting with the β-catenin pathway in hepatocellular carcinoma. </w:t>
      </w:r>
      <w:r w:rsidRPr="00C048A3">
        <w:rPr>
          <w:rFonts w:ascii="Book Antiqua" w:hAnsi="Book Antiqua" w:cs="SimSun"/>
          <w:i/>
          <w:iCs/>
          <w:kern w:val="0"/>
          <w:sz w:val="24"/>
          <w:szCs w:val="24"/>
        </w:rPr>
        <w:t>Oncotarget</w:t>
      </w:r>
      <w:r w:rsidRPr="00C048A3">
        <w:rPr>
          <w:rFonts w:ascii="Book Antiqua" w:hAnsi="Book Antiqua" w:cs="SimSun"/>
          <w:kern w:val="0"/>
          <w:sz w:val="24"/>
          <w:szCs w:val="24"/>
        </w:rPr>
        <w:t> 2015; </w:t>
      </w:r>
      <w:r w:rsidRPr="00C048A3">
        <w:rPr>
          <w:rFonts w:ascii="Book Antiqua" w:hAnsi="Book Antiqua" w:cs="SimSun"/>
          <w:b/>
          <w:bCs/>
          <w:kern w:val="0"/>
          <w:sz w:val="24"/>
          <w:szCs w:val="24"/>
        </w:rPr>
        <w:t>6</w:t>
      </w:r>
      <w:r w:rsidRPr="00C048A3">
        <w:rPr>
          <w:rFonts w:ascii="Book Antiqua" w:hAnsi="Book Antiqua" w:cs="SimSun"/>
          <w:kern w:val="0"/>
          <w:sz w:val="24"/>
          <w:szCs w:val="24"/>
        </w:rPr>
        <w:t>: 3669-3679 [PMID: 25668819 DOI: 10.18632/oncotarget.2898]</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18 </w:t>
      </w:r>
      <w:r w:rsidRPr="00C048A3">
        <w:rPr>
          <w:rFonts w:ascii="Book Antiqua" w:hAnsi="Book Antiqua" w:cs="SimSun"/>
          <w:b/>
          <w:bCs/>
          <w:kern w:val="0"/>
          <w:sz w:val="24"/>
          <w:szCs w:val="24"/>
        </w:rPr>
        <w:t>Ahn S</w:t>
      </w:r>
      <w:r w:rsidRPr="00C048A3">
        <w:rPr>
          <w:rFonts w:ascii="Book Antiqua" w:hAnsi="Book Antiqua" w:cs="SimSun"/>
          <w:kern w:val="0"/>
          <w:sz w:val="24"/>
          <w:szCs w:val="24"/>
        </w:rPr>
        <w:t>, Hyeon J, Park CK. Notch1 and Notch4 are markers for poor prognosis of hepatocellular carcinoma. </w:t>
      </w:r>
      <w:r w:rsidRPr="00C048A3">
        <w:rPr>
          <w:rFonts w:ascii="Book Antiqua" w:hAnsi="Book Antiqua" w:cs="SimSun"/>
          <w:i/>
          <w:iCs/>
          <w:kern w:val="0"/>
          <w:sz w:val="24"/>
          <w:szCs w:val="24"/>
        </w:rPr>
        <w:t>Hepatobiliary Pancreat Dis Int</w:t>
      </w:r>
      <w:r w:rsidRPr="00C048A3">
        <w:rPr>
          <w:rFonts w:ascii="Book Antiqua" w:hAnsi="Book Antiqua" w:cs="SimSun"/>
          <w:kern w:val="0"/>
          <w:sz w:val="24"/>
          <w:szCs w:val="24"/>
        </w:rPr>
        <w:t> 2013; </w:t>
      </w:r>
      <w:r w:rsidRPr="00C048A3">
        <w:rPr>
          <w:rFonts w:ascii="Book Antiqua" w:hAnsi="Book Antiqua" w:cs="SimSun"/>
          <w:b/>
          <w:bCs/>
          <w:kern w:val="0"/>
          <w:sz w:val="24"/>
          <w:szCs w:val="24"/>
        </w:rPr>
        <w:t>12</w:t>
      </w:r>
      <w:r w:rsidRPr="00C048A3">
        <w:rPr>
          <w:rFonts w:ascii="Book Antiqua" w:hAnsi="Book Antiqua" w:cs="SimSun"/>
          <w:kern w:val="0"/>
          <w:sz w:val="24"/>
          <w:szCs w:val="24"/>
        </w:rPr>
        <w:t>: 286-294 [PMID: 23742774</w:t>
      </w:r>
      <w:r w:rsidR="00FF1BB6" w:rsidRPr="00C048A3">
        <w:rPr>
          <w:rFonts w:ascii="Book Antiqua" w:hAnsi="Book Antiqua" w:cs="SimSun"/>
          <w:kern w:val="0"/>
          <w:sz w:val="24"/>
          <w:szCs w:val="24"/>
        </w:rPr>
        <w:t xml:space="preserve"> DOI: </w:t>
      </w:r>
      <w:hyperlink r:id="rId11" w:tgtFrame="_blank" w:history="1">
        <w:r w:rsidR="00FF1BB6" w:rsidRPr="00C048A3">
          <w:rPr>
            <w:rFonts w:ascii="Book Antiqua" w:hAnsi="Book Antiqua" w:cs="SimSun"/>
            <w:kern w:val="0"/>
            <w:sz w:val="24"/>
            <w:szCs w:val="24"/>
          </w:rPr>
          <w:t>10.1016/S1499-3872(13)60046-6</w:t>
        </w:r>
      </w:hyperlink>
      <w:r w:rsidRPr="00C048A3">
        <w:rPr>
          <w:rFonts w:ascii="Book Antiqua" w:hAnsi="Book Antiqua" w:cs="SimSun"/>
          <w:kern w:val="0"/>
          <w:sz w:val="24"/>
          <w:szCs w:val="24"/>
        </w:rPr>
        <w:t>]</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19 </w:t>
      </w:r>
      <w:r w:rsidRPr="00C048A3">
        <w:rPr>
          <w:rFonts w:ascii="Book Antiqua" w:hAnsi="Book Antiqua" w:cs="SimSun"/>
          <w:b/>
          <w:bCs/>
          <w:kern w:val="0"/>
          <w:sz w:val="24"/>
          <w:szCs w:val="24"/>
        </w:rPr>
        <w:t>Zhang X</w:t>
      </w:r>
      <w:r w:rsidRPr="00C048A3">
        <w:rPr>
          <w:rFonts w:ascii="Book Antiqua" w:hAnsi="Book Antiqua" w:cs="SimSun"/>
          <w:kern w:val="0"/>
          <w:sz w:val="24"/>
          <w:szCs w:val="24"/>
        </w:rPr>
        <w:t>, Du G, Xu Y, Li X, Fan W, Chen J, Liu C, Chen G, Liu C, Zern MA, Mu Y, Liu P. Inhibition of notch signaling pathway prevents cholestatic liver fibrosis by decreasing the differentiation of hepatic progenitor cells into cholangiocytes. </w:t>
      </w:r>
      <w:r w:rsidRPr="00C048A3">
        <w:rPr>
          <w:rFonts w:ascii="Book Antiqua" w:hAnsi="Book Antiqua" w:cs="SimSun"/>
          <w:i/>
          <w:iCs/>
          <w:kern w:val="0"/>
          <w:sz w:val="24"/>
          <w:szCs w:val="24"/>
        </w:rPr>
        <w:t>Lab Invest</w:t>
      </w:r>
      <w:r w:rsidRPr="00C048A3">
        <w:rPr>
          <w:rFonts w:ascii="Book Antiqua" w:hAnsi="Book Antiqua" w:cs="SimSun"/>
          <w:kern w:val="0"/>
          <w:sz w:val="24"/>
          <w:szCs w:val="24"/>
        </w:rPr>
        <w:t> 2016; </w:t>
      </w:r>
      <w:r w:rsidRPr="00C048A3">
        <w:rPr>
          <w:rFonts w:ascii="Book Antiqua" w:hAnsi="Book Antiqua" w:cs="SimSun"/>
          <w:b/>
          <w:bCs/>
          <w:kern w:val="0"/>
          <w:sz w:val="24"/>
          <w:szCs w:val="24"/>
        </w:rPr>
        <w:t>96</w:t>
      </w:r>
      <w:r w:rsidRPr="00C048A3">
        <w:rPr>
          <w:rFonts w:ascii="Book Antiqua" w:hAnsi="Book Antiqua" w:cs="SimSun"/>
          <w:kern w:val="0"/>
          <w:sz w:val="24"/>
          <w:szCs w:val="24"/>
        </w:rPr>
        <w:t>: 350-360 [PMID: 26692291 DOI: 10.1038/labinvest.2015.149]</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20 </w:t>
      </w:r>
      <w:r w:rsidRPr="00C048A3">
        <w:rPr>
          <w:rFonts w:ascii="Book Antiqua" w:hAnsi="Book Antiqua" w:cs="SimSun"/>
          <w:b/>
          <w:bCs/>
          <w:kern w:val="0"/>
          <w:sz w:val="24"/>
          <w:szCs w:val="24"/>
        </w:rPr>
        <w:t>Kunnimalaiyaan S</w:t>
      </w:r>
      <w:r w:rsidRPr="00C048A3">
        <w:rPr>
          <w:rFonts w:ascii="Book Antiqua" w:hAnsi="Book Antiqua" w:cs="SimSun"/>
          <w:kern w:val="0"/>
          <w:sz w:val="24"/>
          <w:szCs w:val="24"/>
        </w:rPr>
        <w:t>, Gamblin TC, Kunnimalaiyaan M. Glycogen synthase kinase-3 inhibitor AR-A014418 suppresses pancreatic cancer cell growth via inhibition of GSK-3-mediated Notch1 expression. </w:t>
      </w:r>
      <w:r w:rsidRPr="00C048A3">
        <w:rPr>
          <w:rFonts w:ascii="Book Antiqua" w:hAnsi="Book Antiqua" w:cs="SimSun"/>
          <w:i/>
          <w:iCs/>
          <w:kern w:val="0"/>
          <w:sz w:val="24"/>
          <w:szCs w:val="24"/>
        </w:rPr>
        <w:t xml:space="preserve">HPB </w:t>
      </w:r>
      <w:r w:rsidRPr="00C048A3">
        <w:rPr>
          <w:rFonts w:ascii="Book Antiqua" w:hAnsi="Book Antiqua" w:cs="SimSun"/>
          <w:iCs/>
          <w:kern w:val="0"/>
          <w:sz w:val="24"/>
          <w:szCs w:val="24"/>
        </w:rPr>
        <w:t>(Oxford)</w:t>
      </w:r>
      <w:r w:rsidRPr="00C048A3">
        <w:rPr>
          <w:rFonts w:ascii="Book Antiqua" w:hAnsi="Book Antiqua" w:cs="SimSun"/>
          <w:kern w:val="0"/>
          <w:sz w:val="24"/>
          <w:szCs w:val="24"/>
        </w:rPr>
        <w:t> 2015; </w:t>
      </w:r>
      <w:r w:rsidRPr="00C048A3">
        <w:rPr>
          <w:rFonts w:ascii="Book Antiqua" w:hAnsi="Book Antiqua" w:cs="SimSun"/>
          <w:b/>
          <w:bCs/>
          <w:kern w:val="0"/>
          <w:sz w:val="24"/>
          <w:szCs w:val="24"/>
        </w:rPr>
        <w:t>17</w:t>
      </w:r>
      <w:r w:rsidRPr="00C048A3">
        <w:rPr>
          <w:rFonts w:ascii="Book Antiqua" w:hAnsi="Book Antiqua" w:cs="SimSun"/>
          <w:kern w:val="0"/>
          <w:sz w:val="24"/>
          <w:szCs w:val="24"/>
        </w:rPr>
        <w:t>: 770-776 [PMID: 26147011 DOI: 10.1111/hpb.12442]</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21 </w:t>
      </w:r>
      <w:r w:rsidRPr="00C048A3">
        <w:rPr>
          <w:rFonts w:ascii="Book Antiqua" w:hAnsi="Book Antiqua" w:cs="SimSun"/>
          <w:b/>
          <w:bCs/>
          <w:kern w:val="0"/>
          <w:sz w:val="24"/>
          <w:szCs w:val="24"/>
        </w:rPr>
        <w:t>Wang Z</w:t>
      </w:r>
      <w:r w:rsidRPr="00C048A3">
        <w:rPr>
          <w:rFonts w:ascii="Book Antiqua" w:hAnsi="Book Antiqua" w:cs="SimSun"/>
          <w:kern w:val="0"/>
          <w:sz w:val="24"/>
          <w:szCs w:val="24"/>
        </w:rPr>
        <w:t>, Li Y, Banerjee S, Kong D, Ahmad A, Nogueira V, Hay N, Sarkar FH. Down-regulation of Notch-1 and Jagged-1 inhibits prostate cancer cell growth, migration and invasion, and induces apoptosis via inactivation of Akt, mTOR, and NF-kappaB signaling pathways. </w:t>
      </w:r>
      <w:r w:rsidRPr="00C048A3">
        <w:rPr>
          <w:rFonts w:ascii="Book Antiqua" w:hAnsi="Book Antiqua" w:cs="SimSun"/>
          <w:i/>
          <w:iCs/>
          <w:kern w:val="0"/>
          <w:sz w:val="24"/>
          <w:szCs w:val="24"/>
        </w:rPr>
        <w:t>J Cell Biochem</w:t>
      </w:r>
      <w:r w:rsidRPr="00C048A3">
        <w:rPr>
          <w:rFonts w:ascii="Book Antiqua" w:hAnsi="Book Antiqua" w:cs="SimSun"/>
          <w:kern w:val="0"/>
          <w:sz w:val="24"/>
          <w:szCs w:val="24"/>
        </w:rPr>
        <w:t> 2010; </w:t>
      </w:r>
      <w:r w:rsidRPr="00C048A3">
        <w:rPr>
          <w:rFonts w:ascii="Book Antiqua" w:hAnsi="Book Antiqua" w:cs="SimSun"/>
          <w:b/>
          <w:bCs/>
          <w:kern w:val="0"/>
          <w:sz w:val="24"/>
          <w:szCs w:val="24"/>
        </w:rPr>
        <w:t>109</w:t>
      </w:r>
      <w:r w:rsidRPr="00C048A3">
        <w:rPr>
          <w:rFonts w:ascii="Book Antiqua" w:hAnsi="Book Antiqua" w:cs="SimSun"/>
          <w:kern w:val="0"/>
          <w:sz w:val="24"/>
          <w:szCs w:val="24"/>
        </w:rPr>
        <w:t>: 726-736 [PMID: 20052673 DOI: 10.1002/jcb.22451]</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22 </w:t>
      </w:r>
      <w:r w:rsidRPr="00C048A3">
        <w:rPr>
          <w:rFonts w:ascii="Book Antiqua" w:hAnsi="Book Antiqua" w:cs="SimSun"/>
          <w:b/>
          <w:bCs/>
          <w:kern w:val="0"/>
          <w:sz w:val="24"/>
          <w:szCs w:val="24"/>
        </w:rPr>
        <w:t>Zhang Y</w:t>
      </w:r>
      <w:r w:rsidRPr="00C048A3">
        <w:rPr>
          <w:rFonts w:ascii="Book Antiqua" w:hAnsi="Book Antiqua" w:cs="SimSun"/>
          <w:kern w:val="0"/>
          <w:sz w:val="24"/>
          <w:szCs w:val="24"/>
        </w:rPr>
        <w:t>, Li B, Ji ZZ, Zheng PS. Notch1 regulates the growth of human colon cancers. </w:t>
      </w:r>
      <w:r w:rsidRPr="00C048A3">
        <w:rPr>
          <w:rFonts w:ascii="Book Antiqua" w:hAnsi="Book Antiqua" w:cs="SimSun"/>
          <w:i/>
          <w:iCs/>
          <w:kern w:val="0"/>
          <w:sz w:val="24"/>
          <w:szCs w:val="24"/>
        </w:rPr>
        <w:t>Cancer</w:t>
      </w:r>
      <w:r w:rsidRPr="00C048A3">
        <w:rPr>
          <w:rFonts w:ascii="Book Antiqua" w:hAnsi="Book Antiqua" w:cs="SimSun"/>
          <w:kern w:val="0"/>
          <w:sz w:val="24"/>
          <w:szCs w:val="24"/>
        </w:rPr>
        <w:t> 2010; </w:t>
      </w:r>
      <w:r w:rsidRPr="00C048A3">
        <w:rPr>
          <w:rFonts w:ascii="Book Antiqua" w:hAnsi="Book Antiqua" w:cs="SimSun"/>
          <w:b/>
          <w:bCs/>
          <w:kern w:val="0"/>
          <w:sz w:val="24"/>
          <w:szCs w:val="24"/>
        </w:rPr>
        <w:t>116</w:t>
      </w:r>
      <w:r w:rsidRPr="00C048A3">
        <w:rPr>
          <w:rFonts w:ascii="Book Antiqua" w:hAnsi="Book Antiqua" w:cs="SimSun"/>
          <w:kern w:val="0"/>
          <w:sz w:val="24"/>
          <w:szCs w:val="24"/>
        </w:rPr>
        <w:t>: 5207-5218 [PMID: 20665495 DOI: 10.1002/cncr.25449]</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23 </w:t>
      </w:r>
      <w:r w:rsidRPr="00C048A3">
        <w:rPr>
          <w:rFonts w:ascii="Book Antiqua" w:hAnsi="Book Antiqua" w:cs="SimSun"/>
          <w:b/>
          <w:bCs/>
          <w:kern w:val="0"/>
          <w:sz w:val="24"/>
          <w:szCs w:val="24"/>
        </w:rPr>
        <w:t>Yuan X</w:t>
      </w:r>
      <w:r w:rsidRPr="00C048A3">
        <w:rPr>
          <w:rFonts w:ascii="Book Antiqua" w:hAnsi="Book Antiqua" w:cs="SimSun"/>
          <w:kern w:val="0"/>
          <w:sz w:val="24"/>
          <w:szCs w:val="24"/>
        </w:rPr>
        <w:t>, Wu H, Xu H, Han N, Chu Q, Yu S, Chen Y, Wu K. Meta-analysis reveals the correlation of Notch signaling with non-small cell lung cancer progression and prognosis. </w:t>
      </w:r>
      <w:r w:rsidRPr="00C048A3">
        <w:rPr>
          <w:rFonts w:ascii="Book Antiqua" w:hAnsi="Book Antiqua" w:cs="SimSun"/>
          <w:i/>
          <w:iCs/>
          <w:kern w:val="0"/>
          <w:sz w:val="24"/>
          <w:szCs w:val="24"/>
        </w:rPr>
        <w:t>Sci Rep</w:t>
      </w:r>
      <w:r w:rsidRPr="00C048A3">
        <w:rPr>
          <w:rFonts w:ascii="Book Antiqua" w:hAnsi="Book Antiqua" w:cs="SimSun"/>
          <w:kern w:val="0"/>
          <w:sz w:val="24"/>
          <w:szCs w:val="24"/>
        </w:rPr>
        <w:t> 2015; </w:t>
      </w:r>
      <w:r w:rsidRPr="00C048A3">
        <w:rPr>
          <w:rFonts w:ascii="Book Antiqua" w:hAnsi="Book Antiqua" w:cs="SimSun"/>
          <w:b/>
          <w:bCs/>
          <w:kern w:val="0"/>
          <w:sz w:val="24"/>
          <w:szCs w:val="24"/>
        </w:rPr>
        <w:t>5</w:t>
      </w:r>
      <w:r w:rsidRPr="00C048A3">
        <w:rPr>
          <w:rFonts w:ascii="Book Antiqua" w:hAnsi="Book Antiqua" w:cs="SimSun"/>
          <w:kern w:val="0"/>
          <w:sz w:val="24"/>
          <w:szCs w:val="24"/>
        </w:rPr>
        <w:t>: 10338 [PMID: 25996086 DOI: 10.1038/srep10338]</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lastRenderedPageBreak/>
        <w:t>24 </w:t>
      </w:r>
      <w:r w:rsidRPr="00C048A3">
        <w:rPr>
          <w:rFonts w:ascii="Book Antiqua" w:hAnsi="Book Antiqua" w:cs="SimSun"/>
          <w:b/>
          <w:bCs/>
          <w:kern w:val="0"/>
          <w:sz w:val="24"/>
          <w:szCs w:val="24"/>
        </w:rPr>
        <w:t>Franko-Tobin LG</w:t>
      </w:r>
      <w:r w:rsidRPr="00C048A3">
        <w:rPr>
          <w:rFonts w:ascii="Book Antiqua" w:hAnsi="Book Antiqua" w:cs="SimSun"/>
          <w:kern w:val="0"/>
          <w:sz w:val="24"/>
          <w:szCs w:val="24"/>
        </w:rPr>
        <w:t>, Mackey LV, Huang W, Song X, Jin B, Luo J, Morris LM, Liu M, Fuselier JA, Coy DH, Wu L, Sun L. Notch1-mediated tumor suppression in cervical cancer with the involvement of SST signaling and its application in enhanced SSTR-targeted therapeutics. </w:t>
      </w:r>
      <w:r w:rsidRPr="00C048A3">
        <w:rPr>
          <w:rFonts w:ascii="Book Antiqua" w:hAnsi="Book Antiqua" w:cs="SimSun"/>
          <w:i/>
          <w:iCs/>
          <w:kern w:val="0"/>
          <w:sz w:val="24"/>
          <w:szCs w:val="24"/>
        </w:rPr>
        <w:t>Oncologist</w:t>
      </w:r>
      <w:r w:rsidRPr="00C048A3">
        <w:rPr>
          <w:rFonts w:ascii="Book Antiqua" w:hAnsi="Book Antiqua" w:cs="SimSun"/>
          <w:kern w:val="0"/>
          <w:sz w:val="24"/>
          <w:szCs w:val="24"/>
        </w:rPr>
        <w:t> 2012; </w:t>
      </w:r>
      <w:r w:rsidRPr="00C048A3">
        <w:rPr>
          <w:rFonts w:ascii="Book Antiqua" w:hAnsi="Book Antiqua" w:cs="SimSun"/>
          <w:b/>
          <w:bCs/>
          <w:kern w:val="0"/>
          <w:sz w:val="24"/>
          <w:szCs w:val="24"/>
        </w:rPr>
        <w:t>17</w:t>
      </w:r>
      <w:r w:rsidRPr="00C048A3">
        <w:rPr>
          <w:rFonts w:ascii="Book Antiqua" w:hAnsi="Book Antiqua" w:cs="SimSun"/>
          <w:kern w:val="0"/>
          <w:sz w:val="24"/>
          <w:szCs w:val="24"/>
        </w:rPr>
        <w:t>: 220-232 [PMID: 22291092 DOI: 10.1634/theoncologist.2011-0269]</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25 </w:t>
      </w:r>
      <w:r w:rsidRPr="00C048A3">
        <w:rPr>
          <w:rFonts w:ascii="Book Antiqua" w:hAnsi="Book Antiqua" w:cs="SimSun"/>
          <w:b/>
          <w:bCs/>
          <w:kern w:val="0"/>
          <w:sz w:val="24"/>
          <w:szCs w:val="24"/>
        </w:rPr>
        <w:t>Nguyen KC</w:t>
      </w:r>
      <w:r w:rsidRPr="00C048A3">
        <w:rPr>
          <w:rFonts w:ascii="Book Antiqua" w:hAnsi="Book Antiqua" w:cs="SimSun"/>
          <w:kern w:val="0"/>
          <w:sz w:val="24"/>
          <w:szCs w:val="24"/>
        </w:rPr>
        <w:t>, Willmore WG, Tayabali AF. Cadmium telluride quantum dots cause oxidative stress leading to extrinsic and intrinsic apoptosis in hepatocellular carcinoma HepG2 cells. </w:t>
      </w:r>
      <w:r w:rsidRPr="00C048A3">
        <w:rPr>
          <w:rFonts w:ascii="Book Antiqua" w:hAnsi="Book Antiqua" w:cs="SimSun"/>
          <w:i/>
          <w:iCs/>
          <w:kern w:val="0"/>
          <w:sz w:val="24"/>
          <w:szCs w:val="24"/>
        </w:rPr>
        <w:t>Toxicology</w:t>
      </w:r>
      <w:r w:rsidRPr="00C048A3">
        <w:rPr>
          <w:rFonts w:ascii="Book Antiqua" w:hAnsi="Book Antiqua" w:cs="SimSun"/>
          <w:kern w:val="0"/>
          <w:sz w:val="24"/>
          <w:szCs w:val="24"/>
        </w:rPr>
        <w:t> 2013; </w:t>
      </w:r>
      <w:r w:rsidRPr="00C048A3">
        <w:rPr>
          <w:rFonts w:ascii="Book Antiqua" w:hAnsi="Book Antiqua" w:cs="SimSun"/>
          <w:b/>
          <w:bCs/>
          <w:kern w:val="0"/>
          <w:sz w:val="24"/>
          <w:szCs w:val="24"/>
        </w:rPr>
        <w:t>306</w:t>
      </w:r>
      <w:r w:rsidRPr="00C048A3">
        <w:rPr>
          <w:rFonts w:ascii="Book Antiqua" w:hAnsi="Book Antiqua" w:cs="SimSun"/>
          <w:kern w:val="0"/>
          <w:sz w:val="24"/>
          <w:szCs w:val="24"/>
        </w:rPr>
        <w:t>: 114-123 [PMID: 23485651 DOI: 10.1016/j.tox.2013.02.010]</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26 </w:t>
      </w:r>
      <w:r w:rsidRPr="00C048A3">
        <w:rPr>
          <w:rFonts w:ascii="Book Antiqua" w:hAnsi="Book Antiqua" w:cs="SimSun"/>
          <w:b/>
          <w:bCs/>
          <w:kern w:val="0"/>
          <w:sz w:val="24"/>
          <w:szCs w:val="24"/>
        </w:rPr>
        <w:t>Zhao Z</w:t>
      </w:r>
      <w:r w:rsidRPr="00C048A3">
        <w:rPr>
          <w:rFonts w:ascii="Book Antiqua" w:hAnsi="Book Antiqua" w:cs="SimSun"/>
          <w:kern w:val="0"/>
          <w:sz w:val="24"/>
          <w:szCs w:val="24"/>
        </w:rPr>
        <w:t>, Yin JQ, Wu MS, Song G, Xie XB, Zou C, Tang Q, Wu Y, Lu J, Wang Y, Wang J, Kang T, Jia Q, Shen J. Dihydromyricetin activates AMP-activated protein kinase and P38(MAPK) exerting antitumor potential in osteosarcoma. </w:t>
      </w:r>
      <w:r w:rsidRPr="00C048A3">
        <w:rPr>
          <w:rFonts w:ascii="Book Antiqua" w:hAnsi="Book Antiqua" w:cs="SimSun"/>
          <w:i/>
          <w:iCs/>
          <w:kern w:val="0"/>
          <w:sz w:val="24"/>
          <w:szCs w:val="24"/>
        </w:rPr>
        <w:t xml:space="preserve">Cancer Prev Res </w:t>
      </w:r>
      <w:r w:rsidRPr="00C048A3">
        <w:rPr>
          <w:rFonts w:ascii="Book Antiqua" w:hAnsi="Book Antiqua" w:cs="SimSun"/>
          <w:iCs/>
          <w:kern w:val="0"/>
          <w:sz w:val="24"/>
          <w:szCs w:val="24"/>
        </w:rPr>
        <w:t>(Phila)</w:t>
      </w:r>
      <w:r w:rsidRPr="00C048A3">
        <w:rPr>
          <w:rFonts w:ascii="Book Antiqua" w:hAnsi="Book Antiqua" w:cs="SimSun"/>
          <w:kern w:val="0"/>
          <w:sz w:val="24"/>
          <w:szCs w:val="24"/>
        </w:rPr>
        <w:t> 2014; </w:t>
      </w:r>
      <w:r w:rsidRPr="00C048A3">
        <w:rPr>
          <w:rFonts w:ascii="Book Antiqua" w:hAnsi="Book Antiqua" w:cs="SimSun"/>
          <w:b/>
          <w:bCs/>
          <w:kern w:val="0"/>
          <w:sz w:val="24"/>
          <w:szCs w:val="24"/>
        </w:rPr>
        <w:t>7</w:t>
      </w:r>
      <w:r w:rsidRPr="00C048A3">
        <w:rPr>
          <w:rFonts w:ascii="Book Antiqua" w:hAnsi="Book Antiqua" w:cs="SimSun"/>
          <w:kern w:val="0"/>
          <w:sz w:val="24"/>
          <w:szCs w:val="24"/>
        </w:rPr>
        <w:t>: 927-938 [PMID: 24894198 DOI: 10.1158/1940-6207.capr-14-0067]</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27 </w:t>
      </w:r>
      <w:r w:rsidRPr="00C048A3">
        <w:rPr>
          <w:rFonts w:ascii="Book Antiqua" w:hAnsi="Book Antiqua" w:cs="SimSun"/>
          <w:b/>
          <w:bCs/>
          <w:kern w:val="0"/>
          <w:sz w:val="24"/>
          <w:szCs w:val="24"/>
        </w:rPr>
        <w:t>Zeng G</w:t>
      </w:r>
      <w:r w:rsidRPr="00C048A3">
        <w:rPr>
          <w:rFonts w:ascii="Book Antiqua" w:hAnsi="Book Antiqua" w:cs="SimSun"/>
          <w:kern w:val="0"/>
          <w:sz w:val="24"/>
          <w:szCs w:val="24"/>
        </w:rPr>
        <w:t>, Liu J, Chen H, Liu B, Zhang Q, Li M, Zhu R. Dihydromyricetin induces cell cycle arrest and apoptosis in melanoma SK-MEL-28 cells. </w:t>
      </w:r>
      <w:r w:rsidRPr="00C048A3">
        <w:rPr>
          <w:rFonts w:ascii="Book Antiqua" w:hAnsi="Book Antiqua" w:cs="SimSun"/>
          <w:i/>
          <w:iCs/>
          <w:kern w:val="0"/>
          <w:sz w:val="24"/>
          <w:szCs w:val="24"/>
        </w:rPr>
        <w:t>Oncol Rep</w:t>
      </w:r>
      <w:r w:rsidRPr="00C048A3">
        <w:rPr>
          <w:rFonts w:ascii="Book Antiqua" w:hAnsi="Book Antiqua" w:cs="SimSun"/>
          <w:kern w:val="0"/>
          <w:sz w:val="24"/>
          <w:szCs w:val="24"/>
        </w:rPr>
        <w:t>2014; </w:t>
      </w:r>
      <w:r w:rsidRPr="00C048A3">
        <w:rPr>
          <w:rFonts w:ascii="Book Antiqua" w:hAnsi="Book Antiqua" w:cs="SimSun"/>
          <w:b/>
          <w:bCs/>
          <w:kern w:val="0"/>
          <w:sz w:val="24"/>
          <w:szCs w:val="24"/>
        </w:rPr>
        <w:t>31</w:t>
      </w:r>
      <w:r w:rsidRPr="00C048A3">
        <w:rPr>
          <w:rFonts w:ascii="Book Antiqua" w:hAnsi="Book Antiqua" w:cs="SimSun"/>
          <w:kern w:val="0"/>
          <w:sz w:val="24"/>
          <w:szCs w:val="24"/>
        </w:rPr>
        <w:t>: 2713-2719 [PMID: 24789439 DOI: 10.3892/or.2014.3160]</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28 </w:t>
      </w:r>
      <w:r w:rsidRPr="00C048A3">
        <w:rPr>
          <w:rFonts w:ascii="Book Antiqua" w:hAnsi="Book Antiqua" w:cs="SimSun"/>
          <w:b/>
          <w:bCs/>
          <w:kern w:val="0"/>
          <w:sz w:val="24"/>
          <w:szCs w:val="24"/>
        </w:rPr>
        <w:t>Ji FJ</w:t>
      </w:r>
      <w:r w:rsidRPr="00C048A3">
        <w:rPr>
          <w:rFonts w:ascii="Book Antiqua" w:hAnsi="Book Antiqua" w:cs="SimSun"/>
          <w:kern w:val="0"/>
          <w:sz w:val="24"/>
          <w:szCs w:val="24"/>
        </w:rPr>
        <w:t>, Tian XF, Liu XW, Fu LB, Wu YY, Fang XD, Jin HY. Dihydromyricetin induces cell apoptosis via a p53-related pathway in AGS human gastric cancer cells. </w:t>
      </w:r>
      <w:r w:rsidRPr="00C048A3">
        <w:rPr>
          <w:rFonts w:ascii="Book Antiqua" w:hAnsi="Book Antiqua" w:cs="SimSun"/>
          <w:i/>
          <w:iCs/>
          <w:kern w:val="0"/>
          <w:sz w:val="24"/>
          <w:szCs w:val="24"/>
        </w:rPr>
        <w:t>Genet Mol Res</w:t>
      </w:r>
      <w:r w:rsidRPr="00C048A3">
        <w:rPr>
          <w:rFonts w:ascii="Book Antiqua" w:hAnsi="Book Antiqua" w:cs="SimSun"/>
          <w:kern w:val="0"/>
          <w:sz w:val="24"/>
          <w:szCs w:val="24"/>
        </w:rPr>
        <w:t> 2015; </w:t>
      </w:r>
      <w:r w:rsidRPr="00C048A3">
        <w:rPr>
          <w:rFonts w:ascii="Book Antiqua" w:hAnsi="Book Antiqua" w:cs="SimSun"/>
          <w:b/>
          <w:bCs/>
          <w:kern w:val="0"/>
          <w:sz w:val="24"/>
          <w:szCs w:val="24"/>
        </w:rPr>
        <w:t>14</w:t>
      </w:r>
      <w:r w:rsidRPr="00C048A3">
        <w:rPr>
          <w:rFonts w:ascii="Book Antiqua" w:hAnsi="Book Antiqua" w:cs="SimSun"/>
          <w:kern w:val="0"/>
          <w:sz w:val="24"/>
          <w:szCs w:val="24"/>
        </w:rPr>
        <w:t>: 15564-15571 [PMID: 26634523 DOI: 10.4238/2015.December.1.7]</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29 </w:t>
      </w:r>
      <w:r w:rsidRPr="00C048A3">
        <w:rPr>
          <w:rFonts w:ascii="Book Antiqua" w:hAnsi="Book Antiqua" w:cs="SimSun"/>
          <w:b/>
          <w:bCs/>
          <w:kern w:val="0"/>
          <w:sz w:val="24"/>
          <w:szCs w:val="24"/>
        </w:rPr>
        <w:t>Huang H</w:t>
      </w:r>
      <w:r w:rsidRPr="00C048A3">
        <w:rPr>
          <w:rFonts w:ascii="Book Antiqua" w:hAnsi="Book Antiqua" w:cs="SimSun"/>
          <w:kern w:val="0"/>
          <w:sz w:val="24"/>
          <w:szCs w:val="24"/>
        </w:rPr>
        <w:t>, Hu M, Zhao R, Li P, Li M. Dihydromyricetin suppresses the proliferation of hepatocellular carcinoma cells by inducing G2/M arrest through the Chk1/Chk2/Cdc25C pathway. </w:t>
      </w:r>
      <w:r w:rsidRPr="00C048A3">
        <w:rPr>
          <w:rFonts w:ascii="Book Antiqua" w:hAnsi="Book Antiqua" w:cs="SimSun"/>
          <w:i/>
          <w:iCs/>
          <w:kern w:val="0"/>
          <w:sz w:val="24"/>
          <w:szCs w:val="24"/>
        </w:rPr>
        <w:t>Oncol Rep</w:t>
      </w:r>
      <w:r w:rsidRPr="00C048A3">
        <w:rPr>
          <w:rFonts w:ascii="Book Antiqua" w:hAnsi="Book Antiqua" w:cs="SimSun"/>
          <w:kern w:val="0"/>
          <w:sz w:val="24"/>
          <w:szCs w:val="24"/>
        </w:rPr>
        <w:t> 2013; </w:t>
      </w:r>
      <w:r w:rsidRPr="00C048A3">
        <w:rPr>
          <w:rFonts w:ascii="Book Antiqua" w:hAnsi="Book Antiqua" w:cs="SimSun"/>
          <w:b/>
          <w:bCs/>
          <w:kern w:val="0"/>
          <w:sz w:val="24"/>
          <w:szCs w:val="24"/>
        </w:rPr>
        <w:t>30</w:t>
      </w:r>
      <w:r w:rsidRPr="00C048A3">
        <w:rPr>
          <w:rFonts w:ascii="Book Antiqua" w:hAnsi="Book Antiqua" w:cs="SimSun"/>
          <w:kern w:val="0"/>
          <w:sz w:val="24"/>
          <w:szCs w:val="24"/>
        </w:rPr>
        <w:t>: 2467-2475 [PMID: 24002546 DOI: 10.3892/or.2013.2705]</w:t>
      </w:r>
    </w:p>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30 </w:t>
      </w:r>
      <w:r w:rsidRPr="00C048A3">
        <w:rPr>
          <w:rFonts w:ascii="Book Antiqua" w:hAnsi="Book Antiqua" w:cs="SimSun"/>
          <w:b/>
          <w:bCs/>
          <w:kern w:val="0"/>
          <w:sz w:val="24"/>
          <w:szCs w:val="24"/>
        </w:rPr>
        <w:t>Liu B</w:t>
      </w:r>
      <w:r w:rsidRPr="00C048A3">
        <w:rPr>
          <w:rFonts w:ascii="Book Antiqua" w:hAnsi="Book Antiqua" w:cs="SimSun"/>
          <w:kern w:val="0"/>
          <w:sz w:val="24"/>
          <w:szCs w:val="24"/>
        </w:rPr>
        <w:t>, Zhou W, Chen X, Xu F, Chen Y, Liu J, Zhang Q, Bao S, Chen N, Li M, Zhu R. Dihydromyricetin induces mouse hepatoma Hepal-6 cell apoptosis via the transforming growth factor-β pathway. </w:t>
      </w:r>
      <w:r w:rsidRPr="00C048A3">
        <w:rPr>
          <w:rFonts w:ascii="Book Antiqua" w:hAnsi="Book Antiqua" w:cs="SimSun"/>
          <w:i/>
          <w:iCs/>
          <w:kern w:val="0"/>
          <w:sz w:val="24"/>
          <w:szCs w:val="24"/>
        </w:rPr>
        <w:t>Mol Med Rep</w:t>
      </w:r>
      <w:r w:rsidRPr="00C048A3">
        <w:rPr>
          <w:rFonts w:ascii="Book Antiqua" w:hAnsi="Book Antiqua" w:cs="SimSun"/>
          <w:kern w:val="0"/>
          <w:sz w:val="24"/>
          <w:szCs w:val="24"/>
        </w:rPr>
        <w:t> 2015; </w:t>
      </w:r>
      <w:r w:rsidRPr="00C048A3">
        <w:rPr>
          <w:rFonts w:ascii="Book Antiqua" w:hAnsi="Book Antiqua" w:cs="SimSun"/>
          <w:b/>
          <w:bCs/>
          <w:kern w:val="0"/>
          <w:sz w:val="24"/>
          <w:szCs w:val="24"/>
        </w:rPr>
        <w:t>11</w:t>
      </w:r>
      <w:r w:rsidRPr="00C048A3">
        <w:rPr>
          <w:rFonts w:ascii="Book Antiqua" w:hAnsi="Book Antiqua" w:cs="SimSun"/>
          <w:kern w:val="0"/>
          <w:sz w:val="24"/>
          <w:szCs w:val="24"/>
        </w:rPr>
        <w:t>: 1609-1614 [PMID: 25376731 DOI: 10.3892/mmr.2014.2891]</w:t>
      </w:r>
    </w:p>
    <w:bookmarkEnd w:id="79"/>
    <w:bookmarkEnd w:id="80"/>
    <w:p w:rsidR="00A87C28" w:rsidRPr="00C048A3"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lastRenderedPageBreak/>
        <w:t>31 </w:t>
      </w:r>
      <w:r w:rsidRPr="00C048A3">
        <w:rPr>
          <w:rFonts w:ascii="Book Antiqua" w:hAnsi="Book Antiqua" w:cs="SimSun"/>
          <w:b/>
          <w:bCs/>
          <w:kern w:val="0"/>
          <w:sz w:val="24"/>
          <w:szCs w:val="24"/>
        </w:rPr>
        <w:t>Bagci EZ</w:t>
      </w:r>
      <w:r w:rsidRPr="00C048A3">
        <w:rPr>
          <w:rFonts w:ascii="Book Antiqua" w:hAnsi="Book Antiqua" w:cs="SimSun"/>
          <w:kern w:val="0"/>
          <w:sz w:val="24"/>
          <w:szCs w:val="24"/>
        </w:rPr>
        <w:t>, Vodovotz Y, Billiar TR, Ermentrout GB, Bahar I. Bistability in apoptosis: roles of bax, bcl-2, and mitochondrial permeability transition pores.</w:t>
      </w:r>
      <w:r w:rsidRPr="00C048A3">
        <w:rPr>
          <w:rFonts w:ascii="Book Antiqua" w:hAnsi="Book Antiqua" w:cs="SimSun"/>
          <w:i/>
          <w:iCs/>
          <w:kern w:val="0"/>
          <w:sz w:val="24"/>
          <w:szCs w:val="24"/>
        </w:rPr>
        <w:t>Biophys J</w:t>
      </w:r>
      <w:r w:rsidRPr="00C048A3">
        <w:rPr>
          <w:rFonts w:ascii="Book Antiqua" w:hAnsi="Book Antiqua" w:cs="SimSun"/>
          <w:kern w:val="0"/>
          <w:sz w:val="24"/>
          <w:szCs w:val="24"/>
        </w:rPr>
        <w:t> 2006; </w:t>
      </w:r>
      <w:r w:rsidRPr="00C048A3">
        <w:rPr>
          <w:rFonts w:ascii="Book Antiqua" w:hAnsi="Book Antiqua" w:cs="SimSun"/>
          <w:b/>
          <w:bCs/>
          <w:kern w:val="0"/>
          <w:sz w:val="24"/>
          <w:szCs w:val="24"/>
        </w:rPr>
        <w:t>90</w:t>
      </w:r>
      <w:r w:rsidRPr="00C048A3">
        <w:rPr>
          <w:rFonts w:ascii="Book Antiqua" w:hAnsi="Book Antiqua" w:cs="SimSun"/>
          <w:kern w:val="0"/>
          <w:sz w:val="24"/>
          <w:szCs w:val="24"/>
        </w:rPr>
        <w:t>: 1546-1559 [PMID: 16339882 DOI: 10.1529/biophysj.105.068122]</w:t>
      </w:r>
    </w:p>
    <w:p w:rsidR="00A87C28" w:rsidRDefault="00A87C28" w:rsidP="00425E24">
      <w:pPr>
        <w:shd w:val="clear" w:color="auto" w:fill="FFFFFF"/>
        <w:spacing w:line="360" w:lineRule="auto"/>
        <w:rPr>
          <w:rFonts w:ascii="Book Antiqua" w:hAnsi="Book Antiqua" w:cs="SimSun"/>
          <w:kern w:val="0"/>
          <w:sz w:val="24"/>
          <w:szCs w:val="24"/>
        </w:rPr>
      </w:pPr>
      <w:r w:rsidRPr="00C048A3">
        <w:rPr>
          <w:rFonts w:ascii="Book Antiqua" w:hAnsi="Book Antiqua" w:cs="SimSun"/>
          <w:kern w:val="0"/>
          <w:sz w:val="24"/>
          <w:szCs w:val="24"/>
        </w:rPr>
        <w:t>32 </w:t>
      </w:r>
      <w:r w:rsidRPr="00C048A3">
        <w:rPr>
          <w:rFonts w:ascii="Book Antiqua" w:hAnsi="Book Antiqua" w:cs="SimSun"/>
          <w:b/>
          <w:bCs/>
          <w:kern w:val="0"/>
          <w:sz w:val="24"/>
          <w:szCs w:val="24"/>
        </w:rPr>
        <w:t>Yang L</w:t>
      </w:r>
      <w:r w:rsidRPr="00C048A3">
        <w:rPr>
          <w:rFonts w:ascii="Book Antiqua" w:hAnsi="Book Antiqua" w:cs="SimSun"/>
          <w:kern w:val="0"/>
          <w:sz w:val="24"/>
          <w:szCs w:val="24"/>
        </w:rPr>
        <w:t>, Wang P, Wang H, Li Q, Teng H, Liu Z, Yang W, Hou L, Zou X. Fucoidan derived from Undaria pinnatifida induces apoptosis in human hepatocellular carcinoma SMMC-7721 cells via the ROS-mediated mitochondrial pathway. </w:t>
      </w:r>
      <w:r w:rsidRPr="00C048A3">
        <w:rPr>
          <w:rFonts w:ascii="Book Antiqua" w:hAnsi="Book Antiqua" w:cs="SimSun"/>
          <w:i/>
          <w:iCs/>
          <w:kern w:val="0"/>
          <w:sz w:val="24"/>
          <w:szCs w:val="24"/>
        </w:rPr>
        <w:t>Mar Drugs</w:t>
      </w:r>
      <w:r w:rsidRPr="00C048A3">
        <w:rPr>
          <w:rFonts w:ascii="Book Antiqua" w:hAnsi="Book Antiqua" w:cs="SimSun"/>
          <w:kern w:val="0"/>
          <w:sz w:val="24"/>
          <w:szCs w:val="24"/>
        </w:rPr>
        <w:t> 2013; </w:t>
      </w:r>
      <w:r w:rsidRPr="00C048A3">
        <w:rPr>
          <w:rFonts w:ascii="Book Antiqua" w:hAnsi="Book Antiqua" w:cs="SimSun"/>
          <w:b/>
          <w:bCs/>
          <w:kern w:val="0"/>
          <w:sz w:val="24"/>
          <w:szCs w:val="24"/>
        </w:rPr>
        <w:t>11</w:t>
      </w:r>
      <w:r w:rsidRPr="00C048A3">
        <w:rPr>
          <w:rFonts w:ascii="Book Antiqua" w:hAnsi="Book Antiqua" w:cs="SimSun"/>
          <w:kern w:val="0"/>
          <w:sz w:val="24"/>
          <w:szCs w:val="24"/>
        </w:rPr>
        <w:t>: 1961-1976 [PMID: 23752353 DOI: 10.3390/md11061961]</w:t>
      </w:r>
    </w:p>
    <w:p w:rsidR="00425E24" w:rsidRPr="00C048A3" w:rsidRDefault="00425E24" w:rsidP="00425E24">
      <w:pPr>
        <w:shd w:val="clear" w:color="auto" w:fill="FFFFFF"/>
        <w:spacing w:line="360" w:lineRule="auto"/>
        <w:rPr>
          <w:rFonts w:ascii="Book Antiqua" w:hAnsi="Book Antiqua" w:cs="SimSun"/>
          <w:kern w:val="0"/>
          <w:sz w:val="24"/>
          <w:szCs w:val="24"/>
        </w:rPr>
      </w:pPr>
    </w:p>
    <w:p w:rsidR="00FB2C15" w:rsidRPr="00C048A3" w:rsidRDefault="00FB2C15" w:rsidP="00FB2C15">
      <w:pPr>
        <w:spacing w:line="360" w:lineRule="auto"/>
        <w:ind w:right="120"/>
        <w:rPr>
          <w:rFonts w:ascii="Book Antiqua" w:hAnsi="Book Antiqua"/>
          <w:b/>
          <w:bCs/>
          <w:sz w:val="24"/>
          <w:szCs w:val="24"/>
        </w:rPr>
      </w:pPr>
      <w:r w:rsidRPr="00C048A3">
        <w:rPr>
          <w:rStyle w:val="Strong"/>
          <w:rFonts w:ascii="Book Antiqua" w:hAnsi="Book Antiqua" w:cs="Arial"/>
          <w:noProof/>
          <w:sz w:val="24"/>
          <w:szCs w:val="24"/>
        </w:rPr>
        <w:t>P-Reviewer:</w:t>
      </w:r>
      <w:r w:rsidRPr="00C048A3">
        <w:rPr>
          <w:rFonts w:ascii="Book Antiqua" w:hAnsi="Book Antiqua"/>
          <w:bCs/>
          <w:sz w:val="24"/>
          <w:szCs w:val="24"/>
        </w:rPr>
        <w:t xml:space="preserve"> </w:t>
      </w:r>
      <w:r w:rsidR="005617C3" w:rsidRPr="00C048A3">
        <w:rPr>
          <w:rFonts w:ascii="Book Antiqua" w:hAnsi="Book Antiqua"/>
          <w:bCs/>
          <w:sz w:val="24"/>
          <w:szCs w:val="24"/>
        </w:rPr>
        <w:t>Hernanda</w:t>
      </w:r>
      <w:r w:rsidR="005617C3" w:rsidRPr="00C048A3">
        <w:rPr>
          <w:rFonts w:ascii="Book Antiqua" w:hAnsi="Book Antiqua"/>
          <w:sz w:val="24"/>
          <w:szCs w:val="24"/>
        </w:rPr>
        <w:t xml:space="preserve"> </w:t>
      </w:r>
      <w:r w:rsidR="005617C3" w:rsidRPr="00C048A3">
        <w:rPr>
          <w:rFonts w:ascii="Book Antiqua" w:hAnsi="Book Antiqua"/>
          <w:bCs/>
          <w:sz w:val="24"/>
          <w:szCs w:val="24"/>
        </w:rPr>
        <w:t>P Y</w:t>
      </w:r>
      <w:r w:rsidR="005617C3" w:rsidRPr="00C048A3">
        <w:rPr>
          <w:rFonts w:ascii="Book Antiqua" w:hAnsi="Book Antiqua"/>
          <w:sz w:val="24"/>
          <w:szCs w:val="24"/>
        </w:rPr>
        <w:t xml:space="preserve">, Sirin G, Sazci A </w:t>
      </w:r>
      <w:r w:rsidRPr="00C048A3">
        <w:rPr>
          <w:rFonts w:ascii="Book Antiqua" w:hAnsi="Book Antiqua"/>
          <w:b/>
          <w:bCs/>
          <w:sz w:val="24"/>
          <w:szCs w:val="24"/>
        </w:rPr>
        <w:t>S-Editor:</w:t>
      </w:r>
      <w:r w:rsidRPr="00C048A3">
        <w:rPr>
          <w:rFonts w:ascii="Book Antiqua" w:hAnsi="Book Antiqua"/>
          <w:bCs/>
          <w:sz w:val="24"/>
          <w:szCs w:val="24"/>
        </w:rPr>
        <w:t xml:space="preserve"> Qi Y</w:t>
      </w:r>
      <w:r w:rsidR="00C048A3">
        <w:rPr>
          <w:rFonts w:ascii="Book Antiqua" w:hAnsi="Book Antiqua" w:hint="eastAsia"/>
          <w:b/>
          <w:bCs/>
          <w:sz w:val="24"/>
          <w:szCs w:val="24"/>
        </w:rPr>
        <w:t xml:space="preserve"> </w:t>
      </w:r>
      <w:r w:rsidRPr="00C048A3">
        <w:rPr>
          <w:rFonts w:ascii="Book Antiqua" w:hAnsi="Book Antiqua"/>
          <w:b/>
          <w:bCs/>
          <w:sz w:val="24"/>
          <w:szCs w:val="24"/>
        </w:rPr>
        <w:t>L-Editor:   E-Editor:</w:t>
      </w:r>
    </w:p>
    <w:p w:rsidR="00FB2C15" w:rsidRPr="00C048A3" w:rsidRDefault="00FB2C15" w:rsidP="00FB2C15">
      <w:pPr>
        <w:shd w:val="clear" w:color="auto" w:fill="FFFFFF"/>
        <w:snapToGrid w:val="0"/>
        <w:spacing w:line="360" w:lineRule="auto"/>
        <w:rPr>
          <w:rFonts w:ascii="Book Antiqua" w:hAnsi="Book Antiqua" w:cs="Helvetica"/>
          <w:b/>
          <w:sz w:val="24"/>
          <w:szCs w:val="24"/>
        </w:rPr>
      </w:pPr>
      <w:r w:rsidRPr="00C048A3">
        <w:rPr>
          <w:rFonts w:ascii="Book Antiqua" w:hAnsi="Book Antiqua" w:cs="Helvetica"/>
          <w:b/>
          <w:sz w:val="24"/>
          <w:szCs w:val="24"/>
        </w:rPr>
        <w:t xml:space="preserve">Specialty type: </w:t>
      </w:r>
      <w:r w:rsidRPr="00C048A3">
        <w:rPr>
          <w:rFonts w:ascii="Book Antiqua" w:hAnsi="Book Antiqua" w:cs="Helvetica"/>
          <w:sz w:val="24"/>
          <w:szCs w:val="24"/>
        </w:rPr>
        <w:t>Gastroenterology and hepatology</w:t>
      </w:r>
    </w:p>
    <w:p w:rsidR="00A30495" w:rsidRPr="00C048A3" w:rsidRDefault="00FB2C15" w:rsidP="00FB2C15">
      <w:pPr>
        <w:shd w:val="clear" w:color="auto" w:fill="FFFFFF"/>
        <w:snapToGrid w:val="0"/>
        <w:spacing w:line="360" w:lineRule="auto"/>
        <w:rPr>
          <w:rFonts w:ascii="Book Antiqua" w:hAnsi="Book Antiqua"/>
          <w:sz w:val="24"/>
          <w:szCs w:val="24"/>
        </w:rPr>
      </w:pPr>
      <w:bookmarkStart w:id="81" w:name="OLE_LINK38"/>
      <w:bookmarkStart w:id="82" w:name="OLE_LINK44"/>
      <w:r w:rsidRPr="00C048A3">
        <w:rPr>
          <w:rFonts w:ascii="Book Antiqua" w:hAnsi="Book Antiqua" w:cs="Helvetica"/>
          <w:b/>
          <w:sz w:val="24"/>
          <w:szCs w:val="24"/>
        </w:rPr>
        <w:t xml:space="preserve">Country of origin: </w:t>
      </w:r>
      <w:r w:rsidRPr="00C048A3">
        <w:rPr>
          <w:rFonts w:ascii="Book Antiqua" w:hAnsi="Book Antiqua"/>
          <w:sz w:val="24"/>
          <w:szCs w:val="24"/>
        </w:rPr>
        <w:t>China</w:t>
      </w:r>
      <w:r w:rsidR="005617C3" w:rsidRPr="00C048A3">
        <w:rPr>
          <w:rFonts w:ascii="Book Antiqua" w:hAnsi="Book Antiqua"/>
          <w:sz w:val="24"/>
          <w:szCs w:val="24"/>
        </w:rPr>
        <w:t xml:space="preserve"> </w:t>
      </w:r>
      <w:bookmarkEnd w:id="81"/>
      <w:bookmarkEnd w:id="82"/>
    </w:p>
    <w:p w:rsidR="00FB2C15" w:rsidRPr="00C048A3" w:rsidRDefault="00FB2C15" w:rsidP="00FB2C15">
      <w:pPr>
        <w:shd w:val="clear" w:color="auto" w:fill="FFFFFF"/>
        <w:snapToGrid w:val="0"/>
        <w:spacing w:line="360" w:lineRule="auto"/>
        <w:rPr>
          <w:rFonts w:ascii="Book Antiqua" w:hAnsi="Book Antiqua" w:cs="Helvetica"/>
          <w:b/>
          <w:sz w:val="24"/>
          <w:szCs w:val="24"/>
        </w:rPr>
      </w:pPr>
      <w:r w:rsidRPr="00C048A3">
        <w:rPr>
          <w:rFonts w:ascii="Book Antiqua" w:hAnsi="Book Antiqua" w:cs="Helvetica"/>
          <w:b/>
          <w:sz w:val="24"/>
          <w:szCs w:val="24"/>
        </w:rPr>
        <w:t>Peer-review report classification</w:t>
      </w:r>
    </w:p>
    <w:p w:rsidR="00FB2C15" w:rsidRPr="00C048A3" w:rsidRDefault="00FB2C15" w:rsidP="00FB2C15">
      <w:pPr>
        <w:shd w:val="clear" w:color="auto" w:fill="FFFFFF"/>
        <w:snapToGrid w:val="0"/>
        <w:spacing w:line="360" w:lineRule="auto"/>
        <w:rPr>
          <w:rFonts w:ascii="Book Antiqua" w:hAnsi="Book Antiqua" w:cs="Helvetica"/>
          <w:sz w:val="24"/>
          <w:szCs w:val="24"/>
        </w:rPr>
      </w:pPr>
      <w:r w:rsidRPr="00C048A3">
        <w:rPr>
          <w:rFonts w:ascii="Book Antiqua" w:hAnsi="Book Antiqua" w:cs="Helvetica"/>
          <w:sz w:val="24"/>
          <w:szCs w:val="24"/>
        </w:rPr>
        <w:t>Grade A (Excellent): A</w:t>
      </w:r>
    </w:p>
    <w:p w:rsidR="00FB2C15" w:rsidRPr="00C048A3" w:rsidRDefault="00FB2C15" w:rsidP="00FB2C15">
      <w:pPr>
        <w:shd w:val="clear" w:color="auto" w:fill="FFFFFF"/>
        <w:snapToGrid w:val="0"/>
        <w:spacing w:line="360" w:lineRule="auto"/>
        <w:rPr>
          <w:rFonts w:ascii="Book Antiqua" w:hAnsi="Book Antiqua" w:cs="Helvetica"/>
          <w:sz w:val="24"/>
          <w:szCs w:val="24"/>
        </w:rPr>
      </w:pPr>
      <w:r w:rsidRPr="00C048A3">
        <w:rPr>
          <w:rFonts w:ascii="Book Antiqua" w:hAnsi="Book Antiqua" w:cs="Helvetica"/>
          <w:sz w:val="24"/>
          <w:szCs w:val="24"/>
        </w:rPr>
        <w:t>Grade B (Very good): B</w:t>
      </w:r>
    </w:p>
    <w:p w:rsidR="00FB2C15" w:rsidRPr="00C048A3" w:rsidRDefault="00FB2C15" w:rsidP="00FB2C15">
      <w:pPr>
        <w:shd w:val="clear" w:color="auto" w:fill="FFFFFF"/>
        <w:snapToGrid w:val="0"/>
        <w:spacing w:line="360" w:lineRule="auto"/>
        <w:rPr>
          <w:rFonts w:ascii="Book Antiqua" w:hAnsi="Book Antiqua" w:cs="Helvetica"/>
          <w:sz w:val="24"/>
          <w:szCs w:val="24"/>
        </w:rPr>
      </w:pPr>
      <w:r w:rsidRPr="00C048A3">
        <w:rPr>
          <w:rFonts w:ascii="Book Antiqua" w:hAnsi="Book Antiqua" w:cs="Helvetica"/>
          <w:sz w:val="24"/>
          <w:szCs w:val="24"/>
        </w:rPr>
        <w:t>Grade C (Good): 0</w:t>
      </w:r>
    </w:p>
    <w:p w:rsidR="00FB2C15" w:rsidRPr="00C048A3" w:rsidRDefault="00FB2C15" w:rsidP="00FB2C15">
      <w:pPr>
        <w:shd w:val="clear" w:color="auto" w:fill="FFFFFF"/>
        <w:snapToGrid w:val="0"/>
        <w:spacing w:line="360" w:lineRule="auto"/>
        <w:rPr>
          <w:rFonts w:ascii="Book Antiqua" w:hAnsi="Book Antiqua" w:cs="Helvetica"/>
          <w:sz w:val="24"/>
          <w:szCs w:val="24"/>
        </w:rPr>
      </w:pPr>
      <w:r w:rsidRPr="00C048A3">
        <w:rPr>
          <w:rFonts w:ascii="Book Antiqua" w:hAnsi="Book Antiqua" w:cs="Helvetica"/>
          <w:sz w:val="24"/>
          <w:szCs w:val="24"/>
        </w:rPr>
        <w:t>Grade D (Fair):</w:t>
      </w:r>
      <w:r w:rsidR="004B5E0C">
        <w:rPr>
          <w:rFonts w:ascii="Book Antiqua" w:hAnsi="Book Antiqua" w:cs="Helvetica" w:hint="eastAsia"/>
          <w:sz w:val="24"/>
          <w:szCs w:val="24"/>
        </w:rPr>
        <w:t xml:space="preserve"> </w:t>
      </w:r>
      <w:r w:rsidRPr="00C048A3">
        <w:rPr>
          <w:rFonts w:ascii="Book Antiqua" w:hAnsi="Book Antiqua" w:cs="Helvetica"/>
          <w:sz w:val="24"/>
          <w:szCs w:val="24"/>
        </w:rPr>
        <w:t>D</w:t>
      </w:r>
    </w:p>
    <w:p w:rsidR="00FB2C15" w:rsidRPr="00C048A3" w:rsidRDefault="00FB2C15" w:rsidP="00FB2C15">
      <w:pPr>
        <w:shd w:val="clear" w:color="auto" w:fill="FFFFFF"/>
        <w:snapToGrid w:val="0"/>
        <w:spacing w:line="360" w:lineRule="auto"/>
        <w:rPr>
          <w:rFonts w:ascii="Book Antiqua" w:hAnsi="Book Antiqua" w:cs="Helvetica"/>
          <w:sz w:val="24"/>
          <w:szCs w:val="24"/>
        </w:rPr>
      </w:pPr>
      <w:r w:rsidRPr="00C048A3">
        <w:rPr>
          <w:rFonts w:ascii="Book Antiqua" w:hAnsi="Book Antiqua" w:cs="Helvetica"/>
          <w:sz w:val="24"/>
          <w:szCs w:val="24"/>
        </w:rPr>
        <w:t>Grade E (Poor): 0</w:t>
      </w:r>
    </w:p>
    <w:p w:rsidR="001B7CD7" w:rsidRPr="00C048A3" w:rsidRDefault="001B7CD7" w:rsidP="003979E3">
      <w:pPr>
        <w:spacing w:line="360" w:lineRule="auto"/>
        <w:rPr>
          <w:rFonts w:ascii="Book Antiqua" w:hAnsi="Book Antiqua"/>
          <w:sz w:val="24"/>
          <w:szCs w:val="24"/>
        </w:rPr>
      </w:pPr>
    </w:p>
    <w:p w:rsidR="002D0188" w:rsidRPr="00C048A3" w:rsidRDefault="002D0188"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FB2C15" w:rsidRPr="00C048A3" w:rsidRDefault="00C048A3" w:rsidP="003979E3">
      <w:pPr>
        <w:spacing w:line="360" w:lineRule="auto"/>
        <w:rPr>
          <w:rFonts w:ascii="Book Antiqua" w:hAnsi="Book Antiqua"/>
          <w:b/>
          <w:sz w:val="24"/>
          <w:szCs w:val="24"/>
          <w:lang w:bidi="ar"/>
        </w:rPr>
      </w:pPr>
      <w:r>
        <w:rPr>
          <w:rFonts w:ascii="Book Antiqua" w:hAnsi="Book Antiqua" w:hint="eastAsia"/>
          <w:b/>
          <w:sz w:val="24"/>
          <w:szCs w:val="24"/>
          <w:lang w:bidi="ar"/>
        </w:rPr>
        <w:lastRenderedPageBreak/>
        <w:t xml:space="preserve"> </w:t>
      </w:r>
    </w:p>
    <w:p w:rsidR="00FB2C15" w:rsidRPr="00C048A3" w:rsidRDefault="00FB2C15" w:rsidP="003979E3">
      <w:pPr>
        <w:spacing w:line="360" w:lineRule="auto"/>
        <w:rPr>
          <w:rFonts w:ascii="Book Antiqua" w:hAnsi="Book Antiqua"/>
          <w:b/>
          <w:sz w:val="24"/>
          <w:szCs w:val="24"/>
          <w:lang w:bidi="ar"/>
        </w:rPr>
      </w:pPr>
    </w:p>
    <w:p w:rsidR="00FB2C15" w:rsidRPr="00C048A3" w:rsidRDefault="00FB2C15" w:rsidP="003979E3">
      <w:pPr>
        <w:spacing w:line="360" w:lineRule="auto"/>
        <w:rPr>
          <w:rFonts w:ascii="Book Antiqua" w:hAnsi="Book Antiqua"/>
          <w:b/>
          <w:sz w:val="24"/>
          <w:szCs w:val="24"/>
          <w:lang w:bidi="ar"/>
        </w:rPr>
      </w:pPr>
    </w:p>
    <w:p w:rsidR="00BA6562" w:rsidRPr="00C048A3" w:rsidRDefault="008B069A" w:rsidP="008B069A">
      <w:pPr>
        <w:spacing w:line="360" w:lineRule="auto"/>
        <w:jc w:val="center"/>
        <w:rPr>
          <w:rFonts w:ascii="Book Antiqua" w:hAnsi="Book Antiqua"/>
          <w:b/>
          <w:sz w:val="24"/>
          <w:szCs w:val="24"/>
          <w:lang w:bidi="ar"/>
        </w:rPr>
      </w:pPr>
      <w:r w:rsidRPr="00C048A3">
        <w:rPr>
          <w:rFonts w:ascii="Book Antiqua" w:hAnsi="Book Antiqua"/>
          <w:b/>
          <w:noProof/>
          <w:sz w:val="24"/>
          <w:szCs w:val="24"/>
        </w:rPr>
        <w:drawing>
          <wp:inline distT="0" distB="0" distL="0" distR="0" wp14:anchorId="32C94F9B" wp14:editId="6FFFACD8">
            <wp:extent cx="5274310" cy="61944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194425"/>
                    </a:xfrm>
                    <a:prstGeom prst="rect">
                      <a:avLst/>
                    </a:prstGeom>
                  </pic:spPr>
                </pic:pic>
              </a:graphicData>
            </a:graphic>
          </wp:inline>
        </w:drawing>
      </w:r>
    </w:p>
    <w:p w:rsidR="002F0B98" w:rsidRDefault="002D0188" w:rsidP="003979E3">
      <w:pPr>
        <w:spacing w:line="360" w:lineRule="auto"/>
        <w:rPr>
          <w:rFonts w:ascii="Book Antiqua" w:hAnsi="Book Antiqua"/>
          <w:sz w:val="24"/>
          <w:szCs w:val="24"/>
          <w:lang w:bidi="ar"/>
        </w:rPr>
      </w:pPr>
      <w:r w:rsidRPr="00C048A3">
        <w:rPr>
          <w:rFonts w:ascii="Book Antiqua" w:hAnsi="Book Antiqua"/>
          <w:b/>
          <w:sz w:val="24"/>
          <w:szCs w:val="24"/>
          <w:lang w:bidi="ar"/>
        </w:rPr>
        <w:t>Fig</w:t>
      </w:r>
      <w:r w:rsidR="007F5F59" w:rsidRPr="00C048A3">
        <w:rPr>
          <w:rFonts w:ascii="Book Antiqua" w:hAnsi="Book Antiqua"/>
          <w:b/>
          <w:sz w:val="24"/>
          <w:szCs w:val="24"/>
          <w:lang w:bidi="ar"/>
        </w:rPr>
        <w:t>ure</w:t>
      </w:r>
      <w:r w:rsidRPr="00C048A3">
        <w:rPr>
          <w:rFonts w:ascii="Book Antiqua" w:hAnsi="Book Antiqua"/>
          <w:b/>
          <w:sz w:val="24"/>
          <w:szCs w:val="24"/>
          <w:lang w:bidi="ar"/>
        </w:rPr>
        <w:t xml:space="preserve"> 1 Notch1 expression is activated in hepatocellular carcinoma tissues and reflects differentiation properties. </w:t>
      </w:r>
      <w:r w:rsidRPr="00C048A3">
        <w:rPr>
          <w:rFonts w:ascii="Book Antiqua" w:hAnsi="Book Antiqua"/>
          <w:sz w:val="24"/>
          <w:szCs w:val="24"/>
          <w:lang w:bidi="ar"/>
        </w:rPr>
        <w:t xml:space="preserve">Protein levels were detected by western blot analysis. </w:t>
      </w:r>
      <w:r w:rsidR="00FF2212" w:rsidRPr="00C048A3">
        <w:rPr>
          <w:rFonts w:ascii="Book Antiqua" w:hAnsi="Book Antiqua"/>
          <w:sz w:val="24"/>
          <w:szCs w:val="24"/>
          <w:lang w:bidi="ar"/>
        </w:rPr>
        <w:t xml:space="preserve">A: </w:t>
      </w:r>
      <w:r w:rsidRPr="00C048A3">
        <w:rPr>
          <w:rFonts w:ascii="Book Antiqua" w:hAnsi="Book Antiqua"/>
          <w:sz w:val="24"/>
          <w:szCs w:val="24"/>
          <w:lang w:bidi="ar"/>
        </w:rPr>
        <w:t xml:space="preserve">Notch1 </w:t>
      </w:r>
      <w:r w:rsidR="001E1F44" w:rsidRPr="00C048A3">
        <w:rPr>
          <w:rFonts w:ascii="Book Antiqua" w:hAnsi="Book Antiqua"/>
          <w:sz w:val="24"/>
          <w:szCs w:val="24"/>
          <w:lang w:bidi="ar"/>
        </w:rPr>
        <w:t xml:space="preserve">and Hes1 </w:t>
      </w:r>
      <w:r w:rsidRPr="00C048A3">
        <w:rPr>
          <w:rFonts w:ascii="Book Antiqua" w:hAnsi="Book Antiqua"/>
          <w:sz w:val="24"/>
          <w:szCs w:val="24"/>
          <w:lang w:bidi="ar"/>
        </w:rPr>
        <w:t>protein</w:t>
      </w:r>
      <w:r w:rsidR="00CD3390" w:rsidRPr="00C048A3">
        <w:rPr>
          <w:rFonts w:ascii="Book Antiqua" w:hAnsi="Book Antiqua"/>
          <w:sz w:val="24"/>
          <w:szCs w:val="24"/>
          <w:lang w:bidi="ar"/>
        </w:rPr>
        <w:t>s</w:t>
      </w:r>
      <w:r w:rsidRPr="00C048A3">
        <w:rPr>
          <w:rFonts w:ascii="Book Antiqua" w:hAnsi="Book Antiqua"/>
          <w:sz w:val="24"/>
          <w:szCs w:val="24"/>
          <w:lang w:bidi="ar"/>
        </w:rPr>
        <w:t xml:space="preserve"> </w:t>
      </w:r>
      <w:r w:rsidR="001E1F44" w:rsidRPr="00C048A3">
        <w:rPr>
          <w:rFonts w:ascii="Book Antiqua" w:hAnsi="Book Antiqua"/>
          <w:sz w:val="24"/>
          <w:szCs w:val="24"/>
          <w:lang w:bidi="ar"/>
        </w:rPr>
        <w:t>were</w:t>
      </w:r>
      <w:r w:rsidRPr="00C048A3">
        <w:rPr>
          <w:rFonts w:ascii="Book Antiqua" w:hAnsi="Book Antiqua"/>
          <w:sz w:val="24"/>
          <w:szCs w:val="24"/>
          <w:lang w:bidi="ar"/>
        </w:rPr>
        <w:t xml:space="preserve"> obviously abundant in most of the tumor tissues</w:t>
      </w:r>
      <w:r w:rsidR="00C048A3">
        <w:rPr>
          <w:rFonts w:ascii="Book Antiqua" w:hAnsi="Book Antiqua" w:hint="eastAsia"/>
          <w:sz w:val="24"/>
          <w:szCs w:val="24"/>
          <w:lang w:bidi="ar"/>
        </w:rPr>
        <w:t xml:space="preserve">; </w:t>
      </w:r>
      <w:r w:rsidR="00FF2212" w:rsidRPr="00C048A3">
        <w:rPr>
          <w:rFonts w:ascii="Book Antiqua" w:hAnsi="Book Antiqua"/>
          <w:sz w:val="24"/>
          <w:szCs w:val="24"/>
          <w:lang w:bidi="ar"/>
        </w:rPr>
        <w:t>B and C:</w:t>
      </w:r>
      <w:r w:rsidRPr="00C048A3">
        <w:rPr>
          <w:rFonts w:ascii="Book Antiqua" w:hAnsi="Book Antiqua"/>
          <w:sz w:val="24"/>
          <w:szCs w:val="24"/>
          <w:lang w:bidi="ar"/>
        </w:rPr>
        <w:t xml:space="preserve"> Gene expression levels were measured with qRT-PCR. </w:t>
      </w:r>
      <w:r w:rsidRPr="00C048A3">
        <w:rPr>
          <w:rFonts w:ascii="Book Antiqua" w:hAnsi="Book Antiqua"/>
          <w:i/>
          <w:sz w:val="24"/>
          <w:szCs w:val="24"/>
          <w:lang w:bidi="ar"/>
        </w:rPr>
        <w:t xml:space="preserve">Notch1 </w:t>
      </w:r>
      <w:r w:rsidRPr="00C048A3">
        <w:rPr>
          <w:rFonts w:ascii="Book Antiqua" w:hAnsi="Book Antiqua"/>
          <w:sz w:val="24"/>
          <w:szCs w:val="24"/>
          <w:lang w:bidi="ar"/>
        </w:rPr>
        <w:t xml:space="preserve">and </w:t>
      </w:r>
      <w:r w:rsidRPr="00C048A3">
        <w:rPr>
          <w:rFonts w:ascii="Book Antiqua" w:hAnsi="Book Antiqua"/>
          <w:i/>
          <w:sz w:val="24"/>
          <w:szCs w:val="24"/>
          <w:lang w:bidi="ar"/>
        </w:rPr>
        <w:t>Hes1</w:t>
      </w:r>
      <w:r w:rsidRPr="00C048A3">
        <w:rPr>
          <w:rFonts w:ascii="Book Antiqua" w:hAnsi="Book Antiqua"/>
          <w:sz w:val="24"/>
          <w:szCs w:val="24"/>
          <w:lang w:bidi="ar"/>
        </w:rPr>
        <w:t xml:space="preserve"> genes were expressed at higher levels in </w:t>
      </w:r>
      <w:r w:rsidRPr="00C048A3">
        <w:rPr>
          <w:rFonts w:ascii="Book Antiqua" w:hAnsi="Book Antiqua"/>
          <w:sz w:val="24"/>
          <w:szCs w:val="24"/>
          <w:lang w:bidi="ar"/>
        </w:rPr>
        <w:lastRenderedPageBreak/>
        <w:t>tumor tissues compared with normal liver tissues.</w:t>
      </w:r>
      <w:r w:rsidR="001D67BC" w:rsidRPr="00C048A3">
        <w:rPr>
          <w:rFonts w:ascii="Book Antiqua" w:hAnsi="Book Antiqua"/>
          <w:sz w:val="24"/>
          <w:szCs w:val="24"/>
          <w:lang w:bidi="ar"/>
        </w:rPr>
        <w:t xml:space="preserve"> D:</w:t>
      </w:r>
      <w:r w:rsidRPr="00C048A3">
        <w:rPr>
          <w:rFonts w:ascii="Book Antiqua" w:hAnsi="Book Antiqua"/>
          <w:sz w:val="24"/>
          <w:szCs w:val="24"/>
          <w:lang w:bidi="ar"/>
        </w:rPr>
        <w:t xml:space="preserve"> </w:t>
      </w:r>
      <w:r w:rsidRPr="00C048A3">
        <w:rPr>
          <w:rFonts w:ascii="Book Antiqua" w:hAnsi="Book Antiqua"/>
          <w:i/>
          <w:sz w:val="24"/>
          <w:szCs w:val="24"/>
          <w:lang w:bidi="ar"/>
        </w:rPr>
        <w:t>Notch1</w:t>
      </w:r>
      <w:r w:rsidRPr="00C048A3">
        <w:rPr>
          <w:rFonts w:ascii="Book Antiqua" w:hAnsi="Book Antiqua"/>
          <w:sz w:val="24"/>
          <w:szCs w:val="24"/>
          <w:lang w:bidi="ar"/>
        </w:rPr>
        <w:t xml:space="preserve"> and </w:t>
      </w:r>
      <w:r w:rsidRPr="00C048A3">
        <w:rPr>
          <w:rFonts w:ascii="Book Antiqua" w:hAnsi="Book Antiqua"/>
          <w:i/>
          <w:sz w:val="24"/>
          <w:szCs w:val="24"/>
          <w:lang w:bidi="ar"/>
        </w:rPr>
        <w:t>Hes1</w:t>
      </w:r>
      <w:r w:rsidRPr="00C048A3">
        <w:rPr>
          <w:rFonts w:ascii="Book Antiqua" w:hAnsi="Book Antiqua"/>
          <w:sz w:val="24"/>
          <w:szCs w:val="24"/>
          <w:lang w:bidi="ar"/>
        </w:rPr>
        <w:t xml:space="preserve"> gene expression levels were higher in 75% and 79.7% of the HCC patients, respectively. </w:t>
      </w:r>
      <w:r w:rsidR="001D67BC" w:rsidRPr="00C048A3">
        <w:rPr>
          <w:rFonts w:ascii="Book Antiqua" w:hAnsi="Book Antiqua"/>
          <w:sz w:val="24"/>
          <w:szCs w:val="24"/>
          <w:lang w:bidi="ar"/>
        </w:rPr>
        <w:t xml:space="preserve">E: </w:t>
      </w:r>
      <w:r w:rsidRPr="00C048A3">
        <w:rPr>
          <w:rFonts w:ascii="Book Antiqua" w:hAnsi="Book Antiqua"/>
          <w:sz w:val="24"/>
          <w:szCs w:val="24"/>
          <w:lang w:bidi="ar"/>
        </w:rPr>
        <w:t>A Pearson correlation analysis revealed a correlation between Notch1 and Hes1 expression (</w:t>
      </w:r>
      <w:r w:rsidR="00E14B3E" w:rsidRPr="00C048A3">
        <w:rPr>
          <w:rFonts w:ascii="Book Antiqua" w:hAnsi="Book Antiqua"/>
          <w:i/>
          <w:sz w:val="24"/>
          <w:szCs w:val="24"/>
          <w:lang w:bidi="ar"/>
        </w:rPr>
        <w:t>r</w:t>
      </w:r>
      <w:r w:rsidR="00E14B3E" w:rsidRPr="00C048A3">
        <w:rPr>
          <w:rFonts w:ascii="Book Antiqua" w:hAnsi="Book Antiqua"/>
          <w:i/>
          <w:sz w:val="24"/>
          <w:szCs w:val="24"/>
          <w:vertAlign w:val="superscript"/>
          <w:lang w:bidi="ar"/>
        </w:rPr>
        <w:t xml:space="preserve">2 </w:t>
      </w:r>
      <w:r w:rsidRPr="00C048A3">
        <w:rPr>
          <w:rFonts w:ascii="Book Antiqua" w:hAnsi="Book Antiqua"/>
          <w:sz w:val="24"/>
          <w:szCs w:val="24"/>
          <w:lang w:bidi="ar"/>
        </w:rPr>
        <w:t xml:space="preserve">= 0.1893, </w:t>
      </w:r>
      <w:r w:rsidRPr="00C048A3">
        <w:rPr>
          <w:rFonts w:ascii="Book Antiqua" w:hAnsi="Book Antiqua"/>
          <w:i/>
          <w:sz w:val="24"/>
          <w:szCs w:val="24"/>
          <w:lang w:bidi="ar"/>
        </w:rPr>
        <w:t>P</w:t>
      </w:r>
      <w:r w:rsidRPr="00C048A3">
        <w:rPr>
          <w:rFonts w:ascii="Book Antiqua" w:hAnsi="Book Antiqua"/>
          <w:sz w:val="24"/>
          <w:szCs w:val="24"/>
          <w:lang w:bidi="ar"/>
        </w:rPr>
        <w:t xml:space="preserve"> &lt; 0.001)</w:t>
      </w:r>
      <w:r w:rsidR="00C048A3">
        <w:rPr>
          <w:rFonts w:ascii="Book Antiqua" w:hAnsi="Book Antiqua" w:hint="eastAsia"/>
          <w:sz w:val="24"/>
          <w:szCs w:val="24"/>
          <w:lang w:bidi="ar"/>
        </w:rPr>
        <w:t>;</w:t>
      </w:r>
      <w:r w:rsidRPr="00C048A3">
        <w:rPr>
          <w:rFonts w:ascii="Book Antiqua" w:hAnsi="Book Antiqua"/>
          <w:sz w:val="24"/>
          <w:szCs w:val="24"/>
          <w:lang w:bidi="ar"/>
        </w:rPr>
        <w:t xml:space="preserve"> </w:t>
      </w:r>
      <w:r w:rsidR="001D67BC" w:rsidRPr="00C048A3">
        <w:rPr>
          <w:rFonts w:ascii="Book Antiqua" w:hAnsi="Book Antiqua"/>
          <w:sz w:val="24"/>
          <w:szCs w:val="24"/>
          <w:lang w:bidi="ar"/>
        </w:rPr>
        <w:t xml:space="preserve">E and G: </w:t>
      </w:r>
      <w:r w:rsidRPr="00C048A3">
        <w:rPr>
          <w:rFonts w:ascii="Book Antiqua" w:hAnsi="Book Antiqua"/>
          <w:sz w:val="24"/>
          <w:szCs w:val="24"/>
          <w:lang w:bidi="ar"/>
        </w:rPr>
        <w:t>Notch1 is positively correlated with the AFP level (</w:t>
      </w:r>
      <w:r w:rsidR="00E14B3E" w:rsidRPr="00C048A3">
        <w:rPr>
          <w:rFonts w:ascii="Book Antiqua" w:hAnsi="Book Antiqua"/>
          <w:i/>
          <w:sz w:val="24"/>
          <w:szCs w:val="24"/>
          <w:lang w:bidi="ar"/>
        </w:rPr>
        <w:t>r</w:t>
      </w:r>
      <w:r w:rsidR="00E14B3E" w:rsidRPr="00C048A3">
        <w:rPr>
          <w:rFonts w:ascii="Book Antiqua" w:hAnsi="Book Antiqua"/>
          <w:i/>
          <w:sz w:val="24"/>
          <w:szCs w:val="24"/>
          <w:vertAlign w:val="superscript"/>
          <w:lang w:bidi="ar"/>
        </w:rPr>
        <w:t xml:space="preserve">2 </w:t>
      </w:r>
      <w:r w:rsidR="001D67BC" w:rsidRPr="00C048A3">
        <w:rPr>
          <w:rFonts w:ascii="Book Antiqua" w:hAnsi="Book Antiqua"/>
          <w:sz w:val="24"/>
          <w:szCs w:val="24"/>
          <w:lang w:bidi="ar"/>
        </w:rPr>
        <w:t xml:space="preserve">= 0.2025, </w:t>
      </w:r>
      <w:r w:rsidRPr="00C048A3">
        <w:rPr>
          <w:rFonts w:ascii="Book Antiqua" w:hAnsi="Book Antiqua"/>
          <w:i/>
          <w:sz w:val="24"/>
          <w:szCs w:val="24"/>
          <w:lang w:bidi="ar"/>
        </w:rPr>
        <w:t>P</w:t>
      </w:r>
      <w:r w:rsidRPr="00C048A3">
        <w:rPr>
          <w:rFonts w:ascii="Book Antiqua" w:hAnsi="Book Antiqua"/>
          <w:sz w:val="24"/>
          <w:szCs w:val="24"/>
          <w:lang w:bidi="ar"/>
        </w:rPr>
        <w:t xml:space="preserve"> = 0.0015) and negatively correlated with the degree of differentiation (</w:t>
      </w:r>
      <w:r w:rsidR="00E14B3E" w:rsidRPr="00C048A3">
        <w:rPr>
          <w:rFonts w:ascii="Book Antiqua" w:hAnsi="Book Antiqua"/>
          <w:i/>
          <w:sz w:val="24"/>
          <w:szCs w:val="24"/>
          <w:lang w:bidi="ar"/>
        </w:rPr>
        <w:t>r</w:t>
      </w:r>
      <w:r w:rsidR="00E14B3E" w:rsidRPr="00C048A3">
        <w:rPr>
          <w:rFonts w:ascii="Book Antiqua" w:hAnsi="Book Antiqua"/>
          <w:i/>
          <w:sz w:val="24"/>
          <w:szCs w:val="24"/>
          <w:vertAlign w:val="superscript"/>
          <w:lang w:bidi="ar"/>
        </w:rPr>
        <w:t xml:space="preserve">2 </w:t>
      </w:r>
      <w:r w:rsidR="001D67BC" w:rsidRPr="00C048A3">
        <w:rPr>
          <w:rFonts w:ascii="Book Antiqua" w:hAnsi="Book Antiqua"/>
          <w:sz w:val="24"/>
          <w:szCs w:val="24"/>
          <w:lang w:bidi="ar"/>
        </w:rPr>
        <w:t>=</w:t>
      </w:r>
      <w:r w:rsidR="00E14B3E" w:rsidRPr="00C048A3">
        <w:rPr>
          <w:rFonts w:ascii="Book Antiqua" w:hAnsi="Book Antiqua"/>
          <w:sz w:val="24"/>
          <w:szCs w:val="24"/>
          <w:lang w:bidi="ar"/>
        </w:rPr>
        <w:t xml:space="preserve"> </w:t>
      </w:r>
      <w:r w:rsidR="001D67BC" w:rsidRPr="00C048A3">
        <w:rPr>
          <w:rFonts w:ascii="Book Antiqua" w:hAnsi="Book Antiqua"/>
          <w:sz w:val="24"/>
          <w:szCs w:val="24"/>
          <w:lang w:bidi="ar"/>
        </w:rPr>
        <w:t xml:space="preserve">0.1411, </w:t>
      </w:r>
      <w:r w:rsidRPr="00C048A3">
        <w:rPr>
          <w:rFonts w:ascii="Book Antiqua" w:hAnsi="Book Antiqua"/>
          <w:i/>
          <w:sz w:val="24"/>
          <w:szCs w:val="24"/>
          <w:lang w:bidi="ar"/>
        </w:rPr>
        <w:t>P</w:t>
      </w:r>
      <w:r w:rsidR="00FB2C15" w:rsidRPr="00C048A3">
        <w:rPr>
          <w:rFonts w:ascii="Book Antiqua" w:hAnsi="Book Antiqua"/>
          <w:i/>
          <w:sz w:val="24"/>
          <w:szCs w:val="24"/>
          <w:lang w:bidi="ar"/>
        </w:rPr>
        <w:t xml:space="preserve"> </w:t>
      </w:r>
      <w:r w:rsidRPr="00C048A3">
        <w:rPr>
          <w:rFonts w:ascii="Book Antiqua" w:hAnsi="Book Antiqua"/>
          <w:sz w:val="24"/>
          <w:szCs w:val="24"/>
          <w:lang w:bidi="ar"/>
        </w:rPr>
        <w:t>= 0.0093</w:t>
      </w:r>
      <w:r w:rsidR="00425E24" w:rsidRPr="00C048A3">
        <w:rPr>
          <w:rFonts w:ascii="Book Antiqua" w:hAnsi="Book Antiqua"/>
          <w:sz w:val="24"/>
          <w:szCs w:val="24"/>
          <w:lang w:bidi="ar"/>
        </w:rPr>
        <w:t>)</w:t>
      </w:r>
      <w:r w:rsidR="00425E24">
        <w:rPr>
          <w:rFonts w:ascii="Book Antiqua" w:hAnsi="Book Antiqua" w:hint="eastAsia"/>
          <w:sz w:val="24"/>
          <w:szCs w:val="24"/>
          <w:lang w:bidi="ar"/>
        </w:rPr>
        <w:t>.</w:t>
      </w:r>
    </w:p>
    <w:p w:rsidR="002F0B98" w:rsidRDefault="002F0B98">
      <w:pPr>
        <w:jc w:val="left"/>
        <w:rPr>
          <w:rFonts w:ascii="Book Antiqua" w:hAnsi="Book Antiqua"/>
          <w:sz w:val="24"/>
          <w:szCs w:val="24"/>
          <w:lang w:bidi="ar"/>
        </w:rPr>
      </w:pPr>
      <w:r>
        <w:rPr>
          <w:rFonts w:ascii="Book Antiqua" w:hAnsi="Book Antiqua"/>
          <w:sz w:val="24"/>
          <w:szCs w:val="24"/>
          <w:lang w:bidi="ar"/>
        </w:rPr>
        <w:br w:type="page"/>
      </w:r>
    </w:p>
    <w:p w:rsidR="002D0188" w:rsidRPr="00C048A3" w:rsidRDefault="002D0188" w:rsidP="003979E3">
      <w:pPr>
        <w:spacing w:line="360" w:lineRule="auto"/>
        <w:rPr>
          <w:rFonts w:ascii="Book Antiqua" w:hAnsi="Book Antiqua"/>
          <w:b/>
          <w:sz w:val="24"/>
          <w:szCs w:val="24"/>
        </w:rPr>
      </w:pPr>
    </w:p>
    <w:p w:rsidR="002D0188" w:rsidRPr="00C048A3" w:rsidRDefault="002D0188" w:rsidP="003979E3">
      <w:pPr>
        <w:spacing w:line="360" w:lineRule="auto"/>
        <w:rPr>
          <w:rFonts w:ascii="Book Antiqua" w:hAnsi="Book Antiqua"/>
          <w:b/>
          <w:sz w:val="24"/>
          <w:szCs w:val="24"/>
          <w:lang w:bidi="ar"/>
        </w:rPr>
      </w:pPr>
    </w:p>
    <w:p w:rsidR="00BA6562" w:rsidRPr="00C048A3" w:rsidRDefault="00A81F0D" w:rsidP="00A81F0D">
      <w:pPr>
        <w:spacing w:line="360" w:lineRule="auto"/>
        <w:jc w:val="center"/>
        <w:rPr>
          <w:rFonts w:ascii="Book Antiqua" w:hAnsi="Book Antiqua"/>
          <w:b/>
          <w:sz w:val="24"/>
          <w:szCs w:val="24"/>
          <w:lang w:bidi="ar"/>
        </w:rPr>
      </w:pPr>
      <w:r w:rsidRPr="00C048A3">
        <w:rPr>
          <w:rFonts w:ascii="Book Antiqua" w:hAnsi="Book Antiqua"/>
          <w:b/>
          <w:noProof/>
          <w:sz w:val="24"/>
          <w:szCs w:val="24"/>
        </w:rPr>
        <w:drawing>
          <wp:inline distT="0" distB="0" distL="0" distR="0" wp14:anchorId="3F02AF10" wp14:editId="6502C862">
            <wp:extent cx="5274310" cy="60648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6064885"/>
                    </a:xfrm>
                    <a:prstGeom prst="rect">
                      <a:avLst/>
                    </a:prstGeom>
                  </pic:spPr>
                </pic:pic>
              </a:graphicData>
            </a:graphic>
          </wp:inline>
        </w:drawing>
      </w:r>
    </w:p>
    <w:p w:rsidR="002D0188" w:rsidRPr="00C048A3" w:rsidRDefault="002D0188" w:rsidP="003979E3">
      <w:pPr>
        <w:spacing w:line="360" w:lineRule="auto"/>
        <w:rPr>
          <w:rFonts w:ascii="Book Antiqua" w:hAnsi="Book Antiqua"/>
          <w:b/>
          <w:sz w:val="24"/>
          <w:szCs w:val="24"/>
        </w:rPr>
      </w:pPr>
      <w:r w:rsidRPr="00C048A3">
        <w:rPr>
          <w:rFonts w:ascii="Book Antiqua" w:hAnsi="Book Antiqua"/>
          <w:b/>
          <w:sz w:val="24"/>
          <w:szCs w:val="24"/>
          <w:lang w:bidi="ar"/>
        </w:rPr>
        <w:t>Fig</w:t>
      </w:r>
      <w:r w:rsidR="007F5F59" w:rsidRPr="00C048A3">
        <w:rPr>
          <w:rFonts w:ascii="Book Antiqua" w:hAnsi="Book Antiqua"/>
          <w:b/>
          <w:sz w:val="24"/>
          <w:szCs w:val="24"/>
          <w:lang w:bidi="ar"/>
        </w:rPr>
        <w:t>ure</w:t>
      </w:r>
      <w:r w:rsidRPr="00C048A3">
        <w:rPr>
          <w:rFonts w:ascii="Book Antiqua" w:hAnsi="Book Antiqua"/>
          <w:b/>
          <w:sz w:val="24"/>
          <w:szCs w:val="24"/>
          <w:lang w:bidi="ar"/>
        </w:rPr>
        <w:t xml:space="preserve"> 2</w:t>
      </w:r>
      <w:r w:rsidRPr="00C048A3">
        <w:rPr>
          <w:rFonts w:ascii="Book Antiqua" w:hAnsi="Book Antiqua"/>
          <w:sz w:val="24"/>
          <w:szCs w:val="24"/>
          <w:lang w:bidi="ar"/>
        </w:rPr>
        <w:t xml:space="preserve"> </w:t>
      </w:r>
      <w:r w:rsidR="00425E24" w:rsidRPr="00425E24">
        <w:rPr>
          <w:rFonts w:ascii="Book Antiqua" w:hAnsi="Book Antiqua"/>
          <w:b/>
          <w:sz w:val="24"/>
          <w:szCs w:val="24"/>
          <w:lang w:bidi="ar"/>
        </w:rPr>
        <w:t>Dihydromyricetin</w:t>
      </w:r>
      <w:r w:rsidR="00425E24" w:rsidRPr="00425E24" w:rsidDel="00425E24">
        <w:rPr>
          <w:rFonts w:ascii="Book Antiqua" w:hAnsi="Book Antiqua"/>
          <w:b/>
          <w:sz w:val="24"/>
          <w:szCs w:val="24"/>
          <w:lang w:bidi="ar"/>
        </w:rPr>
        <w:t xml:space="preserve"> </w:t>
      </w:r>
      <w:r w:rsidRPr="00C048A3">
        <w:rPr>
          <w:rFonts w:ascii="Book Antiqua" w:hAnsi="Book Antiqua"/>
          <w:b/>
          <w:sz w:val="24"/>
          <w:szCs w:val="24"/>
          <w:lang w:bidi="ar"/>
        </w:rPr>
        <w:t xml:space="preserve">inhibits the proliferation of QGY7701 and HepG2 hepatocellular carcinoma cells. </w:t>
      </w:r>
      <w:r w:rsidR="002C2A2E" w:rsidRPr="00C048A3">
        <w:rPr>
          <w:rFonts w:ascii="Book Antiqua" w:hAnsi="Book Antiqua"/>
          <w:sz w:val="24"/>
          <w:szCs w:val="24"/>
          <w:lang w:bidi="ar"/>
        </w:rPr>
        <w:t>A:</w:t>
      </w:r>
      <w:r w:rsidR="002C2A2E" w:rsidRPr="00C048A3">
        <w:rPr>
          <w:rFonts w:ascii="Book Antiqua" w:hAnsi="Book Antiqua"/>
          <w:b/>
          <w:sz w:val="24"/>
          <w:szCs w:val="24"/>
          <w:lang w:bidi="ar"/>
        </w:rPr>
        <w:t xml:space="preserve"> </w:t>
      </w:r>
      <w:r w:rsidRPr="00C048A3">
        <w:rPr>
          <w:rFonts w:ascii="Book Antiqua" w:hAnsi="Book Antiqua"/>
          <w:sz w:val="24"/>
          <w:szCs w:val="24"/>
          <w:lang w:bidi="ar"/>
        </w:rPr>
        <w:t>Chemical structure of DHM</w:t>
      </w:r>
      <w:r w:rsidR="002C2A2E" w:rsidRPr="00C048A3">
        <w:rPr>
          <w:rFonts w:ascii="Book Antiqua" w:hAnsi="Book Antiqua"/>
          <w:sz w:val="24"/>
          <w:szCs w:val="24"/>
          <w:lang w:bidi="ar"/>
        </w:rPr>
        <w:t xml:space="preserve">; B: </w:t>
      </w:r>
      <w:r w:rsidRPr="00C048A3">
        <w:rPr>
          <w:rFonts w:ascii="Book Antiqua" w:hAnsi="Book Antiqua"/>
          <w:sz w:val="24"/>
          <w:szCs w:val="24"/>
          <w:lang w:bidi="ar"/>
        </w:rPr>
        <w:t>The Notch1 expression profiles of several HCC cell lines were screened by western blotting</w:t>
      </w:r>
      <w:r w:rsidR="00C14050" w:rsidRPr="00C048A3">
        <w:rPr>
          <w:rFonts w:ascii="Book Antiqua" w:hAnsi="Book Antiqua"/>
          <w:sz w:val="24"/>
          <w:szCs w:val="24"/>
          <w:lang w:bidi="ar"/>
        </w:rPr>
        <w:t>;</w:t>
      </w:r>
      <w:r w:rsidRPr="00C048A3">
        <w:rPr>
          <w:rFonts w:ascii="Book Antiqua" w:hAnsi="Book Antiqua"/>
          <w:sz w:val="24"/>
          <w:szCs w:val="24"/>
          <w:lang w:bidi="ar"/>
        </w:rPr>
        <w:t xml:space="preserve"> </w:t>
      </w:r>
      <w:r w:rsidR="002C2A2E" w:rsidRPr="00C048A3">
        <w:rPr>
          <w:rFonts w:ascii="Book Antiqua" w:hAnsi="Book Antiqua"/>
          <w:sz w:val="24"/>
          <w:szCs w:val="24"/>
          <w:lang w:bidi="ar"/>
        </w:rPr>
        <w:t xml:space="preserve">C and D: </w:t>
      </w:r>
      <w:r w:rsidRPr="00C048A3">
        <w:rPr>
          <w:rFonts w:ascii="Book Antiqua" w:hAnsi="Book Antiqua"/>
          <w:sz w:val="24"/>
          <w:szCs w:val="24"/>
          <w:lang w:bidi="ar"/>
        </w:rPr>
        <w:t>MTT assays were used to analyze the rate of cell inhibition</w:t>
      </w:r>
      <w:r w:rsidR="002C2A2E" w:rsidRPr="00C048A3">
        <w:rPr>
          <w:rFonts w:ascii="Book Antiqua" w:hAnsi="Book Antiqua"/>
          <w:sz w:val="24"/>
          <w:szCs w:val="24"/>
          <w:lang w:bidi="ar"/>
        </w:rPr>
        <w:t xml:space="preserve"> </w:t>
      </w:r>
      <w:r w:rsidRPr="00C048A3">
        <w:rPr>
          <w:rFonts w:ascii="Book Antiqua" w:hAnsi="Book Antiqua"/>
          <w:sz w:val="24"/>
          <w:szCs w:val="24"/>
          <w:lang w:bidi="ar"/>
        </w:rPr>
        <w:t>(means ± SD) of QGY7701 and HepG2 cells treated with DHM at different concentrations (5, 10, 25, 50, 100 and 150</w:t>
      </w:r>
      <w:r w:rsidR="00425E24">
        <w:rPr>
          <w:rFonts w:ascii="Book Antiqua" w:hAnsi="Book Antiqua" w:hint="eastAsia"/>
          <w:sz w:val="24"/>
          <w:szCs w:val="24"/>
          <w:lang w:bidi="ar"/>
        </w:rPr>
        <w:t xml:space="preserve"> </w:t>
      </w:r>
      <w:r w:rsidR="00FB2C15" w:rsidRPr="00C048A3">
        <w:rPr>
          <w:rFonts w:ascii="Book Antiqua" w:hAnsi="Book Antiqua"/>
          <w:sz w:val="24"/>
          <w:szCs w:val="24"/>
          <w:lang w:bidi="ar"/>
        </w:rPr>
        <w:t>μmol/L(</w:t>
      </w:r>
      <w:r w:rsidRPr="00C048A3">
        <w:rPr>
          <w:rFonts w:ascii="Book Antiqua" w:hAnsi="Book Antiqua"/>
          <w:sz w:val="24"/>
          <w:szCs w:val="24"/>
          <w:lang w:bidi="ar"/>
        </w:rPr>
        <w:t>) at 12 h, 24 h and 36 h</w:t>
      </w:r>
      <w:r w:rsidR="002C2A2E" w:rsidRPr="00C048A3">
        <w:rPr>
          <w:rFonts w:ascii="Book Antiqua" w:hAnsi="Book Antiqua"/>
          <w:sz w:val="24"/>
          <w:szCs w:val="24"/>
          <w:lang w:bidi="ar"/>
        </w:rPr>
        <w:t>;</w:t>
      </w:r>
      <w:r w:rsidRPr="00C048A3">
        <w:rPr>
          <w:rFonts w:ascii="Book Antiqua" w:hAnsi="Book Antiqua"/>
          <w:sz w:val="24"/>
          <w:szCs w:val="24"/>
          <w:lang w:bidi="ar"/>
        </w:rPr>
        <w:t xml:space="preserve"> </w:t>
      </w:r>
      <w:r w:rsidR="002C2A2E" w:rsidRPr="00C048A3">
        <w:rPr>
          <w:rFonts w:ascii="Book Antiqua" w:hAnsi="Book Antiqua"/>
          <w:sz w:val="24"/>
          <w:szCs w:val="24"/>
          <w:lang w:bidi="ar"/>
        </w:rPr>
        <w:t xml:space="preserve">E: </w:t>
      </w:r>
      <w:r w:rsidRPr="00C048A3">
        <w:rPr>
          <w:rFonts w:ascii="Book Antiqua" w:hAnsi="Book Antiqua"/>
          <w:sz w:val="24"/>
          <w:szCs w:val="24"/>
          <w:lang w:bidi="ar"/>
        </w:rPr>
        <w:t xml:space="preserve">The proliferation of QGY7701 and HepG2 cells treated with different </w:t>
      </w:r>
      <w:r w:rsidRPr="00C048A3">
        <w:rPr>
          <w:rFonts w:ascii="Book Antiqua" w:hAnsi="Book Antiqua"/>
          <w:sz w:val="24"/>
          <w:szCs w:val="24"/>
          <w:lang w:bidi="ar"/>
        </w:rPr>
        <w:lastRenderedPageBreak/>
        <w:t>concentrations of DHM (0, 50, or 100</w:t>
      </w:r>
      <w:r w:rsidR="00FB2C15" w:rsidRPr="00C048A3">
        <w:rPr>
          <w:rFonts w:ascii="Book Antiqua" w:hAnsi="Book Antiqua"/>
          <w:sz w:val="24"/>
          <w:szCs w:val="24"/>
          <w:lang w:bidi="ar"/>
        </w:rPr>
        <w:t>μmol/L</w:t>
      </w:r>
      <w:r w:rsidRPr="00C048A3">
        <w:rPr>
          <w:rFonts w:ascii="Book Antiqua" w:hAnsi="Book Antiqua"/>
          <w:sz w:val="24"/>
          <w:szCs w:val="24"/>
          <w:lang w:bidi="ar"/>
        </w:rPr>
        <w:t>) for 24 h was observed with a microscope (</w:t>
      </w:r>
      <w:bookmarkStart w:id="83" w:name="OLE_LINK26"/>
      <w:r w:rsidR="00957025" w:rsidRPr="00C048A3">
        <w:rPr>
          <w:rFonts w:ascii="Book Antiqua" w:hAnsi="Book Antiqua"/>
          <w:sz w:val="24"/>
          <w:szCs w:val="24"/>
          <w:lang w:bidi="ar"/>
        </w:rPr>
        <w:t>×</w:t>
      </w:r>
      <w:bookmarkEnd w:id="83"/>
      <w:r w:rsidR="00425E24">
        <w:rPr>
          <w:rFonts w:ascii="Book Antiqua" w:hAnsi="Book Antiqua" w:hint="eastAsia"/>
          <w:sz w:val="24"/>
          <w:szCs w:val="24"/>
          <w:lang w:bidi="ar"/>
        </w:rPr>
        <w:t xml:space="preserve"> </w:t>
      </w:r>
      <w:r w:rsidRPr="00C048A3">
        <w:rPr>
          <w:rFonts w:ascii="Book Antiqua" w:hAnsi="Book Antiqua"/>
          <w:sz w:val="24"/>
          <w:szCs w:val="24"/>
          <w:lang w:bidi="ar"/>
        </w:rPr>
        <w:t xml:space="preserve">200 </w:t>
      </w:r>
      <w:bookmarkStart w:id="84" w:name="OLE_LINK27"/>
      <w:bookmarkStart w:id="85" w:name="OLE_LINK28"/>
      <w:r w:rsidRPr="00C048A3">
        <w:rPr>
          <w:rFonts w:ascii="Book Antiqua" w:hAnsi="Book Antiqua"/>
          <w:sz w:val="24"/>
          <w:szCs w:val="24"/>
          <w:lang w:bidi="ar"/>
        </w:rPr>
        <w:t>magnification</w:t>
      </w:r>
      <w:bookmarkEnd w:id="84"/>
      <w:bookmarkEnd w:id="85"/>
      <w:r w:rsidRPr="00C048A3">
        <w:rPr>
          <w:rFonts w:ascii="Book Antiqua" w:hAnsi="Book Antiqua"/>
          <w:sz w:val="24"/>
          <w:szCs w:val="24"/>
          <w:lang w:bidi="ar"/>
        </w:rPr>
        <w:t>)</w:t>
      </w:r>
      <w:r w:rsidR="00452071" w:rsidRPr="00C048A3">
        <w:rPr>
          <w:rFonts w:ascii="Book Antiqua" w:hAnsi="Book Antiqua"/>
          <w:sz w:val="24"/>
          <w:szCs w:val="24"/>
          <w:lang w:bidi="ar"/>
        </w:rPr>
        <w:t>; F:</w:t>
      </w:r>
      <w:r w:rsidRPr="00C048A3">
        <w:rPr>
          <w:rFonts w:ascii="Book Antiqua" w:hAnsi="Book Antiqua"/>
          <w:sz w:val="24"/>
          <w:szCs w:val="24"/>
          <w:lang w:bidi="ar"/>
        </w:rPr>
        <w:t xml:space="preserve"> Colony formation capability assay with different concentrations of DHM in HCC QGY7701 and HepG2 cells</w:t>
      </w:r>
      <w:r w:rsidR="00452071" w:rsidRPr="00C048A3">
        <w:rPr>
          <w:rFonts w:ascii="Book Antiqua" w:hAnsi="Book Antiqua"/>
          <w:sz w:val="24"/>
          <w:szCs w:val="24"/>
          <w:lang w:bidi="ar"/>
        </w:rPr>
        <w:t xml:space="preserve">; G and H: </w:t>
      </w:r>
      <w:r w:rsidRPr="00C048A3">
        <w:rPr>
          <w:rFonts w:ascii="Book Antiqua" w:hAnsi="Book Antiqua"/>
          <w:sz w:val="24"/>
          <w:szCs w:val="24"/>
          <w:lang w:bidi="ar"/>
        </w:rPr>
        <w:t>The clones were quantified, and the data are presented as a statistical figure</w:t>
      </w:r>
      <w:r w:rsidR="00452071" w:rsidRPr="00C048A3">
        <w:rPr>
          <w:rFonts w:ascii="Book Antiqua" w:hAnsi="Book Antiqua"/>
          <w:sz w:val="24"/>
          <w:szCs w:val="24"/>
          <w:lang w:bidi="ar"/>
        </w:rPr>
        <w:t>;</w:t>
      </w:r>
      <w:r w:rsidRPr="00C048A3">
        <w:rPr>
          <w:rFonts w:ascii="Book Antiqua" w:hAnsi="Book Antiqua"/>
          <w:sz w:val="24"/>
          <w:szCs w:val="24"/>
          <w:lang w:bidi="ar"/>
        </w:rPr>
        <w:t xml:space="preserve"> Each experiment was repeated at least three times. </w:t>
      </w:r>
      <w:r w:rsidR="003D4178" w:rsidRPr="00C048A3">
        <w:rPr>
          <w:rFonts w:ascii="Book Antiqua" w:hAnsi="Book Antiqua"/>
          <w:sz w:val="24"/>
          <w:szCs w:val="24"/>
          <w:vertAlign w:val="superscript"/>
          <w:lang w:bidi="ar"/>
        </w:rPr>
        <w:t>a</w:t>
      </w:r>
      <w:r w:rsidRPr="00C048A3">
        <w:rPr>
          <w:rFonts w:ascii="Book Antiqua" w:hAnsi="Book Antiqua"/>
          <w:i/>
          <w:sz w:val="24"/>
          <w:szCs w:val="24"/>
          <w:lang w:bidi="ar"/>
        </w:rPr>
        <w:t>P</w:t>
      </w:r>
      <w:r w:rsidRPr="00C048A3">
        <w:rPr>
          <w:rFonts w:ascii="Book Antiqua" w:hAnsi="Book Antiqua"/>
          <w:sz w:val="24"/>
          <w:szCs w:val="24"/>
          <w:lang w:bidi="ar"/>
        </w:rPr>
        <w:t xml:space="preserve"> &lt; 0.05, </w:t>
      </w:r>
      <w:r w:rsidR="003D4178" w:rsidRPr="00C048A3">
        <w:rPr>
          <w:rFonts w:ascii="Book Antiqua" w:hAnsi="Book Antiqua"/>
          <w:sz w:val="24"/>
          <w:szCs w:val="24"/>
          <w:vertAlign w:val="superscript"/>
          <w:lang w:bidi="ar"/>
        </w:rPr>
        <w:t>b</w:t>
      </w:r>
      <w:r w:rsidRPr="00C048A3">
        <w:rPr>
          <w:rFonts w:ascii="Book Antiqua" w:hAnsi="Book Antiqua"/>
          <w:i/>
          <w:sz w:val="24"/>
          <w:szCs w:val="24"/>
          <w:lang w:bidi="ar"/>
        </w:rPr>
        <w:t>P</w:t>
      </w:r>
      <w:r w:rsidRPr="00C048A3">
        <w:rPr>
          <w:rFonts w:ascii="Book Antiqua" w:hAnsi="Book Antiqua"/>
          <w:sz w:val="24"/>
          <w:szCs w:val="24"/>
          <w:lang w:bidi="ar"/>
        </w:rPr>
        <w:t xml:space="preserve"> &lt; 0.01 and </w:t>
      </w:r>
      <w:r w:rsidR="003D4178" w:rsidRPr="00C048A3">
        <w:rPr>
          <w:rFonts w:ascii="Book Antiqua" w:hAnsi="Book Antiqua"/>
          <w:sz w:val="24"/>
          <w:szCs w:val="24"/>
          <w:vertAlign w:val="superscript"/>
          <w:lang w:bidi="ar"/>
        </w:rPr>
        <w:t>c</w:t>
      </w:r>
      <w:r w:rsidRPr="00C048A3">
        <w:rPr>
          <w:rFonts w:ascii="Book Antiqua" w:hAnsi="Book Antiqua"/>
          <w:i/>
          <w:sz w:val="24"/>
          <w:szCs w:val="24"/>
          <w:lang w:bidi="ar"/>
        </w:rPr>
        <w:t>P</w:t>
      </w:r>
      <w:r w:rsidRPr="00C048A3">
        <w:rPr>
          <w:rFonts w:ascii="Book Antiqua" w:hAnsi="Book Antiqua"/>
          <w:sz w:val="24"/>
          <w:szCs w:val="24"/>
          <w:lang w:bidi="ar"/>
        </w:rPr>
        <w:t xml:space="preserve"> &lt; 0.001, </w:t>
      </w:r>
      <w:r w:rsidR="00452071" w:rsidRPr="00C048A3">
        <w:rPr>
          <w:rFonts w:ascii="Book Antiqua" w:hAnsi="Book Antiqua"/>
          <w:i/>
          <w:sz w:val="24"/>
          <w:szCs w:val="24"/>
          <w:lang w:bidi="ar"/>
        </w:rPr>
        <w:t>vs</w:t>
      </w:r>
      <w:r w:rsidR="00452071" w:rsidRPr="00C048A3">
        <w:rPr>
          <w:rFonts w:ascii="Book Antiqua" w:hAnsi="Book Antiqua"/>
          <w:sz w:val="24"/>
          <w:szCs w:val="24"/>
          <w:lang w:bidi="ar"/>
        </w:rPr>
        <w:t xml:space="preserve"> </w:t>
      </w:r>
      <w:r w:rsidRPr="00C048A3">
        <w:rPr>
          <w:rFonts w:ascii="Book Antiqua" w:hAnsi="Book Antiqua"/>
          <w:sz w:val="24"/>
          <w:szCs w:val="24"/>
          <w:lang w:bidi="ar"/>
        </w:rPr>
        <w:t xml:space="preserve">0 </w:t>
      </w:r>
      <w:bookmarkStart w:id="86" w:name="OLE_LINK20"/>
      <w:bookmarkStart w:id="87" w:name="OLE_LINK21"/>
      <w:r w:rsidR="006C3385" w:rsidRPr="00C048A3">
        <w:rPr>
          <w:rFonts w:ascii="Book Antiqua" w:hAnsi="Book Antiqua"/>
          <w:sz w:val="24"/>
          <w:szCs w:val="24"/>
          <w:lang w:bidi="ar"/>
        </w:rPr>
        <w:t>μmol/L</w:t>
      </w:r>
      <w:r w:rsidR="00784781" w:rsidRPr="00C048A3">
        <w:rPr>
          <w:rFonts w:ascii="Book Antiqua" w:hAnsi="Book Antiqua"/>
          <w:sz w:val="24"/>
          <w:szCs w:val="24"/>
          <w:lang w:bidi="ar"/>
        </w:rPr>
        <w:t>(control)</w:t>
      </w:r>
      <w:bookmarkEnd w:id="86"/>
      <w:bookmarkEnd w:id="87"/>
      <w:r w:rsidR="00FF1DC5" w:rsidRPr="00C048A3">
        <w:rPr>
          <w:rFonts w:ascii="Book Antiqua" w:hAnsi="Book Antiqua"/>
          <w:sz w:val="24"/>
          <w:szCs w:val="24"/>
          <w:lang w:bidi="ar"/>
        </w:rPr>
        <w:t xml:space="preserve"> group</w:t>
      </w:r>
      <w:r w:rsidRPr="00C048A3">
        <w:rPr>
          <w:rFonts w:ascii="Book Antiqua" w:hAnsi="Book Antiqua"/>
          <w:sz w:val="24"/>
          <w:szCs w:val="24"/>
          <w:lang w:bidi="ar"/>
        </w:rPr>
        <w:t>.</w:t>
      </w:r>
    </w:p>
    <w:p w:rsidR="002F0B98" w:rsidRDefault="002F0B98">
      <w:pPr>
        <w:jc w:val="left"/>
        <w:rPr>
          <w:rFonts w:ascii="Book Antiqua" w:hAnsi="Book Antiqua"/>
          <w:b/>
          <w:sz w:val="24"/>
          <w:szCs w:val="24"/>
          <w:lang w:bidi="ar"/>
        </w:rPr>
      </w:pPr>
      <w:r>
        <w:rPr>
          <w:rFonts w:ascii="Book Antiqua" w:hAnsi="Book Antiqua"/>
          <w:b/>
          <w:sz w:val="24"/>
          <w:szCs w:val="24"/>
          <w:lang w:bidi="ar"/>
        </w:rPr>
        <w:br w:type="page"/>
      </w:r>
    </w:p>
    <w:p w:rsidR="002D0188" w:rsidRPr="00C048A3" w:rsidRDefault="002D0188" w:rsidP="003979E3">
      <w:pPr>
        <w:spacing w:line="360" w:lineRule="auto"/>
        <w:rPr>
          <w:rFonts w:ascii="Book Antiqua" w:hAnsi="Book Antiqua"/>
          <w:b/>
          <w:sz w:val="24"/>
          <w:szCs w:val="24"/>
          <w:lang w:bidi="ar"/>
        </w:rPr>
      </w:pPr>
    </w:p>
    <w:p w:rsidR="00BA6562" w:rsidRPr="00C048A3" w:rsidRDefault="00A81F0D" w:rsidP="00A81F0D">
      <w:pPr>
        <w:spacing w:line="360" w:lineRule="auto"/>
        <w:jc w:val="center"/>
        <w:rPr>
          <w:rFonts w:ascii="Book Antiqua" w:hAnsi="Book Antiqua"/>
          <w:b/>
          <w:sz w:val="24"/>
          <w:szCs w:val="24"/>
        </w:rPr>
      </w:pPr>
      <w:r w:rsidRPr="00C048A3">
        <w:rPr>
          <w:rFonts w:ascii="Book Antiqua" w:hAnsi="Book Antiqua"/>
          <w:b/>
          <w:noProof/>
          <w:sz w:val="24"/>
          <w:szCs w:val="24"/>
        </w:rPr>
        <w:drawing>
          <wp:inline distT="0" distB="0" distL="0" distR="0" wp14:anchorId="52468036" wp14:editId="75B1725A">
            <wp:extent cx="5274310" cy="61118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111875"/>
                    </a:xfrm>
                    <a:prstGeom prst="rect">
                      <a:avLst/>
                    </a:prstGeom>
                  </pic:spPr>
                </pic:pic>
              </a:graphicData>
            </a:graphic>
          </wp:inline>
        </w:drawing>
      </w:r>
    </w:p>
    <w:p w:rsidR="002D0188" w:rsidRPr="00C048A3" w:rsidRDefault="002D0188" w:rsidP="003979E3">
      <w:pPr>
        <w:spacing w:line="360" w:lineRule="auto"/>
        <w:rPr>
          <w:rFonts w:ascii="Book Antiqua" w:hAnsi="Book Antiqua"/>
          <w:b/>
          <w:sz w:val="24"/>
          <w:szCs w:val="24"/>
        </w:rPr>
      </w:pPr>
      <w:r w:rsidRPr="00C048A3">
        <w:rPr>
          <w:rFonts w:ascii="Book Antiqua" w:hAnsi="Book Antiqua"/>
          <w:b/>
          <w:sz w:val="24"/>
          <w:szCs w:val="24"/>
          <w:lang w:bidi="ar"/>
        </w:rPr>
        <w:t>Fig</w:t>
      </w:r>
      <w:r w:rsidR="00392815" w:rsidRPr="00C048A3">
        <w:rPr>
          <w:rFonts w:ascii="Book Antiqua" w:hAnsi="Book Antiqua"/>
          <w:b/>
          <w:sz w:val="24"/>
          <w:szCs w:val="24"/>
          <w:lang w:bidi="ar"/>
        </w:rPr>
        <w:t>ure</w:t>
      </w:r>
      <w:r w:rsidRPr="00C048A3">
        <w:rPr>
          <w:rFonts w:ascii="Book Antiqua" w:hAnsi="Book Antiqua"/>
          <w:b/>
          <w:sz w:val="24"/>
          <w:szCs w:val="24"/>
          <w:lang w:bidi="ar"/>
        </w:rPr>
        <w:t xml:space="preserve"> 3 </w:t>
      </w:r>
      <w:r w:rsidR="00425E24" w:rsidRPr="00425E24">
        <w:rPr>
          <w:rFonts w:ascii="Book Antiqua" w:hAnsi="Book Antiqua"/>
          <w:b/>
          <w:sz w:val="24"/>
          <w:szCs w:val="24"/>
          <w:lang w:bidi="ar"/>
        </w:rPr>
        <w:t>Dihydromyricetin</w:t>
      </w:r>
      <w:r w:rsidR="00425E24" w:rsidRPr="00425E24" w:rsidDel="00425E24">
        <w:rPr>
          <w:rFonts w:ascii="Book Antiqua" w:hAnsi="Book Antiqua"/>
          <w:b/>
          <w:sz w:val="24"/>
          <w:szCs w:val="24"/>
          <w:lang w:bidi="ar"/>
        </w:rPr>
        <w:t xml:space="preserve"> </w:t>
      </w:r>
      <w:r w:rsidRPr="00C048A3">
        <w:rPr>
          <w:rFonts w:ascii="Book Antiqua" w:hAnsi="Book Antiqua"/>
          <w:b/>
          <w:sz w:val="24"/>
          <w:szCs w:val="24"/>
          <w:lang w:bidi="ar"/>
        </w:rPr>
        <w:t xml:space="preserve">induces apoptosis in QGY7701 and HepG2 HCC cells. </w:t>
      </w:r>
      <w:r w:rsidR="00392815" w:rsidRPr="00C048A3">
        <w:rPr>
          <w:rFonts w:ascii="Book Antiqua" w:hAnsi="Book Antiqua"/>
          <w:sz w:val="24"/>
          <w:szCs w:val="24"/>
          <w:lang w:bidi="ar"/>
        </w:rPr>
        <w:t xml:space="preserve">A: </w:t>
      </w:r>
      <w:r w:rsidRPr="00C048A3">
        <w:rPr>
          <w:rFonts w:ascii="Book Antiqua" w:hAnsi="Book Antiqua"/>
          <w:sz w:val="24"/>
          <w:szCs w:val="24"/>
          <w:lang w:bidi="ar"/>
        </w:rPr>
        <w:t>Apoptosis of QGY7701 and HepG2 cells treated with DHM at different concentrations (0, 50, or 100 μ</w:t>
      </w:r>
      <w:r w:rsidR="00FB2C15" w:rsidRPr="00C048A3">
        <w:rPr>
          <w:rFonts w:ascii="Book Antiqua" w:hAnsi="Book Antiqua"/>
          <w:sz w:val="24"/>
          <w:szCs w:val="24"/>
          <w:lang w:bidi="ar"/>
        </w:rPr>
        <w:t>mol/L</w:t>
      </w:r>
      <w:r w:rsidRPr="00C048A3">
        <w:rPr>
          <w:rFonts w:ascii="Book Antiqua" w:hAnsi="Book Antiqua"/>
          <w:sz w:val="24"/>
          <w:szCs w:val="24"/>
          <w:lang w:bidi="ar"/>
        </w:rPr>
        <w:t>) for 24 h was analyzed by flow cytometry</w:t>
      </w:r>
      <w:r w:rsidR="00392815" w:rsidRPr="00C048A3">
        <w:rPr>
          <w:rFonts w:ascii="Book Antiqua" w:hAnsi="Book Antiqua"/>
          <w:sz w:val="24"/>
          <w:szCs w:val="24"/>
          <w:lang w:bidi="ar"/>
        </w:rPr>
        <w:t xml:space="preserve">; B and C: </w:t>
      </w:r>
      <w:r w:rsidRPr="00C048A3">
        <w:rPr>
          <w:rFonts w:ascii="Book Antiqua" w:hAnsi="Book Antiqua"/>
          <w:sz w:val="24"/>
          <w:szCs w:val="24"/>
          <w:lang w:bidi="ar"/>
        </w:rPr>
        <w:t>Apoptosis was quantified and presented as a statistical figure</w:t>
      </w:r>
      <w:r w:rsidR="00392815" w:rsidRPr="00C048A3">
        <w:rPr>
          <w:rFonts w:ascii="Book Antiqua" w:hAnsi="Book Antiqua"/>
          <w:sz w:val="24"/>
          <w:szCs w:val="24"/>
          <w:lang w:bidi="ar"/>
        </w:rPr>
        <w:t>; D:</w:t>
      </w:r>
      <w:r w:rsidRPr="00C048A3">
        <w:rPr>
          <w:rFonts w:ascii="Book Antiqua" w:hAnsi="Book Antiqua"/>
          <w:sz w:val="24"/>
          <w:szCs w:val="24"/>
          <w:lang w:bidi="ar"/>
        </w:rPr>
        <w:t xml:space="preserve"> A TUNEL assay was utilized to examine the apoptosis of QGY7701 and HepG2 cells treated with different concentrations (0,</w:t>
      </w:r>
      <w:r w:rsidR="00392815" w:rsidRPr="00C048A3">
        <w:rPr>
          <w:rFonts w:ascii="Book Antiqua" w:hAnsi="Book Antiqua"/>
          <w:sz w:val="24"/>
          <w:szCs w:val="24"/>
          <w:lang w:bidi="ar"/>
        </w:rPr>
        <w:t xml:space="preserve"> 50, or 100 μ</w:t>
      </w:r>
      <w:r w:rsidR="00FB2C15" w:rsidRPr="00C048A3">
        <w:rPr>
          <w:rFonts w:ascii="Book Antiqua" w:hAnsi="Book Antiqua"/>
          <w:sz w:val="24"/>
          <w:szCs w:val="24"/>
          <w:lang w:bidi="ar"/>
        </w:rPr>
        <w:t>mol/L</w:t>
      </w:r>
      <w:r w:rsidR="00392815" w:rsidRPr="00C048A3">
        <w:rPr>
          <w:rFonts w:ascii="Book Antiqua" w:hAnsi="Book Antiqua"/>
          <w:sz w:val="24"/>
          <w:szCs w:val="24"/>
          <w:lang w:bidi="ar"/>
        </w:rPr>
        <w:t xml:space="preserve">) of DHM for 24 h; E and F: </w:t>
      </w:r>
      <w:r w:rsidRPr="00C048A3">
        <w:rPr>
          <w:rFonts w:ascii="Book Antiqua" w:hAnsi="Book Antiqua"/>
          <w:sz w:val="24"/>
          <w:szCs w:val="24"/>
          <w:lang w:bidi="ar"/>
        </w:rPr>
        <w:t>Apoptosis was quantified and presented as a statistical figure</w:t>
      </w:r>
      <w:r w:rsidR="00392815" w:rsidRPr="00C048A3">
        <w:rPr>
          <w:rFonts w:ascii="Book Antiqua" w:hAnsi="Book Antiqua"/>
          <w:sz w:val="24"/>
          <w:szCs w:val="24"/>
          <w:lang w:bidi="ar"/>
        </w:rPr>
        <w:t>;</w:t>
      </w:r>
      <w:r w:rsidRPr="00C048A3">
        <w:rPr>
          <w:rFonts w:ascii="Book Antiqua" w:hAnsi="Book Antiqua"/>
          <w:sz w:val="24"/>
          <w:szCs w:val="24"/>
          <w:lang w:bidi="ar"/>
        </w:rPr>
        <w:t xml:space="preserve"> Each experiment was repeated more than three times; </w:t>
      </w:r>
      <w:r w:rsidR="0071549F" w:rsidRPr="00C048A3">
        <w:rPr>
          <w:rFonts w:ascii="Book Antiqua" w:hAnsi="Book Antiqua"/>
          <w:sz w:val="24"/>
          <w:szCs w:val="24"/>
          <w:vertAlign w:val="superscript"/>
          <w:lang w:bidi="ar"/>
        </w:rPr>
        <w:t>a</w:t>
      </w:r>
      <w:r w:rsidRPr="00C048A3">
        <w:rPr>
          <w:rFonts w:ascii="Book Antiqua" w:hAnsi="Book Antiqua"/>
          <w:i/>
          <w:sz w:val="24"/>
          <w:szCs w:val="24"/>
          <w:lang w:bidi="ar"/>
        </w:rPr>
        <w:t>P</w:t>
      </w:r>
      <w:r w:rsidRPr="00C048A3">
        <w:rPr>
          <w:rFonts w:ascii="Book Antiqua" w:hAnsi="Book Antiqua"/>
          <w:sz w:val="24"/>
          <w:szCs w:val="24"/>
          <w:lang w:bidi="ar"/>
        </w:rPr>
        <w:t xml:space="preserve"> &lt; </w:t>
      </w:r>
      <w:r w:rsidRPr="00C048A3">
        <w:rPr>
          <w:rFonts w:ascii="Book Antiqua" w:hAnsi="Book Antiqua"/>
          <w:sz w:val="24"/>
          <w:szCs w:val="24"/>
          <w:lang w:bidi="ar"/>
        </w:rPr>
        <w:lastRenderedPageBreak/>
        <w:t xml:space="preserve">0.05, </w:t>
      </w:r>
      <w:r w:rsidR="0071549F" w:rsidRPr="00C048A3">
        <w:rPr>
          <w:rFonts w:ascii="Book Antiqua" w:hAnsi="Book Antiqua"/>
          <w:sz w:val="24"/>
          <w:szCs w:val="24"/>
          <w:vertAlign w:val="superscript"/>
          <w:lang w:bidi="ar"/>
        </w:rPr>
        <w:t>b</w:t>
      </w:r>
      <w:r w:rsidRPr="00C048A3">
        <w:rPr>
          <w:rFonts w:ascii="Book Antiqua" w:hAnsi="Book Antiqua"/>
          <w:i/>
          <w:sz w:val="24"/>
          <w:szCs w:val="24"/>
          <w:lang w:bidi="ar"/>
        </w:rPr>
        <w:t>P</w:t>
      </w:r>
      <w:r w:rsidRPr="00C048A3">
        <w:rPr>
          <w:rFonts w:ascii="Book Antiqua" w:hAnsi="Book Antiqua"/>
          <w:sz w:val="24"/>
          <w:szCs w:val="24"/>
          <w:lang w:bidi="ar"/>
        </w:rPr>
        <w:t xml:space="preserve"> &lt; 0.01</w:t>
      </w:r>
      <w:r w:rsidR="0071549F" w:rsidRPr="00C048A3">
        <w:rPr>
          <w:rFonts w:ascii="Book Antiqua" w:hAnsi="Book Antiqua"/>
          <w:sz w:val="24"/>
          <w:szCs w:val="24"/>
          <w:lang w:bidi="ar"/>
        </w:rPr>
        <w:t xml:space="preserve">, </w:t>
      </w:r>
      <w:r w:rsidR="0071549F" w:rsidRPr="00C048A3">
        <w:rPr>
          <w:rFonts w:ascii="Book Antiqua" w:hAnsi="Book Antiqua"/>
          <w:sz w:val="24"/>
          <w:szCs w:val="24"/>
          <w:vertAlign w:val="superscript"/>
          <w:lang w:bidi="ar"/>
        </w:rPr>
        <w:t>c</w:t>
      </w:r>
      <w:r w:rsidR="0071549F" w:rsidRPr="00C048A3">
        <w:rPr>
          <w:rFonts w:ascii="Book Antiqua" w:hAnsi="Book Antiqua"/>
          <w:i/>
          <w:sz w:val="24"/>
          <w:szCs w:val="24"/>
          <w:lang w:bidi="ar"/>
        </w:rPr>
        <w:t>P</w:t>
      </w:r>
      <w:r w:rsidR="0071549F" w:rsidRPr="00C048A3">
        <w:rPr>
          <w:rFonts w:ascii="Book Antiqua" w:hAnsi="Book Antiqua"/>
          <w:sz w:val="24"/>
          <w:szCs w:val="24"/>
          <w:lang w:bidi="ar"/>
        </w:rPr>
        <w:t xml:space="preserve"> &lt;</w:t>
      </w:r>
      <w:r w:rsidRPr="00C048A3">
        <w:rPr>
          <w:rFonts w:ascii="Book Antiqua" w:hAnsi="Book Antiqua"/>
          <w:sz w:val="24"/>
          <w:szCs w:val="24"/>
          <w:lang w:bidi="ar"/>
        </w:rPr>
        <w:t xml:space="preserve"> </w:t>
      </w:r>
      <w:r w:rsidR="0071549F" w:rsidRPr="00C048A3">
        <w:rPr>
          <w:rFonts w:ascii="Book Antiqua" w:hAnsi="Book Antiqua"/>
          <w:sz w:val="24"/>
          <w:szCs w:val="24"/>
          <w:lang w:bidi="ar"/>
        </w:rPr>
        <w:t xml:space="preserve">0.001 </w:t>
      </w:r>
      <w:r w:rsidR="00392815" w:rsidRPr="00C048A3">
        <w:rPr>
          <w:rFonts w:ascii="Book Antiqua" w:hAnsi="Book Antiqua"/>
          <w:i/>
          <w:sz w:val="24"/>
          <w:szCs w:val="24"/>
          <w:lang w:bidi="ar"/>
        </w:rPr>
        <w:t>vs</w:t>
      </w:r>
      <w:r w:rsidRPr="00C048A3">
        <w:rPr>
          <w:rFonts w:ascii="Book Antiqua" w:hAnsi="Book Antiqua"/>
          <w:sz w:val="24"/>
          <w:szCs w:val="24"/>
          <w:lang w:bidi="ar"/>
        </w:rPr>
        <w:t xml:space="preserve"> 0 </w:t>
      </w:r>
      <w:r w:rsidR="006C3385" w:rsidRPr="00C048A3">
        <w:rPr>
          <w:rFonts w:ascii="Book Antiqua" w:hAnsi="Book Antiqua"/>
          <w:sz w:val="24"/>
          <w:szCs w:val="24"/>
          <w:lang w:bidi="ar"/>
        </w:rPr>
        <w:t>μmol/L</w:t>
      </w:r>
      <w:r w:rsidR="00784781" w:rsidRPr="00C048A3">
        <w:rPr>
          <w:rFonts w:ascii="Book Antiqua" w:hAnsi="Book Antiqua"/>
          <w:sz w:val="24"/>
          <w:szCs w:val="24"/>
          <w:lang w:bidi="ar"/>
        </w:rPr>
        <w:t>(control)</w:t>
      </w:r>
      <w:r w:rsidR="00CB6CC6" w:rsidRPr="00C048A3">
        <w:rPr>
          <w:rFonts w:ascii="Book Antiqua" w:hAnsi="Book Antiqua"/>
          <w:sz w:val="24"/>
          <w:szCs w:val="24"/>
          <w:lang w:bidi="ar"/>
        </w:rPr>
        <w:t xml:space="preserve"> </w:t>
      </w:r>
      <w:r w:rsidR="00392815" w:rsidRPr="00C048A3">
        <w:rPr>
          <w:rFonts w:ascii="Book Antiqua" w:hAnsi="Book Antiqua"/>
          <w:sz w:val="24"/>
          <w:szCs w:val="24"/>
          <w:lang w:bidi="ar"/>
        </w:rPr>
        <w:t>group</w:t>
      </w:r>
      <w:r w:rsidRPr="00C048A3">
        <w:rPr>
          <w:rFonts w:ascii="Book Antiqua" w:hAnsi="Book Antiqua"/>
          <w:sz w:val="24"/>
          <w:szCs w:val="24"/>
          <w:lang w:bidi="ar"/>
        </w:rPr>
        <w:t xml:space="preserve">; </w:t>
      </w:r>
      <w:r w:rsidR="0071549F" w:rsidRPr="00C048A3">
        <w:rPr>
          <w:rFonts w:ascii="Book Antiqua" w:hAnsi="Book Antiqua"/>
          <w:sz w:val="24"/>
          <w:szCs w:val="24"/>
          <w:vertAlign w:val="superscript"/>
          <w:lang w:bidi="ar"/>
        </w:rPr>
        <w:t>e</w:t>
      </w:r>
      <w:r w:rsidR="0071549F" w:rsidRPr="00C048A3">
        <w:rPr>
          <w:rFonts w:ascii="Book Antiqua" w:hAnsi="Book Antiqua"/>
          <w:i/>
          <w:sz w:val="24"/>
          <w:szCs w:val="24"/>
          <w:lang w:bidi="ar"/>
        </w:rPr>
        <w:t>P</w:t>
      </w:r>
      <w:r w:rsidR="0071549F" w:rsidRPr="00C048A3">
        <w:rPr>
          <w:rFonts w:ascii="Book Antiqua" w:hAnsi="Book Antiqua"/>
          <w:sz w:val="24"/>
          <w:szCs w:val="24"/>
          <w:lang w:bidi="ar"/>
        </w:rPr>
        <w:t xml:space="preserve"> &lt; 0.05, </w:t>
      </w:r>
      <w:r w:rsidR="0071549F" w:rsidRPr="00C048A3">
        <w:rPr>
          <w:rFonts w:ascii="Book Antiqua" w:hAnsi="Book Antiqua"/>
          <w:sz w:val="24"/>
          <w:szCs w:val="24"/>
          <w:vertAlign w:val="superscript"/>
          <w:lang w:bidi="ar"/>
        </w:rPr>
        <w:t>d</w:t>
      </w:r>
      <w:r w:rsidR="0071549F" w:rsidRPr="00C048A3">
        <w:rPr>
          <w:rFonts w:ascii="Book Antiqua" w:hAnsi="Book Antiqua"/>
          <w:i/>
          <w:sz w:val="24"/>
          <w:szCs w:val="24"/>
          <w:lang w:bidi="ar"/>
        </w:rPr>
        <w:t>P</w:t>
      </w:r>
      <w:r w:rsidR="0071549F" w:rsidRPr="00C048A3">
        <w:rPr>
          <w:rFonts w:ascii="Book Antiqua" w:hAnsi="Book Antiqua"/>
          <w:sz w:val="24"/>
          <w:szCs w:val="24"/>
          <w:lang w:bidi="ar"/>
        </w:rPr>
        <w:t xml:space="preserve"> &lt; 0.01, </w:t>
      </w:r>
      <w:r w:rsidR="0071549F" w:rsidRPr="00C048A3">
        <w:rPr>
          <w:rFonts w:ascii="Book Antiqua" w:hAnsi="Book Antiqua"/>
          <w:sz w:val="24"/>
          <w:szCs w:val="24"/>
          <w:vertAlign w:val="superscript"/>
          <w:lang w:bidi="ar"/>
        </w:rPr>
        <w:t>f</w:t>
      </w:r>
      <w:r w:rsidR="0071549F" w:rsidRPr="00C048A3">
        <w:rPr>
          <w:rFonts w:ascii="Book Antiqua" w:hAnsi="Book Antiqua"/>
          <w:i/>
          <w:sz w:val="24"/>
          <w:szCs w:val="24"/>
          <w:lang w:bidi="ar"/>
        </w:rPr>
        <w:t>P</w:t>
      </w:r>
      <w:r w:rsidR="0071549F" w:rsidRPr="00C048A3">
        <w:rPr>
          <w:rFonts w:ascii="Book Antiqua" w:hAnsi="Book Antiqua"/>
          <w:sz w:val="24"/>
          <w:szCs w:val="24"/>
          <w:lang w:bidi="ar"/>
        </w:rPr>
        <w:t xml:space="preserve"> &lt; 0.001</w:t>
      </w:r>
      <w:r w:rsidRPr="00C048A3">
        <w:rPr>
          <w:rFonts w:ascii="Book Antiqua" w:hAnsi="Book Antiqua"/>
          <w:sz w:val="24"/>
          <w:szCs w:val="24"/>
          <w:lang w:bidi="ar"/>
        </w:rPr>
        <w:t xml:space="preserve"> </w:t>
      </w:r>
      <w:r w:rsidR="00392815" w:rsidRPr="00C048A3">
        <w:rPr>
          <w:rFonts w:ascii="Book Antiqua" w:hAnsi="Book Antiqua"/>
          <w:i/>
          <w:sz w:val="24"/>
          <w:szCs w:val="24"/>
          <w:lang w:bidi="ar"/>
        </w:rPr>
        <w:t>vs</w:t>
      </w:r>
      <w:r w:rsidR="00392815" w:rsidRPr="00C048A3">
        <w:rPr>
          <w:rFonts w:ascii="Book Antiqua" w:hAnsi="Book Antiqua"/>
          <w:sz w:val="24"/>
          <w:szCs w:val="24"/>
          <w:lang w:bidi="ar"/>
        </w:rPr>
        <w:t xml:space="preserve"> </w:t>
      </w:r>
      <w:r w:rsidRPr="00C048A3">
        <w:rPr>
          <w:rFonts w:ascii="Book Antiqua" w:hAnsi="Book Antiqua"/>
          <w:sz w:val="24"/>
          <w:szCs w:val="24"/>
          <w:lang w:bidi="ar"/>
        </w:rPr>
        <w:t xml:space="preserve">50 </w:t>
      </w:r>
      <w:r w:rsidR="006C3385" w:rsidRPr="00C048A3">
        <w:rPr>
          <w:rFonts w:ascii="Book Antiqua" w:hAnsi="Book Antiqua"/>
          <w:sz w:val="24"/>
          <w:szCs w:val="24"/>
          <w:lang w:bidi="ar"/>
        </w:rPr>
        <w:t>μmol/L</w:t>
      </w:r>
      <w:r w:rsidR="005C0666">
        <w:rPr>
          <w:rFonts w:ascii="Book Antiqua" w:hAnsi="Book Antiqua" w:hint="eastAsia"/>
          <w:sz w:val="24"/>
          <w:szCs w:val="24"/>
          <w:lang w:bidi="ar"/>
        </w:rPr>
        <w:t xml:space="preserve"> </w:t>
      </w:r>
      <w:r w:rsidR="00392815" w:rsidRPr="00C048A3">
        <w:rPr>
          <w:rFonts w:ascii="Book Antiqua" w:hAnsi="Book Antiqua"/>
          <w:sz w:val="24"/>
          <w:szCs w:val="24"/>
          <w:lang w:bidi="ar"/>
        </w:rPr>
        <w:t>group</w:t>
      </w:r>
      <w:r w:rsidRPr="00C048A3">
        <w:rPr>
          <w:rFonts w:ascii="Book Antiqua" w:hAnsi="Book Antiqua"/>
          <w:sz w:val="24"/>
          <w:szCs w:val="24"/>
          <w:lang w:bidi="ar"/>
        </w:rPr>
        <w:t>.</w:t>
      </w:r>
    </w:p>
    <w:p w:rsidR="002F0B98" w:rsidRDefault="002F0B98">
      <w:pPr>
        <w:jc w:val="left"/>
        <w:rPr>
          <w:rFonts w:ascii="Book Antiqua" w:eastAsiaTheme="minorEastAsia" w:hAnsi="Book Antiqua" w:cs="Times"/>
          <w:b/>
          <w:kern w:val="0"/>
          <w:sz w:val="24"/>
          <w:szCs w:val="24"/>
        </w:rPr>
      </w:pPr>
      <w:r>
        <w:rPr>
          <w:rFonts w:ascii="Book Antiqua" w:hAnsi="Book Antiqua"/>
          <w:b/>
        </w:rPr>
        <w:br w:type="page"/>
      </w:r>
    </w:p>
    <w:p w:rsidR="002D0188" w:rsidRPr="00C048A3" w:rsidRDefault="002D0188" w:rsidP="003979E3">
      <w:pPr>
        <w:pStyle w:val="Default"/>
        <w:widowControl/>
        <w:spacing w:line="360" w:lineRule="auto"/>
        <w:jc w:val="both"/>
        <w:rPr>
          <w:rFonts w:ascii="Book Antiqua" w:hAnsi="Book Antiqua"/>
          <w:b/>
          <w:color w:val="auto"/>
        </w:rPr>
      </w:pPr>
    </w:p>
    <w:p w:rsidR="00BA6562" w:rsidRPr="00C048A3" w:rsidRDefault="00BA6562" w:rsidP="003979E3">
      <w:pPr>
        <w:pStyle w:val="Default"/>
        <w:widowControl/>
        <w:spacing w:line="360" w:lineRule="auto"/>
        <w:jc w:val="both"/>
        <w:rPr>
          <w:rFonts w:ascii="Book Antiqua" w:hAnsi="Book Antiqua"/>
          <w:b/>
          <w:color w:val="auto"/>
        </w:rPr>
      </w:pPr>
      <w:r w:rsidRPr="00C048A3">
        <w:rPr>
          <w:rFonts w:ascii="Book Antiqua" w:hAnsi="Book Antiqua"/>
          <w:b/>
          <w:noProof/>
          <w:color w:val="auto"/>
        </w:rPr>
        <w:drawing>
          <wp:inline distT="0" distB="0" distL="0" distR="0" wp14:anchorId="72418105" wp14:editId="55FF960D">
            <wp:extent cx="5274310" cy="38138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813810"/>
                    </a:xfrm>
                    <a:prstGeom prst="rect">
                      <a:avLst/>
                    </a:prstGeom>
                  </pic:spPr>
                </pic:pic>
              </a:graphicData>
            </a:graphic>
          </wp:inline>
        </w:drawing>
      </w:r>
    </w:p>
    <w:p w:rsidR="002D0188" w:rsidRPr="00C048A3" w:rsidRDefault="002D0188" w:rsidP="003979E3">
      <w:pPr>
        <w:spacing w:line="360" w:lineRule="auto"/>
        <w:rPr>
          <w:rFonts w:ascii="Book Antiqua" w:hAnsi="Book Antiqua"/>
          <w:b/>
          <w:sz w:val="24"/>
          <w:szCs w:val="24"/>
        </w:rPr>
      </w:pPr>
      <w:r w:rsidRPr="00425E24">
        <w:rPr>
          <w:rFonts w:ascii="Book Antiqua" w:hAnsi="Book Antiqua"/>
          <w:b/>
          <w:sz w:val="24"/>
          <w:szCs w:val="24"/>
          <w:lang w:bidi="ar"/>
        </w:rPr>
        <w:t>Fig</w:t>
      </w:r>
      <w:r w:rsidR="000A1D49" w:rsidRPr="00425E24">
        <w:rPr>
          <w:rFonts w:ascii="Book Antiqua" w:hAnsi="Book Antiqua"/>
          <w:b/>
          <w:sz w:val="24"/>
          <w:szCs w:val="24"/>
          <w:lang w:bidi="ar"/>
        </w:rPr>
        <w:t>ure</w:t>
      </w:r>
      <w:r w:rsidRPr="00425E24">
        <w:rPr>
          <w:rFonts w:ascii="Book Antiqua" w:hAnsi="Book Antiqua"/>
          <w:b/>
          <w:sz w:val="24"/>
          <w:szCs w:val="24"/>
          <w:lang w:bidi="ar"/>
        </w:rPr>
        <w:t xml:space="preserve"> 4 </w:t>
      </w:r>
      <w:r w:rsidRPr="00C048A3">
        <w:rPr>
          <w:rFonts w:ascii="Book Antiqua" w:hAnsi="Book Antiqua"/>
          <w:b/>
          <w:sz w:val="24"/>
          <w:szCs w:val="24"/>
          <w:lang w:bidi="ar"/>
        </w:rPr>
        <w:t xml:space="preserve">Effects of </w:t>
      </w:r>
      <w:r w:rsidR="00425E24" w:rsidRPr="00425E24">
        <w:rPr>
          <w:rFonts w:ascii="Book Antiqua" w:hAnsi="Book Antiqua"/>
          <w:b/>
          <w:sz w:val="24"/>
          <w:szCs w:val="24"/>
          <w:lang w:bidi="ar"/>
        </w:rPr>
        <w:t>Dihydromyricetin</w:t>
      </w:r>
      <w:r w:rsidR="00425E24" w:rsidRPr="00425E24" w:rsidDel="00425E24">
        <w:rPr>
          <w:rFonts w:ascii="Book Antiqua" w:hAnsi="Book Antiqua"/>
          <w:b/>
          <w:sz w:val="24"/>
          <w:szCs w:val="24"/>
          <w:lang w:bidi="ar"/>
        </w:rPr>
        <w:t xml:space="preserve"> </w:t>
      </w:r>
      <w:r w:rsidRPr="00C048A3">
        <w:rPr>
          <w:rFonts w:ascii="Book Antiqua" w:hAnsi="Book Antiqua"/>
          <w:b/>
          <w:sz w:val="24"/>
          <w:szCs w:val="24"/>
          <w:lang w:bidi="ar"/>
        </w:rPr>
        <w:t xml:space="preserve">treatment on proteins in the Notch1 pathway and on apoptosis-related proteins in </w:t>
      </w:r>
      <w:r w:rsidR="00425E24" w:rsidRPr="00425E24">
        <w:rPr>
          <w:rFonts w:ascii="Book Antiqua" w:hAnsi="Book Antiqua"/>
          <w:b/>
          <w:sz w:val="24"/>
          <w:szCs w:val="24"/>
          <w:lang w:bidi="ar"/>
        </w:rPr>
        <w:t>hepatocellular carcinoma</w:t>
      </w:r>
      <w:r w:rsidR="00425E24" w:rsidRPr="00425E24" w:rsidDel="00425E24">
        <w:rPr>
          <w:rFonts w:ascii="Book Antiqua" w:hAnsi="Book Antiqua"/>
          <w:b/>
          <w:sz w:val="24"/>
          <w:szCs w:val="24"/>
          <w:lang w:bidi="ar"/>
        </w:rPr>
        <w:t xml:space="preserve"> </w:t>
      </w:r>
      <w:r w:rsidRPr="00C048A3">
        <w:rPr>
          <w:rFonts w:ascii="Book Antiqua" w:hAnsi="Book Antiqua"/>
          <w:b/>
          <w:sz w:val="24"/>
          <w:szCs w:val="24"/>
          <w:lang w:bidi="ar"/>
        </w:rPr>
        <w:t>cells</w:t>
      </w:r>
      <w:r w:rsidR="00425E24" w:rsidRPr="00C048A3">
        <w:rPr>
          <w:rFonts w:ascii="Book Antiqua" w:hAnsi="Book Antiqua"/>
          <w:b/>
          <w:sz w:val="24"/>
          <w:szCs w:val="24"/>
          <w:lang w:bidi="ar"/>
        </w:rPr>
        <w:t>.</w:t>
      </w:r>
      <w:r w:rsidR="00425E24">
        <w:rPr>
          <w:rFonts w:ascii="Book Antiqua" w:hAnsi="Book Antiqua" w:hint="eastAsia"/>
          <w:b/>
          <w:sz w:val="24"/>
          <w:szCs w:val="24"/>
          <w:lang w:bidi="ar"/>
        </w:rPr>
        <w:t xml:space="preserve"> </w:t>
      </w:r>
      <w:r w:rsidR="000A1D49" w:rsidRPr="00C048A3">
        <w:rPr>
          <w:rFonts w:ascii="Book Antiqua" w:hAnsi="Book Antiqua"/>
          <w:sz w:val="24"/>
          <w:szCs w:val="24"/>
          <w:lang w:bidi="ar"/>
        </w:rPr>
        <w:t>A and C:</w:t>
      </w:r>
      <w:r w:rsidR="000A1D49" w:rsidRPr="00C048A3">
        <w:rPr>
          <w:rFonts w:ascii="Book Antiqua" w:hAnsi="Book Antiqua"/>
          <w:b/>
          <w:sz w:val="24"/>
          <w:szCs w:val="24"/>
          <w:lang w:bidi="ar"/>
        </w:rPr>
        <w:t xml:space="preserve"> </w:t>
      </w:r>
      <w:r w:rsidRPr="00425E24">
        <w:rPr>
          <w:rFonts w:ascii="Book Antiqua" w:hAnsi="Book Antiqua"/>
          <w:sz w:val="24"/>
          <w:szCs w:val="24"/>
          <w:lang w:bidi="ar"/>
        </w:rPr>
        <w:t>The levels of the Notch1, Hes1, Bcl-2, and Bax proteins in QGY7701 and HepG2 cells treated with DHM at different concentrations (0, 50, or 100 μ</w:t>
      </w:r>
      <w:r w:rsidR="00FB2C15" w:rsidRPr="00425E24">
        <w:rPr>
          <w:rFonts w:ascii="Book Antiqua" w:hAnsi="Book Antiqua"/>
          <w:sz w:val="24"/>
          <w:szCs w:val="24"/>
          <w:lang w:bidi="ar"/>
        </w:rPr>
        <w:t>mol/L</w:t>
      </w:r>
      <w:r w:rsidRPr="00425E24">
        <w:rPr>
          <w:rFonts w:ascii="Book Antiqua" w:hAnsi="Book Antiqua"/>
          <w:sz w:val="24"/>
          <w:szCs w:val="24"/>
          <w:lang w:bidi="ar"/>
        </w:rPr>
        <w:t>) were analyzed by western blot</w:t>
      </w:r>
      <w:r w:rsidR="000A1D49" w:rsidRPr="00425E24">
        <w:rPr>
          <w:rFonts w:ascii="Book Antiqua" w:hAnsi="Book Antiqua"/>
          <w:sz w:val="24"/>
          <w:szCs w:val="24"/>
          <w:lang w:bidi="ar"/>
        </w:rPr>
        <w:t>;</w:t>
      </w:r>
      <w:r w:rsidRPr="00425E24">
        <w:rPr>
          <w:rFonts w:ascii="Book Antiqua" w:hAnsi="Book Antiqua"/>
          <w:sz w:val="24"/>
          <w:szCs w:val="24"/>
          <w:lang w:bidi="ar"/>
        </w:rPr>
        <w:t xml:space="preserve"> </w:t>
      </w:r>
      <w:r w:rsidR="000A1D49" w:rsidRPr="00425E24">
        <w:rPr>
          <w:rFonts w:ascii="Book Antiqua" w:hAnsi="Book Antiqua"/>
          <w:sz w:val="24"/>
          <w:szCs w:val="24"/>
          <w:lang w:bidi="ar"/>
        </w:rPr>
        <w:t xml:space="preserve">B and D: </w:t>
      </w:r>
      <w:r w:rsidRPr="00425E24">
        <w:rPr>
          <w:rFonts w:ascii="Book Antiqua" w:hAnsi="Book Antiqua"/>
          <w:sz w:val="24"/>
          <w:szCs w:val="24"/>
          <w:lang w:bidi="ar"/>
        </w:rPr>
        <w:t>The Bcl-2/Bax protein ratios were measured by optical density analysis with ImageJ software.</w:t>
      </w:r>
    </w:p>
    <w:p w:rsidR="002D0188" w:rsidRPr="00C048A3" w:rsidRDefault="002D0188" w:rsidP="003979E3">
      <w:pPr>
        <w:spacing w:line="360" w:lineRule="auto"/>
        <w:rPr>
          <w:rFonts w:ascii="Book Antiqua" w:hAnsi="Book Antiqua"/>
          <w:b/>
          <w:sz w:val="24"/>
          <w:szCs w:val="24"/>
          <w:lang w:bidi="ar"/>
        </w:rPr>
      </w:pPr>
    </w:p>
    <w:p w:rsidR="00BA6562" w:rsidRPr="00C048A3" w:rsidRDefault="00BA6562" w:rsidP="003979E3">
      <w:pPr>
        <w:spacing w:line="360" w:lineRule="auto"/>
        <w:rPr>
          <w:rFonts w:ascii="Book Antiqua" w:hAnsi="Book Antiqua"/>
          <w:b/>
          <w:sz w:val="24"/>
          <w:szCs w:val="24"/>
          <w:lang w:bidi="ar"/>
        </w:rPr>
      </w:pPr>
    </w:p>
    <w:p w:rsidR="00BA6562" w:rsidRPr="00C048A3" w:rsidRDefault="009E189E" w:rsidP="009E189E">
      <w:pPr>
        <w:spacing w:line="360" w:lineRule="auto"/>
        <w:jc w:val="center"/>
        <w:rPr>
          <w:rFonts w:ascii="Book Antiqua" w:hAnsi="Book Antiqua"/>
          <w:b/>
          <w:sz w:val="24"/>
          <w:szCs w:val="24"/>
        </w:rPr>
      </w:pPr>
      <w:r w:rsidRPr="00C048A3">
        <w:rPr>
          <w:rFonts w:ascii="Book Antiqua" w:hAnsi="Book Antiqua"/>
          <w:b/>
          <w:noProof/>
          <w:sz w:val="24"/>
          <w:szCs w:val="24"/>
        </w:rPr>
        <w:lastRenderedPageBreak/>
        <w:drawing>
          <wp:inline distT="0" distB="0" distL="0" distR="0" wp14:anchorId="6D80FF84" wp14:editId="08D760D2">
            <wp:extent cx="5274310" cy="464121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641215"/>
                    </a:xfrm>
                    <a:prstGeom prst="rect">
                      <a:avLst/>
                    </a:prstGeom>
                  </pic:spPr>
                </pic:pic>
              </a:graphicData>
            </a:graphic>
          </wp:inline>
        </w:drawing>
      </w:r>
    </w:p>
    <w:p w:rsidR="00DD0925" w:rsidRPr="00C048A3" w:rsidRDefault="002D0188" w:rsidP="003979E3">
      <w:pPr>
        <w:spacing w:line="360" w:lineRule="auto"/>
        <w:rPr>
          <w:rFonts w:ascii="Book Antiqua" w:hAnsi="Book Antiqua"/>
          <w:sz w:val="24"/>
          <w:szCs w:val="24"/>
          <w:lang w:bidi="ar"/>
        </w:rPr>
      </w:pPr>
      <w:r w:rsidRPr="00C048A3">
        <w:rPr>
          <w:rFonts w:ascii="Book Antiqua" w:hAnsi="Book Antiqua"/>
          <w:b/>
          <w:sz w:val="24"/>
          <w:szCs w:val="24"/>
          <w:lang w:bidi="ar"/>
        </w:rPr>
        <w:t>Fig</w:t>
      </w:r>
      <w:r w:rsidR="008211CB" w:rsidRPr="00C048A3">
        <w:rPr>
          <w:rFonts w:ascii="Book Antiqua" w:hAnsi="Book Antiqua"/>
          <w:b/>
          <w:sz w:val="24"/>
          <w:szCs w:val="24"/>
          <w:lang w:bidi="ar"/>
        </w:rPr>
        <w:t>ure</w:t>
      </w:r>
      <w:r w:rsidRPr="00C048A3">
        <w:rPr>
          <w:rFonts w:ascii="Book Antiqua" w:hAnsi="Book Antiqua"/>
          <w:b/>
          <w:sz w:val="24"/>
          <w:szCs w:val="24"/>
          <w:lang w:bidi="ar"/>
        </w:rPr>
        <w:t xml:space="preserve"> 5 </w:t>
      </w:r>
      <w:r w:rsidR="00FB2C15" w:rsidRPr="00425E24">
        <w:rPr>
          <w:rFonts w:ascii="Book Antiqua" w:hAnsi="Book Antiqua"/>
          <w:b/>
          <w:sz w:val="24"/>
          <w:szCs w:val="24"/>
        </w:rPr>
        <w:t>Dihydromyricetin</w:t>
      </w:r>
      <w:r w:rsidRPr="00C048A3">
        <w:rPr>
          <w:rFonts w:ascii="Book Antiqua" w:hAnsi="Book Antiqua"/>
          <w:b/>
          <w:sz w:val="24"/>
          <w:szCs w:val="24"/>
          <w:lang w:bidi="ar"/>
        </w:rPr>
        <w:t xml:space="preserve"> induced apoptosis in hepatocarcinoma cells by downregulating the Notch1 pathway. </w:t>
      </w:r>
      <w:r w:rsidR="008211CB" w:rsidRPr="00C048A3">
        <w:rPr>
          <w:rFonts w:ascii="Book Antiqua" w:hAnsi="Book Antiqua"/>
          <w:sz w:val="24"/>
          <w:szCs w:val="24"/>
          <w:lang w:bidi="ar"/>
        </w:rPr>
        <w:t>A:</w:t>
      </w:r>
      <w:r w:rsidR="008211CB" w:rsidRPr="00C048A3">
        <w:rPr>
          <w:rFonts w:ascii="Book Antiqua" w:hAnsi="Book Antiqua"/>
          <w:b/>
          <w:sz w:val="24"/>
          <w:szCs w:val="24"/>
          <w:lang w:bidi="ar"/>
        </w:rPr>
        <w:t xml:space="preserve"> </w:t>
      </w:r>
      <w:r w:rsidR="009E189E" w:rsidRPr="00C048A3">
        <w:rPr>
          <w:rFonts w:ascii="Book Antiqua" w:hAnsi="Book Antiqua"/>
          <w:sz w:val="24"/>
          <w:szCs w:val="24"/>
          <w:lang w:bidi="ar"/>
        </w:rPr>
        <w:t xml:space="preserve">Knockdown efficiency of 3 different Notch1 siRNA sequences was tested in both QGY7701 and HepG2 cell lines by Western blot; B and </w:t>
      </w:r>
      <w:r w:rsidR="00246857" w:rsidRPr="00C048A3">
        <w:rPr>
          <w:rFonts w:ascii="Book Antiqua" w:hAnsi="Book Antiqua"/>
          <w:sz w:val="24"/>
          <w:szCs w:val="24"/>
          <w:lang w:bidi="ar"/>
        </w:rPr>
        <w:t>D</w:t>
      </w:r>
      <w:r w:rsidR="009E189E" w:rsidRPr="00C048A3">
        <w:rPr>
          <w:rFonts w:ascii="Book Antiqua" w:hAnsi="Book Antiqua"/>
          <w:sz w:val="24"/>
          <w:szCs w:val="24"/>
          <w:lang w:bidi="ar"/>
        </w:rPr>
        <w:t xml:space="preserve">: </w:t>
      </w:r>
      <w:r w:rsidRPr="00C048A3">
        <w:rPr>
          <w:rFonts w:ascii="Book Antiqua" w:hAnsi="Book Antiqua"/>
          <w:sz w:val="24"/>
          <w:szCs w:val="24"/>
          <w:lang w:bidi="ar"/>
        </w:rPr>
        <w:t xml:space="preserve">The effects of different treatment methods (Notch1-siRNA, </w:t>
      </w:r>
      <w:r w:rsidR="002A4249" w:rsidRPr="00C048A3">
        <w:rPr>
          <w:rFonts w:ascii="Book Antiqua" w:hAnsi="Book Antiqua"/>
          <w:sz w:val="24"/>
          <w:szCs w:val="24"/>
        </w:rPr>
        <w:t>d</w:t>
      </w:r>
      <w:r w:rsidR="00FB2C15" w:rsidRPr="00C048A3">
        <w:rPr>
          <w:rFonts w:ascii="Book Antiqua" w:hAnsi="Book Antiqua"/>
          <w:sz w:val="24"/>
          <w:szCs w:val="24"/>
        </w:rPr>
        <w:t>ihydromyricetin</w:t>
      </w:r>
      <w:r w:rsidRPr="00C048A3">
        <w:rPr>
          <w:rFonts w:ascii="Book Antiqua" w:hAnsi="Book Antiqua"/>
          <w:sz w:val="24"/>
          <w:szCs w:val="24"/>
          <w:lang w:bidi="ar"/>
        </w:rPr>
        <w:t xml:space="preserve"> 100 μ</w:t>
      </w:r>
      <w:r w:rsidR="00FB2C15" w:rsidRPr="00C048A3">
        <w:rPr>
          <w:rFonts w:ascii="Book Antiqua" w:hAnsi="Book Antiqua"/>
          <w:sz w:val="24"/>
          <w:szCs w:val="24"/>
          <w:lang w:bidi="ar"/>
        </w:rPr>
        <w:t>mol/L</w:t>
      </w:r>
      <w:r w:rsidRPr="00C048A3">
        <w:rPr>
          <w:rFonts w:ascii="Book Antiqua" w:hAnsi="Book Antiqua"/>
          <w:sz w:val="24"/>
          <w:szCs w:val="24"/>
          <w:lang w:bidi="ar"/>
        </w:rPr>
        <w:t>, and combined treatment) on Notch1, Hes1, Bcl-2, and Bax protein level</w:t>
      </w:r>
      <w:r w:rsidR="008211CB" w:rsidRPr="00C048A3">
        <w:rPr>
          <w:rFonts w:ascii="Book Antiqua" w:hAnsi="Book Antiqua"/>
          <w:sz w:val="24"/>
          <w:szCs w:val="24"/>
          <w:lang w:bidi="ar"/>
        </w:rPr>
        <w:t xml:space="preserve">s as determined by western blot; </w:t>
      </w:r>
      <w:r w:rsidR="00246857" w:rsidRPr="00C048A3">
        <w:rPr>
          <w:rFonts w:ascii="Book Antiqua" w:hAnsi="Book Antiqua"/>
          <w:sz w:val="24"/>
          <w:szCs w:val="24"/>
          <w:lang w:bidi="ar"/>
        </w:rPr>
        <w:t>C</w:t>
      </w:r>
      <w:r w:rsidR="008211CB" w:rsidRPr="00C048A3">
        <w:rPr>
          <w:rFonts w:ascii="Book Antiqua" w:hAnsi="Book Antiqua"/>
          <w:sz w:val="24"/>
          <w:szCs w:val="24"/>
          <w:lang w:bidi="ar"/>
        </w:rPr>
        <w:t xml:space="preserve"> and </w:t>
      </w:r>
      <w:r w:rsidR="00416654" w:rsidRPr="00C048A3">
        <w:rPr>
          <w:rFonts w:ascii="Book Antiqua" w:hAnsi="Book Antiqua"/>
          <w:sz w:val="24"/>
          <w:szCs w:val="24"/>
          <w:lang w:bidi="ar"/>
        </w:rPr>
        <w:t>E</w:t>
      </w:r>
      <w:r w:rsidR="008211CB" w:rsidRPr="00C048A3">
        <w:rPr>
          <w:rFonts w:ascii="Book Antiqua" w:hAnsi="Book Antiqua"/>
          <w:sz w:val="24"/>
          <w:szCs w:val="24"/>
          <w:lang w:bidi="ar"/>
        </w:rPr>
        <w:t xml:space="preserve">: </w:t>
      </w:r>
      <w:r w:rsidRPr="00C048A3">
        <w:rPr>
          <w:rFonts w:ascii="Book Antiqua" w:hAnsi="Book Antiqua"/>
          <w:sz w:val="24"/>
          <w:szCs w:val="24"/>
          <w:lang w:bidi="ar"/>
        </w:rPr>
        <w:t>The Bcl-2/Bax protein ratios were measured by optical density analysis with ImageJ softwar</w:t>
      </w:r>
      <w:r w:rsidR="008211CB" w:rsidRPr="00C048A3">
        <w:rPr>
          <w:rFonts w:ascii="Book Antiqua" w:hAnsi="Book Antiqua"/>
          <w:sz w:val="24"/>
          <w:szCs w:val="24"/>
          <w:lang w:bidi="ar"/>
        </w:rPr>
        <w:t>.</w:t>
      </w:r>
      <w:r w:rsidR="00EE68D3" w:rsidRPr="00C048A3">
        <w:rPr>
          <w:rFonts w:ascii="Book Antiqua" w:hAnsi="Book Antiqua"/>
          <w:sz w:val="24"/>
          <w:szCs w:val="24"/>
          <w:lang w:bidi="ar"/>
        </w:rPr>
        <w:t xml:space="preserve"> </w:t>
      </w:r>
      <w:r w:rsidR="00AB24B1" w:rsidRPr="00C048A3">
        <w:rPr>
          <w:rFonts w:ascii="Book Antiqua" w:hAnsi="Book Antiqua"/>
          <w:sz w:val="24"/>
          <w:szCs w:val="24"/>
          <w:lang w:bidi="ar"/>
        </w:rPr>
        <w:t>si-NC</w:t>
      </w:r>
      <w:r w:rsidR="00425E24">
        <w:rPr>
          <w:rFonts w:ascii="Book Antiqua" w:hAnsi="Book Antiqua" w:hint="eastAsia"/>
          <w:sz w:val="24"/>
          <w:szCs w:val="24"/>
          <w:lang w:bidi="ar"/>
        </w:rPr>
        <w:t>:</w:t>
      </w:r>
      <w:r w:rsidR="00465EF1" w:rsidRPr="00C048A3">
        <w:rPr>
          <w:rFonts w:ascii="Book Antiqua" w:hAnsi="Book Antiqua"/>
          <w:sz w:val="24"/>
          <w:szCs w:val="24"/>
          <w:lang w:bidi="ar"/>
        </w:rPr>
        <w:t xml:space="preserve"> </w:t>
      </w:r>
      <w:r w:rsidR="00AB24B1" w:rsidRPr="00C048A3">
        <w:rPr>
          <w:rFonts w:ascii="Book Antiqua" w:hAnsi="Book Antiqua"/>
          <w:sz w:val="24"/>
          <w:szCs w:val="24"/>
          <w:lang w:bidi="ar"/>
        </w:rPr>
        <w:t>si-negative control, si-N1</w:t>
      </w:r>
      <w:r w:rsidR="00425E24">
        <w:rPr>
          <w:rFonts w:ascii="Book Antiqua" w:hAnsi="Book Antiqua" w:hint="eastAsia"/>
          <w:sz w:val="24"/>
          <w:szCs w:val="24"/>
          <w:lang w:bidi="ar"/>
        </w:rPr>
        <w:t>:</w:t>
      </w:r>
      <w:r w:rsidR="00465EF1" w:rsidRPr="00C048A3">
        <w:rPr>
          <w:rFonts w:ascii="Book Antiqua" w:hAnsi="Book Antiqua"/>
          <w:sz w:val="24"/>
          <w:szCs w:val="24"/>
          <w:lang w:bidi="ar"/>
        </w:rPr>
        <w:t xml:space="preserve"> </w:t>
      </w:r>
      <w:r w:rsidR="00AB24B1" w:rsidRPr="00C048A3">
        <w:rPr>
          <w:rFonts w:ascii="Book Antiqua" w:hAnsi="Book Antiqua"/>
          <w:sz w:val="24"/>
          <w:szCs w:val="24"/>
          <w:lang w:bidi="ar"/>
        </w:rPr>
        <w:t>si-Notch1–1, si-N2</w:t>
      </w:r>
      <w:r w:rsidR="00425E24">
        <w:rPr>
          <w:rFonts w:ascii="Book Antiqua" w:hAnsi="Book Antiqua" w:hint="eastAsia"/>
          <w:sz w:val="24"/>
          <w:szCs w:val="24"/>
          <w:lang w:bidi="ar"/>
        </w:rPr>
        <w:t>:</w:t>
      </w:r>
      <w:r w:rsidR="00465EF1" w:rsidRPr="00C048A3">
        <w:rPr>
          <w:rFonts w:ascii="Book Antiqua" w:hAnsi="Book Antiqua"/>
          <w:sz w:val="24"/>
          <w:szCs w:val="24"/>
          <w:lang w:bidi="ar"/>
        </w:rPr>
        <w:t xml:space="preserve"> </w:t>
      </w:r>
      <w:r w:rsidR="00AB24B1" w:rsidRPr="00C048A3">
        <w:rPr>
          <w:rFonts w:ascii="Book Antiqua" w:hAnsi="Book Antiqua"/>
          <w:sz w:val="24"/>
          <w:szCs w:val="24"/>
          <w:lang w:bidi="ar"/>
        </w:rPr>
        <w:t>si-Notch1–2, si-N3</w:t>
      </w:r>
      <w:r w:rsidR="00425E24">
        <w:rPr>
          <w:rFonts w:ascii="Book Antiqua" w:hAnsi="Book Antiqua" w:hint="eastAsia"/>
          <w:sz w:val="24"/>
          <w:szCs w:val="24"/>
          <w:lang w:bidi="ar"/>
        </w:rPr>
        <w:t xml:space="preserve">: </w:t>
      </w:r>
      <w:r w:rsidR="00AB24B1" w:rsidRPr="00C048A3">
        <w:rPr>
          <w:rFonts w:ascii="Book Antiqua" w:hAnsi="Book Antiqua"/>
          <w:sz w:val="24"/>
          <w:szCs w:val="24"/>
          <w:lang w:bidi="ar"/>
        </w:rPr>
        <w:t>si-Notch1–3</w:t>
      </w:r>
      <w:r w:rsidR="00425E24">
        <w:rPr>
          <w:rFonts w:ascii="Book Antiqua" w:hAnsi="Book Antiqua" w:hint="eastAsia"/>
          <w:sz w:val="24"/>
          <w:szCs w:val="24"/>
          <w:lang w:bidi="ar"/>
        </w:rPr>
        <w:t>.</w:t>
      </w:r>
    </w:p>
    <w:sectPr w:rsidR="00DD0925" w:rsidRPr="00C048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750" w:rsidRDefault="007F3750" w:rsidP="005462A0">
      <w:r>
        <w:separator/>
      </w:r>
    </w:p>
  </w:endnote>
  <w:endnote w:type="continuationSeparator" w:id="0">
    <w:p w:rsidR="007F3750" w:rsidRDefault="007F3750" w:rsidP="0054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FangSong_GB2312">
    <w:altName w:val="仿宋_GB2312"/>
    <w:panose1 w:val="0201060906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750" w:rsidRDefault="007F3750" w:rsidP="005462A0">
      <w:r>
        <w:separator/>
      </w:r>
    </w:p>
  </w:footnote>
  <w:footnote w:type="continuationSeparator" w:id="0">
    <w:p w:rsidR="007F3750" w:rsidRDefault="007F3750" w:rsidP="005462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F88F2A"/>
    <w:multiLevelType w:val="singleLevel"/>
    <w:tmpl w:val="56F88F2A"/>
    <w:lvl w:ilvl="0">
      <w:start w:val="1"/>
      <w:numFmt w:val="decimal"/>
      <w:suff w:val="nothing"/>
      <w:lvlText w:val="%1."/>
      <w:lvlJc w:val="left"/>
      <w:rPr>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9s0srx0mx9t92es5xcp5v9w5vz5p0fr2xzd&quot;&gt;我的EndNote库&lt;record-ids&gt;&lt;item&gt;4674&lt;/item&gt;&lt;item&gt;4675&lt;/item&gt;&lt;item&gt;4676&lt;/item&gt;&lt;item&gt;4677&lt;/item&gt;&lt;item&gt;4678&lt;/item&gt;&lt;item&gt;4679&lt;/item&gt;&lt;item&gt;4680&lt;/item&gt;&lt;item&gt;4681&lt;/item&gt;&lt;item&gt;4682&lt;/item&gt;&lt;item&gt;4683&lt;/item&gt;&lt;item&gt;4684&lt;/item&gt;&lt;item&gt;4685&lt;/item&gt;&lt;item&gt;4696&lt;/item&gt;&lt;/record-ids&gt;&lt;/item&gt;&lt;/Libraries&gt;"/>
  </w:docVars>
  <w:rsids>
    <w:rsidRoot w:val="00172A27"/>
    <w:rsid w:val="00001AE6"/>
    <w:rsid w:val="0000239A"/>
    <w:rsid w:val="000076C9"/>
    <w:rsid w:val="00010473"/>
    <w:rsid w:val="00024004"/>
    <w:rsid w:val="00036BD9"/>
    <w:rsid w:val="00040D95"/>
    <w:rsid w:val="000423D6"/>
    <w:rsid w:val="00042957"/>
    <w:rsid w:val="00045019"/>
    <w:rsid w:val="000452E4"/>
    <w:rsid w:val="000469D5"/>
    <w:rsid w:val="00054450"/>
    <w:rsid w:val="00064B4A"/>
    <w:rsid w:val="00066222"/>
    <w:rsid w:val="0007731B"/>
    <w:rsid w:val="00084018"/>
    <w:rsid w:val="000869BD"/>
    <w:rsid w:val="0008763F"/>
    <w:rsid w:val="000933A4"/>
    <w:rsid w:val="000947AE"/>
    <w:rsid w:val="000A078D"/>
    <w:rsid w:val="000A1D49"/>
    <w:rsid w:val="000B2A7A"/>
    <w:rsid w:val="000B501F"/>
    <w:rsid w:val="000D07CE"/>
    <w:rsid w:val="000D1AE0"/>
    <w:rsid w:val="000D1B9F"/>
    <w:rsid w:val="000D5A82"/>
    <w:rsid w:val="000E2533"/>
    <w:rsid w:val="000E28F1"/>
    <w:rsid w:val="000E7748"/>
    <w:rsid w:val="000F3085"/>
    <w:rsid w:val="000F45AC"/>
    <w:rsid w:val="000F768F"/>
    <w:rsid w:val="000F7843"/>
    <w:rsid w:val="000F79DD"/>
    <w:rsid w:val="00101BF7"/>
    <w:rsid w:val="00102226"/>
    <w:rsid w:val="0010564C"/>
    <w:rsid w:val="00110ADD"/>
    <w:rsid w:val="00112635"/>
    <w:rsid w:val="001328DE"/>
    <w:rsid w:val="00144E63"/>
    <w:rsid w:val="00155E48"/>
    <w:rsid w:val="00160B49"/>
    <w:rsid w:val="00161FE2"/>
    <w:rsid w:val="00162320"/>
    <w:rsid w:val="00165E1E"/>
    <w:rsid w:val="00167130"/>
    <w:rsid w:val="00171D7C"/>
    <w:rsid w:val="00172A27"/>
    <w:rsid w:val="00175533"/>
    <w:rsid w:val="00175D61"/>
    <w:rsid w:val="001765F2"/>
    <w:rsid w:val="00177D52"/>
    <w:rsid w:val="00180369"/>
    <w:rsid w:val="00191AA8"/>
    <w:rsid w:val="00192039"/>
    <w:rsid w:val="00192E9C"/>
    <w:rsid w:val="001939CA"/>
    <w:rsid w:val="00196A87"/>
    <w:rsid w:val="001A7411"/>
    <w:rsid w:val="001B02E6"/>
    <w:rsid w:val="001B1AC8"/>
    <w:rsid w:val="001B44FC"/>
    <w:rsid w:val="001B5EC8"/>
    <w:rsid w:val="001B7CD7"/>
    <w:rsid w:val="001C0B5D"/>
    <w:rsid w:val="001D2853"/>
    <w:rsid w:val="001D67BC"/>
    <w:rsid w:val="001E1F44"/>
    <w:rsid w:val="001E2A7F"/>
    <w:rsid w:val="001F10AD"/>
    <w:rsid w:val="002024AA"/>
    <w:rsid w:val="00210860"/>
    <w:rsid w:val="00212536"/>
    <w:rsid w:val="00212E9B"/>
    <w:rsid w:val="0021391A"/>
    <w:rsid w:val="002201F3"/>
    <w:rsid w:val="00232CD0"/>
    <w:rsid w:val="00232D2E"/>
    <w:rsid w:val="00242A23"/>
    <w:rsid w:val="00246857"/>
    <w:rsid w:val="00256416"/>
    <w:rsid w:val="0026585B"/>
    <w:rsid w:val="0027449E"/>
    <w:rsid w:val="002756A6"/>
    <w:rsid w:val="002801B2"/>
    <w:rsid w:val="0028140C"/>
    <w:rsid w:val="00282B64"/>
    <w:rsid w:val="002A0291"/>
    <w:rsid w:val="002A303E"/>
    <w:rsid w:val="002A38BE"/>
    <w:rsid w:val="002A4249"/>
    <w:rsid w:val="002A5528"/>
    <w:rsid w:val="002A5DE9"/>
    <w:rsid w:val="002A6FDB"/>
    <w:rsid w:val="002B40C4"/>
    <w:rsid w:val="002B6D43"/>
    <w:rsid w:val="002C2A11"/>
    <w:rsid w:val="002C2A2E"/>
    <w:rsid w:val="002C6FBE"/>
    <w:rsid w:val="002D0188"/>
    <w:rsid w:val="002D48C0"/>
    <w:rsid w:val="002E7497"/>
    <w:rsid w:val="002F0B98"/>
    <w:rsid w:val="002F15ED"/>
    <w:rsid w:val="002F2472"/>
    <w:rsid w:val="002F343A"/>
    <w:rsid w:val="002F3AA4"/>
    <w:rsid w:val="002F7A75"/>
    <w:rsid w:val="00302B9B"/>
    <w:rsid w:val="00304780"/>
    <w:rsid w:val="003071C1"/>
    <w:rsid w:val="00314884"/>
    <w:rsid w:val="00315A9B"/>
    <w:rsid w:val="00327940"/>
    <w:rsid w:val="003309C3"/>
    <w:rsid w:val="00333F6D"/>
    <w:rsid w:val="00336A0E"/>
    <w:rsid w:val="003370EF"/>
    <w:rsid w:val="00340195"/>
    <w:rsid w:val="0035040A"/>
    <w:rsid w:val="00356B24"/>
    <w:rsid w:val="00365A94"/>
    <w:rsid w:val="00371C6C"/>
    <w:rsid w:val="003738F9"/>
    <w:rsid w:val="003744C0"/>
    <w:rsid w:val="00380ADA"/>
    <w:rsid w:val="00381272"/>
    <w:rsid w:val="00392815"/>
    <w:rsid w:val="0039565D"/>
    <w:rsid w:val="003959D5"/>
    <w:rsid w:val="00397261"/>
    <w:rsid w:val="003979E3"/>
    <w:rsid w:val="00397CF0"/>
    <w:rsid w:val="003B728D"/>
    <w:rsid w:val="003C37CF"/>
    <w:rsid w:val="003C42EB"/>
    <w:rsid w:val="003D198B"/>
    <w:rsid w:val="003D4178"/>
    <w:rsid w:val="003E160F"/>
    <w:rsid w:val="003E2CD2"/>
    <w:rsid w:val="003E7793"/>
    <w:rsid w:val="003F0414"/>
    <w:rsid w:val="003F34CE"/>
    <w:rsid w:val="003F44F0"/>
    <w:rsid w:val="003F6592"/>
    <w:rsid w:val="0040211D"/>
    <w:rsid w:val="0041191F"/>
    <w:rsid w:val="00413C34"/>
    <w:rsid w:val="00416654"/>
    <w:rsid w:val="00417D4C"/>
    <w:rsid w:val="00420658"/>
    <w:rsid w:val="00421E07"/>
    <w:rsid w:val="00425E24"/>
    <w:rsid w:val="00434D72"/>
    <w:rsid w:val="00440F24"/>
    <w:rsid w:val="004420C1"/>
    <w:rsid w:val="00442288"/>
    <w:rsid w:val="004426A0"/>
    <w:rsid w:val="00445DB8"/>
    <w:rsid w:val="004519CD"/>
    <w:rsid w:val="00452071"/>
    <w:rsid w:val="00462588"/>
    <w:rsid w:val="00464484"/>
    <w:rsid w:val="00465EF1"/>
    <w:rsid w:val="00473CEA"/>
    <w:rsid w:val="00474EA9"/>
    <w:rsid w:val="00477140"/>
    <w:rsid w:val="0048389E"/>
    <w:rsid w:val="004A0598"/>
    <w:rsid w:val="004A6205"/>
    <w:rsid w:val="004A77D0"/>
    <w:rsid w:val="004B1C46"/>
    <w:rsid w:val="004B49CB"/>
    <w:rsid w:val="004B4A56"/>
    <w:rsid w:val="004B5241"/>
    <w:rsid w:val="004B5E0C"/>
    <w:rsid w:val="004C122E"/>
    <w:rsid w:val="004C2CCA"/>
    <w:rsid w:val="004C3BC2"/>
    <w:rsid w:val="004D0EA9"/>
    <w:rsid w:val="004D1171"/>
    <w:rsid w:val="004F12DD"/>
    <w:rsid w:val="004F663A"/>
    <w:rsid w:val="00501D15"/>
    <w:rsid w:val="00505CE7"/>
    <w:rsid w:val="005062BF"/>
    <w:rsid w:val="005063B2"/>
    <w:rsid w:val="00510023"/>
    <w:rsid w:val="0051418D"/>
    <w:rsid w:val="00515B97"/>
    <w:rsid w:val="00532EF1"/>
    <w:rsid w:val="00536FD5"/>
    <w:rsid w:val="00545B0E"/>
    <w:rsid w:val="00545C72"/>
    <w:rsid w:val="005462A0"/>
    <w:rsid w:val="00547194"/>
    <w:rsid w:val="00550053"/>
    <w:rsid w:val="00554D0B"/>
    <w:rsid w:val="005576F5"/>
    <w:rsid w:val="005617C3"/>
    <w:rsid w:val="005849D0"/>
    <w:rsid w:val="0059072F"/>
    <w:rsid w:val="005907BC"/>
    <w:rsid w:val="00590936"/>
    <w:rsid w:val="0059318F"/>
    <w:rsid w:val="005948E1"/>
    <w:rsid w:val="005A2007"/>
    <w:rsid w:val="005A2495"/>
    <w:rsid w:val="005A6FC9"/>
    <w:rsid w:val="005A7683"/>
    <w:rsid w:val="005A7702"/>
    <w:rsid w:val="005B3B63"/>
    <w:rsid w:val="005B7A0C"/>
    <w:rsid w:val="005B7DD9"/>
    <w:rsid w:val="005C0666"/>
    <w:rsid w:val="005C0C75"/>
    <w:rsid w:val="005C28BD"/>
    <w:rsid w:val="005C6546"/>
    <w:rsid w:val="005D3A0E"/>
    <w:rsid w:val="005D4967"/>
    <w:rsid w:val="005D6017"/>
    <w:rsid w:val="005D7374"/>
    <w:rsid w:val="005E4E41"/>
    <w:rsid w:val="005E6514"/>
    <w:rsid w:val="005F32A6"/>
    <w:rsid w:val="005F4A94"/>
    <w:rsid w:val="0060222B"/>
    <w:rsid w:val="00610535"/>
    <w:rsid w:val="006258F8"/>
    <w:rsid w:val="00626AAB"/>
    <w:rsid w:val="00632353"/>
    <w:rsid w:val="00635891"/>
    <w:rsid w:val="00637762"/>
    <w:rsid w:val="00646430"/>
    <w:rsid w:val="006468B3"/>
    <w:rsid w:val="0065382F"/>
    <w:rsid w:val="006617BE"/>
    <w:rsid w:val="00663A3C"/>
    <w:rsid w:val="00672FB0"/>
    <w:rsid w:val="006760BB"/>
    <w:rsid w:val="00692C21"/>
    <w:rsid w:val="00694135"/>
    <w:rsid w:val="00694A02"/>
    <w:rsid w:val="006966BC"/>
    <w:rsid w:val="00697510"/>
    <w:rsid w:val="00697ADC"/>
    <w:rsid w:val="006A58DB"/>
    <w:rsid w:val="006B1F43"/>
    <w:rsid w:val="006B71CA"/>
    <w:rsid w:val="006C0207"/>
    <w:rsid w:val="006C08AB"/>
    <w:rsid w:val="006C2CED"/>
    <w:rsid w:val="006C3385"/>
    <w:rsid w:val="006D5E7E"/>
    <w:rsid w:val="006D6CEF"/>
    <w:rsid w:val="006D6DC6"/>
    <w:rsid w:val="006E6DB9"/>
    <w:rsid w:val="006F44F2"/>
    <w:rsid w:val="006F77F1"/>
    <w:rsid w:val="00701725"/>
    <w:rsid w:val="00711658"/>
    <w:rsid w:val="00712390"/>
    <w:rsid w:val="0071549F"/>
    <w:rsid w:val="00715B9A"/>
    <w:rsid w:val="00722F4B"/>
    <w:rsid w:val="00733F4A"/>
    <w:rsid w:val="007349B5"/>
    <w:rsid w:val="00737E85"/>
    <w:rsid w:val="00765656"/>
    <w:rsid w:val="007754B4"/>
    <w:rsid w:val="00776FFD"/>
    <w:rsid w:val="007837AA"/>
    <w:rsid w:val="007838B1"/>
    <w:rsid w:val="00784781"/>
    <w:rsid w:val="007849E7"/>
    <w:rsid w:val="00785ADB"/>
    <w:rsid w:val="00785C35"/>
    <w:rsid w:val="00790164"/>
    <w:rsid w:val="00792171"/>
    <w:rsid w:val="00793D65"/>
    <w:rsid w:val="00794832"/>
    <w:rsid w:val="007A4B74"/>
    <w:rsid w:val="007A4F43"/>
    <w:rsid w:val="007B281E"/>
    <w:rsid w:val="007B2DFA"/>
    <w:rsid w:val="007B3BAF"/>
    <w:rsid w:val="007B5A4A"/>
    <w:rsid w:val="007B787C"/>
    <w:rsid w:val="007C012C"/>
    <w:rsid w:val="007C0660"/>
    <w:rsid w:val="007C707A"/>
    <w:rsid w:val="007C7C1E"/>
    <w:rsid w:val="007E06DC"/>
    <w:rsid w:val="007E3595"/>
    <w:rsid w:val="007E3C6D"/>
    <w:rsid w:val="007F2E8D"/>
    <w:rsid w:val="007F3750"/>
    <w:rsid w:val="007F5F59"/>
    <w:rsid w:val="008021B6"/>
    <w:rsid w:val="008021D1"/>
    <w:rsid w:val="0081659E"/>
    <w:rsid w:val="008211CB"/>
    <w:rsid w:val="0082263E"/>
    <w:rsid w:val="0082264D"/>
    <w:rsid w:val="00826A8E"/>
    <w:rsid w:val="0082713E"/>
    <w:rsid w:val="008334CC"/>
    <w:rsid w:val="00835B10"/>
    <w:rsid w:val="008375AC"/>
    <w:rsid w:val="00841B49"/>
    <w:rsid w:val="008423AE"/>
    <w:rsid w:val="0084536E"/>
    <w:rsid w:val="008462B5"/>
    <w:rsid w:val="00846911"/>
    <w:rsid w:val="00846D35"/>
    <w:rsid w:val="008513A5"/>
    <w:rsid w:val="008535EF"/>
    <w:rsid w:val="0085639A"/>
    <w:rsid w:val="00862BAE"/>
    <w:rsid w:val="00863EC8"/>
    <w:rsid w:val="008743E9"/>
    <w:rsid w:val="00876675"/>
    <w:rsid w:val="00881512"/>
    <w:rsid w:val="0088373C"/>
    <w:rsid w:val="0088525B"/>
    <w:rsid w:val="00887A36"/>
    <w:rsid w:val="0089231D"/>
    <w:rsid w:val="00894458"/>
    <w:rsid w:val="00894804"/>
    <w:rsid w:val="00897786"/>
    <w:rsid w:val="008A1C91"/>
    <w:rsid w:val="008A1CDD"/>
    <w:rsid w:val="008A23D3"/>
    <w:rsid w:val="008A2D3C"/>
    <w:rsid w:val="008A5C56"/>
    <w:rsid w:val="008A6D04"/>
    <w:rsid w:val="008B069A"/>
    <w:rsid w:val="008B1A3C"/>
    <w:rsid w:val="008B21FE"/>
    <w:rsid w:val="008B43D4"/>
    <w:rsid w:val="008B5A63"/>
    <w:rsid w:val="008C3051"/>
    <w:rsid w:val="008C5E1E"/>
    <w:rsid w:val="008C6BE8"/>
    <w:rsid w:val="008D042D"/>
    <w:rsid w:val="008D70D5"/>
    <w:rsid w:val="008D7FAC"/>
    <w:rsid w:val="008E4340"/>
    <w:rsid w:val="00901A73"/>
    <w:rsid w:val="00903FBD"/>
    <w:rsid w:val="009062AD"/>
    <w:rsid w:val="00911922"/>
    <w:rsid w:val="0092055E"/>
    <w:rsid w:val="0092664E"/>
    <w:rsid w:val="009310B0"/>
    <w:rsid w:val="00931EA3"/>
    <w:rsid w:val="009347A1"/>
    <w:rsid w:val="00936978"/>
    <w:rsid w:val="00942CAE"/>
    <w:rsid w:val="009461AD"/>
    <w:rsid w:val="00957025"/>
    <w:rsid w:val="00957450"/>
    <w:rsid w:val="00960C0D"/>
    <w:rsid w:val="00962CA8"/>
    <w:rsid w:val="00972A0C"/>
    <w:rsid w:val="009734F1"/>
    <w:rsid w:val="00980A74"/>
    <w:rsid w:val="00983674"/>
    <w:rsid w:val="00987ADA"/>
    <w:rsid w:val="0099306D"/>
    <w:rsid w:val="00993957"/>
    <w:rsid w:val="0099492C"/>
    <w:rsid w:val="009951A3"/>
    <w:rsid w:val="0099526B"/>
    <w:rsid w:val="009975F1"/>
    <w:rsid w:val="009A1C37"/>
    <w:rsid w:val="009A2C43"/>
    <w:rsid w:val="009A4321"/>
    <w:rsid w:val="009A61C5"/>
    <w:rsid w:val="009B132A"/>
    <w:rsid w:val="009D09AA"/>
    <w:rsid w:val="009D4007"/>
    <w:rsid w:val="009E189E"/>
    <w:rsid w:val="009E23E5"/>
    <w:rsid w:val="009E315A"/>
    <w:rsid w:val="009F1BCD"/>
    <w:rsid w:val="009F5C78"/>
    <w:rsid w:val="00A02085"/>
    <w:rsid w:val="00A0537B"/>
    <w:rsid w:val="00A16371"/>
    <w:rsid w:val="00A21F4B"/>
    <w:rsid w:val="00A221DD"/>
    <w:rsid w:val="00A30495"/>
    <w:rsid w:val="00A326EB"/>
    <w:rsid w:val="00A360A2"/>
    <w:rsid w:val="00A37F4D"/>
    <w:rsid w:val="00A42558"/>
    <w:rsid w:val="00A5736F"/>
    <w:rsid w:val="00A64CAF"/>
    <w:rsid w:val="00A6569C"/>
    <w:rsid w:val="00A704E3"/>
    <w:rsid w:val="00A70522"/>
    <w:rsid w:val="00A70766"/>
    <w:rsid w:val="00A731A6"/>
    <w:rsid w:val="00A76135"/>
    <w:rsid w:val="00A761F4"/>
    <w:rsid w:val="00A81F0D"/>
    <w:rsid w:val="00A823B6"/>
    <w:rsid w:val="00A8494D"/>
    <w:rsid w:val="00A87C28"/>
    <w:rsid w:val="00A9782E"/>
    <w:rsid w:val="00AB047F"/>
    <w:rsid w:val="00AB24B1"/>
    <w:rsid w:val="00AB285C"/>
    <w:rsid w:val="00AE1721"/>
    <w:rsid w:val="00AE7BBC"/>
    <w:rsid w:val="00AF7715"/>
    <w:rsid w:val="00B010E2"/>
    <w:rsid w:val="00B03339"/>
    <w:rsid w:val="00B20196"/>
    <w:rsid w:val="00B215FA"/>
    <w:rsid w:val="00B316C4"/>
    <w:rsid w:val="00B35057"/>
    <w:rsid w:val="00B35B92"/>
    <w:rsid w:val="00B42F41"/>
    <w:rsid w:val="00B44AA7"/>
    <w:rsid w:val="00B46A67"/>
    <w:rsid w:val="00B46D06"/>
    <w:rsid w:val="00B5437A"/>
    <w:rsid w:val="00B56312"/>
    <w:rsid w:val="00B5678B"/>
    <w:rsid w:val="00B5709B"/>
    <w:rsid w:val="00B570C3"/>
    <w:rsid w:val="00B57505"/>
    <w:rsid w:val="00B62FE9"/>
    <w:rsid w:val="00B7760F"/>
    <w:rsid w:val="00B779E6"/>
    <w:rsid w:val="00B80788"/>
    <w:rsid w:val="00B83EC4"/>
    <w:rsid w:val="00B85ED9"/>
    <w:rsid w:val="00B86376"/>
    <w:rsid w:val="00BA6562"/>
    <w:rsid w:val="00BC0CCB"/>
    <w:rsid w:val="00BC38F7"/>
    <w:rsid w:val="00BC5612"/>
    <w:rsid w:val="00BD137D"/>
    <w:rsid w:val="00BD1925"/>
    <w:rsid w:val="00BE2CA4"/>
    <w:rsid w:val="00BF4CDD"/>
    <w:rsid w:val="00C048A3"/>
    <w:rsid w:val="00C07594"/>
    <w:rsid w:val="00C13410"/>
    <w:rsid w:val="00C14050"/>
    <w:rsid w:val="00C15699"/>
    <w:rsid w:val="00C16938"/>
    <w:rsid w:val="00C210F5"/>
    <w:rsid w:val="00C31EFF"/>
    <w:rsid w:val="00C329F8"/>
    <w:rsid w:val="00C342D9"/>
    <w:rsid w:val="00C4377A"/>
    <w:rsid w:val="00C54494"/>
    <w:rsid w:val="00C57976"/>
    <w:rsid w:val="00C57FBE"/>
    <w:rsid w:val="00C63291"/>
    <w:rsid w:val="00C7137A"/>
    <w:rsid w:val="00C71DE1"/>
    <w:rsid w:val="00C838E7"/>
    <w:rsid w:val="00C83D22"/>
    <w:rsid w:val="00C840F1"/>
    <w:rsid w:val="00C8585E"/>
    <w:rsid w:val="00C85FE9"/>
    <w:rsid w:val="00C944D0"/>
    <w:rsid w:val="00C964D9"/>
    <w:rsid w:val="00C9682C"/>
    <w:rsid w:val="00CB25AA"/>
    <w:rsid w:val="00CB3818"/>
    <w:rsid w:val="00CB6CC6"/>
    <w:rsid w:val="00CB781F"/>
    <w:rsid w:val="00CC553D"/>
    <w:rsid w:val="00CC7339"/>
    <w:rsid w:val="00CD2771"/>
    <w:rsid w:val="00CD3390"/>
    <w:rsid w:val="00CD385A"/>
    <w:rsid w:val="00CD3E2D"/>
    <w:rsid w:val="00CD48E0"/>
    <w:rsid w:val="00CD7B11"/>
    <w:rsid w:val="00CF22FE"/>
    <w:rsid w:val="00CF66CD"/>
    <w:rsid w:val="00CF6AFB"/>
    <w:rsid w:val="00CF7AC4"/>
    <w:rsid w:val="00D115FF"/>
    <w:rsid w:val="00D13636"/>
    <w:rsid w:val="00D141B0"/>
    <w:rsid w:val="00D1586C"/>
    <w:rsid w:val="00D16335"/>
    <w:rsid w:val="00D250C9"/>
    <w:rsid w:val="00D26D7F"/>
    <w:rsid w:val="00D327C6"/>
    <w:rsid w:val="00D36640"/>
    <w:rsid w:val="00D44988"/>
    <w:rsid w:val="00D60259"/>
    <w:rsid w:val="00D64FEA"/>
    <w:rsid w:val="00D730C1"/>
    <w:rsid w:val="00D82CC8"/>
    <w:rsid w:val="00D90FEF"/>
    <w:rsid w:val="00D96274"/>
    <w:rsid w:val="00D9666F"/>
    <w:rsid w:val="00D971F8"/>
    <w:rsid w:val="00DA10C8"/>
    <w:rsid w:val="00DA1618"/>
    <w:rsid w:val="00DB7365"/>
    <w:rsid w:val="00DC2C3F"/>
    <w:rsid w:val="00DC4E4C"/>
    <w:rsid w:val="00DC63B2"/>
    <w:rsid w:val="00DD0925"/>
    <w:rsid w:val="00DD72EC"/>
    <w:rsid w:val="00DE2321"/>
    <w:rsid w:val="00DE2509"/>
    <w:rsid w:val="00DE4752"/>
    <w:rsid w:val="00DE5BC4"/>
    <w:rsid w:val="00DF19E9"/>
    <w:rsid w:val="00DF1EF1"/>
    <w:rsid w:val="00DF7F9E"/>
    <w:rsid w:val="00E013A6"/>
    <w:rsid w:val="00E04A5E"/>
    <w:rsid w:val="00E14B3E"/>
    <w:rsid w:val="00E22FBB"/>
    <w:rsid w:val="00E23005"/>
    <w:rsid w:val="00E244AA"/>
    <w:rsid w:val="00E2450A"/>
    <w:rsid w:val="00E25EBD"/>
    <w:rsid w:val="00E25F61"/>
    <w:rsid w:val="00E304B0"/>
    <w:rsid w:val="00E463E4"/>
    <w:rsid w:val="00E522EE"/>
    <w:rsid w:val="00E52B81"/>
    <w:rsid w:val="00E62063"/>
    <w:rsid w:val="00E62C18"/>
    <w:rsid w:val="00E66A97"/>
    <w:rsid w:val="00E66DBB"/>
    <w:rsid w:val="00E72362"/>
    <w:rsid w:val="00E760EA"/>
    <w:rsid w:val="00E76295"/>
    <w:rsid w:val="00E7694F"/>
    <w:rsid w:val="00E76987"/>
    <w:rsid w:val="00E860AD"/>
    <w:rsid w:val="00E87026"/>
    <w:rsid w:val="00E91FD8"/>
    <w:rsid w:val="00E92453"/>
    <w:rsid w:val="00E95A37"/>
    <w:rsid w:val="00EA005C"/>
    <w:rsid w:val="00EC04D6"/>
    <w:rsid w:val="00EC2F44"/>
    <w:rsid w:val="00ED67F4"/>
    <w:rsid w:val="00EE1F73"/>
    <w:rsid w:val="00EE5332"/>
    <w:rsid w:val="00EE68D3"/>
    <w:rsid w:val="00EF28D7"/>
    <w:rsid w:val="00EF3102"/>
    <w:rsid w:val="00F05A3E"/>
    <w:rsid w:val="00F073E7"/>
    <w:rsid w:val="00F119C4"/>
    <w:rsid w:val="00F11E3F"/>
    <w:rsid w:val="00F1404E"/>
    <w:rsid w:val="00F142E3"/>
    <w:rsid w:val="00F156F8"/>
    <w:rsid w:val="00F16133"/>
    <w:rsid w:val="00F3062B"/>
    <w:rsid w:val="00F32223"/>
    <w:rsid w:val="00F34196"/>
    <w:rsid w:val="00F449C6"/>
    <w:rsid w:val="00F4561A"/>
    <w:rsid w:val="00F45A84"/>
    <w:rsid w:val="00F6084F"/>
    <w:rsid w:val="00F62120"/>
    <w:rsid w:val="00F67CFA"/>
    <w:rsid w:val="00F72365"/>
    <w:rsid w:val="00F741D6"/>
    <w:rsid w:val="00F76307"/>
    <w:rsid w:val="00F81980"/>
    <w:rsid w:val="00F81C67"/>
    <w:rsid w:val="00F82717"/>
    <w:rsid w:val="00F8690C"/>
    <w:rsid w:val="00F9183E"/>
    <w:rsid w:val="00F9625D"/>
    <w:rsid w:val="00FA3EB3"/>
    <w:rsid w:val="00FA6DEB"/>
    <w:rsid w:val="00FB034D"/>
    <w:rsid w:val="00FB15C0"/>
    <w:rsid w:val="00FB2C15"/>
    <w:rsid w:val="00FB35BA"/>
    <w:rsid w:val="00FB3A19"/>
    <w:rsid w:val="00FB4AA0"/>
    <w:rsid w:val="00FB7D52"/>
    <w:rsid w:val="00FD09FA"/>
    <w:rsid w:val="00FD2A0A"/>
    <w:rsid w:val="00FD4B76"/>
    <w:rsid w:val="00FE14D7"/>
    <w:rsid w:val="00FE25A7"/>
    <w:rsid w:val="00FE32F4"/>
    <w:rsid w:val="00FE5F9F"/>
    <w:rsid w:val="00FF1BB6"/>
    <w:rsid w:val="00FF1DC5"/>
    <w:rsid w:val="00FF2212"/>
    <w:rsid w:val="07DC416D"/>
    <w:rsid w:val="20AF5B57"/>
    <w:rsid w:val="28E71F54"/>
    <w:rsid w:val="33D67928"/>
    <w:rsid w:val="3D63337A"/>
    <w:rsid w:val="42E143F9"/>
    <w:rsid w:val="50B32723"/>
    <w:rsid w:val="553C1C90"/>
    <w:rsid w:val="7C642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69A2754-F576-4374-B55D-B596057FA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kern w:val="2"/>
      <w:sz w:val="21"/>
    </w:rPr>
  </w:style>
  <w:style w:type="paragraph" w:styleId="Heading1">
    <w:name w:val="heading 1"/>
    <w:basedOn w:val="Normal"/>
    <w:next w:val="Normal"/>
    <w:link w:val="Heading1Char"/>
    <w:uiPriority w:val="9"/>
    <w:qFormat/>
    <w:pPr>
      <w:spacing w:before="100" w:beforeAutospacing="1" w:after="100" w:afterAutospacing="1"/>
      <w:jc w:val="left"/>
      <w:outlineLvl w:val="0"/>
    </w:pPr>
    <w:rPr>
      <w:rFonts w:ascii="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hint="eastAsia"/>
      <w:kern w:val="0"/>
      <w:sz w:val="24"/>
      <w:szCs w:val="24"/>
    </w:rPr>
  </w:style>
  <w:style w:type="character" w:styleId="Hyperlink">
    <w:name w:val="Hyperlink"/>
    <w:basedOn w:val="DefaultParagraphFont"/>
    <w:qFormat/>
    <w:rPr>
      <w:color w:val="0000FF"/>
      <w:u w:val="single"/>
    </w:rPr>
  </w:style>
  <w:style w:type="paragraph" w:customStyle="1" w:styleId="Default">
    <w:name w:val="Default"/>
    <w:qFormat/>
    <w:pPr>
      <w:widowControl w:val="0"/>
      <w:autoSpaceDE w:val="0"/>
      <w:autoSpaceDN w:val="0"/>
      <w:adjustRightInd w:val="0"/>
    </w:pPr>
    <w:rPr>
      <w:rFonts w:ascii="Times" w:eastAsiaTheme="minorEastAsia" w:hAnsi="Times" w:cs="Times"/>
      <w:color w:val="000000"/>
      <w:sz w:val="24"/>
      <w:szCs w:val="24"/>
    </w:rPr>
  </w:style>
  <w:style w:type="character" w:customStyle="1" w:styleId="A8">
    <w:name w:val="A8"/>
    <w:uiPriority w:val="99"/>
    <w:unhideWhenUsed/>
    <w:qFormat/>
    <w:rPr>
      <w:rFonts w:hint="eastAsia"/>
      <w:sz w:val="12"/>
    </w:rPr>
  </w:style>
  <w:style w:type="paragraph" w:customStyle="1" w:styleId="Pa19">
    <w:name w:val="Pa19"/>
    <w:basedOn w:val="Default"/>
    <w:next w:val="Default"/>
    <w:uiPriority w:val="99"/>
    <w:unhideWhenUsed/>
    <w:pPr>
      <w:spacing w:line="221" w:lineRule="atLeast"/>
    </w:pPr>
  </w:style>
  <w:style w:type="paragraph" w:customStyle="1" w:styleId="desc">
    <w:name w:val="desc"/>
    <w:basedOn w:val="Normal"/>
    <w:qFormat/>
    <w:pPr>
      <w:spacing w:before="100" w:beforeAutospacing="1" w:after="100" w:afterAutospacing="1"/>
      <w:jc w:val="left"/>
    </w:pPr>
    <w:rPr>
      <w:rFonts w:ascii="SimSun" w:hAnsi="SimSun" w:cs="SimSun"/>
      <w:kern w:val="0"/>
      <w:sz w:val="24"/>
      <w:szCs w:val="24"/>
    </w:rPr>
  </w:style>
  <w:style w:type="character" w:customStyle="1" w:styleId="HeaderChar">
    <w:name w:val="Header Char"/>
    <w:basedOn w:val="DefaultParagraphFont"/>
    <w:link w:val="Header"/>
    <w:rPr>
      <w:kern w:val="2"/>
      <w:sz w:val="18"/>
      <w:szCs w:val="18"/>
    </w:rPr>
  </w:style>
  <w:style w:type="character" w:customStyle="1" w:styleId="FooterChar">
    <w:name w:val="Footer Char"/>
    <w:basedOn w:val="DefaultParagraphFont"/>
    <w:link w:val="Footer"/>
    <w:qFormat/>
    <w:rPr>
      <w:kern w:val="2"/>
      <w:sz w:val="18"/>
      <w:szCs w:val="18"/>
    </w:rPr>
  </w:style>
  <w:style w:type="paragraph" w:customStyle="1" w:styleId="1">
    <w:name w:val="列出段落1"/>
    <w:basedOn w:val="Normal"/>
    <w:uiPriority w:val="99"/>
    <w:unhideWhenUsed/>
    <w:qFormat/>
    <w:pPr>
      <w:ind w:firstLineChars="200" w:firstLine="420"/>
    </w:pPr>
  </w:style>
  <w:style w:type="character" w:customStyle="1" w:styleId="clientdeflistworden1">
    <w:name w:val="client_def_list_word_en1"/>
    <w:basedOn w:val="DefaultParagraphFont"/>
    <w:qFormat/>
    <w:rPr>
      <w:rFonts w:ascii="Segoe UI" w:hAnsi="Segoe UI" w:cs="Segoe UI" w:hint="default"/>
      <w:color w:val="000000"/>
      <w:sz w:val="20"/>
      <w:szCs w:val="20"/>
    </w:rPr>
  </w:style>
  <w:style w:type="character" w:customStyle="1" w:styleId="BalloonTextChar">
    <w:name w:val="Balloon Text Char"/>
    <w:basedOn w:val="DefaultParagraphFont"/>
    <w:link w:val="BalloonText"/>
    <w:qFormat/>
    <w:rPr>
      <w:kern w:val="2"/>
      <w:sz w:val="18"/>
      <w:szCs w:val="18"/>
    </w:rPr>
  </w:style>
  <w:style w:type="character" w:customStyle="1" w:styleId="jrnl">
    <w:name w:val="jrnl"/>
    <w:basedOn w:val="DefaultParagraphFont"/>
    <w:qFormat/>
  </w:style>
  <w:style w:type="character" w:customStyle="1" w:styleId="apple-converted-space">
    <w:name w:val="apple-converted-space"/>
    <w:basedOn w:val="DefaultParagraphFont"/>
    <w:qFormat/>
  </w:style>
  <w:style w:type="character" w:customStyle="1" w:styleId="Heading1Char">
    <w:name w:val="Heading 1 Char"/>
    <w:basedOn w:val="DefaultParagraphFont"/>
    <w:link w:val="Heading1"/>
    <w:uiPriority w:val="9"/>
    <w:qFormat/>
    <w:rPr>
      <w:rFonts w:ascii="SimSun" w:hAnsi="SimSun" w:cs="SimSun"/>
      <w:b/>
      <w:bCs/>
      <w:kern w:val="36"/>
      <w:sz w:val="48"/>
      <w:szCs w:val="48"/>
    </w:rPr>
  </w:style>
  <w:style w:type="paragraph" w:customStyle="1" w:styleId="EndNoteBibliographyTitle">
    <w:name w:val="EndNote Bibliography Title"/>
    <w:basedOn w:val="Normal"/>
    <w:link w:val="EndNoteBibliographyTitleChar"/>
    <w:qFormat/>
    <w:pPr>
      <w:jc w:val="center"/>
    </w:pPr>
    <w:rPr>
      <w:sz w:val="20"/>
    </w:rPr>
  </w:style>
  <w:style w:type="character" w:customStyle="1" w:styleId="EndNoteBibliographyTitleChar">
    <w:name w:val="EndNote Bibliography Title Char"/>
    <w:basedOn w:val="DefaultParagraphFont"/>
    <w:link w:val="EndNoteBibliographyTitle"/>
    <w:qFormat/>
    <w:rPr>
      <w:kern w:val="2"/>
    </w:rPr>
  </w:style>
  <w:style w:type="paragraph" w:customStyle="1" w:styleId="EndNoteBibliography">
    <w:name w:val="EndNote Bibliography"/>
    <w:basedOn w:val="Normal"/>
    <w:link w:val="EndNoteBibliographyChar"/>
    <w:qFormat/>
    <w:rPr>
      <w:sz w:val="20"/>
    </w:rPr>
  </w:style>
  <w:style w:type="character" w:customStyle="1" w:styleId="EndNoteBibliographyChar">
    <w:name w:val="EndNote Bibliography Char"/>
    <w:basedOn w:val="DefaultParagraphFont"/>
    <w:link w:val="EndNoteBibliography"/>
    <w:qFormat/>
    <w:rPr>
      <w:kern w:val="2"/>
    </w:rPr>
  </w:style>
  <w:style w:type="paragraph" w:styleId="ListParagraph">
    <w:name w:val="List Paragraph"/>
    <w:basedOn w:val="Normal"/>
    <w:uiPriority w:val="99"/>
    <w:unhideWhenUsed/>
    <w:rsid w:val="00F9183E"/>
    <w:pPr>
      <w:ind w:firstLineChars="200" w:firstLine="420"/>
    </w:pPr>
  </w:style>
  <w:style w:type="paragraph" w:customStyle="1" w:styleId="Char">
    <w:name w:val="Char"/>
    <w:basedOn w:val="Normal"/>
    <w:autoRedefine/>
    <w:rsid w:val="00C838E7"/>
    <w:pPr>
      <w:spacing w:after="160" w:line="240" w:lineRule="exact"/>
      <w:jc w:val="left"/>
    </w:pPr>
    <w:rPr>
      <w:rFonts w:ascii="Verdana" w:eastAsia="FangSong_GB2312" w:hAnsi="Verdana"/>
      <w:kern w:val="0"/>
      <w:sz w:val="24"/>
      <w:lang w:eastAsia="en-US"/>
    </w:rPr>
  </w:style>
  <w:style w:type="character" w:styleId="CommentReference">
    <w:name w:val="annotation reference"/>
    <w:rsid w:val="003979E3"/>
    <w:rPr>
      <w:rFonts w:cs="Times New Roman"/>
      <w:sz w:val="21"/>
      <w:szCs w:val="21"/>
    </w:rPr>
  </w:style>
  <w:style w:type="paragraph" w:styleId="CommentText">
    <w:name w:val="annotation text"/>
    <w:basedOn w:val="Normal"/>
    <w:link w:val="CommentTextChar"/>
    <w:rsid w:val="003979E3"/>
    <w:pPr>
      <w:jc w:val="left"/>
    </w:pPr>
    <w:rPr>
      <w:kern w:val="0"/>
      <w:sz w:val="24"/>
      <w:szCs w:val="24"/>
      <w:lang w:eastAsia="en-US"/>
    </w:rPr>
  </w:style>
  <w:style w:type="character" w:customStyle="1" w:styleId="CommentTextChar">
    <w:name w:val="Comment Text Char"/>
    <w:basedOn w:val="DefaultParagraphFont"/>
    <w:link w:val="CommentText"/>
    <w:rsid w:val="003979E3"/>
    <w:rPr>
      <w:sz w:val="24"/>
      <w:szCs w:val="24"/>
      <w:lang w:eastAsia="en-US"/>
    </w:rPr>
  </w:style>
  <w:style w:type="paragraph" w:styleId="NormalWeb">
    <w:name w:val="Normal (Web)"/>
    <w:basedOn w:val="Normal"/>
    <w:uiPriority w:val="99"/>
    <w:unhideWhenUsed/>
    <w:rsid w:val="003979E3"/>
    <w:pPr>
      <w:spacing w:before="100" w:beforeAutospacing="1" w:after="100" w:afterAutospacing="1"/>
      <w:jc w:val="left"/>
    </w:pPr>
    <w:rPr>
      <w:rFonts w:eastAsia="Times New Roman"/>
      <w:kern w:val="0"/>
      <w:sz w:val="24"/>
      <w:szCs w:val="24"/>
      <w:lang w:val="it-IT" w:eastAsia="it-IT"/>
    </w:rPr>
  </w:style>
  <w:style w:type="character" w:styleId="Strong">
    <w:name w:val="Strong"/>
    <w:uiPriority w:val="22"/>
    <w:qFormat/>
    <w:rsid w:val="003979E3"/>
    <w:rPr>
      <w:b/>
      <w:bCs/>
    </w:rPr>
  </w:style>
  <w:style w:type="paragraph" w:styleId="CommentSubject">
    <w:name w:val="annotation subject"/>
    <w:basedOn w:val="CommentText"/>
    <w:next w:val="CommentText"/>
    <w:link w:val="CommentSubjectChar"/>
    <w:rsid w:val="003979E3"/>
    <w:rPr>
      <w:b/>
      <w:bCs/>
      <w:kern w:val="2"/>
      <w:sz w:val="21"/>
      <w:szCs w:val="20"/>
      <w:lang w:eastAsia="zh-CN"/>
    </w:rPr>
  </w:style>
  <w:style w:type="character" w:customStyle="1" w:styleId="CommentSubjectChar">
    <w:name w:val="Comment Subject Char"/>
    <w:basedOn w:val="CommentTextChar"/>
    <w:link w:val="CommentSubject"/>
    <w:rsid w:val="003979E3"/>
    <w:rPr>
      <w:b/>
      <w:bCs/>
      <w:kern w:val="2"/>
      <w:sz w:val="21"/>
      <w:szCs w:val="24"/>
      <w:lang w:eastAsia="en-US"/>
    </w:rPr>
  </w:style>
  <w:style w:type="character" w:customStyle="1" w:styleId="web-item2">
    <w:name w:val="web-item2"/>
    <w:basedOn w:val="DefaultParagraphFont"/>
    <w:rsid w:val="002F3A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262">
      <w:bodyDiv w:val="1"/>
      <w:marLeft w:val="0"/>
      <w:marRight w:val="0"/>
      <w:marTop w:val="0"/>
      <w:marBottom w:val="0"/>
      <w:divBdr>
        <w:top w:val="none" w:sz="0" w:space="0" w:color="auto"/>
        <w:left w:val="none" w:sz="0" w:space="0" w:color="auto"/>
        <w:bottom w:val="none" w:sz="0" w:space="0" w:color="auto"/>
        <w:right w:val="none" w:sz="0" w:space="0" w:color="auto"/>
      </w:divBdr>
    </w:div>
    <w:div w:id="315106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16/S1499-3872(13)60046-6"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https://doi.org/10.1126/science.284.5415.770" TargetMode="External"/><Relationship Id="rId4" Type="http://schemas.openxmlformats.org/officeDocument/2006/relationships/styles" Target="styles.xml"/><Relationship Id="rId9" Type="http://schemas.openxmlformats.org/officeDocument/2006/relationships/hyperlink" Target="mailto:limingyi62@163.com"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81F3E4-71FB-45F0-9874-3DE80B361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6675</Words>
  <Characters>38052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If-pc</dc:creator>
  <cp:lastModifiedBy>Na Ma</cp:lastModifiedBy>
  <cp:revision>2</cp:revision>
  <cp:lastPrinted>2017-01-16T08:23:00Z</cp:lastPrinted>
  <dcterms:created xsi:type="dcterms:W3CDTF">2017-08-08T16:32:00Z</dcterms:created>
  <dcterms:modified xsi:type="dcterms:W3CDTF">2017-08-08T16:32:00Z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